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50EFF" w14:textId="29700FAA" w:rsidR="005408E5" w:rsidRPr="00F5700A" w:rsidRDefault="00214159" w:rsidP="005408E5">
      <w:pPr>
        <w:pStyle w:val="3GPPHeader"/>
        <w:spacing w:after="60"/>
        <w:rPr>
          <w:rFonts w:ascii="Arial" w:hAnsi="Arial" w:cs="Arial"/>
          <w:sz w:val="32"/>
          <w:szCs w:val="32"/>
          <w:lang w:val="en-US"/>
        </w:rPr>
      </w:pPr>
      <w:bookmarkStart w:id="0" w:name="clause4"/>
      <w:bookmarkStart w:id="1" w:name="OLE_LINK13"/>
      <w:bookmarkStart w:id="2" w:name="OLE_LINK14"/>
      <w:bookmarkEnd w:id="0"/>
      <w:r w:rsidRPr="00F5700A">
        <w:rPr>
          <w:rFonts w:ascii="Arial" w:hAnsi="Arial" w:cs="Arial"/>
          <w:lang w:val="en-US"/>
        </w:rPr>
        <w:t>3GPP TSG-RAN WG4 #101-bis-e</w:t>
      </w:r>
      <w:r w:rsidR="005408E5" w:rsidRPr="00F5700A">
        <w:rPr>
          <w:rFonts w:ascii="Arial" w:hAnsi="Arial" w:cs="Arial"/>
          <w:lang w:val="en-US"/>
        </w:rPr>
        <w:tab/>
      </w:r>
      <w:r w:rsidR="00F5700A" w:rsidRPr="00F5700A">
        <w:rPr>
          <w:rFonts w:ascii="Arial" w:hAnsi="Arial" w:cs="Arial"/>
          <w:sz w:val="32"/>
          <w:szCs w:val="32"/>
          <w:lang w:val="en-US"/>
        </w:rPr>
        <w:t>R4-2200878</w:t>
      </w:r>
    </w:p>
    <w:p w14:paraId="74EEE650" w14:textId="77777777" w:rsidR="00BA1687" w:rsidRPr="00202F14" w:rsidRDefault="00BA1687" w:rsidP="00BA1687">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2E0B7F7E"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CA1638">
        <w:rPr>
          <w:rFonts w:ascii="Arial" w:hAnsi="Arial" w:cs="Arial"/>
          <w:sz w:val="22"/>
          <w:lang w:val="en-US"/>
        </w:rPr>
        <w:t>General</w:t>
      </w:r>
      <w:r w:rsidR="00F3090F" w:rsidRPr="006573AF">
        <w:rPr>
          <w:rFonts w:ascii="Arial" w:hAnsi="Arial" w:cs="Arial"/>
          <w:sz w:val="22"/>
          <w:lang w:val="en-US"/>
        </w:rPr>
        <w:t xml:space="preserve"> requirements</w:t>
      </w:r>
      <w:r w:rsidR="000D1703">
        <w:rPr>
          <w:rFonts w:ascii="Arial" w:hAnsi="Arial" w:cs="Arial"/>
          <w:sz w:val="22"/>
          <w:lang w:val="en-US"/>
        </w:rPr>
        <w:t xml:space="preserve"> impacted</w:t>
      </w:r>
      <w:r w:rsidR="00F3090F" w:rsidRPr="006573AF">
        <w:rPr>
          <w:rFonts w:ascii="Arial" w:hAnsi="Arial" w:cs="Arial"/>
          <w:sz w:val="22"/>
          <w:lang w:val="en-US"/>
        </w:rPr>
        <w:t xml:space="preserve"> for HST</w:t>
      </w:r>
      <w:r w:rsidR="00063A1B" w:rsidRPr="006573AF">
        <w:rPr>
          <w:rFonts w:ascii="Arial" w:hAnsi="Arial" w:cs="Arial"/>
          <w:sz w:val="22"/>
          <w:lang w:val="en-US"/>
        </w:rPr>
        <w:t xml:space="preserve"> FR2</w:t>
      </w:r>
    </w:p>
    <w:p w14:paraId="375E4AE8" w14:textId="0B6F7EF3"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4E2FC2">
        <w:rPr>
          <w:rFonts w:ascii="Arial" w:hAnsi="Arial" w:cs="Arial"/>
          <w:sz w:val="22"/>
          <w:lang w:val="en-US"/>
        </w:rPr>
        <w:t>6</w:t>
      </w:r>
      <w:r w:rsidR="00D67EB0" w:rsidRPr="009B7918">
        <w:rPr>
          <w:rFonts w:ascii="Arial" w:hAnsi="Arial" w:cs="Arial"/>
          <w:sz w:val="22"/>
          <w:lang w:val="en-US"/>
        </w:rPr>
        <w:t>.</w:t>
      </w:r>
      <w:r w:rsidR="009B7918" w:rsidRPr="009B7918">
        <w:rPr>
          <w:rFonts w:ascii="Arial" w:hAnsi="Arial" w:cs="Arial"/>
          <w:sz w:val="22"/>
          <w:lang w:val="en-US"/>
        </w:rPr>
        <w:t>9.4.1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4ABEEA94" w14:textId="15D512A6" w:rsidR="00BB1CC4" w:rsidRPr="002B0CC6" w:rsidRDefault="00BB1CC4" w:rsidP="00BB1CC4">
      <w:pPr>
        <w:rPr>
          <w:rFonts w:ascii="Arial" w:eastAsia="DengXian" w:hAnsi="Arial" w:cs="Arial"/>
          <w:lang w:eastAsia="zh-CN"/>
        </w:rPr>
      </w:pPr>
      <w:r w:rsidRPr="002B0CC6">
        <w:rPr>
          <w:rFonts w:ascii="Arial" w:eastAsia="DengXian" w:hAnsi="Arial" w:cs="Arial"/>
          <w:lang w:eastAsia="zh-CN"/>
        </w:rPr>
        <w:t xml:space="preserve">Work on RRM requirements for train-mounted UE in high speed train scenario in FR2 </w:t>
      </w:r>
      <w:r w:rsidRPr="002B0CC6">
        <w:rPr>
          <w:rFonts w:ascii="Arial" w:eastAsia="DengXian" w:hAnsi="Arial" w:cs="Arial"/>
          <w:lang w:eastAsia="zh-CN"/>
        </w:rPr>
        <w:fldChar w:fldCharType="begin"/>
      </w:r>
      <w:r w:rsidRPr="002B0CC6">
        <w:rPr>
          <w:rFonts w:ascii="Arial" w:eastAsia="DengXian" w:hAnsi="Arial" w:cs="Arial"/>
          <w:lang w:eastAsia="zh-CN"/>
        </w:rPr>
        <w:instrText xml:space="preserve"> REF _Ref79050164 \r \h </w:instrText>
      </w:r>
      <w:r w:rsidR="002B0CC6">
        <w:rPr>
          <w:rFonts w:ascii="Arial" w:eastAsia="DengXian" w:hAnsi="Arial" w:cs="Arial"/>
          <w:lang w:eastAsia="zh-CN"/>
        </w:rPr>
        <w:instrText xml:space="preserve"> \* MERGEFORMAT </w:instrText>
      </w:r>
      <w:r w:rsidRPr="002B0CC6">
        <w:rPr>
          <w:rFonts w:ascii="Arial" w:eastAsia="DengXian" w:hAnsi="Arial" w:cs="Arial"/>
          <w:lang w:eastAsia="zh-CN"/>
        </w:rPr>
      </w:r>
      <w:r w:rsidRPr="002B0CC6">
        <w:rPr>
          <w:rFonts w:ascii="Arial" w:eastAsia="DengXian" w:hAnsi="Arial" w:cs="Arial"/>
          <w:lang w:eastAsia="zh-CN"/>
        </w:rPr>
        <w:fldChar w:fldCharType="separate"/>
      </w:r>
      <w:r w:rsidRPr="002B0CC6">
        <w:rPr>
          <w:rFonts w:ascii="Arial" w:eastAsia="DengXian" w:hAnsi="Arial" w:cs="Arial"/>
          <w:lang w:eastAsia="zh-CN"/>
        </w:rPr>
        <w:t>[1]</w:t>
      </w:r>
      <w:r w:rsidRPr="002B0CC6">
        <w:rPr>
          <w:rFonts w:ascii="Arial" w:eastAsia="DengXian" w:hAnsi="Arial" w:cs="Arial"/>
          <w:lang w:eastAsia="zh-CN"/>
        </w:rPr>
        <w:fldChar w:fldCharType="end"/>
      </w:r>
      <w:r w:rsidRPr="002B0CC6">
        <w:rPr>
          <w:rFonts w:ascii="Arial" w:eastAsia="DengXian" w:hAnsi="Arial" w:cs="Arial"/>
          <w:lang w:eastAsia="zh-CN"/>
        </w:rPr>
        <w:t xml:space="preserve"> continued during the RAN4#10</w:t>
      </w:r>
      <w:r w:rsidR="004E2FC2" w:rsidRPr="002B0CC6">
        <w:rPr>
          <w:rFonts w:ascii="Arial" w:eastAsia="DengXian" w:hAnsi="Arial" w:cs="Arial"/>
          <w:lang w:eastAsia="zh-CN"/>
        </w:rPr>
        <w:t>1</w:t>
      </w:r>
      <w:r w:rsidRPr="002B0CC6">
        <w:rPr>
          <w:rFonts w:ascii="Arial" w:eastAsia="DengXian" w:hAnsi="Arial" w:cs="Arial"/>
          <w:lang w:eastAsia="zh-CN"/>
        </w:rPr>
        <w:t xml:space="preserve">e meeting, with outcome in terms of agreements and open issues captured in WFs </w:t>
      </w:r>
      <w:r w:rsidRPr="002B0CC6">
        <w:rPr>
          <w:rFonts w:ascii="Arial" w:eastAsia="DengXian" w:hAnsi="Arial" w:cs="Arial"/>
          <w:lang w:eastAsia="zh-CN"/>
        </w:rPr>
        <w:fldChar w:fldCharType="begin"/>
      </w:r>
      <w:r w:rsidRPr="002B0CC6">
        <w:rPr>
          <w:rFonts w:ascii="Arial" w:eastAsia="DengXian" w:hAnsi="Arial" w:cs="Arial"/>
          <w:lang w:eastAsia="zh-CN"/>
        </w:rPr>
        <w:instrText xml:space="preserve"> REF _Ref79050191 \r \h </w:instrText>
      </w:r>
      <w:r w:rsidR="002B0CC6">
        <w:rPr>
          <w:rFonts w:ascii="Arial" w:eastAsia="DengXian" w:hAnsi="Arial" w:cs="Arial"/>
          <w:lang w:eastAsia="zh-CN"/>
        </w:rPr>
        <w:instrText xml:space="preserve"> \* MERGEFORMAT </w:instrText>
      </w:r>
      <w:r w:rsidRPr="002B0CC6">
        <w:rPr>
          <w:rFonts w:ascii="Arial" w:eastAsia="DengXian" w:hAnsi="Arial" w:cs="Arial"/>
          <w:lang w:eastAsia="zh-CN"/>
        </w:rPr>
      </w:r>
      <w:r w:rsidRPr="002B0CC6">
        <w:rPr>
          <w:rFonts w:ascii="Arial" w:eastAsia="DengXian" w:hAnsi="Arial" w:cs="Arial"/>
          <w:lang w:eastAsia="zh-CN"/>
        </w:rPr>
        <w:fldChar w:fldCharType="separate"/>
      </w:r>
      <w:r w:rsidRPr="002B0CC6">
        <w:rPr>
          <w:rFonts w:ascii="Arial" w:eastAsia="DengXian" w:hAnsi="Arial" w:cs="Arial"/>
          <w:lang w:eastAsia="zh-CN"/>
        </w:rPr>
        <w:t>[2, 3]</w:t>
      </w:r>
      <w:r w:rsidRPr="002B0CC6">
        <w:rPr>
          <w:rFonts w:ascii="Arial" w:eastAsia="DengXian" w:hAnsi="Arial" w:cs="Arial"/>
          <w:lang w:eastAsia="zh-CN"/>
        </w:rPr>
        <w:fldChar w:fldCharType="end"/>
      </w:r>
      <w:r w:rsidRPr="002B0CC6">
        <w:rPr>
          <w:rFonts w:ascii="Arial" w:eastAsia="DengXian" w:hAnsi="Arial" w:cs="Arial"/>
          <w:lang w:eastAsia="zh-CN"/>
        </w:rPr>
        <w:t>.</w:t>
      </w:r>
    </w:p>
    <w:p w14:paraId="3CDFF2C8" w14:textId="21BB7FD4"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BB1CC4">
        <w:rPr>
          <w:rFonts w:ascii="Arial" w:eastAsia="DengXian" w:hAnsi="Arial" w:cs="Arial"/>
          <w:lang w:eastAsia="zh-CN"/>
        </w:rPr>
        <w:t>general</w:t>
      </w:r>
      <w:r w:rsidR="00F9748F" w:rsidRPr="006573AF">
        <w:rPr>
          <w:rFonts w:ascii="Arial" w:eastAsia="DengXian" w:hAnsi="Arial" w:cs="Arial"/>
          <w:lang w:eastAsia="zh-CN"/>
        </w:rPr>
        <w:t xml:space="preserve"> RRM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2B0CC6">
        <w:rPr>
          <w:rFonts w:ascii="Arial" w:eastAsia="DengXian" w:hAnsi="Arial" w:cs="Arial"/>
          <w:lang w:eastAsia="zh-CN"/>
        </w:rPr>
        <w:t xml:space="preserve"> and present our views</w:t>
      </w:r>
      <w:r w:rsidR="009843A5">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13A77124" w14:textId="77777777" w:rsidR="000A27FD" w:rsidRDefault="002F18CE" w:rsidP="000A27FD">
      <w:pPr>
        <w:rPr>
          <w:rFonts w:ascii="Arial" w:hAnsi="Arial" w:cs="Arial"/>
          <w:lang w:eastAsia="x-none"/>
        </w:rPr>
      </w:pPr>
      <w:r w:rsidRPr="006573AF">
        <w:rPr>
          <w:rFonts w:ascii="Arial" w:hAnsi="Arial" w:cs="Arial"/>
          <w:lang w:eastAsia="x-none"/>
        </w:rPr>
        <w:t>According to the approved WF</w:t>
      </w:r>
      <w:r w:rsidR="0014075C">
        <w:rPr>
          <w:rFonts w:ascii="Arial" w:hAnsi="Arial" w:cs="Arial"/>
          <w:lang w:eastAsia="x-none"/>
        </w:rPr>
        <w:t>,</w:t>
      </w:r>
      <w:r w:rsidRPr="006573AF">
        <w:rPr>
          <w:rFonts w:ascii="Arial" w:hAnsi="Arial" w:cs="Arial"/>
          <w:lang w:eastAsia="x-none"/>
        </w:rPr>
        <w:t xml:space="preserve"> the following </w:t>
      </w:r>
      <w:r w:rsidR="00135C17">
        <w:rPr>
          <w:rFonts w:ascii="Arial" w:hAnsi="Arial" w:cs="Arial"/>
          <w:lang w:eastAsia="x-none"/>
        </w:rPr>
        <w:t xml:space="preserve">issues </w:t>
      </w:r>
      <w:r w:rsidRPr="006573AF">
        <w:rPr>
          <w:rFonts w:ascii="Arial" w:hAnsi="Arial" w:cs="Arial"/>
          <w:lang w:eastAsia="x-none"/>
        </w:rPr>
        <w:t xml:space="preserve">related to </w:t>
      </w:r>
      <w:r w:rsidR="00135C17" w:rsidRPr="00135C17">
        <w:rPr>
          <w:rFonts w:ascii="Arial" w:hAnsi="Arial" w:cs="Arial"/>
          <w:lang w:eastAsia="x-none"/>
        </w:rPr>
        <w:t xml:space="preserve">NW </w:t>
      </w:r>
      <w:proofErr w:type="spellStart"/>
      <w:r w:rsidR="00135C17" w:rsidRPr="00135C17">
        <w:rPr>
          <w:rFonts w:ascii="Arial" w:hAnsi="Arial" w:cs="Arial"/>
          <w:lang w:eastAsia="x-none"/>
        </w:rPr>
        <w:t>signalling</w:t>
      </w:r>
      <w:proofErr w:type="spellEnd"/>
      <w:r w:rsidR="00135C17" w:rsidRPr="00135C17">
        <w:rPr>
          <w:rFonts w:ascii="Arial" w:hAnsi="Arial" w:cs="Arial"/>
          <w:lang w:eastAsia="x-none"/>
        </w:rPr>
        <w:t xml:space="preserve"> and CPE capabilities for HST FR2 deployments </w:t>
      </w:r>
      <w:r w:rsidRPr="006573AF">
        <w:rPr>
          <w:rFonts w:ascii="Arial" w:hAnsi="Arial" w:cs="Arial"/>
          <w:lang w:eastAsia="x-none"/>
        </w:rPr>
        <w:t>w</w:t>
      </w:r>
      <w:r w:rsidR="00135C17">
        <w:rPr>
          <w:rFonts w:ascii="Arial" w:hAnsi="Arial" w:cs="Arial"/>
          <w:lang w:eastAsia="x-none"/>
        </w:rPr>
        <w:t>ere</w:t>
      </w:r>
      <w:r w:rsidRPr="006573AF">
        <w:rPr>
          <w:rFonts w:ascii="Arial" w:hAnsi="Arial" w:cs="Arial"/>
          <w:lang w:eastAsia="x-none"/>
        </w:rPr>
        <w:t xml:space="preserve"> agreed [1]:</w:t>
      </w:r>
    </w:p>
    <w:p w14:paraId="7E0C7487" w14:textId="77777777" w:rsidR="000A27FD" w:rsidRDefault="000A27FD" w:rsidP="000A27FD">
      <w:pPr>
        <w:rPr>
          <w:rFonts w:ascii="Arial" w:hAnsi="Arial" w:cs="Arial"/>
          <w:lang w:eastAsia="x-none"/>
        </w:rPr>
      </w:pPr>
    </w:p>
    <w:p w14:paraId="06184F69" w14:textId="77777777" w:rsidR="000A27FD" w:rsidRPr="00E42FE7" w:rsidRDefault="000A27FD" w:rsidP="00E42FE7">
      <w:pPr>
        <w:pStyle w:val="Heading2"/>
        <w:rPr>
          <w:rFonts w:cs="Arial"/>
          <w:lang w:val="sv-SE"/>
        </w:rPr>
      </w:pPr>
      <w:r w:rsidRPr="00E42FE7">
        <w:rPr>
          <w:rFonts w:cs="Arial"/>
          <w:lang w:val="sv-SE"/>
        </w:rPr>
        <w:t>Network signaling</w:t>
      </w:r>
    </w:p>
    <w:p w14:paraId="51267710" w14:textId="77777777" w:rsidR="00C73F45" w:rsidRPr="00296858" w:rsidRDefault="00C73F45" w:rsidP="00C73F45">
      <w:pPr>
        <w:rPr>
          <w:lang w:eastAsia="ko-KR"/>
        </w:rPr>
      </w:pPr>
      <w:r w:rsidRPr="00296858">
        <w:rPr>
          <w:b/>
          <w:bCs/>
        </w:rPr>
        <w:t>Signaling for differentiation between Scenario-A and Scenario-B</w:t>
      </w:r>
    </w:p>
    <w:tbl>
      <w:tblPr>
        <w:tblStyle w:val="TableGrid"/>
        <w:tblW w:w="0" w:type="auto"/>
        <w:tblLook w:val="04A0" w:firstRow="1" w:lastRow="0" w:firstColumn="1" w:lastColumn="0" w:noHBand="0" w:noVBand="1"/>
      </w:tblPr>
      <w:tblGrid>
        <w:gridCol w:w="10142"/>
      </w:tblGrid>
      <w:tr w:rsidR="00C73F45" w:rsidRPr="00296858" w14:paraId="37326E44" w14:textId="77777777" w:rsidTr="00595C33">
        <w:tc>
          <w:tcPr>
            <w:tcW w:w="10456" w:type="dxa"/>
            <w:tcBorders>
              <w:top w:val="single" w:sz="4" w:space="0" w:color="auto"/>
              <w:left w:val="single" w:sz="4" w:space="0" w:color="auto"/>
              <w:bottom w:val="single" w:sz="4" w:space="0" w:color="auto"/>
              <w:right w:val="single" w:sz="4" w:space="0" w:color="auto"/>
            </w:tcBorders>
            <w:hideMark/>
          </w:tcPr>
          <w:p w14:paraId="4BB2861D" w14:textId="77777777" w:rsidR="00C73F45" w:rsidRPr="00296858" w:rsidRDefault="00C73F45" w:rsidP="00595C33">
            <w:pPr>
              <w:rPr>
                <w:b/>
                <w:lang w:eastAsia="zh-CN"/>
              </w:rPr>
            </w:pPr>
            <w:proofErr w:type="spellStart"/>
            <w:r w:rsidRPr="00296858">
              <w:rPr>
                <w:b/>
                <w:highlight w:val="green"/>
              </w:rPr>
              <w:t>GtW</w:t>
            </w:r>
            <w:proofErr w:type="spellEnd"/>
            <w:r w:rsidRPr="00296858">
              <w:rPr>
                <w:b/>
                <w:highlight w:val="green"/>
              </w:rPr>
              <w:t xml:space="preserve"> Agreement:</w:t>
            </w:r>
          </w:p>
          <w:p w14:paraId="1ACFF68E" w14:textId="77777777" w:rsidR="00C73F45" w:rsidRPr="00296858" w:rsidRDefault="00C73F45" w:rsidP="00595C33">
            <w:pPr>
              <w:ind w:left="284"/>
              <w:rPr>
                <w:lang w:eastAsia="zh-CN"/>
              </w:rPr>
            </w:pPr>
            <w:r w:rsidRPr="001604AD">
              <w:rPr>
                <w:lang w:eastAsia="zh-CN"/>
              </w:rPr>
              <w:t xml:space="preserve">Introduce network </w:t>
            </w:r>
            <w:proofErr w:type="spellStart"/>
            <w:r w:rsidRPr="001604AD">
              <w:rPr>
                <w:lang w:eastAsia="zh-CN"/>
              </w:rPr>
              <w:t>signalling</w:t>
            </w:r>
            <w:proofErr w:type="spellEnd"/>
            <w:r w:rsidRPr="001604AD">
              <w:rPr>
                <w:lang w:eastAsia="zh-CN"/>
              </w:rPr>
              <w:t xml:space="preserve"> to configure UE to follow either Set 1 or Set 2 RRM requirements</w:t>
            </w:r>
          </w:p>
        </w:tc>
      </w:tr>
    </w:tbl>
    <w:p w14:paraId="69FD759D" w14:textId="3B472866" w:rsidR="00833F7D" w:rsidRPr="00093AA3" w:rsidRDefault="00833F7D" w:rsidP="00EA4030">
      <w:pPr>
        <w:rPr>
          <w:rFonts w:ascii="Arial" w:hAnsi="Arial" w:cs="Arial"/>
          <w:lang w:eastAsia="x-none"/>
        </w:rPr>
      </w:pPr>
    </w:p>
    <w:p w14:paraId="33E5B443" w14:textId="69351B5D" w:rsidR="00093AA3" w:rsidRPr="00093AA3" w:rsidRDefault="00D334C2" w:rsidP="00EA4030">
      <w:pPr>
        <w:rPr>
          <w:rFonts w:ascii="Arial" w:hAnsi="Arial" w:cs="Arial"/>
          <w:lang w:eastAsia="x-none"/>
        </w:rPr>
      </w:pPr>
      <w:r>
        <w:rPr>
          <w:rFonts w:ascii="Arial" w:hAnsi="Arial" w:cs="Arial"/>
          <w:lang w:eastAsia="x-none"/>
        </w:rPr>
        <w:t xml:space="preserve">With respect to the agreement, RAN4 can send LS to RAN2 to </w:t>
      </w:r>
      <w:r w:rsidR="00F34B07">
        <w:rPr>
          <w:rFonts w:ascii="Arial" w:hAnsi="Arial" w:cs="Arial"/>
          <w:lang w:eastAsia="x-none"/>
        </w:rPr>
        <w:t xml:space="preserve">ask for signaling definition. </w:t>
      </w:r>
    </w:p>
    <w:p w14:paraId="5F151802" w14:textId="71CD7252" w:rsidR="00E214E3" w:rsidRPr="004F7CF1" w:rsidRDefault="00E214E3" w:rsidP="00EA4030">
      <w:pPr>
        <w:rPr>
          <w:rFonts w:ascii="Arial" w:hAnsi="Arial" w:cs="Arial"/>
          <w:b/>
          <w:bCs/>
          <w:i/>
          <w:iCs/>
          <w:lang w:eastAsia="x-none"/>
        </w:rPr>
      </w:pPr>
      <w:r w:rsidRPr="004F7CF1">
        <w:rPr>
          <w:rFonts w:ascii="Arial" w:hAnsi="Arial" w:cs="Arial"/>
          <w:b/>
          <w:bCs/>
          <w:i/>
          <w:iCs/>
          <w:lang w:eastAsia="x-none"/>
        </w:rPr>
        <w:t>Proposal</w:t>
      </w:r>
      <w:r w:rsidR="00D737DE" w:rsidRPr="004F7CF1">
        <w:rPr>
          <w:rFonts w:ascii="Arial" w:hAnsi="Arial" w:cs="Arial"/>
          <w:b/>
          <w:bCs/>
          <w:i/>
          <w:iCs/>
          <w:lang w:eastAsia="x-none"/>
        </w:rPr>
        <w:t xml:space="preserve"> </w:t>
      </w:r>
      <w:r w:rsidR="00E71551" w:rsidRPr="004F7CF1">
        <w:rPr>
          <w:rFonts w:ascii="Arial" w:hAnsi="Arial" w:cs="Arial"/>
          <w:b/>
          <w:bCs/>
          <w:i/>
          <w:iCs/>
          <w:lang w:eastAsia="x-none"/>
        </w:rPr>
        <w:t>1</w:t>
      </w:r>
      <w:r w:rsidRPr="004F7CF1">
        <w:rPr>
          <w:rFonts w:ascii="Arial" w:hAnsi="Arial" w:cs="Arial"/>
          <w:b/>
          <w:bCs/>
          <w:i/>
          <w:iCs/>
          <w:lang w:eastAsia="x-none"/>
        </w:rPr>
        <w:t xml:space="preserve">: </w:t>
      </w:r>
      <w:r w:rsidR="00E71551" w:rsidRPr="004F7CF1">
        <w:rPr>
          <w:rFonts w:ascii="Arial" w:hAnsi="Arial" w:cs="Arial"/>
          <w:b/>
          <w:bCs/>
          <w:i/>
          <w:iCs/>
          <w:lang w:eastAsia="x-none"/>
        </w:rPr>
        <w:t>RAN4 send</w:t>
      </w:r>
      <w:r w:rsidR="00230C2D">
        <w:rPr>
          <w:rFonts w:ascii="Arial" w:hAnsi="Arial" w:cs="Arial"/>
          <w:b/>
          <w:bCs/>
          <w:i/>
          <w:iCs/>
          <w:lang w:eastAsia="x-none"/>
        </w:rPr>
        <w:t>s</w:t>
      </w:r>
      <w:r w:rsidR="00E71551" w:rsidRPr="004F7CF1">
        <w:rPr>
          <w:rFonts w:ascii="Arial" w:hAnsi="Arial" w:cs="Arial"/>
          <w:b/>
          <w:bCs/>
          <w:i/>
          <w:iCs/>
          <w:lang w:eastAsia="x-none"/>
        </w:rPr>
        <w:t xml:space="preserve"> LS to RAN2 </w:t>
      </w:r>
      <w:r w:rsidR="00127F65" w:rsidRPr="004F7CF1">
        <w:rPr>
          <w:rFonts w:ascii="Arial" w:hAnsi="Arial" w:cs="Arial"/>
          <w:b/>
          <w:bCs/>
          <w:i/>
          <w:iCs/>
          <w:lang w:eastAsia="x-none"/>
        </w:rPr>
        <w:t xml:space="preserve">for </w:t>
      </w:r>
      <w:r w:rsidR="00E71551" w:rsidRPr="004F7CF1">
        <w:rPr>
          <w:rFonts w:ascii="Arial" w:hAnsi="Arial" w:cs="Arial"/>
          <w:b/>
          <w:bCs/>
          <w:i/>
          <w:iCs/>
          <w:lang w:eastAsia="x-none"/>
        </w:rPr>
        <w:t>signaling definition</w:t>
      </w:r>
      <w:r w:rsidR="005D14B0">
        <w:rPr>
          <w:rFonts w:ascii="Arial" w:hAnsi="Arial" w:cs="Arial"/>
          <w:b/>
          <w:bCs/>
          <w:i/>
          <w:iCs/>
          <w:lang w:eastAsia="x-none"/>
        </w:rPr>
        <w:t xml:space="preserve"> of </w:t>
      </w:r>
      <w:r w:rsidR="005D14B0" w:rsidRPr="005D14B0">
        <w:rPr>
          <w:rFonts w:ascii="Arial" w:hAnsi="Arial" w:cs="Arial"/>
          <w:b/>
          <w:bCs/>
          <w:i/>
          <w:iCs/>
          <w:lang w:eastAsia="x-none"/>
        </w:rPr>
        <w:t>Set 1 or Set 2 RRM requirements</w:t>
      </w:r>
      <w:r w:rsidR="00E71551" w:rsidRPr="004F7CF1">
        <w:rPr>
          <w:rFonts w:ascii="Arial" w:hAnsi="Arial" w:cs="Arial"/>
          <w:b/>
          <w:bCs/>
          <w:i/>
          <w:iCs/>
          <w:lang w:eastAsia="x-none"/>
        </w:rPr>
        <w:t>.</w:t>
      </w:r>
      <w:r w:rsidR="00E908F5">
        <w:rPr>
          <w:rFonts w:ascii="Arial" w:hAnsi="Arial" w:cs="Arial"/>
          <w:b/>
          <w:bCs/>
          <w:i/>
          <w:iCs/>
          <w:lang w:eastAsia="x-none"/>
        </w:rPr>
        <w:t xml:space="preserve"> </w:t>
      </w:r>
      <w:r w:rsidR="000F5FFA">
        <w:rPr>
          <w:rFonts w:ascii="Arial" w:hAnsi="Arial" w:cs="Arial"/>
          <w:b/>
          <w:bCs/>
          <w:i/>
          <w:iCs/>
          <w:lang w:eastAsia="x-none"/>
        </w:rPr>
        <w:t xml:space="preserve"> And more signaling </w:t>
      </w:r>
      <w:r w:rsidR="00D734DF">
        <w:rPr>
          <w:rFonts w:ascii="Arial" w:hAnsi="Arial" w:cs="Arial"/>
          <w:b/>
          <w:bCs/>
          <w:i/>
          <w:iCs/>
          <w:lang w:eastAsia="x-none"/>
        </w:rPr>
        <w:t xml:space="preserve">under discussion are included also, see detail in </w:t>
      </w:r>
      <w:r w:rsidR="006C0A26">
        <w:rPr>
          <w:rFonts w:ascii="Arial" w:hAnsi="Arial" w:cs="Arial"/>
          <w:b/>
          <w:bCs/>
          <w:i/>
          <w:iCs/>
          <w:lang w:eastAsia="x-none"/>
        </w:rPr>
        <w:t xml:space="preserve">the content of draft LS in </w:t>
      </w:r>
      <w:r w:rsidR="00D734DF">
        <w:rPr>
          <w:rFonts w:ascii="Arial" w:hAnsi="Arial" w:cs="Arial"/>
          <w:b/>
          <w:bCs/>
          <w:i/>
          <w:iCs/>
          <w:lang w:eastAsia="x-none"/>
        </w:rPr>
        <w:t>Annex.</w:t>
      </w:r>
    </w:p>
    <w:p w14:paraId="6F179A1B" w14:textId="77777777" w:rsidR="00843519" w:rsidRDefault="00843519" w:rsidP="00E42FE7">
      <w:pPr>
        <w:rPr>
          <w:lang w:eastAsia="zh-CN"/>
        </w:rPr>
      </w:pPr>
    </w:p>
    <w:p w14:paraId="2FB29448" w14:textId="77777777" w:rsidR="000A27FD" w:rsidRDefault="000A27FD" w:rsidP="00E42FE7">
      <w:pPr>
        <w:rPr>
          <w:b/>
          <w:bCs/>
        </w:rPr>
      </w:pPr>
      <w:r w:rsidRPr="001C0BB9">
        <w:rPr>
          <w:b/>
          <w:bCs/>
        </w:rPr>
        <w:t xml:space="preserve">Signaling of </w:t>
      </w:r>
      <w:proofErr w:type="spellStart"/>
      <w:r w:rsidRPr="001C0BB9">
        <w:rPr>
          <w:b/>
          <w:bCs/>
        </w:rPr>
        <w:t>uni</w:t>
      </w:r>
      <w:proofErr w:type="spellEnd"/>
      <w:r w:rsidRPr="001C0BB9">
        <w:rPr>
          <w:b/>
          <w:bCs/>
        </w:rPr>
        <w:t>-/bi-directional operation</w:t>
      </w:r>
    </w:p>
    <w:tbl>
      <w:tblPr>
        <w:tblStyle w:val="TableGrid"/>
        <w:tblW w:w="0" w:type="auto"/>
        <w:tblLook w:val="04A0" w:firstRow="1" w:lastRow="0" w:firstColumn="1" w:lastColumn="0" w:noHBand="0" w:noVBand="1"/>
      </w:tblPr>
      <w:tblGrid>
        <w:gridCol w:w="10142"/>
      </w:tblGrid>
      <w:tr w:rsidR="000A27FD" w14:paraId="6D5A486F"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70EF581C" w14:textId="77777777" w:rsidR="000A27FD" w:rsidRDefault="000A27FD" w:rsidP="00E42FE7">
            <w:pPr>
              <w:rPr>
                <w:b/>
              </w:rPr>
            </w:pPr>
            <w:r w:rsidRPr="001C0BB9">
              <w:rPr>
                <w:b/>
              </w:rPr>
              <w:t>Way forward:</w:t>
            </w:r>
          </w:p>
          <w:p w14:paraId="29140EBA" w14:textId="77777777" w:rsidR="000A27FD" w:rsidRDefault="000A27FD" w:rsidP="00E42FE7">
            <w:pPr>
              <w:ind w:left="284"/>
              <w:rPr>
                <w:bCs/>
              </w:rPr>
            </w:pPr>
            <w:r>
              <w:rPr>
                <w:bCs/>
              </w:rPr>
              <w:t xml:space="preserve">Discuss further if there is a need to </w:t>
            </w:r>
            <w:r>
              <w:t xml:space="preserve">signal </w:t>
            </w:r>
            <w:proofErr w:type="spellStart"/>
            <w:r>
              <w:t>uni</w:t>
            </w:r>
            <w:proofErr w:type="spellEnd"/>
            <w:r>
              <w:t>-bi-directional mode of operation</w:t>
            </w:r>
            <w:r>
              <w:rPr>
                <w:bCs/>
              </w:rPr>
              <w:t>:</w:t>
            </w:r>
          </w:p>
          <w:p w14:paraId="0185C66C" w14:textId="77777777" w:rsidR="000A27FD" w:rsidRPr="006F2CE3" w:rsidRDefault="000A27FD" w:rsidP="006666C6">
            <w:pPr>
              <w:pStyle w:val="ListParagraph"/>
              <w:numPr>
                <w:ilvl w:val="0"/>
                <w:numId w:val="14"/>
              </w:numPr>
              <w:overflowPunct w:val="0"/>
              <w:autoSpaceDE w:val="0"/>
              <w:autoSpaceDN w:val="0"/>
              <w:adjustRightInd w:val="0"/>
              <w:contextualSpacing w:val="0"/>
              <w:textAlignment w:val="baseline"/>
              <w:rPr>
                <w:rFonts w:eastAsia="Yu Mincho"/>
              </w:rPr>
            </w:pPr>
            <w:r w:rsidRPr="006F2CE3">
              <w:rPr>
                <w:rFonts w:eastAsia="Yu Mincho"/>
                <w:lang w:eastAsia="zh-CN"/>
              </w:rPr>
              <w:t>Option 1: Network signals type of deployment (uni- or bi-direction) to UE.</w:t>
            </w:r>
          </w:p>
          <w:p w14:paraId="0419D057" w14:textId="77777777" w:rsidR="000A27FD" w:rsidRPr="006F2CE3" w:rsidRDefault="000A27FD" w:rsidP="006666C6">
            <w:pPr>
              <w:pStyle w:val="ListParagraph"/>
              <w:numPr>
                <w:ilvl w:val="0"/>
                <w:numId w:val="14"/>
              </w:numPr>
              <w:overflowPunct w:val="0"/>
              <w:autoSpaceDE w:val="0"/>
              <w:autoSpaceDN w:val="0"/>
              <w:adjustRightInd w:val="0"/>
              <w:contextualSpacing w:val="0"/>
              <w:textAlignment w:val="baseline"/>
              <w:rPr>
                <w:rFonts w:eastAsia="Yu Mincho"/>
                <w:bCs/>
              </w:rPr>
            </w:pPr>
            <w:r w:rsidRPr="006F2CE3">
              <w:rPr>
                <w:rFonts w:eastAsia="Yu Mincho"/>
                <w:lang w:eastAsia="zh-CN"/>
              </w:rPr>
              <w:t>Option 2: Signalling of uni-/bi-directional operation is not needed.</w:t>
            </w:r>
          </w:p>
        </w:tc>
      </w:tr>
    </w:tbl>
    <w:p w14:paraId="3B99C3D1" w14:textId="05CCFDDB" w:rsidR="000A27FD" w:rsidRDefault="000A27FD" w:rsidP="00E42FE7">
      <w:pPr>
        <w:rPr>
          <w:b/>
          <w:bCs/>
        </w:rPr>
      </w:pPr>
    </w:p>
    <w:p w14:paraId="29A476C1" w14:textId="590DD23D" w:rsidR="00F858F7" w:rsidRDefault="00A75DEA" w:rsidP="00F858F7">
      <w:pPr>
        <w:rPr>
          <w:rFonts w:ascii="Arial" w:hAnsi="Arial" w:cs="Arial"/>
          <w:lang w:eastAsia="zh-CN"/>
        </w:rPr>
      </w:pPr>
      <w:r>
        <w:rPr>
          <w:rFonts w:ascii="Arial" w:hAnsi="Arial" w:cs="Arial"/>
          <w:lang w:eastAsia="zh-CN"/>
        </w:rPr>
        <w:t xml:space="preserve">Difference between </w:t>
      </w:r>
      <w:r w:rsidR="00F858F7" w:rsidRPr="007B6F6B">
        <w:rPr>
          <w:rFonts w:ascii="Arial" w:hAnsi="Arial" w:cs="Arial"/>
          <w:lang w:eastAsia="zh-CN"/>
        </w:rPr>
        <w:t>Uni- and Bi-directional deployment</w:t>
      </w:r>
      <w:r w:rsidR="00F858F7">
        <w:rPr>
          <w:rFonts w:ascii="Arial" w:hAnsi="Arial" w:cs="Arial"/>
          <w:lang w:eastAsia="zh-CN"/>
        </w:rPr>
        <w:t xml:space="preserve">s have been discussed </w:t>
      </w:r>
      <w:r w:rsidR="00D54597">
        <w:rPr>
          <w:rFonts w:ascii="Arial" w:hAnsi="Arial" w:cs="Arial"/>
          <w:lang w:eastAsia="zh-CN"/>
        </w:rPr>
        <w:t>extensively in previous meetings</w:t>
      </w:r>
      <w:r w:rsidR="00F858F7">
        <w:rPr>
          <w:rFonts w:ascii="Arial" w:hAnsi="Arial" w:cs="Arial"/>
          <w:lang w:eastAsia="zh-CN"/>
        </w:rPr>
        <w:t xml:space="preserve">. </w:t>
      </w:r>
      <w:r w:rsidR="00F961A7">
        <w:rPr>
          <w:rFonts w:ascii="Arial" w:hAnsi="Arial" w:cs="Arial"/>
          <w:lang w:eastAsia="zh-CN"/>
        </w:rPr>
        <w:t xml:space="preserve">We had suggested different beam sweep number in case of </w:t>
      </w:r>
      <w:r w:rsidR="0067399D" w:rsidRPr="007B6F6B">
        <w:rPr>
          <w:rFonts w:ascii="Arial" w:hAnsi="Arial" w:cs="Arial"/>
          <w:lang w:eastAsia="zh-CN"/>
        </w:rPr>
        <w:t>Uni- or Bi-directional deployment</w:t>
      </w:r>
      <w:r w:rsidR="006029F0">
        <w:rPr>
          <w:rFonts w:ascii="Arial" w:hAnsi="Arial" w:cs="Arial"/>
          <w:lang w:eastAsia="zh-CN"/>
        </w:rPr>
        <w:t xml:space="preserve">, </w:t>
      </w:r>
      <w:r w:rsidR="003B1EFF">
        <w:rPr>
          <w:rFonts w:ascii="Arial" w:hAnsi="Arial" w:cs="Arial"/>
          <w:lang w:eastAsia="zh-CN"/>
        </w:rPr>
        <w:t>e</w:t>
      </w:r>
      <w:r w:rsidR="006029F0">
        <w:rPr>
          <w:rFonts w:ascii="Arial" w:hAnsi="Arial" w:cs="Arial"/>
          <w:lang w:eastAsia="zh-CN"/>
        </w:rPr>
        <w:t>ven the proposal was rejected</w:t>
      </w:r>
      <w:r w:rsidR="0067399D">
        <w:rPr>
          <w:rFonts w:ascii="Arial" w:hAnsi="Arial" w:cs="Arial"/>
          <w:lang w:eastAsia="zh-CN"/>
        </w:rPr>
        <w:t xml:space="preserve">, the fact that </w:t>
      </w:r>
      <w:r w:rsidR="00F858F7" w:rsidRPr="007B6F6B">
        <w:rPr>
          <w:rFonts w:ascii="Arial" w:hAnsi="Arial" w:cs="Arial"/>
          <w:lang w:eastAsia="zh-CN"/>
        </w:rPr>
        <w:t>NW signal</w:t>
      </w:r>
      <w:r w:rsidR="00F858F7" w:rsidRPr="00FD06E8">
        <w:rPr>
          <w:rFonts w:ascii="Arial" w:hAnsi="Arial" w:cs="Arial"/>
          <w:lang w:eastAsia="zh-CN"/>
        </w:rPr>
        <w:t>i</w:t>
      </w:r>
      <w:r w:rsidR="00F858F7">
        <w:rPr>
          <w:rFonts w:ascii="Arial" w:hAnsi="Arial" w:cs="Arial"/>
          <w:lang w:eastAsia="zh-CN"/>
        </w:rPr>
        <w:t xml:space="preserve">ng </w:t>
      </w:r>
      <w:r w:rsidR="00F858F7" w:rsidRPr="007B6F6B">
        <w:rPr>
          <w:rFonts w:ascii="Arial" w:hAnsi="Arial" w:cs="Arial"/>
          <w:lang w:eastAsia="zh-CN"/>
        </w:rPr>
        <w:t>of Uni- or Bi-directional deployment</w:t>
      </w:r>
      <w:r w:rsidR="00541A03">
        <w:rPr>
          <w:rFonts w:ascii="Arial" w:hAnsi="Arial" w:cs="Arial"/>
          <w:lang w:eastAsia="zh-CN"/>
        </w:rPr>
        <w:t xml:space="preserve"> can facil</w:t>
      </w:r>
      <w:r w:rsidR="009F24D7">
        <w:rPr>
          <w:rFonts w:ascii="Arial" w:hAnsi="Arial" w:cs="Arial"/>
          <w:lang w:eastAsia="zh-CN"/>
        </w:rPr>
        <w:t xml:space="preserve">itate and optimize </w:t>
      </w:r>
      <w:r w:rsidR="008758F1">
        <w:rPr>
          <w:rFonts w:ascii="Arial" w:hAnsi="Arial" w:cs="Arial"/>
          <w:lang w:eastAsia="zh-CN"/>
        </w:rPr>
        <w:t xml:space="preserve">specific issues occurs in HST FR2 scenario, </w:t>
      </w:r>
      <w:proofErr w:type="gramStart"/>
      <w:r w:rsidR="008758F1">
        <w:rPr>
          <w:rFonts w:ascii="Arial" w:hAnsi="Arial" w:cs="Arial"/>
          <w:lang w:eastAsia="zh-CN"/>
        </w:rPr>
        <w:t>e.g</w:t>
      </w:r>
      <w:r w:rsidR="00F021C4">
        <w:rPr>
          <w:rFonts w:ascii="Arial" w:hAnsi="Arial" w:cs="Arial"/>
          <w:lang w:eastAsia="zh-CN"/>
        </w:rPr>
        <w:t>.</w:t>
      </w:r>
      <w:proofErr w:type="gramEnd"/>
      <w:r w:rsidR="00E5315B">
        <w:rPr>
          <w:rFonts w:ascii="Arial" w:hAnsi="Arial" w:cs="Arial"/>
          <w:lang w:eastAsia="zh-CN"/>
        </w:rPr>
        <w:t xml:space="preserve"> 1. C</w:t>
      </w:r>
      <w:r w:rsidR="00E80C3A">
        <w:rPr>
          <w:rFonts w:ascii="Arial" w:hAnsi="Arial" w:cs="Arial"/>
          <w:lang w:eastAsia="zh-CN"/>
        </w:rPr>
        <w:t xml:space="preserve">ondition of </w:t>
      </w:r>
      <w:r w:rsidR="005F77E0">
        <w:rPr>
          <w:rFonts w:ascii="Arial" w:hAnsi="Arial" w:cs="Arial"/>
          <w:lang w:eastAsia="zh-CN"/>
        </w:rPr>
        <w:t>one-</w:t>
      </w:r>
      <w:r w:rsidR="00074999">
        <w:rPr>
          <w:rFonts w:ascii="Arial" w:hAnsi="Arial" w:cs="Arial"/>
          <w:lang w:eastAsia="zh-CN"/>
        </w:rPr>
        <w:t>shot timing adjustment</w:t>
      </w:r>
      <w:r w:rsidR="008758F1">
        <w:rPr>
          <w:rFonts w:ascii="Arial" w:hAnsi="Arial" w:cs="Arial"/>
          <w:lang w:eastAsia="zh-CN"/>
        </w:rPr>
        <w:t xml:space="preserve"> may r</w:t>
      </w:r>
      <w:r w:rsidR="00E80C3A">
        <w:rPr>
          <w:rFonts w:ascii="Arial" w:hAnsi="Arial" w:cs="Arial"/>
          <w:lang w:eastAsia="zh-CN"/>
        </w:rPr>
        <w:t xml:space="preserve">ely on </w:t>
      </w:r>
      <w:r w:rsidR="00E80C3A" w:rsidRPr="007B6F6B">
        <w:rPr>
          <w:rFonts w:ascii="Arial" w:hAnsi="Arial" w:cs="Arial"/>
          <w:lang w:eastAsia="zh-CN"/>
        </w:rPr>
        <w:t>Uni- or Bi-directional deployment</w:t>
      </w:r>
      <w:r w:rsidR="008758F1">
        <w:rPr>
          <w:rFonts w:ascii="Arial" w:hAnsi="Arial" w:cs="Arial"/>
          <w:lang w:eastAsia="zh-CN"/>
        </w:rPr>
        <w:t>,</w:t>
      </w:r>
      <w:r w:rsidR="00E80C3A">
        <w:rPr>
          <w:rFonts w:ascii="Arial" w:hAnsi="Arial" w:cs="Arial"/>
          <w:lang w:eastAsia="zh-CN"/>
        </w:rPr>
        <w:t xml:space="preserve"> </w:t>
      </w:r>
      <w:r w:rsidR="00E5315B">
        <w:rPr>
          <w:rFonts w:ascii="Arial" w:hAnsi="Arial" w:cs="Arial"/>
          <w:lang w:eastAsia="zh-CN"/>
        </w:rPr>
        <w:t xml:space="preserve">2. </w:t>
      </w:r>
      <w:r w:rsidR="00E80C3A">
        <w:rPr>
          <w:rFonts w:ascii="Arial" w:hAnsi="Arial" w:cs="Arial"/>
          <w:lang w:eastAsia="zh-CN"/>
        </w:rPr>
        <w:t xml:space="preserve">UE may optimize </w:t>
      </w:r>
      <w:r w:rsidR="001653AF">
        <w:rPr>
          <w:rFonts w:ascii="Arial" w:hAnsi="Arial" w:cs="Arial"/>
          <w:lang w:eastAsia="zh-CN"/>
        </w:rPr>
        <w:t xml:space="preserve">beam management </w:t>
      </w:r>
      <w:r w:rsidR="00DC79A6">
        <w:rPr>
          <w:rFonts w:ascii="Arial" w:hAnsi="Arial" w:cs="Arial"/>
          <w:lang w:eastAsia="zh-CN"/>
        </w:rPr>
        <w:t>for</w:t>
      </w:r>
      <w:r w:rsidR="00F863CE">
        <w:rPr>
          <w:rFonts w:ascii="Arial" w:hAnsi="Arial" w:cs="Arial"/>
          <w:lang w:eastAsia="zh-CN"/>
        </w:rPr>
        <w:t xml:space="preserve"> </w:t>
      </w:r>
      <w:r w:rsidR="00F863CE" w:rsidRPr="007B6F6B">
        <w:rPr>
          <w:rFonts w:ascii="Arial" w:hAnsi="Arial" w:cs="Arial"/>
          <w:lang w:eastAsia="zh-CN"/>
        </w:rPr>
        <w:t>Uni- or Bi-directional deployment</w:t>
      </w:r>
      <w:r w:rsidR="00B678E3">
        <w:rPr>
          <w:rFonts w:ascii="Arial" w:hAnsi="Arial" w:cs="Arial"/>
          <w:lang w:eastAsia="zh-CN"/>
        </w:rPr>
        <w:t xml:space="preserve"> even </w:t>
      </w:r>
      <w:r w:rsidR="00B678E3">
        <w:rPr>
          <w:rFonts w:ascii="Arial" w:hAnsi="Arial" w:cs="Arial"/>
          <w:lang w:eastAsia="zh-CN"/>
        </w:rPr>
        <w:lastRenderedPageBreak/>
        <w:t>requirements are same from specification point of view</w:t>
      </w:r>
      <w:r w:rsidR="00F863CE">
        <w:rPr>
          <w:rFonts w:ascii="Arial" w:hAnsi="Arial" w:cs="Arial"/>
          <w:lang w:eastAsia="zh-CN"/>
        </w:rPr>
        <w:t xml:space="preserve">, </w:t>
      </w:r>
      <w:r w:rsidR="00E5315B">
        <w:rPr>
          <w:rFonts w:ascii="Arial" w:hAnsi="Arial" w:cs="Arial"/>
          <w:lang w:eastAsia="zh-CN"/>
        </w:rPr>
        <w:t xml:space="preserve">3. </w:t>
      </w:r>
      <w:r w:rsidR="00DC79A6">
        <w:rPr>
          <w:rFonts w:ascii="Arial" w:hAnsi="Arial" w:cs="Arial"/>
          <w:lang w:eastAsia="zh-CN"/>
        </w:rPr>
        <w:t xml:space="preserve">The severe </w:t>
      </w:r>
      <w:r w:rsidR="0002012B">
        <w:rPr>
          <w:rFonts w:ascii="Arial" w:hAnsi="Arial" w:cs="Arial"/>
          <w:lang w:eastAsia="zh-CN"/>
        </w:rPr>
        <w:t>drop of SNR</w:t>
      </w:r>
      <w:r w:rsidR="00271C1B">
        <w:rPr>
          <w:rFonts w:ascii="Arial" w:hAnsi="Arial" w:cs="Arial"/>
          <w:lang w:eastAsia="zh-CN"/>
        </w:rPr>
        <w:t xml:space="preserve"> </w:t>
      </w:r>
      <w:r w:rsidR="005677B8">
        <w:rPr>
          <w:rFonts w:ascii="Arial" w:hAnsi="Arial" w:cs="Arial"/>
          <w:lang w:eastAsia="zh-CN"/>
        </w:rPr>
        <w:t>(mobility issue)</w:t>
      </w:r>
      <w:r w:rsidR="0002012B">
        <w:rPr>
          <w:rFonts w:ascii="Arial" w:hAnsi="Arial" w:cs="Arial"/>
          <w:lang w:eastAsia="zh-CN"/>
        </w:rPr>
        <w:t xml:space="preserve"> </w:t>
      </w:r>
      <w:r w:rsidR="00E821B4">
        <w:rPr>
          <w:rFonts w:ascii="Arial" w:hAnsi="Arial" w:cs="Arial"/>
          <w:lang w:eastAsia="zh-CN"/>
        </w:rPr>
        <w:t xml:space="preserve">only occurs </w:t>
      </w:r>
      <w:r w:rsidR="00F863CE">
        <w:rPr>
          <w:rFonts w:ascii="Arial" w:hAnsi="Arial" w:cs="Arial"/>
          <w:lang w:eastAsia="zh-CN"/>
        </w:rPr>
        <w:t xml:space="preserve">in </w:t>
      </w:r>
      <w:r w:rsidR="00F863CE" w:rsidRPr="007B6F6B">
        <w:rPr>
          <w:rFonts w:ascii="Arial" w:hAnsi="Arial" w:cs="Arial"/>
          <w:lang w:eastAsia="zh-CN"/>
        </w:rPr>
        <w:t>Uni-directional deployment</w:t>
      </w:r>
      <w:r w:rsidR="00F8410C" w:rsidRPr="00F8410C">
        <w:rPr>
          <w:rFonts w:ascii="Arial" w:hAnsi="Arial" w:cs="Arial"/>
          <w:lang w:eastAsia="zh-CN"/>
        </w:rPr>
        <w:t xml:space="preserve"> </w:t>
      </w:r>
      <w:r w:rsidR="00F8410C">
        <w:rPr>
          <w:rFonts w:ascii="Arial" w:hAnsi="Arial" w:cs="Arial"/>
          <w:lang w:eastAsia="zh-CN"/>
        </w:rPr>
        <w:t>mostly</w:t>
      </w:r>
      <w:r w:rsidR="00074999">
        <w:rPr>
          <w:rFonts w:ascii="Arial" w:hAnsi="Arial" w:cs="Arial"/>
          <w:lang w:eastAsia="zh-CN"/>
        </w:rPr>
        <w:t xml:space="preserve">. </w:t>
      </w:r>
    </w:p>
    <w:p w14:paraId="6F6E017F" w14:textId="7BC9A46E" w:rsidR="00CC2B59" w:rsidRDefault="00ED7042" w:rsidP="00F858F7">
      <w:pPr>
        <w:rPr>
          <w:rFonts w:ascii="Arial" w:hAnsi="Arial" w:cs="Arial"/>
          <w:lang w:eastAsia="zh-CN"/>
        </w:rPr>
      </w:pPr>
      <w:r>
        <w:rPr>
          <w:rFonts w:ascii="Arial" w:hAnsi="Arial" w:cs="Arial"/>
          <w:lang w:eastAsia="zh-CN"/>
        </w:rPr>
        <w:t xml:space="preserve">Even if UE can identify </w:t>
      </w:r>
      <w:r w:rsidRPr="007B6F6B">
        <w:rPr>
          <w:rFonts w:ascii="Arial" w:hAnsi="Arial" w:cs="Arial"/>
          <w:lang w:eastAsia="zh-CN"/>
        </w:rPr>
        <w:t>Uni- or Bi-directional deployment</w:t>
      </w:r>
      <w:r>
        <w:rPr>
          <w:rFonts w:ascii="Arial" w:hAnsi="Arial" w:cs="Arial"/>
          <w:lang w:eastAsia="zh-CN"/>
        </w:rPr>
        <w:t xml:space="preserve"> without e</w:t>
      </w:r>
      <w:r w:rsidR="00A257B3">
        <w:rPr>
          <w:rFonts w:ascii="Arial" w:hAnsi="Arial" w:cs="Arial"/>
          <w:lang w:eastAsia="zh-CN"/>
        </w:rPr>
        <w:t xml:space="preserve">xplicit signaling by NW, the </w:t>
      </w:r>
      <w:r w:rsidR="00AC56F6">
        <w:rPr>
          <w:rFonts w:ascii="Arial" w:hAnsi="Arial" w:cs="Arial"/>
          <w:lang w:eastAsia="zh-CN"/>
        </w:rPr>
        <w:t>capability is</w:t>
      </w:r>
      <w:r w:rsidR="00A257B3">
        <w:rPr>
          <w:rFonts w:ascii="Arial" w:hAnsi="Arial" w:cs="Arial"/>
          <w:lang w:eastAsia="zh-CN"/>
        </w:rPr>
        <w:t xml:space="preserve"> </w:t>
      </w:r>
      <w:r w:rsidR="00150C70">
        <w:rPr>
          <w:rFonts w:ascii="Arial" w:hAnsi="Arial" w:cs="Arial"/>
          <w:lang w:eastAsia="zh-CN"/>
        </w:rPr>
        <w:t>questionable</w:t>
      </w:r>
      <w:r w:rsidR="00A257B3">
        <w:rPr>
          <w:rFonts w:ascii="Arial" w:hAnsi="Arial" w:cs="Arial"/>
          <w:lang w:eastAsia="zh-CN"/>
        </w:rPr>
        <w:t xml:space="preserve"> in practical flexible deployment. On the contrary, </w:t>
      </w:r>
      <w:r w:rsidR="000674BE">
        <w:rPr>
          <w:rFonts w:ascii="Arial" w:hAnsi="Arial" w:cs="Arial"/>
          <w:lang w:eastAsia="zh-CN"/>
        </w:rPr>
        <w:t xml:space="preserve">NW signaling </w:t>
      </w:r>
      <w:r w:rsidR="00AC56F6">
        <w:rPr>
          <w:rFonts w:ascii="Arial" w:hAnsi="Arial" w:cs="Arial"/>
          <w:lang w:eastAsia="zh-CN"/>
        </w:rPr>
        <w:t xml:space="preserve">can </w:t>
      </w:r>
      <w:r w:rsidR="000674BE">
        <w:rPr>
          <w:rFonts w:ascii="Arial" w:hAnsi="Arial" w:cs="Arial"/>
          <w:lang w:eastAsia="zh-CN"/>
        </w:rPr>
        <w:t xml:space="preserve">simplify </w:t>
      </w:r>
      <w:r w:rsidR="00AC56F6">
        <w:rPr>
          <w:rFonts w:ascii="Arial" w:hAnsi="Arial" w:cs="Arial"/>
          <w:lang w:eastAsia="zh-CN"/>
        </w:rPr>
        <w:t>UE’s operation and improve robustness</w:t>
      </w:r>
      <w:r w:rsidR="000A3C2A">
        <w:rPr>
          <w:rFonts w:ascii="Arial" w:hAnsi="Arial" w:cs="Arial"/>
          <w:lang w:eastAsia="zh-CN"/>
        </w:rPr>
        <w:t>.</w:t>
      </w:r>
    </w:p>
    <w:p w14:paraId="256C9AAA" w14:textId="02835A8D" w:rsidR="00F858F7" w:rsidRDefault="00D737DE" w:rsidP="00F858F7">
      <w:pPr>
        <w:rPr>
          <w:rFonts w:ascii="Arial" w:hAnsi="Arial" w:cs="Arial"/>
          <w:lang w:eastAsia="zh-CN"/>
        </w:rPr>
      </w:pPr>
      <w:r>
        <w:rPr>
          <w:rFonts w:ascii="Arial" w:hAnsi="Arial" w:cs="Arial"/>
          <w:b/>
          <w:bCs/>
          <w:i/>
          <w:iCs/>
          <w:lang w:eastAsia="zh-CN"/>
        </w:rPr>
        <w:t>Proposal</w:t>
      </w:r>
      <w:r w:rsidR="00F858F7">
        <w:rPr>
          <w:rFonts w:ascii="Arial" w:hAnsi="Arial" w:cs="Arial"/>
          <w:b/>
          <w:bCs/>
          <w:i/>
          <w:iCs/>
          <w:lang w:eastAsia="zh-CN"/>
        </w:rPr>
        <w:t xml:space="preserve"> </w:t>
      </w:r>
      <w:r w:rsidR="005D14B0">
        <w:rPr>
          <w:rFonts w:ascii="Arial" w:hAnsi="Arial" w:cs="Arial"/>
          <w:b/>
          <w:bCs/>
          <w:i/>
          <w:iCs/>
          <w:lang w:eastAsia="zh-CN"/>
        </w:rPr>
        <w:t>2</w:t>
      </w:r>
      <w:r w:rsidR="00F858F7" w:rsidRPr="00BD1F54">
        <w:rPr>
          <w:rFonts w:ascii="Arial" w:hAnsi="Arial" w:cs="Arial"/>
          <w:b/>
          <w:bCs/>
          <w:i/>
          <w:iCs/>
          <w:lang w:eastAsia="zh-CN"/>
        </w:rPr>
        <w:t xml:space="preserve">: </w:t>
      </w:r>
      <w:r w:rsidR="001028A9">
        <w:rPr>
          <w:rFonts w:ascii="Arial" w:hAnsi="Arial" w:cs="Arial"/>
          <w:b/>
          <w:bCs/>
          <w:i/>
          <w:iCs/>
          <w:lang w:eastAsia="zh-CN"/>
        </w:rPr>
        <w:t xml:space="preserve">Support </w:t>
      </w:r>
      <w:r w:rsidR="001028A9" w:rsidRPr="001028A9">
        <w:rPr>
          <w:rFonts w:ascii="Arial" w:hAnsi="Arial" w:cs="Arial"/>
          <w:b/>
          <w:bCs/>
          <w:i/>
          <w:iCs/>
          <w:lang w:eastAsia="zh-CN"/>
        </w:rPr>
        <w:t>Option 1: Network signals type of deployment (</w:t>
      </w:r>
      <w:proofErr w:type="spellStart"/>
      <w:r w:rsidR="001028A9" w:rsidRPr="001028A9">
        <w:rPr>
          <w:rFonts w:ascii="Arial" w:hAnsi="Arial" w:cs="Arial"/>
          <w:b/>
          <w:bCs/>
          <w:i/>
          <w:iCs/>
          <w:lang w:eastAsia="zh-CN"/>
        </w:rPr>
        <w:t>uni</w:t>
      </w:r>
      <w:proofErr w:type="spellEnd"/>
      <w:r w:rsidR="001028A9" w:rsidRPr="001028A9">
        <w:rPr>
          <w:rFonts w:ascii="Arial" w:hAnsi="Arial" w:cs="Arial"/>
          <w:b/>
          <w:bCs/>
          <w:i/>
          <w:iCs/>
          <w:lang w:eastAsia="zh-CN"/>
        </w:rPr>
        <w:t>- or bi-direction) to UE.</w:t>
      </w:r>
    </w:p>
    <w:p w14:paraId="243372D5" w14:textId="77777777" w:rsidR="00F858F7" w:rsidRDefault="00F858F7" w:rsidP="00E42FE7">
      <w:pPr>
        <w:rPr>
          <w:b/>
          <w:bCs/>
        </w:rPr>
      </w:pPr>
    </w:p>
    <w:p w14:paraId="14F9FC53" w14:textId="77777777" w:rsidR="000A27FD" w:rsidRPr="00EB1577" w:rsidRDefault="000A27FD" w:rsidP="00E42FE7">
      <w:pPr>
        <w:rPr>
          <w:b/>
          <w:bCs/>
          <w:lang w:eastAsia="zh-CN"/>
        </w:rPr>
      </w:pPr>
      <w:bookmarkStart w:id="3" w:name="_Hlk85383981"/>
      <w:proofErr w:type="spellStart"/>
      <w:r w:rsidRPr="00EB1577">
        <w:rPr>
          <w:b/>
          <w:bCs/>
        </w:rPr>
        <w:t>Signalling</w:t>
      </w:r>
      <w:proofErr w:type="spellEnd"/>
      <w:r w:rsidRPr="00EB1577">
        <w:rPr>
          <w:b/>
          <w:bCs/>
        </w:rPr>
        <w:t xml:space="preserve"> of network assistance information</w:t>
      </w:r>
    </w:p>
    <w:tbl>
      <w:tblPr>
        <w:tblStyle w:val="TableGrid"/>
        <w:tblW w:w="0" w:type="auto"/>
        <w:tblLook w:val="04A0" w:firstRow="1" w:lastRow="0" w:firstColumn="1" w:lastColumn="0" w:noHBand="0" w:noVBand="1"/>
      </w:tblPr>
      <w:tblGrid>
        <w:gridCol w:w="10142"/>
      </w:tblGrid>
      <w:tr w:rsidR="000A27FD" w14:paraId="619281C4" w14:textId="77777777" w:rsidTr="004D55FC">
        <w:tc>
          <w:tcPr>
            <w:tcW w:w="10456" w:type="dxa"/>
            <w:tcBorders>
              <w:top w:val="single" w:sz="4" w:space="0" w:color="auto"/>
              <w:left w:val="single" w:sz="4" w:space="0" w:color="auto"/>
              <w:bottom w:val="single" w:sz="4" w:space="0" w:color="auto"/>
              <w:right w:val="single" w:sz="4" w:space="0" w:color="auto"/>
            </w:tcBorders>
            <w:hideMark/>
          </w:tcPr>
          <w:bookmarkEnd w:id="3"/>
          <w:p w14:paraId="21173987" w14:textId="77777777" w:rsidR="009D193F" w:rsidRPr="009D193F" w:rsidRDefault="009D193F" w:rsidP="009D193F">
            <w:pPr>
              <w:ind w:left="284"/>
              <w:rPr>
                <w:bCs/>
              </w:rPr>
            </w:pPr>
            <w:r w:rsidRPr="009D193F">
              <w:rPr>
                <w:bCs/>
              </w:rPr>
              <w:t>Signaling of network assistance information</w:t>
            </w:r>
          </w:p>
          <w:p w14:paraId="1306C517" w14:textId="77777777" w:rsidR="009D193F" w:rsidRPr="009D193F" w:rsidRDefault="009D193F" w:rsidP="009D193F">
            <w:pPr>
              <w:ind w:left="284"/>
              <w:rPr>
                <w:bCs/>
              </w:rPr>
            </w:pPr>
            <w:r w:rsidRPr="009D193F">
              <w:rPr>
                <w:bCs/>
              </w:rPr>
              <w:t>Way forward:</w:t>
            </w:r>
          </w:p>
          <w:p w14:paraId="05C3BD0E" w14:textId="77777777" w:rsidR="009D193F" w:rsidRPr="009D193F" w:rsidRDefault="009D193F" w:rsidP="009D193F">
            <w:pPr>
              <w:ind w:left="284"/>
              <w:rPr>
                <w:bCs/>
              </w:rPr>
            </w:pPr>
            <w:r w:rsidRPr="009D193F">
              <w:rPr>
                <w:bCs/>
              </w:rPr>
              <w:t>•</w:t>
            </w:r>
            <w:r w:rsidRPr="009D193F">
              <w:rPr>
                <w:bCs/>
              </w:rPr>
              <w:tab/>
              <w:t>Further discuss signaling of RRH SSB configuration:</w:t>
            </w:r>
          </w:p>
          <w:p w14:paraId="41387051" w14:textId="77777777" w:rsidR="009D193F" w:rsidRPr="009D193F" w:rsidRDefault="009D193F" w:rsidP="006E28E6">
            <w:pPr>
              <w:ind w:left="568"/>
              <w:rPr>
                <w:bCs/>
              </w:rPr>
            </w:pPr>
            <w:r w:rsidRPr="009D193F">
              <w:rPr>
                <w:bCs/>
              </w:rPr>
              <w:t>o</w:t>
            </w:r>
            <w:r w:rsidRPr="009D193F">
              <w:rPr>
                <w:bCs/>
              </w:rPr>
              <w:tab/>
              <w:t>Option1: Enable network assisted signaling of SSB index and order per RRH</w:t>
            </w:r>
          </w:p>
          <w:p w14:paraId="2D39B00A" w14:textId="77777777" w:rsidR="009D193F" w:rsidRPr="009D193F" w:rsidRDefault="009D193F" w:rsidP="006E28E6">
            <w:pPr>
              <w:ind w:left="568"/>
              <w:rPr>
                <w:bCs/>
              </w:rPr>
            </w:pPr>
            <w:r w:rsidRPr="009D193F">
              <w:rPr>
                <w:bCs/>
              </w:rPr>
              <w:t>o</w:t>
            </w:r>
            <w:r w:rsidRPr="009D193F">
              <w:rPr>
                <w:bCs/>
              </w:rPr>
              <w:tab/>
              <w:t xml:space="preserve">Option 2: Network can indicate different SSBs on adjacent RRHs having the same QCL property: signal the mapping between the repeated sets of beams from the adjacent RRHs when deployment parameters </w:t>
            </w:r>
            <w:proofErr w:type="spellStart"/>
            <w:r w:rsidRPr="009D193F">
              <w:rPr>
                <w:bCs/>
              </w:rPr>
              <w:t>Dmin</w:t>
            </w:r>
            <w:proofErr w:type="spellEnd"/>
            <w:r w:rsidRPr="009D193F">
              <w:rPr>
                <w:bCs/>
              </w:rPr>
              <w:t xml:space="preserve"> and Ds are similar for adjacent RRHs.</w:t>
            </w:r>
          </w:p>
          <w:p w14:paraId="19233698" w14:textId="77777777" w:rsidR="009D193F" w:rsidRPr="009D193F" w:rsidRDefault="009D193F" w:rsidP="006E28E6">
            <w:pPr>
              <w:ind w:left="568"/>
              <w:rPr>
                <w:bCs/>
              </w:rPr>
            </w:pPr>
            <w:r w:rsidRPr="009D193F">
              <w:rPr>
                <w:bCs/>
              </w:rPr>
              <w:t>o</w:t>
            </w:r>
            <w:r w:rsidRPr="009D193F">
              <w:rPr>
                <w:bCs/>
              </w:rPr>
              <w:tab/>
              <w:t>Option 3: The system can work without such assistance signaling</w:t>
            </w:r>
          </w:p>
          <w:p w14:paraId="76F21937" w14:textId="77777777" w:rsidR="009D193F" w:rsidRPr="009D193F" w:rsidRDefault="009D193F" w:rsidP="009D193F">
            <w:pPr>
              <w:ind w:left="284"/>
              <w:rPr>
                <w:bCs/>
              </w:rPr>
            </w:pPr>
            <w:r w:rsidRPr="009D193F">
              <w:rPr>
                <w:bCs/>
              </w:rPr>
              <w:t>•</w:t>
            </w:r>
            <w:r w:rsidRPr="009D193F">
              <w:rPr>
                <w:bCs/>
              </w:rPr>
              <w:tab/>
              <w:t>FFS, whether and which assistance signaling is needed to resolve potential mobility issue when the train is travelling direction is opposite to the serving beam orientation.</w:t>
            </w:r>
          </w:p>
          <w:p w14:paraId="40BE556E" w14:textId="77777777" w:rsidR="009D193F" w:rsidRPr="009D193F" w:rsidRDefault="009D193F" w:rsidP="009D193F">
            <w:pPr>
              <w:ind w:left="284"/>
              <w:rPr>
                <w:bCs/>
              </w:rPr>
            </w:pPr>
            <w:r w:rsidRPr="009D193F">
              <w:rPr>
                <w:bCs/>
              </w:rPr>
              <w:t>•</w:t>
            </w:r>
            <w:r w:rsidRPr="009D193F">
              <w:rPr>
                <w:bCs/>
              </w:rPr>
              <w:tab/>
              <w:t xml:space="preserve">FFS, whether to consider a change of RRH panel orientation of RRH panel in </w:t>
            </w:r>
            <w:proofErr w:type="spellStart"/>
            <w:r w:rsidRPr="009D193F">
              <w:rPr>
                <w:bCs/>
              </w:rPr>
              <w:t>uni</w:t>
            </w:r>
            <w:proofErr w:type="spellEnd"/>
            <w:r w:rsidRPr="009D193F">
              <w:rPr>
                <w:bCs/>
              </w:rPr>
              <w:t>-directional deployment</w:t>
            </w:r>
          </w:p>
          <w:p w14:paraId="1283B3B9" w14:textId="60E03FF1" w:rsidR="000A27FD" w:rsidRPr="0021367D" w:rsidRDefault="009D193F" w:rsidP="009D193F">
            <w:pPr>
              <w:ind w:left="284"/>
              <w:rPr>
                <w:bCs/>
              </w:rPr>
            </w:pPr>
            <w:r w:rsidRPr="009D193F">
              <w:rPr>
                <w:bCs/>
              </w:rPr>
              <w:t>o</w:t>
            </w:r>
            <w:r w:rsidRPr="009D193F">
              <w:rPr>
                <w:bCs/>
              </w:rPr>
              <w:tab/>
              <w:t xml:space="preserve">FFS, whether network signals the beam direction of new RRH, to which UE is switching, </w:t>
            </w:r>
            <w:proofErr w:type="spellStart"/>
            <w:r w:rsidRPr="009D193F">
              <w:rPr>
                <w:bCs/>
              </w:rPr>
              <w:t>w.r.t.</w:t>
            </w:r>
            <w:proofErr w:type="spellEnd"/>
            <w:r w:rsidRPr="009D193F">
              <w:rPr>
                <w:bCs/>
              </w:rPr>
              <w:t xml:space="preserve"> UE moving direction when it changes</w:t>
            </w:r>
          </w:p>
        </w:tc>
      </w:tr>
    </w:tbl>
    <w:p w14:paraId="4C8939EF" w14:textId="77DF28E8" w:rsidR="000A27FD" w:rsidRDefault="000A27FD" w:rsidP="00E42FE7">
      <w:pPr>
        <w:rPr>
          <w:lang w:eastAsia="zh-CN"/>
        </w:rPr>
      </w:pPr>
    </w:p>
    <w:p w14:paraId="473138A1" w14:textId="57C777D3" w:rsidR="00A2113B" w:rsidRDefault="00A2113B" w:rsidP="00E42FE7">
      <w:pPr>
        <w:rPr>
          <w:rFonts w:ascii="Arial" w:hAnsi="Arial" w:cs="Arial"/>
          <w:lang w:eastAsia="zh-CN"/>
        </w:rPr>
      </w:pPr>
      <w:r w:rsidRPr="00EA7FA5">
        <w:rPr>
          <w:rFonts w:ascii="Arial" w:hAnsi="Arial" w:cs="Arial"/>
          <w:lang w:eastAsia="zh-CN"/>
        </w:rPr>
        <w:t xml:space="preserve">Regarding </w:t>
      </w:r>
      <w:r w:rsidR="004A2573">
        <w:rPr>
          <w:rFonts w:ascii="Arial" w:hAnsi="Arial" w:cs="Arial"/>
          <w:lang w:eastAsia="zh-CN"/>
        </w:rPr>
        <w:t xml:space="preserve">the </w:t>
      </w:r>
      <w:r w:rsidRPr="00EA7FA5">
        <w:rPr>
          <w:rFonts w:ascii="Arial" w:hAnsi="Arial" w:cs="Arial"/>
          <w:lang w:eastAsia="zh-CN"/>
        </w:rPr>
        <w:t>first question: ‘</w:t>
      </w:r>
      <w:r w:rsidR="0078372D" w:rsidRPr="00EA7FA5">
        <w:rPr>
          <w:rFonts w:ascii="Arial" w:hAnsi="Arial" w:cs="Arial"/>
          <w:lang w:eastAsia="zh-CN"/>
        </w:rPr>
        <w:t>FFS, whether and which assistance signaling is needed to resolve potential mobility issue when the train is travelling direction is opposite to the serving beam orientation.</w:t>
      </w:r>
      <w:r w:rsidRPr="00EA7FA5">
        <w:rPr>
          <w:rFonts w:ascii="Arial" w:hAnsi="Arial" w:cs="Arial"/>
          <w:lang w:eastAsia="zh-CN"/>
        </w:rPr>
        <w:t>’</w:t>
      </w:r>
      <w:r w:rsidR="00491058">
        <w:rPr>
          <w:rFonts w:ascii="Arial" w:hAnsi="Arial" w:cs="Arial"/>
          <w:lang w:eastAsia="zh-CN"/>
        </w:rPr>
        <w:t xml:space="preserve">, the solution is under discussion. </w:t>
      </w:r>
      <w:r w:rsidR="00A23FB1">
        <w:rPr>
          <w:rFonts w:ascii="Arial" w:hAnsi="Arial" w:cs="Arial"/>
          <w:lang w:eastAsia="zh-CN"/>
        </w:rPr>
        <w:t xml:space="preserve">To some extent, </w:t>
      </w:r>
      <w:r w:rsidR="00491058">
        <w:rPr>
          <w:rFonts w:ascii="Arial" w:hAnsi="Arial" w:cs="Arial"/>
          <w:lang w:eastAsia="zh-CN"/>
        </w:rPr>
        <w:t xml:space="preserve">signaling of SSB index </w:t>
      </w:r>
      <w:r w:rsidR="00BB53A2">
        <w:rPr>
          <w:rFonts w:ascii="Arial" w:hAnsi="Arial" w:cs="Arial"/>
          <w:lang w:eastAsia="zh-CN"/>
        </w:rPr>
        <w:t xml:space="preserve">may help UE to decide when to </w:t>
      </w:r>
      <w:r w:rsidR="006C64D2">
        <w:rPr>
          <w:rFonts w:ascii="Arial" w:hAnsi="Arial" w:cs="Arial"/>
          <w:lang w:eastAsia="zh-CN"/>
        </w:rPr>
        <w:t xml:space="preserve">change </w:t>
      </w:r>
      <w:r w:rsidR="0000127C">
        <w:rPr>
          <w:rFonts w:ascii="Arial" w:hAnsi="Arial" w:cs="Arial"/>
          <w:lang w:eastAsia="zh-CN"/>
        </w:rPr>
        <w:t>beam to avoid interruption in mobility</w:t>
      </w:r>
      <w:r w:rsidR="00B23C24">
        <w:rPr>
          <w:rFonts w:ascii="Arial" w:hAnsi="Arial" w:cs="Arial"/>
          <w:lang w:eastAsia="zh-CN"/>
        </w:rPr>
        <w:t xml:space="preserve"> and help UE </w:t>
      </w:r>
      <w:r w:rsidR="002B3E07">
        <w:rPr>
          <w:rFonts w:ascii="Arial" w:hAnsi="Arial" w:cs="Arial"/>
          <w:lang w:eastAsia="zh-CN"/>
        </w:rPr>
        <w:t xml:space="preserve">to </w:t>
      </w:r>
      <w:r w:rsidR="005A6E4B">
        <w:rPr>
          <w:rFonts w:ascii="Arial" w:hAnsi="Arial" w:cs="Arial"/>
          <w:lang w:eastAsia="zh-CN"/>
        </w:rPr>
        <w:t xml:space="preserve">improve </w:t>
      </w:r>
      <w:r w:rsidR="008C14A1">
        <w:rPr>
          <w:rFonts w:ascii="Arial" w:hAnsi="Arial" w:cs="Arial"/>
          <w:lang w:eastAsia="zh-CN"/>
        </w:rPr>
        <w:t xml:space="preserve">one-shot timing </w:t>
      </w:r>
      <w:r w:rsidR="002B3E07">
        <w:rPr>
          <w:rFonts w:ascii="Arial" w:hAnsi="Arial" w:cs="Arial"/>
          <w:lang w:eastAsia="zh-CN"/>
        </w:rPr>
        <w:t>adjustment</w:t>
      </w:r>
      <w:r w:rsidR="00B155FB">
        <w:rPr>
          <w:rFonts w:ascii="Arial" w:hAnsi="Arial" w:cs="Arial"/>
          <w:lang w:eastAsia="zh-CN"/>
        </w:rPr>
        <w:t xml:space="preserve"> with </w:t>
      </w:r>
      <w:r w:rsidR="00912C6F">
        <w:rPr>
          <w:rFonts w:ascii="Arial" w:hAnsi="Arial" w:cs="Arial"/>
          <w:lang w:eastAsia="zh-CN"/>
        </w:rPr>
        <w:t>criteria definition from SSB index point of view</w:t>
      </w:r>
      <w:r w:rsidR="002B3E07">
        <w:rPr>
          <w:rFonts w:ascii="Arial" w:hAnsi="Arial" w:cs="Arial"/>
          <w:lang w:eastAsia="zh-CN"/>
        </w:rPr>
        <w:t>.</w:t>
      </w:r>
      <w:r w:rsidR="0000127C">
        <w:rPr>
          <w:rFonts w:ascii="Arial" w:hAnsi="Arial" w:cs="Arial"/>
          <w:lang w:eastAsia="zh-CN"/>
        </w:rPr>
        <w:t xml:space="preserve"> However, </w:t>
      </w:r>
      <w:r w:rsidR="00BB54AC">
        <w:rPr>
          <w:rFonts w:ascii="Arial" w:hAnsi="Arial" w:cs="Arial"/>
          <w:lang w:eastAsia="zh-CN"/>
        </w:rPr>
        <w:t xml:space="preserve">the necessity of </w:t>
      </w:r>
      <w:r w:rsidR="00BB54AC" w:rsidRPr="00EA7FA5">
        <w:rPr>
          <w:rFonts w:ascii="Arial" w:hAnsi="Arial" w:cs="Arial"/>
          <w:lang w:eastAsia="zh-CN"/>
        </w:rPr>
        <w:t>signaling</w:t>
      </w:r>
      <w:r w:rsidR="0000127C">
        <w:rPr>
          <w:rFonts w:ascii="Arial" w:hAnsi="Arial" w:cs="Arial"/>
          <w:lang w:eastAsia="zh-CN"/>
        </w:rPr>
        <w:t xml:space="preserve"> still depends on the detailed solution</w:t>
      </w:r>
      <w:r w:rsidR="00BB54AC">
        <w:rPr>
          <w:rFonts w:ascii="Arial" w:hAnsi="Arial" w:cs="Arial"/>
          <w:lang w:eastAsia="zh-CN"/>
        </w:rPr>
        <w:t xml:space="preserve">. </w:t>
      </w:r>
    </w:p>
    <w:p w14:paraId="644C14BB" w14:textId="0721D0F5" w:rsidR="00BB54AC" w:rsidRDefault="00BB54AC" w:rsidP="00E42FE7">
      <w:pPr>
        <w:rPr>
          <w:rFonts w:ascii="Arial" w:hAnsi="Arial" w:cs="Arial"/>
          <w:lang w:eastAsia="zh-CN"/>
        </w:rPr>
      </w:pPr>
      <w:r w:rsidRPr="00EA7FA5">
        <w:rPr>
          <w:rFonts w:ascii="Arial" w:hAnsi="Arial" w:cs="Arial"/>
          <w:lang w:eastAsia="zh-CN"/>
        </w:rPr>
        <w:t xml:space="preserve">Regarding </w:t>
      </w:r>
      <w:r w:rsidR="004A2573">
        <w:rPr>
          <w:rFonts w:ascii="Arial" w:hAnsi="Arial" w:cs="Arial"/>
          <w:lang w:eastAsia="zh-CN"/>
        </w:rPr>
        <w:t>the second</w:t>
      </w:r>
      <w:r w:rsidRPr="00EA7FA5">
        <w:rPr>
          <w:rFonts w:ascii="Arial" w:hAnsi="Arial" w:cs="Arial"/>
          <w:lang w:eastAsia="zh-CN"/>
        </w:rPr>
        <w:t xml:space="preserve"> question:</w:t>
      </w:r>
      <w:r>
        <w:rPr>
          <w:rFonts w:ascii="Arial" w:hAnsi="Arial" w:cs="Arial"/>
          <w:lang w:eastAsia="zh-CN"/>
        </w:rPr>
        <w:t>’</w:t>
      </w:r>
      <w:r w:rsidR="00240171" w:rsidRPr="00240171">
        <w:t xml:space="preserve"> </w:t>
      </w:r>
      <w:r w:rsidR="00240171" w:rsidRPr="00240171">
        <w:rPr>
          <w:rFonts w:ascii="Arial" w:hAnsi="Arial" w:cs="Arial"/>
          <w:lang w:eastAsia="zh-CN"/>
        </w:rPr>
        <w:t xml:space="preserve">FFS, whether to consider a change of RRH panel orientation of RRH panel in </w:t>
      </w:r>
      <w:proofErr w:type="spellStart"/>
      <w:r w:rsidR="00240171" w:rsidRPr="00240171">
        <w:rPr>
          <w:rFonts w:ascii="Arial" w:hAnsi="Arial" w:cs="Arial"/>
          <w:lang w:eastAsia="zh-CN"/>
        </w:rPr>
        <w:t>uni</w:t>
      </w:r>
      <w:proofErr w:type="spellEnd"/>
      <w:r w:rsidR="00240171" w:rsidRPr="00240171">
        <w:rPr>
          <w:rFonts w:ascii="Arial" w:hAnsi="Arial" w:cs="Arial"/>
          <w:lang w:eastAsia="zh-CN"/>
        </w:rPr>
        <w:t>-directional deployment</w:t>
      </w:r>
      <w:r>
        <w:rPr>
          <w:rFonts w:ascii="Arial" w:hAnsi="Arial" w:cs="Arial"/>
          <w:lang w:eastAsia="zh-CN"/>
        </w:rPr>
        <w:t>’</w:t>
      </w:r>
      <w:r w:rsidR="0058768C">
        <w:rPr>
          <w:rFonts w:ascii="Arial" w:hAnsi="Arial" w:cs="Arial"/>
          <w:lang w:eastAsia="zh-CN"/>
        </w:rPr>
        <w:t xml:space="preserve">, </w:t>
      </w:r>
      <w:r w:rsidR="0058768C" w:rsidRPr="0058768C">
        <w:rPr>
          <w:rFonts w:ascii="Arial" w:hAnsi="Arial" w:cs="Arial"/>
          <w:lang w:eastAsia="zh-CN"/>
        </w:rPr>
        <w:t xml:space="preserve">change of RRH panel orientation of RRH panel in </w:t>
      </w:r>
      <w:proofErr w:type="spellStart"/>
      <w:r w:rsidR="0058768C" w:rsidRPr="0058768C">
        <w:rPr>
          <w:rFonts w:ascii="Arial" w:hAnsi="Arial" w:cs="Arial"/>
          <w:lang w:eastAsia="zh-CN"/>
        </w:rPr>
        <w:t>uni</w:t>
      </w:r>
      <w:proofErr w:type="spellEnd"/>
      <w:r w:rsidR="0058768C" w:rsidRPr="0058768C">
        <w:rPr>
          <w:rFonts w:ascii="Arial" w:hAnsi="Arial" w:cs="Arial"/>
          <w:lang w:eastAsia="zh-CN"/>
        </w:rPr>
        <w:t>-directional deployment</w:t>
      </w:r>
      <w:r w:rsidR="0058768C">
        <w:rPr>
          <w:rFonts w:ascii="Arial" w:hAnsi="Arial" w:cs="Arial"/>
          <w:lang w:eastAsia="zh-CN"/>
        </w:rPr>
        <w:t xml:space="preserve"> could be a practical problem in RRH deployment. </w:t>
      </w:r>
      <w:r w:rsidR="00F51803">
        <w:rPr>
          <w:rFonts w:ascii="Arial" w:hAnsi="Arial" w:cs="Arial"/>
          <w:lang w:eastAsia="zh-CN"/>
        </w:rPr>
        <w:t>O</w:t>
      </w:r>
      <w:r w:rsidR="00DD38AD" w:rsidRPr="00DD38AD">
        <w:rPr>
          <w:rFonts w:ascii="Arial" w:hAnsi="Arial" w:cs="Arial"/>
          <w:lang w:eastAsia="zh-CN"/>
        </w:rPr>
        <w:t>ccasional change of direction</w:t>
      </w:r>
      <w:r w:rsidR="00F51803">
        <w:rPr>
          <w:rFonts w:ascii="Arial" w:hAnsi="Arial" w:cs="Arial"/>
          <w:lang w:eastAsia="zh-CN"/>
        </w:rPr>
        <w:t xml:space="preserve"> of RRH</w:t>
      </w:r>
      <w:r w:rsidR="00F51803" w:rsidRPr="00F51803">
        <w:rPr>
          <w:rFonts w:ascii="Arial" w:hAnsi="Arial" w:cs="Arial"/>
          <w:lang w:eastAsia="zh-CN"/>
        </w:rPr>
        <w:t xml:space="preserve"> </w:t>
      </w:r>
      <w:r w:rsidR="00F51803" w:rsidRPr="00240171">
        <w:rPr>
          <w:rFonts w:ascii="Arial" w:hAnsi="Arial" w:cs="Arial"/>
          <w:lang w:eastAsia="zh-CN"/>
        </w:rPr>
        <w:t>panel orientation</w:t>
      </w:r>
      <w:r w:rsidR="00F51803">
        <w:rPr>
          <w:rFonts w:ascii="Arial" w:hAnsi="Arial" w:cs="Arial"/>
          <w:lang w:eastAsia="zh-CN"/>
        </w:rPr>
        <w:t xml:space="preserve"> may </w:t>
      </w:r>
      <w:r w:rsidR="00CA3F0C">
        <w:rPr>
          <w:rFonts w:ascii="Arial" w:hAnsi="Arial" w:cs="Arial"/>
          <w:lang w:eastAsia="zh-CN"/>
        </w:rPr>
        <w:t>result into missing of connection with UE and UE needs more time</w:t>
      </w:r>
      <w:r w:rsidR="000D376C">
        <w:rPr>
          <w:rFonts w:ascii="Arial" w:hAnsi="Arial" w:cs="Arial"/>
          <w:lang w:eastAsia="zh-CN"/>
        </w:rPr>
        <w:t xml:space="preserve"> (</w:t>
      </w:r>
      <w:proofErr w:type="gramStart"/>
      <w:r w:rsidR="000D376C">
        <w:rPr>
          <w:rFonts w:ascii="Arial" w:hAnsi="Arial" w:cs="Arial"/>
          <w:lang w:eastAsia="zh-CN"/>
        </w:rPr>
        <w:t>e.g.</w:t>
      </w:r>
      <w:proofErr w:type="gramEnd"/>
      <w:r w:rsidR="000D376C">
        <w:rPr>
          <w:rFonts w:ascii="Arial" w:hAnsi="Arial" w:cs="Arial"/>
          <w:lang w:eastAsia="zh-CN"/>
        </w:rPr>
        <w:t xml:space="preserve"> beam sweep)</w:t>
      </w:r>
      <w:r w:rsidR="00CA3F0C">
        <w:rPr>
          <w:rFonts w:ascii="Arial" w:hAnsi="Arial" w:cs="Arial"/>
          <w:lang w:eastAsia="zh-CN"/>
        </w:rPr>
        <w:t xml:space="preserve"> to detect </w:t>
      </w:r>
      <w:r w:rsidR="000D376C">
        <w:rPr>
          <w:rFonts w:ascii="Arial" w:hAnsi="Arial" w:cs="Arial"/>
          <w:lang w:eastAsia="zh-CN"/>
        </w:rPr>
        <w:t>beam of RRH.</w:t>
      </w:r>
      <w:r w:rsidR="00DD38AD" w:rsidRPr="00DD38AD">
        <w:rPr>
          <w:rFonts w:ascii="Arial" w:hAnsi="Arial" w:cs="Arial"/>
          <w:lang w:eastAsia="zh-CN"/>
        </w:rPr>
        <w:t xml:space="preserve"> </w:t>
      </w:r>
      <w:r w:rsidR="0058768C">
        <w:rPr>
          <w:rFonts w:ascii="Arial" w:hAnsi="Arial" w:cs="Arial"/>
          <w:lang w:eastAsia="zh-CN"/>
        </w:rPr>
        <w:t xml:space="preserve">whether </w:t>
      </w:r>
      <w:r w:rsidR="00D4397D">
        <w:rPr>
          <w:rFonts w:ascii="Arial" w:hAnsi="Arial" w:cs="Arial"/>
          <w:lang w:eastAsia="zh-CN"/>
        </w:rPr>
        <w:t xml:space="preserve">to introduce indication by signaling depends on </w:t>
      </w:r>
      <w:r w:rsidR="009C7532">
        <w:rPr>
          <w:rFonts w:ascii="Arial" w:hAnsi="Arial" w:cs="Arial"/>
          <w:lang w:eastAsia="zh-CN"/>
        </w:rPr>
        <w:t xml:space="preserve">consensus </w:t>
      </w:r>
      <w:r w:rsidR="00D4397D">
        <w:rPr>
          <w:rFonts w:ascii="Arial" w:hAnsi="Arial" w:cs="Arial"/>
          <w:lang w:eastAsia="zh-CN"/>
        </w:rPr>
        <w:t xml:space="preserve">on </w:t>
      </w:r>
      <w:r w:rsidR="006052AF">
        <w:rPr>
          <w:rFonts w:ascii="Arial" w:hAnsi="Arial" w:cs="Arial"/>
          <w:lang w:eastAsia="zh-CN"/>
        </w:rPr>
        <w:t xml:space="preserve">whether the question is valid and how to deal with the question. </w:t>
      </w:r>
      <w:r w:rsidR="003C43E0">
        <w:rPr>
          <w:rFonts w:ascii="Arial" w:hAnsi="Arial" w:cs="Arial"/>
          <w:lang w:eastAsia="zh-CN"/>
        </w:rPr>
        <w:t xml:space="preserve"> </w:t>
      </w:r>
    </w:p>
    <w:p w14:paraId="0989A8E4" w14:textId="76B28D9F" w:rsidR="003C43E0" w:rsidRPr="00EA7FA5" w:rsidRDefault="003C43E0" w:rsidP="00E42FE7">
      <w:pPr>
        <w:rPr>
          <w:rFonts w:ascii="Arial" w:hAnsi="Arial" w:cs="Arial"/>
          <w:lang w:eastAsia="zh-CN"/>
        </w:rPr>
      </w:pPr>
      <w:r>
        <w:rPr>
          <w:rFonts w:ascii="Arial" w:hAnsi="Arial" w:cs="Arial"/>
          <w:lang w:eastAsia="zh-CN"/>
        </w:rPr>
        <w:t>Regarding the third question:</w:t>
      </w:r>
      <w:r w:rsidR="00307483">
        <w:rPr>
          <w:rFonts w:ascii="Arial" w:hAnsi="Arial" w:cs="Arial"/>
          <w:lang w:eastAsia="zh-CN"/>
        </w:rPr>
        <w:t>’</w:t>
      </w:r>
      <w:r w:rsidR="00307483" w:rsidRPr="00307483">
        <w:rPr>
          <w:rFonts w:ascii="Arial" w:hAnsi="Arial" w:cs="Arial"/>
          <w:lang w:eastAsia="zh-CN"/>
        </w:rPr>
        <w:t xml:space="preserve"> FFS, whether network signals the beam direction of new RRH, to which UE is switching, </w:t>
      </w:r>
      <w:proofErr w:type="spellStart"/>
      <w:r w:rsidR="00307483" w:rsidRPr="00307483">
        <w:rPr>
          <w:rFonts w:ascii="Arial" w:hAnsi="Arial" w:cs="Arial"/>
          <w:lang w:eastAsia="zh-CN"/>
        </w:rPr>
        <w:t>w.r.t.</w:t>
      </w:r>
      <w:proofErr w:type="spellEnd"/>
      <w:r w:rsidR="00307483" w:rsidRPr="00307483">
        <w:rPr>
          <w:rFonts w:ascii="Arial" w:hAnsi="Arial" w:cs="Arial"/>
          <w:lang w:eastAsia="zh-CN"/>
        </w:rPr>
        <w:t xml:space="preserve"> UE moving direction when </w:t>
      </w:r>
      <w:proofErr w:type="gramStart"/>
      <w:r w:rsidR="00307483" w:rsidRPr="00307483">
        <w:rPr>
          <w:rFonts w:ascii="Arial" w:hAnsi="Arial" w:cs="Arial"/>
          <w:lang w:eastAsia="zh-CN"/>
        </w:rPr>
        <w:t>it</w:t>
      </w:r>
      <w:proofErr w:type="gramEnd"/>
      <w:r w:rsidR="00307483" w:rsidRPr="00307483">
        <w:rPr>
          <w:rFonts w:ascii="Arial" w:hAnsi="Arial" w:cs="Arial"/>
          <w:lang w:eastAsia="zh-CN"/>
        </w:rPr>
        <w:t xml:space="preserve"> changes</w:t>
      </w:r>
      <w:r w:rsidR="00307483">
        <w:rPr>
          <w:rFonts w:ascii="Arial" w:hAnsi="Arial" w:cs="Arial"/>
          <w:lang w:eastAsia="zh-CN"/>
        </w:rPr>
        <w:t xml:space="preserve">’, </w:t>
      </w:r>
      <w:r w:rsidR="00DB15E5">
        <w:rPr>
          <w:rFonts w:ascii="Arial" w:hAnsi="Arial" w:cs="Arial"/>
          <w:lang w:eastAsia="zh-CN"/>
        </w:rPr>
        <w:t xml:space="preserve">similar to the second question, whether to introduce indication by signaling depends on consensus on whether the question is valid and how to deal with the question.  </w:t>
      </w:r>
      <w:r w:rsidR="00EB2085">
        <w:rPr>
          <w:rFonts w:ascii="Arial" w:hAnsi="Arial" w:cs="Arial"/>
          <w:lang w:eastAsia="zh-CN"/>
        </w:rPr>
        <w:t xml:space="preserve"> </w:t>
      </w:r>
    </w:p>
    <w:p w14:paraId="528E36C2" w14:textId="274D6465" w:rsidR="00AE6902" w:rsidRDefault="00D7033F" w:rsidP="004D1A60">
      <w:pPr>
        <w:rPr>
          <w:rFonts w:ascii="Arial" w:hAnsi="Arial" w:cs="Arial"/>
          <w:b/>
          <w:bCs/>
          <w:i/>
          <w:iCs/>
          <w:lang w:eastAsia="zh-CN"/>
        </w:rPr>
      </w:pPr>
      <w:r w:rsidRPr="00FC5B77">
        <w:rPr>
          <w:rFonts w:ascii="Arial" w:hAnsi="Arial" w:cs="Arial"/>
          <w:b/>
          <w:bCs/>
          <w:i/>
          <w:iCs/>
          <w:lang w:eastAsia="zh-CN"/>
        </w:rPr>
        <w:t xml:space="preserve">Proposal </w:t>
      </w:r>
      <w:r w:rsidR="00E256BE">
        <w:rPr>
          <w:rFonts w:ascii="Arial" w:hAnsi="Arial" w:cs="Arial"/>
          <w:b/>
          <w:bCs/>
          <w:i/>
          <w:iCs/>
          <w:lang w:eastAsia="zh-CN"/>
        </w:rPr>
        <w:t>3</w:t>
      </w:r>
      <w:r w:rsidRPr="00FC5B77">
        <w:rPr>
          <w:rFonts w:ascii="Arial" w:hAnsi="Arial" w:cs="Arial"/>
          <w:b/>
          <w:bCs/>
          <w:i/>
          <w:iCs/>
          <w:lang w:eastAsia="zh-CN"/>
        </w:rPr>
        <w:t xml:space="preserve">: </w:t>
      </w:r>
      <w:r w:rsidR="004D1A60">
        <w:rPr>
          <w:rFonts w:ascii="Arial" w:hAnsi="Arial" w:cs="Arial"/>
          <w:b/>
          <w:bCs/>
          <w:i/>
          <w:iCs/>
          <w:lang w:eastAsia="zh-CN"/>
        </w:rPr>
        <w:t>Slightly prefer option1</w:t>
      </w:r>
      <w:r w:rsidR="00E163AF">
        <w:rPr>
          <w:rFonts w:ascii="Arial" w:hAnsi="Arial" w:cs="Arial"/>
          <w:b/>
          <w:bCs/>
          <w:i/>
          <w:iCs/>
          <w:lang w:eastAsia="zh-CN"/>
        </w:rPr>
        <w:t>,</w:t>
      </w:r>
      <w:r w:rsidR="00E163AF" w:rsidRPr="00E163AF">
        <w:t xml:space="preserve"> </w:t>
      </w:r>
      <w:r w:rsidR="00E163AF">
        <w:rPr>
          <w:rFonts w:ascii="Arial" w:hAnsi="Arial" w:cs="Arial"/>
          <w:b/>
          <w:bCs/>
          <w:i/>
          <w:iCs/>
          <w:lang w:eastAsia="zh-CN"/>
        </w:rPr>
        <w:t>e</w:t>
      </w:r>
      <w:r w:rsidR="00E163AF" w:rsidRPr="00E163AF">
        <w:rPr>
          <w:rFonts w:ascii="Arial" w:hAnsi="Arial" w:cs="Arial"/>
          <w:b/>
          <w:bCs/>
          <w:i/>
          <w:iCs/>
          <w:lang w:eastAsia="zh-CN"/>
        </w:rPr>
        <w:t>nable network assisted signaling of SSB index and order per RRH</w:t>
      </w:r>
      <w:r w:rsidR="00E163AF">
        <w:rPr>
          <w:rFonts w:ascii="Arial" w:hAnsi="Arial" w:cs="Arial"/>
          <w:b/>
          <w:bCs/>
          <w:i/>
          <w:iCs/>
          <w:lang w:eastAsia="zh-CN"/>
        </w:rPr>
        <w:t>,</w:t>
      </w:r>
      <w:r w:rsidR="00194A2D">
        <w:rPr>
          <w:rFonts w:ascii="Arial" w:hAnsi="Arial" w:cs="Arial"/>
          <w:b/>
          <w:bCs/>
          <w:i/>
          <w:iCs/>
          <w:lang w:eastAsia="zh-CN"/>
        </w:rPr>
        <w:t xml:space="preserve"> </w:t>
      </w:r>
      <w:r w:rsidR="00D3124A">
        <w:rPr>
          <w:rFonts w:ascii="Arial" w:hAnsi="Arial" w:cs="Arial"/>
          <w:b/>
          <w:bCs/>
          <w:i/>
          <w:iCs/>
          <w:lang w:eastAsia="zh-CN"/>
        </w:rPr>
        <w:t xml:space="preserve">if </w:t>
      </w:r>
      <w:r w:rsidR="00095548">
        <w:rPr>
          <w:rFonts w:ascii="Arial" w:hAnsi="Arial" w:cs="Arial"/>
          <w:b/>
          <w:bCs/>
          <w:i/>
          <w:iCs/>
          <w:lang w:eastAsia="zh-CN"/>
        </w:rPr>
        <w:t xml:space="preserve">have to choose </w:t>
      </w:r>
      <w:r w:rsidR="007F71BC">
        <w:rPr>
          <w:rFonts w:ascii="Arial" w:hAnsi="Arial" w:cs="Arial"/>
          <w:b/>
          <w:bCs/>
          <w:i/>
          <w:iCs/>
          <w:lang w:eastAsia="zh-CN"/>
        </w:rPr>
        <w:t>between</w:t>
      </w:r>
      <w:r w:rsidR="00D3124A">
        <w:rPr>
          <w:rFonts w:ascii="Arial" w:hAnsi="Arial" w:cs="Arial"/>
          <w:b/>
          <w:bCs/>
          <w:i/>
          <w:iCs/>
          <w:lang w:eastAsia="zh-CN"/>
        </w:rPr>
        <w:t xml:space="preserve"> </w:t>
      </w:r>
      <w:r w:rsidR="00AE6902">
        <w:rPr>
          <w:rFonts w:ascii="Arial" w:hAnsi="Arial" w:cs="Arial"/>
          <w:b/>
          <w:bCs/>
          <w:i/>
          <w:iCs/>
          <w:lang w:eastAsia="zh-CN"/>
        </w:rPr>
        <w:t>option</w:t>
      </w:r>
      <w:r w:rsidR="00FF7B79">
        <w:rPr>
          <w:rFonts w:ascii="Arial" w:hAnsi="Arial" w:cs="Arial"/>
          <w:b/>
          <w:bCs/>
          <w:i/>
          <w:iCs/>
          <w:lang w:eastAsia="zh-CN"/>
        </w:rPr>
        <w:t>1 and option2</w:t>
      </w:r>
      <w:r w:rsidR="00E13F77">
        <w:rPr>
          <w:rFonts w:ascii="Arial" w:hAnsi="Arial" w:cs="Arial"/>
          <w:b/>
          <w:bCs/>
          <w:i/>
          <w:iCs/>
          <w:lang w:eastAsia="zh-CN"/>
        </w:rPr>
        <w:t xml:space="preserve">. UE may </w:t>
      </w:r>
      <w:r w:rsidR="0070503D">
        <w:rPr>
          <w:rFonts w:ascii="Arial" w:hAnsi="Arial" w:cs="Arial"/>
          <w:b/>
          <w:bCs/>
          <w:i/>
          <w:iCs/>
          <w:lang w:eastAsia="zh-CN"/>
        </w:rPr>
        <w:t xml:space="preserve">improve operation </w:t>
      </w:r>
      <w:r w:rsidR="003B2895">
        <w:rPr>
          <w:rFonts w:ascii="Arial" w:hAnsi="Arial" w:cs="Arial"/>
          <w:b/>
          <w:bCs/>
          <w:i/>
          <w:iCs/>
          <w:lang w:eastAsia="zh-CN"/>
        </w:rPr>
        <w:t>to some ex</w:t>
      </w:r>
      <w:r w:rsidR="008A6687">
        <w:rPr>
          <w:rFonts w:ascii="Arial" w:hAnsi="Arial" w:cs="Arial"/>
          <w:b/>
          <w:bCs/>
          <w:i/>
          <w:iCs/>
          <w:lang w:eastAsia="zh-CN"/>
        </w:rPr>
        <w:t xml:space="preserve">tent </w:t>
      </w:r>
      <w:r w:rsidR="003B2895">
        <w:rPr>
          <w:rFonts w:ascii="Arial" w:hAnsi="Arial" w:cs="Arial"/>
          <w:b/>
          <w:bCs/>
          <w:i/>
          <w:iCs/>
          <w:lang w:eastAsia="zh-CN"/>
        </w:rPr>
        <w:t>with assistance of</w:t>
      </w:r>
      <w:r w:rsidR="0070503D">
        <w:rPr>
          <w:rFonts w:ascii="Arial" w:hAnsi="Arial" w:cs="Arial"/>
          <w:b/>
          <w:bCs/>
          <w:i/>
          <w:iCs/>
          <w:lang w:eastAsia="zh-CN"/>
        </w:rPr>
        <w:t xml:space="preserve"> </w:t>
      </w:r>
      <w:r w:rsidR="007E6E9A">
        <w:rPr>
          <w:rFonts w:ascii="Arial" w:hAnsi="Arial" w:cs="Arial"/>
          <w:b/>
          <w:bCs/>
          <w:i/>
          <w:iCs/>
          <w:lang w:eastAsia="zh-CN"/>
        </w:rPr>
        <w:t>this information</w:t>
      </w:r>
      <w:r w:rsidR="0070503D">
        <w:rPr>
          <w:rFonts w:ascii="Arial" w:hAnsi="Arial" w:cs="Arial"/>
          <w:b/>
          <w:bCs/>
          <w:i/>
          <w:iCs/>
          <w:lang w:eastAsia="zh-CN"/>
        </w:rPr>
        <w:t>.  Option2 is rather complex</w:t>
      </w:r>
      <w:r w:rsidR="003C63D3">
        <w:rPr>
          <w:rFonts w:ascii="Arial" w:hAnsi="Arial" w:cs="Arial"/>
          <w:b/>
          <w:bCs/>
          <w:i/>
          <w:iCs/>
          <w:lang w:eastAsia="zh-CN"/>
        </w:rPr>
        <w:t xml:space="preserve">, it may introduce more uncertainty in practice. </w:t>
      </w:r>
    </w:p>
    <w:p w14:paraId="1E2DA49A" w14:textId="4B0A3686" w:rsidR="00D94BA7" w:rsidRDefault="00D94BA7" w:rsidP="004D1A60">
      <w:pPr>
        <w:rPr>
          <w:rFonts w:ascii="Arial" w:hAnsi="Arial" w:cs="Arial"/>
          <w:lang w:eastAsia="zh-CN"/>
        </w:rPr>
      </w:pPr>
      <w:r>
        <w:rPr>
          <w:rFonts w:ascii="Arial" w:hAnsi="Arial" w:cs="Arial"/>
          <w:lang w:eastAsia="zh-CN"/>
        </w:rPr>
        <w:t>O</w:t>
      </w:r>
      <w:r w:rsidRPr="00D94BA7">
        <w:rPr>
          <w:rFonts w:ascii="Arial" w:hAnsi="Arial" w:cs="Arial"/>
          <w:lang w:eastAsia="zh-CN"/>
        </w:rPr>
        <w:t xml:space="preserve">ccasional change of direction of RRH panel orientation </w:t>
      </w:r>
      <w:r w:rsidRPr="002B69EE">
        <w:rPr>
          <w:rFonts w:ascii="Arial" w:hAnsi="Arial" w:cs="Arial"/>
          <w:lang w:eastAsia="zh-CN"/>
        </w:rPr>
        <w:t xml:space="preserve">may result into missing of connection </w:t>
      </w:r>
      <w:r w:rsidR="003136FA">
        <w:rPr>
          <w:rFonts w:ascii="Arial" w:hAnsi="Arial" w:cs="Arial"/>
          <w:lang w:eastAsia="zh-CN"/>
        </w:rPr>
        <w:t xml:space="preserve">between UE and </w:t>
      </w:r>
      <w:r w:rsidR="003136FA">
        <w:rPr>
          <w:rFonts w:ascii="Arial" w:hAnsi="Arial" w:cs="Arial" w:hint="eastAsia"/>
          <w:lang w:eastAsia="zh-CN"/>
        </w:rPr>
        <w:t>ta</w:t>
      </w:r>
      <w:r w:rsidR="003136FA">
        <w:rPr>
          <w:rFonts w:ascii="Arial" w:hAnsi="Arial" w:cs="Arial"/>
          <w:lang w:eastAsia="zh-CN"/>
        </w:rPr>
        <w:t>rget RRH, subsequently</w:t>
      </w:r>
      <w:r w:rsidRPr="002B69EE">
        <w:rPr>
          <w:rFonts w:ascii="Arial" w:hAnsi="Arial" w:cs="Arial"/>
          <w:lang w:eastAsia="zh-CN"/>
        </w:rPr>
        <w:t xml:space="preserve"> UE needs more time (</w:t>
      </w:r>
      <w:proofErr w:type="gramStart"/>
      <w:r w:rsidRPr="002B69EE">
        <w:rPr>
          <w:rFonts w:ascii="Arial" w:hAnsi="Arial" w:cs="Arial"/>
          <w:lang w:eastAsia="zh-CN"/>
        </w:rPr>
        <w:t>e.g.</w:t>
      </w:r>
      <w:proofErr w:type="gramEnd"/>
      <w:r w:rsidRPr="002B69EE">
        <w:rPr>
          <w:rFonts w:ascii="Arial" w:hAnsi="Arial" w:cs="Arial"/>
          <w:lang w:eastAsia="zh-CN"/>
        </w:rPr>
        <w:t xml:space="preserve"> beam sweep) to detect </w:t>
      </w:r>
      <w:r w:rsidR="00A1758B">
        <w:rPr>
          <w:rFonts w:ascii="Arial" w:hAnsi="Arial" w:cs="Arial"/>
          <w:lang w:eastAsia="zh-CN"/>
        </w:rPr>
        <w:t>direction</w:t>
      </w:r>
      <w:r w:rsidRPr="002B69EE">
        <w:rPr>
          <w:rFonts w:ascii="Arial" w:hAnsi="Arial" w:cs="Arial"/>
          <w:lang w:eastAsia="zh-CN"/>
        </w:rPr>
        <w:t xml:space="preserve"> of </w:t>
      </w:r>
      <w:r w:rsidR="00A1758B">
        <w:rPr>
          <w:rFonts w:ascii="Arial" w:hAnsi="Arial" w:cs="Arial"/>
          <w:lang w:eastAsia="zh-CN"/>
        </w:rPr>
        <w:t xml:space="preserve">target </w:t>
      </w:r>
      <w:r w:rsidRPr="002B69EE">
        <w:rPr>
          <w:rFonts w:ascii="Arial" w:hAnsi="Arial" w:cs="Arial"/>
          <w:lang w:eastAsia="zh-CN"/>
        </w:rPr>
        <w:t>RRH.</w:t>
      </w:r>
    </w:p>
    <w:p w14:paraId="0A0906CE" w14:textId="77777777" w:rsidR="00B07414" w:rsidRDefault="00B07414" w:rsidP="00B07414">
      <w:pPr>
        <w:rPr>
          <w:rFonts w:ascii="Arial" w:hAnsi="Arial" w:cs="Arial"/>
          <w:b/>
          <w:bCs/>
          <w:i/>
          <w:iCs/>
          <w:lang w:eastAsia="zh-CN"/>
        </w:rPr>
      </w:pPr>
      <w:r>
        <w:rPr>
          <w:rFonts w:ascii="Arial" w:hAnsi="Arial" w:cs="Arial"/>
          <w:b/>
          <w:bCs/>
          <w:i/>
          <w:iCs/>
          <w:lang w:eastAsia="zh-CN"/>
        </w:rPr>
        <w:t xml:space="preserve">Proposal 4: Suggest discussing the necessity of signaling of information on </w:t>
      </w:r>
      <w:r w:rsidRPr="00ED4F4D">
        <w:rPr>
          <w:rFonts w:ascii="Arial" w:hAnsi="Arial" w:cs="Arial"/>
          <w:b/>
          <w:bCs/>
          <w:i/>
          <w:iCs/>
          <w:lang w:eastAsia="zh-CN"/>
        </w:rPr>
        <w:t>direction of RRH panel</w:t>
      </w:r>
      <w:r>
        <w:rPr>
          <w:rFonts w:ascii="Arial" w:hAnsi="Arial" w:cs="Arial"/>
          <w:b/>
          <w:bCs/>
          <w:i/>
          <w:iCs/>
          <w:lang w:eastAsia="zh-CN"/>
        </w:rPr>
        <w:t xml:space="preserve"> in case that o</w:t>
      </w:r>
      <w:r w:rsidRPr="00ED4F4D">
        <w:rPr>
          <w:rFonts w:ascii="Arial" w:hAnsi="Arial" w:cs="Arial"/>
          <w:b/>
          <w:bCs/>
          <w:i/>
          <w:iCs/>
          <w:lang w:eastAsia="zh-CN"/>
        </w:rPr>
        <w:t>ccasional change of direction of RRH panel orientation</w:t>
      </w:r>
      <w:r>
        <w:rPr>
          <w:rFonts w:ascii="Arial" w:hAnsi="Arial" w:cs="Arial"/>
          <w:b/>
          <w:bCs/>
          <w:i/>
          <w:iCs/>
          <w:lang w:eastAsia="zh-CN"/>
        </w:rPr>
        <w:t>.</w:t>
      </w:r>
    </w:p>
    <w:p w14:paraId="2CF55676" w14:textId="61559FB3" w:rsidR="00022B68" w:rsidRPr="00F04B00" w:rsidRDefault="00022B68" w:rsidP="00022B68">
      <w:pPr>
        <w:rPr>
          <w:rFonts w:ascii="Arial" w:hAnsi="Arial" w:cs="Arial"/>
          <w:b/>
          <w:bCs/>
          <w:i/>
          <w:iCs/>
          <w:lang w:eastAsia="zh-CN"/>
        </w:rPr>
      </w:pPr>
      <w:r>
        <w:rPr>
          <w:rFonts w:ascii="Arial" w:hAnsi="Arial" w:cs="Arial"/>
          <w:b/>
          <w:bCs/>
          <w:i/>
          <w:iCs/>
          <w:lang w:eastAsia="zh-CN"/>
        </w:rPr>
        <w:t xml:space="preserve">Proposal </w:t>
      </w:r>
      <w:r w:rsidR="00531820">
        <w:rPr>
          <w:rFonts w:ascii="Arial" w:hAnsi="Arial" w:cs="Arial"/>
          <w:b/>
          <w:bCs/>
          <w:i/>
          <w:iCs/>
          <w:lang w:eastAsia="zh-CN"/>
        </w:rPr>
        <w:t>5</w:t>
      </w:r>
      <w:r>
        <w:rPr>
          <w:rFonts w:ascii="Arial" w:hAnsi="Arial" w:cs="Arial"/>
          <w:b/>
          <w:bCs/>
          <w:i/>
          <w:iCs/>
          <w:lang w:eastAsia="zh-CN"/>
        </w:rPr>
        <w:t xml:space="preserve">: </w:t>
      </w:r>
      <w:r w:rsidR="000454DB">
        <w:rPr>
          <w:rFonts w:ascii="Arial" w:hAnsi="Arial" w:cs="Arial"/>
          <w:b/>
          <w:bCs/>
          <w:i/>
          <w:iCs/>
          <w:lang w:eastAsia="zh-CN"/>
        </w:rPr>
        <w:t>S</w:t>
      </w:r>
      <w:r>
        <w:rPr>
          <w:rFonts w:ascii="Arial" w:hAnsi="Arial" w:cs="Arial"/>
          <w:b/>
          <w:bCs/>
          <w:i/>
          <w:iCs/>
          <w:lang w:eastAsia="zh-CN"/>
        </w:rPr>
        <w:t xml:space="preserve">uggest discussing the necessity of signaling </w:t>
      </w:r>
      <w:r w:rsidR="00C23C8D">
        <w:rPr>
          <w:rFonts w:ascii="Arial" w:hAnsi="Arial" w:cs="Arial"/>
          <w:b/>
          <w:bCs/>
          <w:i/>
          <w:iCs/>
          <w:lang w:eastAsia="zh-CN"/>
        </w:rPr>
        <w:t xml:space="preserve">of </w:t>
      </w:r>
      <w:r w:rsidR="00732FD9" w:rsidRPr="00732FD9">
        <w:rPr>
          <w:rFonts w:ascii="Arial" w:hAnsi="Arial" w:cs="Arial"/>
          <w:b/>
          <w:bCs/>
          <w:i/>
          <w:iCs/>
          <w:lang w:eastAsia="zh-CN"/>
        </w:rPr>
        <w:t>RRH side position information</w:t>
      </w:r>
      <w:r w:rsidR="00732FD9">
        <w:rPr>
          <w:rFonts w:ascii="Arial" w:hAnsi="Arial" w:cs="Arial"/>
          <w:b/>
          <w:bCs/>
          <w:i/>
          <w:iCs/>
          <w:lang w:eastAsia="zh-CN"/>
        </w:rPr>
        <w:t>.</w:t>
      </w:r>
    </w:p>
    <w:p w14:paraId="4041876E" w14:textId="77777777" w:rsidR="00022B68" w:rsidRPr="00F04B00" w:rsidRDefault="00022B68" w:rsidP="004D1A60">
      <w:pPr>
        <w:rPr>
          <w:rFonts w:ascii="Arial" w:hAnsi="Arial" w:cs="Arial"/>
          <w:b/>
          <w:bCs/>
          <w:i/>
          <w:iCs/>
          <w:lang w:eastAsia="zh-CN"/>
        </w:rPr>
      </w:pPr>
    </w:p>
    <w:p w14:paraId="42D9E3F7" w14:textId="77777777" w:rsidR="00D01616" w:rsidRPr="003D5D13" w:rsidRDefault="00D01616" w:rsidP="00D01616">
      <w:pPr>
        <w:pStyle w:val="ListParagraph"/>
        <w:rPr>
          <w:rFonts w:ascii="Arial" w:hAnsi="Arial" w:cs="Arial"/>
          <w:b/>
          <w:bCs/>
          <w:i/>
          <w:iCs/>
          <w:lang w:eastAsia="zh-CN"/>
        </w:rPr>
      </w:pPr>
    </w:p>
    <w:p w14:paraId="478057B9" w14:textId="77777777" w:rsidR="000A27FD" w:rsidRPr="00E42FE7" w:rsidRDefault="000A27FD" w:rsidP="00E42FE7">
      <w:pPr>
        <w:pStyle w:val="Heading2"/>
        <w:rPr>
          <w:rFonts w:cs="Arial"/>
          <w:lang w:val="sv-SE"/>
        </w:rPr>
      </w:pPr>
      <w:r w:rsidRPr="00E42FE7">
        <w:rPr>
          <w:rFonts w:cs="Arial"/>
          <w:lang w:val="sv-SE"/>
        </w:rPr>
        <w:lastRenderedPageBreak/>
        <w:t>UE capabilities</w:t>
      </w:r>
    </w:p>
    <w:p w14:paraId="2196C2EC" w14:textId="77777777" w:rsidR="000E55F3" w:rsidRPr="00296858" w:rsidRDefault="000E55F3" w:rsidP="000E55F3">
      <w:pPr>
        <w:rPr>
          <w:b/>
          <w:lang w:eastAsia="zh-CN"/>
        </w:rPr>
      </w:pPr>
      <w:r w:rsidRPr="00296858">
        <w:rPr>
          <w:b/>
          <w:bCs/>
          <w:lang w:eastAsia="zh-CN"/>
        </w:rPr>
        <w:t>Capability to support different RX beam sweeping number</w:t>
      </w:r>
    </w:p>
    <w:tbl>
      <w:tblPr>
        <w:tblStyle w:val="TableGrid"/>
        <w:tblW w:w="0" w:type="auto"/>
        <w:tblLook w:val="04A0" w:firstRow="1" w:lastRow="0" w:firstColumn="1" w:lastColumn="0" w:noHBand="0" w:noVBand="1"/>
      </w:tblPr>
      <w:tblGrid>
        <w:gridCol w:w="10142"/>
      </w:tblGrid>
      <w:tr w:rsidR="000E55F3" w:rsidRPr="00296858" w14:paraId="0ABADA25" w14:textId="77777777" w:rsidTr="00595C33">
        <w:tc>
          <w:tcPr>
            <w:tcW w:w="10456" w:type="dxa"/>
            <w:tcBorders>
              <w:top w:val="single" w:sz="4" w:space="0" w:color="auto"/>
              <w:left w:val="single" w:sz="4" w:space="0" w:color="auto"/>
              <w:bottom w:val="single" w:sz="4" w:space="0" w:color="auto"/>
              <w:right w:val="single" w:sz="4" w:space="0" w:color="auto"/>
            </w:tcBorders>
            <w:hideMark/>
          </w:tcPr>
          <w:p w14:paraId="2FC0AC2E" w14:textId="77777777" w:rsidR="000E55F3" w:rsidRDefault="000E55F3" w:rsidP="00595C33">
            <w:pPr>
              <w:rPr>
                <w:b/>
              </w:rPr>
            </w:pPr>
            <w:r w:rsidRPr="00296858">
              <w:rPr>
                <w:b/>
              </w:rPr>
              <w:t>Way forward:</w:t>
            </w:r>
          </w:p>
          <w:p w14:paraId="0D9A2F64" w14:textId="77777777" w:rsidR="000E55F3" w:rsidRPr="00C01BC3" w:rsidRDefault="000E55F3" w:rsidP="00595C33">
            <w:pPr>
              <w:ind w:left="284"/>
              <w:rPr>
                <w:bCs/>
              </w:rPr>
            </w:pPr>
            <w:r w:rsidRPr="00C01BC3">
              <w:rPr>
                <w:bCs/>
              </w:rPr>
              <w:t xml:space="preserve">Further </w:t>
            </w:r>
            <w:r>
              <w:rPr>
                <w:bCs/>
              </w:rPr>
              <w:t>discuss UE capability to support different RX beam sweeping number:</w:t>
            </w:r>
          </w:p>
          <w:p w14:paraId="6F18B829" w14:textId="77777777" w:rsidR="000E55F3" w:rsidRPr="00296858" w:rsidRDefault="000E55F3" w:rsidP="000E55F3">
            <w:pPr>
              <w:pStyle w:val="ListParagraph"/>
              <w:numPr>
                <w:ilvl w:val="0"/>
                <w:numId w:val="19"/>
              </w:numPr>
              <w:overflowPunct w:val="0"/>
              <w:autoSpaceDE w:val="0"/>
              <w:autoSpaceDN w:val="0"/>
              <w:adjustRightInd w:val="0"/>
              <w:contextualSpacing w:val="0"/>
              <w:rPr>
                <w:rFonts w:eastAsiaTheme="minorEastAsia"/>
                <w:iCs/>
                <w:lang w:val="en-US" w:eastAsia="zh-CN"/>
              </w:rPr>
            </w:pPr>
            <w:r w:rsidRPr="00296858">
              <w:rPr>
                <w:rFonts w:eastAsiaTheme="minorEastAsia"/>
                <w:iCs/>
                <w:lang w:val="en-US" w:eastAsia="zh-CN"/>
              </w:rPr>
              <w:t xml:space="preserve">Option 1: Define different UE capabilities </w:t>
            </w:r>
            <w:r>
              <w:rPr>
                <w:rFonts w:eastAsiaTheme="minorEastAsia"/>
                <w:iCs/>
                <w:lang w:val="en-US" w:eastAsia="zh-CN"/>
              </w:rPr>
              <w:t>to support 2Rx beams</w:t>
            </w:r>
            <w:r w:rsidRPr="00296858">
              <w:rPr>
                <w:rFonts w:eastAsiaTheme="minorEastAsia"/>
                <w:iCs/>
                <w:lang w:val="en-US" w:eastAsia="zh-CN"/>
              </w:rPr>
              <w:t xml:space="preserve"> and</w:t>
            </w:r>
            <w:r>
              <w:rPr>
                <w:rFonts w:eastAsiaTheme="minorEastAsia"/>
                <w:iCs/>
                <w:lang w:val="en-US" w:eastAsia="zh-CN"/>
              </w:rPr>
              <w:t xml:space="preserve"> 6Rx beam operation.</w:t>
            </w:r>
          </w:p>
          <w:p w14:paraId="225DFCE0" w14:textId="77777777" w:rsidR="000E55F3" w:rsidRPr="00296858" w:rsidRDefault="000E55F3" w:rsidP="000E55F3">
            <w:pPr>
              <w:pStyle w:val="ListParagraph"/>
              <w:numPr>
                <w:ilvl w:val="0"/>
                <w:numId w:val="19"/>
              </w:numPr>
              <w:overflowPunct w:val="0"/>
              <w:autoSpaceDE w:val="0"/>
              <w:autoSpaceDN w:val="0"/>
              <w:adjustRightInd w:val="0"/>
              <w:contextualSpacing w:val="0"/>
              <w:rPr>
                <w:rFonts w:eastAsiaTheme="minorEastAsia"/>
                <w:iCs/>
                <w:lang w:val="en-US" w:eastAsia="zh-CN"/>
              </w:rPr>
            </w:pPr>
            <w:r w:rsidRPr="00296858">
              <w:rPr>
                <w:rFonts w:eastAsiaTheme="minorEastAsia"/>
                <w:iCs/>
                <w:lang w:val="en-US" w:eastAsia="zh-CN"/>
              </w:rPr>
              <w:t xml:space="preserve">Option 2: UE can support both </w:t>
            </w:r>
            <w:r>
              <w:rPr>
                <w:rFonts w:eastAsiaTheme="minorEastAsia"/>
                <w:iCs/>
                <w:lang w:val="en-US" w:eastAsia="zh-CN"/>
              </w:rPr>
              <w:t>2Rx and 6Rx beams operations</w:t>
            </w:r>
            <w:r w:rsidRPr="00296858">
              <w:rPr>
                <w:rFonts w:eastAsiaTheme="minorEastAsia"/>
                <w:iCs/>
                <w:lang w:val="en-US" w:eastAsia="zh-CN"/>
              </w:rPr>
              <w:t xml:space="preserve"> and adapt the number of Rx beams </w:t>
            </w:r>
            <w:r>
              <w:rPr>
                <w:rFonts w:eastAsiaTheme="minorEastAsia"/>
                <w:iCs/>
                <w:lang w:val="en-US" w:eastAsia="zh-CN"/>
              </w:rPr>
              <w:t>accordingly</w:t>
            </w:r>
            <w:r w:rsidRPr="00296858">
              <w:rPr>
                <w:rFonts w:eastAsiaTheme="minorEastAsia"/>
                <w:iCs/>
                <w:lang w:val="en-US" w:eastAsia="zh-CN"/>
              </w:rPr>
              <w:t>. No capacity is needed.</w:t>
            </w:r>
          </w:p>
        </w:tc>
      </w:tr>
    </w:tbl>
    <w:p w14:paraId="53DDA376" w14:textId="77777777" w:rsidR="000A27FD" w:rsidRDefault="000A27FD" w:rsidP="000A27FD">
      <w:pPr>
        <w:rPr>
          <w:b/>
          <w:bCs/>
          <w:lang w:eastAsia="zh-CN"/>
        </w:rPr>
      </w:pPr>
    </w:p>
    <w:p w14:paraId="19FF8984" w14:textId="68F3208B" w:rsidR="000A27FD" w:rsidRDefault="00CA381E" w:rsidP="000A27FD">
      <w:pPr>
        <w:rPr>
          <w:rFonts w:ascii="Arial" w:hAnsi="Arial" w:cs="Arial"/>
          <w:lang w:eastAsia="x-none"/>
        </w:rPr>
      </w:pPr>
      <w:r>
        <w:rPr>
          <w:rFonts w:ascii="Arial" w:hAnsi="Arial" w:cs="Arial"/>
          <w:lang w:eastAsia="x-none"/>
        </w:rPr>
        <w:t xml:space="preserve">The </w:t>
      </w:r>
      <w:r w:rsidR="0084275E">
        <w:rPr>
          <w:rFonts w:ascii="Arial" w:hAnsi="Arial" w:cs="Arial"/>
          <w:lang w:eastAsia="x-none"/>
        </w:rPr>
        <w:t xml:space="preserve">issue concerns </w:t>
      </w:r>
      <w:r w:rsidR="0084275E" w:rsidRPr="0084275E">
        <w:rPr>
          <w:rFonts w:ascii="Arial" w:hAnsi="Arial" w:cs="Arial"/>
          <w:lang w:eastAsia="x-none"/>
        </w:rPr>
        <w:t xml:space="preserve">UE capabilities </w:t>
      </w:r>
      <w:r w:rsidR="000E55F3">
        <w:rPr>
          <w:rFonts w:ascii="Arial" w:hAnsi="Arial" w:cs="Arial"/>
          <w:lang w:eastAsia="x-none"/>
        </w:rPr>
        <w:t>to support 2Rx beams and</w:t>
      </w:r>
      <w:r w:rsidR="00006DC2">
        <w:rPr>
          <w:rFonts w:ascii="Arial" w:hAnsi="Arial" w:cs="Arial"/>
          <w:lang w:eastAsia="x-none"/>
        </w:rPr>
        <w:t xml:space="preserve"> 6Rx beams</w:t>
      </w:r>
      <w:r w:rsidR="00FD7887">
        <w:rPr>
          <w:rFonts w:ascii="Arial" w:hAnsi="Arial" w:cs="Arial"/>
          <w:lang w:eastAsia="x-none"/>
        </w:rPr>
        <w:t>. To our understanding and based on previous discussion in last meeting</w:t>
      </w:r>
      <w:r w:rsidR="00803019">
        <w:rPr>
          <w:rFonts w:ascii="Arial" w:hAnsi="Arial" w:cs="Arial"/>
          <w:lang w:eastAsia="x-none"/>
        </w:rPr>
        <w:t xml:space="preserve">, </w:t>
      </w:r>
      <w:r w:rsidR="00131E00">
        <w:rPr>
          <w:rFonts w:ascii="Arial" w:hAnsi="Arial" w:cs="Arial"/>
          <w:lang w:eastAsia="x-none"/>
        </w:rPr>
        <w:t xml:space="preserve">we suggest that UE shall have maximal </w:t>
      </w:r>
      <w:r w:rsidR="00775FCC">
        <w:rPr>
          <w:rFonts w:ascii="Arial" w:hAnsi="Arial" w:cs="Arial"/>
          <w:lang w:eastAsia="x-none"/>
        </w:rPr>
        <w:t xml:space="preserve">RX beam number and can </w:t>
      </w:r>
      <w:r w:rsidR="00775FCC" w:rsidRPr="00775FCC">
        <w:rPr>
          <w:rFonts w:ascii="Arial" w:hAnsi="Arial" w:cs="Arial"/>
          <w:lang w:eastAsia="x-none"/>
        </w:rPr>
        <w:t>adapt the number accordingly to meet different requirement sets.</w:t>
      </w:r>
      <w:r w:rsidR="00775FCC">
        <w:rPr>
          <w:rFonts w:eastAsiaTheme="minorEastAsia"/>
          <w:iCs/>
          <w:lang w:eastAsia="zh-CN"/>
        </w:rPr>
        <w:t xml:space="preserve"> </w:t>
      </w:r>
    </w:p>
    <w:p w14:paraId="35FBA8C7" w14:textId="7DA0BFB0" w:rsidR="000A27FD" w:rsidRDefault="00C2043C" w:rsidP="000A27FD">
      <w:pPr>
        <w:rPr>
          <w:rFonts w:ascii="Arial" w:hAnsi="Arial" w:cs="Arial"/>
          <w:lang w:eastAsia="x-none"/>
        </w:rPr>
      </w:pPr>
      <w:r w:rsidRPr="003F3EE6">
        <w:rPr>
          <w:rFonts w:ascii="Arial" w:hAnsi="Arial" w:cs="Arial"/>
          <w:b/>
          <w:bCs/>
          <w:i/>
          <w:iCs/>
          <w:lang w:eastAsia="x-none"/>
        </w:rPr>
        <w:t xml:space="preserve">Proposal </w:t>
      </w:r>
      <w:r w:rsidR="009027AD">
        <w:rPr>
          <w:rFonts w:ascii="Arial" w:hAnsi="Arial" w:cs="Arial"/>
          <w:b/>
          <w:bCs/>
          <w:i/>
          <w:iCs/>
          <w:lang w:eastAsia="x-none"/>
        </w:rPr>
        <w:t>6</w:t>
      </w:r>
      <w:r w:rsidRPr="003F3EE6">
        <w:rPr>
          <w:rFonts w:ascii="Arial" w:hAnsi="Arial" w:cs="Arial"/>
          <w:b/>
          <w:bCs/>
          <w:i/>
          <w:iCs/>
          <w:lang w:eastAsia="x-none"/>
        </w:rPr>
        <w:t xml:space="preserve">: </w:t>
      </w:r>
      <w:r w:rsidR="006B7BDD">
        <w:rPr>
          <w:rFonts w:ascii="Arial" w:hAnsi="Arial" w:cs="Arial"/>
          <w:b/>
          <w:bCs/>
          <w:i/>
          <w:iCs/>
          <w:lang w:eastAsia="x-none"/>
        </w:rPr>
        <w:t>Support</w:t>
      </w:r>
      <w:r w:rsidR="006B7BDD" w:rsidRPr="006B7BDD">
        <w:rPr>
          <w:rFonts w:ascii="Arial" w:hAnsi="Arial" w:cs="Arial"/>
          <w:b/>
          <w:bCs/>
          <w:i/>
          <w:iCs/>
          <w:lang w:eastAsia="x-none"/>
        </w:rPr>
        <w:tab/>
        <w:t xml:space="preserve">Option 2: UE </w:t>
      </w:r>
      <w:r w:rsidR="006B7BDD">
        <w:rPr>
          <w:rFonts w:ascii="Arial" w:hAnsi="Arial" w:cs="Arial"/>
          <w:b/>
          <w:bCs/>
          <w:i/>
          <w:iCs/>
          <w:lang w:eastAsia="x-none"/>
        </w:rPr>
        <w:t>shall</w:t>
      </w:r>
      <w:r w:rsidR="006B7BDD" w:rsidRPr="006B7BDD">
        <w:rPr>
          <w:rFonts w:ascii="Arial" w:hAnsi="Arial" w:cs="Arial"/>
          <w:b/>
          <w:bCs/>
          <w:i/>
          <w:iCs/>
          <w:lang w:eastAsia="x-none"/>
        </w:rPr>
        <w:t xml:space="preserve"> support both 2Rx and 6Rx beams operations and adapt the number of Rx beams accordingly. No capacity is needed.</w:t>
      </w:r>
    </w:p>
    <w:bookmarkEnd w:id="1"/>
    <w:bookmarkEnd w:id="2"/>
    <w:p w14:paraId="14007EA6" w14:textId="6BFF7362" w:rsidR="00AD3201" w:rsidRDefault="001545B7" w:rsidP="003F12BE">
      <w:pPr>
        <w:pStyle w:val="Heading1"/>
        <w:ind w:right="72"/>
        <w:rPr>
          <w:rFonts w:cs="Arial"/>
          <w:lang w:val="sv-SE"/>
        </w:rPr>
      </w:pPr>
      <w:r w:rsidRPr="006573AF">
        <w:rPr>
          <w:rFonts w:cs="Arial"/>
          <w:lang w:val="sv-SE"/>
        </w:rPr>
        <w:t>Conclustion</w:t>
      </w:r>
    </w:p>
    <w:p w14:paraId="67EA734F" w14:textId="77777777" w:rsidR="00230C2D" w:rsidRPr="004F7CF1" w:rsidRDefault="00230C2D" w:rsidP="00230C2D">
      <w:pPr>
        <w:rPr>
          <w:rFonts w:ascii="Arial" w:hAnsi="Arial" w:cs="Arial"/>
          <w:b/>
          <w:bCs/>
          <w:i/>
          <w:iCs/>
          <w:lang w:eastAsia="x-none"/>
        </w:rPr>
      </w:pPr>
      <w:r w:rsidRPr="004F7CF1">
        <w:rPr>
          <w:rFonts w:ascii="Arial" w:hAnsi="Arial" w:cs="Arial"/>
          <w:b/>
          <w:bCs/>
          <w:i/>
          <w:iCs/>
          <w:lang w:eastAsia="x-none"/>
        </w:rPr>
        <w:t>Proposal 1: RAN4 send</w:t>
      </w:r>
      <w:r>
        <w:rPr>
          <w:rFonts w:ascii="Arial" w:hAnsi="Arial" w:cs="Arial"/>
          <w:b/>
          <w:bCs/>
          <w:i/>
          <w:iCs/>
          <w:lang w:eastAsia="x-none"/>
        </w:rPr>
        <w:t>s</w:t>
      </w:r>
      <w:r w:rsidRPr="004F7CF1">
        <w:rPr>
          <w:rFonts w:ascii="Arial" w:hAnsi="Arial" w:cs="Arial"/>
          <w:b/>
          <w:bCs/>
          <w:i/>
          <w:iCs/>
          <w:lang w:eastAsia="x-none"/>
        </w:rPr>
        <w:t xml:space="preserve"> LS to RAN2 for signaling definition</w:t>
      </w:r>
      <w:r>
        <w:rPr>
          <w:rFonts w:ascii="Arial" w:hAnsi="Arial" w:cs="Arial"/>
          <w:b/>
          <w:bCs/>
          <w:i/>
          <w:iCs/>
          <w:lang w:eastAsia="x-none"/>
        </w:rPr>
        <w:t xml:space="preserve"> of </w:t>
      </w:r>
      <w:r w:rsidRPr="005D14B0">
        <w:rPr>
          <w:rFonts w:ascii="Arial" w:hAnsi="Arial" w:cs="Arial"/>
          <w:b/>
          <w:bCs/>
          <w:i/>
          <w:iCs/>
          <w:lang w:eastAsia="x-none"/>
        </w:rPr>
        <w:t>Set 1 or Set 2 RRM requirements</w:t>
      </w:r>
      <w:r w:rsidRPr="004F7CF1">
        <w:rPr>
          <w:rFonts w:ascii="Arial" w:hAnsi="Arial" w:cs="Arial"/>
          <w:b/>
          <w:bCs/>
          <w:i/>
          <w:iCs/>
          <w:lang w:eastAsia="x-none"/>
        </w:rPr>
        <w:t>.</w:t>
      </w:r>
      <w:r>
        <w:rPr>
          <w:rFonts w:ascii="Arial" w:hAnsi="Arial" w:cs="Arial"/>
          <w:b/>
          <w:bCs/>
          <w:i/>
          <w:iCs/>
          <w:lang w:eastAsia="x-none"/>
        </w:rPr>
        <w:t xml:space="preserve"> </w:t>
      </w:r>
    </w:p>
    <w:p w14:paraId="6DDE2FB3" w14:textId="77777777" w:rsidR="009F1270" w:rsidRDefault="009F1270" w:rsidP="009F1270">
      <w:pPr>
        <w:rPr>
          <w:rFonts w:ascii="Arial" w:hAnsi="Arial" w:cs="Arial"/>
          <w:lang w:eastAsia="zh-CN"/>
        </w:rPr>
      </w:pPr>
      <w:r>
        <w:rPr>
          <w:rFonts w:ascii="Arial" w:hAnsi="Arial" w:cs="Arial"/>
          <w:b/>
          <w:bCs/>
          <w:i/>
          <w:iCs/>
          <w:lang w:eastAsia="zh-CN"/>
        </w:rPr>
        <w:t>Proposal 2</w:t>
      </w:r>
      <w:r w:rsidRPr="00BD1F54">
        <w:rPr>
          <w:rFonts w:ascii="Arial" w:hAnsi="Arial" w:cs="Arial"/>
          <w:b/>
          <w:bCs/>
          <w:i/>
          <w:iCs/>
          <w:lang w:eastAsia="zh-CN"/>
        </w:rPr>
        <w:t xml:space="preserve">: </w:t>
      </w:r>
      <w:r>
        <w:rPr>
          <w:rFonts w:ascii="Arial" w:hAnsi="Arial" w:cs="Arial"/>
          <w:b/>
          <w:bCs/>
          <w:i/>
          <w:iCs/>
          <w:lang w:eastAsia="zh-CN"/>
        </w:rPr>
        <w:t xml:space="preserve">Support </w:t>
      </w:r>
      <w:r w:rsidRPr="001028A9">
        <w:rPr>
          <w:rFonts w:ascii="Arial" w:hAnsi="Arial" w:cs="Arial"/>
          <w:b/>
          <w:bCs/>
          <w:i/>
          <w:iCs/>
          <w:lang w:eastAsia="zh-CN"/>
        </w:rPr>
        <w:t>Option 1: Network signals type of deployment (</w:t>
      </w:r>
      <w:proofErr w:type="spellStart"/>
      <w:r w:rsidRPr="001028A9">
        <w:rPr>
          <w:rFonts w:ascii="Arial" w:hAnsi="Arial" w:cs="Arial"/>
          <w:b/>
          <w:bCs/>
          <w:i/>
          <w:iCs/>
          <w:lang w:eastAsia="zh-CN"/>
        </w:rPr>
        <w:t>uni</w:t>
      </w:r>
      <w:proofErr w:type="spellEnd"/>
      <w:r w:rsidRPr="001028A9">
        <w:rPr>
          <w:rFonts w:ascii="Arial" w:hAnsi="Arial" w:cs="Arial"/>
          <w:b/>
          <w:bCs/>
          <w:i/>
          <w:iCs/>
          <w:lang w:eastAsia="zh-CN"/>
        </w:rPr>
        <w:t>- or bi-direction) to UE.</w:t>
      </w:r>
    </w:p>
    <w:p w14:paraId="350D2A0B" w14:textId="77777777" w:rsidR="0047769A" w:rsidRDefault="0047769A" w:rsidP="0047769A">
      <w:pPr>
        <w:rPr>
          <w:rFonts w:ascii="Arial" w:hAnsi="Arial" w:cs="Arial"/>
          <w:b/>
          <w:bCs/>
          <w:i/>
          <w:iCs/>
          <w:lang w:eastAsia="zh-CN"/>
        </w:rPr>
      </w:pPr>
      <w:r w:rsidRPr="00FC5B77">
        <w:rPr>
          <w:rFonts w:ascii="Arial" w:hAnsi="Arial" w:cs="Arial"/>
          <w:b/>
          <w:bCs/>
          <w:i/>
          <w:iCs/>
          <w:lang w:eastAsia="zh-CN"/>
        </w:rPr>
        <w:t xml:space="preserve">Proposal </w:t>
      </w:r>
      <w:r>
        <w:rPr>
          <w:rFonts w:ascii="Arial" w:hAnsi="Arial" w:cs="Arial"/>
          <w:b/>
          <w:bCs/>
          <w:i/>
          <w:iCs/>
          <w:lang w:eastAsia="zh-CN"/>
        </w:rPr>
        <w:t>3</w:t>
      </w:r>
      <w:r w:rsidRPr="00FC5B77">
        <w:rPr>
          <w:rFonts w:ascii="Arial" w:hAnsi="Arial" w:cs="Arial"/>
          <w:b/>
          <w:bCs/>
          <w:i/>
          <w:iCs/>
          <w:lang w:eastAsia="zh-CN"/>
        </w:rPr>
        <w:t xml:space="preserve">: </w:t>
      </w:r>
      <w:r>
        <w:rPr>
          <w:rFonts w:ascii="Arial" w:hAnsi="Arial" w:cs="Arial"/>
          <w:b/>
          <w:bCs/>
          <w:i/>
          <w:iCs/>
          <w:lang w:eastAsia="zh-CN"/>
        </w:rPr>
        <w:t>Slightly prefer option1,</w:t>
      </w:r>
      <w:r w:rsidRPr="00E163AF">
        <w:t xml:space="preserve"> </w:t>
      </w:r>
      <w:r>
        <w:rPr>
          <w:rFonts w:ascii="Arial" w:hAnsi="Arial" w:cs="Arial"/>
          <w:b/>
          <w:bCs/>
          <w:i/>
          <w:iCs/>
          <w:lang w:eastAsia="zh-CN"/>
        </w:rPr>
        <w:t>e</w:t>
      </w:r>
      <w:r w:rsidRPr="00E163AF">
        <w:rPr>
          <w:rFonts w:ascii="Arial" w:hAnsi="Arial" w:cs="Arial"/>
          <w:b/>
          <w:bCs/>
          <w:i/>
          <w:iCs/>
          <w:lang w:eastAsia="zh-CN"/>
        </w:rPr>
        <w:t>nable network assisted signaling of SSB index and order per RRH</w:t>
      </w:r>
      <w:r>
        <w:rPr>
          <w:rFonts w:ascii="Arial" w:hAnsi="Arial" w:cs="Arial"/>
          <w:b/>
          <w:bCs/>
          <w:i/>
          <w:iCs/>
          <w:lang w:eastAsia="zh-CN"/>
        </w:rPr>
        <w:t xml:space="preserve">, if have to choose between option1 and option2. UE may improve operation to some extent with assistance of this information.  Option2 is rather complex, it may introduce more uncertainty in practice. </w:t>
      </w:r>
    </w:p>
    <w:p w14:paraId="2D145398" w14:textId="23B5F4BD" w:rsidR="009F1270" w:rsidRDefault="009F1270" w:rsidP="009F1270">
      <w:pPr>
        <w:rPr>
          <w:rFonts w:ascii="Arial" w:hAnsi="Arial" w:cs="Arial"/>
          <w:b/>
          <w:bCs/>
          <w:i/>
          <w:iCs/>
          <w:lang w:eastAsia="zh-CN"/>
        </w:rPr>
      </w:pPr>
      <w:r>
        <w:rPr>
          <w:rFonts w:ascii="Arial" w:hAnsi="Arial" w:cs="Arial"/>
          <w:b/>
          <w:bCs/>
          <w:i/>
          <w:iCs/>
          <w:lang w:eastAsia="zh-CN"/>
        </w:rPr>
        <w:t xml:space="preserve">Proposal 4: Suggest discussing the necessity of signaling of information </w:t>
      </w:r>
      <w:r w:rsidR="00B07414">
        <w:rPr>
          <w:rFonts w:ascii="Arial" w:hAnsi="Arial" w:cs="Arial"/>
          <w:b/>
          <w:bCs/>
          <w:i/>
          <w:iCs/>
          <w:lang w:eastAsia="zh-CN"/>
        </w:rPr>
        <w:t>on</w:t>
      </w:r>
      <w:r>
        <w:rPr>
          <w:rFonts w:ascii="Arial" w:hAnsi="Arial" w:cs="Arial"/>
          <w:b/>
          <w:bCs/>
          <w:i/>
          <w:iCs/>
          <w:lang w:eastAsia="zh-CN"/>
        </w:rPr>
        <w:t xml:space="preserve"> </w:t>
      </w:r>
      <w:r w:rsidRPr="00ED4F4D">
        <w:rPr>
          <w:rFonts w:ascii="Arial" w:hAnsi="Arial" w:cs="Arial"/>
          <w:b/>
          <w:bCs/>
          <w:i/>
          <w:iCs/>
          <w:lang w:eastAsia="zh-CN"/>
        </w:rPr>
        <w:t>direction of RRH panel</w:t>
      </w:r>
      <w:r>
        <w:rPr>
          <w:rFonts w:ascii="Arial" w:hAnsi="Arial" w:cs="Arial"/>
          <w:b/>
          <w:bCs/>
          <w:i/>
          <w:iCs/>
          <w:lang w:eastAsia="zh-CN"/>
        </w:rPr>
        <w:t xml:space="preserve"> in case that o</w:t>
      </w:r>
      <w:r w:rsidRPr="00ED4F4D">
        <w:rPr>
          <w:rFonts w:ascii="Arial" w:hAnsi="Arial" w:cs="Arial"/>
          <w:b/>
          <w:bCs/>
          <w:i/>
          <w:iCs/>
          <w:lang w:eastAsia="zh-CN"/>
        </w:rPr>
        <w:t>ccasional change of direction of RRH panel orientation</w:t>
      </w:r>
      <w:r>
        <w:rPr>
          <w:rFonts w:ascii="Arial" w:hAnsi="Arial" w:cs="Arial"/>
          <w:b/>
          <w:bCs/>
          <w:i/>
          <w:iCs/>
          <w:lang w:eastAsia="zh-CN"/>
        </w:rPr>
        <w:t>.</w:t>
      </w:r>
    </w:p>
    <w:p w14:paraId="11B01551" w14:textId="77777777" w:rsidR="009F1270" w:rsidRPr="00F04B00" w:rsidRDefault="009F1270" w:rsidP="009F1270">
      <w:pPr>
        <w:rPr>
          <w:rFonts w:ascii="Arial" w:hAnsi="Arial" w:cs="Arial"/>
          <w:b/>
          <w:bCs/>
          <w:i/>
          <w:iCs/>
          <w:lang w:eastAsia="zh-CN"/>
        </w:rPr>
      </w:pPr>
      <w:r>
        <w:rPr>
          <w:rFonts w:ascii="Arial" w:hAnsi="Arial" w:cs="Arial"/>
          <w:b/>
          <w:bCs/>
          <w:i/>
          <w:iCs/>
          <w:lang w:eastAsia="zh-CN"/>
        </w:rPr>
        <w:t xml:space="preserve">Proposal 5: Suggest discussing the necessity of signaling of </w:t>
      </w:r>
      <w:r w:rsidRPr="00732FD9">
        <w:rPr>
          <w:rFonts w:ascii="Arial" w:hAnsi="Arial" w:cs="Arial"/>
          <w:b/>
          <w:bCs/>
          <w:i/>
          <w:iCs/>
          <w:lang w:eastAsia="zh-CN"/>
        </w:rPr>
        <w:t>RRH side position information</w:t>
      </w:r>
      <w:r>
        <w:rPr>
          <w:rFonts w:ascii="Arial" w:hAnsi="Arial" w:cs="Arial"/>
          <w:b/>
          <w:bCs/>
          <w:i/>
          <w:iCs/>
          <w:lang w:eastAsia="zh-CN"/>
        </w:rPr>
        <w:t>.</w:t>
      </w:r>
    </w:p>
    <w:p w14:paraId="33108FB1" w14:textId="77777777" w:rsidR="009F1270" w:rsidRDefault="009F1270" w:rsidP="009F1270">
      <w:pPr>
        <w:rPr>
          <w:rFonts w:ascii="Arial" w:hAnsi="Arial" w:cs="Arial"/>
          <w:lang w:eastAsia="x-none"/>
        </w:rPr>
      </w:pPr>
      <w:r w:rsidRPr="003F3EE6">
        <w:rPr>
          <w:rFonts w:ascii="Arial" w:hAnsi="Arial" w:cs="Arial"/>
          <w:b/>
          <w:bCs/>
          <w:i/>
          <w:iCs/>
          <w:lang w:eastAsia="x-none"/>
        </w:rPr>
        <w:t xml:space="preserve">Proposal </w:t>
      </w:r>
      <w:r>
        <w:rPr>
          <w:rFonts w:ascii="Arial" w:hAnsi="Arial" w:cs="Arial"/>
          <w:b/>
          <w:bCs/>
          <w:i/>
          <w:iCs/>
          <w:lang w:eastAsia="x-none"/>
        </w:rPr>
        <w:t>6</w:t>
      </w:r>
      <w:r w:rsidRPr="003F3EE6">
        <w:rPr>
          <w:rFonts w:ascii="Arial" w:hAnsi="Arial" w:cs="Arial"/>
          <w:b/>
          <w:bCs/>
          <w:i/>
          <w:iCs/>
          <w:lang w:eastAsia="x-none"/>
        </w:rPr>
        <w:t xml:space="preserve">: </w:t>
      </w:r>
      <w:r>
        <w:rPr>
          <w:rFonts w:ascii="Arial" w:hAnsi="Arial" w:cs="Arial"/>
          <w:b/>
          <w:bCs/>
          <w:i/>
          <w:iCs/>
          <w:lang w:eastAsia="x-none"/>
        </w:rPr>
        <w:t>Support</w:t>
      </w:r>
      <w:r w:rsidRPr="006B7BDD">
        <w:rPr>
          <w:rFonts w:ascii="Arial" w:hAnsi="Arial" w:cs="Arial"/>
          <w:b/>
          <w:bCs/>
          <w:i/>
          <w:iCs/>
          <w:lang w:eastAsia="x-none"/>
        </w:rPr>
        <w:tab/>
        <w:t xml:space="preserve">Option 2: UE </w:t>
      </w:r>
      <w:r>
        <w:rPr>
          <w:rFonts w:ascii="Arial" w:hAnsi="Arial" w:cs="Arial"/>
          <w:b/>
          <w:bCs/>
          <w:i/>
          <w:iCs/>
          <w:lang w:eastAsia="x-none"/>
        </w:rPr>
        <w:t>shall</w:t>
      </w:r>
      <w:r w:rsidRPr="006B7BDD">
        <w:rPr>
          <w:rFonts w:ascii="Arial" w:hAnsi="Arial" w:cs="Arial"/>
          <w:b/>
          <w:bCs/>
          <w:i/>
          <w:iCs/>
          <w:lang w:eastAsia="x-none"/>
        </w:rPr>
        <w:t xml:space="preserve"> support both 2Rx and 6Rx beams operations and adapt the number of Rx beams accordingly. No capacity is needed.</w:t>
      </w:r>
    </w:p>
    <w:p w14:paraId="048174FD" w14:textId="77777777" w:rsidR="00774248" w:rsidRPr="00774248" w:rsidRDefault="00774248" w:rsidP="006666C6">
      <w:pPr>
        <w:rPr>
          <w:lang w:eastAsia="x-none"/>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33525DA8" w14:textId="77777777" w:rsidR="001251BC" w:rsidRPr="00923463" w:rsidRDefault="001251BC" w:rsidP="001251BC">
      <w:pPr>
        <w:numPr>
          <w:ilvl w:val="0"/>
          <w:numId w:val="17"/>
        </w:numPr>
        <w:tabs>
          <w:tab w:val="left" w:pos="851"/>
        </w:tabs>
        <w:rPr>
          <w:rFonts w:ascii="Arial" w:hAnsi="Arial" w:cs="Arial"/>
          <w:lang w:val="en-CA"/>
        </w:rPr>
      </w:pPr>
      <w:bookmarkStart w:id="4" w:name="_Ref78814758"/>
      <w:bookmarkStart w:id="5" w:name="_Ref79050164"/>
      <w:bookmarkStart w:id="6" w:name="_Ref78814748"/>
      <w:bookmarkStart w:id="7" w:name="_Ref61004649"/>
      <w:r w:rsidRPr="00923463">
        <w:rPr>
          <w:rFonts w:ascii="Arial" w:hAnsi="Arial" w:cs="Arial"/>
        </w:rPr>
        <w:t xml:space="preserve">RP-202118 “New WID on NR support for </w:t>
      </w:r>
      <w:proofErr w:type="gramStart"/>
      <w:r w:rsidRPr="00923463">
        <w:rPr>
          <w:rFonts w:ascii="Arial" w:hAnsi="Arial" w:cs="Arial"/>
        </w:rPr>
        <w:t>high speed</w:t>
      </w:r>
      <w:proofErr w:type="gramEnd"/>
      <w:r w:rsidRPr="00923463">
        <w:rPr>
          <w:rFonts w:ascii="Arial" w:hAnsi="Arial" w:cs="Arial"/>
        </w:rPr>
        <w:t xml:space="preserve"> train scenario in FR2”, </w:t>
      </w:r>
      <w:bookmarkEnd w:id="4"/>
      <w:r w:rsidRPr="00923463">
        <w:rPr>
          <w:rFonts w:ascii="Arial" w:hAnsi="Arial" w:cs="Arial"/>
        </w:rPr>
        <w:t>Samsung, Nokia</w:t>
      </w:r>
      <w:bookmarkEnd w:id="5"/>
    </w:p>
    <w:p w14:paraId="79DFBC16" w14:textId="7D316EC6" w:rsidR="001251BC" w:rsidRPr="00923463" w:rsidRDefault="001251BC" w:rsidP="001251BC">
      <w:pPr>
        <w:numPr>
          <w:ilvl w:val="0"/>
          <w:numId w:val="17"/>
        </w:numPr>
        <w:tabs>
          <w:tab w:val="left" w:pos="851"/>
        </w:tabs>
        <w:rPr>
          <w:rFonts w:ascii="Arial" w:hAnsi="Arial" w:cs="Arial"/>
          <w:lang w:val="en-CA"/>
        </w:rPr>
      </w:pPr>
      <w:bookmarkStart w:id="8" w:name="_Ref78880478"/>
      <w:bookmarkStart w:id="9" w:name="_Ref79050191"/>
      <w:r w:rsidRPr="00923463">
        <w:rPr>
          <w:rFonts w:ascii="Arial" w:hAnsi="Arial" w:cs="Arial"/>
          <w:lang w:val="en-CA"/>
        </w:rPr>
        <w:t>R4-21</w:t>
      </w:r>
      <w:r w:rsidR="000454DB" w:rsidRPr="00923463">
        <w:rPr>
          <w:rFonts w:ascii="Arial" w:hAnsi="Arial" w:cs="Arial"/>
          <w:lang w:val="en-CA"/>
        </w:rPr>
        <w:t>20292</w:t>
      </w:r>
      <w:r w:rsidRPr="00923463">
        <w:rPr>
          <w:rFonts w:ascii="Arial" w:hAnsi="Arial" w:cs="Arial"/>
          <w:lang w:val="en-CA"/>
        </w:rPr>
        <w:t xml:space="preserve"> “WF on FR2 HST RRM (part 1)”, </w:t>
      </w:r>
      <w:bookmarkEnd w:id="6"/>
      <w:bookmarkEnd w:id="7"/>
      <w:bookmarkEnd w:id="8"/>
      <w:r w:rsidRPr="00923463">
        <w:rPr>
          <w:rFonts w:ascii="Arial" w:hAnsi="Arial" w:cs="Arial"/>
          <w:lang w:val="en-CA"/>
        </w:rPr>
        <w:t>Nokia</w:t>
      </w:r>
      <w:bookmarkEnd w:id="9"/>
      <w:r w:rsidRPr="00923463">
        <w:rPr>
          <w:rFonts w:ascii="Arial" w:hAnsi="Arial" w:cs="Arial"/>
        </w:rPr>
        <w:t xml:space="preserve">, </w:t>
      </w:r>
      <w:r w:rsidRPr="00923463">
        <w:rPr>
          <w:rFonts w:ascii="Arial" w:hAnsi="Arial" w:cs="Arial"/>
          <w:lang w:val="en-CA"/>
        </w:rPr>
        <w:t>Nokia Shanghai Bell</w:t>
      </w:r>
    </w:p>
    <w:p w14:paraId="173F91D4" w14:textId="32AD2A88" w:rsidR="001251BC" w:rsidRPr="00923463" w:rsidRDefault="001251BC" w:rsidP="001251BC">
      <w:pPr>
        <w:numPr>
          <w:ilvl w:val="0"/>
          <w:numId w:val="17"/>
        </w:numPr>
        <w:tabs>
          <w:tab w:val="left" w:pos="851"/>
        </w:tabs>
        <w:rPr>
          <w:rFonts w:ascii="Arial" w:hAnsi="Arial" w:cs="Arial"/>
          <w:lang w:val="en-CA"/>
        </w:rPr>
      </w:pPr>
      <w:r w:rsidRPr="00923463">
        <w:rPr>
          <w:rFonts w:ascii="Arial" w:hAnsi="Arial" w:cs="Arial"/>
          <w:lang w:val="en-CA"/>
        </w:rPr>
        <w:t>R4-21</w:t>
      </w:r>
      <w:r w:rsidR="00D33740" w:rsidRPr="00923463">
        <w:rPr>
          <w:rFonts w:ascii="Arial" w:hAnsi="Arial" w:cs="Arial"/>
          <w:lang w:val="en-CA" w:eastAsia="zh-CN"/>
        </w:rPr>
        <w:t>20293</w:t>
      </w:r>
      <w:r w:rsidRPr="00923463">
        <w:rPr>
          <w:rFonts w:ascii="Arial" w:hAnsi="Arial" w:cs="Arial"/>
          <w:lang w:val="en-CA"/>
        </w:rPr>
        <w:t xml:space="preserve"> “WF on FR2 HST RRM (part 2)”, Samsung</w:t>
      </w:r>
    </w:p>
    <w:p w14:paraId="38456199" w14:textId="5B06EA8B" w:rsidR="00B43243" w:rsidRPr="00923463" w:rsidRDefault="00B43243" w:rsidP="001251BC">
      <w:pPr>
        <w:numPr>
          <w:ilvl w:val="0"/>
          <w:numId w:val="17"/>
        </w:numPr>
        <w:tabs>
          <w:tab w:val="left" w:pos="851"/>
        </w:tabs>
        <w:rPr>
          <w:rFonts w:ascii="Arial" w:hAnsi="Arial" w:cs="Arial"/>
          <w:lang w:val="en-CA"/>
        </w:rPr>
      </w:pPr>
      <w:r w:rsidRPr="00923463">
        <w:rPr>
          <w:rFonts w:ascii="Arial" w:hAnsi="Arial" w:cs="Arial"/>
          <w:bCs/>
        </w:rPr>
        <w:t>R4-2200883</w:t>
      </w:r>
      <w:r w:rsidRPr="00923463">
        <w:rPr>
          <w:rFonts w:ascii="Arial" w:hAnsi="Arial" w:cs="Arial"/>
          <w:bCs/>
        </w:rPr>
        <w:t xml:space="preserve"> </w:t>
      </w:r>
      <w:r w:rsidRPr="00923463">
        <w:rPr>
          <w:rFonts w:ascii="Arial" w:hAnsi="Arial" w:cs="Arial"/>
          <w:bCs/>
        </w:rPr>
        <w:t>Draft LS</w:t>
      </w:r>
      <w:r w:rsidRPr="00923463">
        <w:rPr>
          <w:rFonts w:ascii="Arial" w:hAnsi="Arial" w:cs="Arial"/>
          <w:bCs/>
        </w:rPr>
        <w:t xml:space="preserve"> on FR2 HST RRM</w:t>
      </w:r>
    </w:p>
    <w:p w14:paraId="67633F98" w14:textId="09D1DA44" w:rsidR="005E1348" w:rsidRPr="00B43243" w:rsidRDefault="003750B9" w:rsidP="009D0C30">
      <w:pPr>
        <w:rPr>
          <w:rFonts w:ascii="Arial" w:hAnsi="Arial" w:cs="Arial"/>
        </w:rPr>
      </w:pPr>
      <w:r w:rsidRPr="00B43243">
        <w:rPr>
          <w:rFonts w:ascii="Arial" w:hAnsi="Arial" w:cs="Arial"/>
        </w:rPr>
        <w:t xml:space="preserve"> </w:t>
      </w:r>
    </w:p>
    <w:p w14:paraId="1BCD0E9D" w14:textId="77777777" w:rsidR="00030465" w:rsidRPr="00B43243" w:rsidRDefault="00030465" w:rsidP="004A7656">
      <w:pPr>
        <w:rPr>
          <w:rFonts w:ascii="Arial" w:hAnsi="Arial" w:cs="Arial"/>
          <w:lang w:eastAsia="x-none"/>
        </w:rPr>
      </w:pPr>
    </w:p>
    <w:p w14:paraId="18182C64" w14:textId="6EFAC918" w:rsidR="004A7656" w:rsidRPr="00B43243" w:rsidRDefault="000B106D" w:rsidP="000B106D">
      <w:pPr>
        <w:pStyle w:val="Heading1"/>
        <w:ind w:right="72"/>
        <w:rPr>
          <w:rFonts w:cs="Arial"/>
          <w:lang w:val="sv-SE"/>
        </w:rPr>
      </w:pPr>
      <w:r w:rsidRPr="00B43243">
        <w:rPr>
          <w:rFonts w:cs="Arial"/>
          <w:lang w:val="sv-SE"/>
        </w:rPr>
        <w:t>Annex</w:t>
      </w:r>
    </w:p>
    <w:p w14:paraId="5C203556" w14:textId="274CB88A" w:rsidR="00FB7F77" w:rsidRPr="003B74CC" w:rsidRDefault="00053DB7" w:rsidP="00FB7F77">
      <w:pPr>
        <w:rPr>
          <w:rFonts w:ascii="Arial" w:hAnsi="Arial" w:cs="Arial"/>
          <w:bCs/>
        </w:rPr>
      </w:pPr>
      <w:r w:rsidRPr="003B74CC">
        <w:rPr>
          <w:rFonts w:ascii="Arial" w:hAnsi="Arial" w:cs="Arial"/>
          <w:bCs/>
        </w:rPr>
        <w:t>Draft LS</w:t>
      </w:r>
      <w:r w:rsidR="00B43243" w:rsidRPr="003B74CC">
        <w:rPr>
          <w:rFonts w:ascii="Arial" w:hAnsi="Arial" w:cs="Arial"/>
          <w:bCs/>
          <w:lang w:eastAsia="zh-CN"/>
        </w:rPr>
        <w:t xml:space="preserve"> [4]</w:t>
      </w:r>
      <w:r w:rsidR="00AC26E8" w:rsidRPr="003B74CC">
        <w:rPr>
          <w:rFonts w:ascii="Arial" w:hAnsi="Arial" w:cs="Arial"/>
          <w:bCs/>
        </w:rPr>
        <w:t xml:space="preserve"> contains several signaling to enhance RRM </w:t>
      </w:r>
      <w:r w:rsidR="00B43243" w:rsidRPr="003B74CC">
        <w:rPr>
          <w:rFonts w:ascii="Arial" w:hAnsi="Arial" w:cs="Arial"/>
          <w:bCs/>
        </w:rPr>
        <w:t>requirements for HST FR2.</w:t>
      </w:r>
    </w:p>
    <w:p w14:paraId="45505362" w14:textId="077D8166" w:rsidR="00B43243" w:rsidRPr="003B74CC" w:rsidRDefault="00923463" w:rsidP="00FB7F77">
      <w:pPr>
        <w:rPr>
          <w:rFonts w:ascii="Arial" w:hAnsi="Arial" w:cs="Arial"/>
          <w:bCs/>
        </w:rPr>
      </w:pPr>
      <w:r w:rsidRPr="003B74CC">
        <w:rPr>
          <w:rFonts w:ascii="Arial" w:hAnsi="Arial" w:cs="Arial"/>
          <w:bCs/>
        </w:rPr>
        <w:t>The content is posted as follows:</w:t>
      </w:r>
    </w:p>
    <w:p w14:paraId="64024D82" w14:textId="77777777" w:rsidR="00923463" w:rsidRPr="00654C7B" w:rsidRDefault="00923463" w:rsidP="00923463">
      <w:pPr>
        <w:pBdr>
          <w:bottom w:val="single" w:sz="4" w:space="1" w:color="auto"/>
        </w:pBdr>
        <w:rPr>
          <w:rFonts w:ascii="Arial" w:hAnsi="Arial" w:cs="Arial"/>
        </w:rPr>
      </w:pPr>
    </w:p>
    <w:p w14:paraId="4B1F97DE" w14:textId="77777777" w:rsidR="003B74CC" w:rsidRPr="00654C7B" w:rsidRDefault="003B74CC" w:rsidP="003B74CC">
      <w:pPr>
        <w:spacing w:after="120"/>
        <w:rPr>
          <w:rFonts w:ascii="Arial" w:hAnsi="Arial" w:cs="Arial"/>
          <w:b/>
        </w:rPr>
      </w:pPr>
      <w:r w:rsidRPr="00654C7B">
        <w:rPr>
          <w:rFonts w:ascii="Arial" w:hAnsi="Arial" w:cs="Arial"/>
          <w:b/>
        </w:rPr>
        <w:t>1. Overall Description:</w:t>
      </w:r>
    </w:p>
    <w:p w14:paraId="1611F991" w14:textId="77777777" w:rsidR="003B74CC" w:rsidRPr="00A478DC" w:rsidRDefault="003B74CC" w:rsidP="003B74CC">
      <w:pPr>
        <w:pStyle w:val="Header"/>
        <w:rPr>
          <w:rFonts w:ascii="Arial" w:hAnsi="Arial" w:cs="Arial"/>
          <w:lang w:val="en-US"/>
        </w:rPr>
      </w:pPr>
      <w:r>
        <w:rPr>
          <w:rFonts w:ascii="Arial" w:hAnsi="Arial" w:cs="Arial"/>
          <w:lang w:val="en-US"/>
        </w:rPr>
        <w:t xml:space="preserve">In the Rel-17 work item on NR support for </w:t>
      </w:r>
      <w:proofErr w:type="gramStart"/>
      <w:r>
        <w:rPr>
          <w:rFonts w:ascii="Arial" w:hAnsi="Arial" w:cs="Arial"/>
          <w:lang w:val="en-US"/>
        </w:rPr>
        <w:t>high speed</w:t>
      </w:r>
      <w:proofErr w:type="gramEnd"/>
      <w:r>
        <w:rPr>
          <w:rFonts w:ascii="Arial" w:hAnsi="Arial" w:cs="Arial"/>
          <w:lang w:val="en-US"/>
        </w:rPr>
        <w:t xml:space="preserve"> train scenario in FR2 (NR_HST_FR2), RAN4 has agreed to </w:t>
      </w:r>
      <w:r>
        <w:rPr>
          <w:rFonts w:ascii="Arial" w:hAnsi="Arial" w:cs="Arial"/>
          <w:lang w:val="en-US"/>
        </w:rPr>
        <w:lastRenderedPageBreak/>
        <w:t xml:space="preserve">specify enhanced NR RRM requirements for UE moving at speed up to 350 km/h in TS 38.133. This requires the following new assistance information from the network to the UE in </w:t>
      </w:r>
      <w:proofErr w:type="gramStart"/>
      <w:r>
        <w:rPr>
          <w:rFonts w:ascii="Arial" w:hAnsi="Arial" w:cs="Arial"/>
          <w:lang w:val="en-US"/>
        </w:rPr>
        <w:t>high speed</w:t>
      </w:r>
      <w:proofErr w:type="gramEnd"/>
      <w:r>
        <w:rPr>
          <w:rFonts w:ascii="Arial" w:hAnsi="Arial" w:cs="Arial"/>
          <w:lang w:val="en-US"/>
        </w:rPr>
        <w:t xml:space="preserve"> train scenario in FR2</w:t>
      </w:r>
      <w:r w:rsidRPr="00A478DC">
        <w:rPr>
          <w:rFonts w:ascii="Arial" w:hAnsi="Arial" w:cs="Arial"/>
          <w:lang w:val="en-US"/>
        </w:rPr>
        <w:t>:</w:t>
      </w:r>
    </w:p>
    <w:p w14:paraId="4A9FE1F4" w14:textId="77777777" w:rsidR="003B74CC" w:rsidRDefault="003B74CC" w:rsidP="003B74CC">
      <w:pPr>
        <w:pStyle w:val="Header"/>
        <w:widowControl/>
        <w:numPr>
          <w:ilvl w:val="0"/>
          <w:numId w:val="21"/>
        </w:numPr>
        <w:spacing w:before="240"/>
        <w:ind w:left="771" w:hanging="357"/>
        <w:rPr>
          <w:rFonts w:ascii="Arial" w:hAnsi="Arial" w:cs="Arial"/>
          <w:lang w:val="en-US"/>
        </w:rPr>
      </w:pPr>
      <w:proofErr w:type="spellStart"/>
      <w:r>
        <w:rPr>
          <w:rFonts w:ascii="Arial" w:hAnsi="Arial" w:cs="Arial"/>
          <w:lang w:val="en-US"/>
        </w:rPr>
        <w:t>Signalling</w:t>
      </w:r>
      <w:proofErr w:type="spellEnd"/>
      <w:r>
        <w:rPr>
          <w:rFonts w:ascii="Arial" w:hAnsi="Arial" w:cs="Arial"/>
          <w:lang w:val="en-US"/>
        </w:rPr>
        <w:t xml:space="preserve"> to inform the UE to meet enhanced NR RRM requirements. </w:t>
      </w:r>
    </w:p>
    <w:p w14:paraId="72AC22E8" w14:textId="77777777" w:rsidR="003B74CC" w:rsidRPr="0043662A" w:rsidRDefault="003B74CC" w:rsidP="003B74CC">
      <w:pPr>
        <w:pStyle w:val="Header"/>
        <w:widowControl/>
        <w:numPr>
          <w:ilvl w:val="0"/>
          <w:numId w:val="21"/>
        </w:numPr>
        <w:spacing w:before="240"/>
        <w:ind w:left="771" w:hanging="357"/>
        <w:rPr>
          <w:rFonts w:ascii="Arial" w:hAnsi="Arial" w:cs="Arial"/>
          <w:lang w:val="en-US"/>
        </w:rPr>
      </w:pPr>
      <w:proofErr w:type="spellStart"/>
      <w:r>
        <w:rPr>
          <w:rFonts w:ascii="Arial" w:hAnsi="Arial" w:cs="Arial"/>
          <w:lang w:val="en-US"/>
        </w:rPr>
        <w:t>Signalling</w:t>
      </w:r>
      <w:proofErr w:type="spellEnd"/>
      <w:r w:rsidRPr="00542F62" w:rsidDel="00B46BBA">
        <w:rPr>
          <w:rFonts w:ascii="Arial" w:hAnsi="Arial" w:cs="Arial"/>
          <w:lang w:val="en-US"/>
        </w:rPr>
        <w:t xml:space="preserve"> </w:t>
      </w:r>
      <w:r w:rsidRPr="00542F62">
        <w:rPr>
          <w:rFonts w:ascii="Arial" w:hAnsi="Arial" w:cs="Arial"/>
          <w:lang w:val="en-US"/>
        </w:rPr>
        <w:t xml:space="preserve">to </w:t>
      </w:r>
      <w:r>
        <w:rPr>
          <w:rFonts w:ascii="Arial" w:hAnsi="Arial" w:cs="Arial"/>
          <w:lang w:val="en-US"/>
        </w:rPr>
        <w:t xml:space="preserve">inform the </w:t>
      </w:r>
      <w:r w:rsidRPr="00542F62">
        <w:rPr>
          <w:rFonts w:ascii="Arial" w:hAnsi="Arial" w:cs="Arial"/>
          <w:lang w:val="en-US"/>
        </w:rPr>
        <w:t xml:space="preserve">UE </w:t>
      </w:r>
      <w:r>
        <w:rPr>
          <w:rFonts w:ascii="Arial" w:hAnsi="Arial" w:cs="Arial"/>
          <w:lang w:val="en-US"/>
        </w:rPr>
        <w:t xml:space="preserve">whether to meet Set 1 or Set 2 enhance RRM requirements. The </w:t>
      </w:r>
      <w:r w:rsidRPr="000906A5">
        <w:rPr>
          <w:rFonts w:ascii="Arial" w:hAnsi="Arial" w:cs="Arial"/>
          <w:lang w:val="en-US"/>
        </w:rPr>
        <w:t xml:space="preserve">two sets of enhanced RRM requirements </w:t>
      </w:r>
      <w:r>
        <w:rPr>
          <w:rFonts w:ascii="Arial" w:hAnsi="Arial" w:cs="Arial"/>
          <w:lang w:val="en-US"/>
        </w:rPr>
        <w:t xml:space="preserve">differ </w:t>
      </w:r>
      <w:r w:rsidRPr="0043662A">
        <w:rPr>
          <w:rFonts w:ascii="Arial" w:hAnsi="Arial" w:cs="Arial"/>
          <w:lang w:val="en-US"/>
        </w:rPr>
        <w:t xml:space="preserve">in terms of number of </w:t>
      </w:r>
      <w:r>
        <w:rPr>
          <w:rFonts w:ascii="Arial" w:hAnsi="Arial" w:cs="Arial"/>
          <w:lang w:val="en-US"/>
        </w:rPr>
        <w:t>UE receive (</w:t>
      </w:r>
      <w:r w:rsidRPr="0043662A">
        <w:rPr>
          <w:rFonts w:ascii="Arial" w:hAnsi="Arial" w:cs="Arial"/>
          <w:lang w:val="en-US"/>
        </w:rPr>
        <w:t>RX</w:t>
      </w:r>
      <w:r>
        <w:rPr>
          <w:rFonts w:ascii="Arial" w:hAnsi="Arial" w:cs="Arial"/>
          <w:lang w:val="en-US"/>
        </w:rPr>
        <w:t>)</w:t>
      </w:r>
      <w:r w:rsidRPr="0043662A">
        <w:rPr>
          <w:rFonts w:ascii="Arial" w:hAnsi="Arial" w:cs="Arial"/>
          <w:lang w:val="en-US"/>
        </w:rPr>
        <w:t xml:space="preserve"> beams (</w:t>
      </w:r>
      <w:proofErr w:type="gramStart"/>
      <w:r w:rsidRPr="0043662A">
        <w:rPr>
          <w:rFonts w:ascii="Arial" w:hAnsi="Arial" w:cs="Arial"/>
          <w:lang w:val="en-US"/>
        </w:rPr>
        <w:t>i.e.</w:t>
      </w:r>
      <w:proofErr w:type="gramEnd"/>
      <w:r w:rsidRPr="0043662A">
        <w:rPr>
          <w:rFonts w:ascii="Arial" w:hAnsi="Arial" w:cs="Arial"/>
          <w:lang w:val="en-US"/>
        </w:rPr>
        <w:t xml:space="preserve"> </w:t>
      </w:r>
      <w:r>
        <w:rPr>
          <w:rFonts w:ascii="Arial" w:hAnsi="Arial" w:cs="Arial"/>
          <w:lang w:val="en-US"/>
        </w:rPr>
        <w:t xml:space="preserve">UE </w:t>
      </w:r>
      <w:r w:rsidRPr="0043662A">
        <w:rPr>
          <w:rFonts w:ascii="Arial" w:hAnsi="Arial" w:cs="Arial"/>
          <w:lang w:val="en-US"/>
        </w:rPr>
        <w:t xml:space="preserve">RX beam sweeping scaling factor) </w:t>
      </w:r>
      <w:r>
        <w:rPr>
          <w:rFonts w:ascii="Arial" w:hAnsi="Arial" w:cs="Arial"/>
          <w:lang w:val="en-US"/>
        </w:rPr>
        <w:t>used by the UE as described below</w:t>
      </w:r>
      <w:r w:rsidRPr="0043662A">
        <w:rPr>
          <w:rFonts w:ascii="Arial" w:hAnsi="Arial" w:cs="Arial"/>
          <w:lang w:val="en-US"/>
        </w:rPr>
        <w:t>.</w:t>
      </w:r>
    </w:p>
    <w:p w14:paraId="50C4133E" w14:textId="77777777" w:rsidR="003B74CC" w:rsidRPr="00542F62" w:rsidRDefault="003B74CC" w:rsidP="003B74CC">
      <w:pPr>
        <w:numPr>
          <w:ilvl w:val="0"/>
          <w:numId w:val="22"/>
        </w:numPr>
        <w:spacing w:before="120" w:after="0"/>
        <w:rPr>
          <w:rFonts w:ascii="Arial" w:hAnsi="Arial" w:cs="Arial"/>
        </w:rPr>
      </w:pPr>
      <w:r w:rsidRPr="00542F62">
        <w:rPr>
          <w:rFonts w:ascii="Arial" w:hAnsi="Arial" w:cs="Arial"/>
        </w:rPr>
        <w:t>Set 1</w:t>
      </w:r>
      <w:r>
        <w:rPr>
          <w:rFonts w:ascii="Arial" w:hAnsi="Arial" w:cs="Arial"/>
        </w:rPr>
        <w:t xml:space="preserve"> enhanced RRM requirements are based on </w:t>
      </w:r>
      <w:r w:rsidRPr="00542F62">
        <w:rPr>
          <w:rFonts w:ascii="Arial" w:hAnsi="Arial" w:cs="Arial"/>
        </w:rPr>
        <w:t xml:space="preserve">2 </w:t>
      </w:r>
      <w:r>
        <w:rPr>
          <w:rFonts w:ascii="Arial" w:hAnsi="Arial" w:cs="Arial"/>
        </w:rPr>
        <w:t xml:space="preserve">UE </w:t>
      </w:r>
      <w:r w:rsidRPr="00542F62">
        <w:rPr>
          <w:rFonts w:ascii="Arial" w:hAnsi="Arial" w:cs="Arial"/>
        </w:rPr>
        <w:t>RX beams</w:t>
      </w:r>
    </w:p>
    <w:p w14:paraId="0D232032" w14:textId="77777777" w:rsidR="003B74CC" w:rsidRPr="00542F62" w:rsidRDefault="003B74CC" w:rsidP="003B74CC">
      <w:pPr>
        <w:numPr>
          <w:ilvl w:val="0"/>
          <w:numId w:val="22"/>
        </w:numPr>
        <w:spacing w:before="120" w:after="0"/>
        <w:ind w:left="1491" w:hanging="357"/>
        <w:rPr>
          <w:rFonts w:ascii="Arial" w:hAnsi="Arial" w:cs="Arial"/>
        </w:rPr>
      </w:pPr>
      <w:r w:rsidRPr="00542F62">
        <w:rPr>
          <w:rFonts w:ascii="Arial" w:hAnsi="Arial" w:cs="Arial"/>
        </w:rPr>
        <w:t>Set 2</w:t>
      </w:r>
      <w:r>
        <w:rPr>
          <w:rFonts w:ascii="Arial" w:hAnsi="Arial" w:cs="Arial"/>
        </w:rPr>
        <w:t xml:space="preserve"> enhanced RRM requirements are based on </w:t>
      </w:r>
      <w:r w:rsidRPr="00542F62">
        <w:rPr>
          <w:rFonts w:ascii="Arial" w:hAnsi="Arial" w:cs="Arial"/>
        </w:rPr>
        <w:t xml:space="preserve">6 </w:t>
      </w:r>
      <w:r>
        <w:rPr>
          <w:rFonts w:ascii="Arial" w:hAnsi="Arial" w:cs="Arial"/>
        </w:rPr>
        <w:t xml:space="preserve">UE </w:t>
      </w:r>
      <w:r w:rsidRPr="00542F62">
        <w:rPr>
          <w:rFonts w:ascii="Arial" w:hAnsi="Arial" w:cs="Arial"/>
        </w:rPr>
        <w:t>RX beams</w:t>
      </w:r>
    </w:p>
    <w:p w14:paraId="1796DC82" w14:textId="77777777" w:rsidR="003B74CC" w:rsidRDefault="003B74CC" w:rsidP="003B74CC">
      <w:pPr>
        <w:pStyle w:val="Header"/>
        <w:widowControl/>
        <w:numPr>
          <w:ilvl w:val="0"/>
          <w:numId w:val="21"/>
        </w:numPr>
        <w:spacing w:before="240"/>
        <w:ind w:left="771" w:hanging="357"/>
        <w:rPr>
          <w:rFonts w:ascii="Arial" w:hAnsi="Arial" w:cs="Arial"/>
          <w:lang w:val="en-US"/>
        </w:rPr>
      </w:pPr>
      <w:proofErr w:type="spellStart"/>
      <w:r>
        <w:rPr>
          <w:rFonts w:ascii="Arial" w:hAnsi="Arial" w:cs="Arial"/>
          <w:lang w:val="en-US"/>
        </w:rPr>
        <w:t>Signalling</w:t>
      </w:r>
      <w:proofErr w:type="spellEnd"/>
      <w:r w:rsidDel="0043662A">
        <w:rPr>
          <w:rFonts w:ascii="Arial" w:hAnsi="Arial" w:cs="Arial"/>
          <w:lang w:val="en-US"/>
        </w:rPr>
        <w:t xml:space="preserve"> </w:t>
      </w:r>
      <w:r>
        <w:rPr>
          <w:rFonts w:ascii="Arial" w:hAnsi="Arial" w:cs="Arial"/>
          <w:lang w:val="en-US"/>
        </w:rPr>
        <w:t>to inform the UE one of the two possible sides along</w:t>
      </w:r>
      <w:r w:rsidRPr="007F0503">
        <w:rPr>
          <w:rFonts w:ascii="Arial" w:hAnsi="Arial" w:cs="Arial"/>
          <w:lang w:val="en-US"/>
        </w:rPr>
        <w:t xml:space="preserve"> </w:t>
      </w:r>
      <w:r>
        <w:rPr>
          <w:rFonts w:ascii="Arial" w:hAnsi="Arial" w:cs="Arial"/>
          <w:lang w:val="en-US"/>
        </w:rPr>
        <w:t>rail track</w:t>
      </w:r>
      <w:r w:rsidRPr="007B3622">
        <w:rPr>
          <w:rFonts w:ascii="Arial" w:hAnsi="Arial" w:cs="Arial"/>
          <w:lang w:val="en-US"/>
        </w:rPr>
        <w:t xml:space="preserve"> </w:t>
      </w:r>
      <w:r>
        <w:rPr>
          <w:rFonts w:ascii="Arial" w:hAnsi="Arial" w:cs="Arial"/>
          <w:lang w:val="en-US"/>
        </w:rPr>
        <w:t xml:space="preserve">which target RRH is deployed on, to assist cell change, </w:t>
      </w:r>
      <w:proofErr w:type="gramStart"/>
      <w:r>
        <w:rPr>
          <w:rFonts w:ascii="Arial" w:hAnsi="Arial" w:cs="Arial"/>
          <w:lang w:val="en-US"/>
        </w:rPr>
        <w:t>e.g.</w:t>
      </w:r>
      <w:proofErr w:type="gramEnd"/>
      <w:r>
        <w:rPr>
          <w:rFonts w:ascii="Arial" w:hAnsi="Arial" w:cs="Arial"/>
          <w:lang w:val="en-US"/>
        </w:rPr>
        <w:t xml:space="preserve"> reselection, handover or beam management. </w:t>
      </w:r>
    </w:p>
    <w:p w14:paraId="11961F80" w14:textId="77777777" w:rsidR="003B74CC" w:rsidRDefault="003B74CC" w:rsidP="003B74CC">
      <w:pPr>
        <w:pStyle w:val="Header"/>
        <w:widowControl/>
        <w:numPr>
          <w:ilvl w:val="0"/>
          <w:numId w:val="21"/>
        </w:numPr>
        <w:spacing w:before="240"/>
        <w:ind w:left="771" w:hanging="357"/>
        <w:rPr>
          <w:rFonts w:ascii="Arial" w:hAnsi="Arial" w:cs="Arial"/>
          <w:lang w:val="en-US"/>
        </w:rPr>
      </w:pPr>
      <w:proofErr w:type="spellStart"/>
      <w:r>
        <w:rPr>
          <w:rFonts w:ascii="Arial" w:hAnsi="Arial" w:cs="Arial"/>
          <w:lang w:val="en-US"/>
        </w:rPr>
        <w:t>Signalling</w:t>
      </w:r>
      <w:proofErr w:type="spellEnd"/>
      <w:r w:rsidDel="0043662A">
        <w:rPr>
          <w:rFonts w:ascii="Arial" w:hAnsi="Arial" w:cs="Arial"/>
          <w:lang w:val="en-US"/>
        </w:rPr>
        <w:t xml:space="preserve"> </w:t>
      </w:r>
      <w:r>
        <w:rPr>
          <w:rFonts w:ascii="Arial" w:hAnsi="Arial" w:cs="Arial"/>
          <w:lang w:val="en-US"/>
        </w:rPr>
        <w:t xml:space="preserve">to inform the UE </w:t>
      </w:r>
      <w:proofErr w:type="spellStart"/>
      <w:r>
        <w:rPr>
          <w:rFonts w:ascii="Arial" w:hAnsi="Arial" w:cs="Arial"/>
          <w:lang w:val="en-US"/>
        </w:rPr>
        <w:t>uni</w:t>
      </w:r>
      <w:proofErr w:type="spellEnd"/>
      <w:r>
        <w:rPr>
          <w:rFonts w:ascii="Arial" w:hAnsi="Arial" w:cs="Arial"/>
          <w:lang w:val="en-US"/>
        </w:rPr>
        <w:t>-directional deployment or bi-directional deployment.</w:t>
      </w:r>
    </w:p>
    <w:p w14:paraId="474334C9" w14:textId="77777777" w:rsidR="003B74CC" w:rsidRPr="0043662A" w:rsidRDefault="003B74CC" w:rsidP="003B74CC">
      <w:pPr>
        <w:pStyle w:val="Header"/>
        <w:widowControl/>
        <w:numPr>
          <w:ilvl w:val="0"/>
          <w:numId w:val="21"/>
        </w:numPr>
        <w:spacing w:before="240"/>
        <w:rPr>
          <w:rFonts w:ascii="Arial" w:hAnsi="Arial" w:cs="Arial"/>
          <w:lang w:val="en-US"/>
        </w:rPr>
      </w:pPr>
      <w:r>
        <w:rPr>
          <w:rFonts w:ascii="Arial" w:hAnsi="Arial" w:cs="Arial"/>
          <w:lang w:val="en-US"/>
        </w:rPr>
        <w:t xml:space="preserve">In all the above scenarios, per cell </w:t>
      </w:r>
      <w:proofErr w:type="spellStart"/>
      <w:r>
        <w:rPr>
          <w:rFonts w:ascii="Arial" w:hAnsi="Arial" w:cs="Arial"/>
          <w:lang w:val="en-US"/>
        </w:rPr>
        <w:t>signalling</w:t>
      </w:r>
      <w:proofErr w:type="spellEnd"/>
      <w:r>
        <w:rPr>
          <w:rFonts w:ascii="Arial" w:hAnsi="Arial" w:cs="Arial"/>
          <w:lang w:val="en-US"/>
        </w:rPr>
        <w:t xml:space="preserve"> is to be provided to the UE in both idle mode and connected mode.</w:t>
      </w:r>
    </w:p>
    <w:p w14:paraId="784CE134" w14:textId="77777777" w:rsidR="003B74CC" w:rsidRPr="00140CF7" w:rsidRDefault="003B74CC" w:rsidP="003B74CC">
      <w:pPr>
        <w:pStyle w:val="Header"/>
        <w:spacing w:before="240"/>
        <w:rPr>
          <w:rFonts w:ascii="Arial" w:hAnsi="Arial" w:cs="Arial"/>
          <w:lang w:val="en-US"/>
        </w:rPr>
      </w:pPr>
    </w:p>
    <w:p w14:paraId="38686E18" w14:textId="77777777" w:rsidR="003B74CC" w:rsidRPr="00654C7B" w:rsidRDefault="003B74CC" w:rsidP="003B74CC">
      <w:pPr>
        <w:pStyle w:val="Header"/>
        <w:rPr>
          <w:rFonts w:ascii="Arial" w:hAnsi="Arial" w:cs="Arial"/>
          <w:lang w:val="en-US"/>
        </w:rPr>
      </w:pPr>
      <w:r>
        <w:rPr>
          <w:rFonts w:ascii="Arial" w:hAnsi="Arial" w:cs="Arial"/>
          <w:lang w:val="en-US"/>
        </w:rPr>
        <w:t xml:space="preserve">RAN4 kindly requests RAN2 to design the above-mentioned network </w:t>
      </w:r>
      <w:proofErr w:type="spellStart"/>
      <w:r>
        <w:rPr>
          <w:rFonts w:ascii="Arial" w:hAnsi="Arial" w:cs="Arial"/>
          <w:lang w:val="en-US"/>
        </w:rPr>
        <w:t>signalling</w:t>
      </w:r>
      <w:proofErr w:type="spellEnd"/>
      <w:r>
        <w:rPr>
          <w:rFonts w:ascii="Arial" w:hAnsi="Arial" w:cs="Arial"/>
          <w:lang w:val="en-US"/>
        </w:rPr>
        <w:t xml:space="preserve"> to support the enhanced NR RRM requirements under </w:t>
      </w:r>
      <w:proofErr w:type="gramStart"/>
      <w:r>
        <w:rPr>
          <w:rFonts w:ascii="Arial" w:hAnsi="Arial" w:cs="Arial"/>
          <w:lang w:val="en-US"/>
        </w:rPr>
        <w:t>high speed</w:t>
      </w:r>
      <w:proofErr w:type="gramEnd"/>
      <w:r>
        <w:rPr>
          <w:rFonts w:ascii="Arial" w:hAnsi="Arial" w:cs="Arial"/>
          <w:lang w:val="en-US"/>
        </w:rPr>
        <w:t xml:space="preserve"> train scenario in FR2 in Rel-17. </w:t>
      </w:r>
    </w:p>
    <w:p w14:paraId="19545F45" w14:textId="77777777" w:rsidR="003B74CC" w:rsidRPr="00654C7B" w:rsidRDefault="003B74CC" w:rsidP="003B74CC">
      <w:pPr>
        <w:pStyle w:val="Header"/>
        <w:rPr>
          <w:rFonts w:ascii="Arial" w:hAnsi="Arial" w:cs="Arial"/>
          <w:lang w:val="en-US"/>
        </w:rPr>
      </w:pPr>
    </w:p>
    <w:p w14:paraId="54D797A8" w14:textId="77777777" w:rsidR="003B74CC" w:rsidRPr="00654C7B" w:rsidRDefault="003B74CC" w:rsidP="003B74CC">
      <w:pPr>
        <w:pStyle w:val="Header"/>
        <w:rPr>
          <w:rFonts w:ascii="Arial" w:hAnsi="Arial" w:cs="Arial"/>
          <w:lang w:val="en-US"/>
        </w:rPr>
      </w:pPr>
    </w:p>
    <w:p w14:paraId="6DE1EDB5" w14:textId="77777777" w:rsidR="003B74CC" w:rsidRPr="00654C7B" w:rsidRDefault="003B74CC" w:rsidP="003B74CC">
      <w:pPr>
        <w:spacing w:after="120"/>
        <w:rPr>
          <w:rFonts w:ascii="Arial" w:hAnsi="Arial" w:cs="Arial"/>
          <w:b/>
        </w:rPr>
      </w:pPr>
      <w:r w:rsidRPr="00654C7B">
        <w:rPr>
          <w:rFonts w:ascii="Arial" w:hAnsi="Arial" w:cs="Arial"/>
          <w:b/>
        </w:rPr>
        <w:t>2. Actions:</w:t>
      </w:r>
    </w:p>
    <w:p w14:paraId="0F692541" w14:textId="77777777" w:rsidR="003B74CC" w:rsidRPr="00654C7B" w:rsidRDefault="003B74CC" w:rsidP="003B74CC">
      <w:pPr>
        <w:spacing w:after="120"/>
        <w:ind w:left="1985" w:hanging="1985"/>
        <w:rPr>
          <w:rFonts w:ascii="Arial" w:hAnsi="Arial" w:cs="Arial"/>
          <w:b/>
        </w:rPr>
      </w:pPr>
      <w:r w:rsidRPr="00654C7B">
        <w:rPr>
          <w:rFonts w:ascii="Arial" w:hAnsi="Arial" w:cs="Arial"/>
          <w:b/>
        </w:rPr>
        <w:t xml:space="preserve">To </w:t>
      </w:r>
      <w:r>
        <w:rPr>
          <w:rFonts w:ascii="Arial" w:hAnsi="Arial" w:cs="Arial"/>
          <w:b/>
        </w:rPr>
        <w:t>RAN WG2</w:t>
      </w:r>
      <w:r w:rsidRPr="00654C7B">
        <w:rPr>
          <w:rFonts w:ascii="Arial" w:hAnsi="Arial" w:cs="Arial"/>
          <w:b/>
        </w:rPr>
        <w:t xml:space="preserve"> group.</w:t>
      </w:r>
    </w:p>
    <w:p w14:paraId="4FC6E2B0" w14:textId="77777777" w:rsidR="003B74CC" w:rsidRPr="00654C7B" w:rsidRDefault="003B74CC" w:rsidP="003B74CC">
      <w:pPr>
        <w:spacing w:after="120"/>
        <w:ind w:left="993" w:hanging="993"/>
        <w:rPr>
          <w:rFonts w:ascii="Arial" w:hAnsi="Arial" w:cs="Arial"/>
          <w:i/>
          <w:iCs/>
          <w:color w:val="FF0000"/>
        </w:rPr>
      </w:pPr>
      <w:r w:rsidRPr="00654C7B">
        <w:rPr>
          <w:rFonts w:ascii="Arial" w:hAnsi="Arial" w:cs="Arial"/>
          <w:b/>
        </w:rPr>
        <w:t xml:space="preserve">ACTION: </w:t>
      </w:r>
      <w:r w:rsidRPr="00654C7B">
        <w:rPr>
          <w:rFonts w:ascii="Arial" w:hAnsi="Arial" w:cs="Arial"/>
          <w:b/>
        </w:rPr>
        <w:tab/>
      </w:r>
      <w:bookmarkStart w:id="10" w:name="_Hlk77584570"/>
      <w:r>
        <w:rPr>
          <w:rFonts w:ascii="Arial" w:hAnsi="Arial" w:cs="Arial"/>
        </w:rPr>
        <w:t xml:space="preserve">RAN4 kindly requests RAN2 to design the above-mentioned network </w:t>
      </w:r>
      <w:proofErr w:type="spellStart"/>
      <w:r>
        <w:rPr>
          <w:rFonts w:ascii="Arial" w:hAnsi="Arial" w:cs="Arial"/>
        </w:rPr>
        <w:t>signalling</w:t>
      </w:r>
      <w:proofErr w:type="spellEnd"/>
      <w:r>
        <w:rPr>
          <w:rFonts w:ascii="Arial" w:hAnsi="Arial" w:cs="Arial"/>
        </w:rPr>
        <w:t xml:space="preserve"> to support the enhanced NR RRM requirements under </w:t>
      </w:r>
      <w:proofErr w:type="gramStart"/>
      <w:r>
        <w:rPr>
          <w:rFonts w:ascii="Arial" w:hAnsi="Arial" w:cs="Arial"/>
        </w:rPr>
        <w:t>high speed</w:t>
      </w:r>
      <w:proofErr w:type="gramEnd"/>
      <w:r>
        <w:rPr>
          <w:rFonts w:ascii="Arial" w:hAnsi="Arial" w:cs="Arial"/>
        </w:rPr>
        <w:t xml:space="preserve"> train scenario in FR2 in Rel-17.</w:t>
      </w:r>
    </w:p>
    <w:bookmarkEnd w:id="10"/>
    <w:p w14:paraId="1BF35CFF" w14:textId="77777777" w:rsidR="003B74CC" w:rsidRPr="00654C7B" w:rsidRDefault="003B74CC" w:rsidP="003B74CC">
      <w:pPr>
        <w:spacing w:after="120"/>
        <w:ind w:left="993" w:hanging="993"/>
        <w:rPr>
          <w:rFonts w:ascii="Arial" w:hAnsi="Arial" w:cs="Arial"/>
        </w:rPr>
      </w:pPr>
    </w:p>
    <w:p w14:paraId="62435B0E" w14:textId="77777777" w:rsidR="003B74CC" w:rsidRPr="00654C7B" w:rsidRDefault="003B74CC" w:rsidP="003B74CC">
      <w:pPr>
        <w:spacing w:after="120"/>
        <w:rPr>
          <w:rFonts w:ascii="Arial" w:hAnsi="Arial" w:cs="Arial"/>
          <w:b/>
        </w:rPr>
      </w:pPr>
      <w:r w:rsidRPr="00654C7B">
        <w:rPr>
          <w:rFonts w:ascii="Arial" w:hAnsi="Arial" w:cs="Arial"/>
          <w:b/>
        </w:rPr>
        <w:t xml:space="preserve">3. Date of Next </w:t>
      </w:r>
      <w:r>
        <w:rPr>
          <w:rFonts w:ascii="Arial" w:hAnsi="Arial" w:cs="Arial"/>
          <w:b/>
        </w:rPr>
        <w:t>TSG-RAN WG4</w:t>
      </w:r>
      <w:r w:rsidRPr="00654C7B">
        <w:rPr>
          <w:rFonts w:ascii="Arial" w:hAnsi="Arial" w:cs="Arial"/>
          <w:b/>
        </w:rPr>
        <w:t xml:space="preserve"> Meetings:</w:t>
      </w:r>
    </w:p>
    <w:p w14:paraId="4D091FAC" w14:textId="77777777" w:rsidR="003B74CC" w:rsidRDefault="003B74CC" w:rsidP="003B74CC">
      <w:pPr>
        <w:tabs>
          <w:tab w:val="left" w:pos="5103"/>
        </w:tabs>
        <w:spacing w:after="120"/>
        <w:rPr>
          <w:rFonts w:ascii="Arial" w:hAnsi="Arial" w:cs="Arial"/>
          <w:bCs/>
        </w:rPr>
      </w:pPr>
      <w:r>
        <w:rPr>
          <w:rFonts w:ascii="Arial" w:hAnsi="Arial" w:cs="Arial"/>
          <w:bCs/>
        </w:rPr>
        <w:t>TSG-RAN WG4 Meeting #102</w:t>
      </w:r>
      <w:r w:rsidRPr="00654C7B">
        <w:rPr>
          <w:rFonts w:ascii="Arial" w:hAnsi="Arial" w:cs="Arial"/>
          <w:bCs/>
        </w:rPr>
        <w:t>-e</w:t>
      </w:r>
      <w:r>
        <w:rPr>
          <w:rFonts w:ascii="Arial" w:hAnsi="Arial" w:cs="Arial"/>
          <w:bCs/>
        </w:rPr>
        <w:t xml:space="preserve">                      21 February – 3 March 2022</w:t>
      </w:r>
      <w:r>
        <w:rPr>
          <w:rFonts w:ascii="Arial" w:hAnsi="Arial" w:cs="Arial"/>
          <w:bCs/>
        </w:rPr>
        <w:tab/>
        <w:t>e-meeting</w:t>
      </w:r>
    </w:p>
    <w:p w14:paraId="7210DF6D" w14:textId="77777777" w:rsidR="003B74CC" w:rsidRDefault="003B74CC" w:rsidP="003B74CC">
      <w:pPr>
        <w:tabs>
          <w:tab w:val="left" w:pos="5103"/>
        </w:tabs>
        <w:spacing w:after="120"/>
        <w:rPr>
          <w:rFonts w:ascii="Arial" w:hAnsi="Arial" w:cs="Arial"/>
          <w:bCs/>
        </w:rPr>
      </w:pPr>
      <w:r w:rsidRPr="007F0503">
        <w:rPr>
          <w:rFonts w:ascii="Arial" w:hAnsi="Arial" w:cs="Arial"/>
          <w:bCs/>
        </w:rPr>
        <w:t xml:space="preserve">3GPPRAN4#103-e#103-e                               16 May- 27 May </w:t>
      </w:r>
      <w:r>
        <w:rPr>
          <w:rFonts w:ascii="Arial" w:hAnsi="Arial" w:cs="Arial"/>
          <w:bCs/>
        </w:rPr>
        <w:t>2022</w:t>
      </w:r>
      <w:r w:rsidRPr="007F0503">
        <w:rPr>
          <w:rFonts w:ascii="Arial" w:hAnsi="Arial" w:cs="Arial"/>
          <w:bCs/>
        </w:rPr>
        <w:t xml:space="preserve"> </w:t>
      </w:r>
      <w:r>
        <w:rPr>
          <w:rFonts w:ascii="Arial" w:hAnsi="Arial" w:cs="Arial"/>
          <w:bCs/>
        </w:rPr>
        <w:t xml:space="preserve">                     e-meeting</w:t>
      </w:r>
    </w:p>
    <w:p w14:paraId="74D9D661" w14:textId="77777777" w:rsidR="00923463" w:rsidRPr="00B43243" w:rsidRDefault="00923463" w:rsidP="00FB7F77">
      <w:pPr>
        <w:rPr>
          <w:rFonts w:ascii="Arial" w:hAnsi="Arial" w:cs="Arial"/>
          <w:bCs/>
          <w:color w:val="FF0000"/>
          <w:lang w:eastAsia="x-none"/>
        </w:rPr>
      </w:pPr>
    </w:p>
    <w:sectPr w:rsidR="00923463" w:rsidRPr="00B43243"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F0CD3" w14:textId="77777777" w:rsidR="00911BFD" w:rsidRDefault="00911BFD">
      <w:r>
        <w:separator/>
      </w:r>
    </w:p>
  </w:endnote>
  <w:endnote w:type="continuationSeparator" w:id="0">
    <w:p w14:paraId="31C82769" w14:textId="77777777" w:rsidR="00911BFD" w:rsidRDefault="00911BFD">
      <w:r>
        <w:continuationSeparator/>
      </w:r>
    </w:p>
  </w:endnote>
  <w:endnote w:type="continuationNotice" w:id="1">
    <w:p w14:paraId="24BBAB35" w14:textId="77777777" w:rsidR="00911BFD" w:rsidRDefault="00911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1F56C" w14:textId="77777777" w:rsidR="00911BFD" w:rsidRDefault="00911BFD">
      <w:r>
        <w:separator/>
      </w:r>
    </w:p>
  </w:footnote>
  <w:footnote w:type="continuationSeparator" w:id="0">
    <w:p w14:paraId="3B9F772A" w14:textId="77777777" w:rsidR="00911BFD" w:rsidRDefault="00911BFD">
      <w:r>
        <w:continuationSeparator/>
      </w:r>
    </w:p>
  </w:footnote>
  <w:footnote w:type="continuationNotice" w:id="1">
    <w:p w14:paraId="1A67A9B7" w14:textId="77777777" w:rsidR="00911BFD" w:rsidRDefault="00911B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17362198"/>
    <w:multiLevelType w:val="hybridMultilevel"/>
    <w:tmpl w:val="FBFA4984"/>
    <w:lvl w:ilvl="0" w:tplc="041D0001">
      <w:start w:val="1"/>
      <w:numFmt w:val="bullet"/>
      <w:lvlText w:val=""/>
      <w:lvlJc w:val="left"/>
      <w:pPr>
        <w:ind w:left="1494" w:hanging="360"/>
      </w:pPr>
      <w:rPr>
        <w:rFonts w:ascii="Symbol" w:hAnsi="Symbol"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4" w15:restartNumberingAfterBreak="0">
    <w:nsid w:val="1B652F3B"/>
    <w:multiLevelType w:val="hybridMultilevel"/>
    <w:tmpl w:val="22CE94EC"/>
    <w:lvl w:ilvl="0" w:tplc="041D000F">
      <w:start w:val="1"/>
      <w:numFmt w:val="decimal"/>
      <w:lvlText w:val="%1."/>
      <w:lvlJc w:val="left"/>
      <w:pPr>
        <w:ind w:left="774" w:hanging="360"/>
      </w:pPr>
    </w:lvl>
    <w:lvl w:ilvl="1" w:tplc="041D0019">
      <w:start w:val="1"/>
      <w:numFmt w:val="lowerLetter"/>
      <w:lvlText w:val="%2."/>
      <w:lvlJc w:val="left"/>
      <w:pPr>
        <w:ind w:left="1494" w:hanging="360"/>
      </w:pPr>
    </w:lvl>
    <w:lvl w:ilvl="2" w:tplc="041D001B" w:tentative="1">
      <w:start w:val="1"/>
      <w:numFmt w:val="lowerRoman"/>
      <w:lvlText w:val="%3."/>
      <w:lvlJc w:val="right"/>
      <w:pPr>
        <w:ind w:left="2214" w:hanging="180"/>
      </w:pPr>
    </w:lvl>
    <w:lvl w:ilvl="3" w:tplc="041D000F" w:tentative="1">
      <w:start w:val="1"/>
      <w:numFmt w:val="decimal"/>
      <w:lvlText w:val="%4."/>
      <w:lvlJc w:val="left"/>
      <w:pPr>
        <w:ind w:left="2934" w:hanging="360"/>
      </w:pPr>
    </w:lvl>
    <w:lvl w:ilvl="4" w:tplc="041D0019" w:tentative="1">
      <w:start w:val="1"/>
      <w:numFmt w:val="lowerLetter"/>
      <w:lvlText w:val="%5."/>
      <w:lvlJc w:val="left"/>
      <w:pPr>
        <w:ind w:left="3654" w:hanging="360"/>
      </w:pPr>
    </w:lvl>
    <w:lvl w:ilvl="5" w:tplc="041D001B" w:tentative="1">
      <w:start w:val="1"/>
      <w:numFmt w:val="lowerRoman"/>
      <w:lvlText w:val="%6."/>
      <w:lvlJc w:val="right"/>
      <w:pPr>
        <w:ind w:left="4374" w:hanging="180"/>
      </w:pPr>
    </w:lvl>
    <w:lvl w:ilvl="6" w:tplc="041D000F" w:tentative="1">
      <w:start w:val="1"/>
      <w:numFmt w:val="decimal"/>
      <w:lvlText w:val="%7."/>
      <w:lvlJc w:val="left"/>
      <w:pPr>
        <w:ind w:left="5094" w:hanging="360"/>
      </w:pPr>
    </w:lvl>
    <w:lvl w:ilvl="7" w:tplc="041D0019" w:tentative="1">
      <w:start w:val="1"/>
      <w:numFmt w:val="lowerLetter"/>
      <w:lvlText w:val="%8."/>
      <w:lvlJc w:val="left"/>
      <w:pPr>
        <w:ind w:left="5814" w:hanging="360"/>
      </w:pPr>
    </w:lvl>
    <w:lvl w:ilvl="8" w:tplc="041D001B" w:tentative="1">
      <w:start w:val="1"/>
      <w:numFmt w:val="lowerRoman"/>
      <w:lvlText w:val="%9."/>
      <w:lvlJc w:val="right"/>
      <w:pPr>
        <w:ind w:left="6534"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21D7D"/>
    <w:multiLevelType w:val="hybridMultilevel"/>
    <w:tmpl w:val="ECE47F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B4D2947"/>
    <w:multiLevelType w:val="hybridMultilevel"/>
    <w:tmpl w:val="6CF6A67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6A534EA"/>
    <w:multiLevelType w:val="hybridMultilevel"/>
    <w:tmpl w:val="4ED48280"/>
    <w:lvl w:ilvl="0" w:tplc="C6F2B9A0">
      <w:start w:val="1"/>
      <w:numFmt w:val="bullet"/>
      <w:lvlText w:val=""/>
      <w:lvlJc w:val="left"/>
      <w:pPr>
        <w:tabs>
          <w:tab w:val="num" w:pos="720"/>
        </w:tabs>
        <w:ind w:left="720" w:hanging="360"/>
      </w:pPr>
      <w:rPr>
        <w:rFonts w:ascii="Wingdings" w:hAnsi="Wingdings" w:hint="default"/>
      </w:rPr>
    </w:lvl>
    <w:lvl w:ilvl="1" w:tplc="C422C41A">
      <w:numFmt w:val="bullet"/>
      <w:lvlText w:val="o"/>
      <w:lvlJc w:val="left"/>
      <w:pPr>
        <w:tabs>
          <w:tab w:val="num" w:pos="1440"/>
        </w:tabs>
        <w:ind w:left="1440" w:hanging="360"/>
      </w:pPr>
      <w:rPr>
        <w:rFonts w:ascii="Courier New" w:hAnsi="Courier New" w:cs="Times New Roman" w:hint="default"/>
      </w:rPr>
    </w:lvl>
    <w:lvl w:ilvl="2" w:tplc="9BDE284A">
      <w:start w:val="1"/>
      <w:numFmt w:val="bullet"/>
      <w:lvlText w:val=""/>
      <w:lvlJc w:val="left"/>
      <w:pPr>
        <w:tabs>
          <w:tab w:val="num" w:pos="2160"/>
        </w:tabs>
        <w:ind w:left="2160" w:hanging="360"/>
      </w:pPr>
      <w:rPr>
        <w:rFonts w:ascii="Wingdings" w:hAnsi="Wingdings" w:hint="default"/>
      </w:rPr>
    </w:lvl>
    <w:lvl w:ilvl="3" w:tplc="E73A49B4">
      <w:start w:val="1"/>
      <w:numFmt w:val="bullet"/>
      <w:lvlText w:val=""/>
      <w:lvlJc w:val="left"/>
      <w:pPr>
        <w:tabs>
          <w:tab w:val="num" w:pos="2880"/>
        </w:tabs>
        <w:ind w:left="2880" w:hanging="360"/>
      </w:pPr>
      <w:rPr>
        <w:rFonts w:ascii="Wingdings" w:hAnsi="Wingdings" w:hint="default"/>
      </w:rPr>
    </w:lvl>
    <w:lvl w:ilvl="4" w:tplc="D8EA2D96">
      <w:start w:val="1"/>
      <w:numFmt w:val="bullet"/>
      <w:lvlText w:val=""/>
      <w:lvlJc w:val="left"/>
      <w:pPr>
        <w:tabs>
          <w:tab w:val="num" w:pos="3600"/>
        </w:tabs>
        <w:ind w:left="3600" w:hanging="360"/>
      </w:pPr>
      <w:rPr>
        <w:rFonts w:ascii="Wingdings" w:hAnsi="Wingdings" w:hint="default"/>
      </w:rPr>
    </w:lvl>
    <w:lvl w:ilvl="5" w:tplc="592EA18C">
      <w:start w:val="1"/>
      <w:numFmt w:val="bullet"/>
      <w:lvlText w:val=""/>
      <w:lvlJc w:val="left"/>
      <w:pPr>
        <w:tabs>
          <w:tab w:val="num" w:pos="4320"/>
        </w:tabs>
        <w:ind w:left="4320" w:hanging="360"/>
      </w:pPr>
      <w:rPr>
        <w:rFonts w:ascii="Wingdings" w:hAnsi="Wingdings" w:hint="default"/>
      </w:rPr>
    </w:lvl>
    <w:lvl w:ilvl="6" w:tplc="E9C6E38E">
      <w:start w:val="1"/>
      <w:numFmt w:val="bullet"/>
      <w:lvlText w:val=""/>
      <w:lvlJc w:val="left"/>
      <w:pPr>
        <w:tabs>
          <w:tab w:val="num" w:pos="5040"/>
        </w:tabs>
        <w:ind w:left="5040" w:hanging="360"/>
      </w:pPr>
      <w:rPr>
        <w:rFonts w:ascii="Wingdings" w:hAnsi="Wingdings" w:hint="default"/>
      </w:rPr>
    </w:lvl>
    <w:lvl w:ilvl="7" w:tplc="461AE520">
      <w:start w:val="1"/>
      <w:numFmt w:val="bullet"/>
      <w:lvlText w:val=""/>
      <w:lvlJc w:val="left"/>
      <w:pPr>
        <w:tabs>
          <w:tab w:val="num" w:pos="5760"/>
        </w:tabs>
        <w:ind w:left="5760" w:hanging="360"/>
      </w:pPr>
      <w:rPr>
        <w:rFonts w:ascii="Wingdings" w:hAnsi="Wingdings" w:hint="default"/>
      </w:rPr>
    </w:lvl>
    <w:lvl w:ilvl="8" w:tplc="A268F15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0E32CAD"/>
    <w:multiLevelType w:val="hybridMultilevel"/>
    <w:tmpl w:val="267E11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9"/>
  </w:num>
  <w:num w:numId="3">
    <w:abstractNumId w:val="16"/>
  </w:num>
  <w:num w:numId="4">
    <w:abstractNumId w:val="8"/>
  </w:num>
  <w:num w:numId="5">
    <w:abstractNumId w:val="10"/>
  </w:num>
  <w:num w:numId="6">
    <w:abstractNumId w:val="1"/>
  </w:num>
  <w:num w:numId="7">
    <w:abstractNumId w:val="0"/>
  </w:num>
  <w:num w:numId="8">
    <w:abstractNumId w:val="20"/>
  </w:num>
  <w:num w:numId="9">
    <w:abstractNumId w:val="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
  </w:num>
  <w:num w:numId="13">
    <w:abstractNumId w:val="18"/>
  </w:num>
  <w:num w:numId="14">
    <w:abstractNumId w:val="9"/>
  </w:num>
  <w:num w:numId="15">
    <w:abstractNumId w:val="7"/>
  </w:num>
  <w:num w:numId="16">
    <w:abstractNumId w:val="15"/>
  </w:num>
  <w:num w:numId="17">
    <w:abstractNumId w:val="13"/>
  </w:num>
  <w:num w:numId="18">
    <w:abstractNumId w:val="12"/>
  </w:num>
  <w:num w:numId="19">
    <w:abstractNumId w:val="17"/>
  </w:num>
  <w:num w:numId="20">
    <w:abstractNumId w:val="16"/>
  </w:num>
  <w:num w:numId="21">
    <w:abstractNumId w:val="4"/>
  </w:num>
  <w:num w:numId="2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27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3DA4"/>
    <w:rsid w:val="0000402E"/>
    <w:rsid w:val="000040C9"/>
    <w:rsid w:val="00004A77"/>
    <w:rsid w:val="00004D7D"/>
    <w:rsid w:val="00004F8E"/>
    <w:rsid w:val="00005071"/>
    <w:rsid w:val="000051AA"/>
    <w:rsid w:val="00005313"/>
    <w:rsid w:val="000054B2"/>
    <w:rsid w:val="000057B1"/>
    <w:rsid w:val="00005B61"/>
    <w:rsid w:val="00005E2A"/>
    <w:rsid w:val="0000696B"/>
    <w:rsid w:val="000069A8"/>
    <w:rsid w:val="00006DC2"/>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12B"/>
    <w:rsid w:val="00020841"/>
    <w:rsid w:val="00020A55"/>
    <w:rsid w:val="00021216"/>
    <w:rsid w:val="00021284"/>
    <w:rsid w:val="000214AF"/>
    <w:rsid w:val="00021913"/>
    <w:rsid w:val="00021914"/>
    <w:rsid w:val="00021AF3"/>
    <w:rsid w:val="00021BC8"/>
    <w:rsid w:val="00021D55"/>
    <w:rsid w:val="00021FD4"/>
    <w:rsid w:val="000222CB"/>
    <w:rsid w:val="000225F4"/>
    <w:rsid w:val="000225FA"/>
    <w:rsid w:val="00022B68"/>
    <w:rsid w:val="00022D51"/>
    <w:rsid w:val="00022E4A"/>
    <w:rsid w:val="00023187"/>
    <w:rsid w:val="00023524"/>
    <w:rsid w:val="00023619"/>
    <w:rsid w:val="00023D9A"/>
    <w:rsid w:val="00023E59"/>
    <w:rsid w:val="0002414B"/>
    <w:rsid w:val="00024328"/>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E19"/>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4DB"/>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3DB7"/>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433"/>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4BE"/>
    <w:rsid w:val="0006757F"/>
    <w:rsid w:val="000675E8"/>
    <w:rsid w:val="00067805"/>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999"/>
    <w:rsid w:val="00074BD9"/>
    <w:rsid w:val="00074EAF"/>
    <w:rsid w:val="00074F6D"/>
    <w:rsid w:val="000754DF"/>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756"/>
    <w:rsid w:val="0008394E"/>
    <w:rsid w:val="000840BF"/>
    <w:rsid w:val="00084888"/>
    <w:rsid w:val="0008547F"/>
    <w:rsid w:val="00085718"/>
    <w:rsid w:val="00085C0D"/>
    <w:rsid w:val="00085DAE"/>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AA3"/>
    <w:rsid w:val="00094462"/>
    <w:rsid w:val="00094894"/>
    <w:rsid w:val="00094BA5"/>
    <w:rsid w:val="00094BEA"/>
    <w:rsid w:val="00094FD2"/>
    <w:rsid w:val="00094FEE"/>
    <w:rsid w:val="00095548"/>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7FD"/>
    <w:rsid w:val="000A2E40"/>
    <w:rsid w:val="000A30C3"/>
    <w:rsid w:val="000A349C"/>
    <w:rsid w:val="000A36D2"/>
    <w:rsid w:val="000A3875"/>
    <w:rsid w:val="000A3C2A"/>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06D"/>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52"/>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76C"/>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5F3"/>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B99"/>
    <w:rsid w:val="000F5DC0"/>
    <w:rsid w:val="000F5E35"/>
    <w:rsid w:val="000F5E38"/>
    <w:rsid w:val="000F5F7E"/>
    <w:rsid w:val="000F5FFA"/>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B88"/>
    <w:rsid w:val="00102119"/>
    <w:rsid w:val="00102507"/>
    <w:rsid w:val="00102557"/>
    <w:rsid w:val="001026EB"/>
    <w:rsid w:val="001028A9"/>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3A7C"/>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2B3"/>
    <w:rsid w:val="001173AF"/>
    <w:rsid w:val="00117538"/>
    <w:rsid w:val="00117F1E"/>
    <w:rsid w:val="0012009A"/>
    <w:rsid w:val="001203FA"/>
    <w:rsid w:val="001208B0"/>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1BC"/>
    <w:rsid w:val="001253E8"/>
    <w:rsid w:val="001254AF"/>
    <w:rsid w:val="0012594B"/>
    <w:rsid w:val="00126165"/>
    <w:rsid w:val="00126954"/>
    <w:rsid w:val="00126972"/>
    <w:rsid w:val="00127310"/>
    <w:rsid w:val="001276CA"/>
    <w:rsid w:val="0012799E"/>
    <w:rsid w:val="001279DB"/>
    <w:rsid w:val="00127A03"/>
    <w:rsid w:val="00127D02"/>
    <w:rsid w:val="00127F65"/>
    <w:rsid w:val="0013019C"/>
    <w:rsid w:val="00130660"/>
    <w:rsid w:val="00130742"/>
    <w:rsid w:val="00130955"/>
    <w:rsid w:val="00130D7F"/>
    <w:rsid w:val="0013123C"/>
    <w:rsid w:val="00131312"/>
    <w:rsid w:val="00131978"/>
    <w:rsid w:val="00131A3B"/>
    <w:rsid w:val="00131E00"/>
    <w:rsid w:val="00132360"/>
    <w:rsid w:val="00132852"/>
    <w:rsid w:val="00132B04"/>
    <w:rsid w:val="00132CE2"/>
    <w:rsid w:val="00133041"/>
    <w:rsid w:val="00133572"/>
    <w:rsid w:val="001335CE"/>
    <w:rsid w:val="001339AE"/>
    <w:rsid w:val="001339B0"/>
    <w:rsid w:val="001352B7"/>
    <w:rsid w:val="001352BD"/>
    <w:rsid w:val="00135A4C"/>
    <w:rsid w:val="00135C17"/>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BEC"/>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C70"/>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1C2F"/>
    <w:rsid w:val="00161E88"/>
    <w:rsid w:val="00162BAB"/>
    <w:rsid w:val="001631AB"/>
    <w:rsid w:val="001634F9"/>
    <w:rsid w:val="0016366C"/>
    <w:rsid w:val="00163723"/>
    <w:rsid w:val="00163BCB"/>
    <w:rsid w:val="00163EDB"/>
    <w:rsid w:val="00164248"/>
    <w:rsid w:val="0016429C"/>
    <w:rsid w:val="001643E2"/>
    <w:rsid w:val="00164462"/>
    <w:rsid w:val="0016447A"/>
    <w:rsid w:val="0016528A"/>
    <w:rsid w:val="001653AF"/>
    <w:rsid w:val="00165A0F"/>
    <w:rsid w:val="00165D8F"/>
    <w:rsid w:val="00166147"/>
    <w:rsid w:val="00166420"/>
    <w:rsid w:val="001665A4"/>
    <w:rsid w:val="00166967"/>
    <w:rsid w:val="0016699E"/>
    <w:rsid w:val="00166A54"/>
    <w:rsid w:val="00166A7C"/>
    <w:rsid w:val="00166CFD"/>
    <w:rsid w:val="00166D73"/>
    <w:rsid w:val="0016756D"/>
    <w:rsid w:val="0016756F"/>
    <w:rsid w:val="00167622"/>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4A2D"/>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5E4"/>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1E63"/>
    <w:rsid w:val="001C2341"/>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5FE4"/>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513"/>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21"/>
    <w:rsid w:val="00212AC2"/>
    <w:rsid w:val="00212F9B"/>
    <w:rsid w:val="002132BC"/>
    <w:rsid w:val="00213E50"/>
    <w:rsid w:val="002140CF"/>
    <w:rsid w:val="00214159"/>
    <w:rsid w:val="00214FFC"/>
    <w:rsid w:val="002151C0"/>
    <w:rsid w:val="00215471"/>
    <w:rsid w:val="002157F6"/>
    <w:rsid w:val="002159FE"/>
    <w:rsid w:val="00215D9C"/>
    <w:rsid w:val="0021648D"/>
    <w:rsid w:val="0021680F"/>
    <w:rsid w:val="00216A5C"/>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2D"/>
    <w:rsid w:val="00230C6B"/>
    <w:rsid w:val="00230CE7"/>
    <w:rsid w:val="00230D1F"/>
    <w:rsid w:val="00230ED7"/>
    <w:rsid w:val="00231610"/>
    <w:rsid w:val="002316E8"/>
    <w:rsid w:val="002317FB"/>
    <w:rsid w:val="002318AD"/>
    <w:rsid w:val="00231C69"/>
    <w:rsid w:val="00231CAA"/>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171"/>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3BE"/>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843"/>
    <w:rsid w:val="00260B1A"/>
    <w:rsid w:val="00260D3D"/>
    <w:rsid w:val="00260FC3"/>
    <w:rsid w:val="00261D75"/>
    <w:rsid w:val="00261E8E"/>
    <w:rsid w:val="00262237"/>
    <w:rsid w:val="002623E3"/>
    <w:rsid w:val="0026246F"/>
    <w:rsid w:val="002626D0"/>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BE8"/>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1C1B"/>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2F"/>
    <w:rsid w:val="002915B8"/>
    <w:rsid w:val="002916EF"/>
    <w:rsid w:val="0029198C"/>
    <w:rsid w:val="00291A2A"/>
    <w:rsid w:val="00291B7F"/>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CC6"/>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3E07"/>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9EE"/>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7B"/>
    <w:rsid w:val="002D45A7"/>
    <w:rsid w:val="002D47DF"/>
    <w:rsid w:val="002D4823"/>
    <w:rsid w:val="002D49FE"/>
    <w:rsid w:val="002D4C71"/>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AEF"/>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0AF"/>
    <w:rsid w:val="0030021E"/>
    <w:rsid w:val="00300278"/>
    <w:rsid w:val="0030089A"/>
    <w:rsid w:val="003009D2"/>
    <w:rsid w:val="00300FAE"/>
    <w:rsid w:val="00301096"/>
    <w:rsid w:val="003017D9"/>
    <w:rsid w:val="0030195F"/>
    <w:rsid w:val="00301EE0"/>
    <w:rsid w:val="00302368"/>
    <w:rsid w:val="00302917"/>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74"/>
    <w:rsid w:val="00306DD5"/>
    <w:rsid w:val="003070ED"/>
    <w:rsid w:val="00307233"/>
    <w:rsid w:val="00307345"/>
    <w:rsid w:val="00307483"/>
    <w:rsid w:val="00307528"/>
    <w:rsid w:val="003075F1"/>
    <w:rsid w:val="00307A35"/>
    <w:rsid w:val="00307BFC"/>
    <w:rsid w:val="00307D2B"/>
    <w:rsid w:val="00310870"/>
    <w:rsid w:val="00310A8B"/>
    <w:rsid w:val="0031142F"/>
    <w:rsid w:val="00311CFC"/>
    <w:rsid w:val="00312329"/>
    <w:rsid w:val="0031240E"/>
    <w:rsid w:val="003124E0"/>
    <w:rsid w:val="003128BF"/>
    <w:rsid w:val="00312B9C"/>
    <w:rsid w:val="00312CD7"/>
    <w:rsid w:val="0031301F"/>
    <w:rsid w:val="00313025"/>
    <w:rsid w:val="003136FA"/>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085"/>
    <w:rsid w:val="00320450"/>
    <w:rsid w:val="0032067F"/>
    <w:rsid w:val="0032080E"/>
    <w:rsid w:val="00320934"/>
    <w:rsid w:val="00320A15"/>
    <w:rsid w:val="00320DD4"/>
    <w:rsid w:val="00320FEA"/>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6B66"/>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A5"/>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6E7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05A"/>
    <w:rsid w:val="0036522B"/>
    <w:rsid w:val="003652D6"/>
    <w:rsid w:val="00365670"/>
    <w:rsid w:val="00365800"/>
    <w:rsid w:val="0036594A"/>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0B9"/>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EDF"/>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746"/>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3DC"/>
    <w:rsid w:val="003A33E8"/>
    <w:rsid w:val="003A3624"/>
    <w:rsid w:val="003A3626"/>
    <w:rsid w:val="003A3CB9"/>
    <w:rsid w:val="003A4377"/>
    <w:rsid w:val="003A452F"/>
    <w:rsid w:val="003A4685"/>
    <w:rsid w:val="003A4768"/>
    <w:rsid w:val="003A4A8C"/>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1EFF"/>
    <w:rsid w:val="003B20C5"/>
    <w:rsid w:val="003B2678"/>
    <w:rsid w:val="003B2895"/>
    <w:rsid w:val="003B2974"/>
    <w:rsid w:val="003B2E33"/>
    <w:rsid w:val="003B328F"/>
    <w:rsid w:val="003B32E4"/>
    <w:rsid w:val="003B3334"/>
    <w:rsid w:val="003B34D7"/>
    <w:rsid w:val="003B35B7"/>
    <w:rsid w:val="003B37AB"/>
    <w:rsid w:val="003B3B47"/>
    <w:rsid w:val="003B3FD6"/>
    <w:rsid w:val="003B40B4"/>
    <w:rsid w:val="003B47D6"/>
    <w:rsid w:val="003B49AB"/>
    <w:rsid w:val="003B49F2"/>
    <w:rsid w:val="003B4BD5"/>
    <w:rsid w:val="003B4C05"/>
    <w:rsid w:val="003B4F3F"/>
    <w:rsid w:val="003B507B"/>
    <w:rsid w:val="003B50EA"/>
    <w:rsid w:val="003B5262"/>
    <w:rsid w:val="003B54BD"/>
    <w:rsid w:val="003B54CA"/>
    <w:rsid w:val="003B564C"/>
    <w:rsid w:val="003B587B"/>
    <w:rsid w:val="003B66D2"/>
    <w:rsid w:val="003B6734"/>
    <w:rsid w:val="003B693D"/>
    <w:rsid w:val="003B69E4"/>
    <w:rsid w:val="003B74CC"/>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3E0"/>
    <w:rsid w:val="003C4DC3"/>
    <w:rsid w:val="003C5075"/>
    <w:rsid w:val="003C5321"/>
    <w:rsid w:val="003C536C"/>
    <w:rsid w:val="003C5929"/>
    <w:rsid w:val="003C5941"/>
    <w:rsid w:val="003C5D43"/>
    <w:rsid w:val="003C630F"/>
    <w:rsid w:val="003C63D3"/>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5D13"/>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4BF"/>
    <w:rsid w:val="003E4731"/>
    <w:rsid w:val="003E475B"/>
    <w:rsid w:val="003E4979"/>
    <w:rsid w:val="003E4F03"/>
    <w:rsid w:val="003E5665"/>
    <w:rsid w:val="003E5854"/>
    <w:rsid w:val="003E6620"/>
    <w:rsid w:val="003E670F"/>
    <w:rsid w:val="003E6AED"/>
    <w:rsid w:val="003E6BCE"/>
    <w:rsid w:val="003E75FC"/>
    <w:rsid w:val="003E762E"/>
    <w:rsid w:val="003E7B41"/>
    <w:rsid w:val="003E7C8E"/>
    <w:rsid w:val="003F0498"/>
    <w:rsid w:val="003F050A"/>
    <w:rsid w:val="003F0958"/>
    <w:rsid w:val="003F0A59"/>
    <w:rsid w:val="003F0A74"/>
    <w:rsid w:val="003F0B6D"/>
    <w:rsid w:val="003F0DD0"/>
    <w:rsid w:val="003F12BE"/>
    <w:rsid w:val="003F2035"/>
    <w:rsid w:val="003F20F8"/>
    <w:rsid w:val="003F267B"/>
    <w:rsid w:val="003F2DC5"/>
    <w:rsid w:val="003F2FC9"/>
    <w:rsid w:val="003F303F"/>
    <w:rsid w:val="003F3749"/>
    <w:rsid w:val="003F3876"/>
    <w:rsid w:val="003F3C12"/>
    <w:rsid w:val="003F3E96"/>
    <w:rsid w:val="003F3EE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4F4"/>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36"/>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3FE"/>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4A0"/>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508"/>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56E"/>
    <w:rsid w:val="004548A4"/>
    <w:rsid w:val="00454E34"/>
    <w:rsid w:val="00455031"/>
    <w:rsid w:val="004554F4"/>
    <w:rsid w:val="00455507"/>
    <w:rsid w:val="00455652"/>
    <w:rsid w:val="004558A0"/>
    <w:rsid w:val="00455E1B"/>
    <w:rsid w:val="004562C0"/>
    <w:rsid w:val="0045662B"/>
    <w:rsid w:val="00456696"/>
    <w:rsid w:val="0045699F"/>
    <w:rsid w:val="00456A9C"/>
    <w:rsid w:val="00457149"/>
    <w:rsid w:val="004571A1"/>
    <w:rsid w:val="004578AB"/>
    <w:rsid w:val="00457939"/>
    <w:rsid w:val="0046040A"/>
    <w:rsid w:val="004607DC"/>
    <w:rsid w:val="004607F3"/>
    <w:rsid w:val="0046085C"/>
    <w:rsid w:val="00460A42"/>
    <w:rsid w:val="00460AD5"/>
    <w:rsid w:val="00460AEF"/>
    <w:rsid w:val="00460B6A"/>
    <w:rsid w:val="00460D0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0C9"/>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AD2"/>
    <w:rsid w:val="00476D02"/>
    <w:rsid w:val="00476D19"/>
    <w:rsid w:val="0047769A"/>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58"/>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573"/>
    <w:rsid w:val="004A2F08"/>
    <w:rsid w:val="004A3677"/>
    <w:rsid w:val="004A3CDF"/>
    <w:rsid w:val="004A3E25"/>
    <w:rsid w:val="004A4103"/>
    <w:rsid w:val="004A4111"/>
    <w:rsid w:val="004A4493"/>
    <w:rsid w:val="004A495E"/>
    <w:rsid w:val="004A4A2C"/>
    <w:rsid w:val="004A4FED"/>
    <w:rsid w:val="004A523F"/>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2A9"/>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A90"/>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1CE"/>
    <w:rsid w:val="004C646F"/>
    <w:rsid w:val="004C66F0"/>
    <w:rsid w:val="004C6D0B"/>
    <w:rsid w:val="004C6D96"/>
    <w:rsid w:val="004C70B4"/>
    <w:rsid w:val="004C70D9"/>
    <w:rsid w:val="004C7247"/>
    <w:rsid w:val="004C76FF"/>
    <w:rsid w:val="004C7C44"/>
    <w:rsid w:val="004D05CD"/>
    <w:rsid w:val="004D0BA1"/>
    <w:rsid w:val="004D0D1E"/>
    <w:rsid w:val="004D1740"/>
    <w:rsid w:val="004D17A6"/>
    <w:rsid w:val="004D18FF"/>
    <w:rsid w:val="004D1A60"/>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A2"/>
    <w:rsid w:val="004D67C8"/>
    <w:rsid w:val="004D68C3"/>
    <w:rsid w:val="004D6D46"/>
    <w:rsid w:val="004D6F2E"/>
    <w:rsid w:val="004D7442"/>
    <w:rsid w:val="004D7F2C"/>
    <w:rsid w:val="004D7F4A"/>
    <w:rsid w:val="004E095E"/>
    <w:rsid w:val="004E096B"/>
    <w:rsid w:val="004E0A86"/>
    <w:rsid w:val="004E0EB9"/>
    <w:rsid w:val="004E12FD"/>
    <w:rsid w:val="004E1781"/>
    <w:rsid w:val="004E1B2E"/>
    <w:rsid w:val="004E1DAE"/>
    <w:rsid w:val="004E1E3F"/>
    <w:rsid w:val="004E1F6A"/>
    <w:rsid w:val="004E23C5"/>
    <w:rsid w:val="004E296B"/>
    <w:rsid w:val="004E2DF4"/>
    <w:rsid w:val="004E2FC2"/>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79E"/>
    <w:rsid w:val="004E7B16"/>
    <w:rsid w:val="004E7BF8"/>
    <w:rsid w:val="004E7CDF"/>
    <w:rsid w:val="004E7DCB"/>
    <w:rsid w:val="004F033E"/>
    <w:rsid w:val="004F0387"/>
    <w:rsid w:val="004F04DE"/>
    <w:rsid w:val="004F09E3"/>
    <w:rsid w:val="004F09E8"/>
    <w:rsid w:val="004F0B91"/>
    <w:rsid w:val="004F0B94"/>
    <w:rsid w:val="004F0CB0"/>
    <w:rsid w:val="004F1515"/>
    <w:rsid w:val="004F1657"/>
    <w:rsid w:val="004F16D9"/>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5EE1"/>
    <w:rsid w:val="004F6124"/>
    <w:rsid w:val="004F6FBF"/>
    <w:rsid w:val="004F70BE"/>
    <w:rsid w:val="004F76D3"/>
    <w:rsid w:val="004F7CF1"/>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8D3"/>
    <w:rsid w:val="00506A7A"/>
    <w:rsid w:val="00506B28"/>
    <w:rsid w:val="00506CA4"/>
    <w:rsid w:val="00506F0E"/>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300"/>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1D9"/>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820"/>
    <w:rsid w:val="00531A28"/>
    <w:rsid w:val="00531A90"/>
    <w:rsid w:val="00531B40"/>
    <w:rsid w:val="00531C10"/>
    <w:rsid w:val="00532BB4"/>
    <w:rsid w:val="00533497"/>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BDF"/>
    <w:rsid w:val="00537DE5"/>
    <w:rsid w:val="00537F01"/>
    <w:rsid w:val="00540170"/>
    <w:rsid w:val="00540532"/>
    <w:rsid w:val="0054059C"/>
    <w:rsid w:val="005405D6"/>
    <w:rsid w:val="005408A1"/>
    <w:rsid w:val="005408E5"/>
    <w:rsid w:val="00540DF1"/>
    <w:rsid w:val="00540E00"/>
    <w:rsid w:val="005415E5"/>
    <w:rsid w:val="0054176E"/>
    <w:rsid w:val="0054181E"/>
    <w:rsid w:val="00541A03"/>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2D1E"/>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7B8"/>
    <w:rsid w:val="00567BC3"/>
    <w:rsid w:val="00567C55"/>
    <w:rsid w:val="00567DCB"/>
    <w:rsid w:val="00570299"/>
    <w:rsid w:val="00570390"/>
    <w:rsid w:val="00570627"/>
    <w:rsid w:val="00570C11"/>
    <w:rsid w:val="00570DDA"/>
    <w:rsid w:val="00570F23"/>
    <w:rsid w:val="005711B9"/>
    <w:rsid w:val="00571787"/>
    <w:rsid w:val="005717B0"/>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599"/>
    <w:rsid w:val="00583666"/>
    <w:rsid w:val="00583781"/>
    <w:rsid w:val="005837CC"/>
    <w:rsid w:val="00583923"/>
    <w:rsid w:val="005839E7"/>
    <w:rsid w:val="00583C9E"/>
    <w:rsid w:val="005844B6"/>
    <w:rsid w:val="0058475E"/>
    <w:rsid w:val="00584770"/>
    <w:rsid w:val="0058480E"/>
    <w:rsid w:val="00584B7B"/>
    <w:rsid w:val="00584EE9"/>
    <w:rsid w:val="00585FE5"/>
    <w:rsid w:val="0058657E"/>
    <w:rsid w:val="005866D3"/>
    <w:rsid w:val="00586721"/>
    <w:rsid w:val="00586897"/>
    <w:rsid w:val="00586AE7"/>
    <w:rsid w:val="00586DFB"/>
    <w:rsid w:val="00587004"/>
    <w:rsid w:val="005870FA"/>
    <w:rsid w:val="0058716A"/>
    <w:rsid w:val="0058768C"/>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40E"/>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16"/>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536"/>
    <w:rsid w:val="005A5DAC"/>
    <w:rsid w:val="005A69AB"/>
    <w:rsid w:val="005A6E4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64F"/>
    <w:rsid w:val="005B6E35"/>
    <w:rsid w:val="005B7173"/>
    <w:rsid w:val="005B751D"/>
    <w:rsid w:val="005B7CE7"/>
    <w:rsid w:val="005B7DE5"/>
    <w:rsid w:val="005C007A"/>
    <w:rsid w:val="005C02BE"/>
    <w:rsid w:val="005C02DF"/>
    <w:rsid w:val="005C06ED"/>
    <w:rsid w:val="005C0AFC"/>
    <w:rsid w:val="005C0BF4"/>
    <w:rsid w:val="005C0E08"/>
    <w:rsid w:val="005C17A6"/>
    <w:rsid w:val="005C1ACD"/>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E67"/>
    <w:rsid w:val="005C64D7"/>
    <w:rsid w:val="005C65BF"/>
    <w:rsid w:val="005C65E3"/>
    <w:rsid w:val="005C7215"/>
    <w:rsid w:val="005C782F"/>
    <w:rsid w:val="005C7A2B"/>
    <w:rsid w:val="005C7ADE"/>
    <w:rsid w:val="005C7C85"/>
    <w:rsid w:val="005D00CD"/>
    <w:rsid w:val="005D0356"/>
    <w:rsid w:val="005D0473"/>
    <w:rsid w:val="005D0578"/>
    <w:rsid w:val="005D0893"/>
    <w:rsid w:val="005D0DED"/>
    <w:rsid w:val="005D0F4F"/>
    <w:rsid w:val="005D14B0"/>
    <w:rsid w:val="005D180D"/>
    <w:rsid w:val="005D194C"/>
    <w:rsid w:val="005D1C1E"/>
    <w:rsid w:val="005D1DCE"/>
    <w:rsid w:val="005D2636"/>
    <w:rsid w:val="005D2946"/>
    <w:rsid w:val="005D2FA1"/>
    <w:rsid w:val="005D36C5"/>
    <w:rsid w:val="005D3819"/>
    <w:rsid w:val="005D3F2D"/>
    <w:rsid w:val="005D4618"/>
    <w:rsid w:val="005D4807"/>
    <w:rsid w:val="005D4854"/>
    <w:rsid w:val="005D491E"/>
    <w:rsid w:val="005D4B06"/>
    <w:rsid w:val="005D4E1F"/>
    <w:rsid w:val="005D4FCC"/>
    <w:rsid w:val="005D53C8"/>
    <w:rsid w:val="005D637A"/>
    <w:rsid w:val="005D649C"/>
    <w:rsid w:val="005D6EFD"/>
    <w:rsid w:val="005D775F"/>
    <w:rsid w:val="005D7BA1"/>
    <w:rsid w:val="005E0543"/>
    <w:rsid w:val="005E0618"/>
    <w:rsid w:val="005E09F6"/>
    <w:rsid w:val="005E0AF5"/>
    <w:rsid w:val="005E106C"/>
    <w:rsid w:val="005E12C9"/>
    <w:rsid w:val="005E1348"/>
    <w:rsid w:val="005E1CEA"/>
    <w:rsid w:val="005E1E23"/>
    <w:rsid w:val="005E2077"/>
    <w:rsid w:val="005E25A4"/>
    <w:rsid w:val="005E2779"/>
    <w:rsid w:val="005E2960"/>
    <w:rsid w:val="005E2C44"/>
    <w:rsid w:val="005E3052"/>
    <w:rsid w:val="005E30C1"/>
    <w:rsid w:val="005E30D3"/>
    <w:rsid w:val="005E38F6"/>
    <w:rsid w:val="005E3958"/>
    <w:rsid w:val="005E3E81"/>
    <w:rsid w:val="005E3EDC"/>
    <w:rsid w:val="005E4B98"/>
    <w:rsid w:val="005E4DB9"/>
    <w:rsid w:val="005E4DEA"/>
    <w:rsid w:val="005E544F"/>
    <w:rsid w:val="005E5BB6"/>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7E0"/>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9F0"/>
    <w:rsid w:val="00602A58"/>
    <w:rsid w:val="00602E41"/>
    <w:rsid w:val="006032BB"/>
    <w:rsid w:val="0060368A"/>
    <w:rsid w:val="0060388C"/>
    <w:rsid w:val="00603D9B"/>
    <w:rsid w:val="00603F1F"/>
    <w:rsid w:val="00603FF3"/>
    <w:rsid w:val="0060442E"/>
    <w:rsid w:val="006045C6"/>
    <w:rsid w:val="00604835"/>
    <w:rsid w:val="00604928"/>
    <w:rsid w:val="00604FCF"/>
    <w:rsid w:val="006052AF"/>
    <w:rsid w:val="00605384"/>
    <w:rsid w:val="006056DC"/>
    <w:rsid w:val="006056E6"/>
    <w:rsid w:val="00605A98"/>
    <w:rsid w:val="00605B96"/>
    <w:rsid w:val="00606AC8"/>
    <w:rsid w:val="00606DEA"/>
    <w:rsid w:val="006070DC"/>
    <w:rsid w:val="00607D3B"/>
    <w:rsid w:val="00610186"/>
    <w:rsid w:val="00610198"/>
    <w:rsid w:val="00610807"/>
    <w:rsid w:val="006108AB"/>
    <w:rsid w:val="00610E46"/>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ACE"/>
    <w:rsid w:val="00613D1C"/>
    <w:rsid w:val="00614030"/>
    <w:rsid w:val="0061413E"/>
    <w:rsid w:val="006143C7"/>
    <w:rsid w:val="00615922"/>
    <w:rsid w:val="00615B41"/>
    <w:rsid w:val="006160C9"/>
    <w:rsid w:val="006160EE"/>
    <w:rsid w:val="00616700"/>
    <w:rsid w:val="006169A0"/>
    <w:rsid w:val="00616AFF"/>
    <w:rsid w:val="00616F2D"/>
    <w:rsid w:val="00616F7A"/>
    <w:rsid w:val="006174E6"/>
    <w:rsid w:val="00617618"/>
    <w:rsid w:val="0062009D"/>
    <w:rsid w:val="0062036B"/>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9D"/>
    <w:rsid w:val="006224AC"/>
    <w:rsid w:val="006225A1"/>
    <w:rsid w:val="00622665"/>
    <w:rsid w:val="006226DA"/>
    <w:rsid w:val="0062276E"/>
    <w:rsid w:val="00622B92"/>
    <w:rsid w:val="00622D02"/>
    <w:rsid w:val="00622DC8"/>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AE8"/>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6C6"/>
    <w:rsid w:val="0066683D"/>
    <w:rsid w:val="00666B12"/>
    <w:rsid w:val="00666BB8"/>
    <w:rsid w:val="00666FC1"/>
    <w:rsid w:val="00666FFE"/>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99D"/>
    <w:rsid w:val="00673AB8"/>
    <w:rsid w:val="006741C0"/>
    <w:rsid w:val="006746DA"/>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F19"/>
    <w:rsid w:val="006811B8"/>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A6E"/>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73E"/>
    <w:rsid w:val="006A5D7B"/>
    <w:rsid w:val="006A6352"/>
    <w:rsid w:val="006A642F"/>
    <w:rsid w:val="006A656A"/>
    <w:rsid w:val="006A66CB"/>
    <w:rsid w:val="006A6A94"/>
    <w:rsid w:val="006A74D3"/>
    <w:rsid w:val="006A74FA"/>
    <w:rsid w:val="006A77F9"/>
    <w:rsid w:val="006A7BE1"/>
    <w:rsid w:val="006A7C91"/>
    <w:rsid w:val="006B045B"/>
    <w:rsid w:val="006B0523"/>
    <w:rsid w:val="006B057A"/>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BDD"/>
    <w:rsid w:val="006B7DBD"/>
    <w:rsid w:val="006C0138"/>
    <w:rsid w:val="006C0490"/>
    <w:rsid w:val="006C0520"/>
    <w:rsid w:val="006C0A26"/>
    <w:rsid w:val="006C0F1B"/>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4D2"/>
    <w:rsid w:val="006C6513"/>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8E6"/>
    <w:rsid w:val="006E2928"/>
    <w:rsid w:val="006E2D45"/>
    <w:rsid w:val="006E2D7D"/>
    <w:rsid w:val="006E2E28"/>
    <w:rsid w:val="006E2E90"/>
    <w:rsid w:val="006E3175"/>
    <w:rsid w:val="006E3411"/>
    <w:rsid w:val="006E34C2"/>
    <w:rsid w:val="006E3EA1"/>
    <w:rsid w:val="006E4328"/>
    <w:rsid w:val="006E4713"/>
    <w:rsid w:val="006E472D"/>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6F5F"/>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3D"/>
    <w:rsid w:val="007050A6"/>
    <w:rsid w:val="007053FA"/>
    <w:rsid w:val="007054F5"/>
    <w:rsid w:val="007057AA"/>
    <w:rsid w:val="007057DE"/>
    <w:rsid w:val="00705B02"/>
    <w:rsid w:val="00705DBE"/>
    <w:rsid w:val="00705E5F"/>
    <w:rsid w:val="00705E98"/>
    <w:rsid w:val="00706003"/>
    <w:rsid w:val="007060E8"/>
    <w:rsid w:val="0070628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2FD9"/>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9C7"/>
    <w:rsid w:val="00751AD9"/>
    <w:rsid w:val="00751D3B"/>
    <w:rsid w:val="00752147"/>
    <w:rsid w:val="00752187"/>
    <w:rsid w:val="00752398"/>
    <w:rsid w:val="0075251F"/>
    <w:rsid w:val="0075267E"/>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53B"/>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48"/>
    <w:rsid w:val="0077429F"/>
    <w:rsid w:val="00774B7C"/>
    <w:rsid w:val="00774C8B"/>
    <w:rsid w:val="00774C9E"/>
    <w:rsid w:val="00774E8D"/>
    <w:rsid w:val="00775714"/>
    <w:rsid w:val="00775D46"/>
    <w:rsid w:val="00775FCC"/>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362"/>
    <w:rsid w:val="00782463"/>
    <w:rsid w:val="007825F6"/>
    <w:rsid w:val="0078285A"/>
    <w:rsid w:val="00782A7E"/>
    <w:rsid w:val="00782B3F"/>
    <w:rsid w:val="007835C9"/>
    <w:rsid w:val="0078372D"/>
    <w:rsid w:val="00783ACE"/>
    <w:rsid w:val="00783C51"/>
    <w:rsid w:val="00783CF4"/>
    <w:rsid w:val="007843A6"/>
    <w:rsid w:val="00784C74"/>
    <w:rsid w:val="00784E80"/>
    <w:rsid w:val="00785103"/>
    <w:rsid w:val="00785DA8"/>
    <w:rsid w:val="00785F45"/>
    <w:rsid w:val="00786130"/>
    <w:rsid w:val="007864A2"/>
    <w:rsid w:val="00786813"/>
    <w:rsid w:val="00787035"/>
    <w:rsid w:val="0078757D"/>
    <w:rsid w:val="007878A8"/>
    <w:rsid w:val="00787D27"/>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296"/>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7DB"/>
    <w:rsid w:val="007C38BF"/>
    <w:rsid w:val="007C3DD6"/>
    <w:rsid w:val="007C4056"/>
    <w:rsid w:val="007C40E9"/>
    <w:rsid w:val="007C418E"/>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4DC"/>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9A"/>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16"/>
    <w:rsid w:val="007F5CD2"/>
    <w:rsid w:val="007F5FD2"/>
    <w:rsid w:val="007F5FF4"/>
    <w:rsid w:val="007F6336"/>
    <w:rsid w:val="007F65A2"/>
    <w:rsid w:val="007F6777"/>
    <w:rsid w:val="007F6E65"/>
    <w:rsid w:val="007F6F01"/>
    <w:rsid w:val="007F7133"/>
    <w:rsid w:val="007F71BC"/>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019"/>
    <w:rsid w:val="008036F3"/>
    <w:rsid w:val="00803ABB"/>
    <w:rsid w:val="00803D24"/>
    <w:rsid w:val="008042B5"/>
    <w:rsid w:val="00804437"/>
    <w:rsid w:val="008046FF"/>
    <w:rsid w:val="008047E7"/>
    <w:rsid w:val="00804BE4"/>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07EB1"/>
    <w:rsid w:val="008104C8"/>
    <w:rsid w:val="00810537"/>
    <w:rsid w:val="00810C61"/>
    <w:rsid w:val="00811135"/>
    <w:rsid w:val="00811346"/>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443"/>
    <w:rsid w:val="0081684B"/>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254"/>
    <w:rsid w:val="00821510"/>
    <w:rsid w:val="00821840"/>
    <w:rsid w:val="00821945"/>
    <w:rsid w:val="00821C5F"/>
    <w:rsid w:val="00821DC1"/>
    <w:rsid w:val="008229C3"/>
    <w:rsid w:val="00822FC8"/>
    <w:rsid w:val="008235D6"/>
    <w:rsid w:val="00823782"/>
    <w:rsid w:val="00823D48"/>
    <w:rsid w:val="0082408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2B1"/>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3F7D"/>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5E"/>
    <w:rsid w:val="00842775"/>
    <w:rsid w:val="00842A07"/>
    <w:rsid w:val="00842BEC"/>
    <w:rsid w:val="00842C6F"/>
    <w:rsid w:val="008434CC"/>
    <w:rsid w:val="00843519"/>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5DA"/>
    <w:rsid w:val="0085189A"/>
    <w:rsid w:val="00851ADA"/>
    <w:rsid w:val="00852477"/>
    <w:rsid w:val="008525FB"/>
    <w:rsid w:val="00852660"/>
    <w:rsid w:val="00852B73"/>
    <w:rsid w:val="00852F32"/>
    <w:rsid w:val="008532AD"/>
    <w:rsid w:val="008533AF"/>
    <w:rsid w:val="0085344E"/>
    <w:rsid w:val="00853844"/>
    <w:rsid w:val="0085399D"/>
    <w:rsid w:val="00853F07"/>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0B3"/>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73D"/>
    <w:rsid w:val="008758F1"/>
    <w:rsid w:val="00875A38"/>
    <w:rsid w:val="00875EEC"/>
    <w:rsid w:val="00875FE2"/>
    <w:rsid w:val="00876065"/>
    <w:rsid w:val="00876111"/>
    <w:rsid w:val="008762FE"/>
    <w:rsid w:val="008766D5"/>
    <w:rsid w:val="00876EB6"/>
    <w:rsid w:val="008771D9"/>
    <w:rsid w:val="008771E0"/>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BB0"/>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7A"/>
    <w:rsid w:val="008A65F5"/>
    <w:rsid w:val="008A6687"/>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FED"/>
    <w:rsid w:val="008B70F1"/>
    <w:rsid w:val="008B77A4"/>
    <w:rsid w:val="008B7D3C"/>
    <w:rsid w:val="008B7DB3"/>
    <w:rsid w:val="008C0038"/>
    <w:rsid w:val="008C022F"/>
    <w:rsid w:val="008C036D"/>
    <w:rsid w:val="008C037E"/>
    <w:rsid w:val="008C0EC8"/>
    <w:rsid w:val="008C1197"/>
    <w:rsid w:val="008C14A1"/>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BA6"/>
    <w:rsid w:val="008D0DFA"/>
    <w:rsid w:val="008D0E8C"/>
    <w:rsid w:val="008D10E1"/>
    <w:rsid w:val="008D13EC"/>
    <w:rsid w:val="008D1772"/>
    <w:rsid w:val="008D1853"/>
    <w:rsid w:val="008D19A2"/>
    <w:rsid w:val="008D1E72"/>
    <w:rsid w:val="008D1F88"/>
    <w:rsid w:val="008D244A"/>
    <w:rsid w:val="008D255F"/>
    <w:rsid w:val="008D2685"/>
    <w:rsid w:val="008D280B"/>
    <w:rsid w:val="008D340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15F"/>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59A"/>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93"/>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7AD"/>
    <w:rsid w:val="00902B7E"/>
    <w:rsid w:val="00902F87"/>
    <w:rsid w:val="0090349D"/>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1BFD"/>
    <w:rsid w:val="00912061"/>
    <w:rsid w:val="00912815"/>
    <w:rsid w:val="00912C6F"/>
    <w:rsid w:val="0091311E"/>
    <w:rsid w:val="0091322C"/>
    <w:rsid w:val="0091364E"/>
    <w:rsid w:val="009136E3"/>
    <w:rsid w:val="009137A9"/>
    <w:rsid w:val="0091389E"/>
    <w:rsid w:val="00913CE1"/>
    <w:rsid w:val="00914329"/>
    <w:rsid w:val="009148F7"/>
    <w:rsid w:val="00914A59"/>
    <w:rsid w:val="00914D24"/>
    <w:rsid w:val="00914FC3"/>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63"/>
    <w:rsid w:val="009234BB"/>
    <w:rsid w:val="009236DD"/>
    <w:rsid w:val="00923AE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2F51"/>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74"/>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262"/>
    <w:rsid w:val="009563A3"/>
    <w:rsid w:val="00956630"/>
    <w:rsid w:val="00956830"/>
    <w:rsid w:val="00956A61"/>
    <w:rsid w:val="00956A85"/>
    <w:rsid w:val="00956AF9"/>
    <w:rsid w:val="00956C86"/>
    <w:rsid w:val="0095769E"/>
    <w:rsid w:val="009577B2"/>
    <w:rsid w:val="009579EA"/>
    <w:rsid w:val="00957A06"/>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A94"/>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520"/>
    <w:rsid w:val="00977789"/>
    <w:rsid w:val="00977C78"/>
    <w:rsid w:val="009805EB"/>
    <w:rsid w:val="00980A20"/>
    <w:rsid w:val="00980D9D"/>
    <w:rsid w:val="00980F6E"/>
    <w:rsid w:val="00981187"/>
    <w:rsid w:val="0098126D"/>
    <w:rsid w:val="009817B1"/>
    <w:rsid w:val="00981AF6"/>
    <w:rsid w:val="00981E26"/>
    <w:rsid w:val="009827EC"/>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00C"/>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68E"/>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896"/>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ADE"/>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91E"/>
    <w:rsid w:val="009C347A"/>
    <w:rsid w:val="009C3544"/>
    <w:rsid w:val="009C3C81"/>
    <w:rsid w:val="009C41A7"/>
    <w:rsid w:val="009C43F3"/>
    <w:rsid w:val="009C4A98"/>
    <w:rsid w:val="009C4C48"/>
    <w:rsid w:val="009C50B4"/>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532"/>
    <w:rsid w:val="009C76AC"/>
    <w:rsid w:val="009C78FF"/>
    <w:rsid w:val="009C7CD1"/>
    <w:rsid w:val="009D0B22"/>
    <w:rsid w:val="009D0C30"/>
    <w:rsid w:val="009D127E"/>
    <w:rsid w:val="009D1467"/>
    <w:rsid w:val="009D18D5"/>
    <w:rsid w:val="009D193F"/>
    <w:rsid w:val="009D1B12"/>
    <w:rsid w:val="009D1BE2"/>
    <w:rsid w:val="009D1EAC"/>
    <w:rsid w:val="009D20B2"/>
    <w:rsid w:val="009D23E2"/>
    <w:rsid w:val="009D25EC"/>
    <w:rsid w:val="009D2654"/>
    <w:rsid w:val="009D28C0"/>
    <w:rsid w:val="009D2A33"/>
    <w:rsid w:val="009D2D1F"/>
    <w:rsid w:val="009D2E59"/>
    <w:rsid w:val="009D36FD"/>
    <w:rsid w:val="009D427C"/>
    <w:rsid w:val="009D4634"/>
    <w:rsid w:val="009D4753"/>
    <w:rsid w:val="009D4983"/>
    <w:rsid w:val="009D5350"/>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39"/>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CD1"/>
    <w:rsid w:val="009F1082"/>
    <w:rsid w:val="009F1269"/>
    <w:rsid w:val="009F1270"/>
    <w:rsid w:val="009F1D17"/>
    <w:rsid w:val="009F20AB"/>
    <w:rsid w:val="009F211C"/>
    <w:rsid w:val="009F2143"/>
    <w:rsid w:val="009F2148"/>
    <w:rsid w:val="009F24D7"/>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58B"/>
    <w:rsid w:val="00A1767F"/>
    <w:rsid w:val="00A17927"/>
    <w:rsid w:val="00A17A35"/>
    <w:rsid w:val="00A17B84"/>
    <w:rsid w:val="00A17F8D"/>
    <w:rsid w:val="00A201D8"/>
    <w:rsid w:val="00A20200"/>
    <w:rsid w:val="00A2028D"/>
    <w:rsid w:val="00A206E1"/>
    <w:rsid w:val="00A20F4A"/>
    <w:rsid w:val="00A2113B"/>
    <w:rsid w:val="00A21C1F"/>
    <w:rsid w:val="00A22046"/>
    <w:rsid w:val="00A2210A"/>
    <w:rsid w:val="00A2239F"/>
    <w:rsid w:val="00A223D8"/>
    <w:rsid w:val="00A2267B"/>
    <w:rsid w:val="00A228A7"/>
    <w:rsid w:val="00A228FC"/>
    <w:rsid w:val="00A22A62"/>
    <w:rsid w:val="00A22E8A"/>
    <w:rsid w:val="00A232B2"/>
    <w:rsid w:val="00A233B9"/>
    <w:rsid w:val="00A23967"/>
    <w:rsid w:val="00A23AD1"/>
    <w:rsid w:val="00A23F31"/>
    <w:rsid w:val="00A23FB1"/>
    <w:rsid w:val="00A24059"/>
    <w:rsid w:val="00A241DD"/>
    <w:rsid w:val="00A245DA"/>
    <w:rsid w:val="00A25626"/>
    <w:rsid w:val="00A257B3"/>
    <w:rsid w:val="00A25A55"/>
    <w:rsid w:val="00A25C96"/>
    <w:rsid w:val="00A25D49"/>
    <w:rsid w:val="00A26686"/>
    <w:rsid w:val="00A26B8F"/>
    <w:rsid w:val="00A26B9B"/>
    <w:rsid w:val="00A26CAD"/>
    <w:rsid w:val="00A26D9F"/>
    <w:rsid w:val="00A2702C"/>
    <w:rsid w:val="00A273EB"/>
    <w:rsid w:val="00A274A8"/>
    <w:rsid w:val="00A27E70"/>
    <w:rsid w:val="00A3043B"/>
    <w:rsid w:val="00A3065B"/>
    <w:rsid w:val="00A3068B"/>
    <w:rsid w:val="00A3076D"/>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A99"/>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5DEA"/>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5B"/>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71F"/>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322"/>
    <w:rsid w:val="00AA6785"/>
    <w:rsid w:val="00AA6D51"/>
    <w:rsid w:val="00AA72D1"/>
    <w:rsid w:val="00AA7E71"/>
    <w:rsid w:val="00AB06C7"/>
    <w:rsid w:val="00AB09B4"/>
    <w:rsid w:val="00AB0B0B"/>
    <w:rsid w:val="00AB0D5A"/>
    <w:rsid w:val="00AB0F9D"/>
    <w:rsid w:val="00AB119A"/>
    <w:rsid w:val="00AB15A9"/>
    <w:rsid w:val="00AB15FE"/>
    <w:rsid w:val="00AB201F"/>
    <w:rsid w:val="00AB216C"/>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C1D"/>
    <w:rsid w:val="00AC1EAA"/>
    <w:rsid w:val="00AC1EBF"/>
    <w:rsid w:val="00AC1FDE"/>
    <w:rsid w:val="00AC26E8"/>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081"/>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13E"/>
    <w:rsid w:val="00AE03F9"/>
    <w:rsid w:val="00AE04F8"/>
    <w:rsid w:val="00AE0727"/>
    <w:rsid w:val="00AE0A08"/>
    <w:rsid w:val="00AE0D11"/>
    <w:rsid w:val="00AE13B0"/>
    <w:rsid w:val="00AE1462"/>
    <w:rsid w:val="00AE1644"/>
    <w:rsid w:val="00AE16E8"/>
    <w:rsid w:val="00AE1963"/>
    <w:rsid w:val="00AE1B58"/>
    <w:rsid w:val="00AE1CE3"/>
    <w:rsid w:val="00AE202D"/>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902"/>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872"/>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262"/>
    <w:rsid w:val="00B06783"/>
    <w:rsid w:val="00B068A1"/>
    <w:rsid w:val="00B068EF"/>
    <w:rsid w:val="00B06A69"/>
    <w:rsid w:val="00B06DAE"/>
    <w:rsid w:val="00B06DB8"/>
    <w:rsid w:val="00B07091"/>
    <w:rsid w:val="00B07414"/>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5FB"/>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E78"/>
    <w:rsid w:val="00B225C6"/>
    <w:rsid w:val="00B226A9"/>
    <w:rsid w:val="00B22D2A"/>
    <w:rsid w:val="00B22F37"/>
    <w:rsid w:val="00B2385A"/>
    <w:rsid w:val="00B23A76"/>
    <w:rsid w:val="00B23C24"/>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E37"/>
    <w:rsid w:val="00B41FD9"/>
    <w:rsid w:val="00B42594"/>
    <w:rsid w:val="00B430CE"/>
    <w:rsid w:val="00B43243"/>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55"/>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8E3"/>
    <w:rsid w:val="00B6797C"/>
    <w:rsid w:val="00B67B05"/>
    <w:rsid w:val="00B67D14"/>
    <w:rsid w:val="00B67E10"/>
    <w:rsid w:val="00B67E35"/>
    <w:rsid w:val="00B70044"/>
    <w:rsid w:val="00B7007B"/>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6AD5"/>
    <w:rsid w:val="00B86E91"/>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154"/>
    <w:rsid w:val="00B91699"/>
    <w:rsid w:val="00B917E4"/>
    <w:rsid w:val="00B9198C"/>
    <w:rsid w:val="00B91FB9"/>
    <w:rsid w:val="00B9208F"/>
    <w:rsid w:val="00B923C1"/>
    <w:rsid w:val="00B92E9B"/>
    <w:rsid w:val="00B93061"/>
    <w:rsid w:val="00B930A5"/>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9AF"/>
    <w:rsid w:val="00B95D5F"/>
    <w:rsid w:val="00B961E4"/>
    <w:rsid w:val="00B963F9"/>
    <w:rsid w:val="00B97105"/>
    <w:rsid w:val="00B97789"/>
    <w:rsid w:val="00B977E4"/>
    <w:rsid w:val="00B9795E"/>
    <w:rsid w:val="00B97D56"/>
    <w:rsid w:val="00B97EE8"/>
    <w:rsid w:val="00BA0AA2"/>
    <w:rsid w:val="00BA1017"/>
    <w:rsid w:val="00BA168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61C"/>
    <w:rsid w:val="00BA5719"/>
    <w:rsid w:val="00BA578C"/>
    <w:rsid w:val="00BA5816"/>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CC4"/>
    <w:rsid w:val="00BB1FB2"/>
    <w:rsid w:val="00BB23DE"/>
    <w:rsid w:val="00BB2595"/>
    <w:rsid w:val="00BB30DB"/>
    <w:rsid w:val="00BB3274"/>
    <w:rsid w:val="00BB3551"/>
    <w:rsid w:val="00BB38AD"/>
    <w:rsid w:val="00BB3A17"/>
    <w:rsid w:val="00BB40FD"/>
    <w:rsid w:val="00BB41EC"/>
    <w:rsid w:val="00BB420B"/>
    <w:rsid w:val="00BB4714"/>
    <w:rsid w:val="00BB4F3B"/>
    <w:rsid w:val="00BB533D"/>
    <w:rsid w:val="00BB53A2"/>
    <w:rsid w:val="00BB54AC"/>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ACC"/>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1F54"/>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0FA"/>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0A4"/>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876"/>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43C"/>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3C8D"/>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03"/>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ACC"/>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97"/>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83D"/>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3F45"/>
    <w:rsid w:val="00C742B8"/>
    <w:rsid w:val="00C74678"/>
    <w:rsid w:val="00C748C5"/>
    <w:rsid w:val="00C74A5C"/>
    <w:rsid w:val="00C76709"/>
    <w:rsid w:val="00C76932"/>
    <w:rsid w:val="00C76EE8"/>
    <w:rsid w:val="00C7720E"/>
    <w:rsid w:val="00C7729A"/>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B06"/>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AEA"/>
    <w:rsid w:val="00C86DB0"/>
    <w:rsid w:val="00C87012"/>
    <w:rsid w:val="00C8741D"/>
    <w:rsid w:val="00C877B4"/>
    <w:rsid w:val="00C879A1"/>
    <w:rsid w:val="00C87C2C"/>
    <w:rsid w:val="00C87D97"/>
    <w:rsid w:val="00C87E88"/>
    <w:rsid w:val="00C87F19"/>
    <w:rsid w:val="00C9000C"/>
    <w:rsid w:val="00C902D5"/>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6EFD"/>
    <w:rsid w:val="00C96F82"/>
    <w:rsid w:val="00C972D4"/>
    <w:rsid w:val="00C973E4"/>
    <w:rsid w:val="00C97510"/>
    <w:rsid w:val="00C9783A"/>
    <w:rsid w:val="00C97877"/>
    <w:rsid w:val="00C97EE2"/>
    <w:rsid w:val="00CA06BB"/>
    <w:rsid w:val="00CA09CF"/>
    <w:rsid w:val="00CA1229"/>
    <w:rsid w:val="00CA1249"/>
    <w:rsid w:val="00CA13A3"/>
    <w:rsid w:val="00CA1472"/>
    <w:rsid w:val="00CA1638"/>
    <w:rsid w:val="00CA171A"/>
    <w:rsid w:val="00CA19A2"/>
    <w:rsid w:val="00CA1A39"/>
    <w:rsid w:val="00CA1A67"/>
    <w:rsid w:val="00CA1BA8"/>
    <w:rsid w:val="00CA1F18"/>
    <w:rsid w:val="00CA2347"/>
    <w:rsid w:val="00CA2543"/>
    <w:rsid w:val="00CA25C3"/>
    <w:rsid w:val="00CA289F"/>
    <w:rsid w:val="00CA2F65"/>
    <w:rsid w:val="00CA34FF"/>
    <w:rsid w:val="00CA3773"/>
    <w:rsid w:val="00CA381E"/>
    <w:rsid w:val="00CA398E"/>
    <w:rsid w:val="00CA3F0C"/>
    <w:rsid w:val="00CA42E3"/>
    <w:rsid w:val="00CA4337"/>
    <w:rsid w:val="00CA4902"/>
    <w:rsid w:val="00CA495B"/>
    <w:rsid w:val="00CA4CF5"/>
    <w:rsid w:val="00CA51CB"/>
    <w:rsid w:val="00CA53D0"/>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923"/>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B59"/>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1FE"/>
    <w:rsid w:val="00CD05A4"/>
    <w:rsid w:val="00CD0911"/>
    <w:rsid w:val="00CD0A98"/>
    <w:rsid w:val="00CD0DF6"/>
    <w:rsid w:val="00CD16D4"/>
    <w:rsid w:val="00CD187E"/>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96"/>
    <w:rsid w:val="00CD77DA"/>
    <w:rsid w:val="00CD7F7B"/>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D3"/>
    <w:rsid w:val="00CF49F0"/>
    <w:rsid w:val="00CF4B69"/>
    <w:rsid w:val="00CF4E42"/>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0EAF"/>
    <w:rsid w:val="00D0111D"/>
    <w:rsid w:val="00D01231"/>
    <w:rsid w:val="00D0133B"/>
    <w:rsid w:val="00D0159A"/>
    <w:rsid w:val="00D01616"/>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6C6"/>
    <w:rsid w:val="00D15768"/>
    <w:rsid w:val="00D15B73"/>
    <w:rsid w:val="00D1633E"/>
    <w:rsid w:val="00D16B76"/>
    <w:rsid w:val="00D16DCC"/>
    <w:rsid w:val="00D16E68"/>
    <w:rsid w:val="00D176FE"/>
    <w:rsid w:val="00D1774F"/>
    <w:rsid w:val="00D17A2A"/>
    <w:rsid w:val="00D20462"/>
    <w:rsid w:val="00D20AA8"/>
    <w:rsid w:val="00D20ADB"/>
    <w:rsid w:val="00D20AED"/>
    <w:rsid w:val="00D20B75"/>
    <w:rsid w:val="00D20E09"/>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24A"/>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4C2"/>
    <w:rsid w:val="00D3351E"/>
    <w:rsid w:val="00D33740"/>
    <w:rsid w:val="00D33AE6"/>
    <w:rsid w:val="00D34045"/>
    <w:rsid w:val="00D343B8"/>
    <w:rsid w:val="00D345A5"/>
    <w:rsid w:val="00D3472F"/>
    <w:rsid w:val="00D35F70"/>
    <w:rsid w:val="00D3611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97D"/>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97"/>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9F3"/>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333"/>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33F"/>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4DF"/>
    <w:rsid w:val="00D737D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BA7"/>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197"/>
    <w:rsid w:val="00DA632E"/>
    <w:rsid w:val="00DA6581"/>
    <w:rsid w:val="00DA6814"/>
    <w:rsid w:val="00DA6C35"/>
    <w:rsid w:val="00DA75CB"/>
    <w:rsid w:val="00DA792E"/>
    <w:rsid w:val="00DA7BB8"/>
    <w:rsid w:val="00DA7D01"/>
    <w:rsid w:val="00DB0437"/>
    <w:rsid w:val="00DB0559"/>
    <w:rsid w:val="00DB0739"/>
    <w:rsid w:val="00DB1308"/>
    <w:rsid w:val="00DB15E5"/>
    <w:rsid w:val="00DB1E8A"/>
    <w:rsid w:val="00DB23C0"/>
    <w:rsid w:val="00DB28CE"/>
    <w:rsid w:val="00DB2BB8"/>
    <w:rsid w:val="00DB2CDB"/>
    <w:rsid w:val="00DB32CC"/>
    <w:rsid w:val="00DB3597"/>
    <w:rsid w:val="00DB3619"/>
    <w:rsid w:val="00DB3CA6"/>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9A6"/>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8A"/>
    <w:rsid w:val="00DD35F4"/>
    <w:rsid w:val="00DD3696"/>
    <w:rsid w:val="00DD38AD"/>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2EEE"/>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2A4"/>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369"/>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B3C"/>
    <w:rsid w:val="00E12D2E"/>
    <w:rsid w:val="00E12F8A"/>
    <w:rsid w:val="00E1319E"/>
    <w:rsid w:val="00E1361B"/>
    <w:rsid w:val="00E13857"/>
    <w:rsid w:val="00E13BB4"/>
    <w:rsid w:val="00E13BC2"/>
    <w:rsid w:val="00E13BD4"/>
    <w:rsid w:val="00E13F77"/>
    <w:rsid w:val="00E14184"/>
    <w:rsid w:val="00E1464B"/>
    <w:rsid w:val="00E146B1"/>
    <w:rsid w:val="00E14782"/>
    <w:rsid w:val="00E14D54"/>
    <w:rsid w:val="00E14EA1"/>
    <w:rsid w:val="00E1575B"/>
    <w:rsid w:val="00E15F7C"/>
    <w:rsid w:val="00E15F80"/>
    <w:rsid w:val="00E163AF"/>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4E3"/>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6BE"/>
    <w:rsid w:val="00E25B95"/>
    <w:rsid w:val="00E260F5"/>
    <w:rsid w:val="00E262DC"/>
    <w:rsid w:val="00E26716"/>
    <w:rsid w:val="00E269FB"/>
    <w:rsid w:val="00E26C4B"/>
    <w:rsid w:val="00E26E4A"/>
    <w:rsid w:val="00E2726C"/>
    <w:rsid w:val="00E276AB"/>
    <w:rsid w:val="00E276B8"/>
    <w:rsid w:val="00E27D3E"/>
    <w:rsid w:val="00E27D63"/>
    <w:rsid w:val="00E30586"/>
    <w:rsid w:val="00E3066D"/>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2FE7"/>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15B"/>
    <w:rsid w:val="00E532E1"/>
    <w:rsid w:val="00E53501"/>
    <w:rsid w:val="00E548C6"/>
    <w:rsid w:val="00E54B9C"/>
    <w:rsid w:val="00E54D8C"/>
    <w:rsid w:val="00E55C87"/>
    <w:rsid w:val="00E5618E"/>
    <w:rsid w:val="00E56647"/>
    <w:rsid w:val="00E566F2"/>
    <w:rsid w:val="00E56CE5"/>
    <w:rsid w:val="00E57384"/>
    <w:rsid w:val="00E573D7"/>
    <w:rsid w:val="00E5752B"/>
    <w:rsid w:val="00E57DE0"/>
    <w:rsid w:val="00E57DEC"/>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6CC"/>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7F6"/>
    <w:rsid w:val="00E6799C"/>
    <w:rsid w:val="00E679F4"/>
    <w:rsid w:val="00E67BFD"/>
    <w:rsid w:val="00E67DE7"/>
    <w:rsid w:val="00E67E2B"/>
    <w:rsid w:val="00E67EFB"/>
    <w:rsid w:val="00E67F7A"/>
    <w:rsid w:val="00E714A3"/>
    <w:rsid w:val="00E71551"/>
    <w:rsid w:val="00E715EE"/>
    <w:rsid w:val="00E719C1"/>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C3A"/>
    <w:rsid w:val="00E80E83"/>
    <w:rsid w:val="00E80EDA"/>
    <w:rsid w:val="00E80F83"/>
    <w:rsid w:val="00E810D8"/>
    <w:rsid w:val="00E813E8"/>
    <w:rsid w:val="00E813F7"/>
    <w:rsid w:val="00E82089"/>
    <w:rsid w:val="00E821B4"/>
    <w:rsid w:val="00E826DC"/>
    <w:rsid w:val="00E82965"/>
    <w:rsid w:val="00E82988"/>
    <w:rsid w:val="00E829D8"/>
    <w:rsid w:val="00E82B6F"/>
    <w:rsid w:val="00E82C9A"/>
    <w:rsid w:val="00E82D82"/>
    <w:rsid w:val="00E82DAF"/>
    <w:rsid w:val="00E82E03"/>
    <w:rsid w:val="00E82F2B"/>
    <w:rsid w:val="00E8374E"/>
    <w:rsid w:val="00E83F97"/>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6B8B"/>
    <w:rsid w:val="00E870CE"/>
    <w:rsid w:val="00E872A7"/>
    <w:rsid w:val="00E87495"/>
    <w:rsid w:val="00E87AE7"/>
    <w:rsid w:val="00E908F5"/>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6BC"/>
    <w:rsid w:val="00E937CB"/>
    <w:rsid w:val="00E93FCB"/>
    <w:rsid w:val="00E93FDF"/>
    <w:rsid w:val="00E944E2"/>
    <w:rsid w:val="00E94598"/>
    <w:rsid w:val="00E94841"/>
    <w:rsid w:val="00E94BC3"/>
    <w:rsid w:val="00E94BD2"/>
    <w:rsid w:val="00E94E2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0CB2"/>
    <w:rsid w:val="00EA10CB"/>
    <w:rsid w:val="00EA1435"/>
    <w:rsid w:val="00EA1444"/>
    <w:rsid w:val="00EA14DE"/>
    <w:rsid w:val="00EA1DA9"/>
    <w:rsid w:val="00EA20FB"/>
    <w:rsid w:val="00EA25F2"/>
    <w:rsid w:val="00EA3058"/>
    <w:rsid w:val="00EA362A"/>
    <w:rsid w:val="00EA37B1"/>
    <w:rsid w:val="00EA3ADC"/>
    <w:rsid w:val="00EA3BA2"/>
    <w:rsid w:val="00EA3D3A"/>
    <w:rsid w:val="00EA4030"/>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A7FA5"/>
    <w:rsid w:val="00EB002D"/>
    <w:rsid w:val="00EB02C3"/>
    <w:rsid w:val="00EB0960"/>
    <w:rsid w:val="00EB09AE"/>
    <w:rsid w:val="00EB09F4"/>
    <w:rsid w:val="00EB0AF4"/>
    <w:rsid w:val="00EB0E2D"/>
    <w:rsid w:val="00EB0ED6"/>
    <w:rsid w:val="00EB101B"/>
    <w:rsid w:val="00EB113D"/>
    <w:rsid w:val="00EB14AA"/>
    <w:rsid w:val="00EB1647"/>
    <w:rsid w:val="00EB17D9"/>
    <w:rsid w:val="00EB18F6"/>
    <w:rsid w:val="00EB190E"/>
    <w:rsid w:val="00EB2085"/>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089"/>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18C"/>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4F4D"/>
    <w:rsid w:val="00ED5486"/>
    <w:rsid w:val="00ED56B2"/>
    <w:rsid w:val="00ED5A00"/>
    <w:rsid w:val="00ED620B"/>
    <w:rsid w:val="00ED6254"/>
    <w:rsid w:val="00ED67B9"/>
    <w:rsid w:val="00ED7042"/>
    <w:rsid w:val="00ED70FB"/>
    <w:rsid w:val="00ED740A"/>
    <w:rsid w:val="00ED752B"/>
    <w:rsid w:val="00ED7D62"/>
    <w:rsid w:val="00ED7D7F"/>
    <w:rsid w:val="00ED7F44"/>
    <w:rsid w:val="00EE015C"/>
    <w:rsid w:val="00EE0688"/>
    <w:rsid w:val="00EE0841"/>
    <w:rsid w:val="00EE09C3"/>
    <w:rsid w:val="00EE0EA9"/>
    <w:rsid w:val="00EE17FA"/>
    <w:rsid w:val="00EE19AD"/>
    <w:rsid w:val="00EE1ABD"/>
    <w:rsid w:val="00EE1BD3"/>
    <w:rsid w:val="00EE1E39"/>
    <w:rsid w:val="00EE2172"/>
    <w:rsid w:val="00EE2193"/>
    <w:rsid w:val="00EE2202"/>
    <w:rsid w:val="00EE27D0"/>
    <w:rsid w:val="00EE27EE"/>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1C4"/>
    <w:rsid w:val="00F02A8E"/>
    <w:rsid w:val="00F030F0"/>
    <w:rsid w:val="00F03131"/>
    <w:rsid w:val="00F03501"/>
    <w:rsid w:val="00F03739"/>
    <w:rsid w:val="00F0398B"/>
    <w:rsid w:val="00F039F7"/>
    <w:rsid w:val="00F03E10"/>
    <w:rsid w:val="00F04568"/>
    <w:rsid w:val="00F0493D"/>
    <w:rsid w:val="00F04A7F"/>
    <w:rsid w:val="00F04B00"/>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E88"/>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0F66"/>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B07"/>
    <w:rsid w:val="00F34C19"/>
    <w:rsid w:val="00F34CD2"/>
    <w:rsid w:val="00F34E85"/>
    <w:rsid w:val="00F34EF5"/>
    <w:rsid w:val="00F351F8"/>
    <w:rsid w:val="00F353D8"/>
    <w:rsid w:val="00F35683"/>
    <w:rsid w:val="00F358D5"/>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803"/>
    <w:rsid w:val="00F51BEC"/>
    <w:rsid w:val="00F52491"/>
    <w:rsid w:val="00F524A4"/>
    <w:rsid w:val="00F525DB"/>
    <w:rsid w:val="00F52A4F"/>
    <w:rsid w:val="00F52C4A"/>
    <w:rsid w:val="00F52EF2"/>
    <w:rsid w:val="00F530B3"/>
    <w:rsid w:val="00F531D0"/>
    <w:rsid w:val="00F53301"/>
    <w:rsid w:val="00F53BE8"/>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00A"/>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2FB"/>
    <w:rsid w:val="00F75758"/>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10C"/>
    <w:rsid w:val="00F84210"/>
    <w:rsid w:val="00F84414"/>
    <w:rsid w:val="00F846DE"/>
    <w:rsid w:val="00F84784"/>
    <w:rsid w:val="00F84924"/>
    <w:rsid w:val="00F84BBE"/>
    <w:rsid w:val="00F84EA5"/>
    <w:rsid w:val="00F84F3E"/>
    <w:rsid w:val="00F85322"/>
    <w:rsid w:val="00F853CA"/>
    <w:rsid w:val="00F85466"/>
    <w:rsid w:val="00F854F0"/>
    <w:rsid w:val="00F858F7"/>
    <w:rsid w:val="00F85E52"/>
    <w:rsid w:val="00F85E89"/>
    <w:rsid w:val="00F8622B"/>
    <w:rsid w:val="00F863CE"/>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1A7"/>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862"/>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A5E"/>
    <w:rsid w:val="00FB4F44"/>
    <w:rsid w:val="00FB5918"/>
    <w:rsid w:val="00FB59C2"/>
    <w:rsid w:val="00FB5A87"/>
    <w:rsid w:val="00FB5AC1"/>
    <w:rsid w:val="00FB6045"/>
    <w:rsid w:val="00FB61D8"/>
    <w:rsid w:val="00FB6386"/>
    <w:rsid w:val="00FB6601"/>
    <w:rsid w:val="00FB6615"/>
    <w:rsid w:val="00FB694E"/>
    <w:rsid w:val="00FB6CC7"/>
    <w:rsid w:val="00FB6D9F"/>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05"/>
    <w:rsid w:val="00FC13CF"/>
    <w:rsid w:val="00FC13E1"/>
    <w:rsid w:val="00FC15B2"/>
    <w:rsid w:val="00FC1BFF"/>
    <w:rsid w:val="00FC1F5E"/>
    <w:rsid w:val="00FC25EA"/>
    <w:rsid w:val="00FC29D3"/>
    <w:rsid w:val="00FC30BA"/>
    <w:rsid w:val="00FC34F5"/>
    <w:rsid w:val="00FC3BA5"/>
    <w:rsid w:val="00FC3C01"/>
    <w:rsid w:val="00FC3D31"/>
    <w:rsid w:val="00FC4814"/>
    <w:rsid w:val="00FC4A46"/>
    <w:rsid w:val="00FC4A64"/>
    <w:rsid w:val="00FC4D53"/>
    <w:rsid w:val="00FC4F4B"/>
    <w:rsid w:val="00FC5130"/>
    <w:rsid w:val="00FC51C4"/>
    <w:rsid w:val="00FC55A9"/>
    <w:rsid w:val="00FC55BA"/>
    <w:rsid w:val="00FC5948"/>
    <w:rsid w:val="00FC5B77"/>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EF2"/>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BB7"/>
    <w:rsid w:val="00FD4F16"/>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887"/>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3E32"/>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79"/>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Head 2,l2,TitreProp,ITT t2,PA Major Section,Livello 2,Heading 2 Hidden,Head1,heading 2,I2,Heading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l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0A27FD"/>
  </w:style>
  <w:style w:type="paragraph" w:customStyle="1" w:styleId="paragraph">
    <w:name w:val="paragraph"/>
    <w:basedOn w:val="Normal"/>
    <w:rsid w:val="000A27FD"/>
    <w:pPr>
      <w:spacing w:before="100" w:beforeAutospacing="1" w:after="100" w:afterAutospacing="1"/>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794406">
      <w:bodyDiv w:val="1"/>
      <w:marLeft w:val="0"/>
      <w:marRight w:val="0"/>
      <w:marTop w:val="0"/>
      <w:marBottom w:val="0"/>
      <w:divBdr>
        <w:top w:val="none" w:sz="0" w:space="0" w:color="auto"/>
        <w:left w:val="none" w:sz="0" w:space="0" w:color="auto"/>
        <w:bottom w:val="none" w:sz="0" w:space="0" w:color="auto"/>
        <w:right w:val="none" w:sz="0" w:space="0" w:color="auto"/>
      </w:divBdr>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FE011C-5EB6-4444-BE5B-7E1927678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1508</Words>
  <Characters>8071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2022-01-10T12:42:00Z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