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0CA40" w14:textId="7F9D1553" w:rsidR="0061456C" w:rsidRDefault="00506836">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r>
        <w:rPr>
          <w:rFonts w:ascii="Arial" w:hAnsi="Arial" w:cs="Arial"/>
          <w:b/>
          <w:sz w:val="24"/>
          <w:lang w:eastAsia="ja-JP"/>
        </w:rPr>
        <w:t xml:space="preserve">3GPP TSG-RAN WG4 Meeting # 100-e </w:t>
      </w:r>
      <w:r>
        <w:rPr>
          <w:rFonts w:ascii="Arial" w:hAnsi="Arial" w:cs="Arial"/>
          <w:b/>
          <w:sz w:val="24"/>
          <w:lang w:eastAsia="ja-JP"/>
        </w:rPr>
        <w:tab/>
        <w:t xml:space="preserve">    </w:t>
      </w:r>
      <w:r w:rsidR="00472C80" w:rsidRPr="00472C80">
        <w:rPr>
          <w:rFonts w:ascii="Arial" w:hAnsi="Arial" w:cs="Arial"/>
          <w:b/>
          <w:sz w:val="24"/>
          <w:lang w:eastAsia="ja-JP"/>
        </w:rPr>
        <w:t>R4-2115226</w:t>
      </w:r>
    </w:p>
    <w:p w14:paraId="7F60CA41" w14:textId="77777777" w:rsidR="0061456C" w:rsidRDefault="00506836">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r>
        <w:rPr>
          <w:rFonts w:ascii="Arial" w:hAnsi="Arial" w:cs="Arial"/>
          <w:b/>
          <w:sz w:val="24"/>
          <w:lang w:eastAsia="ja-JP"/>
        </w:rPr>
        <w:t>Electronic Meeting 16</w:t>
      </w:r>
      <w:r>
        <w:rPr>
          <w:rFonts w:ascii="Arial" w:hAnsi="Arial" w:cs="Arial"/>
          <w:b/>
          <w:sz w:val="24"/>
          <w:vertAlign w:val="superscript"/>
          <w:lang w:eastAsia="ja-JP"/>
        </w:rPr>
        <w:t>th</w:t>
      </w:r>
      <w:r>
        <w:rPr>
          <w:rFonts w:ascii="Arial" w:hAnsi="Arial" w:cs="Arial"/>
          <w:b/>
          <w:sz w:val="24"/>
          <w:lang w:eastAsia="ja-JP"/>
        </w:rPr>
        <w:t xml:space="preserve"> August</w:t>
      </w:r>
      <w:r>
        <w:rPr>
          <w:rFonts w:ascii="Arial" w:hAnsi="Arial" w:cs="Arial"/>
          <w:b/>
          <w:sz w:val="24"/>
          <w:vertAlign w:val="superscript"/>
          <w:lang w:eastAsia="ja-JP"/>
        </w:rPr>
        <w:t xml:space="preserve"> </w:t>
      </w:r>
      <w:r>
        <w:rPr>
          <w:rFonts w:ascii="Arial" w:hAnsi="Arial" w:cs="Arial"/>
          <w:b/>
          <w:sz w:val="24"/>
          <w:lang w:eastAsia="ja-JP"/>
        </w:rPr>
        <w:t>– 27</w:t>
      </w:r>
      <w:r>
        <w:rPr>
          <w:rFonts w:ascii="Arial" w:hAnsi="Arial" w:cs="Arial"/>
          <w:b/>
          <w:sz w:val="24"/>
          <w:vertAlign w:val="superscript"/>
          <w:lang w:eastAsia="ja-JP"/>
        </w:rPr>
        <w:t>th</w:t>
      </w:r>
      <w:r>
        <w:rPr>
          <w:rFonts w:ascii="Arial" w:hAnsi="Arial" w:cs="Arial"/>
          <w:b/>
          <w:sz w:val="24"/>
          <w:lang w:eastAsia="ja-JP"/>
        </w:rPr>
        <w:t xml:space="preserve"> August 2021</w:t>
      </w:r>
    </w:p>
    <w:p w14:paraId="7F60CA42" w14:textId="77777777" w:rsidR="0061456C" w:rsidRDefault="0061456C">
      <w:pPr>
        <w:spacing w:after="120"/>
        <w:ind w:left="1985" w:hanging="1985"/>
        <w:rPr>
          <w:rFonts w:ascii="Arial" w:eastAsia="MS Mincho" w:hAnsi="Arial" w:cs="Arial"/>
          <w:b/>
          <w:sz w:val="22"/>
        </w:rPr>
      </w:pPr>
    </w:p>
    <w:p w14:paraId="7F60CA43" w14:textId="77777777" w:rsidR="0061456C" w:rsidRDefault="005068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9.20.1</w:t>
      </w:r>
    </w:p>
    <w:p w14:paraId="7F60CA44" w14:textId="77777777" w:rsidR="0061456C" w:rsidRDefault="0050683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F60CA45" w14:textId="77777777" w:rsidR="0061456C" w:rsidRDefault="00506836">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[100-e][236] NR_pos_enh_RRM_1</w:t>
      </w:r>
    </w:p>
    <w:p w14:paraId="7F60CA46" w14:textId="77777777" w:rsidR="0061456C" w:rsidRDefault="0050683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F60CA47" w14:textId="77777777" w:rsidR="0061456C" w:rsidRDefault="00506836">
      <w:pPr>
        <w:pStyle w:val="Heading1"/>
        <w:rPr>
          <w:rFonts w:eastAsiaTheme="minorEastAsia"/>
          <w:lang w:eastAsia="zh-CN"/>
        </w:rPr>
      </w:pPr>
      <w:r>
        <w:rPr>
          <w:rFonts w:hint="eastAsia"/>
          <w:lang w:eastAsia="ja-JP"/>
        </w:rPr>
        <w:t>Introduction</w:t>
      </w:r>
    </w:p>
    <w:p w14:paraId="7F60CA48" w14:textId="77777777" w:rsidR="0061456C" w:rsidRDefault="00506836">
      <w:pPr>
        <w:pStyle w:val="BodyText"/>
        <w:rPr>
          <w:lang w:eastAsia="zh-CN"/>
        </w:rPr>
      </w:pPr>
      <w:r>
        <w:rPr>
          <w:lang w:eastAsia="zh-CN"/>
        </w:rPr>
        <w:t>The document contains discussion related to the RRM core requirements for Rel-17 Work Item positioning enhancements.</w:t>
      </w:r>
    </w:p>
    <w:p w14:paraId="7F60CA49" w14:textId="77777777" w:rsidR="0061456C" w:rsidRDefault="00506836">
      <w:pPr>
        <w:pStyle w:val="BodyText"/>
        <w:rPr>
          <w:lang w:eastAsia="zh-CN"/>
        </w:rPr>
      </w:pPr>
      <w:r>
        <w:rPr>
          <w:lang w:eastAsia="zh-CN"/>
        </w:rPr>
        <w:t>The topics</w:t>
      </w:r>
    </w:p>
    <w:p w14:paraId="7F60CA4A" w14:textId="77777777" w:rsidR="0061456C" w:rsidRDefault="00506836">
      <w:pPr>
        <w:pStyle w:val="BodyText"/>
        <w:numPr>
          <w:ilvl w:val="0"/>
          <w:numId w:val="5"/>
        </w:numPr>
        <w:rPr>
          <w:lang w:eastAsia="zh-CN"/>
        </w:rPr>
      </w:pPr>
      <w:r>
        <w:rPr>
          <w:lang w:eastAsia="zh-CN"/>
        </w:rPr>
        <w:t>General and RRM requirements impacts,</w:t>
      </w:r>
    </w:p>
    <w:p w14:paraId="7F60CA4B" w14:textId="77777777" w:rsidR="0061456C" w:rsidRDefault="00506836">
      <w:pPr>
        <w:pStyle w:val="BodyText"/>
        <w:numPr>
          <w:ilvl w:val="0"/>
          <w:numId w:val="5"/>
        </w:numPr>
        <w:rPr>
          <w:lang w:eastAsia="zh-CN"/>
        </w:rPr>
      </w:pPr>
      <w:r>
        <w:rPr>
          <w:lang w:eastAsia="zh-CN"/>
        </w:rPr>
        <w:t>Latency reduction of positioning measurement and</w:t>
      </w:r>
    </w:p>
    <w:p w14:paraId="7F60CA4C" w14:textId="77777777" w:rsidR="0061456C" w:rsidRDefault="00506836">
      <w:pPr>
        <w:pStyle w:val="BodyText"/>
        <w:numPr>
          <w:ilvl w:val="0"/>
          <w:numId w:val="5"/>
        </w:numPr>
        <w:rPr>
          <w:lang w:eastAsia="zh-CN"/>
        </w:rPr>
      </w:pPr>
      <w:bookmarkStart w:id="0" w:name="_Hlk79383717"/>
      <w:r>
        <w:rPr>
          <w:lang w:eastAsia="zh-CN"/>
        </w:rPr>
        <w:t>Impact on existing UE positioning and RRM requirements</w:t>
      </w:r>
    </w:p>
    <w:bookmarkEnd w:id="0"/>
    <w:p w14:paraId="7F60CA4D" w14:textId="77777777" w:rsidR="0061456C" w:rsidRDefault="00506836">
      <w:pPr>
        <w:pStyle w:val="BodyText"/>
        <w:rPr>
          <w:color w:val="0070C0"/>
          <w:lang w:eastAsia="zh-CN"/>
        </w:rPr>
      </w:pPr>
      <w:r>
        <w:rPr>
          <w:lang w:eastAsia="zh-CN"/>
        </w:rPr>
        <w:t>are handled in this thread, acknowledging contributions from agenda items 9.21.1, 9.21.2.1, 9.21.2.3 and 9.21.2.5.</w:t>
      </w:r>
    </w:p>
    <w:p w14:paraId="7F60CA4E" w14:textId="77777777" w:rsidR="0061456C" w:rsidRDefault="00506836">
      <w:pPr>
        <w:pStyle w:val="Heading1"/>
        <w:rPr>
          <w:lang w:val="en-US" w:eastAsia="ja-JP"/>
        </w:rPr>
      </w:pPr>
      <w:r>
        <w:rPr>
          <w:lang w:val="en-US" w:eastAsia="ja-JP"/>
        </w:rPr>
        <w:t xml:space="preserve">Topic #1: </w:t>
      </w:r>
      <w:r>
        <w:rPr>
          <w:lang w:val="en-US" w:eastAsia="zh-CN"/>
        </w:rPr>
        <w:t>General and RRM requirements impacts</w:t>
      </w:r>
    </w:p>
    <w:p w14:paraId="7F60CA4F" w14:textId="77777777" w:rsidR="0061456C" w:rsidRDefault="005068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3"/>
        <w:gridCol w:w="6587"/>
      </w:tblGrid>
      <w:tr w:rsidR="0061456C" w14:paraId="7F60CA53" w14:textId="77777777">
        <w:trPr>
          <w:trHeight w:val="468"/>
        </w:trPr>
        <w:tc>
          <w:tcPr>
            <w:tcW w:w="1648" w:type="dxa"/>
            <w:vAlign w:val="center"/>
          </w:tcPr>
          <w:p w14:paraId="7F60CA50" w14:textId="77777777" w:rsidR="0061456C" w:rsidRDefault="00506836">
            <w:pPr>
              <w:spacing w:before="120" w:after="120"/>
              <w:rPr>
                <w:b/>
                <w:bCs/>
              </w:rPr>
            </w:pPr>
            <w:r>
              <w:rPr>
                <w:b/>
                <w:bCs/>
              </w:rPr>
              <w:t>T-doc number</w:t>
            </w:r>
          </w:p>
        </w:tc>
        <w:tc>
          <w:tcPr>
            <w:tcW w:w="1437" w:type="dxa"/>
            <w:vAlign w:val="center"/>
          </w:tcPr>
          <w:p w14:paraId="7F60CA51" w14:textId="77777777" w:rsidR="0061456C" w:rsidRDefault="00506836">
            <w:pPr>
              <w:spacing w:before="120" w:after="120"/>
              <w:rPr>
                <w:b/>
                <w:bCs/>
              </w:rPr>
            </w:pPr>
            <w:r>
              <w:rPr>
                <w:b/>
                <w:bCs/>
              </w:rPr>
              <w:t>Company</w:t>
            </w:r>
          </w:p>
        </w:tc>
        <w:tc>
          <w:tcPr>
            <w:tcW w:w="6772" w:type="dxa"/>
            <w:vAlign w:val="center"/>
          </w:tcPr>
          <w:p w14:paraId="7F60CA52" w14:textId="77777777" w:rsidR="0061456C" w:rsidRDefault="00506836">
            <w:pPr>
              <w:spacing w:before="120" w:after="120"/>
              <w:rPr>
                <w:b/>
                <w:bCs/>
              </w:rPr>
            </w:pPr>
            <w:r>
              <w:rPr>
                <w:b/>
                <w:bCs/>
              </w:rPr>
              <w:t>Proposals / Observations</w:t>
            </w:r>
          </w:p>
        </w:tc>
      </w:tr>
      <w:tr w:rsidR="0061456C" w14:paraId="7F60CA5A" w14:textId="77777777">
        <w:trPr>
          <w:trHeight w:val="468"/>
        </w:trPr>
        <w:tc>
          <w:tcPr>
            <w:tcW w:w="1648" w:type="dxa"/>
          </w:tcPr>
          <w:p w14:paraId="7F60CA54" w14:textId="77777777" w:rsidR="0061456C" w:rsidRDefault="00506836">
            <w:pPr>
              <w:spacing w:before="120" w:after="120"/>
            </w:pPr>
            <w:r>
              <w:t>R4-2112550</w:t>
            </w:r>
          </w:p>
        </w:tc>
        <w:tc>
          <w:tcPr>
            <w:tcW w:w="1437" w:type="dxa"/>
          </w:tcPr>
          <w:p w14:paraId="7F60CA55" w14:textId="77777777" w:rsidR="0061456C" w:rsidRDefault="00506836">
            <w:pPr>
              <w:spacing w:before="120" w:after="120"/>
            </w:pPr>
            <w:r>
              <w:t>vivo</w:t>
            </w:r>
          </w:p>
        </w:tc>
        <w:tc>
          <w:tcPr>
            <w:tcW w:w="6772" w:type="dxa"/>
          </w:tcPr>
          <w:p w14:paraId="7F60CA56"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Further discussion on general RRM requirements impacts for positioning enhancement</w:t>
            </w:r>
          </w:p>
          <w:p w14:paraId="7F60CA57" w14:textId="77777777" w:rsidR="0061456C" w:rsidRDefault="00506836">
            <w:pPr>
              <w:jc w:val="both"/>
              <w:rPr>
                <w:b/>
                <w:bCs/>
              </w:rPr>
            </w:pPr>
            <w:r>
              <w:rPr>
                <w:rFonts w:hint="eastAsia"/>
                <w:b/>
                <w:bCs/>
              </w:rPr>
              <w:t>P</w:t>
            </w:r>
            <w:r>
              <w:rPr>
                <w:b/>
                <w:bCs/>
              </w:rPr>
              <w:t>roposal 1: FFS impact to RRM requirements due to on-demand PRS.</w:t>
            </w:r>
          </w:p>
          <w:p w14:paraId="7F60CA58" w14:textId="77777777" w:rsidR="0061456C" w:rsidRDefault="00506836">
            <w:pPr>
              <w:jc w:val="both"/>
              <w:rPr>
                <w:b/>
                <w:bCs/>
              </w:rPr>
            </w:pPr>
            <w:r>
              <w:rPr>
                <w:rFonts w:hint="eastAsia"/>
                <w:b/>
                <w:bCs/>
              </w:rPr>
              <w:t>P</w:t>
            </w:r>
            <w:r>
              <w:rPr>
                <w:b/>
                <w:bCs/>
              </w:rPr>
              <w:t>roposal 2: Measurement requirements and accuracy requirements for PRS-RSRP of the first path are specified, if necessary.</w:t>
            </w:r>
          </w:p>
          <w:p w14:paraId="7F60CA59" w14:textId="77777777" w:rsidR="0061456C" w:rsidRDefault="00506836">
            <w:pPr>
              <w:jc w:val="both"/>
            </w:pPr>
            <w:r>
              <w:rPr>
                <w:rFonts w:hint="eastAsia"/>
                <w:b/>
                <w:bCs/>
              </w:rPr>
              <w:t>P</w:t>
            </w:r>
            <w:r>
              <w:rPr>
                <w:b/>
                <w:bCs/>
              </w:rPr>
              <w:t>roposal 3: No RRM requirements impact due to enhancement of information reporting for multipath/NLOS mitigation.</w:t>
            </w:r>
          </w:p>
        </w:tc>
      </w:tr>
    </w:tbl>
    <w:p w14:paraId="7F60CA5B" w14:textId="77777777" w:rsidR="0061456C" w:rsidRDefault="0061456C"/>
    <w:p w14:paraId="7F60CA5C" w14:textId="77777777" w:rsidR="0061456C" w:rsidRDefault="00506836">
      <w:pPr>
        <w:pStyle w:val="Heading2"/>
        <w:rPr>
          <w:lang w:val="en-US"/>
        </w:rPr>
      </w:pPr>
      <w:r w:rsidRPr="00B5439C">
        <w:t xml:space="preserve">Open issues summary and </w:t>
      </w: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F60CA5D" w14:textId="77777777" w:rsidR="0061456C" w:rsidRDefault="00506836">
      <w:pPr>
        <w:pStyle w:val="Heading3"/>
        <w:rPr>
          <w:sz w:val="24"/>
          <w:szCs w:val="16"/>
        </w:rPr>
      </w:pPr>
      <w:r>
        <w:rPr>
          <w:sz w:val="24"/>
          <w:szCs w:val="16"/>
        </w:rPr>
        <w:t>Sub-topic 1-1 On demand PRS</w:t>
      </w:r>
    </w:p>
    <w:p w14:paraId="7F60CA5E" w14:textId="77777777" w:rsidR="0061456C" w:rsidRDefault="00506836">
      <w:pPr>
        <w:rPr>
          <w:b/>
          <w:color w:val="0070C0"/>
          <w:u w:val="single"/>
          <w:lang w:eastAsia="ko-KR"/>
        </w:rPr>
      </w:pPr>
      <w:r>
        <w:rPr>
          <w:b/>
          <w:color w:val="0070C0"/>
          <w:u w:val="single"/>
          <w:lang w:eastAsia="ko-KR"/>
        </w:rPr>
        <w:t>Issue 1-1-1: Impact to RRM requirements due to on-demand PRS</w:t>
      </w:r>
    </w:p>
    <w:p w14:paraId="7F60CA5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A6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FFS (vivo)</w:t>
      </w:r>
    </w:p>
    <w:p w14:paraId="7F60CA6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none</w:t>
      </w:r>
    </w:p>
    <w:p w14:paraId="7F60CA6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F60CA6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A64" w14:textId="77777777" w:rsidR="0061456C" w:rsidRDefault="0061456C">
      <w:pPr>
        <w:spacing w:after="120"/>
        <w:rPr>
          <w:color w:val="0070C0"/>
          <w:szCs w:val="24"/>
          <w:lang w:eastAsia="zh-CN"/>
        </w:rPr>
      </w:pPr>
    </w:p>
    <w:p w14:paraId="7F60CA65" w14:textId="77777777" w:rsidR="0061456C" w:rsidRDefault="0050683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Issue 1-1-1 Impact to RRM requirements due to on-demand PRS</w:t>
      </w:r>
    </w:p>
    <w:tbl>
      <w:tblPr>
        <w:tblStyle w:val="TableGrid"/>
        <w:tblW w:w="0" w:type="auto"/>
        <w:tblLook w:val="04A0" w:firstRow="1" w:lastRow="0" w:firstColumn="1" w:lastColumn="0" w:noHBand="0" w:noVBand="1"/>
      </w:tblPr>
      <w:tblGrid>
        <w:gridCol w:w="1236"/>
        <w:gridCol w:w="8395"/>
      </w:tblGrid>
      <w:tr w:rsidR="0061456C" w14:paraId="7F60CA68" w14:textId="77777777">
        <w:tc>
          <w:tcPr>
            <w:tcW w:w="1236" w:type="dxa"/>
          </w:tcPr>
          <w:p w14:paraId="7F60CA6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A6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A6B" w14:textId="77777777">
        <w:tc>
          <w:tcPr>
            <w:tcW w:w="1236" w:type="dxa"/>
          </w:tcPr>
          <w:p w14:paraId="7F60CA6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A6A"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Option 1 is fine, and we can wait for further conclusions from RAN2/1 to check if there is any RAN4 impacts.</w:t>
            </w:r>
          </w:p>
        </w:tc>
      </w:tr>
      <w:tr w:rsidR="00216B6C" w14:paraId="3DDA9B5C" w14:textId="77777777">
        <w:tc>
          <w:tcPr>
            <w:tcW w:w="1236" w:type="dxa"/>
          </w:tcPr>
          <w:p w14:paraId="7A264816" w14:textId="7AD6BE22" w:rsidR="00216B6C" w:rsidRDefault="00216B6C" w:rsidP="00216B6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A86FED" w14:textId="1B492334" w:rsidR="00216B6C" w:rsidRDefault="00216B6C" w:rsidP="00216B6C">
            <w:pPr>
              <w:spacing w:after="120"/>
              <w:rPr>
                <w:rFonts w:eastAsiaTheme="minorEastAsia"/>
                <w:color w:val="0070C0"/>
                <w:lang w:val="en-US" w:eastAsia="zh-CN"/>
              </w:rPr>
            </w:pPr>
            <w:r>
              <w:rPr>
                <w:rFonts w:eastAsiaTheme="minorEastAsia"/>
                <w:color w:val="0070C0"/>
                <w:lang w:val="en-US" w:eastAsia="zh-CN"/>
              </w:rPr>
              <w:t xml:space="preserve">At this point RAN4 has not identified any impact to RRM requirements due to on-demand PRS. </w:t>
            </w:r>
          </w:p>
        </w:tc>
      </w:tr>
      <w:tr w:rsidR="00536261" w14:paraId="03FB92B0" w14:textId="77777777">
        <w:tc>
          <w:tcPr>
            <w:tcW w:w="1236" w:type="dxa"/>
          </w:tcPr>
          <w:p w14:paraId="5DA753E6" w14:textId="4A8A9EFF" w:rsidR="00536261" w:rsidRDefault="00536261" w:rsidP="00536261">
            <w:pPr>
              <w:spacing w:after="120"/>
              <w:rPr>
                <w:rFonts w:eastAsiaTheme="minorEastAsia"/>
                <w:color w:val="0070C0"/>
                <w:lang w:val="en-US" w:eastAsia="zh-CN"/>
              </w:rPr>
            </w:pPr>
            <w:r>
              <w:rPr>
                <w:rFonts w:eastAsiaTheme="minorEastAsia"/>
                <w:color w:val="0070C0"/>
                <w:lang w:eastAsia="zh-CN"/>
              </w:rPr>
              <w:t>Intel</w:t>
            </w:r>
          </w:p>
        </w:tc>
        <w:tc>
          <w:tcPr>
            <w:tcW w:w="8395" w:type="dxa"/>
          </w:tcPr>
          <w:p w14:paraId="774A99CF" w14:textId="43027C65" w:rsidR="00536261" w:rsidRDefault="00536261" w:rsidP="00536261">
            <w:pPr>
              <w:spacing w:after="120"/>
              <w:rPr>
                <w:rFonts w:eastAsiaTheme="minorEastAsia"/>
                <w:color w:val="0070C0"/>
                <w:lang w:val="en-US" w:eastAsia="zh-CN"/>
              </w:rPr>
            </w:pPr>
            <w:r>
              <w:rPr>
                <w:rFonts w:eastAsiaTheme="minorEastAsia"/>
                <w:color w:val="0070C0"/>
                <w:lang w:val="en-US" w:eastAsia="zh-CN"/>
              </w:rPr>
              <w:t>Can be FFS up to RAN1/2 agreements</w:t>
            </w:r>
          </w:p>
        </w:tc>
      </w:tr>
      <w:tr w:rsidR="00071995" w14:paraId="13D1CA35" w14:textId="77777777">
        <w:tc>
          <w:tcPr>
            <w:tcW w:w="1236" w:type="dxa"/>
          </w:tcPr>
          <w:p w14:paraId="0D09B37D" w14:textId="609A1B7D" w:rsidR="00071995" w:rsidRDefault="00071995" w:rsidP="00071995">
            <w:pPr>
              <w:spacing w:after="120"/>
              <w:rPr>
                <w:rFonts w:eastAsiaTheme="minorEastAsia"/>
                <w:color w:val="0070C0"/>
                <w:lang w:eastAsia="zh-CN"/>
              </w:rPr>
            </w:pPr>
            <w:r>
              <w:rPr>
                <w:rFonts w:eastAsiaTheme="minorEastAsia"/>
                <w:color w:val="0070C0"/>
                <w:lang w:val="en-US" w:eastAsia="zh-CN"/>
              </w:rPr>
              <w:t>vivo</w:t>
            </w:r>
          </w:p>
        </w:tc>
        <w:tc>
          <w:tcPr>
            <w:tcW w:w="8395" w:type="dxa"/>
          </w:tcPr>
          <w:p w14:paraId="48377D61" w14:textId="131D7F14" w:rsidR="00071995" w:rsidRDefault="00071995" w:rsidP="00071995">
            <w:pPr>
              <w:spacing w:after="120"/>
              <w:rPr>
                <w:rFonts w:eastAsiaTheme="minorEastAsia"/>
                <w:color w:val="0070C0"/>
                <w:lang w:val="en-US" w:eastAsia="zh-CN"/>
              </w:rPr>
            </w:pPr>
            <w:r>
              <w:rPr>
                <w:rFonts w:eastAsiaTheme="minorEastAsia"/>
                <w:color w:val="0070C0"/>
                <w:lang w:val="en-US" w:eastAsia="zh-CN"/>
              </w:rPr>
              <w:t>We can wait for further RAN1/2 progress. There could be RRM requirements impact.</w:t>
            </w:r>
          </w:p>
        </w:tc>
      </w:tr>
      <w:tr w:rsidR="00DE522D" w14:paraId="6BC10466" w14:textId="77777777">
        <w:tc>
          <w:tcPr>
            <w:tcW w:w="1236" w:type="dxa"/>
          </w:tcPr>
          <w:p w14:paraId="760FA536" w14:textId="0590CD82" w:rsidR="00DE522D" w:rsidRDefault="00DE522D" w:rsidP="000719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41FE2E" w14:textId="3FA7CB01" w:rsidR="00DE522D" w:rsidRDefault="00664DDB" w:rsidP="00071995">
            <w:pPr>
              <w:spacing w:after="120"/>
              <w:rPr>
                <w:rFonts w:eastAsiaTheme="minorEastAsia"/>
                <w:color w:val="0070C0"/>
                <w:lang w:val="en-US" w:eastAsia="zh-CN"/>
              </w:rPr>
            </w:pPr>
            <w:r>
              <w:rPr>
                <w:rFonts w:eastAsiaTheme="minorEastAsia"/>
                <w:color w:val="0070C0"/>
                <w:lang w:val="en-US" w:eastAsia="zh-CN"/>
              </w:rPr>
              <w:t>Wait for further RAN1/2 progress.</w:t>
            </w:r>
          </w:p>
        </w:tc>
      </w:tr>
      <w:tr w:rsidR="00AE6F1C" w14:paraId="6C179708" w14:textId="77777777">
        <w:tc>
          <w:tcPr>
            <w:tcW w:w="1236" w:type="dxa"/>
          </w:tcPr>
          <w:p w14:paraId="597C6680" w14:textId="6009F6CE" w:rsidR="00AE6F1C" w:rsidRDefault="00AE6F1C" w:rsidP="0007199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751E49" w14:textId="3EFC17F4" w:rsidR="00AE6F1C" w:rsidRDefault="00AE6F1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ait for RAN1/2 progress and no impact on RAN4 </w:t>
            </w:r>
            <w:r w:rsidR="005B6818">
              <w:rPr>
                <w:rFonts w:eastAsiaTheme="minorEastAsia" w:hint="eastAsia"/>
                <w:color w:val="0070C0"/>
                <w:lang w:val="en-US" w:eastAsia="zh-CN"/>
              </w:rPr>
              <w:t>on</w:t>
            </w:r>
            <w:r>
              <w:rPr>
                <w:rFonts w:eastAsiaTheme="minorEastAsia" w:hint="eastAsia"/>
                <w:color w:val="0070C0"/>
                <w:lang w:val="en-US" w:eastAsia="zh-CN"/>
              </w:rPr>
              <w:t xml:space="preserve"> this stage. </w:t>
            </w:r>
          </w:p>
        </w:tc>
      </w:tr>
      <w:tr w:rsidR="001C1FC5" w14:paraId="755D2F48" w14:textId="77777777">
        <w:tc>
          <w:tcPr>
            <w:tcW w:w="1236" w:type="dxa"/>
          </w:tcPr>
          <w:p w14:paraId="3D699087" w14:textId="42B00FB5" w:rsidR="001C1FC5" w:rsidRPr="0098399B" w:rsidRDefault="001C1FC5" w:rsidP="00071995">
            <w:pPr>
              <w:spacing w:after="120"/>
              <w:rPr>
                <w:rFonts w:eastAsiaTheme="minorEastAsia"/>
                <w:color w:val="0070C0"/>
                <w:lang w:eastAsia="zh-CN"/>
              </w:rPr>
            </w:pPr>
            <w:r>
              <w:rPr>
                <w:rFonts w:eastAsiaTheme="minorEastAsia"/>
                <w:color w:val="0070C0"/>
                <w:lang w:eastAsia="zh-CN"/>
              </w:rPr>
              <w:t>OPPO</w:t>
            </w:r>
          </w:p>
        </w:tc>
        <w:tc>
          <w:tcPr>
            <w:tcW w:w="8395" w:type="dxa"/>
          </w:tcPr>
          <w:p w14:paraId="15DA5E37" w14:textId="6CB83F66" w:rsidR="001C1FC5" w:rsidRDefault="001C1FC5">
            <w:pPr>
              <w:spacing w:after="120"/>
              <w:rPr>
                <w:rFonts w:eastAsiaTheme="minorEastAsia"/>
                <w:color w:val="0070C0"/>
                <w:lang w:val="en-US" w:eastAsia="zh-CN"/>
              </w:rPr>
            </w:pPr>
            <w:r>
              <w:rPr>
                <w:rFonts w:eastAsiaTheme="minorEastAsia"/>
                <w:color w:val="0070C0"/>
                <w:lang w:val="en-US" w:eastAsia="zh-CN"/>
              </w:rPr>
              <w:t>Can be FFS up to RAN1/2 agreements</w:t>
            </w:r>
          </w:p>
        </w:tc>
      </w:tr>
    </w:tbl>
    <w:p w14:paraId="7F60CA6C" w14:textId="77777777" w:rsidR="0061456C" w:rsidRDefault="0061456C">
      <w:pPr>
        <w:spacing w:after="120"/>
        <w:rPr>
          <w:color w:val="0070C0"/>
          <w:szCs w:val="24"/>
          <w:lang w:eastAsia="zh-CN"/>
        </w:rPr>
      </w:pPr>
    </w:p>
    <w:p w14:paraId="7F60CA6D" w14:textId="77777777" w:rsidR="0061456C" w:rsidRDefault="00506836">
      <w:pPr>
        <w:pStyle w:val="Heading3"/>
        <w:rPr>
          <w:sz w:val="24"/>
          <w:szCs w:val="16"/>
          <w:lang w:val="en-US"/>
        </w:rPr>
      </w:pPr>
      <w:r>
        <w:rPr>
          <w:sz w:val="24"/>
          <w:szCs w:val="16"/>
          <w:lang w:val="en-US"/>
        </w:rPr>
        <w:t>Sub-topic 1-2 First path PRS-RSRP requirements</w:t>
      </w:r>
    </w:p>
    <w:p w14:paraId="7F60CA6E" w14:textId="77777777" w:rsidR="0061456C" w:rsidRDefault="00506836">
      <w:pPr>
        <w:rPr>
          <w:b/>
          <w:color w:val="0070C0"/>
          <w:u w:val="single"/>
          <w:lang w:eastAsia="ko-KR"/>
        </w:rPr>
      </w:pPr>
      <w:r>
        <w:rPr>
          <w:b/>
          <w:color w:val="0070C0"/>
          <w:u w:val="single"/>
          <w:lang w:eastAsia="ko-KR"/>
        </w:rPr>
        <w:t>Issue 1-2-1: Requirements for first path PRS-RSRP are specified if necessary</w:t>
      </w:r>
    </w:p>
    <w:p w14:paraId="7F60CA6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A7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necessity is FFS (vivo)</w:t>
      </w:r>
    </w:p>
    <w:p w14:paraId="7F60CA7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A7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A7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A74" w14:textId="77777777" w:rsidR="0061456C" w:rsidRDefault="0061456C">
      <w:pPr>
        <w:spacing w:after="120"/>
        <w:rPr>
          <w:color w:val="0070C0"/>
          <w:szCs w:val="24"/>
          <w:lang w:eastAsia="zh-CN"/>
        </w:rPr>
      </w:pPr>
    </w:p>
    <w:p w14:paraId="7F60CA75" w14:textId="77777777" w:rsidR="0061456C" w:rsidRDefault="0050683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Issue 1-2-1: Requirements for first path PRS-RSRP are specified if necessary</w:t>
      </w:r>
    </w:p>
    <w:tbl>
      <w:tblPr>
        <w:tblStyle w:val="TableGrid"/>
        <w:tblW w:w="0" w:type="auto"/>
        <w:tblLook w:val="04A0" w:firstRow="1" w:lastRow="0" w:firstColumn="1" w:lastColumn="0" w:noHBand="0" w:noVBand="1"/>
      </w:tblPr>
      <w:tblGrid>
        <w:gridCol w:w="1236"/>
        <w:gridCol w:w="8395"/>
      </w:tblGrid>
      <w:tr w:rsidR="0061456C" w14:paraId="7F60CA78" w14:textId="77777777">
        <w:tc>
          <w:tcPr>
            <w:tcW w:w="1236" w:type="dxa"/>
          </w:tcPr>
          <w:p w14:paraId="7F60CA7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A7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A7B" w14:textId="77777777">
        <w:tc>
          <w:tcPr>
            <w:tcW w:w="1236" w:type="dxa"/>
          </w:tcPr>
          <w:p w14:paraId="7F60CA7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A7A" w14:textId="77777777" w:rsidR="00506836" w:rsidRDefault="00506836" w:rsidP="00D9601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support option 1. RAN4 </w:t>
            </w:r>
            <w:r w:rsidR="00D96012">
              <w:rPr>
                <w:rFonts w:eastAsiaTheme="minorEastAsia"/>
                <w:color w:val="0070C0"/>
                <w:lang w:val="en-US" w:eastAsia="zh-CN"/>
              </w:rPr>
              <w:t>c</w:t>
            </w:r>
            <w:r>
              <w:rPr>
                <w:rFonts w:eastAsiaTheme="minorEastAsia"/>
                <w:color w:val="0070C0"/>
                <w:lang w:val="en-US" w:eastAsia="zh-CN"/>
              </w:rPr>
              <w:t>ould study the first path PRS-RSRP and discuss if current PRS-RSRP requirements can be reused or not.</w:t>
            </w:r>
          </w:p>
        </w:tc>
      </w:tr>
      <w:tr w:rsidR="00DC61BC" w14:paraId="44508AE0" w14:textId="77777777">
        <w:tc>
          <w:tcPr>
            <w:tcW w:w="1236" w:type="dxa"/>
          </w:tcPr>
          <w:p w14:paraId="1E422C2D" w14:textId="1320BE9C" w:rsidR="00DC61BC" w:rsidRDefault="00DC61BC" w:rsidP="00DC61B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A56CEC" w14:textId="6A3D2157" w:rsidR="00DC61BC" w:rsidRDefault="00DC61BC" w:rsidP="00DC61BC">
            <w:pPr>
              <w:spacing w:after="120"/>
              <w:rPr>
                <w:rFonts w:eastAsiaTheme="minorEastAsia"/>
                <w:color w:val="0070C0"/>
                <w:lang w:val="en-US" w:eastAsia="zh-CN"/>
              </w:rPr>
            </w:pPr>
            <w:r>
              <w:rPr>
                <w:rFonts w:eastAsiaTheme="minorEastAsia"/>
                <w:color w:val="0070C0"/>
                <w:lang w:val="en-US" w:eastAsia="zh-CN"/>
              </w:rPr>
              <w:t>Once the new measurement is defined by RAN1, we expect new accuracy requirements will need to be developed by RAN4.</w:t>
            </w:r>
          </w:p>
        </w:tc>
      </w:tr>
      <w:tr w:rsidR="008F418E" w14:paraId="07ECC847" w14:textId="77777777">
        <w:tc>
          <w:tcPr>
            <w:tcW w:w="1236" w:type="dxa"/>
          </w:tcPr>
          <w:p w14:paraId="717739CA" w14:textId="4F721AD0" w:rsidR="008F418E" w:rsidRDefault="008F418E" w:rsidP="00DC61B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F0F4D2" w14:textId="56BB15E8" w:rsidR="008F418E" w:rsidRDefault="00375BD3" w:rsidP="00DC61BC">
            <w:pPr>
              <w:spacing w:after="120"/>
              <w:rPr>
                <w:rFonts w:eastAsiaTheme="minorEastAsia"/>
                <w:color w:val="0070C0"/>
                <w:lang w:val="en-US" w:eastAsia="zh-CN"/>
              </w:rPr>
            </w:pPr>
            <w:r>
              <w:rPr>
                <w:rFonts w:eastAsiaTheme="minorEastAsia"/>
                <w:color w:val="0070C0"/>
                <w:lang w:val="en-US" w:eastAsia="zh-CN"/>
              </w:rPr>
              <w:t>Can be FFS up to RAN1/2 agreements</w:t>
            </w:r>
          </w:p>
        </w:tc>
      </w:tr>
      <w:tr w:rsidR="00071995" w14:paraId="35F8BEA7" w14:textId="77777777">
        <w:tc>
          <w:tcPr>
            <w:tcW w:w="1236" w:type="dxa"/>
          </w:tcPr>
          <w:p w14:paraId="698A5983" w14:textId="7FA2540A"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B98F4EA" w14:textId="117EF0BC" w:rsidR="00071995" w:rsidRDefault="00071995" w:rsidP="00071995">
            <w:pPr>
              <w:spacing w:after="120"/>
              <w:rPr>
                <w:rFonts w:eastAsiaTheme="minorEastAsia"/>
                <w:color w:val="0070C0"/>
                <w:lang w:val="en-US" w:eastAsia="zh-CN"/>
              </w:rPr>
            </w:pPr>
            <w:r>
              <w:rPr>
                <w:rFonts w:eastAsiaTheme="minorEastAsia"/>
                <w:color w:val="0070C0"/>
                <w:lang w:val="en-US" w:eastAsia="zh-CN"/>
              </w:rPr>
              <w:t xml:space="preserve">After RAN1 finalize the definition of first path PRS-RSRP, RAN4 needs to specify corresponding requirements and may be feasibility </w:t>
            </w:r>
            <w:proofErr w:type="gramStart"/>
            <w:r>
              <w:rPr>
                <w:rFonts w:eastAsiaTheme="minorEastAsia"/>
                <w:color w:val="0070C0"/>
                <w:lang w:val="en-US" w:eastAsia="zh-CN"/>
              </w:rPr>
              <w:t>is also need</w:t>
            </w:r>
            <w:proofErr w:type="gramEnd"/>
            <w:r>
              <w:rPr>
                <w:rFonts w:eastAsiaTheme="minorEastAsia"/>
                <w:color w:val="0070C0"/>
                <w:lang w:val="en-US" w:eastAsia="zh-CN"/>
              </w:rPr>
              <w:t xml:space="preserve"> to be studied.</w:t>
            </w:r>
          </w:p>
        </w:tc>
      </w:tr>
      <w:tr w:rsidR="008D5388" w14:paraId="51931E8D" w14:textId="77777777">
        <w:tc>
          <w:tcPr>
            <w:tcW w:w="1236" w:type="dxa"/>
          </w:tcPr>
          <w:p w14:paraId="26B5F279" w14:textId="6F87ABBA" w:rsidR="008D5388" w:rsidRDefault="008D5388" w:rsidP="000719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23CD98" w14:textId="0970B362" w:rsidR="008D5388" w:rsidRDefault="008D5388" w:rsidP="00071995">
            <w:pPr>
              <w:spacing w:after="120"/>
              <w:rPr>
                <w:rFonts w:eastAsiaTheme="minorEastAsia"/>
                <w:color w:val="0070C0"/>
                <w:lang w:val="en-US" w:eastAsia="zh-CN"/>
              </w:rPr>
            </w:pPr>
            <w:r>
              <w:rPr>
                <w:rFonts w:eastAsiaTheme="minorEastAsia"/>
                <w:color w:val="0070C0"/>
                <w:lang w:val="en-US" w:eastAsia="zh-CN"/>
              </w:rPr>
              <w:t>Wait for RAN1 progress.</w:t>
            </w:r>
          </w:p>
        </w:tc>
      </w:tr>
      <w:tr w:rsidR="00BF7BCE" w14:paraId="62BA4079" w14:textId="77777777">
        <w:tc>
          <w:tcPr>
            <w:tcW w:w="1236" w:type="dxa"/>
          </w:tcPr>
          <w:p w14:paraId="082C5F9C" w14:textId="1E483E59" w:rsidR="00BF7BCE" w:rsidRDefault="00BF7BCE" w:rsidP="0007199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95CA888" w14:textId="074A4460" w:rsidR="00BF7BCE" w:rsidRDefault="00BF7BCE" w:rsidP="00071995">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ait for RAN1 outcome. </w:t>
            </w:r>
          </w:p>
        </w:tc>
      </w:tr>
      <w:tr w:rsidR="001F3689" w14:paraId="0707A406" w14:textId="77777777">
        <w:tc>
          <w:tcPr>
            <w:tcW w:w="1236" w:type="dxa"/>
          </w:tcPr>
          <w:p w14:paraId="61045A1D" w14:textId="585A57E2" w:rsidR="001F3689" w:rsidRDefault="001F3689" w:rsidP="0007199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F01E6FE" w14:textId="58484450" w:rsidR="001F3689" w:rsidRDefault="001F3689" w:rsidP="00071995">
            <w:pPr>
              <w:spacing w:after="120"/>
              <w:rPr>
                <w:rFonts w:eastAsiaTheme="minorEastAsia"/>
                <w:color w:val="0070C0"/>
                <w:lang w:val="en-US" w:eastAsia="zh-CN"/>
              </w:rPr>
            </w:pPr>
            <w:r>
              <w:rPr>
                <w:rFonts w:eastAsiaTheme="minorEastAsia"/>
                <w:color w:val="0070C0"/>
                <w:lang w:val="en-US" w:eastAsia="zh-CN"/>
              </w:rPr>
              <w:t>Can be FFS up to RAN1/2 agreements</w:t>
            </w:r>
          </w:p>
        </w:tc>
      </w:tr>
    </w:tbl>
    <w:p w14:paraId="7F60CA7C" w14:textId="77777777" w:rsidR="0061456C" w:rsidRDefault="0061456C">
      <w:pPr>
        <w:spacing w:after="120"/>
        <w:rPr>
          <w:color w:val="0070C0"/>
          <w:szCs w:val="24"/>
          <w:lang w:eastAsia="zh-CN"/>
        </w:rPr>
      </w:pPr>
    </w:p>
    <w:p w14:paraId="7F60CA7D" w14:textId="77777777" w:rsidR="0061456C" w:rsidRDefault="00506836">
      <w:pPr>
        <w:pStyle w:val="Heading3"/>
        <w:rPr>
          <w:sz w:val="24"/>
          <w:szCs w:val="16"/>
          <w:lang w:val="en-US"/>
        </w:rPr>
      </w:pPr>
      <w:r>
        <w:rPr>
          <w:sz w:val="24"/>
          <w:szCs w:val="16"/>
          <w:lang w:val="en-US"/>
        </w:rPr>
        <w:t>Sub-topic 1-3 Enhancement of information reporting for multipath/NLOS mitigation</w:t>
      </w:r>
    </w:p>
    <w:p w14:paraId="7F60CA7E" w14:textId="77777777" w:rsidR="0061456C" w:rsidRDefault="00506836">
      <w:pPr>
        <w:rPr>
          <w:b/>
          <w:color w:val="0070C0"/>
          <w:u w:val="single"/>
          <w:lang w:eastAsia="ko-KR"/>
        </w:rPr>
      </w:pPr>
      <w:r>
        <w:rPr>
          <w:b/>
          <w:color w:val="0070C0"/>
          <w:u w:val="single"/>
          <w:lang w:eastAsia="ko-KR"/>
        </w:rPr>
        <w:t>Issue 1-3-1: RRM requirements impact due to enhancement of information reporting for multipath/NLOS mitigation</w:t>
      </w:r>
    </w:p>
    <w:p w14:paraId="7F60CA7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7F60CA8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FFS</w:t>
      </w:r>
    </w:p>
    <w:p w14:paraId="7F60CA8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None (vivo)</w:t>
      </w:r>
    </w:p>
    <w:p w14:paraId="7F60CA8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A8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A84" w14:textId="77777777" w:rsidR="0061456C" w:rsidRDefault="0061456C">
      <w:pPr>
        <w:rPr>
          <w:color w:val="0070C0"/>
          <w:lang w:val="en-US" w:eastAsia="zh-CN"/>
        </w:rPr>
      </w:pPr>
    </w:p>
    <w:p w14:paraId="7F60CA85" w14:textId="77777777" w:rsidR="0061456C" w:rsidRDefault="0050683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Issue 1-3-1: RRM requirements impact due to enhancement of information reporting for multipath/NLOS mitigation</w:t>
      </w:r>
    </w:p>
    <w:tbl>
      <w:tblPr>
        <w:tblStyle w:val="TableGrid"/>
        <w:tblW w:w="0" w:type="auto"/>
        <w:tblLook w:val="04A0" w:firstRow="1" w:lastRow="0" w:firstColumn="1" w:lastColumn="0" w:noHBand="0" w:noVBand="1"/>
      </w:tblPr>
      <w:tblGrid>
        <w:gridCol w:w="1236"/>
        <w:gridCol w:w="8395"/>
      </w:tblGrid>
      <w:tr w:rsidR="0061456C" w14:paraId="7F60CA88" w14:textId="77777777">
        <w:tc>
          <w:tcPr>
            <w:tcW w:w="1236" w:type="dxa"/>
          </w:tcPr>
          <w:p w14:paraId="7F60CA8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A8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A8B" w14:textId="77777777">
        <w:tc>
          <w:tcPr>
            <w:tcW w:w="1236" w:type="dxa"/>
          </w:tcPr>
          <w:p w14:paraId="7F60CA8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A8A"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Support option 2. We do not see clear necessity to define requirements for either UE or </w:t>
            </w:r>
            <w:proofErr w:type="spellStart"/>
            <w:r>
              <w:rPr>
                <w:rFonts w:eastAsiaTheme="minorEastAsia"/>
                <w:color w:val="0070C0"/>
                <w:lang w:val="en-US" w:eastAsia="zh-CN"/>
              </w:rPr>
              <w:t>gNB</w:t>
            </w:r>
            <w:proofErr w:type="spellEnd"/>
            <w:r>
              <w:rPr>
                <w:rFonts w:eastAsiaTheme="minorEastAsia"/>
                <w:color w:val="0070C0"/>
                <w:lang w:val="en-US" w:eastAsia="zh-CN"/>
              </w:rPr>
              <w:t>.</w:t>
            </w:r>
          </w:p>
        </w:tc>
      </w:tr>
      <w:tr w:rsidR="0003079B" w14:paraId="678AFB19" w14:textId="77777777">
        <w:tc>
          <w:tcPr>
            <w:tcW w:w="1236" w:type="dxa"/>
          </w:tcPr>
          <w:p w14:paraId="6B4A792F" w14:textId="69B1523B" w:rsidR="0003079B" w:rsidRDefault="0003079B" w:rsidP="000307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17EA79" w14:textId="52AC8B9B" w:rsidR="0003079B" w:rsidRDefault="0003079B" w:rsidP="0003079B">
            <w:pPr>
              <w:spacing w:after="120"/>
              <w:rPr>
                <w:rFonts w:eastAsiaTheme="minorEastAsia"/>
                <w:color w:val="0070C0"/>
                <w:lang w:val="en-US" w:eastAsia="zh-CN"/>
              </w:rPr>
            </w:pPr>
            <w:r>
              <w:rPr>
                <w:rFonts w:eastAsiaTheme="minorEastAsia"/>
                <w:color w:val="0070C0"/>
                <w:lang w:val="en-US" w:eastAsia="zh-CN"/>
              </w:rPr>
              <w:t>Support option 2</w:t>
            </w:r>
          </w:p>
        </w:tc>
      </w:tr>
      <w:tr w:rsidR="00EA2249" w14:paraId="107BDD7D" w14:textId="77777777">
        <w:tc>
          <w:tcPr>
            <w:tcW w:w="1236" w:type="dxa"/>
          </w:tcPr>
          <w:p w14:paraId="36BC07E8" w14:textId="1CAA3A6C" w:rsidR="00EA2249" w:rsidRDefault="00EA2249" w:rsidP="000307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6882838" w14:textId="427AA396" w:rsidR="00EA2249" w:rsidRDefault="002F64A1" w:rsidP="0003079B">
            <w:pPr>
              <w:spacing w:after="120"/>
              <w:rPr>
                <w:rFonts w:eastAsiaTheme="minorEastAsia"/>
                <w:color w:val="0070C0"/>
                <w:lang w:val="en-US" w:eastAsia="zh-CN"/>
              </w:rPr>
            </w:pPr>
            <w:r>
              <w:rPr>
                <w:rFonts w:eastAsiaTheme="minorEastAsia"/>
                <w:color w:val="0070C0"/>
                <w:lang w:val="en-US" w:eastAsia="zh-CN"/>
              </w:rPr>
              <w:t xml:space="preserve">Option 2. </w:t>
            </w:r>
          </w:p>
        </w:tc>
      </w:tr>
      <w:tr w:rsidR="00071995" w14:paraId="23DE22A2" w14:textId="77777777">
        <w:tc>
          <w:tcPr>
            <w:tcW w:w="1236" w:type="dxa"/>
          </w:tcPr>
          <w:p w14:paraId="7DBD0165" w14:textId="7E4647BC" w:rsidR="00071995" w:rsidRDefault="0080057A"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56EB81C4" w14:textId="638E50B8"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2</w:t>
            </w:r>
          </w:p>
        </w:tc>
      </w:tr>
      <w:tr w:rsidR="00977C40" w14:paraId="347CA904" w14:textId="77777777">
        <w:tc>
          <w:tcPr>
            <w:tcW w:w="1236" w:type="dxa"/>
          </w:tcPr>
          <w:p w14:paraId="56647FB6" w14:textId="06A95B03" w:rsidR="00977C40" w:rsidRDefault="00977C40" w:rsidP="000719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843F48" w14:textId="2589F383" w:rsidR="00977C40" w:rsidRDefault="00977C40" w:rsidP="00071995">
            <w:pPr>
              <w:spacing w:after="120"/>
              <w:rPr>
                <w:rFonts w:eastAsiaTheme="minorEastAsia"/>
                <w:color w:val="0070C0"/>
                <w:lang w:val="en-US" w:eastAsia="zh-CN"/>
              </w:rPr>
            </w:pPr>
            <w:r>
              <w:rPr>
                <w:rFonts w:eastAsiaTheme="minorEastAsia"/>
                <w:color w:val="0070C0"/>
                <w:lang w:val="en-US" w:eastAsia="zh-CN"/>
              </w:rPr>
              <w:t>Option 2.</w:t>
            </w:r>
          </w:p>
        </w:tc>
      </w:tr>
      <w:tr w:rsidR="0080057A" w14:paraId="36363DAD" w14:textId="77777777">
        <w:tc>
          <w:tcPr>
            <w:tcW w:w="1236" w:type="dxa"/>
          </w:tcPr>
          <w:p w14:paraId="597C013A" w14:textId="693AEB95" w:rsidR="0080057A" w:rsidRDefault="0080057A" w:rsidP="0007199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48000A" w14:textId="55271A87" w:rsidR="0080057A" w:rsidRDefault="0080057A" w:rsidP="0007199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r w:rsidR="008C361B" w14:paraId="6A531292" w14:textId="77777777">
        <w:tc>
          <w:tcPr>
            <w:tcW w:w="1236" w:type="dxa"/>
          </w:tcPr>
          <w:p w14:paraId="78044440" w14:textId="68F190DE" w:rsidR="008C361B" w:rsidRDefault="008C361B" w:rsidP="00071995">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56BB4BAD" w14:textId="2200F217" w:rsidR="008C361B" w:rsidRDefault="008C361B" w:rsidP="00071995">
            <w:pPr>
              <w:spacing w:after="120"/>
              <w:rPr>
                <w:rFonts w:eastAsiaTheme="minorEastAsia"/>
                <w:color w:val="0070C0"/>
                <w:lang w:val="en-US" w:eastAsia="zh-CN"/>
              </w:rPr>
            </w:pPr>
            <w:r>
              <w:rPr>
                <w:rFonts w:eastAsiaTheme="minorEastAsia"/>
                <w:color w:val="0070C0"/>
                <w:lang w:val="en-US" w:eastAsia="zh-CN"/>
              </w:rPr>
              <w:t xml:space="preserve">Option </w:t>
            </w:r>
            <w:r>
              <w:rPr>
                <w:rFonts w:eastAsiaTheme="minorEastAsia" w:hint="eastAsia"/>
                <w:color w:val="0070C0"/>
                <w:lang w:val="en-US" w:eastAsia="zh-CN"/>
              </w:rPr>
              <w:t>2</w:t>
            </w:r>
          </w:p>
        </w:tc>
      </w:tr>
    </w:tbl>
    <w:p w14:paraId="7F60CA8C" w14:textId="77777777" w:rsidR="0061456C" w:rsidRDefault="0061456C">
      <w:pPr>
        <w:rPr>
          <w:color w:val="0070C0"/>
          <w:lang w:val="en-US" w:eastAsia="zh-CN"/>
        </w:rPr>
      </w:pPr>
    </w:p>
    <w:p w14:paraId="7F60CA8D" w14:textId="77777777" w:rsidR="0061456C" w:rsidRDefault="00506836">
      <w:pPr>
        <w:pStyle w:val="Heading3"/>
        <w:rPr>
          <w:sz w:val="24"/>
          <w:szCs w:val="16"/>
        </w:rPr>
      </w:pPr>
      <w:r>
        <w:rPr>
          <w:sz w:val="24"/>
          <w:szCs w:val="16"/>
        </w:rPr>
        <w:t>CRs/TPs comments collection</w:t>
      </w:r>
    </w:p>
    <w:p w14:paraId="7F60CA8E" w14:textId="26E21EFB" w:rsidR="0061456C" w:rsidRDefault="0050683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311EBB">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1456C" w14:paraId="7F60CA91" w14:textId="77777777">
        <w:tc>
          <w:tcPr>
            <w:tcW w:w="1242" w:type="dxa"/>
          </w:tcPr>
          <w:p w14:paraId="7F60CA8F"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A90" w14:textId="77777777" w:rsidR="0061456C" w:rsidRDefault="0050683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61456C" w14:paraId="7F60CA94" w14:textId="77777777">
        <w:tc>
          <w:tcPr>
            <w:tcW w:w="1242" w:type="dxa"/>
            <w:vMerge w:val="restart"/>
          </w:tcPr>
          <w:p w14:paraId="7F60CA92"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A93"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A97" w14:textId="77777777">
        <w:tc>
          <w:tcPr>
            <w:tcW w:w="1242" w:type="dxa"/>
            <w:vMerge/>
          </w:tcPr>
          <w:p w14:paraId="7F60CA95" w14:textId="77777777" w:rsidR="0061456C" w:rsidRDefault="0061456C">
            <w:pPr>
              <w:spacing w:after="120"/>
              <w:rPr>
                <w:rFonts w:eastAsiaTheme="minorEastAsia"/>
                <w:color w:val="0070C0"/>
                <w:lang w:val="en-US" w:eastAsia="zh-CN"/>
              </w:rPr>
            </w:pPr>
          </w:p>
        </w:tc>
        <w:tc>
          <w:tcPr>
            <w:tcW w:w="8615" w:type="dxa"/>
          </w:tcPr>
          <w:p w14:paraId="7F60CA96"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A9A" w14:textId="77777777">
        <w:tc>
          <w:tcPr>
            <w:tcW w:w="1242" w:type="dxa"/>
            <w:vMerge/>
          </w:tcPr>
          <w:p w14:paraId="7F60CA98" w14:textId="77777777" w:rsidR="0061456C" w:rsidRDefault="0061456C">
            <w:pPr>
              <w:spacing w:after="120"/>
              <w:rPr>
                <w:rFonts w:eastAsiaTheme="minorEastAsia"/>
                <w:color w:val="0070C0"/>
                <w:lang w:val="en-US" w:eastAsia="zh-CN"/>
              </w:rPr>
            </w:pPr>
          </w:p>
        </w:tc>
        <w:tc>
          <w:tcPr>
            <w:tcW w:w="8615" w:type="dxa"/>
          </w:tcPr>
          <w:p w14:paraId="7F60CA99" w14:textId="77777777" w:rsidR="0061456C" w:rsidRDefault="0061456C">
            <w:pPr>
              <w:spacing w:after="120"/>
              <w:rPr>
                <w:rFonts w:eastAsiaTheme="minorEastAsia"/>
                <w:color w:val="0070C0"/>
                <w:lang w:val="en-US" w:eastAsia="zh-CN"/>
              </w:rPr>
            </w:pPr>
          </w:p>
        </w:tc>
      </w:tr>
      <w:tr w:rsidR="0061456C" w14:paraId="7F60CA9D" w14:textId="77777777">
        <w:tc>
          <w:tcPr>
            <w:tcW w:w="1242" w:type="dxa"/>
            <w:vMerge w:val="restart"/>
          </w:tcPr>
          <w:p w14:paraId="7F60CA9B" w14:textId="77777777" w:rsidR="0061456C" w:rsidRDefault="0050683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60CA9C"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AA0" w14:textId="77777777">
        <w:tc>
          <w:tcPr>
            <w:tcW w:w="1242" w:type="dxa"/>
            <w:vMerge/>
          </w:tcPr>
          <w:p w14:paraId="7F60CA9E" w14:textId="77777777" w:rsidR="0061456C" w:rsidRDefault="0061456C">
            <w:pPr>
              <w:spacing w:after="120"/>
              <w:rPr>
                <w:rFonts w:eastAsiaTheme="minorEastAsia"/>
                <w:color w:val="0070C0"/>
                <w:lang w:val="en-US" w:eastAsia="zh-CN"/>
              </w:rPr>
            </w:pPr>
          </w:p>
        </w:tc>
        <w:tc>
          <w:tcPr>
            <w:tcW w:w="8615" w:type="dxa"/>
          </w:tcPr>
          <w:p w14:paraId="7F60CA9F"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AA3" w14:textId="77777777">
        <w:tc>
          <w:tcPr>
            <w:tcW w:w="1242" w:type="dxa"/>
            <w:vMerge/>
          </w:tcPr>
          <w:p w14:paraId="7F60CAA1" w14:textId="77777777" w:rsidR="0061456C" w:rsidRDefault="0061456C">
            <w:pPr>
              <w:spacing w:after="120"/>
              <w:rPr>
                <w:rFonts w:eastAsiaTheme="minorEastAsia"/>
                <w:color w:val="0070C0"/>
                <w:lang w:val="en-US" w:eastAsia="zh-CN"/>
              </w:rPr>
            </w:pPr>
          </w:p>
        </w:tc>
        <w:tc>
          <w:tcPr>
            <w:tcW w:w="8615" w:type="dxa"/>
          </w:tcPr>
          <w:p w14:paraId="7F60CAA2" w14:textId="77777777" w:rsidR="0061456C" w:rsidRDefault="0061456C">
            <w:pPr>
              <w:spacing w:after="120"/>
              <w:rPr>
                <w:rFonts w:eastAsiaTheme="minorEastAsia"/>
                <w:color w:val="0070C0"/>
                <w:lang w:val="en-US" w:eastAsia="zh-CN"/>
              </w:rPr>
            </w:pPr>
          </w:p>
        </w:tc>
      </w:tr>
    </w:tbl>
    <w:p w14:paraId="7F60CAA4" w14:textId="77777777" w:rsidR="0061456C" w:rsidRDefault="0061456C">
      <w:pPr>
        <w:rPr>
          <w:color w:val="0070C0"/>
          <w:lang w:val="en-US" w:eastAsia="zh-CN"/>
        </w:rPr>
      </w:pPr>
    </w:p>
    <w:p w14:paraId="7F60CAA5" w14:textId="77777777" w:rsidR="0061456C" w:rsidRDefault="00506836">
      <w:pPr>
        <w:pStyle w:val="Heading2"/>
      </w:pPr>
      <w:r>
        <w:t>Summary</w:t>
      </w:r>
      <w:r>
        <w:rPr>
          <w:rFonts w:hint="eastAsia"/>
        </w:rPr>
        <w:t xml:space="preserve"> for 1st round </w:t>
      </w:r>
    </w:p>
    <w:p w14:paraId="7F60CAA6" w14:textId="77777777" w:rsidR="0061456C" w:rsidRDefault="00506836">
      <w:pPr>
        <w:pStyle w:val="Heading3"/>
        <w:rPr>
          <w:sz w:val="24"/>
          <w:szCs w:val="16"/>
        </w:rPr>
      </w:pPr>
      <w:r>
        <w:rPr>
          <w:sz w:val="24"/>
          <w:szCs w:val="16"/>
        </w:rPr>
        <w:t xml:space="preserve">Open issues </w:t>
      </w:r>
    </w:p>
    <w:p w14:paraId="7F60CAA7" w14:textId="77777777" w:rsidR="0061456C" w:rsidRDefault="005068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61456C" w14:paraId="7F60CAAA" w14:textId="77777777">
        <w:tc>
          <w:tcPr>
            <w:tcW w:w="1242" w:type="dxa"/>
          </w:tcPr>
          <w:p w14:paraId="7F60CAA8" w14:textId="77777777" w:rsidR="0061456C" w:rsidRDefault="0061456C">
            <w:pPr>
              <w:rPr>
                <w:rFonts w:eastAsiaTheme="minorEastAsia"/>
                <w:b/>
                <w:bCs/>
                <w:color w:val="0070C0"/>
                <w:lang w:val="en-US" w:eastAsia="zh-CN"/>
              </w:rPr>
            </w:pPr>
          </w:p>
        </w:tc>
        <w:tc>
          <w:tcPr>
            <w:tcW w:w="8615" w:type="dxa"/>
          </w:tcPr>
          <w:p w14:paraId="7F60CAA9"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AB0" w14:textId="77777777">
        <w:tc>
          <w:tcPr>
            <w:tcW w:w="1242" w:type="dxa"/>
          </w:tcPr>
          <w:p w14:paraId="7F60CAAB"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108484FE" w14:textId="77777777" w:rsidR="00B16D81" w:rsidRDefault="00B16D81" w:rsidP="00B16D81">
            <w:pPr>
              <w:rPr>
                <w:rFonts w:eastAsiaTheme="minorEastAsia"/>
                <w:i/>
                <w:color w:val="0070C0"/>
                <w:lang w:val="en-US" w:eastAsia="zh-CN"/>
              </w:rPr>
            </w:pPr>
            <w:r>
              <w:rPr>
                <w:bCs/>
                <w:color w:val="0070C0"/>
                <w:u w:val="single"/>
                <w:lang w:eastAsia="ko-KR"/>
              </w:rPr>
              <w:t>Issue 1-1-1 Impact to RRM requirements due to on-demand PRS</w:t>
            </w:r>
          </w:p>
          <w:p w14:paraId="46EEC0E4" w14:textId="77777777" w:rsidR="00B16D81" w:rsidRPr="0098399B" w:rsidRDefault="00B16D81" w:rsidP="00B16D81">
            <w:pPr>
              <w:rPr>
                <w:rFonts w:eastAsiaTheme="minorEastAsia"/>
                <w:i/>
                <w:color w:val="0070C0"/>
                <w:highlight w:val="green"/>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sidRPr="0098399B">
              <w:rPr>
                <w:rFonts w:eastAsiaTheme="minorEastAsia"/>
                <w:i/>
                <w:color w:val="0070C0"/>
                <w:highlight w:val="green"/>
                <w:lang w:val="en-US" w:eastAsia="zh-CN"/>
              </w:rPr>
              <w:t>Wait for agreements in other WGs</w:t>
            </w:r>
          </w:p>
          <w:p w14:paraId="506AC2A5" w14:textId="77777777" w:rsidR="00B16D81" w:rsidRDefault="00B16D81" w:rsidP="00B16D81">
            <w:pPr>
              <w:rPr>
                <w:rFonts w:eastAsiaTheme="minorEastAsia"/>
                <w:i/>
                <w:color w:val="0070C0"/>
                <w:lang w:val="en-US" w:eastAsia="zh-CN"/>
              </w:rPr>
            </w:pPr>
            <w:r w:rsidRPr="0098399B">
              <w:rPr>
                <w:rFonts w:eastAsiaTheme="minorEastAsia"/>
                <w:i/>
                <w:color w:val="0070C0"/>
                <w:highlight w:val="green"/>
                <w:lang w:val="en-US" w:eastAsia="zh-CN"/>
              </w:rPr>
              <w:t>FFS: RRM requirements impact due to on-demand PRS</w:t>
            </w:r>
          </w:p>
          <w:p w14:paraId="333EB762" w14:textId="77777777" w:rsidR="0061456C" w:rsidRDefault="00B16D8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none</w:t>
            </w:r>
          </w:p>
          <w:p w14:paraId="7F60CAAF" w14:textId="080DE952" w:rsidR="00B16D81" w:rsidRPr="00B16D81" w:rsidRDefault="00B16D8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w:t>
            </w:r>
          </w:p>
        </w:tc>
      </w:tr>
    </w:tbl>
    <w:p w14:paraId="7F60CAB1" w14:textId="77777777" w:rsidR="0061456C" w:rsidRDefault="0061456C">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61456C" w14:paraId="7F60CAB4" w14:textId="77777777">
        <w:tc>
          <w:tcPr>
            <w:tcW w:w="1242" w:type="dxa"/>
          </w:tcPr>
          <w:p w14:paraId="7F60CAB2" w14:textId="77777777" w:rsidR="0061456C" w:rsidRDefault="0061456C">
            <w:pPr>
              <w:rPr>
                <w:rFonts w:eastAsiaTheme="minorEastAsia"/>
                <w:b/>
                <w:bCs/>
                <w:color w:val="0070C0"/>
                <w:lang w:val="en-US" w:eastAsia="zh-CN"/>
              </w:rPr>
            </w:pPr>
          </w:p>
        </w:tc>
        <w:tc>
          <w:tcPr>
            <w:tcW w:w="8615" w:type="dxa"/>
          </w:tcPr>
          <w:p w14:paraId="7F60CAB3"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ABA" w14:textId="77777777">
        <w:tc>
          <w:tcPr>
            <w:tcW w:w="1242" w:type="dxa"/>
          </w:tcPr>
          <w:p w14:paraId="7F60CAB5"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7762D429" w14:textId="77777777" w:rsidR="00B16D81" w:rsidRDefault="00B16D81" w:rsidP="00B16D81">
            <w:pPr>
              <w:rPr>
                <w:rFonts w:eastAsiaTheme="minorEastAsia"/>
                <w:i/>
                <w:color w:val="0070C0"/>
                <w:lang w:val="en-US" w:eastAsia="zh-CN"/>
              </w:rPr>
            </w:pPr>
            <w:r>
              <w:rPr>
                <w:bCs/>
                <w:color w:val="0070C0"/>
                <w:u w:val="single"/>
                <w:lang w:eastAsia="ko-KR"/>
              </w:rPr>
              <w:t>Issue 1-2-1: Requirements for first path PRS-RSRP are specified if necessary</w:t>
            </w:r>
            <w:r>
              <w:rPr>
                <w:rFonts w:eastAsiaTheme="minorEastAsia" w:hint="eastAsia"/>
                <w:i/>
                <w:color w:val="0070C0"/>
                <w:lang w:val="en-US" w:eastAsia="zh-CN"/>
              </w:rPr>
              <w:t xml:space="preserve"> </w:t>
            </w:r>
          </w:p>
          <w:p w14:paraId="25722534" w14:textId="77777777" w:rsidR="00B16D81" w:rsidRPr="0098399B" w:rsidRDefault="00B16D81" w:rsidP="00B16D81">
            <w:pPr>
              <w:rPr>
                <w:rFonts w:eastAsiaTheme="minorEastAsia"/>
                <w:i/>
                <w:color w:val="0070C0"/>
                <w:highlight w:val="green"/>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98399B">
              <w:rPr>
                <w:rFonts w:eastAsiaTheme="minorEastAsia"/>
                <w:i/>
                <w:color w:val="0070C0"/>
                <w:highlight w:val="green"/>
                <w:lang w:val="en-US" w:eastAsia="zh-CN"/>
              </w:rPr>
              <w:t>Wait for RAN1 outcome</w:t>
            </w:r>
          </w:p>
          <w:p w14:paraId="2709FC8E" w14:textId="77777777" w:rsidR="00B16D81" w:rsidRDefault="00B16D81" w:rsidP="00B16D81">
            <w:pPr>
              <w:rPr>
                <w:rFonts w:eastAsiaTheme="minorEastAsia"/>
                <w:i/>
                <w:color w:val="0070C0"/>
                <w:lang w:val="en-US" w:eastAsia="zh-CN"/>
              </w:rPr>
            </w:pPr>
            <w:r w:rsidRPr="0098399B">
              <w:rPr>
                <w:rFonts w:eastAsiaTheme="minorEastAsia"/>
                <w:i/>
                <w:color w:val="0070C0"/>
                <w:highlight w:val="green"/>
                <w:lang w:val="en-US" w:eastAsia="zh-CN"/>
              </w:rPr>
              <w:t>FFS: Requirements for first path PRS-RSRP and their feasibility</w:t>
            </w:r>
          </w:p>
          <w:p w14:paraId="452AA40F"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7F60CAB9" w14:textId="0FE4B070" w:rsidR="0061456C"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w:t>
            </w:r>
          </w:p>
        </w:tc>
      </w:tr>
    </w:tbl>
    <w:p w14:paraId="7F60CABB"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4"/>
        <w:gridCol w:w="8407"/>
      </w:tblGrid>
      <w:tr w:rsidR="0061456C" w14:paraId="7F60CABE" w14:textId="77777777">
        <w:tc>
          <w:tcPr>
            <w:tcW w:w="1242" w:type="dxa"/>
          </w:tcPr>
          <w:p w14:paraId="7F60CABC" w14:textId="77777777" w:rsidR="0061456C" w:rsidRDefault="0061456C">
            <w:pPr>
              <w:rPr>
                <w:rFonts w:eastAsiaTheme="minorEastAsia"/>
                <w:b/>
                <w:bCs/>
                <w:color w:val="0070C0"/>
                <w:lang w:val="en-US" w:eastAsia="zh-CN"/>
              </w:rPr>
            </w:pPr>
          </w:p>
        </w:tc>
        <w:tc>
          <w:tcPr>
            <w:tcW w:w="8615" w:type="dxa"/>
          </w:tcPr>
          <w:p w14:paraId="7F60CABD"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AC4" w14:textId="77777777">
        <w:tc>
          <w:tcPr>
            <w:tcW w:w="1242" w:type="dxa"/>
          </w:tcPr>
          <w:p w14:paraId="7F60CABF"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0313FDE4" w14:textId="77777777" w:rsidR="00B16D81" w:rsidRDefault="00B16D81" w:rsidP="00B16D81">
            <w:pPr>
              <w:rPr>
                <w:bCs/>
                <w:color w:val="0070C0"/>
                <w:u w:val="single"/>
                <w:lang w:eastAsia="ko-KR"/>
              </w:rPr>
            </w:pPr>
            <w:r>
              <w:rPr>
                <w:bCs/>
                <w:color w:val="0070C0"/>
                <w:u w:val="single"/>
                <w:lang w:eastAsia="ko-KR"/>
              </w:rPr>
              <w:t>Issue 1-3-1: RRM requirements impact due to enhancement of information reporting for multipath/NLOS mitigation</w:t>
            </w:r>
          </w:p>
          <w:p w14:paraId="30FFB5C6"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sidRPr="000E643D">
              <w:rPr>
                <w:rFonts w:eastAsiaTheme="minorEastAsia" w:hint="eastAsia"/>
                <w:i/>
                <w:color w:val="0070C0"/>
                <w:lang w:val="en-US" w:eastAsia="zh-CN"/>
              </w:rPr>
              <w:t>:</w:t>
            </w:r>
            <w:r w:rsidRPr="0098399B">
              <w:rPr>
                <w:rFonts w:eastAsiaTheme="minorEastAsia"/>
                <w:i/>
                <w:color w:val="0070C0"/>
                <w:highlight w:val="green"/>
                <w:lang w:val="en-US" w:eastAsia="zh-CN"/>
              </w:rPr>
              <w:t xml:space="preserve"> No requirements impact due to enhancement of information reporting for multipath/NLOS mitigation</w:t>
            </w:r>
          </w:p>
          <w:p w14:paraId="5CED2B45"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7F60CAC3" w14:textId="11A1EBB5" w:rsidR="0061456C"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w:t>
            </w:r>
          </w:p>
        </w:tc>
      </w:tr>
    </w:tbl>
    <w:p w14:paraId="7F60CAC5" w14:textId="77777777" w:rsidR="0061456C" w:rsidRDefault="0061456C">
      <w:pPr>
        <w:rPr>
          <w:i/>
          <w:color w:val="0070C0"/>
          <w:lang w:eastAsia="zh-CN"/>
        </w:rPr>
      </w:pPr>
    </w:p>
    <w:p w14:paraId="7F60CAC6" w14:textId="77777777" w:rsidR="0061456C" w:rsidRDefault="00506836">
      <w:pPr>
        <w:pStyle w:val="Heading3"/>
        <w:rPr>
          <w:sz w:val="24"/>
          <w:szCs w:val="16"/>
        </w:rPr>
      </w:pPr>
      <w:r>
        <w:rPr>
          <w:sz w:val="24"/>
          <w:szCs w:val="16"/>
        </w:rPr>
        <w:t>CRs/TPs</w:t>
      </w:r>
    </w:p>
    <w:p w14:paraId="7F60CAC7" w14:textId="77777777" w:rsidR="0061456C" w:rsidRDefault="005068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F60CAC8" w14:textId="77777777" w:rsidR="0061456C" w:rsidRDefault="0050683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61456C" w14:paraId="7F60CACB" w14:textId="77777777">
        <w:tc>
          <w:tcPr>
            <w:tcW w:w="1242" w:type="dxa"/>
          </w:tcPr>
          <w:p w14:paraId="7F60CAC9" w14:textId="77777777" w:rsidR="0061456C" w:rsidRDefault="005068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ACA" w14:textId="77777777" w:rsidR="0061456C" w:rsidRDefault="005068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1456C" w14:paraId="7F60CACE" w14:textId="77777777">
        <w:tc>
          <w:tcPr>
            <w:tcW w:w="1242" w:type="dxa"/>
          </w:tcPr>
          <w:p w14:paraId="7F60CACC" w14:textId="77777777" w:rsidR="0061456C" w:rsidRDefault="0050683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ACD" w14:textId="77777777" w:rsidR="0061456C" w:rsidRDefault="0050683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60CACF" w14:textId="77777777" w:rsidR="0061456C" w:rsidRDefault="0061456C">
      <w:pPr>
        <w:rPr>
          <w:color w:val="0070C0"/>
          <w:lang w:val="en-US" w:eastAsia="zh-CN"/>
        </w:rPr>
      </w:pPr>
    </w:p>
    <w:p w14:paraId="7F60CAD0" w14:textId="77777777" w:rsidR="0061456C" w:rsidRDefault="00506836">
      <w:pPr>
        <w:pStyle w:val="Heading2"/>
        <w:rPr>
          <w:lang w:val="en-US"/>
        </w:rPr>
      </w:pPr>
      <w:r>
        <w:rPr>
          <w:rFonts w:hint="eastAsia"/>
          <w:lang w:val="en-US"/>
        </w:rPr>
        <w:t>Discussion on 2</w:t>
      </w:r>
      <w:r w:rsidRPr="0098399B">
        <w:rPr>
          <w:vertAlign w:val="superscript"/>
          <w:lang w:val="en-US"/>
        </w:rPr>
        <w:t>nd</w:t>
      </w:r>
      <w:r>
        <w:rPr>
          <w:rFonts w:hint="eastAsia"/>
          <w:lang w:val="en-US"/>
        </w:rPr>
        <w:t xml:space="preserve"> round</w:t>
      </w:r>
      <w:r>
        <w:rPr>
          <w:lang w:val="en-US"/>
        </w:rPr>
        <w:t xml:space="preserve"> (if applicable)</w:t>
      </w:r>
    </w:p>
    <w:p w14:paraId="7F60CAD1" w14:textId="77777777" w:rsidR="0061456C" w:rsidRDefault="00506836">
      <w:pPr>
        <w:spacing w:after="160"/>
        <w:rPr>
          <w:lang w:val="en-US" w:eastAsia="zh-CN"/>
        </w:rPr>
      </w:pPr>
      <w:r>
        <w:rPr>
          <w:lang w:val="en-US" w:eastAsia="zh-CN"/>
        </w:rPr>
        <w:br w:type="page"/>
      </w:r>
    </w:p>
    <w:p w14:paraId="7F60CAD2" w14:textId="77777777" w:rsidR="0061456C" w:rsidRDefault="00506836">
      <w:pPr>
        <w:pStyle w:val="Heading1"/>
        <w:rPr>
          <w:lang w:val="en-US" w:eastAsia="zh-CN"/>
        </w:rPr>
      </w:pPr>
      <w:r>
        <w:rPr>
          <w:lang w:val="en-US" w:eastAsia="ja-JP"/>
        </w:rPr>
        <w:lastRenderedPageBreak/>
        <w:t xml:space="preserve">Topic #2: </w:t>
      </w:r>
      <w:r>
        <w:rPr>
          <w:lang w:val="en-US" w:eastAsia="zh-CN"/>
        </w:rPr>
        <w:t>Latency reduction of positioning measurement</w:t>
      </w:r>
    </w:p>
    <w:p w14:paraId="7F60CAD3" w14:textId="77777777" w:rsidR="0061456C" w:rsidRDefault="00506836">
      <w:pPr>
        <w:rPr>
          <w:lang w:val="en-US" w:eastAsia="zh-CN"/>
        </w:rPr>
      </w:pPr>
      <w:r>
        <w:rPr>
          <w:lang w:val="en-US" w:eastAsia="zh-CN"/>
        </w:rPr>
        <w:t xml:space="preserve">This section discusses the possible efforts for latency reduction of positioning in Rel-17. Included in this section is the discussion of incoming LS on PRS processing samples (R1-2106185), therefore, contributions handling the discussion of incoming LS </w:t>
      </w:r>
      <w:proofErr w:type="gramStart"/>
      <w:r>
        <w:rPr>
          <w:lang w:val="en-US" w:eastAsia="zh-CN"/>
        </w:rPr>
        <w:t>where</w:t>
      </w:r>
      <w:proofErr w:type="gramEnd"/>
      <w:r>
        <w:rPr>
          <w:lang w:val="en-US" w:eastAsia="zh-CN"/>
        </w:rPr>
        <w:t xml:space="preserve"> moved to this section (R4-2112549, R4-2111999)</w:t>
      </w:r>
    </w:p>
    <w:p w14:paraId="7F60CAD4" w14:textId="77777777" w:rsidR="0061456C" w:rsidRDefault="005068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98"/>
        <w:gridCol w:w="1426"/>
        <w:gridCol w:w="6607"/>
      </w:tblGrid>
      <w:tr w:rsidR="0061456C" w14:paraId="7F60CAD8" w14:textId="77777777">
        <w:trPr>
          <w:trHeight w:val="468"/>
        </w:trPr>
        <w:tc>
          <w:tcPr>
            <w:tcW w:w="1648" w:type="dxa"/>
            <w:vAlign w:val="center"/>
          </w:tcPr>
          <w:p w14:paraId="7F60CAD5" w14:textId="77777777" w:rsidR="0061456C" w:rsidRDefault="00506836">
            <w:pPr>
              <w:spacing w:before="120" w:after="120"/>
              <w:rPr>
                <w:b/>
                <w:bCs/>
              </w:rPr>
            </w:pPr>
            <w:r>
              <w:rPr>
                <w:b/>
                <w:bCs/>
              </w:rPr>
              <w:t>T-doc number</w:t>
            </w:r>
          </w:p>
        </w:tc>
        <w:tc>
          <w:tcPr>
            <w:tcW w:w="1437" w:type="dxa"/>
            <w:vAlign w:val="center"/>
          </w:tcPr>
          <w:p w14:paraId="7F60CAD6" w14:textId="77777777" w:rsidR="0061456C" w:rsidRDefault="00506836">
            <w:pPr>
              <w:spacing w:before="120" w:after="120"/>
              <w:rPr>
                <w:b/>
                <w:bCs/>
              </w:rPr>
            </w:pPr>
            <w:r>
              <w:rPr>
                <w:b/>
                <w:bCs/>
              </w:rPr>
              <w:t>Company</w:t>
            </w:r>
          </w:p>
        </w:tc>
        <w:tc>
          <w:tcPr>
            <w:tcW w:w="6772" w:type="dxa"/>
            <w:vAlign w:val="center"/>
          </w:tcPr>
          <w:p w14:paraId="7F60CAD7" w14:textId="77777777" w:rsidR="0061456C" w:rsidRDefault="00506836">
            <w:pPr>
              <w:spacing w:before="120" w:after="120"/>
              <w:rPr>
                <w:b/>
                <w:bCs/>
              </w:rPr>
            </w:pPr>
            <w:r>
              <w:rPr>
                <w:b/>
                <w:bCs/>
              </w:rPr>
              <w:t>Proposals / Observations</w:t>
            </w:r>
          </w:p>
        </w:tc>
      </w:tr>
      <w:tr w:rsidR="0061456C" w14:paraId="7F60CAEC" w14:textId="77777777">
        <w:trPr>
          <w:trHeight w:val="468"/>
        </w:trPr>
        <w:tc>
          <w:tcPr>
            <w:tcW w:w="1648" w:type="dxa"/>
          </w:tcPr>
          <w:p w14:paraId="7F60CAD9" w14:textId="77777777" w:rsidR="0061456C" w:rsidRDefault="00506836">
            <w:pPr>
              <w:spacing w:before="120" w:after="120"/>
              <w:rPr>
                <w:rFonts w:asciiTheme="minorHAnsi" w:hAnsiTheme="minorHAnsi" w:cstheme="minorHAnsi"/>
              </w:rPr>
            </w:pPr>
            <w:r>
              <w:rPr>
                <w:rFonts w:asciiTheme="minorHAnsi" w:hAnsiTheme="minorHAnsi" w:cstheme="minorHAnsi"/>
              </w:rPr>
              <w:t>R4-2112549</w:t>
            </w:r>
          </w:p>
        </w:tc>
        <w:tc>
          <w:tcPr>
            <w:tcW w:w="1437" w:type="dxa"/>
          </w:tcPr>
          <w:p w14:paraId="7F60CADA" w14:textId="77777777" w:rsidR="0061456C" w:rsidRDefault="00506836">
            <w:pPr>
              <w:spacing w:before="120" w:after="120"/>
              <w:rPr>
                <w:rFonts w:asciiTheme="minorHAnsi" w:hAnsiTheme="minorHAnsi" w:cstheme="minorHAnsi"/>
              </w:rPr>
            </w:pPr>
            <w:r>
              <w:rPr>
                <w:rFonts w:asciiTheme="minorHAnsi" w:hAnsiTheme="minorHAnsi" w:cstheme="minorHAnsi"/>
              </w:rPr>
              <w:t>vivo</w:t>
            </w:r>
          </w:p>
        </w:tc>
        <w:tc>
          <w:tcPr>
            <w:tcW w:w="6772" w:type="dxa"/>
          </w:tcPr>
          <w:p w14:paraId="7F60CADB"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Reply LS on PRS processing samples</w:t>
            </w:r>
          </w:p>
          <w:p w14:paraId="7F60CADC" w14:textId="77777777" w:rsidR="0061456C" w:rsidRDefault="00506836">
            <w:pPr>
              <w:jc w:val="both"/>
              <w:rPr>
                <w:b/>
                <w:bCs/>
              </w:rPr>
            </w:pPr>
            <w:r>
              <w:rPr>
                <w:rFonts w:hint="eastAsia"/>
                <w:b/>
                <w:bCs/>
              </w:rPr>
              <w:t>O</w:t>
            </w:r>
            <w:r>
              <w:rPr>
                <w:b/>
                <w:bCs/>
              </w:rPr>
              <w:t>bservation 1: For AWGN channel, UE Rx-Tx time difference measurement accuracy is not sensitive to side condition and sample numbers, except in the case of 15kHz and 24RBs.</w:t>
            </w:r>
          </w:p>
          <w:p w14:paraId="7F60CADD" w14:textId="77777777" w:rsidR="0061456C" w:rsidRDefault="00506836">
            <w:pPr>
              <w:jc w:val="both"/>
              <w:rPr>
                <w:b/>
                <w:bCs/>
              </w:rPr>
            </w:pPr>
            <w:r>
              <w:rPr>
                <w:rFonts w:hint="eastAsia"/>
                <w:b/>
                <w:bCs/>
              </w:rPr>
              <w:t>O</w:t>
            </w:r>
            <w:r>
              <w:rPr>
                <w:b/>
                <w:bCs/>
              </w:rPr>
              <w:t>bservation 2: For Fading channel, when the number of samples is 1 and the side condition is -13dB, small sampling rate will result in a significant reduction in UE Rx-Tx time difference measurement accuracy.</w:t>
            </w:r>
          </w:p>
          <w:p w14:paraId="7F60CADE" w14:textId="77777777" w:rsidR="0061456C" w:rsidRDefault="00506836">
            <w:pPr>
              <w:jc w:val="both"/>
              <w:rPr>
                <w:b/>
                <w:bCs/>
              </w:rPr>
            </w:pPr>
            <w:r>
              <w:rPr>
                <w:rFonts w:hint="eastAsia"/>
                <w:b/>
                <w:bCs/>
              </w:rPr>
              <w:t>O</w:t>
            </w:r>
            <w:r>
              <w:rPr>
                <w:b/>
                <w:bCs/>
              </w:rPr>
              <w:t>bservation 3: For Fading channel, when the number of samples is 1 and the side condition is -6dB, the UE Rx-Tx time difference measurement accuracy is lower than 4 samples and the worst difference is 88.5Tc except the case of 24 RBs.</w:t>
            </w:r>
          </w:p>
          <w:p w14:paraId="7F60CADF" w14:textId="77777777" w:rsidR="0061456C" w:rsidRDefault="00506836">
            <w:pPr>
              <w:jc w:val="both"/>
              <w:rPr>
                <w:b/>
                <w:bCs/>
              </w:rPr>
            </w:pPr>
            <w:r>
              <w:rPr>
                <w:rFonts w:hint="eastAsia"/>
                <w:b/>
                <w:bCs/>
              </w:rPr>
              <w:t>O</w:t>
            </w:r>
            <w:r>
              <w:rPr>
                <w:b/>
                <w:bCs/>
              </w:rPr>
              <w:t>bservation 4: For Fading channel, when the number of samples is 2 and the side condition is -13dB, the UE Rx-Tx time difference measurement accuracy is lower than 4 samples and the worst difference is 30.3Tc except the case of 24 RBs.</w:t>
            </w:r>
          </w:p>
          <w:p w14:paraId="7F60CAE0" w14:textId="77777777" w:rsidR="0061456C" w:rsidRDefault="00506836">
            <w:pPr>
              <w:jc w:val="both"/>
              <w:rPr>
                <w:b/>
                <w:bCs/>
              </w:rPr>
            </w:pPr>
            <w:r>
              <w:rPr>
                <w:rFonts w:hint="eastAsia"/>
                <w:b/>
                <w:bCs/>
              </w:rPr>
              <w:t>O</w:t>
            </w:r>
            <w:r>
              <w:rPr>
                <w:b/>
                <w:bCs/>
              </w:rPr>
              <w:t>bservation 5: For Fading channel, when the number of samples is 2 and the side condition is -6dB, the UE Rx-Tx time difference measurement accuracy is lower than 4 samples and the worst difference is 24.7Tc except the case of 24 RBs.</w:t>
            </w:r>
          </w:p>
          <w:p w14:paraId="7F60CAE1" w14:textId="77777777" w:rsidR="0061456C" w:rsidRDefault="00506836">
            <w:pPr>
              <w:jc w:val="both"/>
              <w:rPr>
                <w:b/>
                <w:bCs/>
              </w:rPr>
            </w:pPr>
            <w:r>
              <w:rPr>
                <w:rFonts w:hint="eastAsia"/>
                <w:b/>
                <w:bCs/>
              </w:rPr>
              <w:t>O</w:t>
            </w:r>
            <w:r>
              <w:rPr>
                <w:b/>
                <w:bCs/>
              </w:rPr>
              <w:t>bservation 6: For AWGN channel, PRS RSTD measurement accuracy is not sensitive to side condition and sample numbers, except in the case of 15kHz and 24RBs.</w:t>
            </w:r>
          </w:p>
          <w:p w14:paraId="7F60CAE2" w14:textId="77777777" w:rsidR="0061456C" w:rsidRDefault="00506836">
            <w:pPr>
              <w:jc w:val="both"/>
              <w:rPr>
                <w:b/>
                <w:bCs/>
              </w:rPr>
            </w:pPr>
            <w:r>
              <w:rPr>
                <w:rFonts w:hint="eastAsia"/>
                <w:b/>
                <w:bCs/>
              </w:rPr>
              <w:t>O</w:t>
            </w:r>
            <w:r>
              <w:rPr>
                <w:b/>
                <w:bCs/>
              </w:rPr>
              <w:t>bservation 7: For Fading channel, compared with 4 samples, 1 sample has a significant reduction in PRS RSTD measurement accuracy under most cases.</w:t>
            </w:r>
          </w:p>
          <w:p w14:paraId="7F60CAE3" w14:textId="77777777" w:rsidR="0061456C" w:rsidRDefault="00506836">
            <w:pPr>
              <w:jc w:val="both"/>
              <w:rPr>
                <w:b/>
                <w:bCs/>
              </w:rPr>
            </w:pPr>
            <w:r>
              <w:rPr>
                <w:rFonts w:hint="eastAsia"/>
                <w:b/>
                <w:bCs/>
              </w:rPr>
              <w:t>O</w:t>
            </w:r>
            <w:r>
              <w:rPr>
                <w:b/>
                <w:bCs/>
              </w:rPr>
              <w:t>bservation 8: For 2 samples, the overall performance is worse than 4 samples in PRS RSTD measurement accuracy.</w:t>
            </w:r>
          </w:p>
          <w:p w14:paraId="7F60CAE4" w14:textId="77777777" w:rsidR="0061456C" w:rsidRDefault="00506836">
            <w:pPr>
              <w:jc w:val="both"/>
              <w:rPr>
                <w:b/>
                <w:bCs/>
              </w:rPr>
            </w:pPr>
            <w:r>
              <w:rPr>
                <w:rFonts w:hint="eastAsia"/>
                <w:b/>
                <w:bCs/>
              </w:rPr>
              <w:t>O</w:t>
            </w:r>
            <w:r>
              <w:rPr>
                <w:b/>
                <w:bCs/>
              </w:rPr>
              <w:t>bservation 9: For AWGN channel, the PRS-RSRP measurement accuracy is not sensitive to side condition and sample numbers in almost all cases.</w:t>
            </w:r>
          </w:p>
          <w:p w14:paraId="7F60CAE5" w14:textId="77777777" w:rsidR="0061456C" w:rsidRDefault="00506836">
            <w:pPr>
              <w:jc w:val="both"/>
              <w:rPr>
                <w:b/>
                <w:bCs/>
              </w:rPr>
            </w:pPr>
            <w:r>
              <w:rPr>
                <w:rFonts w:hint="eastAsia"/>
                <w:b/>
                <w:bCs/>
              </w:rPr>
              <w:t>O</w:t>
            </w:r>
            <w:r>
              <w:rPr>
                <w:b/>
                <w:bCs/>
              </w:rPr>
              <w:t xml:space="preserve">bservation 10: For Fading channel, there is no big difference between 1 sample or 2 samples and 4 samples under the side condition of -6dB in PRS-RSRP measurement accuracy.  </w:t>
            </w:r>
          </w:p>
          <w:p w14:paraId="7F60CAE6" w14:textId="77777777" w:rsidR="0061456C" w:rsidRDefault="00506836">
            <w:pPr>
              <w:jc w:val="both"/>
              <w:rPr>
                <w:b/>
                <w:bCs/>
              </w:rPr>
            </w:pPr>
            <w:r>
              <w:rPr>
                <w:rFonts w:hint="eastAsia"/>
                <w:b/>
                <w:bCs/>
              </w:rPr>
              <w:t>O</w:t>
            </w:r>
            <w:r>
              <w:rPr>
                <w:b/>
                <w:bCs/>
              </w:rPr>
              <w:t xml:space="preserve">bservation 11: For Fading channel, </w:t>
            </w:r>
            <w:r>
              <w:rPr>
                <w:rFonts w:hint="eastAsia"/>
                <w:b/>
                <w:bCs/>
              </w:rPr>
              <w:t>the worse PRS-RSRP measurement accuracy of 1 sample</w:t>
            </w:r>
            <w:r>
              <w:rPr>
                <w:rFonts w:hint="eastAsia"/>
                <w:b/>
                <w:bCs/>
              </w:rPr>
              <w:t>、</w:t>
            </w:r>
            <w:r>
              <w:rPr>
                <w:rFonts w:hint="eastAsia"/>
                <w:b/>
                <w:bCs/>
              </w:rPr>
              <w:t xml:space="preserve">2 samples and 4 samples </w:t>
            </w:r>
            <w:proofErr w:type="gramStart"/>
            <w:r>
              <w:rPr>
                <w:rFonts w:hint="eastAsia"/>
                <w:b/>
                <w:bCs/>
              </w:rPr>
              <w:t>is</w:t>
            </w:r>
            <w:proofErr w:type="gramEnd"/>
            <w:r>
              <w:rPr>
                <w:rFonts w:hint="eastAsia"/>
                <w:b/>
                <w:bCs/>
              </w:rPr>
              <w:t xml:space="preserve"> 6.0dB</w:t>
            </w:r>
            <w:r>
              <w:rPr>
                <w:rFonts w:hint="eastAsia"/>
                <w:b/>
                <w:bCs/>
              </w:rPr>
              <w:t>、</w:t>
            </w:r>
            <w:r>
              <w:rPr>
                <w:rFonts w:hint="eastAsia"/>
                <w:b/>
                <w:bCs/>
              </w:rPr>
              <w:t>5.2dB and 3.8dB respectively under the side condition of -13dB</w:t>
            </w:r>
            <w:r>
              <w:rPr>
                <w:b/>
                <w:bCs/>
              </w:rPr>
              <w:t xml:space="preserve"> in PRS-RSRP measurement accuracy.</w:t>
            </w:r>
            <w:r>
              <w:rPr>
                <w:rFonts w:hint="eastAsia"/>
                <w:b/>
                <w:bCs/>
              </w:rPr>
              <w:t xml:space="preserve"> </w:t>
            </w:r>
          </w:p>
          <w:p w14:paraId="7F60CAE7" w14:textId="77777777" w:rsidR="0061456C" w:rsidRDefault="00506836">
            <w:pPr>
              <w:jc w:val="both"/>
              <w:rPr>
                <w:b/>
                <w:bCs/>
              </w:rPr>
            </w:pPr>
            <w:bookmarkStart w:id="1" w:name="_Hlk79745115"/>
            <w:r>
              <w:rPr>
                <w:rFonts w:hint="eastAsia"/>
                <w:b/>
                <w:bCs/>
              </w:rPr>
              <w:lastRenderedPageBreak/>
              <w:t>P</w:t>
            </w:r>
            <w:r>
              <w:rPr>
                <w:b/>
                <w:bCs/>
              </w:rPr>
              <w:t xml:space="preserve">roposal 1: Consider 2 samples when PRS RBs is no less than 48 under between the side condition of -6dB and -13dB </w:t>
            </w:r>
            <w:proofErr w:type="gramStart"/>
            <w:r>
              <w:rPr>
                <w:b/>
                <w:bCs/>
              </w:rPr>
              <w:t>in order to</w:t>
            </w:r>
            <w:proofErr w:type="gramEnd"/>
            <w:r>
              <w:rPr>
                <w:b/>
                <w:bCs/>
              </w:rPr>
              <w:t xml:space="preserve"> reduce latency </w:t>
            </w:r>
            <w:r>
              <w:rPr>
                <w:rFonts w:hint="eastAsia"/>
                <w:b/>
                <w:bCs/>
              </w:rPr>
              <w:t>for</w:t>
            </w:r>
            <w:r>
              <w:rPr>
                <w:b/>
                <w:bCs/>
              </w:rPr>
              <w:t xml:space="preserve"> UE R</w:t>
            </w:r>
            <w:r>
              <w:rPr>
                <w:rFonts w:hint="eastAsia"/>
                <w:b/>
                <w:bCs/>
              </w:rPr>
              <w:t>x-</w:t>
            </w:r>
            <w:r>
              <w:rPr>
                <w:b/>
                <w:bCs/>
              </w:rPr>
              <w:t>T</w:t>
            </w:r>
            <w:r>
              <w:rPr>
                <w:rFonts w:hint="eastAsia"/>
                <w:b/>
                <w:bCs/>
              </w:rPr>
              <w:t>x</w:t>
            </w:r>
            <w:r>
              <w:rPr>
                <w:b/>
                <w:bCs/>
              </w:rPr>
              <w:t xml:space="preserve"> </w:t>
            </w:r>
            <w:r>
              <w:rPr>
                <w:rFonts w:hint="eastAsia"/>
                <w:b/>
                <w:bCs/>
              </w:rPr>
              <w:t>time</w:t>
            </w:r>
            <w:r>
              <w:rPr>
                <w:b/>
                <w:bCs/>
              </w:rPr>
              <w:t xml:space="preserve"> </w:t>
            </w:r>
            <w:r>
              <w:rPr>
                <w:rFonts w:hint="eastAsia"/>
                <w:b/>
                <w:bCs/>
              </w:rPr>
              <w:t>difference</w:t>
            </w:r>
            <w:r>
              <w:rPr>
                <w:b/>
                <w:bCs/>
              </w:rPr>
              <w:t xml:space="preserve"> </w:t>
            </w:r>
            <w:r>
              <w:rPr>
                <w:rFonts w:hint="eastAsia"/>
                <w:b/>
                <w:bCs/>
              </w:rPr>
              <w:t>measurement</w:t>
            </w:r>
            <w:r>
              <w:rPr>
                <w:b/>
                <w:bCs/>
              </w:rPr>
              <w:t>.</w:t>
            </w:r>
          </w:p>
          <w:p w14:paraId="7F60CAE8" w14:textId="77777777" w:rsidR="0061456C" w:rsidRDefault="00506836">
            <w:pPr>
              <w:jc w:val="both"/>
              <w:rPr>
                <w:b/>
                <w:bCs/>
              </w:rPr>
            </w:pPr>
            <w:r>
              <w:rPr>
                <w:rFonts w:hint="eastAsia"/>
                <w:b/>
                <w:bCs/>
              </w:rPr>
              <w:t>P</w:t>
            </w:r>
            <w:r>
              <w:rPr>
                <w:b/>
                <w:bCs/>
              </w:rPr>
              <w:t xml:space="preserve">roposal 2: Consider 2 samples when PRS RBs is no less than 48 under the side condition of [-6dB, -13dB] </w:t>
            </w:r>
            <w:r>
              <w:rPr>
                <w:rFonts w:hint="eastAsia"/>
                <w:b/>
                <w:bCs/>
              </w:rPr>
              <w:t>for</w:t>
            </w:r>
            <w:r>
              <w:rPr>
                <w:b/>
                <w:bCs/>
              </w:rPr>
              <w:t xml:space="preserve"> PRS RSTD </w:t>
            </w:r>
            <w:r>
              <w:rPr>
                <w:rFonts w:hint="eastAsia"/>
                <w:b/>
                <w:bCs/>
              </w:rPr>
              <w:t>measurement</w:t>
            </w:r>
            <w:r>
              <w:rPr>
                <w:b/>
                <w:bCs/>
              </w:rPr>
              <w:t>.</w:t>
            </w:r>
          </w:p>
          <w:p w14:paraId="7F60CAE9" w14:textId="77777777" w:rsidR="0061456C" w:rsidRDefault="00506836">
            <w:pPr>
              <w:jc w:val="both"/>
              <w:rPr>
                <w:b/>
                <w:bCs/>
              </w:rPr>
            </w:pPr>
            <w:r>
              <w:rPr>
                <w:rFonts w:hint="eastAsia"/>
                <w:b/>
                <w:bCs/>
              </w:rPr>
              <w:t>P</w:t>
            </w:r>
            <w:r>
              <w:rPr>
                <w:b/>
                <w:bCs/>
              </w:rPr>
              <w:t>roposal 3: Consider 1 sample or 2 samples under the side condition of -6dB for PRS-RSRP measurement.</w:t>
            </w:r>
          </w:p>
          <w:p w14:paraId="7F60CAEA" w14:textId="77777777" w:rsidR="0061456C" w:rsidRDefault="00506836">
            <w:pPr>
              <w:jc w:val="both"/>
              <w:rPr>
                <w:b/>
                <w:bCs/>
              </w:rPr>
            </w:pPr>
            <w:r>
              <w:rPr>
                <w:rFonts w:hint="eastAsia"/>
                <w:b/>
                <w:bCs/>
              </w:rPr>
              <w:t>P</w:t>
            </w:r>
            <w:r>
              <w:rPr>
                <w:b/>
                <w:bCs/>
              </w:rPr>
              <w:t xml:space="preserve">roposal 4: Consider 2 samples when PRS RB is no less than 48 under the side condition of -13dB </w:t>
            </w:r>
            <w:r>
              <w:rPr>
                <w:rFonts w:hint="eastAsia"/>
                <w:b/>
                <w:bCs/>
              </w:rPr>
              <w:t>for</w:t>
            </w:r>
            <w:r>
              <w:rPr>
                <w:b/>
                <w:bCs/>
              </w:rPr>
              <w:t xml:space="preserve"> PRS-RSRP </w:t>
            </w:r>
            <w:r>
              <w:rPr>
                <w:rFonts w:hint="eastAsia"/>
                <w:b/>
                <w:bCs/>
              </w:rPr>
              <w:t>measurement</w:t>
            </w:r>
            <w:r>
              <w:rPr>
                <w:b/>
                <w:bCs/>
              </w:rPr>
              <w:t>.</w:t>
            </w:r>
          </w:p>
          <w:bookmarkEnd w:id="1"/>
          <w:p w14:paraId="7F60CAEB" w14:textId="77777777" w:rsidR="0061456C" w:rsidRDefault="00506836">
            <w:pPr>
              <w:jc w:val="both"/>
              <w:rPr>
                <w:b/>
                <w:bCs/>
              </w:rPr>
            </w:pPr>
            <w:r>
              <w:rPr>
                <w:rFonts w:hint="eastAsia"/>
                <w:b/>
                <w:bCs/>
              </w:rPr>
              <w:t>P</w:t>
            </w:r>
            <w:r>
              <w:rPr>
                <w:b/>
                <w:bCs/>
              </w:rPr>
              <w:t>roposal 5: RNA4 need to study if addition sample need to be considered for AGC margin when the number of samples only is 1 or 2.</w:t>
            </w:r>
          </w:p>
        </w:tc>
      </w:tr>
      <w:tr w:rsidR="0061456C" w14:paraId="7F60CAF3" w14:textId="77777777">
        <w:trPr>
          <w:trHeight w:val="468"/>
        </w:trPr>
        <w:tc>
          <w:tcPr>
            <w:tcW w:w="1648" w:type="dxa"/>
          </w:tcPr>
          <w:p w14:paraId="7F60CAED"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R4-2111999</w:t>
            </w:r>
          </w:p>
        </w:tc>
        <w:tc>
          <w:tcPr>
            <w:tcW w:w="1437" w:type="dxa"/>
          </w:tcPr>
          <w:p w14:paraId="7F60CAEE" w14:textId="77777777" w:rsidR="0061456C" w:rsidRDefault="00506836">
            <w:pPr>
              <w:spacing w:before="120" w:after="120"/>
              <w:rPr>
                <w:rFonts w:asciiTheme="minorHAnsi" w:hAnsiTheme="minorHAnsi" w:cstheme="minorHAnsi"/>
              </w:rPr>
            </w:pPr>
            <w:r>
              <w:rPr>
                <w:rFonts w:asciiTheme="minorHAnsi" w:hAnsiTheme="minorHAnsi" w:cstheme="minorHAnsi"/>
              </w:rPr>
              <w:t>CATT</w:t>
            </w:r>
          </w:p>
        </w:tc>
        <w:tc>
          <w:tcPr>
            <w:tcW w:w="6772" w:type="dxa"/>
          </w:tcPr>
          <w:p w14:paraId="7F60CAEF"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PRS processing samples</w:t>
            </w:r>
          </w:p>
          <w:p w14:paraId="7F60CAF0" w14:textId="77777777" w:rsidR="0061456C" w:rsidRDefault="00506836">
            <w:pPr>
              <w:rPr>
                <w:b/>
                <w:lang w:eastAsia="zh-CN"/>
              </w:rPr>
            </w:pPr>
            <w:r>
              <w:rPr>
                <w:b/>
                <w:lang w:eastAsia="zh-CN"/>
              </w:rPr>
              <w:t>O</w:t>
            </w:r>
            <w:r>
              <w:rPr>
                <w:rFonts w:hint="eastAsia"/>
                <w:b/>
                <w:lang w:eastAsia="zh-CN"/>
              </w:rPr>
              <w:t xml:space="preserve">bservation 1: In R16 positioning measurement, the requirements are defined based on 4 samples mainly considering the propagation applicability and AGC settling.  </w:t>
            </w:r>
          </w:p>
          <w:p w14:paraId="7F60CAF1" w14:textId="77777777" w:rsidR="0061456C" w:rsidRDefault="00506836">
            <w:pPr>
              <w:rPr>
                <w:b/>
                <w:lang w:val="en-US" w:eastAsia="zh-CN"/>
              </w:rPr>
            </w:pPr>
            <w:r>
              <w:rPr>
                <w:b/>
                <w:lang w:eastAsia="zh-CN"/>
              </w:rPr>
              <w:t>P</w:t>
            </w:r>
            <w:r>
              <w:rPr>
                <w:rFonts w:hint="eastAsia"/>
                <w:b/>
                <w:lang w:eastAsia="zh-CN"/>
              </w:rPr>
              <w:t>roposal 1: It is possible</w:t>
            </w:r>
            <w:r>
              <w:rPr>
                <w:b/>
                <w:lang w:val="en-US" w:eastAsia="zh-CN"/>
              </w:rPr>
              <w:t xml:space="preserve"> </w:t>
            </w:r>
            <w:r>
              <w:rPr>
                <w:rFonts w:hint="eastAsia"/>
                <w:b/>
                <w:lang w:val="en-US" w:eastAsia="zh-CN"/>
              </w:rPr>
              <w:t xml:space="preserve">to perform PRS measurement </w:t>
            </w:r>
            <w:r>
              <w:rPr>
                <w:b/>
                <w:lang w:val="en-US" w:eastAsia="zh-CN"/>
              </w:rPr>
              <w:t>within M (1&lt;=M&lt;4) instances of the DL PRS resource set</w:t>
            </w:r>
            <w:r>
              <w:rPr>
                <w:rFonts w:hint="eastAsia"/>
                <w:b/>
                <w:lang w:val="en-US" w:eastAsia="zh-CN"/>
              </w:rPr>
              <w:t xml:space="preserve"> in R17. </w:t>
            </w:r>
            <w:r>
              <w:rPr>
                <w:b/>
                <w:lang w:val="en-US" w:eastAsia="zh-CN"/>
              </w:rPr>
              <w:t>A</w:t>
            </w:r>
            <w:r>
              <w:rPr>
                <w:rFonts w:hint="eastAsia"/>
                <w:b/>
                <w:lang w:val="en-US" w:eastAsia="zh-CN"/>
              </w:rPr>
              <w:t xml:space="preserve">nd if UE capability is used, it should be a separate capability from the processing capability {N, T}. </w:t>
            </w:r>
          </w:p>
          <w:p w14:paraId="7F60CAF2" w14:textId="77777777" w:rsidR="0061456C" w:rsidRDefault="00506836">
            <w:pPr>
              <w:rPr>
                <w:b/>
                <w:lang w:val="en-US" w:eastAsia="zh-CN"/>
              </w:rPr>
            </w:pPr>
            <w:r>
              <w:rPr>
                <w:b/>
                <w:lang w:eastAsia="zh-CN"/>
              </w:rPr>
              <w:t>P</w:t>
            </w:r>
            <w:r>
              <w:rPr>
                <w:rFonts w:hint="eastAsia"/>
                <w:b/>
                <w:lang w:eastAsia="zh-CN"/>
              </w:rPr>
              <w:t>roposal 2: If</w:t>
            </w:r>
            <w:r>
              <w:rPr>
                <w:b/>
                <w:lang w:eastAsia="zh-CN"/>
              </w:rPr>
              <w:t xml:space="preserve"> the capability of performing measurement within M (1&lt;=M&lt;4) samples is introduced, the measurement requirements can also be </w:t>
            </w:r>
            <w:r>
              <w:rPr>
                <w:rFonts w:hint="eastAsia"/>
                <w:b/>
                <w:lang w:eastAsia="zh-CN"/>
              </w:rPr>
              <w:t>specified</w:t>
            </w:r>
            <w:r>
              <w:rPr>
                <w:b/>
                <w:lang w:eastAsia="zh-CN"/>
              </w:rPr>
              <w:t xml:space="preserve"> based on this capability</w:t>
            </w:r>
            <w:r>
              <w:rPr>
                <w:rFonts w:hint="eastAsia"/>
                <w:b/>
                <w:lang w:eastAsia="zh-CN"/>
              </w:rPr>
              <w:t xml:space="preserve"> by </w:t>
            </w:r>
            <w:r>
              <w:rPr>
                <w:b/>
                <w:lang w:eastAsia="zh-CN"/>
              </w:rPr>
              <w:t>modifying</w:t>
            </w:r>
            <w:r>
              <w:rPr>
                <w:rFonts w:hint="eastAsia"/>
                <w:b/>
                <w:lang w:eastAsia="zh-CN"/>
              </w:rPr>
              <w:t xml:space="preserve"> the factor of the samples number in the formula of R16 requirements</w:t>
            </w:r>
            <w:r>
              <w:rPr>
                <w:b/>
                <w:lang w:eastAsia="zh-CN"/>
              </w:rPr>
              <w:t xml:space="preserve">. </w:t>
            </w:r>
          </w:p>
        </w:tc>
      </w:tr>
      <w:tr w:rsidR="0061456C" w14:paraId="7F60CAFB" w14:textId="77777777">
        <w:trPr>
          <w:trHeight w:val="468"/>
        </w:trPr>
        <w:tc>
          <w:tcPr>
            <w:tcW w:w="1648" w:type="dxa"/>
          </w:tcPr>
          <w:p w14:paraId="7F60CAF4" w14:textId="77777777" w:rsidR="0061456C" w:rsidRDefault="00506836">
            <w:pPr>
              <w:spacing w:before="120" w:after="120"/>
              <w:rPr>
                <w:rFonts w:asciiTheme="minorHAnsi" w:hAnsiTheme="minorHAnsi" w:cstheme="minorHAnsi"/>
              </w:rPr>
            </w:pPr>
            <w:r>
              <w:rPr>
                <w:rFonts w:asciiTheme="minorHAnsi" w:hAnsiTheme="minorHAnsi" w:cstheme="minorHAnsi"/>
              </w:rPr>
              <w:t>R4-2112508</w:t>
            </w:r>
          </w:p>
        </w:tc>
        <w:tc>
          <w:tcPr>
            <w:tcW w:w="1437" w:type="dxa"/>
          </w:tcPr>
          <w:p w14:paraId="7F60CAF5" w14:textId="3F86D18C" w:rsidR="009B49CB" w:rsidRDefault="00506836">
            <w:pPr>
              <w:spacing w:before="120" w:after="120"/>
              <w:rPr>
                <w:rFonts w:asciiTheme="minorHAnsi" w:hAnsiTheme="minorHAnsi" w:cstheme="minorHAnsi"/>
              </w:rPr>
            </w:pPr>
            <w:r>
              <w:rPr>
                <w:rFonts w:asciiTheme="minorHAnsi" w:hAnsiTheme="minorHAnsi" w:cstheme="minorHAnsi"/>
              </w:rPr>
              <w:t>CMCC</w:t>
            </w:r>
          </w:p>
        </w:tc>
        <w:tc>
          <w:tcPr>
            <w:tcW w:w="6772" w:type="dxa"/>
          </w:tcPr>
          <w:p w14:paraId="7F60CAF6"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of positioning measurement</w:t>
            </w:r>
          </w:p>
          <w:p w14:paraId="7F60CAF7" w14:textId="77777777" w:rsidR="0061456C" w:rsidRDefault="00506836">
            <w:pPr>
              <w:rPr>
                <w:b/>
                <w:lang w:eastAsia="zh-CN"/>
              </w:rPr>
            </w:pPr>
            <w:r>
              <w:rPr>
                <w:b/>
                <w:lang w:eastAsia="zh-CN"/>
              </w:rPr>
              <w:t>Observation 1: For the scenario that target PRS is within active BWP, AGC is not needed, which is similar as the measurement delay requirements of inter-frequency measurement without measurement gap.</w:t>
            </w:r>
          </w:p>
          <w:p w14:paraId="7F60CAF8" w14:textId="77777777" w:rsidR="0061456C" w:rsidRDefault="00506836">
            <w:pPr>
              <w:rPr>
                <w:b/>
                <w:lang w:eastAsia="zh-CN"/>
              </w:rPr>
            </w:pPr>
            <w:r>
              <w:rPr>
                <w:b/>
                <w:lang w:eastAsia="zh-CN"/>
              </w:rPr>
              <w:t>Observation 2: for the scenario that UE is provided with the QCL information of the PRS (dl-PRS-QCL-Info), AGC is not needed, or the number of samples used for AGC can be reduced.</w:t>
            </w:r>
          </w:p>
          <w:p w14:paraId="7F60CAF9" w14:textId="77777777" w:rsidR="0061456C" w:rsidRDefault="00506836">
            <w:pPr>
              <w:rPr>
                <w:b/>
                <w:lang w:eastAsia="zh-CN"/>
              </w:rPr>
            </w:pPr>
            <w:r>
              <w:rPr>
                <w:b/>
                <w:lang w:eastAsia="zh-CN"/>
              </w:rPr>
              <w:t>Proposal 1: it is feasible to reduce the number of samples for PRS related measurement.</w:t>
            </w:r>
          </w:p>
          <w:p w14:paraId="7F60CAFA" w14:textId="77777777" w:rsidR="0061456C" w:rsidRDefault="00506836">
            <w:pPr>
              <w:rPr>
                <w:rFonts w:asciiTheme="minorHAnsi" w:hAnsiTheme="minorHAnsi" w:cstheme="minorHAnsi"/>
                <w:b/>
                <w:bCs/>
                <w:i/>
                <w:iCs/>
              </w:rPr>
            </w:pPr>
            <w:r>
              <w:rPr>
                <w:b/>
                <w:lang w:eastAsia="zh-CN"/>
              </w:rPr>
              <w:t>Proposal 2: when discussing the reduction of measurement delay, the positioning accuracy need to be guaranteed.</w:t>
            </w:r>
          </w:p>
        </w:tc>
      </w:tr>
      <w:tr w:rsidR="0061456C" w14:paraId="7F60CB04" w14:textId="77777777">
        <w:trPr>
          <w:trHeight w:val="468"/>
        </w:trPr>
        <w:tc>
          <w:tcPr>
            <w:tcW w:w="1648" w:type="dxa"/>
          </w:tcPr>
          <w:p w14:paraId="7F60CAFC" w14:textId="77777777" w:rsidR="0061456C" w:rsidRDefault="00506836">
            <w:pPr>
              <w:spacing w:before="120" w:after="120"/>
              <w:rPr>
                <w:rFonts w:asciiTheme="minorHAnsi" w:hAnsiTheme="minorHAnsi" w:cstheme="minorHAnsi"/>
              </w:rPr>
            </w:pPr>
            <w:r>
              <w:rPr>
                <w:rFonts w:asciiTheme="minorHAnsi" w:hAnsiTheme="minorHAnsi" w:cstheme="minorHAnsi"/>
              </w:rPr>
              <w:t>R4-2114052</w:t>
            </w:r>
          </w:p>
        </w:tc>
        <w:tc>
          <w:tcPr>
            <w:tcW w:w="1437" w:type="dxa"/>
          </w:tcPr>
          <w:p w14:paraId="7F60CAFD" w14:textId="77777777" w:rsidR="0061456C" w:rsidRDefault="00506836">
            <w:pPr>
              <w:spacing w:before="120" w:after="120"/>
              <w:rPr>
                <w:rFonts w:asciiTheme="minorHAnsi" w:hAnsiTheme="minorHAnsi" w:cstheme="minorHAnsi"/>
              </w:rPr>
            </w:pPr>
            <w:r>
              <w:rPr>
                <w:rFonts w:asciiTheme="minorHAnsi" w:hAnsiTheme="minorHAnsi" w:cstheme="minorHAnsi"/>
              </w:rPr>
              <w:t>Ericsson</w:t>
            </w:r>
          </w:p>
        </w:tc>
        <w:tc>
          <w:tcPr>
            <w:tcW w:w="6772" w:type="dxa"/>
          </w:tcPr>
          <w:p w14:paraId="7F60CAFE"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Reply LS on PRS processing samples</w:t>
            </w:r>
          </w:p>
          <w:p w14:paraId="7F60CAFF" w14:textId="77777777" w:rsidR="0061456C" w:rsidRDefault="00506836">
            <w:pPr>
              <w:pStyle w:val="Observation"/>
              <w:numPr>
                <w:ilvl w:val="0"/>
                <w:numId w:val="7"/>
              </w:numPr>
              <w:spacing w:after="180"/>
              <w:jc w:val="left"/>
              <w:rPr>
                <w:rFonts w:ascii="Times New Roman" w:eastAsia="Yu Mincho" w:hAnsi="Times New Roman" w:cs="Times New Roman"/>
                <w:bCs w:val="0"/>
                <w:sz w:val="20"/>
                <w:szCs w:val="20"/>
                <w:lang w:val="en-GB" w:eastAsia="zh-CN"/>
              </w:rPr>
            </w:pPr>
            <w:r>
              <w:rPr>
                <w:rFonts w:ascii="Times New Roman" w:eastAsia="Yu Mincho" w:hAnsi="Times New Roman" w:cs="Times New Roman"/>
                <w:bCs w:val="0"/>
                <w:sz w:val="20"/>
                <w:szCs w:val="20"/>
                <w:lang w:val="en-GB" w:eastAsia="zh-CN"/>
              </w:rPr>
              <w:t xml:space="preserve">In </w:t>
            </w:r>
            <w:proofErr w:type="spellStart"/>
            <w:r>
              <w:rPr>
                <w:rFonts w:ascii="Times New Roman" w:eastAsia="Yu Mincho" w:hAnsi="Times New Roman" w:cs="Times New Roman"/>
                <w:bCs w:val="0"/>
                <w:sz w:val="20"/>
                <w:szCs w:val="20"/>
                <w:lang w:val="en-GB" w:eastAsia="zh-CN"/>
              </w:rPr>
              <w:t>InF</w:t>
            </w:r>
            <w:proofErr w:type="spellEnd"/>
            <w:r>
              <w:rPr>
                <w:rFonts w:ascii="Times New Roman" w:eastAsia="Yu Mincho" w:hAnsi="Times New Roman" w:cs="Times New Roman"/>
                <w:bCs w:val="0"/>
                <w:sz w:val="20"/>
                <w:szCs w:val="20"/>
                <w:lang w:val="en-GB" w:eastAsia="zh-CN"/>
              </w:rPr>
              <w:t xml:space="preserve"> and IOO scenarios, there is no improvement in positioning accuracy from using more than one symbol. In order not to waste resources, the number of symbols for DL PRS Resource should be configurable to 1 in addition to the already agreed values.</w:t>
            </w:r>
          </w:p>
          <w:p w14:paraId="7F60CB00" w14:textId="77777777" w:rsidR="0061456C" w:rsidRDefault="00506836">
            <w:pPr>
              <w:pStyle w:val="Proposal"/>
              <w:numPr>
                <w:ilvl w:val="0"/>
                <w:numId w:val="8"/>
              </w:numPr>
              <w:tabs>
                <w:tab w:val="clear" w:pos="1588"/>
                <w:tab w:val="left" w:pos="1730"/>
              </w:tabs>
              <w:spacing w:after="180"/>
              <w:jc w:val="left"/>
              <w:rPr>
                <w:rFonts w:ascii="Times New Roman" w:eastAsia="Yu Mincho" w:hAnsi="Times New Roman" w:cs="Times New Roman"/>
                <w:bCs w:val="0"/>
                <w:sz w:val="20"/>
                <w:szCs w:val="20"/>
                <w:lang w:val="en-GB"/>
              </w:rPr>
            </w:pPr>
            <w:r>
              <w:rPr>
                <w:rFonts w:ascii="Times New Roman" w:eastAsia="Yu Mincho" w:hAnsi="Times New Roman" w:cs="Times New Roman"/>
                <w:bCs w:val="0"/>
                <w:sz w:val="20"/>
                <w:szCs w:val="20"/>
                <w:lang w:val="en-GB"/>
              </w:rPr>
              <w:t>Allow configuration of DL-PRS with any combination of comb-factor and symbol length, including symbol length 1.</w:t>
            </w:r>
          </w:p>
          <w:p w14:paraId="7F60CB01" w14:textId="513CF546" w:rsidR="0061456C" w:rsidRDefault="00506836">
            <w:pPr>
              <w:pStyle w:val="Proposal"/>
              <w:numPr>
                <w:ilvl w:val="0"/>
                <w:numId w:val="8"/>
              </w:numPr>
              <w:tabs>
                <w:tab w:val="clear" w:pos="1588"/>
                <w:tab w:val="left" w:pos="1730"/>
              </w:tabs>
              <w:spacing w:after="180"/>
              <w:jc w:val="left"/>
              <w:rPr>
                <w:rFonts w:ascii="Times New Roman" w:eastAsia="Yu Mincho" w:hAnsi="Times New Roman" w:cs="Times New Roman"/>
                <w:bCs w:val="0"/>
                <w:sz w:val="20"/>
                <w:szCs w:val="20"/>
                <w:lang w:val="en-GB"/>
              </w:rPr>
            </w:pPr>
            <w:r>
              <w:rPr>
                <w:rFonts w:ascii="Times New Roman" w:eastAsia="Yu Mincho" w:hAnsi="Times New Roman" w:cs="Times New Roman"/>
                <w:bCs w:val="0"/>
                <w:sz w:val="20"/>
                <w:szCs w:val="20"/>
                <w:lang w:val="en-GB"/>
              </w:rPr>
              <w:lastRenderedPageBreak/>
              <w:t xml:space="preserve">RAN4 to </w:t>
            </w:r>
            <w:proofErr w:type="spellStart"/>
            <w:r>
              <w:rPr>
                <w:rFonts w:ascii="Times New Roman" w:eastAsia="Yu Mincho" w:hAnsi="Times New Roman" w:cs="Times New Roman"/>
                <w:bCs w:val="0"/>
                <w:sz w:val="20"/>
                <w:szCs w:val="20"/>
                <w:lang w:val="en-GB"/>
              </w:rPr>
              <w:t>analyze</w:t>
            </w:r>
            <w:proofErr w:type="spellEnd"/>
            <w:r>
              <w:rPr>
                <w:rFonts w:ascii="Times New Roman" w:eastAsia="Yu Mincho" w:hAnsi="Times New Roman" w:cs="Times New Roman"/>
                <w:bCs w:val="0"/>
                <w:sz w:val="20"/>
                <w:szCs w:val="20"/>
                <w:lang w:val="en-GB"/>
              </w:rPr>
              <w:t xml:space="preserve"> impact of allowing DL-PRS configuration of 1 symbol for </w:t>
            </w:r>
            <w:proofErr w:type="spellStart"/>
            <w:r>
              <w:rPr>
                <w:rFonts w:ascii="Times New Roman" w:eastAsia="Yu Mincho" w:hAnsi="Times New Roman" w:cs="Times New Roman"/>
                <w:bCs w:val="0"/>
                <w:sz w:val="20"/>
                <w:szCs w:val="20"/>
                <w:lang w:val="en-GB"/>
              </w:rPr>
              <w:t>InF</w:t>
            </w:r>
            <w:proofErr w:type="spellEnd"/>
            <w:r>
              <w:rPr>
                <w:rFonts w:ascii="Times New Roman" w:eastAsia="Yu Mincho" w:hAnsi="Times New Roman" w:cs="Times New Roman"/>
                <w:bCs w:val="0"/>
                <w:sz w:val="20"/>
                <w:szCs w:val="20"/>
                <w:lang w:val="en-GB"/>
              </w:rPr>
              <w:t xml:space="preserve"> and IOO channel models</w:t>
            </w:r>
          </w:p>
          <w:p w14:paraId="7F60CB02" w14:textId="7EA37BF3" w:rsidR="0061456C" w:rsidRDefault="00506836">
            <w:pPr>
              <w:pStyle w:val="Proposal"/>
              <w:numPr>
                <w:ilvl w:val="0"/>
                <w:numId w:val="8"/>
              </w:numPr>
              <w:tabs>
                <w:tab w:val="clear" w:pos="1588"/>
                <w:tab w:val="left" w:pos="1730"/>
              </w:tabs>
              <w:spacing w:after="180"/>
              <w:jc w:val="left"/>
              <w:rPr>
                <w:rFonts w:ascii="Times New Roman" w:eastAsia="Yu Mincho" w:hAnsi="Times New Roman" w:cs="Times New Roman"/>
                <w:bCs w:val="0"/>
                <w:sz w:val="20"/>
                <w:szCs w:val="20"/>
                <w:lang w:val="en-GB"/>
              </w:rPr>
            </w:pPr>
            <w:r>
              <w:rPr>
                <w:rFonts w:ascii="Times New Roman" w:eastAsia="Yu Mincho" w:hAnsi="Times New Roman" w:cs="Times New Roman"/>
                <w:bCs w:val="0"/>
                <w:sz w:val="20"/>
                <w:szCs w:val="20"/>
                <w:lang w:val="en-GB"/>
              </w:rPr>
              <w:t xml:space="preserve">RAN4 to </w:t>
            </w:r>
            <w:proofErr w:type="spellStart"/>
            <w:r>
              <w:rPr>
                <w:rFonts w:ascii="Times New Roman" w:eastAsia="Yu Mincho" w:hAnsi="Times New Roman" w:cs="Times New Roman"/>
                <w:bCs w:val="0"/>
                <w:sz w:val="20"/>
                <w:szCs w:val="20"/>
                <w:lang w:val="en-GB"/>
              </w:rPr>
              <w:t>analyze</w:t>
            </w:r>
            <w:proofErr w:type="spellEnd"/>
            <w:r>
              <w:rPr>
                <w:rFonts w:ascii="Times New Roman" w:eastAsia="Yu Mincho" w:hAnsi="Times New Roman" w:cs="Times New Roman"/>
                <w:bCs w:val="0"/>
                <w:sz w:val="20"/>
                <w:szCs w:val="20"/>
                <w:lang w:val="en-GB"/>
              </w:rPr>
              <w:t xml:space="preserve"> impact of allowing DL-PRS configuration of 1 symbol for channel models other than </w:t>
            </w:r>
            <w:proofErr w:type="spellStart"/>
            <w:r>
              <w:rPr>
                <w:rFonts w:ascii="Times New Roman" w:eastAsia="Yu Mincho" w:hAnsi="Times New Roman" w:cs="Times New Roman"/>
                <w:bCs w:val="0"/>
                <w:sz w:val="20"/>
                <w:szCs w:val="20"/>
                <w:lang w:val="en-GB"/>
              </w:rPr>
              <w:t>InF</w:t>
            </w:r>
            <w:proofErr w:type="spellEnd"/>
            <w:r>
              <w:rPr>
                <w:rFonts w:ascii="Times New Roman" w:eastAsia="Yu Mincho" w:hAnsi="Times New Roman" w:cs="Times New Roman"/>
                <w:bCs w:val="0"/>
                <w:sz w:val="20"/>
                <w:szCs w:val="20"/>
                <w:lang w:val="en-GB"/>
              </w:rPr>
              <w:t xml:space="preserve"> and IOO with regards to delay spread, detection threshold and side conditions</w:t>
            </w:r>
          </w:p>
          <w:p w14:paraId="7F60CB03" w14:textId="77777777" w:rsidR="0061456C" w:rsidRDefault="0061456C">
            <w:pPr>
              <w:rPr>
                <w:b/>
                <w:lang w:eastAsia="zh-CN"/>
              </w:rPr>
            </w:pPr>
          </w:p>
        </w:tc>
      </w:tr>
      <w:tr w:rsidR="0061456C" w14:paraId="7F60CB0F" w14:textId="77777777">
        <w:trPr>
          <w:trHeight w:val="468"/>
        </w:trPr>
        <w:tc>
          <w:tcPr>
            <w:tcW w:w="1648" w:type="dxa"/>
          </w:tcPr>
          <w:p w14:paraId="7F60CB05"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R4-2114311</w:t>
            </w:r>
          </w:p>
        </w:tc>
        <w:tc>
          <w:tcPr>
            <w:tcW w:w="1437" w:type="dxa"/>
          </w:tcPr>
          <w:p w14:paraId="7F60CB06" w14:textId="77777777" w:rsidR="0061456C" w:rsidRDefault="00506836">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7F60CB07"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for positioning</w:t>
            </w:r>
          </w:p>
          <w:p w14:paraId="7F60CB08" w14:textId="77777777" w:rsidR="0061456C" w:rsidRDefault="00506836">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RAN4 should focus on the RRM impacts due to RAN1 introduced enhancements for latency reduction. </w:t>
            </w:r>
          </w:p>
          <w:p w14:paraId="7F60CB09" w14:textId="77777777" w:rsidR="0061456C" w:rsidRDefault="00506836">
            <w:pPr>
              <w:spacing w:before="120" w:after="120"/>
              <w:rPr>
                <w:b/>
                <w:lang w:eastAsia="zh-CN"/>
              </w:rPr>
            </w:pPr>
            <w:r>
              <w:rPr>
                <w:rFonts w:hint="eastAsia"/>
                <w:b/>
                <w:lang w:eastAsia="zh-CN"/>
              </w:rPr>
              <w:t>P</w:t>
            </w:r>
            <w:r>
              <w:rPr>
                <w:b/>
                <w:lang w:eastAsia="zh-CN"/>
              </w:rPr>
              <w:t>roposal 2: For latency reduction, the number of samples in measurement period is reduced to 2 as minimum based on -6dB Es/</w:t>
            </w:r>
            <w:proofErr w:type="spellStart"/>
            <w:r>
              <w:rPr>
                <w:b/>
                <w:lang w:eastAsia="zh-CN"/>
              </w:rPr>
              <w:t>Iot</w:t>
            </w:r>
            <w:proofErr w:type="spellEnd"/>
            <w:r>
              <w:rPr>
                <w:b/>
                <w:lang w:eastAsia="zh-CN"/>
              </w:rPr>
              <w:t xml:space="preserve"> condition. </w:t>
            </w:r>
          </w:p>
          <w:p w14:paraId="7F60CB0A" w14:textId="77777777" w:rsidR="0061456C" w:rsidRDefault="00506836">
            <w:pPr>
              <w:spacing w:before="120" w:after="120"/>
              <w:rPr>
                <w:b/>
                <w:lang w:eastAsia="zh-CN"/>
              </w:rPr>
            </w:pPr>
            <w:r>
              <w:rPr>
                <w:b/>
                <w:lang w:eastAsia="zh-CN"/>
              </w:rPr>
              <w:t xml:space="preserve">Proposal 3: RAN4 to define one set of enhanced requirements corresponding to the minimum number of samples seen as feasible by RAN4. The applicability of the existing and enhanced requirements </w:t>
            </w:r>
            <w:proofErr w:type="gramStart"/>
            <w:r>
              <w:rPr>
                <w:b/>
                <w:lang w:eastAsia="zh-CN"/>
              </w:rPr>
              <w:t>are</w:t>
            </w:r>
            <w:proofErr w:type="gramEnd"/>
            <w:r>
              <w:rPr>
                <w:b/>
                <w:lang w:eastAsia="zh-CN"/>
              </w:rPr>
              <w:t xml:space="preserve"> FFS based on RAN1 inputs.</w:t>
            </w:r>
          </w:p>
          <w:p w14:paraId="7F60CB0B" w14:textId="77777777" w:rsidR="0061456C" w:rsidRDefault="00506836">
            <w:pPr>
              <w:spacing w:before="120" w:after="120"/>
              <w:rPr>
                <w:b/>
                <w:lang w:eastAsia="zh-CN"/>
              </w:rPr>
            </w:pPr>
            <w:r>
              <w:rPr>
                <w:b/>
                <w:lang w:eastAsia="zh-CN"/>
              </w:rPr>
              <w:t>Proposal 4: RAN4 waits for further inputs from RAN1 before working on requirements for enhanced {</w:t>
            </w:r>
            <w:proofErr w:type="gramStart"/>
            <w:r>
              <w:rPr>
                <w:b/>
                <w:lang w:eastAsia="zh-CN"/>
              </w:rPr>
              <w:t>N,T</w:t>
            </w:r>
            <w:proofErr w:type="gramEnd"/>
            <w:r>
              <w:rPr>
                <w:b/>
                <w:lang w:eastAsia="zh-CN"/>
              </w:rPr>
              <w:t xml:space="preserve">} capability indication. </w:t>
            </w:r>
          </w:p>
          <w:p w14:paraId="7F60CB0C" w14:textId="77777777" w:rsidR="0061456C" w:rsidRDefault="00506836">
            <w:pPr>
              <w:spacing w:before="120" w:after="120"/>
              <w:rPr>
                <w:b/>
                <w:lang w:eastAsia="zh-CN"/>
              </w:rPr>
            </w:pPr>
            <w:r>
              <w:rPr>
                <w:b/>
                <w:lang w:eastAsia="zh-CN"/>
              </w:rPr>
              <w:t xml:space="preserve">Proposal 5: RAN4 to discuss possible impacts on the measurement requirements due to enhancements on MG procedure after RAN1 has agreed on the detailed solutions. </w:t>
            </w:r>
          </w:p>
          <w:p w14:paraId="7F60CB0D" w14:textId="77777777" w:rsidR="0061456C" w:rsidRDefault="00506836">
            <w:pPr>
              <w:spacing w:before="120" w:after="120"/>
              <w:rPr>
                <w:b/>
                <w:lang w:eastAsia="zh-CN"/>
              </w:rPr>
            </w:pPr>
            <w:r>
              <w:rPr>
                <w:b/>
                <w:lang w:eastAsia="zh-CN"/>
              </w:rPr>
              <w:t xml:space="preserve">Proposal 6: RAN4 to discuss joint working of MG enhancement for latency reduction and enhancements in </w:t>
            </w:r>
            <w:proofErr w:type="spellStart"/>
            <w:r>
              <w:rPr>
                <w:b/>
                <w:lang w:eastAsia="zh-CN"/>
              </w:rPr>
              <w:t>NR_MG_enh</w:t>
            </w:r>
            <w:proofErr w:type="spellEnd"/>
            <w:r>
              <w:rPr>
                <w:b/>
                <w:lang w:eastAsia="zh-CN"/>
              </w:rPr>
              <w:t xml:space="preserve"> WI after solution for each enhancement is stable.</w:t>
            </w:r>
          </w:p>
          <w:p w14:paraId="7F60CB0E" w14:textId="77777777" w:rsidR="0061456C" w:rsidRDefault="00506836">
            <w:pPr>
              <w:spacing w:before="120" w:after="120"/>
              <w:rPr>
                <w:rFonts w:asciiTheme="minorHAnsi" w:hAnsiTheme="minorHAnsi" w:cstheme="minorHAnsi"/>
                <w:b/>
                <w:bCs/>
                <w:i/>
                <w:iCs/>
                <w:lang w:val="en-US"/>
              </w:rPr>
            </w:pPr>
            <w:r>
              <w:rPr>
                <w:rFonts w:eastAsiaTheme="minorEastAsia"/>
                <w:b/>
                <w:lang w:val="en-US" w:eastAsia="zh-CN"/>
              </w:rPr>
              <w:t>Proposal 7: RAN4 waits for RAN1 conclusions before discussing requirements for MG-less PRS measurement.</w:t>
            </w:r>
          </w:p>
        </w:tc>
      </w:tr>
      <w:tr w:rsidR="0061456C" w14:paraId="7F60CB1D" w14:textId="77777777">
        <w:trPr>
          <w:trHeight w:val="468"/>
        </w:trPr>
        <w:tc>
          <w:tcPr>
            <w:tcW w:w="1648" w:type="dxa"/>
          </w:tcPr>
          <w:p w14:paraId="7F60CB10" w14:textId="77777777" w:rsidR="0061456C" w:rsidRDefault="00506836">
            <w:pPr>
              <w:spacing w:before="120" w:after="120"/>
              <w:rPr>
                <w:rFonts w:asciiTheme="minorHAnsi" w:hAnsiTheme="minorHAnsi" w:cstheme="minorHAnsi"/>
              </w:rPr>
            </w:pPr>
            <w:r>
              <w:rPr>
                <w:rFonts w:asciiTheme="minorHAnsi" w:hAnsiTheme="minorHAnsi" w:cstheme="minorHAnsi"/>
              </w:rPr>
              <w:t>R4-2112001</w:t>
            </w:r>
          </w:p>
        </w:tc>
        <w:tc>
          <w:tcPr>
            <w:tcW w:w="1437" w:type="dxa"/>
          </w:tcPr>
          <w:p w14:paraId="7F60CB11" w14:textId="77777777" w:rsidR="0061456C" w:rsidRDefault="00506836">
            <w:pPr>
              <w:spacing w:before="120" w:after="120"/>
              <w:rPr>
                <w:rFonts w:asciiTheme="minorHAnsi" w:hAnsiTheme="minorHAnsi" w:cstheme="minorHAnsi"/>
              </w:rPr>
            </w:pPr>
            <w:r>
              <w:rPr>
                <w:rFonts w:asciiTheme="minorHAnsi" w:hAnsiTheme="minorHAnsi" w:cstheme="minorHAnsi"/>
              </w:rPr>
              <w:t>CATT</w:t>
            </w:r>
          </w:p>
        </w:tc>
        <w:tc>
          <w:tcPr>
            <w:tcW w:w="6772" w:type="dxa"/>
          </w:tcPr>
          <w:p w14:paraId="7F60CB12"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of positioning measurement</w:t>
            </w:r>
          </w:p>
          <w:p w14:paraId="7F60CB13" w14:textId="77777777" w:rsidR="0061456C" w:rsidRDefault="00506836">
            <w:pPr>
              <w:rPr>
                <w:b/>
              </w:rPr>
            </w:pPr>
            <w:r>
              <w:rPr>
                <w:b/>
              </w:rPr>
              <w:t>O</w:t>
            </w:r>
            <w:r>
              <w:rPr>
                <w:rFonts w:hint="eastAsia"/>
                <w:b/>
              </w:rPr>
              <w:t xml:space="preserve">bservation 1: From the impact factors on measurement requirements, we can see following possible enhancement on latency reduction: </w:t>
            </w:r>
          </w:p>
          <w:p w14:paraId="7F60CB14"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reduce the sample number for PRS measurement</w:t>
            </w:r>
          </w:p>
          <w:p w14:paraId="7F60CB15"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increase the ratio of PRS measurement in gap sharing</w:t>
            </w:r>
          </w:p>
          <w:p w14:paraId="7F60CB16"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configure dedicated gap for PRS measurement</w:t>
            </w:r>
          </w:p>
          <w:p w14:paraId="7F60CB17"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introduce the PRS measurement without gap</w:t>
            </w:r>
          </w:p>
          <w:p w14:paraId="7F60CB18"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improve the UE processing capability</w:t>
            </w:r>
          </w:p>
          <w:p w14:paraId="7F60CB19" w14:textId="77777777" w:rsidR="0061456C" w:rsidRDefault="00506836">
            <w:pPr>
              <w:rPr>
                <w:b/>
                <w:lang w:val="en-US"/>
              </w:rPr>
            </w:pPr>
            <w:r>
              <w:rPr>
                <w:b/>
              </w:rPr>
              <w:t>P</w:t>
            </w:r>
            <w:r>
              <w:rPr>
                <w:rFonts w:hint="eastAsia"/>
                <w:b/>
              </w:rPr>
              <w:t>roposal 1: It is possible</w:t>
            </w:r>
            <w:r>
              <w:rPr>
                <w:b/>
                <w:lang w:val="en-US"/>
              </w:rPr>
              <w:t xml:space="preserve"> </w:t>
            </w:r>
            <w:r>
              <w:rPr>
                <w:rFonts w:hint="eastAsia"/>
                <w:b/>
                <w:lang w:val="en-US"/>
              </w:rPr>
              <w:t xml:space="preserve">to perform PRS measurement </w:t>
            </w:r>
            <w:r>
              <w:rPr>
                <w:b/>
                <w:lang w:val="en-US"/>
              </w:rPr>
              <w:t>within M (1&lt;=M&lt;4) instances of the DL PRS resource set</w:t>
            </w:r>
            <w:r>
              <w:rPr>
                <w:rFonts w:hint="eastAsia"/>
                <w:b/>
                <w:lang w:val="en-US"/>
              </w:rPr>
              <w:t xml:space="preserve"> in R17. </w:t>
            </w:r>
            <w:r>
              <w:rPr>
                <w:b/>
                <w:lang w:val="en-US"/>
              </w:rPr>
              <w:t>A</w:t>
            </w:r>
            <w:r>
              <w:rPr>
                <w:rFonts w:hint="eastAsia"/>
                <w:b/>
                <w:lang w:val="en-US"/>
              </w:rPr>
              <w:t xml:space="preserve">nd if UE capability is used, it should be a separate capability from the processing capability {N, T}. </w:t>
            </w:r>
          </w:p>
          <w:p w14:paraId="7F60CB1A" w14:textId="77777777" w:rsidR="0061456C" w:rsidRDefault="00506836">
            <w:pPr>
              <w:rPr>
                <w:b/>
                <w:lang w:val="en-US"/>
              </w:rPr>
            </w:pPr>
            <w:r>
              <w:rPr>
                <w:b/>
              </w:rPr>
              <w:lastRenderedPageBreak/>
              <w:t>P</w:t>
            </w:r>
            <w:r>
              <w:rPr>
                <w:rFonts w:hint="eastAsia"/>
                <w:b/>
              </w:rPr>
              <w:t>roposal 2: Wait for RAN1/2 conclusions on measurement gap enhancements and gapless measurement</w:t>
            </w:r>
            <w:r>
              <w:rPr>
                <w:rFonts w:hint="eastAsia"/>
                <w:b/>
                <w:lang w:val="en-US"/>
              </w:rPr>
              <w:t xml:space="preserve">. </w:t>
            </w:r>
          </w:p>
          <w:p w14:paraId="7F60CB1B" w14:textId="77777777" w:rsidR="0061456C" w:rsidRDefault="00506836">
            <w:pPr>
              <w:rPr>
                <w:b/>
                <w:lang w:val="en-US"/>
              </w:rPr>
            </w:pPr>
            <w:r>
              <w:rPr>
                <w:b/>
              </w:rPr>
              <w:t>P</w:t>
            </w:r>
            <w:r>
              <w:rPr>
                <w:rFonts w:hint="eastAsia"/>
                <w:b/>
              </w:rPr>
              <w:t>roposal 3: Do not introduce new gap patterns in current stage</w:t>
            </w:r>
            <w:r>
              <w:rPr>
                <w:rFonts w:hint="eastAsia"/>
                <w:b/>
                <w:lang w:val="en-US"/>
              </w:rPr>
              <w:t xml:space="preserve">. </w:t>
            </w:r>
          </w:p>
          <w:p w14:paraId="7F60CB1C" w14:textId="77777777" w:rsidR="0061456C" w:rsidRDefault="00506836">
            <w:pPr>
              <w:rPr>
                <w:rFonts w:asciiTheme="minorHAnsi" w:hAnsiTheme="minorHAnsi" w:cstheme="minorHAnsi"/>
                <w:b/>
                <w:bCs/>
                <w:i/>
                <w:iCs/>
              </w:rPr>
            </w:pPr>
            <w:r>
              <w:rPr>
                <w:b/>
              </w:rPr>
              <w:t>P</w:t>
            </w:r>
            <w:r>
              <w:rPr>
                <w:rFonts w:hint="eastAsia"/>
                <w:b/>
              </w:rPr>
              <w:t xml:space="preserve">roposal 4: The </w:t>
            </w:r>
            <w:r>
              <w:rPr>
                <w:b/>
              </w:rPr>
              <w:t xml:space="preserve">latency enhancements in relation to UE capability {N, T} </w:t>
            </w:r>
            <w:r>
              <w:rPr>
                <w:rFonts w:hint="eastAsia"/>
                <w:b/>
              </w:rPr>
              <w:t>is within RAN1/2 scope</w:t>
            </w:r>
            <w:r>
              <w:rPr>
                <w:b/>
              </w:rPr>
              <w:t>.</w:t>
            </w:r>
            <w:r>
              <w:rPr>
                <w:rFonts w:hint="eastAsia"/>
                <w:b/>
                <w:lang w:val="en-US"/>
              </w:rPr>
              <w:t xml:space="preserve"> RAN4 wait for the outcome of RAN1/2 discussion.</w:t>
            </w:r>
          </w:p>
        </w:tc>
      </w:tr>
      <w:tr w:rsidR="0061456C" w14:paraId="7F60CB28" w14:textId="77777777">
        <w:trPr>
          <w:trHeight w:val="468"/>
        </w:trPr>
        <w:tc>
          <w:tcPr>
            <w:tcW w:w="1648" w:type="dxa"/>
          </w:tcPr>
          <w:p w14:paraId="7F60CB1E"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R4-2112552</w:t>
            </w:r>
          </w:p>
        </w:tc>
        <w:tc>
          <w:tcPr>
            <w:tcW w:w="1437" w:type="dxa"/>
          </w:tcPr>
          <w:p w14:paraId="7F60CB1F" w14:textId="77777777" w:rsidR="0061456C" w:rsidRDefault="00506836">
            <w:pPr>
              <w:spacing w:before="120" w:after="120"/>
              <w:rPr>
                <w:rFonts w:asciiTheme="minorHAnsi" w:hAnsiTheme="minorHAnsi" w:cstheme="minorHAnsi"/>
              </w:rPr>
            </w:pPr>
            <w:r>
              <w:rPr>
                <w:rFonts w:asciiTheme="minorHAnsi" w:hAnsiTheme="minorHAnsi" w:cstheme="minorHAnsi"/>
              </w:rPr>
              <w:t>vivo</w:t>
            </w:r>
          </w:p>
        </w:tc>
        <w:tc>
          <w:tcPr>
            <w:tcW w:w="6772" w:type="dxa"/>
          </w:tcPr>
          <w:p w14:paraId="7F60CB20"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of positioning measurement</w:t>
            </w:r>
          </w:p>
          <w:p w14:paraId="7F60CB21" w14:textId="77777777" w:rsidR="0061456C" w:rsidRDefault="00506836">
            <w:pPr>
              <w:jc w:val="both"/>
              <w:rPr>
                <w:b/>
                <w:bCs/>
              </w:rPr>
            </w:pPr>
            <w:r>
              <w:rPr>
                <w:b/>
                <w:bCs/>
              </w:rPr>
              <w:t>Proposal 1: Consider 2 samples under the side condition of -6dB for positioning measurement.</w:t>
            </w:r>
          </w:p>
          <w:p w14:paraId="7F60CB22" w14:textId="77777777" w:rsidR="0061456C" w:rsidRDefault="00506836">
            <w:pPr>
              <w:jc w:val="both"/>
              <w:rPr>
                <w:b/>
                <w:bCs/>
              </w:rPr>
            </w:pPr>
            <w:r>
              <w:rPr>
                <w:b/>
                <w:bCs/>
              </w:rPr>
              <w:t>Proposal 2: Consider 2 samples when the number of PRS RB is no less than 48 under the side condition of -13dB for positioning measurement.</w:t>
            </w:r>
          </w:p>
          <w:p w14:paraId="7F60CB23" w14:textId="77777777" w:rsidR="0061456C" w:rsidRDefault="00506836">
            <w:pPr>
              <w:jc w:val="both"/>
              <w:rPr>
                <w:b/>
                <w:bCs/>
              </w:rPr>
            </w:pPr>
            <w:r>
              <w:rPr>
                <w:b/>
                <w:bCs/>
              </w:rPr>
              <w:t xml:space="preserve">Proposal 3: A new set of </w:t>
            </w:r>
            <w:r>
              <w:rPr>
                <w:rFonts w:hint="eastAsia"/>
                <w:b/>
                <w:bCs/>
              </w:rPr>
              <w:t>{</w:t>
            </w:r>
            <w:r>
              <w:rPr>
                <w:b/>
                <w:bCs/>
              </w:rPr>
              <w:t>N, T</w:t>
            </w:r>
            <w:r>
              <w:rPr>
                <w:rFonts w:hint="eastAsia"/>
                <w:b/>
                <w:bCs/>
              </w:rPr>
              <w:t>}</w:t>
            </w:r>
            <w:r>
              <w:rPr>
                <w:b/>
                <w:bCs/>
              </w:rPr>
              <w:t xml:space="preserve"> </w:t>
            </w:r>
            <w:r>
              <w:rPr>
                <w:rFonts w:hint="eastAsia"/>
                <w:b/>
                <w:bCs/>
              </w:rPr>
              <w:t>to</w:t>
            </w:r>
            <w:r>
              <w:rPr>
                <w:b/>
                <w:bCs/>
              </w:rPr>
              <w:t xml:space="preserve"> </w:t>
            </w:r>
            <w:r>
              <w:rPr>
                <w:rFonts w:hint="eastAsia"/>
                <w:b/>
                <w:bCs/>
              </w:rPr>
              <w:t>allow</w:t>
            </w:r>
            <w:r>
              <w:rPr>
                <w:b/>
                <w:bCs/>
              </w:rPr>
              <w:t xml:space="preserve"> a shorter processing Time T for a smaller PRS duration N for NR-DL-PRS-</w:t>
            </w:r>
            <w:proofErr w:type="spellStart"/>
            <w:r>
              <w:rPr>
                <w:b/>
                <w:bCs/>
              </w:rPr>
              <w:t>ProcessingCapability</w:t>
            </w:r>
            <w:proofErr w:type="spellEnd"/>
            <w:r>
              <w:rPr>
                <w:b/>
                <w:bCs/>
              </w:rPr>
              <w:t xml:space="preserve"> may be introduced. </w:t>
            </w:r>
          </w:p>
          <w:p w14:paraId="7F60CB24" w14:textId="77777777" w:rsidR="0061456C" w:rsidRDefault="00506836">
            <w:pPr>
              <w:jc w:val="both"/>
              <w:rPr>
                <w:b/>
                <w:bCs/>
              </w:rPr>
            </w:pPr>
            <w:r>
              <w:rPr>
                <w:b/>
                <w:bCs/>
              </w:rPr>
              <w:t xml:space="preserve">Proposal 4: The gap less measurement for PRS measurement should wait for </w:t>
            </w:r>
            <w:proofErr w:type="gramStart"/>
            <w:r>
              <w:rPr>
                <w:b/>
                <w:bCs/>
              </w:rPr>
              <w:t>the final conclusion</w:t>
            </w:r>
            <w:proofErr w:type="gramEnd"/>
            <w:r>
              <w:rPr>
                <w:b/>
                <w:bCs/>
              </w:rPr>
              <w:t xml:space="preserve"> from RAN1.</w:t>
            </w:r>
          </w:p>
          <w:p w14:paraId="7F60CB25" w14:textId="77777777" w:rsidR="0061456C" w:rsidRDefault="00506836">
            <w:pPr>
              <w:jc w:val="both"/>
              <w:rPr>
                <w:b/>
                <w:bCs/>
              </w:rPr>
            </w:pPr>
            <w:r>
              <w:rPr>
                <w:b/>
                <w:bCs/>
              </w:rPr>
              <w:t>Proposal 5: Multiple concurrent measurement gap patterns should be supported for PRS measurement.</w:t>
            </w:r>
          </w:p>
          <w:p w14:paraId="7F60CB26" w14:textId="77777777" w:rsidR="0061456C" w:rsidRDefault="00506836">
            <w:pPr>
              <w:jc w:val="both"/>
              <w:rPr>
                <w:b/>
                <w:bCs/>
              </w:rPr>
            </w:pPr>
            <w:r>
              <w:rPr>
                <w:b/>
                <w:bCs/>
              </w:rPr>
              <w:t>Proposal 6: Per-configured measurement gap should be allowed for PRS measurement.</w:t>
            </w:r>
          </w:p>
          <w:p w14:paraId="7F60CB27" w14:textId="77777777" w:rsidR="0061456C" w:rsidRDefault="0061456C">
            <w:pPr>
              <w:spacing w:before="120" w:after="120"/>
              <w:rPr>
                <w:rFonts w:asciiTheme="minorHAnsi" w:hAnsiTheme="minorHAnsi" w:cstheme="minorHAnsi"/>
                <w:b/>
                <w:bCs/>
                <w:i/>
                <w:iCs/>
              </w:rPr>
            </w:pPr>
          </w:p>
        </w:tc>
      </w:tr>
      <w:tr w:rsidR="0061456C" w14:paraId="7F60CB39" w14:textId="77777777">
        <w:trPr>
          <w:trHeight w:val="468"/>
        </w:trPr>
        <w:tc>
          <w:tcPr>
            <w:tcW w:w="1648" w:type="dxa"/>
          </w:tcPr>
          <w:p w14:paraId="7F60CB29" w14:textId="77777777" w:rsidR="0061456C" w:rsidRDefault="00506836">
            <w:pPr>
              <w:spacing w:before="120" w:after="120"/>
              <w:rPr>
                <w:rFonts w:asciiTheme="minorHAnsi" w:hAnsiTheme="minorHAnsi" w:cstheme="minorHAnsi"/>
              </w:rPr>
            </w:pPr>
            <w:r>
              <w:rPr>
                <w:rFonts w:asciiTheme="minorHAnsi" w:hAnsiTheme="minorHAnsi" w:cstheme="minorHAnsi"/>
              </w:rPr>
              <w:t>R4-2112599</w:t>
            </w:r>
          </w:p>
        </w:tc>
        <w:tc>
          <w:tcPr>
            <w:tcW w:w="1437" w:type="dxa"/>
          </w:tcPr>
          <w:p w14:paraId="7F60CB2A" w14:textId="77777777" w:rsidR="0061456C" w:rsidRDefault="00506836">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7F60CB2B"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of positioning measurement</w:t>
            </w:r>
          </w:p>
          <w:p w14:paraId="7F60CB2C" w14:textId="77777777" w:rsidR="0061456C" w:rsidRDefault="00506836">
            <w:pPr>
              <w:ind w:left="1418" w:hanging="1418"/>
              <w:rPr>
                <w:lang w:eastAsia="ja-JP"/>
              </w:rPr>
            </w:pPr>
            <w:r>
              <w:rPr>
                <w:b/>
                <w:bCs/>
                <w:lang w:eastAsia="ja-JP"/>
              </w:rPr>
              <w:t>Observation 1:</w:t>
            </w:r>
            <w:r>
              <w:rPr>
                <w:lang w:eastAsia="ja-JP"/>
              </w:rPr>
              <w:t xml:space="preserve"> </w:t>
            </w:r>
            <w:r>
              <w:rPr>
                <w:lang w:eastAsia="ja-JP"/>
              </w:rPr>
              <w:tab/>
              <w:t>For the latency reduction purpose it is possible to make the number of samples ‘</w:t>
            </w:r>
            <w:proofErr w:type="spellStart"/>
            <w:r>
              <w:rPr>
                <w:lang w:eastAsia="ja-JP"/>
              </w:rPr>
              <w:t>N_sample</w:t>
            </w:r>
            <w:proofErr w:type="spellEnd"/>
            <w:r>
              <w:rPr>
                <w:lang w:eastAsia="ja-JP"/>
              </w:rPr>
              <w:t>’ configurable by LMF, so let LMF select the expected location estimation accuracy and latency together.</w:t>
            </w:r>
          </w:p>
          <w:p w14:paraId="7F60CB2D" w14:textId="77777777" w:rsidR="0061456C" w:rsidRDefault="00506836">
            <w:pPr>
              <w:rPr>
                <w:b/>
                <w:bCs/>
                <w:lang w:eastAsia="ja-JP"/>
              </w:rPr>
            </w:pPr>
            <w:r>
              <w:rPr>
                <w:b/>
                <w:bCs/>
                <w:lang w:val="en-US" w:eastAsia="ja-JP"/>
              </w:rPr>
              <w:t xml:space="preserve">Observation </w:t>
            </w:r>
            <w:proofErr w:type="gramStart"/>
            <w:r>
              <w:rPr>
                <w:b/>
                <w:bCs/>
                <w:lang w:val="en-US" w:eastAsia="ja-JP"/>
              </w:rPr>
              <w:t>2 :</w:t>
            </w:r>
            <w:proofErr w:type="gramEnd"/>
            <w:r>
              <w:rPr>
                <w:b/>
                <w:bCs/>
                <w:lang w:val="en-US" w:eastAsia="ja-JP"/>
              </w:rPr>
              <w:t xml:space="preserve"> </w:t>
            </w:r>
            <w:r>
              <w:rPr>
                <w:lang w:eastAsia="ja-JP"/>
              </w:rPr>
              <w:t>Rel-16 assumes that UE processing capability and PRS resource configuration are set without dependency. They are configured and reported independently in network and UE sides.</w:t>
            </w:r>
          </w:p>
          <w:p w14:paraId="7F60CB2E" w14:textId="77777777" w:rsidR="0061456C" w:rsidRDefault="00506836">
            <w:pPr>
              <w:rPr>
                <w:b/>
                <w:bCs/>
                <w:lang w:val="en-US" w:eastAsia="ja-JP"/>
              </w:rPr>
            </w:pPr>
            <w:r>
              <w:rPr>
                <w:b/>
                <w:bCs/>
                <w:lang w:val="en-US" w:eastAsia="ja-JP"/>
              </w:rPr>
              <w:t xml:space="preserve">Observation </w:t>
            </w:r>
            <w:proofErr w:type="gramStart"/>
            <w:r>
              <w:rPr>
                <w:b/>
                <w:bCs/>
                <w:lang w:val="en-US" w:eastAsia="ja-JP"/>
              </w:rPr>
              <w:t>3 :</w:t>
            </w:r>
            <w:proofErr w:type="gramEnd"/>
            <w:r>
              <w:rPr>
                <w:b/>
                <w:bCs/>
                <w:lang w:val="en-US" w:eastAsia="ja-JP"/>
              </w:rPr>
              <w:t xml:space="preserve"> </w:t>
            </w:r>
            <w:r>
              <w:rPr>
                <w:lang w:val="en-US" w:eastAsia="ja-JP"/>
              </w:rPr>
              <w:t>Timeline misalignment between PRS resource configuration and UE processing capability causes latency.</w:t>
            </w:r>
          </w:p>
          <w:p w14:paraId="7F60CB2F" w14:textId="77777777" w:rsidR="0061456C" w:rsidRDefault="00506836">
            <w:pPr>
              <w:ind w:left="1418" w:hanging="1418"/>
              <w:rPr>
                <w:lang w:eastAsia="ja-JP"/>
              </w:rPr>
            </w:pPr>
            <w:r>
              <w:rPr>
                <w:b/>
                <w:bCs/>
                <w:lang w:eastAsia="ja-JP"/>
              </w:rPr>
              <w:t>Observation 4:</w:t>
            </w:r>
            <w:r>
              <w:rPr>
                <w:lang w:eastAsia="ja-JP"/>
              </w:rPr>
              <w:t xml:space="preserve"> </w:t>
            </w:r>
            <w:r>
              <w:rPr>
                <w:lang w:eastAsia="ja-JP"/>
              </w:rPr>
              <w:tab/>
              <w:t xml:space="preserve">MG request and configuration as well as alignment to PRS resources will impact on latency. </w:t>
            </w:r>
          </w:p>
          <w:p w14:paraId="7F60CB30" w14:textId="77777777" w:rsidR="0061456C" w:rsidRDefault="00506836">
            <w:pPr>
              <w:ind w:left="1418" w:hanging="1418"/>
              <w:rPr>
                <w:lang w:eastAsia="ja-JP"/>
              </w:rPr>
            </w:pPr>
            <w:r>
              <w:rPr>
                <w:b/>
                <w:bCs/>
                <w:lang w:eastAsia="ja-JP"/>
              </w:rPr>
              <w:t>Observation 5:</w:t>
            </w:r>
            <w:r>
              <w:rPr>
                <w:lang w:eastAsia="ja-JP"/>
              </w:rPr>
              <w:t xml:space="preserve"> </w:t>
            </w:r>
            <w:r>
              <w:tab/>
            </w:r>
            <w:r>
              <w:rPr>
                <w:lang w:eastAsia="ja-JP"/>
              </w:rPr>
              <w:t>RAN2 is developing concepts and core requirements for positioning support in RRC Inactive. Latency reduction may also be beneficial for this feature.</w:t>
            </w:r>
          </w:p>
          <w:p w14:paraId="7F60CB31" w14:textId="77777777" w:rsidR="0061456C" w:rsidRDefault="00506836">
            <w:pPr>
              <w:ind w:left="1418" w:hanging="1418"/>
              <w:rPr>
                <w:lang w:eastAsia="ja-JP"/>
              </w:rPr>
            </w:pPr>
            <w:r>
              <w:rPr>
                <w:b/>
                <w:bCs/>
                <w:lang w:eastAsia="ja-JP"/>
              </w:rPr>
              <w:t>Observation 6:</w:t>
            </w:r>
            <w:r>
              <w:rPr>
                <w:lang w:eastAsia="ja-JP"/>
              </w:rPr>
              <w:t xml:space="preserve"> </w:t>
            </w:r>
            <w:r>
              <w:rPr>
                <w:lang w:eastAsia="ja-JP"/>
              </w:rPr>
              <w:tab/>
              <w:t>The on-demand PRS support can improves the positioning measurement latency, but RAN1/RAN2 discussions are not completed yet.</w:t>
            </w:r>
          </w:p>
          <w:p w14:paraId="7F60CB32" w14:textId="77777777" w:rsidR="0061456C" w:rsidRDefault="00506836">
            <w:pPr>
              <w:rPr>
                <w:b/>
                <w:bCs/>
              </w:rPr>
            </w:pPr>
            <w:r>
              <w:rPr>
                <w:b/>
                <w:bCs/>
                <w:lang w:eastAsia="zh-CN"/>
              </w:rPr>
              <w:t xml:space="preserve">Proposal </w:t>
            </w:r>
            <w:proofErr w:type="gramStart"/>
            <w:r>
              <w:rPr>
                <w:b/>
                <w:bCs/>
                <w:lang w:eastAsia="zh-CN"/>
              </w:rPr>
              <w:t>1 :</w:t>
            </w:r>
            <w:proofErr w:type="gramEnd"/>
            <w:r>
              <w:rPr>
                <w:b/>
                <w:bCs/>
                <w:lang w:eastAsia="zh-CN"/>
              </w:rPr>
              <w:t xml:space="preserve"> [LS reply] Consider a separate signalling to indicate the expected number of measurement samples ‘</w:t>
            </w:r>
            <w:proofErr w:type="spellStart"/>
            <w:r>
              <w:rPr>
                <w:b/>
                <w:bCs/>
                <w:lang w:eastAsia="ja-JP"/>
              </w:rPr>
              <w:t>N_sample</w:t>
            </w:r>
            <w:proofErr w:type="spellEnd"/>
            <w:r>
              <w:rPr>
                <w:b/>
                <w:bCs/>
                <w:lang w:eastAsia="ja-JP"/>
              </w:rPr>
              <w:t>’</w:t>
            </w:r>
            <w:r>
              <w:rPr>
                <w:b/>
                <w:bCs/>
                <w:lang w:eastAsia="zh-CN"/>
              </w:rPr>
              <w:t xml:space="preserve"> from LMF to a UE.</w:t>
            </w:r>
            <w:r>
              <w:rPr>
                <w:b/>
                <w:bCs/>
                <w:lang w:eastAsia="zh-CN"/>
              </w:rPr>
              <w:br/>
              <w:t xml:space="preserve">   - A</w:t>
            </w:r>
            <w:r>
              <w:rPr>
                <w:b/>
                <w:bCs/>
              </w:rPr>
              <w:t xml:space="preserve">pply the measurement period requirement with </w:t>
            </w:r>
            <w:proofErr w:type="spellStart"/>
            <w:r>
              <w:rPr>
                <w:b/>
                <w:bCs/>
              </w:rPr>
              <w:t>N_sample</w:t>
            </w:r>
            <w:proofErr w:type="spellEnd"/>
            <w:r>
              <w:rPr>
                <w:b/>
                <w:bCs/>
              </w:rPr>
              <w:t xml:space="preserve"> signalled from LMF.</w:t>
            </w:r>
            <w:r>
              <w:rPr>
                <w:b/>
                <w:bCs/>
              </w:rPr>
              <w:br/>
            </w:r>
            <w:r>
              <w:rPr>
                <w:b/>
                <w:bCs/>
              </w:rPr>
              <w:lastRenderedPageBreak/>
              <w:t xml:space="preserve">   - Expected location estimation accuracy is determined by LMF corresponding to the required </w:t>
            </w:r>
            <w:proofErr w:type="spellStart"/>
            <w:r>
              <w:rPr>
                <w:b/>
                <w:bCs/>
              </w:rPr>
              <w:t>N_sample</w:t>
            </w:r>
            <w:proofErr w:type="spellEnd"/>
            <w:r>
              <w:rPr>
                <w:b/>
                <w:bCs/>
              </w:rPr>
              <w:t>.</w:t>
            </w:r>
          </w:p>
          <w:p w14:paraId="7F60CB33" w14:textId="77777777" w:rsidR="0061456C" w:rsidRDefault="00506836">
            <w:pPr>
              <w:rPr>
                <w:b/>
                <w:bCs/>
                <w:lang w:val="en-US" w:eastAsia="ja-JP"/>
              </w:rPr>
            </w:pPr>
            <w:r>
              <w:rPr>
                <w:b/>
                <w:bCs/>
                <w:lang w:val="en-US" w:eastAsia="ja-JP"/>
              </w:rPr>
              <w:t xml:space="preserve">Proposal </w:t>
            </w:r>
            <w:proofErr w:type="gramStart"/>
            <w:r>
              <w:rPr>
                <w:b/>
                <w:bCs/>
                <w:lang w:val="en-US" w:eastAsia="ja-JP"/>
              </w:rPr>
              <w:t>2 :</w:t>
            </w:r>
            <w:proofErr w:type="gramEnd"/>
            <w:r>
              <w:rPr>
                <w:b/>
                <w:bCs/>
                <w:lang w:val="en-US" w:eastAsia="ja-JP"/>
              </w:rPr>
              <w:t xml:space="preserve"> [UE processing capability] Study UE capability reporting structure for low latency positioning measurement as follow : </w:t>
            </w:r>
            <w:r>
              <w:rPr>
                <w:b/>
                <w:bCs/>
                <w:lang w:val="en-US" w:eastAsia="ja-JP"/>
              </w:rPr>
              <w:br/>
              <w:t xml:space="preserve">      - Study UE capability reporting a set of {N,T} combination for low latency measurement support.</w:t>
            </w:r>
            <w:r>
              <w:rPr>
                <w:b/>
                <w:bCs/>
                <w:lang w:val="en-US" w:eastAsia="ja-JP"/>
              </w:rPr>
              <w:br/>
              <w:t xml:space="preserve">      - Study mechanism to make timeline optimization between UE processing time and network PRS resource configuration</w:t>
            </w:r>
            <w:r>
              <w:rPr>
                <w:b/>
                <w:bCs/>
                <w:lang w:val="en-US" w:eastAsia="ja-JP"/>
              </w:rPr>
              <w:br/>
              <w:t xml:space="preserve">      - Study mechanism to prevent waste of configured PRS resources on which a UE may miss measurement chances.</w:t>
            </w:r>
          </w:p>
          <w:p w14:paraId="7F60CB34" w14:textId="77777777" w:rsidR="0061456C" w:rsidRDefault="0061456C">
            <w:pPr>
              <w:overflowPunct/>
              <w:autoSpaceDE/>
              <w:adjustRightInd/>
              <w:spacing w:after="0" w:line="276" w:lineRule="auto"/>
              <w:ind w:left="1134" w:hanging="1134"/>
              <w:textAlignment w:val="auto"/>
              <w:rPr>
                <w:rFonts w:eastAsia="MS Mincho"/>
                <w:lang w:val="en-US"/>
              </w:rPr>
            </w:pPr>
          </w:p>
          <w:p w14:paraId="7F60CB35" w14:textId="77777777" w:rsidR="0061456C" w:rsidRDefault="00506836">
            <w:pPr>
              <w:ind w:left="1134" w:hanging="1134"/>
              <w:rPr>
                <w:b/>
                <w:bCs/>
                <w:lang w:eastAsia="ja-JP"/>
              </w:rPr>
            </w:pPr>
            <w:r>
              <w:rPr>
                <w:b/>
                <w:bCs/>
                <w:lang w:eastAsia="ja-JP"/>
              </w:rPr>
              <w:t xml:space="preserve">Proposal 3: </w:t>
            </w:r>
            <w:r>
              <w:rPr>
                <w:b/>
                <w:bCs/>
                <w:lang w:eastAsia="ja-JP"/>
              </w:rPr>
              <w:tab/>
              <w:t>[MG] RAN4 to agree the use of MG enhancements features pre-configured MG and concurrent MG for positioning measurement in the framework of reducing latency for positioning.</w:t>
            </w:r>
          </w:p>
          <w:p w14:paraId="7F60CB36" w14:textId="77777777" w:rsidR="0061456C" w:rsidRDefault="00506836">
            <w:pPr>
              <w:ind w:left="1134" w:hanging="1134"/>
              <w:rPr>
                <w:b/>
                <w:bCs/>
                <w:lang w:eastAsia="ja-JP"/>
              </w:rPr>
            </w:pPr>
            <w:r>
              <w:rPr>
                <w:b/>
                <w:bCs/>
                <w:lang w:eastAsia="ja-JP"/>
              </w:rPr>
              <w:t xml:space="preserve">Proposal 4: </w:t>
            </w:r>
            <w:r>
              <w:rPr>
                <w:b/>
                <w:bCs/>
                <w:lang w:eastAsia="ja-JP"/>
              </w:rPr>
              <w:tab/>
              <w:t>RAN4 should study new MG patterns in the context of latency reduction for positioning.</w:t>
            </w:r>
          </w:p>
          <w:p w14:paraId="7F60CB37" w14:textId="77777777" w:rsidR="0061456C" w:rsidRDefault="00506836">
            <w:pPr>
              <w:ind w:left="1134" w:hanging="1134"/>
              <w:rPr>
                <w:b/>
                <w:bCs/>
                <w:lang w:eastAsia="ja-JP"/>
              </w:rPr>
            </w:pPr>
            <w:r>
              <w:rPr>
                <w:b/>
                <w:bCs/>
                <w:lang w:eastAsia="ja-JP"/>
              </w:rPr>
              <w:t xml:space="preserve">Proposal 5: </w:t>
            </w:r>
            <w:r>
              <w:rPr>
                <w:b/>
                <w:bCs/>
                <w:lang w:eastAsia="ja-JP"/>
              </w:rPr>
              <w:tab/>
              <w:t xml:space="preserve">RAN4 to discuss whether there is RAN4 responsibility for specifying measurement requirements for positioning in RRC Inactive. </w:t>
            </w:r>
          </w:p>
          <w:p w14:paraId="7F60CB38" w14:textId="77777777" w:rsidR="0061456C" w:rsidRDefault="00506836">
            <w:pPr>
              <w:ind w:left="1134" w:hanging="1134"/>
              <w:rPr>
                <w:b/>
                <w:bCs/>
                <w:lang w:eastAsia="ja-JP"/>
              </w:rPr>
            </w:pPr>
            <w:r>
              <w:rPr>
                <w:b/>
                <w:bCs/>
                <w:lang w:eastAsia="ja-JP"/>
              </w:rPr>
              <w:t xml:space="preserve">Proposal 6: </w:t>
            </w:r>
            <w:r>
              <w:rPr>
                <w:b/>
                <w:bCs/>
                <w:lang w:eastAsia="ja-JP"/>
              </w:rPr>
              <w:tab/>
              <w:t xml:space="preserve">RAN4 to discuss whether there is RAN4 responsibility for specifying measurement requirements for on-demand PRS. </w:t>
            </w:r>
          </w:p>
        </w:tc>
      </w:tr>
      <w:tr w:rsidR="0061456C" w14:paraId="7F60CB4C" w14:textId="77777777">
        <w:trPr>
          <w:trHeight w:val="468"/>
        </w:trPr>
        <w:tc>
          <w:tcPr>
            <w:tcW w:w="1648" w:type="dxa"/>
          </w:tcPr>
          <w:p w14:paraId="7F60CB3A"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R4-2113158</w:t>
            </w:r>
          </w:p>
        </w:tc>
        <w:tc>
          <w:tcPr>
            <w:tcW w:w="1437" w:type="dxa"/>
          </w:tcPr>
          <w:p w14:paraId="7F60CB3B" w14:textId="77777777" w:rsidR="0061456C" w:rsidRDefault="00506836">
            <w:pPr>
              <w:spacing w:before="120" w:after="120"/>
              <w:rPr>
                <w:rFonts w:asciiTheme="minorHAnsi" w:hAnsiTheme="minorHAnsi" w:cstheme="minorHAnsi"/>
              </w:rPr>
            </w:pPr>
            <w:r>
              <w:rPr>
                <w:rFonts w:asciiTheme="minorHAnsi" w:hAnsiTheme="minorHAnsi" w:cstheme="minorHAnsi"/>
              </w:rPr>
              <w:t>Intel Corporation</w:t>
            </w:r>
          </w:p>
        </w:tc>
        <w:tc>
          <w:tcPr>
            <w:tcW w:w="6772" w:type="dxa"/>
          </w:tcPr>
          <w:p w14:paraId="7F60CB3C"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for NR positioning enhancement</w:t>
            </w:r>
          </w:p>
          <w:p w14:paraId="7F60CB3D" w14:textId="77777777" w:rsidR="0061456C" w:rsidRDefault="00506836">
            <w:pPr>
              <w:spacing w:after="0"/>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1a:</w:t>
            </w:r>
            <w:r>
              <w:rPr>
                <w:rFonts w:ascii="Calibri" w:eastAsia="Times New Roman" w:hAnsi="Calibri" w:cs="Calibri"/>
                <w:b/>
                <w:bCs/>
                <w:sz w:val="22"/>
                <w:szCs w:val="22"/>
                <w:lang w:val="en-US" w:eastAsia="zh-CN"/>
              </w:rPr>
              <w:t xml:space="preserve"> Under NLOS fading channels (</w:t>
            </w:r>
            <w:proofErr w:type="gramStart"/>
            <w:r>
              <w:rPr>
                <w:rFonts w:ascii="Calibri" w:eastAsia="Times New Roman" w:hAnsi="Calibri" w:cs="Calibri"/>
                <w:b/>
                <w:bCs/>
                <w:sz w:val="22"/>
                <w:szCs w:val="22"/>
                <w:lang w:val="en-US" w:eastAsia="zh-CN"/>
              </w:rPr>
              <w:t>e.g.</w:t>
            </w:r>
            <w:proofErr w:type="gramEnd"/>
            <w:r>
              <w:rPr>
                <w:rFonts w:ascii="Calibri" w:eastAsia="Times New Roman" w:hAnsi="Calibri" w:cs="Calibri"/>
                <w:b/>
                <w:bCs/>
                <w:sz w:val="22"/>
                <w:szCs w:val="22"/>
                <w:lang w:val="en-US" w:eastAsia="zh-CN"/>
              </w:rPr>
              <w:t xml:space="preserve"> TDL-A, TDL-C), RSTD measurement accuracy will be degraded significantly when number of measurement samples less than 4 (e.g. 1 sample). For an instance, there is an error floor at &gt;5% CDF with 1 sample. </w:t>
            </w:r>
          </w:p>
          <w:p w14:paraId="7F60CB3E" w14:textId="77777777" w:rsidR="0061456C" w:rsidRDefault="0061456C">
            <w:pPr>
              <w:spacing w:after="0"/>
              <w:rPr>
                <w:rFonts w:ascii="Calibri" w:eastAsia="Times New Roman" w:hAnsi="Calibri" w:cs="Calibri"/>
                <w:b/>
                <w:bCs/>
                <w:sz w:val="22"/>
                <w:szCs w:val="22"/>
                <w:lang w:val="en-US" w:eastAsia="zh-CN"/>
              </w:rPr>
            </w:pPr>
          </w:p>
          <w:p w14:paraId="7F60CB3F" w14:textId="77777777" w:rsidR="0061456C" w:rsidRDefault="00506836">
            <w:pPr>
              <w:spacing w:after="0"/>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1b:</w:t>
            </w:r>
            <w:r>
              <w:rPr>
                <w:rFonts w:ascii="Calibri" w:eastAsia="Times New Roman" w:hAnsi="Calibri" w:cs="Calibri"/>
                <w:b/>
                <w:bCs/>
                <w:sz w:val="22"/>
                <w:szCs w:val="22"/>
                <w:lang w:val="en-US" w:eastAsia="zh-CN"/>
              </w:rPr>
              <w:t xml:space="preserve"> Under LOS channel (</w:t>
            </w:r>
            <w:proofErr w:type="gramStart"/>
            <w:r>
              <w:rPr>
                <w:rFonts w:ascii="Calibri" w:eastAsia="Times New Roman" w:hAnsi="Calibri" w:cs="Calibri"/>
                <w:b/>
                <w:bCs/>
                <w:sz w:val="22"/>
                <w:szCs w:val="22"/>
                <w:lang w:val="en-US" w:eastAsia="zh-CN"/>
              </w:rPr>
              <w:t>e.g.</w:t>
            </w:r>
            <w:proofErr w:type="gramEnd"/>
            <w:r>
              <w:rPr>
                <w:rFonts w:ascii="Calibri" w:eastAsia="Times New Roman" w:hAnsi="Calibri" w:cs="Calibri"/>
                <w:b/>
                <w:bCs/>
                <w:sz w:val="22"/>
                <w:szCs w:val="22"/>
                <w:lang w:val="en-US" w:eastAsia="zh-CN"/>
              </w:rPr>
              <w:t xml:space="preserve"> TDL-D), the performance degradation of RSTD measurement accuracy due to single measurement sample can be identified.</w:t>
            </w:r>
          </w:p>
          <w:p w14:paraId="7F60CB40" w14:textId="77777777" w:rsidR="0061456C" w:rsidRDefault="0061456C">
            <w:pPr>
              <w:spacing w:after="0"/>
              <w:rPr>
                <w:rFonts w:ascii="Calibri" w:eastAsia="Times New Roman" w:hAnsi="Calibri" w:cs="Calibri"/>
                <w:b/>
                <w:bCs/>
                <w:sz w:val="22"/>
                <w:szCs w:val="22"/>
                <w:lang w:val="en-US" w:eastAsia="zh-CN"/>
              </w:rPr>
            </w:pPr>
          </w:p>
          <w:p w14:paraId="7F60CB41" w14:textId="77777777" w:rsidR="0061456C" w:rsidRDefault="00506836">
            <w:pPr>
              <w:spacing w:after="0"/>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1c:</w:t>
            </w:r>
            <w:r>
              <w:rPr>
                <w:rFonts w:ascii="Calibri" w:eastAsia="Times New Roman" w:hAnsi="Calibri" w:cs="Calibri"/>
                <w:b/>
                <w:bCs/>
                <w:sz w:val="22"/>
                <w:szCs w:val="22"/>
                <w:lang w:val="en-US" w:eastAsia="zh-CN"/>
              </w:rPr>
              <w:t xml:space="preserve"> Under AWGN channels, the performance of RSTD measurement accuracy with single measurement sample is little degraded and can meet the current requirements in Rel16[</w:t>
            </w:r>
            <w:proofErr w:type="gramStart"/>
            <w:r>
              <w:rPr>
                <w:rFonts w:ascii="Calibri" w:eastAsia="Times New Roman" w:hAnsi="Calibri" w:cs="Calibri"/>
                <w:b/>
                <w:bCs/>
                <w:sz w:val="22"/>
                <w:szCs w:val="22"/>
                <w:lang w:val="en-US" w:eastAsia="zh-CN"/>
              </w:rPr>
              <w:t>2,TS</w:t>
            </w:r>
            <w:proofErr w:type="gramEnd"/>
            <w:r>
              <w:rPr>
                <w:rFonts w:ascii="Calibri" w:eastAsia="Times New Roman" w:hAnsi="Calibri" w:cs="Calibri"/>
                <w:b/>
                <w:bCs/>
                <w:sz w:val="22"/>
                <w:szCs w:val="22"/>
                <w:lang w:val="en-US" w:eastAsia="zh-CN"/>
              </w:rPr>
              <w:t>38.133 v16.8.0]</w:t>
            </w:r>
          </w:p>
          <w:p w14:paraId="7F60CB42" w14:textId="77777777" w:rsidR="0061456C" w:rsidRDefault="0061456C">
            <w:pPr>
              <w:rPr>
                <w:rFonts w:asciiTheme="minorHAnsi" w:hAnsiTheme="minorHAnsi" w:cstheme="minorHAnsi"/>
                <w:lang w:val="en-US" w:eastAsia="zh-CN"/>
              </w:rPr>
            </w:pPr>
          </w:p>
          <w:p w14:paraId="7F60CB43" w14:textId="77777777" w:rsidR="0061456C" w:rsidRDefault="00506836">
            <w:pPr>
              <w:spacing w:after="0"/>
              <w:rPr>
                <w:rFonts w:asciiTheme="minorHAnsi" w:hAnsiTheme="minorHAnsi" w:cstheme="minorHAnsi"/>
                <w:b/>
                <w:bCs/>
              </w:rPr>
            </w:pPr>
            <w:r>
              <w:rPr>
                <w:rFonts w:ascii="Calibri" w:eastAsia="Times New Roman" w:hAnsi="Calibri" w:cs="Calibri"/>
                <w:b/>
                <w:bCs/>
                <w:sz w:val="22"/>
                <w:szCs w:val="22"/>
                <w:u w:val="single"/>
                <w:lang w:val="en-US" w:eastAsia="zh-CN"/>
              </w:rPr>
              <w:t>Observation 2a:</w:t>
            </w:r>
            <w:r>
              <w:rPr>
                <w:rFonts w:ascii="Calibri" w:eastAsia="Times New Roman" w:hAnsi="Calibri" w:cs="Calibri"/>
                <w:b/>
                <w:bCs/>
                <w:sz w:val="22"/>
                <w:szCs w:val="22"/>
                <w:lang w:val="en-US" w:eastAsia="zh-CN"/>
              </w:rPr>
              <w:t xml:space="preserve">  RSTD measurement accuracy with single measurement sample under AWGN channel can be similar when SINR condition being increased.</w:t>
            </w:r>
            <w:r>
              <w:rPr>
                <w:rFonts w:asciiTheme="minorHAnsi" w:hAnsiTheme="minorHAnsi" w:cstheme="minorHAnsi"/>
                <w:b/>
                <w:bCs/>
              </w:rPr>
              <w:t xml:space="preserve"> </w:t>
            </w:r>
          </w:p>
          <w:p w14:paraId="7F60CB44" w14:textId="77777777" w:rsidR="0061456C" w:rsidRDefault="00506836">
            <w:pPr>
              <w:spacing w:after="0"/>
              <w:rPr>
                <w:rFonts w:asciiTheme="minorHAnsi" w:hAnsiTheme="minorHAnsi" w:cstheme="minorHAnsi"/>
                <w:b/>
                <w:bCs/>
              </w:rPr>
            </w:pPr>
            <w:r>
              <w:rPr>
                <w:rFonts w:ascii="Calibri" w:eastAsia="Times New Roman" w:hAnsi="Calibri" w:cs="Calibri"/>
                <w:b/>
                <w:bCs/>
                <w:sz w:val="22"/>
                <w:szCs w:val="22"/>
                <w:u w:val="single"/>
                <w:lang w:val="en-US" w:eastAsia="zh-CN"/>
              </w:rPr>
              <w:t>Observation 2b:</w:t>
            </w:r>
            <w:r>
              <w:rPr>
                <w:rFonts w:ascii="Calibri" w:eastAsia="Times New Roman" w:hAnsi="Calibri" w:cs="Calibri"/>
                <w:b/>
                <w:bCs/>
                <w:sz w:val="22"/>
                <w:szCs w:val="22"/>
                <w:lang w:val="en-US" w:eastAsia="zh-CN"/>
              </w:rPr>
              <w:t xml:space="preserve">  RSTD measurement accuracy with single measurement sample can be improved under LOS channel model (</w:t>
            </w:r>
            <w:proofErr w:type="gramStart"/>
            <w:r>
              <w:rPr>
                <w:rFonts w:ascii="Calibri" w:eastAsia="Times New Roman" w:hAnsi="Calibri" w:cs="Calibri"/>
                <w:b/>
                <w:bCs/>
                <w:sz w:val="22"/>
                <w:szCs w:val="22"/>
                <w:lang w:val="en-US" w:eastAsia="zh-CN"/>
              </w:rPr>
              <w:t>e.g.</w:t>
            </w:r>
            <w:proofErr w:type="gramEnd"/>
            <w:r>
              <w:rPr>
                <w:rFonts w:ascii="Calibri" w:eastAsia="Times New Roman" w:hAnsi="Calibri" w:cs="Calibri"/>
                <w:b/>
                <w:bCs/>
                <w:sz w:val="22"/>
                <w:szCs w:val="22"/>
                <w:lang w:val="en-US" w:eastAsia="zh-CN"/>
              </w:rPr>
              <w:t xml:space="preserve"> TDL-D) with the higher SINR side conditions.</w:t>
            </w:r>
            <w:r>
              <w:rPr>
                <w:rFonts w:asciiTheme="minorHAnsi" w:hAnsiTheme="minorHAnsi" w:cstheme="minorHAnsi"/>
                <w:b/>
                <w:bCs/>
              </w:rPr>
              <w:t xml:space="preserve"> </w:t>
            </w:r>
          </w:p>
          <w:p w14:paraId="7F60CB45" w14:textId="77777777" w:rsidR="0061456C" w:rsidRDefault="00506836">
            <w:pPr>
              <w:spacing w:after="0"/>
              <w:rPr>
                <w:rFonts w:asciiTheme="minorHAnsi" w:hAnsiTheme="minorHAnsi" w:cstheme="minorHAnsi"/>
                <w:b/>
                <w:bCs/>
              </w:rPr>
            </w:pPr>
            <w:r>
              <w:rPr>
                <w:rFonts w:ascii="Calibri" w:eastAsia="Times New Roman" w:hAnsi="Calibri" w:cs="Calibri"/>
                <w:b/>
                <w:bCs/>
                <w:sz w:val="22"/>
                <w:szCs w:val="22"/>
                <w:u w:val="single"/>
                <w:lang w:val="en-US" w:eastAsia="zh-CN"/>
              </w:rPr>
              <w:t>Observation 2c:</w:t>
            </w:r>
            <w:r>
              <w:rPr>
                <w:rFonts w:ascii="Calibri" w:eastAsia="Times New Roman" w:hAnsi="Calibri" w:cs="Calibri"/>
                <w:b/>
                <w:bCs/>
                <w:sz w:val="22"/>
                <w:szCs w:val="22"/>
                <w:lang w:val="en-US" w:eastAsia="zh-CN"/>
              </w:rPr>
              <w:t xml:space="preserve">  RSTD measurement accuracy with single measurement sample can’t be improved enough to guarantee meet Rel16 requirements under NLOS channel model even with the higher SINR side conditions.</w:t>
            </w:r>
            <w:r>
              <w:rPr>
                <w:rFonts w:asciiTheme="minorHAnsi" w:hAnsiTheme="minorHAnsi" w:cstheme="minorHAnsi"/>
                <w:b/>
                <w:bCs/>
              </w:rPr>
              <w:t xml:space="preserve"> </w:t>
            </w:r>
          </w:p>
          <w:p w14:paraId="7F60CB46" w14:textId="77777777" w:rsidR="0061456C" w:rsidRDefault="0061456C">
            <w:pPr>
              <w:rPr>
                <w:rFonts w:asciiTheme="minorHAnsi" w:hAnsiTheme="minorHAnsi" w:cstheme="minorHAnsi"/>
                <w:b/>
                <w:bCs/>
                <w:lang w:eastAsia="zh-CN"/>
              </w:rPr>
            </w:pPr>
          </w:p>
          <w:p w14:paraId="7F60CB47" w14:textId="77777777" w:rsidR="0061456C" w:rsidRDefault="00506836">
            <w:pPr>
              <w:rPr>
                <w:rFonts w:asciiTheme="minorHAnsi" w:hAnsiTheme="minorHAnsi" w:cstheme="minorHAnsi"/>
                <w:b/>
                <w:bCs/>
                <w:i/>
                <w:iCs/>
                <w:sz w:val="22"/>
                <w:szCs w:val="22"/>
              </w:rPr>
            </w:pPr>
            <w:r>
              <w:rPr>
                <w:rFonts w:asciiTheme="minorHAnsi" w:hAnsiTheme="minorHAnsi" w:cstheme="minorHAnsi"/>
                <w:b/>
                <w:bCs/>
                <w:i/>
                <w:iCs/>
                <w:sz w:val="22"/>
                <w:szCs w:val="22"/>
                <w:u w:val="single"/>
              </w:rPr>
              <w:t>Proposal 1a:</w:t>
            </w:r>
            <w:r>
              <w:rPr>
                <w:rFonts w:asciiTheme="minorHAnsi" w:hAnsiTheme="minorHAnsi" w:cstheme="minorHAnsi"/>
                <w:b/>
                <w:bCs/>
                <w:i/>
                <w:iCs/>
                <w:sz w:val="22"/>
                <w:szCs w:val="22"/>
              </w:rPr>
              <w:t xml:space="preserve"> Under NLOS channels, it is challenging to meet the existing RSTD accuracy requirements [2] with less PRS samples (</w:t>
            </w:r>
            <w:proofErr w:type="gramStart"/>
            <w:r>
              <w:rPr>
                <w:rFonts w:asciiTheme="minorHAnsi" w:hAnsiTheme="minorHAnsi" w:cstheme="minorHAnsi"/>
                <w:b/>
                <w:bCs/>
                <w:i/>
                <w:iCs/>
                <w:sz w:val="22"/>
                <w:szCs w:val="22"/>
              </w:rPr>
              <w:t>e.g.</w:t>
            </w:r>
            <w:proofErr w:type="gramEnd"/>
            <w:r>
              <w:rPr>
                <w:rFonts w:asciiTheme="minorHAnsi" w:hAnsiTheme="minorHAnsi" w:cstheme="minorHAnsi"/>
                <w:b/>
                <w:bCs/>
                <w:i/>
                <w:iCs/>
                <w:sz w:val="22"/>
                <w:szCs w:val="22"/>
              </w:rPr>
              <w:t xml:space="preserve"> 1sample) to reduce PRS measurement latency even with the higher SINR side conditions.</w:t>
            </w:r>
          </w:p>
          <w:p w14:paraId="7F60CB48" w14:textId="77777777" w:rsidR="0061456C" w:rsidRDefault="00506836">
            <w:pPr>
              <w:rPr>
                <w:rFonts w:asciiTheme="minorHAnsi" w:hAnsiTheme="minorHAnsi" w:cstheme="minorHAnsi"/>
                <w:b/>
                <w:bCs/>
                <w:i/>
                <w:iCs/>
                <w:sz w:val="22"/>
                <w:szCs w:val="22"/>
              </w:rPr>
            </w:pPr>
            <w:r>
              <w:rPr>
                <w:rFonts w:asciiTheme="minorHAnsi" w:hAnsiTheme="minorHAnsi" w:cstheme="minorHAnsi"/>
                <w:b/>
                <w:bCs/>
                <w:i/>
                <w:iCs/>
                <w:sz w:val="22"/>
                <w:szCs w:val="22"/>
                <w:u w:val="single"/>
              </w:rPr>
              <w:t>Proposal 1b:</w:t>
            </w:r>
            <w:r>
              <w:rPr>
                <w:rFonts w:asciiTheme="minorHAnsi" w:hAnsiTheme="minorHAnsi" w:cstheme="minorHAnsi"/>
                <w:b/>
                <w:bCs/>
                <w:i/>
                <w:iCs/>
                <w:sz w:val="22"/>
                <w:szCs w:val="22"/>
              </w:rPr>
              <w:t xml:space="preserve"> Under LOS/AWGN fading channels it is possible to meet the existing RSTD accuracy requirements [2</w:t>
            </w:r>
            <w:proofErr w:type="gramStart"/>
            <w:r>
              <w:rPr>
                <w:rFonts w:asciiTheme="minorHAnsi" w:hAnsiTheme="minorHAnsi" w:cstheme="minorHAnsi"/>
                <w:b/>
                <w:bCs/>
                <w:i/>
                <w:iCs/>
                <w:sz w:val="22"/>
                <w:szCs w:val="22"/>
              </w:rPr>
              <w:t>]  with</w:t>
            </w:r>
            <w:proofErr w:type="gramEnd"/>
            <w:r>
              <w:rPr>
                <w:rFonts w:asciiTheme="minorHAnsi" w:hAnsiTheme="minorHAnsi" w:cstheme="minorHAnsi"/>
                <w:b/>
                <w:bCs/>
                <w:i/>
                <w:iCs/>
                <w:sz w:val="22"/>
                <w:szCs w:val="22"/>
              </w:rPr>
              <w:t xml:space="preserve"> measure less PRS samples (e.g. 1sample) to reduce PRS measurement latency.</w:t>
            </w:r>
          </w:p>
          <w:p w14:paraId="7F60CB49" w14:textId="77777777" w:rsidR="0061456C" w:rsidRDefault="00506836">
            <w:pPr>
              <w:rPr>
                <w:rFonts w:asciiTheme="minorHAnsi" w:hAnsiTheme="minorHAnsi" w:cstheme="minorHAnsi"/>
                <w:b/>
                <w:bCs/>
                <w:i/>
                <w:iCs/>
                <w:sz w:val="22"/>
                <w:szCs w:val="22"/>
              </w:rPr>
            </w:pPr>
            <w:r>
              <w:rPr>
                <w:rFonts w:asciiTheme="minorHAnsi" w:hAnsiTheme="minorHAnsi" w:cstheme="minorHAnsi"/>
                <w:b/>
                <w:bCs/>
                <w:i/>
                <w:iCs/>
                <w:sz w:val="22"/>
                <w:szCs w:val="22"/>
                <w:u w:val="single"/>
              </w:rPr>
              <w:t>Proposal 2:</w:t>
            </w:r>
            <w:r>
              <w:rPr>
                <w:rFonts w:asciiTheme="minorHAnsi" w:hAnsiTheme="minorHAnsi" w:cstheme="minorHAnsi"/>
                <w:b/>
                <w:bCs/>
                <w:i/>
                <w:iCs/>
                <w:sz w:val="22"/>
                <w:szCs w:val="22"/>
              </w:rPr>
              <w:t xml:space="preserve"> RAN4 to specify new measurement gap patterns dedicated to positioning with shorter MGRP.</w:t>
            </w:r>
          </w:p>
          <w:p w14:paraId="7F60CB4A" w14:textId="77777777" w:rsidR="0061456C" w:rsidRDefault="00506836">
            <w:pPr>
              <w:rPr>
                <w:rFonts w:asciiTheme="minorHAnsi" w:hAnsiTheme="minorHAnsi" w:cstheme="minorHAnsi"/>
                <w:b/>
                <w:bCs/>
                <w:sz w:val="22"/>
                <w:szCs w:val="22"/>
                <w:lang w:eastAsia="zh-CN"/>
              </w:rPr>
            </w:pPr>
            <w:r>
              <w:rPr>
                <w:rFonts w:asciiTheme="minorHAnsi" w:hAnsiTheme="minorHAnsi" w:cstheme="minorHAnsi"/>
                <w:b/>
                <w:bCs/>
                <w:sz w:val="22"/>
                <w:szCs w:val="22"/>
                <w:u w:val="single"/>
                <w:lang w:eastAsia="zh-CN"/>
              </w:rPr>
              <w:t>Observation 3:</w:t>
            </w:r>
            <w:r>
              <w:rPr>
                <w:rFonts w:asciiTheme="minorHAnsi" w:hAnsiTheme="minorHAnsi" w:cstheme="minorHAnsi"/>
                <w:b/>
                <w:bCs/>
                <w:sz w:val="22"/>
                <w:szCs w:val="22"/>
                <w:lang w:eastAsia="zh-CN"/>
              </w:rPr>
              <w:t xml:space="preserve"> The necessary requirements for the measurement wo MG shall be defined in RAN4.</w:t>
            </w:r>
          </w:p>
          <w:p w14:paraId="7F60CB4B" w14:textId="77777777" w:rsidR="0061456C" w:rsidRDefault="00506836">
            <w:pPr>
              <w:rPr>
                <w:rFonts w:asciiTheme="minorHAnsi" w:hAnsiTheme="minorHAnsi" w:cstheme="minorHAnsi"/>
                <w:b/>
                <w:bCs/>
                <w:i/>
                <w:iCs/>
                <w:sz w:val="22"/>
                <w:szCs w:val="22"/>
                <w:lang w:eastAsia="zh-CN"/>
              </w:rPr>
            </w:pPr>
            <w:r>
              <w:rPr>
                <w:rFonts w:asciiTheme="minorHAnsi" w:hAnsiTheme="minorHAnsi" w:cstheme="minorHAnsi"/>
                <w:b/>
                <w:bCs/>
                <w:i/>
                <w:iCs/>
                <w:sz w:val="22"/>
                <w:szCs w:val="22"/>
                <w:u w:val="single"/>
              </w:rPr>
              <w:t>Proposal 3:</w:t>
            </w:r>
            <w:r>
              <w:rPr>
                <w:rFonts w:asciiTheme="minorHAnsi" w:hAnsiTheme="minorHAnsi" w:cstheme="minorHAnsi"/>
                <w:b/>
                <w:bCs/>
                <w:i/>
                <w:iCs/>
                <w:sz w:val="22"/>
                <w:szCs w:val="22"/>
              </w:rPr>
              <w:t xml:space="preserve"> </w:t>
            </w:r>
            <w:r>
              <w:rPr>
                <w:rFonts w:asciiTheme="minorHAnsi" w:hAnsiTheme="minorHAnsi" w:cstheme="minorHAnsi"/>
                <w:b/>
                <w:bCs/>
                <w:i/>
                <w:iCs/>
                <w:sz w:val="22"/>
                <w:szCs w:val="22"/>
                <w:lang w:eastAsia="zh-CN"/>
              </w:rPr>
              <w:t>RAN4 needs to continue the necessary requirements and possible impacts on the existing requirements in TS38.133 (</w:t>
            </w:r>
            <w:proofErr w:type="gramStart"/>
            <w:r>
              <w:rPr>
                <w:rFonts w:asciiTheme="minorHAnsi" w:hAnsiTheme="minorHAnsi" w:cstheme="minorHAnsi"/>
                <w:b/>
                <w:bCs/>
                <w:i/>
                <w:iCs/>
                <w:sz w:val="22"/>
                <w:szCs w:val="22"/>
                <w:lang w:eastAsia="zh-CN"/>
              </w:rPr>
              <w:t>e.g.</w:t>
            </w:r>
            <w:proofErr w:type="gramEnd"/>
            <w:r>
              <w:rPr>
                <w:rFonts w:asciiTheme="minorHAnsi" w:hAnsiTheme="minorHAnsi" w:cstheme="minorHAnsi"/>
                <w:b/>
                <w:bCs/>
                <w:i/>
                <w:iCs/>
                <w:sz w:val="22"/>
                <w:szCs w:val="22"/>
                <w:lang w:eastAsia="zh-CN"/>
              </w:rPr>
              <w:t xml:space="preserve"> the scheduling restriction due to gapless PRS measurement and processing time).</w:t>
            </w:r>
          </w:p>
        </w:tc>
      </w:tr>
      <w:tr w:rsidR="0061456C" w14:paraId="7F60CB56" w14:textId="77777777">
        <w:trPr>
          <w:trHeight w:val="468"/>
        </w:trPr>
        <w:tc>
          <w:tcPr>
            <w:tcW w:w="1648" w:type="dxa"/>
          </w:tcPr>
          <w:p w14:paraId="7F60CB4D"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R4-2113876</w:t>
            </w:r>
          </w:p>
        </w:tc>
        <w:tc>
          <w:tcPr>
            <w:tcW w:w="1437" w:type="dxa"/>
          </w:tcPr>
          <w:p w14:paraId="7F60CB4E" w14:textId="77777777" w:rsidR="0061456C" w:rsidRDefault="00506836">
            <w:pPr>
              <w:spacing w:before="120" w:after="120"/>
              <w:rPr>
                <w:rFonts w:asciiTheme="minorHAnsi" w:hAnsiTheme="minorHAnsi" w:cstheme="minorHAnsi"/>
              </w:rPr>
            </w:pPr>
            <w:r>
              <w:rPr>
                <w:rFonts w:asciiTheme="minorHAnsi" w:hAnsiTheme="minorHAnsi" w:cstheme="minorHAnsi"/>
              </w:rPr>
              <w:t>ZTE Corporation</w:t>
            </w:r>
          </w:p>
        </w:tc>
        <w:tc>
          <w:tcPr>
            <w:tcW w:w="6772" w:type="dxa"/>
          </w:tcPr>
          <w:p w14:paraId="7F60CB4F"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On latency reduction of positioning measurement</w:t>
            </w:r>
          </w:p>
          <w:p w14:paraId="7F60CB50" w14:textId="77777777" w:rsidR="0061456C" w:rsidRDefault="00506836">
            <w:pPr>
              <w:pStyle w:val="RAN4proposal"/>
              <w:numPr>
                <w:ilvl w:val="0"/>
                <w:numId w:val="0"/>
              </w:numPr>
              <w:rPr>
                <w:b w:val="0"/>
                <w:bCs/>
                <w:szCs w:val="22"/>
                <w:lang w:eastAsia="zh-CN"/>
              </w:rPr>
            </w:pPr>
            <w:r>
              <w:rPr>
                <w:rFonts w:hint="eastAsia"/>
                <w:szCs w:val="22"/>
                <w:lang w:eastAsia="zh-CN"/>
              </w:rPr>
              <w:t xml:space="preserve">Proposal 1: Gapless measurements can be supported and RAN4 can start to work on the RRM requirements once RAN1/2 confirms this. </w:t>
            </w:r>
          </w:p>
          <w:p w14:paraId="7F60CB51" w14:textId="77777777" w:rsidR="0061456C" w:rsidRDefault="00506836">
            <w:pPr>
              <w:pStyle w:val="RAN4proposal"/>
              <w:numPr>
                <w:ilvl w:val="0"/>
                <w:numId w:val="0"/>
              </w:numPr>
              <w:rPr>
                <w:b w:val="0"/>
                <w:bCs/>
                <w:lang w:eastAsia="zh-CN"/>
              </w:rPr>
            </w:pPr>
            <w:r>
              <w:rPr>
                <w:rFonts w:hint="eastAsia"/>
                <w:lang w:eastAsia="zh-CN"/>
              </w:rPr>
              <w:t xml:space="preserve">Observation 1: </w:t>
            </w:r>
            <w:r>
              <w:rPr>
                <w:rFonts w:hint="eastAsia"/>
                <w:b w:val="0"/>
                <w:bCs/>
                <w:lang w:eastAsia="zh-CN"/>
              </w:rPr>
              <w:t>When defining new MG patterns in Release 16 positioning WI several meetings ago, companies have already considered the delay and the impact to data transmission / throughput.</w:t>
            </w:r>
          </w:p>
          <w:p w14:paraId="7F60CB52" w14:textId="370D749A" w:rsidR="0061456C" w:rsidRDefault="00506836">
            <w:pPr>
              <w:rPr>
                <w:b/>
                <w:sz w:val="22"/>
                <w:lang w:eastAsia="zh-CN"/>
              </w:rPr>
            </w:pPr>
            <w:r>
              <w:rPr>
                <w:rFonts w:hint="eastAsia"/>
                <w:b/>
                <w:sz w:val="22"/>
                <w:szCs w:val="22"/>
                <w:lang w:val="en-US" w:eastAsia="zh-CN"/>
              </w:rPr>
              <w:t xml:space="preserve">Proposal 2: RAN4 can consider more advanced UE capabilities to reduce UE processing time which might involve new UE capability </w:t>
            </w:r>
            <w:proofErr w:type="spellStart"/>
            <w:r>
              <w:rPr>
                <w:rFonts w:hint="eastAsia"/>
                <w:b/>
                <w:sz w:val="22"/>
                <w:szCs w:val="22"/>
                <w:lang w:val="en-US" w:eastAsia="zh-CN"/>
              </w:rPr>
              <w:t>signalling</w:t>
            </w:r>
            <w:proofErr w:type="spellEnd"/>
            <w:r>
              <w:rPr>
                <w:rFonts w:hint="eastAsia"/>
                <w:b/>
                <w:sz w:val="22"/>
                <w:szCs w:val="22"/>
                <w:lang w:val="en-US" w:eastAsia="zh-CN"/>
              </w:rPr>
              <w:t>.</w:t>
            </w:r>
          </w:p>
          <w:p w14:paraId="7F60CB53" w14:textId="77777777" w:rsidR="0061456C" w:rsidRDefault="00506836">
            <w:pPr>
              <w:rPr>
                <w:b/>
                <w:sz w:val="22"/>
                <w:lang w:eastAsia="zh-CN"/>
              </w:rPr>
            </w:pPr>
            <w:r>
              <w:rPr>
                <w:rFonts w:hint="eastAsia"/>
                <w:b/>
                <w:bCs/>
                <w:lang w:val="en-US" w:eastAsia="zh-CN"/>
              </w:rPr>
              <w:t>Observation 2:</w:t>
            </w:r>
            <w:r>
              <w:rPr>
                <w:rFonts w:hint="eastAsia"/>
                <w:lang w:val="en-US" w:eastAsia="zh-CN"/>
              </w:rPr>
              <w:t xml:space="preserve"> </w:t>
            </w:r>
            <w:r>
              <w:rPr>
                <w:rFonts w:hint="eastAsia"/>
                <w:bCs/>
                <w:sz w:val="22"/>
                <w:szCs w:val="22"/>
                <w:lang w:val="en-US" w:eastAsia="zh-CN"/>
              </w:rPr>
              <w:t>RAN2 already supports the gap sharing among intra-</w:t>
            </w:r>
            <w:proofErr w:type="spellStart"/>
            <w:r>
              <w:rPr>
                <w:rFonts w:hint="eastAsia"/>
                <w:bCs/>
                <w:sz w:val="22"/>
                <w:szCs w:val="22"/>
                <w:lang w:val="en-US" w:eastAsia="zh-CN"/>
              </w:rPr>
              <w:t>frquency</w:t>
            </w:r>
            <w:proofErr w:type="spellEnd"/>
            <w:r>
              <w:rPr>
                <w:rFonts w:hint="eastAsia"/>
                <w:bCs/>
                <w:sz w:val="22"/>
                <w:szCs w:val="22"/>
                <w:lang w:val="en-US" w:eastAsia="zh-CN"/>
              </w:rPr>
              <w:t xml:space="preserve"> measurement and inter-frequency measurement indicated by RRC signaling </w:t>
            </w:r>
            <w:proofErr w:type="spellStart"/>
            <w:r>
              <w:rPr>
                <w:rFonts w:hint="eastAsia"/>
                <w:bCs/>
                <w:i/>
                <w:iCs/>
                <w:sz w:val="22"/>
                <w:szCs w:val="22"/>
                <w:lang w:val="en-US" w:eastAsia="zh-CN"/>
              </w:rPr>
              <w:t>MeasGapSharingConfig</w:t>
            </w:r>
            <w:proofErr w:type="spellEnd"/>
            <w:r>
              <w:rPr>
                <w:rFonts w:hint="eastAsia"/>
                <w:bCs/>
                <w:i/>
                <w:iCs/>
                <w:sz w:val="22"/>
                <w:szCs w:val="22"/>
                <w:lang w:val="en-US" w:eastAsia="zh-CN"/>
              </w:rPr>
              <w:t xml:space="preserve"> </w:t>
            </w:r>
            <w:r>
              <w:rPr>
                <w:rFonts w:hint="eastAsia"/>
                <w:bCs/>
                <w:sz w:val="22"/>
                <w:szCs w:val="22"/>
                <w:lang w:val="en-US" w:eastAsia="zh-CN"/>
              </w:rPr>
              <w:t>in TS 38.331.</w:t>
            </w:r>
          </w:p>
          <w:p w14:paraId="7F60CB54" w14:textId="7E4CD833" w:rsidR="0061456C" w:rsidRDefault="00506836">
            <w:pPr>
              <w:rPr>
                <w:b/>
                <w:sz w:val="22"/>
                <w:lang w:eastAsia="zh-CN"/>
              </w:rPr>
            </w:pPr>
            <w:r>
              <w:rPr>
                <w:rFonts w:hint="eastAsia"/>
                <w:b/>
                <w:sz w:val="22"/>
                <w:szCs w:val="22"/>
                <w:lang w:val="en-US" w:eastAsia="zh-CN"/>
              </w:rPr>
              <w:t xml:space="preserve">Proposal 3: RAN4 to consider updating the sharing principle of RRM measurements and positioning measurements (possibly with a similar </w:t>
            </w:r>
            <w:proofErr w:type="spellStart"/>
            <w:r>
              <w:rPr>
                <w:rFonts w:hint="eastAsia"/>
                <w:b/>
                <w:sz w:val="22"/>
                <w:szCs w:val="22"/>
                <w:lang w:val="en-US" w:eastAsia="zh-CN"/>
              </w:rPr>
              <w:t>signalling</w:t>
            </w:r>
            <w:proofErr w:type="spellEnd"/>
            <w:r>
              <w:rPr>
                <w:rFonts w:hint="eastAsia"/>
                <w:b/>
                <w:sz w:val="22"/>
                <w:szCs w:val="22"/>
                <w:lang w:val="en-US" w:eastAsia="zh-CN"/>
              </w:rPr>
              <w:t xml:space="preserve"> as </w:t>
            </w:r>
            <w:proofErr w:type="spellStart"/>
            <w:r>
              <w:rPr>
                <w:rFonts w:hint="eastAsia"/>
                <w:b/>
                <w:i/>
                <w:sz w:val="22"/>
                <w:szCs w:val="22"/>
                <w:lang w:val="en-US" w:eastAsia="zh-CN"/>
              </w:rPr>
              <w:t>MeasGapSharingConfig</w:t>
            </w:r>
            <w:proofErr w:type="spellEnd"/>
            <w:r>
              <w:rPr>
                <w:rFonts w:hint="eastAsia"/>
                <w:b/>
                <w:sz w:val="22"/>
                <w:szCs w:val="22"/>
                <w:lang w:val="en-US" w:eastAsia="zh-CN"/>
              </w:rPr>
              <w:t>) as a possible enhancement.</w:t>
            </w:r>
          </w:p>
          <w:p w14:paraId="7F60CB55" w14:textId="77777777" w:rsidR="0061456C" w:rsidRDefault="00506836">
            <w:pPr>
              <w:rPr>
                <w:b/>
                <w:sz w:val="22"/>
                <w:lang w:eastAsia="zh-CN"/>
              </w:rPr>
            </w:pPr>
            <w:r>
              <w:rPr>
                <w:rFonts w:hint="eastAsia"/>
                <w:b/>
                <w:sz w:val="22"/>
                <w:szCs w:val="22"/>
                <w:lang w:val="en-US" w:eastAsia="zh-CN"/>
              </w:rPr>
              <w:t>Proposal 4: Regarding {N, T}, wait for a clear RAN1 conclusion and then proceed with RAN4 work.</w:t>
            </w:r>
          </w:p>
        </w:tc>
      </w:tr>
      <w:tr w:rsidR="0061456C" w14:paraId="7F60CB6F" w14:textId="77777777">
        <w:trPr>
          <w:trHeight w:val="468"/>
        </w:trPr>
        <w:tc>
          <w:tcPr>
            <w:tcW w:w="1648" w:type="dxa"/>
          </w:tcPr>
          <w:p w14:paraId="7F60CB57" w14:textId="77777777" w:rsidR="0061456C" w:rsidRDefault="00506836">
            <w:pPr>
              <w:spacing w:before="120" w:after="120"/>
              <w:rPr>
                <w:rFonts w:asciiTheme="minorHAnsi" w:hAnsiTheme="minorHAnsi" w:cstheme="minorHAnsi"/>
              </w:rPr>
            </w:pPr>
            <w:r>
              <w:rPr>
                <w:rFonts w:asciiTheme="minorHAnsi" w:hAnsiTheme="minorHAnsi" w:cstheme="minorHAnsi"/>
              </w:rPr>
              <w:t>R4-2114199</w:t>
            </w:r>
          </w:p>
        </w:tc>
        <w:tc>
          <w:tcPr>
            <w:tcW w:w="1437" w:type="dxa"/>
          </w:tcPr>
          <w:p w14:paraId="7F60CB58" w14:textId="77777777" w:rsidR="0061456C" w:rsidRDefault="00506836">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7F60CB59"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On latency reduction of NR positioning measurements</w:t>
            </w:r>
          </w:p>
          <w:p w14:paraId="7F60CB5A" w14:textId="77777777" w:rsidR="0061456C" w:rsidRDefault="00506836">
            <w:pPr>
              <w:rPr>
                <w:sz w:val="22"/>
                <w:szCs w:val="22"/>
                <w:lang w:val="en-US" w:eastAsia="zh-CN"/>
              </w:rPr>
            </w:pPr>
            <w:r>
              <w:rPr>
                <w:b/>
                <w:bCs/>
                <w:sz w:val="22"/>
                <w:szCs w:val="22"/>
              </w:rPr>
              <w:t xml:space="preserve">Proposal 1: RAN4 agrees that for latency reduction it would be beneficial to specify requirements for PRS-based measurements with M </w:t>
            </w:r>
            <w:r>
              <w:rPr>
                <w:b/>
                <w:bCs/>
                <w:sz w:val="22"/>
                <w:szCs w:val="22"/>
                <w:lang w:eastAsia="zh-CN"/>
              </w:rPr>
              <w:t xml:space="preserve">(1&lt;=M&lt;4) number of samples and believes measurements with reduced number of samples should be feasible under appropriate conditions.  RAN4 will identify the impact on </w:t>
            </w:r>
            <w:r>
              <w:rPr>
                <w:b/>
                <w:bCs/>
                <w:sz w:val="22"/>
                <w:szCs w:val="22"/>
                <w:lang w:eastAsia="zh-CN"/>
              </w:rPr>
              <w:lastRenderedPageBreak/>
              <w:t xml:space="preserve">requirements, including side condition, and report its findings to RAN1 </w:t>
            </w:r>
            <w:proofErr w:type="gramStart"/>
            <w:r>
              <w:rPr>
                <w:b/>
                <w:bCs/>
                <w:sz w:val="22"/>
                <w:szCs w:val="22"/>
                <w:lang w:eastAsia="zh-CN"/>
              </w:rPr>
              <w:t>at a later time</w:t>
            </w:r>
            <w:proofErr w:type="gramEnd"/>
            <w:r>
              <w:rPr>
                <w:b/>
                <w:bCs/>
                <w:sz w:val="22"/>
                <w:szCs w:val="22"/>
                <w:lang w:eastAsia="zh-CN"/>
              </w:rPr>
              <w:t>.</w:t>
            </w:r>
          </w:p>
          <w:p w14:paraId="7F60CB5B" w14:textId="77777777" w:rsidR="0061456C" w:rsidRDefault="00506836">
            <w:pPr>
              <w:rPr>
                <w:b/>
                <w:bCs/>
                <w:sz w:val="22"/>
                <w:szCs w:val="22"/>
                <w:lang w:val="en-US" w:eastAsia="zh-CN"/>
              </w:rPr>
            </w:pPr>
            <w:r>
              <w:rPr>
                <w:b/>
                <w:bCs/>
                <w:sz w:val="22"/>
                <w:szCs w:val="22"/>
                <w:lang w:val="en-US" w:eastAsia="zh-CN"/>
              </w:rPr>
              <w:t xml:space="preserve">Observation 1: The duration of the Rel-16 PRS measurement period requirement scales approximately linearly with the effective normalized PRS load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oMath>
            <w:r>
              <w:rPr>
                <w:b/>
                <w:bCs/>
                <w:iCs/>
                <w:sz w:val="22"/>
                <w:szCs w:val="22"/>
                <w:lang w:eastAsia="zh-CN"/>
              </w:rPr>
              <w:t>,</w:t>
            </w:r>
            <w:r>
              <w:rPr>
                <w:b/>
                <w:bCs/>
                <w:sz w:val="22"/>
                <w:szCs w:val="22"/>
                <w:lang w:val="en-US" w:eastAsia="zh-CN"/>
              </w:rPr>
              <w:t xml:space="preserve"> defined as follows</w:t>
            </w:r>
          </w:p>
          <w:p w14:paraId="7F60CB5C" w14:textId="77777777" w:rsidR="0061456C" w:rsidRDefault="0027327B">
            <w:pPr>
              <w:rPr>
                <w:b/>
                <w:bCs/>
                <w:iCs/>
                <w:sz w:val="22"/>
                <w:szCs w:val="22"/>
                <w:lang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m:t>
                </m:r>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PRS, i</m:t>
                            </m:r>
                          </m:sub>
                          <m:sup>
                            <m:r>
                              <m:rPr>
                                <m:sty m:val="bi"/>
                              </m:rPr>
                              <w:rPr>
                                <w:rFonts w:ascii="Cambria Math" w:hAnsi="Cambria Math"/>
                                <w:sz w:val="22"/>
                                <w:szCs w:val="22"/>
                                <w:lang w:eastAsia="zh-CN"/>
                              </w:rPr>
                              <m:t>slot</m:t>
                            </m:r>
                          </m:sup>
                        </m:sSubSup>
                      </m:num>
                      <m:den>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i</m:t>
                            </m:r>
                          </m:sub>
                          <m:sup>
                            <m:r>
                              <m:rPr>
                                <m:sty m:val="bi"/>
                              </m:rPr>
                              <w:rPr>
                                <w:rFonts w:ascii="Cambria Math" w:hAnsi="Cambria Math"/>
                                <w:sz w:val="22"/>
                                <w:szCs w:val="22"/>
                                <w:lang w:eastAsia="zh-CN"/>
                              </w:rPr>
                              <m:t>'</m:t>
                            </m:r>
                          </m:sup>
                        </m:sSubSup>
                      </m:den>
                    </m:f>
                  </m:e>
                </m:d>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i</m:t>
                            </m:r>
                          </m:sub>
                        </m:sSub>
                      </m:den>
                    </m:f>
                  </m:e>
                </m:d>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den>
                    </m:f>
                  </m:e>
                </m:d>
              </m:oMath>
            </m:oMathPara>
          </w:p>
          <w:p w14:paraId="7F60CB5D" w14:textId="77777777" w:rsidR="0061456C" w:rsidRDefault="00506836">
            <w:pPr>
              <w:rPr>
                <w:b/>
                <w:bCs/>
                <w:iCs/>
                <w:sz w:val="22"/>
                <w:szCs w:val="22"/>
                <w:lang w:eastAsia="zh-CN"/>
              </w:rPr>
            </w:pPr>
            <w:r>
              <w:rPr>
                <w:b/>
                <w:bCs/>
                <w:sz w:val="22"/>
                <w:szCs w:val="22"/>
                <w:lang w:val="en-US" w:eastAsia="zh-CN"/>
              </w:rPr>
              <w:t xml:space="preserve">where all the parameters above are defined in TS 38.133 v16.8.0, clause 9.9.2.5.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&gt;1</m:t>
              </m:r>
            </m:oMath>
            <w:r>
              <w:rPr>
                <w:b/>
                <w:bCs/>
                <w:sz w:val="22"/>
                <w:szCs w:val="22"/>
                <w:lang w:val="en-US" w:eastAsia="zh-CN"/>
              </w:rPr>
              <w:t xml:space="preserve"> </w:t>
            </w:r>
            <w:r>
              <w:rPr>
                <w:b/>
                <w:bCs/>
                <w:iCs/>
                <w:sz w:val="22"/>
                <w:szCs w:val="22"/>
                <w:lang w:eastAsia="zh-CN"/>
              </w:rPr>
              <w:t xml:space="preserve">corresponds to the processing limited regime and </w:t>
            </w:r>
            <w:r>
              <w:rPr>
                <w:b/>
                <w:bCs/>
                <w:sz w:val="22"/>
                <w:szCs w:val="22"/>
                <w:lang w:val="en-US"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Pr>
                <w:b/>
                <w:bCs/>
                <w:iCs/>
                <w:sz w:val="22"/>
                <w:szCs w:val="22"/>
                <w:lang w:eastAsia="zh-CN"/>
              </w:rPr>
              <w:t xml:space="preserve"> to the load/demand limited regime.</w:t>
            </w:r>
          </w:p>
          <w:p w14:paraId="7F60CB5E" w14:textId="77777777" w:rsidR="0061456C" w:rsidRDefault="00506836">
            <w:pPr>
              <w:rPr>
                <w:b/>
                <w:bCs/>
                <w:sz w:val="22"/>
                <w:szCs w:val="22"/>
                <w:lang w:val="en-US" w:eastAsia="zh-CN"/>
              </w:rPr>
            </w:pPr>
            <w:r>
              <w:rPr>
                <w:b/>
                <w:bCs/>
                <w:sz w:val="22"/>
                <w:szCs w:val="22"/>
                <w:lang w:val="en-US" w:eastAsia="zh-CN"/>
              </w:rPr>
              <w:t xml:space="preserve">Observation 2: The lower bound of the Rel-16 PRS measurement period requirement is </w:t>
            </w:r>
            <w:r>
              <w:rPr>
                <w:b/>
                <w:bCs/>
                <w:iCs/>
                <w:sz w:val="22"/>
                <w:szCs w:val="22"/>
                <w:lang w:eastAsia="zh-CN"/>
              </w:rPr>
              <w:t xml:space="preserve">dominated by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 xml:space="preserve">, which is always significantly larger than MGL since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 xml:space="preserve"> is a multiple of MGRP.</w:t>
            </w:r>
          </w:p>
          <w:p w14:paraId="7F60CB5F" w14:textId="77777777" w:rsidR="0061456C" w:rsidRDefault="00506836">
            <w:pPr>
              <w:rPr>
                <w:b/>
                <w:bCs/>
                <w:sz w:val="22"/>
                <w:szCs w:val="22"/>
                <w:lang w:val="en-US" w:eastAsia="zh-CN"/>
              </w:rPr>
            </w:pPr>
            <w:r>
              <w:rPr>
                <w:b/>
                <w:bCs/>
                <w:sz w:val="22"/>
                <w:szCs w:val="22"/>
                <w:lang w:val="en-US" w:eastAsia="zh-CN"/>
              </w:rPr>
              <w:t xml:space="preserve">Proposal 2: The PRS measurement period requirement should be revised in Rel-17 </w:t>
            </w:r>
            <w:proofErr w:type="gramStart"/>
            <w:r>
              <w:rPr>
                <w:b/>
                <w:bCs/>
                <w:sz w:val="22"/>
                <w:szCs w:val="22"/>
                <w:lang w:val="en-US" w:eastAsia="zh-CN"/>
              </w:rPr>
              <w:t>in order to</w:t>
            </w:r>
            <w:proofErr w:type="gramEnd"/>
            <w:r>
              <w:rPr>
                <w:b/>
                <w:bCs/>
                <w:sz w:val="22"/>
                <w:szCs w:val="22"/>
                <w:lang w:val="en-US" w:eastAsia="zh-CN"/>
              </w:rPr>
              <w:t xml:space="preserve"> achieve measurement period durations comparable to MGL for low-latency NR positioning measurements.</w:t>
            </w:r>
          </w:p>
          <w:p w14:paraId="7F60CB60" w14:textId="77777777" w:rsidR="0061456C" w:rsidRDefault="00506836">
            <w:pPr>
              <w:rPr>
                <w:b/>
                <w:bCs/>
                <w:iCs/>
                <w:sz w:val="22"/>
                <w:szCs w:val="22"/>
                <w:lang w:eastAsia="zh-CN"/>
              </w:rPr>
            </w:pPr>
            <w:r>
              <w:rPr>
                <w:b/>
                <w:bCs/>
                <w:sz w:val="22"/>
                <w:szCs w:val="22"/>
                <w:lang w:val="en-US" w:eastAsia="zh-CN"/>
              </w:rPr>
              <w:t xml:space="preserve">Proposal 3: Measurement period optimizations related to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sub>
              </m:sSub>
            </m:oMath>
            <w:r>
              <w:rPr>
                <w:iCs/>
                <w:sz w:val="22"/>
                <w:szCs w:val="22"/>
                <w:lang w:eastAsia="zh-CN"/>
              </w:rPr>
              <w:t xml:space="preserve"> </w:t>
            </w:r>
            <w:r>
              <w:rPr>
                <w:b/>
                <w:bCs/>
                <w:sz w:val="22"/>
                <w:szCs w:val="22"/>
                <w:lang w:val="en-US" w:eastAsia="zh-CN"/>
              </w:rPr>
              <w:t xml:space="preserve">should be considered for positioning frequency layers in which all PRS resources are contained within a single measurement gap instance per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w:t>
            </w:r>
          </w:p>
          <w:p w14:paraId="7F60CB61" w14:textId="77777777" w:rsidR="0061456C" w:rsidRDefault="00506836">
            <w:pPr>
              <w:rPr>
                <w:b/>
                <w:bCs/>
                <w:iCs/>
                <w:sz w:val="22"/>
                <w:szCs w:val="22"/>
                <w:lang w:eastAsia="zh-CN"/>
              </w:rPr>
            </w:pPr>
            <w:r>
              <w:rPr>
                <w:b/>
                <w:bCs/>
                <w:iCs/>
                <w:sz w:val="22"/>
                <w:szCs w:val="22"/>
                <w:lang w:eastAsia="zh-CN"/>
              </w:rPr>
              <w:t xml:space="preserve">Proposal 4: </w:t>
            </w:r>
            <w:proofErr w:type="gramStart"/>
            <w:r>
              <w:rPr>
                <w:b/>
                <w:bCs/>
                <w:iCs/>
                <w:sz w:val="22"/>
                <w:szCs w:val="22"/>
                <w:lang w:eastAsia="zh-CN"/>
              </w:rPr>
              <w:t>Similar to</w:t>
            </w:r>
            <w:proofErr w:type="gramEnd"/>
            <w:r>
              <w:rPr>
                <w:b/>
                <w:bCs/>
                <w:iCs/>
                <w:sz w:val="22"/>
                <w:szCs w:val="22"/>
                <w:lang w:eastAsia="zh-CN"/>
              </w:rPr>
              <w:t xml:space="preserve"> the “long-periodicity” condition in Rel-16, RAN4 should specify a condition to prioritize low-latency positioning measurements by setting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bCs/>
                <w:iCs/>
                <w:sz w:val="22"/>
                <w:szCs w:val="22"/>
                <w:lang w:eastAsia="zh-CN"/>
              </w:rPr>
              <w:t xml:space="preserve"> for positioning frequency layers that satisfy the low-latency condition. The new low-latency condition in Rel-17 could be limited to scenarios where a dedicated MG for positioning is not configured by the network.</w:t>
            </w:r>
          </w:p>
          <w:p w14:paraId="7F60CB62" w14:textId="276AFE34" w:rsidR="0061456C" w:rsidRDefault="00506836">
            <w:pPr>
              <w:rPr>
                <w:b/>
                <w:bCs/>
                <w:iCs/>
                <w:sz w:val="22"/>
                <w:szCs w:val="22"/>
                <w:lang w:eastAsia="zh-CN"/>
              </w:rPr>
            </w:pPr>
            <w:r>
              <w:rPr>
                <w:b/>
                <w:bCs/>
                <w:iCs/>
                <w:sz w:val="22"/>
                <w:szCs w:val="22"/>
                <w:lang w:eastAsia="zh-CN"/>
              </w:rPr>
              <w:t xml:space="preserve">Proposal 5: For </w:t>
            </w:r>
            <w:proofErr w:type="spellStart"/>
            <w:r>
              <w:rPr>
                <w:b/>
                <w:bCs/>
                <w:iCs/>
                <w:sz w:val="22"/>
                <w:szCs w:val="22"/>
                <w:lang w:eastAsia="zh-CN"/>
              </w:rPr>
              <w:t>U</w:t>
            </w:r>
            <w:r w:rsidR="00311EBB">
              <w:rPr>
                <w:b/>
                <w:bCs/>
                <w:iCs/>
                <w:sz w:val="22"/>
                <w:szCs w:val="22"/>
                <w:lang w:eastAsia="zh-CN"/>
              </w:rPr>
              <w:t>e</w:t>
            </w:r>
            <w:r>
              <w:rPr>
                <w:b/>
                <w:bCs/>
                <w:iCs/>
                <w:sz w:val="22"/>
                <w:szCs w:val="22"/>
                <w:lang w:eastAsia="zh-CN"/>
              </w:rPr>
              <w:t>s</w:t>
            </w:r>
            <w:proofErr w:type="spellEnd"/>
            <w:r>
              <w:rPr>
                <w:b/>
                <w:bCs/>
                <w:iCs/>
                <w:sz w:val="22"/>
                <w:szCs w:val="22"/>
                <w:lang w:eastAsia="zh-CN"/>
              </w:rPr>
              <w:t xml:space="preserve"> that support multiple concurrent MG in Rel-17, the UE should be able to </w:t>
            </w:r>
            <w:proofErr w:type="gramStart"/>
            <w:r>
              <w:rPr>
                <w:b/>
                <w:bCs/>
                <w:iCs/>
                <w:sz w:val="22"/>
                <w:szCs w:val="22"/>
                <w:lang w:eastAsia="zh-CN"/>
              </w:rPr>
              <w:t>request</w:t>
            </w:r>
            <w:proofErr w:type="gramEnd"/>
            <w:r>
              <w:rPr>
                <w:b/>
                <w:bCs/>
                <w:iCs/>
                <w:sz w:val="22"/>
                <w:szCs w:val="22"/>
                <w:lang w:eastAsia="zh-CN"/>
              </w:rPr>
              <w:t xml:space="preserve"> and the network should be able to configure a dedicated MG for positioning measurements, so that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sz w:val="22"/>
                <w:szCs w:val="22"/>
                <w:lang w:eastAsia="zh-CN"/>
              </w:rPr>
              <w:t>.</w:t>
            </w:r>
          </w:p>
          <w:p w14:paraId="7F60CB63" w14:textId="77777777" w:rsidR="0061456C" w:rsidRDefault="00506836">
            <w:pPr>
              <w:rPr>
                <w:b/>
                <w:bCs/>
                <w:sz w:val="22"/>
                <w:szCs w:val="22"/>
                <w:lang w:val="en-US" w:eastAsia="zh-CN"/>
              </w:rPr>
            </w:pPr>
            <w:r>
              <w:rPr>
                <w:b/>
                <w:bCs/>
                <w:iCs/>
                <w:sz w:val="22"/>
                <w:szCs w:val="22"/>
                <w:lang w:eastAsia="zh-CN"/>
              </w:rPr>
              <w:t xml:space="preserve">Proposal 6: For NR positioning measurements in FR2, measurement latency optimizations by reducing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RxBeam</m:t>
                  </m:r>
                  <m:r>
                    <m:rPr>
                      <m:sty m:val="b"/>
                    </m:rPr>
                    <w:rPr>
                      <w:rFonts w:ascii="Cambria Math" w:hAnsi="Cambria Math"/>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 xml:space="preserve"> should also be discussed by RAN4.</w:t>
            </w:r>
          </w:p>
          <w:p w14:paraId="7F60CB64" w14:textId="77777777" w:rsidR="0061456C" w:rsidRDefault="00506836">
            <w:pPr>
              <w:rPr>
                <w:b/>
                <w:bCs/>
                <w:sz w:val="22"/>
                <w:szCs w:val="22"/>
                <w:lang w:val="en-US"/>
              </w:rPr>
            </w:pPr>
            <w:r>
              <w:rPr>
                <w:b/>
                <w:bCs/>
                <w:sz w:val="22"/>
                <w:szCs w:val="22"/>
                <w:lang w:val="en-US"/>
              </w:rPr>
              <w:t>Proposal 7: For Rel-17 NR positioning enhancements, RAN4 should use the Rel-16 simulation assumptions as the baseline (starting point) for evaluating the impact to existing requirements and/or developing new requirements.</w:t>
            </w:r>
          </w:p>
          <w:p w14:paraId="7F60CB65" w14:textId="77777777" w:rsidR="0061456C" w:rsidRDefault="00506836">
            <w:pPr>
              <w:rPr>
                <w:b/>
                <w:bCs/>
                <w:sz w:val="22"/>
                <w:szCs w:val="22"/>
                <w:lang w:val="en-US"/>
              </w:rPr>
            </w:pPr>
            <w:r>
              <w:rPr>
                <w:b/>
                <w:bCs/>
                <w:sz w:val="22"/>
                <w:szCs w:val="22"/>
                <w:lang w:val="en-US"/>
              </w:rPr>
              <w:t>Proposal 8: RAN4 should consolidate all the simulation assumptions that were finally agreed in Rel-16 into one document for easy reference by all companies. Some of the assumptions that should be added/clarified include:</w:t>
            </w:r>
          </w:p>
          <w:p w14:paraId="7F60CB66" w14:textId="77777777" w:rsidR="0061456C" w:rsidRDefault="00506836">
            <w:pPr>
              <w:pStyle w:val="ListParagraph"/>
              <w:numPr>
                <w:ilvl w:val="0"/>
                <w:numId w:val="10"/>
              </w:numPr>
              <w:overflowPunct/>
              <w:autoSpaceDE/>
              <w:autoSpaceDN/>
              <w:adjustRightInd/>
              <w:spacing w:after="0"/>
              <w:ind w:firstLineChars="0"/>
              <w:contextualSpacing/>
              <w:textAlignment w:val="auto"/>
              <w:rPr>
                <w:b/>
                <w:bCs/>
                <w:sz w:val="22"/>
                <w:szCs w:val="22"/>
              </w:rPr>
            </w:pPr>
            <w:r>
              <w:rPr>
                <w:b/>
                <w:bCs/>
                <w:sz w:val="22"/>
                <w:szCs w:val="22"/>
              </w:rPr>
              <w:lastRenderedPageBreak/>
              <w:t>Definition of ideal time of arrival (TOA) of DL-PRS, applicable for AWGN and multi-path fading channels, and the corresponding reference point at the UE receiver.</w:t>
            </w:r>
          </w:p>
          <w:p w14:paraId="7F60CB67" w14:textId="77777777" w:rsidR="0061456C" w:rsidRDefault="00506836">
            <w:pPr>
              <w:pStyle w:val="ListParagraph"/>
              <w:numPr>
                <w:ilvl w:val="0"/>
                <w:numId w:val="10"/>
              </w:numPr>
              <w:overflowPunct/>
              <w:autoSpaceDE/>
              <w:autoSpaceDN/>
              <w:adjustRightInd/>
              <w:spacing w:after="0"/>
              <w:ind w:firstLineChars="0"/>
              <w:contextualSpacing/>
              <w:textAlignment w:val="auto"/>
              <w:rPr>
                <w:b/>
                <w:bCs/>
                <w:sz w:val="22"/>
                <w:szCs w:val="22"/>
              </w:rPr>
            </w:pPr>
            <w:r>
              <w:rPr>
                <w:b/>
                <w:bCs/>
                <w:sz w:val="22"/>
                <w:szCs w:val="22"/>
              </w:rPr>
              <w:t>Distribution of ideal TOA observed by the UE in the simulations.</w:t>
            </w:r>
          </w:p>
          <w:p w14:paraId="7F60CB68" w14:textId="77777777" w:rsidR="0061456C" w:rsidRDefault="00506836">
            <w:pPr>
              <w:pStyle w:val="ListParagraph"/>
              <w:numPr>
                <w:ilvl w:val="0"/>
                <w:numId w:val="10"/>
              </w:numPr>
              <w:overflowPunct/>
              <w:autoSpaceDE/>
              <w:autoSpaceDN/>
              <w:adjustRightInd/>
              <w:spacing w:after="0"/>
              <w:ind w:firstLineChars="0"/>
              <w:contextualSpacing/>
              <w:textAlignment w:val="auto"/>
              <w:rPr>
                <w:b/>
                <w:bCs/>
                <w:sz w:val="22"/>
                <w:szCs w:val="22"/>
              </w:rPr>
            </w:pPr>
            <w:r>
              <w:rPr>
                <w:b/>
                <w:bCs/>
                <w:sz w:val="22"/>
                <w:szCs w:val="22"/>
              </w:rPr>
              <w:t>Maximum sampling rate assumption for DL-PRS at the UE receiver for each scenario.</w:t>
            </w:r>
          </w:p>
          <w:p w14:paraId="7F60CB69" w14:textId="77777777" w:rsidR="0061456C" w:rsidRDefault="0061456C">
            <w:pPr>
              <w:rPr>
                <w:sz w:val="22"/>
                <w:szCs w:val="22"/>
                <w:lang w:val="en-US"/>
              </w:rPr>
            </w:pPr>
          </w:p>
          <w:p w14:paraId="7F60CB6A" w14:textId="77777777" w:rsidR="0061456C" w:rsidRDefault="00506836">
            <w:pPr>
              <w:rPr>
                <w:b/>
                <w:bCs/>
                <w:sz w:val="22"/>
                <w:szCs w:val="22"/>
                <w:lang w:val="en-US"/>
              </w:rPr>
            </w:pPr>
            <w:r>
              <w:rPr>
                <w:b/>
                <w:bCs/>
                <w:sz w:val="22"/>
                <w:szCs w:val="22"/>
                <w:lang w:val="en-US"/>
              </w:rPr>
              <w:t>Proposal 9: RAN4 should discuss which previously agreed simulation parameters and configurations, if any, are not relevant within the scope of the Rel-17 WID and can be removed, with the intent of managing the simulation effort.</w:t>
            </w:r>
          </w:p>
          <w:p w14:paraId="7F60CB6B" w14:textId="77777777" w:rsidR="0061456C" w:rsidRDefault="00506836">
            <w:pPr>
              <w:rPr>
                <w:b/>
                <w:bCs/>
                <w:sz w:val="22"/>
                <w:szCs w:val="22"/>
                <w:lang w:val="en-US"/>
              </w:rPr>
            </w:pPr>
            <w:r>
              <w:rPr>
                <w:b/>
                <w:bCs/>
                <w:sz w:val="22"/>
                <w:szCs w:val="22"/>
                <w:lang w:val="en-US"/>
              </w:rPr>
              <w:t>Proposal 10: RAN4 should choose a reduced set of scenarios as the focus for initial simulations, with the understanding that additional scenarios may be added as work progresses.</w:t>
            </w:r>
          </w:p>
          <w:p w14:paraId="7F60CB6C" w14:textId="77777777" w:rsidR="0061456C" w:rsidRDefault="00506836">
            <w:pPr>
              <w:rPr>
                <w:b/>
                <w:bCs/>
                <w:sz w:val="22"/>
                <w:szCs w:val="22"/>
                <w:lang w:val="en-US"/>
              </w:rPr>
            </w:pPr>
            <w:r>
              <w:rPr>
                <w:b/>
                <w:bCs/>
                <w:sz w:val="22"/>
                <w:szCs w:val="22"/>
                <w:lang w:val="en-US"/>
              </w:rPr>
              <w:t xml:space="preserve">Observation 3: The UE Rx-Tx time difference measurement accuracy in AWGN at the higher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=-3 </m:t>
                  </m:r>
                  <m:r>
                    <m:rPr>
                      <m:nor/>
                    </m:rPr>
                    <w:rPr>
                      <w:rFonts w:ascii="Cambria Math" w:hAnsi="Cambria Math"/>
                      <w:b/>
                      <w:bCs/>
                      <w:sz w:val="22"/>
                      <w:szCs w:val="22"/>
                      <w:lang w:val="en-US"/>
                    </w:rPr>
                    <m:t>dB</m:t>
                  </m:r>
                </m:e>
              </m:d>
            </m:oMath>
            <w:r>
              <w:rPr>
                <w:b/>
                <w:bCs/>
                <w:sz w:val="22"/>
                <w:szCs w:val="22"/>
                <w:lang w:val="en-US"/>
              </w:rPr>
              <w:t xml:space="preserve"> is not expected to degrade significantly if the number of samples is reduced, </w:t>
            </w:r>
            <w:proofErr w:type="gramStart"/>
            <w:r>
              <w:rPr>
                <w:b/>
                <w:bCs/>
                <w:sz w:val="22"/>
                <w:szCs w:val="22"/>
                <w:lang w:val="en-US"/>
              </w:rPr>
              <w:t>with the exception of</w:t>
            </w:r>
            <w:proofErr w:type="gramEnd"/>
            <w:r>
              <w:rPr>
                <w:b/>
                <w:bCs/>
                <w:sz w:val="22"/>
                <w:szCs w:val="22"/>
                <w:lang w:val="en-US"/>
              </w:rPr>
              <w:t xml:space="preserve"> PRS configurations with </w:t>
            </w:r>
            <w:r>
              <w:rPr>
                <w:rFonts w:ascii="Arial" w:hAnsi="Arial" w:cs="Arial"/>
                <w:b/>
                <w:bCs/>
                <w:sz w:val="22"/>
                <w:szCs w:val="22"/>
                <w:lang w:val="en-US"/>
              </w:rPr>
              <w:t>≤</w:t>
            </w:r>
            <w:r>
              <w:rPr>
                <w:b/>
                <w:bCs/>
                <w:sz w:val="22"/>
                <w:szCs w:val="22"/>
                <w:lang w:val="en-US"/>
              </w:rPr>
              <w:t xml:space="preserve"> 32 PRB.</w:t>
            </w:r>
          </w:p>
          <w:p w14:paraId="7F60CB6D" w14:textId="77777777" w:rsidR="0061456C" w:rsidRDefault="00506836">
            <w:pPr>
              <w:rPr>
                <w:b/>
                <w:bCs/>
                <w:sz w:val="22"/>
                <w:szCs w:val="22"/>
                <w:lang w:val="en-US"/>
              </w:rPr>
            </w:pPr>
            <w:r>
              <w:rPr>
                <w:b/>
                <w:bCs/>
                <w:sz w:val="22"/>
                <w:szCs w:val="22"/>
                <w:lang w:val="en-US"/>
              </w:rPr>
              <w:t xml:space="preserve">Observation 4: The UE Rx-Tx time difference measurement accuracy in fading conditions at the higher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=-3 </m:t>
                  </m:r>
                  <m:r>
                    <m:rPr>
                      <m:nor/>
                    </m:rPr>
                    <w:rPr>
                      <w:rFonts w:ascii="Cambria Math" w:hAnsi="Cambria Math"/>
                      <w:b/>
                      <w:bCs/>
                      <w:sz w:val="22"/>
                      <w:szCs w:val="22"/>
                      <w:lang w:val="en-US"/>
                    </w:rPr>
                    <m:t>dB</m:t>
                  </m:r>
                </m:e>
              </m:d>
            </m:oMath>
            <w:r>
              <w:rPr>
                <w:b/>
                <w:bCs/>
                <w:sz w:val="22"/>
                <w:szCs w:val="22"/>
                <w:lang w:val="en-US"/>
              </w:rPr>
              <w:t xml:space="preserve"> is not expected to degrade significantly if the number of samples is reduced, </w:t>
            </w:r>
            <w:proofErr w:type="gramStart"/>
            <w:r>
              <w:rPr>
                <w:b/>
                <w:bCs/>
                <w:sz w:val="22"/>
                <w:szCs w:val="22"/>
                <w:lang w:val="en-US"/>
              </w:rPr>
              <w:t>with the exception of</w:t>
            </w:r>
            <w:proofErr w:type="gramEnd"/>
            <w:r>
              <w:rPr>
                <w:b/>
                <w:bCs/>
                <w:sz w:val="22"/>
                <w:szCs w:val="22"/>
                <w:lang w:val="en-US"/>
              </w:rPr>
              <w:t xml:space="preserve"> PRS configurations with </w:t>
            </w:r>
            <w:r>
              <w:rPr>
                <w:rFonts w:ascii="Arial" w:hAnsi="Arial" w:cs="Arial"/>
                <w:b/>
                <w:bCs/>
                <w:sz w:val="22"/>
                <w:szCs w:val="22"/>
                <w:lang w:val="en-US"/>
              </w:rPr>
              <w:t>≤</w:t>
            </w:r>
            <w:r>
              <w:rPr>
                <w:b/>
                <w:bCs/>
                <w:sz w:val="22"/>
                <w:szCs w:val="22"/>
                <w:lang w:val="en-US"/>
              </w:rPr>
              <w:t xml:space="preserve"> 24 PRB.</w:t>
            </w:r>
          </w:p>
          <w:p w14:paraId="7F60CB6E" w14:textId="77777777" w:rsidR="0061456C" w:rsidRDefault="00506836">
            <w:pPr>
              <w:rPr>
                <w:b/>
                <w:bCs/>
                <w:sz w:val="22"/>
                <w:szCs w:val="22"/>
                <w:lang w:val="en-US"/>
              </w:rPr>
            </w:pPr>
            <w:r>
              <w:rPr>
                <w:b/>
                <w:bCs/>
                <w:sz w:val="22"/>
                <w:szCs w:val="22"/>
                <w:lang w:val="en-US"/>
              </w:rPr>
              <w:t xml:space="preserve">Proposal 11: To evaluate the impact of reduced number of samples on the side condition, RAN4 should focus first on the lower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=-13 </m:t>
                  </m:r>
                  <m:r>
                    <m:rPr>
                      <m:nor/>
                    </m:rPr>
                    <w:rPr>
                      <w:rFonts w:ascii="Cambria Math" w:hAnsi="Cambria Math"/>
                      <w:b/>
                      <w:bCs/>
                      <w:sz w:val="22"/>
                      <w:szCs w:val="22"/>
                      <w:lang w:val="en-US"/>
                    </w:rPr>
                    <m:t>dB</m:t>
                  </m:r>
                </m:e>
              </m:d>
            </m:oMath>
            <w:r>
              <w:rPr>
                <w:b/>
                <w:bCs/>
                <w:sz w:val="22"/>
                <w:szCs w:val="22"/>
                <w:lang w:val="en-US"/>
              </w:rPr>
              <w:t xml:space="preserve"> or the higher side condition with low PRS bandwidth (</w:t>
            </w:r>
            <w:r>
              <w:rPr>
                <w:rFonts w:ascii="Arial" w:hAnsi="Arial" w:cs="Arial"/>
                <w:b/>
                <w:bCs/>
                <w:sz w:val="22"/>
                <w:szCs w:val="22"/>
                <w:lang w:val="en-US"/>
              </w:rPr>
              <w:t>≤</w:t>
            </w:r>
            <w:r>
              <w:rPr>
                <w:b/>
                <w:bCs/>
                <w:sz w:val="22"/>
                <w:szCs w:val="22"/>
                <w:lang w:val="en-US"/>
              </w:rPr>
              <w:t xml:space="preserve"> 32 PRB).</w:t>
            </w:r>
          </w:p>
        </w:tc>
      </w:tr>
    </w:tbl>
    <w:p w14:paraId="7F60CB70" w14:textId="77777777" w:rsidR="0061456C" w:rsidRDefault="0061456C"/>
    <w:p w14:paraId="7F60CB71" w14:textId="77777777" w:rsidR="0061456C" w:rsidRDefault="00506836">
      <w:pPr>
        <w:pStyle w:val="Heading2"/>
        <w:rPr>
          <w:lang w:val="en-US"/>
        </w:rPr>
      </w:pPr>
      <w:r w:rsidRPr="0098399B">
        <w:rPr>
          <w:lang w:val="en-US"/>
        </w:rPr>
        <w:t xml:space="preserve">Open issues summary and </w:t>
      </w: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w:t>
      </w:r>
      <w:r w:rsidRPr="0098399B">
        <w:rPr>
          <w:vertAlign w:val="superscript"/>
          <w:lang w:val="en-US"/>
        </w:rPr>
        <w:t>st</w:t>
      </w:r>
      <w:r>
        <w:rPr>
          <w:rFonts w:hint="eastAsia"/>
          <w:lang w:val="en-US"/>
        </w:rPr>
        <w:t xml:space="preserve"> round </w:t>
      </w:r>
    </w:p>
    <w:p w14:paraId="7F60CB72" w14:textId="77777777" w:rsidR="0061456C" w:rsidRDefault="00506836">
      <w:pPr>
        <w:pStyle w:val="Heading3"/>
        <w:rPr>
          <w:sz w:val="24"/>
          <w:szCs w:val="16"/>
        </w:rPr>
      </w:pPr>
      <w:r>
        <w:rPr>
          <w:sz w:val="24"/>
          <w:szCs w:val="16"/>
        </w:rPr>
        <w:t>Sub-topic 2-1 Processing sample reduction</w:t>
      </w:r>
    </w:p>
    <w:p w14:paraId="7F60CB73" w14:textId="77777777" w:rsidR="0061456C" w:rsidRDefault="00506836">
      <w:pPr>
        <w:rPr>
          <w:b/>
          <w:color w:val="0070C0"/>
          <w:u w:val="single"/>
          <w:lang w:eastAsia="ko-KR"/>
        </w:rPr>
      </w:pPr>
      <w:r>
        <w:rPr>
          <w:b/>
          <w:color w:val="0070C0"/>
          <w:u w:val="single"/>
          <w:lang w:eastAsia="ko-KR"/>
        </w:rPr>
        <w:t>Issue 2-1-1: Reduction of DL PRS processing samples is possible under certain conditions</w:t>
      </w:r>
    </w:p>
    <w:p w14:paraId="7F60CB7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7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 CATT, CMCC, E///, Huawei, Intel, QC)</w:t>
      </w:r>
    </w:p>
    <w:p w14:paraId="7F60CB7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7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7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F60CB79" w14:textId="77777777" w:rsidR="0061456C" w:rsidRDefault="0061456C">
      <w:pPr>
        <w:spacing w:after="120"/>
        <w:rPr>
          <w:color w:val="0070C0"/>
          <w:szCs w:val="24"/>
          <w:lang w:eastAsia="zh-CN"/>
        </w:rPr>
      </w:pPr>
    </w:p>
    <w:p w14:paraId="7F60CB7A"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 xml:space="preserve">: </w:t>
      </w:r>
      <w:r>
        <w:rPr>
          <w:rFonts w:hint="eastAsia"/>
          <w:bCs/>
          <w:color w:val="0070C0"/>
          <w:u w:val="single"/>
          <w:lang w:eastAsia="ko-KR"/>
        </w:rPr>
        <w:t xml:space="preserve"> </w:t>
      </w:r>
      <w:r>
        <w:rPr>
          <w:bCs/>
          <w:color w:val="0070C0"/>
          <w:u w:val="single"/>
          <w:lang w:eastAsia="ko-KR"/>
        </w:rPr>
        <w:t>Issue 2-1-1: Reduction of DL PRS processing samples is possible under certain conditions</w:t>
      </w:r>
    </w:p>
    <w:tbl>
      <w:tblPr>
        <w:tblStyle w:val="TableGrid"/>
        <w:tblW w:w="0" w:type="auto"/>
        <w:tblLook w:val="04A0" w:firstRow="1" w:lastRow="0" w:firstColumn="1" w:lastColumn="0" w:noHBand="0" w:noVBand="1"/>
      </w:tblPr>
      <w:tblGrid>
        <w:gridCol w:w="1236"/>
        <w:gridCol w:w="8395"/>
      </w:tblGrid>
      <w:tr w:rsidR="0061456C" w14:paraId="7F60CB7D" w14:textId="77777777">
        <w:tc>
          <w:tcPr>
            <w:tcW w:w="1236" w:type="dxa"/>
          </w:tcPr>
          <w:p w14:paraId="7F60CB7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7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80" w14:textId="77777777">
        <w:tc>
          <w:tcPr>
            <w:tcW w:w="1236" w:type="dxa"/>
          </w:tcPr>
          <w:p w14:paraId="7F60CB7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F60CB7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Option 1.</w:t>
            </w:r>
          </w:p>
        </w:tc>
      </w:tr>
      <w:tr w:rsidR="0081438E" w14:paraId="693E70D2" w14:textId="77777777">
        <w:tc>
          <w:tcPr>
            <w:tcW w:w="1236" w:type="dxa"/>
          </w:tcPr>
          <w:p w14:paraId="3CA68EB4" w14:textId="36C57BC4" w:rsidR="0081438E" w:rsidRDefault="0081438E" w:rsidP="0081438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BD67A8" w14:textId="5129D4DC" w:rsidR="0081438E" w:rsidRDefault="0081438E" w:rsidP="0081438E">
            <w:pPr>
              <w:spacing w:after="120"/>
              <w:rPr>
                <w:rFonts w:eastAsiaTheme="minorEastAsia"/>
                <w:color w:val="0070C0"/>
                <w:lang w:val="en-US" w:eastAsia="zh-CN"/>
              </w:rPr>
            </w:pPr>
            <w:r>
              <w:rPr>
                <w:rFonts w:eastAsiaTheme="minorEastAsia"/>
                <w:color w:val="0070C0"/>
                <w:lang w:val="en-US" w:eastAsia="zh-CN"/>
              </w:rPr>
              <w:t>Option 1</w:t>
            </w:r>
          </w:p>
        </w:tc>
      </w:tr>
      <w:tr w:rsidR="0030757D" w14:paraId="602009FF" w14:textId="77777777">
        <w:tc>
          <w:tcPr>
            <w:tcW w:w="1236" w:type="dxa"/>
          </w:tcPr>
          <w:p w14:paraId="4B3A34BB" w14:textId="20F79340" w:rsidR="0030757D" w:rsidRDefault="0030757D" w:rsidP="0081438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305C9EB" w14:textId="77DA7DAB" w:rsidR="0030757D" w:rsidRDefault="0030757D" w:rsidP="0081438E">
            <w:pPr>
              <w:spacing w:after="120"/>
              <w:rPr>
                <w:rFonts w:eastAsiaTheme="minorEastAsia"/>
                <w:color w:val="0070C0"/>
                <w:lang w:val="en-US" w:eastAsia="zh-CN"/>
              </w:rPr>
            </w:pPr>
            <w:r>
              <w:rPr>
                <w:rFonts w:eastAsiaTheme="minorEastAsia"/>
                <w:color w:val="0070C0"/>
                <w:lang w:val="en-US" w:eastAsia="zh-CN"/>
              </w:rPr>
              <w:t>Option 1. These conditions can be FFS.</w:t>
            </w:r>
          </w:p>
        </w:tc>
      </w:tr>
      <w:tr w:rsidR="00071995" w14:paraId="7EB5EDBC" w14:textId="77777777">
        <w:tc>
          <w:tcPr>
            <w:tcW w:w="1236" w:type="dxa"/>
          </w:tcPr>
          <w:p w14:paraId="356022DB" w14:textId="73CD0202" w:rsidR="00071995" w:rsidRDefault="00311EBB"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4425F1B1" w14:textId="1FD04986" w:rsidR="00071995" w:rsidRDefault="00071995" w:rsidP="00071995">
            <w:pPr>
              <w:spacing w:after="120"/>
              <w:rPr>
                <w:rFonts w:eastAsiaTheme="minorEastAsia"/>
                <w:color w:val="0070C0"/>
                <w:lang w:val="en-US" w:eastAsia="zh-CN"/>
              </w:rPr>
            </w:pPr>
            <w:r>
              <w:rPr>
                <w:rFonts w:eastAsiaTheme="minorEastAsia"/>
                <w:color w:val="0070C0"/>
                <w:lang w:val="en-US" w:eastAsia="zh-CN"/>
              </w:rPr>
              <w:t>Option 1</w:t>
            </w:r>
          </w:p>
        </w:tc>
      </w:tr>
      <w:tr w:rsidR="009B49CB" w14:paraId="60EE339D" w14:textId="77777777">
        <w:tc>
          <w:tcPr>
            <w:tcW w:w="1236" w:type="dxa"/>
          </w:tcPr>
          <w:p w14:paraId="024F11BB" w14:textId="35E07B64"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E67D8A0" w14:textId="7FEA7F2B"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w:t>
            </w:r>
          </w:p>
        </w:tc>
      </w:tr>
      <w:tr w:rsidR="00953CF2" w14:paraId="6337F390" w14:textId="77777777">
        <w:tc>
          <w:tcPr>
            <w:tcW w:w="1236" w:type="dxa"/>
          </w:tcPr>
          <w:p w14:paraId="2FCC6217" w14:textId="0A1BD93A" w:rsidR="00953CF2" w:rsidRDefault="00953CF2" w:rsidP="00953C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EDBD99B" w14:textId="69694A67" w:rsidR="00953CF2" w:rsidRDefault="00953CF2" w:rsidP="00953CF2">
            <w:pPr>
              <w:spacing w:after="120"/>
              <w:rPr>
                <w:rFonts w:eastAsiaTheme="minorEastAsia"/>
                <w:color w:val="0070C0"/>
                <w:lang w:val="en-US" w:eastAsia="zh-CN"/>
              </w:rPr>
            </w:pPr>
            <w:r>
              <w:rPr>
                <w:rFonts w:eastAsiaTheme="minorEastAsia"/>
                <w:color w:val="0070C0"/>
                <w:lang w:val="en-US" w:eastAsia="zh-CN"/>
              </w:rPr>
              <w:t>Option 1</w:t>
            </w:r>
          </w:p>
        </w:tc>
      </w:tr>
      <w:tr w:rsidR="00EB629F" w14:paraId="69324656" w14:textId="77777777" w:rsidTr="00EB629F">
        <w:tc>
          <w:tcPr>
            <w:tcW w:w="1236" w:type="dxa"/>
          </w:tcPr>
          <w:p w14:paraId="2DDC9AD6" w14:textId="323CAC0E" w:rsidR="00EB629F" w:rsidRDefault="00EB629F" w:rsidP="00CE521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2CCFF3" w14:textId="77777777" w:rsidR="00EB629F" w:rsidRDefault="00EB629F" w:rsidP="00CE5215">
            <w:pPr>
              <w:spacing w:after="120"/>
              <w:rPr>
                <w:rFonts w:eastAsiaTheme="minorEastAsia"/>
                <w:color w:val="0070C0"/>
                <w:lang w:val="en-US" w:eastAsia="zh-CN"/>
              </w:rPr>
            </w:pPr>
            <w:r>
              <w:rPr>
                <w:rFonts w:eastAsiaTheme="minorEastAsia"/>
                <w:color w:val="0070C0"/>
                <w:lang w:val="en-US" w:eastAsia="zh-CN"/>
              </w:rPr>
              <w:t>Option 1</w:t>
            </w:r>
          </w:p>
        </w:tc>
      </w:tr>
      <w:tr w:rsidR="00311EBB" w14:paraId="3A4765A2" w14:textId="77777777" w:rsidTr="00EB629F">
        <w:tc>
          <w:tcPr>
            <w:tcW w:w="1236" w:type="dxa"/>
          </w:tcPr>
          <w:p w14:paraId="64F91918" w14:textId="2C928C13" w:rsidR="00311EBB" w:rsidRDefault="00311EBB" w:rsidP="00CE521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3449CFD" w14:textId="11963BBF" w:rsidR="00311EBB" w:rsidRDefault="00311EBB" w:rsidP="00CE521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8C361B" w14:paraId="28BF5606" w14:textId="77777777" w:rsidTr="00EB629F">
        <w:tc>
          <w:tcPr>
            <w:tcW w:w="1236" w:type="dxa"/>
          </w:tcPr>
          <w:p w14:paraId="36B6A4BA" w14:textId="2CE26116" w:rsidR="008C361B" w:rsidRDefault="008C361B" w:rsidP="00CE5215">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7DA3210" w14:textId="16BD5471" w:rsidR="008C361B" w:rsidRDefault="008C361B" w:rsidP="00CE5215">
            <w:pPr>
              <w:spacing w:after="120"/>
              <w:rPr>
                <w:rFonts w:eastAsiaTheme="minorEastAsia"/>
                <w:color w:val="0070C0"/>
                <w:lang w:val="en-US" w:eastAsia="zh-CN"/>
              </w:rPr>
            </w:pPr>
            <w:r>
              <w:rPr>
                <w:rFonts w:eastAsiaTheme="minorEastAsia"/>
                <w:color w:val="0070C0"/>
                <w:lang w:val="en-US" w:eastAsia="zh-CN"/>
              </w:rPr>
              <w:t>Option 1. These conditions can be FFS.</w:t>
            </w:r>
          </w:p>
        </w:tc>
      </w:tr>
    </w:tbl>
    <w:p w14:paraId="7F60CB81" w14:textId="77777777" w:rsidR="0061456C" w:rsidRDefault="0061456C">
      <w:pPr>
        <w:spacing w:after="120"/>
        <w:rPr>
          <w:color w:val="0070C0"/>
          <w:szCs w:val="24"/>
          <w:lang w:eastAsia="zh-CN"/>
        </w:rPr>
      </w:pPr>
    </w:p>
    <w:p w14:paraId="7F60CB82" w14:textId="77777777" w:rsidR="0061456C" w:rsidRDefault="00506836">
      <w:pPr>
        <w:rPr>
          <w:b/>
          <w:color w:val="0070C0"/>
          <w:u w:val="single"/>
          <w:lang w:eastAsia="ko-KR"/>
        </w:rPr>
      </w:pPr>
      <w:r>
        <w:rPr>
          <w:b/>
          <w:color w:val="0070C0"/>
          <w:u w:val="single"/>
          <w:lang w:eastAsia="ko-KR"/>
        </w:rPr>
        <w:t>Issue 2-1-2: Allow configuration of DL-PRS with any combination of comb-factor and symbol length</w:t>
      </w:r>
    </w:p>
    <w:p w14:paraId="7F60CB8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8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and impact on accuracy requirements is FFS (E///)</w:t>
      </w:r>
    </w:p>
    <w:p w14:paraId="7F60CB8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86"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8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F60CB88" w14:textId="77777777" w:rsidR="0061456C" w:rsidRDefault="0061456C">
      <w:pPr>
        <w:spacing w:after="120"/>
        <w:rPr>
          <w:color w:val="0070C0"/>
          <w:szCs w:val="24"/>
          <w:lang w:eastAsia="zh-CN"/>
        </w:rPr>
      </w:pPr>
    </w:p>
    <w:p w14:paraId="7F60CB89"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 xml:space="preserve">: </w:t>
      </w:r>
      <w:r>
        <w:rPr>
          <w:rFonts w:hint="eastAsia"/>
          <w:bCs/>
          <w:color w:val="0070C0"/>
          <w:u w:val="single"/>
          <w:lang w:eastAsia="ko-KR"/>
        </w:rPr>
        <w:t xml:space="preserve"> </w:t>
      </w:r>
      <w:r>
        <w:rPr>
          <w:bCs/>
          <w:color w:val="0070C0"/>
          <w:u w:val="single"/>
          <w:lang w:eastAsia="ko-KR"/>
        </w:rPr>
        <w:t>Issue 2-1-2: Allow configuration of DL-PRS with any combination of comb-factor and symbol length</w:t>
      </w:r>
    </w:p>
    <w:tbl>
      <w:tblPr>
        <w:tblStyle w:val="TableGrid"/>
        <w:tblW w:w="0" w:type="auto"/>
        <w:tblLook w:val="04A0" w:firstRow="1" w:lastRow="0" w:firstColumn="1" w:lastColumn="0" w:noHBand="0" w:noVBand="1"/>
      </w:tblPr>
      <w:tblGrid>
        <w:gridCol w:w="1236"/>
        <w:gridCol w:w="8395"/>
      </w:tblGrid>
      <w:tr w:rsidR="0061456C" w14:paraId="7F60CB8C" w14:textId="77777777">
        <w:tc>
          <w:tcPr>
            <w:tcW w:w="1236" w:type="dxa"/>
          </w:tcPr>
          <w:p w14:paraId="7F60CB8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8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90" w14:textId="77777777">
        <w:tc>
          <w:tcPr>
            <w:tcW w:w="1236" w:type="dxa"/>
          </w:tcPr>
          <w:p w14:paraId="7F60CB8D"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8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not sure if this issue needs to be further discussed. </w:t>
            </w:r>
          </w:p>
          <w:p w14:paraId="7F60CB8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In Rel-16 the accuracy requirements are defined agnostic to comb size and symbol length, which means they are applicable for all combinations of comb size and symbol length,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minimum number of repetitions is fulfilled. The minimum number of repetitions is 1 except for some small PRS BWs, so we believe the existing requirements are sufficient in the context of this issue, and no further enhancement in needed in Rel-17.</w:t>
            </w:r>
          </w:p>
        </w:tc>
      </w:tr>
      <w:tr w:rsidR="008029BC" w14:paraId="0409C012" w14:textId="77777777">
        <w:tc>
          <w:tcPr>
            <w:tcW w:w="1236" w:type="dxa"/>
          </w:tcPr>
          <w:p w14:paraId="698927DC" w14:textId="50732864" w:rsidR="008029BC" w:rsidRDefault="008029BC" w:rsidP="008029B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CB1C4E" w14:textId="6CE156E6" w:rsidR="008029BC" w:rsidRDefault="008029BC" w:rsidP="008029BC">
            <w:pPr>
              <w:spacing w:after="120"/>
              <w:rPr>
                <w:rFonts w:eastAsiaTheme="minorEastAsia"/>
                <w:color w:val="0070C0"/>
                <w:lang w:val="en-US" w:eastAsia="zh-CN"/>
              </w:rPr>
            </w:pPr>
            <w:r>
              <w:rPr>
                <w:rFonts w:eastAsiaTheme="minorEastAsia"/>
                <w:color w:val="0070C0"/>
                <w:lang w:val="en-US" w:eastAsia="zh-CN"/>
              </w:rPr>
              <w:t>It’s not clear how this proposal relates to the topic of processing sample reduction.</w:t>
            </w:r>
          </w:p>
        </w:tc>
      </w:tr>
      <w:tr w:rsidR="009D2EB6" w14:paraId="0B35F988" w14:textId="77777777">
        <w:tc>
          <w:tcPr>
            <w:tcW w:w="1236" w:type="dxa"/>
          </w:tcPr>
          <w:p w14:paraId="6F6627BB" w14:textId="5DBA0F43" w:rsidR="009D2EB6" w:rsidRDefault="009D2EB6" w:rsidP="008029B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0F3376" w14:textId="739F6DD7" w:rsidR="009D2EB6" w:rsidRDefault="003E5F9F" w:rsidP="008029BC">
            <w:pPr>
              <w:spacing w:after="120"/>
              <w:rPr>
                <w:rFonts w:eastAsiaTheme="minorEastAsia"/>
                <w:color w:val="0070C0"/>
                <w:lang w:val="en-US" w:eastAsia="zh-CN"/>
              </w:rPr>
            </w:pPr>
            <w:r>
              <w:rPr>
                <w:rFonts w:eastAsiaTheme="minorEastAsia"/>
                <w:color w:val="0070C0"/>
                <w:lang w:val="en-US" w:eastAsia="zh-CN"/>
              </w:rPr>
              <w:t>No need to discuss t</w:t>
            </w:r>
            <w:r w:rsidR="00F9017E">
              <w:rPr>
                <w:rFonts w:eastAsiaTheme="minorEastAsia"/>
                <w:color w:val="0070C0"/>
                <w:lang w:val="en-US" w:eastAsia="zh-CN"/>
              </w:rPr>
              <w:t xml:space="preserve">his. </w:t>
            </w:r>
          </w:p>
        </w:tc>
      </w:tr>
      <w:tr w:rsidR="00071995" w14:paraId="79F6C6CE" w14:textId="77777777">
        <w:tc>
          <w:tcPr>
            <w:tcW w:w="1236" w:type="dxa"/>
          </w:tcPr>
          <w:p w14:paraId="0E78B15F" w14:textId="441BC6F8" w:rsidR="00071995" w:rsidRDefault="000A48E4"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306433A0" w14:textId="77777777" w:rsidR="00071995" w:rsidRDefault="00071995" w:rsidP="00071995">
            <w:pPr>
              <w:spacing w:after="120"/>
              <w:rPr>
                <w:rFonts w:eastAsiaTheme="minorEastAsia"/>
                <w:color w:val="0070C0"/>
                <w:lang w:val="en-US" w:eastAsia="zh-CN"/>
              </w:rPr>
            </w:pPr>
            <w:r>
              <w:rPr>
                <w:rFonts w:eastAsiaTheme="minorEastAsia"/>
                <w:color w:val="0070C0"/>
                <w:lang w:val="en-US" w:eastAsia="zh-CN"/>
              </w:rPr>
              <w:t>In our understanding, DL-PRS configuration with any combination of comb-factor and symbol length are allowed based on R16 positioning requirements. Performance is only guaranteed if minimum number of repetitions as in accuracy requirements are met.</w:t>
            </w:r>
          </w:p>
          <w:p w14:paraId="47393D70" w14:textId="0F1D556C" w:rsidR="00071995" w:rsidRDefault="00071995" w:rsidP="00071995">
            <w:pPr>
              <w:spacing w:after="120"/>
              <w:rPr>
                <w:rFonts w:eastAsiaTheme="minorEastAsia"/>
                <w:color w:val="0070C0"/>
                <w:lang w:val="en-US" w:eastAsia="zh-CN"/>
              </w:rPr>
            </w:pPr>
            <w:r>
              <w:rPr>
                <w:rFonts w:eastAsiaTheme="minorEastAsia"/>
                <w:color w:val="0070C0"/>
                <w:lang w:val="en-US" w:eastAsia="zh-CN"/>
              </w:rPr>
              <w:t>In Rel-17 same principle should applied.</w:t>
            </w:r>
          </w:p>
        </w:tc>
      </w:tr>
      <w:tr w:rsidR="00EB629F" w14:paraId="6C0C4F14" w14:textId="77777777" w:rsidTr="00EB629F">
        <w:tc>
          <w:tcPr>
            <w:tcW w:w="1236" w:type="dxa"/>
          </w:tcPr>
          <w:p w14:paraId="31221505" w14:textId="774B4325" w:rsidR="00EB629F" w:rsidRDefault="00EB629F" w:rsidP="00CE521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55BBA3" w14:textId="21A9F49C" w:rsidR="00EB629F" w:rsidRPr="0098399B" w:rsidRDefault="00676CD4" w:rsidP="00CE5215">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eastAsia="zh-CN"/>
              </w:rPr>
            </w:pPr>
            <w:r>
              <w:rPr>
                <w:rFonts w:eastAsiaTheme="minorEastAsia"/>
                <w:color w:val="0070C0"/>
                <w:lang w:val="en-US" w:eastAsia="zh-CN"/>
              </w:rPr>
              <w:t>Needs clarification more on the proposal</w:t>
            </w:r>
            <w:r w:rsidR="00EB629F">
              <w:rPr>
                <w:rFonts w:eastAsiaTheme="minorEastAsia"/>
                <w:color w:val="0070C0"/>
                <w:lang w:val="en-US" w:eastAsia="zh-CN"/>
              </w:rPr>
              <w:t xml:space="preserve">. </w:t>
            </w:r>
            <w:r>
              <w:rPr>
                <w:rFonts w:eastAsiaTheme="minorEastAsia"/>
                <w:color w:val="0070C0"/>
                <w:lang w:val="en-US" w:eastAsia="zh-CN"/>
              </w:rPr>
              <w:t>Is it to enhance low latency by a</w:t>
            </w:r>
            <w:r w:rsidRPr="00676CD4">
              <w:rPr>
                <w:rFonts w:eastAsiaTheme="minorEastAsia"/>
                <w:color w:val="0070C0"/>
                <w:lang w:val="en-US" w:eastAsia="zh-CN"/>
              </w:rPr>
              <w:t>llow</w:t>
            </w:r>
            <w:r>
              <w:rPr>
                <w:rFonts w:eastAsiaTheme="minorEastAsia"/>
                <w:color w:val="0070C0"/>
                <w:lang w:val="en-US" w:eastAsia="zh-CN"/>
              </w:rPr>
              <w:t>ing</w:t>
            </w:r>
            <w:r w:rsidRPr="00676CD4">
              <w:rPr>
                <w:rFonts w:eastAsiaTheme="minorEastAsia"/>
                <w:color w:val="0070C0"/>
                <w:lang w:val="en-US" w:eastAsia="zh-CN"/>
              </w:rPr>
              <w:t xml:space="preserve"> configuration of DL-PRS with any combination of comb-factor and symbol length</w:t>
            </w:r>
            <w:r>
              <w:rPr>
                <w:rFonts w:eastAsiaTheme="minorEastAsia"/>
                <w:color w:val="0070C0"/>
                <w:lang w:val="en-US" w:eastAsia="zh-CN"/>
              </w:rPr>
              <w:t>?</w:t>
            </w:r>
          </w:p>
        </w:tc>
      </w:tr>
      <w:tr w:rsidR="000A48E4" w14:paraId="0031F323" w14:textId="77777777" w:rsidTr="00EB629F">
        <w:tc>
          <w:tcPr>
            <w:tcW w:w="1236" w:type="dxa"/>
          </w:tcPr>
          <w:p w14:paraId="348108BC" w14:textId="78ACE0FF" w:rsidR="000A48E4" w:rsidRDefault="000A48E4" w:rsidP="00CE521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538D436" w14:textId="0866B85C" w:rsidR="000A48E4" w:rsidRDefault="000A48E4" w:rsidP="0098399B">
            <w:pPr>
              <w:framePr w:w="10206" w:h="284" w:hRule="exact" w:wrap="notBeside" w:vAnchor="page" w:hAnchor="margin" w:y="1986"/>
              <w:widowControl w:val="0"/>
              <w:spacing w:after="120"/>
              <w:ind w:right="28"/>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o need to discuss</w:t>
            </w:r>
            <w:r w:rsidR="0028377D">
              <w:rPr>
                <w:rFonts w:eastAsiaTheme="minorEastAsia" w:hint="eastAsia"/>
                <w:color w:val="0070C0"/>
                <w:lang w:val="en-US" w:eastAsia="zh-CN"/>
              </w:rPr>
              <w:t xml:space="preserve">. </w:t>
            </w:r>
          </w:p>
        </w:tc>
      </w:tr>
      <w:tr w:rsidR="008C361B" w14:paraId="459FDB87" w14:textId="77777777" w:rsidTr="00EB629F">
        <w:tc>
          <w:tcPr>
            <w:tcW w:w="1236" w:type="dxa"/>
          </w:tcPr>
          <w:p w14:paraId="5A902E9E" w14:textId="22015845" w:rsidR="008C361B" w:rsidRDefault="008C361B" w:rsidP="00CE5215">
            <w:pPr>
              <w:spacing w:after="120"/>
              <w:rPr>
                <w:rFonts w:eastAsiaTheme="minorEastAsia"/>
                <w:color w:val="0070C0"/>
                <w:lang w:val="en-US" w:eastAsia="zh-CN"/>
              </w:rPr>
            </w:pPr>
          </w:p>
        </w:tc>
        <w:tc>
          <w:tcPr>
            <w:tcW w:w="8395" w:type="dxa"/>
          </w:tcPr>
          <w:p w14:paraId="685951B1" w14:textId="77777777" w:rsidR="008C361B" w:rsidRDefault="008C361B">
            <w:pPr>
              <w:framePr w:w="10206" w:h="284" w:hRule="exact" w:wrap="notBeside" w:vAnchor="page" w:hAnchor="margin" w:y="1986"/>
              <w:widowControl w:val="0"/>
              <w:spacing w:after="120"/>
              <w:ind w:right="28"/>
              <w:rPr>
                <w:rFonts w:eastAsiaTheme="minorEastAsia"/>
                <w:color w:val="0070C0"/>
                <w:lang w:val="en-US" w:eastAsia="zh-CN"/>
              </w:rPr>
            </w:pPr>
          </w:p>
        </w:tc>
      </w:tr>
    </w:tbl>
    <w:p w14:paraId="7F60CB91" w14:textId="77777777" w:rsidR="0061456C" w:rsidRPr="0098399B" w:rsidRDefault="0061456C">
      <w:pPr>
        <w:spacing w:after="120"/>
        <w:rPr>
          <w:color w:val="0070C0"/>
          <w:szCs w:val="24"/>
          <w:lang w:val="en-US" w:eastAsia="zh-CN"/>
        </w:rPr>
      </w:pPr>
    </w:p>
    <w:p w14:paraId="7F60CB92" w14:textId="77777777" w:rsidR="0061456C" w:rsidRDefault="00506836">
      <w:pPr>
        <w:rPr>
          <w:b/>
          <w:color w:val="0070C0"/>
          <w:u w:val="single"/>
          <w:lang w:eastAsia="ko-KR"/>
        </w:rPr>
      </w:pPr>
      <w:bookmarkStart w:id="2" w:name="_Hlk79944062"/>
      <w:r>
        <w:rPr>
          <w:b/>
          <w:color w:val="0070C0"/>
          <w:u w:val="single"/>
          <w:lang w:eastAsia="ko-KR"/>
        </w:rPr>
        <w:t>Issue 2-1-3: Possible reduced number of samples is dependent on side conditions and applicable channel model</w:t>
      </w:r>
    </w:p>
    <w:bookmarkEnd w:id="2"/>
    <w:p w14:paraId="7F60CB9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9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(E///, Intel)</w:t>
      </w:r>
    </w:p>
    <w:p w14:paraId="7F60CB9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96"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F60CB9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98" w14:textId="77777777" w:rsidR="0061456C" w:rsidRDefault="0061456C">
      <w:pPr>
        <w:spacing w:after="120"/>
        <w:rPr>
          <w:color w:val="0070C0"/>
          <w:szCs w:val="24"/>
          <w:lang w:eastAsia="zh-CN"/>
        </w:rPr>
      </w:pPr>
    </w:p>
    <w:p w14:paraId="7F60CB99"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2-1: Issue 2-1-3: Possible reduced number of samples is dependent on side conditions and applicable channel model</w:t>
      </w:r>
    </w:p>
    <w:tbl>
      <w:tblPr>
        <w:tblStyle w:val="TableGrid"/>
        <w:tblW w:w="0" w:type="auto"/>
        <w:tblLook w:val="04A0" w:firstRow="1" w:lastRow="0" w:firstColumn="1" w:lastColumn="0" w:noHBand="0" w:noVBand="1"/>
      </w:tblPr>
      <w:tblGrid>
        <w:gridCol w:w="1236"/>
        <w:gridCol w:w="8395"/>
      </w:tblGrid>
      <w:tr w:rsidR="0061456C" w14:paraId="7F60CB9C" w14:textId="77777777">
        <w:tc>
          <w:tcPr>
            <w:tcW w:w="1236" w:type="dxa"/>
          </w:tcPr>
          <w:p w14:paraId="7F60CB9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9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A1" w14:textId="77777777">
        <w:tc>
          <w:tcPr>
            <w:tcW w:w="1236" w:type="dxa"/>
          </w:tcPr>
          <w:p w14:paraId="7F60CB9D"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9E"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Partially support option 1. </w:t>
            </w:r>
          </w:p>
          <w:p w14:paraId="7F60CB9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We think the reduction in number of samples should be preferably achieved with same or similar accuracy as defined in Rel-16, so it should be based on better side conditions or more ‘friendly’ </w:t>
            </w:r>
            <w:r w:rsidRPr="00972746">
              <w:rPr>
                <w:bCs/>
                <w:color w:val="0070C0"/>
                <w:u w:val="single"/>
                <w:lang w:eastAsia="ko-KR"/>
              </w:rPr>
              <w:t>channel model</w:t>
            </w:r>
            <w:r>
              <w:rPr>
                <w:bCs/>
                <w:color w:val="0070C0"/>
                <w:u w:val="single"/>
                <w:lang w:eastAsia="ko-KR"/>
              </w:rPr>
              <w:t>s</w:t>
            </w:r>
            <w:r>
              <w:rPr>
                <w:rFonts w:eastAsiaTheme="minorEastAsia"/>
                <w:color w:val="0070C0"/>
                <w:lang w:val="en-US" w:eastAsia="zh-CN"/>
              </w:rPr>
              <w:t xml:space="preserve">. </w:t>
            </w:r>
          </w:p>
          <w:p w14:paraId="7F60CBA0"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lthough we observe the measurement performance is less sensitive to sample number in AWGN channel, our preference is to define a unified framework that is agnostic to </w:t>
            </w:r>
            <w:r w:rsidRPr="00972746">
              <w:rPr>
                <w:bCs/>
                <w:color w:val="0070C0"/>
                <w:u w:val="single"/>
                <w:lang w:eastAsia="ko-KR"/>
              </w:rPr>
              <w:t>channel model</w:t>
            </w:r>
            <w:r>
              <w:rPr>
                <w:bCs/>
                <w:color w:val="0070C0"/>
                <w:u w:val="single"/>
                <w:lang w:eastAsia="ko-KR"/>
              </w:rPr>
              <w:t xml:space="preserve">s since we already have </w:t>
            </w:r>
            <w:r w:rsidRPr="00972746">
              <w:rPr>
                <w:bCs/>
                <w:color w:val="0070C0"/>
                <w:u w:val="single"/>
                <w:lang w:eastAsia="ko-KR"/>
              </w:rPr>
              <w:t>channel model</w:t>
            </w:r>
            <w:r>
              <w:rPr>
                <w:bCs/>
                <w:color w:val="0070C0"/>
                <w:u w:val="single"/>
                <w:lang w:eastAsia="ko-KR"/>
              </w:rPr>
              <w:t xml:space="preserve"> dependent accuracy requirements. </w:t>
            </w:r>
            <w:proofErr w:type="gramStart"/>
            <w:r>
              <w:rPr>
                <w:bCs/>
                <w:color w:val="0070C0"/>
                <w:u w:val="single"/>
                <w:lang w:eastAsia="ko-KR"/>
              </w:rPr>
              <w:t>So</w:t>
            </w:r>
            <w:proofErr w:type="gramEnd"/>
            <w:r>
              <w:rPr>
                <w:bCs/>
                <w:color w:val="0070C0"/>
                <w:u w:val="single"/>
                <w:lang w:eastAsia="ko-KR"/>
              </w:rPr>
              <w:t xml:space="preserve"> we suggest to consider reduction of sample number based on better Es/</w:t>
            </w:r>
            <w:proofErr w:type="spellStart"/>
            <w:r>
              <w:rPr>
                <w:bCs/>
                <w:color w:val="0070C0"/>
                <w:u w:val="single"/>
                <w:lang w:eastAsia="ko-KR"/>
              </w:rPr>
              <w:t>Iot</w:t>
            </w:r>
            <w:proofErr w:type="spellEnd"/>
            <w:r>
              <w:rPr>
                <w:bCs/>
                <w:color w:val="0070C0"/>
                <w:u w:val="single"/>
                <w:lang w:eastAsia="ko-KR"/>
              </w:rPr>
              <w:t xml:space="preserve"> condition for all channel models.</w:t>
            </w:r>
          </w:p>
        </w:tc>
      </w:tr>
      <w:tr w:rsidR="00066140" w14:paraId="7ECBE537" w14:textId="77777777">
        <w:tc>
          <w:tcPr>
            <w:tcW w:w="1236" w:type="dxa"/>
          </w:tcPr>
          <w:p w14:paraId="08902861" w14:textId="07BCB7A9" w:rsidR="00066140" w:rsidRDefault="00066140" w:rsidP="000661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69CC36" w14:textId="6DDE7D4C" w:rsidR="00066140" w:rsidRDefault="00066140" w:rsidP="00066140">
            <w:pPr>
              <w:spacing w:after="120"/>
              <w:rPr>
                <w:rFonts w:eastAsiaTheme="minorEastAsia"/>
                <w:color w:val="0070C0"/>
                <w:lang w:val="en-US" w:eastAsia="zh-CN"/>
              </w:rPr>
            </w:pPr>
            <w:r>
              <w:rPr>
                <w:rFonts w:eastAsiaTheme="minorEastAsia"/>
                <w:color w:val="0070C0"/>
                <w:lang w:val="en-US" w:eastAsia="zh-CN"/>
              </w:rPr>
              <w:t>The LS RAN1 asked RAN4 to “</w:t>
            </w:r>
            <w:r>
              <w:rPr>
                <w:lang w:eastAsia="zh-CN"/>
              </w:rPr>
              <w:t xml:space="preserve">check the feasibility of measurements performed within </w:t>
            </w:r>
            <w:r>
              <w:rPr>
                <w:rFonts w:hint="eastAsia"/>
                <w:lang w:eastAsia="zh-CN"/>
              </w:rPr>
              <w:t>M</w:t>
            </w:r>
            <w:r>
              <w:rPr>
                <w:lang w:eastAsia="zh-CN"/>
              </w:rPr>
              <w:t xml:space="preserve">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 xml:space="preserve"> </w:t>
            </w:r>
            <w:r>
              <w:rPr>
                <w:lang w:eastAsia="zh-CN"/>
              </w:rPr>
              <w:t>instances of the DL PRS resource set and identify the impact on requirements/side condition.” RAN4 should discuss a plan to evaluate impact on requirements/side condition.</w:t>
            </w:r>
            <w:r>
              <w:rPr>
                <w:rFonts w:eastAsiaTheme="minorEastAsia"/>
                <w:color w:val="0070C0"/>
                <w:lang w:val="en-US" w:eastAsia="zh-CN"/>
              </w:rPr>
              <w:t xml:space="preserve"> </w:t>
            </w:r>
          </w:p>
        </w:tc>
      </w:tr>
      <w:tr w:rsidR="00AC7961" w14:paraId="2B9F348B" w14:textId="77777777">
        <w:tc>
          <w:tcPr>
            <w:tcW w:w="1236" w:type="dxa"/>
          </w:tcPr>
          <w:p w14:paraId="3BFFC129" w14:textId="61B62785" w:rsidR="00AC7961" w:rsidRDefault="00AC7961" w:rsidP="0006614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A204CE" w14:textId="21059529" w:rsidR="00AC7961" w:rsidRDefault="00AC7961" w:rsidP="00066140">
            <w:pPr>
              <w:spacing w:after="120"/>
              <w:rPr>
                <w:rFonts w:eastAsiaTheme="minorEastAsia"/>
                <w:color w:val="0070C0"/>
                <w:lang w:val="en-US" w:eastAsia="zh-CN"/>
              </w:rPr>
            </w:pPr>
            <w:r>
              <w:rPr>
                <w:rFonts w:eastAsiaTheme="minorEastAsia"/>
                <w:color w:val="0070C0"/>
                <w:lang w:val="en-US" w:eastAsia="zh-CN"/>
              </w:rPr>
              <w:t xml:space="preserve">For the number of measurement samples, it is quite clear and easy to be evaluated. </w:t>
            </w:r>
            <w:r w:rsidR="0042059C">
              <w:rPr>
                <w:rFonts w:eastAsiaTheme="minorEastAsia"/>
                <w:color w:val="0070C0"/>
                <w:lang w:val="en-US" w:eastAsia="zh-CN"/>
              </w:rPr>
              <w:t xml:space="preserve">For SINR side condition even it is possible impact the potential accuracy, it is be more </w:t>
            </w:r>
            <w:proofErr w:type="spellStart"/>
            <w:r w:rsidR="00255A24">
              <w:rPr>
                <w:rFonts w:eastAsiaTheme="minorEastAsia"/>
                <w:color w:val="0070C0"/>
                <w:lang w:val="en-US" w:eastAsia="zh-CN"/>
              </w:rPr>
              <w:t>carful</w:t>
            </w:r>
            <w:proofErr w:type="spellEnd"/>
            <w:r w:rsidR="00255A24">
              <w:rPr>
                <w:rFonts w:eastAsiaTheme="minorEastAsia"/>
                <w:color w:val="0070C0"/>
                <w:lang w:val="en-US" w:eastAsia="zh-CN"/>
              </w:rPr>
              <w:t xml:space="preserve"> since SINR side condition need more RAN1 study beside the performance (</w:t>
            </w:r>
            <w:proofErr w:type="gramStart"/>
            <w:r w:rsidR="00255A24">
              <w:rPr>
                <w:rFonts w:eastAsiaTheme="minorEastAsia"/>
                <w:color w:val="0070C0"/>
                <w:lang w:val="en-US" w:eastAsia="zh-CN"/>
              </w:rPr>
              <w:t>e.g.</w:t>
            </w:r>
            <w:proofErr w:type="gramEnd"/>
            <w:r w:rsidR="00255A24">
              <w:rPr>
                <w:rFonts w:eastAsiaTheme="minorEastAsia"/>
                <w:color w:val="0070C0"/>
                <w:lang w:val="en-US" w:eastAsia="zh-CN"/>
              </w:rPr>
              <w:t xml:space="preserve"> the coverage)</w:t>
            </w:r>
          </w:p>
        </w:tc>
      </w:tr>
      <w:tr w:rsidR="00071995" w14:paraId="75EFA27C" w14:textId="77777777">
        <w:tc>
          <w:tcPr>
            <w:tcW w:w="1236" w:type="dxa"/>
          </w:tcPr>
          <w:p w14:paraId="2A56CB7F" w14:textId="46BF90DF"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EC991EA" w14:textId="3E2596CD" w:rsidR="00071995" w:rsidRDefault="00071995" w:rsidP="00071995">
            <w:pPr>
              <w:spacing w:after="120"/>
              <w:rPr>
                <w:rFonts w:eastAsiaTheme="minorEastAsia"/>
                <w:color w:val="0070C0"/>
                <w:lang w:val="en-US" w:eastAsia="zh-CN"/>
              </w:rPr>
            </w:pPr>
            <w:r>
              <w:rPr>
                <w:rFonts w:eastAsiaTheme="minorEastAsia"/>
                <w:color w:val="0070C0"/>
                <w:lang w:val="en-US" w:eastAsia="zh-CN"/>
              </w:rPr>
              <w:t>Both side condition and channel model have impact on the accuracy for reduced sample number.  So, the feasibility of reducing number of samples is dependent on side conditions and applicable channel. Rel-16 channel model and side conditions can be considered as starting point.</w:t>
            </w:r>
          </w:p>
        </w:tc>
      </w:tr>
      <w:tr w:rsidR="009B49CB" w14:paraId="582289B4" w14:textId="77777777">
        <w:tc>
          <w:tcPr>
            <w:tcW w:w="1236" w:type="dxa"/>
          </w:tcPr>
          <w:p w14:paraId="4C691CF6" w14:textId="1D4F6422"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9C13EB4" w14:textId="77777777" w:rsidR="009B49CB" w:rsidRDefault="009B49CB" w:rsidP="009B49CB">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agree that </w:t>
            </w:r>
            <w:r w:rsidRPr="00090764">
              <w:rPr>
                <w:rFonts w:eastAsiaTheme="minorEastAsia"/>
                <w:color w:val="0070C0"/>
                <w:lang w:val="en-US" w:eastAsia="zh-CN"/>
              </w:rPr>
              <w:t>side condition and channel model have impact on</w:t>
            </w:r>
            <w:r>
              <w:rPr>
                <w:rFonts w:eastAsiaTheme="minorEastAsia"/>
                <w:color w:val="0070C0"/>
                <w:lang w:val="en-US" w:eastAsia="zh-CN"/>
              </w:rPr>
              <w:t xml:space="preserve"> the reduction of samples. But we also considering that except side condition and channel model, whether the number of samples can also be reduced for some cases. For example, with the same side condition as in Rel-16, in our view, the number of samples can also be reduced at least for following cases:</w:t>
            </w:r>
          </w:p>
          <w:p w14:paraId="558F2467" w14:textId="77777777" w:rsidR="009B49CB" w:rsidRPr="00090764" w:rsidRDefault="009B49CB" w:rsidP="0098399B">
            <w:pPr>
              <w:pStyle w:val="ListParagraph"/>
              <w:numPr>
                <w:ilvl w:val="0"/>
                <w:numId w:val="16"/>
              </w:numPr>
              <w:spacing w:after="120"/>
              <w:ind w:firstLineChars="0"/>
              <w:rPr>
                <w:rFonts w:ascii="Arial" w:eastAsiaTheme="minorEastAsia" w:hAnsi="Arial"/>
                <w:i/>
                <w:color w:val="0070C0"/>
                <w:lang w:val="en-US" w:eastAsia="zh-CN"/>
              </w:rPr>
            </w:pPr>
            <w:r w:rsidRPr="00090764">
              <w:rPr>
                <w:rFonts w:eastAsiaTheme="minorEastAsia"/>
                <w:color w:val="0070C0"/>
                <w:lang w:val="en-US" w:eastAsia="zh-CN"/>
              </w:rPr>
              <w:t>For the case that target PRS is within active BWP, the number of samples can be reduced, since AGC is not needed, which is similar as the measurement delay requirements of inter-frequency measurement without measurement gap.</w:t>
            </w:r>
          </w:p>
          <w:p w14:paraId="6F747947" w14:textId="77777777" w:rsidR="009B49CB" w:rsidRDefault="009B49CB" w:rsidP="009B49CB">
            <w:pPr>
              <w:pStyle w:val="ListParagraph"/>
              <w:numPr>
                <w:ilvl w:val="0"/>
                <w:numId w:val="16"/>
              </w:numPr>
              <w:spacing w:after="120"/>
              <w:ind w:firstLineChars="0"/>
              <w:rPr>
                <w:rFonts w:eastAsiaTheme="minorEastAsia"/>
                <w:color w:val="0070C0"/>
                <w:lang w:val="en-US" w:eastAsia="zh-CN"/>
              </w:rPr>
            </w:pPr>
            <w:r w:rsidRPr="00090764">
              <w:rPr>
                <w:rFonts w:eastAsiaTheme="minorEastAsia"/>
                <w:color w:val="0070C0"/>
                <w:lang w:val="en-US" w:eastAsia="zh-CN"/>
              </w:rPr>
              <w:t>for the case that UE is provided with the QCL information of the PRS (dl-PRS-QCL-Info), the number of samples can be reduced, since AGC is not needed, or the number of samples used for AGC can be reduced.</w:t>
            </w:r>
          </w:p>
          <w:p w14:paraId="7788DA10" w14:textId="625D8E47"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other consideration is that even though the number of samples is reduced, </w:t>
            </w:r>
            <w:r w:rsidRPr="00CF0504">
              <w:rPr>
                <w:rFonts w:eastAsiaTheme="minorEastAsia"/>
                <w:color w:val="0070C0"/>
                <w:lang w:val="en-US" w:eastAsia="zh-CN"/>
              </w:rPr>
              <w:t>the positioning accuracy need to be guaranteed</w:t>
            </w:r>
            <w:r>
              <w:rPr>
                <w:rFonts w:eastAsiaTheme="minorEastAsia"/>
                <w:color w:val="0070C0"/>
                <w:lang w:val="en-US" w:eastAsia="zh-CN"/>
              </w:rPr>
              <w:t>, at least no worse than the Rel-16 accuracy requirements.</w:t>
            </w:r>
          </w:p>
        </w:tc>
      </w:tr>
      <w:tr w:rsidR="008B7431" w14:paraId="5E470B2A" w14:textId="77777777">
        <w:tc>
          <w:tcPr>
            <w:tcW w:w="1236" w:type="dxa"/>
          </w:tcPr>
          <w:p w14:paraId="7A386024" w14:textId="72A4DD33" w:rsidR="008B7431" w:rsidRDefault="008B7431" w:rsidP="008B74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FCD33BF" w14:textId="39C6EA35" w:rsidR="008B7431" w:rsidRDefault="008B7431" w:rsidP="008B7431">
            <w:pPr>
              <w:spacing w:after="120"/>
              <w:rPr>
                <w:rFonts w:eastAsiaTheme="minorEastAsia"/>
                <w:color w:val="0070C0"/>
                <w:lang w:val="en-US" w:eastAsia="zh-CN"/>
              </w:rPr>
            </w:pPr>
            <w:r>
              <w:rPr>
                <w:rFonts w:eastAsiaTheme="minorEastAsia"/>
                <w:color w:val="0070C0"/>
                <w:lang w:val="en-US" w:eastAsia="zh-CN"/>
              </w:rPr>
              <w:t>Option 1, RAN4 should further investigate side conditions and channel model impact to define requirements with reduced number of samples.</w:t>
            </w:r>
          </w:p>
        </w:tc>
      </w:tr>
      <w:tr w:rsidR="00EB629F" w14:paraId="3AF46200" w14:textId="77777777">
        <w:tc>
          <w:tcPr>
            <w:tcW w:w="1236" w:type="dxa"/>
          </w:tcPr>
          <w:p w14:paraId="7E8C8DCA" w14:textId="1E65EF5C" w:rsidR="00EB629F" w:rsidRDefault="00EB629F" w:rsidP="00EB629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4B903D" w14:textId="391BA8CC" w:rsidR="00CE5215" w:rsidRDefault="00CE5215" w:rsidP="00EB629F">
            <w:pPr>
              <w:spacing w:after="120"/>
              <w:rPr>
                <w:rFonts w:eastAsiaTheme="minorEastAsia"/>
                <w:color w:val="0070C0"/>
                <w:lang w:val="en-US" w:eastAsia="zh-CN"/>
              </w:rPr>
            </w:pPr>
            <w:r>
              <w:rPr>
                <w:rFonts w:eastAsiaTheme="minorEastAsia"/>
                <w:color w:val="0070C0"/>
                <w:lang w:val="en-US" w:eastAsia="zh-CN"/>
              </w:rPr>
              <w:t>We agree to investigate t</w:t>
            </w:r>
            <w:r w:rsidR="00EB629F">
              <w:rPr>
                <w:rFonts w:eastAsiaTheme="minorEastAsia"/>
                <w:color w:val="0070C0"/>
                <w:lang w:val="en-US" w:eastAsia="zh-CN"/>
              </w:rPr>
              <w:t xml:space="preserve">he </w:t>
            </w:r>
            <w:r w:rsidR="00EB629F" w:rsidRPr="00EB629F">
              <w:rPr>
                <w:rFonts w:eastAsiaTheme="minorEastAsia"/>
                <w:color w:val="0070C0"/>
                <w:lang w:val="en-US" w:eastAsia="zh-CN"/>
              </w:rPr>
              <w:t>side condition</w:t>
            </w:r>
            <w:r>
              <w:rPr>
                <w:rFonts w:eastAsiaTheme="minorEastAsia"/>
                <w:color w:val="0070C0"/>
                <w:lang w:val="en-US" w:eastAsia="zh-CN"/>
              </w:rPr>
              <w:t>s, but what goal is wanted to achieve with the side condition?</w:t>
            </w:r>
          </w:p>
          <w:p w14:paraId="75277B70" w14:textId="424E9DA6" w:rsidR="00090220" w:rsidRDefault="00090220" w:rsidP="00EB629F">
            <w:pPr>
              <w:spacing w:after="120"/>
              <w:rPr>
                <w:rFonts w:eastAsiaTheme="minorEastAsia"/>
                <w:color w:val="0070C0"/>
                <w:lang w:val="en-US" w:eastAsia="zh-CN"/>
              </w:rPr>
            </w:pPr>
            <w:r>
              <w:rPr>
                <w:rFonts w:eastAsiaTheme="minorEastAsia"/>
                <w:color w:val="0070C0"/>
                <w:lang w:val="en-US" w:eastAsia="zh-CN"/>
              </w:rPr>
              <w:t>One way is to consider side-conditions to achieve the same accuracy requirements with latency reduction.</w:t>
            </w:r>
          </w:p>
          <w:p w14:paraId="7B42ED16" w14:textId="16684494" w:rsidR="00CE5215" w:rsidRDefault="00090220" w:rsidP="00CE5215">
            <w:pPr>
              <w:spacing w:after="120"/>
              <w:rPr>
                <w:rFonts w:eastAsiaTheme="minorEastAsia"/>
                <w:color w:val="0070C0"/>
                <w:lang w:val="en-US" w:eastAsia="zh-CN"/>
              </w:rPr>
            </w:pPr>
            <w:r>
              <w:rPr>
                <w:rFonts w:eastAsiaTheme="minorEastAsia"/>
                <w:color w:val="0070C0"/>
                <w:lang w:val="en-US" w:eastAsia="zh-CN"/>
              </w:rPr>
              <w:t>F</w:t>
            </w:r>
            <w:r w:rsidR="00CE5215">
              <w:rPr>
                <w:rFonts w:eastAsiaTheme="minorEastAsia"/>
                <w:color w:val="0070C0"/>
                <w:lang w:val="en-US" w:eastAsia="zh-CN"/>
              </w:rPr>
              <w:t xml:space="preserve">or Rel-17, we can </w:t>
            </w:r>
            <w:r>
              <w:rPr>
                <w:rFonts w:eastAsiaTheme="minorEastAsia"/>
                <w:color w:val="0070C0"/>
                <w:lang w:val="en-US" w:eastAsia="zh-CN"/>
              </w:rPr>
              <w:t xml:space="preserve">also </w:t>
            </w:r>
            <w:r w:rsidR="00CE5215">
              <w:rPr>
                <w:rFonts w:eastAsiaTheme="minorEastAsia"/>
                <w:color w:val="0070C0"/>
                <w:lang w:val="en-US" w:eastAsia="zh-CN"/>
              </w:rPr>
              <w:t>consider side</w:t>
            </w:r>
            <w:r>
              <w:rPr>
                <w:rFonts w:eastAsiaTheme="minorEastAsia"/>
                <w:color w:val="0070C0"/>
                <w:lang w:val="en-US" w:eastAsia="zh-CN"/>
              </w:rPr>
              <w:t>-</w:t>
            </w:r>
            <w:r w:rsidR="00CE5215">
              <w:rPr>
                <w:rFonts w:eastAsiaTheme="minorEastAsia"/>
                <w:color w:val="0070C0"/>
                <w:lang w:val="en-US" w:eastAsia="zh-CN"/>
              </w:rPr>
              <w:t xml:space="preserve">conditions to achieve low latency enhancements, even if it may allow impact on the accuracy requirements. </w:t>
            </w:r>
            <w:r w:rsidR="00F846D5">
              <w:rPr>
                <w:rFonts w:eastAsiaTheme="minorEastAsia"/>
                <w:color w:val="0070C0"/>
                <w:lang w:val="en-US" w:eastAsia="zh-CN"/>
              </w:rPr>
              <w:t xml:space="preserve">We would like to ask these </w:t>
            </w:r>
            <w:proofErr w:type="gramStart"/>
            <w:r w:rsidR="00F846D5">
              <w:rPr>
                <w:rFonts w:eastAsiaTheme="minorEastAsia"/>
                <w:color w:val="0070C0"/>
                <w:lang w:val="en-US" w:eastAsia="zh-CN"/>
              </w:rPr>
              <w:t>options :</w:t>
            </w:r>
            <w:proofErr w:type="gramEnd"/>
          </w:p>
          <w:p w14:paraId="3ACCEC8D" w14:textId="4BBDF96F" w:rsidR="00F846D5" w:rsidRDefault="00F846D5" w:rsidP="0098399B">
            <w:pPr>
              <w:spacing w:after="120"/>
              <w:ind w:left="284"/>
              <w:rPr>
                <w:rFonts w:ascii="Arial" w:eastAsiaTheme="minorEastAsia" w:hAnsi="Arial"/>
                <w:i/>
                <w:color w:val="0070C0"/>
                <w:lang w:val="en-US" w:eastAsia="zh-CN"/>
              </w:rPr>
            </w:pPr>
            <w:r>
              <w:rPr>
                <w:rFonts w:eastAsiaTheme="minorEastAsia"/>
                <w:color w:val="0070C0"/>
                <w:lang w:val="en-US" w:eastAsia="zh-CN"/>
              </w:rPr>
              <w:t>Option-</w:t>
            </w:r>
            <w:proofErr w:type="gramStart"/>
            <w:r>
              <w:rPr>
                <w:rFonts w:eastAsiaTheme="minorEastAsia"/>
                <w:color w:val="0070C0"/>
                <w:lang w:val="en-US" w:eastAsia="zh-CN"/>
              </w:rPr>
              <w:t>1 :</w:t>
            </w:r>
            <w:proofErr w:type="gramEnd"/>
            <w:r>
              <w:rPr>
                <w:rFonts w:eastAsiaTheme="minorEastAsia"/>
                <w:color w:val="0070C0"/>
                <w:lang w:val="en-US" w:eastAsia="zh-CN"/>
              </w:rPr>
              <w:t xml:space="preserve"> For Rel-17 low latency enhancement, Rel-16 accuracy requirements shall be held.</w:t>
            </w:r>
          </w:p>
          <w:p w14:paraId="712887F3" w14:textId="5546BC37" w:rsidR="00F846D5" w:rsidRDefault="00F846D5" w:rsidP="0098399B">
            <w:pPr>
              <w:spacing w:after="120"/>
              <w:ind w:left="284"/>
              <w:rPr>
                <w:rFonts w:ascii="Arial" w:eastAsiaTheme="minorEastAsia" w:hAnsi="Arial"/>
                <w:i/>
                <w:color w:val="0070C0"/>
                <w:lang w:val="en-US" w:eastAsia="zh-CN"/>
              </w:rPr>
            </w:pPr>
            <w:r>
              <w:rPr>
                <w:rFonts w:eastAsiaTheme="minorEastAsia"/>
                <w:color w:val="0070C0"/>
                <w:lang w:val="en-US" w:eastAsia="zh-CN"/>
              </w:rPr>
              <w:t>Option-</w:t>
            </w:r>
            <w:proofErr w:type="gramStart"/>
            <w:r>
              <w:rPr>
                <w:rFonts w:eastAsiaTheme="minorEastAsia"/>
                <w:color w:val="0070C0"/>
                <w:lang w:val="en-US" w:eastAsia="zh-CN"/>
              </w:rPr>
              <w:t>2 :</w:t>
            </w:r>
            <w:proofErr w:type="gramEnd"/>
            <w:r>
              <w:rPr>
                <w:rFonts w:eastAsiaTheme="minorEastAsia"/>
                <w:color w:val="0070C0"/>
                <w:lang w:val="en-US" w:eastAsia="zh-CN"/>
              </w:rPr>
              <w:t xml:space="preserve"> For Rel-17 low latency enhancement, RAN4 can consider Rel-16 accuracy requirement relaxation.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r w:rsidR="00E77060">
              <w:rPr>
                <w:rFonts w:eastAsiaTheme="minorEastAsia"/>
                <w:color w:val="0070C0"/>
                <w:lang w:val="en-US" w:eastAsia="zh-CN"/>
              </w:rPr>
              <w:t>considering</w:t>
            </w:r>
            <w:r>
              <w:rPr>
                <w:rFonts w:eastAsiaTheme="minorEastAsia"/>
                <w:color w:val="0070C0"/>
                <w:lang w:val="en-US" w:eastAsia="zh-CN"/>
              </w:rPr>
              <w:t xml:space="preserve"> more margin to Rel-16 requirement.)</w:t>
            </w:r>
          </w:p>
        </w:tc>
      </w:tr>
      <w:tr w:rsidR="001648D6" w14:paraId="5811A0F7" w14:textId="77777777">
        <w:tc>
          <w:tcPr>
            <w:tcW w:w="1236" w:type="dxa"/>
          </w:tcPr>
          <w:p w14:paraId="43D5B113" w14:textId="3758FD6C" w:rsidR="001648D6" w:rsidRDefault="001648D6" w:rsidP="00EB629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CA3C9ED" w14:textId="77777777" w:rsidR="001648D6" w:rsidRDefault="00390CB3">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we should consider the reduced samples number in a </w:t>
            </w:r>
            <w:r w:rsidR="00AA58AC">
              <w:rPr>
                <w:rFonts w:eastAsiaTheme="minorEastAsia" w:hint="eastAsia"/>
                <w:color w:val="0070C0"/>
                <w:lang w:val="en-US" w:eastAsia="zh-CN"/>
              </w:rPr>
              <w:t>same condition as R16 first, for example</w:t>
            </w:r>
            <w:r w:rsidR="00346E7C">
              <w:rPr>
                <w:rFonts w:eastAsiaTheme="minorEastAsia" w:hint="eastAsia"/>
                <w:color w:val="0070C0"/>
                <w:lang w:val="en-US" w:eastAsia="zh-CN"/>
              </w:rPr>
              <w:t xml:space="preserve"> for the cases as CMCC mentioned. </w:t>
            </w:r>
            <w:r w:rsidR="00D159B6">
              <w:rPr>
                <w:rFonts w:eastAsiaTheme="minorEastAsia"/>
                <w:color w:val="0070C0"/>
                <w:lang w:val="en-US" w:eastAsia="zh-CN"/>
              </w:rPr>
              <w:t>I</w:t>
            </w:r>
            <w:r w:rsidR="00D159B6">
              <w:rPr>
                <w:rFonts w:eastAsiaTheme="minorEastAsia" w:hint="eastAsia"/>
                <w:color w:val="0070C0"/>
                <w:lang w:val="en-US" w:eastAsia="zh-CN"/>
              </w:rPr>
              <w:t xml:space="preserve">f it is impossible, then we can further consider </w:t>
            </w:r>
            <w:proofErr w:type="gramStart"/>
            <w:r w:rsidR="00D159B6">
              <w:rPr>
                <w:rFonts w:eastAsiaTheme="minorEastAsia" w:hint="eastAsia"/>
                <w:color w:val="0070C0"/>
                <w:lang w:val="en-US" w:eastAsia="zh-CN"/>
              </w:rPr>
              <w:t>to reduce</w:t>
            </w:r>
            <w:proofErr w:type="gramEnd"/>
            <w:r w:rsidR="00D159B6">
              <w:rPr>
                <w:rFonts w:eastAsiaTheme="minorEastAsia" w:hint="eastAsia"/>
                <w:color w:val="0070C0"/>
                <w:lang w:val="en-US" w:eastAsia="zh-CN"/>
              </w:rPr>
              <w:t xml:space="preserve"> the sample number with a higher side condition. </w:t>
            </w:r>
          </w:p>
          <w:p w14:paraId="77F6F493" w14:textId="79143155" w:rsidR="002A1F8D" w:rsidRDefault="002A1F8D">
            <w:pPr>
              <w:spacing w:after="120"/>
              <w:rPr>
                <w:rFonts w:eastAsiaTheme="minorEastAsia"/>
                <w:color w:val="0070C0"/>
                <w:lang w:val="en-US" w:eastAsia="zh-CN"/>
              </w:rPr>
            </w:pPr>
            <w:proofErr w:type="gramStart"/>
            <w:r>
              <w:rPr>
                <w:rFonts w:eastAsiaTheme="minorEastAsia"/>
                <w:color w:val="0070C0"/>
                <w:lang w:val="en-US" w:eastAsia="zh-CN"/>
              </w:rPr>
              <w:t>A</w:t>
            </w:r>
            <w:r>
              <w:rPr>
                <w:rFonts w:eastAsiaTheme="minorEastAsia" w:hint="eastAsia"/>
                <w:color w:val="0070C0"/>
                <w:lang w:val="en-US" w:eastAsia="zh-CN"/>
              </w:rPr>
              <w:t>lso</w:t>
            </w:r>
            <w:proofErr w:type="gramEnd"/>
            <w:r>
              <w:rPr>
                <w:rFonts w:eastAsiaTheme="minorEastAsia" w:hint="eastAsia"/>
                <w:color w:val="0070C0"/>
                <w:lang w:val="en-US" w:eastAsia="zh-CN"/>
              </w:rPr>
              <w:t xml:space="preserve"> we think when considering the reduced sample number, the accuracy requirements no worse than R16 should be guaranteed and no need to differentiate the channel model. </w:t>
            </w:r>
          </w:p>
        </w:tc>
      </w:tr>
      <w:tr w:rsidR="001F5BA3" w14:paraId="79C829EE" w14:textId="77777777">
        <w:tc>
          <w:tcPr>
            <w:tcW w:w="1236" w:type="dxa"/>
          </w:tcPr>
          <w:p w14:paraId="023D2160" w14:textId="58150157" w:rsidR="001F5BA3" w:rsidRDefault="001F5BA3" w:rsidP="00EB62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36076F" w14:textId="61A01160" w:rsidR="001F5BA3" w:rsidRDefault="001F5BA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generally ok. </w:t>
            </w:r>
            <w:r w:rsidR="0029554D">
              <w:rPr>
                <w:rFonts w:eastAsiaTheme="minorEastAsia"/>
                <w:color w:val="0070C0"/>
                <w:lang w:val="en-US" w:eastAsia="zh-CN"/>
              </w:rPr>
              <w:t>We also agree that Rel-16 channel model and side conditions can be considered as starting point.</w:t>
            </w:r>
            <w:r w:rsidR="0011344D">
              <w:rPr>
                <w:rFonts w:eastAsiaTheme="minorEastAsia"/>
                <w:color w:val="0070C0"/>
                <w:lang w:val="en-US" w:eastAsia="zh-CN"/>
              </w:rPr>
              <w:t xml:space="preserve"> At least</w:t>
            </w:r>
            <w:r w:rsidR="0029554D">
              <w:rPr>
                <w:rFonts w:eastAsiaTheme="minorEastAsia"/>
                <w:color w:val="0070C0"/>
                <w:lang w:val="en-US" w:eastAsia="zh-CN"/>
              </w:rPr>
              <w:t xml:space="preserve"> </w:t>
            </w:r>
            <w:r w:rsidR="0011344D">
              <w:rPr>
                <w:rFonts w:eastAsiaTheme="minorEastAsia"/>
                <w:color w:val="0070C0"/>
                <w:lang w:val="en-US" w:eastAsia="zh-CN"/>
              </w:rPr>
              <w:t>the same accuracy requirements should be guaranteed to reduce latency.</w:t>
            </w:r>
          </w:p>
        </w:tc>
      </w:tr>
    </w:tbl>
    <w:p w14:paraId="7F60CBA2" w14:textId="77777777" w:rsidR="0061456C" w:rsidRDefault="00506836">
      <w:pPr>
        <w:rPr>
          <w:color w:val="0070C0"/>
          <w:lang w:val="en-US" w:eastAsia="zh-CN"/>
        </w:rPr>
      </w:pPr>
      <w:r>
        <w:rPr>
          <w:rFonts w:hint="eastAsia"/>
          <w:color w:val="0070C0"/>
          <w:lang w:val="en-US" w:eastAsia="zh-CN"/>
        </w:rPr>
        <w:t xml:space="preserve"> </w:t>
      </w:r>
    </w:p>
    <w:p w14:paraId="7F60CBA3" w14:textId="77777777" w:rsidR="0061456C" w:rsidRDefault="00506836">
      <w:pPr>
        <w:rPr>
          <w:b/>
          <w:color w:val="0070C0"/>
          <w:u w:val="single"/>
          <w:lang w:eastAsia="ko-KR"/>
        </w:rPr>
      </w:pPr>
      <w:r>
        <w:rPr>
          <w:b/>
          <w:color w:val="0070C0"/>
          <w:u w:val="single"/>
          <w:lang w:eastAsia="ko-KR"/>
        </w:rPr>
        <w:t xml:space="preserve">Issue 2-1-4: To evaluate impact of reduced number of samples RAN4 focuses on low </w:t>
      </w:r>
      <w:proofErr w:type="spellStart"/>
      <w:r>
        <w:rPr>
          <w:b/>
          <w:color w:val="0070C0"/>
          <w:u w:val="single"/>
          <w:lang w:eastAsia="ko-KR"/>
        </w:rPr>
        <w:t>Ês</w:t>
      </w:r>
      <w:proofErr w:type="spellEnd"/>
      <w:r>
        <w:rPr>
          <w:b/>
          <w:color w:val="0070C0"/>
          <w:u w:val="single"/>
          <w:lang w:eastAsia="ko-KR"/>
        </w:rPr>
        <w:t>/</w:t>
      </w:r>
      <w:proofErr w:type="spellStart"/>
      <w:r>
        <w:rPr>
          <w:b/>
          <w:color w:val="0070C0"/>
          <w:u w:val="single"/>
          <w:lang w:eastAsia="ko-KR"/>
        </w:rPr>
        <w:t>Iot</w:t>
      </w:r>
      <w:proofErr w:type="spellEnd"/>
      <w:r>
        <w:rPr>
          <w:b/>
          <w:color w:val="0070C0"/>
          <w:u w:val="single"/>
          <w:lang w:eastAsia="ko-KR"/>
        </w:rPr>
        <w:t xml:space="preserve"> side condition or higher </w:t>
      </w:r>
      <w:proofErr w:type="spellStart"/>
      <w:r>
        <w:rPr>
          <w:b/>
          <w:color w:val="0070C0"/>
          <w:u w:val="single"/>
          <w:lang w:eastAsia="ko-KR"/>
        </w:rPr>
        <w:t>Ês</w:t>
      </w:r>
      <w:proofErr w:type="spellEnd"/>
      <w:r>
        <w:rPr>
          <w:b/>
          <w:color w:val="0070C0"/>
          <w:u w:val="single"/>
          <w:lang w:eastAsia="ko-KR"/>
        </w:rPr>
        <w:t>/</w:t>
      </w:r>
      <w:proofErr w:type="spellStart"/>
      <w:r>
        <w:rPr>
          <w:b/>
          <w:color w:val="0070C0"/>
          <w:u w:val="single"/>
          <w:lang w:eastAsia="ko-KR"/>
        </w:rPr>
        <w:t>Iot</w:t>
      </w:r>
      <w:proofErr w:type="spellEnd"/>
      <w:r>
        <w:rPr>
          <w:b/>
          <w:color w:val="0070C0"/>
          <w:u w:val="single"/>
          <w:lang w:eastAsia="ko-KR"/>
        </w:rPr>
        <w:t xml:space="preserve"> side condition paired with low PRS bandwidth </w:t>
      </w:r>
      <w:r>
        <w:rPr>
          <w:rFonts w:hint="eastAsia"/>
          <w:b/>
          <w:color w:val="0070C0"/>
          <w:u w:val="single"/>
          <w:lang w:eastAsia="ko-KR"/>
        </w:rPr>
        <w:t>(</w:t>
      </w:r>
      <w:r>
        <w:rPr>
          <w:rFonts w:hint="eastAsia"/>
          <w:b/>
          <w:color w:val="0070C0"/>
          <w:u w:val="single"/>
          <w:lang w:eastAsia="ko-KR"/>
        </w:rPr>
        <w:t>≤</w:t>
      </w:r>
      <w:r>
        <w:rPr>
          <w:rFonts w:hint="eastAsia"/>
          <w:b/>
          <w:color w:val="0070C0"/>
          <w:u w:val="single"/>
          <w:lang w:eastAsia="ko-KR"/>
        </w:rPr>
        <w:t xml:space="preserve"> 32 PRB</w:t>
      </w:r>
      <w:r>
        <w:rPr>
          <w:b/>
          <w:color w:val="0070C0"/>
          <w:u w:val="single"/>
          <w:lang w:eastAsia="ko-KR"/>
        </w:rPr>
        <w:t>)</w:t>
      </w:r>
    </w:p>
    <w:p w14:paraId="7F60CBA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A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BA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A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A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A9" w14:textId="77777777" w:rsidR="0061456C" w:rsidRDefault="0061456C">
      <w:pPr>
        <w:spacing w:after="120"/>
        <w:rPr>
          <w:color w:val="0070C0"/>
          <w:szCs w:val="24"/>
          <w:lang w:eastAsia="zh-CN"/>
        </w:rPr>
      </w:pPr>
    </w:p>
    <w:p w14:paraId="7F60CBAA"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 xml:space="preserve">2-1: </w:t>
      </w:r>
      <w:r>
        <w:rPr>
          <w:rFonts w:hint="eastAsia"/>
          <w:bCs/>
          <w:color w:val="0070C0"/>
          <w:u w:val="single"/>
          <w:lang w:eastAsia="ko-KR"/>
        </w:rPr>
        <w:t>Issue 2-1-</w:t>
      </w:r>
      <w:r>
        <w:rPr>
          <w:bCs/>
          <w:color w:val="0070C0"/>
          <w:u w:val="single"/>
          <w:lang w:eastAsia="ko-KR"/>
        </w:rPr>
        <w:t>4</w:t>
      </w:r>
      <w:r>
        <w:rPr>
          <w:rFonts w:hint="eastAsia"/>
          <w:bCs/>
          <w:color w:val="0070C0"/>
          <w:u w:val="single"/>
          <w:lang w:eastAsia="ko-KR"/>
        </w:rPr>
        <w:t xml:space="preserve">: To evaluate impact of reduced number of samples RAN4 focuses on low </w:t>
      </w:r>
      <w:proofErr w:type="spellStart"/>
      <w:r>
        <w:rPr>
          <w:rFonts w:hint="eastAsia"/>
          <w:bCs/>
          <w:color w:val="0070C0"/>
          <w:u w:val="single"/>
          <w:lang w:eastAsia="ko-KR"/>
        </w:rPr>
        <w:t>Ês</w:t>
      </w:r>
      <w:proofErr w:type="spellEnd"/>
      <w:r>
        <w:rPr>
          <w:rFonts w:hint="eastAsia"/>
          <w:bCs/>
          <w:color w:val="0070C0"/>
          <w:u w:val="single"/>
          <w:lang w:eastAsia="ko-KR"/>
        </w:rPr>
        <w:t>/</w:t>
      </w:r>
      <w:proofErr w:type="spellStart"/>
      <w:r>
        <w:rPr>
          <w:rFonts w:hint="eastAsia"/>
          <w:bCs/>
          <w:color w:val="0070C0"/>
          <w:u w:val="single"/>
          <w:lang w:eastAsia="ko-KR"/>
        </w:rPr>
        <w:t>Iot</w:t>
      </w:r>
      <w:proofErr w:type="spellEnd"/>
      <w:r>
        <w:rPr>
          <w:rFonts w:hint="eastAsia"/>
          <w:bCs/>
          <w:color w:val="0070C0"/>
          <w:u w:val="single"/>
          <w:lang w:eastAsia="ko-KR"/>
        </w:rPr>
        <w:t xml:space="preserve"> side condition or higher </w:t>
      </w:r>
      <w:proofErr w:type="spellStart"/>
      <w:r>
        <w:rPr>
          <w:rFonts w:hint="eastAsia"/>
          <w:bCs/>
          <w:color w:val="0070C0"/>
          <w:u w:val="single"/>
          <w:lang w:eastAsia="ko-KR"/>
        </w:rPr>
        <w:t>Ês</w:t>
      </w:r>
      <w:proofErr w:type="spellEnd"/>
      <w:r>
        <w:rPr>
          <w:rFonts w:hint="eastAsia"/>
          <w:bCs/>
          <w:color w:val="0070C0"/>
          <w:u w:val="single"/>
          <w:lang w:eastAsia="ko-KR"/>
        </w:rPr>
        <w:t>/</w:t>
      </w:r>
      <w:proofErr w:type="spellStart"/>
      <w:r>
        <w:rPr>
          <w:rFonts w:hint="eastAsia"/>
          <w:bCs/>
          <w:color w:val="0070C0"/>
          <w:u w:val="single"/>
          <w:lang w:eastAsia="ko-KR"/>
        </w:rPr>
        <w:t>Iot</w:t>
      </w:r>
      <w:proofErr w:type="spellEnd"/>
      <w:r>
        <w:rPr>
          <w:rFonts w:hint="eastAsia"/>
          <w:bCs/>
          <w:color w:val="0070C0"/>
          <w:u w:val="single"/>
          <w:lang w:eastAsia="ko-KR"/>
        </w:rPr>
        <w:t xml:space="preserve"> side condition paired with low PRS bandwidth (</w:t>
      </w:r>
      <w:r>
        <w:rPr>
          <w:rFonts w:hint="eastAsia"/>
          <w:bCs/>
          <w:color w:val="0070C0"/>
          <w:u w:val="single"/>
          <w:lang w:eastAsia="ko-KR"/>
        </w:rPr>
        <w:t>≤</w:t>
      </w:r>
      <w:r>
        <w:rPr>
          <w:rFonts w:hint="eastAsia"/>
          <w:bCs/>
          <w:color w:val="0070C0"/>
          <w:u w:val="single"/>
          <w:lang w:eastAsia="ko-KR"/>
        </w:rPr>
        <w:t xml:space="preserve"> 32 PRB)</w:t>
      </w:r>
    </w:p>
    <w:tbl>
      <w:tblPr>
        <w:tblStyle w:val="TableGrid"/>
        <w:tblW w:w="0" w:type="auto"/>
        <w:tblLook w:val="04A0" w:firstRow="1" w:lastRow="0" w:firstColumn="1" w:lastColumn="0" w:noHBand="0" w:noVBand="1"/>
      </w:tblPr>
      <w:tblGrid>
        <w:gridCol w:w="1236"/>
        <w:gridCol w:w="8395"/>
      </w:tblGrid>
      <w:tr w:rsidR="0061456C" w14:paraId="7F60CBAD" w14:textId="77777777">
        <w:tc>
          <w:tcPr>
            <w:tcW w:w="1236" w:type="dxa"/>
          </w:tcPr>
          <w:p w14:paraId="7F60CBA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A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B1" w14:textId="77777777">
        <w:tc>
          <w:tcPr>
            <w:tcW w:w="1236" w:type="dxa"/>
          </w:tcPr>
          <w:p w14:paraId="7F60CBA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A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Partially support option 1. </w:t>
            </w:r>
          </w:p>
          <w:p w14:paraId="7F60CBB0"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lthough we observe the measurement performance is less sensitive to sample number with large PRS BW, our preference is to define a unified framework that is agnostic to </w:t>
            </w:r>
            <w:r>
              <w:rPr>
                <w:bCs/>
                <w:color w:val="0070C0"/>
                <w:u w:val="single"/>
                <w:lang w:eastAsia="ko-KR"/>
              </w:rPr>
              <w:t xml:space="preserve">PRS BW so that NW with small PRS BW configuration and UE with small PRS BW capability can also support low latency positioning. </w:t>
            </w:r>
            <w:proofErr w:type="gramStart"/>
            <w:r>
              <w:rPr>
                <w:bCs/>
                <w:color w:val="0070C0"/>
                <w:u w:val="single"/>
                <w:lang w:eastAsia="ko-KR"/>
              </w:rPr>
              <w:t>So</w:t>
            </w:r>
            <w:proofErr w:type="gramEnd"/>
            <w:r>
              <w:rPr>
                <w:bCs/>
                <w:color w:val="0070C0"/>
                <w:u w:val="single"/>
                <w:lang w:eastAsia="ko-KR"/>
              </w:rPr>
              <w:t xml:space="preserve"> we suggest to consider reduction of sample number based on better Es/</w:t>
            </w:r>
            <w:proofErr w:type="spellStart"/>
            <w:r>
              <w:rPr>
                <w:bCs/>
                <w:color w:val="0070C0"/>
                <w:u w:val="single"/>
                <w:lang w:eastAsia="ko-KR"/>
              </w:rPr>
              <w:t>Iot</w:t>
            </w:r>
            <w:proofErr w:type="spellEnd"/>
            <w:r>
              <w:rPr>
                <w:bCs/>
                <w:color w:val="0070C0"/>
                <w:u w:val="single"/>
                <w:lang w:eastAsia="ko-KR"/>
              </w:rPr>
              <w:t xml:space="preserve"> condition for all PRS BWs, and support the later part of option 1 i.e. </w:t>
            </w:r>
            <w:r w:rsidRPr="007D4D43">
              <w:rPr>
                <w:rFonts w:hint="eastAsia"/>
                <w:bCs/>
                <w:color w:val="0070C0"/>
                <w:u w:val="single"/>
                <w:lang w:eastAsia="ko-KR"/>
              </w:rPr>
              <w:t xml:space="preserve">higher </w:t>
            </w:r>
            <w:proofErr w:type="spellStart"/>
            <w:r w:rsidRPr="007D4D43">
              <w:rPr>
                <w:rFonts w:hint="eastAsia"/>
                <w:bCs/>
                <w:color w:val="0070C0"/>
                <w:u w:val="single"/>
                <w:lang w:eastAsia="ko-KR"/>
              </w:rPr>
              <w:t>Ês</w:t>
            </w:r>
            <w:proofErr w:type="spellEnd"/>
            <w:r w:rsidRPr="007D4D43">
              <w:rPr>
                <w:rFonts w:hint="eastAsia"/>
                <w:bCs/>
                <w:color w:val="0070C0"/>
                <w:u w:val="single"/>
                <w:lang w:eastAsia="ko-KR"/>
              </w:rPr>
              <w:t>/</w:t>
            </w:r>
            <w:proofErr w:type="spellStart"/>
            <w:r w:rsidRPr="007D4D43">
              <w:rPr>
                <w:rFonts w:hint="eastAsia"/>
                <w:bCs/>
                <w:color w:val="0070C0"/>
                <w:u w:val="single"/>
                <w:lang w:eastAsia="ko-KR"/>
              </w:rPr>
              <w:t>Iot</w:t>
            </w:r>
            <w:proofErr w:type="spellEnd"/>
            <w:r w:rsidRPr="007D4D43">
              <w:rPr>
                <w:rFonts w:hint="eastAsia"/>
                <w:bCs/>
                <w:color w:val="0070C0"/>
                <w:u w:val="single"/>
                <w:lang w:eastAsia="ko-KR"/>
              </w:rPr>
              <w:t xml:space="preserve"> side condition paired with low PRS bandwidth (</w:t>
            </w:r>
            <w:r w:rsidRPr="007D4D43">
              <w:rPr>
                <w:rFonts w:hint="eastAsia"/>
                <w:bCs/>
                <w:color w:val="0070C0"/>
                <w:u w:val="single"/>
                <w:lang w:eastAsia="ko-KR"/>
              </w:rPr>
              <w:t>≤</w:t>
            </w:r>
            <w:r w:rsidRPr="007D4D43">
              <w:rPr>
                <w:rFonts w:hint="eastAsia"/>
                <w:bCs/>
                <w:color w:val="0070C0"/>
                <w:u w:val="single"/>
                <w:lang w:eastAsia="ko-KR"/>
              </w:rPr>
              <w:t xml:space="preserve"> 32 PRB)</w:t>
            </w:r>
          </w:p>
        </w:tc>
      </w:tr>
      <w:tr w:rsidR="004C291A" w14:paraId="0EF3FC5B" w14:textId="77777777">
        <w:tc>
          <w:tcPr>
            <w:tcW w:w="1236" w:type="dxa"/>
          </w:tcPr>
          <w:p w14:paraId="209F375B" w14:textId="283CDAAD" w:rsidR="004C291A" w:rsidRDefault="004C291A" w:rsidP="004C291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1B5762" w14:textId="419DD4A5" w:rsidR="004C291A" w:rsidRDefault="004C291A" w:rsidP="004C291A">
            <w:pPr>
              <w:spacing w:after="120"/>
              <w:rPr>
                <w:rFonts w:eastAsiaTheme="minorEastAsia"/>
                <w:color w:val="0070C0"/>
                <w:lang w:val="en-US" w:eastAsia="zh-CN"/>
              </w:rPr>
            </w:pPr>
            <w:r>
              <w:rPr>
                <w:rFonts w:eastAsiaTheme="minorEastAsia"/>
                <w:color w:val="0070C0"/>
                <w:lang w:val="en-US" w:eastAsia="zh-CN"/>
              </w:rPr>
              <w:t>Option 1 is a reasonable starting point based on our observations about the accuracy requirements in Rel-16. Some companies have already submitted initial simulation results in this meeting that support the validity of this proposal.</w:t>
            </w:r>
          </w:p>
        </w:tc>
      </w:tr>
      <w:tr w:rsidR="005F52E6" w14:paraId="406FB3AE" w14:textId="77777777">
        <w:tc>
          <w:tcPr>
            <w:tcW w:w="1236" w:type="dxa"/>
          </w:tcPr>
          <w:p w14:paraId="02EB412B" w14:textId="38626D84" w:rsidR="005F52E6" w:rsidRDefault="005F52E6" w:rsidP="004C291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3CE2ED" w14:textId="77777777" w:rsidR="005F52E6" w:rsidRDefault="005F52E6" w:rsidP="004C291A">
            <w:pPr>
              <w:spacing w:after="120"/>
              <w:rPr>
                <w:rFonts w:eastAsiaTheme="minorEastAsia"/>
                <w:color w:val="0070C0"/>
                <w:lang w:val="en-US" w:eastAsia="zh-CN"/>
              </w:rPr>
            </w:pPr>
            <w:r>
              <w:rPr>
                <w:rFonts w:eastAsiaTheme="minorEastAsia"/>
                <w:color w:val="0070C0"/>
                <w:lang w:val="en-US" w:eastAsia="zh-CN"/>
              </w:rPr>
              <w:t xml:space="preserve">Option 2. </w:t>
            </w:r>
          </w:p>
          <w:p w14:paraId="162FBCEE" w14:textId="77CDCF3C" w:rsidR="005F52E6" w:rsidRDefault="005F52E6" w:rsidP="004C291A">
            <w:pPr>
              <w:spacing w:after="120"/>
              <w:rPr>
                <w:rFonts w:eastAsiaTheme="minorEastAsia"/>
                <w:color w:val="0070C0"/>
                <w:lang w:val="en-US" w:eastAsia="zh-CN"/>
              </w:rPr>
            </w:pPr>
            <w:r>
              <w:rPr>
                <w:rFonts w:eastAsiaTheme="minorEastAsia"/>
                <w:color w:val="0070C0"/>
                <w:lang w:val="en-US" w:eastAsia="zh-CN"/>
              </w:rPr>
              <w:t xml:space="preserve">We thought </w:t>
            </w:r>
            <w:r w:rsidR="00AA6B64">
              <w:rPr>
                <w:rFonts w:eastAsiaTheme="minorEastAsia"/>
                <w:color w:val="0070C0"/>
                <w:lang w:val="en-US" w:eastAsia="zh-CN"/>
              </w:rPr>
              <w:t>it was better to also evaluate the case with wider PRS</w:t>
            </w:r>
            <w:r w:rsidR="0087257F">
              <w:rPr>
                <w:rFonts w:eastAsiaTheme="minorEastAsia"/>
                <w:color w:val="0070C0"/>
                <w:lang w:val="en-US" w:eastAsia="zh-CN"/>
              </w:rPr>
              <w:t xml:space="preserve"> BW</w:t>
            </w:r>
            <w:r w:rsidR="00443FE1">
              <w:rPr>
                <w:rFonts w:eastAsiaTheme="minorEastAsia"/>
                <w:color w:val="0070C0"/>
                <w:lang w:val="en-US" w:eastAsia="zh-CN"/>
              </w:rPr>
              <w:t xml:space="preserve">. Because </w:t>
            </w:r>
            <w:r w:rsidR="00C94220">
              <w:rPr>
                <w:rFonts w:eastAsiaTheme="minorEastAsia"/>
                <w:color w:val="0070C0"/>
                <w:lang w:val="en-US" w:eastAsia="zh-CN"/>
              </w:rPr>
              <w:t>we can apply such enhancement to the specific scenario (</w:t>
            </w:r>
            <w:proofErr w:type="gramStart"/>
            <w:r w:rsidR="00C94220">
              <w:rPr>
                <w:rFonts w:eastAsiaTheme="minorEastAsia"/>
                <w:color w:val="0070C0"/>
                <w:lang w:val="en-US" w:eastAsia="zh-CN"/>
              </w:rPr>
              <w:t>e.g.</w:t>
            </w:r>
            <w:proofErr w:type="gramEnd"/>
            <w:r w:rsidR="00C94220">
              <w:rPr>
                <w:rFonts w:eastAsiaTheme="minorEastAsia"/>
                <w:color w:val="0070C0"/>
                <w:lang w:val="en-US" w:eastAsia="zh-CN"/>
              </w:rPr>
              <w:t xml:space="preserve"> larger BW </w:t>
            </w:r>
            <w:r w:rsidR="007A1A57">
              <w:rPr>
                <w:rFonts w:eastAsiaTheme="minorEastAsia"/>
                <w:color w:val="0070C0"/>
                <w:lang w:val="en-US" w:eastAsia="zh-CN"/>
              </w:rPr>
              <w:t>/</w:t>
            </w:r>
            <w:r w:rsidR="00C94220">
              <w:rPr>
                <w:rFonts w:eastAsiaTheme="minorEastAsia"/>
                <w:color w:val="0070C0"/>
                <w:lang w:val="en-US" w:eastAsia="zh-CN"/>
              </w:rPr>
              <w:t>NLOS</w:t>
            </w:r>
            <w:r w:rsidR="007A1A57">
              <w:rPr>
                <w:rFonts w:eastAsiaTheme="minorEastAsia"/>
                <w:color w:val="0070C0"/>
                <w:lang w:val="en-US" w:eastAsia="zh-CN"/>
              </w:rPr>
              <w:t xml:space="preserve"> /higher SINR</w:t>
            </w:r>
            <w:r w:rsidR="00C94220">
              <w:rPr>
                <w:rFonts w:eastAsiaTheme="minorEastAsia"/>
                <w:color w:val="0070C0"/>
                <w:lang w:val="en-US" w:eastAsia="zh-CN"/>
              </w:rPr>
              <w:t xml:space="preserve">). </w:t>
            </w:r>
          </w:p>
        </w:tc>
      </w:tr>
      <w:tr w:rsidR="00071995" w14:paraId="6005A664" w14:textId="77777777">
        <w:tc>
          <w:tcPr>
            <w:tcW w:w="1236" w:type="dxa"/>
          </w:tcPr>
          <w:p w14:paraId="26A19922" w14:textId="7793A500"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07C6A45" w14:textId="762DF758" w:rsidR="00071995" w:rsidRDefault="00071995" w:rsidP="00071995">
            <w:pPr>
              <w:spacing w:after="120"/>
              <w:rPr>
                <w:rFonts w:eastAsiaTheme="minorEastAsia"/>
                <w:color w:val="0070C0"/>
                <w:lang w:val="en-US" w:eastAsia="zh-CN"/>
              </w:rPr>
            </w:pPr>
            <w:r>
              <w:rPr>
                <w:rFonts w:eastAsiaTheme="minorEastAsia"/>
                <w:color w:val="0070C0"/>
                <w:lang w:val="en-US" w:eastAsia="zh-CN"/>
              </w:rPr>
              <w:t>If the proposal is to ease simulation workload, then it would be fine. The PRS BW (</w:t>
            </w:r>
            <w:r>
              <w:rPr>
                <w:rFonts w:hint="eastAsia"/>
                <w:b/>
                <w:color w:val="0070C0"/>
                <w:u w:val="single"/>
                <w:lang w:eastAsia="ko-KR"/>
              </w:rPr>
              <w:t>≤</w:t>
            </w:r>
            <w:r>
              <w:rPr>
                <w:b/>
                <w:color w:val="0070C0"/>
                <w:u w:val="single"/>
                <w:lang w:eastAsia="ko-KR"/>
              </w:rPr>
              <w:t xml:space="preserve"> 32 PRB)</w:t>
            </w:r>
            <w:r>
              <w:rPr>
                <w:rFonts w:eastAsiaTheme="minorEastAsia"/>
                <w:color w:val="0070C0"/>
                <w:lang w:val="en-US" w:eastAsia="zh-CN"/>
              </w:rPr>
              <w:t xml:space="preserve"> can be further discussed. </w:t>
            </w:r>
          </w:p>
        </w:tc>
      </w:tr>
      <w:tr w:rsidR="00E6023E" w14:paraId="2DCEFA8D" w14:textId="77777777">
        <w:tc>
          <w:tcPr>
            <w:tcW w:w="1236" w:type="dxa"/>
          </w:tcPr>
          <w:p w14:paraId="48B5AFE1" w14:textId="408F6D40"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D292074" w14:textId="2394A251"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It is possible that some scenarios, settings or PRS configurations are impacted more or the most when number of samples is reduced. RAN4 should explore different options: higher </w:t>
            </w:r>
            <w:proofErr w:type="spellStart"/>
            <w:r>
              <w:rPr>
                <w:rFonts w:eastAsiaTheme="minorEastAsia"/>
                <w:color w:val="0070C0"/>
                <w:lang w:val="en-US" w:eastAsia="zh-CN"/>
              </w:rPr>
              <w:t>Ês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conditions for all PRS bandwidths, larger BW but existing side conditions and favorable channel model.</w:t>
            </w:r>
          </w:p>
        </w:tc>
      </w:tr>
      <w:tr w:rsidR="00F846D5" w14:paraId="6442B6F5" w14:textId="77777777" w:rsidTr="00F846D5">
        <w:tc>
          <w:tcPr>
            <w:tcW w:w="1236" w:type="dxa"/>
          </w:tcPr>
          <w:p w14:paraId="5CE24B5D" w14:textId="5F02274A" w:rsidR="00F846D5" w:rsidRDefault="00F846D5" w:rsidP="001C1F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721955" w14:textId="09B54039" w:rsidR="00F846D5" w:rsidRDefault="00EE5E6A" w:rsidP="001C1FC5">
            <w:pPr>
              <w:spacing w:after="120"/>
              <w:rPr>
                <w:rFonts w:eastAsiaTheme="minorEastAsia"/>
                <w:color w:val="0070C0"/>
                <w:lang w:val="en-US" w:eastAsia="zh-CN"/>
              </w:rPr>
            </w:pPr>
            <w:r>
              <w:rPr>
                <w:rFonts w:eastAsiaTheme="minorEastAsia"/>
                <w:color w:val="0070C0"/>
                <w:lang w:val="en-US" w:eastAsia="zh-CN"/>
              </w:rPr>
              <w:t>Support. It would be possible to use higher</w:t>
            </w:r>
            <w:r w:rsidRPr="00EE5E6A">
              <w:rPr>
                <w:rFonts w:eastAsiaTheme="minorEastAsia"/>
                <w:color w:val="0070C0"/>
                <w:lang w:val="en-US" w:eastAsia="zh-CN"/>
              </w:rPr>
              <w:t xml:space="preserve"> Es/</w:t>
            </w:r>
            <w:proofErr w:type="spellStart"/>
            <w:r w:rsidRPr="00EE5E6A">
              <w:rPr>
                <w:rFonts w:eastAsiaTheme="minorEastAsia"/>
                <w:color w:val="0070C0"/>
                <w:lang w:val="en-US" w:eastAsia="zh-CN"/>
              </w:rPr>
              <w:t>Iot</w:t>
            </w:r>
            <w:proofErr w:type="spellEnd"/>
            <w:r w:rsidRPr="00EE5E6A">
              <w:rPr>
                <w:rFonts w:eastAsiaTheme="minorEastAsia"/>
                <w:color w:val="0070C0"/>
                <w:lang w:val="en-US" w:eastAsia="zh-CN"/>
              </w:rPr>
              <w:t xml:space="preserve"> condition</w:t>
            </w:r>
            <w:r>
              <w:rPr>
                <w:rFonts w:eastAsiaTheme="minorEastAsia"/>
                <w:color w:val="0070C0"/>
                <w:lang w:val="en-US" w:eastAsia="zh-CN"/>
              </w:rPr>
              <w:t>s.</w:t>
            </w:r>
          </w:p>
        </w:tc>
      </w:tr>
      <w:tr w:rsidR="002604FD" w14:paraId="5032B341" w14:textId="77777777" w:rsidTr="00F846D5">
        <w:tc>
          <w:tcPr>
            <w:tcW w:w="1236" w:type="dxa"/>
          </w:tcPr>
          <w:p w14:paraId="68D7EDDA" w14:textId="596F3ACC" w:rsidR="002604FD" w:rsidRDefault="002604FD" w:rsidP="001C1FC5">
            <w:pPr>
              <w:spacing w:after="120"/>
              <w:rPr>
                <w:rFonts w:eastAsiaTheme="minorEastAsia"/>
                <w:color w:val="0070C0"/>
                <w:lang w:val="en-US" w:eastAsia="zh-CN"/>
              </w:rPr>
            </w:pPr>
            <w:r>
              <w:rPr>
                <w:rFonts w:eastAsiaTheme="minorEastAsia" w:hint="eastAsia"/>
                <w:color w:val="0070C0"/>
                <w:lang w:val="en-US" w:eastAsia="zh-CN"/>
              </w:rPr>
              <w:t>C</w:t>
            </w:r>
            <w:r w:rsidR="001B76F3">
              <w:rPr>
                <w:rFonts w:eastAsiaTheme="minorEastAsia" w:hint="eastAsia"/>
                <w:color w:val="0070C0"/>
                <w:lang w:val="en-US" w:eastAsia="zh-CN"/>
              </w:rPr>
              <w:t>ATT</w:t>
            </w:r>
          </w:p>
        </w:tc>
        <w:tc>
          <w:tcPr>
            <w:tcW w:w="8395" w:type="dxa"/>
          </w:tcPr>
          <w:p w14:paraId="3ECCC1C7" w14:textId="5651039D" w:rsidR="002604FD" w:rsidRDefault="0054476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to evaluate worse case for example lower side condition or lower BW, but we </w:t>
            </w:r>
            <w:r w:rsidR="00FA2517">
              <w:rPr>
                <w:rFonts w:eastAsiaTheme="minorEastAsia" w:hint="eastAsia"/>
                <w:color w:val="0070C0"/>
                <w:lang w:val="en-US" w:eastAsia="zh-CN"/>
              </w:rPr>
              <w:t>prefer</w:t>
            </w:r>
            <w:r>
              <w:rPr>
                <w:rFonts w:eastAsiaTheme="minorEastAsia" w:hint="eastAsia"/>
                <w:color w:val="0070C0"/>
                <w:lang w:val="en-US" w:eastAsia="zh-CN"/>
              </w:rPr>
              <w:t xml:space="preserve"> the reduced sample number is irrespective to PRS configuration. </w:t>
            </w:r>
          </w:p>
        </w:tc>
      </w:tr>
      <w:tr w:rsidR="000A0E1E" w14:paraId="04DF02EB" w14:textId="77777777" w:rsidTr="00F846D5">
        <w:tc>
          <w:tcPr>
            <w:tcW w:w="1236" w:type="dxa"/>
          </w:tcPr>
          <w:p w14:paraId="3870C949" w14:textId="2C52E347" w:rsidR="000A0E1E" w:rsidRDefault="000A0E1E" w:rsidP="001C1F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E6C34B" w14:textId="6E49DC96" w:rsidR="000A0E1E" w:rsidRDefault="000A0E1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sure we should consider all PRS bandwidths.</w:t>
            </w:r>
          </w:p>
        </w:tc>
      </w:tr>
    </w:tbl>
    <w:p w14:paraId="7F60CBB2" w14:textId="77777777" w:rsidR="0061456C" w:rsidRPr="0098399B" w:rsidRDefault="0061456C">
      <w:pPr>
        <w:spacing w:after="120"/>
        <w:rPr>
          <w:color w:val="0070C0"/>
          <w:szCs w:val="24"/>
          <w:lang w:val="en-US" w:eastAsia="zh-CN"/>
        </w:rPr>
      </w:pPr>
    </w:p>
    <w:p w14:paraId="7F60CBB3" w14:textId="77777777" w:rsidR="0061456C" w:rsidRDefault="00506836">
      <w:pPr>
        <w:rPr>
          <w:b/>
          <w:color w:val="0070C0"/>
          <w:u w:val="single"/>
          <w:lang w:eastAsia="ko-KR"/>
        </w:rPr>
      </w:pPr>
      <w:r>
        <w:rPr>
          <w:b/>
          <w:color w:val="0070C0"/>
          <w:u w:val="single"/>
          <w:lang w:eastAsia="ko-KR"/>
        </w:rPr>
        <w:lastRenderedPageBreak/>
        <w:t>Issue 2-1-5: Possible reduced number of samples is dependent on conducted measurement PRS-RSRP, PRS-RSTD and UE Rx-Tx</w:t>
      </w:r>
    </w:p>
    <w:p w14:paraId="7F60CBB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B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BB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B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B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B9" w14:textId="77777777" w:rsidR="0061456C" w:rsidRDefault="0061456C">
      <w:pPr>
        <w:spacing w:after="120"/>
        <w:rPr>
          <w:color w:val="0070C0"/>
          <w:szCs w:val="24"/>
          <w:lang w:eastAsia="zh-CN"/>
        </w:rPr>
      </w:pPr>
    </w:p>
    <w:p w14:paraId="7F60CBBA"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2-1: Issue 2-1-5: Possible reduced number of samples is dependent on conducted measurement PRS-RSRP, PRS-RSTD and UE Rx-Tx</w:t>
      </w:r>
    </w:p>
    <w:tbl>
      <w:tblPr>
        <w:tblStyle w:val="TableGrid"/>
        <w:tblW w:w="0" w:type="auto"/>
        <w:tblLook w:val="04A0" w:firstRow="1" w:lastRow="0" w:firstColumn="1" w:lastColumn="0" w:noHBand="0" w:noVBand="1"/>
      </w:tblPr>
      <w:tblGrid>
        <w:gridCol w:w="1236"/>
        <w:gridCol w:w="8395"/>
      </w:tblGrid>
      <w:tr w:rsidR="0061456C" w14:paraId="7F60CBBD" w14:textId="77777777">
        <w:tc>
          <w:tcPr>
            <w:tcW w:w="1236" w:type="dxa"/>
          </w:tcPr>
          <w:p w14:paraId="7F60CBB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B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C2" w14:textId="77777777">
        <w:tc>
          <w:tcPr>
            <w:tcW w:w="1236" w:type="dxa"/>
          </w:tcPr>
          <w:p w14:paraId="7F60CBB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BF"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7F60CBC0" w14:textId="77777777" w:rsidR="00506836" w:rsidRDefault="00506836" w:rsidP="00506836">
            <w:pPr>
              <w:spacing w:after="120"/>
              <w:rPr>
                <w:bCs/>
                <w:color w:val="0070C0"/>
                <w:u w:val="single"/>
                <w:lang w:eastAsia="ko-KR"/>
              </w:rPr>
            </w:pPr>
            <w:r>
              <w:rPr>
                <w:rFonts w:eastAsiaTheme="minorEastAsia"/>
                <w:color w:val="0070C0"/>
                <w:lang w:val="en-US" w:eastAsia="zh-CN"/>
              </w:rPr>
              <w:t xml:space="preserve">We agree with the analysis from vivo paper </w:t>
            </w:r>
            <w:r w:rsidRPr="007D4D43">
              <w:rPr>
                <w:rFonts w:eastAsiaTheme="minorEastAsia"/>
                <w:color w:val="0070C0"/>
                <w:lang w:val="en-US" w:eastAsia="zh-CN"/>
              </w:rPr>
              <w:t>R4-2112549</w:t>
            </w:r>
            <w:r>
              <w:rPr>
                <w:rFonts w:eastAsiaTheme="minorEastAsia"/>
                <w:color w:val="0070C0"/>
                <w:lang w:val="en-US" w:eastAsia="zh-CN"/>
              </w:rPr>
              <w:t xml:space="preserve"> that the reduction in sample number can have different impacts to different measurement types </w:t>
            </w:r>
            <w:r>
              <w:rPr>
                <w:bCs/>
                <w:color w:val="0070C0"/>
                <w:u w:val="single"/>
                <w:lang w:eastAsia="ko-KR"/>
              </w:rPr>
              <w:t>(RSTD, PRS-RSRP or UE Rx-Tx)</w:t>
            </w:r>
            <w:r>
              <w:rPr>
                <w:rFonts w:eastAsiaTheme="minorEastAsia"/>
                <w:color w:val="0070C0"/>
                <w:lang w:val="en-US" w:eastAsia="zh-CN"/>
              </w:rPr>
              <w:t xml:space="preserve">. However, we prefer </w:t>
            </w:r>
            <w:proofErr w:type="gramStart"/>
            <w:r>
              <w:rPr>
                <w:rFonts w:eastAsiaTheme="minorEastAsia"/>
                <w:color w:val="0070C0"/>
                <w:lang w:val="en-US" w:eastAsia="zh-CN"/>
              </w:rPr>
              <w:t>define</w:t>
            </w:r>
            <w:proofErr w:type="gramEnd"/>
            <w:r>
              <w:rPr>
                <w:rFonts w:eastAsiaTheme="minorEastAsia"/>
                <w:color w:val="0070C0"/>
                <w:lang w:val="en-US" w:eastAsia="zh-CN"/>
              </w:rPr>
              <w:t xml:space="preserve"> a unified framework that is agnostic to </w:t>
            </w:r>
            <w:r>
              <w:rPr>
                <w:bCs/>
                <w:color w:val="0070C0"/>
                <w:u w:val="single"/>
                <w:lang w:eastAsia="ko-KR"/>
              </w:rPr>
              <w:t>measurement type considering that 1) RSTD and UE Rx-Tx are already similar and 2) PRs-RSRP can be measured together with RSTD or UE Rx-Tx.</w:t>
            </w:r>
          </w:p>
          <w:p w14:paraId="7F60CBC1" w14:textId="77777777" w:rsidR="00506836" w:rsidRDefault="00506836" w:rsidP="00506836">
            <w:pPr>
              <w:spacing w:after="120"/>
              <w:rPr>
                <w:rFonts w:eastAsiaTheme="minorEastAsia"/>
                <w:color w:val="0070C0"/>
                <w:lang w:val="en-US" w:eastAsia="zh-CN"/>
              </w:rPr>
            </w:pPr>
            <w:r>
              <w:rPr>
                <w:bCs/>
                <w:color w:val="0070C0"/>
                <w:u w:val="single"/>
                <w:lang w:eastAsia="ko-KR"/>
              </w:rPr>
              <w:t xml:space="preserve">Of course, we can further check the impact on the accuracy in the Perf part due to reduction in sample number on each measurement type. </w:t>
            </w:r>
          </w:p>
        </w:tc>
      </w:tr>
      <w:tr w:rsidR="00080EEE" w14:paraId="11762830" w14:textId="77777777">
        <w:tc>
          <w:tcPr>
            <w:tcW w:w="1236" w:type="dxa"/>
          </w:tcPr>
          <w:p w14:paraId="077795DC" w14:textId="1B0A2136" w:rsidR="00080EEE" w:rsidRDefault="00080EEE" w:rsidP="005068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BCC249" w14:textId="28EDA823" w:rsidR="00080EEE" w:rsidRDefault="00CA009F" w:rsidP="00506836">
            <w:pPr>
              <w:spacing w:after="120"/>
              <w:rPr>
                <w:rFonts w:eastAsiaTheme="minorEastAsia"/>
                <w:color w:val="0070C0"/>
                <w:lang w:val="en-US" w:eastAsia="zh-CN"/>
              </w:rPr>
            </w:pPr>
            <w:r>
              <w:rPr>
                <w:rFonts w:eastAsiaTheme="minorEastAsia"/>
                <w:color w:val="0070C0"/>
                <w:lang w:val="en-US" w:eastAsia="zh-CN"/>
              </w:rPr>
              <w:t xml:space="preserve">We agree that the impact may be different </w:t>
            </w:r>
            <w:r w:rsidR="00656DA9">
              <w:rPr>
                <w:rFonts w:eastAsiaTheme="minorEastAsia"/>
                <w:color w:val="0070C0"/>
                <w:lang w:val="en-US" w:eastAsia="zh-CN"/>
              </w:rPr>
              <w:t>depending on the type of measurement and this should be reflected in the revised accuracy requirements.</w:t>
            </w:r>
          </w:p>
        </w:tc>
      </w:tr>
      <w:tr w:rsidR="00D07161" w14:paraId="74088DF0" w14:textId="77777777">
        <w:tc>
          <w:tcPr>
            <w:tcW w:w="1236" w:type="dxa"/>
          </w:tcPr>
          <w:p w14:paraId="1E9EBE32" w14:textId="401D53C0" w:rsidR="00D07161" w:rsidRDefault="00D07161" w:rsidP="0050683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1182E6" w14:textId="77777777" w:rsidR="00D07161" w:rsidRDefault="0033357D" w:rsidP="00506836">
            <w:pPr>
              <w:spacing w:after="120"/>
              <w:rPr>
                <w:rFonts w:eastAsiaTheme="minorEastAsia"/>
                <w:color w:val="0070C0"/>
                <w:lang w:val="en-US" w:eastAsia="zh-CN"/>
              </w:rPr>
            </w:pPr>
            <w:r>
              <w:rPr>
                <w:rFonts w:eastAsiaTheme="minorEastAsia"/>
                <w:color w:val="0070C0"/>
                <w:lang w:val="en-US" w:eastAsia="zh-CN"/>
              </w:rPr>
              <w:t xml:space="preserve">We prefer Option 2. And in our understanding, the impact trend on all measurements may be quite similar. </w:t>
            </w:r>
          </w:p>
          <w:p w14:paraId="4AF354C9" w14:textId="4416A725" w:rsidR="0033357D" w:rsidRDefault="0033357D" w:rsidP="00506836">
            <w:pPr>
              <w:spacing w:after="120"/>
              <w:rPr>
                <w:rFonts w:eastAsiaTheme="minorEastAsia"/>
                <w:color w:val="0070C0"/>
                <w:lang w:val="en-US" w:eastAsia="zh-CN"/>
              </w:rPr>
            </w:pPr>
            <w:r>
              <w:rPr>
                <w:rFonts w:eastAsiaTheme="minorEastAsia"/>
                <w:color w:val="0070C0"/>
                <w:lang w:val="en-US" w:eastAsia="zh-CN"/>
              </w:rPr>
              <w:t xml:space="preserve">Other question to Qualcomm, do you </w:t>
            </w:r>
            <w:r w:rsidR="005270B4">
              <w:rPr>
                <w:rFonts w:eastAsiaTheme="minorEastAsia"/>
                <w:color w:val="0070C0"/>
                <w:lang w:val="en-US" w:eastAsia="zh-CN"/>
              </w:rPr>
              <w:t>prefer</w:t>
            </w:r>
            <w:r w:rsidR="00647AC0">
              <w:rPr>
                <w:rFonts w:eastAsiaTheme="minorEastAsia"/>
                <w:color w:val="0070C0"/>
                <w:lang w:val="en-US" w:eastAsia="zh-CN"/>
              </w:rPr>
              <w:t xml:space="preserve"> to redefine</w:t>
            </w:r>
            <w:r w:rsidR="005270B4">
              <w:rPr>
                <w:rFonts w:eastAsiaTheme="minorEastAsia"/>
                <w:color w:val="0070C0"/>
                <w:lang w:val="en-US" w:eastAsia="zh-CN"/>
              </w:rPr>
              <w:t xml:space="preserve"> (relax)</w:t>
            </w:r>
            <w:r w:rsidR="00647AC0">
              <w:rPr>
                <w:rFonts w:eastAsiaTheme="minorEastAsia"/>
                <w:color w:val="0070C0"/>
                <w:lang w:val="en-US" w:eastAsia="zh-CN"/>
              </w:rPr>
              <w:t xml:space="preserve"> the accuracy requirements in Rel17 because of the less samples</w:t>
            </w:r>
            <w:r w:rsidR="005270B4">
              <w:rPr>
                <w:rFonts w:eastAsiaTheme="minorEastAsia"/>
                <w:color w:val="0070C0"/>
                <w:lang w:val="en-US" w:eastAsia="zh-CN"/>
              </w:rPr>
              <w:t xml:space="preserve">? This </w:t>
            </w:r>
            <w:r w:rsidR="00920564">
              <w:rPr>
                <w:rFonts w:eastAsiaTheme="minorEastAsia"/>
                <w:color w:val="0070C0"/>
                <w:lang w:val="en-US" w:eastAsia="zh-CN"/>
              </w:rPr>
              <w:t xml:space="preserve">is not favorable for us. RAN1’s intention to check </w:t>
            </w:r>
            <w:r w:rsidR="00D37F1A">
              <w:rPr>
                <w:rFonts w:eastAsiaTheme="minorEastAsia"/>
                <w:color w:val="0070C0"/>
                <w:lang w:val="en-US" w:eastAsia="zh-CN"/>
              </w:rPr>
              <w:t xml:space="preserve">the feasibility of less samples assumed that the current accuracy requirements without any relaxation. </w:t>
            </w:r>
          </w:p>
        </w:tc>
      </w:tr>
      <w:tr w:rsidR="00071995" w14:paraId="630D080B" w14:textId="77777777">
        <w:tc>
          <w:tcPr>
            <w:tcW w:w="1236" w:type="dxa"/>
          </w:tcPr>
          <w:p w14:paraId="441A8C01" w14:textId="485A33E5"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785BC5F" w14:textId="77777777" w:rsidR="00071995" w:rsidRDefault="00071995" w:rsidP="00071995">
            <w:pPr>
              <w:spacing w:after="120"/>
              <w:rPr>
                <w:rFonts w:eastAsiaTheme="minorEastAsia"/>
                <w:color w:val="0070C0"/>
                <w:lang w:val="en-US" w:eastAsia="zh-CN"/>
              </w:rPr>
            </w:pPr>
            <w:r>
              <w:rPr>
                <w:rFonts w:eastAsiaTheme="minorEastAsia"/>
                <w:color w:val="0070C0"/>
                <w:lang w:val="en-US" w:eastAsia="zh-CN"/>
              </w:rPr>
              <w:t>Base our simulation results, when the number of samples is reduced, the PRS-RSRP and PRS-RSTD may have different performance. Therefore, we understand different samples may be needed for different requirements.</w:t>
            </w:r>
          </w:p>
          <w:p w14:paraId="4979DC80" w14:textId="70985CBA" w:rsidR="00071995" w:rsidRDefault="00071995" w:rsidP="00071995">
            <w:pPr>
              <w:spacing w:after="120"/>
              <w:rPr>
                <w:rFonts w:eastAsiaTheme="minorEastAsia"/>
                <w:color w:val="0070C0"/>
                <w:lang w:val="en-US" w:eastAsia="zh-CN"/>
              </w:rPr>
            </w:pPr>
            <w:r>
              <w:rPr>
                <w:rFonts w:eastAsiaTheme="minorEastAsia"/>
                <w:color w:val="0070C0"/>
                <w:lang w:val="en-US" w:eastAsia="zh-CN"/>
              </w:rPr>
              <w:t>Option 1 is optimized requirements. We are also fine with Option 2, i.e., applying the same sample number for all the measurements.</w:t>
            </w:r>
          </w:p>
        </w:tc>
      </w:tr>
      <w:tr w:rsidR="0049353D" w14:paraId="13B35236" w14:textId="77777777">
        <w:tc>
          <w:tcPr>
            <w:tcW w:w="1236" w:type="dxa"/>
          </w:tcPr>
          <w:p w14:paraId="2348B968" w14:textId="635EC7F7" w:rsidR="0049353D" w:rsidRDefault="0049353D" w:rsidP="0049353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FD83BA" w14:textId="1F5CEFC9" w:rsidR="0049353D" w:rsidRDefault="00CC0AF3" w:rsidP="0049353D">
            <w:pPr>
              <w:spacing w:after="120"/>
              <w:rPr>
                <w:rFonts w:eastAsiaTheme="minorEastAsia"/>
                <w:color w:val="0070C0"/>
                <w:lang w:val="en-US" w:eastAsia="zh-CN"/>
              </w:rPr>
            </w:pPr>
            <w:r>
              <w:rPr>
                <w:rFonts w:eastAsiaTheme="minorEastAsia"/>
                <w:color w:val="0070C0"/>
                <w:lang w:val="en-US" w:eastAsia="zh-CN"/>
              </w:rPr>
              <w:t>T</w:t>
            </w:r>
            <w:r w:rsidR="0049353D">
              <w:rPr>
                <w:rFonts w:eastAsiaTheme="minorEastAsia"/>
                <w:color w:val="0070C0"/>
                <w:lang w:val="en-US" w:eastAsia="zh-CN"/>
              </w:rPr>
              <w:t xml:space="preserve">he number of samples in the </w:t>
            </w:r>
            <w:r>
              <w:rPr>
                <w:rFonts w:eastAsiaTheme="minorEastAsia"/>
                <w:color w:val="0070C0"/>
                <w:lang w:val="en-US" w:eastAsia="zh-CN"/>
              </w:rPr>
              <w:t xml:space="preserve">maximally </w:t>
            </w:r>
            <w:r w:rsidR="0049353D">
              <w:rPr>
                <w:rFonts w:eastAsiaTheme="minorEastAsia"/>
                <w:color w:val="0070C0"/>
                <w:lang w:val="en-US" w:eastAsia="zh-CN"/>
              </w:rPr>
              <w:t xml:space="preserve">reduced case </w:t>
            </w:r>
            <w:r>
              <w:rPr>
                <w:rFonts w:eastAsiaTheme="minorEastAsia"/>
                <w:color w:val="0070C0"/>
                <w:lang w:val="en-US" w:eastAsia="zh-CN"/>
              </w:rPr>
              <w:t xml:space="preserve">while achieving similar performance </w:t>
            </w:r>
            <w:r w:rsidR="0049353D">
              <w:rPr>
                <w:rFonts w:eastAsiaTheme="minorEastAsia"/>
                <w:color w:val="0070C0"/>
                <w:lang w:val="en-US" w:eastAsia="zh-CN"/>
              </w:rPr>
              <w:t>can be different for PRS-RSRP, PRS-RSTD and UE Rx-Tx</w:t>
            </w:r>
            <w:r>
              <w:rPr>
                <w:rFonts w:eastAsiaTheme="minorEastAsia"/>
                <w:color w:val="0070C0"/>
                <w:lang w:val="en-US" w:eastAsia="zh-CN"/>
              </w:rPr>
              <w:t>, however</w:t>
            </w:r>
            <w:r w:rsidR="008E33ED">
              <w:rPr>
                <w:rFonts w:eastAsiaTheme="minorEastAsia"/>
                <w:color w:val="0070C0"/>
                <w:lang w:val="en-US" w:eastAsia="zh-CN"/>
              </w:rPr>
              <w:t xml:space="preserve"> we agree </w:t>
            </w:r>
            <w:r w:rsidR="00F26A58">
              <w:rPr>
                <w:rFonts w:eastAsiaTheme="minorEastAsia"/>
                <w:color w:val="0070C0"/>
                <w:lang w:val="en-US" w:eastAsia="zh-CN"/>
              </w:rPr>
              <w:t>that measurement type agnostic reduction of processing samples would be beneficial.</w:t>
            </w:r>
            <w:r w:rsidR="00191F56">
              <w:rPr>
                <w:rFonts w:eastAsiaTheme="minorEastAsia"/>
                <w:color w:val="0070C0"/>
                <w:lang w:val="en-US" w:eastAsia="zh-CN"/>
              </w:rPr>
              <w:t xml:space="preserve"> Therefore, we support option 2.</w:t>
            </w:r>
            <w:r w:rsidR="00377571">
              <w:rPr>
                <w:rFonts w:eastAsiaTheme="minorEastAsia"/>
                <w:color w:val="0070C0"/>
                <w:lang w:val="en-US" w:eastAsia="zh-CN"/>
              </w:rPr>
              <w:t xml:space="preserve"> </w:t>
            </w:r>
          </w:p>
        </w:tc>
      </w:tr>
      <w:tr w:rsidR="00B753B5" w14:paraId="53D9160C" w14:textId="77777777" w:rsidTr="00B753B5">
        <w:tc>
          <w:tcPr>
            <w:tcW w:w="1236" w:type="dxa"/>
          </w:tcPr>
          <w:p w14:paraId="18668D83" w14:textId="37C3981C" w:rsidR="00B753B5" w:rsidRDefault="00B753B5" w:rsidP="001C1F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4F8CCB" w14:textId="19E14E63" w:rsidR="00B753B5" w:rsidRDefault="00C81202" w:rsidP="001C1FC5">
            <w:pPr>
              <w:spacing w:after="120"/>
              <w:rPr>
                <w:rFonts w:eastAsiaTheme="minorEastAsia"/>
                <w:color w:val="0070C0"/>
                <w:lang w:val="en-US" w:eastAsia="zh-CN"/>
              </w:rPr>
            </w:pPr>
            <w:r>
              <w:rPr>
                <w:rFonts w:eastAsiaTheme="minorEastAsia"/>
                <w:color w:val="0070C0"/>
                <w:lang w:val="en-US" w:eastAsia="zh-CN"/>
              </w:rPr>
              <w:t>We have the same view with QC.</w:t>
            </w:r>
          </w:p>
        </w:tc>
      </w:tr>
      <w:tr w:rsidR="00DA6D19" w14:paraId="4689E1E6" w14:textId="77777777" w:rsidTr="00B753B5">
        <w:tc>
          <w:tcPr>
            <w:tcW w:w="1236" w:type="dxa"/>
          </w:tcPr>
          <w:p w14:paraId="38F8F0EF" w14:textId="32AC192F" w:rsidR="00DA6D19" w:rsidRDefault="00DA6D19" w:rsidP="001C1F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3FC589" w14:textId="32CFCB9E" w:rsidR="00DA6D19" w:rsidRDefault="00DA6D19" w:rsidP="001C1FC5">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p>
        </w:tc>
      </w:tr>
      <w:tr w:rsidR="000A0E1E" w14:paraId="717C5107" w14:textId="77777777" w:rsidTr="00B753B5">
        <w:tc>
          <w:tcPr>
            <w:tcW w:w="1236" w:type="dxa"/>
          </w:tcPr>
          <w:p w14:paraId="103E21AD" w14:textId="7A406D39" w:rsidR="000A0E1E" w:rsidRDefault="000A0E1E" w:rsidP="001C1F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A9E99BA" w14:textId="0DE1F1B2" w:rsidR="000A0E1E" w:rsidRDefault="000A0E1E" w:rsidP="001C1FC5">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r>
              <w:rPr>
                <w:rFonts w:eastAsiaTheme="minorEastAsia"/>
                <w:color w:val="0070C0"/>
                <w:lang w:val="en-US" w:eastAsia="zh-CN"/>
              </w:rPr>
              <w:t xml:space="preserve">Reduction in sample number may have different impacts to different measurement types but a </w:t>
            </w:r>
            <w:proofErr w:type="gramStart"/>
            <w:r>
              <w:rPr>
                <w:rFonts w:eastAsiaTheme="minorEastAsia"/>
                <w:color w:val="0070C0"/>
                <w:lang w:val="en-US" w:eastAsia="zh-CN"/>
              </w:rPr>
              <w:t>unified requirements</w:t>
            </w:r>
            <w:proofErr w:type="gramEnd"/>
            <w:r>
              <w:rPr>
                <w:rFonts w:eastAsiaTheme="minorEastAsia"/>
                <w:color w:val="0070C0"/>
                <w:lang w:val="en-US" w:eastAsia="zh-CN"/>
              </w:rPr>
              <w:t xml:space="preserve"> can be more friendly.</w:t>
            </w:r>
          </w:p>
        </w:tc>
      </w:tr>
    </w:tbl>
    <w:p w14:paraId="7F60CBC3" w14:textId="77777777" w:rsidR="0061456C" w:rsidRDefault="0061456C">
      <w:pPr>
        <w:spacing w:after="120"/>
        <w:rPr>
          <w:color w:val="0070C0"/>
          <w:szCs w:val="24"/>
          <w:lang w:eastAsia="zh-CN"/>
        </w:rPr>
      </w:pPr>
    </w:p>
    <w:p w14:paraId="7F60CBC4" w14:textId="77777777" w:rsidR="0061456C" w:rsidRDefault="00506836">
      <w:pPr>
        <w:rPr>
          <w:b/>
          <w:color w:val="0070C0"/>
          <w:u w:val="single"/>
          <w:lang w:eastAsia="ko-KR"/>
        </w:rPr>
      </w:pPr>
      <w:r>
        <w:rPr>
          <w:b/>
          <w:color w:val="0070C0"/>
          <w:u w:val="single"/>
          <w:lang w:eastAsia="ko-KR"/>
        </w:rPr>
        <w:t>Issue 2-1-6: Reduction of number of samples</w:t>
      </w:r>
    </w:p>
    <w:p w14:paraId="7F60CBC5"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C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Only reduce number of samples to M = 2 for </w:t>
      </w:r>
      <w:proofErr w:type="spellStart"/>
      <w:r>
        <w:rPr>
          <w:rFonts w:eastAsia="SimSun"/>
          <w:color w:val="0070C0"/>
          <w:szCs w:val="24"/>
          <w:lang w:eastAsia="zh-CN"/>
        </w:rPr>
        <w:t>Ês</w:t>
      </w:r>
      <w:proofErr w:type="spellEnd"/>
      <w:r>
        <w:rPr>
          <w:rFonts w:eastAsia="SimSun"/>
          <w:color w:val="0070C0"/>
          <w:szCs w:val="24"/>
          <w:lang w:eastAsia="zh-CN"/>
        </w:rPr>
        <w:t>/</w:t>
      </w:r>
      <w:proofErr w:type="spellStart"/>
      <w:r>
        <w:rPr>
          <w:rFonts w:eastAsia="SimSun"/>
          <w:color w:val="0070C0"/>
          <w:szCs w:val="24"/>
          <w:lang w:eastAsia="zh-CN"/>
        </w:rPr>
        <w:t>Iot</w:t>
      </w:r>
      <w:proofErr w:type="spellEnd"/>
      <w:r>
        <w:rPr>
          <w:rFonts w:eastAsia="SimSun"/>
          <w:color w:val="0070C0"/>
          <w:szCs w:val="24"/>
          <w:lang w:eastAsia="zh-CN"/>
        </w:rPr>
        <w:t xml:space="preserve"> = -6dB side condition (Huawei)</w:t>
      </w:r>
    </w:p>
    <w:p w14:paraId="7F60CBC7"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(vivo)</w:t>
      </w:r>
    </w:p>
    <w:p w14:paraId="7F60CBC8" w14:textId="77777777" w:rsidR="0061456C" w:rsidRDefault="00506836">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lastRenderedPageBreak/>
        <w:t xml:space="preserve">Consider 2 samples when PRS RBs is no less than 48 under between the side condition of -6dB and -13dB </w:t>
      </w:r>
      <w:proofErr w:type="gramStart"/>
      <w:r>
        <w:rPr>
          <w:rFonts w:eastAsia="SimSun"/>
          <w:color w:val="0070C0"/>
          <w:szCs w:val="24"/>
          <w:lang w:eastAsia="zh-CN"/>
        </w:rPr>
        <w:t>in order to</w:t>
      </w:r>
      <w:proofErr w:type="gramEnd"/>
      <w:r>
        <w:rPr>
          <w:rFonts w:eastAsia="SimSun"/>
          <w:color w:val="0070C0"/>
          <w:szCs w:val="24"/>
          <w:lang w:eastAsia="zh-CN"/>
        </w:rPr>
        <w:t xml:space="preserve"> reduce latency for UE Rx-Tx time difference measurement.</w:t>
      </w:r>
    </w:p>
    <w:p w14:paraId="7F60CBC9" w14:textId="77777777" w:rsidR="0061456C" w:rsidRDefault="00506836">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Consider 2 samples when PRS RBs is no less than 48 under the side condition of [-6dB, -13dB] for PRS RSTD measurement.</w:t>
      </w:r>
    </w:p>
    <w:p w14:paraId="7F60CBCA" w14:textId="77777777" w:rsidR="0061456C" w:rsidRDefault="00506836">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Consider 1 sample or 2 samples under the side condition of -6dB for PRS-RSRP measurement.</w:t>
      </w:r>
    </w:p>
    <w:p w14:paraId="7F60CBCB"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2 samples when PRS RB is no less than 48 under the side condition of -13dB for PRS-RSRP measurement.</w:t>
      </w:r>
    </w:p>
    <w:p w14:paraId="7F60CBCC" w14:textId="77777777" w:rsidR="0061456C" w:rsidRDefault="0050683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TBA</w:t>
      </w:r>
    </w:p>
    <w:p w14:paraId="7F60CBC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C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CF" w14:textId="77777777" w:rsidR="0061456C" w:rsidRDefault="0061456C">
      <w:pPr>
        <w:spacing w:after="120"/>
        <w:rPr>
          <w:color w:val="0070C0"/>
          <w:szCs w:val="24"/>
          <w:lang w:eastAsia="zh-CN"/>
        </w:rPr>
      </w:pPr>
    </w:p>
    <w:p w14:paraId="7F60CBD0"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2-1: Issue 2-1-6: Reduction of number of samples</w:t>
      </w:r>
    </w:p>
    <w:tbl>
      <w:tblPr>
        <w:tblStyle w:val="TableGrid"/>
        <w:tblW w:w="0" w:type="auto"/>
        <w:tblLook w:val="04A0" w:firstRow="1" w:lastRow="0" w:firstColumn="1" w:lastColumn="0" w:noHBand="0" w:noVBand="1"/>
      </w:tblPr>
      <w:tblGrid>
        <w:gridCol w:w="1236"/>
        <w:gridCol w:w="8395"/>
      </w:tblGrid>
      <w:tr w:rsidR="0061456C" w14:paraId="7F60CBD3" w14:textId="77777777">
        <w:tc>
          <w:tcPr>
            <w:tcW w:w="1236" w:type="dxa"/>
          </w:tcPr>
          <w:p w14:paraId="7F60CBD1"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D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D8" w14:textId="77777777">
        <w:tc>
          <w:tcPr>
            <w:tcW w:w="1236" w:type="dxa"/>
          </w:tcPr>
          <w:p w14:paraId="7F60CBD4"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D5"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We support option 1.</w:t>
            </w:r>
          </w:p>
          <w:p w14:paraId="7F60CBD6"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Option 2 includes option 1 but it includes more alternatives. As we commented for previous issues, we prefer to define a unified framework for sample number reduction agnostic to channel model, PRS BW and measurement type. </w:t>
            </w:r>
          </w:p>
          <w:p w14:paraId="7F60CBD7"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On the exact sample number, we think 2-sample at -6dB condition could be a safe choice. We are open to discuss the possibility to go to 1-sample, but this will make the requirements (delay, accuracy, side condition) more complex.</w:t>
            </w:r>
          </w:p>
        </w:tc>
      </w:tr>
      <w:tr w:rsidR="00E37EED" w14:paraId="35E6BED1" w14:textId="77777777">
        <w:tc>
          <w:tcPr>
            <w:tcW w:w="1236" w:type="dxa"/>
          </w:tcPr>
          <w:p w14:paraId="35BA8B91" w14:textId="54576606" w:rsidR="00E37EED" w:rsidRDefault="00E37EED" w:rsidP="00E37EE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891490" w14:textId="37F1E253" w:rsidR="00E37EED" w:rsidRDefault="00E37EED" w:rsidP="00E37EED">
            <w:pPr>
              <w:spacing w:after="120"/>
              <w:rPr>
                <w:rFonts w:eastAsiaTheme="minorEastAsia"/>
                <w:color w:val="0070C0"/>
                <w:lang w:val="en-US" w:eastAsia="zh-CN"/>
              </w:rPr>
            </w:pPr>
            <w:r>
              <w:rPr>
                <w:rFonts w:eastAsiaTheme="minorEastAsia"/>
                <w:color w:val="0070C0"/>
                <w:lang w:val="en-US" w:eastAsia="zh-CN"/>
              </w:rPr>
              <w:t>We understand that option 1 is motivated by the assumption that at least one sample is needed for AGC. There may be cases in which this assumption is not necessary and one-shot measurements are feasible.</w:t>
            </w:r>
          </w:p>
        </w:tc>
      </w:tr>
      <w:tr w:rsidR="00474B6B" w14:paraId="4406A035" w14:textId="77777777">
        <w:tc>
          <w:tcPr>
            <w:tcW w:w="1236" w:type="dxa"/>
          </w:tcPr>
          <w:p w14:paraId="6C3972B1" w14:textId="462387D1" w:rsidR="00474B6B" w:rsidRDefault="00474B6B" w:rsidP="00E37EE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467525" w14:textId="77777777" w:rsidR="00474B6B" w:rsidRDefault="000D3CFF" w:rsidP="00E37EED">
            <w:pPr>
              <w:spacing w:after="120"/>
              <w:rPr>
                <w:rFonts w:eastAsiaTheme="minorEastAsia"/>
                <w:color w:val="0070C0"/>
                <w:lang w:val="en-US" w:eastAsia="zh-CN"/>
              </w:rPr>
            </w:pPr>
            <w:r>
              <w:rPr>
                <w:rFonts w:eastAsiaTheme="minorEastAsia"/>
                <w:color w:val="0070C0"/>
                <w:lang w:val="en-US" w:eastAsia="zh-CN"/>
              </w:rPr>
              <w:t xml:space="preserve">For Option 1, the benefits with </w:t>
            </w:r>
            <w:r w:rsidR="007156D9">
              <w:rPr>
                <w:rFonts w:eastAsiaTheme="minorEastAsia"/>
                <w:color w:val="0070C0"/>
                <w:lang w:val="en-US" w:eastAsia="zh-CN"/>
              </w:rPr>
              <w:t xml:space="preserve">2 samples </w:t>
            </w:r>
            <w:proofErr w:type="gramStart"/>
            <w:r w:rsidR="007156D9">
              <w:rPr>
                <w:rFonts w:eastAsiaTheme="minorEastAsia"/>
                <w:color w:val="0070C0"/>
                <w:lang w:val="en-US" w:eastAsia="zh-CN"/>
              </w:rPr>
              <w:t>is</w:t>
            </w:r>
            <w:proofErr w:type="gramEnd"/>
            <w:r w:rsidR="00893F78">
              <w:rPr>
                <w:rFonts w:eastAsiaTheme="minorEastAsia"/>
                <w:color w:val="0070C0"/>
                <w:lang w:val="en-US" w:eastAsia="zh-CN"/>
              </w:rPr>
              <w:t xml:space="preserve"> so attractive. </w:t>
            </w:r>
            <w:r w:rsidR="003D6B20">
              <w:rPr>
                <w:rFonts w:eastAsiaTheme="minorEastAsia"/>
                <w:color w:val="0070C0"/>
                <w:lang w:val="en-US" w:eastAsia="zh-CN"/>
              </w:rPr>
              <w:t>For Option 2, the other questions (</w:t>
            </w:r>
            <w:proofErr w:type="gramStart"/>
            <w:r w:rsidR="003D6B20">
              <w:rPr>
                <w:rFonts w:eastAsiaTheme="minorEastAsia"/>
                <w:color w:val="0070C0"/>
                <w:lang w:val="en-US" w:eastAsia="zh-CN"/>
              </w:rPr>
              <w:t>e.g.</w:t>
            </w:r>
            <w:proofErr w:type="gramEnd"/>
            <w:r w:rsidR="003D6B20">
              <w:rPr>
                <w:rFonts w:eastAsiaTheme="minorEastAsia"/>
                <w:color w:val="0070C0"/>
                <w:lang w:val="en-US" w:eastAsia="zh-CN"/>
              </w:rPr>
              <w:t xml:space="preserve"> issue 2-1-5) shall be firstly addressed. </w:t>
            </w:r>
          </w:p>
          <w:p w14:paraId="72F1DF0B" w14:textId="124715D5" w:rsidR="003D6B20" w:rsidRDefault="003D6B20" w:rsidP="00E37EED">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Option 3 so far. </w:t>
            </w:r>
          </w:p>
        </w:tc>
      </w:tr>
      <w:tr w:rsidR="00071995" w14:paraId="032BD08C" w14:textId="77777777">
        <w:tc>
          <w:tcPr>
            <w:tcW w:w="1236" w:type="dxa"/>
          </w:tcPr>
          <w:p w14:paraId="66D2D805" w14:textId="56DBCE58" w:rsidR="00071995" w:rsidRDefault="009E107F"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492E6A46" w14:textId="77777777"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2. Based our simulation results, when the number of samples is reduced, the PRS-RSRP and PRS-RSTD may have different performance. Therefore, we understand different samples may be needed for different requirements.</w:t>
            </w:r>
          </w:p>
          <w:p w14:paraId="41B62164" w14:textId="14AFEACE" w:rsidR="00071995" w:rsidRDefault="00071995" w:rsidP="00071995">
            <w:pPr>
              <w:spacing w:after="120"/>
              <w:rPr>
                <w:rFonts w:eastAsiaTheme="minorEastAsia"/>
                <w:color w:val="0070C0"/>
                <w:lang w:val="en-US" w:eastAsia="zh-CN"/>
              </w:rPr>
            </w:pPr>
            <w:r>
              <w:rPr>
                <w:rFonts w:eastAsiaTheme="minorEastAsia"/>
                <w:color w:val="0070C0"/>
                <w:lang w:val="en-US" w:eastAsia="zh-CN"/>
              </w:rPr>
              <w:t>We are also fine with Option 1 as commented to Issue 2-1-5. Considering one additional sample may be needed for AGC, the requirement accuracy may be derived based the result of a sample when the total number of samples is agreed to be 2.</w:t>
            </w:r>
          </w:p>
        </w:tc>
      </w:tr>
      <w:tr w:rsidR="009B49CB" w14:paraId="75907D74" w14:textId="77777777">
        <w:tc>
          <w:tcPr>
            <w:tcW w:w="1236" w:type="dxa"/>
          </w:tcPr>
          <w:p w14:paraId="1814A396" w14:textId="0543646E"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AD4821D" w14:textId="05707581" w:rsidR="009B49CB" w:rsidRDefault="009B49CB" w:rsidP="009B49CB">
            <w:pPr>
              <w:spacing w:after="120"/>
              <w:rPr>
                <w:rFonts w:eastAsiaTheme="minorEastAsia"/>
                <w:color w:val="0070C0"/>
                <w:lang w:val="en-US" w:eastAsia="zh-CN"/>
              </w:rPr>
            </w:pPr>
            <w:r>
              <w:rPr>
                <w:rFonts w:eastAsiaTheme="minorEastAsia"/>
                <w:color w:val="0070C0"/>
                <w:lang w:val="en-US" w:eastAsia="zh-CN"/>
              </w:rPr>
              <w:t xml:space="preserve">We prefer to consider both side condition of -6dB and -13dB.  </w:t>
            </w:r>
          </w:p>
        </w:tc>
      </w:tr>
      <w:tr w:rsidR="001F4F1A" w14:paraId="4882AD5F" w14:textId="77777777">
        <w:tc>
          <w:tcPr>
            <w:tcW w:w="1236" w:type="dxa"/>
          </w:tcPr>
          <w:p w14:paraId="49602800" w14:textId="6DDEFE5D" w:rsidR="001F4F1A" w:rsidRDefault="001F4F1A" w:rsidP="001F4F1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EB5E05" w14:textId="35C88A0C" w:rsidR="001F4F1A" w:rsidRDefault="001F4F1A" w:rsidP="001F4F1A">
            <w:pPr>
              <w:spacing w:after="120"/>
              <w:rPr>
                <w:rFonts w:eastAsiaTheme="minorEastAsia"/>
                <w:color w:val="0070C0"/>
                <w:lang w:val="en-US" w:eastAsia="zh-CN"/>
              </w:rPr>
            </w:pPr>
            <w:r>
              <w:rPr>
                <w:rFonts w:eastAsiaTheme="minorEastAsia"/>
                <w:color w:val="0070C0"/>
                <w:lang w:val="en-US" w:eastAsia="zh-CN"/>
              </w:rPr>
              <w:t xml:space="preserve">Option 3, it is too early to conclude the number of samples. In certain environments and </w:t>
            </w:r>
            <w:r w:rsidR="00E6023E">
              <w:rPr>
                <w:rFonts w:eastAsiaTheme="minorEastAsia"/>
                <w:color w:val="0070C0"/>
                <w:lang w:val="en-US" w:eastAsia="zh-CN"/>
              </w:rPr>
              <w:t>settings,</w:t>
            </w:r>
            <w:r>
              <w:rPr>
                <w:rFonts w:eastAsiaTheme="minorEastAsia"/>
                <w:color w:val="0070C0"/>
                <w:lang w:val="en-US" w:eastAsia="zh-CN"/>
              </w:rPr>
              <w:t xml:space="preserve"> it should be at least analyzed firstly if 1 sample is also possible for RSTD and UE Rx-Tx measurements</w:t>
            </w:r>
            <w:r w:rsidR="00E73B65">
              <w:rPr>
                <w:rFonts w:eastAsiaTheme="minorEastAsia"/>
                <w:color w:val="0070C0"/>
                <w:lang w:val="en-US" w:eastAsia="zh-CN"/>
              </w:rPr>
              <w:t xml:space="preserve">, depending on </w:t>
            </w:r>
            <w:r w:rsidR="00083BB0">
              <w:rPr>
                <w:rFonts w:eastAsiaTheme="minorEastAsia"/>
                <w:color w:val="0070C0"/>
                <w:lang w:val="en-US" w:eastAsia="zh-CN"/>
              </w:rPr>
              <w:t>issue 2-1-5 and 2-1-7.</w:t>
            </w:r>
          </w:p>
        </w:tc>
      </w:tr>
      <w:tr w:rsidR="009F70E5" w14:paraId="03818381" w14:textId="77777777">
        <w:tc>
          <w:tcPr>
            <w:tcW w:w="1236" w:type="dxa"/>
          </w:tcPr>
          <w:p w14:paraId="3AF7ED9D" w14:textId="05F7C11D" w:rsidR="009F70E5" w:rsidRDefault="006D279D" w:rsidP="001F4F1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6360B3" w14:textId="353662D1" w:rsidR="009F70E5" w:rsidRDefault="006D279D" w:rsidP="001F4F1A">
            <w:pPr>
              <w:spacing w:after="120"/>
              <w:rPr>
                <w:rFonts w:eastAsiaTheme="minorEastAsia"/>
                <w:color w:val="0070C0"/>
                <w:lang w:val="en-US" w:eastAsia="zh-CN"/>
              </w:rPr>
            </w:pPr>
            <w:r>
              <w:rPr>
                <w:rFonts w:eastAsiaTheme="minorEastAsia"/>
                <w:color w:val="0070C0"/>
                <w:lang w:val="en-US" w:eastAsia="zh-CN"/>
              </w:rPr>
              <w:t xml:space="preserve">Option 3, it is too early to conclude the number of samples. For low latency, a main interest will be to evaluate performance impacts from 1-sample measurement. If AGC adaption is a main concern, </w:t>
            </w:r>
            <w:r w:rsidR="00864D15">
              <w:rPr>
                <w:rFonts w:eastAsiaTheme="minorEastAsia"/>
                <w:color w:val="0070C0"/>
                <w:lang w:val="en-US" w:eastAsia="zh-CN"/>
              </w:rPr>
              <w:t>the adaptation time would be evaluated in a OFDM symbol unit(s). It is unclear that one sample is needed for AGC.</w:t>
            </w:r>
          </w:p>
        </w:tc>
      </w:tr>
      <w:tr w:rsidR="009E107F" w14:paraId="40E28A89" w14:textId="77777777">
        <w:tc>
          <w:tcPr>
            <w:tcW w:w="1236" w:type="dxa"/>
          </w:tcPr>
          <w:p w14:paraId="2348BBDF" w14:textId="4DE987BB" w:rsidR="009E107F" w:rsidRDefault="009E107F" w:rsidP="001F4F1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85C1D73" w14:textId="124FEF85" w:rsidR="009E107F" w:rsidRDefault="004652B0">
            <w:pPr>
              <w:spacing w:after="120"/>
              <w:rPr>
                <w:rFonts w:eastAsiaTheme="minorEastAsia"/>
                <w:color w:val="0070C0"/>
                <w:lang w:val="en-US" w:eastAsia="zh-CN"/>
              </w:rPr>
            </w:pPr>
            <w:proofErr w:type="gramStart"/>
            <w:r>
              <w:rPr>
                <w:rFonts w:eastAsiaTheme="minorEastAsia"/>
                <w:color w:val="0070C0"/>
                <w:lang w:val="en-US" w:eastAsia="zh-CN"/>
              </w:rPr>
              <w:t>G</w:t>
            </w:r>
            <w:r>
              <w:rPr>
                <w:rFonts w:eastAsiaTheme="minorEastAsia" w:hint="eastAsia"/>
                <w:color w:val="0070C0"/>
                <w:lang w:val="en-US" w:eastAsia="zh-CN"/>
              </w:rPr>
              <w:t>enerally</w:t>
            </w:r>
            <w:proofErr w:type="gramEnd"/>
            <w:r>
              <w:rPr>
                <w:rFonts w:eastAsiaTheme="minorEastAsia" w:hint="eastAsia"/>
                <w:color w:val="0070C0"/>
                <w:lang w:val="en-US" w:eastAsia="zh-CN"/>
              </w:rPr>
              <w:t xml:space="preserve"> we are fine to define a unified value for certain Es/</w:t>
            </w:r>
            <w:proofErr w:type="spellStart"/>
            <w:r>
              <w:rPr>
                <w:rFonts w:eastAsiaTheme="minorEastAsia" w:hint="eastAsia"/>
                <w:color w:val="0070C0"/>
                <w:lang w:val="en-US" w:eastAsia="zh-CN"/>
              </w:rPr>
              <w:t>Iot</w:t>
            </w:r>
            <w:proofErr w:type="spellEnd"/>
            <w:r>
              <w:rPr>
                <w:rFonts w:eastAsiaTheme="minorEastAsia" w:hint="eastAsia"/>
                <w:color w:val="0070C0"/>
                <w:lang w:val="en-US" w:eastAsia="zh-CN"/>
              </w:rPr>
              <w:t xml:space="preserve"> side condition. </w:t>
            </w:r>
            <w:r w:rsidR="00497425">
              <w:rPr>
                <w:rFonts w:eastAsiaTheme="minorEastAsia"/>
                <w:color w:val="0070C0"/>
                <w:lang w:val="en-US" w:eastAsia="zh-CN"/>
              </w:rPr>
              <w:t>T</w:t>
            </w:r>
            <w:r w:rsidR="00497425">
              <w:rPr>
                <w:rFonts w:eastAsiaTheme="minorEastAsia" w:hint="eastAsia"/>
                <w:color w:val="0070C0"/>
                <w:lang w:val="en-US" w:eastAsia="zh-CN"/>
              </w:rPr>
              <w:t>he exact value c</w:t>
            </w:r>
            <w:r>
              <w:rPr>
                <w:rFonts w:eastAsiaTheme="minorEastAsia" w:hint="eastAsia"/>
                <w:color w:val="0070C0"/>
                <w:lang w:val="en-US" w:eastAsia="zh-CN"/>
              </w:rPr>
              <w:t xml:space="preserve">an </w:t>
            </w:r>
            <w:r w:rsidR="00497425">
              <w:rPr>
                <w:rFonts w:eastAsiaTheme="minorEastAsia" w:hint="eastAsia"/>
                <w:color w:val="0070C0"/>
                <w:lang w:val="en-US" w:eastAsia="zh-CN"/>
              </w:rPr>
              <w:t xml:space="preserve">be </w:t>
            </w:r>
            <w:r>
              <w:rPr>
                <w:rFonts w:eastAsiaTheme="minorEastAsia" w:hint="eastAsia"/>
                <w:color w:val="0070C0"/>
                <w:lang w:val="en-US" w:eastAsia="zh-CN"/>
              </w:rPr>
              <w:t>further evaluate</w:t>
            </w:r>
            <w:r w:rsidR="00497425">
              <w:rPr>
                <w:rFonts w:eastAsiaTheme="minorEastAsia" w:hint="eastAsia"/>
                <w:color w:val="0070C0"/>
                <w:lang w:val="en-US" w:eastAsia="zh-CN"/>
              </w:rPr>
              <w:t>d</w:t>
            </w:r>
            <w:r>
              <w:rPr>
                <w:rFonts w:eastAsiaTheme="minorEastAsia" w:hint="eastAsia"/>
                <w:color w:val="0070C0"/>
                <w:lang w:val="en-US" w:eastAsia="zh-CN"/>
              </w:rPr>
              <w:t xml:space="preserve"> the </w:t>
            </w:r>
            <w:r w:rsidR="00497425">
              <w:rPr>
                <w:rFonts w:eastAsiaTheme="minorEastAsia" w:hint="eastAsia"/>
                <w:color w:val="0070C0"/>
                <w:lang w:val="en-US" w:eastAsia="zh-CN"/>
              </w:rPr>
              <w:t xml:space="preserve">based on different environment and the possibility for 1 sample can be further studied. </w:t>
            </w:r>
            <w:r>
              <w:rPr>
                <w:rFonts w:eastAsiaTheme="minorEastAsia" w:hint="eastAsia"/>
                <w:color w:val="0070C0"/>
                <w:lang w:val="en-US" w:eastAsia="zh-CN"/>
              </w:rPr>
              <w:t xml:space="preserve"> </w:t>
            </w:r>
          </w:p>
        </w:tc>
      </w:tr>
      <w:tr w:rsidR="003B6D76" w14:paraId="0640FA80" w14:textId="77777777">
        <w:tc>
          <w:tcPr>
            <w:tcW w:w="1236" w:type="dxa"/>
          </w:tcPr>
          <w:p w14:paraId="167344BD" w14:textId="1E81ECB4" w:rsidR="003B6D76" w:rsidRDefault="003B6D76" w:rsidP="001F4F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F20BEB4" w14:textId="79626F15" w:rsidR="003B6D76" w:rsidRDefault="003B6D76">
            <w:pPr>
              <w:spacing w:after="120"/>
              <w:rPr>
                <w:rFonts w:eastAsiaTheme="minorEastAsia"/>
                <w:color w:val="0070C0"/>
                <w:lang w:val="en-US" w:eastAsia="zh-CN"/>
              </w:rPr>
            </w:pPr>
            <w:r>
              <w:rPr>
                <w:rFonts w:eastAsiaTheme="minorEastAsia"/>
                <w:color w:val="0070C0"/>
                <w:lang w:val="en-US" w:eastAsia="zh-CN"/>
              </w:rPr>
              <w:t>Option 3, it is too early to conclude the number of samples</w:t>
            </w:r>
          </w:p>
        </w:tc>
      </w:tr>
    </w:tbl>
    <w:p w14:paraId="7F60CBD9" w14:textId="77777777" w:rsidR="0061456C" w:rsidRDefault="0061456C">
      <w:pPr>
        <w:spacing w:after="120"/>
        <w:rPr>
          <w:color w:val="0070C0"/>
          <w:szCs w:val="24"/>
          <w:lang w:eastAsia="zh-CN"/>
        </w:rPr>
      </w:pPr>
    </w:p>
    <w:p w14:paraId="7F60CBDA" w14:textId="77777777" w:rsidR="0061456C" w:rsidRDefault="00506836">
      <w:pPr>
        <w:rPr>
          <w:b/>
          <w:color w:val="0070C0"/>
          <w:u w:val="single"/>
          <w:lang w:eastAsia="ko-KR"/>
        </w:rPr>
      </w:pPr>
      <w:r>
        <w:rPr>
          <w:b/>
          <w:color w:val="0070C0"/>
          <w:u w:val="single"/>
          <w:lang w:eastAsia="ko-KR"/>
        </w:rPr>
        <w:t>Issue 2-1-7: Additional samples as AGC margin when reducing samples</w:t>
      </w:r>
    </w:p>
    <w:p w14:paraId="7F60CBDB"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DC"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vivo</w:t>
      </w:r>
    </w:p>
    <w:p w14:paraId="7F60CBDD"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need to study if addition sample need to be considered for AGC margin when the number of samples only is 1 or 2.</w:t>
      </w:r>
    </w:p>
    <w:p w14:paraId="7F60CBD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BD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E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E1" w14:textId="77777777" w:rsidR="0061456C" w:rsidRDefault="0061456C">
      <w:pPr>
        <w:spacing w:after="120"/>
        <w:rPr>
          <w:color w:val="0070C0"/>
          <w:szCs w:val="24"/>
          <w:lang w:eastAsia="zh-CN"/>
        </w:rPr>
      </w:pPr>
    </w:p>
    <w:p w14:paraId="7F60CBE2"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2-1: Issue 2-1-7: Additional samples as AGC margin when reducing samples</w:t>
      </w:r>
    </w:p>
    <w:tbl>
      <w:tblPr>
        <w:tblStyle w:val="TableGrid"/>
        <w:tblW w:w="0" w:type="auto"/>
        <w:tblLook w:val="04A0" w:firstRow="1" w:lastRow="0" w:firstColumn="1" w:lastColumn="0" w:noHBand="0" w:noVBand="1"/>
      </w:tblPr>
      <w:tblGrid>
        <w:gridCol w:w="1236"/>
        <w:gridCol w:w="8395"/>
      </w:tblGrid>
      <w:tr w:rsidR="0061456C" w14:paraId="7F60CBE5" w14:textId="77777777">
        <w:tc>
          <w:tcPr>
            <w:tcW w:w="1236" w:type="dxa"/>
          </w:tcPr>
          <w:p w14:paraId="7F60CBE3"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E4"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EA" w14:textId="77777777">
        <w:tc>
          <w:tcPr>
            <w:tcW w:w="1236" w:type="dxa"/>
          </w:tcPr>
          <w:p w14:paraId="7F60CBE6"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E7"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We support option 1.</w:t>
            </w:r>
          </w:p>
          <w:p w14:paraId="7F60CBE8" w14:textId="77777777" w:rsidR="00506836" w:rsidRDefault="00506836" w:rsidP="00506836">
            <w:pPr>
              <w:spacing w:after="120"/>
              <w:rPr>
                <w:lang w:eastAsia="zh-CN"/>
              </w:rPr>
            </w:pPr>
            <w:r>
              <w:rPr>
                <w:lang w:eastAsia="zh-CN"/>
              </w:rPr>
              <w:t xml:space="preserve">PRS measurement is taken in MGs, so we think it would require at least 1 sample for AGC before the measurement can be done. </w:t>
            </w:r>
          </w:p>
          <w:p w14:paraId="7F60CBE9" w14:textId="77777777" w:rsidR="00506836" w:rsidRDefault="00506836" w:rsidP="00506836">
            <w:pPr>
              <w:spacing w:after="120"/>
              <w:rPr>
                <w:rFonts w:eastAsiaTheme="minorEastAsia"/>
                <w:color w:val="0070C0"/>
                <w:lang w:val="en-US" w:eastAsia="zh-CN"/>
              </w:rPr>
            </w:pPr>
            <w:r>
              <w:rPr>
                <w:lang w:eastAsia="zh-CN"/>
              </w:rPr>
              <w:t>For the case where PRS BW is fully confined within a serving cell BWP, we think a separate AGC sample would still be needed because the target Es/</w:t>
            </w:r>
            <w:proofErr w:type="spellStart"/>
            <w:r>
              <w:rPr>
                <w:lang w:eastAsia="zh-CN"/>
              </w:rPr>
              <w:t>Iot</w:t>
            </w:r>
            <w:proofErr w:type="spellEnd"/>
            <w:r>
              <w:rPr>
                <w:lang w:eastAsia="zh-CN"/>
              </w:rPr>
              <w:t xml:space="preserve"> for the PRS measurement is -13dB while serving cell demodulation is targeting at -6dB, so the gain settings for receiving serving cell data may not be re-usable for PRS measurement.</w:t>
            </w:r>
          </w:p>
        </w:tc>
      </w:tr>
      <w:tr w:rsidR="00CB71EA" w14:paraId="54060EE5" w14:textId="77777777">
        <w:tc>
          <w:tcPr>
            <w:tcW w:w="1236" w:type="dxa"/>
          </w:tcPr>
          <w:p w14:paraId="1AEE7DF6" w14:textId="50620AB4" w:rsidR="00CB71EA" w:rsidRDefault="00CB71EA" w:rsidP="00CB71E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6306BB" w14:textId="5C418C62" w:rsidR="00CB71EA" w:rsidRDefault="00CB71EA" w:rsidP="00CB71EA">
            <w:pPr>
              <w:spacing w:after="120"/>
              <w:rPr>
                <w:rFonts w:eastAsiaTheme="minorEastAsia"/>
                <w:color w:val="0070C0"/>
                <w:lang w:val="en-US" w:eastAsia="zh-CN"/>
              </w:rPr>
            </w:pPr>
            <w:r>
              <w:rPr>
                <w:rFonts w:eastAsiaTheme="minorEastAsia"/>
                <w:color w:val="0070C0"/>
                <w:lang w:val="en-US" w:eastAsia="zh-CN"/>
              </w:rPr>
              <w:t>Agree that RAN4 should revisit this assumption.</w:t>
            </w:r>
          </w:p>
        </w:tc>
      </w:tr>
      <w:tr w:rsidR="00AD5640" w14:paraId="4055F133" w14:textId="77777777">
        <w:tc>
          <w:tcPr>
            <w:tcW w:w="1236" w:type="dxa"/>
          </w:tcPr>
          <w:p w14:paraId="7BBF51CB" w14:textId="6EE62267" w:rsidR="00AD5640" w:rsidRDefault="00AD5640" w:rsidP="00CB71E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B1C816" w14:textId="1DA6C96B" w:rsidR="00AD5640" w:rsidRDefault="00AD5640" w:rsidP="00CB71EA">
            <w:pPr>
              <w:spacing w:after="120"/>
              <w:rPr>
                <w:rFonts w:eastAsiaTheme="minorEastAsia"/>
                <w:color w:val="0070C0"/>
                <w:lang w:val="en-US" w:eastAsia="zh-CN"/>
              </w:rPr>
            </w:pPr>
            <w:r>
              <w:rPr>
                <w:rFonts w:eastAsiaTheme="minorEastAsia"/>
                <w:color w:val="0070C0"/>
                <w:lang w:val="en-US" w:eastAsia="zh-CN"/>
              </w:rPr>
              <w:t xml:space="preserve">If PRS measurement based on symbol length such assumption </w:t>
            </w:r>
            <w:r w:rsidR="00542975">
              <w:rPr>
                <w:rFonts w:eastAsiaTheme="minorEastAsia"/>
                <w:color w:val="0070C0"/>
                <w:lang w:val="en-US" w:eastAsia="zh-CN"/>
              </w:rPr>
              <w:t xml:space="preserve">can be revisited. </w:t>
            </w:r>
          </w:p>
        </w:tc>
      </w:tr>
      <w:tr w:rsidR="00071995" w14:paraId="0715EE12" w14:textId="77777777">
        <w:tc>
          <w:tcPr>
            <w:tcW w:w="1236" w:type="dxa"/>
          </w:tcPr>
          <w:p w14:paraId="72FAB164" w14:textId="2A79A2F0" w:rsidR="00071995" w:rsidRDefault="00EC7F36"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16744F61" w14:textId="4E9EA0BE" w:rsidR="00071995" w:rsidRDefault="00071995" w:rsidP="00071995">
            <w:pPr>
              <w:spacing w:after="120"/>
              <w:rPr>
                <w:rFonts w:eastAsiaTheme="minorEastAsia"/>
                <w:color w:val="0070C0"/>
                <w:lang w:val="en-US" w:eastAsia="zh-CN"/>
              </w:rPr>
            </w:pPr>
            <w:r>
              <w:rPr>
                <w:rFonts w:eastAsiaTheme="minorEastAsia"/>
                <w:color w:val="0070C0"/>
                <w:lang w:val="en-US" w:eastAsia="zh-CN"/>
              </w:rPr>
              <w:t xml:space="preserve">Support Option 1. In our opinion, one additional sample is needed for AGC. </w:t>
            </w:r>
          </w:p>
        </w:tc>
      </w:tr>
      <w:tr w:rsidR="009B49CB" w14:paraId="32DF4718" w14:textId="77777777">
        <w:tc>
          <w:tcPr>
            <w:tcW w:w="1236" w:type="dxa"/>
          </w:tcPr>
          <w:p w14:paraId="07ED0714" w14:textId="1D905BD0"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61EEA84" w14:textId="77777777" w:rsidR="009B49CB" w:rsidRPr="00EA11BF" w:rsidRDefault="009B49CB" w:rsidP="009B49CB">
            <w:pPr>
              <w:spacing w:after="120"/>
              <w:rPr>
                <w:rFonts w:eastAsiaTheme="minorEastAsia"/>
                <w:color w:val="0070C0"/>
                <w:lang w:val="en-US" w:eastAsia="zh-CN"/>
              </w:rPr>
            </w:pPr>
            <w:r>
              <w:rPr>
                <w:rFonts w:eastAsiaTheme="minorEastAsia"/>
                <w:color w:val="0070C0"/>
                <w:lang w:val="en-US" w:eastAsia="zh-CN"/>
              </w:rPr>
              <w:t xml:space="preserve">We agree that RAN4 need to study this issue. In </w:t>
            </w:r>
            <w:r w:rsidRPr="00EA11BF">
              <w:rPr>
                <w:rFonts w:eastAsiaTheme="minorEastAsia"/>
                <w:color w:val="0070C0"/>
                <w:lang w:val="en-US" w:eastAsia="zh-CN"/>
              </w:rPr>
              <w:t xml:space="preserve">our view, the number of samples </w:t>
            </w:r>
            <w:r>
              <w:rPr>
                <w:rFonts w:eastAsiaTheme="minorEastAsia"/>
                <w:color w:val="0070C0"/>
                <w:lang w:val="en-US" w:eastAsia="zh-CN"/>
              </w:rPr>
              <w:t xml:space="preserve">for AGC </w:t>
            </w:r>
            <w:r w:rsidRPr="00EA11BF">
              <w:rPr>
                <w:rFonts w:eastAsiaTheme="minorEastAsia"/>
                <w:color w:val="0070C0"/>
                <w:lang w:val="en-US" w:eastAsia="zh-CN"/>
              </w:rPr>
              <w:t>can be reduced</w:t>
            </w:r>
            <w:r>
              <w:rPr>
                <w:rFonts w:eastAsiaTheme="minorEastAsia"/>
                <w:color w:val="0070C0"/>
                <w:lang w:val="en-US" w:eastAsia="zh-CN"/>
              </w:rPr>
              <w:t xml:space="preserve"> or not needed</w:t>
            </w:r>
            <w:r w:rsidRPr="00EA11BF">
              <w:rPr>
                <w:rFonts w:eastAsiaTheme="minorEastAsia"/>
                <w:color w:val="0070C0"/>
                <w:lang w:val="en-US" w:eastAsia="zh-CN"/>
              </w:rPr>
              <w:t xml:space="preserve"> </w:t>
            </w:r>
            <w:r>
              <w:rPr>
                <w:rFonts w:eastAsiaTheme="minorEastAsia"/>
                <w:color w:val="0070C0"/>
                <w:lang w:val="en-US" w:eastAsia="zh-CN"/>
              </w:rPr>
              <w:t xml:space="preserve">at least </w:t>
            </w:r>
            <w:r w:rsidRPr="00EA11BF">
              <w:rPr>
                <w:rFonts w:eastAsiaTheme="minorEastAsia"/>
                <w:color w:val="0070C0"/>
                <w:lang w:val="en-US" w:eastAsia="zh-CN"/>
              </w:rPr>
              <w:t>for following cases:</w:t>
            </w:r>
          </w:p>
          <w:p w14:paraId="2B17AD62" w14:textId="77777777" w:rsidR="009B49CB" w:rsidRPr="00EA11BF" w:rsidRDefault="009B49CB" w:rsidP="009B49CB">
            <w:pPr>
              <w:spacing w:after="120"/>
              <w:rPr>
                <w:rFonts w:eastAsiaTheme="minorEastAsia"/>
                <w:color w:val="0070C0"/>
                <w:lang w:val="en-US" w:eastAsia="zh-CN"/>
              </w:rPr>
            </w:pPr>
            <w:r w:rsidRPr="00EA11BF">
              <w:rPr>
                <w:rFonts w:eastAsiaTheme="minorEastAsia" w:hint="eastAsia"/>
                <w:color w:val="0070C0"/>
                <w:lang w:val="en-US" w:eastAsia="zh-CN"/>
              </w:rPr>
              <w:t>•</w:t>
            </w:r>
            <w:r w:rsidRPr="00EA11BF">
              <w:rPr>
                <w:rFonts w:eastAsiaTheme="minorEastAsia"/>
                <w:color w:val="0070C0"/>
                <w:lang w:val="en-US" w:eastAsia="zh-CN"/>
              </w:rPr>
              <w:tab/>
              <w:t>For the case that target PRS is within active BWP, AGC is not needed, which is similar as the measurement delay requirements of inter-frequency measurement without measurement gap.</w:t>
            </w:r>
          </w:p>
          <w:p w14:paraId="2B353281" w14:textId="466363DD" w:rsidR="009B49CB" w:rsidRDefault="009B49CB" w:rsidP="009B49CB">
            <w:pPr>
              <w:spacing w:after="120"/>
              <w:rPr>
                <w:rFonts w:eastAsiaTheme="minorEastAsia"/>
                <w:color w:val="0070C0"/>
                <w:lang w:val="en-US" w:eastAsia="zh-CN"/>
              </w:rPr>
            </w:pPr>
            <w:r w:rsidRPr="00EA11BF">
              <w:rPr>
                <w:rFonts w:eastAsiaTheme="minorEastAsia" w:hint="eastAsia"/>
                <w:color w:val="0070C0"/>
                <w:lang w:val="en-US" w:eastAsia="zh-CN"/>
              </w:rPr>
              <w:t>•</w:t>
            </w:r>
            <w:r w:rsidRPr="00EA11BF">
              <w:rPr>
                <w:rFonts w:eastAsiaTheme="minorEastAsia"/>
                <w:color w:val="0070C0"/>
                <w:lang w:val="en-US" w:eastAsia="zh-CN"/>
              </w:rPr>
              <w:tab/>
              <w:t>for the case that UE is provided with the QCL information of the PRS (dl-PRS-QCL-Info), AGC is not needed, or the number of samples used for AGC can be reduced.</w:t>
            </w:r>
          </w:p>
        </w:tc>
      </w:tr>
      <w:tr w:rsidR="00170B65" w14:paraId="2A751C4A" w14:textId="77777777">
        <w:tc>
          <w:tcPr>
            <w:tcW w:w="1236" w:type="dxa"/>
          </w:tcPr>
          <w:p w14:paraId="31883E04" w14:textId="60DE99AE" w:rsidR="00170B65" w:rsidRDefault="00170B65" w:rsidP="00170B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BFFDB6" w14:textId="56BAA005" w:rsidR="00170B65" w:rsidRDefault="00170B65" w:rsidP="00170B65">
            <w:pPr>
              <w:spacing w:after="120"/>
              <w:rPr>
                <w:rFonts w:eastAsiaTheme="minorEastAsia"/>
                <w:color w:val="0070C0"/>
                <w:lang w:val="en-US" w:eastAsia="zh-CN"/>
              </w:rPr>
            </w:pPr>
            <w:r>
              <w:rPr>
                <w:rFonts w:eastAsiaTheme="minorEastAsia"/>
                <w:color w:val="0070C0"/>
                <w:lang w:val="en-US" w:eastAsia="zh-CN"/>
              </w:rPr>
              <w:t>Option 1.</w:t>
            </w:r>
          </w:p>
        </w:tc>
      </w:tr>
      <w:tr w:rsidR="00257CC9" w14:paraId="01087D2D" w14:textId="77777777">
        <w:tc>
          <w:tcPr>
            <w:tcW w:w="1236" w:type="dxa"/>
          </w:tcPr>
          <w:p w14:paraId="14C99232" w14:textId="57699A06" w:rsidR="00257CC9" w:rsidRDefault="00257CC9" w:rsidP="00170B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3FA3679" w14:textId="7E9AE7F6" w:rsidR="00257CC9" w:rsidRDefault="00257CC9" w:rsidP="00170B65">
            <w:pPr>
              <w:spacing w:after="120"/>
              <w:rPr>
                <w:rFonts w:eastAsiaTheme="minorEastAsia"/>
                <w:color w:val="0070C0"/>
                <w:lang w:val="en-US" w:eastAsia="zh-CN"/>
              </w:rPr>
            </w:pPr>
            <w:r>
              <w:rPr>
                <w:rFonts w:eastAsiaTheme="minorEastAsia"/>
                <w:color w:val="0070C0"/>
                <w:lang w:val="en-US" w:eastAsia="zh-CN"/>
              </w:rPr>
              <w:t>Option-1. If AGC is the main concern, we support to study further whether it can be 1-sample measurement.</w:t>
            </w:r>
          </w:p>
        </w:tc>
      </w:tr>
      <w:tr w:rsidR="00EC7F36" w14:paraId="4D1E3966" w14:textId="77777777">
        <w:tc>
          <w:tcPr>
            <w:tcW w:w="1236" w:type="dxa"/>
          </w:tcPr>
          <w:p w14:paraId="2A87078D" w14:textId="176C923A" w:rsidR="00EC7F36" w:rsidRDefault="00EC7F36" w:rsidP="00170B6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9397A87" w14:textId="41074591" w:rsidR="00EC7F36" w:rsidRDefault="00EC7F3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to further study. </w:t>
            </w:r>
          </w:p>
        </w:tc>
      </w:tr>
      <w:tr w:rsidR="00660D82" w14:paraId="5F3C7EA3" w14:textId="77777777">
        <w:tc>
          <w:tcPr>
            <w:tcW w:w="1236" w:type="dxa"/>
          </w:tcPr>
          <w:p w14:paraId="7E22DAB6" w14:textId="07A81AC1" w:rsidR="00660D82" w:rsidRDefault="00660D82" w:rsidP="00170B65">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A2D8463" w14:textId="73E29DF6" w:rsidR="00660D82" w:rsidRDefault="00E1194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p>
        </w:tc>
      </w:tr>
    </w:tbl>
    <w:p w14:paraId="7F60CBEB" w14:textId="77777777" w:rsidR="0061456C" w:rsidRDefault="0061456C">
      <w:pPr>
        <w:spacing w:after="120"/>
        <w:rPr>
          <w:color w:val="0070C0"/>
          <w:szCs w:val="24"/>
          <w:lang w:eastAsia="zh-CN"/>
        </w:rPr>
      </w:pPr>
    </w:p>
    <w:p w14:paraId="7F60CBEC" w14:textId="77777777" w:rsidR="0061456C" w:rsidRDefault="00506836">
      <w:pPr>
        <w:rPr>
          <w:b/>
          <w:color w:val="0070C0"/>
          <w:u w:val="single"/>
          <w:lang w:eastAsia="ko-KR"/>
        </w:rPr>
      </w:pPr>
      <w:bookmarkStart w:id="3" w:name="_Hlk79767270"/>
      <w:r>
        <w:rPr>
          <w:b/>
          <w:color w:val="0070C0"/>
          <w:u w:val="single"/>
          <w:lang w:eastAsia="ko-KR"/>
        </w:rPr>
        <w:t>Issue 2-1-8: Indication of number of samples to be expected</w:t>
      </w:r>
    </w:p>
    <w:p w14:paraId="7F60CBE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E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7F60CBEF" w14:textId="77777777" w:rsidR="0061456C" w:rsidRDefault="00506836">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Consider a separate signalling to indicate the expected number of measurement samples ‘</w:t>
      </w:r>
      <w:proofErr w:type="spellStart"/>
      <w:r>
        <w:rPr>
          <w:rFonts w:eastAsia="SimSun"/>
          <w:color w:val="0070C0"/>
          <w:szCs w:val="24"/>
          <w:lang w:eastAsia="zh-CN"/>
        </w:rPr>
        <w:t>N_sample</w:t>
      </w:r>
      <w:proofErr w:type="spellEnd"/>
      <w:r>
        <w:rPr>
          <w:rFonts w:eastAsia="SimSun"/>
          <w:color w:val="0070C0"/>
          <w:szCs w:val="24"/>
          <w:lang w:eastAsia="zh-CN"/>
        </w:rPr>
        <w:t>’ from LMF to a UE.</w:t>
      </w:r>
    </w:p>
    <w:p w14:paraId="7F60CBF0" w14:textId="77777777" w:rsidR="0061456C" w:rsidRDefault="00506836">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Apply the measurement period requirement with </w:t>
      </w:r>
      <w:proofErr w:type="spellStart"/>
      <w:r>
        <w:rPr>
          <w:rFonts w:eastAsia="SimSun"/>
          <w:color w:val="0070C0"/>
          <w:szCs w:val="24"/>
          <w:lang w:eastAsia="zh-CN"/>
        </w:rPr>
        <w:t>N_sample</w:t>
      </w:r>
      <w:proofErr w:type="spellEnd"/>
      <w:r>
        <w:rPr>
          <w:rFonts w:eastAsia="SimSun"/>
          <w:color w:val="0070C0"/>
          <w:szCs w:val="24"/>
          <w:lang w:eastAsia="zh-CN"/>
        </w:rPr>
        <w:t xml:space="preserve"> signalled from LMF</w:t>
      </w:r>
    </w:p>
    <w:p w14:paraId="7F60CBF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BF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F60CBF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bookmarkEnd w:id="3"/>
    <w:p w14:paraId="7F60CBF4" w14:textId="77777777" w:rsidR="0061456C" w:rsidRDefault="0061456C">
      <w:pPr>
        <w:spacing w:after="120"/>
        <w:rPr>
          <w:color w:val="0070C0"/>
          <w:szCs w:val="24"/>
          <w:lang w:eastAsia="zh-CN"/>
        </w:rPr>
      </w:pPr>
    </w:p>
    <w:p w14:paraId="7F60CBF5"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2-1: Issue 2-1-8: Indication of number of samples to be expected</w:t>
      </w:r>
    </w:p>
    <w:tbl>
      <w:tblPr>
        <w:tblStyle w:val="TableGrid"/>
        <w:tblW w:w="0" w:type="auto"/>
        <w:tblLook w:val="04A0" w:firstRow="1" w:lastRow="0" w:firstColumn="1" w:lastColumn="0" w:noHBand="0" w:noVBand="1"/>
      </w:tblPr>
      <w:tblGrid>
        <w:gridCol w:w="1236"/>
        <w:gridCol w:w="8395"/>
      </w:tblGrid>
      <w:tr w:rsidR="0061456C" w14:paraId="7F60CBF8" w14:textId="77777777">
        <w:tc>
          <w:tcPr>
            <w:tcW w:w="1236" w:type="dxa"/>
          </w:tcPr>
          <w:p w14:paraId="7F60CBF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F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FC" w14:textId="77777777">
        <w:tc>
          <w:tcPr>
            <w:tcW w:w="1236" w:type="dxa"/>
          </w:tcPr>
          <w:p w14:paraId="7F60CBF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F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this is RAN1 issue. </w:t>
            </w:r>
          </w:p>
          <w:p w14:paraId="7F60CBFB"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RAN4 should focus on the minimum number of samples and related side conditions from performance perspective. </w:t>
            </w:r>
          </w:p>
        </w:tc>
      </w:tr>
      <w:tr w:rsidR="0005790F" w14:paraId="439546AB" w14:textId="77777777">
        <w:tc>
          <w:tcPr>
            <w:tcW w:w="1236" w:type="dxa"/>
          </w:tcPr>
          <w:p w14:paraId="6C1A46AE" w14:textId="56AA77EC" w:rsidR="0005790F" w:rsidRDefault="0005790F" w:rsidP="0005790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16750D" w14:textId="64C78D3F" w:rsidR="0005790F" w:rsidRDefault="0005790F" w:rsidP="0005790F">
            <w:pPr>
              <w:spacing w:after="120"/>
              <w:rPr>
                <w:rFonts w:eastAsiaTheme="minorEastAsia"/>
                <w:color w:val="0070C0"/>
                <w:lang w:val="en-US" w:eastAsia="zh-CN"/>
              </w:rPr>
            </w:pPr>
            <w:r>
              <w:rPr>
                <w:rFonts w:eastAsiaTheme="minorEastAsia"/>
                <w:color w:val="0070C0"/>
                <w:lang w:val="en-US" w:eastAsia="zh-CN"/>
              </w:rPr>
              <w:t>We expect that RAN1/RAN2 will specify signaling to provide this information or equivalent to the UE.</w:t>
            </w:r>
          </w:p>
        </w:tc>
      </w:tr>
      <w:tr w:rsidR="004E1ED4" w14:paraId="2DD4D82E" w14:textId="77777777">
        <w:tc>
          <w:tcPr>
            <w:tcW w:w="1236" w:type="dxa"/>
          </w:tcPr>
          <w:p w14:paraId="48FBE684" w14:textId="7C39C80C" w:rsidR="004E1ED4" w:rsidRDefault="004E1ED4" w:rsidP="0005790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2C72B4D" w14:textId="4A9C318A" w:rsidR="004E1ED4" w:rsidRDefault="004E1ED4" w:rsidP="0005790F">
            <w:pPr>
              <w:spacing w:after="120"/>
              <w:rPr>
                <w:rFonts w:eastAsiaTheme="minorEastAsia"/>
                <w:color w:val="0070C0"/>
                <w:lang w:val="en-US" w:eastAsia="zh-CN"/>
              </w:rPr>
            </w:pPr>
            <w:r>
              <w:rPr>
                <w:rFonts w:eastAsiaTheme="minorEastAsia"/>
                <w:color w:val="0070C0"/>
                <w:lang w:val="en-US" w:eastAsia="zh-CN"/>
              </w:rPr>
              <w:t xml:space="preserve">This is likely UE processing capability issue which shall be defined by RAN1. </w:t>
            </w:r>
          </w:p>
        </w:tc>
      </w:tr>
      <w:tr w:rsidR="00071995" w14:paraId="7AE39EE7" w14:textId="77777777">
        <w:tc>
          <w:tcPr>
            <w:tcW w:w="1236" w:type="dxa"/>
          </w:tcPr>
          <w:p w14:paraId="3EE428DE" w14:textId="745FBA1D"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20091BB" w14:textId="1773DA09" w:rsidR="00071995" w:rsidRDefault="00071995" w:rsidP="00071995">
            <w:pPr>
              <w:spacing w:after="120"/>
              <w:rPr>
                <w:rFonts w:eastAsiaTheme="minorEastAsia"/>
                <w:color w:val="0070C0"/>
                <w:lang w:val="en-US" w:eastAsia="zh-CN"/>
              </w:rPr>
            </w:pPr>
            <w:r>
              <w:rPr>
                <w:rFonts w:eastAsiaTheme="minorEastAsia"/>
                <w:color w:val="0070C0"/>
                <w:lang w:val="en-US" w:eastAsia="zh-CN"/>
              </w:rPr>
              <w:t>It would be RAN1/2 scope.</w:t>
            </w:r>
          </w:p>
        </w:tc>
      </w:tr>
      <w:tr w:rsidR="00E6023E" w14:paraId="7139A88A" w14:textId="77777777">
        <w:tc>
          <w:tcPr>
            <w:tcW w:w="1236" w:type="dxa"/>
          </w:tcPr>
          <w:p w14:paraId="4C1B8FA9" w14:textId="24DC7D01"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6336C9" w14:textId="39B456EC"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It is too early to determine if LMF needs to configure the UE with number of samples. No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is needed if one set of requirements is defined with reduced number of symbols.</w:t>
            </w:r>
          </w:p>
        </w:tc>
      </w:tr>
      <w:tr w:rsidR="00257CC9" w14:paraId="60A56D8F" w14:textId="77777777">
        <w:tc>
          <w:tcPr>
            <w:tcW w:w="1236" w:type="dxa"/>
          </w:tcPr>
          <w:p w14:paraId="6A5997A6" w14:textId="60D15974" w:rsidR="00257CC9" w:rsidRDefault="00257CC9" w:rsidP="00257CC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1B9EBD" w14:textId="65D64D18" w:rsidR="00257CC9" w:rsidRDefault="00682EBD" w:rsidP="00257CC9">
            <w:pPr>
              <w:spacing w:after="120"/>
              <w:rPr>
                <w:rFonts w:eastAsiaTheme="minorEastAsia"/>
                <w:color w:val="0070C0"/>
                <w:lang w:val="en-US" w:eastAsia="zh-CN"/>
              </w:rPr>
            </w:pPr>
            <w:r>
              <w:rPr>
                <w:rFonts w:eastAsiaTheme="minorEastAsia"/>
                <w:color w:val="0070C0"/>
                <w:lang w:val="en-US" w:eastAsia="zh-CN"/>
              </w:rPr>
              <w:t xml:space="preserve">Same view with </w:t>
            </w:r>
            <w:r w:rsidR="00257CC9">
              <w:rPr>
                <w:rFonts w:eastAsiaTheme="minorEastAsia"/>
                <w:color w:val="0070C0"/>
                <w:lang w:val="en-US" w:eastAsia="zh-CN"/>
              </w:rPr>
              <w:t>E</w:t>
            </w:r>
            <w:r>
              <w:rPr>
                <w:rFonts w:eastAsiaTheme="minorEastAsia"/>
                <w:color w:val="0070C0"/>
                <w:lang w:val="en-US" w:eastAsia="zh-CN"/>
              </w:rPr>
              <w:t>ricsson</w:t>
            </w:r>
            <w:r w:rsidR="00257CC9">
              <w:rPr>
                <w:rFonts w:eastAsiaTheme="minorEastAsia"/>
                <w:color w:val="0070C0"/>
                <w:lang w:val="en-US" w:eastAsia="zh-CN"/>
              </w:rPr>
              <w:t xml:space="preserve"> that n</w:t>
            </w:r>
            <w:r w:rsidR="00257CC9" w:rsidRPr="00257CC9">
              <w:rPr>
                <w:rFonts w:eastAsiaTheme="minorEastAsia"/>
                <w:color w:val="0070C0"/>
                <w:lang w:val="en-US" w:eastAsia="zh-CN"/>
              </w:rPr>
              <w:t xml:space="preserve">o </w:t>
            </w:r>
            <w:proofErr w:type="spellStart"/>
            <w:r w:rsidR="00257CC9" w:rsidRPr="00257CC9">
              <w:rPr>
                <w:rFonts w:eastAsiaTheme="minorEastAsia"/>
                <w:color w:val="0070C0"/>
                <w:lang w:val="en-US" w:eastAsia="zh-CN"/>
              </w:rPr>
              <w:t>signalling</w:t>
            </w:r>
            <w:proofErr w:type="spellEnd"/>
            <w:r w:rsidR="00257CC9" w:rsidRPr="00257CC9">
              <w:rPr>
                <w:rFonts w:eastAsiaTheme="minorEastAsia"/>
                <w:color w:val="0070C0"/>
                <w:lang w:val="en-US" w:eastAsia="zh-CN"/>
              </w:rPr>
              <w:t xml:space="preserve"> is needed if one set of requirements is defined</w:t>
            </w:r>
            <w:r w:rsidR="00257CC9">
              <w:rPr>
                <w:rFonts w:eastAsiaTheme="minorEastAsia"/>
                <w:color w:val="0070C0"/>
                <w:lang w:val="en-US" w:eastAsia="zh-CN"/>
              </w:rPr>
              <w:t>. But it is likely to be multiple selections. We think it would be more practical for network to leave negotiation rooms between accuracy and latency, because the final accuracy is determined by location estimation in LMF.</w:t>
            </w:r>
          </w:p>
        </w:tc>
      </w:tr>
      <w:tr w:rsidR="00E0450A" w14:paraId="65644922" w14:textId="77777777">
        <w:tc>
          <w:tcPr>
            <w:tcW w:w="1236" w:type="dxa"/>
          </w:tcPr>
          <w:p w14:paraId="08BE12B0" w14:textId="5356843A" w:rsidR="00E0450A" w:rsidRDefault="00E0450A" w:rsidP="00257CC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DFA906" w14:textId="5C268CBD" w:rsidR="00E0450A" w:rsidRDefault="00E0450A" w:rsidP="00257CC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possible reduced sample number </w:t>
            </w:r>
            <w:r w:rsidR="009934CB">
              <w:rPr>
                <w:rFonts w:eastAsiaTheme="minorEastAsia" w:hint="eastAsia"/>
                <w:color w:val="0070C0"/>
                <w:lang w:val="en-US" w:eastAsia="zh-CN"/>
              </w:rPr>
              <w:t xml:space="preserve">and conditions </w:t>
            </w:r>
            <w:r>
              <w:rPr>
                <w:rFonts w:eastAsiaTheme="minorEastAsia" w:hint="eastAsia"/>
                <w:color w:val="0070C0"/>
                <w:lang w:val="en-US" w:eastAsia="zh-CN"/>
              </w:rPr>
              <w:t xml:space="preserve">should be considered first. </w:t>
            </w:r>
          </w:p>
        </w:tc>
      </w:tr>
      <w:tr w:rsidR="00E1194B" w14:paraId="6B71E361" w14:textId="77777777">
        <w:tc>
          <w:tcPr>
            <w:tcW w:w="1236" w:type="dxa"/>
          </w:tcPr>
          <w:p w14:paraId="617D2371" w14:textId="05659ACA" w:rsidR="00E1194B" w:rsidRDefault="00E1194B" w:rsidP="00257CC9">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8C57DA5" w14:textId="4A54B1CA" w:rsidR="00E1194B" w:rsidRDefault="00E1194B" w:rsidP="00257CC9">
            <w:pPr>
              <w:spacing w:after="120"/>
              <w:rPr>
                <w:rFonts w:eastAsiaTheme="minorEastAsia"/>
                <w:color w:val="0070C0"/>
                <w:lang w:val="en-US" w:eastAsia="zh-CN"/>
              </w:rPr>
            </w:pPr>
            <w:proofErr w:type="gramStart"/>
            <w:r>
              <w:rPr>
                <w:rFonts w:eastAsiaTheme="minorEastAsia" w:hint="eastAsia"/>
                <w:color w:val="0070C0"/>
                <w:lang w:val="en-US" w:eastAsia="zh-CN"/>
              </w:rPr>
              <w:t>This</w:t>
            </w:r>
            <w:r>
              <w:rPr>
                <w:rFonts w:eastAsiaTheme="minorEastAsia"/>
                <w:color w:val="0070C0"/>
                <w:lang w:val="en-US" w:eastAsia="zh-CN"/>
              </w:rPr>
              <w:t xml:space="preserve"> </w:t>
            </w:r>
            <w:r>
              <w:rPr>
                <w:rFonts w:eastAsiaTheme="minorEastAsia" w:hint="eastAsia"/>
                <w:color w:val="0070C0"/>
                <w:lang w:val="en-US" w:eastAsia="zh-CN"/>
              </w:rPr>
              <w:t>issues</w:t>
            </w:r>
            <w:proofErr w:type="gramEnd"/>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deprioritized</w:t>
            </w:r>
            <w:r>
              <w:rPr>
                <w:rFonts w:eastAsiaTheme="minorEastAsia" w:hint="eastAsia"/>
                <w:color w:val="0070C0"/>
                <w:lang w:val="en-US" w:eastAsia="zh-CN"/>
              </w:rPr>
              <w:t>.</w:t>
            </w:r>
          </w:p>
        </w:tc>
      </w:tr>
    </w:tbl>
    <w:p w14:paraId="7F60CBFD" w14:textId="77777777" w:rsidR="0061456C" w:rsidRDefault="0061456C">
      <w:pPr>
        <w:spacing w:after="120"/>
        <w:rPr>
          <w:color w:val="0070C0"/>
          <w:szCs w:val="24"/>
          <w:lang w:eastAsia="zh-CN"/>
        </w:rPr>
      </w:pPr>
    </w:p>
    <w:p w14:paraId="7F60CBFE" w14:textId="77777777" w:rsidR="0061456C" w:rsidRDefault="00506836">
      <w:pPr>
        <w:rPr>
          <w:b/>
          <w:color w:val="0070C0"/>
          <w:u w:val="single"/>
          <w:lang w:eastAsia="ko-KR"/>
        </w:rPr>
      </w:pPr>
      <w:r>
        <w:rPr>
          <w:b/>
          <w:color w:val="0070C0"/>
          <w:u w:val="single"/>
          <w:lang w:eastAsia="ko-KR"/>
        </w:rPr>
        <w:t>Issue 2-1-9: Define a set of enhanced measurement accuracy requirements based on sample reduction</w:t>
      </w:r>
    </w:p>
    <w:p w14:paraId="7F60CBF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0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(Huawei)</w:t>
      </w:r>
    </w:p>
    <w:p w14:paraId="7F60CC0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C0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0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04" w14:textId="77777777" w:rsidR="0061456C" w:rsidRDefault="0061456C">
      <w:pPr>
        <w:rPr>
          <w:i/>
          <w:color w:val="0070C0"/>
          <w:lang w:eastAsia="zh-CN"/>
        </w:rPr>
      </w:pPr>
    </w:p>
    <w:p w14:paraId="7F60CC05"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2-1: Issue 2-1-9: Define a set of enhanced measurement accuracy requirements based on sample reduction</w:t>
      </w:r>
    </w:p>
    <w:tbl>
      <w:tblPr>
        <w:tblStyle w:val="TableGrid"/>
        <w:tblW w:w="0" w:type="auto"/>
        <w:tblLook w:val="04A0" w:firstRow="1" w:lastRow="0" w:firstColumn="1" w:lastColumn="0" w:noHBand="0" w:noVBand="1"/>
      </w:tblPr>
      <w:tblGrid>
        <w:gridCol w:w="1236"/>
        <w:gridCol w:w="8395"/>
      </w:tblGrid>
      <w:tr w:rsidR="0061456C" w14:paraId="7F60CC08" w14:textId="77777777">
        <w:tc>
          <w:tcPr>
            <w:tcW w:w="1236" w:type="dxa"/>
          </w:tcPr>
          <w:p w14:paraId="7F60CC0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0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0C" w14:textId="77777777">
        <w:tc>
          <w:tcPr>
            <w:tcW w:w="1236" w:type="dxa"/>
          </w:tcPr>
          <w:p w14:paraId="7F60CC0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0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F60CC0B" w14:textId="77777777" w:rsidR="00506836" w:rsidRDefault="00506836" w:rsidP="00506836">
            <w:pPr>
              <w:spacing w:after="120"/>
              <w:rPr>
                <w:rFonts w:eastAsiaTheme="minorEastAsia"/>
                <w:color w:val="0070C0"/>
                <w:lang w:val="en-US" w:eastAsia="zh-CN"/>
              </w:rPr>
            </w:pPr>
            <w:r>
              <w:rPr>
                <w:lang w:eastAsia="zh-CN"/>
              </w:rPr>
              <w:t xml:space="preserve">We suggest </w:t>
            </w:r>
            <w:proofErr w:type="gramStart"/>
            <w:r>
              <w:rPr>
                <w:lang w:eastAsia="zh-CN"/>
              </w:rPr>
              <w:t>to define</w:t>
            </w:r>
            <w:proofErr w:type="gramEnd"/>
            <w:r>
              <w:rPr>
                <w:lang w:eastAsia="zh-CN"/>
              </w:rPr>
              <w:t xml:space="preserve"> only one set of enhanced requirements corresponding to the minimum number of samples seen as feasible by RAN4. The applicability of the new requirements with reduced sample number and legacy requirements with 4 samples can be FFS based on RAN1 inputs.</w:t>
            </w:r>
          </w:p>
        </w:tc>
      </w:tr>
      <w:tr w:rsidR="00D73B2C" w14:paraId="18772A24" w14:textId="77777777">
        <w:tc>
          <w:tcPr>
            <w:tcW w:w="1236" w:type="dxa"/>
          </w:tcPr>
          <w:p w14:paraId="2F4DB62B" w14:textId="06ECC923" w:rsidR="00D73B2C" w:rsidRDefault="00D73B2C" w:rsidP="00D73B2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3525441" w14:textId="44ECF4B8" w:rsidR="00D73B2C" w:rsidRDefault="00D73B2C" w:rsidP="00D73B2C">
            <w:pPr>
              <w:spacing w:after="120"/>
              <w:rPr>
                <w:rFonts w:eastAsiaTheme="minorEastAsia"/>
                <w:color w:val="0070C0"/>
                <w:lang w:val="en-US" w:eastAsia="zh-CN"/>
              </w:rPr>
            </w:pPr>
            <w:r>
              <w:rPr>
                <w:rFonts w:eastAsiaTheme="minorEastAsia"/>
                <w:color w:val="0070C0"/>
                <w:lang w:val="en-US" w:eastAsia="zh-CN"/>
              </w:rPr>
              <w:t>At this point we think RAN4 should focus on evaluating impact as requested by RAN1.</w:t>
            </w:r>
          </w:p>
        </w:tc>
      </w:tr>
      <w:tr w:rsidR="003462F5" w14:paraId="60613626" w14:textId="77777777">
        <w:tc>
          <w:tcPr>
            <w:tcW w:w="1236" w:type="dxa"/>
          </w:tcPr>
          <w:p w14:paraId="045C0479" w14:textId="0A7EC75C" w:rsidR="003462F5" w:rsidRDefault="003462F5" w:rsidP="00D73B2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244B14" w14:textId="30846FF7" w:rsidR="003462F5" w:rsidRDefault="00BD16DA" w:rsidP="00D73B2C">
            <w:pPr>
              <w:spacing w:after="120"/>
              <w:rPr>
                <w:rFonts w:eastAsiaTheme="minorEastAsia"/>
                <w:color w:val="0070C0"/>
                <w:lang w:val="en-US" w:eastAsia="zh-CN"/>
              </w:rPr>
            </w:pPr>
            <w:r>
              <w:rPr>
                <w:rFonts w:eastAsiaTheme="minorEastAsia"/>
                <w:color w:val="0070C0"/>
                <w:lang w:val="en-US" w:eastAsia="zh-CN"/>
              </w:rPr>
              <w:t xml:space="preserve">It is up to the using scenario or conditions of such measurement with less samples. For an example, if the less sample was agreed in RAN1/2/4 for NLOS channel condition, the separated requirements (which can be different with current one in Rel16 (either relaxed or tightened) </w:t>
            </w:r>
          </w:p>
        </w:tc>
      </w:tr>
      <w:tr w:rsidR="00071995" w14:paraId="25F3E77E" w14:textId="77777777">
        <w:tc>
          <w:tcPr>
            <w:tcW w:w="1236" w:type="dxa"/>
          </w:tcPr>
          <w:p w14:paraId="7DD90265" w14:textId="493124B4"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93DE12B" w14:textId="7D59E773" w:rsidR="00071995" w:rsidRDefault="00071995" w:rsidP="00071995">
            <w:pPr>
              <w:spacing w:after="120"/>
              <w:rPr>
                <w:rFonts w:eastAsiaTheme="minorEastAsia"/>
                <w:color w:val="0070C0"/>
                <w:lang w:val="en-US" w:eastAsia="zh-CN"/>
              </w:rPr>
            </w:pPr>
            <w:r>
              <w:rPr>
                <w:rFonts w:eastAsiaTheme="minorEastAsia"/>
                <w:color w:val="0070C0"/>
                <w:lang w:val="en-US" w:eastAsia="zh-CN"/>
              </w:rPr>
              <w:t>Agreed with Option1. RAN4 may define new accuracy requirements based on reduced samples, RB configurations and side conditions.</w:t>
            </w:r>
          </w:p>
        </w:tc>
      </w:tr>
      <w:tr w:rsidR="009B49CB" w14:paraId="7D0E0AD6" w14:textId="77777777">
        <w:tc>
          <w:tcPr>
            <w:tcW w:w="1236" w:type="dxa"/>
          </w:tcPr>
          <w:p w14:paraId="08D363AA" w14:textId="58234A18"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30A31FF7" w14:textId="5CDE68F0" w:rsidR="009B49CB" w:rsidRDefault="009B49CB" w:rsidP="009B49CB">
            <w:pPr>
              <w:spacing w:after="120"/>
              <w:rPr>
                <w:rFonts w:eastAsiaTheme="minorEastAsia"/>
                <w:color w:val="0070C0"/>
                <w:lang w:val="en-US" w:eastAsia="zh-CN"/>
              </w:rPr>
            </w:pPr>
            <w:r>
              <w:rPr>
                <w:rFonts w:eastAsiaTheme="minorEastAsia"/>
                <w:color w:val="0070C0"/>
                <w:lang w:val="en-US" w:eastAsia="zh-CN"/>
              </w:rPr>
              <w:t xml:space="preserve">We are OK to define enhanced measurement accuracy. Our consideration is that </w:t>
            </w:r>
            <w:r w:rsidRPr="00A96B35">
              <w:rPr>
                <w:rFonts w:eastAsiaTheme="minorEastAsia"/>
                <w:color w:val="0070C0"/>
                <w:lang w:val="en-US" w:eastAsia="zh-CN"/>
              </w:rPr>
              <w:t>even though the number of samples is reduced, the positioning accuracy need to be guaranteed, at least no worse than the Rel-16 accuracy requirements</w:t>
            </w:r>
            <w:r>
              <w:rPr>
                <w:rFonts w:eastAsiaTheme="minorEastAsia"/>
                <w:color w:val="0070C0"/>
                <w:lang w:val="en-US" w:eastAsia="zh-CN"/>
              </w:rPr>
              <w:t>, the enhanced requirements are also preferred.</w:t>
            </w:r>
          </w:p>
        </w:tc>
      </w:tr>
      <w:tr w:rsidR="005500E8" w14:paraId="0868B8C6" w14:textId="77777777">
        <w:tc>
          <w:tcPr>
            <w:tcW w:w="1236" w:type="dxa"/>
          </w:tcPr>
          <w:p w14:paraId="3D5DB739" w14:textId="11C797FA" w:rsidR="005500E8" w:rsidRDefault="005500E8" w:rsidP="005500E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4AECBC" w14:textId="311E0440" w:rsidR="005500E8" w:rsidRDefault="00E6023E" w:rsidP="005500E8">
            <w:pPr>
              <w:spacing w:after="120"/>
              <w:rPr>
                <w:rFonts w:eastAsiaTheme="minorEastAsia"/>
                <w:color w:val="0070C0"/>
                <w:lang w:val="en-US" w:eastAsia="zh-CN"/>
              </w:rPr>
            </w:pPr>
            <w:r>
              <w:rPr>
                <w:rFonts w:eastAsiaTheme="minorEastAsia"/>
                <w:color w:val="0070C0"/>
                <w:lang w:val="en-US" w:eastAsia="zh-CN"/>
              </w:rPr>
              <w:t xml:space="preserve">New </w:t>
            </w:r>
            <w:r w:rsidRPr="000C116A">
              <w:rPr>
                <w:bCs/>
                <w:color w:val="0070C0"/>
                <w:u w:val="single"/>
                <w:lang w:eastAsia="ko-KR"/>
              </w:rPr>
              <w:t>measurement accuracy requirements based on sample reduction</w:t>
            </w:r>
            <w:r>
              <w:rPr>
                <w:bCs/>
                <w:color w:val="0070C0"/>
                <w:u w:val="single"/>
                <w:lang w:eastAsia="ko-KR"/>
              </w:rPr>
              <w:t xml:space="preserve"> may be needed. But this is part of the performance part. It is better not to use term enhanced accuracy.</w:t>
            </w:r>
          </w:p>
        </w:tc>
      </w:tr>
      <w:tr w:rsidR="00D75C03" w14:paraId="4379340C" w14:textId="77777777">
        <w:tc>
          <w:tcPr>
            <w:tcW w:w="1236" w:type="dxa"/>
          </w:tcPr>
          <w:p w14:paraId="2258C08E" w14:textId="42FA64B1" w:rsidR="00D75C03" w:rsidRDefault="00D75C03" w:rsidP="00D75C0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DFD849" w14:textId="6DC9DBD5" w:rsidR="00D75C03" w:rsidRDefault="00D75C03" w:rsidP="0098399B">
            <w:pPr>
              <w:spacing w:after="120"/>
              <w:rPr>
                <w:rFonts w:ascii="Arial" w:eastAsiaTheme="minorEastAsia" w:hAnsi="Arial"/>
                <w:i/>
                <w:color w:val="0070C0"/>
                <w:lang w:val="en-US" w:eastAsia="zh-CN"/>
              </w:rPr>
            </w:pPr>
            <w:r>
              <w:rPr>
                <w:rFonts w:eastAsiaTheme="minorEastAsia"/>
                <w:color w:val="0070C0"/>
                <w:lang w:val="en-US" w:eastAsia="zh-CN"/>
              </w:rPr>
              <w:t xml:space="preserve">Same as Ericsson. We expect to allow performance degradation if prioritizing latency, and vice versa. But if avoiding new simulation load, RAN4 can argue about margin based on Rel-16 requirements and observations. </w:t>
            </w:r>
          </w:p>
        </w:tc>
      </w:tr>
      <w:tr w:rsidR="0064186F" w14:paraId="6F0F6E7C" w14:textId="77777777">
        <w:tc>
          <w:tcPr>
            <w:tcW w:w="1236" w:type="dxa"/>
          </w:tcPr>
          <w:p w14:paraId="53A737F1" w14:textId="3E0E784B" w:rsidR="0064186F" w:rsidRDefault="0064186F" w:rsidP="00D75C0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11A0A71" w14:textId="17EA92D7" w:rsidR="0064186F" w:rsidRDefault="0064186F">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to define enhanced accuracy </w:t>
            </w:r>
            <w:proofErr w:type="gramStart"/>
            <w:r>
              <w:rPr>
                <w:rFonts w:eastAsiaTheme="minorEastAsia" w:hint="eastAsia"/>
                <w:color w:val="0070C0"/>
                <w:lang w:val="en-US" w:eastAsia="zh-CN"/>
              </w:rPr>
              <w:t>requirements</w:t>
            </w:r>
            <w:proofErr w:type="gramEnd"/>
            <w:r>
              <w:rPr>
                <w:rFonts w:eastAsiaTheme="minorEastAsia" w:hint="eastAsia"/>
                <w:color w:val="0070C0"/>
                <w:lang w:val="en-US" w:eastAsia="zh-CN"/>
              </w:rPr>
              <w:t xml:space="preserve"> but this should base on the evaluation of reduced sample number. </w:t>
            </w:r>
          </w:p>
        </w:tc>
      </w:tr>
      <w:tr w:rsidR="00E1194B" w14:paraId="0001AC6E" w14:textId="77777777">
        <w:tc>
          <w:tcPr>
            <w:tcW w:w="1236" w:type="dxa"/>
          </w:tcPr>
          <w:p w14:paraId="21665E21" w14:textId="11884B06" w:rsidR="00E1194B" w:rsidRDefault="00E1194B" w:rsidP="00D75C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35DA39" w14:textId="499FAE37" w:rsidR="00E1194B" w:rsidRDefault="00E1194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more study</w:t>
            </w:r>
          </w:p>
        </w:tc>
      </w:tr>
    </w:tbl>
    <w:p w14:paraId="7F60CC0D" w14:textId="77777777" w:rsidR="0061456C" w:rsidRDefault="0061456C">
      <w:pPr>
        <w:rPr>
          <w:i/>
          <w:color w:val="0070C0"/>
          <w:lang w:eastAsia="zh-CN"/>
        </w:rPr>
      </w:pPr>
    </w:p>
    <w:p w14:paraId="7F60CC0E" w14:textId="77777777" w:rsidR="0061456C" w:rsidRDefault="00506836">
      <w:pPr>
        <w:pStyle w:val="Heading3"/>
        <w:rPr>
          <w:sz w:val="24"/>
          <w:szCs w:val="16"/>
        </w:rPr>
      </w:pPr>
      <w:r>
        <w:rPr>
          <w:sz w:val="24"/>
          <w:szCs w:val="16"/>
        </w:rPr>
        <w:t>Sub-topic 2-2 UE processing capability</w:t>
      </w:r>
    </w:p>
    <w:p w14:paraId="7F60CC0F" w14:textId="77777777" w:rsidR="0061456C" w:rsidRDefault="00506836">
      <w:pPr>
        <w:rPr>
          <w:b/>
          <w:color w:val="0070C0"/>
          <w:u w:val="single"/>
          <w:lang w:eastAsia="ko-KR"/>
        </w:rPr>
      </w:pPr>
      <w:r>
        <w:rPr>
          <w:b/>
          <w:color w:val="0070C0"/>
          <w:u w:val="single"/>
          <w:lang w:eastAsia="ko-KR"/>
        </w:rPr>
        <w:t>Issue 2-2-1: Wait for further input from RAN1/2 on enhanced {</w:t>
      </w:r>
      <w:proofErr w:type="gramStart"/>
      <w:r>
        <w:rPr>
          <w:b/>
          <w:color w:val="0070C0"/>
          <w:u w:val="single"/>
          <w:lang w:eastAsia="ko-KR"/>
        </w:rPr>
        <w:t>N,T</w:t>
      </w:r>
      <w:proofErr w:type="gramEnd"/>
      <w:r>
        <w:rPr>
          <w:b/>
          <w:color w:val="0070C0"/>
          <w:u w:val="single"/>
          <w:lang w:eastAsia="ko-KR"/>
        </w:rPr>
        <w:t>} capability indication</w:t>
      </w:r>
    </w:p>
    <w:p w14:paraId="7F60CC1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1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(Huawei, CATT)</w:t>
      </w:r>
    </w:p>
    <w:p w14:paraId="7F60CC1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1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1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15" w14:textId="77777777" w:rsidR="0061456C" w:rsidRDefault="0061456C">
      <w:pPr>
        <w:spacing w:after="120"/>
        <w:rPr>
          <w:color w:val="0070C0"/>
          <w:szCs w:val="24"/>
          <w:lang w:eastAsia="zh-CN"/>
        </w:rPr>
      </w:pPr>
    </w:p>
    <w:p w14:paraId="7F60CC16"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2-2: Issue 2-2-1: Wait for further input from RAN1/2 on enhanced {</w:t>
      </w:r>
      <w:proofErr w:type="gramStart"/>
      <w:r>
        <w:rPr>
          <w:bCs/>
          <w:color w:val="0070C0"/>
          <w:u w:val="single"/>
          <w:lang w:eastAsia="ko-KR"/>
        </w:rPr>
        <w:t>N,T</w:t>
      </w:r>
      <w:proofErr w:type="gramEnd"/>
      <w:r>
        <w:rPr>
          <w:bCs/>
          <w:color w:val="0070C0"/>
          <w:u w:val="single"/>
          <w:lang w:eastAsia="ko-KR"/>
        </w:rPr>
        <w:t>} capability indication</w:t>
      </w:r>
    </w:p>
    <w:tbl>
      <w:tblPr>
        <w:tblStyle w:val="TableGrid"/>
        <w:tblW w:w="0" w:type="auto"/>
        <w:tblLook w:val="04A0" w:firstRow="1" w:lastRow="0" w:firstColumn="1" w:lastColumn="0" w:noHBand="0" w:noVBand="1"/>
      </w:tblPr>
      <w:tblGrid>
        <w:gridCol w:w="1236"/>
        <w:gridCol w:w="8395"/>
      </w:tblGrid>
      <w:tr w:rsidR="0061456C" w14:paraId="7F60CC19" w14:textId="77777777">
        <w:tc>
          <w:tcPr>
            <w:tcW w:w="1236" w:type="dxa"/>
          </w:tcPr>
          <w:p w14:paraId="7F60CC1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1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1C" w14:textId="77777777">
        <w:tc>
          <w:tcPr>
            <w:tcW w:w="1236" w:type="dxa"/>
          </w:tcPr>
          <w:p w14:paraId="7F60CC1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1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E2773" w14:paraId="3EE92093" w14:textId="77777777">
        <w:tc>
          <w:tcPr>
            <w:tcW w:w="1236" w:type="dxa"/>
          </w:tcPr>
          <w:p w14:paraId="181EBE2E" w14:textId="3FD50521" w:rsidR="006E2773" w:rsidRDefault="006E2773" w:rsidP="006E2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72A321" w14:textId="6A328C44" w:rsidR="006E2773" w:rsidRDefault="006E2773" w:rsidP="006E2773">
            <w:pPr>
              <w:spacing w:after="120"/>
              <w:rPr>
                <w:rFonts w:eastAsiaTheme="minorEastAsia"/>
                <w:color w:val="0070C0"/>
                <w:lang w:val="en-US" w:eastAsia="zh-CN"/>
              </w:rPr>
            </w:pPr>
            <w:r>
              <w:rPr>
                <w:rFonts w:eastAsiaTheme="minorEastAsia"/>
                <w:color w:val="0070C0"/>
                <w:lang w:val="en-US" w:eastAsia="zh-CN"/>
              </w:rPr>
              <w:t>Support option 1.</w:t>
            </w:r>
          </w:p>
        </w:tc>
      </w:tr>
      <w:tr w:rsidR="00FE0B58" w14:paraId="355DABC7" w14:textId="77777777">
        <w:tc>
          <w:tcPr>
            <w:tcW w:w="1236" w:type="dxa"/>
          </w:tcPr>
          <w:p w14:paraId="6CED21B8" w14:textId="4C035ED8" w:rsidR="00FE0B58" w:rsidRDefault="00FE0B58" w:rsidP="006E277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339165" w14:textId="3BC866BF" w:rsidR="00FE0B58" w:rsidRDefault="00FE0B58" w:rsidP="006E2773">
            <w:pPr>
              <w:spacing w:after="120"/>
              <w:rPr>
                <w:rFonts w:eastAsiaTheme="minorEastAsia"/>
                <w:color w:val="0070C0"/>
                <w:lang w:val="en-US" w:eastAsia="zh-CN"/>
              </w:rPr>
            </w:pPr>
            <w:r>
              <w:rPr>
                <w:rFonts w:eastAsiaTheme="minorEastAsia"/>
                <w:color w:val="0070C0"/>
                <w:lang w:val="en-US" w:eastAsia="zh-CN"/>
              </w:rPr>
              <w:t>Option 1</w:t>
            </w:r>
          </w:p>
        </w:tc>
      </w:tr>
      <w:tr w:rsidR="00071995" w14:paraId="5F45DD70" w14:textId="77777777">
        <w:tc>
          <w:tcPr>
            <w:tcW w:w="1236" w:type="dxa"/>
          </w:tcPr>
          <w:p w14:paraId="691DA84E" w14:textId="090BECAD"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1CEA2BC" w14:textId="29836FCE" w:rsidR="00071995" w:rsidRDefault="00071995" w:rsidP="00071995">
            <w:pPr>
              <w:spacing w:after="120"/>
              <w:rPr>
                <w:rFonts w:eastAsiaTheme="minorEastAsia"/>
                <w:color w:val="0070C0"/>
                <w:lang w:val="en-US" w:eastAsia="zh-CN"/>
              </w:rPr>
            </w:pPr>
            <w:r>
              <w:rPr>
                <w:rFonts w:eastAsiaTheme="minorEastAsia"/>
                <w:color w:val="0070C0"/>
                <w:lang w:val="en-US" w:eastAsia="zh-CN"/>
              </w:rPr>
              <w:t>Agreed with Option 1.</w:t>
            </w:r>
          </w:p>
        </w:tc>
      </w:tr>
      <w:tr w:rsidR="00F9682E" w14:paraId="6274C886" w14:textId="77777777">
        <w:tc>
          <w:tcPr>
            <w:tcW w:w="1236" w:type="dxa"/>
          </w:tcPr>
          <w:p w14:paraId="318621C9" w14:textId="7183FB86" w:rsidR="00F9682E" w:rsidRDefault="00F9682E" w:rsidP="00F9682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1CAF710" w14:textId="6F55315F" w:rsidR="00F9682E" w:rsidRDefault="00F9682E" w:rsidP="00F9682E">
            <w:pPr>
              <w:spacing w:after="120"/>
              <w:rPr>
                <w:rFonts w:eastAsiaTheme="minorEastAsia"/>
                <w:color w:val="0070C0"/>
                <w:lang w:val="en-US" w:eastAsia="zh-CN"/>
              </w:rPr>
            </w:pPr>
            <w:r>
              <w:rPr>
                <w:rFonts w:eastAsiaTheme="minorEastAsia"/>
                <w:color w:val="0070C0"/>
                <w:lang w:val="en-US" w:eastAsia="zh-CN"/>
              </w:rPr>
              <w:t>Option 1.</w:t>
            </w:r>
          </w:p>
        </w:tc>
      </w:tr>
      <w:tr w:rsidR="00CB253B" w14:paraId="72E119D6" w14:textId="77777777">
        <w:tc>
          <w:tcPr>
            <w:tcW w:w="1236" w:type="dxa"/>
          </w:tcPr>
          <w:p w14:paraId="2F4E6521" w14:textId="285444F3" w:rsidR="00CB253B" w:rsidRDefault="00CB253B" w:rsidP="00F9682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8A6F6A" w14:textId="20DE9DDA" w:rsidR="00CB253B" w:rsidRDefault="00CB253B" w:rsidP="00F9682E">
            <w:pPr>
              <w:spacing w:after="120"/>
              <w:rPr>
                <w:rFonts w:eastAsiaTheme="minorEastAsia"/>
                <w:color w:val="0070C0"/>
                <w:lang w:val="en-US" w:eastAsia="zh-CN"/>
              </w:rPr>
            </w:pPr>
            <w:r>
              <w:rPr>
                <w:rFonts w:eastAsiaTheme="minorEastAsia"/>
                <w:color w:val="0070C0"/>
                <w:lang w:val="en-US" w:eastAsia="zh-CN"/>
              </w:rPr>
              <w:t>Option-2. RA</w:t>
            </w:r>
            <w:r w:rsidR="00AB51F2">
              <w:rPr>
                <w:rFonts w:eastAsiaTheme="minorEastAsia"/>
                <w:color w:val="0070C0"/>
                <w:lang w:val="en-US" w:eastAsia="zh-CN"/>
              </w:rPr>
              <w:t>N4 can identify latency causes due to {</w:t>
            </w:r>
            <w:proofErr w:type="gramStart"/>
            <w:r w:rsidR="00AB51F2">
              <w:rPr>
                <w:rFonts w:eastAsiaTheme="minorEastAsia"/>
                <w:color w:val="0070C0"/>
                <w:lang w:val="en-US" w:eastAsia="zh-CN"/>
              </w:rPr>
              <w:t>N,T</w:t>
            </w:r>
            <w:proofErr w:type="gramEnd"/>
            <w:r w:rsidR="00AB51F2">
              <w:rPr>
                <w:rFonts w:eastAsiaTheme="minorEastAsia"/>
                <w:color w:val="0070C0"/>
                <w:lang w:val="en-US" w:eastAsia="zh-CN"/>
              </w:rPr>
              <w:t>}.  Rel-16 {</w:t>
            </w:r>
            <w:proofErr w:type="gramStart"/>
            <w:r w:rsidR="00AB51F2">
              <w:rPr>
                <w:rFonts w:eastAsiaTheme="minorEastAsia"/>
                <w:color w:val="0070C0"/>
                <w:lang w:val="en-US" w:eastAsia="zh-CN"/>
              </w:rPr>
              <w:t>N,T</w:t>
            </w:r>
            <w:proofErr w:type="gramEnd"/>
            <w:r w:rsidR="00AB51F2">
              <w:rPr>
                <w:rFonts w:eastAsiaTheme="minorEastAsia"/>
                <w:color w:val="0070C0"/>
                <w:lang w:val="en-US" w:eastAsia="zh-CN"/>
              </w:rPr>
              <w:t>} value selection remain up to UE implementation, this seems not optimal in terms of latency.</w:t>
            </w:r>
          </w:p>
        </w:tc>
      </w:tr>
      <w:tr w:rsidR="00FD149B" w14:paraId="5DED5819" w14:textId="77777777">
        <w:tc>
          <w:tcPr>
            <w:tcW w:w="1236" w:type="dxa"/>
          </w:tcPr>
          <w:p w14:paraId="29BD7C53" w14:textId="7559963D" w:rsidR="00FD149B" w:rsidRDefault="00FD149B" w:rsidP="00F9682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573732" w14:textId="7024B875" w:rsidR="00FD149B" w:rsidRDefault="00FD149B" w:rsidP="00F9682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E1194B" w14:paraId="511940F3" w14:textId="77777777">
        <w:tc>
          <w:tcPr>
            <w:tcW w:w="1236" w:type="dxa"/>
          </w:tcPr>
          <w:p w14:paraId="6E83ED41" w14:textId="261FAC2B" w:rsidR="00E1194B" w:rsidRDefault="00E1194B" w:rsidP="00F9682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31D730" w14:textId="54DED7AB" w:rsidR="00E1194B" w:rsidRDefault="00E1194B" w:rsidP="00F9682E">
            <w:pPr>
              <w:spacing w:after="120"/>
              <w:rPr>
                <w:rFonts w:eastAsiaTheme="minorEastAsia"/>
                <w:color w:val="0070C0"/>
                <w:lang w:val="en-US" w:eastAsia="zh-CN"/>
              </w:rPr>
            </w:pPr>
            <w:r>
              <w:rPr>
                <w:rFonts w:eastAsiaTheme="minorEastAsia"/>
                <w:color w:val="0070C0"/>
                <w:lang w:val="en-US" w:eastAsia="zh-CN"/>
              </w:rPr>
              <w:t>Option 1</w:t>
            </w:r>
          </w:p>
        </w:tc>
      </w:tr>
    </w:tbl>
    <w:p w14:paraId="7F60CC1D" w14:textId="77777777" w:rsidR="0061456C" w:rsidRDefault="0061456C">
      <w:pPr>
        <w:spacing w:after="120"/>
        <w:rPr>
          <w:color w:val="0070C0"/>
          <w:szCs w:val="24"/>
          <w:lang w:eastAsia="zh-CN"/>
        </w:rPr>
      </w:pPr>
    </w:p>
    <w:p w14:paraId="7F60CC1E" w14:textId="77777777" w:rsidR="0061456C" w:rsidRDefault="00506836">
      <w:pPr>
        <w:rPr>
          <w:b/>
          <w:color w:val="0070C0"/>
          <w:u w:val="single"/>
          <w:lang w:eastAsia="ko-KR"/>
        </w:rPr>
      </w:pPr>
      <w:r>
        <w:rPr>
          <w:b/>
          <w:color w:val="0070C0"/>
          <w:u w:val="single"/>
          <w:lang w:eastAsia="ko-KR"/>
        </w:rPr>
        <w:t>Issue 2-2-2: A new set of {N, T} to allow a shorter processing time T for a smaller PRS duration N for NR-DL-PRS-</w:t>
      </w:r>
      <w:proofErr w:type="spellStart"/>
      <w:r>
        <w:rPr>
          <w:b/>
          <w:color w:val="0070C0"/>
          <w:u w:val="single"/>
          <w:lang w:eastAsia="ko-KR"/>
        </w:rPr>
        <w:t>ProcessingCapability</w:t>
      </w:r>
      <w:proofErr w:type="spellEnd"/>
      <w:r>
        <w:rPr>
          <w:b/>
          <w:color w:val="0070C0"/>
          <w:u w:val="single"/>
          <w:lang w:eastAsia="ko-KR"/>
        </w:rPr>
        <w:t xml:space="preserve"> may be introduced</w:t>
      </w:r>
    </w:p>
    <w:p w14:paraId="7F60CC1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2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C2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2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2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24" w14:textId="77777777" w:rsidR="0061456C" w:rsidRDefault="0061456C">
      <w:pPr>
        <w:spacing w:after="120"/>
        <w:rPr>
          <w:color w:val="0070C0"/>
          <w:szCs w:val="24"/>
          <w:lang w:eastAsia="zh-CN"/>
        </w:rPr>
      </w:pPr>
    </w:p>
    <w:p w14:paraId="7F60CC25"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 Issue 2-2-2: A new set of {N, T} to allow a shorter processing time T for a smaller PRS duration N for NR-DL-PRS-</w:t>
      </w:r>
      <w:proofErr w:type="spellStart"/>
      <w:r>
        <w:rPr>
          <w:bCs/>
          <w:color w:val="0070C0"/>
          <w:u w:val="single"/>
          <w:lang w:eastAsia="ko-KR"/>
        </w:rPr>
        <w:t>ProcessingCapability</w:t>
      </w:r>
      <w:proofErr w:type="spellEnd"/>
      <w:r>
        <w:rPr>
          <w:bCs/>
          <w:color w:val="0070C0"/>
          <w:u w:val="single"/>
          <w:lang w:eastAsia="ko-KR"/>
        </w:rPr>
        <w:t xml:space="preserve"> may be introduced</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56C" w14:paraId="7F60CC28" w14:textId="77777777">
        <w:tc>
          <w:tcPr>
            <w:tcW w:w="1236" w:type="dxa"/>
          </w:tcPr>
          <w:p w14:paraId="7F60CC2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2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2C" w14:textId="77777777">
        <w:tc>
          <w:tcPr>
            <w:tcW w:w="1236" w:type="dxa"/>
          </w:tcPr>
          <w:p w14:paraId="7F60CC29"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F60CC2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this is related to Issue 2-2-1. </w:t>
            </w:r>
          </w:p>
          <w:p w14:paraId="7F60CC2B"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RAN1 is discussing introducing a new set of {</w:t>
            </w:r>
            <w:proofErr w:type="gramStart"/>
            <w:r>
              <w:rPr>
                <w:rFonts w:eastAsiaTheme="minorEastAsia"/>
                <w:color w:val="0070C0"/>
                <w:lang w:val="en-US" w:eastAsia="zh-CN"/>
              </w:rPr>
              <w:t>N,T</w:t>
            </w:r>
            <w:proofErr w:type="gramEnd"/>
            <w:r>
              <w:rPr>
                <w:rFonts w:eastAsiaTheme="minorEastAsia"/>
                <w:color w:val="0070C0"/>
                <w:lang w:val="en-US" w:eastAsia="zh-CN"/>
              </w:rPr>
              <w:t>}, so RAN4 should wait for their conclusion. If it is introduced, RAN4 should study the impacts to the requirements.</w:t>
            </w:r>
          </w:p>
        </w:tc>
      </w:tr>
      <w:tr w:rsidR="007C2396" w14:paraId="124B00E1" w14:textId="77777777">
        <w:tc>
          <w:tcPr>
            <w:tcW w:w="1236" w:type="dxa"/>
          </w:tcPr>
          <w:p w14:paraId="02D05A9F" w14:textId="5DF44160" w:rsidR="007C2396" w:rsidRDefault="007C2396" w:rsidP="007C239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313F03" w14:textId="7E7CF1C3" w:rsidR="007C2396" w:rsidRDefault="007C2396" w:rsidP="007C2396">
            <w:pPr>
              <w:spacing w:after="120"/>
              <w:rPr>
                <w:rFonts w:eastAsiaTheme="minorEastAsia"/>
                <w:color w:val="0070C0"/>
                <w:lang w:val="en-US" w:eastAsia="zh-CN"/>
              </w:rPr>
            </w:pPr>
            <w:r>
              <w:rPr>
                <w:rFonts w:eastAsiaTheme="minorEastAsia"/>
                <w:color w:val="0070C0"/>
                <w:lang w:val="en-US" w:eastAsia="zh-CN"/>
              </w:rPr>
              <w:t>Introducing a new UE PRS processing capability is out of scope for RAN4.</w:t>
            </w:r>
          </w:p>
        </w:tc>
      </w:tr>
      <w:tr w:rsidR="0013233B" w14:paraId="66BEAEAD" w14:textId="77777777">
        <w:tc>
          <w:tcPr>
            <w:tcW w:w="1236" w:type="dxa"/>
          </w:tcPr>
          <w:p w14:paraId="21A43649" w14:textId="205FCB02" w:rsidR="0013233B" w:rsidRDefault="0013233B" w:rsidP="007C2396">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33C34F1C" w14:textId="23EFB3D1" w:rsidR="0013233B" w:rsidRDefault="00804E0B" w:rsidP="007C2396">
            <w:pPr>
              <w:spacing w:after="120"/>
              <w:rPr>
                <w:rFonts w:eastAsiaTheme="minorEastAsia"/>
                <w:color w:val="0070C0"/>
                <w:lang w:val="en-US" w:eastAsia="zh-CN"/>
              </w:rPr>
            </w:pPr>
            <w:r>
              <w:rPr>
                <w:rFonts w:eastAsiaTheme="minorEastAsia"/>
                <w:color w:val="0070C0"/>
                <w:lang w:val="en-US" w:eastAsia="zh-CN"/>
              </w:rPr>
              <w:t>Out of RAN4’s scope</w:t>
            </w:r>
          </w:p>
        </w:tc>
      </w:tr>
      <w:tr w:rsidR="00071995" w14:paraId="1F0B5585" w14:textId="77777777">
        <w:tc>
          <w:tcPr>
            <w:tcW w:w="1236" w:type="dxa"/>
          </w:tcPr>
          <w:p w14:paraId="1BC955F1" w14:textId="49D234A1"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5F2CF67" w14:textId="2039D87C" w:rsidR="00071995" w:rsidRDefault="00071995" w:rsidP="00071995">
            <w:pPr>
              <w:spacing w:after="120"/>
              <w:rPr>
                <w:rFonts w:eastAsiaTheme="minorEastAsia"/>
                <w:color w:val="0070C0"/>
                <w:lang w:val="en-US" w:eastAsia="zh-CN"/>
              </w:rPr>
            </w:pPr>
            <w:r>
              <w:rPr>
                <w:rFonts w:eastAsiaTheme="minorEastAsia"/>
                <w:color w:val="0070C0"/>
                <w:lang w:val="en-US" w:eastAsia="zh-CN"/>
              </w:rPr>
              <w:t>We understand this related to Issue 2-2-1. We are fine to wait for further input from RAN1/2.</w:t>
            </w:r>
          </w:p>
        </w:tc>
      </w:tr>
      <w:tr w:rsidR="00CB253B" w14:paraId="53B08AC0" w14:textId="77777777">
        <w:tc>
          <w:tcPr>
            <w:tcW w:w="1236" w:type="dxa"/>
          </w:tcPr>
          <w:p w14:paraId="39FE5644" w14:textId="4BF9030E" w:rsidR="00CB253B" w:rsidRDefault="00CB253B" w:rsidP="000719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4037FB" w14:textId="28ACC086" w:rsidR="00CB253B" w:rsidRDefault="00AB51F2" w:rsidP="00071995">
            <w:pPr>
              <w:spacing w:after="120"/>
              <w:rPr>
                <w:rFonts w:eastAsiaTheme="minorEastAsia"/>
                <w:color w:val="0070C0"/>
                <w:lang w:val="en-US" w:eastAsia="zh-CN"/>
              </w:rPr>
            </w:pPr>
            <w:r>
              <w:rPr>
                <w:rFonts w:eastAsiaTheme="minorEastAsia"/>
                <w:color w:val="0070C0"/>
                <w:lang w:val="en-US" w:eastAsia="zh-CN"/>
              </w:rPr>
              <w:t>We support a</w:t>
            </w:r>
            <w:r w:rsidRPr="00AB51F2">
              <w:rPr>
                <w:rFonts w:eastAsiaTheme="minorEastAsia"/>
                <w:color w:val="0070C0"/>
                <w:lang w:val="en-US" w:eastAsia="zh-CN"/>
              </w:rPr>
              <w:t xml:space="preserve"> new set of {N, T} to allow a shorter processing time T</w:t>
            </w:r>
            <w:r>
              <w:rPr>
                <w:rFonts w:eastAsiaTheme="minorEastAsia"/>
                <w:color w:val="0070C0"/>
                <w:lang w:val="en-US" w:eastAsia="zh-CN"/>
              </w:rPr>
              <w:t xml:space="preserve"> along with MG configurations. This is within RAN4 scope. There is no constrain </w:t>
            </w:r>
            <w:r w:rsidR="008A3BC1">
              <w:rPr>
                <w:rFonts w:eastAsiaTheme="minorEastAsia"/>
                <w:color w:val="0070C0"/>
                <w:lang w:val="en-US" w:eastAsia="zh-CN"/>
              </w:rPr>
              <w:t xml:space="preserve">for RAN4 </w:t>
            </w:r>
            <w:r>
              <w:rPr>
                <w:rFonts w:eastAsiaTheme="minorEastAsia"/>
                <w:color w:val="0070C0"/>
                <w:lang w:val="en-US" w:eastAsia="zh-CN"/>
              </w:rPr>
              <w:t>to study case studies depending on {</w:t>
            </w:r>
            <w:proofErr w:type="gramStart"/>
            <w:r>
              <w:rPr>
                <w:rFonts w:eastAsiaTheme="minorEastAsia"/>
                <w:color w:val="0070C0"/>
                <w:lang w:val="en-US" w:eastAsia="zh-CN"/>
              </w:rPr>
              <w:t>N,T</w:t>
            </w:r>
            <w:proofErr w:type="gramEnd"/>
            <w:r>
              <w:rPr>
                <w:rFonts w:eastAsiaTheme="minorEastAsia"/>
                <w:color w:val="0070C0"/>
                <w:lang w:val="en-US" w:eastAsia="zh-CN"/>
              </w:rPr>
              <w:t xml:space="preserve">} value selections. </w:t>
            </w:r>
          </w:p>
        </w:tc>
      </w:tr>
      <w:tr w:rsidR="005A18A0" w14:paraId="4E9461DE" w14:textId="77777777">
        <w:tc>
          <w:tcPr>
            <w:tcW w:w="1236" w:type="dxa"/>
          </w:tcPr>
          <w:p w14:paraId="1AB41233" w14:textId="2D7B70FE" w:rsidR="005A18A0" w:rsidRDefault="005A18A0" w:rsidP="0007199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92AEB5F" w14:textId="73DA5527" w:rsidR="005A18A0" w:rsidRDefault="006A5989" w:rsidP="00071995">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it is out of RAN4 scope and should wait for RAN1/2 outcome. </w:t>
            </w:r>
          </w:p>
        </w:tc>
      </w:tr>
      <w:tr w:rsidR="00E1194B" w14:paraId="59EF9DA5" w14:textId="77777777">
        <w:tc>
          <w:tcPr>
            <w:tcW w:w="1236" w:type="dxa"/>
          </w:tcPr>
          <w:p w14:paraId="766CD738" w14:textId="47B82875" w:rsidR="00E1194B" w:rsidRDefault="00E1194B" w:rsidP="0007199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88964DF" w14:textId="6C7AD5A7" w:rsidR="00E1194B" w:rsidRDefault="00E1194B" w:rsidP="00071995">
            <w:pPr>
              <w:spacing w:after="120"/>
              <w:rPr>
                <w:rFonts w:eastAsiaTheme="minorEastAsia"/>
                <w:color w:val="0070C0"/>
                <w:lang w:val="en-US" w:eastAsia="zh-CN"/>
              </w:rPr>
            </w:pPr>
            <w:r>
              <w:rPr>
                <w:rFonts w:eastAsiaTheme="minorEastAsia"/>
                <w:color w:val="0070C0"/>
                <w:lang w:val="en-US" w:eastAsia="zh-CN"/>
              </w:rPr>
              <w:t>Wait for RAN1/2 progress</w:t>
            </w:r>
          </w:p>
        </w:tc>
      </w:tr>
    </w:tbl>
    <w:p w14:paraId="7F60CC2D" w14:textId="407926DC" w:rsidR="0061456C" w:rsidRDefault="0061456C">
      <w:pPr>
        <w:spacing w:after="120"/>
        <w:rPr>
          <w:color w:val="0070C0"/>
          <w:szCs w:val="24"/>
          <w:lang w:eastAsia="zh-CN"/>
        </w:rPr>
      </w:pPr>
    </w:p>
    <w:p w14:paraId="7F60CC2E" w14:textId="77777777" w:rsidR="0061456C" w:rsidRDefault="00506836">
      <w:pPr>
        <w:pStyle w:val="Heading3"/>
        <w:rPr>
          <w:sz w:val="24"/>
          <w:szCs w:val="16"/>
        </w:rPr>
      </w:pPr>
      <w:r>
        <w:rPr>
          <w:sz w:val="24"/>
          <w:szCs w:val="16"/>
        </w:rPr>
        <w:t>Sub-topic 2-3 Measurement gaps</w:t>
      </w:r>
    </w:p>
    <w:p w14:paraId="7F60CC2F" w14:textId="77777777" w:rsidR="0061456C" w:rsidRDefault="00506836">
      <w:pPr>
        <w:rPr>
          <w:b/>
          <w:color w:val="0070C0"/>
          <w:u w:val="single"/>
          <w:lang w:eastAsia="ko-KR"/>
        </w:rPr>
      </w:pPr>
      <w:r>
        <w:rPr>
          <w:b/>
          <w:color w:val="0070C0"/>
          <w:u w:val="single"/>
          <w:lang w:eastAsia="ko-KR"/>
        </w:rPr>
        <w:t xml:space="preserve">Issue 2-3-1: Wait for further input from RAN1 on measurement gap enhancements </w:t>
      </w:r>
    </w:p>
    <w:p w14:paraId="7F60CC3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3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(CATT)</w:t>
      </w:r>
    </w:p>
    <w:p w14:paraId="7F60CC3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3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3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35" w14:textId="77777777" w:rsidR="0061456C" w:rsidRDefault="0061456C">
      <w:pPr>
        <w:spacing w:after="120"/>
        <w:rPr>
          <w:color w:val="0070C0"/>
          <w:szCs w:val="24"/>
          <w:lang w:eastAsia="zh-CN"/>
        </w:rPr>
      </w:pPr>
    </w:p>
    <w:p w14:paraId="7F60CC36"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 Issue 2-3-1: Wait for further input from RAN1 on measurement gap enhancements</w:t>
      </w:r>
    </w:p>
    <w:tbl>
      <w:tblPr>
        <w:tblStyle w:val="TableGrid"/>
        <w:tblW w:w="0" w:type="auto"/>
        <w:tblLook w:val="04A0" w:firstRow="1" w:lastRow="0" w:firstColumn="1" w:lastColumn="0" w:noHBand="0" w:noVBand="1"/>
      </w:tblPr>
      <w:tblGrid>
        <w:gridCol w:w="1236"/>
        <w:gridCol w:w="8395"/>
      </w:tblGrid>
      <w:tr w:rsidR="0061456C" w14:paraId="7F60CC39" w14:textId="77777777">
        <w:tc>
          <w:tcPr>
            <w:tcW w:w="1236" w:type="dxa"/>
          </w:tcPr>
          <w:p w14:paraId="7F60CC3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3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3D" w14:textId="77777777">
        <w:tc>
          <w:tcPr>
            <w:tcW w:w="1236" w:type="dxa"/>
          </w:tcPr>
          <w:p w14:paraId="7F60CC3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3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F60CC3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RAN1 is discussing MG related enhancements, so RAN4 should wait for their conclusion. If they are introduced, RAN4 should study the impacts to the requirements.</w:t>
            </w:r>
          </w:p>
        </w:tc>
      </w:tr>
      <w:tr w:rsidR="00E33F41" w14:paraId="5DEB9300" w14:textId="77777777">
        <w:tc>
          <w:tcPr>
            <w:tcW w:w="1236" w:type="dxa"/>
          </w:tcPr>
          <w:p w14:paraId="6537A25E" w14:textId="72F4222B" w:rsidR="00E33F41" w:rsidRDefault="00E33F41" w:rsidP="00E33F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CFBF17" w14:textId="77777777" w:rsidR="00E33F41" w:rsidRDefault="00E33F41" w:rsidP="00E33F41">
            <w:pPr>
              <w:spacing w:after="120"/>
              <w:rPr>
                <w:rFonts w:eastAsiaTheme="minorEastAsia"/>
                <w:color w:val="0070C0"/>
                <w:lang w:val="en-US" w:eastAsia="zh-CN"/>
              </w:rPr>
            </w:pPr>
            <w:r>
              <w:rPr>
                <w:rFonts w:eastAsiaTheme="minorEastAsia"/>
                <w:color w:val="0070C0"/>
                <w:lang w:val="en-US" w:eastAsia="zh-CN"/>
              </w:rPr>
              <w:t xml:space="preserve">In our view, RAN4 can already discuss enhancements that fall within scope of Rel-17 MG enhancements,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multiple concurrent MG. See our proposals below.</w:t>
            </w:r>
          </w:p>
          <w:p w14:paraId="2EE28563" w14:textId="77777777" w:rsidR="00E33F41" w:rsidRDefault="00E33F41" w:rsidP="00E33F41">
            <w:pPr>
              <w:rPr>
                <w:b/>
                <w:bCs/>
                <w:iCs/>
                <w:sz w:val="22"/>
                <w:szCs w:val="22"/>
                <w:lang w:eastAsia="zh-CN"/>
              </w:rPr>
            </w:pPr>
            <w:r>
              <w:rPr>
                <w:b/>
                <w:bCs/>
                <w:iCs/>
                <w:sz w:val="22"/>
                <w:szCs w:val="22"/>
                <w:lang w:eastAsia="zh-CN"/>
              </w:rPr>
              <w:t xml:space="preserve">Proposal 4: </w:t>
            </w:r>
            <w:proofErr w:type="gramStart"/>
            <w:r>
              <w:rPr>
                <w:b/>
                <w:bCs/>
                <w:iCs/>
                <w:sz w:val="22"/>
                <w:szCs w:val="22"/>
                <w:lang w:eastAsia="zh-CN"/>
              </w:rPr>
              <w:t>Similar to</w:t>
            </w:r>
            <w:proofErr w:type="gramEnd"/>
            <w:r>
              <w:rPr>
                <w:b/>
                <w:bCs/>
                <w:iCs/>
                <w:sz w:val="22"/>
                <w:szCs w:val="22"/>
                <w:lang w:eastAsia="zh-CN"/>
              </w:rPr>
              <w:t xml:space="preserve"> the “long-periodicity” condition in Rel-16, RAN4 should specify a condition to prioritize low-latency positioning measurements by setting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bCs/>
                <w:iCs/>
                <w:sz w:val="22"/>
                <w:szCs w:val="22"/>
                <w:lang w:eastAsia="zh-CN"/>
              </w:rPr>
              <w:t xml:space="preserve"> for positioning frequency layers that satisfy the low-latency condition. The new low-latency condition in Rel-17 could be limited to scenarios where a dedicated MG for positioning is not configured by the network.</w:t>
            </w:r>
          </w:p>
          <w:p w14:paraId="225CD1DB" w14:textId="4323EB00" w:rsidR="00E33F41" w:rsidRDefault="00E33F41" w:rsidP="00E33F41">
            <w:pPr>
              <w:spacing w:after="120"/>
              <w:rPr>
                <w:rFonts w:eastAsiaTheme="minorEastAsia"/>
                <w:color w:val="0070C0"/>
                <w:lang w:val="en-US" w:eastAsia="zh-CN"/>
              </w:rPr>
            </w:pPr>
            <w:r>
              <w:rPr>
                <w:b/>
                <w:bCs/>
                <w:iCs/>
                <w:sz w:val="22"/>
                <w:szCs w:val="22"/>
                <w:lang w:eastAsia="zh-CN"/>
              </w:rPr>
              <w:t xml:space="preserve">Proposal 5: For UEs that support multiple concurrent MG in Rel-17, the UE should be able to </w:t>
            </w:r>
            <w:proofErr w:type="gramStart"/>
            <w:r>
              <w:rPr>
                <w:b/>
                <w:bCs/>
                <w:iCs/>
                <w:sz w:val="22"/>
                <w:szCs w:val="22"/>
                <w:lang w:eastAsia="zh-CN"/>
              </w:rPr>
              <w:t>request</w:t>
            </w:r>
            <w:proofErr w:type="gramEnd"/>
            <w:r>
              <w:rPr>
                <w:b/>
                <w:bCs/>
                <w:iCs/>
                <w:sz w:val="22"/>
                <w:szCs w:val="22"/>
                <w:lang w:eastAsia="zh-CN"/>
              </w:rPr>
              <w:t xml:space="preserve"> and the network should be able to configure a dedicated MG for positioning measurements, so that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sz w:val="22"/>
                <w:szCs w:val="22"/>
                <w:lang w:eastAsia="zh-CN"/>
              </w:rPr>
              <w:t>.</w:t>
            </w:r>
          </w:p>
        </w:tc>
      </w:tr>
      <w:tr w:rsidR="002A051C" w14:paraId="32BFCC8C" w14:textId="77777777">
        <w:tc>
          <w:tcPr>
            <w:tcW w:w="1236" w:type="dxa"/>
          </w:tcPr>
          <w:p w14:paraId="1B05EA09" w14:textId="2B8B0103" w:rsidR="002A051C" w:rsidRDefault="002A051C" w:rsidP="00E33F4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1D4272F" w14:textId="77777777" w:rsidR="002A051C" w:rsidRDefault="002A051C" w:rsidP="00E33F41">
            <w:pPr>
              <w:spacing w:after="120"/>
              <w:rPr>
                <w:rFonts w:eastAsiaTheme="minorEastAsia"/>
                <w:color w:val="0070C0"/>
                <w:lang w:val="en-US" w:eastAsia="zh-CN"/>
              </w:rPr>
            </w:pPr>
            <w:r>
              <w:rPr>
                <w:rFonts w:eastAsiaTheme="minorEastAsia"/>
                <w:color w:val="0070C0"/>
                <w:lang w:val="en-US" w:eastAsia="zh-CN"/>
              </w:rPr>
              <w:t xml:space="preserve">Agree Option 1. </w:t>
            </w:r>
          </w:p>
          <w:p w14:paraId="4CF01E1B" w14:textId="081A5EB0" w:rsidR="002A051C" w:rsidRDefault="002A051C" w:rsidP="00E33F41">
            <w:pPr>
              <w:spacing w:after="120"/>
              <w:rPr>
                <w:rFonts w:eastAsiaTheme="minorEastAsia"/>
                <w:color w:val="0070C0"/>
                <w:lang w:val="en-US" w:eastAsia="zh-CN"/>
              </w:rPr>
            </w:pPr>
            <w:r>
              <w:rPr>
                <w:rFonts w:eastAsiaTheme="minorEastAsia"/>
                <w:color w:val="0070C0"/>
                <w:lang w:val="en-US" w:eastAsia="zh-CN"/>
              </w:rPr>
              <w:lastRenderedPageBreak/>
              <w:t xml:space="preserve">To Qualcomm, the possible </w:t>
            </w:r>
            <w:r w:rsidR="005B7ED9">
              <w:rPr>
                <w:rFonts w:eastAsiaTheme="minorEastAsia"/>
                <w:color w:val="0070C0"/>
                <w:lang w:val="en-US" w:eastAsia="zh-CN"/>
              </w:rPr>
              <w:t xml:space="preserve">solution for the latency reduction related to MG can be more than the options </w:t>
            </w:r>
            <w:r w:rsidR="0005453D">
              <w:rPr>
                <w:rFonts w:eastAsiaTheme="minorEastAsia"/>
                <w:color w:val="0070C0"/>
                <w:lang w:val="en-US" w:eastAsia="zh-CN"/>
              </w:rPr>
              <w:t xml:space="preserve">above. So, we can also wait more conclusion from RAN1 and RAN4 ongoing discussion. </w:t>
            </w:r>
          </w:p>
        </w:tc>
      </w:tr>
      <w:tr w:rsidR="00E6023E" w14:paraId="491AC507" w14:textId="77777777">
        <w:tc>
          <w:tcPr>
            <w:tcW w:w="1236" w:type="dxa"/>
          </w:tcPr>
          <w:p w14:paraId="34221B09" w14:textId="282702FD" w:rsidR="00E6023E" w:rsidRDefault="00E6023E" w:rsidP="00E6023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B73EB68" w14:textId="0D9B6C4B" w:rsidR="00E6023E" w:rsidRDefault="00E6023E" w:rsidP="00E6023E">
            <w:pPr>
              <w:spacing w:after="120"/>
              <w:rPr>
                <w:rFonts w:eastAsiaTheme="minorEastAsia"/>
                <w:color w:val="0070C0"/>
                <w:lang w:val="en-US" w:eastAsia="zh-CN"/>
              </w:rPr>
            </w:pPr>
            <w:r>
              <w:rPr>
                <w:rFonts w:eastAsiaTheme="minorEastAsia"/>
                <w:color w:val="0070C0"/>
                <w:lang w:val="en-US" w:eastAsia="zh-CN"/>
              </w:rPr>
              <w:t>The issue is not very clear. If it means new gaps for positioning, then RAN4 can decide without RAN1 or RAN2 involvement. In this case we support option 2.</w:t>
            </w:r>
          </w:p>
        </w:tc>
      </w:tr>
      <w:tr w:rsidR="00AE495A" w14:paraId="7661580F" w14:textId="77777777">
        <w:tc>
          <w:tcPr>
            <w:tcW w:w="1236" w:type="dxa"/>
          </w:tcPr>
          <w:p w14:paraId="2F029E28" w14:textId="2CA64573" w:rsidR="00AE495A" w:rsidRDefault="00AE495A"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27A3C20" w14:textId="75DE778D" w:rsidR="00AE495A" w:rsidRDefault="00AE495A" w:rsidP="00E6023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sidR="00DC5787">
              <w:rPr>
                <w:rFonts w:eastAsiaTheme="minorEastAsia" w:hint="eastAsia"/>
                <w:color w:val="0070C0"/>
                <w:lang w:val="en-US" w:eastAsia="zh-CN"/>
              </w:rPr>
              <w:t>RAN1 is discussing measurement gap enhancement</w:t>
            </w:r>
            <w:r w:rsidR="00F540BF">
              <w:rPr>
                <w:rFonts w:eastAsiaTheme="minorEastAsia" w:hint="eastAsia"/>
                <w:color w:val="0070C0"/>
                <w:lang w:val="en-US" w:eastAsia="zh-CN"/>
              </w:rPr>
              <w:t xml:space="preserve">, </w:t>
            </w:r>
            <w:r w:rsidR="00592C70">
              <w:rPr>
                <w:rFonts w:eastAsiaTheme="minorEastAsia" w:hint="eastAsia"/>
                <w:color w:val="0070C0"/>
                <w:lang w:val="en-US" w:eastAsia="zh-CN"/>
              </w:rPr>
              <w:t xml:space="preserve">and we think the concurrent discussion in RAN4 may cause some problems. </w:t>
            </w:r>
          </w:p>
        </w:tc>
      </w:tr>
      <w:tr w:rsidR="00E1194B" w14:paraId="42454793" w14:textId="77777777">
        <w:tc>
          <w:tcPr>
            <w:tcW w:w="1236" w:type="dxa"/>
          </w:tcPr>
          <w:p w14:paraId="3303FB07" w14:textId="1CFBE171" w:rsidR="00E1194B" w:rsidRDefault="00E1194B"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AC21250" w14:textId="2A4FBA86" w:rsidR="00E1194B" w:rsidRDefault="00E1194B" w:rsidP="00E6023E">
            <w:pPr>
              <w:spacing w:after="120"/>
              <w:rPr>
                <w:rFonts w:eastAsiaTheme="minorEastAsia"/>
                <w:color w:val="0070C0"/>
                <w:lang w:val="en-US" w:eastAsia="zh-CN"/>
              </w:rPr>
            </w:pPr>
            <w:r>
              <w:rPr>
                <w:rFonts w:eastAsiaTheme="minorEastAsia"/>
                <w:color w:val="0070C0"/>
                <w:lang w:val="en-US" w:eastAsia="zh-CN"/>
              </w:rPr>
              <w:t>Fine to wait more input from RAN1 on MG</w:t>
            </w:r>
          </w:p>
        </w:tc>
      </w:tr>
    </w:tbl>
    <w:p w14:paraId="7F60CC3E" w14:textId="77777777" w:rsidR="0061456C" w:rsidRDefault="0061456C">
      <w:pPr>
        <w:spacing w:after="120"/>
        <w:rPr>
          <w:color w:val="0070C0"/>
          <w:szCs w:val="24"/>
          <w:lang w:eastAsia="zh-CN"/>
        </w:rPr>
      </w:pPr>
    </w:p>
    <w:p w14:paraId="7F60CC3F" w14:textId="77777777" w:rsidR="0061456C" w:rsidRDefault="00506836">
      <w:pPr>
        <w:rPr>
          <w:b/>
          <w:color w:val="0070C0"/>
          <w:u w:val="single"/>
          <w:lang w:eastAsia="ko-KR"/>
        </w:rPr>
      </w:pPr>
      <w:r>
        <w:rPr>
          <w:b/>
          <w:color w:val="0070C0"/>
          <w:u w:val="single"/>
          <w:lang w:eastAsia="ko-KR"/>
        </w:rPr>
        <w:t xml:space="preserve">Issue 2-3-2: Wait for RAN1 conclusions before discussing gapless PRS measurement requirements </w:t>
      </w:r>
    </w:p>
    <w:p w14:paraId="7F60CC4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4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(Huawei)</w:t>
      </w:r>
    </w:p>
    <w:p w14:paraId="7F60CC4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4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4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45" w14:textId="77777777" w:rsidR="0061456C" w:rsidRDefault="0061456C">
      <w:pPr>
        <w:rPr>
          <w:color w:val="0070C0"/>
          <w:lang w:val="en-US" w:eastAsia="zh-CN"/>
        </w:rPr>
      </w:pPr>
    </w:p>
    <w:p w14:paraId="7F60CC46"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2-3: Issue 2-3-2: Wait for RAN1 conclusions before discussing gapless PRS measurement requirements</w:t>
      </w:r>
    </w:p>
    <w:tbl>
      <w:tblPr>
        <w:tblStyle w:val="TableGrid"/>
        <w:tblW w:w="0" w:type="auto"/>
        <w:tblLook w:val="04A0" w:firstRow="1" w:lastRow="0" w:firstColumn="1" w:lastColumn="0" w:noHBand="0" w:noVBand="1"/>
      </w:tblPr>
      <w:tblGrid>
        <w:gridCol w:w="1236"/>
        <w:gridCol w:w="8395"/>
      </w:tblGrid>
      <w:tr w:rsidR="0061456C" w14:paraId="7F60CC49" w14:textId="77777777">
        <w:tc>
          <w:tcPr>
            <w:tcW w:w="1236" w:type="dxa"/>
          </w:tcPr>
          <w:p w14:paraId="7F60CC4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4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4D" w14:textId="77777777">
        <w:tc>
          <w:tcPr>
            <w:tcW w:w="1236" w:type="dxa"/>
          </w:tcPr>
          <w:p w14:paraId="7F60CC4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4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F60CC4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RAN1 is discussing introducing gapless PRS measurement, so RAN4 should wait for their conclusion. If it is introduced, RAN4 should study the impacts to the requirements.</w:t>
            </w:r>
          </w:p>
        </w:tc>
      </w:tr>
      <w:tr w:rsidR="00544F9D" w14:paraId="44406019" w14:textId="77777777">
        <w:tc>
          <w:tcPr>
            <w:tcW w:w="1236" w:type="dxa"/>
          </w:tcPr>
          <w:p w14:paraId="42C03F46" w14:textId="4F513C95" w:rsidR="00544F9D" w:rsidRDefault="00544F9D" w:rsidP="00544F9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4849B4" w14:textId="7A8E06A1" w:rsidR="00544F9D" w:rsidRDefault="00544F9D" w:rsidP="00544F9D">
            <w:pPr>
              <w:spacing w:after="120"/>
              <w:rPr>
                <w:rFonts w:eastAsiaTheme="minorEastAsia"/>
                <w:color w:val="0070C0"/>
                <w:lang w:val="en-US" w:eastAsia="zh-CN"/>
              </w:rPr>
            </w:pPr>
            <w:r>
              <w:rPr>
                <w:rFonts w:eastAsiaTheme="minorEastAsia"/>
                <w:color w:val="0070C0"/>
                <w:lang w:val="en-US" w:eastAsia="zh-CN"/>
              </w:rPr>
              <w:t>Support option 1.</w:t>
            </w:r>
          </w:p>
        </w:tc>
      </w:tr>
      <w:tr w:rsidR="0005453D" w14:paraId="4D92ADBB" w14:textId="77777777">
        <w:tc>
          <w:tcPr>
            <w:tcW w:w="1236" w:type="dxa"/>
          </w:tcPr>
          <w:p w14:paraId="579CECBD" w14:textId="55B7761A" w:rsidR="0005453D" w:rsidRDefault="0005453D" w:rsidP="00544F9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32E547" w14:textId="36207144" w:rsidR="0005453D" w:rsidRDefault="0005453D" w:rsidP="00544F9D">
            <w:pPr>
              <w:spacing w:after="120"/>
              <w:rPr>
                <w:rFonts w:eastAsiaTheme="minorEastAsia"/>
                <w:color w:val="0070C0"/>
                <w:lang w:val="en-US" w:eastAsia="zh-CN"/>
              </w:rPr>
            </w:pPr>
            <w:r>
              <w:rPr>
                <w:rFonts w:eastAsiaTheme="minorEastAsia"/>
                <w:color w:val="0070C0"/>
                <w:lang w:val="en-US" w:eastAsia="zh-CN"/>
              </w:rPr>
              <w:t xml:space="preserve">We are fine Option 1. </w:t>
            </w:r>
          </w:p>
        </w:tc>
      </w:tr>
      <w:tr w:rsidR="00071995" w14:paraId="14241612" w14:textId="77777777">
        <w:tc>
          <w:tcPr>
            <w:tcW w:w="1236" w:type="dxa"/>
          </w:tcPr>
          <w:p w14:paraId="5AFBC36C" w14:textId="79703F93" w:rsidR="00071995" w:rsidRDefault="00584E3D"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0784FE80" w14:textId="3D1C468B"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1.</w:t>
            </w:r>
          </w:p>
        </w:tc>
      </w:tr>
      <w:tr w:rsidR="00505E32" w14:paraId="7B4D352F" w14:textId="77777777">
        <w:tc>
          <w:tcPr>
            <w:tcW w:w="1236" w:type="dxa"/>
          </w:tcPr>
          <w:p w14:paraId="20988AF4" w14:textId="42E6E2CE" w:rsidR="00505E32" w:rsidRDefault="00505E32" w:rsidP="00505E3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177E19" w14:textId="2E97CEA1" w:rsidR="00505E32" w:rsidRDefault="00505E32" w:rsidP="00505E32">
            <w:pPr>
              <w:spacing w:after="120"/>
              <w:rPr>
                <w:rFonts w:eastAsiaTheme="minorEastAsia"/>
                <w:color w:val="0070C0"/>
                <w:lang w:val="en-US" w:eastAsia="zh-CN"/>
              </w:rPr>
            </w:pPr>
            <w:r>
              <w:rPr>
                <w:rFonts w:eastAsiaTheme="minorEastAsia"/>
                <w:color w:val="0070C0"/>
                <w:lang w:val="en-US" w:eastAsia="zh-CN"/>
              </w:rPr>
              <w:t>Option 1.</w:t>
            </w:r>
          </w:p>
        </w:tc>
      </w:tr>
      <w:tr w:rsidR="008A3BC1" w14:paraId="138862F3" w14:textId="77777777">
        <w:tc>
          <w:tcPr>
            <w:tcW w:w="1236" w:type="dxa"/>
          </w:tcPr>
          <w:p w14:paraId="11E53740" w14:textId="624A7091" w:rsidR="008A3BC1" w:rsidRDefault="008A3BC1" w:rsidP="00505E3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8557DC" w14:textId="4D35817A" w:rsidR="008A3BC1" w:rsidRDefault="008A3BC1" w:rsidP="00505E32">
            <w:pPr>
              <w:spacing w:after="120"/>
              <w:rPr>
                <w:rFonts w:eastAsiaTheme="minorEastAsia"/>
                <w:color w:val="0070C0"/>
                <w:lang w:val="en-US" w:eastAsia="zh-CN"/>
              </w:rPr>
            </w:pPr>
            <w:r>
              <w:rPr>
                <w:rFonts w:eastAsiaTheme="minorEastAsia"/>
                <w:color w:val="0070C0"/>
                <w:lang w:val="en-US" w:eastAsia="zh-CN"/>
              </w:rPr>
              <w:t>Option 1</w:t>
            </w:r>
          </w:p>
        </w:tc>
      </w:tr>
      <w:tr w:rsidR="00584E3D" w14:paraId="4C08FD22" w14:textId="77777777">
        <w:tc>
          <w:tcPr>
            <w:tcW w:w="1236" w:type="dxa"/>
          </w:tcPr>
          <w:p w14:paraId="41160E75" w14:textId="6243EFFF" w:rsidR="00584E3D" w:rsidRDefault="00584E3D" w:rsidP="00505E3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6357653" w14:textId="6A43A322" w:rsidR="00584E3D" w:rsidRDefault="00584E3D" w:rsidP="00505E3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tc>
      </w:tr>
      <w:tr w:rsidR="00F814D0" w14:paraId="3217D368" w14:textId="77777777">
        <w:tc>
          <w:tcPr>
            <w:tcW w:w="1236" w:type="dxa"/>
          </w:tcPr>
          <w:p w14:paraId="4B772944" w14:textId="64801D5F" w:rsidR="00F814D0" w:rsidRDefault="00F814D0" w:rsidP="00505E3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577056C" w14:textId="5E033311" w:rsidR="00F814D0" w:rsidRDefault="00F814D0" w:rsidP="00505E3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tc>
      </w:tr>
    </w:tbl>
    <w:p w14:paraId="7F60CC4E" w14:textId="77777777" w:rsidR="0061456C" w:rsidRDefault="0061456C">
      <w:pPr>
        <w:rPr>
          <w:color w:val="0070C0"/>
          <w:lang w:val="en-US" w:eastAsia="zh-CN"/>
        </w:rPr>
      </w:pPr>
    </w:p>
    <w:p w14:paraId="7F60CC4F" w14:textId="77777777" w:rsidR="0061456C" w:rsidRDefault="00506836">
      <w:pPr>
        <w:rPr>
          <w:b/>
          <w:color w:val="0070C0"/>
          <w:u w:val="single"/>
          <w:lang w:eastAsia="ko-KR"/>
        </w:rPr>
      </w:pPr>
      <w:r>
        <w:rPr>
          <w:b/>
          <w:color w:val="0070C0"/>
          <w:u w:val="single"/>
          <w:lang w:eastAsia="ko-KR"/>
        </w:rPr>
        <w:t>Issue 2-3-3: No introduction of new gap patterns in current stage</w:t>
      </w:r>
    </w:p>
    <w:p w14:paraId="7F60CC5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5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(CATT)</w:t>
      </w:r>
    </w:p>
    <w:p w14:paraId="7F60CC5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5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5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55" w14:textId="77777777" w:rsidR="0061456C" w:rsidRDefault="0061456C">
      <w:pPr>
        <w:spacing w:after="120"/>
        <w:rPr>
          <w:color w:val="0070C0"/>
          <w:szCs w:val="24"/>
          <w:lang w:eastAsia="zh-CN"/>
        </w:rPr>
      </w:pPr>
    </w:p>
    <w:p w14:paraId="7F60CC56"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2-3: Issue 2-3-3: No introduction of new gap patterns in current stage</w:t>
      </w:r>
    </w:p>
    <w:tbl>
      <w:tblPr>
        <w:tblStyle w:val="TableGrid"/>
        <w:tblW w:w="0" w:type="auto"/>
        <w:tblLook w:val="04A0" w:firstRow="1" w:lastRow="0" w:firstColumn="1" w:lastColumn="0" w:noHBand="0" w:noVBand="1"/>
      </w:tblPr>
      <w:tblGrid>
        <w:gridCol w:w="1236"/>
        <w:gridCol w:w="8395"/>
      </w:tblGrid>
      <w:tr w:rsidR="0061456C" w14:paraId="7F60CC59" w14:textId="77777777">
        <w:tc>
          <w:tcPr>
            <w:tcW w:w="1236" w:type="dxa"/>
          </w:tcPr>
          <w:p w14:paraId="7F60CC5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5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5D" w14:textId="77777777">
        <w:tc>
          <w:tcPr>
            <w:tcW w:w="1236" w:type="dxa"/>
          </w:tcPr>
          <w:p w14:paraId="7F60CC5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7F60CC5B"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Option 1. </w:t>
            </w:r>
          </w:p>
          <w:p w14:paraId="7F60CC5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lastRenderedPageBreak/>
              <w:t xml:space="preserve">We have same proposal in Issue 3-1-6. </w:t>
            </w:r>
          </w:p>
        </w:tc>
      </w:tr>
      <w:tr w:rsidR="0069546C" w14:paraId="50C6C1A5" w14:textId="77777777">
        <w:tc>
          <w:tcPr>
            <w:tcW w:w="1236" w:type="dxa"/>
          </w:tcPr>
          <w:p w14:paraId="2EF7407D" w14:textId="71A4E587" w:rsidR="0069546C" w:rsidRDefault="0069546C" w:rsidP="0069546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E71DA0B" w14:textId="5E066679" w:rsidR="0069546C" w:rsidRDefault="0069546C" w:rsidP="0069546C">
            <w:pPr>
              <w:spacing w:after="120"/>
              <w:rPr>
                <w:rFonts w:eastAsiaTheme="minorEastAsia"/>
                <w:color w:val="0070C0"/>
                <w:lang w:val="en-US" w:eastAsia="zh-CN"/>
              </w:rPr>
            </w:pPr>
            <w:r>
              <w:rPr>
                <w:rFonts w:eastAsiaTheme="minorEastAsia"/>
                <w:color w:val="0070C0"/>
                <w:lang w:val="en-US" w:eastAsia="zh-CN"/>
              </w:rPr>
              <w:t>In our view, it is premature to introduce new MG patterns.</w:t>
            </w:r>
          </w:p>
        </w:tc>
      </w:tr>
      <w:tr w:rsidR="00381EFD" w14:paraId="523A0AF0" w14:textId="77777777">
        <w:tc>
          <w:tcPr>
            <w:tcW w:w="1236" w:type="dxa"/>
          </w:tcPr>
          <w:p w14:paraId="5A06FFD9" w14:textId="5CE94FA7" w:rsidR="00381EFD" w:rsidRDefault="00381EFD" w:rsidP="0069546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920797" w14:textId="2CBDDF18" w:rsidR="00381EFD" w:rsidRDefault="004C68AD" w:rsidP="0069546C">
            <w:pPr>
              <w:spacing w:after="120"/>
              <w:rPr>
                <w:rFonts w:eastAsiaTheme="minorEastAsia"/>
                <w:color w:val="0070C0"/>
                <w:lang w:val="en-US" w:eastAsia="zh-CN"/>
              </w:rPr>
            </w:pPr>
            <w:r>
              <w:rPr>
                <w:rFonts w:eastAsiaTheme="minorEastAsia"/>
                <w:color w:val="0070C0"/>
                <w:lang w:val="en-US" w:eastAsia="zh-CN"/>
              </w:rPr>
              <w:t>Both options are fine to us. But we prefer to Option 2 to wait more agreements from other RWGs</w:t>
            </w:r>
          </w:p>
        </w:tc>
      </w:tr>
      <w:tr w:rsidR="00071995" w14:paraId="7EBC3E8B" w14:textId="77777777">
        <w:tc>
          <w:tcPr>
            <w:tcW w:w="1236" w:type="dxa"/>
          </w:tcPr>
          <w:p w14:paraId="532EE405" w14:textId="63175F27"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EE72F0" w14:textId="12AA444C"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1.</w:t>
            </w:r>
          </w:p>
        </w:tc>
      </w:tr>
      <w:tr w:rsidR="00E6023E" w14:paraId="5D0A46A0" w14:textId="77777777">
        <w:tc>
          <w:tcPr>
            <w:tcW w:w="1236" w:type="dxa"/>
          </w:tcPr>
          <w:p w14:paraId="172E8938" w14:textId="7F5EF1EE"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52F83E" w14:textId="78742501" w:rsidR="00E6023E" w:rsidRDefault="00E6023E" w:rsidP="00E6023E">
            <w:pPr>
              <w:spacing w:after="120"/>
              <w:rPr>
                <w:rFonts w:eastAsiaTheme="minorEastAsia"/>
                <w:color w:val="0070C0"/>
                <w:lang w:val="en-US" w:eastAsia="zh-CN"/>
              </w:rPr>
            </w:pPr>
            <w:r>
              <w:rPr>
                <w:rFonts w:eastAsiaTheme="minorEastAsia"/>
                <w:color w:val="0070C0"/>
                <w:lang w:val="en-US" w:eastAsia="zh-CN"/>
              </w:rPr>
              <w:t>We don’t agree with option 1. RAN4 should discuss new gaps for positioning since in R16 RAN4 defined very limited gap patterns for positioning.</w:t>
            </w:r>
          </w:p>
        </w:tc>
      </w:tr>
      <w:tr w:rsidR="008A3BC1" w14:paraId="41206387" w14:textId="77777777">
        <w:tc>
          <w:tcPr>
            <w:tcW w:w="1236" w:type="dxa"/>
          </w:tcPr>
          <w:p w14:paraId="0D144884" w14:textId="68108587" w:rsidR="008A3BC1" w:rsidRDefault="008A3BC1"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2EB69C" w14:textId="73CAD536" w:rsidR="008A3BC1" w:rsidRDefault="008A3BC1" w:rsidP="00E6023E">
            <w:pPr>
              <w:spacing w:after="120"/>
              <w:rPr>
                <w:rFonts w:eastAsiaTheme="minorEastAsia"/>
                <w:color w:val="0070C0"/>
                <w:lang w:val="en-US" w:eastAsia="zh-CN"/>
              </w:rPr>
            </w:pPr>
            <w:r>
              <w:rPr>
                <w:rFonts w:eastAsiaTheme="minorEastAsia"/>
                <w:color w:val="0070C0"/>
                <w:lang w:val="en-US" w:eastAsia="zh-CN"/>
              </w:rPr>
              <w:t xml:space="preserve">RAN4 </w:t>
            </w:r>
            <w:r w:rsidR="00E35E6C">
              <w:rPr>
                <w:rFonts w:eastAsiaTheme="minorEastAsia"/>
                <w:color w:val="0070C0"/>
                <w:lang w:val="en-US" w:eastAsia="zh-CN"/>
              </w:rPr>
              <w:t xml:space="preserve">may </w:t>
            </w:r>
            <w:r>
              <w:rPr>
                <w:rFonts w:eastAsiaTheme="minorEastAsia"/>
                <w:color w:val="0070C0"/>
                <w:lang w:val="en-US" w:eastAsia="zh-CN"/>
              </w:rPr>
              <w:t xml:space="preserve">firstly approach to the issue by </w:t>
            </w:r>
            <w:r w:rsidR="00E35E6C">
              <w:rPr>
                <w:rFonts w:eastAsiaTheme="minorEastAsia"/>
                <w:color w:val="0070C0"/>
                <w:lang w:val="en-US" w:eastAsia="zh-CN"/>
              </w:rPr>
              <w:t>analyzing</w:t>
            </w:r>
            <w:r>
              <w:rPr>
                <w:rFonts w:eastAsiaTheme="minorEastAsia"/>
                <w:color w:val="0070C0"/>
                <w:lang w:val="en-US" w:eastAsia="zh-CN"/>
              </w:rPr>
              <w:t xml:space="preserve"> </w:t>
            </w:r>
            <w:r w:rsidR="00E35E6C">
              <w:rPr>
                <w:rFonts w:eastAsiaTheme="minorEastAsia"/>
                <w:color w:val="0070C0"/>
                <w:lang w:val="en-US" w:eastAsia="zh-CN"/>
              </w:rPr>
              <w:t xml:space="preserve">issues when using </w:t>
            </w:r>
            <w:r>
              <w:rPr>
                <w:rFonts w:eastAsiaTheme="minorEastAsia"/>
                <w:color w:val="0070C0"/>
                <w:lang w:val="en-US" w:eastAsia="zh-CN"/>
              </w:rPr>
              <w:t>existing</w:t>
            </w:r>
            <w:r w:rsidR="00E35E6C">
              <w:rPr>
                <w:rFonts w:eastAsiaTheme="minorEastAsia"/>
                <w:color w:val="0070C0"/>
                <w:lang w:val="en-US" w:eastAsia="zh-CN"/>
              </w:rPr>
              <w:t xml:space="preserve"> other MG patterns for positioning. </w:t>
            </w:r>
          </w:p>
        </w:tc>
      </w:tr>
      <w:tr w:rsidR="007A2DBB" w14:paraId="6B5F151A" w14:textId="77777777">
        <w:tc>
          <w:tcPr>
            <w:tcW w:w="1236" w:type="dxa"/>
          </w:tcPr>
          <w:p w14:paraId="0F014ACF" w14:textId="39B96887" w:rsidR="007A2DBB" w:rsidRDefault="007A2DBB"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F9FAA8F" w14:textId="5278588E" w:rsidR="007A2DBB" w:rsidRDefault="007A2DB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sidR="003410CA">
              <w:rPr>
                <w:rFonts w:eastAsiaTheme="minorEastAsia"/>
                <w:color w:val="0070C0"/>
                <w:lang w:val="en-US" w:eastAsia="zh-CN"/>
              </w:rPr>
              <w:t>A</w:t>
            </w:r>
            <w:r w:rsidR="003410CA">
              <w:rPr>
                <w:rFonts w:eastAsiaTheme="minorEastAsia" w:hint="eastAsia"/>
                <w:color w:val="0070C0"/>
                <w:lang w:val="en-US" w:eastAsia="zh-CN"/>
              </w:rPr>
              <w:t xml:space="preserve">t least in current stage no clear justification for introduction of new gap is identified. </w:t>
            </w:r>
            <w:r w:rsidR="003410CA">
              <w:rPr>
                <w:rFonts w:eastAsiaTheme="minorEastAsia"/>
                <w:color w:val="0070C0"/>
                <w:lang w:val="en-US" w:eastAsia="zh-CN"/>
              </w:rPr>
              <w:t>W</w:t>
            </w:r>
            <w:r w:rsidR="003410CA">
              <w:rPr>
                <w:rFonts w:eastAsiaTheme="minorEastAsia" w:hint="eastAsia"/>
                <w:color w:val="0070C0"/>
                <w:lang w:val="en-US" w:eastAsia="zh-CN"/>
              </w:rPr>
              <w:t xml:space="preserve">e should discuss </w:t>
            </w:r>
            <w:r w:rsidR="002B04DF">
              <w:rPr>
                <w:rFonts w:eastAsiaTheme="minorEastAsia" w:hint="eastAsia"/>
                <w:color w:val="0070C0"/>
                <w:lang w:val="en-US" w:eastAsia="zh-CN"/>
              </w:rPr>
              <w:t xml:space="preserve">other enhancement </w:t>
            </w:r>
            <w:r w:rsidR="00BD2726">
              <w:rPr>
                <w:rFonts w:eastAsiaTheme="minorEastAsia" w:hint="eastAsia"/>
                <w:color w:val="0070C0"/>
                <w:lang w:val="en-US" w:eastAsia="zh-CN"/>
              </w:rPr>
              <w:t>based on existing gap patterns</w:t>
            </w:r>
            <w:r w:rsidR="002274DB">
              <w:rPr>
                <w:rFonts w:eastAsiaTheme="minorEastAsia" w:hint="eastAsia"/>
                <w:color w:val="0070C0"/>
                <w:lang w:val="en-US" w:eastAsia="zh-CN"/>
              </w:rPr>
              <w:t xml:space="preserve"> first</w:t>
            </w:r>
            <w:r w:rsidR="002B04DF">
              <w:rPr>
                <w:rFonts w:eastAsiaTheme="minorEastAsia" w:hint="eastAsia"/>
                <w:color w:val="0070C0"/>
                <w:lang w:val="en-US" w:eastAsia="zh-CN"/>
              </w:rPr>
              <w:t xml:space="preserve">. </w:t>
            </w:r>
          </w:p>
        </w:tc>
      </w:tr>
      <w:tr w:rsidR="00F814D0" w14:paraId="3A065F8D" w14:textId="77777777">
        <w:tc>
          <w:tcPr>
            <w:tcW w:w="1236" w:type="dxa"/>
          </w:tcPr>
          <w:p w14:paraId="2A80AA78" w14:textId="341CA716" w:rsidR="00F814D0" w:rsidRDefault="00F814D0" w:rsidP="00F814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188DD8" w14:textId="4A42BEEC" w:rsidR="00F814D0" w:rsidRDefault="00F814D0" w:rsidP="00F814D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tc>
      </w:tr>
    </w:tbl>
    <w:p w14:paraId="7F60CC5E" w14:textId="77777777" w:rsidR="0061456C" w:rsidRDefault="0061456C">
      <w:pPr>
        <w:spacing w:after="120"/>
        <w:rPr>
          <w:color w:val="0070C0"/>
          <w:szCs w:val="24"/>
          <w:lang w:eastAsia="zh-CN"/>
        </w:rPr>
      </w:pPr>
    </w:p>
    <w:p w14:paraId="7F60CC5F" w14:textId="77777777" w:rsidR="0061456C" w:rsidRDefault="00506836">
      <w:pPr>
        <w:rPr>
          <w:b/>
          <w:color w:val="0070C0"/>
          <w:u w:val="single"/>
          <w:lang w:eastAsia="ko-KR"/>
        </w:rPr>
      </w:pPr>
      <w:r>
        <w:rPr>
          <w:b/>
          <w:color w:val="0070C0"/>
          <w:u w:val="single"/>
          <w:lang w:eastAsia="ko-KR"/>
        </w:rPr>
        <w:t>Issue 2-3-4: RAN4 to study new MG patterns in the context of latency reduction for positioning</w:t>
      </w:r>
    </w:p>
    <w:p w14:paraId="7F60CC6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6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(Nokia)</w:t>
      </w:r>
    </w:p>
    <w:p w14:paraId="7F60CC6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6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6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65" w14:textId="77777777" w:rsidR="0061456C" w:rsidRDefault="0061456C">
      <w:pPr>
        <w:spacing w:after="120"/>
        <w:rPr>
          <w:color w:val="0070C0"/>
          <w:szCs w:val="24"/>
          <w:lang w:eastAsia="zh-CN"/>
        </w:rPr>
      </w:pPr>
    </w:p>
    <w:p w14:paraId="7F60CC66"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2-3: Issue 2-3-4: RAN4 to study new MG patterns in the context of latency reduction for positioning</w:t>
      </w:r>
    </w:p>
    <w:tbl>
      <w:tblPr>
        <w:tblStyle w:val="TableGrid"/>
        <w:tblW w:w="0" w:type="auto"/>
        <w:tblLook w:val="04A0" w:firstRow="1" w:lastRow="0" w:firstColumn="1" w:lastColumn="0" w:noHBand="0" w:noVBand="1"/>
      </w:tblPr>
      <w:tblGrid>
        <w:gridCol w:w="1236"/>
        <w:gridCol w:w="8395"/>
      </w:tblGrid>
      <w:tr w:rsidR="0061456C" w14:paraId="7F60CC69" w14:textId="77777777">
        <w:tc>
          <w:tcPr>
            <w:tcW w:w="1236" w:type="dxa"/>
          </w:tcPr>
          <w:p w14:paraId="7F60CC6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6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6D" w14:textId="77777777">
        <w:tc>
          <w:tcPr>
            <w:tcW w:w="1236" w:type="dxa"/>
          </w:tcPr>
          <w:p w14:paraId="7F60CC6A"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F60CC6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7F60CC6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Currently the smallest MGRP that can be used for PRS measurement is 20ms, and we think it is sufficient. </w:t>
            </w:r>
          </w:p>
        </w:tc>
      </w:tr>
      <w:tr w:rsidR="00D04DE9" w14:paraId="453F70FC" w14:textId="77777777">
        <w:tc>
          <w:tcPr>
            <w:tcW w:w="1236" w:type="dxa"/>
          </w:tcPr>
          <w:p w14:paraId="7A70541E" w14:textId="758B385A" w:rsidR="00D04DE9" w:rsidRDefault="00D04DE9" w:rsidP="00D04DE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580187" w14:textId="78FDC576" w:rsidR="00D04DE9" w:rsidRDefault="00D04DE9" w:rsidP="00D04DE9">
            <w:pPr>
              <w:spacing w:after="120"/>
              <w:rPr>
                <w:rFonts w:eastAsiaTheme="minorEastAsia"/>
                <w:color w:val="0070C0"/>
                <w:lang w:val="en-US" w:eastAsia="zh-CN"/>
              </w:rPr>
            </w:pPr>
            <w:r>
              <w:rPr>
                <w:rFonts w:eastAsiaTheme="minorEastAsia"/>
                <w:color w:val="0070C0"/>
                <w:lang w:val="en-US" w:eastAsia="zh-CN"/>
              </w:rPr>
              <w:t>We don’t support this proposal at this point.</w:t>
            </w:r>
          </w:p>
        </w:tc>
      </w:tr>
      <w:tr w:rsidR="009E5B9F" w14:paraId="4A66567A" w14:textId="77777777">
        <w:tc>
          <w:tcPr>
            <w:tcW w:w="1236" w:type="dxa"/>
          </w:tcPr>
          <w:p w14:paraId="4A487FEE" w14:textId="341E2894" w:rsidR="009E5B9F" w:rsidRDefault="009E5B9F" w:rsidP="00D04D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60B0AA" w14:textId="6915B4B4" w:rsidR="009E5B9F" w:rsidRDefault="009E5B9F" w:rsidP="00D04DE9">
            <w:pPr>
              <w:spacing w:after="120"/>
              <w:rPr>
                <w:rFonts w:eastAsiaTheme="minorEastAsia"/>
                <w:color w:val="0070C0"/>
                <w:lang w:val="en-US" w:eastAsia="zh-CN"/>
              </w:rPr>
            </w:pPr>
            <w:r>
              <w:rPr>
                <w:rFonts w:eastAsiaTheme="minorEastAsia"/>
                <w:color w:val="0070C0"/>
                <w:lang w:val="en-US" w:eastAsia="zh-CN"/>
              </w:rPr>
              <w:t>Same as Issue 2-3-3</w:t>
            </w:r>
          </w:p>
        </w:tc>
      </w:tr>
      <w:tr w:rsidR="00071995" w14:paraId="5EB5D0C5" w14:textId="77777777">
        <w:tc>
          <w:tcPr>
            <w:tcW w:w="1236" w:type="dxa"/>
          </w:tcPr>
          <w:p w14:paraId="165FBE02" w14:textId="26520537"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209029A" w14:textId="339EC947" w:rsidR="00071995" w:rsidRDefault="00071995" w:rsidP="00071995">
            <w:pPr>
              <w:spacing w:after="120"/>
              <w:rPr>
                <w:rFonts w:eastAsiaTheme="minorEastAsia"/>
                <w:color w:val="0070C0"/>
                <w:lang w:val="en-US" w:eastAsia="zh-CN"/>
              </w:rPr>
            </w:pPr>
            <w:r>
              <w:rPr>
                <w:rFonts w:eastAsiaTheme="minorEastAsia"/>
                <w:color w:val="0070C0"/>
                <w:lang w:val="en-US" w:eastAsia="zh-CN"/>
              </w:rPr>
              <w:t xml:space="preserve">We understand this depends on outcome of Issue 2-3-3. </w:t>
            </w:r>
          </w:p>
        </w:tc>
      </w:tr>
      <w:tr w:rsidR="006359DA" w14:paraId="436DD125" w14:textId="77777777">
        <w:tc>
          <w:tcPr>
            <w:tcW w:w="1236" w:type="dxa"/>
          </w:tcPr>
          <w:p w14:paraId="7BF2BC1B" w14:textId="2FE8E469" w:rsidR="006359DA" w:rsidRDefault="006359DA" w:rsidP="006359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275ED5" w14:textId="148F4AF7" w:rsidR="006359DA" w:rsidRDefault="006359DA" w:rsidP="006359DA">
            <w:pPr>
              <w:spacing w:after="120"/>
              <w:rPr>
                <w:rFonts w:eastAsiaTheme="minorEastAsia"/>
                <w:color w:val="0070C0"/>
                <w:lang w:val="en-US" w:eastAsia="zh-CN"/>
              </w:rPr>
            </w:pPr>
            <w:r>
              <w:rPr>
                <w:rFonts w:eastAsiaTheme="minorEastAsia"/>
                <w:color w:val="0070C0"/>
                <w:lang w:val="en-US" w:eastAsia="zh-CN"/>
              </w:rPr>
              <w:t>Option 1.</w:t>
            </w:r>
          </w:p>
        </w:tc>
      </w:tr>
      <w:tr w:rsidR="00E35E6C" w14:paraId="541C8ED2" w14:textId="77777777">
        <w:tc>
          <w:tcPr>
            <w:tcW w:w="1236" w:type="dxa"/>
          </w:tcPr>
          <w:p w14:paraId="09E6EAD0" w14:textId="039BD059" w:rsidR="00E35E6C" w:rsidRDefault="00E35E6C" w:rsidP="006359D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ACAE0BC" w14:textId="6B5BBAE4" w:rsidR="00E35E6C" w:rsidRDefault="00E35E6C" w:rsidP="006359DA">
            <w:pPr>
              <w:spacing w:after="120"/>
              <w:rPr>
                <w:rFonts w:eastAsiaTheme="minorEastAsia"/>
                <w:color w:val="0070C0"/>
                <w:lang w:val="en-US" w:eastAsia="zh-CN"/>
              </w:rPr>
            </w:pPr>
            <w:r>
              <w:rPr>
                <w:rFonts w:eastAsiaTheme="minorEastAsia"/>
                <w:color w:val="0070C0"/>
                <w:lang w:val="en-US" w:eastAsia="zh-CN"/>
              </w:rPr>
              <w:t>Option 1</w:t>
            </w:r>
          </w:p>
        </w:tc>
      </w:tr>
      <w:tr w:rsidR="001C0138" w14:paraId="12EDC57F" w14:textId="77777777">
        <w:tc>
          <w:tcPr>
            <w:tcW w:w="1236" w:type="dxa"/>
          </w:tcPr>
          <w:p w14:paraId="16B6E0EB" w14:textId="46BE542E" w:rsidR="001C0138" w:rsidRDefault="001C0138" w:rsidP="006359D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0DF55DE" w14:textId="51150115" w:rsidR="001C0138" w:rsidRDefault="001C0138" w:rsidP="006359D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issue 2-3-3. </w:t>
            </w:r>
          </w:p>
        </w:tc>
      </w:tr>
      <w:tr w:rsidR="00F814D0" w14:paraId="7970F335" w14:textId="77777777">
        <w:tc>
          <w:tcPr>
            <w:tcW w:w="1236" w:type="dxa"/>
          </w:tcPr>
          <w:p w14:paraId="03F1D774" w14:textId="5BE18C70" w:rsidR="00F814D0" w:rsidRDefault="00F814D0" w:rsidP="006359D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E32E37" w14:textId="185527E1" w:rsidR="00F814D0" w:rsidRDefault="00F814D0" w:rsidP="006359DA">
            <w:pPr>
              <w:spacing w:after="120"/>
              <w:rPr>
                <w:rFonts w:eastAsiaTheme="minorEastAsia"/>
                <w:color w:val="0070C0"/>
                <w:lang w:val="en-US" w:eastAsia="zh-CN"/>
              </w:rPr>
            </w:pPr>
            <w:r>
              <w:rPr>
                <w:rFonts w:eastAsiaTheme="minorEastAsia"/>
                <w:color w:val="0070C0"/>
                <w:lang w:val="en-US" w:eastAsia="zh-CN"/>
              </w:rPr>
              <w:t>FFS.</w:t>
            </w:r>
          </w:p>
        </w:tc>
      </w:tr>
    </w:tbl>
    <w:p w14:paraId="7F60CC6E" w14:textId="77777777" w:rsidR="0061456C" w:rsidRDefault="0061456C">
      <w:pPr>
        <w:spacing w:after="120"/>
        <w:rPr>
          <w:color w:val="0070C0"/>
          <w:szCs w:val="24"/>
          <w:lang w:eastAsia="zh-CN"/>
        </w:rPr>
      </w:pPr>
    </w:p>
    <w:p w14:paraId="7F60CC6F" w14:textId="77777777" w:rsidR="0061456C" w:rsidRDefault="00506836">
      <w:pPr>
        <w:rPr>
          <w:b/>
          <w:color w:val="0070C0"/>
          <w:u w:val="single"/>
          <w:lang w:eastAsia="ko-KR"/>
        </w:rPr>
      </w:pPr>
      <w:r>
        <w:rPr>
          <w:b/>
          <w:color w:val="0070C0"/>
          <w:u w:val="single"/>
          <w:lang w:eastAsia="ko-KR"/>
        </w:rPr>
        <w:t>Issue 2-3-5: Revise PRS measurement period requirement in Rel-17 for low-latency NR positioning measurements in relation to measurement gaps</w:t>
      </w:r>
    </w:p>
    <w:p w14:paraId="7F60CC7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7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C7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7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7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75" w14:textId="77777777" w:rsidR="0061456C" w:rsidRDefault="0061456C">
      <w:pPr>
        <w:spacing w:after="120"/>
        <w:rPr>
          <w:color w:val="0070C0"/>
          <w:szCs w:val="24"/>
          <w:lang w:eastAsia="zh-CN"/>
        </w:rPr>
      </w:pPr>
    </w:p>
    <w:p w14:paraId="7F60CC76"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2-3: Issue 2-3-5: Revise PRS measurement period requirement in Rel-17 for low-latency NR positioning measurements in relation to measurement gaps</w:t>
      </w:r>
    </w:p>
    <w:tbl>
      <w:tblPr>
        <w:tblStyle w:val="TableGrid"/>
        <w:tblW w:w="0" w:type="auto"/>
        <w:tblLook w:val="04A0" w:firstRow="1" w:lastRow="0" w:firstColumn="1" w:lastColumn="0" w:noHBand="0" w:noVBand="1"/>
      </w:tblPr>
      <w:tblGrid>
        <w:gridCol w:w="1236"/>
        <w:gridCol w:w="8395"/>
      </w:tblGrid>
      <w:tr w:rsidR="0061456C" w14:paraId="7F60CC79" w14:textId="77777777">
        <w:tc>
          <w:tcPr>
            <w:tcW w:w="1236" w:type="dxa"/>
          </w:tcPr>
          <w:p w14:paraId="7F60CC7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7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7C" w14:textId="77777777">
        <w:tc>
          <w:tcPr>
            <w:tcW w:w="1236" w:type="dxa"/>
          </w:tcPr>
          <w:p w14:paraId="7F60CC7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7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 not agree with option 1 as it is too generic. We suggest </w:t>
            </w:r>
            <w:proofErr w:type="gramStart"/>
            <w:r>
              <w:rPr>
                <w:rFonts w:eastAsiaTheme="minorEastAsia"/>
                <w:color w:val="0070C0"/>
                <w:lang w:val="en-US" w:eastAsia="zh-CN"/>
              </w:rPr>
              <w:t>to focus</w:t>
            </w:r>
            <w:proofErr w:type="gramEnd"/>
            <w:r>
              <w:rPr>
                <w:rFonts w:eastAsiaTheme="minorEastAsia"/>
                <w:color w:val="0070C0"/>
                <w:lang w:val="en-US" w:eastAsia="zh-CN"/>
              </w:rPr>
              <w:t xml:space="preserve"> on specific enhancements to measurement period requirements like what is discussed in sub-topic 2-4.</w:t>
            </w:r>
          </w:p>
        </w:tc>
      </w:tr>
      <w:tr w:rsidR="00C60058" w14:paraId="4382C32D" w14:textId="77777777">
        <w:tc>
          <w:tcPr>
            <w:tcW w:w="1236" w:type="dxa"/>
          </w:tcPr>
          <w:p w14:paraId="1B0D59C6" w14:textId="4D423049" w:rsidR="00C60058" w:rsidRDefault="00C60058" w:rsidP="00C6005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A39B933" w14:textId="7F434D03" w:rsidR="00C60058" w:rsidRDefault="00C60058" w:rsidP="00C60058">
            <w:pPr>
              <w:spacing w:after="120"/>
              <w:rPr>
                <w:rFonts w:eastAsiaTheme="minorEastAsia"/>
                <w:color w:val="0070C0"/>
                <w:lang w:val="en-US" w:eastAsia="zh-CN"/>
              </w:rPr>
            </w:pPr>
            <w:r>
              <w:rPr>
                <w:rFonts w:eastAsiaTheme="minorEastAsia"/>
                <w:color w:val="0070C0"/>
                <w:lang w:val="en-US" w:eastAsia="zh-CN"/>
              </w:rPr>
              <w:t>Option 1. It is necessary so that latency reductions are reflected in the measurement period requirements.</w:t>
            </w:r>
          </w:p>
        </w:tc>
      </w:tr>
      <w:tr w:rsidR="00EA0F1D" w14:paraId="43C6CC68" w14:textId="77777777">
        <w:tc>
          <w:tcPr>
            <w:tcW w:w="1236" w:type="dxa"/>
          </w:tcPr>
          <w:p w14:paraId="22C4209B" w14:textId="00386DA3" w:rsidR="00EA0F1D" w:rsidRDefault="00EA0F1D" w:rsidP="00C6005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238C36" w14:textId="24654A46" w:rsidR="00EA0F1D" w:rsidRDefault="007251AD" w:rsidP="00C60058">
            <w:pPr>
              <w:spacing w:after="120"/>
              <w:rPr>
                <w:rFonts w:eastAsiaTheme="minorEastAsia"/>
                <w:color w:val="0070C0"/>
                <w:lang w:val="en-US" w:eastAsia="zh-CN"/>
              </w:rPr>
            </w:pPr>
            <w:r>
              <w:rPr>
                <w:rFonts w:eastAsiaTheme="minorEastAsia"/>
                <w:color w:val="0070C0"/>
                <w:lang w:val="en-US" w:eastAsia="zh-CN"/>
              </w:rPr>
              <w:t xml:space="preserve">Option 2. In principle, more than one set of requirements </w:t>
            </w:r>
            <w:r w:rsidR="006F1D39">
              <w:rPr>
                <w:rFonts w:eastAsiaTheme="minorEastAsia"/>
                <w:color w:val="0070C0"/>
                <w:lang w:val="en-US" w:eastAsia="zh-CN"/>
              </w:rPr>
              <w:t xml:space="preserve">is necessary. </w:t>
            </w:r>
          </w:p>
        </w:tc>
      </w:tr>
      <w:tr w:rsidR="00071995" w14:paraId="5B03AFCE" w14:textId="77777777">
        <w:tc>
          <w:tcPr>
            <w:tcW w:w="1236" w:type="dxa"/>
          </w:tcPr>
          <w:p w14:paraId="4EC1F256" w14:textId="02E85EEF" w:rsidR="00071995" w:rsidRDefault="00E35E6C"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017AB1CD" w14:textId="5C6967FC" w:rsidR="00071995" w:rsidRDefault="00071995" w:rsidP="00071995">
            <w:pPr>
              <w:spacing w:after="120"/>
              <w:rPr>
                <w:rFonts w:eastAsiaTheme="minorEastAsia"/>
                <w:color w:val="0070C0"/>
                <w:lang w:val="en-US" w:eastAsia="zh-CN"/>
              </w:rPr>
            </w:pPr>
            <w:r>
              <w:rPr>
                <w:rFonts w:eastAsiaTheme="minorEastAsia"/>
                <w:color w:val="0070C0"/>
                <w:lang w:val="en-US" w:eastAsia="zh-CN"/>
              </w:rPr>
              <w:t>FFS.</w:t>
            </w:r>
          </w:p>
        </w:tc>
      </w:tr>
      <w:tr w:rsidR="00E6023E" w14:paraId="2E9D4CE5" w14:textId="77777777">
        <w:tc>
          <w:tcPr>
            <w:tcW w:w="1236" w:type="dxa"/>
          </w:tcPr>
          <w:p w14:paraId="785C1D8E" w14:textId="1313EDDA"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E6BAEA" w14:textId="7E9871F9" w:rsidR="00E6023E" w:rsidRDefault="00E6023E" w:rsidP="00E6023E">
            <w:pPr>
              <w:spacing w:after="120"/>
              <w:rPr>
                <w:rFonts w:eastAsiaTheme="minorEastAsia"/>
                <w:color w:val="0070C0"/>
                <w:lang w:val="en-US" w:eastAsia="zh-CN"/>
              </w:rPr>
            </w:pPr>
            <w:r>
              <w:rPr>
                <w:rFonts w:eastAsiaTheme="minorEastAsia"/>
                <w:color w:val="0070C0"/>
                <w:lang w:val="en-US" w:eastAsia="zh-CN"/>
              </w:rPr>
              <w:t>Option 1</w:t>
            </w:r>
          </w:p>
        </w:tc>
      </w:tr>
      <w:tr w:rsidR="00E35E6C" w14:paraId="5A2BB7C1" w14:textId="77777777">
        <w:tc>
          <w:tcPr>
            <w:tcW w:w="1236" w:type="dxa"/>
          </w:tcPr>
          <w:p w14:paraId="27DA89A4" w14:textId="41E5C213" w:rsidR="00E35E6C" w:rsidRDefault="00E35E6C"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DF14C0" w14:textId="1957F89B" w:rsidR="00E35E6C" w:rsidRDefault="00E35E6C" w:rsidP="00E6023E">
            <w:pPr>
              <w:spacing w:after="120"/>
              <w:rPr>
                <w:rFonts w:eastAsiaTheme="minorEastAsia"/>
                <w:color w:val="0070C0"/>
                <w:lang w:val="en-US" w:eastAsia="zh-CN"/>
              </w:rPr>
            </w:pPr>
            <w:r>
              <w:rPr>
                <w:rFonts w:eastAsiaTheme="minorEastAsia"/>
                <w:color w:val="0070C0"/>
                <w:lang w:val="en-US" w:eastAsia="zh-CN"/>
              </w:rPr>
              <w:t>Option 1</w:t>
            </w:r>
          </w:p>
        </w:tc>
      </w:tr>
      <w:tr w:rsidR="00F7335E" w14:paraId="35114C5D" w14:textId="77777777">
        <w:tc>
          <w:tcPr>
            <w:tcW w:w="1236" w:type="dxa"/>
          </w:tcPr>
          <w:p w14:paraId="080CC055" w14:textId="73AB4BD9" w:rsidR="00F7335E" w:rsidRDefault="00F7335E"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C3B2BEE" w14:textId="5C74C278" w:rsidR="00F7335E" w:rsidRDefault="00F7335E" w:rsidP="00E6023E">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study based on the conclusion of latency reduction </w:t>
            </w:r>
            <w:r w:rsidR="0038186A">
              <w:rPr>
                <w:rFonts w:eastAsiaTheme="minorEastAsia" w:hint="eastAsia"/>
                <w:color w:val="0070C0"/>
                <w:lang w:val="en-US" w:eastAsia="zh-CN"/>
              </w:rPr>
              <w:t>methods</w:t>
            </w:r>
            <w:r w:rsidR="000F03C5">
              <w:rPr>
                <w:rFonts w:eastAsiaTheme="minorEastAsia" w:hint="eastAsia"/>
                <w:color w:val="0070C0"/>
                <w:lang w:val="en-US" w:eastAsia="zh-CN"/>
              </w:rPr>
              <w:t xml:space="preserve">. </w:t>
            </w:r>
          </w:p>
        </w:tc>
      </w:tr>
      <w:tr w:rsidR="00F814D0" w14:paraId="14A7DF58" w14:textId="77777777">
        <w:tc>
          <w:tcPr>
            <w:tcW w:w="1236" w:type="dxa"/>
          </w:tcPr>
          <w:p w14:paraId="7EB69201" w14:textId="53A3ADDF" w:rsidR="00F814D0" w:rsidRDefault="00F814D0"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D0C1C56" w14:textId="445CC4CE" w:rsidR="00F814D0" w:rsidRDefault="00F814D0" w:rsidP="00E6023E">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fine. But need more study on how to revise.</w:t>
            </w:r>
          </w:p>
        </w:tc>
      </w:tr>
    </w:tbl>
    <w:p w14:paraId="7F60CC7D" w14:textId="77777777" w:rsidR="0061456C" w:rsidRDefault="0061456C">
      <w:pPr>
        <w:rPr>
          <w:color w:val="0070C0"/>
          <w:lang w:val="en-US" w:eastAsia="zh-CN"/>
        </w:rPr>
      </w:pPr>
    </w:p>
    <w:p w14:paraId="7F60CC7E" w14:textId="77777777" w:rsidR="0061456C" w:rsidRDefault="00506836">
      <w:pPr>
        <w:rPr>
          <w:b/>
          <w:color w:val="0070C0"/>
          <w:u w:val="single"/>
          <w:lang w:eastAsia="ko-KR"/>
        </w:rPr>
      </w:pPr>
      <w:r>
        <w:rPr>
          <w:b/>
          <w:color w:val="0070C0"/>
          <w:u w:val="single"/>
          <w:lang w:eastAsia="ko-KR"/>
        </w:rPr>
        <w:t xml:space="preserve">Issue 2-3-6: MG </w:t>
      </w:r>
      <w:proofErr w:type="spellStart"/>
      <w:r>
        <w:rPr>
          <w:b/>
          <w:color w:val="0070C0"/>
          <w:u w:val="single"/>
          <w:lang w:eastAsia="ko-KR"/>
        </w:rPr>
        <w:t>enchancement</w:t>
      </w:r>
      <w:proofErr w:type="spellEnd"/>
      <w:r>
        <w:rPr>
          <w:b/>
          <w:color w:val="0070C0"/>
          <w:u w:val="single"/>
          <w:lang w:eastAsia="ko-KR"/>
        </w:rPr>
        <w:t xml:space="preserve"> features</w:t>
      </w:r>
    </w:p>
    <w:p w14:paraId="7F60CC7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8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7F60CC81"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agree the use of MG enhancements features pre-configured MG and concurrent MG for positioning measurement in the framework of reducing latency for positioning.</w:t>
      </w:r>
    </w:p>
    <w:p w14:paraId="7F60CC8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8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84" w14:textId="77777777" w:rsidR="0061456C" w:rsidRDefault="0050683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Needs discussion</w:t>
      </w:r>
    </w:p>
    <w:p w14:paraId="7F60CC85" w14:textId="77777777" w:rsidR="0061456C" w:rsidRDefault="0061456C">
      <w:pPr>
        <w:spacing w:after="120"/>
        <w:rPr>
          <w:color w:val="0070C0"/>
          <w:szCs w:val="24"/>
          <w:lang w:eastAsia="zh-CN"/>
        </w:rPr>
      </w:pPr>
    </w:p>
    <w:p w14:paraId="7F60CC86"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 xml:space="preserve">2-3: Issue 2-3-6: MG </w:t>
      </w:r>
      <w:proofErr w:type="spellStart"/>
      <w:r>
        <w:rPr>
          <w:bCs/>
          <w:color w:val="0070C0"/>
          <w:u w:val="single"/>
          <w:lang w:eastAsia="ko-KR"/>
        </w:rPr>
        <w:t>enchancement</w:t>
      </w:r>
      <w:proofErr w:type="spellEnd"/>
      <w:r>
        <w:rPr>
          <w:bCs/>
          <w:color w:val="0070C0"/>
          <w:u w:val="single"/>
          <w:lang w:eastAsia="ko-KR"/>
        </w:rPr>
        <w:t xml:space="preserve"> features</w:t>
      </w:r>
    </w:p>
    <w:tbl>
      <w:tblPr>
        <w:tblStyle w:val="TableGrid"/>
        <w:tblW w:w="0" w:type="auto"/>
        <w:tblLook w:val="04A0" w:firstRow="1" w:lastRow="0" w:firstColumn="1" w:lastColumn="0" w:noHBand="0" w:noVBand="1"/>
      </w:tblPr>
      <w:tblGrid>
        <w:gridCol w:w="1236"/>
        <w:gridCol w:w="8395"/>
      </w:tblGrid>
      <w:tr w:rsidR="0061456C" w14:paraId="7F60CC89" w14:textId="77777777">
        <w:tc>
          <w:tcPr>
            <w:tcW w:w="1236" w:type="dxa"/>
          </w:tcPr>
          <w:p w14:paraId="7F60CC8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8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8D" w14:textId="77777777">
        <w:tc>
          <w:tcPr>
            <w:tcW w:w="1236" w:type="dxa"/>
          </w:tcPr>
          <w:p w14:paraId="7F60CC8A"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F60CC8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7F60CC8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RAN1 is discussing MG related enhancements, so RAN4 should wait for their conclusion instead of starting the same discussion in RAN4. If they are introduced, RAN4 should study the impacts to the requirements.</w:t>
            </w:r>
          </w:p>
        </w:tc>
      </w:tr>
      <w:tr w:rsidR="00D32A65" w14:paraId="2AE99D32" w14:textId="77777777">
        <w:tc>
          <w:tcPr>
            <w:tcW w:w="1236" w:type="dxa"/>
          </w:tcPr>
          <w:p w14:paraId="310DEC9A" w14:textId="283A63EB" w:rsidR="00D32A65" w:rsidRDefault="00D32A65" w:rsidP="00D32A6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3AA56F" w14:textId="6317F45A" w:rsidR="00D32A65" w:rsidRDefault="00D32A65" w:rsidP="00D32A65">
            <w:pPr>
              <w:spacing w:after="120"/>
              <w:rPr>
                <w:rFonts w:eastAsiaTheme="minorEastAsia"/>
                <w:color w:val="0070C0"/>
                <w:lang w:val="en-US" w:eastAsia="zh-CN"/>
              </w:rPr>
            </w:pPr>
            <w:r>
              <w:rPr>
                <w:rFonts w:eastAsiaTheme="minorEastAsia"/>
                <w:color w:val="0070C0"/>
                <w:lang w:val="en-US" w:eastAsia="zh-CN"/>
              </w:rPr>
              <w:t>Support option 1.</w:t>
            </w:r>
          </w:p>
        </w:tc>
      </w:tr>
      <w:tr w:rsidR="00025C2C" w14:paraId="13B39C83" w14:textId="77777777">
        <w:tc>
          <w:tcPr>
            <w:tcW w:w="1236" w:type="dxa"/>
          </w:tcPr>
          <w:p w14:paraId="2A6767A8" w14:textId="5CA9C436" w:rsidR="00025C2C" w:rsidRDefault="00025C2C" w:rsidP="00D32A6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C00546C" w14:textId="53AD5CEB" w:rsidR="00025C2C" w:rsidRDefault="00025C2C" w:rsidP="00D32A65">
            <w:pPr>
              <w:spacing w:after="120"/>
              <w:rPr>
                <w:rFonts w:eastAsiaTheme="minorEastAsia"/>
                <w:color w:val="0070C0"/>
                <w:lang w:val="en-US" w:eastAsia="zh-CN"/>
              </w:rPr>
            </w:pPr>
            <w:r>
              <w:rPr>
                <w:rFonts w:eastAsiaTheme="minorEastAsia"/>
                <w:color w:val="0070C0"/>
                <w:lang w:val="en-US" w:eastAsia="zh-CN"/>
              </w:rPr>
              <w:t xml:space="preserve">This was already considered in the ongoing discussion in NR MG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 We need not to discuss this here. </w:t>
            </w:r>
          </w:p>
        </w:tc>
      </w:tr>
      <w:tr w:rsidR="00071995" w14:paraId="37A42EDC" w14:textId="77777777">
        <w:tc>
          <w:tcPr>
            <w:tcW w:w="1236" w:type="dxa"/>
          </w:tcPr>
          <w:p w14:paraId="20BA81A7" w14:textId="785F7596" w:rsidR="00071995" w:rsidRDefault="00DC53E7"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2E0CAF0C" w14:textId="40FFF084"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1.</w:t>
            </w:r>
          </w:p>
        </w:tc>
      </w:tr>
      <w:tr w:rsidR="00560B4C" w14:paraId="4C975389" w14:textId="77777777">
        <w:tc>
          <w:tcPr>
            <w:tcW w:w="1236" w:type="dxa"/>
          </w:tcPr>
          <w:p w14:paraId="70CE77FC" w14:textId="06608E96" w:rsidR="00560B4C" w:rsidRDefault="00560B4C" w:rsidP="00560B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BDDF1F0" w14:textId="414AD14E" w:rsidR="00560B4C" w:rsidRDefault="00560B4C" w:rsidP="00560B4C">
            <w:pPr>
              <w:spacing w:after="120"/>
              <w:rPr>
                <w:rFonts w:eastAsiaTheme="minorEastAsia"/>
                <w:color w:val="0070C0"/>
                <w:lang w:val="en-US" w:eastAsia="zh-CN"/>
              </w:rPr>
            </w:pPr>
            <w:r>
              <w:rPr>
                <w:rFonts w:eastAsiaTheme="minorEastAsia"/>
                <w:color w:val="0070C0"/>
                <w:lang w:val="en-US" w:eastAsia="zh-CN"/>
              </w:rPr>
              <w:t>Option 1.</w:t>
            </w:r>
          </w:p>
        </w:tc>
      </w:tr>
      <w:tr w:rsidR="00DC53E7" w14:paraId="6E7F8D75" w14:textId="77777777">
        <w:tc>
          <w:tcPr>
            <w:tcW w:w="1236" w:type="dxa"/>
          </w:tcPr>
          <w:p w14:paraId="6ED34C53" w14:textId="67C64562" w:rsidR="00DC53E7" w:rsidRDefault="00DC53E7" w:rsidP="00560B4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23FBCC" w14:textId="68A7DC99" w:rsidR="00DC53E7" w:rsidRDefault="00DC53E7" w:rsidP="00560B4C">
            <w:pPr>
              <w:spacing w:after="120"/>
              <w:rPr>
                <w:rFonts w:eastAsiaTheme="minorEastAsia"/>
                <w:color w:val="0070C0"/>
                <w:lang w:val="en-US" w:eastAsia="zh-CN"/>
              </w:rPr>
            </w:pPr>
            <w:r>
              <w:rPr>
                <w:rFonts w:eastAsiaTheme="minorEastAsia"/>
                <w:color w:val="0070C0"/>
                <w:lang w:val="en-US" w:eastAsia="zh-CN"/>
              </w:rPr>
              <w:t>Option 1</w:t>
            </w:r>
          </w:p>
        </w:tc>
      </w:tr>
      <w:tr w:rsidR="00632040" w14:paraId="2FA5F0B8" w14:textId="77777777">
        <w:tc>
          <w:tcPr>
            <w:tcW w:w="1236" w:type="dxa"/>
          </w:tcPr>
          <w:p w14:paraId="13E52FC7" w14:textId="0C108EC0" w:rsidR="00632040" w:rsidRDefault="00632040" w:rsidP="00560B4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A66AA73" w14:textId="62669CA1" w:rsidR="00632040" w:rsidRDefault="00A22EBA" w:rsidP="00560B4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ait for the conclusion</w:t>
            </w:r>
            <w:r w:rsidR="0035622B">
              <w:rPr>
                <w:rFonts w:eastAsiaTheme="minorEastAsia" w:hint="eastAsia"/>
                <w:color w:val="0070C0"/>
                <w:lang w:val="en-US" w:eastAsia="zh-CN"/>
              </w:rPr>
              <w:t>s</w:t>
            </w:r>
            <w:r>
              <w:rPr>
                <w:rFonts w:eastAsiaTheme="minorEastAsia" w:hint="eastAsia"/>
                <w:color w:val="0070C0"/>
                <w:lang w:val="en-US" w:eastAsia="zh-CN"/>
              </w:rPr>
              <w:t xml:space="preserve"> of RAN1 on gap enhancement. </w:t>
            </w:r>
          </w:p>
        </w:tc>
      </w:tr>
      <w:tr w:rsidR="00F814D0" w14:paraId="47394BD0" w14:textId="77777777">
        <w:tc>
          <w:tcPr>
            <w:tcW w:w="1236" w:type="dxa"/>
          </w:tcPr>
          <w:p w14:paraId="2C90BEEE" w14:textId="57AF1C8F" w:rsidR="00F814D0" w:rsidRDefault="00F814D0" w:rsidP="00560B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7F96F8D" w14:textId="5C928431" w:rsidR="00F814D0" w:rsidRDefault="00B65912" w:rsidP="00560B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fine. I think the feature of R17 </w:t>
            </w:r>
            <w:proofErr w:type="spellStart"/>
            <w:r>
              <w:rPr>
                <w:rFonts w:eastAsiaTheme="minorEastAsia"/>
                <w:color w:val="0070C0"/>
                <w:lang w:val="en-US" w:eastAsia="zh-CN"/>
              </w:rPr>
              <w:t>MG_enh</w:t>
            </w:r>
            <w:proofErr w:type="spellEnd"/>
            <w:r>
              <w:rPr>
                <w:rFonts w:eastAsiaTheme="minorEastAsia"/>
                <w:color w:val="0070C0"/>
                <w:lang w:val="en-US" w:eastAsia="zh-CN"/>
              </w:rPr>
              <w:t xml:space="preserve"> can be used for R17 </w:t>
            </w:r>
            <w:proofErr w:type="spellStart"/>
            <w:r>
              <w:rPr>
                <w:rFonts w:eastAsiaTheme="minorEastAsia"/>
                <w:color w:val="0070C0"/>
                <w:lang w:val="en-US" w:eastAsia="zh-CN"/>
              </w:rPr>
              <w:t>pos_enh</w:t>
            </w:r>
            <w:proofErr w:type="spellEnd"/>
            <w:r>
              <w:rPr>
                <w:rFonts w:eastAsiaTheme="minorEastAsia"/>
                <w:color w:val="0070C0"/>
                <w:lang w:val="en-US" w:eastAsia="zh-CN"/>
              </w:rPr>
              <w:t>. RAN4 can</w:t>
            </w:r>
            <w:r w:rsidR="00BA3C9D">
              <w:rPr>
                <w:rFonts w:eastAsiaTheme="minorEastAsia"/>
                <w:color w:val="0070C0"/>
                <w:lang w:val="en-US" w:eastAsia="zh-CN"/>
              </w:rPr>
              <w:t xml:space="preserve"> also</w:t>
            </w:r>
            <w:r>
              <w:rPr>
                <w:rFonts w:eastAsiaTheme="minorEastAsia"/>
                <w:color w:val="0070C0"/>
                <w:lang w:val="en-US" w:eastAsia="zh-CN"/>
              </w:rPr>
              <w:t xml:space="preserve"> inform RAN1 of the progress of </w:t>
            </w:r>
            <w:proofErr w:type="spellStart"/>
            <w:r>
              <w:rPr>
                <w:rFonts w:eastAsiaTheme="minorEastAsia"/>
                <w:color w:val="0070C0"/>
                <w:lang w:val="en-US" w:eastAsia="zh-CN"/>
              </w:rPr>
              <w:t>MG_enh</w:t>
            </w:r>
            <w:proofErr w:type="spellEnd"/>
            <w:r>
              <w:rPr>
                <w:rFonts w:eastAsiaTheme="minorEastAsia"/>
                <w:color w:val="0070C0"/>
                <w:lang w:val="en-US" w:eastAsia="zh-CN"/>
              </w:rPr>
              <w:t xml:space="preserve"> WID in RAN4.</w:t>
            </w:r>
          </w:p>
        </w:tc>
      </w:tr>
    </w:tbl>
    <w:p w14:paraId="7F60CC8E" w14:textId="77777777" w:rsidR="0061456C" w:rsidRDefault="0061456C">
      <w:pPr>
        <w:spacing w:after="120"/>
        <w:rPr>
          <w:color w:val="0070C0"/>
          <w:szCs w:val="24"/>
          <w:lang w:eastAsia="zh-CN"/>
        </w:rPr>
      </w:pPr>
    </w:p>
    <w:p w14:paraId="7F60CC8F" w14:textId="77777777" w:rsidR="0061456C" w:rsidRDefault="00506836">
      <w:pPr>
        <w:pStyle w:val="Heading3"/>
        <w:rPr>
          <w:sz w:val="24"/>
          <w:szCs w:val="16"/>
          <w:lang w:val="en-US"/>
        </w:rPr>
      </w:pPr>
      <w:r>
        <w:rPr>
          <w:sz w:val="24"/>
          <w:szCs w:val="16"/>
          <w:lang w:val="en-US"/>
        </w:rPr>
        <w:lastRenderedPageBreak/>
        <w:t>Sub-topic 2-4 Measurement period</w:t>
      </w:r>
    </w:p>
    <w:p w14:paraId="7F60CC90" w14:textId="77777777" w:rsidR="0061456C" w:rsidRDefault="00506836">
      <w:pPr>
        <w:rPr>
          <w:b/>
          <w:color w:val="0070C0"/>
          <w:u w:val="single"/>
          <w:lang w:eastAsia="ko-KR"/>
        </w:rPr>
      </w:pPr>
      <w:r>
        <w:rPr>
          <w:b/>
          <w:color w:val="0070C0"/>
          <w:u w:val="single"/>
          <w:lang w:eastAsia="ko-KR"/>
        </w:rPr>
        <w:t xml:space="preserve">Issue 2-4-1: Measurement period optimizations related to </w:t>
      </w:r>
      <w:proofErr w:type="spellStart"/>
      <w:r>
        <w:rPr>
          <w:b/>
          <w:color w:val="0070C0"/>
          <w:u w:val="single"/>
          <w:lang w:eastAsia="ko-KR"/>
        </w:rPr>
        <w:t>T_last</w:t>
      </w:r>
      <w:proofErr w:type="spellEnd"/>
    </w:p>
    <w:p w14:paraId="7F60CC91"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9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C93" w14:textId="1A80DEC9"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Measurement period optimizations related to </w:t>
      </w:r>
      <w:proofErr w:type="spellStart"/>
      <w:r>
        <w:rPr>
          <w:rFonts w:eastAsia="SimSun"/>
          <w:color w:val="0070C0"/>
          <w:szCs w:val="24"/>
          <w:lang w:eastAsia="zh-CN"/>
        </w:rPr>
        <w:t>T_last</w:t>
      </w:r>
      <w:proofErr w:type="spellEnd"/>
      <w:r>
        <w:rPr>
          <w:rFonts w:eastAsia="SimSun"/>
          <w:color w:val="0070C0"/>
          <w:szCs w:val="24"/>
          <w:lang w:eastAsia="zh-CN"/>
        </w:rPr>
        <w:t xml:space="preserve"> should be considered for positioning frequency layers in which all PRS resources are contained within a single measurement gap instance per T</w:t>
      </w:r>
      <w:proofErr w:type="gramStart"/>
      <w:r>
        <w:rPr>
          <w:rFonts w:eastAsia="SimSun"/>
          <w:color w:val="0070C0"/>
          <w:szCs w:val="24"/>
          <w:lang w:eastAsia="zh-CN"/>
        </w:rPr>
        <w:t>_(</w:t>
      </w:r>
      <w:proofErr w:type="spellStart"/>
      <w:proofErr w:type="gramEnd"/>
      <w:r>
        <w:rPr>
          <w:rFonts w:eastAsia="SimSun"/>
          <w:color w:val="0070C0"/>
          <w:szCs w:val="24"/>
          <w:lang w:eastAsia="zh-CN"/>
        </w:rPr>
        <w:t>available_PRS</w:t>
      </w:r>
      <w:proofErr w:type="spellEnd"/>
      <w:r w:rsidR="002E407D">
        <w:rPr>
          <w:rFonts w:eastAsia="SimSun"/>
          <w:color w:val="0070C0"/>
          <w:szCs w:val="24"/>
          <w:lang w:eastAsia="zh-CN"/>
        </w:rPr>
        <w:t>”</w:t>
      </w:r>
      <w:r>
        <w:rPr>
          <w:rFonts w:eastAsia="SimSun"/>
          <w:color w:val="0070C0"/>
          <w:szCs w:val="24"/>
          <w:lang w:eastAsia="zh-CN"/>
        </w:rPr>
        <w:t>,</w:t>
      </w:r>
      <w:r w:rsidR="002E407D">
        <w:rPr>
          <w:rFonts w:eastAsia="SimSun"/>
          <w:color w:val="0070C0"/>
          <w:szCs w:val="24"/>
          <w:lang w:eastAsia="zh-CN"/>
        </w:rPr>
        <w:t>”</w:t>
      </w:r>
      <w:r>
        <w:rPr>
          <w:rFonts w:eastAsia="SimSun"/>
          <w:color w:val="0070C0"/>
          <w:szCs w:val="24"/>
          <w:lang w:eastAsia="zh-CN"/>
        </w:rPr>
        <w:t xml:space="preserve"> </w:t>
      </w:r>
      <w:proofErr w:type="spellStart"/>
      <w:r>
        <w:rPr>
          <w:rFonts w:eastAsia="SimSun"/>
          <w:color w:val="0070C0"/>
          <w:szCs w:val="24"/>
          <w:lang w:eastAsia="zh-CN"/>
        </w:rPr>
        <w:t>i</w:t>
      </w:r>
      <w:proofErr w:type="spellEnd"/>
      <w:r>
        <w:rPr>
          <w:rFonts w:eastAsia="SimSun"/>
          <w:color w:val="0070C0"/>
          <w:szCs w:val="24"/>
          <w:lang w:eastAsia="zh-CN"/>
        </w:rPr>
        <w:t>)</w:t>
      </w:r>
    </w:p>
    <w:p w14:paraId="7F60CC9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95"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9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97" w14:textId="77777777" w:rsidR="0061456C" w:rsidRDefault="0061456C">
      <w:pPr>
        <w:spacing w:after="120"/>
        <w:rPr>
          <w:color w:val="0070C0"/>
          <w:szCs w:val="24"/>
          <w:lang w:eastAsia="zh-CN"/>
        </w:rPr>
      </w:pPr>
    </w:p>
    <w:p w14:paraId="7F60CC98"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 xml:space="preserve">2-4: Issue 2-4-1: Measurement period optimizations related to </w:t>
      </w:r>
      <w:proofErr w:type="spellStart"/>
      <w:r>
        <w:rPr>
          <w:bCs/>
          <w:color w:val="0070C0"/>
          <w:u w:val="single"/>
          <w:lang w:eastAsia="ko-KR"/>
        </w:rPr>
        <w:t>T_last</w:t>
      </w:r>
      <w:proofErr w:type="spellEnd"/>
    </w:p>
    <w:tbl>
      <w:tblPr>
        <w:tblStyle w:val="TableGrid"/>
        <w:tblW w:w="0" w:type="auto"/>
        <w:tblLook w:val="04A0" w:firstRow="1" w:lastRow="0" w:firstColumn="1" w:lastColumn="0" w:noHBand="0" w:noVBand="1"/>
      </w:tblPr>
      <w:tblGrid>
        <w:gridCol w:w="1236"/>
        <w:gridCol w:w="8395"/>
      </w:tblGrid>
      <w:tr w:rsidR="0061456C" w14:paraId="7F60CC9B" w14:textId="77777777">
        <w:tc>
          <w:tcPr>
            <w:tcW w:w="1236" w:type="dxa"/>
          </w:tcPr>
          <w:p w14:paraId="7F60CC99"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9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9E" w14:textId="77777777">
        <w:tc>
          <w:tcPr>
            <w:tcW w:w="1236" w:type="dxa"/>
          </w:tcPr>
          <w:p w14:paraId="7F60CC9C"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9D"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We are fine with option 1. </w:t>
            </w:r>
          </w:p>
        </w:tc>
      </w:tr>
      <w:tr w:rsidR="00656D6E" w14:paraId="4F37A73E" w14:textId="77777777">
        <w:tc>
          <w:tcPr>
            <w:tcW w:w="1236" w:type="dxa"/>
          </w:tcPr>
          <w:p w14:paraId="225C005D" w14:textId="21CEB7D9" w:rsidR="00656D6E" w:rsidRDefault="00656D6E" w:rsidP="00656D6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86AA14" w14:textId="126FB6E8" w:rsidR="00656D6E" w:rsidRDefault="00656D6E" w:rsidP="00656D6E">
            <w:pPr>
              <w:spacing w:after="120"/>
              <w:rPr>
                <w:rFonts w:eastAsiaTheme="minorEastAsia"/>
                <w:color w:val="0070C0"/>
                <w:lang w:val="en-US" w:eastAsia="zh-CN"/>
              </w:rPr>
            </w:pPr>
            <w:r>
              <w:rPr>
                <w:rFonts w:eastAsiaTheme="minorEastAsia"/>
                <w:color w:val="0070C0"/>
                <w:lang w:val="en-US" w:eastAsia="zh-CN"/>
              </w:rPr>
              <w:t>Support option 1.</w:t>
            </w:r>
          </w:p>
        </w:tc>
      </w:tr>
      <w:tr w:rsidR="002E407D" w14:paraId="6F85A195" w14:textId="77777777">
        <w:tc>
          <w:tcPr>
            <w:tcW w:w="1236" w:type="dxa"/>
          </w:tcPr>
          <w:p w14:paraId="603839F5" w14:textId="2B220EF0" w:rsidR="002E407D" w:rsidRDefault="002E407D" w:rsidP="00656D6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8145820" w14:textId="4434BA33" w:rsidR="002E407D" w:rsidRDefault="004107C6" w:rsidP="00656D6E">
            <w:pPr>
              <w:spacing w:after="120"/>
              <w:rPr>
                <w:rFonts w:eastAsiaTheme="minorEastAsia"/>
                <w:color w:val="0070C0"/>
                <w:lang w:val="en-US" w:eastAsia="zh-CN"/>
              </w:rPr>
            </w:pPr>
            <w:r>
              <w:rPr>
                <w:rFonts w:eastAsiaTheme="minorEastAsia"/>
                <w:color w:val="0070C0"/>
                <w:lang w:val="en-US" w:eastAsia="zh-CN"/>
              </w:rPr>
              <w:t>I</w:t>
            </w:r>
            <w:r w:rsidR="00145B7F">
              <w:rPr>
                <w:rFonts w:eastAsiaTheme="minorEastAsia"/>
                <w:color w:val="0070C0"/>
                <w:lang w:val="en-US" w:eastAsia="zh-CN"/>
              </w:rPr>
              <w:t xml:space="preserve">s this also valid for </w:t>
            </w:r>
            <w:r w:rsidR="00145FEB">
              <w:rPr>
                <w:rFonts w:eastAsiaTheme="minorEastAsia"/>
                <w:color w:val="0070C0"/>
                <w:lang w:val="en-US" w:eastAsia="zh-CN"/>
              </w:rPr>
              <w:t>Rel16 requirements?</w:t>
            </w:r>
          </w:p>
        </w:tc>
      </w:tr>
      <w:tr w:rsidR="00DC53E7" w14:paraId="4CCC36BB" w14:textId="77777777">
        <w:tc>
          <w:tcPr>
            <w:tcW w:w="1236" w:type="dxa"/>
          </w:tcPr>
          <w:p w14:paraId="60298EAA" w14:textId="43BD5EB5" w:rsidR="00DC53E7" w:rsidRDefault="00DC53E7" w:rsidP="00656D6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55303F9" w14:textId="61D3B613" w:rsidR="00DC53E7" w:rsidRDefault="00DC53E7" w:rsidP="00656D6E">
            <w:pPr>
              <w:spacing w:after="120"/>
              <w:rPr>
                <w:rFonts w:eastAsiaTheme="minorEastAsia"/>
                <w:color w:val="0070C0"/>
                <w:lang w:val="en-US" w:eastAsia="zh-CN"/>
              </w:rPr>
            </w:pPr>
            <w:r>
              <w:rPr>
                <w:rFonts w:eastAsiaTheme="minorEastAsia"/>
                <w:color w:val="0070C0"/>
                <w:lang w:val="en-US" w:eastAsia="zh-CN"/>
              </w:rPr>
              <w:t xml:space="preserve">Support </w:t>
            </w:r>
            <w:proofErr w:type="gramStart"/>
            <w:r>
              <w:rPr>
                <w:rFonts w:eastAsiaTheme="minorEastAsia"/>
                <w:color w:val="0070C0"/>
                <w:lang w:val="en-US" w:eastAsia="zh-CN"/>
              </w:rPr>
              <w:t>option-1</w:t>
            </w:r>
            <w:proofErr w:type="gramEnd"/>
            <w:r>
              <w:rPr>
                <w:rFonts w:eastAsiaTheme="minorEastAsia"/>
                <w:color w:val="0070C0"/>
                <w:lang w:val="en-US" w:eastAsia="zh-CN"/>
              </w:rPr>
              <w:t xml:space="preserve">. And we wonder why it is only about </w:t>
            </w:r>
            <w:proofErr w:type="spellStart"/>
            <w:r>
              <w:rPr>
                <w:rFonts w:eastAsia="SimSun"/>
                <w:color w:val="0070C0"/>
                <w:szCs w:val="24"/>
                <w:lang w:eastAsia="zh-CN"/>
              </w:rPr>
              <w:t>T_last</w:t>
            </w:r>
            <w:proofErr w:type="spellEnd"/>
            <w:r>
              <w:rPr>
                <w:rFonts w:eastAsia="SimSun"/>
                <w:color w:val="0070C0"/>
                <w:szCs w:val="24"/>
                <w:lang w:eastAsia="zh-CN"/>
              </w:rPr>
              <w:t xml:space="preserve"> for measurement period optimizations?</w:t>
            </w:r>
          </w:p>
        </w:tc>
      </w:tr>
      <w:tr w:rsidR="008F5628" w14:paraId="0E0CF325" w14:textId="77777777">
        <w:tc>
          <w:tcPr>
            <w:tcW w:w="1236" w:type="dxa"/>
          </w:tcPr>
          <w:p w14:paraId="2C569F7E" w14:textId="21D8846C" w:rsidR="008F5628" w:rsidRDefault="008F5628" w:rsidP="00656D6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23172C7" w14:textId="6052EB45" w:rsidR="008F5628" w:rsidRDefault="003F61CB" w:rsidP="00656D6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sidR="00532071">
              <w:rPr>
                <w:rFonts w:eastAsiaTheme="minorEastAsia"/>
                <w:color w:val="0070C0"/>
                <w:lang w:val="en-US" w:eastAsia="zh-CN"/>
              </w:rPr>
              <w:t>N</w:t>
            </w:r>
            <w:r w:rsidR="00532071">
              <w:rPr>
                <w:rFonts w:eastAsiaTheme="minorEastAsia" w:hint="eastAsia"/>
                <w:color w:val="0070C0"/>
                <w:lang w:val="en-US" w:eastAsia="zh-CN"/>
              </w:rPr>
              <w:t xml:space="preserve">ot sure what is the optimization compared to R16 requirements. </w:t>
            </w:r>
          </w:p>
        </w:tc>
      </w:tr>
      <w:tr w:rsidR="00BA3C9D" w14:paraId="43488465" w14:textId="77777777">
        <w:tc>
          <w:tcPr>
            <w:tcW w:w="1236" w:type="dxa"/>
          </w:tcPr>
          <w:p w14:paraId="18D5B3E4" w14:textId="5C770EA4" w:rsidR="00BA3C9D" w:rsidRDefault="00BA3C9D" w:rsidP="00656D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62EDC5" w14:textId="197BF18E" w:rsidR="00BA3C9D" w:rsidRDefault="001F2D80" w:rsidP="00656D6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bl>
    <w:p w14:paraId="7F60CC9F" w14:textId="77777777" w:rsidR="0061456C" w:rsidRDefault="0061456C">
      <w:pPr>
        <w:spacing w:after="120"/>
        <w:rPr>
          <w:color w:val="0070C0"/>
          <w:szCs w:val="24"/>
          <w:lang w:eastAsia="zh-CN"/>
        </w:rPr>
      </w:pPr>
    </w:p>
    <w:p w14:paraId="7F60CCA0" w14:textId="77777777" w:rsidR="0061456C" w:rsidRDefault="00506836">
      <w:pPr>
        <w:pStyle w:val="Heading3"/>
        <w:rPr>
          <w:sz w:val="24"/>
          <w:szCs w:val="16"/>
          <w:lang w:val="en-US"/>
        </w:rPr>
      </w:pPr>
      <w:r>
        <w:rPr>
          <w:sz w:val="24"/>
          <w:szCs w:val="16"/>
          <w:lang w:val="en-US"/>
        </w:rPr>
        <w:t>Sub-topic 2-5 Prioritization of low-latency measurements</w:t>
      </w:r>
    </w:p>
    <w:p w14:paraId="7F60CCA1" w14:textId="77777777" w:rsidR="0061456C" w:rsidRDefault="00506836">
      <w:pPr>
        <w:rPr>
          <w:b/>
          <w:color w:val="0070C0"/>
          <w:u w:val="single"/>
          <w:lang w:eastAsia="ko-KR"/>
        </w:rPr>
      </w:pPr>
      <w:r>
        <w:rPr>
          <w:b/>
          <w:color w:val="0070C0"/>
          <w:u w:val="single"/>
          <w:lang w:eastAsia="ko-KR"/>
        </w:rPr>
        <w:t>Issue 2-5-1: RAN4 to specify condition enabling prioritization of low-latency measurements</w:t>
      </w:r>
    </w:p>
    <w:p w14:paraId="7F60CCA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A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CA4"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Similar to the </w:t>
      </w:r>
      <w:r>
        <w:rPr>
          <w:rFonts w:eastAsia="SimSun" w:hint="eastAsia"/>
          <w:color w:val="0070C0"/>
          <w:szCs w:val="24"/>
          <w:lang w:eastAsia="zh-CN"/>
        </w:rPr>
        <w:t>“</w:t>
      </w:r>
      <w:r>
        <w:rPr>
          <w:rFonts w:eastAsia="SimSun" w:hint="eastAsia"/>
          <w:color w:val="0070C0"/>
          <w:szCs w:val="24"/>
          <w:lang w:eastAsia="zh-CN"/>
        </w:rPr>
        <w:t>long-periodicity</w:t>
      </w:r>
      <w:r>
        <w:rPr>
          <w:rFonts w:eastAsia="SimSun" w:hint="eastAsia"/>
          <w:color w:val="0070C0"/>
          <w:szCs w:val="24"/>
          <w:lang w:eastAsia="zh-CN"/>
        </w:rPr>
        <w:t>”</w:t>
      </w:r>
      <w:r>
        <w:rPr>
          <w:rFonts w:eastAsia="SimSun" w:hint="eastAsia"/>
          <w:color w:val="0070C0"/>
          <w:szCs w:val="24"/>
          <w:lang w:eastAsia="zh-CN"/>
        </w:rPr>
        <w:t xml:space="preserve"> condition in Rel-16, RAN4 should specify a condition to prioritize low-latency positioning measurements by setting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proofErr w:type="gramStart"/>
      <w:r>
        <w:rPr>
          <w:rFonts w:eastAsia="SimSun" w:hint="eastAsia"/>
          <w:color w:val="0070C0"/>
          <w:szCs w:val="24"/>
          <w:lang w:eastAsia="zh-CN"/>
        </w:rPr>
        <w:t>PRS,i</w:t>
      </w:r>
      <w:proofErr w:type="spellEnd"/>
      <w:proofErr w:type="gramEnd"/>
      <w:r>
        <w:rPr>
          <w:rFonts w:eastAsia="SimSun" w:hint="eastAsia"/>
          <w:color w:val="0070C0"/>
          <w:szCs w:val="24"/>
          <w:lang w:eastAsia="zh-CN"/>
        </w:rPr>
        <w:t>)=1 for positioning frequency layers that satisfy the low-latency condition. The new low-laten</w:t>
      </w:r>
      <w:r>
        <w:rPr>
          <w:rFonts w:eastAsia="SimSun"/>
          <w:color w:val="0070C0"/>
          <w:szCs w:val="24"/>
          <w:lang w:eastAsia="zh-CN"/>
        </w:rPr>
        <w:t>cy condition in Rel-17 could be limited to scenarios where a dedicated MG for positioning is not configured by the network.</w:t>
      </w:r>
    </w:p>
    <w:p w14:paraId="7F60CCA5" w14:textId="77777777" w:rsidR="0061456C" w:rsidRDefault="0050683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7F60CCA6"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A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A8" w14:textId="77777777" w:rsidR="0061456C" w:rsidRDefault="0061456C">
      <w:pPr>
        <w:spacing w:after="120"/>
        <w:rPr>
          <w:color w:val="0070C0"/>
          <w:szCs w:val="24"/>
          <w:lang w:eastAsia="zh-CN"/>
        </w:rPr>
      </w:pPr>
    </w:p>
    <w:p w14:paraId="7F60CCA9"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2-5: Issue 2-5-1: RAN4 to specify condition enabling prioritization of low-latency measurements</w:t>
      </w:r>
    </w:p>
    <w:tbl>
      <w:tblPr>
        <w:tblStyle w:val="TableGrid"/>
        <w:tblW w:w="0" w:type="auto"/>
        <w:tblLook w:val="04A0" w:firstRow="1" w:lastRow="0" w:firstColumn="1" w:lastColumn="0" w:noHBand="0" w:noVBand="1"/>
      </w:tblPr>
      <w:tblGrid>
        <w:gridCol w:w="1236"/>
        <w:gridCol w:w="8395"/>
      </w:tblGrid>
      <w:tr w:rsidR="0061456C" w14:paraId="7F60CCAC" w14:textId="77777777">
        <w:tc>
          <w:tcPr>
            <w:tcW w:w="1236" w:type="dxa"/>
          </w:tcPr>
          <w:p w14:paraId="7F60CCA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A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B0" w14:textId="77777777">
        <w:tc>
          <w:tcPr>
            <w:tcW w:w="1236" w:type="dxa"/>
          </w:tcPr>
          <w:p w14:paraId="7F60CCAD"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A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need more time to check on the necessity of option 1. </w:t>
            </w:r>
          </w:p>
          <w:p w14:paraId="7F60CCA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In our view, this can be already achieved by NW implementation, </w:t>
            </w:r>
            <w:proofErr w:type="gramStart"/>
            <w:r>
              <w:rPr>
                <w:rFonts w:eastAsiaTheme="minorEastAsia"/>
                <w:color w:val="0070C0"/>
                <w:lang w:val="en-US" w:eastAsia="zh-CN"/>
              </w:rPr>
              <w:t>e.g.</w:t>
            </w:r>
            <w:proofErr w:type="gramEnd"/>
            <w:r>
              <w:rPr>
                <w:rFonts w:eastAsiaTheme="minorEastAsia"/>
                <w:color w:val="0070C0"/>
                <w:lang w:val="en-US" w:eastAsia="zh-CN"/>
              </w:rPr>
              <w:t xml:space="preserve"> NW can configure the MG such that it is only used to measure PRS. If a PRS measurement is not long periodicity measurement </w:t>
            </w:r>
            <w:r>
              <w:rPr>
                <w:rFonts w:eastAsiaTheme="minorEastAsia"/>
                <w:color w:val="0070C0"/>
                <w:lang w:val="en-US" w:eastAsia="zh-CN"/>
              </w:rPr>
              <w:lastRenderedPageBreak/>
              <w:t xml:space="preserve">but it is measured with CSSF=1, it will possibly take many MG occasions and block other measurements anyway. </w:t>
            </w:r>
          </w:p>
        </w:tc>
      </w:tr>
      <w:tr w:rsidR="00D6436F" w14:paraId="3D789DBC" w14:textId="77777777">
        <w:tc>
          <w:tcPr>
            <w:tcW w:w="1236" w:type="dxa"/>
          </w:tcPr>
          <w:p w14:paraId="7BA7FF2D" w14:textId="484485BA" w:rsidR="00D6436F" w:rsidRDefault="00D6436F" w:rsidP="00D6436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6F55988" w14:textId="07CB1700" w:rsidR="00D6436F" w:rsidRDefault="00D6436F" w:rsidP="00D6436F">
            <w:pPr>
              <w:spacing w:after="120"/>
              <w:rPr>
                <w:rFonts w:eastAsiaTheme="minorEastAsia"/>
                <w:color w:val="0070C0"/>
                <w:lang w:val="en-US" w:eastAsia="zh-CN"/>
              </w:rPr>
            </w:pPr>
            <w:r>
              <w:rPr>
                <w:rFonts w:eastAsiaTheme="minorEastAsia"/>
                <w:color w:val="0070C0"/>
                <w:lang w:val="en-US" w:eastAsia="zh-CN"/>
              </w:rPr>
              <w:t>Support option 1.</w:t>
            </w:r>
          </w:p>
        </w:tc>
      </w:tr>
      <w:tr w:rsidR="00BC475A" w14:paraId="4A27C831" w14:textId="77777777">
        <w:tc>
          <w:tcPr>
            <w:tcW w:w="1236" w:type="dxa"/>
          </w:tcPr>
          <w:p w14:paraId="3E9F45D2" w14:textId="7B950844" w:rsidR="00BC475A" w:rsidRDefault="00BC475A" w:rsidP="00D6436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4661ED" w14:textId="7A1C24D9" w:rsidR="00BC475A" w:rsidRDefault="00254031" w:rsidP="00D6436F">
            <w:pPr>
              <w:spacing w:after="120"/>
              <w:rPr>
                <w:rFonts w:eastAsiaTheme="minorEastAsia"/>
                <w:color w:val="0070C0"/>
                <w:lang w:val="en-US" w:eastAsia="zh-CN"/>
              </w:rPr>
            </w:pPr>
            <w:r>
              <w:rPr>
                <w:rFonts w:eastAsiaTheme="minorEastAsia"/>
                <w:color w:val="0070C0"/>
                <w:lang w:val="en-US" w:eastAsia="zh-CN"/>
              </w:rPr>
              <w:t xml:space="preserve">Option 2. </w:t>
            </w:r>
          </w:p>
        </w:tc>
      </w:tr>
      <w:tr w:rsidR="00071995" w14:paraId="6C7345AD" w14:textId="77777777">
        <w:tc>
          <w:tcPr>
            <w:tcW w:w="1236" w:type="dxa"/>
          </w:tcPr>
          <w:p w14:paraId="56A51B00" w14:textId="22F952B5" w:rsidR="00071995" w:rsidRDefault="00144873"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1709C264" w14:textId="34897320" w:rsidR="00071995" w:rsidRDefault="00071995" w:rsidP="00071995">
            <w:pPr>
              <w:spacing w:after="120"/>
              <w:rPr>
                <w:rFonts w:eastAsiaTheme="minorEastAsia"/>
                <w:color w:val="0070C0"/>
                <w:lang w:val="en-US" w:eastAsia="zh-CN"/>
              </w:rPr>
            </w:pPr>
            <w:r>
              <w:rPr>
                <w:rFonts w:eastAsiaTheme="minorEastAsia"/>
                <w:color w:val="0070C0"/>
                <w:lang w:val="en-US" w:eastAsia="zh-CN"/>
              </w:rPr>
              <w:t xml:space="preserve">This needs further discussion. Does this mean there could be ‘low latency’ measurement and ‘normal’ measurement are configured simultaneously? </w:t>
            </w:r>
          </w:p>
        </w:tc>
      </w:tr>
      <w:tr w:rsidR="00E6023E" w14:paraId="69726454" w14:textId="77777777">
        <w:tc>
          <w:tcPr>
            <w:tcW w:w="1236" w:type="dxa"/>
          </w:tcPr>
          <w:p w14:paraId="0538F4F0" w14:textId="356590F8"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195F85" w14:textId="147755F5"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Need further discussion in MG enhancement WI if dedicated MG for positioning will be supported. </w:t>
            </w:r>
          </w:p>
        </w:tc>
      </w:tr>
      <w:tr w:rsidR="00DC53E7" w14:paraId="3F3FCC13" w14:textId="77777777">
        <w:tc>
          <w:tcPr>
            <w:tcW w:w="1236" w:type="dxa"/>
          </w:tcPr>
          <w:p w14:paraId="1085C2B0" w14:textId="356870A4" w:rsidR="00DC53E7" w:rsidRDefault="00DC53E7"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68AA098" w14:textId="4690F2F6" w:rsidR="00DC53E7" w:rsidRDefault="00DC53E7" w:rsidP="00E6023E">
            <w:pPr>
              <w:spacing w:after="120"/>
              <w:rPr>
                <w:rFonts w:eastAsiaTheme="minorEastAsia"/>
                <w:color w:val="0070C0"/>
                <w:lang w:val="en-US" w:eastAsia="zh-CN"/>
              </w:rPr>
            </w:pPr>
            <w:r>
              <w:rPr>
                <w:rFonts w:eastAsiaTheme="minorEastAsia"/>
                <w:color w:val="0070C0"/>
                <w:lang w:val="en-US" w:eastAsia="zh-CN"/>
              </w:rPr>
              <w:t>We share similar view with Huawei. The addressed behavior seems possible under the current framework</w:t>
            </w:r>
            <w:r w:rsidR="0092091D">
              <w:rPr>
                <w:rFonts w:eastAsiaTheme="minorEastAsia"/>
                <w:color w:val="0070C0"/>
                <w:lang w:val="en-US" w:eastAsia="zh-CN"/>
              </w:rPr>
              <w:t>. Its side-effect needs further discussion, and possible solution as well if expecting improvement.</w:t>
            </w:r>
          </w:p>
        </w:tc>
      </w:tr>
      <w:tr w:rsidR="00144873" w14:paraId="1D29839E" w14:textId="77777777">
        <w:tc>
          <w:tcPr>
            <w:tcW w:w="1236" w:type="dxa"/>
          </w:tcPr>
          <w:p w14:paraId="685E5191" w14:textId="51E6B774" w:rsidR="00144873" w:rsidRDefault="00144873"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6C0C88" w14:textId="2A61F6E8" w:rsidR="00144873" w:rsidRDefault="00BE60F2" w:rsidP="00E6023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sidR="002F05B7">
              <w:rPr>
                <w:rFonts w:eastAsiaTheme="minorEastAsia"/>
                <w:color w:val="0070C0"/>
                <w:lang w:val="en-US" w:eastAsia="zh-CN"/>
              </w:rPr>
              <w:t>N</w:t>
            </w:r>
            <w:r w:rsidR="002F05B7">
              <w:rPr>
                <w:rFonts w:eastAsiaTheme="minorEastAsia" w:hint="eastAsia"/>
                <w:color w:val="0070C0"/>
                <w:lang w:val="en-US" w:eastAsia="zh-CN"/>
              </w:rPr>
              <w:t>ot see the necessity</w:t>
            </w:r>
            <w:r w:rsidR="00055DAD">
              <w:rPr>
                <w:rFonts w:eastAsiaTheme="minorEastAsia" w:hint="eastAsia"/>
                <w:color w:val="0070C0"/>
                <w:lang w:val="en-US" w:eastAsia="zh-CN"/>
              </w:rPr>
              <w:t xml:space="preserve"> so far. </w:t>
            </w:r>
          </w:p>
        </w:tc>
      </w:tr>
      <w:tr w:rsidR="001F2D80" w14:paraId="0B6A9FA9" w14:textId="77777777">
        <w:tc>
          <w:tcPr>
            <w:tcW w:w="1236" w:type="dxa"/>
          </w:tcPr>
          <w:p w14:paraId="141D4D52" w14:textId="220B2267" w:rsidR="001F2D80" w:rsidRDefault="001F2D80"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32C0939" w14:textId="22C900C2" w:rsidR="001F2D80" w:rsidRDefault="00C57001" w:rsidP="00E6023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Ericsson. </w:t>
            </w:r>
            <w:r w:rsidR="005769E8">
              <w:rPr>
                <w:rFonts w:eastAsiaTheme="minorEastAsia"/>
                <w:color w:val="0070C0"/>
                <w:lang w:val="en-US" w:eastAsia="zh-CN"/>
              </w:rPr>
              <w:t xml:space="preserve">We need to check the validity for the case of </w:t>
            </w:r>
            <w:r w:rsidR="005769E8">
              <w:rPr>
                <w:rFonts w:eastAsia="SimSun"/>
                <w:color w:val="0070C0"/>
                <w:szCs w:val="24"/>
                <w:lang w:eastAsia="zh-CN"/>
              </w:rPr>
              <w:t>a dedicated MG for positioning.</w:t>
            </w:r>
          </w:p>
        </w:tc>
      </w:tr>
    </w:tbl>
    <w:p w14:paraId="7F60CCB1" w14:textId="77777777" w:rsidR="0061456C" w:rsidRDefault="0061456C">
      <w:pPr>
        <w:spacing w:after="120"/>
        <w:rPr>
          <w:color w:val="0070C0"/>
          <w:szCs w:val="24"/>
          <w:lang w:eastAsia="zh-CN"/>
        </w:rPr>
      </w:pPr>
    </w:p>
    <w:p w14:paraId="7F60CCB2" w14:textId="77777777" w:rsidR="0061456C" w:rsidRDefault="00506836">
      <w:pPr>
        <w:rPr>
          <w:b/>
          <w:color w:val="0070C0"/>
          <w:u w:val="single"/>
          <w:lang w:val="en-US" w:eastAsia="ko-KR"/>
        </w:rPr>
      </w:pPr>
      <w:r>
        <w:rPr>
          <w:b/>
          <w:color w:val="0070C0"/>
          <w:u w:val="single"/>
          <w:lang w:eastAsia="ko-KR"/>
        </w:rPr>
        <w:t>Issue 2-5-2: Enable requesting dedicated MG setting for positioning measurements</w:t>
      </w:r>
    </w:p>
    <w:p w14:paraId="7F60CCB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B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CB5"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For UEs that support multiple concurrent MG in Rel-17, the UE should be able to request and the network should be able to configure a dedicated MG for positioning measurements, so that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proofErr w:type="gramStart"/>
      <w:r>
        <w:rPr>
          <w:rFonts w:eastAsia="SimSun" w:hint="eastAsia"/>
          <w:color w:val="0070C0"/>
          <w:szCs w:val="24"/>
          <w:lang w:eastAsia="zh-CN"/>
        </w:rPr>
        <w:t>PRS,i</w:t>
      </w:r>
      <w:proofErr w:type="spellEnd"/>
      <w:proofErr w:type="gramEnd"/>
      <w:r>
        <w:rPr>
          <w:rFonts w:eastAsia="SimSun" w:hint="eastAsia"/>
          <w:color w:val="0070C0"/>
          <w:szCs w:val="24"/>
          <w:lang w:eastAsia="zh-CN"/>
        </w:rPr>
        <w:t>)=1.</w:t>
      </w:r>
    </w:p>
    <w:p w14:paraId="7F60CCB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B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B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B9" w14:textId="77777777" w:rsidR="0061456C" w:rsidRDefault="0061456C">
      <w:pPr>
        <w:spacing w:after="120"/>
        <w:rPr>
          <w:color w:val="0070C0"/>
          <w:szCs w:val="24"/>
          <w:lang w:eastAsia="zh-CN"/>
        </w:rPr>
      </w:pPr>
    </w:p>
    <w:p w14:paraId="7F60CCBA" w14:textId="77777777" w:rsidR="0061456C" w:rsidRDefault="00506836">
      <w:pPr>
        <w:rPr>
          <w:bCs/>
          <w:color w:val="0070C0"/>
          <w:u w:val="single"/>
          <w:lang w:val="en-US"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2-5: Issue 2-5-2: Enable requesting dedicated MG setting for positioning measurements</w:t>
      </w:r>
    </w:p>
    <w:tbl>
      <w:tblPr>
        <w:tblStyle w:val="TableGrid"/>
        <w:tblW w:w="0" w:type="auto"/>
        <w:tblLook w:val="04A0" w:firstRow="1" w:lastRow="0" w:firstColumn="1" w:lastColumn="0" w:noHBand="0" w:noVBand="1"/>
      </w:tblPr>
      <w:tblGrid>
        <w:gridCol w:w="1236"/>
        <w:gridCol w:w="8395"/>
      </w:tblGrid>
      <w:tr w:rsidR="0061456C" w14:paraId="7F60CCBD" w14:textId="77777777">
        <w:tc>
          <w:tcPr>
            <w:tcW w:w="1236" w:type="dxa"/>
          </w:tcPr>
          <w:p w14:paraId="7F60CCB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B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C0" w14:textId="77777777">
        <w:tc>
          <w:tcPr>
            <w:tcW w:w="1236" w:type="dxa"/>
          </w:tcPr>
          <w:p w14:paraId="7F60CCB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B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Suggest FFS as we are not sure if this is RAN1 or RAN4 scope.</w:t>
            </w:r>
          </w:p>
        </w:tc>
      </w:tr>
      <w:tr w:rsidR="001C30B6" w14:paraId="13076AA2" w14:textId="77777777">
        <w:tc>
          <w:tcPr>
            <w:tcW w:w="1236" w:type="dxa"/>
          </w:tcPr>
          <w:p w14:paraId="524B783D" w14:textId="6FC0B402" w:rsidR="001C30B6" w:rsidRDefault="001C30B6" w:rsidP="001C30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5098EC" w14:textId="4EC6A756" w:rsidR="001C30B6" w:rsidRDefault="001C30B6" w:rsidP="001C30B6">
            <w:pPr>
              <w:spacing w:after="120"/>
              <w:rPr>
                <w:rFonts w:eastAsiaTheme="minorEastAsia"/>
                <w:color w:val="0070C0"/>
                <w:lang w:val="en-US" w:eastAsia="zh-CN"/>
              </w:rPr>
            </w:pPr>
            <w:r>
              <w:rPr>
                <w:rFonts w:eastAsiaTheme="minorEastAsia"/>
                <w:color w:val="0070C0"/>
                <w:lang w:val="en-US" w:eastAsia="zh-CN"/>
              </w:rPr>
              <w:t>Support option 1.</w:t>
            </w:r>
          </w:p>
        </w:tc>
      </w:tr>
      <w:tr w:rsidR="002D3040" w14:paraId="0D8C3E62" w14:textId="77777777">
        <w:tc>
          <w:tcPr>
            <w:tcW w:w="1236" w:type="dxa"/>
          </w:tcPr>
          <w:p w14:paraId="0E0FBD72" w14:textId="12422841" w:rsidR="002D3040" w:rsidRDefault="002D3040" w:rsidP="001C30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E37856" w14:textId="08C8C95E" w:rsidR="002D3040" w:rsidRDefault="00F22C9B" w:rsidP="001C30B6">
            <w:pPr>
              <w:spacing w:after="120"/>
              <w:rPr>
                <w:rFonts w:eastAsiaTheme="minorEastAsia"/>
                <w:color w:val="0070C0"/>
                <w:lang w:val="en-US" w:eastAsia="zh-CN"/>
              </w:rPr>
            </w:pPr>
            <w:r>
              <w:rPr>
                <w:rFonts w:eastAsiaTheme="minorEastAsia"/>
                <w:color w:val="0070C0"/>
                <w:lang w:val="en-US" w:eastAsia="zh-CN"/>
              </w:rPr>
              <w:t xml:space="preserve">This is more relevant to the concurrent gap discussion in RAN4.  </w:t>
            </w:r>
          </w:p>
        </w:tc>
      </w:tr>
      <w:tr w:rsidR="00071995" w14:paraId="03DDC099" w14:textId="77777777">
        <w:tc>
          <w:tcPr>
            <w:tcW w:w="1236" w:type="dxa"/>
          </w:tcPr>
          <w:p w14:paraId="439AA646" w14:textId="1BDD36E4"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EE9A14D" w14:textId="108F7AF5" w:rsidR="00071995" w:rsidRDefault="00071995" w:rsidP="00071995">
            <w:pPr>
              <w:spacing w:after="120"/>
              <w:rPr>
                <w:rFonts w:eastAsiaTheme="minorEastAsia"/>
                <w:color w:val="0070C0"/>
                <w:lang w:val="en-US" w:eastAsia="zh-CN"/>
              </w:rPr>
            </w:pPr>
            <w:r>
              <w:rPr>
                <w:rFonts w:eastAsiaTheme="minorEastAsia"/>
                <w:color w:val="0070C0"/>
                <w:lang w:val="en-US" w:eastAsia="zh-CN"/>
              </w:rPr>
              <w:t>We understand this relates to Issue 2-3-1. CCSF can be discussed later after there is agreement on MG enhancement.</w:t>
            </w:r>
          </w:p>
        </w:tc>
      </w:tr>
      <w:tr w:rsidR="00E6023E" w14:paraId="0551F45B" w14:textId="77777777">
        <w:tc>
          <w:tcPr>
            <w:tcW w:w="1236" w:type="dxa"/>
          </w:tcPr>
          <w:p w14:paraId="318D7ED6" w14:textId="51D7F4EF"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47B0AF" w14:textId="343D07B4"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This issue is also being discussed under MG enhancement WI. We should wait for the conclusion in MG enhancement. </w:t>
            </w:r>
          </w:p>
        </w:tc>
      </w:tr>
      <w:tr w:rsidR="0092091D" w14:paraId="3DC61E35" w14:textId="77777777">
        <w:tc>
          <w:tcPr>
            <w:tcW w:w="1236" w:type="dxa"/>
          </w:tcPr>
          <w:p w14:paraId="28619785" w14:textId="7FF21D77" w:rsidR="0092091D" w:rsidRDefault="0092091D"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2FEA328" w14:textId="4E372CFF" w:rsidR="0092091D" w:rsidRDefault="0092091D" w:rsidP="00E6023E">
            <w:pPr>
              <w:spacing w:after="120"/>
              <w:rPr>
                <w:rFonts w:eastAsiaTheme="minorEastAsia"/>
                <w:color w:val="0070C0"/>
                <w:lang w:val="en-US" w:eastAsia="zh-CN"/>
              </w:rPr>
            </w:pPr>
            <w:r>
              <w:rPr>
                <w:rFonts w:eastAsiaTheme="minorEastAsia"/>
                <w:color w:val="0070C0"/>
                <w:lang w:val="en-US" w:eastAsia="zh-CN"/>
              </w:rPr>
              <w:t>Agree with Huawei and Ericsson.</w:t>
            </w:r>
          </w:p>
        </w:tc>
      </w:tr>
      <w:tr w:rsidR="00FC2AE9" w14:paraId="581F60A2" w14:textId="77777777">
        <w:tc>
          <w:tcPr>
            <w:tcW w:w="1236" w:type="dxa"/>
          </w:tcPr>
          <w:p w14:paraId="3FC768A1" w14:textId="46CB1B84" w:rsidR="00FC2AE9" w:rsidRDefault="00FC2AE9"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05C33A" w14:textId="2844AEA8" w:rsidR="00FC2AE9" w:rsidRDefault="0042714D" w:rsidP="00E6023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Intel and Ericsson. </w:t>
            </w:r>
          </w:p>
        </w:tc>
      </w:tr>
      <w:tr w:rsidR="005769E8" w14:paraId="4AD81CA2" w14:textId="77777777">
        <w:tc>
          <w:tcPr>
            <w:tcW w:w="1236" w:type="dxa"/>
          </w:tcPr>
          <w:p w14:paraId="4894432D" w14:textId="7ABEF119" w:rsidR="005769E8" w:rsidRDefault="005769E8"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AE1FDF2" w14:textId="22E620CC" w:rsidR="005769E8" w:rsidRDefault="005769E8" w:rsidP="00E6023E">
            <w:pPr>
              <w:spacing w:after="120"/>
              <w:rPr>
                <w:rFonts w:eastAsiaTheme="minorEastAsia"/>
                <w:color w:val="0070C0"/>
                <w:lang w:val="en-US" w:eastAsia="zh-CN"/>
              </w:rPr>
            </w:pPr>
            <w:r>
              <w:rPr>
                <w:rFonts w:eastAsiaTheme="minorEastAsia"/>
                <w:color w:val="0070C0"/>
                <w:lang w:val="en-US" w:eastAsia="zh-CN"/>
              </w:rPr>
              <w:t>Similar comment as issue 2-5-1.</w:t>
            </w:r>
          </w:p>
        </w:tc>
      </w:tr>
    </w:tbl>
    <w:p w14:paraId="7F60CCC1" w14:textId="77777777" w:rsidR="0061456C" w:rsidRDefault="0061456C">
      <w:pPr>
        <w:spacing w:after="120"/>
        <w:rPr>
          <w:color w:val="0070C0"/>
          <w:szCs w:val="24"/>
          <w:lang w:eastAsia="zh-CN"/>
        </w:rPr>
      </w:pPr>
    </w:p>
    <w:p w14:paraId="7F60CCC2" w14:textId="77777777" w:rsidR="0061456C" w:rsidRDefault="00506836">
      <w:pPr>
        <w:pStyle w:val="Heading3"/>
        <w:rPr>
          <w:sz w:val="24"/>
          <w:szCs w:val="16"/>
          <w:lang w:val="en-US"/>
        </w:rPr>
      </w:pPr>
      <w:r>
        <w:rPr>
          <w:sz w:val="24"/>
          <w:szCs w:val="16"/>
          <w:lang w:val="en-US"/>
        </w:rPr>
        <w:t>Sub-topic 2-6 Other issues</w:t>
      </w:r>
    </w:p>
    <w:p w14:paraId="7F60CCC3" w14:textId="77777777" w:rsidR="0061456C" w:rsidRDefault="00506836">
      <w:pPr>
        <w:rPr>
          <w:b/>
          <w:color w:val="0070C0"/>
          <w:u w:val="single"/>
          <w:lang w:eastAsia="ko-KR"/>
        </w:rPr>
      </w:pPr>
      <w:r>
        <w:rPr>
          <w:b/>
          <w:color w:val="0070C0"/>
          <w:u w:val="single"/>
          <w:lang w:eastAsia="ko-KR"/>
        </w:rPr>
        <w:t>Issue 2-6-1: Latency reduction due to on demand PRS</w:t>
      </w:r>
    </w:p>
    <w:p w14:paraId="7F60CCC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C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(Nokia)</w:t>
      </w:r>
    </w:p>
    <w:p w14:paraId="7F60CCC6"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whether there is RAN4 responsibility for specifying measurement requirements for on-demand PRS</w:t>
      </w:r>
    </w:p>
    <w:p w14:paraId="7F60CCC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C8"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C9"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CA" w14:textId="77777777" w:rsidR="0061456C" w:rsidRDefault="0061456C">
      <w:pPr>
        <w:spacing w:after="120"/>
        <w:rPr>
          <w:color w:val="0070C0"/>
          <w:szCs w:val="24"/>
          <w:lang w:eastAsia="zh-CN"/>
        </w:rPr>
      </w:pPr>
    </w:p>
    <w:p w14:paraId="7F60CCCB"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2-6: Issue 2-6-1: Latency reduction due to on demand PRS</w:t>
      </w:r>
    </w:p>
    <w:tbl>
      <w:tblPr>
        <w:tblStyle w:val="TableGrid"/>
        <w:tblW w:w="0" w:type="auto"/>
        <w:tblLook w:val="04A0" w:firstRow="1" w:lastRow="0" w:firstColumn="1" w:lastColumn="0" w:noHBand="0" w:noVBand="1"/>
      </w:tblPr>
      <w:tblGrid>
        <w:gridCol w:w="1236"/>
        <w:gridCol w:w="8395"/>
      </w:tblGrid>
      <w:tr w:rsidR="0061456C" w14:paraId="7F60CCCE" w14:textId="77777777">
        <w:tc>
          <w:tcPr>
            <w:tcW w:w="1236" w:type="dxa"/>
          </w:tcPr>
          <w:p w14:paraId="7F60CCC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CD"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D1" w14:textId="77777777">
        <w:tc>
          <w:tcPr>
            <w:tcW w:w="1236" w:type="dxa"/>
          </w:tcPr>
          <w:p w14:paraId="7F60CCCF"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D0"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not sure if on-demand PRS is intended for latency reduction, but anyway we think the on-demand PRS is already discussed in Issue 1-1, so we prefer to not further discuss on this issue.</w:t>
            </w:r>
          </w:p>
        </w:tc>
      </w:tr>
      <w:tr w:rsidR="004C2350" w14:paraId="6CB1FBDD" w14:textId="77777777">
        <w:tc>
          <w:tcPr>
            <w:tcW w:w="1236" w:type="dxa"/>
          </w:tcPr>
          <w:p w14:paraId="652B6243" w14:textId="413983DB" w:rsidR="004C2350" w:rsidRDefault="004C2350" w:rsidP="004C235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657E7A" w14:textId="568440AC" w:rsidR="004C2350" w:rsidRDefault="004C2350" w:rsidP="004C2350">
            <w:pPr>
              <w:spacing w:after="120"/>
              <w:rPr>
                <w:rFonts w:eastAsiaTheme="minorEastAsia"/>
                <w:color w:val="0070C0"/>
                <w:lang w:val="en-US" w:eastAsia="zh-CN"/>
              </w:rPr>
            </w:pPr>
            <w:r>
              <w:rPr>
                <w:rFonts w:eastAsiaTheme="minorEastAsia"/>
                <w:color w:val="0070C0"/>
                <w:lang w:val="en-US" w:eastAsia="zh-CN"/>
              </w:rPr>
              <w:t>This is related to sub-topic 1-1.</w:t>
            </w:r>
          </w:p>
        </w:tc>
      </w:tr>
      <w:tr w:rsidR="00157B40" w14:paraId="479A848C" w14:textId="77777777">
        <w:tc>
          <w:tcPr>
            <w:tcW w:w="1236" w:type="dxa"/>
          </w:tcPr>
          <w:p w14:paraId="61BF4516" w14:textId="18494B75" w:rsidR="00157B40" w:rsidRDefault="00157B40" w:rsidP="004C235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CA43DF" w14:textId="3D0281D4" w:rsidR="00157B40" w:rsidRDefault="00157B40" w:rsidP="004C2350">
            <w:pPr>
              <w:spacing w:after="120"/>
              <w:rPr>
                <w:rFonts w:eastAsiaTheme="minorEastAsia"/>
                <w:color w:val="0070C0"/>
                <w:lang w:val="en-US" w:eastAsia="zh-CN"/>
              </w:rPr>
            </w:pPr>
            <w:r>
              <w:rPr>
                <w:rFonts w:eastAsiaTheme="minorEastAsia"/>
                <w:color w:val="0070C0"/>
                <w:lang w:val="en-US" w:eastAsia="zh-CN"/>
              </w:rPr>
              <w:t xml:space="preserve">Same as 1-1 </w:t>
            </w:r>
          </w:p>
        </w:tc>
      </w:tr>
      <w:tr w:rsidR="00071995" w14:paraId="339506CB" w14:textId="77777777">
        <w:tc>
          <w:tcPr>
            <w:tcW w:w="1236" w:type="dxa"/>
          </w:tcPr>
          <w:p w14:paraId="2303F58D" w14:textId="4DD9DDBB"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9EFE79B" w14:textId="3A1C240E" w:rsidR="00071995" w:rsidRDefault="00071995" w:rsidP="00071995">
            <w:pPr>
              <w:spacing w:after="120"/>
              <w:rPr>
                <w:rFonts w:eastAsiaTheme="minorEastAsia"/>
                <w:color w:val="0070C0"/>
                <w:lang w:val="en-US" w:eastAsia="zh-CN"/>
              </w:rPr>
            </w:pPr>
            <w:r>
              <w:rPr>
                <w:rFonts w:eastAsiaTheme="minorEastAsia"/>
                <w:color w:val="0070C0"/>
                <w:lang w:val="en-US" w:eastAsia="zh-CN"/>
              </w:rPr>
              <w:t>This is related to sub-topic 1-1.</w:t>
            </w:r>
          </w:p>
        </w:tc>
      </w:tr>
      <w:tr w:rsidR="004677F3" w14:paraId="501B0913" w14:textId="77777777">
        <w:tc>
          <w:tcPr>
            <w:tcW w:w="1236" w:type="dxa"/>
          </w:tcPr>
          <w:p w14:paraId="57B66D47" w14:textId="4263EE21" w:rsidR="004677F3" w:rsidRDefault="004677F3" w:rsidP="004677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C8B1E6E" w14:textId="0EB346B3" w:rsidR="004677F3" w:rsidRDefault="004677F3" w:rsidP="004677F3">
            <w:pPr>
              <w:spacing w:after="120"/>
              <w:rPr>
                <w:rFonts w:eastAsiaTheme="minorEastAsia"/>
                <w:color w:val="0070C0"/>
                <w:lang w:val="en-US" w:eastAsia="zh-CN"/>
              </w:rPr>
            </w:pPr>
            <w:r>
              <w:rPr>
                <w:rFonts w:eastAsiaTheme="minorEastAsia"/>
                <w:color w:val="0070C0"/>
                <w:lang w:val="en-US" w:eastAsia="zh-CN"/>
              </w:rPr>
              <w:t>Option 1.</w:t>
            </w:r>
          </w:p>
        </w:tc>
      </w:tr>
      <w:tr w:rsidR="0092091D" w14:paraId="4E1250FD" w14:textId="77777777">
        <w:tc>
          <w:tcPr>
            <w:tcW w:w="1236" w:type="dxa"/>
          </w:tcPr>
          <w:p w14:paraId="42D1AFE4" w14:textId="3F4A182D" w:rsidR="0092091D" w:rsidRDefault="0092091D" w:rsidP="004677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55A7C8" w14:textId="4B952D09" w:rsidR="0092091D" w:rsidRDefault="0092091D" w:rsidP="004677F3">
            <w:pPr>
              <w:spacing w:after="120"/>
              <w:rPr>
                <w:rFonts w:eastAsiaTheme="minorEastAsia"/>
                <w:color w:val="0070C0"/>
                <w:lang w:val="en-US" w:eastAsia="zh-CN"/>
              </w:rPr>
            </w:pPr>
            <w:r>
              <w:rPr>
                <w:rFonts w:eastAsiaTheme="minorEastAsia"/>
                <w:color w:val="0070C0"/>
                <w:lang w:val="en-US" w:eastAsia="zh-CN"/>
              </w:rPr>
              <w:t>Option 1</w:t>
            </w:r>
          </w:p>
        </w:tc>
      </w:tr>
      <w:tr w:rsidR="009C0B8E" w14:paraId="48C4183A" w14:textId="77777777">
        <w:tc>
          <w:tcPr>
            <w:tcW w:w="1236" w:type="dxa"/>
          </w:tcPr>
          <w:p w14:paraId="13B78538" w14:textId="25E23401" w:rsidR="009C0B8E" w:rsidRDefault="009C0B8E" w:rsidP="004677F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27E77BC" w14:textId="418CADC1" w:rsidR="009C0B8E" w:rsidRDefault="009C0B8E" w:rsidP="004677F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issue 1-1-1. </w:t>
            </w:r>
          </w:p>
        </w:tc>
      </w:tr>
      <w:tr w:rsidR="005769E8" w14:paraId="6171A7EC" w14:textId="77777777">
        <w:tc>
          <w:tcPr>
            <w:tcW w:w="1236" w:type="dxa"/>
          </w:tcPr>
          <w:p w14:paraId="3F2E4B50" w14:textId="78D03056" w:rsidR="005769E8" w:rsidRDefault="005769E8" w:rsidP="004677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E0C1AEB" w14:textId="23D5B084" w:rsidR="005769E8" w:rsidRDefault="003D3A7E" w:rsidP="004677F3">
            <w:pPr>
              <w:spacing w:after="120"/>
              <w:rPr>
                <w:rFonts w:eastAsiaTheme="minorEastAsia"/>
                <w:color w:val="0070C0"/>
                <w:lang w:val="en-US" w:eastAsia="zh-CN"/>
              </w:rPr>
            </w:pPr>
            <w:r>
              <w:rPr>
                <w:rFonts w:eastAsiaTheme="minorEastAsia"/>
                <w:color w:val="0070C0"/>
                <w:lang w:val="en-US" w:eastAsia="zh-CN"/>
              </w:rPr>
              <w:t>Agree with HW’s comments.</w:t>
            </w:r>
          </w:p>
        </w:tc>
      </w:tr>
    </w:tbl>
    <w:p w14:paraId="7F60CCD2" w14:textId="77777777" w:rsidR="0061456C" w:rsidRDefault="00506836">
      <w:pPr>
        <w:rPr>
          <w:b/>
          <w:color w:val="0070C0"/>
          <w:u w:val="single"/>
          <w:lang w:eastAsia="ko-KR"/>
        </w:rPr>
      </w:pPr>
      <w:r>
        <w:rPr>
          <w:b/>
          <w:color w:val="0070C0"/>
          <w:u w:val="single"/>
          <w:lang w:eastAsia="ko-KR"/>
        </w:rPr>
        <w:t>Issue 2-6-2: Latency in FR2 positioning measurements</w:t>
      </w:r>
    </w:p>
    <w:p w14:paraId="7F60CCD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D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r>
        <w:rPr>
          <w:color w:val="0070C0"/>
          <w:szCs w:val="24"/>
          <w:lang w:eastAsia="zh-CN"/>
        </w:rPr>
        <w:t>)</w:t>
      </w:r>
    </w:p>
    <w:p w14:paraId="7F60CCD5"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NR positioning measurements in FR2, measurement latency optimizations by reducing N(</w:t>
      </w:r>
      <w:proofErr w:type="spellStart"/>
      <w:proofErr w:type="gramStart"/>
      <w:r>
        <w:rPr>
          <w:rFonts w:eastAsia="SimSun"/>
          <w:color w:val="0070C0"/>
          <w:szCs w:val="24"/>
          <w:lang w:eastAsia="zh-CN"/>
        </w:rPr>
        <w:t>RxBeam,i</w:t>
      </w:r>
      <w:proofErr w:type="spellEnd"/>
      <w:proofErr w:type="gramEnd"/>
      <w:r>
        <w:rPr>
          <w:rFonts w:eastAsia="SimSun"/>
          <w:color w:val="0070C0"/>
          <w:szCs w:val="24"/>
          <w:lang w:eastAsia="zh-CN"/>
        </w:rPr>
        <w:t>) should also be discussed by RAN4.</w:t>
      </w:r>
    </w:p>
    <w:p w14:paraId="7F60CCD6" w14:textId="77777777" w:rsidR="0061456C" w:rsidRDefault="0050683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7F60CCD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D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D9" w14:textId="77777777" w:rsidR="0061456C" w:rsidRDefault="0061456C">
      <w:pPr>
        <w:spacing w:after="120"/>
        <w:rPr>
          <w:color w:val="0070C0"/>
          <w:szCs w:val="24"/>
          <w:lang w:eastAsia="zh-CN"/>
        </w:rPr>
      </w:pPr>
    </w:p>
    <w:p w14:paraId="7F60CCDA"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2-6: Issue 2-6-2: Latency in FR2 positioning measurements</w:t>
      </w:r>
    </w:p>
    <w:tbl>
      <w:tblPr>
        <w:tblStyle w:val="TableGrid"/>
        <w:tblW w:w="0" w:type="auto"/>
        <w:tblLook w:val="04A0" w:firstRow="1" w:lastRow="0" w:firstColumn="1" w:lastColumn="0" w:noHBand="0" w:noVBand="1"/>
      </w:tblPr>
      <w:tblGrid>
        <w:gridCol w:w="1236"/>
        <w:gridCol w:w="8395"/>
      </w:tblGrid>
      <w:tr w:rsidR="0061456C" w14:paraId="7F60CCDD" w14:textId="77777777">
        <w:tc>
          <w:tcPr>
            <w:tcW w:w="1236" w:type="dxa"/>
          </w:tcPr>
          <w:p w14:paraId="7F60CCD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D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E0" w14:textId="77777777">
        <w:tc>
          <w:tcPr>
            <w:tcW w:w="1236" w:type="dxa"/>
          </w:tcPr>
          <w:p w14:paraId="7F60CCD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D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We consider this as low priority compared to other latency related enhancements considering the large spec efforts. </w:t>
            </w:r>
          </w:p>
        </w:tc>
      </w:tr>
      <w:tr w:rsidR="00E14443" w14:paraId="664FEA53" w14:textId="77777777">
        <w:tc>
          <w:tcPr>
            <w:tcW w:w="1236" w:type="dxa"/>
          </w:tcPr>
          <w:p w14:paraId="28054470" w14:textId="4A324343" w:rsidR="00E14443" w:rsidRDefault="00E14443" w:rsidP="00E1444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D1F56C0" w14:textId="054B3929" w:rsidR="00E14443" w:rsidRDefault="00E14443" w:rsidP="00E14443">
            <w:pPr>
              <w:spacing w:after="120"/>
              <w:rPr>
                <w:rFonts w:eastAsiaTheme="minorEastAsia"/>
                <w:color w:val="0070C0"/>
                <w:lang w:val="en-US" w:eastAsia="zh-CN"/>
              </w:rPr>
            </w:pPr>
            <w:r>
              <w:rPr>
                <w:rFonts w:eastAsiaTheme="minorEastAsia"/>
                <w:color w:val="0070C0"/>
                <w:lang w:val="en-US" w:eastAsia="zh-CN"/>
              </w:rPr>
              <w:t>Support option 1.</w:t>
            </w:r>
          </w:p>
        </w:tc>
      </w:tr>
      <w:tr w:rsidR="00212F43" w14:paraId="294E1D0E" w14:textId="77777777">
        <w:tc>
          <w:tcPr>
            <w:tcW w:w="1236" w:type="dxa"/>
          </w:tcPr>
          <w:p w14:paraId="240B2040" w14:textId="2987F196" w:rsidR="00212F43" w:rsidRDefault="00212F43" w:rsidP="00E1444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F23751" w14:textId="77777777" w:rsidR="00212F43" w:rsidRDefault="00212F43" w:rsidP="00E14443">
            <w:pPr>
              <w:spacing w:after="120"/>
              <w:rPr>
                <w:rFonts w:eastAsiaTheme="minorEastAsia"/>
                <w:color w:val="0070C0"/>
                <w:lang w:val="en-US" w:eastAsia="zh-CN"/>
              </w:rPr>
            </w:pPr>
            <w:r>
              <w:rPr>
                <w:rFonts w:eastAsiaTheme="minorEastAsia"/>
                <w:color w:val="0070C0"/>
                <w:lang w:val="en-US" w:eastAsia="zh-CN"/>
              </w:rPr>
              <w:t xml:space="preserve">In principle we are fine Option 1 which is good direction to reduce </w:t>
            </w:r>
            <w:r w:rsidR="001914DD">
              <w:rPr>
                <w:rFonts w:eastAsiaTheme="minorEastAsia"/>
                <w:color w:val="0070C0"/>
                <w:lang w:val="en-US" w:eastAsia="zh-CN"/>
              </w:rPr>
              <w:t xml:space="preserve">latency in FR2. </w:t>
            </w:r>
          </w:p>
          <w:p w14:paraId="59E10A1F" w14:textId="3DB5CBF9" w:rsidR="001914DD" w:rsidRDefault="001914DD" w:rsidP="00E14443">
            <w:pPr>
              <w:spacing w:after="120"/>
              <w:rPr>
                <w:rFonts w:eastAsiaTheme="minorEastAsia"/>
                <w:color w:val="0070C0"/>
                <w:lang w:val="en-US" w:eastAsia="zh-CN"/>
              </w:rPr>
            </w:pPr>
            <w:r>
              <w:rPr>
                <w:rFonts w:eastAsiaTheme="minorEastAsia"/>
                <w:color w:val="0070C0"/>
                <w:lang w:val="en-US" w:eastAsia="zh-CN"/>
              </w:rPr>
              <w:t>We think this is also impact Rel16 requirements</w:t>
            </w:r>
            <w:r w:rsidR="00577177">
              <w:rPr>
                <w:rFonts w:eastAsiaTheme="minorEastAsia"/>
                <w:color w:val="0070C0"/>
                <w:lang w:val="en-US" w:eastAsia="zh-CN"/>
              </w:rPr>
              <w:t>?</w:t>
            </w:r>
          </w:p>
        </w:tc>
      </w:tr>
      <w:tr w:rsidR="00071995" w14:paraId="02C8A535" w14:textId="77777777">
        <w:tc>
          <w:tcPr>
            <w:tcW w:w="1236" w:type="dxa"/>
          </w:tcPr>
          <w:p w14:paraId="0BFEFAB2" w14:textId="4C52B350" w:rsidR="00071995" w:rsidRDefault="0092091D"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4FE44219" w14:textId="296A1E49" w:rsidR="00071995" w:rsidRDefault="00071995" w:rsidP="00071995">
            <w:pPr>
              <w:spacing w:after="120"/>
              <w:rPr>
                <w:rFonts w:eastAsiaTheme="minorEastAsia"/>
                <w:color w:val="0070C0"/>
                <w:lang w:val="en-US" w:eastAsia="zh-CN"/>
              </w:rPr>
            </w:pPr>
            <w:r>
              <w:rPr>
                <w:rFonts w:eastAsiaTheme="minorEastAsia"/>
                <w:color w:val="0070C0"/>
                <w:lang w:val="en-US" w:eastAsia="zh-CN"/>
              </w:rPr>
              <w:t>We are fine to further study the positioning measurement impact of reducing N. We understand this needs more study to trade-off between coverage and measurement delay.</w:t>
            </w:r>
          </w:p>
        </w:tc>
      </w:tr>
      <w:tr w:rsidR="00E6023E" w14:paraId="0AF6C26E" w14:textId="77777777">
        <w:tc>
          <w:tcPr>
            <w:tcW w:w="1236" w:type="dxa"/>
          </w:tcPr>
          <w:p w14:paraId="404C3AD0" w14:textId="373439BD"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77913BB" w14:textId="6997C89F" w:rsidR="00E6023E" w:rsidRDefault="00E6023E" w:rsidP="00E6023E">
            <w:pPr>
              <w:spacing w:after="120"/>
              <w:rPr>
                <w:rFonts w:eastAsiaTheme="minorEastAsia"/>
                <w:color w:val="0070C0"/>
                <w:lang w:val="en-US" w:eastAsia="zh-CN"/>
              </w:rPr>
            </w:pPr>
            <w:r>
              <w:rPr>
                <w:rFonts w:eastAsiaTheme="minorEastAsia"/>
                <w:color w:val="0070C0"/>
                <w:lang w:val="en-US" w:eastAsia="zh-CN"/>
              </w:rPr>
              <w:t>Option 1</w:t>
            </w:r>
          </w:p>
        </w:tc>
      </w:tr>
      <w:tr w:rsidR="0092091D" w14:paraId="5921E16E" w14:textId="77777777">
        <w:tc>
          <w:tcPr>
            <w:tcW w:w="1236" w:type="dxa"/>
          </w:tcPr>
          <w:p w14:paraId="2E40DDC5" w14:textId="24CBA7EF" w:rsidR="0092091D" w:rsidRDefault="0092091D"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889DFE" w14:textId="1A89E2F7" w:rsidR="0092091D" w:rsidRDefault="0092091D" w:rsidP="00E6023E">
            <w:pPr>
              <w:spacing w:after="120"/>
              <w:rPr>
                <w:rFonts w:eastAsiaTheme="minorEastAsia"/>
                <w:color w:val="0070C0"/>
                <w:lang w:val="en-US" w:eastAsia="zh-CN"/>
              </w:rPr>
            </w:pPr>
            <w:r>
              <w:rPr>
                <w:rFonts w:eastAsiaTheme="minorEastAsia"/>
                <w:color w:val="0070C0"/>
                <w:lang w:val="en-US" w:eastAsia="zh-CN"/>
              </w:rPr>
              <w:t>Option 1</w:t>
            </w:r>
          </w:p>
        </w:tc>
      </w:tr>
      <w:tr w:rsidR="00FA1729" w14:paraId="319520B9" w14:textId="77777777">
        <w:tc>
          <w:tcPr>
            <w:tcW w:w="1236" w:type="dxa"/>
          </w:tcPr>
          <w:p w14:paraId="5BF88929" w14:textId="41152350" w:rsidR="00FA1729" w:rsidRDefault="00FA1729" w:rsidP="00E6023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8B2E201" w14:textId="616D2C3D" w:rsidR="00FA1729" w:rsidRDefault="00FA1729" w:rsidP="00E6023E">
            <w:pPr>
              <w:spacing w:after="120"/>
              <w:rPr>
                <w:rFonts w:eastAsiaTheme="minorEastAsia"/>
                <w:color w:val="0070C0"/>
                <w:lang w:val="en-US" w:eastAsia="zh-CN"/>
              </w:rPr>
            </w:pPr>
            <w:r>
              <w:rPr>
                <w:rFonts w:eastAsiaTheme="minorEastAsia" w:hint="eastAsia"/>
                <w:color w:val="0070C0"/>
                <w:lang w:val="en-US" w:eastAsia="zh-CN"/>
              </w:rPr>
              <w:t>FFS</w:t>
            </w:r>
            <w:r w:rsidR="00464253">
              <w:rPr>
                <w:rFonts w:eastAsiaTheme="minorEastAsia" w:hint="eastAsia"/>
                <w:color w:val="0070C0"/>
                <w:lang w:val="en-US" w:eastAsia="zh-CN"/>
              </w:rPr>
              <w:t xml:space="preserve">. </w:t>
            </w:r>
            <w:r w:rsidR="00D43A19">
              <w:rPr>
                <w:rFonts w:eastAsiaTheme="minorEastAsia"/>
                <w:color w:val="0070C0"/>
                <w:lang w:val="en-US" w:eastAsia="zh-CN"/>
              </w:rPr>
              <w:t>D</w:t>
            </w:r>
            <w:r w:rsidR="00D43A19">
              <w:rPr>
                <w:rFonts w:eastAsiaTheme="minorEastAsia" w:hint="eastAsia"/>
                <w:color w:val="0070C0"/>
                <w:lang w:val="en-US" w:eastAsia="zh-CN"/>
              </w:rPr>
              <w:t>oes it mean just limit the Rx beam for positioning measurement without impact on other RRM requirements?</w:t>
            </w:r>
          </w:p>
        </w:tc>
      </w:tr>
      <w:tr w:rsidR="003D3A7E" w14:paraId="107D8F17" w14:textId="77777777">
        <w:tc>
          <w:tcPr>
            <w:tcW w:w="1236" w:type="dxa"/>
          </w:tcPr>
          <w:p w14:paraId="5D1A7366" w14:textId="4451D2E0" w:rsidR="003D3A7E" w:rsidRDefault="003D3A7E"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AC9F309" w14:textId="57DFE9B2" w:rsidR="003D3A7E" w:rsidRDefault="003D3A7E"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pen to discuss the feasibility of reduce </w:t>
            </w:r>
            <w:r>
              <w:rPr>
                <w:rFonts w:eastAsiaTheme="minorEastAsia" w:hint="eastAsia"/>
                <w:color w:val="0070C0"/>
                <w:lang w:val="en-US" w:eastAsia="zh-CN"/>
              </w:rPr>
              <w:t>Rx</w:t>
            </w:r>
            <w:r>
              <w:rPr>
                <w:rFonts w:eastAsiaTheme="minorEastAsia"/>
                <w:color w:val="0070C0"/>
                <w:lang w:val="en-US" w:eastAsia="zh-CN"/>
              </w:rPr>
              <w:t xml:space="preserve"> </w:t>
            </w:r>
            <w:r>
              <w:rPr>
                <w:rFonts w:eastAsiaTheme="minorEastAsia" w:hint="eastAsia"/>
                <w:color w:val="0070C0"/>
                <w:lang w:val="en-US" w:eastAsia="zh-CN"/>
              </w:rPr>
              <w:t>beam</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positioning measurement.</w:t>
            </w:r>
          </w:p>
        </w:tc>
      </w:tr>
    </w:tbl>
    <w:p w14:paraId="7F60CCE1" w14:textId="77777777" w:rsidR="0061456C" w:rsidRDefault="0061456C">
      <w:pPr>
        <w:spacing w:after="120"/>
        <w:rPr>
          <w:color w:val="0070C0"/>
          <w:szCs w:val="24"/>
          <w:lang w:eastAsia="zh-CN"/>
        </w:rPr>
      </w:pPr>
    </w:p>
    <w:p w14:paraId="7F60CCE2" w14:textId="77777777" w:rsidR="0061456C" w:rsidRDefault="00506836">
      <w:pPr>
        <w:pStyle w:val="Heading3"/>
        <w:rPr>
          <w:sz w:val="24"/>
          <w:szCs w:val="16"/>
          <w:lang w:val="en-US"/>
        </w:rPr>
      </w:pPr>
      <w:r>
        <w:rPr>
          <w:sz w:val="24"/>
          <w:szCs w:val="16"/>
          <w:lang w:val="en-US"/>
        </w:rPr>
        <w:t>Sub-topic 2-7 Response LS to RAN1 on PRS processing samples</w:t>
      </w:r>
    </w:p>
    <w:p w14:paraId="7F60CCE3" w14:textId="77777777" w:rsidR="0061456C" w:rsidRDefault="00506836">
      <w:pPr>
        <w:rPr>
          <w:b/>
          <w:color w:val="0070C0"/>
          <w:u w:val="single"/>
          <w:lang w:eastAsia="ko-KR"/>
        </w:rPr>
      </w:pPr>
      <w:r>
        <w:rPr>
          <w:b/>
          <w:color w:val="0070C0"/>
          <w:u w:val="single"/>
          <w:lang w:eastAsia="ko-KR"/>
        </w:rPr>
        <w:t>Issue 2-7-1: Send Response LS to RAN1 on PRS processing samples</w:t>
      </w:r>
    </w:p>
    <w:p w14:paraId="7F60CCE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E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F60CCE6"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Content is FFS and needs more discussion</w:t>
      </w:r>
    </w:p>
    <w:p w14:paraId="7F60CCE7"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TBA</w:t>
      </w:r>
    </w:p>
    <w:p w14:paraId="7F60CCE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CE9"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EA"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It is proposed to find a suitable Reply LS once companies align and agree on its contents. </w:t>
      </w:r>
    </w:p>
    <w:p w14:paraId="7F60CCEB" w14:textId="77777777" w:rsidR="0061456C" w:rsidRDefault="0061456C">
      <w:pPr>
        <w:rPr>
          <w:color w:val="0070C0"/>
          <w:lang w:val="en-US" w:eastAsia="zh-CN"/>
        </w:rPr>
      </w:pPr>
    </w:p>
    <w:p w14:paraId="7F60CCEC" w14:textId="77777777" w:rsidR="0061456C" w:rsidRDefault="00506836">
      <w:pPr>
        <w:rPr>
          <w:bCs/>
          <w:color w:val="0070C0"/>
          <w:u w:val="single"/>
          <w:lang w:eastAsia="ko-KR"/>
        </w:rPr>
      </w:pPr>
      <w:proofErr w:type="gramStart"/>
      <w:r>
        <w:rPr>
          <w:bCs/>
          <w:color w:val="0070C0"/>
          <w:u w:val="single"/>
          <w:lang w:eastAsia="ko-KR"/>
        </w:rPr>
        <w:t>S</w:t>
      </w:r>
      <w:r>
        <w:rPr>
          <w:rFonts w:hint="eastAsia"/>
          <w:bCs/>
          <w:color w:val="0070C0"/>
          <w:u w:val="single"/>
          <w:lang w:eastAsia="ko-KR"/>
        </w:rPr>
        <w:t>ub topic</w:t>
      </w:r>
      <w:proofErr w:type="gramEnd"/>
      <w:r>
        <w:rPr>
          <w:rFonts w:hint="eastAsia"/>
          <w:bCs/>
          <w:color w:val="0070C0"/>
          <w:u w:val="single"/>
          <w:lang w:eastAsia="ko-KR"/>
        </w:rPr>
        <w:t xml:space="preserve"> </w:t>
      </w:r>
      <w:r>
        <w:rPr>
          <w:bCs/>
          <w:color w:val="0070C0"/>
          <w:u w:val="single"/>
          <w:lang w:eastAsia="ko-KR"/>
        </w:rPr>
        <w:t>2-7: Issue 2-7-1: Send Response LS to RAN1 on PRS processing samples</w:t>
      </w:r>
    </w:p>
    <w:tbl>
      <w:tblPr>
        <w:tblStyle w:val="TableGrid"/>
        <w:tblW w:w="0" w:type="auto"/>
        <w:tblLook w:val="04A0" w:firstRow="1" w:lastRow="0" w:firstColumn="1" w:lastColumn="0" w:noHBand="0" w:noVBand="1"/>
      </w:tblPr>
      <w:tblGrid>
        <w:gridCol w:w="1236"/>
        <w:gridCol w:w="8395"/>
      </w:tblGrid>
      <w:tr w:rsidR="0061456C" w14:paraId="7F60CCEF" w14:textId="77777777">
        <w:tc>
          <w:tcPr>
            <w:tcW w:w="1236" w:type="dxa"/>
          </w:tcPr>
          <w:p w14:paraId="7F60CCED"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EE"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F2" w14:textId="77777777">
        <w:tc>
          <w:tcPr>
            <w:tcW w:w="1236" w:type="dxa"/>
          </w:tcPr>
          <w:p w14:paraId="7F60CCF0"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F1"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Option 1</w:t>
            </w:r>
          </w:p>
        </w:tc>
      </w:tr>
      <w:tr w:rsidR="00577177" w14:paraId="5913201D" w14:textId="77777777">
        <w:tc>
          <w:tcPr>
            <w:tcW w:w="1236" w:type="dxa"/>
          </w:tcPr>
          <w:p w14:paraId="721557EA" w14:textId="2BC0F022" w:rsidR="00577177" w:rsidRDefault="00577177" w:rsidP="0050683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DA9F04" w14:textId="185485BF" w:rsidR="00577177" w:rsidRDefault="00E80D72" w:rsidP="00506836">
            <w:pPr>
              <w:spacing w:after="120"/>
              <w:rPr>
                <w:rFonts w:eastAsiaTheme="minorEastAsia"/>
                <w:color w:val="0070C0"/>
                <w:lang w:val="en-US" w:eastAsia="zh-CN"/>
              </w:rPr>
            </w:pPr>
            <w:r>
              <w:rPr>
                <w:rFonts w:eastAsiaTheme="minorEastAsia"/>
                <w:color w:val="0070C0"/>
                <w:lang w:val="en-US" w:eastAsia="zh-CN"/>
              </w:rPr>
              <w:t>We support Option 1a</w:t>
            </w:r>
          </w:p>
        </w:tc>
      </w:tr>
      <w:tr w:rsidR="008D44C9" w14:paraId="4582D5C2" w14:textId="77777777">
        <w:tc>
          <w:tcPr>
            <w:tcW w:w="1236" w:type="dxa"/>
          </w:tcPr>
          <w:p w14:paraId="4CA13684" w14:textId="55A1CC5F"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FB5336D" w14:textId="3B2A44EF" w:rsidR="008D44C9" w:rsidRDefault="008D44C9" w:rsidP="008D44C9">
            <w:pPr>
              <w:spacing w:after="120"/>
              <w:rPr>
                <w:rFonts w:eastAsiaTheme="minorEastAsia"/>
                <w:color w:val="0070C0"/>
                <w:lang w:val="en-US" w:eastAsia="zh-CN"/>
              </w:rPr>
            </w:pPr>
            <w:r>
              <w:rPr>
                <w:rFonts w:eastAsiaTheme="minorEastAsia"/>
                <w:color w:val="0070C0"/>
                <w:lang w:val="en-US" w:eastAsia="zh-CN"/>
              </w:rPr>
              <w:t>We are fine with the Recommended WF by moderator.</w:t>
            </w:r>
          </w:p>
        </w:tc>
      </w:tr>
      <w:tr w:rsidR="001D3192" w14:paraId="1EC6A838" w14:textId="77777777">
        <w:tc>
          <w:tcPr>
            <w:tcW w:w="1236" w:type="dxa"/>
          </w:tcPr>
          <w:p w14:paraId="78B0A158" w14:textId="00C69789" w:rsidR="001D3192" w:rsidRDefault="001D3192" w:rsidP="001D31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2AA9F3" w14:textId="5DB02275" w:rsidR="001D3192" w:rsidRDefault="001D3192" w:rsidP="001D3192">
            <w:pPr>
              <w:spacing w:after="120"/>
              <w:rPr>
                <w:rFonts w:eastAsiaTheme="minorEastAsia"/>
                <w:color w:val="0070C0"/>
                <w:lang w:val="en-US" w:eastAsia="zh-CN"/>
              </w:rPr>
            </w:pPr>
            <w:r>
              <w:rPr>
                <w:rFonts w:eastAsiaTheme="minorEastAsia"/>
                <w:color w:val="0070C0"/>
                <w:lang w:val="en-US" w:eastAsia="zh-CN"/>
              </w:rPr>
              <w:t>Option 1a.</w:t>
            </w:r>
          </w:p>
        </w:tc>
      </w:tr>
      <w:tr w:rsidR="0092091D" w14:paraId="18E6F941" w14:textId="77777777">
        <w:tc>
          <w:tcPr>
            <w:tcW w:w="1236" w:type="dxa"/>
          </w:tcPr>
          <w:p w14:paraId="366A9FE7" w14:textId="086B617D" w:rsidR="0092091D" w:rsidRDefault="0092091D" w:rsidP="001D319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8538F6" w14:textId="160FB27E" w:rsidR="0092091D" w:rsidRDefault="0092091D" w:rsidP="001D3192">
            <w:pPr>
              <w:spacing w:after="120"/>
              <w:rPr>
                <w:rFonts w:eastAsiaTheme="minorEastAsia"/>
                <w:color w:val="0070C0"/>
                <w:lang w:val="en-US" w:eastAsia="zh-CN"/>
              </w:rPr>
            </w:pPr>
            <w:r>
              <w:rPr>
                <w:rFonts w:eastAsiaTheme="minorEastAsia"/>
                <w:color w:val="0070C0"/>
                <w:lang w:val="en-US" w:eastAsia="zh-CN"/>
              </w:rPr>
              <w:t>Option 1a.</w:t>
            </w:r>
          </w:p>
        </w:tc>
      </w:tr>
      <w:tr w:rsidR="00D30FDA" w14:paraId="3281A430" w14:textId="77777777">
        <w:tc>
          <w:tcPr>
            <w:tcW w:w="1236" w:type="dxa"/>
          </w:tcPr>
          <w:p w14:paraId="3E261A2E" w14:textId="3284A1AD" w:rsidR="00D30FDA" w:rsidRDefault="00D30FDA" w:rsidP="001D31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C72FCD" w14:textId="432AD478" w:rsidR="00D30FDA" w:rsidRDefault="00D30FDA" w:rsidP="001D319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3D3A7E" w14:paraId="218AA3BE" w14:textId="77777777">
        <w:tc>
          <w:tcPr>
            <w:tcW w:w="1236" w:type="dxa"/>
          </w:tcPr>
          <w:p w14:paraId="4BA40789" w14:textId="6F6FFFC1" w:rsidR="003D3A7E" w:rsidRDefault="003D3A7E" w:rsidP="001D319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EC1F2C0" w14:textId="63038E10" w:rsidR="003D3A7E" w:rsidRDefault="003D3A7E" w:rsidP="001D319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7F60CCF3" w14:textId="77777777" w:rsidR="0061456C" w:rsidRDefault="0061456C">
      <w:pPr>
        <w:rPr>
          <w:color w:val="0070C0"/>
          <w:lang w:val="en-US" w:eastAsia="zh-CN"/>
        </w:rPr>
      </w:pPr>
    </w:p>
    <w:p w14:paraId="7F60CCF4" w14:textId="77777777" w:rsidR="0061456C" w:rsidRDefault="00506836">
      <w:pPr>
        <w:pStyle w:val="Heading3"/>
        <w:rPr>
          <w:sz w:val="24"/>
          <w:szCs w:val="16"/>
        </w:rPr>
      </w:pPr>
      <w:r>
        <w:rPr>
          <w:sz w:val="24"/>
          <w:szCs w:val="16"/>
        </w:rPr>
        <w:t>CRs/TPs comments collection</w:t>
      </w:r>
    </w:p>
    <w:p w14:paraId="7F60CCF5" w14:textId="77777777" w:rsidR="0061456C" w:rsidRDefault="005068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1456C" w14:paraId="7F60CCF8" w14:textId="77777777">
        <w:tc>
          <w:tcPr>
            <w:tcW w:w="1242" w:type="dxa"/>
          </w:tcPr>
          <w:p w14:paraId="7F60CCF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CF7" w14:textId="77777777" w:rsidR="0061456C" w:rsidRDefault="0050683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61456C" w14:paraId="7F60CCFB" w14:textId="77777777">
        <w:tc>
          <w:tcPr>
            <w:tcW w:w="1242" w:type="dxa"/>
            <w:vMerge w:val="restart"/>
          </w:tcPr>
          <w:p w14:paraId="7F60CCF9"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CFA"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CFE" w14:textId="77777777">
        <w:tc>
          <w:tcPr>
            <w:tcW w:w="1242" w:type="dxa"/>
            <w:vMerge/>
          </w:tcPr>
          <w:p w14:paraId="7F60CCFC" w14:textId="77777777" w:rsidR="0061456C" w:rsidRDefault="0061456C">
            <w:pPr>
              <w:spacing w:after="120"/>
              <w:rPr>
                <w:rFonts w:eastAsiaTheme="minorEastAsia"/>
                <w:color w:val="0070C0"/>
                <w:lang w:val="en-US" w:eastAsia="zh-CN"/>
              </w:rPr>
            </w:pPr>
          </w:p>
        </w:tc>
        <w:tc>
          <w:tcPr>
            <w:tcW w:w="8615" w:type="dxa"/>
          </w:tcPr>
          <w:p w14:paraId="7F60CCFD"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D01" w14:textId="77777777">
        <w:tc>
          <w:tcPr>
            <w:tcW w:w="1242" w:type="dxa"/>
            <w:vMerge/>
          </w:tcPr>
          <w:p w14:paraId="7F60CCFF" w14:textId="77777777" w:rsidR="0061456C" w:rsidRDefault="0061456C">
            <w:pPr>
              <w:spacing w:after="120"/>
              <w:rPr>
                <w:rFonts w:eastAsiaTheme="minorEastAsia"/>
                <w:color w:val="0070C0"/>
                <w:lang w:val="en-US" w:eastAsia="zh-CN"/>
              </w:rPr>
            </w:pPr>
          </w:p>
        </w:tc>
        <w:tc>
          <w:tcPr>
            <w:tcW w:w="8615" w:type="dxa"/>
          </w:tcPr>
          <w:p w14:paraId="7F60CD00" w14:textId="77777777" w:rsidR="0061456C" w:rsidRDefault="0061456C">
            <w:pPr>
              <w:spacing w:after="120"/>
              <w:rPr>
                <w:rFonts w:eastAsiaTheme="minorEastAsia"/>
                <w:color w:val="0070C0"/>
                <w:lang w:val="en-US" w:eastAsia="zh-CN"/>
              </w:rPr>
            </w:pPr>
          </w:p>
        </w:tc>
      </w:tr>
      <w:tr w:rsidR="0061456C" w14:paraId="7F60CD04" w14:textId="77777777">
        <w:tc>
          <w:tcPr>
            <w:tcW w:w="1242" w:type="dxa"/>
            <w:vMerge w:val="restart"/>
          </w:tcPr>
          <w:p w14:paraId="7F60CD02" w14:textId="77777777" w:rsidR="0061456C" w:rsidRDefault="0050683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60CD03"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D07" w14:textId="77777777">
        <w:tc>
          <w:tcPr>
            <w:tcW w:w="1242" w:type="dxa"/>
            <w:vMerge/>
          </w:tcPr>
          <w:p w14:paraId="7F60CD05" w14:textId="77777777" w:rsidR="0061456C" w:rsidRDefault="0061456C">
            <w:pPr>
              <w:spacing w:after="120"/>
              <w:rPr>
                <w:rFonts w:eastAsiaTheme="minorEastAsia"/>
                <w:color w:val="0070C0"/>
                <w:lang w:val="en-US" w:eastAsia="zh-CN"/>
              </w:rPr>
            </w:pPr>
          </w:p>
        </w:tc>
        <w:tc>
          <w:tcPr>
            <w:tcW w:w="8615" w:type="dxa"/>
          </w:tcPr>
          <w:p w14:paraId="7F60CD06"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D0A" w14:textId="77777777">
        <w:tc>
          <w:tcPr>
            <w:tcW w:w="1242" w:type="dxa"/>
            <w:vMerge/>
          </w:tcPr>
          <w:p w14:paraId="7F60CD08" w14:textId="77777777" w:rsidR="0061456C" w:rsidRDefault="0061456C">
            <w:pPr>
              <w:spacing w:after="120"/>
              <w:rPr>
                <w:rFonts w:eastAsiaTheme="minorEastAsia"/>
                <w:color w:val="0070C0"/>
                <w:lang w:val="en-US" w:eastAsia="zh-CN"/>
              </w:rPr>
            </w:pPr>
          </w:p>
        </w:tc>
        <w:tc>
          <w:tcPr>
            <w:tcW w:w="8615" w:type="dxa"/>
          </w:tcPr>
          <w:p w14:paraId="7F60CD09" w14:textId="77777777" w:rsidR="0061456C" w:rsidRDefault="0061456C">
            <w:pPr>
              <w:spacing w:after="120"/>
              <w:rPr>
                <w:rFonts w:eastAsiaTheme="minorEastAsia"/>
                <w:color w:val="0070C0"/>
                <w:lang w:val="en-US" w:eastAsia="zh-CN"/>
              </w:rPr>
            </w:pPr>
          </w:p>
        </w:tc>
      </w:tr>
    </w:tbl>
    <w:p w14:paraId="7F60CD0B" w14:textId="77777777" w:rsidR="0061456C" w:rsidRDefault="0061456C">
      <w:pPr>
        <w:rPr>
          <w:color w:val="0070C0"/>
          <w:lang w:val="en-US" w:eastAsia="zh-CN"/>
        </w:rPr>
      </w:pPr>
    </w:p>
    <w:p w14:paraId="7F60CD0C" w14:textId="77777777" w:rsidR="0061456C" w:rsidRDefault="00506836">
      <w:pPr>
        <w:pStyle w:val="Heading2"/>
      </w:pPr>
      <w:r>
        <w:lastRenderedPageBreak/>
        <w:t>Summary</w:t>
      </w:r>
      <w:r>
        <w:rPr>
          <w:rFonts w:hint="eastAsia"/>
        </w:rPr>
        <w:t xml:space="preserve"> for 1st round </w:t>
      </w:r>
    </w:p>
    <w:p w14:paraId="7F60CD0D" w14:textId="77777777" w:rsidR="0061456C" w:rsidRDefault="00506836">
      <w:pPr>
        <w:pStyle w:val="Heading3"/>
        <w:rPr>
          <w:sz w:val="24"/>
          <w:szCs w:val="16"/>
        </w:rPr>
      </w:pPr>
      <w:r>
        <w:rPr>
          <w:sz w:val="24"/>
          <w:szCs w:val="16"/>
        </w:rPr>
        <w:t xml:space="preserve">Open issues </w:t>
      </w:r>
    </w:p>
    <w:p w14:paraId="7F60CD0E" w14:textId="77777777" w:rsidR="0061456C" w:rsidRDefault="005068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61456C" w14:paraId="7F60CD11" w14:textId="77777777" w:rsidTr="00B16D81">
        <w:tc>
          <w:tcPr>
            <w:tcW w:w="1232" w:type="dxa"/>
          </w:tcPr>
          <w:p w14:paraId="7F60CD0F" w14:textId="77777777" w:rsidR="0061456C" w:rsidRDefault="0061456C">
            <w:pPr>
              <w:rPr>
                <w:rFonts w:eastAsiaTheme="minorEastAsia"/>
                <w:b/>
                <w:bCs/>
                <w:color w:val="0070C0"/>
                <w:lang w:val="en-US" w:eastAsia="zh-CN"/>
              </w:rPr>
            </w:pPr>
          </w:p>
        </w:tc>
        <w:tc>
          <w:tcPr>
            <w:tcW w:w="8399" w:type="dxa"/>
          </w:tcPr>
          <w:p w14:paraId="7F60CD10"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6D81" w14:paraId="7F60CD17" w14:textId="77777777" w:rsidTr="00B16D81">
        <w:tc>
          <w:tcPr>
            <w:tcW w:w="1232" w:type="dxa"/>
          </w:tcPr>
          <w:p w14:paraId="7F60CD12" w14:textId="77777777" w:rsidR="00B16D81" w:rsidRDefault="00B16D81" w:rsidP="00B16D8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496639AA" w14:textId="77777777" w:rsidR="00B16D81" w:rsidRDefault="00B16D81" w:rsidP="00B16D81">
            <w:pPr>
              <w:rPr>
                <w:b/>
                <w:color w:val="0070C0"/>
                <w:u w:val="single"/>
                <w:lang w:eastAsia="ko-KR"/>
              </w:rPr>
            </w:pPr>
            <w:r>
              <w:rPr>
                <w:b/>
                <w:color w:val="0070C0"/>
                <w:u w:val="single"/>
                <w:lang w:eastAsia="ko-KR"/>
              </w:rPr>
              <w:t>Issue 2-1-1: Reduction of DL PRS processing samples is possible under certain conditions</w:t>
            </w:r>
          </w:p>
          <w:p w14:paraId="71BEF8B6"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98399B">
              <w:rPr>
                <w:rFonts w:eastAsiaTheme="minorEastAsia"/>
                <w:i/>
                <w:color w:val="0070C0"/>
                <w:highlight w:val="green"/>
                <w:lang w:val="en-US" w:eastAsia="zh-CN"/>
              </w:rPr>
              <w:t>Reduction of DL PRS processing samples is possible under certain conditions</w:t>
            </w:r>
          </w:p>
          <w:p w14:paraId="465842AC"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7F60CD16" w14:textId="43029155" w:rsidR="00B16D81"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conditions in other issues</w:t>
            </w:r>
          </w:p>
        </w:tc>
      </w:tr>
    </w:tbl>
    <w:p w14:paraId="7F60CD18" w14:textId="77777777" w:rsidR="0061456C" w:rsidRDefault="0061456C">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61456C" w14:paraId="7F60CD1B" w14:textId="77777777">
        <w:tc>
          <w:tcPr>
            <w:tcW w:w="1242" w:type="dxa"/>
          </w:tcPr>
          <w:p w14:paraId="7F60CD19" w14:textId="77777777" w:rsidR="0061456C" w:rsidRDefault="0061456C">
            <w:pPr>
              <w:rPr>
                <w:rFonts w:eastAsiaTheme="minorEastAsia"/>
                <w:b/>
                <w:bCs/>
                <w:color w:val="0070C0"/>
                <w:lang w:val="en-US" w:eastAsia="zh-CN"/>
              </w:rPr>
            </w:pPr>
          </w:p>
        </w:tc>
        <w:tc>
          <w:tcPr>
            <w:tcW w:w="8615" w:type="dxa"/>
          </w:tcPr>
          <w:p w14:paraId="7F60CD1A"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21" w14:textId="77777777">
        <w:tc>
          <w:tcPr>
            <w:tcW w:w="1242" w:type="dxa"/>
          </w:tcPr>
          <w:p w14:paraId="7F60CD1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3DC77D1" w14:textId="77777777" w:rsidR="00B16D81" w:rsidRDefault="00B16D81" w:rsidP="00B16D81">
            <w:pPr>
              <w:rPr>
                <w:b/>
                <w:color w:val="0070C0"/>
                <w:u w:val="single"/>
                <w:lang w:eastAsia="ko-KR"/>
              </w:rPr>
            </w:pPr>
            <w:r>
              <w:rPr>
                <w:b/>
                <w:color w:val="0070C0"/>
                <w:u w:val="single"/>
                <w:lang w:eastAsia="ko-KR"/>
              </w:rPr>
              <w:t>Issue 2-1-2: Allow configuration of DL-PRS with any combination of comb-factor and symbol length</w:t>
            </w:r>
          </w:p>
          <w:p w14:paraId="6BED7B71"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 discussion needed</w:t>
            </w:r>
          </w:p>
          <w:p w14:paraId="10A59B42"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7F60CD20" w14:textId="3C41FA89" w:rsidR="0061456C"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w:t>
            </w:r>
          </w:p>
        </w:tc>
      </w:tr>
    </w:tbl>
    <w:p w14:paraId="7F60CD22"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25" w14:textId="77777777" w:rsidTr="00B16D81">
        <w:tc>
          <w:tcPr>
            <w:tcW w:w="1232" w:type="dxa"/>
          </w:tcPr>
          <w:p w14:paraId="7F60CD23" w14:textId="77777777" w:rsidR="0061456C" w:rsidRDefault="0061456C">
            <w:pPr>
              <w:rPr>
                <w:rFonts w:eastAsiaTheme="minorEastAsia"/>
                <w:b/>
                <w:bCs/>
                <w:color w:val="0070C0"/>
                <w:lang w:val="en-US" w:eastAsia="zh-CN"/>
              </w:rPr>
            </w:pPr>
          </w:p>
        </w:tc>
        <w:tc>
          <w:tcPr>
            <w:tcW w:w="8399" w:type="dxa"/>
          </w:tcPr>
          <w:p w14:paraId="7F60CD24"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6D81" w14:paraId="7F60CD2B" w14:textId="77777777" w:rsidTr="00B16D81">
        <w:tc>
          <w:tcPr>
            <w:tcW w:w="1232" w:type="dxa"/>
          </w:tcPr>
          <w:p w14:paraId="7F60CD26" w14:textId="77777777" w:rsidR="00B16D81" w:rsidRDefault="00B16D81" w:rsidP="00B16D8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3C711D92" w14:textId="77777777" w:rsidR="00B16D81" w:rsidRDefault="00B16D81" w:rsidP="00B16D81">
            <w:pPr>
              <w:rPr>
                <w:b/>
                <w:color w:val="0070C0"/>
                <w:u w:val="single"/>
                <w:lang w:eastAsia="ko-KR"/>
              </w:rPr>
            </w:pPr>
            <w:r>
              <w:rPr>
                <w:b/>
                <w:color w:val="0070C0"/>
                <w:u w:val="single"/>
                <w:lang w:eastAsia="ko-KR"/>
              </w:rPr>
              <w:t>Issue 2-1-3: Possible reduced number of samples is dependent on side conditions and applicable channel model</w:t>
            </w:r>
          </w:p>
          <w:p w14:paraId="5A8830C5"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35C3E164"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36AA7B6A" w14:textId="2D8752E4" w:rsidR="00B16D81" w:rsidRPr="00AF6EEA" w:rsidRDefault="00B16D81" w:rsidP="00B16D81">
            <w:pPr>
              <w:rPr>
                <w:b/>
                <w:color w:val="0070C0"/>
                <w:u w:val="single"/>
                <w:lang w:eastAsia="ko-KR"/>
              </w:rPr>
            </w:pPr>
            <w:r w:rsidRPr="00A634CD">
              <w:rPr>
                <w:b/>
                <w:color w:val="0070C0"/>
                <w:u w:val="single"/>
                <w:lang w:eastAsia="ko-KR"/>
              </w:rPr>
              <w:t>Issue 2-1-</w:t>
            </w:r>
            <w:r w:rsidR="001A7BF3" w:rsidRPr="0098399B">
              <w:rPr>
                <w:b/>
                <w:color w:val="0070C0"/>
                <w:u w:val="single"/>
                <w:lang w:eastAsia="ko-KR"/>
              </w:rPr>
              <w:t>0</w:t>
            </w:r>
            <w:r w:rsidRPr="00A634CD">
              <w:rPr>
                <w:b/>
                <w:color w:val="0070C0"/>
                <w:u w:val="single"/>
                <w:lang w:eastAsia="ko-KR"/>
              </w:rPr>
              <w:t>: How to define low latency enhancements</w:t>
            </w:r>
            <w:r w:rsidRPr="006153D0">
              <w:rPr>
                <w:b/>
                <w:color w:val="0070C0"/>
                <w:u w:val="single"/>
                <w:lang w:eastAsia="ko-KR"/>
              </w:rPr>
              <w:t xml:space="preserve"> due to reduced number of processing samples </w:t>
            </w:r>
            <w:r w:rsidRPr="0038732F">
              <w:rPr>
                <w:b/>
                <w:color w:val="0070C0"/>
                <w:u w:val="single"/>
                <w:lang w:eastAsia="ko-KR"/>
              </w:rPr>
              <w:t>with regards to Rel-16 accuracy requirements</w:t>
            </w:r>
          </w:p>
          <w:p w14:paraId="454D734A" w14:textId="77777777" w:rsidR="00B16D81" w:rsidRPr="001F31AA"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sidRPr="00AF6EEA">
              <w:rPr>
                <w:rFonts w:eastAsia="SimSun"/>
                <w:color w:val="0070C0"/>
                <w:szCs w:val="24"/>
                <w:lang w:eastAsia="zh-CN"/>
              </w:rPr>
              <w:t xml:space="preserve">Option 1: </w:t>
            </w:r>
          </w:p>
          <w:p w14:paraId="474CB94C" w14:textId="77777777" w:rsidR="00B16D81" w:rsidRPr="00A634CD" w:rsidRDefault="00B16D81"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35265D">
              <w:rPr>
                <w:rFonts w:eastAsiaTheme="minorEastAsia"/>
                <w:color w:val="0070C0"/>
                <w:lang w:val="en-US" w:eastAsia="zh-CN"/>
              </w:rPr>
              <w:t>For Rel-17 low latency enhancement, Rel-16 accuracy r</w:t>
            </w:r>
            <w:r w:rsidRPr="00CB7B2D">
              <w:rPr>
                <w:rFonts w:eastAsiaTheme="minorEastAsia"/>
                <w:color w:val="0070C0"/>
                <w:lang w:val="en-US" w:eastAsia="zh-CN"/>
              </w:rPr>
              <w:t>equirements shall be held.</w:t>
            </w:r>
          </w:p>
          <w:p w14:paraId="656D6329" w14:textId="77777777" w:rsidR="00B16D81" w:rsidRPr="00A634CD"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sidRPr="00A634CD">
              <w:rPr>
                <w:rFonts w:eastAsia="SimSun"/>
                <w:color w:val="0070C0"/>
                <w:szCs w:val="24"/>
                <w:lang w:eastAsia="zh-CN"/>
              </w:rPr>
              <w:t xml:space="preserve">Option 2: </w:t>
            </w:r>
          </w:p>
          <w:p w14:paraId="308211D5" w14:textId="6022CD3E" w:rsidR="00B16D81" w:rsidRPr="0098399B" w:rsidRDefault="00B16D8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A634CD">
              <w:rPr>
                <w:rFonts w:eastAsiaTheme="minorEastAsia"/>
                <w:color w:val="0070C0"/>
                <w:lang w:val="en-US" w:eastAsia="zh-CN"/>
              </w:rPr>
              <w:t>For Rel-17 low latency enhancement, RAN4 can consider Rel-16 accuracy requirement relaxation. (</w:t>
            </w:r>
            <w:proofErr w:type="gramStart"/>
            <w:r w:rsidRPr="00A634CD">
              <w:rPr>
                <w:rFonts w:eastAsiaTheme="minorEastAsia"/>
                <w:color w:val="0070C0"/>
                <w:lang w:val="en-US" w:eastAsia="zh-CN"/>
              </w:rPr>
              <w:t>i.e.</w:t>
            </w:r>
            <w:proofErr w:type="gramEnd"/>
            <w:r w:rsidRPr="00A634CD">
              <w:rPr>
                <w:rFonts w:eastAsiaTheme="minorEastAsia"/>
                <w:color w:val="0070C0"/>
                <w:lang w:val="en-US" w:eastAsia="zh-CN"/>
              </w:rPr>
              <w:t xml:space="preserve"> considering more margin to Rel-16 requirement.)</w:t>
            </w:r>
          </w:p>
          <w:p w14:paraId="0787C0AA" w14:textId="3064109A" w:rsidR="007876FE" w:rsidRDefault="007876FE" w:rsidP="007876FE">
            <w:pPr>
              <w:rPr>
                <w:b/>
                <w:color w:val="0070C0"/>
                <w:u w:val="single"/>
                <w:lang w:eastAsia="ko-KR"/>
              </w:rPr>
            </w:pPr>
            <w:r>
              <w:rPr>
                <w:b/>
                <w:color w:val="0070C0"/>
                <w:u w:val="single"/>
                <w:lang w:eastAsia="ko-KR"/>
              </w:rPr>
              <w:t xml:space="preserve">Issue 2-1-1: </w:t>
            </w:r>
            <w:r w:rsidR="003539DA">
              <w:rPr>
                <w:b/>
                <w:color w:val="0070C0"/>
                <w:u w:val="single"/>
                <w:lang w:eastAsia="ko-KR"/>
              </w:rPr>
              <w:t xml:space="preserve">Low </w:t>
            </w:r>
            <w:r>
              <w:rPr>
                <w:b/>
                <w:color w:val="0070C0"/>
                <w:u w:val="single"/>
                <w:lang w:eastAsia="ko-KR"/>
              </w:rPr>
              <w:t>latency enhancements due to reduced number of processing samples with regards to dependency on side condition</w:t>
            </w:r>
          </w:p>
          <w:p w14:paraId="7DF6FF10" w14:textId="0D193D9C" w:rsidR="007876FE" w:rsidRDefault="007876FE" w:rsidP="007876F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9F46B5">
              <w:rPr>
                <w:rFonts w:eastAsia="SimSun"/>
                <w:color w:val="0070C0"/>
                <w:szCs w:val="24"/>
                <w:lang w:eastAsia="zh-CN"/>
              </w:rPr>
              <w:t>(CATT)</w:t>
            </w:r>
          </w:p>
          <w:p w14:paraId="70817BBB" w14:textId="1B340347" w:rsidR="00D55475" w:rsidRPr="0098399B" w:rsidRDefault="00D55475" w:rsidP="00D5547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D55475">
              <w:rPr>
                <w:rFonts w:eastAsiaTheme="minorEastAsia"/>
                <w:color w:val="0070C0"/>
                <w:lang w:val="en-US" w:eastAsia="zh-CN"/>
              </w:rPr>
              <w:t>Rel-16 channel model and side conditions can be considered as starting point</w:t>
            </w:r>
            <w:r>
              <w:rPr>
                <w:rFonts w:eastAsiaTheme="minorEastAsia"/>
                <w:color w:val="0070C0"/>
                <w:lang w:val="en-US" w:eastAsia="zh-CN"/>
              </w:rPr>
              <w:t>.</w:t>
            </w:r>
          </w:p>
          <w:p w14:paraId="356E8D97" w14:textId="5343A850" w:rsidR="00D55475" w:rsidRPr="0098399B" w:rsidRDefault="00F71071" w:rsidP="00D5547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Analyse i</w:t>
            </w:r>
            <w:r w:rsidR="00BF168E">
              <w:rPr>
                <w:rFonts w:eastAsia="SimSun"/>
                <w:color w:val="0070C0"/>
                <w:szCs w:val="24"/>
                <w:lang w:eastAsia="zh-CN"/>
              </w:rPr>
              <w:t>ncreas</w:t>
            </w:r>
            <w:r>
              <w:rPr>
                <w:rFonts w:eastAsia="SimSun"/>
                <w:color w:val="0070C0"/>
                <w:szCs w:val="24"/>
                <w:lang w:eastAsia="zh-CN"/>
              </w:rPr>
              <w:t>ing</w:t>
            </w:r>
            <w:r w:rsidR="00BF168E">
              <w:rPr>
                <w:rFonts w:eastAsia="SimSun"/>
                <w:color w:val="0070C0"/>
                <w:szCs w:val="24"/>
                <w:lang w:eastAsia="zh-CN"/>
              </w:rPr>
              <w:t xml:space="preserve"> feasibility to reduce </w:t>
            </w:r>
            <w:r w:rsidR="003D5CEF">
              <w:rPr>
                <w:rFonts w:eastAsia="SimSun"/>
                <w:color w:val="0070C0"/>
                <w:szCs w:val="24"/>
                <w:lang w:eastAsia="zh-CN"/>
              </w:rPr>
              <w:t xml:space="preserve">number of processing samples with new higher side conditions </w:t>
            </w:r>
            <w:proofErr w:type="spellStart"/>
            <w:r w:rsidR="003D5CEF">
              <w:rPr>
                <w:rFonts w:eastAsia="SimSun"/>
                <w:color w:val="0070C0"/>
                <w:szCs w:val="24"/>
                <w:lang w:eastAsia="zh-CN"/>
              </w:rPr>
              <w:t>Ês</w:t>
            </w:r>
            <w:proofErr w:type="spellEnd"/>
            <w:r w:rsidR="003D5CEF">
              <w:rPr>
                <w:rFonts w:eastAsia="SimSun"/>
                <w:color w:val="0070C0"/>
                <w:szCs w:val="24"/>
                <w:lang w:eastAsia="zh-CN"/>
              </w:rPr>
              <w:t>/</w:t>
            </w:r>
            <w:proofErr w:type="spellStart"/>
            <w:r w:rsidR="003D5CEF">
              <w:rPr>
                <w:rFonts w:eastAsia="SimSun"/>
                <w:color w:val="0070C0"/>
                <w:szCs w:val="24"/>
                <w:lang w:eastAsia="zh-CN"/>
              </w:rPr>
              <w:t>Iot</w:t>
            </w:r>
            <w:proofErr w:type="spellEnd"/>
            <w:r w:rsidR="003456D9">
              <w:rPr>
                <w:rFonts w:eastAsia="SimSun"/>
                <w:color w:val="0070C0"/>
                <w:szCs w:val="24"/>
                <w:lang w:eastAsia="zh-CN"/>
              </w:rPr>
              <w:t xml:space="preserve"> if needed</w:t>
            </w:r>
          </w:p>
          <w:p w14:paraId="3B148EF6" w14:textId="77FAEDCB" w:rsidR="007876FE" w:rsidRDefault="007876FE" w:rsidP="0098399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3228AE39" w14:textId="77777777" w:rsidR="007876FE" w:rsidRPr="0098399B" w:rsidRDefault="007876FE" w:rsidP="0098399B">
            <w:pPr>
              <w:spacing w:after="120"/>
              <w:rPr>
                <w:rFonts w:eastAsia="SimSun"/>
                <w:color w:val="0070C0"/>
                <w:szCs w:val="24"/>
                <w:lang w:eastAsia="zh-CN"/>
              </w:rPr>
            </w:pPr>
          </w:p>
          <w:p w14:paraId="08F2EE7A" w14:textId="1BE44D1A" w:rsidR="00B16D81" w:rsidRDefault="00B16D81" w:rsidP="00B16D81">
            <w:pPr>
              <w:rPr>
                <w:b/>
                <w:color w:val="0070C0"/>
                <w:u w:val="single"/>
                <w:lang w:eastAsia="ko-KR"/>
              </w:rPr>
            </w:pPr>
            <w:r>
              <w:rPr>
                <w:b/>
                <w:color w:val="0070C0"/>
                <w:u w:val="single"/>
                <w:lang w:eastAsia="ko-KR"/>
              </w:rPr>
              <w:t xml:space="preserve">Issue 2-1-2: </w:t>
            </w:r>
            <w:r w:rsidR="003539DA">
              <w:rPr>
                <w:b/>
                <w:color w:val="0070C0"/>
                <w:u w:val="single"/>
                <w:lang w:eastAsia="ko-KR"/>
              </w:rPr>
              <w:t xml:space="preserve">Low </w:t>
            </w:r>
            <w:r>
              <w:rPr>
                <w:b/>
                <w:color w:val="0070C0"/>
                <w:u w:val="single"/>
                <w:lang w:eastAsia="ko-KR"/>
              </w:rPr>
              <w:t>latency enhancements due to reduced number of processing samples with regards to dependency on applicable channel model</w:t>
            </w:r>
          </w:p>
          <w:p w14:paraId="6AB3667B" w14:textId="35B2A0F9" w:rsidR="00B16D8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30661F">
              <w:rPr>
                <w:rFonts w:eastAsia="SimSun"/>
                <w:color w:val="0070C0"/>
                <w:szCs w:val="24"/>
                <w:lang w:eastAsia="zh-CN"/>
              </w:rPr>
              <w:t>(Huawei)</w:t>
            </w:r>
          </w:p>
          <w:p w14:paraId="7F6F644E" w14:textId="77777777" w:rsidR="00B16D81" w:rsidRDefault="00B16D81" w:rsidP="00B16D8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val="en-US" w:eastAsia="zh-CN"/>
              </w:rPr>
              <w:t xml:space="preserve">Define a unified framework that is agnostic to channel models for reduced number of processing samples </w:t>
            </w:r>
            <w:r>
              <w:rPr>
                <w:rFonts w:hint="eastAsia"/>
                <w:lang w:eastAsia="zh-CN"/>
              </w:rPr>
              <w:t>M</w:t>
            </w:r>
            <w:r>
              <w:rPr>
                <w:lang w:eastAsia="zh-CN"/>
              </w:rPr>
              <w:t xml:space="preserve">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w:t>
            </w:r>
          </w:p>
          <w:p w14:paraId="6F680C8E" w14:textId="25345577" w:rsidR="00B16D81" w:rsidRDefault="00B16D8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30661F">
              <w:rPr>
                <w:rFonts w:eastAsia="SimSun"/>
                <w:color w:val="0070C0"/>
                <w:szCs w:val="24"/>
                <w:lang w:eastAsia="zh-CN"/>
              </w:rPr>
              <w:t xml:space="preserve"> (E///)</w:t>
            </w:r>
          </w:p>
          <w:p w14:paraId="3F364C06" w14:textId="0D1A0212" w:rsidR="006632F6" w:rsidRPr="0098399B" w:rsidRDefault="00CE5D76" w:rsidP="006632F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Analyse</w:t>
            </w:r>
            <w:r w:rsidR="00F26173">
              <w:rPr>
                <w:rFonts w:eastAsia="SimSun"/>
                <w:color w:val="0070C0"/>
                <w:szCs w:val="24"/>
                <w:lang w:eastAsia="zh-CN"/>
              </w:rPr>
              <w:t xml:space="preserve"> </w:t>
            </w:r>
            <w:r w:rsidR="005871AD">
              <w:rPr>
                <w:rFonts w:eastAsia="SimSun"/>
                <w:color w:val="0070C0"/>
                <w:szCs w:val="24"/>
                <w:lang w:eastAsia="zh-CN"/>
              </w:rPr>
              <w:t>impact of</w:t>
            </w:r>
            <w:r w:rsidR="00C01DF4">
              <w:rPr>
                <w:rFonts w:eastAsia="SimSun"/>
                <w:color w:val="0070C0"/>
                <w:szCs w:val="24"/>
                <w:lang w:eastAsia="zh-CN"/>
              </w:rPr>
              <w:t xml:space="preserve"> reducing </w:t>
            </w:r>
            <w:r w:rsidR="005871AD">
              <w:rPr>
                <w:rFonts w:eastAsiaTheme="minorEastAsia"/>
                <w:color w:val="0070C0"/>
                <w:lang w:val="en-US" w:eastAsia="zh-CN"/>
              </w:rPr>
              <w:t xml:space="preserve">number of processing samples </w:t>
            </w:r>
            <w:r w:rsidR="005871AD">
              <w:rPr>
                <w:rFonts w:hint="eastAsia"/>
                <w:lang w:eastAsia="zh-CN"/>
              </w:rPr>
              <w:t>M</w:t>
            </w:r>
            <w:r w:rsidR="005871AD">
              <w:rPr>
                <w:lang w:eastAsia="zh-CN"/>
              </w:rPr>
              <w:t xml:space="preserve"> </w:t>
            </w:r>
            <w:r w:rsidR="005871AD">
              <w:rPr>
                <w:rFonts w:hint="eastAsia"/>
                <w:color w:val="000000"/>
                <w:lang w:eastAsia="zh-CN"/>
              </w:rPr>
              <w:t>(</w:t>
            </w:r>
            <w:r w:rsidR="005871AD">
              <w:rPr>
                <w:color w:val="000000"/>
                <w:lang w:eastAsia="zh-CN"/>
              </w:rPr>
              <w:t>1&lt;=M</w:t>
            </w:r>
            <w:r w:rsidR="005871AD">
              <w:rPr>
                <w:rFonts w:hint="eastAsia"/>
                <w:color w:val="000000"/>
                <w:lang w:eastAsia="zh-CN"/>
              </w:rPr>
              <w:t>&lt;4)</w:t>
            </w:r>
            <w:r w:rsidR="00C01DF4">
              <w:rPr>
                <w:color w:val="000000"/>
                <w:lang w:eastAsia="zh-CN"/>
              </w:rPr>
              <w:t xml:space="preserve"> </w:t>
            </w:r>
            <w:r w:rsidR="00D126B2">
              <w:rPr>
                <w:color w:val="000000"/>
                <w:lang w:eastAsia="zh-CN"/>
              </w:rPr>
              <w:t xml:space="preserve">for different </w:t>
            </w:r>
            <w:r w:rsidR="00C01DF4" w:rsidRPr="00C01DF4">
              <w:rPr>
                <w:color w:val="000000"/>
                <w:lang w:eastAsia="zh-CN"/>
              </w:rPr>
              <w:t>channel models</w:t>
            </w:r>
          </w:p>
          <w:p w14:paraId="5056B8A0" w14:textId="74060E3E" w:rsidR="00CE5D76" w:rsidRDefault="00CE5D76" w:rsidP="00CE5D7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w:t>
            </w:r>
          </w:p>
          <w:p w14:paraId="275D44C8" w14:textId="2D031C77" w:rsidR="00CE5D76" w:rsidRDefault="00C730E5" w:rsidP="00CE5D7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6B67C0D8" w14:textId="77777777" w:rsidR="00C730E5" w:rsidRDefault="00C730E5" w:rsidP="0098399B">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05B6861F" w14:textId="77777777" w:rsidR="00B16D81" w:rsidRDefault="00B16D81" w:rsidP="00B16D81">
            <w:pPr>
              <w:rPr>
                <w:b/>
                <w:color w:val="0070C0"/>
                <w:u w:val="single"/>
                <w:lang w:eastAsia="ko-KR"/>
              </w:rPr>
            </w:pPr>
            <w:r>
              <w:rPr>
                <w:b/>
                <w:color w:val="0070C0"/>
                <w:u w:val="single"/>
                <w:lang w:eastAsia="ko-KR"/>
              </w:rPr>
              <w:t xml:space="preserve">Issue 2-1-3: Reduction of DL PRS measurement samples </w:t>
            </w:r>
            <w:r w:rsidRPr="00E17EC7">
              <w:rPr>
                <w:b/>
                <w:color w:val="0070C0"/>
                <w:u w:val="single"/>
                <w:lang w:eastAsia="ko-KR"/>
              </w:rPr>
              <w:t>M (1&lt;=M&lt;4)</w:t>
            </w:r>
            <w:r>
              <w:rPr>
                <w:b/>
                <w:color w:val="0070C0"/>
                <w:u w:val="single"/>
                <w:lang w:eastAsia="ko-KR"/>
              </w:rPr>
              <w:t xml:space="preserve"> within same side conditions as in Rel-16</w:t>
            </w:r>
          </w:p>
          <w:p w14:paraId="46440158" w14:textId="4CD45A9C" w:rsidR="00B16D8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30661F">
              <w:rPr>
                <w:rFonts w:eastAsia="SimSun"/>
                <w:color w:val="0070C0"/>
                <w:szCs w:val="24"/>
                <w:lang w:eastAsia="zh-CN"/>
              </w:rPr>
              <w:t>(CMCC)</w:t>
            </w:r>
          </w:p>
          <w:p w14:paraId="39F45BA5" w14:textId="77777777" w:rsidR="00B16D81" w:rsidRPr="00E17EC7" w:rsidRDefault="00B16D81" w:rsidP="00B16D81">
            <w:pPr>
              <w:pStyle w:val="ListParagraph"/>
              <w:numPr>
                <w:ilvl w:val="2"/>
                <w:numId w:val="6"/>
              </w:numPr>
              <w:spacing w:after="120"/>
              <w:ind w:firstLineChars="0"/>
              <w:rPr>
                <w:rFonts w:eastAsiaTheme="minorEastAsia"/>
                <w:color w:val="0070C0"/>
                <w:lang w:val="en-US" w:eastAsia="zh-CN"/>
              </w:rPr>
            </w:pPr>
            <w:r w:rsidRPr="00E17EC7">
              <w:rPr>
                <w:rFonts w:eastAsiaTheme="minorEastAsia"/>
                <w:color w:val="0070C0"/>
                <w:lang w:val="en-US" w:eastAsia="zh-CN"/>
              </w:rPr>
              <w:t>For the case that target PRS is within active BWP, the number of samples can be reduced, since AGC is not needed, which is similar as the measurement delay requirements of inter-frequency measurement without measurement gap.</w:t>
            </w:r>
          </w:p>
          <w:p w14:paraId="6E6C9823" w14:textId="77777777" w:rsidR="00B16D81" w:rsidRPr="00E17EC7" w:rsidRDefault="00B16D81" w:rsidP="00B16D81">
            <w:pPr>
              <w:pStyle w:val="ListParagraph"/>
              <w:numPr>
                <w:ilvl w:val="2"/>
                <w:numId w:val="6"/>
              </w:numPr>
              <w:spacing w:after="120"/>
              <w:ind w:firstLineChars="0"/>
              <w:rPr>
                <w:rFonts w:eastAsiaTheme="minorEastAsia"/>
                <w:color w:val="0070C0"/>
                <w:lang w:val="en-US" w:eastAsia="zh-CN"/>
              </w:rPr>
            </w:pPr>
            <w:r>
              <w:rPr>
                <w:rFonts w:eastAsiaTheme="minorEastAsia"/>
                <w:color w:val="0070C0"/>
                <w:lang w:val="en-US" w:eastAsia="zh-CN"/>
              </w:rPr>
              <w:t>F</w:t>
            </w:r>
            <w:r w:rsidRPr="00E17EC7">
              <w:rPr>
                <w:rFonts w:eastAsiaTheme="minorEastAsia"/>
                <w:color w:val="0070C0"/>
                <w:lang w:val="en-US" w:eastAsia="zh-CN"/>
              </w:rPr>
              <w:t>or the case that UE is provided with the QCL information of the PRS (dl-PRS-QCL-Info), the number of samples can be reduced, since AGC is not needed, or the number of samples used for AGC can be reduced.</w:t>
            </w:r>
          </w:p>
          <w:p w14:paraId="571576B1" w14:textId="77777777" w:rsidR="00B16D8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6D77476E" w14:textId="77777777" w:rsidR="00B16D81" w:rsidRDefault="00B16D81"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F60CD2A" w14:textId="1EC24F49" w:rsidR="00B16D81"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87931">
              <w:rPr>
                <w:rFonts w:eastAsiaTheme="minorEastAsia"/>
                <w:i/>
                <w:color w:val="0070C0"/>
                <w:lang w:val="en-US" w:eastAsia="zh-CN"/>
              </w:rPr>
              <w:t>Discuss the identified issue and its candidate options.</w:t>
            </w:r>
          </w:p>
        </w:tc>
      </w:tr>
    </w:tbl>
    <w:p w14:paraId="7F60CD2C"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2F" w14:textId="77777777" w:rsidTr="00B16D81">
        <w:tc>
          <w:tcPr>
            <w:tcW w:w="1232" w:type="dxa"/>
          </w:tcPr>
          <w:p w14:paraId="7F60CD2D" w14:textId="77777777" w:rsidR="0061456C" w:rsidRDefault="0061456C">
            <w:pPr>
              <w:rPr>
                <w:rFonts w:eastAsiaTheme="minorEastAsia"/>
                <w:b/>
                <w:bCs/>
                <w:color w:val="0070C0"/>
                <w:lang w:val="en-US" w:eastAsia="zh-CN"/>
              </w:rPr>
            </w:pPr>
          </w:p>
        </w:tc>
        <w:tc>
          <w:tcPr>
            <w:tcW w:w="8399" w:type="dxa"/>
          </w:tcPr>
          <w:p w14:paraId="7F60CD2E"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6D81" w14:paraId="7F60CD35" w14:textId="77777777" w:rsidTr="00B16D81">
        <w:tc>
          <w:tcPr>
            <w:tcW w:w="1232" w:type="dxa"/>
          </w:tcPr>
          <w:p w14:paraId="7F60CD30" w14:textId="77777777" w:rsidR="00B16D81" w:rsidRDefault="00B16D81" w:rsidP="00B16D8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0DE72631" w14:textId="77777777" w:rsidR="00B16D81" w:rsidRDefault="00B16D81" w:rsidP="00B16D81">
            <w:pPr>
              <w:rPr>
                <w:b/>
                <w:color w:val="0070C0"/>
                <w:u w:val="single"/>
                <w:lang w:eastAsia="ko-KR"/>
              </w:rPr>
            </w:pPr>
            <w:r>
              <w:rPr>
                <w:b/>
                <w:color w:val="0070C0"/>
                <w:u w:val="single"/>
                <w:lang w:eastAsia="ko-KR"/>
              </w:rPr>
              <w:t xml:space="preserve">Issue 2-1-4: To evaluate impact of reduced number of samples RAN4 focuses on low </w:t>
            </w:r>
            <w:proofErr w:type="spellStart"/>
            <w:r>
              <w:rPr>
                <w:b/>
                <w:color w:val="0070C0"/>
                <w:u w:val="single"/>
                <w:lang w:eastAsia="ko-KR"/>
              </w:rPr>
              <w:t>Ês</w:t>
            </w:r>
            <w:proofErr w:type="spellEnd"/>
            <w:r>
              <w:rPr>
                <w:b/>
                <w:color w:val="0070C0"/>
                <w:u w:val="single"/>
                <w:lang w:eastAsia="ko-KR"/>
              </w:rPr>
              <w:t>/</w:t>
            </w:r>
            <w:proofErr w:type="spellStart"/>
            <w:r>
              <w:rPr>
                <w:b/>
                <w:color w:val="0070C0"/>
                <w:u w:val="single"/>
                <w:lang w:eastAsia="ko-KR"/>
              </w:rPr>
              <w:t>Iot</w:t>
            </w:r>
            <w:proofErr w:type="spellEnd"/>
            <w:r>
              <w:rPr>
                <w:b/>
                <w:color w:val="0070C0"/>
                <w:u w:val="single"/>
                <w:lang w:eastAsia="ko-KR"/>
              </w:rPr>
              <w:t xml:space="preserve"> side condition or higher </w:t>
            </w:r>
            <w:proofErr w:type="spellStart"/>
            <w:r>
              <w:rPr>
                <w:b/>
                <w:color w:val="0070C0"/>
                <w:u w:val="single"/>
                <w:lang w:eastAsia="ko-KR"/>
              </w:rPr>
              <w:t>Ês</w:t>
            </w:r>
            <w:proofErr w:type="spellEnd"/>
            <w:r>
              <w:rPr>
                <w:b/>
                <w:color w:val="0070C0"/>
                <w:u w:val="single"/>
                <w:lang w:eastAsia="ko-KR"/>
              </w:rPr>
              <w:t>/</w:t>
            </w:r>
            <w:proofErr w:type="spellStart"/>
            <w:r>
              <w:rPr>
                <w:b/>
                <w:color w:val="0070C0"/>
                <w:u w:val="single"/>
                <w:lang w:eastAsia="ko-KR"/>
              </w:rPr>
              <w:t>Iot</w:t>
            </w:r>
            <w:proofErr w:type="spellEnd"/>
            <w:r>
              <w:rPr>
                <w:b/>
                <w:color w:val="0070C0"/>
                <w:u w:val="single"/>
                <w:lang w:eastAsia="ko-KR"/>
              </w:rPr>
              <w:t xml:space="preserve"> side condition paired with low PRS bandwidth </w:t>
            </w:r>
            <w:r>
              <w:rPr>
                <w:rFonts w:hint="eastAsia"/>
                <w:b/>
                <w:color w:val="0070C0"/>
                <w:u w:val="single"/>
                <w:lang w:eastAsia="ko-KR"/>
              </w:rPr>
              <w:t>(</w:t>
            </w:r>
            <w:r>
              <w:rPr>
                <w:rFonts w:hint="eastAsia"/>
                <w:b/>
                <w:color w:val="0070C0"/>
                <w:u w:val="single"/>
                <w:lang w:eastAsia="ko-KR"/>
              </w:rPr>
              <w:t>≤</w:t>
            </w:r>
            <w:r>
              <w:rPr>
                <w:rFonts w:hint="eastAsia"/>
                <w:b/>
                <w:color w:val="0070C0"/>
                <w:u w:val="single"/>
                <w:lang w:eastAsia="ko-KR"/>
              </w:rPr>
              <w:t xml:space="preserve"> 32 PRB</w:t>
            </w:r>
            <w:r>
              <w:rPr>
                <w:b/>
                <w:color w:val="0070C0"/>
                <w:u w:val="single"/>
                <w:lang w:eastAsia="ko-KR"/>
              </w:rPr>
              <w:t>)</w:t>
            </w:r>
          </w:p>
          <w:p w14:paraId="77B0D1C8"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556CD765"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4B9033B4" w14:textId="77777777" w:rsidR="00B16D81" w:rsidRDefault="00B16D81" w:rsidP="00B16D81">
            <w:pPr>
              <w:rPr>
                <w:b/>
                <w:color w:val="0070C0"/>
                <w:u w:val="single"/>
                <w:lang w:eastAsia="ko-KR"/>
              </w:rPr>
            </w:pPr>
            <w:r>
              <w:rPr>
                <w:b/>
                <w:color w:val="0070C0"/>
                <w:u w:val="single"/>
                <w:lang w:eastAsia="ko-KR"/>
              </w:rPr>
              <w:t>Issue 2-1-4: RAN4 focus to evaluate impact of reducing number of processing samples</w:t>
            </w:r>
          </w:p>
          <w:p w14:paraId="761C5D73" w14:textId="177D144F" w:rsidR="00B16D8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035CD4">
              <w:rPr>
                <w:rFonts w:eastAsia="SimSun"/>
                <w:color w:val="0070C0"/>
                <w:szCs w:val="24"/>
                <w:lang w:eastAsia="zh-CN"/>
              </w:rPr>
              <w:t xml:space="preserve"> (Huawei)</w:t>
            </w:r>
          </w:p>
          <w:p w14:paraId="7F8DBD91" w14:textId="77777777" w:rsidR="00B16D81" w:rsidRDefault="00B16D81" w:rsidP="00B16D8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To allow unified framework that allows reduction of processing samples for all PRS bandwidths, consider reduction of samples based on analysis </w:t>
            </w:r>
            <w:proofErr w:type="gramStart"/>
            <w:r>
              <w:rPr>
                <w:rFonts w:eastAsia="SimSun"/>
                <w:color w:val="0070C0"/>
                <w:szCs w:val="24"/>
                <w:lang w:eastAsia="zh-CN"/>
              </w:rPr>
              <w:t>of  high</w:t>
            </w:r>
            <w:proofErr w:type="gramEnd"/>
            <w:r>
              <w:rPr>
                <w:rFonts w:eastAsia="SimSun"/>
                <w:color w:val="0070C0"/>
                <w:szCs w:val="24"/>
                <w:lang w:eastAsia="zh-CN"/>
              </w:rPr>
              <w:t xml:space="preserve"> </w:t>
            </w:r>
            <w:proofErr w:type="spellStart"/>
            <w:r>
              <w:rPr>
                <w:rFonts w:eastAsia="SimSun"/>
                <w:color w:val="0070C0"/>
                <w:szCs w:val="24"/>
                <w:lang w:eastAsia="zh-CN"/>
              </w:rPr>
              <w:t>Ês</w:t>
            </w:r>
            <w:proofErr w:type="spellEnd"/>
            <w:r>
              <w:rPr>
                <w:rFonts w:eastAsia="SimSun"/>
                <w:color w:val="0070C0"/>
                <w:szCs w:val="24"/>
                <w:lang w:eastAsia="zh-CN"/>
              </w:rPr>
              <w:t>/</w:t>
            </w:r>
            <w:proofErr w:type="spellStart"/>
            <w:r>
              <w:rPr>
                <w:rFonts w:eastAsia="SimSun"/>
                <w:color w:val="0070C0"/>
                <w:szCs w:val="24"/>
                <w:lang w:eastAsia="zh-CN"/>
              </w:rPr>
              <w:t>Iot</w:t>
            </w:r>
            <w:proofErr w:type="spellEnd"/>
            <w:r>
              <w:rPr>
                <w:rFonts w:eastAsia="SimSun"/>
                <w:color w:val="0070C0"/>
                <w:szCs w:val="24"/>
                <w:lang w:eastAsia="zh-CN"/>
              </w:rPr>
              <w:t xml:space="preserve"> side condition </w:t>
            </w:r>
            <w:r w:rsidRPr="007D4D43">
              <w:rPr>
                <w:rFonts w:hint="eastAsia"/>
                <w:bCs/>
                <w:color w:val="0070C0"/>
                <w:u w:val="single"/>
                <w:lang w:eastAsia="ko-KR"/>
              </w:rPr>
              <w:t>paired with low PRS bandwidth (</w:t>
            </w:r>
            <w:r w:rsidRPr="007D4D43">
              <w:rPr>
                <w:rFonts w:hint="eastAsia"/>
                <w:bCs/>
                <w:color w:val="0070C0"/>
                <w:u w:val="single"/>
                <w:lang w:eastAsia="ko-KR"/>
              </w:rPr>
              <w:t>≤</w:t>
            </w:r>
            <w:r w:rsidRPr="007D4D43">
              <w:rPr>
                <w:rFonts w:hint="eastAsia"/>
                <w:bCs/>
                <w:color w:val="0070C0"/>
                <w:u w:val="single"/>
                <w:lang w:eastAsia="ko-KR"/>
              </w:rPr>
              <w:t xml:space="preserve"> 32 PRB)</w:t>
            </w:r>
          </w:p>
          <w:p w14:paraId="7BAE6F57" w14:textId="0FD6FD94" w:rsidR="00B16D81" w:rsidRDefault="00B16D81" w:rsidP="00B16D8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035CD4">
              <w:rPr>
                <w:rFonts w:eastAsia="SimSun"/>
                <w:color w:val="0070C0"/>
                <w:szCs w:val="24"/>
                <w:lang w:eastAsia="zh-CN"/>
              </w:rPr>
              <w:t xml:space="preserve"> (vivo)</w:t>
            </w:r>
          </w:p>
          <w:p w14:paraId="03725EE2" w14:textId="77777777" w:rsidR="00B16D81" w:rsidRDefault="00B16D81" w:rsidP="00B16D8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Impact of reducing number of processing samples based on analysis of </w:t>
            </w:r>
            <w:r w:rsidRPr="003C34EC">
              <w:rPr>
                <w:rFonts w:eastAsia="SimSun" w:hint="eastAsia"/>
                <w:color w:val="0070C0"/>
                <w:szCs w:val="24"/>
                <w:lang w:eastAsia="zh-CN"/>
              </w:rPr>
              <w:t xml:space="preserve">low </w:t>
            </w:r>
            <w:proofErr w:type="spellStart"/>
            <w:r w:rsidRPr="003C34EC">
              <w:rPr>
                <w:rFonts w:eastAsia="SimSun" w:hint="eastAsia"/>
                <w:color w:val="0070C0"/>
                <w:szCs w:val="24"/>
                <w:lang w:eastAsia="zh-CN"/>
              </w:rPr>
              <w:t>Ês</w:t>
            </w:r>
            <w:proofErr w:type="spellEnd"/>
            <w:r w:rsidRPr="003C34EC">
              <w:rPr>
                <w:rFonts w:eastAsia="SimSun" w:hint="eastAsia"/>
                <w:color w:val="0070C0"/>
                <w:szCs w:val="24"/>
                <w:lang w:eastAsia="zh-CN"/>
              </w:rPr>
              <w:t>/</w:t>
            </w:r>
            <w:proofErr w:type="spellStart"/>
            <w:r w:rsidRPr="003C34EC">
              <w:rPr>
                <w:rFonts w:eastAsia="SimSun" w:hint="eastAsia"/>
                <w:color w:val="0070C0"/>
                <w:szCs w:val="24"/>
                <w:lang w:eastAsia="zh-CN"/>
              </w:rPr>
              <w:t>Iot</w:t>
            </w:r>
            <w:proofErr w:type="spellEnd"/>
            <w:r w:rsidRPr="003C34EC">
              <w:rPr>
                <w:rFonts w:eastAsia="SimSun" w:hint="eastAsia"/>
                <w:color w:val="0070C0"/>
                <w:szCs w:val="24"/>
                <w:lang w:eastAsia="zh-CN"/>
              </w:rPr>
              <w:t xml:space="preserve"> side condition or higher </w:t>
            </w:r>
            <w:proofErr w:type="spellStart"/>
            <w:r w:rsidRPr="003C34EC">
              <w:rPr>
                <w:rFonts w:eastAsia="SimSun" w:hint="eastAsia"/>
                <w:color w:val="0070C0"/>
                <w:szCs w:val="24"/>
                <w:lang w:eastAsia="zh-CN"/>
              </w:rPr>
              <w:t>Ês</w:t>
            </w:r>
            <w:proofErr w:type="spellEnd"/>
            <w:r w:rsidRPr="003C34EC">
              <w:rPr>
                <w:rFonts w:eastAsia="SimSun" w:hint="eastAsia"/>
                <w:color w:val="0070C0"/>
                <w:szCs w:val="24"/>
                <w:lang w:eastAsia="zh-CN"/>
              </w:rPr>
              <w:t>/</w:t>
            </w:r>
            <w:proofErr w:type="spellStart"/>
            <w:r w:rsidRPr="003C34EC">
              <w:rPr>
                <w:rFonts w:eastAsia="SimSun" w:hint="eastAsia"/>
                <w:color w:val="0070C0"/>
                <w:szCs w:val="24"/>
                <w:lang w:eastAsia="zh-CN"/>
              </w:rPr>
              <w:t>Iot</w:t>
            </w:r>
            <w:proofErr w:type="spellEnd"/>
            <w:r w:rsidRPr="003C34EC">
              <w:rPr>
                <w:rFonts w:eastAsia="SimSun" w:hint="eastAsia"/>
                <w:color w:val="0070C0"/>
                <w:szCs w:val="24"/>
                <w:lang w:eastAsia="zh-CN"/>
              </w:rPr>
              <w:t xml:space="preserve"> side condition paired with low PRS bandwidth (</w:t>
            </w:r>
            <w:r w:rsidRPr="003C34EC">
              <w:rPr>
                <w:rFonts w:eastAsia="SimSun" w:hint="eastAsia"/>
                <w:color w:val="0070C0"/>
                <w:szCs w:val="24"/>
                <w:lang w:eastAsia="zh-CN"/>
              </w:rPr>
              <w:t>≤</w:t>
            </w:r>
            <w:r w:rsidRPr="003C34EC">
              <w:rPr>
                <w:rFonts w:eastAsia="SimSun" w:hint="eastAsia"/>
                <w:color w:val="0070C0"/>
                <w:szCs w:val="24"/>
                <w:lang w:eastAsia="zh-CN"/>
              </w:rPr>
              <w:t xml:space="preserve"> 32 PRB)</w:t>
            </w:r>
          </w:p>
          <w:p w14:paraId="7DF1F4DA" w14:textId="43265526" w:rsidR="00A81F1D" w:rsidRDefault="00B16D81" w:rsidP="00A81F1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w:t>
            </w:r>
            <w:r w:rsidR="00035CD4">
              <w:rPr>
                <w:rFonts w:eastAsia="SimSun"/>
                <w:color w:val="0070C0"/>
                <w:szCs w:val="24"/>
                <w:lang w:eastAsia="zh-CN"/>
              </w:rPr>
              <w:t xml:space="preserve"> (Intel, E///)</w:t>
            </w:r>
          </w:p>
          <w:p w14:paraId="29C65F16" w14:textId="59EA833E" w:rsidR="00B16D81" w:rsidRPr="0098399B" w:rsidRDefault="00A81F1D" w:rsidP="00A81F1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98399B">
              <w:rPr>
                <w:rFonts w:eastAsiaTheme="minorEastAsia"/>
                <w:color w:val="0070C0"/>
                <w:lang w:val="en-US" w:eastAsia="zh-CN"/>
              </w:rPr>
              <w:t xml:space="preserve">RAN4 should explore different options: higher </w:t>
            </w:r>
            <w:proofErr w:type="spellStart"/>
            <w:r w:rsidRPr="0098399B">
              <w:rPr>
                <w:rFonts w:eastAsiaTheme="minorEastAsia"/>
                <w:color w:val="0070C0"/>
                <w:lang w:val="en-US" w:eastAsia="zh-CN"/>
              </w:rPr>
              <w:t>Ês</w:t>
            </w:r>
            <w:proofErr w:type="spellEnd"/>
            <w:r w:rsidRPr="0098399B">
              <w:rPr>
                <w:rFonts w:eastAsiaTheme="minorEastAsia"/>
                <w:color w:val="0070C0"/>
                <w:lang w:val="en-US" w:eastAsia="zh-CN"/>
              </w:rPr>
              <w:t>/</w:t>
            </w:r>
            <w:proofErr w:type="spellStart"/>
            <w:r w:rsidRPr="0098399B">
              <w:rPr>
                <w:rFonts w:eastAsiaTheme="minorEastAsia"/>
                <w:color w:val="0070C0"/>
                <w:lang w:val="en-US" w:eastAsia="zh-CN"/>
              </w:rPr>
              <w:t>Iot</w:t>
            </w:r>
            <w:proofErr w:type="spellEnd"/>
            <w:r w:rsidRPr="0098399B">
              <w:rPr>
                <w:rFonts w:eastAsiaTheme="minorEastAsia"/>
                <w:color w:val="0070C0"/>
                <w:lang w:val="en-US" w:eastAsia="zh-CN"/>
              </w:rPr>
              <w:t xml:space="preserve"> conditions for all PRS bandwidths, larger BW but existing side conditions and favorable channel model</w:t>
            </w:r>
          </w:p>
          <w:p w14:paraId="14B9CC00" w14:textId="6F791196" w:rsidR="00A74522" w:rsidRPr="0098399B" w:rsidRDefault="00A74522" w:rsidP="00A7452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eastAsia="zh-CN"/>
              </w:rPr>
              <w:t>Option 4:</w:t>
            </w:r>
          </w:p>
          <w:p w14:paraId="12A48754" w14:textId="439CA45F" w:rsidR="00A74522" w:rsidRPr="0098399B" w:rsidRDefault="00A74522"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F60CD34" w14:textId="17B8AE7F" w:rsidR="00B16D81"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F6D29">
              <w:rPr>
                <w:rFonts w:eastAsiaTheme="minorEastAsia"/>
                <w:i/>
                <w:color w:val="0070C0"/>
                <w:lang w:val="en-US" w:eastAsia="zh-CN"/>
              </w:rPr>
              <w:t xml:space="preserve"> Discuss the identified issue</w:t>
            </w:r>
            <w:r w:rsidR="00287931">
              <w:rPr>
                <w:rFonts w:eastAsiaTheme="minorEastAsia"/>
                <w:i/>
                <w:color w:val="0070C0"/>
                <w:lang w:val="en-US" w:eastAsia="zh-CN"/>
              </w:rPr>
              <w:t xml:space="preserve"> and its candidate options.</w:t>
            </w:r>
          </w:p>
        </w:tc>
      </w:tr>
    </w:tbl>
    <w:p w14:paraId="7F60CD3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39" w14:textId="77777777">
        <w:tc>
          <w:tcPr>
            <w:tcW w:w="1242" w:type="dxa"/>
          </w:tcPr>
          <w:p w14:paraId="7F60CD37" w14:textId="77777777" w:rsidR="0061456C" w:rsidRDefault="0061456C">
            <w:pPr>
              <w:rPr>
                <w:rFonts w:eastAsiaTheme="minorEastAsia"/>
                <w:b/>
                <w:bCs/>
                <w:color w:val="0070C0"/>
                <w:lang w:val="en-US" w:eastAsia="zh-CN"/>
              </w:rPr>
            </w:pPr>
          </w:p>
        </w:tc>
        <w:tc>
          <w:tcPr>
            <w:tcW w:w="8615" w:type="dxa"/>
          </w:tcPr>
          <w:p w14:paraId="7F60CD38"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3F" w14:textId="77777777">
        <w:tc>
          <w:tcPr>
            <w:tcW w:w="1242" w:type="dxa"/>
          </w:tcPr>
          <w:p w14:paraId="7F60CD3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3B" w14:textId="77777777" w:rsidR="0061456C" w:rsidRDefault="00506836">
            <w:pPr>
              <w:rPr>
                <w:b/>
                <w:color w:val="0070C0"/>
                <w:u w:val="single"/>
                <w:lang w:eastAsia="ko-KR"/>
              </w:rPr>
            </w:pPr>
            <w:r>
              <w:rPr>
                <w:b/>
                <w:color w:val="0070C0"/>
                <w:u w:val="single"/>
                <w:lang w:eastAsia="ko-KR"/>
              </w:rPr>
              <w:t>Issue 2-1-5: Possible reduced number of samples is dependent on conducted measurement PRS-RSRP, PRS-RSTD and UE Rx-Tx</w:t>
            </w:r>
          </w:p>
          <w:p w14:paraId="7F60CD3C" w14:textId="3047A132"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3C5C07">
              <w:rPr>
                <w:rFonts w:eastAsiaTheme="minorEastAsia"/>
                <w:i/>
                <w:color w:val="0070C0"/>
                <w:lang w:val="en-US" w:eastAsia="zh-CN"/>
              </w:rPr>
              <w:t xml:space="preserve"> none</w:t>
            </w:r>
          </w:p>
          <w:p w14:paraId="7F60CD3D" w14:textId="69D2E015"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38553243" w14:textId="06BA43B5" w:rsidR="009F3C03" w:rsidRDefault="009F3C03" w:rsidP="009F3C03">
            <w:pPr>
              <w:rPr>
                <w:b/>
                <w:color w:val="0070C0"/>
                <w:u w:val="single"/>
                <w:lang w:eastAsia="ko-KR"/>
              </w:rPr>
            </w:pPr>
            <w:r>
              <w:rPr>
                <w:b/>
                <w:color w:val="0070C0"/>
                <w:u w:val="single"/>
                <w:lang w:eastAsia="ko-KR"/>
              </w:rPr>
              <w:t xml:space="preserve">Issue 2-1-5: </w:t>
            </w:r>
            <w:r w:rsidR="007A4C7A">
              <w:rPr>
                <w:b/>
                <w:color w:val="0070C0"/>
                <w:u w:val="single"/>
                <w:lang w:eastAsia="ko-KR"/>
              </w:rPr>
              <w:t xml:space="preserve">Reduced number of DL PRS processing samples </w:t>
            </w:r>
            <w:r w:rsidR="003922E9">
              <w:rPr>
                <w:b/>
                <w:color w:val="0070C0"/>
                <w:u w:val="single"/>
                <w:lang w:eastAsia="ko-KR"/>
              </w:rPr>
              <w:t>based on different measurements PRS-RSRP, PRS-RSTD and UE Rx-Tx</w:t>
            </w:r>
          </w:p>
          <w:p w14:paraId="45B81A88" w14:textId="309F621E" w:rsidR="003C5C07" w:rsidRDefault="003C5C07" w:rsidP="003C5C0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2B7379">
              <w:rPr>
                <w:rFonts w:eastAsia="SimSun"/>
                <w:color w:val="0070C0"/>
                <w:szCs w:val="24"/>
                <w:lang w:eastAsia="zh-CN"/>
              </w:rPr>
              <w:t xml:space="preserve"> (vivo, QC, Nokia)</w:t>
            </w:r>
          </w:p>
          <w:p w14:paraId="42DEACDF" w14:textId="50590D12" w:rsidR="003C5C07" w:rsidRDefault="005A154B" w:rsidP="003C5C0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Impact of reduced number of samples may be different depending on the type of measurement</w:t>
            </w:r>
            <w:r w:rsidR="00DD2756">
              <w:rPr>
                <w:rFonts w:eastAsia="SimSun"/>
                <w:color w:val="0070C0"/>
                <w:szCs w:val="24"/>
                <w:lang w:eastAsia="zh-CN"/>
              </w:rPr>
              <w:t>, therefore different number</w:t>
            </w:r>
            <w:r w:rsidR="001348C7">
              <w:rPr>
                <w:rFonts w:eastAsia="SimSun"/>
                <w:color w:val="0070C0"/>
                <w:szCs w:val="24"/>
                <w:lang w:eastAsia="zh-CN"/>
              </w:rPr>
              <w:t xml:space="preserve"> of reduced </w:t>
            </w:r>
            <w:r w:rsidR="006419D5">
              <w:rPr>
                <w:rFonts w:eastAsia="SimSun"/>
                <w:color w:val="0070C0"/>
                <w:szCs w:val="24"/>
                <w:lang w:eastAsia="zh-CN"/>
              </w:rPr>
              <w:t>samples</w:t>
            </w:r>
            <w:r w:rsidR="001348C7">
              <w:rPr>
                <w:rFonts w:eastAsia="SimSun"/>
                <w:color w:val="0070C0"/>
                <w:szCs w:val="24"/>
                <w:lang w:eastAsia="zh-CN"/>
              </w:rPr>
              <w:t xml:space="preserve"> may be required,</w:t>
            </w:r>
            <w:r w:rsidR="00DD2756">
              <w:rPr>
                <w:rFonts w:eastAsia="SimSun"/>
                <w:color w:val="0070C0"/>
                <w:szCs w:val="24"/>
                <w:lang w:eastAsia="zh-CN"/>
              </w:rPr>
              <w:t xml:space="preserve"> which should be reflected in the revised accuracy requirements</w:t>
            </w:r>
          </w:p>
          <w:p w14:paraId="739ABC34" w14:textId="17EB70CF" w:rsidR="003C5C07" w:rsidRPr="0098399B" w:rsidRDefault="003C5C07" w:rsidP="003C5C07">
            <w:pPr>
              <w:pStyle w:val="ListParagraph"/>
              <w:numPr>
                <w:ilvl w:val="1"/>
                <w:numId w:val="6"/>
              </w:numPr>
              <w:overflowPunct/>
              <w:autoSpaceDE/>
              <w:autoSpaceDN/>
              <w:adjustRightInd/>
              <w:spacing w:after="120"/>
              <w:ind w:firstLineChars="0"/>
              <w:textAlignment w:val="auto"/>
              <w:rPr>
                <w:rFonts w:eastAsia="SimSun"/>
                <w:color w:val="0070C0"/>
                <w:szCs w:val="24"/>
                <w:lang w:val="de-DE" w:eastAsia="zh-CN"/>
              </w:rPr>
            </w:pPr>
            <w:r w:rsidRPr="0098399B">
              <w:rPr>
                <w:rFonts w:eastAsia="SimSun"/>
                <w:color w:val="0070C0"/>
                <w:szCs w:val="24"/>
                <w:lang w:val="de-DE" w:eastAsia="zh-CN"/>
              </w:rPr>
              <w:t>Option 2:</w:t>
            </w:r>
            <w:r w:rsidR="002B7379" w:rsidRPr="0098399B">
              <w:rPr>
                <w:rFonts w:eastAsia="SimSun"/>
                <w:color w:val="0070C0"/>
                <w:szCs w:val="24"/>
                <w:lang w:val="de-DE" w:eastAsia="zh-CN"/>
              </w:rPr>
              <w:t xml:space="preserve"> (Huawei, Intel</w:t>
            </w:r>
            <w:r w:rsidR="005206C8" w:rsidRPr="0098399B">
              <w:rPr>
                <w:rFonts w:eastAsia="SimSun"/>
                <w:color w:val="0070C0"/>
                <w:szCs w:val="24"/>
                <w:lang w:val="de-DE" w:eastAsia="zh-CN"/>
              </w:rPr>
              <w:t>, E///, C</w:t>
            </w:r>
            <w:r w:rsidR="005206C8">
              <w:rPr>
                <w:rFonts w:eastAsia="SimSun"/>
                <w:color w:val="0070C0"/>
                <w:szCs w:val="24"/>
                <w:lang w:val="de-DE" w:eastAsia="zh-CN"/>
              </w:rPr>
              <w:t>ATT, OPPO)</w:t>
            </w:r>
          </w:p>
          <w:p w14:paraId="25B76B3C" w14:textId="6E39B05F" w:rsidR="001348C7" w:rsidRDefault="001348C7"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Define </w:t>
            </w:r>
            <w:r w:rsidR="007E7D2F">
              <w:rPr>
                <w:rFonts w:eastAsia="SimSun"/>
                <w:color w:val="0070C0"/>
                <w:szCs w:val="24"/>
                <w:lang w:eastAsia="zh-CN"/>
              </w:rPr>
              <w:t>requirements for DL PRS processing sample reduction agnostic to measurement type</w:t>
            </w:r>
          </w:p>
          <w:p w14:paraId="5ED22216" w14:textId="77777777" w:rsidR="003C5C07" w:rsidRDefault="003C5C07">
            <w:pPr>
              <w:rPr>
                <w:rFonts w:eastAsiaTheme="minorEastAsia"/>
                <w:i/>
                <w:color w:val="0070C0"/>
                <w:lang w:val="en-US" w:eastAsia="zh-CN"/>
              </w:rPr>
            </w:pPr>
          </w:p>
          <w:p w14:paraId="7F60CD3E" w14:textId="579FDAF2"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054BF">
              <w:rPr>
                <w:rFonts w:eastAsiaTheme="minorEastAsia"/>
                <w:i/>
                <w:color w:val="0070C0"/>
                <w:lang w:val="en-US" w:eastAsia="zh-CN"/>
              </w:rPr>
              <w:t xml:space="preserve"> Discuss candidate options.</w:t>
            </w:r>
          </w:p>
        </w:tc>
      </w:tr>
    </w:tbl>
    <w:p w14:paraId="7F60CD4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1"/>
        <w:gridCol w:w="8400"/>
      </w:tblGrid>
      <w:tr w:rsidR="0061456C" w14:paraId="7F60CD43" w14:textId="77777777">
        <w:tc>
          <w:tcPr>
            <w:tcW w:w="1242" w:type="dxa"/>
          </w:tcPr>
          <w:p w14:paraId="7F60CD41" w14:textId="77777777" w:rsidR="0061456C" w:rsidRDefault="0061456C">
            <w:pPr>
              <w:rPr>
                <w:rFonts w:eastAsiaTheme="minorEastAsia"/>
                <w:b/>
                <w:bCs/>
                <w:color w:val="0070C0"/>
                <w:lang w:val="en-US" w:eastAsia="zh-CN"/>
              </w:rPr>
            </w:pPr>
          </w:p>
        </w:tc>
        <w:tc>
          <w:tcPr>
            <w:tcW w:w="8615" w:type="dxa"/>
          </w:tcPr>
          <w:p w14:paraId="7F60CD42"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49" w14:textId="77777777">
        <w:tc>
          <w:tcPr>
            <w:tcW w:w="1242" w:type="dxa"/>
          </w:tcPr>
          <w:p w14:paraId="7F60CD4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45" w14:textId="77777777" w:rsidR="0061456C" w:rsidRDefault="00506836">
            <w:pPr>
              <w:rPr>
                <w:b/>
                <w:color w:val="0070C0"/>
                <w:u w:val="single"/>
                <w:lang w:eastAsia="ko-KR"/>
              </w:rPr>
            </w:pPr>
            <w:r>
              <w:rPr>
                <w:b/>
                <w:color w:val="0070C0"/>
                <w:u w:val="single"/>
                <w:lang w:eastAsia="ko-KR"/>
              </w:rPr>
              <w:t>Issue 2-1-6: Reduction of number of samples</w:t>
            </w:r>
          </w:p>
          <w:p w14:paraId="7F60CD46" w14:textId="24016BB8" w:rsidR="0061456C" w:rsidRPr="0098399B" w:rsidRDefault="00506836">
            <w:pPr>
              <w:rPr>
                <w:rFonts w:eastAsiaTheme="minorEastAsia"/>
                <w:i/>
                <w:color w:val="0070C0"/>
                <w:highlight w:val="green"/>
                <w:lang w:val="en-US" w:eastAsia="zh-CN"/>
              </w:rPr>
            </w:pPr>
            <w:r>
              <w:rPr>
                <w:rFonts w:eastAsiaTheme="minorEastAsia" w:hint="eastAsia"/>
                <w:i/>
                <w:color w:val="0070C0"/>
                <w:lang w:val="en-US" w:eastAsia="zh-CN"/>
              </w:rPr>
              <w:t>Tentative agreements:</w:t>
            </w:r>
            <w:r w:rsidR="00F4559A">
              <w:rPr>
                <w:rFonts w:eastAsiaTheme="minorEastAsia"/>
                <w:i/>
                <w:color w:val="0070C0"/>
                <w:lang w:val="en-US" w:eastAsia="zh-CN"/>
              </w:rPr>
              <w:t xml:space="preserve"> </w:t>
            </w:r>
            <w:r w:rsidR="001254D9" w:rsidRPr="0098399B">
              <w:rPr>
                <w:rFonts w:eastAsiaTheme="minorEastAsia"/>
                <w:i/>
                <w:color w:val="0070C0"/>
                <w:highlight w:val="green"/>
                <w:lang w:val="en-US" w:eastAsia="zh-CN"/>
              </w:rPr>
              <w:t>FFS</w:t>
            </w:r>
            <w:r w:rsidR="00CC7C12" w:rsidRPr="0098399B">
              <w:rPr>
                <w:rFonts w:eastAsiaTheme="minorEastAsia"/>
                <w:i/>
                <w:color w:val="0070C0"/>
                <w:highlight w:val="green"/>
                <w:lang w:val="en-US" w:eastAsia="zh-CN"/>
              </w:rPr>
              <w:t>, since dependency on other issues</w:t>
            </w:r>
          </w:p>
          <w:p w14:paraId="7F60CD48" w14:textId="6C587600" w:rsidR="0061456C" w:rsidRDefault="008130A2">
            <w:pPr>
              <w:rPr>
                <w:rFonts w:eastAsiaTheme="minorEastAsia"/>
                <w:color w:val="0070C0"/>
                <w:lang w:val="en-US" w:eastAsia="zh-CN"/>
              </w:rPr>
            </w:pPr>
            <w:r w:rsidRPr="0098399B">
              <w:rPr>
                <w:rFonts w:eastAsiaTheme="minorEastAsia"/>
                <w:i/>
                <w:color w:val="0070C0"/>
                <w:highlight w:val="green"/>
                <w:lang w:val="en-US" w:eastAsia="zh-CN"/>
              </w:rPr>
              <w:t xml:space="preserve">FFS feasibility of M = 1 </w:t>
            </w:r>
            <w:proofErr w:type="spellStart"/>
            <w:r w:rsidRPr="0098399B">
              <w:rPr>
                <w:rFonts w:eastAsiaTheme="minorEastAsia"/>
                <w:i/>
                <w:color w:val="0070C0"/>
                <w:highlight w:val="green"/>
                <w:lang w:val="en-US" w:eastAsia="zh-CN"/>
              </w:rPr>
              <w:t>sampl</w:t>
            </w:r>
            <w:r w:rsidR="006153D0" w:rsidRPr="0098399B">
              <w:rPr>
                <w:rFonts w:eastAsiaTheme="minorEastAsia"/>
                <w:i/>
                <w:color w:val="0070C0"/>
                <w:highlight w:val="green"/>
                <w:lang w:val="en-US" w:eastAsia="zh-CN"/>
              </w:rPr>
              <w:t>e</w:t>
            </w:r>
            <w:r w:rsidR="00506836">
              <w:rPr>
                <w:rFonts w:eastAsiaTheme="minorEastAsia" w:hint="eastAsia"/>
                <w:i/>
                <w:color w:val="0070C0"/>
                <w:lang w:val="en-US" w:eastAsia="zh-CN"/>
              </w:rPr>
              <w:t>Candidate</w:t>
            </w:r>
            <w:proofErr w:type="spellEnd"/>
            <w:r w:rsidR="00506836">
              <w:rPr>
                <w:rFonts w:eastAsiaTheme="minorEastAsia" w:hint="eastAsia"/>
                <w:i/>
                <w:color w:val="0070C0"/>
                <w:lang w:val="en-US" w:eastAsia="zh-CN"/>
              </w:rPr>
              <w:t xml:space="preserve"> options:</w:t>
            </w:r>
            <w:r>
              <w:rPr>
                <w:rFonts w:eastAsiaTheme="minorEastAsia"/>
                <w:i/>
                <w:color w:val="0070C0"/>
                <w:lang w:val="en-US" w:eastAsia="zh-CN"/>
              </w:rPr>
              <w:t xml:space="preserve"> </w:t>
            </w:r>
            <w:proofErr w:type="spellStart"/>
            <w:r>
              <w:rPr>
                <w:rFonts w:eastAsiaTheme="minorEastAsia"/>
                <w:i/>
                <w:color w:val="0070C0"/>
                <w:lang w:val="en-US" w:eastAsia="zh-CN"/>
              </w:rPr>
              <w:t>none</w:t>
            </w:r>
            <w:r w:rsidR="00506836">
              <w:rPr>
                <w:rFonts w:eastAsiaTheme="minorEastAsia"/>
                <w:i/>
                <w:color w:val="0070C0"/>
                <w:lang w:val="en-US" w:eastAsia="zh-CN"/>
              </w:rPr>
              <w:t>Recommendations</w:t>
            </w:r>
            <w:proofErr w:type="spellEnd"/>
            <w:r w:rsidR="00506836">
              <w:rPr>
                <w:rFonts w:eastAsiaTheme="minorEastAsia" w:hint="eastAsia"/>
                <w:i/>
                <w:color w:val="0070C0"/>
                <w:lang w:val="en-US" w:eastAsia="zh-CN"/>
              </w:rPr>
              <w:t xml:space="preserve"> for 2</w:t>
            </w:r>
            <w:r w:rsidR="00506836">
              <w:rPr>
                <w:rFonts w:eastAsiaTheme="minorEastAsia" w:hint="eastAsia"/>
                <w:i/>
                <w:color w:val="0070C0"/>
                <w:vertAlign w:val="superscript"/>
                <w:lang w:val="en-US" w:eastAsia="zh-CN"/>
              </w:rPr>
              <w:t>nd</w:t>
            </w:r>
            <w:r w:rsidR="00506836">
              <w:rPr>
                <w:rFonts w:eastAsiaTheme="minorEastAsia" w:hint="eastAsia"/>
                <w:i/>
                <w:color w:val="0070C0"/>
                <w:lang w:val="en-US" w:eastAsia="zh-CN"/>
              </w:rPr>
              <w:t xml:space="preserve"> round:</w:t>
            </w:r>
            <w:r>
              <w:rPr>
                <w:rFonts w:eastAsiaTheme="minorEastAsia"/>
                <w:i/>
                <w:color w:val="0070C0"/>
                <w:lang w:val="en-US" w:eastAsia="zh-CN"/>
              </w:rPr>
              <w:t xml:space="preserve"> </w:t>
            </w:r>
            <w:r w:rsidR="00033C58">
              <w:rPr>
                <w:rFonts w:eastAsiaTheme="minorEastAsia"/>
                <w:i/>
                <w:color w:val="0070C0"/>
                <w:lang w:val="en-US" w:eastAsia="zh-CN"/>
              </w:rPr>
              <w:t>none</w:t>
            </w:r>
          </w:p>
        </w:tc>
      </w:tr>
    </w:tbl>
    <w:p w14:paraId="7F60CD4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8"/>
        <w:gridCol w:w="8403"/>
      </w:tblGrid>
      <w:tr w:rsidR="0061456C" w14:paraId="7F60CD4D" w14:textId="77777777">
        <w:tc>
          <w:tcPr>
            <w:tcW w:w="1242" w:type="dxa"/>
          </w:tcPr>
          <w:p w14:paraId="7F60CD4B" w14:textId="77777777" w:rsidR="0061456C" w:rsidRDefault="0061456C">
            <w:pPr>
              <w:rPr>
                <w:rFonts w:eastAsiaTheme="minorEastAsia"/>
                <w:b/>
                <w:bCs/>
                <w:color w:val="0070C0"/>
                <w:lang w:val="en-US" w:eastAsia="zh-CN"/>
              </w:rPr>
            </w:pPr>
          </w:p>
        </w:tc>
        <w:tc>
          <w:tcPr>
            <w:tcW w:w="8615" w:type="dxa"/>
          </w:tcPr>
          <w:p w14:paraId="7F60CD4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53" w14:textId="77777777">
        <w:tc>
          <w:tcPr>
            <w:tcW w:w="1242" w:type="dxa"/>
          </w:tcPr>
          <w:p w14:paraId="7F60CD4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4F" w14:textId="77777777" w:rsidR="0061456C" w:rsidRDefault="00506836">
            <w:pPr>
              <w:rPr>
                <w:b/>
                <w:color w:val="0070C0"/>
                <w:u w:val="single"/>
                <w:lang w:eastAsia="ko-KR"/>
              </w:rPr>
            </w:pPr>
            <w:r>
              <w:rPr>
                <w:b/>
                <w:color w:val="0070C0"/>
                <w:u w:val="single"/>
                <w:lang w:eastAsia="ko-KR"/>
              </w:rPr>
              <w:t>Issue 2-1-7: Additional samples as AGC margin when reducing samples</w:t>
            </w:r>
          </w:p>
          <w:p w14:paraId="7F60CD50" w14:textId="7DB3BCBF"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821CA7">
              <w:rPr>
                <w:rFonts w:eastAsiaTheme="minorEastAsia"/>
                <w:i/>
                <w:color w:val="0070C0"/>
                <w:lang w:val="en-US" w:eastAsia="zh-CN"/>
              </w:rPr>
              <w:t xml:space="preserve"> </w:t>
            </w:r>
            <w:r w:rsidR="00821CA7" w:rsidRPr="00821CA7">
              <w:rPr>
                <w:rFonts w:eastAsiaTheme="minorEastAsia"/>
                <w:i/>
                <w:color w:val="0070C0"/>
                <w:lang w:val="en-US" w:eastAsia="zh-CN"/>
              </w:rPr>
              <w:t xml:space="preserve">RAN4 to study </w:t>
            </w:r>
            <w:r w:rsidR="0075281A">
              <w:rPr>
                <w:rFonts w:eastAsiaTheme="minorEastAsia"/>
                <w:i/>
                <w:color w:val="0070C0"/>
                <w:lang w:val="en-US" w:eastAsia="zh-CN"/>
              </w:rPr>
              <w:t xml:space="preserve">under which circumstances </w:t>
            </w:r>
            <w:r w:rsidR="00821CA7" w:rsidRPr="00821CA7">
              <w:rPr>
                <w:rFonts w:eastAsiaTheme="minorEastAsia"/>
                <w:i/>
                <w:color w:val="0070C0"/>
                <w:lang w:val="en-US" w:eastAsia="zh-CN"/>
              </w:rPr>
              <w:t>addition</w:t>
            </w:r>
            <w:r w:rsidR="0075281A">
              <w:rPr>
                <w:rFonts w:eastAsiaTheme="minorEastAsia"/>
                <w:i/>
                <w:color w:val="0070C0"/>
                <w:lang w:val="en-US" w:eastAsia="zh-CN"/>
              </w:rPr>
              <w:t>al</w:t>
            </w:r>
            <w:r w:rsidR="00821CA7" w:rsidRPr="00821CA7">
              <w:rPr>
                <w:rFonts w:eastAsiaTheme="minorEastAsia"/>
                <w:i/>
                <w:color w:val="0070C0"/>
                <w:lang w:val="en-US" w:eastAsia="zh-CN"/>
              </w:rPr>
              <w:t xml:space="preserve"> </w:t>
            </w:r>
            <w:proofErr w:type="gramStart"/>
            <w:r w:rsidR="00821CA7" w:rsidRPr="00821CA7">
              <w:rPr>
                <w:rFonts w:eastAsiaTheme="minorEastAsia"/>
                <w:i/>
                <w:color w:val="0070C0"/>
                <w:lang w:val="en-US" w:eastAsia="zh-CN"/>
              </w:rPr>
              <w:t>sample</w:t>
            </w:r>
            <w:proofErr w:type="gramEnd"/>
            <w:r w:rsidR="00821CA7" w:rsidRPr="00821CA7">
              <w:rPr>
                <w:rFonts w:eastAsiaTheme="minorEastAsia"/>
                <w:i/>
                <w:color w:val="0070C0"/>
                <w:lang w:val="en-US" w:eastAsia="zh-CN"/>
              </w:rPr>
              <w:t xml:space="preserve"> </w:t>
            </w:r>
            <w:r w:rsidR="004B3285">
              <w:rPr>
                <w:rFonts w:eastAsiaTheme="minorEastAsia"/>
                <w:i/>
                <w:color w:val="0070C0"/>
                <w:lang w:val="en-US" w:eastAsia="zh-CN"/>
              </w:rPr>
              <w:t xml:space="preserve">or no additional sample </w:t>
            </w:r>
            <w:r w:rsidR="00821CA7" w:rsidRPr="00821CA7">
              <w:rPr>
                <w:rFonts w:eastAsiaTheme="minorEastAsia"/>
                <w:i/>
                <w:color w:val="0070C0"/>
                <w:lang w:val="en-US" w:eastAsia="zh-CN"/>
              </w:rPr>
              <w:t>need</w:t>
            </w:r>
            <w:r w:rsidR="0075281A">
              <w:rPr>
                <w:rFonts w:eastAsiaTheme="minorEastAsia"/>
                <w:i/>
                <w:color w:val="0070C0"/>
                <w:lang w:val="en-US" w:eastAsia="zh-CN"/>
              </w:rPr>
              <w:t>s</w:t>
            </w:r>
            <w:r w:rsidR="00821CA7" w:rsidRPr="00821CA7">
              <w:rPr>
                <w:rFonts w:eastAsiaTheme="minorEastAsia"/>
                <w:i/>
                <w:color w:val="0070C0"/>
                <w:lang w:val="en-US" w:eastAsia="zh-CN"/>
              </w:rPr>
              <w:t xml:space="preserve"> to be considered for AGC margin when the number of samples only is 1 or 2.</w:t>
            </w:r>
          </w:p>
          <w:p w14:paraId="7F60CD51" w14:textId="00F3B897" w:rsidR="0061456C" w:rsidRDefault="00506836">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97B42FF" w14:textId="41233D86" w:rsidR="00AA06B0" w:rsidRDefault="00AA06B0" w:rsidP="00AA06B0">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B46A4A">
              <w:rPr>
                <w:rFonts w:eastAsia="SimSun"/>
                <w:color w:val="0070C0"/>
                <w:szCs w:val="24"/>
                <w:lang w:eastAsia="zh-CN"/>
              </w:rPr>
              <w:t>(</w:t>
            </w:r>
            <w:r>
              <w:rPr>
                <w:rFonts w:eastAsia="SimSun"/>
                <w:color w:val="0070C0"/>
                <w:szCs w:val="24"/>
                <w:lang w:eastAsia="zh-CN"/>
              </w:rPr>
              <w:t>CMCC</w:t>
            </w:r>
            <w:r w:rsidR="00B46A4A">
              <w:rPr>
                <w:rFonts w:eastAsia="SimSun"/>
                <w:color w:val="0070C0"/>
                <w:szCs w:val="24"/>
                <w:lang w:eastAsia="zh-CN"/>
              </w:rPr>
              <w:t>)</w:t>
            </w:r>
          </w:p>
          <w:p w14:paraId="2492AFD4" w14:textId="291186D6" w:rsidR="000641C4" w:rsidRDefault="000641C4" w:rsidP="000641C4">
            <w:pPr>
              <w:pStyle w:val="ListParagraph"/>
              <w:numPr>
                <w:ilvl w:val="2"/>
                <w:numId w:val="6"/>
              </w:numPr>
              <w:spacing w:after="120"/>
              <w:ind w:firstLineChars="0"/>
              <w:rPr>
                <w:rFonts w:eastAsia="SimSun"/>
                <w:color w:val="0070C0"/>
                <w:szCs w:val="24"/>
                <w:lang w:eastAsia="zh-CN"/>
              </w:rPr>
            </w:pPr>
            <w:r w:rsidRPr="000641C4">
              <w:rPr>
                <w:rFonts w:eastAsia="SimSun"/>
                <w:color w:val="0070C0"/>
                <w:szCs w:val="24"/>
                <w:lang w:eastAsia="zh-CN"/>
              </w:rPr>
              <w:t>For the case that target PRS is within active BWP, AGC is not needed, which is similar as the measurement delay requirements of inter-frequency measurement without measurement gap.</w:t>
            </w:r>
          </w:p>
          <w:p w14:paraId="08979D07" w14:textId="0A500D2C" w:rsidR="00FD4349" w:rsidRPr="00AC75A4" w:rsidRDefault="00FD4349" w:rsidP="00987429">
            <w:pPr>
              <w:numPr>
                <w:ilvl w:val="2"/>
                <w:numId w:val="6"/>
              </w:numPr>
              <w:rPr>
                <w:rFonts w:eastAsiaTheme="minorEastAsia"/>
                <w:i/>
                <w:color w:val="0070C0"/>
                <w:lang w:eastAsia="zh-CN"/>
              </w:rPr>
            </w:pPr>
            <w:r w:rsidRPr="00987429">
              <w:rPr>
                <w:rFonts w:eastAsia="SimSun"/>
                <w:color w:val="0070C0"/>
                <w:szCs w:val="24"/>
                <w:lang w:eastAsia="zh-CN"/>
              </w:rPr>
              <w:t>For the case that UE is provided with the QCL information of the PRS (dl-PRS-QCL-Info), AGC is not needed, or the number of samples used for AGC can be reduced.</w:t>
            </w:r>
          </w:p>
          <w:p w14:paraId="206E9730" w14:textId="05EFA172" w:rsidR="00FD4349" w:rsidRDefault="00FD4349" w:rsidP="00FD4349">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 xml:space="preserve">Option 2: </w:t>
            </w:r>
            <w:r w:rsidR="00B46A4A">
              <w:rPr>
                <w:rFonts w:eastAsia="SimSun"/>
                <w:color w:val="0070C0"/>
                <w:szCs w:val="24"/>
                <w:lang w:eastAsia="zh-CN"/>
              </w:rPr>
              <w:t>(Huawei)</w:t>
            </w:r>
          </w:p>
          <w:p w14:paraId="162030C4" w14:textId="1DF81102" w:rsidR="00AC75A4" w:rsidRDefault="00AC75A4" w:rsidP="00AC75A4">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At least 1 sample is required for AGC, even</w:t>
            </w:r>
            <w:r w:rsidR="006219E1">
              <w:rPr>
                <w:rFonts w:eastAsia="SimSun"/>
                <w:color w:val="0070C0"/>
                <w:szCs w:val="24"/>
                <w:lang w:eastAsia="zh-CN"/>
              </w:rPr>
              <w:t xml:space="preserve"> when PRS BW is fully confined within a serving cell BWP</w:t>
            </w:r>
            <w:r w:rsidR="00C30702">
              <w:rPr>
                <w:rFonts w:eastAsia="SimSun"/>
                <w:color w:val="0070C0"/>
                <w:szCs w:val="24"/>
                <w:lang w:eastAsia="zh-CN"/>
              </w:rPr>
              <w:t xml:space="preserve"> due to different target </w:t>
            </w:r>
            <w:proofErr w:type="spellStart"/>
            <w:r w:rsidR="00C30702">
              <w:rPr>
                <w:rFonts w:eastAsia="SimSun"/>
                <w:color w:val="0070C0"/>
                <w:szCs w:val="24"/>
                <w:lang w:eastAsia="zh-CN"/>
              </w:rPr>
              <w:t>Ês</w:t>
            </w:r>
            <w:proofErr w:type="spellEnd"/>
            <w:r w:rsidR="00C30702">
              <w:rPr>
                <w:rFonts w:eastAsia="SimSun"/>
                <w:color w:val="0070C0"/>
                <w:szCs w:val="24"/>
                <w:lang w:eastAsia="zh-CN"/>
              </w:rPr>
              <w:t>/</w:t>
            </w:r>
            <w:proofErr w:type="spellStart"/>
            <w:r w:rsidR="00C30702">
              <w:rPr>
                <w:rFonts w:eastAsia="SimSun"/>
                <w:color w:val="0070C0"/>
                <w:szCs w:val="24"/>
                <w:lang w:eastAsia="zh-CN"/>
              </w:rPr>
              <w:t>Iot</w:t>
            </w:r>
            <w:proofErr w:type="spellEnd"/>
            <w:r w:rsidR="00B46A4A">
              <w:rPr>
                <w:rFonts w:eastAsia="SimSun"/>
                <w:color w:val="0070C0"/>
                <w:szCs w:val="24"/>
                <w:lang w:eastAsia="zh-CN"/>
              </w:rPr>
              <w:t xml:space="preserve"> values</w:t>
            </w:r>
          </w:p>
          <w:p w14:paraId="52F6E9AB" w14:textId="078FD758" w:rsidR="007B652C" w:rsidRDefault="007B652C" w:rsidP="007B652C">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3:</w:t>
            </w:r>
            <w:r w:rsidR="001D6B2A">
              <w:rPr>
                <w:rFonts w:eastAsia="SimSun"/>
                <w:color w:val="0070C0"/>
                <w:szCs w:val="24"/>
                <w:lang w:eastAsia="zh-CN"/>
              </w:rPr>
              <w:t xml:space="preserve"> (vivo)</w:t>
            </w:r>
          </w:p>
          <w:p w14:paraId="66A08072" w14:textId="47B89FCE" w:rsidR="007B652C" w:rsidRDefault="006949F9" w:rsidP="007B652C">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One additional sample is needed for AGC</w:t>
            </w:r>
          </w:p>
          <w:p w14:paraId="5757DC46" w14:textId="0CA5130B" w:rsidR="001D6B2A" w:rsidRDefault="001D6B2A" w:rsidP="001F31AA">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4:</w:t>
            </w:r>
          </w:p>
          <w:p w14:paraId="0C5BDA8B" w14:textId="1F54D612" w:rsidR="001D6B2A" w:rsidRPr="000641C4" w:rsidRDefault="001D6B2A" w:rsidP="001D6B2A">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TBA</w:t>
            </w:r>
          </w:p>
          <w:p w14:paraId="7F60CD52" w14:textId="70F597AC"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4441D">
              <w:rPr>
                <w:rFonts w:eastAsiaTheme="minorEastAsia"/>
                <w:i/>
                <w:color w:val="0070C0"/>
                <w:lang w:val="en-US" w:eastAsia="zh-CN"/>
              </w:rPr>
              <w:t xml:space="preserve"> </w:t>
            </w:r>
            <w:r w:rsidR="00F306E8">
              <w:rPr>
                <w:rFonts w:eastAsiaTheme="minorEastAsia"/>
                <w:i/>
                <w:color w:val="0070C0"/>
                <w:lang w:val="en-US" w:eastAsia="zh-CN"/>
              </w:rPr>
              <w:t>Further discuss</w:t>
            </w:r>
          </w:p>
        </w:tc>
      </w:tr>
    </w:tbl>
    <w:p w14:paraId="7F60CD54"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1"/>
        <w:gridCol w:w="8400"/>
      </w:tblGrid>
      <w:tr w:rsidR="0061456C" w14:paraId="7F60CD57" w14:textId="77777777">
        <w:tc>
          <w:tcPr>
            <w:tcW w:w="1242" w:type="dxa"/>
          </w:tcPr>
          <w:p w14:paraId="7F60CD55" w14:textId="77777777" w:rsidR="0061456C" w:rsidRDefault="0061456C">
            <w:pPr>
              <w:rPr>
                <w:rFonts w:eastAsiaTheme="minorEastAsia"/>
                <w:b/>
                <w:bCs/>
                <w:color w:val="0070C0"/>
                <w:lang w:val="en-US" w:eastAsia="zh-CN"/>
              </w:rPr>
            </w:pPr>
          </w:p>
        </w:tc>
        <w:tc>
          <w:tcPr>
            <w:tcW w:w="8615" w:type="dxa"/>
          </w:tcPr>
          <w:p w14:paraId="7F60CD56"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5D" w14:textId="77777777">
        <w:tc>
          <w:tcPr>
            <w:tcW w:w="1242" w:type="dxa"/>
          </w:tcPr>
          <w:p w14:paraId="7F60CD5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59" w14:textId="77777777" w:rsidR="0061456C" w:rsidRDefault="00506836">
            <w:pPr>
              <w:rPr>
                <w:b/>
                <w:color w:val="0070C0"/>
                <w:u w:val="single"/>
                <w:lang w:eastAsia="ko-KR"/>
              </w:rPr>
            </w:pPr>
            <w:r>
              <w:rPr>
                <w:b/>
                <w:color w:val="0070C0"/>
                <w:u w:val="single"/>
                <w:lang w:eastAsia="ko-KR"/>
              </w:rPr>
              <w:t>Issue 2-1-8: Indication of number of samples to be expected</w:t>
            </w:r>
          </w:p>
          <w:p w14:paraId="7F60CD5A" w14:textId="51FB4256"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873CE4">
              <w:rPr>
                <w:rFonts w:eastAsiaTheme="minorEastAsia"/>
                <w:i/>
                <w:color w:val="0070C0"/>
                <w:lang w:val="en-US" w:eastAsia="zh-CN"/>
              </w:rPr>
              <w:t xml:space="preserve"> </w:t>
            </w:r>
            <w:r w:rsidR="00873CE4" w:rsidRPr="0098399B">
              <w:rPr>
                <w:rFonts w:eastAsiaTheme="minorEastAsia"/>
                <w:i/>
                <w:color w:val="0070C0"/>
                <w:highlight w:val="green"/>
                <w:lang w:val="en-US" w:eastAsia="zh-CN"/>
              </w:rPr>
              <w:t>FFS based on other WG outcome</w:t>
            </w:r>
            <w:r w:rsidR="004D7AEB" w:rsidRPr="0098399B">
              <w:rPr>
                <w:rFonts w:eastAsiaTheme="minorEastAsia"/>
                <w:i/>
                <w:color w:val="0070C0"/>
                <w:highlight w:val="green"/>
                <w:lang w:val="en-US" w:eastAsia="zh-CN"/>
              </w:rPr>
              <w:t xml:space="preserve"> and RAN4 outcome regarding reduced PRS processing samples framework/requirements</w:t>
            </w:r>
          </w:p>
          <w:p w14:paraId="7F60CD5B"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D5C" w14:textId="6E9CABD4"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7AEB">
              <w:rPr>
                <w:rFonts w:eastAsiaTheme="minorEastAsia"/>
                <w:i/>
                <w:color w:val="0070C0"/>
                <w:lang w:val="en-US" w:eastAsia="zh-CN"/>
              </w:rPr>
              <w:t xml:space="preserve"> none</w:t>
            </w:r>
          </w:p>
        </w:tc>
      </w:tr>
    </w:tbl>
    <w:p w14:paraId="7F60CD5E"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61" w14:textId="77777777">
        <w:tc>
          <w:tcPr>
            <w:tcW w:w="1242" w:type="dxa"/>
          </w:tcPr>
          <w:p w14:paraId="7F60CD5F" w14:textId="77777777" w:rsidR="0061456C" w:rsidRDefault="0061456C">
            <w:pPr>
              <w:rPr>
                <w:rFonts w:eastAsiaTheme="minorEastAsia"/>
                <w:b/>
                <w:bCs/>
                <w:color w:val="0070C0"/>
                <w:lang w:val="en-US" w:eastAsia="zh-CN"/>
              </w:rPr>
            </w:pPr>
          </w:p>
        </w:tc>
        <w:tc>
          <w:tcPr>
            <w:tcW w:w="8615" w:type="dxa"/>
          </w:tcPr>
          <w:p w14:paraId="7F60CD60"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67" w14:textId="77777777">
        <w:tc>
          <w:tcPr>
            <w:tcW w:w="1242" w:type="dxa"/>
          </w:tcPr>
          <w:p w14:paraId="7F60CD62"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63" w14:textId="15BB16B2" w:rsidR="0061456C" w:rsidRDefault="00506836">
            <w:pPr>
              <w:rPr>
                <w:b/>
                <w:color w:val="0070C0"/>
                <w:u w:val="single"/>
                <w:lang w:eastAsia="ko-KR"/>
              </w:rPr>
            </w:pPr>
            <w:r>
              <w:rPr>
                <w:b/>
                <w:color w:val="0070C0"/>
                <w:u w:val="single"/>
                <w:lang w:eastAsia="ko-KR"/>
              </w:rPr>
              <w:t>Issue 2-1-9: Defin</w:t>
            </w:r>
            <w:r w:rsidR="003250BF">
              <w:rPr>
                <w:b/>
                <w:color w:val="0070C0"/>
                <w:u w:val="single"/>
                <w:lang w:eastAsia="ko-KR"/>
              </w:rPr>
              <w:t>e</w:t>
            </w:r>
            <w:r>
              <w:rPr>
                <w:b/>
                <w:color w:val="0070C0"/>
                <w:u w:val="single"/>
                <w:lang w:eastAsia="ko-KR"/>
              </w:rPr>
              <w:t xml:space="preserve"> a set of enhanced measurement accuracy requirements based on sample reduction</w:t>
            </w:r>
          </w:p>
          <w:p w14:paraId="7F60CD64" w14:textId="77685366"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662566">
              <w:rPr>
                <w:rFonts w:eastAsiaTheme="minorEastAsia"/>
                <w:i/>
                <w:color w:val="0070C0"/>
                <w:lang w:val="en-US" w:eastAsia="zh-CN"/>
              </w:rPr>
              <w:t xml:space="preserve"> none</w:t>
            </w:r>
          </w:p>
          <w:p w14:paraId="7F60CD65" w14:textId="2E00135A"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6DCC6512" w14:textId="498B30E7" w:rsidR="00662566" w:rsidRDefault="00662566" w:rsidP="005E24D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AF0493">
              <w:rPr>
                <w:rFonts w:eastAsia="SimSun"/>
                <w:color w:val="0070C0"/>
                <w:szCs w:val="24"/>
                <w:lang w:eastAsia="zh-CN"/>
              </w:rPr>
              <w:t>(Huawei)</w:t>
            </w:r>
          </w:p>
          <w:p w14:paraId="1CB46FE1" w14:textId="4A241C51" w:rsidR="005E24DC" w:rsidRPr="0098399B" w:rsidRDefault="00356922"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defines set of enhanced requirements </w:t>
            </w:r>
            <w:r w:rsidR="005F4A86">
              <w:rPr>
                <w:rFonts w:eastAsia="SimSun"/>
                <w:color w:val="0070C0"/>
                <w:szCs w:val="24"/>
                <w:lang w:eastAsia="zh-CN"/>
              </w:rPr>
              <w:t xml:space="preserve">corresponding minimum number of feasible samples, where applicability of existing and enhanced requirements </w:t>
            </w:r>
            <w:r w:rsidR="00716EC3">
              <w:rPr>
                <w:rFonts w:eastAsia="SimSun"/>
                <w:color w:val="0070C0"/>
                <w:szCs w:val="24"/>
                <w:lang w:eastAsia="zh-CN"/>
              </w:rPr>
              <w:t>is</w:t>
            </w:r>
            <w:r w:rsidR="005F4A86">
              <w:rPr>
                <w:rFonts w:eastAsia="SimSun"/>
                <w:color w:val="0070C0"/>
                <w:szCs w:val="24"/>
                <w:lang w:eastAsia="zh-CN"/>
              </w:rPr>
              <w:t xml:space="preserve"> FFS based on RAN1 input</w:t>
            </w:r>
          </w:p>
          <w:p w14:paraId="554E59ED" w14:textId="6034C1B1" w:rsidR="00662566" w:rsidRDefault="00662566" w:rsidP="0066256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w:t>
            </w:r>
            <w:r w:rsidR="00135B63">
              <w:rPr>
                <w:rFonts w:eastAsia="SimSun"/>
                <w:color w:val="0070C0"/>
                <w:szCs w:val="24"/>
                <w:lang w:eastAsia="zh-CN"/>
              </w:rPr>
              <w:t xml:space="preserve"> (OPPO, CATT</w:t>
            </w:r>
            <w:r w:rsidR="0095527F">
              <w:rPr>
                <w:rFonts w:eastAsia="SimSun"/>
                <w:color w:val="0070C0"/>
                <w:szCs w:val="24"/>
                <w:lang w:eastAsia="zh-CN"/>
              </w:rPr>
              <w:t>, E///)</w:t>
            </w:r>
          </w:p>
          <w:p w14:paraId="63EC04C3" w14:textId="5B66C293" w:rsidR="00B7277E" w:rsidRPr="0098399B" w:rsidRDefault="00AF0493" w:rsidP="00744FD7">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 xml:space="preserve">FFS based on </w:t>
            </w:r>
            <w:r w:rsidR="00BE165D">
              <w:rPr>
                <w:rFonts w:eastAsia="SimSun"/>
                <w:color w:val="0070C0"/>
                <w:szCs w:val="24"/>
                <w:lang w:eastAsia="zh-CN"/>
              </w:rPr>
              <w:t xml:space="preserve">outcome of </w:t>
            </w:r>
            <w:r>
              <w:rPr>
                <w:rFonts w:eastAsia="SimSun"/>
                <w:color w:val="0070C0"/>
                <w:szCs w:val="24"/>
                <w:lang w:eastAsia="zh-CN"/>
              </w:rPr>
              <w:t xml:space="preserve">study on </w:t>
            </w:r>
            <w:r w:rsidR="00BE165D">
              <w:rPr>
                <w:rFonts w:eastAsia="SimSun"/>
                <w:color w:val="0070C0"/>
                <w:szCs w:val="24"/>
                <w:lang w:eastAsia="zh-CN"/>
              </w:rPr>
              <w:t>reducing PRS processing samples</w:t>
            </w:r>
          </w:p>
          <w:p w14:paraId="53F32C4D" w14:textId="77777777" w:rsidR="00662566" w:rsidRPr="0098399B" w:rsidRDefault="00662566">
            <w:pPr>
              <w:rPr>
                <w:rFonts w:eastAsiaTheme="minorEastAsia"/>
                <w:i/>
                <w:color w:val="0070C0"/>
                <w:lang w:eastAsia="zh-CN"/>
              </w:rPr>
            </w:pPr>
          </w:p>
          <w:p w14:paraId="7F60CD66" w14:textId="0C25C0EB"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44FD7">
              <w:rPr>
                <w:rFonts w:eastAsiaTheme="minorEastAsia"/>
                <w:i/>
                <w:color w:val="0070C0"/>
                <w:lang w:val="en-US" w:eastAsia="zh-CN"/>
              </w:rPr>
              <w:t xml:space="preserve"> </w:t>
            </w:r>
            <w:r w:rsidR="00B458C0">
              <w:rPr>
                <w:rFonts w:eastAsiaTheme="minorEastAsia"/>
                <w:i/>
                <w:color w:val="0070C0"/>
                <w:lang w:val="en-US" w:eastAsia="zh-CN"/>
              </w:rPr>
              <w:t>Further discuss the issue</w:t>
            </w:r>
          </w:p>
        </w:tc>
      </w:tr>
    </w:tbl>
    <w:p w14:paraId="7F60CD68"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9"/>
        <w:gridCol w:w="8402"/>
      </w:tblGrid>
      <w:tr w:rsidR="0061456C" w14:paraId="7F60CD6B" w14:textId="77777777">
        <w:tc>
          <w:tcPr>
            <w:tcW w:w="1242" w:type="dxa"/>
          </w:tcPr>
          <w:p w14:paraId="7F60CD69" w14:textId="77777777" w:rsidR="0061456C" w:rsidRDefault="0061456C">
            <w:pPr>
              <w:rPr>
                <w:rFonts w:eastAsiaTheme="minorEastAsia"/>
                <w:b/>
                <w:bCs/>
                <w:color w:val="0070C0"/>
                <w:lang w:val="en-US" w:eastAsia="zh-CN"/>
              </w:rPr>
            </w:pPr>
          </w:p>
        </w:tc>
        <w:tc>
          <w:tcPr>
            <w:tcW w:w="8615" w:type="dxa"/>
          </w:tcPr>
          <w:p w14:paraId="7F60CD6A"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71" w14:textId="77777777">
        <w:tc>
          <w:tcPr>
            <w:tcW w:w="1242" w:type="dxa"/>
          </w:tcPr>
          <w:p w14:paraId="7F60CD6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7F60CD6D" w14:textId="38F4974C" w:rsidR="0061456C" w:rsidRDefault="00506836">
            <w:pPr>
              <w:rPr>
                <w:b/>
                <w:color w:val="0070C0"/>
                <w:u w:val="single"/>
                <w:lang w:eastAsia="ko-KR"/>
              </w:rPr>
            </w:pPr>
            <w:r>
              <w:rPr>
                <w:b/>
                <w:color w:val="0070C0"/>
                <w:u w:val="single"/>
                <w:lang w:eastAsia="ko-KR"/>
              </w:rPr>
              <w:t>Issue 2-2-1: Wait for further input from RAN1/2 on enhanced {</w:t>
            </w:r>
            <w:proofErr w:type="gramStart"/>
            <w:r>
              <w:rPr>
                <w:b/>
                <w:color w:val="0070C0"/>
                <w:u w:val="single"/>
                <w:lang w:eastAsia="ko-KR"/>
              </w:rPr>
              <w:t>N,T</w:t>
            </w:r>
            <w:proofErr w:type="gramEnd"/>
            <w:r>
              <w:rPr>
                <w:b/>
                <w:color w:val="0070C0"/>
                <w:u w:val="single"/>
                <w:lang w:eastAsia="ko-KR"/>
              </w:rPr>
              <w:t>} capability indication</w:t>
            </w:r>
          </w:p>
          <w:p w14:paraId="7F60CD6E" w14:textId="0CF14D33"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D61801">
              <w:rPr>
                <w:rFonts w:eastAsiaTheme="minorEastAsia"/>
                <w:i/>
                <w:color w:val="0070C0"/>
                <w:lang w:val="en-US" w:eastAsia="zh-CN"/>
              </w:rPr>
              <w:t xml:space="preserve"> none</w:t>
            </w:r>
          </w:p>
          <w:p w14:paraId="7F60CD6F" w14:textId="202B6576"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22831FFA" w14:textId="6DEE4713" w:rsidR="00D61801" w:rsidRPr="0098399B" w:rsidRDefault="00D61801" w:rsidP="00D61801">
            <w:pPr>
              <w:pStyle w:val="ListParagraph"/>
              <w:numPr>
                <w:ilvl w:val="1"/>
                <w:numId w:val="6"/>
              </w:numPr>
              <w:overflowPunct/>
              <w:autoSpaceDE/>
              <w:autoSpaceDN/>
              <w:adjustRightInd/>
              <w:spacing w:after="120"/>
              <w:ind w:left="1440" w:firstLineChars="0"/>
              <w:textAlignment w:val="auto"/>
              <w:rPr>
                <w:rFonts w:eastAsia="SimSun"/>
                <w:color w:val="0070C0"/>
                <w:szCs w:val="24"/>
                <w:lang w:val="de-DE" w:eastAsia="zh-CN"/>
              </w:rPr>
            </w:pPr>
            <w:r w:rsidRPr="0098399B">
              <w:rPr>
                <w:rFonts w:eastAsia="SimSun"/>
                <w:color w:val="0070C0"/>
                <w:szCs w:val="24"/>
                <w:lang w:val="de-DE" w:eastAsia="zh-CN"/>
              </w:rPr>
              <w:t xml:space="preserve">Option 1: </w:t>
            </w:r>
            <w:r w:rsidR="001C6E9F" w:rsidRPr="0098399B">
              <w:rPr>
                <w:rFonts w:eastAsia="SimSun"/>
                <w:color w:val="0070C0"/>
                <w:szCs w:val="24"/>
                <w:lang w:val="de-DE" w:eastAsia="zh-CN"/>
              </w:rPr>
              <w:t>(Huawei, QC, Intel, vi</w:t>
            </w:r>
            <w:r w:rsidR="001C6E9F">
              <w:rPr>
                <w:rFonts w:eastAsia="SimSun"/>
                <w:color w:val="0070C0"/>
                <w:szCs w:val="24"/>
                <w:lang w:val="de-DE" w:eastAsia="zh-CN"/>
              </w:rPr>
              <w:t xml:space="preserve">vo, </w:t>
            </w:r>
            <w:r w:rsidR="00A45634">
              <w:rPr>
                <w:rFonts w:eastAsia="SimSun"/>
                <w:color w:val="0070C0"/>
                <w:szCs w:val="24"/>
                <w:lang w:val="de-DE" w:eastAsia="zh-CN"/>
              </w:rPr>
              <w:t>E///, CATT, OPPO)</w:t>
            </w:r>
          </w:p>
          <w:p w14:paraId="40481C0D" w14:textId="1D8297C7" w:rsidR="00D61801" w:rsidRDefault="00D61801" w:rsidP="00D6180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further input from RAN1/2</w:t>
            </w:r>
          </w:p>
          <w:p w14:paraId="360573CD" w14:textId="1FD2837E" w:rsidR="00921E3D" w:rsidRDefault="00921E3D" w:rsidP="00921E3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1C6E9F">
              <w:rPr>
                <w:rFonts w:eastAsia="SimSun"/>
                <w:color w:val="0070C0"/>
                <w:szCs w:val="24"/>
                <w:lang w:eastAsia="zh-CN"/>
              </w:rPr>
              <w:t xml:space="preserve"> (Nokia)</w:t>
            </w:r>
          </w:p>
          <w:p w14:paraId="38511EDF" w14:textId="28C45FCB" w:rsidR="00921E3D" w:rsidRDefault="00921E3D"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can identify </w:t>
            </w:r>
            <w:r w:rsidR="001C6E9F">
              <w:rPr>
                <w:rFonts w:eastAsia="SimSun"/>
                <w:color w:val="0070C0"/>
                <w:szCs w:val="24"/>
                <w:lang w:eastAsia="zh-CN"/>
              </w:rPr>
              <w:t>latency causes due to {</w:t>
            </w:r>
            <w:proofErr w:type="gramStart"/>
            <w:r w:rsidR="001C6E9F">
              <w:rPr>
                <w:rFonts w:eastAsia="SimSun"/>
                <w:color w:val="0070C0"/>
                <w:szCs w:val="24"/>
                <w:lang w:eastAsia="zh-CN"/>
              </w:rPr>
              <w:t>N,T</w:t>
            </w:r>
            <w:proofErr w:type="gramEnd"/>
            <w:r w:rsidR="001C6E9F">
              <w:rPr>
                <w:rFonts w:eastAsia="SimSun"/>
                <w:color w:val="0070C0"/>
                <w:szCs w:val="24"/>
                <w:lang w:eastAsia="zh-CN"/>
              </w:rPr>
              <w:t>}</w:t>
            </w:r>
          </w:p>
          <w:p w14:paraId="3BE021BB" w14:textId="77777777" w:rsidR="00D61801" w:rsidRDefault="00D61801">
            <w:pPr>
              <w:rPr>
                <w:rFonts w:eastAsiaTheme="minorEastAsia"/>
                <w:i/>
                <w:color w:val="0070C0"/>
                <w:lang w:val="en-US" w:eastAsia="zh-CN"/>
              </w:rPr>
            </w:pPr>
          </w:p>
          <w:p w14:paraId="7F60CD70" w14:textId="7DE42CE4"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B156A">
              <w:rPr>
                <w:rFonts w:eastAsiaTheme="minorEastAsia"/>
                <w:i/>
                <w:color w:val="0070C0"/>
                <w:lang w:val="en-US" w:eastAsia="zh-CN"/>
              </w:rPr>
              <w:t xml:space="preserve"> Further discuss</w:t>
            </w:r>
          </w:p>
        </w:tc>
      </w:tr>
    </w:tbl>
    <w:p w14:paraId="7F60CD72"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75" w14:textId="77777777">
        <w:tc>
          <w:tcPr>
            <w:tcW w:w="1242" w:type="dxa"/>
          </w:tcPr>
          <w:p w14:paraId="7F60CD73" w14:textId="77777777" w:rsidR="0061456C" w:rsidRDefault="0061456C">
            <w:pPr>
              <w:rPr>
                <w:rFonts w:eastAsiaTheme="minorEastAsia"/>
                <w:b/>
                <w:bCs/>
                <w:color w:val="0070C0"/>
                <w:lang w:val="en-US" w:eastAsia="zh-CN"/>
              </w:rPr>
            </w:pPr>
          </w:p>
        </w:tc>
        <w:tc>
          <w:tcPr>
            <w:tcW w:w="8615" w:type="dxa"/>
          </w:tcPr>
          <w:p w14:paraId="7F60CD74"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7B" w14:textId="77777777">
        <w:tc>
          <w:tcPr>
            <w:tcW w:w="1242" w:type="dxa"/>
          </w:tcPr>
          <w:p w14:paraId="7F60CD76"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7F60CD77" w14:textId="77777777" w:rsidR="0061456C" w:rsidRDefault="00506836">
            <w:pPr>
              <w:rPr>
                <w:b/>
                <w:color w:val="0070C0"/>
                <w:u w:val="single"/>
                <w:lang w:eastAsia="ko-KR"/>
              </w:rPr>
            </w:pPr>
            <w:r>
              <w:rPr>
                <w:b/>
                <w:color w:val="0070C0"/>
                <w:u w:val="single"/>
                <w:lang w:eastAsia="ko-KR"/>
              </w:rPr>
              <w:t>Issue 2-2-2: A new set of {N, T} to allow a shorter processing time T for a smaller PRS duration N for NR-DL-PRS-</w:t>
            </w:r>
            <w:proofErr w:type="spellStart"/>
            <w:r>
              <w:rPr>
                <w:b/>
                <w:color w:val="0070C0"/>
                <w:u w:val="single"/>
                <w:lang w:eastAsia="ko-KR"/>
              </w:rPr>
              <w:t>ProcessingCapability</w:t>
            </w:r>
            <w:proofErr w:type="spellEnd"/>
            <w:r>
              <w:rPr>
                <w:b/>
                <w:color w:val="0070C0"/>
                <w:u w:val="single"/>
                <w:lang w:eastAsia="ko-KR"/>
              </w:rPr>
              <w:t xml:space="preserve"> may be introduced</w:t>
            </w:r>
          </w:p>
          <w:p w14:paraId="7F60CD78" w14:textId="49AACF4F"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7577A2">
              <w:rPr>
                <w:rFonts w:eastAsiaTheme="minorEastAsia"/>
                <w:i/>
                <w:color w:val="0070C0"/>
                <w:lang w:val="en-US" w:eastAsia="zh-CN"/>
              </w:rPr>
              <w:t xml:space="preserve"> none</w:t>
            </w:r>
          </w:p>
          <w:p w14:paraId="7F60CD79" w14:textId="73991261"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r w:rsidR="00C54072">
              <w:rPr>
                <w:rFonts w:eastAsiaTheme="minorEastAsia"/>
                <w:i/>
                <w:color w:val="0070C0"/>
                <w:lang w:val="en-US" w:eastAsia="zh-CN"/>
              </w:rPr>
              <w:t xml:space="preserve"> </w:t>
            </w:r>
          </w:p>
          <w:p w14:paraId="3A4A51B3" w14:textId="23D8E87D" w:rsidR="00C54072" w:rsidRDefault="00C54072" w:rsidP="00C54072">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(Huawei</w:t>
            </w:r>
            <w:r w:rsidR="007B156A">
              <w:rPr>
                <w:rFonts w:eastAsia="SimSun"/>
                <w:color w:val="0070C0"/>
                <w:szCs w:val="24"/>
                <w:lang w:eastAsia="zh-CN"/>
              </w:rPr>
              <w:t>, QC, Intel, vivo, CATT, OPPO</w:t>
            </w:r>
            <w:r>
              <w:rPr>
                <w:rFonts w:eastAsia="SimSun"/>
                <w:color w:val="0070C0"/>
                <w:szCs w:val="24"/>
                <w:lang w:eastAsia="zh-CN"/>
              </w:rPr>
              <w:t>)</w:t>
            </w:r>
          </w:p>
          <w:p w14:paraId="6D20CD00" w14:textId="02FA6FCF" w:rsidR="00C54072" w:rsidRDefault="00C54072" w:rsidP="00C5407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w:t>
            </w:r>
            <w:r w:rsidR="008C1B3C">
              <w:rPr>
                <w:rFonts w:eastAsia="SimSun"/>
                <w:color w:val="0070C0"/>
                <w:szCs w:val="24"/>
                <w:lang w:eastAsia="zh-CN"/>
              </w:rPr>
              <w:t>/2 outcome</w:t>
            </w:r>
          </w:p>
          <w:p w14:paraId="5CA00801" w14:textId="21DD5556" w:rsidR="008C1B3C" w:rsidRDefault="008C1B3C" w:rsidP="008C1B3C">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(Nokia)</w:t>
            </w:r>
          </w:p>
          <w:p w14:paraId="431F77B8" w14:textId="5FDE664E" w:rsidR="008C1B3C" w:rsidRDefault="00DE6362"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study new set of {N, T} to allow a shorter processing time T along with MG configurations.</w:t>
            </w:r>
          </w:p>
          <w:p w14:paraId="5262FB2A" w14:textId="77777777" w:rsidR="00C54072" w:rsidRDefault="00C54072">
            <w:pPr>
              <w:rPr>
                <w:rFonts w:eastAsiaTheme="minorEastAsia"/>
                <w:i/>
                <w:color w:val="0070C0"/>
                <w:lang w:val="en-US" w:eastAsia="zh-CN"/>
              </w:rPr>
            </w:pPr>
          </w:p>
          <w:p w14:paraId="7F60CD7A" w14:textId="74A9297A"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B156A">
              <w:rPr>
                <w:rFonts w:eastAsiaTheme="minorEastAsia"/>
                <w:i/>
                <w:color w:val="0070C0"/>
                <w:lang w:val="en-US" w:eastAsia="zh-CN"/>
              </w:rPr>
              <w:t xml:space="preserve"> Further discuss</w:t>
            </w:r>
          </w:p>
        </w:tc>
      </w:tr>
    </w:tbl>
    <w:p w14:paraId="7F60CD7C"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5"/>
        <w:gridCol w:w="8406"/>
      </w:tblGrid>
      <w:tr w:rsidR="0061456C" w14:paraId="7F60CD7F" w14:textId="77777777">
        <w:tc>
          <w:tcPr>
            <w:tcW w:w="1242" w:type="dxa"/>
          </w:tcPr>
          <w:p w14:paraId="7F60CD7D" w14:textId="77777777" w:rsidR="0061456C" w:rsidRDefault="0061456C">
            <w:pPr>
              <w:rPr>
                <w:rFonts w:eastAsiaTheme="minorEastAsia"/>
                <w:b/>
                <w:bCs/>
                <w:color w:val="0070C0"/>
                <w:lang w:val="en-US" w:eastAsia="zh-CN"/>
              </w:rPr>
            </w:pPr>
          </w:p>
        </w:tc>
        <w:tc>
          <w:tcPr>
            <w:tcW w:w="8615" w:type="dxa"/>
          </w:tcPr>
          <w:p w14:paraId="7F60CD7E"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85" w14:textId="77777777">
        <w:tc>
          <w:tcPr>
            <w:tcW w:w="1242" w:type="dxa"/>
          </w:tcPr>
          <w:p w14:paraId="7F60CD80"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81" w14:textId="77777777" w:rsidR="0061456C" w:rsidRDefault="00506836">
            <w:pPr>
              <w:rPr>
                <w:b/>
                <w:color w:val="0070C0"/>
                <w:u w:val="single"/>
                <w:lang w:eastAsia="ko-KR"/>
              </w:rPr>
            </w:pPr>
            <w:r>
              <w:rPr>
                <w:b/>
                <w:color w:val="0070C0"/>
                <w:u w:val="single"/>
                <w:lang w:eastAsia="ko-KR"/>
              </w:rPr>
              <w:t xml:space="preserve">Issue 2-3-1: Wait for further input from RAN1 on measurement gap enhancements </w:t>
            </w:r>
          </w:p>
          <w:p w14:paraId="7F60CD83" w14:textId="18B3DA15"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947C08">
              <w:rPr>
                <w:rFonts w:eastAsiaTheme="minorEastAsia"/>
                <w:i/>
                <w:color w:val="0070C0"/>
                <w:lang w:val="en-US" w:eastAsia="zh-CN"/>
              </w:rPr>
              <w:t xml:space="preserve"> </w:t>
            </w:r>
            <w:proofErr w:type="spellStart"/>
            <w:r w:rsidR="00947C08">
              <w:rPr>
                <w:rFonts w:eastAsiaTheme="minorEastAsia"/>
                <w:i/>
                <w:color w:val="0070C0"/>
                <w:lang w:val="en-US" w:eastAsia="zh-CN"/>
              </w:rPr>
              <w:t>none</w:t>
            </w:r>
            <w:r>
              <w:rPr>
                <w:rFonts w:eastAsiaTheme="minorEastAsia" w:hint="eastAsia"/>
                <w:i/>
                <w:color w:val="0070C0"/>
                <w:lang w:val="en-US" w:eastAsia="zh-CN"/>
              </w:rPr>
              <w:t>Candidate</w:t>
            </w:r>
            <w:proofErr w:type="spellEnd"/>
            <w:r>
              <w:rPr>
                <w:rFonts w:eastAsiaTheme="minorEastAsia" w:hint="eastAsia"/>
                <w:i/>
                <w:color w:val="0070C0"/>
                <w:lang w:val="en-US" w:eastAsia="zh-CN"/>
              </w:rPr>
              <w:t xml:space="preserve"> options:</w:t>
            </w:r>
          </w:p>
          <w:p w14:paraId="1E3601C9" w14:textId="4DBD6FF7" w:rsidR="00B04F41" w:rsidRPr="0098399B" w:rsidRDefault="00B04F41">
            <w:pPr>
              <w:rPr>
                <w:b/>
                <w:color w:val="0070C0"/>
                <w:u w:val="single"/>
                <w:lang w:eastAsia="ko-KR"/>
              </w:rPr>
            </w:pPr>
            <w:r>
              <w:rPr>
                <w:b/>
                <w:color w:val="0070C0"/>
                <w:u w:val="single"/>
                <w:lang w:eastAsia="ko-KR"/>
              </w:rPr>
              <w:t xml:space="preserve">Issue 2-3-1: </w:t>
            </w:r>
            <w:r w:rsidR="00F05933">
              <w:rPr>
                <w:b/>
                <w:color w:val="0070C0"/>
                <w:u w:val="single"/>
                <w:lang w:eastAsia="ko-KR"/>
              </w:rPr>
              <w:t>M</w:t>
            </w:r>
            <w:r>
              <w:rPr>
                <w:b/>
                <w:color w:val="0070C0"/>
                <w:u w:val="single"/>
                <w:lang w:eastAsia="ko-KR"/>
              </w:rPr>
              <w:t xml:space="preserve">easurement gap enhancements </w:t>
            </w:r>
          </w:p>
          <w:p w14:paraId="370184ED" w14:textId="77777777" w:rsidR="00E7373D" w:rsidRDefault="00E7373D" w:rsidP="00E7373D">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(Huawei, Intel, CATT, OPPO)</w:t>
            </w:r>
          </w:p>
          <w:p w14:paraId="505551A3" w14:textId="77777777" w:rsidR="00E7373D" w:rsidRDefault="00E7373D" w:rsidP="00E7373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 outcome</w:t>
            </w:r>
          </w:p>
          <w:p w14:paraId="7429B660" w14:textId="77777777" w:rsidR="00E7373D" w:rsidRPr="00431AD3" w:rsidRDefault="00E7373D" w:rsidP="00E7373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w:t>
            </w:r>
          </w:p>
          <w:p w14:paraId="7F466ABF" w14:textId="77777777" w:rsidR="00E7373D" w:rsidRDefault="00E7373D" w:rsidP="00E7373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case of measurement gap enhancements by introducing new gaps for positioning RAN4 can decide without RAN1/2 involvement </w:t>
            </w:r>
          </w:p>
          <w:p w14:paraId="4B7A148D" w14:textId="77777777" w:rsidR="00E7373D" w:rsidRDefault="00E7373D" w:rsidP="00E7373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(QC)</w:t>
            </w:r>
          </w:p>
          <w:p w14:paraId="2573461B" w14:textId="77777777" w:rsidR="00E7373D" w:rsidRPr="00431AD3" w:rsidRDefault="00E7373D" w:rsidP="00E7373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enhancements within Rel-17 MG enhancements, e.g.</w:t>
            </w:r>
          </w:p>
          <w:p w14:paraId="52554E54" w14:textId="77777777" w:rsidR="00E7373D" w:rsidRPr="004B36A7" w:rsidRDefault="00E7373D" w:rsidP="00E7373D">
            <w:pPr>
              <w:pStyle w:val="ListParagraph"/>
              <w:numPr>
                <w:ilvl w:val="3"/>
                <w:numId w:val="6"/>
              </w:numPr>
              <w:spacing w:after="120"/>
              <w:ind w:firstLineChars="0"/>
              <w:rPr>
                <w:rFonts w:eastAsia="SimSun"/>
                <w:color w:val="0070C0"/>
                <w:szCs w:val="24"/>
                <w:lang w:eastAsia="zh-CN"/>
              </w:rPr>
            </w:pPr>
            <w:r w:rsidRPr="004B36A7">
              <w:rPr>
                <w:rFonts w:eastAsia="SimSun" w:hint="eastAsia"/>
                <w:color w:val="0070C0"/>
                <w:szCs w:val="24"/>
                <w:lang w:eastAsia="zh-CN"/>
              </w:rPr>
              <w:t xml:space="preserve">Similar to the </w:t>
            </w:r>
            <w:r w:rsidRPr="004B36A7">
              <w:rPr>
                <w:rFonts w:eastAsia="SimSun" w:hint="eastAsia"/>
                <w:color w:val="0070C0"/>
                <w:szCs w:val="24"/>
                <w:lang w:eastAsia="zh-CN"/>
              </w:rPr>
              <w:t>“</w:t>
            </w:r>
            <w:r w:rsidRPr="004B36A7">
              <w:rPr>
                <w:rFonts w:eastAsia="SimSun" w:hint="eastAsia"/>
                <w:color w:val="0070C0"/>
                <w:szCs w:val="24"/>
                <w:lang w:eastAsia="zh-CN"/>
              </w:rPr>
              <w:t>long-periodicity</w:t>
            </w:r>
            <w:r w:rsidRPr="004B36A7">
              <w:rPr>
                <w:rFonts w:eastAsia="SimSun" w:hint="eastAsia"/>
                <w:color w:val="0070C0"/>
                <w:szCs w:val="24"/>
                <w:lang w:eastAsia="zh-CN"/>
              </w:rPr>
              <w:t>”</w:t>
            </w:r>
            <w:r w:rsidRPr="004B36A7">
              <w:rPr>
                <w:rFonts w:eastAsia="SimSun" w:hint="eastAsia"/>
                <w:color w:val="0070C0"/>
                <w:szCs w:val="24"/>
                <w:lang w:eastAsia="zh-CN"/>
              </w:rPr>
              <w:t xml:space="preserve"> condition in Rel-16, RAN4 should specify a condition to prioritize low-latency positioning </w:t>
            </w:r>
            <w:r w:rsidRPr="004B36A7">
              <w:rPr>
                <w:rFonts w:eastAsia="SimSun" w:hint="eastAsia"/>
                <w:color w:val="0070C0"/>
                <w:szCs w:val="24"/>
                <w:lang w:eastAsia="zh-CN"/>
              </w:rPr>
              <w:lastRenderedPageBreak/>
              <w:t xml:space="preserve">measurements by setting </w:t>
            </w:r>
            <w:r w:rsidRPr="004B36A7">
              <w:rPr>
                <w:rFonts w:eastAsia="SimSun" w:hint="eastAsia"/>
                <w:color w:val="0070C0"/>
                <w:szCs w:val="24"/>
                <w:lang w:eastAsia="zh-CN"/>
              </w:rPr>
              <w:t>〖</w:t>
            </w:r>
            <w:r w:rsidRPr="004B36A7">
              <w:rPr>
                <w:rFonts w:eastAsia="SimSun" w:hint="eastAsia"/>
                <w:color w:val="0070C0"/>
                <w:szCs w:val="24"/>
                <w:lang w:eastAsia="zh-CN"/>
              </w:rPr>
              <w:t>CSSF</w:t>
            </w:r>
            <w:r w:rsidRPr="004B36A7">
              <w:rPr>
                <w:rFonts w:eastAsia="SimSun" w:hint="eastAsia"/>
                <w:color w:val="0070C0"/>
                <w:szCs w:val="24"/>
                <w:lang w:eastAsia="zh-CN"/>
              </w:rPr>
              <w:t>〗</w:t>
            </w:r>
            <w:r w:rsidRPr="004B36A7">
              <w:rPr>
                <w:rFonts w:eastAsia="SimSun" w:hint="eastAsia"/>
                <w:color w:val="0070C0"/>
                <w:szCs w:val="24"/>
                <w:lang w:eastAsia="zh-CN"/>
              </w:rPr>
              <w:t>_(</w:t>
            </w:r>
            <w:proofErr w:type="spellStart"/>
            <w:proofErr w:type="gramStart"/>
            <w:r w:rsidRPr="004B36A7">
              <w:rPr>
                <w:rFonts w:eastAsia="SimSun" w:hint="eastAsia"/>
                <w:color w:val="0070C0"/>
                <w:szCs w:val="24"/>
                <w:lang w:eastAsia="zh-CN"/>
              </w:rPr>
              <w:t>PRS,i</w:t>
            </w:r>
            <w:proofErr w:type="spellEnd"/>
            <w:proofErr w:type="gramEnd"/>
            <w:r w:rsidRPr="004B36A7">
              <w:rPr>
                <w:rFonts w:eastAsia="SimSun" w:hint="eastAsia"/>
                <w:color w:val="0070C0"/>
                <w:szCs w:val="24"/>
                <w:lang w:eastAsia="zh-CN"/>
              </w:rPr>
              <w:t>)=1 for positioning frequency layers that satisfy the low-latency condition. The n</w:t>
            </w:r>
            <w:r w:rsidRPr="004B36A7">
              <w:rPr>
                <w:rFonts w:eastAsia="SimSun"/>
                <w:color w:val="0070C0"/>
                <w:szCs w:val="24"/>
                <w:lang w:eastAsia="zh-CN"/>
              </w:rPr>
              <w:t>ew low-latency condition in Rel-17 could be limited to scenarios where a dedicated MG for positioning is not configured by the network.</w:t>
            </w:r>
          </w:p>
          <w:p w14:paraId="2DAAC229" w14:textId="77777777" w:rsidR="00E7373D" w:rsidRDefault="00E7373D" w:rsidP="00E7373D">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sidRPr="004B36A7">
              <w:rPr>
                <w:rFonts w:eastAsia="SimSun" w:hint="eastAsia"/>
                <w:color w:val="0070C0"/>
                <w:szCs w:val="24"/>
                <w:lang w:eastAsia="zh-CN"/>
              </w:rPr>
              <w:t xml:space="preserve">For UEs that support multiple concurrent MG in Rel-17, the UE should be able to request and the network should be able to configure a dedicated MG for positioning measurements, so that </w:t>
            </w:r>
            <w:r w:rsidRPr="004B36A7">
              <w:rPr>
                <w:rFonts w:eastAsia="SimSun" w:hint="eastAsia"/>
                <w:color w:val="0070C0"/>
                <w:szCs w:val="24"/>
                <w:lang w:eastAsia="zh-CN"/>
              </w:rPr>
              <w:t>〖</w:t>
            </w:r>
            <w:r w:rsidRPr="004B36A7">
              <w:rPr>
                <w:rFonts w:eastAsia="SimSun" w:hint="eastAsia"/>
                <w:color w:val="0070C0"/>
                <w:szCs w:val="24"/>
                <w:lang w:eastAsia="zh-CN"/>
              </w:rPr>
              <w:t>CSSF</w:t>
            </w:r>
            <w:r w:rsidRPr="004B36A7">
              <w:rPr>
                <w:rFonts w:eastAsia="SimSun" w:hint="eastAsia"/>
                <w:color w:val="0070C0"/>
                <w:szCs w:val="24"/>
                <w:lang w:eastAsia="zh-CN"/>
              </w:rPr>
              <w:t>〗</w:t>
            </w:r>
            <w:r w:rsidRPr="004B36A7">
              <w:rPr>
                <w:rFonts w:eastAsia="SimSun" w:hint="eastAsia"/>
                <w:color w:val="0070C0"/>
                <w:szCs w:val="24"/>
                <w:lang w:eastAsia="zh-CN"/>
              </w:rPr>
              <w:t>_(</w:t>
            </w:r>
            <w:proofErr w:type="spellStart"/>
            <w:proofErr w:type="gramStart"/>
            <w:r w:rsidRPr="004B36A7">
              <w:rPr>
                <w:rFonts w:eastAsia="SimSun" w:hint="eastAsia"/>
                <w:color w:val="0070C0"/>
                <w:szCs w:val="24"/>
                <w:lang w:eastAsia="zh-CN"/>
              </w:rPr>
              <w:t>PRS,i</w:t>
            </w:r>
            <w:proofErr w:type="spellEnd"/>
            <w:proofErr w:type="gramEnd"/>
            <w:r w:rsidRPr="004B36A7">
              <w:rPr>
                <w:rFonts w:eastAsia="SimSun" w:hint="eastAsia"/>
                <w:color w:val="0070C0"/>
                <w:szCs w:val="24"/>
                <w:lang w:eastAsia="zh-CN"/>
              </w:rPr>
              <w:t>)=1.</w:t>
            </w:r>
          </w:p>
          <w:p w14:paraId="075CE631" w14:textId="77777777" w:rsidR="00E7373D" w:rsidRPr="0098399B" w:rsidRDefault="00E7373D">
            <w:pPr>
              <w:rPr>
                <w:rFonts w:eastAsiaTheme="minorEastAsia"/>
                <w:i/>
                <w:color w:val="0070C0"/>
                <w:lang w:eastAsia="zh-CN"/>
              </w:rPr>
            </w:pPr>
          </w:p>
          <w:p w14:paraId="7F60CD84" w14:textId="55A8537F"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7373D">
              <w:rPr>
                <w:rFonts w:eastAsiaTheme="minorEastAsia"/>
                <w:i/>
                <w:color w:val="0070C0"/>
                <w:lang w:val="en-US" w:eastAsia="zh-CN"/>
              </w:rPr>
              <w:t xml:space="preserve"> Further discuss</w:t>
            </w:r>
          </w:p>
        </w:tc>
      </w:tr>
    </w:tbl>
    <w:p w14:paraId="7F60CD8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89" w14:textId="77777777">
        <w:tc>
          <w:tcPr>
            <w:tcW w:w="1242" w:type="dxa"/>
          </w:tcPr>
          <w:p w14:paraId="7F60CD87" w14:textId="77777777" w:rsidR="0061456C" w:rsidRDefault="0061456C">
            <w:pPr>
              <w:rPr>
                <w:rFonts w:eastAsiaTheme="minorEastAsia"/>
                <w:b/>
                <w:bCs/>
                <w:color w:val="0070C0"/>
                <w:lang w:val="en-US" w:eastAsia="zh-CN"/>
              </w:rPr>
            </w:pPr>
          </w:p>
        </w:tc>
        <w:tc>
          <w:tcPr>
            <w:tcW w:w="8615" w:type="dxa"/>
          </w:tcPr>
          <w:p w14:paraId="7F60CD88"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8F" w14:textId="77777777">
        <w:tc>
          <w:tcPr>
            <w:tcW w:w="1242" w:type="dxa"/>
          </w:tcPr>
          <w:p w14:paraId="7F60CD8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8B" w14:textId="77777777" w:rsidR="0061456C" w:rsidRDefault="00506836">
            <w:pPr>
              <w:rPr>
                <w:b/>
                <w:color w:val="0070C0"/>
                <w:u w:val="single"/>
                <w:lang w:eastAsia="ko-KR"/>
              </w:rPr>
            </w:pPr>
            <w:r>
              <w:rPr>
                <w:b/>
                <w:color w:val="0070C0"/>
                <w:u w:val="single"/>
                <w:lang w:eastAsia="ko-KR"/>
              </w:rPr>
              <w:t xml:space="preserve">Issue 2-3-2: Wait for RAN1 conclusions before discussing gapless PRS measurement requirements </w:t>
            </w:r>
          </w:p>
          <w:p w14:paraId="7F60CD8C" w14:textId="07E3E9E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2B5024">
              <w:rPr>
                <w:rFonts w:eastAsiaTheme="minorEastAsia"/>
                <w:i/>
                <w:color w:val="0070C0"/>
                <w:lang w:val="en-US" w:eastAsia="zh-CN"/>
              </w:rPr>
              <w:t xml:space="preserve"> </w:t>
            </w:r>
            <w:r w:rsidR="002B5024" w:rsidRPr="0098399B">
              <w:rPr>
                <w:rFonts w:eastAsiaTheme="minorEastAsia"/>
                <w:i/>
                <w:color w:val="0070C0"/>
                <w:highlight w:val="green"/>
                <w:lang w:val="en-US" w:eastAsia="zh-CN"/>
              </w:rPr>
              <w:t>Wait for RAN1 conclusions before discussing gapless PRS measurement requirements</w:t>
            </w:r>
          </w:p>
          <w:p w14:paraId="7F60CD8D" w14:textId="45068EFB"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r w:rsidR="002B5024">
              <w:rPr>
                <w:rFonts w:eastAsiaTheme="minorEastAsia"/>
                <w:i/>
                <w:color w:val="0070C0"/>
                <w:lang w:val="en-US" w:eastAsia="zh-CN"/>
              </w:rPr>
              <w:t xml:space="preserve"> none</w:t>
            </w:r>
          </w:p>
          <w:p w14:paraId="7F60CD8E" w14:textId="4FC40CEF"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B5024">
              <w:rPr>
                <w:rFonts w:eastAsiaTheme="minorEastAsia"/>
                <w:i/>
                <w:color w:val="0070C0"/>
                <w:lang w:val="en-US" w:eastAsia="zh-CN"/>
              </w:rPr>
              <w:t xml:space="preserve"> none</w:t>
            </w:r>
          </w:p>
        </w:tc>
      </w:tr>
    </w:tbl>
    <w:p w14:paraId="7F60CD9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93" w14:textId="77777777">
        <w:tc>
          <w:tcPr>
            <w:tcW w:w="1242" w:type="dxa"/>
          </w:tcPr>
          <w:p w14:paraId="7F60CD91" w14:textId="77777777" w:rsidR="0061456C" w:rsidRDefault="0061456C">
            <w:pPr>
              <w:rPr>
                <w:rFonts w:eastAsiaTheme="minorEastAsia"/>
                <w:b/>
                <w:bCs/>
                <w:color w:val="0070C0"/>
                <w:lang w:val="en-US" w:eastAsia="zh-CN"/>
              </w:rPr>
            </w:pPr>
          </w:p>
        </w:tc>
        <w:tc>
          <w:tcPr>
            <w:tcW w:w="8615" w:type="dxa"/>
          </w:tcPr>
          <w:p w14:paraId="7F60CD92"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99" w14:textId="77777777">
        <w:tc>
          <w:tcPr>
            <w:tcW w:w="1242" w:type="dxa"/>
          </w:tcPr>
          <w:p w14:paraId="7F60CD9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95" w14:textId="77777777" w:rsidR="0061456C" w:rsidRDefault="00506836">
            <w:pPr>
              <w:rPr>
                <w:b/>
                <w:color w:val="0070C0"/>
                <w:u w:val="single"/>
                <w:lang w:eastAsia="ko-KR"/>
              </w:rPr>
            </w:pPr>
            <w:r>
              <w:rPr>
                <w:b/>
                <w:color w:val="0070C0"/>
                <w:u w:val="single"/>
                <w:lang w:eastAsia="ko-KR"/>
              </w:rPr>
              <w:t>Issue 2-3-3: No introduction of new gap patterns in current stage</w:t>
            </w:r>
          </w:p>
          <w:p w14:paraId="274E1B96" w14:textId="1AAB4978" w:rsidR="00BC28F0"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BC28F0">
              <w:rPr>
                <w:rFonts w:eastAsiaTheme="minorEastAsia"/>
                <w:i/>
                <w:color w:val="0070C0"/>
                <w:lang w:val="en-US" w:eastAsia="zh-CN"/>
              </w:rPr>
              <w:t xml:space="preserve"> none</w:t>
            </w:r>
          </w:p>
          <w:p w14:paraId="7F60CD97" w14:textId="382E4B86"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5D4D62D8" w14:textId="1ABFEE1B" w:rsidR="00762AD4" w:rsidRDefault="00762AD4" w:rsidP="00762AD4">
            <w:pPr>
              <w:rPr>
                <w:b/>
                <w:color w:val="0070C0"/>
                <w:u w:val="single"/>
                <w:lang w:eastAsia="ko-KR"/>
              </w:rPr>
            </w:pPr>
            <w:r>
              <w:rPr>
                <w:b/>
                <w:color w:val="0070C0"/>
                <w:u w:val="single"/>
                <w:lang w:eastAsia="ko-KR"/>
              </w:rPr>
              <w:t xml:space="preserve">Issue 2-3-3: Introduction of new </w:t>
            </w:r>
            <w:r w:rsidR="009E2967">
              <w:rPr>
                <w:b/>
                <w:color w:val="0070C0"/>
                <w:u w:val="single"/>
                <w:lang w:eastAsia="ko-KR"/>
              </w:rPr>
              <w:t xml:space="preserve">measurement </w:t>
            </w:r>
            <w:r>
              <w:rPr>
                <w:b/>
                <w:color w:val="0070C0"/>
                <w:u w:val="single"/>
                <w:lang w:eastAsia="ko-KR"/>
              </w:rPr>
              <w:t>gap patterns</w:t>
            </w:r>
          </w:p>
          <w:p w14:paraId="63141FBB" w14:textId="77469CD2" w:rsidR="00BC28F0" w:rsidRDefault="00BC28F0" w:rsidP="00BC28F0">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743A59">
              <w:rPr>
                <w:rFonts w:eastAsia="SimSun"/>
                <w:color w:val="0070C0"/>
                <w:szCs w:val="24"/>
                <w:lang w:eastAsia="zh-CN"/>
              </w:rPr>
              <w:t xml:space="preserve"> (QC</w:t>
            </w:r>
            <w:r w:rsidR="004A0D29">
              <w:rPr>
                <w:rFonts w:eastAsia="SimSun"/>
                <w:color w:val="0070C0"/>
                <w:szCs w:val="24"/>
                <w:lang w:eastAsia="zh-CN"/>
              </w:rPr>
              <w:t>, vivo</w:t>
            </w:r>
            <w:r w:rsidR="008601C3">
              <w:rPr>
                <w:rFonts w:eastAsia="SimSun"/>
                <w:color w:val="0070C0"/>
                <w:szCs w:val="24"/>
                <w:lang w:eastAsia="zh-CN"/>
              </w:rPr>
              <w:t>, CATT, OPPO</w:t>
            </w:r>
            <w:r w:rsidR="00743A59">
              <w:rPr>
                <w:rFonts w:eastAsia="SimSun"/>
                <w:color w:val="0070C0"/>
                <w:szCs w:val="24"/>
                <w:lang w:eastAsia="zh-CN"/>
              </w:rPr>
              <w:t>)</w:t>
            </w:r>
          </w:p>
          <w:p w14:paraId="2F379808" w14:textId="4595BD9F" w:rsidR="00E2791B" w:rsidRDefault="00E2791B" w:rsidP="00E2791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introduction of new gap patterns at current stage</w:t>
            </w:r>
            <w:r w:rsidR="00BF6ECC">
              <w:rPr>
                <w:rFonts w:eastAsia="SimSun"/>
                <w:color w:val="0070C0"/>
                <w:szCs w:val="24"/>
                <w:lang w:eastAsia="zh-CN"/>
              </w:rPr>
              <w:t>, FFS based on outcome of other WGs</w:t>
            </w:r>
          </w:p>
          <w:p w14:paraId="1CC49288" w14:textId="12DA5D4A" w:rsidR="00001301" w:rsidRDefault="00001301" w:rsidP="0000130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152A9A">
              <w:rPr>
                <w:rFonts w:eastAsia="SimSun"/>
                <w:color w:val="0070C0"/>
                <w:szCs w:val="24"/>
                <w:lang w:eastAsia="zh-CN"/>
              </w:rPr>
              <w:t xml:space="preserve"> (Huawei)</w:t>
            </w:r>
          </w:p>
          <w:p w14:paraId="318550E4" w14:textId="3FC84128" w:rsidR="00001301" w:rsidRDefault="00001301" w:rsidP="0000130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 introduction of new gap patterns since </w:t>
            </w:r>
            <w:r w:rsidR="00E42C76">
              <w:rPr>
                <w:rFonts w:eastAsia="SimSun"/>
                <w:color w:val="0070C0"/>
                <w:szCs w:val="24"/>
                <w:lang w:eastAsia="zh-CN"/>
              </w:rPr>
              <w:t>no clear need to either enlarge the MGL or shorten the MGRP for PRS measurements</w:t>
            </w:r>
          </w:p>
          <w:p w14:paraId="3B961DFD" w14:textId="49E616FF" w:rsidR="00A65FD1" w:rsidRDefault="00A65FD1" w:rsidP="00A65FD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001301">
              <w:rPr>
                <w:rFonts w:eastAsia="SimSun"/>
                <w:color w:val="0070C0"/>
                <w:szCs w:val="24"/>
                <w:lang w:eastAsia="zh-CN"/>
              </w:rPr>
              <w:t>3</w:t>
            </w:r>
            <w:r>
              <w:rPr>
                <w:rFonts w:eastAsia="SimSun"/>
                <w:color w:val="0070C0"/>
                <w:szCs w:val="24"/>
                <w:lang w:eastAsia="zh-CN"/>
              </w:rPr>
              <w:t>:</w:t>
            </w:r>
            <w:r w:rsidR="00727333">
              <w:rPr>
                <w:rFonts w:eastAsia="SimSun"/>
                <w:color w:val="0070C0"/>
                <w:szCs w:val="24"/>
                <w:lang w:eastAsia="zh-CN"/>
              </w:rPr>
              <w:t xml:space="preserve"> (E///</w:t>
            </w:r>
            <w:r w:rsidR="004E58FA">
              <w:rPr>
                <w:rFonts w:eastAsia="SimSun"/>
                <w:color w:val="0070C0"/>
                <w:szCs w:val="24"/>
                <w:lang w:eastAsia="zh-CN"/>
              </w:rPr>
              <w:t>,</w:t>
            </w:r>
            <w:r w:rsidR="000D0606">
              <w:rPr>
                <w:rFonts w:eastAsia="SimSun"/>
                <w:color w:val="0070C0"/>
                <w:szCs w:val="24"/>
                <w:lang w:eastAsia="zh-CN"/>
              </w:rPr>
              <w:t xml:space="preserve"> Nokia)</w:t>
            </w:r>
          </w:p>
          <w:p w14:paraId="641E5DBB" w14:textId="74320D43" w:rsidR="00A65FD1" w:rsidRDefault="00D63BD9" w:rsidP="00A65FD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proofErr w:type="spellStart"/>
            <w:r>
              <w:rPr>
                <w:rFonts w:eastAsia="SimSun"/>
                <w:color w:val="0070C0"/>
                <w:szCs w:val="24"/>
                <w:lang w:eastAsia="zh-CN"/>
              </w:rPr>
              <w:t>Analyze</w:t>
            </w:r>
            <w:proofErr w:type="spellEnd"/>
            <w:r>
              <w:rPr>
                <w:rFonts w:eastAsia="SimSun"/>
                <w:color w:val="0070C0"/>
                <w:szCs w:val="24"/>
                <w:lang w:eastAsia="zh-CN"/>
              </w:rPr>
              <w:t xml:space="preserve"> issues with existing </w:t>
            </w:r>
            <w:r w:rsidR="00DB751A">
              <w:rPr>
                <w:rFonts w:eastAsia="SimSun"/>
                <w:color w:val="0070C0"/>
                <w:szCs w:val="24"/>
                <w:lang w:eastAsia="zh-CN"/>
              </w:rPr>
              <w:t>other MG patterns</w:t>
            </w:r>
          </w:p>
          <w:p w14:paraId="3F33B3E2" w14:textId="5F72BF90" w:rsidR="009363DC" w:rsidRDefault="009363DC" w:rsidP="00A65FD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Study new MG patterns in the context of latency reduction for positioning</w:t>
            </w:r>
          </w:p>
          <w:p w14:paraId="31D57D0B" w14:textId="1E0C3579" w:rsidR="00186061" w:rsidRDefault="005678F6" w:rsidP="0018606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001301">
              <w:rPr>
                <w:rFonts w:eastAsia="SimSun"/>
                <w:color w:val="0070C0"/>
                <w:szCs w:val="24"/>
                <w:lang w:eastAsia="zh-CN"/>
              </w:rPr>
              <w:t>3</w:t>
            </w:r>
            <w:r>
              <w:rPr>
                <w:rFonts w:eastAsia="SimSun"/>
                <w:color w:val="0070C0"/>
                <w:szCs w:val="24"/>
                <w:lang w:eastAsia="zh-CN"/>
              </w:rPr>
              <w:t>a:</w:t>
            </w:r>
          </w:p>
          <w:p w14:paraId="3C9CF209" w14:textId="5B723E51" w:rsidR="005678F6" w:rsidRPr="0098399B" w:rsidRDefault="005678F6"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may introduce new </w:t>
            </w:r>
            <w:r w:rsidR="00EA060B">
              <w:rPr>
                <w:rFonts w:eastAsia="SimSun"/>
                <w:color w:val="0070C0"/>
                <w:szCs w:val="24"/>
                <w:lang w:eastAsia="zh-CN"/>
              </w:rPr>
              <w:t>gaps for positioning dependent on necessity and issues found with existing gaps</w:t>
            </w:r>
          </w:p>
          <w:p w14:paraId="7F60CD98" w14:textId="3507CCFA"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4282E">
              <w:rPr>
                <w:rFonts w:eastAsiaTheme="minorEastAsia"/>
                <w:i/>
                <w:color w:val="0070C0"/>
                <w:lang w:val="en-US" w:eastAsia="zh-CN"/>
              </w:rPr>
              <w:t xml:space="preserve"> Further discuss the candidate options.</w:t>
            </w:r>
          </w:p>
        </w:tc>
      </w:tr>
    </w:tbl>
    <w:p w14:paraId="7F60CD9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9D" w14:textId="77777777">
        <w:tc>
          <w:tcPr>
            <w:tcW w:w="1242" w:type="dxa"/>
          </w:tcPr>
          <w:p w14:paraId="7F60CD9B" w14:textId="77777777" w:rsidR="0061456C" w:rsidRDefault="0061456C">
            <w:pPr>
              <w:rPr>
                <w:rFonts w:eastAsiaTheme="minorEastAsia"/>
                <w:b/>
                <w:bCs/>
                <w:color w:val="0070C0"/>
                <w:lang w:val="en-US" w:eastAsia="zh-CN"/>
              </w:rPr>
            </w:pPr>
          </w:p>
        </w:tc>
        <w:tc>
          <w:tcPr>
            <w:tcW w:w="8615" w:type="dxa"/>
          </w:tcPr>
          <w:p w14:paraId="7F60CD9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A3" w14:textId="77777777">
        <w:tc>
          <w:tcPr>
            <w:tcW w:w="1242" w:type="dxa"/>
          </w:tcPr>
          <w:p w14:paraId="7F60CD9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9F" w14:textId="77777777" w:rsidR="0061456C" w:rsidRDefault="00506836">
            <w:pPr>
              <w:rPr>
                <w:b/>
                <w:color w:val="0070C0"/>
                <w:u w:val="single"/>
                <w:lang w:eastAsia="ko-KR"/>
              </w:rPr>
            </w:pPr>
            <w:r>
              <w:rPr>
                <w:b/>
                <w:color w:val="0070C0"/>
                <w:u w:val="single"/>
                <w:lang w:eastAsia="ko-KR"/>
              </w:rPr>
              <w:t>Issue 2-3-4: RAN4 to study new MG patterns in the context of latency reduction for positioning</w:t>
            </w:r>
          </w:p>
          <w:p w14:paraId="7F60CDA0"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DA1"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DA2" w14:textId="3AB2E5F7"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4632D">
              <w:rPr>
                <w:rFonts w:eastAsiaTheme="minorEastAsia"/>
                <w:i/>
                <w:color w:val="0070C0"/>
                <w:lang w:val="en-US" w:eastAsia="zh-CN"/>
              </w:rPr>
              <w:t xml:space="preserve"> </w:t>
            </w:r>
            <w:r w:rsidR="0034632D" w:rsidRPr="0098399B">
              <w:rPr>
                <w:rFonts w:eastAsiaTheme="minorEastAsia"/>
                <w:i/>
                <w:color w:val="0070C0"/>
                <w:highlight w:val="yellow"/>
                <w:lang w:val="en-US" w:eastAsia="zh-CN"/>
              </w:rPr>
              <w:t>merged with issue 2-3-3</w:t>
            </w:r>
          </w:p>
        </w:tc>
      </w:tr>
    </w:tbl>
    <w:p w14:paraId="7F60CDA4"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A7" w14:textId="77777777">
        <w:tc>
          <w:tcPr>
            <w:tcW w:w="1242" w:type="dxa"/>
          </w:tcPr>
          <w:p w14:paraId="7F60CDA5" w14:textId="77777777" w:rsidR="0061456C" w:rsidRDefault="0061456C">
            <w:pPr>
              <w:rPr>
                <w:rFonts w:eastAsiaTheme="minorEastAsia"/>
                <w:b/>
                <w:bCs/>
                <w:color w:val="0070C0"/>
                <w:lang w:val="en-US" w:eastAsia="zh-CN"/>
              </w:rPr>
            </w:pPr>
          </w:p>
        </w:tc>
        <w:tc>
          <w:tcPr>
            <w:tcW w:w="8615" w:type="dxa"/>
          </w:tcPr>
          <w:p w14:paraId="7F60CDA6"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AD" w14:textId="77777777">
        <w:tc>
          <w:tcPr>
            <w:tcW w:w="1242" w:type="dxa"/>
          </w:tcPr>
          <w:p w14:paraId="7F60CDA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A9" w14:textId="77777777" w:rsidR="0061456C" w:rsidRDefault="00506836">
            <w:pPr>
              <w:rPr>
                <w:b/>
                <w:color w:val="0070C0"/>
                <w:u w:val="single"/>
                <w:lang w:eastAsia="ko-KR"/>
              </w:rPr>
            </w:pPr>
            <w:r>
              <w:rPr>
                <w:b/>
                <w:color w:val="0070C0"/>
                <w:u w:val="single"/>
                <w:lang w:eastAsia="ko-KR"/>
              </w:rPr>
              <w:t>Issue 2-3-5: Revise PRS measurement period requirement in Rel-17 for low-latency NR positioning measurements in relation to measurement gaps</w:t>
            </w:r>
          </w:p>
          <w:p w14:paraId="7F60CDAA" w14:textId="7EBD1DCA"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7C6002">
              <w:rPr>
                <w:rFonts w:eastAsiaTheme="minorEastAsia"/>
                <w:i/>
                <w:color w:val="0070C0"/>
                <w:lang w:val="en-US" w:eastAsia="zh-CN"/>
              </w:rPr>
              <w:t xml:space="preserve"> </w:t>
            </w:r>
            <w:r w:rsidR="00DD742B" w:rsidRPr="0098399B">
              <w:rPr>
                <w:rFonts w:eastAsiaTheme="minorEastAsia"/>
                <w:i/>
                <w:color w:val="0070C0"/>
                <w:highlight w:val="green"/>
                <w:lang w:val="en-US" w:eastAsia="zh-CN"/>
              </w:rPr>
              <w:t xml:space="preserve">FFS </w:t>
            </w:r>
            <w:r w:rsidR="00604827" w:rsidRPr="00105BE3">
              <w:rPr>
                <w:rFonts w:eastAsiaTheme="minorEastAsia"/>
                <w:i/>
                <w:color w:val="0070C0"/>
                <w:highlight w:val="green"/>
                <w:lang w:val="en-US" w:eastAsia="zh-CN"/>
              </w:rPr>
              <w:t xml:space="preserve">revision </w:t>
            </w:r>
            <w:r w:rsidR="00501D9C" w:rsidRPr="004C52AD">
              <w:rPr>
                <w:rFonts w:eastAsiaTheme="minorEastAsia"/>
                <w:i/>
                <w:color w:val="0070C0"/>
                <w:highlight w:val="green"/>
                <w:lang w:val="en-US" w:eastAsia="zh-CN"/>
              </w:rPr>
              <w:t xml:space="preserve">can be discussed </w:t>
            </w:r>
            <w:r w:rsidR="00604827" w:rsidRPr="004C52AD">
              <w:rPr>
                <w:rFonts w:eastAsiaTheme="minorEastAsia"/>
                <w:i/>
                <w:color w:val="0070C0"/>
                <w:highlight w:val="green"/>
                <w:lang w:val="en-US" w:eastAsia="zh-CN"/>
              </w:rPr>
              <w:t>b</w:t>
            </w:r>
            <w:r w:rsidR="00DD742B" w:rsidRPr="0098399B">
              <w:rPr>
                <w:rFonts w:eastAsiaTheme="minorEastAsia"/>
                <w:i/>
                <w:color w:val="0070C0"/>
                <w:highlight w:val="green"/>
                <w:lang w:val="en-US" w:eastAsia="zh-CN"/>
              </w:rPr>
              <w:t xml:space="preserve">ased on </w:t>
            </w:r>
            <w:r w:rsidR="00105BE3" w:rsidRPr="0098399B">
              <w:rPr>
                <w:rFonts w:eastAsiaTheme="minorEastAsia"/>
                <w:i/>
                <w:color w:val="0070C0"/>
                <w:highlight w:val="green"/>
                <w:lang w:val="en-US" w:eastAsia="zh-CN"/>
              </w:rPr>
              <w:t>conclusions of latency reduction methods</w:t>
            </w:r>
          </w:p>
          <w:p w14:paraId="7F60CDAB" w14:textId="185F7722"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r w:rsidR="00AD726C">
              <w:rPr>
                <w:rFonts w:eastAsiaTheme="minorEastAsia"/>
                <w:i/>
                <w:color w:val="0070C0"/>
                <w:lang w:val="en-US" w:eastAsia="zh-CN"/>
              </w:rPr>
              <w:t xml:space="preserve"> none</w:t>
            </w:r>
          </w:p>
          <w:p w14:paraId="7F60CDAC" w14:textId="19E1A4D7"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717F8">
              <w:rPr>
                <w:rFonts w:eastAsiaTheme="minorEastAsia"/>
                <w:i/>
                <w:color w:val="0070C0"/>
                <w:lang w:val="en-US" w:eastAsia="zh-CN"/>
              </w:rPr>
              <w:t xml:space="preserve"> </w:t>
            </w:r>
            <w:r w:rsidR="00DD742B">
              <w:rPr>
                <w:rFonts w:eastAsiaTheme="minorEastAsia"/>
                <w:i/>
                <w:color w:val="0070C0"/>
                <w:lang w:val="en-US" w:eastAsia="zh-CN"/>
              </w:rPr>
              <w:t>none</w:t>
            </w:r>
          </w:p>
        </w:tc>
      </w:tr>
    </w:tbl>
    <w:p w14:paraId="7F60CDAE"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8"/>
        <w:gridCol w:w="8403"/>
      </w:tblGrid>
      <w:tr w:rsidR="0061456C" w14:paraId="7F60CDB1" w14:textId="77777777">
        <w:tc>
          <w:tcPr>
            <w:tcW w:w="1242" w:type="dxa"/>
          </w:tcPr>
          <w:p w14:paraId="7F60CDAF" w14:textId="77777777" w:rsidR="0061456C" w:rsidRDefault="0061456C">
            <w:pPr>
              <w:rPr>
                <w:rFonts w:eastAsiaTheme="minorEastAsia"/>
                <w:b/>
                <w:bCs/>
                <w:color w:val="0070C0"/>
                <w:lang w:val="en-US" w:eastAsia="zh-CN"/>
              </w:rPr>
            </w:pPr>
          </w:p>
        </w:tc>
        <w:tc>
          <w:tcPr>
            <w:tcW w:w="8615" w:type="dxa"/>
          </w:tcPr>
          <w:p w14:paraId="7F60CDB0"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B7" w14:textId="77777777">
        <w:tc>
          <w:tcPr>
            <w:tcW w:w="1242" w:type="dxa"/>
          </w:tcPr>
          <w:p w14:paraId="7F60CDB2"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B3" w14:textId="77777777" w:rsidR="0061456C" w:rsidRDefault="00506836">
            <w:pPr>
              <w:rPr>
                <w:b/>
                <w:color w:val="0070C0"/>
                <w:u w:val="single"/>
                <w:lang w:eastAsia="ko-KR"/>
              </w:rPr>
            </w:pPr>
            <w:r>
              <w:rPr>
                <w:b/>
                <w:color w:val="0070C0"/>
                <w:u w:val="single"/>
                <w:lang w:eastAsia="ko-KR"/>
              </w:rPr>
              <w:t xml:space="preserve">Issue 2-3-6: MG </w:t>
            </w:r>
            <w:proofErr w:type="spellStart"/>
            <w:r>
              <w:rPr>
                <w:b/>
                <w:color w:val="0070C0"/>
                <w:u w:val="single"/>
                <w:lang w:eastAsia="ko-KR"/>
              </w:rPr>
              <w:t>enchancement</w:t>
            </w:r>
            <w:proofErr w:type="spellEnd"/>
            <w:r>
              <w:rPr>
                <w:b/>
                <w:color w:val="0070C0"/>
                <w:u w:val="single"/>
                <w:lang w:eastAsia="ko-KR"/>
              </w:rPr>
              <w:t xml:space="preserve"> features</w:t>
            </w:r>
          </w:p>
          <w:p w14:paraId="424B172E" w14:textId="0286987A" w:rsidR="00EE2BF3"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EE2BF3">
              <w:rPr>
                <w:rFonts w:eastAsiaTheme="minorEastAsia"/>
                <w:i/>
                <w:color w:val="0070C0"/>
                <w:lang w:val="en-US" w:eastAsia="zh-CN"/>
              </w:rPr>
              <w:t xml:space="preserve"> none</w:t>
            </w:r>
          </w:p>
          <w:p w14:paraId="7F60CDB5" w14:textId="0094408A"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527C94CC" w14:textId="061B0ABF" w:rsidR="00EE2BF3" w:rsidRDefault="00EE2BF3" w:rsidP="009D61ED">
            <w:pPr>
              <w:pStyle w:val="ListParagraph"/>
              <w:numPr>
                <w:ilvl w:val="1"/>
                <w:numId w:val="5"/>
              </w:numPr>
              <w:ind w:firstLineChars="0"/>
              <w:rPr>
                <w:rFonts w:eastAsiaTheme="minorEastAsia"/>
                <w:i/>
                <w:color w:val="0070C0"/>
                <w:lang w:val="en-US" w:eastAsia="zh-CN"/>
              </w:rPr>
            </w:pPr>
            <w:r w:rsidRPr="0098399B">
              <w:rPr>
                <w:rFonts w:eastAsia="SimSun"/>
                <w:color w:val="0070C0"/>
                <w:szCs w:val="24"/>
                <w:lang w:eastAsia="zh-CN"/>
              </w:rPr>
              <w:t>Option 1</w:t>
            </w:r>
            <w:r w:rsidR="001E4966" w:rsidRPr="0098399B">
              <w:rPr>
                <w:rFonts w:eastAsiaTheme="minorEastAsia"/>
                <w:iCs/>
                <w:color w:val="0070C0"/>
                <w:lang w:val="en-US" w:eastAsia="zh-CN"/>
              </w:rPr>
              <w:t>:</w:t>
            </w:r>
            <w:r w:rsidR="00AE35BF">
              <w:rPr>
                <w:rFonts w:eastAsiaTheme="minorEastAsia"/>
                <w:iCs/>
                <w:color w:val="0070C0"/>
                <w:lang w:val="en-US" w:eastAsia="zh-CN"/>
              </w:rPr>
              <w:t xml:space="preserve"> (Nokia</w:t>
            </w:r>
            <w:r w:rsidR="00BE3D1F">
              <w:rPr>
                <w:rFonts w:eastAsiaTheme="minorEastAsia"/>
                <w:iCs/>
                <w:color w:val="0070C0"/>
                <w:lang w:val="en-US" w:eastAsia="zh-CN"/>
              </w:rPr>
              <w:t>,</w:t>
            </w:r>
            <w:r w:rsidR="009C7ED5">
              <w:rPr>
                <w:rFonts w:eastAsiaTheme="minorEastAsia"/>
                <w:iCs/>
                <w:color w:val="0070C0"/>
                <w:lang w:val="en-US" w:eastAsia="zh-CN"/>
              </w:rPr>
              <w:t xml:space="preserve"> QC, vivo, E///, Nokia</w:t>
            </w:r>
            <w:r w:rsidR="00AE35BF">
              <w:rPr>
                <w:rFonts w:eastAsiaTheme="minorEastAsia"/>
                <w:iCs/>
                <w:color w:val="0070C0"/>
                <w:lang w:val="en-US" w:eastAsia="zh-CN"/>
              </w:rPr>
              <w:t>)</w:t>
            </w:r>
          </w:p>
          <w:p w14:paraId="2D36DCC8" w14:textId="12EFF8A8" w:rsidR="009D61ED" w:rsidRDefault="009D61ED" w:rsidP="009D61ED">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agree the use of MG enhancements features pre-configured MG and concurrent MG for positioning measurement in the framework of reducing latency for positioning.</w:t>
            </w:r>
          </w:p>
          <w:p w14:paraId="1B23077F" w14:textId="5BBD5D39" w:rsidR="009D61ED" w:rsidRDefault="009D61ED" w:rsidP="009D61ED">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EB2886">
              <w:rPr>
                <w:rFonts w:eastAsia="SimSun"/>
                <w:color w:val="0070C0"/>
                <w:szCs w:val="24"/>
                <w:lang w:eastAsia="zh-CN"/>
              </w:rPr>
              <w:t xml:space="preserve"> (CATT</w:t>
            </w:r>
            <w:r w:rsidR="00BE3D1F">
              <w:rPr>
                <w:rFonts w:eastAsia="SimSun"/>
                <w:color w:val="0070C0"/>
                <w:szCs w:val="24"/>
                <w:lang w:eastAsia="zh-CN"/>
              </w:rPr>
              <w:t>, Huawei</w:t>
            </w:r>
            <w:r w:rsidR="00EB2886">
              <w:rPr>
                <w:rFonts w:eastAsia="SimSun"/>
                <w:color w:val="0070C0"/>
                <w:szCs w:val="24"/>
                <w:lang w:eastAsia="zh-CN"/>
              </w:rPr>
              <w:t>)</w:t>
            </w:r>
          </w:p>
          <w:p w14:paraId="60046A2E" w14:textId="4A6AD176" w:rsidR="007A4693" w:rsidRPr="0098399B" w:rsidRDefault="007A4693" w:rsidP="0098399B">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outcome of RAN1 on MG related enhancements</w:t>
            </w:r>
          </w:p>
          <w:p w14:paraId="7F60CDB6" w14:textId="5A6315D3"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A4693">
              <w:rPr>
                <w:rFonts w:eastAsiaTheme="minorEastAsia"/>
                <w:i/>
                <w:color w:val="0070C0"/>
                <w:lang w:val="en-US" w:eastAsia="zh-CN"/>
              </w:rPr>
              <w:t xml:space="preserve"> Further discuss</w:t>
            </w:r>
          </w:p>
        </w:tc>
      </w:tr>
    </w:tbl>
    <w:p w14:paraId="7F60CDB8"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6"/>
        <w:gridCol w:w="8405"/>
      </w:tblGrid>
      <w:tr w:rsidR="0061456C" w14:paraId="7F60CDBB" w14:textId="77777777">
        <w:tc>
          <w:tcPr>
            <w:tcW w:w="1242" w:type="dxa"/>
          </w:tcPr>
          <w:p w14:paraId="7F60CDB9" w14:textId="77777777" w:rsidR="0061456C" w:rsidRDefault="0061456C">
            <w:pPr>
              <w:rPr>
                <w:rFonts w:eastAsiaTheme="minorEastAsia"/>
                <w:b/>
                <w:bCs/>
                <w:color w:val="0070C0"/>
                <w:lang w:val="en-US" w:eastAsia="zh-CN"/>
              </w:rPr>
            </w:pPr>
          </w:p>
        </w:tc>
        <w:tc>
          <w:tcPr>
            <w:tcW w:w="8615" w:type="dxa"/>
          </w:tcPr>
          <w:p w14:paraId="7F60CDBA"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C1" w14:textId="77777777">
        <w:tc>
          <w:tcPr>
            <w:tcW w:w="1242" w:type="dxa"/>
          </w:tcPr>
          <w:p w14:paraId="7F60CDB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615" w:type="dxa"/>
          </w:tcPr>
          <w:p w14:paraId="7F60CDBD" w14:textId="77777777" w:rsidR="0061456C" w:rsidRDefault="00506836">
            <w:pPr>
              <w:rPr>
                <w:b/>
                <w:color w:val="0070C0"/>
                <w:u w:val="single"/>
                <w:lang w:eastAsia="ko-KR"/>
              </w:rPr>
            </w:pPr>
            <w:r>
              <w:rPr>
                <w:b/>
                <w:color w:val="0070C0"/>
                <w:u w:val="single"/>
                <w:lang w:eastAsia="ko-KR"/>
              </w:rPr>
              <w:t xml:space="preserve">Issue 2-4-1: Measurement period optimizations related to </w:t>
            </w:r>
            <w:proofErr w:type="spellStart"/>
            <w:r>
              <w:rPr>
                <w:b/>
                <w:color w:val="0070C0"/>
                <w:u w:val="single"/>
                <w:lang w:eastAsia="ko-KR"/>
              </w:rPr>
              <w:t>T_last</w:t>
            </w:r>
            <w:proofErr w:type="spellEnd"/>
          </w:p>
          <w:p w14:paraId="7F60CDBE" w14:textId="42A11EB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FA2AAF">
              <w:rPr>
                <w:rFonts w:eastAsiaTheme="minorEastAsia"/>
                <w:i/>
                <w:color w:val="0070C0"/>
                <w:lang w:val="en-US" w:eastAsia="zh-CN"/>
              </w:rPr>
              <w:t xml:space="preserve"> none</w:t>
            </w:r>
          </w:p>
          <w:p w14:paraId="7F60CDBF" w14:textId="14977D90"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55964232" w14:textId="5FB78834" w:rsidR="006515E0" w:rsidRDefault="006515E0" w:rsidP="006515E0">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r w:rsidR="00FA2AAF">
              <w:rPr>
                <w:rFonts w:eastAsia="SimSun"/>
                <w:color w:val="0070C0"/>
                <w:szCs w:val="24"/>
                <w:lang w:eastAsia="zh-CN"/>
              </w:rPr>
              <w:t>, Huawei, Nokia, OPPO</w:t>
            </w:r>
            <w:r>
              <w:rPr>
                <w:rFonts w:eastAsia="SimSun"/>
                <w:color w:val="0070C0"/>
                <w:szCs w:val="24"/>
                <w:lang w:eastAsia="zh-CN"/>
              </w:rPr>
              <w:t>)</w:t>
            </w:r>
          </w:p>
          <w:p w14:paraId="00766052" w14:textId="77777777" w:rsidR="006515E0" w:rsidRDefault="006515E0" w:rsidP="006515E0">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Measurement period optimizations related to </w:t>
            </w:r>
            <w:proofErr w:type="spellStart"/>
            <w:r>
              <w:rPr>
                <w:rFonts w:eastAsia="SimSun"/>
                <w:color w:val="0070C0"/>
                <w:szCs w:val="24"/>
                <w:lang w:eastAsia="zh-CN"/>
              </w:rPr>
              <w:t>T_last</w:t>
            </w:r>
            <w:proofErr w:type="spellEnd"/>
            <w:r>
              <w:rPr>
                <w:rFonts w:eastAsia="SimSun"/>
                <w:color w:val="0070C0"/>
                <w:szCs w:val="24"/>
                <w:lang w:eastAsia="zh-CN"/>
              </w:rPr>
              <w:t xml:space="preserve"> should be considered for positioning frequency layers in which all PRS resources are contained within a single measurement gap instance per T</w:t>
            </w:r>
            <w:proofErr w:type="gramStart"/>
            <w:r>
              <w:rPr>
                <w:rFonts w:eastAsia="SimSun"/>
                <w:color w:val="0070C0"/>
                <w:szCs w:val="24"/>
                <w:lang w:eastAsia="zh-CN"/>
              </w:rPr>
              <w:t>_(</w:t>
            </w:r>
            <w:proofErr w:type="spellStart"/>
            <w:proofErr w:type="gramEnd"/>
            <w:r>
              <w:rPr>
                <w:rFonts w:eastAsia="SimSun"/>
                <w:color w:val="0070C0"/>
                <w:szCs w:val="24"/>
                <w:lang w:eastAsia="zh-CN"/>
              </w:rPr>
              <w:t>available_PRS</w:t>
            </w:r>
            <w:proofErr w:type="spellEnd"/>
            <w:r>
              <w:rPr>
                <w:rFonts w:eastAsia="SimSun"/>
                <w:color w:val="0070C0"/>
                <w:szCs w:val="24"/>
                <w:lang w:eastAsia="zh-CN"/>
              </w:rPr>
              <w:t xml:space="preserve">”,” </w:t>
            </w:r>
            <w:proofErr w:type="spellStart"/>
            <w:r>
              <w:rPr>
                <w:rFonts w:eastAsia="SimSun"/>
                <w:color w:val="0070C0"/>
                <w:szCs w:val="24"/>
                <w:lang w:eastAsia="zh-CN"/>
              </w:rPr>
              <w:t>i</w:t>
            </w:r>
            <w:proofErr w:type="spellEnd"/>
            <w:r>
              <w:rPr>
                <w:rFonts w:eastAsia="SimSun"/>
                <w:color w:val="0070C0"/>
                <w:szCs w:val="24"/>
                <w:lang w:eastAsia="zh-CN"/>
              </w:rPr>
              <w:t>)</w:t>
            </w:r>
          </w:p>
          <w:p w14:paraId="708C8524" w14:textId="690BC2A9" w:rsidR="00982C8E" w:rsidRDefault="006515E0" w:rsidP="006515E0">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982C8E">
              <w:rPr>
                <w:rFonts w:eastAsia="SimSun"/>
                <w:color w:val="0070C0"/>
                <w:szCs w:val="24"/>
                <w:lang w:eastAsia="zh-CN"/>
              </w:rPr>
              <w:t>(CATT)</w:t>
            </w:r>
          </w:p>
          <w:p w14:paraId="5859C955" w14:textId="7A2174D8" w:rsidR="006515E0" w:rsidRDefault="006515E0"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F60CDC0" w14:textId="2CBB6C7D" w:rsidR="0061456C" w:rsidRDefault="00506836">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A2AAF">
              <w:rPr>
                <w:rFonts w:eastAsiaTheme="minorEastAsia"/>
                <w:i/>
                <w:color w:val="0070C0"/>
                <w:lang w:val="en-US" w:eastAsia="zh-CN"/>
              </w:rPr>
              <w:t xml:space="preserve"> </w:t>
            </w:r>
            <w:r w:rsidR="002113D5">
              <w:rPr>
                <w:rFonts w:eastAsiaTheme="minorEastAsia"/>
                <w:i/>
                <w:color w:val="0070C0"/>
                <w:lang w:val="en-US" w:eastAsia="zh-CN"/>
              </w:rPr>
              <w:t>Further discuss</w:t>
            </w:r>
          </w:p>
        </w:tc>
      </w:tr>
    </w:tbl>
    <w:p w14:paraId="7F60CDC2"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C5" w14:textId="77777777">
        <w:tc>
          <w:tcPr>
            <w:tcW w:w="1242" w:type="dxa"/>
          </w:tcPr>
          <w:p w14:paraId="7F60CDC3" w14:textId="77777777" w:rsidR="0061456C" w:rsidRDefault="0061456C">
            <w:pPr>
              <w:rPr>
                <w:rFonts w:eastAsiaTheme="minorEastAsia"/>
                <w:b/>
                <w:bCs/>
                <w:color w:val="0070C0"/>
                <w:lang w:val="en-US" w:eastAsia="zh-CN"/>
              </w:rPr>
            </w:pPr>
          </w:p>
        </w:tc>
        <w:tc>
          <w:tcPr>
            <w:tcW w:w="8615" w:type="dxa"/>
          </w:tcPr>
          <w:p w14:paraId="7F60CDC4"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CB" w14:textId="77777777">
        <w:tc>
          <w:tcPr>
            <w:tcW w:w="1242" w:type="dxa"/>
          </w:tcPr>
          <w:p w14:paraId="7F60CDC6"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tc>
        <w:tc>
          <w:tcPr>
            <w:tcW w:w="8615" w:type="dxa"/>
          </w:tcPr>
          <w:p w14:paraId="7F60CDC7" w14:textId="77777777" w:rsidR="0061456C" w:rsidRDefault="00506836">
            <w:pPr>
              <w:rPr>
                <w:b/>
                <w:color w:val="0070C0"/>
                <w:u w:val="single"/>
                <w:lang w:eastAsia="ko-KR"/>
              </w:rPr>
            </w:pPr>
            <w:r>
              <w:rPr>
                <w:b/>
                <w:color w:val="0070C0"/>
                <w:u w:val="single"/>
                <w:lang w:eastAsia="ko-KR"/>
              </w:rPr>
              <w:t>Issue 2-5-1: RAN4 to specify condition enabling prioritization of low-latency measurements</w:t>
            </w:r>
          </w:p>
          <w:p w14:paraId="7F60CDC8" w14:textId="2CA1B396"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170757">
              <w:rPr>
                <w:rFonts w:eastAsiaTheme="minorEastAsia"/>
                <w:i/>
                <w:color w:val="0070C0"/>
                <w:lang w:val="en-US" w:eastAsia="zh-CN"/>
              </w:rPr>
              <w:t xml:space="preserve"> none</w:t>
            </w:r>
          </w:p>
          <w:p w14:paraId="7F60CDC9" w14:textId="52734AB2"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1287CE6F" w14:textId="2BF3B019" w:rsidR="00F704C1" w:rsidRDefault="00F704C1" w:rsidP="00F704C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7F072B0C" w14:textId="77777777" w:rsidR="00F704C1" w:rsidRDefault="00F704C1" w:rsidP="00F704C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Similar to the </w:t>
            </w:r>
            <w:r>
              <w:rPr>
                <w:rFonts w:eastAsia="SimSun" w:hint="eastAsia"/>
                <w:color w:val="0070C0"/>
                <w:szCs w:val="24"/>
                <w:lang w:eastAsia="zh-CN"/>
              </w:rPr>
              <w:t>“</w:t>
            </w:r>
            <w:r>
              <w:rPr>
                <w:rFonts w:eastAsia="SimSun" w:hint="eastAsia"/>
                <w:color w:val="0070C0"/>
                <w:szCs w:val="24"/>
                <w:lang w:eastAsia="zh-CN"/>
              </w:rPr>
              <w:t>long-periodicity</w:t>
            </w:r>
            <w:r>
              <w:rPr>
                <w:rFonts w:eastAsia="SimSun" w:hint="eastAsia"/>
                <w:color w:val="0070C0"/>
                <w:szCs w:val="24"/>
                <w:lang w:eastAsia="zh-CN"/>
              </w:rPr>
              <w:t>”</w:t>
            </w:r>
            <w:r>
              <w:rPr>
                <w:rFonts w:eastAsia="SimSun" w:hint="eastAsia"/>
                <w:color w:val="0070C0"/>
                <w:szCs w:val="24"/>
                <w:lang w:eastAsia="zh-CN"/>
              </w:rPr>
              <w:t xml:space="preserve"> condition in Rel-16, RAN4 should specify a condition to prioritize low-latency positioning measurements by setting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proofErr w:type="gramStart"/>
            <w:r>
              <w:rPr>
                <w:rFonts w:eastAsia="SimSun" w:hint="eastAsia"/>
                <w:color w:val="0070C0"/>
                <w:szCs w:val="24"/>
                <w:lang w:eastAsia="zh-CN"/>
              </w:rPr>
              <w:t>PRS,i</w:t>
            </w:r>
            <w:proofErr w:type="spellEnd"/>
            <w:proofErr w:type="gramEnd"/>
            <w:r>
              <w:rPr>
                <w:rFonts w:eastAsia="SimSun" w:hint="eastAsia"/>
                <w:color w:val="0070C0"/>
                <w:szCs w:val="24"/>
                <w:lang w:eastAsia="zh-CN"/>
              </w:rPr>
              <w:t>)=1 for positioning frequency layers that satisfy the low-latency condition. The new low-laten</w:t>
            </w:r>
            <w:r>
              <w:rPr>
                <w:rFonts w:eastAsia="SimSun"/>
                <w:color w:val="0070C0"/>
                <w:szCs w:val="24"/>
                <w:lang w:eastAsia="zh-CN"/>
              </w:rPr>
              <w:t>cy condition in Rel-17 could be limited to scenarios where a dedicated MG for positioning is not configured by the network.</w:t>
            </w:r>
          </w:p>
          <w:p w14:paraId="265B858C" w14:textId="001CD945" w:rsidR="00A7668F" w:rsidRPr="0098399B" w:rsidRDefault="00F704C1" w:rsidP="00F704C1">
            <w:pPr>
              <w:pStyle w:val="ListParagraph"/>
              <w:numPr>
                <w:ilvl w:val="1"/>
                <w:numId w:val="6"/>
              </w:numPr>
              <w:overflowPunct/>
              <w:autoSpaceDE/>
              <w:autoSpaceDN/>
              <w:adjustRightInd/>
              <w:spacing w:after="120"/>
              <w:ind w:firstLineChars="0"/>
              <w:textAlignment w:val="auto"/>
              <w:rPr>
                <w:rFonts w:eastAsia="SimSun"/>
                <w:color w:val="0070C0"/>
                <w:szCs w:val="24"/>
                <w:lang w:val="de-DE" w:eastAsia="zh-CN"/>
              </w:rPr>
            </w:pPr>
            <w:r w:rsidRPr="0098399B">
              <w:rPr>
                <w:rFonts w:eastAsia="SimSun"/>
                <w:color w:val="0070C0"/>
                <w:szCs w:val="24"/>
                <w:lang w:val="de-DE" w:eastAsia="zh-CN"/>
              </w:rPr>
              <w:t xml:space="preserve">Option 2: </w:t>
            </w:r>
            <w:r w:rsidR="006E72D3" w:rsidRPr="0098399B">
              <w:rPr>
                <w:rFonts w:eastAsia="SimSun"/>
                <w:color w:val="0070C0"/>
                <w:szCs w:val="24"/>
                <w:lang w:val="de-DE" w:eastAsia="zh-CN"/>
              </w:rPr>
              <w:t>(Huawei</w:t>
            </w:r>
            <w:r w:rsidR="00B42EF5" w:rsidRPr="0098399B">
              <w:rPr>
                <w:rFonts w:eastAsia="SimSun"/>
                <w:color w:val="0070C0"/>
                <w:szCs w:val="24"/>
                <w:lang w:val="de-DE" w:eastAsia="zh-CN"/>
              </w:rPr>
              <w:t>, CATT</w:t>
            </w:r>
            <w:r w:rsidR="00F542EA" w:rsidRPr="0098399B">
              <w:rPr>
                <w:rFonts w:eastAsia="SimSun"/>
                <w:color w:val="0070C0"/>
                <w:szCs w:val="24"/>
                <w:lang w:val="de-DE" w:eastAsia="zh-CN"/>
              </w:rPr>
              <w:t>, Nokia</w:t>
            </w:r>
            <w:r w:rsidR="001C6B1C" w:rsidRPr="0098399B">
              <w:rPr>
                <w:rFonts w:eastAsia="SimSun"/>
                <w:color w:val="0070C0"/>
                <w:szCs w:val="24"/>
                <w:lang w:val="de-DE" w:eastAsia="zh-CN"/>
              </w:rPr>
              <w:t>, E///,</w:t>
            </w:r>
            <w:r w:rsidR="00F63B22" w:rsidRPr="0098399B">
              <w:rPr>
                <w:rFonts w:eastAsia="SimSun"/>
                <w:color w:val="0070C0"/>
                <w:szCs w:val="24"/>
                <w:lang w:val="de-DE" w:eastAsia="zh-CN"/>
              </w:rPr>
              <w:t xml:space="preserve"> OPPO, vivo</w:t>
            </w:r>
            <w:r w:rsidR="006E72D3" w:rsidRPr="0098399B">
              <w:rPr>
                <w:rFonts w:eastAsia="SimSun"/>
                <w:color w:val="0070C0"/>
                <w:szCs w:val="24"/>
                <w:lang w:val="de-DE" w:eastAsia="zh-CN"/>
              </w:rPr>
              <w:t>)</w:t>
            </w:r>
          </w:p>
          <w:p w14:paraId="510B6A70" w14:textId="01032B51" w:rsidR="00F704C1" w:rsidRDefault="00E7532F" w:rsidP="00A7668F">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w:t>
            </w:r>
          </w:p>
          <w:p w14:paraId="6491A5BC" w14:textId="1530D341" w:rsidR="00A7668F" w:rsidRDefault="00A7668F" w:rsidP="00A7668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w:t>
            </w:r>
          </w:p>
          <w:p w14:paraId="0D251326" w14:textId="2800FEAB" w:rsidR="00A7668F" w:rsidRDefault="00A7668F"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F60CDCA" w14:textId="58A2DCF2"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E40DF">
              <w:rPr>
                <w:rFonts w:eastAsiaTheme="minorEastAsia"/>
                <w:i/>
                <w:color w:val="0070C0"/>
                <w:lang w:val="en-US" w:eastAsia="zh-CN"/>
              </w:rPr>
              <w:t xml:space="preserve"> Further discuss</w:t>
            </w:r>
          </w:p>
        </w:tc>
      </w:tr>
    </w:tbl>
    <w:p w14:paraId="7F60CDCC"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CF" w14:textId="77777777">
        <w:tc>
          <w:tcPr>
            <w:tcW w:w="1242" w:type="dxa"/>
          </w:tcPr>
          <w:p w14:paraId="7F60CDCD" w14:textId="77777777" w:rsidR="0061456C" w:rsidRDefault="0061456C">
            <w:pPr>
              <w:rPr>
                <w:rFonts w:eastAsiaTheme="minorEastAsia"/>
                <w:b/>
                <w:bCs/>
                <w:color w:val="0070C0"/>
                <w:lang w:val="en-US" w:eastAsia="zh-CN"/>
              </w:rPr>
            </w:pPr>
          </w:p>
        </w:tc>
        <w:tc>
          <w:tcPr>
            <w:tcW w:w="8615" w:type="dxa"/>
          </w:tcPr>
          <w:p w14:paraId="7F60CDCE"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D5" w14:textId="77777777">
        <w:tc>
          <w:tcPr>
            <w:tcW w:w="1242" w:type="dxa"/>
          </w:tcPr>
          <w:p w14:paraId="7F60CDD0"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tc>
        <w:tc>
          <w:tcPr>
            <w:tcW w:w="8615" w:type="dxa"/>
          </w:tcPr>
          <w:p w14:paraId="7F60CDD1" w14:textId="77777777" w:rsidR="0061456C" w:rsidRDefault="00506836">
            <w:pPr>
              <w:rPr>
                <w:b/>
                <w:color w:val="0070C0"/>
                <w:u w:val="single"/>
                <w:lang w:val="en-US" w:eastAsia="ko-KR"/>
              </w:rPr>
            </w:pPr>
            <w:r>
              <w:rPr>
                <w:b/>
                <w:color w:val="0070C0"/>
                <w:u w:val="single"/>
                <w:lang w:eastAsia="ko-KR"/>
              </w:rPr>
              <w:t>Issue 2-5-2: Enable requesting dedicated MG setting for positioning measurements</w:t>
            </w:r>
          </w:p>
          <w:p w14:paraId="7F60CDD2" w14:textId="6AFEE51C"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DD52FA">
              <w:rPr>
                <w:rFonts w:eastAsiaTheme="minorEastAsia"/>
                <w:i/>
                <w:color w:val="0070C0"/>
                <w:lang w:val="en-US" w:eastAsia="zh-CN"/>
              </w:rPr>
              <w:t xml:space="preserve"> none</w:t>
            </w:r>
          </w:p>
          <w:p w14:paraId="7F60CDD3" w14:textId="4FA8647F"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2D2E675A" w14:textId="734D06AD" w:rsidR="00DD52FA" w:rsidRDefault="00DD52FA" w:rsidP="00DD52F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683FB34C" w14:textId="77777777" w:rsidR="00DD52FA" w:rsidRDefault="00DD52FA" w:rsidP="00DD52FA">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For UEs that support multiple concurrent MG in Rel-17, the UE should be able to request and the network should be able to configure a dedicated MG for positioning measurements, so that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proofErr w:type="gramStart"/>
            <w:r>
              <w:rPr>
                <w:rFonts w:eastAsia="SimSun" w:hint="eastAsia"/>
                <w:color w:val="0070C0"/>
                <w:szCs w:val="24"/>
                <w:lang w:eastAsia="zh-CN"/>
              </w:rPr>
              <w:t>PRS,i</w:t>
            </w:r>
            <w:proofErr w:type="spellEnd"/>
            <w:proofErr w:type="gramEnd"/>
            <w:r>
              <w:rPr>
                <w:rFonts w:eastAsia="SimSun" w:hint="eastAsia"/>
                <w:color w:val="0070C0"/>
                <w:szCs w:val="24"/>
                <w:lang w:eastAsia="zh-CN"/>
              </w:rPr>
              <w:t>)=1.</w:t>
            </w:r>
          </w:p>
          <w:p w14:paraId="0BF49CAA" w14:textId="267B2082" w:rsidR="00466F48" w:rsidRPr="0098399B" w:rsidRDefault="00DD52FA" w:rsidP="00DD52FA">
            <w:pPr>
              <w:pStyle w:val="ListParagraph"/>
              <w:numPr>
                <w:ilvl w:val="1"/>
                <w:numId w:val="6"/>
              </w:numPr>
              <w:overflowPunct/>
              <w:autoSpaceDE/>
              <w:autoSpaceDN/>
              <w:adjustRightInd/>
              <w:spacing w:after="120"/>
              <w:ind w:left="1440" w:firstLineChars="0"/>
              <w:textAlignment w:val="auto"/>
              <w:rPr>
                <w:rFonts w:eastAsia="SimSun"/>
                <w:color w:val="0070C0"/>
                <w:szCs w:val="24"/>
                <w:lang w:val="de-DE" w:eastAsia="zh-CN"/>
              </w:rPr>
            </w:pPr>
            <w:r w:rsidRPr="0098399B">
              <w:rPr>
                <w:rFonts w:eastAsia="SimSun"/>
                <w:color w:val="0070C0"/>
                <w:szCs w:val="24"/>
                <w:lang w:val="de-DE" w:eastAsia="zh-CN"/>
              </w:rPr>
              <w:t xml:space="preserve">Option 2: </w:t>
            </w:r>
            <w:r w:rsidR="00EB6405" w:rsidRPr="0098399B">
              <w:rPr>
                <w:rFonts w:eastAsia="SimSun"/>
                <w:color w:val="0070C0"/>
                <w:szCs w:val="24"/>
                <w:lang w:val="de-DE" w:eastAsia="zh-CN"/>
              </w:rPr>
              <w:t>(Huawei, vivo, E///</w:t>
            </w:r>
            <w:r w:rsidR="00DC3C0D" w:rsidRPr="0098399B">
              <w:rPr>
                <w:rFonts w:eastAsia="SimSun"/>
                <w:color w:val="0070C0"/>
                <w:szCs w:val="24"/>
                <w:lang w:val="de-DE" w:eastAsia="zh-CN"/>
              </w:rPr>
              <w:t>, Intel,</w:t>
            </w:r>
            <w:r w:rsidR="00DC3C0D">
              <w:rPr>
                <w:rFonts w:eastAsia="SimSun"/>
                <w:color w:val="0070C0"/>
                <w:szCs w:val="24"/>
                <w:lang w:val="de-DE" w:eastAsia="zh-CN"/>
              </w:rPr>
              <w:t xml:space="preserve"> Nokia, </w:t>
            </w:r>
            <w:r w:rsidR="007D3C99">
              <w:rPr>
                <w:rFonts w:eastAsia="SimSun"/>
                <w:color w:val="0070C0"/>
                <w:szCs w:val="24"/>
                <w:lang w:val="de-DE" w:eastAsia="zh-CN"/>
              </w:rPr>
              <w:t>CATT, OPPO)</w:t>
            </w:r>
          </w:p>
          <w:p w14:paraId="6ECE4F03" w14:textId="5EEED880" w:rsidR="00DD52FA" w:rsidRDefault="00DD52FA"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w:t>
            </w:r>
            <w:r w:rsidR="00323BB0">
              <w:rPr>
                <w:rFonts w:eastAsia="SimSun"/>
                <w:color w:val="0070C0"/>
                <w:szCs w:val="24"/>
                <w:lang w:eastAsia="zh-CN"/>
              </w:rPr>
              <w:t xml:space="preserve"> based on scope of WG or MG enhancement WI conclusions</w:t>
            </w:r>
          </w:p>
          <w:p w14:paraId="0A2449C3" w14:textId="77777777" w:rsidR="00DD52FA" w:rsidRDefault="00DD52FA">
            <w:pPr>
              <w:rPr>
                <w:rFonts w:eastAsiaTheme="minorEastAsia"/>
                <w:i/>
                <w:color w:val="0070C0"/>
                <w:lang w:val="en-US" w:eastAsia="zh-CN"/>
              </w:rPr>
            </w:pPr>
          </w:p>
          <w:p w14:paraId="7F60CDD4" w14:textId="10F44313"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A6A71">
              <w:rPr>
                <w:rFonts w:eastAsiaTheme="minorEastAsia"/>
                <w:i/>
                <w:color w:val="0070C0"/>
                <w:lang w:val="en-US" w:eastAsia="zh-CN"/>
              </w:rPr>
              <w:t xml:space="preserve"> Further discuss</w:t>
            </w:r>
          </w:p>
        </w:tc>
      </w:tr>
    </w:tbl>
    <w:p w14:paraId="7F60CDD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D9" w14:textId="77777777">
        <w:tc>
          <w:tcPr>
            <w:tcW w:w="1242" w:type="dxa"/>
          </w:tcPr>
          <w:p w14:paraId="7F60CDD7" w14:textId="77777777" w:rsidR="0061456C" w:rsidRDefault="0061456C">
            <w:pPr>
              <w:rPr>
                <w:rFonts w:eastAsiaTheme="minorEastAsia"/>
                <w:b/>
                <w:bCs/>
                <w:color w:val="0070C0"/>
                <w:lang w:val="en-US" w:eastAsia="zh-CN"/>
              </w:rPr>
            </w:pPr>
          </w:p>
        </w:tc>
        <w:tc>
          <w:tcPr>
            <w:tcW w:w="8615" w:type="dxa"/>
          </w:tcPr>
          <w:p w14:paraId="7F60CDD8"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DF" w14:textId="77777777">
        <w:tc>
          <w:tcPr>
            <w:tcW w:w="1242" w:type="dxa"/>
          </w:tcPr>
          <w:p w14:paraId="7F60CDD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2-6</w:t>
            </w:r>
          </w:p>
        </w:tc>
        <w:tc>
          <w:tcPr>
            <w:tcW w:w="8615" w:type="dxa"/>
          </w:tcPr>
          <w:p w14:paraId="7F60CDDB" w14:textId="77777777" w:rsidR="0061456C" w:rsidRDefault="00506836">
            <w:pPr>
              <w:rPr>
                <w:b/>
                <w:color w:val="0070C0"/>
                <w:u w:val="single"/>
                <w:lang w:eastAsia="ko-KR"/>
              </w:rPr>
            </w:pPr>
            <w:r>
              <w:rPr>
                <w:b/>
                <w:color w:val="0070C0"/>
                <w:u w:val="single"/>
                <w:lang w:eastAsia="ko-KR"/>
              </w:rPr>
              <w:t>Issue 2-6-1: Latency reduction due to on demand PRS</w:t>
            </w:r>
          </w:p>
          <w:p w14:paraId="7F60CDDC" w14:textId="5DE13A2E"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A20DCC">
              <w:rPr>
                <w:rFonts w:eastAsiaTheme="minorEastAsia"/>
                <w:i/>
                <w:color w:val="0070C0"/>
                <w:lang w:val="en-US" w:eastAsia="zh-CN"/>
              </w:rPr>
              <w:t xml:space="preserve"> </w:t>
            </w:r>
            <w:r w:rsidR="00A20DCC" w:rsidRPr="0098399B">
              <w:rPr>
                <w:rFonts w:eastAsiaTheme="minorEastAsia"/>
                <w:i/>
                <w:color w:val="0070C0"/>
                <w:highlight w:val="green"/>
                <w:lang w:val="en-US" w:eastAsia="zh-CN"/>
              </w:rPr>
              <w:t xml:space="preserve">Wait for </w:t>
            </w:r>
            <w:proofErr w:type="spellStart"/>
            <w:r w:rsidR="00A20DCC" w:rsidRPr="0098399B">
              <w:rPr>
                <w:rFonts w:eastAsiaTheme="minorEastAsia"/>
                <w:i/>
                <w:color w:val="0070C0"/>
                <w:highlight w:val="green"/>
                <w:lang w:val="en-US" w:eastAsia="zh-CN"/>
              </w:rPr>
              <w:t>futher</w:t>
            </w:r>
            <w:proofErr w:type="spellEnd"/>
            <w:r w:rsidR="00A20DCC" w:rsidRPr="0098399B">
              <w:rPr>
                <w:rFonts w:eastAsiaTheme="minorEastAsia"/>
                <w:i/>
                <w:color w:val="0070C0"/>
                <w:highlight w:val="green"/>
                <w:lang w:val="en-US" w:eastAsia="zh-CN"/>
              </w:rPr>
              <w:t xml:space="preserve"> input from RAN1</w:t>
            </w:r>
          </w:p>
          <w:p w14:paraId="7F60CDDD"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DDE" w14:textId="14EF00C7" w:rsidR="0061456C" w:rsidRDefault="00506836">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D26E6">
              <w:rPr>
                <w:rFonts w:eastAsiaTheme="minorEastAsia"/>
                <w:i/>
                <w:color w:val="0070C0"/>
                <w:lang w:val="en-US" w:eastAsia="zh-CN"/>
              </w:rPr>
              <w:t xml:space="preserve"> </w:t>
            </w:r>
            <w:r w:rsidR="00FD26E6" w:rsidRPr="0098399B">
              <w:rPr>
                <w:rFonts w:eastAsiaTheme="minorEastAsia"/>
                <w:i/>
                <w:color w:val="0070C0"/>
                <w:highlight w:val="yellow"/>
                <w:lang w:val="en-US" w:eastAsia="zh-CN"/>
              </w:rPr>
              <w:t>merged with issue 1-1-1</w:t>
            </w:r>
          </w:p>
        </w:tc>
      </w:tr>
    </w:tbl>
    <w:p w14:paraId="7F60CDE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E3" w14:textId="77777777">
        <w:tc>
          <w:tcPr>
            <w:tcW w:w="1242" w:type="dxa"/>
          </w:tcPr>
          <w:p w14:paraId="7F60CDE1" w14:textId="77777777" w:rsidR="0061456C" w:rsidRDefault="0061456C">
            <w:pPr>
              <w:rPr>
                <w:rFonts w:eastAsiaTheme="minorEastAsia"/>
                <w:b/>
                <w:bCs/>
                <w:color w:val="0070C0"/>
                <w:lang w:val="en-US" w:eastAsia="zh-CN"/>
              </w:rPr>
            </w:pPr>
          </w:p>
        </w:tc>
        <w:tc>
          <w:tcPr>
            <w:tcW w:w="8615" w:type="dxa"/>
          </w:tcPr>
          <w:p w14:paraId="7F60CDE2"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E9" w14:textId="77777777">
        <w:tc>
          <w:tcPr>
            <w:tcW w:w="1242" w:type="dxa"/>
          </w:tcPr>
          <w:p w14:paraId="7F60CDE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2-6</w:t>
            </w:r>
          </w:p>
        </w:tc>
        <w:tc>
          <w:tcPr>
            <w:tcW w:w="8615" w:type="dxa"/>
          </w:tcPr>
          <w:p w14:paraId="7F60CDE5" w14:textId="77777777" w:rsidR="0061456C" w:rsidRDefault="00506836">
            <w:pPr>
              <w:rPr>
                <w:b/>
                <w:color w:val="0070C0"/>
                <w:u w:val="single"/>
                <w:lang w:eastAsia="ko-KR"/>
              </w:rPr>
            </w:pPr>
            <w:r>
              <w:rPr>
                <w:b/>
                <w:color w:val="0070C0"/>
                <w:u w:val="single"/>
                <w:lang w:eastAsia="ko-KR"/>
              </w:rPr>
              <w:t>Issue 2-6-2: Latency in FR2 positioning measurements</w:t>
            </w:r>
          </w:p>
          <w:p w14:paraId="7F60CDE7" w14:textId="46C229AD"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123204">
              <w:rPr>
                <w:rFonts w:eastAsiaTheme="minorEastAsia"/>
                <w:i/>
                <w:color w:val="0070C0"/>
                <w:lang w:val="en-US" w:eastAsia="zh-CN"/>
              </w:rPr>
              <w:t xml:space="preserve"> </w:t>
            </w:r>
            <w:r w:rsidR="00123204" w:rsidRPr="0098399B">
              <w:rPr>
                <w:rFonts w:eastAsiaTheme="minorEastAsia"/>
                <w:i/>
                <w:color w:val="0070C0"/>
                <w:highlight w:val="green"/>
                <w:lang w:val="en-US" w:eastAsia="zh-CN"/>
              </w:rPr>
              <w:t xml:space="preserve">FFS </w:t>
            </w:r>
            <w:r w:rsidR="00F76BA0" w:rsidRPr="0098399B">
              <w:rPr>
                <w:rFonts w:eastAsiaTheme="minorEastAsia"/>
                <w:i/>
                <w:color w:val="0070C0"/>
                <w:highlight w:val="green"/>
                <w:lang w:val="en-US" w:eastAsia="zh-CN"/>
              </w:rPr>
              <w:t>measurement latency optimizations by reducing N(</w:t>
            </w:r>
            <w:proofErr w:type="spellStart"/>
            <w:proofErr w:type="gramStart"/>
            <w:r w:rsidR="00F76BA0" w:rsidRPr="0098399B">
              <w:rPr>
                <w:rFonts w:eastAsiaTheme="minorEastAsia"/>
                <w:i/>
                <w:color w:val="0070C0"/>
                <w:highlight w:val="green"/>
                <w:lang w:val="en-US" w:eastAsia="zh-CN"/>
              </w:rPr>
              <w:t>RxBeam,i</w:t>
            </w:r>
            <w:proofErr w:type="spellEnd"/>
            <w:proofErr w:type="gramEnd"/>
            <w:r w:rsidR="00F76BA0" w:rsidRPr="0098399B">
              <w:rPr>
                <w:rFonts w:eastAsiaTheme="minorEastAsia"/>
                <w:i/>
                <w:color w:val="0070C0"/>
                <w:highlight w:val="green"/>
                <w:lang w:val="en-US" w:eastAsia="zh-CN"/>
              </w:rPr>
              <w:t>) for NR positioning measurements in FR2,</w:t>
            </w:r>
            <w:r w:rsidR="00F76BA0" w:rsidRPr="00F76BA0">
              <w:rPr>
                <w:rFonts w:eastAsiaTheme="minorEastAsia"/>
                <w:i/>
                <w:color w:val="0070C0"/>
                <w:lang w:val="en-US" w:eastAsia="zh-CN"/>
              </w:rPr>
              <w:t xml:space="preserve"> </w:t>
            </w:r>
            <w:r>
              <w:rPr>
                <w:rFonts w:eastAsiaTheme="minorEastAsia" w:hint="eastAsia"/>
                <w:i/>
                <w:color w:val="0070C0"/>
                <w:lang w:val="en-US" w:eastAsia="zh-CN"/>
              </w:rPr>
              <w:t>Candidate options:</w:t>
            </w:r>
            <w:r w:rsidR="001846D4">
              <w:rPr>
                <w:rFonts w:eastAsiaTheme="minorEastAsia"/>
                <w:i/>
                <w:color w:val="0070C0"/>
                <w:lang w:val="en-US" w:eastAsia="zh-CN"/>
              </w:rPr>
              <w:t xml:space="preserve"> none</w:t>
            </w:r>
          </w:p>
          <w:p w14:paraId="7F60CDE8" w14:textId="4ED3A7C8"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846D4">
              <w:rPr>
                <w:rFonts w:eastAsiaTheme="minorEastAsia"/>
                <w:i/>
                <w:color w:val="0070C0"/>
                <w:lang w:val="en-US" w:eastAsia="zh-CN"/>
              </w:rPr>
              <w:t xml:space="preserve"> </w:t>
            </w:r>
            <w:r w:rsidR="00AD56B5">
              <w:rPr>
                <w:rFonts w:eastAsiaTheme="minorEastAsia"/>
                <w:i/>
                <w:color w:val="0070C0"/>
                <w:lang w:val="en-US" w:eastAsia="zh-CN"/>
              </w:rPr>
              <w:t>none</w:t>
            </w:r>
          </w:p>
        </w:tc>
      </w:tr>
    </w:tbl>
    <w:p w14:paraId="7F60CDE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ED" w14:textId="77777777">
        <w:tc>
          <w:tcPr>
            <w:tcW w:w="1242" w:type="dxa"/>
          </w:tcPr>
          <w:p w14:paraId="7F60CDEB" w14:textId="77777777" w:rsidR="0061456C" w:rsidRDefault="0061456C">
            <w:pPr>
              <w:rPr>
                <w:rFonts w:eastAsiaTheme="minorEastAsia"/>
                <w:b/>
                <w:bCs/>
                <w:color w:val="0070C0"/>
                <w:lang w:val="en-US" w:eastAsia="zh-CN"/>
              </w:rPr>
            </w:pPr>
          </w:p>
        </w:tc>
        <w:tc>
          <w:tcPr>
            <w:tcW w:w="8615" w:type="dxa"/>
          </w:tcPr>
          <w:p w14:paraId="7F60CDE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F3" w14:textId="77777777">
        <w:tc>
          <w:tcPr>
            <w:tcW w:w="1242" w:type="dxa"/>
          </w:tcPr>
          <w:p w14:paraId="7F60CDE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2-7</w:t>
            </w:r>
          </w:p>
        </w:tc>
        <w:tc>
          <w:tcPr>
            <w:tcW w:w="8615" w:type="dxa"/>
          </w:tcPr>
          <w:p w14:paraId="7F60CDEF" w14:textId="77777777" w:rsidR="0061456C" w:rsidRDefault="00506836">
            <w:pPr>
              <w:rPr>
                <w:b/>
                <w:color w:val="0070C0"/>
                <w:u w:val="single"/>
                <w:lang w:eastAsia="ko-KR"/>
              </w:rPr>
            </w:pPr>
            <w:r>
              <w:rPr>
                <w:b/>
                <w:color w:val="0070C0"/>
                <w:u w:val="single"/>
                <w:lang w:eastAsia="ko-KR"/>
              </w:rPr>
              <w:t>Issue 2-7-1: Send Response LS to RAN1 on PRS processing samples</w:t>
            </w:r>
          </w:p>
          <w:p w14:paraId="7F60CDF0" w14:textId="1BEABCF0" w:rsidR="0061456C" w:rsidRDefault="00506836" w:rsidP="008C1B1F">
            <w:pPr>
              <w:rPr>
                <w:rFonts w:eastAsiaTheme="minorEastAsia"/>
                <w:i/>
                <w:color w:val="0070C0"/>
                <w:lang w:val="en-US" w:eastAsia="zh-CN"/>
              </w:rPr>
            </w:pPr>
            <w:r>
              <w:rPr>
                <w:rFonts w:eastAsiaTheme="minorEastAsia" w:hint="eastAsia"/>
                <w:i/>
                <w:color w:val="0070C0"/>
                <w:lang w:val="en-US" w:eastAsia="zh-CN"/>
              </w:rPr>
              <w:t>Tentative agreements:</w:t>
            </w:r>
            <w:r w:rsidR="008C1B1F">
              <w:rPr>
                <w:rFonts w:eastAsiaTheme="minorEastAsia"/>
                <w:i/>
                <w:color w:val="0070C0"/>
                <w:lang w:val="en-US" w:eastAsia="zh-CN"/>
              </w:rPr>
              <w:t xml:space="preserve"> </w:t>
            </w:r>
            <w:r w:rsidR="008C1B1F" w:rsidRPr="0098399B">
              <w:rPr>
                <w:rFonts w:eastAsiaTheme="minorEastAsia"/>
                <w:i/>
                <w:color w:val="0070C0"/>
                <w:highlight w:val="green"/>
                <w:lang w:val="en-US" w:eastAsia="zh-CN"/>
              </w:rPr>
              <w:t>Yes, content is FFS and needs more discussion</w:t>
            </w:r>
          </w:p>
          <w:p w14:paraId="7F60CDF1"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DF2" w14:textId="0F3C4D0E"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C21D1">
              <w:rPr>
                <w:rFonts w:eastAsiaTheme="minorEastAsia"/>
                <w:i/>
                <w:color w:val="0070C0"/>
                <w:lang w:val="en-US" w:eastAsia="zh-CN"/>
              </w:rPr>
              <w:t xml:space="preserve"> Further discuss issues related to LS to reach agreeable Reply LS.</w:t>
            </w:r>
          </w:p>
        </w:tc>
      </w:tr>
    </w:tbl>
    <w:p w14:paraId="7F60CDF4" w14:textId="77777777" w:rsidR="0061456C" w:rsidRDefault="0061456C">
      <w:pPr>
        <w:rPr>
          <w:i/>
          <w:color w:val="0070C0"/>
          <w:lang w:eastAsia="zh-CN"/>
        </w:rPr>
      </w:pPr>
    </w:p>
    <w:p w14:paraId="7F60CDF5" w14:textId="77777777" w:rsidR="0061456C" w:rsidRDefault="00506836">
      <w:pPr>
        <w:pStyle w:val="Heading3"/>
        <w:rPr>
          <w:sz w:val="24"/>
          <w:szCs w:val="16"/>
        </w:rPr>
      </w:pPr>
      <w:r>
        <w:rPr>
          <w:sz w:val="24"/>
          <w:szCs w:val="16"/>
        </w:rPr>
        <w:t>CRs/TPs</w:t>
      </w:r>
    </w:p>
    <w:p w14:paraId="7F60CDF6" w14:textId="77777777" w:rsidR="0061456C" w:rsidRDefault="005068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1456C" w14:paraId="7F60CDF9" w14:textId="77777777">
        <w:tc>
          <w:tcPr>
            <w:tcW w:w="1242" w:type="dxa"/>
          </w:tcPr>
          <w:p w14:paraId="7F60CDF7" w14:textId="77777777" w:rsidR="0061456C" w:rsidRDefault="005068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DF8" w14:textId="77777777" w:rsidR="0061456C" w:rsidRDefault="005068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1456C" w14:paraId="7F60CDFC" w14:textId="77777777">
        <w:tc>
          <w:tcPr>
            <w:tcW w:w="1242" w:type="dxa"/>
          </w:tcPr>
          <w:p w14:paraId="7F60CDFA" w14:textId="77777777" w:rsidR="0061456C" w:rsidRDefault="0050683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DFB" w14:textId="77777777" w:rsidR="0061456C" w:rsidRDefault="0050683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60CDFD" w14:textId="77777777" w:rsidR="0061456C" w:rsidRDefault="0061456C">
      <w:pPr>
        <w:rPr>
          <w:color w:val="0070C0"/>
          <w:lang w:val="en-US" w:eastAsia="zh-CN"/>
        </w:rPr>
      </w:pPr>
    </w:p>
    <w:p w14:paraId="7F60CDFE" w14:textId="77777777" w:rsidR="0061456C" w:rsidRDefault="00506836">
      <w:pPr>
        <w:pStyle w:val="Heading2"/>
        <w:rPr>
          <w:lang w:val="en-US"/>
        </w:rPr>
      </w:pPr>
      <w:r>
        <w:rPr>
          <w:rFonts w:hint="eastAsia"/>
          <w:lang w:val="en-US"/>
        </w:rPr>
        <w:t>Discussion on 2nd round</w:t>
      </w:r>
      <w:r>
        <w:rPr>
          <w:lang w:val="en-US"/>
        </w:rPr>
        <w:t xml:space="preserve"> (if applicable)</w:t>
      </w:r>
    </w:p>
    <w:p w14:paraId="7F60CDFF" w14:textId="77777777" w:rsidR="0061456C" w:rsidRDefault="0050683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F60CE00" w14:textId="77777777" w:rsidR="0061456C" w:rsidRDefault="00506836">
      <w:pPr>
        <w:spacing w:after="160"/>
        <w:rPr>
          <w:i/>
          <w:color w:val="0070C0"/>
          <w:lang w:val="en-US"/>
        </w:rPr>
      </w:pPr>
      <w:r>
        <w:rPr>
          <w:i/>
          <w:color w:val="0070C0"/>
          <w:lang w:val="en-US"/>
        </w:rPr>
        <w:br w:type="page"/>
      </w:r>
    </w:p>
    <w:p w14:paraId="7F60CE01" w14:textId="77777777" w:rsidR="0061456C" w:rsidRDefault="00506836">
      <w:pPr>
        <w:pStyle w:val="Heading1"/>
        <w:rPr>
          <w:lang w:val="en-US" w:eastAsia="zh-CN"/>
        </w:rPr>
      </w:pPr>
      <w:r>
        <w:rPr>
          <w:lang w:val="en-US" w:eastAsia="ja-JP"/>
        </w:rPr>
        <w:lastRenderedPageBreak/>
        <w:t xml:space="preserve">Topic #3: </w:t>
      </w:r>
      <w:r>
        <w:rPr>
          <w:lang w:val="en-US" w:eastAsia="zh-CN"/>
        </w:rPr>
        <w:t>Impact on existing UE positioning and RRM requirements</w:t>
      </w:r>
    </w:p>
    <w:p w14:paraId="7F60CE02" w14:textId="77777777" w:rsidR="0061456C" w:rsidRDefault="005068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7"/>
        <w:gridCol w:w="6588"/>
      </w:tblGrid>
      <w:tr w:rsidR="0061456C" w14:paraId="7F60CE06" w14:textId="77777777" w:rsidTr="0098399B">
        <w:trPr>
          <w:trHeight w:val="468"/>
        </w:trPr>
        <w:tc>
          <w:tcPr>
            <w:tcW w:w="1616" w:type="dxa"/>
            <w:vAlign w:val="center"/>
          </w:tcPr>
          <w:p w14:paraId="7F60CE03" w14:textId="77777777" w:rsidR="0061456C" w:rsidRDefault="00506836">
            <w:pPr>
              <w:spacing w:before="120" w:after="120"/>
              <w:rPr>
                <w:b/>
                <w:bCs/>
              </w:rPr>
            </w:pPr>
            <w:r>
              <w:rPr>
                <w:b/>
                <w:bCs/>
              </w:rPr>
              <w:t>T-doc number</w:t>
            </w:r>
          </w:p>
        </w:tc>
        <w:tc>
          <w:tcPr>
            <w:tcW w:w="1427" w:type="dxa"/>
            <w:vAlign w:val="center"/>
          </w:tcPr>
          <w:p w14:paraId="7F60CE04" w14:textId="77777777" w:rsidR="0061456C" w:rsidRDefault="00506836">
            <w:pPr>
              <w:spacing w:before="120" w:after="120"/>
              <w:rPr>
                <w:b/>
                <w:bCs/>
              </w:rPr>
            </w:pPr>
            <w:r>
              <w:rPr>
                <w:b/>
                <w:bCs/>
              </w:rPr>
              <w:t>Company</w:t>
            </w:r>
          </w:p>
        </w:tc>
        <w:tc>
          <w:tcPr>
            <w:tcW w:w="6588" w:type="dxa"/>
            <w:vAlign w:val="center"/>
          </w:tcPr>
          <w:p w14:paraId="7F60CE05" w14:textId="77777777" w:rsidR="0061456C" w:rsidRDefault="00506836">
            <w:pPr>
              <w:spacing w:before="120" w:after="120"/>
              <w:rPr>
                <w:b/>
                <w:bCs/>
              </w:rPr>
            </w:pPr>
            <w:r>
              <w:rPr>
                <w:b/>
                <w:bCs/>
              </w:rPr>
              <w:t>Proposals / Observations</w:t>
            </w:r>
          </w:p>
        </w:tc>
      </w:tr>
      <w:tr w:rsidR="0061456C" w14:paraId="7F60CE0D" w14:textId="77777777" w:rsidTr="0098399B">
        <w:trPr>
          <w:trHeight w:val="468"/>
        </w:trPr>
        <w:tc>
          <w:tcPr>
            <w:tcW w:w="1616" w:type="dxa"/>
          </w:tcPr>
          <w:p w14:paraId="7F60CE07" w14:textId="77777777" w:rsidR="0061456C" w:rsidRDefault="00506836">
            <w:pPr>
              <w:spacing w:before="120" w:after="120"/>
              <w:rPr>
                <w:rFonts w:asciiTheme="minorHAnsi" w:hAnsiTheme="minorHAnsi" w:cstheme="minorHAnsi"/>
              </w:rPr>
            </w:pPr>
            <w:r>
              <w:rPr>
                <w:rFonts w:asciiTheme="minorHAnsi" w:hAnsiTheme="minorHAnsi" w:cstheme="minorHAnsi"/>
              </w:rPr>
              <w:t>R4-2112554</w:t>
            </w:r>
          </w:p>
        </w:tc>
        <w:tc>
          <w:tcPr>
            <w:tcW w:w="1427" w:type="dxa"/>
          </w:tcPr>
          <w:p w14:paraId="7F60CE08" w14:textId="77777777" w:rsidR="0061456C" w:rsidRDefault="00506836">
            <w:pPr>
              <w:spacing w:before="120" w:after="120"/>
              <w:rPr>
                <w:rFonts w:asciiTheme="minorHAnsi" w:hAnsiTheme="minorHAnsi" w:cstheme="minorHAnsi"/>
              </w:rPr>
            </w:pPr>
            <w:r>
              <w:rPr>
                <w:rFonts w:asciiTheme="minorHAnsi" w:hAnsiTheme="minorHAnsi" w:cstheme="minorHAnsi"/>
              </w:rPr>
              <w:t>vivo</w:t>
            </w:r>
          </w:p>
        </w:tc>
        <w:tc>
          <w:tcPr>
            <w:tcW w:w="6588" w:type="dxa"/>
          </w:tcPr>
          <w:p w14:paraId="7F60CE09"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impact to existing UE positioning and RRM requirements</w:t>
            </w:r>
          </w:p>
          <w:p w14:paraId="7F60CE0A" w14:textId="77777777" w:rsidR="0061456C" w:rsidRDefault="00506836">
            <w:pPr>
              <w:rPr>
                <w:b/>
                <w:bCs/>
                <w:i/>
                <w:iCs/>
                <w:sz w:val="22"/>
                <w:szCs w:val="22"/>
                <w:lang w:eastAsia="zh-CN"/>
              </w:rPr>
            </w:pPr>
            <w:r>
              <w:rPr>
                <w:rFonts w:hint="eastAsia"/>
                <w:b/>
                <w:bCs/>
                <w:i/>
                <w:iCs/>
                <w:sz w:val="22"/>
                <w:szCs w:val="22"/>
                <w:lang w:eastAsia="zh-CN"/>
              </w:rPr>
              <w:t>P</w:t>
            </w:r>
            <w:r>
              <w:rPr>
                <w:b/>
                <w:bCs/>
                <w:i/>
                <w:iCs/>
                <w:sz w:val="22"/>
                <w:szCs w:val="22"/>
                <w:lang w:eastAsia="zh-CN"/>
              </w:rPr>
              <w:t>roposal 1: No new measurement gap with larger MGL is identified based on progress of positioning enhancement.</w:t>
            </w:r>
          </w:p>
          <w:p w14:paraId="7F60CE0B" w14:textId="77777777" w:rsidR="0061456C" w:rsidRDefault="00506836">
            <w:pPr>
              <w:rPr>
                <w:b/>
                <w:bCs/>
                <w:i/>
                <w:iCs/>
                <w:sz w:val="22"/>
                <w:szCs w:val="22"/>
                <w:lang w:eastAsia="zh-CN"/>
              </w:rPr>
            </w:pPr>
            <w:r>
              <w:rPr>
                <w:rFonts w:hint="eastAsia"/>
                <w:b/>
                <w:bCs/>
                <w:i/>
                <w:iCs/>
                <w:sz w:val="22"/>
                <w:szCs w:val="22"/>
                <w:lang w:eastAsia="zh-CN"/>
              </w:rPr>
              <w:t>P</w:t>
            </w:r>
            <w:r>
              <w:rPr>
                <w:b/>
                <w:bCs/>
                <w:i/>
                <w:iCs/>
                <w:sz w:val="22"/>
                <w:szCs w:val="22"/>
                <w:lang w:eastAsia="zh-CN"/>
              </w:rPr>
              <w:t>roposal 2: Reducing number of samples for latency reduction has impact on existing positioning measurement requirements.</w:t>
            </w:r>
          </w:p>
          <w:p w14:paraId="7F60CE0C" w14:textId="77777777" w:rsidR="0061456C" w:rsidRDefault="00506836">
            <w:pPr>
              <w:rPr>
                <w:b/>
                <w:bCs/>
                <w:i/>
                <w:iCs/>
                <w:sz w:val="22"/>
                <w:szCs w:val="22"/>
                <w:lang w:eastAsia="zh-CN"/>
              </w:rPr>
            </w:pPr>
            <w:r>
              <w:rPr>
                <w:rFonts w:hint="eastAsia"/>
                <w:b/>
                <w:bCs/>
                <w:i/>
                <w:iCs/>
                <w:sz w:val="22"/>
                <w:szCs w:val="22"/>
                <w:lang w:eastAsia="zh-CN"/>
              </w:rPr>
              <w:t>P</w:t>
            </w:r>
            <w:r>
              <w:rPr>
                <w:b/>
                <w:bCs/>
                <w:i/>
                <w:iCs/>
                <w:sz w:val="22"/>
                <w:szCs w:val="22"/>
                <w:lang w:eastAsia="zh-CN"/>
              </w:rPr>
              <w:t>roposal 3: CCSF for monitoring multiple layers outside gaps need to be revised to account for PRS based measurements if gapless measurement is introduced.</w:t>
            </w:r>
          </w:p>
        </w:tc>
      </w:tr>
      <w:tr w:rsidR="0061456C" w14:paraId="7F60CE14" w14:textId="77777777" w:rsidTr="0098399B">
        <w:trPr>
          <w:trHeight w:val="468"/>
        </w:trPr>
        <w:tc>
          <w:tcPr>
            <w:tcW w:w="1616" w:type="dxa"/>
          </w:tcPr>
          <w:p w14:paraId="7F60CE0E" w14:textId="77777777" w:rsidR="0061456C" w:rsidRDefault="00506836">
            <w:pPr>
              <w:spacing w:before="120" w:after="120"/>
              <w:rPr>
                <w:rFonts w:asciiTheme="minorHAnsi" w:hAnsiTheme="minorHAnsi" w:cstheme="minorHAnsi"/>
              </w:rPr>
            </w:pPr>
            <w:r>
              <w:rPr>
                <w:rFonts w:asciiTheme="minorHAnsi" w:hAnsiTheme="minorHAnsi" w:cstheme="minorHAnsi"/>
              </w:rPr>
              <w:t>R4-2113880</w:t>
            </w:r>
          </w:p>
        </w:tc>
        <w:tc>
          <w:tcPr>
            <w:tcW w:w="1427" w:type="dxa"/>
          </w:tcPr>
          <w:p w14:paraId="7F60CE0F" w14:textId="77777777" w:rsidR="0061456C" w:rsidRDefault="00506836">
            <w:pPr>
              <w:spacing w:before="120" w:after="120"/>
              <w:rPr>
                <w:rFonts w:asciiTheme="minorHAnsi" w:hAnsiTheme="minorHAnsi" w:cstheme="minorHAnsi"/>
              </w:rPr>
            </w:pPr>
            <w:r>
              <w:rPr>
                <w:rFonts w:asciiTheme="minorHAnsi" w:hAnsiTheme="minorHAnsi" w:cstheme="minorHAnsi"/>
              </w:rPr>
              <w:t>ZTE Corporation</w:t>
            </w:r>
          </w:p>
        </w:tc>
        <w:tc>
          <w:tcPr>
            <w:tcW w:w="6588" w:type="dxa"/>
          </w:tcPr>
          <w:p w14:paraId="7F60CE10"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Impact on existing UE positioning and RRM requirements</w:t>
            </w:r>
          </w:p>
          <w:p w14:paraId="7F60CE11" w14:textId="77777777" w:rsidR="0061456C" w:rsidRDefault="00506836">
            <w:pPr>
              <w:pStyle w:val="RAN4proposal"/>
              <w:numPr>
                <w:ilvl w:val="0"/>
                <w:numId w:val="0"/>
              </w:numPr>
              <w:rPr>
                <w:szCs w:val="22"/>
                <w:lang w:eastAsia="zh-CN"/>
              </w:rPr>
            </w:pPr>
            <w:r>
              <w:rPr>
                <w:rFonts w:hint="eastAsia"/>
                <w:szCs w:val="22"/>
                <w:lang w:eastAsia="zh-CN"/>
              </w:rPr>
              <w:t xml:space="preserve">Proposal 1: MG-less measurements can be supported conditioned on that no impact to current RRM measurements shall be made. </w:t>
            </w:r>
          </w:p>
          <w:p w14:paraId="7F60CE12" w14:textId="77777777" w:rsidR="0061456C" w:rsidRDefault="00506836">
            <w:pPr>
              <w:rPr>
                <w:lang w:eastAsia="zh-CN"/>
              </w:rPr>
            </w:pPr>
            <w:r>
              <w:rPr>
                <w:rFonts w:hint="eastAsia"/>
                <w:b/>
                <w:bCs/>
                <w:lang w:val="en-US" w:eastAsia="zh-CN"/>
              </w:rPr>
              <w:t>Observation 1:</w:t>
            </w:r>
            <w:r>
              <w:rPr>
                <w:rFonts w:hint="eastAsia"/>
                <w:lang w:val="en-US" w:eastAsia="zh-CN"/>
              </w:rPr>
              <w:t xml:space="preserve"> </w:t>
            </w:r>
            <w:r>
              <w:rPr>
                <w:rFonts w:hint="eastAsia"/>
                <w:bCs/>
                <w:sz w:val="22"/>
                <w:szCs w:val="22"/>
                <w:lang w:val="en-US" w:eastAsia="zh-CN"/>
              </w:rPr>
              <w:t>RAN2 already supports the gap sharing among intra-</w:t>
            </w:r>
            <w:proofErr w:type="spellStart"/>
            <w:r>
              <w:rPr>
                <w:rFonts w:hint="eastAsia"/>
                <w:bCs/>
                <w:sz w:val="22"/>
                <w:szCs w:val="22"/>
                <w:lang w:val="en-US" w:eastAsia="zh-CN"/>
              </w:rPr>
              <w:t>frquency</w:t>
            </w:r>
            <w:proofErr w:type="spellEnd"/>
            <w:r>
              <w:rPr>
                <w:rFonts w:hint="eastAsia"/>
                <w:bCs/>
                <w:sz w:val="22"/>
                <w:szCs w:val="22"/>
                <w:lang w:val="en-US" w:eastAsia="zh-CN"/>
              </w:rPr>
              <w:t xml:space="preserve"> measurement and inter-frequency measurement indicated by RRC signaling </w:t>
            </w:r>
            <w:proofErr w:type="spellStart"/>
            <w:r>
              <w:rPr>
                <w:rFonts w:hint="eastAsia"/>
                <w:bCs/>
                <w:i/>
                <w:iCs/>
                <w:sz w:val="22"/>
                <w:szCs w:val="22"/>
                <w:lang w:val="en-US" w:eastAsia="zh-CN"/>
              </w:rPr>
              <w:t>MeasGapSharingConfig</w:t>
            </w:r>
            <w:proofErr w:type="spellEnd"/>
            <w:r>
              <w:rPr>
                <w:rFonts w:hint="eastAsia"/>
                <w:bCs/>
                <w:i/>
                <w:iCs/>
                <w:sz w:val="22"/>
                <w:szCs w:val="22"/>
                <w:lang w:val="en-US" w:eastAsia="zh-CN"/>
              </w:rPr>
              <w:t xml:space="preserve"> </w:t>
            </w:r>
            <w:r>
              <w:rPr>
                <w:rFonts w:hint="eastAsia"/>
                <w:bCs/>
                <w:sz w:val="22"/>
                <w:szCs w:val="22"/>
                <w:lang w:val="en-US" w:eastAsia="zh-CN"/>
              </w:rPr>
              <w:t>in TS 38.331.</w:t>
            </w:r>
          </w:p>
          <w:p w14:paraId="7F60CE13" w14:textId="77777777" w:rsidR="0061456C" w:rsidRDefault="00506836">
            <w:pPr>
              <w:pStyle w:val="RAN4proposal"/>
              <w:numPr>
                <w:ilvl w:val="0"/>
                <w:numId w:val="0"/>
              </w:numPr>
              <w:rPr>
                <w:b w:val="0"/>
                <w:bCs/>
                <w:szCs w:val="22"/>
                <w:lang w:eastAsia="zh-CN"/>
              </w:rPr>
            </w:pPr>
            <w:r>
              <w:rPr>
                <w:rFonts w:hint="eastAsia"/>
                <w:szCs w:val="22"/>
                <w:lang w:eastAsia="zh-CN"/>
              </w:rPr>
              <w:t xml:space="preserve">Proposal 2: If RAN4 updates the sharing principle of RRM measurements and positioning measurements (possibly with a similar </w:t>
            </w:r>
            <w:proofErr w:type="spellStart"/>
            <w:r>
              <w:rPr>
                <w:rFonts w:hint="eastAsia"/>
                <w:szCs w:val="22"/>
                <w:lang w:eastAsia="zh-CN"/>
              </w:rPr>
              <w:t>signalling</w:t>
            </w:r>
            <w:proofErr w:type="spellEnd"/>
            <w:r>
              <w:rPr>
                <w:rFonts w:hint="eastAsia"/>
                <w:szCs w:val="22"/>
                <w:lang w:eastAsia="zh-CN"/>
              </w:rPr>
              <w:t xml:space="preserve"> as </w:t>
            </w:r>
            <w:proofErr w:type="spellStart"/>
            <w:r>
              <w:rPr>
                <w:rFonts w:hint="eastAsia"/>
                <w:i/>
                <w:iCs w:val="0"/>
                <w:szCs w:val="22"/>
                <w:lang w:eastAsia="zh-CN"/>
              </w:rPr>
              <w:t>MeasGapSharingConfig</w:t>
            </w:r>
            <w:proofErr w:type="spellEnd"/>
            <w:r>
              <w:rPr>
                <w:rFonts w:hint="eastAsia"/>
                <w:szCs w:val="22"/>
                <w:lang w:eastAsia="zh-CN"/>
              </w:rPr>
              <w:t>), there might be potential impact to RRM measurements.</w:t>
            </w:r>
          </w:p>
        </w:tc>
      </w:tr>
      <w:tr w:rsidR="0061456C" w14:paraId="7F60CE19" w14:textId="77777777" w:rsidTr="0098399B">
        <w:trPr>
          <w:trHeight w:val="468"/>
        </w:trPr>
        <w:tc>
          <w:tcPr>
            <w:tcW w:w="1616" w:type="dxa"/>
          </w:tcPr>
          <w:p w14:paraId="7F60CE15" w14:textId="77777777" w:rsidR="0061456C" w:rsidRDefault="00506836">
            <w:pPr>
              <w:spacing w:before="120" w:after="120"/>
              <w:rPr>
                <w:rFonts w:asciiTheme="minorHAnsi" w:hAnsiTheme="minorHAnsi" w:cstheme="minorHAnsi"/>
              </w:rPr>
            </w:pPr>
            <w:r>
              <w:rPr>
                <w:rFonts w:asciiTheme="minorHAnsi" w:hAnsiTheme="minorHAnsi" w:cstheme="minorHAnsi"/>
              </w:rPr>
              <w:t>R4-2114313</w:t>
            </w:r>
          </w:p>
        </w:tc>
        <w:tc>
          <w:tcPr>
            <w:tcW w:w="1427" w:type="dxa"/>
          </w:tcPr>
          <w:p w14:paraId="7F60CE16" w14:textId="77777777" w:rsidR="0061456C" w:rsidRDefault="00506836">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8" w:type="dxa"/>
          </w:tcPr>
          <w:p w14:paraId="7F60CE17"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new MGP for positioning</w:t>
            </w:r>
          </w:p>
          <w:p w14:paraId="7F60CE18" w14:textId="77777777" w:rsidR="0061456C" w:rsidRDefault="00506836">
            <w:pPr>
              <w:spacing w:before="120" w:after="120"/>
              <w:rPr>
                <w:rFonts w:eastAsiaTheme="minorEastAsia"/>
                <w:b/>
                <w:lang w:val="en-US" w:eastAsia="zh-CN"/>
              </w:rPr>
            </w:pPr>
            <w:r>
              <w:rPr>
                <w:rFonts w:eastAsiaTheme="minorEastAsia"/>
                <w:b/>
                <w:lang w:val="en-US" w:eastAsia="zh-CN"/>
              </w:rPr>
              <w:t>Proposal: RAN4 does not introduce new MGPs for positioning in Rel-17.</w:t>
            </w:r>
          </w:p>
        </w:tc>
      </w:tr>
      <w:tr w:rsidR="0061456C" w14:paraId="7F60CE2E" w14:textId="77777777" w:rsidTr="0098399B">
        <w:trPr>
          <w:trHeight w:val="468"/>
        </w:trPr>
        <w:tc>
          <w:tcPr>
            <w:tcW w:w="1616" w:type="dxa"/>
          </w:tcPr>
          <w:p w14:paraId="7F60CE1A" w14:textId="77777777" w:rsidR="0061456C" w:rsidRDefault="00506836">
            <w:pPr>
              <w:spacing w:before="120" w:after="120"/>
              <w:rPr>
                <w:rFonts w:asciiTheme="minorHAnsi" w:hAnsiTheme="minorHAnsi" w:cstheme="minorHAnsi"/>
              </w:rPr>
            </w:pPr>
            <w:r>
              <w:rPr>
                <w:rFonts w:asciiTheme="minorHAnsi" w:hAnsiTheme="minorHAnsi" w:cstheme="minorHAnsi"/>
              </w:rPr>
              <w:t>R4-2114462</w:t>
            </w:r>
          </w:p>
        </w:tc>
        <w:tc>
          <w:tcPr>
            <w:tcW w:w="1427" w:type="dxa"/>
          </w:tcPr>
          <w:p w14:paraId="7F60CE1B" w14:textId="77777777" w:rsidR="0061456C" w:rsidRDefault="00506836">
            <w:pPr>
              <w:spacing w:before="120" w:after="120"/>
              <w:rPr>
                <w:rFonts w:asciiTheme="minorHAnsi" w:hAnsiTheme="minorHAnsi" w:cstheme="minorHAnsi"/>
              </w:rPr>
            </w:pPr>
            <w:r>
              <w:rPr>
                <w:rFonts w:asciiTheme="minorHAnsi" w:hAnsiTheme="minorHAnsi" w:cstheme="minorHAnsi"/>
              </w:rPr>
              <w:t>Ericsson</w:t>
            </w:r>
          </w:p>
        </w:tc>
        <w:tc>
          <w:tcPr>
            <w:tcW w:w="6588" w:type="dxa"/>
          </w:tcPr>
          <w:p w14:paraId="7F60CE1C"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Impact on RRM and positioning requirements</w:t>
            </w:r>
          </w:p>
          <w:p w14:paraId="7F60CE1D" w14:textId="77777777" w:rsidR="0061456C" w:rsidRDefault="00506836">
            <w:pPr>
              <w:spacing w:before="240" w:after="0"/>
              <w:rPr>
                <w:b/>
                <w:bCs/>
                <w:sz w:val="22"/>
                <w:szCs w:val="22"/>
                <w:u w:val="single"/>
              </w:rPr>
            </w:pPr>
            <w:r>
              <w:rPr>
                <w:b/>
                <w:bCs/>
                <w:sz w:val="22"/>
                <w:szCs w:val="22"/>
                <w:u w:val="single"/>
              </w:rPr>
              <w:t>Impact of RRM on existing positioning requirements:</w:t>
            </w:r>
          </w:p>
          <w:p w14:paraId="7F60CE1E" w14:textId="77777777" w:rsidR="0061456C" w:rsidRDefault="00506836">
            <w:pPr>
              <w:pStyle w:val="ListParagraph"/>
              <w:numPr>
                <w:ilvl w:val="0"/>
                <w:numId w:val="11"/>
              </w:numPr>
              <w:spacing w:before="120" w:after="0"/>
              <w:ind w:left="357" w:firstLineChars="0" w:hanging="357"/>
            </w:pPr>
            <w:r>
              <w:rPr>
                <w:b/>
                <w:bCs/>
              </w:rPr>
              <w:t>Observation 1</w:t>
            </w:r>
            <w:r>
              <w:t>: Both legacy SRS configuration and positioning SRS configuration can be used for positioning timing measurements (</w:t>
            </w:r>
            <w:r>
              <w:rPr>
                <w:lang w:eastAsia="zh-CN"/>
              </w:rPr>
              <w:t xml:space="preserve">UE Rx-Tx timing measurement, </w:t>
            </w:r>
            <w:proofErr w:type="spellStart"/>
            <w:r>
              <w:rPr>
                <w:lang w:eastAsia="zh-CN"/>
              </w:rPr>
              <w:t>gNB</w:t>
            </w:r>
            <w:proofErr w:type="spellEnd"/>
            <w:r>
              <w:rPr>
                <w:lang w:eastAsia="zh-CN"/>
              </w:rPr>
              <w:t xml:space="preserve"> Rx-Tx timing measurement and UL RTOA</w:t>
            </w:r>
            <w:r>
              <w:t>).</w:t>
            </w:r>
          </w:p>
          <w:p w14:paraId="7F60CE1F" w14:textId="77777777" w:rsidR="0061456C" w:rsidRDefault="00506836">
            <w:pPr>
              <w:pStyle w:val="ListParagraph"/>
              <w:numPr>
                <w:ilvl w:val="0"/>
                <w:numId w:val="11"/>
              </w:numPr>
              <w:spacing w:before="120" w:after="0"/>
              <w:ind w:left="357" w:firstLineChars="0" w:hanging="357"/>
            </w:pPr>
            <w:r>
              <w:rPr>
                <w:b/>
                <w:bCs/>
              </w:rPr>
              <w:t>Observation 2</w:t>
            </w:r>
            <w:r>
              <w:t>: SRS antenna port switching may lead to timing error of 130 ns due to transmit time misalignment between the SRS antenna ports.</w:t>
            </w:r>
          </w:p>
          <w:p w14:paraId="7F60CE20" w14:textId="77777777" w:rsidR="0061456C" w:rsidRDefault="00506836">
            <w:pPr>
              <w:pStyle w:val="ListParagraph"/>
              <w:numPr>
                <w:ilvl w:val="0"/>
                <w:numId w:val="11"/>
              </w:numPr>
              <w:spacing w:before="120" w:after="0"/>
              <w:ind w:left="357" w:firstLineChars="0" w:hanging="357"/>
            </w:pPr>
            <w:r>
              <w:rPr>
                <w:b/>
                <w:bCs/>
              </w:rPr>
              <w:t>Observation 3</w:t>
            </w:r>
            <w:r>
              <w:t xml:space="preserve">: Each SRS antenna port switching during the </w:t>
            </w:r>
            <w:r>
              <w:rPr>
                <w:lang w:eastAsia="zh-CN"/>
              </w:rPr>
              <w:t>UE Rx-Tx timing measurement</w:t>
            </w:r>
            <w:r>
              <w:t xml:space="preserve"> period will cause significant additional timing error (up to 260 Tc corresponding to 40 m) in the </w:t>
            </w:r>
            <w:r>
              <w:rPr>
                <w:lang w:eastAsia="zh-CN"/>
              </w:rPr>
              <w:t>UE Rx-Tx timing measurement</w:t>
            </w:r>
            <w:r>
              <w:t xml:space="preserve"> results.</w:t>
            </w:r>
          </w:p>
          <w:p w14:paraId="7F60CE21" w14:textId="77777777" w:rsidR="0061456C" w:rsidRDefault="00506836">
            <w:pPr>
              <w:pStyle w:val="ListParagraph"/>
              <w:numPr>
                <w:ilvl w:val="0"/>
                <w:numId w:val="11"/>
              </w:numPr>
              <w:spacing w:before="120" w:after="0"/>
              <w:ind w:left="357" w:firstLineChars="0" w:hanging="357"/>
            </w:pPr>
            <w:r>
              <w:rPr>
                <w:b/>
                <w:bCs/>
              </w:rPr>
              <w:lastRenderedPageBreak/>
              <w:t>Observation 4</w:t>
            </w:r>
            <w:r>
              <w:t xml:space="preserve">: SRS antenna port switching is enabled/configured by </w:t>
            </w:r>
            <w:proofErr w:type="spellStart"/>
            <w:r>
              <w:t>gNB</w:t>
            </w:r>
            <w:proofErr w:type="spellEnd"/>
            <w:r>
              <w:t xml:space="preserve"> while the UE is configured with UE Rx-Tx time difference measurement by LMF via LPP without </w:t>
            </w:r>
            <w:proofErr w:type="spellStart"/>
            <w:r>
              <w:t>gNB</w:t>
            </w:r>
            <w:proofErr w:type="spellEnd"/>
            <w:r>
              <w:t xml:space="preserve"> awareness.</w:t>
            </w:r>
          </w:p>
          <w:p w14:paraId="7F60CE22" w14:textId="77777777" w:rsidR="0061456C" w:rsidRDefault="00506836">
            <w:pPr>
              <w:pStyle w:val="ListParagraph"/>
              <w:numPr>
                <w:ilvl w:val="0"/>
                <w:numId w:val="11"/>
              </w:numPr>
              <w:spacing w:before="120" w:after="0"/>
              <w:ind w:left="357" w:firstLineChars="0" w:hanging="357"/>
            </w:pPr>
            <w:r>
              <w:rPr>
                <w:b/>
                <w:bCs/>
              </w:rPr>
              <w:t>Observation 5</w:t>
            </w:r>
            <w:r>
              <w:t>: UE Rx-Tx timing measurement is configured occasionally, is one time reporting upon receiving multi-RTT assistance data and is also more critical feature than SRS antenna port switching.</w:t>
            </w:r>
          </w:p>
          <w:p w14:paraId="7F60CE23" w14:textId="77777777" w:rsidR="0061456C" w:rsidRDefault="00506836">
            <w:pPr>
              <w:pStyle w:val="ListParagraph"/>
              <w:numPr>
                <w:ilvl w:val="0"/>
                <w:numId w:val="11"/>
              </w:numPr>
              <w:spacing w:before="120" w:after="0"/>
              <w:ind w:left="357" w:firstLineChars="0" w:hanging="357"/>
            </w:pPr>
            <w:r>
              <w:rPr>
                <w:b/>
                <w:bCs/>
              </w:rPr>
              <w:t>Proposal #1</w:t>
            </w:r>
            <w:r>
              <w:t>: If the UE is configured with SRS both antenna port switching and UE Rx-Tx timing measurement then to any impact due to SRS switching on UE Rx-Tx timing measurement accuracy should be avoided.</w:t>
            </w:r>
          </w:p>
          <w:p w14:paraId="7F60CE24" w14:textId="77777777" w:rsidR="0061456C" w:rsidRDefault="00506836">
            <w:pPr>
              <w:pStyle w:val="ListParagraph"/>
              <w:numPr>
                <w:ilvl w:val="0"/>
                <w:numId w:val="11"/>
              </w:numPr>
              <w:spacing w:before="120" w:after="0"/>
              <w:ind w:left="357" w:firstLineChars="0" w:hanging="357"/>
            </w:pPr>
            <w:r>
              <w:rPr>
                <w:b/>
                <w:bCs/>
              </w:rPr>
              <w:t>Proposal #2</w:t>
            </w:r>
            <w:r>
              <w:t>: Following options are considered to avoid impact on due to SRS switching on UE Rx-Tx timing measurement accuracy:</w:t>
            </w:r>
          </w:p>
          <w:p w14:paraId="7F60CE25" w14:textId="77777777" w:rsidR="0061456C" w:rsidRDefault="00506836">
            <w:pPr>
              <w:pStyle w:val="ListParagraph"/>
              <w:numPr>
                <w:ilvl w:val="1"/>
                <w:numId w:val="12"/>
              </w:numPr>
              <w:overflowPunct/>
              <w:autoSpaceDE/>
              <w:autoSpaceDN/>
              <w:adjustRightInd/>
              <w:spacing w:before="120" w:after="0"/>
              <w:ind w:firstLineChars="0"/>
              <w:jc w:val="both"/>
              <w:textAlignment w:val="auto"/>
              <w:rPr>
                <w:lang w:eastAsia="zh-CN"/>
              </w:rPr>
            </w:pPr>
            <w:r>
              <w:rPr>
                <w:b/>
                <w:bCs/>
              </w:rPr>
              <w:t>Option 1</w:t>
            </w:r>
            <w:r>
              <w:t xml:space="preserve">: </w:t>
            </w:r>
            <w:r>
              <w:rPr>
                <w:lang w:eastAsia="zh-CN"/>
              </w:rPr>
              <w:t>The UE does not perform SRS antenna port switching during the UE Rx-Tx timing measurement period.</w:t>
            </w:r>
          </w:p>
          <w:p w14:paraId="7F60CE26" w14:textId="77777777" w:rsidR="0061456C" w:rsidRDefault="00506836">
            <w:pPr>
              <w:pStyle w:val="ListParagraph"/>
              <w:numPr>
                <w:ilvl w:val="1"/>
                <w:numId w:val="12"/>
              </w:numPr>
              <w:overflowPunct/>
              <w:autoSpaceDE/>
              <w:autoSpaceDN/>
              <w:adjustRightInd/>
              <w:spacing w:before="120" w:after="0"/>
              <w:ind w:firstLineChars="0"/>
              <w:jc w:val="both"/>
              <w:textAlignment w:val="auto"/>
              <w:rPr>
                <w:lang w:eastAsia="zh-CN"/>
              </w:rPr>
            </w:pPr>
            <w:r>
              <w:rPr>
                <w:b/>
                <w:bCs/>
              </w:rPr>
              <w:t>Option 2</w:t>
            </w:r>
            <w:r>
              <w:t xml:space="preserve">: </w:t>
            </w:r>
            <w:r>
              <w:rPr>
                <w:lang w:eastAsia="zh-CN"/>
              </w:rPr>
              <w:t>The UE performs SRS antenna port switching but discards the UE Rx-Tx timing measurement if the SRS antenna port switching occurs during the UE Rx-Tx timing measurement period.</w:t>
            </w:r>
          </w:p>
          <w:p w14:paraId="7F60CE27" w14:textId="77777777" w:rsidR="0061456C" w:rsidRDefault="00506836">
            <w:pPr>
              <w:pStyle w:val="ListParagraph"/>
              <w:numPr>
                <w:ilvl w:val="0"/>
                <w:numId w:val="12"/>
              </w:numPr>
              <w:spacing w:before="120" w:after="0"/>
              <w:ind w:firstLineChars="0"/>
            </w:pPr>
            <w:r>
              <w:rPr>
                <w:b/>
                <w:bCs/>
              </w:rPr>
              <w:t>Observation 6</w:t>
            </w:r>
            <w:r>
              <w:t xml:space="preserve">: </w:t>
            </w:r>
            <w:r>
              <w:rPr>
                <w:lang w:eastAsia="zh-CN"/>
              </w:rPr>
              <w:t xml:space="preserve">The </w:t>
            </w:r>
            <w:proofErr w:type="spellStart"/>
            <w:r>
              <w:rPr>
                <w:lang w:eastAsia="zh-CN"/>
              </w:rPr>
              <w:t>gNB</w:t>
            </w:r>
            <w:proofErr w:type="spellEnd"/>
            <w:r>
              <w:rPr>
                <w:lang w:eastAsia="zh-CN"/>
              </w:rPr>
              <w:t xml:space="preserve"> can </w:t>
            </w:r>
            <w:proofErr w:type="spellStart"/>
            <w:r>
              <w:rPr>
                <w:lang w:eastAsia="zh-CN"/>
              </w:rPr>
              <w:t>deconfigure</w:t>
            </w:r>
            <w:proofErr w:type="spellEnd"/>
            <w:r>
              <w:rPr>
                <w:lang w:eastAsia="zh-CN"/>
              </w:rPr>
              <w:t xml:space="preserve"> the UE with SRS antenna port switching when the </w:t>
            </w:r>
            <w:proofErr w:type="spellStart"/>
            <w:r>
              <w:rPr>
                <w:lang w:eastAsia="zh-CN"/>
              </w:rPr>
              <w:t>gNB</w:t>
            </w:r>
            <w:proofErr w:type="spellEnd"/>
            <w:r>
              <w:rPr>
                <w:lang w:eastAsia="zh-CN"/>
              </w:rPr>
              <w:t xml:space="preserve"> is configured to perform the </w:t>
            </w:r>
            <w:proofErr w:type="spellStart"/>
            <w:r>
              <w:rPr>
                <w:lang w:eastAsia="zh-CN"/>
              </w:rPr>
              <w:t>gNB</w:t>
            </w:r>
            <w:proofErr w:type="spellEnd"/>
            <w:r>
              <w:rPr>
                <w:lang w:eastAsia="zh-CN"/>
              </w:rPr>
              <w:t xml:space="preserve"> Rx-Tx time difference measurement or UL RTOA measurement by the LMF via NRPP</w:t>
            </w:r>
            <w:r>
              <w:t>.</w:t>
            </w:r>
          </w:p>
          <w:p w14:paraId="7F60CE28" w14:textId="77777777" w:rsidR="0061456C" w:rsidRDefault="00506836">
            <w:pPr>
              <w:pStyle w:val="ListParagraph"/>
              <w:numPr>
                <w:ilvl w:val="0"/>
                <w:numId w:val="12"/>
              </w:numPr>
              <w:spacing w:before="120" w:after="0"/>
              <w:ind w:firstLineChars="0"/>
            </w:pPr>
            <w:r>
              <w:rPr>
                <w:b/>
                <w:bCs/>
              </w:rPr>
              <w:t>Proposal #3</w:t>
            </w:r>
            <w:r>
              <w:t xml:space="preserve">: </w:t>
            </w:r>
            <w:r>
              <w:rPr>
                <w:lang w:eastAsia="zh-CN"/>
              </w:rPr>
              <w:t xml:space="preserve">Impact of the SRS antenna port switching on </w:t>
            </w:r>
            <w:proofErr w:type="spellStart"/>
            <w:r>
              <w:rPr>
                <w:lang w:eastAsia="zh-CN"/>
              </w:rPr>
              <w:t>gNB</w:t>
            </w:r>
            <w:proofErr w:type="spellEnd"/>
            <w:r>
              <w:rPr>
                <w:lang w:eastAsia="zh-CN"/>
              </w:rPr>
              <w:t xml:space="preserve"> Rx-Tx time difference measurement or UL RTOA measurement can be prevented by </w:t>
            </w:r>
            <w:proofErr w:type="spellStart"/>
            <w:r>
              <w:rPr>
                <w:lang w:eastAsia="zh-CN"/>
              </w:rPr>
              <w:t>gNB</w:t>
            </w:r>
            <w:proofErr w:type="spellEnd"/>
            <w:r>
              <w:rPr>
                <w:lang w:eastAsia="zh-CN"/>
              </w:rPr>
              <w:t xml:space="preserve"> implementation.</w:t>
            </w:r>
          </w:p>
          <w:p w14:paraId="7F60CE29" w14:textId="77777777" w:rsidR="0061456C" w:rsidRDefault="00506836">
            <w:pPr>
              <w:spacing w:after="0"/>
              <w:rPr>
                <w:b/>
                <w:bCs/>
                <w:szCs w:val="22"/>
                <w:u w:val="single"/>
              </w:rPr>
            </w:pPr>
            <w:r>
              <w:rPr>
                <w:b/>
                <w:bCs/>
                <w:szCs w:val="22"/>
                <w:u w:val="single"/>
              </w:rPr>
              <w:br w:type="page"/>
            </w:r>
          </w:p>
          <w:p w14:paraId="7F60CE2A" w14:textId="77777777" w:rsidR="0061456C" w:rsidRDefault="00506836">
            <w:pPr>
              <w:spacing w:before="240" w:after="0"/>
              <w:rPr>
                <w:b/>
                <w:bCs/>
                <w:szCs w:val="22"/>
                <w:u w:val="single"/>
              </w:rPr>
            </w:pPr>
            <w:r>
              <w:rPr>
                <w:b/>
                <w:bCs/>
                <w:szCs w:val="22"/>
                <w:u w:val="single"/>
              </w:rPr>
              <w:t>Impact of positioning measurement on RRM requirement:</w:t>
            </w:r>
          </w:p>
          <w:p w14:paraId="7F60CE2B" w14:textId="77777777" w:rsidR="0061456C" w:rsidRDefault="00506836">
            <w:pPr>
              <w:pStyle w:val="ListParagraph"/>
              <w:numPr>
                <w:ilvl w:val="0"/>
                <w:numId w:val="11"/>
              </w:numPr>
              <w:spacing w:before="120" w:after="0"/>
              <w:ind w:firstLineChars="0"/>
            </w:pPr>
            <w:r>
              <w:rPr>
                <w:b/>
                <w:bCs/>
              </w:rPr>
              <w:t>Observation 7</w:t>
            </w:r>
            <w:r>
              <w:t xml:space="preserve">: Positioning measurements without gaps if supported in Rel-17 may impact the existing RRM requirements in some scenarios </w:t>
            </w:r>
            <w:proofErr w:type="gramStart"/>
            <w:r>
              <w:t>e.g.</w:t>
            </w:r>
            <w:proofErr w:type="gramEnd"/>
            <w:r>
              <w:t xml:space="preserve"> when SMTC period is shorter. So far there is no agreement in RAN1 to support positioning measurements without measurement gaps in Rel-17.</w:t>
            </w:r>
          </w:p>
          <w:p w14:paraId="7F60CE2C" w14:textId="77777777" w:rsidR="0061456C" w:rsidRDefault="00506836">
            <w:pPr>
              <w:pStyle w:val="ListParagraph"/>
              <w:numPr>
                <w:ilvl w:val="0"/>
                <w:numId w:val="11"/>
              </w:numPr>
              <w:spacing w:before="120" w:after="0"/>
              <w:ind w:firstLineChars="0"/>
            </w:pPr>
            <w:r>
              <w:rPr>
                <w:b/>
                <w:bCs/>
              </w:rPr>
              <w:t>Observation 8</w:t>
            </w:r>
            <w:r>
              <w:t>: So far there is no agreement in RAN1 to support positioning measurements without measurement gaps in Rel-17.</w:t>
            </w:r>
          </w:p>
          <w:p w14:paraId="7F60CE2D" w14:textId="77777777" w:rsidR="0061456C" w:rsidRDefault="0061456C">
            <w:pPr>
              <w:spacing w:before="120" w:after="120"/>
              <w:rPr>
                <w:rFonts w:asciiTheme="minorHAnsi" w:hAnsiTheme="minorHAnsi" w:cstheme="minorHAnsi"/>
                <w:b/>
                <w:bCs/>
                <w:i/>
                <w:iCs/>
              </w:rPr>
            </w:pPr>
          </w:p>
        </w:tc>
      </w:tr>
    </w:tbl>
    <w:p w14:paraId="7F60CE33" w14:textId="77777777" w:rsidR="0061456C" w:rsidRDefault="0061456C"/>
    <w:p w14:paraId="7F60CE34" w14:textId="77777777" w:rsidR="0061456C" w:rsidRDefault="00506836">
      <w:pPr>
        <w:pStyle w:val="Heading2"/>
        <w:rPr>
          <w:lang w:val="en-US"/>
        </w:rPr>
      </w:pPr>
      <w:r w:rsidRPr="002548E3">
        <w:rPr>
          <w:lang w:val="en-US"/>
        </w:rPr>
        <w:t xml:space="preserve">Open issues summary and </w:t>
      </w: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7F60CE35" w14:textId="77777777" w:rsidR="0061456C" w:rsidRDefault="00506836">
      <w:pPr>
        <w:pStyle w:val="Heading3"/>
        <w:rPr>
          <w:sz w:val="24"/>
          <w:szCs w:val="16"/>
        </w:rPr>
      </w:pPr>
      <w:r>
        <w:rPr>
          <w:sz w:val="24"/>
          <w:szCs w:val="16"/>
        </w:rPr>
        <w:t>Sub-topic 3-1 Measurement Gaps</w:t>
      </w:r>
    </w:p>
    <w:p w14:paraId="7F60CE36" w14:textId="77777777" w:rsidR="0061456C" w:rsidRDefault="00506836">
      <w:pPr>
        <w:rPr>
          <w:b/>
          <w:color w:val="0070C0"/>
          <w:u w:val="single"/>
          <w:lang w:eastAsia="ko-KR"/>
        </w:rPr>
      </w:pPr>
      <w:r>
        <w:rPr>
          <w:b/>
          <w:color w:val="0070C0"/>
          <w:u w:val="single"/>
          <w:lang w:eastAsia="ko-KR"/>
        </w:rPr>
        <w:t>Issue 3-1-1: Larger MGL shall be introduced based on progress in other WG</w:t>
      </w:r>
    </w:p>
    <w:p w14:paraId="7F60CE3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3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E39"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E3A"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3B"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progress in other WG</w:t>
      </w:r>
    </w:p>
    <w:p w14:paraId="7F60CE3C" w14:textId="77777777" w:rsidR="0061456C" w:rsidRDefault="0061456C">
      <w:pPr>
        <w:spacing w:after="120"/>
        <w:rPr>
          <w:color w:val="0070C0"/>
          <w:szCs w:val="24"/>
          <w:lang w:eastAsia="zh-CN"/>
        </w:rPr>
      </w:pPr>
    </w:p>
    <w:p w14:paraId="7F60CE3D"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3-1-</w:t>
      </w:r>
      <w:r>
        <w:rPr>
          <w:rFonts w:hint="eastAsia"/>
          <w:bCs/>
          <w:color w:val="0070C0"/>
          <w:u w:val="single"/>
          <w:lang w:eastAsia="ko-KR"/>
        </w:rPr>
        <w:t>1</w:t>
      </w:r>
      <w:r>
        <w:rPr>
          <w:bCs/>
          <w:color w:val="0070C0"/>
          <w:u w:val="single"/>
          <w:lang w:eastAsia="ko-KR"/>
        </w:rPr>
        <w:t>: Issue 3-1-1: Larger MGL shall be introduced based on progress in other WG</w:t>
      </w:r>
      <w:r>
        <w:rPr>
          <w:rFonts w:hint="eastAsia"/>
          <w:bCs/>
          <w:color w:val="0070C0"/>
          <w:u w:val="single"/>
          <w:lang w:eastAsia="ko-KR"/>
        </w:rPr>
        <w:t xml:space="preserve"> </w:t>
      </w:r>
    </w:p>
    <w:tbl>
      <w:tblPr>
        <w:tblStyle w:val="TableGrid"/>
        <w:tblW w:w="9631" w:type="dxa"/>
        <w:tblLook w:val="04A0" w:firstRow="1" w:lastRow="0" w:firstColumn="1" w:lastColumn="0" w:noHBand="0" w:noVBand="1"/>
      </w:tblPr>
      <w:tblGrid>
        <w:gridCol w:w="1236"/>
        <w:gridCol w:w="8395"/>
      </w:tblGrid>
      <w:tr w:rsidR="0061456C" w14:paraId="7F60CE40" w14:textId="77777777" w:rsidTr="0098399B">
        <w:tc>
          <w:tcPr>
            <w:tcW w:w="1236" w:type="dxa"/>
          </w:tcPr>
          <w:p w14:paraId="7F60CE3E"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3F"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43" w14:textId="77777777" w:rsidTr="0098399B">
        <w:tc>
          <w:tcPr>
            <w:tcW w:w="1236" w:type="dxa"/>
          </w:tcPr>
          <w:p w14:paraId="7F60CE41"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42" w14:textId="77777777" w:rsidR="0061456C" w:rsidRDefault="0061456C">
            <w:pPr>
              <w:spacing w:after="120"/>
              <w:rPr>
                <w:rFonts w:eastAsiaTheme="minorEastAsia"/>
                <w:color w:val="0070C0"/>
                <w:lang w:val="en-US" w:eastAsia="zh-CN"/>
              </w:rPr>
            </w:pPr>
          </w:p>
        </w:tc>
      </w:tr>
      <w:tr w:rsidR="00506836" w14:paraId="7F60CE47" w14:textId="77777777" w:rsidTr="0098399B">
        <w:tc>
          <w:tcPr>
            <w:tcW w:w="1236" w:type="dxa"/>
          </w:tcPr>
          <w:p w14:paraId="7F60CE44"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45"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 not support option 1. </w:t>
            </w:r>
          </w:p>
          <w:p w14:paraId="7F60CE46" w14:textId="77777777" w:rsidR="00506836" w:rsidRDefault="00506836" w:rsidP="00506836">
            <w:pPr>
              <w:spacing w:after="120"/>
              <w:rPr>
                <w:rFonts w:eastAsiaTheme="minorEastAsia"/>
                <w:color w:val="0070C0"/>
                <w:lang w:val="en-US" w:eastAsia="zh-CN"/>
              </w:rPr>
            </w:pPr>
            <w:r>
              <w:rPr>
                <w:rFonts w:eastAsiaTheme="minorEastAsia"/>
                <w:lang w:eastAsia="zh-CN"/>
              </w:rPr>
              <w:t xml:space="preserve">It is noted that NW would typically transmit PRS in synchronized manner to avoid PRS interference and impacts to data resources, so the multiple PRS resources are more likely to be compressed rather than distributed. Also, RAN4 has agreed that a PRS resource </w:t>
            </w:r>
            <w:proofErr w:type="gramStart"/>
            <w:r>
              <w:rPr>
                <w:rFonts w:eastAsiaTheme="minorEastAsia"/>
                <w:lang w:eastAsia="zh-CN"/>
              </w:rPr>
              <w:t>is considered to be</w:t>
            </w:r>
            <w:proofErr w:type="gramEnd"/>
            <w:r>
              <w:rPr>
                <w:rFonts w:eastAsiaTheme="minorEastAsia"/>
                <w:lang w:eastAsia="zh-CN"/>
              </w:rPr>
              <w:t xml:space="preserve"> overlapping with MG if the minimum number of repetitions are included in MGL, and for typical PRS BWs the minimum number of repetitions is 1, which means the MGL does not necessarily need to cover all the configured repetitions of a resource.</w:t>
            </w:r>
          </w:p>
        </w:tc>
      </w:tr>
      <w:tr w:rsidR="00D478D0" w14:paraId="72BADEF1" w14:textId="77777777" w:rsidTr="0098399B">
        <w:tc>
          <w:tcPr>
            <w:tcW w:w="1236" w:type="dxa"/>
          </w:tcPr>
          <w:p w14:paraId="7177587A" w14:textId="0E773E1A" w:rsidR="00D478D0" w:rsidRDefault="00D478D0" w:rsidP="00D478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8A325D" w14:textId="0F962AEA" w:rsidR="00D478D0" w:rsidRDefault="00D478D0" w:rsidP="00D478D0">
            <w:pPr>
              <w:spacing w:after="120"/>
              <w:rPr>
                <w:rFonts w:eastAsiaTheme="minorEastAsia"/>
                <w:color w:val="0070C0"/>
                <w:lang w:val="en-US" w:eastAsia="zh-CN"/>
              </w:rPr>
            </w:pPr>
            <w:r>
              <w:rPr>
                <w:rFonts w:eastAsiaTheme="minorEastAsia"/>
                <w:color w:val="0070C0"/>
                <w:lang w:val="en-US" w:eastAsia="zh-CN"/>
              </w:rPr>
              <w:t>We don’t support option 1 at this point. It can be revisited if needed.</w:t>
            </w:r>
          </w:p>
        </w:tc>
      </w:tr>
      <w:tr w:rsidR="005F0FED" w14:paraId="0ED8DE0D" w14:textId="77777777" w:rsidTr="0098399B">
        <w:tc>
          <w:tcPr>
            <w:tcW w:w="1236" w:type="dxa"/>
          </w:tcPr>
          <w:p w14:paraId="310F432A" w14:textId="7DF10C24" w:rsidR="005F0FED" w:rsidRDefault="005F0FED" w:rsidP="00D478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1907B59" w14:textId="0619F9D4" w:rsidR="005F0FED" w:rsidRDefault="00F00C6A" w:rsidP="00D478D0">
            <w:pPr>
              <w:spacing w:after="120"/>
              <w:rPr>
                <w:rFonts w:eastAsiaTheme="minorEastAsia"/>
                <w:color w:val="0070C0"/>
                <w:lang w:val="en-US" w:eastAsia="zh-CN"/>
              </w:rPr>
            </w:pPr>
            <w:r>
              <w:rPr>
                <w:rFonts w:eastAsiaTheme="minorEastAsia"/>
                <w:color w:val="0070C0"/>
                <w:lang w:val="en-US" w:eastAsia="zh-CN"/>
              </w:rPr>
              <w:t>Don’t support Option 1. If the new gap pattern introduce it can be appliable for Rel17 UE. No impacts on Rel16 requirements indeed.</w:t>
            </w:r>
          </w:p>
        </w:tc>
      </w:tr>
      <w:tr w:rsidR="008D44C9" w14:paraId="56A37B1F" w14:textId="77777777" w:rsidTr="0098399B">
        <w:tc>
          <w:tcPr>
            <w:tcW w:w="1236" w:type="dxa"/>
          </w:tcPr>
          <w:p w14:paraId="5F7239A4" w14:textId="43023697"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C1A43B0" w14:textId="46F520A3"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1. So far there is no new PRS design in R17-NR positioning enhancement. Larger MGL shall be introduced based on progress in other WG.</w:t>
            </w:r>
          </w:p>
        </w:tc>
      </w:tr>
      <w:tr w:rsidR="00E6023E" w14:paraId="5C88941A" w14:textId="77777777" w:rsidTr="0098399B">
        <w:tc>
          <w:tcPr>
            <w:tcW w:w="1236" w:type="dxa"/>
          </w:tcPr>
          <w:p w14:paraId="64F8DD05" w14:textId="7E7525A6"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43F7DC" w14:textId="4E1416A1"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The </w:t>
            </w:r>
            <w:r w:rsidRPr="00A83558">
              <w:rPr>
                <w:rFonts w:eastAsiaTheme="minorEastAsia"/>
                <w:color w:val="0070C0"/>
                <w:lang w:val="en-US" w:eastAsia="zh-CN"/>
              </w:rPr>
              <w:t>Larger MGL</w:t>
            </w:r>
            <w:r>
              <w:rPr>
                <w:rFonts w:eastAsiaTheme="minorEastAsia"/>
                <w:color w:val="0070C0"/>
                <w:lang w:val="en-US" w:eastAsia="zh-CN"/>
              </w:rPr>
              <w:t xml:space="preserve"> can be decided by RAN4 like RAN4 decided MG #24 and # 25 for positioning in R16</w:t>
            </w:r>
          </w:p>
        </w:tc>
      </w:tr>
      <w:tr w:rsidR="003D3A7E" w14:paraId="456144A4" w14:textId="576E6083" w:rsidTr="0098399B">
        <w:tc>
          <w:tcPr>
            <w:tcW w:w="1236" w:type="dxa"/>
          </w:tcPr>
          <w:p w14:paraId="7BFE473C" w14:textId="60DD01C6" w:rsidR="003D3A7E" w:rsidRDefault="003D3A7E" w:rsidP="004671C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FFD37D" w14:textId="0D93F1A9" w:rsidR="003D3A7E" w:rsidRDefault="003D3A7E" w:rsidP="004671C3">
            <w:pPr>
              <w:spacing w:after="120"/>
              <w:rPr>
                <w:rFonts w:eastAsiaTheme="minorEastAsia"/>
                <w:color w:val="0070C0"/>
                <w:lang w:val="en-US" w:eastAsia="zh-CN"/>
              </w:rPr>
            </w:pPr>
            <w:r>
              <w:rPr>
                <w:rFonts w:eastAsiaTheme="minorEastAsia"/>
                <w:color w:val="0070C0"/>
                <w:lang w:val="en-US" w:eastAsia="zh-CN"/>
              </w:rPr>
              <w:t>We don’t see clear benefit yet. It is FFS.</w:t>
            </w:r>
          </w:p>
        </w:tc>
      </w:tr>
      <w:tr w:rsidR="00C0758C" w14:paraId="36EBEA1F" w14:textId="77777777" w:rsidTr="0098399B">
        <w:tc>
          <w:tcPr>
            <w:tcW w:w="1236" w:type="dxa"/>
          </w:tcPr>
          <w:p w14:paraId="24D44B4D" w14:textId="4E0326D4" w:rsidR="00C0758C" w:rsidRDefault="00C0758C" w:rsidP="004671C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59A189" w14:textId="74D99226" w:rsidR="00C0758C" w:rsidRDefault="003B0C43">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on</w:t>
            </w:r>
            <w:r>
              <w:rPr>
                <w:rFonts w:eastAsiaTheme="minorEastAsia"/>
                <w:color w:val="0070C0"/>
                <w:lang w:val="en-US" w:eastAsia="zh-CN"/>
              </w:rPr>
              <w:t>’</w:t>
            </w:r>
            <w:r>
              <w:rPr>
                <w:rFonts w:eastAsiaTheme="minorEastAsia" w:hint="eastAsia"/>
                <w:color w:val="0070C0"/>
                <w:lang w:val="en-US" w:eastAsia="zh-CN"/>
              </w:rPr>
              <w:t xml:space="preserve">t support option </w:t>
            </w:r>
            <w:r w:rsidR="00CC2AF1">
              <w:rPr>
                <w:rFonts w:eastAsiaTheme="minorEastAsia" w:hint="eastAsia"/>
                <w:color w:val="0070C0"/>
                <w:lang w:val="en-US" w:eastAsia="zh-CN"/>
              </w:rPr>
              <w:t xml:space="preserve">1 </w:t>
            </w:r>
            <w:r w:rsidR="00E466A5">
              <w:rPr>
                <w:rFonts w:eastAsiaTheme="minorEastAsia" w:hint="eastAsia"/>
                <w:color w:val="0070C0"/>
                <w:lang w:val="en-US" w:eastAsia="zh-CN"/>
              </w:rPr>
              <w:t>on</w:t>
            </w:r>
            <w:r>
              <w:rPr>
                <w:rFonts w:eastAsiaTheme="minorEastAsia" w:hint="eastAsia"/>
                <w:color w:val="0070C0"/>
                <w:lang w:val="en-US" w:eastAsia="zh-CN"/>
              </w:rPr>
              <w:t xml:space="preserve"> this stage. </w:t>
            </w:r>
            <w:r w:rsidR="0045190A">
              <w:rPr>
                <w:rFonts w:eastAsiaTheme="minorEastAsia"/>
                <w:color w:val="0070C0"/>
                <w:lang w:val="en-US" w:eastAsia="zh-CN"/>
              </w:rPr>
              <w:t>S</w:t>
            </w:r>
            <w:r w:rsidR="0045190A">
              <w:rPr>
                <w:rFonts w:eastAsiaTheme="minorEastAsia" w:hint="eastAsia"/>
                <w:color w:val="0070C0"/>
                <w:lang w:val="en-US" w:eastAsia="zh-CN"/>
              </w:rPr>
              <w:t xml:space="preserve">ame as issue 2-3-3. </w:t>
            </w:r>
          </w:p>
        </w:tc>
      </w:tr>
      <w:tr w:rsidR="003D3A7E" w14:paraId="1EF4F57D" w14:textId="77777777" w:rsidTr="003D3A7E">
        <w:tc>
          <w:tcPr>
            <w:tcW w:w="1236" w:type="dxa"/>
          </w:tcPr>
          <w:p w14:paraId="38D122C4" w14:textId="4C39B88C" w:rsidR="003D3A7E" w:rsidRDefault="003D3A7E" w:rsidP="004671C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A2F985D" w14:textId="119BF2E8" w:rsidR="003D3A7E" w:rsidRDefault="003D3A7E">
            <w:pPr>
              <w:spacing w:after="120"/>
              <w:rPr>
                <w:rFonts w:eastAsiaTheme="minorEastAsia"/>
                <w:color w:val="0070C0"/>
                <w:lang w:val="en-US" w:eastAsia="zh-CN"/>
              </w:rPr>
            </w:pPr>
            <w:r>
              <w:rPr>
                <w:rFonts w:eastAsiaTheme="minorEastAsia"/>
                <w:color w:val="0070C0"/>
                <w:lang w:val="en-US" w:eastAsia="zh-CN"/>
              </w:rPr>
              <w:t>Related to issue 2-3-3, 2-3-4. We don’t support option 1 at this point.</w:t>
            </w:r>
          </w:p>
        </w:tc>
      </w:tr>
    </w:tbl>
    <w:p w14:paraId="7F60CE48" w14:textId="77777777" w:rsidR="0061456C" w:rsidRDefault="0061456C">
      <w:pPr>
        <w:spacing w:after="120"/>
        <w:rPr>
          <w:color w:val="0070C0"/>
          <w:szCs w:val="24"/>
          <w:lang w:eastAsia="zh-CN"/>
        </w:rPr>
      </w:pPr>
    </w:p>
    <w:p w14:paraId="7F60CE49" w14:textId="77777777" w:rsidR="0061456C" w:rsidRDefault="00506836">
      <w:pPr>
        <w:rPr>
          <w:b/>
          <w:color w:val="0070C0"/>
          <w:u w:val="single"/>
          <w:lang w:eastAsia="ko-KR"/>
        </w:rPr>
      </w:pPr>
      <w:r>
        <w:rPr>
          <w:b/>
          <w:color w:val="0070C0"/>
          <w:u w:val="single"/>
          <w:lang w:eastAsia="ko-KR"/>
        </w:rPr>
        <w:t>Issue 3-1-2: Gapless measurement shall be introduced based on progress in other WG</w:t>
      </w:r>
    </w:p>
    <w:p w14:paraId="7F60CE4A"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4B"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F60CE4C"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E4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4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progress in other WG</w:t>
      </w:r>
    </w:p>
    <w:p w14:paraId="7F60CE4F" w14:textId="77777777" w:rsidR="0061456C" w:rsidRDefault="0061456C">
      <w:pPr>
        <w:spacing w:after="120"/>
        <w:rPr>
          <w:color w:val="0070C0"/>
          <w:szCs w:val="24"/>
          <w:lang w:eastAsia="zh-CN"/>
        </w:rPr>
      </w:pPr>
    </w:p>
    <w:p w14:paraId="7F60CE50"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3-1: Issue 3-1-2: Gapless measurement shall be introduced based on progress in other WG</w:t>
      </w:r>
    </w:p>
    <w:tbl>
      <w:tblPr>
        <w:tblStyle w:val="TableGrid"/>
        <w:tblW w:w="0" w:type="auto"/>
        <w:tblLook w:val="04A0" w:firstRow="1" w:lastRow="0" w:firstColumn="1" w:lastColumn="0" w:noHBand="0" w:noVBand="1"/>
      </w:tblPr>
      <w:tblGrid>
        <w:gridCol w:w="1236"/>
        <w:gridCol w:w="8395"/>
      </w:tblGrid>
      <w:tr w:rsidR="0061456C" w14:paraId="7F60CE53" w14:textId="77777777">
        <w:tc>
          <w:tcPr>
            <w:tcW w:w="1236" w:type="dxa"/>
          </w:tcPr>
          <w:p w14:paraId="7F60CE51"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5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56" w14:textId="77777777">
        <w:tc>
          <w:tcPr>
            <w:tcW w:w="1236" w:type="dxa"/>
          </w:tcPr>
          <w:p w14:paraId="7F60CE54"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55" w14:textId="77777777" w:rsidR="0061456C" w:rsidRDefault="0061456C">
            <w:pPr>
              <w:spacing w:after="120"/>
              <w:rPr>
                <w:rFonts w:eastAsiaTheme="minorEastAsia"/>
                <w:color w:val="0070C0"/>
                <w:lang w:val="en-US" w:eastAsia="zh-CN"/>
              </w:rPr>
            </w:pPr>
          </w:p>
        </w:tc>
      </w:tr>
      <w:tr w:rsidR="00506836" w14:paraId="7F60CE5A" w14:textId="77777777">
        <w:tc>
          <w:tcPr>
            <w:tcW w:w="1236" w:type="dxa"/>
          </w:tcPr>
          <w:p w14:paraId="7F60CE57"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58"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with the </w:t>
            </w:r>
            <w:r w:rsidRPr="00816DEB">
              <w:rPr>
                <w:rFonts w:eastAsiaTheme="minorEastAsia"/>
                <w:color w:val="0070C0"/>
                <w:lang w:val="en-US" w:eastAsia="zh-CN"/>
              </w:rPr>
              <w:t>Recommended WF</w:t>
            </w:r>
            <w:r>
              <w:rPr>
                <w:rFonts w:eastAsiaTheme="minorEastAsia"/>
                <w:color w:val="0070C0"/>
                <w:lang w:val="en-US" w:eastAsia="zh-CN"/>
              </w:rPr>
              <w:t xml:space="preserve">. </w:t>
            </w:r>
          </w:p>
          <w:p w14:paraId="7F60CE59"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We think this issue is same as Issue 2-3-2, so we see no need to further discuss on this issue.</w:t>
            </w:r>
          </w:p>
        </w:tc>
      </w:tr>
      <w:tr w:rsidR="008E1F1A" w14:paraId="071F7584" w14:textId="77777777">
        <w:tc>
          <w:tcPr>
            <w:tcW w:w="1236" w:type="dxa"/>
          </w:tcPr>
          <w:p w14:paraId="01248E6A" w14:textId="552A2122" w:rsidR="008E1F1A" w:rsidRDefault="008E1F1A" w:rsidP="008E1F1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782B3B" w14:textId="4C460B70" w:rsidR="008E1F1A" w:rsidRDefault="008E1F1A" w:rsidP="008E1F1A">
            <w:pPr>
              <w:spacing w:after="120"/>
              <w:rPr>
                <w:rFonts w:eastAsiaTheme="minorEastAsia"/>
                <w:color w:val="0070C0"/>
                <w:lang w:val="en-US" w:eastAsia="zh-CN"/>
              </w:rPr>
            </w:pPr>
            <w:r>
              <w:rPr>
                <w:rFonts w:eastAsiaTheme="minorEastAsia"/>
                <w:color w:val="0070C0"/>
                <w:lang w:val="en-US" w:eastAsia="zh-CN"/>
              </w:rPr>
              <w:t>See issue 2-3-2.</w:t>
            </w:r>
          </w:p>
        </w:tc>
      </w:tr>
      <w:tr w:rsidR="0000121E" w14:paraId="77FEDAFF" w14:textId="77777777">
        <w:tc>
          <w:tcPr>
            <w:tcW w:w="1236" w:type="dxa"/>
          </w:tcPr>
          <w:p w14:paraId="2D6E9A55" w14:textId="0F31211F" w:rsidR="0000121E" w:rsidRDefault="0000121E" w:rsidP="008E1F1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35D32B4" w14:textId="43D23A0D" w:rsidR="0000121E" w:rsidRDefault="0000121E" w:rsidP="008E1F1A">
            <w:pPr>
              <w:spacing w:after="120"/>
              <w:rPr>
                <w:rFonts w:eastAsiaTheme="minorEastAsia"/>
                <w:color w:val="0070C0"/>
                <w:lang w:val="en-US" w:eastAsia="zh-CN"/>
              </w:rPr>
            </w:pPr>
            <w:r>
              <w:rPr>
                <w:rFonts w:eastAsiaTheme="minorEastAsia"/>
                <w:color w:val="0070C0"/>
                <w:lang w:val="en-US" w:eastAsia="zh-CN"/>
              </w:rPr>
              <w:t xml:space="preserve">We though this gapless measurement was a Rel17 feature. </w:t>
            </w:r>
            <w:proofErr w:type="gramStart"/>
            <w:r w:rsidR="00F33C7A">
              <w:rPr>
                <w:rFonts w:eastAsiaTheme="minorEastAsia"/>
                <w:color w:val="0070C0"/>
                <w:lang w:val="en-US" w:eastAsia="zh-CN"/>
              </w:rPr>
              <w:t>Thus</w:t>
            </w:r>
            <w:proofErr w:type="gramEnd"/>
            <w:r w:rsidR="00F33C7A">
              <w:rPr>
                <w:rFonts w:eastAsiaTheme="minorEastAsia"/>
                <w:color w:val="0070C0"/>
                <w:lang w:val="en-US" w:eastAsia="zh-CN"/>
              </w:rPr>
              <w:t xml:space="preserve"> it will not impact current Rel16 requirements. </w:t>
            </w:r>
          </w:p>
          <w:p w14:paraId="07238054" w14:textId="5987BDAE" w:rsidR="00F33C7A" w:rsidRDefault="00F33C7A" w:rsidP="008E1F1A">
            <w:pPr>
              <w:spacing w:after="120"/>
              <w:rPr>
                <w:rFonts w:eastAsiaTheme="minorEastAsia"/>
                <w:color w:val="0070C0"/>
                <w:lang w:val="en-US" w:eastAsia="zh-CN"/>
              </w:rPr>
            </w:pPr>
            <w:r>
              <w:rPr>
                <w:rFonts w:eastAsiaTheme="minorEastAsia"/>
                <w:color w:val="0070C0"/>
                <w:lang w:val="en-US" w:eastAsia="zh-CN"/>
              </w:rPr>
              <w:t xml:space="preserve">Issue 2-3-2 is for the Rel17. </w:t>
            </w:r>
          </w:p>
        </w:tc>
      </w:tr>
      <w:tr w:rsidR="008D44C9" w14:paraId="01BA3DE1" w14:textId="77777777">
        <w:tc>
          <w:tcPr>
            <w:tcW w:w="1236" w:type="dxa"/>
          </w:tcPr>
          <w:p w14:paraId="4490FC92" w14:textId="10818A95" w:rsidR="008D44C9" w:rsidRDefault="003D3A7E" w:rsidP="008D44C9">
            <w:pPr>
              <w:spacing w:after="120"/>
              <w:rPr>
                <w:rFonts w:eastAsiaTheme="minorEastAsia"/>
                <w:color w:val="0070C0"/>
                <w:lang w:val="en-US" w:eastAsia="zh-CN"/>
              </w:rPr>
            </w:pPr>
            <w:r>
              <w:rPr>
                <w:rFonts w:eastAsiaTheme="minorEastAsia"/>
                <w:color w:val="0070C0"/>
                <w:lang w:val="en-US" w:eastAsia="zh-CN"/>
              </w:rPr>
              <w:t>V</w:t>
            </w:r>
            <w:r w:rsidR="008D44C9">
              <w:rPr>
                <w:rFonts w:eastAsiaTheme="minorEastAsia"/>
                <w:color w:val="0070C0"/>
                <w:lang w:val="en-US" w:eastAsia="zh-CN"/>
              </w:rPr>
              <w:t>ivo</w:t>
            </w:r>
          </w:p>
        </w:tc>
        <w:tc>
          <w:tcPr>
            <w:tcW w:w="8395" w:type="dxa"/>
          </w:tcPr>
          <w:p w14:paraId="09364323" w14:textId="650BC92E"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1.</w:t>
            </w:r>
          </w:p>
        </w:tc>
      </w:tr>
      <w:tr w:rsidR="00E6023E" w14:paraId="0D3128CC" w14:textId="77777777">
        <w:tc>
          <w:tcPr>
            <w:tcW w:w="1236" w:type="dxa"/>
          </w:tcPr>
          <w:p w14:paraId="6B61E059" w14:textId="19C05F62"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E8AC92" w14:textId="5DE0172E"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Wait for RAN1 agreements on </w:t>
            </w:r>
            <w:r w:rsidRPr="00567772">
              <w:rPr>
                <w:bCs/>
                <w:color w:val="0070C0"/>
                <w:u w:val="single"/>
                <w:lang w:eastAsia="ko-KR"/>
              </w:rPr>
              <w:t>Gapless measurement</w:t>
            </w:r>
          </w:p>
        </w:tc>
      </w:tr>
      <w:tr w:rsidR="00D12CED" w14:paraId="7CD64503" w14:textId="77777777">
        <w:tc>
          <w:tcPr>
            <w:tcW w:w="1236" w:type="dxa"/>
          </w:tcPr>
          <w:p w14:paraId="532B3312" w14:textId="4794769B" w:rsidR="00D12CED" w:rsidRDefault="00D12CED" w:rsidP="00E6023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B531195" w14:textId="0A144B2B" w:rsidR="00D12CED" w:rsidRDefault="00D12CED" w:rsidP="00E6023E">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ait for RAN1 outcome</w:t>
            </w:r>
          </w:p>
        </w:tc>
      </w:tr>
      <w:tr w:rsidR="003D3A7E" w14:paraId="338BD7B8" w14:textId="77777777">
        <w:tc>
          <w:tcPr>
            <w:tcW w:w="1236" w:type="dxa"/>
          </w:tcPr>
          <w:p w14:paraId="7620653B" w14:textId="1CA10D02" w:rsidR="003D3A7E" w:rsidRDefault="003D3A7E"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3D87EF8" w14:textId="77810216" w:rsidR="003D3A7E" w:rsidRDefault="003D3A7E" w:rsidP="00E6023E">
            <w:pPr>
              <w:spacing w:after="120"/>
              <w:rPr>
                <w:rFonts w:eastAsiaTheme="minorEastAsia"/>
                <w:color w:val="0070C0"/>
                <w:lang w:val="en-US" w:eastAsia="zh-CN"/>
              </w:rPr>
            </w:pPr>
            <w:r>
              <w:rPr>
                <w:rFonts w:eastAsiaTheme="minorEastAsia"/>
                <w:color w:val="0070C0"/>
                <w:lang w:val="en-US" w:eastAsia="zh-CN"/>
              </w:rPr>
              <w:t xml:space="preserve">Agree with the </w:t>
            </w:r>
            <w:r w:rsidRPr="00816DEB">
              <w:rPr>
                <w:rFonts w:eastAsiaTheme="minorEastAsia"/>
                <w:color w:val="0070C0"/>
                <w:lang w:val="en-US" w:eastAsia="zh-CN"/>
              </w:rPr>
              <w:t>Recommended WF</w:t>
            </w:r>
            <w:r>
              <w:rPr>
                <w:rFonts w:eastAsiaTheme="minorEastAsia"/>
                <w:color w:val="0070C0"/>
                <w:lang w:val="en-US" w:eastAsia="zh-CN"/>
              </w:rPr>
              <w:t>.</w:t>
            </w:r>
          </w:p>
        </w:tc>
      </w:tr>
    </w:tbl>
    <w:p w14:paraId="7F60CE5B" w14:textId="77777777" w:rsidR="0061456C" w:rsidRDefault="0061456C">
      <w:pPr>
        <w:spacing w:after="120"/>
        <w:rPr>
          <w:color w:val="0070C0"/>
          <w:szCs w:val="24"/>
          <w:lang w:eastAsia="zh-CN"/>
        </w:rPr>
      </w:pPr>
    </w:p>
    <w:p w14:paraId="7F60CE5C" w14:textId="77777777" w:rsidR="0061456C" w:rsidRDefault="00506836">
      <w:pPr>
        <w:rPr>
          <w:b/>
          <w:color w:val="0070C0"/>
          <w:u w:val="single"/>
          <w:lang w:eastAsia="ko-KR"/>
        </w:rPr>
      </w:pPr>
      <w:r>
        <w:rPr>
          <w:b/>
          <w:color w:val="0070C0"/>
          <w:u w:val="single"/>
          <w:lang w:eastAsia="ko-KR"/>
        </w:rPr>
        <w:t>Issue 3-1-3: Gapless measurement for PRS based measurements invoke revision of CCSF</w:t>
      </w:r>
    </w:p>
    <w:p w14:paraId="7F60CE5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5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E5F"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6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6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62" w14:textId="77777777" w:rsidR="0061456C" w:rsidRDefault="0061456C">
      <w:pPr>
        <w:spacing w:after="120"/>
        <w:rPr>
          <w:color w:val="0070C0"/>
          <w:szCs w:val="24"/>
          <w:lang w:eastAsia="zh-CN"/>
        </w:rPr>
      </w:pPr>
    </w:p>
    <w:p w14:paraId="7F60CE63"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3-1: Issue 3-1-3: Gapless measurement for PRS based measurements invoke revision of CCSF</w:t>
      </w:r>
    </w:p>
    <w:tbl>
      <w:tblPr>
        <w:tblStyle w:val="TableGrid"/>
        <w:tblW w:w="0" w:type="auto"/>
        <w:tblLook w:val="04A0" w:firstRow="1" w:lastRow="0" w:firstColumn="1" w:lastColumn="0" w:noHBand="0" w:noVBand="1"/>
      </w:tblPr>
      <w:tblGrid>
        <w:gridCol w:w="1236"/>
        <w:gridCol w:w="8395"/>
      </w:tblGrid>
      <w:tr w:rsidR="0061456C" w14:paraId="7F60CE66" w14:textId="77777777">
        <w:tc>
          <w:tcPr>
            <w:tcW w:w="1236" w:type="dxa"/>
          </w:tcPr>
          <w:p w14:paraId="7F60CE64"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65"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69" w14:textId="77777777">
        <w:tc>
          <w:tcPr>
            <w:tcW w:w="1236" w:type="dxa"/>
          </w:tcPr>
          <w:p w14:paraId="7F60CE67"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68" w14:textId="77777777" w:rsidR="0061456C" w:rsidRDefault="0061456C">
            <w:pPr>
              <w:spacing w:after="120"/>
              <w:rPr>
                <w:rFonts w:eastAsiaTheme="minorEastAsia"/>
                <w:color w:val="0070C0"/>
                <w:lang w:val="en-US" w:eastAsia="zh-CN"/>
              </w:rPr>
            </w:pPr>
          </w:p>
        </w:tc>
      </w:tr>
      <w:tr w:rsidR="00506836" w14:paraId="7F60CE6C" w14:textId="77777777">
        <w:tc>
          <w:tcPr>
            <w:tcW w:w="1236" w:type="dxa"/>
          </w:tcPr>
          <w:p w14:paraId="7F60CE6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6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technically agree with option 1, but again whether to introduce gapless PRS measurement in being discussed in RAN1, and RAN4 should wait for the conclusion before making any technical agreement related to it.</w:t>
            </w:r>
          </w:p>
        </w:tc>
      </w:tr>
      <w:tr w:rsidR="00C817A2" w14:paraId="7BD8313C" w14:textId="77777777">
        <w:tc>
          <w:tcPr>
            <w:tcW w:w="1236" w:type="dxa"/>
          </w:tcPr>
          <w:p w14:paraId="673EF3EC" w14:textId="64CF4CB3" w:rsidR="00C817A2" w:rsidRDefault="00C817A2" w:rsidP="00C817A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208696" w14:textId="7FBE4D82" w:rsidR="00C817A2" w:rsidRDefault="00C817A2" w:rsidP="00C817A2">
            <w:pPr>
              <w:spacing w:after="120"/>
              <w:rPr>
                <w:rFonts w:eastAsiaTheme="minorEastAsia"/>
                <w:color w:val="0070C0"/>
                <w:lang w:val="en-US" w:eastAsia="zh-CN"/>
              </w:rPr>
            </w:pPr>
            <w:r>
              <w:rPr>
                <w:rFonts w:eastAsiaTheme="minorEastAsia"/>
                <w:color w:val="0070C0"/>
                <w:lang w:val="en-US" w:eastAsia="zh-CN"/>
              </w:rPr>
              <w:t>See issue 2-3-2. No need to discuss now.</w:t>
            </w:r>
          </w:p>
        </w:tc>
      </w:tr>
      <w:tr w:rsidR="00F33C7A" w14:paraId="4F7848A7" w14:textId="77777777">
        <w:tc>
          <w:tcPr>
            <w:tcW w:w="1236" w:type="dxa"/>
          </w:tcPr>
          <w:p w14:paraId="1009D3E8" w14:textId="101743E8" w:rsidR="00F33C7A" w:rsidRDefault="00F33C7A" w:rsidP="00F33C7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94CFF4" w14:textId="77777777" w:rsidR="00F33C7A" w:rsidRDefault="00F33C7A" w:rsidP="00F33C7A">
            <w:pPr>
              <w:spacing w:after="120"/>
              <w:rPr>
                <w:rFonts w:eastAsiaTheme="minorEastAsia"/>
                <w:color w:val="0070C0"/>
                <w:lang w:val="en-US" w:eastAsia="zh-CN"/>
              </w:rPr>
            </w:pPr>
            <w:r>
              <w:rPr>
                <w:rFonts w:eastAsiaTheme="minorEastAsia"/>
                <w:color w:val="0070C0"/>
                <w:lang w:val="en-US" w:eastAsia="zh-CN"/>
              </w:rPr>
              <w:t xml:space="preserve">We though this gapless measurement was a Rel17 feature. </w:t>
            </w:r>
            <w:proofErr w:type="gramStart"/>
            <w:r>
              <w:rPr>
                <w:rFonts w:eastAsiaTheme="minorEastAsia"/>
                <w:color w:val="0070C0"/>
                <w:lang w:val="en-US" w:eastAsia="zh-CN"/>
              </w:rPr>
              <w:t>Thus</w:t>
            </w:r>
            <w:proofErr w:type="gramEnd"/>
            <w:r>
              <w:rPr>
                <w:rFonts w:eastAsiaTheme="minorEastAsia"/>
                <w:color w:val="0070C0"/>
                <w:lang w:val="en-US" w:eastAsia="zh-CN"/>
              </w:rPr>
              <w:t xml:space="preserve"> it will not impact current Rel16 requirements. </w:t>
            </w:r>
          </w:p>
          <w:p w14:paraId="64133229" w14:textId="52FAB814" w:rsidR="00F33C7A" w:rsidRDefault="00F33C7A" w:rsidP="00F33C7A">
            <w:pPr>
              <w:spacing w:after="120"/>
              <w:rPr>
                <w:rFonts w:eastAsiaTheme="minorEastAsia"/>
                <w:color w:val="0070C0"/>
                <w:lang w:val="en-US" w:eastAsia="zh-CN"/>
              </w:rPr>
            </w:pPr>
            <w:r>
              <w:rPr>
                <w:rFonts w:eastAsiaTheme="minorEastAsia"/>
                <w:color w:val="0070C0"/>
                <w:lang w:val="en-US" w:eastAsia="zh-CN"/>
              </w:rPr>
              <w:t xml:space="preserve">Issue 2-3-2 is for the Rel17. </w:t>
            </w:r>
          </w:p>
        </w:tc>
      </w:tr>
      <w:tr w:rsidR="008D44C9" w14:paraId="5516B0CC" w14:textId="77777777">
        <w:tc>
          <w:tcPr>
            <w:tcW w:w="1236" w:type="dxa"/>
          </w:tcPr>
          <w:p w14:paraId="7EC96C06" w14:textId="3B61AE6C" w:rsidR="008D44C9" w:rsidRDefault="003D3A7E" w:rsidP="008D44C9">
            <w:pPr>
              <w:spacing w:after="120"/>
              <w:rPr>
                <w:rFonts w:eastAsiaTheme="minorEastAsia"/>
                <w:color w:val="0070C0"/>
                <w:lang w:val="en-US" w:eastAsia="zh-CN"/>
              </w:rPr>
            </w:pPr>
            <w:r>
              <w:rPr>
                <w:rFonts w:eastAsiaTheme="minorEastAsia"/>
                <w:color w:val="0070C0"/>
                <w:lang w:val="en-US" w:eastAsia="zh-CN"/>
              </w:rPr>
              <w:t>V</w:t>
            </w:r>
            <w:r w:rsidR="008D44C9">
              <w:rPr>
                <w:rFonts w:eastAsiaTheme="minorEastAsia"/>
                <w:color w:val="0070C0"/>
                <w:lang w:val="en-US" w:eastAsia="zh-CN"/>
              </w:rPr>
              <w:t>ivo</w:t>
            </w:r>
          </w:p>
        </w:tc>
        <w:tc>
          <w:tcPr>
            <w:tcW w:w="8395" w:type="dxa"/>
          </w:tcPr>
          <w:p w14:paraId="10422874" w14:textId="172D0735"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1. If gapless measurement for PRS based measurement is introduced, CCSF for monitoring multiple layers outside gaps need to be revisited.</w:t>
            </w:r>
          </w:p>
        </w:tc>
      </w:tr>
      <w:tr w:rsidR="00670D43" w14:paraId="3185EBF7" w14:textId="77777777">
        <w:tc>
          <w:tcPr>
            <w:tcW w:w="1236" w:type="dxa"/>
          </w:tcPr>
          <w:p w14:paraId="46B8314F" w14:textId="3573CA58" w:rsidR="00670D43" w:rsidRDefault="00670D43" w:rsidP="00670D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488E40" w14:textId="40CD2C7E" w:rsidR="00670D43" w:rsidRDefault="00670D43" w:rsidP="00670D43">
            <w:pPr>
              <w:spacing w:after="120"/>
              <w:rPr>
                <w:rFonts w:eastAsiaTheme="minorEastAsia"/>
                <w:color w:val="0070C0"/>
                <w:lang w:val="en-US" w:eastAsia="zh-CN"/>
              </w:rPr>
            </w:pPr>
            <w:r>
              <w:rPr>
                <w:rFonts w:eastAsiaTheme="minorEastAsia"/>
                <w:color w:val="0070C0"/>
                <w:lang w:val="en-US" w:eastAsia="zh-CN"/>
              </w:rPr>
              <w:t xml:space="preserve">Wait for RAN1 agreements before discussing details. </w:t>
            </w:r>
          </w:p>
        </w:tc>
      </w:tr>
      <w:tr w:rsidR="00EB7B97" w14:paraId="2BE6EB18" w14:textId="77777777">
        <w:tc>
          <w:tcPr>
            <w:tcW w:w="1236" w:type="dxa"/>
          </w:tcPr>
          <w:p w14:paraId="1748EE07" w14:textId="7DF6E3FB" w:rsidR="00EB7B97" w:rsidRDefault="00EB7B97" w:rsidP="00670D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E03890" w14:textId="7008AA09" w:rsidR="00EB7B97" w:rsidRDefault="00EB7B97" w:rsidP="00670D43">
            <w:pPr>
              <w:spacing w:after="120"/>
              <w:rPr>
                <w:rFonts w:eastAsiaTheme="minorEastAsia"/>
                <w:color w:val="0070C0"/>
                <w:lang w:val="en-US" w:eastAsia="zh-CN"/>
              </w:rPr>
            </w:pPr>
            <w:r>
              <w:rPr>
                <w:rFonts w:eastAsiaTheme="minorEastAsia"/>
                <w:color w:val="0070C0"/>
                <w:lang w:val="en-US" w:eastAsia="zh-CN"/>
              </w:rPr>
              <w:t>We prefer to discuss firstly MG-based improvement.</w:t>
            </w:r>
          </w:p>
        </w:tc>
      </w:tr>
      <w:tr w:rsidR="002A4B92" w14:paraId="60FBA22D" w14:textId="77777777">
        <w:tc>
          <w:tcPr>
            <w:tcW w:w="1236" w:type="dxa"/>
          </w:tcPr>
          <w:p w14:paraId="4142C79D" w14:textId="308975DC" w:rsidR="002A4B92" w:rsidRDefault="002A4B92" w:rsidP="00670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F0ABCD" w14:textId="2897C402" w:rsidR="002A4B92" w:rsidRDefault="002A4B92" w:rsidP="00670D43">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eed waiting for RAN1 outcome</w:t>
            </w:r>
            <w:r w:rsidR="00AD1DE9">
              <w:rPr>
                <w:rFonts w:eastAsiaTheme="minorEastAsia" w:hint="eastAsia"/>
                <w:color w:val="0070C0"/>
                <w:lang w:val="en-US" w:eastAsia="zh-CN"/>
              </w:rPr>
              <w:t xml:space="preserve">. </w:t>
            </w:r>
          </w:p>
        </w:tc>
      </w:tr>
      <w:tr w:rsidR="003D3A7E" w14:paraId="39D1F60C" w14:textId="77777777">
        <w:tc>
          <w:tcPr>
            <w:tcW w:w="1236" w:type="dxa"/>
          </w:tcPr>
          <w:p w14:paraId="44B25648" w14:textId="50555649" w:rsidR="003D3A7E" w:rsidRDefault="003D3A7E" w:rsidP="00670D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8A4EAD7" w14:textId="5E020DE3" w:rsidR="003D3A7E" w:rsidRDefault="003D3A7E" w:rsidP="00670D4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bl>
    <w:p w14:paraId="7F60CE6D" w14:textId="77777777" w:rsidR="0061456C" w:rsidRDefault="0061456C">
      <w:pPr>
        <w:spacing w:after="120"/>
        <w:rPr>
          <w:color w:val="0070C0"/>
          <w:szCs w:val="24"/>
          <w:lang w:eastAsia="zh-CN"/>
        </w:rPr>
      </w:pPr>
    </w:p>
    <w:p w14:paraId="7F60CE6E" w14:textId="77777777" w:rsidR="0061456C" w:rsidRDefault="00506836">
      <w:pPr>
        <w:rPr>
          <w:b/>
          <w:color w:val="0070C0"/>
          <w:u w:val="single"/>
          <w:lang w:eastAsia="ko-KR"/>
        </w:rPr>
      </w:pPr>
      <w:r>
        <w:rPr>
          <w:b/>
          <w:color w:val="0070C0"/>
          <w:u w:val="single"/>
          <w:lang w:eastAsia="ko-KR"/>
        </w:rPr>
        <w:t xml:space="preserve">Issue 3-1-4: </w:t>
      </w:r>
      <w:r>
        <w:rPr>
          <w:rFonts w:hint="eastAsia"/>
          <w:b/>
          <w:color w:val="0070C0"/>
          <w:u w:val="single"/>
          <w:lang w:eastAsia="ko-KR"/>
        </w:rPr>
        <w:t>S</w:t>
      </w:r>
      <w:r>
        <w:rPr>
          <w:b/>
          <w:color w:val="0070C0"/>
          <w:u w:val="single"/>
          <w:lang w:eastAsia="ko-KR"/>
        </w:rPr>
        <w:t>haring principle of RRM measurements and positioning measurements</w:t>
      </w:r>
    </w:p>
    <w:p w14:paraId="7F60CE6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7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eastAsia="zh-CN"/>
        </w:rPr>
        <w:t xml:space="preserve">If RAN4 updates the sharing principle of RRM measurements and positioning measurements (possibly with a similar signalling as </w:t>
      </w:r>
      <w:proofErr w:type="spellStart"/>
      <w:r>
        <w:rPr>
          <w:rFonts w:eastAsia="SimSun" w:hint="eastAsia"/>
          <w:color w:val="0070C0"/>
          <w:szCs w:val="24"/>
          <w:lang w:eastAsia="zh-CN"/>
        </w:rPr>
        <w:t>MeasGapSharingConfig</w:t>
      </w:r>
      <w:proofErr w:type="spellEnd"/>
      <w:r>
        <w:rPr>
          <w:rFonts w:eastAsia="SimSun" w:hint="eastAsia"/>
          <w:color w:val="0070C0"/>
          <w:szCs w:val="24"/>
          <w:lang w:eastAsia="zh-CN"/>
        </w:rPr>
        <w:t>), there might be potential impact to RRM measurements.</w:t>
      </w:r>
      <w:r>
        <w:rPr>
          <w:rFonts w:eastAsia="SimSun"/>
          <w:color w:val="0070C0"/>
          <w:szCs w:val="24"/>
          <w:lang w:eastAsia="zh-CN"/>
        </w:rPr>
        <w:t xml:space="preserve"> (ZTE)</w:t>
      </w:r>
    </w:p>
    <w:p w14:paraId="7F60CE71"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7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73" w14:textId="77777777" w:rsidR="0061456C" w:rsidRDefault="0061456C">
      <w:pPr>
        <w:spacing w:after="120"/>
        <w:rPr>
          <w:color w:val="0070C0"/>
          <w:szCs w:val="24"/>
          <w:lang w:eastAsia="zh-CN"/>
        </w:rPr>
      </w:pPr>
    </w:p>
    <w:p w14:paraId="7F60CE74"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3-1: Issue 3-1-4: Sharing principle of RRM measurements and positioning measurements</w:t>
      </w:r>
    </w:p>
    <w:tbl>
      <w:tblPr>
        <w:tblStyle w:val="TableGrid"/>
        <w:tblW w:w="0" w:type="auto"/>
        <w:tblLook w:val="04A0" w:firstRow="1" w:lastRow="0" w:firstColumn="1" w:lastColumn="0" w:noHBand="0" w:noVBand="1"/>
      </w:tblPr>
      <w:tblGrid>
        <w:gridCol w:w="1236"/>
        <w:gridCol w:w="8395"/>
      </w:tblGrid>
      <w:tr w:rsidR="0061456C" w14:paraId="7F60CE77" w14:textId="77777777">
        <w:tc>
          <w:tcPr>
            <w:tcW w:w="1236" w:type="dxa"/>
          </w:tcPr>
          <w:p w14:paraId="7F60CE75"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7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7A" w14:textId="77777777">
        <w:tc>
          <w:tcPr>
            <w:tcW w:w="1236" w:type="dxa"/>
          </w:tcPr>
          <w:p w14:paraId="7F60CE78" w14:textId="21C5A7B8" w:rsidR="0061456C" w:rsidRDefault="0050683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60CE79"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 xml:space="preserve">This can be treated as an observation </w:t>
            </w:r>
            <w:proofErr w:type="gramStart"/>
            <w:r>
              <w:rPr>
                <w:rFonts w:eastAsiaTheme="minorEastAsia" w:hint="eastAsia"/>
                <w:color w:val="0070C0"/>
                <w:lang w:val="en-US" w:eastAsia="zh-CN"/>
              </w:rPr>
              <w:t>actually since</w:t>
            </w:r>
            <w:proofErr w:type="gramEnd"/>
            <w:r>
              <w:rPr>
                <w:rFonts w:eastAsiaTheme="minorEastAsia" w:hint="eastAsia"/>
                <w:color w:val="0070C0"/>
                <w:lang w:val="en-US" w:eastAsia="zh-CN"/>
              </w:rPr>
              <w:t xml:space="preserve"> it has an </w:t>
            </w:r>
            <w:r>
              <w:rPr>
                <w:rFonts w:eastAsiaTheme="minorEastAsia"/>
                <w:color w:val="0070C0"/>
                <w:lang w:val="en-US" w:eastAsia="zh-CN"/>
              </w:rPr>
              <w:t>‘</w:t>
            </w:r>
            <w:r>
              <w:rPr>
                <w:rFonts w:eastAsiaTheme="minorEastAsia" w:hint="eastAsia"/>
                <w:color w:val="0070C0"/>
                <w:lang w:val="en-US" w:eastAsia="zh-CN"/>
              </w:rPr>
              <w:t>if</w:t>
            </w:r>
            <w:r>
              <w:rPr>
                <w:rFonts w:eastAsiaTheme="minorEastAsia"/>
                <w:color w:val="0070C0"/>
                <w:lang w:val="en-US" w:eastAsia="zh-CN"/>
              </w:rPr>
              <w:t>’</w:t>
            </w:r>
            <w:r>
              <w:rPr>
                <w:rFonts w:eastAsiaTheme="minorEastAsia" w:hint="eastAsia"/>
                <w:color w:val="0070C0"/>
                <w:lang w:val="en-US" w:eastAsia="zh-CN"/>
              </w:rPr>
              <w:t xml:space="preserve"> in front of the whole statement. So </w:t>
            </w:r>
            <w:proofErr w:type="gramStart"/>
            <w:r>
              <w:rPr>
                <w:rFonts w:eastAsiaTheme="minorEastAsia" w:hint="eastAsia"/>
                <w:color w:val="0070C0"/>
                <w:lang w:val="en-US" w:eastAsia="zh-CN"/>
              </w:rPr>
              <w:t>basically</w:t>
            </w:r>
            <w:proofErr w:type="gramEnd"/>
            <w:r>
              <w:rPr>
                <w:rFonts w:eastAsiaTheme="minorEastAsia" w:hint="eastAsia"/>
                <w:color w:val="0070C0"/>
                <w:lang w:val="en-US" w:eastAsia="zh-CN"/>
              </w:rPr>
              <w:t xml:space="preserve"> we want to say that if the sharing principle is to be changed then there will be impact.</w:t>
            </w:r>
          </w:p>
        </w:tc>
      </w:tr>
      <w:tr w:rsidR="00506836" w14:paraId="7F60CE7D" w14:textId="77777777">
        <w:tc>
          <w:tcPr>
            <w:tcW w:w="1236" w:type="dxa"/>
          </w:tcPr>
          <w:p w14:paraId="7F60CE7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F60CE7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It is noted that in Rel-16 CSSF there is no configurable MG sharing between RRM and PRS measurement, and PRS measurement is considered same as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and inter-RAT measurement. We do not prefer to further define the MG sharing mechanism for RRM and PRS measurement, as it will make the CSSF calculation more complex and inconsistent between Rel-16 and Rel-17.</w:t>
            </w:r>
          </w:p>
        </w:tc>
      </w:tr>
      <w:tr w:rsidR="00AD2DA0" w14:paraId="08185FFA" w14:textId="77777777">
        <w:tc>
          <w:tcPr>
            <w:tcW w:w="1236" w:type="dxa"/>
          </w:tcPr>
          <w:p w14:paraId="354FEC64" w14:textId="06A08E6F" w:rsidR="00AD2DA0" w:rsidRDefault="00AD2DA0" w:rsidP="00AD2DA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2C99E2" w14:textId="5884E2E2" w:rsidR="00AD2DA0" w:rsidRDefault="00AD2DA0" w:rsidP="00AD2DA0">
            <w:pPr>
              <w:spacing w:after="120"/>
              <w:rPr>
                <w:rFonts w:eastAsiaTheme="minorEastAsia"/>
                <w:color w:val="0070C0"/>
                <w:lang w:val="en-US" w:eastAsia="zh-CN"/>
              </w:rPr>
            </w:pPr>
            <w:r>
              <w:rPr>
                <w:bCs/>
                <w:szCs w:val="18"/>
              </w:rPr>
              <w:t>This is an observation, not a proposal.</w:t>
            </w:r>
          </w:p>
        </w:tc>
      </w:tr>
      <w:tr w:rsidR="00E80D94" w14:paraId="135F00AC" w14:textId="77777777">
        <w:tc>
          <w:tcPr>
            <w:tcW w:w="1236" w:type="dxa"/>
          </w:tcPr>
          <w:p w14:paraId="0E1425BC" w14:textId="05ACDB08" w:rsidR="00E80D94" w:rsidRDefault="00E80D94" w:rsidP="00AD2DA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F85844" w14:textId="1A637FB3" w:rsidR="00E80D94" w:rsidRDefault="00E80D94" w:rsidP="00AD2DA0">
            <w:pPr>
              <w:spacing w:after="120"/>
              <w:rPr>
                <w:bCs/>
                <w:szCs w:val="18"/>
              </w:rPr>
            </w:pPr>
            <w:r>
              <w:rPr>
                <w:bCs/>
                <w:szCs w:val="18"/>
              </w:rPr>
              <w:t>Not clear the exact proposal. Can be FFS</w:t>
            </w:r>
          </w:p>
        </w:tc>
      </w:tr>
      <w:tr w:rsidR="00670D43" w14:paraId="562E3B6B" w14:textId="77777777">
        <w:tc>
          <w:tcPr>
            <w:tcW w:w="1236" w:type="dxa"/>
          </w:tcPr>
          <w:p w14:paraId="5912E164" w14:textId="6E87D237" w:rsidR="00670D43" w:rsidRDefault="00670D43" w:rsidP="00670D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5D9BC9" w14:textId="7ECC8CCF" w:rsidR="00670D43" w:rsidRDefault="00670D43" w:rsidP="00670D43">
            <w:pPr>
              <w:spacing w:after="120"/>
              <w:rPr>
                <w:bCs/>
                <w:szCs w:val="18"/>
              </w:rPr>
            </w:pPr>
            <w:r>
              <w:rPr>
                <w:rFonts w:eastAsiaTheme="minorEastAsia"/>
                <w:color w:val="0070C0"/>
                <w:lang w:val="en-US" w:eastAsia="zh-CN"/>
              </w:rPr>
              <w:t xml:space="preserve">Agree but need further analysis after </w:t>
            </w:r>
            <w:r w:rsidRPr="00567772">
              <w:rPr>
                <w:bCs/>
                <w:color w:val="0070C0"/>
                <w:u w:val="single"/>
                <w:lang w:eastAsia="ko-KR"/>
              </w:rPr>
              <w:t>Gapless measurement</w:t>
            </w:r>
            <w:r>
              <w:rPr>
                <w:bCs/>
                <w:color w:val="0070C0"/>
                <w:u w:val="single"/>
                <w:lang w:eastAsia="ko-KR"/>
              </w:rPr>
              <w:t xml:space="preserve"> is agreed by RAN1</w:t>
            </w:r>
          </w:p>
        </w:tc>
      </w:tr>
      <w:tr w:rsidR="00EB7B97" w14:paraId="25AE130D" w14:textId="77777777">
        <w:tc>
          <w:tcPr>
            <w:tcW w:w="1236" w:type="dxa"/>
          </w:tcPr>
          <w:p w14:paraId="2FCCFC40" w14:textId="7599C214" w:rsidR="00EB7B97" w:rsidRDefault="00EB7B97" w:rsidP="00670D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F5E70F" w14:textId="400192A6" w:rsidR="00EB7B97" w:rsidRDefault="00EB7B97" w:rsidP="00670D43">
            <w:pPr>
              <w:spacing w:after="120"/>
              <w:rPr>
                <w:rFonts w:eastAsiaTheme="minorEastAsia"/>
                <w:color w:val="0070C0"/>
                <w:lang w:val="en-US" w:eastAsia="zh-CN"/>
              </w:rPr>
            </w:pPr>
            <w:r>
              <w:rPr>
                <w:rFonts w:eastAsiaTheme="minorEastAsia"/>
                <w:color w:val="0070C0"/>
                <w:lang w:val="en-US" w:eastAsia="zh-CN"/>
              </w:rPr>
              <w:t>This looks like observation, and it seems like valid concern.</w:t>
            </w:r>
          </w:p>
        </w:tc>
      </w:tr>
      <w:tr w:rsidR="003240AA" w14:paraId="26EAA14B" w14:textId="77777777">
        <w:tc>
          <w:tcPr>
            <w:tcW w:w="1236" w:type="dxa"/>
          </w:tcPr>
          <w:p w14:paraId="032FC20F" w14:textId="1A8DA9E5" w:rsidR="003240AA" w:rsidRDefault="003240AA" w:rsidP="00670D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A3463EF" w14:textId="2010F3CA" w:rsidR="003240AA" w:rsidRDefault="00581F45" w:rsidP="00670D43">
            <w:pPr>
              <w:spacing w:after="120"/>
              <w:rPr>
                <w:rFonts w:eastAsiaTheme="minorEastAsia"/>
                <w:color w:val="0070C0"/>
                <w:lang w:val="en-US" w:eastAsia="zh-CN"/>
              </w:rPr>
            </w:pPr>
            <w:r>
              <w:rPr>
                <w:rFonts w:eastAsiaTheme="minorEastAsia"/>
                <w:color w:val="0070C0"/>
                <w:lang w:val="en-US" w:eastAsia="zh-CN"/>
              </w:rPr>
              <w:t>F</w:t>
            </w:r>
            <w:r w:rsidR="003240AA">
              <w:rPr>
                <w:rFonts w:eastAsiaTheme="minorEastAsia"/>
                <w:color w:val="0070C0"/>
                <w:lang w:val="en-US" w:eastAsia="zh-CN"/>
              </w:rPr>
              <w:t xml:space="preserve">ine with </w:t>
            </w:r>
            <w:r>
              <w:rPr>
                <w:rFonts w:eastAsiaTheme="minorEastAsia"/>
                <w:color w:val="0070C0"/>
                <w:lang w:val="en-US" w:eastAsia="zh-CN"/>
              </w:rPr>
              <w:t>the observation from ZTE</w:t>
            </w:r>
            <w:r w:rsidR="003240AA">
              <w:rPr>
                <w:rFonts w:eastAsiaTheme="minorEastAsia"/>
                <w:color w:val="0070C0"/>
                <w:lang w:val="en-US" w:eastAsia="zh-CN"/>
              </w:rPr>
              <w:t>.</w:t>
            </w:r>
          </w:p>
        </w:tc>
      </w:tr>
    </w:tbl>
    <w:p w14:paraId="7F60CE7E" w14:textId="77777777" w:rsidR="0061456C" w:rsidRDefault="0061456C">
      <w:pPr>
        <w:spacing w:after="120"/>
        <w:rPr>
          <w:color w:val="0070C0"/>
          <w:szCs w:val="24"/>
          <w:lang w:eastAsia="zh-CN"/>
        </w:rPr>
      </w:pPr>
    </w:p>
    <w:p w14:paraId="7F60CE7F" w14:textId="77777777" w:rsidR="0061456C" w:rsidRDefault="00506836">
      <w:pPr>
        <w:rPr>
          <w:b/>
          <w:color w:val="0070C0"/>
          <w:u w:val="single"/>
          <w:lang w:eastAsia="ko-KR"/>
        </w:rPr>
      </w:pPr>
      <w:bookmarkStart w:id="4" w:name="_Hlk79944510"/>
      <w:r>
        <w:rPr>
          <w:b/>
          <w:color w:val="0070C0"/>
          <w:u w:val="single"/>
          <w:lang w:eastAsia="ko-KR"/>
        </w:rPr>
        <w:t>Issue 3-1-5: Only support gapless measurement without impacting current RRM</w:t>
      </w:r>
    </w:p>
    <w:bookmarkEnd w:id="4"/>
    <w:p w14:paraId="7F60CE8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8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(ZTE)</w:t>
      </w:r>
    </w:p>
    <w:p w14:paraId="7F60CE8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8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8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85" w14:textId="77777777" w:rsidR="0061456C" w:rsidRDefault="0061456C">
      <w:pPr>
        <w:spacing w:after="120"/>
        <w:rPr>
          <w:color w:val="0070C0"/>
          <w:szCs w:val="24"/>
          <w:lang w:eastAsia="zh-CN"/>
        </w:rPr>
      </w:pPr>
    </w:p>
    <w:p w14:paraId="7F60CE86"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3-1: Issue 3-1-5: Only support gapless measurement without impacting current RRM</w:t>
      </w:r>
    </w:p>
    <w:tbl>
      <w:tblPr>
        <w:tblStyle w:val="TableGrid"/>
        <w:tblW w:w="0" w:type="auto"/>
        <w:tblLook w:val="04A0" w:firstRow="1" w:lastRow="0" w:firstColumn="1" w:lastColumn="0" w:noHBand="0" w:noVBand="1"/>
      </w:tblPr>
      <w:tblGrid>
        <w:gridCol w:w="1236"/>
        <w:gridCol w:w="8395"/>
      </w:tblGrid>
      <w:tr w:rsidR="0061456C" w14:paraId="7F60CE89" w14:textId="77777777">
        <w:tc>
          <w:tcPr>
            <w:tcW w:w="1236" w:type="dxa"/>
          </w:tcPr>
          <w:p w14:paraId="7F60CE8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8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8C" w14:textId="77777777">
        <w:tc>
          <w:tcPr>
            <w:tcW w:w="1236" w:type="dxa"/>
          </w:tcPr>
          <w:p w14:paraId="7F60CE8A" w14:textId="36BFF777" w:rsidR="0061456C" w:rsidRDefault="0050683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60CE8B"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The intention here is to minimize the impact to existing RRM requirements.</w:t>
            </w:r>
          </w:p>
        </w:tc>
      </w:tr>
      <w:tr w:rsidR="00506836" w14:paraId="7F60CE8F" w14:textId="77777777">
        <w:tc>
          <w:tcPr>
            <w:tcW w:w="1236" w:type="dxa"/>
          </w:tcPr>
          <w:p w14:paraId="7F60CE8D"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8E"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Gapless PRS measurement, if introduced, will have some impacts on current RRM requirements,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CSSF outside MG will need to account for PRS measurement.</w:t>
            </w:r>
          </w:p>
        </w:tc>
      </w:tr>
      <w:tr w:rsidR="00B326BA" w14:paraId="5B9652CF" w14:textId="77777777">
        <w:tc>
          <w:tcPr>
            <w:tcW w:w="1236" w:type="dxa"/>
          </w:tcPr>
          <w:p w14:paraId="05EF9E8A" w14:textId="1665ACD8" w:rsidR="00B326BA" w:rsidRDefault="00B326BA" w:rsidP="00B326B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4A1BB2B" w14:textId="55A48FF7" w:rsidR="00B326BA" w:rsidRDefault="00B326BA" w:rsidP="00B326BA">
            <w:pPr>
              <w:spacing w:after="120"/>
              <w:rPr>
                <w:rFonts w:eastAsiaTheme="minorEastAsia"/>
                <w:color w:val="0070C0"/>
                <w:lang w:val="en-US" w:eastAsia="zh-CN"/>
              </w:rPr>
            </w:pPr>
            <w:r>
              <w:rPr>
                <w:rFonts w:eastAsiaTheme="minorEastAsia"/>
                <w:color w:val="0070C0"/>
                <w:lang w:val="en-US" w:eastAsia="zh-CN"/>
              </w:rPr>
              <w:t>See issue 2-3-2. No need to discuss now.</w:t>
            </w:r>
          </w:p>
        </w:tc>
      </w:tr>
      <w:tr w:rsidR="00EB0F7D" w14:paraId="6B9F9A54" w14:textId="77777777">
        <w:tc>
          <w:tcPr>
            <w:tcW w:w="1236" w:type="dxa"/>
          </w:tcPr>
          <w:p w14:paraId="6C8BA811" w14:textId="186BBF9D" w:rsidR="00EB0F7D" w:rsidRDefault="00EB0F7D" w:rsidP="00EB0F7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4BB9713" w14:textId="2215CAD7" w:rsidR="00EB0F7D" w:rsidRDefault="00EB0F7D" w:rsidP="00EB0F7D">
            <w:pPr>
              <w:spacing w:after="120"/>
              <w:rPr>
                <w:rFonts w:eastAsiaTheme="minorEastAsia"/>
                <w:color w:val="0070C0"/>
                <w:lang w:val="en-US" w:eastAsia="zh-CN"/>
              </w:rPr>
            </w:pPr>
            <w:r>
              <w:rPr>
                <w:rFonts w:eastAsiaTheme="minorEastAsia"/>
                <w:color w:val="0070C0"/>
                <w:lang w:val="en-US" w:eastAsia="zh-CN"/>
              </w:rPr>
              <w:t>We though this gapless measurement was a Rel17 feature. Thus it will not impact current Rel16 requirements</w:t>
            </w:r>
            <w:proofErr w:type="gramStart"/>
            <w:r>
              <w:rPr>
                <w:rFonts w:eastAsiaTheme="minorEastAsia"/>
                <w:color w:val="0070C0"/>
                <w:lang w:val="en-US" w:eastAsia="zh-CN"/>
              </w:rPr>
              <w:t>. .</w:t>
            </w:r>
            <w:proofErr w:type="gramEnd"/>
            <w:r>
              <w:rPr>
                <w:rFonts w:eastAsiaTheme="minorEastAsia"/>
                <w:color w:val="0070C0"/>
                <w:lang w:val="en-US" w:eastAsia="zh-CN"/>
              </w:rPr>
              <w:t xml:space="preserve"> </w:t>
            </w:r>
          </w:p>
        </w:tc>
      </w:tr>
      <w:tr w:rsidR="008D44C9" w14:paraId="70BE83AF" w14:textId="77777777">
        <w:tc>
          <w:tcPr>
            <w:tcW w:w="1236" w:type="dxa"/>
          </w:tcPr>
          <w:p w14:paraId="6EDA24CF" w14:textId="31679AA4"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1C2FF07" w14:textId="6EA4597F"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2. Gapless measurement has some impact to existing RRM requirements (e.g., CCSF and the measurement period of PRS measurement). If the gapless measurement for PRS based measurement is introduced, the new requirements need to be studied.</w:t>
            </w:r>
          </w:p>
        </w:tc>
      </w:tr>
      <w:tr w:rsidR="00670D43" w14:paraId="4D8D7B6C" w14:textId="77777777">
        <w:tc>
          <w:tcPr>
            <w:tcW w:w="1236" w:type="dxa"/>
          </w:tcPr>
          <w:p w14:paraId="3B41D36C" w14:textId="4A55F3EE" w:rsidR="00670D43" w:rsidRDefault="00670D43" w:rsidP="00670D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589D0A" w14:textId="37EE0316" w:rsidR="00670D43" w:rsidRDefault="00670D43" w:rsidP="00670D43">
            <w:pPr>
              <w:spacing w:after="120"/>
              <w:rPr>
                <w:rFonts w:eastAsiaTheme="minorEastAsia"/>
                <w:color w:val="0070C0"/>
                <w:lang w:val="en-US" w:eastAsia="zh-CN"/>
              </w:rPr>
            </w:pPr>
            <w:r>
              <w:rPr>
                <w:rFonts w:eastAsiaTheme="minorEastAsia"/>
                <w:color w:val="0070C0"/>
                <w:lang w:val="en-US" w:eastAsia="zh-CN"/>
              </w:rPr>
              <w:t xml:space="preserve">Too early to conclude </w:t>
            </w:r>
          </w:p>
        </w:tc>
      </w:tr>
      <w:tr w:rsidR="00EB7B97" w14:paraId="51FEC1C6" w14:textId="77777777">
        <w:tc>
          <w:tcPr>
            <w:tcW w:w="1236" w:type="dxa"/>
          </w:tcPr>
          <w:p w14:paraId="5CCB0BF5" w14:textId="49883C30" w:rsidR="00EB7B97" w:rsidRDefault="00EB7B97" w:rsidP="00670D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96A32C" w14:textId="620874D9" w:rsidR="00EB7B97" w:rsidRDefault="00EB7B97" w:rsidP="00670D43">
            <w:pPr>
              <w:spacing w:after="120"/>
              <w:rPr>
                <w:rFonts w:eastAsiaTheme="minorEastAsia"/>
                <w:color w:val="0070C0"/>
                <w:lang w:val="en-US" w:eastAsia="zh-CN"/>
              </w:rPr>
            </w:pPr>
            <w:r>
              <w:rPr>
                <w:rFonts w:eastAsiaTheme="minorEastAsia"/>
                <w:color w:val="0070C0"/>
                <w:lang w:val="en-US" w:eastAsia="zh-CN"/>
              </w:rPr>
              <w:t>We prefer to discuss firstly MG-based improvement.</w:t>
            </w:r>
          </w:p>
        </w:tc>
      </w:tr>
      <w:tr w:rsidR="00A477F6" w14:paraId="32FE2E14" w14:textId="77777777">
        <w:tc>
          <w:tcPr>
            <w:tcW w:w="1236" w:type="dxa"/>
          </w:tcPr>
          <w:p w14:paraId="22666B82" w14:textId="5C3A849D" w:rsidR="00A477F6" w:rsidRDefault="00A477F6" w:rsidP="00670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E371A71" w14:textId="7D395AD5" w:rsidR="00A477F6" w:rsidRDefault="00A477F6" w:rsidP="00670D4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and vivo. </w:t>
            </w:r>
          </w:p>
        </w:tc>
      </w:tr>
      <w:tr w:rsidR="00581F45" w14:paraId="4B994B71" w14:textId="77777777">
        <w:tc>
          <w:tcPr>
            <w:tcW w:w="1236" w:type="dxa"/>
          </w:tcPr>
          <w:p w14:paraId="0B3A48DB" w14:textId="1D5699C4" w:rsidR="00581F45" w:rsidRDefault="00581F45" w:rsidP="00670D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09A8B0" w14:textId="53E7C589" w:rsidR="00581F45" w:rsidRDefault="00581F45" w:rsidP="00670D4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Gapless measurement could have impact.</w:t>
            </w:r>
          </w:p>
        </w:tc>
      </w:tr>
    </w:tbl>
    <w:p w14:paraId="7F60CE90" w14:textId="77777777" w:rsidR="0061456C" w:rsidRDefault="0061456C">
      <w:pPr>
        <w:spacing w:after="120"/>
        <w:rPr>
          <w:color w:val="0070C0"/>
          <w:szCs w:val="24"/>
          <w:lang w:eastAsia="zh-CN"/>
        </w:rPr>
      </w:pPr>
    </w:p>
    <w:p w14:paraId="7F60CE91" w14:textId="77777777" w:rsidR="0061456C" w:rsidRDefault="00506836">
      <w:pPr>
        <w:rPr>
          <w:b/>
          <w:color w:val="0070C0"/>
          <w:u w:val="single"/>
          <w:lang w:eastAsia="ko-KR"/>
        </w:rPr>
      </w:pPr>
      <w:r>
        <w:rPr>
          <w:b/>
          <w:color w:val="0070C0"/>
          <w:u w:val="single"/>
          <w:lang w:eastAsia="ko-KR"/>
        </w:rPr>
        <w:t>Issue 3-1-6: No new MGP for positioning in Rel-17</w:t>
      </w:r>
    </w:p>
    <w:p w14:paraId="7F60CE9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9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(Huawei)</w:t>
      </w:r>
    </w:p>
    <w:p w14:paraId="7F60CE9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95"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9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97" w14:textId="77777777" w:rsidR="0061456C" w:rsidRDefault="0061456C">
      <w:pPr>
        <w:spacing w:after="120"/>
        <w:rPr>
          <w:color w:val="0070C0"/>
          <w:szCs w:val="24"/>
          <w:lang w:eastAsia="zh-CN"/>
        </w:rPr>
      </w:pPr>
    </w:p>
    <w:p w14:paraId="7F60CE98" w14:textId="77777777" w:rsidR="0061456C" w:rsidRDefault="00506836">
      <w:pPr>
        <w:rPr>
          <w:bCs/>
          <w:color w:val="0070C0"/>
          <w:u w:val="single"/>
          <w:lang w:eastAsia="ko-KR"/>
        </w:rPr>
      </w:pPr>
      <w:proofErr w:type="gramStart"/>
      <w:r>
        <w:rPr>
          <w:rFonts w:hint="eastAsia"/>
          <w:bCs/>
          <w:color w:val="0070C0"/>
          <w:u w:val="single"/>
          <w:lang w:eastAsia="ko-KR"/>
        </w:rPr>
        <w:lastRenderedPageBreak/>
        <w:t>Sub topic</w:t>
      </w:r>
      <w:proofErr w:type="gramEnd"/>
      <w:r>
        <w:rPr>
          <w:rFonts w:hint="eastAsia"/>
          <w:bCs/>
          <w:color w:val="0070C0"/>
          <w:u w:val="single"/>
          <w:lang w:eastAsia="ko-KR"/>
        </w:rPr>
        <w:t xml:space="preserve"> </w:t>
      </w:r>
      <w:r>
        <w:rPr>
          <w:bCs/>
          <w:color w:val="0070C0"/>
          <w:u w:val="single"/>
          <w:lang w:eastAsia="ko-KR"/>
        </w:rPr>
        <w:t>3-1: Issue 3-1-6: No new MGP for positioning in Rel-17</w:t>
      </w:r>
    </w:p>
    <w:tbl>
      <w:tblPr>
        <w:tblStyle w:val="TableGrid"/>
        <w:tblW w:w="0" w:type="auto"/>
        <w:tblLook w:val="04A0" w:firstRow="1" w:lastRow="0" w:firstColumn="1" w:lastColumn="0" w:noHBand="0" w:noVBand="1"/>
      </w:tblPr>
      <w:tblGrid>
        <w:gridCol w:w="1236"/>
        <w:gridCol w:w="8395"/>
      </w:tblGrid>
      <w:tr w:rsidR="0061456C" w14:paraId="7F60CE9B" w14:textId="77777777">
        <w:tc>
          <w:tcPr>
            <w:tcW w:w="1236" w:type="dxa"/>
          </w:tcPr>
          <w:p w14:paraId="7F60CE99"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9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9E" w14:textId="77777777">
        <w:tc>
          <w:tcPr>
            <w:tcW w:w="1236" w:type="dxa"/>
          </w:tcPr>
          <w:p w14:paraId="7F60CE9C"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9D" w14:textId="77777777" w:rsidR="0061456C" w:rsidRDefault="0061456C">
            <w:pPr>
              <w:spacing w:after="120"/>
              <w:rPr>
                <w:rFonts w:eastAsiaTheme="minorEastAsia"/>
                <w:color w:val="0070C0"/>
                <w:lang w:val="en-US" w:eastAsia="zh-CN"/>
              </w:rPr>
            </w:pPr>
          </w:p>
        </w:tc>
      </w:tr>
      <w:tr w:rsidR="00506836" w14:paraId="7F60CEA2" w14:textId="77777777">
        <w:tc>
          <w:tcPr>
            <w:tcW w:w="1236" w:type="dxa"/>
          </w:tcPr>
          <w:p w14:paraId="7F60CE9F"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395" w:type="dxa"/>
          </w:tcPr>
          <w:p w14:paraId="7F60CEA0"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Option 1.</w:t>
            </w:r>
          </w:p>
          <w:p w14:paraId="7F60CEA1"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As commented for previous issues, we do not see clear need to either enlarge the MGL or shorten MGRP for PRS measurement. </w:t>
            </w:r>
          </w:p>
        </w:tc>
      </w:tr>
      <w:tr w:rsidR="00C6752B" w14:paraId="7EF3A5ED" w14:textId="77777777">
        <w:tc>
          <w:tcPr>
            <w:tcW w:w="1236" w:type="dxa"/>
          </w:tcPr>
          <w:p w14:paraId="354513A3" w14:textId="260E31B7" w:rsidR="00C6752B" w:rsidRDefault="00C6752B" w:rsidP="00C675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0F2B0F" w14:textId="0995F8E0" w:rsidR="00C6752B" w:rsidRDefault="00C6752B" w:rsidP="00C6752B">
            <w:pPr>
              <w:spacing w:after="120"/>
              <w:rPr>
                <w:rFonts w:eastAsiaTheme="minorEastAsia"/>
                <w:color w:val="0070C0"/>
                <w:lang w:val="en-US" w:eastAsia="zh-CN"/>
              </w:rPr>
            </w:pPr>
            <w:r>
              <w:rPr>
                <w:rFonts w:eastAsiaTheme="minorEastAsia"/>
                <w:color w:val="0070C0"/>
                <w:lang w:val="en-US" w:eastAsia="zh-CN"/>
              </w:rPr>
              <w:t>We don’t see a need to introduce new MGP for positioning at this point. FFS.</w:t>
            </w:r>
          </w:p>
        </w:tc>
      </w:tr>
      <w:tr w:rsidR="005D2EA6" w14:paraId="435666D2" w14:textId="77777777">
        <w:tc>
          <w:tcPr>
            <w:tcW w:w="1236" w:type="dxa"/>
          </w:tcPr>
          <w:p w14:paraId="000A2394" w14:textId="32C24D37" w:rsidR="005D2EA6" w:rsidRDefault="005D2EA6" w:rsidP="00C6752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038D74" w14:textId="05FEA831" w:rsidR="005D2EA6" w:rsidRDefault="005D2EA6" w:rsidP="00C6752B">
            <w:pPr>
              <w:spacing w:after="120"/>
              <w:rPr>
                <w:rFonts w:eastAsiaTheme="minorEastAsia"/>
                <w:color w:val="0070C0"/>
                <w:lang w:val="en-US" w:eastAsia="zh-CN"/>
              </w:rPr>
            </w:pPr>
            <w:r>
              <w:rPr>
                <w:rFonts w:eastAsiaTheme="minorEastAsia"/>
                <w:color w:val="0070C0"/>
                <w:lang w:val="en-US" w:eastAsia="zh-CN"/>
              </w:rPr>
              <w:t xml:space="preserve">under this issue (#3 </w:t>
            </w:r>
            <w:r w:rsidRPr="0098399B">
              <w:rPr>
                <w:rFonts w:eastAsiaTheme="minorEastAsia"/>
                <w:color w:val="0070C0"/>
                <w:highlight w:val="yellow"/>
                <w:lang w:val="en-US" w:eastAsia="zh-CN"/>
              </w:rPr>
              <w:t>impact on the existing</w:t>
            </w:r>
            <w:r>
              <w:rPr>
                <w:rFonts w:eastAsiaTheme="minorEastAsia"/>
                <w:color w:val="0070C0"/>
                <w:lang w:val="en-US" w:eastAsia="zh-CN"/>
              </w:rPr>
              <w:t xml:space="preserve"> RRM requirements), we need not to discuss this.</w:t>
            </w:r>
          </w:p>
        </w:tc>
      </w:tr>
      <w:tr w:rsidR="008D44C9" w14:paraId="331289A9" w14:textId="77777777">
        <w:tc>
          <w:tcPr>
            <w:tcW w:w="1236" w:type="dxa"/>
          </w:tcPr>
          <w:p w14:paraId="0E95D08C" w14:textId="5D77D591" w:rsidR="008D44C9" w:rsidRDefault="003F23D5" w:rsidP="008D44C9">
            <w:pPr>
              <w:spacing w:after="120"/>
              <w:rPr>
                <w:rFonts w:eastAsiaTheme="minorEastAsia"/>
                <w:color w:val="0070C0"/>
                <w:lang w:val="en-US" w:eastAsia="zh-CN"/>
              </w:rPr>
            </w:pPr>
            <w:r>
              <w:rPr>
                <w:rFonts w:eastAsiaTheme="minorEastAsia"/>
                <w:color w:val="0070C0"/>
                <w:lang w:val="en-US" w:eastAsia="zh-CN"/>
              </w:rPr>
              <w:t>V</w:t>
            </w:r>
            <w:r w:rsidR="008D44C9">
              <w:rPr>
                <w:rFonts w:eastAsiaTheme="minorEastAsia"/>
                <w:color w:val="0070C0"/>
                <w:lang w:val="en-US" w:eastAsia="zh-CN"/>
              </w:rPr>
              <w:t>ivo</w:t>
            </w:r>
          </w:p>
        </w:tc>
        <w:tc>
          <w:tcPr>
            <w:tcW w:w="8395" w:type="dxa"/>
          </w:tcPr>
          <w:p w14:paraId="246E35CC" w14:textId="2B4CA94F"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1.</w:t>
            </w:r>
          </w:p>
        </w:tc>
      </w:tr>
      <w:tr w:rsidR="00670D43" w14:paraId="6AA8CD77" w14:textId="77777777">
        <w:tc>
          <w:tcPr>
            <w:tcW w:w="1236" w:type="dxa"/>
          </w:tcPr>
          <w:p w14:paraId="6DC24E64" w14:textId="7226840D" w:rsidR="00670D43" w:rsidRDefault="00670D43" w:rsidP="00670D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463695" w14:textId="5D1D166C" w:rsidR="00670D43" w:rsidRDefault="00670D43" w:rsidP="00670D43">
            <w:pPr>
              <w:spacing w:after="120"/>
              <w:rPr>
                <w:rFonts w:eastAsiaTheme="minorEastAsia"/>
                <w:color w:val="0070C0"/>
                <w:lang w:val="en-US" w:eastAsia="zh-CN"/>
              </w:rPr>
            </w:pPr>
            <w:r>
              <w:rPr>
                <w:rFonts w:eastAsiaTheme="minorEastAsia"/>
                <w:color w:val="0070C0"/>
                <w:lang w:val="en-US" w:eastAsia="zh-CN"/>
              </w:rPr>
              <w:t xml:space="preserve">Option 2. It is too early to rule out </w:t>
            </w:r>
            <w:r w:rsidRPr="00D14F28">
              <w:rPr>
                <w:bCs/>
                <w:color w:val="0070C0"/>
                <w:u w:val="single"/>
                <w:lang w:eastAsia="ko-KR"/>
              </w:rPr>
              <w:t>MGP for positioning in Rel-17</w:t>
            </w:r>
          </w:p>
        </w:tc>
      </w:tr>
      <w:tr w:rsidR="00EB7B97" w14:paraId="3BDA88B0" w14:textId="77777777">
        <w:tc>
          <w:tcPr>
            <w:tcW w:w="1236" w:type="dxa"/>
          </w:tcPr>
          <w:p w14:paraId="17A64D48" w14:textId="786F8E97" w:rsidR="00EB7B97" w:rsidRDefault="00EB7B97" w:rsidP="00670D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1EF7EA6" w14:textId="62890F28" w:rsidR="00EB7B97" w:rsidRDefault="008F41E5" w:rsidP="00670D43">
            <w:pPr>
              <w:spacing w:after="120"/>
              <w:rPr>
                <w:rFonts w:eastAsiaTheme="minorEastAsia"/>
                <w:color w:val="0070C0"/>
                <w:lang w:val="en-US" w:eastAsia="zh-CN"/>
              </w:rPr>
            </w:pPr>
            <w:r>
              <w:rPr>
                <w:rFonts w:eastAsiaTheme="minorEastAsia"/>
                <w:color w:val="0070C0"/>
                <w:lang w:val="en-US" w:eastAsia="zh-CN"/>
              </w:rPr>
              <w:t>S</w:t>
            </w:r>
            <w:r w:rsidR="00EB7B97">
              <w:rPr>
                <w:rFonts w:eastAsiaTheme="minorEastAsia"/>
                <w:color w:val="0070C0"/>
                <w:lang w:val="en-US" w:eastAsia="zh-CN"/>
              </w:rPr>
              <w:t>upport to study for possible improvement.</w:t>
            </w:r>
          </w:p>
        </w:tc>
      </w:tr>
      <w:tr w:rsidR="003F23D5" w14:paraId="53EABACA" w14:textId="77777777">
        <w:tc>
          <w:tcPr>
            <w:tcW w:w="1236" w:type="dxa"/>
          </w:tcPr>
          <w:p w14:paraId="0A3D5B39" w14:textId="59490C5E" w:rsidR="003F23D5" w:rsidRDefault="003F23D5" w:rsidP="00670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EE14A42" w14:textId="4BA7B9DA" w:rsidR="003F23D5" w:rsidRDefault="003F23D5" w:rsidP="00670D43">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w:t>
            </w:r>
            <w:r>
              <w:rPr>
                <w:rFonts w:eastAsiaTheme="minorEastAsia" w:hint="eastAsia"/>
                <w:color w:val="0070C0"/>
                <w:lang w:val="en-US" w:eastAsia="zh-CN"/>
              </w:rPr>
              <w:t xml:space="preserve">ame as issue 2-3-3. </w:t>
            </w:r>
          </w:p>
        </w:tc>
      </w:tr>
      <w:tr w:rsidR="00581F45" w14:paraId="6EA65C12" w14:textId="77777777">
        <w:tc>
          <w:tcPr>
            <w:tcW w:w="1236" w:type="dxa"/>
          </w:tcPr>
          <w:p w14:paraId="2A23A495" w14:textId="31619273" w:rsidR="00581F45" w:rsidRDefault="00581F45" w:rsidP="00670D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46DAD83" w14:textId="271B33AF" w:rsidR="00581F45" w:rsidRDefault="00581F45" w:rsidP="00670D43">
            <w:pPr>
              <w:spacing w:after="120"/>
              <w:rPr>
                <w:rFonts w:eastAsiaTheme="minorEastAsia"/>
                <w:color w:val="0070C0"/>
                <w:lang w:val="en-US" w:eastAsia="zh-CN"/>
              </w:rPr>
            </w:pPr>
            <w:r>
              <w:rPr>
                <w:rFonts w:eastAsiaTheme="minorEastAsia"/>
                <w:color w:val="0070C0"/>
                <w:lang w:val="en-US" w:eastAsia="zh-CN"/>
              </w:rPr>
              <w:t xml:space="preserve">Related to issue 2-3-3, 2-3-4. </w:t>
            </w:r>
          </w:p>
        </w:tc>
      </w:tr>
    </w:tbl>
    <w:p w14:paraId="7F60CEA3" w14:textId="77777777" w:rsidR="0061456C" w:rsidRDefault="0061456C">
      <w:pPr>
        <w:rPr>
          <w:i/>
          <w:color w:val="0070C0"/>
          <w:lang w:eastAsia="zh-CN"/>
        </w:rPr>
      </w:pPr>
    </w:p>
    <w:p w14:paraId="7F60CEA4" w14:textId="77777777" w:rsidR="0061456C" w:rsidRDefault="00506836">
      <w:pPr>
        <w:pStyle w:val="Heading3"/>
        <w:rPr>
          <w:sz w:val="24"/>
          <w:szCs w:val="16"/>
        </w:rPr>
      </w:pPr>
      <w:r>
        <w:rPr>
          <w:sz w:val="24"/>
          <w:szCs w:val="16"/>
        </w:rPr>
        <w:t>Sub-topic 3-2 SRS antenna switching</w:t>
      </w:r>
    </w:p>
    <w:p w14:paraId="7F60CEA5" w14:textId="77777777" w:rsidR="0061456C" w:rsidRDefault="00506836">
      <w:pPr>
        <w:rPr>
          <w:b/>
          <w:color w:val="0070C0"/>
          <w:u w:val="single"/>
          <w:lang w:eastAsia="ko-KR"/>
        </w:rPr>
      </w:pPr>
      <w:r>
        <w:rPr>
          <w:b/>
          <w:color w:val="0070C0"/>
          <w:u w:val="single"/>
          <w:lang w:eastAsia="ko-KR"/>
        </w:rPr>
        <w:t>Issue 3-2-1: SRS antenna port switching has impact on positioning measurement and its accuracy</w:t>
      </w:r>
    </w:p>
    <w:p w14:paraId="7F60CEA6"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A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(E///)</w:t>
      </w:r>
    </w:p>
    <w:p w14:paraId="7F60CEA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A9"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AA"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AB" w14:textId="77777777" w:rsidR="0061456C" w:rsidRDefault="0061456C">
      <w:pPr>
        <w:rPr>
          <w:b/>
          <w:color w:val="0070C0"/>
          <w:u w:val="single"/>
          <w:lang w:eastAsia="ko-KR"/>
        </w:rPr>
      </w:pPr>
    </w:p>
    <w:p w14:paraId="7F60CEAC"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 Issue 3-2-1: SRS antenna port switching has impact on positioning measurement and its accuracy</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56C" w14:paraId="7F60CEAF" w14:textId="77777777">
        <w:tc>
          <w:tcPr>
            <w:tcW w:w="1236" w:type="dxa"/>
          </w:tcPr>
          <w:p w14:paraId="7F60CEAD"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AE"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B2" w14:textId="77777777">
        <w:tc>
          <w:tcPr>
            <w:tcW w:w="1236" w:type="dxa"/>
          </w:tcPr>
          <w:p w14:paraId="7F60CEB0"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B1" w14:textId="77777777" w:rsidR="0061456C" w:rsidRDefault="0061456C">
            <w:pPr>
              <w:spacing w:after="120"/>
              <w:rPr>
                <w:rFonts w:eastAsiaTheme="minorEastAsia"/>
                <w:color w:val="0070C0"/>
                <w:lang w:val="en-US" w:eastAsia="zh-CN"/>
              </w:rPr>
            </w:pPr>
          </w:p>
        </w:tc>
      </w:tr>
      <w:tr w:rsidR="00506836" w14:paraId="7F60CEB7" w14:textId="77777777">
        <w:tc>
          <w:tcPr>
            <w:tcW w:w="1236" w:type="dxa"/>
          </w:tcPr>
          <w:p w14:paraId="7F60CEB3"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B4"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 at least for now</w:t>
            </w:r>
            <w:r w:rsidR="00927300">
              <w:rPr>
                <w:rFonts w:eastAsiaTheme="minorEastAsia"/>
                <w:color w:val="0070C0"/>
                <w:lang w:val="en-US" w:eastAsia="zh-CN"/>
              </w:rPr>
              <w:t>.</w:t>
            </w:r>
          </w:p>
          <w:p w14:paraId="7F60CEB5"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In our understanding, only positioning SRS can be used for UE Rx-Tx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measurement, and there is no antenna switching for positioning SRS. </w:t>
            </w:r>
          </w:p>
          <w:p w14:paraId="7F60CEB6"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We are open to other opinions.</w:t>
            </w:r>
          </w:p>
        </w:tc>
      </w:tr>
      <w:tr w:rsidR="00660754" w14:paraId="21866399" w14:textId="77777777">
        <w:tc>
          <w:tcPr>
            <w:tcW w:w="1236" w:type="dxa"/>
          </w:tcPr>
          <w:p w14:paraId="07E759C4" w14:textId="67856A90" w:rsidR="00660754" w:rsidRDefault="00660754" w:rsidP="006607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6B6ECC" w14:textId="04560B0E" w:rsidR="00660754" w:rsidRDefault="00660754" w:rsidP="00660754">
            <w:pPr>
              <w:spacing w:after="120"/>
              <w:rPr>
                <w:rFonts w:eastAsiaTheme="minorEastAsia"/>
                <w:color w:val="0070C0"/>
                <w:lang w:val="en-US" w:eastAsia="zh-CN"/>
              </w:rPr>
            </w:pPr>
            <w:r>
              <w:rPr>
                <w:rFonts w:eastAsiaTheme="minorEastAsia"/>
                <w:color w:val="0070C0"/>
                <w:lang w:val="en-US" w:eastAsia="zh-CN"/>
              </w:rPr>
              <w:t>We would like more time to analyze this issue and we will provide more comments later.</w:t>
            </w:r>
          </w:p>
        </w:tc>
      </w:tr>
      <w:tr w:rsidR="005D2EA6" w14:paraId="08098502" w14:textId="77777777">
        <w:tc>
          <w:tcPr>
            <w:tcW w:w="1236" w:type="dxa"/>
          </w:tcPr>
          <w:p w14:paraId="234B8100" w14:textId="2804A3FD" w:rsidR="005D2EA6" w:rsidRDefault="005D2EA6" w:rsidP="006607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A0A5E8" w14:textId="0785D214" w:rsidR="005D2EA6" w:rsidRDefault="005D2EA6" w:rsidP="00660754">
            <w:pPr>
              <w:spacing w:after="120"/>
              <w:rPr>
                <w:rFonts w:eastAsiaTheme="minorEastAsia"/>
                <w:color w:val="0070C0"/>
                <w:lang w:val="en-US" w:eastAsia="zh-CN"/>
              </w:rPr>
            </w:pPr>
            <w:r>
              <w:rPr>
                <w:rFonts w:eastAsiaTheme="minorEastAsia"/>
                <w:color w:val="0070C0"/>
                <w:lang w:val="en-US" w:eastAsia="zh-CN"/>
              </w:rPr>
              <w:t>Can be FFS</w:t>
            </w:r>
          </w:p>
        </w:tc>
      </w:tr>
      <w:tr w:rsidR="008D44C9" w14:paraId="24A520D5" w14:textId="77777777">
        <w:tc>
          <w:tcPr>
            <w:tcW w:w="1236" w:type="dxa"/>
          </w:tcPr>
          <w:p w14:paraId="21CF650D" w14:textId="7E036EE0"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647339" w14:textId="64C17179" w:rsidR="008D44C9" w:rsidRDefault="008D44C9" w:rsidP="008D44C9">
            <w:pPr>
              <w:spacing w:after="120"/>
              <w:rPr>
                <w:rFonts w:eastAsiaTheme="minorEastAsia"/>
                <w:color w:val="0070C0"/>
                <w:lang w:val="en-US" w:eastAsia="zh-CN"/>
              </w:rPr>
            </w:pPr>
            <w:r>
              <w:rPr>
                <w:rFonts w:eastAsiaTheme="minorEastAsia"/>
                <w:color w:val="0070C0"/>
                <w:lang w:val="en-US" w:eastAsia="zh-CN"/>
              </w:rPr>
              <w:t>Fine to further study the positioning measurement impact of the SRS antenna port switching.</w:t>
            </w:r>
          </w:p>
        </w:tc>
      </w:tr>
      <w:tr w:rsidR="003D39E3" w:rsidRPr="0098399B" w14:paraId="60B2A9EF" w14:textId="77777777">
        <w:tc>
          <w:tcPr>
            <w:tcW w:w="1236" w:type="dxa"/>
          </w:tcPr>
          <w:p w14:paraId="3B4AC2CB" w14:textId="5E77E14C" w:rsidR="003D39E3" w:rsidRDefault="003D39E3" w:rsidP="003D39E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0B0D7B" w14:textId="77777777" w:rsidR="003D39E3" w:rsidRDefault="003D39E3" w:rsidP="003D39E3">
            <w:pPr>
              <w:spacing w:after="120"/>
              <w:rPr>
                <w:rFonts w:eastAsiaTheme="minorEastAsia"/>
                <w:color w:val="0070C0"/>
                <w:lang w:val="en-US" w:eastAsia="zh-CN"/>
              </w:rPr>
            </w:pPr>
            <w:r>
              <w:rPr>
                <w:rFonts w:eastAsiaTheme="minorEastAsia"/>
                <w:color w:val="0070C0"/>
                <w:lang w:val="en-US" w:eastAsia="zh-CN"/>
              </w:rPr>
              <w:t xml:space="preserve">We are fine to further study the impact </w:t>
            </w:r>
            <w:r w:rsidRPr="00774147">
              <w:rPr>
                <w:rFonts w:eastAsiaTheme="minorEastAsia"/>
                <w:color w:val="0070C0"/>
                <w:lang w:val="en-US" w:eastAsia="zh-CN"/>
              </w:rPr>
              <w:t>SRS antenna port switching has impact on positioning measurement</w:t>
            </w:r>
            <w:r>
              <w:rPr>
                <w:rFonts w:eastAsiaTheme="minorEastAsia"/>
                <w:color w:val="0070C0"/>
                <w:lang w:val="en-US" w:eastAsia="zh-CN"/>
              </w:rPr>
              <w:t xml:space="preserve">. </w:t>
            </w:r>
          </w:p>
          <w:p w14:paraId="1B10FE9A" w14:textId="77777777" w:rsidR="003D39E3" w:rsidRDefault="003D39E3" w:rsidP="003D39E3">
            <w:pPr>
              <w:spacing w:after="120"/>
              <w:rPr>
                <w:rFonts w:eastAsiaTheme="minorEastAsia"/>
                <w:color w:val="0070C0"/>
                <w:lang w:val="en-US" w:eastAsia="zh-CN"/>
              </w:rPr>
            </w:pPr>
            <w:r w:rsidRPr="003D39E3">
              <w:rPr>
                <w:rFonts w:eastAsiaTheme="minorEastAsia"/>
                <w:b/>
                <w:color w:val="0070C0"/>
                <w:u w:val="single"/>
                <w:lang w:val="en-US" w:eastAsia="zh-CN"/>
              </w:rPr>
              <w:t>To Huawei</w:t>
            </w:r>
            <w:r>
              <w:rPr>
                <w:rFonts w:eastAsiaTheme="minorEastAsia"/>
                <w:color w:val="0070C0"/>
                <w:lang w:val="en-US" w:eastAsia="zh-CN"/>
              </w:rPr>
              <w:t xml:space="preserve">: Any of the Rel-15 SRS and </w:t>
            </w:r>
            <w:r w:rsidRPr="006E59AF">
              <w:rPr>
                <w:rFonts w:eastAsiaTheme="minorEastAsia"/>
                <w:color w:val="0070C0"/>
                <w:lang w:val="en-US" w:eastAsia="zh-CN"/>
              </w:rPr>
              <w:t xml:space="preserve">positioning SRS </w:t>
            </w:r>
            <w:r>
              <w:rPr>
                <w:rFonts w:eastAsiaTheme="minorEastAsia"/>
                <w:color w:val="0070C0"/>
                <w:lang w:val="en-US" w:eastAsia="zh-CN"/>
              </w:rPr>
              <w:t xml:space="preserve">can be used for </w:t>
            </w:r>
            <w:r w:rsidRPr="00C30E03">
              <w:rPr>
                <w:rFonts w:eastAsiaTheme="minorEastAsia"/>
                <w:color w:val="0070C0"/>
                <w:lang w:val="en-US" w:eastAsia="zh-CN"/>
              </w:rPr>
              <w:t xml:space="preserve">UE Rx-Tx and </w:t>
            </w:r>
            <w:proofErr w:type="spellStart"/>
            <w:r w:rsidRPr="00C30E03">
              <w:rPr>
                <w:rFonts w:eastAsiaTheme="minorEastAsia"/>
                <w:color w:val="0070C0"/>
                <w:lang w:val="en-US" w:eastAsia="zh-CN"/>
              </w:rPr>
              <w:t>gNB</w:t>
            </w:r>
            <w:proofErr w:type="spellEnd"/>
            <w:r w:rsidRPr="00C30E03">
              <w:rPr>
                <w:rFonts w:eastAsiaTheme="minorEastAsia"/>
                <w:color w:val="0070C0"/>
                <w:lang w:val="en-US" w:eastAsia="zh-CN"/>
              </w:rPr>
              <w:t xml:space="preserve"> Rx-Tx measurement</w:t>
            </w:r>
            <w:r>
              <w:rPr>
                <w:rFonts w:eastAsiaTheme="minorEastAsia"/>
                <w:color w:val="0070C0"/>
                <w:lang w:val="en-US" w:eastAsia="zh-CN"/>
              </w:rPr>
              <w:t xml:space="preserve">s. This is clearly specified in RAN1 spec. Please see below from TS 38.214: </w:t>
            </w:r>
            <w:r w:rsidRPr="0084674E">
              <w:rPr>
                <w:i/>
                <w:iCs/>
                <w:sz w:val="16"/>
                <w:szCs w:val="16"/>
                <w:highlight w:val="cyan"/>
              </w:rPr>
              <w:t>SRS-Resource</w:t>
            </w:r>
            <w:r w:rsidRPr="0084674E">
              <w:rPr>
                <w:sz w:val="16"/>
                <w:szCs w:val="16"/>
                <w:highlight w:val="cyan"/>
              </w:rPr>
              <w:t xml:space="preserve"> </w:t>
            </w:r>
            <w:r>
              <w:rPr>
                <w:rFonts w:eastAsiaTheme="minorEastAsia"/>
                <w:color w:val="0070C0"/>
                <w:lang w:val="en-US" w:eastAsia="zh-CN"/>
              </w:rPr>
              <w:t xml:space="preserve">is legacy R15 SRS, </w:t>
            </w:r>
            <w:proofErr w:type="gramStart"/>
            <w:r>
              <w:rPr>
                <w:rFonts w:eastAsiaTheme="minorEastAsia"/>
                <w:color w:val="0070C0"/>
                <w:lang w:val="en-US" w:eastAsia="zh-CN"/>
              </w:rPr>
              <w:t>while,</w:t>
            </w:r>
            <w:proofErr w:type="gramEnd"/>
            <w:r>
              <w:rPr>
                <w:rFonts w:eastAsiaTheme="minorEastAsia"/>
                <w:color w:val="0070C0"/>
                <w:lang w:val="en-US" w:eastAsia="zh-CN"/>
              </w:rPr>
              <w:t xml:space="preserve"> </w:t>
            </w:r>
            <w:r w:rsidRPr="0084674E">
              <w:rPr>
                <w:i/>
                <w:iCs/>
                <w:sz w:val="16"/>
                <w:szCs w:val="16"/>
                <w:highlight w:val="yellow"/>
              </w:rPr>
              <w:t>SRS-</w:t>
            </w:r>
            <w:proofErr w:type="spellStart"/>
            <w:r w:rsidRPr="0084674E">
              <w:rPr>
                <w:i/>
                <w:iCs/>
                <w:sz w:val="16"/>
                <w:szCs w:val="16"/>
                <w:highlight w:val="yellow"/>
              </w:rPr>
              <w:t>PosResource</w:t>
            </w:r>
            <w:proofErr w:type="spellEnd"/>
            <w:r>
              <w:rPr>
                <w:rFonts w:eastAsiaTheme="minorEastAsia"/>
                <w:color w:val="0070C0"/>
                <w:lang w:val="en-US" w:eastAsia="zh-CN"/>
              </w:rPr>
              <w:t xml:space="preserve"> is R16 SRS only for positioning. </w:t>
            </w:r>
            <w:proofErr w:type="gramStart"/>
            <w:r>
              <w:rPr>
                <w:rFonts w:eastAsiaTheme="minorEastAsia"/>
                <w:color w:val="0070C0"/>
                <w:lang w:val="en-US" w:eastAsia="zh-CN"/>
              </w:rPr>
              <w:t>So</w:t>
            </w:r>
            <w:proofErr w:type="gramEnd"/>
            <w:r>
              <w:rPr>
                <w:rFonts w:eastAsiaTheme="minorEastAsia"/>
                <w:color w:val="0070C0"/>
                <w:lang w:val="en-US" w:eastAsia="zh-CN"/>
              </w:rPr>
              <w:t xml:space="preserve"> </w:t>
            </w:r>
            <w:r w:rsidRPr="0084674E">
              <w:rPr>
                <w:i/>
                <w:iCs/>
                <w:sz w:val="16"/>
                <w:szCs w:val="16"/>
                <w:highlight w:val="cyan"/>
              </w:rPr>
              <w:t>SRS-Resource</w:t>
            </w:r>
            <w:r w:rsidRPr="0084674E">
              <w:rPr>
                <w:sz w:val="16"/>
                <w:szCs w:val="16"/>
                <w:highlight w:val="cyan"/>
              </w:rPr>
              <w:t xml:space="preserve"> </w:t>
            </w:r>
            <w:r>
              <w:rPr>
                <w:rFonts w:eastAsiaTheme="minorEastAsia"/>
                <w:color w:val="0070C0"/>
                <w:lang w:val="en-US" w:eastAsia="zh-CN"/>
              </w:rPr>
              <w:t>when is configured the SRS antenna switching can occur and there can be error of 130 ns / SRS switching.</w:t>
            </w:r>
          </w:p>
          <w:p w14:paraId="76042864" w14:textId="77777777" w:rsidR="003D39E3" w:rsidRDefault="003D39E3" w:rsidP="003D39E3">
            <w:pPr>
              <w:spacing w:after="120"/>
              <w:rPr>
                <w:rFonts w:eastAsiaTheme="minorEastAsia"/>
                <w:color w:val="0070C0"/>
                <w:lang w:val="en-US" w:eastAsia="zh-CN"/>
              </w:rPr>
            </w:pPr>
            <w:r>
              <w:rPr>
                <w:rFonts w:eastAsiaTheme="minorEastAsia"/>
                <w:color w:val="0070C0"/>
                <w:lang w:val="en-US" w:eastAsia="zh-CN"/>
              </w:rPr>
              <w:lastRenderedPageBreak/>
              <w:t xml:space="preserve">SRS is capability and is more likely that legacy SRS is supported by more UEs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some legacy BSs may not support </w:t>
            </w:r>
            <w:r w:rsidRPr="003D39E3">
              <w:rPr>
                <w:rFonts w:eastAsiaTheme="minorEastAsia"/>
                <w:i/>
                <w:iCs/>
                <w:color w:val="0070C0"/>
                <w:lang w:val="en-US" w:eastAsia="zh-CN"/>
              </w:rPr>
              <w:t>SRS-</w:t>
            </w:r>
            <w:proofErr w:type="spellStart"/>
            <w:r w:rsidRPr="003D39E3">
              <w:rPr>
                <w:rFonts w:eastAsiaTheme="minorEastAsia"/>
                <w:i/>
                <w:iCs/>
                <w:color w:val="0070C0"/>
                <w:lang w:val="en-US" w:eastAsia="zh-CN"/>
              </w:rPr>
              <w:t>PosResource</w:t>
            </w:r>
            <w:proofErr w:type="spellEnd"/>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use of </w:t>
            </w:r>
            <w:r w:rsidRPr="003D39E3">
              <w:rPr>
                <w:rFonts w:eastAsiaTheme="minorEastAsia"/>
                <w:i/>
                <w:iCs/>
                <w:color w:val="0070C0"/>
                <w:lang w:val="en-US" w:eastAsia="zh-CN"/>
              </w:rPr>
              <w:t>SRS-Resource</w:t>
            </w:r>
            <w:r w:rsidRPr="00DC6D23">
              <w:rPr>
                <w:rFonts w:eastAsiaTheme="minorEastAsia"/>
                <w:color w:val="0070C0"/>
                <w:lang w:val="en-US" w:eastAsia="zh-CN"/>
              </w:rPr>
              <w:t xml:space="preserve"> </w:t>
            </w:r>
            <w:r>
              <w:rPr>
                <w:rFonts w:eastAsiaTheme="minorEastAsia"/>
                <w:color w:val="0070C0"/>
                <w:lang w:val="en-US" w:eastAsia="zh-CN"/>
              </w:rPr>
              <w:t xml:space="preserve">for </w:t>
            </w:r>
            <w:r w:rsidRPr="00C30E03">
              <w:rPr>
                <w:rFonts w:eastAsiaTheme="minorEastAsia"/>
                <w:color w:val="0070C0"/>
                <w:lang w:val="en-US" w:eastAsia="zh-CN"/>
              </w:rPr>
              <w:t>UE</w:t>
            </w:r>
            <w:r>
              <w:rPr>
                <w:rFonts w:eastAsiaTheme="minorEastAsia"/>
                <w:color w:val="0070C0"/>
                <w:lang w:val="en-US" w:eastAsia="zh-CN"/>
              </w:rPr>
              <w:t>/</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r w:rsidRPr="00C30E03">
              <w:rPr>
                <w:rFonts w:eastAsiaTheme="minorEastAsia"/>
                <w:color w:val="0070C0"/>
                <w:lang w:val="en-US" w:eastAsia="zh-CN"/>
              </w:rPr>
              <w:t xml:space="preserve">Rx-Tx </w:t>
            </w:r>
            <w:r>
              <w:rPr>
                <w:rFonts w:eastAsiaTheme="minorEastAsia"/>
                <w:color w:val="0070C0"/>
                <w:lang w:val="en-US" w:eastAsia="zh-CN"/>
              </w:rPr>
              <w:t>will be very relevant and valid scenario.</w:t>
            </w:r>
          </w:p>
          <w:p w14:paraId="188E8B5A" w14:textId="77777777" w:rsidR="003D39E3" w:rsidRPr="003D39E3" w:rsidRDefault="003D39E3" w:rsidP="003D39E3">
            <w:pPr>
              <w:keepNext/>
              <w:keepLines/>
              <w:spacing w:before="120" w:line="240" w:lineRule="auto"/>
              <w:outlineLvl w:val="3"/>
              <w:rPr>
                <w:rFonts w:ascii="Arial" w:hAnsi="Arial"/>
                <w:sz w:val="24"/>
                <w:lang w:val="en-US"/>
              </w:rPr>
            </w:pPr>
            <w:bookmarkStart w:id="5" w:name="_Toc29673223"/>
            <w:bookmarkStart w:id="6" w:name="_Toc29673364"/>
            <w:bookmarkStart w:id="7" w:name="_Toc29674357"/>
            <w:bookmarkStart w:id="8" w:name="_Toc36645587"/>
            <w:bookmarkStart w:id="9" w:name="_Toc45810636"/>
            <w:bookmarkStart w:id="10" w:name="_Toc75165379"/>
            <w:r w:rsidRPr="00BD6F6D">
              <w:rPr>
                <w:rFonts w:ascii="Arial" w:hAnsi="Arial"/>
                <w:sz w:val="24"/>
                <w:lang w:val="x-none"/>
              </w:rPr>
              <w:t>6.2.1.4</w:t>
            </w:r>
            <w:r w:rsidRPr="00BD6F6D">
              <w:rPr>
                <w:rFonts w:ascii="Arial" w:hAnsi="Arial"/>
                <w:sz w:val="24"/>
                <w:lang w:val="x-none"/>
              </w:rPr>
              <w:tab/>
              <w:t>UE sounding procedure for positioning purposes</w:t>
            </w:r>
            <w:bookmarkEnd w:id="5"/>
            <w:bookmarkEnd w:id="6"/>
            <w:bookmarkEnd w:id="7"/>
            <w:bookmarkEnd w:id="8"/>
            <w:bookmarkEnd w:id="9"/>
            <w:bookmarkEnd w:id="10"/>
            <w:r w:rsidRPr="003D39E3">
              <w:rPr>
                <w:rFonts w:ascii="Arial" w:hAnsi="Arial"/>
                <w:sz w:val="24"/>
                <w:lang w:val="en-US"/>
              </w:rPr>
              <w:t xml:space="preserve"> </w:t>
            </w:r>
            <w:r w:rsidRPr="003D39E3">
              <w:rPr>
                <w:rFonts w:ascii="Arial" w:hAnsi="Arial"/>
                <w:sz w:val="24"/>
                <w:highlight w:val="green"/>
                <w:lang w:val="en-US"/>
              </w:rPr>
              <w:t>(TS 38.214)</w:t>
            </w:r>
          </w:p>
          <w:p w14:paraId="2F84BB76" w14:textId="77777777" w:rsidR="003D39E3" w:rsidRPr="003D39E3" w:rsidRDefault="003D39E3" w:rsidP="003D39E3">
            <w:pPr>
              <w:spacing w:line="240" w:lineRule="auto"/>
              <w:rPr>
                <w:sz w:val="16"/>
                <w:szCs w:val="16"/>
              </w:rPr>
            </w:pPr>
            <w:r w:rsidRPr="003D39E3">
              <w:rPr>
                <w:sz w:val="16"/>
                <w:szCs w:val="16"/>
              </w:rPr>
              <w:t xml:space="preserve">When the SRS is configured by the higher layer parameter </w:t>
            </w:r>
            <w:r w:rsidRPr="003D39E3">
              <w:rPr>
                <w:i/>
                <w:sz w:val="16"/>
                <w:szCs w:val="16"/>
              </w:rPr>
              <w:t>SRS-</w:t>
            </w:r>
            <w:proofErr w:type="spellStart"/>
            <w:r w:rsidRPr="003D39E3">
              <w:rPr>
                <w:i/>
                <w:sz w:val="16"/>
                <w:szCs w:val="16"/>
              </w:rPr>
              <w:t>PosResource</w:t>
            </w:r>
            <w:proofErr w:type="spellEnd"/>
            <w:r w:rsidRPr="003D39E3">
              <w:rPr>
                <w:sz w:val="16"/>
                <w:szCs w:val="16"/>
              </w:rPr>
              <w:t xml:space="preserve"> and if the higher layer parameter </w:t>
            </w:r>
            <w:proofErr w:type="spellStart"/>
            <w:r w:rsidRPr="003D39E3">
              <w:rPr>
                <w:i/>
                <w:sz w:val="16"/>
                <w:szCs w:val="16"/>
              </w:rPr>
              <w:t>spatialRelationInfoPos</w:t>
            </w:r>
            <w:proofErr w:type="spellEnd"/>
            <w:r w:rsidRPr="003D39E3">
              <w:rPr>
                <w:i/>
                <w:sz w:val="16"/>
                <w:szCs w:val="16"/>
              </w:rPr>
              <w:t xml:space="preserve"> </w:t>
            </w:r>
            <w:r w:rsidRPr="003D39E3">
              <w:rPr>
                <w:sz w:val="16"/>
                <w:szCs w:val="16"/>
              </w:rPr>
              <w:t>is configured</w:t>
            </w:r>
            <w:r w:rsidRPr="003D39E3">
              <w:rPr>
                <w:i/>
                <w:sz w:val="16"/>
                <w:szCs w:val="16"/>
              </w:rPr>
              <w:t xml:space="preserve">, </w:t>
            </w:r>
            <w:r w:rsidRPr="003D39E3">
              <w:rPr>
                <w:sz w:val="16"/>
                <w:szCs w:val="16"/>
              </w:rPr>
              <w:t xml:space="preserve">it contains the ID of the configuration fields of a reference RS according to Clause 6.3.2 of [TS 38.331]. </w:t>
            </w:r>
            <w:r w:rsidRPr="003D39E3">
              <w:rPr>
                <w:sz w:val="16"/>
                <w:szCs w:val="16"/>
                <w:highlight w:val="yellow"/>
              </w:rPr>
              <w:t xml:space="preserve">The reference RS can be an SRS configured by the higher layer parameter </w:t>
            </w:r>
            <w:r w:rsidRPr="003D39E3">
              <w:rPr>
                <w:i/>
                <w:sz w:val="16"/>
                <w:szCs w:val="16"/>
                <w:highlight w:val="cyan"/>
              </w:rPr>
              <w:t>SRS-Resource</w:t>
            </w:r>
            <w:r w:rsidRPr="003D39E3">
              <w:rPr>
                <w:sz w:val="16"/>
                <w:szCs w:val="16"/>
                <w:highlight w:val="cyan"/>
              </w:rPr>
              <w:t xml:space="preserve"> </w:t>
            </w:r>
            <w:r w:rsidRPr="003D39E3">
              <w:rPr>
                <w:sz w:val="16"/>
                <w:szCs w:val="16"/>
                <w:highlight w:val="yellow"/>
              </w:rPr>
              <w:t xml:space="preserve">or </w:t>
            </w:r>
            <w:r w:rsidRPr="003D39E3">
              <w:rPr>
                <w:i/>
                <w:sz w:val="16"/>
                <w:szCs w:val="16"/>
                <w:highlight w:val="yellow"/>
              </w:rPr>
              <w:t>SRS-</w:t>
            </w:r>
            <w:proofErr w:type="spellStart"/>
            <w:r w:rsidRPr="003D39E3">
              <w:rPr>
                <w:i/>
                <w:sz w:val="16"/>
                <w:szCs w:val="16"/>
                <w:highlight w:val="yellow"/>
              </w:rPr>
              <w:t>PosResource</w:t>
            </w:r>
            <w:proofErr w:type="spellEnd"/>
            <w:r w:rsidRPr="003D39E3">
              <w:rPr>
                <w:sz w:val="16"/>
                <w:szCs w:val="16"/>
              </w:rPr>
              <w:t xml:space="preserve">, CSI-RS, SS/PBCH block, or a DL PRS configured on a serving cell or a SS/PBCH block or a DL PRS configured on a non-serving cell. </w:t>
            </w:r>
          </w:p>
          <w:p w14:paraId="12186773" w14:textId="77777777" w:rsidR="003D39E3" w:rsidRPr="003D39E3" w:rsidRDefault="003D39E3" w:rsidP="003D39E3">
            <w:pPr>
              <w:spacing w:after="120"/>
              <w:rPr>
                <w:rFonts w:eastAsiaTheme="minorEastAsia"/>
                <w:color w:val="0070C0"/>
                <w:sz w:val="16"/>
                <w:szCs w:val="16"/>
                <w:lang w:eastAsia="zh-CN"/>
              </w:rPr>
            </w:pPr>
            <w:r w:rsidRPr="003D39E3">
              <w:rPr>
                <w:rFonts w:eastAsiaTheme="minorEastAsia"/>
                <w:color w:val="0070C0"/>
                <w:sz w:val="16"/>
                <w:szCs w:val="16"/>
                <w:lang w:eastAsia="zh-CN"/>
              </w:rPr>
              <w:t>…..</w:t>
            </w:r>
          </w:p>
          <w:p w14:paraId="4D45687D" w14:textId="77777777" w:rsidR="003D39E3" w:rsidRPr="00584E29" w:rsidRDefault="003D39E3" w:rsidP="003D39E3">
            <w:pPr>
              <w:keepNext/>
              <w:keepLines/>
              <w:spacing w:before="120" w:line="240" w:lineRule="auto"/>
              <w:outlineLvl w:val="3"/>
              <w:rPr>
                <w:rFonts w:ascii="Arial" w:eastAsia="Times New Roman" w:hAnsi="Arial"/>
                <w:sz w:val="24"/>
                <w:lang w:eastAsia="ja-JP"/>
              </w:rPr>
            </w:pPr>
            <w:bookmarkStart w:id="11" w:name="_Toc60777398"/>
            <w:bookmarkStart w:id="12" w:name="_Toc76423684"/>
            <w:r w:rsidRPr="00584E29">
              <w:rPr>
                <w:rFonts w:ascii="Arial" w:eastAsia="Times New Roman" w:hAnsi="Arial"/>
                <w:sz w:val="24"/>
                <w:lang w:eastAsia="ja-JP"/>
              </w:rPr>
              <w:t>–</w:t>
            </w:r>
            <w:r w:rsidRPr="00584E29">
              <w:rPr>
                <w:rFonts w:ascii="Arial" w:eastAsia="Times New Roman" w:hAnsi="Arial"/>
                <w:sz w:val="24"/>
                <w:lang w:eastAsia="ja-JP"/>
              </w:rPr>
              <w:tab/>
            </w:r>
            <w:r w:rsidRPr="00584E29">
              <w:rPr>
                <w:rFonts w:ascii="Arial" w:eastAsia="Times New Roman" w:hAnsi="Arial"/>
                <w:i/>
                <w:sz w:val="24"/>
                <w:lang w:eastAsia="ja-JP"/>
              </w:rPr>
              <w:t>SRS-Config</w:t>
            </w:r>
            <w:bookmarkEnd w:id="11"/>
            <w:bookmarkEnd w:id="12"/>
            <w:r>
              <w:rPr>
                <w:rFonts w:ascii="Arial" w:eastAsia="Times New Roman" w:hAnsi="Arial"/>
                <w:i/>
                <w:sz w:val="24"/>
                <w:lang w:eastAsia="ja-JP"/>
              </w:rPr>
              <w:t xml:space="preserve"> </w:t>
            </w:r>
            <w:r w:rsidRPr="0084674E">
              <w:rPr>
                <w:rFonts w:ascii="Arial" w:hAnsi="Arial"/>
                <w:sz w:val="24"/>
                <w:highlight w:val="green"/>
                <w:lang w:val="en-US"/>
              </w:rPr>
              <w:t>(TS 38.</w:t>
            </w:r>
            <w:r>
              <w:rPr>
                <w:rFonts w:ascii="Arial" w:hAnsi="Arial"/>
                <w:sz w:val="24"/>
                <w:highlight w:val="green"/>
                <w:lang w:val="en-US"/>
              </w:rPr>
              <w:t>331</w:t>
            </w:r>
            <w:r w:rsidRPr="0084674E">
              <w:rPr>
                <w:rFonts w:ascii="Arial" w:hAnsi="Arial"/>
                <w:sz w:val="24"/>
                <w:highlight w:val="green"/>
                <w:lang w:val="en-US"/>
              </w:rPr>
              <w:t>)</w:t>
            </w:r>
          </w:p>
          <w:p w14:paraId="7AC668B6" w14:textId="77777777" w:rsidR="003D39E3" w:rsidRPr="003D39E3" w:rsidRDefault="003D39E3" w:rsidP="003D39E3">
            <w:pPr>
              <w:spacing w:line="240" w:lineRule="auto"/>
              <w:rPr>
                <w:rFonts w:eastAsia="Times New Roman"/>
                <w:sz w:val="16"/>
                <w:szCs w:val="16"/>
                <w:lang w:eastAsia="ja-JP"/>
              </w:rPr>
            </w:pPr>
            <w:r w:rsidRPr="003D39E3">
              <w:rPr>
                <w:rFonts w:eastAsia="Times New Roman"/>
                <w:sz w:val="16"/>
                <w:szCs w:val="16"/>
                <w:lang w:eastAsia="ja-JP"/>
              </w:rPr>
              <w:t xml:space="preserve">The IE </w:t>
            </w:r>
            <w:r w:rsidRPr="003D39E3">
              <w:rPr>
                <w:rFonts w:eastAsia="Times New Roman"/>
                <w:i/>
                <w:sz w:val="16"/>
                <w:szCs w:val="16"/>
                <w:lang w:eastAsia="ja-JP"/>
              </w:rPr>
              <w:t xml:space="preserve">SRS-Config </w:t>
            </w:r>
            <w:r w:rsidRPr="003D39E3">
              <w:rPr>
                <w:rFonts w:eastAsia="Times New Roman"/>
                <w:sz w:val="16"/>
                <w:szCs w:val="16"/>
                <w:lang w:eastAsia="ja-JP"/>
              </w:rPr>
              <w:t>is used to configure sounding reference signal transmissions. The configuration defines a list of SRS-Resources</w:t>
            </w:r>
            <w:r w:rsidRPr="003D39E3">
              <w:rPr>
                <w:rFonts w:eastAsia="Times New Roman"/>
                <w:sz w:val="16"/>
                <w:szCs w:val="16"/>
                <w:lang w:eastAsia="zh-CN"/>
              </w:rPr>
              <w:t>, a list of SRS-</w:t>
            </w:r>
            <w:proofErr w:type="spellStart"/>
            <w:r w:rsidRPr="003D39E3">
              <w:rPr>
                <w:rFonts w:eastAsia="Times New Roman"/>
                <w:sz w:val="16"/>
                <w:szCs w:val="16"/>
                <w:lang w:eastAsia="zh-CN"/>
              </w:rPr>
              <w:t>PosResources</w:t>
            </w:r>
            <w:proofErr w:type="spellEnd"/>
            <w:r w:rsidRPr="003D39E3">
              <w:rPr>
                <w:rFonts w:eastAsia="Times New Roman"/>
                <w:sz w:val="16"/>
                <w:szCs w:val="16"/>
                <w:lang w:eastAsia="zh-CN"/>
              </w:rPr>
              <w:t>, a list of SRS-</w:t>
            </w:r>
            <w:proofErr w:type="spellStart"/>
            <w:r w:rsidRPr="003D39E3">
              <w:rPr>
                <w:rFonts w:eastAsia="Times New Roman"/>
                <w:sz w:val="16"/>
                <w:szCs w:val="16"/>
                <w:lang w:eastAsia="zh-CN"/>
              </w:rPr>
              <w:t>PosResourceSets</w:t>
            </w:r>
            <w:proofErr w:type="spellEnd"/>
            <w:r w:rsidRPr="003D39E3">
              <w:rPr>
                <w:rFonts w:eastAsia="Times New Roman"/>
                <w:sz w:val="16"/>
                <w:szCs w:val="16"/>
                <w:lang w:eastAsia="ja-JP"/>
              </w:rPr>
              <w:t xml:space="preserve"> and a list of SRS-</w:t>
            </w:r>
            <w:proofErr w:type="spellStart"/>
            <w:r w:rsidRPr="003D39E3">
              <w:rPr>
                <w:rFonts w:eastAsia="Times New Roman"/>
                <w:sz w:val="16"/>
                <w:szCs w:val="16"/>
                <w:lang w:eastAsia="ja-JP"/>
              </w:rPr>
              <w:t>ResourceSets</w:t>
            </w:r>
            <w:proofErr w:type="spellEnd"/>
            <w:r w:rsidRPr="003D39E3">
              <w:rPr>
                <w:rFonts w:eastAsia="Times New Roman"/>
                <w:sz w:val="16"/>
                <w:szCs w:val="16"/>
                <w:lang w:eastAsia="ja-JP"/>
              </w:rPr>
              <w:t>. Each resource set defines a set of SRS-Resources</w:t>
            </w:r>
            <w:r w:rsidRPr="003D39E3">
              <w:rPr>
                <w:rFonts w:eastAsia="Times New Roman"/>
                <w:sz w:val="16"/>
                <w:szCs w:val="16"/>
                <w:lang w:eastAsia="zh-CN"/>
              </w:rPr>
              <w:t xml:space="preserve"> or SRS-</w:t>
            </w:r>
            <w:proofErr w:type="spellStart"/>
            <w:r w:rsidRPr="003D39E3">
              <w:rPr>
                <w:rFonts w:eastAsia="Times New Roman"/>
                <w:sz w:val="16"/>
                <w:szCs w:val="16"/>
                <w:lang w:eastAsia="zh-CN"/>
              </w:rPr>
              <w:t>PosResources</w:t>
            </w:r>
            <w:proofErr w:type="spellEnd"/>
            <w:r w:rsidRPr="003D39E3">
              <w:rPr>
                <w:rFonts w:eastAsia="Times New Roman"/>
                <w:sz w:val="16"/>
                <w:szCs w:val="16"/>
                <w:lang w:eastAsia="ja-JP"/>
              </w:rPr>
              <w:t xml:space="preserve">. The network triggers the transmission of the set of SRS-Resources </w:t>
            </w:r>
            <w:r w:rsidRPr="003D39E3">
              <w:rPr>
                <w:rFonts w:eastAsia="Times New Roman"/>
                <w:sz w:val="16"/>
                <w:szCs w:val="16"/>
                <w:lang w:eastAsia="zh-CN"/>
              </w:rPr>
              <w:t>or SRS-</w:t>
            </w:r>
            <w:proofErr w:type="spellStart"/>
            <w:r w:rsidRPr="003D39E3">
              <w:rPr>
                <w:rFonts w:eastAsia="Times New Roman"/>
                <w:sz w:val="16"/>
                <w:szCs w:val="16"/>
                <w:lang w:eastAsia="zh-CN"/>
              </w:rPr>
              <w:t>PosResources</w:t>
            </w:r>
            <w:proofErr w:type="spellEnd"/>
            <w:r w:rsidRPr="003D39E3">
              <w:rPr>
                <w:rFonts w:eastAsia="Times New Roman"/>
                <w:sz w:val="16"/>
                <w:szCs w:val="16"/>
                <w:lang w:eastAsia="zh-CN"/>
              </w:rPr>
              <w:t xml:space="preserve"> </w:t>
            </w:r>
            <w:r w:rsidRPr="003D39E3">
              <w:rPr>
                <w:rFonts w:eastAsia="Times New Roman"/>
                <w:sz w:val="16"/>
                <w:szCs w:val="16"/>
                <w:lang w:eastAsia="ja-JP"/>
              </w:rPr>
              <w:t xml:space="preserve">using a configured </w:t>
            </w:r>
            <w:proofErr w:type="spellStart"/>
            <w:r w:rsidRPr="003D39E3">
              <w:rPr>
                <w:rFonts w:eastAsia="Times New Roman"/>
                <w:sz w:val="16"/>
                <w:szCs w:val="16"/>
                <w:lang w:eastAsia="ja-JP"/>
              </w:rPr>
              <w:t>aperiodicSRS-ResourceTrigger</w:t>
            </w:r>
            <w:proofErr w:type="spellEnd"/>
            <w:r w:rsidRPr="003D39E3">
              <w:rPr>
                <w:rFonts w:eastAsia="Times New Roman"/>
                <w:sz w:val="16"/>
                <w:szCs w:val="16"/>
                <w:lang w:eastAsia="ja-JP"/>
              </w:rPr>
              <w:t xml:space="preserve"> (L1 DCI).</w:t>
            </w:r>
          </w:p>
          <w:p w14:paraId="28ABFE23" w14:textId="77777777" w:rsidR="003D39E3" w:rsidRPr="003D39E3" w:rsidRDefault="003D39E3" w:rsidP="003D39E3">
            <w:pPr>
              <w:keepNext/>
              <w:keepLines/>
              <w:spacing w:before="60" w:line="240" w:lineRule="auto"/>
              <w:jc w:val="center"/>
              <w:rPr>
                <w:rFonts w:ascii="Arial" w:eastAsia="Times New Roman" w:hAnsi="Arial"/>
                <w:b/>
                <w:sz w:val="16"/>
                <w:szCs w:val="16"/>
                <w:lang w:eastAsia="ja-JP"/>
              </w:rPr>
            </w:pPr>
            <w:r w:rsidRPr="003D39E3">
              <w:rPr>
                <w:rFonts w:ascii="Arial" w:eastAsia="Times New Roman" w:hAnsi="Arial"/>
                <w:b/>
                <w:i/>
                <w:sz w:val="16"/>
                <w:szCs w:val="16"/>
                <w:lang w:eastAsia="ja-JP"/>
              </w:rPr>
              <w:t xml:space="preserve">SRS-Config </w:t>
            </w:r>
            <w:r w:rsidRPr="003D39E3">
              <w:rPr>
                <w:rFonts w:ascii="Arial" w:eastAsia="Times New Roman" w:hAnsi="Arial"/>
                <w:b/>
                <w:sz w:val="16"/>
                <w:szCs w:val="16"/>
                <w:lang w:eastAsia="ja-JP"/>
              </w:rPr>
              <w:t>information element</w:t>
            </w:r>
          </w:p>
          <w:p w14:paraId="69414D78" w14:textId="273670F1" w:rsidR="003D39E3" w:rsidRPr="00250A10" w:rsidRDefault="003D39E3" w:rsidP="003D39E3">
            <w:pPr>
              <w:pBdr>
                <w:top w:val="single" w:sz="6" w:space="1" w:color="auto"/>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szCs w:val="16"/>
                <w:lang w:eastAsia="en-GB"/>
              </w:rPr>
            </w:pPr>
          </w:p>
          <w:p w14:paraId="0945DCBF" w14:textId="77777777" w:rsidR="003D39E3" w:rsidRPr="00250A10"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szCs w:val="16"/>
                <w:lang w:eastAsia="en-GB"/>
              </w:rPr>
            </w:pPr>
          </w:p>
          <w:p w14:paraId="5832514B" w14:textId="77777777" w:rsidR="003D39E3" w:rsidRPr="00774147"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D39E3">
              <w:rPr>
                <w:rFonts w:ascii="Courier New" w:eastAsia="Times New Roman" w:hAnsi="Courier New"/>
                <w:noProof/>
                <w:sz w:val="16"/>
                <w:highlight w:val="cyan"/>
                <w:lang w:eastAsia="en-GB"/>
              </w:rPr>
              <w:t>SRS-Resource</w:t>
            </w:r>
            <w:r w:rsidRPr="00774147">
              <w:rPr>
                <w:rFonts w:ascii="Courier New" w:eastAsia="Times New Roman" w:hAnsi="Courier New"/>
                <w:noProof/>
                <w:sz w:val="16"/>
                <w:lang w:eastAsia="en-GB"/>
              </w:rPr>
              <w:t xml:space="preserve"> ::=                        </w:t>
            </w:r>
            <w:r w:rsidRPr="00774147">
              <w:rPr>
                <w:rFonts w:ascii="Courier New" w:eastAsia="Times New Roman" w:hAnsi="Courier New"/>
                <w:noProof/>
                <w:color w:val="993366"/>
                <w:sz w:val="16"/>
                <w:lang w:eastAsia="en-GB"/>
              </w:rPr>
              <w:t>SEQUENCE</w:t>
            </w:r>
            <w:r w:rsidRPr="00774147">
              <w:rPr>
                <w:rFonts w:ascii="Courier New" w:eastAsia="Times New Roman" w:hAnsi="Courier New"/>
                <w:noProof/>
                <w:sz w:val="16"/>
                <w:lang w:eastAsia="en-GB"/>
              </w:rPr>
              <w:t xml:space="preserve"> {</w:t>
            </w:r>
          </w:p>
          <w:p w14:paraId="1D659625" w14:textId="6E979135"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lang w:eastAsia="en-GB"/>
              </w:rPr>
            </w:pPr>
            <w:r w:rsidRPr="00774147">
              <w:rPr>
                <w:rFonts w:ascii="Courier New" w:eastAsia="Times New Roman" w:hAnsi="Courier New"/>
                <w:noProof/>
                <w:sz w:val="16"/>
                <w:lang w:eastAsia="en-GB"/>
              </w:rPr>
              <w:t>srs-ResourceId                          SRS-ResourceId,</w:t>
            </w:r>
          </w:p>
          <w:p w14:paraId="5D3DD27F" w14:textId="47AA9F48"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lang w:eastAsia="en-GB"/>
              </w:rPr>
            </w:pPr>
            <w:r w:rsidRPr="00774147">
              <w:rPr>
                <w:rFonts w:ascii="Courier New" w:eastAsia="Times New Roman" w:hAnsi="Courier New"/>
                <w:noProof/>
                <w:sz w:val="16"/>
                <w:lang w:eastAsia="en-GB"/>
              </w:rPr>
              <w:t xml:space="preserve">nrofSRS-Ports                           </w:t>
            </w:r>
            <w:r w:rsidRPr="00774147">
              <w:rPr>
                <w:rFonts w:ascii="Courier New" w:eastAsia="Times New Roman" w:hAnsi="Courier New"/>
                <w:noProof/>
                <w:color w:val="993366"/>
                <w:sz w:val="16"/>
                <w:lang w:eastAsia="en-GB"/>
              </w:rPr>
              <w:t>ENUMERATED</w:t>
            </w:r>
            <w:r w:rsidRPr="00774147">
              <w:rPr>
                <w:rFonts w:ascii="Courier New" w:eastAsia="Times New Roman" w:hAnsi="Courier New"/>
                <w:noProof/>
                <w:sz w:val="16"/>
                <w:lang w:eastAsia="en-GB"/>
              </w:rPr>
              <w:t xml:space="preserve"> {port1, ports2, ports4},</w:t>
            </w:r>
          </w:p>
          <w:p w14:paraId="27C12FCD" w14:textId="77AD5EE6"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color w:val="808080"/>
                <w:sz w:val="16"/>
                <w:lang w:eastAsia="en-GB"/>
              </w:rPr>
            </w:pPr>
            <w:r w:rsidRPr="00774147">
              <w:rPr>
                <w:rFonts w:ascii="Courier New" w:eastAsia="Times New Roman" w:hAnsi="Courier New"/>
                <w:noProof/>
                <w:sz w:val="16"/>
                <w:lang w:eastAsia="en-GB"/>
              </w:rPr>
              <w:t xml:space="preserve">ptrs-PortIndex                          </w:t>
            </w:r>
            <w:r w:rsidRPr="00774147">
              <w:rPr>
                <w:rFonts w:ascii="Courier New" w:eastAsia="Times New Roman" w:hAnsi="Courier New"/>
                <w:noProof/>
                <w:color w:val="993366"/>
                <w:sz w:val="16"/>
                <w:lang w:eastAsia="en-GB"/>
              </w:rPr>
              <w:t>ENUMERATED</w:t>
            </w:r>
            <w:r w:rsidRPr="00774147">
              <w:rPr>
                <w:rFonts w:ascii="Courier New" w:eastAsia="Times New Roman" w:hAnsi="Courier New"/>
                <w:noProof/>
                <w:sz w:val="16"/>
                <w:lang w:eastAsia="en-GB"/>
              </w:rPr>
              <w:t xml:space="preserve"> {n0, n1 }                                           </w:t>
            </w:r>
            <w:r w:rsidRPr="00774147">
              <w:rPr>
                <w:rFonts w:ascii="Courier New" w:eastAsia="Times New Roman" w:hAnsi="Courier New"/>
                <w:noProof/>
                <w:color w:val="993366"/>
                <w:sz w:val="16"/>
                <w:lang w:eastAsia="en-GB"/>
              </w:rPr>
              <w:t>OPTIONAL</w:t>
            </w:r>
            <w:r w:rsidRPr="00774147">
              <w:rPr>
                <w:rFonts w:ascii="Courier New" w:eastAsia="Times New Roman" w:hAnsi="Courier New"/>
                <w:noProof/>
                <w:sz w:val="16"/>
                <w:lang w:eastAsia="en-GB"/>
              </w:rPr>
              <w:t xml:space="preserve">,   </w:t>
            </w:r>
            <w:r w:rsidRPr="00774147">
              <w:rPr>
                <w:rFonts w:ascii="Courier New" w:eastAsia="Times New Roman" w:hAnsi="Courier New"/>
                <w:noProof/>
                <w:color w:val="808080"/>
                <w:sz w:val="16"/>
                <w:lang w:eastAsia="en-GB"/>
              </w:rPr>
              <w:t>-- Need R</w:t>
            </w:r>
          </w:p>
          <w:p w14:paraId="395380E6" w14:textId="511EA446"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lang w:eastAsia="en-GB"/>
              </w:rPr>
            </w:pPr>
            <w:r w:rsidRPr="00774147">
              <w:rPr>
                <w:rFonts w:ascii="Courier New" w:eastAsia="Times New Roman" w:hAnsi="Courier New"/>
                <w:noProof/>
                <w:sz w:val="16"/>
                <w:lang w:eastAsia="en-GB"/>
              </w:rPr>
              <w:t xml:space="preserve">transmissionComb                        </w:t>
            </w:r>
            <w:r w:rsidRPr="00774147">
              <w:rPr>
                <w:rFonts w:ascii="Courier New" w:eastAsia="Times New Roman" w:hAnsi="Courier New"/>
                <w:noProof/>
                <w:color w:val="993366"/>
                <w:sz w:val="16"/>
                <w:lang w:eastAsia="en-GB"/>
              </w:rPr>
              <w:t>CHOICE</w:t>
            </w:r>
            <w:r w:rsidRPr="00774147">
              <w:rPr>
                <w:rFonts w:ascii="Courier New" w:eastAsia="Times New Roman" w:hAnsi="Courier New"/>
                <w:noProof/>
                <w:sz w:val="16"/>
                <w:lang w:eastAsia="en-GB"/>
              </w:rPr>
              <w:t xml:space="preserve"> {</w:t>
            </w:r>
          </w:p>
          <w:p w14:paraId="5384BE96" w14:textId="77777777" w:rsidR="003D39E3" w:rsidRDefault="003D39E3" w:rsidP="003D39E3">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16"/>
                <w:lang w:eastAsia="en-GB"/>
              </w:rPr>
            </w:pPr>
          </w:p>
          <w:p w14:paraId="0C05B39F" w14:textId="77777777" w:rsidR="003D39E3" w:rsidRPr="00774147"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szCs w:val="16"/>
                <w:lang w:eastAsia="en-GB"/>
              </w:rPr>
            </w:pPr>
            <w:r w:rsidRPr="003D39E3">
              <w:rPr>
                <w:rFonts w:ascii="Courier New" w:eastAsia="Times New Roman" w:hAnsi="Courier New"/>
                <w:sz w:val="16"/>
                <w:szCs w:val="16"/>
                <w:highlight w:val="yellow"/>
                <w:lang w:eastAsia="en-GB"/>
              </w:rPr>
              <w:t>SRS-PosResource</w:t>
            </w:r>
            <w:r w:rsidRPr="00C7705A">
              <w:rPr>
                <w:rFonts w:ascii="Courier New" w:eastAsia="Times New Roman" w:hAnsi="Courier New"/>
                <w:noProof/>
                <w:sz w:val="16"/>
                <w:szCs w:val="16"/>
                <w:lang w:eastAsia="en-GB"/>
              </w:rPr>
              <w:t xml:space="preserve">-r16::=                  </w:t>
            </w:r>
            <w:r w:rsidRPr="00774147">
              <w:rPr>
                <w:rFonts w:ascii="Courier New" w:eastAsia="Times New Roman" w:hAnsi="Courier New"/>
                <w:color w:val="993366"/>
                <w:sz w:val="16"/>
                <w:szCs w:val="16"/>
                <w:lang w:eastAsia="en-GB"/>
              </w:rPr>
              <w:t>SEQUENCE</w:t>
            </w:r>
            <w:r w:rsidRPr="00774147">
              <w:rPr>
                <w:rFonts w:ascii="Courier New" w:eastAsia="Times New Roman" w:hAnsi="Courier New"/>
                <w:sz w:val="16"/>
                <w:szCs w:val="16"/>
                <w:lang w:eastAsia="en-GB"/>
              </w:rPr>
              <w:t xml:space="preserve"> {</w:t>
            </w:r>
          </w:p>
          <w:p w14:paraId="51C897AD" w14:textId="1908606D"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sz w:val="16"/>
                <w:szCs w:val="16"/>
                <w:lang w:eastAsia="en-GB"/>
              </w:rPr>
            </w:pPr>
            <w:r w:rsidRPr="00774147">
              <w:rPr>
                <w:rFonts w:ascii="Courier New" w:eastAsia="Times New Roman" w:hAnsi="Courier New"/>
                <w:sz w:val="16"/>
                <w:szCs w:val="16"/>
                <w:lang w:eastAsia="en-GB"/>
              </w:rPr>
              <w:t xml:space="preserve">srs-PosResourceId-r16                   </w:t>
            </w:r>
            <w:proofErr w:type="spellStart"/>
            <w:r w:rsidRPr="00774147">
              <w:rPr>
                <w:rFonts w:ascii="Courier New" w:eastAsia="Times New Roman" w:hAnsi="Courier New"/>
                <w:sz w:val="16"/>
                <w:szCs w:val="16"/>
                <w:lang w:eastAsia="en-GB"/>
              </w:rPr>
              <w:t>SRS-PosResourceId-r16</w:t>
            </w:r>
            <w:proofErr w:type="spellEnd"/>
            <w:r w:rsidRPr="00774147">
              <w:rPr>
                <w:rFonts w:ascii="Courier New" w:eastAsia="Times New Roman" w:hAnsi="Courier New"/>
                <w:sz w:val="16"/>
                <w:szCs w:val="16"/>
                <w:lang w:eastAsia="en-GB"/>
              </w:rPr>
              <w:t>,</w:t>
            </w:r>
          </w:p>
          <w:p w14:paraId="176FBB8A" w14:textId="7167F5CF" w:rsidR="003D39E3" w:rsidRPr="00670D43"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szCs w:val="16"/>
                <w:lang w:eastAsia="en-GB"/>
              </w:rPr>
            </w:pPr>
            <w:r w:rsidRPr="00670D43">
              <w:rPr>
                <w:rFonts w:ascii="Courier New" w:eastAsia="Times New Roman" w:hAnsi="Courier New"/>
                <w:noProof/>
                <w:sz w:val="16"/>
                <w:szCs w:val="16"/>
                <w:lang w:eastAsia="en-GB"/>
              </w:rPr>
              <w:t xml:space="preserve">transmissionComb-r16                    </w:t>
            </w:r>
            <w:r w:rsidRPr="00670D43">
              <w:rPr>
                <w:rFonts w:ascii="Courier New" w:eastAsia="Times New Roman" w:hAnsi="Courier New"/>
                <w:noProof/>
                <w:color w:val="993366"/>
                <w:sz w:val="16"/>
                <w:szCs w:val="16"/>
                <w:lang w:eastAsia="en-GB"/>
              </w:rPr>
              <w:t>CHOICE</w:t>
            </w:r>
            <w:r w:rsidRPr="00670D43">
              <w:rPr>
                <w:rFonts w:ascii="Courier New" w:eastAsia="Times New Roman" w:hAnsi="Courier New"/>
                <w:noProof/>
                <w:sz w:val="16"/>
                <w:szCs w:val="16"/>
                <w:lang w:eastAsia="en-GB"/>
              </w:rPr>
              <w:t xml:space="preserve"> {</w:t>
            </w:r>
          </w:p>
          <w:p w14:paraId="347A61FE" w14:textId="77777777" w:rsidR="003D39E3" w:rsidRPr="003D39E3"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16"/>
                <w:lang w:eastAsia="en-GB"/>
              </w:rPr>
            </w:pPr>
            <w:r w:rsidRPr="003D39E3">
              <w:rPr>
                <w:rFonts w:ascii="Courier New" w:eastAsia="Times New Roman" w:hAnsi="Courier New"/>
                <w:noProof/>
                <w:sz w:val="16"/>
                <w:szCs w:val="16"/>
                <w:lang w:eastAsia="en-GB"/>
              </w:rPr>
              <w:t xml:space="preserve">        n2-r16                                  </w:t>
            </w:r>
            <w:r w:rsidRPr="003D39E3">
              <w:rPr>
                <w:rFonts w:ascii="Courier New" w:eastAsia="Times New Roman" w:hAnsi="Courier New"/>
                <w:noProof/>
                <w:color w:val="993366"/>
                <w:sz w:val="16"/>
                <w:szCs w:val="16"/>
                <w:lang w:eastAsia="en-GB"/>
              </w:rPr>
              <w:t>SEQUENCE</w:t>
            </w:r>
            <w:r w:rsidRPr="003D39E3">
              <w:rPr>
                <w:rFonts w:ascii="Courier New" w:eastAsia="Times New Roman" w:hAnsi="Courier New"/>
                <w:noProof/>
                <w:sz w:val="16"/>
                <w:szCs w:val="16"/>
                <w:lang w:eastAsia="en-GB"/>
              </w:rPr>
              <w:t xml:space="preserve"> {</w:t>
            </w:r>
          </w:p>
          <w:p w14:paraId="560E2457" w14:textId="77777777" w:rsidR="003D39E3" w:rsidRPr="003D39E3"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16"/>
                <w:lang w:val="sv-SE" w:eastAsia="en-GB"/>
              </w:rPr>
            </w:pPr>
            <w:r w:rsidRPr="003D39E3">
              <w:rPr>
                <w:rFonts w:ascii="Courier New" w:eastAsia="Times New Roman" w:hAnsi="Courier New"/>
                <w:noProof/>
                <w:sz w:val="16"/>
                <w:szCs w:val="16"/>
                <w:lang w:eastAsia="en-GB"/>
              </w:rPr>
              <w:t xml:space="preserve">            </w:t>
            </w:r>
            <w:r w:rsidRPr="003D39E3">
              <w:rPr>
                <w:rFonts w:ascii="Courier New" w:eastAsia="Times New Roman" w:hAnsi="Courier New"/>
                <w:noProof/>
                <w:sz w:val="16"/>
                <w:szCs w:val="16"/>
                <w:lang w:val="sv-SE" w:eastAsia="en-GB"/>
              </w:rPr>
              <w:t xml:space="preserve">combOffset-n2-r16                       </w:t>
            </w:r>
            <w:r w:rsidRPr="003D39E3">
              <w:rPr>
                <w:rFonts w:ascii="Courier New" w:eastAsia="Times New Roman" w:hAnsi="Courier New"/>
                <w:noProof/>
                <w:color w:val="993366"/>
                <w:sz w:val="16"/>
                <w:szCs w:val="16"/>
                <w:lang w:val="sv-SE" w:eastAsia="en-GB"/>
              </w:rPr>
              <w:t>INTEGER</w:t>
            </w:r>
            <w:r w:rsidRPr="003D39E3">
              <w:rPr>
                <w:rFonts w:ascii="Courier New" w:eastAsia="Times New Roman" w:hAnsi="Courier New"/>
                <w:noProof/>
                <w:sz w:val="16"/>
                <w:szCs w:val="16"/>
                <w:lang w:val="sv-SE" w:eastAsia="en-GB"/>
              </w:rPr>
              <w:t xml:space="preserve"> (0..1),</w:t>
            </w:r>
          </w:p>
          <w:p w14:paraId="7794F9FD" w14:textId="77777777" w:rsidR="003D39E3" w:rsidRPr="003D39E3"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16"/>
                <w:lang w:val="sv-SE" w:eastAsia="en-GB"/>
              </w:rPr>
            </w:pPr>
            <w:r w:rsidRPr="003D39E3">
              <w:rPr>
                <w:rFonts w:ascii="Courier New" w:eastAsia="Times New Roman" w:hAnsi="Courier New"/>
                <w:noProof/>
                <w:sz w:val="16"/>
                <w:szCs w:val="16"/>
                <w:lang w:val="sv-SE" w:eastAsia="en-GB"/>
              </w:rPr>
              <w:t xml:space="preserve">            cyclicShift-n2-r16                      </w:t>
            </w:r>
            <w:r w:rsidRPr="003D39E3">
              <w:rPr>
                <w:rFonts w:ascii="Courier New" w:eastAsia="Times New Roman" w:hAnsi="Courier New"/>
                <w:noProof/>
                <w:color w:val="993366"/>
                <w:sz w:val="16"/>
                <w:szCs w:val="16"/>
                <w:lang w:val="sv-SE" w:eastAsia="en-GB"/>
              </w:rPr>
              <w:t>INTEGER</w:t>
            </w:r>
            <w:r w:rsidRPr="003D39E3">
              <w:rPr>
                <w:rFonts w:ascii="Courier New" w:eastAsia="Times New Roman" w:hAnsi="Courier New"/>
                <w:noProof/>
                <w:sz w:val="16"/>
                <w:szCs w:val="16"/>
                <w:lang w:val="sv-SE" w:eastAsia="en-GB"/>
              </w:rPr>
              <w:t xml:space="preserve"> (0..7)</w:t>
            </w:r>
          </w:p>
          <w:p w14:paraId="29475DB1" w14:textId="77777777" w:rsidR="003D39E3" w:rsidRPr="009B616B" w:rsidRDefault="003D39E3" w:rsidP="003D39E3">
            <w:pPr>
              <w:spacing w:after="120"/>
              <w:rPr>
                <w:rFonts w:eastAsiaTheme="minorEastAsia"/>
                <w:color w:val="0070C0"/>
                <w:lang w:val="sv-SE" w:eastAsia="zh-CN"/>
              </w:rPr>
            </w:pPr>
          </w:p>
          <w:p w14:paraId="3E1FB013" w14:textId="108A9142" w:rsidR="003D39E3" w:rsidRPr="009B616B" w:rsidRDefault="003D39E3" w:rsidP="003D39E3">
            <w:pPr>
              <w:spacing w:after="120"/>
              <w:rPr>
                <w:rFonts w:eastAsiaTheme="minorEastAsia"/>
                <w:color w:val="0070C0"/>
                <w:lang w:val="sv-SE" w:eastAsia="zh-CN"/>
              </w:rPr>
            </w:pPr>
          </w:p>
        </w:tc>
      </w:tr>
      <w:tr w:rsidR="008F41E5" w:rsidRPr="003D39E3" w14:paraId="75706704" w14:textId="77777777">
        <w:tc>
          <w:tcPr>
            <w:tcW w:w="1236" w:type="dxa"/>
          </w:tcPr>
          <w:p w14:paraId="1A5BB82A" w14:textId="5BF96C8C" w:rsidR="008F41E5" w:rsidRDefault="008F41E5" w:rsidP="003D39E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B4E2DF" w14:textId="46BF9EFE" w:rsidR="008F41E5" w:rsidRDefault="008F41E5" w:rsidP="003D39E3">
            <w:pPr>
              <w:spacing w:after="120"/>
              <w:rPr>
                <w:rFonts w:eastAsiaTheme="minorEastAsia"/>
                <w:color w:val="0070C0"/>
                <w:lang w:val="en-US" w:eastAsia="zh-CN"/>
              </w:rPr>
            </w:pPr>
            <w:r>
              <w:rPr>
                <w:rFonts w:eastAsiaTheme="minorEastAsia"/>
                <w:color w:val="0070C0"/>
                <w:lang w:val="en-US" w:eastAsia="zh-CN"/>
              </w:rPr>
              <w:t xml:space="preserve">Further study the impact </w:t>
            </w:r>
            <w:r w:rsidRPr="00774147">
              <w:rPr>
                <w:rFonts w:eastAsiaTheme="minorEastAsia"/>
                <w:color w:val="0070C0"/>
                <w:lang w:val="en-US" w:eastAsia="zh-CN"/>
              </w:rPr>
              <w:t>SRS antenna port switching</w:t>
            </w:r>
            <w:r>
              <w:rPr>
                <w:rFonts w:eastAsiaTheme="minorEastAsia"/>
                <w:color w:val="0070C0"/>
                <w:lang w:val="en-US" w:eastAsia="zh-CN"/>
              </w:rPr>
              <w:t xml:space="preserve">. If SRS AP is switched, its practical impact is expected in measurement performance. However, it is FFS if it impacts minimum requirements. </w:t>
            </w:r>
          </w:p>
        </w:tc>
      </w:tr>
      <w:tr w:rsidR="002E5FF8" w:rsidRPr="003D39E3" w14:paraId="21E085D0" w14:textId="77777777">
        <w:tc>
          <w:tcPr>
            <w:tcW w:w="1236" w:type="dxa"/>
          </w:tcPr>
          <w:p w14:paraId="0A30A65B" w14:textId="275BADE0" w:rsidR="002E5FF8" w:rsidRDefault="002E5FF8" w:rsidP="003D39E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76AA8F5" w14:textId="032A39A7" w:rsidR="002E5FF8" w:rsidRDefault="002E5FF8" w:rsidP="003D39E3">
            <w:pPr>
              <w:spacing w:after="120"/>
              <w:rPr>
                <w:rFonts w:eastAsiaTheme="minorEastAsia"/>
                <w:color w:val="0070C0"/>
                <w:lang w:val="en-US" w:eastAsia="zh-CN"/>
              </w:rPr>
            </w:pPr>
            <w:r>
              <w:rPr>
                <w:rFonts w:eastAsiaTheme="minorEastAsia" w:hint="eastAsia"/>
                <w:color w:val="0070C0"/>
                <w:lang w:val="en-US" w:eastAsia="zh-CN"/>
              </w:rPr>
              <w:t>FFS</w:t>
            </w:r>
          </w:p>
        </w:tc>
      </w:tr>
      <w:tr w:rsidR="002E15F8" w:rsidRPr="003D39E3" w14:paraId="34A24D5D" w14:textId="77777777">
        <w:tc>
          <w:tcPr>
            <w:tcW w:w="1236" w:type="dxa"/>
          </w:tcPr>
          <w:p w14:paraId="6C90A49A" w14:textId="14ADFDC2" w:rsidR="002E15F8" w:rsidRDefault="002E15F8" w:rsidP="003D39E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407A71A" w14:textId="61293E8D" w:rsidR="002E15F8" w:rsidRDefault="002E15F8" w:rsidP="003D39E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w:t>
            </w:r>
            <w:r>
              <w:rPr>
                <w:rFonts w:eastAsia="SimSun"/>
                <w:color w:val="0070C0"/>
                <w:szCs w:val="24"/>
                <w:lang w:eastAsia="zh-CN"/>
              </w:rPr>
              <w:t>SRS antenna port switching during the UE Rx-Tx timing measurement period could happen anyway. How to avoid can be further studied.</w:t>
            </w:r>
          </w:p>
        </w:tc>
      </w:tr>
    </w:tbl>
    <w:p w14:paraId="7F60CEB8" w14:textId="77777777" w:rsidR="0061456C" w:rsidRPr="009B616B" w:rsidRDefault="0061456C">
      <w:pPr>
        <w:rPr>
          <w:b/>
          <w:color w:val="0070C0"/>
          <w:u w:val="single"/>
          <w:lang w:val="sv-SE" w:eastAsia="ko-KR"/>
        </w:rPr>
      </w:pPr>
    </w:p>
    <w:p w14:paraId="7F60CEB9" w14:textId="77777777" w:rsidR="0061456C" w:rsidRDefault="00506836">
      <w:pPr>
        <w:rPr>
          <w:b/>
          <w:color w:val="0070C0"/>
          <w:u w:val="single"/>
          <w:lang w:eastAsia="ko-KR"/>
        </w:rPr>
      </w:pPr>
      <w:r>
        <w:rPr>
          <w:b/>
          <w:color w:val="0070C0"/>
          <w:u w:val="single"/>
          <w:lang w:eastAsia="ko-KR"/>
        </w:rPr>
        <w:t>Issue 3-2-2: Avoidance of SRS antenna port switching impact on positioning measurement and its accuracy for UE Rx-Tx measurement accuracy</w:t>
      </w:r>
    </w:p>
    <w:p w14:paraId="7F60CEBA"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BB"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1: The UE does not perform SRS antenna port switching during the UE Rx-Tx timing measurement period. (E///)</w:t>
      </w:r>
    </w:p>
    <w:p w14:paraId="7F60CEBC"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The UE performs SRS antenna port switching but discards the UE Rx-Tx timing measurement if the SRS antenna port switching occurs during the UE Rx-Tx timing measurement period. (E///)</w:t>
      </w:r>
    </w:p>
    <w:p w14:paraId="7F60CEB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B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BF" w14:textId="77777777" w:rsidR="0061456C" w:rsidRDefault="0061456C">
      <w:pPr>
        <w:spacing w:after="120"/>
        <w:rPr>
          <w:color w:val="0070C0"/>
          <w:szCs w:val="24"/>
          <w:lang w:eastAsia="zh-CN"/>
        </w:rPr>
      </w:pPr>
    </w:p>
    <w:p w14:paraId="7F60CEC0" w14:textId="77777777" w:rsidR="0061456C" w:rsidRDefault="00506836">
      <w:pPr>
        <w:rPr>
          <w:bCs/>
          <w:color w:val="0070C0"/>
          <w:u w:val="single"/>
          <w:lang w:eastAsia="ko-KR"/>
        </w:rPr>
      </w:pPr>
      <w:proofErr w:type="gramStart"/>
      <w:r>
        <w:rPr>
          <w:rFonts w:hint="eastAsia"/>
          <w:bCs/>
          <w:color w:val="0070C0"/>
          <w:u w:val="single"/>
          <w:lang w:eastAsia="ko-KR"/>
        </w:rPr>
        <w:lastRenderedPageBreak/>
        <w:t>Sub topic</w:t>
      </w:r>
      <w:proofErr w:type="gramEnd"/>
      <w:r>
        <w:rPr>
          <w:rFonts w:hint="eastAsia"/>
          <w:bCs/>
          <w:color w:val="0070C0"/>
          <w:u w:val="single"/>
          <w:lang w:eastAsia="ko-KR"/>
        </w:rPr>
        <w:t xml:space="preserve"> </w:t>
      </w:r>
      <w:r>
        <w:rPr>
          <w:bCs/>
          <w:color w:val="0070C0"/>
          <w:u w:val="single"/>
          <w:lang w:eastAsia="ko-KR"/>
        </w:rPr>
        <w:t>3-2: Issue 3-2-2: Avoidance of SRS antenna port switching impact on positioning measurement and its accuracy for UE Rx-Tx measurement accuracy</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56C" w14:paraId="7F60CEC3" w14:textId="77777777">
        <w:tc>
          <w:tcPr>
            <w:tcW w:w="1236" w:type="dxa"/>
          </w:tcPr>
          <w:p w14:paraId="7F60CEC1"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C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C6" w14:textId="77777777">
        <w:tc>
          <w:tcPr>
            <w:tcW w:w="1236" w:type="dxa"/>
          </w:tcPr>
          <w:p w14:paraId="7F60CEC4"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C5" w14:textId="77777777" w:rsidR="0061456C" w:rsidRDefault="0061456C">
            <w:pPr>
              <w:spacing w:after="120"/>
              <w:rPr>
                <w:rFonts w:eastAsiaTheme="minorEastAsia"/>
                <w:color w:val="0070C0"/>
                <w:lang w:val="en-US" w:eastAsia="zh-CN"/>
              </w:rPr>
            </w:pPr>
          </w:p>
        </w:tc>
      </w:tr>
      <w:tr w:rsidR="00927300" w14:paraId="7F60CEC9" w14:textId="77777777">
        <w:tc>
          <w:tcPr>
            <w:tcW w:w="1236" w:type="dxa"/>
          </w:tcPr>
          <w:p w14:paraId="7F60CEC7" w14:textId="77777777" w:rsidR="00927300" w:rsidRDefault="00927300" w:rsidP="009273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C8" w14:textId="77777777" w:rsidR="00927300" w:rsidRDefault="00927300" w:rsidP="00927300">
            <w:pPr>
              <w:spacing w:after="120"/>
              <w:rPr>
                <w:rFonts w:eastAsiaTheme="minorEastAsia"/>
                <w:color w:val="0070C0"/>
                <w:lang w:val="en-US" w:eastAsia="zh-CN"/>
              </w:rPr>
            </w:pPr>
            <w:r>
              <w:rPr>
                <w:rFonts w:eastAsiaTheme="minorEastAsia"/>
                <w:color w:val="0070C0"/>
                <w:lang w:val="en-US" w:eastAsia="zh-CN"/>
              </w:rPr>
              <w:t>Pending on Issue 3-2-1.</w:t>
            </w:r>
          </w:p>
        </w:tc>
      </w:tr>
      <w:tr w:rsidR="006F7E79" w14:paraId="37938776" w14:textId="77777777">
        <w:tc>
          <w:tcPr>
            <w:tcW w:w="1236" w:type="dxa"/>
          </w:tcPr>
          <w:p w14:paraId="4FAD5399" w14:textId="27EB3B13" w:rsidR="006F7E79" w:rsidRDefault="006F7E79" w:rsidP="0092730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6CE4D5" w14:textId="4D9AC77B" w:rsidR="006F7E79" w:rsidRDefault="006F7E79" w:rsidP="00927300">
            <w:pPr>
              <w:spacing w:after="120"/>
              <w:rPr>
                <w:rFonts w:eastAsiaTheme="minorEastAsia"/>
                <w:color w:val="0070C0"/>
                <w:lang w:val="en-US" w:eastAsia="zh-CN"/>
              </w:rPr>
            </w:pPr>
            <w:r>
              <w:rPr>
                <w:rFonts w:eastAsiaTheme="minorEastAsia"/>
                <w:color w:val="0070C0"/>
                <w:lang w:val="en-US" w:eastAsia="zh-CN"/>
              </w:rPr>
              <w:t>See issue 3-2-1</w:t>
            </w:r>
          </w:p>
        </w:tc>
      </w:tr>
      <w:tr w:rsidR="007B5452" w14:paraId="325DC3E2" w14:textId="77777777">
        <w:tc>
          <w:tcPr>
            <w:tcW w:w="1236" w:type="dxa"/>
          </w:tcPr>
          <w:p w14:paraId="6EB6D786" w14:textId="1C296E5C" w:rsidR="007B5452" w:rsidRDefault="007B5452" w:rsidP="009273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7772F48" w14:textId="2735D041" w:rsidR="007B5452" w:rsidRDefault="007B5452" w:rsidP="00927300">
            <w:pPr>
              <w:spacing w:after="120"/>
              <w:rPr>
                <w:rFonts w:eastAsiaTheme="minorEastAsia"/>
                <w:color w:val="0070C0"/>
                <w:lang w:val="en-US" w:eastAsia="zh-CN"/>
              </w:rPr>
            </w:pPr>
            <w:r>
              <w:rPr>
                <w:rFonts w:eastAsiaTheme="minorEastAsia"/>
                <w:color w:val="0070C0"/>
                <w:lang w:val="en-US" w:eastAsia="zh-CN"/>
              </w:rPr>
              <w:t>Pending on Issue 3-2-1.</w:t>
            </w:r>
          </w:p>
        </w:tc>
      </w:tr>
      <w:tr w:rsidR="008D44C9" w14:paraId="6D64E366" w14:textId="77777777">
        <w:tc>
          <w:tcPr>
            <w:tcW w:w="1236" w:type="dxa"/>
          </w:tcPr>
          <w:p w14:paraId="61EC15D3" w14:textId="2BCF2D30"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90E1C6A" w14:textId="46056015" w:rsidR="008D44C9" w:rsidRDefault="008D44C9" w:rsidP="008D44C9">
            <w:pPr>
              <w:spacing w:after="120"/>
              <w:rPr>
                <w:rFonts w:eastAsiaTheme="minorEastAsia"/>
                <w:color w:val="0070C0"/>
                <w:lang w:val="en-US" w:eastAsia="zh-CN"/>
              </w:rPr>
            </w:pPr>
            <w:r>
              <w:rPr>
                <w:rFonts w:eastAsiaTheme="minorEastAsia"/>
                <w:color w:val="0070C0"/>
                <w:lang w:val="en-US" w:eastAsia="zh-CN"/>
              </w:rPr>
              <w:t>Fine to further study the positioning measurement impact of the SRS antenna port switching.</w:t>
            </w:r>
          </w:p>
        </w:tc>
      </w:tr>
      <w:tr w:rsidR="009B616B" w14:paraId="2334D6CD" w14:textId="77777777">
        <w:tc>
          <w:tcPr>
            <w:tcW w:w="1236" w:type="dxa"/>
          </w:tcPr>
          <w:p w14:paraId="72F52D14" w14:textId="22389DF8" w:rsidR="009B616B" w:rsidRDefault="009B616B" w:rsidP="009B616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CF3BC5" w14:textId="7110EAD6" w:rsidR="009B616B" w:rsidRDefault="009B616B" w:rsidP="009B616B">
            <w:pPr>
              <w:spacing w:after="120"/>
              <w:rPr>
                <w:rFonts w:eastAsiaTheme="minorEastAsia"/>
                <w:color w:val="0070C0"/>
                <w:lang w:val="en-US" w:eastAsia="zh-CN"/>
              </w:rPr>
            </w:pPr>
            <w:r>
              <w:rPr>
                <w:rFonts w:eastAsiaTheme="minorEastAsia"/>
                <w:color w:val="0070C0"/>
                <w:lang w:val="en-US" w:eastAsia="zh-CN"/>
              </w:rPr>
              <w:t xml:space="preserve">We are fine to check more details. But there is no doubt that </w:t>
            </w:r>
            <w:r w:rsidRPr="00671D25">
              <w:rPr>
                <w:rFonts w:eastAsiaTheme="minorEastAsia"/>
                <w:color w:val="0070C0"/>
                <w:lang w:val="en-US" w:eastAsia="zh-CN"/>
              </w:rPr>
              <w:t>SRS antenna port switching</w:t>
            </w:r>
            <w:r>
              <w:rPr>
                <w:rFonts w:eastAsiaTheme="minorEastAsia"/>
                <w:color w:val="0070C0"/>
                <w:lang w:val="en-US" w:eastAsia="zh-CN"/>
              </w:rPr>
              <w:t xml:space="preserve"> can occur </w:t>
            </w:r>
            <w:r w:rsidRPr="00671D25">
              <w:rPr>
                <w:rFonts w:eastAsiaTheme="minorEastAsia"/>
                <w:color w:val="0070C0"/>
                <w:lang w:val="en-US" w:eastAsia="zh-CN"/>
              </w:rPr>
              <w:t>during the UE Rx-Tx timing measurement period</w:t>
            </w:r>
            <w:r>
              <w:rPr>
                <w:rFonts w:eastAsiaTheme="minorEastAsia"/>
                <w:color w:val="0070C0"/>
                <w:lang w:val="en-US" w:eastAsia="zh-CN"/>
              </w:rPr>
              <w:t xml:space="preserve"> when legacy SRS is used.</w:t>
            </w:r>
          </w:p>
        </w:tc>
      </w:tr>
      <w:tr w:rsidR="008F41E5" w14:paraId="2D005E67" w14:textId="77777777">
        <w:tc>
          <w:tcPr>
            <w:tcW w:w="1236" w:type="dxa"/>
          </w:tcPr>
          <w:p w14:paraId="398624BF" w14:textId="7F5741E2" w:rsidR="008F41E5" w:rsidRDefault="008F41E5" w:rsidP="009B616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3C7925" w14:textId="549C4112" w:rsidR="008F41E5" w:rsidRDefault="008F41E5" w:rsidP="009B616B">
            <w:pPr>
              <w:spacing w:after="120"/>
              <w:rPr>
                <w:rFonts w:eastAsiaTheme="minorEastAsia"/>
                <w:color w:val="0070C0"/>
                <w:lang w:val="en-US" w:eastAsia="zh-CN"/>
              </w:rPr>
            </w:pPr>
            <w:r>
              <w:rPr>
                <w:rFonts w:eastAsiaTheme="minorEastAsia"/>
                <w:color w:val="0070C0"/>
                <w:lang w:val="en-US" w:eastAsia="zh-CN"/>
              </w:rPr>
              <w:t>FFS</w:t>
            </w:r>
          </w:p>
        </w:tc>
      </w:tr>
      <w:tr w:rsidR="002E15F8" w14:paraId="0C1F2802" w14:textId="77777777">
        <w:tc>
          <w:tcPr>
            <w:tcW w:w="1236" w:type="dxa"/>
          </w:tcPr>
          <w:p w14:paraId="10C9EBCF" w14:textId="2FF5A6A5" w:rsidR="002E15F8" w:rsidRDefault="002E15F8" w:rsidP="009B616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680F49" w14:textId="0CD05478" w:rsidR="002E15F8" w:rsidRDefault="002E15F8" w:rsidP="009B616B">
            <w:pPr>
              <w:spacing w:after="120"/>
              <w:rPr>
                <w:rFonts w:eastAsiaTheme="minorEastAsia"/>
                <w:color w:val="0070C0"/>
                <w:lang w:val="en-US" w:eastAsia="zh-CN"/>
              </w:rPr>
            </w:pPr>
            <w:r>
              <w:rPr>
                <w:rFonts w:eastAsiaTheme="minorEastAsia"/>
                <w:color w:val="0070C0"/>
                <w:lang w:val="en-US" w:eastAsia="zh-CN"/>
              </w:rPr>
              <w:t>Same comment as issue 3-2-1.</w:t>
            </w:r>
          </w:p>
        </w:tc>
      </w:tr>
    </w:tbl>
    <w:p w14:paraId="7F60CECA" w14:textId="77777777" w:rsidR="0061456C" w:rsidRDefault="0061456C">
      <w:pPr>
        <w:spacing w:after="120"/>
        <w:rPr>
          <w:color w:val="0070C0"/>
          <w:szCs w:val="24"/>
          <w:lang w:eastAsia="zh-CN"/>
        </w:rPr>
      </w:pPr>
    </w:p>
    <w:p w14:paraId="7F60CECB" w14:textId="77777777" w:rsidR="0061456C" w:rsidRDefault="00506836">
      <w:pPr>
        <w:rPr>
          <w:b/>
          <w:color w:val="0070C0"/>
          <w:u w:val="single"/>
          <w:lang w:eastAsia="ko-KR"/>
        </w:rPr>
      </w:pPr>
      <w:r>
        <w:rPr>
          <w:b/>
          <w:color w:val="0070C0"/>
          <w:u w:val="single"/>
          <w:lang w:eastAsia="ko-KR"/>
        </w:rPr>
        <w:t xml:space="preserve">Issue 3-2-3: Avoidance of SRS antenna port switching impact on positioning measurement and its accuracy for </w:t>
      </w:r>
      <w:proofErr w:type="spellStart"/>
      <w:r>
        <w:rPr>
          <w:b/>
          <w:color w:val="0070C0"/>
          <w:u w:val="single"/>
          <w:lang w:eastAsia="ko-KR"/>
        </w:rPr>
        <w:t>gNB</w:t>
      </w:r>
      <w:proofErr w:type="spellEnd"/>
      <w:r>
        <w:rPr>
          <w:b/>
          <w:color w:val="0070C0"/>
          <w:u w:val="single"/>
          <w:lang w:eastAsia="ko-KR"/>
        </w:rPr>
        <w:t xml:space="preserve"> Rx-Tx and UL RTOA measurement accuracy</w:t>
      </w:r>
    </w:p>
    <w:p w14:paraId="7F60CECC"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CD"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 xml:space="preserve">Option 1: Can be avoided by </w:t>
      </w:r>
      <w:proofErr w:type="spellStart"/>
      <w:r>
        <w:rPr>
          <w:rFonts w:eastAsia="SimSun"/>
          <w:color w:val="0070C0"/>
          <w:szCs w:val="24"/>
          <w:lang w:eastAsia="zh-CN"/>
        </w:rPr>
        <w:t>gNB</w:t>
      </w:r>
      <w:proofErr w:type="spellEnd"/>
      <w:r>
        <w:rPr>
          <w:rFonts w:eastAsia="SimSun"/>
          <w:color w:val="0070C0"/>
          <w:szCs w:val="24"/>
          <w:lang w:eastAsia="zh-CN"/>
        </w:rPr>
        <w:t xml:space="preserve"> implementation (E///)</w:t>
      </w:r>
    </w:p>
    <w:p w14:paraId="7F60CECE"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TBA</w:t>
      </w:r>
    </w:p>
    <w:p w14:paraId="7F60CEC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D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D1" w14:textId="77777777" w:rsidR="0061456C" w:rsidRDefault="0050683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 xml:space="preserve">3-2: Issue 3-2-3: Avoidance of SRS antenna port switching impact on positioning measurement and its accuracy for </w:t>
      </w:r>
      <w:proofErr w:type="spellStart"/>
      <w:r>
        <w:rPr>
          <w:bCs/>
          <w:color w:val="0070C0"/>
          <w:u w:val="single"/>
          <w:lang w:eastAsia="ko-KR"/>
        </w:rPr>
        <w:t>gNB</w:t>
      </w:r>
      <w:proofErr w:type="spellEnd"/>
      <w:r>
        <w:rPr>
          <w:bCs/>
          <w:color w:val="0070C0"/>
          <w:u w:val="single"/>
          <w:lang w:eastAsia="ko-KR"/>
        </w:rPr>
        <w:t xml:space="preserve"> Rx-Tx and UL RTOA measurement accuracy</w:t>
      </w:r>
    </w:p>
    <w:tbl>
      <w:tblPr>
        <w:tblStyle w:val="TableGrid"/>
        <w:tblW w:w="0" w:type="auto"/>
        <w:tblLook w:val="04A0" w:firstRow="1" w:lastRow="0" w:firstColumn="1" w:lastColumn="0" w:noHBand="0" w:noVBand="1"/>
      </w:tblPr>
      <w:tblGrid>
        <w:gridCol w:w="1236"/>
        <w:gridCol w:w="8395"/>
      </w:tblGrid>
      <w:tr w:rsidR="0061456C" w14:paraId="7F60CED4" w14:textId="77777777">
        <w:tc>
          <w:tcPr>
            <w:tcW w:w="1236" w:type="dxa"/>
          </w:tcPr>
          <w:p w14:paraId="7F60CED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D3"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D7" w14:textId="77777777">
        <w:tc>
          <w:tcPr>
            <w:tcW w:w="1236" w:type="dxa"/>
          </w:tcPr>
          <w:p w14:paraId="7F60CED5"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D6" w14:textId="77777777" w:rsidR="0061456C" w:rsidRDefault="0061456C">
            <w:pPr>
              <w:spacing w:after="120"/>
              <w:rPr>
                <w:rFonts w:eastAsiaTheme="minorEastAsia"/>
                <w:color w:val="0070C0"/>
                <w:lang w:val="en-US" w:eastAsia="zh-CN"/>
              </w:rPr>
            </w:pPr>
          </w:p>
        </w:tc>
      </w:tr>
      <w:tr w:rsidR="00927300" w14:paraId="7F60CEDB" w14:textId="77777777">
        <w:tc>
          <w:tcPr>
            <w:tcW w:w="1236" w:type="dxa"/>
          </w:tcPr>
          <w:p w14:paraId="7F60CED8" w14:textId="77777777" w:rsidR="00927300" w:rsidRDefault="00927300" w:rsidP="009273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D9" w14:textId="77777777" w:rsidR="00927300" w:rsidRDefault="00927300" w:rsidP="00927300">
            <w:pPr>
              <w:spacing w:after="120"/>
              <w:rPr>
                <w:rFonts w:eastAsiaTheme="minorEastAsia"/>
                <w:color w:val="0070C0"/>
                <w:lang w:val="en-US" w:eastAsia="zh-CN"/>
              </w:rPr>
            </w:pPr>
            <w:r>
              <w:rPr>
                <w:rFonts w:eastAsiaTheme="minorEastAsia"/>
                <w:color w:val="0070C0"/>
                <w:lang w:val="en-US" w:eastAsia="zh-CN"/>
              </w:rPr>
              <w:t>Suggest FFS.</w:t>
            </w:r>
          </w:p>
          <w:p w14:paraId="7F60CEDA" w14:textId="77777777" w:rsidR="00927300" w:rsidRDefault="00927300" w:rsidP="00927300">
            <w:pPr>
              <w:spacing w:after="120"/>
              <w:rPr>
                <w:rFonts w:eastAsiaTheme="minorEastAsia"/>
                <w:color w:val="0070C0"/>
                <w:lang w:val="en-US" w:eastAsia="zh-CN"/>
              </w:rPr>
            </w:pPr>
            <w:r>
              <w:rPr>
                <w:rFonts w:eastAsiaTheme="minorEastAsia"/>
                <w:color w:val="0070C0"/>
                <w:lang w:val="en-US" w:eastAsia="zh-CN"/>
              </w:rPr>
              <w:t xml:space="preserve">We do not think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will be impacted as it is measured on positioning SRS, but UL-RTOA can be measured from regular SRS, and we need more time to check whether the impact can be fully avoided </w:t>
            </w:r>
            <w:r>
              <w:rPr>
                <w:color w:val="0070C0"/>
                <w:szCs w:val="24"/>
                <w:lang w:eastAsia="zh-CN"/>
              </w:rPr>
              <w:t xml:space="preserve">by </w:t>
            </w:r>
            <w:proofErr w:type="spellStart"/>
            <w:r>
              <w:rPr>
                <w:color w:val="0070C0"/>
                <w:szCs w:val="24"/>
                <w:lang w:eastAsia="zh-CN"/>
              </w:rPr>
              <w:t>gNB</w:t>
            </w:r>
            <w:proofErr w:type="spellEnd"/>
            <w:r>
              <w:rPr>
                <w:color w:val="0070C0"/>
                <w:szCs w:val="24"/>
                <w:lang w:eastAsia="zh-CN"/>
              </w:rPr>
              <w:t xml:space="preserve"> implementation.</w:t>
            </w:r>
          </w:p>
        </w:tc>
      </w:tr>
      <w:tr w:rsidR="006F7E79" w14:paraId="3BC6B594" w14:textId="77777777">
        <w:tc>
          <w:tcPr>
            <w:tcW w:w="1236" w:type="dxa"/>
          </w:tcPr>
          <w:p w14:paraId="49273C90" w14:textId="0128F658" w:rsidR="006F7E79" w:rsidRDefault="006F7E79" w:rsidP="006F7E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4B2B3F" w14:textId="1B7F475E" w:rsidR="006F7E79" w:rsidRDefault="006F7E79" w:rsidP="006F7E79">
            <w:pPr>
              <w:spacing w:after="120"/>
              <w:rPr>
                <w:rFonts w:eastAsiaTheme="minorEastAsia"/>
                <w:color w:val="0070C0"/>
                <w:lang w:val="en-US" w:eastAsia="zh-CN"/>
              </w:rPr>
            </w:pPr>
            <w:r>
              <w:rPr>
                <w:rFonts w:eastAsiaTheme="minorEastAsia"/>
                <w:color w:val="0070C0"/>
                <w:lang w:val="en-US" w:eastAsia="zh-CN"/>
              </w:rPr>
              <w:t>See issue 3-2-1</w:t>
            </w:r>
          </w:p>
        </w:tc>
      </w:tr>
      <w:tr w:rsidR="007B5452" w14:paraId="303B1B80" w14:textId="77777777">
        <w:tc>
          <w:tcPr>
            <w:tcW w:w="1236" w:type="dxa"/>
          </w:tcPr>
          <w:p w14:paraId="52D169D9" w14:textId="544EB373" w:rsidR="007B5452" w:rsidRDefault="007B5452" w:rsidP="006F7E7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D68F0F" w14:textId="4F79BAD4" w:rsidR="007B5452" w:rsidRDefault="007B5452" w:rsidP="006F7E79">
            <w:pPr>
              <w:spacing w:after="120"/>
              <w:rPr>
                <w:rFonts w:eastAsiaTheme="minorEastAsia"/>
                <w:color w:val="0070C0"/>
                <w:lang w:val="en-US" w:eastAsia="zh-CN"/>
              </w:rPr>
            </w:pPr>
            <w:r>
              <w:rPr>
                <w:rFonts w:eastAsiaTheme="minorEastAsia"/>
                <w:color w:val="0070C0"/>
                <w:lang w:val="en-US" w:eastAsia="zh-CN"/>
              </w:rPr>
              <w:t>Pending on Issue 3-2-1.</w:t>
            </w:r>
          </w:p>
        </w:tc>
      </w:tr>
      <w:tr w:rsidR="008D44C9" w14:paraId="7EE14BF9" w14:textId="77777777">
        <w:tc>
          <w:tcPr>
            <w:tcW w:w="1236" w:type="dxa"/>
          </w:tcPr>
          <w:p w14:paraId="2C731DA2" w14:textId="01EFD5C2"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744A0FF" w14:textId="68E83021" w:rsidR="008D44C9" w:rsidRDefault="008D44C9" w:rsidP="008D44C9">
            <w:pPr>
              <w:spacing w:after="120"/>
              <w:rPr>
                <w:rFonts w:eastAsiaTheme="minorEastAsia"/>
                <w:color w:val="0070C0"/>
                <w:lang w:val="en-US" w:eastAsia="zh-CN"/>
              </w:rPr>
            </w:pPr>
            <w:r>
              <w:rPr>
                <w:rFonts w:eastAsiaTheme="minorEastAsia"/>
                <w:color w:val="0070C0"/>
                <w:lang w:val="en-US" w:eastAsia="zh-CN"/>
              </w:rPr>
              <w:t>Better to have requirements/behavior specified to ensure measurement performance.</w:t>
            </w:r>
          </w:p>
        </w:tc>
      </w:tr>
      <w:tr w:rsidR="00F45EEE" w14:paraId="64C46AE6" w14:textId="77777777">
        <w:tc>
          <w:tcPr>
            <w:tcW w:w="1236" w:type="dxa"/>
          </w:tcPr>
          <w:p w14:paraId="6BFF4FD6" w14:textId="72116E1A" w:rsidR="00F45EEE" w:rsidRDefault="00F45EEE" w:rsidP="00F45EE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B9C8EB" w14:textId="77777777" w:rsidR="00F45EEE" w:rsidRDefault="00F45EEE" w:rsidP="00F45EEE">
            <w:pPr>
              <w:spacing w:after="120"/>
              <w:rPr>
                <w:rFonts w:eastAsiaTheme="minorEastAsia"/>
                <w:color w:val="0070C0"/>
                <w:lang w:val="en-US" w:eastAsia="zh-CN"/>
              </w:rPr>
            </w:pPr>
            <w:r>
              <w:rPr>
                <w:rFonts w:eastAsiaTheme="minorEastAsia"/>
                <w:color w:val="0070C0"/>
                <w:lang w:val="en-US" w:eastAsia="zh-CN"/>
              </w:rPr>
              <w:t xml:space="preserve">We are fine to check more details. </w:t>
            </w:r>
          </w:p>
          <w:p w14:paraId="6F5DA161" w14:textId="77777777" w:rsidR="00F45EEE" w:rsidRDefault="00F45EEE" w:rsidP="00F45EEE">
            <w:pPr>
              <w:spacing w:after="120"/>
              <w:rPr>
                <w:rFonts w:eastAsiaTheme="minorEastAsia"/>
                <w:color w:val="0070C0"/>
                <w:lang w:val="en-US" w:eastAsia="zh-CN"/>
              </w:rPr>
            </w:pPr>
            <w:r w:rsidRPr="00195B1D">
              <w:rPr>
                <w:rFonts w:eastAsiaTheme="minorEastAsia"/>
                <w:b/>
                <w:bCs/>
                <w:color w:val="0070C0"/>
                <w:u w:val="single"/>
                <w:lang w:val="en-US" w:eastAsia="zh-CN"/>
              </w:rPr>
              <w:t>To Huawei</w:t>
            </w:r>
            <w:r>
              <w:rPr>
                <w:rFonts w:eastAsiaTheme="minorEastAsia"/>
                <w:color w:val="0070C0"/>
                <w:lang w:val="en-US" w:eastAsia="zh-CN"/>
              </w:rPr>
              <w:t xml:space="preserve">: please see our response under issue 3-2-1. As explained both </w:t>
            </w:r>
            <w:r w:rsidRPr="00195B1D">
              <w:rPr>
                <w:rFonts w:eastAsiaTheme="minorEastAsia"/>
                <w:i/>
                <w:iCs/>
                <w:color w:val="0070C0"/>
                <w:lang w:val="en-US" w:eastAsia="zh-CN"/>
              </w:rPr>
              <w:t>SRS-Resource</w:t>
            </w:r>
            <w:r w:rsidRPr="00911085">
              <w:rPr>
                <w:rFonts w:eastAsiaTheme="minorEastAsia"/>
                <w:color w:val="0070C0"/>
                <w:lang w:val="en-US" w:eastAsia="zh-CN"/>
              </w:rPr>
              <w:t xml:space="preserve"> </w:t>
            </w:r>
            <w:r>
              <w:rPr>
                <w:rFonts w:eastAsiaTheme="minorEastAsia"/>
                <w:color w:val="0070C0"/>
                <w:lang w:val="en-US" w:eastAsia="zh-CN"/>
              </w:rPr>
              <w:t xml:space="preserve">and </w:t>
            </w:r>
            <w:r w:rsidRPr="00195B1D">
              <w:rPr>
                <w:rFonts w:eastAsiaTheme="minorEastAsia"/>
                <w:i/>
                <w:iCs/>
                <w:color w:val="0070C0"/>
                <w:lang w:val="en-US" w:eastAsia="zh-CN"/>
              </w:rPr>
              <w:t>SRS-</w:t>
            </w:r>
            <w:proofErr w:type="spellStart"/>
            <w:r w:rsidRPr="00195B1D">
              <w:rPr>
                <w:rFonts w:eastAsiaTheme="minorEastAsia"/>
                <w:i/>
                <w:iCs/>
                <w:color w:val="0070C0"/>
                <w:lang w:val="en-US" w:eastAsia="zh-CN"/>
              </w:rPr>
              <w:t>PosResource</w:t>
            </w:r>
            <w:proofErr w:type="spellEnd"/>
            <w:r>
              <w:rPr>
                <w:rFonts w:eastAsiaTheme="minorEastAsia"/>
                <w:color w:val="0070C0"/>
                <w:lang w:val="en-US" w:eastAsia="zh-CN"/>
              </w:rPr>
              <w:t xml:space="preserve"> are supported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w:t>
            </w:r>
          </w:p>
          <w:p w14:paraId="3CA6C445" w14:textId="76050769" w:rsidR="00F45EEE" w:rsidRDefault="00F45EEE" w:rsidP="00F45EEE">
            <w:pPr>
              <w:spacing w:after="120"/>
              <w:rPr>
                <w:rFonts w:eastAsiaTheme="minorEastAsia"/>
                <w:color w:val="0070C0"/>
                <w:lang w:val="en-US" w:eastAsia="zh-CN"/>
              </w:rPr>
            </w:pPr>
            <w:r w:rsidRPr="0084674E">
              <w:rPr>
                <w:rFonts w:eastAsiaTheme="minorEastAsia"/>
                <w:b/>
                <w:bCs/>
                <w:color w:val="0070C0"/>
                <w:u w:val="single"/>
                <w:lang w:val="en-US" w:eastAsia="zh-CN"/>
              </w:rPr>
              <w:t xml:space="preserve">To </w:t>
            </w:r>
            <w:r>
              <w:rPr>
                <w:rFonts w:eastAsiaTheme="minorEastAsia"/>
                <w:b/>
                <w:bCs/>
                <w:color w:val="0070C0"/>
                <w:u w:val="single"/>
                <w:lang w:val="en-US" w:eastAsia="zh-CN"/>
              </w:rPr>
              <w:t>Vivo</w:t>
            </w:r>
            <w:r>
              <w:rPr>
                <w:rFonts w:eastAsiaTheme="minorEastAsia"/>
                <w:color w:val="0070C0"/>
                <w:lang w:val="en-US" w:eastAsia="zh-CN"/>
              </w:rPr>
              <w:t xml:space="preserve">: As stated in our paper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 disable SRS antenna switching when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is configured with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can be handled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implementation. But we are fine to further study if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requirements/behavior need also need to be specified.</w:t>
            </w:r>
          </w:p>
        </w:tc>
      </w:tr>
      <w:tr w:rsidR="008F41E5" w14:paraId="575E5AF5" w14:textId="77777777">
        <w:tc>
          <w:tcPr>
            <w:tcW w:w="1236" w:type="dxa"/>
          </w:tcPr>
          <w:p w14:paraId="6A220FC0" w14:textId="78600E63" w:rsidR="008F41E5" w:rsidRDefault="008F41E5" w:rsidP="00F45EE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C33894" w14:textId="21E11ED8" w:rsidR="008F41E5" w:rsidRDefault="008F41E5" w:rsidP="00F45EEE">
            <w:pPr>
              <w:spacing w:after="120"/>
              <w:rPr>
                <w:rFonts w:eastAsiaTheme="minorEastAsia"/>
                <w:color w:val="0070C0"/>
                <w:lang w:val="en-US" w:eastAsia="zh-CN"/>
              </w:rPr>
            </w:pPr>
            <w:r>
              <w:rPr>
                <w:rFonts w:eastAsiaTheme="minorEastAsia"/>
                <w:color w:val="0070C0"/>
                <w:lang w:val="en-US" w:eastAsia="zh-CN"/>
              </w:rPr>
              <w:t>FFS</w:t>
            </w:r>
          </w:p>
        </w:tc>
      </w:tr>
      <w:tr w:rsidR="002E15F8" w14:paraId="681446D3" w14:textId="77777777">
        <w:tc>
          <w:tcPr>
            <w:tcW w:w="1236" w:type="dxa"/>
          </w:tcPr>
          <w:p w14:paraId="5A7F1343" w14:textId="4B09ECFC" w:rsidR="002E15F8" w:rsidRDefault="002E15F8" w:rsidP="00F45EE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12E627" w14:textId="453B5BF0" w:rsidR="002E15F8" w:rsidRDefault="002E15F8" w:rsidP="00F45EEE">
            <w:pPr>
              <w:spacing w:after="120"/>
              <w:rPr>
                <w:rFonts w:eastAsiaTheme="minorEastAsia"/>
                <w:color w:val="0070C0"/>
                <w:lang w:val="en-US" w:eastAsia="zh-CN"/>
              </w:rPr>
            </w:pPr>
            <w:r>
              <w:rPr>
                <w:rFonts w:eastAsiaTheme="minorEastAsia"/>
                <w:color w:val="0070C0"/>
                <w:lang w:val="en-US" w:eastAsia="zh-CN"/>
              </w:rPr>
              <w:t>Same comment as issue 3-2-1.</w:t>
            </w:r>
          </w:p>
        </w:tc>
      </w:tr>
    </w:tbl>
    <w:p w14:paraId="7F60CEDC" w14:textId="77777777" w:rsidR="0061456C" w:rsidRDefault="0061456C">
      <w:pPr>
        <w:spacing w:after="120"/>
        <w:rPr>
          <w:color w:val="0070C0"/>
          <w:szCs w:val="24"/>
          <w:lang w:eastAsia="zh-CN"/>
        </w:rPr>
      </w:pPr>
    </w:p>
    <w:p w14:paraId="7F60CEDD" w14:textId="77777777" w:rsidR="0061456C" w:rsidRDefault="00506836">
      <w:pPr>
        <w:pStyle w:val="Heading3"/>
        <w:rPr>
          <w:sz w:val="24"/>
          <w:szCs w:val="16"/>
        </w:rPr>
      </w:pPr>
      <w:r>
        <w:rPr>
          <w:sz w:val="24"/>
          <w:szCs w:val="16"/>
        </w:rPr>
        <w:lastRenderedPageBreak/>
        <w:t>Sub-topic 3-3 Number of samples</w:t>
      </w:r>
    </w:p>
    <w:p w14:paraId="7F60CEDE" w14:textId="77777777" w:rsidR="0061456C" w:rsidRDefault="00506836">
      <w:pPr>
        <w:rPr>
          <w:b/>
          <w:color w:val="0070C0"/>
          <w:u w:val="single"/>
          <w:lang w:eastAsia="ko-KR"/>
        </w:rPr>
      </w:pPr>
      <w:r>
        <w:rPr>
          <w:b/>
          <w:color w:val="0070C0"/>
          <w:u w:val="single"/>
          <w:lang w:eastAsia="ko-KR"/>
        </w:rPr>
        <w:t>Issue 3-3-1: Reducing number of samples for latency reduction has impact on existing positioning measurement requirements</w:t>
      </w:r>
    </w:p>
    <w:p w14:paraId="7F60CED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E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EE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E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E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Discussion/issue based on discussion in Topic #2</w:t>
      </w:r>
    </w:p>
    <w:p w14:paraId="7F60CEE4" w14:textId="77777777" w:rsidR="0061456C" w:rsidRDefault="00506836">
      <w:pPr>
        <w:pStyle w:val="ListParagraph"/>
        <w:numPr>
          <w:ilvl w:val="0"/>
          <w:numId w:val="6"/>
        </w:numPr>
        <w:ind w:firstLineChars="0"/>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 Issue 3-3-1: Reducing number of samples for latency reduction has impact on existing positioning measurement requirements</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56C" w14:paraId="7F60CEE7" w14:textId="77777777">
        <w:tc>
          <w:tcPr>
            <w:tcW w:w="1236" w:type="dxa"/>
          </w:tcPr>
          <w:p w14:paraId="7F60CEE5"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E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EA" w14:textId="77777777">
        <w:tc>
          <w:tcPr>
            <w:tcW w:w="1236" w:type="dxa"/>
          </w:tcPr>
          <w:p w14:paraId="7F60CEE8"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E9" w14:textId="77777777" w:rsidR="0061456C" w:rsidRDefault="0061456C">
            <w:pPr>
              <w:spacing w:after="120"/>
              <w:rPr>
                <w:rFonts w:eastAsiaTheme="minorEastAsia"/>
                <w:color w:val="0070C0"/>
                <w:lang w:val="en-US" w:eastAsia="zh-CN"/>
              </w:rPr>
            </w:pPr>
          </w:p>
        </w:tc>
      </w:tr>
      <w:tr w:rsidR="00927300" w14:paraId="7F60CEEE" w14:textId="77777777">
        <w:tc>
          <w:tcPr>
            <w:tcW w:w="1236" w:type="dxa"/>
          </w:tcPr>
          <w:p w14:paraId="7F60CEEB" w14:textId="77777777" w:rsidR="00927300" w:rsidRDefault="00927300" w:rsidP="009273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EC" w14:textId="77777777" w:rsidR="00927300" w:rsidRDefault="00927300" w:rsidP="009273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7F60CEED" w14:textId="77777777" w:rsidR="00927300" w:rsidRDefault="00927300" w:rsidP="00927300">
            <w:pPr>
              <w:spacing w:after="120"/>
              <w:rPr>
                <w:rFonts w:eastAsiaTheme="minorEastAsia"/>
                <w:color w:val="0070C0"/>
                <w:lang w:val="en-US" w:eastAsia="zh-CN"/>
              </w:rPr>
            </w:pPr>
            <w:r>
              <w:rPr>
                <w:rFonts w:eastAsiaTheme="minorEastAsia"/>
                <w:color w:val="0070C0"/>
                <w:lang w:val="en-US" w:eastAsia="zh-CN"/>
              </w:rPr>
              <w:t>We think RAN4 should define new requirements based on reduced number of samples, instead of changing the existing Rel-16 requirements.</w:t>
            </w:r>
          </w:p>
        </w:tc>
      </w:tr>
      <w:tr w:rsidR="00424887" w14:paraId="4E3EB031" w14:textId="77777777">
        <w:tc>
          <w:tcPr>
            <w:tcW w:w="1236" w:type="dxa"/>
          </w:tcPr>
          <w:p w14:paraId="6E2C91D8" w14:textId="13102752" w:rsidR="00424887" w:rsidRDefault="00FB0D9D" w:rsidP="0092730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E40FCB" w14:textId="7E31C05D" w:rsidR="00424887" w:rsidRDefault="00FB0D9D" w:rsidP="00927300">
            <w:pPr>
              <w:spacing w:after="120"/>
              <w:rPr>
                <w:rFonts w:eastAsiaTheme="minorEastAsia"/>
                <w:color w:val="0070C0"/>
                <w:lang w:val="en-US" w:eastAsia="zh-CN"/>
              </w:rPr>
            </w:pPr>
            <w:r>
              <w:rPr>
                <w:rFonts w:eastAsiaTheme="minorEastAsia"/>
                <w:color w:val="0070C0"/>
                <w:lang w:val="en-US" w:eastAsia="zh-CN"/>
              </w:rPr>
              <w:t>We understand that t</w:t>
            </w:r>
            <w:r w:rsidR="000921C1">
              <w:rPr>
                <w:rFonts w:eastAsiaTheme="minorEastAsia"/>
                <w:color w:val="0070C0"/>
                <w:lang w:val="en-US" w:eastAsia="zh-CN"/>
              </w:rPr>
              <w:t xml:space="preserve">his means </w:t>
            </w:r>
            <w:r w:rsidR="000F6869">
              <w:rPr>
                <w:rFonts w:eastAsiaTheme="minorEastAsia"/>
                <w:color w:val="0070C0"/>
                <w:lang w:val="en-US" w:eastAsia="zh-CN"/>
              </w:rPr>
              <w:t xml:space="preserve">that </w:t>
            </w:r>
            <w:r w:rsidR="00604AC2">
              <w:rPr>
                <w:rFonts w:eastAsiaTheme="minorEastAsia"/>
                <w:color w:val="0070C0"/>
                <w:lang w:val="en-US" w:eastAsia="zh-CN"/>
              </w:rPr>
              <w:t xml:space="preserve">low-latency positioning </w:t>
            </w:r>
            <w:r w:rsidR="000F6869">
              <w:rPr>
                <w:rFonts w:eastAsiaTheme="minorEastAsia"/>
                <w:color w:val="0070C0"/>
                <w:lang w:val="en-US" w:eastAsia="zh-CN"/>
              </w:rPr>
              <w:t>measurements</w:t>
            </w:r>
            <w:r w:rsidR="00604AC2">
              <w:rPr>
                <w:rFonts w:eastAsiaTheme="minorEastAsia"/>
                <w:color w:val="0070C0"/>
                <w:lang w:val="en-US" w:eastAsia="zh-CN"/>
              </w:rPr>
              <w:t xml:space="preserve"> will</w:t>
            </w:r>
            <w:r w:rsidR="0069684C">
              <w:rPr>
                <w:rFonts w:eastAsiaTheme="minorEastAsia"/>
                <w:color w:val="0070C0"/>
                <w:lang w:val="en-US" w:eastAsia="zh-CN"/>
              </w:rPr>
              <w:t xml:space="preserve"> or may</w:t>
            </w:r>
            <w:r w:rsidR="00604AC2">
              <w:rPr>
                <w:rFonts w:eastAsiaTheme="minorEastAsia"/>
                <w:color w:val="0070C0"/>
                <w:lang w:val="en-US" w:eastAsia="zh-CN"/>
              </w:rPr>
              <w:t xml:space="preserve"> have different requirements from the existing </w:t>
            </w:r>
            <w:r w:rsidR="0069684C">
              <w:rPr>
                <w:rFonts w:eastAsiaTheme="minorEastAsia"/>
                <w:color w:val="0070C0"/>
                <w:lang w:val="en-US" w:eastAsia="zh-CN"/>
              </w:rPr>
              <w:t xml:space="preserve">requirements. </w:t>
            </w:r>
            <w:r w:rsidR="00790C0B">
              <w:rPr>
                <w:rFonts w:eastAsiaTheme="minorEastAsia"/>
                <w:color w:val="0070C0"/>
                <w:lang w:val="en-US" w:eastAsia="zh-CN"/>
              </w:rPr>
              <w:t>If that is the correct interpretation, then we agree.</w:t>
            </w:r>
          </w:p>
        </w:tc>
      </w:tr>
      <w:tr w:rsidR="007D6A09" w14:paraId="31DDE2DE" w14:textId="77777777">
        <w:tc>
          <w:tcPr>
            <w:tcW w:w="1236" w:type="dxa"/>
          </w:tcPr>
          <w:p w14:paraId="76352BFD" w14:textId="0085252F" w:rsidR="007D6A09" w:rsidRDefault="007D6A09" w:rsidP="009273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C73CBB3" w14:textId="77777777" w:rsidR="007D6A09" w:rsidRDefault="007D6A09" w:rsidP="007D6A0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70E5904E" w14:textId="77777777" w:rsidR="007D6A09" w:rsidRDefault="007D6A09" w:rsidP="00927300">
            <w:pPr>
              <w:spacing w:after="120"/>
              <w:rPr>
                <w:rFonts w:eastAsiaTheme="minorEastAsia"/>
                <w:color w:val="0070C0"/>
                <w:lang w:val="en-US" w:eastAsia="zh-CN"/>
              </w:rPr>
            </w:pPr>
          </w:p>
        </w:tc>
      </w:tr>
      <w:tr w:rsidR="008D44C9" w14:paraId="3E883F15" w14:textId="77777777">
        <w:tc>
          <w:tcPr>
            <w:tcW w:w="1236" w:type="dxa"/>
          </w:tcPr>
          <w:p w14:paraId="23B60791" w14:textId="4886BCC4"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94D1E18" w14:textId="74047741" w:rsidR="008D44C9" w:rsidRDefault="008D44C9" w:rsidP="008D44C9">
            <w:pPr>
              <w:spacing w:after="120"/>
              <w:rPr>
                <w:rFonts w:eastAsiaTheme="minorEastAsia"/>
                <w:color w:val="0070C0"/>
                <w:lang w:val="en-US" w:eastAsia="zh-CN"/>
              </w:rPr>
            </w:pPr>
            <w:r>
              <w:rPr>
                <w:rFonts w:eastAsiaTheme="minorEastAsia"/>
                <w:color w:val="0070C0"/>
                <w:lang w:val="en-US" w:eastAsia="zh-CN"/>
              </w:rPr>
              <w:t>Qualcomm’s understanding is aligned with our intention. We are open to how the requirements for low latency are specified. It could be requirements specified in new section or incorporated in existing requirements.</w:t>
            </w:r>
          </w:p>
        </w:tc>
      </w:tr>
      <w:tr w:rsidR="00F45EEE" w14:paraId="1C81AFC5" w14:textId="77777777">
        <w:tc>
          <w:tcPr>
            <w:tcW w:w="1236" w:type="dxa"/>
          </w:tcPr>
          <w:p w14:paraId="668A1BCF" w14:textId="6A9CABC4" w:rsidR="00F45EEE" w:rsidRDefault="00F45EEE" w:rsidP="00F45EE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59BBAD" w14:textId="33C2EC3C" w:rsidR="00F45EEE" w:rsidRDefault="00F45EEE" w:rsidP="00F45EEE">
            <w:pPr>
              <w:spacing w:after="120"/>
              <w:rPr>
                <w:rFonts w:eastAsiaTheme="minorEastAsia"/>
                <w:color w:val="0070C0"/>
                <w:lang w:val="en-US" w:eastAsia="zh-CN"/>
              </w:rPr>
            </w:pPr>
            <w:r>
              <w:rPr>
                <w:rFonts w:eastAsiaTheme="minorEastAsia"/>
                <w:color w:val="0070C0"/>
                <w:lang w:val="en-US" w:eastAsia="zh-CN"/>
              </w:rPr>
              <w:t>Better to discuss under Topic # 2</w:t>
            </w:r>
          </w:p>
        </w:tc>
      </w:tr>
      <w:tr w:rsidR="008F41E5" w14:paraId="1C7488AD" w14:textId="77777777">
        <w:tc>
          <w:tcPr>
            <w:tcW w:w="1236" w:type="dxa"/>
          </w:tcPr>
          <w:p w14:paraId="69AD94A5" w14:textId="3A662338" w:rsidR="008F41E5" w:rsidRDefault="008F41E5" w:rsidP="00F45EE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2C7AEC" w14:textId="30501066" w:rsidR="008F41E5" w:rsidRDefault="008F41E5" w:rsidP="00F45EEE">
            <w:pPr>
              <w:spacing w:after="120"/>
              <w:rPr>
                <w:rFonts w:eastAsiaTheme="minorEastAsia"/>
                <w:color w:val="0070C0"/>
                <w:lang w:val="en-US" w:eastAsia="zh-CN"/>
              </w:rPr>
            </w:pPr>
            <w:r>
              <w:rPr>
                <w:rFonts w:eastAsiaTheme="minorEastAsia"/>
                <w:color w:val="0070C0"/>
                <w:lang w:val="en-US" w:eastAsia="zh-CN"/>
              </w:rPr>
              <w:t>Seems like repeated issue. Agreeable to Option-1</w:t>
            </w:r>
          </w:p>
        </w:tc>
      </w:tr>
      <w:tr w:rsidR="008C68BD" w14:paraId="39412A9E" w14:textId="77777777">
        <w:tc>
          <w:tcPr>
            <w:tcW w:w="1236" w:type="dxa"/>
          </w:tcPr>
          <w:p w14:paraId="5CF158CB" w14:textId="140CBBAE" w:rsidR="008C68BD" w:rsidRDefault="008C68BD" w:rsidP="00F45EE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1E8563D" w14:textId="1F71A51E" w:rsidR="008C68BD" w:rsidRDefault="008C68BD" w:rsidP="00F45EE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w:t>
            </w:r>
            <w:r>
              <w:rPr>
                <w:rFonts w:eastAsiaTheme="minorEastAsia"/>
                <w:color w:val="0070C0"/>
                <w:lang w:val="en-US" w:eastAsia="zh-CN"/>
              </w:rPr>
              <w:t>Huawei</w:t>
            </w:r>
            <w:r>
              <w:rPr>
                <w:rFonts w:eastAsiaTheme="minorEastAsia" w:hint="eastAsia"/>
                <w:color w:val="0070C0"/>
                <w:lang w:val="en-US" w:eastAsia="zh-CN"/>
              </w:rPr>
              <w:t xml:space="preserve">. </w:t>
            </w:r>
          </w:p>
        </w:tc>
      </w:tr>
      <w:tr w:rsidR="002E15F8" w14:paraId="09DAC558" w14:textId="77777777">
        <w:tc>
          <w:tcPr>
            <w:tcW w:w="1236" w:type="dxa"/>
          </w:tcPr>
          <w:p w14:paraId="5B3E4D05" w14:textId="6E8D4B03" w:rsidR="002E15F8" w:rsidRDefault="002E15F8" w:rsidP="00F45EE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01D949C" w14:textId="41D5C69C" w:rsidR="002E15F8" w:rsidRDefault="00644546" w:rsidP="00F45EEE">
            <w:pPr>
              <w:spacing w:after="120"/>
              <w:rPr>
                <w:rFonts w:eastAsiaTheme="minorEastAsia"/>
                <w:color w:val="0070C0"/>
                <w:lang w:val="en-US" w:eastAsia="zh-CN"/>
              </w:rPr>
            </w:pPr>
            <w:r>
              <w:rPr>
                <w:rFonts w:eastAsiaTheme="minorEastAsia"/>
                <w:color w:val="0070C0"/>
                <w:lang w:val="en-US" w:eastAsia="zh-CN"/>
              </w:rPr>
              <w:t>Fine with “Low-latency positioning measurements will or may have different requirements from the existing requirements”.</w:t>
            </w:r>
          </w:p>
        </w:tc>
      </w:tr>
    </w:tbl>
    <w:p w14:paraId="7F60CEEF" w14:textId="77777777" w:rsidR="0061456C" w:rsidRDefault="0061456C">
      <w:pPr>
        <w:spacing w:after="120"/>
        <w:rPr>
          <w:color w:val="0070C0"/>
          <w:szCs w:val="24"/>
          <w:lang w:eastAsia="zh-CN"/>
        </w:rPr>
      </w:pPr>
    </w:p>
    <w:p w14:paraId="7F60CEF0" w14:textId="77777777" w:rsidR="0061456C" w:rsidRDefault="00506836">
      <w:pPr>
        <w:pStyle w:val="Heading3"/>
        <w:rPr>
          <w:sz w:val="24"/>
          <w:szCs w:val="16"/>
        </w:rPr>
      </w:pPr>
      <w:r>
        <w:rPr>
          <w:sz w:val="24"/>
          <w:szCs w:val="16"/>
        </w:rPr>
        <w:t>CRs/TPs comments collection</w:t>
      </w:r>
    </w:p>
    <w:p w14:paraId="7F60CEF1" w14:textId="77777777" w:rsidR="0061456C" w:rsidRDefault="005068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1456C" w14:paraId="7F60CEF4" w14:textId="77777777">
        <w:tc>
          <w:tcPr>
            <w:tcW w:w="1242" w:type="dxa"/>
          </w:tcPr>
          <w:p w14:paraId="7F60CEF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EF3" w14:textId="77777777" w:rsidR="0061456C" w:rsidRDefault="0050683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61456C" w14:paraId="7F60CEF7" w14:textId="77777777">
        <w:tc>
          <w:tcPr>
            <w:tcW w:w="1242" w:type="dxa"/>
            <w:vMerge w:val="restart"/>
          </w:tcPr>
          <w:p w14:paraId="7F60CEF5"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EF6"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EFA" w14:textId="77777777">
        <w:tc>
          <w:tcPr>
            <w:tcW w:w="1242" w:type="dxa"/>
            <w:vMerge/>
          </w:tcPr>
          <w:p w14:paraId="7F60CEF8" w14:textId="77777777" w:rsidR="0061456C" w:rsidRDefault="0061456C">
            <w:pPr>
              <w:spacing w:after="120"/>
              <w:rPr>
                <w:rFonts w:eastAsiaTheme="minorEastAsia"/>
                <w:color w:val="0070C0"/>
                <w:lang w:val="en-US" w:eastAsia="zh-CN"/>
              </w:rPr>
            </w:pPr>
          </w:p>
        </w:tc>
        <w:tc>
          <w:tcPr>
            <w:tcW w:w="8615" w:type="dxa"/>
          </w:tcPr>
          <w:p w14:paraId="7F60CEF9"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EFD" w14:textId="77777777">
        <w:tc>
          <w:tcPr>
            <w:tcW w:w="1242" w:type="dxa"/>
            <w:vMerge/>
          </w:tcPr>
          <w:p w14:paraId="7F60CEFB" w14:textId="77777777" w:rsidR="0061456C" w:rsidRDefault="0061456C">
            <w:pPr>
              <w:spacing w:after="120"/>
              <w:rPr>
                <w:rFonts w:eastAsiaTheme="minorEastAsia"/>
                <w:color w:val="0070C0"/>
                <w:lang w:val="en-US" w:eastAsia="zh-CN"/>
              </w:rPr>
            </w:pPr>
          </w:p>
        </w:tc>
        <w:tc>
          <w:tcPr>
            <w:tcW w:w="8615" w:type="dxa"/>
          </w:tcPr>
          <w:p w14:paraId="7F60CEFC" w14:textId="77777777" w:rsidR="0061456C" w:rsidRDefault="0061456C">
            <w:pPr>
              <w:spacing w:after="120"/>
              <w:rPr>
                <w:rFonts w:eastAsiaTheme="minorEastAsia"/>
                <w:color w:val="0070C0"/>
                <w:lang w:val="en-US" w:eastAsia="zh-CN"/>
              </w:rPr>
            </w:pPr>
          </w:p>
        </w:tc>
      </w:tr>
      <w:tr w:rsidR="0061456C" w14:paraId="7F60CF00" w14:textId="77777777">
        <w:tc>
          <w:tcPr>
            <w:tcW w:w="1242" w:type="dxa"/>
            <w:vMerge w:val="restart"/>
          </w:tcPr>
          <w:p w14:paraId="7F60CEFE" w14:textId="77777777" w:rsidR="0061456C" w:rsidRDefault="0050683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60CEFF"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F03" w14:textId="77777777">
        <w:tc>
          <w:tcPr>
            <w:tcW w:w="1242" w:type="dxa"/>
            <w:vMerge/>
          </w:tcPr>
          <w:p w14:paraId="7F60CF01" w14:textId="77777777" w:rsidR="0061456C" w:rsidRDefault="0061456C">
            <w:pPr>
              <w:spacing w:after="120"/>
              <w:rPr>
                <w:rFonts w:eastAsiaTheme="minorEastAsia"/>
                <w:color w:val="0070C0"/>
                <w:lang w:val="en-US" w:eastAsia="zh-CN"/>
              </w:rPr>
            </w:pPr>
          </w:p>
        </w:tc>
        <w:tc>
          <w:tcPr>
            <w:tcW w:w="8615" w:type="dxa"/>
          </w:tcPr>
          <w:p w14:paraId="7F60CF02"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F06" w14:textId="77777777">
        <w:tc>
          <w:tcPr>
            <w:tcW w:w="1242" w:type="dxa"/>
            <w:vMerge/>
          </w:tcPr>
          <w:p w14:paraId="7F60CF04" w14:textId="77777777" w:rsidR="0061456C" w:rsidRDefault="0061456C">
            <w:pPr>
              <w:spacing w:after="120"/>
              <w:rPr>
                <w:rFonts w:eastAsiaTheme="minorEastAsia"/>
                <w:color w:val="0070C0"/>
                <w:lang w:val="en-US" w:eastAsia="zh-CN"/>
              </w:rPr>
            </w:pPr>
          </w:p>
        </w:tc>
        <w:tc>
          <w:tcPr>
            <w:tcW w:w="8615" w:type="dxa"/>
          </w:tcPr>
          <w:p w14:paraId="7F60CF05" w14:textId="77777777" w:rsidR="0061456C" w:rsidRDefault="0061456C">
            <w:pPr>
              <w:spacing w:after="120"/>
              <w:rPr>
                <w:rFonts w:eastAsiaTheme="minorEastAsia"/>
                <w:color w:val="0070C0"/>
                <w:lang w:val="en-US" w:eastAsia="zh-CN"/>
              </w:rPr>
            </w:pPr>
          </w:p>
        </w:tc>
      </w:tr>
    </w:tbl>
    <w:p w14:paraId="7F60CF07" w14:textId="77777777" w:rsidR="0061456C" w:rsidRDefault="0061456C">
      <w:pPr>
        <w:rPr>
          <w:color w:val="0070C0"/>
          <w:lang w:val="en-US" w:eastAsia="zh-CN"/>
        </w:rPr>
      </w:pPr>
    </w:p>
    <w:p w14:paraId="7F60CF08" w14:textId="77777777" w:rsidR="0061456C" w:rsidRDefault="00506836">
      <w:pPr>
        <w:pStyle w:val="Heading2"/>
      </w:pPr>
      <w:r>
        <w:lastRenderedPageBreak/>
        <w:t>Summary</w:t>
      </w:r>
      <w:r>
        <w:rPr>
          <w:rFonts w:hint="eastAsia"/>
        </w:rPr>
        <w:t xml:space="preserve"> for 1st round </w:t>
      </w:r>
    </w:p>
    <w:p w14:paraId="7F60CF09" w14:textId="77777777" w:rsidR="0061456C" w:rsidRDefault="00506836">
      <w:pPr>
        <w:pStyle w:val="Heading3"/>
        <w:rPr>
          <w:sz w:val="24"/>
          <w:szCs w:val="16"/>
        </w:rPr>
      </w:pPr>
      <w:r>
        <w:rPr>
          <w:sz w:val="24"/>
          <w:szCs w:val="16"/>
        </w:rPr>
        <w:t xml:space="preserve">Open issues </w:t>
      </w:r>
    </w:p>
    <w:p w14:paraId="7F60CF0A" w14:textId="77777777" w:rsidR="0061456C" w:rsidRDefault="005068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61456C" w14:paraId="7F60CF0D" w14:textId="77777777">
        <w:tc>
          <w:tcPr>
            <w:tcW w:w="1242" w:type="dxa"/>
          </w:tcPr>
          <w:p w14:paraId="7F60CF0B" w14:textId="77777777" w:rsidR="0061456C" w:rsidRDefault="0061456C">
            <w:pPr>
              <w:rPr>
                <w:rFonts w:eastAsiaTheme="minorEastAsia"/>
                <w:b/>
                <w:bCs/>
                <w:color w:val="0070C0"/>
                <w:lang w:val="en-US" w:eastAsia="zh-CN"/>
              </w:rPr>
            </w:pPr>
          </w:p>
        </w:tc>
        <w:tc>
          <w:tcPr>
            <w:tcW w:w="8615" w:type="dxa"/>
          </w:tcPr>
          <w:p w14:paraId="7F60CF0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13" w14:textId="77777777">
        <w:tc>
          <w:tcPr>
            <w:tcW w:w="1242" w:type="dxa"/>
          </w:tcPr>
          <w:p w14:paraId="7F60CF0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0F" w14:textId="77777777" w:rsidR="0061456C" w:rsidRDefault="00506836">
            <w:pPr>
              <w:rPr>
                <w:b/>
                <w:color w:val="0070C0"/>
                <w:u w:val="single"/>
                <w:lang w:eastAsia="ko-KR"/>
              </w:rPr>
            </w:pPr>
            <w:r>
              <w:rPr>
                <w:b/>
                <w:color w:val="0070C0"/>
                <w:u w:val="single"/>
                <w:lang w:eastAsia="ko-KR"/>
              </w:rPr>
              <w:t>Issue 3-1-1: Larger MGL shall be introduced based on progress in other WG</w:t>
            </w:r>
          </w:p>
          <w:p w14:paraId="7F60CF10"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F11"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12" w14:textId="379E38AA"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A340C">
              <w:rPr>
                <w:rFonts w:eastAsiaTheme="minorEastAsia"/>
                <w:i/>
                <w:color w:val="0070C0"/>
                <w:lang w:val="en-US" w:eastAsia="zh-CN"/>
              </w:rPr>
              <w:t xml:space="preserve"> </w:t>
            </w:r>
            <w:r w:rsidR="001A340C" w:rsidRPr="0098399B">
              <w:rPr>
                <w:rFonts w:eastAsiaTheme="minorEastAsia"/>
                <w:i/>
                <w:color w:val="0070C0"/>
                <w:highlight w:val="yellow"/>
                <w:lang w:val="en-US" w:eastAsia="zh-CN"/>
              </w:rPr>
              <w:t>merged with issue 2-3-3</w:t>
            </w:r>
          </w:p>
        </w:tc>
      </w:tr>
    </w:tbl>
    <w:p w14:paraId="7F60CF14" w14:textId="77777777" w:rsidR="0061456C" w:rsidRDefault="0061456C">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61456C" w14:paraId="7F60CF17" w14:textId="77777777">
        <w:tc>
          <w:tcPr>
            <w:tcW w:w="1242" w:type="dxa"/>
          </w:tcPr>
          <w:p w14:paraId="7F60CF15" w14:textId="77777777" w:rsidR="0061456C" w:rsidRDefault="0061456C">
            <w:pPr>
              <w:rPr>
                <w:rFonts w:eastAsiaTheme="minorEastAsia"/>
                <w:b/>
                <w:bCs/>
                <w:color w:val="0070C0"/>
                <w:lang w:val="en-US" w:eastAsia="zh-CN"/>
              </w:rPr>
            </w:pPr>
          </w:p>
        </w:tc>
        <w:tc>
          <w:tcPr>
            <w:tcW w:w="8615" w:type="dxa"/>
          </w:tcPr>
          <w:p w14:paraId="7F60CF16"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1D" w14:textId="77777777">
        <w:tc>
          <w:tcPr>
            <w:tcW w:w="1242" w:type="dxa"/>
          </w:tcPr>
          <w:p w14:paraId="7F60CF1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19" w14:textId="77777777" w:rsidR="0061456C" w:rsidRDefault="00506836">
            <w:pPr>
              <w:rPr>
                <w:b/>
                <w:color w:val="0070C0"/>
                <w:u w:val="single"/>
                <w:lang w:eastAsia="ko-KR"/>
              </w:rPr>
            </w:pPr>
            <w:r>
              <w:rPr>
                <w:b/>
                <w:color w:val="0070C0"/>
                <w:u w:val="single"/>
                <w:lang w:eastAsia="ko-KR"/>
              </w:rPr>
              <w:t>Issue 3-1-2: Gapless measurement shall be introduced based on progress in other WG</w:t>
            </w:r>
          </w:p>
          <w:p w14:paraId="7F60CF1A"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F1B"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1C" w14:textId="12D74896"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1397C">
              <w:rPr>
                <w:rFonts w:eastAsiaTheme="minorEastAsia"/>
                <w:i/>
                <w:color w:val="0070C0"/>
                <w:lang w:val="en-US" w:eastAsia="zh-CN"/>
              </w:rPr>
              <w:t xml:space="preserve"> </w:t>
            </w:r>
            <w:r w:rsidR="0071397C" w:rsidRPr="0098399B">
              <w:rPr>
                <w:rFonts w:eastAsiaTheme="minorEastAsia"/>
                <w:i/>
                <w:color w:val="0070C0"/>
                <w:highlight w:val="yellow"/>
                <w:lang w:val="en-US" w:eastAsia="zh-CN"/>
              </w:rPr>
              <w:t>merged with</w:t>
            </w:r>
            <w:r w:rsidR="00A4155C" w:rsidRPr="0098399B">
              <w:rPr>
                <w:rFonts w:eastAsiaTheme="minorEastAsia"/>
                <w:i/>
                <w:color w:val="0070C0"/>
                <w:highlight w:val="yellow"/>
                <w:lang w:val="en-US" w:eastAsia="zh-CN"/>
              </w:rPr>
              <w:t xml:space="preserve"> issue 2-3-2</w:t>
            </w:r>
          </w:p>
        </w:tc>
      </w:tr>
    </w:tbl>
    <w:p w14:paraId="7F60CF1E"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21" w14:textId="77777777">
        <w:tc>
          <w:tcPr>
            <w:tcW w:w="1242" w:type="dxa"/>
          </w:tcPr>
          <w:p w14:paraId="7F60CF1F" w14:textId="77777777" w:rsidR="0061456C" w:rsidRDefault="0061456C">
            <w:pPr>
              <w:rPr>
                <w:rFonts w:eastAsiaTheme="minorEastAsia"/>
                <w:b/>
                <w:bCs/>
                <w:color w:val="0070C0"/>
                <w:lang w:val="en-US" w:eastAsia="zh-CN"/>
              </w:rPr>
            </w:pPr>
          </w:p>
        </w:tc>
        <w:tc>
          <w:tcPr>
            <w:tcW w:w="8615" w:type="dxa"/>
          </w:tcPr>
          <w:p w14:paraId="7F60CF20"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27" w14:textId="77777777">
        <w:tc>
          <w:tcPr>
            <w:tcW w:w="1242" w:type="dxa"/>
          </w:tcPr>
          <w:p w14:paraId="7F60CF22"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23" w14:textId="77777777" w:rsidR="0061456C" w:rsidRDefault="00506836">
            <w:pPr>
              <w:rPr>
                <w:b/>
                <w:color w:val="0070C0"/>
                <w:u w:val="single"/>
                <w:lang w:eastAsia="ko-KR"/>
              </w:rPr>
            </w:pPr>
            <w:r>
              <w:rPr>
                <w:b/>
                <w:color w:val="0070C0"/>
                <w:u w:val="single"/>
                <w:lang w:eastAsia="ko-KR"/>
              </w:rPr>
              <w:t>Issue 3-1-3: Gapless measurement for PRS based measurements invoke revision of CCSF</w:t>
            </w:r>
          </w:p>
          <w:p w14:paraId="7F60CF24"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F25"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26" w14:textId="19DC41DF"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C6DEF">
              <w:rPr>
                <w:rFonts w:eastAsiaTheme="minorEastAsia"/>
                <w:i/>
                <w:color w:val="0070C0"/>
                <w:lang w:val="en-US" w:eastAsia="zh-CN"/>
              </w:rPr>
              <w:t xml:space="preserve"> </w:t>
            </w:r>
            <w:r w:rsidR="00CC6DEF" w:rsidRPr="0098399B">
              <w:rPr>
                <w:rFonts w:eastAsiaTheme="minorEastAsia"/>
                <w:i/>
                <w:color w:val="0070C0"/>
                <w:highlight w:val="yellow"/>
                <w:lang w:val="en-US" w:eastAsia="zh-CN"/>
              </w:rPr>
              <w:t>merged with issue 2-3-2</w:t>
            </w:r>
          </w:p>
        </w:tc>
      </w:tr>
    </w:tbl>
    <w:p w14:paraId="7F60CF28"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2B" w14:textId="77777777">
        <w:tc>
          <w:tcPr>
            <w:tcW w:w="1242" w:type="dxa"/>
          </w:tcPr>
          <w:p w14:paraId="7F60CF29" w14:textId="77777777" w:rsidR="0061456C" w:rsidRDefault="0061456C">
            <w:pPr>
              <w:rPr>
                <w:rFonts w:eastAsiaTheme="minorEastAsia"/>
                <w:b/>
                <w:bCs/>
                <w:color w:val="0070C0"/>
                <w:lang w:val="en-US" w:eastAsia="zh-CN"/>
              </w:rPr>
            </w:pPr>
          </w:p>
        </w:tc>
        <w:tc>
          <w:tcPr>
            <w:tcW w:w="8615" w:type="dxa"/>
          </w:tcPr>
          <w:p w14:paraId="7F60CF2A"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31" w14:textId="77777777">
        <w:tc>
          <w:tcPr>
            <w:tcW w:w="1242" w:type="dxa"/>
          </w:tcPr>
          <w:p w14:paraId="7F60CF2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2D" w14:textId="77777777" w:rsidR="0061456C" w:rsidRDefault="00506836">
            <w:pPr>
              <w:rPr>
                <w:b/>
                <w:color w:val="0070C0"/>
                <w:u w:val="single"/>
                <w:lang w:eastAsia="ko-KR"/>
              </w:rPr>
            </w:pPr>
            <w:r>
              <w:rPr>
                <w:b/>
                <w:color w:val="0070C0"/>
                <w:u w:val="single"/>
                <w:lang w:eastAsia="ko-KR"/>
              </w:rPr>
              <w:t xml:space="preserve">Issue 3-1-4: </w:t>
            </w:r>
            <w:r>
              <w:rPr>
                <w:rFonts w:hint="eastAsia"/>
                <w:b/>
                <w:color w:val="0070C0"/>
                <w:u w:val="single"/>
                <w:lang w:eastAsia="ko-KR"/>
              </w:rPr>
              <w:t>S</w:t>
            </w:r>
            <w:r>
              <w:rPr>
                <w:b/>
                <w:color w:val="0070C0"/>
                <w:u w:val="single"/>
                <w:lang w:eastAsia="ko-KR"/>
              </w:rPr>
              <w:t>haring principle of RRM measurements and positioning measurements</w:t>
            </w:r>
          </w:p>
          <w:p w14:paraId="7F60CF2F" w14:textId="3C4DF99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9705BD">
              <w:rPr>
                <w:rFonts w:eastAsiaTheme="minorEastAsia"/>
                <w:i/>
                <w:color w:val="0070C0"/>
                <w:lang w:val="en-US" w:eastAsia="zh-CN"/>
              </w:rPr>
              <w:t xml:space="preserve"> </w:t>
            </w:r>
            <w:r w:rsidR="00B01708" w:rsidRPr="00440F90">
              <w:rPr>
                <w:rFonts w:eastAsiaTheme="minorEastAsia"/>
                <w:i/>
                <w:color w:val="0070C0"/>
                <w:highlight w:val="yellow"/>
                <w:lang w:val="en-US" w:eastAsia="zh-CN"/>
              </w:rPr>
              <w:t xml:space="preserve">Merged with </w:t>
            </w:r>
            <w:r w:rsidR="00B01708">
              <w:rPr>
                <w:rFonts w:eastAsiaTheme="minorEastAsia"/>
                <w:i/>
                <w:color w:val="0070C0"/>
                <w:highlight w:val="yellow"/>
                <w:lang w:val="en-US" w:eastAsia="zh-CN"/>
              </w:rPr>
              <w:t xml:space="preserve">issue </w:t>
            </w:r>
            <w:r w:rsidR="00B01708" w:rsidRPr="00440F90">
              <w:rPr>
                <w:rFonts w:eastAsiaTheme="minorEastAsia"/>
                <w:i/>
                <w:color w:val="0070C0"/>
                <w:highlight w:val="yellow"/>
                <w:lang w:val="en-US" w:eastAsia="zh-CN"/>
              </w:rPr>
              <w:t>2-3-2</w:t>
            </w:r>
            <w:r>
              <w:rPr>
                <w:rFonts w:eastAsiaTheme="minorEastAsia" w:hint="eastAsia"/>
                <w:i/>
                <w:color w:val="0070C0"/>
                <w:lang w:val="en-US" w:eastAsia="zh-CN"/>
              </w:rPr>
              <w:t>Candidate options:</w:t>
            </w:r>
            <w:r w:rsidR="00E52735">
              <w:rPr>
                <w:rFonts w:eastAsiaTheme="minorEastAsia"/>
                <w:i/>
                <w:color w:val="0070C0"/>
                <w:lang w:val="en-US" w:eastAsia="zh-CN"/>
              </w:rPr>
              <w:t xml:space="preserve"> none</w:t>
            </w:r>
          </w:p>
          <w:p w14:paraId="7F60CF30" w14:textId="60277652"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52735">
              <w:rPr>
                <w:rFonts w:eastAsiaTheme="minorEastAsia"/>
                <w:i/>
                <w:color w:val="0070C0"/>
                <w:lang w:val="en-US" w:eastAsia="zh-CN"/>
              </w:rPr>
              <w:t xml:space="preserve"> none</w:t>
            </w:r>
          </w:p>
        </w:tc>
      </w:tr>
    </w:tbl>
    <w:p w14:paraId="7F60CF32"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35" w14:textId="77777777">
        <w:tc>
          <w:tcPr>
            <w:tcW w:w="1242" w:type="dxa"/>
          </w:tcPr>
          <w:p w14:paraId="7F60CF33" w14:textId="77777777" w:rsidR="0061456C" w:rsidRDefault="0061456C">
            <w:pPr>
              <w:rPr>
                <w:rFonts w:eastAsiaTheme="minorEastAsia"/>
                <w:b/>
                <w:bCs/>
                <w:color w:val="0070C0"/>
                <w:lang w:val="en-US" w:eastAsia="zh-CN"/>
              </w:rPr>
            </w:pPr>
          </w:p>
        </w:tc>
        <w:tc>
          <w:tcPr>
            <w:tcW w:w="8615" w:type="dxa"/>
          </w:tcPr>
          <w:p w14:paraId="7F60CF34"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3B" w14:textId="77777777">
        <w:tc>
          <w:tcPr>
            <w:tcW w:w="1242" w:type="dxa"/>
          </w:tcPr>
          <w:p w14:paraId="7F60CF36"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37" w14:textId="77777777" w:rsidR="0061456C" w:rsidRDefault="00506836">
            <w:pPr>
              <w:rPr>
                <w:b/>
                <w:color w:val="0070C0"/>
                <w:u w:val="single"/>
                <w:lang w:eastAsia="ko-KR"/>
              </w:rPr>
            </w:pPr>
            <w:r>
              <w:rPr>
                <w:b/>
                <w:color w:val="0070C0"/>
                <w:u w:val="single"/>
                <w:lang w:eastAsia="ko-KR"/>
              </w:rPr>
              <w:t>Issue 3-1-5: Only support gapless measurement without impacting current RRM</w:t>
            </w:r>
          </w:p>
          <w:p w14:paraId="7F60CF38" w14:textId="2AC37B91"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A66929">
              <w:rPr>
                <w:rFonts w:eastAsiaTheme="minorEastAsia"/>
                <w:i/>
                <w:color w:val="0070C0"/>
                <w:lang w:val="en-US" w:eastAsia="zh-CN"/>
              </w:rPr>
              <w:t xml:space="preserve"> </w:t>
            </w:r>
            <w:r w:rsidR="008C173D" w:rsidRPr="0098399B">
              <w:rPr>
                <w:rFonts w:eastAsiaTheme="minorEastAsia"/>
                <w:i/>
                <w:color w:val="0070C0"/>
                <w:highlight w:val="yellow"/>
                <w:lang w:val="en-US" w:eastAsia="zh-CN"/>
              </w:rPr>
              <w:t xml:space="preserve">Merged with </w:t>
            </w:r>
            <w:r w:rsidR="008C173D">
              <w:rPr>
                <w:rFonts w:eastAsiaTheme="minorEastAsia"/>
                <w:i/>
                <w:color w:val="0070C0"/>
                <w:highlight w:val="yellow"/>
                <w:lang w:val="en-US" w:eastAsia="zh-CN"/>
              </w:rPr>
              <w:t xml:space="preserve">issue </w:t>
            </w:r>
            <w:r w:rsidR="008C173D" w:rsidRPr="0098399B">
              <w:rPr>
                <w:rFonts w:eastAsiaTheme="minorEastAsia"/>
                <w:i/>
                <w:color w:val="0070C0"/>
                <w:highlight w:val="yellow"/>
                <w:lang w:val="en-US" w:eastAsia="zh-CN"/>
              </w:rPr>
              <w:t>2-3-2</w:t>
            </w:r>
          </w:p>
          <w:p w14:paraId="7F60CF39" w14:textId="321CDF70"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r w:rsidR="00D0519B">
              <w:rPr>
                <w:rFonts w:eastAsiaTheme="minorEastAsia"/>
                <w:i/>
                <w:color w:val="0070C0"/>
                <w:lang w:val="en-US" w:eastAsia="zh-CN"/>
              </w:rPr>
              <w:t xml:space="preserve"> none</w:t>
            </w:r>
          </w:p>
          <w:p w14:paraId="7F60CF3A" w14:textId="2F91FFAD"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0519B">
              <w:rPr>
                <w:rFonts w:eastAsiaTheme="minorEastAsia"/>
                <w:i/>
                <w:color w:val="0070C0"/>
                <w:lang w:val="en-US" w:eastAsia="zh-CN"/>
              </w:rPr>
              <w:t xml:space="preserve"> </w:t>
            </w:r>
            <w:r w:rsidR="008D675C">
              <w:rPr>
                <w:rFonts w:eastAsiaTheme="minorEastAsia"/>
                <w:i/>
                <w:color w:val="0070C0"/>
                <w:lang w:val="en-US" w:eastAsia="zh-CN"/>
              </w:rPr>
              <w:t>none</w:t>
            </w:r>
          </w:p>
        </w:tc>
      </w:tr>
    </w:tbl>
    <w:p w14:paraId="7F60CF3C"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3F" w14:textId="77777777">
        <w:tc>
          <w:tcPr>
            <w:tcW w:w="1242" w:type="dxa"/>
          </w:tcPr>
          <w:p w14:paraId="7F60CF3D" w14:textId="77777777" w:rsidR="0061456C" w:rsidRDefault="0061456C">
            <w:pPr>
              <w:rPr>
                <w:rFonts w:eastAsiaTheme="minorEastAsia"/>
                <w:b/>
                <w:bCs/>
                <w:color w:val="0070C0"/>
                <w:lang w:val="en-US" w:eastAsia="zh-CN"/>
              </w:rPr>
            </w:pPr>
          </w:p>
        </w:tc>
        <w:tc>
          <w:tcPr>
            <w:tcW w:w="8615" w:type="dxa"/>
          </w:tcPr>
          <w:p w14:paraId="7F60CF3E"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45" w14:textId="77777777">
        <w:tc>
          <w:tcPr>
            <w:tcW w:w="1242" w:type="dxa"/>
          </w:tcPr>
          <w:p w14:paraId="7F60CF40"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41" w14:textId="77777777" w:rsidR="0061456C" w:rsidRDefault="00506836">
            <w:pPr>
              <w:rPr>
                <w:b/>
                <w:color w:val="0070C0"/>
                <w:u w:val="single"/>
                <w:lang w:eastAsia="ko-KR"/>
              </w:rPr>
            </w:pPr>
            <w:r>
              <w:rPr>
                <w:b/>
                <w:color w:val="0070C0"/>
                <w:u w:val="single"/>
                <w:lang w:eastAsia="ko-KR"/>
              </w:rPr>
              <w:t>Issue 3-1-6: No new MGP for positioning in Rel-17</w:t>
            </w:r>
          </w:p>
          <w:p w14:paraId="7F60CF42"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F43"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44" w14:textId="0D2DFAFD"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6CFF">
              <w:rPr>
                <w:rFonts w:eastAsiaTheme="minorEastAsia"/>
                <w:i/>
                <w:color w:val="0070C0"/>
                <w:lang w:val="en-US" w:eastAsia="zh-CN"/>
              </w:rPr>
              <w:t xml:space="preserve"> </w:t>
            </w:r>
            <w:r w:rsidR="002C6CFF" w:rsidRPr="0098399B">
              <w:rPr>
                <w:rFonts w:eastAsiaTheme="minorEastAsia"/>
                <w:i/>
                <w:color w:val="0070C0"/>
                <w:highlight w:val="yellow"/>
                <w:lang w:val="en-US" w:eastAsia="zh-CN"/>
              </w:rPr>
              <w:t>merged with issue 2-3-3</w:t>
            </w:r>
          </w:p>
        </w:tc>
      </w:tr>
    </w:tbl>
    <w:p w14:paraId="7F60CF4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1"/>
        <w:gridCol w:w="8400"/>
      </w:tblGrid>
      <w:tr w:rsidR="0061456C" w14:paraId="7F60CF49" w14:textId="77777777">
        <w:tc>
          <w:tcPr>
            <w:tcW w:w="1242" w:type="dxa"/>
          </w:tcPr>
          <w:p w14:paraId="7F60CF47" w14:textId="77777777" w:rsidR="0061456C" w:rsidRDefault="0061456C">
            <w:pPr>
              <w:rPr>
                <w:rFonts w:eastAsiaTheme="minorEastAsia"/>
                <w:b/>
                <w:bCs/>
                <w:color w:val="0070C0"/>
                <w:lang w:val="en-US" w:eastAsia="zh-CN"/>
              </w:rPr>
            </w:pPr>
          </w:p>
        </w:tc>
        <w:tc>
          <w:tcPr>
            <w:tcW w:w="8615" w:type="dxa"/>
          </w:tcPr>
          <w:p w14:paraId="7F60CF48"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4F" w14:textId="77777777">
        <w:tc>
          <w:tcPr>
            <w:tcW w:w="1242" w:type="dxa"/>
          </w:tcPr>
          <w:p w14:paraId="7F60CF4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615" w:type="dxa"/>
          </w:tcPr>
          <w:p w14:paraId="7F60CF4B" w14:textId="77777777" w:rsidR="0061456C" w:rsidRDefault="00506836">
            <w:pPr>
              <w:rPr>
                <w:b/>
                <w:color w:val="0070C0"/>
                <w:u w:val="single"/>
                <w:lang w:eastAsia="ko-KR"/>
              </w:rPr>
            </w:pPr>
            <w:r>
              <w:rPr>
                <w:b/>
                <w:color w:val="0070C0"/>
                <w:u w:val="single"/>
                <w:lang w:eastAsia="ko-KR"/>
              </w:rPr>
              <w:t>Issue 3-2-1: SRS antenna port switching has impact on positioning measurement and its accuracy</w:t>
            </w:r>
          </w:p>
          <w:p w14:paraId="7F60CF4C" w14:textId="5EE1EB50"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24D29913" w14:textId="77777777" w:rsidR="006F6BB8" w:rsidRDefault="006F6BB8" w:rsidP="0098399B">
            <w:pPr>
              <w:spacing w:after="120"/>
              <w:rPr>
                <w:bCs/>
                <w:color w:val="0070C0"/>
                <w:u w:val="single"/>
                <w:lang w:eastAsia="ko-KR"/>
              </w:rPr>
            </w:pPr>
            <w:r>
              <w:rPr>
                <w:bCs/>
                <w:color w:val="0070C0"/>
                <w:u w:val="single"/>
                <w:lang w:val="en-US" w:eastAsia="ko-KR"/>
              </w:rPr>
              <w:t xml:space="preserve">FFS: </w:t>
            </w:r>
            <w:r>
              <w:rPr>
                <w:bCs/>
                <w:color w:val="0070C0"/>
                <w:u w:val="single"/>
                <w:lang w:eastAsia="ko-KR"/>
              </w:rPr>
              <w:t>the impact of SRS antenna port switching impact on UE Rx-Tx measurement</w:t>
            </w:r>
          </w:p>
          <w:p w14:paraId="3E472221" w14:textId="77777777" w:rsidR="006F6BB8" w:rsidRPr="0098399B" w:rsidRDefault="006F6BB8" w:rsidP="0098399B">
            <w:pPr>
              <w:pStyle w:val="ListParagraph"/>
              <w:numPr>
                <w:ilvl w:val="0"/>
                <w:numId w:val="19"/>
              </w:numPr>
              <w:ind w:firstLineChars="0"/>
              <w:rPr>
                <w:rFonts w:eastAsiaTheme="minorEastAsia"/>
                <w:i/>
                <w:color w:val="0070C0"/>
                <w:lang w:val="en-US" w:eastAsia="zh-CN"/>
              </w:rPr>
            </w:pPr>
            <w:r>
              <w:rPr>
                <w:rFonts w:eastAsiaTheme="minorEastAsia"/>
                <w:iCs/>
                <w:color w:val="0070C0"/>
                <w:lang w:val="en-US" w:eastAsia="zh-CN"/>
              </w:rPr>
              <w:t xml:space="preserve">FFS: solution depends on the impact </w:t>
            </w:r>
            <w:r>
              <w:rPr>
                <w:bCs/>
                <w:color w:val="0070C0"/>
                <w:u w:val="single"/>
                <w:lang w:eastAsia="ko-KR"/>
              </w:rPr>
              <w:t>if identified</w:t>
            </w:r>
            <w:r>
              <w:rPr>
                <w:rFonts w:eastAsiaTheme="minorEastAsia"/>
                <w:iCs/>
                <w:color w:val="0070C0"/>
                <w:lang w:val="en-US" w:eastAsia="zh-CN"/>
              </w:rPr>
              <w:t>.</w:t>
            </w:r>
          </w:p>
          <w:p w14:paraId="7F60CF4D"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4E" w14:textId="33DDF4AD"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E6E4F">
              <w:rPr>
                <w:rFonts w:eastAsiaTheme="minorEastAsia"/>
                <w:i/>
                <w:color w:val="0070C0"/>
                <w:lang w:val="en-US" w:eastAsia="zh-CN"/>
              </w:rPr>
              <w:t xml:space="preserve"> </w:t>
            </w:r>
            <w:r w:rsidR="0035265D">
              <w:rPr>
                <w:rFonts w:eastAsiaTheme="minorEastAsia"/>
                <w:i/>
                <w:color w:val="0070C0"/>
                <w:lang w:val="en-US" w:eastAsia="zh-CN"/>
              </w:rPr>
              <w:t>continue discussion in 2</w:t>
            </w:r>
            <w:r w:rsidR="0035265D" w:rsidRPr="0098399B">
              <w:rPr>
                <w:rFonts w:eastAsiaTheme="minorEastAsia"/>
                <w:i/>
                <w:color w:val="0070C0"/>
                <w:vertAlign w:val="superscript"/>
                <w:lang w:val="en-US" w:eastAsia="zh-CN"/>
              </w:rPr>
              <w:t>nd</w:t>
            </w:r>
            <w:r w:rsidR="0035265D">
              <w:rPr>
                <w:rFonts w:eastAsiaTheme="minorEastAsia"/>
                <w:i/>
                <w:color w:val="0070C0"/>
                <w:lang w:val="en-US" w:eastAsia="zh-CN"/>
              </w:rPr>
              <w:t xml:space="preserve"> round</w:t>
            </w:r>
          </w:p>
        </w:tc>
      </w:tr>
    </w:tbl>
    <w:p w14:paraId="7F60CF5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53" w14:textId="77777777">
        <w:tc>
          <w:tcPr>
            <w:tcW w:w="1242" w:type="dxa"/>
          </w:tcPr>
          <w:p w14:paraId="7F60CF51" w14:textId="77777777" w:rsidR="0061456C" w:rsidRDefault="0061456C">
            <w:pPr>
              <w:rPr>
                <w:rFonts w:eastAsiaTheme="minorEastAsia"/>
                <w:b/>
                <w:bCs/>
                <w:color w:val="0070C0"/>
                <w:lang w:val="en-US" w:eastAsia="zh-CN"/>
              </w:rPr>
            </w:pPr>
          </w:p>
        </w:tc>
        <w:tc>
          <w:tcPr>
            <w:tcW w:w="8615" w:type="dxa"/>
          </w:tcPr>
          <w:p w14:paraId="7F60CF52"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59" w14:textId="77777777">
        <w:tc>
          <w:tcPr>
            <w:tcW w:w="1242" w:type="dxa"/>
          </w:tcPr>
          <w:p w14:paraId="7F60CF5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615" w:type="dxa"/>
          </w:tcPr>
          <w:p w14:paraId="7F60CF55" w14:textId="77777777" w:rsidR="0061456C" w:rsidRDefault="00506836">
            <w:pPr>
              <w:rPr>
                <w:b/>
                <w:color w:val="0070C0"/>
                <w:u w:val="single"/>
                <w:lang w:eastAsia="ko-KR"/>
              </w:rPr>
            </w:pPr>
            <w:r>
              <w:rPr>
                <w:b/>
                <w:color w:val="0070C0"/>
                <w:u w:val="single"/>
                <w:lang w:eastAsia="ko-KR"/>
              </w:rPr>
              <w:t>Issue 3-2-2: Avoidance of SRS antenna port switching impact on positioning measurement and its accuracy for UE Rx-Tx measurement accuracy</w:t>
            </w:r>
          </w:p>
          <w:p w14:paraId="1764B4A6" w14:textId="1F889247" w:rsidR="005011C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2243E5">
              <w:rPr>
                <w:rFonts w:eastAsiaTheme="minorEastAsia"/>
                <w:i/>
                <w:color w:val="0070C0"/>
                <w:lang w:val="en-US" w:eastAsia="zh-CN"/>
              </w:rPr>
              <w:t xml:space="preserve"> </w:t>
            </w:r>
            <w:r w:rsidR="00331647" w:rsidRPr="0098399B">
              <w:rPr>
                <w:rFonts w:eastAsiaTheme="minorEastAsia"/>
                <w:i/>
                <w:color w:val="0070C0"/>
                <w:highlight w:val="yellow"/>
                <w:lang w:val="en-US" w:eastAsia="zh-CN"/>
              </w:rPr>
              <w:t>Merged with issue 3-2-1.</w:t>
            </w:r>
          </w:p>
          <w:p w14:paraId="7F60CF57"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58" w14:textId="77777777"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7F60CF5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1"/>
        <w:gridCol w:w="8400"/>
      </w:tblGrid>
      <w:tr w:rsidR="0061456C" w14:paraId="7F60CF5D" w14:textId="77777777">
        <w:tc>
          <w:tcPr>
            <w:tcW w:w="1242" w:type="dxa"/>
          </w:tcPr>
          <w:p w14:paraId="7F60CF5B" w14:textId="77777777" w:rsidR="0061456C" w:rsidRDefault="0061456C">
            <w:pPr>
              <w:rPr>
                <w:rFonts w:eastAsiaTheme="minorEastAsia"/>
                <w:b/>
                <w:bCs/>
                <w:color w:val="0070C0"/>
                <w:lang w:val="en-US" w:eastAsia="zh-CN"/>
              </w:rPr>
            </w:pPr>
          </w:p>
        </w:tc>
        <w:tc>
          <w:tcPr>
            <w:tcW w:w="8615" w:type="dxa"/>
          </w:tcPr>
          <w:p w14:paraId="7F60CF5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63" w14:textId="77777777">
        <w:tc>
          <w:tcPr>
            <w:tcW w:w="1242" w:type="dxa"/>
          </w:tcPr>
          <w:p w14:paraId="7F60CF5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615" w:type="dxa"/>
          </w:tcPr>
          <w:p w14:paraId="7F60CF5F" w14:textId="77777777" w:rsidR="0061456C" w:rsidRDefault="00506836">
            <w:pPr>
              <w:rPr>
                <w:b/>
                <w:color w:val="0070C0"/>
                <w:u w:val="single"/>
                <w:lang w:eastAsia="ko-KR"/>
              </w:rPr>
            </w:pPr>
            <w:r>
              <w:rPr>
                <w:b/>
                <w:color w:val="0070C0"/>
                <w:u w:val="single"/>
                <w:lang w:eastAsia="ko-KR"/>
              </w:rPr>
              <w:t xml:space="preserve">Issue 3-2-3: Avoidance of SRS antenna port switching impact on positioning measurement and its accuracy for </w:t>
            </w:r>
            <w:proofErr w:type="spellStart"/>
            <w:r>
              <w:rPr>
                <w:b/>
                <w:color w:val="0070C0"/>
                <w:u w:val="single"/>
                <w:lang w:eastAsia="ko-KR"/>
              </w:rPr>
              <w:t>gNB</w:t>
            </w:r>
            <w:proofErr w:type="spellEnd"/>
            <w:r>
              <w:rPr>
                <w:b/>
                <w:color w:val="0070C0"/>
                <w:u w:val="single"/>
                <w:lang w:eastAsia="ko-KR"/>
              </w:rPr>
              <w:t xml:space="preserve"> Rx-Tx and UL RTOA measurement accuracy</w:t>
            </w:r>
          </w:p>
          <w:p w14:paraId="7F60CF60" w14:textId="01EE5F24"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17268D2C" w14:textId="77777777" w:rsidR="00331647" w:rsidRPr="0098399B" w:rsidRDefault="00331647" w:rsidP="00331647">
            <w:pPr>
              <w:spacing w:after="120"/>
              <w:rPr>
                <w:bCs/>
                <w:color w:val="0070C0"/>
                <w:highlight w:val="green"/>
                <w:u w:val="single"/>
                <w:lang w:eastAsia="ko-KR"/>
              </w:rPr>
            </w:pPr>
            <w:r w:rsidRPr="0098399B">
              <w:rPr>
                <w:bCs/>
                <w:color w:val="0070C0"/>
                <w:highlight w:val="green"/>
                <w:u w:val="single"/>
                <w:lang w:val="en-US" w:eastAsia="ko-KR"/>
              </w:rPr>
              <w:t xml:space="preserve">FFS: </w:t>
            </w:r>
            <w:r w:rsidRPr="0098399B">
              <w:rPr>
                <w:bCs/>
                <w:color w:val="0070C0"/>
                <w:highlight w:val="green"/>
                <w:u w:val="single"/>
                <w:lang w:eastAsia="ko-KR"/>
              </w:rPr>
              <w:t xml:space="preserve">the impact of SRS antenna port switching impact on </w:t>
            </w:r>
            <w:proofErr w:type="spellStart"/>
            <w:r w:rsidRPr="0098399B">
              <w:rPr>
                <w:bCs/>
                <w:color w:val="0070C0"/>
                <w:highlight w:val="green"/>
                <w:u w:val="single"/>
                <w:lang w:eastAsia="ko-KR"/>
              </w:rPr>
              <w:t>gNB</w:t>
            </w:r>
            <w:proofErr w:type="spellEnd"/>
            <w:r w:rsidRPr="0098399B">
              <w:rPr>
                <w:bCs/>
                <w:color w:val="0070C0"/>
                <w:highlight w:val="green"/>
                <w:u w:val="single"/>
                <w:lang w:eastAsia="ko-KR"/>
              </w:rPr>
              <w:t xml:space="preserve"> Rx-Tx measurement and ULRTOA</w:t>
            </w:r>
          </w:p>
          <w:p w14:paraId="3D0295C5" w14:textId="77777777" w:rsidR="00331647" w:rsidRPr="0098399B" w:rsidRDefault="00331647" w:rsidP="00407ABB">
            <w:pPr>
              <w:pStyle w:val="ListParagraph"/>
              <w:numPr>
                <w:ilvl w:val="0"/>
                <w:numId w:val="19"/>
              </w:numPr>
              <w:ind w:firstLineChars="0"/>
              <w:rPr>
                <w:rFonts w:eastAsiaTheme="minorEastAsia"/>
                <w:i/>
                <w:color w:val="0070C0"/>
                <w:highlight w:val="green"/>
                <w:lang w:val="en-US" w:eastAsia="zh-CN"/>
              </w:rPr>
            </w:pPr>
            <w:r w:rsidRPr="0098399B">
              <w:rPr>
                <w:rFonts w:eastAsiaTheme="minorEastAsia"/>
                <w:iCs/>
                <w:color w:val="0070C0"/>
                <w:highlight w:val="green"/>
                <w:lang w:val="en-US" w:eastAsia="zh-CN"/>
              </w:rPr>
              <w:t xml:space="preserve">FFS: solution depends on the impact </w:t>
            </w:r>
            <w:r w:rsidRPr="0098399B">
              <w:rPr>
                <w:bCs/>
                <w:color w:val="0070C0"/>
                <w:highlight w:val="green"/>
                <w:u w:val="single"/>
                <w:lang w:eastAsia="ko-KR"/>
              </w:rPr>
              <w:t>if identified.</w:t>
            </w:r>
            <w:r w:rsidRPr="0098399B">
              <w:rPr>
                <w:rFonts w:eastAsiaTheme="minorEastAsia"/>
                <w:iCs/>
                <w:color w:val="0070C0"/>
                <w:highlight w:val="green"/>
                <w:lang w:val="en-US" w:eastAsia="zh-CN"/>
              </w:rPr>
              <w:t xml:space="preserve"> </w:t>
            </w:r>
          </w:p>
          <w:p w14:paraId="7F60CF61"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62" w14:textId="10095D4C"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52CF">
              <w:rPr>
                <w:rFonts w:eastAsiaTheme="minorEastAsia"/>
                <w:i/>
                <w:color w:val="0070C0"/>
                <w:lang w:val="en-US" w:eastAsia="zh-CN"/>
              </w:rPr>
              <w:t xml:space="preserve"> </w:t>
            </w:r>
            <w:r w:rsidR="00407ABB">
              <w:rPr>
                <w:rFonts w:eastAsiaTheme="minorEastAsia"/>
                <w:i/>
                <w:color w:val="0070C0"/>
                <w:lang w:val="en-US" w:eastAsia="zh-CN"/>
              </w:rPr>
              <w:t>continue discussion in 2</w:t>
            </w:r>
            <w:r w:rsidR="00407ABB" w:rsidRPr="00440F90">
              <w:rPr>
                <w:rFonts w:eastAsiaTheme="minorEastAsia"/>
                <w:i/>
                <w:color w:val="0070C0"/>
                <w:vertAlign w:val="superscript"/>
                <w:lang w:val="en-US" w:eastAsia="zh-CN"/>
              </w:rPr>
              <w:t>nd</w:t>
            </w:r>
            <w:r w:rsidR="00407ABB">
              <w:rPr>
                <w:rFonts w:eastAsiaTheme="minorEastAsia"/>
                <w:i/>
                <w:color w:val="0070C0"/>
                <w:lang w:val="en-US" w:eastAsia="zh-CN"/>
              </w:rPr>
              <w:t xml:space="preserve"> round</w:t>
            </w:r>
          </w:p>
        </w:tc>
      </w:tr>
    </w:tbl>
    <w:p w14:paraId="7F60CF64"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67" w14:textId="77777777">
        <w:tc>
          <w:tcPr>
            <w:tcW w:w="1242" w:type="dxa"/>
          </w:tcPr>
          <w:p w14:paraId="7F60CF65" w14:textId="77777777" w:rsidR="0061456C" w:rsidRDefault="0061456C">
            <w:pPr>
              <w:rPr>
                <w:rFonts w:eastAsiaTheme="minorEastAsia"/>
                <w:b/>
                <w:bCs/>
                <w:color w:val="0070C0"/>
                <w:lang w:val="en-US" w:eastAsia="zh-CN"/>
              </w:rPr>
            </w:pPr>
          </w:p>
        </w:tc>
        <w:tc>
          <w:tcPr>
            <w:tcW w:w="8615" w:type="dxa"/>
          </w:tcPr>
          <w:p w14:paraId="7F60CF66"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6D" w14:textId="77777777">
        <w:tc>
          <w:tcPr>
            <w:tcW w:w="1242" w:type="dxa"/>
          </w:tcPr>
          <w:p w14:paraId="7F60CF6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615" w:type="dxa"/>
          </w:tcPr>
          <w:p w14:paraId="7F60CF69" w14:textId="77777777" w:rsidR="0061456C" w:rsidRDefault="00506836">
            <w:pPr>
              <w:rPr>
                <w:b/>
                <w:color w:val="0070C0"/>
                <w:u w:val="single"/>
                <w:lang w:eastAsia="ko-KR"/>
              </w:rPr>
            </w:pPr>
            <w:r>
              <w:rPr>
                <w:b/>
                <w:color w:val="0070C0"/>
                <w:u w:val="single"/>
                <w:lang w:eastAsia="ko-KR"/>
              </w:rPr>
              <w:t>Issue 3-3-1: Reducing number of samples for latency reduction has impact on existing positioning measurement requirements</w:t>
            </w:r>
          </w:p>
          <w:p w14:paraId="7F60CF6A" w14:textId="77777777" w:rsidR="0061456C" w:rsidRDefault="00506836">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7F60CF6B"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6C" w14:textId="7BEE9C84"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11CC9">
              <w:rPr>
                <w:rFonts w:eastAsiaTheme="minorEastAsia"/>
                <w:i/>
                <w:color w:val="0070C0"/>
                <w:lang w:val="en-US" w:eastAsia="zh-CN"/>
              </w:rPr>
              <w:t xml:space="preserve"> </w:t>
            </w:r>
            <w:r w:rsidR="00611CC9" w:rsidRPr="0098399B">
              <w:rPr>
                <w:rFonts w:eastAsiaTheme="minorEastAsia"/>
                <w:i/>
                <w:color w:val="0070C0"/>
                <w:highlight w:val="yellow"/>
                <w:lang w:val="en-US" w:eastAsia="zh-CN"/>
              </w:rPr>
              <w:t>merged with issue 2-1-9</w:t>
            </w:r>
          </w:p>
        </w:tc>
      </w:tr>
    </w:tbl>
    <w:p w14:paraId="7F60CF6E" w14:textId="77777777" w:rsidR="0061456C" w:rsidRDefault="0061456C">
      <w:pPr>
        <w:rPr>
          <w:i/>
          <w:color w:val="0070C0"/>
          <w:lang w:eastAsia="zh-CN"/>
        </w:rPr>
      </w:pPr>
    </w:p>
    <w:p w14:paraId="7F60CF6F" w14:textId="77777777" w:rsidR="0061456C" w:rsidRDefault="0061456C">
      <w:pPr>
        <w:rPr>
          <w:i/>
          <w:color w:val="0070C0"/>
          <w:lang w:val="en-US" w:eastAsia="zh-CN"/>
        </w:rPr>
      </w:pPr>
    </w:p>
    <w:p w14:paraId="7F60CF70" w14:textId="77777777" w:rsidR="0061456C" w:rsidRDefault="00506836">
      <w:pPr>
        <w:pStyle w:val="Heading3"/>
        <w:rPr>
          <w:sz w:val="24"/>
          <w:szCs w:val="16"/>
        </w:rPr>
      </w:pPr>
      <w:r>
        <w:rPr>
          <w:sz w:val="24"/>
          <w:szCs w:val="16"/>
        </w:rPr>
        <w:t>CRs/TPs</w:t>
      </w:r>
    </w:p>
    <w:p w14:paraId="7F60CF71" w14:textId="77777777" w:rsidR="0061456C" w:rsidRDefault="005068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1456C" w14:paraId="7F60CF74" w14:textId="77777777">
        <w:tc>
          <w:tcPr>
            <w:tcW w:w="1242" w:type="dxa"/>
          </w:tcPr>
          <w:p w14:paraId="7F60CF72" w14:textId="77777777" w:rsidR="0061456C" w:rsidRDefault="005068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F73" w14:textId="77777777" w:rsidR="0061456C" w:rsidRDefault="005068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1456C" w14:paraId="7F60CF77" w14:textId="77777777">
        <w:tc>
          <w:tcPr>
            <w:tcW w:w="1242" w:type="dxa"/>
          </w:tcPr>
          <w:p w14:paraId="7F60CF75" w14:textId="77777777" w:rsidR="0061456C" w:rsidRDefault="0050683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F76" w14:textId="77777777" w:rsidR="0061456C" w:rsidRDefault="0050683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60CF78" w14:textId="77777777" w:rsidR="0061456C" w:rsidRDefault="0061456C">
      <w:pPr>
        <w:rPr>
          <w:color w:val="0070C0"/>
          <w:lang w:val="en-US" w:eastAsia="zh-CN"/>
        </w:rPr>
      </w:pPr>
    </w:p>
    <w:p w14:paraId="7F60CF79" w14:textId="77777777" w:rsidR="0061456C" w:rsidRDefault="00506836">
      <w:pPr>
        <w:pStyle w:val="Heading2"/>
        <w:rPr>
          <w:lang w:val="en-US"/>
        </w:rPr>
      </w:pPr>
      <w:r>
        <w:rPr>
          <w:rFonts w:hint="eastAsia"/>
          <w:lang w:val="en-US"/>
        </w:rPr>
        <w:t>Discussion on 2nd round</w:t>
      </w:r>
      <w:r>
        <w:rPr>
          <w:lang w:val="en-US"/>
        </w:rPr>
        <w:t xml:space="preserve"> (if applicable)</w:t>
      </w:r>
    </w:p>
    <w:p w14:paraId="7F60CF7A" w14:textId="77777777" w:rsidR="0061456C" w:rsidRDefault="0050683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F60CF7B" w14:textId="77777777" w:rsidR="0061456C" w:rsidRDefault="00506836">
      <w:pPr>
        <w:spacing w:after="160"/>
        <w:rPr>
          <w:lang w:val="en-US" w:eastAsia="zh-CN"/>
        </w:rPr>
      </w:pPr>
      <w:r>
        <w:rPr>
          <w:lang w:val="en-US" w:eastAsia="zh-CN"/>
        </w:rPr>
        <w:br w:type="page"/>
      </w:r>
    </w:p>
    <w:p w14:paraId="7F60CF7C" w14:textId="77777777" w:rsidR="0061456C" w:rsidRDefault="00506836">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7F60CF7D" w14:textId="77777777" w:rsidR="0061456C" w:rsidRDefault="00506836">
      <w:pPr>
        <w:pStyle w:val="Heading2"/>
      </w:pPr>
      <w:r>
        <w:rPr>
          <w:rFonts w:hint="eastAsia"/>
        </w:rPr>
        <w:t>1st</w:t>
      </w:r>
      <w:r>
        <w:t xml:space="preserve"> </w:t>
      </w:r>
      <w:r>
        <w:rPr>
          <w:rFonts w:hint="eastAsia"/>
        </w:rPr>
        <w:t xml:space="preserve">round </w:t>
      </w:r>
    </w:p>
    <w:p w14:paraId="7F60CF7E" w14:textId="77777777" w:rsidR="0061456C" w:rsidRDefault="0050683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1456C" w14:paraId="7F60CF82" w14:textId="77777777">
        <w:tc>
          <w:tcPr>
            <w:tcW w:w="2058" w:type="pct"/>
          </w:tcPr>
          <w:p w14:paraId="7F60CF7F" w14:textId="77777777" w:rsidR="0061456C" w:rsidRDefault="00506836">
            <w:pPr>
              <w:spacing w:after="120"/>
              <w:rPr>
                <w:b/>
                <w:bCs/>
                <w:color w:val="0070C0"/>
                <w:lang w:val="en-US" w:eastAsia="zh-CN"/>
              </w:rPr>
            </w:pPr>
            <w:r>
              <w:rPr>
                <w:b/>
                <w:bCs/>
                <w:color w:val="0070C0"/>
                <w:lang w:val="en-US" w:eastAsia="zh-CN"/>
              </w:rPr>
              <w:t>Title</w:t>
            </w:r>
          </w:p>
        </w:tc>
        <w:tc>
          <w:tcPr>
            <w:tcW w:w="1325" w:type="pct"/>
          </w:tcPr>
          <w:p w14:paraId="7F60CF80" w14:textId="77777777" w:rsidR="0061456C" w:rsidRDefault="00506836">
            <w:pPr>
              <w:spacing w:after="120"/>
              <w:rPr>
                <w:b/>
                <w:bCs/>
                <w:color w:val="0070C0"/>
                <w:lang w:val="en-US" w:eastAsia="zh-CN"/>
              </w:rPr>
            </w:pPr>
            <w:r>
              <w:rPr>
                <w:b/>
                <w:bCs/>
                <w:color w:val="0070C0"/>
                <w:lang w:val="en-US" w:eastAsia="zh-CN"/>
              </w:rPr>
              <w:t>Source</w:t>
            </w:r>
          </w:p>
        </w:tc>
        <w:tc>
          <w:tcPr>
            <w:tcW w:w="1617" w:type="pct"/>
          </w:tcPr>
          <w:p w14:paraId="7F60CF81" w14:textId="77777777" w:rsidR="0061456C" w:rsidRDefault="00506836">
            <w:pPr>
              <w:spacing w:after="120"/>
              <w:rPr>
                <w:b/>
                <w:bCs/>
                <w:color w:val="0070C0"/>
                <w:lang w:val="en-US" w:eastAsia="zh-CN"/>
              </w:rPr>
            </w:pPr>
            <w:r>
              <w:rPr>
                <w:b/>
                <w:bCs/>
                <w:color w:val="0070C0"/>
                <w:lang w:val="en-US" w:eastAsia="zh-CN"/>
              </w:rPr>
              <w:t>Comments</w:t>
            </w:r>
          </w:p>
        </w:tc>
      </w:tr>
      <w:tr w:rsidR="0061456C" w14:paraId="7F60CF86" w14:textId="77777777">
        <w:tc>
          <w:tcPr>
            <w:tcW w:w="2058" w:type="pct"/>
          </w:tcPr>
          <w:p w14:paraId="7F60CF83" w14:textId="166CE535" w:rsidR="0061456C" w:rsidRDefault="00506836">
            <w:pPr>
              <w:spacing w:after="120"/>
              <w:rPr>
                <w:rFonts w:eastAsiaTheme="minorEastAsia"/>
                <w:color w:val="0070C0"/>
                <w:lang w:val="en-US" w:eastAsia="zh-CN"/>
              </w:rPr>
            </w:pPr>
            <w:r>
              <w:rPr>
                <w:rFonts w:eastAsiaTheme="minorEastAsia"/>
                <w:color w:val="0070C0"/>
                <w:lang w:val="en-US" w:eastAsia="zh-CN"/>
              </w:rPr>
              <w:t xml:space="preserve">WF on </w:t>
            </w:r>
            <w:r w:rsidR="00D453B6" w:rsidRPr="00D453B6">
              <w:rPr>
                <w:rFonts w:eastAsiaTheme="minorEastAsia"/>
                <w:color w:val="0070C0"/>
                <w:lang w:val="en-US" w:eastAsia="zh-CN"/>
              </w:rPr>
              <w:t>Rel-17 positioning enhancements</w:t>
            </w:r>
            <w:r w:rsidR="00D453B6">
              <w:rPr>
                <w:rFonts w:eastAsiaTheme="minorEastAsia"/>
                <w:color w:val="0070C0"/>
                <w:lang w:val="en-US" w:eastAsia="zh-CN"/>
              </w:rPr>
              <w:t xml:space="preserve"> </w:t>
            </w:r>
            <w:r w:rsidR="00502156">
              <w:rPr>
                <w:rFonts w:eastAsiaTheme="minorEastAsia"/>
                <w:color w:val="0070C0"/>
                <w:lang w:val="en-US" w:eastAsia="zh-CN"/>
              </w:rPr>
              <w:t>RRM_1</w:t>
            </w:r>
          </w:p>
        </w:tc>
        <w:tc>
          <w:tcPr>
            <w:tcW w:w="1325" w:type="pct"/>
          </w:tcPr>
          <w:p w14:paraId="7F60CF84" w14:textId="6AA1E370" w:rsidR="0061456C" w:rsidRDefault="0050215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7F60CF85" w14:textId="52418C80" w:rsidR="0061456C" w:rsidRPr="0098399B" w:rsidRDefault="000F1F0D">
            <w:pPr>
              <w:spacing w:after="120"/>
              <w:rPr>
                <w:rFonts w:eastAsiaTheme="minorEastAsia"/>
                <w:lang w:val="en-US" w:eastAsia="zh-CN"/>
              </w:rPr>
            </w:pPr>
            <w:r>
              <w:rPr>
                <w:rFonts w:eastAsiaTheme="minorEastAsia"/>
                <w:lang w:val="en-US" w:eastAsia="zh-CN"/>
              </w:rPr>
              <w:t>WF document to capture agreements from thread</w:t>
            </w:r>
          </w:p>
        </w:tc>
      </w:tr>
      <w:tr w:rsidR="0061456C" w14:paraId="7F60CF8A" w14:textId="77777777">
        <w:tc>
          <w:tcPr>
            <w:tcW w:w="2058" w:type="pct"/>
          </w:tcPr>
          <w:p w14:paraId="7F60CF87" w14:textId="5F9F40F0" w:rsidR="0061456C" w:rsidRDefault="005B2FDA">
            <w:pPr>
              <w:spacing w:after="120"/>
              <w:rPr>
                <w:rFonts w:eastAsiaTheme="minorEastAsia"/>
                <w:color w:val="0070C0"/>
                <w:lang w:val="en-US" w:eastAsia="zh-CN"/>
              </w:rPr>
            </w:pPr>
            <w:r>
              <w:rPr>
                <w:rFonts w:eastAsiaTheme="minorEastAsia"/>
                <w:color w:val="0070C0"/>
                <w:lang w:val="en-US" w:eastAsia="zh-CN"/>
              </w:rPr>
              <w:t xml:space="preserve">Reply </w:t>
            </w:r>
            <w:r w:rsidR="00506836">
              <w:rPr>
                <w:rFonts w:eastAsiaTheme="minorEastAsia"/>
                <w:color w:val="0070C0"/>
                <w:lang w:val="en-US" w:eastAsia="zh-CN"/>
              </w:rPr>
              <w:t xml:space="preserve">LS on </w:t>
            </w:r>
            <w:r w:rsidRPr="005B2FDA">
              <w:rPr>
                <w:rFonts w:eastAsiaTheme="minorEastAsia"/>
                <w:color w:val="0070C0"/>
                <w:lang w:val="en-US" w:eastAsia="zh-CN"/>
              </w:rPr>
              <w:t>PRS processing samples</w:t>
            </w:r>
          </w:p>
        </w:tc>
        <w:tc>
          <w:tcPr>
            <w:tcW w:w="1325" w:type="pct"/>
          </w:tcPr>
          <w:p w14:paraId="7F60CF88" w14:textId="7B8B1DB0" w:rsidR="0061456C" w:rsidRDefault="00775B89">
            <w:pPr>
              <w:spacing w:after="120"/>
              <w:rPr>
                <w:rFonts w:eastAsiaTheme="minorEastAsia"/>
                <w:color w:val="0070C0"/>
                <w:lang w:val="en-US" w:eastAsia="zh-CN"/>
              </w:rPr>
            </w:pPr>
            <w:r>
              <w:rPr>
                <w:rFonts w:eastAsiaTheme="minorEastAsia"/>
                <w:color w:val="0070C0"/>
                <w:lang w:val="en-US" w:eastAsia="zh-CN"/>
              </w:rPr>
              <w:t>RAN4</w:t>
            </w:r>
          </w:p>
        </w:tc>
        <w:tc>
          <w:tcPr>
            <w:tcW w:w="1617" w:type="pct"/>
          </w:tcPr>
          <w:p w14:paraId="7F60CF89" w14:textId="22FED55C" w:rsidR="0061456C" w:rsidRDefault="00506836">
            <w:pPr>
              <w:spacing w:after="120"/>
              <w:rPr>
                <w:rFonts w:eastAsiaTheme="minorEastAsia"/>
                <w:color w:val="0070C0"/>
                <w:lang w:val="en-US" w:eastAsia="zh-CN"/>
              </w:rPr>
            </w:pPr>
            <w:r>
              <w:rPr>
                <w:rFonts w:eastAsiaTheme="minorEastAsia"/>
                <w:color w:val="0070C0"/>
                <w:lang w:val="en-US" w:eastAsia="zh-CN"/>
              </w:rPr>
              <w:t xml:space="preserve">To: </w:t>
            </w:r>
            <w:r w:rsidR="00775B89">
              <w:rPr>
                <w:rFonts w:eastAsiaTheme="minorEastAsia"/>
                <w:color w:val="0070C0"/>
                <w:lang w:val="en-US" w:eastAsia="zh-CN"/>
              </w:rPr>
              <w:t>RAN1</w:t>
            </w:r>
          </w:p>
        </w:tc>
      </w:tr>
      <w:tr w:rsidR="0061456C" w14:paraId="7F60CF8E" w14:textId="77777777">
        <w:tc>
          <w:tcPr>
            <w:tcW w:w="2058" w:type="pct"/>
          </w:tcPr>
          <w:p w14:paraId="7F60CF8B" w14:textId="77777777" w:rsidR="0061456C" w:rsidRDefault="0061456C">
            <w:pPr>
              <w:spacing w:after="120"/>
              <w:rPr>
                <w:rFonts w:eastAsiaTheme="minorEastAsia"/>
                <w:i/>
                <w:color w:val="0070C0"/>
                <w:lang w:val="en-US" w:eastAsia="zh-CN"/>
              </w:rPr>
            </w:pPr>
          </w:p>
        </w:tc>
        <w:tc>
          <w:tcPr>
            <w:tcW w:w="1325" w:type="pct"/>
          </w:tcPr>
          <w:p w14:paraId="7F60CF8C" w14:textId="77777777" w:rsidR="0061456C" w:rsidRDefault="0061456C">
            <w:pPr>
              <w:spacing w:after="120"/>
              <w:rPr>
                <w:rFonts w:eastAsiaTheme="minorEastAsia"/>
                <w:i/>
                <w:color w:val="0070C0"/>
                <w:lang w:val="en-US" w:eastAsia="zh-CN"/>
              </w:rPr>
            </w:pPr>
          </w:p>
        </w:tc>
        <w:tc>
          <w:tcPr>
            <w:tcW w:w="1617" w:type="pct"/>
          </w:tcPr>
          <w:p w14:paraId="7F60CF8D" w14:textId="77777777" w:rsidR="0061456C" w:rsidRDefault="0061456C">
            <w:pPr>
              <w:spacing w:after="120"/>
              <w:rPr>
                <w:rFonts w:eastAsiaTheme="minorEastAsia"/>
                <w:i/>
                <w:color w:val="0070C0"/>
                <w:lang w:val="en-US" w:eastAsia="zh-CN"/>
              </w:rPr>
            </w:pPr>
          </w:p>
        </w:tc>
      </w:tr>
    </w:tbl>
    <w:p w14:paraId="7F60CF8F" w14:textId="77777777" w:rsidR="0061456C" w:rsidRDefault="0061456C">
      <w:pPr>
        <w:rPr>
          <w:lang w:val="en-US" w:eastAsia="ja-JP"/>
        </w:rPr>
      </w:pPr>
    </w:p>
    <w:p w14:paraId="7F60CF90" w14:textId="77777777" w:rsidR="0061456C" w:rsidRDefault="0050683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61456C" w14:paraId="7F60CF96" w14:textId="77777777">
        <w:tc>
          <w:tcPr>
            <w:tcW w:w="1424" w:type="dxa"/>
          </w:tcPr>
          <w:p w14:paraId="7F60CF91" w14:textId="77777777" w:rsidR="0061456C" w:rsidRDefault="0050683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F60CF92" w14:textId="77777777" w:rsidR="0061456C" w:rsidRDefault="00506836">
            <w:pPr>
              <w:spacing w:after="120"/>
              <w:rPr>
                <w:b/>
                <w:bCs/>
                <w:color w:val="0070C0"/>
                <w:lang w:val="en-US" w:eastAsia="zh-CN"/>
              </w:rPr>
            </w:pPr>
            <w:r>
              <w:rPr>
                <w:b/>
                <w:bCs/>
                <w:color w:val="0070C0"/>
                <w:lang w:val="en-US" w:eastAsia="zh-CN"/>
              </w:rPr>
              <w:t>Title</w:t>
            </w:r>
          </w:p>
        </w:tc>
        <w:tc>
          <w:tcPr>
            <w:tcW w:w="1418" w:type="dxa"/>
          </w:tcPr>
          <w:p w14:paraId="7F60CF93" w14:textId="77777777" w:rsidR="0061456C" w:rsidRDefault="00506836">
            <w:pPr>
              <w:spacing w:after="120"/>
              <w:rPr>
                <w:b/>
                <w:bCs/>
                <w:color w:val="0070C0"/>
                <w:lang w:val="en-US" w:eastAsia="zh-CN"/>
              </w:rPr>
            </w:pPr>
            <w:r>
              <w:rPr>
                <w:b/>
                <w:bCs/>
                <w:color w:val="0070C0"/>
                <w:lang w:val="en-US" w:eastAsia="zh-CN"/>
              </w:rPr>
              <w:t>Source</w:t>
            </w:r>
          </w:p>
        </w:tc>
        <w:tc>
          <w:tcPr>
            <w:tcW w:w="2409" w:type="dxa"/>
          </w:tcPr>
          <w:p w14:paraId="7F60CF94" w14:textId="77777777" w:rsidR="0061456C" w:rsidRDefault="0050683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F60CF95" w14:textId="77777777" w:rsidR="0061456C" w:rsidRDefault="00506836">
            <w:pPr>
              <w:spacing w:after="120"/>
              <w:rPr>
                <w:b/>
                <w:bCs/>
                <w:color w:val="0070C0"/>
                <w:lang w:val="en-US" w:eastAsia="zh-CN"/>
              </w:rPr>
            </w:pPr>
            <w:r>
              <w:rPr>
                <w:b/>
                <w:bCs/>
                <w:color w:val="0070C0"/>
                <w:lang w:val="en-US" w:eastAsia="zh-CN"/>
              </w:rPr>
              <w:t>Comments</w:t>
            </w:r>
          </w:p>
        </w:tc>
      </w:tr>
      <w:tr w:rsidR="0061456C" w14:paraId="7F60CF9C" w14:textId="77777777">
        <w:tc>
          <w:tcPr>
            <w:tcW w:w="1424" w:type="dxa"/>
          </w:tcPr>
          <w:p w14:paraId="7F60CF97" w14:textId="254BFDF8" w:rsidR="0061456C" w:rsidRDefault="00B647EB">
            <w:pPr>
              <w:spacing w:after="120"/>
              <w:rPr>
                <w:rFonts w:eastAsiaTheme="minorEastAsia"/>
                <w:color w:val="0070C0"/>
                <w:lang w:val="en-US" w:eastAsia="zh-CN"/>
              </w:rPr>
            </w:pPr>
            <w:r w:rsidRPr="00B647EB">
              <w:rPr>
                <w:rFonts w:eastAsiaTheme="minorEastAsia"/>
                <w:color w:val="0070C0"/>
                <w:lang w:val="en-US" w:eastAsia="zh-CN"/>
              </w:rPr>
              <w:t>R4-2114311</w:t>
            </w:r>
          </w:p>
        </w:tc>
        <w:tc>
          <w:tcPr>
            <w:tcW w:w="2682" w:type="dxa"/>
          </w:tcPr>
          <w:p w14:paraId="7F60CF98" w14:textId="6F5ADADF" w:rsidR="0061456C" w:rsidRDefault="00B647EB">
            <w:pPr>
              <w:spacing w:after="120"/>
              <w:rPr>
                <w:rFonts w:eastAsiaTheme="minorEastAsia"/>
                <w:color w:val="0070C0"/>
                <w:lang w:val="en-US" w:eastAsia="zh-CN"/>
              </w:rPr>
            </w:pPr>
            <w:r w:rsidRPr="00B647EB">
              <w:rPr>
                <w:rFonts w:eastAsiaTheme="minorEastAsia"/>
                <w:color w:val="0070C0"/>
                <w:lang w:val="en-US" w:eastAsia="zh-CN"/>
              </w:rPr>
              <w:t xml:space="preserve">reply LS on </w:t>
            </w:r>
            <w:proofErr w:type="spellStart"/>
            <w:r w:rsidRPr="00B647EB">
              <w:rPr>
                <w:rFonts w:eastAsiaTheme="minorEastAsia"/>
                <w:color w:val="0070C0"/>
                <w:lang w:val="en-US" w:eastAsia="zh-CN"/>
              </w:rPr>
              <w:t>on</w:t>
            </w:r>
            <w:proofErr w:type="spellEnd"/>
            <w:r w:rsidRPr="00B647EB">
              <w:rPr>
                <w:rFonts w:eastAsiaTheme="minorEastAsia"/>
                <w:color w:val="0070C0"/>
                <w:lang w:val="en-US" w:eastAsia="zh-CN"/>
              </w:rPr>
              <w:t xml:space="preserve"> PRS processing samples</w:t>
            </w:r>
          </w:p>
        </w:tc>
        <w:tc>
          <w:tcPr>
            <w:tcW w:w="1418" w:type="dxa"/>
          </w:tcPr>
          <w:p w14:paraId="7F60CF99" w14:textId="0B8B9DAB" w:rsidR="0061456C" w:rsidRDefault="00B647EB">
            <w:pPr>
              <w:spacing w:after="120"/>
              <w:rPr>
                <w:rFonts w:eastAsiaTheme="minorEastAsia"/>
                <w:color w:val="0070C0"/>
                <w:lang w:val="en-US" w:eastAsia="zh-CN"/>
              </w:rPr>
            </w:pPr>
            <w:r>
              <w:rPr>
                <w:rFonts w:eastAsiaTheme="minorEastAsia"/>
                <w:color w:val="0070C0"/>
                <w:lang w:val="en-US" w:eastAsia="zh-CN"/>
              </w:rPr>
              <w:t>Huawei</w:t>
            </w:r>
          </w:p>
        </w:tc>
        <w:tc>
          <w:tcPr>
            <w:tcW w:w="2409" w:type="dxa"/>
          </w:tcPr>
          <w:p w14:paraId="7F60CF9A" w14:textId="6E36F345" w:rsidR="0061456C" w:rsidRDefault="00506836">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7F60CF9B" w14:textId="77777777" w:rsidR="0061456C" w:rsidRDefault="0061456C">
            <w:pPr>
              <w:spacing w:after="120"/>
              <w:rPr>
                <w:rFonts w:eastAsiaTheme="minorEastAsia"/>
                <w:color w:val="0070C0"/>
                <w:lang w:val="en-US" w:eastAsia="zh-CN"/>
              </w:rPr>
            </w:pPr>
          </w:p>
        </w:tc>
      </w:tr>
      <w:tr w:rsidR="0061456C" w14:paraId="7F60CFA2" w14:textId="77777777">
        <w:tc>
          <w:tcPr>
            <w:tcW w:w="1424" w:type="dxa"/>
          </w:tcPr>
          <w:p w14:paraId="7F60CF9D" w14:textId="77777777" w:rsidR="0061456C" w:rsidRDefault="0061456C">
            <w:pPr>
              <w:spacing w:after="120"/>
              <w:rPr>
                <w:rFonts w:eastAsiaTheme="minorEastAsia"/>
                <w:color w:val="0070C0"/>
                <w:lang w:val="en-US" w:eastAsia="zh-CN"/>
              </w:rPr>
            </w:pPr>
          </w:p>
        </w:tc>
        <w:tc>
          <w:tcPr>
            <w:tcW w:w="2682" w:type="dxa"/>
          </w:tcPr>
          <w:p w14:paraId="7F60CF9E" w14:textId="77777777" w:rsidR="0061456C" w:rsidRDefault="0061456C">
            <w:pPr>
              <w:spacing w:after="120"/>
              <w:rPr>
                <w:rFonts w:eastAsiaTheme="minorEastAsia"/>
                <w:color w:val="0070C0"/>
                <w:lang w:val="en-US" w:eastAsia="zh-CN"/>
              </w:rPr>
            </w:pPr>
          </w:p>
        </w:tc>
        <w:tc>
          <w:tcPr>
            <w:tcW w:w="1418" w:type="dxa"/>
          </w:tcPr>
          <w:p w14:paraId="7F60CF9F" w14:textId="77777777" w:rsidR="0061456C" w:rsidRDefault="0061456C">
            <w:pPr>
              <w:spacing w:after="120"/>
              <w:rPr>
                <w:rFonts w:eastAsiaTheme="minorEastAsia"/>
                <w:color w:val="0070C0"/>
                <w:lang w:val="en-US" w:eastAsia="zh-CN"/>
              </w:rPr>
            </w:pPr>
          </w:p>
        </w:tc>
        <w:tc>
          <w:tcPr>
            <w:tcW w:w="2409" w:type="dxa"/>
          </w:tcPr>
          <w:p w14:paraId="7F60CFA0" w14:textId="77777777" w:rsidR="0061456C" w:rsidRDefault="0061456C">
            <w:pPr>
              <w:spacing w:after="120"/>
              <w:rPr>
                <w:rFonts w:eastAsiaTheme="minorEastAsia"/>
                <w:color w:val="0070C0"/>
                <w:lang w:val="en-US" w:eastAsia="zh-CN"/>
              </w:rPr>
            </w:pPr>
          </w:p>
        </w:tc>
        <w:tc>
          <w:tcPr>
            <w:tcW w:w="1698" w:type="dxa"/>
          </w:tcPr>
          <w:p w14:paraId="7F60CFA1" w14:textId="77777777" w:rsidR="0061456C" w:rsidRDefault="0061456C">
            <w:pPr>
              <w:spacing w:after="120"/>
              <w:rPr>
                <w:rFonts w:eastAsiaTheme="minorEastAsia"/>
                <w:color w:val="0070C0"/>
                <w:lang w:val="en-US" w:eastAsia="zh-CN"/>
              </w:rPr>
            </w:pPr>
          </w:p>
        </w:tc>
      </w:tr>
      <w:tr w:rsidR="0061456C" w14:paraId="7F60CFA8" w14:textId="77777777">
        <w:tc>
          <w:tcPr>
            <w:tcW w:w="1424" w:type="dxa"/>
          </w:tcPr>
          <w:p w14:paraId="7F60CFA3" w14:textId="77777777" w:rsidR="0061456C" w:rsidRDefault="0061456C">
            <w:pPr>
              <w:spacing w:after="120"/>
              <w:rPr>
                <w:rFonts w:eastAsiaTheme="minorEastAsia"/>
                <w:color w:val="0070C0"/>
                <w:lang w:val="en-US" w:eastAsia="zh-CN"/>
              </w:rPr>
            </w:pPr>
          </w:p>
        </w:tc>
        <w:tc>
          <w:tcPr>
            <w:tcW w:w="2682" w:type="dxa"/>
          </w:tcPr>
          <w:p w14:paraId="7F60CFA4" w14:textId="77777777" w:rsidR="0061456C" w:rsidRDefault="0061456C">
            <w:pPr>
              <w:spacing w:after="120"/>
              <w:rPr>
                <w:rFonts w:eastAsiaTheme="minorEastAsia"/>
                <w:color w:val="0070C0"/>
                <w:lang w:val="en-US" w:eastAsia="zh-CN"/>
              </w:rPr>
            </w:pPr>
          </w:p>
        </w:tc>
        <w:tc>
          <w:tcPr>
            <w:tcW w:w="1418" w:type="dxa"/>
          </w:tcPr>
          <w:p w14:paraId="7F60CFA5" w14:textId="77777777" w:rsidR="0061456C" w:rsidRDefault="0061456C">
            <w:pPr>
              <w:spacing w:after="120"/>
              <w:rPr>
                <w:rFonts w:eastAsiaTheme="minorEastAsia"/>
                <w:color w:val="0070C0"/>
                <w:lang w:val="en-US" w:eastAsia="zh-CN"/>
              </w:rPr>
            </w:pPr>
          </w:p>
        </w:tc>
        <w:tc>
          <w:tcPr>
            <w:tcW w:w="2409" w:type="dxa"/>
          </w:tcPr>
          <w:p w14:paraId="7F60CFA6" w14:textId="77777777" w:rsidR="0061456C" w:rsidRDefault="0061456C">
            <w:pPr>
              <w:spacing w:after="120"/>
              <w:rPr>
                <w:rFonts w:eastAsiaTheme="minorEastAsia"/>
                <w:color w:val="0070C0"/>
                <w:lang w:val="en-US" w:eastAsia="zh-CN"/>
              </w:rPr>
            </w:pPr>
          </w:p>
        </w:tc>
        <w:tc>
          <w:tcPr>
            <w:tcW w:w="1698" w:type="dxa"/>
          </w:tcPr>
          <w:p w14:paraId="7F60CFA7" w14:textId="77777777" w:rsidR="0061456C" w:rsidRDefault="0061456C">
            <w:pPr>
              <w:spacing w:after="120"/>
              <w:rPr>
                <w:rFonts w:eastAsiaTheme="minorEastAsia"/>
                <w:color w:val="0070C0"/>
                <w:lang w:val="en-US" w:eastAsia="zh-CN"/>
              </w:rPr>
            </w:pPr>
          </w:p>
        </w:tc>
      </w:tr>
      <w:tr w:rsidR="0061456C" w14:paraId="7F60CFAE" w14:textId="77777777">
        <w:tc>
          <w:tcPr>
            <w:tcW w:w="1424" w:type="dxa"/>
          </w:tcPr>
          <w:p w14:paraId="7F60CFA9" w14:textId="77777777" w:rsidR="0061456C" w:rsidRDefault="0061456C">
            <w:pPr>
              <w:spacing w:after="120"/>
              <w:rPr>
                <w:rFonts w:eastAsiaTheme="minorEastAsia"/>
                <w:color w:val="0070C0"/>
                <w:lang w:eastAsia="zh-CN"/>
              </w:rPr>
            </w:pPr>
          </w:p>
        </w:tc>
        <w:tc>
          <w:tcPr>
            <w:tcW w:w="2682" w:type="dxa"/>
          </w:tcPr>
          <w:p w14:paraId="7F60CFAA" w14:textId="77777777" w:rsidR="0061456C" w:rsidRDefault="0061456C">
            <w:pPr>
              <w:spacing w:after="120"/>
              <w:rPr>
                <w:rFonts w:eastAsiaTheme="minorEastAsia"/>
                <w:i/>
                <w:color w:val="0070C0"/>
                <w:lang w:val="en-US" w:eastAsia="zh-CN"/>
              </w:rPr>
            </w:pPr>
          </w:p>
        </w:tc>
        <w:tc>
          <w:tcPr>
            <w:tcW w:w="1418" w:type="dxa"/>
          </w:tcPr>
          <w:p w14:paraId="7F60CFAB" w14:textId="77777777" w:rsidR="0061456C" w:rsidRDefault="0061456C">
            <w:pPr>
              <w:spacing w:after="120"/>
              <w:rPr>
                <w:rFonts w:eastAsiaTheme="minorEastAsia"/>
                <w:i/>
                <w:color w:val="0070C0"/>
                <w:lang w:val="en-US" w:eastAsia="zh-CN"/>
              </w:rPr>
            </w:pPr>
          </w:p>
        </w:tc>
        <w:tc>
          <w:tcPr>
            <w:tcW w:w="2409" w:type="dxa"/>
          </w:tcPr>
          <w:p w14:paraId="7F60CFAC" w14:textId="77777777" w:rsidR="0061456C" w:rsidRDefault="0061456C">
            <w:pPr>
              <w:spacing w:after="120"/>
              <w:rPr>
                <w:rFonts w:eastAsiaTheme="minorEastAsia"/>
                <w:color w:val="0070C0"/>
                <w:lang w:val="en-US" w:eastAsia="zh-CN"/>
              </w:rPr>
            </w:pPr>
          </w:p>
        </w:tc>
        <w:tc>
          <w:tcPr>
            <w:tcW w:w="1698" w:type="dxa"/>
          </w:tcPr>
          <w:p w14:paraId="7F60CFAD" w14:textId="77777777" w:rsidR="0061456C" w:rsidRDefault="0061456C">
            <w:pPr>
              <w:spacing w:after="120"/>
              <w:rPr>
                <w:rFonts w:eastAsiaTheme="minorEastAsia"/>
                <w:i/>
                <w:color w:val="0070C0"/>
                <w:lang w:val="en-US" w:eastAsia="zh-CN"/>
              </w:rPr>
            </w:pPr>
          </w:p>
        </w:tc>
      </w:tr>
    </w:tbl>
    <w:p w14:paraId="7F60CFAF" w14:textId="77777777" w:rsidR="0061456C" w:rsidRDefault="0061456C">
      <w:pPr>
        <w:rPr>
          <w:lang w:eastAsia="ja-JP"/>
        </w:rPr>
      </w:pPr>
    </w:p>
    <w:p w14:paraId="7F60CFB0" w14:textId="77777777" w:rsidR="0061456C" w:rsidRDefault="00506836">
      <w:pPr>
        <w:rPr>
          <w:rFonts w:eastAsiaTheme="minorEastAsia"/>
          <w:color w:val="0070C0"/>
          <w:lang w:val="en-US" w:eastAsia="zh-CN"/>
        </w:rPr>
      </w:pPr>
      <w:r>
        <w:rPr>
          <w:rFonts w:eastAsiaTheme="minorEastAsia"/>
          <w:color w:val="0070C0"/>
          <w:lang w:val="en-US" w:eastAsia="zh-CN"/>
        </w:rPr>
        <w:t>Notes:</w:t>
      </w:r>
    </w:p>
    <w:p w14:paraId="7F60CFB1" w14:textId="77777777" w:rsidR="0061456C" w:rsidRDefault="0050683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F60CFB2" w14:textId="77777777" w:rsidR="0061456C" w:rsidRDefault="0050683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60CFB3" w14:textId="77777777" w:rsidR="0061456C" w:rsidRDefault="00506836">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F60CFB4" w14:textId="77777777" w:rsidR="0061456C" w:rsidRDefault="00506836">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F60CFB5" w14:textId="77777777" w:rsidR="0061456C" w:rsidRDefault="0050683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F60CFB6" w14:textId="77777777" w:rsidR="0061456C" w:rsidRDefault="0050683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F60CFB7" w14:textId="77777777" w:rsidR="0061456C" w:rsidRDefault="0061456C">
      <w:pPr>
        <w:rPr>
          <w:rFonts w:eastAsiaTheme="minorEastAsia"/>
          <w:color w:val="0070C0"/>
          <w:lang w:val="en-US" w:eastAsia="zh-CN"/>
        </w:rPr>
      </w:pPr>
    </w:p>
    <w:p w14:paraId="7F60CFB8" w14:textId="77777777" w:rsidR="0061456C" w:rsidRDefault="00506836">
      <w:pPr>
        <w:pStyle w:val="Heading2"/>
      </w:pPr>
      <w:r>
        <w:t xml:space="preserve">2nd </w:t>
      </w:r>
      <w:r>
        <w:rPr>
          <w:rFonts w:hint="eastAsia"/>
        </w:rPr>
        <w:t xml:space="preserve">round </w:t>
      </w:r>
    </w:p>
    <w:p w14:paraId="7F60CFB9" w14:textId="77777777" w:rsidR="0061456C" w:rsidRDefault="0061456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1456C" w14:paraId="7F60CFBF" w14:textId="77777777">
        <w:tc>
          <w:tcPr>
            <w:tcW w:w="1424" w:type="dxa"/>
          </w:tcPr>
          <w:p w14:paraId="7F60CFBA" w14:textId="77777777" w:rsidR="0061456C" w:rsidRDefault="0050683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F60CFBB" w14:textId="77777777" w:rsidR="0061456C" w:rsidRDefault="00506836">
            <w:pPr>
              <w:spacing w:after="120"/>
              <w:rPr>
                <w:b/>
                <w:bCs/>
                <w:color w:val="0070C0"/>
                <w:lang w:val="en-US" w:eastAsia="zh-CN"/>
              </w:rPr>
            </w:pPr>
            <w:r>
              <w:rPr>
                <w:b/>
                <w:bCs/>
                <w:color w:val="0070C0"/>
                <w:lang w:val="en-US" w:eastAsia="zh-CN"/>
              </w:rPr>
              <w:t>Title</w:t>
            </w:r>
          </w:p>
        </w:tc>
        <w:tc>
          <w:tcPr>
            <w:tcW w:w="1418" w:type="dxa"/>
          </w:tcPr>
          <w:p w14:paraId="7F60CFBC" w14:textId="77777777" w:rsidR="0061456C" w:rsidRDefault="00506836">
            <w:pPr>
              <w:spacing w:after="120"/>
              <w:rPr>
                <w:b/>
                <w:bCs/>
                <w:color w:val="0070C0"/>
                <w:lang w:val="en-US" w:eastAsia="zh-CN"/>
              </w:rPr>
            </w:pPr>
            <w:r>
              <w:rPr>
                <w:b/>
                <w:bCs/>
                <w:color w:val="0070C0"/>
                <w:lang w:val="en-US" w:eastAsia="zh-CN"/>
              </w:rPr>
              <w:t>Source</w:t>
            </w:r>
          </w:p>
        </w:tc>
        <w:tc>
          <w:tcPr>
            <w:tcW w:w="2409" w:type="dxa"/>
          </w:tcPr>
          <w:p w14:paraId="7F60CFBD" w14:textId="77777777" w:rsidR="0061456C" w:rsidRDefault="0050683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F60CFBE" w14:textId="77777777" w:rsidR="0061456C" w:rsidRDefault="00506836">
            <w:pPr>
              <w:spacing w:after="120"/>
              <w:rPr>
                <w:b/>
                <w:bCs/>
                <w:color w:val="0070C0"/>
                <w:lang w:val="en-US" w:eastAsia="zh-CN"/>
              </w:rPr>
            </w:pPr>
            <w:r>
              <w:rPr>
                <w:b/>
                <w:bCs/>
                <w:color w:val="0070C0"/>
                <w:lang w:val="en-US" w:eastAsia="zh-CN"/>
              </w:rPr>
              <w:t>Comments</w:t>
            </w:r>
          </w:p>
        </w:tc>
      </w:tr>
      <w:tr w:rsidR="0061456C" w14:paraId="7F60CFC5" w14:textId="77777777">
        <w:tc>
          <w:tcPr>
            <w:tcW w:w="1424" w:type="dxa"/>
          </w:tcPr>
          <w:p w14:paraId="7F60CFC0" w14:textId="77777777" w:rsidR="0061456C" w:rsidRDefault="0050683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F60CFC1" w14:textId="77777777" w:rsidR="0061456C" w:rsidRDefault="0050683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F60CFC2" w14:textId="77777777" w:rsidR="0061456C" w:rsidRDefault="0050683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F60CFC3" w14:textId="77777777" w:rsidR="0061456C" w:rsidRDefault="0050683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F60CFC4" w14:textId="77777777" w:rsidR="0061456C" w:rsidRDefault="0061456C">
            <w:pPr>
              <w:spacing w:after="120"/>
              <w:rPr>
                <w:rFonts w:eastAsiaTheme="minorEastAsia"/>
                <w:color w:val="0070C0"/>
                <w:lang w:val="en-US" w:eastAsia="zh-CN"/>
              </w:rPr>
            </w:pPr>
          </w:p>
        </w:tc>
      </w:tr>
      <w:tr w:rsidR="0061456C" w14:paraId="7F60CFCB" w14:textId="77777777">
        <w:tc>
          <w:tcPr>
            <w:tcW w:w="1424" w:type="dxa"/>
          </w:tcPr>
          <w:p w14:paraId="7F60CFC6" w14:textId="77777777" w:rsidR="0061456C" w:rsidRDefault="0050683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F60CFC7" w14:textId="77777777" w:rsidR="0061456C" w:rsidRDefault="0050683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F60CFC8" w14:textId="77777777" w:rsidR="0061456C" w:rsidRDefault="0050683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F60CFC9" w14:textId="77777777" w:rsidR="0061456C" w:rsidRDefault="0050683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F60CFCA" w14:textId="77777777" w:rsidR="0061456C" w:rsidRDefault="0061456C">
            <w:pPr>
              <w:spacing w:after="120"/>
              <w:rPr>
                <w:rFonts w:eastAsiaTheme="minorEastAsia"/>
                <w:color w:val="0070C0"/>
                <w:lang w:val="en-US" w:eastAsia="zh-CN"/>
              </w:rPr>
            </w:pPr>
          </w:p>
        </w:tc>
      </w:tr>
      <w:tr w:rsidR="0061456C" w14:paraId="7F60CFD1" w14:textId="77777777">
        <w:tc>
          <w:tcPr>
            <w:tcW w:w="1424" w:type="dxa"/>
          </w:tcPr>
          <w:p w14:paraId="7F60CFCC" w14:textId="77777777" w:rsidR="0061456C" w:rsidRDefault="0050683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F60CFCD" w14:textId="77777777" w:rsidR="0061456C" w:rsidRDefault="0050683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F60CFCE" w14:textId="77777777" w:rsidR="0061456C" w:rsidRDefault="0050683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F60CFCF" w14:textId="77777777" w:rsidR="0061456C" w:rsidRDefault="0050683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F60CFD0" w14:textId="77777777" w:rsidR="0061456C" w:rsidRDefault="0061456C">
            <w:pPr>
              <w:spacing w:after="120"/>
              <w:rPr>
                <w:rFonts w:eastAsiaTheme="minorEastAsia"/>
                <w:color w:val="0070C0"/>
                <w:lang w:val="en-US" w:eastAsia="zh-CN"/>
              </w:rPr>
            </w:pPr>
          </w:p>
        </w:tc>
      </w:tr>
      <w:tr w:rsidR="0061456C" w14:paraId="7F60CFD7" w14:textId="77777777">
        <w:tc>
          <w:tcPr>
            <w:tcW w:w="1424" w:type="dxa"/>
          </w:tcPr>
          <w:p w14:paraId="7F60CFD2" w14:textId="77777777" w:rsidR="0061456C" w:rsidRDefault="0061456C">
            <w:pPr>
              <w:spacing w:after="120"/>
              <w:rPr>
                <w:rFonts w:eastAsiaTheme="minorEastAsia"/>
                <w:color w:val="0070C0"/>
                <w:lang w:eastAsia="zh-CN"/>
              </w:rPr>
            </w:pPr>
          </w:p>
        </w:tc>
        <w:tc>
          <w:tcPr>
            <w:tcW w:w="2682" w:type="dxa"/>
          </w:tcPr>
          <w:p w14:paraId="7F60CFD3" w14:textId="77777777" w:rsidR="0061456C" w:rsidRDefault="0061456C">
            <w:pPr>
              <w:spacing w:after="120"/>
              <w:rPr>
                <w:rFonts w:eastAsiaTheme="minorEastAsia"/>
                <w:i/>
                <w:color w:val="0070C0"/>
                <w:lang w:val="en-US" w:eastAsia="zh-CN"/>
              </w:rPr>
            </w:pPr>
          </w:p>
        </w:tc>
        <w:tc>
          <w:tcPr>
            <w:tcW w:w="1418" w:type="dxa"/>
          </w:tcPr>
          <w:p w14:paraId="7F60CFD4" w14:textId="77777777" w:rsidR="0061456C" w:rsidRDefault="0061456C">
            <w:pPr>
              <w:spacing w:after="120"/>
              <w:rPr>
                <w:rFonts w:eastAsiaTheme="minorEastAsia"/>
                <w:i/>
                <w:color w:val="0070C0"/>
                <w:lang w:val="en-US" w:eastAsia="zh-CN"/>
              </w:rPr>
            </w:pPr>
          </w:p>
        </w:tc>
        <w:tc>
          <w:tcPr>
            <w:tcW w:w="2409" w:type="dxa"/>
          </w:tcPr>
          <w:p w14:paraId="7F60CFD5" w14:textId="77777777" w:rsidR="0061456C" w:rsidRDefault="0061456C">
            <w:pPr>
              <w:spacing w:after="120"/>
              <w:rPr>
                <w:rFonts w:eastAsiaTheme="minorEastAsia"/>
                <w:color w:val="0070C0"/>
                <w:lang w:val="en-US" w:eastAsia="zh-CN"/>
              </w:rPr>
            </w:pPr>
          </w:p>
        </w:tc>
        <w:tc>
          <w:tcPr>
            <w:tcW w:w="1698" w:type="dxa"/>
          </w:tcPr>
          <w:p w14:paraId="7F60CFD6" w14:textId="77777777" w:rsidR="0061456C" w:rsidRDefault="0061456C">
            <w:pPr>
              <w:spacing w:after="120"/>
              <w:rPr>
                <w:rFonts w:eastAsiaTheme="minorEastAsia"/>
                <w:i/>
                <w:color w:val="0070C0"/>
                <w:lang w:val="en-US" w:eastAsia="zh-CN"/>
              </w:rPr>
            </w:pPr>
          </w:p>
        </w:tc>
      </w:tr>
    </w:tbl>
    <w:p w14:paraId="7F60CFD8" w14:textId="77777777" w:rsidR="0061456C" w:rsidRDefault="0061456C">
      <w:pPr>
        <w:rPr>
          <w:rFonts w:eastAsiaTheme="minorEastAsia"/>
          <w:color w:val="0070C0"/>
          <w:lang w:val="en-US" w:eastAsia="zh-CN"/>
        </w:rPr>
      </w:pPr>
    </w:p>
    <w:p w14:paraId="7F60CFD9" w14:textId="77777777" w:rsidR="0061456C" w:rsidRDefault="00506836">
      <w:pPr>
        <w:rPr>
          <w:rFonts w:eastAsiaTheme="minorEastAsia"/>
          <w:color w:val="0070C0"/>
          <w:lang w:val="en-US" w:eastAsia="zh-CN"/>
        </w:rPr>
      </w:pPr>
      <w:r>
        <w:rPr>
          <w:rFonts w:eastAsiaTheme="minorEastAsia"/>
          <w:color w:val="0070C0"/>
          <w:lang w:val="en-US" w:eastAsia="zh-CN"/>
        </w:rPr>
        <w:t>Notes:</w:t>
      </w:r>
    </w:p>
    <w:p w14:paraId="7F60CFDA" w14:textId="77777777" w:rsidR="0061456C" w:rsidRDefault="0050683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F60CFDB" w14:textId="77777777" w:rsidR="0061456C" w:rsidRDefault="0050683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60CFDC" w14:textId="77777777" w:rsidR="0061456C" w:rsidRDefault="00506836">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F60CFDD" w14:textId="77777777" w:rsidR="0061456C" w:rsidRDefault="00506836">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F60CFDE" w14:textId="77777777" w:rsidR="0061456C" w:rsidRDefault="0050683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F60CFDF" w14:textId="77777777" w:rsidR="0061456C" w:rsidRDefault="00506836">
      <w:pPr>
        <w:pStyle w:val="Heading1"/>
        <w:numPr>
          <w:ilvl w:val="0"/>
          <w:numId w:val="0"/>
        </w:numPr>
        <w:rPr>
          <w:lang w:val="en-US" w:eastAsia="ja-JP"/>
        </w:rPr>
      </w:pPr>
      <w:r>
        <w:rPr>
          <w:rFonts w:hint="eastAsia"/>
          <w:lang w:val="en-US" w:eastAsia="ja-JP"/>
        </w:rPr>
        <w:t>Annex</w:t>
      </w:r>
      <w:r>
        <w:rPr>
          <w:lang w:val="en-US" w:eastAsia="ja-JP"/>
        </w:rPr>
        <w:t xml:space="preserve"> </w:t>
      </w:r>
    </w:p>
    <w:p w14:paraId="7F60CFE0" w14:textId="77777777" w:rsidR="0061456C" w:rsidRDefault="0050683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1456C" w14:paraId="7F60CFE4" w14:textId="77777777">
        <w:tc>
          <w:tcPr>
            <w:tcW w:w="3210" w:type="dxa"/>
          </w:tcPr>
          <w:p w14:paraId="7F60CFE1"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F60CFE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F60CFE3"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1456C" w14:paraId="7F60CFE8" w14:textId="77777777">
        <w:tc>
          <w:tcPr>
            <w:tcW w:w="3210" w:type="dxa"/>
          </w:tcPr>
          <w:p w14:paraId="7F60CFE5" w14:textId="56712179" w:rsidR="0061456C" w:rsidRDefault="00F45EEE">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F60CFE6" w14:textId="49E2B1B4" w:rsidR="0061456C" w:rsidRDefault="00F45EEE">
            <w:pPr>
              <w:spacing w:after="120"/>
              <w:rPr>
                <w:rFonts w:eastAsiaTheme="minorEastAsia"/>
                <w:color w:val="0070C0"/>
                <w:lang w:val="en-US" w:eastAsia="zh-CN"/>
              </w:rPr>
            </w:pPr>
            <w:r>
              <w:rPr>
                <w:rFonts w:eastAsiaTheme="minorEastAsia"/>
                <w:color w:val="0070C0"/>
                <w:lang w:val="en-US" w:eastAsia="zh-CN"/>
              </w:rPr>
              <w:t>Dominik Frank</w:t>
            </w:r>
          </w:p>
        </w:tc>
        <w:tc>
          <w:tcPr>
            <w:tcW w:w="3211" w:type="dxa"/>
          </w:tcPr>
          <w:p w14:paraId="7F60CFE7" w14:textId="7D359992" w:rsidR="0061456C" w:rsidRDefault="00F45EEE">
            <w:pPr>
              <w:spacing w:after="120"/>
              <w:rPr>
                <w:rFonts w:eastAsiaTheme="minorEastAsia"/>
                <w:color w:val="0070C0"/>
                <w:lang w:val="en-US" w:eastAsia="zh-CN"/>
              </w:rPr>
            </w:pPr>
            <w:r>
              <w:rPr>
                <w:rFonts w:eastAsiaTheme="minorEastAsia"/>
                <w:color w:val="0070C0"/>
                <w:lang w:val="en-US" w:eastAsia="zh-CN"/>
              </w:rPr>
              <w:t>dominik.frank@ericsson.com</w:t>
            </w:r>
          </w:p>
        </w:tc>
      </w:tr>
    </w:tbl>
    <w:p w14:paraId="7F60CFE9" w14:textId="77777777" w:rsidR="0061456C" w:rsidRDefault="0061456C">
      <w:pPr>
        <w:rPr>
          <w:rFonts w:eastAsia="Yu Mincho"/>
          <w:lang w:val="en-US" w:eastAsia="ja-JP"/>
        </w:rPr>
      </w:pPr>
    </w:p>
    <w:p w14:paraId="7F60CFEA" w14:textId="77777777" w:rsidR="0061456C" w:rsidRDefault="00506836">
      <w:pPr>
        <w:rPr>
          <w:rFonts w:eastAsiaTheme="minorEastAsia"/>
          <w:color w:val="0070C0"/>
          <w:lang w:val="en-US" w:eastAsia="zh-CN"/>
        </w:rPr>
      </w:pPr>
      <w:r>
        <w:rPr>
          <w:rFonts w:eastAsiaTheme="minorEastAsia"/>
          <w:color w:val="0070C0"/>
          <w:lang w:val="en-US" w:eastAsia="zh-CN"/>
        </w:rPr>
        <w:t>Note:</w:t>
      </w:r>
    </w:p>
    <w:p w14:paraId="7F60CFEB" w14:textId="77777777" w:rsidR="0061456C" w:rsidRDefault="00506836">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F60CFEC" w14:textId="77777777" w:rsidR="0061456C" w:rsidRDefault="00506836">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61456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A8BEF" w14:textId="77777777" w:rsidR="0027327B" w:rsidRDefault="0027327B" w:rsidP="00506836">
      <w:pPr>
        <w:spacing w:after="0" w:line="240" w:lineRule="auto"/>
      </w:pPr>
      <w:r>
        <w:separator/>
      </w:r>
    </w:p>
  </w:endnote>
  <w:endnote w:type="continuationSeparator" w:id="0">
    <w:p w14:paraId="76129830" w14:textId="77777777" w:rsidR="0027327B" w:rsidRDefault="0027327B" w:rsidP="00506836">
      <w:pPr>
        <w:spacing w:after="0" w:line="240" w:lineRule="auto"/>
      </w:pPr>
      <w:r>
        <w:continuationSeparator/>
      </w:r>
    </w:p>
  </w:endnote>
  <w:endnote w:type="continuationNotice" w:id="1">
    <w:p w14:paraId="476D2C15" w14:textId="77777777" w:rsidR="0027327B" w:rsidRDefault="002732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9B416" w14:textId="77777777" w:rsidR="0027327B" w:rsidRDefault="0027327B" w:rsidP="00506836">
      <w:pPr>
        <w:spacing w:after="0" w:line="240" w:lineRule="auto"/>
      </w:pPr>
      <w:r>
        <w:separator/>
      </w:r>
    </w:p>
  </w:footnote>
  <w:footnote w:type="continuationSeparator" w:id="0">
    <w:p w14:paraId="27329F22" w14:textId="77777777" w:rsidR="0027327B" w:rsidRDefault="0027327B" w:rsidP="00506836">
      <w:pPr>
        <w:spacing w:after="0" w:line="240" w:lineRule="auto"/>
      </w:pPr>
      <w:r>
        <w:continuationSeparator/>
      </w:r>
    </w:p>
  </w:footnote>
  <w:footnote w:type="continuationNotice" w:id="1">
    <w:p w14:paraId="618FEB81" w14:textId="77777777" w:rsidR="0027327B" w:rsidRDefault="002732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646500A"/>
    <w:multiLevelType w:val="hybridMultilevel"/>
    <w:tmpl w:val="C4660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588"/>
        </w:tabs>
        <w:ind w:left="1588" w:hanging="1304"/>
      </w:pPr>
      <w:rPr>
        <w:rFonts w:hint="default"/>
      </w:rPr>
    </w:lvl>
    <w:lvl w:ilvl="1">
      <w:start w:val="1"/>
      <w:numFmt w:val="lowerLetter"/>
      <w:lvlText w:val="%2."/>
      <w:lvlJc w:val="left"/>
      <w:pPr>
        <w:tabs>
          <w:tab w:val="left" w:pos="1298"/>
        </w:tabs>
        <w:ind w:left="1298" w:hanging="360"/>
      </w:p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420424"/>
    <w:multiLevelType w:val="hybridMultilevel"/>
    <w:tmpl w:val="2FEA94E6"/>
    <w:lvl w:ilvl="0" w:tplc="A2A877E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1B78F0"/>
    <w:multiLevelType w:val="multilevel"/>
    <w:tmpl w:val="441B78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8E4161E"/>
    <w:multiLevelType w:val="multilevel"/>
    <w:tmpl w:val="48E416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E8D5EAB"/>
    <w:multiLevelType w:val="multilevel"/>
    <w:tmpl w:val="6E8D5EAB"/>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542887"/>
    <w:multiLevelType w:val="multilevel"/>
    <w:tmpl w:val="7E5428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13"/>
  </w:num>
  <w:num w:numId="4">
    <w:abstractNumId w:val="12"/>
  </w:num>
  <w:num w:numId="5">
    <w:abstractNumId w:val="15"/>
  </w:num>
  <w:num w:numId="6">
    <w:abstractNumId w:val="14"/>
  </w:num>
  <w:num w:numId="7">
    <w:abstractNumId w:val="13"/>
    <w:lvlOverride w:ilvl="0">
      <w:startOverride w:val="1"/>
    </w:lvlOverride>
  </w:num>
  <w:num w:numId="8">
    <w:abstractNumId w:val="7"/>
    <w:lvlOverride w:ilvl="0">
      <w:startOverride w:val="1"/>
    </w:lvlOverride>
  </w:num>
  <w:num w:numId="9">
    <w:abstractNumId w:val="16"/>
  </w:num>
  <w:num w:numId="10">
    <w:abstractNumId w:val="11"/>
  </w:num>
  <w:num w:numId="11">
    <w:abstractNumId w:val="4"/>
  </w:num>
  <w:num w:numId="12">
    <w:abstractNumId w:val="10"/>
  </w:num>
  <w:num w:numId="13">
    <w:abstractNumId w:val="3"/>
  </w:num>
  <w:num w:numId="14">
    <w:abstractNumId w:val="2"/>
  </w:num>
  <w:num w:numId="15">
    <w:abstractNumId w:val="5"/>
  </w:num>
  <w:num w:numId="16">
    <w:abstractNumId w:val="9"/>
  </w:num>
  <w:num w:numId="1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21E"/>
    <w:rsid w:val="00001301"/>
    <w:rsid w:val="00001853"/>
    <w:rsid w:val="00002082"/>
    <w:rsid w:val="0000223C"/>
    <w:rsid w:val="00004165"/>
    <w:rsid w:val="00007E65"/>
    <w:rsid w:val="000103F5"/>
    <w:rsid w:val="00010D9B"/>
    <w:rsid w:val="000120D8"/>
    <w:rsid w:val="0001783F"/>
    <w:rsid w:val="00020574"/>
    <w:rsid w:val="00020C56"/>
    <w:rsid w:val="00025C2C"/>
    <w:rsid w:val="00026ACC"/>
    <w:rsid w:val="0003079B"/>
    <w:rsid w:val="0003171D"/>
    <w:rsid w:val="00031C1D"/>
    <w:rsid w:val="000335E4"/>
    <w:rsid w:val="00033C58"/>
    <w:rsid w:val="000352E8"/>
    <w:rsid w:val="00035C50"/>
    <w:rsid w:val="00035CD4"/>
    <w:rsid w:val="000457A1"/>
    <w:rsid w:val="00050001"/>
    <w:rsid w:val="00052041"/>
    <w:rsid w:val="0005326A"/>
    <w:rsid w:val="0005453D"/>
    <w:rsid w:val="000547B1"/>
    <w:rsid w:val="0005593F"/>
    <w:rsid w:val="00055DAD"/>
    <w:rsid w:val="0005790F"/>
    <w:rsid w:val="0006131D"/>
    <w:rsid w:val="0006266D"/>
    <w:rsid w:val="000641C4"/>
    <w:rsid w:val="00065506"/>
    <w:rsid w:val="00065667"/>
    <w:rsid w:val="00066140"/>
    <w:rsid w:val="00070805"/>
    <w:rsid w:val="00071995"/>
    <w:rsid w:val="0007382E"/>
    <w:rsid w:val="000744E5"/>
    <w:rsid w:val="000766E1"/>
    <w:rsid w:val="000769CC"/>
    <w:rsid w:val="00077FF6"/>
    <w:rsid w:val="00080CC1"/>
    <w:rsid w:val="00080D82"/>
    <w:rsid w:val="00080EEE"/>
    <w:rsid w:val="00081692"/>
    <w:rsid w:val="00082C46"/>
    <w:rsid w:val="00083BB0"/>
    <w:rsid w:val="00083CDC"/>
    <w:rsid w:val="00083D85"/>
    <w:rsid w:val="00085A0E"/>
    <w:rsid w:val="00087548"/>
    <w:rsid w:val="000900BB"/>
    <w:rsid w:val="00090220"/>
    <w:rsid w:val="000921C1"/>
    <w:rsid w:val="00093E7E"/>
    <w:rsid w:val="0009572A"/>
    <w:rsid w:val="00095AB9"/>
    <w:rsid w:val="000A0E1E"/>
    <w:rsid w:val="000A1830"/>
    <w:rsid w:val="000A1893"/>
    <w:rsid w:val="000A1C2F"/>
    <w:rsid w:val="000A4121"/>
    <w:rsid w:val="000A48E4"/>
    <w:rsid w:val="000A4AA3"/>
    <w:rsid w:val="000A550E"/>
    <w:rsid w:val="000A70E4"/>
    <w:rsid w:val="000A7B03"/>
    <w:rsid w:val="000B0960"/>
    <w:rsid w:val="000B1A55"/>
    <w:rsid w:val="000B20BB"/>
    <w:rsid w:val="000B2A36"/>
    <w:rsid w:val="000B2B7F"/>
    <w:rsid w:val="000B2EF6"/>
    <w:rsid w:val="000B2FA6"/>
    <w:rsid w:val="000B30AF"/>
    <w:rsid w:val="000B4AA0"/>
    <w:rsid w:val="000B5BDD"/>
    <w:rsid w:val="000B7793"/>
    <w:rsid w:val="000C116A"/>
    <w:rsid w:val="000C2553"/>
    <w:rsid w:val="000C38C3"/>
    <w:rsid w:val="000C6797"/>
    <w:rsid w:val="000C79AA"/>
    <w:rsid w:val="000D0606"/>
    <w:rsid w:val="000D09FD"/>
    <w:rsid w:val="000D3CFF"/>
    <w:rsid w:val="000D44FB"/>
    <w:rsid w:val="000D574B"/>
    <w:rsid w:val="000D6CFC"/>
    <w:rsid w:val="000E491C"/>
    <w:rsid w:val="000E537B"/>
    <w:rsid w:val="000E57D0"/>
    <w:rsid w:val="000E5E71"/>
    <w:rsid w:val="000E7858"/>
    <w:rsid w:val="000F03C5"/>
    <w:rsid w:val="000F1F0D"/>
    <w:rsid w:val="000F29CE"/>
    <w:rsid w:val="000F39CA"/>
    <w:rsid w:val="000F6869"/>
    <w:rsid w:val="000F6D29"/>
    <w:rsid w:val="001022D6"/>
    <w:rsid w:val="00103330"/>
    <w:rsid w:val="00105BE3"/>
    <w:rsid w:val="00107927"/>
    <w:rsid w:val="001108A7"/>
    <w:rsid w:val="00110E26"/>
    <w:rsid w:val="00111321"/>
    <w:rsid w:val="00112344"/>
    <w:rsid w:val="0011344D"/>
    <w:rsid w:val="0011542D"/>
    <w:rsid w:val="00116A0F"/>
    <w:rsid w:val="00117BD6"/>
    <w:rsid w:val="001206C2"/>
    <w:rsid w:val="001209A3"/>
    <w:rsid w:val="00121978"/>
    <w:rsid w:val="00123204"/>
    <w:rsid w:val="00123422"/>
    <w:rsid w:val="00124B6A"/>
    <w:rsid w:val="001254D9"/>
    <w:rsid w:val="001261EE"/>
    <w:rsid w:val="0012660F"/>
    <w:rsid w:val="0013233B"/>
    <w:rsid w:val="001348C7"/>
    <w:rsid w:val="00135B63"/>
    <w:rsid w:val="00136D4C"/>
    <w:rsid w:val="001415D5"/>
    <w:rsid w:val="00141862"/>
    <w:rsid w:val="00142538"/>
    <w:rsid w:val="00142BB9"/>
    <w:rsid w:val="00144873"/>
    <w:rsid w:val="00144F96"/>
    <w:rsid w:val="00145B7F"/>
    <w:rsid w:val="00145FEB"/>
    <w:rsid w:val="00151EAC"/>
    <w:rsid w:val="00152A9A"/>
    <w:rsid w:val="00153528"/>
    <w:rsid w:val="00154E68"/>
    <w:rsid w:val="001563D3"/>
    <w:rsid w:val="00157B40"/>
    <w:rsid w:val="00162548"/>
    <w:rsid w:val="0016431E"/>
    <w:rsid w:val="001648D6"/>
    <w:rsid w:val="00170757"/>
    <w:rsid w:val="00170B65"/>
    <w:rsid w:val="00172183"/>
    <w:rsid w:val="0017277B"/>
    <w:rsid w:val="001751AB"/>
    <w:rsid w:val="00175A3F"/>
    <w:rsid w:val="00175F1C"/>
    <w:rsid w:val="00180E09"/>
    <w:rsid w:val="00183AA4"/>
    <w:rsid w:val="00183D4C"/>
    <w:rsid w:val="00183F6D"/>
    <w:rsid w:val="001846D4"/>
    <w:rsid w:val="00186061"/>
    <w:rsid w:val="00186576"/>
    <w:rsid w:val="0018670E"/>
    <w:rsid w:val="0019109F"/>
    <w:rsid w:val="001914DD"/>
    <w:rsid w:val="00191F56"/>
    <w:rsid w:val="0019219A"/>
    <w:rsid w:val="0019233F"/>
    <w:rsid w:val="0019312F"/>
    <w:rsid w:val="00195077"/>
    <w:rsid w:val="00195B1D"/>
    <w:rsid w:val="001A033F"/>
    <w:rsid w:val="001A08AA"/>
    <w:rsid w:val="001A1CC1"/>
    <w:rsid w:val="001A340C"/>
    <w:rsid w:val="001A59CB"/>
    <w:rsid w:val="001A64F0"/>
    <w:rsid w:val="001A7BF3"/>
    <w:rsid w:val="001B6E6E"/>
    <w:rsid w:val="001B76F3"/>
    <w:rsid w:val="001B778B"/>
    <w:rsid w:val="001B7991"/>
    <w:rsid w:val="001B7A77"/>
    <w:rsid w:val="001C0138"/>
    <w:rsid w:val="001C1409"/>
    <w:rsid w:val="001C1FC5"/>
    <w:rsid w:val="001C2AE6"/>
    <w:rsid w:val="001C30B6"/>
    <w:rsid w:val="001C4A89"/>
    <w:rsid w:val="001C6177"/>
    <w:rsid w:val="001C6B1C"/>
    <w:rsid w:val="001C6E9F"/>
    <w:rsid w:val="001D0363"/>
    <w:rsid w:val="001D12B4"/>
    <w:rsid w:val="001D3192"/>
    <w:rsid w:val="001D6B2A"/>
    <w:rsid w:val="001D7D94"/>
    <w:rsid w:val="001E0A28"/>
    <w:rsid w:val="001E2197"/>
    <w:rsid w:val="001E4218"/>
    <w:rsid w:val="001E4966"/>
    <w:rsid w:val="001E5599"/>
    <w:rsid w:val="001E5EFA"/>
    <w:rsid w:val="001E6E4F"/>
    <w:rsid w:val="001F0B20"/>
    <w:rsid w:val="001F1B43"/>
    <w:rsid w:val="001F2D80"/>
    <w:rsid w:val="001F31AA"/>
    <w:rsid w:val="001F3689"/>
    <w:rsid w:val="001F4282"/>
    <w:rsid w:val="001F4F1A"/>
    <w:rsid w:val="001F5B8C"/>
    <w:rsid w:val="001F5BA3"/>
    <w:rsid w:val="00200A62"/>
    <w:rsid w:val="00201AE4"/>
    <w:rsid w:val="00201E2C"/>
    <w:rsid w:val="00203740"/>
    <w:rsid w:val="002113D5"/>
    <w:rsid w:val="00212F43"/>
    <w:rsid w:val="002138EA"/>
    <w:rsid w:val="002139EA"/>
    <w:rsid w:val="00213F84"/>
    <w:rsid w:val="00214FBD"/>
    <w:rsid w:val="00216B6C"/>
    <w:rsid w:val="002210F2"/>
    <w:rsid w:val="00221E08"/>
    <w:rsid w:val="00222897"/>
    <w:rsid w:val="00222B0C"/>
    <w:rsid w:val="00222FCB"/>
    <w:rsid w:val="002243E5"/>
    <w:rsid w:val="00226882"/>
    <w:rsid w:val="002274DB"/>
    <w:rsid w:val="00233C33"/>
    <w:rsid w:val="00235394"/>
    <w:rsid w:val="00235577"/>
    <w:rsid w:val="00236050"/>
    <w:rsid w:val="00236F3C"/>
    <w:rsid w:val="002371B2"/>
    <w:rsid w:val="0024233A"/>
    <w:rsid w:val="002435CA"/>
    <w:rsid w:val="002436E3"/>
    <w:rsid w:val="0024469F"/>
    <w:rsid w:val="00250A10"/>
    <w:rsid w:val="00250B5B"/>
    <w:rsid w:val="00252DB8"/>
    <w:rsid w:val="00253763"/>
    <w:rsid w:val="002537BC"/>
    <w:rsid w:val="00254031"/>
    <w:rsid w:val="002548E3"/>
    <w:rsid w:val="00255196"/>
    <w:rsid w:val="00255A24"/>
    <w:rsid w:val="00255C58"/>
    <w:rsid w:val="00257225"/>
    <w:rsid w:val="00257CC9"/>
    <w:rsid w:val="002603CA"/>
    <w:rsid w:val="002604FD"/>
    <w:rsid w:val="00260EC7"/>
    <w:rsid w:val="00261539"/>
    <w:rsid w:val="0026179F"/>
    <w:rsid w:val="0026387C"/>
    <w:rsid w:val="00265FC7"/>
    <w:rsid w:val="002666AE"/>
    <w:rsid w:val="00266DAA"/>
    <w:rsid w:val="00272C48"/>
    <w:rsid w:val="0027327B"/>
    <w:rsid w:val="00274E1A"/>
    <w:rsid w:val="00276254"/>
    <w:rsid w:val="002775B1"/>
    <w:rsid w:val="002775B9"/>
    <w:rsid w:val="002811C4"/>
    <w:rsid w:val="00282213"/>
    <w:rsid w:val="0028377D"/>
    <w:rsid w:val="00284016"/>
    <w:rsid w:val="002858BF"/>
    <w:rsid w:val="00287931"/>
    <w:rsid w:val="0029274D"/>
    <w:rsid w:val="002939AF"/>
    <w:rsid w:val="00294491"/>
    <w:rsid w:val="00294BDE"/>
    <w:rsid w:val="0029554D"/>
    <w:rsid w:val="0029558C"/>
    <w:rsid w:val="00295D85"/>
    <w:rsid w:val="002A051C"/>
    <w:rsid w:val="002A0CED"/>
    <w:rsid w:val="002A1F8D"/>
    <w:rsid w:val="002A23FA"/>
    <w:rsid w:val="002A31A9"/>
    <w:rsid w:val="002A4B92"/>
    <w:rsid w:val="002A4CD0"/>
    <w:rsid w:val="002A7DA6"/>
    <w:rsid w:val="002B04DF"/>
    <w:rsid w:val="002B3CFB"/>
    <w:rsid w:val="002B5024"/>
    <w:rsid w:val="002B5049"/>
    <w:rsid w:val="002B516C"/>
    <w:rsid w:val="002B5E1D"/>
    <w:rsid w:val="002B60C1"/>
    <w:rsid w:val="002B7374"/>
    <w:rsid w:val="002B7379"/>
    <w:rsid w:val="002C4B52"/>
    <w:rsid w:val="002C6CFF"/>
    <w:rsid w:val="002D03E5"/>
    <w:rsid w:val="002D15F0"/>
    <w:rsid w:val="002D3040"/>
    <w:rsid w:val="002D36EB"/>
    <w:rsid w:val="002D632F"/>
    <w:rsid w:val="002D66DD"/>
    <w:rsid w:val="002D6BDF"/>
    <w:rsid w:val="002E15F8"/>
    <w:rsid w:val="002E2709"/>
    <w:rsid w:val="002E2CE9"/>
    <w:rsid w:val="002E3BF7"/>
    <w:rsid w:val="002E403E"/>
    <w:rsid w:val="002E407D"/>
    <w:rsid w:val="002E4C74"/>
    <w:rsid w:val="002E5953"/>
    <w:rsid w:val="002E5FF8"/>
    <w:rsid w:val="002F05B7"/>
    <w:rsid w:val="002F0839"/>
    <w:rsid w:val="002F158C"/>
    <w:rsid w:val="002F208B"/>
    <w:rsid w:val="002F4093"/>
    <w:rsid w:val="002F5636"/>
    <w:rsid w:val="002F628A"/>
    <w:rsid w:val="002F64A1"/>
    <w:rsid w:val="003022A5"/>
    <w:rsid w:val="0030661F"/>
    <w:rsid w:val="0030757D"/>
    <w:rsid w:val="00307E51"/>
    <w:rsid w:val="00307EB2"/>
    <w:rsid w:val="00307F95"/>
    <w:rsid w:val="00311363"/>
    <w:rsid w:val="00311EBB"/>
    <w:rsid w:val="00315867"/>
    <w:rsid w:val="003169C1"/>
    <w:rsid w:val="00320B74"/>
    <w:rsid w:val="00321150"/>
    <w:rsid w:val="00323BB0"/>
    <w:rsid w:val="003240AA"/>
    <w:rsid w:val="00324AEA"/>
    <w:rsid w:val="003250BF"/>
    <w:rsid w:val="003260D7"/>
    <w:rsid w:val="00331647"/>
    <w:rsid w:val="0033357D"/>
    <w:rsid w:val="00334078"/>
    <w:rsid w:val="0033511C"/>
    <w:rsid w:val="00336697"/>
    <w:rsid w:val="003410CA"/>
    <w:rsid w:val="003418CB"/>
    <w:rsid w:val="003456D9"/>
    <w:rsid w:val="003462F5"/>
    <w:rsid w:val="0034632D"/>
    <w:rsid w:val="00346E7C"/>
    <w:rsid w:val="00350A2E"/>
    <w:rsid w:val="00350F9A"/>
    <w:rsid w:val="0035265D"/>
    <w:rsid w:val="003539DA"/>
    <w:rsid w:val="003548A7"/>
    <w:rsid w:val="00355873"/>
    <w:rsid w:val="0035622B"/>
    <w:rsid w:val="0035660F"/>
    <w:rsid w:val="00356922"/>
    <w:rsid w:val="00360C1E"/>
    <w:rsid w:val="00362451"/>
    <w:rsid w:val="003628B9"/>
    <w:rsid w:val="00362D8F"/>
    <w:rsid w:val="00367724"/>
    <w:rsid w:val="003710BA"/>
    <w:rsid w:val="00374E32"/>
    <w:rsid w:val="003758B6"/>
    <w:rsid w:val="00375BD3"/>
    <w:rsid w:val="003770F6"/>
    <w:rsid w:val="00377571"/>
    <w:rsid w:val="0038186A"/>
    <w:rsid w:val="00381EFD"/>
    <w:rsid w:val="00383E37"/>
    <w:rsid w:val="003850F7"/>
    <w:rsid w:val="0038732F"/>
    <w:rsid w:val="00390CB3"/>
    <w:rsid w:val="003922E9"/>
    <w:rsid w:val="00393042"/>
    <w:rsid w:val="00394AD5"/>
    <w:rsid w:val="0039642D"/>
    <w:rsid w:val="003A2E40"/>
    <w:rsid w:val="003A538F"/>
    <w:rsid w:val="003B0158"/>
    <w:rsid w:val="003B0C00"/>
    <w:rsid w:val="003B0C43"/>
    <w:rsid w:val="003B40B6"/>
    <w:rsid w:val="003B436A"/>
    <w:rsid w:val="003B56DB"/>
    <w:rsid w:val="003B6D76"/>
    <w:rsid w:val="003B755E"/>
    <w:rsid w:val="003C228E"/>
    <w:rsid w:val="003C49BA"/>
    <w:rsid w:val="003C51E7"/>
    <w:rsid w:val="003C5BD5"/>
    <w:rsid w:val="003C5C07"/>
    <w:rsid w:val="003C6893"/>
    <w:rsid w:val="003C6DE2"/>
    <w:rsid w:val="003D1EFD"/>
    <w:rsid w:val="003D28BF"/>
    <w:rsid w:val="003D39E3"/>
    <w:rsid w:val="003D3A7E"/>
    <w:rsid w:val="003D4215"/>
    <w:rsid w:val="003D4A31"/>
    <w:rsid w:val="003D4C47"/>
    <w:rsid w:val="003D5CEF"/>
    <w:rsid w:val="003D6B20"/>
    <w:rsid w:val="003D718B"/>
    <w:rsid w:val="003D7719"/>
    <w:rsid w:val="003E3E17"/>
    <w:rsid w:val="003E40EE"/>
    <w:rsid w:val="003E4893"/>
    <w:rsid w:val="003E5F9F"/>
    <w:rsid w:val="003F1C1B"/>
    <w:rsid w:val="003F23D5"/>
    <w:rsid w:val="003F2558"/>
    <w:rsid w:val="003F3A2F"/>
    <w:rsid w:val="003F61CB"/>
    <w:rsid w:val="003F7005"/>
    <w:rsid w:val="00400626"/>
    <w:rsid w:val="00401144"/>
    <w:rsid w:val="00404831"/>
    <w:rsid w:val="00407661"/>
    <w:rsid w:val="0040774D"/>
    <w:rsid w:val="00407ABB"/>
    <w:rsid w:val="00410314"/>
    <w:rsid w:val="004107C6"/>
    <w:rsid w:val="00412063"/>
    <w:rsid w:val="00412EB1"/>
    <w:rsid w:val="00413DDE"/>
    <w:rsid w:val="00414118"/>
    <w:rsid w:val="00416084"/>
    <w:rsid w:val="0042059C"/>
    <w:rsid w:val="004230B6"/>
    <w:rsid w:val="00424887"/>
    <w:rsid w:val="00424F8C"/>
    <w:rsid w:val="0042714D"/>
    <w:rsid w:val="004271BA"/>
    <w:rsid w:val="00430497"/>
    <w:rsid w:val="00430EA5"/>
    <w:rsid w:val="0043365E"/>
    <w:rsid w:val="00434168"/>
    <w:rsid w:val="00434739"/>
    <w:rsid w:val="004348FA"/>
    <w:rsid w:val="00434A4A"/>
    <w:rsid w:val="00434DC1"/>
    <w:rsid w:val="004350F4"/>
    <w:rsid w:val="00436854"/>
    <w:rsid w:val="004412A0"/>
    <w:rsid w:val="00442337"/>
    <w:rsid w:val="00443FE1"/>
    <w:rsid w:val="00446408"/>
    <w:rsid w:val="00450F27"/>
    <w:rsid w:val="004510E5"/>
    <w:rsid w:val="0045190A"/>
    <w:rsid w:val="00452017"/>
    <w:rsid w:val="00452542"/>
    <w:rsid w:val="00456A75"/>
    <w:rsid w:val="00461E39"/>
    <w:rsid w:val="00462D3A"/>
    <w:rsid w:val="00463521"/>
    <w:rsid w:val="00464253"/>
    <w:rsid w:val="004652B0"/>
    <w:rsid w:val="00466F48"/>
    <w:rsid w:val="004671C3"/>
    <w:rsid w:val="004677F3"/>
    <w:rsid w:val="00470C36"/>
    <w:rsid w:val="00471125"/>
    <w:rsid w:val="00472C80"/>
    <w:rsid w:val="0047437A"/>
    <w:rsid w:val="00474B6B"/>
    <w:rsid w:val="00476880"/>
    <w:rsid w:val="00480E42"/>
    <w:rsid w:val="00483ED0"/>
    <w:rsid w:val="00484C5D"/>
    <w:rsid w:val="0048543E"/>
    <w:rsid w:val="004868C1"/>
    <w:rsid w:val="00486AE4"/>
    <w:rsid w:val="00487407"/>
    <w:rsid w:val="0048750F"/>
    <w:rsid w:val="0049353D"/>
    <w:rsid w:val="0049415A"/>
    <w:rsid w:val="00497425"/>
    <w:rsid w:val="004A0D29"/>
    <w:rsid w:val="004A495F"/>
    <w:rsid w:val="004A60CC"/>
    <w:rsid w:val="004A73F1"/>
    <w:rsid w:val="004A7544"/>
    <w:rsid w:val="004B03EF"/>
    <w:rsid w:val="004B071A"/>
    <w:rsid w:val="004B323D"/>
    <w:rsid w:val="004B3285"/>
    <w:rsid w:val="004B36A7"/>
    <w:rsid w:val="004B6B0F"/>
    <w:rsid w:val="004C15F1"/>
    <w:rsid w:val="004C2350"/>
    <w:rsid w:val="004C291A"/>
    <w:rsid w:val="004C52AD"/>
    <w:rsid w:val="004C54E5"/>
    <w:rsid w:val="004C68AD"/>
    <w:rsid w:val="004C7DC8"/>
    <w:rsid w:val="004D0680"/>
    <w:rsid w:val="004D21B0"/>
    <w:rsid w:val="004D5604"/>
    <w:rsid w:val="004D737D"/>
    <w:rsid w:val="004D7AEB"/>
    <w:rsid w:val="004E1ED4"/>
    <w:rsid w:val="004E2659"/>
    <w:rsid w:val="004E39EE"/>
    <w:rsid w:val="004E475C"/>
    <w:rsid w:val="004E5132"/>
    <w:rsid w:val="004E56E0"/>
    <w:rsid w:val="004E58FA"/>
    <w:rsid w:val="004E7329"/>
    <w:rsid w:val="004E7A88"/>
    <w:rsid w:val="004E7EEF"/>
    <w:rsid w:val="004F2CB0"/>
    <w:rsid w:val="005011CC"/>
    <w:rsid w:val="005012E4"/>
    <w:rsid w:val="005017F7"/>
    <w:rsid w:val="00501D9C"/>
    <w:rsid w:val="00501FA7"/>
    <w:rsid w:val="00502156"/>
    <w:rsid w:val="005034DC"/>
    <w:rsid w:val="005054BF"/>
    <w:rsid w:val="00505BFA"/>
    <w:rsid w:val="00505E32"/>
    <w:rsid w:val="00506836"/>
    <w:rsid w:val="00506E3F"/>
    <w:rsid w:val="005071B4"/>
    <w:rsid w:val="00507687"/>
    <w:rsid w:val="005117A9"/>
    <w:rsid w:val="00511F57"/>
    <w:rsid w:val="0051210D"/>
    <w:rsid w:val="00515CBE"/>
    <w:rsid w:val="00515E2B"/>
    <w:rsid w:val="005206C8"/>
    <w:rsid w:val="00522A7E"/>
    <w:rsid w:val="00522F20"/>
    <w:rsid w:val="005270B4"/>
    <w:rsid w:val="0053028C"/>
    <w:rsid w:val="005308DB"/>
    <w:rsid w:val="00530A2E"/>
    <w:rsid w:val="00530FBE"/>
    <w:rsid w:val="00532071"/>
    <w:rsid w:val="00533159"/>
    <w:rsid w:val="005339DB"/>
    <w:rsid w:val="00534C89"/>
    <w:rsid w:val="00536261"/>
    <w:rsid w:val="00537516"/>
    <w:rsid w:val="00540604"/>
    <w:rsid w:val="00541573"/>
    <w:rsid w:val="00542975"/>
    <w:rsid w:val="0054348A"/>
    <w:rsid w:val="00544762"/>
    <w:rsid w:val="00544F9D"/>
    <w:rsid w:val="00546B86"/>
    <w:rsid w:val="005500E8"/>
    <w:rsid w:val="00554E5F"/>
    <w:rsid w:val="00560B4C"/>
    <w:rsid w:val="00567772"/>
    <w:rsid w:val="005678F6"/>
    <w:rsid w:val="00567ED3"/>
    <w:rsid w:val="00571777"/>
    <w:rsid w:val="00572E0D"/>
    <w:rsid w:val="00574EAA"/>
    <w:rsid w:val="005769E8"/>
    <w:rsid w:val="00577177"/>
    <w:rsid w:val="005779AC"/>
    <w:rsid w:val="00580FF5"/>
    <w:rsid w:val="0058163D"/>
    <w:rsid w:val="00581F45"/>
    <w:rsid w:val="00584E29"/>
    <w:rsid w:val="00584E3D"/>
    <w:rsid w:val="0058519C"/>
    <w:rsid w:val="00586031"/>
    <w:rsid w:val="005871AD"/>
    <w:rsid w:val="0059149A"/>
    <w:rsid w:val="00592C70"/>
    <w:rsid w:val="00594A4B"/>
    <w:rsid w:val="005956EE"/>
    <w:rsid w:val="005A083E"/>
    <w:rsid w:val="005A154B"/>
    <w:rsid w:val="005A18A0"/>
    <w:rsid w:val="005A1982"/>
    <w:rsid w:val="005A4D3E"/>
    <w:rsid w:val="005B2FDA"/>
    <w:rsid w:val="005B4802"/>
    <w:rsid w:val="005B4C53"/>
    <w:rsid w:val="005B6818"/>
    <w:rsid w:val="005B7ED9"/>
    <w:rsid w:val="005C0D66"/>
    <w:rsid w:val="005C1EA6"/>
    <w:rsid w:val="005C6AB9"/>
    <w:rsid w:val="005C7B73"/>
    <w:rsid w:val="005D0B99"/>
    <w:rsid w:val="005D2BFC"/>
    <w:rsid w:val="005D2EA6"/>
    <w:rsid w:val="005D308E"/>
    <w:rsid w:val="005D3A48"/>
    <w:rsid w:val="005D7AF8"/>
    <w:rsid w:val="005E17BF"/>
    <w:rsid w:val="005E24DC"/>
    <w:rsid w:val="005E366A"/>
    <w:rsid w:val="005E6F4B"/>
    <w:rsid w:val="005F0FED"/>
    <w:rsid w:val="005F2145"/>
    <w:rsid w:val="005F3E97"/>
    <w:rsid w:val="005F3FEE"/>
    <w:rsid w:val="005F4A86"/>
    <w:rsid w:val="005F52E6"/>
    <w:rsid w:val="005F7781"/>
    <w:rsid w:val="00600497"/>
    <w:rsid w:val="006016E1"/>
    <w:rsid w:val="00602C24"/>
    <w:rsid w:val="00602D27"/>
    <w:rsid w:val="00604827"/>
    <w:rsid w:val="00604AC2"/>
    <w:rsid w:val="00605065"/>
    <w:rsid w:val="00605F83"/>
    <w:rsid w:val="006070AC"/>
    <w:rsid w:val="00611CC9"/>
    <w:rsid w:val="006144A1"/>
    <w:rsid w:val="0061456C"/>
    <w:rsid w:val="006153D0"/>
    <w:rsid w:val="00615EBB"/>
    <w:rsid w:val="00616096"/>
    <w:rsid w:val="006160A2"/>
    <w:rsid w:val="006201D4"/>
    <w:rsid w:val="0062058C"/>
    <w:rsid w:val="006219E1"/>
    <w:rsid w:val="00622FA1"/>
    <w:rsid w:val="00623EE3"/>
    <w:rsid w:val="006261C6"/>
    <w:rsid w:val="006278E5"/>
    <w:rsid w:val="006302AA"/>
    <w:rsid w:val="00632040"/>
    <w:rsid w:val="006359DA"/>
    <w:rsid w:val="006363BD"/>
    <w:rsid w:val="006412B1"/>
    <w:rsid w:val="006412DC"/>
    <w:rsid w:val="0064186F"/>
    <w:rsid w:val="006419D5"/>
    <w:rsid w:val="00642BC6"/>
    <w:rsid w:val="0064441D"/>
    <w:rsid w:val="00644546"/>
    <w:rsid w:val="00644790"/>
    <w:rsid w:val="006453C0"/>
    <w:rsid w:val="00647AC0"/>
    <w:rsid w:val="006501AF"/>
    <w:rsid w:val="00650824"/>
    <w:rsid w:val="00650DDE"/>
    <w:rsid w:val="006515E0"/>
    <w:rsid w:val="00652135"/>
    <w:rsid w:val="0065505B"/>
    <w:rsid w:val="00656D6E"/>
    <w:rsid w:val="00656DA9"/>
    <w:rsid w:val="00660754"/>
    <w:rsid w:val="00660D82"/>
    <w:rsid w:val="00662566"/>
    <w:rsid w:val="006632F6"/>
    <w:rsid w:val="00664DDB"/>
    <w:rsid w:val="0066703D"/>
    <w:rsid w:val="006670AC"/>
    <w:rsid w:val="00667C8C"/>
    <w:rsid w:val="00670D43"/>
    <w:rsid w:val="00671D25"/>
    <w:rsid w:val="00672307"/>
    <w:rsid w:val="006729AC"/>
    <w:rsid w:val="00672CC6"/>
    <w:rsid w:val="00673166"/>
    <w:rsid w:val="00674077"/>
    <w:rsid w:val="00676BD7"/>
    <w:rsid w:val="00676CD4"/>
    <w:rsid w:val="006808C6"/>
    <w:rsid w:val="00682668"/>
    <w:rsid w:val="00682EBD"/>
    <w:rsid w:val="00684304"/>
    <w:rsid w:val="006869F6"/>
    <w:rsid w:val="0069075B"/>
    <w:rsid w:val="00692A68"/>
    <w:rsid w:val="006949F9"/>
    <w:rsid w:val="0069546C"/>
    <w:rsid w:val="00695D85"/>
    <w:rsid w:val="006965FD"/>
    <w:rsid w:val="0069684C"/>
    <w:rsid w:val="00696FF2"/>
    <w:rsid w:val="006A30A2"/>
    <w:rsid w:val="006A5989"/>
    <w:rsid w:val="006A6D23"/>
    <w:rsid w:val="006B21E0"/>
    <w:rsid w:val="006B25DE"/>
    <w:rsid w:val="006B2E27"/>
    <w:rsid w:val="006C1C3B"/>
    <w:rsid w:val="006C3EE7"/>
    <w:rsid w:val="006C4E43"/>
    <w:rsid w:val="006C643E"/>
    <w:rsid w:val="006C68BB"/>
    <w:rsid w:val="006C776C"/>
    <w:rsid w:val="006D1582"/>
    <w:rsid w:val="006D279D"/>
    <w:rsid w:val="006D2932"/>
    <w:rsid w:val="006D3671"/>
    <w:rsid w:val="006D4176"/>
    <w:rsid w:val="006D7F85"/>
    <w:rsid w:val="006E0A73"/>
    <w:rsid w:val="006E0FEE"/>
    <w:rsid w:val="006E2773"/>
    <w:rsid w:val="006E59AF"/>
    <w:rsid w:val="006E6C11"/>
    <w:rsid w:val="006E72D3"/>
    <w:rsid w:val="006F1D39"/>
    <w:rsid w:val="006F429A"/>
    <w:rsid w:val="006F5F36"/>
    <w:rsid w:val="006F6BB8"/>
    <w:rsid w:val="006F7C0C"/>
    <w:rsid w:val="006F7E79"/>
    <w:rsid w:val="00700755"/>
    <w:rsid w:val="00702DAC"/>
    <w:rsid w:val="0070646B"/>
    <w:rsid w:val="0071051C"/>
    <w:rsid w:val="007130A2"/>
    <w:rsid w:val="0071397C"/>
    <w:rsid w:val="00715463"/>
    <w:rsid w:val="007156D9"/>
    <w:rsid w:val="007165C8"/>
    <w:rsid w:val="00716EC3"/>
    <w:rsid w:val="007251AD"/>
    <w:rsid w:val="00727333"/>
    <w:rsid w:val="00730655"/>
    <w:rsid w:val="00731D77"/>
    <w:rsid w:val="00732360"/>
    <w:rsid w:val="0073390A"/>
    <w:rsid w:val="00734622"/>
    <w:rsid w:val="00734E64"/>
    <w:rsid w:val="00735360"/>
    <w:rsid w:val="00736B37"/>
    <w:rsid w:val="00740A35"/>
    <w:rsid w:val="00741FA8"/>
    <w:rsid w:val="0074282E"/>
    <w:rsid w:val="00743A59"/>
    <w:rsid w:val="00744FD7"/>
    <w:rsid w:val="007520B4"/>
    <w:rsid w:val="0075281A"/>
    <w:rsid w:val="00755853"/>
    <w:rsid w:val="0075624F"/>
    <w:rsid w:val="00756276"/>
    <w:rsid w:val="007577A2"/>
    <w:rsid w:val="00762AD4"/>
    <w:rsid w:val="007655D5"/>
    <w:rsid w:val="00770D86"/>
    <w:rsid w:val="00771742"/>
    <w:rsid w:val="007723EA"/>
    <w:rsid w:val="00773437"/>
    <w:rsid w:val="00774147"/>
    <w:rsid w:val="00774D51"/>
    <w:rsid w:val="00775B89"/>
    <w:rsid w:val="0077614A"/>
    <w:rsid w:val="007763C1"/>
    <w:rsid w:val="00777E82"/>
    <w:rsid w:val="00781359"/>
    <w:rsid w:val="00782B96"/>
    <w:rsid w:val="00786921"/>
    <w:rsid w:val="007876FE"/>
    <w:rsid w:val="00787F73"/>
    <w:rsid w:val="007907CC"/>
    <w:rsid w:val="00790C0B"/>
    <w:rsid w:val="007965B1"/>
    <w:rsid w:val="007965EE"/>
    <w:rsid w:val="007A1A57"/>
    <w:rsid w:val="007A1EAA"/>
    <w:rsid w:val="007A2547"/>
    <w:rsid w:val="007A2DBB"/>
    <w:rsid w:val="007A4693"/>
    <w:rsid w:val="007A4C7A"/>
    <w:rsid w:val="007A5DD6"/>
    <w:rsid w:val="007A79FD"/>
    <w:rsid w:val="007B0B9D"/>
    <w:rsid w:val="007B156A"/>
    <w:rsid w:val="007B26E3"/>
    <w:rsid w:val="007B407A"/>
    <w:rsid w:val="007B42C0"/>
    <w:rsid w:val="007B5452"/>
    <w:rsid w:val="007B5A43"/>
    <w:rsid w:val="007B5D41"/>
    <w:rsid w:val="007B652C"/>
    <w:rsid w:val="007B709B"/>
    <w:rsid w:val="007C12AA"/>
    <w:rsid w:val="007C1343"/>
    <w:rsid w:val="007C2396"/>
    <w:rsid w:val="007C31CD"/>
    <w:rsid w:val="007C3583"/>
    <w:rsid w:val="007C5B40"/>
    <w:rsid w:val="007C5EF1"/>
    <w:rsid w:val="007C6002"/>
    <w:rsid w:val="007C7BF5"/>
    <w:rsid w:val="007D1584"/>
    <w:rsid w:val="007D19B7"/>
    <w:rsid w:val="007D1F4E"/>
    <w:rsid w:val="007D2A5C"/>
    <w:rsid w:val="007D3C99"/>
    <w:rsid w:val="007D6A09"/>
    <w:rsid w:val="007D6DA7"/>
    <w:rsid w:val="007D75E5"/>
    <w:rsid w:val="007D773E"/>
    <w:rsid w:val="007E066E"/>
    <w:rsid w:val="007E0DE8"/>
    <w:rsid w:val="007E1356"/>
    <w:rsid w:val="007E20FC"/>
    <w:rsid w:val="007E333B"/>
    <w:rsid w:val="007E40E9"/>
    <w:rsid w:val="007E6956"/>
    <w:rsid w:val="007E7062"/>
    <w:rsid w:val="007E7A7A"/>
    <w:rsid w:val="007E7D2F"/>
    <w:rsid w:val="007F0C5D"/>
    <w:rsid w:val="007F0E1E"/>
    <w:rsid w:val="007F1170"/>
    <w:rsid w:val="007F19D7"/>
    <w:rsid w:val="007F25AB"/>
    <w:rsid w:val="007F29A7"/>
    <w:rsid w:val="007F5B8C"/>
    <w:rsid w:val="007F650C"/>
    <w:rsid w:val="008004B4"/>
    <w:rsid w:val="0080057A"/>
    <w:rsid w:val="008029BC"/>
    <w:rsid w:val="00804BC6"/>
    <w:rsid w:val="00804E0B"/>
    <w:rsid w:val="00805201"/>
    <w:rsid w:val="00805BE8"/>
    <w:rsid w:val="008130A2"/>
    <w:rsid w:val="0081438E"/>
    <w:rsid w:val="00815F24"/>
    <w:rsid w:val="00816078"/>
    <w:rsid w:val="008177E3"/>
    <w:rsid w:val="008209FD"/>
    <w:rsid w:val="00820F03"/>
    <w:rsid w:val="00821CA7"/>
    <w:rsid w:val="00823AA9"/>
    <w:rsid w:val="008255B9"/>
    <w:rsid w:val="00825CD8"/>
    <w:rsid w:val="00827324"/>
    <w:rsid w:val="00832A77"/>
    <w:rsid w:val="008355EA"/>
    <w:rsid w:val="00837458"/>
    <w:rsid w:val="00837AAE"/>
    <w:rsid w:val="008407F2"/>
    <w:rsid w:val="00841578"/>
    <w:rsid w:val="008429AD"/>
    <w:rsid w:val="008429DB"/>
    <w:rsid w:val="00844778"/>
    <w:rsid w:val="00850C75"/>
    <w:rsid w:val="00850E39"/>
    <w:rsid w:val="008519A7"/>
    <w:rsid w:val="0085477A"/>
    <w:rsid w:val="00855107"/>
    <w:rsid w:val="00855173"/>
    <w:rsid w:val="008557D9"/>
    <w:rsid w:val="00855BF7"/>
    <w:rsid w:val="00856214"/>
    <w:rsid w:val="008601C3"/>
    <w:rsid w:val="00862089"/>
    <w:rsid w:val="00864D15"/>
    <w:rsid w:val="0086660F"/>
    <w:rsid w:val="00866D5B"/>
    <w:rsid w:val="00866FF5"/>
    <w:rsid w:val="00870D36"/>
    <w:rsid w:val="008717F8"/>
    <w:rsid w:val="0087257F"/>
    <w:rsid w:val="0087332D"/>
    <w:rsid w:val="00873CE4"/>
    <w:rsid w:val="00873E1F"/>
    <w:rsid w:val="00874C16"/>
    <w:rsid w:val="008801F5"/>
    <w:rsid w:val="00886D1F"/>
    <w:rsid w:val="00886FA0"/>
    <w:rsid w:val="00887E47"/>
    <w:rsid w:val="00891EE1"/>
    <w:rsid w:val="00892FE0"/>
    <w:rsid w:val="00893987"/>
    <w:rsid w:val="00893F78"/>
    <w:rsid w:val="008963EF"/>
    <w:rsid w:val="0089688E"/>
    <w:rsid w:val="008A1FBE"/>
    <w:rsid w:val="008A23E4"/>
    <w:rsid w:val="008A3B49"/>
    <w:rsid w:val="008A3BC1"/>
    <w:rsid w:val="008B3194"/>
    <w:rsid w:val="008B3DDE"/>
    <w:rsid w:val="008B5AE7"/>
    <w:rsid w:val="008B7431"/>
    <w:rsid w:val="008C173D"/>
    <w:rsid w:val="008C1B1F"/>
    <w:rsid w:val="008C1B3C"/>
    <w:rsid w:val="008C361B"/>
    <w:rsid w:val="008C4426"/>
    <w:rsid w:val="008C4DB3"/>
    <w:rsid w:val="008C60E9"/>
    <w:rsid w:val="008C68BD"/>
    <w:rsid w:val="008D02D7"/>
    <w:rsid w:val="008D11DE"/>
    <w:rsid w:val="008D1B7C"/>
    <w:rsid w:val="008D44C9"/>
    <w:rsid w:val="008D4859"/>
    <w:rsid w:val="008D5388"/>
    <w:rsid w:val="008D6657"/>
    <w:rsid w:val="008D675C"/>
    <w:rsid w:val="008E1F1A"/>
    <w:rsid w:val="008E1F60"/>
    <w:rsid w:val="008E307E"/>
    <w:rsid w:val="008E33ED"/>
    <w:rsid w:val="008E61F6"/>
    <w:rsid w:val="008E73BF"/>
    <w:rsid w:val="008E7F60"/>
    <w:rsid w:val="008F0BAA"/>
    <w:rsid w:val="008F418E"/>
    <w:rsid w:val="008F41E5"/>
    <w:rsid w:val="008F4DD1"/>
    <w:rsid w:val="008F5628"/>
    <w:rsid w:val="008F6056"/>
    <w:rsid w:val="008F708A"/>
    <w:rsid w:val="009012F6"/>
    <w:rsid w:val="00901F1F"/>
    <w:rsid w:val="00902021"/>
    <w:rsid w:val="00902C07"/>
    <w:rsid w:val="00905804"/>
    <w:rsid w:val="009101E2"/>
    <w:rsid w:val="00911085"/>
    <w:rsid w:val="00915D73"/>
    <w:rsid w:val="00916077"/>
    <w:rsid w:val="009170A2"/>
    <w:rsid w:val="00920564"/>
    <w:rsid w:val="009208A6"/>
    <w:rsid w:val="0092091D"/>
    <w:rsid w:val="00921E3D"/>
    <w:rsid w:val="00924514"/>
    <w:rsid w:val="009266EF"/>
    <w:rsid w:val="00926AD6"/>
    <w:rsid w:val="00927300"/>
    <w:rsid w:val="00927316"/>
    <w:rsid w:val="0093133D"/>
    <w:rsid w:val="0093276D"/>
    <w:rsid w:val="00932C33"/>
    <w:rsid w:val="00933D12"/>
    <w:rsid w:val="009363DC"/>
    <w:rsid w:val="00937065"/>
    <w:rsid w:val="00940285"/>
    <w:rsid w:val="009415B0"/>
    <w:rsid w:val="00941E63"/>
    <w:rsid w:val="00942876"/>
    <w:rsid w:val="00947594"/>
    <w:rsid w:val="00947C08"/>
    <w:rsid w:val="00947D73"/>
    <w:rsid w:val="00947E7E"/>
    <w:rsid w:val="009506FA"/>
    <w:rsid w:val="0095139A"/>
    <w:rsid w:val="00953CF2"/>
    <w:rsid w:val="00953E16"/>
    <w:rsid w:val="009542AC"/>
    <w:rsid w:val="0095527F"/>
    <w:rsid w:val="009555A0"/>
    <w:rsid w:val="00955A40"/>
    <w:rsid w:val="00957556"/>
    <w:rsid w:val="009577A1"/>
    <w:rsid w:val="009608D1"/>
    <w:rsid w:val="00961BB2"/>
    <w:rsid w:val="00962108"/>
    <w:rsid w:val="009638D6"/>
    <w:rsid w:val="009672B8"/>
    <w:rsid w:val="009705BD"/>
    <w:rsid w:val="0097178C"/>
    <w:rsid w:val="00972746"/>
    <w:rsid w:val="0097408E"/>
    <w:rsid w:val="00974BB2"/>
    <w:rsid w:val="00974FA7"/>
    <w:rsid w:val="009756E5"/>
    <w:rsid w:val="00977A8C"/>
    <w:rsid w:val="00977C40"/>
    <w:rsid w:val="00980197"/>
    <w:rsid w:val="00982C8E"/>
    <w:rsid w:val="00983910"/>
    <w:rsid w:val="0098399B"/>
    <w:rsid w:val="009857B9"/>
    <w:rsid w:val="00987429"/>
    <w:rsid w:val="009932AC"/>
    <w:rsid w:val="009934CB"/>
    <w:rsid w:val="00993AAC"/>
    <w:rsid w:val="00993F50"/>
    <w:rsid w:val="00994351"/>
    <w:rsid w:val="00995EDD"/>
    <w:rsid w:val="00996878"/>
    <w:rsid w:val="00996A8F"/>
    <w:rsid w:val="009A1DBF"/>
    <w:rsid w:val="009A4EF5"/>
    <w:rsid w:val="009A674D"/>
    <w:rsid w:val="009A68E6"/>
    <w:rsid w:val="009A6A71"/>
    <w:rsid w:val="009A6CFA"/>
    <w:rsid w:val="009A7598"/>
    <w:rsid w:val="009A76C5"/>
    <w:rsid w:val="009B1DF8"/>
    <w:rsid w:val="009B3D20"/>
    <w:rsid w:val="009B49CB"/>
    <w:rsid w:val="009B5418"/>
    <w:rsid w:val="009B616B"/>
    <w:rsid w:val="009C0727"/>
    <w:rsid w:val="009C0B8E"/>
    <w:rsid w:val="009C14C1"/>
    <w:rsid w:val="009C3C80"/>
    <w:rsid w:val="009C492F"/>
    <w:rsid w:val="009C7ED5"/>
    <w:rsid w:val="009D2EB6"/>
    <w:rsid w:val="009D2FDC"/>
    <w:rsid w:val="009D2FF2"/>
    <w:rsid w:val="009D3026"/>
    <w:rsid w:val="009D30C1"/>
    <w:rsid w:val="009D3226"/>
    <w:rsid w:val="009D3385"/>
    <w:rsid w:val="009D4617"/>
    <w:rsid w:val="009D61ED"/>
    <w:rsid w:val="009D793C"/>
    <w:rsid w:val="009E0E1E"/>
    <w:rsid w:val="009E107F"/>
    <w:rsid w:val="009E16A9"/>
    <w:rsid w:val="009E2967"/>
    <w:rsid w:val="009E375F"/>
    <w:rsid w:val="009E39D4"/>
    <w:rsid w:val="009E40DF"/>
    <w:rsid w:val="009E433B"/>
    <w:rsid w:val="009E5401"/>
    <w:rsid w:val="009E5B9F"/>
    <w:rsid w:val="009F3AD0"/>
    <w:rsid w:val="009F3C03"/>
    <w:rsid w:val="009F46B5"/>
    <w:rsid w:val="009F50E3"/>
    <w:rsid w:val="009F70E5"/>
    <w:rsid w:val="00A030C4"/>
    <w:rsid w:val="00A04440"/>
    <w:rsid w:val="00A057B0"/>
    <w:rsid w:val="00A0758F"/>
    <w:rsid w:val="00A117B9"/>
    <w:rsid w:val="00A1570A"/>
    <w:rsid w:val="00A1585A"/>
    <w:rsid w:val="00A1709C"/>
    <w:rsid w:val="00A20DCC"/>
    <w:rsid w:val="00A211B4"/>
    <w:rsid w:val="00A22EBA"/>
    <w:rsid w:val="00A23AE3"/>
    <w:rsid w:val="00A3315C"/>
    <w:rsid w:val="00A3342F"/>
    <w:rsid w:val="00A33DDF"/>
    <w:rsid w:val="00A3419C"/>
    <w:rsid w:val="00A34547"/>
    <w:rsid w:val="00A35CBE"/>
    <w:rsid w:val="00A376B7"/>
    <w:rsid w:val="00A4155C"/>
    <w:rsid w:val="00A41BF5"/>
    <w:rsid w:val="00A42F51"/>
    <w:rsid w:val="00A439A5"/>
    <w:rsid w:val="00A43E06"/>
    <w:rsid w:val="00A44778"/>
    <w:rsid w:val="00A452E0"/>
    <w:rsid w:val="00A455AE"/>
    <w:rsid w:val="00A45634"/>
    <w:rsid w:val="00A469E7"/>
    <w:rsid w:val="00A477F6"/>
    <w:rsid w:val="00A5222C"/>
    <w:rsid w:val="00A604A4"/>
    <w:rsid w:val="00A61B7D"/>
    <w:rsid w:val="00A620B3"/>
    <w:rsid w:val="00A634CD"/>
    <w:rsid w:val="00A65FD1"/>
    <w:rsid w:val="00A6605B"/>
    <w:rsid w:val="00A66929"/>
    <w:rsid w:val="00A66ADC"/>
    <w:rsid w:val="00A709EF"/>
    <w:rsid w:val="00A7147D"/>
    <w:rsid w:val="00A74522"/>
    <w:rsid w:val="00A752CF"/>
    <w:rsid w:val="00A7668F"/>
    <w:rsid w:val="00A77975"/>
    <w:rsid w:val="00A77EAE"/>
    <w:rsid w:val="00A81B15"/>
    <w:rsid w:val="00A81F1D"/>
    <w:rsid w:val="00A837FF"/>
    <w:rsid w:val="00A84052"/>
    <w:rsid w:val="00A84666"/>
    <w:rsid w:val="00A84DC8"/>
    <w:rsid w:val="00A85DBC"/>
    <w:rsid w:val="00A87FEB"/>
    <w:rsid w:val="00A93F9F"/>
    <w:rsid w:val="00A9420E"/>
    <w:rsid w:val="00A94AA7"/>
    <w:rsid w:val="00A97648"/>
    <w:rsid w:val="00A97AA6"/>
    <w:rsid w:val="00AA06B0"/>
    <w:rsid w:val="00AA1CFD"/>
    <w:rsid w:val="00AA2239"/>
    <w:rsid w:val="00AA33D2"/>
    <w:rsid w:val="00AA5294"/>
    <w:rsid w:val="00AA58AC"/>
    <w:rsid w:val="00AA6B64"/>
    <w:rsid w:val="00AB0C57"/>
    <w:rsid w:val="00AB1195"/>
    <w:rsid w:val="00AB198C"/>
    <w:rsid w:val="00AB2996"/>
    <w:rsid w:val="00AB3D38"/>
    <w:rsid w:val="00AB4182"/>
    <w:rsid w:val="00AB51F2"/>
    <w:rsid w:val="00AB7E5D"/>
    <w:rsid w:val="00AC2382"/>
    <w:rsid w:val="00AC27DB"/>
    <w:rsid w:val="00AC3AEF"/>
    <w:rsid w:val="00AC6D6B"/>
    <w:rsid w:val="00AC75A4"/>
    <w:rsid w:val="00AC7961"/>
    <w:rsid w:val="00AD1DDA"/>
    <w:rsid w:val="00AD1DE9"/>
    <w:rsid w:val="00AD2D06"/>
    <w:rsid w:val="00AD2DA0"/>
    <w:rsid w:val="00AD4DE5"/>
    <w:rsid w:val="00AD5640"/>
    <w:rsid w:val="00AD56B5"/>
    <w:rsid w:val="00AD6B64"/>
    <w:rsid w:val="00AD726C"/>
    <w:rsid w:val="00AD7736"/>
    <w:rsid w:val="00AE10CE"/>
    <w:rsid w:val="00AE35BF"/>
    <w:rsid w:val="00AE3CBC"/>
    <w:rsid w:val="00AE495A"/>
    <w:rsid w:val="00AE6A0E"/>
    <w:rsid w:val="00AE6F1C"/>
    <w:rsid w:val="00AE70D4"/>
    <w:rsid w:val="00AE7868"/>
    <w:rsid w:val="00AF0407"/>
    <w:rsid w:val="00AF0493"/>
    <w:rsid w:val="00AF049B"/>
    <w:rsid w:val="00AF4D8B"/>
    <w:rsid w:val="00AF6EEA"/>
    <w:rsid w:val="00B01708"/>
    <w:rsid w:val="00B02651"/>
    <w:rsid w:val="00B04629"/>
    <w:rsid w:val="00B04F41"/>
    <w:rsid w:val="00B067CA"/>
    <w:rsid w:val="00B12B26"/>
    <w:rsid w:val="00B163F8"/>
    <w:rsid w:val="00B16D81"/>
    <w:rsid w:val="00B177C4"/>
    <w:rsid w:val="00B21A7C"/>
    <w:rsid w:val="00B2472D"/>
    <w:rsid w:val="00B24CA0"/>
    <w:rsid w:val="00B2549F"/>
    <w:rsid w:val="00B25849"/>
    <w:rsid w:val="00B26E51"/>
    <w:rsid w:val="00B326BA"/>
    <w:rsid w:val="00B329A9"/>
    <w:rsid w:val="00B365FC"/>
    <w:rsid w:val="00B4108D"/>
    <w:rsid w:val="00B42EF5"/>
    <w:rsid w:val="00B43ABD"/>
    <w:rsid w:val="00B458C0"/>
    <w:rsid w:val="00B46A4A"/>
    <w:rsid w:val="00B53FD3"/>
    <w:rsid w:val="00B5439C"/>
    <w:rsid w:val="00B56001"/>
    <w:rsid w:val="00B56A07"/>
    <w:rsid w:val="00B57265"/>
    <w:rsid w:val="00B633AE"/>
    <w:rsid w:val="00B647EB"/>
    <w:rsid w:val="00B65912"/>
    <w:rsid w:val="00B665D2"/>
    <w:rsid w:val="00B66E1C"/>
    <w:rsid w:val="00B6737C"/>
    <w:rsid w:val="00B7214D"/>
    <w:rsid w:val="00B7277E"/>
    <w:rsid w:val="00B74372"/>
    <w:rsid w:val="00B753B5"/>
    <w:rsid w:val="00B75525"/>
    <w:rsid w:val="00B76C57"/>
    <w:rsid w:val="00B80283"/>
    <w:rsid w:val="00B8095F"/>
    <w:rsid w:val="00B80B0C"/>
    <w:rsid w:val="00B80B11"/>
    <w:rsid w:val="00B831AE"/>
    <w:rsid w:val="00B8446C"/>
    <w:rsid w:val="00B87725"/>
    <w:rsid w:val="00B8781B"/>
    <w:rsid w:val="00B90035"/>
    <w:rsid w:val="00BA259A"/>
    <w:rsid w:val="00BA259C"/>
    <w:rsid w:val="00BA29D3"/>
    <w:rsid w:val="00BA2B47"/>
    <w:rsid w:val="00BA307F"/>
    <w:rsid w:val="00BA3663"/>
    <w:rsid w:val="00BA3C9D"/>
    <w:rsid w:val="00BA473E"/>
    <w:rsid w:val="00BA5280"/>
    <w:rsid w:val="00BB14F1"/>
    <w:rsid w:val="00BB539C"/>
    <w:rsid w:val="00BB572E"/>
    <w:rsid w:val="00BB74FD"/>
    <w:rsid w:val="00BC21D1"/>
    <w:rsid w:val="00BC28F0"/>
    <w:rsid w:val="00BC475A"/>
    <w:rsid w:val="00BC4A3A"/>
    <w:rsid w:val="00BC5982"/>
    <w:rsid w:val="00BC60BF"/>
    <w:rsid w:val="00BD16DA"/>
    <w:rsid w:val="00BD2726"/>
    <w:rsid w:val="00BD28BF"/>
    <w:rsid w:val="00BD5C9D"/>
    <w:rsid w:val="00BD6404"/>
    <w:rsid w:val="00BD6F6D"/>
    <w:rsid w:val="00BE165D"/>
    <w:rsid w:val="00BE33AE"/>
    <w:rsid w:val="00BE3D1F"/>
    <w:rsid w:val="00BE60F2"/>
    <w:rsid w:val="00BF046F"/>
    <w:rsid w:val="00BF168E"/>
    <w:rsid w:val="00BF31A8"/>
    <w:rsid w:val="00BF3235"/>
    <w:rsid w:val="00BF4017"/>
    <w:rsid w:val="00BF4056"/>
    <w:rsid w:val="00BF6ECC"/>
    <w:rsid w:val="00BF7BCE"/>
    <w:rsid w:val="00C0194E"/>
    <w:rsid w:val="00C01D50"/>
    <w:rsid w:val="00C01DF4"/>
    <w:rsid w:val="00C056DC"/>
    <w:rsid w:val="00C0686D"/>
    <w:rsid w:val="00C06E2F"/>
    <w:rsid w:val="00C0758C"/>
    <w:rsid w:val="00C1329B"/>
    <w:rsid w:val="00C1572F"/>
    <w:rsid w:val="00C24C05"/>
    <w:rsid w:val="00C24D2F"/>
    <w:rsid w:val="00C26222"/>
    <w:rsid w:val="00C30702"/>
    <w:rsid w:val="00C30E03"/>
    <w:rsid w:val="00C31283"/>
    <w:rsid w:val="00C32FBD"/>
    <w:rsid w:val="00C33C48"/>
    <w:rsid w:val="00C340E5"/>
    <w:rsid w:val="00C35AA7"/>
    <w:rsid w:val="00C40B0A"/>
    <w:rsid w:val="00C43BA1"/>
    <w:rsid w:val="00C43DAB"/>
    <w:rsid w:val="00C444EE"/>
    <w:rsid w:val="00C47A8B"/>
    <w:rsid w:val="00C47F08"/>
    <w:rsid w:val="00C514A6"/>
    <w:rsid w:val="00C53676"/>
    <w:rsid w:val="00C54072"/>
    <w:rsid w:val="00C54B38"/>
    <w:rsid w:val="00C54F27"/>
    <w:rsid w:val="00C56B2B"/>
    <w:rsid w:val="00C57001"/>
    <w:rsid w:val="00C5739F"/>
    <w:rsid w:val="00C57CF0"/>
    <w:rsid w:val="00C60058"/>
    <w:rsid w:val="00C62075"/>
    <w:rsid w:val="00C63557"/>
    <w:rsid w:val="00C649BD"/>
    <w:rsid w:val="00C6518A"/>
    <w:rsid w:val="00C65891"/>
    <w:rsid w:val="00C66AC9"/>
    <w:rsid w:val="00C6752B"/>
    <w:rsid w:val="00C7050B"/>
    <w:rsid w:val="00C722EA"/>
    <w:rsid w:val="00C724D3"/>
    <w:rsid w:val="00C730E5"/>
    <w:rsid w:val="00C73342"/>
    <w:rsid w:val="00C74424"/>
    <w:rsid w:val="00C7705A"/>
    <w:rsid w:val="00C77DD9"/>
    <w:rsid w:val="00C81202"/>
    <w:rsid w:val="00C817A2"/>
    <w:rsid w:val="00C83BE6"/>
    <w:rsid w:val="00C85354"/>
    <w:rsid w:val="00C853B8"/>
    <w:rsid w:val="00C86ABA"/>
    <w:rsid w:val="00C9135F"/>
    <w:rsid w:val="00C94220"/>
    <w:rsid w:val="00C943F3"/>
    <w:rsid w:val="00CA009F"/>
    <w:rsid w:val="00CA08C6"/>
    <w:rsid w:val="00CA0A77"/>
    <w:rsid w:val="00CA2729"/>
    <w:rsid w:val="00CA3057"/>
    <w:rsid w:val="00CA3387"/>
    <w:rsid w:val="00CA45F8"/>
    <w:rsid w:val="00CA66B2"/>
    <w:rsid w:val="00CB0305"/>
    <w:rsid w:val="00CB21F3"/>
    <w:rsid w:val="00CB253B"/>
    <w:rsid w:val="00CB33C7"/>
    <w:rsid w:val="00CB6DA7"/>
    <w:rsid w:val="00CB71EA"/>
    <w:rsid w:val="00CB729B"/>
    <w:rsid w:val="00CB7B2D"/>
    <w:rsid w:val="00CB7D87"/>
    <w:rsid w:val="00CB7E4C"/>
    <w:rsid w:val="00CC0AF3"/>
    <w:rsid w:val="00CC1721"/>
    <w:rsid w:val="00CC1EB5"/>
    <w:rsid w:val="00CC25B4"/>
    <w:rsid w:val="00CC25D3"/>
    <w:rsid w:val="00CC2AF1"/>
    <w:rsid w:val="00CC4F9D"/>
    <w:rsid w:val="00CC5F88"/>
    <w:rsid w:val="00CC69C8"/>
    <w:rsid w:val="00CC6DEF"/>
    <w:rsid w:val="00CC77A2"/>
    <w:rsid w:val="00CC781B"/>
    <w:rsid w:val="00CC7C12"/>
    <w:rsid w:val="00CD307E"/>
    <w:rsid w:val="00CD44FA"/>
    <w:rsid w:val="00CD4550"/>
    <w:rsid w:val="00CD629F"/>
    <w:rsid w:val="00CD6A1B"/>
    <w:rsid w:val="00CE0A7F"/>
    <w:rsid w:val="00CE1718"/>
    <w:rsid w:val="00CE3088"/>
    <w:rsid w:val="00CE34D7"/>
    <w:rsid w:val="00CE366B"/>
    <w:rsid w:val="00CE4563"/>
    <w:rsid w:val="00CE5215"/>
    <w:rsid w:val="00CE5D76"/>
    <w:rsid w:val="00CF3D82"/>
    <w:rsid w:val="00CF4156"/>
    <w:rsid w:val="00CF5A21"/>
    <w:rsid w:val="00CF75C2"/>
    <w:rsid w:val="00D0036C"/>
    <w:rsid w:val="00D03D00"/>
    <w:rsid w:val="00D04DE9"/>
    <w:rsid w:val="00D0519B"/>
    <w:rsid w:val="00D05C30"/>
    <w:rsid w:val="00D07161"/>
    <w:rsid w:val="00D10052"/>
    <w:rsid w:val="00D11359"/>
    <w:rsid w:val="00D11DEC"/>
    <w:rsid w:val="00D126B2"/>
    <w:rsid w:val="00D12CED"/>
    <w:rsid w:val="00D14F28"/>
    <w:rsid w:val="00D159B6"/>
    <w:rsid w:val="00D26F5C"/>
    <w:rsid w:val="00D30FDA"/>
    <w:rsid w:val="00D313B3"/>
    <w:rsid w:val="00D3188C"/>
    <w:rsid w:val="00D32A65"/>
    <w:rsid w:val="00D35F9B"/>
    <w:rsid w:val="00D35FAD"/>
    <w:rsid w:val="00D35FF5"/>
    <w:rsid w:val="00D36B69"/>
    <w:rsid w:val="00D37F1A"/>
    <w:rsid w:val="00D408DD"/>
    <w:rsid w:val="00D43A19"/>
    <w:rsid w:val="00D453B6"/>
    <w:rsid w:val="00D45D72"/>
    <w:rsid w:val="00D478D0"/>
    <w:rsid w:val="00D520E4"/>
    <w:rsid w:val="00D53909"/>
    <w:rsid w:val="00D53A38"/>
    <w:rsid w:val="00D55475"/>
    <w:rsid w:val="00D575DD"/>
    <w:rsid w:val="00D57DFA"/>
    <w:rsid w:val="00D601FB"/>
    <w:rsid w:val="00D61801"/>
    <w:rsid w:val="00D62A05"/>
    <w:rsid w:val="00D63BD9"/>
    <w:rsid w:val="00D6436F"/>
    <w:rsid w:val="00D676A1"/>
    <w:rsid w:val="00D67FCF"/>
    <w:rsid w:val="00D709CE"/>
    <w:rsid w:val="00D71F73"/>
    <w:rsid w:val="00D72A60"/>
    <w:rsid w:val="00D73B2C"/>
    <w:rsid w:val="00D75C03"/>
    <w:rsid w:val="00D76005"/>
    <w:rsid w:val="00D76BB2"/>
    <w:rsid w:val="00D80786"/>
    <w:rsid w:val="00D8199B"/>
    <w:rsid w:val="00D81CAB"/>
    <w:rsid w:val="00D82872"/>
    <w:rsid w:val="00D8576F"/>
    <w:rsid w:val="00D86405"/>
    <w:rsid w:val="00D8677F"/>
    <w:rsid w:val="00D96012"/>
    <w:rsid w:val="00D97F0C"/>
    <w:rsid w:val="00DA1A99"/>
    <w:rsid w:val="00DA3A86"/>
    <w:rsid w:val="00DA6D19"/>
    <w:rsid w:val="00DB127E"/>
    <w:rsid w:val="00DB751A"/>
    <w:rsid w:val="00DC03C7"/>
    <w:rsid w:val="00DC0879"/>
    <w:rsid w:val="00DC2500"/>
    <w:rsid w:val="00DC37CA"/>
    <w:rsid w:val="00DC3C0D"/>
    <w:rsid w:val="00DC4AAC"/>
    <w:rsid w:val="00DC4F72"/>
    <w:rsid w:val="00DC53E7"/>
    <w:rsid w:val="00DC5787"/>
    <w:rsid w:val="00DC61BC"/>
    <w:rsid w:val="00DC6D23"/>
    <w:rsid w:val="00DC71E8"/>
    <w:rsid w:val="00DC7679"/>
    <w:rsid w:val="00DC77DC"/>
    <w:rsid w:val="00DD0453"/>
    <w:rsid w:val="00DD0C2C"/>
    <w:rsid w:val="00DD19DE"/>
    <w:rsid w:val="00DD2756"/>
    <w:rsid w:val="00DD28BC"/>
    <w:rsid w:val="00DD3E35"/>
    <w:rsid w:val="00DD4E03"/>
    <w:rsid w:val="00DD52FA"/>
    <w:rsid w:val="00DD5534"/>
    <w:rsid w:val="00DD742B"/>
    <w:rsid w:val="00DE31F0"/>
    <w:rsid w:val="00DE3D1C"/>
    <w:rsid w:val="00DE522D"/>
    <w:rsid w:val="00DE6362"/>
    <w:rsid w:val="00DE6482"/>
    <w:rsid w:val="00DF1841"/>
    <w:rsid w:val="00DF2362"/>
    <w:rsid w:val="00E0227D"/>
    <w:rsid w:val="00E02F14"/>
    <w:rsid w:val="00E0450A"/>
    <w:rsid w:val="00E04B84"/>
    <w:rsid w:val="00E06466"/>
    <w:rsid w:val="00E06686"/>
    <w:rsid w:val="00E06835"/>
    <w:rsid w:val="00E06FDA"/>
    <w:rsid w:val="00E1194B"/>
    <w:rsid w:val="00E14443"/>
    <w:rsid w:val="00E14F34"/>
    <w:rsid w:val="00E160A5"/>
    <w:rsid w:val="00E1713D"/>
    <w:rsid w:val="00E173DA"/>
    <w:rsid w:val="00E20A43"/>
    <w:rsid w:val="00E21AAE"/>
    <w:rsid w:val="00E21C90"/>
    <w:rsid w:val="00E23898"/>
    <w:rsid w:val="00E24D8E"/>
    <w:rsid w:val="00E26500"/>
    <w:rsid w:val="00E2791B"/>
    <w:rsid w:val="00E319F1"/>
    <w:rsid w:val="00E33CD2"/>
    <w:rsid w:val="00E33F41"/>
    <w:rsid w:val="00E351E3"/>
    <w:rsid w:val="00E35E6C"/>
    <w:rsid w:val="00E37EED"/>
    <w:rsid w:val="00E40E90"/>
    <w:rsid w:val="00E41BF1"/>
    <w:rsid w:val="00E42C76"/>
    <w:rsid w:val="00E435CA"/>
    <w:rsid w:val="00E44C07"/>
    <w:rsid w:val="00E4535E"/>
    <w:rsid w:val="00E45C7E"/>
    <w:rsid w:val="00E466A5"/>
    <w:rsid w:val="00E5131D"/>
    <w:rsid w:val="00E5176B"/>
    <w:rsid w:val="00E51B8F"/>
    <w:rsid w:val="00E52735"/>
    <w:rsid w:val="00E531EB"/>
    <w:rsid w:val="00E54874"/>
    <w:rsid w:val="00E54B6F"/>
    <w:rsid w:val="00E55ACA"/>
    <w:rsid w:val="00E57B74"/>
    <w:rsid w:val="00E6023E"/>
    <w:rsid w:val="00E654EC"/>
    <w:rsid w:val="00E65BC6"/>
    <w:rsid w:val="00E661FF"/>
    <w:rsid w:val="00E66DCF"/>
    <w:rsid w:val="00E673E2"/>
    <w:rsid w:val="00E726EB"/>
    <w:rsid w:val="00E7277D"/>
    <w:rsid w:val="00E72CF1"/>
    <w:rsid w:val="00E7373D"/>
    <w:rsid w:val="00E73B65"/>
    <w:rsid w:val="00E74230"/>
    <w:rsid w:val="00E7532F"/>
    <w:rsid w:val="00E77060"/>
    <w:rsid w:val="00E77AF0"/>
    <w:rsid w:val="00E80B52"/>
    <w:rsid w:val="00E80D72"/>
    <w:rsid w:val="00E80D94"/>
    <w:rsid w:val="00E812AA"/>
    <w:rsid w:val="00E824C3"/>
    <w:rsid w:val="00E840B3"/>
    <w:rsid w:val="00E84D10"/>
    <w:rsid w:val="00E8629F"/>
    <w:rsid w:val="00E91008"/>
    <w:rsid w:val="00E91C7D"/>
    <w:rsid w:val="00E9291A"/>
    <w:rsid w:val="00E9293C"/>
    <w:rsid w:val="00E929BF"/>
    <w:rsid w:val="00E92CA4"/>
    <w:rsid w:val="00E9374E"/>
    <w:rsid w:val="00E9496C"/>
    <w:rsid w:val="00E94F54"/>
    <w:rsid w:val="00E97AD5"/>
    <w:rsid w:val="00EA060B"/>
    <w:rsid w:val="00EA0F1D"/>
    <w:rsid w:val="00EA1111"/>
    <w:rsid w:val="00EA2249"/>
    <w:rsid w:val="00EA3B4F"/>
    <w:rsid w:val="00EA3C24"/>
    <w:rsid w:val="00EA73DF"/>
    <w:rsid w:val="00EB0F7D"/>
    <w:rsid w:val="00EB2886"/>
    <w:rsid w:val="00EB6057"/>
    <w:rsid w:val="00EB61AE"/>
    <w:rsid w:val="00EB629F"/>
    <w:rsid w:val="00EB6405"/>
    <w:rsid w:val="00EB71E9"/>
    <w:rsid w:val="00EB7B97"/>
    <w:rsid w:val="00EC2DDA"/>
    <w:rsid w:val="00EC322D"/>
    <w:rsid w:val="00EC5216"/>
    <w:rsid w:val="00EC7F36"/>
    <w:rsid w:val="00ED383A"/>
    <w:rsid w:val="00ED6F54"/>
    <w:rsid w:val="00EE1080"/>
    <w:rsid w:val="00EE2BF3"/>
    <w:rsid w:val="00EE5E6A"/>
    <w:rsid w:val="00EF1B46"/>
    <w:rsid w:val="00EF1EC5"/>
    <w:rsid w:val="00EF3FB7"/>
    <w:rsid w:val="00EF4C88"/>
    <w:rsid w:val="00EF55EB"/>
    <w:rsid w:val="00F00C6A"/>
    <w:rsid w:val="00F00DCC"/>
    <w:rsid w:val="00F0156F"/>
    <w:rsid w:val="00F05933"/>
    <w:rsid w:val="00F05AC8"/>
    <w:rsid w:val="00F07167"/>
    <w:rsid w:val="00F072D8"/>
    <w:rsid w:val="00F07CE0"/>
    <w:rsid w:val="00F115F5"/>
    <w:rsid w:val="00F13D05"/>
    <w:rsid w:val="00F1679D"/>
    <w:rsid w:val="00F1682C"/>
    <w:rsid w:val="00F20B91"/>
    <w:rsid w:val="00F20F8D"/>
    <w:rsid w:val="00F21139"/>
    <w:rsid w:val="00F22040"/>
    <w:rsid w:val="00F22C9B"/>
    <w:rsid w:val="00F22E72"/>
    <w:rsid w:val="00F24B8B"/>
    <w:rsid w:val="00F25F09"/>
    <w:rsid w:val="00F26173"/>
    <w:rsid w:val="00F26947"/>
    <w:rsid w:val="00F26A58"/>
    <w:rsid w:val="00F306E8"/>
    <w:rsid w:val="00F30D2E"/>
    <w:rsid w:val="00F33C7A"/>
    <w:rsid w:val="00F35516"/>
    <w:rsid w:val="00F35790"/>
    <w:rsid w:val="00F402A0"/>
    <w:rsid w:val="00F4136D"/>
    <w:rsid w:val="00F4212E"/>
    <w:rsid w:val="00F42C20"/>
    <w:rsid w:val="00F43E34"/>
    <w:rsid w:val="00F4559A"/>
    <w:rsid w:val="00F45EEE"/>
    <w:rsid w:val="00F53053"/>
    <w:rsid w:val="00F53FE2"/>
    <w:rsid w:val="00F540BF"/>
    <w:rsid w:val="00F542EA"/>
    <w:rsid w:val="00F575FF"/>
    <w:rsid w:val="00F618EF"/>
    <w:rsid w:val="00F63A66"/>
    <w:rsid w:val="00F63B22"/>
    <w:rsid w:val="00F65582"/>
    <w:rsid w:val="00F66E75"/>
    <w:rsid w:val="00F67342"/>
    <w:rsid w:val="00F704B0"/>
    <w:rsid w:val="00F704C1"/>
    <w:rsid w:val="00F71071"/>
    <w:rsid w:val="00F7335E"/>
    <w:rsid w:val="00F7338B"/>
    <w:rsid w:val="00F76BA0"/>
    <w:rsid w:val="00F77EB0"/>
    <w:rsid w:val="00F814D0"/>
    <w:rsid w:val="00F846D5"/>
    <w:rsid w:val="00F87CDD"/>
    <w:rsid w:val="00F9017E"/>
    <w:rsid w:val="00F933F0"/>
    <w:rsid w:val="00F937A3"/>
    <w:rsid w:val="00F94715"/>
    <w:rsid w:val="00F9682E"/>
    <w:rsid w:val="00F96A3D"/>
    <w:rsid w:val="00F973DE"/>
    <w:rsid w:val="00FA1729"/>
    <w:rsid w:val="00FA2517"/>
    <w:rsid w:val="00FA2AAF"/>
    <w:rsid w:val="00FA41A9"/>
    <w:rsid w:val="00FA4718"/>
    <w:rsid w:val="00FA5848"/>
    <w:rsid w:val="00FA6899"/>
    <w:rsid w:val="00FA7F3D"/>
    <w:rsid w:val="00FB0D9D"/>
    <w:rsid w:val="00FB38D8"/>
    <w:rsid w:val="00FB5E3F"/>
    <w:rsid w:val="00FC051F"/>
    <w:rsid w:val="00FC06FF"/>
    <w:rsid w:val="00FC2AE9"/>
    <w:rsid w:val="00FC42A7"/>
    <w:rsid w:val="00FC492F"/>
    <w:rsid w:val="00FC69B4"/>
    <w:rsid w:val="00FD0694"/>
    <w:rsid w:val="00FD0E56"/>
    <w:rsid w:val="00FD149B"/>
    <w:rsid w:val="00FD25BE"/>
    <w:rsid w:val="00FD26E6"/>
    <w:rsid w:val="00FD2E70"/>
    <w:rsid w:val="00FD4349"/>
    <w:rsid w:val="00FD7AA7"/>
    <w:rsid w:val="00FE0B58"/>
    <w:rsid w:val="00FE1310"/>
    <w:rsid w:val="00FF19F6"/>
    <w:rsid w:val="00FF1FCB"/>
    <w:rsid w:val="00FF2A95"/>
    <w:rsid w:val="00FF4976"/>
    <w:rsid w:val="00FF52D4"/>
    <w:rsid w:val="00FF6AA4"/>
    <w:rsid w:val="00FF6B09"/>
    <w:rsid w:val="5C90078A"/>
    <w:rsid w:val="612632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0CA40"/>
  <w15:docId w15:val="{FADA2897-8314-427D-A36A-F88360D4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Number" w:qFormat="1"/>
    <w:lsdException w:name="List 2" w:semiHidden="1" w:uiPriority="99"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pPr>
      <w:spacing w:after="160" w:line="259" w:lineRule="auto"/>
    </w:pPr>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line="259" w:lineRule="auto"/>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roposal">
    <w:name w:val="Proposal"/>
    <w:basedOn w:val="BodyText"/>
    <w:qFormat/>
    <w:pPr>
      <w:numPr>
        <w:numId w:val="2"/>
      </w:numPr>
      <w:tabs>
        <w:tab w:val="left" w:pos="1701"/>
      </w:tabs>
      <w:spacing w:after="120"/>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pPr>
      <w:numPr>
        <w:numId w:val="3"/>
      </w:numPr>
    </w:pPr>
    <w:rPr>
      <w:lang w:eastAsia="ja-JP"/>
    </w:rPr>
  </w:style>
  <w:style w:type="paragraph" w:customStyle="1" w:styleId="RAN4proposal">
    <w:name w:val="RAN4 proposal"/>
    <w:basedOn w:val="Caption"/>
    <w:next w:val="Normal"/>
    <w:link w:val="RAN4proposalChar"/>
    <w:qFormat/>
    <w:pPr>
      <w:numPr>
        <w:numId w:val="4"/>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textintend1">
    <w:name w:val="text intend 1"/>
    <w:basedOn w:val="Normal"/>
    <w:rsid w:val="007F25AB"/>
    <w:pPr>
      <w:numPr>
        <w:numId w:val="17"/>
      </w:numPr>
      <w:overflowPunct w:val="0"/>
      <w:autoSpaceDE w:val="0"/>
      <w:autoSpaceDN w:val="0"/>
      <w:adjustRightInd w:val="0"/>
      <w:spacing w:after="120" w:line="240" w:lineRule="auto"/>
      <w:jc w:val="both"/>
      <w:textAlignment w:val="baseline"/>
    </w:pPr>
    <w:rPr>
      <w:rFonts w:eastAsia="MS Mincho"/>
      <w:sz w:val="24"/>
      <w:lang w:val="en-US" w:eastAsia="x-none"/>
    </w:rPr>
  </w:style>
  <w:style w:type="paragraph" w:styleId="Revision">
    <w:name w:val="Revision"/>
    <w:hidden/>
    <w:uiPriority w:val="99"/>
    <w:semiHidden/>
    <w:rsid w:val="0006131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71943">
      <w:bodyDiv w:val="1"/>
      <w:marLeft w:val="0"/>
      <w:marRight w:val="0"/>
      <w:marTop w:val="0"/>
      <w:marBottom w:val="0"/>
      <w:divBdr>
        <w:top w:val="none" w:sz="0" w:space="0" w:color="auto"/>
        <w:left w:val="none" w:sz="0" w:space="0" w:color="auto"/>
        <w:bottom w:val="none" w:sz="0" w:space="0" w:color="auto"/>
        <w:right w:val="none" w:sz="0" w:space="0" w:color="auto"/>
      </w:divBdr>
    </w:div>
    <w:div w:id="557978882">
      <w:bodyDiv w:val="1"/>
      <w:marLeft w:val="0"/>
      <w:marRight w:val="0"/>
      <w:marTop w:val="0"/>
      <w:marBottom w:val="0"/>
      <w:divBdr>
        <w:top w:val="none" w:sz="0" w:space="0" w:color="auto"/>
        <w:left w:val="none" w:sz="0" w:space="0" w:color="auto"/>
        <w:bottom w:val="none" w:sz="0" w:space="0" w:color="auto"/>
        <w:right w:val="none" w:sz="0" w:space="0" w:color="auto"/>
      </w:divBdr>
    </w:div>
    <w:div w:id="704215865">
      <w:bodyDiv w:val="1"/>
      <w:marLeft w:val="0"/>
      <w:marRight w:val="0"/>
      <w:marTop w:val="0"/>
      <w:marBottom w:val="0"/>
      <w:divBdr>
        <w:top w:val="none" w:sz="0" w:space="0" w:color="auto"/>
        <w:left w:val="none" w:sz="0" w:space="0" w:color="auto"/>
        <w:bottom w:val="none" w:sz="0" w:space="0" w:color="auto"/>
        <w:right w:val="none" w:sz="0" w:space="0" w:color="auto"/>
      </w:divBdr>
    </w:div>
    <w:div w:id="734470314">
      <w:bodyDiv w:val="1"/>
      <w:marLeft w:val="0"/>
      <w:marRight w:val="0"/>
      <w:marTop w:val="0"/>
      <w:marBottom w:val="0"/>
      <w:divBdr>
        <w:top w:val="none" w:sz="0" w:space="0" w:color="auto"/>
        <w:left w:val="none" w:sz="0" w:space="0" w:color="auto"/>
        <w:bottom w:val="none" w:sz="0" w:space="0" w:color="auto"/>
        <w:right w:val="none" w:sz="0" w:space="0" w:color="auto"/>
      </w:divBdr>
    </w:div>
    <w:div w:id="897207179">
      <w:bodyDiv w:val="1"/>
      <w:marLeft w:val="0"/>
      <w:marRight w:val="0"/>
      <w:marTop w:val="0"/>
      <w:marBottom w:val="0"/>
      <w:divBdr>
        <w:top w:val="none" w:sz="0" w:space="0" w:color="auto"/>
        <w:left w:val="none" w:sz="0" w:space="0" w:color="auto"/>
        <w:bottom w:val="none" w:sz="0" w:space="0" w:color="auto"/>
        <w:right w:val="none" w:sz="0" w:space="0" w:color="auto"/>
      </w:divBdr>
    </w:div>
    <w:div w:id="1634747717">
      <w:bodyDiv w:val="1"/>
      <w:marLeft w:val="0"/>
      <w:marRight w:val="0"/>
      <w:marTop w:val="0"/>
      <w:marBottom w:val="0"/>
      <w:divBdr>
        <w:top w:val="none" w:sz="0" w:space="0" w:color="auto"/>
        <w:left w:val="none" w:sz="0" w:space="0" w:color="auto"/>
        <w:bottom w:val="none" w:sz="0" w:space="0" w:color="auto"/>
        <w:right w:val="none" w:sz="0" w:space="0" w:color="auto"/>
      </w:divBdr>
    </w:div>
    <w:div w:id="1662656295">
      <w:bodyDiv w:val="1"/>
      <w:marLeft w:val="0"/>
      <w:marRight w:val="0"/>
      <w:marTop w:val="0"/>
      <w:marBottom w:val="0"/>
      <w:divBdr>
        <w:top w:val="none" w:sz="0" w:space="0" w:color="auto"/>
        <w:left w:val="none" w:sz="0" w:space="0" w:color="auto"/>
        <w:bottom w:val="none" w:sz="0" w:space="0" w:color="auto"/>
        <w:right w:val="none" w:sz="0" w:space="0" w:color="auto"/>
      </w:divBdr>
    </w:div>
    <w:div w:id="2003191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DA75B-82B1-48A7-948D-9300E182214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F53AED-4256-4AAF-9549-60F2BB9BB044}">
  <ds:schemaRefs>
    <ds:schemaRef ds:uri="http://schemas.openxmlformats.org/officeDocument/2006/bibliography"/>
  </ds:schemaRefs>
</ds:datastoreItem>
</file>

<file path=customXml/itemProps4.xml><?xml version="1.0" encoding="utf-8"?>
<ds:datastoreItem xmlns:ds="http://schemas.openxmlformats.org/officeDocument/2006/customXml" ds:itemID="{42E415D1-2AB9-4FD0-B179-3ACE73EDDD30}">
  <ds:schemaRefs>
    <ds:schemaRef ds:uri="http://schemas.microsoft.com/sharepoint/v3/contenttype/forms"/>
  </ds:schemaRefs>
</ds:datastoreItem>
</file>

<file path=customXml/itemProps5.xml><?xml version="1.0" encoding="utf-8"?>
<ds:datastoreItem xmlns:ds="http://schemas.openxmlformats.org/officeDocument/2006/customXml" ds:itemID="{9251EE5A-AC46-4DE1-AEE4-12D617D5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12763</Words>
  <Characters>80409</Characters>
  <Application>Microsoft Office Word</Application>
  <DocSecurity>0</DocSecurity>
  <Lines>670</Lines>
  <Paragraphs>185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Dominik</cp:lastModifiedBy>
  <cp:revision>268</cp:revision>
  <cp:lastPrinted>2019-04-25T10:09:00Z</cp:lastPrinted>
  <dcterms:created xsi:type="dcterms:W3CDTF">2021-08-19T15:08:00Z</dcterms:created>
  <dcterms:modified xsi:type="dcterms:W3CDTF">2021-08-20T14:02:00Z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ies>
</file>