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3A803" w14:textId="71936EF3" w:rsidR="00841BCD" w:rsidRPr="00AA54B2" w:rsidRDefault="005A162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A54B2">
        <w:rPr>
          <w:rFonts w:ascii="Arial" w:eastAsia="SimSun" w:hAnsi="Arial" w:cs="Times New Roman"/>
          <w:b/>
          <w:bCs/>
          <w:sz w:val="24"/>
          <w:szCs w:val="20"/>
        </w:rPr>
        <w:t xml:space="preserve">3GPP TSG-RAN WG4 Meeting # </w:t>
      </w:r>
      <w:r w:rsidR="002E57D8" w:rsidRPr="00AA54B2">
        <w:rPr>
          <w:rFonts w:ascii="Arial" w:eastAsia="SimSun" w:hAnsi="Arial" w:cs="Times New Roman"/>
          <w:b/>
          <w:bCs/>
          <w:sz w:val="24"/>
          <w:szCs w:val="20"/>
        </w:rPr>
        <w:t>100</w:t>
      </w:r>
      <w:r w:rsidRPr="00AA54B2">
        <w:rPr>
          <w:rFonts w:ascii="Arial" w:eastAsia="SimSun" w:hAnsi="Arial" w:cs="Times New Roman"/>
          <w:b/>
          <w:bCs/>
          <w:sz w:val="24"/>
          <w:szCs w:val="20"/>
        </w:rPr>
        <w:t>-e</w:t>
      </w:r>
      <w:r w:rsidR="00841BCD" w:rsidRPr="00AA54B2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83EB9" w:rsidRPr="00C83EB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R4-2114544</w:t>
      </w:r>
    </w:p>
    <w:bookmarkEnd w:id="0"/>
    <w:bookmarkEnd w:id="1"/>
    <w:p w14:paraId="048E4EB2" w14:textId="19445EC0" w:rsidR="005A162E" w:rsidRPr="00AA54B2" w:rsidRDefault="005A162E" w:rsidP="005A162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A54B2">
        <w:rPr>
          <w:rFonts w:ascii="Arial" w:eastAsia="Calibri" w:hAnsi="Arial" w:cs="Arial"/>
          <w:b/>
          <w:bCs/>
          <w:sz w:val="24"/>
        </w:rPr>
        <w:t xml:space="preserve">Electronic Meeting, </w:t>
      </w:r>
      <w:r w:rsidR="002E57D8" w:rsidRPr="00AA54B2">
        <w:rPr>
          <w:rFonts w:ascii="Arial" w:eastAsia="Calibri" w:hAnsi="Arial" w:cs="Arial"/>
          <w:b/>
          <w:bCs/>
          <w:sz w:val="24"/>
        </w:rPr>
        <w:t>August</w:t>
      </w:r>
      <w:r w:rsidRPr="00AA54B2">
        <w:rPr>
          <w:rFonts w:ascii="Arial" w:eastAsia="Calibri" w:hAnsi="Arial" w:cs="Arial"/>
          <w:b/>
          <w:bCs/>
          <w:sz w:val="24"/>
        </w:rPr>
        <w:t xml:space="preserve"> 1</w:t>
      </w:r>
      <w:r w:rsidR="002E57D8" w:rsidRPr="00AA54B2">
        <w:rPr>
          <w:rFonts w:ascii="Arial" w:eastAsia="Calibri" w:hAnsi="Arial" w:cs="Arial"/>
          <w:b/>
          <w:bCs/>
          <w:sz w:val="24"/>
        </w:rPr>
        <w:t>6</w:t>
      </w:r>
      <w:r w:rsidRPr="00AA54B2">
        <w:rPr>
          <w:rFonts w:ascii="Arial" w:eastAsia="Calibri" w:hAnsi="Arial" w:cs="Arial"/>
          <w:b/>
          <w:bCs/>
          <w:sz w:val="24"/>
        </w:rPr>
        <w:t>-27, 2021</w:t>
      </w:r>
    </w:p>
    <w:p w14:paraId="5F210AFC" w14:textId="77777777" w:rsidR="005A162E" w:rsidRPr="00AA54B2" w:rsidRDefault="00841BCD" w:rsidP="005A162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A54B2">
        <w:rPr>
          <w:rFonts w:ascii="Arial" w:eastAsia="Calibri" w:hAnsi="Arial" w:cs="Arial"/>
          <w:b/>
          <w:bCs/>
          <w:sz w:val="24"/>
        </w:rPr>
        <w:t>Source:</w:t>
      </w:r>
      <w:r w:rsidRPr="00AA54B2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AA54B2">
        <w:rPr>
          <w:rFonts w:ascii="Arial" w:eastAsia="Calibri" w:hAnsi="Arial" w:cs="Arial"/>
          <w:b/>
          <w:bCs/>
          <w:sz w:val="24"/>
        </w:rPr>
        <w:t>Nokia</w:t>
      </w:r>
      <w:r w:rsidRPr="00AA54B2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7624E8E" w14:textId="547E48D0" w:rsidR="00841BCD" w:rsidRPr="00EC4946" w:rsidRDefault="00841BCD" w:rsidP="005A162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AA54B2">
        <w:rPr>
          <w:rFonts w:ascii="Arial" w:eastAsia="Calibri" w:hAnsi="Arial" w:cs="Arial"/>
          <w:b/>
          <w:bCs/>
          <w:sz w:val="24"/>
        </w:rPr>
        <w:t>Title:</w:t>
      </w:r>
      <w:r w:rsidRPr="00AA54B2">
        <w:rPr>
          <w:rFonts w:ascii="Arial" w:eastAsia="Calibri" w:hAnsi="Arial" w:cs="Arial"/>
          <w:b/>
          <w:bCs/>
          <w:sz w:val="24"/>
        </w:rPr>
        <w:tab/>
      </w:r>
      <w:r w:rsidR="009814FA">
        <w:rPr>
          <w:rFonts w:ascii="Arial" w:eastAsia="Calibri" w:hAnsi="Arial" w:cs="Arial"/>
          <w:b/>
          <w:bCs/>
          <w:sz w:val="24"/>
          <w:lang w:val="en-150"/>
        </w:rPr>
        <w:t xml:space="preserve">On </w:t>
      </w:r>
      <w:r w:rsidR="009814FA" w:rsidRPr="009814FA">
        <w:rPr>
          <w:rFonts w:ascii="Arial" w:eastAsia="Calibri" w:hAnsi="Arial" w:cs="Arial"/>
          <w:b/>
          <w:bCs/>
          <w:sz w:val="24"/>
          <w:lang w:val="en-150"/>
        </w:rPr>
        <w:t>5MHz CBW</w:t>
      </w:r>
      <w:r w:rsidR="009814FA">
        <w:rPr>
          <w:rFonts w:ascii="Arial" w:eastAsia="Calibri" w:hAnsi="Arial" w:cs="Arial"/>
          <w:b/>
          <w:bCs/>
          <w:sz w:val="24"/>
          <w:lang w:val="en-150"/>
        </w:rPr>
        <w:t xml:space="preserve"> in</w:t>
      </w:r>
      <w:r w:rsidR="004708A9">
        <w:rPr>
          <w:rFonts w:ascii="Arial" w:eastAsia="Calibri" w:hAnsi="Arial" w:cs="Arial"/>
          <w:b/>
          <w:bCs/>
          <w:sz w:val="24"/>
        </w:rPr>
        <w:t xml:space="preserve"> the IAB Rel-16 </w:t>
      </w:r>
      <w:r w:rsidR="00EC4946">
        <w:rPr>
          <w:rFonts w:ascii="Arial" w:eastAsia="Calibri" w:hAnsi="Arial" w:cs="Arial"/>
          <w:b/>
          <w:bCs/>
          <w:sz w:val="24"/>
          <w:lang w:val="en-GB"/>
        </w:rPr>
        <w:t>Specifications</w:t>
      </w:r>
      <w:bookmarkStart w:id="2" w:name="_GoBack"/>
      <w:bookmarkEnd w:id="2"/>
    </w:p>
    <w:p w14:paraId="6A9936F8" w14:textId="7E93CA96" w:rsidR="00651BCD" w:rsidRPr="004708A9" w:rsidRDefault="00651BCD" w:rsidP="005A162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A54B2">
        <w:rPr>
          <w:rFonts w:ascii="Arial" w:eastAsia="Calibri" w:hAnsi="Arial" w:cs="Arial"/>
          <w:b/>
          <w:bCs/>
          <w:sz w:val="24"/>
        </w:rPr>
        <w:t>Agenda item:</w:t>
      </w:r>
      <w:r w:rsidRPr="00AA54B2">
        <w:rPr>
          <w:rFonts w:ascii="Arial" w:eastAsia="Calibri" w:hAnsi="Arial" w:cs="Arial"/>
          <w:b/>
          <w:bCs/>
          <w:sz w:val="24"/>
        </w:rPr>
        <w:tab/>
      </w:r>
      <w:r w:rsidR="00054EF6" w:rsidRPr="00AA54B2">
        <w:rPr>
          <w:rFonts w:ascii="Arial" w:eastAsia="Calibri" w:hAnsi="Arial" w:cs="Arial"/>
          <w:b/>
          <w:bCs/>
          <w:sz w:val="24"/>
        </w:rPr>
        <w:t>6.1.2.6.</w:t>
      </w:r>
      <w:r w:rsidR="004708A9">
        <w:rPr>
          <w:rFonts w:ascii="Arial" w:eastAsia="Calibri" w:hAnsi="Arial" w:cs="Arial"/>
          <w:b/>
          <w:bCs/>
          <w:sz w:val="24"/>
        </w:rPr>
        <w:t>1</w:t>
      </w:r>
      <w:r w:rsidR="00054EF6" w:rsidRPr="00AA54B2">
        <w:rPr>
          <w:rFonts w:ascii="Arial" w:eastAsia="Calibri" w:hAnsi="Arial" w:cs="Arial"/>
          <w:b/>
          <w:bCs/>
          <w:sz w:val="24"/>
        </w:rPr>
        <w:t xml:space="preserve"> </w:t>
      </w:r>
      <w:r w:rsidR="004708A9">
        <w:rPr>
          <w:rFonts w:ascii="Arial" w:eastAsia="Calibri" w:hAnsi="Arial" w:cs="Arial"/>
          <w:b/>
          <w:bCs/>
          <w:sz w:val="24"/>
        </w:rPr>
        <w:t>General</w:t>
      </w:r>
    </w:p>
    <w:p w14:paraId="61D8F1EF" w14:textId="0D7C81A2" w:rsidR="00147553" w:rsidRPr="00AA54B2" w:rsidRDefault="00841BCD" w:rsidP="00841BCD">
      <w:pPr>
        <w:tabs>
          <w:tab w:val="left" w:pos="1985"/>
        </w:tabs>
        <w:contextualSpacing/>
        <w:rPr>
          <w:rFonts w:ascii="Arial" w:eastAsia="Calibri" w:hAnsi="Arial" w:cs="Arial"/>
          <w:b/>
          <w:bCs/>
          <w:sz w:val="24"/>
        </w:rPr>
      </w:pPr>
      <w:r w:rsidRPr="00AA54B2">
        <w:rPr>
          <w:rFonts w:ascii="Arial" w:eastAsia="Calibri" w:hAnsi="Arial" w:cs="Arial"/>
          <w:b/>
          <w:bCs/>
          <w:sz w:val="24"/>
        </w:rPr>
        <w:t>Document for:</w:t>
      </w:r>
      <w:r w:rsidRPr="00AA54B2">
        <w:rPr>
          <w:rFonts w:ascii="Arial" w:eastAsia="Calibri" w:hAnsi="Arial" w:cs="Arial"/>
          <w:b/>
          <w:bCs/>
          <w:sz w:val="24"/>
        </w:rPr>
        <w:tab/>
      </w:r>
      <w:r w:rsidR="00C97A3A" w:rsidRPr="00AA54B2">
        <w:rPr>
          <w:rFonts w:ascii="Arial" w:eastAsia="Calibri" w:hAnsi="Arial" w:cs="Arial"/>
          <w:b/>
          <w:bCs/>
          <w:sz w:val="24"/>
        </w:rPr>
        <w:t>Discussion</w:t>
      </w:r>
    </w:p>
    <w:p w14:paraId="7C85CEA2" w14:textId="77777777" w:rsidR="005A162E" w:rsidRPr="00AA54B2" w:rsidRDefault="005A162E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81C4E42" w14:textId="0C2935D6" w:rsidR="007865E5" w:rsidRPr="00AA54B2" w:rsidRDefault="00841BCD" w:rsidP="00605BC7">
      <w:pPr>
        <w:pStyle w:val="RAN4H1"/>
      </w:pPr>
      <w:r w:rsidRPr="00AA54B2">
        <w:t>Intro</w:t>
      </w:r>
      <w:r w:rsidRPr="00AA54B2">
        <w:rPr>
          <w:rStyle w:val="RAN4H1Char"/>
        </w:rPr>
        <w:t>ductio</w:t>
      </w:r>
      <w:r w:rsidRPr="00AA54B2">
        <w:t>n</w:t>
      </w:r>
    </w:p>
    <w:p w14:paraId="4902B535" w14:textId="615EFF3B" w:rsidR="00A260B0" w:rsidRDefault="00A260B0" w:rsidP="004708A9">
      <w:r w:rsidRPr="00AA54B2">
        <w:t>At the previous RAN#99-e meeting the clauses on demodulation and CSI reporting testing were added to IAB Rel.16 TSs 38.174, 38.176-1 and 38.176-2.</w:t>
      </w:r>
    </w:p>
    <w:p w14:paraId="59A5EEB1" w14:textId="42C742C1" w:rsidR="009B2C5B" w:rsidRPr="009B2C5B" w:rsidRDefault="001E6BEA" w:rsidP="004708A9">
      <w:pPr>
        <w:rPr>
          <w:lang w:val="en-150"/>
        </w:rPr>
      </w:pPr>
      <w:r>
        <w:rPr>
          <w:lang w:val="en-150"/>
        </w:rPr>
        <w:t>Potentially, t</w:t>
      </w:r>
      <w:r w:rsidR="00A20AD1">
        <w:rPr>
          <w:lang w:val="en-150"/>
        </w:rPr>
        <w:t>here are reasons</w:t>
      </w:r>
      <w:r w:rsidR="009B2C5B">
        <w:rPr>
          <w:lang w:val="en-150"/>
        </w:rPr>
        <w:t xml:space="preserve"> to delete </w:t>
      </w:r>
      <w:r w:rsidR="009B2C5B" w:rsidRPr="009B2C5B">
        <w:rPr>
          <w:lang w:val="en-150"/>
        </w:rPr>
        <w:t xml:space="preserve">5MHz channel bandwidth </w:t>
      </w:r>
      <w:r w:rsidR="00866CAB">
        <w:rPr>
          <w:lang w:val="en-150"/>
        </w:rPr>
        <w:t>from</w:t>
      </w:r>
      <w:r w:rsidR="009B2C5B" w:rsidRPr="009B2C5B">
        <w:rPr>
          <w:lang w:val="en-150"/>
        </w:rPr>
        <w:t xml:space="preserve"> the IAB technical specifications</w:t>
      </w:r>
      <w:r w:rsidR="009B2C5B">
        <w:rPr>
          <w:lang w:val="en-150"/>
        </w:rPr>
        <w:t xml:space="preserve"> because</w:t>
      </w:r>
      <w:r w:rsidR="00A20AD1">
        <w:rPr>
          <w:lang w:val="en-150"/>
        </w:rPr>
        <w:t xml:space="preserve"> they</w:t>
      </w:r>
      <w:r w:rsidR="003B655F">
        <w:rPr>
          <w:lang w:val="en-150"/>
        </w:rPr>
        <w:t xml:space="preserve"> can never be utilized.</w:t>
      </w:r>
    </w:p>
    <w:p w14:paraId="4EDEF3CB" w14:textId="1FAB843A" w:rsidR="004708A9" w:rsidRPr="003B655F" w:rsidRDefault="004708A9" w:rsidP="00277478">
      <w:pPr>
        <w:rPr>
          <w:lang w:val="en-150"/>
        </w:rPr>
      </w:pPr>
      <w:r>
        <w:t xml:space="preserve">In the contribution, we </w:t>
      </w:r>
      <w:r w:rsidR="00277478">
        <w:rPr>
          <w:lang w:val="en-150"/>
        </w:rPr>
        <w:t>discuss a need for</w:t>
      </w:r>
      <w:r>
        <w:t xml:space="preserve"> 5MHz channel bandwidth in </w:t>
      </w:r>
      <w:r w:rsidR="003B655F">
        <w:rPr>
          <w:lang w:val="en-150"/>
        </w:rPr>
        <w:t>demodulation and CSI reporting sections.</w:t>
      </w:r>
    </w:p>
    <w:p w14:paraId="5AC37337" w14:textId="77777777" w:rsidR="00A260B0" w:rsidRDefault="00A260B0" w:rsidP="00605BC7"/>
    <w:p w14:paraId="18366D03" w14:textId="77777777" w:rsidR="002355F6" w:rsidRPr="00AA54B2" w:rsidRDefault="002355F6" w:rsidP="00605BC7"/>
    <w:p w14:paraId="5D636E52" w14:textId="65E8FF7C" w:rsidR="002458EC" w:rsidRPr="00AA54B2" w:rsidRDefault="00AA36E1" w:rsidP="002458EC">
      <w:pPr>
        <w:pStyle w:val="RAN4H1"/>
      </w:pPr>
      <w:r w:rsidRPr="00AA54B2">
        <w:t>Discussion</w:t>
      </w:r>
      <w:r w:rsidR="00EF0C2D">
        <w:t xml:space="preserve"> of 5MHz CBW</w:t>
      </w:r>
    </w:p>
    <w:p w14:paraId="559EB55E" w14:textId="57665B3C" w:rsidR="00594A37" w:rsidRDefault="005071C7" w:rsidP="00D54399">
      <w:pPr>
        <w:rPr>
          <w:lang w:val="en-GB"/>
        </w:rPr>
      </w:pPr>
      <w:r>
        <w:rPr>
          <w:lang w:val="en-GB"/>
        </w:rPr>
        <w:t xml:space="preserve">It has previously been observed that the (RF) IAB specifications do not foresee operating bands that support 5MHz CBW. Only n41/n77/n78/n79 </w:t>
      </w:r>
      <w:r w:rsidR="00B83663">
        <w:rPr>
          <w:lang w:val="en-GB"/>
        </w:rPr>
        <w:t xml:space="preserve">(see TS 38.174, section 5.2) </w:t>
      </w:r>
      <w:r>
        <w:rPr>
          <w:lang w:val="en-GB"/>
        </w:rPr>
        <w:t>are supported, and according to TS 38.104:</w:t>
      </w:r>
    </w:p>
    <w:p w14:paraId="59BF5D26" w14:textId="77777777" w:rsidR="005071C7" w:rsidRDefault="005071C7" w:rsidP="005071C7">
      <w:pPr>
        <w:pStyle w:val="TH"/>
        <w:rPr>
          <w:lang w:val="en-GB"/>
        </w:rPr>
      </w:pPr>
      <w:r>
        <w:rPr>
          <w:lang w:val="en-GB"/>
        </w:rPr>
        <w:t xml:space="preserve">Table 5.3.5-1: </w:t>
      </w:r>
      <w:r>
        <w:rPr>
          <w:i/>
          <w:iCs/>
          <w:lang w:val="en-GB"/>
        </w:rPr>
        <w:t>BS channel bandwidths</w:t>
      </w:r>
      <w:r>
        <w:rPr>
          <w:lang w:val="en-GB"/>
        </w:rPr>
        <w:t xml:space="preserve"> and SCS per </w:t>
      </w:r>
      <w:r>
        <w:rPr>
          <w:i/>
          <w:iCs/>
          <w:lang w:val="en-GB"/>
        </w:rPr>
        <w:t>operating band</w:t>
      </w:r>
      <w:r>
        <w:rPr>
          <w:lang w:val="en-GB"/>
        </w:rPr>
        <w:t xml:space="preserve"> in FR1</w:t>
      </w:r>
    </w:p>
    <w:tbl>
      <w:tblPr>
        <w:tblW w:w="10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5071C7" w14:paraId="52C6571D" w14:textId="77777777" w:rsidTr="00507B43">
        <w:trPr>
          <w:cantSplit/>
          <w:tblHeader/>
          <w:jc w:val="center"/>
        </w:trPr>
        <w:tc>
          <w:tcPr>
            <w:tcW w:w="1056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5504D" w14:textId="77777777" w:rsidR="005071C7" w:rsidRDefault="005071C7" w:rsidP="00507B43">
            <w:pPr>
              <w:pStyle w:val="TAH"/>
            </w:pPr>
            <w:r>
              <w:t xml:space="preserve">NR band / SCS / </w:t>
            </w:r>
            <w:r>
              <w:rPr>
                <w:i/>
                <w:iCs/>
              </w:rPr>
              <w:t>BS channel bandwidth</w:t>
            </w:r>
          </w:p>
        </w:tc>
      </w:tr>
      <w:tr w:rsidR="005071C7" w14:paraId="712244BF" w14:textId="77777777" w:rsidTr="00507B43">
        <w:trPr>
          <w:cantSplit/>
          <w:tblHeader/>
          <w:jc w:val="center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8D5C5" w14:textId="77777777" w:rsidR="005071C7" w:rsidRDefault="005071C7" w:rsidP="00507B43">
            <w:pPr>
              <w:pStyle w:val="TAH"/>
            </w:pPr>
            <w:r>
              <w:t>NR Band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D9F10" w14:textId="77777777" w:rsidR="005071C7" w:rsidRDefault="005071C7" w:rsidP="00507B43">
            <w:pPr>
              <w:pStyle w:val="TAH"/>
            </w:pPr>
            <w:r>
              <w:t>SCS</w:t>
            </w:r>
          </w:p>
          <w:p w14:paraId="43CC0101" w14:textId="77777777" w:rsidR="005071C7" w:rsidRDefault="005071C7" w:rsidP="00507B43">
            <w:pPr>
              <w:pStyle w:val="TAH"/>
            </w:pPr>
            <w:r>
              <w:t>kHz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F5530" w14:textId="77777777" w:rsidR="005071C7" w:rsidRDefault="005071C7" w:rsidP="00507B43">
            <w:pPr>
              <w:pStyle w:val="TAH"/>
            </w:pPr>
            <w:r>
              <w:rPr>
                <w:color w:val="000000"/>
              </w:rPr>
              <w:t>5 MHz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D366" w14:textId="77777777" w:rsidR="005071C7" w:rsidRDefault="005071C7" w:rsidP="00507B43">
            <w:pPr>
              <w:pStyle w:val="TAH"/>
            </w:pPr>
            <w:r>
              <w:t>10 MHz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1DC67" w14:textId="77777777" w:rsidR="005071C7" w:rsidRDefault="005071C7" w:rsidP="00507B43">
            <w:pPr>
              <w:pStyle w:val="TAH"/>
            </w:pPr>
            <w:r>
              <w:t>15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12812" w14:textId="77777777" w:rsidR="005071C7" w:rsidRDefault="005071C7" w:rsidP="00507B43">
            <w:pPr>
              <w:pStyle w:val="TAH"/>
            </w:pPr>
            <w:r>
              <w:t>20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B0D68" w14:textId="77777777" w:rsidR="005071C7" w:rsidRDefault="005071C7" w:rsidP="00507B43">
            <w:pPr>
              <w:pStyle w:val="TAH"/>
            </w:pPr>
            <w:r>
              <w:t>25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E4AF0" w14:textId="77777777" w:rsidR="005071C7" w:rsidRDefault="005071C7" w:rsidP="00507B43">
            <w:pPr>
              <w:pStyle w:val="TAH"/>
            </w:pPr>
            <w:r>
              <w:t>30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DB248" w14:textId="77777777" w:rsidR="005071C7" w:rsidRDefault="005071C7" w:rsidP="00507B43">
            <w:pPr>
              <w:pStyle w:val="TAH"/>
            </w:pPr>
            <w:r>
              <w:t>40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D2682" w14:textId="77777777" w:rsidR="005071C7" w:rsidRDefault="005071C7" w:rsidP="00507B43">
            <w:pPr>
              <w:pStyle w:val="TAH"/>
            </w:pPr>
            <w:r>
              <w:t>50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B2577" w14:textId="77777777" w:rsidR="005071C7" w:rsidRDefault="005071C7" w:rsidP="00507B43">
            <w:pPr>
              <w:pStyle w:val="TAH"/>
            </w:pPr>
            <w:r>
              <w:t>60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910B5" w14:textId="77777777" w:rsidR="005071C7" w:rsidRDefault="005071C7" w:rsidP="00507B43">
            <w:pPr>
              <w:pStyle w:val="TAH"/>
            </w:pPr>
            <w:r>
              <w:t>70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2DEB9" w14:textId="77777777" w:rsidR="005071C7" w:rsidRDefault="005071C7" w:rsidP="00507B43">
            <w:pPr>
              <w:pStyle w:val="TAH"/>
            </w:pPr>
            <w:r>
              <w:t>80 MHz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7396C" w14:textId="77777777" w:rsidR="005071C7" w:rsidRDefault="005071C7" w:rsidP="00507B43">
            <w:pPr>
              <w:pStyle w:val="TAH"/>
            </w:pPr>
            <w:r>
              <w:t>90 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2B262" w14:textId="77777777" w:rsidR="005071C7" w:rsidRDefault="005071C7" w:rsidP="00507B43">
            <w:pPr>
              <w:pStyle w:val="TAH"/>
            </w:pPr>
            <w:r>
              <w:t>100 MHz</w:t>
            </w:r>
          </w:p>
        </w:tc>
      </w:tr>
      <w:tr w:rsidR="005071C7" w14:paraId="1E1CE6B2" w14:textId="77777777" w:rsidTr="00507B43">
        <w:trPr>
          <w:cantSplit/>
          <w:jc w:val="center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449FF" w14:textId="77777777" w:rsidR="005071C7" w:rsidRDefault="005071C7" w:rsidP="00507B43">
            <w:pPr>
              <w:pStyle w:val="TAC"/>
            </w:pPr>
            <w:r>
              <w:t>n41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7AA29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7974C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257C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EFA69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96B6D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B3A45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44B3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38CD9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F4A8F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C0ED1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2A9D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C95D6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D138D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3D5C6" w14:textId="77777777" w:rsidR="005071C7" w:rsidRDefault="005071C7" w:rsidP="00507B43">
            <w:pPr>
              <w:pStyle w:val="TAC"/>
            </w:pPr>
          </w:p>
        </w:tc>
      </w:tr>
      <w:tr w:rsidR="005071C7" w14:paraId="1B8CB89C" w14:textId="77777777" w:rsidTr="00507B43">
        <w:trPr>
          <w:cantSplit/>
          <w:trHeight w:val="11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B055E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9C4A8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553E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212A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602A1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FA112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3246D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5139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D991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04BB1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4B219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13909" w14:textId="77777777" w:rsidR="005071C7" w:rsidRDefault="005071C7" w:rsidP="00507B43">
            <w:pPr>
              <w:pStyle w:val="TAC"/>
              <w:keepNext w:val="0"/>
            </w:pPr>
            <w: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BA79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BA9A" w14:textId="77777777" w:rsidR="005071C7" w:rsidRDefault="005071C7" w:rsidP="00507B43">
            <w:pPr>
              <w:pStyle w:val="TAC"/>
              <w:keepNext w:val="0"/>
            </w:pPr>
            <w: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68F85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6773216D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3039B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DF700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7C7E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9A350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AF25D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0C81F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9FF8A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D2667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0C04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4E40C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D7E19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417A" w14:textId="77777777" w:rsidR="005071C7" w:rsidRDefault="005071C7" w:rsidP="00507B43">
            <w:pPr>
              <w:pStyle w:val="TAC"/>
              <w:keepNext w:val="0"/>
            </w:pPr>
            <w: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BA83C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C123" w14:textId="77777777" w:rsidR="005071C7" w:rsidRDefault="005071C7" w:rsidP="00507B43">
            <w:pPr>
              <w:pStyle w:val="TAC"/>
              <w:keepNext w:val="0"/>
            </w:pPr>
            <w: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B5687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5661152A" w14:textId="77777777" w:rsidTr="00507B43">
        <w:trPr>
          <w:cantSplit/>
          <w:jc w:val="center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64F21" w14:textId="77777777" w:rsidR="005071C7" w:rsidRDefault="005071C7" w:rsidP="00507B43">
            <w:pPr>
              <w:pStyle w:val="TAC"/>
            </w:pPr>
            <w:r>
              <w:t>n77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67A7C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A430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8A7AB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529FA" w14:textId="77777777" w:rsidR="005071C7" w:rsidRDefault="005071C7" w:rsidP="00507B43">
            <w:pPr>
              <w:pStyle w:val="TAC"/>
              <w:keepNext w:val="0"/>
            </w:pPr>
            <w:r>
              <w:t xml:space="preserve">15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85A60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FE6B3" w14:textId="77777777" w:rsidR="005071C7" w:rsidRDefault="005071C7" w:rsidP="00507B43">
            <w:pPr>
              <w:pStyle w:val="TAC"/>
              <w:keepNext w:val="0"/>
            </w:pPr>
            <w: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221FE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ED342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B577A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CE9F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616F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CB797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F4A6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54126" w14:textId="77777777" w:rsidR="005071C7" w:rsidRDefault="005071C7" w:rsidP="00507B43">
            <w:pPr>
              <w:pStyle w:val="TAC"/>
            </w:pPr>
          </w:p>
        </w:tc>
      </w:tr>
      <w:tr w:rsidR="005071C7" w14:paraId="3EA58519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5CC3D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93425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768A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52CA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6F43D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48E5E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68D8F" w14:textId="77777777" w:rsidR="005071C7" w:rsidRDefault="005071C7" w:rsidP="00507B43">
            <w:pPr>
              <w:pStyle w:val="TAC"/>
              <w:keepNext w:val="0"/>
            </w:pPr>
            <w: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15F86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A507A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605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57585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A31C8" w14:textId="77777777" w:rsidR="005071C7" w:rsidRDefault="005071C7" w:rsidP="00507B43">
            <w:pPr>
              <w:pStyle w:val="TAC"/>
              <w:keepNext w:val="0"/>
            </w:pPr>
            <w: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47D8D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17765" w14:textId="77777777" w:rsidR="005071C7" w:rsidRDefault="005071C7" w:rsidP="00507B43">
            <w:pPr>
              <w:pStyle w:val="TAC"/>
              <w:keepNext w:val="0"/>
            </w:pPr>
            <w: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E2A31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4B060DBE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FEE1D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ECD2B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9D32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8784F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2CD0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017A9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857AF" w14:textId="77777777" w:rsidR="005071C7" w:rsidRDefault="005071C7" w:rsidP="00507B43">
            <w:pPr>
              <w:pStyle w:val="TAC"/>
              <w:keepNext w:val="0"/>
            </w:pPr>
            <w: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8B46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3C6D5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FCCD8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250C8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21274" w14:textId="77777777" w:rsidR="005071C7" w:rsidRDefault="005071C7" w:rsidP="00507B43">
            <w:pPr>
              <w:pStyle w:val="TAC"/>
              <w:keepNext w:val="0"/>
            </w:pPr>
            <w: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AA11E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3BF7D" w14:textId="77777777" w:rsidR="005071C7" w:rsidRDefault="005071C7" w:rsidP="00507B43">
            <w:pPr>
              <w:pStyle w:val="TAC"/>
              <w:keepNext w:val="0"/>
            </w:pPr>
            <w: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5CBBE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4C3BA834" w14:textId="77777777" w:rsidTr="00507B43">
        <w:trPr>
          <w:cantSplit/>
          <w:jc w:val="center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A0412" w14:textId="77777777" w:rsidR="005071C7" w:rsidRDefault="005071C7" w:rsidP="00507B43">
            <w:pPr>
              <w:pStyle w:val="TAC"/>
            </w:pPr>
            <w:r>
              <w:t>n78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AFC69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01C3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A89D4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66ABF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A0E55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4B0EB" w14:textId="77777777" w:rsidR="005071C7" w:rsidRDefault="005071C7" w:rsidP="00507B43">
            <w:pPr>
              <w:pStyle w:val="TAC"/>
              <w:keepNext w:val="0"/>
            </w:pPr>
            <w: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3D945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32B38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DE6A0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5586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E7E0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228F6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A1BC4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80318" w14:textId="77777777" w:rsidR="005071C7" w:rsidRDefault="005071C7" w:rsidP="00507B43">
            <w:pPr>
              <w:pStyle w:val="TAC"/>
            </w:pPr>
          </w:p>
        </w:tc>
      </w:tr>
      <w:tr w:rsidR="005071C7" w14:paraId="24CA77D6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0AFBB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24E6F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C653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03B5D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23721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A663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CB0" w14:textId="77777777" w:rsidR="005071C7" w:rsidRDefault="005071C7" w:rsidP="00507B43">
            <w:pPr>
              <w:pStyle w:val="TAC"/>
              <w:keepNext w:val="0"/>
            </w:pPr>
            <w: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F12AC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C15F1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2A701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D8CEF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46FCF" w14:textId="77777777" w:rsidR="005071C7" w:rsidRDefault="005071C7" w:rsidP="00507B43">
            <w:pPr>
              <w:pStyle w:val="TAC"/>
              <w:keepNext w:val="0"/>
            </w:pPr>
            <w: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240DF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FA1C5" w14:textId="77777777" w:rsidR="005071C7" w:rsidRDefault="005071C7" w:rsidP="00507B43">
            <w:pPr>
              <w:pStyle w:val="TAC"/>
              <w:keepNext w:val="0"/>
            </w:pPr>
            <w: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DFEF3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03F49945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41221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8371B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6ECB6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3DD27" w14:textId="77777777" w:rsidR="005071C7" w:rsidRDefault="005071C7" w:rsidP="00507B43">
            <w:pPr>
              <w:pStyle w:val="TAC"/>
              <w:keepNext w:val="0"/>
            </w:pPr>
            <w: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8159C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1BFA4" w14:textId="77777777" w:rsidR="005071C7" w:rsidRDefault="005071C7" w:rsidP="00507B43">
            <w:pPr>
              <w:pStyle w:val="TAC"/>
              <w:keepNext w:val="0"/>
            </w:pPr>
            <w: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1B25F" w14:textId="77777777" w:rsidR="005071C7" w:rsidRDefault="005071C7" w:rsidP="00507B43">
            <w:pPr>
              <w:pStyle w:val="TAC"/>
              <w:keepNext w:val="0"/>
            </w:pPr>
            <w: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4BE67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951BA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14461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92829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68E74" w14:textId="77777777" w:rsidR="005071C7" w:rsidRDefault="005071C7" w:rsidP="00507B43">
            <w:pPr>
              <w:pStyle w:val="TAC"/>
              <w:keepNext w:val="0"/>
            </w:pPr>
            <w: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3BEA6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5BD38" w14:textId="77777777" w:rsidR="005071C7" w:rsidRDefault="005071C7" w:rsidP="00507B43">
            <w:pPr>
              <w:pStyle w:val="TAC"/>
              <w:keepNext w:val="0"/>
            </w:pPr>
            <w: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90228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4FCC5B3A" w14:textId="77777777" w:rsidTr="00507B43">
        <w:trPr>
          <w:cantSplit/>
          <w:jc w:val="center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88C49" w14:textId="77777777" w:rsidR="005071C7" w:rsidRDefault="005071C7" w:rsidP="00507B43">
            <w:pPr>
              <w:pStyle w:val="TAC"/>
            </w:pPr>
            <w:r>
              <w:t>n79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AAA68" w14:textId="77777777" w:rsidR="005071C7" w:rsidRDefault="005071C7" w:rsidP="00507B43">
            <w:pPr>
              <w:pStyle w:val="TAC"/>
              <w:keepNext w:val="0"/>
            </w:pPr>
            <w:r>
              <w:t>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8221C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16D35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4659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91BC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DA521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F91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4B0CC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F7D85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F1115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F548E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A439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81A57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74A5B" w14:textId="77777777" w:rsidR="005071C7" w:rsidRDefault="005071C7" w:rsidP="00507B43">
            <w:pPr>
              <w:pStyle w:val="TAC"/>
            </w:pPr>
          </w:p>
        </w:tc>
      </w:tr>
      <w:tr w:rsidR="005071C7" w14:paraId="0019F74D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49590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A98D2" w14:textId="77777777" w:rsidR="005071C7" w:rsidRDefault="005071C7" w:rsidP="00507B43">
            <w:pPr>
              <w:pStyle w:val="TAC"/>
              <w:keepNext w:val="0"/>
            </w:pPr>
            <w:r>
              <w:t>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6C28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1965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1E9AB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E24E2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9AAD3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2763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C66D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305AF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DEC5B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3A79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CFE83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B729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B9C5B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  <w:tr w:rsidR="005071C7" w14:paraId="10C167B2" w14:textId="77777777" w:rsidTr="00507B43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0E6D6" w14:textId="77777777" w:rsidR="005071C7" w:rsidRDefault="005071C7" w:rsidP="00507B43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4A3D8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5F93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55688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567DC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5591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4BDA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BE287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E4A4F" w14:textId="77777777" w:rsidR="005071C7" w:rsidRDefault="005071C7" w:rsidP="00507B43">
            <w:pPr>
              <w:pStyle w:val="TAC"/>
              <w:keepNext w:val="0"/>
            </w:pPr>
            <w: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57671" w14:textId="77777777" w:rsidR="005071C7" w:rsidRDefault="005071C7" w:rsidP="00507B43">
            <w:pPr>
              <w:pStyle w:val="TAC"/>
              <w:keepNext w:val="0"/>
            </w:pPr>
            <w: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D9A4D" w14:textId="77777777" w:rsidR="005071C7" w:rsidRDefault="005071C7" w:rsidP="00507B43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56039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96C42" w14:textId="77777777" w:rsidR="005071C7" w:rsidRDefault="005071C7" w:rsidP="00507B43">
            <w:pPr>
              <w:pStyle w:val="TAC"/>
              <w:keepNext w:val="0"/>
            </w:pPr>
            <w: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FC11" w14:textId="77777777" w:rsidR="005071C7" w:rsidRDefault="005071C7" w:rsidP="00507B43">
            <w:pPr>
              <w:pStyle w:val="TAC"/>
              <w:keepNext w:val="0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4D4B8" w14:textId="77777777" w:rsidR="005071C7" w:rsidRDefault="005071C7" w:rsidP="00507B43">
            <w:pPr>
              <w:pStyle w:val="TAC"/>
            </w:pPr>
            <w:r>
              <w:t>100</w:t>
            </w:r>
          </w:p>
        </w:tc>
      </w:tr>
    </w:tbl>
    <w:p w14:paraId="671104C8" w14:textId="77777777" w:rsidR="00594A37" w:rsidRDefault="00594A37" w:rsidP="00D54399">
      <w:pPr>
        <w:rPr>
          <w:lang w:val="en-GB"/>
        </w:rPr>
      </w:pPr>
    </w:p>
    <w:p w14:paraId="518B555F" w14:textId="3A32541D" w:rsidR="00594A37" w:rsidRDefault="005071C7" w:rsidP="00D54399">
      <w:pPr>
        <w:rPr>
          <w:lang w:val="en-GB"/>
        </w:rPr>
      </w:pPr>
      <w:r>
        <w:rPr>
          <w:lang w:val="en-GB"/>
        </w:rPr>
        <w:t>Following this agreement, the IAB Demod session has removed all IAB-MT requirements with 5MHz CBW.</w:t>
      </w:r>
      <w:r>
        <w:rPr>
          <w:lang w:val="en-GB"/>
        </w:rPr>
        <w:br/>
        <w:t>The IAB-DU demodulation requirements with 5MHz CBW have been retained following the understanding that IAB-DUs also serve normal access UEs in addition to IAB-MTs.</w:t>
      </w:r>
    </w:p>
    <w:p w14:paraId="6E3E00BB" w14:textId="600A34A9" w:rsidR="005071C7" w:rsidRPr="00BF3783" w:rsidRDefault="005071C7" w:rsidP="00D54399">
      <w:pPr>
        <w:rPr>
          <w:lang w:val="en-GB"/>
        </w:rPr>
      </w:pPr>
      <w:r>
        <w:rPr>
          <w:lang w:val="en-GB"/>
        </w:rPr>
        <w:t>Unfortunately, the RF session seems to have a different understanding and has also removed IAB-DU RF requirements with 5MHz CBW.</w:t>
      </w:r>
      <w:r>
        <w:rPr>
          <w:lang w:val="en-GB"/>
        </w:rPr>
        <w:br/>
        <w:t xml:space="preserve">Upon closer inspection of the IAB specification it does not currently seem possible to serve access UEs </w:t>
      </w:r>
      <w:r w:rsidR="00C00B2B">
        <w:rPr>
          <w:lang w:val="en-GB"/>
        </w:rPr>
        <w:t>with other bands, and in particular with bands that support 5MHz CBW.</w:t>
      </w:r>
      <w:r w:rsidR="00BF3783">
        <w:rPr>
          <w:lang w:val="en-GB"/>
        </w:rPr>
        <w:t xml:space="preserve"> This behaviour is in line with the technical report for IAB (TR 38.809</w:t>
      </w:r>
      <w:r w:rsidR="00BF3783">
        <w:t>, Clause 5.2</w:t>
      </w:r>
      <w:r w:rsidR="00BF3783">
        <w:rPr>
          <w:lang w:val="en-GB"/>
        </w:rPr>
        <w:t>).</w:t>
      </w:r>
    </w:p>
    <w:p w14:paraId="52F0E177" w14:textId="5ACDADF7" w:rsidR="00C00B2B" w:rsidRDefault="00C00B2B" w:rsidP="00F070AB">
      <w:pPr>
        <w:pStyle w:val="RAN4observation0"/>
      </w:pPr>
      <w:r>
        <w:lastRenderedPageBreak/>
        <w:t>It seems impossible to serve either IAB-MTs or normal access UEs on bands that support 5MHz CBW.</w:t>
      </w:r>
    </w:p>
    <w:p w14:paraId="1A769666" w14:textId="73854399" w:rsidR="005071C7" w:rsidRDefault="005071C7" w:rsidP="00D54399">
      <w:pPr>
        <w:rPr>
          <w:lang w:val="en-GB"/>
        </w:rPr>
      </w:pPr>
    </w:p>
    <w:p w14:paraId="5A7F2BE8" w14:textId="4635BCC1" w:rsidR="00C00B2B" w:rsidRDefault="00BF3783" w:rsidP="00D54399">
      <w:pPr>
        <w:rPr>
          <w:lang w:val="en-GB"/>
        </w:rPr>
      </w:pPr>
      <w:r>
        <w:rPr>
          <w:lang w:val="en-GB"/>
        </w:rPr>
        <w:t xml:space="preserve">In contrast to the RF session, we currently see no issue with including requirements for 5MHz CBW, as </w:t>
      </w:r>
      <w:r w:rsidR="002415AB" w:rsidRPr="002415AB">
        <w:rPr>
          <w:lang w:val="en-GB"/>
        </w:rPr>
        <w:t xml:space="preserve">the CBW </w:t>
      </w:r>
      <w:r w:rsidR="002415AB">
        <w:rPr>
          <w:lang w:val="en-GB"/>
        </w:rPr>
        <w:t xml:space="preserve">manufacturer </w:t>
      </w:r>
      <w:r w:rsidR="002415AB" w:rsidRPr="002415AB">
        <w:rPr>
          <w:lang w:val="en-GB"/>
        </w:rPr>
        <w:t xml:space="preserve">declarations will make </w:t>
      </w:r>
      <w:r w:rsidR="002415AB">
        <w:rPr>
          <w:lang w:val="en-GB"/>
        </w:rPr>
        <w:t>these requirements</w:t>
      </w:r>
      <w:r w:rsidR="002415AB" w:rsidRPr="002415AB">
        <w:rPr>
          <w:lang w:val="en-GB"/>
        </w:rPr>
        <w:t xml:space="preserve"> not applicable</w:t>
      </w:r>
      <w:r w:rsidR="002415AB">
        <w:rPr>
          <w:lang w:val="en-GB"/>
        </w:rPr>
        <w:t>.</w:t>
      </w:r>
    </w:p>
    <w:p w14:paraId="48DC4AFE" w14:textId="59752AA9" w:rsidR="002415AB" w:rsidRDefault="002415AB" w:rsidP="002415AB">
      <w:pPr>
        <w:pStyle w:val="RAN4observation0"/>
      </w:pPr>
      <w:r>
        <w:t xml:space="preserve">The current </w:t>
      </w:r>
      <w:r w:rsidRPr="002415AB">
        <w:t xml:space="preserve">CBW </w:t>
      </w:r>
      <w:r>
        <w:t xml:space="preserve">manufacturer </w:t>
      </w:r>
      <w:r w:rsidRPr="002415AB">
        <w:t>declaration</w:t>
      </w:r>
      <w:r>
        <w:t xml:space="preserve"> structure allows to keep 5MHz CBW demodulation performance requirements</w:t>
      </w:r>
      <w:r w:rsidR="00866CAB">
        <w:rPr>
          <w:lang w:val="en-150"/>
        </w:rPr>
        <w:t>.</w:t>
      </w:r>
    </w:p>
    <w:p w14:paraId="5F71758D" w14:textId="34CB3F81" w:rsidR="002415AB" w:rsidRDefault="002415AB" w:rsidP="002415AB">
      <w:pPr>
        <w:rPr>
          <w:lang w:val="en-GB"/>
        </w:rPr>
      </w:pPr>
    </w:p>
    <w:p w14:paraId="745005C9" w14:textId="1A96DA82" w:rsidR="00AE2092" w:rsidRDefault="00AE2092" w:rsidP="002415AB">
      <w:pPr>
        <w:rPr>
          <w:lang w:val="en-GB"/>
        </w:rPr>
      </w:pPr>
      <w:r>
        <w:rPr>
          <w:lang w:val="en-GB"/>
        </w:rPr>
        <w:t>Hence, we propose:</w:t>
      </w:r>
    </w:p>
    <w:p w14:paraId="04BCAE56" w14:textId="7271F27F" w:rsidR="002415AB" w:rsidRPr="00F070AB" w:rsidRDefault="002415AB" w:rsidP="00F070AB">
      <w:pPr>
        <w:pStyle w:val="RAN4proposal"/>
        <w:rPr>
          <w:lang w:val="en-GB"/>
        </w:rPr>
      </w:pPr>
      <w:r>
        <w:rPr>
          <w:lang w:val="en-GB"/>
        </w:rPr>
        <w:t xml:space="preserve">RAN4 to let 5MHz CBW IAB-DU demodulation performance requirements remain in the IAB specification, and to </w:t>
      </w:r>
      <w:r w:rsidR="00AE2092">
        <w:rPr>
          <w:lang w:val="en-GB"/>
        </w:rPr>
        <w:t xml:space="preserve">trust in the </w:t>
      </w:r>
      <w:r w:rsidR="00AE2092" w:rsidRPr="00AE2092">
        <w:rPr>
          <w:lang w:val="en-GB"/>
        </w:rPr>
        <w:t>manufacturer declarations</w:t>
      </w:r>
      <w:r w:rsidR="00AE2092">
        <w:rPr>
          <w:lang w:val="en-GB"/>
        </w:rPr>
        <w:t xml:space="preserve"> to have these requirements be non-applicable.</w:t>
      </w:r>
    </w:p>
    <w:p w14:paraId="0DC35BF0" w14:textId="77777777" w:rsidR="00D32E9C" w:rsidRDefault="00D32E9C" w:rsidP="00A5223D"/>
    <w:p w14:paraId="687C9B6E" w14:textId="77777777" w:rsidR="002355F6" w:rsidRPr="00AA54B2" w:rsidRDefault="002355F6" w:rsidP="00A5223D"/>
    <w:p w14:paraId="46731DE7" w14:textId="61497BA8" w:rsidR="006006E9" w:rsidRPr="00AA54B2" w:rsidRDefault="00CD7492" w:rsidP="005C23A4">
      <w:pPr>
        <w:pStyle w:val="RAN4H1"/>
      </w:pPr>
      <w:r w:rsidRPr="00AA54B2">
        <w:t>Conclusion</w:t>
      </w:r>
    </w:p>
    <w:p w14:paraId="52D21D12" w14:textId="513112FB" w:rsidR="00866CAB" w:rsidRPr="003B655F" w:rsidRDefault="00866CAB" w:rsidP="00866CAB">
      <w:pPr>
        <w:rPr>
          <w:lang w:val="en-150"/>
        </w:rPr>
      </w:pPr>
      <w:r>
        <w:t xml:space="preserve">In the contribution, we </w:t>
      </w:r>
      <w:r>
        <w:rPr>
          <w:lang w:val="en-150"/>
        </w:rPr>
        <w:t>discussed a need for</w:t>
      </w:r>
      <w:r>
        <w:t xml:space="preserve"> 5MHz channel bandwidth in </w:t>
      </w:r>
      <w:r>
        <w:rPr>
          <w:lang w:val="en-150"/>
        </w:rPr>
        <w:t>demodulation and CSI reporting sections.</w:t>
      </w:r>
    </w:p>
    <w:p w14:paraId="0B0D5BC1" w14:textId="288119E4" w:rsidR="007865E5" w:rsidRDefault="00866CAB" w:rsidP="005C23A4">
      <w:pPr>
        <w:rPr>
          <w:lang w:val="en-150"/>
        </w:rPr>
      </w:pPr>
      <w:r>
        <w:rPr>
          <w:lang w:val="en-150"/>
        </w:rPr>
        <w:t>The following observations and proposal are made:</w:t>
      </w:r>
    </w:p>
    <w:p w14:paraId="1B888587" w14:textId="77777777" w:rsidR="00866CAB" w:rsidRDefault="00866CAB" w:rsidP="00866CAB">
      <w:pPr>
        <w:pStyle w:val="RAN4Observation"/>
        <w:numPr>
          <w:ilvl w:val="0"/>
          <w:numId w:val="29"/>
        </w:numPr>
      </w:pPr>
      <w:r>
        <w:t>It seems impossible to serve either IAB-MTs or normal access UEs on bands that support 5MHz CBW.</w:t>
      </w:r>
    </w:p>
    <w:p w14:paraId="37FDC750" w14:textId="77777777" w:rsidR="00866CAB" w:rsidRDefault="00866CAB" w:rsidP="00866CAB">
      <w:pPr>
        <w:pStyle w:val="RAN4observation0"/>
      </w:pPr>
      <w:r>
        <w:t xml:space="preserve">The current </w:t>
      </w:r>
      <w:r w:rsidRPr="002415AB">
        <w:t xml:space="preserve">CBW </w:t>
      </w:r>
      <w:r>
        <w:t xml:space="preserve">manufacturer </w:t>
      </w:r>
      <w:r w:rsidRPr="002415AB">
        <w:t>declaration</w:t>
      </w:r>
      <w:r>
        <w:t xml:space="preserve"> structure allows to keep 5MHz CBW demodulation performance requirements</w:t>
      </w:r>
      <w:r>
        <w:rPr>
          <w:lang w:val="en-150"/>
        </w:rPr>
        <w:t>.</w:t>
      </w:r>
    </w:p>
    <w:p w14:paraId="0EF3FC43" w14:textId="77777777" w:rsidR="00866CAB" w:rsidRDefault="00866CAB" w:rsidP="005C23A4">
      <w:pPr>
        <w:pStyle w:val="RAN4proposal"/>
        <w:rPr>
          <w:lang w:val="en-GB"/>
        </w:rPr>
      </w:pPr>
      <w:r>
        <w:rPr>
          <w:lang w:val="en-GB"/>
        </w:rPr>
        <w:t>RAN4 to let 5MHz CBW IAB-DU demodulation performance requirements remain in the IAB specification, an</w:t>
      </w:r>
    </w:p>
    <w:p w14:paraId="21D15834" w14:textId="178C2A1C" w:rsidR="00297096" w:rsidRPr="002355F6" w:rsidRDefault="00866CAB" w:rsidP="002355F6">
      <w:pPr>
        <w:pStyle w:val="RAN4proposal"/>
        <w:rPr>
          <w:lang w:val="en-GB"/>
        </w:rPr>
      </w:pPr>
      <w:r>
        <w:rPr>
          <w:lang w:val="en-GB"/>
        </w:rPr>
        <w:t xml:space="preserve">d to trust in the </w:t>
      </w:r>
      <w:r w:rsidRPr="00AE2092">
        <w:rPr>
          <w:lang w:val="en-GB"/>
        </w:rPr>
        <w:t>manufacturer declarations</w:t>
      </w:r>
      <w:r>
        <w:rPr>
          <w:lang w:val="en-GB"/>
        </w:rPr>
        <w:t xml:space="preserve"> to have these requirements be non-applicable.</w:t>
      </w:r>
    </w:p>
    <w:sectPr w:rsidR="00297096" w:rsidRPr="002355F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88140" w14:textId="77777777" w:rsidR="00EE6BE7" w:rsidRDefault="00EE6BE7" w:rsidP="00001C9B">
      <w:pPr>
        <w:spacing w:after="0" w:line="240" w:lineRule="auto"/>
      </w:pPr>
      <w:r>
        <w:separator/>
      </w:r>
    </w:p>
  </w:endnote>
  <w:endnote w:type="continuationSeparator" w:id="0">
    <w:p w14:paraId="68AB0CFB" w14:textId="77777777" w:rsidR="00EE6BE7" w:rsidRDefault="00EE6BE7" w:rsidP="00001C9B">
      <w:pPr>
        <w:spacing w:after="0" w:line="240" w:lineRule="auto"/>
      </w:pPr>
      <w:r>
        <w:continuationSeparator/>
      </w:r>
    </w:p>
  </w:endnote>
  <w:endnote w:type="continuationNotice" w:id="1">
    <w:p w14:paraId="66014A28" w14:textId="77777777" w:rsidR="00EE6BE7" w:rsidRDefault="00EE6B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2FEBD" w14:textId="77777777" w:rsidR="00EE6BE7" w:rsidRDefault="00EE6BE7" w:rsidP="00001C9B">
      <w:pPr>
        <w:spacing w:after="0" w:line="240" w:lineRule="auto"/>
      </w:pPr>
      <w:r>
        <w:separator/>
      </w:r>
    </w:p>
  </w:footnote>
  <w:footnote w:type="continuationSeparator" w:id="0">
    <w:p w14:paraId="2DE96F59" w14:textId="77777777" w:rsidR="00EE6BE7" w:rsidRDefault="00EE6BE7" w:rsidP="00001C9B">
      <w:pPr>
        <w:spacing w:after="0" w:line="240" w:lineRule="auto"/>
      </w:pPr>
      <w:r>
        <w:continuationSeparator/>
      </w:r>
    </w:p>
  </w:footnote>
  <w:footnote w:type="continuationNotice" w:id="1">
    <w:p w14:paraId="06D5EFFE" w14:textId="77777777" w:rsidR="00EE6BE7" w:rsidRDefault="00EE6B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C69"/>
    <w:multiLevelType w:val="hybridMultilevel"/>
    <w:tmpl w:val="23DAAA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9546D"/>
    <w:multiLevelType w:val="hybridMultilevel"/>
    <w:tmpl w:val="CF0A55C0"/>
    <w:lvl w:ilvl="0" w:tplc="38E4D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80036"/>
    <w:multiLevelType w:val="hybridMultilevel"/>
    <w:tmpl w:val="AFE20956"/>
    <w:lvl w:ilvl="0" w:tplc="931E7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65464"/>
    <w:multiLevelType w:val="hybridMultilevel"/>
    <w:tmpl w:val="D9C28B3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EE8"/>
    <w:multiLevelType w:val="hybridMultilevel"/>
    <w:tmpl w:val="999EB5EC"/>
    <w:lvl w:ilvl="0" w:tplc="0AC230C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C60A8"/>
    <w:multiLevelType w:val="hybridMultilevel"/>
    <w:tmpl w:val="D08AFA8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968C8"/>
    <w:multiLevelType w:val="hybridMultilevel"/>
    <w:tmpl w:val="68667C32"/>
    <w:lvl w:ilvl="0" w:tplc="E79E2EE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97829"/>
    <w:multiLevelType w:val="hybridMultilevel"/>
    <w:tmpl w:val="5C9889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930AD"/>
    <w:multiLevelType w:val="hybridMultilevel"/>
    <w:tmpl w:val="202CA25E"/>
    <w:lvl w:ilvl="0" w:tplc="931E7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118C5"/>
    <w:multiLevelType w:val="hybridMultilevel"/>
    <w:tmpl w:val="FAC882DE"/>
    <w:lvl w:ilvl="0" w:tplc="931E7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E5E0B"/>
    <w:multiLevelType w:val="hybridMultilevel"/>
    <w:tmpl w:val="212C1436"/>
    <w:lvl w:ilvl="0" w:tplc="931E7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830DF"/>
    <w:multiLevelType w:val="hybridMultilevel"/>
    <w:tmpl w:val="54A2404C"/>
    <w:lvl w:ilvl="0" w:tplc="9F98133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926CC"/>
    <w:multiLevelType w:val="hybridMultilevel"/>
    <w:tmpl w:val="AE441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19700F"/>
    <w:multiLevelType w:val="hybridMultilevel"/>
    <w:tmpl w:val="68A03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058B6"/>
    <w:multiLevelType w:val="hybridMultilevel"/>
    <w:tmpl w:val="5D3C3C16"/>
    <w:lvl w:ilvl="0" w:tplc="AD3E95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25029B"/>
    <w:multiLevelType w:val="hybridMultilevel"/>
    <w:tmpl w:val="BB7648AC"/>
    <w:lvl w:ilvl="0" w:tplc="3F0E5D7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48425C"/>
    <w:multiLevelType w:val="hybridMultilevel"/>
    <w:tmpl w:val="04D4B9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85F6A"/>
    <w:multiLevelType w:val="hybridMultilevel"/>
    <w:tmpl w:val="46C8E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20"/>
  </w:num>
  <w:num w:numId="5">
    <w:abstractNumId w:val="18"/>
  </w:num>
  <w:num w:numId="6">
    <w:abstractNumId w:val="22"/>
  </w:num>
  <w:num w:numId="7">
    <w:abstractNumId w:val="10"/>
  </w:num>
  <w:num w:numId="8">
    <w:abstractNumId w:val="24"/>
  </w:num>
  <w:num w:numId="9">
    <w:abstractNumId w:val="3"/>
  </w:num>
  <w:num w:numId="10">
    <w:abstractNumId w:val="13"/>
  </w:num>
  <w:num w:numId="11">
    <w:abstractNumId w:val="23"/>
  </w:num>
  <w:num w:numId="12">
    <w:abstractNumId w:val="6"/>
  </w:num>
  <w:num w:numId="13">
    <w:abstractNumId w:val="12"/>
  </w:num>
  <w:num w:numId="14">
    <w:abstractNumId w:val="19"/>
  </w:num>
  <w:num w:numId="15">
    <w:abstractNumId w:val="21"/>
  </w:num>
  <w:num w:numId="16">
    <w:abstractNumId w:val="4"/>
  </w:num>
  <w:num w:numId="17">
    <w:abstractNumId w:val="3"/>
  </w:num>
  <w:num w:numId="18">
    <w:abstractNumId w:val="15"/>
  </w:num>
  <w:num w:numId="19">
    <w:abstractNumId w:val="14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"/>
  </w:num>
  <w:num w:numId="22">
    <w:abstractNumId w:val="2"/>
  </w:num>
  <w:num w:numId="23">
    <w:abstractNumId w:val="9"/>
  </w:num>
  <w:num w:numId="24">
    <w:abstractNumId w:val="8"/>
  </w:num>
  <w:num w:numId="25">
    <w:abstractNumId w:val="7"/>
  </w:num>
  <w:num w:numId="26">
    <w:abstractNumId w:val="11"/>
  </w:num>
  <w:num w:numId="27">
    <w:abstractNumId w:val="5"/>
  </w:num>
  <w:num w:numId="28">
    <w:abstractNumId w:val="0"/>
  </w:num>
  <w:num w:numId="29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MjU2MLWwNDAyM7FU0lEKTi0uzszPAykwMq4FACDL9/gtAAAA"/>
  </w:docVars>
  <w:rsids>
    <w:rsidRoot w:val="00841BCD"/>
    <w:rsid w:val="00000FD2"/>
    <w:rsid w:val="00001C9B"/>
    <w:rsid w:val="00001EAB"/>
    <w:rsid w:val="00004F71"/>
    <w:rsid w:val="000075D6"/>
    <w:rsid w:val="00010AB3"/>
    <w:rsid w:val="000129D7"/>
    <w:rsid w:val="000168B2"/>
    <w:rsid w:val="00016943"/>
    <w:rsid w:val="00021896"/>
    <w:rsid w:val="000245C2"/>
    <w:rsid w:val="00024F54"/>
    <w:rsid w:val="00025F4D"/>
    <w:rsid w:val="00030A3E"/>
    <w:rsid w:val="00030C4A"/>
    <w:rsid w:val="0003517A"/>
    <w:rsid w:val="0003528F"/>
    <w:rsid w:val="00035A7A"/>
    <w:rsid w:val="000362D4"/>
    <w:rsid w:val="000400D4"/>
    <w:rsid w:val="00041EB2"/>
    <w:rsid w:val="00046A38"/>
    <w:rsid w:val="0005046D"/>
    <w:rsid w:val="00050697"/>
    <w:rsid w:val="00050F32"/>
    <w:rsid w:val="000523A3"/>
    <w:rsid w:val="000528A1"/>
    <w:rsid w:val="00054EF6"/>
    <w:rsid w:val="00055679"/>
    <w:rsid w:val="00057C03"/>
    <w:rsid w:val="0006089F"/>
    <w:rsid w:val="000611D0"/>
    <w:rsid w:val="00061B0B"/>
    <w:rsid w:val="00062D8C"/>
    <w:rsid w:val="00064279"/>
    <w:rsid w:val="000648BF"/>
    <w:rsid w:val="00070807"/>
    <w:rsid w:val="00070D00"/>
    <w:rsid w:val="00070F99"/>
    <w:rsid w:val="00072309"/>
    <w:rsid w:val="000769C0"/>
    <w:rsid w:val="00084B13"/>
    <w:rsid w:val="0008612A"/>
    <w:rsid w:val="00087E4D"/>
    <w:rsid w:val="0009074C"/>
    <w:rsid w:val="000919D9"/>
    <w:rsid w:val="00094DD4"/>
    <w:rsid w:val="0009624D"/>
    <w:rsid w:val="000A0489"/>
    <w:rsid w:val="000A1247"/>
    <w:rsid w:val="000A16A2"/>
    <w:rsid w:val="000A2607"/>
    <w:rsid w:val="000A373E"/>
    <w:rsid w:val="000A4ACE"/>
    <w:rsid w:val="000A63F4"/>
    <w:rsid w:val="000A64E8"/>
    <w:rsid w:val="000B0056"/>
    <w:rsid w:val="000B24DB"/>
    <w:rsid w:val="000B64BE"/>
    <w:rsid w:val="000B6A52"/>
    <w:rsid w:val="000B71BA"/>
    <w:rsid w:val="000C5921"/>
    <w:rsid w:val="000C5964"/>
    <w:rsid w:val="000C6A6E"/>
    <w:rsid w:val="000D1C1A"/>
    <w:rsid w:val="000D2CBD"/>
    <w:rsid w:val="000D30E1"/>
    <w:rsid w:val="000D72F1"/>
    <w:rsid w:val="000E062B"/>
    <w:rsid w:val="000E20DA"/>
    <w:rsid w:val="000E22E0"/>
    <w:rsid w:val="000E4D44"/>
    <w:rsid w:val="000E6439"/>
    <w:rsid w:val="000F607D"/>
    <w:rsid w:val="000F648E"/>
    <w:rsid w:val="000F6B5F"/>
    <w:rsid w:val="00101EEE"/>
    <w:rsid w:val="00102A51"/>
    <w:rsid w:val="00106170"/>
    <w:rsid w:val="001117AD"/>
    <w:rsid w:val="00116EBD"/>
    <w:rsid w:val="00117D76"/>
    <w:rsid w:val="0012410C"/>
    <w:rsid w:val="00125EBD"/>
    <w:rsid w:val="00126CF6"/>
    <w:rsid w:val="0012743B"/>
    <w:rsid w:val="001303A0"/>
    <w:rsid w:val="001321B2"/>
    <w:rsid w:val="00134D68"/>
    <w:rsid w:val="0013542B"/>
    <w:rsid w:val="001359B9"/>
    <w:rsid w:val="00136624"/>
    <w:rsid w:val="00140EA7"/>
    <w:rsid w:val="001426FC"/>
    <w:rsid w:val="001427B3"/>
    <w:rsid w:val="00143125"/>
    <w:rsid w:val="0014543A"/>
    <w:rsid w:val="00145BC8"/>
    <w:rsid w:val="00146654"/>
    <w:rsid w:val="00147553"/>
    <w:rsid w:val="00150761"/>
    <w:rsid w:val="001508BF"/>
    <w:rsid w:val="00160973"/>
    <w:rsid w:val="001621A7"/>
    <w:rsid w:val="00162CF1"/>
    <w:rsid w:val="00162F09"/>
    <w:rsid w:val="00166BB1"/>
    <w:rsid w:val="00170B08"/>
    <w:rsid w:val="00170F5D"/>
    <w:rsid w:val="00171D91"/>
    <w:rsid w:val="0017303F"/>
    <w:rsid w:val="001737D6"/>
    <w:rsid w:val="0017384C"/>
    <w:rsid w:val="001745F8"/>
    <w:rsid w:val="0018084D"/>
    <w:rsid w:val="00182ECB"/>
    <w:rsid w:val="001838CF"/>
    <w:rsid w:val="00183915"/>
    <w:rsid w:val="00183FAD"/>
    <w:rsid w:val="0018433C"/>
    <w:rsid w:val="00184F9E"/>
    <w:rsid w:val="0018637A"/>
    <w:rsid w:val="001875A7"/>
    <w:rsid w:val="001879D2"/>
    <w:rsid w:val="00191A9E"/>
    <w:rsid w:val="00193BAC"/>
    <w:rsid w:val="00193F91"/>
    <w:rsid w:val="001A12C7"/>
    <w:rsid w:val="001A133D"/>
    <w:rsid w:val="001A3290"/>
    <w:rsid w:val="001A3BA4"/>
    <w:rsid w:val="001A49DF"/>
    <w:rsid w:val="001A6E8B"/>
    <w:rsid w:val="001A7493"/>
    <w:rsid w:val="001B2CDC"/>
    <w:rsid w:val="001B394F"/>
    <w:rsid w:val="001B3B0E"/>
    <w:rsid w:val="001B5E0A"/>
    <w:rsid w:val="001B7ACE"/>
    <w:rsid w:val="001B7DA2"/>
    <w:rsid w:val="001C1807"/>
    <w:rsid w:val="001C1C0C"/>
    <w:rsid w:val="001C1D96"/>
    <w:rsid w:val="001C2291"/>
    <w:rsid w:val="001C27AF"/>
    <w:rsid w:val="001C2B4C"/>
    <w:rsid w:val="001C423F"/>
    <w:rsid w:val="001C44A5"/>
    <w:rsid w:val="001C6111"/>
    <w:rsid w:val="001C735D"/>
    <w:rsid w:val="001D1643"/>
    <w:rsid w:val="001D2591"/>
    <w:rsid w:val="001D3164"/>
    <w:rsid w:val="001D62AF"/>
    <w:rsid w:val="001D6532"/>
    <w:rsid w:val="001E30F6"/>
    <w:rsid w:val="001E4AB7"/>
    <w:rsid w:val="001E4F8A"/>
    <w:rsid w:val="001E6BEA"/>
    <w:rsid w:val="001E6E8C"/>
    <w:rsid w:val="001E6FB4"/>
    <w:rsid w:val="001F34B9"/>
    <w:rsid w:val="001F462A"/>
    <w:rsid w:val="001F4D08"/>
    <w:rsid w:val="001F64BF"/>
    <w:rsid w:val="001F6B89"/>
    <w:rsid w:val="00200958"/>
    <w:rsid w:val="002016C3"/>
    <w:rsid w:val="0020246C"/>
    <w:rsid w:val="00204DF4"/>
    <w:rsid w:val="002113BC"/>
    <w:rsid w:val="00212790"/>
    <w:rsid w:val="00213393"/>
    <w:rsid w:val="00213C76"/>
    <w:rsid w:val="00214802"/>
    <w:rsid w:val="00220959"/>
    <w:rsid w:val="002221C8"/>
    <w:rsid w:val="00222285"/>
    <w:rsid w:val="00225B51"/>
    <w:rsid w:val="00230926"/>
    <w:rsid w:val="002324C6"/>
    <w:rsid w:val="00233544"/>
    <w:rsid w:val="00233B0A"/>
    <w:rsid w:val="00235246"/>
    <w:rsid w:val="002355F6"/>
    <w:rsid w:val="0023579A"/>
    <w:rsid w:val="002357F2"/>
    <w:rsid w:val="00235A2A"/>
    <w:rsid w:val="00235F5C"/>
    <w:rsid w:val="00236B1D"/>
    <w:rsid w:val="00240A2A"/>
    <w:rsid w:val="002415AB"/>
    <w:rsid w:val="002458EC"/>
    <w:rsid w:val="00246F04"/>
    <w:rsid w:val="00247592"/>
    <w:rsid w:val="00251718"/>
    <w:rsid w:val="00253E15"/>
    <w:rsid w:val="00254382"/>
    <w:rsid w:val="00254DD0"/>
    <w:rsid w:val="00256625"/>
    <w:rsid w:val="00257585"/>
    <w:rsid w:val="00257C62"/>
    <w:rsid w:val="0026150D"/>
    <w:rsid w:val="002619B4"/>
    <w:rsid w:val="002630FD"/>
    <w:rsid w:val="002649F8"/>
    <w:rsid w:val="00270054"/>
    <w:rsid w:val="00270A18"/>
    <w:rsid w:val="0027289A"/>
    <w:rsid w:val="002729C9"/>
    <w:rsid w:val="00277478"/>
    <w:rsid w:val="00277539"/>
    <w:rsid w:val="002804FD"/>
    <w:rsid w:val="0028254A"/>
    <w:rsid w:val="002833CE"/>
    <w:rsid w:val="002836CC"/>
    <w:rsid w:val="0028610E"/>
    <w:rsid w:val="00286C98"/>
    <w:rsid w:val="00286D70"/>
    <w:rsid w:val="00287240"/>
    <w:rsid w:val="002914B9"/>
    <w:rsid w:val="00292837"/>
    <w:rsid w:val="00296627"/>
    <w:rsid w:val="00297096"/>
    <w:rsid w:val="0029709F"/>
    <w:rsid w:val="002A0657"/>
    <w:rsid w:val="002A1F68"/>
    <w:rsid w:val="002A314E"/>
    <w:rsid w:val="002A4B7A"/>
    <w:rsid w:val="002A4E6B"/>
    <w:rsid w:val="002A5ED1"/>
    <w:rsid w:val="002A7DB3"/>
    <w:rsid w:val="002B0684"/>
    <w:rsid w:val="002B072E"/>
    <w:rsid w:val="002B4922"/>
    <w:rsid w:val="002B5C02"/>
    <w:rsid w:val="002B7C29"/>
    <w:rsid w:val="002C003B"/>
    <w:rsid w:val="002C0E67"/>
    <w:rsid w:val="002C11B6"/>
    <w:rsid w:val="002C1D39"/>
    <w:rsid w:val="002C27D8"/>
    <w:rsid w:val="002C2D19"/>
    <w:rsid w:val="002C5007"/>
    <w:rsid w:val="002D10FA"/>
    <w:rsid w:val="002D1A3F"/>
    <w:rsid w:val="002D2BA0"/>
    <w:rsid w:val="002D4001"/>
    <w:rsid w:val="002D449E"/>
    <w:rsid w:val="002D4C55"/>
    <w:rsid w:val="002D68E2"/>
    <w:rsid w:val="002D7505"/>
    <w:rsid w:val="002E1085"/>
    <w:rsid w:val="002E10C6"/>
    <w:rsid w:val="002E2FC9"/>
    <w:rsid w:val="002E355C"/>
    <w:rsid w:val="002E57D8"/>
    <w:rsid w:val="002E5911"/>
    <w:rsid w:val="002F0B25"/>
    <w:rsid w:val="002F1F41"/>
    <w:rsid w:val="002F339F"/>
    <w:rsid w:val="002F73F5"/>
    <w:rsid w:val="002F7600"/>
    <w:rsid w:val="002F7637"/>
    <w:rsid w:val="002F79B0"/>
    <w:rsid w:val="002F7EB1"/>
    <w:rsid w:val="00300449"/>
    <w:rsid w:val="00302102"/>
    <w:rsid w:val="00302EBC"/>
    <w:rsid w:val="00303BAE"/>
    <w:rsid w:val="00304907"/>
    <w:rsid w:val="00304F24"/>
    <w:rsid w:val="00310D39"/>
    <w:rsid w:val="003118D1"/>
    <w:rsid w:val="0031309A"/>
    <w:rsid w:val="00314142"/>
    <w:rsid w:val="00314358"/>
    <w:rsid w:val="00316D1D"/>
    <w:rsid w:val="00317E4E"/>
    <w:rsid w:val="00320717"/>
    <w:rsid w:val="00321BD6"/>
    <w:rsid w:val="00321EDC"/>
    <w:rsid w:val="003228F8"/>
    <w:rsid w:val="00330497"/>
    <w:rsid w:val="003316F8"/>
    <w:rsid w:val="003343F0"/>
    <w:rsid w:val="003355AD"/>
    <w:rsid w:val="00340115"/>
    <w:rsid w:val="00340C31"/>
    <w:rsid w:val="0034158E"/>
    <w:rsid w:val="00342C0B"/>
    <w:rsid w:val="00343787"/>
    <w:rsid w:val="00350379"/>
    <w:rsid w:val="00351037"/>
    <w:rsid w:val="00351503"/>
    <w:rsid w:val="00351BB6"/>
    <w:rsid w:val="00353114"/>
    <w:rsid w:val="0035383C"/>
    <w:rsid w:val="003538B9"/>
    <w:rsid w:val="00354521"/>
    <w:rsid w:val="00354545"/>
    <w:rsid w:val="003550A4"/>
    <w:rsid w:val="00355342"/>
    <w:rsid w:val="0035553B"/>
    <w:rsid w:val="003636F7"/>
    <w:rsid w:val="00363919"/>
    <w:rsid w:val="00364D13"/>
    <w:rsid w:val="00366A7A"/>
    <w:rsid w:val="00370CD6"/>
    <w:rsid w:val="003738F3"/>
    <w:rsid w:val="003756FE"/>
    <w:rsid w:val="0037636D"/>
    <w:rsid w:val="003767AB"/>
    <w:rsid w:val="00377969"/>
    <w:rsid w:val="0038155E"/>
    <w:rsid w:val="003816DF"/>
    <w:rsid w:val="00382CD0"/>
    <w:rsid w:val="003836BC"/>
    <w:rsid w:val="00386B0B"/>
    <w:rsid w:val="00387696"/>
    <w:rsid w:val="00391BD1"/>
    <w:rsid w:val="003937B7"/>
    <w:rsid w:val="0039460D"/>
    <w:rsid w:val="003954D3"/>
    <w:rsid w:val="00397CAA"/>
    <w:rsid w:val="003A0C50"/>
    <w:rsid w:val="003A1095"/>
    <w:rsid w:val="003A2104"/>
    <w:rsid w:val="003A2793"/>
    <w:rsid w:val="003A2ECE"/>
    <w:rsid w:val="003A3B69"/>
    <w:rsid w:val="003A41A8"/>
    <w:rsid w:val="003A7540"/>
    <w:rsid w:val="003A7B91"/>
    <w:rsid w:val="003A7D86"/>
    <w:rsid w:val="003B063E"/>
    <w:rsid w:val="003B1C71"/>
    <w:rsid w:val="003B25E3"/>
    <w:rsid w:val="003B2665"/>
    <w:rsid w:val="003B6554"/>
    <w:rsid w:val="003B655F"/>
    <w:rsid w:val="003B659E"/>
    <w:rsid w:val="003C2139"/>
    <w:rsid w:val="003C21E6"/>
    <w:rsid w:val="003C2CF3"/>
    <w:rsid w:val="003C32E6"/>
    <w:rsid w:val="003C3DE0"/>
    <w:rsid w:val="003C3E80"/>
    <w:rsid w:val="003C46DC"/>
    <w:rsid w:val="003C7941"/>
    <w:rsid w:val="003D1963"/>
    <w:rsid w:val="003D2BC8"/>
    <w:rsid w:val="003D3614"/>
    <w:rsid w:val="003D53FA"/>
    <w:rsid w:val="003D618A"/>
    <w:rsid w:val="003D633B"/>
    <w:rsid w:val="003E1491"/>
    <w:rsid w:val="003E21C4"/>
    <w:rsid w:val="003E2FD6"/>
    <w:rsid w:val="003E321C"/>
    <w:rsid w:val="003E35B4"/>
    <w:rsid w:val="003E50E8"/>
    <w:rsid w:val="003E6940"/>
    <w:rsid w:val="003E7374"/>
    <w:rsid w:val="003F0321"/>
    <w:rsid w:val="003F29F2"/>
    <w:rsid w:val="003F4117"/>
    <w:rsid w:val="003F51C4"/>
    <w:rsid w:val="003F5E4C"/>
    <w:rsid w:val="003F5EBC"/>
    <w:rsid w:val="003F6D0C"/>
    <w:rsid w:val="00400E09"/>
    <w:rsid w:val="004022BD"/>
    <w:rsid w:val="00402587"/>
    <w:rsid w:val="004036C2"/>
    <w:rsid w:val="0040600E"/>
    <w:rsid w:val="00406495"/>
    <w:rsid w:val="004065A3"/>
    <w:rsid w:val="004070A0"/>
    <w:rsid w:val="00407D70"/>
    <w:rsid w:val="00411C39"/>
    <w:rsid w:val="00411FD0"/>
    <w:rsid w:val="00412AB4"/>
    <w:rsid w:val="00412D38"/>
    <w:rsid w:val="004148E5"/>
    <w:rsid w:val="00414DED"/>
    <w:rsid w:val="00414E92"/>
    <w:rsid w:val="0041783C"/>
    <w:rsid w:val="004202D3"/>
    <w:rsid w:val="00421000"/>
    <w:rsid w:val="00421051"/>
    <w:rsid w:val="00422826"/>
    <w:rsid w:val="00425E83"/>
    <w:rsid w:val="00426613"/>
    <w:rsid w:val="00427ABA"/>
    <w:rsid w:val="0043290F"/>
    <w:rsid w:val="004335F6"/>
    <w:rsid w:val="004356C8"/>
    <w:rsid w:val="0043750A"/>
    <w:rsid w:val="00437569"/>
    <w:rsid w:val="00437BBF"/>
    <w:rsid w:val="004400F6"/>
    <w:rsid w:val="0044074C"/>
    <w:rsid w:val="00440A0A"/>
    <w:rsid w:val="0044112A"/>
    <w:rsid w:val="0044112D"/>
    <w:rsid w:val="0044292A"/>
    <w:rsid w:val="00443661"/>
    <w:rsid w:val="004438EF"/>
    <w:rsid w:val="00450BFB"/>
    <w:rsid w:val="00452EDD"/>
    <w:rsid w:val="00453EBB"/>
    <w:rsid w:val="00455877"/>
    <w:rsid w:val="00456279"/>
    <w:rsid w:val="004567F4"/>
    <w:rsid w:val="004572F3"/>
    <w:rsid w:val="004610C7"/>
    <w:rsid w:val="004614B4"/>
    <w:rsid w:val="0046203E"/>
    <w:rsid w:val="00462C3D"/>
    <w:rsid w:val="004708A9"/>
    <w:rsid w:val="004721A2"/>
    <w:rsid w:val="004738CC"/>
    <w:rsid w:val="00476D82"/>
    <w:rsid w:val="00480935"/>
    <w:rsid w:val="00480ABD"/>
    <w:rsid w:val="00484D42"/>
    <w:rsid w:val="004853ED"/>
    <w:rsid w:val="004878AA"/>
    <w:rsid w:val="00487F02"/>
    <w:rsid w:val="004947C2"/>
    <w:rsid w:val="00495B23"/>
    <w:rsid w:val="004A0813"/>
    <w:rsid w:val="004A27C8"/>
    <w:rsid w:val="004A28F6"/>
    <w:rsid w:val="004A4704"/>
    <w:rsid w:val="004A65EA"/>
    <w:rsid w:val="004A7643"/>
    <w:rsid w:val="004B0E82"/>
    <w:rsid w:val="004B1C7C"/>
    <w:rsid w:val="004B4869"/>
    <w:rsid w:val="004B493E"/>
    <w:rsid w:val="004B6B34"/>
    <w:rsid w:val="004B7B25"/>
    <w:rsid w:val="004C0D4E"/>
    <w:rsid w:val="004C1752"/>
    <w:rsid w:val="004C2F6D"/>
    <w:rsid w:val="004C4E89"/>
    <w:rsid w:val="004C7374"/>
    <w:rsid w:val="004C7B6D"/>
    <w:rsid w:val="004D0246"/>
    <w:rsid w:val="004D07C3"/>
    <w:rsid w:val="004D0BE2"/>
    <w:rsid w:val="004D1395"/>
    <w:rsid w:val="004D1E2F"/>
    <w:rsid w:val="004D3738"/>
    <w:rsid w:val="004D78DD"/>
    <w:rsid w:val="004D7BA7"/>
    <w:rsid w:val="004E1167"/>
    <w:rsid w:val="004E152A"/>
    <w:rsid w:val="004E5618"/>
    <w:rsid w:val="004E5E66"/>
    <w:rsid w:val="004E7601"/>
    <w:rsid w:val="004F02F0"/>
    <w:rsid w:val="004F194E"/>
    <w:rsid w:val="004F2772"/>
    <w:rsid w:val="005004C4"/>
    <w:rsid w:val="00502326"/>
    <w:rsid w:val="005035E4"/>
    <w:rsid w:val="00503B4D"/>
    <w:rsid w:val="00504EE9"/>
    <w:rsid w:val="00506B72"/>
    <w:rsid w:val="005071C7"/>
    <w:rsid w:val="005076A2"/>
    <w:rsid w:val="00510717"/>
    <w:rsid w:val="005121AE"/>
    <w:rsid w:val="00512E0D"/>
    <w:rsid w:val="0051389C"/>
    <w:rsid w:val="00513E9E"/>
    <w:rsid w:val="005169AF"/>
    <w:rsid w:val="00516AD6"/>
    <w:rsid w:val="00516D59"/>
    <w:rsid w:val="005174E8"/>
    <w:rsid w:val="0051784E"/>
    <w:rsid w:val="00521FC3"/>
    <w:rsid w:val="0052551D"/>
    <w:rsid w:val="00526B79"/>
    <w:rsid w:val="00531016"/>
    <w:rsid w:val="005324E1"/>
    <w:rsid w:val="005349A9"/>
    <w:rsid w:val="00534CA3"/>
    <w:rsid w:val="00535966"/>
    <w:rsid w:val="00536D2B"/>
    <w:rsid w:val="00543F89"/>
    <w:rsid w:val="0054442C"/>
    <w:rsid w:val="00544905"/>
    <w:rsid w:val="00544A39"/>
    <w:rsid w:val="00546AFA"/>
    <w:rsid w:val="00547126"/>
    <w:rsid w:val="00550285"/>
    <w:rsid w:val="005512FA"/>
    <w:rsid w:val="00551BB6"/>
    <w:rsid w:val="00551C08"/>
    <w:rsid w:val="0055655B"/>
    <w:rsid w:val="005566DC"/>
    <w:rsid w:val="00556FF1"/>
    <w:rsid w:val="00557FD4"/>
    <w:rsid w:val="005609EF"/>
    <w:rsid w:val="0056118F"/>
    <w:rsid w:val="00562644"/>
    <w:rsid w:val="00562936"/>
    <w:rsid w:val="00563A62"/>
    <w:rsid w:val="00565140"/>
    <w:rsid w:val="0056638B"/>
    <w:rsid w:val="00567409"/>
    <w:rsid w:val="0057114E"/>
    <w:rsid w:val="005724AC"/>
    <w:rsid w:val="00572593"/>
    <w:rsid w:val="00572772"/>
    <w:rsid w:val="00574044"/>
    <w:rsid w:val="00576499"/>
    <w:rsid w:val="00576BAB"/>
    <w:rsid w:val="00577C0E"/>
    <w:rsid w:val="00577D2F"/>
    <w:rsid w:val="00581AC5"/>
    <w:rsid w:val="005836F8"/>
    <w:rsid w:val="00584303"/>
    <w:rsid w:val="0058443A"/>
    <w:rsid w:val="005876A0"/>
    <w:rsid w:val="005918FA"/>
    <w:rsid w:val="00591A10"/>
    <w:rsid w:val="00594A37"/>
    <w:rsid w:val="00595D8A"/>
    <w:rsid w:val="00595E31"/>
    <w:rsid w:val="00596262"/>
    <w:rsid w:val="00596913"/>
    <w:rsid w:val="00597BB7"/>
    <w:rsid w:val="005A00F5"/>
    <w:rsid w:val="005A162E"/>
    <w:rsid w:val="005A25AB"/>
    <w:rsid w:val="005A3280"/>
    <w:rsid w:val="005A4877"/>
    <w:rsid w:val="005A58A3"/>
    <w:rsid w:val="005A679A"/>
    <w:rsid w:val="005B11C9"/>
    <w:rsid w:val="005B145B"/>
    <w:rsid w:val="005B1C9E"/>
    <w:rsid w:val="005B230A"/>
    <w:rsid w:val="005B3692"/>
    <w:rsid w:val="005B3B25"/>
    <w:rsid w:val="005B60C6"/>
    <w:rsid w:val="005B6E31"/>
    <w:rsid w:val="005C1E8A"/>
    <w:rsid w:val="005C23A4"/>
    <w:rsid w:val="005C33FF"/>
    <w:rsid w:val="005C4980"/>
    <w:rsid w:val="005C7A11"/>
    <w:rsid w:val="005D0F99"/>
    <w:rsid w:val="005D1CDF"/>
    <w:rsid w:val="005D4E06"/>
    <w:rsid w:val="005D5DA3"/>
    <w:rsid w:val="005D75AD"/>
    <w:rsid w:val="005E0BA4"/>
    <w:rsid w:val="005E14BE"/>
    <w:rsid w:val="005E14FF"/>
    <w:rsid w:val="005E2ECE"/>
    <w:rsid w:val="005E3878"/>
    <w:rsid w:val="005E61A8"/>
    <w:rsid w:val="005E6FCB"/>
    <w:rsid w:val="005F20BC"/>
    <w:rsid w:val="005F2980"/>
    <w:rsid w:val="005F464F"/>
    <w:rsid w:val="005F5441"/>
    <w:rsid w:val="005F6419"/>
    <w:rsid w:val="005F6934"/>
    <w:rsid w:val="005F7991"/>
    <w:rsid w:val="006006E8"/>
    <w:rsid w:val="006006E9"/>
    <w:rsid w:val="00601860"/>
    <w:rsid w:val="00603273"/>
    <w:rsid w:val="00605BC7"/>
    <w:rsid w:val="006062EF"/>
    <w:rsid w:val="00607EA7"/>
    <w:rsid w:val="00611BAB"/>
    <w:rsid w:val="0061489D"/>
    <w:rsid w:val="00614B06"/>
    <w:rsid w:val="00615D9A"/>
    <w:rsid w:val="0061656B"/>
    <w:rsid w:val="00616F22"/>
    <w:rsid w:val="00617400"/>
    <w:rsid w:val="00617643"/>
    <w:rsid w:val="006177BD"/>
    <w:rsid w:val="006213DE"/>
    <w:rsid w:val="00621C0F"/>
    <w:rsid w:val="00621DAB"/>
    <w:rsid w:val="0062654D"/>
    <w:rsid w:val="0063425C"/>
    <w:rsid w:val="00635539"/>
    <w:rsid w:val="00635C0C"/>
    <w:rsid w:val="00637AE7"/>
    <w:rsid w:val="006412C7"/>
    <w:rsid w:val="00643488"/>
    <w:rsid w:val="006438CF"/>
    <w:rsid w:val="0064432E"/>
    <w:rsid w:val="00644388"/>
    <w:rsid w:val="00644617"/>
    <w:rsid w:val="006449C1"/>
    <w:rsid w:val="00646EB3"/>
    <w:rsid w:val="00647846"/>
    <w:rsid w:val="00651BCD"/>
    <w:rsid w:val="006525F7"/>
    <w:rsid w:val="00652A5A"/>
    <w:rsid w:val="00654238"/>
    <w:rsid w:val="00660C0B"/>
    <w:rsid w:val="00663DE6"/>
    <w:rsid w:val="00663EA9"/>
    <w:rsid w:val="00664950"/>
    <w:rsid w:val="0066691F"/>
    <w:rsid w:val="006702DB"/>
    <w:rsid w:val="00670434"/>
    <w:rsid w:val="006726D9"/>
    <w:rsid w:val="006739EC"/>
    <w:rsid w:val="00675C57"/>
    <w:rsid w:val="00680DE8"/>
    <w:rsid w:val="00681CFA"/>
    <w:rsid w:val="00683220"/>
    <w:rsid w:val="00686E5F"/>
    <w:rsid w:val="006879CB"/>
    <w:rsid w:val="00687FA0"/>
    <w:rsid w:val="006903A5"/>
    <w:rsid w:val="006940BC"/>
    <w:rsid w:val="006947DD"/>
    <w:rsid w:val="00697E99"/>
    <w:rsid w:val="006A0DBE"/>
    <w:rsid w:val="006A19AA"/>
    <w:rsid w:val="006A1A32"/>
    <w:rsid w:val="006A1B82"/>
    <w:rsid w:val="006A1D47"/>
    <w:rsid w:val="006A268D"/>
    <w:rsid w:val="006A4FF9"/>
    <w:rsid w:val="006A73E2"/>
    <w:rsid w:val="006A78E8"/>
    <w:rsid w:val="006B1ACF"/>
    <w:rsid w:val="006B253E"/>
    <w:rsid w:val="006B2781"/>
    <w:rsid w:val="006B3D8A"/>
    <w:rsid w:val="006B4F1D"/>
    <w:rsid w:val="006B5D74"/>
    <w:rsid w:val="006B69A3"/>
    <w:rsid w:val="006B7010"/>
    <w:rsid w:val="006C2416"/>
    <w:rsid w:val="006C2B83"/>
    <w:rsid w:val="006C3CDE"/>
    <w:rsid w:val="006C3FB7"/>
    <w:rsid w:val="006D129B"/>
    <w:rsid w:val="006D16A6"/>
    <w:rsid w:val="006D27FC"/>
    <w:rsid w:val="006D3625"/>
    <w:rsid w:val="006D3D78"/>
    <w:rsid w:val="006D4378"/>
    <w:rsid w:val="006D6BC0"/>
    <w:rsid w:val="006D7B7B"/>
    <w:rsid w:val="006D7F54"/>
    <w:rsid w:val="006E1220"/>
    <w:rsid w:val="006E1AEE"/>
    <w:rsid w:val="006E5FBA"/>
    <w:rsid w:val="006F0BF2"/>
    <w:rsid w:val="006F2DAB"/>
    <w:rsid w:val="006F3272"/>
    <w:rsid w:val="006F35CF"/>
    <w:rsid w:val="006F6917"/>
    <w:rsid w:val="006F7D8B"/>
    <w:rsid w:val="00701307"/>
    <w:rsid w:val="00701D8C"/>
    <w:rsid w:val="007024BD"/>
    <w:rsid w:val="00702B43"/>
    <w:rsid w:val="007040B0"/>
    <w:rsid w:val="007054FA"/>
    <w:rsid w:val="0071118A"/>
    <w:rsid w:val="0071205C"/>
    <w:rsid w:val="00712307"/>
    <w:rsid w:val="00713FAC"/>
    <w:rsid w:val="007145FF"/>
    <w:rsid w:val="007223CF"/>
    <w:rsid w:val="00726234"/>
    <w:rsid w:val="00731DFA"/>
    <w:rsid w:val="0073261F"/>
    <w:rsid w:val="00732F7E"/>
    <w:rsid w:val="00733B26"/>
    <w:rsid w:val="0073440E"/>
    <w:rsid w:val="00735158"/>
    <w:rsid w:val="00735FD6"/>
    <w:rsid w:val="00736CEE"/>
    <w:rsid w:val="007377F8"/>
    <w:rsid w:val="00741DC9"/>
    <w:rsid w:val="00743610"/>
    <w:rsid w:val="00750523"/>
    <w:rsid w:val="00750964"/>
    <w:rsid w:val="00751515"/>
    <w:rsid w:val="00751D5E"/>
    <w:rsid w:val="0075236F"/>
    <w:rsid w:val="00754083"/>
    <w:rsid w:val="00754FF1"/>
    <w:rsid w:val="00755D21"/>
    <w:rsid w:val="0076188B"/>
    <w:rsid w:val="007622FA"/>
    <w:rsid w:val="00762385"/>
    <w:rsid w:val="007633BD"/>
    <w:rsid w:val="00763A4A"/>
    <w:rsid w:val="00764420"/>
    <w:rsid w:val="00765595"/>
    <w:rsid w:val="00765658"/>
    <w:rsid w:val="007676CC"/>
    <w:rsid w:val="0077013C"/>
    <w:rsid w:val="0077603E"/>
    <w:rsid w:val="007762D4"/>
    <w:rsid w:val="00783368"/>
    <w:rsid w:val="00783B35"/>
    <w:rsid w:val="00783D67"/>
    <w:rsid w:val="00785232"/>
    <w:rsid w:val="007865E5"/>
    <w:rsid w:val="007903E4"/>
    <w:rsid w:val="00791021"/>
    <w:rsid w:val="007920EF"/>
    <w:rsid w:val="00793F16"/>
    <w:rsid w:val="00794DAC"/>
    <w:rsid w:val="00794F1A"/>
    <w:rsid w:val="00797AC8"/>
    <w:rsid w:val="007A085A"/>
    <w:rsid w:val="007A08FF"/>
    <w:rsid w:val="007A18A9"/>
    <w:rsid w:val="007A3B46"/>
    <w:rsid w:val="007A4A0A"/>
    <w:rsid w:val="007A6D60"/>
    <w:rsid w:val="007A77ED"/>
    <w:rsid w:val="007A7B49"/>
    <w:rsid w:val="007B0D17"/>
    <w:rsid w:val="007B39D1"/>
    <w:rsid w:val="007B49BA"/>
    <w:rsid w:val="007B4F91"/>
    <w:rsid w:val="007B57D1"/>
    <w:rsid w:val="007B61CB"/>
    <w:rsid w:val="007B69A7"/>
    <w:rsid w:val="007B69CC"/>
    <w:rsid w:val="007C1435"/>
    <w:rsid w:val="007C3012"/>
    <w:rsid w:val="007C32CD"/>
    <w:rsid w:val="007C3CD2"/>
    <w:rsid w:val="007C3ED0"/>
    <w:rsid w:val="007C4A1E"/>
    <w:rsid w:val="007C5477"/>
    <w:rsid w:val="007C623B"/>
    <w:rsid w:val="007C7DBA"/>
    <w:rsid w:val="007D145B"/>
    <w:rsid w:val="007D3580"/>
    <w:rsid w:val="007D5622"/>
    <w:rsid w:val="007D71BC"/>
    <w:rsid w:val="007E00D4"/>
    <w:rsid w:val="007E29D6"/>
    <w:rsid w:val="007E31D1"/>
    <w:rsid w:val="007E496C"/>
    <w:rsid w:val="007E49DF"/>
    <w:rsid w:val="007E5FFB"/>
    <w:rsid w:val="007E63B0"/>
    <w:rsid w:val="007E68D6"/>
    <w:rsid w:val="007E6948"/>
    <w:rsid w:val="007E6C17"/>
    <w:rsid w:val="007F0AC2"/>
    <w:rsid w:val="007F1D0E"/>
    <w:rsid w:val="007F4B64"/>
    <w:rsid w:val="007F6458"/>
    <w:rsid w:val="007F69C0"/>
    <w:rsid w:val="007F69F7"/>
    <w:rsid w:val="007F6C0F"/>
    <w:rsid w:val="007F6F65"/>
    <w:rsid w:val="007F79A9"/>
    <w:rsid w:val="00801DA4"/>
    <w:rsid w:val="0080343D"/>
    <w:rsid w:val="008048AF"/>
    <w:rsid w:val="008066E5"/>
    <w:rsid w:val="00806A76"/>
    <w:rsid w:val="00807C73"/>
    <w:rsid w:val="00810131"/>
    <w:rsid w:val="00810D0C"/>
    <w:rsid w:val="00811099"/>
    <w:rsid w:val="0081132E"/>
    <w:rsid w:val="008116B1"/>
    <w:rsid w:val="00811847"/>
    <w:rsid w:val="00811C9D"/>
    <w:rsid w:val="008120B9"/>
    <w:rsid w:val="0081210B"/>
    <w:rsid w:val="00813343"/>
    <w:rsid w:val="008141FB"/>
    <w:rsid w:val="00814C75"/>
    <w:rsid w:val="00814DFE"/>
    <w:rsid w:val="00816C80"/>
    <w:rsid w:val="008201C6"/>
    <w:rsid w:val="0082118F"/>
    <w:rsid w:val="0082153E"/>
    <w:rsid w:val="00821A8B"/>
    <w:rsid w:val="00821CDF"/>
    <w:rsid w:val="00822906"/>
    <w:rsid w:val="00824BD6"/>
    <w:rsid w:val="00825236"/>
    <w:rsid w:val="00825C6A"/>
    <w:rsid w:val="00826B07"/>
    <w:rsid w:val="00827F0B"/>
    <w:rsid w:val="008316F1"/>
    <w:rsid w:val="008322AA"/>
    <w:rsid w:val="008362D2"/>
    <w:rsid w:val="00840A14"/>
    <w:rsid w:val="00841BCD"/>
    <w:rsid w:val="008420E5"/>
    <w:rsid w:val="00842481"/>
    <w:rsid w:val="008439D9"/>
    <w:rsid w:val="00844EA2"/>
    <w:rsid w:val="0084562C"/>
    <w:rsid w:val="008465A8"/>
    <w:rsid w:val="00847139"/>
    <w:rsid w:val="00850920"/>
    <w:rsid w:val="00850F0B"/>
    <w:rsid w:val="00851A8E"/>
    <w:rsid w:val="00851F97"/>
    <w:rsid w:val="008522DA"/>
    <w:rsid w:val="00857236"/>
    <w:rsid w:val="00861216"/>
    <w:rsid w:val="0086155B"/>
    <w:rsid w:val="00864B6F"/>
    <w:rsid w:val="008653FB"/>
    <w:rsid w:val="008655E6"/>
    <w:rsid w:val="008656DC"/>
    <w:rsid w:val="00865A33"/>
    <w:rsid w:val="00866037"/>
    <w:rsid w:val="008665F3"/>
    <w:rsid w:val="00866CAB"/>
    <w:rsid w:val="00871E30"/>
    <w:rsid w:val="008722A9"/>
    <w:rsid w:val="008724BC"/>
    <w:rsid w:val="00873BFB"/>
    <w:rsid w:val="008741E8"/>
    <w:rsid w:val="008808A5"/>
    <w:rsid w:val="00881848"/>
    <w:rsid w:val="00881CB9"/>
    <w:rsid w:val="008826C1"/>
    <w:rsid w:val="008851E8"/>
    <w:rsid w:val="00885A87"/>
    <w:rsid w:val="008871E6"/>
    <w:rsid w:val="00890D62"/>
    <w:rsid w:val="00893D23"/>
    <w:rsid w:val="0089625C"/>
    <w:rsid w:val="00896B37"/>
    <w:rsid w:val="00896E72"/>
    <w:rsid w:val="008A3056"/>
    <w:rsid w:val="008A5463"/>
    <w:rsid w:val="008A6829"/>
    <w:rsid w:val="008A6CA5"/>
    <w:rsid w:val="008A78FD"/>
    <w:rsid w:val="008A7E67"/>
    <w:rsid w:val="008B0A8B"/>
    <w:rsid w:val="008B1719"/>
    <w:rsid w:val="008B2B85"/>
    <w:rsid w:val="008B3807"/>
    <w:rsid w:val="008C0C5C"/>
    <w:rsid w:val="008C0FE2"/>
    <w:rsid w:val="008C5E12"/>
    <w:rsid w:val="008C6C4B"/>
    <w:rsid w:val="008C709D"/>
    <w:rsid w:val="008C70A0"/>
    <w:rsid w:val="008D1888"/>
    <w:rsid w:val="008D2051"/>
    <w:rsid w:val="008D2EDD"/>
    <w:rsid w:val="008D3456"/>
    <w:rsid w:val="008D3AF6"/>
    <w:rsid w:val="008E000D"/>
    <w:rsid w:val="008E0A58"/>
    <w:rsid w:val="008E3600"/>
    <w:rsid w:val="008E38EB"/>
    <w:rsid w:val="008E61B8"/>
    <w:rsid w:val="008E6DF3"/>
    <w:rsid w:val="008E725C"/>
    <w:rsid w:val="008F06E2"/>
    <w:rsid w:val="008F2BCC"/>
    <w:rsid w:val="00900666"/>
    <w:rsid w:val="00900886"/>
    <w:rsid w:val="0090091A"/>
    <w:rsid w:val="00901E01"/>
    <w:rsid w:val="00902C0E"/>
    <w:rsid w:val="009042BD"/>
    <w:rsid w:val="00905798"/>
    <w:rsid w:val="00905967"/>
    <w:rsid w:val="00906B6D"/>
    <w:rsid w:val="009115C4"/>
    <w:rsid w:val="00912177"/>
    <w:rsid w:val="00912868"/>
    <w:rsid w:val="00915B87"/>
    <w:rsid w:val="00915BD6"/>
    <w:rsid w:val="0091686C"/>
    <w:rsid w:val="00917AEE"/>
    <w:rsid w:val="00917C79"/>
    <w:rsid w:val="00920094"/>
    <w:rsid w:val="0092018C"/>
    <w:rsid w:val="009209AC"/>
    <w:rsid w:val="00920A91"/>
    <w:rsid w:val="0092234E"/>
    <w:rsid w:val="009232A9"/>
    <w:rsid w:val="009245ED"/>
    <w:rsid w:val="0092547A"/>
    <w:rsid w:val="00926193"/>
    <w:rsid w:val="00927368"/>
    <w:rsid w:val="009317BA"/>
    <w:rsid w:val="00932A8B"/>
    <w:rsid w:val="00935608"/>
    <w:rsid w:val="0093696B"/>
    <w:rsid w:val="0093755A"/>
    <w:rsid w:val="00941255"/>
    <w:rsid w:val="00941DEC"/>
    <w:rsid w:val="00945B98"/>
    <w:rsid w:val="0094747C"/>
    <w:rsid w:val="009508A6"/>
    <w:rsid w:val="009508D4"/>
    <w:rsid w:val="009529C3"/>
    <w:rsid w:val="00953758"/>
    <w:rsid w:val="0095479A"/>
    <w:rsid w:val="009548BF"/>
    <w:rsid w:val="00956796"/>
    <w:rsid w:val="00956829"/>
    <w:rsid w:val="00957279"/>
    <w:rsid w:val="00960187"/>
    <w:rsid w:val="00960FB8"/>
    <w:rsid w:val="0096188D"/>
    <w:rsid w:val="0096571D"/>
    <w:rsid w:val="0096692E"/>
    <w:rsid w:val="00966B5C"/>
    <w:rsid w:val="00966C03"/>
    <w:rsid w:val="00970EAF"/>
    <w:rsid w:val="0097171F"/>
    <w:rsid w:val="009723DA"/>
    <w:rsid w:val="0097245A"/>
    <w:rsid w:val="00974C72"/>
    <w:rsid w:val="009752C5"/>
    <w:rsid w:val="0097546A"/>
    <w:rsid w:val="00977C9A"/>
    <w:rsid w:val="00977E1D"/>
    <w:rsid w:val="009814FA"/>
    <w:rsid w:val="009828B5"/>
    <w:rsid w:val="00983183"/>
    <w:rsid w:val="00983BF9"/>
    <w:rsid w:val="009844E5"/>
    <w:rsid w:val="00990067"/>
    <w:rsid w:val="00992C12"/>
    <w:rsid w:val="009A2633"/>
    <w:rsid w:val="009A2752"/>
    <w:rsid w:val="009A33D6"/>
    <w:rsid w:val="009A3CB6"/>
    <w:rsid w:val="009A5EB4"/>
    <w:rsid w:val="009A61DA"/>
    <w:rsid w:val="009A6C9F"/>
    <w:rsid w:val="009B22D5"/>
    <w:rsid w:val="009B2360"/>
    <w:rsid w:val="009B2C5B"/>
    <w:rsid w:val="009B3718"/>
    <w:rsid w:val="009B4D1D"/>
    <w:rsid w:val="009B6CD3"/>
    <w:rsid w:val="009B7554"/>
    <w:rsid w:val="009C016D"/>
    <w:rsid w:val="009C0A37"/>
    <w:rsid w:val="009C0EA1"/>
    <w:rsid w:val="009C3ED3"/>
    <w:rsid w:val="009C78A0"/>
    <w:rsid w:val="009D0BF6"/>
    <w:rsid w:val="009D0F16"/>
    <w:rsid w:val="009D2701"/>
    <w:rsid w:val="009D5E90"/>
    <w:rsid w:val="009E017B"/>
    <w:rsid w:val="009E288A"/>
    <w:rsid w:val="009E4EDA"/>
    <w:rsid w:val="009E67FA"/>
    <w:rsid w:val="009E756B"/>
    <w:rsid w:val="009F059E"/>
    <w:rsid w:val="009F064A"/>
    <w:rsid w:val="009F1B8C"/>
    <w:rsid w:val="009F2A4C"/>
    <w:rsid w:val="009F2FF0"/>
    <w:rsid w:val="009F406B"/>
    <w:rsid w:val="009F46F3"/>
    <w:rsid w:val="009F4F2B"/>
    <w:rsid w:val="00A00F02"/>
    <w:rsid w:val="00A01D00"/>
    <w:rsid w:val="00A02AED"/>
    <w:rsid w:val="00A037FE"/>
    <w:rsid w:val="00A04673"/>
    <w:rsid w:val="00A05B85"/>
    <w:rsid w:val="00A06BF0"/>
    <w:rsid w:val="00A1148C"/>
    <w:rsid w:val="00A117F4"/>
    <w:rsid w:val="00A13471"/>
    <w:rsid w:val="00A1420F"/>
    <w:rsid w:val="00A166BD"/>
    <w:rsid w:val="00A17C65"/>
    <w:rsid w:val="00A20AD1"/>
    <w:rsid w:val="00A22B78"/>
    <w:rsid w:val="00A22CAB"/>
    <w:rsid w:val="00A24402"/>
    <w:rsid w:val="00A25AE5"/>
    <w:rsid w:val="00A260B0"/>
    <w:rsid w:val="00A26D82"/>
    <w:rsid w:val="00A27C29"/>
    <w:rsid w:val="00A30A78"/>
    <w:rsid w:val="00A30E88"/>
    <w:rsid w:val="00A31012"/>
    <w:rsid w:val="00A335A3"/>
    <w:rsid w:val="00A36149"/>
    <w:rsid w:val="00A37002"/>
    <w:rsid w:val="00A401EC"/>
    <w:rsid w:val="00A41200"/>
    <w:rsid w:val="00A41313"/>
    <w:rsid w:val="00A43EEA"/>
    <w:rsid w:val="00A50B58"/>
    <w:rsid w:val="00A5223D"/>
    <w:rsid w:val="00A52816"/>
    <w:rsid w:val="00A5350E"/>
    <w:rsid w:val="00A54DDD"/>
    <w:rsid w:val="00A61FD7"/>
    <w:rsid w:val="00A62E2C"/>
    <w:rsid w:val="00A632F8"/>
    <w:rsid w:val="00A63464"/>
    <w:rsid w:val="00A6421E"/>
    <w:rsid w:val="00A66ABC"/>
    <w:rsid w:val="00A66D4E"/>
    <w:rsid w:val="00A67661"/>
    <w:rsid w:val="00A67CB8"/>
    <w:rsid w:val="00A708A3"/>
    <w:rsid w:val="00A71333"/>
    <w:rsid w:val="00A71EEE"/>
    <w:rsid w:val="00A72A0B"/>
    <w:rsid w:val="00A7405E"/>
    <w:rsid w:val="00A746F2"/>
    <w:rsid w:val="00A75B0C"/>
    <w:rsid w:val="00A77B43"/>
    <w:rsid w:val="00A77BCE"/>
    <w:rsid w:val="00A8349C"/>
    <w:rsid w:val="00A8355E"/>
    <w:rsid w:val="00A83B11"/>
    <w:rsid w:val="00A844AB"/>
    <w:rsid w:val="00A86319"/>
    <w:rsid w:val="00A9288F"/>
    <w:rsid w:val="00A9377A"/>
    <w:rsid w:val="00A93872"/>
    <w:rsid w:val="00A95102"/>
    <w:rsid w:val="00A95385"/>
    <w:rsid w:val="00A97CE6"/>
    <w:rsid w:val="00AA1B0E"/>
    <w:rsid w:val="00AA36E1"/>
    <w:rsid w:val="00AA54B2"/>
    <w:rsid w:val="00AB182D"/>
    <w:rsid w:val="00AB4776"/>
    <w:rsid w:val="00AB4A6A"/>
    <w:rsid w:val="00AB4C93"/>
    <w:rsid w:val="00AC0AB1"/>
    <w:rsid w:val="00AC5CA7"/>
    <w:rsid w:val="00AD138A"/>
    <w:rsid w:val="00AD1A03"/>
    <w:rsid w:val="00AD1A45"/>
    <w:rsid w:val="00AD1CF2"/>
    <w:rsid w:val="00AD1ECD"/>
    <w:rsid w:val="00AD2B76"/>
    <w:rsid w:val="00AD3281"/>
    <w:rsid w:val="00AD6CD4"/>
    <w:rsid w:val="00AE0456"/>
    <w:rsid w:val="00AE0A2F"/>
    <w:rsid w:val="00AE2092"/>
    <w:rsid w:val="00AE3AEF"/>
    <w:rsid w:val="00AE44B8"/>
    <w:rsid w:val="00AE50E1"/>
    <w:rsid w:val="00AE56B1"/>
    <w:rsid w:val="00AE5B76"/>
    <w:rsid w:val="00AE7D88"/>
    <w:rsid w:val="00AF1A14"/>
    <w:rsid w:val="00AF308C"/>
    <w:rsid w:val="00AF456E"/>
    <w:rsid w:val="00AF704D"/>
    <w:rsid w:val="00B02AB3"/>
    <w:rsid w:val="00B02ED5"/>
    <w:rsid w:val="00B03ACE"/>
    <w:rsid w:val="00B04FEB"/>
    <w:rsid w:val="00B04FF1"/>
    <w:rsid w:val="00B05B5F"/>
    <w:rsid w:val="00B06A74"/>
    <w:rsid w:val="00B07831"/>
    <w:rsid w:val="00B10ADE"/>
    <w:rsid w:val="00B10B68"/>
    <w:rsid w:val="00B12873"/>
    <w:rsid w:val="00B13149"/>
    <w:rsid w:val="00B137C7"/>
    <w:rsid w:val="00B1444C"/>
    <w:rsid w:val="00B16666"/>
    <w:rsid w:val="00B170F2"/>
    <w:rsid w:val="00B17A61"/>
    <w:rsid w:val="00B17F9B"/>
    <w:rsid w:val="00B20DD2"/>
    <w:rsid w:val="00B21F63"/>
    <w:rsid w:val="00B22671"/>
    <w:rsid w:val="00B23784"/>
    <w:rsid w:val="00B25150"/>
    <w:rsid w:val="00B2710F"/>
    <w:rsid w:val="00B2731D"/>
    <w:rsid w:val="00B36BFF"/>
    <w:rsid w:val="00B3707B"/>
    <w:rsid w:val="00B370C5"/>
    <w:rsid w:val="00B370F7"/>
    <w:rsid w:val="00B37813"/>
    <w:rsid w:val="00B41CC9"/>
    <w:rsid w:val="00B4265C"/>
    <w:rsid w:val="00B42943"/>
    <w:rsid w:val="00B445DB"/>
    <w:rsid w:val="00B44F68"/>
    <w:rsid w:val="00B45176"/>
    <w:rsid w:val="00B5065E"/>
    <w:rsid w:val="00B5157A"/>
    <w:rsid w:val="00B52191"/>
    <w:rsid w:val="00B54414"/>
    <w:rsid w:val="00B55D86"/>
    <w:rsid w:val="00B5676F"/>
    <w:rsid w:val="00B575F8"/>
    <w:rsid w:val="00B62127"/>
    <w:rsid w:val="00B623B9"/>
    <w:rsid w:val="00B6258B"/>
    <w:rsid w:val="00B630E1"/>
    <w:rsid w:val="00B63B73"/>
    <w:rsid w:val="00B63EFA"/>
    <w:rsid w:val="00B66D61"/>
    <w:rsid w:val="00B677DA"/>
    <w:rsid w:val="00B72069"/>
    <w:rsid w:val="00B72276"/>
    <w:rsid w:val="00B72C17"/>
    <w:rsid w:val="00B73862"/>
    <w:rsid w:val="00B7482B"/>
    <w:rsid w:val="00B74A59"/>
    <w:rsid w:val="00B76E99"/>
    <w:rsid w:val="00B77CFC"/>
    <w:rsid w:val="00B81AAE"/>
    <w:rsid w:val="00B827A8"/>
    <w:rsid w:val="00B83663"/>
    <w:rsid w:val="00B84F37"/>
    <w:rsid w:val="00B84FAF"/>
    <w:rsid w:val="00B86FCF"/>
    <w:rsid w:val="00B90AA0"/>
    <w:rsid w:val="00B926B3"/>
    <w:rsid w:val="00B94ED1"/>
    <w:rsid w:val="00BA0267"/>
    <w:rsid w:val="00BA1712"/>
    <w:rsid w:val="00BA19ED"/>
    <w:rsid w:val="00BA3704"/>
    <w:rsid w:val="00BA6E48"/>
    <w:rsid w:val="00BB17A2"/>
    <w:rsid w:val="00BB1E0D"/>
    <w:rsid w:val="00BB4EB0"/>
    <w:rsid w:val="00BB529A"/>
    <w:rsid w:val="00BB540D"/>
    <w:rsid w:val="00BB5639"/>
    <w:rsid w:val="00BB603F"/>
    <w:rsid w:val="00BB68C7"/>
    <w:rsid w:val="00BB68EC"/>
    <w:rsid w:val="00BC0871"/>
    <w:rsid w:val="00BC0F3C"/>
    <w:rsid w:val="00BC1159"/>
    <w:rsid w:val="00BC1876"/>
    <w:rsid w:val="00BC2FB2"/>
    <w:rsid w:val="00BC3FF2"/>
    <w:rsid w:val="00BC4A6F"/>
    <w:rsid w:val="00BC4BD7"/>
    <w:rsid w:val="00BD11B7"/>
    <w:rsid w:val="00BD1AAF"/>
    <w:rsid w:val="00BD1B48"/>
    <w:rsid w:val="00BD2C59"/>
    <w:rsid w:val="00BD3B04"/>
    <w:rsid w:val="00BD497F"/>
    <w:rsid w:val="00BD6714"/>
    <w:rsid w:val="00BE1326"/>
    <w:rsid w:val="00BE2A34"/>
    <w:rsid w:val="00BE2E7A"/>
    <w:rsid w:val="00BF06F9"/>
    <w:rsid w:val="00BF1160"/>
    <w:rsid w:val="00BF2218"/>
    <w:rsid w:val="00BF3783"/>
    <w:rsid w:val="00BF66C6"/>
    <w:rsid w:val="00BF7D8C"/>
    <w:rsid w:val="00C00B2B"/>
    <w:rsid w:val="00C0318C"/>
    <w:rsid w:val="00C05501"/>
    <w:rsid w:val="00C05A3F"/>
    <w:rsid w:val="00C12132"/>
    <w:rsid w:val="00C125E5"/>
    <w:rsid w:val="00C15ABF"/>
    <w:rsid w:val="00C1728A"/>
    <w:rsid w:val="00C23622"/>
    <w:rsid w:val="00C24F40"/>
    <w:rsid w:val="00C2563B"/>
    <w:rsid w:val="00C26C1B"/>
    <w:rsid w:val="00C313E2"/>
    <w:rsid w:val="00C32129"/>
    <w:rsid w:val="00C34D4F"/>
    <w:rsid w:val="00C3518B"/>
    <w:rsid w:val="00C351F2"/>
    <w:rsid w:val="00C35CB1"/>
    <w:rsid w:val="00C37AFC"/>
    <w:rsid w:val="00C41090"/>
    <w:rsid w:val="00C43FC6"/>
    <w:rsid w:val="00C517CA"/>
    <w:rsid w:val="00C549D1"/>
    <w:rsid w:val="00C56308"/>
    <w:rsid w:val="00C60D42"/>
    <w:rsid w:val="00C62110"/>
    <w:rsid w:val="00C62ECD"/>
    <w:rsid w:val="00C6348E"/>
    <w:rsid w:val="00C63AA9"/>
    <w:rsid w:val="00C64AC8"/>
    <w:rsid w:val="00C72A4A"/>
    <w:rsid w:val="00C72E0C"/>
    <w:rsid w:val="00C742AE"/>
    <w:rsid w:val="00C74C72"/>
    <w:rsid w:val="00C74D84"/>
    <w:rsid w:val="00C76B8E"/>
    <w:rsid w:val="00C80642"/>
    <w:rsid w:val="00C80713"/>
    <w:rsid w:val="00C81FCE"/>
    <w:rsid w:val="00C83145"/>
    <w:rsid w:val="00C836BF"/>
    <w:rsid w:val="00C83EB9"/>
    <w:rsid w:val="00C84414"/>
    <w:rsid w:val="00C90521"/>
    <w:rsid w:val="00C93089"/>
    <w:rsid w:val="00C94C6F"/>
    <w:rsid w:val="00C94D1B"/>
    <w:rsid w:val="00C95927"/>
    <w:rsid w:val="00C97A3A"/>
    <w:rsid w:val="00CA03C6"/>
    <w:rsid w:val="00CA2555"/>
    <w:rsid w:val="00CA289A"/>
    <w:rsid w:val="00CA3E45"/>
    <w:rsid w:val="00CA4E5B"/>
    <w:rsid w:val="00CA515D"/>
    <w:rsid w:val="00CA606D"/>
    <w:rsid w:val="00CB06D2"/>
    <w:rsid w:val="00CB0A1A"/>
    <w:rsid w:val="00CB0E02"/>
    <w:rsid w:val="00CB1C2B"/>
    <w:rsid w:val="00CB1E7B"/>
    <w:rsid w:val="00CB2FA5"/>
    <w:rsid w:val="00CB457B"/>
    <w:rsid w:val="00CB777A"/>
    <w:rsid w:val="00CC11E4"/>
    <w:rsid w:val="00CC51E0"/>
    <w:rsid w:val="00CC5CAB"/>
    <w:rsid w:val="00CD0627"/>
    <w:rsid w:val="00CD174C"/>
    <w:rsid w:val="00CD1AF5"/>
    <w:rsid w:val="00CD2260"/>
    <w:rsid w:val="00CD22F6"/>
    <w:rsid w:val="00CD3A7B"/>
    <w:rsid w:val="00CD706C"/>
    <w:rsid w:val="00CD7339"/>
    <w:rsid w:val="00CD7492"/>
    <w:rsid w:val="00CE0086"/>
    <w:rsid w:val="00CE1FA5"/>
    <w:rsid w:val="00CE3A6B"/>
    <w:rsid w:val="00CE519F"/>
    <w:rsid w:val="00CE62A1"/>
    <w:rsid w:val="00CE63C9"/>
    <w:rsid w:val="00CE6A2C"/>
    <w:rsid w:val="00CF043D"/>
    <w:rsid w:val="00CF31A7"/>
    <w:rsid w:val="00CF40D9"/>
    <w:rsid w:val="00CF449E"/>
    <w:rsid w:val="00CF519A"/>
    <w:rsid w:val="00CF5782"/>
    <w:rsid w:val="00CF5FD8"/>
    <w:rsid w:val="00D00211"/>
    <w:rsid w:val="00D01AA2"/>
    <w:rsid w:val="00D03CD4"/>
    <w:rsid w:val="00D06309"/>
    <w:rsid w:val="00D06A50"/>
    <w:rsid w:val="00D10607"/>
    <w:rsid w:val="00D11118"/>
    <w:rsid w:val="00D13326"/>
    <w:rsid w:val="00D14026"/>
    <w:rsid w:val="00D178FB"/>
    <w:rsid w:val="00D17B3C"/>
    <w:rsid w:val="00D20FB1"/>
    <w:rsid w:val="00D21AAA"/>
    <w:rsid w:val="00D22480"/>
    <w:rsid w:val="00D238A8"/>
    <w:rsid w:val="00D24249"/>
    <w:rsid w:val="00D24FB9"/>
    <w:rsid w:val="00D2520F"/>
    <w:rsid w:val="00D25573"/>
    <w:rsid w:val="00D26E32"/>
    <w:rsid w:val="00D26F05"/>
    <w:rsid w:val="00D3029A"/>
    <w:rsid w:val="00D306F8"/>
    <w:rsid w:val="00D30F8E"/>
    <w:rsid w:val="00D3214D"/>
    <w:rsid w:val="00D32E9C"/>
    <w:rsid w:val="00D34471"/>
    <w:rsid w:val="00D351EA"/>
    <w:rsid w:val="00D4131B"/>
    <w:rsid w:val="00D43403"/>
    <w:rsid w:val="00D43F1F"/>
    <w:rsid w:val="00D44455"/>
    <w:rsid w:val="00D4732B"/>
    <w:rsid w:val="00D47597"/>
    <w:rsid w:val="00D51893"/>
    <w:rsid w:val="00D5270E"/>
    <w:rsid w:val="00D52C62"/>
    <w:rsid w:val="00D536BD"/>
    <w:rsid w:val="00D540EA"/>
    <w:rsid w:val="00D54399"/>
    <w:rsid w:val="00D54916"/>
    <w:rsid w:val="00D55F08"/>
    <w:rsid w:val="00D61F86"/>
    <w:rsid w:val="00D62E71"/>
    <w:rsid w:val="00D670DF"/>
    <w:rsid w:val="00D70F1F"/>
    <w:rsid w:val="00D73013"/>
    <w:rsid w:val="00D7318C"/>
    <w:rsid w:val="00D740CA"/>
    <w:rsid w:val="00D7472B"/>
    <w:rsid w:val="00D75A0F"/>
    <w:rsid w:val="00D7757C"/>
    <w:rsid w:val="00D808C7"/>
    <w:rsid w:val="00D8387E"/>
    <w:rsid w:val="00D846B3"/>
    <w:rsid w:val="00D85728"/>
    <w:rsid w:val="00D8621E"/>
    <w:rsid w:val="00D86C79"/>
    <w:rsid w:val="00D86C85"/>
    <w:rsid w:val="00D8769C"/>
    <w:rsid w:val="00D90E84"/>
    <w:rsid w:val="00D91A82"/>
    <w:rsid w:val="00D92AD5"/>
    <w:rsid w:val="00D94F66"/>
    <w:rsid w:val="00D96D42"/>
    <w:rsid w:val="00D96D75"/>
    <w:rsid w:val="00D96F36"/>
    <w:rsid w:val="00D97E4B"/>
    <w:rsid w:val="00DA176E"/>
    <w:rsid w:val="00DA2E43"/>
    <w:rsid w:val="00DA471A"/>
    <w:rsid w:val="00DA478B"/>
    <w:rsid w:val="00DA4819"/>
    <w:rsid w:val="00DA6F6F"/>
    <w:rsid w:val="00DB15BA"/>
    <w:rsid w:val="00DB296C"/>
    <w:rsid w:val="00DB4C05"/>
    <w:rsid w:val="00DB4CA5"/>
    <w:rsid w:val="00DB5026"/>
    <w:rsid w:val="00DB50DE"/>
    <w:rsid w:val="00DB652A"/>
    <w:rsid w:val="00DB6E61"/>
    <w:rsid w:val="00DB7BAB"/>
    <w:rsid w:val="00DC07E2"/>
    <w:rsid w:val="00DC1343"/>
    <w:rsid w:val="00DC19E6"/>
    <w:rsid w:val="00DC1C21"/>
    <w:rsid w:val="00DC2010"/>
    <w:rsid w:val="00DC2FBB"/>
    <w:rsid w:val="00DC3686"/>
    <w:rsid w:val="00DC3ACB"/>
    <w:rsid w:val="00DC408A"/>
    <w:rsid w:val="00DC52B9"/>
    <w:rsid w:val="00DC61B0"/>
    <w:rsid w:val="00DD2194"/>
    <w:rsid w:val="00DD4C0F"/>
    <w:rsid w:val="00DD6910"/>
    <w:rsid w:val="00DD6ABA"/>
    <w:rsid w:val="00DD72D0"/>
    <w:rsid w:val="00DE16E6"/>
    <w:rsid w:val="00DE2661"/>
    <w:rsid w:val="00DE36CF"/>
    <w:rsid w:val="00DE4650"/>
    <w:rsid w:val="00DE5C87"/>
    <w:rsid w:val="00DE66EA"/>
    <w:rsid w:val="00DF0F0D"/>
    <w:rsid w:val="00DF2997"/>
    <w:rsid w:val="00DF454E"/>
    <w:rsid w:val="00DF556E"/>
    <w:rsid w:val="00DF5CB7"/>
    <w:rsid w:val="00DF6469"/>
    <w:rsid w:val="00E017A8"/>
    <w:rsid w:val="00E02F94"/>
    <w:rsid w:val="00E046CA"/>
    <w:rsid w:val="00E04B89"/>
    <w:rsid w:val="00E07977"/>
    <w:rsid w:val="00E07C6B"/>
    <w:rsid w:val="00E15D20"/>
    <w:rsid w:val="00E209BC"/>
    <w:rsid w:val="00E213F9"/>
    <w:rsid w:val="00E23177"/>
    <w:rsid w:val="00E23EE7"/>
    <w:rsid w:val="00E27B9D"/>
    <w:rsid w:val="00E30154"/>
    <w:rsid w:val="00E3037E"/>
    <w:rsid w:val="00E324D4"/>
    <w:rsid w:val="00E33389"/>
    <w:rsid w:val="00E339BD"/>
    <w:rsid w:val="00E340E8"/>
    <w:rsid w:val="00E3494E"/>
    <w:rsid w:val="00E3528D"/>
    <w:rsid w:val="00E3787B"/>
    <w:rsid w:val="00E40F94"/>
    <w:rsid w:val="00E43B6C"/>
    <w:rsid w:val="00E43C16"/>
    <w:rsid w:val="00E45236"/>
    <w:rsid w:val="00E4534B"/>
    <w:rsid w:val="00E4605C"/>
    <w:rsid w:val="00E46791"/>
    <w:rsid w:val="00E46AEA"/>
    <w:rsid w:val="00E524BC"/>
    <w:rsid w:val="00E55382"/>
    <w:rsid w:val="00E576FF"/>
    <w:rsid w:val="00E6008C"/>
    <w:rsid w:val="00E634D8"/>
    <w:rsid w:val="00E63A5A"/>
    <w:rsid w:val="00E6556D"/>
    <w:rsid w:val="00E65D0F"/>
    <w:rsid w:val="00E670CC"/>
    <w:rsid w:val="00E7283E"/>
    <w:rsid w:val="00E75BBE"/>
    <w:rsid w:val="00E761CE"/>
    <w:rsid w:val="00E76F50"/>
    <w:rsid w:val="00E77ACE"/>
    <w:rsid w:val="00E81853"/>
    <w:rsid w:val="00E84018"/>
    <w:rsid w:val="00E85121"/>
    <w:rsid w:val="00E87CD8"/>
    <w:rsid w:val="00E90AFC"/>
    <w:rsid w:val="00E925A7"/>
    <w:rsid w:val="00E9572D"/>
    <w:rsid w:val="00E97FB8"/>
    <w:rsid w:val="00EA2C3D"/>
    <w:rsid w:val="00EA4973"/>
    <w:rsid w:val="00EB00CF"/>
    <w:rsid w:val="00EB16D0"/>
    <w:rsid w:val="00EB4106"/>
    <w:rsid w:val="00EB4635"/>
    <w:rsid w:val="00EB7A2A"/>
    <w:rsid w:val="00EB7D78"/>
    <w:rsid w:val="00EC1E2C"/>
    <w:rsid w:val="00EC4946"/>
    <w:rsid w:val="00EC7BC3"/>
    <w:rsid w:val="00ED0E82"/>
    <w:rsid w:val="00ED1732"/>
    <w:rsid w:val="00ED191C"/>
    <w:rsid w:val="00ED3554"/>
    <w:rsid w:val="00ED3632"/>
    <w:rsid w:val="00ED3BEE"/>
    <w:rsid w:val="00ED5FCC"/>
    <w:rsid w:val="00ED61A2"/>
    <w:rsid w:val="00ED67ED"/>
    <w:rsid w:val="00ED7600"/>
    <w:rsid w:val="00EE025E"/>
    <w:rsid w:val="00EE034C"/>
    <w:rsid w:val="00EE0626"/>
    <w:rsid w:val="00EE27E2"/>
    <w:rsid w:val="00EE2EB9"/>
    <w:rsid w:val="00EE5A58"/>
    <w:rsid w:val="00EE6031"/>
    <w:rsid w:val="00EE6BE7"/>
    <w:rsid w:val="00EE73F3"/>
    <w:rsid w:val="00EF0C2D"/>
    <w:rsid w:val="00EF1873"/>
    <w:rsid w:val="00EF2AD0"/>
    <w:rsid w:val="00EF4251"/>
    <w:rsid w:val="00EF50B0"/>
    <w:rsid w:val="00EF57C4"/>
    <w:rsid w:val="00EF7B2E"/>
    <w:rsid w:val="00F00B27"/>
    <w:rsid w:val="00F013C8"/>
    <w:rsid w:val="00F014B2"/>
    <w:rsid w:val="00F0200F"/>
    <w:rsid w:val="00F053F0"/>
    <w:rsid w:val="00F068F9"/>
    <w:rsid w:val="00F070AB"/>
    <w:rsid w:val="00F11195"/>
    <w:rsid w:val="00F11BFE"/>
    <w:rsid w:val="00F11CC4"/>
    <w:rsid w:val="00F1362C"/>
    <w:rsid w:val="00F13F67"/>
    <w:rsid w:val="00F14AE0"/>
    <w:rsid w:val="00F14AE6"/>
    <w:rsid w:val="00F14BF6"/>
    <w:rsid w:val="00F16F7E"/>
    <w:rsid w:val="00F17262"/>
    <w:rsid w:val="00F20161"/>
    <w:rsid w:val="00F21CC0"/>
    <w:rsid w:val="00F21D05"/>
    <w:rsid w:val="00F22AD0"/>
    <w:rsid w:val="00F2472B"/>
    <w:rsid w:val="00F35B03"/>
    <w:rsid w:val="00F35B2D"/>
    <w:rsid w:val="00F377A9"/>
    <w:rsid w:val="00F37DB1"/>
    <w:rsid w:val="00F41D21"/>
    <w:rsid w:val="00F42536"/>
    <w:rsid w:val="00F448DE"/>
    <w:rsid w:val="00F45822"/>
    <w:rsid w:val="00F46857"/>
    <w:rsid w:val="00F4689C"/>
    <w:rsid w:val="00F50678"/>
    <w:rsid w:val="00F50800"/>
    <w:rsid w:val="00F51DA8"/>
    <w:rsid w:val="00F51FAD"/>
    <w:rsid w:val="00F542C8"/>
    <w:rsid w:val="00F54D9D"/>
    <w:rsid w:val="00F553BC"/>
    <w:rsid w:val="00F55D7D"/>
    <w:rsid w:val="00F60616"/>
    <w:rsid w:val="00F607C4"/>
    <w:rsid w:val="00F62A33"/>
    <w:rsid w:val="00F633B0"/>
    <w:rsid w:val="00F71694"/>
    <w:rsid w:val="00F740AD"/>
    <w:rsid w:val="00F752D0"/>
    <w:rsid w:val="00F77C08"/>
    <w:rsid w:val="00F816D1"/>
    <w:rsid w:val="00F824F5"/>
    <w:rsid w:val="00F83FDC"/>
    <w:rsid w:val="00F84490"/>
    <w:rsid w:val="00F84DAB"/>
    <w:rsid w:val="00F87448"/>
    <w:rsid w:val="00F928B2"/>
    <w:rsid w:val="00F92EA0"/>
    <w:rsid w:val="00F93F05"/>
    <w:rsid w:val="00F9580F"/>
    <w:rsid w:val="00F97055"/>
    <w:rsid w:val="00FA168E"/>
    <w:rsid w:val="00FA2BA0"/>
    <w:rsid w:val="00FA4C32"/>
    <w:rsid w:val="00FB03C6"/>
    <w:rsid w:val="00FB0641"/>
    <w:rsid w:val="00FB10CE"/>
    <w:rsid w:val="00FB11C0"/>
    <w:rsid w:val="00FB2586"/>
    <w:rsid w:val="00FB34D6"/>
    <w:rsid w:val="00FB4503"/>
    <w:rsid w:val="00FB4D78"/>
    <w:rsid w:val="00FB6B66"/>
    <w:rsid w:val="00FC0D24"/>
    <w:rsid w:val="00FC1DAE"/>
    <w:rsid w:val="00FC29B9"/>
    <w:rsid w:val="00FC2A1D"/>
    <w:rsid w:val="00FC6FD3"/>
    <w:rsid w:val="00FD0731"/>
    <w:rsid w:val="00FD1433"/>
    <w:rsid w:val="00FD1C21"/>
    <w:rsid w:val="00FD1DC1"/>
    <w:rsid w:val="00FD21E6"/>
    <w:rsid w:val="00FD264D"/>
    <w:rsid w:val="00FD2A8F"/>
    <w:rsid w:val="00FD3577"/>
    <w:rsid w:val="00FD459F"/>
    <w:rsid w:val="00FD511A"/>
    <w:rsid w:val="00FD5C1E"/>
    <w:rsid w:val="00FD6EEE"/>
    <w:rsid w:val="00FD6F7D"/>
    <w:rsid w:val="00FD734C"/>
    <w:rsid w:val="00FE3E43"/>
    <w:rsid w:val="00FE7BFF"/>
    <w:rsid w:val="00FF0301"/>
    <w:rsid w:val="00FF0864"/>
    <w:rsid w:val="00FF126B"/>
    <w:rsid w:val="00FF3FF6"/>
    <w:rsid w:val="00FF4995"/>
    <w:rsid w:val="00FF73E2"/>
    <w:rsid w:val="00FF7F6E"/>
    <w:rsid w:val="0E55BC6F"/>
    <w:rsid w:val="1A239B12"/>
    <w:rsid w:val="1DACAFD8"/>
    <w:rsid w:val="213DE6F7"/>
    <w:rsid w:val="275013BA"/>
    <w:rsid w:val="2903CF1C"/>
    <w:rsid w:val="2A8F1FDE"/>
    <w:rsid w:val="39FFA4C4"/>
    <w:rsid w:val="3E40A172"/>
    <w:rsid w:val="4FBA1EC0"/>
    <w:rsid w:val="630FD0D2"/>
    <w:rsid w:val="639F802C"/>
    <w:rsid w:val="6D3FD6AD"/>
    <w:rsid w:val="704DE93D"/>
    <w:rsid w:val="728D5223"/>
    <w:rsid w:val="731EC6D6"/>
    <w:rsid w:val="74276596"/>
    <w:rsid w:val="7B89315A"/>
    <w:rsid w:val="7E898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A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F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link w:val="RAN4H3Char"/>
    <w:qFormat/>
    <w:rsid w:val="00DA6F6F"/>
    <w:pPr>
      <w:numPr>
        <w:ilvl w:val="2"/>
        <w:numId w:val="4"/>
      </w:numPr>
      <w:spacing w:after="180"/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DA6F6F"/>
    <w:rPr>
      <w:rFonts w:ascii="Arial" w:eastAsiaTheme="majorEastAsia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4C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CA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CA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CA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A5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3B063E"/>
    <w:rPr>
      <w:b/>
    </w:rPr>
  </w:style>
  <w:style w:type="paragraph" w:customStyle="1" w:styleId="TAC">
    <w:name w:val="TAC"/>
    <w:basedOn w:val="Normal"/>
    <w:link w:val="TACChar"/>
    <w:qFormat/>
    <w:rsid w:val="003B063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B063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3B063E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66D4E"/>
    <w:rPr>
      <w:color w:val="808080"/>
    </w:rPr>
  </w:style>
  <w:style w:type="paragraph" w:customStyle="1" w:styleId="EQ">
    <w:name w:val="EQ"/>
    <w:basedOn w:val="Normal"/>
    <w:next w:val="Normal"/>
    <w:link w:val="EQChar"/>
    <w:rsid w:val="0099006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990067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2A1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F6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A1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1F68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F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HChar">
    <w:name w:val="TH Char"/>
    <w:basedOn w:val="DefaultParagraphFont"/>
    <w:link w:val="TH"/>
    <w:locked/>
    <w:rsid w:val="00D32E9C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D32E9C"/>
    <w:pPr>
      <w:keepNext/>
      <w:spacing w:before="60" w:after="180" w:line="240" w:lineRule="auto"/>
      <w:jc w:val="center"/>
    </w:pPr>
    <w:rPr>
      <w:rFonts w:ascii="Arial" w:hAnsi="Arial" w:cs="Arial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9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28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61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2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5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2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53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60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1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5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85086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2522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964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6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85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50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89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7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110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1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1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97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8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1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3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50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7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6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42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7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6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31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1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28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19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9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26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95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9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6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6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5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34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7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06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11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42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5AIRPNAIUNRU-1328258698-5873</_dlc_DocId>
    <_dlc_DocIdUrl xmlns="71c5aaf6-e6ce-465b-b873-5148d2a4c105">
      <Url>https://nokia.sharepoint.com/sites/c5g/5gradio/_layouts/15/DocIdRedir.aspx?ID=5AIRPNAIUNRU-1328258698-5873</Url>
      <Description>5AIRPNAIUNRU-1328258698-5873</Description>
    </_dlc_DocIdUrl>
    <HideFromDelve xmlns="71c5aaf6-e6ce-465b-b873-5148d2a4c105">false</HideFromDelve>
    <Information xmlns="3b34c8f0-1ef5-4d1e-bb66-517ce7fe7356" xsi:nil="true"/>
    <Associated_x0020_Task xmlns="3b34c8f0-1ef5-4d1e-bb66-517ce7fe7356"/>
    <SharedWithUsers xmlns="3b34c8f0-1ef5-4d1e-bb66-517ce7fe7356">
      <UserInfo>
        <DisplayName>Keskitalo, Ilkka (Nokia - FI/Oulu)</DisplayName>
        <AccountId>409</AccountId>
        <AccountType/>
      </UserInfo>
      <UserInfo>
        <DisplayName>Chen, Delia (NSB - CN/Hangzhou)</DisplayName>
        <AccountId>1683</AccountId>
        <AccountType/>
      </UserInfo>
      <UserInfo>
        <DisplayName>Dalsgaard, Lars (Nokia - FI/Oulu)</DisplayName>
        <AccountId>238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87316-7D06-4CCE-804B-9CB81FEF96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323040-DF75-4A0C-A4AD-DD93AB64B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48175-4EEF-4C80-B278-22521C69DE5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3246B21-74A1-404E-AB14-16A3CF1BF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6EB1DC-126C-41DC-BB19-275409B033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A4045A6-F191-4045-B230-EF9DAA29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</vt:lpstr>
      <vt:lpstr>    Test setup for CSI reporting</vt:lpstr>
      <vt:lpstr>    Test applicability with respect to capabilities/features</vt:lpstr>
      <vt:lpstr>    Test tolerance and measurement uncertainty selection </vt:lpstr>
      <vt:lpstr>Conclusion</vt:lpstr>
      <vt:lpstr>References</vt:lpstr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322</cp:revision>
  <dcterms:created xsi:type="dcterms:W3CDTF">2021-07-14T13:19:00Z</dcterms:created>
  <dcterms:modified xsi:type="dcterms:W3CDTF">2021-08-06T20:05:00Z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dac9cab8-ce34-4790-be55-b564b27f8662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2021-07-30T08:50:35Z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2b5186dd-26e2-4a7b-92bb-902892dd335e</vt:lpwstr>
  </property>
  <property fmtid="{D5CDD505-2E9C-101B-9397-08002B2CF9AE}" pid="10" name="MSIP_Label_b1aa2129-79ec-42c0-bfac-e5b7a0374572_ContentBits">
    <vt:lpwstr>0</vt:lpwstr>
  </property>
</Properties>
</file>