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9A73B0">
        <w:rPr>
          <w:rFonts w:cs="Arial"/>
          <w:noProof w:val="0"/>
          <w:sz w:val="24"/>
          <w:szCs w:val="24"/>
          <w:lang w:val="en-GB"/>
        </w:rPr>
        <w:t>WG3 Meeting #ad-hoc2</w:t>
      </w:r>
      <w:r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R3-172</w:t>
      </w:r>
      <w:r w:rsidR="00EE479A">
        <w:rPr>
          <w:rFonts w:cs="Arial"/>
          <w:bCs/>
          <w:noProof w:val="0"/>
          <w:sz w:val="24"/>
          <w:lang w:val="en-GB" w:eastAsia="ja-JP"/>
        </w:rPr>
        <w:t>53</w:t>
      </w:r>
      <w:r w:rsidR="0094285B">
        <w:rPr>
          <w:rFonts w:cs="Arial"/>
          <w:bCs/>
          <w:noProof w:val="0"/>
          <w:sz w:val="24"/>
          <w:lang w:val="en-GB" w:eastAsia="ja-JP"/>
        </w:rPr>
        <w:t>4</w:t>
      </w:r>
      <w:bookmarkStart w:id="1" w:name="_GoBack"/>
      <w:bookmarkEnd w:id="1"/>
    </w:p>
    <w:p w:rsidR="00855CDB" w:rsidRDefault="003946E4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855CDB">
        <w:rPr>
          <w:sz w:val="24"/>
          <w:lang w:val="en-GB"/>
        </w:rPr>
        <w:t>, China</w:t>
      </w:r>
      <w:r w:rsidR="00855CDB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855CDB">
        <w:rPr>
          <w:sz w:val="24"/>
          <w:vertAlign w:val="superscript"/>
          <w:lang w:val="en-GB"/>
        </w:rPr>
        <w:t>th</w:t>
      </w:r>
      <w:r w:rsidR="00855CDB">
        <w:rPr>
          <w:sz w:val="24"/>
          <w:lang w:val="en-GB"/>
        </w:rPr>
        <w:t xml:space="preserve"> </w:t>
      </w:r>
      <w:r w:rsidR="00855CDB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</w:t>
      </w:r>
      <w:r w:rsidR="00855CDB">
        <w:rPr>
          <w:sz w:val="24"/>
          <w:lang w:val="en-GB"/>
        </w:rPr>
        <w:t>9</w:t>
      </w:r>
      <w:r w:rsidR="00855CDB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55CDB">
        <w:rPr>
          <w:sz w:val="24"/>
          <w:lang w:val="en-GB"/>
        </w:rPr>
        <w:t xml:space="preserve">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4285B">
        <w:rPr>
          <w:rFonts w:cs="Arial"/>
          <w:b/>
          <w:bCs/>
          <w:color w:val="000000"/>
          <w:sz w:val="24"/>
          <w:szCs w:val="24"/>
          <w:lang w:val="en-US"/>
        </w:rPr>
        <w:t>22.1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27553">
        <w:rPr>
          <w:rFonts w:cs="Arial"/>
          <w:b/>
          <w:bCs/>
          <w:color w:val="000000"/>
          <w:sz w:val="24"/>
          <w:szCs w:val="24"/>
          <w:lang w:val="en-US"/>
        </w:rPr>
        <w:t>Skeleton for TS 38.xxx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an initial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skeleton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for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9F1008">
        <w:rPr>
          <w:rFonts w:ascii="Arial" w:eastAsia="Times New Roman" w:hAnsi="Arial" w:cs="Arial"/>
          <w:sz w:val="20"/>
          <w:szCs w:val="20"/>
          <w:lang w:eastAsia="en-US"/>
        </w:rPr>
        <w:t>38.xxx “</w:t>
      </w:r>
      <w:r w:rsidR="009F1008" w:rsidRPr="009F1008">
        <w:rPr>
          <w:rFonts w:ascii="Arial" w:eastAsia="Times New Roman" w:hAnsi="Arial" w:cs="Arial"/>
          <w:sz w:val="20"/>
          <w:szCs w:val="20"/>
          <w:lang w:eastAsia="en-US"/>
        </w:rPr>
        <w:t>Study on separation of CP and UP for split option 2 of NR</w:t>
      </w:r>
      <w:r w:rsidR="009F1008">
        <w:rPr>
          <w:rFonts w:ascii="Arial" w:eastAsia="Times New Roman" w:hAnsi="Arial" w:cs="Arial"/>
          <w:sz w:val="20"/>
          <w:szCs w:val="20"/>
          <w:lang w:eastAsia="en-US"/>
        </w:rPr>
        <w:t>”.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</w:p>
    <w:p w:rsidR="00936F0D" w:rsidRPr="000B069F" w:rsidRDefault="00936F0D" w:rsidP="000B069F">
      <w:pPr>
        <w:rPr>
          <w:lang w:val="en-GB"/>
        </w:rPr>
      </w:pPr>
    </w:p>
    <w:sectPr w:rsidR="00936F0D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27553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43AF"/>
    <w:rsid w:val="005D1CE4"/>
    <w:rsid w:val="005D7A30"/>
    <w:rsid w:val="005F50CF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285B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1008"/>
    <w:rsid w:val="009F2709"/>
    <w:rsid w:val="009F523A"/>
    <w:rsid w:val="009F6E2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81DEE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9D801-B38A-491A-ABE5-2B37DF19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Matteo Fiorani</cp:lastModifiedBy>
  <cp:revision>6</cp:revision>
  <cp:lastPrinted>1899-12-31T23:00:00Z</cp:lastPrinted>
  <dcterms:created xsi:type="dcterms:W3CDTF">2017-06-19T15:39:00Z</dcterms:created>
  <dcterms:modified xsi:type="dcterms:W3CDTF">2017-06-20T00:02:00Z</dcterms:modified>
</cp:coreProperties>
</file>