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F7B" w:rsidRPr="00D849EE" w:rsidRDefault="00401F7B" w:rsidP="00401F7B">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99</w:t>
      </w:r>
      <w:r w:rsidR="002E7FD6">
        <w:rPr>
          <w:rFonts w:ascii="Arial" w:hAnsi="Arial" w:cs="Arial"/>
          <w:b/>
          <w:sz w:val="28"/>
          <w:szCs w:val="28"/>
        </w:rPr>
        <w:t>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R3-18</w:t>
      </w:r>
      <w:r w:rsidR="009E4DBD">
        <w:rPr>
          <w:rFonts w:ascii="Arial" w:hAnsi="Arial" w:cs="Arial"/>
          <w:b/>
          <w:sz w:val="28"/>
          <w:szCs w:val="28"/>
        </w:rPr>
        <w:t>1601</w:t>
      </w:r>
      <w:bookmarkStart w:id="0" w:name="_GoBack"/>
      <w:bookmarkEnd w:id="0"/>
    </w:p>
    <w:p w:rsidR="00401F7B" w:rsidRPr="00D849EE" w:rsidRDefault="002E7FD6" w:rsidP="00401F7B">
      <w:pPr>
        <w:snapToGrid w:val="0"/>
        <w:spacing w:after="0"/>
        <w:rPr>
          <w:rFonts w:ascii="Arial" w:hAnsi="Arial" w:cs="Arial"/>
          <w:b/>
          <w:sz w:val="28"/>
          <w:szCs w:val="28"/>
        </w:rPr>
      </w:pPr>
      <w:r>
        <w:rPr>
          <w:rFonts w:ascii="Arial" w:hAnsi="Arial" w:cs="Arial"/>
          <w:b/>
          <w:sz w:val="28"/>
          <w:szCs w:val="28"/>
        </w:rPr>
        <w:t>Sanya</w:t>
      </w:r>
      <w:r w:rsidR="00401F7B">
        <w:rPr>
          <w:rFonts w:ascii="Arial" w:hAnsi="Arial" w:cs="Arial"/>
          <w:b/>
          <w:sz w:val="28"/>
          <w:szCs w:val="28"/>
        </w:rPr>
        <w:t xml:space="preserve">, </w:t>
      </w:r>
      <w:r>
        <w:rPr>
          <w:rFonts w:ascii="Arial" w:hAnsi="Arial" w:cs="Arial"/>
          <w:b/>
          <w:sz w:val="28"/>
          <w:szCs w:val="28"/>
        </w:rPr>
        <w:t>China</w:t>
      </w:r>
      <w:r w:rsidR="00401F7B">
        <w:rPr>
          <w:rFonts w:ascii="Arial" w:hAnsi="Arial" w:cs="Arial"/>
          <w:b/>
          <w:sz w:val="28"/>
          <w:szCs w:val="28"/>
        </w:rPr>
        <w:t xml:space="preserve">, </w:t>
      </w:r>
      <w:r>
        <w:rPr>
          <w:rFonts w:ascii="Arial" w:hAnsi="Arial" w:cs="Arial"/>
          <w:b/>
          <w:sz w:val="28"/>
          <w:szCs w:val="28"/>
        </w:rPr>
        <w:t>April</w:t>
      </w:r>
      <w:r w:rsidR="00401F7B">
        <w:rPr>
          <w:rFonts w:ascii="Arial" w:hAnsi="Arial" w:cs="Arial"/>
          <w:b/>
          <w:sz w:val="28"/>
          <w:szCs w:val="28"/>
        </w:rPr>
        <w:t xml:space="preserve"> </w:t>
      </w:r>
      <w:r>
        <w:rPr>
          <w:rFonts w:ascii="Arial" w:hAnsi="Arial" w:cs="Arial"/>
          <w:b/>
          <w:sz w:val="28"/>
          <w:szCs w:val="28"/>
        </w:rPr>
        <w:t>1</w:t>
      </w:r>
      <w:r w:rsidR="00401F7B">
        <w:rPr>
          <w:rFonts w:ascii="Arial" w:hAnsi="Arial" w:cs="Arial"/>
          <w:b/>
          <w:sz w:val="28"/>
          <w:szCs w:val="28"/>
        </w:rPr>
        <w:t>6 –</w:t>
      </w:r>
      <w:r>
        <w:rPr>
          <w:rFonts w:ascii="Arial" w:hAnsi="Arial" w:cs="Arial"/>
          <w:b/>
          <w:sz w:val="28"/>
          <w:szCs w:val="28"/>
        </w:rPr>
        <w:t xml:space="preserve"> 20</w:t>
      </w:r>
      <w:r w:rsidR="00401F7B" w:rsidRPr="00D849EE">
        <w:rPr>
          <w:rFonts w:ascii="Arial" w:hAnsi="Arial" w:cs="Arial"/>
          <w:b/>
          <w:sz w:val="28"/>
          <w:szCs w:val="28"/>
        </w:rPr>
        <w:t>, 20</w:t>
      </w:r>
      <w:r w:rsidR="00401F7B">
        <w:rPr>
          <w:rFonts w:ascii="Arial" w:hAnsi="Arial" w:cs="Arial"/>
          <w:b/>
          <w:sz w:val="28"/>
          <w:szCs w:val="28"/>
        </w:rPr>
        <w:t>18</w:t>
      </w:r>
    </w:p>
    <w:p w:rsidR="00401F7B" w:rsidRDefault="00401F7B" w:rsidP="00401F7B">
      <w:pPr>
        <w:snapToGrid w:val="0"/>
      </w:pPr>
    </w:p>
    <w:p w:rsidR="00401F7B" w:rsidRDefault="00401F7B" w:rsidP="00401F7B">
      <w:pPr>
        <w:snapToGrid w:val="0"/>
      </w:pPr>
    </w:p>
    <w:p w:rsidR="00401F7B" w:rsidRDefault="00401F7B" w:rsidP="00401F7B">
      <w:pPr>
        <w:snapToGrid w:val="0"/>
      </w:pPr>
    </w:p>
    <w:p w:rsidR="00401F7B" w:rsidRDefault="00401F7B" w:rsidP="00401F7B">
      <w:pPr>
        <w:snapToGrid w:val="0"/>
      </w:pPr>
    </w:p>
    <w:p w:rsidR="00401F7B" w:rsidRDefault="00401F7B" w:rsidP="00401F7B">
      <w:pPr>
        <w:snapToGrid w:val="0"/>
      </w:pPr>
      <w:r>
        <w:t>Agenda Item:</w:t>
      </w:r>
      <w:r>
        <w:tab/>
      </w:r>
      <w:r>
        <w:tab/>
      </w:r>
      <w:r>
        <w:tab/>
        <w:t>4</w:t>
      </w:r>
    </w:p>
    <w:p w:rsidR="00401F7B" w:rsidRDefault="00401F7B" w:rsidP="00401F7B">
      <w:pPr>
        <w:snapToGrid w:val="0"/>
      </w:pPr>
      <w:r>
        <w:t>Source:</w:t>
      </w:r>
      <w:r>
        <w:tab/>
      </w:r>
      <w:r>
        <w:tab/>
      </w:r>
      <w:r>
        <w:tab/>
      </w:r>
      <w:r>
        <w:tab/>
        <w:t>ETSI MCC</w:t>
      </w:r>
    </w:p>
    <w:p w:rsidR="00401F7B" w:rsidRDefault="00401F7B" w:rsidP="00401F7B">
      <w:pPr>
        <w:snapToGrid w:val="0"/>
      </w:pPr>
      <w:r>
        <w:t>Title:</w:t>
      </w:r>
      <w:r>
        <w:tab/>
      </w:r>
      <w:r>
        <w:tab/>
      </w:r>
      <w:r>
        <w:tab/>
      </w:r>
      <w:r>
        <w:tab/>
      </w:r>
      <w:r>
        <w:tab/>
        <w:t>Report of 3GPP TSG RAN meeting #9</w:t>
      </w:r>
      <w:r w:rsidR="002E7FD6">
        <w:t>9</w:t>
      </w:r>
      <w:r>
        <w:t>,</w:t>
      </w:r>
    </w:p>
    <w:p w:rsidR="00401F7B" w:rsidRPr="00B10CED" w:rsidRDefault="00401F7B" w:rsidP="00401F7B">
      <w:pPr>
        <w:snapToGrid w:val="0"/>
      </w:pPr>
      <w:r>
        <w:tab/>
      </w:r>
      <w:r>
        <w:tab/>
      </w:r>
      <w:r>
        <w:tab/>
      </w:r>
      <w:r>
        <w:tab/>
      </w:r>
      <w:r>
        <w:tab/>
      </w:r>
      <w:r>
        <w:tab/>
      </w:r>
      <w:r w:rsidR="002E7FD6" w:rsidRPr="002E7FD6">
        <w:t>Athens, Greece, Feb 26 – March 02, 2018</w:t>
      </w:r>
    </w:p>
    <w:p w:rsidR="00401F7B" w:rsidRDefault="00401F7B" w:rsidP="00401F7B">
      <w:pPr>
        <w:snapToGrid w:val="0"/>
      </w:pPr>
      <w:r>
        <w:t>Document for:</w:t>
      </w:r>
      <w:r>
        <w:tab/>
      </w:r>
      <w:r>
        <w:tab/>
        <w:t>Approval</w:t>
      </w:r>
    </w:p>
    <w:p w:rsidR="00401F7B" w:rsidRDefault="00401F7B" w:rsidP="00401F7B">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584574202" r:id="rId8"/>
        </w:object>
      </w:r>
    </w:p>
    <w:p w:rsidR="00401F7B" w:rsidRDefault="00401F7B" w:rsidP="00401F7B">
      <w:pPr>
        <w:pStyle w:val="ZU"/>
        <w:framePr w:h="1865" w:hRule="exact" w:wrap="notBeside" w:hAnchor="page" w:x="745" w:y="6997"/>
        <w:tabs>
          <w:tab w:val="right" w:pos="10206"/>
        </w:tabs>
        <w:snapToGrid w:val="0"/>
        <w:jc w:val="left"/>
      </w:pPr>
    </w:p>
    <w:p w:rsidR="00401F7B" w:rsidRDefault="00401F7B" w:rsidP="00401F7B">
      <w:pPr>
        <w:snapToGrid w:val="0"/>
      </w:pPr>
    </w:p>
    <w:p w:rsidR="00401F7B" w:rsidRDefault="00401F7B" w:rsidP="00401F7B">
      <w:pPr>
        <w:snapToGrid w:val="0"/>
      </w:pPr>
      <w:bookmarkStart w:id="1" w:name="page2"/>
    </w:p>
    <w:p w:rsidR="00401F7B" w:rsidRPr="00AC4E19" w:rsidRDefault="00401F7B" w:rsidP="00401F7B">
      <w:pPr>
        <w:snapToGrid w:val="0"/>
        <w:rPr>
          <w:lang w:val="en-US"/>
        </w:rPr>
      </w:pPr>
    </w:p>
    <w:p w:rsidR="00401F7B" w:rsidRDefault="00401F7B" w:rsidP="00401F7B">
      <w:pPr>
        <w:pStyle w:val="TT"/>
        <w:snapToGrid w:val="0"/>
      </w:pPr>
      <w:r>
        <w:br w:type="page"/>
      </w:r>
      <w:r>
        <w:lastRenderedPageBreak/>
        <w:t>Contents</w:t>
      </w:r>
    </w:p>
    <w:bookmarkEnd w:id="1"/>
    <w:p w:rsidR="00E016B7" w:rsidRDefault="00E016B7">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_Toc510107038 \h </w:instrText>
      </w:r>
      <w:r>
        <w:fldChar w:fldCharType="separate"/>
      </w:r>
      <w:r>
        <w:t>5</w:t>
      </w:r>
      <w:r>
        <w:fldChar w:fldCharType="end"/>
      </w:r>
    </w:p>
    <w:p w:rsidR="00E016B7" w:rsidRDefault="00E016B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_Toc510107039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_Toc510107040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_Toc510107041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_Toc510107042 \h </w:instrText>
      </w:r>
      <w:r>
        <w:fldChar w:fldCharType="separate"/>
      </w:r>
      <w:r>
        <w:t>5</w:t>
      </w:r>
      <w:r>
        <w:fldChar w:fldCharType="end"/>
      </w:r>
    </w:p>
    <w:p w:rsidR="00E016B7" w:rsidRDefault="00E016B7">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_Toc510107043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_Toc510107044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_Toc510107045 \h </w:instrText>
      </w:r>
      <w:r>
        <w:fldChar w:fldCharType="separate"/>
      </w:r>
      <w:r>
        <w:t>6</w:t>
      </w:r>
      <w:r>
        <w:fldChar w:fldCharType="end"/>
      </w:r>
    </w:p>
    <w:p w:rsidR="00E016B7" w:rsidRDefault="00E016B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_Toc510107046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_Toc510107047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_Toc510107048 \h </w:instrText>
      </w:r>
      <w:r>
        <w:fldChar w:fldCharType="separate"/>
      </w:r>
      <w:r>
        <w:t>7</w:t>
      </w:r>
      <w:r>
        <w:fldChar w:fldCharType="end"/>
      </w:r>
    </w:p>
    <w:p w:rsidR="00E016B7" w:rsidRDefault="00E016B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_Toc510107049 \h </w:instrText>
      </w:r>
      <w:r>
        <w:fldChar w:fldCharType="separate"/>
      </w:r>
      <w:r>
        <w:t>7</w:t>
      </w:r>
      <w:r>
        <w:fldChar w:fldCharType="end"/>
      </w:r>
    </w:p>
    <w:p w:rsidR="00E016B7" w:rsidRDefault="00E016B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_Toc510107050 \h </w:instrText>
      </w:r>
      <w:r>
        <w:fldChar w:fldCharType="separate"/>
      </w:r>
      <w:r>
        <w:t>7</w:t>
      </w:r>
      <w:r>
        <w:fldChar w:fldCharType="end"/>
      </w:r>
    </w:p>
    <w:p w:rsidR="00E016B7" w:rsidRDefault="00E016B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_Toc510107051 \h </w:instrText>
      </w:r>
      <w:r>
        <w:fldChar w:fldCharType="separate"/>
      </w:r>
      <w:r>
        <w:t>12</w:t>
      </w:r>
      <w:r>
        <w:fldChar w:fldCharType="end"/>
      </w:r>
    </w:p>
    <w:p w:rsidR="00E016B7" w:rsidRDefault="00E016B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_Toc510107052 \h </w:instrText>
      </w:r>
      <w:r>
        <w:fldChar w:fldCharType="separate"/>
      </w:r>
      <w:r>
        <w:t>15</w:t>
      </w:r>
      <w:r>
        <w:fldChar w:fldCharType="end"/>
      </w:r>
    </w:p>
    <w:p w:rsidR="00E016B7" w:rsidRDefault="00E016B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Rel-14 or earlier releases</w:t>
      </w:r>
      <w:r>
        <w:tab/>
      </w:r>
      <w:r>
        <w:fldChar w:fldCharType="begin" w:fldLock="1"/>
      </w:r>
      <w:r>
        <w:instrText xml:space="preserve"> PAGEREF _Toc510107053 \h </w:instrText>
      </w:r>
      <w:r>
        <w:fldChar w:fldCharType="separate"/>
      </w:r>
      <w:r>
        <w:t>16</w:t>
      </w:r>
      <w:r>
        <w:fldChar w:fldCharType="end"/>
      </w:r>
    </w:p>
    <w:p w:rsidR="00E016B7" w:rsidRDefault="00E016B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_Toc510107054 \h </w:instrText>
      </w:r>
      <w:r>
        <w:fldChar w:fldCharType="separate"/>
      </w:r>
      <w:r>
        <w:t>16</w:t>
      </w:r>
      <w:r>
        <w:fldChar w:fldCharType="end"/>
      </w:r>
    </w:p>
    <w:p w:rsidR="00E016B7" w:rsidRDefault="00E016B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_Toc510107055 \h </w:instrText>
      </w:r>
      <w:r>
        <w:fldChar w:fldCharType="separate"/>
      </w:r>
      <w:r>
        <w:t>16</w:t>
      </w:r>
      <w:r>
        <w:fldChar w:fldCharType="end"/>
      </w:r>
    </w:p>
    <w:p w:rsidR="00E016B7" w:rsidRDefault="00E016B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_Toc510107056 \h </w:instrText>
      </w:r>
      <w:r>
        <w:fldChar w:fldCharType="separate"/>
      </w:r>
      <w:r>
        <w:t>27</w:t>
      </w:r>
      <w:r>
        <w:fldChar w:fldCharType="end"/>
      </w:r>
    </w:p>
    <w:p w:rsidR="00E016B7" w:rsidRDefault="00E016B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QoS</w:t>
      </w:r>
      <w:r>
        <w:tab/>
      </w:r>
      <w:r>
        <w:fldChar w:fldCharType="begin" w:fldLock="1"/>
      </w:r>
      <w:r>
        <w:instrText xml:space="preserve"> PAGEREF _Toc510107057 \h </w:instrText>
      </w:r>
      <w:r>
        <w:fldChar w:fldCharType="separate"/>
      </w:r>
      <w:r>
        <w:t>30</w:t>
      </w:r>
      <w:r>
        <w:fldChar w:fldCharType="end"/>
      </w:r>
    </w:p>
    <w:p w:rsidR="00E016B7" w:rsidRDefault="00E016B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Content QoS Flow Level Parameters</w:t>
      </w:r>
      <w:r>
        <w:tab/>
      </w:r>
      <w:r>
        <w:fldChar w:fldCharType="begin" w:fldLock="1"/>
      </w:r>
      <w:r>
        <w:instrText xml:space="preserve"> PAGEREF _Toc510107058 \h </w:instrText>
      </w:r>
      <w:r>
        <w:fldChar w:fldCharType="separate"/>
      </w:r>
      <w:r>
        <w:t>30</w:t>
      </w:r>
      <w:r>
        <w:fldChar w:fldCharType="end"/>
      </w:r>
    </w:p>
    <w:p w:rsidR="00E016B7" w:rsidRDefault="00E016B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Default QoS</w:t>
      </w:r>
      <w:r>
        <w:tab/>
      </w:r>
      <w:r>
        <w:fldChar w:fldCharType="begin" w:fldLock="1"/>
      </w:r>
      <w:r>
        <w:instrText xml:space="preserve"> PAGEREF _Toc510107059 \h </w:instrText>
      </w:r>
      <w:r>
        <w:fldChar w:fldCharType="separate"/>
      </w:r>
      <w:r>
        <w:t>35</w:t>
      </w:r>
      <w:r>
        <w:fldChar w:fldCharType="end"/>
      </w:r>
    </w:p>
    <w:p w:rsidR="00E016B7" w:rsidRDefault="00E016B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Reflective QoS</w:t>
      </w:r>
      <w:r>
        <w:tab/>
      </w:r>
      <w:r>
        <w:fldChar w:fldCharType="begin" w:fldLock="1"/>
      </w:r>
      <w:r>
        <w:instrText xml:space="preserve"> PAGEREF _Toc510107060 \h </w:instrText>
      </w:r>
      <w:r>
        <w:fldChar w:fldCharType="separate"/>
      </w:r>
      <w:r>
        <w:t>37</w:t>
      </w:r>
      <w:r>
        <w:fldChar w:fldCharType="end"/>
      </w:r>
    </w:p>
    <w:p w:rsidR="00E016B7" w:rsidRDefault="00E016B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NG/Xn/F1 UP Encapsulation Header</w:t>
      </w:r>
      <w:r>
        <w:tab/>
      </w:r>
      <w:r>
        <w:fldChar w:fldCharType="begin" w:fldLock="1"/>
      </w:r>
      <w:r>
        <w:instrText xml:space="preserve"> PAGEREF _Toc510107061 \h </w:instrText>
      </w:r>
      <w:r>
        <w:fldChar w:fldCharType="separate"/>
      </w:r>
      <w:r>
        <w:t>37</w:t>
      </w:r>
      <w:r>
        <w:fldChar w:fldCharType="end"/>
      </w:r>
    </w:p>
    <w:p w:rsidR="00E016B7" w:rsidRDefault="00E016B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_Toc510107062 \h </w:instrText>
      </w:r>
      <w:r>
        <w:fldChar w:fldCharType="separate"/>
      </w:r>
      <w:r>
        <w:t>38</w:t>
      </w:r>
      <w:r>
        <w:fldChar w:fldCharType="end"/>
      </w:r>
    </w:p>
    <w:p w:rsidR="00E016B7" w:rsidRDefault="00E016B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Realization of Network Slicing</w:t>
      </w:r>
      <w:r>
        <w:tab/>
      </w:r>
      <w:r>
        <w:fldChar w:fldCharType="begin" w:fldLock="1"/>
      </w:r>
      <w:r>
        <w:instrText xml:space="preserve"> PAGEREF _Toc510107063 \h </w:instrText>
      </w:r>
      <w:r>
        <w:fldChar w:fldCharType="separate"/>
      </w:r>
      <w:r>
        <w:t>39</w:t>
      </w:r>
      <w:r>
        <w:fldChar w:fldCharType="end"/>
      </w:r>
    </w:p>
    <w:p w:rsidR="00E016B7" w:rsidRDefault="00E016B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Signaling, Mobility Issues</w:t>
      </w:r>
      <w:r>
        <w:tab/>
      </w:r>
      <w:r>
        <w:fldChar w:fldCharType="begin" w:fldLock="1"/>
      </w:r>
      <w:r>
        <w:instrText xml:space="preserve"> PAGEREF _Toc510107064 \h </w:instrText>
      </w:r>
      <w:r>
        <w:fldChar w:fldCharType="separate"/>
      </w:r>
      <w:r>
        <w:t>39</w:t>
      </w:r>
      <w:r>
        <w:fldChar w:fldCharType="end"/>
      </w:r>
    </w:p>
    <w:p w:rsidR="00E016B7" w:rsidRDefault="00E016B7">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Corrections, Clarifications</w:t>
      </w:r>
      <w:r>
        <w:tab/>
      </w:r>
      <w:r>
        <w:fldChar w:fldCharType="begin" w:fldLock="1"/>
      </w:r>
      <w:r>
        <w:instrText xml:space="preserve"> PAGEREF _Toc510107065 \h </w:instrText>
      </w:r>
      <w:r>
        <w:fldChar w:fldCharType="separate"/>
      </w:r>
      <w:r>
        <w:t>39</w:t>
      </w:r>
      <w:r>
        <w:fldChar w:fldCharType="end"/>
      </w:r>
    </w:p>
    <w:p w:rsidR="00E016B7" w:rsidRDefault="00E016B7">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Configuration, NG/Xn Setup, Config Update, Context Setup</w:t>
      </w:r>
      <w:r>
        <w:tab/>
      </w:r>
      <w:r>
        <w:fldChar w:fldCharType="begin" w:fldLock="1"/>
      </w:r>
      <w:r>
        <w:instrText xml:space="preserve"> PAGEREF _Toc510107066 \h </w:instrText>
      </w:r>
      <w:r>
        <w:fldChar w:fldCharType="separate"/>
      </w:r>
      <w:r>
        <w:t>40</w:t>
      </w:r>
      <w:r>
        <w:fldChar w:fldCharType="end"/>
      </w:r>
    </w:p>
    <w:p w:rsidR="00E016B7" w:rsidRDefault="00E016B7">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Mobility, DC</w:t>
      </w:r>
      <w:r>
        <w:tab/>
      </w:r>
      <w:r>
        <w:fldChar w:fldCharType="begin" w:fldLock="1"/>
      </w:r>
      <w:r>
        <w:instrText xml:space="preserve"> PAGEREF _Toc510107067 \h </w:instrText>
      </w:r>
      <w:r>
        <w:fldChar w:fldCharType="separate"/>
      </w:r>
      <w:r>
        <w:t>43</w:t>
      </w:r>
      <w:r>
        <w:fldChar w:fldCharType="end"/>
      </w:r>
    </w:p>
    <w:p w:rsidR="00E016B7" w:rsidRDefault="00E016B7">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Mobility Across RAs</w:t>
      </w:r>
      <w:r>
        <w:tab/>
      </w:r>
      <w:r>
        <w:fldChar w:fldCharType="begin" w:fldLock="1"/>
      </w:r>
      <w:r>
        <w:instrText xml:space="preserve"> PAGEREF _Toc510107068 \h </w:instrText>
      </w:r>
      <w:r>
        <w:fldChar w:fldCharType="separate"/>
      </w:r>
      <w:r>
        <w:t>47</w:t>
      </w:r>
      <w:r>
        <w:fldChar w:fldCharType="end"/>
      </w:r>
    </w:p>
    <w:p w:rsidR="00E016B7" w:rsidRDefault="00E016B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Slice Unavailability</w:t>
      </w:r>
      <w:r>
        <w:tab/>
      </w:r>
      <w:r>
        <w:fldChar w:fldCharType="begin" w:fldLock="1"/>
      </w:r>
      <w:r>
        <w:instrText xml:space="preserve"> PAGEREF _Toc510107069 \h </w:instrText>
      </w:r>
      <w:r>
        <w:fldChar w:fldCharType="separate"/>
      </w:r>
      <w:r>
        <w:t>47</w:t>
      </w:r>
      <w:r>
        <w:fldChar w:fldCharType="end"/>
      </w:r>
    </w:p>
    <w:p w:rsidR="00E016B7" w:rsidRDefault="00E016B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Self-Organising Network (SON) functions</w:t>
      </w:r>
      <w:r>
        <w:tab/>
      </w:r>
      <w:r>
        <w:fldChar w:fldCharType="begin" w:fldLock="1"/>
      </w:r>
      <w:r>
        <w:instrText xml:space="preserve"> PAGEREF _Toc510107070 \h </w:instrText>
      </w:r>
      <w:r>
        <w:fldChar w:fldCharType="separate"/>
      </w:r>
      <w:r>
        <w:t>48</w:t>
      </w:r>
      <w:r>
        <w:fldChar w:fldCharType="end"/>
      </w:r>
    </w:p>
    <w:p w:rsidR="00E016B7" w:rsidRDefault="00E016B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TNL Address Discovery for NG-RAN</w:t>
      </w:r>
      <w:r>
        <w:tab/>
      </w:r>
      <w:r>
        <w:fldChar w:fldCharType="begin" w:fldLock="1"/>
      </w:r>
      <w:r>
        <w:instrText xml:space="preserve"> PAGEREF _Toc510107071 \h </w:instrText>
      </w:r>
      <w:r>
        <w:fldChar w:fldCharType="separate"/>
      </w:r>
      <w:r>
        <w:t>48</w:t>
      </w:r>
      <w:r>
        <w:fldChar w:fldCharType="end"/>
      </w:r>
    </w:p>
    <w:p w:rsidR="00E016B7" w:rsidRDefault="00E016B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NG/Xn Setup</w:t>
      </w:r>
      <w:r>
        <w:tab/>
      </w:r>
      <w:r>
        <w:fldChar w:fldCharType="begin" w:fldLock="1"/>
      </w:r>
      <w:r>
        <w:instrText xml:space="preserve"> PAGEREF _Toc510107072 \h </w:instrText>
      </w:r>
      <w:r>
        <w:fldChar w:fldCharType="separate"/>
      </w:r>
      <w:r>
        <w:t>48</w:t>
      </w:r>
      <w:r>
        <w:fldChar w:fldCharType="end"/>
      </w:r>
    </w:p>
    <w:p w:rsidR="00E016B7" w:rsidRDefault="00E016B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PWS</w:t>
      </w:r>
      <w:r>
        <w:tab/>
      </w:r>
      <w:r>
        <w:fldChar w:fldCharType="begin" w:fldLock="1"/>
      </w:r>
      <w:r>
        <w:instrText xml:space="preserve"> PAGEREF _Toc510107073 \h </w:instrText>
      </w:r>
      <w:r>
        <w:fldChar w:fldCharType="separate"/>
      </w:r>
      <w:r>
        <w:t>48</w:t>
      </w:r>
      <w:r>
        <w:fldChar w:fldCharType="end"/>
      </w:r>
    </w:p>
    <w:p w:rsidR="00E016B7" w:rsidRDefault="00E016B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_Toc510107074 \h </w:instrText>
      </w:r>
      <w:r>
        <w:fldChar w:fldCharType="separate"/>
      </w:r>
      <w:r>
        <w:t>50</w:t>
      </w:r>
      <w:r>
        <w:fldChar w:fldCharType="end"/>
      </w:r>
    </w:p>
    <w:p w:rsidR="00E016B7" w:rsidRDefault="00E016B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Multiple SCTP Associations and Related Mechanisms</w:t>
      </w:r>
      <w:r>
        <w:tab/>
      </w:r>
      <w:r>
        <w:fldChar w:fldCharType="begin" w:fldLock="1"/>
      </w:r>
      <w:r>
        <w:instrText xml:space="preserve"> PAGEREF _Toc510107075 \h </w:instrText>
      </w:r>
      <w:r>
        <w:fldChar w:fldCharType="separate"/>
      </w:r>
      <w:r>
        <w:t>50</w:t>
      </w:r>
      <w:r>
        <w:fldChar w:fldCharType="end"/>
      </w:r>
    </w:p>
    <w:p w:rsidR="00E016B7" w:rsidRDefault="00E016B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NG-Based RRC_ACTIVE Mode Mobility (Handover)</w:t>
      </w:r>
      <w:r>
        <w:tab/>
      </w:r>
      <w:r>
        <w:fldChar w:fldCharType="begin" w:fldLock="1"/>
      </w:r>
      <w:r>
        <w:instrText xml:space="preserve"> PAGEREF _Toc510107076 \h </w:instrText>
      </w:r>
      <w:r>
        <w:fldChar w:fldCharType="separate"/>
      </w:r>
      <w:r>
        <w:t>58</w:t>
      </w:r>
      <w:r>
        <w:fldChar w:fldCharType="end"/>
      </w:r>
    </w:p>
    <w:p w:rsidR="00E016B7" w:rsidRDefault="00E016B7">
      <w:pPr>
        <w:pStyle w:val="TOC5"/>
        <w:rPr>
          <w:rFonts w:asciiTheme="minorHAnsi" w:eastAsiaTheme="minorEastAsia" w:hAnsiTheme="minorHAnsi" w:cstheme="minorBidi"/>
          <w:sz w:val="22"/>
          <w:szCs w:val="22"/>
        </w:rPr>
      </w:pPr>
      <w:r>
        <w:t>10.5.2.1</w:t>
      </w:r>
      <w:r>
        <w:rPr>
          <w:rFonts w:asciiTheme="minorHAnsi" w:eastAsiaTheme="minorEastAsia" w:hAnsiTheme="minorHAnsi" w:cstheme="minorBidi"/>
          <w:sz w:val="22"/>
          <w:szCs w:val="22"/>
        </w:rPr>
        <w:tab/>
      </w:r>
      <w:r>
        <w:t>Common Aspects</w:t>
      </w:r>
      <w:r>
        <w:tab/>
      </w:r>
      <w:r>
        <w:fldChar w:fldCharType="begin" w:fldLock="1"/>
      </w:r>
      <w:r>
        <w:instrText xml:space="preserve"> PAGEREF _Toc510107077 \h </w:instrText>
      </w:r>
      <w:r>
        <w:fldChar w:fldCharType="separate"/>
      </w:r>
      <w:r>
        <w:t>58</w:t>
      </w:r>
      <w:r>
        <w:fldChar w:fldCharType="end"/>
      </w:r>
    </w:p>
    <w:p w:rsidR="00E016B7" w:rsidRDefault="00E016B7">
      <w:pPr>
        <w:pStyle w:val="TOC5"/>
        <w:rPr>
          <w:rFonts w:asciiTheme="minorHAnsi" w:eastAsiaTheme="minorEastAsia" w:hAnsiTheme="minorHAnsi" w:cstheme="minorBidi"/>
          <w:sz w:val="22"/>
          <w:szCs w:val="22"/>
        </w:rPr>
      </w:pPr>
      <w:r>
        <w:t>10.5.2.2</w:t>
      </w:r>
      <w:r>
        <w:rPr>
          <w:rFonts w:asciiTheme="minorHAnsi" w:eastAsiaTheme="minorEastAsia" w:hAnsiTheme="minorHAnsi" w:cstheme="minorBidi"/>
          <w:sz w:val="22"/>
          <w:szCs w:val="22"/>
        </w:rPr>
        <w:tab/>
      </w:r>
      <w:r>
        <w:t>Intra-System Specifics</w:t>
      </w:r>
      <w:r>
        <w:tab/>
      </w:r>
      <w:r>
        <w:fldChar w:fldCharType="begin" w:fldLock="1"/>
      </w:r>
      <w:r>
        <w:instrText xml:space="preserve"> PAGEREF _Toc510107078 \h </w:instrText>
      </w:r>
      <w:r>
        <w:fldChar w:fldCharType="separate"/>
      </w:r>
      <w:r>
        <w:t>61</w:t>
      </w:r>
      <w:r>
        <w:fldChar w:fldCharType="end"/>
      </w:r>
    </w:p>
    <w:p w:rsidR="00E016B7" w:rsidRDefault="00E016B7">
      <w:pPr>
        <w:pStyle w:val="TOC5"/>
        <w:rPr>
          <w:rFonts w:asciiTheme="minorHAnsi" w:eastAsiaTheme="minorEastAsia" w:hAnsiTheme="minorHAnsi" w:cstheme="minorBidi"/>
          <w:sz w:val="22"/>
          <w:szCs w:val="22"/>
        </w:rPr>
      </w:pPr>
      <w:r>
        <w:t>10.5.2.3</w:t>
      </w:r>
      <w:r>
        <w:rPr>
          <w:rFonts w:asciiTheme="minorHAnsi" w:eastAsiaTheme="minorEastAsia" w:hAnsiTheme="minorHAnsi" w:cstheme="minorBidi"/>
          <w:sz w:val="22"/>
          <w:szCs w:val="22"/>
        </w:rPr>
        <w:tab/>
      </w:r>
      <w:r>
        <w:t>Inter-System Specifics, 5G-&gt;4G</w:t>
      </w:r>
      <w:r>
        <w:tab/>
      </w:r>
      <w:r>
        <w:fldChar w:fldCharType="begin" w:fldLock="1"/>
      </w:r>
      <w:r>
        <w:instrText xml:space="preserve"> PAGEREF _Toc510107079 \h </w:instrText>
      </w:r>
      <w:r>
        <w:fldChar w:fldCharType="separate"/>
      </w:r>
      <w:r>
        <w:t>61</w:t>
      </w:r>
      <w:r>
        <w:fldChar w:fldCharType="end"/>
      </w:r>
    </w:p>
    <w:p w:rsidR="00E016B7" w:rsidRDefault="00E016B7">
      <w:pPr>
        <w:pStyle w:val="TOC5"/>
        <w:rPr>
          <w:rFonts w:asciiTheme="minorHAnsi" w:eastAsiaTheme="minorEastAsia" w:hAnsiTheme="minorHAnsi" w:cstheme="minorBidi"/>
          <w:sz w:val="22"/>
          <w:szCs w:val="22"/>
        </w:rPr>
      </w:pPr>
      <w:r>
        <w:t>10.5.2.4</w:t>
      </w:r>
      <w:r>
        <w:rPr>
          <w:rFonts w:asciiTheme="minorHAnsi" w:eastAsiaTheme="minorEastAsia" w:hAnsiTheme="minorHAnsi" w:cstheme="minorBidi"/>
          <w:sz w:val="22"/>
          <w:szCs w:val="22"/>
        </w:rPr>
        <w:tab/>
      </w:r>
      <w:r>
        <w:t>Inter-System Specifics, 4G-&gt;5G</w:t>
      </w:r>
      <w:r>
        <w:tab/>
      </w:r>
      <w:r>
        <w:fldChar w:fldCharType="begin" w:fldLock="1"/>
      </w:r>
      <w:r>
        <w:instrText xml:space="preserve"> PAGEREF _Toc510107080 \h </w:instrText>
      </w:r>
      <w:r>
        <w:fldChar w:fldCharType="separate"/>
      </w:r>
      <w:r>
        <w:t>61</w:t>
      </w:r>
      <w:r>
        <w:fldChar w:fldCharType="end"/>
      </w:r>
    </w:p>
    <w:p w:rsidR="00E016B7" w:rsidRDefault="00E016B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NG-RAN Node Identification on NG and Xn</w:t>
      </w:r>
      <w:r>
        <w:tab/>
      </w:r>
      <w:r>
        <w:fldChar w:fldCharType="begin" w:fldLock="1"/>
      </w:r>
      <w:r>
        <w:instrText xml:space="preserve"> PAGEREF _Toc510107081 \h </w:instrText>
      </w:r>
      <w:r>
        <w:fldChar w:fldCharType="separate"/>
      </w:r>
      <w:r>
        <w:t>61</w:t>
      </w:r>
      <w:r>
        <w:fldChar w:fldCharType="end"/>
      </w:r>
    </w:p>
    <w:p w:rsidR="00E016B7" w:rsidRDefault="00E016B7">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Roaming and Access Restrictions for RRC_ACTIVE Mobility</w:t>
      </w:r>
      <w:r>
        <w:tab/>
      </w:r>
      <w:r>
        <w:fldChar w:fldCharType="begin" w:fldLock="1"/>
      </w:r>
      <w:r>
        <w:instrText xml:space="preserve"> PAGEREF _Toc510107082 \h </w:instrText>
      </w:r>
      <w:r>
        <w:fldChar w:fldCharType="separate"/>
      </w:r>
      <w:r>
        <w:t>62</w:t>
      </w:r>
      <w:r>
        <w:fldChar w:fldCharType="end"/>
      </w:r>
    </w:p>
    <w:p w:rsidR="00E016B7" w:rsidRDefault="00E016B7">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_Toc510107083 \h </w:instrText>
      </w:r>
      <w:r>
        <w:fldChar w:fldCharType="separate"/>
      </w:r>
      <w:r>
        <w:t>62</w:t>
      </w:r>
      <w:r>
        <w:fldChar w:fldCharType="end"/>
      </w:r>
    </w:p>
    <w:p w:rsidR="00E016B7" w:rsidRDefault="00E016B7">
      <w:pPr>
        <w:pStyle w:val="TOC5"/>
        <w:rPr>
          <w:rFonts w:asciiTheme="minorHAnsi" w:eastAsiaTheme="minorEastAsia" w:hAnsiTheme="minorHAnsi" w:cstheme="minorBidi"/>
          <w:sz w:val="22"/>
          <w:szCs w:val="22"/>
        </w:rPr>
      </w:pPr>
      <w:r>
        <w:t>10.5.5.1</w:t>
      </w:r>
      <w:r>
        <w:rPr>
          <w:rFonts w:asciiTheme="minorHAnsi" w:eastAsiaTheme="minorEastAsia" w:hAnsiTheme="minorHAnsi" w:cstheme="minorBidi"/>
          <w:sz w:val="22"/>
          <w:szCs w:val="22"/>
        </w:rPr>
        <w:tab/>
      </w:r>
      <w:r>
        <w:t>Common Aspects</w:t>
      </w:r>
      <w:r>
        <w:tab/>
      </w:r>
      <w:r>
        <w:fldChar w:fldCharType="begin" w:fldLock="1"/>
      </w:r>
      <w:r>
        <w:instrText xml:space="preserve"> PAGEREF _Toc510107084 \h </w:instrText>
      </w:r>
      <w:r>
        <w:fldChar w:fldCharType="separate"/>
      </w:r>
      <w:r>
        <w:t>62</w:t>
      </w:r>
      <w:r>
        <w:fldChar w:fldCharType="end"/>
      </w:r>
    </w:p>
    <w:p w:rsidR="00E016B7" w:rsidRDefault="00E016B7">
      <w:pPr>
        <w:pStyle w:val="TOC5"/>
        <w:rPr>
          <w:rFonts w:asciiTheme="minorHAnsi" w:eastAsiaTheme="minorEastAsia" w:hAnsiTheme="minorHAnsi" w:cstheme="minorBidi"/>
          <w:sz w:val="22"/>
          <w:szCs w:val="22"/>
        </w:rPr>
      </w:pPr>
      <w:r>
        <w:t>10.5.5.2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_Toc510107085 \h </w:instrText>
      </w:r>
      <w:r>
        <w:fldChar w:fldCharType="separate"/>
      </w:r>
      <w:r>
        <w:t>69</w:t>
      </w:r>
      <w:r>
        <w:fldChar w:fldCharType="end"/>
      </w:r>
    </w:p>
    <w:p w:rsidR="00E016B7" w:rsidRDefault="00E016B7">
      <w:pPr>
        <w:pStyle w:val="TOC5"/>
        <w:rPr>
          <w:rFonts w:asciiTheme="minorHAnsi" w:eastAsiaTheme="minorEastAsia" w:hAnsiTheme="minorHAnsi" w:cstheme="minorBidi"/>
          <w:sz w:val="22"/>
          <w:szCs w:val="22"/>
        </w:rPr>
      </w:pPr>
      <w:r>
        <w:t>10.5.5.3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_Toc510107086 \h </w:instrText>
      </w:r>
      <w:r>
        <w:fldChar w:fldCharType="separate"/>
      </w:r>
      <w:r>
        <w:t>75</w:t>
      </w:r>
      <w:r>
        <w:fldChar w:fldCharType="end"/>
      </w:r>
    </w:p>
    <w:p w:rsidR="00E016B7" w:rsidRDefault="00E016B7">
      <w:pPr>
        <w:pStyle w:val="TOC5"/>
        <w:rPr>
          <w:rFonts w:asciiTheme="minorHAnsi" w:eastAsiaTheme="minorEastAsia" w:hAnsiTheme="minorHAnsi" w:cstheme="minorBidi"/>
          <w:sz w:val="22"/>
          <w:szCs w:val="22"/>
        </w:rPr>
      </w:pPr>
      <w:r>
        <w:t>10.5.5.4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_Toc510107087 \h </w:instrText>
      </w:r>
      <w:r>
        <w:fldChar w:fldCharType="separate"/>
      </w:r>
      <w:r>
        <w:t>77</w:t>
      </w:r>
      <w:r>
        <w:fldChar w:fldCharType="end"/>
      </w:r>
    </w:p>
    <w:p w:rsidR="00E016B7" w:rsidRDefault="00E016B7">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Others</w:t>
      </w:r>
      <w:r>
        <w:tab/>
      </w:r>
      <w:r>
        <w:fldChar w:fldCharType="begin" w:fldLock="1"/>
      </w:r>
      <w:r>
        <w:instrText xml:space="preserve"> PAGEREF _Toc510107088 \h </w:instrText>
      </w:r>
      <w:r>
        <w:fldChar w:fldCharType="separate"/>
      </w:r>
      <w:r>
        <w:t>78</w:t>
      </w:r>
      <w:r>
        <w:fldChar w:fldCharType="end"/>
      </w:r>
    </w:p>
    <w:p w:rsidR="00E016B7" w:rsidRDefault="00E016B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Intra NG-RAN mobility in RRC_INACTIVE (mode)</w:t>
      </w:r>
      <w:r>
        <w:tab/>
      </w:r>
      <w:r>
        <w:fldChar w:fldCharType="begin" w:fldLock="1"/>
      </w:r>
      <w:r>
        <w:instrText xml:space="preserve"> PAGEREF _Toc510107089 \h </w:instrText>
      </w:r>
      <w:r>
        <w:fldChar w:fldCharType="separate"/>
      </w:r>
      <w:r>
        <w:t>89</w:t>
      </w:r>
      <w:r>
        <w:fldChar w:fldCharType="end"/>
      </w:r>
    </w:p>
    <w:p w:rsidR="00E016B7" w:rsidRDefault="00E016B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NG-RAN Area Concepts for RRC_INACTIVE Mode</w:t>
      </w:r>
      <w:r>
        <w:tab/>
      </w:r>
      <w:r>
        <w:fldChar w:fldCharType="begin" w:fldLock="1"/>
      </w:r>
      <w:r>
        <w:instrText xml:space="preserve"> PAGEREF _Toc510107090 \h </w:instrText>
      </w:r>
      <w:r>
        <w:fldChar w:fldCharType="separate"/>
      </w:r>
      <w:r>
        <w:t>89</w:t>
      </w:r>
      <w:r>
        <w:fldChar w:fldCharType="end"/>
      </w:r>
    </w:p>
    <w:p w:rsidR="00E016B7" w:rsidRDefault="00E016B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Assistance Information for RAN Paging and RRC_INACTIVE Handling</w:t>
      </w:r>
      <w:r>
        <w:tab/>
      </w:r>
      <w:r>
        <w:fldChar w:fldCharType="begin" w:fldLock="1"/>
      </w:r>
      <w:r>
        <w:instrText xml:space="preserve"> PAGEREF _Toc510107091 \h </w:instrText>
      </w:r>
      <w:r>
        <w:fldChar w:fldCharType="separate"/>
      </w:r>
      <w:r>
        <w:t>92</w:t>
      </w:r>
      <w:r>
        <w:fldChar w:fldCharType="end"/>
      </w:r>
    </w:p>
    <w:p w:rsidR="00E016B7" w:rsidRDefault="00E016B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NG-RAN Paging</w:t>
      </w:r>
      <w:r>
        <w:tab/>
      </w:r>
      <w:r>
        <w:fldChar w:fldCharType="begin" w:fldLock="1"/>
      </w:r>
      <w:r>
        <w:instrText xml:space="preserve"> PAGEREF _Toc510107092 \h </w:instrText>
      </w:r>
      <w:r>
        <w:fldChar w:fldCharType="separate"/>
      </w:r>
      <w:r>
        <w:t>99</w:t>
      </w:r>
      <w:r>
        <w:fldChar w:fldCharType="end"/>
      </w:r>
    </w:p>
    <w:p w:rsidR="00E016B7" w:rsidRDefault="00E016B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UE Context Transfer</w:t>
      </w:r>
      <w:r>
        <w:tab/>
      </w:r>
      <w:r>
        <w:fldChar w:fldCharType="begin" w:fldLock="1"/>
      </w:r>
      <w:r>
        <w:instrText xml:space="preserve"> PAGEREF _Toc510107093 \h </w:instrText>
      </w:r>
      <w:r>
        <w:fldChar w:fldCharType="separate"/>
      </w:r>
      <w:r>
        <w:t>101</w:t>
      </w:r>
      <w:r>
        <w:fldChar w:fldCharType="end"/>
      </w:r>
    </w:p>
    <w:p w:rsidR="00E016B7" w:rsidRDefault="00E016B7">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Others</w:t>
      </w:r>
      <w:r>
        <w:tab/>
      </w:r>
      <w:r>
        <w:fldChar w:fldCharType="begin" w:fldLock="1"/>
      </w:r>
      <w:r>
        <w:instrText xml:space="preserve"> PAGEREF _Toc510107094 \h </w:instrText>
      </w:r>
      <w:r>
        <w:fldChar w:fldCharType="separate"/>
      </w:r>
      <w:r>
        <w:t>101</w:t>
      </w:r>
      <w:r>
        <w:fldChar w:fldCharType="end"/>
      </w:r>
    </w:p>
    <w:p w:rsidR="00E016B7" w:rsidRDefault="00E016B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Void</w:t>
      </w:r>
      <w:r>
        <w:tab/>
      </w:r>
      <w:r>
        <w:fldChar w:fldCharType="begin" w:fldLock="1"/>
      </w:r>
      <w:r>
        <w:instrText xml:space="preserve"> PAGEREF _Toc510107095 \h </w:instrText>
      </w:r>
      <w:r>
        <w:fldChar w:fldCharType="separate"/>
      </w:r>
      <w:r>
        <w:t>109</w:t>
      </w:r>
      <w:r>
        <w:fldChar w:fldCharType="end"/>
      </w:r>
    </w:p>
    <w:p w:rsidR="00E016B7" w:rsidRDefault="00E016B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_Toc510107096 \h </w:instrText>
      </w:r>
      <w:r>
        <w:fldChar w:fldCharType="separate"/>
      </w:r>
      <w:r>
        <w:t>109</w:t>
      </w:r>
      <w:r>
        <w:fldChar w:fldCharType="end"/>
      </w:r>
    </w:p>
    <w:p w:rsidR="00E016B7" w:rsidRDefault="00E016B7">
      <w:pPr>
        <w:pStyle w:val="TOC4"/>
        <w:rPr>
          <w:rFonts w:asciiTheme="minorHAnsi" w:eastAsiaTheme="minorEastAsia" w:hAnsiTheme="minorHAnsi" w:cstheme="minorBidi"/>
          <w:sz w:val="22"/>
          <w:szCs w:val="22"/>
        </w:rPr>
      </w:pPr>
      <w:r>
        <w:lastRenderedPageBreak/>
        <w:t>10.8.1</w:t>
      </w:r>
      <w:r>
        <w:rPr>
          <w:rFonts w:asciiTheme="minorHAnsi" w:eastAsiaTheme="minorEastAsia" w:hAnsiTheme="minorHAnsi" w:cstheme="minorBidi"/>
          <w:sz w:val="22"/>
          <w:szCs w:val="22"/>
        </w:rPr>
        <w:tab/>
      </w:r>
      <w:r>
        <w:t>Void</w:t>
      </w:r>
      <w:r>
        <w:tab/>
      </w:r>
      <w:r>
        <w:fldChar w:fldCharType="begin" w:fldLock="1"/>
      </w:r>
      <w:r>
        <w:instrText xml:space="preserve"> PAGEREF _Toc510107097 \h </w:instrText>
      </w:r>
      <w:r>
        <w:fldChar w:fldCharType="separate"/>
      </w:r>
      <w:r>
        <w:t>109</w:t>
      </w:r>
      <w:r>
        <w:fldChar w:fldCharType="end"/>
      </w:r>
    </w:p>
    <w:p w:rsidR="00E016B7" w:rsidRDefault="00E016B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_Toc510107098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_Toc510107099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_Toc510107100 \h </w:instrText>
      </w:r>
      <w:r>
        <w:fldChar w:fldCharType="separate"/>
      </w:r>
      <w:r>
        <w:t>109</w:t>
      </w:r>
      <w:r>
        <w:fldChar w:fldCharType="end"/>
      </w:r>
    </w:p>
    <w:p w:rsidR="00E016B7" w:rsidRDefault="00E016B7">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_Toc510107101 \h </w:instrText>
      </w:r>
      <w:r>
        <w:fldChar w:fldCharType="separate"/>
      </w:r>
      <w:r>
        <w:t>110</w:t>
      </w:r>
      <w:r>
        <w:fldChar w:fldCharType="end"/>
      </w:r>
    </w:p>
    <w:p w:rsidR="00E016B7" w:rsidRDefault="00E016B7">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_Toc510107102 \h </w:instrText>
      </w:r>
      <w:r>
        <w:fldChar w:fldCharType="separate"/>
      </w:r>
      <w:r>
        <w:t>114</w:t>
      </w:r>
      <w:r>
        <w:fldChar w:fldCharType="end"/>
      </w:r>
    </w:p>
    <w:p w:rsidR="00E016B7" w:rsidRDefault="00E016B7">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_Toc510107103 \h </w:instrText>
      </w:r>
      <w:r>
        <w:fldChar w:fldCharType="separate"/>
      </w:r>
      <w:r>
        <w:t>114</w:t>
      </w:r>
      <w:r>
        <w:fldChar w:fldCharType="end"/>
      </w:r>
    </w:p>
    <w:p w:rsidR="00E016B7" w:rsidRDefault="00E016B7">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Data Forwarding</w:t>
      </w:r>
      <w:r>
        <w:tab/>
      </w:r>
      <w:r>
        <w:fldChar w:fldCharType="begin" w:fldLock="1"/>
      </w:r>
      <w:r>
        <w:instrText xml:space="preserve"> PAGEREF _Toc510107104 \h </w:instrText>
      </w:r>
      <w:r>
        <w:fldChar w:fldCharType="separate"/>
      </w:r>
      <w:r>
        <w:t>116</w:t>
      </w:r>
      <w:r>
        <w:fldChar w:fldCharType="end"/>
      </w:r>
    </w:p>
    <w:p w:rsidR="00E016B7" w:rsidRDefault="00E016B7">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_Toc510107105 \h </w:instrText>
      </w:r>
      <w:r>
        <w:fldChar w:fldCharType="separate"/>
      </w:r>
      <w:r>
        <w:t>117</w:t>
      </w:r>
      <w:r>
        <w:fldChar w:fldCharType="end"/>
      </w:r>
    </w:p>
    <w:p w:rsidR="00E016B7" w:rsidRDefault="00E016B7">
      <w:pPr>
        <w:pStyle w:val="TOC5"/>
        <w:rPr>
          <w:rFonts w:asciiTheme="minorHAnsi" w:eastAsiaTheme="minorEastAsia" w:hAnsiTheme="minorHAnsi" w:cstheme="minorBidi"/>
          <w:sz w:val="22"/>
          <w:szCs w:val="22"/>
        </w:rPr>
      </w:pPr>
      <w:r>
        <w:t>10.8.2.8</w:t>
      </w:r>
      <w:r>
        <w:rPr>
          <w:rFonts w:asciiTheme="minorHAnsi" w:eastAsiaTheme="minorEastAsia" w:hAnsiTheme="minorHAnsi" w:cstheme="minorBidi"/>
          <w:sz w:val="22"/>
          <w:szCs w:val="22"/>
        </w:rPr>
        <w:tab/>
      </w:r>
      <w:r>
        <w:t>Others</w:t>
      </w:r>
      <w:r>
        <w:tab/>
      </w:r>
      <w:r>
        <w:fldChar w:fldCharType="begin" w:fldLock="1"/>
      </w:r>
      <w:r>
        <w:instrText xml:space="preserve"> PAGEREF _Toc510107106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_Toc510107107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_Toc510107108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fldLock="1"/>
      </w:r>
      <w:r>
        <w:instrText xml:space="preserve"> PAGEREF _Toc510107109 \h </w:instrText>
      </w:r>
      <w:r>
        <w:fldChar w:fldCharType="separate"/>
      </w:r>
      <w:r>
        <w:t>118</w:t>
      </w:r>
      <w:r>
        <w:fldChar w:fldCharType="end"/>
      </w:r>
    </w:p>
    <w:p w:rsidR="00E016B7" w:rsidRDefault="00E016B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User Plane</w:t>
      </w:r>
      <w:r>
        <w:tab/>
      </w:r>
      <w:r>
        <w:fldChar w:fldCharType="begin" w:fldLock="1"/>
      </w:r>
      <w:r>
        <w:instrText xml:space="preserve"> PAGEREF _Toc510107110 \h </w:instrText>
      </w:r>
      <w:r>
        <w:fldChar w:fldCharType="separate"/>
      </w:r>
      <w:r>
        <w:t>118</w:t>
      </w:r>
      <w:r>
        <w:fldChar w:fldCharType="end"/>
      </w:r>
    </w:p>
    <w:p w:rsidR="00E016B7" w:rsidRDefault="00E016B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Void</w:t>
      </w:r>
      <w:r>
        <w:tab/>
      </w:r>
      <w:r>
        <w:fldChar w:fldCharType="begin" w:fldLock="1"/>
      </w:r>
      <w:r>
        <w:instrText xml:space="preserve"> PAGEREF _Toc510107111 \h </w:instrText>
      </w:r>
      <w:r>
        <w:fldChar w:fldCharType="separate"/>
      </w:r>
      <w:r>
        <w:t>120</w:t>
      </w:r>
      <w:r>
        <w:fldChar w:fldCharType="end"/>
      </w:r>
    </w:p>
    <w:p w:rsidR="00E016B7" w:rsidRDefault="00E016B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PDCP Duplication</w:t>
      </w:r>
      <w:r>
        <w:tab/>
      </w:r>
      <w:r>
        <w:fldChar w:fldCharType="begin" w:fldLock="1"/>
      </w:r>
      <w:r>
        <w:instrText xml:space="preserve"> PAGEREF _Toc510107112 \h </w:instrText>
      </w:r>
      <w:r>
        <w:fldChar w:fldCharType="separate"/>
      </w:r>
      <w:r>
        <w:t>120</w:t>
      </w:r>
      <w:r>
        <w:fldChar w:fldCharType="end"/>
      </w:r>
    </w:p>
    <w:p w:rsidR="00E016B7" w:rsidRDefault="00E016B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Centralized Retransmission</w:t>
      </w:r>
      <w:r>
        <w:tab/>
      </w:r>
      <w:r>
        <w:fldChar w:fldCharType="begin" w:fldLock="1"/>
      </w:r>
      <w:r>
        <w:instrText xml:space="preserve"> PAGEREF _Toc510107113 \h </w:instrText>
      </w:r>
      <w:r>
        <w:fldChar w:fldCharType="separate"/>
      </w:r>
      <w:r>
        <w:t>127</w:t>
      </w:r>
      <w:r>
        <w:fldChar w:fldCharType="end"/>
      </w:r>
    </w:p>
    <w:p w:rsidR="00E016B7" w:rsidRDefault="00E016B7">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fldLock="1"/>
      </w:r>
      <w:r>
        <w:instrText xml:space="preserve"> PAGEREF _Toc510107114 \h </w:instrText>
      </w:r>
      <w:r>
        <w:fldChar w:fldCharType="separate"/>
      </w:r>
      <w:r>
        <w:t>129</w:t>
      </w:r>
      <w:r>
        <w:fldChar w:fldCharType="end"/>
      </w:r>
    </w:p>
    <w:p w:rsidR="00E016B7" w:rsidRDefault="00E016B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High layer functional split</w:t>
      </w:r>
      <w:r>
        <w:tab/>
      </w:r>
      <w:r>
        <w:fldChar w:fldCharType="begin" w:fldLock="1"/>
      </w:r>
      <w:r>
        <w:instrText xml:space="preserve"> PAGEREF _Toc510107115 \h </w:instrText>
      </w:r>
      <w:r>
        <w:fldChar w:fldCharType="separate"/>
      </w:r>
      <w:r>
        <w:t>131</w:t>
      </w:r>
      <w:r>
        <w:fldChar w:fldCharType="end"/>
      </w:r>
    </w:p>
    <w:p w:rsidR="00E016B7" w:rsidRDefault="00E016B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fldLock="1"/>
      </w:r>
      <w:r>
        <w:instrText xml:space="preserve"> PAGEREF _Toc510107116 \h </w:instrText>
      </w:r>
      <w:r>
        <w:fldChar w:fldCharType="separate"/>
      </w:r>
      <w:r>
        <w:t>131</w:t>
      </w:r>
      <w:r>
        <w:fldChar w:fldCharType="end"/>
      </w:r>
    </w:p>
    <w:p w:rsidR="00E016B7" w:rsidRDefault="00E016B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System Information</w:t>
      </w:r>
      <w:r>
        <w:tab/>
      </w:r>
      <w:r>
        <w:fldChar w:fldCharType="begin" w:fldLock="1"/>
      </w:r>
      <w:r>
        <w:instrText xml:space="preserve"> PAGEREF _Toc510107117 \h </w:instrText>
      </w:r>
      <w:r>
        <w:fldChar w:fldCharType="separate"/>
      </w:r>
      <w:r>
        <w:t>133</w:t>
      </w:r>
      <w:r>
        <w:fldChar w:fldCharType="end"/>
      </w:r>
    </w:p>
    <w:p w:rsidR="00E016B7" w:rsidRDefault="00E016B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Initial Access, State Transitions</w:t>
      </w:r>
      <w:r>
        <w:tab/>
      </w:r>
      <w:r>
        <w:fldChar w:fldCharType="begin" w:fldLock="1"/>
      </w:r>
      <w:r>
        <w:instrText xml:space="preserve"> PAGEREF _Toc510107118 \h </w:instrText>
      </w:r>
      <w:r>
        <w:fldChar w:fldCharType="separate"/>
      </w:r>
      <w:r>
        <w:t>134</w:t>
      </w:r>
      <w:r>
        <w:fldChar w:fldCharType="end"/>
      </w:r>
    </w:p>
    <w:p w:rsidR="00E016B7" w:rsidRDefault="00E016B7">
      <w:pPr>
        <w:pStyle w:val="TOC4"/>
        <w:rPr>
          <w:rFonts w:asciiTheme="minorHAnsi" w:eastAsiaTheme="minorEastAsia" w:hAnsiTheme="minorHAnsi" w:cstheme="minorBidi"/>
          <w:sz w:val="22"/>
          <w:szCs w:val="22"/>
        </w:rPr>
      </w:pPr>
      <w:r>
        <w:t>10.10.4</w:t>
      </w:r>
      <w:r>
        <w:rPr>
          <w:rFonts w:asciiTheme="minorHAnsi" w:eastAsiaTheme="minorEastAsia" w:hAnsiTheme="minorHAnsi" w:cstheme="minorBidi"/>
          <w:sz w:val="22"/>
          <w:szCs w:val="22"/>
        </w:rPr>
        <w:tab/>
      </w:r>
      <w:r>
        <w:t>Mobility Aspects</w:t>
      </w:r>
      <w:r>
        <w:tab/>
      </w:r>
      <w:r>
        <w:fldChar w:fldCharType="begin" w:fldLock="1"/>
      </w:r>
      <w:r>
        <w:instrText xml:space="preserve"> PAGEREF _Toc510107119 \h </w:instrText>
      </w:r>
      <w:r>
        <w:fldChar w:fldCharType="separate"/>
      </w:r>
      <w:r>
        <w:t>139</w:t>
      </w:r>
      <w:r>
        <w:fldChar w:fldCharType="end"/>
      </w:r>
    </w:p>
    <w:p w:rsidR="00E016B7" w:rsidRDefault="00E016B7">
      <w:pPr>
        <w:pStyle w:val="TOC4"/>
        <w:rPr>
          <w:rFonts w:asciiTheme="minorHAnsi" w:eastAsiaTheme="minorEastAsia" w:hAnsiTheme="minorHAnsi" w:cstheme="minorBidi"/>
          <w:sz w:val="22"/>
          <w:szCs w:val="22"/>
        </w:rPr>
      </w:pPr>
      <w:r>
        <w:t>10.10.5</w:t>
      </w:r>
      <w:r>
        <w:rPr>
          <w:rFonts w:asciiTheme="minorHAnsi" w:eastAsiaTheme="minorEastAsia" w:hAnsiTheme="minorHAnsi" w:cstheme="minorBidi"/>
          <w:sz w:val="22"/>
          <w:szCs w:val="22"/>
        </w:rPr>
        <w:tab/>
      </w:r>
      <w:r>
        <w:t>Paging</w:t>
      </w:r>
      <w:r>
        <w:tab/>
      </w:r>
      <w:r>
        <w:fldChar w:fldCharType="begin" w:fldLock="1"/>
      </w:r>
      <w:r>
        <w:instrText xml:space="preserve"> PAGEREF _Toc510107120 \h </w:instrText>
      </w:r>
      <w:r>
        <w:fldChar w:fldCharType="separate"/>
      </w:r>
      <w:r>
        <w:t>139</w:t>
      </w:r>
      <w:r>
        <w:fldChar w:fldCharType="end"/>
      </w:r>
    </w:p>
    <w:p w:rsidR="00E016B7" w:rsidRDefault="00E016B7">
      <w:pPr>
        <w:pStyle w:val="TOC4"/>
        <w:rPr>
          <w:rFonts w:asciiTheme="minorHAnsi" w:eastAsiaTheme="minorEastAsia" w:hAnsiTheme="minorHAnsi" w:cstheme="minorBidi"/>
          <w:sz w:val="22"/>
          <w:szCs w:val="22"/>
        </w:rPr>
      </w:pPr>
      <w:r>
        <w:t>10.10.6</w:t>
      </w:r>
      <w:r>
        <w:rPr>
          <w:rFonts w:asciiTheme="minorHAnsi" w:eastAsiaTheme="minorEastAsia" w:hAnsiTheme="minorHAnsi" w:cstheme="minorBidi"/>
          <w:sz w:val="22"/>
          <w:szCs w:val="22"/>
        </w:rPr>
        <w:tab/>
      </w:r>
      <w:r>
        <w:t>Void</w:t>
      </w:r>
      <w:r>
        <w:tab/>
      </w:r>
      <w:r>
        <w:fldChar w:fldCharType="begin" w:fldLock="1"/>
      </w:r>
      <w:r>
        <w:instrText xml:space="preserve"> PAGEREF _Toc510107121 \h </w:instrText>
      </w:r>
      <w:r>
        <w:fldChar w:fldCharType="separate"/>
      </w:r>
      <w:r>
        <w:t>140</w:t>
      </w:r>
      <w:r>
        <w:fldChar w:fldCharType="end"/>
      </w:r>
    </w:p>
    <w:p w:rsidR="00E016B7" w:rsidRDefault="00E016B7">
      <w:pPr>
        <w:pStyle w:val="TOC4"/>
        <w:rPr>
          <w:rFonts w:asciiTheme="minorHAnsi" w:eastAsiaTheme="minorEastAsia" w:hAnsiTheme="minorHAnsi" w:cstheme="minorBidi"/>
          <w:sz w:val="22"/>
          <w:szCs w:val="22"/>
        </w:rPr>
      </w:pPr>
      <w:r>
        <w:t>10.10.7</w:t>
      </w:r>
      <w:r>
        <w:rPr>
          <w:rFonts w:asciiTheme="minorHAnsi" w:eastAsiaTheme="minorEastAsia" w:hAnsiTheme="minorHAnsi" w:cstheme="minorBidi"/>
          <w:sz w:val="22"/>
          <w:szCs w:val="22"/>
        </w:rPr>
        <w:tab/>
      </w:r>
      <w:r>
        <w:t>UE Context Management</w:t>
      </w:r>
      <w:r>
        <w:tab/>
      </w:r>
      <w:r>
        <w:fldChar w:fldCharType="begin" w:fldLock="1"/>
      </w:r>
      <w:r>
        <w:instrText xml:space="preserve"> PAGEREF _Toc510107122 \h </w:instrText>
      </w:r>
      <w:r>
        <w:fldChar w:fldCharType="separate"/>
      </w:r>
      <w:r>
        <w:t>140</w:t>
      </w:r>
      <w:r>
        <w:fldChar w:fldCharType="end"/>
      </w:r>
    </w:p>
    <w:p w:rsidR="00E016B7" w:rsidRDefault="00E016B7">
      <w:pPr>
        <w:pStyle w:val="TOC4"/>
        <w:rPr>
          <w:rFonts w:asciiTheme="minorHAnsi" w:eastAsiaTheme="minorEastAsia" w:hAnsiTheme="minorHAnsi" w:cstheme="minorBidi"/>
          <w:sz w:val="22"/>
          <w:szCs w:val="22"/>
        </w:rPr>
      </w:pPr>
      <w:r>
        <w:t>10.10.8</w:t>
      </w:r>
      <w:r>
        <w:rPr>
          <w:rFonts w:asciiTheme="minorHAnsi" w:eastAsiaTheme="minorEastAsia" w:hAnsiTheme="minorHAnsi" w:cstheme="minorBidi"/>
          <w:sz w:val="22"/>
          <w:szCs w:val="22"/>
        </w:rPr>
        <w:tab/>
      </w:r>
      <w:r>
        <w:t>Others</w:t>
      </w:r>
      <w:r>
        <w:tab/>
      </w:r>
      <w:r>
        <w:fldChar w:fldCharType="begin" w:fldLock="1"/>
      </w:r>
      <w:r>
        <w:instrText xml:space="preserve"> PAGEREF _Toc510107123 \h </w:instrText>
      </w:r>
      <w:r>
        <w:fldChar w:fldCharType="separate"/>
      </w:r>
      <w:r>
        <w:t>152</w:t>
      </w:r>
      <w:r>
        <w:fldChar w:fldCharType="end"/>
      </w:r>
    </w:p>
    <w:p w:rsidR="00E016B7" w:rsidRDefault="00E016B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Stage 2 Updates</w:t>
      </w:r>
      <w:r>
        <w:tab/>
      </w:r>
      <w:r>
        <w:fldChar w:fldCharType="begin" w:fldLock="1"/>
      </w:r>
      <w:r>
        <w:instrText xml:space="preserve"> PAGEREF _Toc510107124 \h </w:instrText>
      </w:r>
      <w:r>
        <w:fldChar w:fldCharType="separate"/>
      </w:r>
      <w:r>
        <w:t>155</w:t>
      </w:r>
      <w:r>
        <w:fldChar w:fldCharType="end"/>
      </w:r>
    </w:p>
    <w:p w:rsidR="00E016B7" w:rsidRDefault="00E016B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Void</w:t>
      </w:r>
      <w:r>
        <w:tab/>
      </w:r>
      <w:r>
        <w:fldChar w:fldCharType="begin" w:fldLock="1"/>
      </w:r>
      <w:r>
        <w:instrText xml:space="preserve"> PAGEREF _Toc510107125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Void</w:t>
      </w:r>
      <w:r>
        <w:tab/>
      </w:r>
      <w:r>
        <w:fldChar w:fldCharType="begin" w:fldLock="1"/>
      </w:r>
      <w:r>
        <w:instrText xml:space="preserve"> PAGEREF _Toc510107126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Void</w:t>
      </w:r>
      <w:r>
        <w:tab/>
      </w:r>
      <w:r>
        <w:fldChar w:fldCharType="begin" w:fldLock="1"/>
      </w:r>
      <w:r>
        <w:instrText xml:space="preserve"> PAGEREF _Toc510107127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10.11.4</w:t>
      </w:r>
      <w:r>
        <w:rPr>
          <w:rFonts w:asciiTheme="minorHAnsi" w:eastAsiaTheme="minorEastAsia" w:hAnsiTheme="minorHAnsi" w:cstheme="minorBidi"/>
          <w:sz w:val="22"/>
          <w:szCs w:val="22"/>
        </w:rPr>
        <w:tab/>
      </w:r>
      <w:r>
        <w:t>TS 38.410/420 NG/Xn General aspects and principles</w:t>
      </w:r>
      <w:r>
        <w:tab/>
      </w:r>
      <w:r>
        <w:fldChar w:fldCharType="begin" w:fldLock="1"/>
      </w:r>
      <w:r>
        <w:instrText xml:space="preserve"> PAGEREF _Toc510107128 \h </w:instrText>
      </w:r>
      <w:r>
        <w:fldChar w:fldCharType="separate"/>
      </w:r>
      <w:r>
        <w:t>159</w:t>
      </w:r>
      <w:r>
        <w:fldChar w:fldCharType="end"/>
      </w:r>
    </w:p>
    <w:p w:rsidR="00E016B7" w:rsidRDefault="00E016B7">
      <w:pPr>
        <w:pStyle w:val="TOC4"/>
        <w:rPr>
          <w:rFonts w:asciiTheme="minorHAnsi" w:eastAsiaTheme="minorEastAsia" w:hAnsiTheme="minorHAnsi" w:cstheme="minorBidi"/>
          <w:sz w:val="22"/>
          <w:szCs w:val="22"/>
        </w:rPr>
      </w:pPr>
      <w:r>
        <w:t>10.11.5</w:t>
      </w:r>
      <w:r>
        <w:rPr>
          <w:rFonts w:asciiTheme="minorHAnsi" w:eastAsiaTheme="minorEastAsia" w:hAnsiTheme="minorHAnsi" w:cstheme="minorBidi"/>
          <w:sz w:val="22"/>
          <w:szCs w:val="22"/>
        </w:rPr>
        <w:tab/>
      </w:r>
      <w:r>
        <w:t>Void</w:t>
      </w:r>
      <w:r>
        <w:tab/>
      </w:r>
      <w:r>
        <w:fldChar w:fldCharType="begin" w:fldLock="1"/>
      </w:r>
      <w:r>
        <w:instrText xml:space="preserve"> PAGEREF _Toc510107129 \h </w:instrText>
      </w:r>
      <w:r>
        <w:fldChar w:fldCharType="separate"/>
      </w:r>
      <w:r>
        <w:t>160</w:t>
      </w:r>
      <w:r>
        <w:fldChar w:fldCharType="end"/>
      </w:r>
    </w:p>
    <w:p w:rsidR="00E016B7" w:rsidRDefault="00E016B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Stage 3 Updates</w:t>
      </w:r>
      <w:r>
        <w:tab/>
      </w:r>
      <w:r>
        <w:fldChar w:fldCharType="begin" w:fldLock="1"/>
      </w:r>
      <w:r>
        <w:instrText xml:space="preserve"> PAGEREF _Toc510107130 \h </w:instrText>
      </w:r>
      <w:r>
        <w:fldChar w:fldCharType="separate"/>
      </w:r>
      <w:r>
        <w:t>160</w:t>
      </w:r>
      <w:r>
        <w:fldChar w:fldCharType="end"/>
      </w:r>
    </w:p>
    <w:p w:rsidR="00E016B7" w:rsidRDefault="00E016B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TS 38.411/421 NG/Xn Layer 1</w:t>
      </w:r>
      <w:r>
        <w:tab/>
      </w:r>
      <w:r>
        <w:fldChar w:fldCharType="begin" w:fldLock="1"/>
      </w:r>
      <w:r>
        <w:instrText xml:space="preserve"> PAGEREF _Toc510107131 \h </w:instrText>
      </w:r>
      <w:r>
        <w:fldChar w:fldCharType="separate"/>
      </w:r>
      <w:r>
        <w:t>161</w:t>
      </w:r>
      <w:r>
        <w:fldChar w:fldCharType="end"/>
      </w:r>
    </w:p>
    <w:p w:rsidR="00E016B7" w:rsidRDefault="00E016B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TS 38.412/422 NG/Xn Signaling transport</w:t>
      </w:r>
      <w:r>
        <w:tab/>
      </w:r>
      <w:r>
        <w:fldChar w:fldCharType="begin" w:fldLock="1"/>
      </w:r>
      <w:r>
        <w:instrText xml:space="preserve"> PAGEREF _Toc510107132 \h </w:instrText>
      </w:r>
      <w:r>
        <w:fldChar w:fldCharType="separate"/>
      </w:r>
      <w:r>
        <w:t>161</w:t>
      </w:r>
      <w:r>
        <w:fldChar w:fldCharType="end"/>
      </w:r>
    </w:p>
    <w:p w:rsidR="00E016B7" w:rsidRDefault="00E016B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Application Protocol</w:t>
      </w:r>
      <w:r>
        <w:tab/>
      </w:r>
      <w:r>
        <w:fldChar w:fldCharType="begin" w:fldLock="1"/>
      </w:r>
      <w:r>
        <w:instrText xml:space="preserve"> PAGEREF _Toc510107133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TS 38.413 NG Application Protocol (NGAP)</w:t>
      </w:r>
      <w:r>
        <w:tab/>
      </w:r>
      <w:r>
        <w:fldChar w:fldCharType="begin" w:fldLock="1"/>
      </w:r>
      <w:r>
        <w:instrText xml:space="preserve"> PAGEREF _Toc510107134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10.12.3.2</w:t>
      </w:r>
      <w:r>
        <w:rPr>
          <w:rFonts w:asciiTheme="minorHAnsi" w:eastAsiaTheme="minorEastAsia" w:hAnsiTheme="minorHAnsi" w:cstheme="minorBidi"/>
          <w:sz w:val="22"/>
          <w:szCs w:val="22"/>
        </w:rPr>
        <w:tab/>
      </w:r>
      <w:r>
        <w:t>TS 38.423 Xn Application Protocol (XnAP)</w:t>
      </w:r>
      <w:r>
        <w:tab/>
      </w:r>
      <w:r>
        <w:fldChar w:fldCharType="begin" w:fldLock="1"/>
      </w:r>
      <w:r>
        <w:instrText xml:space="preserve"> PAGEREF _Toc510107135 \h </w:instrText>
      </w:r>
      <w:r>
        <w:fldChar w:fldCharType="separate"/>
      </w:r>
      <w:r>
        <w:t>161</w:t>
      </w:r>
      <w:r>
        <w:fldChar w:fldCharType="end"/>
      </w:r>
    </w:p>
    <w:p w:rsidR="00E016B7" w:rsidRDefault="00E016B7">
      <w:pPr>
        <w:pStyle w:val="TOC5"/>
        <w:rPr>
          <w:rFonts w:asciiTheme="minorHAnsi" w:eastAsiaTheme="minorEastAsia" w:hAnsiTheme="minorHAnsi" w:cstheme="minorBidi"/>
          <w:sz w:val="22"/>
          <w:szCs w:val="22"/>
        </w:rPr>
      </w:pPr>
      <w:r>
        <w:t>10.12.3.3</w:t>
      </w:r>
      <w:r>
        <w:rPr>
          <w:rFonts w:asciiTheme="minorHAnsi" w:eastAsiaTheme="minorEastAsia" w:hAnsiTheme="minorHAnsi" w:cstheme="minorBidi"/>
          <w:sz w:val="22"/>
          <w:szCs w:val="22"/>
        </w:rPr>
        <w:tab/>
      </w:r>
      <w:r>
        <w:t>Void</w:t>
      </w:r>
      <w:r>
        <w:tab/>
      </w:r>
      <w:r>
        <w:fldChar w:fldCharType="begin" w:fldLock="1"/>
      </w:r>
      <w:r>
        <w:instrText xml:space="preserve"> PAGEREF _Toc510107136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10.12.3.4</w:t>
      </w:r>
      <w:r>
        <w:rPr>
          <w:rFonts w:asciiTheme="minorHAnsi" w:eastAsiaTheme="minorEastAsia" w:hAnsiTheme="minorHAnsi" w:cstheme="minorBidi"/>
          <w:sz w:val="22"/>
          <w:szCs w:val="22"/>
        </w:rPr>
        <w:tab/>
      </w:r>
      <w:r>
        <w:t>Void</w:t>
      </w:r>
      <w:r>
        <w:tab/>
      </w:r>
      <w:r>
        <w:fldChar w:fldCharType="begin" w:fldLock="1"/>
      </w:r>
      <w:r>
        <w:instrText xml:space="preserve"> PAGEREF _Toc510107137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10.12.3.5</w:t>
      </w:r>
      <w:r>
        <w:rPr>
          <w:rFonts w:asciiTheme="minorHAnsi" w:eastAsiaTheme="minorEastAsia" w:hAnsiTheme="minorHAnsi" w:cstheme="minorBidi"/>
          <w:sz w:val="22"/>
          <w:szCs w:val="22"/>
        </w:rPr>
        <w:tab/>
      </w:r>
      <w:r>
        <w:t>Void</w:t>
      </w:r>
      <w:r>
        <w:tab/>
      </w:r>
      <w:r>
        <w:fldChar w:fldCharType="begin" w:fldLock="1"/>
      </w:r>
      <w:r>
        <w:instrText xml:space="preserve"> PAGEREF _Toc510107138 \h </w:instrText>
      </w:r>
      <w:r>
        <w:fldChar w:fldCharType="separate"/>
      </w:r>
      <w:r>
        <w:t>163</w:t>
      </w:r>
      <w:r>
        <w:fldChar w:fldCharType="end"/>
      </w:r>
    </w:p>
    <w:p w:rsidR="00E016B7" w:rsidRDefault="00E016B7">
      <w:pPr>
        <w:pStyle w:val="TOC5"/>
        <w:rPr>
          <w:rFonts w:asciiTheme="minorHAnsi" w:eastAsiaTheme="minorEastAsia" w:hAnsiTheme="minorHAnsi" w:cstheme="minorBidi"/>
          <w:sz w:val="22"/>
          <w:szCs w:val="22"/>
        </w:rPr>
      </w:pPr>
      <w:r>
        <w:t>10.12.3.6</w:t>
      </w:r>
      <w:r>
        <w:rPr>
          <w:rFonts w:asciiTheme="minorHAnsi" w:eastAsiaTheme="minorEastAsia" w:hAnsiTheme="minorHAnsi" w:cstheme="minorBidi"/>
          <w:sz w:val="22"/>
          <w:szCs w:val="22"/>
        </w:rPr>
        <w:tab/>
      </w:r>
      <w:r>
        <w:t>TS 38.455 NR Positioning Protocol A (NRPPa)</w:t>
      </w:r>
      <w:r>
        <w:tab/>
      </w:r>
      <w:r>
        <w:fldChar w:fldCharType="begin" w:fldLock="1"/>
      </w:r>
      <w:r>
        <w:instrText xml:space="preserve"> PAGEREF _Toc510107139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10.12.4</w:t>
      </w:r>
      <w:r>
        <w:rPr>
          <w:rFonts w:asciiTheme="minorHAnsi" w:eastAsiaTheme="minorEastAsia" w:hAnsiTheme="minorHAnsi" w:cstheme="minorBidi"/>
          <w:sz w:val="22"/>
          <w:szCs w:val="22"/>
        </w:rPr>
        <w:tab/>
      </w:r>
      <w:r>
        <w:t>TS 38.414/424 NG/Xn Data transport</w:t>
      </w:r>
      <w:r>
        <w:tab/>
      </w:r>
      <w:r>
        <w:fldChar w:fldCharType="begin" w:fldLock="1"/>
      </w:r>
      <w:r>
        <w:instrText xml:space="preserve"> PAGEREF _Toc510107140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10.12.5</w:t>
      </w:r>
      <w:r>
        <w:rPr>
          <w:rFonts w:asciiTheme="minorHAnsi" w:eastAsiaTheme="minorEastAsia" w:hAnsiTheme="minorHAnsi" w:cstheme="minorBidi"/>
          <w:sz w:val="22"/>
          <w:szCs w:val="22"/>
        </w:rPr>
        <w:tab/>
      </w:r>
      <w:r>
        <w:t>Void</w:t>
      </w:r>
      <w:r>
        <w:tab/>
      </w:r>
      <w:r>
        <w:fldChar w:fldCharType="begin" w:fldLock="1"/>
      </w:r>
      <w:r>
        <w:instrText xml:space="preserve"> PAGEREF _Toc510107141 \h </w:instrText>
      </w:r>
      <w:r>
        <w:fldChar w:fldCharType="separate"/>
      </w:r>
      <w:r>
        <w:t>163</w:t>
      </w:r>
      <w:r>
        <w:fldChar w:fldCharType="end"/>
      </w:r>
    </w:p>
    <w:p w:rsidR="00E016B7" w:rsidRDefault="00E016B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Positioning Support</w:t>
      </w:r>
      <w:r>
        <w:tab/>
      </w:r>
      <w:r>
        <w:fldChar w:fldCharType="begin" w:fldLock="1"/>
      </w:r>
      <w:r>
        <w:instrText xml:space="preserve"> PAGEREF _Toc510107142 \h </w:instrText>
      </w:r>
      <w:r>
        <w:fldChar w:fldCharType="separate"/>
      </w:r>
      <w:r>
        <w:t>163</w:t>
      </w:r>
      <w:r>
        <w:fldChar w:fldCharType="end"/>
      </w:r>
    </w:p>
    <w:p w:rsidR="00E016B7" w:rsidRDefault="00E016B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Transport of Positioning Messages Between 5G-CN and NG-RAN Hosting E-UTRA</w:t>
      </w:r>
      <w:r>
        <w:tab/>
      </w:r>
      <w:r>
        <w:fldChar w:fldCharType="begin" w:fldLock="1"/>
      </w:r>
      <w:r>
        <w:instrText xml:space="preserve"> PAGEREF _Toc510107143 \h </w:instrText>
      </w:r>
      <w:r>
        <w:fldChar w:fldCharType="separate"/>
      </w:r>
      <w:r>
        <w:t>164</w:t>
      </w:r>
      <w:r>
        <w:fldChar w:fldCharType="end"/>
      </w:r>
    </w:p>
    <w:p w:rsidR="00E016B7" w:rsidRDefault="00E016B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Transport of Positioning Messages Between 5G-CN and NG-RAN Hosting NR</w:t>
      </w:r>
      <w:r>
        <w:tab/>
      </w:r>
      <w:r>
        <w:fldChar w:fldCharType="begin" w:fldLock="1"/>
      </w:r>
      <w:r>
        <w:instrText xml:space="preserve"> PAGEREF _Toc510107144 \h </w:instrText>
      </w:r>
      <w:r>
        <w:fldChar w:fldCharType="separate"/>
      </w:r>
      <w:r>
        <w:t>164</w:t>
      </w:r>
      <w:r>
        <w:fldChar w:fldCharType="end"/>
      </w:r>
    </w:p>
    <w:p w:rsidR="00E016B7" w:rsidRDefault="00E016B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LTE-NR Coexistence Aspects</w:t>
      </w:r>
      <w:r>
        <w:tab/>
      </w:r>
      <w:r>
        <w:fldChar w:fldCharType="begin" w:fldLock="1"/>
      </w:r>
      <w:r>
        <w:instrText xml:space="preserve"> PAGEREF _Toc510107145 \h </w:instrText>
      </w:r>
      <w:r>
        <w:fldChar w:fldCharType="separate"/>
      </w:r>
      <w:r>
        <w:t>166</w:t>
      </w:r>
      <w:r>
        <w:fldChar w:fldCharType="end"/>
      </w:r>
    </w:p>
    <w:p w:rsidR="00E016B7" w:rsidRDefault="00E016B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LTE-NR Coexistence in Overlapping and Adjacent Spectrum</w:t>
      </w:r>
      <w:r>
        <w:tab/>
      </w:r>
      <w:r>
        <w:fldChar w:fldCharType="begin" w:fldLock="1"/>
      </w:r>
      <w:r>
        <w:instrText xml:space="preserve"> PAGEREF _Toc510107146 \h </w:instrText>
      </w:r>
      <w:r>
        <w:fldChar w:fldCharType="separate"/>
      </w:r>
      <w:r>
        <w:t>167</w:t>
      </w:r>
      <w:r>
        <w:fldChar w:fldCharType="end"/>
      </w:r>
    </w:p>
    <w:p w:rsidR="00E016B7" w:rsidRDefault="00E016B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Others</w:t>
      </w:r>
      <w:r>
        <w:tab/>
      </w:r>
      <w:r>
        <w:fldChar w:fldCharType="begin" w:fldLock="1"/>
      </w:r>
      <w:r>
        <w:instrText xml:space="preserve"> PAGEREF _Toc510107147 \h </w:instrText>
      </w:r>
      <w:r>
        <w:fldChar w:fldCharType="separate"/>
      </w:r>
      <w:r>
        <w:t>173</w:t>
      </w:r>
      <w:r>
        <w:fldChar w:fldCharType="end"/>
      </w:r>
    </w:p>
    <w:p w:rsidR="00E016B7" w:rsidRDefault="00E016B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Others</w:t>
      </w:r>
      <w:r>
        <w:tab/>
      </w:r>
      <w:r>
        <w:fldChar w:fldCharType="begin" w:fldLock="1"/>
      </w:r>
      <w:r>
        <w:instrText xml:space="preserve"> PAGEREF _Toc510107148 \h </w:instrText>
      </w:r>
      <w:r>
        <w:fldChar w:fldCharType="separate"/>
      </w:r>
      <w:r>
        <w:t>173</w:t>
      </w:r>
      <w:r>
        <w:fldChar w:fldCharType="end"/>
      </w:r>
    </w:p>
    <w:p w:rsidR="00E016B7" w:rsidRDefault="00E016B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Previously endorsed CRs, Draft CRs and pCRs (Except BL CRs)</w:t>
      </w:r>
      <w:r>
        <w:tab/>
      </w:r>
      <w:r>
        <w:fldChar w:fldCharType="begin" w:fldLock="1"/>
      </w:r>
      <w:r>
        <w:instrText xml:space="preserve"> PAGEREF _Toc510107149 \h </w:instrText>
      </w:r>
      <w:r>
        <w:fldChar w:fldCharType="separate"/>
      </w:r>
      <w:r>
        <w:t>175</w:t>
      </w:r>
      <w:r>
        <w:fldChar w:fldCharType="end"/>
      </w:r>
    </w:p>
    <w:p w:rsidR="00E016B7" w:rsidRDefault="00E016B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on CU-DU lower layer split for New Radio SI</w:t>
      </w:r>
      <w:r>
        <w:tab/>
      </w:r>
      <w:r>
        <w:fldChar w:fldCharType="begin" w:fldLock="1"/>
      </w:r>
      <w:r>
        <w:instrText xml:space="preserve"> PAGEREF _Toc510107150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Functionality and CU-DU Lower Layer Split</w:t>
      </w:r>
      <w:r>
        <w:tab/>
      </w:r>
      <w:r>
        <w:fldChar w:fldCharType="begin" w:fldLock="1"/>
      </w:r>
      <w:r>
        <w:instrText xml:space="preserve"> PAGEREF _Toc510107151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Evaluation Criteria for Lower Layer Split Options</w:t>
      </w:r>
      <w:r>
        <w:tab/>
      </w:r>
      <w:r>
        <w:fldChar w:fldCharType="begin" w:fldLock="1"/>
      </w:r>
      <w:r>
        <w:instrText xml:space="preserve"> PAGEREF _Toc510107152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Feasibility of a Standardized Interface for Lower Layer Split</w:t>
      </w:r>
      <w:r>
        <w:tab/>
      </w:r>
      <w:r>
        <w:fldChar w:fldCharType="begin" w:fldLock="1"/>
      </w:r>
      <w:r>
        <w:instrText xml:space="preserve"> PAGEREF _Toc510107153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Others</w:t>
      </w:r>
      <w:r>
        <w:tab/>
      </w:r>
      <w:r>
        <w:fldChar w:fldCharType="begin" w:fldLock="1"/>
      </w:r>
      <w:r>
        <w:instrText xml:space="preserve"> PAGEREF _Toc510107154 \h </w:instrText>
      </w:r>
      <w:r>
        <w:fldChar w:fldCharType="separate"/>
      </w:r>
      <w:r>
        <w:t>208</w:t>
      </w:r>
      <w:r>
        <w:fldChar w:fldCharType="end"/>
      </w:r>
    </w:p>
    <w:p w:rsidR="00E016B7" w:rsidRDefault="00E016B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Study on eNB(s) Architecture Evolution for E-UTRAN and NG-RAN SI</w:t>
      </w:r>
      <w:r>
        <w:tab/>
      </w:r>
      <w:r>
        <w:fldChar w:fldCharType="begin" w:fldLock="1"/>
      </w:r>
      <w:r>
        <w:instrText xml:space="preserve"> PAGEREF _Toc510107155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Potential CU-DU Functional Split for the eNB</w:t>
      </w:r>
      <w:r>
        <w:tab/>
      </w:r>
      <w:r>
        <w:fldChar w:fldCharType="begin" w:fldLock="1"/>
      </w:r>
      <w:r>
        <w:instrText xml:space="preserve"> PAGEREF _Toc510107156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CU-DU Interface, Functions, and Procedures</w:t>
      </w:r>
      <w:r>
        <w:tab/>
      </w:r>
      <w:r>
        <w:fldChar w:fldCharType="begin" w:fldLock="1"/>
      </w:r>
      <w:r>
        <w:instrText xml:space="preserve"> PAGEREF _Toc510107157 \h </w:instrText>
      </w:r>
      <w:r>
        <w:fldChar w:fldCharType="separate"/>
      </w:r>
      <w:r>
        <w:t>208</w:t>
      </w:r>
      <w:r>
        <w:fldChar w:fldCharType="end"/>
      </w:r>
    </w:p>
    <w:p w:rsidR="00E016B7" w:rsidRDefault="00E016B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_Toc510107158 \h </w:instrText>
      </w:r>
      <w:r>
        <w:fldChar w:fldCharType="separate"/>
      </w:r>
      <w:r>
        <w:t>208</w:t>
      </w:r>
      <w:r>
        <w:fldChar w:fldCharType="end"/>
      </w:r>
    </w:p>
    <w:p w:rsidR="00E016B7" w:rsidRDefault="00E016B7">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Further NB-IoT enhancements (RAN1-led) WI</w:t>
      </w:r>
      <w:r>
        <w:tab/>
      </w:r>
      <w:r>
        <w:fldChar w:fldCharType="begin" w:fldLock="1"/>
      </w:r>
      <w:r>
        <w:instrText xml:space="preserve"> PAGEREF _Toc510107159 \h </w:instrText>
      </w:r>
      <w:r>
        <w:fldChar w:fldCharType="separate"/>
      </w:r>
      <w:r>
        <w:t>210</w:t>
      </w:r>
      <w:r>
        <w:fldChar w:fldCharType="end"/>
      </w:r>
    </w:p>
    <w:p w:rsidR="00E016B7" w:rsidRDefault="00E016B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_Toc510107160 \h </w:instrText>
      </w:r>
      <w:r>
        <w:fldChar w:fldCharType="separate"/>
      </w:r>
      <w:r>
        <w:t>211</w:t>
      </w:r>
      <w:r>
        <w:fldChar w:fldCharType="end"/>
      </w:r>
    </w:p>
    <w:p w:rsidR="00E016B7" w:rsidRDefault="00E016B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UE differentiation</w:t>
      </w:r>
      <w:r>
        <w:tab/>
      </w:r>
      <w:r>
        <w:fldChar w:fldCharType="begin" w:fldLock="1"/>
      </w:r>
      <w:r>
        <w:instrText xml:space="preserve"> PAGEREF _Toc510107161 \h </w:instrText>
      </w:r>
      <w:r>
        <w:fldChar w:fldCharType="separate"/>
      </w:r>
      <w:r>
        <w:t>214</w:t>
      </w:r>
      <w:r>
        <w:fldChar w:fldCharType="end"/>
      </w:r>
    </w:p>
    <w:p w:rsidR="00E016B7" w:rsidRDefault="00E016B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Others</w:t>
      </w:r>
      <w:r>
        <w:tab/>
      </w:r>
      <w:r>
        <w:fldChar w:fldCharType="begin" w:fldLock="1"/>
      </w:r>
      <w:r>
        <w:instrText xml:space="preserve"> PAGEREF _Toc510107162 \h </w:instrText>
      </w:r>
      <w:r>
        <w:fldChar w:fldCharType="separate"/>
      </w:r>
      <w:r>
        <w:t>215</w:t>
      </w:r>
      <w:r>
        <w:fldChar w:fldCharType="end"/>
      </w:r>
    </w:p>
    <w:p w:rsidR="00E016B7" w:rsidRDefault="00E016B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Even further enhanced MTC for LTE (RAN1-led) WI</w:t>
      </w:r>
      <w:r>
        <w:tab/>
      </w:r>
      <w:r>
        <w:fldChar w:fldCharType="begin" w:fldLock="1"/>
      </w:r>
      <w:r>
        <w:instrText xml:space="preserve"> PAGEREF _Toc510107163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Early data transmission</w:t>
      </w:r>
      <w:r>
        <w:tab/>
      </w:r>
      <w:r>
        <w:fldChar w:fldCharType="begin" w:fldLock="1"/>
      </w:r>
      <w:r>
        <w:instrText xml:space="preserve"> PAGEREF _Toc510107164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fldLock="1"/>
      </w:r>
      <w:r>
        <w:instrText xml:space="preserve"> PAGEREF _Toc510107165 \h </w:instrText>
      </w:r>
      <w:r>
        <w:fldChar w:fldCharType="separate"/>
      </w:r>
      <w:r>
        <w:t>215</w:t>
      </w:r>
      <w:r>
        <w:fldChar w:fldCharType="end"/>
      </w:r>
    </w:p>
    <w:p w:rsidR="00E016B7" w:rsidRDefault="00E016B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UE positioning accuracy enhancements for LTE (RAN2-led) WI</w:t>
      </w:r>
      <w:r>
        <w:tab/>
      </w:r>
      <w:r>
        <w:fldChar w:fldCharType="begin" w:fldLock="1"/>
      </w:r>
      <w:r>
        <w:instrText xml:space="preserve"> PAGEREF _Toc510107166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Assistance Data Broadcast Procedure</w:t>
      </w:r>
      <w:r>
        <w:tab/>
      </w:r>
      <w:r>
        <w:fldChar w:fldCharType="begin" w:fldLock="1"/>
      </w:r>
      <w:r>
        <w:instrText xml:space="preserve"> PAGEREF _Toc510107167 \h </w:instrText>
      </w:r>
      <w:r>
        <w:fldChar w:fldCharType="separate"/>
      </w:r>
      <w:r>
        <w:t>215</w:t>
      </w:r>
      <w:r>
        <w:fldChar w:fldCharType="end"/>
      </w:r>
    </w:p>
    <w:p w:rsidR="00E016B7" w:rsidRDefault="00E016B7">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Information to Be Signaled over LPPa</w:t>
      </w:r>
      <w:r>
        <w:tab/>
      </w:r>
      <w:r>
        <w:fldChar w:fldCharType="begin" w:fldLock="1"/>
      </w:r>
      <w:r>
        <w:instrText xml:space="preserve"> PAGEREF _Toc510107168 \h </w:instrText>
      </w:r>
      <w:r>
        <w:fldChar w:fldCharType="separate"/>
      </w:r>
      <w:r>
        <w:t>217</w:t>
      </w:r>
      <w:r>
        <w:fldChar w:fldCharType="end"/>
      </w:r>
    </w:p>
    <w:p w:rsidR="00E016B7" w:rsidRDefault="00E016B7">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fldLock="1"/>
      </w:r>
      <w:r>
        <w:instrText xml:space="preserve"> PAGEREF _Toc510107169 \h </w:instrText>
      </w:r>
      <w:r>
        <w:fldChar w:fldCharType="separate"/>
      </w:r>
      <w:r>
        <w:t>220</w:t>
      </w:r>
      <w:r>
        <w:fldChar w:fldCharType="end"/>
      </w:r>
    </w:p>
    <w:p w:rsidR="00E016B7" w:rsidRDefault="00E016B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_Toc510107170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summarize</w:t>
      </w:r>
      <w:r>
        <w:tab/>
      </w:r>
      <w:r>
        <w:fldChar w:fldCharType="begin" w:fldLock="1"/>
      </w:r>
      <w:r>
        <w:instrText xml:space="preserve"> PAGEREF _Toc510107171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_Toc510107172 \h </w:instrText>
      </w:r>
      <w:r>
        <w:fldChar w:fldCharType="separate"/>
      </w:r>
      <w:r>
        <w:t>220</w:t>
      </w:r>
      <w:r>
        <w:fldChar w:fldCharType="end"/>
      </w:r>
    </w:p>
    <w:p w:rsidR="00E016B7" w:rsidRDefault="00E016B7">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_Toc510107173 \h </w:instrText>
      </w:r>
      <w:r>
        <w:fldChar w:fldCharType="separate"/>
      </w:r>
      <w:r>
        <w:t>222</w:t>
      </w:r>
      <w:r>
        <w:fldChar w:fldCharType="end"/>
      </w:r>
    </w:p>
    <w:p w:rsidR="00E016B7" w:rsidRDefault="00E016B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Void</w:t>
      </w:r>
      <w:r>
        <w:tab/>
      </w:r>
      <w:r>
        <w:fldChar w:fldCharType="begin" w:fldLock="1"/>
      </w:r>
      <w:r>
        <w:instrText xml:space="preserve"> PAGEREF _Toc510107174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Enhancing LTE CA Utilization WI</w:t>
      </w:r>
      <w:r>
        <w:tab/>
      </w:r>
      <w:r>
        <w:fldChar w:fldCharType="begin" w:fldLock="1"/>
      </w:r>
      <w:r>
        <w:instrText xml:space="preserve"> PAGEREF _Toc510107175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Signalling reduction to enable light connection for LTE (RAN2-led) WI</w:t>
      </w:r>
      <w:r>
        <w:tab/>
      </w:r>
      <w:r>
        <w:fldChar w:fldCharType="begin" w:fldLock="1"/>
      </w:r>
      <w:r>
        <w:instrText xml:space="preserve"> PAGEREF _Toc510107176 \h </w:instrText>
      </w:r>
      <w:r>
        <w:fldChar w:fldCharType="separate"/>
      </w:r>
      <w:r>
        <w:t>223</w:t>
      </w:r>
      <w:r>
        <w:fldChar w:fldCharType="end"/>
      </w:r>
    </w:p>
    <w:p w:rsidR="00E016B7" w:rsidRDefault="00E016B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WI on Separation of CP and UP for Split Option 2</w:t>
      </w:r>
      <w:r>
        <w:tab/>
      </w:r>
      <w:r>
        <w:fldChar w:fldCharType="begin" w:fldLock="1"/>
      </w:r>
      <w:r>
        <w:instrText xml:space="preserve"> PAGEREF _Toc510107177 \h </w:instrText>
      </w:r>
      <w:r>
        <w:fldChar w:fldCharType="separate"/>
      </w:r>
      <w:r>
        <w:t>223</w:t>
      </w:r>
      <w:r>
        <w:fldChar w:fldCharType="end"/>
      </w:r>
    </w:p>
    <w:p w:rsidR="00E016B7" w:rsidRDefault="00E016B7">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E1 General Principles</w:t>
      </w:r>
      <w:r>
        <w:tab/>
      </w:r>
      <w:r>
        <w:fldChar w:fldCharType="begin" w:fldLock="1"/>
      </w:r>
      <w:r>
        <w:instrText xml:space="preserve"> PAGEREF _Toc510107178 \h </w:instrText>
      </w:r>
      <w:r>
        <w:fldChar w:fldCharType="separate"/>
      </w:r>
      <w:r>
        <w:t>223</w:t>
      </w:r>
      <w:r>
        <w:fldChar w:fldCharType="end"/>
      </w:r>
    </w:p>
    <w:p w:rsidR="00E016B7" w:rsidRDefault="00E016B7">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E1 Signaling Transport</w:t>
      </w:r>
      <w:r>
        <w:tab/>
      </w:r>
      <w:r>
        <w:fldChar w:fldCharType="begin" w:fldLock="1"/>
      </w:r>
      <w:r>
        <w:instrText xml:space="preserve"> PAGEREF _Toc510107179 \h </w:instrText>
      </w:r>
      <w:r>
        <w:fldChar w:fldCharType="separate"/>
      </w:r>
      <w:r>
        <w:t>233</w:t>
      </w:r>
      <w:r>
        <w:fldChar w:fldCharType="end"/>
      </w:r>
    </w:p>
    <w:p w:rsidR="00E016B7" w:rsidRDefault="00E016B7">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E1 Application Protocol (E1AP)</w:t>
      </w:r>
      <w:r>
        <w:tab/>
      </w:r>
      <w:r>
        <w:fldChar w:fldCharType="begin" w:fldLock="1"/>
      </w:r>
      <w:r>
        <w:instrText xml:space="preserve"> PAGEREF _Toc510107180 \h </w:instrText>
      </w:r>
      <w:r>
        <w:fldChar w:fldCharType="separate"/>
      </w:r>
      <w:r>
        <w:t>234</w:t>
      </w:r>
      <w:r>
        <w:fldChar w:fldCharType="end"/>
      </w:r>
    </w:p>
    <w:p w:rsidR="00E016B7" w:rsidRDefault="00E016B7">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Security Aspects</w:t>
      </w:r>
      <w:r>
        <w:tab/>
      </w:r>
      <w:r>
        <w:fldChar w:fldCharType="begin" w:fldLock="1"/>
      </w:r>
      <w:r>
        <w:instrText xml:space="preserve"> PAGEREF _Toc510107181 \h </w:instrText>
      </w:r>
      <w:r>
        <w:fldChar w:fldCharType="separate"/>
      </w:r>
      <w:r>
        <w:t>239</w:t>
      </w:r>
      <w:r>
        <w:fldChar w:fldCharType="end"/>
      </w:r>
    </w:p>
    <w:p w:rsidR="00E016B7" w:rsidRDefault="00E016B7">
      <w:pPr>
        <w:pStyle w:val="TOC3"/>
        <w:rPr>
          <w:rFonts w:asciiTheme="minorHAnsi" w:eastAsiaTheme="minorEastAsia" w:hAnsiTheme="minorHAnsi" w:cstheme="minorBidi"/>
          <w:sz w:val="22"/>
          <w:szCs w:val="22"/>
        </w:rPr>
      </w:pPr>
      <w:r>
        <w:t>23.5</w:t>
      </w:r>
      <w:r>
        <w:rPr>
          <w:rFonts w:asciiTheme="minorHAnsi" w:eastAsiaTheme="minorEastAsia" w:hAnsiTheme="minorHAnsi" w:cstheme="minorBidi"/>
          <w:sz w:val="22"/>
          <w:szCs w:val="22"/>
        </w:rPr>
        <w:tab/>
      </w:r>
      <w:r>
        <w:t>New Specifications</w:t>
      </w:r>
      <w:r>
        <w:tab/>
      </w:r>
      <w:r>
        <w:fldChar w:fldCharType="begin" w:fldLock="1"/>
      </w:r>
      <w:r>
        <w:instrText xml:space="preserve"> PAGEREF _Toc510107182 \h </w:instrText>
      </w:r>
      <w:r>
        <w:fldChar w:fldCharType="separate"/>
      </w:r>
      <w:r>
        <w:t>240</w:t>
      </w:r>
      <w:r>
        <w:fldChar w:fldCharType="end"/>
      </w:r>
    </w:p>
    <w:p w:rsidR="00E016B7" w:rsidRDefault="00E016B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_Toc510107183 \h </w:instrText>
      </w:r>
      <w:r>
        <w:fldChar w:fldCharType="separate"/>
      </w:r>
      <w:r>
        <w:t>243</w:t>
      </w:r>
      <w:r>
        <w:fldChar w:fldCharType="end"/>
      </w:r>
    </w:p>
    <w:p w:rsidR="00E016B7" w:rsidRDefault="00E016B7">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_Toc510107184 \h </w:instrText>
      </w:r>
      <w:r>
        <w:fldChar w:fldCharType="separate"/>
      </w:r>
      <w:r>
        <w:t>243</w:t>
      </w:r>
      <w:r>
        <w:fldChar w:fldCharType="end"/>
      </w:r>
    </w:p>
    <w:p w:rsidR="00E016B7" w:rsidRDefault="00E016B7">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_Toc510107185 \h </w:instrText>
      </w:r>
      <w:r>
        <w:fldChar w:fldCharType="separate"/>
      </w:r>
      <w:r>
        <w:t>252</w:t>
      </w:r>
      <w:r>
        <w:fldChar w:fldCharType="end"/>
      </w:r>
    </w:p>
    <w:p w:rsidR="00E016B7" w:rsidRDefault="00E016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to Rel-15 and TEI15</w:t>
      </w:r>
      <w:r>
        <w:tab/>
      </w:r>
      <w:r>
        <w:fldChar w:fldCharType="begin" w:fldLock="1"/>
      </w:r>
      <w:r>
        <w:instrText xml:space="preserve"> PAGEREF _Toc510107186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3G</w:t>
      </w:r>
      <w:r>
        <w:tab/>
      </w:r>
      <w:r>
        <w:fldChar w:fldCharType="begin" w:fldLock="1"/>
      </w:r>
      <w:r>
        <w:instrText xml:space="preserve"> PAGEREF _Toc510107187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LTE.</w:t>
      </w:r>
      <w:r>
        <w:tab/>
      </w:r>
      <w:r>
        <w:fldChar w:fldCharType="begin" w:fldLock="1"/>
      </w:r>
      <w:r>
        <w:instrText xml:space="preserve"> PAGEREF _Toc510107188 \h </w:instrText>
      </w:r>
      <w:r>
        <w:fldChar w:fldCharType="separate"/>
      </w:r>
      <w:r>
        <w:t>254</w:t>
      </w:r>
      <w:r>
        <w:fldChar w:fldCharType="end"/>
      </w:r>
    </w:p>
    <w:p w:rsidR="00E016B7" w:rsidRDefault="00E016B7">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EN-DC</w:t>
      </w:r>
      <w:r>
        <w:tab/>
      </w:r>
      <w:r>
        <w:fldChar w:fldCharType="begin" w:fldLock="1"/>
      </w:r>
      <w:r>
        <w:instrText xml:space="preserve"> PAGEREF _Toc510107189 \h </w:instrText>
      </w:r>
      <w:r>
        <w:fldChar w:fldCharType="separate"/>
      </w:r>
      <w:r>
        <w:t>255</w:t>
      </w:r>
      <w:r>
        <w:fldChar w:fldCharType="end"/>
      </w:r>
    </w:p>
    <w:p w:rsidR="00E016B7" w:rsidRDefault="00E016B7">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_Toc510107190 \h </w:instrText>
      </w:r>
      <w:r>
        <w:fldChar w:fldCharType="separate"/>
      </w:r>
      <w:r>
        <w:t>255</w:t>
      </w:r>
      <w:r>
        <w:fldChar w:fldCharType="end"/>
      </w:r>
    </w:p>
    <w:p w:rsidR="00E016B7" w:rsidRDefault="00E016B7">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_Toc510107191 \h </w:instrText>
      </w:r>
      <w:r>
        <w:fldChar w:fldCharType="separate"/>
      </w:r>
      <w:r>
        <w:t>325</w:t>
      </w:r>
      <w:r>
        <w:fldChar w:fldCharType="end"/>
      </w:r>
    </w:p>
    <w:p w:rsidR="00E016B7" w:rsidRDefault="00E016B7">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_Toc510107192 \h </w:instrText>
      </w:r>
      <w:r>
        <w:fldChar w:fldCharType="separate"/>
      </w:r>
      <w:r>
        <w:t>325</w:t>
      </w:r>
      <w:r>
        <w:fldChar w:fldCharType="end"/>
      </w:r>
    </w:p>
    <w:p w:rsidR="00E016B7" w:rsidRDefault="00E016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Rel-15 Specification Review</w:t>
      </w:r>
      <w:r>
        <w:tab/>
      </w:r>
      <w:r>
        <w:fldChar w:fldCharType="begin" w:fldLock="1"/>
      </w:r>
      <w:r>
        <w:instrText xml:space="preserve"> PAGEREF _Toc510107193 \h </w:instrText>
      </w:r>
      <w:r>
        <w:fldChar w:fldCharType="separate"/>
      </w:r>
      <w:r>
        <w:t>327</w:t>
      </w:r>
      <w:r>
        <w:fldChar w:fldCharType="end"/>
      </w:r>
    </w:p>
    <w:p w:rsidR="00E016B7" w:rsidRDefault="00E016B7">
      <w:pPr>
        <w:pStyle w:val="TOC3"/>
        <w:rPr>
          <w:rFonts w:asciiTheme="minorHAnsi" w:eastAsiaTheme="minorEastAsia" w:hAnsiTheme="minorHAnsi" w:cstheme="minorBidi"/>
          <w:sz w:val="22"/>
          <w:szCs w:val="22"/>
        </w:rPr>
      </w:pPr>
      <w:r>
        <w:t>32.1</w:t>
      </w:r>
      <w:r>
        <w:rPr>
          <w:rFonts w:asciiTheme="minorHAnsi" w:eastAsiaTheme="minorEastAsia" w:hAnsiTheme="minorHAnsi" w:cstheme="minorBidi"/>
          <w:sz w:val="22"/>
          <w:szCs w:val="22"/>
        </w:rPr>
        <w:tab/>
      </w:r>
      <w:r>
        <w:t>Editorial</w:t>
      </w:r>
      <w:r>
        <w:tab/>
      </w:r>
      <w:r>
        <w:fldChar w:fldCharType="begin" w:fldLock="1"/>
      </w:r>
      <w:r>
        <w:instrText xml:space="preserve"> PAGEREF _Toc510107194 \h </w:instrText>
      </w:r>
      <w:r>
        <w:fldChar w:fldCharType="separate"/>
      </w:r>
      <w:r>
        <w:t>327</w:t>
      </w:r>
      <w:r>
        <w:fldChar w:fldCharType="end"/>
      </w:r>
    </w:p>
    <w:p w:rsidR="00E016B7" w:rsidRDefault="00E016B7">
      <w:pPr>
        <w:pStyle w:val="TOC3"/>
        <w:rPr>
          <w:rFonts w:asciiTheme="minorHAnsi" w:eastAsiaTheme="minorEastAsia" w:hAnsiTheme="minorHAnsi" w:cstheme="minorBidi"/>
          <w:sz w:val="22"/>
          <w:szCs w:val="22"/>
        </w:rPr>
      </w:pPr>
      <w:r>
        <w:t>32.2</w:t>
      </w:r>
      <w:r>
        <w:rPr>
          <w:rFonts w:asciiTheme="minorHAnsi" w:eastAsiaTheme="minorEastAsia" w:hAnsiTheme="minorHAnsi" w:cstheme="minorBidi"/>
          <w:sz w:val="22"/>
          <w:szCs w:val="22"/>
        </w:rPr>
        <w:tab/>
      </w:r>
      <w:r>
        <w:t>ASN.1</w:t>
      </w:r>
      <w:r>
        <w:tab/>
      </w:r>
      <w:r>
        <w:fldChar w:fldCharType="begin" w:fldLock="1"/>
      </w:r>
      <w:r>
        <w:instrText xml:space="preserve"> PAGEREF _Toc510107195 \h </w:instrText>
      </w:r>
      <w:r>
        <w:fldChar w:fldCharType="separate"/>
      </w:r>
      <w:r>
        <w:t>327</w:t>
      </w:r>
      <w:r>
        <w:fldChar w:fldCharType="end"/>
      </w:r>
    </w:p>
    <w:p w:rsidR="00E016B7" w:rsidRDefault="00E016B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Any other business</w:t>
      </w:r>
      <w:r>
        <w:tab/>
      </w:r>
      <w:r>
        <w:fldChar w:fldCharType="begin" w:fldLock="1"/>
      </w:r>
      <w:r>
        <w:instrText xml:space="preserve"> PAGEREF _Toc510107196 \h </w:instrText>
      </w:r>
      <w:r>
        <w:fldChar w:fldCharType="separate"/>
      </w:r>
      <w:r>
        <w:t>328</w:t>
      </w:r>
      <w:r>
        <w:fldChar w:fldCharType="end"/>
      </w:r>
    </w:p>
    <w:p w:rsidR="00E016B7" w:rsidRDefault="00E016B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Closing of the meeting (Friday 17:00)</w:t>
      </w:r>
      <w:r>
        <w:tab/>
      </w:r>
      <w:r>
        <w:fldChar w:fldCharType="begin" w:fldLock="1"/>
      </w:r>
      <w:r>
        <w:instrText xml:space="preserve"> PAGEREF _Toc510107197 \h </w:instrText>
      </w:r>
      <w:r>
        <w:fldChar w:fldCharType="separate"/>
      </w:r>
      <w:r>
        <w:t>328</w:t>
      </w:r>
      <w:r>
        <w:fldChar w:fldCharType="end"/>
      </w:r>
    </w:p>
    <w:p w:rsidR="00E016B7" w:rsidRDefault="00E016B7">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_Toc510107198 \h </w:instrText>
      </w:r>
      <w:r>
        <w:fldChar w:fldCharType="separate"/>
      </w:r>
      <w:r>
        <w:t>329</w:t>
      </w:r>
      <w:r>
        <w:fldChar w:fldCharType="end"/>
      </w:r>
    </w:p>
    <w:p w:rsidR="00E016B7" w:rsidRDefault="00E016B7">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_Toc510107199 \h </w:instrText>
      </w:r>
      <w:r>
        <w:fldChar w:fldCharType="separate"/>
      </w:r>
      <w:r>
        <w:t>330</w:t>
      </w:r>
      <w:r>
        <w:fldChar w:fldCharType="end"/>
      </w:r>
    </w:p>
    <w:p w:rsidR="00E016B7" w:rsidRDefault="00E016B7">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_Toc510107200 \h </w:instrText>
      </w:r>
      <w:r>
        <w:fldChar w:fldCharType="separate"/>
      </w:r>
      <w:r>
        <w:t>338</w:t>
      </w:r>
      <w:r>
        <w:fldChar w:fldCharType="end"/>
      </w:r>
    </w:p>
    <w:p w:rsidR="00E016B7" w:rsidRDefault="00E016B7">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_Toc510107201 \h </w:instrText>
      </w:r>
      <w:r>
        <w:fldChar w:fldCharType="separate"/>
      </w:r>
      <w:r>
        <w:t>338</w:t>
      </w:r>
      <w:r>
        <w:fldChar w:fldCharType="end"/>
      </w:r>
    </w:p>
    <w:p w:rsidR="00E016B7" w:rsidRDefault="00E016B7">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_Toc510107202 \h </w:instrText>
      </w:r>
      <w:r>
        <w:fldChar w:fldCharType="separate"/>
      </w:r>
      <w:r>
        <w:t>340</w:t>
      </w:r>
      <w:r>
        <w:fldChar w:fldCharType="end"/>
      </w:r>
    </w:p>
    <w:p w:rsidR="00E016B7" w:rsidRDefault="00E016B7">
      <w:pPr>
        <w:pStyle w:val="TOC2"/>
        <w:rPr>
          <w:rFonts w:asciiTheme="minorHAnsi" w:eastAsiaTheme="minorEastAsia" w:hAnsiTheme="minorHAnsi" w:cstheme="minorBidi"/>
          <w:sz w:val="22"/>
          <w:szCs w:val="22"/>
        </w:rPr>
      </w:pPr>
      <w:r>
        <w:t>Annex D: List of participants</w:t>
      </w:r>
      <w:r>
        <w:tab/>
      </w:r>
      <w:r>
        <w:fldChar w:fldCharType="begin" w:fldLock="1"/>
      </w:r>
      <w:r>
        <w:instrText xml:space="preserve"> PAGEREF _Toc510107203 \h </w:instrText>
      </w:r>
      <w:r>
        <w:fldChar w:fldCharType="separate"/>
      </w:r>
      <w:r>
        <w:t>341</w:t>
      </w:r>
      <w:r>
        <w:fldChar w:fldCharType="end"/>
      </w:r>
    </w:p>
    <w:p w:rsidR="00E016B7" w:rsidRDefault="00E016B7">
      <w:pPr>
        <w:pStyle w:val="TOC2"/>
        <w:rPr>
          <w:rFonts w:asciiTheme="minorHAnsi" w:eastAsiaTheme="minorEastAsia" w:hAnsiTheme="minorHAnsi" w:cstheme="minorBidi"/>
          <w:sz w:val="22"/>
          <w:szCs w:val="22"/>
        </w:rPr>
      </w:pPr>
      <w:r>
        <w:t>Annex E: List of future meetings</w:t>
      </w:r>
      <w:r>
        <w:tab/>
      </w:r>
      <w:r>
        <w:fldChar w:fldCharType="begin" w:fldLock="1"/>
      </w:r>
      <w:r>
        <w:instrText xml:space="preserve"> PAGEREF _Toc510107204 \h </w:instrText>
      </w:r>
      <w:r>
        <w:fldChar w:fldCharType="separate"/>
      </w:r>
      <w:r>
        <w:t>342</w:t>
      </w:r>
      <w:r>
        <w:fldChar w:fldCharType="end"/>
      </w:r>
    </w:p>
    <w:p w:rsidR="00401F7B" w:rsidRDefault="00E016B7" w:rsidP="00401F7B">
      <w:pPr>
        <w:pStyle w:val="TOC2"/>
      </w:pPr>
      <w:r>
        <w:rPr>
          <w:sz w:val="22"/>
        </w:rPr>
        <w:fldChar w:fldCharType="end"/>
      </w:r>
    </w:p>
    <w:p w:rsidR="00401F7B" w:rsidRPr="006B4661" w:rsidRDefault="00401F7B" w:rsidP="00401F7B">
      <w:pPr>
        <w:pStyle w:val="Heading2"/>
        <w:ind w:left="0" w:firstLine="0"/>
      </w:pPr>
      <w:r>
        <w:br w:type="page"/>
      </w:r>
      <w:bookmarkStart w:id="2" w:name="_Toc510107038"/>
      <w:r>
        <w:lastRenderedPageBreak/>
        <w:t>1</w:t>
      </w:r>
      <w:r w:rsidRPr="006B4661">
        <w:tab/>
        <w:t>Opening of the meeting (Monday 9:00)</w:t>
      </w:r>
      <w:bookmarkEnd w:id="2"/>
    </w:p>
    <w:p w:rsidR="00401F7B" w:rsidRDefault="00401F7B" w:rsidP="00401F7B">
      <w:r>
        <w:t xml:space="preserve">TSG RAN WG3 chairman </w:t>
      </w:r>
      <w:r w:rsidRPr="00B16283">
        <w:t>Gino Masini</w:t>
      </w:r>
      <w:r>
        <w:t xml:space="preserve"> (Ericsson) opened the meeting 3GPP TSG RAN WG3 #99 on Monday February 26th, 2018 at 9am.</w:t>
      </w:r>
    </w:p>
    <w:p w:rsidR="00401F7B" w:rsidRDefault="00401F7B" w:rsidP="00401F7B">
      <w:r>
        <w:t xml:space="preserve">On behalf of the host (i.e. EF3), </w:t>
      </w:r>
      <w:r w:rsidRPr="00401F7B">
        <w:t>Manook Soghomonian</w:t>
      </w:r>
      <w:r>
        <w:t xml:space="preserve"> from Vodafone welcomed the delegates to Athens, Greece and explained organisation related matters of the meeting.</w:t>
      </w:r>
    </w:p>
    <w:p w:rsidR="00401F7B" w:rsidRDefault="00401F7B" w:rsidP="00401F7B">
      <w:pPr>
        <w:pStyle w:val="Heading2"/>
      </w:pPr>
      <w:bookmarkStart w:id="3" w:name="_Toc510107039"/>
      <w:r>
        <w:t>2</w:t>
      </w:r>
      <w:r>
        <w:tab/>
        <w:t>Reminder</w:t>
      </w:r>
      <w:bookmarkEnd w:id="3"/>
      <w:r>
        <w:t xml:space="preserve"> </w:t>
      </w:r>
    </w:p>
    <w:p w:rsidR="00401F7B" w:rsidRDefault="00401F7B" w:rsidP="00401F7B">
      <w:pPr>
        <w:pStyle w:val="Heading3"/>
      </w:pPr>
      <w:bookmarkStart w:id="4" w:name="_Toc510107040"/>
      <w:r>
        <w:t>2.1</w:t>
      </w:r>
      <w:r>
        <w:tab/>
        <w:t>IPR declaration</w:t>
      </w:r>
      <w:bookmarkEnd w:id="4"/>
    </w:p>
    <w:p w:rsidR="00401F7B" w:rsidRDefault="00401F7B" w:rsidP="00401F7B">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01F7B" w:rsidRDefault="00401F7B" w:rsidP="00401F7B">
      <w:r>
        <w:t xml:space="preserve">Delegates are asked to take note that they are thereby invited: </w:t>
      </w:r>
    </w:p>
    <w:p w:rsidR="00401F7B" w:rsidRDefault="00401F7B" w:rsidP="00401F7B">
      <w:r>
        <w:t>•</w:t>
      </w:r>
      <w:r>
        <w:tab/>
        <w:t>To investigate whether their organization or any other organization owns IPRs which were, or were likely to become Essential in respect of the work of 3GPP.</w:t>
      </w:r>
    </w:p>
    <w:p w:rsidR="00401F7B" w:rsidRDefault="00401F7B" w:rsidP="00401F7B">
      <w:r>
        <w:t>•</w:t>
      </w:r>
      <w:r>
        <w:tab/>
        <w:t>To notify their respective Organizational Partners of all potential IPRs, e.g., for ETSI, by means of the IPR Information Statement and the Licensing declaration forms (http://www.3gpp.org/Call-for-IPR-Meetings).</w:t>
      </w:r>
    </w:p>
    <w:p w:rsidR="00401F7B" w:rsidRDefault="00401F7B" w:rsidP="00401F7B">
      <w:r>
        <w:t>Reference: http://www.3gpp.org/3gpp-calendar/89-call-for-ipr-meetings</w:t>
      </w:r>
    </w:p>
    <w:p w:rsidR="00401F7B" w:rsidRDefault="00401F7B" w:rsidP="00401F7B">
      <w:pPr>
        <w:pStyle w:val="Heading3"/>
      </w:pPr>
      <w:bookmarkStart w:id="5" w:name="_Toc510107041"/>
      <w:r>
        <w:t>2.2</w:t>
      </w:r>
      <w:r>
        <w:tab/>
        <w:t>Statement of antitrust compliance</w:t>
      </w:r>
      <w:bookmarkEnd w:id="5"/>
    </w:p>
    <w:p w:rsidR="00401F7B" w:rsidRDefault="00401F7B" w:rsidP="00401F7B">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01F7B" w:rsidRDefault="00401F7B" w:rsidP="00401F7B">
      <w:r>
        <w:t>The leadership shall conduct the present meeting with impartiality and in the interests of 3GPP.</w:t>
      </w:r>
    </w:p>
    <w:p w:rsidR="00401F7B" w:rsidRDefault="00401F7B" w:rsidP="00401F7B">
      <w:r>
        <w:t>Furthermore, I would like to remind you that timely submission of work items in advance of TSG/WG meetings is important to allow for full and fair consideration of such matters.</w:t>
      </w:r>
    </w:p>
    <w:p w:rsidR="00401F7B" w:rsidRDefault="00401F7B" w:rsidP="00401F7B">
      <w:r>
        <w:t>Reference: http://www.3gpp.org/about-3gpp/legal-matters/21-3gpp-calendar/1616-statement-of-antitrust-compliance</w:t>
      </w:r>
    </w:p>
    <w:p w:rsidR="00401F7B" w:rsidRDefault="00401F7B" w:rsidP="00401F7B">
      <w:pPr>
        <w:pStyle w:val="Heading3"/>
      </w:pPr>
      <w:bookmarkStart w:id="6" w:name="_Toc510107042"/>
      <w:r>
        <w:t>2.3</w:t>
      </w:r>
      <w:r>
        <w:tab/>
        <w:t>Responsible IT behavior</w:t>
      </w:r>
      <w:bookmarkEnd w:id="6"/>
    </w:p>
    <w:p w:rsidR="00401F7B" w:rsidRDefault="00401F7B" w:rsidP="00401F7B">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01F7B" w:rsidRDefault="00401F7B" w:rsidP="00401F7B">
      <w:r>
        <w:t>Delegates must respect the law of the hosting country, and should not visit prohibited internet sites.</w:t>
      </w:r>
    </w:p>
    <w:p w:rsidR="00401F7B" w:rsidRDefault="00401F7B" w:rsidP="00401F7B">
      <w:r>
        <w:t>In cases of persistent abuse of the internet bandwidth, MCC may restrict individual’s use of the service.</w:t>
      </w:r>
    </w:p>
    <w:p w:rsidR="00401F7B" w:rsidRDefault="00401F7B" w:rsidP="00401F7B">
      <w:r>
        <w:t>In particular, the PCG has laid down the following network usage conditions:</w:t>
      </w:r>
    </w:p>
    <w:p w:rsidR="00401F7B" w:rsidRDefault="00401F7B" w:rsidP="00401F7B">
      <w:r>
        <w:t>1. Users shall not use the network to engage in illegal activities. This includes activities such as copyright violation, hacking, espionage or any other activity that may be prohibited by local laws.</w:t>
      </w:r>
    </w:p>
    <w:p w:rsidR="00401F7B" w:rsidRDefault="00401F7B" w:rsidP="00401F7B">
      <w:r>
        <w:t>2. Users shall not engage in non-work related activities that are consume excessive bandwidth or cause significant degradation of the performance of the network.</w:t>
      </w:r>
    </w:p>
    <w:p w:rsidR="00401F7B" w:rsidRDefault="00401F7B" w:rsidP="00401F7B">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01F7B" w:rsidRDefault="00401F7B" w:rsidP="00401F7B">
      <w:r>
        <w:t>1.DON’T place your WiFi device in ad-hoc mode</w:t>
      </w:r>
    </w:p>
    <w:p w:rsidR="00401F7B" w:rsidRDefault="00401F7B" w:rsidP="00401F7B">
      <w:r>
        <w:t>2.DON’T set up a personal hotspot in the meeting room</w:t>
      </w:r>
    </w:p>
    <w:p w:rsidR="00401F7B" w:rsidRDefault="00401F7B" w:rsidP="00401F7B">
      <w:r>
        <w:t>3.DO try 802.11a if your WiFi device supports it</w:t>
      </w:r>
    </w:p>
    <w:p w:rsidR="00401F7B" w:rsidRDefault="00401F7B" w:rsidP="00401F7B">
      <w:r>
        <w:t>4.DON’T manually allocate an IP address</w:t>
      </w:r>
    </w:p>
    <w:p w:rsidR="00401F7B" w:rsidRDefault="00401F7B" w:rsidP="00401F7B">
      <w:r>
        <w:t>5.DON’T be a bandwidth hog by streaming video, playing online games, or downloading huge files</w:t>
      </w:r>
    </w:p>
    <w:p w:rsidR="00401F7B" w:rsidRDefault="00401F7B" w:rsidP="00401F7B">
      <w:r>
        <w:t>6.DON’T use packet probing software which clogs the local network (e.g., packet sniffers or port scanners)</w:t>
      </w:r>
    </w:p>
    <w:p w:rsidR="00401F7B" w:rsidRDefault="00401F7B" w:rsidP="00401F7B">
      <w:r>
        <w:t xml:space="preserve">Reference:  </w:t>
      </w:r>
      <w:hyperlink r:id="rId9" w:anchor="outil_sommaire_14" w:history="1">
        <w:r w:rsidRPr="008C181F">
          <w:rPr>
            <w:rStyle w:val="Hyperlink"/>
          </w:rPr>
          <w:t>http://www.3gpp.org/Delegates-Corner#outil_sommaire_14</w:t>
        </w:r>
      </w:hyperlink>
    </w:p>
    <w:p w:rsidR="00401F7B" w:rsidRDefault="00401F7B" w:rsidP="00401F7B"/>
    <w:p w:rsidR="003364BF" w:rsidRDefault="003364BF" w:rsidP="003364BF">
      <w:pPr>
        <w:pStyle w:val="Heading3"/>
      </w:pPr>
      <w:bookmarkStart w:id="7" w:name="_Toc510107043"/>
      <w:r>
        <w:t>2.4</w:t>
      </w:r>
      <w:r>
        <w:tab/>
        <w:t>Additional reminders</w:t>
      </w:r>
      <w:bookmarkEnd w:id="7"/>
    </w:p>
    <w:p w:rsidR="00240868" w:rsidRPr="00240868" w:rsidRDefault="00240868" w:rsidP="00240868">
      <w:pPr>
        <w:widowControl w:val="0"/>
        <w:spacing w:after="0"/>
        <w:ind w:left="144" w:hanging="144"/>
      </w:pPr>
      <w:r w:rsidRPr="00240868">
        <w:t>1. All agreed CRs must be provided during the meeting week, that is, BEFORE the end of the meeting. In order to continue with the principle of “agreed unseen” CRs, please ensure that all CRs are uploaded in time.</w:t>
      </w:r>
    </w:p>
    <w:p w:rsidR="00240868" w:rsidRPr="00240868" w:rsidRDefault="00240868" w:rsidP="00240868">
      <w:pPr>
        <w:widowControl w:val="0"/>
        <w:spacing w:after="0"/>
        <w:ind w:left="144" w:hanging="144"/>
      </w:pPr>
    </w:p>
    <w:p w:rsidR="00240868" w:rsidRPr="00240868" w:rsidRDefault="00240868" w:rsidP="00240868">
      <w:pPr>
        <w:widowControl w:val="0"/>
        <w:spacing w:after="0"/>
        <w:ind w:left="144" w:hanging="144"/>
      </w:pPr>
      <w:r w:rsidRPr="00240868">
        <w:t>2. Prefer face-to-face offline discussion to e-mail discussion.</w:t>
      </w:r>
    </w:p>
    <w:p w:rsidR="00240868" w:rsidRPr="00240868" w:rsidRDefault="00240868" w:rsidP="00240868">
      <w:pPr>
        <w:widowControl w:val="0"/>
        <w:spacing w:after="0"/>
        <w:ind w:left="144" w:hanging="144"/>
      </w:pPr>
    </w:p>
    <w:p w:rsidR="00240868" w:rsidRPr="00240868" w:rsidRDefault="00240868" w:rsidP="00240868">
      <w:pPr>
        <w:widowControl w:val="0"/>
        <w:spacing w:after="0"/>
        <w:ind w:left="144" w:hanging="144"/>
      </w:pPr>
      <w:r w:rsidRPr="00240868">
        <w:t xml:space="preserve">3. Come-Backs (CB), server, reflector and e-mail discussions: </w:t>
      </w:r>
    </w:p>
    <w:p w:rsidR="00240868" w:rsidRPr="00240868" w:rsidRDefault="00240868" w:rsidP="00240868">
      <w:pPr>
        <w:widowControl w:val="0"/>
        <w:spacing w:after="0"/>
        <w:ind w:left="210"/>
      </w:pPr>
      <w:r w:rsidRPr="00240868">
        <w:t xml:space="preserve">When a CB is set up, e.g.:  </w:t>
      </w:r>
    </w:p>
    <w:p w:rsidR="00240868" w:rsidRPr="00240868" w:rsidRDefault="00240868" w:rsidP="00240868">
      <w:pPr>
        <w:widowControl w:val="0"/>
        <w:spacing w:after="0"/>
        <w:ind w:left="1560" w:hanging="144"/>
        <w:rPr>
          <w:b/>
          <w:color w:val="FF00FF"/>
        </w:rPr>
      </w:pPr>
      <w:r w:rsidRPr="00240868">
        <w:rPr>
          <w:b/>
          <w:color w:val="FF00FF"/>
        </w:rPr>
        <w:t xml:space="preserve">CB # </w:t>
      </w:r>
      <w:r w:rsidRPr="00240868">
        <w:rPr>
          <w:b/>
          <w:color w:val="FF00FF"/>
          <w:highlight w:val="yellow"/>
        </w:rPr>
        <w:t>1</w:t>
      </w:r>
      <w:r w:rsidRPr="00240868">
        <w:rPr>
          <w:b/>
          <w:color w:val="FF00FF"/>
        </w:rPr>
        <w:t>_Name</w:t>
      </w:r>
    </w:p>
    <w:p w:rsidR="00240868" w:rsidRPr="00240868" w:rsidRDefault="00240868" w:rsidP="00240868">
      <w:pPr>
        <w:widowControl w:val="0"/>
        <w:spacing w:after="0"/>
        <w:ind w:left="1560" w:hanging="144"/>
        <w:rPr>
          <w:b/>
          <w:color w:val="FF00FF"/>
        </w:rPr>
      </w:pPr>
      <w:r w:rsidRPr="00240868">
        <w:rPr>
          <w:b/>
          <w:color w:val="FF00FF"/>
        </w:rPr>
        <w:t>-  topics of the offline discussion</w:t>
      </w:r>
    </w:p>
    <w:p w:rsidR="00240868" w:rsidRPr="00240868" w:rsidRDefault="00240868" w:rsidP="00240868">
      <w:pPr>
        <w:widowControl w:val="0"/>
        <w:spacing w:after="0"/>
        <w:ind w:left="1560" w:hanging="144"/>
        <w:rPr>
          <w:color w:val="000000"/>
        </w:rPr>
      </w:pPr>
      <w:r w:rsidRPr="00240868">
        <w:rPr>
          <w:color w:val="000000"/>
        </w:rPr>
        <w:t>(Company Owner)</w:t>
      </w:r>
    </w:p>
    <w:p w:rsidR="00240868" w:rsidRPr="00240868" w:rsidRDefault="00240868" w:rsidP="00240868">
      <w:pPr>
        <w:widowControl w:val="0"/>
        <w:spacing w:after="0"/>
        <w:ind w:left="1560" w:hanging="144"/>
        <w:rPr>
          <w:color w:val="000000"/>
        </w:rPr>
      </w:pPr>
      <w:r w:rsidRPr="00240868">
        <w:rPr>
          <w:color w:val="000000"/>
        </w:rPr>
        <w:t>Rev in R3-xxxxxx</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t xml:space="preserve">Create a </w:t>
      </w:r>
      <w:r w:rsidRPr="00240868">
        <w:rPr>
          <w:color w:val="000000"/>
        </w:rPr>
        <w:t>folder in “Inbox/Drafts/</w:t>
      </w:r>
      <w:r w:rsidRPr="00240868">
        <w:rPr>
          <w:b/>
          <w:color w:val="FF00FF"/>
          <w:highlight w:val="yellow"/>
        </w:rPr>
        <w:t>1</w:t>
      </w:r>
      <w:r w:rsidRPr="00240868">
        <w:rPr>
          <w:b/>
          <w:color w:val="FF00FF"/>
        </w:rPr>
        <w:t>_Name</w:t>
      </w:r>
      <w:r w:rsidRPr="00240868">
        <w:rPr>
          <w:color w:val="000000"/>
        </w:rPr>
        <w:t>” with the assigned CB number (</w:t>
      </w:r>
      <w:r w:rsidRPr="00240868">
        <w:rPr>
          <w:b/>
          <w:color w:val="FF00FF"/>
          <w:highlight w:val="yellow"/>
        </w:rPr>
        <w:t>1</w:t>
      </w:r>
      <w:r w:rsidRPr="00240868">
        <w:rPr>
          <w:color w:val="000000"/>
        </w:rPr>
        <w:t>) and name;</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rPr>
          <w:color w:val="000000"/>
        </w:rPr>
        <w:t>Upload all drafts, corrections, revisions, etc. in the same folder “Inbox/Drafts/</w:t>
      </w:r>
      <w:r w:rsidRPr="00240868">
        <w:rPr>
          <w:b/>
          <w:color w:val="FF00FF"/>
          <w:highlight w:val="yellow"/>
        </w:rPr>
        <w:t>1</w:t>
      </w:r>
      <w:r w:rsidRPr="00240868">
        <w:rPr>
          <w:b/>
          <w:color w:val="FF00FF"/>
        </w:rPr>
        <w:t>_Name</w:t>
      </w:r>
      <w:r w:rsidRPr="00240868">
        <w:rPr>
          <w:color w:val="000000"/>
        </w:rPr>
        <w:t>”;</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rPr>
          <w:color w:val="000000"/>
        </w:rPr>
      </w:pPr>
      <w:r w:rsidRPr="00240868">
        <w:rPr>
          <w:color w:val="000000"/>
        </w:rPr>
        <w:t>Avoid sending drafts via e-mail or on the reflector!</w:t>
      </w:r>
    </w:p>
    <w:p w:rsidR="00240868" w:rsidRPr="00240868" w:rsidRDefault="00240868" w:rsidP="00240868">
      <w:pPr>
        <w:widowControl w:val="0"/>
        <w:numPr>
          <w:ilvl w:val="0"/>
          <w:numId w:val="21"/>
        </w:numPr>
        <w:overflowPunct/>
        <w:autoSpaceDE/>
        <w:autoSpaceDN/>
        <w:adjustRightInd/>
        <w:spacing w:after="0" w:line="276" w:lineRule="auto"/>
        <w:ind w:left="480" w:hanging="270"/>
        <w:textAlignment w:val="auto"/>
      </w:pPr>
      <w:r w:rsidRPr="00240868">
        <w:rPr>
          <w:color w:val="000000"/>
        </w:rPr>
        <w:t>When sending e-mails, do not attach any document, and please minimize e-mail discussion (e.g. it is enough to announce start of discussion, availability of drafts on server, support for a document, discussion conclusion).</w:t>
      </w:r>
    </w:p>
    <w:p w:rsidR="00240868" w:rsidRPr="00240868" w:rsidRDefault="00240868" w:rsidP="00240868">
      <w:pPr>
        <w:widowControl w:val="0"/>
        <w:spacing w:after="0"/>
      </w:pPr>
    </w:p>
    <w:p w:rsidR="00240868" w:rsidRPr="00240868" w:rsidRDefault="00240868" w:rsidP="00240868">
      <w:r w:rsidRPr="00240868">
        <w:t xml:space="preserve">Some suggestions for better RAN3 meetings can also be found </w:t>
      </w:r>
      <w:hyperlink r:id="rId10" w:history="1">
        <w:r w:rsidRPr="00240868">
          <w:rPr>
            <w:rStyle w:val="Hyperlink"/>
          </w:rPr>
          <w:t>here</w:t>
        </w:r>
      </w:hyperlink>
      <w:r w:rsidRPr="00240868">
        <w:t>.</w:t>
      </w:r>
    </w:p>
    <w:p w:rsidR="003364BF" w:rsidRDefault="003364BF" w:rsidP="003364BF">
      <w:pPr>
        <w:pStyle w:val="Heading2"/>
      </w:pPr>
      <w:bookmarkStart w:id="8" w:name="_Toc510107044"/>
      <w:r>
        <w:t>3</w:t>
      </w:r>
      <w:r>
        <w:tab/>
        <w:t>Approval of the Agenda</w:t>
      </w:r>
      <w:bookmarkEnd w:id="8"/>
    </w:p>
    <w:p w:rsidR="003364BF" w:rsidRDefault="001E297F" w:rsidP="003364BF">
      <w:pPr>
        <w:rPr>
          <w:rFonts w:ascii="Arial" w:hAnsi="Arial" w:cs="Arial"/>
          <w:b/>
          <w:sz w:val="24"/>
        </w:rPr>
      </w:pPr>
      <w:hyperlink r:id="rId11" w:history="1">
        <w:r w:rsidR="003364BF" w:rsidRPr="00900C11">
          <w:rPr>
            <w:rStyle w:val="Hyperlink"/>
            <w:rFonts w:ascii="Arial" w:hAnsi="Arial" w:cs="Arial"/>
            <w:b/>
            <w:sz w:val="24"/>
          </w:rPr>
          <w:t>R3-180665</w:t>
        </w:r>
      </w:hyperlink>
      <w:r w:rsidR="003364BF">
        <w:rPr>
          <w:rFonts w:ascii="Arial" w:hAnsi="Arial" w:cs="Arial"/>
          <w:b/>
          <w:color w:val="0000FF"/>
          <w:sz w:val="24"/>
        </w:rPr>
        <w:tab/>
      </w:r>
      <w:r w:rsidR="003364BF">
        <w:rPr>
          <w:rFonts w:ascii="Arial" w:hAnsi="Arial" w:cs="Arial"/>
          <w:b/>
          <w:sz w:val="24"/>
        </w:rPr>
        <w:t>RAN3-99 meeting Agenda</w:t>
      </w:r>
    </w:p>
    <w:p w:rsidR="003364BF" w:rsidRDefault="003364BF" w:rsidP="003364B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3364BF" w:rsidP="003364BF">
      <w:pPr>
        <w:pStyle w:val="Heading2"/>
      </w:pPr>
      <w:bookmarkStart w:id="9" w:name="_Toc510107045"/>
      <w:r>
        <w:t>4</w:t>
      </w:r>
      <w:r>
        <w:tab/>
        <w:t>Approval of the minutes from previous meetings</w:t>
      </w:r>
      <w:bookmarkEnd w:id="9"/>
    </w:p>
    <w:p w:rsidR="003364BF" w:rsidRDefault="001E297F" w:rsidP="003364BF">
      <w:pPr>
        <w:rPr>
          <w:rFonts w:ascii="Arial" w:hAnsi="Arial" w:cs="Arial"/>
          <w:b/>
          <w:sz w:val="24"/>
        </w:rPr>
      </w:pPr>
      <w:hyperlink r:id="rId12" w:history="1">
        <w:r w:rsidR="003364BF" w:rsidRPr="00900C11">
          <w:rPr>
            <w:rStyle w:val="Hyperlink"/>
            <w:rFonts w:ascii="Arial" w:hAnsi="Arial" w:cs="Arial"/>
            <w:b/>
            <w:sz w:val="24"/>
          </w:rPr>
          <w:t>R3-180666</w:t>
        </w:r>
      </w:hyperlink>
      <w:r w:rsidR="003364BF">
        <w:rPr>
          <w:rFonts w:ascii="Arial" w:hAnsi="Arial" w:cs="Arial"/>
          <w:b/>
          <w:color w:val="0000FF"/>
          <w:sz w:val="24"/>
        </w:rPr>
        <w:tab/>
      </w:r>
      <w:r w:rsidR="003364BF">
        <w:rPr>
          <w:rFonts w:ascii="Arial" w:hAnsi="Arial" w:cs="Arial"/>
          <w:b/>
          <w:sz w:val="24"/>
        </w:rPr>
        <w:t>RAN3-98 meeting report</w:t>
      </w:r>
    </w:p>
    <w:p w:rsidR="003364BF" w:rsidRDefault="003364BF" w:rsidP="003364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3" w:history="1">
        <w:r w:rsidR="003364BF" w:rsidRPr="00900C11">
          <w:rPr>
            <w:rStyle w:val="Hyperlink"/>
            <w:rFonts w:ascii="Arial" w:hAnsi="Arial" w:cs="Arial"/>
            <w:b/>
            <w:sz w:val="24"/>
          </w:rPr>
          <w:t>R3-180667</w:t>
        </w:r>
      </w:hyperlink>
      <w:r w:rsidR="003364BF">
        <w:rPr>
          <w:rFonts w:ascii="Arial" w:hAnsi="Arial" w:cs="Arial"/>
          <w:b/>
          <w:color w:val="0000FF"/>
          <w:sz w:val="24"/>
        </w:rPr>
        <w:tab/>
      </w:r>
      <w:r w:rsidR="003364BF">
        <w:rPr>
          <w:rFonts w:ascii="Arial" w:hAnsi="Arial" w:cs="Arial"/>
          <w:b/>
          <w:sz w:val="24"/>
        </w:rPr>
        <w:t>RAN3-AH-1801 meeting report</w:t>
      </w:r>
    </w:p>
    <w:p w:rsidR="003364BF" w:rsidRDefault="003364BF" w:rsidP="003364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450E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3364BF" w:rsidP="003364BF">
      <w:pPr>
        <w:pStyle w:val="Heading2"/>
      </w:pPr>
      <w:bookmarkStart w:id="10" w:name="_Toc510107046"/>
      <w:r>
        <w:t>5</w:t>
      </w:r>
      <w:r>
        <w:tab/>
        <w:t>Documents for immediate consideration</w:t>
      </w:r>
      <w:bookmarkEnd w:id="10"/>
    </w:p>
    <w:p w:rsidR="003364BF" w:rsidRDefault="003364BF" w:rsidP="003364BF">
      <w:pPr>
        <w:pStyle w:val="Heading2"/>
      </w:pPr>
      <w:bookmarkStart w:id="11" w:name="_Toc510107047"/>
      <w:r>
        <w:t>6</w:t>
      </w:r>
      <w:r>
        <w:tab/>
        <w:t>Organizational topics</w:t>
      </w:r>
      <w:bookmarkEnd w:id="11"/>
    </w:p>
    <w:p w:rsidR="003364BF" w:rsidRDefault="003364BF" w:rsidP="003364BF">
      <w:pPr>
        <w:pStyle w:val="Heading2"/>
      </w:pPr>
      <w:bookmarkStart w:id="12" w:name="_Toc510107048"/>
      <w:r>
        <w:t>7</w:t>
      </w:r>
      <w:r>
        <w:tab/>
        <w:t>General, protocol principles and issues</w:t>
      </w:r>
      <w:bookmarkEnd w:id="12"/>
    </w:p>
    <w:p w:rsidR="003364BF" w:rsidRDefault="003364BF" w:rsidP="003364BF">
      <w:pPr>
        <w:pStyle w:val="Heading2"/>
      </w:pPr>
      <w:bookmarkStart w:id="13" w:name="_Toc510107049"/>
      <w:r>
        <w:t>8</w:t>
      </w:r>
      <w:r>
        <w:tab/>
        <w:t>Incoming LSs</w:t>
      </w:r>
      <w:bookmarkEnd w:id="13"/>
    </w:p>
    <w:p w:rsidR="003364BF" w:rsidRDefault="003364BF" w:rsidP="003364BF">
      <w:pPr>
        <w:pStyle w:val="Heading3"/>
      </w:pPr>
      <w:bookmarkStart w:id="14" w:name="_Toc510107050"/>
      <w:r>
        <w:t>8.1</w:t>
      </w:r>
      <w:r>
        <w:tab/>
        <w:t>New Incoming LSs</w:t>
      </w:r>
      <w:bookmarkEnd w:id="14"/>
    </w:p>
    <w:p w:rsidR="003364BF" w:rsidRDefault="001E297F" w:rsidP="003364BF">
      <w:pPr>
        <w:rPr>
          <w:rFonts w:ascii="Arial" w:hAnsi="Arial" w:cs="Arial"/>
          <w:b/>
          <w:sz w:val="24"/>
        </w:rPr>
      </w:pPr>
      <w:hyperlink r:id="rId14" w:history="1">
        <w:r w:rsidR="003364BF" w:rsidRPr="00900C11">
          <w:rPr>
            <w:rStyle w:val="Hyperlink"/>
            <w:rFonts w:ascii="Arial" w:hAnsi="Arial" w:cs="Arial"/>
            <w:b/>
            <w:sz w:val="24"/>
          </w:rPr>
          <w:t>R3-180670</w:t>
        </w:r>
      </w:hyperlink>
      <w:r w:rsidR="003364BF">
        <w:rPr>
          <w:rFonts w:ascii="Arial" w:hAnsi="Arial" w:cs="Arial"/>
          <w:b/>
          <w:color w:val="0000FF"/>
          <w:sz w:val="24"/>
        </w:rPr>
        <w:tab/>
      </w:r>
      <w:r w:rsidR="003364BF">
        <w:rPr>
          <w:rFonts w:ascii="Arial" w:hAnsi="Arial" w:cs="Arial"/>
          <w:b/>
          <w:sz w:val="24"/>
        </w:rPr>
        <w:t>Reply LS on LTE call redirection to GERAN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C1-175377, to SA3, RAN2, cc RAN3</w:t>
      </w:r>
      <w:r>
        <w:rPr>
          <w:i/>
        </w:rPr>
        <w:br/>
      </w:r>
      <w:r>
        <w:rPr>
          <w:i/>
        </w:rPr>
        <w:tab/>
      </w:r>
      <w:r>
        <w:rPr>
          <w:i/>
        </w:rPr>
        <w:tab/>
      </w:r>
      <w:r>
        <w:rPr>
          <w:i/>
        </w:rPr>
        <w:tab/>
      </w:r>
      <w:r>
        <w:rPr>
          <w:i/>
        </w:rPr>
        <w:tab/>
      </w:r>
      <w:r>
        <w:rPr>
          <w:i/>
        </w:rPr>
        <w:tab/>
        <w:t>Source: 3GPP CT1,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5" w:history="1">
        <w:r w:rsidR="003364BF" w:rsidRPr="00900C11">
          <w:rPr>
            <w:rStyle w:val="Hyperlink"/>
            <w:rFonts w:ascii="Arial" w:hAnsi="Arial" w:cs="Arial"/>
            <w:b/>
            <w:sz w:val="24"/>
          </w:rPr>
          <w:t>R3-180676</w:t>
        </w:r>
      </w:hyperlink>
      <w:r w:rsidR="003364BF">
        <w:rPr>
          <w:rFonts w:ascii="Arial" w:hAnsi="Arial" w:cs="Arial"/>
          <w:b/>
          <w:color w:val="0000FF"/>
          <w:sz w:val="24"/>
        </w:rPr>
        <w:tab/>
      </w:r>
      <w:r w:rsidR="003364BF">
        <w:rPr>
          <w:rFonts w:ascii="Arial" w:hAnsi="Arial" w:cs="Arial"/>
          <w:b/>
          <w:sz w:val="24"/>
        </w:rPr>
        <w:t>Reply LS on Certification/License and Identification of Aerial Vehicles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R2-1714248, to SA2, SA1, RAN3, cc -</w:t>
      </w:r>
      <w:r>
        <w:rPr>
          <w:i/>
        </w:rPr>
        <w:br/>
      </w:r>
      <w:r>
        <w:rPr>
          <w:i/>
        </w:rPr>
        <w:tab/>
      </w:r>
      <w:r>
        <w:rPr>
          <w:i/>
        </w:rPr>
        <w:tab/>
      </w:r>
      <w:r>
        <w:rPr>
          <w:i/>
        </w:rPr>
        <w:tab/>
      </w:r>
      <w:r>
        <w:rPr>
          <w:i/>
        </w:rPr>
        <w:tab/>
      </w:r>
      <w:r>
        <w:rPr>
          <w:i/>
        </w:rPr>
        <w:tab/>
        <w:t>Source: 3GPP RAN2,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 w:history="1">
        <w:r w:rsidR="003364BF" w:rsidRPr="00900C11">
          <w:rPr>
            <w:rStyle w:val="Hyperlink"/>
            <w:rFonts w:ascii="Arial" w:hAnsi="Arial" w:cs="Arial"/>
            <w:b/>
            <w:sz w:val="24"/>
          </w:rPr>
          <w:t>R3-180678</w:t>
        </w:r>
      </w:hyperlink>
      <w:r w:rsidR="003364BF">
        <w:rPr>
          <w:rFonts w:ascii="Arial" w:hAnsi="Arial" w:cs="Arial"/>
          <w:b/>
          <w:color w:val="0000FF"/>
          <w:sz w:val="24"/>
        </w:rPr>
        <w:tab/>
      </w:r>
      <w:r w:rsidR="003364BF">
        <w:rPr>
          <w:rFonts w:ascii="Arial" w:hAnsi="Arial" w:cs="Arial"/>
          <w:b/>
          <w:sz w:val="24"/>
        </w:rPr>
        <w:t>Response LS on RRC Information exchange for F1 UE Context Management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R2-1801661, to RAN3, cc -</w:t>
      </w:r>
      <w:r>
        <w:rPr>
          <w:i/>
        </w:rPr>
        <w:br/>
      </w:r>
      <w:r>
        <w:rPr>
          <w:i/>
        </w:rPr>
        <w:tab/>
      </w:r>
      <w:r>
        <w:rPr>
          <w:i/>
        </w:rPr>
        <w:tab/>
      </w:r>
      <w:r>
        <w:rPr>
          <w:i/>
        </w:rPr>
        <w:tab/>
      </w:r>
      <w:r>
        <w:rPr>
          <w:i/>
        </w:rPr>
        <w:tab/>
      </w:r>
      <w:r>
        <w:rPr>
          <w:i/>
        </w:rPr>
        <w:tab/>
        <w:t>Source: 3GPP RAN2,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 w:history="1">
        <w:r w:rsidR="003364BF" w:rsidRPr="00900C11">
          <w:rPr>
            <w:rStyle w:val="Hyperlink"/>
            <w:rFonts w:ascii="Arial" w:hAnsi="Arial" w:cs="Arial"/>
            <w:b/>
            <w:sz w:val="24"/>
          </w:rPr>
          <w:t>R3-181055</w:t>
        </w:r>
      </w:hyperlink>
      <w:r w:rsidR="003364BF">
        <w:rPr>
          <w:rFonts w:ascii="Arial" w:hAnsi="Arial" w:cs="Arial"/>
          <w:b/>
          <w:color w:val="0000FF"/>
          <w:sz w:val="24"/>
        </w:rPr>
        <w:tab/>
      </w:r>
      <w:r w:rsidR="003364BF">
        <w:rPr>
          <w:rFonts w:ascii="Arial" w:hAnsi="Arial" w:cs="Arial"/>
          <w:b/>
          <w:sz w:val="24"/>
        </w:rPr>
        <w:t>(TP for NSA BL CR) Renaming SCG-ConfigInfo IE</w:t>
      </w:r>
    </w:p>
    <w:p w:rsidR="003364BF" w:rsidRDefault="003364BF" w:rsidP="003364B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i/>
        </w:rPr>
      </w:pPr>
      <w:r>
        <w:rPr>
          <w:rFonts w:ascii="Arial" w:hAnsi="Arial" w:cs="Arial"/>
          <w:b/>
        </w:rPr>
        <w:t>Discussion:</w:t>
      </w:r>
    </w:p>
    <w:p w:rsidR="003364BF" w:rsidRDefault="003364BF" w:rsidP="003364BF">
      <w:r>
        <w:t>Nokia: Correction needed to UE capability info in order to reflect latest RAN2 status</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8" w:history="1">
        <w:r w:rsidRPr="00900C11">
          <w:rPr>
            <w:rStyle w:val="Hyperlink"/>
            <w:rFonts w:ascii="Arial" w:hAnsi="Arial" w:cs="Arial"/>
            <w:b/>
          </w:rPr>
          <w:t>R3-181375</w:t>
        </w:r>
      </w:hyperlink>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9" w:history="1">
        <w:r w:rsidR="003364BF" w:rsidRPr="00900C11">
          <w:rPr>
            <w:rStyle w:val="Hyperlink"/>
            <w:rFonts w:ascii="Arial" w:hAnsi="Arial" w:cs="Arial"/>
            <w:b/>
            <w:sz w:val="24"/>
          </w:rPr>
          <w:t>R3-181375</w:t>
        </w:r>
      </w:hyperlink>
      <w:r w:rsidR="003364BF">
        <w:rPr>
          <w:rFonts w:ascii="Arial" w:hAnsi="Arial" w:cs="Arial"/>
          <w:b/>
          <w:color w:val="0000FF"/>
          <w:sz w:val="24"/>
        </w:rPr>
        <w:tab/>
      </w:r>
      <w:r w:rsidR="003364BF">
        <w:rPr>
          <w:rFonts w:ascii="Arial" w:hAnsi="Arial" w:cs="Arial"/>
          <w:b/>
          <w:sz w:val="24"/>
        </w:rPr>
        <w:t>(TP for NSA BL CR) Renaming SCG-ConfigInfo IE</w:t>
      </w:r>
    </w:p>
    <w:p w:rsidR="003364BF" w:rsidRDefault="003364BF" w:rsidP="003364B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color w:val="808080"/>
        </w:rPr>
      </w:pPr>
      <w:r>
        <w:rPr>
          <w:color w:val="808080"/>
        </w:rPr>
        <w:t xml:space="preserve">(Replaces </w:t>
      </w:r>
      <w:hyperlink r:id="rId20" w:history="1">
        <w:r w:rsidRPr="00900C11">
          <w:rPr>
            <w:rStyle w:val="Hyperlink"/>
          </w:rPr>
          <w:t>R3-181055</w:t>
        </w:r>
      </w:hyperlink>
      <w:r>
        <w:rPr>
          <w:color w:val="808080"/>
        </w:rPr>
        <w: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2A1E" w:rsidRPr="002E2A1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1" w:history="1">
        <w:r w:rsidR="003364BF" w:rsidRPr="00900C11">
          <w:rPr>
            <w:rStyle w:val="Hyperlink"/>
            <w:rFonts w:ascii="Arial" w:hAnsi="Arial" w:cs="Arial"/>
            <w:b/>
            <w:sz w:val="24"/>
          </w:rPr>
          <w:t>R3-180681</w:t>
        </w:r>
      </w:hyperlink>
      <w:r w:rsidR="003364BF">
        <w:rPr>
          <w:rFonts w:ascii="Arial" w:hAnsi="Arial" w:cs="Arial"/>
          <w:b/>
          <w:color w:val="0000FF"/>
          <w:sz w:val="24"/>
        </w:rPr>
        <w:tab/>
      </w:r>
      <w:r w:rsidR="003364BF">
        <w:rPr>
          <w:rFonts w:ascii="Arial" w:hAnsi="Arial" w:cs="Arial"/>
          <w:b/>
          <w:sz w:val="24"/>
        </w:rPr>
        <w:t>LS on the number of data bearers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RAN2, RAN3, SA2, CT1, CT4</w:t>
      </w:r>
      <w:r>
        <w:rPr>
          <w:i/>
        </w:rPr>
        <w:br/>
      </w:r>
      <w:r>
        <w:rPr>
          <w:i/>
        </w:rPr>
        <w:tab/>
      </w:r>
      <w:r>
        <w:rPr>
          <w:i/>
        </w:rPr>
        <w:tab/>
      </w:r>
      <w:r>
        <w:rPr>
          <w:i/>
        </w:rPr>
        <w:tab/>
      </w:r>
      <w:r>
        <w:rPr>
          <w:i/>
        </w:rPr>
        <w:tab/>
      </w:r>
      <w:r>
        <w:rPr>
          <w:i/>
        </w:rPr>
        <w:tab/>
        <w:t>Source: 3GPP TSG RAN,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2" w:history="1">
        <w:r w:rsidR="003364BF" w:rsidRPr="00900C11">
          <w:rPr>
            <w:rStyle w:val="Hyperlink"/>
            <w:rFonts w:ascii="Arial" w:hAnsi="Arial" w:cs="Arial"/>
            <w:b/>
            <w:sz w:val="24"/>
          </w:rPr>
          <w:t>R3-180682</w:t>
        </w:r>
      </w:hyperlink>
      <w:r w:rsidR="003364BF">
        <w:rPr>
          <w:rFonts w:ascii="Arial" w:hAnsi="Arial" w:cs="Arial"/>
          <w:b/>
          <w:color w:val="0000FF"/>
          <w:sz w:val="24"/>
        </w:rPr>
        <w:tab/>
      </w:r>
      <w:r w:rsidR="003364BF">
        <w:rPr>
          <w:rFonts w:ascii="Arial" w:hAnsi="Arial" w:cs="Arial"/>
          <w:b/>
          <w:sz w:val="24"/>
        </w:rPr>
        <w:t>Reply LS on FEC and ROHC for mission critical services over MBMS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S2-179613, to CT3, SA6, SA4, RAN2, RAN3, cc -</w:t>
      </w:r>
      <w:r>
        <w:rPr>
          <w:i/>
        </w:rPr>
        <w:br/>
      </w:r>
      <w:r>
        <w:rPr>
          <w:i/>
        </w:rPr>
        <w:tab/>
      </w:r>
      <w:r>
        <w:rPr>
          <w:i/>
        </w:rPr>
        <w:tab/>
      </w:r>
      <w:r>
        <w:rPr>
          <w:i/>
        </w:rPr>
        <w:tab/>
      </w:r>
      <w:r>
        <w:rPr>
          <w:i/>
        </w:rPr>
        <w:tab/>
      </w:r>
      <w:r>
        <w:rPr>
          <w:i/>
        </w:rPr>
        <w:tab/>
        <w:t>Source: 3GPP SA2, Nokia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3" w:history="1">
        <w:r w:rsidR="003364BF" w:rsidRPr="00900C11">
          <w:rPr>
            <w:rStyle w:val="Hyperlink"/>
            <w:rFonts w:ascii="Arial" w:hAnsi="Arial" w:cs="Arial"/>
            <w:b/>
            <w:sz w:val="24"/>
          </w:rPr>
          <w:t>R3-180692</w:t>
        </w:r>
      </w:hyperlink>
      <w:r w:rsidR="003364BF">
        <w:rPr>
          <w:rFonts w:ascii="Arial" w:hAnsi="Arial" w:cs="Arial"/>
          <w:b/>
          <w:color w:val="0000FF"/>
          <w:sz w:val="24"/>
        </w:rPr>
        <w:tab/>
      </w:r>
      <w:r w:rsidR="003364BF">
        <w:rPr>
          <w:rFonts w:ascii="Arial" w:hAnsi="Arial" w:cs="Arial"/>
          <w:b/>
          <w:sz w:val="24"/>
        </w:rPr>
        <w:t>Reply LS on Collection Period correction for MDT M3 measurement in eUTRAN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S5-176335, to RAN3, cc -</w:t>
      </w:r>
      <w:r>
        <w:rPr>
          <w:i/>
        </w:rPr>
        <w:br/>
      </w:r>
      <w:r>
        <w:rPr>
          <w:i/>
        </w:rPr>
        <w:tab/>
      </w:r>
      <w:r>
        <w:rPr>
          <w:i/>
        </w:rPr>
        <w:tab/>
      </w:r>
      <w:r>
        <w:rPr>
          <w:i/>
        </w:rPr>
        <w:tab/>
      </w:r>
      <w:r>
        <w:rPr>
          <w:i/>
        </w:rPr>
        <w:tab/>
      </w:r>
      <w:r>
        <w:rPr>
          <w:i/>
        </w:rPr>
        <w:tab/>
        <w:t>Source: 3GPP SA5,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4" w:history="1">
        <w:r w:rsidR="003364BF" w:rsidRPr="00900C11">
          <w:rPr>
            <w:rStyle w:val="Hyperlink"/>
            <w:rFonts w:ascii="Arial" w:hAnsi="Arial" w:cs="Arial"/>
            <w:b/>
            <w:sz w:val="24"/>
          </w:rPr>
          <w:t>R3-180693</w:t>
        </w:r>
      </w:hyperlink>
      <w:r w:rsidR="003364BF">
        <w:rPr>
          <w:rFonts w:ascii="Arial" w:hAnsi="Arial" w:cs="Arial"/>
          <w:b/>
          <w:color w:val="0000FF"/>
          <w:sz w:val="24"/>
        </w:rPr>
        <w:tab/>
      </w:r>
      <w:r w:rsidR="003364BF">
        <w:rPr>
          <w:rFonts w:ascii="Arial" w:hAnsi="Arial" w:cs="Arial"/>
          <w:b/>
          <w:sz w:val="24"/>
        </w:rPr>
        <w:t>LS on Attributes for QoE measurement collection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S5-176409, to SA4, RAN2, RAN3, cc -</w:t>
      </w:r>
      <w:r>
        <w:rPr>
          <w:i/>
        </w:rPr>
        <w:br/>
      </w:r>
      <w:r>
        <w:rPr>
          <w:i/>
        </w:rPr>
        <w:tab/>
      </w:r>
      <w:r>
        <w:rPr>
          <w:i/>
        </w:rPr>
        <w:tab/>
      </w:r>
      <w:r>
        <w:rPr>
          <w:i/>
        </w:rPr>
        <w:tab/>
      </w:r>
      <w:r>
        <w:rPr>
          <w:i/>
        </w:rPr>
        <w:tab/>
      </w:r>
      <w:r>
        <w:rPr>
          <w:i/>
        </w:rPr>
        <w:tab/>
        <w:t>Source: 3GPP SA5,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5" w:history="1">
        <w:r w:rsidR="003364BF" w:rsidRPr="00900C11">
          <w:rPr>
            <w:rStyle w:val="Hyperlink"/>
            <w:rFonts w:ascii="Arial" w:hAnsi="Arial" w:cs="Arial"/>
            <w:b/>
            <w:sz w:val="24"/>
          </w:rPr>
          <w:t>R3-181366</w:t>
        </w:r>
      </w:hyperlink>
      <w:r w:rsidR="003364BF">
        <w:rPr>
          <w:rFonts w:ascii="Arial" w:hAnsi="Arial" w:cs="Arial"/>
          <w:b/>
          <w:color w:val="0000FF"/>
          <w:sz w:val="24"/>
        </w:rPr>
        <w:tab/>
      </w:r>
      <w:r w:rsidR="003364BF">
        <w:rPr>
          <w:rFonts w:ascii="Arial" w:hAnsi="Arial" w:cs="Arial"/>
          <w:b/>
          <w:sz w:val="24"/>
        </w:rPr>
        <w:t>Reply LS on Attributes for QoE measurement collection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S4-180240, to 3GPP SA4, cc 3GPP RAN2, 3GPP RAN2</w:t>
      </w:r>
      <w:r>
        <w:rPr>
          <w:i/>
        </w:rPr>
        <w:br/>
      </w:r>
      <w:r>
        <w:rPr>
          <w:i/>
        </w:rPr>
        <w:tab/>
      </w:r>
      <w:r>
        <w:rPr>
          <w:i/>
        </w:rPr>
        <w:tab/>
      </w:r>
      <w:r>
        <w:rPr>
          <w:i/>
        </w:rPr>
        <w:tab/>
      </w:r>
      <w:r>
        <w:rPr>
          <w:i/>
        </w:rPr>
        <w:tab/>
      </w:r>
      <w:r>
        <w:rPr>
          <w:i/>
        </w:rPr>
        <w:tab/>
        <w:t>Source: 3GPP SA4,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6" w:history="1">
        <w:r w:rsidR="003364BF" w:rsidRPr="00900C11">
          <w:rPr>
            <w:rStyle w:val="Hyperlink"/>
            <w:rFonts w:ascii="Arial" w:hAnsi="Arial" w:cs="Arial"/>
            <w:b/>
            <w:sz w:val="24"/>
          </w:rPr>
          <w:t>R3-181214</w:t>
        </w:r>
      </w:hyperlink>
      <w:r w:rsidR="003364BF">
        <w:rPr>
          <w:rFonts w:ascii="Arial" w:hAnsi="Arial" w:cs="Arial"/>
          <w:b/>
          <w:color w:val="0000FF"/>
          <w:sz w:val="24"/>
        </w:rPr>
        <w:tab/>
      </w:r>
      <w:r w:rsidR="003364BF">
        <w:rPr>
          <w:rFonts w:ascii="Arial" w:hAnsi="Arial" w:cs="Arial"/>
          <w:b/>
          <w:sz w:val="24"/>
        </w:rPr>
        <w:t>Correction on Collection Period for MDT M3/M2 measurement in eUTRAN</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7" w:history="1">
        <w:r w:rsidR="003364BF" w:rsidRPr="00900C11">
          <w:rPr>
            <w:rStyle w:val="Hyperlink"/>
            <w:rFonts w:ascii="Arial" w:hAnsi="Arial" w:cs="Arial"/>
            <w:b/>
            <w:sz w:val="24"/>
          </w:rPr>
          <w:t>R3-181215</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CR-1570  Cat: F (Rel-14)</w:t>
      </w:r>
      <w:r>
        <w:rPr>
          <w:i/>
        </w:rPr>
        <w:br/>
      </w:r>
      <w:r>
        <w:rPr>
          <w:i/>
        </w:rPr>
        <w:br/>
      </w:r>
      <w:r>
        <w:rPr>
          <w:i/>
        </w:rPr>
        <w:tab/>
      </w:r>
      <w:r>
        <w:rPr>
          <w:i/>
        </w:rPr>
        <w:tab/>
      </w:r>
      <w:r>
        <w:rPr>
          <w:i/>
        </w:rPr>
        <w:tab/>
      </w:r>
      <w:r>
        <w:rPr>
          <w:i/>
        </w:rPr>
        <w:tab/>
      </w:r>
      <w:r>
        <w:rPr>
          <w:i/>
        </w:rPr>
        <w:tab/>
        <w:t>Source: Ericsson</w:t>
      </w:r>
    </w:p>
    <w:p w:rsidR="003364BF" w:rsidRDefault="003364BF" w:rsidP="003364BF">
      <w:pPr>
        <w:rPr>
          <w:i/>
        </w:rPr>
      </w:pPr>
      <w:r>
        <w:rPr>
          <w:rFonts w:ascii="Arial" w:hAnsi="Arial" w:cs="Arial"/>
          <w:b/>
        </w:rPr>
        <w:t>Discussion:</w:t>
      </w:r>
    </w:p>
    <w:p w:rsidR="003364BF" w:rsidRDefault="003364BF" w:rsidP="003364BF">
      <w:r>
        <w:t>Nokia: Extending M2 as proposed in 9.2.1.86 is not correct: M2 and M3 serve different purposes</w:t>
      </w:r>
    </w:p>
    <w:p w:rsidR="003364BF" w:rsidRDefault="003364BF" w:rsidP="003364BF">
      <w:r>
        <w:t>Ericsson: has a different understanding w.r.t. M2 and M3</w:t>
      </w:r>
    </w:p>
    <w:p w:rsidR="003364BF" w:rsidRDefault="003364BF" w:rsidP="003364BF">
      <w:r>
        <w:t>Telecom Italia: UE measurements should be traced recorded and passed on without processing in the eNB</w:t>
      </w:r>
    </w:p>
    <w:p w:rsidR="003364BF" w:rsidRDefault="003364BF" w:rsidP="003364BF">
      <w:r>
        <w:t>Huawei: would like to further discuss offline.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 w:history="1">
        <w:r w:rsidRPr="00900C11">
          <w:rPr>
            <w:rStyle w:val="Hyperlink"/>
            <w:rFonts w:ascii="Arial" w:hAnsi="Arial" w:cs="Arial"/>
            <w:b/>
          </w:rPr>
          <w:t>R3-181376</w:t>
        </w:r>
      </w:hyperlink>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9" w:history="1">
        <w:r w:rsidR="003364BF" w:rsidRPr="00900C11">
          <w:rPr>
            <w:rStyle w:val="Hyperlink"/>
            <w:rFonts w:ascii="Arial" w:hAnsi="Arial" w:cs="Arial"/>
            <w:b/>
            <w:sz w:val="24"/>
          </w:rPr>
          <w:t>R3-181376</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v14.4.1</w:t>
      </w:r>
      <w:r>
        <w:rPr>
          <w:i/>
        </w:rPr>
        <w:tab/>
        <w:t xml:space="preserve">  CR-1570  rev 1 Cat: F (Rel-14)</w:t>
      </w:r>
      <w:r>
        <w:rPr>
          <w:i/>
        </w:rPr>
        <w:br/>
      </w:r>
      <w:r>
        <w:rPr>
          <w:i/>
        </w:rPr>
        <w:br/>
      </w:r>
      <w:r>
        <w:rPr>
          <w:i/>
        </w:rPr>
        <w:tab/>
      </w:r>
      <w:r>
        <w:rPr>
          <w:i/>
        </w:rPr>
        <w:tab/>
      </w:r>
      <w:r>
        <w:rPr>
          <w:i/>
        </w:rPr>
        <w:tab/>
      </w:r>
      <w:r>
        <w:rPr>
          <w:i/>
        </w:rPr>
        <w:tab/>
      </w:r>
      <w:r>
        <w:rPr>
          <w:i/>
        </w:rPr>
        <w:tab/>
        <w:t>Source: Ericsson</w:t>
      </w:r>
    </w:p>
    <w:p w:rsidR="003364BF" w:rsidRDefault="003364BF" w:rsidP="003364BF">
      <w:pPr>
        <w:rPr>
          <w:color w:val="808080"/>
        </w:rPr>
      </w:pPr>
      <w:r>
        <w:rPr>
          <w:color w:val="808080"/>
        </w:rPr>
        <w:t xml:space="preserve">(Replaces </w:t>
      </w:r>
      <w:hyperlink r:id="rId30" w:history="1">
        <w:r w:rsidRPr="00900C11">
          <w:rPr>
            <w:rStyle w:val="Hyperlink"/>
          </w:rPr>
          <w:t>R3-181215</w:t>
        </w:r>
      </w:hyperlink>
      <w:r>
        <w:rPr>
          <w:color w:val="808080"/>
        </w:rPr>
        <w: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31" w:history="1">
        <w:r w:rsidR="003364BF" w:rsidRPr="00900C11">
          <w:rPr>
            <w:rStyle w:val="Hyperlink"/>
            <w:rFonts w:ascii="Arial" w:hAnsi="Arial" w:cs="Arial"/>
            <w:b/>
            <w:sz w:val="24"/>
          </w:rPr>
          <w:t>R3-181216</w:t>
        </w:r>
      </w:hyperlink>
      <w:r w:rsidR="003364BF">
        <w:rPr>
          <w:rFonts w:ascii="Arial" w:hAnsi="Arial" w:cs="Arial"/>
          <w:b/>
          <w:color w:val="0000FF"/>
          <w:sz w:val="24"/>
        </w:rPr>
        <w:tab/>
      </w:r>
      <w:r w:rsidR="003364BF">
        <w:rPr>
          <w:rFonts w:ascii="Arial" w:hAnsi="Arial" w:cs="Arial"/>
          <w:b/>
          <w:sz w:val="24"/>
        </w:rPr>
        <w:t>MDT correction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CR-1571  Cat: A (Rel-15)</w:t>
      </w:r>
      <w:r>
        <w:rPr>
          <w:i/>
        </w:rPr>
        <w:br/>
      </w:r>
      <w:r>
        <w:rPr>
          <w:i/>
        </w:rPr>
        <w:br/>
      </w:r>
      <w:r>
        <w:rPr>
          <w:i/>
        </w:rPr>
        <w:tab/>
      </w:r>
      <w:r>
        <w:rPr>
          <w:i/>
        </w:rPr>
        <w:tab/>
      </w:r>
      <w:r>
        <w:rPr>
          <w:i/>
        </w:rPr>
        <w:tab/>
      </w:r>
      <w:r>
        <w:rPr>
          <w:i/>
        </w:rPr>
        <w:tab/>
      </w:r>
      <w:r>
        <w:rPr>
          <w:i/>
        </w:rPr>
        <w:tab/>
        <w:t>Source: Ericsson</w:t>
      </w:r>
    </w:p>
    <w:p w:rsidR="00C3100B" w:rsidRDefault="003364B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C3100B">
        <w:rPr>
          <w:color w:val="993300"/>
          <w:u w:val="single"/>
        </w:rPr>
        <w:t xml:space="preserve"> </w:t>
      </w:r>
      <w:r w:rsidR="00C3100B">
        <w:rPr>
          <w:rFonts w:ascii="Arial" w:hAnsi="Arial" w:cs="Arial"/>
          <w:b/>
          <w:color w:val="993300"/>
          <w:u w:val="single"/>
        </w:rPr>
        <w:t xml:space="preserve">revised to </w:t>
      </w:r>
      <w:hyperlink r:id="rId32" w:history="1">
        <w:r w:rsidR="00C3100B" w:rsidRPr="00900C11">
          <w:rPr>
            <w:rStyle w:val="Hyperlink"/>
            <w:rFonts w:ascii="Arial" w:hAnsi="Arial" w:cs="Arial"/>
            <w:b/>
          </w:rPr>
          <w:t>R3-181493</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33" w:history="1">
        <w:r w:rsidR="00C3100B" w:rsidRPr="00900C11">
          <w:rPr>
            <w:rStyle w:val="Hyperlink"/>
            <w:rFonts w:ascii="Arial" w:hAnsi="Arial" w:cs="Arial"/>
            <w:b/>
            <w:sz w:val="24"/>
          </w:rPr>
          <w:t>R3-181493</w:t>
        </w:r>
      </w:hyperlink>
      <w:r w:rsidR="00C3100B">
        <w:rPr>
          <w:rFonts w:ascii="Arial" w:hAnsi="Arial" w:cs="Arial"/>
          <w:b/>
          <w:color w:val="0000FF"/>
          <w:sz w:val="24"/>
        </w:rPr>
        <w:tab/>
      </w:r>
      <w:r w:rsidR="00C3100B">
        <w:rPr>
          <w:rFonts w:ascii="Arial" w:hAnsi="Arial" w:cs="Arial"/>
          <w:b/>
          <w:sz w:val="24"/>
        </w:rPr>
        <w:t>MDT correction</w:t>
      </w:r>
    </w:p>
    <w:p w:rsidR="00C3100B" w:rsidRDefault="00C3100B" w:rsidP="00C3100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CR-1571  rev 1 Cat: F (Rel-15)</w:t>
      </w:r>
      <w:r>
        <w:rPr>
          <w:i/>
        </w:rPr>
        <w:br/>
      </w:r>
      <w:r>
        <w:rPr>
          <w:i/>
        </w:rPr>
        <w:br/>
      </w:r>
      <w:r>
        <w:rPr>
          <w:i/>
        </w:rPr>
        <w:tab/>
      </w:r>
      <w:r>
        <w:rPr>
          <w:i/>
        </w:rPr>
        <w:tab/>
      </w:r>
      <w:r>
        <w:rPr>
          <w:i/>
        </w:rPr>
        <w:tab/>
      </w:r>
      <w:r>
        <w:rPr>
          <w:i/>
        </w:rPr>
        <w:tab/>
      </w:r>
      <w:r>
        <w:rPr>
          <w:i/>
        </w:rPr>
        <w:tab/>
        <w:t>Source: Ericsson</w:t>
      </w:r>
    </w:p>
    <w:p w:rsidR="00C3100B" w:rsidRDefault="00C3100B" w:rsidP="00C3100B">
      <w:pPr>
        <w:rPr>
          <w:color w:val="808080"/>
        </w:rPr>
      </w:pPr>
      <w:r>
        <w:rPr>
          <w:color w:val="808080"/>
        </w:rPr>
        <w:t xml:space="preserve">(Replaces </w:t>
      </w:r>
      <w:hyperlink r:id="rId34" w:history="1">
        <w:r w:rsidRPr="00900C11">
          <w:rPr>
            <w:rStyle w:val="Hyperlink"/>
          </w:rPr>
          <w:t>R3-181216</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5" w:history="1">
        <w:r w:rsidRPr="00900C11">
          <w:rPr>
            <w:rStyle w:val="Hyperlink"/>
            <w:rFonts w:ascii="Arial" w:hAnsi="Arial" w:cs="Arial"/>
            <w:b/>
          </w:rPr>
          <w:t>R3-181528</w:t>
        </w:r>
      </w:hyperlink>
      <w:r>
        <w:rPr>
          <w:color w:val="993300"/>
          <w:u w:val="single"/>
        </w:rPr>
        <w:t>.</w:t>
      </w:r>
      <w:r>
        <w:rPr>
          <w:color w:val="993300"/>
          <w:u w:val="single"/>
        </w:rPr>
        <w:br/>
      </w:r>
      <w:r>
        <w:rPr>
          <w:color w:val="993300"/>
          <w:u w:val="single"/>
        </w:rPr>
        <w:br/>
      </w:r>
    </w:p>
    <w:p w:rsidR="00C3100B" w:rsidRDefault="001E297F" w:rsidP="00C3100B">
      <w:pPr>
        <w:rPr>
          <w:rFonts w:ascii="Arial" w:hAnsi="Arial" w:cs="Arial"/>
          <w:b/>
          <w:sz w:val="24"/>
        </w:rPr>
      </w:pPr>
      <w:hyperlink r:id="rId36" w:history="1">
        <w:r w:rsidR="00C3100B" w:rsidRPr="00900C11">
          <w:rPr>
            <w:rStyle w:val="Hyperlink"/>
            <w:rFonts w:ascii="Arial" w:hAnsi="Arial" w:cs="Arial"/>
            <w:b/>
            <w:sz w:val="24"/>
          </w:rPr>
          <w:t>R3-181528</w:t>
        </w:r>
      </w:hyperlink>
      <w:r w:rsidR="00C3100B">
        <w:rPr>
          <w:rFonts w:ascii="Arial" w:hAnsi="Arial" w:cs="Arial"/>
          <w:b/>
          <w:color w:val="0000FF"/>
          <w:sz w:val="24"/>
        </w:rPr>
        <w:tab/>
      </w:r>
      <w:r w:rsidR="00C3100B">
        <w:rPr>
          <w:rFonts w:ascii="Arial" w:hAnsi="Arial" w:cs="Arial"/>
          <w:b/>
          <w:sz w:val="24"/>
        </w:rPr>
        <w:t>MDT correction</w:t>
      </w:r>
    </w:p>
    <w:p w:rsidR="00C3100B" w:rsidRDefault="00C3100B" w:rsidP="00C3100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CR-1571  rev 2 Cat: F (Rel-15)</w:t>
      </w:r>
      <w:r>
        <w:rPr>
          <w:i/>
        </w:rPr>
        <w:br/>
      </w:r>
      <w:r>
        <w:rPr>
          <w:i/>
        </w:rPr>
        <w:br/>
      </w:r>
      <w:r>
        <w:rPr>
          <w:i/>
        </w:rPr>
        <w:tab/>
      </w:r>
      <w:r>
        <w:rPr>
          <w:i/>
        </w:rPr>
        <w:tab/>
      </w:r>
      <w:r>
        <w:rPr>
          <w:i/>
        </w:rPr>
        <w:tab/>
      </w:r>
      <w:r>
        <w:rPr>
          <w:i/>
        </w:rPr>
        <w:tab/>
      </w:r>
      <w:r>
        <w:rPr>
          <w:i/>
        </w:rPr>
        <w:tab/>
        <w:t>Source: Ericsson</w:t>
      </w:r>
    </w:p>
    <w:p w:rsidR="00C3100B" w:rsidRDefault="00C3100B" w:rsidP="00C3100B">
      <w:pPr>
        <w:rPr>
          <w:color w:val="808080"/>
        </w:rPr>
      </w:pPr>
      <w:r>
        <w:rPr>
          <w:color w:val="808080"/>
        </w:rPr>
        <w:t xml:space="preserve">(Replaces </w:t>
      </w:r>
      <w:hyperlink r:id="rId37" w:history="1">
        <w:r w:rsidRPr="00900C11">
          <w:rPr>
            <w:rStyle w:val="Hyperlink"/>
          </w:rPr>
          <w:t>R3-181493</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F2AE4" w:rsidRDefault="001E297F" w:rsidP="008F2AE4">
      <w:pPr>
        <w:rPr>
          <w:rFonts w:ascii="Arial" w:hAnsi="Arial" w:cs="Arial"/>
          <w:b/>
          <w:sz w:val="24"/>
        </w:rPr>
      </w:pPr>
      <w:hyperlink r:id="rId38" w:history="1">
        <w:r w:rsidR="008F2AE4" w:rsidRPr="00900C11">
          <w:rPr>
            <w:rStyle w:val="Hyperlink"/>
            <w:rFonts w:ascii="Arial" w:hAnsi="Arial" w:cs="Arial"/>
            <w:b/>
            <w:sz w:val="24"/>
          </w:rPr>
          <w:t>R3-181499</w:t>
        </w:r>
      </w:hyperlink>
      <w:r w:rsidR="008F2AE4">
        <w:rPr>
          <w:rFonts w:ascii="Arial" w:hAnsi="Arial" w:cs="Arial"/>
          <w:b/>
          <w:color w:val="0000FF"/>
          <w:sz w:val="24"/>
        </w:rPr>
        <w:tab/>
      </w:r>
      <w:r w:rsidR="008F2AE4">
        <w:rPr>
          <w:rFonts w:ascii="Arial" w:hAnsi="Arial" w:cs="Arial"/>
          <w:b/>
          <w:sz w:val="24"/>
        </w:rPr>
        <w:t>[Draft] Reply LS on Collection Period correction for MDT M3 measurement in eUTRAN</w:t>
      </w:r>
    </w:p>
    <w:p w:rsidR="008F2AE4" w:rsidRDefault="008F2AE4" w:rsidP="008F2AE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9" w:history="1">
        <w:r w:rsidRPr="00900C11">
          <w:rPr>
            <w:rStyle w:val="Hyperlink"/>
            <w:rFonts w:ascii="Arial" w:hAnsi="Arial" w:cs="Arial"/>
            <w:b/>
          </w:rPr>
          <w:t>R3-181529</w:t>
        </w:r>
      </w:hyperlink>
      <w:r>
        <w:rPr>
          <w:color w:val="993300"/>
          <w:u w:val="single"/>
        </w:rPr>
        <w:t>.</w:t>
      </w:r>
      <w:r>
        <w:rPr>
          <w:color w:val="993300"/>
          <w:u w:val="single"/>
        </w:rPr>
        <w:br/>
      </w:r>
      <w:r>
        <w:rPr>
          <w:color w:val="993300"/>
          <w:u w:val="single"/>
        </w:rPr>
        <w:br/>
      </w:r>
    </w:p>
    <w:p w:rsidR="008F2AE4" w:rsidRDefault="001E297F" w:rsidP="008F2AE4">
      <w:pPr>
        <w:rPr>
          <w:rFonts w:ascii="Arial" w:hAnsi="Arial" w:cs="Arial"/>
          <w:b/>
          <w:sz w:val="24"/>
        </w:rPr>
      </w:pPr>
      <w:hyperlink r:id="rId40" w:history="1">
        <w:r w:rsidR="008F2AE4" w:rsidRPr="00900C11">
          <w:rPr>
            <w:rStyle w:val="Hyperlink"/>
            <w:rFonts w:ascii="Arial" w:hAnsi="Arial" w:cs="Arial"/>
            <w:b/>
            <w:sz w:val="24"/>
          </w:rPr>
          <w:t>R3-181529</w:t>
        </w:r>
      </w:hyperlink>
      <w:r w:rsidR="008F2AE4">
        <w:rPr>
          <w:rFonts w:ascii="Arial" w:hAnsi="Arial" w:cs="Arial"/>
          <w:b/>
          <w:color w:val="0000FF"/>
          <w:sz w:val="24"/>
        </w:rPr>
        <w:tab/>
      </w:r>
      <w:r w:rsidR="008F2AE4">
        <w:rPr>
          <w:rFonts w:ascii="Arial" w:hAnsi="Arial" w:cs="Arial"/>
          <w:b/>
          <w:sz w:val="24"/>
        </w:rPr>
        <w:t>Reply LS on Collection Period correction for MDT M3 measurement in eUTRAN</w:t>
      </w:r>
    </w:p>
    <w:p w:rsidR="008F2AE4" w:rsidRDefault="008F2AE4" w:rsidP="008F2AE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color w:val="808080"/>
        </w:rPr>
      </w:pPr>
      <w:r>
        <w:rPr>
          <w:color w:val="808080"/>
        </w:rPr>
        <w:t xml:space="preserve">(Replaces </w:t>
      </w:r>
      <w:hyperlink r:id="rId41" w:history="1">
        <w:r w:rsidRPr="00900C11">
          <w:rPr>
            <w:rStyle w:val="Hyperlink"/>
          </w:rPr>
          <w:t>R3-181499</w:t>
        </w:r>
      </w:hyperlink>
      <w:r>
        <w:rPr>
          <w:color w:val="808080"/>
        </w:rPr>
        <w:t>)</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42" w:history="1">
        <w:r w:rsidRPr="00900C11">
          <w:rPr>
            <w:rStyle w:val="Hyperlink"/>
            <w:rFonts w:ascii="Arial" w:hAnsi="Arial" w:cs="Arial"/>
            <w:b/>
          </w:rPr>
          <w:t>R3-181544</w:t>
        </w:r>
      </w:hyperlink>
      <w:r>
        <w:rPr>
          <w:color w:val="993300"/>
          <w:u w:val="single"/>
        </w:rPr>
        <w:t>.</w:t>
      </w:r>
      <w:r>
        <w:rPr>
          <w:color w:val="993300"/>
          <w:u w:val="single"/>
        </w:rPr>
        <w:br/>
      </w:r>
      <w:r>
        <w:rPr>
          <w:color w:val="993300"/>
          <w:u w:val="single"/>
        </w:rPr>
        <w:br/>
      </w:r>
    </w:p>
    <w:p w:rsidR="008F2AE4" w:rsidRDefault="001E297F" w:rsidP="008F2AE4">
      <w:pPr>
        <w:rPr>
          <w:rFonts w:ascii="Arial" w:hAnsi="Arial" w:cs="Arial"/>
          <w:b/>
          <w:sz w:val="24"/>
        </w:rPr>
      </w:pPr>
      <w:hyperlink r:id="rId43" w:history="1">
        <w:r w:rsidR="008F2AE4" w:rsidRPr="00900C11">
          <w:rPr>
            <w:rStyle w:val="Hyperlink"/>
            <w:rFonts w:ascii="Arial" w:hAnsi="Arial" w:cs="Arial"/>
            <w:b/>
            <w:sz w:val="24"/>
          </w:rPr>
          <w:t>R3-181544</w:t>
        </w:r>
      </w:hyperlink>
      <w:r w:rsidR="008F2AE4">
        <w:rPr>
          <w:rFonts w:ascii="Arial" w:hAnsi="Arial" w:cs="Arial"/>
          <w:b/>
          <w:color w:val="0000FF"/>
          <w:sz w:val="24"/>
        </w:rPr>
        <w:tab/>
      </w:r>
      <w:r w:rsidR="008F2AE4">
        <w:rPr>
          <w:rFonts w:ascii="Arial" w:hAnsi="Arial" w:cs="Arial"/>
          <w:b/>
          <w:sz w:val="24"/>
        </w:rPr>
        <w:t>Reply LS on Collection Period correction for MDT M3 measurement in eUTRAN</w:t>
      </w:r>
    </w:p>
    <w:p w:rsidR="008F2AE4" w:rsidRDefault="008F2AE4" w:rsidP="008F2AE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8F2AE4" w:rsidRDefault="008F2AE4" w:rsidP="008F2AE4">
      <w:pPr>
        <w:rPr>
          <w:color w:val="808080"/>
        </w:rPr>
      </w:pPr>
      <w:r>
        <w:rPr>
          <w:color w:val="808080"/>
        </w:rPr>
        <w:t xml:space="preserve">(Replaces </w:t>
      </w:r>
      <w:hyperlink r:id="rId44" w:history="1">
        <w:r w:rsidRPr="00900C11">
          <w:rPr>
            <w:rStyle w:val="Hyperlink"/>
          </w:rPr>
          <w:t>R3-181529</w:t>
        </w:r>
      </w:hyperlink>
      <w:r>
        <w:rPr>
          <w:color w:val="808080"/>
        </w:rPr>
        <w:t>)</w:t>
      </w:r>
    </w:p>
    <w:p w:rsidR="008F2AE4" w:rsidRDefault="008F2AE4" w:rsidP="008F2AE4">
      <w:pPr>
        <w:rPr>
          <w:rFonts w:ascii="Arial" w:hAnsi="Arial" w:cs="Arial"/>
          <w:b/>
        </w:rPr>
      </w:pPr>
      <w:r>
        <w:rPr>
          <w:rFonts w:ascii="Arial" w:hAnsi="Arial" w:cs="Arial"/>
          <w:b/>
        </w:rPr>
        <w:t xml:space="preserve">Discussion: </w:t>
      </w:r>
    </w:p>
    <w:p w:rsidR="008F2AE4" w:rsidRDefault="008F2AE4" w:rsidP="008F2AE4">
      <w:pPr>
        <w:overflowPunct/>
        <w:autoSpaceDE/>
        <w:autoSpaceDN/>
        <w:adjustRightInd/>
        <w:spacing w:after="0"/>
        <w:textAlignment w:val="auto"/>
        <w:rPr>
          <w:color w:val="000000"/>
        </w:rPr>
      </w:pPr>
      <w:r>
        <w:rPr>
          <w:color w:val="000000"/>
        </w:rPr>
        <w:t>MCC: LS still have draft in the title.</w:t>
      </w:r>
    </w:p>
    <w:p w:rsidR="008F2AE4" w:rsidRDefault="008F2AE4" w:rsidP="008F2AE4">
      <w:pPr>
        <w:overflowPunct/>
        <w:autoSpaceDE/>
        <w:autoSpaceDN/>
        <w:adjustRightInd/>
        <w:spacing w:after="0"/>
        <w:textAlignment w:val="auto"/>
        <w:rPr>
          <w:color w:val="000000"/>
        </w:rPr>
      </w:pPr>
    </w:p>
    <w:p w:rsidR="008F2AE4" w:rsidRDefault="008F2AE4" w:rsidP="008F2AE4">
      <w:pPr>
        <w:overflowPunct/>
        <w:autoSpaceDE/>
        <w:autoSpaceDN/>
        <w:adjustRightInd/>
        <w:spacing w:after="0"/>
        <w:textAlignment w:val="auto"/>
        <w:rPr>
          <w:color w:val="000000"/>
        </w:rPr>
      </w:pPr>
      <w:r>
        <w:rPr>
          <w:color w:val="000000"/>
        </w:rPr>
        <w:t>== &gt; document revised by MCC to remove the “draft” from title</w:t>
      </w:r>
    </w:p>
    <w:p w:rsidR="008F2AE4" w:rsidRDefault="008F2AE4" w:rsidP="008F2A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F2AE4">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45" w:history="1">
        <w:r w:rsidR="003364BF" w:rsidRPr="00900C11">
          <w:rPr>
            <w:rStyle w:val="Hyperlink"/>
            <w:rFonts w:ascii="Arial" w:hAnsi="Arial" w:cs="Arial"/>
            <w:b/>
            <w:sz w:val="24"/>
          </w:rPr>
          <w:t>R3-180780</w:t>
        </w:r>
      </w:hyperlink>
      <w:r w:rsidR="003364BF">
        <w:rPr>
          <w:rFonts w:ascii="Arial" w:hAnsi="Arial" w:cs="Arial"/>
          <w:b/>
          <w:color w:val="0000FF"/>
          <w:sz w:val="24"/>
        </w:rPr>
        <w:tab/>
      </w:r>
      <w:r w:rsidR="003364BF">
        <w:rPr>
          <w:rFonts w:ascii="Arial" w:hAnsi="Arial" w:cs="Arial"/>
          <w:b/>
          <w:sz w:val="24"/>
        </w:rPr>
        <w:t>LS on NR UE feature list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R1-1801290, to RAN WG2 and RAN WG4, cc RAN WG3</w:t>
      </w:r>
      <w:r>
        <w:rPr>
          <w:i/>
        </w:rPr>
        <w:br/>
      </w:r>
      <w:r>
        <w:rPr>
          <w:i/>
        </w:rPr>
        <w:tab/>
      </w:r>
      <w:r>
        <w:rPr>
          <w:i/>
        </w:rPr>
        <w:tab/>
      </w:r>
      <w:r>
        <w:rPr>
          <w:i/>
        </w:rPr>
        <w:tab/>
      </w:r>
      <w:r>
        <w:rPr>
          <w:i/>
        </w:rPr>
        <w:tab/>
      </w:r>
      <w:r>
        <w:rPr>
          <w:i/>
        </w:rPr>
        <w:tab/>
        <w:t>Source: 3GPP RAN1, NTT Docomo</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46" w:history="1">
        <w:r w:rsidR="003364BF" w:rsidRPr="00900C11">
          <w:rPr>
            <w:rStyle w:val="Hyperlink"/>
            <w:rFonts w:ascii="Arial" w:hAnsi="Arial" w:cs="Arial"/>
            <w:b/>
            <w:sz w:val="24"/>
          </w:rPr>
          <w:t>R3-181367</w:t>
        </w:r>
      </w:hyperlink>
      <w:r w:rsidR="003364BF">
        <w:rPr>
          <w:rFonts w:ascii="Arial" w:hAnsi="Arial" w:cs="Arial"/>
          <w:b/>
          <w:color w:val="0000FF"/>
          <w:sz w:val="24"/>
        </w:rPr>
        <w:tab/>
      </w:r>
      <w:r w:rsidR="003364BF">
        <w:rPr>
          <w:rFonts w:ascii="Arial" w:hAnsi="Arial" w:cs="Arial"/>
          <w:b/>
          <w:sz w:val="24"/>
        </w:rPr>
        <w:t>Reply LS on FEC and ROHC for mission critical services over MBMS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S4-180275, to SA2, cc CT3, SA6, RAN2, RAN3</w:t>
      </w:r>
      <w:r>
        <w:rPr>
          <w:i/>
        </w:rPr>
        <w:br/>
      </w:r>
      <w:r>
        <w:rPr>
          <w:i/>
        </w:rPr>
        <w:tab/>
      </w:r>
      <w:r>
        <w:rPr>
          <w:i/>
        </w:rPr>
        <w:tab/>
      </w:r>
      <w:r>
        <w:rPr>
          <w:i/>
        </w:rPr>
        <w:tab/>
      </w:r>
      <w:r>
        <w:rPr>
          <w:i/>
        </w:rPr>
        <w:tab/>
      </w:r>
      <w:r>
        <w:rPr>
          <w:i/>
        </w:rPr>
        <w:tab/>
        <w:t>Source: 3GPP SA4</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47" w:history="1">
        <w:r w:rsidR="003364BF" w:rsidRPr="00900C11">
          <w:rPr>
            <w:rStyle w:val="Hyperlink"/>
            <w:rFonts w:ascii="Arial" w:hAnsi="Arial" w:cs="Arial"/>
            <w:b/>
            <w:sz w:val="24"/>
          </w:rPr>
          <w:t>R3-180671</w:t>
        </w:r>
      </w:hyperlink>
      <w:r w:rsidR="003364BF">
        <w:rPr>
          <w:rFonts w:ascii="Arial" w:hAnsi="Arial" w:cs="Arial"/>
          <w:b/>
          <w:color w:val="0000FF"/>
          <w:sz w:val="24"/>
        </w:rPr>
        <w:tab/>
      </w:r>
      <w:r w:rsidR="003364BF">
        <w:rPr>
          <w:rFonts w:ascii="Arial" w:hAnsi="Arial" w:cs="Arial"/>
          <w:b/>
          <w:sz w:val="24"/>
        </w:rPr>
        <w:t>Reply LS on security aspects of supporting LTE connected to 5GC</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C1-180485, to RAN2, RAN3, cc SA3</w:t>
      </w:r>
      <w:r>
        <w:rPr>
          <w:i/>
        </w:rPr>
        <w:br/>
      </w:r>
      <w:r>
        <w:rPr>
          <w:i/>
        </w:rPr>
        <w:tab/>
      </w:r>
      <w:r>
        <w:rPr>
          <w:i/>
        </w:rPr>
        <w:tab/>
      </w:r>
      <w:r>
        <w:rPr>
          <w:i/>
        </w:rPr>
        <w:tab/>
      </w:r>
      <w:r>
        <w:rPr>
          <w:i/>
        </w:rPr>
        <w:tab/>
      </w:r>
      <w:r>
        <w:rPr>
          <w:i/>
        </w:rPr>
        <w:tab/>
        <w:t>Source: 3GPP CT1,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48" w:history="1">
        <w:r w:rsidR="003364BF" w:rsidRPr="00900C11">
          <w:rPr>
            <w:rStyle w:val="Hyperlink"/>
            <w:rFonts w:ascii="Arial" w:hAnsi="Arial" w:cs="Arial"/>
            <w:b/>
            <w:sz w:val="24"/>
          </w:rPr>
          <w:t>R3-180684</w:t>
        </w:r>
      </w:hyperlink>
      <w:r w:rsidR="003364BF">
        <w:rPr>
          <w:rFonts w:ascii="Arial" w:hAnsi="Arial" w:cs="Arial"/>
          <w:b/>
          <w:color w:val="0000FF"/>
          <w:sz w:val="24"/>
        </w:rPr>
        <w:tab/>
      </w:r>
      <w:r w:rsidR="003364BF">
        <w:rPr>
          <w:rFonts w:ascii="Arial" w:hAnsi="Arial" w:cs="Arial"/>
          <w:b/>
          <w:sz w:val="24"/>
        </w:rPr>
        <w:t>Reply LS on UE differentiation for Rel-15 NB-IoT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S2-179615, to RAN2, cc CT1, RAN3</w:t>
      </w:r>
      <w:r>
        <w:rPr>
          <w:i/>
        </w:rPr>
        <w:br/>
      </w:r>
      <w:r>
        <w:rPr>
          <w:i/>
        </w:rPr>
        <w:tab/>
      </w:r>
      <w:r>
        <w:rPr>
          <w:i/>
        </w:rPr>
        <w:tab/>
      </w:r>
      <w:r>
        <w:rPr>
          <w:i/>
        </w:rPr>
        <w:tab/>
      </w:r>
      <w:r>
        <w:rPr>
          <w:i/>
        </w:rPr>
        <w:tab/>
      </w:r>
      <w:r>
        <w:rPr>
          <w:i/>
        </w:rPr>
        <w:tab/>
        <w:t>Source: 3GPP SA2,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49" w:history="1">
        <w:r w:rsidR="003364BF" w:rsidRPr="00900C11">
          <w:rPr>
            <w:rStyle w:val="Hyperlink"/>
            <w:rFonts w:ascii="Arial" w:hAnsi="Arial" w:cs="Arial"/>
            <w:b/>
            <w:sz w:val="24"/>
          </w:rPr>
          <w:t>R3-180685</w:t>
        </w:r>
      </w:hyperlink>
      <w:r w:rsidR="003364BF">
        <w:rPr>
          <w:rFonts w:ascii="Arial" w:hAnsi="Arial" w:cs="Arial"/>
          <w:b/>
          <w:color w:val="0000FF"/>
          <w:sz w:val="24"/>
        </w:rPr>
        <w:tab/>
      </w:r>
      <w:r w:rsidR="003364BF">
        <w:rPr>
          <w:rFonts w:ascii="Arial" w:hAnsi="Arial" w:cs="Arial"/>
          <w:b/>
          <w:sz w:val="24"/>
        </w:rPr>
        <w:t>Reply LS on UE differentiation for NB-IoT</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S2-179616, to RAN3, RAN2, cc -</w:t>
      </w:r>
      <w:r>
        <w:rPr>
          <w:i/>
        </w:rPr>
        <w:br/>
      </w:r>
      <w:r>
        <w:rPr>
          <w:i/>
        </w:rPr>
        <w:tab/>
      </w:r>
      <w:r>
        <w:rPr>
          <w:i/>
        </w:rPr>
        <w:tab/>
      </w:r>
      <w:r>
        <w:rPr>
          <w:i/>
        </w:rPr>
        <w:tab/>
      </w:r>
      <w:r>
        <w:rPr>
          <w:i/>
        </w:rPr>
        <w:tab/>
      </w:r>
      <w:r>
        <w:rPr>
          <w:i/>
        </w:rPr>
        <w:tab/>
        <w:t>Source: 3GPP SA2,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50" w:history="1">
        <w:r w:rsidR="003364BF" w:rsidRPr="00900C11">
          <w:rPr>
            <w:rStyle w:val="Hyperlink"/>
            <w:rFonts w:ascii="Arial" w:hAnsi="Arial" w:cs="Arial"/>
            <w:b/>
            <w:sz w:val="24"/>
          </w:rPr>
          <w:t>R3-181374</w:t>
        </w:r>
      </w:hyperlink>
      <w:r w:rsidR="003364BF">
        <w:rPr>
          <w:rFonts w:ascii="Arial" w:hAnsi="Arial" w:cs="Arial"/>
          <w:b/>
          <w:color w:val="0000FF"/>
          <w:sz w:val="24"/>
        </w:rPr>
        <w:tab/>
      </w:r>
      <w:r w:rsidR="003364BF">
        <w:rPr>
          <w:rFonts w:ascii="Arial" w:hAnsi="Arial" w:cs="Arial"/>
          <w:b/>
          <w:sz w:val="24"/>
        </w:rPr>
        <w:t xml:space="preserve">Response to </w:t>
      </w:r>
      <w:hyperlink r:id="rId51" w:history="1">
        <w:r w:rsidR="003364BF" w:rsidRPr="00900C11">
          <w:rPr>
            <w:rStyle w:val="Hyperlink"/>
            <w:rFonts w:ascii="Arial" w:hAnsi="Arial" w:cs="Arial"/>
            <w:b/>
            <w:sz w:val="24"/>
          </w:rPr>
          <w:t>R3-181055</w:t>
        </w:r>
      </w:hyperlink>
    </w:p>
    <w:p w:rsidR="003364BF" w:rsidRDefault="003364BF" w:rsidP="003364BF">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Ericsson-LG Co., LTD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3"/>
      </w:pPr>
      <w:bookmarkStart w:id="15" w:name="_Toc510107051"/>
      <w:r>
        <w:t>8.2</w:t>
      </w:r>
      <w:r>
        <w:tab/>
        <w:t>LSin received during the meeting</w:t>
      </w:r>
      <w:bookmarkEnd w:id="15"/>
    </w:p>
    <w:p w:rsidR="002A24AB" w:rsidRDefault="001E297F" w:rsidP="002A24AB">
      <w:pPr>
        <w:rPr>
          <w:rFonts w:ascii="Arial" w:hAnsi="Arial" w:cs="Arial"/>
          <w:b/>
          <w:sz w:val="24"/>
        </w:rPr>
      </w:pPr>
      <w:hyperlink r:id="rId52" w:history="1">
        <w:r w:rsidR="002A24AB" w:rsidRPr="00900C11">
          <w:rPr>
            <w:rStyle w:val="Hyperlink"/>
            <w:rFonts w:ascii="Arial" w:hAnsi="Arial" w:cs="Arial"/>
            <w:b/>
            <w:sz w:val="24"/>
          </w:rPr>
          <w:t>R3-181429</w:t>
        </w:r>
      </w:hyperlink>
      <w:r w:rsidR="002A24AB">
        <w:rPr>
          <w:rFonts w:ascii="Arial" w:hAnsi="Arial" w:cs="Arial"/>
          <w:b/>
          <w:color w:val="0000FF"/>
          <w:sz w:val="24"/>
        </w:rPr>
        <w:tab/>
      </w:r>
      <w:r w:rsidR="002A24AB">
        <w:rPr>
          <w:rFonts w:ascii="Arial" w:hAnsi="Arial" w:cs="Arial"/>
          <w:b/>
          <w:sz w:val="24"/>
        </w:rPr>
        <w:t xml:space="preserve">Reply LS to LS on security for CU-CP/UP separation </w:t>
      </w:r>
      <w:hyperlink r:id="rId53" w:history="1">
        <w:r w:rsidR="002A24AB" w:rsidRPr="00900C11">
          <w:rPr>
            <w:rStyle w:val="Hyperlink"/>
            <w:rFonts w:ascii="Arial" w:hAnsi="Arial" w:cs="Arial"/>
            <w:b/>
            <w:sz w:val="24"/>
          </w:rPr>
          <w:t>R3-180630</w:t>
        </w:r>
      </w:hyperlink>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Nokia</w:t>
      </w:r>
    </w:p>
    <w:p w:rsidR="002A24AB" w:rsidRDefault="002A24AB" w:rsidP="002A24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A24AB" w:rsidRDefault="001E297F" w:rsidP="002A24AB">
      <w:pPr>
        <w:rPr>
          <w:rFonts w:ascii="Arial" w:hAnsi="Arial" w:cs="Arial"/>
          <w:b/>
          <w:sz w:val="24"/>
        </w:rPr>
      </w:pPr>
      <w:hyperlink r:id="rId54" w:history="1">
        <w:r w:rsidR="002A24AB" w:rsidRPr="00900C11">
          <w:rPr>
            <w:rStyle w:val="Hyperlink"/>
            <w:rFonts w:ascii="Arial" w:hAnsi="Arial" w:cs="Arial"/>
            <w:b/>
            <w:sz w:val="24"/>
          </w:rPr>
          <w:t>R3-181430</w:t>
        </w:r>
      </w:hyperlink>
      <w:r w:rsidR="002A24AB">
        <w:rPr>
          <w:rFonts w:ascii="Arial" w:hAnsi="Arial" w:cs="Arial"/>
          <w:b/>
          <w:color w:val="0000FF"/>
          <w:sz w:val="24"/>
        </w:rPr>
        <w:tab/>
      </w:r>
      <w:r w:rsidR="002A24AB">
        <w:rPr>
          <w:rFonts w:ascii="Arial" w:hAnsi="Arial" w:cs="Arial"/>
          <w:b/>
          <w:sz w:val="24"/>
        </w:rPr>
        <w:t>LS on UE feature list</w:t>
      </w:r>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 WG4, NTT Docomo</w:t>
      </w:r>
    </w:p>
    <w:p w:rsidR="002A24AB" w:rsidRDefault="002A24AB" w:rsidP="002A24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A24AB" w:rsidRDefault="001E297F" w:rsidP="002A24AB">
      <w:pPr>
        <w:rPr>
          <w:rFonts w:ascii="Arial" w:hAnsi="Arial" w:cs="Arial"/>
          <w:b/>
          <w:sz w:val="24"/>
        </w:rPr>
      </w:pPr>
      <w:hyperlink r:id="rId55" w:history="1">
        <w:r w:rsidR="002A24AB" w:rsidRPr="00900C11">
          <w:rPr>
            <w:rStyle w:val="Hyperlink"/>
            <w:rFonts w:ascii="Arial" w:hAnsi="Arial" w:cs="Arial"/>
            <w:b/>
            <w:sz w:val="24"/>
          </w:rPr>
          <w:t>R3-181488</w:t>
        </w:r>
      </w:hyperlink>
      <w:r w:rsidR="002A24AB">
        <w:rPr>
          <w:rFonts w:ascii="Arial" w:hAnsi="Arial" w:cs="Arial"/>
          <w:b/>
          <w:color w:val="0000FF"/>
          <w:sz w:val="24"/>
        </w:rPr>
        <w:tab/>
      </w:r>
      <w:r w:rsidR="002A24AB">
        <w:rPr>
          <w:rFonts w:ascii="Arial" w:hAnsi="Arial" w:cs="Arial"/>
          <w:b/>
          <w:sz w:val="24"/>
        </w:rPr>
        <w:t>LS on Support User Plane Encryption in UP security policy</w:t>
      </w:r>
    </w:p>
    <w:p w:rsidR="002A24AB" w:rsidRDefault="002A24AB" w:rsidP="002A24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S3-180943, to -, cc -</w:t>
      </w:r>
      <w:r>
        <w:rPr>
          <w:i/>
        </w:rPr>
        <w:br/>
      </w:r>
      <w:r>
        <w:rPr>
          <w:i/>
        </w:rPr>
        <w:tab/>
      </w:r>
      <w:r>
        <w:rPr>
          <w:i/>
        </w:rPr>
        <w:tab/>
      </w:r>
      <w:r>
        <w:rPr>
          <w:i/>
        </w:rPr>
        <w:tab/>
      </w:r>
      <w:r>
        <w:rPr>
          <w:i/>
        </w:rPr>
        <w:tab/>
      </w:r>
      <w:r>
        <w:rPr>
          <w:i/>
        </w:rPr>
        <w:tab/>
        <w:t>Source: SA3, Huawei</w:t>
      </w:r>
    </w:p>
    <w:p w:rsidR="00956006" w:rsidRDefault="002A24AB" w:rsidP="009560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12039"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56" w:history="1">
        <w:r w:rsidR="00091020" w:rsidRPr="00900C11">
          <w:rPr>
            <w:rStyle w:val="Hyperlink"/>
            <w:rFonts w:ascii="Arial" w:hAnsi="Arial" w:cs="Arial"/>
            <w:b/>
            <w:sz w:val="24"/>
          </w:rPr>
          <w:t>R3-181500</w:t>
        </w:r>
      </w:hyperlink>
      <w:r w:rsidR="00091020">
        <w:rPr>
          <w:rFonts w:ascii="Arial" w:hAnsi="Arial" w:cs="Arial"/>
          <w:b/>
          <w:color w:val="0000FF"/>
          <w:sz w:val="24"/>
        </w:rPr>
        <w:tab/>
      </w:r>
      <w:r w:rsidR="00091020">
        <w:rPr>
          <w:rFonts w:ascii="Arial" w:hAnsi="Arial" w:cs="Arial"/>
          <w:b/>
          <w:sz w:val="24"/>
        </w:rPr>
        <w:t>LS on encrypting broadcasted positioning data and on provisioning of positioning assistance data via LPPa for broadcast</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C4-182150, to -, cc -</w:t>
      </w:r>
      <w:r>
        <w:rPr>
          <w:i/>
        </w:rPr>
        <w:br/>
      </w:r>
      <w:r>
        <w:rPr>
          <w:i/>
        </w:rPr>
        <w:tab/>
      </w:r>
      <w:r>
        <w:rPr>
          <w:i/>
        </w:rPr>
        <w:tab/>
      </w:r>
      <w:r>
        <w:rPr>
          <w:i/>
        </w:rPr>
        <w:tab/>
      </w:r>
      <w:r>
        <w:rPr>
          <w:i/>
        </w:rPr>
        <w:tab/>
      </w:r>
      <w:r>
        <w:rPr>
          <w:i/>
        </w:rPr>
        <w:tab/>
        <w:t>Source: CT4, Qualcomm</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57" w:history="1">
        <w:r w:rsidR="00091020" w:rsidRPr="00900C11">
          <w:rPr>
            <w:rStyle w:val="Hyperlink"/>
            <w:rFonts w:ascii="Arial" w:hAnsi="Arial" w:cs="Arial"/>
            <w:b/>
            <w:sz w:val="24"/>
          </w:rPr>
          <w:t>R3-181518</w:t>
        </w:r>
      </w:hyperlink>
      <w:r w:rsidR="00091020">
        <w:rPr>
          <w:rFonts w:ascii="Arial" w:hAnsi="Arial" w:cs="Arial"/>
          <w:b/>
          <w:color w:val="0000FF"/>
          <w:sz w:val="24"/>
        </w:rPr>
        <w:tab/>
      </w:r>
      <w:r w:rsidR="00091020">
        <w:rPr>
          <w:rFonts w:ascii="Arial" w:hAnsi="Arial" w:cs="Arial"/>
          <w:b/>
          <w:sz w:val="24"/>
        </w:rPr>
        <w:t>LS on INOBEAR</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S2-182355, to -, cc -</w:t>
      </w:r>
      <w:r>
        <w:rPr>
          <w:i/>
        </w:rPr>
        <w:br/>
      </w:r>
      <w:r>
        <w:rPr>
          <w:i/>
        </w:rPr>
        <w:tab/>
      </w:r>
      <w:r>
        <w:rPr>
          <w:i/>
        </w:rPr>
        <w:tab/>
      </w:r>
      <w:r>
        <w:rPr>
          <w:i/>
        </w:rPr>
        <w:tab/>
      </w:r>
      <w:r>
        <w:rPr>
          <w:i/>
        </w:rPr>
        <w:tab/>
      </w:r>
      <w:r>
        <w:rPr>
          <w:i/>
        </w:rPr>
        <w:tab/>
        <w:t>Source: SA2, Samsung</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58" w:history="1">
        <w:r w:rsidR="00091020" w:rsidRPr="00900C11">
          <w:rPr>
            <w:rStyle w:val="Hyperlink"/>
            <w:rFonts w:ascii="Arial" w:hAnsi="Arial" w:cs="Arial"/>
            <w:b/>
            <w:sz w:val="24"/>
          </w:rPr>
          <w:t>R3-181538</w:t>
        </w:r>
      </w:hyperlink>
      <w:r w:rsidR="00091020">
        <w:rPr>
          <w:rFonts w:ascii="Arial" w:hAnsi="Arial" w:cs="Arial"/>
          <w:b/>
          <w:color w:val="0000FF"/>
          <w:sz w:val="24"/>
        </w:rPr>
        <w:tab/>
      </w:r>
      <w:r w:rsidR="00091020">
        <w:rPr>
          <w:rFonts w:ascii="Arial" w:hAnsi="Arial" w:cs="Arial"/>
          <w:b/>
          <w:sz w:val="24"/>
        </w:rPr>
        <w:t>Reply LS on Paging failures for CE Capable Ues</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hyperlink r:id="rId59" w:history="1">
        <w:r w:rsidRPr="00900C11">
          <w:rPr>
            <w:rStyle w:val="Hyperlink"/>
            <w:i/>
          </w:rPr>
          <w:t>R3-181377</w:t>
        </w:r>
      </w:hyperlink>
      <w:r>
        <w:rPr>
          <w:i/>
        </w:rPr>
        <w:t>, to -, cc -</w:t>
      </w:r>
      <w:r>
        <w:rPr>
          <w:i/>
        </w:rPr>
        <w:br/>
      </w:r>
      <w:r>
        <w:rPr>
          <w:i/>
        </w:rPr>
        <w:tab/>
      </w:r>
      <w:r>
        <w:rPr>
          <w:i/>
        </w:rPr>
        <w:tab/>
      </w:r>
      <w:r>
        <w:rPr>
          <w:i/>
        </w:rPr>
        <w:tab/>
      </w:r>
      <w:r>
        <w:rPr>
          <w:i/>
        </w:rPr>
        <w:tab/>
      </w:r>
      <w:r>
        <w:rPr>
          <w:i/>
        </w:rPr>
        <w:tab/>
        <w:t>Source: SA3, Ericsson</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0" w:history="1">
        <w:r w:rsidR="00091020" w:rsidRPr="00900C11">
          <w:rPr>
            <w:rStyle w:val="Hyperlink"/>
            <w:rFonts w:ascii="Arial" w:hAnsi="Arial" w:cs="Arial"/>
            <w:b/>
            <w:sz w:val="24"/>
          </w:rPr>
          <w:t>R3-181549</w:t>
        </w:r>
      </w:hyperlink>
      <w:r w:rsidR="00091020">
        <w:rPr>
          <w:rFonts w:ascii="Arial" w:hAnsi="Arial" w:cs="Arial"/>
          <w:b/>
          <w:color w:val="0000FF"/>
          <w:sz w:val="24"/>
        </w:rPr>
        <w:tab/>
      </w:r>
      <w:r w:rsidR="00091020">
        <w:rPr>
          <w:rFonts w:ascii="Arial" w:hAnsi="Arial" w:cs="Arial"/>
          <w:b/>
          <w:sz w:val="24"/>
        </w:rPr>
        <w:t>Reply LS on adding new service type in QMC reporting</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R6-180049, to -, cc -</w:t>
      </w:r>
      <w:r>
        <w:rPr>
          <w:i/>
        </w:rPr>
        <w:br/>
      </w:r>
      <w:r>
        <w:rPr>
          <w:i/>
        </w:rPr>
        <w:tab/>
      </w:r>
      <w:r>
        <w:rPr>
          <w:i/>
        </w:rPr>
        <w:tab/>
      </w:r>
      <w:r>
        <w:rPr>
          <w:i/>
        </w:rPr>
        <w:tab/>
      </w:r>
      <w:r>
        <w:rPr>
          <w:i/>
        </w:rPr>
        <w:tab/>
      </w:r>
      <w:r>
        <w:rPr>
          <w:i/>
        </w:rPr>
        <w:tab/>
        <w:t>Source: RAN6, Ericsson</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1" w:history="1">
        <w:r w:rsidR="00091020" w:rsidRPr="00900C11">
          <w:rPr>
            <w:rStyle w:val="Hyperlink"/>
            <w:rFonts w:ascii="Arial" w:hAnsi="Arial" w:cs="Arial"/>
            <w:b/>
            <w:sz w:val="24"/>
          </w:rPr>
          <w:t>R3-181560</w:t>
        </w:r>
      </w:hyperlink>
      <w:r w:rsidR="00091020">
        <w:rPr>
          <w:rFonts w:ascii="Arial" w:hAnsi="Arial" w:cs="Arial"/>
          <w:b/>
          <w:color w:val="0000FF"/>
          <w:sz w:val="24"/>
        </w:rPr>
        <w:tab/>
      </w:r>
      <w:r w:rsidR="00091020">
        <w:rPr>
          <w:rFonts w:ascii="Arial" w:hAnsi="Arial" w:cs="Arial"/>
          <w:b/>
          <w:sz w:val="24"/>
        </w:rPr>
        <w:t>LS reply on UE RF related parameters, capabilities and features for NR standalone</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R4-1802708, to -, cc -</w:t>
      </w:r>
      <w:r>
        <w:rPr>
          <w:i/>
        </w:rPr>
        <w:br/>
      </w:r>
      <w:r>
        <w:rPr>
          <w:i/>
        </w:rPr>
        <w:tab/>
      </w:r>
      <w:r>
        <w:rPr>
          <w:i/>
        </w:rPr>
        <w:tab/>
      </w:r>
      <w:r>
        <w:rPr>
          <w:i/>
        </w:rPr>
        <w:tab/>
      </w:r>
      <w:r>
        <w:rPr>
          <w:i/>
        </w:rPr>
        <w:tab/>
      </w:r>
      <w:r>
        <w:rPr>
          <w:i/>
        </w:rPr>
        <w:tab/>
        <w:t>Source: RAN4, NTT Docomo</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2" w:history="1">
        <w:r w:rsidR="00091020" w:rsidRPr="00900C11">
          <w:rPr>
            <w:rStyle w:val="Hyperlink"/>
            <w:rFonts w:ascii="Arial" w:hAnsi="Arial" w:cs="Arial"/>
            <w:b/>
            <w:sz w:val="24"/>
          </w:rPr>
          <w:t>R3-181562</w:t>
        </w:r>
      </w:hyperlink>
      <w:r w:rsidR="00091020">
        <w:rPr>
          <w:rFonts w:ascii="Arial" w:hAnsi="Arial" w:cs="Arial"/>
          <w:b/>
          <w:color w:val="0000FF"/>
          <w:sz w:val="24"/>
        </w:rPr>
        <w:tab/>
      </w:r>
      <w:r w:rsidR="00091020">
        <w:rPr>
          <w:rFonts w:ascii="Arial" w:hAnsi="Arial" w:cs="Arial"/>
          <w:b/>
          <w:sz w:val="24"/>
        </w:rPr>
        <w:t>LS on PDCP Change Indication</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R2-1804050, to -, cc -</w:t>
      </w:r>
      <w:r>
        <w:rPr>
          <w:i/>
        </w:rPr>
        <w:br/>
      </w:r>
      <w:r>
        <w:rPr>
          <w:i/>
        </w:rPr>
        <w:tab/>
      </w:r>
      <w:r>
        <w:rPr>
          <w:i/>
        </w:rPr>
        <w:tab/>
      </w:r>
      <w:r>
        <w:rPr>
          <w:i/>
        </w:rPr>
        <w:tab/>
      </w:r>
      <w:r>
        <w:rPr>
          <w:i/>
        </w:rPr>
        <w:tab/>
      </w:r>
      <w:r>
        <w:rPr>
          <w:i/>
        </w:rPr>
        <w:tab/>
        <w:t>Source: RAN2, ZTE</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3" w:history="1">
        <w:r w:rsidR="00091020" w:rsidRPr="00900C11">
          <w:rPr>
            <w:rStyle w:val="Hyperlink"/>
            <w:rFonts w:ascii="Arial" w:hAnsi="Arial" w:cs="Arial"/>
            <w:b/>
            <w:sz w:val="24"/>
          </w:rPr>
          <w:t>R3-181563</w:t>
        </w:r>
      </w:hyperlink>
      <w:r w:rsidR="00091020">
        <w:rPr>
          <w:rFonts w:ascii="Arial" w:hAnsi="Arial" w:cs="Arial"/>
          <w:b/>
          <w:color w:val="0000FF"/>
          <w:sz w:val="24"/>
        </w:rPr>
        <w:tab/>
      </w:r>
      <w:r w:rsidR="00091020">
        <w:rPr>
          <w:rFonts w:ascii="Arial" w:hAnsi="Arial" w:cs="Arial"/>
          <w:b/>
          <w:sz w:val="24"/>
        </w:rPr>
        <w:t>LS on NR RRC configuration response message</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R2-1804051, to -, cc -</w:t>
      </w:r>
      <w:r>
        <w:rPr>
          <w:i/>
        </w:rPr>
        <w:br/>
      </w:r>
      <w:r>
        <w:rPr>
          <w:i/>
        </w:rPr>
        <w:tab/>
      </w:r>
      <w:r>
        <w:rPr>
          <w:i/>
        </w:rPr>
        <w:tab/>
      </w:r>
      <w:r>
        <w:rPr>
          <w:i/>
        </w:rPr>
        <w:tab/>
      </w:r>
      <w:r>
        <w:rPr>
          <w:i/>
        </w:rPr>
        <w:tab/>
      </w:r>
      <w:r>
        <w:rPr>
          <w:i/>
        </w:rPr>
        <w:tab/>
        <w:t>Source: RAN2,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4" w:history="1">
        <w:r w:rsidR="00091020" w:rsidRPr="00900C11">
          <w:rPr>
            <w:rStyle w:val="Hyperlink"/>
            <w:rFonts w:ascii="Arial" w:hAnsi="Arial" w:cs="Arial"/>
            <w:b/>
            <w:sz w:val="24"/>
          </w:rPr>
          <w:t>R3-181564</w:t>
        </w:r>
      </w:hyperlink>
      <w:r w:rsidR="00091020">
        <w:rPr>
          <w:rFonts w:ascii="Arial" w:hAnsi="Arial" w:cs="Arial"/>
          <w:b/>
          <w:color w:val="0000FF"/>
          <w:sz w:val="24"/>
        </w:rPr>
        <w:tab/>
      </w:r>
      <w:r w:rsidR="00091020">
        <w:rPr>
          <w:rFonts w:ascii="Arial" w:hAnsi="Arial" w:cs="Arial"/>
          <w:b/>
          <w:sz w:val="24"/>
        </w:rPr>
        <w:t>Reply LS on required information for NSA on X2</w:t>
      </w:r>
    </w:p>
    <w:p w:rsidR="00091020" w:rsidRDefault="00091020" w:rsidP="000910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R2-1804074, to -, cc -</w:t>
      </w:r>
      <w:r>
        <w:rPr>
          <w:i/>
        </w:rPr>
        <w:br/>
      </w:r>
      <w:r>
        <w:rPr>
          <w:i/>
        </w:rPr>
        <w:tab/>
      </w:r>
      <w:r>
        <w:rPr>
          <w:i/>
        </w:rPr>
        <w:tab/>
      </w:r>
      <w:r>
        <w:rPr>
          <w:i/>
        </w:rPr>
        <w:tab/>
      </w:r>
      <w:r>
        <w:rPr>
          <w:i/>
        </w:rPr>
        <w:tab/>
      </w:r>
      <w:r>
        <w:rPr>
          <w:i/>
        </w:rPr>
        <w:tab/>
        <w:t>Source: RAN2, Nokia</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5" w:history="1">
        <w:r w:rsidR="00091020" w:rsidRPr="00900C11">
          <w:rPr>
            <w:rStyle w:val="Hyperlink"/>
            <w:rFonts w:ascii="Arial" w:hAnsi="Arial" w:cs="Arial"/>
            <w:b/>
            <w:sz w:val="24"/>
          </w:rPr>
          <w:t>R3-181539</w:t>
        </w:r>
      </w:hyperlink>
      <w:r w:rsidR="00091020">
        <w:rPr>
          <w:rFonts w:ascii="Arial" w:hAnsi="Arial" w:cs="Arial"/>
          <w:b/>
          <w:color w:val="0000FF"/>
          <w:sz w:val="24"/>
        </w:rPr>
        <w:tab/>
      </w:r>
      <w:r w:rsidR="00091020">
        <w:rPr>
          <w:rFonts w:ascii="Arial" w:hAnsi="Arial" w:cs="Arial"/>
          <w:b/>
          <w:sz w:val="24"/>
        </w:rPr>
        <w:t>Addition of Measurement Timing Configuration information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CR-1097  Cat: F (Rel-15)</w:t>
      </w:r>
      <w:r>
        <w:rPr>
          <w:i/>
        </w:rPr>
        <w:br/>
      </w:r>
      <w:r>
        <w:rPr>
          <w:i/>
        </w:rPr>
        <w:br/>
      </w:r>
      <w:r>
        <w:rPr>
          <w:i/>
        </w:rPr>
        <w:tab/>
      </w:r>
      <w:r>
        <w:rPr>
          <w:i/>
        </w:rPr>
        <w:tab/>
      </w:r>
      <w:r>
        <w:rPr>
          <w:i/>
        </w:rPr>
        <w:tab/>
      </w:r>
      <w:r>
        <w:rPr>
          <w:i/>
        </w:rPr>
        <w:tab/>
      </w:r>
      <w:r>
        <w:rPr>
          <w:i/>
        </w:rPr>
        <w:tab/>
        <w:t>Source: Nokia, Nokia Shanghai Bell</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6" w:history="1">
        <w:r w:rsidRPr="00900C11">
          <w:rPr>
            <w:rStyle w:val="Hyperlink"/>
            <w:rFonts w:ascii="Arial" w:hAnsi="Arial" w:cs="Arial"/>
            <w:b/>
          </w:rPr>
          <w:t>R3-181568</w:t>
        </w:r>
      </w:hyperlink>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7" w:history="1">
        <w:r w:rsidR="00091020" w:rsidRPr="00900C11">
          <w:rPr>
            <w:rStyle w:val="Hyperlink"/>
            <w:rFonts w:ascii="Arial" w:hAnsi="Arial" w:cs="Arial"/>
            <w:b/>
            <w:sz w:val="24"/>
          </w:rPr>
          <w:t>R3-181568</w:t>
        </w:r>
      </w:hyperlink>
      <w:r w:rsidR="00091020">
        <w:rPr>
          <w:rFonts w:ascii="Arial" w:hAnsi="Arial" w:cs="Arial"/>
          <w:b/>
          <w:color w:val="0000FF"/>
          <w:sz w:val="24"/>
        </w:rPr>
        <w:tab/>
      </w:r>
      <w:r w:rsidR="00091020">
        <w:rPr>
          <w:rFonts w:ascii="Arial" w:hAnsi="Arial" w:cs="Arial"/>
          <w:b/>
          <w:sz w:val="24"/>
        </w:rPr>
        <w:t>Addition of Measurement Timing Configuration information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CR-1097  rev 1 Cat: F (Rel-15)</w:t>
      </w:r>
      <w:r>
        <w:rPr>
          <w:i/>
        </w:rPr>
        <w:br/>
      </w:r>
      <w:r>
        <w:rPr>
          <w:i/>
        </w:rPr>
        <w:br/>
      </w:r>
      <w:r>
        <w:rPr>
          <w:i/>
        </w:rPr>
        <w:tab/>
      </w:r>
      <w:r>
        <w:rPr>
          <w:i/>
        </w:rPr>
        <w:tab/>
      </w:r>
      <w:r>
        <w:rPr>
          <w:i/>
        </w:rPr>
        <w:tab/>
      </w:r>
      <w:r>
        <w:rPr>
          <w:i/>
        </w:rPr>
        <w:tab/>
      </w:r>
      <w:r>
        <w:rPr>
          <w:i/>
        </w:rPr>
        <w:tab/>
        <w:t>Source: Nokia, Nokia Shanghai Bell</w:t>
      </w:r>
    </w:p>
    <w:p w:rsidR="00091020" w:rsidRDefault="00091020" w:rsidP="00091020">
      <w:pPr>
        <w:rPr>
          <w:color w:val="808080"/>
        </w:rPr>
      </w:pPr>
      <w:r>
        <w:rPr>
          <w:color w:val="808080"/>
        </w:rPr>
        <w:t xml:space="preserve">(Replaces </w:t>
      </w:r>
      <w:hyperlink r:id="rId68" w:history="1">
        <w:r w:rsidRPr="00900C11">
          <w:rPr>
            <w:rStyle w:val="Hyperlink"/>
          </w:rPr>
          <w:t>R3-181539</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pPr>
      <w:r>
        <w:t>revision agreed unseen</w:t>
      </w:r>
    </w:p>
    <w:p w:rsidR="00091020" w:rsidRDefault="00091020" w:rsidP="00091020"/>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69" w:history="1">
        <w:r w:rsidR="00091020" w:rsidRPr="00900C11">
          <w:rPr>
            <w:rStyle w:val="Hyperlink"/>
            <w:rFonts w:ascii="Arial" w:hAnsi="Arial" w:cs="Arial"/>
            <w:b/>
            <w:sz w:val="24"/>
          </w:rPr>
          <w:t>R3-181540</w:t>
        </w:r>
      </w:hyperlink>
      <w:r w:rsidR="00091020">
        <w:rPr>
          <w:rFonts w:ascii="Arial" w:hAnsi="Arial" w:cs="Arial"/>
          <w:b/>
          <w:color w:val="0000FF"/>
          <w:sz w:val="24"/>
        </w:rPr>
        <w:tab/>
      </w:r>
      <w:r w:rsidR="00091020">
        <w:rPr>
          <w:rFonts w:ascii="Arial" w:hAnsi="Arial" w:cs="Arial"/>
          <w:b/>
          <w:sz w:val="24"/>
        </w:rPr>
        <w:t>(TP for NSA 38.473 BL CR) Addition of Measurement Timing Configuration information</w:t>
      </w:r>
    </w:p>
    <w:p w:rsidR="00091020" w:rsidRDefault="00091020" w:rsidP="000910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Nokia, Nokia Shanghai Bell</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70" w:history="1">
        <w:r w:rsidR="00091020" w:rsidRPr="00900C11">
          <w:rPr>
            <w:rStyle w:val="Hyperlink"/>
            <w:rFonts w:ascii="Arial" w:hAnsi="Arial" w:cs="Arial"/>
            <w:b/>
            <w:sz w:val="24"/>
          </w:rPr>
          <w:t>R3-181565</w:t>
        </w:r>
      </w:hyperlink>
      <w:r w:rsidR="00091020">
        <w:rPr>
          <w:rFonts w:ascii="Arial" w:hAnsi="Arial" w:cs="Arial"/>
          <w:b/>
          <w:color w:val="0000FF"/>
          <w:sz w:val="24"/>
        </w:rPr>
        <w:tab/>
      </w:r>
      <w:r w:rsidR="00091020">
        <w:rPr>
          <w:rFonts w:ascii="Arial" w:hAnsi="Arial" w:cs="Arial"/>
          <w:b/>
          <w:sz w:val="24"/>
        </w:rPr>
        <w:t>LS on Frequency Band list</w:t>
      </w:r>
    </w:p>
    <w:p w:rsidR="00091020" w:rsidRDefault="00091020" w:rsidP="000910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R2-1804075, to -, cc -</w:t>
      </w:r>
      <w:r>
        <w:rPr>
          <w:i/>
        </w:rPr>
        <w:br/>
      </w:r>
      <w:r>
        <w:rPr>
          <w:i/>
        </w:rPr>
        <w:tab/>
      </w:r>
      <w:r>
        <w:rPr>
          <w:i/>
        </w:rPr>
        <w:tab/>
      </w:r>
      <w:r>
        <w:rPr>
          <w:i/>
        </w:rPr>
        <w:tab/>
      </w:r>
      <w:r>
        <w:rPr>
          <w:i/>
        </w:rPr>
        <w:tab/>
      </w:r>
      <w:r>
        <w:rPr>
          <w:i/>
        </w:rPr>
        <w:tab/>
        <w:t>Source: RAN2,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71" w:history="1">
        <w:r w:rsidR="00091020" w:rsidRPr="00900C11">
          <w:rPr>
            <w:rStyle w:val="Hyperlink"/>
            <w:rFonts w:ascii="Arial" w:hAnsi="Arial" w:cs="Arial"/>
            <w:b/>
            <w:sz w:val="24"/>
          </w:rPr>
          <w:t>R3-181566</w:t>
        </w:r>
      </w:hyperlink>
      <w:r w:rsidR="00091020">
        <w:rPr>
          <w:rFonts w:ascii="Arial" w:hAnsi="Arial" w:cs="Arial"/>
          <w:b/>
          <w:color w:val="0000FF"/>
          <w:sz w:val="24"/>
        </w:rPr>
        <w:tab/>
      </w:r>
      <w:r w:rsidR="00091020">
        <w:rPr>
          <w:rFonts w:ascii="Arial" w:hAnsi="Arial" w:cs="Arial"/>
          <w:b/>
          <w:sz w:val="24"/>
        </w:rPr>
        <w:t>CR on PDCP Change Indication</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CR-1095  Cat: F (Rel-15)</w:t>
      </w:r>
      <w:r>
        <w:rPr>
          <w:i/>
        </w:rPr>
        <w:br/>
      </w:r>
      <w:r>
        <w:rPr>
          <w:i/>
        </w:rPr>
        <w:br/>
      </w:r>
      <w:r>
        <w:rPr>
          <w:i/>
        </w:rPr>
        <w:tab/>
      </w:r>
      <w:r>
        <w:rPr>
          <w:i/>
        </w:rPr>
        <w:tab/>
      </w:r>
      <w:r>
        <w:rPr>
          <w:i/>
        </w:rPr>
        <w:tab/>
      </w:r>
      <w:r>
        <w:rPr>
          <w:i/>
        </w:rPr>
        <w:tab/>
      </w:r>
      <w:r>
        <w:rPr>
          <w:i/>
        </w:rPr>
        <w:tab/>
        <w:t>Source: ZTE</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5033" w:rsidRPr="00EA503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91020" w:rsidRDefault="001E297F" w:rsidP="00091020">
      <w:pPr>
        <w:rPr>
          <w:rFonts w:ascii="Arial" w:hAnsi="Arial" w:cs="Arial"/>
          <w:b/>
          <w:sz w:val="24"/>
        </w:rPr>
      </w:pPr>
      <w:hyperlink r:id="rId72" w:history="1">
        <w:r w:rsidR="00091020" w:rsidRPr="00900C11">
          <w:rPr>
            <w:rStyle w:val="Hyperlink"/>
            <w:rFonts w:ascii="Arial" w:hAnsi="Arial" w:cs="Arial"/>
            <w:b/>
            <w:sz w:val="24"/>
          </w:rPr>
          <w:t>R3-181567</w:t>
        </w:r>
      </w:hyperlink>
      <w:r w:rsidR="00091020">
        <w:rPr>
          <w:rFonts w:ascii="Arial" w:hAnsi="Arial" w:cs="Arial"/>
          <w:b/>
          <w:color w:val="0000FF"/>
          <w:sz w:val="24"/>
        </w:rPr>
        <w:tab/>
      </w:r>
      <w:r w:rsidR="00091020">
        <w:rPr>
          <w:rFonts w:ascii="Arial" w:hAnsi="Arial" w:cs="Arial"/>
          <w:b/>
          <w:sz w:val="24"/>
        </w:rPr>
        <w:t>CR on NR RRC configuration response message</w:t>
      </w:r>
    </w:p>
    <w:p w:rsidR="00091020" w:rsidRDefault="00091020" w:rsidP="000910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CR-1096  Cat: F (Rel-15)</w:t>
      </w:r>
      <w:r>
        <w:rPr>
          <w:i/>
        </w:rPr>
        <w:br/>
      </w:r>
      <w:r>
        <w:rPr>
          <w:i/>
        </w:rPr>
        <w:br/>
      </w:r>
      <w:r>
        <w:rPr>
          <w:i/>
        </w:rPr>
        <w:tab/>
      </w:r>
      <w:r>
        <w:rPr>
          <w:i/>
        </w:rPr>
        <w:tab/>
      </w:r>
      <w:r>
        <w:rPr>
          <w:i/>
        </w:rPr>
        <w:tab/>
      </w:r>
      <w:r>
        <w:rPr>
          <w:i/>
        </w:rPr>
        <w:tab/>
      </w:r>
      <w:r>
        <w:rPr>
          <w:i/>
        </w:rPr>
        <w:tab/>
        <w:t>Source: Huawei</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Pr="002A24AB" w:rsidRDefault="00091020" w:rsidP="009560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A5033" w:rsidRPr="00EA503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R3-181598</w:t>
      </w:r>
      <w:r>
        <w:rPr>
          <w:rFonts w:ascii="Arial" w:hAnsi="Arial" w:cs="Arial"/>
          <w:b/>
          <w:color w:val="0000FF"/>
          <w:sz w:val="24"/>
        </w:rPr>
        <w:tab/>
      </w:r>
      <w:r>
        <w:rPr>
          <w:rFonts w:ascii="Arial" w:hAnsi="Arial" w:cs="Arial"/>
          <w:b/>
          <w:sz w:val="24"/>
        </w:rPr>
        <w:t>Suppport of NR Mulipule frequency band in EN-DC</w:t>
      </w:r>
    </w:p>
    <w:p w:rsidR="004A4B9B" w:rsidRDefault="004A4B9B" w:rsidP="004A4B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CR-1098  Cat: F (Rel-15)</w:t>
      </w:r>
      <w:r>
        <w:rPr>
          <w:i/>
        </w:rPr>
        <w:br/>
      </w:r>
      <w:r>
        <w:rPr>
          <w:i/>
        </w:rPr>
        <w:br/>
      </w:r>
      <w:r>
        <w:rPr>
          <w:i/>
        </w:rPr>
        <w:tab/>
      </w:r>
      <w:r>
        <w:rPr>
          <w:i/>
        </w:rPr>
        <w:tab/>
      </w:r>
      <w:r>
        <w:rPr>
          <w:i/>
        </w:rPr>
        <w:tab/>
      </w:r>
      <w:r>
        <w:rPr>
          <w:i/>
        </w:rPr>
        <w:tab/>
      </w:r>
      <w:r>
        <w:rPr>
          <w:i/>
        </w:rPr>
        <w:tab/>
        <w:t>Source: Huawei</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3364BF" w:rsidP="003364BF">
      <w:pPr>
        <w:pStyle w:val="Heading3"/>
      </w:pPr>
      <w:bookmarkStart w:id="16" w:name="_Toc510107052"/>
      <w:r>
        <w:t>8.3</w:t>
      </w:r>
      <w:r>
        <w:tab/>
        <w:t>Left over LSs / pending actions</w:t>
      </w:r>
      <w:bookmarkEnd w:id="16"/>
    </w:p>
    <w:p w:rsidR="003364BF" w:rsidRPr="00F76787" w:rsidRDefault="003364BF" w:rsidP="003364BF"/>
    <w:p w:rsidR="003364BF" w:rsidRDefault="001E297F" w:rsidP="003364BF">
      <w:pPr>
        <w:rPr>
          <w:rFonts w:ascii="Arial" w:hAnsi="Arial" w:cs="Arial"/>
          <w:b/>
          <w:sz w:val="24"/>
        </w:rPr>
      </w:pPr>
      <w:hyperlink r:id="rId73" w:history="1">
        <w:r w:rsidR="003364BF" w:rsidRPr="00900C11">
          <w:rPr>
            <w:rStyle w:val="Hyperlink"/>
            <w:rFonts w:ascii="Arial" w:hAnsi="Arial" w:cs="Arial"/>
            <w:b/>
            <w:sz w:val="24"/>
          </w:rPr>
          <w:t>R3-181217</w:t>
        </w:r>
      </w:hyperlink>
      <w:r w:rsidR="003364BF">
        <w:rPr>
          <w:rFonts w:ascii="Arial" w:hAnsi="Arial" w:cs="Arial"/>
          <w:b/>
          <w:color w:val="0000FF"/>
          <w:sz w:val="24"/>
        </w:rPr>
        <w:tab/>
      </w:r>
      <w:r w:rsidR="003364BF">
        <w:rPr>
          <w:rFonts w:ascii="Arial" w:hAnsi="Arial" w:cs="Arial"/>
          <w:b/>
          <w:sz w:val="24"/>
        </w:rPr>
        <w:t>Introduction of QMC for MTSI in UTRAN and EUTRAN</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74" w:history="1">
        <w:r w:rsidR="003364BF" w:rsidRPr="00900C11">
          <w:rPr>
            <w:rStyle w:val="Hyperlink"/>
            <w:rFonts w:ascii="Arial" w:hAnsi="Arial" w:cs="Arial"/>
            <w:b/>
            <w:sz w:val="24"/>
          </w:rPr>
          <w:t>R3-181218</w:t>
        </w:r>
      </w:hyperlink>
      <w:r w:rsidR="003364BF">
        <w:rPr>
          <w:rFonts w:ascii="Arial" w:hAnsi="Arial" w:cs="Arial"/>
          <w:b/>
          <w:color w:val="0000FF"/>
          <w:sz w:val="24"/>
        </w:rPr>
        <w:tab/>
      </w:r>
      <w:r w:rsidR="003364BF">
        <w:rPr>
          <w:rFonts w:ascii="Arial" w:hAnsi="Arial" w:cs="Arial"/>
          <w:b/>
          <w:sz w:val="24"/>
        </w:rPr>
        <w:t>Introduction of QMC for MTSI in UTRAN</w:t>
      </w:r>
    </w:p>
    <w:p w:rsidR="003364BF" w:rsidRDefault="003364BF" w:rsidP="003364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v14.1.0</w:t>
      </w:r>
      <w:r>
        <w:rPr>
          <w:i/>
        </w:rPr>
        <w:tab/>
        <w:t xml:space="preserve">  CR-1323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75" w:history="1">
        <w:r w:rsidR="003364BF" w:rsidRPr="00900C11">
          <w:rPr>
            <w:rStyle w:val="Hyperlink"/>
            <w:rFonts w:ascii="Arial" w:hAnsi="Arial" w:cs="Arial"/>
            <w:b/>
            <w:sz w:val="24"/>
          </w:rPr>
          <w:t>R3-181219</w:t>
        </w:r>
      </w:hyperlink>
      <w:r w:rsidR="003364BF">
        <w:rPr>
          <w:rFonts w:ascii="Arial" w:hAnsi="Arial" w:cs="Arial"/>
          <w:b/>
          <w:color w:val="0000FF"/>
          <w:sz w:val="24"/>
        </w:rPr>
        <w:tab/>
      </w:r>
      <w:r w:rsidR="003364BF">
        <w:rPr>
          <w:rFonts w:ascii="Arial" w:hAnsi="Arial" w:cs="Arial"/>
          <w:b/>
          <w:sz w:val="24"/>
        </w:rPr>
        <w:t>Introduction of QMC for MTSI in EUTRAN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CR-1572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76" w:history="1">
        <w:r w:rsidR="003364BF" w:rsidRPr="00900C11">
          <w:rPr>
            <w:rStyle w:val="Hyperlink"/>
            <w:rFonts w:ascii="Arial" w:hAnsi="Arial" w:cs="Arial"/>
            <w:b/>
            <w:sz w:val="24"/>
          </w:rPr>
          <w:t>R3-181220</w:t>
        </w:r>
      </w:hyperlink>
      <w:r w:rsidR="003364BF">
        <w:rPr>
          <w:rFonts w:ascii="Arial" w:hAnsi="Arial" w:cs="Arial"/>
          <w:b/>
          <w:color w:val="0000FF"/>
          <w:sz w:val="24"/>
        </w:rPr>
        <w:tab/>
      </w:r>
      <w:r w:rsidR="003364BF">
        <w:rPr>
          <w:rFonts w:ascii="Arial" w:hAnsi="Arial" w:cs="Arial"/>
          <w:b/>
          <w:sz w:val="24"/>
        </w:rPr>
        <w:t>Introduction of QMC for MTSI in EUTRAN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CR-1086  Cat: B (Rel-15)</w:t>
      </w:r>
      <w:r>
        <w:rPr>
          <w:i/>
        </w:rPr>
        <w:br/>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77" w:history="1">
        <w:r w:rsidR="003364BF" w:rsidRPr="00900C11">
          <w:rPr>
            <w:rStyle w:val="Hyperlink"/>
            <w:rFonts w:ascii="Arial" w:hAnsi="Arial" w:cs="Arial"/>
            <w:b/>
            <w:sz w:val="24"/>
          </w:rPr>
          <w:t>R3-181221</w:t>
        </w:r>
      </w:hyperlink>
      <w:r w:rsidR="003364BF">
        <w:rPr>
          <w:rFonts w:ascii="Arial" w:hAnsi="Arial" w:cs="Arial"/>
          <w:b/>
          <w:color w:val="0000FF"/>
          <w:sz w:val="24"/>
        </w:rPr>
        <w:tab/>
      </w:r>
      <w:r w:rsidR="003364BF">
        <w:rPr>
          <w:rFonts w:ascii="Arial" w:hAnsi="Arial" w:cs="Arial"/>
          <w:b/>
          <w:sz w:val="24"/>
        </w:rPr>
        <w:t>Draft reply LS on adding new service type in QMC reporting</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Pr="001A4750" w:rsidRDefault="003364BF" w:rsidP="003364BF"/>
    <w:p w:rsidR="003364BF" w:rsidRDefault="003364BF" w:rsidP="003364BF">
      <w:pPr>
        <w:pStyle w:val="Heading2"/>
      </w:pPr>
      <w:bookmarkStart w:id="17" w:name="_Toc510107053"/>
      <w:r>
        <w:t>9</w:t>
      </w:r>
      <w:r>
        <w:tab/>
        <w:t>Corrections to Rel-14 or earlier releases</w:t>
      </w:r>
      <w:bookmarkEnd w:id="17"/>
    </w:p>
    <w:p w:rsidR="003364BF" w:rsidRDefault="003364BF" w:rsidP="003364BF">
      <w:pPr>
        <w:pStyle w:val="Heading3"/>
      </w:pPr>
      <w:bookmarkStart w:id="18" w:name="_Toc510107054"/>
      <w:r>
        <w:t>9.1</w:t>
      </w:r>
      <w:r>
        <w:tab/>
        <w:t>3G</w:t>
      </w:r>
      <w:bookmarkEnd w:id="18"/>
    </w:p>
    <w:p w:rsidR="003364BF" w:rsidRDefault="003364BF" w:rsidP="003364BF">
      <w:pPr>
        <w:pStyle w:val="Heading3"/>
      </w:pPr>
      <w:bookmarkStart w:id="19" w:name="_Toc510107055"/>
      <w:r>
        <w:t>9.2</w:t>
      </w:r>
      <w:r>
        <w:tab/>
        <w:t>LTE</w:t>
      </w:r>
      <w:bookmarkEnd w:id="19"/>
    </w:p>
    <w:p w:rsidR="003364BF" w:rsidRDefault="003364BF" w:rsidP="003364BF"/>
    <w:p w:rsidR="003364BF" w:rsidRPr="00AB2B63" w:rsidRDefault="003364BF" w:rsidP="003364BF">
      <w:pPr>
        <w:rPr>
          <w:rFonts w:ascii="Arial" w:hAnsi="Arial" w:cs="Arial"/>
          <w:b/>
          <w:color w:val="993300"/>
          <w:u w:val="single"/>
        </w:rPr>
      </w:pPr>
      <w:r w:rsidRPr="00AB2B63">
        <w:rPr>
          <w:rFonts w:ascii="Arial" w:hAnsi="Arial" w:cs="Arial"/>
          <w:b/>
          <w:color w:val="993300"/>
          <w:u w:val="single"/>
        </w:rPr>
        <w:t>PAGING CORRECTION:</w:t>
      </w:r>
    </w:p>
    <w:p w:rsidR="003364BF" w:rsidRPr="00AB2B63" w:rsidRDefault="003364BF" w:rsidP="003364BF"/>
    <w:p w:rsidR="003364BF" w:rsidRDefault="001E297F" w:rsidP="003364BF">
      <w:pPr>
        <w:rPr>
          <w:rFonts w:ascii="Arial" w:hAnsi="Arial" w:cs="Arial"/>
          <w:b/>
          <w:sz w:val="24"/>
        </w:rPr>
      </w:pPr>
      <w:hyperlink r:id="rId78" w:history="1">
        <w:r w:rsidR="003364BF" w:rsidRPr="00900C11">
          <w:rPr>
            <w:rStyle w:val="Hyperlink"/>
            <w:rFonts w:ascii="Arial" w:hAnsi="Arial" w:cs="Arial"/>
            <w:b/>
            <w:sz w:val="24"/>
          </w:rPr>
          <w:t>R3-180687</w:t>
        </w:r>
      </w:hyperlink>
      <w:r w:rsidR="003364BF">
        <w:rPr>
          <w:rFonts w:ascii="Arial" w:hAnsi="Arial" w:cs="Arial"/>
          <w:b/>
          <w:color w:val="0000FF"/>
          <w:sz w:val="24"/>
        </w:rPr>
        <w:tab/>
      </w:r>
      <w:r w:rsidR="003364BF">
        <w:rPr>
          <w:rFonts w:ascii="Arial" w:hAnsi="Arial" w:cs="Arial"/>
          <w:b/>
          <w:sz w:val="24"/>
        </w:rPr>
        <w:t>Reply LS on Paging in case of Enhanced Coverage Restriction.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S2-181236, to RAN3, cc RAN2</w:t>
      </w:r>
      <w:r>
        <w:rPr>
          <w:i/>
        </w:rPr>
        <w:br/>
      </w:r>
      <w:r>
        <w:rPr>
          <w:i/>
        </w:rPr>
        <w:tab/>
      </w:r>
      <w:r>
        <w:rPr>
          <w:i/>
        </w:rPr>
        <w:tab/>
      </w:r>
      <w:r>
        <w:rPr>
          <w:i/>
        </w:rPr>
        <w:tab/>
      </w:r>
      <w:r>
        <w:rPr>
          <w:i/>
        </w:rPr>
        <w:tab/>
      </w:r>
      <w:r>
        <w:rPr>
          <w:i/>
        </w:rPr>
        <w:tab/>
        <w:t>Source: 3GPP SA2, Nokia</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79" w:history="1">
        <w:r w:rsidR="003364BF" w:rsidRPr="00900C11">
          <w:rPr>
            <w:rStyle w:val="Hyperlink"/>
            <w:rFonts w:ascii="Arial" w:hAnsi="Arial" w:cs="Arial"/>
            <w:b/>
            <w:sz w:val="24"/>
          </w:rPr>
          <w:t>R3-181191</w:t>
        </w:r>
      </w:hyperlink>
      <w:r w:rsidR="003364BF">
        <w:rPr>
          <w:rFonts w:ascii="Arial" w:hAnsi="Arial" w:cs="Arial"/>
          <w:b/>
          <w:color w:val="0000FF"/>
          <w:sz w:val="24"/>
        </w:rPr>
        <w:tab/>
      </w:r>
      <w:r w:rsidR="003364BF">
        <w:rPr>
          <w:rFonts w:ascii="Arial" w:hAnsi="Arial" w:cs="Arial"/>
          <w:b/>
          <w:sz w:val="24"/>
        </w:rPr>
        <w:t>Enhanced Coverage Restricted indication for Paging</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CR-1568  Cat: F (Rel-14)</w:t>
      </w:r>
      <w:r>
        <w:rPr>
          <w:i/>
        </w:rPr>
        <w:br/>
      </w:r>
      <w:r>
        <w:rPr>
          <w:i/>
        </w:rPr>
        <w:br/>
      </w:r>
      <w:r>
        <w:rPr>
          <w:i/>
        </w:rPr>
        <w:tab/>
      </w:r>
      <w:r>
        <w:rPr>
          <w:i/>
        </w:rPr>
        <w:tab/>
      </w:r>
      <w:r>
        <w:rPr>
          <w:i/>
        </w:rPr>
        <w:tab/>
      </w:r>
      <w:r>
        <w:rPr>
          <w:i/>
        </w:rPr>
        <w:tab/>
      </w:r>
      <w:r>
        <w:rPr>
          <w:i/>
        </w:rPr>
        <w:tab/>
        <w:t>Source: Nokia, Nokia Shanghai Bell, Qualcomm Incorporated, Huawei, Intel Corporation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7E2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0" w:history="1">
        <w:r w:rsidR="003364BF" w:rsidRPr="00900C11">
          <w:rPr>
            <w:rStyle w:val="Hyperlink"/>
            <w:rFonts w:ascii="Arial" w:hAnsi="Arial" w:cs="Arial"/>
            <w:b/>
            <w:sz w:val="24"/>
          </w:rPr>
          <w:t>R3-181192</w:t>
        </w:r>
      </w:hyperlink>
      <w:r w:rsidR="003364BF">
        <w:rPr>
          <w:rFonts w:ascii="Arial" w:hAnsi="Arial" w:cs="Arial"/>
          <w:b/>
          <w:color w:val="0000FF"/>
          <w:sz w:val="24"/>
        </w:rPr>
        <w:tab/>
      </w:r>
      <w:r w:rsidR="003364BF">
        <w:rPr>
          <w:rFonts w:ascii="Arial" w:hAnsi="Arial" w:cs="Arial"/>
          <w:b/>
          <w:sz w:val="24"/>
        </w:rPr>
        <w:t>Enhanced Coverage Restricted indication for Paging</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CR-1569  Cat: A (Rel-15)</w:t>
      </w:r>
      <w:r>
        <w:rPr>
          <w:i/>
        </w:rPr>
        <w:br/>
      </w:r>
      <w:r>
        <w:rPr>
          <w:i/>
        </w:rPr>
        <w:br/>
      </w:r>
      <w:r>
        <w:rPr>
          <w:i/>
        </w:rPr>
        <w:tab/>
      </w:r>
      <w:r>
        <w:rPr>
          <w:i/>
        </w:rPr>
        <w:tab/>
      </w:r>
      <w:r>
        <w:rPr>
          <w:i/>
        </w:rPr>
        <w:tab/>
      </w:r>
      <w:r>
        <w:rPr>
          <w:i/>
        </w:rPr>
        <w:tab/>
      </w:r>
      <w:r>
        <w:rPr>
          <w:i/>
        </w:rPr>
        <w:tab/>
        <w:t>Source: Nokia, Nokia Shanghai Bell, Qualcomm Incorporated, Huawei, Intel Corporation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7E2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3364BF" w:rsidP="003364BF">
      <w:r w:rsidRPr="00AB2B63">
        <w:rPr>
          <w:rFonts w:ascii="Arial" w:hAnsi="Arial" w:cs="Arial"/>
          <w:b/>
          <w:color w:val="993300"/>
          <w:u w:val="single"/>
        </w:rPr>
        <w:t>PAGING FAILURE FOR CE</w:t>
      </w:r>
      <w:r>
        <w:rPr>
          <w:rFonts w:ascii="Arial" w:hAnsi="Arial" w:cs="Arial"/>
          <w:b/>
          <w:color w:val="993300"/>
          <w:u w:val="single"/>
        </w:rPr>
        <w:t>:</w:t>
      </w:r>
    </w:p>
    <w:p w:rsidR="003364BF" w:rsidRDefault="003364BF" w:rsidP="003364BF"/>
    <w:p w:rsidR="003364BF" w:rsidRDefault="001E297F" w:rsidP="003364BF">
      <w:pPr>
        <w:rPr>
          <w:rFonts w:ascii="Arial" w:hAnsi="Arial" w:cs="Arial"/>
          <w:b/>
          <w:sz w:val="24"/>
        </w:rPr>
      </w:pPr>
      <w:hyperlink r:id="rId81" w:history="1">
        <w:r w:rsidR="003364BF" w:rsidRPr="00900C11">
          <w:rPr>
            <w:rStyle w:val="Hyperlink"/>
            <w:rFonts w:ascii="Arial" w:hAnsi="Arial" w:cs="Arial"/>
            <w:b/>
            <w:sz w:val="24"/>
          </w:rPr>
          <w:t>R3-180688</w:t>
        </w:r>
      </w:hyperlink>
      <w:r w:rsidR="003364BF">
        <w:rPr>
          <w:rFonts w:ascii="Arial" w:hAnsi="Arial" w:cs="Arial"/>
          <w:b/>
          <w:color w:val="0000FF"/>
          <w:sz w:val="24"/>
        </w:rPr>
        <w:tab/>
      </w:r>
      <w:r w:rsidR="003364BF">
        <w:rPr>
          <w:rFonts w:ascii="Arial" w:hAnsi="Arial" w:cs="Arial"/>
          <w:b/>
          <w:sz w:val="24"/>
        </w:rPr>
        <w:t>Reply LS on Paging failures for CE Capable UEs</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S2-181370, to RAN3, RAN2, cc -</w:t>
      </w:r>
      <w:r>
        <w:rPr>
          <w:i/>
        </w:rPr>
        <w:br/>
      </w:r>
      <w:r>
        <w:rPr>
          <w:i/>
        </w:rPr>
        <w:tab/>
      </w:r>
      <w:r>
        <w:rPr>
          <w:i/>
        </w:rPr>
        <w:tab/>
      </w:r>
      <w:r>
        <w:rPr>
          <w:i/>
        </w:rPr>
        <w:tab/>
      </w:r>
      <w:r>
        <w:rPr>
          <w:i/>
        </w:rPr>
        <w:tab/>
      </w:r>
      <w:r>
        <w:rPr>
          <w:i/>
        </w:rPr>
        <w:tab/>
        <w:t>Source: 3GPP SA2, Intel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2" w:history="1">
        <w:r w:rsidR="003364BF" w:rsidRPr="00900C11">
          <w:rPr>
            <w:rStyle w:val="Hyperlink"/>
            <w:rFonts w:ascii="Arial" w:hAnsi="Arial" w:cs="Arial"/>
            <w:b/>
            <w:sz w:val="24"/>
          </w:rPr>
          <w:t>R3-180783</w:t>
        </w:r>
      </w:hyperlink>
      <w:r w:rsidR="003364BF">
        <w:rPr>
          <w:rFonts w:ascii="Arial" w:hAnsi="Arial" w:cs="Arial"/>
          <w:b/>
          <w:color w:val="0000FF"/>
          <w:sz w:val="24"/>
        </w:rPr>
        <w:tab/>
      </w:r>
      <w:r w:rsidR="003364BF">
        <w:rPr>
          <w:rFonts w:ascii="Arial" w:hAnsi="Arial" w:cs="Arial"/>
          <w:b/>
          <w:sz w:val="24"/>
        </w:rPr>
        <w:t>Consideration on CE paging failure</w:t>
      </w:r>
    </w:p>
    <w:p w:rsidR="003364BF" w:rsidRDefault="003364BF" w:rsidP="003364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3" w:history="1">
        <w:r w:rsidR="003364BF" w:rsidRPr="00900C11">
          <w:rPr>
            <w:rStyle w:val="Hyperlink"/>
            <w:rFonts w:ascii="Arial" w:hAnsi="Arial" w:cs="Arial"/>
            <w:b/>
            <w:sz w:val="24"/>
          </w:rPr>
          <w:t>R3-180784</w:t>
        </w:r>
      </w:hyperlink>
      <w:r w:rsidR="003364BF">
        <w:rPr>
          <w:rFonts w:ascii="Arial" w:hAnsi="Arial" w:cs="Arial"/>
          <w:b/>
          <w:color w:val="0000FF"/>
          <w:sz w:val="24"/>
        </w:rPr>
        <w:tab/>
      </w:r>
      <w:r w:rsidR="003364BF">
        <w:rPr>
          <w:rFonts w:ascii="Arial" w:hAnsi="Arial" w:cs="Arial"/>
          <w:b/>
          <w:sz w:val="24"/>
        </w:rPr>
        <w:t>Paging failures for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4" w:history="1">
        <w:r w:rsidR="003364BF" w:rsidRPr="00900C11">
          <w:rPr>
            <w:rStyle w:val="Hyperlink"/>
            <w:rFonts w:ascii="Arial" w:hAnsi="Arial" w:cs="Arial"/>
            <w:b/>
            <w:sz w:val="24"/>
          </w:rPr>
          <w:t>R3-180785</w:t>
        </w:r>
      </w:hyperlink>
      <w:r w:rsidR="003364BF">
        <w:rPr>
          <w:rFonts w:ascii="Arial" w:hAnsi="Arial" w:cs="Arial"/>
          <w:b/>
          <w:color w:val="0000FF"/>
          <w:sz w:val="24"/>
        </w:rPr>
        <w:tab/>
      </w:r>
      <w:r w:rsidR="003364BF">
        <w:rPr>
          <w:rFonts w:ascii="Arial" w:hAnsi="Arial" w:cs="Arial"/>
          <w:b/>
          <w:sz w:val="24"/>
        </w:rPr>
        <w:t>Paging failures for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5" w:history="1">
        <w:r w:rsidR="003364BF" w:rsidRPr="00900C11">
          <w:rPr>
            <w:rStyle w:val="Hyperlink"/>
            <w:rFonts w:ascii="Arial" w:hAnsi="Arial" w:cs="Arial"/>
            <w:b/>
            <w:sz w:val="24"/>
          </w:rPr>
          <w:t>R3-180786</w:t>
        </w:r>
      </w:hyperlink>
      <w:r w:rsidR="003364BF">
        <w:rPr>
          <w:rFonts w:ascii="Arial" w:hAnsi="Arial" w:cs="Arial"/>
          <w:b/>
          <w:color w:val="0000FF"/>
          <w:sz w:val="24"/>
        </w:rPr>
        <w:tab/>
      </w:r>
      <w:r w:rsidR="003364BF">
        <w:rPr>
          <w:rFonts w:ascii="Arial" w:hAnsi="Arial" w:cs="Arial"/>
          <w:b/>
          <w:sz w:val="24"/>
        </w:rPr>
        <w:t>[Draft] Reply LS on Paging failures for CE Capable UEs</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6" w:history="1">
        <w:r w:rsidRPr="00900C11">
          <w:rPr>
            <w:rStyle w:val="Hyperlink"/>
            <w:rFonts w:ascii="Arial" w:hAnsi="Arial" w:cs="Arial"/>
            <w:b/>
          </w:rPr>
          <w:t>R3-181377</w:t>
        </w:r>
      </w:hyperlink>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87" w:history="1">
        <w:r w:rsidR="003364BF" w:rsidRPr="00900C11">
          <w:rPr>
            <w:rStyle w:val="Hyperlink"/>
            <w:rFonts w:ascii="Arial" w:hAnsi="Arial" w:cs="Arial"/>
            <w:b/>
            <w:sz w:val="24"/>
          </w:rPr>
          <w:t>R3-181377</w:t>
        </w:r>
      </w:hyperlink>
      <w:r w:rsidR="003364BF">
        <w:rPr>
          <w:rFonts w:ascii="Arial" w:hAnsi="Arial" w:cs="Arial"/>
          <w:b/>
          <w:color w:val="0000FF"/>
          <w:sz w:val="24"/>
        </w:rPr>
        <w:tab/>
      </w:r>
      <w:r w:rsidR="003364BF">
        <w:rPr>
          <w:rFonts w:ascii="Arial" w:hAnsi="Arial" w:cs="Arial"/>
          <w:b/>
          <w:sz w:val="24"/>
        </w:rPr>
        <w:t>[Draft] Reply LS on Paging failures for CE Capable UEs</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3364BF" w:rsidRDefault="003364BF" w:rsidP="003364BF">
      <w:pPr>
        <w:rPr>
          <w:color w:val="808080"/>
        </w:rPr>
      </w:pPr>
      <w:r>
        <w:rPr>
          <w:color w:val="808080"/>
        </w:rPr>
        <w:t xml:space="preserve">(Replaces </w:t>
      </w:r>
      <w:hyperlink r:id="rId88" w:history="1">
        <w:r w:rsidRPr="00900C11">
          <w:rPr>
            <w:rStyle w:val="Hyperlink"/>
          </w:rPr>
          <w:t>R3-180786</w:t>
        </w:r>
      </w:hyperlink>
      <w:r>
        <w:rPr>
          <w:color w:val="808080"/>
        </w:rPr>
        <w:t>)</w:t>
      </w:r>
    </w:p>
    <w:p w:rsidR="00003147" w:rsidRDefault="003364BF"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89" w:history="1">
        <w:r w:rsidR="00003147" w:rsidRPr="00900C11">
          <w:rPr>
            <w:rStyle w:val="Hyperlink"/>
            <w:rFonts w:ascii="Arial" w:hAnsi="Arial" w:cs="Arial"/>
            <w:b/>
          </w:rPr>
          <w:t>R3-181530</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90" w:history="1">
        <w:r w:rsidR="00003147" w:rsidRPr="00900C11">
          <w:rPr>
            <w:rStyle w:val="Hyperlink"/>
            <w:rFonts w:ascii="Arial" w:hAnsi="Arial" w:cs="Arial"/>
            <w:b/>
            <w:sz w:val="24"/>
          </w:rPr>
          <w:t>R3-181530</w:t>
        </w:r>
      </w:hyperlink>
      <w:r w:rsidR="00003147">
        <w:rPr>
          <w:rFonts w:ascii="Arial" w:hAnsi="Arial" w:cs="Arial"/>
          <w:b/>
          <w:color w:val="0000FF"/>
          <w:sz w:val="24"/>
        </w:rPr>
        <w:tab/>
      </w:r>
      <w:r w:rsidR="00003147">
        <w:rPr>
          <w:rFonts w:ascii="Arial" w:hAnsi="Arial" w:cs="Arial"/>
          <w:b/>
          <w:sz w:val="24"/>
        </w:rPr>
        <w:t>Reply LS on Paging failures for CE Capable Ues</w:t>
      </w:r>
    </w:p>
    <w:p w:rsidR="00003147" w:rsidRDefault="00003147" w:rsidP="000031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91" w:history="1">
        <w:r w:rsidRPr="00900C11">
          <w:rPr>
            <w:rStyle w:val="Hyperlink"/>
          </w:rPr>
          <w:t>R3-181377</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approved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2" w:history="1">
        <w:r w:rsidR="003364BF" w:rsidRPr="00900C11">
          <w:rPr>
            <w:rStyle w:val="Hyperlink"/>
            <w:rFonts w:ascii="Arial" w:hAnsi="Arial" w:cs="Arial"/>
            <w:b/>
            <w:sz w:val="24"/>
          </w:rPr>
          <w:t>R3-181174</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3" w:history="1">
        <w:r w:rsidR="003364BF" w:rsidRPr="00900C11">
          <w:rPr>
            <w:rStyle w:val="Hyperlink"/>
            <w:rFonts w:ascii="Arial" w:hAnsi="Arial" w:cs="Arial"/>
            <w:b/>
            <w:sz w:val="24"/>
          </w:rPr>
          <w:t>R3-181175</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4" w:history="1">
        <w:r w:rsidR="003364BF" w:rsidRPr="00900C11">
          <w:rPr>
            <w:rStyle w:val="Hyperlink"/>
            <w:rFonts w:ascii="Arial" w:hAnsi="Arial" w:cs="Arial"/>
            <w:b/>
            <w:sz w:val="24"/>
          </w:rPr>
          <w:t>R3-181176</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5" w:history="1">
        <w:r w:rsidR="003364BF" w:rsidRPr="00900C11">
          <w:rPr>
            <w:rStyle w:val="Hyperlink"/>
            <w:rFonts w:ascii="Arial" w:hAnsi="Arial" w:cs="Arial"/>
            <w:b/>
            <w:sz w:val="24"/>
          </w:rPr>
          <w:t>R3-181177</w:t>
        </w:r>
      </w:hyperlink>
      <w:r w:rsidR="003364BF">
        <w:rPr>
          <w:rFonts w:ascii="Arial" w:hAnsi="Arial" w:cs="Arial"/>
          <w:b/>
          <w:color w:val="0000FF"/>
          <w:sz w:val="24"/>
        </w:rPr>
        <w:tab/>
      </w:r>
      <w:r w:rsidR="003364BF">
        <w:rPr>
          <w:rFonts w:ascii="Arial" w:hAnsi="Arial" w:cs="Arial"/>
          <w:b/>
          <w:sz w:val="24"/>
        </w:rPr>
        <w:t>Paging failure in CE Capable UEs</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NTT DOCOMO INC.</w:t>
      </w:r>
    </w:p>
    <w:p w:rsidR="003364BF" w:rsidRDefault="003364BF"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438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94382" w:rsidRPr="00C94382" w:rsidRDefault="00C94382" w:rsidP="003364BF">
      <w:pPr>
        <w:rPr>
          <w:b/>
          <w:u w:val="single"/>
        </w:rPr>
      </w:pPr>
      <w:r w:rsidRPr="00C94382">
        <w:rPr>
          <w:b/>
          <w:u w:val="single"/>
        </w:rPr>
        <w:t>Discussion for PAGING FAILURE FOR CE:</w:t>
      </w:r>
    </w:p>
    <w:p w:rsidR="00C94382" w:rsidRPr="00C94382" w:rsidRDefault="00C94382" w:rsidP="00C94382">
      <w:r w:rsidRPr="00C94382">
        <w:rPr>
          <w:u w:val="single"/>
        </w:rPr>
        <w:t>Huawei Proposals</w:t>
      </w:r>
      <w:r w:rsidRPr="00C94382">
        <w:t>:</w:t>
      </w:r>
    </w:p>
    <w:p w:rsidR="00C94382" w:rsidRDefault="00C94382" w:rsidP="00C94382">
      <w:r>
        <w:t>1) Introduce clarification in RAN3 specification that “the eNB may page the UE in both PDCCH and MPDCCH when neither of the UE Radio Capability for Paging IE nor the Assistance Data for CE Capable UEs IE is received from the MME”</w:t>
      </w:r>
    </w:p>
    <w:p w:rsidR="00C94382" w:rsidRPr="00C94382" w:rsidRDefault="00C94382" w:rsidP="00C94382">
      <w:r>
        <w:t>2) Feedback to SA2 that step 4 in SA2 CR will be performed before step5, i.e. the UE RADIO CAPABILITY MATCH RESPONSE has to be the response of UE RADIO CAPABILITY MATCH REQUEST message.</w:t>
      </w:r>
    </w:p>
    <w:p w:rsidR="00C94382" w:rsidRPr="00C94382" w:rsidRDefault="00C94382" w:rsidP="00C94382">
      <w:r w:rsidRPr="00C94382">
        <w:rPr>
          <w:u w:val="single"/>
        </w:rPr>
        <w:t>NTT-Docomo Proposals</w:t>
      </w:r>
      <w:r w:rsidRPr="00C94382">
        <w:t>:</w:t>
      </w:r>
    </w:p>
    <w:p w:rsidR="00C94382" w:rsidRPr="00C94382" w:rsidRDefault="00C94382" w:rsidP="00C94382">
      <w:r>
        <w:t xml:space="preserve">- </w:t>
      </w:r>
      <w:r w:rsidRPr="00C94382">
        <w:t>RAN3 believes that the general solution described by SA2 (using UE Radio Capability Match procedure) is not prohibited to be used by implementations, if required, without S1AP message impact.</w:t>
      </w:r>
    </w:p>
    <w:p w:rsidR="00C94382" w:rsidRPr="00C94382" w:rsidRDefault="00C94382" w:rsidP="00C94382">
      <w:r>
        <w:t xml:space="preserve">- </w:t>
      </w:r>
      <w:r w:rsidRPr="00C94382">
        <w:t>To capture in TS36.300 that the eNB may send RRC Paging message in both PDCCH and MPDCCH in case neither the UE Radio Capability for Paging IE nor the Assistance Data for CE Capable UEs IE is included in the S1AP Paging message.</w:t>
      </w:r>
    </w:p>
    <w:p w:rsidR="00C94382" w:rsidRPr="00C94382" w:rsidRDefault="00C94382" w:rsidP="00C94382"/>
    <w:p w:rsidR="00C94382" w:rsidRPr="00C94382" w:rsidRDefault="00C94382" w:rsidP="00C94382">
      <w:r w:rsidRPr="00C94382">
        <w:t>E</w:t>
      </w:r>
      <w:r>
        <w:t>ricsson</w:t>
      </w:r>
      <w:r w:rsidRPr="00C94382">
        <w:t xml:space="preserve">: </w:t>
      </w:r>
      <w:r w:rsidR="00C32225">
        <w:t>T</w:t>
      </w:r>
      <w:r>
        <w:t xml:space="preserve">here is </w:t>
      </w:r>
      <w:r w:rsidRPr="00C94382">
        <w:t>no need for Rel-13 CR</w:t>
      </w:r>
    </w:p>
    <w:p w:rsidR="00C94382" w:rsidRPr="00C94382" w:rsidRDefault="00C94382" w:rsidP="00C94382">
      <w:r w:rsidRPr="00C94382">
        <w:t>H</w:t>
      </w:r>
      <w:r>
        <w:t>uawei</w:t>
      </w:r>
      <w:r w:rsidRPr="00C94382">
        <w:t xml:space="preserve">: </w:t>
      </w:r>
      <w:r>
        <w:t xml:space="preserve">We need to be aligned with </w:t>
      </w:r>
      <w:r w:rsidRPr="00C94382">
        <w:t>SA2</w:t>
      </w:r>
      <w:r>
        <w:t>. SA2</w:t>
      </w:r>
      <w:r w:rsidRPr="00C94382">
        <w:t xml:space="preserve"> change</w:t>
      </w:r>
      <w:r>
        <w:t xml:space="preserve">s are from </w:t>
      </w:r>
      <w:r w:rsidRPr="00C94382">
        <w:t>Rel-13</w:t>
      </w:r>
      <w:r>
        <w:t>.</w:t>
      </w:r>
    </w:p>
    <w:p w:rsidR="00C94382" w:rsidRPr="00C94382" w:rsidRDefault="00C94382" w:rsidP="00C94382">
      <w:r w:rsidRPr="00C94382">
        <w:t>E</w:t>
      </w:r>
      <w:r>
        <w:t>ricsson</w:t>
      </w:r>
      <w:r w:rsidRPr="00C94382">
        <w:t xml:space="preserve">: </w:t>
      </w:r>
      <w:r w:rsidR="00E45225">
        <w:t>It is unrelated. I</w:t>
      </w:r>
      <w:r w:rsidRPr="00C94382">
        <w:t xml:space="preserve">t does not reflect the possible change in </w:t>
      </w:r>
      <w:r w:rsidR="00E45225">
        <w:t>RAN3’s</w:t>
      </w:r>
      <w:r w:rsidRPr="00C94382">
        <w:t xml:space="preserve"> St</w:t>
      </w:r>
      <w:r>
        <w:t>age</w:t>
      </w:r>
      <w:r w:rsidRPr="00C94382">
        <w:t>2 specs</w:t>
      </w:r>
    </w:p>
    <w:p w:rsidR="00C94382" w:rsidRPr="00C94382" w:rsidRDefault="00C94382" w:rsidP="00C94382">
      <w:r w:rsidRPr="00C94382">
        <w:t>Nok</w:t>
      </w:r>
      <w:r>
        <w:t>ia</w:t>
      </w:r>
      <w:r w:rsidRPr="00C94382">
        <w:t xml:space="preserve">: </w:t>
      </w:r>
      <w:r w:rsidR="00C32225">
        <w:t xml:space="preserve">It was triggered in Re-13. It </w:t>
      </w:r>
      <w:r w:rsidRPr="00C94382">
        <w:t xml:space="preserve">seems strange </w:t>
      </w:r>
      <w:r w:rsidR="00C32225">
        <w:t xml:space="preserve">if the change is then not </w:t>
      </w:r>
      <w:r w:rsidRPr="00C94382">
        <w:t>in Rel-13</w:t>
      </w:r>
      <w:r w:rsidR="00C32225">
        <w:t>.</w:t>
      </w:r>
    </w:p>
    <w:p w:rsidR="00C94382" w:rsidRPr="00C94382" w:rsidRDefault="00C94382" w:rsidP="00C94382">
      <w:r w:rsidRPr="00C94382">
        <w:t xml:space="preserve">Huawei: </w:t>
      </w:r>
      <w:r w:rsidR="00322D77">
        <w:t xml:space="preserve">sees a </w:t>
      </w:r>
      <w:r w:rsidR="00C32225">
        <w:t xml:space="preserve">definitive </w:t>
      </w:r>
      <w:r w:rsidR="00322D77">
        <w:t xml:space="preserve">need for </w:t>
      </w:r>
      <w:r w:rsidRPr="00C94382">
        <w:t>clarification of RAN behavior</w:t>
      </w:r>
      <w:r w:rsidR="00C32225">
        <w:t>.</w:t>
      </w:r>
    </w:p>
    <w:p w:rsidR="00322D77" w:rsidRDefault="00322D77" w:rsidP="00C94382">
      <w:pPr>
        <w:rPr>
          <w:b/>
          <w:color w:val="00B050"/>
        </w:rPr>
      </w:pPr>
    </w:p>
    <w:p w:rsidR="00C94382" w:rsidRDefault="00C94382" w:rsidP="00C94382">
      <w:pPr>
        <w:rPr>
          <w:b/>
          <w:color w:val="00B050"/>
        </w:rPr>
      </w:pPr>
      <w:r>
        <w:rPr>
          <w:b/>
          <w:color w:val="00B050"/>
        </w:rPr>
        <w:t xml:space="preserve">It was agreed to have the changes in </w:t>
      </w:r>
      <w:r w:rsidRPr="00C94382">
        <w:rPr>
          <w:b/>
          <w:color w:val="00B050"/>
        </w:rPr>
        <w:t>Rel-13</w:t>
      </w:r>
      <w:r>
        <w:rPr>
          <w:b/>
          <w:color w:val="00B050"/>
        </w:rPr>
        <w:t xml:space="preserve">, </w:t>
      </w:r>
      <w:r w:rsidRPr="00C94382">
        <w:rPr>
          <w:b/>
          <w:color w:val="00B050"/>
        </w:rPr>
        <w:t>14 and 15 CRs</w:t>
      </w:r>
      <w:r>
        <w:rPr>
          <w:b/>
          <w:color w:val="00B050"/>
        </w:rPr>
        <w:t>.</w:t>
      </w:r>
    </w:p>
    <w:p w:rsidR="00C94382" w:rsidRPr="00C94382" w:rsidRDefault="00C94382" w:rsidP="00C94382">
      <w:pPr>
        <w:rPr>
          <w:b/>
        </w:rPr>
      </w:pPr>
    </w:p>
    <w:p w:rsidR="003364BF" w:rsidRDefault="003364BF" w:rsidP="003364BF">
      <w:r w:rsidRPr="007D2526">
        <w:rPr>
          <w:rFonts w:ascii="Arial" w:hAnsi="Arial" w:cs="Arial"/>
          <w:b/>
          <w:color w:val="993300"/>
          <w:u w:val="single"/>
        </w:rPr>
        <w:t>UE RADIO CAPABILITY REQUEST</w:t>
      </w:r>
      <w:r>
        <w:rPr>
          <w:rFonts w:ascii="Arial" w:hAnsi="Arial" w:cs="Arial"/>
          <w:b/>
          <w:color w:val="993300"/>
          <w:u w:val="single"/>
        </w:rPr>
        <w:t>:</w:t>
      </w:r>
    </w:p>
    <w:p w:rsidR="003364BF" w:rsidRDefault="003364BF" w:rsidP="003364BF"/>
    <w:p w:rsidR="003364BF" w:rsidRDefault="001E297F" w:rsidP="003364BF">
      <w:pPr>
        <w:rPr>
          <w:rFonts w:ascii="Arial" w:hAnsi="Arial" w:cs="Arial"/>
          <w:b/>
          <w:sz w:val="24"/>
        </w:rPr>
      </w:pPr>
      <w:hyperlink r:id="rId96" w:history="1">
        <w:r w:rsidR="003364BF" w:rsidRPr="00900C11">
          <w:rPr>
            <w:rStyle w:val="Hyperlink"/>
            <w:rFonts w:ascii="Arial" w:hAnsi="Arial" w:cs="Arial"/>
            <w:b/>
            <w:sz w:val="24"/>
          </w:rPr>
          <w:t>R3-180689</w:t>
        </w:r>
      </w:hyperlink>
      <w:r w:rsidR="003364BF">
        <w:rPr>
          <w:rFonts w:ascii="Arial" w:hAnsi="Arial" w:cs="Arial"/>
          <w:b/>
          <w:color w:val="0000FF"/>
          <w:sz w:val="24"/>
        </w:rPr>
        <w:tab/>
      </w:r>
      <w:r w:rsidR="003364BF">
        <w:rPr>
          <w:rFonts w:ascii="Arial" w:hAnsi="Arial" w:cs="Arial"/>
          <w:b/>
          <w:sz w:val="24"/>
        </w:rPr>
        <w:t>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S2-181392, to RAN3, cc -</w:t>
      </w:r>
      <w:r>
        <w:rPr>
          <w:i/>
        </w:rPr>
        <w:br/>
      </w:r>
      <w:r>
        <w:rPr>
          <w:i/>
        </w:rPr>
        <w:tab/>
      </w:r>
      <w:r>
        <w:rPr>
          <w:i/>
        </w:rPr>
        <w:tab/>
      </w:r>
      <w:r>
        <w:rPr>
          <w:i/>
        </w:rPr>
        <w:tab/>
      </w:r>
      <w:r>
        <w:rPr>
          <w:i/>
        </w:rPr>
        <w:tab/>
      </w:r>
      <w:r>
        <w:rPr>
          <w:i/>
        </w:rPr>
        <w:tab/>
        <w:t>Source: 3GPP SA2, Nokia</w:t>
      </w:r>
    </w:p>
    <w:p w:rsidR="00A97814" w:rsidRDefault="00A97814" w:rsidP="00A97814">
      <w:pPr>
        <w:rPr>
          <w:rFonts w:ascii="Arial" w:hAnsi="Arial" w:cs="Arial"/>
          <w:b/>
        </w:rPr>
      </w:pPr>
      <w:r>
        <w:rPr>
          <w:rFonts w:ascii="Arial" w:hAnsi="Arial" w:cs="Arial"/>
          <w:b/>
        </w:rPr>
        <w:lastRenderedPageBreak/>
        <w:t xml:space="preserve">Discussion: </w:t>
      </w:r>
    </w:p>
    <w:p w:rsidR="00A97814" w:rsidRDefault="00A97814" w:rsidP="00A97814">
      <w:r>
        <w:t>Ericsson: The CR attached to the LS does not seem to be the correct one. The text in the LS is talking about one thing, and the attached CR about another.</w:t>
      </w:r>
    </w:p>
    <w:p w:rsidR="00A97814" w:rsidRDefault="00A97814" w:rsidP="00A97814">
      <w:r>
        <w:t xml:space="preserve">Nokia: Agrees that it can be confusing – The initial proposal was to replace with radio capability match procedure, but in the end the CR includes both solutions. SA2 is checking with </w:t>
      </w:r>
      <w:r w:rsidR="003B5263">
        <w:t>RAN3</w:t>
      </w:r>
      <w:r>
        <w:t xml:space="preserve"> before </w:t>
      </w:r>
      <w:r w:rsidR="003B5263">
        <w:t>choosing a solution</w:t>
      </w:r>
      <w:r>
        <w:t>.</w:t>
      </w:r>
    </w:p>
    <w:p w:rsidR="00A97814" w:rsidRDefault="00A97814" w:rsidP="00A97814">
      <w:r w:rsidRPr="00A97814">
        <w:t>Ericsson</w:t>
      </w:r>
      <w:r>
        <w:t>: RAN3 had stated to SA2 (in an old LS) that we should not touch the radio capability match procedure.</w:t>
      </w:r>
    </w:p>
    <w:p w:rsidR="003364BF" w:rsidRDefault="003364BF" w:rsidP="00A978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7" w:history="1">
        <w:r w:rsidR="003364BF" w:rsidRPr="00900C11">
          <w:rPr>
            <w:rStyle w:val="Hyperlink"/>
            <w:rFonts w:ascii="Arial" w:hAnsi="Arial" w:cs="Arial"/>
            <w:b/>
            <w:sz w:val="24"/>
          </w:rPr>
          <w:t>R3-180902</w:t>
        </w:r>
      </w:hyperlink>
      <w:r w:rsidR="003364BF">
        <w:rPr>
          <w:rFonts w:ascii="Arial" w:hAnsi="Arial" w:cs="Arial"/>
          <w:b/>
          <w:color w:val="0000FF"/>
          <w:sz w:val="24"/>
        </w:rPr>
        <w:tab/>
      </w:r>
      <w:r w:rsidR="003364BF">
        <w:rPr>
          <w:rFonts w:ascii="Arial" w:hAnsi="Arial" w:cs="Arial"/>
          <w:b/>
          <w:sz w:val="24"/>
        </w:rPr>
        <w:t>Usage of the Connection Establishment Indication procedure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 xml:space="preserve">Related to incoming LS from SA2 in </w:t>
      </w:r>
      <w:hyperlink r:id="rId98" w:history="1">
        <w:r w:rsidRPr="00900C11">
          <w:rPr>
            <w:rStyle w:val="Hyperlink"/>
          </w:rPr>
          <w:t>R3-180689</w:t>
        </w:r>
      </w:hyperlink>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99" w:history="1">
        <w:r w:rsidR="003364BF" w:rsidRPr="00900C11">
          <w:rPr>
            <w:rStyle w:val="Hyperlink"/>
            <w:rFonts w:ascii="Arial" w:hAnsi="Arial" w:cs="Arial"/>
            <w:b/>
            <w:sz w:val="24"/>
          </w:rPr>
          <w:t>R3-180903</w:t>
        </w:r>
      </w:hyperlink>
      <w:r w:rsidR="003364BF">
        <w:rPr>
          <w:rFonts w:ascii="Arial" w:hAnsi="Arial" w:cs="Arial"/>
          <w:b/>
          <w:color w:val="0000FF"/>
          <w:sz w:val="24"/>
        </w:rPr>
        <w:tab/>
      </w:r>
      <w:r w:rsidR="003364BF">
        <w:rPr>
          <w:rFonts w:ascii="Arial" w:hAnsi="Arial" w:cs="Arial"/>
          <w:b/>
          <w:sz w:val="24"/>
        </w:rPr>
        <w:t>[DRAFT] 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07A87" w:rsidRDefault="003364BF"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A07A87">
        <w:rPr>
          <w:color w:val="993300"/>
          <w:u w:val="single"/>
        </w:rPr>
        <w:t xml:space="preserve"> </w:t>
      </w:r>
      <w:r w:rsidR="00A07A87">
        <w:rPr>
          <w:rFonts w:ascii="Arial" w:hAnsi="Arial" w:cs="Arial"/>
          <w:b/>
          <w:color w:val="993300"/>
          <w:u w:val="single"/>
        </w:rPr>
        <w:t xml:space="preserve">revised to </w:t>
      </w:r>
      <w:hyperlink r:id="rId100" w:history="1">
        <w:r w:rsidR="00A07A87" w:rsidRPr="00900C11">
          <w:rPr>
            <w:rStyle w:val="Hyperlink"/>
            <w:rFonts w:ascii="Arial" w:hAnsi="Arial" w:cs="Arial"/>
            <w:b/>
          </w:rPr>
          <w:t>R3-181522</w:t>
        </w:r>
      </w:hyperlink>
      <w:r w:rsidR="00A07A87">
        <w:rPr>
          <w:color w:val="993300"/>
          <w:u w:val="single"/>
        </w:rPr>
        <w:t>.</w:t>
      </w:r>
      <w:r w:rsidR="00A07A87">
        <w:rPr>
          <w:color w:val="993300"/>
          <w:u w:val="single"/>
        </w:rPr>
        <w:br/>
      </w:r>
      <w:r w:rsidR="00A07A87">
        <w:rPr>
          <w:color w:val="993300"/>
          <w:u w:val="single"/>
        </w:rPr>
        <w:br/>
      </w:r>
    </w:p>
    <w:p w:rsidR="00A07A87" w:rsidRDefault="001E297F" w:rsidP="00A07A87">
      <w:pPr>
        <w:rPr>
          <w:rFonts w:ascii="Arial" w:hAnsi="Arial" w:cs="Arial"/>
          <w:b/>
          <w:sz w:val="24"/>
        </w:rPr>
      </w:pPr>
      <w:hyperlink r:id="rId101" w:history="1">
        <w:r w:rsidR="00A07A87" w:rsidRPr="00900C11">
          <w:rPr>
            <w:rStyle w:val="Hyperlink"/>
            <w:rFonts w:ascii="Arial" w:hAnsi="Arial" w:cs="Arial"/>
            <w:b/>
            <w:sz w:val="24"/>
          </w:rPr>
          <w:t>R3-181522</w:t>
        </w:r>
      </w:hyperlink>
      <w:r w:rsidR="00A07A87">
        <w:rPr>
          <w:rFonts w:ascii="Arial" w:hAnsi="Arial" w:cs="Arial"/>
          <w:b/>
          <w:color w:val="0000FF"/>
          <w:sz w:val="24"/>
        </w:rPr>
        <w:tab/>
      </w:r>
      <w:r w:rsidR="00A07A87">
        <w:rPr>
          <w:rFonts w:ascii="Arial" w:hAnsi="Arial" w:cs="Arial"/>
          <w:b/>
          <w:sz w:val="24"/>
        </w:rPr>
        <w:t>[DRAFT] Reply LS on applicability of Connection Establishment Indication procedure after the establishment of S1 logical connection</w:t>
      </w:r>
    </w:p>
    <w:p w:rsidR="00A07A87" w:rsidRDefault="00A07A87" w:rsidP="00A07A8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A07A87" w:rsidRDefault="00A07A87" w:rsidP="00A07A87">
      <w:pPr>
        <w:rPr>
          <w:color w:val="808080"/>
        </w:rPr>
      </w:pPr>
      <w:r>
        <w:rPr>
          <w:color w:val="808080"/>
        </w:rPr>
        <w:t xml:space="preserve">(Replaces </w:t>
      </w:r>
      <w:hyperlink r:id="rId102" w:history="1">
        <w:r w:rsidRPr="00900C11">
          <w:rPr>
            <w:rStyle w:val="Hyperlink"/>
          </w:rPr>
          <w:t>R3-180903</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A07A87" w:rsidP="00A07A87">
      <w:pPr>
        <w:overflowPunct/>
        <w:autoSpaceDE/>
        <w:autoSpaceDN/>
        <w:adjustRightInd/>
        <w:spacing w:after="0"/>
        <w:textAlignment w:val="auto"/>
        <w:rPr>
          <w:color w:val="000000"/>
        </w:rPr>
      </w:pPr>
    </w:p>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4480" w:rsidRDefault="001E297F" w:rsidP="00B54480">
      <w:pPr>
        <w:rPr>
          <w:rFonts w:ascii="Arial" w:hAnsi="Arial" w:cs="Arial"/>
          <w:b/>
          <w:sz w:val="24"/>
        </w:rPr>
      </w:pPr>
      <w:hyperlink r:id="rId103" w:history="1">
        <w:r w:rsidR="00B54480" w:rsidRPr="00900C11">
          <w:rPr>
            <w:rStyle w:val="Hyperlink"/>
            <w:rFonts w:ascii="Arial" w:hAnsi="Arial" w:cs="Arial"/>
            <w:b/>
            <w:sz w:val="24"/>
          </w:rPr>
          <w:t>R3-181372</w:t>
        </w:r>
      </w:hyperlink>
      <w:r w:rsidR="00B54480">
        <w:rPr>
          <w:rFonts w:ascii="Arial" w:hAnsi="Arial" w:cs="Arial"/>
          <w:b/>
          <w:color w:val="0000FF"/>
          <w:sz w:val="24"/>
        </w:rPr>
        <w:tab/>
      </w:r>
      <w:r w:rsidR="00B54480">
        <w:rPr>
          <w:rFonts w:ascii="Arial" w:hAnsi="Arial" w:cs="Arial"/>
          <w:b/>
          <w:sz w:val="24"/>
        </w:rPr>
        <w:t xml:space="preserve">Response to </w:t>
      </w:r>
      <w:hyperlink r:id="rId104" w:history="1">
        <w:r w:rsidR="00B54480" w:rsidRPr="00900C11">
          <w:rPr>
            <w:rStyle w:val="Hyperlink"/>
            <w:rFonts w:ascii="Arial" w:hAnsi="Arial" w:cs="Arial"/>
            <w:b/>
            <w:sz w:val="24"/>
          </w:rPr>
          <w:t>R3-180903</w:t>
        </w:r>
      </w:hyperlink>
    </w:p>
    <w:p w:rsidR="00B54480" w:rsidRDefault="00B54480" w:rsidP="00B5448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B54480" w:rsidRDefault="00B54480" w:rsidP="00B544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05" w:history="1">
        <w:r w:rsidR="003364BF" w:rsidRPr="00900C11">
          <w:rPr>
            <w:rStyle w:val="Hyperlink"/>
            <w:rFonts w:ascii="Arial" w:hAnsi="Arial" w:cs="Arial"/>
            <w:b/>
            <w:sz w:val="24"/>
          </w:rPr>
          <w:t>R3-181169</w:t>
        </w:r>
      </w:hyperlink>
      <w:r w:rsidR="003364BF">
        <w:rPr>
          <w:rFonts w:ascii="Arial" w:hAnsi="Arial" w:cs="Arial"/>
          <w:b/>
          <w:color w:val="0000FF"/>
          <w:sz w:val="24"/>
        </w:rPr>
        <w:tab/>
      </w:r>
      <w:r w:rsidR="003364BF">
        <w:rPr>
          <w:rFonts w:ascii="Arial" w:hAnsi="Arial" w:cs="Arial"/>
          <w:b/>
          <w:sz w:val="24"/>
        </w:rPr>
        <w:t>UE Capability Enquiry in Control Plane CIoT Optimization</w:t>
      </w:r>
    </w:p>
    <w:p w:rsidR="003364BF" w:rsidRDefault="003364BF" w:rsidP="003364B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06" w:history="1">
        <w:r w:rsidR="003364BF" w:rsidRPr="00900C11">
          <w:rPr>
            <w:rStyle w:val="Hyperlink"/>
            <w:rFonts w:ascii="Arial" w:hAnsi="Arial" w:cs="Arial"/>
            <w:b/>
            <w:sz w:val="24"/>
          </w:rPr>
          <w:t>R3-181170</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v13.10.0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3E5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07" w:history="1">
        <w:r w:rsidR="003364BF" w:rsidRPr="00900C11">
          <w:rPr>
            <w:rStyle w:val="Hyperlink"/>
            <w:rFonts w:ascii="Arial" w:hAnsi="Arial" w:cs="Arial"/>
            <w:b/>
            <w:sz w:val="24"/>
          </w:rPr>
          <w:t>R3-181171</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08" w:history="1">
        <w:r w:rsidR="003364BF" w:rsidRPr="00900C11">
          <w:rPr>
            <w:rStyle w:val="Hyperlink"/>
            <w:rFonts w:ascii="Arial" w:hAnsi="Arial" w:cs="Arial"/>
            <w:b/>
            <w:sz w:val="24"/>
          </w:rPr>
          <w:t>R3-181172</w:t>
        </w:r>
      </w:hyperlink>
      <w:r w:rsidR="003364BF">
        <w:rPr>
          <w:rFonts w:ascii="Arial" w:hAnsi="Arial" w:cs="Arial"/>
          <w:b/>
          <w:color w:val="0000FF"/>
          <w:sz w:val="24"/>
        </w:rPr>
        <w:tab/>
      </w:r>
      <w:r w:rsidR="003364BF">
        <w:rPr>
          <w:rFonts w:ascii="Arial" w:hAnsi="Arial" w:cs="Arial"/>
          <w:b/>
          <w:sz w:val="24"/>
        </w:rPr>
        <w:t>Connection Establishment Indication during Attach/TAU</w:t>
      </w:r>
    </w:p>
    <w:p w:rsidR="003364BF" w:rsidRDefault="003364BF" w:rsidP="003364B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09" w:history="1">
        <w:r w:rsidR="003364BF" w:rsidRPr="00900C11">
          <w:rPr>
            <w:rStyle w:val="Hyperlink"/>
            <w:rFonts w:ascii="Arial" w:hAnsi="Arial" w:cs="Arial"/>
            <w:b/>
            <w:sz w:val="24"/>
          </w:rPr>
          <w:t>R3-181173</w:t>
        </w:r>
      </w:hyperlink>
      <w:r w:rsidR="003364BF">
        <w:rPr>
          <w:rFonts w:ascii="Arial" w:hAnsi="Arial" w:cs="Arial"/>
          <w:b/>
          <w:color w:val="0000FF"/>
          <w:sz w:val="24"/>
        </w:rPr>
        <w:tab/>
      </w:r>
      <w:r w:rsidR="003364BF">
        <w:rPr>
          <w:rFonts w:ascii="Arial" w:hAnsi="Arial" w:cs="Arial"/>
          <w:b/>
          <w:sz w:val="24"/>
        </w:rPr>
        <w:t>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NTT DOCOMO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10" w:history="1">
        <w:r w:rsidR="003364BF" w:rsidRPr="00900C11">
          <w:rPr>
            <w:rStyle w:val="Hyperlink"/>
            <w:rFonts w:ascii="Arial" w:hAnsi="Arial" w:cs="Arial"/>
            <w:b/>
            <w:sz w:val="24"/>
          </w:rPr>
          <w:t>R3-180787</w:t>
        </w:r>
      </w:hyperlink>
      <w:r w:rsidR="003364BF">
        <w:rPr>
          <w:rFonts w:ascii="Arial" w:hAnsi="Arial" w:cs="Arial"/>
          <w:b/>
          <w:color w:val="0000FF"/>
          <w:sz w:val="24"/>
        </w:rPr>
        <w:tab/>
      </w:r>
      <w:r w:rsidR="003364BF">
        <w:rPr>
          <w:rFonts w:ascii="Arial" w:hAnsi="Arial" w:cs="Arial"/>
          <w:b/>
          <w:sz w:val="24"/>
        </w:rPr>
        <w:t>Support of UE radio capability request from MME</w:t>
      </w:r>
    </w:p>
    <w:p w:rsidR="003364BF" w:rsidRDefault="003364BF" w:rsidP="003364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11" w:history="1">
        <w:r w:rsidR="003364BF" w:rsidRPr="00900C11">
          <w:rPr>
            <w:rStyle w:val="Hyperlink"/>
            <w:rFonts w:ascii="Arial" w:hAnsi="Arial" w:cs="Arial"/>
            <w:b/>
            <w:sz w:val="24"/>
          </w:rPr>
          <w:t>R3-180788</w:t>
        </w:r>
      </w:hyperlink>
      <w:r w:rsidR="003364BF">
        <w:rPr>
          <w:rFonts w:ascii="Arial" w:hAnsi="Arial" w:cs="Arial"/>
          <w:b/>
          <w:color w:val="0000FF"/>
          <w:sz w:val="24"/>
        </w:rPr>
        <w:tab/>
      </w:r>
      <w:r w:rsidR="003364BF">
        <w:rPr>
          <w:rFonts w:ascii="Arial" w:hAnsi="Arial" w:cs="Arial"/>
          <w:b/>
          <w:sz w:val="24"/>
        </w:rPr>
        <w:t>Clarification on Connection Establishment Indication procedure scenarios</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v14.5.0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12" w:history="1">
        <w:r w:rsidR="003364BF" w:rsidRPr="00900C11">
          <w:rPr>
            <w:rStyle w:val="Hyperlink"/>
            <w:rFonts w:ascii="Arial" w:hAnsi="Arial" w:cs="Arial"/>
            <w:b/>
            <w:sz w:val="24"/>
          </w:rPr>
          <w:t>R3-180789</w:t>
        </w:r>
      </w:hyperlink>
      <w:r w:rsidR="003364BF">
        <w:rPr>
          <w:rFonts w:ascii="Arial" w:hAnsi="Arial" w:cs="Arial"/>
          <w:b/>
          <w:color w:val="0000FF"/>
          <w:sz w:val="24"/>
        </w:rPr>
        <w:tab/>
      </w:r>
      <w:r w:rsidR="003364BF">
        <w:rPr>
          <w:rFonts w:ascii="Arial" w:hAnsi="Arial" w:cs="Arial"/>
          <w:b/>
          <w:sz w:val="24"/>
        </w:rPr>
        <w:t>Clarification on Connection Establishment Indication procedure scenarios</w:t>
      </w:r>
    </w:p>
    <w:p w:rsidR="003364BF" w:rsidRDefault="003364BF" w:rsidP="003364B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v14.4.1</w:t>
      </w:r>
      <w:r>
        <w:rPr>
          <w:i/>
        </w:rPr>
        <w:tab/>
        <w:t xml:space="preserve">  CR-1560  Cat: F (Rel-14)</w:t>
      </w:r>
      <w:r>
        <w:rPr>
          <w:i/>
        </w:rPr>
        <w:br/>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13" w:history="1">
        <w:r w:rsidR="003364BF" w:rsidRPr="00900C11">
          <w:rPr>
            <w:rStyle w:val="Hyperlink"/>
            <w:rFonts w:ascii="Arial" w:hAnsi="Arial" w:cs="Arial"/>
            <w:b/>
            <w:sz w:val="24"/>
          </w:rPr>
          <w:t>R3-180790</w:t>
        </w:r>
      </w:hyperlink>
      <w:r w:rsidR="003364BF">
        <w:rPr>
          <w:rFonts w:ascii="Arial" w:hAnsi="Arial" w:cs="Arial"/>
          <w:b/>
          <w:color w:val="0000FF"/>
          <w:sz w:val="24"/>
        </w:rPr>
        <w:tab/>
      </w:r>
      <w:r w:rsidR="003364BF">
        <w:rPr>
          <w:rFonts w:ascii="Arial" w:hAnsi="Arial" w:cs="Arial"/>
          <w:b/>
          <w:sz w:val="24"/>
        </w:rPr>
        <w:t>[Draft] Reply LS on applicability of Connection Establishment Indication procedure after the establishment of S1 logical connection</w:t>
      </w:r>
    </w:p>
    <w:p w:rsidR="003364BF" w:rsidRDefault="003364BF" w:rsidP="003364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46BFF" w:rsidRDefault="003364BF"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Pr="00446BFF" w:rsidRDefault="00446BFF" w:rsidP="003364BF">
      <w:pPr>
        <w:rPr>
          <w:b/>
          <w:u w:val="single"/>
        </w:rPr>
      </w:pPr>
      <w:r w:rsidRPr="00446BFF">
        <w:rPr>
          <w:b/>
          <w:u w:val="single"/>
        </w:rPr>
        <w:t>Discussion on UE RADIO CAPABILITY REQUEST:</w:t>
      </w:r>
    </w:p>
    <w:p w:rsidR="00E658CF" w:rsidRDefault="00E658CF" w:rsidP="00E658CF">
      <w:r w:rsidRPr="00E658CF">
        <w:rPr>
          <w:u w:val="single"/>
        </w:rPr>
        <w:t>Nokia Proposal</w:t>
      </w:r>
      <w:r>
        <w:t>:</w:t>
      </w:r>
    </w:p>
    <w:p w:rsidR="00E658CF" w:rsidRDefault="00897F99" w:rsidP="00E658CF">
      <w:r w:rsidRPr="00897F99">
        <w:t>Reply to SA2 that the Connection Establishment Indication procedure cannot be used in an already-established UE-associated logical S1-connection.</w:t>
      </w:r>
    </w:p>
    <w:p w:rsidR="00E658CF" w:rsidRPr="00E658CF" w:rsidRDefault="00E658CF" w:rsidP="00E658CF">
      <w:pPr>
        <w:rPr>
          <w:u w:val="single"/>
        </w:rPr>
      </w:pPr>
      <w:r w:rsidRPr="00E658CF">
        <w:rPr>
          <w:u w:val="single"/>
        </w:rPr>
        <w:t>NTT-Docomo proposal:</w:t>
      </w:r>
    </w:p>
    <w:p w:rsidR="00897F99" w:rsidRDefault="00897F99" w:rsidP="00897F99">
      <w:r>
        <w:t>1) Confirm that the MME can transmit the Connection Establishment Indication message after the logical S1 connection has been established, i.e., the Connection Establishment Indication message can be used during the Attach/TAU procedure to enable the eNB to retrieve the UE Radio Capability</w:t>
      </w:r>
    </w:p>
    <w:p w:rsidR="00897F99" w:rsidRDefault="00897F99" w:rsidP="00897F99">
      <w:r>
        <w:t>2) Clarify in TS 36.300 that the MME can transmit the Connection Establishment Indication message at the Attach/TAU procedure.</w:t>
      </w:r>
    </w:p>
    <w:p w:rsidR="00E658CF" w:rsidRDefault="00897F99" w:rsidP="00897F99">
      <w:r>
        <w:t>3) Send reply LS to SA2 to inform that the Connection Establishment Indication procedure can be applied after the logical S1 connection has been set up.</w:t>
      </w:r>
    </w:p>
    <w:p w:rsidR="00E658CF" w:rsidRPr="00E658CF" w:rsidRDefault="00E658CF" w:rsidP="00E658CF">
      <w:pPr>
        <w:rPr>
          <w:u w:val="single"/>
        </w:rPr>
      </w:pPr>
      <w:r w:rsidRPr="00E658CF">
        <w:rPr>
          <w:u w:val="single"/>
        </w:rPr>
        <w:t>Huawei Proposal:</w:t>
      </w:r>
    </w:p>
    <w:p w:rsidR="00E658CF" w:rsidRDefault="00E658CF" w:rsidP="00E658CF">
      <w:r>
        <w:t>Similar to NTT-Docomo’s, but also proposes Stage3 changes</w:t>
      </w:r>
      <w:r w:rsidR="00EF1793">
        <w:t>:</w:t>
      </w:r>
    </w:p>
    <w:p w:rsidR="00EF1793" w:rsidRDefault="00EF1793" w:rsidP="00EF1793">
      <w:r>
        <w:t>1) update the stage2 description of Connection Establishment Indication procedure, use the procedure to trigger eNB to report UE radio capability for other cases.</w:t>
      </w:r>
    </w:p>
    <w:p w:rsidR="00E658CF" w:rsidRDefault="00EF1793" w:rsidP="00EF1793">
      <w:r>
        <w:t>2) update the stage2 and 3 descriptions of Connection Establishment Indication procedure, allow to use the procedure also after UE-associated logical S1-connection has been established.</w:t>
      </w:r>
    </w:p>
    <w:p w:rsidR="00E658CF" w:rsidRDefault="00E658CF" w:rsidP="00E658CF"/>
    <w:p w:rsidR="00E658CF" w:rsidRDefault="00E658CF" w:rsidP="00E658CF">
      <w:r>
        <w:t>Ericsson: support</w:t>
      </w:r>
      <w:r w:rsidR="003D65F5">
        <w:t>s</w:t>
      </w:r>
      <w:r>
        <w:t xml:space="preserve"> </w:t>
      </w:r>
      <w:r w:rsidR="003D65F5">
        <w:t xml:space="preserve">the </w:t>
      </w:r>
      <w:r>
        <w:t>proposal</w:t>
      </w:r>
      <w:r w:rsidR="003D65F5">
        <w:t xml:space="preserve"> from Nokia.</w:t>
      </w:r>
    </w:p>
    <w:p w:rsidR="00E658CF" w:rsidRDefault="00E658CF" w:rsidP="00E658CF">
      <w:r>
        <w:t>Ericsson</w:t>
      </w:r>
      <w:r w:rsidR="003D65F5">
        <w:t xml:space="preserve">: </w:t>
      </w:r>
    </w:p>
    <w:p w:rsidR="00E658CF" w:rsidRDefault="00E658CF" w:rsidP="00E658CF">
      <w:r>
        <w:t>The Action from the LS specifies that SA2 is requesting RAN3 to provide feedback on the overall approach described in the LS text. That approach is captured in S2-181371</w:t>
      </w:r>
    </w:p>
    <w:p w:rsidR="00E658CF" w:rsidRDefault="00E658CF" w:rsidP="00E658CF">
      <w:r>
        <w:lastRenderedPageBreak/>
        <w:t>Highlight in the reply LS to SA2 that the use of the UE Capability Match procedure for UE Radio Capability fetching is incorrect, as per description in TS36.413</w:t>
      </w:r>
    </w:p>
    <w:p w:rsidR="00E658CF" w:rsidRDefault="00E658CF" w:rsidP="00E658CF">
      <w:r>
        <w:t>describe in the reply LS to SA2 that if the DOWNLINK NAS TRANSPORT does not contain the UE Radio Capability IE, the eNB should fetch the radio capability from the UE and signal them to the MME via UE CAPABILITY INFO INDICATION</w:t>
      </w:r>
    </w:p>
    <w:p w:rsidR="00E658CF" w:rsidRDefault="00E658CF" w:rsidP="00E658CF">
      <w:r>
        <w:t xml:space="preserve">Nokia: </w:t>
      </w:r>
      <w:r w:rsidR="004B07C9">
        <w:t>F</w:t>
      </w:r>
      <w:r>
        <w:t xml:space="preserve">rom </w:t>
      </w:r>
      <w:r w:rsidR="004B07C9">
        <w:t xml:space="preserve">the </w:t>
      </w:r>
      <w:r>
        <w:t>LS sent to SA2 (</w:t>
      </w:r>
      <w:hyperlink r:id="rId114" w:history="1">
        <w:r w:rsidRPr="00900C11">
          <w:rPr>
            <w:rStyle w:val="Hyperlink"/>
          </w:rPr>
          <w:t>R3-175045</w:t>
        </w:r>
      </w:hyperlink>
      <w:r>
        <w:t>)</w:t>
      </w:r>
      <w:r w:rsidR="004B07C9">
        <w:t xml:space="preserve"> in RAN3-98 meeting</w:t>
      </w:r>
      <w:r>
        <w:t xml:space="preserve">, this procedure can be used by implementation without S1AP impact. It is never desirable to repurpose procedures. </w:t>
      </w:r>
      <w:r w:rsidR="004B07C9">
        <w:t>Ericsson’s</w:t>
      </w:r>
      <w:r>
        <w:t xml:space="preserve"> solution doesn’t work. A new IE would be needed here.</w:t>
      </w:r>
    </w:p>
    <w:p w:rsidR="00E658CF" w:rsidRDefault="00E658CF" w:rsidP="00E658CF">
      <w:r>
        <w:t>Intel: agree</w:t>
      </w:r>
      <w:r w:rsidR="004B07C9">
        <w:t>s</w:t>
      </w:r>
      <w:r>
        <w:t xml:space="preserve"> with Nok</w:t>
      </w:r>
      <w:r w:rsidR="004B07C9">
        <w:t>ia</w:t>
      </w:r>
    </w:p>
    <w:p w:rsidR="00E658CF" w:rsidRDefault="00E658CF" w:rsidP="00E658CF">
      <w:r>
        <w:t>Huawei: disagree with Nok</w:t>
      </w:r>
      <w:r w:rsidR="004B07C9">
        <w:t>ia and Ericsson</w:t>
      </w:r>
    </w:p>
    <w:p w:rsidR="00E658CF" w:rsidRDefault="00E658CF" w:rsidP="00E658CF">
      <w:r>
        <w:t xml:space="preserve">NTT-Docomo: </w:t>
      </w:r>
      <w:r w:rsidR="004B07C9">
        <w:t xml:space="preserve">It is unclear </w:t>
      </w:r>
      <w:r>
        <w:t>why we can’t change the current message purpose?</w:t>
      </w:r>
    </w:p>
    <w:p w:rsidR="00E658CF" w:rsidRDefault="00E658CF" w:rsidP="00E658CF">
      <w:r>
        <w:t xml:space="preserve">Nokia: </w:t>
      </w:r>
      <w:r w:rsidR="004B07C9">
        <w:t xml:space="preserve">The </w:t>
      </w:r>
      <w:r>
        <w:t>question is whether we want to change an established message</w:t>
      </w:r>
    </w:p>
    <w:p w:rsidR="00E658CF" w:rsidRDefault="00E658CF" w:rsidP="00E658CF">
      <w:r>
        <w:t>NEC: support</w:t>
      </w:r>
      <w:r w:rsidR="004B07C9">
        <w:t>s</w:t>
      </w:r>
      <w:r>
        <w:t xml:space="preserve"> NTT</w:t>
      </w:r>
      <w:r w:rsidR="004B07C9">
        <w:t xml:space="preserve">-Docommo and </w:t>
      </w:r>
      <w:r>
        <w:t>H</w:t>
      </w:r>
      <w:r w:rsidR="004B07C9">
        <w:t>uawei</w:t>
      </w:r>
    </w:p>
    <w:p w:rsidR="00446BFF" w:rsidRPr="00446BFF" w:rsidRDefault="00E658CF" w:rsidP="00E658CF">
      <w:r>
        <w:t xml:space="preserve">Qualcomm: </w:t>
      </w:r>
      <w:r w:rsidR="004B07C9">
        <w:t xml:space="preserve">we need to </w:t>
      </w:r>
      <w:r>
        <w:t xml:space="preserve">check with </w:t>
      </w:r>
      <w:r w:rsidR="004B07C9">
        <w:t xml:space="preserve">the </w:t>
      </w:r>
      <w:r>
        <w:t>previous discussion on paging failures</w:t>
      </w:r>
    </w:p>
    <w:p w:rsidR="00446BFF" w:rsidRDefault="00446BFF" w:rsidP="003364BF"/>
    <w:p w:rsidR="008E1292" w:rsidRDefault="008E1292" w:rsidP="003364BF">
      <w:r>
        <w:sym w:font="Wingdings" w:char="F0E8"/>
      </w:r>
      <w:r>
        <w:t xml:space="preserve"> Nokia to lead an offline discussion to:</w:t>
      </w:r>
    </w:p>
    <w:p w:rsidR="008E1292" w:rsidRDefault="008E1292" w:rsidP="008E1292">
      <w:r>
        <w:t xml:space="preserve">- Check the previous LS sent to SA2 in </w:t>
      </w:r>
      <w:hyperlink r:id="rId115" w:history="1">
        <w:r w:rsidRPr="00900C11">
          <w:rPr>
            <w:rStyle w:val="Hyperlink"/>
          </w:rPr>
          <w:t>R3-175045</w:t>
        </w:r>
      </w:hyperlink>
    </w:p>
    <w:p w:rsidR="008E1292" w:rsidRDefault="008E1292" w:rsidP="008E1292">
      <w:r>
        <w:t>- Check the previous status on paging failures</w:t>
      </w:r>
    </w:p>
    <w:p w:rsidR="008E1292" w:rsidRDefault="008E1292" w:rsidP="008E1292">
      <w:r>
        <w:t>- Clarify behavior from SA2 CR.</w:t>
      </w:r>
    </w:p>
    <w:p w:rsidR="008E1292" w:rsidRDefault="008E1292" w:rsidP="008E1292">
      <w:r>
        <w:t>- Discuss the change an established message?</w:t>
      </w:r>
    </w:p>
    <w:p w:rsidR="008E1292" w:rsidRDefault="008E1292" w:rsidP="008E1292">
      <w:r>
        <w:t>- If CEI can be used, what impact on Radio Cap Match procedure proposed by SA2.</w:t>
      </w:r>
    </w:p>
    <w:p w:rsidR="008E1292" w:rsidRDefault="008E1292" w:rsidP="003364BF"/>
    <w:p w:rsidR="00077EAD" w:rsidRDefault="001E297F" w:rsidP="00077EAD">
      <w:pPr>
        <w:rPr>
          <w:rFonts w:ascii="Arial" w:hAnsi="Arial" w:cs="Arial"/>
          <w:b/>
          <w:sz w:val="24"/>
        </w:rPr>
      </w:pPr>
      <w:hyperlink r:id="rId116" w:history="1">
        <w:r w:rsidR="00077EAD" w:rsidRPr="00900C11">
          <w:rPr>
            <w:rStyle w:val="Hyperlink"/>
            <w:rFonts w:ascii="Arial" w:hAnsi="Arial" w:cs="Arial"/>
            <w:b/>
            <w:sz w:val="24"/>
          </w:rPr>
          <w:t>R3-181520</w:t>
        </w:r>
      </w:hyperlink>
      <w:r w:rsidR="00077EAD">
        <w:rPr>
          <w:rFonts w:ascii="Arial" w:hAnsi="Arial" w:cs="Arial"/>
          <w:b/>
          <w:color w:val="0000FF"/>
          <w:sz w:val="24"/>
        </w:rPr>
        <w:tab/>
      </w:r>
      <w:r w:rsidR="00077EAD">
        <w:rPr>
          <w:rFonts w:ascii="Arial" w:hAnsi="Arial" w:cs="Arial"/>
          <w:b/>
          <w:sz w:val="24"/>
        </w:rPr>
        <w:t>CB#05: Summary of Offline Discussion</w:t>
      </w:r>
    </w:p>
    <w:p w:rsidR="00077EAD" w:rsidRDefault="00077EAD" w:rsidP="00077EA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7EAD" w:rsidRDefault="001E297F" w:rsidP="00077EAD">
      <w:pPr>
        <w:rPr>
          <w:rFonts w:ascii="Arial" w:hAnsi="Arial" w:cs="Arial"/>
          <w:b/>
          <w:sz w:val="24"/>
        </w:rPr>
      </w:pPr>
      <w:hyperlink r:id="rId117" w:history="1">
        <w:r w:rsidR="00077EAD" w:rsidRPr="00900C11">
          <w:rPr>
            <w:rStyle w:val="Hyperlink"/>
            <w:rFonts w:ascii="Arial" w:hAnsi="Arial" w:cs="Arial"/>
            <w:b/>
            <w:sz w:val="24"/>
          </w:rPr>
          <w:t>R3-181521</w:t>
        </w:r>
      </w:hyperlink>
      <w:r w:rsidR="00077EAD">
        <w:rPr>
          <w:rFonts w:ascii="Arial" w:hAnsi="Arial" w:cs="Arial"/>
          <w:b/>
          <w:color w:val="0000FF"/>
          <w:sz w:val="24"/>
        </w:rPr>
        <w:tab/>
      </w:r>
      <w:r w:rsidR="00077EAD">
        <w:rPr>
          <w:rFonts w:ascii="Arial" w:hAnsi="Arial" w:cs="Arial"/>
          <w:b/>
          <w:sz w:val="24"/>
        </w:rPr>
        <w:t>Triggering UE capability info retrieval using DL NAS TRANSPORT</w:t>
      </w:r>
    </w:p>
    <w:p w:rsidR="00077EAD" w:rsidRDefault="00077EAD" w:rsidP="00077E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CR-1574  Cat: B (Rel-15)</w:t>
      </w:r>
      <w:r>
        <w:rPr>
          <w:i/>
        </w:rPr>
        <w:br/>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7EAD" w:rsidRDefault="001E297F" w:rsidP="00077EAD">
      <w:pPr>
        <w:rPr>
          <w:rFonts w:ascii="Arial" w:hAnsi="Arial" w:cs="Arial"/>
          <w:b/>
          <w:sz w:val="24"/>
        </w:rPr>
      </w:pPr>
      <w:hyperlink r:id="rId118" w:history="1">
        <w:r w:rsidR="00077EAD" w:rsidRPr="00900C11">
          <w:rPr>
            <w:rStyle w:val="Hyperlink"/>
            <w:rFonts w:ascii="Arial" w:hAnsi="Arial" w:cs="Arial"/>
            <w:b/>
            <w:sz w:val="24"/>
          </w:rPr>
          <w:t>R3-181524</w:t>
        </w:r>
      </w:hyperlink>
      <w:r w:rsidR="00077EAD">
        <w:rPr>
          <w:rFonts w:ascii="Arial" w:hAnsi="Arial" w:cs="Arial"/>
          <w:b/>
          <w:color w:val="0000FF"/>
          <w:sz w:val="24"/>
        </w:rPr>
        <w:tab/>
      </w:r>
      <w:r w:rsidR="00077EAD">
        <w:rPr>
          <w:rFonts w:ascii="Arial" w:hAnsi="Arial" w:cs="Arial"/>
          <w:b/>
          <w:sz w:val="24"/>
        </w:rPr>
        <w:t>Triggering UE capability info retrieval using DL NAS TRANSPORT (Stage 2)</w:t>
      </w:r>
    </w:p>
    <w:p w:rsidR="00077EAD" w:rsidRDefault="00077EAD" w:rsidP="00077EA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Ericsson, Qualcomm Incorporated</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pPr>
    </w:p>
    <w:p w:rsidR="008E1292" w:rsidRPr="00446BFF" w:rsidRDefault="00077EAD"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not concluded</w:t>
      </w:r>
      <w:r>
        <w:rPr>
          <w:color w:val="993300"/>
          <w:u w:val="single"/>
        </w:rPr>
        <w:t>.</w:t>
      </w:r>
      <w:r>
        <w:rPr>
          <w:color w:val="993300"/>
          <w:u w:val="single"/>
        </w:rPr>
        <w:br/>
      </w:r>
      <w:r>
        <w:rPr>
          <w:color w:val="993300"/>
          <w:u w:val="single"/>
        </w:rPr>
        <w:br/>
      </w:r>
    </w:p>
    <w:p w:rsidR="003364BF" w:rsidRDefault="003364BF" w:rsidP="003364BF">
      <w:r w:rsidRPr="00322FC5">
        <w:rPr>
          <w:rFonts w:ascii="Arial" w:hAnsi="Arial" w:cs="Arial"/>
          <w:b/>
          <w:color w:val="993300"/>
          <w:u w:val="single"/>
        </w:rPr>
        <w:t>VOICE-CENTRIC UEs IN CE MODE B</w:t>
      </w:r>
    </w:p>
    <w:p w:rsidR="003364BF" w:rsidRDefault="001E297F" w:rsidP="003364BF">
      <w:pPr>
        <w:rPr>
          <w:rFonts w:ascii="Arial" w:hAnsi="Arial" w:cs="Arial"/>
          <w:b/>
          <w:sz w:val="24"/>
        </w:rPr>
      </w:pPr>
      <w:hyperlink r:id="rId119" w:history="1">
        <w:r w:rsidR="003364BF" w:rsidRPr="00900C11">
          <w:rPr>
            <w:rStyle w:val="Hyperlink"/>
            <w:rFonts w:ascii="Arial" w:hAnsi="Arial" w:cs="Arial"/>
            <w:b/>
            <w:sz w:val="24"/>
          </w:rPr>
          <w:t>R3-181179</w:t>
        </w:r>
      </w:hyperlink>
      <w:r w:rsidR="003364BF">
        <w:rPr>
          <w:rFonts w:ascii="Arial" w:hAnsi="Arial" w:cs="Arial"/>
          <w:b/>
          <w:color w:val="0000FF"/>
          <w:sz w:val="24"/>
        </w:rPr>
        <w:tab/>
      </w:r>
      <w:r w:rsidR="003364BF">
        <w:rPr>
          <w:rFonts w:ascii="Arial" w:hAnsi="Arial" w:cs="Arial"/>
          <w:b/>
          <w:sz w:val="24"/>
        </w:rPr>
        <w:t>Stage-3 impacts to support "voice centric" UE in CE mode B</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v14.4.1</w:t>
      </w:r>
      <w:r>
        <w:rPr>
          <w:i/>
        </w:rPr>
        <w:tab/>
        <w:t xml:space="preserve">  CR-1566  Cat: F (Rel-14)</w:t>
      </w:r>
      <w:r>
        <w:rPr>
          <w:i/>
        </w:rPr>
        <w:br/>
      </w:r>
      <w:r>
        <w:rPr>
          <w:i/>
        </w:rPr>
        <w:br/>
      </w:r>
      <w:r>
        <w:rPr>
          <w:i/>
        </w:rPr>
        <w:tab/>
      </w:r>
      <w:r>
        <w:rPr>
          <w:i/>
        </w:rPr>
        <w:tab/>
      </w:r>
      <w:r>
        <w:rPr>
          <w:i/>
        </w:rPr>
        <w:tab/>
      </w:r>
      <w:r>
        <w:rPr>
          <w:i/>
        </w:rPr>
        <w:tab/>
      </w:r>
      <w:r>
        <w:rPr>
          <w:i/>
        </w:rPr>
        <w:tab/>
        <w:t>Source: Intel Corporation, Nokia, Nokia Shanghai Bell, Qualcomm Incorporated, Ericsson, Huawei</w:t>
      </w:r>
    </w:p>
    <w:p w:rsidR="00446BFF" w:rsidRDefault="00446BFF" w:rsidP="00446BFF">
      <w:pPr>
        <w:rPr>
          <w:rFonts w:ascii="Arial" w:hAnsi="Arial" w:cs="Arial"/>
          <w:b/>
        </w:rPr>
      </w:pPr>
      <w:r>
        <w:rPr>
          <w:rFonts w:ascii="Arial" w:hAnsi="Arial" w:cs="Arial"/>
          <w:b/>
        </w:rPr>
        <w:t xml:space="preserve">Discussion: </w:t>
      </w:r>
    </w:p>
    <w:p w:rsidR="00446BFF" w:rsidRDefault="00446BFF" w:rsidP="00446BFF"/>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0D6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20" w:history="1">
        <w:r w:rsidR="003364BF" w:rsidRPr="00900C11">
          <w:rPr>
            <w:rStyle w:val="Hyperlink"/>
            <w:rFonts w:ascii="Arial" w:hAnsi="Arial" w:cs="Arial"/>
            <w:b/>
            <w:sz w:val="24"/>
          </w:rPr>
          <w:t>R3-181180</w:t>
        </w:r>
      </w:hyperlink>
      <w:r w:rsidR="003364BF">
        <w:rPr>
          <w:rFonts w:ascii="Arial" w:hAnsi="Arial" w:cs="Arial"/>
          <w:b/>
          <w:color w:val="0000FF"/>
          <w:sz w:val="24"/>
        </w:rPr>
        <w:tab/>
      </w:r>
      <w:r w:rsidR="003364BF">
        <w:rPr>
          <w:rFonts w:ascii="Arial" w:hAnsi="Arial" w:cs="Arial"/>
          <w:b/>
          <w:sz w:val="24"/>
        </w:rPr>
        <w:t>Stage-3 impacts to support "voice centric" UE in CE mode B</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CR-1567  Cat: F (Rel-15)</w:t>
      </w:r>
      <w:r>
        <w:rPr>
          <w:i/>
        </w:rPr>
        <w:br/>
      </w:r>
      <w:r>
        <w:rPr>
          <w:i/>
        </w:rPr>
        <w:br/>
      </w:r>
      <w:r>
        <w:rPr>
          <w:i/>
        </w:rPr>
        <w:tab/>
      </w:r>
      <w:r>
        <w:rPr>
          <w:i/>
        </w:rPr>
        <w:tab/>
      </w:r>
      <w:r>
        <w:rPr>
          <w:i/>
        </w:rPr>
        <w:tab/>
      </w:r>
      <w:r>
        <w:rPr>
          <w:i/>
        </w:rPr>
        <w:tab/>
      </w:r>
      <w:r>
        <w:rPr>
          <w:i/>
        </w:rPr>
        <w:tab/>
        <w:t>Source: Intel Corporation, Nokia, Nokia Shanghai Bell, Qualcomm Incorporated, Ericsson, Huawei</w:t>
      </w:r>
    </w:p>
    <w:p w:rsidR="00446BFF" w:rsidRDefault="00446BFF" w:rsidP="00446BFF">
      <w:pPr>
        <w:rPr>
          <w:rFonts w:ascii="Arial" w:hAnsi="Arial" w:cs="Arial"/>
          <w:b/>
        </w:rPr>
      </w:pPr>
      <w:r>
        <w:rPr>
          <w:rFonts w:ascii="Arial" w:hAnsi="Arial" w:cs="Arial"/>
          <w:b/>
        </w:rPr>
        <w:t xml:space="preserve">Discussion: </w:t>
      </w:r>
    </w:p>
    <w:p w:rsidR="00446BFF" w:rsidRDefault="00FE755B" w:rsidP="00446BFF">
      <w:r>
        <w:t>MCC: The CR s</w:t>
      </w:r>
      <w:r w:rsidRPr="00FE755B">
        <w:t xml:space="preserve">hould be </w:t>
      </w:r>
      <w:r>
        <w:t xml:space="preserve">a </w:t>
      </w:r>
      <w:r w:rsidRPr="00FE755B">
        <w:t>Cat A</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2F3E">
        <w:rPr>
          <w:rFonts w:ascii="Arial" w:hAnsi="Arial" w:cs="Arial"/>
          <w:b/>
          <w:color w:val="993300"/>
          <w:u w:val="single"/>
        </w:rPr>
        <w:t>revised to 1378</w:t>
      </w:r>
      <w:r>
        <w:rPr>
          <w:color w:val="993300"/>
          <w:u w:val="single"/>
        </w:rPr>
        <w:t>.</w:t>
      </w:r>
      <w:r>
        <w:rPr>
          <w:color w:val="993300"/>
          <w:u w:val="single"/>
        </w:rPr>
        <w:br/>
      </w:r>
      <w:r>
        <w:rPr>
          <w:color w:val="993300"/>
          <w:u w:val="single"/>
        </w:rPr>
        <w:br/>
      </w:r>
    </w:p>
    <w:p w:rsidR="003E2F3E" w:rsidRDefault="001E297F" w:rsidP="003E2F3E">
      <w:pPr>
        <w:rPr>
          <w:rFonts w:ascii="Arial" w:hAnsi="Arial" w:cs="Arial"/>
          <w:b/>
          <w:sz w:val="24"/>
        </w:rPr>
      </w:pPr>
      <w:hyperlink r:id="rId121" w:history="1">
        <w:r w:rsidR="003E2F3E" w:rsidRPr="00900C11">
          <w:rPr>
            <w:rStyle w:val="Hyperlink"/>
            <w:rFonts w:ascii="Arial" w:hAnsi="Arial" w:cs="Arial"/>
            <w:b/>
            <w:sz w:val="24"/>
          </w:rPr>
          <w:t>R3-181378</w:t>
        </w:r>
      </w:hyperlink>
      <w:r w:rsidR="003E2F3E">
        <w:rPr>
          <w:rFonts w:ascii="Arial" w:hAnsi="Arial" w:cs="Arial"/>
          <w:b/>
          <w:color w:val="0000FF"/>
          <w:sz w:val="24"/>
        </w:rPr>
        <w:tab/>
      </w:r>
      <w:r w:rsidR="003E2F3E">
        <w:rPr>
          <w:rFonts w:ascii="Arial" w:hAnsi="Arial" w:cs="Arial"/>
          <w:b/>
          <w:sz w:val="24"/>
        </w:rPr>
        <w:t>Stage-3 impacts to support "voice centric" UE in CE mode B</w:t>
      </w:r>
    </w:p>
    <w:p w:rsidR="003E2F3E" w:rsidRDefault="003E2F3E" w:rsidP="003E2F3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CR-1567</w:t>
      </w:r>
      <w:r w:rsidR="008F5A3F">
        <w:rPr>
          <w:i/>
        </w:rPr>
        <w:t>r1</w:t>
      </w:r>
      <w:r>
        <w:rPr>
          <w:i/>
        </w:rPr>
        <w:t xml:space="preserve">  Cat: </w:t>
      </w:r>
      <w:r w:rsidR="00F33B75">
        <w:rPr>
          <w:i/>
        </w:rPr>
        <w:t>A</w:t>
      </w:r>
      <w:r>
        <w:rPr>
          <w:i/>
        </w:rPr>
        <w:t xml:space="preserve"> (Rel-15)</w:t>
      </w:r>
      <w:r>
        <w:rPr>
          <w:i/>
        </w:rPr>
        <w:br/>
      </w:r>
      <w:r>
        <w:rPr>
          <w:i/>
        </w:rPr>
        <w:br/>
      </w:r>
      <w:r>
        <w:rPr>
          <w:i/>
        </w:rPr>
        <w:tab/>
      </w:r>
      <w:r>
        <w:rPr>
          <w:i/>
        </w:rPr>
        <w:tab/>
      </w:r>
      <w:r>
        <w:rPr>
          <w:i/>
        </w:rPr>
        <w:tab/>
      </w:r>
      <w:r>
        <w:rPr>
          <w:i/>
        </w:rPr>
        <w:tab/>
      </w:r>
      <w:r>
        <w:rPr>
          <w:i/>
        </w:rPr>
        <w:tab/>
        <w:t>Source: Intel Corporation, Nokia, Nokia Shanghai Bell, Qualcomm Incorporated, Ericsson, Huawei</w:t>
      </w:r>
    </w:p>
    <w:p w:rsidR="008F5A3F" w:rsidRDefault="008F5A3F" w:rsidP="008F5A3F">
      <w:pPr>
        <w:rPr>
          <w:color w:val="808080"/>
        </w:rPr>
      </w:pPr>
      <w:r>
        <w:rPr>
          <w:color w:val="808080"/>
        </w:rPr>
        <w:t xml:space="preserve">(Replaces </w:t>
      </w:r>
      <w:hyperlink r:id="rId122" w:history="1">
        <w:r w:rsidRPr="00900C11">
          <w:rPr>
            <w:rStyle w:val="Hyperlink"/>
          </w:rPr>
          <w:t>R3-181180</w:t>
        </w:r>
      </w:hyperlink>
      <w:r>
        <w:rPr>
          <w:color w:val="808080"/>
        </w:rPr>
        <w:t>)</w:t>
      </w:r>
    </w:p>
    <w:p w:rsidR="003E2F3E" w:rsidRDefault="003E2F3E" w:rsidP="003E2F3E">
      <w:pPr>
        <w:rPr>
          <w:rFonts w:ascii="Arial" w:hAnsi="Arial" w:cs="Arial"/>
          <w:b/>
        </w:rPr>
      </w:pPr>
      <w:r>
        <w:rPr>
          <w:rFonts w:ascii="Arial" w:hAnsi="Arial" w:cs="Arial"/>
          <w:b/>
        </w:rPr>
        <w:t xml:space="preserve">Discussion: </w:t>
      </w:r>
    </w:p>
    <w:p w:rsidR="003E2F3E" w:rsidRDefault="003E2F3E" w:rsidP="003E2F3E">
      <w:r>
        <w:t>Agreed unseen</w:t>
      </w:r>
    </w:p>
    <w:p w:rsidR="003E2F3E" w:rsidRDefault="003E2F3E" w:rsidP="003E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770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Pr="00322FC5" w:rsidRDefault="003364BF" w:rsidP="003364BF">
      <w:pPr>
        <w:rPr>
          <w:rFonts w:ascii="Arial" w:hAnsi="Arial" w:cs="Arial"/>
          <w:b/>
          <w:color w:val="993300"/>
          <w:u w:val="single"/>
        </w:rPr>
      </w:pPr>
      <w:r w:rsidRPr="00322FC5">
        <w:rPr>
          <w:rFonts w:ascii="Arial" w:hAnsi="Arial" w:cs="Arial"/>
          <w:b/>
          <w:color w:val="993300"/>
          <w:u w:val="single"/>
        </w:rPr>
        <w:t>OTHERS</w:t>
      </w:r>
      <w:r>
        <w:rPr>
          <w:rFonts w:ascii="Arial" w:hAnsi="Arial" w:cs="Arial"/>
          <w:b/>
          <w:color w:val="993300"/>
          <w:u w:val="single"/>
        </w:rPr>
        <w:t>:</w:t>
      </w:r>
    </w:p>
    <w:p w:rsidR="003364BF" w:rsidRDefault="003364BF" w:rsidP="003364BF"/>
    <w:p w:rsidR="003364BF" w:rsidRDefault="001E297F" w:rsidP="003364BF">
      <w:pPr>
        <w:rPr>
          <w:rFonts w:ascii="Arial" w:hAnsi="Arial" w:cs="Arial"/>
          <w:b/>
          <w:sz w:val="24"/>
        </w:rPr>
      </w:pPr>
      <w:hyperlink r:id="rId123" w:history="1">
        <w:r w:rsidR="003364BF" w:rsidRPr="00900C11">
          <w:rPr>
            <w:rStyle w:val="Hyperlink"/>
            <w:rFonts w:ascii="Arial" w:hAnsi="Arial" w:cs="Arial"/>
            <w:b/>
            <w:sz w:val="24"/>
          </w:rPr>
          <w:t>R3-180841</w:t>
        </w:r>
      </w:hyperlink>
      <w:r w:rsidR="003364BF">
        <w:rPr>
          <w:rFonts w:ascii="Arial" w:hAnsi="Arial" w:cs="Arial"/>
          <w:b/>
          <w:color w:val="0000FF"/>
          <w:sz w:val="24"/>
        </w:rPr>
        <w:tab/>
      </w:r>
      <w:r w:rsidR="003364BF">
        <w:rPr>
          <w:rFonts w:ascii="Arial" w:hAnsi="Arial" w:cs="Arial"/>
          <w:b/>
          <w:sz w:val="24"/>
        </w:rPr>
        <w:t>Correction on Offset of NB-IoT Channel Number to EARFCN</w:t>
      </w:r>
    </w:p>
    <w:p w:rsidR="003364BF" w:rsidRDefault="003364BF" w:rsidP="003364BF">
      <w:pPr>
        <w:rPr>
          <w:i/>
        </w:rPr>
      </w:pPr>
      <w:r>
        <w:rPr>
          <w:i/>
        </w:rPr>
        <w:tab/>
      </w:r>
      <w:r>
        <w:rPr>
          <w:i/>
        </w:rPr>
        <w:tab/>
      </w:r>
      <w:r>
        <w:rPr>
          <w:i/>
        </w:rPr>
        <w:tab/>
      </w:r>
      <w:r>
        <w:rPr>
          <w:i/>
        </w:rPr>
        <w:tab/>
      </w:r>
      <w:r>
        <w:rPr>
          <w:i/>
        </w:rPr>
        <w:tab/>
        <w:t>Type: CR</w:t>
      </w:r>
      <w:r>
        <w:rPr>
          <w:i/>
        </w:rPr>
        <w:tab/>
      </w:r>
      <w:r>
        <w:rPr>
          <w:i/>
        </w:rPr>
        <w:tab/>
        <w:t xml:space="preserve">For: </w:t>
      </w:r>
      <w:r w:rsidR="003A5656">
        <w:rPr>
          <w:i/>
        </w:rPr>
        <w:t>agreement</w:t>
      </w:r>
      <w:r>
        <w:rPr>
          <w:i/>
        </w:rPr>
        <w:br/>
      </w:r>
      <w:r>
        <w:rPr>
          <w:i/>
        </w:rPr>
        <w:tab/>
      </w:r>
      <w:r>
        <w:rPr>
          <w:i/>
        </w:rPr>
        <w:tab/>
      </w:r>
      <w:r>
        <w:rPr>
          <w:i/>
        </w:rPr>
        <w:tab/>
      </w:r>
      <w:r>
        <w:rPr>
          <w:i/>
        </w:rPr>
        <w:tab/>
      </w:r>
      <w:r>
        <w:rPr>
          <w:i/>
        </w:rPr>
        <w:tab/>
        <w:t>36.423 v14.5.0</w:t>
      </w:r>
      <w:r>
        <w:rPr>
          <w:i/>
        </w:rPr>
        <w:tab/>
        <w:t xml:space="preserve">  CR-1060  Cat: F (Rel-14)</w:t>
      </w:r>
      <w:r>
        <w:rPr>
          <w:i/>
        </w:rPr>
        <w:br/>
      </w:r>
      <w:r>
        <w:rPr>
          <w:i/>
        </w:rPr>
        <w:br/>
      </w:r>
      <w:r>
        <w:rPr>
          <w:i/>
        </w:rPr>
        <w:tab/>
      </w:r>
      <w:r>
        <w:rPr>
          <w:i/>
        </w:rPr>
        <w:tab/>
      </w:r>
      <w:r>
        <w:rPr>
          <w:i/>
        </w:rPr>
        <w:tab/>
      </w:r>
      <w:r>
        <w:rPr>
          <w:i/>
        </w:rPr>
        <w:tab/>
      </w:r>
      <w:r>
        <w:rPr>
          <w:i/>
        </w:rPr>
        <w:tab/>
        <w:t>Source: Huawei</w:t>
      </w:r>
    </w:p>
    <w:p w:rsidR="00446BFF" w:rsidRDefault="00446BFF" w:rsidP="00446BFF">
      <w:pPr>
        <w:rPr>
          <w:rFonts w:ascii="Arial" w:hAnsi="Arial" w:cs="Arial"/>
          <w:b/>
        </w:rPr>
      </w:pPr>
      <w:r>
        <w:rPr>
          <w:rFonts w:ascii="Arial" w:hAnsi="Arial" w:cs="Arial"/>
          <w:b/>
        </w:rPr>
        <w:t xml:space="preserve">Discussion: </w:t>
      </w:r>
    </w:p>
    <w:p w:rsidR="00446BFF" w:rsidRDefault="00B204EE" w:rsidP="00446BFF">
      <w:r>
        <w:t xml:space="preserve">- </w:t>
      </w:r>
      <w:r w:rsidR="00A07A7E">
        <w:t>Mirror CR for Rel-15 is missing</w:t>
      </w:r>
      <w:r>
        <w:t>.</w:t>
      </w:r>
    </w:p>
    <w:p w:rsidR="00A07A7E" w:rsidRDefault="00A07A7E" w:rsidP="00446BFF">
      <w:r>
        <w:sym w:font="Wingdings" w:char="F0E8"/>
      </w:r>
      <w:r>
        <w:t xml:space="preserve"> Allocated in R4-181379</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334B"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F334B" w:rsidRDefault="001E297F" w:rsidP="001F334B">
      <w:pPr>
        <w:rPr>
          <w:rFonts w:ascii="Arial" w:hAnsi="Arial" w:cs="Arial"/>
          <w:b/>
          <w:sz w:val="24"/>
        </w:rPr>
      </w:pPr>
      <w:hyperlink r:id="rId124" w:history="1">
        <w:r w:rsidR="001F334B" w:rsidRPr="00900C11">
          <w:rPr>
            <w:rStyle w:val="Hyperlink"/>
            <w:rFonts w:ascii="Arial" w:hAnsi="Arial" w:cs="Arial"/>
            <w:b/>
            <w:sz w:val="24"/>
          </w:rPr>
          <w:t>R3-181379</w:t>
        </w:r>
      </w:hyperlink>
      <w:r w:rsidR="001F334B">
        <w:rPr>
          <w:rFonts w:ascii="Arial" w:hAnsi="Arial" w:cs="Arial"/>
          <w:b/>
          <w:color w:val="0000FF"/>
          <w:sz w:val="24"/>
        </w:rPr>
        <w:tab/>
      </w:r>
      <w:r w:rsidR="001F334B">
        <w:rPr>
          <w:rFonts w:ascii="Arial" w:hAnsi="Arial" w:cs="Arial"/>
          <w:b/>
          <w:sz w:val="24"/>
        </w:rPr>
        <w:t>Correction on Offset of NB-IoT Channel Number to EARFCN</w:t>
      </w:r>
    </w:p>
    <w:p w:rsidR="001F334B" w:rsidRDefault="001F334B" w:rsidP="001F334B">
      <w:pPr>
        <w:rPr>
          <w:i/>
        </w:rPr>
      </w:pPr>
      <w:r>
        <w:rPr>
          <w:i/>
        </w:rPr>
        <w:tab/>
      </w:r>
      <w:r>
        <w:rPr>
          <w:i/>
        </w:rPr>
        <w:tab/>
      </w:r>
      <w:r>
        <w:rPr>
          <w:i/>
        </w:rPr>
        <w:tab/>
      </w:r>
      <w:r>
        <w:rPr>
          <w:i/>
        </w:rPr>
        <w:tab/>
      </w:r>
      <w:r>
        <w:rPr>
          <w:i/>
        </w:rPr>
        <w:tab/>
        <w:t>Type: CR</w:t>
      </w:r>
      <w:r>
        <w:rPr>
          <w:i/>
        </w:rPr>
        <w:tab/>
      </w:r>
      <w:r>
        <w:rPr>
          <w:i/>
        </w:rPr>
        <w:tab/>
        <w:t xml:space="preserve">For: </w:t>
      </w:r>
      <w:r w:rsidR="003A5656">
        <w:rPr>
          <w:i/>
        </w:rPr>
        <w:t>agreement</w:t>
      </w:r>
      <w:r>
        <w:rPr>
          <w:i/>
        </w:rPr>
        <w:br/>
      </w:r>
      <w:r>
        <w:rPr>
          <w:i/>
        </w:rPr>
        <w:tab/>
      </w:r>
      <w:r>
        <w:rPr>
          <w:i/>
        </w:rPr>
        <w:tab/>
      </w:r>
      <w:r>
        <w:rPr>
          <w:i/>
        </w:rPr>
        <w:tab/>
      </w:r>
      <w:r>
        <w:rPr>
          <w:i/>
        </w:rPr>
        <w:tab/>
      </w:r>
      <w:r>
        <w:rPr>
          <w:i/>
        </w:rPr>
        <w:tab/>
        <w:t>36.423 v15.0.0</w:t>
      </w:r>
      <w:r>
        <w:rPr>
          <w:i/>
        </w:rPr>
        <w:tab/>
        <w:t xml:space="preserve">  CR-</w:t>
      </w:r>
      <w:r w:rsidRPr="001F334B">
        <w:rPr>
          <w:i/>
        </w:rPr>
        <w:t>1093</w:t>
      </w:r>
      <w:r>
        <w:rPr>
          <w:i/>
        </w:rPr>
        <w:t xml:space="preserve">  Cat: A (Rel-15)</w:t>
      </w:r>
      <w:r>
        <w:rPr>
          <w:i/>
        </w:rPr>
        <w:br/>
      </w:r>
      <w:r>
        <w:rPr>
          <w:i/>
        </w:rPr>
        <w:br/>
      </w:r>
      <w:r>
        <w:rPr>
          <w:i/>
        </w:rPr>
        <w:tab/>
      </w:r>
      <w:r>
        <w:rPr>
          <w:i/>
        </w:rPr>
        <w:tab/>
      </w:r>
      <w:r>
        <w:rPr>
          <w:i/>
        </w:rPr>
        <w:tab/>
      </w:r>
      <w:r>
        <w:rPr>
          <w:i/>
        </w:rPr>
        <w:tab/>
      </w:r>
      <w:r>
        <w:rPr>
          <w:i/>
        </w:rPr>
        <w:tab/>
        <w:t>Source: Huawei</w:t>
      </w:r>
    </w:p>
    <w:p w:rsidR="001F334B" w:rsidRDefault="001F334B" w:rsidP="001F334B">
      <w:pPr>
        <w:rPr>
          <w:rFonts w:ascii="Arial" w:hAnsi="Arial" w:cs="Arial"/>
          <w:b/>
        </w:rPr>
      </w:pPr>
      <w:r>
        <w:rPr>
          <w:rFonts w:ascii="Arial" w:hAnsi="Arial" w:cs="Arial"/>
          <w:b/>
        </w:rPr>
        <w:t xml:space="preserve">Discussion: </w:t>
      </w:r>
    </w:p>
    <w:p w:rsidR="001F334B" w:rsidRDefault="000054A6" w:rsidP="001F334B">
      <w:r>
        <w:t>Agreed unseen</w:t>
      </w:r>
    </w:p>
    <w:p w:rsidR="001F334B" w:rsidRDefault="001F334B" w:rsidP="001F3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25" w:history="1">
        <w:r w:rsidR="003364BF" w:rsidRPr="00900C11">
          <w:rPr>
            <w:rStyle w:val="Hyperlink"/>
            <w:rFonts w:ascii="Arial" w:hAnsi="Arial" w:cs="Arial"/>
            <w:b/>
            <w:sz w:val="24"/>
          </w:rPr>
          <w:t>R3-181018</w:t>
        </w:r>
      </w:hyperlink>
      <w:r w:rsidR="003364BF">
        <w:rPr>
          <w:rFonts w:ascii="Arial" w:hAnsi="Arial" w:cs="Arial"/>
          <w:b/>
          <w:color w:val="0000FF"/>
          <w:sz w:val="24"/>
        </w:rPr>
        <w:tab/>
      </w:r>
      <w:r w:rsidR="003364BF">
        <w:rPr>
          <w:rFonts w:ascii="Arial" w:hAnsi="Arial" w:cs="Arial"/>
          <w:b/>
          <w:sz w:val="24"/>
        </w:rPr>
        <w:t>Correct ASN.1 error for NAS DELIVERY INDICATION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v14.4.1</w:t>
      </w:r>
      <w:r>
        <w:rPr>
          <w:i/>
        </w:rPr>
        <w:tab/>
        <w:t xml:space="preserve">  CR-1561  Cat: F (Rel-14)</w:t>
      </w:r>
      <w:r>
        <w:rPr>
          <w:i/>
        </w:rPr>
        <w:br/>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21C5"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26" w:history="1">
        <w:r w:rsidR="003364BF" w:rsidRPr="00900C11">
          <w:rPr>
            <w:rStyle w:val="Hyperlink"/>
            <w:rFonts w:ascii="Arial" w:hAnsi="Arial" w:cs="Arial"/>
            <w:b/>
            <w:sz w:val="24"/>
          </w:rPr>
          <w:t>R3-181019</w:t>
        </w:r>
      </w:hyperlink>
      <w:r w:rsidR="003364BF">
        <w:rPr>
          <w:rFonts w:ascii="Arial" w:hAnsi="Arial" w:cs="Arial"/>
          <w:b/>
          <w:color w:val="0000FF"/>
          <w:sz w:val="24"/>
        </w:rPr>
        <w:tab/>
      </w:r>
      <w:r w:rsidR="003364BF">
        <w:rPr>
          <w:rFonts w:ascii="Arial" w:hAnsi="Arial" w:cs="Arial"/>
          <w:b/>
          <w:sz w:val="24"/>
        </w:rPr>
        <w:t>Correct ASN.1 error for NAS DELIVERY INDICATION</w:t>
      </w:r>
    </w:p>
    <w:p w:rsidR="003364BF" w:rsidRDefault="003364BF" w:rsidP="003364B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CR-1562  Cat: A (Rel-15)</w:t>
      </w:r>
      <w:r>
        <w:rPr>
          <w:i/>
        </w:rPr>
        <w:br/>
      </w:r>
      <w:r>
        <w:rPr>
          <w:i/>
        </w:rPr>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446BFF" w:rsidRDefault="00446BFF" w:rsidP="00446BFF"/>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21C5" w:rsidRPr="001F334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27" w:history="1">
        <w:r w:rsidR="003364BF" w:rsidRPr="00900C11">
          <w:rPr>
            <w:rStyle w:val="Hyperlink"/>
            <w:rFonts w:ascii="Arial" w:hAnsi="Arial" w:cs="Arial"/>
            <w:b/>
            <w:sz w:val="24"/>
          </w:rPr>
          <w:t>R3-181033</w:t>
        </w:r>
      </w:hyperlink>
      <w:r w:rsidR="003364BF">
        <w:rPr>
          <w:rFonts w:ascii="Arial" w:hAnsi="Arial" w:cs="Arial"/>
          <w:b/>
          <w:color w:val="0000FF"/>
          <w:sz w:val="24"/>
        </w:rPr>
        <w:tab/>
      </w:r>
      <w:r w:rsidR="003364BF">
        <w:rPr>
          <w:rFonts w:ascii="Arial" w:hAnsi="Arial" w:cs="Arial"/>
          <w:b/>
          <w:sz w:val="24"/>
        </w:rPr>
        <w:t>Avoiding exceeding the max size of the NR RAN Container</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  Cat: F (Rel-14)</w:t>
      </w:r>
      <w:r>
        <w:rPr>
          <w:i/>
        </w:rPr>
        <w:br/>
      </w:r>
      <w:r>
        <w:rPr>
          <w:i/>
        </w:rPr>
        <w:lastRenderedPageBreak/>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9B21C5" w:rsidRDefault="009B21C5" w:rsidP="009B21C5">
      <w:r>
        <w:t xml:space="preserve">Ericsson: </w:t>
      </w:r>
      <w:r w:rsidR="007825A8">
        <w:t xml:space="preserve">It is </w:t>
      </w:r>
      <w:r>
        <w:t>not clear where this limitation comes from</w:t>
      </w:r>
    </w:p>
    <w:p w:rsidR="009B21C5" w:rsidRDefault="009B21C5" w:rsidP="009B21C5">
      <w:r>
        <w:t xml:space="preserve">Nokia: </w:t>
      </w:r>
      <w:r w:rsidR="00C77367">
        <w:t>I</w:t>
      </w:r>
      <w:r>
        <w:t>t’s in 29.281</w:t>
      </w:r>
      <w:r w:rsidR="00C77367">
        <w:t>.</w:t>
      </w:r>
    </w:p>
    <w:p w:rsidR="009B21C5" w:rsidRDefault="009B21C5" w:rsidP="009B21C5">
      <w:r>
        <w:t>Qualcomm:</w:t>
      </w:r>
      <w:r w:rsidR="00C77367">
        <w:t>A</w:t>
      </w:r>
      <w:r>
        <w:t xml:space="preserve">t some point </w:t>
      </w:r>
      <w:r w:rsidR="00C77367">
        <w:t>this limit</w:t>
      </w:r>
      <w:r>
        <w:t xml:space="preserve"> will cause problems (value range in Sec. 5.5.3.9)</w:t>
      </w:r>
    </w:p>
    <w:p w:rsidR="009B21C5" w:rsidRDefault="009B21C5" w:rsidP="009B21C5">
      <w:r>
        <w:t xml:space="preserve">Nokia: </w:t>
      </w:r>
      <w:r w:rsidR="00C77367">
        <w:t>Agrees.</w:t>
      </w:r>
      <w:r>
        <w:t xml:space="preserve"> </w:t>
      </w:r>
      <w:r w:rsidR="00C77367">
        <w:t>This is</w:t>
      </w:r>
      <w:r>
        <w:t xml:space="preserve"> why the additional sentence in </w:t>
      </w:r>
      <w:r w:rsidR="00C77367">
        <w:t>Clause</w:t>
      </w:r>
      <w:r>
        <w:t xml:space="preserve"> 5.5.1 is needed</w:t>
      </w:r>
    </w:p>
    <w:p w:rsidR="009B21C5" w:rsidRDefault="009B21C5" w:rsidP="009B21C5">
      <w:r>
        <w:t xml:space="preserve">Ericsson: </w:t>
      </w:r>
      <w:r w:rsidR="00C77367">
        <w:t>I</w:t>
      </w:r>
      <w:r>
        <w:t xml:space="preserve">mpact statement </w:t>
      </w:r>
      <w:r w:rsidR="00C77367">
        <w:t>is missing in the</w:t>
      </w:r>
      <w:r>
        <w:t xml:space="preserve"> cover page</w:t>
      </w:r>
    </w:p>
    <w:p w:rsidR="009B21C5" w:rsidRDefault="009B21C5" w:rsidP="009B21C5">
      <w:r>
        <w:t xml:space="preserve">Nokia: </w:t>
      </w:r>
      <w:r w:rsidR="007825A8">
        <w:t xml:space="preserve">is a </w:t>
      </w:r>
      <w:r>
        <w:t xml:space="preserve">mirror </w:t>
      </w:r>
      <w:r w:rsidR="007825A8">
        <w:t xml:space="preserve">CR to </w:t>
      </w:r>
      <w:r>
        <w:t>Rel-15 needed?</w:t>
      </w:r>
    </w:p>
    <w:p w:rsidR="00446BFF" w:rsidRDefault="009B21C5" w:rsidP="009B21C5">
      <w:r>
        <w:t xml:space="preserve">Ericsson: </w:t>
      </w:r>
      <w:r w:rsidR="007825A8">
        <w:t>No need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61C90" w:rsidRDefault="001E297F" w:rsidP="00261C90">
      <w:pPr>
        <w:rPr>
          <w:rFonts w:ascii="Arial" w:hAnsi="Arial" w:cs="Arial"/>
          <w:b/>
          <w:sz w:val="24"/>
        </w:rPr>
      </w:pPr>
      <w:hyperlink r:id="rId128" w:history="1">
        <w:r w:rsidR="00261C90" w:rsidRPr="00900C11">
          <w:rPr>
            <w:rStyle w:val="Hyperlink"/>
            <w:rFonts w:ascii="Arial" w:hAnsi="Arial" w:cs="Arial"/>
            <w:b/>
            <w:sz w:val="24"/>
          </w:rPr>
          <w:t>R3-181033</w:t>
        </w:r>
      </w:hyperlink>
      <w:r w:rsidR="00261C90">
        <w:rPr>
          <w:rFonts w:ascii="Arial" w:hAnsi="Arial" w:cs="Arial"/>
          <w:b/>
          <w:color w:val="0000FF"/>
          <w:sz w:val="24"/>
        </w:rPr>
        <w:tab/>
      </w:r>
      <w:r w:rsidR="00261C90">
        <w:rPr>
          <w:rFonts w:ascii="Arial" w:hAnsi="Arial" w:cs="Arial"/>
          <w:b/>
          <w:sz w:val="24"/>
        </w:rPr>
        <w:t>Avoiding exceeding the max size of the NR RAN Container</w:t>
      </w:r>
    </w:p>
    <w:p w:rsidR="00261C90" w:rsidRDefault="00261C90" w:rsidP="00261C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  Cat: F (Rel-14)</w:t>
      </w:r>
      <w:r>
        <w:rPr>
          <w:i/>
        </w:rPr>
        <w:br/>
      </w:r>
      <w:r>
        <w:rPr>
          <w:i/>
        </w:rPr>
        <w:br/>
      </w:r>
      <w:r>
        <w:rPr>
          <w:i/>
        </w:rPr>
        <w:tab/>
      </w:r>
      <w:r>
        <w:rPr>
          <w:i/>
        </w:rPr>
        <w:tab/>
      </w:r>
      <w:r>
        <w:rPr>
          <w:i/>
        </w:rPr>
        <w:tab/>
      </w:r>
      <w:r>
        <w:rPr>
          <w:i/>
        </w:rPr>
        <w:tab/>
      </w:r>
      <w:r>
        <w:rPr>
          <w:i/>
        </w:rPr>
        <w:tab/>
        <w:t>Source: Nokia, Nokia Shanghai Bell</w:t>
      </w:r>
    </w:p>
    <w:p w:rsidR="00261C90" w:rsidRDefault="00261C90" w:rsidP="00261C90">
      <w:pPr>
        <w:rPr>
          <w:rFonts w:ascii="Arial" w:hAnsi="Arial" w:cs="Arial"/>
          <w:b/>
        </w:rPr>
      </w:pPr>
      <w:r>
        <w:rPr>
          <w:rFonts w:ascii="Arial" w:hAnsi="Arial" w:cs="Arial"/>
          <w:b/>
        </w:rPr>
        <w:t xml:space="preserve">Discussion: </w:t>
      </w:r>
    </w:p>
    <w:p w:rsidR="00261C90" w:rsidRDefault="00261C90" w:rsidP="00261C90">
      <w:r>
        <w:t>Ericsson: It is not clear where this limitation comes from</w:t>
      </w:r>
    </w:p>
    <w:p w:rsidR="00261C90" w:rsidRDefault="00261C90" w:rsidP="00261C90">
      <w:r>
        <w:t>Nokia: It’s in 29.281.</w:t>
      </w:r>
    </w:p>
    <w:p w:rsidR="00261C90" w:rsidRDefault="00261C90" w:rsidP="00261C90">
      <w:r>
        <w:t>Qualcomm:At some point this limit will cause problems (value range in Sec. 5.5.3.9)</w:t>
      </w:r>
    </w:p>
    <w:p w:rsidR="00261C90" w:rsidRDefault="00261C90" w:rsidP="00261C90">
      <w:r>
        <w:t>Nokia: Agrees. This is why the additional sentence in Clause 5.5.1 is needed</w:t>
      </w:r>
    </w:p>
    <w:p w:rsidR="00261C90" w:rsidRDefault="00261C90" w:rsidP="00261C90">
      <w:r>
        <w:t>Ericsson: Impact statement is missing in the cover page</w:t>
      </w:r>
    </w:p>
    <w:p w:rsidR="00261C90" w:rsidRDefault="00261C90" w:rsidP="00261C90">
      <w:r>
        <w:t>Nokia: is a mirror CR to Rel-15 needed?</w:t>
      </w:r>
    </w:p>
    <w:p w:rsidR="00261C90" w:rsidRDefault="00261C90" w:rsidP="00261C90">
      <w:r>
        <w:t>Ericsson: No need</w:t>
      </w:r>
    </w:p>
    <w:p w:rsidR="00261C90" w:rsidRDefault="00261C90" w:rsidP="00261C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20D3">
        <w:rPr>
          <w:rFonts w:ascii="Arial" w:hAnsi="Arial" w:cs="Arial"/>
          <w:b/>
          <w:color w:val="993300"/>
          <w:u w:val="single"/>
        </w:rPr>
        <w:t xml:space="preserve">revised to </w:t>
      </w:r>
      <w:hyperlink r:id="rId129" w:history="1">
        <w:r w:rsidR="00CC20D3" w:rsidRPr="00900C11">
          <w:rPr>
            <w:rStyle w:val="Hyperlink"/>
            <w:rFonts w:ascii="Arial" w:hAnsi="Arial" w:cs="Arial"/>
            <w:b/>
          </w:rPr>
          <w:t>R3-181380</w:t>
        </w:r>
      </w:hyperlink>
      <w:r>
        <w:rPr>
          <w:color w:val="993300"/>
          <w:u w:val="single"/>
        </w:rPr>
        <w:t>.</w:t>
      </w:r>
      <w:r>
        <w:rPr>
          <w:color w:val="993300"/>
          <w:u w:val="single"/>
        </w:rPr>
        <w:br/>
      </w:r>
      <w:r>
        <w:rPr>
          <w:color w:val="993300"/>
          <w:u w:val="single"/>
        </w:rPr>
        <w:br/>
      </w:r>
    </w:p>
    <w:p w:rsidR="00261C90" w:rsidRDefault="001E297F" w:rsidP="00261C90">
      <w:pPr>
        <w:rPr>
          <w:rFonts w:ascii="Arial" w:hAnsi="Arial" w:cs="Arial"/>
          <w:b/>
          <w:sz w:val="24"/>
        </w:rPr>
      </w:pPr>
      <w:hyperlink r:id="rId130" w:history="1">
        <w:r w:rsidR="00CC20D3" w:rsidRPr="00900C11">
          <w:rPr>
            <w:rStyle w:val="Hyperlink"/>
            <w:rFonts w:ascii="Arial" w:hAnsi="Arial" w:cs="Arial"/>
            <w:b/>
            <w:sz w:val="24"/>
          </w:rPr>
          <w:t>R3-181380</w:t>
        </w:r>
      </w:hyperlink>
      <w:r w:rsidR="00261C90">
        <w:rPr>
          <w:rFonts w:ascii="Arial" w:hAnsi="Arial" w:cs="Arial"/>
          <w:b/>
          <w:color w:val="0000FF"/>
          <w:sz w:val="24"/>
        </w:rPr>
        <w:tab/>
      </w:r>
      <w:r w:rsidR="00261C90">
        <w:rPr>
          <w:rFonts w:ascii="Arial" w:hAnsi="Arial" w:cs="Arial"/>
          <w:b/>
          <w:sz w:val="24"/>
        </w:rPr>
        <w:t>Avoiding exceeding the max size of the NR RAN Container</w:t>
      </w:r>
    </w:p>
    <w:p w:rsidR="00261C90" w:rsidRDefault="00261C90" w:rsidP="00261C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36.425 v14.0.0</w:t>
      </w:r>
      <w:r>
        <w:rPr>
          <w:i/>
        </w:rPr>
        <w:tab/>
        <w:t xml:space="preserve">  CR-0010r1  Cat: F (Rel-14)</w:t>
      </w:r>
      <w:r>
        <w:rPr>
          <w:i/>
        </w:rPr>
        <w:br/>
      </w:r>
      <w:r>
        <w:rPr>
          <w:i/>
        </w:rPr>
        <w:br/>
      </w:r>
      <w:r>
        <w:rPr>
          <w:i/>
        </w:rPr>
        <w:tab/>
      </w:r>
      <w:r>
        <w:rPr>
          <w:i/>
        </w:rPr>
        <w:tab/>
      </w:r>
      <w:r>
        <w:rPr>
          <w:i/>
        </w:rPr>
        <w:tab/>
      </w:r>
      <w:r>
        <w:rPr>
          <w:i/>
        </w:rPr>
        <w:tab/>
      </w:r>
      <w:r>
        <w:rPr>
          <w:i/>
        </w:rPr>
        <w:tab/>
        <w:t>Source: Nokia, Nokia Shanghai Bell</w:t>
      </w:r>
    </w:p>
    <w:p w:rsidR="00261C90" w:rsidRDefault="00261C90" w:rsidP="00261C90">
      <w:pPr>
        <w:rPr>
          <w:color w:val="808080"/>
        </w:rPr>
      </w:pPr>
      <w:r>
        <w:rPr>
          <w:color w:val="808080"/>
        </w:rPr>
        <w:t xml:space="preserve">(Replaces </w:t>
      </w:r>
      <w:hyperlink r:id="rId131" w:history="1">
        <w:r w:rsidRPr="00900C11">
          <w:rPr>
            <w:rStyle w:val="Hyperlink"/>
          </w:rPr>
          <w:t>R3-181033</w:t>
        </w:r>
      </w:hyperlink>
      <w:r>
        <w:rPr>
          <w:color w:val="808080"/>
        </w:rPr>
        <w:t>)</w:t>
      </w:r>
    </w:p>
    <w:p w:rsidR="00261C90" w:rsidRDefault="00261C90" w:rsidP="00261C90">
      <w:pPr>
        <w:rPr>
          <w:rFonts w:ascii="Arial" w:hAnsi="Arial" w:cs="Arial"/>
          <w:b/>
        </w:rPr>
      </w:pPr>
      <w:r>
        <w:rPr>
          <w:rFonts w:ascii="Arial" w:hAnsi="Arial" w:cs="Arial"/>
          <w:b/>
        </w:rPr>
        <w:t xml:space="preserve">Discussion: </w:t>
      </w:r>
    </w:p>
    <w:p w:rsidR="00261C90" w:rsidRDefault="00261C90" w:rsidP="00261C90">
      <w:r>
        <w:t>Agreed unseen</w:t>
      </w:r>
    </w:p>
    <w:p w:rsidR="00261C90" w:rsidRDefault="00261C90" w:rsidP="00261C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61C9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32" w:history="1">
        <w:r w:rsidR="003364BF" w:rsidRPr="00900C11">
          <w:rPr>
            <w:rStyle w:val="Hyperlink"/>
            <w:rFonts w:ascii="Arial" w:hAnsi="Arial" w:cs="Arial"/>
            <w:b/>
            <w:sz w:val="24"/>
          </w:rPr>
          <w:t>R3-181034</w:t>
        </w:r>
      </w:hyperlink>
      <w:r w:rsidR="003364BF">
        <w:rPr>
          <w:rFonts w:ascii="Arial" w:hAnsi="Arial" w:cs="Arial"/>
          <w:b/>
          <w:color w:val="0000FF"/>
          <w:sz w:val="24"/>
        </w:rPr>
        <w:tab/>
      </w:r>
      <w:r w:rsidR="003364BF">
        <w:rPr>
          <w:rFonts w:ascii="Arial" w:hAnsi="Arial" w:cs="Arial"/>
          <w:b/>
          <w:sz w:val="24"/>
        </w:rPr>
        <w:t>Avoiding exceeding the max size of the NR RAN Container</w:t>
      </w:r>
    </w:p>
    <w:p w:rsidR="003364BF" w:rsidRDefault="003364BF" w:rsidP="003364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v14.1.0</w:t>
      </w:r>
      <w:r>
        <w:rPr>
          <w:i/>
        </w:rPr>
        <w:tab/>
        <w:t xml:space="preserve">  CR-0018  Cat: F (Rel-14)</w:t>
      </w:r>
      <w:r>
        <w:rPr>
          <w:i/>
        </w:rPr>
        <w:br/>
      </w:r>
      <w:r>
        <w:rPr>
          <w:i/>
        </w:rPr>
        <w:br/>
      </w:r>
      <w:r>
        <w:rPr>
          <w:i/>
        </w:rPr>
        <w:tab/>
      </w:r>
      <w:r>
        <w:rPr>
          <w:i/>
        </w:rPr>
        <w:tab/>
      </w:r>
      <w:r>
        <w:rPr>
          <w:i/>
        </w:rPr>
        <w:tab/>
      </w:r>
      <w:r>
        <w:rPr>
          <w:i/>
        </w:rPr>
        <w:tab/>
      </w:r>
      <w:r>
        <w:rPr>
          <w:i/>
        </w:rPr>
        <w:tab/>
        <w:t>Source: Nokia, Nokia Shanghai Bell</w:t>
      </w:r>
    </w:p>
    <w:p w:rsidR="00446BFF" w:rsidRDefault="00446BFF" w:rsidP="00446BFF">
      <w:pPr>
        <w:rPr>
          <w:rFonts w:ascii="Arial" w:hAnsi="Arial" w:cs="Arial"/>
          <w:b/>
        </w:rPr>
      </w:pPr>
      <w:r>
        <w:rPr>
          <w:rFonts w:ascii="Arial" w:hAnsi="Arial" w:cs="Arial"/>
          <w:b/>
        </w:rPr>
        <w:t xml:space="preserve">Discussion: </w:t>
      </w:r>
    </w:p>
    <w:p w:rsidR="00446BFF" w:rsidRDefault="00DC5132" w:rsidP="00446BFF">
      <w:r w:rsidRPr="00DC5132">
        <w:t xml:space="preserve">- </w:t>
      </w:r>
      <w:r>
        <w:t>I</w:t>
      </w:r>
      <w:r w:rsidRPr="00DC5132">
        <w:t>mpact statement i</w:t>
      </w:r>
      <w:r>
        <w:t>s missing in the</w:t>
      </w:r>
      <w:r w:rsidRPr="00DC5132">
        <w:t xml:space="preserve"> cover page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2B29">
        <w:rPr>
          <w:rFonts w:ascii="Arial" w:hAnsi="Arial" w:cs="Arial"/>
          <w:b/>
          <w:color w:val="993300"/>
          <w:u w:val="single"/>
        </w:rPr>
        <w:t xml:space="preserve">revised to </w:t>
      </w:r>
      <w:hyperlink r:id="rId133" w:history="1">
        <w:r w:rsidR="00E02B29" w:rsidRPr="00900C11">
          <w:rPr>
            <w:rStyle w:val="Hyperlink"/>
            <w:rFonts w:ascii="Arial" w:hAnsi="Arial" w:cs="Arial"/>
            <w:b/>
          </w:rPr>
          <w:t>R3-181381</w:t>
        </w:r>
      </w:hyperlink>
      <w:r>
        <w:rPr>
          <w:color w:val="993300"/>
          <w:u w:val="single"/>
        </w:rPr>
        <w:t>.</w:t>
      </w:r>
      <w:r>
        <w:rPr>
          <w:color w:val="993300"/>
          <w:u w:val="single"/>
        </w:rPr>
        <w:br/>
      </w:r>
      <w:r>
        <w:rPr>
          <w:color w:val="993300"/>
          <w:u w:val="single"/>
        </w:rPr>
        <w:br/>
      </w:r>
    </w:p>
    <w:p w:rsidR="00E02B29" w:rsidRDefault="001E297F" w:rsidP="00E02B29">
      <w:pPr>
        <w:rPr>
          <w:rFonts w:ascii="Arial" w:hAnsi="Arial" w:cs="Arial"/>
          <w:b/>
          <w:sz w:val="24"/>
        </w:rPr>
      </w:pPr>
      <w:hyperlink r:id="rId134" w:history="1">
        <w:r w:rsidR="00E02B29" w:rsidRPr="00900C11">
          <w:rPr>
            <w:rStyle w:val="Hyperlink"/>
            <w:rFonts w:ascii="Arial" w:hAnsi="Arial" w:cs="Arial"/>
            <w:b/>
            <w:sz w:val="24"/>
          </w:rPr>
          <w:t>R3-181381</w:t>
        </w:r>
      </w:hyperlink>
      <w:r w:rsidR="00E02B29">
        <w:rPr>
          <w:rFonts w:ascii="Arial" w:hAnsi="Arial" w:cs="Arial"/>
          <w:b/>
          <w:color w:val="0000FF"/>
          <w:sz w:val="24"/>
        </w:rPr>
        <w:tab/>
      </w:r>
      <w:r w:rsidR="00E02B29">
        <w:rPr>
          <w:rFonts w:ascii="Arial" w:hAnsi="Arial" w:cs="Arial"/>
          <w:b/>
          <w:sz w:val="24"/>
        </w:rPr>
        <w:t>Avoiding exceeding the max size of the NR RAN Container</w:t>
      </w:r>
    </w:p>
    <w:p w:rsidR="00E02B29" w:rsidRDefault="00E02B29" w:rsidP="00E02B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36.465 v14.1.0</w:t>
      </w:r>
      <w:r>
        <w:rPr>
          <w:i/>
        </w:rPr>
        <w:tab/>
        <w:t xml:space="preserve">  CR-0018</w:t>
      </w:r>
      <w:r w:rsidR="00613D38">
        <w:rPr>
          <w:i/>
        </w:rPr>
        <w:t>r1</w:t>
      </w:r>
      <w:r>
        <w:rPr>
          <w:i/>
        </w:rPr>
        <w:t xml:space="preserve">  Cat: F (Rel-14)</w:t>
      </w:r>
      <w:r>
        <w:rPr>
          <w:i/>
        </w:rPr>
        <w:br/>
      </w:r>
      <w:r>
        <w:rPr>
          <w:i/>
        </w:rPr>
        <w:br/>
      </w:r>
      <w:r>
        <w:rPr>
          <w:i/>
        </w:rPr>
        <w:tab/>
      </w:r>
      <w:r>
        <w:rPr>
          <w:i/>
        </w:rPr>
        <w:tab/>
      </w:r>
      <w:r>
        <w:rPr>
          <w:i/>
        </w:rPr>
        <w:tab/>
      </w:r>
      <w:r>
        <w:rPr>
          <w:i/>
        </w:rPr>
        <w:tab/>
      </w:r>
      <w:r>
        <w:rPr>
          <w:i/>
        </w:rPr>
        <w:tab/>
        <w:t>Source: Nokia, Nokia Shanghai Bell</w:t>
      </w:r>
    </w:p>
    <w:p w:rsidR="00C85D4F" w:rsidRDefault="00C85D4F" w:rsidP="00C85D4F">
      <w:pPr>
        <w:rPr>
          <w:color w:val="808080"/>
        </w:rPr>
      </w:pPr>
      <w:r>
        <w:rPr>
          <w:color w:val="808080"/>
        </w:rPr>
        <w:t xml:space="preserve">(Replaces </w:t>
      </w:r>
      <w:hyperlink r:id="rId135" w:history="1">
        <w:r w:rsidRPr="00900C11">
          <w:rPr>
            <w:rStyle w:val="Hyperlink"/>
          </w:rPr>
          <w:t>R3-181034</w:t>
        </w:r>
      </w:hyperlink>
      <w:r>
        <w:rPr>
          <w:color w:val="808080"/>
        </w:rPr>
        <w:t>)</w:t>
      </w:r>
    </w:p>
    <w:p w:rsidR="00E02B29" w:rsidRDefault="00E02B29" w:rsidP="00E02B29">
      <w:pPr>
        <w:rPr>
          <w:rFonts w:ascii="Arial" w:hAnsi="Arial" w:cs="Arial"/>
          <w:b/>
        </w:rPr>
      </w:pPr>
      <w:r>
        <w:rPr>
          <w:rFonts w:ascii="Arial" w:hAnsi="Arial" w:cs="Arial"/>
          <w:b/>
        </w:rPr>
        <w:t xml:space="preserve">Discussion: </w:t>
      </w:r>
    </w:p>
    <w:p w:rsidR="00E02B29" w:rsidRDefault="001D6C05" w:rsidP="00E02B29">
      <w:r>
        <w:t>Agreed unseen</w:t>
      </w:r>
    </w:p>
    <w:p w:rsidR="00E02B29" w:rsidRDefault="00E02B29" w:rsidP="00E02B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6C05" w:rsidRPr="001D6C0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3364BF" w:rsidP="003364BF">
      <w:pPr>
        <w:pStyle w:val="Heading2"/>
      </w:pPr>
      <w:bookmarkStart w:id="20" w:name="_Toc510107056"/>
      <w:r>
        <w:t>10</w:t>
      </w:r>
      <w:r>
        <w:tab/>
        <w:t>NR Radio Access Technology (RAN1-led) WI</w:t>
      </w:r>
      <w:bookmarkEnd w:id="20"/>
    </w:p>
    <w:p w:rsidR="003364BF" w:rsidRDefault="001E297F" w:rsidP="003364BF">
      <w:pPr>
        <w:rPr>
          <w:rFonts w:ascii="Arial" w:hAnsi="Arial" w:cs="Arial"/>
          <w:b/>
          <w:sz w:val="24"/>
        </w:rPr>
      </w:pPr>
      <w:hyperlink r:id="rId136" w:history="1">
        <w:r w:rsidR="003364BF" w:rsidRPr="00900C11">
          <w:rPr>
            <w:rStyle w:val="Hyperlink"/>
            <w:rFonts w:ascii="Arial" w:hAnsi="Arial" w:cs="Arial"/>
            <w:b/>
            <w:sz w:val="24"/>
          </w:rPr>
          <w:t>R3-180768</w:t>
        </w:r>
      </w:hyperlink>
      <w:r w:rsidR="003364BF">
        <w:rPr>
          <w:rFonts w:ascii="Arial" w:hAnsi="Arial" w:cs="Arial"/>
          <w:b/>
          <w:color w:val="0000FF"/>
          <w:sz w:val="24"/>
        </w:rPr>
        <w:tab/>
      </w:r>
      <w:r w:rsidR="003364BF">
        <w:rPr>
          <w:rFonts w:ascii="Arial" w:hAnsi="Arial" w:cs="Arial"/>
          <w:b/>
          <w:sz w:val="24"/>
        </w:rPr>
        <w:t>Baseline CR for June version of TS 38.401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37" w:history="1">
        <w:r w:rsidR="003364BF" w:rsidRPr="00900C11">
          <w:rPr>
            <w:rStyle w:val="Hyperlink"/>
            <w:rFonts w:ascii="Arial" w:hAnsi="Arial" w:cs="Arial"/>
            <w:b/>
            <w:sz w:val="24"/>
          </w:rPr>
          <w:t>R3-180769</w:t>
        </w:r>
      </w:hyperlink>
      <w:r w:rsidR="003364BF">
        <w:rPr>
          <w:rFonts w:ascii="Arial" w:hAnsi="Arial" w:cs="Arial"/>
          <w:b/>
          <w:color w:val="0000FF"/>
          <w:sz w:val="24"/>
        </w:rPr>
        <w:tab/>
      </w:r>
      <w:r w:rsidR="003364BF">
        <w:rPr>
          <w:rFonts w:ascii="Arial" w:hAnsi="Arial" w:cs="Arial"/>
          <w:b/>
          <w:sz w:val="24"/>
        </w:rPr>
        <w:t>Baseline CR for June version of TS 38.470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38" w:history="1">
        <w:r w:rsidR="003364BF" w:rsidRPr="00900C11">
          <w:rPr>
            <w:rStyle w:val="Hyperlink"/>
            <w:rFonts w:ascii="Arial" w:hAnsi="Arial" w:cs="Arial"/>
            <w:b/>
            <w:sz w:val="24"/>
          </w:rPr>
          <w:t>R3-180770</w:t>
        </w:r>
      </w:hyperlink>
      <w:r w:rsidR="003364BF">
        <w:rPr>
          <w:rFonts w:ascii="Arial" w:hAnsi="Arial" w:cs="Arial"/>
          <w:b/>
          <w:color w:val="0000FF"/>
          <w:sz w:val="24"/>
        </w:rPr>
        <w:tab/>
      </w:r>
      <w:r w:rsidR="003364BF">
        <w:rPr>
          <w:rFonts w:ascii="Arial" w:hAnsi="Arial" w:cs="Arial"/>
          <w:b/>
          <w:sz w:val="24"/>
        </w:rPr>
        <w:t>Baseline CR for June version of TS 38.473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39" w:history="1">
        <w:r w:rsidR="003364BF" w:rsidRPr="00900C11">
          <w:rPr>
            <w:rStyle w:val="Hyperlink"/>
            <w:rFonts w:ascii="Arial" w:hAnsi="Arial" w:cs="Arial"/>
            <w:b/>
            <w:sz w:val="24"/>
          </w:rPr>
          <w:t>R3-180771</w:t>
        </w:r>
      </w:hyperlink>
      <w:r w:rsidR="003364BF">
        <w:rPr>
          <w:rFonts w:ascii="Arial" w:hAnsi="Arial" w:cs="Arial"/>
          <w:b/>
          <w:color w:val="0000FF"/>
          <w:sz w:val="24"/>
        </w:rPr>
        <w:tab/>
      </w:r>
      <w:r w:rsidR="003364BF">
        <w:rPr>
          <w:rFonts w:ascii="Arial" w:hAnsi="Arial" w:cs="Arial"/>
          <w:b/>
          <w:sz w:val="24"/>
        </w:rPr>
        <w:t>Baseline CR for June version of RAN2 TS 37.340 (RAN3 part)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0" w:history="1">
        <w:r w:rsidR="003364BF" w:rsidRPr="00900C11">
          <w:rPr>
            <w:rStyle w:val="Hyperlink"/>
            <w:rFonts w:ascii="Arial" w:hAnsi="Arial" w:cs="Arial"/>
            <w:b/>
            <w:sz w:val="24"/>
          </w:rPr>
          <w:t>R3-180772</w:t>
        </w:r>
      </w:hyperlink>
      <w:r w:rsidR="003364BF">
        <w:rPr>
          <w:rFonts w:ascii="Arial" w:hAnsi="Arial" w:cs="Arial"/>
          <w:b/>
          <w:color w:val="0000FF"/>
          <w:sz w:val="24"/>
        </w:rPr>
        <w:tab/>
      </w:r>
      <w:r w:rsidR="003364BF">
        <w:rPr>
          <w:rFonts w:ascii="Arial" w:hAnsi="Arial" w:cs="Arial"/>
          <w:b/>
          <w:sz w:val="24"/>
        </w:rPr>
        <w:t>Baseline CR for June version of RAN2 TS 38.300 (RAN3 part) covering agreements of RAN3 #NR adhoc 1801</w:t>
      </w:r>
    </w:p>
    <w:p w:rsidR="003364BF" w:rsidRDefault="003364BF" w:rsidP="003364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MCC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R3-181584</w:t>
      </w:r>
      <w:r>
        <w:rPr>
          <w:rFonts w:ascii="Arial" w:hAnsi="Arial" w:cs="Arial"/>
          <w:b/>
          <w:color w:val="0000FF"/>
          <w:sz w:val="24"/>
        </w:rPr>
        <w:tab/>
      </w:r>
      <w:r>
        <w:rPr>
          <w:rFonts w:ascii="Arial" w:hAnsi="Arial" w:cs="Arial"/>
          <w:b/>
          <w:sz w:val="24"/>
        </w:rPr>
        <w:t>TR 37.876 v1.3.0 covering agreements of RAN3#99</w:t>
      </w:r>
    </w:p>
    <w:p w:rsidR="004A4B9B" w:rsidRDefault="004A4B9B" w:rsidP="004A4B9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37.876 v1.3.0</w:t>
      </w:r>
      <w:r>
        <w:rPr>
          <w:i/>
        </w:rPr>
        <w:br/>
      </w:r>
      <w:r>
        <w:rPr>
          <w:i/>
        </w:rPr>
        <w:tab/>
      </w:r>
      <w:r>
        <w:rPr>
          <w:i/>
        </w:rPr>
        <w:tab/>
      </w:r>
      <w:r>
        <w:rPr>
          <w:i/>
        </w:rPr>
        <w:tab/>
      </w:r>
      <w:r>
        <w:rPr>
          <w:i/>
        </w:rPr>
        <w:tab/>
      </w:r>
      <w:r>
        <w:rPr>
          <w:i/>
        </w:rPr>
        <w:tab/>
        <w:t>Source: China Unicomm</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R3-181585</w:t>
      </w:r>
      <w:r>
        <w:rPr>
          <w:rFonts w:ascii="Arial" w:hAnsi="Arial" w:cs="Arial"/>
          <w:b/>
          <w:color w:val="0000FF"/>
          <w:sz w:val="24"/>
        </w:rPr>
        <w:tab/>
      </w:r>
      <w:r>
        <w:rPr>
          <w:rFonts w:ascii="Arial" w:hAnsi="Arial" w:cs="Arial"/>
          <w:b/>
          <w:sz w:val="24"/>
        </w:rPr>
        <w:t>TS 38.410 v0.8.0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38.410 v0.8.0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R3-181587</w:t>
      </w:r>
      <w:r>
        <w:rPr>
          <w:rFonts w:ascii="Arial" w:hAnsi="Arial" w:cs="Arial"/>
          <w:b/>
          <w:color w:val="0000FF"/>
          <w:sz w:val="24"/>
        </w:rPr>
        <w:tab/>
      </w:r>
      <w:r>
        <w:rPr>
          <w:rFonts w:ascii="Arial" w:hAnsi="Arial" w:cs="Arial"/>
          <w:b/>
          <w:sz w:val="24"/>
        </w:rPr>
        <w:t>TS 38.412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38.412 v0.3.0</w:t>
      </w:r>
      <w:r>
        <w:rPr>
          <w:i/>
        </w:rPr>
        <w:br/>
      </w:r>
      <w:r>
        <w:rPr>
          <w:i/>
        </w:rPr>
        <w:tab/>
      </w:r>
      <w:r>
        <w:rPr>
          <w:i/>
        </w:rPr>
        <w:tab/>
      </w:r>
      <w:r>
        <w:rPr>
          <w:i/>
        </w:rPr>
        <w:tab/>
      </w:r>
      <w:r>
        <w:rPr>
          <w:i/>
        </w:rPr>
        <w:tab/>
      </w:r>
      <w:r>
        <w:rPr>
          <w:i/>
        </w:rPr>
        <w:tab/>
        <w:t>Source: NTT DOCOMO</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R3-181588</w:t>
      </w:r>
      <w:r>
        <w:rPr>
          <w:rFonts w:ascii="Arial" w:hAnsi="Arial" w:cs="Arial"/>
          <w:b/>
          <w:color w:val="0000FF"/>
          <w:sz w:val="24"/>
        </w:rPr>
        <w:tab/>
      </w:r>
      <w:r>
        <w:rPr>
          <w:rFonts w:ascii="Arial" w:hAnsi="Arial" w:cs="Arial"/>
          <w:b/>
          <w:sz w:val="24"/>
        </w:rPr>
        <w:t>TS 38.413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38.413 v0.7.0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R3-181590</w:t>
      </w:r>
      <w:r>
        <w:rPr>
          <w:rFonts w:ascii="Arial" w:hAnsi="Arial" w:cs="Arial"/>
          <w:b/>
          <w:color w:val="0000FF"/>
          <w:sz w:val="24"/>
        </w:rPr>
        <w:tab/>
      </w:r>
      <w:r>
        <w:rPr>
          <w:rFonts w:ascii="Arial" w:hAnsi="Arial" w:cs="Arial"/>
          <w:b/>
          <w:sz w:val="24"/>
        </w:rPr>
        <w:t>TS 38.420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38.420 v0.7.0</w:t>
      </w:r>
      <w:r>
        <w:rPr>
          <w:i/>
        </w:rPr>
        <w:br/>
      </w:r>
      <w:r>
        <w:rPr>
          <w:i/>
        </w:rPr>
        <w:tab/>
      </w:r>
      <w:r>
        <w:rPr>
          <w:i/>
        </w:rPr>
        <w:tab/>
      </w:r>
      <w:r>
        <w:rPr>
          <w:i/>
        </w:rPr>
        <w:tab/>
      </w:r>
      <w:r>
        <w:rPr>
          <w:i/>
        </w:rPr>
        <w:tab/>
      </w:r>
      <w:r>
        <w:rPr>
          <w:i/>
        </w:rPr>
        <w:tab/>
        <w:t>Source: Qualcomm</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R3-181593</w:t>
      </w:r>
      <w:r>
        <w:rPr>
          <w:rFonts w:ascii="Arial" w:hAnsi="Arial" w:cs="Arial"/>
          <w:b/>
          <w:color w:val="0000FF"/>
          <w:sz w:val="24"/>
        </w:rPr>
        <w:tab/>
      </w:r>
      <w:r>
        <w:rPr>
          <w:rFonts w:ascii="Arial" w:hAnsi="Arial" w:cs="Arial"/>
          <w:b/>
          <w:sz w:val="24"/>
        </w:rPr>
        <w:t>TS 38.423 v0.7.0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38.423 v0.7.0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R3-181595</w:t>
      </w:r>
      <w:r>
        <w:rPr>
          <w:rFonts w:ascii="Arial" w:hAnsi="Arial" w:cs="Arial"/>
          <w:b/>
          <w:color w:val="0000FF"/>
          <w:sz w:val="24"/>
        </w:rPr>
        <w:tab/>
      </w:r>
      <w:r>
        <w:rPr>
          <w:rFonts w:ascii="Arial" w:hAnsi="Arial" w:cs="Arial"/>
          <w:b/>
          <w:sz w:val="24"/>
        </w:rPr>
        <w:t>TS 38.455 v0.6.0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38.455 v0.6.0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R3-181596</w:t>
      </w:r>
      <w:r>
        <w:rPr>
          <w:rFonts w:ascii="Arial" w:hAnsi="Arial" w:cs="Arial"/>
          <w:b/>
          <w:color w:val="0000FF"/>
          <w:sz w:val="24"/>
        </w:rPr>
        <w:tab/>
      </w:r>
      <w:r>
        <w:rPr>
          <w:rFonts w:ascii="Arial" w:hAnsi="Arial" w:cs="Arial"/>
          <w:b/>
          <w:sz w:val="24"/>
        </w:rPr>
        <w:t>TS 38.460 v0.2.0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38.460 v0.2.0</w:t>
      </w:r>
      <w:r>
        <w:rPr>
          <w:i/>
        </w:rPr>
        <w:br/>
      </w:r>
      <w:r>
        <w:rPr>
          <w:i/>
        </w:rPr>
        <w:tab/>
      </w:r>
      <w:r>
        <w:rPr>
          <w:i/>
        </w:rPr>
        <w:tab/>
      </w:r>
      <w:r>
        <w:rPr>
          <w:i/>
        </w:rPr>
        <w:tab/>
      </w:r>
      <w:r>
        <w:rPr>
          <w:i/>
        </w:rPr>
        <w:tab/>
      </w:r>
      <w:r>
        <w:rPr>
          <w:i/>
        </w:rPr>
        <w:tab/>
        <w:t>Source: Nokia</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R3-181597</w:t>
      </w:r>
      <w:r>
        <w:rPr>
          <w:rFonts w:ascii="Arial" w:hAnsi="Arial" w:cs="Arial"/>
          <w:b/>
          <w:color w:val="0000FF"/>
          <w:sz w:val="24"/>
        </w:rPr>
        <w:tab/>
      </w:r>
      <w:r>
        <w:rPr>
          <w:rFonts w:ascii="Arial" w:hAnsi="Arial" w:cs="Arial"/>
          <w:b/>
          <w:sz w:val="24"/>
        </w:rPr>
        <w:t>TS 38.463 v0.1.0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38.463 v0.1.0</w:t>
      </w:r>
      <w:r>
        <w:rPr>
          <w:i/>
        </w:rPr>
        <w:br/>
      </w:r>
      <w:r>
        <w:rPr>
          <w:i/>
        </w:rPr>
        <w:tab/>
      </w:r>
      <w:r>
        <w:rPr>
          <w:i/>
        </w:rPr>
        <w:tab/>
      </w:r>
      <w:r>
        <w:rPr>
          <w:i/>
        </w:rPr>
        <w:tab/>
      </w:r>
      <w:r>
        <w:rPr>
          <w:i/>
        </w:rPr>
        <w:tab/>
      </w:r>
      <w:r>
        <w:rPr>
          <w:i/>
        </w:rPr>
        <w:tab/>
        <w:t>Source: Ericsson</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A4B9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R3-181586</w:t>
      </w:r>
      <w:r>
        <w:rPr>
          <w:rFonts w:ascii="Arial" w:hAnsi="Arial" w:cs="Arial"/>
          <w:b/>
          <w:color w:val="0000FF"/>
          <w:sz w:val="24"/>
        </w:rPr>
        <w:tab/>
      </w:r>
      <w:r>
        <w:rPr>
          <w:rFonts w:ascii="Arial" w:hAnsi="Arial" w:cs="Arial"/>
          <w:b/>
          <w:sz w:val="24"/>
        </w:rPr>
        <w:t>TS 38.411 v0.4.0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38.411 v0.4.0</w:t>
      </w:r>
      <w:r>
        <w:rPr>
          <w:i/>
        </w:rPr>
        <w:br/>
      </w:r>
      <w:r>
        <w:rPr>
          <w:i/>
        </w:rPr>
        <w:tab/>
      </w:r>
      <w:r>
        <w:rPr>
          <w:i/>
        </w:rPr>
        <w:tab/>
      </w:r>
      <w:r>
        <w:rPr>
          <w:i/>
        </w:rPr>
        <w:tab/>
      </w:r>
      <w:r>
        <w:rPr>
          <w:i/>
        </w:rPr>
        <w:tab/>
      </w:r>
      <w:r>
        <w:rPr>
          <w:i/>
        </w:rPr>
        <w:tab/>
        <w:t>Source: LG Electronics</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lastRenderedPageBreak/>
        <w:t>R3-181589</w:t>
      </w:r>
      <w:r>
        <w:rPr>
          <w:rFonts w:ascii="Arial" w:hAnsi="Arial" w:cs="Arial"/>
          <w:b/>
          <w:color w:val="0000FF"/>
          <w:sz w:val="24"/>
        </w:rPr>
        <w:tab/>
      </w:r>
      <w:r>
        <w:rPr>
          <w:rFonts w:ascii="Arial" w:hAnsi="Arial" w:cs="Arial"/>
          <w:b/>
          <w:sz w:val="24"/>
        </w:rPr>
        <w:t>TS 38.414 v0.5.0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38.414 v0.5.0</w:t>
      </w:r>
      <w:r>
        <w:rPr>
          <w:i/>
        </w:rPr>
        <w:br/>
      </w:r>
      <w:r>
        <w:rPr>
          <w:i/>
        </w:rPr>
        <w:tab/>
      </w:r>
      <w:r>
        <w:rPr>
          <w:i/>
        </w:rPr>
        <w:tab/>
      </w:r>
      <w:r>
        <w:rPr>
          <w:i/>
        </w:rPr>
        <w:tab/>
      </w:r>
      <w:r>
        <w:rPr>
          <w:i/>
        </w:rPr>
        <w:tab/>
      </w:r>
      <w:r>
        <w:rPr>
          <w:i/>
        </w:rPr>
        <w:tab/>
        <w:t>Source: ZTE</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R3-181591</w:t>
      </w:r>
      <w:r>
        <w:rPr>
          <w:rFonts w:ascii="Arial" w:hAnsi="Arial" w:cs="Arial"/>
          <w:b/>
          <w:color w:val="0000FF"/>
          <w:sz w:val="24"/>
        </w:rPr>
        <w:tab/>
      </w:r>
      <w:r>
        <w:rPr>
          <w:rFonts w:ascii="Arial" w:hAnsi="Arial" w:cs="Arial"/>
          <w:b/>
          <w:sz w:val="24"/>
        </w:rPr>
        <w:t>TS 38.421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38.421 v0.3.0</w:t>
      </w:r>
      <w:r>
        <w:rPr>
          <w:i/>
        </w:rPr>
        <w:br/>
      </w:r>
      <w:r>
        <w:rPr>
          <w:i/>
        </w:rPr>
        <w:tab/>
      </w:r>
      <w:r>
        <w:rPr>
          <w:i/>
        </w:rPr>
        <w:tab/>
      </w:r>
      <w:r>
        <w:rPr>
          <w:i/>
        </w:rPr>
        <w:tab/>
      </w:r>
      <w:r>
        <w:rPr>
          <w:i/>
        </w:rPr>
        <w:tab/>
      </w:r>
      <w:r>
        <w:rPr>
          <w:i/>
        </w:rPr>
        <w:tab/>
        <w:t>Source: CATT</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R3-181592</w:t>
      </w:r>
      <w:r>
        <w:rPr>
          <w:rFonts w:ascii="Arial" w:hAnsi="Arial" w:cs="Arial"/>
          <w:b/>
          <w:color w:val="0000FF"/>
          <w:sz w:val="24"/>
        </w:rPr>
        <w:tab/>
      </w:r>
      <w:r>
        <w:rPr>
          <w:rFonts w:ascii="Arial" w:hAnsi="Arial" w:cs="Arial"/>
          <w:b/>
          <w:sz w:val="24"/>
        </w:rPr>
        <w:t>TS 38.422 v0.3.0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38.422 v0.3.0</w:t>
      </w:r>
      <w:r>
        <w:rPr>
          <w:i/>
        </w:rPr>
        <w:br/>
      </w:r>
      <w:r>
        <w:rPr>
          <w:i/>
        </w:rPr>
        <w:tab/>
      </w:r>
      <w:r>
        <w:rPr>
          <w:i/>
        </w:rPr>
        <w:tab/>
      </w:r>
      <w:r>
        <w:rPr>
          <w:i/>
        </w:rPr>
        <w:tab/>
      </w:r>
      <w:r>
        <w:rPr>
          <w:i/>
        </w:rPr>
        <w:tab/>
      </w:r>
      <w:r>
        <w:rPr>
          <w:i/>
        </w:rPr>
        <w:tab/>
        <w:t>Source: NTT DOCOMO</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R3-181594</w:t>
      </w:r>
      <w:r>
        <w:rPr>
          <w:rFonts w:ascii="Arial" w:hAnsi="Arial" w:cs="Arial"/>
          <w:b/>
          <w:color w:val="0000FF"/>
          <w:sz w:val="24"/>
        </w:rPr>
        <w:tab/>
      </w:r>
      <w:r>
        <w:rPr>
          <w:rFonts w:ascii="Arial" w:hAnsi="Arial" w:cs="Arial"/>
          <w:b/>
          <w:sz w:val="24"/>
        </w:rPr>
        <w:t>TS 38.424 v0.4.0 covering agreements of RAN3#99</w:t>
      </w:r>
    </w:p>
    <w:p w:rsidR="004A4B9B" w:rsidRDefault="004A4B9B" w:rsidP="004A4B9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38.424 v0.4.0</w:t>
      </w:r>
      <w:r>
        <w:rPr>
          <w:i/>
        </w:rPr>
        <w:br/>
      </w:r>
      <w:r>
        <w:rPr>
          <w:i/>
        </w:rPr>
        <w:tab/>
      </w:r>
      <w:r>
        <w:rPr>
          <w:i/>
        </w:rPr>
        <w:tab/>
      </w:r>
      <w:r>
        <w:rPr>
          <w:i/>
        </w:rPr>
        <w:tab/>
      </w:r>
      <w:r>
        <w:rPr>
          <w:i/>
        </w:rPr>
        <w:tab/>
      </w:r>
      <w:r>
        <w:rPr>
          <w:i/>
        </w:rPr>
        <w:tab/>
        <w:t>Source: Mitsubishi Electric</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3364BF">
      <w:pPr>
        <w:rPr>
          <w:color w:val="993300"/>
          <w:u w:val="single"/>
        </w:rPr>
      </w:pPr>
    </w:p>
    <w:p w:rsidR="003364BF" w:rsidRDefault="003364BF" w:rsidP="003364BF">
      <w:pPr>
        <w:pStyle w:val="Heading3"/>
      </w:pPr>
      <w:bookmarkStart w:id="21" w:name="_Toc510107057"/>
      <w:r>
        <w:t>10.1</w:t>
      </w:r>
      <w:r>
        <w:tab/>
        <w:t>QoS</w:t>
      </w:r>
      <w:bookmarkEnd w:id="21"/>
    </w:p>
    <w:p w:rsidR="003364BF" w:rsidRDefault="003364BF" w:rsidP="003364BF">
      <w:pPr>
        <w:pStyle w:val="Heading4"/>
      </w:pPr>
      <w:bookmarkStart w:id="22" w:name="_Toc510107058"/>
      <w:r>
        <w:t>10.1.1</w:t>
      </w:r>
      <w:r>
        <w:tab/>
        <w:t>Content QoS Flow Level Parameters</w:t>
      </w:r>
      <w:bookmarkEnd w:id="22"/>
    </w:p>
    <w:p w:rsidR="00F70B27" w:rsidRDefault="001E297F" w:rsidP="00F70B27">
      <w:pPr>
        <w:rPr>
          <w:rFonts w:ascii="Arial" w:hAnsi="Arial" w:cs="Arial"/>
          <w:b/>
          <w:sz w:val="24"/>
        </w:rPr>
      </w:pPr>
      <w:hyperlink r:id="rId141" w:history="1">
        <w:r w:rsidR="00F70B27" w:rsidRPr="00900C11">
          <w:rPr>
            <w:rStyle w:val="Hyperlink"/>
            <w:rFonts w:ascii="Arial" w:hAnsi="Arial" w:cs="Arial"/>
            <w:b/>
            <w:sz w:val="24"/>
          </w:rPr>
          <w:t>R3-181064</w:t>
        </w:r>
      </w:hyperlink>
      <w:r w:rsidR="00F70B27">
        <w:rPr>
          <w:rFonts w:ascii="Arial" w:hAnsi="Arial" w:cs="Arial"/>
          <w:b/>
          <w:color w:val="0000FF"/>
          <w:sz w:val="24"/>
        </w:rPr>
        <w:tab/>
      </w:r>
      <w:r w:rsidR="00F70B27">
        <w:rPr>
          <w:rFonts w:ascii="Arial" w:hAnsi="Arial" w:cs="Arial"/>
          <w:b/>
          <w:sz w:val="24"/>
        </w:rPr>
        <w:t>Discussion on notification control on F1 interface</w:t>
      </w:r>
    </w:p>
    <w:p w:rsidR="00F70B27" w:rsidRDefault="00F70B27" w:rsidP="00F70B2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F70B27" w:rsidRDefault="00F70B27" w:rsidP="00F70B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2" w:history="1">
        <w:r w:rsidR="003364BF" w:rsidRPr="00900C11">
          <w:rPr>
            <w:rStyle w:val="Hyperlink"/>
            <w:rFonts w:ascii="Arial" w:hAnsi="Arial" w:cs="Arial"/>
            <w:b/>
            <w:sz w:val="24"/>
          </w:rPr>
          <w:t>R3-180782</w:t>
        </w:r>
      </w:hyperlink>
      <w:r w:rsidR="003364BF">
        <w:rPr>
          <w:rFonts w:ascii="Arial" w:hAnsi="Arial" w:cs="Arial"/>
          <w:b/>
          <w:color w:val="0000FF"/>
          <w:sz w:val="24"/>
        </w:rPr>
        <w:tab/>
      </w:r>
      <w:r w:rsidR="003364BF">
        <w:rPr>
          <w:rFonts w:ascii="Arial" w:hAnsi="Arial" w:cs="Arial"/>
          <w:b/>
          <w:sz w:val="24"/>
        </w:rPr>
        <w:t>Further Discussion and pCR on Notification Control</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lastRenderedPageBreak/>
        <w:t>pCR,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3" w:history="1">
        <w:r w:rsidR="003364BF" w:rsidRPr="00900C11">
          <w:rPr>
            <w:rStyle w:val="Hyperlink"/>
            <w:rFonts w:ascii="Arial" w:hAnsi="Arial" w:cs="Arial"/>
            <w:b/>
            <w:sz w:val="24"/>
          </w:rPr>
          <w:t>R3-180847</w:t>
        </w:r>
      </w:hyperlink>
      <w:r w:rsidR="003364BF">
        <w:rPr>
          <w:rFonts w:ascii="Arial" w:hAnsi="Arial" w:cs="Arial"/>
          <w:b/>
          <w:color w:val="0000FF"/>
          <w:sz w:val="24"/>
        </w:rPr>
        <w:tab/>
      </w:r>
      <w:r w:rsidR="003364BF">
        <w:rPr>
          <w:rFonts w:ascii="Arial" w:hAnsi="Arial" w:cs="Arial"/>
          <w:b/>
          <w:sz w:val="24"/>
        </w:rPr>
        <w:t>Further Discussion and pCR on PDU SESSION RESOURCE MODIFY INDICATION</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pCR,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4" w:history="1">
        <w:r w:rsidR="003364BF" w:rsidRPr="00900C11">
          <w:rPr>
            <w:rStyle w:val="Hyperlink"/>
            <w:rFonts w:ascii="Arial" w:hAnsi="Arial" w:cs="Arial"/>
            <w:b/>
            <w:sz w:val="24"/>
          </w:rPr>
          <w:t>R3-180865</w:t>
        </w:r>
      </w:hyperlink>
      <w:r w:rsidR="003364BF">
        <w:rPr>
          <w:rFonts w:ascii="Arial" w:hAnsi="Arial" w:cs="Arial"/>
          <w:b/>
          <w:color w:val="0000FF"/>
          <w:sz w:val="24"/>
        </w:rPr>
        <w:tab/>
      </w:r>
      <w:r w:rsidR="003364BF">
        <w:rPr>
          <w:rFonts w:ascii="Arial" w:hAnsi="Arial" w:cs="Arial"/>
          <w:b/>
          <w:sz w:val="24"/>
        </w:rPr>
        <w:t>Xn Notification Control</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5" w:history="1">
        <w:r w:rsidR="003364BF" w:rsidRPr="00900C11">
          <w:rPr>
            <w:rStyle w:val="Hyperlink"/>
            <w:rFonts w:ascii="Arial" w:hAnsi="Arial" w:cs="Arial"/>
            <w:b/>
            <w:sz w:val="24"/>
          </w:rPr>
          <w:t>R3-180866</w:t>
        </w:r>
      </w:hyperlink>
      <w:r w:rsidR="003364BF">
        <w:rPr>
          <w:rFonts w:ascii="Arial" w:hAnsi="Arial" w:cs="Arial"/>
          <w:b/>
          <w:color w:val="0000FF"/>
          <w:sz w:val="24"/>
        </w:rPr>
        <w:tab/>
      </w:r>
      <w:r w:rsidR="003364BF">
        <w:rPr>
          <w:rFonts w:ascii="Arial" w:hAnsi="Arial" w:cs="Arial"/>
          <w:b/>
          <w:sz w:val="24"/>
        </w:rPr>
        <w:t>Xn Notification Control TP for 38.423</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6" w:history="1">
        <w:r w:rsidR="003364BF" w:rsidRPr="00900C11">
          <w:rPr>
            <w:rStyle w:val="Hyperlink"/>
            <w:rFonts w:ascii="Arial" w:hAnsi="Arial" w:cs="Arial"/>
            <w:b/>
            <w:sz w:val="24"/>
          </w:rPr>
          <w:t>R3-180867</w:t>
        </w:r>
      </w:hyperlink>
      <w:r w:rsidR="003364BF">
        <w:rPr>
          <w:rFonts w:ascii="Arial" w:hAnsi="Arial" w:cs="Arial"/>
          <w:b/>
          <w:color w:val="0000FF"/>
          <w:sz w:val="24"/>
        </w:rPr>
        <w:tab/>
      </w:r>
      <w:r w:rsidR="003364BF">
        <w:rPr>
          <w:rFonts w:ascii="Arial" w:hAnsi="Arial" w:cs="Arial"/>
          <w:b/>
          <w:sz w:val="24"/>
        </w:rPr>
        <w:t xml:space="preserve">F1 Notification Control </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7" w:history="1">
        <w:r w:rsidR="003364BF" w:rsidRPr="00900C11">
          <w:rPr>
            <w:rStyle w:val="Hyperlink"/>
            <w:rFonts w:ascii="Arial" w:hAnsi="Arial" w:cs="Arial"/>
            <w:b/>
            <w:sz w:val="24"/>
          </w:rPr>
          <w:t>R3-180882</w:t>
        </w:r>
      </w:hyperlink>
      <w:r w:rsidR="003364BF">
        <w:rPr>
          <w:rFonts w:ascii="Arial" w:hAnsi="Arial" w:cs="Arial"/>
          <w:b/>
          <w:color w:val="0000FF"/>
          <w:sz w:val="24"/>
        </w:rPr>
        <w:tab/>
      </w:r>
      <w:r w:rsidR="003364BF">
        <w:rPr>
          <w:rFonts w:ascii="Arial" w:hAnsi="Arial" w:cs="Arial"/>
          <w:b/>
          <w:sz w:val="24"/>
        </w:rPr>
        <w:t>F1 Notification Control TP for 38.473</w:t>
      </w:r>
    </w:p>
    <w:p w:rsidR="003364BF" w:rsidRDefault="003364BF" w:rsidP="003364B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8" w:history="1">
        <w:r w:rsidR="003364BF" w:rsidRPr="00900C11">
          <w:rPr>
            <w:rStyle w:val="Hyperlink"/>
            <w:rFonts w:ascii="Arial" w:hAnsi="Arial" w:cs="Arial"/>
            <w:b/>
            <w:sz w:val="24"/>
          </w:rPr>
          <w:t>R3-180934</w:t>
        </w:r>
      </w:hyperlink>
      <w:r w:rsidR="003364BF">
        <w:rPr>
          <w:rFonts w:ascii="Arial" w:hAnsi="Arial" w:cs="Arial"/>
          <w:b/>
          <w:color w:val="0000FF"/>
          <w:sz w:val="24"/>
        </w:rPr>
        <w:tab/>
      </w:r>
      <w:r w:rsidR="003364BF">
        <w:rPr>
          <w:rFonts w:ascii="Arial" w:hAnsi="Arial" w:cs="Arial"/>
          <w:b/>
          <w:sz w:val="24"/>
        </w:rPr>
        <w:t>Handling of notification control in TS 38.413</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49" w:history="1">
        <w:r w:rsidR="003364BF" w:rsidRPr="00900C11">
          <w:rPr>
            <w:rStyle w:val="Hyperlink"/>
            <w:rFonts w:ascii="Arial" w:hAnsi="Arial" w:cs="Arial"/>
            <w:b/>
            <w:sz w:val="24"/>
          </w:rPr>
          <w:t>R3-180935</w:t>
        </w:r>
      </w:hyperlink>
      <w:r w:rsidR="003364BF">
        <w:rPr>
          <w:rFonts w:ascii="Arial" w:hAnsi="Arial" w:cs="Arial"/>
          <w:b/>
          <w:color w:val="0000FF"/>
          <w:sz w:val="24"/>
        </w:rPr>
        <w:tab/>
      </w:r>
      <w:r w:rsidR="003364BF">
        <w:rPr>
          <w:rFonts w:ascii="Arial" w:hAnsi="Arial" w:cs="Arial"/>
          <w:b/>
          <w:sz w:val="24"/>
        </w:rPr>
        <w:t>Handling of notification control in TS 38.423</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50" w:history="1">
        <w:r w:rsidR="003364BF" w:rsidRPr="00900C11">
          <w:rPr>
            <w:rStyle w:val="Hyperlink"/>
            <w:rFonts w:ascii="Arial" w:hAnsi="Arial" w:cs="Arial"/>
            <w:b/>
            <w:sz w:val="24"/>
          </w:rPr>
          <w:t>R3-181141</w:t>
        </w:r>
      </w:hyperlink>
      <w:r w:rsidR="003364BF">
        <w:rPr>
          <w:rFonts w:ascii="Arial" w:hAnsi="Arial" w:cs="Arial"/>
          <w:b/>
          <w:color w:val="0000FF"/>
          <w:sz w:val="24"/>
        </w:rPr>
        <w:tab/>
      </w:r>
      <w:r w:rsidR="003364BF">
        <w:rPr>
          <w:rFonts w:ascii="Arial" w:hAnsi="Arial" w:cs="Arial"/>
          <w:b/>
          <w:sz w:val="24"/>
        </w:rPr>
        <w:t>(TP for SA BL CR for TS 38.473) Handling of Notification Control in TS 38.473</w:t>
      </w:r>
    </w:p>
    <w:p w:rsidR="003364BF" w:rsidRDefault="003364BF" w:rsidP="003364B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51" w:history="1">
        <w:r w:rsidR="003364BF" w:rsidRPr="00900C11">
          <w:rPr>
            <w:rStyle w:val="Hyperlink"/>
            <w:rFonts w:ascii="Arial" w:hAnsi="Arial" w:cs="Arial"/>
            <w:b/>
            <w:sz w:val="24"/>
          </w:rPr>
          <w:t>R3-181224</w:t>
        </w:r>
      </w:hyperlink>
      <w:r w:rsidR="003364BF">
        <w:rPr>
          <w:rFonts w:ascii="Arial" w:hAnsi="Arial" w:cs="Arial"/>
          <w:b/>
          <w:color w:val="0000FF"/>
          <w:sz w:val="24"/>
        </w:rPr>
        <w:tab/>
      </w:r>
      <w:r w:rsidR="003364BF">
        <w:rPr>
          <w:rFonts w:ascii="Arial" w:hAnsi="Arial" w:cs="Arial"/>
          <w:b/>
          <w:sz w:val="24"/>
        </w:rPr>
        <w:t>Notification Control and QoS flow release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52" w:history="1">
        <w:r w:rsidR="003364BF" w:rsidRPr="00900C11">
          <w:rPr>
            <w:rStyle w:val="Hyperlink"/>
            <w:rFonts w:ascii="Arial" w:hAnsi="Arial" w:cs="Arial"/>
            <w:b/>
            <w:sz w:val="24"/>
          </w:rPr>
          <w:t>R3-181225</w:t>
        </w:r>
      </w:hyperlink>
      <w:r w:rsidR="003364BF">
        <w:rPr>
          <w:rFonts w:ascii="Arial" w:hAnsi="Arial" w:cs="Arial"/>
          <w:b/>
          <w:color w:val="0000FF"/>
          <w:sz w:val="24"/>
        </w:rPr>
        <w:tab/>
      </w:r>
      <w:r w:rsidR="003364BF">
        <w:rPr>
          <w:rFonts w:ascii="Arial" w:hAnsi="Arial" w:cs="Arial"/>
          <w:b/>
          <w:sz w:val="24"/>
        </w:rPr>
        <w:t>Notification Control</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B61A7" w:rsidRDefault="001E297F" w:rsidP="002B61A7">
      <w:pPr>
        <w:rPr>
          <w:rFonts w:ascii="Arial" w:hAnsi="Arial" w:cs="Arial"/>
          <w:b/>
          <w:sz w:val="24"/>
        </w:rPr>
      </w:pPr>
      <w:hyperlink r:id="rId153" w:history="1">
        <w:r w:rsidR="002B61A7" w:rsidRPr="00900C11">
          <w:rPr>
            <w:rStyle w:val="Hyperlink"/>
            <w:rFonts w:ascii="Arial" w:hAnsi="Arial" w:cs="Arial"/>
            <w:b/>
            <w:sz w:val="24"/>
          </w:rPr>
          <w:t>R3-181279</w:t>
        </w:r>
      </w:hyperlink>
      <w:r w:rsidR="002B61A7">
        <w:rPr>
          <w:rFonts w:ascii="Arial" w:hAnsi="Arial" w:cs="Arial"/>
          <w:b/>
          <w:color w:val="0000FF"/>
          <w:sz w:val="24"/>
        </w:rPr>
        <w:tab/>
      </w:r>
      <w:r w:rsidR="002B61A7">
        <w:rPr>
          <w:rFonts w:ascii="Arial" w:hAnsi="Arial" w:cs="Arial"/>
          <w:b/>
          <w:sz w:val="24"/>
        </w:rPr>
        <w:t>(TP for SA BL CR) Notification control over F1</w:t>
      </w:r>
    </w:p>
    <w:p w:rsidR="002B61A7" w:rsidRDefault="002B61A7" w:rsidP="002B61A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B61A7" w:rsidRDefault="002B61A7"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sidR="00410603">
        <w:rPr>
          <w:color w:val="993300"/>
          <w:u w:val="single"/>
        </w:rPr>
        <w:t>.</w:t>
      </w:r>
      <w:r w:rsidR="00410603">
        <w:rPr>
          <w:color w:val="993300"/>
          <w:u w:val="single"/>
        </w:rPr>
        <w:br/>
      </w:r>
      <w:r w:rsidR="00410603">
        <w:rPr>
          <w:color w:val="993300"/>
          <w:u w:val="single"/>
        </w:rPr>
        <w:br/>
      </w:r>
    </w:p>
    <w:p w:rsidR="002154AE" w:rsidRPr="0075328F" w:rsidRDefault="002154AE" w:rsidP="002154AE">
      <w:r w:rsidRPr="0075328F">
        <w:t>(Focus on NG interface proposals)</w:t>
      </w:r>
    </w:p>
    <w:p w:rsidR="002154AE" w:rsidRPr="0075328F" w:rsidRDefault="002154AE" w:rsidP="002154AE">
      <w:pPr>
        <w:rPr>
          <w:u w:val="single"/>
        </w:rPr>
      </w:pPr>
      <w:r w:rsidRPr="0075328F">
        <w:rPr>
          <w:u w:val="single"/>
        </w:rPr>
        <w:t>LG</w:t>
      </w:r>
      <w:r w:rsidR="0075328F" w:rsidRPr="0075328F">
        <w:rPr>
          <w:u w:val="single"/>
        </w:rPr>
        <w:t xml:space="preserve"> Proposals</w:t>
      </w:r>
      <w:r w:rsidR="0075328F">
        <w:rPr>
          <w:u w:val="single"/>
        </w:rPr>
        <w:t>:</w:t>
      </w:r>
    </w:p>
    <w:p w:rsidR="0075328F" w:rsidRDefault="0075328F" w:rsidP="0075328F">
      <w:r>
        <w:t>Proposal 1: The gNB-CU should monitor the GBR QoS flow with notification control.</w:t>
      </w:r>
    </w:p>
    <w:p w:rsidR="002154AE" w:rsidRPr="0075328F" w:rsidRDefault="0075328F" w:rsidP="0075328F">
      <w:r>
        <w:t>Proposal 2: There is no need for the gNB-CU to inform the gNB-DU of the notification control.</w:t>
      </w:r>
    </w:p>
    <w:p w:rsidR="002154AE" w:rsidRPr="0075328F" w:rsidRDefault="002154AE" w:rsidP="002154AE">
      <w:r w:rsidRPr="0075328F">
        <w:rPr>
          <w:u w:val="single"/>
        </w:rPr>
        <w:t>ZTE</w:t>
      </w:r>
      <w:r w:rsidR="0075328F" w:rsidRPr="0075328F">
        <w:rPr>
          <w:u w:val="single"/>
        </w:rPr>
        <w:t xml:space="preserve"> Proposals</w:t>
      </w:r>
      <w:r w:rsidR="0075328F">
        <w:rPr>
          <w:u w:val="single"/>
        </w:rPr>
        <w:t>:</w:t>
      </w:r>
    </w:p>
    <w:p w:rsidR="0075328F" w:rsidRDefault="0075328F" w:rsidP="0075328F">
      <w:r>
        <w:lastRenderedPageBreak/>
        <w:t>Proposal 1: NG-RAN node can release PDU session or QoS flow autonomously, and then inform AMF/SMF via NGAP Notification Control procedure.</w:t>
      </w:r>
    </w:p>
    <w:p w:rsidR="0075328F" w:rsidRDefault="0075328F" w:rsidP="0075328F">
      <w:r>
        <w:t>Proposal 2: PDU Session Resource Modify Indication procedure does not support PDU session level release but supports QoS flow level release.</w:t>
      </w:r>
    </w:p>
    <w:p w:rsidR="0075328F" w:rsidRDefault="0075328F" w:rsidP="0075328F">
      <w:r>
        <w:t>Proposal 3: S-NG-RAN node can inform M-NG-RAN node about the PDU session/QoS flow “release” or “not fulfilled anymore” or “fulfilled again” in the single S-NG-RAN node initiated S-NG-RAN node Modification procedure, and no need to introduce new dedicated class 1/2 Xn procedure.</w:t>
      </w:r>
    </w:p>
    <w:p w:rsidR="0075328F" w:rsidRDefault="0075328F" w:rsidP="0075328F">
      <w:r>
        <w:t>Proposal 4: MN-&gt;SN XnAP notification control procedure is not needed.</w:t>
      </w:r>
    </w:p>
    <w:p w:rsidR="0075328F" w:rsidRDefault="0075328F" w:rsidP="0075328F">
      <w:r>
        <w:t>Proposal 5: To remove the “not fulfilled anymore” or “fulfilled again” notification for PDU session level and to include new IE “PDU Session Resource Release Notify” in PDU SESSION RESOURCE NOTIFY message outside SMF container.</w:t>
      </w:r>
    </w:p>
    <w:p w:rsidR="002154AE" w:rsidRPr="0075328F" w:rsidRDefault="002154AE" w:rsidP="002154AE"/>
    <w:p w:rsidR="002154AE" w:rsidRPr="0075328F" w:rsidRDefault="0075328F" w:rsidP="002154AE">
      <w:r w:rsidRPr="0075328F">
        <w:rPr>
          <w:u w:val="single"/>
        </w:rPr>
        <w:t>Nokia Proposals</w:t>
      </w:r>
      <w:r>
        <w:rPr>
          <w:u w:val="single"/>
        </w:rPr>
        <w:t>:</w:t>
      </w:r>
    </w:p>
    <w:p w:rsidR="0075328F" w:rsidRDefault="0075328F" w:rsidP="0075328F">
      <w:r w:rsidRPr="0075328F">
        <w:t>Proposal 1</w:t>
      </w:r>
      <w:r>
        <w:t xml:space="preserve">: clarify the semantics of the </w:t>
      </w:r>
      <w:r w:rsidRPr="0075328F">
        <w:t>Notification Control</w:t>
      </w:r>
      <w:r>
        <w:t xml:space="preserve"> IE in view of last RAN2/SA2 decisions as proposed in the TP below for section 9.3.1.10 of TS 38.413. </w:t>
      </w:r>
    </w:p>
    <w:p w:rsidR="0075328F" w:rsidRDefault="0075328F" w:rsidP="0075328F">
      <w:r w:rsidRPr="0075328F">
        <w:t>Proposal 2</w:t>
      </w:r>
      <w:r>
        <w:t>: introduce a class 2 message from NG-RAN node to inform the 5GC of released QoS flows.</w:t>
      </w:r>
    </w:p>
    <w:p w:rsidR="0075328F" w:rsidRDefault="0075328F" w:rsidP="0075328F">
      <w:r w:rsidRPr="0075328F">
        <w:t>Proposal 3</w:t>
      </w:r>
      <w:r>
        <w:t xml:space="preserve">: include one container in the PDU Session Resource Notify message including two separate optional IEs to report QoS flows released and/or QoS flows fulfilled/not fulfilled. </w:t>
      </w:r>
    </w:p>
    <w:p w:rsidR="0075328F" w:rsidRDefault="0075328F" w:rsidP="0075328F">
      <w:r w:rsidRPr="0075328F">
        <w:t>Proposal 4</w:t>
      </w:r>
      <w:r>
        <w:t>: include a PDU Session Resource Released List in the PDU Session Resource Notify message.</w:t>
      </w:r>
    </w:p>
    <w:p w:rsidR="002154AE" w:rsidRPr="0075328F" w:rsidRDefault="002154AE" w:rsidP="002154AE">
      <w:r w:rsidRPr="0075328F">
        <w:rPr>
          <w:u w:val="single"/>
        </w:rPr>
        <w:t>E</w:t>
      </w:r>
      <w:r w:rsidR="0075328F" w:rsidRPr="0075328F">
        <w:rPr>
          <w:u w:val="single"/>
        </w:rPr>
        <w:t>ricsson Proposals</w:t>
      </w:r>
      <w:r w:rsidR="0075328F">
        <w:rPr>
          <w:u w:val="single"/>
        </w:rPr>
        <w:t>:</w:t>
      </w:r>
    </w:p>
    <w:p w:rsidR="00B22A5F" w:rsidRDefault="00B22A5F" w:rsidP="00B22A5F">
      <w:r>
        <w:t>Proposal 1: RAN3 to include a class 2 procedure in Xn, to indicate when the GBR QoS requirement can no longer be fulfilled or be fulfilled again.</w:t>
      </w:r>
    </w:p>
    <w:p w:rsidR="00B22A5F" w:rsidRDefault="00B22A5F" w:rsidP="00B22A5F">
      <w:r>
        <w:t>Proposal 2: RAN3 to include a class 2 procedure in F1, to indicate from DU to CU when the GBR QoS requirement can no longer be fulfilled or be fulfilled again.</w:t>
      </w:r>
    </w:p>
    <w:p w:rsidR="00B22A5F" w:rsidRDefault="00B22A5F" w:rsidP="00B22A5F">
      <w:r>
        <w:t>Proposal 3: RAN3 to agree to the “PDU Session Resource Notify” procedure is only used for Notification purpose, to indicate from NG-RAN node to 5GC when the GBR QoS requirement can no longer be fulfilled or be fulfilled again.</w:t>
      </w:r>
    </w:p>
    <w:p w:rsidR="00B22A5F" w:rsidRDefault="00B22A5F" w:rsidP="002154AE">
      <w:r>
        <w:t>Proposal 4: RAN3 to agree to modify the “PDU Session Resource Modify Indication” procedure to handle the NG-RAN node initiated release of certain QoS flows or PDU sessions.</w:t>
      </w:r>
    </w:p>
    <w:p w:rsidR="00B22A5F" w:rsidRPr="0075328F" w:rsidRDefault="00B22A5F" w:rsidP="002154AE"/>
    <w:p w:rsidR="002154AE" w:rsidRPr="00AE4965" w:rsidRDefault="00AE4965" w:rsidP="002154AE">
      <w:r>
        <w:t xml:space="preserve">Ericsson: </w:t>
      </w:r>
      <w:r w:rsidR="002154AE" w:rsidRPr="00AE4965">
        <w:t>Issue w.r.t. Nok</w:t>
      </w:r>
      <w:r>
        <w:t>ia’s proposal</w:t>
      </w:r>
      <w:r w:rsidR="002154AE" w:rsidRPr="00AE4965">
        <w:t xml:space="preserve">: release action upon reception of notification (2 messages </w:t>
      </w:r>
      <w:r>
        <w:t xml:space="preserve">in Ericsson’s proposal </w:t>
      </w:r>
      <w:r w:rsidR="002154AE" w:rsidRPr="00AE4965">
        <w:t xml:space="preserve">vs. 3 messages </w:t>
      </w:r>
      <w:r>
        <w:t xml:space="preserve">in </w:t>
      </w:r>
      <w:r w:rsidR="002154AE" w:rsidRPr="00AE4965">
        <w:t>Nok</w:t>
      </w:r>
      <w:r>
        <w:t>ia’s</w:t>
      </w:r>
      <w:r w:rsidR="002154AE" w:rsidRPr="00AE4965">
        <w:t>)</w:t>
      </w:r>
    </w:p>
    <w:p w:rsidR="002154AE" w:rsidRPr="00AE4965" w:rsidRDefault="00AE4965" w:rsidP="002154AE">
      <w:r>
        <w:t>Nokia:</w:t>
      </w:r>
      <w:r w:rsidR="002154AE" w:rsidRPr="00AE4965">
        <w:t xml:space="preserve"> Nok</w:t>
      </w:r>
      <w:r w:rsidR="00435D08">
        <w:t xml:space="preserve">ia and </w:t>
      </w:r>
      <w:r w:rsidR="002154AE" w:rsidRPr="00AE4965">
        <w:t>ZTE propose to reuse existing (appropriate) message</w:t>
      </w:r>
      <w:r w:rsidR="00435D08">
        <w:t>.</w:t>
      </w:r>
      <w:r w:rsidR="002154AE" w:rsidRPr="00AE4965">
        <w:t xml:space="preserve"> E</w:t>
      </w:r>
      <w:r w:rsidR="00435D08">
        <w:t>ricsson</w:t>
      </w:r>
      <w:r w:rsidR="002154AE" w:rsidRPr="00AE4965">
        <w:t xml:space="preserve"> reuses an existing message which seems like a “hijack”; also, in 4G we use a Cl2 message, so why change in 5G?</w:t>
      </w:r>
    </w:p>
    <w:p w:rsidR="002154AE" w:rsidRPr="00AE4965" w:rsidRDefault="002154AE" w:rsidP="002154AE">
      <w:r w:rsidRPr="00AE4965">
        <w:t>E</w:t>
      </w:r>
      <w:r w:rsidR="00435D08">
        <w:t>ricsson</w:t>
      </w:r>
      <w:r w:rsidRPr="00AE4965">
        <w:t xml:space="preserve">: </w:t>
      </w:r>
      <w:r w:rsidR="002125E5">
        <w:t>W</w:t>
      </w:r>
      <w:r w:rsidRPr="00AE4965">
        <w:t>e are aiming to improve w.r.t. 4G – 3 messages approach is not robust</w:t>
      </w:r>
    </w:p>
    <w:p w:rsidR="002154AE" w:rsidRPr="00AE4965" w:rsidRDefault="00AE4965" w:rsidP="002154AE">
      <w:r>
        <w:t>Nokia:</w:t>
      </w:r>
      <w:r w:rsidR="002154AE" w:rsidRPr="00AE4965">
        <w:t xml:space="preserve"> AMF is not expected to send release (Cl2)</w:t>
      </w:r>
    </w:p>
    <w:p w:rsidR="002154AE" w:rsidRPr="00AE4965" w:rsidRDefault="002154AE" w:rsidP="002154AE">
      <w:r w:rsidRPr="00AE4965">
        <w:t>H</w:t>
      </w:r>
      <w:r w:rsidR="002125E5">
        <w:t>uawei</w:t>
      </w:r>
      <w:r w:rsidRPr="00AE4965">
        <w:t xml:space="preserve">: </w:t>
      </w:r>
      <w:r w:rsidR="002125E5">
        <w:t xml:space="preserve">Huawei </w:t>
      </w:r>
      <w:r w:rsidR="002125E5" w:rsidRPr="00AE4965">
        <w:t>prefer</w:t>
      </w:r>
      <w:r w:rsidR="002125E5">
        <w:t>s</w:t>
      </w:r>
      <w:r w:rsidR="002125E5" w:rsidRPr="00AE4965">
        <w:t xml:space="preserve"> </w:t>
      </w:r>
      <w:r w:rsidR="002125E5">
        <w:t xml:space="preserve">to </w:t>
      </w:r>
      <w:r w:rsidR="002125E5" w:rsidRPr="00AE4965">
        <w:t>further check; not ready to proceed on either option currently on the table</w:t>
      </w:r>
      <w:r w:rsidR="002125E5">
        <w:t xml:space="preserve">. </w:t>
      </w:r>
    </w:p>
    <w:p w:rsidR="002154AE" w:rsidRPr="00AE4965" w:rsidRDefault="002154AE" w:rsidP="002154AE">
      <w:r w:rsidRPr="00AE4965">
        <w:t>ZTE: agree</w:t>
      </w:r>
      <w:r w:rsidR="002125E5">
        <w:t>s</w:t>
      </w:r>
      <w:r w:rsidRPr="00AE4965">
        <w:t xml:space="preserve"> with Nok</w:t>
      </w:r>
      <w:r w:rsidR="002125E5">
        <w:t>ia</w:t>
      </w:r>
    </w:p>
    <w:p w:rsidR="002154AE" w:rsidRPr="00AE4965" w:rsidRDefault="00AE4965" w:rsidP="002154AE">
      <w:r>
        <w:t>Nokia:</w:t>
      </w:r>
      <w:r w:rsidR="002154AE" w:rsidRPr="00AE4965">
        <w:t xml:space="preserve"> from R2-181645 (</w:t>
      </w:r>
      <w:r w:rsidR="002125E5">
        <w:t xml:space="preserve">LS from </w:t>
      </w:r>
      <w:r w:rsidR="002154AE" w:rsidRPr="00AE4965">
        <w:t>RAN2</w:t>
      </w:r>
      <w:r w:rsidR="002125E5">
        <w:t xml:space="preserve"> to </w:t>
      </w:r>
      <w:r w:rsidR="002154AE" w:rsidRPr="00AE4965">
        <w:t>SA2): “In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rsidR="002154AE" w:rsidRPr="00AE4965" w:rsidRDefault="002154AE" w:rsidP="002154AE">
      <w:r w:rsidRPr="00AE4965">
        <w:lastRenderedPageBreak/>
        <w:t>E</w:t>
      </w:r>
      <w:r w:rsidR="002125E5">
        <w:t>ricsson</w:t>
      </w:r>
      <w:r w:rsidRPr="00AE4965">
        <w:t xml:space="preserve">: </w:t>
      </w:r>
      <w:r w:rsidR="002125E5">
        <w:t xml:space="preserve">This means </w:t>
      </w:r>
      <w:r w:rsidRPr="00AE4965">
        <w:t>RAN can initiate a release</w:t>
      </w:r>
      <w:r w:rsidR="002125E5">
        <w:t>.</w:t>
      </w:r>
      <w:r w:rsidRPr="00AE4965">
        <w:t xml:space="preserve"> communication to the core (NAS signaling)</w:t>
      </w:r>
      <w:r w:rsidR="00615CD2">
        <w:t xml:space="preserve"> is still needed</w:t>
      </w:r>
      <w:r w:rsidRPr="00AE4965">
        <w:t xml:space="preserve">. </w:t>
      </w:r>
      <w:r w:rsidR="00615CD2">
        <w:t>== &gt;</w:t>
      </w:r>
      <w:r w:rsidRPr="00AE4965">
        <w:t xml:space="preserve"> a Cl1 message is needed.</w:t>
      </w:r>
    </w:p>
    <w:p w:rsidR="002154AE" w:rsidRPr="00AE4965" w:rsidRDefault="00AE4965" w:rsidP="002154AE">
      <w:r>
        <w:t>Nokia:</w:t>
      </w:r>
      <w:r w:rsidR="002154AE" w:rsidRPr="00AE4965">
        <w:t xml:space="preserve"> 5G should be the same</w:t>
      </w:r>
      <w:r w:rsidR="00615CD2">
        <w:t xml:space="preserve"> as LTE.</w:t>
      </w:r>
      <w:r w:rsidR="00615CD2" w:rsidRPr="00615CD2">
        <w:t xml:space="preserve"> </w:t>
      </w:r>
      <w:r w:rsidR="00615CD2">
        <w:t>I</w:t>
      </w:r>
      <w:r w:rsidR="00615CD2" w:rsidRPr="00AE4965">
        <w:t>n LTE we have E-RAB notif indication</w:t>
      </w:r>
      <w:r w:rsidR="00615CD2">
        <w:t>.</w:t>
      </w:r>
    </w:p>
    <w:p w:rsidR="002154AE" w:rsidRPr="00AE4965" w:rsidRDefault="002154AE" w:rsidP="002154AE"/>
    <w:p w:rsidR="002154AE" w:rsidRPr="00AE4965" w:rsidRDefault="002154AE" w:rsidP="002154AE">
      <w:pPr>
        <w:rPr>
          <w:b/>
        </w:rPr>
      </w:pPr>
      <w:r w:rsidRPr="00AE4965">
        <w:rPr>
          <w:b/>
        </w:rPr>
        <w:t>“Release and forget” approach in 4G; should 5G follow the same approach?</w:t>
      </w:r>
    </w:p>
    <w:p w:rsidR="002154AE" w:rsidRPr="00AE4965" w:rsidRDefault="002154AE" w:rsidP="002154AE"/>
    <w:p w:rsidR="002154AE" w:rsidRPr="00AE4965" w:rsidRDefault="00615CD2" w:rsidP="002154AE">
      <w:r>
        <w:t>Huawei</w:t>
      </w:r>
      <w:r w:rsidR="002154AE" w:rsidRPr="00AE4965">
        <w:t>: agree</w:t>
      </w:r>
      <w:r>
        <w:t>s</w:t>
      </w:r>
      <w:r w:rsidR="002154AE" w:rsidRPr="00AE4965">
        <w:t xml:space="preserve"> with Nok</w:t>
      </w:r>
      <w:r>
        <w:t>is</w:t>
      </w:r>
      <w:r w:rsidR="002154AE" w:rsidRPr="00AE4965">
        <w:t xml:space="preserve">, but </w:t>
      </w:r>
      <w:r>
        <w:t>prefers to</w:t>
      </w:r>
      <w:r w:rsidR="002154AE" w:rsidRPr="00AE4965">
        <w:t xml:space="preserve"> wait for SA2 reply</w:t>
      </w:r>
    </w:p>
    <w:p w:rsidR="002154AE" w:rsidRPr="00AE4965" w:rsidRDefault="002154AE" w:rsidP="002154AE">
      <w:r w:rsidRPr="00AE4965">
        <w:t>NEC: 4G not exactly “release and forget”</w:t>
      </w:r>
    </w:p>
    <w:p w:rsidR="002154AE" w:rsidRPr="00AE4965" w:rsidRDefault="002154AE" w:rsidP="002154AE">
      <w:r w:rsidRPr="00AE4965">
        <w:t>E</w:t>
      </w:r>
      <w:r w:rsidR="00615CD2">
        <w:t>ricsson</w:t>
      </w:r>
      <w:r w:rsidRPr="00AE4965">
        <w:t>: release indication in S1AP: “upon reception of message, MME should initiate release procedure”</w:t>
      </w:r>
    </w:p>
    <w:p w:rsidR="002154AE" w:rsidRPr="002154AE" w:rsidRDefault="00AE4965" w:rsidP="002154AE">
      <w:r>
        <w:t>Nokia:</w:t>
      </w:r>
      <w:r w:rsidR="002154AE" w:rsidRPr="00AE4965">
        <w:t xml:space="preserve"> 23.401 shows the full picture (long history)</w:t>
      </w:r>
    </w:p>
    <w:p w:rsidR="003B47C8" w:rsidRDefault="003B47C8" w:rsidP="002154AE">
      <w:pPr>
        <w:rPr>
          <w:rFonts w:ascii="Arial" w:hAnsi="Arial" w:cs="Arial"/>
          <w:sz w:val="24"/>
        </w:rPr>
      </w:pPr>
    </w:p>
    <w:p w:rsidR="002154AE" w:rsidRPr="003B47C8" w:rsidRDefault="003B47C8" w:rsidP="002154AE">
      <w:pPr>
        <w:rPr>
          <w:rFonts w:ascii="Arial" w:hAnsi="Arial" w:cs="Arial"/>
          <w:sz w:val="24"/>
        </w:rPr>
      </w:pPr>
      <w:r w:rsidRPr="003B47C8">
        <w:rPr>
          <w:rFonts w:ascii="Arial" w:hAnsi="Arial" w:cs="Arial"/>
          <w:sz w:val="24"/>
        </w:rPr>
        <w:t>==&gt; Offline discussion</w:t>
      </w:r>
    </w:p>
    <w:p w:rsidR="003B47C8" w:rsidRPr="003B47C8" w:rsidRDefault="003B47C8" w:rsidP="002154AE">
      <w:pPr>
        <w:rPr>
          <w:rFonts w:ascii="Arial" w:hAnsi="Arial" w:cs="Arial"/>
          <w:sz w:val="24"/>
        </w:rPr>
      </w:pPr>
    </w:p>
    <w:p w:rsidR="002154AE" w:rsidRDefault="001E297F" w:rsidP="002154AE">
      <w:pPr>
        <w:rPr>
          <w:rFonts w:ascii="Arial" w:hAnsi="Arial" w:cs="Arial"/>
          <w:b/>
          <w:sz w:val="24"/>
        </w:rPr>
      </w:pPr>
      <w:hyperlink r:id="rId154" w:history="1">
        <w:r w:rsidR="002154AE" w:rsidRPr="00900C11">
          <w:rPr>
            <w:rStyle w:val="Hyperlink"/>
            <w:rFonts w:ascii="Arial" w:hAnsi="Arial" w:cs="Arial"/>
            <w:b/>
            <w:sz w:val="24"/>
          </w:rPr>
          <w:t>R3-181489</w:t>
        </w:r>
      </w:hyperlink>
      <w:r w:rsidR="002154AE">
        <w:rPr>
          <w:rFonts w:ascii="Arial" w:hAnsi="Arial" w:cs="Arial"/>
          <w:b/>
          <w:color w:val="0000FF"/>
          <w:sz w:val="24"/>
        </w:rPr>
        <w:tab/>
      </w:r>
      <w:r w:rsidR="002154AE">
        <w:rPr>
          <w:rFonts w:ascii="Arial" w:hAnsi="Arial" w:cs="Arial"/>
          <w:b/>
          <w:sz w:val="24"/>
        </w:rPr>
        <w:t>Summary of offline discussion on Notification Control</w:t>
      </w:r>
    </w:p>
    <w:p w:rsidR="002154AE" w:rsidRDefault="002154AE" w:rsidP="002154A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154AE" w:rsidRDefault="002154AE" w:rsidP="002154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154AE" w:rsidRPr="00C2674D" w:rsidRDefault="00C2674D" w:rsidP="003364BF">
      <w:pPr>
        <w:rPr>
          <w:rFonts w:ascii="Arial" w:hAnsi="Arial" w:cs="Arial"/>
          <w:b/>
          <w:color w:val="993300"/>
          <w:u w:val="single"/>
        </w:rPr>
      </w:pPr>
      <w:r w:rsidRPr="00C2674D">
        <w:rPr>
          <w:rFonts w:ascii="Arial" w:hAnsi="Arial" w:cs="Arial"/>
          <w:b/>
          <w:color w:val="993300"/>
          <w:u w:val="single"/>
        </w:rPr>
        <w:t>QoS SIGNALING ISSUES</w:t>
      </w:r>
      <w:r>
        <w:rPr>
          <w:rFonts w:ascii="Arial" w:hAnsi="Arial" w:cs="Arial"/>
          <w:b/>
          <w:color w:val="993300"/>
          <w:u w:val="single"/>
        </w:rPr>
        <w:t>:</w:t>
      </w:r>
    </w:p>
    <w:p w:rsidR="0086354A" w:rsidRDefault="0086354A" w:rsidP="003364BF"/>
    <w:p w:rsidR="0086354A" w:rsidRDefault="001E297F" w:rsidP="0086354A">
      <w:pPr>
        <w:rPr>
          <w:rFonts w:ascii="Arial" w:hAnsi="Arial" w:cs="Arial"/>
          <w:b/>
          <w:sz w:val="24"/>
        </w:rPr>
      </w:pPr>
      <w:hyperlink r:id="rId155" w:history="1">
        <w:r w:rsidR="0086354A" w:rsidRPr="00900C11">
          <w:rPr>
            <w:rStyle w:val="Hyperlink"/>
            <w:rFonts w:ascii="Arial" w:hAnsi="Arial" w:cs="Arial"/>
            <w:b/>
            <w:sz w:val="24"/>
          </w:rPr>
          <w:t>R3-180932</w:t>
        </w:r>
      </w:hyperlink>
      <w:r w:rsidR="0086354A">
        <w:rPr>
          <w:rFonts w:ascii="Arial" w:hAnsi="Arial" w:cs="Arial"/>
          <w:b/>
          <w:color w:val="0000FF"/>
          <w:sz w:val="24"/>
        </w:rPr>
        <w:tab/>
      </w:r>
      <w:r w:rsidR="0086354A">
        <w:rPr>
          <w:rFonts w:ascii="Arial" w:hAnsi="Arial" w:cs="Arial"/>
          <w:b/>
          <w:sz w:val="24"/>
        </w:rPr>
        <w:t>Signaling 5QI in QoS profile of TS38.413</w:t>
      </w:r>
    </w:p>
    <w:p w:rsidR="0086354A" w:rsidRDefault="0086354A" w:rsidP="008635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1E297F" w:rsidP="0086354A">
      <w:pPr>
        <w:rPr>
          <w:rFonts w:ascii="Arial" w:hAnsi="Arial" w:cs="Arial"/>
          <w:b/>
          <w:sz w:val="24"/>
        </w:rPr>
      </w:pPr>
      <w:hyperlink r:id="rId156" w:history="1">
        <w:r w:rsidR="0086354A" w:rsidRPr="00900C11">
          <w:rPr>
            <w:rStyle w:val="Hyperlink"/>
            <w:rFonts w:ascii="Arial" w:hAnsi="Arial" w:cs="Arial"/>
            <w:b/>
            <w:sz w:val="24"/>
          </w:rPr>
          <w:t>R3-180933</w:t>
        </w:r>
      </w:hyperlink>
      <w:r w:rsidR="0086354A">
        <w:rPr>
          <w:rFonts w:ascii="Arial" w:hAnsi="Arial" w:cs="Arial"/>
          <w:b/>
          <w:color w:val="0000FF"/>
          <w:sz w:val="24"/>
        </w:rPr>
        <w:tab/>
      </w:r>
      <w:r w:rsidR="0086354A">
        <w:rPr>
          <w:rFonts w:ascii="Arial" w:hAnsi="Arial" w:cs="Arial"/>
          <w:b/>
          <w:sz w:val="24"/>
        </w:rPr>
        <w:t>Signaling 5QI in QoS Profile of TS TS 38.423</w:t>
      </w:r>
    </w:p>
    <w:p w:rsidR="0086354A" w:rsidRDefault="0086354A" w:rsidP="008635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1E297F" w:rsidP="0086354A">
      <w:pPr>
        <w:rPr>
          <w:rFonts w:ascii="Arial" w:hAnsi="Arial" w:cs="Arial"/>
          <w:b/>
          <w:sz w:val="24"/>
        </w:rPr>
      </w:pPr>
      <w:hyperlink r:id="rId157" w:history="1">
        <w:r w:rsidR="0086354A" w:rsidRPr="00900C11">
          <w:rPr>
            <w:rStyle w:val="Hyperlink"/>
            <w:rFonts w:ascii="Arial" w:hAnsi="Arial" w:cs="Arial"/>
            <w:b/>
            <w:sz w:val="24"/>
          </w:rPr>
          <w:t>R3-181222</w:t>
        </w:r>
      </w:hyperlink>
      <w:r w:rsidR="0086354A">
        <w:rPr>
          <w:rFonts w:ascii="Arial" w:hAnsi="Arial" w:cs="Arial"/>
          <w:b/>
          <w:color w:val="0000FF"/>
          <w:sz w:val="24"/>
        </w:rPr>
        <w:tab/>
      </w:r>
      <w:r w:rsidR="0086354A">
        <w:rPr>
          <w:rFonts w:ascii="Arial" w:hAnsi="Arial" w:cs="Arial"/>
          <w:b/>
          <w:sz w:val="24"/>
        </w:rPr>
        <w:t>Resolving the remaining FFS on QoS</w:t>
      </w:r>
    </w:p>
    <w:p w:rsidR="0086354A" w:rsidRDefault="0086354A" w:rsidP="008635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86354A" w:rsidRDefault="0086354A" w:rsidP="0086354A">
      <w:pPr>
        <w:rPr>
          <w:rFonts w:ascii="Arial" w:hAnsi="Arial" w:cs="Arial"/>
          <w:b/>
        </w:rPr>
      </w:pPr>
      <w:r>
        <w:rPr>
          <w:rFonts w:ascii="Arial" w:hAnsi="Arial" w:cs="Arial"/>
          <w:b/>
        </w:rPr>
        <w:t>Discussion:</w:t>
      </w:r>
    </w:p>
    <w:p w:rsidR="0086354A" w:rsidRDefault="0086354A" w:rsidP="0086354A">
      <w:r w:rsidRPr="00566936">
        <w:lastRenderedPageBreak/>
        <w:t xml:space="preserve">Nokia: </w:t>
      </w:r>
      <w:r>
        <w:t>The a</w:t>
      </w:r>
      <w:r w:rsidRPr="00566936">
        <w:t>nalysis are quite similar</w:t>
      </w:r>
      <w:r>
        <w:t xml:space="preserve"> in Nokia’s an Ericsson’s documents</w:t>
      </w:r>
      <w:r w:rsidRPr="00566936">
        <w:t xml:space="preserve">. </w:t>
      </w:r>
      <w:r w:rsidR="00781A70">
        <w:t>However</w:t>
      </w:r>
      <w:r w:rsidR="00781A70" w:rsidRPr="00781A70">
        <w:t xml:space="preserve"> SA2</w:t>
      </w:r>
      <w:r w:rsidR="00781A70">
        <w:t xml:space="preserve"> states</w:t>
      </w:r>
      <w:r w:rsidR="00781A70" w:rsidRPr="00781A70">
        <w:t xml:space="preserve"> “The 5QI value may be a standardized, pre-configured or dynamically assigned.” We could also wait for SA2 to clarify for dynamic part, but we could move 5QI in dyn/non-dyn parts and add FFS.</w:t>
      </w:r>
    </w:p>
    <w:p w:rsidR="001A2B7E" w:rsidRDefault="00506498" w:rsidP="0086354A">
      <w:r>
        <w:sym w:font="Wingdings" w:char="F0E8"/>
      </w:r>
      <w:r>
        <w:t xml:space="preserve"> proposal: </w:t>
      </w:r>
      <w:r w:rsidR="00781A70">
        <w:rPr>
          <w:sz w:val="18"/>
          <w:szCs w:val="24"/>
        </w:rPr>
        <w:t>Move 5QI to dynamic and non-dynamic parts (M for non-dynamic, FFS for dynamic).</w:t>
      </w:r>
    </w:p>
    <w:p w:rsidR="001A2B7E" w:rsidRDefault="001A2B7E" w:rsidP="0086354A">
      <w:r>
        <w:t>Ericsson: this equivalent to doing nothing.</w:t>
      </w:r>
    </w:p>
    <w:p w:rsidR="001A2B7E" w:rsidRDefault="001A2B7E" w:rsidP="0086354A">
      <w:r>
        <w:t>Nokia: Disagree.</w:t>
      </w:r>
    </w:p>
    <w:p w:rsidR="001B5B28" w:rsidRPr="00781A70" w:rsidRDefault="00781A70" w:rsidP="0086354A">
      <w:r>
        <w:t>CATT: suggests to do nothing.</w:t>
      </w:r>
    </w:p>
    <w:p w:rsidR="0086354A" w:rsidRDefault="0086354A" w:rsidP="008635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6354A" w:rsidRDefault="001E297F" w:rsidP="0086354A">
      <w:pPr>
        <w:rPr>
          <w:rFonts w:ascii="Arial" w:hAnsi="Arial" w:cs="Arial"/>
          <w:b/>
          <w:sz w:val="24"/>
        </w:rPr>
      </w:pPr>
      <w:hyperlink r:id="rId158" w:history="1">
        <w:r w:rsidR="0086354A" w:rsidRPr="00900C11">
          <w:rPr>
            <w:rStyle w:val="Hyperlink"/>
            <w:rFonts w:ascii="Arial" w:hAnsi="Arial" w:cs="Arial"/>
            <w:b/>
            <w:sz w:val="24"/>
          </w:rPr>
          <w:t>R3-181223</w:t>
        </w:r>
      </w:hyperlink>
      <w:r w:rsidR="0086354A">
        <w:rPr>
          <w:rFonts w:ascii="Arial" w:hAnsi="Arial" w:cs="Arial"/>
          <w:b/>
          <w:color w:val="0000FF"/>
          <w:sz w:val="24"/>
        </w:rPr>
        <w:tab/>
      </w:r>
      <w:r w:rsidR="0086354A">
        <w:rPr>
          <w:rFonts w:ascii="Arial" w:hAnsi="Arial" w:cs="Arial"/>
          <w:b/>
          <w:sz w:val="24"/>
        </w:rPr>
        <w:t>Resolving the remaining FFS on QoS</w:t>
      </w:r>
    </w:p>
    <w:p w:rsidR="0086354A" w:rsidRDefault="0086354A" w:rsidP="008635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86354A" w:rsidRPr="002154AE" w:rsidRDefault="0086354A" w:rsidP="003364B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4"/>
      </w:pPr>
      <w:bookmarkStart w:id="23" w:name="_Toc510107059"/>
      <w:r>
        <w:t>10.1.2</w:t>
      </w:r>
      <w:r>
        <w:tab/>
        <w:t>Default QoS</w:t>
      </w:r>
      <w:bookmarkEnd w:id="23"/>
    </w:p>
    <w:p w:rsidR="000012DE" w:rsidRDefault="001E297F" w:rsidP="000012DE">
      <w:pPr>
        <w:rPr>
          <w:rFonts w:ascii="Arial" w:hAnsi="Arial" w:cs="Arial"/>
          <w:b/>
          <w:sz w:val="24"/>
        </w:rPr>
      </w:pPr>
      <w:hyperlink r:id="rId159" w:history="1">
        <w:r w:rsidR="000012DE" w:rsidRPr="00900C11">
          <w:rPr>
            <w:rStyle w:val="Hyperlink"/>
            <w:rFonts w:ascii="Arial" w:hAnsi="Arial" w:cs="Arial"/>
            <w:b/>
            <w:sz w:val="24"/>
          </w:rPr>
          <w:t>R3-181114</w:t>
        </w:r>
      </w:hyperlink>
      <w:r w:rsidR="000012DE">
        <w:rPr>
          <w:rFonts w:ascii="Arial" w:hAnsi="Arial" w:cs="Arial"/>
          <w:b/>
          <w:color w:val="0000FF"/>
          <w:sz w:val="24"/>
        </w:rPr>
        <w:tab/>
      </w:r>
      <w:r w:rsidR="000012DE">
        <w:rPr>
          <w:rFonts w:ascii="Arial" w:hAnsi="Arial" w:cs="Arial"/>
          <w:b/>
          <w:sz w:val="24"/>
        </w:rPr>
        <w:t>On the reference QoS profile for default DRBs</w:t>
      </w:r>
    </w:p>
    <w:p w:rsidR="000012DE" w:rsidRDefault="000012DE" w:rsidP="00001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Telecommunications</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To indicate the optional reference QoS profile configured to RAN at the PDU session set-up, RAN node may take it into account for establishing the default DRB.</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012DE" w:rsidRDefault="001E297F" w:rsidP="000012DE">
      <w:pPr>
        <w:rPr>
          <w:rFonts w:ascii="Arial" w:hAnsi="Arial" w:cs="Arial"/>
          <w:b/>
          <w:sz w:val="24"/>
        </w:rPr>
      </w:pPr>
      <w:hyperlink r:id="rId160" w:history="1">
        <w:r w:rsidR="000012DE" w:rsidRPr="00900C11">
          <w:rPr>
            <w:rStyle w:val="Hyperlink"/>
            <w:rFonts w:ascii="Arial" w:hAnsi="Arial" w:cs="Arial"/>
            <w:b/>
            <w:sz w:val="24"/>
          </w:rPr>
          <w:t>R3-181073</w:t>
        </w:r>
      </w:hyperlink>
      <w:r w:rsidR="000012DE">
        <w:rPr>
          <w:rFonts w:ascii="Arial" w:hAnsi="Arial" w:cs="Arial"/>
          <w:b/>
          <w:color w:val="0000FF"/>
          <w:sz w:val="24"/>
        </w:rPr>
        <w:tab/>
      </w:r>
      <w:r w:rsidR="000012DE">
        <w:rPr>
          <w:rFonts w:ascii="Arial" w:hAnsi="Arial" w:cs="Arial"/>
          <w:b/>
          <w:sz w:val="24"/>
        </w:rPr>
        <w:t>TP for TS 38.413 on reference QoS profile for default DRBs</w:t>
      </w:r>
    </w:p>
    <w:p w:rsidR="000012DE" w:rsidRDefault="000012DE" w:rsidP="000012D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CMCC</w:t>
      </w:r>
    </w:p>
    <w:p w:rsidR="000012DE" w:rsidRDefault="000012DE" w:rsidP="000012DE">
      <w:pPr>
        <w:rPr>
          <w:rFonts w:ascii="Arial" w:hAnsi="Arial" w:cs="Arial"/>
          <w:b/>
        </w:rPr>
      </w:pPr>
      <w:r>
        <w:rPr>
          <w:rFonts w:ascii="Arial" w:hAnsi="Arial" w:cs="Arial"/>
          <w:b/>
        </w:rPr>
        <w:t>Abstract:</w:t>
      </w:r>
    </w:p>
    <w:p w:rsidR="000012DE" w:rsidRDefault="000012DE" w:rsidP="000012DE">
      <w:r>
        <w:t xml:space="preserve">Proposal 1: 5GC to signal the indication of the reference QoS profile to RAN. </w:t>
      </w:r>
    </w:p>
    <w:p w:rsidR="000012DE" w:rsidRPr="000012DE" w:rsidRDefault="000012DE" w:rsidP="000012DE">
      <w:r>
        <w:t>Proposal 2: WF option 3 is preferred but option 2 is also acceptable.</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1" w:history="1">
        <w:r w:rsidR="003364BF" w:rsidRPr="00900C11">
          <w:rPr>
            <w:rStyle w:val="Hyperlink"/>
            <w:rFonts w:ascii="Arial" w:hAnsi="Arial" w:cs="Arial"/>
            <w:b/>
            <w:sz w:val="24"/>
          </w:rPr>
          <w:t>R3-180936</w:t>
        </w:r>
      </w:hyperlink>
      <w:r w:rsidR="003364BF">
        <w:rPr>
          <w:rFonts w:ascii="Arial" w:hAnsi="Arial" w:cs="Arial"/>
          <w:b/>
          <w:color w:val="0000FF"/>
          <w:sz w:val="24"/>
        </w:rPr>
        <w:tab/>
      </w:r>
      <w:r w:rsidR="003364BF">
        <w:rPr>
          <w:rFonts w:ascii="Arial" w:hAnsi="Arial" w:cs="Arial"/>
          <w:b/>
          <w:sz w:val="24"/>
        </w:rPr>
        <w:t xml:space="preserve">Text Proposal for most probable QoS profile </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 Intel Corporation, LGE, Huawei</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1: 5GC to indicate the “most probable” QoS profile (suitable to meet the most probable traffic to expect over that PDU session) among the NAS-level QoS profiles configured to RAN at the PDU session set-up, which can help RAN better serve the most of the traffics.</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F02EDA" w:rsidRDefault="003364BF"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2EDA">
        <w:rPr>
          <w:rFonts w:ascii="Arial" w:hAnsi="Arial" w:cs="Arial"/>
          <w:b/>
          <w:color w:val="993300"/>
          <w:u w:val="single"/>
        </w:rPr>
        <w:t xml:space="preserve">revised to </w:t>
      </w:r>
      <w:hyperlink r:id="rId162" w:history="1">
        <w:r w:rsidR="00F02EDA" w:rsidRPr="00900C11">
          <w:rPr>
            <w:rStyle w:val="Hyperlink"/>
            <w:rFonts w:ascii="Arial" w:hAnsi="Arial" w:cs="Arial"/>
            <w:b/>
          </w:rPr>
          <w:t>R3-181501</w:t>
        </w:r>
      </w:hyperlink>
      <w:r w:rsidR="00F02EDA">
        <w:rPr>
          <w:color w:val="993300"/>
          <w:u w:val="single"/>
        </w:rPr>
        <w:t>.</w:t>
      </w:r>
      <w:r w:rsidR="00F02EDA">
        <w:rPr>
          <w:color w:val="993300"/>
          <w:u w:val="single"/>
        </w:rPr>
        <w:br/>
      </w:r>
      <w:r w:rsidR="00F02EDA">
        <w:rPr>
          <w:color w:val="993300"/>
          <w:u w:val="single"/>
        </w:rPr>
        <w:br/>
      </w:r>
    </w:p>
    <w:p w:rsidR="00F02EDA" w:rsidRDefault="001E297F" w:rsidP="00F02EDA">
      <w:pPr>
        <w:rPr>
          <w:rFonts w:ascii="Arial" w:hAnsi="Arial" w:cs="Arial"/>
          <w:b/>
          <w:sz w:val="24"/>
        </w:rPr>
      </w:pPr>
      <w:hyperlink r:id="rId163" w:history="1">
        <w:r w:rsidR="00F02EDA" w:rsidRPr="00900C11">
          <w:rPr>
            <w:rStyle w:val="Hyperlink"/>
            <w:rFonts w:ascii="Arial" w:hAnsi="Arial" w:cs="Arial"/>
            <w:b/>
            <w:sz w:val="24"/>
          </w:rPr>
          <w:t>R3-181501</w:t>
        </w:r>
      </w:hyperlink>
      <w:r w:rsidR="00F02EDA">
        <w:rPr>
          <w:rFonts w:ascii="Arial" w:hAnsi="Arial" w:cs="Arial"/>
          <w:b/>
          <w:color w:val="0000FF"/>
          <w:sz w:val="24"/>
        </w:rPr>
        <w:tab/>
      </w:r>
      <w:r w:rsidR="00F02EDA">
        <w:rPr>
          <w:rFonts w:ascii="Arial" w:hAnsi="Arial" w:cs="Arial"/>
          <w:b/>
          <w:sz w:val="24"/>
        </w:rPr>
        <w:t xml:space="preserve">Text Proposal for most probable QoS profile </w:t>
      </w:r>
    </w:p>
    <w:p w:rsidR="00F02EDA" w:rsidRDefault="00F02EDA" w:rsidP="00F02E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 Intel Corporation, LGE, Huawei</w:t>
      </w:r>
    </w:p>
    <w:p w:rsidR="00F02EDA" w:rsidRDefault="00F02EDA" w:rsidP="00F02EDA">
      <w:pPr>
        <w:rPr>
          <w:color w:val="808080"/>
        </w:rPr>
      </w:pPr>
      <w:r>
        <w:rPr>
          <w:color w:val="808080"/>
        </w:rPr>
        <w:t xml:space="preserve">(Replaces </w:t>
      </w:r>
      <w:hyperlink r:id="rId164" w:history="1">
        <w:r w:rsidRPr="00900C11">
          <w:rPr>
            <w:rStyle w:val="Hyperlink"/>
          </w:rPr>
          <w:t>R3-180936</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rPr>
          <w:color w:val="000000"/>
        </w:rPr>
      </w:pPr>
    </w:p>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5" w:history="1">
        <w:r w:rsidR="003364BF" w:rsidRPr="00900C11">
          <w:rPr>
            <w:rStyle w:val="Hyperlink"/>
            <w:rFonts w:ascii="Arial" w:hAnsi="Arial" w:cs="Arial"/>
            <w:b/>
            <w:sz w:val="24"/>
          </w:rPr>
          <w:t>R3-180937</w:t>
        </w:r>
      </w:hyperlink>
      <w:r w:rsidR="003364BF">
        <w:rPr>
          <w:rFonts w:ascii="Arial" w:hAnsi="Arial" w:cs="Arial"/>
          <w:b/>
          <w:color w:val="0000FF"/>
          <w:sz w:val="24"/>
        </w:rPr>
        <w:tab/>
      </w:r>
      <w:r w:rsidR="003364BF">
        <w:rPr>
          <w:rFonts w:ascii="Arial" w:hAnsi="Arial" w:cs="Arial"/>
          <w:b/>
          <w:sz w:val="24"/>
        </w:rPr>
        <w:t xml:space="preserve">Reply LS on default DRB establishment for PDU session </w:t>
      </w:r>
    </w:p>
    <w:p w:rsidR="003364BF" w:rsidRDefault="003364BF" w:rsidP="003364B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rsidR="000012DE" w:rsidRDefault="000012DE" w:rsidP="000012DE">
      <w:pPr>
        <w:rPr>
          <w:rFonts w:ascii="Arial" w:hAnsi="Arial" w:cs="Arial"/>
          <w:b/>
        </w:rPr>
      </w:pPr>
      <w:r>
        <w:rPr>
          <w:rFonts w:ascii="Arial" w:hAnsi="Arial" w:cs="Arial"/>
          <w:b/>
        </w:rPr>
        <w:t>Abstract:</w:t>
      </w:r>
    </w:p>
    <w:p w:rsidR="000012DE" w:rsidRPr="000012DE" w:rsidRDefault="000012DE" w:rsidP="000012DE"/>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6" w:history="1">
        <w:r w:rsidR="003364BF" w:rsidRPr="00900C11">
          <w:rPr>
            <w:rStyle w:val="Hyperlink"/>
            <w:rFonts w:ascii="Arial" w:hAnsi="Arial" w:cs="Arial"/>
            <w:b/>
            <w:sz w:val="24"/>
          </w:rPr>
          <w:t>R3-181226</w:t>
        </w:r>
      </w:hyperlink>
      <w:r w:rsidR="003364BF">
        <w:rPr>
          <w:rFonts w:ascii="Arial" w:hAnsi="Arial" w:cs="Arial"/>
          <w:b/>
          <w:color w:val="0000FF"/>
          <w:sz w:val="24"/>
        </w:rPr>
        <w:tab/>
      </w:r>
      <w:r w:rsidR="003364BF">
        <w:rPr>
          <w:rFonts w:ascii="Arial" w:hAnsi="Arial" w:cs="Arial"/>
          <w:b/>
          <w:sz w:val="24"/>
        </w:rPr>
        <w:t>Further Discussion on QoS setting for default DRBs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0012DE" w:rsidRDefault="000012DE" w:rsidP="000012DE">
      <w:pPr>
        <w:rPr>
          <w:rFonts w:ascii="Arial" w:hAnsi="Arial" w:cs="Arial"/>
          <w:b/>
        </w:rPr>
      </w:pPr>
      <w:r>
        <w:rPr>
          <w:rFonts w:ascii="Arial" w:hAnsi="Arial" w:cs="Arial"/>
          <w:b/>
        </w:rPr>
        <w:t>Abstract:</w:t>
      </w:r>
    </w:p>
    <w:p w:rsidR="000012DE" w:rsidRPr="000012DE" w:rsidRDefault="000012DE" w:rsidP="000012DE">
      <w:r w:rsidRPr="000012DE">
        <w:t>Proposal 1: RAN3 to agree that the QoS profile setting on DRBs is totally a RAN decision. There is no need for any additional QoS profile signalled from CN.</w:t>
      </w:r>
    </w:p>
    <w:p w:rsidR="000012DE" w:rsidRDefault="000012DE" w:rsidP="000012DE">
      <w:pPr>
        <w:rPr>
          <w:rFonts w:ascii="Arial" w:hAnsi="Arial" w:cs="Arial"/>
          <w:b/>
        </w:rPr>
      </w:pPr>
      <w:r>
        <w:rPr>
          <w:rFonts w:ascii="Arial" w:hAnsi="Arial" w:cs="Arial"/>
          <w:b/>
        </w:rPr>
        <w:t xml:space="preserve">Discussion: </w:t>
      </w:r>
    </w:p>
    <w:p w:rsidR="000012DE" w:rsidRDefault="000012DE" w:rsidP="000012DE"/>
    <w:p w:rsidR="000012DE" w:rsidRPr="000012DE" w:rsidRDefault="003364BF" w:rsidP="003364BF">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3364BF" w:rsidP="003364BF">
      <w:pPr>
        <w:pStyle w:val="Heading4"/>
      </w:pPr>
      <w:bookmarkStart w:id="24" w:name="_Toc510107060"/>
      <w:r>
        <w:t>10.1.3</w:t>
      </w:r>
      <w:r>
        <w:tab/>
        <w:t>Reflective QoS</w:t>
      </w:r>
      <w:bookmarkEnd w:id="24"/>
    </w:p>
    <w:p w:rsidR="003364BF" w:rsidRDefault="003364BF" w:rsidP="003364BF">
      <w:pPr>
        <w:pStyle w:val="Heading4"/>
      </w:pPr>
      <w:bookmarkStart w:id="25" w:name="_Toc510107061"/>
      <w:r>
        <w:t>10.1.4</w:t>
      </w:r>
      <w:r>
        <w:tab/>
        <w:t>NG/Xn/F1 UP Encapsulation Header</w:t>
      </w:r>
      <w:bookmarkEnd w:id="25"/>
    </w:p>
    <w:p w:rsidR="003364BF" w:rsidRDefault="001E297F" w:rsidP="003364BF">
      <w:pPr>
        <w:rPr>
          <w:rFonts w:ascii="Arial" w:hAnsi="Arial" w:cs="Arial"/>
          <w:b/>
          <w:sz w:val="24"/>
        </w:rPr>
      </w:pPr>
      <w:hyperlink r:id="rId167" w:history="1">
        <w:r w:rsidR="003364BF" w:rsidRPr="00900C11">
          <w:rPr>
            <w:rStyle w:val="Hyperlink"/>
            <w:rFonts w:ascii="Arial" w:hAnsi="Arial" w:cs="Arial"/>
            <w:b/>
            <w:sz w:val="24"/>
          </w:rPr>
          <w:t>R3-180938</w:t>
        </w:r>
      </w:hyperlink>
      <w:r w:rsidR="003364BF">
        <w:rPr>
          <w:rFonts w:ascii="Arial" w:hAnsi="Arial" w:cs="Arial"/>
          <w:b/>
          <w:color w:val="0000FF"/>
          <w:sz w:val="24"/>
        </w:rPr>
        <w:tab/>
      </w:r>
      <w:r w:rsidR="003364BF">
        <w:rPr>
          <w:rFonts w:ascii="Arial" w:hAnsi="Arial" w:cs="Arial"/>
          <w:b/>
          <w:sz w:val="24"/>
        </w:rPr>
        <w:t>Proposed Design of PDU Session container</w:t>
      </w:r>
    </w:p>
    <w:p w:rsidR="003364BF" w:rsidRDefault="003364BF" w:rsidP="003364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8" w:history="1">
        <w:r w:rsidR="003364BF" w:rsidRPr="00900C11">
          <w:rPr>
            <w:rStyle w:val="Hyperlink"/>
            <w:rFonts w:ascii="Arial" w:hAnsi="Arial" w:cs="Arial"/>
            <w:b/>
            <w:sz w:val="24"/>
          </w:rPr>
          <w:t>R3-180939</w:t>
        </w:r>
      </w:hyperlink>
      <w:r w:rsidR="003364BF">
        <w:rPr>
          <w:rFonts w:ascii="Arial" w:hAnsi="Arial" w:cs="Arial"/>
          <w:b/>
          <w:color w:val="0000FF"/>
          <w:sz w:val="24"/>
        </w:rPr>
        <w:tab/>
      </w:r>
      <w:r w:rsidR="003364BF">
        <w:rPr>
          <w:rFonts w:ascii="Arial" w:hAnsi="Arial" w:cs="Arial"/>
          <w:b/>
          <w:sz w:val="24"/>
        </w:rPr>
        <w:t>Draft Specification for 5GS container</w:t>
      </w:r>
    </w:p>
    <w:p w:rsidR="003364BF" w:rsidRDefault="003364BF" w:rsidP="003364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69" w:history="1">
        <w:r w:rsidR="003364BF" w:rsidRPr="00900C11">
          <w:rPr>
            <w:rStyle w:val="Hyperlink"/>
            <w:rFonts w:ascii="Arial" w:hAnsi="Arial" w:cs="Arial"/>
            <w:b/>
            <w:sz w:val="24"/>
          </w:rPr>
          <w:t>R3-181015</w:t>
        </w:r>
      </w:hyperlink>
      <w:r w:rsidR="003364BF">
        <w:rPr>
          <w:rFonts w:ascii="Arial" w:hAnsi="Arial" w:cs="Arial"/>
          <w:b/>
          <w:color w:val="0000FF"/>
          <w:sz w:val="24"/>
        </w:rPr>
        <w:tab/>
      </w:r>
      <w:r w:rsidR="003364BF">
        <w:rPr>
          <w:rFonts w:ascii="Arial" w:hAnsi="Arial" w:cs="Arial"/>
          <w:b/>
          <w:sz w:val="24"/>
        </w:rPr>
        <w:t>TP for TS 38.420 on Xn-U</w:t>
      </w:r>
    </w:p>
    <w:p w:rsidR="003364BF" w:rsidRDefault="003364BF" w:rsidP="003364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v0.5.0</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5C0D">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0" w:history="1">
        <w:r w:rsidR="003364BF" w:rsidRPr="00900C11">
          <w:rPr>
            <w:rStyle w:val="Hyperlink"/>
            <w:rFonts w:ascii="Arial" w:hAnsi="Arial" w:cs="Arial"/>
            <w:b/>
            <w:sz w:val="24"/>
          </w:rPr>
          <w:t>R3-181016</w:t>
        </w:r>
      </w:hyperlink>
      <w:r w:rsidR="003364BF">
        <w:rPr>
          <w:rFonts w:ascii="Arial" w:hAnsi="Arial" w:cs="Arial"/>
          <w:b/>
          <w:color w:val="0000FF"/>
          <w:sz w:val="24"/>
        </w:rPr>
        <w:tab/>
      </w:r>
      <w:r w:rsidR="003364BF">
        <w:rPr>
          <w:rFonts w:ascii="Arial" w:hAnsi="Arial" w:cs="Arial"/>
          <w:b/>
          <w:sz w:val="24"/>
        </w:rPr>
        <w:t>TP for TS 37.340 on Xn-U</w:t>
      </w:r>
    </w:p>
    <w:p w:rsidR="003364BF" w:rsidRDefault="003364BF" w:rsidP="003364B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1" w:history="1">
        <w:r w:rsidR="003364BF" w:rsidRPr="00900C11">
          <w:rPr>
            <w:rStyle w:val="Hyperlink"/>
            <w:rFonts w:ascii="Arial" w:hAnsi="Arial" w:cs="Arial"/>
            <w:b/>
            <w:sz w:val="24"/>
          </w:rPr>
          <w:t>R3-181017</w:t>
        </w:r>
      </w:hyperlink>
      <w:r w:rsidR="003364BF">
        <w:rPr>
          <w:rFonts w:ascii="Arial" w:hAnsi="Arial" w:cs="Arial"/>
          <w:b/>
          <w:color w:val="0000FF"/>
          <w:sz w:val="24"/>
        </w:rPr>
        <w:tab/>
      </w:r>
      <w:r w:rsidR="003364BF">
        <w:rPr>
          <w:rFonts w:ascii="Arial" w:hAnsi="Arial" w:cs="Arial"/>
          <w:b/>
          <w:sz w:val="24"/>
        </w:rPr>
        <w:t>PDU Session User Plane protocol</w:t>
      </w:r>
    </w:p>
    <w:p w:rsidR="003364BF" w:rsidRDefault="003364BF" w:rsidP="003364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2" w:history="1">
        <w:r w:rsidR="003364BF" w:rsidRPr="00900C11">
          <w:rPr>
            <w:rStyle w:val="Hyperlink"/>
            <w:rFonts w:ascii="Arial" w:hAnsi="Arial" w:cs="Arial"/>
            <w:b/>
            <w:sz w:val="24"/>
          </w:rPr>
          <w:t>R3-181227</w:t>
        </w:r>
      </w:hyperlink>
      <w:r w:rsidR="003364BF">
        <w:rPr>
          <w:rFonts w:ascii="Arial" w:hAnsi="Arial" w:cs="Arial"/>
          <w:b/>
          <w:color w:val="0000FF"/>
          <w:sz w:val="24"/>
        </w:rPr>
        <w:tab/>
      </w:r>
      <w:r w:rsidR="003364BF">
        <w:rPr>
          <w:rFonts w:ascii="Arial" w:hAnsi="Arial" w:cs="Arial"/>
          <w:b/>
          <w:sz w:val="24"/>
        </w:rPr>
        <w:t>NG/Xn/F1 UP Encapsulation Headers</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E40FE" w:rsidRPr="000E40FE" w:rsidRDefault="000E40FE" w:rsidP="006011E2">
      <w:pPr>
        <w:rPr>
          <w:u w:val="single"/>
        </w:rPr>
      </w:pPr>
      <w:r w:rsidRPr="000E40FE">
        <w:rPr>
          <w:u w:val="single"/>
        </w:rPr>
        <w:lastRenderedPageBreak/>
        <w:t xml:space="preserve">Nokia Proposals: </w:t>
      </w:r>
    </w:p>
    <w:p w:rsidR="00954DCC" w:rsidRDefault="00954DCC" w:rsidP="00954DCC">
      <w:r>
        <w:t xml:space="preserve">Proposal 1: it is suggested to use TS 38.415 as the number of the new RAN3 specification. </w:t>
      </w:r>
    </w:p>
    <w:p w:rsidR="00954DCC" w:rsidRDefault="00954DCC" w:rsidP="00954DCC">
      <w:r>
        <w:t>Proposal 2: confirm the name of the new specification will be “PDU Session User Plane protocol” at RAN3#99.</w:t>
      </w:r>
    </w:p>
    <w:p w:rsidR="00954DCC" w:rsidRDefault="00954DCC" w:rsidP="00954DCC">
      <w:r>
        <w:t xml:space="preserve">Proposal 3: start looking at the foreseen Frame Type design of our new RAN3 specification in anticipation of next RAN Plenary by opening and discussing tdoc [6] which takes into account recent RAN2 decision.   </w:t>
      </w:r>
    </w:p>
    <w:p w:rsidR="00954DCC" w:rsidRDefault="00954DCC" w:rsidP="00954DCC">
      <w:r>
        <w:t xml:space="preserve">Proposal 4: the length of the QFI field over NG-U is not yet fixed and could still be more than 6 bits. We suggest continuing keeping one byte (FFS) in our Frame Type in tdoc [6].   </w:t>
      </w:r>
    </w:p>
    <w:p w:rsidR="000E40FE" w:rsidRDefault="00954DCC" w:rsidP="00954DCC">
      <w:r>
        <w:t>Proposal 5: the RAN3 container is not only to be used when transferring G-PDU user data but could also be used together with end marker packets.</w:t>
      </w:r>
    </w:p>
    <w:p w:rsidR="000E40FE" w:rsidRPr="000E40FE" w:rsidRDefault="000E40FE" w:rsidP="006011E2">
      <w:pPr>
        <w:rPr>
          <w:u w:val="single"/>
        </w:rPr>
      </w:pPr>
      <w:r w:rsidRPr="000E40FE">
        <w:rPr>
          <w:u w:val="single"/>
        </w:rPr>
        <w:t>Samsung Proposals:</w:t>
      </w:r>
    </w:p>
    <w:p w:rsidR="00954DCC" w:rsidRDefault="00954DCC" w:rsidP="00954DCC">
      <w:r>
        <w:t>Observation 1: new frame protocol defined for data transfer over NG is also necessary for data forwarding over Xn.</w:t>
      </w:r>
    </w:p>
    <w:p w:rsidR="000E40FE" w:rsidRDefault="00954DCC" w:rsidP="00954DCC">
      <w:r>
        <w:t>Observation 2: The existing GTP-U format is enough for per-DRB level data forwarding over Xn.</w:t>
      </w:r>
    </w:p>
    <w:p w:rsidR="00954DCC" w:rsidRDefault="00954DCC" w:rsidP="00954DCC">
      <w:r>
        <w:t>Proposal 1: The NG-U and the Xn-U protocol is used to convey QFI and RQI for each transferred user data packet.</w:t>
      </w:r>
    </w:p>
    <w:p w:rsidR="00954DCC" w:rsidRDefault="00954DCC" w:rsidP="00954DCC">
      <w:r>
        <w:t>Proposal 2: 1 bit NAS RQI and 6 bits QFI in the extension header can convey RQI and QFI. It could be updated based on final RAN2 and SA2 agreement.</w:t>
      </w:r>
    </w:p>
    <w:p w:rsidR="00954DCC" w:rsidRDefault="00954DCC" w:rsidP="00954DCC">
      <w:r>
        <w:t xml:space="preserve">Proposal 3: RQI field is included only in downlink direction from UPF to NG-RAN, but not in uplink direction from NG-RAN to UPF. </w:t>
      </w:r>
    </w:p>
    <w:p w:rsidR="00954DCC" w:rsidRDefault="00954DCC" w:rsidP="00954DCC">
      <w:r>
        <w:t>Proposal 4: If RQA is not configured for a specific QoS flow, NG-RAN ignores RQI field sent with the user data packet for the QoS flow.</w:t>
      </w:r>
    </w:p>
    <w:p w:rsidR="000E40FE" w:rsidRPr="00954DCC" w:rsidRDefault="000E40FE" w:rsidP="006011E2">
      <w:pPr>
        <w:rPr>
          <w:u w:val="single"/>
        </w:rPr>
      </w:pPr>
      <w:r w:rsidRPr="00954DCC">
        <w:rPr>
          <w:u w:val="single"/>
        </w:rPr>
        <w:t>Ericsson Proposals:</w:t>
      </w:r>
    </w:p>
    <w:p w:rsidR="000E40FE" w:rsidRDefault="00954DCC" w:rsidP="006011E2">
      <w:r w:rsidRPr="00954DCC">
        <w:t>Proposal 1: there is no need to specify a specific container being put in the specific position. Hence the NG/Xn/F1 UP Encapsulation Header discussion is finalized.</w:t>
      </w:r>
    </w:p>
    <w:p w:rsidR="00954DCC" w:rsidRDefault="00954DCC" w:rsidP="006011E2"/>
    <w:p w:rsidR="00954DCC" w:rsidRPr="00954DCC" w:rsidRDefault="00954DCC" w:rsidP="006011E2">
      <w:pPr>
        <w:rPr>
          <w:u w:val="single"/>
        </w:rPr>
      </w:pPr>
      <w:r w:rsidRPr="00954DCC">
        <w:rPr>
          <w:u w:val="single"/>
        </w:rPr>
        <w:t>Discussion on Proposals:</w:t>
      </w:r>
    </w:p>
    <w:p w:rsidR="006011E2" w:rsidRDefault="006011E2" w:rsidP="006011E2">
      <w:r>
        <w:t>Ericsson: spec belongs to RAN3, so if CT4 refers to this in the end marker construction, what does this matter to us?</w:t>
      </w:r>
    </w:p>
    <w:p w:rsidR="006011E2" w:rsidRDefault="006011E2" w:rsidP="006011E2">
      <w:r>
        <w:t>Nokia: name “transfer of user data” hints to only a specific use, may preclude future use for other purposes</w:t>
      </w:r>
    </w:p>
    <w:p w:rsidR="006011E2" w:rsidRDefault="006011E2" w:rsidP="006011E2">
      <w:r>
        <w:t>Samsung: can we also use this for CP or not? We prefer not. Existing GTP-U can already be used for end markers, so this future usage should not concern us.</w:t>
      </w:r>
    </w:p>
    <w:p w:rsidR="006011E2" w:rsidRDefault="006011E2" w:rsidP="006011E2">
      <w:r>
        <w:t>Nokia: we don’t know whether to use existing GTP-U can already be used for end markers or not.</w:t>
      </w:r>
    </w:p>
    <w:p w:rsidR="006011E2" w:rsidRDefault="006011E2" w:rsidP="006011E2">
      <w:r>
        <w:t>Samsung: def in Nok flavor doesn’t seem in line with SA2</w:t>
      </w:r>
    </w:p>
    <w:p w:rsidR="00CE270F" w:rsidRPr="00CE270F" w:rsidRDefault="006011E2" w:rsidP="006011E2">
      <w:r>
        <w:t>Ericsson: end marker should be a CT4 discussion</w:t>
      </w:r>
    </w:p>
    <w:p w:rsidR="003364BF" w:rsidRDefault="003364BF" w:rsidP="003364BF">
      <w:pPr>
        <w:pStyle w:val="Heading4"/>
      </w:pPr>
      <w:bookmarkStart w:id="26" w:name="_Toc510107062"/>
      <w:r>
        <w:t>10.1.5</w:t>
      </w:r>
      <w:r>
        <w:tab/>
        <w:t>Others</w:t>
      </w:r>
      <w:bookmarkEnd w:id="26"/>
    </w:p>
    <w:p w:rsidR="003364BF" w:rsidRDefault="001E297F" w:rsidP="003364BF">
      <w:pPr>
        <w:rPr>
          <w:rFonts w:ascii="Arial" w:hAnsi="Arial" w:cs="Arial"/>
          <w:b/>
          <w:sz w:val="24"/>
        </w:rPr>
      </w:pPr>
      <w:hyperlink r:id="rId173" w:history="1">
        <w:r w:rsidR="003364BF" w:rsidRPr="00900C11">
          <w:rPr>
            <w:rStyle w:val="Hyperlink"/>
            <w:rFonts w:ascii="Arial" w:hAnsi="Arial" w:cs="Arial"/>
            <w:b/>
            <w:sz w:val="24"/>
          </w:rPr>
          <w:t>R3-180859</w:t>
        </w:r>
      </w:hyperlink>
      <w:r w:rsidR="003364BF">
        <w:rPr>
          <w:rFonts w:ascii="Arial" w:hAnsi="Arial" w:cs="Arial"/>
          <w:b/>
          <w:color w:val="0000FF"/>
          <w:sz w:val="24"/>
        </w:rPr>
        <w:tab/>
      </w:r>
      <w:r w:rsidR="003364BF">
        <w:rPr>
          <w:rFonts w:ascii="Arial" w:hAnsi="Arial" w:cs="Arial"/>
          <w:b/>
          <w:sz w:val="24"/>
        </w:rPr>
        <w:t>Further Discussion and pCR on Tunnel Building in PDU Session Split@UPF Case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pCR, Rel-15,NR_newRAT</w:t>
      </w:r>
    </w:p>
    <w:p w:rsidR="003364BF" w:rsidRDefault="003364BF" w:rsidP="003364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4" w:history="1">
        <w:r w:rsidR="003364BF" w:rsidRPr="00900C11">
          <w:rPr>
            <w:rStyle w:val="Hyperlink"/>
            <w:rFonts w:ascii="Arial" w:hAnsi="Arial" w:cs="Arial"/>
            <w:b/>
            <w:sz w:val="24"/>
          </w:rPr>
          <w:t>R3-181065</w:t>
        </w:r>
      </w:hyperlink>
      <w:r w:rsidR="003364BF">
        <w:rPr>
          <w:rFonts w:ascii="Arial" w:hAnsi="Arial" w:cs="Arial"/>
          <w:b/>
          <w:color w:val="0000FF"/>
          <w:sz w:val="24"/>
        </w:rPr>
        <w:tab/>
      </w:r>
      <w:r w:rsidR="003364BF">
        <w:rPr>
          <w:rFonts w:ascii="Arial" w:hAnsi="Arial" w:cs="Arial"/>
          <w:b/>
          <w:sz w:val="24"/>
        </w:rPr>
        <w:t>UE-AMBR derivation in NG procedures</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75" w:history="1">
        <w:r w:rsidR="003364BF" w:rsidRPr="00900C11">
          <w:rPr>
            <w:rStyle w:val="Hyperlink"/>
            <w:rFonts w:ascii="Arial" w:hAnsi="Arial" w:cs="Arial"/>
            <w:b/>
            <w:sz w:val="24"/>
          </w:rPr>
          <w:t>R3-181066</w:t>
        </w:r>
      </w:hyperlink>
      <w:r w:rsidR="003364BF">
        <w:rPr>
          <w:rFonts w:ascii="Arial" w:hAnsi="Arial" w:cs="Arial"/>
          <w:b/>
          <w:color w:val="0000FF"/>
          <w:sz w:val="24"/>
        </w:rPr>
        <w:tab/>
      </w:r>
      <w:r w:rsidR="003364BF">
        <w:rPr>
          <w:rFonts w:ascii="Arial" w:hAnsi="Arial" w:cs="Arial"/>
          <w:b/>
          <w:sz w:val="24"/>
        </w:rPr>
        <w:t>UE-AMBR derivation in Xn procedure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LG Electronics Inc.</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3"/>
      </w:pPr>
      <w:bookmarkStart w:id="27" w:name="_Toc510107063"/>
      <w:r>
        <w:t>10.2</w:t>
      </w:r>
      <w:r>
        <w:tab/>
        <w:t>Realization of Network Slicing</w:t>
      </w:r>
      <w:bookmarkEnd w:id="27"/>
    </w:p>
    <w:p w:rsidR="003364BF" w:rsidRDefault="003364BF" w:rsidP="003364BF">
      <w:pPr>
        <w:pStyle w:val="Heading4"/>
      </w:pPr>
      <w:bookmarkStart w:id="28" w:name="_Toc510107064"/>
      <w:r>
        <w:t>10.2.1</w:t>
      </w:r>
      <w:r>
        <w:tab/>
        <w:t>Signaling, Mobility Issues</w:t>
      </w:r>
      <w:bookmarkEnd w:id="28"/>
    </w:p>
    <w:p w:rsidR="003364BF" w:rsidRDefault="003364BF" w:rsidP="003364BF">
      <w:pPr>
        <w:pStyle w:val="Heading5"/>
      </w:pPr>
      <w:bookmarkStart w:id="29" w:name="_Toc510107065"/>
      <w:r>
        <w:t>10.2.1.1</w:t>
      </w:r>
      <w:r>
        <w:tab/>
        <w:t>Corrections, Clarifications</w:t>
      </w:r>
      <w:bookmarkEnd w:id="29"/>
    </w:p>
    <w:p w:rsidR="000747E4" w:rsidRDefault="001E297F" w:rsidP="000747E4">
      <w:pPr>
        <w:rPr>
          <w:rFonts w:ascii="Arial" w:hAnsi="Arial" w:cs="Arial"/>
          <w:b/>
          <w:sz w:val="24"/>
        </w:rPr>
      </w:pPr>
      <w:hyperlink r:id="rId176" w:history="1">
        <w:r w:rsidR="000747E4" w:rsidRPr="00900C11">
          <w:rPr>
            <w:rStyle w:val="Hyperlink"/>
            <w:rFonts w:ascii="Arial" w:hAnsi="Arial" w:cs="Arial"/>
            <w:b/>
            <w:sz w:val="24"/>
          </w:rPr>
          <w:t>R3-180900</w:t>
        </w:r>
      </w:hyperlink>
      <w:r w:rsidR="000747E4">
        <w:rPr>
          <w:rFonts w:ascii="Arial" w:hAnsi="Arial" w:cs="Arial"/>
          <w:b/>
          <w:color w:val="0000FF"/>
          <w:sz w:val="24"/>
        </w:rPr>
        <w:tab/>
      </w:r>
      <w:r w:rsidR="000747E4">
        <w:rPr>
          <w:rFonts w:ascii="Arial" w:hAnsi="Arial" w:cs="Arial"/>
          <w:b/>
          <w:sz w:val="24"/>
        </w:rPr>
        <w:t>Re-allocation indication procedure</w:t>
      </w:r>
    </w:p>
    <w:p w:rsidR="000747E4" w:rsidRDefault="000747E4" w:rsidP="000747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0747E4" w:rsidRDefault="000747E4" w:rsidP="000747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47E4" w:rsidRDefault="001E297F" w:rsidP="000747E4">
      <w:pPr>
        <w:rPr>
          <w:rFonts w:ascii="Arial" w:hAnsi="Arial" w:cs="Arial"/>
          <w:b/>
          <w:sz w:val="24"/>
        </w:rPr>
      </w:pPr>
      <w:hyperlink r:id="rId177" w:history="1">
        <w:r w:rsidR="000747E4" w:rsidRPr="00900C11">
          <w:rPr>
            <w:rStyle w:val="Hyperlink"/>
            <w:rFonts w:ascii="Arial" w:hAnsi="Arial" w:cs="Arial"/>
            <w:b/>
            <w:sz w:val="24"/>
          </w:rPr>
          <w:t>R3-181036</w:t>
        </w:r>
      </w:hyperlink>
      <w:r w:rsidR="000747E4">
        <w:rPr>
          <w:rFonts w:ascii="Arial" w:hAnsi="Arial" w:cs="Arial"/>
          <w:b/>
          <w:color w:val="0000FF"/>
          <w:sz w:val="24"/>
        </w:rPr>
        <w:tab/>
      </w:r>
      <w:r w:rsidR="000747E4">
        <w:rPr>
          <w:rFonts w:ascii="Arial" w:hAnsi="Arial" w:cs="Arial"/>
          <w:b/>
          <w:sz w:val="24"/>
        </w:rPr>
        <w:t xml:space="preserve">Registration with AMF Reallocation based on Slice Suitability </w:t>
      </w:r>
    </w:p>
    <w:p w:rsidR="000747E4" w:rsidRDefault="000747E4" w:rsidP="000747E4">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Interdigital Asia LLC</w:t>
      </w:r>
    </w:p>
    <w:p w:rsidR="000747E4" w:rsidRDefault="000747E4" w:rsidP="000747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02189" w:rsidRPr="00B02189" w:rsidRDefault="00B02189" w:rsidP="003364BF">
      <w:pPr>
        <w:rPr>
          <w:u w:val="single"/>
        </w:rPr>
      </w:pPr>
      <w:r w:rsidRPr="00B02189">
        <w:rPr>
          <w:u w:val="single"/>
        </w:rPr>
        <w:t xml:space="preserve">Discussion on the proposal from </w:t>
      </w:r>
      <w:hyperlink r:id="rId178" w:history="1">
        <w:r w:rsidRPr="00900C11">
          <w:rPr>
            <w:rStyle w:val="Hyperlink"/>
          </w:rPr>
          <w:t>R3-180900</w:t>
        </w:r>
      </w:hyperlink>
      <w:r w:rsidRPr="00B02189">
        <w:rPr>
          <w:u w:val="single"/>
        </w:rPr>
        <w:t xml:space="preserve"> and </w:t>
      </w:r>
      <w:hyperlink r:id="rId179" w:history="1">
        <w:r w:rsidRPr="00900C11">
          <w:rPr>
            <w:rStyle w:val="Hyperlink"/>
          </w:rPr>
          <w:t>R3-181036</w:t>
        </w:r>
      </w:hyperlink>
      <w:r w:rsidRPr="00B02189">
        <w:rPr>
          <w:u w:val="single"/>
        </w:rPr>
        <w:t>:</w:t>
      </w:r>
    </w:p>
    <w:p w:rsidR="000747E4" w:rsidRDefault="000747E4" w:rsidP="003364BF">
      <w:r>
        <w:t>Ericsson: Discussion is on going on SA1. We should wait for them.</w:t>
      </w:r>
    </w:p>
    <w:p w:rsidR="000747E4" w:rsidRDefault="000747E4" w:rsidP="003364BF">
      <w:r>
        <w:t xml:space="preserve">Nokia: We have TNL redirection, so answer can be received from another AMF. Why not reuse the mechanism. </w:t>
      </w:r>
    </w:p>
    <w:p w:rsidR="000747E4" w:rsidRDefault="00985FC9" w:rsidP="003364BF">
      <w:r>
        <w:t>ZTE: There is a need to identify NGAP message to perfom TNL redirection from another AMF.</w:t>
      </w:r>
    </w:p>
    <w:p w:rsidR="000747E4" w:rsidRDefault="000747E4" w:rsidP="003364BF"/>
    <w:p w:rsidR="00424D26" w:rsidRDefault="00424D26" w:rsidP="003364BF">
      <w:r>
        <w:t>1) Reroute via RAN. vs  2) TNL redirection.</w:t>
      </w:r>
    </w:p>
    <w:p w:rsidR="00424D26" w:rsidRDefault="00424D26" w:rsidP="003364BF">
      <w:r>
        <w:t>Nokia: SA2 discussed lenghtly and decided to use both.</w:t>
      </w:r>
    </w:p>
    <w:p w:rsidR="00424D26" w:rsidRDefault="00424D26" w:rsidP="003364BF">
      <w:r>
        <w:t>Ericsson: desaree with that. There is an editor’s note in SA2 spec that says need to select one.</w:t>
      </w:r>
    </w:p>
    <w:p w:rsidR="00424D26" w:rsidRDefault="00424D26" w:rsidP="003364BF"/>
    <w:p w:rsidR="00167174" w:rsidRDefault="00167174" w:rsidP="003364BF">
      <w:r>
        <w:t>Chairman: we should monitor SA2 decision.</w:t>
      </w:r>
    </w:p>
    <w:p w:rsidR="000D03AC" w:rsidRDefault="000D03AC" w:rsidP="003364BF"/>
    <w:p w:rsidR="003364BF" w:rsidRDefault="003364BF" w:rsidP="003364BF">
      <w:pPr>
        <w:pStyle w:val="Heading5"/>
      </w:pPr>
      <w:bookmarkStart w:id="30" w:name="_Toc510107066"/>
      <w:r>
        <w:t>10.2.1.2</w:t>
      </w:r>
      <w:r>
        <w:tab/>
        <w:t>Configuration, NG/Xn Setup, Config Update, Context Setup</w:t>
      </w:r>
      <w:bookmarkEnd w:id="30"/>
    </w:p>
    <w:p w:rsidR="007C78A9" w:rsidRPr="007C78A9" w:rsidRDefault="007C78A9" w:rsidP="000D03AC">
      <w:pPr>
        <w:rPr>
          <w:color w:val="993300"/>
          <w:u w:val="single"/>
        </w:rPr>
      </w:pPr>
    </w:p>
    <w:p w:rsidR="007C78A9" w:rsidRDefault="007C78A9" w:rsidP="000D03AC">
      <w:pPr>
        <w:rPr>
          <w:rFonts w:ascii="Arial" w:hAnsi="Arial" w:cs="Arial"/>
          <w:b/>
          <w:color w:val="993300"/>
          <w:u w:val="single"/>
        </w:rPr>
      </w:pPr>
      <w:r w:rsidRPr="007C78A9">
        <w:rPr>
          <w:rFonts w:ascii="Arial" w:hAnsi="Arial" w:cs="Arial"/>
          <w:b/>
          <w:color w:val="993300"/>
          <w:u w:val="single"/>
        </w:rPr>
        <w:t>ALLOWED NSSAI</w:t>
      </w:r>
    </w:p>
    <w:p w:rsidR="007C78A9" w:rsidRPr="007C78A9" w:rsidRDefault="007C78A9" w:rsidP="000D03AC">
      <w:pPr>
        <w:rPr>
          <w:color w:val="993300"/>
          <w:u w:val="single"/>
        </w:rPr>
      </w:pPr>
    </w:p>
    <w:p w:rsidR="000D03AC" w:rsidRDefault="001E297F" w:rsidP="000D03AC">
      <w:pPr>
        <w:rPr>
          <w:rFonts w:ascii="Arial" w:hAnsi="Arial" w:cs="Arial"/>
          <w:b/>
          <w:sz w:val="24"/>
        </w:rPr>
      </w:pPr>
      <w:hyperlink r:id="rId180" w:history="1">
        <w:r w:rsidR="000D03AC" w:rsidRPr="00900C11">
          <w:rPr>
            <w:rStyle w:val="Hyperlink"/>
            <w:rFonts w:ascii="Arial" w:hAnsi="Arial" w:cs="Arial"/>
            <w:b/>
            <w:sz w:val="24"/>
          </w:rPr>
          <w:t>R3-180860</w:t>
        </w:r>
      </w:hyperlink>
      <w:r w:rsidR="000D03AC">
        <w:rPr>
          <w:rFonts w:ascii="Arial" w:hAnsi="Arial" w:cs="Arial"/>
          <w:b/>
          <w:color w:val="0000FF"/>
          <w:sz w:val="24"/>
        </w:rPr>
        <w:tab/>
      </w:r>
      <w:r w:rsidR="000D03AC">
        <w:rPr>
          <w:rFonts w:ascii="Arial" w:hAnsi="Arial" w:cs="Arial"/>
          <w:b/>
          <w:sz w:val="24"/>
        </w:rPr>
        <w:t>Further Considertion on Allowed S-NSSAI</w:t>
      </w:r>
    </w:p>
    <w:p w:rsidR="000D03AC" w:rsidRDefault="000D03AC" w:rsidP="000D03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0D03AC" w:rsidRDefault="000D03AC" w:rsidP="000D03AC">
      <w:pPr>
        <w:rPr>
          <w:rFonts w:ascii="Arial" w:hAnsi="Arial" w:cs="Arial"/>
          <w:b/>
        </w:rPr>
      </w:pPr>
      <w:r>
        <w:rPr>
          <w:rFonts w:ascii="Arial" w:hAnsi="Arial" w:cs="Arial"/>
          <w:b/>
        </w:rPr>
        <w:t xml:space="preserve">Abstract: </w:t>
      </w:r>
    </w:p>
    <w:p w:rsidR="000D03AC" w:rsidRDefault="000D03AC" w:rsidP="000D03AC">
      <w:r>
        <w:t>Discussion, Rel-15,NR_newRAT</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81" w:history="1">
        <w:r w:rsidR="000D03AC" w:rsidRPr="00900C11">
          <w:rPr>
            <w:rStyle w:val="Hyperlink"/>
            <w:rFonts w:ascii="Arial" w:hAnsi="Arial" w:cs="Arial"/>
            <w:b/>
            <w:sz w:val="24"/>
          </w:rPr>
          <w:t>R3-181090</w:t>
        </w:r>
      </w:hyperlink>
      <w:r w:rsidR="000D03AC">
        <w:rPr>
          <w:rFonts w:ascii="Arial" w:hAnsi="Arial" w:cs="Arial"/>
          <w:b/>
          <w:color w:val="0000FF"/>
          <w:sz w:val="24"/>
        </w:rPr>
        <w:tab/>
      </w:r>
      <w:r w:rsidR="000D03AC">
        <w:rPr>
          <w:rFonts w:ascii="Arial" w:hAnsi="Arial" w:cs="Arial"/>
          <w:b/>
          <w:sz w:val="24"/>
        </w:rPr>
        <w:t>NG-RAN aware of 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82" w:history="1">
        <w:r w:rsidR="000D03AC" w:rsidRPr="00900C11">
          <w:rPr>
            <w:rStyle w:val="Hyperlink"/>
            <w:rFonts w:ascii="Arial" w:hAnsi="Arial" w:cs="Arial"/>
            <w:b/>
            <w:sz w:val="24"/>
          </w:rPr>
          <w:t>R3-181210</w:t>
        </w:r>
      </w:hyperlink>
      <w:r w:rsidR="000D03AC">
        <w:rPr>
          <w:rFonts w:ascii="Arial" w:hAnsi="Arial" w:cs="Arial"/>
          <w:b/>
          <w:color w:val="0000FF"/>
          <w:sz w:val="24"/>
        </w:rPr>
        <w:tab/>
      </w:r>
      <w:r w:rsidR="000D03AC">
        <w:rPr>
          <w:rFonts w:ascii="Arial" w:hAnsi="Arial" w:cs="Arial"/>
          <w:b/>
          <w:sz w:val="24"/>
        </w:rPr>
        <w:t>Consideration on Allowed NSSAI in NG-RAN</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83" w:history="1">
        <w:r w:rsidR="000D03AC" w:rsidRPr="00900C11">
          <w:rPr>
            <w:rStyle w:val="Hyperlink"/>
            <w:rFonts w:ascii="Arial" w:hAnsi="Arial" w:cs="Arial"/>
            <w:b/>
            <w:sz w:val="24"/>
          </w:rPr>
          <w:t>R3-180940</w:t>
        </w:r>
      </w:hyperlink>
      <w:r w:rsidR="000D03AC">
        <w:rPr>
          <w:rFonts w:ascii="Arial" w:hAnsi="Arial" w:cs="Arial"/>
          <w:b/>
          <w:color w:val="0000FF"/>
          <w:sz w:val="24"/>
        </w:rPr>
        <w:tab/>
      </w:r>
      <w:r w:rsidR="000D03AC">
        <w:rPr>
          <w:rFonts w:ascii="Arial" w:hAnsi="Arial" w:cs="Arial"/>
          <w:b/>
          <w:sz w:val="24"/>
        </w:rPr>
        <w:t>Signalling of 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70C">
        <w:rPr>
          <w:rFonts w:ascii="Arial" w:hAnsi="Arial" w:cs="Arial"/>
          <w:b/>
          <w:color w:val="993300"/>
          <w:u w:val="single"/>
        </w:rPr>
        <w:t>noted</w:t>
      </w:r>
    </w:p>
    <w:p w:rsidR="000D03AC" w:rsidRDefault="001E297F" w:rsidP="000D03AC">
      <w:pPr>
        <w:rPr>
          <w:rFonts w:ascii="Arial" w:hAnsi="Arial" w:cs="Arial"/>
          <w:b/>
          <w:sz w:val="24"/>
        </w:rPr>
      </w:pPr>
      <w:hyperlink r:id="rId184" w:history="1">
        <w:r w:rsidR="000D03AC" w:rsidRPr="00900C11">
          <w:rPr>
            <w:rStyle w:val="Hyperlink"/>
            <w:rFonts w:ascii="Arial" w:hAnsi="Arial" w:cs="Arial"/>
            <w:b/>
            <w:sz w:val="24"/>
          </w:rPr>
          <w:t>R3-181098</w:t>
        </w:r>
      </w:hyperlink>
      <w:r w:rsidR="000D03AC">
        <w:rPr>
          <w:rFonts w:ascii="Arial" w:hAnsi="Arial" w:cs="Arial"/>
          <w:b/>
          <w:color w:val="0000FF"/>
          <w:sz w:val="24"/>
        </w:rPr>
        <w:tab/>
      </w:r>
      <w:r w:rsidR="000D03AC">
        <w:rPr>
          <w:rFonts w:ascii="Arial" w:hAnsi="Arial" w:cs="Arial"/>
          <w:b/>
          <w:sz w:val="24"/>
        </w:rPr>
        <w:t>Allowed NSSAI</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85" w:history="1">
        <w:r w:rsidR="000D03AC" w:rsidRPr="00900C11">
          <w:rPr>
            <w:rStyle w:val="Hyperlink"/>
            <w:rFonts w:ascii="Arial" w:hAnsi="Arial" w:cs="Arial"/>
            <w:b/>
            <w:sz w:val="24"/>
          </w:rPr>
          <w:t>R3-181099</w:t>
        </w:r>
      </w:hyperlink>
      <w:r w:rsidR="000D03AC">
        <w:rPr>
          <w:rFonts w:ascii="Arial" w:hAnsi="Arial" w:cs="Arial"/>
          <w:b/>
          <w:color w:val="0000FF"/>
          <w:sz w:val="24"/>
        </w:rPr>
        <w:tab/>
      </w:r>
      <w:r w:rsidR="000D03AC">
        <w:rPr>
          <w:rFonts w:ascii="Arial" w:hAnsi="Arial" w:cs="Arial"/>
          <w:b/>
          <w:sz w:val="24"/>
        </w:rPr>
        <w:t>Allowed slice information from AMF</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20DB">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86" w:history="1">
        <w:r w:rsidR="000D03AC" w:rsidRPr="00900C11">
          <w:rPr>
            <w:rStyle w:val="Hyperlink"/>
            <w:rFonts w:ascii="Arial" w:hAnsi="Arial" w:cs="Arial"/>
            <w:b/>
            <w:sz w:val="24"/>
          </w:rPr>
          <w:t>R3-181229</w:t>
        </w:r>
      </w:hyperlink>
      <w:r w:rsidR="000D03AC">
        <w:rPr>
          <w:rFonts w:ascii="Arial" w:hAnsi="Arial" w:cs="Arial"/>
          <w:b/>
          <w:color w:val="0000FF"/>
          <w:sz w:val="24"/>
        </w:rPr>
        <w:tab/>
      </w:r>
      <w:r w:rsidR="000D03AC">
        <w:rPr>
          <w:rFonts w:ascii="Arial" w:hAnsi="Arial" w:cs="Arial"/>
          <w:b/>
          <w:sz w:val="24"/>
        </w:rPr>
        <w:t>On the need of the Allowed NSSAI</w:t>
      </w:r>
    </w:p>
    <w:p w:rsidR="000D03AC" w:rsidRDefault="000D03AC" w:rsidP="000D03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4209F" w:rsidRDefault="000D03AC" w:rsidP="007363A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954DCC" w:rsidRPr="00954DCC" w:rsidRDefault="00954DCC" w:rsidP="0064209F">
      <w:pPr>
        <w:rPr>
          <w:u w:val="single"/>
        </w:rPr>
      </w:pPr>
      <w:r w:rsidRPr="00954DCC">
        <w:rPr>
          <w:u w:val="single"/>
        </w:rPr>
        <w:t>ZTE Proposals:</w:t>
      </w:r>
    </w:p>
    <w:p w:rsidR="00954DCC" w:rsidRDefault="001E5C03" w:rsidP="0064209F">
      <w:r w:rsidRPr="001E5C03">
        <w:t>Proposal: The Allowed S-NSSAI info should not be provided by the AMF in Initial Context Setup Request message.</w:t>
      </w:r>
    </w:p>
    <w:p w:rsidR="00954DCC" w:rsidRPr="00954DCC" w:rsidRDefault="00954DCC" w:rsidP="0064209F">
      <w:pPr>
        <w:rPr>
          <w:u w:val="single"/>
        </w:rPr>
      </w:pPr>
      <w:r w:rsidRPr="00954DCC">
        <w:rPr>
          <w:u w:val="single"/>
        </w:rPr>
        <w:t>Qualcomm Proposals:</w:t>
      </w:r>
    </w:p>
    <w:p w:rsidR="001E5C03" w:rsidRDefault="001E5C03" w:rsidP="001E5C03">
      <w:r>
        <w:t>Proposal 1: AMF sends Allowed NSSAI to NG-RAN in NGAP Initial Context Setup and UE Context Modification procedures.</w:t>
      </w:r>
    </w:p>
    <w:p w:rsidR="00954DCC" w:rsidRDefault="001E5C03" w:rsidP="001E5C03">
      <w:r>
        <w:t>Proposal 2: AMF sends Allowed NSSAI to NG-RAN in NGAP Handover Request and Path Switch Request Acknowledge.</w:t>
      </w:r>
    </w:p>
    <w:p w:rsidR="00954DCC" w:rsidRPr="00954DCC" w:rsidRDefault="00954DCC" w:rsidP="0064209F">
      <w:pPr>
        <w:rPr>
          <w:u w:val="single"/>
        </w:rPr>
      </w:pPr>
      <w:r w:rsidRPr="00954DCC">
        <w:rPr>
          <w:u w:val="single"/>
        </w:rPr>
        <w:t>LG proposals:</w:t>
      </w:r>
    </w:p>
    <w:p w:rsidR="00954DCC" w:rsidRDefault="001E5C03" w:rsidP="001E5C03">
      <w:r>
        <w:t>Proposal 1: The Allowed NSSAI should be provided by the AMF in Initial Context Setup Request message.</w:t>
      </w:r>
    </w:p>
    <w:p w:rsidR="00954DCC" w:rsidRPr="00954DCC" w:rsidRDefault="00954DCC" w:rsidP="0064209F">
      <w:pPr>
        <w:rPr>
          <w:u w:val="single"/>
        </w:rPr>
      </w:pPr>
      <w:r>
        <w:rPr>
          <w:u w:val="single"/>
        </w:rPr>
        <w:t>Nokia Proposals:</w:t>
      </w:r>
    </w:p>
    <w:p w:rsidR="00954DCC" w:rsidRDefault="001E5C03" w:rsidP="0064209F">
      <w:r w:rsidRPr="001E5C03">
        <w:t>It is proposed to align with SA2 and include the NSSAI in the Initial Context Setup with the TP below for TS 38.413.</w:t>
      </w:r>
    </w:p>
    <w:p w:rsidR="00954DCC" w:rsidRPr="00954DCC" w:rsidRDefault="00954DCC" w:rsidP="0064209F">
      <w:pPr>
        <w:rPr>
          <w:u w:val="single"/>
        </w:rPr>
      </w:pPr>
      <w:r w:rsidRPr="00954DCC">
        <w:rPr>
          <w:u w:val="single"/>
        </w:rPr>
        <w:t>Huawei Proposals:</w:t>
      </w:r>
    </w:p>
    <w:p w:rsidR="00954DCC" w:rsidRDefault="00954DCC" w:rsidP="0064209F">
      <w:r w:rsidRPr="00954DCC">
        <w:t>Proposal 1:</w:t>
      </w:r>
      <w:r w:rsidRPr="00954DCC">
        <w:tab/>
        <w:t>To include Allowed NSSAI in INITIAL CONTEXT SETUP REQUEST message.</w:t>
      </w:r>
    </w:p>
    <w:p w:rsidR="00954DCC" w:rsidRPr="00954DCC" w:rsidRDefault="00954DCC" w:rsidP="0064209F">
      <w:pPr>
        <w:rPr>
          <w:u w:val="single"/>
        </w:rPr>
      </w:pPr>
      <w:r w:rsidRPr="00954DCC">
        <w:rPr>
          <w:u w:val="single"/>
        </w:rPr>
        <w:t>Ericsson Proposals:</w:t>
      </w:r>
    </w:p>
    <w:p w:rsidR="00954DCC" w:rsidRDefault="00954DCC" w:rsidP="0064209F">
      <w:r w:rsidRPr="00954DCC">
        <w:t>Conclusion: It is concluded that signalling of the Allowed NSSAI from AMF to RAN is not necessary.</w:t>
      </w:r>
    </w:p>
    <w:p w:rsidR="00954DCC" w:rsidRDefault="00954DCC" w:rsidP="0064209F"/>
    <w:p w:rsidR="00954DCC" w:rsidRDefault="001E5C03" w:rsidP="0064209F">
      <w:r w:rsidRPr="001E5C03">
        <w:t>SA2 (23.501): “The (R)AN may use Requested NSSAI in access stratum signalling to handle the UE Control Plane connection before the 5GC informs the (R)AN of the Allowed NSSAI”; “When a UE is successfully registered, the CN informs the (R)AN by providing the Allowed NSSAI.”</w:t>
      </w:r>
    </w:p>
    <w:p w:rsidR="001E5C03" w:rsidRDefault="001E5C03" w:rsidP="0064209F"/>
    <w:p w:rsidR="001E5C03" w:rsidRPr="001E5C03" w:rsidRDefault="001E5C03" w:rsidP="0064209F">
      <w:pPr>
        <w:rPr>
          <w:u w:val="single"/>
        </w:rPr>
      </w:pPr>
      <w:r w:rsidRPr="001E5C03">
        <w:rPr>
          <w:u w:val="single"/>
        </w:rPr>
        <w:t>Discussion on the proposals:</w:t>
      </w:r>
    </w:p>
    <w:p w:rsidR="00954DCC" w:rsidRDefault="00954DCC" w:rsidP="00954DCC">
      <w:r>
        <w:t>Nok</w:t>
      </w:r>
      <w:r w:rsidR="001E5C03">
        <w:t>ia</w:t>
      </w:r>
      <w:r>
        <w:t>: allocation before ctxt setup – what about signaling-only connection? PDU session will never come</w:t>
      </w:r>
    </w:p>
    <w:p w:rsidR="00954DCC" w:rsidRDefault="00954DCC" w:rsidP="00954DCC">
      <w:r>
        <w:t>E</w:t>
      </w:r>
      <w:r w:rsidR="001E5C03">
        <w:t>ricsson</w:t>
      </w:r>
      <w:r>
        <w:t>: this is a very particular case where UE will do only 1 NAS UL. We don’t need accurate info in this case. Slices associated to emergency services may be a special case, too</w:t>
      </w:r>
    </w:p>
    <w:p w:rsidR="00954DCC" w:rsidRDefault="001E5C03" w:rsidP="00954DCC">
      <w:r>
        <w:t>Nokia</w:t>
      </w:r>
      <w:r w:rsidR="00954DCC">
        <w:t>: slice is not only a UP concept</w:t>
      </w:r>
    </w:p>
    <w:p w:rsidR="00954DCC" w:rsidRDefault="001E5C03" w:rsidP="00954DCC">
      <w:r>
        <w:t>Ericsson</w:t>
      </w:r>
      <w:r w:rsidR="00954DCC">
        <w:t>: control channels are generic (for all slices); while DRBs are per-slice. Not possible to associate an SRB to a slice.</w:t>
      </w:r>
    </w:p>
    <w:p w:rsidR="00954DCC" w:rsidRDefault="00954DCC" w:rsidP="00954DCC">
      <w:r>
        <w:lastRenderedPageBreak/>
        <w:t>Q</w:t>
      </w:r>
      <w:r w:rsidR="001E5C03">
        <w:t>ualcomm</w:t>
      </w:r>
      <w:r>
        <w:t>: control channel and low-layer config could indeed be associated with a slice. Regardless of SA2 decision, we seem to have agreed this in the study phase.</w:t>
      </w:r>
    </w:p>
    <w:p w:rsidR="00954DCC" w:rsidRDefault="00954DCC" w:rsidP="00954DCC"/>
    <w:p w:rsidR="00954DCC" w:rsidRDefault="00954DCC" w:rsidP="00954DCC">
      <w:r>
        <w:t>A) when might we have additional info from SA2? This week</w:t>
      </w:r>
    </w:p>
    <w:p w:rsidR="00954DCC" w:rsidRDefault="00954DCC" w:rsidP="00954DCC"/>
    <w:p w:rsidR="00954DCC" w:rsidRDefault="00954DCC" w:rsidP="00954DCC">
      <w:r>
        <w:t>B) what use does RAN have for allowed NSSAI info?</w:t>
      </w:r>
    </w:p>
    <w:p w:rsidR="00954DCC" w:rsidRDefault="001E5C03" w:rsidP="00954DCC">
      <w:r>
        <w:t>Qualcomm</w:t>
      </w:r>
      <w:r w:rsidR="00954DCC">
        <w:t>: 1) connected mobility 2) idle and RRC_INACTIVE mode mobility 3) low-layer resource config</w:t>
      </w:r>
    </w:p>
    <w:p w:rsidR="00954DCC" w:rsidRDefault="00954DCC" w:rsidP="00954DCC">
      <w:r>
        <w:t>S</w:t>
      </w:r>
      <w:r w:rsidR="001E5C03">
        <w:t>amsung</w:t>
      </w:r>
      <w:r>
        <w:t>: 4) cell redirection</w:t>
      </w:r>
    </w:p>
    <w:p w:rsidR="00954DCC" w:rsidRDefault="001E5C03" w:rsidP="00954DCC">
      <w:r>
        <w:t>Ericsson</w:t>
      </w:r>
      <w:r w:rsidR="00954DCC">
        <w:t>: 1) is not a valid case -&gt; tgt node should be selected on the basis of established slices; 2) is also technically incorrect -&gt; RAN node cannot know all frequencies over which the list of NSSAIs are supported; 3) early policy is applied at msg5 on slice requested by UE, and is overruled once PDUs to be established info comes from CN. Slice info, e.g., is not signaled from CU and DU (if anything, implementation-specific)</w:t>
      </w:r>
    </w:p>
    <w:p w:rsidR="00954DCC" w:rsidRDefault="001E5C03" w:rsidP="00954DCC">
      <w:r>
        <w:t>Qualcomm</w:t>
      </w:r>
      <w:r w:rsidR="00954DCC">
        <w:t>: 1) supported slice should be an additional info for mobility decisions; 2) RAN knows slice and frequency association (SIB info similar to LTE, like e.g. MBMS SIB15); 3) different slices may be configured on different BW parts etc.</w:t>
      </w:r>
    </w:p>
    <w:p w:rsidR="00954DCC" w:rsidRDefault="00954DCC" w:rsidP="00954DCC">
      <w:r>
        <w:t>Chair</w:t>
      </w:r>
      <w:r w:rsidR="001E5C03">
        <w:t>man</w:t>
      </w:r>
      <w:r>
        <w:t>: seems 3) is by implementation</w:t>
      </w:r>
    </w:p>
    <w:p w:rsidR="00954DCC" w:rsidRDefault="001E5C03" w:rsidP="00954DCC">
      <w:r>
        <w:t>Ericsson</w:t>
      </w:r>
      <w:r w:rsidR="00954DCC">
        <w:t>: radio level policy is applied on the basis of active bearers</w:t>
      </w:r>
    </w:p>
    <w:p w:rsidR="00954DCC" w:rsidRDefault="00954DCC" w:rsidP="00954DCC">
      <w:r>
        <w:t>H</w:t>
      </w:r>
      <w:r w:rsidR="001E5C03">
        <w:t>uawei</w:t>
      </w:r>
      <w:r>
        <w:t xml:space="preserve">: agree with </w:t>
      </w:r>
      <w:r w:rsidR="001E5C03">
        <w:t>Qualcomm</w:t>
      </w:r>
    </w:p>
    <w:p w:rsidR="00954DCC" w:rsidRDefault="00954DCC" w:rsidP="00954DCC">
      <w:r>
        <w:t>ZTE: disagree</w:t>
      </w:r>
      <w:r w:rsidR="001E5C03">
        <w:t>s</w:t>
      </w:r>
      <w:r>
        <w:t xml:space="preserve"> with </w:t>
      </w:r>
      <w:r w:rsidR="001E5C03">
        <w:t>Qualcomm</w:t>
      </w:r>
      <w:r>
        <w:t>: per-node / per-UE is different. Node knows slice capability by per-node. Agree</w:t>
      </w:r>
      <w:r w:rsidR="001E5C03">
        <w:t>s</w:t>
      </w:r>
      <w:r>
        <w:t xml:space="preserve"> with E</w:t>
      </w:r>
      <w:r w:rsidR="001E5C03">
        <w:t>ricsson</w:t>
      </w:r>
      <w:r>
        <w:t>: from CP level we don’t need to distinguish by slices</w:t>
      </w:r>
    </w:p>
    <w:p w:rsidR="00954DCC" w:rsidRDefault="001E5C03" w:rsidP="00954DCC">
      <w:r>
        <w:t>Nokia</w:t>
      </w:r>
      <w:r w:rsidR="00954DCC">
        <w:t>: support</w:t>
      </w:r>
      <w:r>
        <w:t>s</w:t>
      </w:r>
      <w:r w:rsidR="00954DCC">
        <w:t xml:space="preserve"> </w:t>
      </w:r>
      <w:r>
        <w:t>Qualcomm</w:t>
      </w:r>
      <w:r w:rsidR="00954DCC">
        <w:t xml:space="preserve">, </w:t>
      </w:r>
      <w:r>
        <w:t>Huawei</w:t>
      </w:r>
      <w:r w:rsidR="00954DCC">
        <w:t>. Idle-mode mobility may be a valid use case (implicit slice driving of idle-mode mobility through frequency)</w:t>
      </w:r>
    </w:p>
    <w:p w:rsidR="00954DCC" w:rsidRPr="00F25F47" w:rsidRDefault="00954DCC" w:rsidP="00954DCC">
      <w:r>
        <w:t>Chair</w:t>
      </w:r>
      <w:r w:rsidR="001E5C03">
        <w:t>man</w:t>
      </w:r>
      <w:r>
        <w:t>: seems to hint at slice-vs-freq. configuration in all RAN nodes</w:t>
      </w:r>
    </w:p>
    <w:p w:rsidR="000D03AC" w:rsidRDefault="000D03AC" w:rsidP="000D03AC">
      <w:pPr>
        <w:rPr>
          <w:color w:val="993300"/>
          <w:u w:val="single"/>
        </w:rPr>
      </w:pPr>
    </w:p>
    <w:p w:rsidR="003364BF" w:rsidRDefault="001E297F" w:rsidP="003364BF">
      <w:pPr>
        <w:rPr>
          <w:rFonts w:ascii="Arial" w:hAnsi="Arial" w:cs="Arial"/>
          <w:b/>
          <w:sz w:val="24"/>
        </w:rPr>
      </w:pPr>
      <w:hyperlink r:id="rId187" w:history="1">
        <w:r w:rsidR="003364BF" w:rsidRPr="00900C11">
          <w:rPr>
            <w:rStyle w:val="Hyperlink"/>
            <w:rFonts w:ascii="Arial" w:hAnsi="Arial" w:cs="Arial"/>
            <w:b/>
            <w:sz w:val="24"/>
          </w:rPr>
          <w:t>R3-181104</w:t>
        </w:r>
      </w:hyperlink>
      <w:r w:rsidR="003364BF">
        <w:rPr>
          <w:rFonts w:ascii="Arial" w:hAnsi="Arial" w:cs="Arial"/>
          <w:b/>
          <w:color w:val="0000FF"/>
          <w:sz w:val="24"/>
        </w:rPr>
        <w:tab/>
      </w:r>
      <w:r w:rsidR="003364BF">
        <w:rPr>
          <w:rFonts w:ascii="Arial" w:hAnsi="Arial" w:cs="Arial"/>
          <w:b/>
          <w:sz w:val="24"/>
        </w:rPr>
        <w:t>Slice information exchange over NG</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EC40CB" w:rsidRDefault="00EC40CB" w:rsidP="003364BF">
      <w:pPr>
        <w:rPr>
          <w:rFonts w:ascii="Arial" w:hAnsi="Arial" w:cs="Arial"/>
          <w:b/>
        </w:rPr>
      </w:pPr>
      <w:r>
        <w:rPr>
          <w:rFonts w:ascii="Arial" w:hAnsi="Arial" w:cs="Arial"/>
          <w:b/>
        </w:rPr>
        <w:t xml:space="preserve">Discussion: </w:t>
      </w:r>
    </w:p>
    <w:p w:rsidR="00EC40CB" w:rsidRDefault="00EC40CB" w:rsidP="00EC40CB">
      <w:r>
        <w:t>Samsung: 1) how does AMF know neighbor gNBs and their Xn availability?</w:t>
      </w:r>
    </w:p>
    <w:p w:rsidR="00EC40CB" w:rsidRDefault="00EC40CB" w:rsidP="00EC40CB">
      <w:r>
        <w:t>Huawei: go for simple solution, but gNB could request info per-TA (maybe not full list)</w:t>
      </w:r>
    </w:p>
    <w:p w:rsidR="00EC40CB" w:rsidRDefault="00EC40CB" w:rsidP="00EC40CB">
      <w:r>
        <w:t>Nokia: why not establish Xn following slice info? (à la ANR)</w:t>
      </w:r>
    </w:p>
    <w:p w:rsidR="00EC40CB" w:rsidRDefault="00EC40CB" w:rsidP="00EC40CB">
      <w:r>
        <w:t>Huawei: maybe setting up Xn is not desired</w:t>
      </w:r>
    </w:p>
    <w:p w:rsidR="00EC40CB" w:rsidRPr="00EC40CB" w:rsidRDefault="00EC40CB" w:rsidP="00EC40CB">
      <w:r>
        <w:t>Nokia: then no Xn mobility is possible</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88" w:history="1">
        <w:r w:rsidR="003364BF" w:rsidRPr="00900C11">
          <w:rPr>
            <w:rStyle w:val="Hyperlink"/>
            <w:rFonts w:ascii="Arial" w:hAnsi="Arial" w:cs="Arial"/>
            <w:b/>
            <w:sz w:val="24"/>
          </w:rPr>
          <w:t>R3-181231</w:t>
        </w:r>
      </w:hyperlink>
      <w:r w:rsidR="003364BF">
        <w:rPr>
          <w:rFonts w:ascii="Arial" w:hAnsi="Arial" w:cs="Arial"/>
          <w:b/>
          <w:color w:val="0000FF"/>
          <w:sz w:val="24"/>
        </w:rPr>
        <w:tab/>
      </w:r>
      <w:r w:rsidR="003364BF">
        <w:rPr>
          <w:rFonts w:ascii="Arial" w:hAnsi="Arial" w:cs="Arial"/>
          <w:b/>
          <w:sz w:val="24"/>
        </w:rPr>
        <w:t>Slice configuration at NG Setup</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EC40CB" w:rsidRDefault="00EC40CB" w:rsidP="00EC40CB">
      <w:pPr>
        <w:rPr>
          <w:rFonts w:ascii="Arial" w:hAnsi="Arial" w:cs="Arial"/>
          <w:b/>
        </w:rPr>
      </w:pPr>
      <w:r>
        <w:rPr>
          <w:rFonts w:ascii="Arial" w:hAnsi="Arial" w:cs="Arial"/>
          <w:b/>
        </w:rPr>
        <w:lastRenderedPageBreak/>
        <w:t xml:space="preserve">Discussion: </w:t>
      </w:r>
    </w:p>
    <w:p w:rsidR="00EC40CB" w:rsidRDefault="00EC40CB" w:rsidP="00EC40CB">
      <w:r>
        <w:t>Nokia: discussed in SA2, no conclusion yet</w:t>
      </w:r>
    </w:p>
    <w:p w:rsidR="00EC40CB" w:rsidRDefault="00EC40CB" w:rsidP="00EC40CB">
      <w:r>
        <w:t>ZTE: allows AMF to restrict slice capability per TA, but in SI we concluded that RAN node capability is up to implementation and could be configured via OAM and not CN</w:t>
      </w:r>
    </w:p>
    <w:p w:rsidR="00EC40CB" w:rsidRPr="00EC40CB" w:rsidRDefault="00EC40CB" w:rsidP="00EC40CB">
      <w:r>
        <w:t>Ericsson: we don’t alter config mechanism</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364BF" w:rsidRDefault="003364BF" w:rsidP="003364BF">
      <w:pPr>
        <w:pStyle w:val="Heading5"/>
      </w:pPr>
      <w:bookmarkStart w:id="31" w:name="_Toc510107067"/>
      <w:r>
        <w:t>10.2.1.3</w:t>
      </w:r>
      <w:r>
        <w:tab/>
        <w:t>Mobility, DC</w:t>
      </w:r>
      <w:bookmarkEnd w:id="31"/>
    </w:p>
    <w:p w:rsidR="000D03AC" w:rsidRDefault="001E297F" w:rsidP="000D03AC">
      <w:pPr>
        <w:rPr>
          <w:rFonts w:ascii="Arial" w:hAnsi="Arial" w:cs="Arial"/>
          <w:b/>
          <w:sz w:val="24"/>
        </w:rPr>
      </w:pPr>
      <w:hyperlink r:id="rId189" w:history="1">
        <w:r w:rsidR="000D03AC" w:rsidRPr="00900C11">
          <w:rPr>
            <w:rStyle w:val="Hyperlink"/>
            <w:rFonts w:ascii="Arial" w:hAnsi="Arial" w:cs="Arial"/>
            <w:b/>
            <w:sz w:val="24"/>
          </w:rPr>
          <w:t>R3-181102</w:t>
        </w:r>
      </w:hyperlink>
      <w:r w:rsidR="000D03AC">
        <w:rPr>
          <w:rFonts w:ascii="Arial" w:hAnsi="Arial" w:cs="Arial"/>
          <w:b/>
          <w:color w:val="0000FF"/>
          <w:sz w:val="24"/>
        </w:rPr>
        <w:tab/>
      </w:r>
      <w:r w:rsidR="000D03AC">
        <w:rPr>
          <w:rFonts w:ascii="Arial" w:hAnsi="Arial" w:cs="Arial"/>
          <w:b/>
          <w:sz w:val="24"/>
        </w:rPr>
        <w:t>Capturing agreements from the adhoc</w:t>
      </w:r>
    </w:p>
    <w:p w:rsidR="000D03AC" w:rsidRDefault="000D03AC" w:rsidP="000D03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3112">
        <w:rPr>
          <w:rFonts w:ascii="Arial" w:hAnsi="Arial" w:cs="Arial"/>
          <w:b/>
          <w:color w:val="993300"/>
          <w:u w:val="single"/>
        </w:rPr>
        <w:t xml:space="preserve">revised to </w:t>
      </w:r>
      <w:hyperlink r:id="rId190" w:history="1">
        <w:r w:rsidR="00503112" w:rsidRPr="00900C11">
          <w:rPr>
            <w:rStyle w:val="Hyperlink"/>
            <w:rFonts w:ascii="Arial" w:hAnsi="Arial" w:cs="Arial"/>
            <w:b/>
          </w:rPr>
          <w:t>R3-181503</w:t>
        </w:r>
      </w:hyperlink>
      <w:r>
        <w:rPr>
          <w:color w:val="993300"/>
          <w:u w:val="single"/>
        </w:rPr>
        <w:t>.</w:t>
      </w:r>
      <w:r>
        <w:rPr>
          <w:color w:val="993300"/>
          <w:u w:val="single"/>
        </w:rPr>
        <w:br/>
      </w:r>
      <w:r>
        <w:rPr>
          <w:color w:val="993300"/>
          <w:u w:val="single"/>
        </w:rPr>
        <w:br/>
      </w:r>
    </w:p>
    <w:p w:rsidR="00503112" w:rsidRDefault="001E297F" w:rsidP="00503112">
      <w:pPr>
        <w:rPr>
          <w:rFonts w:ascii="Arial" w:hAnsi="Arial" w:cs="Arial"/>
          <w:b/>
          <w:sz w:val="24"/>
        </w:rPr>
      </w:pPr>
      <w:hyperlink r:id="rId191" w:history="1">
        <w:r w:rsidR="00503112" w:rsidRPr="00900C11">
          <w:rPr>
            <w:rStyle w:val="Hyperlink"/>
            <w:rFonts w:ascii="Arial" w:hAnsi="Arial" w:cs="Arial"/>
            <w:b/>
            <w:sz w:val="24"/>
          </w:rPr>
          <w:t>R3-181503</w:t>
        </w:r>
      </w:hyperlink>
      <w:r w:rsidR="00503112">
        <w:rPr>
          <w:rFonts w:ascii="Arial" w:hAnsi="Arial" w:cs="Arial"/>
          <w:b/>
          <w:color w:val="0000FF"/>
          <w:sz w:val="24"/>
        </w:rPr>
        <w:tab/>
      </w:r>
      <w:r w:rsidR="00503112">
        <w:rPr>
          <w:rFonts w:ascii="Arial" w:hAnsi="Arial" w:cs="Arial"/>
          <w:b/>
          <w:sz w:val="24"/>
        </w:rPr>
        <w:t>Capturing agreements from the adhoc</w:t>
      </w:r>
    </w:p>
    <w:p w:rsidR="00503112" w:rsidRDefault="00503112" w:rsidP="0050311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976A2" w:rsidRDefault="005976A2" w:rsidP="005976A2">
      <w:pPr>
        <w:rPr>
          <w:color w:val="808080"/>
        </w:rPr>
      </w:pPr>
      <w:r>
        <w:rPr>
          <w:color w:val="808080"/>
        </w:rPr>
        <w:t xml:space="preserve">(Replaces </w:t>
      </w:r>
      <w:hyperlink r:id="rId192" w:history="1">
        <w:r w:rsidRPr="00900C11">
          <w:rPr>
            <w:rStyle w:val="Hyperlink"/>
          </w:rPr>
          <w:t>R3-181102</w:t>
        </w:r>
      </w:hyperlink>
      <w:r>
        <w:rPr>
          <w:color w:val="808080"/>
        </w:rPr>
        <w:t>)</w:t>
      </w:r>
    </w:p>
    <w:p w:rsidR="00503112" w:rsidRDefault="00503112" w:rsidP="005031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193" w:history="1">
        <w:r w:rsidR="003364BF" w:rsidRPr="00900C11">
          <w:rPr>
            <w:rStyle w:val="Hyperlink"/>
            <w:rFonts w:ascii="Arial" w:hAnsi="Arial" w:cs="Arial"/>
            <w:b/>
            <w:sz w:val="24"/>
          </w:rPr>
          <w:t>R3-180862</w:t>
        </w:r>
      </w:hyperlink>
      <w:r w:rsidR="003364BF">
        <w:rPr>
          <w:rFonts w:ascii="Arial" w:hAnsi="Arial" w:cs="Arial"/>
          <w:b/>
          <w:color w:val="0000FF"/>
          <w:sz w:val="24"/>
        </w:rPr>
        <w:tab/>
      </w:r>
      <w:r w:rsidR="003364BF">
        <w:rPr>
          <w:rFonts w:ascii="Arial" w:hAnsi="Arial" w:cs="Arial"/>
          <w:b/>
          <w:sz w:val="24"/>
        </w:rPr>
        <w:t>Issues on mobility with Slice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94" w:history="1">
        <w:r w:rsidR="000D03AC" w:rsidRPr="00900C11">
          <w:rPr>
            <w:rStyle w:val="Hyperlink"/>
            <w:rFonts w:ascii="Arial" w:hAnsi="Arial" w:cs="Arial"/>
            <w:b/>
            <w:sz w:val="24"/>
          </w:rPr>
          <w:t>R3-181075</w:t>
        </w:r>
      </w:hyperlink>
      <w:r w:rsidR="000D03AC">
        <w:rPr>
          <w:rFonts w:ascii="Arial" w:hAnsi="Arial" w:cs="Arial"/>
          <w:b/>
          <w:color w:val="0000FF"/>
          <w:sz w:val="24"/>
        </w:rPr>
        <w:tab/>
      </w:r>
      <w:r w:rsidR="000D03AC">
        <w:rPr>
          <w:rFonts w:ascii="Arial" w:hAnsi="Arial" w:cs="Arial"/>
          <w:b/>
          <w:sz w:val="24"/>
        </w:rPr>
        <w:t>Clarification on slice availability principle</w:t>
      </w:r>
    </w:p>
    <w:p w:rsidR="000D03AC" w:rsidRDefault="000D03AC" w:rsidP="000D03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95" w:history="1">
        <w:r w:rsidR="000D03AC" w:rsidRPr="00900C11">
          <w:rPr>
            <w:rStyle w:val="Hyperlink"/>
            <w:rFonts w:ascii="Arial" w:hAnsi="Arial" w:cs="Arial"/>
            <w:b/>
            <w:sz w:val="24"/>
          </w:rPr>
          <w:t>R3-181228</w:t>
        </w:r>
      </w:hyperlink>
      <w:r w:rsidR="000D03AC">
        <w:rPr>
          <w:rFonts w:ascii="Arial" w:hAnsi="Arial" w:cs="Arial"/>
          <w:b/>
          <w:color w:val="0000FF"/>
          <w:sz w:val="24"/>
        </w:rPr>
        <w:tab/>
      </w:r>
      <w:r w:rsidR="000D03AC">
        <w:rPr>
          <w:rFonts w:ascii="Arial" w:hAnsi="Arial" w:cs="Arial"/>
          <w:b/>
          <w:sz w:val="24"/>
        </w:rPr>
        <w:t>Mobility for network slicing</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5C78" w:rsidRPr="00F05C78">
        <w:rPr>
          <w:rFonts w:ascii="Arial" w:hAnsi="Arial" w:cs="Arial"/>
          <w:b/>
          <w:color w:val="993300"/>
          <w:u w:val="single"/>
        </w:rPr>
        <w:t xml:space="preserve">revised to </w:t>
      </w:r>
      <w:hyperlink r:id="rId196" w:history="1">
        <w:r w:rsidR="00F05C78" w:rsidRPr="00900C11">
          <w:rPr>
            <w:rStyle w:val="Hyperlink"/>
            <w:rFonts w:ascii="Arial" w:hAnsi="Arial" w:cs="Arial"/>
            <w:b/>
          </w:rPr>
          <w:t>R3-181504</w:t>
        </w:r>
      </w:hyperlink>
      <w:r>
        <w:rPr>
          <w:color w:val="993300"/>
          <w:u w:val="single"/>
        </w:rPr>
        <w:t>.</w:t>
      </w:r>
      <w:r>
        <w:rPr>
          <w:color w:val="993300"/>
          <w:u w:val="single"/>
        </w:rPr>
        <w:br/>
      </w:r>
      <w:r>
        <w:rPr>
          <w:color w:val="993300"/>
          <w:u w:val="single"/>
        </w:rPr>
        <w:br/>
      </w:r>
    </w:p>
    <w:p w:rsidR="005D5F4F" w:rsidRDefault="001E297F" w:rsidP="005D5F4F">
      <w:pPr>
        <w:rPr>
          <w:rFonts w:ascii="Arial" w:hAnsi="Arial" w:cs="Arial"/>
          <w:b/>
          <w:sz w:val="24"/>
        </w:rPr>
      </w:pPr>
      <w:hyperlink r:id="rId197" w:history="1">
        <w:r w:rsidR="00F05C78" w:rsidRPr="00900C11">
          <w:rPr>
            <w:rStyle w:val="Hyperlink"/>
            <w:rFonts w:ascii="Arial" w:hAnsi="Arial" w:cs="Arial"/>
            <w:b/>
            <w:sz w:val="24"/>
          </w:rPr>
          <w:t>R3-181504</w:t>
        </w:r>
      </w:hyperlink>
      <w:r w:rsidR="005D5F4F">
        <w:rPr>
          <w:rFonts w:ascii="Arial" w:hAnsi="Arial" w:cs="Arial"/>
          <w:b/>
          <w:color w:val="0000FF"/>
          <w:sz w:val="24"/>
        </w:rPr>
        <w:tab/>
      </w:r>
      <w:r w:rsidR="005D5F4F">
        <w:rPr>
          <w:rFonts w:ascii="Arial" w:hAnsi="Arial" w:cs="Arial"/>
          <w:b/>
          <w:sz w:val="24"/>
        </w:rPr>
        <w:t>Mobility for network slicing</w:t>
      </w:r>
    </w:p>
    <w:p w:rsidR="005D5F4F" w:rsidRDefault="005D5F4F" w:rsidP="005D5F4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5976A2" w:rsidRDefault="005976A2" w:rsidP="005976A2">
      <w:pPr>
        <w:rPr>
          <w:color w:val="808080"/>
        </w:rPr>
      </w:pPr>
      <w:r>
        <w:rPr>
          <w:color w:val="808080"/>
        </w:rPr>
        <w:t xml:space="preserve">(Replaces </w:t>
      </w:r>
      <w:hyperlink r:id="rId198" w:history="1">
        <w:r w:rsidRPr="00900C11">
          <w:rPr>
            <w:rStyle w:val="Hyperlink"/>
          </w:rPr>
          <w:t>R3-181228</w:t>
        </w:r>
      </w:hyperlink>
      <w:r>
        <w:rPr>
          <w:color w:val="808080"/>
        </w:rPr>
        <w:t>)</w:t>
      </w:r>
    </w:p>
    <w:p w:rsidR="005D5F4F" w:rsidRDefault="005D5F4F" w:rsidP="005D5F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199" w:history="1">
        <w:r w:rsidR="000D03AC" w:rsidRPr="00900C11">
          <w:rPr>
            <w:rStyle w:val="Hyperlink"/>
            <w:rFonts w:ascii="Arial" w:hAnsi="Arial" w:cs="Arial"/>
            <w:b/>
            <w:sz w:val="24"/>
          </w:rPr>
          <w:t>R3-180941</w:t>
        </w:r>
      </w:hyperlink>
      <w:r w:rsidR="000D03AC">
        <w:rPr>
          <w:rFonts w:ascii="Arial" w:hAnsi="Arial" w:cs="Arial"/>
          <w:b/>
          <w:color w:val="0000FF"/>
          <w:sz w:val="24"/>
        </w:rPr>
        <w:tab/>
      </w:r>
      <w:r w:rsidR="000D03AC">
        <w:rPr>
          <w:rFonts w:ascii="Arial" w:hAnsi="Arial" w:cs="Arial"/>
          <w:b/>
          <w:sz w:val="24"/>
        </w:rPr>
        <w:t>Mobility and Slice Support</w:t>
      </w:r>
    </w:p>
    <w:p w:rsidR="000D03AC" w:rsidRDefault="000D03AC" w:rsidP="000D03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1D759B" w:rsidRDefault="001D759B" w:rsidP="000D03AC">
      <w:pPr>
        <w:rPr>
          <w:rFonts w:ascii="Arial" w:hAnsi="Arial" w:cs="Arial"/>
          <w:b/>
        </w:rPr>
      </w:pPr>
      <w:r>
        <w:rPr>
          <w:rFonts w:ascii="Arial" w:hAnsi="Arial" w:cs="Arial"/>
          <w:b/>
        </w:rPr>
        <w:t xml:space="preserve">Discussion: </w:t>
      </w:r>
    </w:p>
    <w:p w:rsidR="001D759B" w:rsidRDefault="001D759B" w:rsidP="000D03AC">
      <w:r w:rsidRPr="001D759B">
        <w:t>Ericsson: does not agree to write this in the spec without informing SA2.</w:t>
      </w:r>
    </w:p>
    <w:p w:rsidR="00267237" w:rsidRPr="001D759B" w:rsidRDefault="00267237" w:rsidP="000D03AC">
      <w:r>
        <w:t xml:space="preserve">Chairman: </w:t>
      </w:r>
      <w:r w:rsidR="00D4111E">
        <w:t>W</w:t>
      </w:r>
      <w:r>
        <w:t>e should concentrate on in the spec first and this could motivate sending and LS to SA2.</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7D2A" w:rsidRDefault="001E297F" w:rsidP="00A67D2A">
      <w:pPr>
        <w:rPr>
          <w:rFonts w:ascii="Arial" w:hAnsi="Arial" w:cs="Arial"/>
          <w:b/>
          <w:sz w:val="24"/>
        </w:rPr>
      </w:pPr>
      <w:hyperlink r:id="rId200" w:history="1">
        <w:r w:rsidR="00A67D2A" w:rsidRPr="00900C11">
          <w:rPr>
            <w:rStyle w:val="Hyperlink"/>
            <w:rFonts w:ascii="Arial" w:hAnsi="Arial" w:cs="Arial"/>
            <w:b/>
            <w:sz w:val="24"/>
          </w:rPr>
          <w:t>R3-181505</w:t>
        </w:r>
      </w:hyperlink>
      <w:r w:rsidR="00A67D2A">
        <w:rPr>
          <w:rFonts w:ascii="Arial" w:hAnsi="Arial" w:cs="Arial"/>
          <w:b/>
          <w:color w:val="0000FF"/>
          <w:sz w:val="24"/>
        </w:rPr>
        <w:tab/>
      </w:r>
      <w:r w:rsidR="00A67D2A" w:rsidRPr="00A67D2A">
        <w:rPr>
          <w:rFonts w:ascii="Arial" w:hAnsi="Arial" w:cs="Arial"/>
          <w:b/>
          <w:sz w:val="24"/>
        </w:rPr>
        <w:t>LS on Mobility and Slice Support agreement</w:t>
      </w:r>
    </w:p>
    <w:p w:rsidR="00A67D2A" w:rsidRDefault="00A67D2A" w:rsidP="00A67D2A">
      <w:pPr>
        <w:rPr>
          <w:i/>
        </w:rPr>
      </w:pPr>
      <w:r>
        <w:rPr>
          <w:i/>
        </w:rPr>
        <w:tab/>
      </w:r>
      <w:r>
        <w:rPr>
          <w:i/>
        </w:rPr>
        <w:tab/>
      </w:r>
      <w:r>
        <w:rPr>
          <w:i/>
        </w:rPr>
        <w:tab/>
      </w:r>
      <w:r>
        <w:rPr>
          <w:i/>
        </w:rPr>
        <w:tab/>
      </w:r>
      <w:r>
        <w:rPr>
          <w:i/>
        </w:rPr>
        <w:tab/>
        <w:t>Type: LS out</w:t>
      </w:r>
      <w:r>
        <w:rPr>
          <w:i/>
        </w:rPr>
        <w:tab/>
      </w:r>
      <w:r>
        <w:rPr>
          <w:i/>
        </w:rPr>
        <w:tab/>
        <w:t>For: approval</w:t>
      </w:r>
    </w:p>
    <w:p w:rsidR="00A67D2A" w:rsidRDefault="00A67D2A" w:rsidP="00A67D2A">
      <w:pPr>
        <w:rPr>
          <w:i/>
        </w:rPr>
      </w:pPr>
      <w:r>
        <w:rPr>
          <w:i/>
        </w:rPr>
        <w:tab/>
      </w:r>
      <w:r>
        <w:rPr>
          <w:i/>
        </w:rPr>
        <w:tab/>
      </w:r>
      <w:r>
        <w:rPr>
          <w:i/>
        </w:rPr>
        <w:tab/>
      </w:r>
      <w:r>
        <w:rPr>
          <w:i/>
        </w:rPr>
        <w:tab/>
      </w:r>
      <w:r>
        <w:rPr>
          <w:i/>
        </w:rPr>
        <w:tab/>
        <w:t>Source: ZTE</w:t>
      </w:r>
    </w:p>
    <w:p w:rsidR="00A67D2A" w:rsidRDefault="00A67D2A" w:rsidP="00A67D2A">
      <w:pPr>
        <w:rPr>
          <w:rFonts w:ascii="Arial" w:hAnsi="Arial" w:cs="Arial"/>
          <w:b/>
        </w:rPr>
      </w:pPr>
      <w:r>
        <w:rPr>
          <w:rFonts w:ascii="Arial" w:hAnsi="Arial" w:cs="Arial"/>
          <w:b/>
        </w:rPr>
        <w:t xml:space="preserve">Discussion: </w:t>
      </w:r>
    </w:p>
    <w:p w:rsidR="00A67D2A" w:rsidRPr="001D759B" w:rsidRDefault="00A67D2A" w:rsidP="00A67D2A"/>
    <w:p w:rsidR="00091020" w:rsidRDefault="00A67D2A"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020">
        <w:rPr>
          <w:rFonts w:ascii="Arial" w:hAnsi="Arial" w:cs="Arial"/>
          <w:b/>
          <w:color w:val="993300"/>
          <w:u w:val="single"/>
        </w:rPr>
        <w:t xml:space="preserve">revised to </w:t>
      </w:r>
      <w:hyperlink r:id="rId201" w:history="1">
        <w:r w:rsidR="00091020" w:rsidRPr="00900C11">
          <w:rPr>
            <w:rStyle w:val="Hyperlink"/>
            <w:rFonts w:ascii="Arial" w:hAnsi="Arial" w:cs="Arial"/>
            <w:b/>
          </w:rPr>
          <w:t>R3-181571</w:t>
        </w:r>
      </w:hyperlink>
      <w:r w:rsidR="00091020">
        <w:rPr>
          <w:color w:val="993300"/>
          <w:u w:val="single"/>
        </w:rPr>
        <w:t>.</w:t>
      </w:r>
      <w:r w:rsidR="00091020">
        <w:rPr>
          <w:color w:val="993300"/>
          <w:u w:val="single"/>
        </w:rPr>
        <w:br/>
      </w:r>
      <w:r w:rsidR="00091020">
        <w:rPr>
          <w:color w:val="993300"/>
          <w:u w:val="single"/>
        </w:rPr>
        <w:br/>
      </w:r>
    </w:p>
    <w:p w:rsidR="00091020" w:rsidRDefault="001E297F" w:rsidP="00091020">
      <w:pPr>
        <w:rPr>
          <w:rFonts w:ascii="Arial" w:hAnsi="Arial" w:cs="Arial"/>
          <w:b/>
          <w:sz w:val="24"/>
        </w:rPr>
      </w:pPr>
      <w:hyperlink r:id="rId202" w:history="1">
        <w:r w:rsidR="00091020" w:rsidRPr="00900C11">
          <w:rPr>
            <w:rStyle w:val="Hyperlink"/>
            <w:rFonts w:ascii="Arial" w:hAnsi="Arial" w:cs="Arial"/>
            <w:b/>
            <w:sz w:val="24"/>
          </w:rPr>
          <w:t>R3-181571</w:t>
        </w:r>
      </w:hyperlink>
      <w:r w:rsidR="00091020">
        <w:rPr>
          <w:rFonts w:ascii="Arial" w:hAnsi="Arial" w:cs="Arial"/>
          <w:b/>
          <w:color w:val="0000FF"/>
          <w:sz w:val="24"/>
        </w:rPr>
        <w:tab/>
      </w:r>
      <w:r w:rsidR="00091020">
        <w:rPr>
          <w:rFonts w:ascii="Arial" w:hAnsi="Arial" w:cs="Arial"/>
          <w:b/>
          <w:sz w:val="24"/>
        </w:rPr>
        <w:t>LS on Mobility and Slice Support agreement</w:t>
      </w:r>
    </w:p>
    <w:p w:rsidR="00091020" w:rsidRDefault="00091020" w:rsidP="0009102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091020" w:rsidRDefault="00091020" w:rsidP="00091020">
      <w:pPr>
        <w:rPr>
          <w:color w:val="808080"/>
        </w:rPr>
      </w:pPr>
      <w:r>
        <w:rPr>
          <w:color w:val="808080"/>
        </w:rPr>
        <w:t xml:space="preserve">(Replaces </w:t>
      </w:r>
      <w:hyperlink r:id="rId203" w:history="1">
        <w:r w:rsidRPr="00900C11">
          <w:rPr>
            <w:rStyle w:val="Hyperlink"/>
          </w:rPr>
          <w:t>R3-181505</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pPr>
      <w:r>
        <w:t>revision approved unseen</w:t>
      </w:r>
    </w:p>
    <w:p w:rsidR="00091020" w:rsidRDefault="00091020" w:rsidP="00091020"/>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04" w:history="1">
        <w:r w:rsidR="000D03AC" w:rsidRPr="00900C11">
          <w:rPr>
            <w:rStyle w:val="Hyperlink"/>
            <w:rFonts w:ascii="Arial" w:hAnsi="Arial" w:cs="Arial"/>
            <w:b/>
            <w:sz w:val="24"/>
          </w:rPr>
          <w:t>R3-180942</w:t>
        </w:r>
      </w:hyperlink>
      <w:r w:rsidR="000D03AC">
        <w:rPr>
          <w:rFonts w:ascii="Arial" w:hAnsi="Arial" w:cs="Arial"/>
          <w:b/>
          <w:color w:val="0000FF"/>
          <w:sz w:val="24"/>
        </w:rPr>
        <w:tab/>
      </w:r>
      <w:r w:rsidR="000D03AC">
        <w:rPr>
          <w:rFonts w:ascii="Arial" w:hAnsi="Arial" w:cs="Arial"/>
          <w:b/>
          <w:sz w:val="24"/>
        </w:rPr>
        <w:t>Signalling of S-NSSAI(s) in Path Switch procedure</w:t>
      </w:r>
    </w:p>
    <w:p w:rsidR="000D03AC" w:rsidRDefault="000D03AC" w:rsidP="000D03A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0D03AC" w:rsidRDefault="000D03AC" w:rsidP="000D03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04704">
        <w:rPr>
          <w:rFonts w:ascii="Arial" w:hAnsi="Arial" w:cs="Arial"/>
          <w:b/>
          <w:color w:val="993300"/>
          <w:u w:val="single"/>
        </w:rPr>
        <w:t xml:space="preserve">revised to </w:t>
      </w:r>
      <w:hyperlink r:id="rId205" w:history="1">
        <w:r w:rsidR="00304704" w:rsidRPr="00900C11">
          <w:rPr>
            <w:rStyle w:val="Hyperlink"/>
            <w:rFonts w:ascii="Arial" w:hAnsi="Arial" w:cs="Arial"/>
            <w:b/>
          </w:rPr>
          <w:t>R3-181506</w:t>
        </w:r>
      </w:hyperlink>
      <w:r>
        <w:rPr>
          <w:color w:val="993300"/>
          <w:u w:val="single"/>
        </w:rPr>
        <w:t>.</w:t>
      </w:r>
      <w:r>
        <w:rPr>
          <w:color w:val="993300"/>
          <w:u w:val="single"/>
        </w:rPr>
        <w:br/>
      </w:r>
      <w:r>
        <w:rPr>
          <w:color w:val="993300"/>
          <w:u w:val="single"/>
        </w:rPr>
        <w:br/>
      </w:r>
    </w:p>
    <w:p w:rsidR="00304704" w:rsidRDefault="001E297F" w:rsidP="00304704">
      <w:pPr>
        <w:rPr>
          <w:rFonts w:ascii="Arial" w:hAnsi="Arial" w:cs="Arial"/>
          <w:b/>
          <w:sz w:val="24"/>
        </w:rPr>
      </w:pPr>
      <w:hyperlink r:id="rId206" w:history="1">
        <w:r w:rsidR="00304704" w:rsidRPr="00900C11">
          <w:rPr>
            <w:rStyle w:val="Hyperlink"/>
            <w:rFonts w:ascii="Arial" w:hAnsi="Arial" w:cs="Arial"/>
            <w:b/>
            <w:sz w:val="24"/>
          </w:rPr>
          <w:t>R3-181506</w:t>
        </w:r>
      </w:hyperlink>
      <w:r w:rsidR="00304704">
        <w:rPr>
          <w:rFonts w:ascii="Arial" w:hAnsi="Arial" w:cs="Arial"/>
          <w:b/>
          <w:color w:val="0000FF"/>
          <w:sz w:val="24"/>
        </w:rPr>
        <w:tab/>
      </w:r>
      <w:r w:rsidR="00304704">
        <w:rPr>
          <w:rFonts w:ascii="Arial" w:hAnsi="Arial" w:cs="Arial"/>
          <w:b/>
          <w:sz w:val="24"/>
        </w:rPr>
        <w:t>Signalling of S-NSSAI(s) in Path Switch procedure</w:t>
      </w:r>
    </w:p>
    <w:p w:rsidR="00304704" w:rsidRDefault="00304704" w:rsidP="0030470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F706D4" w:rsidRDefault="00F706D4" w:rsidP="00304704">
      <w:pPr>
        <w:rPr>
          <w:color w:val="808080"/>
        </w:rPr>
      </w:pPr>
      <w:r>
        <w:rPr>
          <w:color w:val="808080"/>
        </w:rPr>
        <w:t xml:space="preserve">(Replaces </w:t>
      </w:r>
      <w:hyperlink r:id="rId207" w:history="1">
        <w:r w:rsidRPr="00900C11">
          <w:rPr>
            <w:rStyle w:val="Hyperlink"/>
          </w:rPr>
          <w:t>R3-180942</w:t>
        </w:r>
      </w:hyperlink>
      <w:r>
        <w:rPr>
          <w:color w:val="808080"/>
        </w:rPr>
        <w:t>)</w:t>
      </w:r>
    </w:p>
    <w:p w:rsidR="00304704" w:rsidRDefault="00304704" w:rsidP="00304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08" w:history="1">
        <w:r w:rsidR="000D03AC" w:rsidRPr="00900C11">
          <w:rPr>
            <w:rStyle w:val="Hyperlink"/>
            <w:rFonts w:ascii="Arial" w:hAnsi="Arial" w:cs="Arial"/>
            <w:b/>
            <w:sz w:val="24"/>
          </w:rPr>
          <w:t>R3-181100</w:t>
        </w:r>
      </w:hyperlink>
      <w:r w:rsidR="000D03AC">
        <w:rPr>
          <w:rFonts w:ascii="Arial" w:hAnsi="Arial" w:cs="Arial"/>
          <w:b/>
          <w:color w:val="0000FF"/>
          <w:sz w:val="24"/>
        </w:rPr>
        <w:tab/>
      </w:r>
      <w:r w:rsidR="000D03AC">
        <w:rPr>
          <w:rFonts w:ascii="Arial" w:hAnsi="Arial" w:cs="Arial"/>
          <w:b/>
          <w:sz w:val="24"/>
        </w:rPr>
        <w:t>S-NSSAI in path switch</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5311" w:rsidRDefault="001E297F" w:rsidP="000F5311">
      <w:pPr>
        <w:rPr>
          <w:rFonts w:ascii="Arial" w:hAnsi="Arial" w:cs="Arial"/>
          <w:b/>
          <w:sz w:val="24"/>
        </w:rPr>
      </w:pPr>
      <w:hyperlink r:id="rId209" w:history="1">
        <w:r w:rsidR="000F5311" w:rsidRPr="00900C11">
          <w:rPr>
            <w:rStyle w:val="Hyperlink"/>
            <w:rFonts w:ascii="Arial" w:hAnsi="Arial" w:cs="Arial"/>
            <w:b/>
            <w:sz w:val="24"/>
          </w:rPr>
          <w:t>R3-181230</w:t>
        </w:r>
      </w:hyperlink>
      <w:r w:rsidR="000F5311">
        <w:rPr>
          <w:rFonts w:ascii="Arial" w:hAnsi="Arial" w:cs="Arial"/>
          <w:b/>
          <w:color w:val="0000FF"/>
          <w:sz w:val="24"/>
        </w:rPr>
        <w:tab/>
      </w:r>
      <w:r w:rsidR="000F5311">
        <w:rPr>
          <w:rFonts w:ascii="Arial" w:hAnsi="Arial" w:cs="Arial"/>
          <w:b/>
          <w:sz w:val="24"/>
        </w:rPr>
        <w:t>On the need of Cause Value in Path Switch Response</w:t>
      </w:r>
    </w:p>
    <w:p w:rsidR="000F5311" w:rsidRDefault="000F5311" w:rsidP="000F53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0F5311" w:rsidRDefault="000F5311" w:rsidP="000F53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B45D6" w:rsidRPr="000F5311" w:rsidRDefault="000F5311" w:rsidP="000D03AC">
      <w:pPr>
        <w:rPr>
          <w:u w:val="single"/>
        </w:rPr>
      </w:pPr>
      <w:r w:rsidRPr="000F5311">
        <w:rPr>
          <w:u w:val="single"/>
        </w:rPr>
        <w:t>Nokia Proposals:</w:t>
      </w:r>
    </w:p>
    <w:p w:rsidR="000F5311" w:rsidRDefault="000F5311" w:rsidP="000F5311">
      <w:r>
        <w:t>Proposal 1: remove the FFS and the S-NSSAI from the Path Switch messages.</w:t>
      </w:r>
    </w:p>
    <w:p w:rsidR="000F5311" w:rsidRDefault="000F5311" w:rsidP="000F5311">
      <w:r>
        <w:t>Proposal 2: add the cause of the failed PDU session in the Path Switch Request message.</w:t>
      </w:r>
    </w:p>
    <w:p w:rsidR="000F5311" w:rsidRPr="000F5311" w:rsidRDefault="000F5311" w:rsidP="000F5311">
      <w:pPr>
        <w:rPr>
          <w:u w:val="single"/>
        </w:rPr>
      </w:pPr>
      <w:r w:rsidRPr="000F5311">
        <w:rPr>
          <w:u w:val="single"/>
        </w:rPr>
        <w:t>Huawei Proposals:</w:t>
      </w:r>
    </w:p>
    <w:p w:rsidR="000F5311" w:rsidRDefault="000F5311" w:rsidP="000F5311">
      <w:r w:rsidRPr="000F5311">
        <w:t>Proposal 1:</w:t>
      </w:r>
      <w:r w:rsidRPr="000F5311">
        <w:tab/>
        <w:t>For each PDU session to be switched, remove the FFS and confirm S-NSSAI carried in the Path Switch Request and Path Switch Request ACK message.</w:t>
      </w:r>
    </w:p>
    <w:p w:rsidR="000F5311" w:rsidRDefault="000F5311" w:rsidP="000D03AC">
      <w:pPr>
        <w:rPr>
          <w:u w:val="single"/>
        </w:rPr>
      </w:pPr>
      <w:r w:rsidRPr="000F5311">
        <w:rPr>
          <w:u w:val="single"/>
        </w:rPr>
        <w:t>Ericsson proposals:</w:t>
      </w:r>
    </w:p>
    <w:p w:rsidR="000F5311" w:rsidRDefault="000F5311" w:rsidP="000D03AC">
      <w:r w:rsidRPr="000F5311">
        <w:t>Proposal: Keep the structure of the PATH SWITCH REQUEST message unchanged</w:t>
      </w:r>
      <w:r>
        <w:t>.</w:t>
      </w:r>
    </w:p>
    <w:p w:rsidR="000F5311" w:rsidRDefault="000F5311" w:rsidP="000D03AC"/>
    <w:p w:rsidR="000F5311" w:rsidRDefault="000F5311" w:rsidP="000D03AC"/>
    <w:p w:rsidR="000F5311" w:rsidRDefault="000F5311" w:rsidP="000D03AC"/>
    <w:p w:rsidR="000F5311" w:rsidRDefault="000F5311" w:rsidP="000F5311">
      <w:r>
        <w:t>Chairman: Strictly needed or just nice to have? Not same situation as when info is sent from CN to RAN; RAN3 cannot discuss AMF implementation</w:t>
      </w:r>
    </w:p>
    <w:p w:rsidR="000F5311" w:rsidRDefault="000F5311" w:rsidP="000F5311">
      <w:r>
        <w:t>Samsung: not convinced to include S-NSSAI; AMF already has this value</w:t>
      </w:r>
    </w:p>
    <w:p w:rsidR="000F5311" w:rsidRDefault="000F5311" w:rsidP="000F5311">
      <w:r>
        <w:t>Qualcomm: nice to have, but failed list is mandatory (so that CN can remove it)</w:t>
      </w:r>
    </w:p>
    <w:p w:rsidR="000F5311" w:rsidRDefault="000F5311" w:rsidP="000F5311">
      <w:r>
        <w:t>Ericsson: CN knows mapping. No requirements by SA2 on cause values</w:t>
      </w:r>
    </w:p>
    <w:p w:rsidR="000F5311" w:rsidRDefault="000F5311" w:rsidP="000F5311">
      <w:r>
        <w:t>Samsung: cause value should be ok at release trigger</w:t>
      </w:r>
    </w:p>
    <w:p w:rsidR="000F5311" w:rsidRDefault="000F5311" w:rsidP="000F5311">
      <w:r>
        <w:lastRenderedPageBreak/>
        <w:t>Ericsson: when we trigger a release at HO, in LTE we have implicit PDU release at path switch and there we don’t have any cause values</w:t>
      </w:r>
    </w:p>
    <w:p w:rsidR="000F5311" w:rsidRDefault="000F5311" w:rsidP="000F5311">
      <w:r>
        <w:t>ZTE: we don’t support S-NSSAI, but we support cause values</w:t>
      </w:r>
    </w:p>
    <w:p w:rsidR="000F5311" w:rsidRPr="000F5311" w:rsidRDefault="000F5311" w:rsidP="000F5311">
      <w:r>
        <w:t>Qualcomm</w:t>
      </w:r>
      <w:r w:rsidRPr="000F5311">
        <w:t>: no cause value is OK in LTE because CN handles failure using sess mgmt, but in 5G, slice failure is handled through mob mgmt</w:t>
      </w:r>
    </w:p>
    <w:p w:rsidR="000F5311" w:rsidRDefault="000F5311" w:rsidP="000F5311"/>
    <w:p w:rsidR="000F5311" w:rsidRPr="000F5311" w:rsidRDefault="000F5311" w:rsidP="000F5311">
      <w:pPr>
        <w:rPr>
          <w:b/>
          <w:u w:val="single"/>
        </w:rPr>
      </w:pPr>
      <w:r w:rsidRPr="000F5311">
        <w:rPr>
          <w:b/>
          <w:u w:val="single"/>
        </w:rPr>
        <w:t>Agreement:</w:t>
      </w:r>
    </w:p>
    <w:p w:rsidR="000F5311" w:rsidRPr="000F5311" w:rsidRDefault="000F5311" w:rsidP="000F5311">
      <w:pPr>
        <w:rPr>
          <w:b/>
        </w:rPr>
      </w:pPr>
      <w:r w:rsidRPr="000F5311">
        <w:rPr>
          <w:b/>
          <w:color w:val="00B050"/>
        </w:rPr>
        <w:t>Remove Slice ID from path sw req message</w:t>
      </w:r>
    </w:p>
    <w:p w:rsidR="000F5311" w:rsidRDefault="000F5311" w:rsidP="000F5311"/>
    <w:p w:rsidR="000F5311" w:rsidRPr="000F5311" w:rsidRDefault="000F5311" w:rsidP="000F5311">
      <w:pPr>
        <w:rPr>
          <w:u w:val="single"/>
        </w:rPr>
      </w:pPr>
      <w:r w:rsidRPr="000F5311">
        <w:rPr>
          <w:u w:val="single"/>
        </w:rPr>
        <w:t xml:space="preserve">Cause value in path sw req: </w:t>
      </w:r>
    </w:p>
    <w:p w:rsidR="000F5311" w:rsidRDefault="000F5311" w:rsidP="000F5311">
      <w:r>
        <w:t>Nokia: saves processing in AMF</w:t>
      </w:r>
    </w:p>
    <w:p w:rsidR="000F5311" w:rsidRDefault="000F5311" w:rsidP="000F5311">
      <w:r>
        <w:t>Qualcomm: LS to SA2?</w:t>
      </w:r>
    </w:p>
    <w:p w:rsidR="00BB45D6" w:rsidRPr="00BB45D6" w:rsidRDefault="00BB45D6" w:rsidP="000D03AC"/>
    <w:p w:rsidR="000D03AC" w:rsidRDefault="001E297F" w:rsidP="000D03AC">
      <w:pPr>
        <w:rPr>
          <w:rFonts w:ascii="Arial" w:hAnsi="Arial" w:cs="Arial"/>
          <w:b/>
          <w:sz w:val="24"/>
        </w:rPr>
      </w:pPr>
      <w:hyperlink r:id="rId210" w:history="1">
        <w:r w:rsidR="000D03AC" w:rsidRPr="00900C11">
          <w:rPr>
            <w:rStyle w:val="Hyperlink"/>
            <w:rFonts w:ascii="Arial" w:hAnsi="Arial" w:cs="Arial"/>
            <w:b/>
            <w:sz w:val="24"/>
          </w:rPr>
          <w:t>R3-181110</w:t>
        </w:r>
      </w:hyperlink>
      <w:r w:rsidR="000D03AC">
        <w:rPr>
          <w:rFonts w:ascii="Arial" w:hAnsi="Arial" w:cs="Arial"/>
          <w:b/>
          <w:color w:val="0000FF"/>
          <w:sz w:val="24"/>
        </w:rPr>
        <w:tab/>
      </w:r>
      <w:r w:rsidR="000D03AC">
        <w:rPr>
          <w:rFonts w:ascii="Arial" w:hAnsi="Arial" w:cs="Arial"/>
          <w:b/>
          <w:sz w:val="24"/>
        </w:rPr>
        <w:t>Admission Control for HO considering slicing impact</w:t>
      </w:r>
    </w:p>
    <w:p w:rsidR="000D03AC" w:rsidRDefault="000D03AC" w:rsidP="000D03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Pr>
          <w:rFonts w:ascii="Arial" w:hAnsi="Arial" w:cs="Arial"/>
          <w:b/>
          <w:color w:val="993300"/>
          <w:u w:val="single"/>
        </w:rPr>
        <w:t xml:space="preserve">merged in </w:t>
      </w:r>
      <w:hyperlink r:id="rId211" w:history="1">
        <w:r w:rsidR="00077EAD" w:rsidRPr="00900C11">
          <w:rPr>
            <w:rStyle w:val="Hyperlink"/>
            <w:rFonts w:ascii="Arial" w:hAnsi="Arial" w:cs="Arial"/>
            <w:b/>
          </w:rPr>
          <w:t>R3-181503</w:t>
        </w:r>
      </w:hyperlink>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2" w:history="1">
        <w:r w:rsidR="000D03AC" w:rsidRPr="00900C11">
          <w:rPr>
            <w:rStyle w:val="Hyperlink"/>
            <w:rFonts w:ascii="Arial" w:hAnsi="Arial" w:cs="Arial"/>
            <w:b/>
            <w:sz w:val="24"/>
          </w:rPr>
          <w:t>R3-181111</w:t>
        </w:r>
      </w:hyperlink>
      <w:r w:rsidR="000D03AC">
        <w:rPr>
          <w:rFonts w:ascii="Arial" w:hAnsi="Arial" w:cs="Arial"/>
          <w:b/>
          <w:color w:val="0000FF"/>
          <w:sz w:val="24"/>
        </w:rPr>
        <w:tab/>
      </w:r>
      <w:r w:rsidR="000D03AC">
        <w:rPr>
          <w:rFonts w:ascii="Arial" w:hAnsi="Arial" w:cs="Arial"/>
          <w:b/>
          <w:sz w:val="24"/>
        </w:rPr>
        <w:t>NG based HO considering slicing impact</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3" w:history="1">
        <w:r w:rsidR="000D03AC" w:rsidRPr="00900C11">
          <w:rPr>
            <w:rStyle w:val="Hyperlink"/>
            <w:rFonts w:ascii="Arial" w:hAnsi="Arial" w:cs="Arial"/>
            <w:b/>
            <w:sz w:val="24"/>
          </w:rPr>
          <w:t>R3-181212</w:t>
        </w:r>
      </w:hyperlink>
      <w:r w:rsidR="000D03AC">
        <w:rPr>
          <w:rFonts w:ascii="Arial" w:hAnsi="Arial" w:cs="Arial"/>
          <w:b/>
          <w:color w:val="0000FF"/>
          <w:sz w:val="24"/>
        </w:rPr>
        <w:tab/>
      </w:r>
      <w:r w:rsidR="000D03AC">
        <w:rPr>
          <w:rFonts w:ascii="Arial" w:hAnsi="Arial" w:cs="Arial"/>
          <w:b/>
          <w:sz w:val="24"/>
        </w:rPr>
        <w:t>Discussion on slice list for failed PDU session in Path Switch procedure</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4" w:history="1">
        <w:r w:rsidR="000D03AC" w:rsidRPr="00900C11">
          <w:rPr>
            <w:rStyle w:val="Hyperlink"/>
            <w:rFonts w:ascii="Arial" w:hAnsi="Arial" w:cs="Arial"/>
            <w:b/>
            <w:sz w:val="24"/>
          </w:rPr>
          <w:t>R3-181089</w:t>
        </w:r>
      </w:hyperlink>
      <w:r w:rsidR="000D03AC">
        <w:rPr>
          <w:rFonts w:ascii="Arial" w:hAnsi="Arial" w:cs="Arial"/>
          <w:b/>
          <w:color w:val="0000FF"/>
          <w:sz w:val="24"/>
        </w:rPr>
        <w:tab/>
      </w:r>
      <w:r w:rsidR="000D03AC">
        <w:rPr>
          <w:rFonts w:ascii="Arial" w:hAnsi="Arial" w:cs="Arial"/>
          <w:b/>
          <w:sz w:val="24"/>
        </w:rPr>
        <w:t>Slice Rejection Handling in Xn Handover</w:t>
      </w:r>
    </w:p>
    <w:p w:rsidR="000D03AC" w:rsidRDefault="000D03AC" w:rsidP="000D03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5" w:history="1">
        <w:r w:rsidR="000D03AC" w:rsidRPr="00900C11">
          <w:rPr>
            <w:rStyle w:val="Hyperlink"/>
            <w:rFonts w:ascii="Arial" w:hAnsi="Arial" w:cs="Arial"/>
            <w:b/>
            <w:sz w:val="24"/>
          </w:rPr>
          <w:t>R3-181101</w:t>
        </w:r>
      </w:hyperlink>
      <w:r w:rsidR="000D03AC">
        <w:rPr>
          <w:rFonts w:ascii="Arial" w:hAnsi="Arial" w:cs="Arial"/>
          <w:b/>
          <w:color w:val="0000FF"/>
          <w:sz w:val="24"/>
        </w:rPr>
        <w:tab/>
      </w:r>
      <w:r w:rsidR="000D03AC">
        <w:rPr>
          <w:rFonts w:ascii="Arial" w:hAnsi="Arial" w:cs="Arial"/>
          <w:b/>
          <w:sz w:val="24"/>
        </w:rPr>
        <w:t>Failure cause in path switch</w:t>
      </w:r>
    </w:p>
    <w:p w:rsidR="000D03AC" w:rsidRDefault="000D03AC" w:rsidP="000D03AC">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6" w:history="1">
        <w:r w:rsidR="000D03AC" w:rsidRPr="00900C11">
          <w:rPr>
            <w:rStyle w:val="Hyperlink"/>
            <w:rFonts w:ascii="Arial" w:hAnsi="Arial" w:cs="Arial"/>
            <w:b/>
            <w:sz w:val="24"/>
          </w:rPr>
          <w:t>R3-181108</w:t>
        </w:r>
      </w:hyperlink>
      <w:r w:rsidR="000D03AC">
        <w:rPr>
          <w:rFonts w:ascii="Arial" w:hAnsi="Arial" w:cs="Arial"/>
          <w:b/>
          <w:color w:val="0000FF"/>
          <w:sz w:val="24"/>
        </w:rPr>
        <w:tab/>
      </w:r>
      <w:r w:rsidR="000D03AC">
        <w:rPr>
          <w:rFonts w:ascii="Arial" w:hAnsi="Arial" w:cs="Arial"/>
          <w:b/>
          <w:sz w:val="24"/>
        </w:rPr>
        <w:t>Failure cause in HO considering slice availability</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D03AC" w:rsidRDefault="001E297F" w:rsidP="000D03AC">
      <w:pPr>
        <w:rPr>
          <w:rFonts w:ascii="Arial" w:hAnsi="Arial" w:cs="Arial"/>
          <w:b/>
          <w:sz w:val="24"/>
        </w:rPr>
      </w:pPr>
      <w:hyperlink r:id="rId217" w:history="1">
        <w:r w:rsidR="000D03AC" w:rsidRPr="00900C11">
          <w:rPr>
            <w:rStyle w:val="Hyperlink"/>
            <w:rFonts w:ascii="Arial" w:hAnsi="Arial" w:cs="Arial"/>
            <w:b/>
            <w:sz w:val="24"/>
          </w:rPr>
          <w:t>R3-181109</w:t>
        </w:r>
      </w:hyperlink>
      <w:r w:rsidR="000D03AC">
        <w:rPr>
          <w:rFonts w:ascii="Arial" w:hAnsi="Arial" w:cs="Arial"/>
          <w:b/>
          <w:color w:val="0000FF"/>
          <w:sz w:val="24"/>
        </w:rPr>
        <w:tab/>
      </w:r>
      <w:r w:rsidR="000D03AC">
        <w:rPr>
          <w:rFonts w:ascii="Arial" w:hAnsi="Arial" w:cs="Arial"/>
          <w:b/>
          <w:sz w:val="24"/>
        </w:rPr>
        <w:t>Failure cause in HO considering slice availability</w:t>
      </w:r>
    </w:p>
    <w:p w:rsidR="000D03AC" w:rsidRDefault="000D03AC" w:rsidP="000D03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0D03AC" w:rsidRDefault="000D03AC" w:rsidP="000D03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5"/>
      </w:pPr>
      <w:bookmarkStart w:id="32" w:name="_Toc510107068"/>
      <w:r>
        <w:t>10.2.1.4</w:t>
      </w:r>
      <w:r>
        <w:tab/>
        <w:t>Mobility Across RAs</w:t>
      </w:r>
      <w:bookmarkEnd w:id="32"/>
    </w:p>
    <w:p w:rsidR="003364BF" w:rsidRDefault="003364BF" w:rsidP="003364BF">
      <w:pPr>
        <w:pStyle w:val="Heading4"/>
      </w:pPr>
      <w:bookmarkStart w:id="33" w:name="_Toc510107069"/>
      <w:r>
        <w:t>10.2.2</w:t>
      </w:r>
      <w:r>
        <w:tab/>
        <w:t>Slice Unavailability</w:t>
      </w:r>
      <w:bookmarkEnd w:id="33"/>
    </w:p>
    <w:p w:rsidR="003364BF" w:rsidRDefault="001E297F" w:rsidP="003364BF">
      <w:pPr>
        <w:rPr>
          <w:rFonts w:ascii="Arial" w:hAnsi="Arial" w:cs="Arial"/>
          <w:b/>
          <w:sz w:val="24"/>
        </w:rPr>
      </w:pPr>
      <w:hyperlink r:id="rId218" w:history="1">
        <w:r w:rsidR="003364BF" w:rsidRPr="00900C11">
          <w:rPr>
            <w:rStyle w:val="Hyperlink"/>
            <w:rFonts w:ascii="Arial" w:hAnsi="Arial" w:cs="Arial"/>
            <w:b/>
            <w:sz w:val="24"/>
          </w:rPr>
          <w:t>R3-180858</w:t>
        </w:r>
      </w:hyperlink>
      <w:r w:rsidR="003364BF">
        <w:rPr>
          <w:rFonts w:ascii="Arial" w:hAnsi="Arial" w:cs="Arial"/>
          <w:b/>
          <w:color w:val="0000FF"/>
          <w:sz w:val="24"/>
        </w:rPr>
        <w:tab/>
      </w:r>
      <w:r w:rsidR="003364BF">
        <w:rPr>
          <w:rFonts w:ascii="Arial" w:hAnsi="Arial" w:cs="Arial"/>
          <w:b/>
          <w:sz w:val="24"/>
        </w:rPr>
        <w:t>NW Slice Temporarily Unavailable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3364BF" w:rsidRDefault="003364BF" w:rsidP="003364BF">
      <w:pPr>
        <w:rPr>
          <w:rFonts w:ascii="Arial" w:hAnsi="Arial" w:cs="Arial"/>
          <w:b/>
        </w:rPr>
      </w:pPr>
      <w:r>
        <w:rPr>
          <w:rFonts w:ascii="Arial" w:hAnsi="Arial" w:cs="Arial"/>
          <w:b/>
        </w:rPr>
        <w:t xml:space="preserve">Abstract: </w:t>
      </w:r>
    </w:p>
    <w:p w:rsidR="003364BF" w:rsidRDefault="003364BF" w:rsidP="003364BF">
      <w:r>
        <w:t>Discussion, Rel-15,NR_newRAT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19" w:history="1">
        <w:r w:rsidR="003364BF" w:rsidRPr="00900C11">
          <w:rPr>
            <w:rStyle w:val="Hyperlink"/>
            <w:rFonts w:ascii="Arial" w:hAnsi="Arial" w:cs="Arial"/>
            <w:b/>
            <w:sz w:val="24"/>
          </w:rPr>
          <w:t>R3-180863</w:t>
        </w:r>
      </w:hyperlink>
      <w:r w:rsidR="003364BF">
        <w:rPr>
          <w:rFonts w:ascii="Arial" w:hAnsi="Arial" w:cs="Arial"/>
          <w:b/>
          <w:color w:val="0000FF"/>
          <w:sz w:val="24"/>
        </w:rPr>
        <w:tab/>
      </w:r>
      <w:r w:rsidR="003364BF">
        <w:rPr>
          <w:rFonts w:ascii="Arial" w:hAnsi="Arial" w:cs="Arial"/>
          <w:b/>
          <w:sz w:val="24"/>
        </w:rPr>
        <w:t>Slice unavailable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20" w:history="1">
        <w:r w:rsidR="003364BF" w:rsidRPr="00900C11">
          <w:rPr>
            <w:rStyle w:val="Hyperlink"/>
            <w:rFonts w:ascii="Arial" w:hAnsi="Arial" w:cs="Arial"/>
            <w:b/>
            <w:sz w:val="24"/>
          </w:rPr>
          <w:t>R3-180943</w:t>
        </w:r>
      </w:hyperlink>
      <w:r w:rsidR="003364BF">
        <w:rPr>
          <w:rFonts w:ascii="Arial" w:hAnsi="Arial" w:cs="Arial"/>
          <w:b/>
          <w:color w:val="0000FF"/>
          <w:sz w:val="24"/>
        </w:rPr>
        <w:tab/>
      </w:r>
      <w:r w:rsidR="003364BF">
        <w:rPr>
          <w:rFonts w:ascii="Arial" w:hAnsi="Arial" w:cs="Arial"/>
          <w:b/>
          <w:sz w:val="24"/>
        </w:rPr>
        <w:t xml:space="preserve">Correction of slice temporarily unavailable </w:t>
      </w:r>
    </w:p>
    <w:p w:rsidR="003364BF" w:rsidRDefault="003364BF" w:rsidP="003364B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1E297F" w:rsidP="003364BF">
      <w:pPr>
        <w:rPr>
          <w:rFonts w:ascii="Arial" w:hAnsi="Arial" w:cs="Arial"/>
          <w:b/>
          <w:sz w:val="24"/>
        </w:rPr>
      </w:pPr>
      <w:hyperlink r:id="rId221" w:history="1">
        <w:r w:rsidR="003364BF" w:rsidRPr="00900C11">
          <w:rPr>
            <w:rStyle w:val="Hyperlink"/>
            <w:rFonts w:ascii="Arial" w:hAnsi="Arial" w:cs="Arial"/>
            <w:b/>
            <w:sz w:val="24"/>
          </w:rPr>
          <w:t>R3-181103</w:t>
        </w:r>
      </w:hyperlink>
      <w:r w:rsidR="003364BF">
        <w:rPr>
          <w:rFonts w:ascii="Arial" w:hAnsi="Arial" w:cs="Arial"/>
          <w:b/>
          <w:color w:val="0000FF"/>
          <w:sz w:val="24"/>
        </w:rPr>
        <w:tab/>
      </w:r>
      <w:r w:rsidR="003364BF">
        <w:rPr>
          <w:rFonts w:ascii="Arial" w:hAnsi="Arial" w:cs="Arial"/>
          <w:b/>
          <w:sz w:val="24"/>
        </w:rPr>
        <w:t>Temporarily unavailable slice</w:t>
      </w:r>
    </w:p>
    <w:p w:rsidR="003364BF" w:rsidRDefault="003364BF" w:rsidP="003364B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364BF" w:rsidRDefault="003364BF" w:rsidP="003364BF">
      <w:pPr>
        <w:pStyle w:val="Heading3"/>
      </w:pPr>
      <w:bookmarkStart w:id="34" w:name="_Toc510107070"/>
      <w:r>
        <w:t>10.3</w:t>
      </w:r>
      <w:r>
        <w:tab/>
        <w:t>Support of Self-Organising Network (SON) functions</w:t>
      </w:r>
      <w:bookmarkEnd w:id="34"/>
    </w:p>
    <w:p w:rsidR="003364BF" w:rsidRDefault="003364BF" w:rsidP="003364BF">
      <w:pPr>
        <w:pStyle w:val="Heading4"/>
      </w:pPr>
      <w:bookmarkStart w:id="35" w:name="_Toc510107071"/>
      <w:r>
        <w:t>10.3.1</w:t>
      </w:r>
      <w:r>
        <w:tab/>
        <w:t>TNL Address Discovery for NG-RAN</w:t>
      </w:r>
      <w:bookmarkEnd w:id="35"/>
    </w:p>
    <w:p w:rsidR="003364BF" w:rsidRDefault="003364BF" w:rsidP="003364BF">
      <w:pPr>
        <w:pStyle w:val="Heading4"/>
      </w:pPr>
      <w:bookmarkStart w:id="36" w:name="_Toc510107072"/>
      <w:r>
        <w:t>10.3.2</w:t>
      </w:r>
      <w:r>
        <w:tab/>
        <w:t>NG/Xn Setup</w:t>
      </w:r>
      <w:bookmarkEnd w:id="36"/>
    </w:p>
    <w:p w:rsidR="003364BF" w:rsidRDefault="001E297F" w:rsidP="003364BF">
      <w:pPr>
        <w:rPr>
          <w:rFonts w:ascii="Arial" w:hAnsi="Arial" w:cs="Arial"/>
          <w:b/>
          <w:sz w:val="24"/>
        </w:rPr>
      </w:pPr>
      <w:hyperlink r:id="rId222" w:history="1">
        <w:r w:rsidR="003364BF" w:rsidRPr="00900C11">
          <w:rPr>
            <w:rStyle w:val="Hyperlink"/>
            <w:rFonts w:ascii="Arial" w:hAnsi="Arial" w:cs="Arial"/>
            <w:b/>
            <w:sz w:val="24"/>
          </w:rPr>
          <w:t>R3-180974</w:t>
        </w:r>
      </w:hyperlink>
      <w:r w:rsidR="003364BF">
        <w:rPr>
          <w:rFonts w:ascii="Arial" w:hAnsi="Arial" w:cs="Arial"/>
          <w:b/>
          <w:color w:val="0000FF"/>
          <w:sz w:val="24"/>
        </w:rPr>
        <w:tab/>
      </w:r>
      <w:r w:rsidR="003364BF">
        <w:rPr>
          <w:rFonts w:ascii="Arial" w:hAnsi="Arial" w:cs="Arial"/>
          <w:b/>
          <w:sz w:val="24"/>
        </w:rPr>
        <w:t>Xn setup and NG-RAN node configuration update</w:t>
      </w:r>
    </w:p>
    <w:p w:rsidR="003364BF" w:rsidRDefault="003364BF" w:rsidP="003364B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EB704B" w:rsidRDefault="00EB704B" w:rsidP="00EB704B">
      <w:pPr>
        <w:rPr>
          <w:rFonts w:ascii="Arial" w:hAnsi="Arial" w:cs="Arial"/>
          <w:b/>
        </w:rPr>
      </w:pPr>
      <w:r>
        <w:rPr>
          <w:rFonts w:ascii="Arial" w:hAnsi="Arial" w:cs="Arial"/>
          <w:b/>
        </w:rPr>
        <w:t>Decision:</w:t>
      </w:r>
    </w:p>
    <w:p w:rsidR="00EB704B" w:rsidRPr="00EB704B" w:rsidRDefault="00EB704B" w:rsidP="00EB704B">
      <w:r w:rsidRPr="00EB704B">
        <w:t>Proposal 1: Exchange of full list of served cells between two neighbouring NG-RAN nodes shall be supported.</w:t>
      </w:r>
    </w:p>
    <w:p w:rsidR="003B47C8" w:rsidRPr="00EB704B" w:rsidRDefault="00EB704B" w:rsidP="00EB704B">
      <w:r w:rsidRPr="00EB704B">
        <w:t>Proposal 2: RAN3 to agree that cell level parameters are grouped into multiple served cell information groups and exchanged between NG-RAN nodes based on explicit indication from the initiating node.</w:t>
      </w:r>
    </w:p>
    <w:p w:rsidR="003B47C8" w:rsidRDefault="003B47C8" w:rsidP="003364BF">
      <w:pPr>
        <w:rPr>
          <w:rFonts w:ascii="Arial" w:hAnsi="Arial" w:cs="Arial"/>
          <w:b/>
        </w:rPr>
      </w:pPr>
      <w:r>
        <w:rPr>
          <w:rFonts w:ascii="Arial" w:hAnsi="Arial" w:cs="Arial"/>
          <w:b/>
        </w:rPr>
        <w:t>Decision:</w:t>
      </w:r>
    </w:p>
    <w:p w:rsidR="003B47C8" w:rsidRPr="00842C2C" w:rsidRDefault="003B47C8" w:rsidP="003B47C8">
      <w:r w:rsidRPr="00842C2C">
        <w:t>E</w:t>
      </w:r>
      <w:r w:rsidR="00842C2C">
        <w:t>ricsson</w:t>
      </w:r>
      <w:r w:rsidRPr="00842C2C">
        <w:t xml:space="preserve">: </w:t>
      </w:r>
      <w:r w:rsidR="00842C2C">
        <w:t xml:space="preserve">is </w:t>
      </w:r>
      <w:r w:rsidRPr="00842C2C">
        <w:t>ok wih p</w:t>
      </w:r>
      <w:r w:rsidR="00494044" w:rsidRPr="00842C2C">
        <w:t xml:space="preserve">roposal </w:t>
      </w:r>
      <w:r w:rsidRPr="00842C2C">
        <w:t>1 (</w:t>
      </w:r>
      <w:r w:rsidR="00494044" w:rsidRPr="00842C2C">
        <w:t xml:space="preserve">i.e. </w:t>
      </w:r>
      <w:r w:rsidRPr="00842C2C">
        <w:t>full list)</w:t>
      </w:r>
      <w:r w:rsidR="00494044" w:rsidRPr="00842C2C">
        <w:t xml:space="preserve">. </w:t>
      </w:r>
      <w:r w:rsidRPr="00842C2C">
        <w:t xml:space="preserve"> –</w:t>
      </w:r>
      <w:r w:rsidR="00842C2C">
        <w:t>&gt;</w:t>
      </w:r>
      <w:r w:rsidRPr="00842C2C">
        <w:t xml:space="preserve"> hold on for the partial list option for the time being. P</w:t>
      </w:r>
      <w:r w:rsidR="00842C2C">
        <w:t xml:space="preserve">roposal </w:t>
      </w:r>
      <w:r w:rsidRPr="00842C2C">
        <w:t>2 seems to expose node release info over the interface, and we should avoid it</w:t>
      </w:r>
      <w:r w:rsidR="00842C2C">
        <w:t>.</w:t>
      </w:r>
    </w:p>
    <w:p w:rsidR="003B47C8" w:rsidRPr="00842C2C" w:rsidRDefault="003B47C8" w:rsidP="003B47C8">
      <w:r w:rsidRPr="00842C2C">
        <w:t>CATT: from i/f point of view, similar situation w.r.t. X2 – partial cell list should be supported</w:t>
      </w:r>
    </w:p>
    <w:p w:rsidR="003B47C8" w:rsidRPr="00842C2C" w:rsidRDefault="00AE4965" w:rsidP="003B47C8">
      <w:r w:rsidRPr="00842C2C">
        <w:t>Nokia:</w:t>
      </w:r>
      <w:r w:rsidR="003B47C8" w:rsidRPr="00842C2C">
        <w:t xml:space="preserve"> release info should be avoided but we have means to do that</w:t>
      </w:r>
    </w:p>
    <w:p w:rsidR="003B47C8" w:rsidRPr="00842C2C" w:rsidRDefault="003B47C8" w:rsidP="003B47C8">
      <w:r w:rsidRPr="00842C2C">
        <w:t xml:space="preserve">ZTE: </w:t>
      </w:r>
      <w:r w:rsidR="00842C2C">
        <w:t>P</w:t>
      </w:r>
      <w:r w:rsidRPr="00842C2C">
        <w:t>artial cell list described here is slightly different from previous discussions</w:t>
      </w:r>
      <w:r w:rsidR="00842C2C">
        <w:t>.</w:t>
      </w:r>
      <w:r w:rsidRPr="00842C2C">
        <w:t xml:space="preserve"> </w:t>
      </w:r>
      <w:r w:rsidR="00842C2C">
        <w:t>It</w:t>
      </w:r>
      <w:r w:rsidRPr="00842C2C">
        <w:t xml:space="preserve"> proposes to group info into classes</w:t>
      </w:r>
    </w:p>
    <w:p w:rsidR="003B47C8" w:rsidRPr="00842C2C" w:rsidRDefault="006A556C" w:rsidP="003B47C8">
      <w:r>
        <w:t>Huawei</w:t>
      </w:r>
      <w:r w:rsidR="003B47C8" w:rsidRPr="00842C2C">
        <w:t xml:space="preserve">: </w:t>
      </w:r>
      <w:r>
        <w:t xml:space="preserve">The </w:t>
      </w:r>
      <w:r w:rsidR="003B47C8" w:rsidRPr="00842C2C">
        <w:t xml:space="preserve">current info is not </w:t>
      </w:r>
      <w:r>
        <w:t xml:space="preserve">a </w:t>
      </w:r>
      <w:r w:rsidR="003B47C8" w:rsidRPr="00842C2C">
        <w:t>future-proof</w:t>
      </w:r>
      <w:r>
        <w:t xml:space="preserve">. That’s the reason for </w:t>
      </w:r>
      <w:r w:rsidR="003B47C8" w:rsidRPr="00842C2C">
        <w:t>our proposal</w:t>
      </w:r>
    </w:p>
    <w:p w:rsidR="003B47C8" w:rsidRDefault="003B47C8" w:rsidP="003B47C8">
      <w:r w:rsidRPr="00842C2C">
        <w:t>ZTE: prefer</w:t>
      </w:r>
      <w:r w:rsidR="006A556C">
        <w:t xml:space="preserve">s to have the </w:t>
      </w:r>
      <w:r w:rsidRPr="00842C2C">
        <w:t xml:space="preserve">paper </w:t>
      </w:r>
      <w:r w:rsidR="006A556C">
        <w:t xml:space="preserve">simpy noted </w:t>
      </w:r>
      <w:r w:rsidRPr="00842C2C">
        <w:t>for now</w:t>
      </w:r>
    </w:p>
    <w:p w:rsidR="003B47C8" w:rsidRPr="003B47C8" w:rsidRDefault="003B47C8" w:rsidP="003B47C8">
      <w:pPr>
        <w:rPr>
          <w:b/>
          <w:color w:val="00B050"/>
        </w:rPr>
      </w:pPr>
      <w:r w:rsidRPr="00095A47">
        <w:rPr>
          <w:b/>
          <w:color w:val="000000" w:themeColor="text1"/>
          <w:u w:val="single"/>
        </w:rPr>
        <w:t>Agreement</w:t>
      </w:r>
      <w:r w:rsidRPr="00095A47">
        <w:rPr>
          <w:b/>
          <w:color w:val="000000" w:themeColor="text1"/>
        </w:rPr>
        <w:t>:</w:t>
      </w:r>
    </w:p>
    <w:p w:rsidR="003B47C8" w:rsidRPr="003B47C8" w:rsidRDefault="003B47C8" w:rsidP="003B47C8">
      <w:pPr>
        <w:rPr>
          <w:b/>
          <w:color w:val="00B050"/>
        </w:rPr>
      </w:pPr>
      <w:r w:rsidRPr="003B47C8">
        <w:rPr>
          <w:b/>
          <w:color w:val="00B050"/>
        </w:rPr>
        <w:t>Exchanging full list of served cells between two neighbor NG-RAN nodes shall be supported</w:t>
      </w:r>
    </w:p>
    <w:p w:rsidR="003364BF" w:rsidRDefault="003364BF" w:rsidP="003364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3"/>
      </w:pPr>
      <w:bookmarkStart w:id="37" w:name="_Toc510107073"/>
      <w:r>
        <w:t>10.4</w:t>
      </w:r>
      <w:r>
        <w:tab/>
        <w:t>Support for PWS</w:t>
      </w:r>
      <w:bookmarkEnd w:id="37"/>
    </w:p>
    <w:p w:rsidR="00592D05" w:rsidRDefault="001E297F" w:rsidP="00592D05">
      <w:pPr>
        <w:rPr>
          <w:rFonts w:ascii="Arial" w:hAnsi="Arial" w:cs="Arial"/>
          <w:b/>
          <w:sz w:val="24"/>
        </w:rPr>
      </w:pPr>
      <w:hyperlink r:id="rId223" w:history="1">
        <w:r w:rsidR="00592D05" w:rsidRPr="00900C11">
          <w:rPr>
            <w:rStyle w:val="Hyperlink"/>
            <w:rFonts w:ascii="Arial" w:hAnsi="Arial" w:cs="Arial"/>
            <w:b/>
            <w:sz w:val="24"/>
          </w:rPr>
          <w:t>R3-180674</w:t>
        </w:r>
      </w:hyperlink>
      <w:r w:rsidR="00592D05">
        <w:rPr>
          <w:rFonts w:ascii="Arial" w:hAnsi="Arial" w:cs="Arial"/>
          <w:b/>
          <w:color w:val="0000FF"/>
          <w:sz w:val="24"/>
        </w:rPr>
        <w:tab/>
      </w:r>
      <w:r w:rsidR="00592D05">
        <w:rPr>
          <w:rFonts w:ascii="Arial" w:hAnsi="Arial" w:cs="Arial"/>
          <w:b/>
          <w:sz w:val="24"/>
        </w:rPr>
        <w:t>LS on 5GS PWS network architecture selection</w:t>
      </w:r>
    </w:p>
    <w:p w:rsidR="00592D05" w:rsidRDefault="00592D05" w:rsidP="00592D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C1-180713, to CT4, RAN3, cc -</w:t>
      </w:r>
      <w:r>
        <w:rPr>
          <w:i/>
        </w:rPr>
        <w:br/>
      </w:r>
      <w:r>
        <w:rPr>
          <w:i/>
        </w:rPr>
        <w:tab/>
      </w:r>
      <w:r>
        <w:rPr>
          <w:i/>
        </w:rPr>
        <w:tab/>
      </w:r>
      <w:r>
        <w:rPr>
          <w:i/>
        </w:rPr>
        <w:tab/>
      </w:r>
      <w:r>
        <w:rPr>
          <w:i/>
        </w:rPr>
        <w:tab/>
      </w:r>
      <w:r>
        <w:rPr>
          <w:i/>
        </w:rPr>
        <w:tab/>
        <w:t>Source: 3GPP CT1, Ericsson</w:t>
      </w:r>
    </w:p>
    <w:p w:rsidR="00592D05" w:rsidRDefault="00592D05" w:rsidP="00592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2D05" w:rsidRDefault="001E297F" w:rsidP="00592D05">
      <w:pPr>
        <w:rPr>
          <w:rFonts w:ascii="Arial" w:hAnsi="Arial" w:cs="Arial"/>
          <w:b/>
          <w:sz w:val="24"/>
        </w:rPr>
      </w:pPr>
      <w:hyperlink r:id="rId224" w:history="1">
        <w:r w:rsidR="00592D05" w:rsidRPr="00900C11">
          <w:rPr>
            <w:rStyle w:val="Hyperlink"/>
            <w:rFonts w:ascii="Arial" w:hAnsi="Arial" w:cs="Arial"/>
            <w:b/>
            <w:sz w:val="24"/>
          </w:rPr>
          <w:t>R3-181469</w:t>
        </w:r>
      </w:hyperlink>
      <w:r w:rsidR="00592D05">
        <w:rPr>
          <w:rFonts w:ascii="Arial" w:hAnsi="Arial" w:cs="Arial"/>
          <w:b/>
          <w:color w:val="0000FF"/>
          <w:sz w:val="24"/>
        </w:rPr>
        <w:tab/>
      </w:r>
      <w:r w:rsidR="00592D05">
        <w:rPr>
          <w:rFonts w:ascii="Arial" w:hAnsi="Arial" w:cs="Arial"/>
          <w:b/>
          <w:sz w:val="24"/>
        </w:rPr>
        <w:t>Reply LS on PWS support over NG interface</w:t>
      </w:r>
    </w:p>
    <w:p w:rsidR="00592D05" w:rsidRDefault="00592D05" w:rsidP="00592D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CT1, Nokia</w:t>
      </w:r>
    </w:p>
    <w:p w:rsidR="00C673D4" w:rsidRDefault="00C673D4" w:rsidP="00592D05">
      <w:pPr>
        <w:rPr>
          <w:rFonts w:ascii="Arial" w:hAnsi="Arial" w:cs="Arial"/>
          <w:b/>
        </w:rPr>
      </w:pPr>
      <w:r>
        <w:rPr>
          <w:rFonts w:ascii="Arial" w:hAnsi="Arial" w:cs="Arial"/>
          <w:b/>
        </w:rPr>
        <w:t>Discussion:</w:t>
      </w:r>
    </w:p>
    <w:p w:rsidR="00C673D4" w:rsidRDefault="00FF0A57" w:rsidP="00592D05">
      <w:pPr>
        <w:rPr>
          <w:rFonts w:ascii="Arial" w:hAnsi="Arial" w:cs="Arial"/>
          <w:b/>
        </w:rPr>
      </w:pPr>
      <w:r>
        <w:rPr>
          <w:sz w:val="18"/>
          <w:szCs w:val="24"/>
        </w:rPr>
        <w:t>Ericsson</w:t>
      </w:r>
      <w:r w:rsidR="00C673D4" w:rsidRPr="00FF0A57">
        <w:rPr>
          <w:sz w:val="18"/>
          <w:szCs w:val="24"/>
        </w:rPr>
        <w:t xml:space="preserve">: </w:t>
      </w:r>
      <w:r>
        <w:rPr>
          <w:sz w:val="18"/>
          <w:szCs w:val="24"/>
        </w:rPr>
        <w:t>N</w:t>
      </w:r>
      <w:r w:rsidR="00C673D4" w:rsidRPr="00FF0A57">
        <w:rPr>
          <w:sz w:val="18"/>
          <w:szCs w:val="24"/>
        </w:rPr>
        <w:t>eed</w:t>
      </w:r>
      <w:r>
        <w:rPr>
          <w:sz w:val="18"/>
          <w:szCs w:val="24"/>
        </w:rPr>
        <w:t>s</w:t>
      </w:r>
      <w:r w:rsidR="00C673D4" w:rsidRPr="00FF0A57">
        <w:rPr>
          <w:sz w:val="18"/>
          <w:szCs w:val="24"/>
        </w:rPr>
        <w:t xml:space="preserve"> to check issues w.r.t. physical cells with multiple identifiers</w:t>
      </w:r>
      <w:r>
        <w:rPr>
          <w:sz w:val="18"/>
          <w:szCs w:val="24"/>
        </w:rPr>
        <w:t xml:space="preserve">. This was the case for 4G. </w:t>
      </w:r>
      <w:r w:rsidR="00C673D4" w:rsidRPr="00FF0A57">
        <w:rPr>
          <w:sz w:val="18"/>
          <w:szCs w:val="24"/>
        </w:rPr>
        <w:t xml:space="preserve">5G will also have </w:t>
      </w:r>
      <w:r>
        <w:rPr>
          <w:sz w:val="18"/>
          <w:szCs w:val="24"/>
        </w:rPr>
        <w:t xml:space="preserve">the </w:t>
      </w:r>
      <w:r w:rsidR="00C673D4" w:rsidRPr="00FF0A57">
        <w:rPr>
          <w:sz w:val="18"/>
          <w:szCs w:val="24"/>
        </w:rPr>
        <w:t>same issues</w:t>
      </w:r>
      <w:r>
        <w:rPr>
          <w:sz w:val="18"/>
          <w:szCs w:val="24"/>
        </w:rPr>
        <w:t>.</w:t>
      </w:r>
    </w:p>
    <w:p w:rsidR="00592D05" w:rsidRDefault="00592D05" w:rsidP="00592D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25" w:history="1">
        <w:r w:rsidR="008D58C2" w:rsidRPr="00900C11">
          <w:rPr>
            <w:rStyle w:val="Hyperlink"/>
            <w:rFonts w:ascii="Arial" w:hAnsi="Arial" w:cs="Arial"/>
            <w:b/>
            <w:sz w:val="24"/>
          </w:rPr>
          <w:t>R3-180906</w:t>
        </w:r>
      </w:hyperlink>
      <w:r w:rsidR="008D58C2">
        <w:rPr>
          <w:rFonts w:ascii="Arial" w:hAnsi="Arial" w:cs="Arial"/>
          <w:b/>
          <w:color w:val="0000FF"/>
          <w:sz w:val="24"/>
        </w:rPr>
        <w:tab/>
      </w:r>
      <w:r w:rsidR="008D58C2">
        <w:rPr>
          <w:rFonts w:ascii="Arial" w:hAnsi="Arial" w:cs="Arial"/>
          <w:b/>
          <w:sz w:val="24"/>
        </w:rPr>
        <w:t>Stage 2 for PWS support (TS 38.401)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Huawei, one2many</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TP for TS 38.401 BL CR June version</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sidRPr="004F201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26" w:history="1">
        <w:r w:rsidR="008D58C2" w:rsidRPr="00900C11">
          <w:rPr>
            <w:rStyle w:val="Hyperlink"/>
            <w:rFonts w:ascii="Arial" w:hAnsi="Arial" w:cs="Arial"/>
            <w:b/>
            <w:sz w:val="24"/>
          </w:rPr>
          <w:t>R3-180907</w:t>
        </w:r>
      </w:hyperlink>
      <w:r w:rsidR="008D58C2">
        <w:rPr>
          <w:rFonts w:ascii="Arial" w:hAnsi="Arial" w:cs="Arial"/>
          <w:b/>
          <w:color w:val="0000FF"/>
          <w:sz w:val="24"/>
        </w:rPr>
        <w:tab/>
      </w:r>
      <w:r w:rsidR="008D58C2">
        <w:rPr>
          <w:rFonts w:ascii="Arial" w:hAnsi="Arial" w:cs="Arial"/>
          <w:b/>
          <w:sz w:val="24"/>
        </w:rPr>
        <w:t>Stage 2 for PWS support (TS 38.410)</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 AT&amp;T, Huawei, one2many</w:t>
      </w:r>
    </w:p>
    <w:p w:rsidR="00B654DA" w:rsidRDefault="00B654DA" w:rsidP="008D58C2">
      <w:pPr>
        <w:rPr>
          <w:rFonts w:ascii="Arial" w:hAnsi="Arial" w:cs="Arial"/>
          <w:b/>
        </w:rPr>
      </w:pPr>
      <w:r>
        <w:rPr>
          <w:rFonts w:ascii="Arial" w:hAnsi="Arial" w:cs="Arial"/>
          <w:b/>
        </w:rPr>
        <w:t>Abstract:</w:t>
      </w:r>
    </w:p>
    <w:p w:rsidR="00BD73D8" w:rsidRPr="00CC78F1" w:rsidRDefault="00BD73D8" w:rsidP="00BD73D8">
      <w:r w:rsidRPr="00BD73D8">
        <w:t>Proposal 1</w:t>
      </w:r>
      <w:r w:rsidRPr="00CC78F1">
        <w:t>:</w:t>
      </w:r>
      <w:r w:rsidRPr="00CC78F1">
        <w:tab/>
        <w:t>The following PWS-related procedures in S1AP should be used as baseline for NGAP: Write-Replace Warning, Kill, PWS Restart Indication, and PWS Failure Indication.</w:t>
      </w:r>
    </w:p>
    <w:p w:rsidR="00B654DA" w:rsidRPr="00BD73D8" w:rsidRDefault="00BD73D8" w:rsidP="00BD73D8">
      <w:r w:rsidRPr="00BD73D8">
        <w:t>Proposal 2</w:t>
      </w:r>
      <w:r w:rsidRPr="00CC78F1">
        <w:t>:</w:t>
      </w:r>
      <w:r w:rsidRPr="00CC78F1">
        <w:tab/>
        <w:t>The Kill procedure in S1AP should be renamed to PWS Cancel procedure in NGAP.</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4F2016" w:rsidRPr="00AA5A5E" w:rsidRDefault="004F2016" w:rsidP="004F2016">
      <w:r w:rsidRPr="00AA5A5E">
        <w:t>E</w:t>
      </w:r>
      <w:r w:rsidR="00BD73D8" w:rsidRPr="00AA5A5E">
        <w:t>ricsson</w:t>
      </w:r>
      <w:r w:rsidRPr="00AA5A5E">
        <w:t xml:space="preserve">: </w:t>
      </w:r>
      <w:r w:rsidR="00955E17" w:rsidRPr="00AA5A5E">
        <w:t>Ther</w:t>
      </w:r>
      <w:r w:rsidR="000E186B" w:rsidRPr="00AA5A5E">
        <w:t>e</w:t>
      </w:r>
      <w:r w:rsidR="00955E17" w:rsidRPr="00AA5A5E">
        <w:t xml:space="preserve"> is a </w:t>
      </w:r>
      <w:r w:rsidRPr="00AA5A5E">
        <w:t xml:space="preserve">need to reword </w:t>
      </w:r>
      <w:r w:rsidR="00955E17" w:rsidRPr="00AA5A5E">
        <w:t>clause</w:t>
      </w:r>
      <w:r w:rsidRPr="00AA5A5E">
        <w:t xml:space="preserve"> 5.9</w:t>
      </w:r>
      <w:r w:rsidR="00955E17" w:rsidRPr="00AA5A5E">
        <w:t xml:space="preserve">: change </w:t>
      </w:r>
      <w:r w:rsidRPr="00AA5A5E">
        <w:t xml:space="preserve"> “…or that one or more areas are available for reloading” </w:t>
      </w:r>
      <w:r w:rsidR="00955E17" w:rsidRPr="00AA5A5E">
        <w:t xml:space="preserve">to </w:t>
      </w:r>
      <w:r w:rsidRPr="00AA5A5E">
        <w:t xml:space="preserve"> “… or to refresh…”</w:t>
      </w:r>
    </w:p>
    <w:p w:rsidR="004F2016" w:rsidRPr="00AA5A5E" w:rsidRDefault="00AE4965" w:rsidP="004F2016">
      <w:r w:rsidRPr="00AA5A5E">
        <w:t>Nokia:</w:t>
      </w:r>
      <w:r w:rsidR="004F2016" w:rsidRPr="00AA5A5E">
        <w:t xml:space="preserve"> “reloading” has traditionally been used, used in CBC; carefully chosen</w:t>
      </w:r>
    </w:p>
    <w:p w:rsidR="004F2016" w:rsidRPr="00AA5A5E" w:rsidRDefault="004F2016" w:rsidP="004F2016">
      <w:r w:rsidRPr="00AA5A5E">
        <w:t>Chair</w:t>
      </w:r>
      <w:r w:rsidR="000E186B" w:rsidRPr="00AA5A5E">
        <w:t>man</w:t>
      </w:r>
      <w:r w:rsidRPr="00AA5A5E">
        <w:t xml:space="preserve">: </w:t>
      </w:r>
      <w:r w:rsidR="000E186B" w:rsidRPr="00AA5A5E">
        <w:t xml:space="preserve">what about </w:t>
      </w:r>
      <w:r w:rsidRPr="00AA5A5E">
        <w:t>“…may be reloaded?”</w:t>
      </w:r>
    </w:p>
    <w:p w:rsidR="004F2016" w:rsidRPr="00AA5A5E" w:rsidRDefault="004F2016" w:rsidP="004F2016">
      <w:r w:rsidRPr="00AA5A5E">
        <w:t>E</w:t>
      </w:r>
      <w:r w:rsidR="000E186B" w:rsidRPr="00AA5A5E">
        <w:t>ricsson</w:t>
      </w:r>
      <w:r w:rsidRPr="00AA5A5E">
        <w:t xml:space="preserve">: “are available for reloading” </w:t>
      </w:r>
      <w:r w:rsidR="000E186B" w:rsidRPr="00AA5A5E">
        <w:t xml:space="preserve">is </w:t>
      </w:r>
      <w:r w:rsidRPr="00AA5A5E">
        <w:t>still unclear</w:t>
      </w:r>
    </w:p>
    <w:p w:rsidR="004F2016" w:rsidRPr="00AA5A5E" w:rsidRDefault="004F2016" w:rsidP="004F2016">
      <w:r w:rsidRPr="00AA5A5E">
        <w:t>AT&amp;T: we prefer to keep wording as it is</w:t>
      </w:r>
      <w:r w:rsidR="000E186B" w:rsidRPr="00AA5A5E">
        <w:t>.</w:t>
      </w:r>
      <w:r w:rsidRPr="00AA5A5E">
        <w:t xml:space="preserve"> </w:t>
      </w:r>
      <w:r w:rsidR="000E186B" w:rsidRPr="00AA5A5E">
        <w:t xml:space="preserve">The wording </w:t>
      </w:r>
      <w:r w:rsidRPr="00AA5A5E">
        <w:t xml:space="preserve">“may be reloaded” </w:t>
      </w:r>
      <w:r w:rsidR="000E186B" w:rsidRPr="00AA5A5E">
        <w:t xml:space="preserve">as proposed by the chairman </w:t>
      </w:r>
      <w:r w:rsidRPr="00AA5A5E">
        <w:t>may be ok</w:t>
      </w:r>
    </w:p>
    <w:p w:rsidR="004F2016" w:rsidRPr="00AA5A5E" w:rsidRDefault="004F2016" w:rsidP="004F2016">
      <w:r w:rsidRPr="00AA5A5E">
        <w:t>E</w:t>
      </w:r>
      <w:r w:rsidR="000E186B" w:rsidRPr="00AA5A5E">
        <w:t>ricsson</w:t>
      </w:r>
      <w:r w:rsidRPr="00AA5A5E">
        <w:t xml:space="preserve">: </w:t>
      </w:r>
      <w:r w:rsidR="000E186B" w:rsidRPr="00AA5A5E">
        <w:t>Proposes</w:t>
      </w:r>
      <w:r w:rsidRPr="00AA5A5E">
        <w:t xml:space="preserve"> “… may need reloading”?</w:t>
      </w:r>
    </w:p>
    <w:p w:rsidR="004F2016" w:rsidRPr="00AA5A5E" w:rsidRDefault="00AE4965" w:rsidP="004F2016">
      <w:r w:rsidRPr="00AA5A5E">
        <w:t>Nokia:</w:t>
      </w:r>
      <w:r w:rsidR="000E186B" w:rsidRPr="00AA5A5E">
        <w:t xml:space="preserve"> prefer “… may be reloaded</w:t>
      </w:r>
      <w:r w:rsidR="004F2016" w:rsidRPr="00AA5A5E">
        <w:t>”</w:t>
      </w:r>
    </w:p>
    <w:p w:rsidR="004F2016" w:rsidRPr="00AA5A5E" w:rsidRDefault="004F2016" w:rsidP="004F2016"/>
    <w:p w:rsidR="004F2016" w:rsidRPr="00AA5A5E" w:rsidRDefault="004F2016" w:rsidP="004F2016">
      <w:r w:rsidRPr="00AA5A5E">
        <w:t>== &gt;</w:t>
      </w:r>
    </w:p>
    <w:p w:rsidR="008D58C2" w:rsidRDefault="004F2016" w:rsidP="004F2016">
      <w:r w:rsidRPr="00AA5A5E">
        <w:lastRenderedPageBreak/>
        <w:t xml:space="preserve">- reword </w:t>
      </w:r>
      <w:r w:rsidR="000E186B" w:rsidRPr="00AA5A5E">
        <w:t>caluse</w:t>
      </w:r>
      <w:r w:rsidRPr="00AA5A5E">
        <w:t xml:space="preserve"> 5.9</w:t>
      </w:r>
      <w:r w:rsidR="000E186B" w:rsidRPr="00AA5A5E">
        <w:t xml:space="preserve">: change </w:t>
      </w:r>
      <w:r w:rsidRPr="00AA5A5E">
        <w:t xml:space="preserve"> “…are available for reloading” </w:t>
      </w:r>
      <w:r w:rsidR="000E186B" w:rsidRPr="00AA5A5E">
        <w:t>to</w:t>
      </w:r>
      <w:r w:rsidRPr="00AA5A5E">
        <w:t xml:space="preserve"> “… may be reloaded”</w:t>
      </w:r>
    </w:p>
    <w:p w:rsidR="004F2016" w:rsidRDefault="008D58C2"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Pr>
          <w:rFonts w:ascii="Arial" w:hAnsi="Arial" w:cs="Arial"/>
          <w:b/>
          <w:color w:val="993300"/>
          <w:u w:val="single"/>
        </w:rPr>
        <w:t xml:space="preserve">revised to </w:t>
      </w:r>
      <w:hyperlink r:id="rId227" w:history="1">
        <w:r w:rsidR="004F2016" w:rsidRPr="00900C11">
          <w:rPr>
            <w:rStyle w:val="Hyperlink"/>
            <w:rFonts w:ascii="Arial" w:hAnsi="Arial" w:cs="Arial"/>
            <w:b/>
          </w:rPr>
          <w:t>R3-181486</w:t>
        </w:r>
      </w:hyperlink>
      <w:r w:rsidR="004F2016">
        <w:rPr>
          <w:color w:val="993300"/>
          <w:u w:val="single"/>
        </w:rPr>
        <w:t>.</w:t>
      </w:r>
      <w:r w:rsidR="004F2016">
        <w:rPr>
          <w:color w:val="993300"/>
          <w:u w:val="single"/>
        </w:rPr>
        <w:br/>
      </w:r>
      <w:r w:rsidR="004F2016">
        <w:rPr>
          <w:color w:val="993300"/>
          <w:u w:val="single"/>
        </w:rPr>
        <w:br/>
      </w:r>
    </w:p>
    <w:p w:rsidR="004F2016" w:rsidRDefault="001E297F" w:rsidP="004F2016">
      <w:pPr>
        <w:rPr>
          <w:rFonts w:ascii="Arial" w:hAnsi="Arial" w:cs="Arial"/>
          <w:b/>
          <w:sz w:val="24"/>
        </w:rPr>
      </w:pPr>
      <w:hyperlink r:id="rId228" w:history="1">
        <w:r w:rsidR="004F2016" w:rsidRPr="00900C11">
          <w:rPr>
            <w:rStyle w:val="Hyperlink"/>
            <w:rFonts w:ascii="Arial" w:hAnsi="Arial" w:cs="Arial"/>
            <w:b/>
            <w:sz w:val="24"/>
          </w:rPr>
          <w:t>R3-181486</w:t>
        </w:r>
      </w:hyperlink>
      <w:r w:rsidR="004F2016">
        <w:rPr>
          <w:rFonts w:ascii="Arial" w:hAnsi="Arial" w:cs="Arial"/>
          <w:b/>
          <w:color w:val="0000FF"/>
          <w:sz w:val="24"/>
        </w:rPr>
        <w:tab/>
      </w:r>
      <w:r w:rsidR="004F2016">
        <w:rPr>
          <w:rFonts w:ascii="Arial" w:hAnsi="Arial" w:cs="Arial"/>
          <w:b/>
          <w:sz w:val="24"/>
        </w:rPr>
        <w:t>Stage 2 for PWS support (TS 38.410)</w:t>
      </w:r>
    </w:p>
    <w:p w:rsidR="004F2016" w:rsidRDefault="004F2016" w:rsidP="004F201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 AT&amp;T, Huawei, one2many</w:t>
      </w:r>
    </w:p>
    <w:p w:rsidR="004F2016" w:rsidRDefault="004F2016" w:rsidP="004F2016">
      <w:pPr>
        <w:rPr>
          <w:color w:val="808080"/>
        </w:rPr>
      </w:pPr>
      <w:r>
        <w:rPr>
          <w:color w:val="808080"/>
        </w:rPr>
        <w:t xml:space="preserve">(Replaces </w:t>
      </w:r>
      <w:hyperlink r:id="rId229" w:history="1">
        <w:r w:rsidRPr="00900C11">
          <w:rPr>
            <w:rStyle w:val="Hyperlink"/>
          </w:rPr>
          <w:t>R3-180907</w:t>
        </w:r>
      </w:hyperlink>
      <w:r>
        <w:rPr>
          <w:color w:val="808080"/>
        </w:rPr>
        <w:t>)</w:t>
      </w:r>
    </w:p>
    <w:p w:rsidR="008D58C2" w:rsidRDefault="004F2016"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F2016">
        <w:rPr>
          <w:rFonts w:ascii="Arial" w:hAnsi="Arial" w:cs="Arial"/>
          <w:b/>
          <w:color w:val="993300"/>
          <w:highlight w:val="green"/>
          <w:u w:val="single"/>
        </w:rPr>
        <w:t>agreed</w:t>
      </w:r>
      <w:r>
        <w:rPr>
          <w:color w:val="993300"/>
          <w:u w:val="single"/>
        </w:rPr>
        <w:t>.</w:t>
      </w:r>
      <w:r w:rsidR="008D58C2">
        <w:rPr>
          <w:color w:val="993300"/>
          <w:u w:val="single"/>
        </w:rPr>
        <w:br/>
      </w:r>
    </w:p>
    <w:p w:rsidR="008D58C2" w:rsidRDefault="001E297F" w:rsidP="008D58C2">
      <w:pPr>
        <w:rPr>
          <w:rFonts w:ascii="Arial" w:hAnsi="Arial" w:cs="Arial"/>
          <w:b/>
          <w:sz w:val="24"/>
        </w:rPr>
      </w:pPr>
      <w:hyperlink r:id="rId230" w:history="1">
        <w:r w:rsidR="008D58C2" w:rsidRPr="00900C11">
          <w:rPr>
            <w:rStyle w:val="Hyperlink"/>
            <w:rFonts w:ascii="Arial" w:hAnsi="Arial" w:cs="Arial"/>
            <w:b/>
            <w:sz w:val="24"/>
          </w:rPr>
          <w:t>R3-180975</w:t>
        </w:r>
      </w:hyperlink>
      <w:r w:rsidR="008D58C2">
        <w:rPr>
          <w:rFonts w:ascii="Arial" w:hAnsi="Arial" w:cs="Arial"/>
          <w:b/>
          <w:color w:val="0000FF"/>
          <w:sz w:val="24"/>
        </w:rPr>
        <w:tab/>
      </w:r>
      <w:r w:rsidR="008D58C2">
        <w:rPr>
          <w:rFonts w:ascii="Arial" w:hAnsi="Arial" w:cs="Arial"/>
          <w:b/>
          <w:sz w:val="24"/>
        </w:rPr>
        <w:t>Stage 3 TPs for PWS support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4F2016" w:rsidRPr="00377490" w:rsidRDefault="004F2016" w:rsidP="004F2016">
      <w:r w:rsidRPr="00377490">
        <w:t>E</w:t>
      </w:r>
      <w:r w:rsidR="00377490">
        <w:t>ricsson</w:t>
      </w:r>
      <w:r w:rsidRPr="00377490">
        <w:t xml:space="preserve">: </w:t>
      </w:r>
      <w:r w:rsidR="00377490">
        <w:t>P</w:t>
      </w:r>
      <w:r w:rsidRPr="00377490">
        <w:t>refer</w:t>
      </w:r>
      <w:r w:rsidR="00377490">
        <w:t>s</w:t>
      </w:r>
      <w:r w:rsidRPr="00377490">
        <w:t xml:space="preserve"> </w:t>
      </w:r>
      <w:r w:rsidR="00377490">
        <w:t xml:space="preserve">to replace </w:t>
      </w:r>
      <w:r w:rsidRPr="00377490">
        <w:t xml:space="preserve">“cells” </w:t>
      </w:r>
      <w:r w:rsidR="00377490">
        <w:t>by</w:t>
      </w:r>
      <w:r w:rsidRPr="00377490">
        <w:t xml:space="preserve"> “areas” where applicable</w:t>
      </w:r>
      <w:r w:rsidR="00377490">
        <w:t>.</w:t>
      </w:r>
    </w:p>
    <w:p w:rsidR="004F2016" w:rsidRPr="00377490" w:rsidRDefault="00AE4965" w:rsidP="004F2016">
      <w:r w:rsidRPr="00377490">
        <w:t>Nokia:</w:t>
      </w:r>
      <w:r w:rsidR="004F2016" w:rsidRPr="00377490">
        <w:t xml:space="preserve"> “areas” is unclear in this context</w:t>
      </w:r>
    </w:p>
    <w:p w:rsidR="008D58C2" w:rsidRDefault="004F2016" w:rsidP="004F2016">
      <w:r w:rsidRPr="00377490">
        <w:t>E</w:t>
      </w:r>
      <w:r w:rsidR="00377490">
        <w:t>ricsson</w:t>
      </w:r>
      <w:r w:rsidRPr="00377490">
        <w:t>: Warning Area List IE is an area</w:t>
      </w:r>
      <w:r w:rsidR="00377490">
        <w:t xml:space="preserve">. It can be </w:t>
      </w:r>
      <w:r w:rsidRPr="00377490">
        <w:t>described in terms of cells, but it’s still an area</w:t>
      </w:r>
      <w:r w:rsidR="00377490">
        <w:t>.</w:t>
      </w:r>
    </w:p>
    <w:p w:rsidR="004F2016" w:rsidRDefault="008D58C2" w:rsidP="004F20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016">
        <w:rPr>
          <w:rFonts w:ascii="Arial" w:hAnsi="Arial" w:cs="Arial"/>
          <w:b/>
          <w:color w:val="993300"/>
          <w:u w:val="single"/>
        </w:rPr>
        <w:t xml:space="preserve">revised to </w:t>
      </w:r>
      <w:hyperlink r:id="rId231" w:history="1">
        <w:r w:rsidR="004F2016" w:rsidRPr="00900C11">
          <w:rPr>
            <w:rStyle w:val="Hyperlink"/>
            <w:rFonts w:ascii="Arial" w:hAnsi="Arial" w:cs="Arial"/>
            <w:b/>
          </w:rPr>
          <w:t>R3-181487</w:t>
        </w:r>
      </w:hyperlink>
      <w:r w:rsidR="004F2016">
        <w:rPr>
          <w:color w:val="993300"/>
          <w:u w:val="single"/>
        </w:rPr>
        <w:t>.</w:t>
      </w:r>
      <w:r w:rsidR="004F2016">
        <w:rPr>
          <w:color w:val="993300"/>
          <w:u w:val="single"/>
        </w:rPr>
        <w:br/>
      </w:r>
      <w:r w:rsidR="004F2016">
        <w:rPr>
          <w:color w:val="993300"/>
          <w:u w:val="single"/>
        </w:rPr>
        <w:br/>
      </w:r>
    </w:p>
    <w:p w:rsidR="004F2016" w:rsidRDefault="001E297F" w:rsidP="004F2016">
      <w:pPr>
        <w:rPr>
          <w:rFonts w:ascii="Arial" w:hAnsi="Arial" w:cs="Arial"/>
          <w:b/>
          <w:sz w:val="24"/>
        </w:rPr>
      </w:pPr>
      <w:hyperlink r:id="rId232" w:history="1">
        <w:r w:rsidR="004F2016" w:rsidRPr="00900C11">
          <w:rPr>
            <w:rStyle w:val="Hyperlink"/>
            <w:rFonts w:ascii="Arial" w:hAnsi="Arial" w:cs="Arial"/>
            <w:b/>
            <w:sz w:val="24"/>
          </w:rPr>
          <w:t>R3-181487</w:t>
        </w:r>
      </w:hyperlink>
      <w:r w:rsidR="004F2016">
        <w:rPr>
          <w:rFonts w:ascii="Arial" w:hAnsi="Arial" w:cs="Arial"/>
          <w:b/>
          <w:color w:val="0000FF"/>
          <w:sz w:val="24"/>
        </w:rPr>
        <w:tab/>
      </w:r>
      <w:r w:rsidR="004F2016">
        <w:rPr>
          <w:rFonts w:ascii="Arial" w:hAnsi="Arial" w:cs="Arial"/>
          <w:b/>
          <w:sz w:val="24"/>
        </w:rPr>
        <w:t>Stage 3 TPs for PWS support</w:t>
      </w:r>
    </w:p>
    <w:p w:rsidR="004F2016" w:rsidRDefault="004F2016" w:rsidP="004F201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Nokia, Nokia Shanghai Bell</w:t>
      </w:r>
    </w:p>
    <w:p w:rsidR="004F2016" w:rsidRDefault="004F2016" w:rsidP="004F2016">
      <w:pPr>
        <w:rPr>
          <w:color w:val="808080"/>
        </w:rPr>
      </w:pPr>
      <w:r>
        <w:rPr>
          <w:color w:val="808080"/>
        </w:rPr>
        <w:t xml:space="preserve">(Replaces </w:t>
      </w:r>
      <w:hyperlink r:id="rId233" w:history="1">
        <w:r w:rsidRPr="00900C11">
          <w:rPr>
            <w:rStyle w:val="Hyperlink"/>
          </w:rPr>
          <w:t>R3-180975</w:t>
        </w:r>
      </w:hyperlink>
      <w:r>
        <w:rPr>
          <w:color w:val="808080"/>
        </w:rPr>
        <w:t>)</w:t>
      </w:r>
    </w:p>
    <w:p w:rsidR="008D58C2" w:rsidRDefault="004F2016"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3"/>
      </w:pPr>
      <w:bookmarkStart w:id="38" w:name="_Toc510107074"/>
      <w:r>
        <w:t>10.5</w:t>
      </w:r>
      <w:r>
        <w:tab/>
        <w:t>Radio Access Network connected to 5G-CN</w:t>
      </w:r>
      <w:bookmarkEnd w:id="38"/>
    </w:p>
    <w:p w:rsidR="008D58C2" w:rsidRDefault="008D58C2" w:rsidP="008D58C2">
      <w:pPr>
        <w:pStyle w:val="Heading4"/>
      </w:pPr>
      <w:bookmarkStart w:id="39" w:name="_Toc510107075"/>
      <w:r>
        <w:t>10.5.1</w:t>
      </w:r>
      <w:r>
        <w:tab/>
        <w:t>Multiple SCTP Associations and Related Mechanisms</w:t>
      </w:r>
      <w:bookmarkEnd w:id="39"/>
    </w:p>
    <w:p w:rsidR="008D58C2" w:rsidRDefault="001E297F" w:rsidP="008D58C2">
      <w:pPr>
        <w:rPr>
          <w:rFonts w:ascii="Arial" w:hAnsi="Arial" w:cs="Arial"/>
          <w:b/>
          <w:sz w:val="24"/>
        </w:rPr>
      </w:pPr>
      <w:hyperlink r:id="rId234" w:history="1">
        <w:r w:rsidR="008D58C2" w:rsidRPr="00900C11">
          <w:rPr>
            <w:rStyle w:val="Hyperlink"/>
            <w:rFonts w:ascii="Arial" w:hAnsi="Arial" w:cs="Arial"/>
            <w:b/>
            <w:sz w:val="24"/>
          </w:rPr>
          <w:t>R3-180884</w:t>
        </w:r>
      </w:hyperlink>
      <w:r w:rsidR="008D58C2">
        <w:rPr>
          <w:rFonts w:ascii="Arial" w:hAnsi="Arial" w:cs="Arial"/>
          <w:b/>
          <w:color w:val="0000FF"/>
          <w:sz w:val="24"/>
        </w:rPr>
        <w:tab/>
      </w:r>
      <w:r w:rsidR="008D58C2">
        <w:rPr>
          <w:rFonts w:ascii="Arial" w:hAnsi="Arial" w:cs="Arial"/>
          <w:b/>
          <w:sz w:val="24"/>
        </w:rPr>
        <w:t>TP on multiple SCTP associations for TS38.300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lastRenderedPageBreak/>
        <w:t xml:space="preserve">Discussion: </w:t>
      </w:r>
    </w:p>
    <w:p w:rsidR="00B654DA" w:rsidRPr="00B654DA" w:rsidRDefault="00B654DA" w:rsidP="008D58C2">
      <w:pPr>
        <w:rPr>
          <w:rFonts w:ascii="Arial" w:hAnsi="Arial" w:cs="Arial"/>
        </w:rPr>
      </w:pPr>
    </w:p>
    <w:p w:rsidR="0091368C" w:rsidRDefault="0091368C" w:rsidP="0091368C">
      <w:r>
        <w:t>Nokia: The text is technically correct but it does not seem necessary.</w:t>
      </w:r>
    </w:p>
    <w:p w:rsidR="008D58C2" w:rsidRDefault="0091368C" w:rsidP="0091368C">
      <w:r>
        <w:t>Ericsson: It is already available in 23.xxx specs, not the right place in 38.300.</w:t>
      </w:r>
    </w:p>
    <w:p w:rsidR="00B26EA5" w:rsidRDefault="00B26EA5" w:rsidP="0091368C">
      <w:r>
        <w:t>Huawei</w:t>
      </w:r>
      <w:r w:rsidRPr="00B26EA5">
        <w:t>: agree</w:t>
      </w:r>
      <w:r>
        <w:t>s</w:t>
      </w:r>
      <w:r w:rsidRPr="00B26EA5">
        <w:t xml:space="preserve"> with E</w:t>
      </w:r>
      <w:r>
        <w:t>ricsson.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35" w:history="1">
        <w:r w:rsidR="008D58C2" w:rsidRPr="00900C11">
          <w:rPr>
            <w:rStyle w:val="Hyperlink"/>
            <w:rFonts w:ascii="Arial" w:hAnsi="Arial" w:cs="Arial"/>
            <w:b/>
            <w:sz w:val="24"/>
          </w:rPr>
          <w:t>R3-180885</w:t>
        </w:r>
      </w:hyperlink>
      <w:r w:rsidR="008D58C2">
        <w:rPr>
          <w:rFonts w:ascii="Arial" w:hAnsi="Arial" w:cs="Arial"/>
          <w:b/>
          <w:color w:val="0000FF"/>
          <w:sz w:val="24"/>
        </w:rPr>
        <w:tab/>
      </w:r>
      <w:r w:rsidR="008D58C2">
        <w:rPr>
          <w:rFonts w:ascii="Arial" w:hAnsi="Arial" w:cs="Arial"/>
          <w:b/>
          <w:sz w:val="24"/>
        </w:rPr>
        <w:t>Multiple SCTP associations support for TS38.413</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AB0CFF" w:rsidP="008D58C2">
      <w:r>
        <w:t xml:space="preserve">Revised and try to </w:t>
      </w:r>
      <w:r w:rsidRPr="00AB0CFF">
        <w:t xml:space="preserve">merge from </w:t>
      </w:r>
      <w:hyperlink r:id="rId236" w:history="1">
        <w:r w:rsidRPr="00900C11">
          <w:rPr>
            <w:rStyle w:val="Hyperlink"/>
          </w:rPr>
          <w:t>R3-180989</w:t>
        </w:r>
      </w:hyperlink>
      <w:r w:rsidRPr="00AB0CFF">
        <w:t xml:space="preserve">, </w:t>
      </w:r>
      <w:hyperlink r:id="rId237" w:history="1">
        <w:r w:rsidRPr="00900C11">
          <w:rPr>
            <w:rStyle w:val="Hyperlink"/>
          </w:rPr>
          <w:t>R3-180913</w:t>
        </w:r>
      </w:hyperlink>
      <w:r w:rsidRPr="00AB0CFF">
        <w:t xml:space="preserve">, </w:t>
      </w:r>
      <w:hyperlink r:id="rId238" w:history="1">
        <w:r w:rsidRPr="00900C11">
          <w:rPr>
            <w:rStyle w:val="Hyperlink"/>
          </w:rPr>
          <w:t>R3-180916</w:t>
        </w:r>
      </w:hyperlink>
      <w:r w:rsidRPr="00AB0CFF">
        <w:t xml:space="preserve"> (if agreeable)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0F1F">
        <w:rPr>
          <w:rFonts w:ascii="Arial" w:hAnsi="Arial" w:cs="Arial"/>
          <w:b/>
          <w:color w:val="993300"/>
          <w:u w:val="single"/>
        </w:rPr>
        <w:t xml:space="preserve">revised to </w:t>
      </w:r>
      <w:hyperlink r:id="rId239" w:history="1">
        <w:r w:rsidR="00380F1F" w:rsidRPr="00900C11">
          <w:rPr>
            <w:rStyle w:val="Hyperlink"/>
            <w:rFonts w:ascii="Arial" w:hAnsi="Arial" w:cs="Arial"/>
            <w:b/>
          </w:rPr>
          <w:t>R3-181411</w:t>
        </w:r>
      </w:hyperlink>
      <w:r>
        <w:rPr>
          <w:color w:val="993300"/>
          <w:u w:val="single"/>
        </w:rPr>
        <w:t>.</w:t>
      </w:r>
      <w:r>
        <w:rPr>
          <w:color w:val="993300"/>
          <w:u w:val="single"/>
        </w:rPr>
        <w:br/>
      </w:r>
      <w:r>
        <w:rPr>
          <w:color w:val="993300"/>
          <w:u w:val="single"/>
        </w:rPr>
        <w:br/>
      </w:r>
    </w:p>
    <w:p w:rsidR="00380F1F" w:rsidRDefault="001E297F" w:rsidP="00380F1F">
      <w:pPr>
        <w:rPr>
          <w:rFonts w:ascii="Arial" w:hAnsi="Arial" w:cs="Arial"/>
          <w:b/>
          <w:sz w:val="24"/>
        </w:rPr>
      </w:pPr>
      <w:hyperlink r:id="rId240" w:history="1">
        <w:r w:rsidR="00380F1F" w:rsidRPr="00900C11">
          <w:rPr>
            <w:rStyle w:val="Hyperlink"/>
            <w:rFonts w:ascii="Arial" w:hAnsi="Arial" w:cs="Arial"/>
            <w:b/>
            <w:sz w:val="24"/>
          </w:rPr>
          <w:t>R3-181411</w:t>
        </w:r>
      </w:hyperlink>
      <w:r w:rsidR="00380F1F">
        <w:rPr>
          <w:rFonts w:ascii="Arial" w:hAnsi="Arial" w:cs="Arial"/>
          <w:b/>
          <w:color w:val="0000FF"/>
          <w:sz w:val="24"/>
        </w:rPr>
        <w:tab/>
      </w:r>
      <w:r w:rsidR="00380F1F">
        <w:rPr>
          <w:rFonts w:ascii="Arial" w:hAnsi="Arial" w:cs="Arial"/>
          <w:b/>
          <w:sz w:val="24"/>
        </w:rPr>
        <w:t>Multiple SCTP associations support for TS38.413</w:t>
      </w:r>
    </w:p>
    <w:p w:rsidR="00380F1F" w:rsidRDefault="00380F1F" w:rsidP="00380F1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 Corporation</w:t>
      </w:r>
    </w:p>
    <w:p w:rsidR="00380F1F" w:rsidRDefault="00380F1F" w:rsidP="00380F1F">
      <w:pPr>
        <w:rPr>
          <w:color w:val="808080"/>
        </w:rPr>
      </w:pPr>
      <w:r>
        <w:rPr>
          <w:color w:val="808080"/>
        </w:rPr>
        <w:t xml:space="preserve">(Replaces </w:t>
      </w:r>
      <w:hyperlink r:id="rId241" w:history="1">
        <w:r w:rsidRPr="00900C11">
          <w:rPr>
            <w:rStyle w:val="Hyperlink"/>
          </w:rPr>
          <w:t>R3-180885</w:t>
        </w:r>
      </w:hyperlink>
      <w:r>
        <w:rPr>
          <w:color w:val="808080"/>
        </w:rPr>
        <w:t>)</w:t>
      </w:r>
    </w:p>
    <w:p w:rsidR="00380F1F" w:rsidRDefault="00380F1F" w:rsidP="00380F1F">
      <w:pPr>
        <w:rPr>
          <w:rFonts w:ascii="Arial" w:hAnsi="Arial" w:cs="Arial"/>
          <w:b/>
        </w:rPr>
      </w:pPr>
      <w:r>
        <w:rPr>
          <w:rFonts w:ascii="Arial" w:hAnsi="Arial" w:cs="Arial"/>
          <w:b/>
        </w:rPr>
        <w:t>Abstract:</w:t>
      </w:r>
    </w:p>
    <w:p w:rsidR="00380F1F" w:rsidRPr="000012DE" w:rsidRDefault="00380F1F" w:rsidP="00380F1F"/>
    <w:p w:rsidR="00380F1F" w:rsidRDefault="00380F1F" w:rsidP="00380F1F">
      <w:pPr>
        <w:rPr>
          <w:rFonts w:ascii="Arial" w:hAnsi="Arial" w:cs="Arial"/>
          <w:b/>
        </w:rPr>
      </w:pPr>
      <w:r>
        <w:rPr>
          <w:rFonts w:ascii="Arial" w:hAnsi="Arial" w:cs="Arial"/>
          <w:b/>
        </w:rPr>
        <w:t xml:space="preserve">Discussion: </w:t>
      </w:r>
    </w:p>
    <w:p w:rsidR="00380F1F" w:rsidRDefault="00380F1F" w:rsidP="00380F1F"/>
    <w:p w:rsidR="00380F1F" w:rsidRDefault="00380F1F" w:rsidP="00380F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42" w:history="1">
        <w:r w:rsidR="00AC273E" w:rsidRPr="00900C11">
          <w:rPr>
            <w:rStyle w:val="Hyperlink"/>
            <w:rFonts w:ascii="Arial" w:hAnsi="Arial" w:cs="Arial"/>
            <w:b/>
            <w:sz w:val="24"/>
          </w:rPr>
          <w:t>R3-180986</w:t>
        </w:r>
      </w:hyperlink>
      <w:r w:rsidR="00AC273E">
        <w:rPr>
          <w:rFonts w:ascii="Arial" w:hAnsi="Arial" w:cs="Arial"/>
          <w:b/>
          <w:color w:val="0000FF"/>
          <w:sz w:val="24"/>
        </w:rPr>
        <w:tab/>
      </w:r>
      <w:r w:rsidR="00AC273E">
        <w:rPr>
          <w:rFonts w:ascii="Arial" w:hAnsi="Arial" w:cs="Arial"/>
          <w:b/>
          <w:sz w:val="24"/>
        </w:rPr>
        <w:t>Analysis on NGAP support for multiple-SCTP associations</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C86457" w:rsidRPr="00C86457" w:rsidRDefault="00C86457" w:rsidP="00C86457">
      <w:pPr>
        <w:spacing w:after="120"/>
      </w:pPr>
      <w:r w:rsidRPr="00C86457">
        <w:t>Proposal 1: Update AMF Configuration Update procedure to 1) include weight factor for each TNL association. 2) indicate whether a TNL association is only used for UE-associated signalling, or non-UE associated signalling, or both.</w:t>
      </w:r>
    </w:p>
    <w:p w:rsidR="00AC273E" w:rsidRPr="00C86457" w:rsidRDefault="00C86457" w:rsidP="00C86457">
      <w:r w:rsidRPr="00C86457">
        <w:rPr>
          <w:rFonts w:hint="eastAsia"/>
        </w:rPr>
        <w:t xml:space="preserve">Proposal </w:t>
      </w:r>
      <w:r w:rsidRPr="00C86457">
        <w:t>2</w:t>
      </w:r>
      <w:r w:rsidRPr="00C86457">
        <w:rPr>
          <w:rFonts w:hint="eastAsia"/>
        </w:rPr>
        <w:t xml:space="preserve">: </w:t>
      </w:r>
      <w:r w:rsidRPr="00C86457">
        <w:t>Update Stage-2 to support triangular redirection.</w:t>
      </w:r>
    </w:p>
    <w:p w:rsidR="00AC273E" w:rsidRDefault="00AC273E" w:rsidP="00AC273E">
      <w:pPr>
        <w:rPr>
          <w:rFonts w:ascii="Arial" w:hAnsi="Arial" w:cs="Arial"/>
          <w:b/>
        </w:rPr>
      </w:pPr>
      <w:r>
        <w:rPr>
          <w:rFonts w:ascii="Arial" w:hAnsi="Arial" w:cs="Arial"/>
          <w:b/>
        </w:rPr>
        <w:lastRenderedPageBreak/>
        <w:t xml:space="preserve">Discussion: </w:t>
      </w:r>
    </w:p>
    <w:p w:rsidR="00AC273E" w:rsidRDefault="00AC273E" w:rsidP="00AC273E">
      <w:r>
        <w:t xml:space="preserve">Revised: </w:t>
      </w:r>
      <w:r w:rsidRPr="00AC273E">
        <w:t>Merge from 912 (if agreeable)</w:t>
      </w:r>
    </w:p>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43" w:history="1">
        <w:r w:rsidRPr="00900C11">
          <w:rPr>
            <w:rStyle w:val="Hyperlink"/>
            <w:rFonts w:ascii="Arial" w:hAnsi="Arial" w:cs="Arial"/>
            <w:b/>
          </w:rPr>
          <w:t>R3-181412</w:t>
        </w:r>
      </w:hyperlink>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44" w:history="1">
        <w:r w:rsidR="00AC273E" w:rsidRPr="00900C11">
          <w:rPr>
            <w:rStyle w:val="Hyperlink"/>
            <w:rFonts w:ascii="Arial" w:hAnsi="Arial" w:cs="Arial"/>
            <w:b/>
            <w:sz w:val="24"/>
          </w:rPr>
          <w:t>R3-181412</w:t>
        </w:r>
      </w:hyperlink>
      <w:r w:rsidR="00AC273E">
        <w:rPr>
          <w:rFonts w:ascii="Arial" w:hAnsi="Arial" w:cs="Arial"/>
          <w:b/>
          <w:color w:val="0000FF"/>
          <w:sz w:val="24"/>
        </w:rPr>
        <w:tab/>
      </w:r>
      <w:r w:rsidR="00AC273E">
        <w:rPr>
          <w:rFonts w:ascii="Arial" w:hAnsi="Arial" w:cs="Arial"/>
          <w:b/>
          <w:sz w:val="24"/>
        </w:rPr>
        <w:t>Analysis on NGAP support for multiple-SCTP associations</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color w:val="808080"/>
        </w:rPr>
      </w:pPr>
      <w:r>
        <w:rPr>
          <w:color w:val="808080"/>
        </w:rPr>
        <w:t xml:space="preserve">(Replaces </w:t>
      </w:r>
      <w:hyperlink r:id="rId245" w:history="1">
        <w:r w:rsidRPr="00900C11">
          <w:rPr>
            <w:rStyle w:val="Hyperlink"/>
          </w:rPr>
          <w:t>R3-180986</w:t>
        </w:r>
      </w:hyperlink>
      <w:r>
        <w:rPr>
          <w:color w:val="808080"/>
        </w:rPr>
        <w:t>)</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46" w:history="1">
        <w:r w:rsidR="00AC273E" w:rsidRPr="00900C11">
          <w:rPr>
            <w:rStyle w:val="Hyperlink"/>
            <w:rFonts w:ascii="Arial" w:hAnsi="Arial" w:cs="Arial"/>
            <w:b/>
            <w:sz w:val="24"/>
          </w:rPr>
          <w:t>R3-180987</w:t>
        </w:r>
      </w:hyperlink>
      <w:r w:rsidR="00AC273E">
        <w:rPr>
          <w:rFonts w:ascii="Arial" w:hAnsi="Arial" w:cs="Arial"/>
          <w:b/>
          <w:color w:val="0000FF"/>
          <w:sz w:val="24"/>
        </w:rPr>
        <w:tab/>
      </w:r>
      <w:r w:rsidR="00AC273E">
        <w:rPr>
          <w:rFonts w:ascii="Arial" w:hAnsi="Arial" w:cs="Arial"/>
          <w:b/>
          <w:sz w:val="24"/>
        </w:rPr>
        <w:t>TP for multiple-SCTP association support</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47" w:history="1">
        <w:r w:rsidR="00AC273E" w:rsidRPr="00900C11">
          <w:rPr>
            <w:rStyle w:val="Hyperlink"/>
            <w:rFonts w:ascii="Arial" w:hAnsi="Arial" w:cs="Arial"/>
            <w:b/>
            <w:sz w:val="24"/>
          </w:rPr>
          <w:t>R3-180988</w:t>
        </w:r>
      </w:hyperlink>
      <w:r w:rsidR="00AC273E">
        <w:rPr>
          <w:rFonts w:ascii="Arial" w:hAnsi="Arial" w:cs="Arial"/>
          <w:b/>
          <w:color w:val="0000FF"/>
          <w:sz w:val="24"/>
        </w:rPr>
        <w:tab/>
      </w:r>
      <w:r w:rsidR="00AC273E">
        <w:rPr>
          <w:rFonts w:ascii="Arial" w:hAnsi="Arial" w:cs="Arial"/>
          <w:b/>
          <w:sz w:val="24"/>
        </w:rPr>
        <w:t xml:space="preserve">Text Proposal 38.412 for Support of Multiple SCTP associations </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 xml:space="preserve">Source: Nokia, Nokia Shanghai Bell, Intel Corporation </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09D">
        <w:rPr>
          <w:rFonts w:ascii="Arial" w:hAnsi="Arial" w:cs="Arial"/>
          <w:b/>
          <w:color w:val="993300"/>
          <w:u w:val="single"/>
        </w:rPr>
        <w:t xml:space="preserve">revised to </w:t>
      </w:r>
      <w:hyperlink r:id="rId248" w:history="1">
        <w:r w:rsidR="0058609D" w:rsidRPr="00900C11">
          <w:rPr>
            <w:rStyle w:val="Hyperlink"/>
            <w:rFonts w:ascii="Arial" w:hAnsi="Arial" w:cs="Arial"/>
            <w:b/>
          </w:rPr>
          <w:t>R3-181413</w:t>
        </w:r>
      </w:hyperlink>
      <w:r>
        <w:rPr>
          <w:color w:val="993300"/>
          <w:u w:val="single"/>
        </w:rPr>
        <w:t>.</w:t>
      </w:r>
      <w:r>
        <w:rPr>
          <w:color w:val="993300"/>
          <w:u w:val="single"/>
        </w:rPr>
        <w:br/>
      </w:r>
      <w:r>
        <w:rPr>
          <w:color w:val="993300"/>
          <w:u w:val="single"/>
        </w:rPr>
        <w:br/>
      </w:r>
    </w:p>
    <w:p w:rsidR="0058609D" w:rsidRDefault="001E297F" w:rsidP="0058609D">
      <w:pPr>
        <w:rPr>
          <w:rFonts w:ascii="Arial" w:hAnsi="Arial" w:cs="Arial"/>
          <w:b/>
          <w:sz w:val="24"/>
        </w:rPr>
      </w:pPr>
      <w:hyperlink r:id="rId249" w:history="1">
        <w:r w:rsidR="0058609D" w:rsidRPr="00900C11">
          <w:rPr>
            <w:rStyle w:val="Hyperlink"/>
            <w:rFonts w:ascii="Arial" w:hAnsi="Arial" w:cs="Arial"/>
            <w:b/>
            <w:sz w:val="24"/>
          </w:rPr>
          <w:t>R3-181413</w:t>
        </w:r>
      </w:hyperlink>
      <w:r w:rsidR="0058609D">
        <w:rPr>
          <w:rFonts w:ascii="Arial" w:hAnsi="Arial" w:cs="Arial"/>
          <w:b/>
          <w:color w:val="0000FF"/>
          <w:sz w:val="24"/>
        </w:rPr>
        <w:tab/>
      </w:r>
      <w:r w:rsidR="0058609D">
        <w:rPr>
          <w:rFonts w:ascii="Arial" w:hAnsi="Arial" w:cs="Arial"/>
          <w:b/>
          <w:sz w:val="24"/>
        </w:rPr>
        <w:t xml:space="preserve">Text Proposal 38.412 for Support of Multiple SCTP associations </w:t>
      </w:r>
    </w:p>
    <w:p w:rsidR="0058609D" w:rsidRDefault="0058609D" w:rsidP="005860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 xml:space="preserve">Source: Nokia, Nokia Shanghai Bell, Intel Corporation </w:t>
      </w:r>
    </w:p>
    <w:p w:rsidR="0058609D" w:rsidRDefault="0058609D" w:rsidP="0058609D">
      <w:pPr>
        <w:rPr>
          <w:color w:val="808080"/>
        </w:rPr>
      </w:pPr>
      <w:r>
        <w:rPr>
          <w:color w:val="808080"/>
        </w:rPr>
        <w:t xml:space="preserve">(Replaces </w:t>
      </w:r>
      <w:hyperlink r:id="rId250" w:history="1">
        <w:r w:rsidRPr="00900C11">
          <w:rPr>
            <w:rStyle w:val="Hyperlink"/>
          </w:rPr>
          <w:t>R3-180988</w:t>
        </w:r>
      </w:hyperlink>
      <w:r>
        <w:rPr>
          <w:color w:val="808080"/>
        </w:rPr>
        <w:t>)</w:t>
      </w:r>
    </w:p>
    <w:p w:rsidR="0058609D" w:rsidRDefault="0058609D" w:rsidP="0058609D">
      <w:pPr>
        <w:rPr>
          <w:rFonts w:ascii="Arial" w:hAnsi="Arial" w:cs="Arial"/>
          <w:b/>
        </w:rPr>
      </w:pPr>
      <w:r>
        <w:rPr>
          <w:rFonts w:ascii="Arial" w:hAnsi="Arial" w:cs="Arial"/>
          <w:b/>
        </w:rPr>
        <w:t>Abstract:</w:t>
      </w:r>
    </w:p>
    <w:p w:rsidR="0058609D" w:rsidRPr="00B654DA" w:rsidRDefault="0058609D" w:rsidP="0058609D">
      <w:pPr>
        <w:rPr>
          <w:rFonts w:ascii="Arial" w:hAnsi="Arial" w:cs="Arial"/>
        </w:rPr>
      </w:pPr>
    </w:p>
    <w:p w:rsidR="0058609D" w:rsidRDefault="0058609D" w:rsidP="0058609D">
      <w:pPr>
        <w:rPr>
          <w:rFonts w:ascii="Arial" w:hAnsi="Arial" w:cs="Arial"/>
          <w:b/>
        </w:rPr>
      </w:pPr>
      <w:r>
        <w:rPr>
          <w:rFonts w:ascii="Arial" w:hAnsi="Arial" w:cs="Arial"/>
          <w:b/>
        </w:rPr>
        <w:t xml:space="preserve">Discussion: </w:t>
      </w:r>
    </w:p>
    <w:p w:rsidR="0058609D" w:rsidRPr="00B654DA" w:rsidRDefault="0058609D" w:rsidP="0058609D">
      <w:pPr>
        <w:rPr>
          <w:rFonts w:ascii="Arial" w:hAnsi="Arial" w:cs="Arial"/>
        </w:rPr>
      </w:pPr>
    </w:p>
    <w:p w:rsidR="0058609D" w:rsidRDefault="0058609D" w:rsidP="0058609D"/>
    <w:p w:rsidR="0058609D" w:rsidRDefault="0058609D" w:rsidP="005860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51" w:history="1">
        <w:r w:rsidR="00AC273E" w:rsidRPr="00900C11">
          <w:rPr>
            <w:rStyle w:val="Hyperlink"/>
            <w:rFonts w:ascii="Arial" w:hAnsi="Arial" w:cs="Arial"/>
            <w:b/>
            <w:sz w:val="24"/>
          </w:rPr>
          <w:t>R3-181232</w:t>
        </w:r>
      </w:hyperlink>
      <w:r w:rsidR="00AC273E">
        <w:rPr>
          <w:rFonts w:ascii="Arial" w:hAnsi="Arial" w:cs="Arial"/>
          <w:b/>
          <w:color w:val="0000FF"/>
          <w:sz w:val="24"/>
        </w:rPr>
        <w:tab/>
      </w:r>
      <w:r w:rsidR="00AC273E">
        <w:rPr>
          <w:rFonts w:ascii="Arial" w:hAnsi="Arial" w:cs="Arial"/>
          <w:b/>
          <w:sz w:val="24"/>
        </w:rPr>
        <w:t>Support of AMF management and multiple TNLAs on NG-C</w:t>
      </w:r>
    </w:p>
    <w:p w:rsidR="00AC273E" w:rsidRDefault="00AC273E" w:rsidP="00AC27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52" w:history="1">
        <w:r w:rsidR="00AC273E" w:rsidRPr="00900C11">
          <w:rPr>
            <w:rStyle w:val="Hyperlink"/>
            <w:rFonts w:ascii="Arial" w:hAnsi="Arial" w:cs="Arial"/>
            <w:b/>
            <w:sz w:val="24"/>
          </w:rPr>
          <w:t>R3-181233</w:t>
        </w:r>
      </w:hyperlink>
      <w:r w:rsidR="00AC273E">
        <w:rPr>
          <w:rFonts w:ascii="Arial" w:hAnsi="Arial" w:cs="Arial"/>
          <w:b/>
          <w:color w:val="0000FF"/>
          <w:sz w:val="24"/>
        </w:rPr>
        <w:tab/>
      </w:r>
      <w:r w:rsidR="00AC273E">
        <w:rPr>
          <w:rFonts w:ascii="Arial" w:hAnsi="Arial" w:cs="Arial"/>
          <w:b/>
          <w:sz w:val="24"/>
        </w:rPr>
        <w:t>Support of multiple signalling TNL associations per AMF – TP for 38.412</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38.412 v0.2.0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53" w:history="1">
        <w:r w:rsidR="00AC273E" w:rsidRPr="00900C11">
          <w:rPr>
            <w:rStyle w:val="Hyperlink"/>
            <w:rFonts w:ascii="Arial" w:hAnsi="Arial" w:cs="Arial"/>
            <w:b/>
            <w:sz w:val="24"/>
          </w:rPr>
          <w:t>R3-181234</w:t>
        </w:r>
      </w:hyperlink>
      <w:r w:rsidR="00AC273E">
        <w:rPr>
          <w:rFonts w:ascii="Arial" w:hAnsi="Arial" w:cs="Arial"/>
          <w:b/>
          <w:color w:val="0000FF"/>
          <w:sz w:val="24"/>
        </w:rPr>
        <w:tab/>
      </w:r>
      <w:r w:rsidR="00AC273E">
        <w:rPr>
          <w:rFonts w:ascii="Arial" w:hAnsi="Arial" w:cs="Arial"/>
          <w:b/>
          <w:sz w:val="24"/>
        </w:rPr>
        <w:t>Support of multiple signalling TNL associations per AMF</w:t>
      </w:r>
    </w:p>
    <w:p w:rsidR="00AC273E" w:rsidRDefault="00AC273E" w:rsidP="00AC273E">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F34465" w:rsidP="00AC273E">
      <w:pPr>
        <w:rPr>
          <w:rFonts w:ascii="Arial" w:hAnsi="Arial" w:cs="Arial"/>
        </w:rPr>
      </w:pPr>
      <w:r>
        <w:rPr>
          <w:rFonts w:ascii="Arial" w:hAnsi="Arial" w:cs="Arial"/>
        </w:rPr>
        <w:t>== &gt;</w:t>
      </w:r>
    </w:p>
    <w:p w:rsidR="00AC273E" w:rsidRDefault="00F34465" w:rsidP="00AC273E">
      <w:r>
        <w:t xml:space="preserve">Revision: </w:t>
      </w:r>
      <w:r w:rsidRPr="00F34465">
        <w:t>merge from 884 (if agreeable)</w:t>
      </w:r>
    </w:p>
    <w:p w:rsidR="00DE0877" w:rsidRDefault="00DE0877" w:rsidP="00AC273E">
      <w:r>
        <w:t>Source of the revised document beomes Huawei</w:t>
      </w:r>
    </w:p>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0877">
        <w:rPr>
          <w:rFonts w:ascii="Arial" w:hAnsi="Arial" w:cs="Arial"/>
          <w:b/>
          <w:color w:val="993300"/>
          <w:u w:val="single"/>
        </w:rPr>
        <w:t xml:space="preserve">revised to </w:t>
      </w:r>
      <w:hyperlink r:id="rId254" w:history="1">
        <w:r w:rsidR="00DE0877" w:rsidRPr="00900C11">
          <w:rPr>
            <w:rStyle w:val="Hyperlink"/>
            <w:rFonts w:ascii="Arial" w:hAnsi="Arial" w:cs="Arial"/>
            <w:b/>
          </w:rPr>
          <w:t>R3-181414</w:t>
        </w:r>
      </w:hyperlink>
      <w:r>
        <w:rPr>
          <w:color w:val="993300"/>
          <w:u w:val="single"/>
        </w:rPr>
        <w:t>.</w:t>
      </w:r>
      <w:r>
        <w:rPr>
          <w:color w:val="993300"/>
          <w:u w:val="single"/>
        </w:rPr>
        <w:br/>
      </w:r>
      <w:r>
        <w:rPr>
          <w:color w:val="993300"/>
          <w:u w:val="single"/>
        </w:rPr>
        <w:br/>
      </w:r>
    </w:p>
    <w:p w:rsidR="00F34465" w:rsidRDefault="001E297F" w:rsidP="00F34465">
      <w:pPr>
        <w:rPr>
          <w:rFonts w:ascii="Arial" w:hAnsi="Arial" w:cs="Arial"/>
          <w:b/>
          <w:sz w:val="24"/>
        </w:rPr>
      </w:pPr>
      <w:hyperlink r:id="rId255" w:history="1">
        <w:r w:rsidR="00DE0877" w:rsidRPr="00900C11">
          <w:rPr>
            <w:rStyle w:val="Hyperlink"/>
            <w:rFonts w:ascii="Arial" w:hAnsi="Arial" w:cs="Arial"/>
            <w:b/>
            <w:sz w:val="24"/>
          </w:rPr>
          <w:t>R3-181414</w:t>
        </w:r>
      </w:hyperlink>
      <w:r w:rsidR="00F34465">
        <w:rPr>
          <w:rFonts w:ascii="Arial" w:hAnsi="Arial" w:cs="Arial"/>
          <w:b/>
          <w:color w:val="0000FF"/>
          <w:sz w:val="24"/>
        </w:rPr>
        <w:tab/>
      </w:r>
      <w:r w:rsidR="00F34465">
        <w:rPr>
          <w:rFonts w:ascii="Arial" w:hAnsi="Arial" w:cs="Arial"/>
          <w:b/>
          <w:sz w:val="24"/>
        </w:rPr>
        <w:t>Support of multiple signalling TNL associations per AMF</w:t>
      </w:r>
    </w:p>
    <w:p w:rsidR="00F34465" w:rsidRDefault="00F34465" w:rsidP="00F3446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 xml:space="preserve">Source: </w:t>
      </w:r>
      <w:r w:rsidR="00DE0877">
        <w:rPr>
          <w:i/>
        </w:rPr>
        <w:t>Huawei</w:t>
      </w:r>
    </w:p>
    <w:p w:rsidR="00F34465" w:rsidRDefault="00F34465" w:rsidP="00F34465">
      <w:pPr>
        <w:rPr>
          <w:color w:val="808080"/>
        </w:rPr>
      </w:pPr>
      <w:r>
        <w:rPr>
          <w:color w:val="808080"/>
        </w:rPr>
        <w:t xml:space="preserve">(Replaces </w:t>
      </w:r>
      <w:hyperlink r:id="rId256" w:history="1">
        <w:r w:rsidRPr="00900C11">
          <w:rPr>
            <w:rStyle w:val="Hyperlink"/>
          </w:rPr>
          <w:t>R3-181234</w:t>
        </w:r>
      </w:hyperlink>
      <w:r>
        <w:rPr>
          <w:color w:val="808080"/>
        </w:rPr>
        <w:t>)</w:t>
      </w:r>
    </w:p>
    <w:p w:rsidR="00F34465" w:rsidRDefault="00F34465" w:rsidP="00F34465">
      <w:pPr>
        <w:rPr>
          <w:rFonts w:ascii="Arial" w:hAnsi="Arial" w:cs="Arial"/>
          <w:b/>
        </w:rPr>
      </w:pPr>
      <w:r>
        <w:rPr>
          <w:rFonts w:ascii="Arial" w:hAnsi="Arial" w:cs="Arial"/>
          <w:b/>
        </w:rPr>
        <w:t>Abstract:</w:t>
      </w:r>
    </w:p>
    <w:p w:rsidR="00F34465" w:rsidRPr="00B654DA" w:rsidRDefault="00F34465" w:rsidP="00F34465">
      <w:pPr>
        <w:rPr>
          <w:rFonts w:ascii="Arial" w:hAnsi="Arial" w:cs="Arial"/>
        </w:rPr>
      </w:pPr>
    </w:p>
    <w:p w:rsidR="00F34465" w:rsidRDefault="00F34465" w:rsidP="00F34465">
      <w:pPr>
        <w:rPr>
          <w:rFonts w:ascii="Arial" w:hAnsi="Arial" w:cs="Arial"/>
          <w:b/>
        </w:rPr>
      </w:pPr>
      <w:r>
        <w:rPr>
          <w:rFonts w:ascii="Arial" w:hAnsi="Arial" w:cs="Arial"/>
          <w:b/>
        </w:rPr>
        <w:t xml:space="preserve">Discussion: </w:t>
      </w:r>
    </w:p>
    <w:p w:rsidR="00F34465" w:rsidRPr="00B654DA" w:rsidRDefault="00F34465" w:rsidP="00F34465">
      <w:pPr>
        <w:rPr>
          <w:rFonts w:ascii="Arial" w:hAnsi="Arial" w:cs="Arial"/>
        </w:rPr>
      </w:pPr>
    </w:p>
    <w:p w:rsidR="00F34465" w:rsidRDefault="00F34465" w:rsidP="00F34465"/>
    <w:p w:rsidR="00F34465" w:rsidRDefault="00F34465" w:rsidP="00F344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57" w:history="1">
        <w:r w:rsidR="00AC273E" w:rsidRPr="00900C11">
          <w:rPr>
            <w:rStyle w:val="Hyperlink"/>
            <w:rFonts w:ascii="Arial" w:hAnsi="Arial" w:cs="Arial"/>
            <w:b/>
            <w:sz w:val="24"/>
          </w:rPr>
          <w:t>R3-181235</w:t>
        </w:r>
      </w:hyperlink>
      <w:r w:rsidR="00AC273E">
        <w:rPr>
          <w:rFonts w:ascii="Arial" w:hAnsi="Arial" w:cs="Arial"/>
          <w:b/>
          <w:color w:val="0000FF"/>
          <w:sz w:val="24"/>
        </w:rPr>
        <w:tab/>
      </w:r>
      <w:r w:rsidR="00AC273E">
        <w:rPr>
          <w:rFonts w:ascii="Arial" w:hAnsi="Arial" w:cs="Arial"/>
          <w:b/>
          <w:sz w:val="24"/>
        </w:rPr>
        <w:t>Support of multiple signalling TNL associations per AMF – TP for 38.401</w:t>
      </w:r>
    </w:p>
    <w:p w:rsidR="00AC273E" w:rsidRDefault="00AC273E" w:rsidP="00AC27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sidRPr="009759C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67894" w:rsidRDefault="001E297F" w:rsidP="00A67894">
      <w:pPr>
        <w:rPr>
          <w:rFonts w:ascii="Arial" w:hAnsi="Arial" w:cs="Arial"/>
          <w:b/>
          <w:sz w:val="24"/>
        </w:rPr>
      </w:pPr>
      <w:hyperlink r:id="rId258" w:history="1">
        <w:r w:rsidR="00A67894" w:rsidRPr="00900C11">
          <w:rPr>
            <w:rStyle w:val="Hyperlink"/>
            <w:rFonts w:ascii="Arial" w:hAnsi="Arial" w:cs="Arial"/>
            <w:b/>
            <w:sz w:val="24"/>
          </w:rPr>
          <w:t>R3-181416</w:t>
        </w:r>
      </w:hyperlink>
      <w:r w:rsidR="00A67894">
        <w:rPr>
          <w:rFonts w:ascii="Arial" w:hAnsi="Arial" w:cs="Arial"/>
          <w:b/>
          <w:color w:val="0000FF"/>
          <w:sz w:val="24"/>
        </w:rPr>
        <w:tab/>
      </w:r>
      <w:r w:rsidR="00A67894">
        <w:rPr>
          <w:rFonts w:ascii="Arial" w:hAnsi="Arial" w:cs="Arial"/>
          <w:b/>
          <w:sz w:val="24"/>
        </w:rPr>
        <w:t>Support of multiple signalling TNL associations per AMF – TP for 38.401</w:t>
      </w:r>
    </w:p>
    <w:p w:rsidR="00A67894" w:rsidRDefault="00A67894" w:rsidP="00A6789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A67894" w:rsidRDefault="00A67894" w:rsidP="00A67894">
      <w:pPr>
        <w:rPr>
          <w:color w:val="808080"/>
        </w:rPr>
      </w:pPr>
      <w:r>
        <w:rPr>
          <w:color w:val="808080"/>
        </w:rPr>
        <w:t xml:space="preserve">(Replaces </w:t>
      </w:r>
      <w:hyperlink r:id="rId259" w:history="1">
        <w:r w:rsidRPr="00900C11">
          <w:rPr>
            <w:rStyle w:val="Hyperlink"/>
          </w:rPr>
          <w:t>R3-181235</w:t>
        </w:r>
      </w:hyperlink>
      <w:r>
        <w:rPr>
          <w:color w:val="808080"/>
        </w:rPr>
        <w:t>)</w:t>
      </w:r>
    </w:p>
    <w:p w:rsidR="00A67894" w:rsidRDefault="00A67894" w:rsidP="00A67894">
      <w:pPr>
        <w:rPr>
          <w:rFonts w:ascii="Arial" w:hAnsi="Arial" w:cs="Arial"/>
          <w:b/>
        </w:rPr>
      </w:pPr>
      <w:r>
        <w:rPr>
          <w:rFonts w:ascii="Arial" w:hAnsi="Arial" w:cs="Arial"/>
          <w:b/>
        </w:rPr>
        <w:t>Abstract:</w:t>
      </w:r>
    </w:p>
    <w:p w:rsidR="00A67894" w:rsidRPr="00B654DA" w:rsidRDefault="00A67894" w:rsidP="00A67894">
      <w:pPr>
        <w:rPr>
          <w:rFonts w:ascii="Arial" w:hAnsi="Arial" w:cs="Arial"/>
        </w:rPr>
      </w:pPr>
    </w:p>
    <w:p w:rsidR="00A67894" w:rsidRDefault="00A67894" w:rsidP="00A67894">
      <w:pPr>
        <w:rPr>
          <w:rFonts w:ascii="Arial" w:hAnsi="Arial" w:cs="Arial"/>
          <w:b/>
        </w:rPr>
      </w:pPr>
      <w:r>
        <w:rPr>
          <w:rFonts w:ascii="Arial" w:hAnsi="Arial" w:cs="Arial"/>
          <w:b/>
        </w:rPr>
        <w:t xml:space="preserve">Discussion: </w:t>
      </w:r>
    </w:p>
    <w:p w:rsidR="00A67894" w:rsidRPr="00B654DA" w:rsidRDefault="00A67894" w:rsidP="00A67894">
      <w:pPr>
        <w:rPr>
          <w:rFonts w:ascii="Arial" w:hAnsi="Arial" w:cs="Arial"/>
        </w:rPr>
      </w:pPr>
    </w:p>
    <w:p w:rsidR="00A67894" w:rsidRDefault="00A67894" w:rsidP="00A67894"/>
    <w:p w:rsidR="00A67894" w:rsidRDefault="00A67894" w:rsidP="00A678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Pr>
          <w:rFonts w:ascii="Arial" w:hAnsi="Arial" w:cs="Arial"/>
          <w:b/>
          <w:color w:val="993300"/>
          <w:u w:val="single"/>
        </w:rPr>
        <w:t>withdrawn</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60" w:history="1">
        <w:r w:rsidR="00AC273E" w:rsidRPr="00900C11">
          <w:rPr>
            <w:rStyle w:val="Hyperlink"/>
            <w:rFonts w:ascii="Arial" w:hAnsi="Arial" w:cs="Arial"/>
            <w:b/>
            <w:sz w:val="24"/>
          </w:rPr>
          <w:t>R3-181236</w:t>
        </w:r>
      </w:hyperlink>
      <w:r w:rsidR="00AC273E">
        <w:rPr>
          <w:rFonts w:ascii="Arial" w:hAnsi="Arial" w:cs="Arial"/>
          <w:b/>
          <w:color w:val="0000FF"/>
          <w:sz w:val="24"/>
        </w:rPr>
        <w:tab/>
      </w:r>
      <w:r w:rsidR="00AC273E">
        <w:rPr>
          <w:rFonts w:ascii="Arial" w:hAnsi="Arial" w:cs="Arial"/>
          <w:b/>
          <w:sz w:val="24"/>
        </w:rPr>
        <w:t>Support of multiple signalling TNL associations per AMF – TP for 38.413</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61" w:history="1">
        <w:r w:rsidR="00AC273E" w:rsidRPr="00900C11">
          <w:rPr>
            <w:rStyle w:val="Hyperlink"/>
            <w:rFonts w:ascii="Arial" w:hAnsi="Arial" w:cs="Arial"/>
            <w:b/>
            <w:sz w:val="24"/>
          </w:rPr>
          <w:t>R3-181237</w:t>
        </w:r>
      </w:hyperlink>
      <w:r w:rsidR="00AC273E">
        <w:rPr>
          <w:rFonts w:ascii="Arial" w:hAnsi="Arial" w:cs="Arial"/>
          <w:b/>
          <w:color w:val="0000FF"/>
          <w:sz w:val="24"/>
        </w:rPr>
        <w:tab/>
      </w:r>
      <w:r w:rsidR="00AC273E">
        <w:rPr>
          <w:rFonts w:ascii="Arial" w:hAnsi="Arial" w:cs="Arial"/>
          <w:b/>
          <w:sz w:val="24"/>
        </w:rPr>
        <w:t>Support of multiple signalling TNL associations per AMF – TP for 38.423</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6ECE">
        <w:rPr>
          <w:rFonts w:ascii="Arial" w:hAnsi="Arial" w:cs="Arial"/>
          <w:b/>
          <w:color w:val="993300"/>
          <w:u w:val="single"/>
        </w:rPr>
        <w:t xml:space="preserve">revised in </w:t>
      </w:r>
      <w:hyperlink r:id="rId262" w:history="1">
        <w:r w:rsidR="00296ECE" w:rsidRPr="00900C11">
          <w:rPr>
            <w:rStyle w:val="Hyperlink"/>
            <w:rFonts w:ascii="Arial" w:hAnsi="Arial" w:cs="Arial"/>
            <w:b/>
          </w:rPr>
          <w:t>R3-181415</w:t>
        </w:r>
      </w:hyperlink>
      <w:r>
        <w:rPr>
          <w:color w:val="993300"/>
          <w:u w:val="single"/>
        </w:rPr>
        <w:t>.</w:t>
      </w:r>
      <w:r>
        <w:rPr>
          <w:color w:val="993300"/>
          <w:u w:val="single"/>
        </w:rPr>
        <w:br/>
      </w:r>
      <w:r>
        <w:rPr>
          <w:color w:val="993300"/>
          <w:u w:val="single"/>
        </w:rPr>
        <w:br/>
      </w:r>
    </w:p>
    <w:p w:rsidR="00296ECE" w:rsidRDefault="001E297F" w:rsidP="00296ECE">
      <w:pPr>
        <w:rPr>
          <w:rFonts w:ascii="Arial" w:hAnsi="Arial" w:cs="Arial"/>
          <w:b/>
          <w:sz w:val="24"/>
        </w:rPr>
      </w:pPr>
      <w:hyperlink r:id="rId263" w:history="1">
        <w:r w:rsidR="00296ECE" w:rsidRPr="00900C11">
          <w:rPr>
            <w:rStyle w:val="Hyperlink"/>
            <w:rFonts w:ascii="Arial" w:hAnsi="Arial" w:cs="Arial"/>
            <w:b/>
            <w:sz w:val="24"/>
          </w:rPr>
          <w:t>R3-181415</w:t>
        </w:r>
      </w:hyperlink>
      <w:r w:rsidR="00296ECE">
        <w:rPr>
          <w:rFonts w:ascii="Arial" w:hAnsi="Arial" w:cs="Arial"/>
          <w:b/>
          <w:color w:val="0000FF"/>
          <w:sz w:val="24"/>
        </w:rPr>
        <w:tab/>
      </w:r>
      <w:r w:rsidR="00296ECE">
        <w:rPr>
          <w:rFonts w:ascii="Arial" w:hAnsi="Arial" w:cs="Arial"/>
          <w:b/>
          <w:sz w:val="24"/>
        </w:rPr>
        <w:t>Support of multiple signalling TNL associations per AMF – TP for 38.423</w:t>
      </w:r>
    </w:p>
    <w:p w:rsidR="00296ECE" w:rsidRDefault="00296ECE" w:rsidP="00296EC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296ECE" w:rsidRDefault="00296ECE" w:rsidP="00296ECE">
      <w:pPr>
        <w:rPr>
          <w:color w:val="808080"/>
        </w:rPr>
      </w:pPr>
      <w:r>
        <w:rPr>
          <w:color w:val="808080"/>
        </w:rPr>
        <w:t xml:space="preserve">(Replaces </w:t>
      </w:r>
      <w:hyperlink r:id="rId264" w:history="1">
        <w:r w:rsidRPr="00900C11">
          <w:rPr>
            <w:rStyle w:val="Hyperlink"/>
          </w:rPr>
          <w:t>R3-181237</w:t>
        </w:r>
      </w:hyperlink>
      <w:r>
        <w:rPr>
          <w:color w:val="808080"/>
        </w:rPr>
        <w:t>)</w:t>
      </w:r>
    </w:p>
    <w:p w:rsidR="00296ECE" w:rsidRDefault="00296ECE" w:rsidP="00296ECE">
      <w:pPr>
        <w:rPr>
          <w:rFonts w:ascii="Arial" w:hAnsi="Arial" w:cs="Arial"/>
          <w:b/>
        </w:rPr>
      </w:pPr>
      <w:r>
        <w:rPr>
          <w:rFonts w:ascii="Arial" w:hAnsi="Arial" w:cs="Arial"/>
          <w:b/>
        </w:rPr>
        <w:t>Abstract:</w:t>
      </w:r>
    </w:p>
    <w:p w:rsidR="00296ECE" w:rsidRPr="00B654DA" w:rsidRDefault="00296ECE" w:rsidP="00296ECE">
      <w:pPr>
        <w:rPr>
          <w:rFonts w:ascii="Arial" w:hAnsi="Arial" w:cs="Arial"/>
        </w:rPr>
      </w:pPr>
    </w:p>
    <w:p w:rsidR="00296ECE" w:rsidRDefault="00296ECE" w:rsidP="00296ECE">
      <w:pPr>
        <w:rPr>
          <w:rFonts w:ascii="Arial" w:hAnsi="Arial" w:cs="Arial"/>
          <w:b/>
        </w:rPr>
      </w:pPr>
      <w:r>
        <w:rPr>
          <w:rFonts w:ascii="Arial" w:hAnsi="Arial" w:cs="Arial"/>
          <w:b/>
        </w:rPr>
        <w:t xml:space="preserve">Discussion: </w:t>
      </w:r>
    </w:p>
    <w:p w:rsidR="00296ECE" w:rsidRPr="00B654DA" w:rsidRDefault="00296ECE" w:rsidP="00296ECE">
      <w:pPr>
        <w:rPr>
          <w:rFonts w:ascii="Arial" w:hAnsi="Arial" w:cs="Arial"/>
        </w:rPr>
      </w:pPr>
    </w:p>
    <w:p w:rsidR="00296ECE" w:rsidRDefault="00296ECE" w:rsidP="00296ECE"/>
    <w:p w:rsidR="00296ECE" w:rsidRDefault="00296ECE" w:rsidP="00296EC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45188" w:rsidRPr="00F45188" w:rsidRDefault="00F45188" w:rsidP="00296ECE">
      <w:pPr>
        <w:rPr>
          <w:u w:val="single"/>
        </w:rPr>
      </w:pPr>
      <w:r w:rsidRPr="00F45188">
        <w:rPr>
          <w:u w:val="single"/>
        </w:rPr>
        <w:t>The following companies to handle the inputs to the different specs as follows:</w:t>
      </w:r>
    </w:p>
    <w:p w:rsidR="00F45188" w:rsidRPr="00F45188" w:rsidRDefault="00F45188" w:rsidP="00F45188">
      <w:r>
        <w:t>ZTE</w:t>
      </w:r>
      <w:r>
        <w:tab/>
      </w:r>
      <w:r>
        <w:tab/>
      </w:r>
      <w:r w:rsidRPr="00F45188">
        <w:t>-&gt; 38.413</w:t>
      </w:r>
    </w:p>
    <w:p w:rsidR="00F45188" w:rsidRPr="00F45188" w:rsidRDefault="00F45188" w:rsidP="00F45188">
      <w:r w:rsidRPr="00F45188">
        <w:t>E</w:t>
      </w:r>
      <w:r>
        <w:t>ricsson</w:t>
      </w:r>
      <w:r>
        <w:tab/>
      </w:r>
      <w:r w:rsidRPr="00F45188">
        <w:t>-&gt; 38.401, 38.423</w:t>
      </w:r>
    </w:p>
    <w:p w:rsidR="00F45188" w:rsidRPr="00F45188" w:rsidRDefault="00F45188" w:rsidP="00F45188">
      <w:r w:rsidRPr="00F45188">
        <w:t>Nok</w:t>
      </w:r>
      <w:r>
        <w:t>ia</w:t>
      </w:r>
      <w:r>
        <w:tab/>
      </w:r>
      <w:r>
        <w:tab/>
      </w:r>
      <w:r w:rsidRPr="00F45188">
        <w:t>- &gt; 38.412, 38.410</w:t>
      </w:r>
    </w:p>
    <w:p w:rsidR="00F45188" w:rsidRPr="00F45188" w:rsidRDefault="00F45188" w:rsidP="00F45188">
      <w:r w:rsidRPr="00F45188">
        <w:t>H</w:t>
      </w:r>
      <w:r>
        <w:t>uawei</w:t>
      </w:r>
      <w:r>
        <w:tab/>
      </w:r>
      <w:r w:rsidRPr="00F45188">
        <w:t xml:space="preserve"> -&gt; 38.300</w:t>
      </w:r>
    </w:p>
    <w:p w:rsidR="00F45188" w:rsidRDefault="00F45188" w:rsidP="00F45188"/>
    <w:p w:rsidR="00F45188" w:rsidRPr="00F45188" w:rsidRDefault="00F45188" w:rsidP="00F45188">
      <w:r w:rsidRPr="00F45188">
        <w:t>- merge as appropriate</w:t>
      </w:r>
      <w:r>
        <w:t xml:space="preserve"> from above</w:t>
      </w:r>
    </w:p>
    <w:p w:rsidR="00AC273E" w:rsidRDefault="00AC273E" w:rsidP="008D58C2">
      <w:pPr>
        <w:rPr>
          <w:color w:val="993300"/>
          <w:u w:val="single"/>
        </w:rPr>
      </w:pPr>
    </w:p>
    <w:p w:rsidR="00AC273E" w:rsidRDefault="00AC273E" w:rsidP="008D58C2">
      <w:pPr>
        <w:rPr>
          <w:color w:val="993300"/>
          <w:u w:val="single"/>
        </w:rPr>
      </w:pPr>
    </w:p>
    <w:p w:rsidR="002175B9" w:rsidRDefault="001E297F" w:rsidP="002175B9">
      <w:pPr>
        <w:rPr>
          <w:rFonts w:ascii="Arial" w:hAnsi="Arial" w:cs="Arial"/>
          <w:b/>
          <w:sz w:val="24"/>
        </w:rPr>
      </w:pPr>
      <w:hyperlink r:id="rId265" w:history="1">
        <w:r w:rsidR="002175B9" w:rsidRPr="00900C11">
          <w:rPr>
            <w:rStyle w:val="Hyperlink"/>
            <w:rFonts w:ascii="Arial" w:hAnsi="Arial" w:cs="Arial"/>
            <w:b/>
            <w:sz w:val="24"/>
          </w:rPr>
          <w:t>R3-180989</w:t>
        </w:r>
      </w:hyperlink>
      <w:r w:rsidR="002175B9">
        <w:rPr>
          <w:rFonts w:ascii="Arial" w:hAnsi="Arial" w:cs="Arial"/>
          <w:b/>
          <w:color w:val="0000FF"/>
          <w:sz w:val="24"/>
        </w:rPr>
        <w:tab/>
      </w:r>
      <w:r w:rsidR="002175B9">
        <w:rPr>
          <w:rFonts w:ascii="Arial" w:hAnsi="Arial" w:cs="Arial"/>
          <w:b/>
          <w:sz w:val="24"/>
        </w:rPr>
        <w:t>Discussion on AMF management</w:t>
      </w:r>
    </w:p>
    <w:p w:rsidR="002175B9" w:rsidRDefault="002175B9" w:rsidP="002175B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2175B9" w:rsidRDefault="002175B9" w:rsidP="002175B9">
      <w:pPr>
        <w:rPr>
          <w:rFonts w:ascii="Arial" w:hAnsi="Arial" w:cs="Arial"/>
          <w:b/>
        </w:rPr>
      </w:pPr>
      <w:r>
        <w:rPr>
          <w:rFonts w:ascii="Arial" w:hAnsi="Arial" w:cs="Arial"/>
          <w:b/>
        </w:rPr>
        <w:t>Abstract:</w:t>
      </w:r>
    </w:p>
    <w:p w:rsidR="002175B9" w:rsidRPr="00B654DA" w:rsidRDefault="002175B9" w:rsidP="002175B9">
      <w:pPr>
        <w:rPr>
          <w:rFonts w:ascii="Arial" w:hAnsi="Arial" w:cs="Arial"/>
        </w:rPr>
      </w:pPr>
    </w:p>
    <w:p w:rsidR="002175B9" w:rsidRDefault="002175B9" w:rsidP="002175B9">
      <w:pPr>
        <w:rPr>
          <w:rFonts w:ascii="Arial" w:hAnsi="Arial" w:cs="Arial"/>
          <w:b/>
        </w:rPr>
      </w:pPr>
      <w:r>
        <w:rPr>
          <w:rFonts w:ascii="Arial" w:hAnsi="Arial" w:cs="Arial"/>
          <w:b/>
        </w:rPr>
        <w:t xml:space="preserve">Discussion: </w:t>
      </w:r>
    </w:p>
    <w:p w:rsidR="002175B9" w:rsidRPr="00B654DA" w:rsidRDefault="002175B9" w:rsidP="002175B9">
      <w:pPr>
        <w:rPr>
          <w:rFonts w:ascii="Arial" w:hAnsi="Arial" w:cs="Arial"/>
        </w:rPr>
      </w:pPr>
    </w:p>
    <w:p w:rsidR="002175B9" w:rsidRDefault="002175B9" w:rsidP="002175B9"/>
    <w:p w:rsidR="002175B9" w:rsidRDefault="002175B9" w:rsidP="002175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273E" w:rsidRDefault="001E297F" w:rsidP="00AC273E">
      <w:pPr>
        <w:rPr>
          <w:rFonts w:ascii="Arial" w:hAnsi="Arial" w:cs="Arial"/>
          <w:b/>
          <w:sz w:val="24"/>
        </w:rPr>
      </w:pPr>
      <w:hyperlink r:id="rId266" w:history="1">
        <w:r w:rsidR="00AC273E" w:rsidRPr="00900C11">
          <w:rPr>
            <w:rStyle w:val="Hyperlink"/>
            <w:rFonts w:ascii="Arial" w:hAnsi="Arial" w:cs="Arial"/>
            <w:b/>
            <w:sz w:val="24"/>
          </w:rPr>
          <w:t>R3-180912</w:t>
        </w:r>
      </w:hyperlink>
      <w:r w:rsidR="00AC273E">
        <w:rPr>
          <w:rFonts w:ascii="Arial" w:hAnsi="Arial" w:cs="Arial"/>
          <w:b/>
          <w:color w:val="0000FF"/>
          <w:sz w:val="24"/>
        </w:rPr>
        <w:tab/>
      </w:r>
      <w:r w:rsidR="00AC273E">
        <w:rPr>
          <w:rFonts w:ascii="Arial" w:hAnsi="Arial" w:cs="Arial"/>
          <w:b/>
          <w:sz w:val="24"/>
        </w:rPr>
        <w:t>Support of AMF Management</w:t>
      </w:r>
    </w:p>
    <w:p w:rsidR="00AC273E" w:rsidRDefault="00AC273E" w:rsidP="00AC273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Huawei</w:t>
      </w:r>
    </w:p>
    <w:p w:rsidR="00AC273E" w:rsidRDefault="00AC273E" w:rsidP="00AC273E">
      <w:pPr>
        <w:rPr>
          <w:rFonts w:ascii="Arial" w:hAnsi="Arial" w:cs="Arial"/>
          <w:b/>
        </w:rPr>
      </w:pPr>
      <w:r>
        <w:rPr>
          <w:rFonts w:ascii="Arial" w:hAnsi="Arial" w:cs="Arial"/>
          <w:b/>
        </w:rPr>
        <w:t>Abstract:</w:t>
      </w:r>
    </w:p>
    <w:p w:rsidR="00AC273E" w:rsidRPr="00B654DA" w:rsidRDefault="00AC273E" w:rsidP="00AC273E">
      <w:pPr>
        <w:rPr>
          <w:rFonts w:ascii="Arial" w:hAnsi="Arial" w:cs="Arial"/>
        </w:rPr>
      </w:pPr>
    </w:p>
    <w:p w:rsidR="00AC273E" w:rsidRDefault="00AC273E" w:rsidP="00AC273E">
      <w:pPr>
        <w:rPr>
          <w:rFonts w:ascii="Arial" w:hAnsi="Arial" w:cs="Arial"/>
          <w:b/>
        </w:rPr>
      </w:pPr>
      <w:r>
        <w:rPr>
          <w:rFonts w:ascii="Arial" w:hAnsi="Arial" w:cs="Arial"/>
          <w:b/>
        </w:rPr>
        <w:lastRenderedPageBreak/>
        <w:t xml:space="preserve">Discussion: </w:t>
      </w:r>
    </w:p>
    <w:p w:rsidR="00AC273E" w:rsidRPr="00B654DA" w:rsidRDefault="00AC273E" w:rsidP="00AC273E">
      <w:pPr>
        <w:rPr>
          <w:rFonts w:ascii="Arial" w:hAnsi="Arial" w:cs="Arial"/>
        </w:rPr>
      </w:pPr>
    </w:p>
    <w:p w:rsidR="00AC273E" w:rsidRDefault="00AC273E" w:rsidP="00AC273E"/>
    <w:p w:rsidR="00AC273E" w:rsidRDefault="00AC273E" w:rsidP="00AC27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67" w:history="1">
        <w:r w:rsidR="008D58C2" w:rsidRPr="00900C11">
          <w:rPr>
            <w:rStyle w:val="Hyperlink"/>
            <w:rFonts w:ascii="Arial" w:hAnsi="Arial" w:cs="Arial"/>
            <w:b/>
            <w:sz w:val="24"/>
          </w:rPr>
          <w:t>R3-180913</w:t>
        </w:r>
      </w:hyperlink>
      <w:r w:rsidR="008D58C2">
        <w:rPr>
          <w:rFonts w:ascii="Arial" w:hAnsi="Arial" w:cs="Arial"/>
          <w:b/>
          <w:color w:val="0000FF"/>
          <w:sz w:val="24"/>
        </w:rPr>
        <w:tab/>
      </w:r>
      <w:r w:rsidR="008D58C2">
        <w:rPr>
          <w:rFonts w:ascii="Arial" w:hAnsi="Arial" w:cs="Arial"/>
          <w:b/>
          <w:sz w:val="24"/>
        </w:rPr>
        <w:t>Support of AMF Management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68" w:history="1">
        <w:r w:rsidR="008D58C2" w:rsidRPr="00900C11">
          <w:rPr>
            <w:rStyle w:val="Hyperlink"/>
            <w:rFonts w:ascii="Arial" w:hAnsi="Arial" w:cs="Arial"/>
            <w:b/>
            <w:sz w:val="24"/>
          </w:rPr>
          <w:t>R3-180916</w:t>
        </w:r>
      </w:hyperlink>
      <w:r w:rsidR="008D58C2">
        <w:rPr>
          <w:rFonts w:ascii="Arial" w:hAnsi="Arial" w:cs="Arial"/>
          <w:b/>
          <w:color w:val="0000FF"/>
          <w:sz w:val="24"/>
        </w:rPr>
        <w:tab/>
      </w:r>
      <w:r w:rsidR="008D58C2">
        <w:rPr>
          <w:rFonts w:ascii="Arial" w:hAnsi="Arial" w:cs="Arial"/>
          <w:b/>
          <w:sz w:val="24"/>
        </w:rPr>
        <w:t>AMF Name and AMF Identifier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E31CA1" w:rsidRPr="00C73A46" w:rsidRDefault="00E31CA1" w:rsidP="00E31CA1">
      <w:r>
        <w:t xml:space="preserve">Proposal 1: </w:t>
      </w:r>
      <w:r w:rsidRPr="00E31CA1">
        <w:t>Using an AMF Name with a list of GUAMIs to identify an AMF.</w:t>
      </w:r>
    </w:p>
    <w:p w:rsidR="00B654DA" w:rsidRPr="00E31CA1" w:rsidRDefault="00E31CA1" w:rsidP="008D58C2">
      <w:r>
        <w:t xml:space="preserve">Proposal 2: </w:t>
      </w:r>
      <w:r w:rsidRPr="00E31CA1">
        <w:t>Update the specification regarding the structures and values of 5G-GUTI, GUAMI and 5G-TMSI.</w:t>
      </w:r>
    </w:p>
    <w:p w:rsidR="00B654DA" w:rsidRDefault="00B654DA" w:rsidP="008D58C2">
      <w:pPr>
        <w:rPr>
          <w:rFonts w:ascii="Arial" w:hAnsi="Arial" w:cs="Arial"/>
          <w:b/>
        </w:rPr>
      </w:pPr>
      <w:r>
        <w:rPr>
          <w:rFonts w:ascii="Arial" w:hAnsi="Arial" w:cs="Arial"/>
          <w:b/>
        </w:rPr>
        <w:t xml:space="preserve">Discussion: </w:t>
      </w:r>
    </w:p>
    <w:p w:rsidR="004B4131" w:rsidRPr="004B4131" w:rsidRDefault="004B4131" w:rsidP="004B4131">
      <w:r w:rsidRPr="004B4131">
        <w:t>Nok</w:t>
      </w:r>
      <w:r>
        <w:t>ia</w:t>
      </w:r>
      <w:r w:rsidRPr="004B4131">
        <w:t xml:space="preserve">: why </w:t>
      </w:r>
      <w:r>
        <w:t xml:space="preserve">is this </w:t>
      </w:r>
      <w:r w:rsidRPr="004B4131">
        <w:t>mandatory?</w:t>
      </w:r>
    </w:p>
    <w:p w:rsidR="004B4131" w:rsidRPr="004B4131" w:rsidRDefault="004B4131" w:rsidP="004B4131">
      <w:r w:rsidRPr="004B4131">
        <w:t>H</w:t>
      </w:r>
      <w:r>
        <w:t>uawei</w:t>
      </w:r>
      <w:r w:rsidRPr="004B4131">
        <w:t>: we can further check</w:t>
      </w:r>
    </w:p>
    <w:p w:rsidR="004B4131" w:rsidRPr="004B4131" w:rsidRDefault="004B4131" w:rsidP="004B4131">
      <w:r w:rsidRPr="004B4131">
        <w:t>ZTE: why delete AMF pool?</w:t>
      </w:r>
    </w:p>
    <w:p w:rsidR="004B4131" w:rsidRPr="004B4131" w:rsidRDefault="004B4131" w:rsidP="004B4131">
      <w:r w:rsidRPr="004B4131">
        <w:t>H</w:t>
      </w:r>
      <w:r>
        <w:t>uawei</w:t>
      </w:r>
      <w:r w:rsidRPr="004B4131">
        <w:t>: no AMF pool has been defined in SA2</w:t>
      </w:r>
    </w:p>
    <w:p w:rsidR="004B4131" w:rsidRPr="004B4131" w:rsidRDefault="004B4131" w:rsidP="004B4131">
      <w:r w:rsidRPr="004B4131">
        <w:t>ZTE: this is a kind of AMF pool anyway</w:t>
      </w:r>
    </w:p>
    <w:p w:rsidR="004B4131" w:rsidRPr="004B4131" w:rsidRDefault="004B4131" w:rsidP="004B4131">
      <w:r w:rsidRPr="004B4131">
        <w:t>E</w:t>
      </w:r>
      <w:r>
        <w:t>ricsson</w:t>
      </w:r>
      <w:r w:rsidRPr="004B4131">
        <w:t>: MME pool -&gt; AMF set; MMEC -&gt; AMF pointer</w:t>
      </w:r>
    </w:p>
    <w:p w:rsidR="004B4131" w:rsidRPr="004B4131" w:rsidRDefault="004B4131" w:rsidP="004B4131">
      <w:r w:rsidRPr="004B4131">
        <w:t>Nok</w:t>
      </w:r>
      <w:r>
        <w:t>ia</w:t>
      </w:r>
      <w:r w:rsidRPr="004B4131">
        <w:t>: do we really need 2 AMF names? We should further check</w:t>
      </w:r>
    </w:p>
    <w:p w:rsidR="00B654DA" w:rsidRPr="004B4131" w:rsidRDefault="00B8470C" w:rsidP="004B4131">
      <w:r>
        <w:t>Ericsson</w:t>
      </w:r>
      <w:r w:rsidR="004B4131" w:rsidRPr="004B4131">
        <w:t>: set+pointer seem ok</w:t>
      </w:r>
    </w:p>
    <w:p w:rsidR="008D58C2" w:rsidRPr="004B4131"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B4131" w:rsidRPr="004B4131" w:rsidRDefault="00B8470C" w:rsidP="004B4131">
      <w:r w:rsidRPr="00B8470C">
        <w:t>Ericsson</w:t>
      </w:r>
      <w:r w:rsidR="004B4131" w:rsidRPr="004B4131">
        <w:t xml:space="preserve">: </w:t>
      </w:r>
      <w:r w:rsidR="004B4131">
        <w:t xml:space="preserve">there is a </w:t>
      </w:r>
      <w:r w:rsidR="004B4131" w:rsidRPr="004B4131">
        <w:t xml:space="preserve">need for function (common), but </w:t>
      </w:r>
      <w:r w:rsidR="004B4131">
        <w:t xml:space="preserve">the </w:t>
      </w:r>
      <w:r w:rsidR="004B4131" w:rsidRPr="004B4131">
        <w:t xml:space="preserve">proposal </w:t>
      </w:r>
      <w:r w:rsidR="004B4131">
        <w:t xml:space="preserve">is </w:t>
      </w:r>
      <w:r w:rsidR="004B4131" w:rsidRPr="004B4131">
        <w:t>to include this in AMF procedure (not the whole AMF goes down, but only part of it)</w:t>
      </w:r>
    </w:p>
    <w:p w:rsidR="004B4131" w:rsidRPr="004B4131" w:rsidRDefault="004B4131" w:rsidP="004B4131">
      <w:r w:rsidRPr="004B4131">
        <w:lastRenderedPageBreak/>
        <w:t>ZTE: agree</w:t>
      </w:r>
      <w:r>
        <w:t>s</w:t>
      </w:r>
      <w:r w:rsidRPr="004B4131">
        <w:t xml:space="preserve"> with </w:t>
      </w:r>
      <w:r w:rsidR="00B8470C">
        <w:t>Ericsson</w:t>
      </w:r>
    </w:p>
    <w:p w:rsidR="004B4131" w:rsidRPr="004B4131" w:rsidRDefault="004B4131" w:rsidP="004B4131">
      <w:r w:rsidRPr="004B4131">
        <w:t>Nok</w:t>
      </w:r>
      <w:r>
        <w:t>ia</w:t>
      </w:r>
      <w:r w:rsidRPr="004B4131">
        <w:t>: AMF config update does not affect UE context, but in this case it does</w:t>
      </w:r>
    </w:p>
    <w:p w:rsidR="004B4131" w:rsidRPr="004B4131" w:rsidRDefault="004B4131" w:rsidP="004B4131">
      <w:r>
        <w:t>Hauwei</w:t>
      </w:r>
      <w:r w:rsidRPr="004B4131">
        <w:t>: agree</w:t>
      </w:r>
      <w:r>
        <w:t>s</w:t>
      </w:r>
      <w:r w:rsidRPr="004B4131">
        <w:t xml:space="preserve"> with Nok</w:t>
      </w:r>
      <w:r>
        <w:t>ia</w:t>
      </w:r>
      <w:r w:rsidRPr="004B4131">
        <w:t>; this procedure is already included in SA2 specs</w:t>
      </w:r>
    </w:p>
    <w:p w:rsidR="004B4131" w:rsidRPr="004B4131" w:rsidRDefault="004B4131" w:rsidP="004B4131">
      <w:r w:rsidRPr="004B4131">
        <w:t>E</w:t>
      </w:r>
      <w:r>
        <w:t>ricsson</w:t>
      </w:r>
      <w:r w:rsidRPr="004B4131">
        <w:t xml:space="preserve">: </w:t>
      </w:r>
      <w:r>
        <w:t xml:space="preserve">this is not a valid argument as </w:t>
      </w:r>
      <w:r w:rsidRPr="004B4131">
        <w:t>how to map SA2 specs in St</w:t>
      </w:r>
      <w:r>
        <w:t>age</w:t>
      </w:r>
      <w:r w:rsidRPr="004B4131">
        <w:t>3 is up to us</w:t>
      </w:r>
    </w:p>
    <w:p w:rsidR="004B4131" w:rsidRPr="004B4131" w:rsidRDefault="004B4131" w:rsidP="004B4131">
      <w:r w:rsidRPr="004B4131">
        <w:t>ZTE: agree</w:t>
      </w:r>
      <w:r w:rsidR="00636E9A">
        <w:t>s</w:t>
      </w:r>
      <w:r w:rsidRPr="004B4131">
        <w:t xml:space="preserve"> – function is targeted to a group of UEs, so it’s not UE-associated</w:t>
      </w:r>
    </w:p>
    <w:p w:rsidR="004B4131" w:rsidRPr="004B4131" w:rsidRDefault="004B4131" w:rsidP="004B4131">
      <w:r w:rsidRPr="004B4131">
        <w:t>H</w:t>
      </w:r>
      <w:r w:rsidR="00636E9A">
        <w:t>uawei</w:t>
      </w:r>
      <w:r w:rsidRPr="004B4131">
        <w:t>: but then this will update application layer parameters related to UEs</w:t>
      </w:r>
    </w:p>
    <w:p w:rsidR="004B4131" w:rsidRPr="004B4131" w:rsidRDefault="004B4131" w:rsidP="004B4131">
      <w:r w:rsidRPr="004B4131">
        <w:t>Nok</w:t>
      </w:r>
      <w:r w:rsidR="00DE1B29">
        <w:t>ia</w:t>
      </w:r>
      <w:r w:rsidRPr="004B4131">
        <w:t>: this seems to change the AMF config update purpose</w:t>
      </w:r>
    </w:p>
    <w:p w:rsidR="004B4131" w:rsidRPr="004B4131" w:rsidRDefault="004B4131" w:rsidP="004B4131">
      <w:r w:rsidRPr="004B4131">
        <w:t>E</w:t>
      </w:r>
      <w:r w:rsidR="00DE1B29">
        <w:t>ricsson</w:t>
      </w:r>
      <w:r w:rsidRPr="004B4131">
        <w:t>: extension of the case of a single GUAMI transfer (if you can do it for 1, you can do it for several)</w:t>
      </w:r>
    </w:p>
    <w:p w:rsidR="004B4131" w:rsidRPr="004B4131" w:rsidRDefault="00670087" w:rsidP="004B4131">
      <w:r>
        <w:t>Huawei</w:t>
      </w:r>
      <w:r w:rsidR="004B4131" w:rsidRPr="004B4131">
        <w:t>: config mgmt does not manage UE context – it resets UE contexts</w:t>
      </w:r>
    </w:p>
    <w:p w:rsidR="004B4131" w:rsidRPr="004B4131" w:rsidRDefault="004B4131" w:rsidP="004B4131">
      <w:r w:rsidRPr="004B4131">
        <w:t>Nok</w:t>
      </w:r>
      <w:r w:rsidR="007A7824">
        <w:t>ia</w:t>
      </w:r>
      <w:r w:rsidRPr="004B4131">
        <w:t>: case of &gt;1 GUAMIs not discussed in SA2</w:t>
      </w:r>
    </w:p>
    <w:p w:rsidR="004B4131" w:rsidRPr="004B4131" w:rsidRDefault="004B4131" w:rsidP="004B4131">
      <w:r w:rsidRPr="004B4131">
        <w:t>E</w:t>
      </w:r>
      <w:r w:rsidR="007A7824">
        <w:t>ricsson</w:t>
      </w:r>
      <w:r w:rsidRPr="004B4131">
        <w:t>: St</w:t>
      </w:r>
      <w:r w:rsidR="007A7824">
        <w:t>age</w:t>
      </w:r>
      <w:r w:rsidRPr="004B4131">
        <w:t>2 currently foresees to move more than one UEs – would this mean triggering AMF config update when transfering only 1 GUAMI?</w:t>
      </w:r>
    </w:p>
    <w:p w:rsidR="004B4131" w:rsidRPr="004B4131" w:rsidRDefault="004B4131" w:rsidP="004B4131">
      <w:r w:rsidRPr="004B4131">
        <w:t xml:space="preserve">CATT: prefer further check on </w:t>
      </w:r>
      <w:r w:rsidR="007A7824">
        <w:t>Ericsson</w:t>
      </w:r>
      <w:r w:rsidRPr="004B4131">
        <w:t>’s flavor</w:t>
      </w:r>
    </w:p>
    <w:p w:rsidR="008D58C2" w:rsidRDefault="008D58C2" w:rsidP="008D58C2">
      <w:pPr>
        <w:pStyle w:val="Heading4"/>
      </w:pPr>
      <w:bookmarkStart w:id="40" w:name="_Toc510107076"/>
      <w:r>
        <w:t>10.5.2</w:t>
      </w:r>
      <w:r>
        <w:tab/>
        <w:t>NG-Based RRC_ACTIVE Mode Mobility (Handover)</w:t>
      </w:r>
      <w:bookmarkEnd w:id="40"/>
    </w:p>
    <w:p w:rsidR="008D58C2" w:rsidRDefault="008D58C2" w:rsidP="008D58C2">
      <w:pPr>
        <w:pStyle w:val="Heading5"/>
      </w:pPr>
      <w:bookmarkStart w:id="41" w:name="_Toc510107077"/>
      <w:r>
        <w:t>10.5.2.1</w:t>
      </w:r>
      <w:r>
        <w:tab/>
        <w:t>Common Aspects</w:t>
      </w:r>
      <w:bookmarkEnd w:id="41"/>
    </w:p>
    <w:p w:rsidR="007A7824" w:rsidRDefault="001E297F" w:rsidP="007A7824">
      <w:pPr>
        <w:rPr>
          <w:rFonts w:ascii="Arial" w:hAnsi="Arial" w:cs="Arial"/>
          <w:b/>
          <w:sz w:val="24"/>
        </w:rPr>
      </w:pPr>
      <w:hyperlink r:id="rId269" w:history="1">
        <w:r w:rsidR="007A7824" w:rsidRPr="00900C11">
          <w:rPr>
            <w:rStyle w:val="Hyperlink"/>
            <w:rFonts w:ascii="Arial" w:hAnsi="Arial" w:cs="Arial"/>
            <w:b/>
            <w:sz w:val="24"/>
          </w:rPr>
          <w:t>R3-180944</w:t>
        </w:r>
      </w:hyperlink>
      <w:r w:rsidR="007A7824">
        <w:rPr>
          <w:rFonts w:ascii="Arial" w:hAnsi="Arial" w:cs="Arial"/>
          <w:b/>
          <w:color w:val="0000FF"/>
          <w:sz w:val="24"/>
        </w:rPr>
        <w:tab/>
      </w:r>
      <w:r w:rsidR="007A7824">
        <w:rPr>
          <w:rFonts w:ascii="Arial" w:hAnsi="Arial" w:cs="Arial"/>
          <w:b/>
          <w:sz w:val="24"/>
        </w:rPr>
        <w:t xml:space="preserve">Correction of handover and user plane security policy </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0" w:history="1">
        <w:r w:rsidRPr="00900C11">
          <w:rPr>
            <w:rStyle w:val="Hyperlink"/>
            <w:rFonts w:ascii="Arial" w:hAnsi="Arial" w:cs="Arial"/>
            <w:b/>
          </w:rPr>
          <w:t>R3-181417</w:t>
        </w:r>
      </w:hyperlink>
      <w:r>
        <w:rPr>
          <w:color w:val="993300"/>
          <w:u w:val="single"/>
        </w:rPr>
        <w:t>.</w:t>
      </w:r>
      <w:r>
        <w:rPr>
          <w:color w:val="993300"/>
          <w:u w:val="single"/>
        </w:rPr>
        <w:br/>
      </w:r>
      <w:r>
        <w:rPr>
          <w:color w:val="993300"/>
          <w:u w:val="single"/>
        </w:rPr>
        <w:br/>
      </w:r>
    </w:p>
    <w:p w:rsidR="007A7824" w:rsidRDefault="001E297F" w:rsidP="007A7824">
      <w:pPr>
        <w:rPr>
          <w:rFonts w:ascii="Arial" w:hAnsi="Arial" w:cs="Arial"/>
          <w:b/>
          <w:sz w:val="24"/>
        </w:rPr>
      </w:pPr>
      <w:hyperlink r:id="rId271" w:history="1">
        <w:r w:rsidR="007A7824" w:rsidRPr="00900C11">
          <w:rPr>
            <w:rStyle w:val="Hyperlink"/>
            <w:rFonts w:ascii="Arial" w:hAnsi="Arial" w:cs="Arial"/>
            <w:b/>
            <w:sz w:val="24"/>
          </w:rPr>
          <w:t>R3-181417</w:t>
        </w:r>
      </w:hyperlink>
      <w:r w:rsidR="007A7824">
        <w:rPr>
          <w:rFonts w:ascii="Arial" w:hAnsi="Arial" w:cs="Arial"/>
          <w:b/>
          <w:color w:val="0000FF"/>
          <w:sz w:val="24"/>
        </w:rPr>
        <w:tab/>
      </w:r>
      <w:r w:rsidR="007A7824">
        <w:rPr>
          <w:rFonts w:ascii="Arial" w:hAnsi="Arial" w:cs="Arial"/>
          <w:b/>
          <w:sz w:val="24"/>
        </w:rPr>
        <w:t xml:space="preserve">Correction of handover and user plane security policy </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7A7824" w:rsidRDefault="007A7824" w:rsidP="007A7824">
      <w:pPr>
        <w:rPr>
          <w:color w:val="808080"/>
        </w:rPr>
      </w:pPr>
      <w:r>
        <w:rPr>
          <w:color w:val="808080"/>
        </w:rPr>
        <w:t xml:space="preserve">(Replaces </w:t>
      </w:r>
      <w:hyperlink r:id="rId272" w:history="1">
        <w:r w:rsidRPr="00900C11">
          <w:rPr>
            <w:rStyle w:val="Hyperlink"/>
          </w:rPr>
          <w:t>R3-180944</w:t>
        </w:r>
      </w:hyperlink>
      <w:r>
        <w:rPr>
          <w:color w:val="808080"/>
        </w:rPr>
        <w:t>)</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A7824" w:rsidRDefault="001E297F" w:rsidP="007A7824">
      <w:pPr>
        <w:rPr>
          <w:rFonts w:ascii="Arial" w:hAnsi="Arial" w:cs="Arial"/>
          <w:b/>
          <w:sz w:val="24"/>
        </w:rPr>
      </w:pPr>
      <w:hyperlink r:id="rId273" w:history="1">
        <w:r w:rsidR="007A7824" w:rsidRPr="00900C11">
          <w:rPr>
            <w:rStyle w:val="Hyperlink"/>
            <w:rFonts w:ascii="Arial" w:hAnsi="Arial" w:cs="Arial"/>
            <w:b/>
            <w:sz w:val="24"/>
          </w:rPr>
          <w:t>R3-180945</w:t>
        </w:r>
      </w:hyperlink>
      <w:r w:rsidR="007A7824">
        <w:rPr>
          <w:rFonts w:ascii="Arial" w:hAnsi="Arial" w:cs="Arial"/>
          <w:b/>
          <w:color w:val="0000FF"/>
          <w:sz w:val="24"/>
        </w:rPr>
        <w:tab/>
      </w:r>
      <w:r w:rsidR="007A7824">
        <w:rPr>
          <w:rFonts w:ascii="Arial" w:hAnsi="Arial" w:cs="Arial"/>
          <w:b/>
          <w:sz w:val="24"/>
        </w:rPr>
        <w:t>Correction of handover and user plane security policy for TS 38.423</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74" w:history="1">
        <w:r w:rsidRPr="00900C11">
          <w:rPr>
            <w:rStyle w:val="Hyperlink"/>
            <w:rFonts w:ascii="Arial" w:hAnsi="Arial" w:cs="Arial"/>
            <w:b/>
          </w:rPr>
          <w:t>R3-181418</w:t>
        </w:r>
      </w:hyperlink>
      <w:r>
        <w:rPr>
          <w:color w:val="993300"/>
          <w:u w:val="single"/>
        </w:rPr>
        <w:t>.</w:t>
      </w:r>
      <w:r>
        <w:rPr>
          <w:color w:val="993300"/>
          <w:u w:val="single"/>
        </w:rPr>
        <w:br/>
      </w:r>
      <w:r>
        <w:rPr>
          <w:color w:val="993300"/>
          <w:u w:val="single"/>
        </w:rPr>
        <w:br/>
      </w:r>
    </w:p>
    <w:p w:rsidR="007A7824" w:rsidRDefault="001E297F" w:rsidP="007A7824">
      <w:pPr>
        <w:rPr>
          <w:rFonts w:ascii="Arial" w:hAnsi="Arial" w:cs="Arial"/>
          <w:b/>
          <w:sz w:val="24"/>
        </w:rPr>
      </w:pPr>
      <w:hyperlink r:id="rId275" w:history="1">
        <w:r w:rsidR="007A7824" w:rsidRPr="00900C11">
          <w:rPr>
            <w:rStyle w:val="Hyperlink"/>
            <w:rFonts w:ascii="Arial" w:hAnsi="Arial" w:cs="Arial"/>
            <w:b/>
            <w:sz w:val="24"/>
          </w:rPr>
          <w:t>R3-181418</w:t>
        </w:r>
      </w:hyperlink>
      <w:r w:rsidR="007A7824">
        <w:rPr>
          <w:rFonts w:ascii="Arial" w:hAnsi="Arial" w:cs="Arial"/>
          <w:b/>
          <w:color w:val="0000FF"/>
          <w:sz w:val="24"/>
        </w:rPr>
        <w:tab/>
      </w:r>
      <w:r w:rsidR="007A7824">
        <w:rPr>
          <w:rFonts w:ascii="Arial" w:hAnsi="Arial" w:cs="Arial"/>
          <w:b/>
          <w:sz w:val="24"/>
        </w:rPr>
        <w:t>Correction of handover and user plane security policy for TS 38.423</w:t>
      </w:r>
    </w:p>
    <w:p w:rsidR="007A7824" w:rsidRDefault="007A7824" w:rsidP="007A782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7A7824" w:rsidRDefault="007A7824" w:rsidP="007A7824">
      <w:pPr>
        <w:rPr>
          <w:color w:val="808080"/>
        </w:rPr>
      </w:pPr>
      <w:r>
        <w:rPr>
          <w:color w:val="808080"/>
        </w:rPr>
        <w:t xml:space="preserve">(Replaces </w:t>
      </w:r>
      <w:hyperlink r:id="rId276" w:history="1">
        <w:r w:rsidRPr="00900C11">
          <w:rPr>
            <w:rStyle w:val="Hyperlink"/>
          </w:rPr>
          <w:t>R3-180945</w:t>
        </w:r>
      </w:hyperlink>
      <w:r>
        <w:rPr>
          <w:color w:val="808080"/>
        </w:rPr>
        <w:t>)</w:t>
      </w:r>
    </w:p>
    <w:p w:rsidR="007A7824" w:rsidRDefault="007A7824" w:rsidP="007A7824">
      <w:pPr>
        <w:rPr>
          <w:rFonts w:ascii="Arial" w:hAnsi="Arial" w:cs="Arial"/>
          <w:b/>
        </w:rPr>
      </w:pPr>
      <w:r>
        <w:rPr>
          <w:rFonts w:ascii="Arial" w:hAnsi="Arial" w:cs="Arial"/>
          <w:b/>
        </w:rPr>
        <w:t>Abstract:</w:t>
      </w:r>
    </w:p>
    <w:p w:rsidR="007A7824" w:rsidRPr="00B654DA" w:rsidRDefault="007A7824" w:rsidP="007A7824">
      <w:pPr>
        <w:rPr>
          <w:rFonts w:ascii="Arial" w:hAnsi="Arial" w:cs="Arial"/>
        </w:rPr>
      </w:pPr>
    </w:p>
    <w:p w:rsidR="007A7824" w:rsidRDefault="007A7824" w:rsidP="007A7824">
      <w:pPr>
        <w:rPr>
          <w:rFonts w:ascii="Arial" w:hAnsi="Arial" w:cs="Arial"/>
          <w:b/>
        </w:rPr>
      </w:pPr>
      <w:r>
        <w:rPr>
          <w:rFonts w:ascii="Arial" w:hAnsi="Arial" w:cs="Arial"/>
          <w:b/>
        </w:rPr>
        <w:t xml:space="preserve">Discussion: </w:t>
      </w:r>
    </w:p>
    <w:p w:rsidR="007A7824" w:rsidRPr="00B654DA" w:rsidRDefault="007A7824" w:rsidP="007A7824">
      <w:pPr>
        <w:rPr>
          <w:rFonts w:ascii="Arial" w:hAnsi="Arial" w:cs="Arial"/>
        </w:rPr>
      </w:pPr>
    </w:p>
    <w:p w:rsidR="007A7824" w:rsidRDefault="007A7824" w:rsidP="007A7824"/>
    <w:p w:rsidR="007A7824" w:rsidRDefault="007A7824" w:rsidP="007A78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775E9" w:rsidRPr="003775E9" w:rsidRDefault="003775E9" w:rsidP="0056121C">
      <w:pPr>
        <w:rPr>
          <w:u w:val="single"/>
        </w:rPr>
      </w:pPr>
      <w:r w:rsidRPr="003775E9">
        <w:rPr>
          <w:u w:val="single"/>
        </w:rPr>
        <w:t>Discussion on the above documents:</w:t>
      </w:r>
    </w:p>
    <w:p w:rsidR="0056121C" w:rsidRPr="0056121C" w:rsidRDefault="0056121C" w:rsidP="0056121C">
      <w:r w:rsidRPr="0056121C">
        <w:t xml:space="preserve">ZTE: </w:t>
      </w:r>
      <w:r>
        <w:t xml:space="preserve">is </w:t>
      </w:r>
      <w:r w:rsidRPr="0056121C">
        <w:t xml:space="preserve">ok with </w:t>
      </w:r>
      <w:r>
        <w:t xml:space="preserve">the </w:t>
      </w:r>
      <w:r w:rsidRPr="0056121C">
        <w:t>introduc</w:t>
      </w:r>
      <w:r>
        <w:t>tion of</w:t>
      </w:r>
      <w:r w:rsidRPr="0056121C">
        <w:t xml:space="preserve"> cause values</w:t>
      </w:r>
      <w:r>
        <w:t xml:space="preserve">. Thinks that </w:t>
      </w:r>
      <w:r w:rsidRPr="0056121C">
        <w:t xml:space="preserve">maybe 2 separate cause values </w:t>
      </w:r>
      <w:r>
        <w:t>is</w:t>
      </w:r>
      <w:r w:rsidRPr="0056121C">
        <w:t xml:space="preserve"> better</w:t>
      </w:r>
    </w:p>
    <w:p w:rsidR="0056121C" w:rsidRPr="0056121C" w:rsidRDefault="0056121C" w:rsidP="0056121C">
      <w:r w:rsidRPr="0056121C">
        <w:t>S</w:t>
      </w:r>
      <w:r>
        <w:t>amsung</w:t>
      </w:r>
      <w:r w:rsidRPr="0056121C">
        <w:t xml:space="preserve">: </w:t>
      </w:r>
      <w:r>
        <w:t>W</w:t>
      </w:r>
      <w:r w:rsidRPr="0056121C">
        <w:t>e only have cause value per PDU session – need further discussion</w:t>
      </w:r>
    </w:p>
    <w:p w:rsidR="0056121C" w:rsidRPr="0056121C" w:rsidRDefault="0056121C" w:rsidP="0056121C">
      <w:r w:rsidRPr="0056121C">
        <w:t>E</w:t>
      </w:r>
      <w:r>
        <w:t>ricsson</w:t>
      </w:r>
      <w:r w:rsidRPr="0056121C">
        <w:t xml:space="preserve">: </w:t>
      </w:r>
      <w:r>
        <w:t>it was</w:t>
      </w:r>
      <w:r w:rsidRPr="0056121C">
        <w:t xml:space="preserve"> decided that this is per-PDU session, not per-QoS flow</w:t>
      </w:r>
    </w:p>
    <w:p w:rsidR="0056121C" w:rsidRPr="0056121C" w:rsidRDefault="0056121C" w:rsidP="0056121C">
      <w:r w:rsidRPr="0056121C">
        <w:t>Nok</w:t>
      </w:r>
      <w:r>
        <w:t>ia</w:t>
      </w:r>
      <w:r w:rsidRPr="0056121C">
        <w:t xml:space="preserve">: </w:t>
      </w:r>
      <w:r>
        <w:t xml:space="preserve">the </w:t>
      </w:r>
      <w:r w:rsidRPr="0056121C">
        <w:t>2 proposals are independent, nothing to do with security policy</w:t>
      </w:r>
    </w:p>
    <w:p w:rsidR="0056121C" w:rsidRPr="0056121C" w:rsidRDefault="0056121C" w:rsidP="0056121C">
      <w:r w:rsidRPr="0056121C">
        <w:t>E</w:t>
      </w:r>
      <w:r>
        <w:t>ricsson</w:t>
      </w:r>
      <w:r w:rsidRPr="0056121C">
        <w:t xml:space="preserve">: </w:t>
      </w:r>
      <w:r w:rsidR="00C873C4">
        <w:t>H</w:t>
      </w:r>
      <w:r w:rsidRPr="0056121C">
        <w:t>ow to deal with AMF containers in NGAP – we should be careful how to address SMF (check last added sentence in Sec. 8.4.2.2)</w:t>
      </w:r>
    </w:p>
    <w:p w:rsidR="0056121C" w:rsidRPr="0056121C" w:rsidRDefault="0056121C" w:rsidP="0056121C">
      <w:r w:rsidRPr="0056121C">
        <w:t>H</w:t>
      </w:r>
      <w:r>
        <w:t>ua</w:t>
      </w:r>
      <w:r w:rsidR="00C873C4">
        <w:t>w</w:t>
      </w:r>
      <w:r>
        <w:t>ei</w:t>
      </w:r>
      <w:r w:rsidRPr="0056121C">
        <w:t>: check cause value name</w:t>
      </w:r>
    </w:p>
    <w:p w:rsidR="0056121C" w:rsidRPr="0056121C" w:rsidRDefault="0056121C" w:rsidP="0056121C">
      <w:r w:rsidRPr="0056121C">
        <w:t>Nok</w:t>
      </w:r>
      <w:r>
        <w:t>ia</w:t>
      </w:r>
      <w:r w:rsidRPr="0056121C">
        <w:t xml:space="preserve">: need </w:t>
      </w:r>
      <w:r w:rsidR="00FC27F3">
        <w:t xml:space="preserve">to </w:t>
      </w:r>
      <w:r w:rsidRPr="0056121C">
        <w:t>further check</w:t>
      </w:r>
    </w:p>
    <w:p w:rsidR="0056121C" w:rsidRDefault="0056121C" w:rsidP="007A7824">
      <w:pPr>
        <w:rPr>
          <w:color w:val="993300"/>
          <w:u w:val="single"/>
        </w:rPr>
      </w:pPr>
    </w:p>
    <w:p w:rsidR="003F4C01" w:rsidRDefault="001E297F" w:rsidP="003F4C01">
      <w:pPr>
        <w:rPr>
          <w:rFonts w:ascii="Arial" w:hAnsi="Arial" w:cs="Arial"/>
          <w:b/>
          <w:sz w:val="24"/>
        </w:rPr>
      </w:pPr>
      <w:hyperlink r:id="rId277" w:history="1">
        <w:r w:rsidR="003F4C01" w:rsidRPr="00900C11">
          <w:rPr>
            <w:rStyle w:val="Hyperlink"/>
            <w:rFonts w:ascii="Arial" w:hAnsi="Arial" w:cs="Arial"/>
            <w:b/>
            <w:sz w:val="24"/>
          </w:rPr>
          <w:t>R3-181238</w:t>
        </w:r>
      </w:hyperlink>
      <w:r w:rsidR="003F4C01">
        <w:rPr>
          <w:rFonts w:ascii="Arial" w:hAnsi="Arial" w:cs="Arial"/>
          <w:b/>
          <w:color w:val="0000FF"/>
          <w:sz w:val="24"/>
        </w:rPr>
        <w:tab/>
      </w:r>
      <w:r w:rsidR="003F4C01">
        <w:rPr>
          <w:rFonts w:ascii="Arial" w:hAnsi="Arial" w:cs="Arial"/>
          <w:b/>
          <w:sz w:val="24"/>
        </w:rPr>
        <w:t>Inter and Intra system handover over NG</w:t>
      </w:r>
    </w:p>
    <w:p w:rsidR="003F4C01" w:rsidRDefault="003F4C01" w:rsidP="003F4C0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F4C01" w:rsidRDefault="003F4C01" w:rsidP="003F4C01">
      <w:pPr>
        <w:rPr>
          <w:rFonts w:ascii="Arial" w:hAnsi="Arial" w:cs="Arial"/>
          <w:b/>
        </w:rPr>
      </w:pPr>
      <w:r>
        <w:rPr>
          <w:rFonts w:ascii="Arial" w:hAnsi="Arial" w:cs="Arial"/>
          <w:b/>
        </w:rPr>
        <w:t>Abstract:</w:t>
      </w:r>
    </w:p>
    <w:p w:rsidR="003F4C01" w:rsidRPr="00B654DA" w:rsidRDefault="003F4C01" w:rsidP="003F4C01">
      <w:pPr>
        <w:rPr>
          <w:rFonts w:ascii="Arial" w:hAnsi="Arial" w:cs="Arial"/>
        </w:rPr>
      </w:pPr>
    </w:p>
    <w:p w:rsidR="003F4C01" w:rsidRDefault="003F4C01" w:rsidP="003F4C01">
      <w:pPr>
        <w:rPr>
          <w:rFonts w:ascii="Arial" w:hAnsi="Arial" w:cs="Arial"/>
          <w:b/>
        </w:rPr>
      </w:pPr>
      <w:r>
        <w:rPr>
          <w:rFonts w:ascii="Arial" w:hAnsi="Arial" w:cs="Arial"/>
          <w:b/>
        </w:rPr>
        <w:t xml:space="preserve">Discussion: </w:t>
      </w:r>
    </w:p>
    <w:p w:rsidR="003F4C01" w:rsidRPr="00B654DA" w:rsidRDefault="003F4C01" w:rsidP="003F4C01">
      <w:pPr>
        <w:rPr>
          <w:rFonts w:ascii="Arial" w:hAnsi="Arial" w:cs="Arial"/>
        </w:rPr>
      </w:pPr>
    </w:p>
    <w:p w:rsidR="003F4C01" w:rsidRDefault="003F4C01" w:rsidP="003F4C01"/>
    <w:p w:rsidR="003F4C01" w:rsidRDefault="003F4C01" w:rsidP="003F4C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F4C01" w:rsidRDefault="001E297F" w:rsidP="003F4C01">
      <w:pPr>
        <w:rPr>
          <w:rFonts w:ascii="Arial" w:hAnsi="Arial" w:cs="Arial"/>
          <w:b/>
          <w:sz w:val="24"/>
        </w:rPr>
      </w:pPr>
      <w:hyperlink r:id="rId278" w:history="1">
        <w:r w:rsidR="003F4C01" w:rsidRPr="00900C11">
          <w:rPr>
            <w:rStyle w:val="Hyperlink"/>
            <w:rFonts w:ascii="Arial" w:hAnsi="Arial" w:cs="Arial"/>
            <w:b/>
            <w:sz w:val="24"/>
          </w:rPr>
          <w:t>R3-181239</w:t>
        </w:r>
      </w:hyperlink>
      <w:r w:rsidR="003F4C01">
        <w:rPr>
          <w:rFonts w:ascii="Arial" w:hAnsi="Arial" w:cs="Arial"/>
          <w:b/>
          <w:color w:val="0000FF"/>
          <w:sz w:val="24"/>
        </w:rPr>
        <w:tab/>
      </w:r>
      <w:r w:rsidR="003F4C01">
        <w:rPr>
          <w:rFonts w:ascii="Arial" w:hAnsi="Arial" w:cs="Arial"/>
          <w:b/>
          <w:sz w:val="24"/>
        </w:rPr>
        <w:t>Handling concurrent running of security procedures</w:t>
      </w:r>
    </w:p>
    <w:p w:rsidR="003F4C01" w:rsidRDefault="003F4C01" w:rsidP="003F4C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F4C01" w:rsidRDefault="003F4C01" w:rsidP="003F4C01">
      <w:pPr>
        <w:rPr>
          <w:rFonts w:ascii="Arial" w:hAnsi="Arial" w:cs="Arial"/>
          <w:b/>
        </w:rPr>
      </w:pPr>
      <w:r>
        <w:rPr>
          <w:rFonts w:ascii="Arial" w:hAnsi="Arial" w:cs="Arial"/>
          <w:b/>
        </w:rPr>
        <w:t>Abstract:</w:t>
      </w:r>
    </w:p>
    <w:p w:rsidR="003F4C01" w:rsidRPr="00B654DA" w:rsidRDefault="003F4C01" w:rsidP="003F4C01">
      <w:pPr>
        <w:rPr>
          <w:rFonts w:ascii="Arial" w:hAnsi="Arial" w:cs="Arial"/>
        </w:rPr>
      </w:pPr>
    </w:p>
    <w:p w:rsidR="003F4C01" w:rsidRDefault="003F4C01" w:rsidP="003F4C01">
      <w:pPr>
        <w:rPr>
          <w:rFonts w:ascii="Arial" w:hAnsi="Arial" w:cs="Arial"/>
          <w:b/>
        </w:rPr>
      </w:pPr>
      <w:r>
        <w:rPr>
          <w:rFonts w:ascii="Arial" w:hAnsi="Arial" w:cs="Arial"/>
          <w:b/>
        </w:rPr>
        <w:t xml:space="preserve">Discussion: </w:t>
      </w:r>
    </w:p>
    <w:p w:rsidR="003F4C01" w:rsidRPr="00B654DA" w:rsidRDefault="003F4C01" w:rsidP="003F4C01">
      <w:pPr>
        <w:rPr>
          <w:rFonts w:ascii="Arial" w:hAnsi="Arial" w:cs="Arial"/>
        </w:rPr>
      </w:pPr>
    </w:p>
    <w:p w:rsidR="003F4C01" w:rsidRDefault="003F4C01" w:rsidP="003F4C01"/>
    <w:p w:rsidR="003F4C01" w:rsidRDefault="003F4C01" w:rsidP="003F4C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F4C0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79" w:history="1">
        <w:r w:rsidR="008D58C2" w:rsidRPr="00900C11">
          <w:rPr>
            <w:rStyle w:val="Hyperlink"/>
            <w:rFonts w:ascii="Arial" w:hAnsi="Arial" w:cs="Arial"/>
            <w:b/>
            <w:sz w:val="24"/>
          </w:rPr>
          <w:t>R3-180848</w:t>
        </w:r>
      </w:hyperlink>
      <w:r w:rsidR="008D58C2">
        <w:rPr>
          <w:rFonts w:ascii="Arial" w:hAnsi="Arial" w:cs="Arial"/>
          <w:b/>
          <w:color w:val="0000FF"/>
          <w:sz w:val="24"/>
        </w:rPr>
        <w:tab/>
      </w:r>
      <w:r w:rsidR="008D58C2">
        <w:rPr>
          <w:rFonts w:ascii="Arial" w:hAnsi="Arial" w:cs="Arial"/>
          <w:b/>
          <w:sz w:val="24"/>
        </w:rPr>
        <w:t>Further Discussion and 38.413 pCR on Emergency Fallback Indicator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280" w:history="1">
        <w:r w:rsidR="008D58C2" w:rsidRPr="00900C11">
          <w:rPr>
            <w:rStyle w:val="Hyperlink"/>
            <w:rFonts w:ascii="Arial" w:hAnsi="Arial" w:cs="Arial"/>
            <w:b/>
            <w:sz w:val="24"/>
          </w:rPr>
          <w:t>R3-180849</w:t>
        </w:r>
      </w:hyperlink>
      <w:r w:rsidR="008D58C2">
        <w:rPr>
          <w:rFonts w:ascii="Arial" w:hAnsi="Arial" w:cs="Arial"/>
          <w:b/>
          <w:color w:val="0000FF"/>
          <w:sz w:val="24"/>
        </w:rPr>
        <w:tab/>
      </w:r>
      <w:r w:rsidR="008D58C2">
        <w:rPr>
          <w:rFonts w:ascii="Arial" w:hAnsi="Arial" w:cs="Arial"/>
          <w:b/>
          <w:sz w:val="24"/>
        </w:rPr>
        <w:t>Further Discussion and 38.423 pCR on Emergency Fallback Indicator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lastRenderedPageBreak/>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775E9" w:rsidRDefault="003775E9" w:rsidP="008D58C2">
      <w:pPr>
        <w:rPr>
          <w:u w:val="single"/>
        </w:rPr>
      </w:pPr>
      <w:r w:rsidRPr="003775E9">
        <w:rPr>
          <w:u w:val="single"/>
        </w:rPr>
        <w:t>Discussion on the above documents:</w:t>
      </w:r>
    </w:p>
    <w:p w:rsidR="003775E9" w:rsidRDefault="003775E9" w:rsidP="003775E9">
      <w:r>
        <w:t>Nokia: It is not needed. This is sent at service request, so at that time AMF will inform gNB as part of ctxt modify. Not stored or transferred as part of context.</w:t>
      </w:r>
    </w:p>
    <w:p w:rsidR="003775E9" w:rsidRDefault="003775E9" w:rsidP="003775E9">
      <w:r>
        <w:t>ZTE: this is another use case: with ctxt modify, this can be indeed used (in gap between ctxt modify and PDU session setup, there could be mobility)</w:t>
      </w:r>
    </w:p>
    <w:p w:rsidR="003775E9" w:rsidRDefault="003775E9" w:rsidP="003775E9">
      <w:r>
        <w:t>Huawei: agrees with Nokia. It is not needed</w:t>
      </w:r>
    </w:p>
    <w:p w:rsidR="003775E9" w:rsidRPr="003775E9" w:rsidRDefault="003775E9" w:rsidP="003775E9">
      <w:r>
        <w:t>Nokia: also in LTE, this is not present – this use case is not present in SA2 specs</w:t>
      </w:r>
    </w:p>
    <w:p w:rsidR="003775E9" w:rsidRDefault="003775E9" w:rsidP="008D58C2">
      <w:pPr>
        <w:rPr>
          <w:color w:val="993300"/>
          <w:u w:val="single"/>
        </w:rPr>
      </w:pPr>
    </w:p>
    <w:p w:rsidR="008D58C2" w:rsidRDefault="008D58C2" w:rsidP="008D58C2">
      <w:pPr>
        <w:pStyle w:val="Heading5"/>
      </w:pPr>
      <w:bookmarkStart w:id="42" w:name="_Toc510107078"/>
      <w:r>
        <w:t>10.5.2.2</w:t>
      </w:r>
      <w:r>
        <w:tab/>
        <w:t>Intra-System Specifics</w:t>
      </w:r>
      <w:bookmarkEnd w:id="42"/>
    </w:p>
    <w:p w:rsidR="008D58C2" w:rsidRDefault="008D58C2" w:rsidP="008D58C2">
      <w:pPr>
        <w:pStyle w:val="Heading5"/>
      </w:pPr>
      <w:bookmarkStart w:id="43" w:name="_Toc510107079"/>
      <w:r>
        <w:t>10.5.2.3</w:t>
      </w:r>
      <w:r>
        <w:tab/>
        <w:t>Inter-System Specifics, 5G-&gt;4G</w:t>
      </w:r>
      <w:bookmarkEnd w:id="43"/>
    </w:p>
    <w:p w:rsidR="008D58C2" w:rsidRDefault="008D58C2" w:rsidP="008D58C2">
      <w:pPr>
        <w:pStyle w:val="Heading5"/>
      </w:pPr>
      <w:bookmarkStart w:id="44" w:name="_Toc510107080"/>
      <w:r>
        <w:t>10.5.2.4</w:t>
      </w:r>
      <w:r>
        <w:tab/>
        <w:t>Inter-System Specifics, 4G-&gt;5G</w:t>
      </w:r>
      <w:bookmarkEnd w:id="44"/>
    </w:p>
    <w:p w:rsidR="008D58C2" w:rsidRDefault="008D58C2" w:rsidP="008D58C2">
      <w:pPr>
        <w:pStyle w:val="Heading4"/>
      </w:pPr>
      <w:bookmarkStart w:id="45" w:name="_Toc510107081"/>
      <w:r>
        <w:t>10.5.3</w:t>
      </w:r>
      <w:r>
        <w:tab/>
        <w:t>NG-RAN Node Identification on NG and Xn</w:t>
      </w:r>
      <w:bookmarkEnd w:id="45"/>
    </w:p>
    <w:p w:rsidR="008D58C2" w:rsidRDefault="001E297F" w:rsidP="008D58C2">
      <w:pPr>
        <w:rPr>
          <w:rFonts w:ascii="Arial" w:hAnsi="Arial" w:cs="Arial"/>
          <w:b/>
          <w:sz w:val="24"/>
        </w:rPr>
      </w:pPr>
      <w:hyperlink r:id="rId281" w:history="1">
        <w:r w:rsidR="008D58C2" w:rsidRPr="00900C11">
          <w:rPr>
            <w:rStyle w:val="Hyperlink"/>
            <w:rFonts w:ascii="Arial" w:hAnsi="Arial" w:cs="Arial"/>
            <w:b/>
            <w:sz w:val="24"/>
          </w:rPr>
          <w:t>R3-181142</w:t>
        </w:r>
      </w:hyperlink>
      <w:r w:rsidR="008D58C2">
        <w:rPr>
          <w:rFonts w:ascii="Arial" w:hAnsi="Arial" w:cs="Arial"/>
          <w:b/>
          <w:color w:val="0000FF"/>
          <w:sz w:val="24"/>
        </w:rPr>
        <w:tab/>
      </w:r>
      <w:r w:rsidR="008D58C2">
        <w:rPr>
          <w:rFonts w:ascii="Arial" w:hAnsi="Arial" w:cs="Arial"/>
          <w:b/>
          <w:sz w:val="24"/>
        </w:rPr>
        <w:t xml:space="preserve">Optimization of deployments using extended TAC </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6145BB" w:rsidRPr="006145BB" w:rsidRDefault="006145BB" w:rsidP="006145BB">
      <w:r w:rsidRPr="006145BB">
        <w:rPr>
          <w:b/>
        </w:rPr>
        <w:t>Proposal 1</w:t>
      </w:r>
      <w:r w:rsidRPr="006145BB">
        <w:t xml:space="preserve">: RAN3 to put on hold the restriction introduced in TS38.300 for ng-eNB cells and discuss more the two options in light of the deployment scenarios, in connection with other groups. Especially collecting operator’s input. See below TP for TS38.300 to revise accordingly </w:t>
      </w:r>
      <w:hyperlink r:id="rId282" w:history="1">
        <w:r w:rsidRPr="00900C11">
          <w:rPr>
            <w:rStyle w:val="Hyperlink"/>
          </w:rPr>
          <w:t>R3-180778</w:t>
        </w:r>
      </w:hyperlink>
      <w:r w:rsidRPr="006145BB">
        <w:t xml:space="preserve"> before endorsement.</w:t>
      </w:r>
    </w:p>
    <w:p w:rsidR="00B654DA" w:rsidRPr="006145BB" w:rsidRDefault="006145BB" w:rsidP="006145BB">
      <w:r w:rsidRPr="006145BB">
        <w:rPr>
          <w:b/>
        </w:rPr>
        <w:t>Proposal 2</w:t>
      </w:r>
      <w:r w:rsidRPr="006145BB">
        <w:t xml:space="preserve">: also put FFS or editor’s note for the TAC format in NGAP and consider the alternative to just use extended TAC format in NGAP. See below TP for TS38.413 and TS 38.423 to revise accordingly </w:t>
      </w:r>
      <w:hyperlink r:id="rId283" w:history="1">
        <w:r w:rsidRPr="00900C11">
          <w:rPr>
            <w:rStyle w:val="Hyperlink"/>
          </w:rPr>
          <w:t>R3-180583</w:t>
        </w:r>
      </w:hyperlink>
      <w:r w:rsidRPr="006145BB">
        <w:t xml:space="preserve"> and </w:t>
      </w:r>
      <w:hyperlink r:id="rId284" w:history="1">
        <w:r w:rsidRPr="00900C11">
          <w:rPr>
            <w:rStyle w:val="Hyperlink"/>
          </w:rPr>
          <w:t>R3-180601</w:t>
        </w:r>
      </w:hyperlink>
      <w:r w:rsidRPr="006145BB">
        <w:t xml:space="preserve"> before endorsement.</w:t>
      </w:r>
    </w:p>
    <w:p w:rsidR="00B654DA" w:rsidRDefault="00B654DA" w:rsidP="008D58C2">
      <w:pPr>
        <w:rPr>
          <w:rFonts w:ascii="Arial" w:hAnsi="Arial" w:cs="Arial"/>
          <w:b/>
        </w:rPr>
      </w:pPr>
      <w:r>
        <w:rPr>
          <w:rFonts w:ascii="Arial" w:hAnsi="Arial" w:cs="Arial"/>
          <w:b/>
        </w:rPr>
        <w:t xml:space="preserve">Discussion: </w:t>
      </w:r>
    </w:p>
    <w:p w:rsidR="005F7787" w:rsidRDefault="005F7787" w:rsidP="005F7787">
      <w:r>
        <w:t xml:space="preserve">Chairman: </w:t>
      </w:r>
      <w:r w:rsidR="00A61B53">
        <w:t>W</w:t>
      </w:r>
      <w:r>
        <w:t xml:space="preserve">e </w:t>
      </w:r>
      <w:r w:rsidR="00A61B53">
        <w:t xml:space="preserve">sent an LS to </w:t>
      </w:r>
      <w:r>
        <w:t>RAN2</w:t>
      </w:r>
      <w:r w:rsidR="00D06895">
        <w:t xml:space="preserve">, thus </w:t>
      </w:r>
      <w:r>
        <w:t xml:space="preserve"> </w:t>
      </w:r>
      <w:r w:rsidR="00D06895">
        <w:t>RAN2</w:t>
      </w:r>
      <w:r>
        <w:t xml:space="preserve"> will answer whether our decision is OK</w:t>
      </w:r>
    </w:p>
    <w:p w:rsidR="005F7787" w:rsidRDefault="005F7787" w:rsidP="005F7787">
      <w:r>
        <w:t xml:space="preserve">Ericsson: </w:t>
      </w:r>
      <w:r w:rsidR="00D06895">
        <w:t>T</w:t>
      </w:r>
      <w:r>
        <w:t xml:space="preserve">his has </w:t>
      </w:r>
      <w:r w:rsidR="00D06895">
        <w:t xml:space="preserve">already </w:t>
      </w:r>
      <w:r>
        <w:t>been proposed a long time ago; Nok</w:t>
      </w:r>
      <w:r w:rsidR="00D06895">
        <w:t>ia’s</w:t>
      </w:r>
      <w:r>
        <w:t xml:space="preserve"> proposal may impact legacy LTE UEs</w:t>
      </w:r>
    </w:p>
    <w:p w:rsidR="005F7787" w:rsidRDefault="005F7787" w:rsidP="005F7787">
      <w:r>
        <w:t xml:space="preserve">Nokia: </w:t>
      </w:r>
      <w:r w:rsidR="00D06895">
        <w:t>desagree</w:t>
      </w:r>
      <w:r w:rsidR="005D0960">
        <w:t>.</w:t>
      </w:r>
      <w:r>
        <w:t xml:space="preserve"> </w:t>
      </w:r>
      <w:r w:rsidR="005D0960">
        <w:t>T</w:t>
      </w:r>
      <w:r>
        <w:t>here is always 1 TAC broadcasted (</w:t>
      </w:r>
      <w:r w:rsidR="005D0960">
        <w:t xml:space="preserve">a </w:t>
      </w:r>
      <w:r>
        <w:t>new one is broadcasted in addition)</w:t>
      </w:r>
    </w:p>
    <w:p w:rsidR="005F7787" w:rsidRDefault="005F7787" w:rsidP="005F7787">
      <w:r>
        <w:t xml:space="preserve">Huawei: </w:t>
      </w:r>
      <w:r w:rsidR="005D0960">
        <w:t>S</w:t>
      </w:r>
      <w:r>
        <w:t>ome companies are challenging the requirements in other groups; it’s better to wait for the replies from RAN2 and CT4</w:t>
      </w:r>
      <w:r w:rsidR="00A37A61">
        <w:t>.</w:t>
      </w:r>
    </w:p>
    <w:p w:rsidR="005F7787" w:rsidRDefault="005F7787" w:rsidP="005F7787">
      <w:r>
        <w:t>Verizon: we do</w:t>
      </w:r>
      <w:r w:rsidR="00A37A61">
        <w:t xml:space="preserve"> not</w:t>
      </w:r>
      <w:r>
        <w:t xml:space="preserve"> see any backwards compatibility issues</w:t>
      </w:r>
    </w:p>
    <w:p w:rsidR="005F7787" w:rsidRDefault="005F7787" w:rsidP="005F7787">
      <w:r>
        <w:lastRenderedPageBreak/>
        <w:t xml:space="preserve">Ericsson: </w:t>
      </w:r>
      <w:r w:rsidR="003D6E2B">
        <w:t xml:space="preserve">the </w:t>
      </w:r>
      <w:r>
        <w:t>only discussion has been so far on the potential restriction in the St</w:t>
      </w:r>
      <w:r w:rsidR="003D6E2B">
        <w:t>age</w:t>
      </w:r>
      <w:r>
        <w:t>3 semantics – similar change introduced in E-UTRA some time ago (physical cell can broadcast more than 1 PLMN ID, cell ID, and TAC – but in that case it belongs to different logical eNBs, with separate CN connections) – but ok to remove this restriction</w:t>
      </w:r>
    </w:p>
    <w:p w:rsidR="005F7787" w:rsidRDefault="005F7787" w:rsidP="005F7787">
      <w:r>
        <w:t xml:space="preserve">Qualcomm: </w:t>
      </w:r>
      <w:r w:rsidR="00DA0A67">
        <w:t xml:space="preserve">is fine </w:t>
      </w:r>
      <w:r>
        <w:t xml:space="preserve">with removing the restriction; </w:t>
      </w:r>
      <w:r w:rsidR="00DA0A67">
        <w:t>see n</w:t>
      </w:r>
      <w:r>
        <w:t>o issue with legacy UEs</w:t>
      </w:r>
    </w:p>
    <w:p w:rsidR="005F7787" w:rsidRDefault="005F7787" w:rsidP="005F7787">
      <w:r>
        <w:t>Nokia: agree</w:t>
      </w:r>
      <w:r w:rsidR="00DA0A67">
        <w:t>s</w:t>
      </w:r>
      <w:r>
        <w:t xml:space="preserve"> that </w:t>
      </w:r>
      <w:r w:rsidR="00DA0A67">
        <w:t xml:space="preserve">there is </w:t>
      </w:r>
      <w:r w:rsidR="00DA0A67" w:rsidRPr="00DA0A67">
        <w:t xml:space="preserve">no </w:t>
      </w:r>
      <w:r>
        <w:t>issue with legacy UEs</w:t>
      </w:r>
    </w:p>
    <w:p w:rsidR="008D58C2" w:rsidRDefault="005F7787" w:rsidP="005F7787">
      <w:r>
        <w:t>Ericsson: for the 5G specs we would just remove 2-octet TAC for legacy, that’s all.</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46" w:name="_Toc510107082"/>
      <w:r>
        <w:t>10.5.4</w:t>
      </w:r>
      <w:r>
        <w:tab/>
        <w:t>Roaming and Access Restrictions for RRC_ACTIVE Mobility</w:t>
      </w:r>
      <w:bookmarkEnd w:id="46"/>
    </w:p>
    <w:p w:rsidR="008D58C2" w:rsidRDefault="001E297F" w:rsidP="008D58C2">
      <w:pPr>
        <w:rPr>
          <w:rFonts w:ascii="Arial" w:hAnsi="Arial" w:cs="Arial"/>
          <w:b/>
          <w:sz w:val="24"/>
        </w:rPr>
      </w:pPr>
      <w:hyperlink r:id="rId285" w:history="1">
        <w:r w:rsidR="008D58C2" w:rsidRPr="00900C11">
          <w:rPr>
            <w:rStyle w:val="Hyperlink"/>
            <w:rFonts w:ascii="Arial" w:hAnsi="Arial" w:cs="Arial"/>
            <w:b/>
            <w:sz w:val="24"/>
          </w:rPr>
          <w:t>R3-180850</w:t>
        </w:r>
      </w:hyperlink>
      <w:r w:rsidR="008D58C2">
        <w:rPr>
          <w:rFonts w:ascii="Arial" w:hAnsi="Arial" w:cs="Arial"/>
          <w:b/>
          <w:color w:val="0000FF"/>
          <w:sz w:val="24"/>
        </w:rPr>
        <w:tab/>
      </w:r>
      <w:r w:rsidR="008D58C2">
        <w:rPr>
          <w:rFonts w:ascii="Arial" w:hAnsi="Arial" w:cs="Arial"/>
          <w:b/>
          <w:sz w:val="24"/>
        </w:rPr>
        <w:t>Further Discussion and 38.423 pCR on PDU Session Security Policy Download</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5729" w:rsidRPr="00E857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47" w:name="_Toc510107083"/>
      <w:r>
        <w:t>10.5.5</w:t>
      </w:r>
      <w:r>
        <w:tab/>
        <w:t>Data Forwarding (both intra- and inter-system)</w:t>
      </w:r>
      <w:bookmarkEnd w:id="47"/>
    </w:p>
    <w:p w:rsidR="008D58C2" w:rsidRDefault="008D58C2" w:rsidP="008D58C2">
      <w:pPr>
        <w:pStyle w:val="Heading5"/>
      </w:pPr>
      <w:bookmarkStart w:id="48" w:name="_Toc510107084"/>
      <w:r>
        <w:t>10.5.5.1</w:t>
      </w:r>
      <w:r>
        <w:tab/>
        <w:t>Common Aspects</w:t>
      </w:r>
      <w:bookmarkEnd w:id="48"/>
    </w:p>
    <w:p w:rsidR="00E85729" w:rsidRDefault="001E297F" w:rsidP="00E85729">
      <w:pPr>
        <w:rPr>
          <w:rFonts w:ascii="Arial" w:hAnsi="Arial" w:cs="Arial"/>
          <w:b/>
          <w:sz w:val="24"/>
        </w:rPr>
      </w:pPr>
      <w:hyperlink r:id="rId286" w:history="1">
        <w:r w:rsidR="00E85729" w:rsidRPr="00900C11">
          <w:rPr>
            <w:rStyle w:val="Hyperlink"/>
            <w:rFonts w:ascii="Arial" w:hAnsi="Arial" w:cs="Arial"/>
            <w:b/>
            <w:sz w:val="24"/>
          </w:rPr>
          <w:t>R3-181348</w:t>
        </w:r>
      </w:hyperlink>
      <w:r w:rsidR="00E85729">
        <w:rPr>
          <w:rFonts w:ascii="Arial" w:hAnsi="Arial" w:cs="Arial"/>
          <w:b/>
          <w:color w:val="0000FF"/>
          <w:sz w:val="24"/>
        </w:rPr>
        <w:tab/>
      </w:r>
      <w:r w:rsidR="00E85729">
        <w:rPr>
          <w:rFonts w:ascii="Arial" w:hAnsi="Arial" w:cs="Arial"/>
          <w:b/>
          <w:sz w:val="24"/>
        </w:rPr>
        <w:t>Remaining data forwarding aspects for intra-NR HO</w:t>
      </w:r>
    </w:p>
    <w:p w:rsidR="00E85729" w:rsidRDefault="00E85729" w:rsidP="00E8572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E85729" w:rsidRDefault="00E85729" w:rsidP="00E85729">
      <w:pPr>
        <w:rPr>
          <w:rFonts w:ascii="Arial" w:hAnsi="Arial" w:cs="Arial"/>
          <w:b/>
        </w:rPr>
      </w:pPr>
      <w:r>
        <w:rPr>
          <w:rFonts w:ascii="Arial" w:hAnsi="Arial" w:cs="Arial"/>
          <w:b/>
        </w:rPr>
        <w:t>Abstract:</w:t>
      </w:r>
    </w:p>
    <w:p w:rsidR="006078E3" w:rsidRDefault="006078E3" w:rsidP="006078E3">
      <w:r>
        <w:t>Proposal 1: DL PDCP SDUs, whether SN has been assigned or not, are forwarded by per-DRB tunnel. So are UL PDCP SDUs received out-of-sequence.</w:t>
      </w:r>
    </w:p>
    <w:p w:rsidR="006078E3" w:rsidRDefault="006078E3" w:rsidP="006078E3">
      <w:r>
        <w:t>Proposal 2: RAN3 to re-use the existing end marker GTP-U packet for the indication of the “end” of the PDCP SDU stream, when separate forwarding tunnels for PDCP SDUs and fresh data are setup.</w:t>
      </w:r>
    </w:p>
    <w:p w:rsidR="00E85729" w:rsidRPr="006078E3" w:rsidRDefault="006078E3" w:rsidP="00E85729">
      <w:r>
        <w:t>Proposal 3: The source proposes data forwarding per DRB basis during intra-NR HO.</w:t>
      </w:r>
    </w:p>
    <w:p w:rsidR="00E85729" w:rsidRDefault="00E85729" w:rsidP="00E85729">
      <w:pPr>
        <w:rPr>
          <w:rFonts w:ascii="Arial" w:hAnsi="Arial" w:cs="Arial"/>
          <w:b/>
        </w:rPr>
      </w:pPr>
      <w:r>
        <w:rPr>
          <w:rFonts w:ascii="Arial" w:hAnsi="Arial" w:cs="Arial"/>
          <w:b/>
        </w:rPr>
        <w:t xml:space="preserve">Discussion: </w:t>
      </w: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87" w:history="1">
        <w:r w:rsidR="00E85729" w:rsidRPr="00900C11">
          <w:rPr>
            <w:rStyle w:val="Hyperlink"/>
            <w:rFonts w:ascii="Arial" w:hAnsi="Arial" w:cs="Arial"/>
            <w:b/>
            <w:sz w:val="24"/>
          </w:rPr>
          <w:t>R3-181349</w:t>
        </w:r>
      </w:hyperlink>
      <w:r w:rsidR="00E85729">
        <w:rPr>
          <w:rFonts w:ascii="Arial" w:hAnsi="Arial" w:cs="Arial"/>
          <w:b/>
          <w:color w:val="0000FF"/>
          <w:sz w:val="24"/>
        </w:rPr>
        <w:tab/>
      </w:r>
      <w:r w:rsidR="00E85729">
        <w:rPr>
          <w:rFonts w:ascii="Arial" w:hAnsi="Arial" w:cs="Arial"/>
          <w:b/>
          <w:sz w:val="24"/>
        </w:rPr>
        <w:t>TP for data forwarding for intra-NR HO</w:t>
      </w:r>
    </w:p>
    <w:p w:rsidR="00E85729" w:rsidRDefault="00E85729" w:rsidP="00E8572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Intel Corporation</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88" w:history="1">
        <w:r w:rsidR="00E85729" w:rsidRPr="00900C11">
          <w:rPr>
            <w:rStyle w:val="Hyperlink"/>
            <w:rFonts w:ascii="Arial" w:hAnsi="Arial" w:cs="Arial"/>
            <w:b/>
            <w:sz w:val="24"/>
          </w:rPr>
          <w:t>R3-181028</w:t>
        </w:r>
      </w:hyperlink>
      <w:r w:rsidR="00E85729">
        <w:rPr>
          <w:rFonts w:ascii="Arial" w:hAnsi="Arial" w:cs="Arial"/>
          <w:b/>
          <w:color w:val="0000FF"/>
          <w:sz w:val="24"/>
        </w:rPr>
        <w:tab/>
      </w:r>
      <w:r w:rsidR="00E85729">
        <w:rPr>
          <w:rFonts w:ascii="Arial" w:hAnsi="Arial" w:cs="Arial"/>
          <w:b/>
          <w:sz w:val="24"/>
        </w:rPr>
        <w:t xml:space="preserve">Principles of Data Forwarding </w:t>
      </w:r>
    </w:p>
    <w:p w:rsidR="00E85729" w:rsidRDefault="00E85729" w:rsidP="00E8572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BB4D89" w:rsidRDefault="00BB4D89" w:rsidP="00BB4D89">
      <w:r>
        <w:t>Proposal 1: Same data forwarding approach is used for Xn handover and NG handover.</w:t>
      </w:r>
    </w:p>
    <w:p w:rsidR="00BB4D89" w:rsidRDefault="00BB4D89" w:rsidP="00BB4D89">
      <w:r>
        <w:t>Proposal 2: DRB id in source gNB will be used to identify the indirect forwarding tunnel in NGC.</w:t>
      </w:r>
    </w:p>
    <w:p w:rsidR="00BB4D89" w:rsidRDefault="00BB4D89" w:rsidP="00BB4D89">
      <w:r>
        <w:t>Proposal 3: It is confirmed that the PDCP SDUs without SN is forwarded in the in the per-DRB-level GTP-U tunnel.</w:t>
      </w:r>
    </w:p>
    <w:p w:rsidR="00BB4D89" w:rsidRDefault="00BB4D89" w:rsidP="00BB4D89">
      <w:r>
        <w:t>Proposal 4: For PDCP SDU with their SN, the PDCP SN of this PDCP SDU is carried in the PDCP “PDU number field” of the GTP-U extension header.</w:t>
      </w:r>
    </w:p>
    <w:p w:rsidR="00BB4D89" w:rsidRDefault="00BB4D89" w:rsidP="00BB4D89">
      <w:r>
        <w:t xml:space="preserve">Proposal 5: The QFI and RQI (if any) of the forwarded DL SDAP SDUs is included in the encapsulated header in the per-PDU-Session-level GTP-U tunnel. </w:t>
      </w:r>
    </w:p>
    <w:p w:rsidR="00BB4D89" w:rsidRDefault="00BB4D89" w:rsidP="00BB4D89">
      <w:r>
        <w:t>Proposal 6: For DL PDCP SDU, the maximum PDCP COUNT is used to mark the last PDCP SDU in the forwarding data.</w:t>
      </w:r>
    </w:p>
    <w:p w:rsidR="00BB4D89" w:rsidRDefault="00BB4D89" w:rsidP="00BB4D89">
      <w:r>
        <w:t>Proposal 7: The end marker received from UPF is used to mark the last SDAP SDU in the forwarding data</w:t>
      </w:r>
    </w:p>
    <w:p w:rsidR="00BB4D89" w:rsidRDefault="00BB4D89" w:rsidP="00BB4D89">
      <w:r>
        <w:t>Proposal 8: Upon handover, the source NG-RAN node may forward to the UPF the uplink PDCP SDUs successfully received in-sequence until the sending of the Status Transfer message to the target NG-RAN node.</w:t>
      </w:r>
    </w:p>
    <w:p w:rsidR="00E85729" w:rsidRPr="00BB4D89" w:rsidRDefault="00BB4D89" w:rsidP="00E85729">
      <w:r>
        <w:t>Proposal 9: The source NG-RAN node may either discard the the uplink PDCP SDUs received out of sequence or forward to the target eNB the uplink PDCP SDUs received out of sequence in per-DRB-lever GTP-U tunnel.</w:t>
      </w: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89" w:history="1">
        <w:r w:rsidRPr="00900C11">
          <w:rPr>
            <w:rStyle w:val="Hyperlink"/>
            <w:rFonts w:ascii="Arial" w:hAnsi="Arial" w:cs="Arial"/>
            <w:b/>
          </w:rPr>
          <w:t>R3-181431</w:t>
        </w:r>
      </w:hyperlink>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90" w:history="1">
        <w:r w:rsidR="00E85729" w:rsidRPr="00900C11">
          <w:rPr>
            <w:rStyle w:val="Hyperlink"/>
            <w:rFonts w:ascii="Arial" w:hAnsi="Arial" w:cs="Arial"/>
            <w:b/>
            <w:sz w:val="24"/>
          </w:rPr>
          <w:t>R3-181431</w:t>
        </w:r>
      </w:hyperlink>
      <w:r w:rsidR="00E85729">
        <w:rPr>
          <w:rFonts w:ascii="Arial" w:hAnsi="Arial" w:cs="Arial"/>
          <w:b/>
          <w:color w:val="0000FF"/>
          <w:sz w:val="24"/>
        </w:rPr>
        <w:tab/>
      </w:r>
      <w:r w:rsidR="00E85729">
        <w:rPr>
          <w:rFonts w:ascii="Arial" w:hAnsi="Arial" w:cs="Arial"/>
          <w:b/>
          <w:sz w:val="24"/>
        </w:rPr>
        <w:t xml:space="preserve">Principles of Data Forwarding </w:t>
      </w:r>
    </w:p>
    <w:p w:rsidR="00E85729" w:rsidRDefault="00E85729" w:rsidP="00E8572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E85729" w:rsidRDefault="00E85729" w:rsidP="00E85729">
      <w:pPr>
        <w:rPr>
          <w:color w:val="808080"/>
        </w:rPr>
      </w:pPr>
      <w:r>
        <w:rPr>
          <w:color w:val="808080"/>
        </w:rPr>
        <w:t xml:space="preserve">(Replaces </w:t>
      </w:r>
      <w:hyperlink r:id="rId291" w:history="1">
        <w:r w:rsidRPr="00900C11">
          <w:rPr>
            <w:rStyle w:val="Hyperlink"/>
          </w:rPr>
          <w:t>R3-181028</w:t>
        </w:r>
      </w:hyperlink>
      <w:r>
        <w:rPr>
          <w:color w:val="808080"/>
        </w:rPr>
        <w:t>)</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292" w:history="1">
        <w:r w:rsidR="00FE6FDC" w:rsidRPr="00900C11">
          <w:rPr>
            <w:rStyle w:val="Hyperlink"/>
            <w:rFonts w:ascii="Arial" w:hAnsi="Arial" w:cs="Arial"/>
            <w:b/>
            <w:sz w:val="24"/>
          </w:rPr>
          <w:t>R3-181498</w:t>
        </w:r>
      </w:hyperlink>
      <w:r w:rsidR="00FE6FDC">
        <w:rPr>
          <w:rFonts w:ascii="Arial" w:hAnsi="Arial" w:cs="Arial"/>
          <w:b/>
          <w:color w:val="0000FF"/>
          <w:sz w:val="24"/>
        </w:rPr>
        <w:tab/>
      </w:r>
      <w:r w:rsidR="00FE6FDC">
        <w:rPr>
          <w:rFonts w:ascii="Arial" w:hAnsi="Arial" w:cs="Arial"/>
          <w:b/>
          <w:sz w:val="24"/>
        </w:rPr>
        <w:t>[Draft] LS on data forwarding for intra-system handover</w:t>
      </w:r>
    </w:p>
    <w:p w:rsidR="00FE6FDC" w:rsidRDefault="00FE6FDC" w:rsidP="00FE6F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293" w:history="1">
        <w:r w:rsidRPr="00900C11">
          <w:rPr>
            <w:rStyle w:val="Hyperlink"/>
            <w:rFonts w:ascii="Arial" w:hAnsi="Arial" w:cs="Arial"/>
            <w:b/>
          </w:rPr>
          <w:t>R3-181542</w:t>
        </w:r>
      </w:hyperlink>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294" w:history="1">
        <w:r w:rsidR="00FE6FDC" w:rsidRPr="00900C11">
          <w:rPr>
            <w:rStyle w:val="Hyperlink"/>
            <w:rFonts w:ascii="Arial" w:hAnsi="Arial" w:cs="Arial"/>
            <w:b/>
            <w:sz w:val="24"/>
          </w:rPr>
          <w:t>R3-181542</w:t>
        </w:r>
      </w:hyperlink>
      <w:r w:rsidR="00FE6FDC">
        <w:rPr>
          <w:rFonts w:ascii="Arial" w:hAnsi="Arial" w:cs="Arial"/>
          <w:b/>
          <w:color w:val="0000FF"/>
          <w:sz w:val="24"/>
        </w:rPr>
        <w:tab/>
      </w:r>
      <w:r w:rsidR="00FE6FDC">
        <w:rPr>
          <w:rFonts w:ascii="Arial" w:hAnsi="Arial" w:cs="Arial"/>
          <w:b/>
          <w:sz w:val="24"/>
        </w:rPr>
        <w:t>LS on data forwarding for intra-system handover</w:t>
      </w:r>
    </w:p>
    <w:p w:rsidR="00FE6FDC" w:rsidRDefault="00FE6FDC" w:rsidP="00FE6F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rsidR="00FE6FDC" w:rsidRDefault="00FE6FDC" w:rsidP="00FE6FDC">
      <w:pPr>
        <w:rPr>
          <w:color w:val="808080"/>
        </w:rPr>
      </w:pPr>
      <w:r>
        <w:rPr>
          <w:color w:val="808080"/>
        </w:rPr>
        <w:t xml:space="preserve">(Replaces </w:t>
      </w:r>
      <w:hyperlink r:id="rId295" w:history="1">
        <w:r w:rsidRPr="00900C11">
          <w:rPr>
            <w:rStyle w:val="Hyperlink"/>
          </w:rPr>
          <w:t>R3-181498</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approved unssen</w:t>
      </w:r>
    </w:p>
    <w:p w:rsidR="00FE6FDC" w:rsidRDefault="00FE6FDC" w:rsidP="00FE6FDC"/>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96" w:history="1">
        <w:r w:rsidR="00E85729" w:rsidRPr="00900C11">
          <w:rPr>
            <w:rStyle w:val="Hyperlink"/>
            <w:rFonts w:ascii="Arial" w:hAnsi="Arial" w:cs="Arial"/>
            <w:b/>
            <w:sz w:val="24"/>
          </w:rPr>
          <w:t>R3-181029</w:t>
        </w:r>
      </w:hyperlink>
      <w:r w:rsidR="00E85729">
        <w:rPr>
          <w:rFonts w:ascii="Arial" w:hAnsi="Arial" w:cs="Arial"/>
          <w:b/>
          <w:color w:val="0000FF"/>
          <w:sz w:val="24"/>
        </w:rPr>
        <w:tab/>
      </w:r>
      <w:r w:rsidR="00E85729">
        <w:rPr>
          <w:rFonts w:ascii="Arial" w:hAnsi="Arial" w:cs="Arial"/>
          <w:b/>
          <w:sz w:val="24"/>
        </w:rPr>
        <w:t>Xn Update based on Principles of Data Forwarding</w:t>
      </w:r>
    </w:p>
    <w:p w:rsidR="00E85729" w:rsidRDefault="00E85729" w:rsidP="00E8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97" w:history="1">
        <w:r w:rsidR="00E85729" w:rsidRPr="00900C11">
          <w:rPr>
            <w:rStyle w:val="Hyperlink"/>
            <w:rFonts w:ascii="Arial" w:hAnsi="Arial" w:cs="Arial"/>
            <w:b/>
            <w:sz w:val="24"/>
          </w:rPr>
          <w:t>R3-181030</w:t>
        </w:r>
      </w:hyperlink>
      <w:r w:rsidR="00E85729">
        <w:rPr>
          <w:rFonts w:ascii="Arial" w:hAnsi="Arial" w:cs="Arial"/>
          <w:b/>
          <w:color w:val="0000FF"/>
          <w:sz w:val="24"/>
        </w:rPr>
        <w:tab/>
      </w:r>
      <w:r w:rsidR="00E85729">
        <w:rPr>
          <w:rFonts w:ascii="Arial" w:hAnsi="Arial" w:cs="Arial"/>
          <w:b/>
          <w:sz w:val="24"/>
        </w:rPr>
        <w:t>NG Update based on Principles of Data Forwarding</w:t>
      </w:r>
    </w:p>
    <w:p w:rsidR="00E85729" w:rsidRDefault="00E85729" w:rsidP="00E8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E85729" w:rsidRDefault="00E85729" w:rsidP="00E85729">
      <w:pPr>
        <w:rPr>
          <w:rFonts w:ascii="Arial" w:hAnsi="Arial" w:cs="Arial"/>
          <w:b/>
        </w:rPr>
      </w:pPr>
      <w:r>
        <w:rPr>
          <w:rFonts w:ascii="Arial" w:hAnsi="Arial" w:cs="Arial"/>
          <w:b/>
        </w:rPr>
        <w:t>Abstract:</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85729" w:rsidRDefault="001E297F" w:rsidP="00E85729">
      <w:pPr>
        <w:rPr>
          <w:rFonts w:ascii="Arial" w:hAnsi="Arial" w:cs="Arial"/>
          <w:b/>
          <w:sz w:val="24"/>
        </w:rPr>
      </w:pPr>
      <w:hyperlink r:id="rId298" w:history="1">
        <w:r w:rsidR="00E85729" w:rsidRPr="00900C11">
          <w:rPr>
            <w:rStyle w:val="Hyperlink"/>
            <w:rFonts w:ascii="Arial" w:hAnsi="Arial" w:cs="Arial"/>
            <w:b/>
            <w:sz w:val="24"/>
          </w:rPr>
          <w:t>R3-181240</w:t>
        </w:r>
      </w:hyperlink>
      <w:r w:rsidR="00E85729">
        <w:rPr>
          <w:rFonts w:ascii="Arial" w:hAnsi="Arial" w:cs="Arial"/>
          <w:b/>
          <w:color w:val="0000FF"/>
          <w:sz w:val="24"/>
        </w:rPr>
        <w:tab/>
      </w:r>
      <w:r w:rsidR="00E85729">
        <w:rPr>
          <w:rFonts w:ascii="Arial" w:hAnsi="Arial" w:cs="Arial"/>
          <w:b/>
          <w:sz w:val="24"/>
        </w:rPr>
        <w:t>Data forwarding aspects for intra-system ACTIVE mobility</w:t>
      </w:r>
    </w:p>
    <w:p w:rsidR="00E85729" w:rsidRDefault="00E85729" w:rsidP="00E8572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E85729" w:rsidRDefault="00E85729" w:rsidP="00E85729">
      <w:pPr>
        <w:rPr>
          <w:rFonts w:ascii="Arial" w:hAnsi="Arial" w:cs="Arial"/>
          <w:b/>
        </w:rPr>
      </w:pPr>
      <w:r>
        <w:rPr>
          <w:rFonts w:ascii="Arial" w:hAnsi="Arial" w:cs="Arial"/>
          <w:b/>
        </w:rPr>
        <w:t>Abstract:</w:t>
      </w:r>
    </w:p>
    <w:p w:rsidR="00BB4D89" w:rsidRDefault="00BB4D89" w:rsidP="00BB4D89">
      <w:r>
        <w:t>Proposal 1: Acknowledge from a RAN3 point of view that support of lossless intra-5G system handover, i.e. support of data forwarding of PDCP PDUs, in-sequence delivery and duplication avoidance, is not supported in Rel-15, if QoS flow-to-DRB re-mapping occurs at the target NG-RAN node.</w:t>
      </w:r>
    </w:p>
    <w:p w:rsidR="00BB4D89" w:rsidRDefault="00BB4D89" w:rsidP="00BB4D89">
      <w:r>
        <w:t>Proposal 2: Agree that support of data forwarding of PDCP PDUs, in-sequence delivery and duplication avoidance is not supported in Rel-15 for MR-DC with 5GC in case of bearer type change and mobility scenarios that involve re-locating the PDCP entity of a DRB, if QoS flow-to-DRB re-mapping occurs at the “target” NG-RAN node hosting PDCP.</w:t>
      </w:r>
    </w:p>
    <w:p w:rsidR="00BB4D89" w:rsidRDefault="00BB4D89" w:rsidP="00BB4D89">
      <w:r>
        <w:t>Proposal 3: Acknowledge the Working Assumption established for Xn HO for MR-DC with 5GC, whenever applicable, i.e. all bearer type change and mobility scenarios where the logical NG-RAN node hosting PDCP is changed.</w:t>
      </w:r>
    </w:p>
    <w:p w:rsidR="00BB4D89" w:rsidRDefault="00BB4D89" w:rsidP="00BB4D89">
      <w:r>
        <w:t>Proposal 4: Acknowledge the Working Assumption established for Xn HO for NG HO with direct data forwarding.</w:t>
      </w:r>
    </w:p>
    <w:p w:rsidR="00BB4D89" w:rsidRDefault="00BB4D89" w:rsidP="00BB4D89">
      <w:r>
        <w:t>Proposal 5: Align principles for direct and indirect NG based HO.</w:t>
      </w:r>
    </w:p>
    <w:p w:rsidR="00BB4D89" w:rsidRDefault="00BB4D89" w:rsidP="00BB4D89">
      <w:r>
        <w:t>Proposal 6: Establish the working assumption that QoS flow-to-DRB mapping information is provided by means of XnAP/NGAP signalling.</w:t>
      </w:r>
    </w:p>
    <w:p w:rsidR="00BB4D89" w:rsidRDefault="00BB4D89" w:rsidP="00BB4D89">
      <w:r>
        <w:t>Proposal 7: It is proposed to include within NG handover messages data forwarding information per PDU Session with the possibility to provide per-DRB data forwarding information.</w:t>
      </w:r>
    </w:p>
    <w:p w:rsidR="00BB4D89" w:rsidRDefault="00BB4D89" w:rsidP="00BB4D89">
      <w:r>
        <w:t>Proposal 8: The source NG-RAN node shall indicate on a per DRB basis, whether data forwarding shall be applied.</w:t>
      </w:r>
    </w:p>
    <w:p w:rsidR="00BB4D89" w:rsidRDefault="00BB4D89" w:rsidP="00BB4D89">
      <w:r>
        <w:t>Proposal 9: It is proposed to acknowledge this agreement and to include data forwarding information within PDU Session related information in the Handover Required message.</w:t>
      </w:r>
    </w:p>
    <w:p w:rsidR="00BB4D89" w:rsidRDefault="00BB4D89" w:rsidP="00BB4D89">
      <w:r>
        <w:t>Proposal 10: No protocol support is provided for data forwarding of DL SDAP PDUs.</w:t>
      </w:r>
    </w:p>
    <w:p w:rsidR="00E85729" w:rsidRPr="00B654DA" w:rsidRDefault="00E85729" w:rsidP="00E85729">
      <w:pPr>
        <w:rPr>
          <w:rFonts w:ascii="Arial" w:hAnsi="Arial" w:cs="Arial"/>
        </w:rPr>
      </w:pPr>
    </w:p>
    <w:p w:rsidR="00E85729" w:rsidRDefault="00E85729" w:rsidP="00E85729">
      <w:pPr>
        <w:rPr>
          <w:rFonts w:ascii="Arial" w:hAnsi="Arial" w:cs="Arial"/>
          <w:b/>
        </w:rPr>
      </w:pPr>
      <w:r>
        <w:rPr>
          <w:rFonts w:ascii="Arial" w:hAnsi="Arial" w:cs="Arial"/>
          <w:b/>
        </w:rPr>
        <w:t xml:space="preserve">Discussion: </w:t>
      </w:r>
    </w:p>
    <w:p w:rsidR="00E85729" w:rsidRPr="00B654DA" w:rsidRDefault="00E85729" w:rsidP="00E85729">
      <w:pPr>
        <w:rPr>
          <w:rFonts w:ascii="Arial" w:hAnsi="Arial" w:cs="Arial"/>
        </w:rPr>
      </w:pPr>
    </w:p>
    <w:p w:rsidR="00E85729" w:rsidRDefault="00E85729" w:rsidP="00E85729"/>
    <w:p w:rsidR="00E85729" w:rsidRDefault="00E85729" w:rsidP="00E8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A61FD" w:rsidRPr="00BB4D89" w:rsidRDefault="00BB4D89" w:rsidP="00DA61FD">
      <w:pPr>
        <w:rPr>
          <w:u w:val="single"/>
        </w:rPr>
      </w:pPr>
      <w:r w:rsidRPr="00BB4D89">
        <w:rPr>
          <w:u w:val="single"/>
        </w:rPr>
        <w:t>Agreement:</w:t>
      </w:r>
    </w:p>
    <w:p w:rsidR="00DA61FD" w:rsidRPr="00DA61FD" w:rsidRDefault="00DA61FD" w:rsidP="00DA61FD">
      <w:pPr>
        <w:rPr>
          <w:b/>
          <w:color w:val="00B050"/>
        </w:rPr>
      </w:pPr>
      <w:r w:rsidRPr="00DA61FD">
        <w:rPr>
          <w:b/>
          <w:color w:val="00B050"/>
        </w:rPr>
        <w:t>For further discussion and down-selection of a single solution:</w:t>
      </w:r>
    </w:p>
    <w:p w:rsidR="00DA61FD" w:rsidRPr="00DA61FD" w:rsidRDefault="00DA61FD" w:rsidP="00DA61FD">
      <w:pPr>
        <w:rPr>
          <w:b/>
          <w:color w:val="00B050"/>
        </w:rPr>
      </w:pPr>
      <w:r w:rsidRPr="00DA61FD">
        <w:rPr>
          <w:b/>
          <w:color w:val="00B050"/>
        </w:rPr>
        <w:t>I) Both per-DRB proposal and per-QoS-flow proposal (per-DRB for DRB tunnels and per-QoS flow for PDU session tunnel)</w:t>
      </w:r>
    </w:p>
    <w:p w:rsidR="00DA61FD" w:rsidRPr="00DA61FD" w:rsidRDefault="00DA61FD" w:rsidP="00DA61FD">
      <w:pPr>
        <w:rPr>
          <w:b/>
          <w:color w:val="00B050"/>
        </w:rPr>
      </w:pPr>
      <w:r w:rsidRPr="00DA61FD">
        <w:rPr>
          <w:b/>
          <w:color w:val="00B050"/>
        </w:rPr>
        <w:t>Ibis) Both per-DRB proposal and per-PDU-session proposal (per-DRB for DRB tunnels and per-PDU-session for PDU session tunnel)</w:t>
      </w:r>
    </w:p>
    <w:p w:rsidR="00DA61FD" w:rsidRPr="00DA61FD" w:rsidRDefault="00DA61FD" w:rsidP="00DA61FD">
      <w:pPr>
        <w:rPr>
          <w:b/>
          <w:color w:val="00B050"/>
        </w:rPr>
      </w:pPr>
      <w:r w:rsidRPr="00DA61FD">
        <w:rPr>
          <w:b/>
          <w:color w:val="00B050"/>
        </w:rPr>
        <w:t>II) Only indicate per-QoS-flow proposal (for DRB tunnels and for PDU session tunnel) – seems to require signaling of DRB IDs</w:t>
      </w:r>
    </w:p>
    <w:p w:rsidR="00DA61FD" w:rsidRDefault="00DA61FD" w:rsidP="00DA61FD">
      <w:r w:rsidRPr="00DA61FD">
        <w:rPr>
          <w:b/>
          <w:color w:val="00B050"/>
        </w:rPr>
        <w:t>III) If per-DRB is proposed by source, source expects lossless forwarding to happen; if per-QoS is indicated, then this refers to forwarding of fresh data; if no per-QoS is indicated, doesn’t make sense</w:t>
      </w:r>
    </w:p>
    <w:p w:rsidR="00DA61FD" w:rsidRPr="00DA61FD" w:rsidRDefault="00DA61FD" w:rsidP="00DA61FD"/>
    <w:p w:rsidR="008D58C2" w:rsidRDefault="001E297F" w:rsidP="008D58C2">
      <w:pPr>
        <w:rPr>
          <w:rFonts w:ascii="Arial" w:hAnsi="Arial" w:cs="Arial"/>
          <w:b/>
          <w:sz w:val="24"/>
        </w:rPr>
      </w:pPr>
      <w:hyperlink r:id="rId299" w:history="1">
        <w:r w:rsidR="008D58C2" w:rsidRPr="00900C11">
          <w:rPr>
            <w:rStyle w:val="Hyperlink"/>
            <w:rFonts w:ascii="Arial" w:hAnsi="Arial" w:cs="Arial"/>
            <w:b/>
            <w:sz w:val="24"/>
          </w:rPr>
          <w:t>R3-180946</w:t>
        </w:r>
      </w:hyperlink>
      <w:r w:rsidR="008D58C2">
        <w:rPr>
          <w:rFonts w:ascii="Arial" w:hAnsi="Arial" w:cs="Arial"/>
          <w:b/>
          <w:color w:val="0000FF"/>
          <w:sz w:val="24"/>
        </w:rPr>
        <w:tab/>
      </w:r>
      <w:r w:rsidR="008D58C2">
        <w:rPr>
          <w:rFonts w:ascii="Arial" w:hAnsi="Arial" w:cs="Arial"/>
          <w:b/>
          <w:sz w:val="24"/>
        </w:rPr>
        <w:t xml:space="preserve">Handling of End Marker </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DD3361" w:rsidRDefault="00DD3361" w:rsidP="00DD3361">
      <w:r w:rsidRPr="00DD3361">
        <w:t>Proposal 1</w:t>
      </w:r>
      <w:r>
        <w:t>: select option 1 for the intra-system handover and agree the TP below.</w:t>
      </w:r>
    </w:p>
    <w:p w:rsidR="00DD3361" w:rsidRDefault="00DD3361" w:rsidP="00DD3361">
      <w:r w:rsidRPr="00DD3361">
        <w:t>Proposal 2</w:t>
      </w:r>
      <w:r>
        <w:t>: select option 2 for the inter-system handover and the MR-DC</w:t>
      </w:r>
    </w:p>
    <w:p w:rsidR="00B654DA" w:rsidRPr="00DD3361" w:rsidRDefault="00DD3361" w:rsidP="00DD3361">
      <w:r w:rsidRPr="00DD3361">
        <w:t>Proposal 3</w:t>
      </w:r>
      <w:r>
        <w:t>: inform SA2 and CT4 of our analysis and decision and ask them for feedback. An LS out has been provided at this meeting in tdoc [4].</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00" w:history="1">
        <w:r w:rsidR="008D58C2" w:rsidRPr="00900C11">
          <w:rPr>
            <w:rStyle w:val="Hyperlink"/>
            <w:rFonts w:ascii="Arial" w:hAnsi="Arial" w:cs="Arial"/>
            <w:b/>
            <w:sz w:val="24"/>
          </w:rPr>
          <w:t>R3-180947</w:t>
        </w:r>
      </w:hyperlink>
      <w:r w:rsidR="008D58C2">
        <w:rPr>
          <w:rFonts w:ascii="Arial" w:hAnsi="Arial" w:cs="Arial"/>
          <w:b/>
          <w:color w:val="0000FF"/>
          <w:sz w:val="24"/>
        </w:rPr>
        <w:tab/>
      </w:r>
      <w:r w:rsidR="008D58C2">
        <w:rPr>
          <w:rFonts w:ascii="Arial" w:hAnsi="Arial" w:cs="Arial"/>
          <w:b/>
          <w:sz w:val="24"/>
        </w:rPr>
        <w:t>Handling of End Marker in intra-system handovers</w:t>
      </w:r>
    </w:p>
    <w:p w:rsidR="008D58C2" w:rsidRDefault="008D58C2" w:rsidP="008D58C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18A6">
        <w:rPr>
          <w:rFonts w:ascii="Arial" w:hAnsi="Arial" w:cs="Arial"/>
          <w:b/>
          <w:color w:val="993300"/>
          <w:u w:val="single"/>
        </w:rPr>
        <w:t xml:space="preserve">revised to </w:t>
      </w:r>
      <w:hyperlink r:id="rId301" w:history="1">
        <w:r w:rsidR="00FC18A6" w:rsidRPr="00900C11">
          <w:rPr>
            <w:rStyle w:val="Hyperlink"/>
            <w:rFonts w:ascii="Arial" w:hAnsi="Arial" w:cs="Arial"/>
            <w:b/>
          </w:rPr>
          <w:t>R3-181432</w:t>
        </w:r>
      </w:hyperlink>
      <w:r>
        <w:rPr>
          <w:color w:val="993300"/>
          <w:u w:val="single"/>
        </w:rPr>
        <w:t>.</w:t>
      </w:r>
      <w:r>
        <w:rPr>
          <w:color w:val="993300"/>
          <w:u w:val="single"/>
        </w:rPr>
        <w:br/>
      </w:r>
      <w:r>
        <w:rPr>
          <w:color w:val="993300"/>
          <w:u w:val="single"/>
        </w:rPr>
        <w:br/>
      </w:r>
    </w:p>
    <w:p w:rsidR="00FC18A6" w:rsidRDefault="001E297F" w:rsidP="00FC18A6">
      <w:pPr>
        <w:rPr>
          <w:rFonts w:ascii="Arial" w:hAnsi="Arial" w:cs="Arial"/>
          <w:b/>
          <w:sz w:val="24"/>
        </w:rPr>
      </w:pPr>
      <w:hyperlink r:id="rId302" w:history="1">
        <w:r w:rsidR="00FC18A6" w:rsidRPr="00900C11">
          <w:rPr>
            <w:rStyle w:val="Hyperlink"/>
            <w:rFonts w:ascii="Arial" w:hAnsi="Arial" w:cs="Arial"/>
            <w:b/>
            <w:sz w:val="24"/>
          </w:rPr>
          <w:t>R3-181432</w:t>
        </w:r>
      </w:hyperlink>
      <w:r w:rsidR="00FC18A6">
        <w:rPr>
          <w:rFonts w:ascii="Arial" w:hAnsi="Arial" w:cs="Arial"/>
          <w:b/>
          <w:color w:val="0000FF"/>
          <w:sz w:val="24"/>
        </w:rPr>
        <w:tab/>
      </w:r>
      <w:r w:rsidR="00FC18A6">
        <w:rPr>
          <w:rFonts w:ascii="Arial" w:hAnsi="Arial" w:cs="Arial"/>
          <w:b/>
          <w:sz w:val="24"/>
        </w:rPr>
        <w:t>Handling of End Marker in intra-system handovers</w:t>
      </w:r>
    </w:p>
    <w:p w:rsidR="00FC18A6" w:rsidRDefault="00FC18A6" w:rsidP="00FC18A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FC18A6" w:rsidRDefault="00FC18A6" w:rsidP="00FC18A6">
      <w:pPr>
        <w:rPr>
          <w:color w:val="808080"/>
        </w:rPr>
      </w:pPr>
      <w:r>
        <w:rPr>
          <w:color w:val="808080"/>
        </w:rPr>
        <w:t xml:space="preserve">(Replaces </w:t>
      </w:r>
      <w:hyperlink r:id="rId303" w:history="1">
        <w:r w:rsidRPr="00900C11">
          <w:rPr>
            <w:rStyle w:val="Hyperlink"/>
          </w:rPr>
          <w:t>R3-180947</w:t>
        </w:r>
      </w:hyperlink>
      <w:r>
        <w:rPr>
          <w:color w:val="808080"/>
        </w:rPr>
        <w:t>)</w:t>
      </w:r>
    </w:p>
    <w:p w:rsidR="00FC18A6" w:rsidRDefault="00FC18A6" w:rsidP="00FC18A6">
      <w:pPr>
        <w:rPr>
          <w:rFonts w:ascii="Arial" w:hAnsi="Arial" w:cs="Arial"/>
          <w:b/>
        </w:rPr>
      </w:pPr>
      <w:r>
        <w:rPr>
          <w:rFonts w:ascii="Arial" w:hAnsi="Arial" w:cs="Arial"/>
          <w:b/>
        </w:rPr>
        <w:t>Abstract:</w:t>
      </w:r>
    </w:p>
    <w:p w:rsidR="00FC18A6" w:rsidRPr="00B654DA" w:rsidRDefault="00FC18A6" w:rsidP="00FC18A6">
      <w:pPr>
        <w:rPr>
          <w:rFonts w:ascii="Arial" w:hAnsi="Arial" w:cs="Arial"/>
        </w:rPr>
      </w:pPr>
    </w:p>
    <w:p w:rsidR="00FC18A6" w:rsidRDefault="00FC18A6" w:rsidP="00FC18A6">
      <w:pPr>
        <w:rPr>
          <w:rFonts w:ascii="Arial" w:hAnsi="Arial" w:cs="Arial"/>
          <w:b/>
        </w:rPr>
      </w:pPr>
      <w:r>
        <w:rPr>
          <w:rFonts w:ascii="Arial" w:hAnsi="Arial" w:cs="Arial"/>
          <w:b/>
        </w:rPr>
        <w:t xml:space="preserve">Discussion: </w:t>
      </w:r>
    </w:p>
    <w:p w:rsidR="00FC18A6" w:rsidRPr="00B654DA" w:rsidRDefault="00FC18A6" w:rsidP="00FC18A6">
      <w:pPr>
        <w:rPr>
          <w:rFonts w:ascii="Arial" w:hAnsi="Arial" w:cs="Arial"/>
        </w:rPr>
      </w:pPr>
    </w:p>
    <w:p w:rsidR="00FC18A6" w:rsidRDefault="00FC18A6" w:rsidP="00FC18A6"/>
    <w:p w:rsidR="00FC18A6" w:rsidRDefault="00FC18A6" w:rsidP="00FC18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04" w:history="1">
        <w:r w:rsidR="008D58C2" w:rsidRPr="00900C11">
          <w:rPr>
            <w:rStyle w:val="Hyperlink"/>
            <w:rFonts w:ascii="Arial" w:hAnsi="Arial" w:cs="Arial"/>
            <w:b/>
            <w:sz w:val="24"/>
          </w:rPr>
          <w:t>R3-180948</w:t>
        </w:r>
      </w:hyperlink>
      <w:r w:rsidR="008D58C2">
        <w:rPr>
          <w:rFonts w:ascii="Arial" w:hAnsi="Arial" w:cs="Arial"/>
          <w:b/>
          <w:color w:val="0000FF"/>
          <w:sz w:val="24"/>
        </w:rPr>
        <w:tab/>
      </w:r>
      <w:r w:rsidR="008D58C2">
        <w:rPr>
          <w:rFonts w:ascii="Arial" w:hAnsi="Arial" w:cs="Arial"/>
          <w:b/>
          <w:sz w:val="24"/>
        </w:rPr>
        <w:t xml:space="preserve">LS on Handling of End Markers </w:t>
      </w:r>
    </w:p>
    <w:p w:rsidR="008D58C2" w:rsidRDefault="008D58C2" w:rsidP="008D58C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F02EDA" w:rsidRDefault="008D58C2"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2EDA">
        <w:rPr>
          <w:rFonts w:ascii="Arial" w:hAnsi="Arial" w:cs="Arial"/>
          <w:b/>
          <w:color w:val="993300"/>
          <w:u w:val="single"/>
        </w:rPr>
        <w:t xml:space="preserve">revised to </w:t>
      </w:r>
      <w:hyperlink r:id="rId305" w:history="1">
        <w:r w:rsidR="00F02EDA" w:rsidRPr="00900C11">
          <w:rPr>
            <w:rStyle w:val="Hyperlink"/>
            <w:rFonts w:ascii="Arial" w:hAnsi="Arial" w:cs="Arial"/>
            <w:b/>
          </w:rPr>
          <w:t>R3-181451</w:t>
        </w:r>
      </w:hyperlink>
      <w:r w:rsidR="00F02EDA">
        <w:rPr>
          <w:color w:val="993300"/>
          <w:u w:val="single"/>
        </w:rPr>
        <w:t>.</w:t>
      </w:r>
      <w:r w:rsidR="00F02EDA">
        <w:rPr>
          <w:color w:val="993300"/>
          <w:u w:val="single"/>
        </w:rPr>
        <w:br/>
      </w:r>
      <w:r w:rsidR="00F02EDA">
        <w:rPr>
          <w:color w:val="993300"/>
          <w:u w:val="single"/>
        </w:rPr>
        <w:br/>
      </w:r>
    </w:p>
    <w:p w:rsidR="00F02EDA" w:rsidRDefault="001E297F" w:rsidP="00F02EDA">
      <w:pPr>
        <w:rPr>
          <w:rFonts w:ascii="Arial" w:hAnsi="Arial" w:cs="Arial"/>
          <w:b/>
          <w:sz w:val="24"/>
        </w:rPr>
      </w:pPr>
      <w:hyperlink r:id="rId306" w:history="1">
        <w:r w:rsidR="00F02EDA" w:rsidRPr="00900C11">
          <w:rPr>
            <w:rStyle w:val="Hyperlink"/>
            <w:rFonts w:ascii="Arial" w:hAnsi="Arial" w:cs="Arial"/>
            <w:b/>
            <w:sz w:val="24"/>
          </w:rPr>
          <w:t>R3-181451</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07" w:history="1">
        <w:r w:rsidRPr="00900C11">
          <w:rPr>
            <w:rStyle w:val="Hyperlink"/>
          </w:rPr>
          <w:t>R3-180948</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rPr>
          <w:color w:val="000000"/>
        </w:rPr>
      </w:pPr>
    </w:p>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08" w:history="1">
        <w:r w:rsidRPr="00900C11">
          <w:rPr>
            <w:rStyle w:val="Hyperlink"/>
            <w:rFonts w:ascii="Arial" w:hAnsi="Arial" w:cs="Arial"/>
            <w:b/>
          </w:rPr>
          <w:t>R3-181543</w:t>
        </w:r>
      </w:hyperlink>
      <w:r>
        <w:rPr>
          <w:color w:val="993300"/>
          <w:u w:val="single"/>
        </w:rPr>
        <w:t>.</w:t>
      </w:r>
      <w:r>
        <w:rPr>
          <w:color w:val="993300"/>
          <w:u w:val="single"/>
        </w:rPr>
        <w:br/>
      </w:r>
      <w:r>
        <w:rPr>
          <w:color w:val="993300"/>
          <w:u w:val="single"/>
        </w:rPr>
        <w:br/>
      </w:r>
    </w:p>
    <w:p w:rsidR="00F02EDA" w:rsidRDefault="001E297F" w:rsidP="00F02EDA">
      <w:pPr>
        <w:rPr>
          <w:rFonts w:ascii="Arial" w:hAnsi="Arial" w:cs="Arial"/>
          <w:b/>
          <w:sz w:val="24"/>
        </w:rPr>
      </w:pPr>
      <w:hyperlink r:id="rId309" w:history="1">
        <w:r w:rsidR="00F02EDA" w:rsidRPr="00900C11">
          <w:rPr>
            <w:rStyle w:val="Hyperlink"/>
            <w:rFonts w:ascii="Arial" w:hAnsi="Arial" w:cs="Arial"/>
            <w:b/>
            <w:sz w:val="24"/>
          </w:rPr>
          <w:t>R3-181543</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10" w:history="1">
        <w:r w:rsidRPr="00900C11">
          <w:rPr>
            <w:rStyle w:val="Hyperlink"/>
          </w:rPr>
          <w:t>R3-181451</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pPr>
    </w:p>
    <w:p w:rsidR="00F02EDA" w:rsidRDefault="00F02EDA" w:rsidP="00F02E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11" w:history="1">
        <w:r w:rsidRPr="00900C11">
          <w:rPr>
            <w:rStyle w:val="Hyperlink"/>
            <w:rFonts w:ascii="Arial" w:hAnsi="Arial" w:cs="Arial"/>
            <w:b/>
          </w:rPr>
          <w:t>R3-181575</w:t>
        </w:r>
      </w:hyperlink>
      <w:r>
        <w:rPr>
          <w:color w:val="993300"/>
          <w:u w:val="single"/>
        </w:rPr>
        <w:t>.</w:t>
      </w:r>
      <w:r>
        <w:rPr>
          <w:color w:val="993300"/>
          <w:u w:val="single"/>
        </w:rPr>
        <w:br/>
      </w:r>
      <w:r>
        <w:rPr>
          <w:color w:val="993300"/>
          <w:u w:val="single"/>
        </w:rPr>
        <w:br/>
      </w:r>
    </w:p>
    <w:p w:rsidR="00F02EDA" w:rsidRDefault="001E297F" w:rsidP="00F02EDA">
      <w:pPr>
        <w:rPr>
          <w:rFonts w:ascii="Arial" w:hAnsi="Arial" w:cs="Arial"/>
          <w:b/>
          <w:sz w:val="24"/>
        </w:rPr>
      </w:pPr>
      <w:hyperlink r:id="rId312" w:history="1">
        <w:r w:rsidR="00F02EDA" w:rsidRPr="00900C11">
          <w:rPr>
            <w:rStyle w:val="Hyperlink"/>
            <w:rFonts w:ascii="Arial" w:hAnsi="Arial" w:cs="Arial"/>
            <w:b/>
            <w:sz w:val="24"/>
          </w:rPr>
          <w:t>R3-181575</w:t>
        </w:r>
      </w:hyperlink>
      <w:r w:rsidR="00F02EDA">
        <w:rPr>
          <w:rFonts w:ascii="Arial" w:hAnsi="Arial" w:cs="Arial"/>
          <w:b/>
          <w:color w:val="0000FF"/>
          <w:sz w:val="24"/>
        </w:rPr>
        <w:tab/>
      </w:r>
      <w:r w:rsidR="00F02EDA">
        <w:rPr>
          <w:rFonts w:ascii="Arial" w:hAnsi="Arial" w:cs="Arial"/>
          <w:b/>
          <w:sz w:val="24"/>
        </w:rPr>
        <w:t xml:space="preserve">LS on Handling of End Markers </w:t>
      </w:r>
    </w:p>
    <w:p w:rsidR="00F02EDA" w:rsidRDefault="00F02EDA" w:rsidP="00F02ED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F02EDA" w:rsidRDefault="00F02EDA" w:rsidP="00F02EDA">
      <w:pPr>
        <w:rPr>
          <w:color w:val="808080"/>
        </w:rPr>
      </w:pPr>
      <w:r>
        <w:rPr>
          <w:color w:val="808080"/>
        </w:rPr>
        <w:t xml:space="preserve">(Replaces </w:t>
      </w:r>
      <w:hyperlink r:id="rId313" w:history="1">
        <w:r w:rsidRPr="00900C11">
          <w:rPr>
            <w:rStyle w:val="Hyperlink"/>
          </w:rPr>
          <w:t>R3-181543</w:t>
        </w:r>
      </w:hyperlink>
      <w:r>
        <w:rPr>
          <w:color w:val="808080"/>
        </w:rPr>
        <w:t>)</w:t>
      </w:r>
    </w:p>
    <w:p w:rsidR="00F02EDA" w:rsidRDefault="00F02EDA" w:rsidP="00F02EDA">
      <w:pPr>
        <w:rPr>
          <w:rFonts w:ascii="Arial" w:hAnsi="Arial" w:cs="Arial"/>
          <w:b/>
        </w:rPr>
      </w:pPr>
      <w:r>
        <w:rPr>
          <w:rFonts w:ascii="Arial" w:hAnsi="Arial" w:cs="Arial"/>
          <w:b/>
        </w:rPr>
        <w:t xml:space="preserve">Discussion: </w:t>
      </w:r>
    </w:p>
    <w:p w:rsidR="00F02EDA" w:rsidRDefault="00F02EDA" w:rsidP="00F02EDA">
      <w:pPr>
        <w:overflowPunct/>
        <w:autoSpaceDE/>
        <w:autoSpaceDN/>
        <w:adjustRightInd/>
        <w:spacing w:after="0"/>
        <w:textAlignment w:val="auto"/>
      </w:pPr>
      <w:r>
        <w:t>revision approved unseen</w:t>
      </w:r>
    </w:p>
    <w:p w:rsidR="00F02EDA" w:rsidRDefault="00F02EDA" w:rsidP="00F02EDA"/>
    <w:p w:rsidR="00F02EDA" w:rsidRDefault="00F02EDA" w:rsidP="00F02E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02EDA">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14" w:history="1">
        <w:r w:rsidR="008D58C2" w:rsidRPr="00900C11">
          <w:rPr>
            <w:rStyle w:val="Hyperlink"/>
            <w:rFonts w:ascii="Arial" w:hAnsi="Arial" w:cs="Arial"/>
            <w:b/>
            <w:sz w:val="24"/>
          </w:rPr>
          <w:t>R3-181242</w:t>
        </w:r>
      </w:hyperlink>
      <w:r w:rsidR="008D58C2">
        <w:rPr>
          <w:rFonts w:ascii="Arial" w:hAnsi="Arial" w:cs="Arial"/>
          <w:b/>
          <w:color w:val="0000FF"/>
          <w:sz w:val="24"/>
        </w:rPr>
        <w:tab/>
      </w:r>
      <w:r w:rsidR="008D58C2">
        <w:rPr>
          <w:rFonts w:ascii="Arial" w:hAnsi="Arial" w:cs="Arial"/>
          <w:b/>
          <w:sz w:val="24"/>
        </w:rPr>
        <w:t>Handling of End Marker in HO and DC</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AB1055" w:rsidRPr="00AB1055" w:rsidRDefault="00AB1055" w:rsidP="00AB1055">
      <w:r w:rsidRPr="00AB1055">
        <w:t>Proposal 1: During handover the UPF sends one or more "end marker" per PDU sessions/tunnel on the old path to the source NG-RAN node before it releases the user plane towards the source NG-RAN.</w:t>
      </w:r>
    </w:p>
    <w:p w:rsidR="00B654DA" w:rsidRPr="00AB1055" w:rsidRDefault="00AB1055" w:rsidP="008D58C2">
      <w:r w:rsidRPr="00AB1055">
        <w:t>Proposal 2: For direct data forward, the source NG-RAN node forwards the end marker per forwarded DRB /tunnel to the target NG-RAN node.</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B40">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15" w:history="1">
        <w:r w:rsidR="008D58C2" w:rsidRPr="00900C11">
          <w:rPr>
            <w:rStyle w:val="Hyperlink"/>
            <w:rFonts w:ascii="Arial" w:hAnsi="Arial" w:cs="Arial"/>
            <w:b/>
            <w:sz w:val="24"/>
          </w:rPr>
          <w:t>R3-181243</w:t>
        </w:r>
      </w:hyperlink>
      <w:r w:rsidR="008D58C2">
        <w:rPr>
          <w:rFonts w:ascii="Arial" w:hAnsi="Arial" w:cs="Arial"/>
          <w:b/>
          <w:color w:val="0000FF"/>
          <w:sz w:val="24"/>
        </w:rPr>
        <w:tab/>
      </w:r>
      <w:r w:rsidR="008D58C2">
        <w:rPr>
          <w:rFonts w:ascii="Arial" w:hAnsi="Arial" w:cs="Arial"/>
          <w:b/>
          <w:sz w:val="24"/>
        </w:rPr>
        <w:t>Correction on Handling of End Marker in HO and DC</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D7D93" w:rsidRPr="00DD7D93" w:rsidRDefault="00DD7D93" w:rsidP="00EA070D">
      <w:pPr>
        <w:rPr>
          <w:u w:val="single"/>
        </w:rPr>
      </w:pPr>
      <w:r w:rsidRPr="00DD7D93">
        <w:rPr>
          <w:u w:val="single"/>
        </w:rPr>
        <w:t>Discussion on above documents:</w:t>
      </w:r>
    </w:p>
    <w:p w:rsidR="00EA070D" w:rsidRDefault="00EA070D" w:rsidP="00EA070D">
      <w:r>
        <w:t>Nok</w:t>
      </w:r>
      <w:r w:rsidR="00DD7D93">
        <w:t>ia</w:t>
      </w:r>
      <w:r>
        <w:t xml:space="preserve">: </w:t>
      </w:r>
      <w:r w:rsidR="00DD7D93">
        <w:t>would like to</w:t>
      </w:r>
      <w:r>
        <w:t xml:space="preserve"> converge on intra-system</w:t>
      </w:r>
    </w:p>
    <w:p w:rsidR="00DD7D93" w:rsidRDefault="00EA070D" w:rsidP="00EA070D">
      <w:r>
        <w:lastRenderedPageBreak/>
        <w:t>S</w:t>
      </w:r>
      <w:r w:rsidR="00DD7D93">
        <w:t>amsung</w:t>
      </w:r>
      <w:r>
        <w:t>: opt</w:t>
      </w:r>
      <w:r w:rsidR="00DD7D93">
        <w:t>ion</w:t>
      </w:r>
      <w:r>
        <w:t xml:space="preserve"> 1 according to E</w:t>
      </w:r>
      <w:r w:rsidR="00DD7D93">
        <w:t>ricsson</w:t>
      </w:r>
      <w:r>
        <w:t xml:space="preserve"> is in line with SA2</w:t>
      </w:r>
    </w:p>
    <w:p w:rsidR="00EA070D" w:rsidRDefault="00DD7D93" w:rsidP="00EA070D">
      <w:r>
        <w:t xml:space="preserve">Samsung: </w:t>
      </w:r>
      <w:r w:rsidR="00EA070D">
        <w:t>Nok</w:t>
      </w:r>
      <w:r>
        <w:t>ia’s</w:t>
      </w:r>
      <w:r w:rsidR="00EA070D">
        <w:t xml:space="preserve"> proposal has 2 drawbacks: 1)</w:t>
      </w:r>
      <w:r>
        <w:t xml:space="preserve"> </w:t>
      </w:r>
      <w:r w:rsidR="00EA070D">
        <w:t>several flows in one PDU session, so tgt has to wait for completion of all flows before it can handle toward CN; 2) UPF impact</w:t>
      </w:r>
    </w:p>
    <w:p w:rsidR="00EA070D" w:rsidRDefault="00EA070D" w:rsidP="00EA070D"/>
    <w:p w:rsidR="00EA070D" w:rsidRPr="00DD7D93" w:rsidRDefault="00EA070D" w:rsidP="00EA070D">
      <w:pPr>
        <w:rPr>
          <w:b/>
        </w:rPr>
      </w:pPr>
      <w:r w:rsidRPr="00DD7D93">
        <w:rPr>
          <w:b/>
        </w:rPr>
        <w:t>Converge on Opt. 1 intra-system; inter-system needs further discussion</w:t>
      </w:r>
    </w:p>
    <w:p w:rsidR="005C4FF9" w:rsidRDefault="005C4FF9" w:rsidP="00EA070D"/>
    <w:p w:rsidR="00DD7D93" w:rsidRDefault="005C4FF9" w:rsidP="00EA070D">
      <w:r>
        <w:t>Proposed text for discussion:</w:t>
      </w:r>
    </w:p>
    <w:p w:rsidR="00EA070D" w:rsidRPr="005C4FF9" w:rsidRDefault="00EA070D" w:rsidP="00EA070D">
      <w:pPr>
        <w:rPr>
          <w:i/>
        </w:rPr>
      </w:pPr>
      <w:r w:rsidRPr="005C4FF9">
        <w:rPr>
          <w:i/>
        </w:rPr>
        <w:t>For intra-system handover, the source NG-RAN node receives one end marker packet per PDU session which it relays over the forwarding PDU session tunnel. If there is no PDU session forwarding tunnel, the source NG-RAN node duplicates as many end marker packets as forwarding DRB tunnels.</w:t>
      </w:r>
    </w:p>
    <w:p w:rsidR="00EA070D" w:rsidRDefault="00EA070D" w:rsidP="00EA070D">
      <w:r>
        <w:t>Intel: end marker can be added on top of data forwarding discussion, but how to indicate the end of PDCP stream on DRB level tunnel?</w:t>
      </w:r>
    </w:p>
    <w:p w:rsidR="00EA070D" w:rsidRDefault="00EA070D" w:rsidP="00EA070D">
      <w:r>
        <w:t>HW: agree with Intel</w:t>
      </w:r>
    </w:p>
    <w:p w:rsidR="00EA070D" w:rsidRDefault="00EA070D" w:rsidP="00EA070D">
      <w:r>
        <w:t>E///: propos</w:t>
      </w:r>
      <w:r w:rsidR="005C4FF9">
        <w:t>es to</w:t>
      </w:r>
      <w:r>
        <w:t xml:space="preserve"> focuses on UPF sending one or more end marker packets – this is independent of the data forwarding merchanism</w:t>
      </w:r>
    </w:p>
    <w:p w:rsidR="00EA070D" w:rsidRDefault="00EA070D" w:rsidP="00EA070D"/>
    <w:p w:rsidR="005C4FF9" w:rsidRDefault="005C4FF9" w:rsidP="00EA070D">
      <w:r>
        <w:t>Proposed text for discussion:</w:t>
      </w:r>
    </w:p>
    <w:p w:rsidR="00EA070D" w:rsidRPr="005C4FF9" w:rsidRDefault="00EA070D" w:rsidP="00EA070D">
      <w:pPr>
        <w:rPr>
          <w:i/>
        </w:rPr>
      </w:pPr>
      <w:r w:rsidRPr="005C4FF9">
        <w:rPr>
          <w:i/>
        </w:rPr>
        <w:t>The UPF sends one or more "end marker" packets on the old path to the source gNB per PDU session/tunnel and then can release any U-plane/TNL resources towards the source gNB.</w:t>
      </w:r>
    </w:p>
    <w:p w:rsidR="00EA070D" w:rsidRDefault="00EA070D" w:rsidP="00EA070D">
      <w:r>
        <w:t>Nok</w:t>
      </w:r>
      <w:r w:rsidR="005C4FF9">
        <w:t>ia</w:t>
      </w:r>
      <w:r>
        <w:t xml:space="preserve">: </w:t>
      </w:r>
      <w:r w:rsidR="005C4FF9">
        <w:t xml:space="preserve">this </w:t>
      </w:r>
      <w:r>
        <w:t>not wrong, but we should not specify UPF behavior</w:t>
      </w:r>
      <w:r w:rsidR="005C4FF9">
        <w:t xml:space="preserve">. We </w:t>
      </w:r>
      <w:r>
        <w:t>need to specify source RAN node behavior</w:t>
      </w:r>
    </w:p>
    <w:p w:rsidR="00EA070D" w:rsidRDefault="00EA070D" w:rsidP="00EA070D">
      <w:r>
        <w:t>H</w:t>
      </w:r>
      <w:r w:rsidR="005C4FF9">
        <w:t>uawei</w:t>
      </w:r>
      <w:r>
        <w:t>: agree with Nok</w:t>
      </w:r>
      <w:r w:rsidR="005C4FF9">
        <w:t>ia</w:t>
      </w:r>
    </w:p>
    <w:p w:rsidR="00EA070D" w:rsidRDefault="00EA070D" w:rsidP="00EA070D">
      <w:r>
        <w:t>E</w:t>
      </w:r>
      <w:r w:rsidR="005C4FF9">
        <w:t>ricsson</w:t>
      </w:r>
      <w:r>
        <w:t>: both are needed</w:t>
      </w:r>
    </w:p>
    <w:p w:rsidR="00EA070D" w:rsidRDefault="005C4FF9" w:rsidP="00EA070D">
      <w:r>
        <w:t>Huawei</w:t>
      </w:r>
      <w:r w:rsidR="00EA070D">
        <w:t>: SA2 already agreed end markers per PDU session, so no need to capture anything</w:t>
      </w:r>
    </w:p>
    <w:p w:rsidR="00EA070D" w:rsidRDefault="005C4FF9" w:rsidP="00EA070D">
      <w:r>
        <w:t>Ericsson</w:t>
      </w:r>
      <w:r w:rsidR="00EA070D">
        <w:t xml:space="preserve">: </w:t>
      </w:r>
      <w:r>
        <w:t xml:space="preserve">we </w:t>
      </w:r>
      <w:r w:rsidR="00EA070D">
        <w:t>still need to describe it in RAN St</w:t>
      </w:r>
      <w:r>
        <w:t>age</w:t>
      </w:r>
      <w:r w:rsidR="00EA070D">
        <w:t>2</w:t>
      </w:r>
    </w:p>
    <w:p w:rsidR="00D104D4" w:rsidRPr="00EA070D" w:rsidRDefault="00D104D4" w:rsidP="00EA070D"/>
    <w:p w:rsidR="008D58C2" w:rsidRDefault="008D58C2" w:rsidP="008D58C2">
      <w:pPr>
        <w:pStyle w:val="Heading5"/>
      </w:pPr>
      <w:bookmarkStart w:id="49" w:name="_Toc510107085"/>
      <w:r>
        <w:t>10.5.5.2</w:t>
      </w:r>
      <w:r>
        <w:tab/>
        <w:t>NG-Based Handover Aspects</w:t>
      </w:r>
      <w:bookmarkEnd w:id="49"/>
    </w:p>
    <w:p w:rsidR="001B6164" w:rsidRDefault="001E297F" w:rsidP="001B6164">
      <w:pPr>
        <w:rPr>
          <w:rFonts w:ascii="Arial" w:hAnsi="Arial" w:cs="Arial"/>
          <w:b/>
          <w:sz w:val="24"/>
        </w:rPr>
      </w:pPr>
      <w:hyperlink r:id="rId316" w:history="1">
        <w:r w:rsidR="001B6164" w:rsidRPr="00900C11">
          <w:rPr>
            <w:rStyle w:val="Hyperlink"/>
            <w:rFonts w:ascii="Arial" w:hAnsi="Arial" w:cs="Arial"/>
            <w:b/>
            <w:sz w:val="24"/>
          </w:rPr>
          <w:t>R3-181076</w:t>
        </w:r>
      </w:hyperlink>
      <w:r w:rsidR="001B6164">
        <w:rPr>
          <w:rFonts w:ascii="Arial" w:hAnsi="Arial" w:cs="Arial"/>
          <w:b/>
          <w:color w:val="0000FF"/>
          <w:sz w:val="24"/>
        </w:rPr>
        <w:tab/>
      </w:r>
      <w:r w:rsidR="001B6164">
        <w:rPr>
          <w:rFonts w:ascii="Arial" w:hAnsi="Arial" w:cs="Arial"/>
          <w:b/>
          <w:sz w:val="24"/>
        </w:rPr>
        <w:t>Data forwarding for EPS to 5GS inter-system handover</w:t>
      </w:r>
    </w:p>
    <w:p w:rsidR="001B6164" w:rsidRDefault="001B6164" w:rsidP="001B616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B6164" w:rsidRDefault="001B6164" w:rsidP="001B6164">
      <w:pPr>
        <w:rPr>
          <w:rFonts w:ascii="Arial" w:hAnsi="Arial" w:cs="Arial"/>
          <w:b/>
        </w:rPr>
      </w:pPr>
      <w:r>
        <w:rPr>
          <w:rFonts w:ascii="Arial" w:hAnsi="Arial" w:cs="Arial"/>
          <w:b/>
        </w:rPr>
        <w:t>Abstract:</w:t>
      </w:r>
    </w:p>
    <w:p w:rsidR="001B6164" w:rsidRPr="00B654DA" w:rsidRDefault="001B6164" w:rsidP="001B6164">
      <w:pPr>
        <w:rPr>
          <w:rFonts w:ascii="Arial" w:hAnsi="Arial" w:cs="Arial"/>
        </w:rPr>
      </w:pPr>
    </w:p>
    <w:p w:rsidR="001B6164" w:rsidRDefault="001B6164" w:rsidP="001B6164">
      <w:pPr>
        <w:rPr>
          <w:rFonts w:ascii="Arial" w:hAnsi="Arial" w:cs="Arial"/>
          <w:b/>
        </w:rPr>
      </w:pPr>
      <w:r>
        <w:rPr>
          <w:rFonts w:ascii="Arial" w:hAnsi="Arial" w:cs="Arial"/>
          <w:b/>
        </w:rPr>
        <w:t xml:space="preserve">Discussion: </w:t>
      </w:r>
    </w:p>
    <w:p w:rsidR="001B6164" w:rsidRPr="00B654DA" w:rsidRDefault="001B6164" w:rsidP="001B6164">
      <w:pPr>
        <w:rPr>
          <w:rFonts w:ascii="Arial" w:hAnsi="Arial" w:cs="Arial"/>
        </w:rPr>
      </w:pPr>
    </w:p>
    <w:p w:rsidR="001B6164" w:rsidRDefault="001B6164" w:rsidP="001B6164"/>
    <w:p w:rsidR="001B6164" w:rsidRDefault="001B6164" w:rsidP="001B6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63302" w:rsidRDefault="001E297F" w:rsidP="00B63302">
      <w:pPr>
        <w:rPr>
          <w:rFonts w:ascii="Arial" w:hAnsi="Arial" w:cs="Arial"/>
          <w:b/>
          <w:sz w:val="24"/>
        </w:rPr>
      </w:pPr>
      <w:hyperlink r:id="rId317" w:history="1">
        <w:r w:rsidR="00B63302" w:rsidRPr="00900C11">
          <w:rPr>
            <w:rStyle w:val="Hyperlink"/>
            <w:rFonts w:ascii="Arial" w:hAnsi="Arial" w:cs="Arial"/>
            <w:b/>
            <w:sz w:val="24"/>
          </w:rPr>
          <w:t>R3-180967</w:t>
        </w:r>
      </w:hyperlink>
      <w:r w:rsidR="00B63302">
        <w:rPr>
          <w:rFonts w:ascii="Arial" w:hAnsi="Arial" w:cs="Arial"/>
          <w:b/>
          <w:color w:val="0000FF"/>
          <w:sz w:val="24"/>
        </w:rPr>
        <w:tab/>
      </w:r>
      <w:r w:rsidR="00B63302">
        <w:rPr>
          <w:rFonts w:ascii="Arial" w:hAnsi="Arial" w:cs="Arial"/>
          <w:b/>
          <w:sz w:val="24"/>
        </w:rPr>
        <w:t>Data Forwarding in NG Based Handover</w:t>
      </w:r>
    </w:p>
    <w:p w:rsidR="00B63302" w:rsidRDefault="00B63302" w:rsidP="00B633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 Electronics Co., Ltd</w:t>
      </w:r>
    </w:p>
    <w:p w:rsidR="00B63302" w:rsidRDefault="00B63302" w:rsidP="00B63302">
      <w:pPr>
        <w:rPr>
          <w:rFonts w:ascii="Arial" w:hAnsi="Arial" w:cs="Arial"/>
          <w:b/>
        </w:rPr>
      </w:pPr>
      <w:r>
        <w:rPr>
          <w:rFonts w:ascii="Arial" w:hAnsi="Arial" w:cs="Arial"/>
          <w:b/>
        </w:rPr>
        <w:t>Abstract:</w:t>
      </w:r>
    </w:p>
    <w:p w:rsidR="00B63302" w:rsidRDefault="00B63302" w:rsidP="00B63302">
      <w:r>
        <w:t>Proposal 1:</w:t>
      </w:r>
      <w:r>
        <w:tab/>
        <w:t>It is proposed RAN3 to adopt “DL forwarding” proposal for per-QoS flow and include the data forwarding proposal in the Source NG-RAN node to Target NG-RAN node Transparent Container.</w:t>
      </w:r>
    </w:p>
    <w:p w:rsidR="00B63302" w:rsidRPr="00BB4D89" w:rsidRDefault="00B63302" w:rsidP="00B63302">
      <w:r>
        <w:t>Proposal 2:</w:t>
      </w:r>
      <w:r>
        <w:tab/>
        <w:t>It is proposal target NG-RAN node indicates Data Forwarding Accepted for each QoS Flow that DL forwarding IE is set to “DL forwarding proposed” in HANDOVER REQUEST ACKNOWLEDGE message.</w:t>
      </w:r>
    </w:p>
    <w:p w:rsidR="00B63302" w:rsidRDefault="00B63302" w:rsidP="00B63302">
      <w:pPr>
        <w:rPr>
          <w:rFonts w:ascii="Arial" w:hAnsi="Arial" w:cs="Arial"/>
          <w:b/>
        </w:rPr>
      </w:pPr>
      <w:r>
        <w:rPr>
          <w:rFonts w:ascii="Arial" w:hAnsi="Arial" w:cs="Arial"/>
          <w:b/>
        </w:rPr>
        <w:t xml:space="preserve">Discussion: </w:t>
      </w:r>
    </w:p>
    <w:p w:rsidR="00B63302" w:rsidRDefault="00B63302" w:rsidP="00B63302">
      <w:r w:rsidRPr="00D104D4">
        <w:t>Discussed in AI 10.5.5.1</w:t>
      </w:r>
    </w:p>
    <w:p w:rsidR="00C3100B" w:rsidRDefault="00B63302"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318" w:history="1">
        <w:r w:rsidR="00C3100B" w:rsidRPr="00900C11">
          <w:rPr>
            <w:rStyle w:val="Hyperlink"/>
            <w:rFonts w:ascii="Arial" w:hAnsi="Arial" w:cs="Arial"/>
            <w:b/>
          </w:rPr>
          <w:t>R3-181508</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319" w:history="1">
        <w:r w:rsidR="00C3100B" w:rsidRPr="00900C11">
          <w:rPr>
            <w:rStyle w:val="Hyperlink"/>
            <w:rFonts w:ascii="Arial" w:hAnsi="Arial" w:cs="Arial"/>
            <w:b/>
            <w:sz w:val="24"/>
          </w:rPr>
          <w:t>R3-181508</w:t>
        </w:r>
      </w:hyperlink>
      <w:r w:rsidR="00C3100B">
        <w:rPr>
          <w:rFonts w:ascii="Arial" w:hAnsi="Arial" w:cs="Arial"/>
          <w:b/>
          <w:color w:val="0000FF"/>
          <w:sz w:val="24"/>
        </w:rPr>
        <w:tab/>
      </w:r>
      <w:r w:rsidR="00C3100B">
        <w:rPr>
          <w:rFonts w:ascii="Arial" w:hAnsi="Arial" w:cs="Arial"/>
          <w:b/>
          <w:sz w:val="24"/>
        </w:rPr>
        <w:t>Data Forwarding in NG Based Handover</w:t>
      </w:r>
    </w:p>
    <w:p w:rsidR="00C3100B" w:rsidRDefault="00C3100B" w:rsidP="00C310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 Electronics Co., Ltd</w:t>
      </w:r>
    </w:p>
    <w:p w:rsidR="00C3100B" w:rsidRDefault="00C3100B" w:rsidP="00C3100B">
      <w:pPr>
        <w:rPr>
          <w:color w:val="808080"/>
        </w:rPr>
      </w:pPr>
      <w:r>
        <w:rPr>
          <w:color w:val="808080"/>
        </w:rPr>
        <w:t xml:space="preserve">(Replaces </w:t>
      </w:r>
      <w:hyperlink r:id="rId320" w:history="1">
        <w:r w:rsidRPr="00900C11">
          <w:rPr>
            <w:rStyle w:val="Hyperlink"/>
          </w:rPr>
          <w:t>R3-180967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21" w:history="1">
        <w:r w:rsidR="008D58C2" w:rsidRPr="00900C11">
          <w:rPr>
            <w:rStyle w:val="Hyperlink"/>
            <w:rFonts w:ascii="Arial" w:hAnsi="Arial" w:cs="Arial"/>
            <w:b/>
            <w:sz w:val="24"/>
          </w:rPr>
          <w:t>R3-180827</w:t>
        </w:r>
      </w:hyperlink>
      <w:r w:rsidR="008D58C2">
        <w:rPr>
          <w:rFonts w:ascii="Arial" w:hAnsi="Arial" w:cs="Arial"/>
          <w:b/>
          <w:color w:val="0000FF"/>
          <w:sz w:val="24"/>
        </w:rPr>
        <w:tab/>
      </w:r>
      <w:r w:rsidR="008D58C2">
        <w:rPr>
          <w:rFonts w:ascii="Arial" w:hAnsi="Arial" w:cs="Arial"/>
          <w:b/>
          <w:sz w:val="24"/>
        </w:rPr>
        <w:t>Data forwarding for inter system HO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22" w:history="1">
        <w:r w:rsidR="008D58C2" w:rsidRPr="00900C11">
          <w:rPr>
            <w:rStyle w:val="Hyperlink"/>
            <w:rFonts w:ascii="Arial" w:hAnsi="Arial" w:cs="Arial"/>
            <w:b/>
            <w:sz w:val="24"/>
          </w:rPr>
          <w:t>R3-180828</w:t>
        </w:r>
      </w:hyperlink>
      <w:r w:rsidR="008D58C2">
        <w:rPr>
          <w:rFonts w:ascii="Arial" w:hAnsi="Arial" w:cs="Arial"/>
          <w:b/>
          <w:color w:val="0000FF"/>
          <w:sz w:val="24"/>
        </w:rPr>
        <w:tab/>
      </w:r>
      <w:r w:rsidR="008D58C2">
        <w:rPr>
          <w:rFonts w:ascii="Arial" w:hAnsi="Arial" w:cs="Arial"/>
          <w:b/>
          <w:sz w:val="24"/>
        </w:rPr>
        <w:t>TP for 38.413 on data forwarding from EPS to 5GS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23" w:history="1">
        <w:r w:rsidR="008D58C2" w:rsidRPr="00900C11">
          <w:rPr>
            <w:rStyle w:val="Hyperlink"/>
            <w:rFonts w:ascii="Arial" w:hAnsi="Arial" w:cs="Arial"/>
            <w:b/>
            <w:sz w:val="24"/>
          </w:rPr>
          <w:t>R3-180829</w:t>
        </w:r>
      </w:hyperlink>
      <w:r w:rsidR="008D58C2">
        <w:rPr>
          <w:rFonts w:ascii="Arial" w:hAnsi="Arial" w:cs="Arial"/>
          <w:b/>
          <w:color w:val="0000FF"/>
          <w:sz w:val="24"/>
        </w:rPr>
        <w:tab/>
      </w:r>
      <w:r w:rsidR="008D58C2">
        <w:rPr>
          <w:rFonts w:ascii="Arial" w:hAnsi="Arial" w:cs="Arial"/>
          <w:b/>
          <w:sz w:val="24"/>
        </w:rPr>
        <w:t>TP for 36.413 to support handover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CA69E1" w:rsidRDefault="008D58C2" w:rsidP="00CA6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69E1">
        <w:rPr>
          <w:rFonts w:ascii="Arial" w:hAnsi="Arial" w:cs="Arial"/>
          <w:b/>
          <w:color w:val="993300"/>
          <w:u w:val="single"/>
        </w:rPr>
        <w:t xml:space="preserve">revised to </w:t>
      </w:r>
      <w:hyperlink r:id="rId324" w:history="1">
        <w:r w:rsidR="00CA69E1" w:rsidRPr="00900C11">
          <w:rPr>
            <w:rStyle w:val="Hyperlink"/>
            <w:rFonts w:ascii="Arial" w:hAnsi="Arial" w:cs="Arial"/>
            <w:b/>
          </w:rPr>
          <w:t>R3-181468</w:t>
        </w:r>
      </w:hyperlink>
      <w:r w:rsidR="00CA69E1">
        <w:rPr>
          <w:color w:val="993300"/>
          <w:u w:val="single"/>
        </w:rPr>
        <w:t>.</w:t>
      </w:r>
      <w:r w:rsidR="00CA69E1">
        <w:rPr>
          <w:color w:val="993300"/>
          <w:u w:val="single"/>
        </w:rPr>
        <w:br/>
      </w:r>
      <w:r w:rsidR="00CA69E1">
        <w:rPr>
          <w:color w:val="993300"/>
          <w:u w:val="single"/>
        </w:rPr>
        <w:br/>
      </w:r>
    </w:p>
    <w:p w:rsidR="00CA69E1" w:rsidRDefault="001E297F" w:rsidP="00CA69E1">
      <w:pPr>
        <w:rPr>
          <w:rFonts w:ascii="Arial" w:hAnsi="Arial" w:cs="Arial"/>
          <w:b/>
          <w:sz w:val="24"/>
        </w:rPr>
      </w:pPr>
      <w:hyperlink r:id="rId325" w:history="1">
        <w:r w:rsidR="00CA69E1" w:rsidRPr="00900C11">
          <w:rPr>
            <w:rStyle w:val="Hyperlink"/>
            <w:rFonts w:ascii="Arial" w:hAnsi="Arial" w:cs="Arial"/>
            <w:b/>
            <w:sz w:val="24"/>
          </w:rPr>
          <w:t>R3-181468</w:t>
        </w:r>
      </w:hyperlink>
      <w:r w:rsidR="00CA69E1">
        <w:rPr>
          <w:rFonts w:ascii="Arial" w:hAnsi="Arial" w:cs="Arial"/>
          <w:b/>
          <w:color w:val="0000FF"/>
          <w:sz w:val="24"/>
        </w:rPr>
        <w:tab/>
      </w:r>
      <w:r w:rsidR="00CA69E1">
        <w:rPr>
          <w:rFonts w:ascii="Arial" w:hAnsi="Arial" w:cs="Arial"/>
          <w:b/>
          <w:sz w:val="24"/>
        </w:rPr>
        <w:t>TP for 36.413 to support handover from EPS to 5GS</w:t>
      </w:r>
    </w:p>
    <w:p w:rsidR="00CA69E1" w:rsidRDefault="00CA69E1" w:rsidP="00CA69E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CATT</w:t>
      </w:r>
    </w:p>
    <w:p w:rsidR="00CA69E1" w:rsidRDefault="00CA69E1" w:rsidP="00CA69E1">
      <w:pPr>
        <w:rPr>
          <w:color w:val="808080"/>
        </w:rPr>
      </w:pPr>
      <w:r>
        <w:rPr>
          <w:color w:val="808080"/>
        </w:rPr>
        <w:t xml:space="preserve">(Replaces </w:t>
      </w:r>
      <w:hyperlink r:id="rId326" w:history="1">
        <w:r w:rsidRPr="00900C11">
          <w:rPr>
            <w:rStyle w:val="Hyperlink"/>
          </w:rPr>
          <w:t>R3-180829</w:t>
        </w:r>
      </w:hyperlink>
      <w:r>
        <w:rPr>
          <w:color w:val="808080"/>
        </w:rPr>
        <w:t>)</w:t>
      </w:r>
    </w:p>
    <w:p w:rsidR="00CA69E1" w:rsidRDefault="00CA69E1" w:rsidP="00CA6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27" w:history="1">
        <w:r w:rsidR="008D58C2" w:rsidRPr="00900C11">
          <w:rPr>
            <w:rStyle w:val="Hyperlink"/>
            <w:rFonts w:ascii="Arial" w:hAnsi="Arial" w:cs="Arial"/>
            <w:b/>
            <w:sz w:val="24"/>
          </w:rPr>
          <w:t>R3-180949</w:t>
        </w:r>
      </w:hyperlink>
      <w:r w:rsidR="008D58C2">
        <w:rPr>
          <w:rFonts w:ascii="Arial" w:hAnsi="Arial" w:cs="Arial"/>
          <w:b/>
          <w:color w:val="0000FF"/>
          <w:sz w:val="24"/>
        </w:rPr>
        <w:tab/>
      </w:r>
      <w:r w:rsidR="008D58C2">
        <w:rPr>
          <w:rFonts w:ascii="Arial" w:hAnsi="Arial" w:cs="Arial"/>
          <w:b/>
          <w:sz w:val="24"/>
        </w:rPr>
        <w:t>Finalization of data forwarding at 4G to 5G Handover</w:t>
      </w:r>
    </w:p>
    <w:p w:rsidR="008D58C2" w:rsidRDefault="008D58C2" w:rsidP="008D58C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28" w:history="1">
        <w:r w:rsidR="008D58C2" w:rsidRPr="00900C11">
          <w:rPr>
            <w:rStyle w:val="Hyperlink"/>
            <w:rFonts w:ascii="Arial" w:hAnsi="Arial" w:cs="Arial"/>
            <w:b/>
            <w:sz w:val="24"/>
          </w:rPr>
          <w:t>R3-180950</w:t>
        </w:r>
      </w:hyperlink>
      <w:r w:rsidR="008D58C2">
        <w:rPr>
          <w:rFonts w:ascii="Arial" w:hAnsi="Arial" w:cs="Arial"/>
          <w:b/>
          <w:color w:val="0000FF"/>
          <w:sz w:val="24"/>
        </w:rPr>
        <w:tab/>
      </w:r>
      <w:r w:rsidR="008D58C2">
        <w:rPr>
          <w:rFonts w:ascii="Arial" w:hAnsi="Arial" w:cs="Arial"/>
          <w:b/>
          <w:sz w:val="24"/>
        </w:rPr>
        <w:t>Text Proposal for data forwarding at 4G to 5G Handover</w:t>
      </w:r>
    </w:p>
    <w:p w:rsidR="008D58C2" w:rsidRDefault="008D58C2" w:rsidP="008D58C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7100CB" w:rsidRDefault="008D58C2"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0CB">
        <w:rPr>
          <w:rFonts w:ascii="Arial" w:hAnsi="Arial" w:cs="Arial"/>
          <w:b/>
          <w:color w:val="993300"/>
          <w:u w:val="single"/>
        </w:rPr>
        <w:t xml:space="preserve">revised to </w:t>
      </w:r>
      <w:hyperlink r:id="rId329" w:history="1">
        <w:r w:rsidR="007100CB" w:rsidRPr="00900C11">
          <w:rPr>
            <w:rStyle w:val="Hyperlink"/>
            <w:rFonts w:ascii="Arial" w:hAnsi="Arial" w:cs="Arial"/>
            <w:b/>
          </w:rPr>
          <w:t>R3-181466</w:t>
        </w:r>
      </w:hyperlink>
      <w:r w:rsidR="007100CB">
        <w:rPr>
          <w:color w:val="993300"/>
          <w:u w:val="single"/>
        </w:rPr>
        <w:t>.</w:t>
      </w:r>
      <w:r w:rsidR="007100CB">
        <w:rPr>
          <w:color w:val="993300"/>
          <w:u w:val="single"/>
        </w:rPr>
        <w:br/>
      </w:r>
      <w:r w:rsidR="007100CB">
        <w:rPr>
          <w:color w:val="993300"/>
          <w:u w:val="single"/>
        </w:rPr>
        <w:br/>
      </w:r>
    </w:p>
    <w:p w:rsidR="007100CB" w:rsidRDefault="001E297F" w:rsidP="007100CB">
      <w:pPr>
        <w:rPr>
          <w:rFonts w:ascii="Arial" w:hAnsi="Arial" w:cs="Arial"/>
          <w:b/>
          <w:sz w:val="24"/>
        </w:rPr>
      </w:pPr>
      <w:hyperlink r:id="rId330" w:history="1">
        <w:r w:rsidR="007100CB" w:rsidRPr="00900C11">
          <w:rPr>
            <w:rStyle w:val="Hyperlink"/>
            <w:rFonts w:ascii="Arial" w:hAnsi="Arial" w:cs="Arial"/>
            <w:b/>
            <w:sz w:val="24"/>
          </w:rPr>
          <w:t>R3-181466</w:t>
        </w:r>
      </w:hyperlink>
      <w:r w:rsidR="007100CB">
        <w:rPr>
          <w:rFonts w:ascii="Arial" w:hAnsi="Arial" w:cs="Arial"/>
          <w:b/>
          <w:color w:val="0000FF"/>
          <w:sz w:val="24"/>
        </w:rPr>
        <w:tab/>
      </w:r>
      <w:r w:rsidR="007100CB">
        <w:rPr>
          <w:rFonts w:ascii="Arial" w:hAnsi="Arial" w:cs="Arial"/>
          <w:b/>
          <w:sz w:val="24"/>
        </w:rPr>
        <w:t>Text Proposal for data forwarding at 4G to 5G Handover</w:t>
      </w:r>
    </w:p>
    <w:p w:rsidR="007100CB" w:rsidRDefault="007100CB" w:rsidP="007100C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7100CB" w:rsidRDefault="007100CB" w:rsidP="007100CB">
      <w:pPr>
        <w:rPr>
          <w:color w:val="808080"/>
        </w:rPr>
      </w:pPr>
      <w:r>
        <w:rPr>
          <w:color w:val="808080"/>
        </w:rPr>
        <w:t xml:space="preserve">(Replaces </w:t>
      </w:r>
      <w:hyperlink r:id="rId331" w:history="1">
        <w:r w:rsidRPr="00900C11">
          <w:rPr>
            <w:rStyle w:val="Hyperlink"/>
          </w:rPr>
          <w:t>R3-180950</w:t>
        </w:r>
      </w:hyperlink>
      <w:r>
        <w:rPr>
          <w:color w:val="808080"/>
        </w:rPr>
        <w:t>)</w:t>
      </w:r>
    </w:p>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32" w:history="1">
        <w:r w:rsidR="008D58C2" w:rsidRPr="00900C11">
          <w:rPr>
            <w:rStyle w:val="Hyperlink"/>
            <w:rFonts w:ascii="Arial" w:hAnsi="Arial" w:cs="Arial"/>
            <w:b/>
            <w:sz w:val="24"/>
          </w:rPr>
          <w:t>R3-180951</w:t>
        </w:r>
      </w:hyperlink>
      <w:r w:rsidR="008D58C2">
        <w:rPr>
          <w:rFonts w:ascii="Arial" w:hAnsi="Arial" w:cs="Arial"/>
          <w:b/>
          <w:color w:val="0000FF"/>
          <w:sz w:val="24"/>
        </w:rPr>
        <w:tab/>
      </w:r>
      <w:r w:rsidR="008D58C2">
        <w:rPr>
          <w:rFonts w:ascii="Arial" w:hAnsi="Arial" w:cs="Arial"/>
          <w:b/>
          <w:sz w:val="24"/>
        </w:rPr>
        <w:t>Text Proposal for data forwarding at 4G to 5G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100CB" w:rsidRDefault="001E297F" w:rsidP="007100CB">
      <w:pPr>
        <w:rPr>
          <w:rFonts w:ascii="Arial" w:hAnsi="Arial" w:cs="Arial"/>
          <w:b/>
          <w:sz w:val="24"/>
        </w:rPr>
      </w:pPr>
      <w:hyperlink r:id="rId333" w:history="1">
        <w:r w:rsidR="007100CB" w:rsidRPr="00900C11">
          <w:rPr>
            <w:rStyle w:val="Hyperlink"/>
            <w:rFonts w:ascii="Arial" w:hAnsi="Arial" w:cs="Arial"/>
            <w:b/>
            <w:sz w:val="24"/>
          </w:rPr>
          <w:t>R3-181241</w:t>
        </w:r>
      </w:hyperlink>
      <w:r w:rsidR="007100CB">
        <w:rPr>
          <w:rFonts w:ascii="Arial" w:hAnsi="Arial" w:cs="Arial"/>
          <w:b/>
          <w:color w:val="0000FF"/>
          <w:sz w:val="24"/>
        </w:rPr>
        <w:tab/>
      </w:r>
      <w:r w:rsidR="007100CB">
        <w:rPr>
          <w:rFonts w:ascii="Arial" w:hAnsi="Arial" w:cs="Arial"/>
          <w:b/>
          <w:sz w:val="24"/>
        </w:rPr>
        <w:t>Data forwarding aspects for intra-system ACTIVE mobility – TP for NGAP</w:t>
      </w:r>
    </w:p>
    <w:p w:rsidR="007100CB" w:rsidRDefault="007100CB" w:rsidP="007100C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7100CB" w:rsidRDefault="007100CB" w:rsidP="007100CB">
      <w:pPr>
        <w:rPr>
          <w:rFonts w:ascii="Arial" w:hAnsi="Arial" w:cs="Arial"/>
          <w:b/>
        </w:rPr>
      </w:pPr>
      <w:r>
        <w:rPr>
          <w:rFonts w:ascii="Arial" w:hAnsi="Arial" w:cs="Arial"/>
          <w:b/>
        </w:rPr>
        <w:t>Abstract:</w:t>
      </w:r>
    </w:p>
    <w:p w:rsidR="007100CB" w:rsidRPr="00B654DA" w:rsidRDefault="007100CB" w:rsidP="007100CB">
      <w:pPr>
        <w:rPr>
          <w:rFonts w:ascii="Arial" w:hAnsi="Arial" w:cs="Arial"/>
        </w:rPr>
      </w:pPr>
    </w:p>
    <w:p w:rsidR="007100CB" w:rsidRDefault="007100CB" w:rsidP="007100CB">
      <w:pPr>
        <w:rPr>
          <w:rFonts w:ascii="Arial" w:hAnsi="Arial" w:cs="Arial"/>
          <w:b/>
        </w:rPr>
      </w:pPr>
      <w:r>
        <w:rPr>
          <w:rFonts w:ascii="Arial" w:hAnsi="Arial" w:cs="Arial"/>
          <w:b/>
        </w:rPr>
        <w:t xml:space="preserve">Discussion: </w:t>
      </w:r>
    </w:p>
    <w:p w:rsidR="007100CB" w:rsidRPr="00B654DA" w:rsidRDefault="007100CB" w:rsidP="007100CB">
      <w:pPr>
        <w:rPr>
          <w:rFonts w:ascii="Arial" w:hAnsi="Arial" w:cs="Arial"/>
        </w:rPr>
      </w:pPr>
    </w:p>
    <w:p w:rsidR="007100CB" w:rsidRDefault="007100CB" w:rsidP="007100CB"/>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34" w:history="1">
        <w:r w:rsidR="008D58C2" w:rsidRPr="00900C11">
          <w:rPr>
            <w:rStyle w:val="Hyperlink"/>
            <w:rFonts w:ascii="Arial" w:hAnsi="Arial" w:cs="Arial"/>
            <w:b/>
            <w:sz w:val="24"/>
          </w:rPr>
          <w:t>R3-181010</w:t>
        </w:r>
      </w:hyperlink>
      <w:r w:rsidR="008D58C2">
        <w:rPr>
          <w:rFonts w:ascii="Arial" w:hAnsi="Arial" w:cs="Arial"/>
          <w:b/>
          <w:color w:val="0000FF"/>
          <w:sz w:val="24"/>
        </w:rPr>
        <w:tab/>
      </w:r>
      <w:r w:rsidR="008D58C2">
        <w:rPr>
          <w:rFonts w:ascii="Arial" w:hAnsi="Arial" w:cs="Arial"/>
          <w:b/>
          <w:sz w:val="24"/>
        </w:rPr>
        <w:t>Data forwarding for Inter-system handover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7100CB" w:rsidRDefault="008D58C2"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0CB">
        <w:rPr>
          <w:rFonts w:ascii="Arial" w:hAnsi="Arial" w:cs="Arial"/>
          <w:b/>
          <w:color w:val="993300"/>
          <w:u w:val="single"/>
        </w:rPr>
        <w:t xml:space="preserve">revised to </w:t>
      </w:r>
      <w:hyperlink r:id="rId335" w:history="1">
        <w:r w:rsidR="007100CB" w:rsidRPr="00900C11">
          <w:rPr>
            <w:rStyle w:val="Hyperlink"/>
            <w:rFonts w:ascii="Arial" w:hAnsi="Arial" w:cs="Arial"/>
            <w:b/>
          </w:rPr>
          <w:t>R3-181467</w:t>
        </w:r>
      </w:hyperlink>
      <w:r w:rsidR="007100CB">
        <w:rPr>
          <w:color w:val="993300"/>
          <w:u w:val="single"/>
        </w:rPr>
        <w:t>.</w:t>
      </w:r>
      <w:r w:rsidR="007100CB">
        <w:rPr>
          <w:color w:val="993300"/>
          <w:u w:val="single"/>
        </w:rPr>
        <w:br/>
      </w:r>
      <w:r w:rsidR="007100CB">
        <w:rPr>
          <w:color w:val="993300"/>
          <w:u w:val="single"/>
        </w:rPr>
        <w:br/>
      </w:r>
    </w:p>
    <w:p w:rsidR="007100CB" w:rsidRDefault="001E297F" w:rsidP="007100CB">
      <w:pPr>
        <w:rPr>
          <w:rFonts w:ascii="Arial" w:hAnsi="Arial" w:cs="Arial"/>
          <w:b/>
          <w:sz w:val="24"/>
        </w:rPr>
      </w:pPr>
      <w:hyperlink r:id="rId336" w:history="1">
        <w:r w:rsidR="007100CB" w:rsidRPr="00900C11">
          <w:rPr>
            <w:rStyle w:val="Hyperlink"/>
            <w:rFonts w:ascii="Arial" w:hAnsi="Arial" w:cs="Arial"/>
            <w:b/>
            <w:sz w:val="24"/>
          </w:rPr>
          <w:t>R3-181467</w:t>
        </w:r>
      </w:hyperlink>
      <w:r w:rsidR="007100CB">
        <w:rPr>
          <w:rFonts w:ascii="Arial" w:hAnsi="Arial" w:cs="Arial"/>
          <w:b/>
          <w:color w:val="0000FF"/>
          <w:sz w:val="24"/>
        </w:rPr>
        <w:tab/>
      </w:r>
      <w:r w:rsidR="007100CB">
        <w:rPr>
          <w:rFonts w:ascii="Arial" w:hAnsi="Arial" w:cs="Arial"/>
          <w:b/>
          <w:sz w:val="24"/>
        </w:rPr>
        <w:t>Data forwarding for Inter-system handover from EPS to 5GS</w:t>
      </w:r>
    </w:p>
    <w:p w:rsidR="007100CB" w:rsidRDefault="007100CB" w:rsidP="007100C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Samsung</w:t>
      </w:r>
    </w:p>
    <w:p w:rsidR="007100CB" w:rsidRDefault="007100CB" w:rsidP="007100CB">
      <w:pPr>
        <w:rPr>
          <w:color w:val="808080"/>
        </w:rPr>
      </w:pPr>
      <w:r>
        <w:rPr>
          <w:color w:val="808080"/>
        </w:rPr>
        <w:t xml:space="preserve">(Replaces </w:t>
      </w:r>
      <w:hyperlink r:id="rId337" w:history="1">
        <w:r w:rsidRPr="00900C11">
          <w:rPr>
            <w:rStyle w:val="Hyperlink"/>
          </w:rPr>
          <w:t>R3-181010</w:t>
        </w:r>
      </w:hyperlink>
      <w:r>
        <w:rPr>
          <w:color w:val="808080"/>
        </w:rPr>
        <w:t>)</w:t>
      </w:r>
    </w:p>
    <w:p w:rsidR="007100CB" w:rsidRDefault="007100CB" w:rsidP="00710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38" w:history="1">
        <w:r w:rsidR="008D58C2" w:rsidRPr="00900C11">
          <w:rPr>
            <w:rStyle w:val="Hyperlink"/>
            <w:rFonts w:ascii="Arial" w:hAnsi="Arial" w:cs="Arial"/>
            <w:b/>
            <w:sz w:val="24"/>
          </w:rPr>
          <w:t>R3-181011</w:t>
        </w:r>
      </w:hyperlink>
      <w:r w:rsidR="008D58C2">
        <w:rPr>
          <w:rFonts w:ascii="Arial" w:hAnsi="Arial" w:cs="Arial"/>
          <w:b/>
          <w:color w:val="0000FF"/>
          <w:sz w:val="24"/>
        </w:rPr>
        <w:tab/>
      </w:r>
      <w:r w:rsidR="008D58C2">
        <w:rPr>
          <w:rFonts w:ascii="Arial" w:hAnsi="Arial" w:cs="Arial"/>
          <w:b/>
          <w:sz w:val="24"/>
        </w:rPr>
        <w:t>Support of data forwarding for inter-system handover from EPS to 5GS (Solution 3)</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36.413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39" w:history="1">
        <w:r w:rsidR="008D58C2" w:rsidRPr="00900C11">
          <w:rPr>
            <w:rStyle w:val="Hyperlink"/>
            <w:rFonts w:ascii="Arial" w:hAnsi="Arial" w:cs="Arial"/>
            <w:b/>
            <w:sz w:val="24"/>
          </w:rPr>
          <w:t>R3-181012</w:t>
        </w:r>
      </w:hyperlink>
      <w:r w:rsidR="008D58C2">
        <w:rPr>
          <w:rFonts w:ascii="Arial" w:hAnsi="Arial" w:cs="Arial"/>
          <w:b/>
          <w:color w:val="0000FF"/>
          <w:sz w:val="24"/>
        </w:rPr>
        <w:tab/>
      </w:r>
      <w:r w:rsidR="008D58C2">
        <w:rPr>
          <w:rFonts w:ascii="Arial" w:hAnsi="Arial" w:cs="Arial"/>
          <w:b/>
          <w:sz w:val="24"/>
        </w:rPr>
        <w:t>Stage 2 change to support data forwarding for inter-system handover from EPS to 5GS</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100CB" w:rsidRPr="00651940" w:rsidRDefault="007100CB" w:rsidP="007100CB">
      <w:pPr>
        <w:rPr>
          <w:u w:val="single"/>
        </w:rPr>
      </w:pPr>
      <w:r w:rsidRPr="00651940">
        <w:rPr>
          <w:u w:val="single"/>
        </w:rPr>
        <w:t>CMCC</w:t>
      </w:r>
      <w:r w:rsidR="00651940" w:rsidRPr="00651940">
        <w:rPr>
          <w:u w:val="single"/>
        </w:rPr>
        <w:t xml:space="preserve"> Proposals:</w:t>
      </w:r>
    </w:p>
    <w:p w:rsidR="00651940" w:rsidRDefault="00651940" w:rsidP="007100CB">
      <w:r w:rsidRPr="00651940">
        <w:t>Proposal 1: RAN3 agree to adopt solution 2 for inter-system handover from EPS to 5GS.</w:t>
      </w:r>
    </w:p>
    <w:p w:rsidR="00651940" w:rsidRPr="00651940" w:rsidRDefault="00651940" w:rsidP="007100CB"/>
    <w:p w:rsidR="007100CB" w:rsidRPr="00651940" w:rsidRDefault="007100CB" w:rsidP="007100CB">
      <w:pPr>
        <w:rPr>
          <w:u w:val="single"/>
        </w:rPr>
      </w:pPr>
      <w:r w:rsidRPr="00651940">
        <w:rPr>
          <w:u w:val="single"/>
        </w:rPr>
        <w:t>CATT</w:t>
      </w:r>
      <w:r w:rsidR="00651940" w:rsidRPr="00651940">
        <w:rPr>
          <w:u w:val="single"/>
        </w:rPr>
        <w:t xml:space="preserve"> Proposals</w:t>
      </w:r>
    </w:p>
    <w:p w:rsidR="007100CB" w:rsidRDefault="00651940" w:rsidP="007100CB">
      <w:r>
        <w:t>Proposal 1: adopt solution 2 for data forwarding from EPS to 5GS to limit the impact to EPS.</w:t>
      </w:r>
    </w:p>
    <w:p w:rsidR="00651940" w:rsidRPr="00651940" w:rsidRDefault="00651940" w:rsidP="007100CB"/>
    <w:p w:rsidR="007100CB" w:rsidRPr="00651940" w:rsidRDefault="007100CB" w:rsidP="007100CB">
      <w:pPr>
        <w:rPr>
          <w:u w:val="single"/>
        </w:rPr>
      </w:pPr>
      <w:r w:rsidRPr="00651940">
        <w:rPr>
          <w:u w:val="single"/>
        </w:rPr>
        <w:t>Nok</w:t>
      </w:r>
      <w:r w:rsidR="00651940" w:rsidRPr="00651940">
        <w:rPr>
          <w:u w:val="single"/>
        </w:rPr>
        <w:t>ia Proposals</w:t>
      </w:r>
    </w:p>
    <w:p w:rsidR="00651940" w:rsidRDefault="00651940" w:rsidP="00651940">
      <w:r>
        <w:t>Proposal 1: align with SA2 and select solution 2 for the 4g to 5g inter-system handover.</w:t>
      </w:r>
    </w:p>
    <w:p w:rsidR="00651940" w:rsidRPr="00651940" w:rsidRDefault="00651940" w:rsidP="007100CB"/>
    <w:p w:rsidR="007100CB" w:rsidRDefault="00651940" w:rsidP="007100CB">
      <w:pPr>
        <w:rPr>
          <w:u w:val="single"/>
        </w:rPr>
      </w:pPr>
      <w:r w:rsidRPr="00651940">
        <w:rPr>
          <w:u w:val="single"/>
        </w:rPr>
        <w:t>Samsung Proposals</w:t>
      </w:r>
    </w:p>
    <w:p w:rsidR="00D554AB" w:rsidRPr="00D554AB" w:rsidRDefault="00D554AB" w:rsidP="00D554AB">
      <w:r w:rsidRPr="00D554AB">
        <w:t>Proposal 1: it is proposed to agree the following proposals for handover from EPS to 5GS:</w:t>
      </w:r>
    </w:p>
    <w:p w:rsidR="00D554AB" w:rsidRPr="00D554AB" w:rsidRDefault="00D554AB" w:rsidP="00D554AB">
      <w:r w:rsidRPr="00D554AB">
        <w:t>-</w:t>
      </w:r>
      <w:r w:rsidRPr="00D554AB">
        <w:tab/>
        <w:t>The source RAN node proposes data forwarding; the target node confirms</w:t>
      </w:r>
    </w:p>
    <w:p w:rsidR="00D554AB" w:rsidRPr="00D554AB" w:rsidRDefault="00D554AB" w:rsidP="00D554AB">
      <w:r w:rsidRPr="00D554AB">
        <w:t>-</w:t>
      </w:r>
      <w:r w:rsidRPr="00D554AB">
        <w:tab/>
        <w:t>Tunnel granularity between gNB and UPF is per-PDU-session-tunnel</w:t>
      </w:r>
    </w:p>
    <w:p w:rsidR="00D554AB" w:rsidRPr="00D554AB" w:rsidRDefault="00D554AB" w:rsidP="00D554AB">
      <w:r w:rsidRPr="00D554AB">
        <w:t>-</w:t>
      </w:r>
      <w:r w:rsidRPr="00D554AB">
        <w:tab/>
        <w:t>Tunnel granularity for data forwarding between eNB and SGW is per-E-RAB</w:t>
      </w:r>
    </w:p>
    <w:p w:rsidR="00D554AB" w:rsidRPr="00D554AB" w:rsidRDefault="00D554AB" w:rsidP="00D554AB">
      <w:r w:rsidRPr="00D554AB">
        <w:t>Proposal 2: It is proposed for RAN3 to select one option between solution 2a and solution 3.</w:t>
      </w:r>
    </w:p>
    <w:p w:rsidR="00D554AB" w:rsidRDefault="00D554AB" w:rsidP="007100CB"/>
    <w:p w:rsidR="007100CB" w:rsidRPr="00651940" w:rsidRDefault="007100CB" w:rsidP="007100CB">
      <w:r w:rsidRPr="00651940">
        <w:t>Solution 2a: E-RAB list in the Source NG-RAN to target NG-RAN container</w:t>
      </w:r>
    </w:p>
    <w:p w:rsidR="007100CB" w:rsidRDefault="007100CB" w:rsidP="007100CB"/>
    <w:p w:rsidR="00D554AB" w:rsidRPr="00651940" w:rsidRDefault="00D554AB" w:rsidP="007100CB"/>
    <w:p w:rsidR="007100CB" w:rsidRPr="005877F4" w:rsidRDefault="005877F4" w:rsidP="007100CB">
      <w:r>
        <w:t>Ericsson</w:t>
      </w:r>
      <w:r w:rsidR="007100CB" w:rsidRPr="005877F4">
        <w:t xml:space="preserve">: </w:t>
      </w:r>
      <w:r w:rsidR="00BA2863">
        <w:t>W</w:t>
      </w:r>
      <w:r w:rsidR="007100CB" w:rsidRPr="005877F4">
        <w:t>ith sol</w:t>
      </w:r>
      <w:r w:rsidR="00BA2863">
        <w:t xml:space="preserve">ution </w:t>
      </w:r>
      <w:r w:rsidR="007100CB" w:rsidRPr="005877F4">
        <w:t xml:space="preserve">2 we abandon </w:t>
      </w:r>
      <w:r w:rsidR="00BA2863">
        <w:t>“</w:t>
      </w:r>
      <w:r w:rsidR="007100CB" w:rsidRPr="005877F4">
        <w:t>source adapts to target</w:t>
      </w:r>
      <w:r w:rsidR="00BA2863">
        <w:t>”</w:t>
      </w:r>
      <w:r w:rsidR="007100CB" w:rsidRPr="005877F4">
        <w:t xml:space="preserve"> principle, and we couple 4</w:t>
      </w:r>
      <w:r w:rsidR="00BA2863">
        <w:t>G</w:t>
      </w:r>
      <w:r w:rsidR="007100CB" w:rsidRPr="005877F4">
        <w:t xml:space="preserve"> and 5</w:t>
      </w:r>
      <w:r w:rsidR="00BA2863">
        <w:t>G.</w:t>
      </w:r>
      <w:r w:rsidR="007100CB" w:rsidRPr="005877F4">
        <w:t xml:space="preserve"> 5G will always send the mapping, so we should consider the changes needed to existing 4G core</w:t>
      </w:r>
      <w:r w:rsidR="00BA2863">
        <w:t>.</w:t>
      </w:r>
    </w:p>
    <w:p w:rsidR="007100CB" w:rsidRPr="005877F4" w:rsidRDefault="00AE4965" w:rsidP="007100CB">
      <w:r w:rsidRPr="005877F4">
        <w:t>Nokia:</w:t>
      </w:r>
      <w:r w:rsidR="007100CB" w:rsidRPr="005877F4">
        <w:t xml:space="preserve"> </w:t>
      </w:r>
      <w:r w:rsidR="005877F4">
        <w:t xml:space="preserve">agrees with </w:t>
      </w:r>
      <w:r w:rsidR="007100CB" w:rsidRPr="005877F4">
        <w:t>E</w:t>
      </w:r>
      <w:r w:rsidR="005877F4">
        <w:t xml:space="preserve">ricsson. However </w:t>
      </w:r>
      <w:r w:rsidR="007100CB" w:rsidRPr="005877F4">
        <w:t>this is actually an advantage</w:t>
      </w:r>
      <w:r w:rsidR="00BA2863">
        <w:t>. A</w:t>
      </w:r>
      <w:r w:rsidR="007100CB" w:rsidRPr="005877F4">
        <w:t>s soon as you deploy 4G-&gt;5G direction, the other direction comes for free</w:t>
      </w:r>
      <w:r w:rsidR="00BA2863">
        <w:t>.</w:t>
      </w:r>
    </w:p>
    <w:p w:rsidR="007100CB" w:rsidRPr="00BA2863" w:rsidRDefault="007100CB" w:rsidP="007100CB">
      <w:r w:rsidRPr="00BA2863">
        <w:t>CMCC: agree</w:t>
      </w:r>
      <w:r w:rsidR="00BA2863" w:rsidRPr="00BA2863">
        <w:t>s</w:t>
      </w:r>
      <w:r w:rsidRPr="00BA2863">
        <w:t xml:space="preserve"> with Nok</w:t>
      </w:r>
      <w:r w:rsidR="00BA2863" w:rsidRPr="00BA2863">
        <w:t>ia.</w:t>
      </w:r>
      <w:r w:rsidRPr="00BA2863">
        <w:t xml:space="preserve"> </w:t>
      </w:r>
      <w:r w:rsidR="00BA2863" w:rsidRPr="00BA2863">
        <w:t>I</w:t>
      </w:r>
      <w:r w:rsidRPr="00BA2863">
        <w:t>n SA, both directions are equally important and operators will support both at the same time</w:t>
      </w:r>
      <w:r w:rsidR="00BA2863" w:rsidRPr="00BA2863">
        <w:t>.</w:t>
      </w:r>
    </w:p>
    <w:p w:rsidR="007100CB" w:rsidRPr="00BA2863" w:rsidRDefault="007100CB" w:rsidP="007100CB">
      <w:r w:rsidRPr="00BA2863">
        <w:t>S</w:t>
      </w:r>
      <w:r w:rsidR="00BA2863" w:rsidRPr="00BA2863">
        <w:t>amsung</w:t>
      </w:r>
      <w:r w:rsidRPr="00BA2863">
        <w:t xml:space="preserve">: </w:t>
      </w:r>
      <w:r w:rsidR="00BA2863" w:rsidRPr="00BA2863">
        <w:t>B</w:t>
      </w:r>
      <w:r w:rsidRPr="00BA2863">
        <w:t>oth solutions impact the MME anyway</w:t>
      </w:r>
      <w:r w:rsidR="00BA2863" w:rsidRPr="00BA2863">
        <w:t>.</w:t>
      </w:r>
    </w:p>
    <w:p w:rsidR="007100CB" w:rsidRPr="00BA2863" w:rsidRDefault="007100CB" w:rsidP="007100CB">
      <w:r w:rsidRPr="00BA2863">
        <w:t xml:space="preserve">CATT: </w:t>
      </w:r>
      <w:r w:rsidR="00BA2863" w:rsidRPr="00BA2863">
        <w:t>S</w:t>
      </w:r>
      <w:r w:rsidRPr="00BA2863">
        <w:t>ol</w:t>
      </w:r>
      <w:r w:rsidR="00BA2863" w:rsidRPr="00BA2863">
        <w:t xml:space="preserve">ution </w:t>
      </w:r>
      <w:r w:rsidRPr="00BA2863">
        <w:t>2 has less impact</w:t>
      </w:r>
      <w:r w:rsidR="00BA2863" w:rsidRPr="00BA2863">
        <w:t xml:space="preserve"> than Solution 1</w:t>
      </w:r>
    </w:p>
    <w:p w:rsidR="007100CB" w:rsidRPr="00BA2863" w:rsidRDefault="007100CB" w:rsidP="007100CB">
      <w:r w:rsidRPr="00BA2863">
        <w:t>ZTE: agree</w:t>
      </w:r>
      <w:r w:rsidR="00BA2863" w:rsidRPr="00BA2863">
        <w:t>s</w:t>
      </w:r>
      <w:r w:rsidRPr="00BA2863">
        <w:t xml:space="preserve"> with CMCC</w:t>
      </w:r>
    </w:p>
    <w:p w:rsidR="007100CB" w:rsidRPr="00BA2863" w:rsidRDefault="00AE4965" w:rsidP="007100CB">
      <w:r w:rsidRPr="00BA2863">
        <w:t>Nokia:</w:t>
      </w:r>
      <w:r w:rsidR="007100CB" w:rsidRPr="00BA2863">
        <w:t xml:space="preserve"> </w:t>
      </w:r>
      <w:r w:rsidR="00BA2863" w:rsidRPr="00BA2863">
        <w:t xml:space="preserve">agrees with </w:t>
      </w:r>
      <w:r w:rsidR="007100CB" w:rsidRPr="00BA2863">
        <w:t>CMCC</w:t>
      </w:r>
    </w:p>
    <w:p w:rsidR="007100CB" w:rsidRPr="00BA2863" w:rsidRDefault="007100CB" w:rsidP="007100CB">
      <w:r w:rsidRPr="00BA2863">
        <w:t>C</w:t>
      </w:r>
      <w:r w:rsidR="00BA2863" w:rsidRPr="00BA2863">
        <w:t xml:space="preserve">hina </w:t>
      </w:r>
      <w:r w:rsidRPr="00BA2863">
        <w:t>T</w:t>
      </w:r>
      <w:r w:rsidR="00BA2863" w:rsidRPr="00BA2863">
        <w:t>elecom</w:t>
      </w:r>
      <w:r w:rsidRPr="00BA2863">
        <w:t>: agree</w:t>
      </w:r>
      <w:r w:rsidR="00BA2863" w:rsidRPr="00BA2863">
        <w:t>s</w:t>
      </w:r>
      <w:r w:rsidRPr="00BA2863">
        <w:t xml:space="preserve"> with CMCC</w:t>
      </w:r>
    </w:p>
    <w:p w:rsidR="00BA2863" w:rsidRPr="00BA2863" w:rsidRDefault="00BA2863" w:rsidP="007100CB">
      <w:pPr>
        <w:rPr>
          <w:b/>
          <w:color w:val="00B050"/>
        </w:rPr>
      </w:pPr>
    </w:p>
    <w:p w:rsidR="00BA2863" w:rsidRPr="00095A47" w:rsidRDefault="00BA2863" w:rsidP="007100CB">
      <w:pPr>
        <w:rPr>
          <w:b/>
          <w:color w:val="00B050"/>
          <w:sz w:val="24"/>
          <w:u w:val="single"/>
        </w:rPr>
      </w:pPr>
      <w:r w:rsidRPr="00095A47">
        <w:rPr>
          <w:b/>
          <w:color w:val="000000" w:themeColor="text1"/>
          <w:sz w:val="24"/>
          <w:u w:val="single"/>
        </w:rPr>
        <w:t>Agreement:</w:t>
      </w:r>
    </w:p>
    <w:p w:rsidR="007100CB" w:rsidRPr="00095A47" w:rsidRDefault="007100CB" w:rsidP="007100CB">
      <w:pPr>
        <w:rPr>
          <w:b/>
          <w:sz w:val="24"/>
        </w:rPr>
      </w:pPr>
      <w:r w:rsidRPr="00095A47">
        <w:rPr>
          <w:b/>
          <w:color w:val="00B050"/>
          <w:sz w:val="24"/>
        </w:rPr>
        <w:t>Sol</w:t>
      </w:r>
      <w:r w:rsidR="00BA2863" w:rsidRPr="00095A47">
        <w:rPr>
          <w:b/>
          <w:color w:val="00B050"/>
          <w:sz w:val="24"/>
        </w:rPr>
        <w:t xml:space="preserve">ution </w:t>
      </w:r>
      <w:r w:rsidRPr="00095A47">
        <w:rPr>
          <w:b/>
          <w:color w:val="00B050"/>
          <w:sz w:val="24"/>
        </w:rPr>
        <w:t>2 is selected</w:t>
      </w:r>
    </w:p>
    <w:p w:rsidR="00BA2863" w:rsidRPr="00BA2863" w:rsidRDefault="00BA2863" w:rsidP="007100CB"/>
    <w:p w:rsidR="00BA2863" w:rsidRPr="00BA2863" w:rsidRDefault="00BA2863" w:rsidP="007100CB">
      <w:r w:rsidRPr="00BA2863">
        <w:t>== &gt;</w:t>
      </w:r>
    </w:p>
    <w:p w:rsidR="007100CB" w:rsidRPr="00BA2863" w:rsidRDefault="007100CB" w:rsidP="007100CB">
      <w:r w:rsidRPr="00BA2863">
        <w:t>Nok</w:t>
      </w:r>
      <w:r w:rsidR="00BA2863" w:rsidRPr="00BA2863">
        <w:t>ia</w:t>
      </w:r>
      <w:r w:rsidRPr="00BA2863">
        <w:t xml:space="preserve"> </w:t>
      </w:r>
      <w:r w:rsidR="00BA2863" w:rsidRPr="00BA2863">
        <w:t>to take care of</w:t>
      </w:r>
      <w:r w:rsidRPr="00BA2863">
        <w:t xml:space="preserve"> St</w:t>
      </w:r>
      <w:r w:rsidR="00BA2863" w:rsidRPr="00BA2863">
        <w:t>age</w:t>
      </w:r>
      <w:r w:rsidRPr="00BA2863">
        <w:t>2</w:t>
      </w:r>
      <w:r w:rsidR="00BA2863" w:rsidRPr="00BA2863">
        <w:t xml:space="preserve"> TPs</w:t>
      </w:r>
    </w:p>
    <w:p w:rsidR="007100CB" w:rsidRPr="00BA2863" w:rsidRDefault="00BA2863" w:rsidP="007100CB">
      <w:r w:rsidRPr="00BA2863">
        <w:t>Samsung</w:t>
      </w:r>
      <w:r w:rsidR="007100CB" w:rsidRPr="00BA2863">
        <w:t xml:space="preserve"> </w:t>
      </w:r>
      <w:r w:rsidRPr="00BA2863">
        <w:t>to tak care of</w:t>
      </w:r>
      <w:r w:rsidR="007100CB" w:rsidRPr="00BA2863">
        <w:t xml:space="preserve"> NGAP</w:t>
      </w:r>
      <w:r w:rsidRPr="00BA2863">
        <w:t xml:space="preserve"> TPs</w:t>
      </w:r>
    </w:p>
    <w:p w:rsidR="007100CB" w:rsidRPr="007100CB" w:rsidRDefault="007100CB" w:rsidP="007100CB">
      <w:r w:rsidRPr="00BA2863">
        <w:t xml:space="preserve">CATT </w:t>
      </w:r>
      <w:r w:rsidR="00BA2863" w:rsidRPr="00BA2863">
        <w:t xml:space="preserve">to take care of </w:t>
      </w:r>
      <w:r w:rsidRPr="00BA2863">
        <w:t>S1AP</w:t>
      </w:r>
      <w:r w:rsidR="00BA2863" w:rsidRPr="00BA2863">
        <w:t xml:space="preserve"> TPs</w:t>
      </w:r>
    </w:p>
    <w:p w:rsidR="007100CB" w:rsidRPr="007100CB" w:rsidRDefault="007100CB" w:rsidP="008D58C2"/>
    <w:p w:rsidR="008D58C2" w:rsidRDefault="008D58C2" w:rsidP="008D58C2">
      <w:pPr>
        <w:pStyle w:val="Heading5"/>
      </w:pPr>
      <w:bookmarkStart w:id="50" w:name="_Toc510107086"/>
      <w:r>
        <w:t>10.5.5.3</w:t>
      </w:r>
      <w:r>
        <w:tab/>
        <w:t>Xn-Based Handover Aspects</w:t>
      </w:r>
      <w:bookmarkEnd w:id="50"/>
    </w:p>
    <w:p w:rsidR="008D58C2" w:rsidRDefault="001E297F" w:rsidP="008D58C2">
      <w:pPr>
        <w:rPr>
          <w:rFonts w:ascii="Arial" w:hAnsi="Arial" w:cs="Arial"/>
          <w:b/>
          <w:sz w:val="24"/>
        </w:rPr>
      </w:pPr>
      <w:hyperlink r:id="rId340" w:history="1">
        <w:r w:rsidR="008D58C2" w:rsidRPr="00900C11">
          <w:rPr>
            <w:rStyle w:val="Hyperlink"/>
            <w:rFonts w:ascii="Arial" w:hAnsi="Arial" w:cs="Arial"/>
            <w:b/>
            <w:sz w:val="24"/>
          </w:rPr>
          <w:t>R3-180830</w:t>
        </w:r>
      </w:hyperlink>
      <w:r w:rsidR="008D58C2">
        <w:rPr>
          <w:rFonts w:ascii="Arial" w:hAnsi="Arial" w:cs="Arial"/>
          <w:b/>
          <w:color w:val="0000FF"/>
          <w:sz w:val="24"/>
        </w:rPr>
        <w:tab/>
      </w:r>
      <w:r w:rsidR="008D58C2">
        <w:rPr>
          <w:rFonts w:ascii="Arial" w:hAnsi="Arial" w:cs="Arial"/>
          <w:b/>
          <w:sz w:val="24"/>
        </w:rPr>
        <w:t>TP for 38.423 on Data forwarding for Xn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41" w:history="1">
        <w:r w:rsidR="008D58C2" w:rsidRPr="00900C11">
          <w:rPr>
            <w:rStyle w:val="Hyperlink"/>
            <w:rFonts w:ascii="Arial" w:hAnsi="Arial" w:cs="Arial"/>
            <w:b/>
            <w:sz w:val="24"/>
          </w:rPr>
          <w:t>R3-180968</w:t>
        </w:r>
      </w:hyperlink>
      <w:r w:rsidR="008D58C2">
        <w:rPr>
          <w:rFonts w:ascii="Arial" w:hAnsi="Arial" w:cs="Arial"/>
          <w:b/>
          <w:color w:val="0000FF"/>
          <w:sz w:val="24"/>
        </w:rPr>
        <w:tab/>
      </w:r>
      <w:r w:rsidR="008D58C2">
        <w:rPr>
          <w:rFonts w:ascii="Arial" w:hAnsi="Arial" w:cs="Arial"/>
          <w:b/>
          <w:sz w:val="24"/>
        </w:rPr>
        <w:t>Data Forwarding in Xn Based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342" w:history="1">
        <w:r w:rsidRPr="00900C11">
          <w:rPr>
            <w:rStyle w:val="Hyperlink"/>
            <w:rFonts w:ascii="Arial" w:hAnsi="Arial" w:cs="Arial"/>
            <w:b/>
          </w:rPr>
          <w:t>R3-181389</w:t>
        </w:r>
      </w:hyperlink>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43" w:history="1">
        <w:r w:rsidR="008D58C2" w:rsidRPr="00900C11">
          <w:rPr>
            <w:rStyle w:val="Hyperlink"/>
            <w:rFonts w:ascii="Arial" w:hAnsi="Arial" w:cs="Arial"/>
            <w:b/>
            <w:sz w:val="24"/>
          </w:rPr>
          <w:t>R3-181389</w:t>
        </w:r>
      </w:hyperlink>
      <w:r w:rsidR="008D58C2">
        <w:rPr>
          <w:rFonts w:ascii="Arial" w:hAnsi="Arial" w:cs="Arial"/>
          <w:b/>
          <w:color w:val="0000FF"/>
          <w:sz w:val="24"/>
        </w:rPr>
        <w:tab/>
      </w:r>
      <w:r w:rsidR="008D58C2">
        <w:rPr>
          <w:rFonts w:ascii="Arial" w:hAnsi="Arial" w:cs="Arial"/>
          <w:b/>
          <w:sz w:val="24"/>
        </w:rPr>
        <w:t>Data Forwarding in Xn Based Handover</w:t>
      </w:r>
    </w:p>
    <w:p w:rsidR="008D58C2" w:rsidRDefault="008D58C2" w:rsidP="008D58C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8D58C2" w:rsidRDefault="008D58C2" w:rsidP="008D58C2">
      <w:pPr>
        <w:rPr>
          <w:color w:val="808080"/>
        </w:rPr>
      </w:pPr>
      <w:r>
        <w:rPr>
          <w:color w:val="808080"/>
        </w:rPr>
        <w:t xml:space="preserve">(Replaces </w:t>
      </w:r>
      <w:hyperlink r:id="rId344" w:history="1">
        <w:r w:rsidRPr="00900C11">
          <w:rPr>
            <w:rStyle w:val="Hyperlink"/>
          </w:rPr>
          <w:t>R3-180968</w:t>
        </w:r>
      </w:hyperlink>
      <w:r>
        <w:rPr>
          <w:color w:val="808080"/>
        </w:rPr>
        <w: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E766B" w:rsidRDefault="001E297F" w:rsidP="005E766B">
      <w:pPr>
        <w:rPr>
          <w:rFonts w:ascii="Arial" w:hAnsi="Arial" w:cs="Arial"/>
          <w:b/>
          <w:sz w:val="24"/>
        </w:rPr>
      </w:pPr>
      <w:hyperlink r:id="rId345" w:history="1">
        <w:r w:rsidR="005E766B" w:rsidRPr="00900C11">
          <w:rPr>
            <w:rStyle w:val="Hyperlink"/>
            <w:rFonts w:ascii="Arial" w:hAnsi="Arial" w:cs="Arial"/>
            <w:b/>
            <w:sz w:val="24"/>
          </w:rPr>
          <w:t>R3-181350</w:t>
        </w:r>
      </w:hyperlink>
      <w:r w:rsidR="005E766B">
        <w:rPr>
          <w:rFonts w:ascii="Arial" w:hAnsi="Arial" w:cs="Arial"/>
          <w:b/>
          <w:color w:val="0000FF"/>
          <w:sz w:val="24"/>
        </w:rPr>
        <w:tab/>
      </w:r>
      <w:r w:rsidR="005E766B">
        <w:rPr>
          <w:rFonts w:ascii="Arial" w:hAnsi="Arial" w:cs="Arial"/>
          <w:b/>
          <w:sz w:val="24"/>
        </w:rPr>
        <w:t>TP for Xn SN Status Transfer</w:t>
      </w:r>
    </w:p>
    <w:p w:rsidR="005E766B" w:rsidRDefault="005E766B" w:rsidP="005E766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Intel Corporation</w:t>
      </w:r>
    </w:p>
    <w:p w:rsidR="005E766B" w:rsidRDefault="005E766B" w:rsidP="005E766B">
      <w:pPr>
        <w:rPr>
          <w:rFonts w:ascii="Arial" w:hAnsi="Arial" w:cs="Arial"/>
          <w:b/>
        </w:rPr>
      </w:pPr>
      <w:r>
        <w:rPr>
          <w:rFonts w:ascii="Arial" w:hAnsi="Arial" w:cs="Arial"/>
          <w:b/>
        </w:rPr>
        <w:t>Abstract:</w:t>
      </w:r>
    </w:p>
    <w:p w:rsidR="005E766B" w:rsidRPr="00B654DA" w:rsidRDefault="005E766B" w:rsidP="005E766B">
      <w:pPr>
        <w:rPr>
          <w:rFonts w:ascii="Arial" w:hAnsi="Arial" w:cs="Arial"/>
        </w:rPr>
      </w:pPr>
    </w:p>
    <w:p w:rsidR="005E766B" w:rsidRDefault="005E766B" w:rsidP="005E766B">
      <w:pPr>
        <w:rPr>
          <w:rFonts w:ascii="Arial" w:hAnsi="Arial" w:cs="Arial"/>
          <w:b/>
        </w:rPr>
      </w:pPr>
      <w:r>
        <w:rPr>
          <w:rFonts w:ascii="Arial" w:hAnsi="Arial" w:cs="Arial"/>
          <w:b/>
        </w:rPr>
        <w:t xml:space="preserve">Discussion: </w:t>
      </w:r>
    </w:p>
    <w:p w:rsidR="005E766B" w:rsidRPr="00B654DA" w:rsidRDefault="005E766B" w:rsidP="005E766B">
      <w:pPr>
        <w:rPr>
          <w:rFonts w:ascii="Arial" w:hAnsi="Arial" w:cs="Arial"/>
        </w:rPr>
      </w:pPr>
    </w:p>
    <w:p w:rsidR="005E766B" w:rsidRDefault="005E766B" w:rsidP="005E766B"/>
    <w:p w:rsidR="005E766B" w:rsidRDefault="005E766B" w:rsidP="005E76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46" w:history="1">
        <w:r w:rsidR="008D58C2" w:rsidRPr="00900C11">
          <w:rPr>
            <w:rStyle w:val="Hyperlink"/>
            <w:rFonts w:ascii="Arial" w:hAnsi="Arial" w:cs="Arial"/>
            <w:b/>
            <w:sz w:val="24"/>
          </w:rPr>
          <w:t>R3-181244</w:t>
        </w:r>
      </w:hyperlink>
      <w:r w:rsidR="008D58C2">
        <w:rPr>
          <w:rFonts w:ascii="Arial" w:hAnsi="Arial" w:cs="Arial"/>
          <w:b/>
          <w:color w:val="0000FF"/>
          <w:sz w:val="24"/>
        </w:rPr>
        <w:tab/>
      </w:r>
      <w:r w:rsidR="008D58C2">
        <w:rPr>
          <w:rFonts w:ascii="Arial" w:hAnsi="Arial" w:cs="Arial"/>
          <w:b/>
          <w:sz w:val="24"/>
        </w:rPr>
        <w:t>Data forwarding aspects for intra-system ACTIVE mobility – HO TP for XnAP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003147" w:rsidRDefault="008D58C2"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347" w:history="1">
        <w:r w:rsidR="00003147" w:rsidRPr="00900C11">
          <w:rPr>
            <w:rStyle w:val="Hyperlink"/>
            <w:rFonts w:ascii="Arial" w:hAnsi="Arial" w:cs="Arial"/>
            <w:b/>
          </w:rPr>
          <w:t>R3-181509</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348" w:history="1">
        <w:r w:rsidR="00003147" w:rsidRPr="00900C11">
          <w:rPr>
            <w:rStyle w:val="Hyperlink"/>
            <w:rFonts w:ascii="Arial" w:hAnsi="Arial" w:cs="Arial"/>
            <w:b/>
            <w:sz w:val="24"/>
          </w:rPr>
          <w:t>R3-181509</w:t>
        </w:r>
      </w:hyperlink>
      <w:r w:rsidR="00003147">
        <w:rPr>
          <w:rFonts w:ascii="Arial" w:hAnsi="Arial" w:cs="Arial"/>
          <w:b/>
          <w:color w:val="0000FF"/>
          <w:sz w:val="24"/>
        </w:rPr>
        <w:tab/>
      </w:r>
      <w:r w:rsidR="00003147">
        <w:rPr>
          <w:rFonts w:ascii="Arial" w:hAnsi="Arial" w:cs="Arial"/>
          <w:b/>
          <w:sz w:val="24"/>
        </w:rPr>
        <w:t>Data forwarding aspects for intra-system ACTIVE mobility – HO TP for XnAP</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 Samsung</w:t>
      </w:r>
    </w:p>
    <w:p w:rsidR="00003147" w:rsidRDefault="00003147" w:rsidP="00003147">
      <w:pPr>
        <w:rPr>
          <w:color w:val="808080"/>
        </w:rPr>
      </w:pPr>
      <w:r>
        <w:rPr>
          <w:color w:val="808080"/>
        </w:rPr>
        <w:t xml:space="preserve">(Replaces </w:t>
      </w:r>
      <w:hyperlink r:id="rId349" w:history="1">
        <w:r w:rsidRPr="00900C11">
          <w:rPr>
            <w:rStyle w:val="Hyperlink"/>
          </w:rPr>
          <w:t>R3-181244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5E766B" w:rsidRPr="00055239" w:rsidRDefault="005E766B" w:rsidP="005E766B">
      <w:pPr>
        <w:rPr>
          <w:u w:val="single"/>
        </w:rPr>
      </w:pPr>
      <w:r w:rsidRPr="00055239">
        <w:rPr>
          <w:u w:val="single"/>
        </w:rPr>
        <w:t>Intel</w:t>
      </w:r>
      <w:r w:rsidR="00055239" w:rsidRPr="00055239">
        <w:rPr>
          <w:u w:val="single"/>
        </w:rPr>
        <w:t xml:space="preserve"> Proposal:</w:t>
      </w:r>
    </w:p>
    <w:p w:rsidR="005E766B" w:rsidRPr="00055239" w:rsidRDefault="005E766B" w:rsidP="005E766B">
      <w:r w:rsidRPr="00055239">
        <w:t>no reason to re-design Xn SN Status Transfer message from the scratch – we can simply re-use the LTE SN Status Transfer message structure for NR with appropriate adaptations</w:t>
      </w:r>
    </w:p>
    <w:p w:rsidR="005E766B" w:rsidRPr="00353183" w:rsidRDefault="00055239" w:rsidP="005E766B">
      <w:pPr>
        <w:rPr>
          <w:u w:val="single"/>
        </w:rPr>
      </w:pPr>
      <w:r w:rsidRPr="00353183">
        <w:rPr>
          <w:u w:val="single"/>
        </w:rPr>
        <w:t>Samsung</w:t>
      </w:r>
      <w:r w:rsidR="004C44E0" w:rsidRPr="00353183">
        <w:rPr>
          <w:u w:val="single"/>
        </w:rPr>
        <w:t xml:space="preserve"> Proposal</w:t>
      </w:r>
      <w:r w:rsidRPr="00353183">
        <w:rPr>
          <w:u w:val="single"/>
        </w:rPr>
        <w:t>:</w:t>
      </w:r>
    </w:p>
    <w:p w:rsidR="00055239" w:rsidRPr="00353183" w:rsidRDefault="00055239" w:rsidP="00055239">
      <w:r w:rsidRPr="00353183">
        <w:t>Proposal 1:   PDCP SDU without SN is forwarded in the per-DRB tunneling.</w:t>
      </w:r>
    </w:p>
    <w:p w:rsidR="00055239" w:rsidRPr="00353183" w:rsidRDefault="00055239" w:rsidP="00055239">
      <w:r w:rsidRPr="00353183">
        <w:t>Proposal 2:</w:t>
      </w:r>
      <w:r w:rsidRPr="00353183">
        <w:tab/>
        <w:t>Only per-PDU tunneling is established for data forwarding in case of target RAN node configure a different mapping.</w:t>
      </w:r>
    </w:p>
    <w:p w:rsidR="00055239" w:rsidRPr="00353183" w:rsidRDefault="00055239" w:rsidP="00055239">
      <w:r w:rsidRPr="00353183">
        <w:t>Proposal 3:</w:t>
      </w:r>
      <w:r w:rsidRPr="00353183">
        <w:tab/>
        <w:t>It is proposed RAN3 to adopt “DL forwarding” proposal for per-QoS flow.</w:t>
      </w:r>
    </w:p>
    <w:p w:rsidR="005E766B" w:rsidRPr="00353183" w:rsidRDefault="00055239" w:rsidP="00055239">
      <w:r w:rsidRPr="00353183">
        <w:t>Proposal 4:</w:t>
      </w:r>
      <w:r w:rsidRPr="00353183">
        <w:tab/>
        <w:t>It is proposal target NG-RAN node indicates Data Forwarding Accepted for each QoS Flow that DL forwarding IE is set to “DL forwarding proposed”.</w:t>
      </w:r>
    </w:p>
    <w:p w:rsidR="005E766B" w:rsidRPr="00353183" w:rsidRDefault="00055239" w:rsidP="005E766B">
      <w:pPr>
        <w:rPr>
          <w:u w:val="single"/>
        </w:rPr>
      </w:pPr>
      <w:r w:rsidRPr="00353183">
        <w:rPr>
          <w:u w:val="single"/>
        </w:rPr>
        <w:t>Ericsson</w:t>
      </w:r>
      <w:r w:rsidR="004C44E0" w:rsidRPr="00353183">
        <w:rPr>
          <w:u w:val="single"/>
        </w:rPr>
        <w:t xml:space="preserve"> Proposal</w:t>
      </w:r>
      <w:r w:rsidRPr="00353183">
        <w:rPr>
          <w:u w:val="single"/>
        </w:rPr>
        <w:t>:</w:t>
      </w:r>
    </w:p>
    <w:p w:rsidR="005E766B" w:rsidRDefault="005E766B" w:rsidP="005E766B">
      <w:r w:rsidRPr="00353183">
        <w:t>TP following 1240</w:t>
      </w:r>
    </w:p>
    <w:p w:rsidR="00353183" w:rsidRPr="00353183" w:rsidRDefault="00353183" w:rsidP="005E766B"/>
    <w:p w:rsidR="005E766B" w:rsidRPr="00055239" w:rsidRDefault="005E766B" w:rsidP="005E766B">
      <w:r w:rsidRPr="00353183">
        <w:t>S</w:t>
      </w:r>
      <w:r w:rsidR="00055239" w:rsidRPr="00353183">
        <w:t>amsung</w:t>
      </w:r>
      <w:r w:rsidRPr="00353183">
        <w:t>: Xn depends on CB on data f</w:t>
      </w:r>
      <w:r w:rsidRPr="00055239">
        <w:t>orwarding principles (28)</w:t>
      </w:r>
    </w:p>
    <w:p w:rsidR="005E766B" w:rsidRPr="00055239" w:rsidRDefault="00AE4965" w:rsidP="005E766B">
      <w:r w:rsidRPr="00055239">
        <w:t>Nokia:</w:t>
      </w:r>
      <w:r w:rsidR="005E766B" w:rsidRPr="00055239">
        <w:t xml:space="preserve"> </w:t>
      </w:r>
      <w:r w:rsidR="00055239" w:rsidRPr="00055239">
        <w:t>W</w:t>
      </w:r>
      <w:r w:rsidR="005E766B" w:rsidRPr="00055239">
        <w:t xml:space="preserve">hy 2 separate IEs? </w:t>
      </w:r>
      <w:r w:rsidR="00055239" w:rsidRPr="00055239">
        <w:t>O</w:t>
      </w:r>
      <w:r w:rsidR="005E766B" w:rsidRPr="00055239">
        <w:t>nly one and a flag could be used</w:t>
      </w:r>
      <w:r w:rsidR="00055239" w:rsidRPr="00055239">
        <w:t>.</w:t>
      </w:r>
    </w:p>
    <w:p w:rsidR="005E766B" w:rsidRPr="005E766B" w:rsidRDefault="005E766B" w:rsidP="008D58C2"/>
    <w:p w:rsidR="008D58C2" w:rsidRDefault="008D58C2" w:rsidP="008D58C2">
      <w:pPr>
        <w:pStyle w:val="Heading5"/>
      </w:pPr>
      <w:bookmarkStart w:id="51" w:name="_Toc510107087"/>
      <w:r>
        <w:t>10.5.5.4</w:t>
      </w:r>
      <w:r>
        <w:tab/>
        <w:t>Dual Connectivity Related Aspects</w:t>
      </w:r>
      <w:bookmarkEnd w:id="51"/>
    </w:p>
    <w:p w:rsidR="008D58C2" w:rsidRDefault="001E297F" w:rsidP="008D58C2">
      <w:pPr>
        <w:rPr>
          <w:rFonts w:ascii="Arial" w:hAnsi="Arial" w:cs="Arial"/>
          <w:b/>
          <w:sz w:val="24"/>
        </w:rPr>
      </w:pPr>
      <w:hyperlink r:id="rId350" w:history="1">
        <w:r w:rsidR="008D58C2" w:rsidRPr="00900C11">
          <w:rPr>
            <w:rStyle w:val="Hyperlink"/>
            <w:rFonts w:ascii="Arial" w:hAnsi="Arial" w:cs="Arial"/>
            <w:b/>
            <w:sz w:val="24"/>
          </w:rPr>
          <w:t>R3-181245</w:t>
        </w:r>
      </w:hyperlink>
      <w:r w:rsidR="008D58C2">
        <w:rPr>
          <w:rFonts w:ascii="Arial" w:hAnsi="Arial" w:cs="Arial"/>
          <w:b/>
          <w:color w:val="0000FF"/>
          <w:sz w:val="24"/>
        </w:rPr>
        <w:tab/>
      </w:r>
      <w:r w:rsidR="008D58C2">
        <w:rPr>
          <w:rFonts w:ascii="Arial" w:hAnsi="Arial" w:cs="Arial"/>
          <w:b/>
          <w:sz w:val="24"/>
        </w:rPr>
        <w:t>Data forwarding aspects for intra-system ACTIVE mobility – TP for 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FD434D" w:rsidRPr="0014032A" w:rsidRDefault="00FD434D" w:rsidP="00FD434D">
      <w:r w:rsidRPr="0014032A">
        <w:t xml:space="preserve">ZTE: </w:t>
      </w:r>
      <w:r w:rsidR="00097BBD" w:rsidRPr="0014032A">
        <w:t xml:space="preserve">The </w:t>
      </w:r>
      <w:r w:rsidR="0014032A" w:rsidRPr="0014032A">
        <w:t>difference</w:t>
      </w:r>
      <w:r w:rsidRPr="0014032A">
        <w:t xml:space="preserve"> w.r.t. EN-DC is the last sentence “Statements for handover on QoS flow to DRB mapping for handover are also applicable for MR-DC with 5GC.”</w:t>
      </w:r>
      <w:r w:rsidR="0014032A" w:rsidRPr="0014032A">
        <w:t xml:space="preserve">. == &gt; </w:t>
      </w:r>
      <w:r w:rsidRPr="0014032A">
        <w:t>need to clarify</w:t>
      </w:r>
    </w:p>
    <w:p w:rsidR="00FD434D" w:rsidRDefault="00FD434D" w:rsidP="00FD434D">
      <w:r w:rsidRPr="0014032A">
        <w:t>E</w:t>
      </w:r>
      <w:r w:rsidR="0014032A" w:rsidRPr="0014032A">
        <w:t>ricsson</w:t>
      </w:r>
      <w:r w:rsidRPr="0014032A">
        <w:t>: refers to the discussion on HO (i.e. flow remapping)</w:t>
      </w:r>
      <w:r w:rsidR="0014032A" w:rsidRPr="0014032A">
        <w:t xml:space="preserve">. The same </w:t>
      </w:r>
      <w:r w:rsidRPr="0014032A">
        <w:t xml:space="preserve">thing applies, </w:t>
      </w:r>
      <w:r w:rsidR="0014032A" w:rsidRPr="0014032A">
        <w:t xml:space="preserve">thus there is </w:t>
      </w:r>
      <w:r w:rsidRPr="0014032A">
        <w:t>no need to duplicate</w:t>
      </w:r>
    </w:p>
    <w:p w:rsidR="00FD434D" w:rsidRDefault="00FD434D" w:rsidP="00FD434D"/>
    <w:p w:rsidR="00FD434D" w:rsidRDefault="00FD434D" w:rsidP="00FD434D">
      <w:r>
        <w:t>== &gt;</w:t>
      </w:r>
    </w:p>
    <w:p w:rsidR="00FD434D" w:rsidRDefault="00FD434D" w:rsidP="00FD434D">
      <w:r>
        <w:t>- only keep changes to Sec. 8.4</w:t>
      </w:r>
    </w:p>
    <w:p w:rsidR="008D58C2" w:rsidRDefault="00FD434D" w:rsidP="00FD434D">
      <w:r>
        <w:t>- remove last added sentence in Sec. 8.4 “Statements for handover…”</w:t>
      </w:r>
    </w:p>
    <w:p w:rsidR="00DE6CE9" w:rsidRDefault="008D58C2"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Pr>
          <w:rFonts w:ascii="Arial" w:hAnsi="Arial" w:cs="Arial"/>
          <w:b/>
          <w:color w:val="993300"/>
          <w:u w:val="single"/>
        </w:rPr>
        <w:t xml:space="preserve">revised to </w:t>
      </w:r>
      <w:hyperlink r:id="rId351" w:history="1">
        <w:r w:rsidR="00DE6CE9" w:rsidRPr="00900C11">
          <w:rPr>
            <w:rStyle w:val="Hyperlink"/>
            <w:rFonts w:ascii="Arial" w:hAnsi="Arial" w:cs="Arial"/>
            <w:b/>
          </w:rPr>
          <w:t>R3-181471</w:t>
        </w:r>
      </w:hyperlink>
      <w:r w:rsidR="00DE6CE9">
        <w:rPr>
          <w:color w:val="993300"/>
          <w:u w:val="single"/>
        </w:rPr>
        <w:t>.</w:t>
      </w:r>
      <w:r w:rsidR="00DE6CE9">
        <w:rPr>
          <w:color w:val="993300"/>
          <w:u w:val="single"/>
        </w:rPr>
        <w:br/>
      </w:r>
      <w:r w:rsidR="00DE6CE9">
        <w:rPr>
          <w:color w:val="993300"/>
          <w:u w:val="single"/>
        </w:rPr>
        <w:br/>
      </w:r>
    </w:p>
    <w:p w:rsidR="00DE6CE9" w:rsidRDefault="001E297F" w:rsidP="00DE6CE9">
      <w:pPr>
        <w:rPr>
          <w:rFonts w:ascii="Arial" w:hAnsi="Arial" w:cs="Arial"/>
          <w:b/>
          <w:sz w:val="24"/>
        </w:rPr>
      </w:pPr>
      <w:hyperlink r:id="rId352" w:history="1">
        <w:r w:rsidR="00DE6CE9" w:rsidRPr="00900C11">
          <w:rPr>
            <w:rStyle w:val="Hyperlink"/>
            <w:rFonts w:ascii="Arial" w:hAnsi="Arial" w:cs="Arial"/>
            <w:b/>
            <w:sz w:val="24"/>
          </w:rPr>
          <w:t>R3-181471</w:t>
        </w:r>
      </w:hyperlink>
      <w:r w:rsidR="00DE6CE9">
        <w:rPr>
          <w:rFonts w:ascii="Arial" w:hAnsi="Arial" w:cs="Arial"/>
          <w:b/>
          <w:color w:val="0000FF"/>
          <w:sz w:val="24"/>
        </w:rPr>
        <w:tab/>
      </w:r>
      <w:r w:rsidR="00DE6CE9">
        <w:rPr>
          <w:rFonts w:ascii="Arial" w:hAnsi="Arial" w:cs="Arial"/>
          <w:b/>
          <w:sz w:val="24"/>
        </w:rPr>
        <w:t>Data forwarding aspects for intra-system ACTIVE mobility – TP for 37.340</w:t>
      </w:r>
    </w:p>
    <w:p w:rsidR="00DE6CE9" w:rsidRDefault="00DE6CE9" w:rsidP="00DE6CE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DE6CE9" w:rsidRDefault="00DE6CE9" w:rsidP="00DE6CE9">
      <w:pPr>
        <w:rPr>
          <w:color w:val="808080"/>
        </w:rPr>
      </w:pPr>
      <w:r>
        <w:rPr>
          <w:color w:val="808080"/>
        </w:rPr>
        <w:t xml:space="preserve">(Replaces </w:t>
      </w:r>
      <w:hyperlink r:id="rId353" w:history="1">
        <w:r w:rsidRPr="00900C11">
          <w:rPr>
            <w:rStyle w:val="Hyperlink"/>
          </w:rPr>
          <w:t>R3-181245</w:t>
        </w:r>
      </w:hyperlink>
      <w:r>
        <w:rPr>
          <w:color w:val="808080"/>
        </w:rPr>
        <w:t>)</w:t>
      </w:r>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E6CE9">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8D58C2" w:rsidP="00DE6CE9">
      <w:r>
        <w:t>10.5.5.5</w:t>
      </w:r>
      <w:r>
        <w:tab/>
        <w:t>Others</w:t>
      </w:r>
    </w:p>
    <w:p w:rsidR="008D58C2" w:rsidRDefault="001E297F" w:rsidP="008D58C2">
      <w:pPr>
        <w:rPr>
          <w:rFonts w:ascii="Arial" w:hAnsi="Arial" w:cs="Arial"/>
          <w:b/>
          <w:sz w:val="24"/>
        </w:rPr>
      </w:pPr>
      <w:hyperlink r:id="rId354" w:history="1">
        <w:r w:rsidR="008D58C2" w:rsidRPr="00900C11">
          <w:rPr>
            <w:rStyle w:val="Hyperlink"/>
            <w:rFonts w:ascii="Arial" w:hAnsi="Arial" w:cs="Arial"/>
            <w:b/>
            <w:sz w:val="24"/>
          </w:rPr>
          <w:t>R3-181246</w:t>
        </w:r>
      </w:hyperlink>
      <w:r w:rsidR="008D58C2">
        <w:rPr>
          <w:rFonts w:ascii="Arial" w:hAnsi="Arial" w:cs="Arial"/>
          <w:b/>
          <w:color w:val="0000FF"/>
          <w:sz w:val="24"/>
        </w:rPr>
        <w:tab/>
      </w:r>
      <w:r w:rsidR="008D58C2">
        <w:rPr>
          <w:rFonts w:ascii="Arial" w:hAnsi="Arial" w:cs="Arial"/>
          <w:b/>
          <w:sz w:val="24"/>
        </w:rPr>
        <w:t>Removing data forwarding from the corresponding node for EN-DC</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CR-1087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sidRPr="00DE6CE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55" w:history="1">
        <w:r w:rsidR="008D58C2" w:rsidRPr="00900C11">
          <w:rPr>
            <w:rStyle w:val="Hyperlink"/>
            <w:rFonts w:ascii="Arial" w:hAnsi="Arial" w:cs="Arial"/>
            <w:b/>
            <w:sz w:val="24"/>
          </w:rPr>
          <w:t>R3-181247</w:t>
        </w:r>
      </w:hyperlink>
      <w:r w:rsidR="008D58C2">
        <w:rPr>
          <w:rFonts w:ascii="Arial" w:hAnsi="Arial" w:cs="Arial"/>
          <w:b/>
          <w:color w:val="0000FF"/>
          <w:sz w:val="24"/>
        </w:rPr>
        <w:tab/>
      </w:r>
      <w:r w:rsidR="008D58C2">
        <w:rPr>
          <w:rFonts w:ascii="Arial" w:hAnsi="Arial" w:cs="Arial"/>
          <w:b/>
          <w:sz w:val="24"/>
        </w:rPr>
        <w:t>Removing data forwarding from corresponding node for MR-DC – XnAP TP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CE9" w:rsidRPr="00DE6CE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52" w:name="_Toc510107088"/>
      <w:r>
        <w:t>10.5.6</w:t>
      </w:r>
      <w:r>
        <w:tab/>
        <w:t>Others</w:t>
      </w:r>
      <w:bookmarkEnd w:id="52"/>
    </w:p>
    <w:p w:rsidR="00DE6CE9" w:rsidRDefault="00DE6CE9" w:rsidP="008D58C2">
      <w:pPr>
        <w:rPr>
          <w:rFonts w:ascii="Arial" w:hAnsi="Arial" w:cs="Arial"/>
          <w:b/>
          <w:color w:val="993300"/>
          <w:u w:val="single"/>
        </w:rPr>
      </w:pPr>
    </w:p>
    <w:p w:rsidR="00DE6CE9" w:rsidRDefault="00DE6CE9" w:rsidP="008D58C2">
      <w:pPr>
        <w:rPr>
          <w:rFonts w:ascii="Arial" w:hAnsi="Arial" w:cs="Arial"/>
          <w:b/>
          <w:color w:val="993300"/>
          <w:u w:val="single"/>
        </w:rPr>
      </w:pPr>
      <w:r w:rsidRPr="00DE6CE9">
        <w:rPr>
          <w:rFonts w:ascii="Arial" w:hAnsi="Arial" w:cs="Arial"/>
          <w:b/>
          <w:color w:val="993300"/>
          <w:u w:val="single"/>
        </w:rPr>
        <w:t>CORRECTIONS</w:t>
      </w:r>
      <w:r>
        <w:rPr>
          <w:rFonts w:ascii="Arial" w:hAnsi="Arial" w:cs="Arial"/>
          <w:b/>
          <w:color w:val="993300"/>
          <w:u w:val="single"/>
        </w:rPr>
        <w:t>:</w:t>
      </w:r>
    </w:p>
    <w:p w:rsidR="00DE6CE9" w:rsidRPr="00DE6CE9" w:rsidRDefault="00DE6CE9" w:rsidP="008D58C2">
      <w:pPr>
        <w:rPr>
          <w:rFonts w:ascii="Arial" w:hAnsi="Arial" w:cs="Arial"/>
          <w:b/>
          <w:color w:val="993300"/>
          <w:u w:val="single"/>
        </w:rPr>
      </w:pPr>
    </w:p>
    <w:p w:rsidR="00DE6CE9" w:rsidRDefault="001E297F" w:rsidP="00DE6CE9">
      <w:pPr>
        <w:rPr>
          <w:rFonts w:ascii="Arial" w:hAnsi="Arial" w:cs="Arial"/>
          <w:b/>
          <w:sz w:val="24"/>
        </w:rPr>
      </w:pPr>
      <w:hyperlink r:id="rId356" w:history="1">
        <w:r w:rsidR="00DE6CE9" w:rsidRPr="00900C11">
          <w:rPr>
            <w:rStyle w:val="Hyperlink"/>
            <w:rFonts w:ascii="Arial" w:hAnsi="Arial" w:cs="Arial"/>
            <w:b/>
            <w:sz w:val="24"/>
          </w:rPr>
          <w:t>R3-181335</w:t>
        </w:r>
      </w:hyperlink>
      <w:r w:rsidR="00DE6CE9">
        <w:rPr>
          <w:rFonts w:ascii="Arial" w:hAnsi="Arial" w:cs="Arial"/>
          <w:b/>
          <w:color w:val="0000FF"/>
          <w:sz w:val="24"/>
        </w:rPr>
        <w:tab/>
      </w:r>
      <w:r w:rsidR="00DE6CE9">
        <w:rPr>
          <w:rFonts w:ascii="Arial" w:hAnsi="Arial" w:cs="Arial"/>
          <w:b/>
          <w:sz w:val="24"/>
        </w:rPr>
        <w:t>Corrections to PDU Session Resource information</w:t>
      </w:r>
    </w:p>
    <w:p w:rsidR="00DE6CE9" w:rsidRDefault="00DE6CE9" w:rsidP="00DE6C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DE6CE9" w:rsidRDefault="00DE6CE9" w:rsidP="00DE6CE9">
      <w:pPr>
        <w:rPr>
          <w:rFonts w:ascii="Arial" w:hAnsi="Arial" w:cs="Arial"/>
          <w:b/>
        </w:rPr>
      </w:pPr>
      <w:r>
        <w:rPr>
          <w:rFonts w:ascii="Arial" w:hAnsi="Arial" w:cs="Arial"/>
          <w:b/>
        </w:rPr>
        <w:t>Abstract:</w:t>
      </w:r>
    </w:p>
    <w:p w:rsidR="00DE6CE9" w:rsidRPr="00B654DA" w:rsidRDefault="009D4AA9" w:rsidP="00DE6CE9">
      <w:pPr>
        <w:rPr>
          <w:rFonts w:ascii="Arial" w:hAnsi="Arial" w:cs="Arial"/>
        </w:rPr>
      </w:pPr>
      <w:r w:rsidRPr="007A2EB4">
        <w:rPr>
          <w:rFonts w:cs="Arial"/>
        </w:rPr>
        <w:t>Proposal 1</w:t>
      </w:r>
      <w:r w:rsidRPr="007A2EB4">
        <w:rPr>
          <w:rFonts w:eastAsiaTheme="minorEastAsia" w:cs="Arial"/>
          <w:lang w:eastAsia="sv-SE"/>
        </w:rPr>
        <w:tab/>
      </w:r>
      <w:r w:rsidRPr="007A2EB4">
        <w:rPr>
          <w:rFonts w:cs="Arial"/>
        </w:rPr>
        <w:t>It is proposed to</w:t>
      </w:r>
      <w:r>
        <w:rPr>
          <w:rFonts w:cs="Arial"/>
        </w:rPr>
        <w:t xml:space="preserve"> modify NGAP so that if a UE Context is requested in RAN, it also corresponds to a request to allocate resources for at least one PDU Session</w:t>
      </w:r>
      <w:r w:rsidRPr="007A2EB4">
        <w:rPr>
          <w:rFonts w:cs="Arial"/>
        </w:rPr>
        <w:t>.</w:t>
      </w:r>
      <w:r>
        <w:rPr>
          <w:rFonts w:cs="Arial"/>
        </w:rPr>
        <w:t xml:space="preserve"> Proposed NGAP modifications are in the Annex of this contribution.</w:t>
      </w:r>
    </w:p>
    <w:p w:rsidR="00DE6CE9" w:rsidRDefault="00DE6CE9" w:rsidP="00DE6CE9">
      <w:pPr>
        <w:rPr>
          <w:rFonts w:ascii="Arial" w:hAnsi="Arial" w:cs="Arial"/>
          <w:b/>
        </w:rPr>
      </w:pPr>
      <w:r>
        <w:rPr>
          <w:rFonts w:ascii="Arial" w:hAnsi="Arial" w:cs="Arial"/>
          <w:b/>
        </w:rPr>
        <w:t xml:space="preserve">Discussion: </w:t>
      </w:r>
    </w:p>
    <w:p w:rsidR="00DE6CE9" w:rsidRPr="00B654DA" w:rsidRDefault="00DE6CE9" w:rsidP="00DE6CE9">
      <w:pPr>
        <w:rPr>
          <w:rFonts w:ascii="Arial" w:hAnsi="Arial" w:cs="Arial"/>
        </w:rPr>
      </w:pPr>
    </w:p>
    <w:p w:rsidR="00DE6CE9" w:rsidRPr="00074CBA" w:rsidRDefault="00AE4965" w:rsidP="00DE6CE9">
      <w:r w:rsidRPr="00074CBA">
        <w:t>Nokia:</w:t>
      </w:r>
      <w:r w:rsidR="00DE6CE9" w:rsidRPr="00074CBA">
        <w:t xml:space="preserve"> </w:t>
      </w:r>
      <w:r w:rsidR="00074CBA" w:rsidRPr="00074CBA">
        <w:t xml:space="preserve">This </w:t>
      </w:r>
      <w:r w:rsidR="00DE6CE9" w:rsidRPr="00074CBA">
        <w:t xml:space="preserve">technically </w:t>
      </w:r>
      <w:r w:rsidR="00074CBA" w:rsidRPr="00074CBA">
        <w:t>ic</w:t>
      </w:r>
      <w:r w:rsidR="00DE6CE9" w:rsidRPr="00074CBA">
        <w:t xml:space="preserve">correct: 5G </w:t>
      </w:r>
      <w:r w:rsidR="00074CBA" w:rsidRPr="00074CBA">
        <w:t xml:space="preserve">is different from </w:t>
      </w:r>
      <w:r w:rsidR="00DE6CE9" w:rsidRPr="00074CBA">
        <w:t>4G. SA2 has decoupled AMF from SMF exactly to be able to do attach without PDN connectivity. S</w:t>
      </w:r>
      <w:r w:rsidR="00074CBA" w:rsidRPr="00074CBA">
        <w:t>N</w:t>
      </w:r>
      <w:r w:rsidR="00DE6CE9" w:rsidRPr="00074CBA">
        <w:t xml:space="preserve"> and M</w:t>
      </w:r>
      <w:r w:rsidR="00074CBA" w:rsidRPr="00074CBA">
        <w:t>N</w:t>
      </w:r>
      <w:r w:rsidR="00DE6CE9" w:rsidRPr="00074CBA">
        <w:t xml:space="preserve"> protocols have been completely separated.</w:t>
      </w:r>
    </w:p>
    <w:p w:rsidR="00DE6CE9" w:rsidRPr="00074CBA" w:rsidRDefault="00DE6CE9" w:rsidP="00DE6CE9">
      <w:r w:rsidRPr="00074CBA">
        <w:t>E</w:t>
      </w:r>
      <w:r w:rsidR="00074CBA" w:rsidRPr="00074CBA">
        <w:t>ricsson</w:t>
      </w:r>
      <w:r w:rsidRPr="00074CBA">
        <w:t>: no clear use to create a context with no PDU session is admitted</w:t>
      </w:r>
    </w:p>
    <w:p w:rsidR="00DE6CE9" w:rsidRPr="00074CBA" w:rsidRDefault="00AE4965" w:rsidP="00DE6CE9">
      <w:r w:rsidRPr="00074CBA">
        <w:t>Nokia:</w:t>
      </w:r>
      <w:r w:rsidR="00DE6CE9" w:rsidRPr="00074CBA">
        <w:t xml:space="preserve"> 23.501, </w:t>
      </w:r>
      <w:r w:rsidR="00074CBA" w:rsidRPr="00074CBA">
        <w:t>clause</w:t>
      </w:r>
      <w:r w:rsidR="00DE6CE9" w:rsidRPr="00074CBA">
        <w:t xml:space="preserve"> 4.2.2.2.2</w:t>
      </w:r>
      <w:r w:rsidR="00074CBA" w:rsidRPr="00074CBA">
        <w:t>:</w:t>
      </w:r>
      <w:r w:rsidR="00DE6CE9" w:rsidRPr="00074CBA">
        <w:t xml:space="preserve"> registration</w:t>
      </w:r>
    </w:p>
    <w:p w:rsidR="00DE6CE9" w:rsidRPr="00074CBA" w:rsidRDefault="00DE6CE9" w:rsidP="00DE6CE9">
      <w:r w:rsidRPr="00074CBA">
        <w:t>E</w:t>
      </w:r>
      <w:r w:rsidR="00074CBA" w:rsidRPr="00074CBA">
        <w:t>ricsson</w:t>
      </w:r>
      <w:r w:rsidRPr="00074CBA">
        <w:t>: that is a generic registration, but PDU sessions are set up there</w:t>
      </w:r>
    </w:p>
    <w:p w:rsidR="00DE6CE9" w:rsidRPr="00074CBA" w:rsidRDefault="00AE4965" w:rsidP="00DE6CE9">
      <w:r w:rsidRPr="00074CBA">
        <w:t>Nokia:</w:t>
      </w:r>
      <w:r w:rsidR="00DE6CE9" w:rsidRPr="00074CBA">
        <w:t xml:space="preserve"> disagree</w:t>
      </w:r>
    </w:p>
    <w:p w:rsidR="00DE6CE9" w:rsidRPr="00074CBA" w:rsidRDefault="00DE6CE9" w:rsidP="00DE6CE9">
      <w:pPr>
        <w:rPr>
          <w:b/>
        </w:rPr>
      </w:pPr>
    </w:p>
    <w:p w:rsidR="00DE6CE9" w:rsidRPr="00074CBA" w:rsidRDefault="00DE6CE9" w:rsidP="00DE6CE9">
      <w:pPr>
        <w:rPr>
          <w:b/>
        </w:rPr>
      </w:pPr>
      <w:r w:rsidRPr="00074CBA">
        <w:rPr>
          <w:b/>
        </w:rPr>
        <w:t>Can you do registration without PDU sessions in 5G?</w:t>
      </w:r>
    </w:p>
    <w:p w:rsidR="00DE6CE9" w:rsidRPr="00074CBA" w:rsidRDefault="00DE6CE9" w:rsidP="00DE6CE9"/>
    <w:p w:rsidR="00DE6CE9" w:rsidRPr="00F3312C" w:rsidRDefault="00AE4965" w:rsidP="00DE6CE9">
      <w:r w:rsidRPr="00F3312C">
        <w:t>Nokia:</w:t>
      </w:r>
      <w:r w:rsidR="00DE6CE9" w:rsidRPr="00F3312C">
        <w:t xml:space="preserve"> registration is useful for attach or TAU</w:t>
      </w:r>
    </w:p>
    <w:p w:rsidR="00DE6CE9" w:rsidRPr="00F3312C" w:rsidRDefault="00DE6CE9" w:rsidP="00DE6CE9">
      <w:r w:rsidRPr="00F3312C">
        <w:t>S</w:t>
      </w:r>
      <w:r w:rsidR="00F3312C" w:rsidRPr="00F3312C">
        <w:t>amsung</w:t>
      </w:r>
      <w:r w:rsidRPr="00F3312C">
        <w:t>: PDU session setup is OPTIONAL</w:t>
      </w:r>
      <w:r w:rsidR="00F3312C" w:rsidRPr="00F3312C">
        <w:t xml:space="preserve">. Ther are </w:t>
      </w:r>
      <w:r w:rsidRPr="00F3312C">
        <w:t>2 scenarios: 1) attach without PDU sessions; 2) future-proofness e.g. NB-IoT</w:t>
      </w:r>
    </w:p>
    <w:p w:rsidR="00DE6CE9" w:rsidRPr="00F3312C" w:rsidRDefault="00DE6CE9" w:rsidP="00DE6CE9">
      <w:r w:rsidRPr="00F3312C">
        <w:t>E</w:t>
      </w:r>
      <w:r w:rsidR="00F3312C" w:rsidRPr="00F3312C">
        <w:t>risccon</w:t>
      </w:r>
      <w:r w:rsidRPr="00F3312C">
        <w:t xml:space="preserve">: </w:t>
      </w:r>
      <w:r w:rsidR="00F3312C" w:rsidRPr="00F3312C">
        <w:t>T</w:t>
      </w:r>
      <w:r w:rsidRPr="00F3312C">
        <w:t>his doesn’t mean that we have to set up a context at attachment</w:t>
      </w:r>
      <w:r w:rsidR="00F3312C" w:rsidRPr="00F3312C">
        <w:t>.</w:t>
      </w:r>
      <w:r w:rsidRPr="00F3312C">
        <w:t xml:space="preserve"> </w:t>
      </w:r>
      <w:r w:rsidR="00F3312C" w:rsidRPr="00F3312C">
        <w:t>F</w:t>
      </w:r>
      <w:r w:rsidRPr="00F3312C">
        <w:t>uture-proofness does not seem relevant (different solutions are discussed in SA2 but scenarios are not agreed)</w:t>
      </w:r>
      <w:r w:rsidR="00F3312C" w:rsidRPr="00F3312C">
        <w:t>.</w:t>
      </w:r>
      <w:r w:rsidRPr="00F3312C">
        <w:t xml:space="preserve"> </w:t>
      </w:r>
      <w:r w:rsidR="00F3312C" w:rsidRPr="00F3312C">
        <w:t>W</w:t>
      </w:r>
      <w:r w:rsidRPr="00F3312C">
        <w:t>hy must we set up context with DRBs in F1 if there is no PDU session over NG?</w:t>
      </w:r>
    </w:p>
    <w:p w:rsidR="00DE6CE9" w:rsidRPr="00F3312C" w:rsidRDefault="00DE6CE9" w:rsidP="00DE6CE9">
      <w:r w:rsidRPr="00F3312C">
        <w:t>S</w:t>
      </w:r>
      <w:r w:rsidR="00F3312C" w:rsidRPr="00F3312C">
        <w:t>amsung</w:t>
      </w:r>
      <w:r w:rsidRPr="00F3312C">
        <w:t>: init ctxt setup is 1st procedure for UE-assoc connection; F1 is different anyway</w:t>
      </w:r>
    </w:p>
    <w:p w:rsidR="00DE6CE9" w:rsidRPr="00F3312C" w:rsidRDefault="00AE4965" w:rsidP="00DE6CE9">
      <w:r w:rsidRPr="00F3312C">
        <w:t>Nokia:</w:t>
      </w:r>
      <w:r w:rsidR="00DE6CE9" w:rsidRPr="00F3312C">
        <w:t xml:space="preserve"> agree</w:t>
      </w:r>
      <w:r w:rsidR="00F3312C" w:rsidRPr="00F3312C">
        <w:t>s</w:t>
      </w:r>
      <w:r w:rsidR="00DE6CE9" w:rsidRPr="00F3312C">
        <w:t xml:space="preserve"> with SS analysis</w:t>
      </w:r>
      <w:r w:rsidR="00F3312C" w:rsidRPr="00F3312C">
        <w:t>.</w:t>
      </w:r>
      <w:r w:rsidR="00DE6CE9" w:rsidRPr="00F3312C">
        <w:t xml:space="preserve"> </w:t>
      </w:r>
      <w:r w:rsidR="00F3312C" w:rsidRPr="00F3312C">
        <w:t>O</w:t>
      </w:r>
      <w:r w:rsidR="00DE6CE9" w:rsidRPr="00F3312C">
        <w:t>ther points could be made</w:t>
      </w:r>
    </w:p>
    <w:p w:rsidR="00DE6CE9" w:rsidRPr="00F3312C" w:rsidRDefault="00DE6CE9" w:rsidP="00DE6CE9">
      <w:r w:rsidRPr="00F3312C">
        <w:t>E</w:t>
      </w:r>
      <w:r w:rsidR="00F3312C" w:rsidRPr="00F3312C">
        <w:t>ricsson</w:t>
      </w:r>
      <w:r w:rsidRPr="00F3312C">
        <w:t xml:space="preserve">: </w:t>
      </w:r>
      <w:r w:rsidR="00F3312C" w:rsidRPr="00F3312C">
        <w:t>T</w:t>
      </w:r>
      <w:r w:rsidRPr="00F3312C">
        <w:t>his seems like an inconsistency between F1 and NG</w:t>
      </w:r>
    </w:p>
    <w:p w:rsidR="00DE6CE9" w:rsidRPr="00F3312C" w:rsidRDefault="00AE4965" w:rsidP="00DE6CE9">
      <w:r w:rsidRPr="00F3312C">
        <w:t>Nokia:</w:t>
      </w:r>
      <w:r w:rsidR="00DE6CE9" w:rsidRPr="00F3312C">
        <w:t xml:space="preserve"> need a security context in CU, but not in the DU – </w:t>
      </w:r>
      <w:r w:rsidR="00F3312C" w:rsidRPr="00F3312C">
        <w:t xml:space="preserve">There is a </w:t>
      </w:r>
      <w:r w:rsidR="00DE6CE9" w:rsidRPr="00F3312C">
        <w:t>difference.</w:t>
      </w:r>
    </w:p>
    <w:p w:rsidR="00DE6CE9" w:rsidRPr="00F3312C" w:rsidRDefault="00DE6CE9" w:rsidP="00DE6CE9">
      <w:r w:rsidRPr="00F3312C">
        <w:t>E</w:t>
      </w:r>
      <w:r w:rsidR="00F3312C" w:rsidRPr="00F3312C">
        <w:t>ricsson</w:t>
      </w:r>
      <w:r w:rsidRPr="00F3312C">
        <w:t>: SRBs need to be encrypted as well</w:t>
      </w:r>
    </w:p>
    <w:p w:rsidR="00DE6CE9" w:rsidRPr="00F3312C" w:rsidRDefault="00DE6CE9" w:rsidP="00DE6CE9">
      <w:r w:rsidRPr="00F3312C">
        <w:t>NTT: do we use init ctxt setup req for this?</w:t>
      </w:r>
    </w:p>
    <w:p w:rsidR="00DE6CE9" w:rsidRPr="00F3312C" w:rsidRDefault="00AE4965" w:rsidP="00DE6CE9">
      <w:r w:rsidRPr="00F3312C">
        <w:t>Nokia:</w:t>
      </w:r>
      <w:r w:rsidR="00F3312C" w:rsidRPr="00F3312C">
        <w:t xml:space="preserve"> yes. This was</w:t>
      </w:r>
      <w:r w:rsidR="00DE6CE9" w:rsidRPr="00F3312C">
        <w:t xml:space="preserve"> clarified in </w:t>
      </w:r>
      <w:r w:rsidR="00F3312C" w:rsidRPr="00F3312C">
        <w:t>RAN3-98 meeting</w:t>
      </w:r>
    </w:p>
    <w:p w:rsidR="00DE6CE9" w:rsidRPr="00F3312C" w:rsidRDefault="00DE6CE9" w:rsidP="00DE6CE9">
      <w:r w:rsidRPr="00F3312C">
        <w:t>NEC: init ctxt setup req is mandatory</w:t>
      </w:r>
      <w:r w:rsidR="00F3312C" w:rsidRPr="00F3312C">
        <w:t>.</w:t>
      </w:r>
      <w:r w:rsidRPr="00F3312C">
        <w:t xml:space="preserve"> DRB setup is mandatory in F1</w:t>
      </w:r>
      <w:r w:rsidR="00F3312C" w:rsidRPr="00F3312C">
        <w:t>.</w:t>
      </w:r>
      <w:r w:rsidRPr="00F3312C">
        <w:t xml:space="preserve"> </w:t>
      </w:r>
      <w:r w:rsidR="00F3312C" w:rsidRPr="00F3312C">
        <w:t>W</w:t>
      </w:r>
      <w:r w:rsidRPr="00F3312C">
        <w:t>e need to have something in CU in order to start DRB setup</w:t>
      </w:r>
      <w:r w:rsidR="00F3312C" w:rsidRPr="00F3312C">
        <w:t xml:space="preserve">. This </w:t>
      </w:r>
      <w:r w:rsidRPr="00F3312C">
        <w:t>could be PDU session list mandatory?</w:t>
      </w:r>
    </w:p>
    <w:p w:rsidR="00DE6CE9" w:rsidRDefault="00DE6CE9" w:rsidP="00DE6CE9">
      <w:r w:rsidRPr="00F3312C">
        <w:t>H</w:t>
      </w:r>
      <w:r w:rsidR="00F3312C" w:rsidRPr="00F3312C">
        <w:t>uawei</w:t>
      </w:r>
      <w:r w:rsidRPr="00F3312C">
        <w:t>: not so sure about this</w:t>
      </w:r>
    </w:p>
    <w:p w:rsidR="00DE6CE9" w:rsidRDefault="00DE6CE9" w:rsidP="00DE6CE9"/>
    <w:p w:rsidR="00DE6CE9" w:rsidRDefault="00DE6CE9" w:rsidP="00DE6CE9">
      <w:r>
        <w:t xml:space="preserve">== &gt; summary of ofline discussion in </w:t>
      </w:r>
      <w:hyperlink r:id="rId357" w:history="1">
        <w:r w:rsidRPr="00900C11">
          <w:rPr>
            <w:rStyle w:val="Hyperlink"/>
          </w:rPr>
          <w:t>R3-181475</w:t>
        </w:r>
      </w:hyperlink>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E6CE9" w:rsidRDefault="001E297F" w:rsidP="00DE6CE9">
      <w:pPr>
        <w:rPr>
          <w:rFonts w:ascii="Arial" w:hAnsi="Arial" w:cs="Arial"/>
          <w:b/>
          <w:sz w:val="24"/>
        </w:rPr>
      </w:pPr>
      <w:hyperlink r:id="rId358" w:history="1">
        <w:r w:rsidR="00DE6CE9" w:rsidRPr="00900C11">
          <w:rPr>
            <w:rStyle w:val="Hyperlink"/>
            <w:rFonts w:ascii="Arial" w:hAnsi="Arial" w:cs="Arial"/>
            <w:b/>
            <w:sz w:val="24"/>
          </w:rPr>
          <w:t>R3-181475</w:t>
        </w:r>
      </w:hyperlink>
      <w:r w:rsidR="00DE6CE9">
        <w:rPr>
          <w:rFonts w:ascii="Arial" w:hAnsi="Arial" w:cs="Arial"/>
          <w:b/>
          <w:color w:val="0000FF"/>
          <w:sz w:val="24"/>
        </w:rPr>
        <w:tab/>
      </w:r>
      <w:r w:rsidR="00DE6CE9">
        <w:rPr>
          <w:rFonts w:ascii="Arial" w:hAnsi="Arial" w:cs="Arial"/>
          <w:b/>
          <w:sz w:val="24"/>
        </w:rPr>
        <w:t>Summary of the offiline discussion on PDU Session Resource information</w:t>
      </w:r>
    </w:p>
    <w:p w:rsidR="00DE6CE9" w:rsidRDefault="00DE6CE9" w:rsidP="00DE6C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11651" w:rsidRDefault="00611651" w:rsidP="00611651">
      <w:pPr>
        <w:rPr>
          <w:rFonts w:ascii="Arial" w:hAnsi="Arial" w:cs="Arial"/>
          <w:b/>
        </w:rPr>
      </w:pPr>
      <w:r>
        <w:rPr>
          <w:rFonts w:ascii="Arial" w:hAnsi="Arial" w:cs="Arial"/>
          <w:b/>
        </w:rPr>
        <w:t xml:space="preserve">Discussion: </w:t>
      </w:r>
    </w:p>
    <w:p w:rsidR="00611651" w:rsidRPr="00B654DA" w:rsidRDefault="00611651" w:rsidP="00611651">
      <w:pPr>
        <w:rPr>
          <w:rFonts w:ascii="Arial" w:hAnsi="Arial" w:cs="Arial"/>
        </w:rPr>
      </w:pPr>
    </w:p>
    <w:p w:rsidR="00DE6CE9" w:rsidRDefault="00DE6CE9" w:rsidP="00DE6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612D1" w:rsidRDefault="001E297F" w:rsidP="00DE6CE9">
      <w:pPr>
        <w:rPr>
          <w:rFonts w:ascii="Arial" w:hAnsi="Arial" w:cs="Arial"/>
          <w:b/>
          <w:sz w:val="24"/>
        </w:rPr>
      </w:pPr>
      <w:hyperlink r:id="rId359" w:history="1">
        <w:r w:rsidR="008612D1" w:rsidRPr="00900C11">
          <w:rPr>
            <w:rStyle w:val="Hyperlink"/>
            <w:rFonts w:ascii="Arial" w:hAnsi="Arial" w:cs="Arial"/>
            <w:b/>
            <w:sz w:val="24"/>
          </w:rPr>
          <w:t>R3-181516</w:t>
        </w:r>
      </w:hyperlink>
      <w:r w:rsidR="008612D1">
        <w:rPr>
          <w:rFonts w:ascii="Arial" w:hAnsi="Arial" w:cs="Arial"/>
          <w:b/>
          <w:color w:val="0000FF"/>
          <w:sz w:val="24"/>
        </w:rPr>
        <w:tab/>
      </w:r>
      <w:r w:rsidR="00785D23" w:rsidRPr="009E2695">
        <w:rPr>
          <w:rFonts w:ascii="Arial" w:hAnsi="Arial" w:cs="Arial"/>
          <w:b/>
          <w:bCs/>
          <w:sz w:val="24"/>
        </w:rPr>
        <w:t xml:space="preserve">(TP for NSA BL CR) </w:t>
      </w:r>
      <w:r w:rsidR="00785D23">
        <w:rPr>
          <w:rFonts w:ascii="Arial" w:hAnsi="Arial" w:cs="Arial"/>
          <w:b/>
          <w:bCs/>
          <w:sz w:val="24"/>
        </w:rPr>
        <w:t>DRB presense in UE context setup</w:t>
      </w:r>
    </w:p>
    <w:p w:rsidR="008612D1" w:rsidRPr="00785D23" w:rsidRDefault="00785D23" w:rsidP="00DE6C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Pr="00785D23">
        <w:rPr>
          <w:i/>
        </w:rPr>
        <w:t>Nokia, Nokia Shanghai Bell</w:t>
      </w:r>
    </w:p>
    <w:p w:rsidR="008612D1" w:rsidRDefault="008612D1" w:rsidP="008612D1">
      <w:pPr>
        <w:rPr>
          <w:rFonts w:ascii="Arial" w:hAnsi="Arial" w:cs="Arial"/>
          <w:b/>
        </w:rPr>
      </w:pPr>
      <w:r>
        <w:rPr>
          <w:rFonts w:ascii="Arial" w:hAnsi="Arial" w:cs="Arial"/>
          <w:b/>
        </w:rPr>
        <w:t xml:space="preserve">Discussion: </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we proposed the other way around, and this is ongoing in other groups – there is no requirement for 1516 today</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no issue for EN-DC, but there is for SA, and this may cause backwards incompatibility</w:t>
      </w:r>
    </w:p>
    <w:p w:rsidR="009562E6" w:rsidRPr="009562E6" w:rsidRDefault="009562E6" w:rsidP="009562E6">
      <w:pPr>
        <w:rPr>
          <w:rFonts w:ascii="Arial" w:hAnsi="Arial" w:cs="Arial"/>
        </w:rPr>
      </w:pPr>
      <w:r w:rsidRPr="009562E6">
        <w:rPr>
          <w:rFonts w:ascii="Arial" w:hAnsi="Arial" w:cs="Arial"/>
        </w:rPr>
        <w:t>ZTE: DL RRC transfer message could be used</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this scenario does not exist (not even for SA)</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we would not like to prevent such a scenario</w:t>
      </w:r>
    </w:p>
    <w:p w:rsidR="009562E6" w:rsidRPr="009562E6" w:rsidRDefault="009562E6" w:rsidP="009562E6">
      <w:pPr>
        <w:rPr>
          <w:rFonts w:ascii="Arial" w:hAnsi="Arial" w:cs="Arial"/>
        </w:rPr>
      </w:pPr>
      <w:r w:rsidRPr="009562E6">
        <w:rPr>
          <w:rFonts w:ascii="Arial" w:hAnsi="Arial" w:cs="Arial"/>
        </w:rPr>
        <w:t>S</w:t>
      </w:r>
      <w:r>
        <w:rPr>
          <w:rFonts w:ascii="Arial" w:hAnsi="Arial" w:cs="Arial"/>
        </w:rPr>
        <w:t>amsung</w:t>
      </w:r>
      <w:r w:rsidRPr="009562E6">
        <w:rPr>
          <w:rFonts w:ascii="Arial" w:hAnsi="Arial" w:cs="Arial"/>
        </w:rPr>
        <w:t>: common understanding that for SA this needed without DRBs; we support Nok</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xml:space="preserve">: LS from SA3: sec ctxt is set up only if UP is set up, so this scenario is </w:t>
      </w:r>
      <w:r>
        <w:rPr>
          <w:rFonts w:ascii="Arial" w:hAnsi="Arial" w:cs="Arial"/>
        </w:rPr>
        <w:t>not to be seen</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this can be solved without touching F1 ctxt setup</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no agreement on that</w:t>
      </w:r>
    </w:p>
    <w:p w:rsidR="009562E6" w:rsidRPr="009562E6" w:rsidRDefault="009562E6" w:rsidP="009562E6">
      <w:pPr>
        <w:rPr>
          <w:rFonts w:ascii="Arial" w:hAnsi="Arial" w:cs="Arial"/>
        </w:rPr>
      </w:pPr>
      <w:r w:rsidRPr="009562E6">
        <w:rPr>
          <w:rFonts w:ascii="Arial" w:hAnsi="Arial" w:cs="Arial"/>
        </w:rPr>
        <w:t>S</w:t>
      </w:r>
      <w:r>
        <w:rPr>
          <w:rFonts w:ascii="Arial" w:hAnsi="Arial" w:cs="Arial"/>
        </w:rPr>
        <w:t>amsung</w:t>
      </w:r>
      <w:r w:rsidRPr="009562E6">
        <w:rPr>
          <w:rFonts w:ascii="Arial" w:hAnsi="Arial" w:cs="Arial"/>
        </w:rPr>
        <w:t>: setting SRB2 is Cl1 but DL RRC mess trsf is Cl2</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need to check if SRB2 alone is a valid scenario (we already secure without ctxt setup)</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this is needed in Rel-15 to support a scenario which SA2 is already supporting</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LS from SA3 is stating that such a scenario is not needed</w:t>
      </w:r>
    </w:p>
    <w:p w:rsidR="009562E6" w:rsidRP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our CR is the safest approach; E/// approach might or might not work</w:t>
      </w:r>
    </w:p>
    <w:p w:rsidR="009562E6" w:rsidRPr="009562E6" w:rsidRDefault="009562E6" w:rsidP="009562E6">
      <w:pPr>
        <w:rPr>
          <w:rFonts w:ascii="Arial" w:hAnsi="Arial" w:cs="Arial"/>
        </w:rPr>
      </w:pPr>
      <w:r w:rsidRPr="009562E6">
        <w:rPr>
          <w:rFonts w:ascii="Arial" w:hAnsi="Arial" w:cs="Arial"/>
        </w:rPr>
        <w:t>E</w:t>
      </w:r>
      <w:r>
        <w:rPr>
          <w:rFonts w:ascii="Arial" w:hAnsi="Arial" w:cs="Arial"/>
        </w:rPr>
        <w:t>ricsson</w:t>
      </w:r>
      <w:r w:rsidRPr="009562E6">
        <w:rPr>
          <w:rFonts w:ascii="Arial" w:hAnsi="Arial" w:cs="Arial"/>
        </w:rPr>
        <w:t>: these procedures have already been implemented</w:t>
      </w:r>
    </w:p>
    <w:p w:rsidR="009562E6" w:rsidRDefault="009562E6" w:rsidP="009562E6">
      <w:pPr>
        <w:rPr>
          <w:rFonts w:ascii="Arial" w:hAnsi="Arial" w:cs="Arial"/>
        </w:rPr>
      </w:pPr>
      <w:r w:rsidRPr="009562E6">
        <w:rPr>
          <w:rFonts w:ascii="Arial" w:hAnsi="Arial" w:cs="Arial"/>
        </w:rPr>
        <w:t>Nok</w:t>
      </w:r>
      <w:r>
        <w:rPr>
          <w:rFonts w:ascii="Arial" w:hAnsi="Arial" w:cs="Arial"/>
        </w:rPr>
        <w:t>ia</w:t>
      </w:r>
      <w:r w:rsidRPr="009562E6">
        <w:rPr>
          <w:rFonts w:ascii="Arial" w:hAnsi="Arial" w:cs="Arial"/>
        </w:rPr>
        <w:t>: if IE is O, it can still be sent</w:t>
      </w:r>
    </w:p>
    <w:p w:rsidR="009562E6" w:rsidRDefault="009562E6" w:rsidP="009562E6">
      <w:pPr>
        <w:rPr>
          <w:rFonts w:ascii="Arial" w:hAnsi="Arial" w:cs="Arial"/>
        </w:rPr>
      </w:pPr>
    </w:p>
    <w:p w:rsidR="0021707C" w:rsidRDefault="009562E6" w:rsidP="009562E6">
      <w:pPr>
        <w:rPr>
          <w:rFonts w:ascii="Arial" w:hAnsi="Arial" w:cs="Arial"/>
          <w:b/>
        </w:rPr>
      </w:pPr>
      <w:r>
        <w:rPr>
          <w:rFonts w:ascii="Arial" w:hAnsi="Arial" w:cs="Arial"/>
          <w:b/>
        </w:rPr>
        <w:t>List of o</w:t>
      </w:r>
      <w:r w:rsidR="0021707C" w:rsidRPr="009562E6">
        <w:rPr>
          <w:rFonts w:ascii="Arial" w:hAnsi="Arial" w:cs="Arial"/>
          <w:b/>
        </w:rPr>
        <w:t>bjecting companies: Ericsson.</w:t>
      </w:r>
    </w:p>
    <w:p w:rsidR="009562E6" w:rsidRPr="009562E6" w:rsidRDefault="009562E6" w:rsidP="009562E6">
      <w:pPr>
        <w:rPr>
          <w:rFonts w:ascii="Arial" w:hAnsi="Arial" w:cs="Arial"/>
          <w:b/>
        </w:rPr>
      </w:pPr>
    </w:p>
    <w:p w:rsidR="008612D1" w:rsidRDefault="008612D1" w:rsidP="008612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E6CE9" w:rsidRDefault="00DE6CE9" w:rsidP="00DE6CE9">
      <w:pPr>
        <w:rPr>
          <w:color w:val="993300"/>
          <w:u w:val="single"/>
        </w:rPr>
      </w:pPr>
    </w:p>
    <w:p w:rsidR="00DE6CE9" w:rsidRDefault="001E297F" w:rsidP="00DE6CE9">
      <w:pPr>
        <w:rPr>
          <w:rFonts w:ascii="Arial" w:hAnsi="Arial" w:cs="Arial"/>
          <w:b/>
          <w:sz w:val="24"/>
        </w:rPr>
      </w:pPr>
      <w:hyperlink r:id="rId360" w:history="1">
        <w:r w:rsidR="00DE6CE9" w:rsidRPr="00900C11">
          <w:rPr>
            <w:rStyle w:val="Hyperlink"/>
            <w:rFonts w:ascii="Arial" w:hAnsi="Arial" w:cs="Arial"/>
            <w:b/>
            <w:sz w:val="24"/>
          </w:rPr>
          <w:t>R3-181213</w:t>
        </w:r>
      </w:hyperlink>
      <w:r w:rsidR="00DE6CE9">
        <w:rPr>
          <w:rFonts w:ascii="Arial" w:hAnsi="Arial" w:cs="Arial"/>
          <w:b/>
          <w:color w:val="0000FF"/>
          <w:sz w:val="24"/>
        </w:rPr>
        <w:tab/>
      </w:r>
      <w:r w:rsidR="00DE6CE9">
        <w:rPr>
          <w:rFonts w:ascii="Arial" w:hAnsi="Arial" w:cs="Arial"/>
          <w:b/>
          <w:sz w:val="24"/>
        </w:rPr>
        <w:t>Cause values for NGAP</w:t>
      </w:r>
    </w:p>
    <w:p w:rsidR="00DE6CE9" w:rsidRDefault="00DE6CE9" w:rsidP="00DE6C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DE6CE9" w:rsidRDefault="00DE6CE9" w:rsidP="00DE6CE9">
      <w:pPr>
        <w:rPr>
          <w:rFonts w:ascii="Arial" w:hAnsi="Arial" w:cs="Arial"/>
          <w:b/>
        </w:rPr>
      </w:pPr>
      <w:r>
        <w:rPr>
          <w:rFonts w:ascii="Arial" w:hAnsi="Arial" w:cs="Arial"/>
          <w:b/>
        </w:rPr>
        <w:t>Abstract:</w:t>
      </w:r>
    </w:p>
    <w:p w:rsidR="00DE6CE9" w:rsidRPr="00B654DA" w:rsidRDefault="009D4AA9" w:rsidP="00DE6CE9">
      <w:pPr>
        <w:rPr>
          <w:rFonts w:ascii="Arial" w:hAnsi="Arial" w:cs="Arial"/>
        </w:rPr>
      </w:pPr>
      <w:r w:rsidRPr="00E537E2">
        <w:rPr>
          <w:lang w:eastAsia="zh-CN"/>
        </w:rPr>
        <w:t xml:space="preserve">Proposal 1: </w:t>
      </w:r>
      <w:r>
        <w:rPr>
          <w:lang w:eastAsia="zh-CN"/>
        </w:rPr>
        <w:t>Introduce the</w:t>
      </w:r>
      <w:r w:rsidRPr="00E537E2">
        <w:rPr>
          <w:lang w:eastAsia="zh-CN"/>
        </w:rPr>
        <w:t xml:space="preserve"> </w:t>
      </w:r>
      <w:r w:rsidRPr="00E537E2">
        <w:rPr>
          <w:i/>
          <w:lang w:eastAsia="zh-CN"/>
        </w:rPr>
        <w:t>Cause</w:t>
      </w:r>
      <w:r w:rsidRPr="00E537E2">
        <w:rPr>
          <w:lang w:eastAsia="zh-CN"/>
        </w:rPr>
        <w:t xml:space="preserve"> IE in NGAP, with the same structure in LTE, i.e. a CHOICE type IE with branches “Radio Network Layer Cause”, “Transport Layer Cause”, “NAS Cause”, “Protocol Cause” and “Miscellaneous Cause”.</w:t>
      </w:r>
    </w:p>
    <w:p w:rsidR="00DE6CE9" w:rsidRPr="00D67799" w:rsidRDefault="00DE6CE9" w:rsidP="00DE6CE9">
      <w:pPr>
        <w:rPr>
          <w:rFonts w:ascii="Arial" w:hAnsi="Arial" w:cs="Arial"/>
          <w:b/>
        </w:rPr>
      </w:pPr>
      <w:r>
        <w:rPr>
          <w:rFonts w:ascii="Arial" w:hAnsi="Arial" w:cs="Arial"/>
          <w:b/>
        </w:rPr>
        <w:t>Disc</w:t>
      </w:r>
      <w:r w:rsidRPr="00D67799">
        <w:rPr>
          <w:rFonts w:ascii="Arial" w:hAnsi="Arial" w:cs="Arial"/>
          <w:b/>
        </w:rPr>
        <w:t xml:space="preserve">ussion: </w:t>
      </w:r>
    </w:p>
    <w:p w:rsidR="00DC7B47" w:rsidRPr="00D67799" w:rsidRDefault="00DC7B47" w:rsidP="00DC7B47">
      <w:r w:rsidRPr="00D67799">
        <w:t>H</w:t>
      </w:r>
      <w:r w:rsidR="00D67799" w:rsidRPr="00D67799">
        <w:t>uawei</w:t>
      </w:r>
      <w:r w:rsidRPr="00D67799">
        <w:t xml:space="preserve">: </w:t>
      </w:r>
      <w:r w:rsidR="00D67799" w:rsidRPr="00D67799">
        <w:t xml:space="preserve">is </w:t>
      </w:r>
      <w:r w:rsidRPr="00D67799">
        <w:t>ok with all proposals in resp</w:t>
      </w:r>
      <w:r w:rsidR="00D67799" w:rsidRPr="00D67799">
        <w:t>onse</w:t>
      </w:r>
      <w:r w:rsidRPr="00D67799">
        <w:t xml:space="preserve"> paper except p</w:t>
      </w:r>
      <w:r w:rsidR="00D67799" w:rsidRPr="00D67799">
        <w:t xml:space="preserve">roposal </w:t>
      </w:r>
      <w:r w:rsidRPr="00D67799">
        <w:t>2</w:t>
      </w:r>
      <w:r w:rsidR="00D67799" w:rsidRPr="00D67799">
        <w:t xml:space="preserve">. This proposal </w:t>
      </w:r>
      <w:r w:rsidRPr="00D67799">
        <w:t>needs to be clarified</w:t>
      </w:r>
      <w:r w:rsidR="00D67799" w:rsidRPr="00D67799">
        <w:t>.</w:t>
      </w:r>
    </w:p>
    <w:p w:rsidR="00DC7B47" w:rsidRPr="00D67799" w:rsidRDefault="00DC7B47" w:rsidP="00DC7B47">
      <w:r w:rsidRPr="00D67799">
        <w:t>E</w:t>
      </w:r>
      <w:r w:rsidR="00D67799" w:rsidRPr="00D67799">
        <w:t>ricsson</w:t>
      </w:r>
      <w:r w:rsidRPr="00D67799">
        <w:t>: see 10.6</w:t>
      </w:r>
    </w:p>
    <w:p w:rsidR="00DC7B47" w:rsidRPr="00D67799" w:rsidRDefault="00AE4965" w:rsidP="00DC7B47">
      <w:r w:rsidRPr="00D67799">
        <w:t>Nokia:</w:t>
      </w:r>
      <w:r w:rsidR="00DC7B47" w:rsidRPr="00D67799">
        <w:t xml:space="preserve"> agree with H</w:t>
      </w:r>
      <w:r w:rsidR="00D67799" w:rsidRPr="00D67799">
        <w:t xml:space="preserve">uawei. Do not </w:t>
      </w:r>
      <w:r w:rsidR="00DC7B47" w:rsidRPr="00D67799">
        <w:t xml:space="preserve">see any </w:t>
      </w:r>
      <w:r w:rsidR="00D67799" w:rsidRPr="00D67799">
        <w:t xml:space="preserve">reason </w:t>
      </w:r>
      <w:r w:rsidR="00DC7B47" w:rsidRPr="00D67799">
        <w:t>why p</w:t>
      </w:r>
      <w:r w:rsidR="00D67799" w:rsidRPr="00D67799">
        <w:t xml:space="preserve">roposal </w:t>
      </w:r>
      <w:r w:rsidR="00DC7B47" w:rsidRPr="00D67799">
        <w:t>2 is needed</w:t>
      </w:r>
      <w:r w:rsidR="00D67799" w:rsidRPr="00D67799">
        <w:t>.</w:t>
      </w:r>
    </w:p>
    <w:p w:rsidR="00DC7B47" w:rsidRPr="00D67799" w:rsidRDefault="00DC7B47" w:rsidP="00DC7B47">
      <w:r w:rsidRPr="00D67799">
        <w:t>E</w:t>
      </w:r>
      <w:r w:rsidR="00D67799" w:rsidRPr="00D67799">
        <w:t>ricsson</w:t>
      </w:r>
      <w:r w:rsidRPr="00D67799">
        <w:t>: today’s 10.6 state that UE AP ID uniqueness shall be checked by the remote node, but that shouldn’t be the case</w:t>
      </w:r>
    </w:p>
    <w:p w:rsidR="00DC7B47" w:rsidRPr="00D67799" w:rsidRDefault="00DC7B47" w:rsidP="00DC7B47">
      <w:r w:rsidRPr="00D67799">
        <w:t>Chair: history?</w:t>
      </w:r>
    </w:p>
    <w:p w:rsidR="00DC7B47" w:rsidRPr="00D67799" w:rsidRDefault="00DC7B47" w:rsidP="00DC7B47">
      <w:r w:rsidRPr="00D67799">
        <w:t>E///: copied+pasted since Rel-99</w:t>
      </w:r>
    </w:p>
    <w:p w:rsidR="00DC7B47" w:rsidRPr="00D67799" w:rsidRDefault="00AE4965" w:rsidP="00DC7B47">
      <w:r w:rsidRPr="00D67799">
        <w:t>Nokia:</w:t>
      </w:r>
      <w:r w:rsidR="00DC7B47" w:rsidRPr="00D67799">
        <w:t xml:space="preserve"> need further checking</w:t>
      </w:r>
    </w:p>
    <w:p w:rsidR="00DC7B47" w:rsidRPr="00D67799" w:rsidRDefault="00DC7B47" w:rsidP="00DC7B47">
      <w:r w:rsidRPr="00D67799">
        <w:t xml:space="preserve">NEC: </w:t>
      </w:r>
      <w:r w:rsidR="00D67799" w:rsidRPr="00D67799">
        <w:t>T</w:t>
      </w:r>
      <w:r w:rsidRPr="00D67799">
        <w:t>his is LTE Rel-8; 5G is different</w:t>
      </w:r>
    </w:p>
    <w:p w:rsidR="00DE6CE9" w:rsidRDefault="00DC7B47" w:rsidP="00DC7B47">
      <w:r w:rsidRPr="00D67799">
        <w:t>E</w:t>
      </w:r>
      <w:r w:rsidR="00D67799" w:rsidRPr="00D67799">
        <w:t>ricsson</w:t>
      </w:r>
      <w:r w:rsidRPr="00D67799">
        <w:t xml:space="preserve">: </w:t>
      </w:r>
      <w:r w:rsidR="00D67799" w:rsidRPr="00D67799">
        <w:t xml:space="preserve">Ther is </w:t>
      </w:r>
      <w:r w:rsidRPr="00D67799">
        <w:t>no intention to touch legacy functionality</w:t>
      </w:r>
    </w:p>
    <w:p w:rsidR="00963084" w:rsidRDefault="00DE6CE9" w:rsidP="009630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3084">
        <w:rPr>
          <w:rFonts w:ascii="Arial" w:hAnsi="Arial" w:cs="Arial"/>
          <w:b/>
          <w:color w:val="993300"/>
          <w:u w:val="single"/>
        </w:rPr>
        <w:t xml:space="preserve">revised to </w:t>
      </w:r>
      <w:hyperlink r:id="rId361" w:history="1">
        <w:r w:rsidR="00963084" w:rsidRPr="00900C11">
          <w:rPr>
            <w:rStyle w:val="Hyperlink"/>
            <w:rFonts w:ascii="Arial" w:hAnsi="Arial" w:cs="Arial"/>
            <w:b/>
          </w:rPr>
          <w:t>R3-181476</w:t>
        </w:r>
      </w:hyperlink>
      <w:r w:rsidR="00963084">
        <w:rPr>
          <w:color w:val="993300"/>
          <w:u w:val="single"/>
        </w:rPr>
        <w:t>.</w:t>
      </w:r>
      <w:r w:rsidR="00963084">
        <w:rPr>
          <w:color w:val="993300"/>
          <w:u w:val="single"/>
        </w:rPr>
        <w:br/>
      </w:r>
      <w:r w:rsidR="00963084">
        <w:rPr>
          <w:color w:val="993300"/>
          <w:u w:val="single"/>
        </w:rPr>
        <w:br/>
      </w:r>
    </w:p>
    <w:p w:rsidR="00963084" w:rsidRDefault="001E297F" w:rsidP="00963084">
      <w:pPr>
        <w:rPr>
          <w:rFonts w:ascii="Arial" w:hAnsi="Arial" w:cs="Arial"/>
          <w:b/>
          <w:sz w:val="24"/>
        </w:rPr>
      </w:pPr>
      <w:hyperlink r:id="rId362" w:history="1">
        <w:r w:rsidR="00963084" w:rsidRPr="00900C11">
          <w:rPr>
            <w:rStyle w:val="Hyperlink"/>
            <w:rFonts w:ascii="Arial" w:hAnsi="Arial" w:cs="Arial"/>
            <w:b/>
            <w:sz w:val="24"/>
          </w:rPr>
          <w:t>R3-181476</w:t>
        </w:r>
      </w:hyperlink>
      <w:r w:rsidR="00963084">
        <w:rPr>
          <w:rFonts w:ascii="Arial" w:hAnsi="Arial" w:cs="Arial"/>
          <w:b/>
          <w:color w:val="0000FF"/>
          <w:sz w:val="24"/>
        </w:rPr>
        <w:tab/>
      </w:r>
      <w:r w:rsidR="00963084">
        <w:rPr>
          <w:rFonts w:ascii="Arial" w:hAnsi="Arial" w:cs="Arial"/>
          <w:b/>
          <w:sz w:val="24"/>
        </w:rPr>
        <w:t>Cause values for NGAP</w:t>
      </w:r>
    </w:p>
    <w:p w:rsidR="00963084" w:rsidRDefault="00963084" w:rsidP="0096308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963084" w:rsidRDefault="00963084" w:rsidP="00963084">
      <w:pPr>
        <w:rPr>
          <w:color w:val="808080"/>
        </w:rPr>
      </w:pPr>
      <w:r>
        <w:rPr>
          <w:color w:val="808080"/>
        </w:rPr>
        <w:t xml:space="preserve">(Replaces </w:t>
      </w:r>
      <w:hyperlink r:id="rId363" w:history="1">
        <w:r w:rsidRPr="00900C11">
          <w:rPr>
            <w:rStyle w:val="Hyperlink"/>
          </w:rPr>
          <w:t>R3-181213</w:t>
        </w:r>
      </w:hyperlink>
      <w:r>
        <w:rPr>
          <w:color w:val="808080"/>
        </w:rPr>
        <w:t>)</w:t>
      </w:r>
    </w:p>
    <w:p w:rsidR="00FE6FDC" w:rsidRDefault="00963084"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364" w:history="1">
        <w:r w:rsidR="00FE6FDC" w:rsidRPr="00900C11">
          <w:rPr>
            <w:rStyle w:val="Hyperlink"/>
            <w:rFonts w:ascii="Arial" w:hAnsi="Arial" w:cs="Arial"/>
            <w:b/>
          </w:rPr>
          <w:t>R3-181558</w:t>
        </w:r>
      </w:hyperlink>
      <w:r w:rsidR="00FE6FDC">
        <w:rPr>
          <w:color w:val="993300"/>
          <w:u w:val="single"/>
        </w:rPr>
        <w:t>.</w:t>
      </w:r>
      <w:r w:rsidR="00FE6FDC">
        <w:rPr>
          <w:color w:val="993300"/>
          <w:u w:val="single"/>
        </w:rPr>
        <w:br/>
      </w:r>
      <w:r w:rsidR="00FE6FDC">
        <w:rPr>
          <w:color w:val="993300"/>
          <w:u w:val="single"/>
        </w:rPr>
        <w:br/>
      </w:r>
    </w:p>
    <w:p w:rsidR="00FE6FDC" w:rsidRDefault="001E297F" w:rsidP="00FE6FDC">
      <w:pPr>
        <w:rPr>
          <w:rFonts w:ascii="Arial" w:hAnsi="Arial" w:cs="Arial"/>
          <w:b/>
          <w:sz w:val="24"/>
        </w:rPr>
      </w:pPr>
      <w:hyperlink r:id="rId365" w:history="1">
        <w:r w:rsidR="00FE6FDC" w:rsidRPr="00900C11">
          <w:rPr>
            <w:rStyle w:val="Hyperlink"/>
            <w:rFonts w:ascii="Arial" w:hAnsi="Arial" w:cs="Arial"/>
            <w:b/>
            <w:sz w:val="24"/>
          </w:rPr>
          <w:t>R3-181558</w:t>
        </w:r>
      </w:hyperlink>
      <w:r w:rsidR="00FE6FDC">
        <w:rPr>
          <w:rFonts w:ascii="Arial" w:hAnsi="Arial" w:cs="Arial"/>
          <w:b/>
          <w:color w:val="0000FF"/>
          <w:sz w:val="24"/>
        </w:rPr>
        <w:tab/>
      </w:r>
      <w:r w:rsidR="00FE6FDC">
        <w:rPr>
          <w:rFonts w:ascii="Arial" w:hAnsi="Arial" w:cs="Arial"/>
          <w:b/>
          <w:sz w:val="24"/>
        </w:rPr>
        <w:t>Cause values for NGAP</w:t>
      </w:r>
    </w:p>
    <w:p w:rsidR="00FE6FDC" w:rsidRDefault="00FE6FDC" w:rsidP="00FE6FDC">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 Ericsson</w:t>
      </w:r>
    </w:p>
    <w:p w:rsidR="00FE6FDC" w:rsidRDefault="00FE6FDC" w:rsidP="00FE6FDC">
      <w:pPr>
        <w:rPr>
          <w:color w:val="808080"/>
        </w:rPr>
      </w:pPr>
      <w:r>
        <w:rPr>
          <w:color w:val="808080"/>
        </w:rPr>
        <w:t xml:space="preserve">(Replaces </w:t>
      </w:r>
      <w:hyperlink r:id="rId366" w:history="1">
        <w:r w:rsidRPr="00900C11">
          <w:rPr>
            <w:rStyle w:val="Hyperlink"/>
          </w:rPr>
          <w:t>R3-181476</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5D04D2" w:rsidRDefault="001E297F" w:rsidP="005D04D2">
      <w:pPr>
        <w:rPr>
          <w:rFonts w:ascii="Arial" w:hAnsi="Arial" w:cs="Arial"/>
          <w:b/>
          <w:sz w:val="24"/>
        </w:rPr>
      </w:pPr>
      <w:hyperlink r:id="rId367" w:history="1">
        <w:r w:rsidR="005D04D2" w:rsidRPr="00900C11">
          <w:rPr>
            <w:rStyle w:val="Hyperlink"/>
            <w:rFonts w:ascii="Arial" w:hAnsi="Arial" w:cs="Arial"/>
            <w:b/>
            <w:sz w:val="24"/>
          </w:rPr>
          <w:t>R3-181371</w:t>
        </w:r>
      </w:hyperlink>
      <w:r w:rsidR="005D04D2">
        <w:rPr>
          <w:rFonts w:ascii="Arial" w:hAnsi="Arial" w:cs="Arial"/>
          <w:b/>
          <w:color w:val="0000FF"/>
          <w:sz w:val="24"/>
        </w:rPr>
        <w:tab/>
      </w:r>
      <w:r w:rsidR="005D04D2">
        <w:rPr>
          <w:rFonts w:ascii="Arial" w:hAnsi="Arial" w:cs="Arial"/>
          <w:b/>
          <w:sz w:val="24"/>
        </w:rPr>
        <w:t xml:space="preserve">Response to </w:t>
      </w:r>
      <w:hyperlink r:id="rId368" w:history="1">
        <w:r w:rsidR="005D04D2" w:rsidRPr="00900C11">
          <w:rPr>
            <w:rStyle w:val="Hyperlink"/>
            <w:rFonts w:ascii="Arial" w:hAnsi="Arial" w:cs="Arial"/>
            <w:b/>
            <w:sz w:val="24"/>
          </w:rPr>
          <w:t>R3-181213</w:t>
        </w:r>
      </w:hyperlink>
    </w:p>
    <w:p w:rsidR="005D04D2" w:rsidRDefault="005D04D2" w:rsidP="005D04D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5D04D2" w:rsidRDefault="005D04D2" w:rsidP="005D04D2">
      <w:pPr>
        <w:rPr>
          <w:rFonts w:ascii="Arial" w:hAnsi="Arial" w:cs="Arial"/>
          <w:b/>
        </w:rPr>
      </w:pPr>
      <w:r>
        <w:rPr>
          <w:rFonts w:ascii="Arial" w:hAnsi="Arial" w:cs="Arial"/>
          <w:b/>
        </w:rPr>
        <w:t>Abstract:</w:t>
      </w:r>
    </w:p>
    <w:p w:rsidR="005D04D2" w:rsidRPr="00B654DA" w:rsidRDefault="005D04D2" w:rsidP="005D04D2">
      <w:pPr>
        <w:rPr>
          <w:rFonts w:ascii="Arial" w:hAnsi="Arial" w:cs="Arial"/>
        </w:rPr>
      </w:pPr>
    </w:p>
    <w:p w:rsidR="005D04D2" w:rsidRDefault="005D04D2" w:rsidP="005D04D2">
      <w:pPr>
        <w:rPr>
          <w:rFonts w:ascii="Arial" w:hAnsi="Arial" w:cs="Arial"/>
          <w:b/>
        </w:rPr>
      </w:pPr>
      <w:r>
        <w:rPr>
          <w:rFonts w:ascii="Arial" w:hAnsi="Arial" w:cs="Arial"/>
          <w:b/>
        </w:rPr>
        <w:t xml:space="preserve">Discussion: </w:t>
      </w:r>
    </w:p>
    <w:p w:rsidR="005D04D2" w:rsidRPr="00B654DA" w:rsidRDefault="005D04D2" w:rsidP="005D04D2">
      <w:pPr>
        <w:rPr>
          <w:rFonts w:ascii="Arial" w:hAnsi="Arial" w:cs="Arial"/>
        </w:rPr>
      </w:pPr>
    </w:p>
    <w:p w:rsidR="005D04D2" w:rsidRDefault="005D04D2" w:rsidP="005D04D2"/>
    <w:p w:rsidR="005D04D2" w:rsidRDefault="005D04D2" w:rsidP="005D04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 </w:t>
      </w:r>
      <w:r w:rsidR="003E5FA5">
        <w:rPr>
          <w:rFonts w:ascii="Arial" w:hAnsi="Arial" w:cs="Arial"/>
          <w:b/>
          <w:color w:val="993300"/>
          <w:u w:val="single"/>
        </w:rPr>
        <w:t>R3-</w:t>
      </w:r>
      <w:r w:rsidRPr="005D04D2">
        <w:rPr>
          <w:rFonts w:ascii="Arial" w:hAnsi="Arial" w:cs="Arial"/>
          <w:b/>
          <w:color w:val="993300"/>
          <w:u w:val="single"/>
        </w:rPr>
        <w:t>181558</w:t>
      </w:r>
      <w:r>
        <w:rPr>
          <w:color w:val="993300"/>
          <w:u w:val="single"/>
        </w:rPr>
        <w:t>.</w:t>
      </w:r>
      <w:r>
        <w:rPr>
          <w:color w:val="993300"/>
          <w:u w:val="single"/>
        </w:rPr>
        <w:br/>
      </w:r>
      <w:r>
        <w:rPr>
          <w:color w:val="993300"/>
          <w:u w:val="single"/>
        </w:rPr>
        <w:br/>
      </w:r>
    </w:p>
    <w:p w:rsidR="00DE6CE9" w:rsidRDefault="001E297F" w:rsidP="00DE6CE9">
      <w:pPr>
        <w:rPr>
          <w:rFonts w:ascii="Arial" w:hAnsi="Arial" w:cs="Arial"/>
          <w:b/>
          <w:sz w:val="24"/>
        </w:rPr>
      </w:pPr>
      <w:hyperlink r:id="rId369" w:history="1">
        <w:r w:rsidR="00DE6CE9" w:rsidRPr="00900C11">
          <w:rPr>
            <w:rStyle w:val="Hyperlink"/>
            <w:rFonts w:ascii="Arial" w:hAnsi="Arial" w:cs="Arial"/>
            <w:b/>
            <w:sz w:val="24"/>
          </w:rPr>
          <w:t>R3-181248</w:t>
        </w:r>
      </w:hyperlink>
      <w:r w:rsidR="00DE6CE9">
        <w:rPr>
          <w:rFonts w:ascii="Arial" w:hAnsi="Arial" w:cs="Arial"/>
          <w:b/>
          <w:color w:val="0000FF"/>
          <w:sz w:val="24"/>
        </w:rPr>
        <w:tab/>
      </w:r>
      <w:r w:rsidR="00DE6CE9">
        <w:rPr>
          <w:rFonts w:ascii="Arial" w:hAnsi="Arial" w:cs="Arial"/>
          <w:b/>
          <w:sz w:val="24"/>
        </w:rPr>
        <w:t>NGAP corrections</w:t>
      </w:r>
    </w:p>
    <w:p w:rsidR="00DE6CE9" w:rsidRDefault="00DE6CE9" w:rsidP="00DE6C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DE6CE9" w:rsidRDefault="00DE6CE9" w:rsidP="00DE6CE9">
      <w:pPr>
        <w:rPr>
          <w:rFonts w:ascii="Arial" w:hAnsi="Arial" w:cs="Arial"/>
          <w:b/>
        </w:rPr>
      </w:pPr>
      <w:r>
        <w:rPr>
          <w:rFonts w:ascii="Arial" w:hAnsi="Arial" w:cs="Arial"/>
          <w:b/>
        </w:rPr>
        <w:t>Abstract:</w:t>
      </w:r>
    </w:p>
    <w:p w:rsidR="00DE6CE9" w:rsidRPr="00B654DA" w:rsidRDefault="00DE6CE9" w:rsidP="00DE6CE9">
      <w:pPr>
        <w:rPr>
          <w:rFonts w:ascii="Arial" w:hAnsi="Arial" w:cs="Arial"/>
        </w:rPr>
      </w:pPr>
    </w:p>
    <w:p w:rsidR="00DE6CE9" w:rsidRDefault="00DE6CE9" w:rsidP="00DE6CE9">
      <w:pPr>
        <w:rPr>
          <w:rFonts w:ascii="Arial" w:hAnsi="Arial" w:cs="Arial"/>
          <w:b/>
        </w:rPr>
      </w:pPr>
      <w:r>
        <w:rPr>
          <w:rFonts w:ascii="Arial" w:hAnsi="Arial" w:cs="Arial"/>
          <w:b/>
        </w:rPr>
        <w:t xml:space="preserve">Discussion: </w:t>
      </w:r>
    </w:p>
    <w:p w:rsidR="008C4D52" w:rsidRPr="000F6559" w:rsidRDefault="000F6559" w:rsidP="008C4D52">
      <w:r w:rsidRPr="000F6559">
        <w:t>Samsung</w:t>
      </w:r>
      <w:r w:rsidR="008C4D52" w:rsidRPr="000F6559">
        <w:t xml:space="preserve">: </w:t>
      </w:r>
      <w:r w:rsidRPr="000F6559">
        <w:t xml:space="preserve">There is a </w:t>
      </w:r>
      <w:r w:rsidR="008C4D52" w:rsidRPr="000F6559">
        <w:t>need to add “target” in several places</w:t>
      </w:r>
      <w:r w:rsidRPr="000F6559">
        <w:t xml:space="preserve"> in Caluse 8.4.2.2</w:t>
      </w:r>
    </w:p>
    <w:p w:rsidR="008C4D52" w:rsidRPr="000F6559" w:rsidRDefault="008C4D52" w:rsidP="008C4D52"/>
    <w:p w:rsidR="008C4D52" w:rsidRPr="000F6559" w:rsidRDefault="008C4D52" w:rsidP="008C4D52">
      <w:r w:rsidRPr="000F6559">
        <w:t>== &gt;</w:t>
      </w:r>
    </w:p>
    <w:p w:rsidR="00DE6CE9" w:rsidRPr="008C4D52" w:rsidRDefault="008C4D52" w:rsidP="008C4D52">
      <w:r w:rsidRPr="000F6559">
        <w:t>- add “target” - &gt; “target NG-RAN node” in several places in Sec. 8.4.2.2</w:t>
      </w:r>
    </w:p>
    <w:p w:rsidR="008C4D52" w:rsidRDefault="00DE6CE9" w:rsidP="008C4D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D52">
        <w:rPr>
          <w:rFonts w:ascii="Arial" w:hAnsi="Arial" w:cs="Arial"/>
          <w:b/>
          <w:color w:val="993300"/>
          <w:u w:val="single"/>
        </w:rPr>
        <w:t xml:space="preserve">revised to </w:t>
      </w:r>
      <w:hyperlink r:id="rId370" w:history="1">
        <w:r w:rsidR="008C4D52" w:rsidRPr="00900C11">
          <w:rPr>
            <w:rStyle w:val="Hyperlink"/>
            <w:rFonts w:ascii="Arial" w:hAnsi="Arial" w:cs="Arial"/>
            <w:b/>
          </w:rPr>
          <w:t>R3-181477</w:t>
        </w:r>
      </w:hyperlink>
      <w:r w:rsidR="008C4D52">
        <w:rPr>
          <w:color w:val="993300"/>
          <w:u w:val="single"/>
        </w:rPr>
        <w:t>.</w:t>
      </w:r>
      <w:r w:rsidR="008C4D52">
        <w:rPr>
          <w:color w:val="993300"/>
          <w:u w:val="single"/>
        </w:rPr>
        <w:br/>
      </w:r>
      <w:r w:rsidR="008C4D52">
        <w:rPr>
          <w:color w:val="993300"/>
          <w:u w:val="single"/>
        </w:rPr>
        <w:br/>
      </w:r>
    </w:p>
    <w:p w:rsidR="008C4D52" w:rsidRDefault="001E297F" w:rsidP="008C4D52">
      <w:pPr>
        <w:rPr>
          <w:rFonts w:ascii="Arial" w:hAnsi="Arial" w:cs="Arial"/>
          <w:b/>
          <w:sz w:val="24"/>
        </w:rPr>
      </w:pPr>
      <w:hyperlink r:id="rId371" w:history="1">
        <w:r w:rsidR="008C4D52" w:rsidRPr="00900C11">
          <w:rPr>
            <w:rStyle w:val="Hyperlink"/>
            <w:rFonts w:ascii="Arial" w:hAnsi="Arial" w:cs="Arial"/>
            <w:b/>
            <w:sz w:val="24"/>
          </w:rPr>
          <w:t>R3-181477</w:t>
        </w:r>
      </w:hyperlink>
      <w:r w:rsidR="008C4D52">
        <w:rPr>
          <w:rFonts w:ascii="Arial" w:hAnsi="Arial" w:cs="Arial"/>
          <w:b/>
          <w:color w:val="0000FF"/>
          <w:sz w:val="24"/>
        </w:rPr>
        <w:tab/>
      </w:r>
      <w:r w:rsidR="008C4D52">
        <w:rPr>
          <w:rFonts w:ascii="Arial" w:hAnsi="Arial" w:cs="Arial"/>
          <w:b/>
          <w:sz w:val="24"/>
        </w:rPr>
        <w:t>NGAP corrections</w:t>
      </w:r>
    </w:p>
    <w:p w:rsidR="008C4D52" w:rsidRDefault="008C4D52" w:rsidP="008C4D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8C4D52" w:rsidRDefault="008C4D52" w:rsidP="008C4D52">
      <w:pPr>
        <w:rPr>
          <w:color w:val="808080"/>
        </w:rPr>
      </w:pPr>
      <w:r>
        <w:rPr>
          <w:color w:val="808080"/>
        </w:rPr>
        <w:t xml:space="preserve">(Replaces </w:t>
      </w:r>
      <w:hyperlink r:id="rId372" w:history="1">
        <w:r w:rsidRPr="00900C11">
          <w:rPr>
            <w:rStyle w:val="Hyperlink"/>
          </w:rPr>
          <w:t>R3-181248</w:t>
        </w:r>
      </w:hyperlink>
      <w:r>
        <w:rPr>
          <w:color w:val="808080"/>
        </w:rPr>
        <w:t>)</w:t>
      </w:r>
    </w:p>
    <w:p w:rsidR="008C4D52" w:rsidRDefault="008C4D52" w:rsidP="008C4D52">
      <w:pPr>
        <w:rPr>
          <w:rFonts w:ascii="Arial" w:hAnsi="Arial" w:cs="Arial"/>
          <w:b/>
        </w:rPr>
      </w:pPr>
      <w:r>
        <w:rPr>
          <w:rFonts w:ascii="Arial" w:hAnsi="Arial" w:cs="Arial"/>
          <w:b/>
        </w:rPr>
        <w:t xml:space="preserve">Discussion: </w:t>
      </w:r>
    </w:p>
    <w:p w:rsidR="008C4D52" w:rsidRDefault="008C4D52" w:rsidP="008C4D52">
      <w:r w:rsidRPr="008C4D52">
        <w:t>Agreed unssen</w:t>
      </w:r>
    </w:p>
    <w:p w:rsidR="008C4D52" w:rsidRDefault="008C4D52" w:rsidP="008C4D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D4AA9" w:rsidRDefault="001E297F" w:rsidP="009D4AA9">
      <w:pPr>
        <w:rPr>
          <w:rFonts w:ascii="Arial" w:hAnsi="Arial" w:cs="Arial"/>
          <w:b/>
          <w:sz w:val="24"/>
        </w:rPr>
      </w:pPr>
      <w:hyperlink r:id="rId373" w:history="1">
        <w:r w:rsidR="009D4AA9" w:rsidRPr="00900C11">
          <w:rPr>
            <w:rStyle w:val="Hyperlink"/>
            <w:rFonts w:ascii="Arial" w:hAnsi="Arial" w:cs="Arial"/>
            <w:b/>
            <w:sz w:val="24"/>
          </w:rPr>
          <w:t>R3-180990</w:t>
        </w:r>
      </w:hyperlink>
      <w:r w:rsidR="009D4AA9">
        <w:rPr>
          <w:rFonts w:ascii="Arial" w:hAnsi="Arial" w:cs="Arial"/>
          <w:b/>
          <w:color w:val="0000FF"/>
          <w:sz w:val="24"/>
        </w:rPr>
        <w:tab/>
      </w:r>
      <w:r w:rsidR="009D4AA9">
        <w:rPr>
          <w:rFonts w:ascii="Arial" w:hAnsi="Arial" w:cs="Arial"/>
          <w:b/>
          <w:sz w:val="24"/>
        </w:rPr>
        <w:t>Discussion on Reroute NAS Request</w:t>
      </w:r>
    </w:p>
    <w:p w:rsidR="009D4AA9" w:rsidRDefault="009D4AA9" w:rsidP="009D4AA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9D4AA9" w:rsidRDefault="009D4AA9" w:rsidP="009D4AA9">
      <w:pPr>
        <w:rPr>
          <w:rFonts w:ascii="Arial" w:hAnsi="Arial" w:cs="Arial"/>
          <w:b/>
        </w:rPr>
      </w:pPr>
      <w:r>
        <w:rPr>
          <w:rFonts w:ascii="Arial" w:hAnsi="Arial" w:cs="Arial"/>
          <w:b/>
        </w:rPr>
        <w:t>Abstract:</w:t>
      </w:r>
    </w:p>
    <w:p w:rsidR="009D4AA9" w:rsidRPr="00AC6B9E" w:rsidRDefault="009D4AA9" w:rsidP="00AC6B9E"/>
    <w:p w:rsidR="009D4AA9" w:rsidRDefault="009D4AA9" w:rsidP="009D4AA9">
      <w:pPr>
        <w:rPr>
          <w:rFonts w:ascii="Arial" w:hAnsi="Arial" w:cs="Arial"/>
          <w:b/>
        </w:rPr>
      </w:pPr>
      <w:r>
        <w:rPr>
          <w:rFonts w:ascii="Arial" w:hAnsi="Arial" w:cs="Arial"/>
          <w:b/>
        </w:rPr>
        <w:t xml:space="preserve">Discussion: </w:t>
      </w:r>
    </w:p>
    <w:p w:rsidR="009D4AA9" w:rsidRDefault="009D4AA9" w:rsidP="009D4AA9"/>
    <w:p w:rsidR="009D4AA9" w:rsidRDefault="009D4AA9" w:rsidP="009D4A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D4AA9" w:rsidRPr="0005254B" w:rsidRDefault="0005254B" w:rsidP="008C4D52">
      <w:pPr>
        <w:rPr>
          <w:rFonts w:ascii="Arial" w:hAnsi="Arial" w:cs="Arial"/>
          <w:b/>
          <w:color w:val="993300"/>
          <w:u w:val="single"/>
        </w:rPr>
      </w:pPr>
      <w:r w:rsidRPr="0005254B">
        <w:rPr>
          <w:rFonts w:ascii="Arial" w:hAnsi="Arial" w:cs="Arial"/>
          <w:b/>
          <w:color w:val="993300"/>
          <w:u w:val="single"/>
        </w:rPr>
        <w:t>NON-3GPP ACCESS</w:t>
      </w:r>
      <w:r>
        <w:rPr>
          <w:rFonts w:ascii="Arial" w:hAnsi="Arial" w:cs="Arial"/>
          <w:b/>
          <w:color w:val="993300"/>
          <w:u w:val="single"/>
        </w:rPr>
        <w:t>:</w:t>
      </w:r>
    </w:p>
    <w:p w:rsidR="009D4AA9" w:rsidRDefault="009D4AA9" w:rsidP="008C4D52">
      <w:pPr>
        <w:rPr>
          <w:color w:val="993300"/>
          <w:u w:val="single"/>
        </w:rPr>
      </w:pPr>
    </w:p>
    <w:p w:rsidR="008D58C2" w:rsidRDefault="001E297F" w:rsidP="008D58C2">
      <w:pPr>
        <w:rPr>
          <w:rFonts w:ascii="Arial" w:hAnsi="Arial" w:cs="Arial"/>
          <w:b/>
          <w:sz w:val="24"/>
        </w:rPr>
      </w:pPr>
      <w:hyperlink r:id="rId374" w:history="1">
        <w:r w:rsidR="008D58C2" w:rsidRPr="00900C11">
          <w:rPr>
            <w:rStyle w:val="Hyperlink"/>
            <w:rFonts w:ascii="Arial" w:hAnsi="Arial" w:cs="Arial"/>
            <w:b/>
            <w:sz w:val="24"/>
          </w:rPr>
          <w:t>R3-180781</w:t>
        </w:r>
      </w:hyperlink>
      <w:r w:rsidR="008D58C2">
        <w:rPr>
          <w:rFonts w:ascii="Arial" w:hAnsi="Arial" w:cs="Arial"/>
          <w:b/>
          <w:color w:val="0000FF"/>
          <w:sz w:val="24"/>
        </w:rPr>
        <w:tab/>
      </w:r>
      <w:r w:rsidR="008D58C2">
        <w:rPr>
          <w:rFonts w:ascii="Arial" w:hAnsi="Arial" w:cs="Arial"/>
          <w:b/>
          <w:sz w:val="24"/>
        </w:rPr>
        <w:t>Discussion on Non-3GPP Access support in NGAP</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KT Corp., China Telecom</w:t>
      </w:r>
    </w:p>
    <w:p w:rsidR="00B654DA" w:rsidRDefault="00B654DA" w:rsidP="008D58C2">
      <w:pPr>
        <w:rPr>
          <w:rFonts w:ascii="Arial" w:hAnsi="Arial" w:cs="Arial"/>
          <w:b/>
        </w:rPr>
      </w:pPr>
      <w:r>
        <w:rPr>
          <w:rFonts w:ascii="Arial" w:hAnsi="Arial" w:cs="Arial"/>
          <w:b/>
        </w:rPr>
        <w:t>Abstract:</w:t>
      </w:r>
    </w:p>
    <w:p w:rsidR="00C35944" w:rsidRPr="00AC6B9E" w:rsidRDefault="00C35944" w:rsidP="00C35944">
      <w:r w:rsidRPr="00AC6B9E">
        <w:t xml:space="preserve">Proposal 1: the NGAP shall be designed future proof to fulfil different new requirements and support of other access networks. </w:t>
      </w:r>
    </w:p>
    <w:p w:rsidR="00C35944" w:rsidRPr="00AC6B9E" w:rsidRDefault="00C35944" w:rsidP="00C35944">
      <w:r w:rsidRPr="00AC6B9E">
        <w:t xml:space="preserve">Proposal 2: RAN3 study and decide on how to specify the support for non-3GPP access in NGAP. </w:t>
      </w:r>
    </w:p>
    <w:p w:rsidR="00B654DA" w:rsidRPr="00B654DA" w:rsidRDefault="00C35944" w:rsidP="00C35944">
      <w:pPr>
        <w:rPr>
          <w:rFonts w:ascii="Arial" w:hAnsi="Arial" w:cs="Arial"/>
        </w:rPr>
      </w:pPr>
      <w:r w:rsidRPr="00AC6B9E">
        <w:t>Proposal 3: RAN3 study and decide on how to handle the mandatory access specific IE.</w:t>
      </w:r>
    </w:p>
    <w:p w:rsidR="008D58C2" w:rsidRDefault="008D58C2" w:rsidP="00EB2331"/>
    <w:p w:rsidR="00522746" w:rsidRDefault="008D58C2" w:rsidP="005227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2746">
        <w:rPr>
          <w:rFonts w:ascii="Arial" w:hAnsi="Arial" w:cs="Arial"/>
          <w:b/>
          <w:color w:val="993300"/>
          <w:u w:val="single"/>
        </w:rPr>
        <w:t xml:space="preserve">revised to </w:t>
      </w:r>
      <w:hyperlink r:id="rId375" w:history="1">
        <w:r w:rsidR="00522746" w:rsidRPr="00900C11">
          <w:rPr>
            <w:rStyle w:val="Hyperlink"/>
            <w:rFonts w:ascii="Arial" w:hAnsi="Arial" w:cs="Arial"/>
            <w:b/>
          </w:rPr>
          <w:t>R3-181408</w:t>
        </w:r>
      </w:hyperlink>
      <w:r w:rsidR="00522746">
        <w:rPr>
          <w:color w:val="993300"/>
          <w:u w:val="single"/>
        </w:rPr>
        <w:t>.</w:t>
      </w:r>
      <w:r w:rsidR="00522746">
        <w:rPr>
          <w:color w:val="993300"/>
          <w:u w:val="single"/>
        </w:rPr>
        <w:br/>
      </w:r>
      <w:r w:rsidR="00522746">
        <w:rPr>
          <w:color w:val="993300"/>
          <w:u w:val="single"/>
        </w:rPr>
        <w:br/>
      </w:r>
    </w:p>
    <w:p w:rsidR="00522746" w:rsidRDefault="001E297F" w:rsidP="00522746">
      <w:pPr>
        <w:rPr>
          <w:rFonts w:ascii="Arial" w:hAnsi="Arial" w:cs="Arial"/>
          <w:b/>
          <w:sz w:val="24"/>
        </w:rPr>
      </w:pPr>
      <w:hyperlink r:id="rId376" w:history="1">
        <w:r w:rsidR="00522746" w:rsidRPr="00900C11">
          <w:rPr>
            <w:rStyle w:val="Hyperlink"/>
            <w:rFonts w:ascii="Arial" w:hAnsi="Arial" w:cs="Arial"/>
            <w:b/>
            <w:sz w:val="24"/>
          </w:rPr>
          <w:t>R3-181408</w:t>
        </w:r>
      </w:hyperlink>
      <w:r w:rsidR="00522746">
        <w:rPr>
          <w:rFonts w:ascii="Arial" w:hAnsi="Arial" w:cs="Arial"/>
          <w:b/>
          <w:color w:val="0000FF"/>
          <w:sz w:val="24"/>
        </w:rPr>
        <w:tab/>
      </w:r>
      <w:r w:rsidR="00522746">
        <w:rPr>
          <w:rFonts w:ascii="Arial" w:hAnsi="Arial" w:cs="Arial"/>
          <w:b/>
          <w:sz w:val="24"/>
        </w:rPr>
        <w:t>Discussion on Non-3GPP Access support in NGAP</w:t>
      </w:r>
    </w:p>
    <w:p w:rsidR="00522746" w:rsidRDefault="00522746" w:rsidP="0052274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KT Corp., China Telecom, Verizon Wireless, Orange, CMCC, AT&amp;T, Intel Corporation, China Unicom</w:t>
      </w:r>
    </w:p>
    <w:p w:rsidR="00522746" w:rsidRDefault="00522746" w:rsidP="00522746">
      <w:pPr>
        <w:rPr>
          <w:color w:val="808080"/>
        </w:rPr>
      </w:pPr>
      <w:r>
        <w:rPr>
          <w:color w:val="808080"/>
        </w:rPr>
        <w:t xml:space="preserve">(Replaces </w:t>
      </w:r>
      <w:hyperlink r:id="rId377" w:history="1">
        <w:r w:rsidRPr="00900C11">
          <w:rPr>
            <w:rStyle w:val="Hyperlink"/>
          </w:rPr>
          <w:t>R3-180781</w:t>
        </w:r>
      </w:hyperlink>
      <w:r>
        <w:rPr>
          <w:color w:val="808080"/>
        </w:rPr>
        <w:t>)</w:t>
      </w:r>
    </w:p>
    <w:p w:rsidR="00353183" w:rsidRDefault="00353183" w:rsidP="00EE26F1">
      <w:pPr>
        <w:rPr>
          <w:rFonts w:ascii="Arial" w:hAnsi="Arial" w:cs="Arial"/>
          <w:b/>
        </w:rPr>
      </w:pPr>
      <w:r>
        <w:rPr>
          <w:rFonts w:ascii="Arial" w:hAnsi="Arial" w:cs="Arial"/>
          <w:b/>
        </w:rPr>
        <w:t>Abstract:</w:t>
      </w:r>
    </w:p>
    <w:p w:rsidR="00353183" w:rsidRPr="00353183" w:rsidRDefault="00353183" w:rsidP="00353183">
      <w:pPr>
        <w:rPr>
          <w:rFonts w:ascii="Arial" w:hAnsi="Arial" w:cs="Arial"/>
        </w:rPr>
      </w:pPr>
      <w:r w:rsidRPr="00353183">
        <w:rPr>
          <w:rFonts w:ascii="Arial" w:hAnsi="Arial" w:cs="Arial"/>
        </w:rPr>
        <w:t xml:space="preserve">Proposal 1: the NGAP shall be designed future proof to fulfil different new requirements and support of other access networks. </w:t>
      </w:r>
    </w:p>
    <w:p w:rsidR="00353183" w:rsidRPr="00353183" w:rsidRDefault="00353183" w:rsidP="00353183">
      <w:pPr>
        <w:rPr>
          <w:rFonts w:ascii="Arial" w:hAnsi="Arial" w:cs="Arial"/>
        </w:rPr>
      </w:pPr>
      <w:r w:rsidRPr="00353183">
        <w:rPr>
          <w:rFonts w:ascii="Arial" w:hAnsi="Arial" w:cs="Arial"/>
        </w:rPr>
        <w:t xml:space="preserve">Proposal 2: RAN3 study and decide on how to specify the support for non-3GPP access in NGAP. </w:t>
      </w:r>
    </w:p>
    <w:p w:rsidR="00353183" w:rsidRPr="00353183" w:rsidRDefault="00353183" w:rsidP="00353183">
      <w:pPr>
        <w:rPr>
          <w:rFonts w:ascii="Arial" w:hAnsi="Arial" w:cs="Arial"/>
        </w:rPr>
      </w:pPr>
      <w:r w:rsidRPr="00353183">
        <w:rPr>
          <w:rFonts w:ascii="Arial" w:hAnsi="Arial" w:cs="Arial"/>
        </w:rPr>
        <w:t>Proposal 3: RAN3 study and decide on how to handle the mandatory access specific IE.</w:t>
      </w:r>
    </w:p>
    <w:p w:rsidR="00EE26F1" w:rsidRDefault="00EE26F1" w:rsidP="00EE26F1">
      <w:pPr>
        <w:rPr>
          <w:rFonts w:ascii="Arial" w:hAnsi="Arial" w:cs="Arial"/>
          <w:b/>
        </w:rPr>
      </w:pPr>
      <w:r>
        <w:rPr>
          <w:rFonts w:ascii="Arial" w:hAnsi="Arial" w:cs="Arial"/>
          <w:b/>
        </w:rPr>
        <w:t xml:space="preserve">Discussion: </w:t>
      </w:r>
    </w:p>
    <w:p w:rsidR="00EE26F1" w:rsidRPr="00B654DA" w:rsidRDefault="00EE26F1" w:rsidP="00EE26F1">
      <w:pPr>
        <w:rPr>
          <w:rFonts w:ascii="Arial" w:hAnsi="Arial" w:cs="Arial"/>
        </w:rPr>
      </w:pPr>
    </w:p>
    <w:p w:rsidR="00EE26F1" w:rsidRPr="00EC2540" w:rsidRDefault="009C5AB4" w:rsidP="00EE26F1">
      <w:r w:rsidRPr="00EC2540">
        <w:t>Huawei</w:t>
      </w:r>
      <w:r w:rsidR="00EE26F1" w:rsidRPr="00EC2540">
        <w:t xml:space="preserve">: </w:t>
      </w:r>
      <w:r w:rsidRPr="00EC2540">
        <w:t>S</w:t>
      </w:r>
      <w:r w:rsidR="00EE26F1" w:rsidRPr="00EC2540">
        <w:t>upports this work</w:t>
      </w:r>
      <w:r w:rsidRPr="00EC2540">
        <w:t>. However, the</w:t>
      </w:r>
      <w:r w:rsidR="00EE26F1" w:rsidRPr="00EC2540">
        <w:t xml:space="preserve"> situation for FMC is more complicated than for WLAN (termination is a non-3GPP node). </w:t>
      </w:r>
      <w:r w:rsidRPr="00EC2540">
        <w:t>The</w:t>
      </w:r>
      <w:r w:rsidR="00EE26F1" w:rsidRPr="00EC2540">
        <w:t xml:space="preserve"> priority is 3GPP access. </w:t>
      </w:r>
      <w:r w:rsidRPr="00EC2540">
        <w:t>For mandatory Ies, w</w:t>
      </w:r>
      <w:r w:rsidR="00EE26F1" w:rsidRPr="00EC2540">
        <w:t>e should see case by case, but we are reluctant to change them to optional. IDs can be adapted, but QoS etc. are more complex to handle.</w:t>
      </w:r>
    </w:p>
    <w:p w:rsidR="00EE26F1" w:rsidRPr="00EC2540" w:rsidRDefault="00AE4965" w:rsidP="00EE26F1">
      <w:r w:rsidRPr="00EC2540">
        <w:t>Nokia:</w:t>
      </w:r>
      <w:r w:rsidR="00EE26F1" w:rsidRPr="00EC2540">
        <w:t xml:space="preserve"> agree</w:t>
      </w:r>
      <w:r w:rsidR="009C5AB4" w:rsidRPr="00EC2540">
        <w:t>s</w:t>
      </w:r>
      <w:r w:rsidR="00EE26F1" w:rsidRPr="00EC2540">
        <w:t xml:space="preserve"> that </w:t>
      </w:r>
      <w:r w:rsidR="009C5AB4" w:rsidRPr="00EC2540">
        <w:t>the</w:t>
      </w:r>
      <w:r w:rsidR="00EE26F1" w:rsidRPr="00EC2540">
        <w:t xml:space="preserve"> priority is 3GPP access</w:t>
      </w:r>
      <w:r w:rsidR="009C5AB4" w:rsidRPr="00EC2540">
        <w:t>.</w:t>
      </w:r>
      <w:r w:rsidR="00EE26F1" w:rsidRPr="00EC2540">
        <w:t xml:space="preserve"> </w:t>
      </w:r>
      <w:r w:rsidR="009C5AB4" w:rsidRPr="00EC2540">
        <w:t>T</w:t>
      </w:r>
      <w:r w:rsidR="00EE26F1" w:rsidRPr="00EC2540">
        <w:t>his should not affect our progress</w:t>
      </w:r>
      <w:r w:rsidR="009C5AB4" w:rsidRPr="00EC2540">
        <w:t>.</w:t>
      </w:r>
      <w:r w:rsidR="00EE26F1" w:rsidRPr="00EC2540">
        <w:t xml:space="preserve"> </w:t>
      </w:r>
      <w:r w:rsidR="009C5AB4" w:rsidRPr="00EC2540">
        <w:t>There is a</w:t>
      </w:r>
      <w:r w:rsidR="00EE26F1" w:rsidRPr="00EC2540">
        <w:t xml:space="preserve"> concern about how to address this (define general rule)</w:t>
      </w:r>
    </w:p>
    <w:p w:rsidR="00EE26F1" w:rsidRPr="00EC2540" w:rsidRDefault="00EE26F1" w:rsidP="00EE26F1">
      <w:r w:rsidRPr="00EC2540">
        <w:t>E</w:t>
      </w:r>
      <w:r w:rsidR="009C5AB4" w:rsidRPr="00EC2540">
        <w:t>ricsson</w:t>
      </w:r>
      <w:r w:rsidRPr="00EC2540">
        <w:t xml:space="preserve">: </w:t>
      </w:r>
      <w:r w:rsidR="009C5AB4" w:rsidRPr="00EC2540">
        <w:t xml:space="preserve">The </w:t>
      </w:r>
      <w:r w:rsidRPr="00EC2540">
        <w:t xml:space="preserve">focus </w:t>
      </w:r>
      <w:r w:rsidR="009C5AB4" w:rsidRPr="00EC2540">
        <w:t xml:space="preserve">should be </w:t>
      </w:r>
      <w:r w:rsidRPr="00EC2540">
        <w:t xml:space="preserve">on </w:t>
      </w:r>
      <w:r w:rsidR="009C5AB4" w:rsidRPr="00EC2540">
        <w:t>RAN3’s</w:t>
      </w:r>
      <w:r w:rsidRPr="00EC2540">
        <w:t xml:space="preserve"> ToRs</w:t>
      </w:r>
      <w:r w:rsidR="009C5AB4" w:rsidRPr="00EC2540">
        <w:t>.</w:t>
      </w:r>
      <w:r w:rsidRPr="00EC2540">
        <w:t xml:space="preserve"> </w:t>
      </w:r>
      <w:r w:rsidR="009C5AB4" w:rsidRPr="00EC2540">
        <w:t>F</w:t>
      </w:r>
      <w:r w:rsidRPr="00EC2540">
        <w:t>or non-3GPP access, maybe St</w:t>
      </w:r>
      <w:r w:rsidR="009C5AB4" w:rsidRPr="00EC2540">
        <w:t>age</w:t>
      </w:r>
      <w:r w:rsidRPr="00EC2540">
        <w:t>2 could be sufficient</w:t>
      </w:r>
      <w:r w:rsidR="009C5AB4" w:rsidRPr="00EC2540">
        <w:t>. If it is not</w:t>
      </w:r>
      <w:r w:rsidRPr="00EC2540">
        <w:t xml:space="preserve">, </w:t>
      </w:r>
      <w:r w:rsidR="009C5AB4" w:rsidRPr="00EC2540">
        <w:t>RAN3</w:t>
      </w:r>
      <w:r w:rsidRPr="00EC2540">
        <w:t xml:space="preserve"> or another group could make amendments to describe applicability</w:t>
      </w:r>
      <w:r w:rsidR="009C5AB4" w:rsidRPr="00EC2540">
        <w:t xml:space="preserve">, probably in </w:t>
      </w:r>
      <w:r w:rsidRPr="00EC2540">
        <w:t>a separate spec</w:t>
      </w:r>
      <w:r w:rsidR="009C5AB4" w:rsidRPr="00EC2540">
        <w:t>.</w:t>
      </w:r>
    </w:p>
    <w:p w:rsidR="00EE26F1" w:rsidRPr="00EC2540" w:rsidRDefault="00EE26F1" w:rsidP="00EE26F1">
      <w:r w:rsidRPr="00EC2540">
        <w:t>ZTE: agree</w:t>
      </w:r>
      <w:r w:rsidR="009C5AB4" w:rsidRPr="00EC2540">
        <w:t>s</w:t>
      </w:r>
      <w:r w:rsidRPr="00EC2540">
        <w:t xml:space="preserve"> with E</w:t>
      </w:r>
      <w:r w:rsidR="009C5AB4" w:rsidRPr="00EC2540">
        <w:t>ricsson</w:t>
      </w:r>
      <w:r w:rsidR="00EC2540" w:rsidRPr="00EC2540">
        <w:t>. RAN3 needs</w:t>
      </w:r>
      <w:r w:rsidRPr="00EC2540">
        <w:t xml:space="preserve"> to focus on current NG-RAN work</w:t>
      </w:r>
    </w:p>
    <w:p w:rsidR="00EE26F1" w:rsidRPr="00EC2540" w:rsidRDefault="00AE4965" w:rsidP="00EE26F1">
      <w:r w:rsidRPr="00EC2540">
        <w:t>Nokia:</w:t>
      </w:r>
      <w:r w:rsidR="00EE26F1" w:rsidRPr="00EC2540">
        <w:t xml:space="preserve"> agree</w:t>
      </w:r>
      <w:r w:rsidR="00EC2540" w:rsidRPr="00EC2540">
        <w:t>s</w:t>
      </w:r>
      <w:r w:rsidR="00EE26F1" w:rsidRPr="00EC2540">
        <w:t xml:space="preserve"> to describe applicability in an annex to </w:t>
      </w:r>
      <w:r w:rsidR="00EC2540" w:rsidRPr="00EC2540">
        <w:t>RAN3</w:t>
      </w:r>
      <w:r w:rsidR="00EE26F1" w:rsidRPr="00EC2540">
        <w:t xml:space="preserve"> spec (at least NGAP, </w:t>
      </w:r>
      <w:r w:rsidR="00EC2540" w:rsidRPr="00EC2540">
        <w:t xml:space="preserve">and </w:t>
      </w:r>
      <w:r w:rsidR="00EE26F1" w:rsidRPr="00EC2540">
        <w:t>if necessary St</w:t>
      </w:r>
      <w:r w:rsidR="00EC2540" w:rsidRPr="00EC2540">
        <w:t>age</w:t>
      </w:r>
      <w:r w:rsidR="00EE26F1" w:rsidRPr="00EC2540">
        <w:t>2)</w:t>
      </w:r>
    </w:p>
    <w:p w:rsidR="00EE26F1" w:rsidRPr="00EC2540" w:rsidRDefault="00EE26F1" w:rsidP="00EE26F1">
      <w:r w:rsidRPr="00EC2540">
        <w:t>H</w:t>
      </w:r>
      <w:r w:rsidR="00EC2540" w:rsidRPr="00EC2540">
        <w:t>uawei</w:t>
      </w:r>
      <w:r w:rsidRPr="00EC2540">
        <w:t xml:space="preserve">: WLAN is part of 3GPP but </w:t>
      </w:r>
      <w:r w:rsidR="00EC2540" w:rsidRPr="00EC2540">
        <w:t xml:space="preserve">the </w:t>
      </w:r>
      <w:r w:rsidRPr="00EC2540">
        <w:t>termination node is not</w:t>
      </w:r>
      <w:r w:rsidR="00EC2540" w:rsidRPr="00EC2540">
        <w:t>.</w:t>
      </w:r>
      <w:r w:rsidRPr="00EC2540">
        <w:t xml:space="preserve"> </w:t>
      </w:r>
      <w:r w:rsidR="00EC2540" w:rsidRPr="00EC2540">
        <w:t>N</w:t>
      </w:r>
      <w:r w:rsidRPr="00EC2540">
        <w:t xml:space="preserve">ot sure about </w:t>
      </w:r>
      <w:r w:rsidR="00EC2540" w:rsidRPr="00EC2540">
        <w:t xml:space="preserve">an </w:t>
      </w:r>
      <w:r w:rsidRPr="00EC2540">
        <w:t xml:space="preserve">annex </w:t>
      </w:r>
      <w:r w:rsidR="00EC2540" w:rsidRPr="00EC2540">
        <w:t>proposal. Maye</w:t>
      </w:r>
      <w:r w:rsidRPr="00EC2540">
        <w:t xml:space="preserve"> St</w:t>
      </w:r>
      <w:r w:rsidR="00EC2540" w:rsidRPr="00EC2540">
        <w:t>age</w:t>
      </w:r>
      <w:r w:rsidRPr="00EC2540">
        <w:t>2 ref. to SA2</w:t>
      </w:r>
      <w:r w:rsidR="00EC2540" w:rsidRPr="00EC2540">
        <w:t>?</w:t>
      </w:r>
    </w:p>
    <w:p w:rsidR="00EE26F1" w:rsidRPr="00EC2540" w:rsidRDefault="00EE26F1" w:rsidP="00EE26F1">
      <w:r w:rsidRPr="00EC2540">
        <w:t>E</w:t>
      </w:r>
      <w:r w:rsidR="00EC2540" w:rsidRPr="00EC2540">
        <w:t>ricsson</w:t>
      </w:r>
      <w:r w:rsidRPr="00EC2540">
        <w:t xml:space="preserve">: </w:t>
      </w:r>
      <w:r w:rsidR="00EC2540" w:rsidRPr="00EC2540">
        <w:t xml:space="preserve">The </w:t>
      </w:r>
      <w:r w:rsidRPr="00EC2540">
        <w:t>core part of NGAP must not be touched by this</w:t>
      </w:r>
    </w:p>
    <w:p w:rsidR="00EE26F1" w:rsidRPr="00EC2540" w:rsidRDefault="00EE26F1" w:rsidP="00EE26F1">
      <w:r w:rsidRPr="00EC2540">
        <w:t>H</w:t>
      </w:r>
      <w:r w:rsidR="00EC2540" w:rsidRPr="00EC2540">
        <w:t>uawei</w:t>
      </w:r>
      <w:r w:rsidRPr="00EC2540">
        <w:t xml:space="preserve">: </w:t>
      </w:r>
      <w:r w:rsidR="00EC2540" w:rsidRPr="00EC2540">
        <w:t xml:space="preserve">A </w:t>
      </w:r>
      <w:r w:rsidRPr="00EC2540">
        <w:t xml:space="preserve">separate procedure could be defined for non-3GPP access </w:t>
      </w:r>
      <w:r w:rsidR="00EC2540" w:rsidRPr="00EC2540">
        <w:t xml:space="preserve">as done for </w:t>
      </w:r>
      <w:r w:rsidRPr="00EC2540">
        <w:t>CDMA2000 access in LTE specs</w:t>
      </w:r>
      <w:r w:rsidR="00EC2540" w:rsidRPr="00EC2540">
        <w:t>.</w:t>
      </w:r>
    </w:p>
    <w:p w:rsidR="00182CD6" w:rsidRDefault="00EE26F1" w:rsidP="00EE26F1">
      <w:r w:rsidRPr="00EC2540">
        <w:t>E</w:t>
      </w:r>
      <w:r w:rsidR="00EC2540" w:rsidRPr="00EC2540">
        <w:t>ricsson</w:t>
      </w:r>
      <w:r w:rsidRPr="00EC2540">
        <w:t xml:space="preserve">: </w:t>
      </w:r>
      <w:r w:rsidR="00EC2540" w:rsidRPr="00EC2540">
        <w:t>S</w:t>
      </w:r>
      <w:r w:rsidRPr="00EC2540">
        <w:t xml:space="preserve">till reluctant to </w:t>
      </w:r>
      <w:r w:rsidR="00EC2540" w:rsidRPr="00EC2540">
        <w:t xml:space="preserve">have this </w:t>
      </w:r>
      <w:r w:rsidRPr="00EC2540">
        <w:t>in 38.300</w:t>
      </w:r>
      <w:r w:rsidR="00EC2540" w:rsidRPr="00EC2540">
        <w:t>. It should be in</w:t>
      </w:r>
      <w:r w:rsidRPr="00EC2540">
        <w:t xml:space="preserve"> 29 series</w:t>
      </w:r>
    </w:p>
    <w:p w:rsidR="00182CD6" w:rsidRDefault="00182CD6" w:rsidP="00EE26F1"/>
    <w:p w:rsidR="00182CD6" w:rsidRDefault="00182CD6" w:rsidP="00EE26F1">
      <w:r>
        <w:t xml:space="preserve">== &gt; </w:t>
      </w:r>
      <w:r w:rsidRPr="00182CD6">
        <w:t>Summary of offline discussion</w:t>
      </w:r>
      <w:r>
        <w:t xml:space="preserve"> in </w:t>
      </w:r>
      <w:hyperlink r:id="rId378" w:history="1">
        <w:r w:rsidRPr="00900C11">
          <w:rPr>
            <w:rStyle w:val="Hyperlink"/>
          </w:rPr>
          <w:t>R3-181478</w:t>
        </w:r>
      </w:hyperlink>
    </w:p>
    <w:p w:rsidR="006418A9" w:rsidRDefault="00522746" w:rsidP="006418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182CD6" w:rsidRDefault="001E297F" w:rsidP="00182CD6">
      <w:pPr>
        <w:rPr>
          <w:rFonts w:ascii="Arial" w:hAnsi="Arial" w:cs="Arial"/>
          <w:b/>
          <w:sz w:val="24"/>
        </w:rPr>
      </w:pPr>
      <w:hyperlink r:id="rId379" w:history="1">
        <w:r w:rsidR="00182CD6" w:rsidRPr="00900C11">
          <w:rPr>
            <w:rStyle w:val="Hyperlink"/>
            <w:rFonts w:ascii="Arial" w:hAnsi="Arial" w:cs="Arial"/>
            <w:b/>
            <w:sz w:val="24"/>
          </w:rPr>
          <w:t>R3-181478</w:t>
        </w:r>
      </w:hyperlink>
      <w:r w:rsidR="00182CD6">
        <w:rPr>
          <w:rFonts w:ascii="Arial" w:hAnsi="Arial" w:cs="Arial"/>
          <w:b/>
          <w:color w:val="0000FF"/>
          <w:sz w:val="24"/>
        </w:rPr>
        <w:tab/>
      </w:r>
      <w:r w:rsidR="00182CD6">
        <w:rPr>
          <w:rFonts w:ascii="Arial" w:hAnsi="Arial" w:cs="Arial"/>
          <w:b/>
          <w:sz w:val="24"/>
        </w:rPr>
        <w:t>Summary of offline discussion on non 3GPP Access</w:t>
      </w:r>
    </w:p>
    <w:p w:rsidR="00182CD6" w:rsidRDefault="00182CD6" w:rsidP="00182CD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BE2BEC" w:rsidRDefault="00BE2BEC" w:rsidP="00BE2BEC">
      <w:pPr>
        <w:rPr>
          <w:rFonts w:ascii="Arial" w:hAnsi="Arial" w:cs="Arial"/>
          <w:b/>
        </w:rPr>
      </w:pPr>
      <w:r>
        <w:rPr>
          <w:rFonts w:ascii="Arial" w:hAnsi="Arial" w:cs="Arial"/>
          <w:b/>
        </w:rPr>
        <w:t xml:space="preserve">Discussion: </w:t>
      </w:r>
    </w:p>
    <w:p w:rsidR="00BE2BEC" w:rsidRDefault="00BE2BEC" w:rsidP="00BE2BEC"/>
    <w:p w:rsidR="00095A47" w:rsidRPr="00095A47" w:rsidRDefault="00095A47" w:rsidP="00BE2BEC">
      <w:pPr>
        <w:rPr>
          <w:b/>
          <w:sz w:val="24"/>
          <w:u w:val="single"/>
        </w:rPr>
      </w:pPr>
      <w:r w:rsidRPr="00095A47">
        <w:rPr>
          <w:b/>
          <w:sz w:val="24"/>
          <w:u w:val="single"/>
        </w:rPr>
        <w:t>Agreement:</w:t>
      </w:r>
    </w:p>
    <w:p w:rsidR="00095A47" w:rsidRPr="00095A47" w:rsidRDefault="00095A47" w:rsidP="00095A47">
      <w:pPr>
        <w:rPr>
          <w:b/>
          <w:color w:val="00B050"/>
          <w:sz w:val="24"/>
        </w:rPr>
      </w:pPr>
      <w:r w:rsidRPr="00095A47">
        <w:rPr>
          <w:b/>
          <w:color w:val="00B050"/>
          <w:sz w:val="24"/>
        </w:rPr>
        <w:t>Develop a new specification to describe the applicability of NGAP to non-3GPP access. The new specification will include following aspects:</w:t>
      </w:r>
    </w:p>
    <w:p w:rsidR="00095A47" w:rsidRPr="00095A47" w:rsidRDefault="00095A47" w:rsidP="00095A47">
      <w:pPr>
        <w:rPr>
          <w:b/>
          <w:color w:val="00B050"/>
          <w:sz w:val="24"/>
        </w:rPr>
      </w:pPr>
      <w:r w:rsidRPr="00095A47">
        <w:rPr>
          <w:b/>
          <w:color w:val="00B050"/>
          <w:sz w:val="24"/>
        </w:rPr>
        <w:t>-</w:t>
      </w:r>
      <w:r w:rsidRPr="00095A47">
        <w:rPr>
          <w:b/>
          <w:color w:val="00B050"/>
          <w:sz w:val="24"/>
        </w:rPr>
        <w:tab/>
        <w:t>Principles for the use of NGAP</w:t>
      </w:r>
    </w:p>
    <w:p w:rsidR="00095A47" w:rsidRPr="00095A47" w:rsidRDefault="00095A47" w:rsidP="00095A47">
      <w:pPr>
        <w:rPr>
          <w:b/>
          <w:color w:val="00B050"/>
          <w:sz w:val="24"/>
        </w:rPr>
      </w:pPr>
      <w:r w:rsidRPr="00095A47">
        <w:rPr>
          <w:b/>
          <w:color w:val="00B050"/>
          <w:sz w:val="24"/>
        </w:rPr>
        <w:t>-</w:t>
      </w:r>
      <w:r w:rsidRPr="00095A47">
        <w:rPr>
          <w:b/>
          <w:color w:val="00B050"/>
          <w:sz w:val="24"/>
        </w:rPr>
        <w:tab/>
        <w:t>the applicable NGAP procedures</w:t>
      </w:r>
    </w:p>
    <w:p w:rsidR="00095A47" w:rsidRPr="00095A47" w:rsidRDefault="00095A47" w:rsidP="00095A47">
      <w:pPr>
        <w:rPr>
          <w:b/>
          <w:color w:val="00B050"/>
          <w:sz w:val="24"/>
        </w:rPr>
      </w:pPr>
      <w:r w:rsidRPr="00095A47">
        <w:rPr>
          <w:b/>
          <w:color w:val="00B050"/>
          <w:sz w:val="24"/>
        </w:rPr>
        <w:t>-</w:t>
      </w:r>
      <w:r w:rsidRPr="00095A47">
        <w:rPr>
          <w:b/>
          <w:color w:val="00B050"/>
          <w:sz w:val="24"/>
        </w:rPr>
        <w:tab/>
        <w:t>the applicable NGAP messages</w:t>
      </w:r>
    </w:p>
    <w:p w:rsidR="00095A47" w:rsidRPr="00095A47" w:rsidRDefault="00095A47" w:rsidP="00095A47">
      <w:pPr>
        <w:rPr>
          <w:b/>
          <w:color w:val="00B050"/>
          <w:sz w:val="24"/>
        </w:rPr>
      </w:pPr>
      <w:r w:rsidRPr="00095A47">
        <w:rPr>
          <w:b/>
          <w:color w:val="00B050"/>
          <w:sz w:val="24"/>
        </w:rPr>
        <w:t>-</w:t>
      </w:r>
      <w:r w:rsidRPr="00095A47">
        <w:rPr>
          <w:b/>
          <w:color w:val="00B050"/>
          <w:sz w:val="24"/>
        </w:rPr>
        <w:tab/>
        <w:t>the handling for non-applicable NGAP IEs</w:t>
      </w:r>
    </w:p>
    <w:p w:rsidR="00095A47" w:rsidRPr="00095A47" w:rsidRDefault="00095A47" w:rsidP="00095A47">
      <w:pPr>
        <w:rPr>
          <w:sz w:val="24"/>
        </w:rPr>
      </w:pPr>
      <w:r w:rsidRPr="00095A47">
        <w:rPr>
          <w:b/>
          <w:color w:val="00B050"/>
          <w:sz w:val="24"/>
        </w:rPr>
        <w:t>The message definition and ASN.1 code remains in TS 38.413.</w:t>
      </w:r>
    </w:p>
    <w:p w:rsidR="00095A47" w:rsidRPr="00BE2BEC" w:rsidRDefault="00095A47" w:rsidP="00095A47"/>
    <w:p w:rsidR="00BE2BEC" w:rsidRPr="00095A47" w:rsidRDefault="00BE2BEC" w:rsidP="006418A9">
      <w:pPr>
        <w:rPr>
          <w:b/>
          <w:color w:val="FF0000"/>
        </w:rPr>
      </w:pPr>
      <w:r w:rsidRPr="00095A47">
        <w:rPr>
          <w:b/>
          <w:color w:val="FF0000"/>
        </w:rPr>
        <w:t>Chairman to report to RAN.</w:t>
      </w:r>
    </w:p>
    <w:p w:rsidR="00BE2BEC" w:rsidRPr="00095A47" w:rsidRDefault="00BE2BEC" w:rsidP="006418A9">
      <w:pPr>
        <w:rPr>
          <w:b/>
          <w:color w:val="FF0000"/>
        </w:rPr>
      </w:pPr>
      <w:r w:rsidRPr="00095A47">
        <w:rPr>
          <w:b/>
          <w:color w:val="FF0000"/>
        </w:rPr>
        <w:t>NR WI rapporteur to update the WID to add a new spec.</w:t>
      </w:r>
    </w:p>
    <w:p w:rsidR="006418A9" w:rsidRDefault="00182CD6" w:rsidP="006418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418A9" w:rsidRPr="006418A9" w:rsidRDefault="006418A9" w:rsidP="006418A9">
      <w:pPr>
        <w:rPr>
          <w:rFonts w:ascii="Arial" w:hAnsi="Arial" w:cs="Arial"/>
          <w:b/>
          <w:color w:val="993300"/>
          <w:u w:val="single"/>
        </w:rPr>
      </w:pPr>
      <w:r w:rsidRPr="006418A9">
        <w:rPr>
          <w:rFonts w:ascii="Arial" w:hAnsi="Arial" w:cs="Arial"/>
          <w:b/>
          <w:color w:val="993300"/>
          <w:u w:val="single"/>
        </w:rPr>
        <w:t>INTERFACE MANAGEMENT</w:t>
      </w:r>
    </w:p>
    <w:p w:rsidR="00182CD6" w:rsidRDefault="00182CD6" w:rsidP="00182CD6">
      <w:pPr>
        <w:rPr>
          <w:color w:val="993300"/>
          <w:u w:val="single"/>
        </w:rPr>
      </w:pPr>
    </w:p>
    <w:p w:rsidR="008D58C2" w:rsidRDefault="001E297F" w:rsidP="008D58C2">
      <w:pPr>
        <w:rPr>
          <w:rFonts w:ascii="Arial" w:hAnsi="Arial" w:cs="Arial"/>
          <w:b/>
          <w:sz w:val="24"/>
        </w:rPr>
      </w:pPr>
      <w:hyperlink r:id="rId380" w:history="1">
        <w:r w:rsidR="008D58C2" w:rsidRPr="00900C11">
          <w:rPr>
            <w:rStyle w:val="Hyperlink"/>
            <w:rFonts w:ascii="Arial" w:hAnsi="Arial" w:cs="Arial"/>
            <w:b/>
            <w:sz w:val="24"/>
          </w:rPr>
          <w:t>R3-180878</w:t>
        </w:r>
      </w:hyperlink>
      <w:r w:rsidR="008D58C2">
        <w:rPr>
          <w:rFonts w:ascii="Arial" w:hAnsi="Arial" w:cs="Arial"/>
          <w:b/>
          <w:color w:val="0000FF"/>
          <w:sz w:val="24"/>
        </w:rPr>
        <w:tab/>
      </w:r>
      <w:r w:rsidR="008D58C2">
        <w:rPr>
          <w:rFonts w:ascii="Arial" w:hAnsi="Arial" w:cs="Arial"/>
          <w:b/>
          <w:sz w:val="24"/>
        </w:rPr>
        <w:t>Further update to User Plane security impact on NG interface</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E6CE9" w:rsidRPr="00DE6CE9" w:rsidRDefault="00DE6CE9" w:rsidP="008D58C2">
      <w:pPr>
        <w:rPr>
          <w:rFonts w:ascii="Arial" w:hAnsi="Arial" w:cs="Arial"/>
          <w:b/>
          <w:color w:val="993300"/>
          <w:u w:val="single"/>
        </w:rPr>
      </w:pPr>
      <w:r w:rsidRPr="00DE6CE9">
        <w:rPr>
          <w:rFonts w:ascii="Arial" w:hAnsi="Arial" w:cs="Arial"/>
          <w:b/>
          <w:color w:val="993300"/>
          <w:u w:val="single"/>
        </w:rPr>
        <w:t>INTERFACE MANAGEMENT</w:t>
      </w:r>
      <w:r>
        <w:rPr>
          <w:rFonts w:ascii="Arial" w:hAnsi="Arial" w:cs="Arial"/>
          <w:b/>
          <w:color w:val="993300"/>
          <w:u w:val="single"/>
        </w:rPr>
        <w:t>:</w:t>
      </w:r>
    </w:p>
    <w:p w:rsidR="00DE6CE9" w:rsidRDefault="00DE6CE9" w:rsidP="008D58C2">
      <w:pPr>
        <w:rPr>
          <w:color w:val="993300"/>
          <w:u w:val="single"/>
        </w:rPr>
      </w:pPr>
    </w:p>
    <w:p w:rsidR="008D58C2" w:rsidRDefault="001E297F" w:rsidP="008D58C2">
      <w:pPr>
        <w:rPr>
          <w:rFonts w:ascii="Arial" w:hAnsi="Arial" w:cs="Arial"/>
          <w:b/>
          <w:sz w:val="24"/>
        </w:rPr>
      </w:pPr>
      <w:hyperlink r:id="rId381" w:history="1">
        <w:r w:rsidR="008D58C2" w:rsidRPr="00900C11">
          <w:rPr>
            <w:rStyle w:val="Hyperlink"/>
            <w:rFonts w:ascii="Arial" w:hAnsi="Arial" w:cs="Arial"/>
            <w:b/>
            <w:sz w:val="24"/>
          </w:rPr>
          <w:t>R3-180904</w:t>
        </w:r>
      </w:hyperlink>
      <w:r w:rsidR="008D58C2">
        <w:rPr>
          <w:rFonts w:ascii="Arial" w:hAnsi="Arial" w:cs="Arial"/>
          <w:b/>
          <w:color w:val="0000FF"/>
          <w:sz w:val="24"/>
        </w:rPr>
        <w:tab/>
      </w:r>
      <w:r w:rsidR="008D58C2">
        <w:rPr>
          <w:rFonts w:ascii="Arial" w:hAnsi="Arial" w:cs="Arial"/>
          <w:b/>
          <w:sz w:val="24"/>
        </w:rPr>
        <w:t>NG interface management procedures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2" w:history="1">
        <w:r w:rsidR="008D58C2" w:rsidRPr="00900C11">
          <w:rPr>
            <w:rStyle w:val="Hyperlink"/>
            <w:rFonts w:ascii="Arial" w:hAnsi="Arial" w:cs="Arial"/>
            <w:b/>
            <w:sz w:val="24"/>
          </w:rPr>
          <w:t>R3-180905</w:t>
        </w:r>
      </w:hyperlink>
      <w:r w:rsidR="008D58C2">
        <w:rPr>
          <w:rFonts w:ascii="Arial" w:hAnsi="Arial" w:cs="Arial"/>
          <w:b/>
          <w:color w:val="0000FF"/>
          <w:sz w:val="24"/>
        </w:rPr>
        <w:tab/>
      </w:r>
      <w:r w:rsidR="008D58C2">
        <w:rPr>
          <w:rFonts w:ascii="Arial" w:hAnsi="Arial" w:cs="Arial"/>
          <w:b/>
          <w:sz w:val="24"/>
        </w:rPr>
        <w:t>MDT and Trace support in NG-RAN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3" w:history="1">
        <w:r w:rsidR="008D58C2" w:rsidRPr="00900C11">
          <w:rPr>
            <w:rStyle w:val="Hyperlink"/>
            <w:rFonts w:ascii="Arial" w:hAnsi="Arial" w:cs="Arial"/>
            <w:b/>
            <w:sz w:val="24"/>
          </w:rPr>
          <w:t>R3-180985</w:t>
        </w:r>
      </w:hyperlink>
      <w:r w:rsidR="008D58C2">
        <w:rPr>
          <w:rFonts w:ascii="Arial" w:hAnsi="Arial" w:cs="Arial"/>
          <w:b/>
          <w:color w:val="0000FF"/>
          <w:sz w:val="24"/>
        </w:rPr>
        <w:tab/>
      </w:r>
      <w:r w:rsidR="008D58C2">
        <w:rPr>
          <w:rFonts w:ascii="Arial" w:hAnsi="Arial" w:cs="Arial"/>
          <w:b/>
          <w:sz w:val="24"/>
        </w:rPr>
        <w:t>TPs for XnAP for MDT and Trace support in NG-RAN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4" w:history="1">
        <w:r w:rsidR="008D58C2" w:rsidRPr="00900C11">
          <w:rPr>
            <w:rStyle w:val="Hyperlink"/>
            <w:rFonts w:ascii="Arial" w:hAnsi="Arial" w:cs="Arial"/>
            <w:b/>
            <w:sz w:val="24"/>
          </w:rPr>
          <w:t>R3-180991</w:t>
        </w:r>
      </w:hyperlink>
      <w:r w:rsidR="008D58C2">
        <w:rPr>
          <w:rFonts w:ascii="Arial" w:hAnsi="Arial" w:cs="Arial"/>
          <w:b/>
          <w:color w:val="0000FF"/>
          <w:sz w:val="24"/>
        </w:rPr>
        <w:tab/>
      </w:r>
      <w:r w:rsidR="008D58C2">
        <w:rPr>
          <w:rFonts w:ascii="Arial" w:hAnsi="Arial" w:cs="Arial"/>
          <w:b/>
          <w:sz w:val="24"/>
        </w:rPr>
        <w:t>Discussion on Overload Control in NGAP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5" w:history="1">
        <w:r w:rsidR="008D58C2" w:rsidRPr="00900C11">
          <w:rPr>
            <w:rStyle w:val="Hyperlink"/>
            <w:rFonts w:ascii="Arial" w:hAnsi="Arial" w:cs="Arial"/>
            <w:b/>
            <w:sz w:val="24"/>
          </w:rPr>
          <w:t>R3-180992</w:t>
        </w:r>
      </w:hyperlink>
      <w:r w:rsidR="008D58C2">
        <w:rPr>
          <w:rFonts w:ascii="Arial" w:hAnsi="Arial" w:cs="Arial"/>
          <w:b/>
          <w:color w:val="0000FF"/>
          <w:sz w:val="24"/>
        </w:rPr>
        <w:tab/>
      </w:r>
      <w:r w:rsidR="008D58C2">
        <w:rPr>
          <w:rFonts w:ascii="Arial" w:hAnsi="Arial" w:cs="Arial"/>
          <w:b/>
          <w:sz w:val="24"/>
        </w:rPr>
        <w:t>TP for NGAP Overload Control</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6" w:history="1">
        <w:r w:rsidR="008D58C2" w:rsidRPr="00900C11">
          <w:rPr>
            <w:rStyle w:val="Hyperlink"/>
            <w:rFonts w:ascii="Arial" w:hAnsi="Arial" w:cs="Arial"/>
            <w:b/>
            <w:sz w:val="24"/>
          </w:rPr>
          <w:t>R3-181091</w:t>
        </w:r>
      </w:hyperlink>
      <w:r w:rsidR="008D58C2">
        <w:rPr>
          <w:rFonts w:ascii="Arial" w:hAnsi="Arial" w:cs="Arial"/>
          <w:b/>
          <w:color w:val="0000FF"/>
          <w:sz w:val="24"/>
        </w:rPr>
        <w:tab/>
      </w:r>
      <w:r w:rsidR="008D58C2">
        <w:rPr>
          <w:rFonts w:ascii="Arial" w:hAnsi="Arial" w:cs="Arial"/>
          <w:b/>
          <w:sz w:val="24"/>
        </w:rPr>
        <w:t>VoNR Feature Plan</w:t>
      </w:r>
    </w:p>
    <w:p w:rsidR="008D58C2" w:rsidRDefault="008D58C2" w:rsidP="008D58C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7" w:history="1">
        <w:r w:rsidR="008D58C2" w:rsidRPr="00900C11">
          <w:rPr>
            <w:rStyle w:val="Hyperlink"/>
            <w:rFonts w:ascii="Arial" w:hAnsi="Arial" w:cs="Arial"/>
            <w:b/>
            <w:sz w:val="24"/>
          </w:rPr>
          <w:t>R3-181092</w:t>
        </w:r>
      </w:hyperlink>
      <w:r w:rsidR="008D58C2">
        <w:rPr>
          <w:rFonts w:ascii="Arial" w:hAnsi="Arial" w:cs="Arial"/>
          <w:b/>
          <w:color w:val="0000FF"/>
          <w:sz w:val="24"/>
        </w:rPr>
        <w:tab/>
      </w:r>
      <w:r w:rsidR="008D58C2">
        <w:rPr>
          <w:rFonts w:ascii="Arial" w:hAnsi="Arial" w:cs="Arial"/>
          <w:b/>
          <w:sz w:val="24"/>
        </w:rPr>
        <w:t>UE radio capablity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8" w:history="1">
        <w:r w:rsidR="008D58C2" w:rsidRPr="00900C11">
          <w:rPr>
            <w:rStyle w:val="Hyperlink"/>
            <w:rFonts w:ascii="Arial" w:hAnsi="Arial" w:cs="Arial"/>
            <w:b/>
            <w:sz w:val="24"/>
          </w:rPr>
          <w:t>R3-181093</w:t>
        </w:r>
      </w:hyperlink>
      <w:r w:rsidR="008D58C2">
        <w:rPr>
          <w:rFonts w:ascii="Arial" w:hAnsi="Arial" w:cs="Arial"/>
          <w:b/>
          <w:color w:val="0000FF"/>
          <w:sz w:val="24"/>
        </w:rPr>
        <w:tab/>
      </w:r>
      <w:r w:rsidR="008D58C2">
        <w:rPr>
          <w:rFonts w:ascii="Arial" w:hAnsi="Arial" w:cs="Arial"/>
          <w:b/>
          <w:sz w:val="24"/>
        </w:rPr>
        <w:t>NG Paging procedure</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89" w:history="1">
        <w:r w:rsidR="008D58C2" w:rsidRPr="00900C11">
          <w:rPr>
            <w:rStyle w:val="Hyperlink"/>
            <w:rFonts w:ascii="Arial" w:hAnsi="Arial" w:cs="Arial"/>
            <w:b/>
            <w:sz w:val="24"/>
          </w:rPr>
          <w:t>R3-181097</w:t>
        </w:r>
      </w:hyperlink>
      <w:r w:rsidR="008D58C2">
        <w:rPr>
          <w:rFonts w:ascii="Arial" w:hAnsi="Arial" w:cs="Arial"/>
          <w:b/>
          <w:color w:val="0000FF"/>
          <w:sz w:val="24"/>
        </w:rPr>
        <w:tab/>
      </w:r>
      <w:r w:rsidR="008D58C2">
        <w:rPr>
          <w:rFonts w:ascii="Arial" w:hAnsi="Arial" w:cs="Arial"/>
          <w:b/>
          <w:sz w:val="24"/>
        </w:rPr>
        <w:t>U-plane ciphering (P-CR 38.413)</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0" w:history="1">
        <w:r w:rsidR="008D58C2" w:rsidRPr="00900C11">
          <w:rPr>
            <w:rStyle w:val="Hyperlink"/>
            <w:rFonts w:ascii="Arial" w:hAnsi="Arial" w:cs="Arial"/>
            <w:b/>
            <w:sz w:val="24"/>
          </w:rPr>
          <w:t>R3-181098</w:t>
        </w:r>
      </w:hyperlink>
      <w:r w:rsidR="008D58C2">
        <w:rPr>
          <w:rFonts w:ascii="Arial" w:hAnsi="Arial" w:cs="Arial"/>
          <w:b/>
          <w:color w:val="0000FF"/>
          <w:sz w:val="24"/>
        </w:rPr>
        <w:tab/>
      </w:r>
      <w:r w:rsidR="008D58C2">
        <w:rPr>
          <w:rFonts w:ascii="Arial" w:hAnsi="Arial" w:cs="Arial"/>
          <w:b/>
          <w:sz w:val="24"/>
        </w:rPr>
        <w:t>Allowed NSSAI</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1" w:history="1">
        <w:r w:rsidR="008D58C2" w:rsidRPr="00900C11">
          <w:rPr>
            <w:rStyle w:val="Hyperlink"/>
            <w:rFonts w:ascii="Arial" w:hAnsi="Arial" w:cs="Arial"/>
            <w:b/>
            <w:sz w:val="24"/>
          </w:rPr>
          <w:t>R3-181105</w:t>
        </w:r>
      </w:hyperlink>
      <w:r w:rsidR="008D58C2">
        <w:rPr>
          <w:rFonts w:ascii="Arial" w:hAnsi="Arial" w:cs="Arial"/>
          <w:b/>
          <w:color w:val="0000FF"/>
          <w:sz w:val="24"/>
        </w:rPr>
        <w:tab/>
      </w:r>
      <w:r w:rsidR="008D58C2">
        <w:rPr>
          <w:rFonts w:ascii="Arial" w:hAnsi="Arial" w:cs="Arial"/>
          <w:b/>
          <w:sz w:val="24"/>
        </w:rPr>
        <w:t>Overload control</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2" w:history="1">
        <w:r w:rsidR="008D58C2" w:rsidRPr="00900C11">
          <w:rPr>
            <w:rStyle w:val="Hyperlink"/>
            <w:rFonts w:ascii="Arial" w:hAnsi="Arial" w:cs="Arial"/>
            <w:b/>
            <w:sz w:val="24"/>
          </w:rPr>
          <w:t>R3-181106</w:t>
        </w:r>
      </w:hyperlink>
      <w:r w:rsidR="008D58C2">
        <w:rPr>
          <w:rFonts w:ascii="Arial" w:hAnsi="Arial" w:cs="Arial"/>
          <w:b/>
          <w:color w:val="0000FF"/>
          <w:sz w:val="24"/>
        </w:rPr>
        <w:tab/>
      </w:r>
      <w:r w:rsidR="008D58C2">
        <w:rPr>
          <w:rFonts w:ascii="Arial" w:hAnsi="Arial" w:cs="Arial"/>
          <w:b/>
          <w:sz w:val="24"/>
        </w:rPr>
        <w:t>NG reset</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3" w:history="1">
        <w:r w:rsidR="008D58C2" w:rsidRPr="00900C11">
          <w:rPr>
            <w:rStyle w:val="Hyperlink"/>
            <w:rFonts w:ascii="Arial" w:hAnsi="Arial" w:cs="Arial"/>
            <w:b/>
            <w:sz w:val="24"/>
          </w:rPr>
          <w:t>R3-181115</w:t>
        </w:r>
      </w:hyperlink>
      <w:r w:rsidR="008D58C2">
        <w:rPr>
          <w:rFonts w:ascii="Arial" w:hAnsi="Arial" w:cs="Arial"/>
          <w:b/>
          <w:color w:val="0000FF"/>
          <w:sz w:val="24"/>
        </w:rPr>
        <w:tab/>
      </w:r>
      <w:r w:rsidR="008D58C2">
        <w:rPr>
          <w:rFonts w:ascii="Arial" w:hAnsi="Arial" w:cs="Arial"/>
          <w:b/>
          <w:sz w:val="24"/>
        </w:rPr>
        <w:t>Xn interface management procedures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4" w:history="1">
        <w:r w:rsidR="008D58C2" w:rsidRPr="00900C11">
          <w:rPr>
            <w:rStyle w:val="Hyperlink"/>
            <w:rFonts w:ascii="Arial" w:hAnsi="Arial" w:cs="Arial"/>
            <w:b/>
            <w:sz w:val="24"/>
          </w:rPr>
          <w:t>R3-181327</w:t>
        </w:r>
      </w:hyperlink>
      <w:r w:rsidR="008D58C2">
        <w:rPr>
          <w:rFonts w:ascii="Arial" w:hAnsi="Arial" w:cs="Arial"/>
          <w:b/>
          <w:color w:val="0000FF"/>
          <w:sz w:val="24"/>
        </w:rPr>
        <w:tab/>
      </w:r>
      <w:r w:rsidR="008D58C2">
        <w:rPr>
          <w:rFonts w:ascii="Arial" w:hAnsi="Arial" w:cs="Arial"/>
          <w:b/>
          <w:sz w:val="24"/>
        </w:rPr>
        <w:t>Confidentiality for User Plane Security</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5" w:history="1">
        <w:r w:rsidR="008D58C2" w:rsidRPr="00900C11">
          <w:rPr>
            <w:rStyle w:val="Hyperlink"/>
            <w:rFonts w:ascii="Arial" w:hAnsi="Arial" w:cs="Arial"/>
            <w:b/>
            <w:sz w:val="24"/>
          </w:rPr>
          <w:t>R3-181328</w:t>
        </w:r>
      </w:hyperlink>
      <w:r w:rsidR="008D58C2">
        <w:rPr>
          <w:rFonts w:ascii="Arial" w:hAnsi="Arial" w:cs="Arial"/>
          <w:b/>
          <w:color w:val="0000FF"/>
          <w:sz w:val="24"/>
        </w:rPr>
        <w:tab/>
      </w:r>
      <w:r w:rsidR="008D58C2">
        <w:rPr>
          <w:rFonts w:ascii="Arial" w:hAnsi="Arial" w:cs="Arial"/>
          <w:b/>
          <w:sz w:val="24"/>
        </w:rPr>
        <w:t>Introduction of ciphering indicator for User Plane Security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6" w:history="1">
        <w:r w:rsidR="008D58C2" w:rsidRPr="00900C11">
          <w:rPr>
            <w:rStyle w:val="Hyperlink"/>
            <w:rFonts w:ascii="Arial" w:hAnsi="Arial" w:cs="Arial"/>
            <w:b/>
            <w:sz w:val="24"/>
          </w:rPr>
          <w:t>R3-181329</w:t>
        </w:r>
      </w:hyperlink>
      <w:r w:rsidR="008D58C2">
        <w:rPr>
          <w:rFonts w:ascii="Arial" w:hAnsi="Arial" w:cs="Arial"/>
          <w:b/>
          <w:color w:val="0000FF"/>
          <w:sz w:val="24"/>
        </w:rPr>
        <w:tab/>
      </w:r>
      <w:r w:rsidR="008D58C2">
        <w:rPr>
          <w:rFonts w:ascii="Arial" w:hAnsi="Arial" w:cs="Arial"/>
          <w:b/>
          <w:sz w:val="24"/>
        </w:rPr>
        <w:t xml:space="preserve">Introduction of ciphering indicator for User Plane Security </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3"/>
      </w:pPr>
      <w:bookmarkStart w:id="53" w:name="_Toc510107089"/>
      <w:r>
        <w:t>10.6</w:t>
      </w:r>
      <w:r>
        <w:tab/>
        <w:t>Intra NG-RAN mobility in RRC_INACTIVE (mode)</w:t>
      </w:r>
      <w:bookmarkEnd w:id="53"/>
    </w:p>
    <w:p w:rsidR="008D58C2" w:rsidRDefault="008D58C2" w:rsidP="008D58C2">
      <w:pPr>
        <w:pStyle w:val="Heading4"/>
      </w:pPr>
      <w:bookmarkStart w:id="54" w:name="_Toc510107090"/>
      <w:r>
        <w:t>10.6.1</w:t>
      </w:r>
      <w:r>
        <w:tab/>
        <w:t>NG-RAN Area Concepts for RRC_INACTIVE Mode</w:t>
      </w:r>
      <w:bookmarkEnd w:id="54"/>
    </w:p>
    <w:p w:rsidR="005C741B" w:rsidRDefault="001E297F" w:rsidP="005C741B">
      <w:pPr>
        <w:rPr>
          <w:rFonts w:ascii="Arial" w:hAnsi="Arial" w:cs="Arial"/>
          <w:b/>
          <w:sz w:val="24"/>
        </w:rPr>
      </w:pPr>
      <w:hyperlink r:id="rId397" w:history="1">
        <w:r w:rsidR="005C741B" w:rsidRPr="00900C11">
          <w:rPr>
            <w:rStyle w:val="Hyperlink"/>
            <w:rFonts w:ascii="Arial" w:hAnsi="Arial" w:cs="Arial"/>
            <w:b/>
            <w:sz w:val="24"/>
          </w:rPr>
          <w:t>R3-181360</w:t>
        </w:r>
      </w:hyperlink>
      <w:r w:rsidR="005C741B">
        <w:rPr>
          <w:rFonts w:ascii="Arial" w:hAnsi="Arial" w:cs="Arial"/>
          <w:b/>
          <w:color w:val="0000FF"/>
          <w:sz w:val="24"/>
        </w:rPr>
        <w:tab/>
      </w:r>
      <w:r w:rsidR="005C741B">
        <w:rPr>
          <w:rFonts w:ascii="Arial" w:hAnsi="Arial" w:cs="Arial"/>
          <w:b/>
          <w:sz w:val="24"/>
        </w:rPr>
        <w:t>Priority Scenarios for RRC_INACTIVE</w:t>
      </w:r>
    </w:p>
    <w:p w:rsidR="005C741B" w:rsidRDefault="005C741B" w:rsidP="005C741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China Telecom, LG Electronics, Qualcomm Incorporated, Deutsche Telekom, Orange,CMCC,NEC</w:t>
      </w:r>
    </w:p>
    <w:p w:rsidR="005C741B" w:rsidRDefault="005C741B" w:rsidP="005C741B">
      <w:pPr>
        <w:rPr>
          <w:rFonts w:ascii="Arial" w:hAnsi="Arial" w:cs="Arial"/>
          <w:b/>
        </w:rPr>
      </w:pPr>
      <w:r>
        <w:rPr>
          <w:rFonts w:ascii="Arial" w:hAnsi="Arial" w:cs="Arial"/>
          <w:b/>
        </w:rPr>
        <w:t>Abstract:</w:t>
      </w:r>
    </w:p>
    <w:p w:rsidR="005C741B" w:rsidRPr="00B654DA" w:rsidRDefault="005C741B" w:rsidP="005C741B">
      <w:pPr>
        <w:rPr>
          <w:rFonts w:ascii="Arial" w:hAnsi="Arial" w:cs="Arial"/>
        </w:rPr>
      </w:pPr>
    </w:p>
    <w:p w:rsidR="005C741B" w:rsidRDefault="005C741B" w:rsidP="005C741B">
      <w:pPr>
        <w:rPr>
          <w:rFonts w:ascii="Arial" w:hAnsi="Arial" w:cs="Arial"/>
          <w:b/>
        </w:rPr>
      </w:pPr>
      <w:r>
        <w:rPr>
          <w:rFonts w:ascii="Arial" w:hAnsi="Arial" w:cs="Arial"/>
          <w:b/>
        </w:rPr>
        <w:t xml:space="preserve">Discussion: </w:t>
      </w:r>
    </w:p>
    <w:p w:rsidR="005C741B" w:rsidRPr="00B654DA" w:rsidRDefault="005C741B" w:rsidP="005C741B">
      <w:pPr>
        <w:rPr>
          <w:rFonts w:ascii="Arial" w:hAnsi="Arial" w:cs="Arial"/>
        </w:rPr>
      </w:pPr>
    </w:p>
    <w:p w:rsidR="005C741B" w:rsidRDefault="005C741B" w:rsidP="005C741B"/>
    <w:p w:rsidR="005C741B" w:rsidRDefault="005C741B" w:rsidP="005C74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398" w:history="1">
        <w:r w:rsidR="008D58C2" w:rsidRPr="00900C11">
          <w:rPr>
            <w:rStyle w:val="Hyperlink"/>
            <w:rFonts w:ascii="Arial" w:hAnsi="Arial" w:cs="Arial"/>
            <w:b/>
            <w:sz w:val="24"/>
          </w:rPr>
          <w:t>R3-181249</w:t>
        </w:r>
      </w:hyperlink>
      <w:r w:rsidR="008D58C2">
        <w:rPr>
          <w:rFonts w:ascii="Arial" w:hAnsi="Arial" w:cs="Arial"/>
          <w:b/>
          <w:color w:val="0000FF"/>
          <w:sz w:val="24"/>
        </w:rPr>
        <w:tab/>
      </w:r>
      <w:r w:rsidR="008D58C2">
        <w:rPr>
          <w:rFonts w:ascii="Arial" w:hAnsi="Arial" w:cs="Arial"/>
          <w:b/>
          <w:sz w:val="24"/>
        </w:rPr>
        <w:t>Further Discussions on RRC_INACTIVE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2192">
        <w:rPr>
          <w:rFonts w:ascii="Arial" w:hAnsi="Arial" w:cs="Arial"/>
          <w:b/>
          <w:color w:val="993300"/>
          <w:u w:val="single"/>
        </w:rPr>
        <w:t xml:space="preserve">revised to </w:t>
      </w:r>
      <w:hyperlink r:id="rId399" w:history="1">
        <w:r w:rsidR="00412192" w:rsidRPr="00900C11">
          <w:rPr>
            <w:rStyle w:val="Hyperlink"/>
            <w:rFonts w:ascii="Arial" w:hAnsi="Arial" w:cs="Arial"/>
            <w:b/>
          </w:rPr>
          <w:t>R3-181443</w:t>
        </w:r>
      </w:hyperlink>
      <w:r>
        <w:rPr>
          <w:color w:val="993300"/>
          <w:u w:val="single"/>
        </w:rPr>
        <w:t>.</w:t>
      </w:r>
      <w:r>
        <w:rPr>
          <w:color w:val="993300"/>
          <w:u w:val="single"/>
        </w:rPr>
        <w:br/>
      </w:r>
      <w:r>
        <w:rPr>
          <w:color w:val="993300"/>
          <w:u w:val="single"/>
        </w:rPr>
        <w:br/>
      </w:r>
    </w:p>
    <w:p w:rsidR="00412192" w:rsidRDefault="001E297F" w:rsidP="00412192">
      <w:pPr>
        <w:rPr>
          <w:rFonts w:ascii="Arial" w:hAnsi="Arial" w:cs="Arial"/>
          <w:b/>
          <w:sz w:val="24"/>
        </w:rPr>
      </w:pPr>
      <w:hyperlink r:id="rId400" w:history="1">
        <w:r w:rsidR="00412192" w:rsidRPr="00900C11">
          <w:rPr>
            <w:rStyle w:val="Hyperlink"/>
            <w:rFonts w:ascii="Arial" w:hAnsi="Arial" w:cs="Arial"/>
            <w:b/>
            <w:sz w:val="24"/>
          </w:rPr>
          <w:t>R3-181443</w:t>
        </w:r>
      </w:hyperlink>
      <w:r w:rsidR="00412192">
        <w:rPr>
          <w:rFonts w:ascii="Arial" w:hAnsi="Arial" w:cs="Arial"/>
          <w:b/>
          <w:color w:val="0000FF"/>
          <w:sz w:val="24"/>
        </w:rPr>
        <w:tab/>
      </w:r>
      <w:r w:rsidR="00412192">
        <w:rPr>
          <w:rFonts w:ascii="Arial" w:hAnsi="Arial" w:cs="Arial"/>
          <w:b/>
          <w:sz w:val="24"/>
        </w:rPr>
        <w:t>Further Discussions on RRC_INACTIVE</w:t>
      </w:r>
    </w:p>
    <w:p w:rsidR="00412192" w:rsidRDefault="00412192" w:rsidP="004121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r w:rsidR="00CB420E">
        <w:rPr>
          <w:i/>
        </w:rPr>
        <w:t xml:space="preserve">, </w:t>
      </w:r>
      <w:r w:rsidR="00CB420E" w:rsidRPr="00CB420E">
        <w:rPr>
          <w:i/>
        </w:rPr>
        <w:t>Telia,</w:t>
      </w:r>
      <w:r w:rsidR="00CB420E">
        <w:rPr>
          <w:i/>
        </w:rPr>
        <w:t xml:space="preserve"> </w:t>
      </w:r>
      <w:r w:rsidR="00CB420E" w:rsidRPr="00CB420E">
        <w:rPr>
          <w:i/>
        </w:rPr>
        <w:t>Telstra,</w:t>
      </w:r>
      <w:r w:rsidR="00CB420E">
        <w:rPr>
          <w:i/>
        </w:rPr>
        <w:t xml:space="preserve"> </w:t>
      </w:r>
      <w:r w:rsidR="00CB420E" w:rsidRPr="00CB420E">
        <w:rPr>
          <w:i/>
        </w:rPr>
        <w:t>V</w:t>
      </w:r>
      <w:r w:rsidR="00CB420E">
        <w:rPr>
          <w:i/>
        </w:rPr>
        <w:t>odafone</w:t>
      </w:r>
    </w:p>
    <w:p w:rsidR="00412192" w:rsidRDefault="00412192" w:rsidP="00412192">
      <w:pPr>
        <w:rPr>
          <w:color w:val="808080"/>
        </w:rPr>
      </w:pPr>
      <w:r>
        <w:rPr>
          <w:color w:val="808080"/>
        </w:rPr>
        <w:t xml:space="preserve">(Replaces </w:t>
      </w:r>
      <w:hyperlink r:id="rId401" w:history="1">
        <w:r w:rsidRPr="00900C11">
          <w:rPr>
            <w:rStyle w:val="Hyperlink"/>
          </w:rPr>
          <w:t>R3-181249</w:t>
        </w:r>
      </w:hyperlink>
      <w:r>
        <w:rPr>
          <w:color w:val="808080"/>
        </w:rPr>
        <w:t>)</w:t>
      </w:r>
    </w:p>
    <w:p w:rsidR="00412192" w:rsidRDefault="00412192" w:rsidP="00412192">
      <w:pPr>
        <w:rPr>
          <w:rFonts w:ascii="Arial" w:hAnsi="Arial" w:cs="Arial"/>
          <w:b/>
        </w:rPr>
      </w:pPr>
      <w:r>
        <w:rPr>
          <w:rFonts w:ascii="Arial" w:hAnsi="Arial" w:cs="Arial"/>
          <w:b/>
        </w:rPr>
        <w:t>Abstract:</w:t>
      </w:r>
    </w:p>
    <w:p w:rsidR="00412192" w:rsidRPr="00B654DA" w:rsidRDefault="00412192" w:rsidP="00412192">
      <w:pPr>
        <w:rPr>
          <w:rFonts w:ascii="Arial" w:hAnsi="Arial" w:cs="Arial"/>
        </w:rPr>
      </w:pPr>
    </w:p>
    <w:p w:rsidR="00412192" w:rsidRDefault="00412192" w:rsidP="00412192">
      <w:pPr>
        <w:rPr>
          <w:rFonts w:ascii="Arial" w:hAnsi="Arial" w:cs="Arial"/>
          <w:b/>
        </w:rPr>
      </w:pPr>
      <w:r>
        <w:rPr>
          <w:rFonts w:ascii="Arial" w:hAnsi="Arial" w:cs="Arial"/>
          <w:b/>
        </w:rPr>
        <w:t xml:space="preserve">Discussion: </w:t>
      </w:r>
    </w:p>
    <w:p w:rsidR="00412192" w:rsidRPr="00B654DA" w:rsidRDefault="00412192" w:rsidP="00412192">
      <w:pPr>
        <w:rPr>
          <w:rFonts w:ascii="Arial" w:hAnsi="Arial" w:cs="Arial"/>
        </w:rPr>
      </w:pPr>
    </w:p>
    <w:p w:rsidR="00412192" w:rsidRDefault="00412192" w:rsidP="00412192"/>
    <w:p w:rsidR="00412192" w:rsidRDefault="00412192" w:rsidP="004121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02" w:history="1">
        <w:r w:rsidR="008D58C2" w:rsidRPr="00900C11">
          <w:rPr>
            <w:rStyle w:val="Hyperlink"/>
            <w:rFonts w:ascii="Arial" w:hAnsi="Arial" w:cs="Arial"/>
            <w:b/>
            <w:sz w:val="24"/>
          </w:rPr>
          <w:t>R3-181250</w:t>
        </w:r>
      </w:hyperlink>
      <w:r w:rsidR="008D58C2">
        <w:rPr>
          <w:rFonts w:ascii="Arial" w:hAnsi="Arial" w:cs="Arial"/>
          <w:b/>
          <w:color w:val="0000FF"/>
          <w:sz w:val="24"/>
        </w:rPr>
        <w:tab/>
      </w:r>
      <w:r w:rsidR="008D58C2">
        <w:rPr>
          <w:rFonts w:ascii="Arial" w:hAnsi="Arial" w:cs="Arial"/>
          <w:b/>
          <w:sz w:val="24"/>
        </w:rPr>
        <w:t>NG based UE context retrieval and RAN paging</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03" w:history="1">
        <w:r w:rsidR="008D58C2" w:rsidRPr="00900C11">
          <w:rPr>
            <w:rStyle w:val="Hyperlink"/>
            <w:rFonts w:ascii="Arial" w:hAnsi="Arial" w:cs="Arial"/>
            <w:b/>
            <w:sz w:val="24"/>
          </w:rPr>
          <w:t>R3-181251</w:t>
        </w:r>
      </w:hyperlink>
      <w:r w:rsidR="008D58C2">
        <w:rPr>
          <w:rFonts w:ascii="Arial" w:hAnsi="Arial" w:cs="Arial"/>
          <w:b/>
          <w:color w:val="0000FF"/>
          <w:sz w:val="24"/>
        </w:rPr>
        <w:tab/>
      </w:r>
      <w:r w:rsidR="008D58C2">
        <w:rPr>
          <w:rFonts w:ascii="Arial" w:hAnsi="Arial" w:cs="Arial"/>
          <w:b/>
          <w:sz w:val="24"/>
        </w:rPr>
        <w:t>NGAP TP to support NG-based UE Context Retrieval and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04" w:history="1">
        <w:r w:rsidR="008D58C2" w:rsidRPr="00900C11">
          <w:rPr>
            <w:rStyle w:val="Hyperlink"/>
            <w:rFonts w:ascii="Arial" w:hAnsi="Arial" w:cs="Arial"/>
            <w:b/>
            <w:sz w:val="24"/>
          </w:rPr>
          <w:t>R3-181252</w:t>
        </w:r>
      </w:hyperlink>
      <w:r w:rsidR="008D58C2">
        <w:rPr>
          <w:rFonts w:ascii="Arial" w:hAnsi="Arial" w:cs="Arial"/>
          <w:b/>
          <w:color w:val="0000FF"/>
          <w:sz w:val="24"/>
        </w:rPr>
        <w:tab/>
      </w:r>
      <w:r w:rsidR="008D58C2">
        <w:rPr>
          <w:rFonts w:ascii="Arial" w:hAnsi="Arial" w:cs="Arial"/>
          <w:b/>
          <w:sz w:val="24"/>
        </w:rPr>
        <w:t>TP for 38.410 to introduce support of NG-based UE Context Retrieval and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38.410 v0.7.0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6EBF">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956FC1" w:rsidRPr="00956FC1" w:rsidRDefault="00FA3376" w:rsidP="00956FC1">
      <w:pPr>
        <w:rPr>
          <w:u w:val="single"/>
        </w:rPr>
      </w:pPr>
      <w:r>
        <w:rPr>
          <w:u w:val="single"/>
        </w:rPr>
        <w:t xml:space="preserve">Proposal from </w:t>
      </w:r>
      <w:r w:rsidRPr="00FA3376">
        <w:rPr>
          <w:u w:val="single"/>
        </w:rPr>
        <w:t>Huawei</w:t>
      </w:r>
      <w:r>
        <w:rPr>
          <w:u w:val="single"/>
        </w:rPr>
        <w:t xml:space="preserve"> and al.:</w:t>
      </w:r>
    </w:p>
    <w:p w:rsidR="00FA3376" w:rsidRPr="00FA3376" w:rsidRDefault="00FA3376" w:rsidP="00FA3376">
      <w:r w:rsidRPr="00FA3376">
        <w:t>Proposal 1: Define RAN Notification Area as List of Cells and List of RAN areas in Rel-15.</w:t>
      </w:r>
    </w:p>
    <w:p w:rsidR="00FA3376" w:rsidRPr="00FA3376" w:rsidRDefault="00FA3376" w:rsidP="00FA3376">
      <w:r w:rsidRPr="00FA3376">
        <w:t>Proposal 2: Focus on scenarios in Rel-15 with Xn availability within RAN notification area, and also when UE is moving out of RNA.</w:t>
      </w:r>
    </w:p>
    <w:p w:rsidR="00FA3376" w:rsidRDefault="00FA3376" w:rsidP="00FA3376">
      <w:r w:rsidRPr="00FA3376">
        <w:t>Proposal 3: Further discuss the scenarios when Xn is not available within RNA in Rel-16.</w:t>
      </w:r>
    </w:p>
    <w:p w:rsidR="00FA3376" w:rsidRPr="00FA3376" w:rsidRDefault="00FA3376" w:rsidP="00FA3376">
      <w:r w:rsidRPr="00FA3376">
        <w:t>Proposal 4:</w:t>
      </w:r>
      <w:r w:rsidRPr="00FA3376">
        <w:rPr>
          <w:rFonts w:hint="eastAsia"/>
        </w:rPr>
        <w:t xml:space="preserve"> In Rel-15, w</w:t>
      </w:r>
      <w:r w:rsidRPr="00FA3376">
        <w:t>hen the UE moves out of RNA and there is no Xn between the new gNB and the last serving gNB, fall back solution can be used by the new gNB to perform establishment of a new RRC connection.</w:t>
      </w:r>
    </w:p>
    <w:p w:rsidR="00FA3376" w:rsidRPr="00FA3376" w:rsidRDefault="00FA3376" w:rsidP="00FA3376">
      <w:r w:rsidRPr="00FA3376">
        <w:t>Proposal 5: Further discuss in Rel-16 (or at least as a second step) the scenarios and use cases when Xn is not available</w:t>
      </w:r>
      <w:r w:rsidRPr="00FA3376">
        <w:rPr>
          <w:rFonts w:hint="eastAsia"/>
        </w:rPr>
        <w:t xml:space="preserve"> </w:t>
      </w:r>
      <w:r w:rsidRPr="00FA3376">
        <w:t xml:space="preserve">when the UE moves </w:t>
      </w:r>
      <w:r w:rsidRPr="00FA3376">
        <w:rPr>
          <w:rFonts w:hint="eastAsia"/>
        </w:rPr>
        <w:t>out of the configured RNA</w:t>
      </w:r>
      <w:r w:rsidRPr="00FA3376">
        <w:t>, and, if applicable, possible solutions for context retrieval.</w:t>
      </w:r>
    </w:p>
    <w:p w:rsidR="00FA3376" w:rsidRPr="00FA3376" w:rsidRDefault="00FA3376" w:rsidP="00FA3376">
      <w:r w:rsidRPr="00FA3376">
        <w:t>Proposal 6: Further discuss the use case for the proposed “NG-RAN Paging Relay via the 5GC”</w:t>
      </w:r>
      <w:r w:rsidRPr="00FA3376" w:rsidDel="000B17AA">
        <w:t xml:space="preserve"> </w:t>
      </w:r>
      <w:r w:rsidRPr="00FA3376">
        <w:t>in Rel-16, in line with proposal 1.</w:t>
      </w:r>
    </w:p>
    <w:p w:rsidR="00956FC1" w:rsidRPr="00956FC1" w:rsidRDefault="00956FC1" w:rsidP="00956FC1"/>
    <w:p w:rsidR="00956FC1" w:rsidRPr="00956FC1" w:rsidRDefault="00956FC1" w:rsidP="00956FC1">
      <w:pPr>
        <w:rPr>
          <w:u w:val="single"/>
        </w:rPr>
      </w:pPr>
      <w:r w:rsidRPr="00956FC1">
        <w:rPr>
          <w:u w:val="single"/>
        </w:rPr>
        <w:t>E///,Telia,Telstra,VF</w:t>
      </w:r>
    </w:p>
    <w:p w:rsidR="001D2175" w:rsidRPr="0061010A" w:rsidRDefault="001D2175" w:rsidP="001D2175">
      <w:pPr>
        <w:pStyle w:val="B1"/>
        <w:rPr>
          <w:lang w:eastAsia="ja-JP"/>
        </w:rPr>
      </w:pPr>
      <w:r>
        <w:rPr>
          <w:lang w:eastAsia="ja-JP"/>
        </w:rPr>
        <w:t>-</w:t>
      </w:r>
      <w:r>
        <w:rPr>
          <w:lang w:eastAsia="ja-JP"/>
        </w:rPr>
        <w:tab/>
      </w:r>
      <w:r w:rsidRPr="0061010A">
        <w:rPr>
          <w:lang w:eastAsia="ja-JP"/>
        </w:rPr>
        <w:t xml:space="preserve">Latency requirements are not the only aspect for RRC_INACTIVE. </w:t>
      </w:r>
    </w:p>
    <w:p w:rsidR="001D2175" w:rsidRPr="0061010A" w:rsidRDefault="001D2175" w:rsidP="001D2175">
      <w:pPr>
        <w:pStyle w:val="B2"/>
        <w:rPr>
          <w:lang w:eastAsia="ja-JP"/>
        </w:rPr>
      </w:pPr>
      <w:r>
        <w:rPr>
          <w:lang w:val="de-DE" w:eastAsia="ja-JP"/>
        </w:rPr>
        <w:t>-</w:t>
      </w:r>
      <w:r>
        <w:rPr>
          <w:lang w:val="de-DE" w:eastAsia="ja-JP"/>
        </w:rPr>
        <w:tab/>
      </w:r>
      <w:r w:rsidRPr="0061010A">
        <w:rPr>
          <w:lang w:val="de-DE" w:eastAsia="ja-JP"/>
        </w:rPr>
        <w:t>S</w:t>
      </w:r>
      <w:r w:rsidRPr="0061010A">
        <w:rPr>
          <w:lang w:eastAsia="ja-JP"/>
        </w:rPr>
        <w:t xml:space="preserve">trict latency requirements not applicable for all services/UEs. </w:t>
      </w:r>
    </w:p>
    <w:p w:rsidR="001D2175" w:rsidRPr="0061010A" w:rsidRDefault="001D2175" w:rsidP="001D2175">
      <w:pPr>
        <w:pStyle w:val="B2"/>
        <w:rPr>
          <w:lang w:eastAsia="ja-JP"/>
        </w:rPr>
      </w:pPr>
      <w:r>
        <w:rPr>
          <w:lang w:eastAsia="ja-JP"/>
        </w:rPr>
        <w:t>-</w:t>
      </w:r>
      <w:r>
        <w:rPr>
          <w:lang w:eastAsia="ja-JP"/>
        </w:rPr>
        <w:tab/>
      </w:r>
      <w:r w:rsidRPr="0061010A">
        <w:rPr>
          <w:lang w:eastAsia="ja-JP"/>
        </w:rPr>
        <w:t>Architecture and protocol design should also take other aspects into account for reaching a</w:t>
      </w:r>
      <w:r>
        <w:rPr>
          <w:lang w:eastAsia="ja-JP"/>
        </w:rPr>
        <w:t xml:space="preserve"> </w:t>
      </w:r>
      <w:r w:rsidRPr="0061010A">
        <w:rPr>
          <w:lang w:eastAsia="ja-JP"/>
        </w:rPr>
        <w:t>system behaviour</w:t>
      </w:r>
      <w:r>
        <w:rPr>
          <w:lang w:eastAsia="ja-JP"/>
        </w:rPr>
        <w:t xml:space="preserve"> that is tailored accordingly</w:t>
      </w:r>
      <w:r w:rsidRPr="0061010A">
        <w:rPr>
          <w:lang w:eastAsia="ja-JP"/>
        </w:rPr>
        <w:t>.</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(meshed) Xn connectivity cannot be realistically assumed within and between all RNAs.</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Avoiding UEs to revert back to IDLE is always beneficial, from a UE and network point of view.</w:t>
      </w:r>
    </w:p>
    <w:p w:rsidR="001D2175" w:rsidRPr="0061010A" w:rsidRDefault="001D2175" w:rsidP="001D2175">
      <w:pPr>
        <w:pStyle w:val="B1"/>
        <w:rPr>
          <w:lang w:eastAsia="ja-JP"/>
        </w:rPr>
      </w:pPr>
      <w:r>
        <w:rPr>
          <w:lang w:val="de-DE" w:eastAsia="ja-JP"/>
        </w:rPr>
        <w:t>-</w:t>
      </w:r>
      <w:r>
        <w:rPr>
          <w:lang w:val="de-DE" w:eastAsia="ja-JP"/>
        </w:rPr>
        <w:tab/>
      </w:r>
      <w:r w:rsidRPr="0061010A">
        <w:rPr>
          <w:lang w:val="de-DE" w:eastAsia="ja-JP"/>
        </w:rPr>
        <w:t>CN aided, NG-C based RAN Paging and UE Context Retrieval is a simple and efficient solution to overcome „real-world“ connectivity constraints.</w:t>
      </w:r>
    </w:p>
    <w:p w:rsidR="00956FC1" w:rsidRPr="00956FC1" w:rsidRDefault="00956FC1" w:rsidP="00956FC1"/>
    <w:p w:rsidR="00956FC1" w:rsidRDefault="00956FC1" w:rsidP="00956FC1"/>
    <w:p w:rsidR="00956FC1" w:rsidRPr="001C6F24" w:rsidRDefault="00956FC1" w:rsidP="00956FC1">
      <w:r w:rsidRPr="001C6F24">
        <w:t xml:space="preserve">Including discussion of </w:t>
      </w:r>
      <w:hyperlink r:id="rId405" w:history="1">
        <w:r w:rsidR="001C6F24" w:rsidRPr="00900C11">
          <w:rPr>
            <w:rStyle w:val="Hyperlink"/>
          </w:rPr>
          <w:t>R3-18</w:t>
        </w:r>
        <w:r w:rsidRPr="00900C11">
          <w:rPr>
            <w:rStyle w:val="Hyperlink"/>
          </w:rPr>
          <w:t>1054</w:t>
        </w:r>
      </w:hyperlink>
    </w:p>
    <w:p w:rsidR="00956FC1" w:rsidRPr="001C6F24" w:rsidRDefault="00956FC1" w:rsidP="00956FC1">
      <w:r w:rsidRPr="001C6F24">
        <w:t>Nok</w:t>
      </w:r>
      <w:r w:rsidR="001C6F24">
        <w:t>ia</w:t>
      </w:r>
      <w:r w:rsidRPr="001C6F24">
        <w:t>: organization – try use-case-driven approach? We propose 3 steps</w:t>
      </w:r>
    </w:p>
    <w:p w:rsidR="00956FC1" w:rsidRPr="001C6F24" w:rsidRDefault="00956FC1" w:rsidP="00956FC1">
      <w:r w:rsidRPr="001C6F24">
        <w:t>E</w:t>
      </w:r>
      <w:r w:rsidR="001C6F24">
        <w:t>ricsson</w:t>
      </w:r>
      <w:r w:rsidRPr="001C6F24">
        <w:t>: we don’t disagree that changes in 38.423 are needed</w:t>
      </w:r>
    </w:p>
    <w:p w:rsidR="00956FC1" w:rsidRPr="001C6F24" w:rsidRDefault="00956FC1" w:rsidP="00956FC1">
      <w:r w:rsidRPr="001C6F24">
        <w:t>ZTE: slightly prefer Nok</w:t>
      </w:r>
      <w:r w:rsidR="001C6F24">
        <w:t xml:space="preserve">ia and al’s </w:t>
      </w:r>
      <w:r w:rsidRPr="001C6F24">
        <w:t>approach but acknowledge analysis from E</w:t>
      </w:r>
      <w:r w:rsidR="001C6F24">
        <w:t xml:space="preserve">ricsson. Can </w:t>
      </w:r>
      <w:r w:rsidRPr="001C6F24">
        <w:t>we try to merge?</w:t>
      </w:r>
    </w:p>
    <w:p w:rsidR="00956FC1" w:rsidRDefault="00956FC1" w:rsidP="00956FC1">
      <w:r w:rsidRPr="001C6F24">
        <w:t>H</w:t>
      </w:r>
      <w:r w:rsidR="00DF222D">
        <w:t>uawei</w:t>
      </w:r>
      <w:r w:rsidRPr="001C6F24">
        <w:t>: when Xn is not available, a number of solutions are on the table; sending UE to IDLE is one of them (but others are possible</w:t>
      </w:r>
      <w:r w:rsidR="00DF222D">
        <w:t>)</w:t>
      </w:r>
    </w:p>
    <w:p w:rsidR="00561E77" w:rsidRDefault="00561E77" w:rsidP="00956FC1"/>
    <w:p w:rsidR="00561E77" w:rsidRDefault="001E297F" w:rsidP="00561E77">
      <w:pPr>
        <w:rPr>
          <w:rFonts w:ascii="Arial" w:hAnsi="Arial" w:cs="Arial"/>
          <w:b/>
          <w:sz w:val="24"/>
        </w:rPr>
      </w:pPr>
      <w:hyperlink r:id="rId406" w:history="1">
        <w:r w:rsidR="00561E77" w:rsidRPr="00900C11">
          <w:rPr>
            <w:rStyle w:val="Hyperlink"/>
            <w:rFonts w:ascii="Arial" w:hAnsi="Arial" w:cs="Arial"/>
            <w:b/>
            <w:sz w:val="24"/>
          </w:rPr>
          <w:t>R3-181457</w:t>
        </w:r>
      </w:hyperlink>
      <w:r w:rsidR="00561E77">
        <w:rPr>
          <w:rFonts w:ascii="Arial" w:hAnsi="Arial" w:cs="Arial"/>
          <w:b/>
          <w:color w:val="0000FF"/>
          <w:sz w:val="24"/>
        </w:rPr>
        <w:tab/>
      </w:r>
      <w:r w:rsidR="00561E77">
        <w:rPr>
          <w:rFonts w:ascii="Arial" w:hAnsi="Arial" w:cs="Arial"/>
          <w:b/>
          <w:sz w:val="24"/>
        </w:rPr>
        <w:t>Summary of the offline discussion on NG-RAN Area Concepts for RRC_INACTIVE Mode</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Pr="00956FC1" w:rsidRDefault="00561E77" w:rsidP="00956FC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55" w:name="_Toc510107091"/>
      <w:r>
        <w:t>10.6.2</w:t>
      </w:r>
      <w:r>
        <w:tab/>
        <w:t>Assistance Information for RAN Paging and RRC_INACTIVE Handling</w:t>
      </w:r>
      <w:bookmarkEnd w:id="55"/>
    </w:p>
    <w:p w:rsidR="00956FC1" w:rsidRDefault="001E297F" w:rsidP="00956FC1">
      <w:pPr>
        <w:rPr>
          <w:rFonts w:ascii="Arial" w:hAnsi="Arial" w:cs="Arial"/>
          <w:b/>
          <w:sz w:val="24"/>
        </w:rPr>
      </w:pPr>
      <w:hyperlink r:id="rId407" w:history="1">
        <w:r w:rsidR="00956FC1" w:rsidRPr="00900C11">
          <w:rPr>
            <w:rStyle w:val="Hyperlink"/>
            <w:rFonts w:ascii="Arial" w:hAnsi="Arial" w:cs="Arial"/>
            <w:b/>
            <w:sz w:val="24"/>
          </w:rPr>
          <w:t>R3-180822</w:t>
        </w:r>
      </w:hyperlink>
      <w:r w:rsidR="00956FC1">
        <w:rPr>
          <w:rFonts w:ascii="Arial" w:hAnsi="Arial" w:cs="Arial"/>
          <w:b/>
          <w:color w:val="0000FF"/>
          <w:sz w:val="24"/>
        </w:rPr>
        <w:tab/>
      </w:r>
      <w:r w:rsidR="00956FC1">
        <w:rPr>
          <w:rFonts w:ascii="Arial" w:hAnsi="Arial" w:cs="Arial"/>
          <w:b/>
          <w:sz w:val="24"/>
        </w:rPr>
        <w:t>Handling of DL signallings</w:t>
      </w:r>
    </w:p>
    <w:p w:rsidR="00956FC1" w:rsidRDefault="00956FC1" w:rsidP="00956FC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956FC1" w:rsidRDefault="00956FC1" w:rsidP="00956FC1">
      <w:pPr>
        <w:rPr>
          <w:rFonts w:ascii="Arial" w:hAnsi="Arial" w:cs="Arial"/>
          <w:b/>
        </w:rPr>
      </w:pPr>
      <w:r>
        <w:rPr>
          <w:rFonts w:ascii="Arial" w:hAnsi="Arial" w:cs="Arial"/>
          <w:b/>
        </w:rPr>
        <w:t>Abstract:</w:t>
      </w:r>
    </w:p>
    <w:p w:rsidR="00400710" w:rsidRPr="00DF222D" w:rsidRDefault="00400710" w:rsidP="00400710">
      <w:r w:rsidRPr="00DF222D">
        <w:rPr>
          <w:rFonts w:hint="eastAsia"/>
        </w:rPr>
        <w:t>Proposal 1: Non-UE associated DL signalling should not trigger RAN paging, while the UE associated DL signalling may trigger RAN paging procedure.</w:t>
      </w:r>
    </w:p>
    <w:p w:rsidR="00400710" w:rsidRPr="00DF222D" w:rsidRDefault="00400710" w:rsidP="00400710">
      <w:r w:rsidRPr="00DF222D">
        <w:rPr>
          <w:rFonts w:hint="eastAsia"/>
        </w:rPr>
        <w:t xml:space="preserve">Proposal 2:  Upon receiving the NG connection release command from AMF, gNB could release the resources related to the NG connection without triggering RAN paging. </w:t>
      </w:r>
    </w:p>
    <w:p w:rsidR="00400710" w:rsidRPr="00DF222D" w:rsidRDefault="00400710" w:rsidP="00400710">
      <w:r w:rsidRPr="00DF222D">
        <w:rPr>
          <w:rFonts w:hint="eastAsia"/>
        </w:rPr>
        <w:t>Proposal 3: If the paged UE accesses from the anchor gNB, after reconfiguration complete in the radio interface, the anchor shall send corresponding response message to AMF to indicate the DL signalling has been successfully handled.</w:t>
      </w:r>
    </w:p>
    <w:p w:rsidR="00400710" w:rsidRPr="00DF222D" w:rsidRDefault="00400710" w:rsidP="00400710">
      <w:r w:rsidRPr="00DF222D">
        <w:rPr>
          <w:rFonts w:hint="eastAsia"/>
        </w:rPr>
        <w:t xml:space="preserve">Proposal 4: If the paged UE accesses from the new gNB, the anchor shall send corresponding failure message to AMF with a specific cause value, e.g. </w:t>
      </w:r>
      <w:r w:rsidRPr="00DF222D">
        <w:t>“</w:t>
      </w:r>
      <w:r w:rsidRPr="00DF222D">
        <w:rPr>
          <w:rFonts w:hint="eastAsia"/>
        </w:rPr>
        <w:t>UE context transfer</w:t>
      </w:r>
      <w:r w:rsidRPr="00DF222D">
        <w:t>”</w:t>
      </w:r>
      <w:r w:rsidRPr="00DF222D">
        <w:rPr>
          <w:rFonts w:hint="eastAsia"/>
        </w:rPr>
        <w:t>, AMF may resend the DL signalling to the new gNB after the path switch procedure triggered by the new gNB is completed.</w:t>
      </w:r>
    </w:p>
    <w:p w:rsidR="00400710" w:rsidRPr="00DF222D" w:rsidRDefault="00400710" w:rsidP="00400710">
      <w:r w:rsidRPr="00DF222D">
        <w:rPr>
          <w:rFonts w:hint="eastAsia"/>
        </w:rPr>
        <w:t xml:space="preserve">Proposal 5: If RAN paging is triggered by DL class 1 signalling and the RAN paging is failed, </w:t>
      </w:r>
      <w:r w:rsidRPr="00DF222D">
        <w:t>the RAN node shall initiate the UE context release</w:t>
      </w:r>
      <w:r w:rsidRPr="00DF222D">
        <w:rPr>
          <w:rFonts w:hint="eastAsia"/>
        </w:rPr>
        <w:t xml:space="preserve"> procedure, and may response failure to the DL signalling before the NG connection release.</w:t>
      </w:r>
    </w:p>
    <w:p w:rsidR="00956FC1" w:rsidRPr="00400710" w:rsidRDefault="00400710" w:rsidP="00956FC1">
      <w:r w:rsidRPr="00DF222D">
        <w:rPr>
          <w:rFonts w:hint="eastAsia"/>
        </w:rPr>
        <w:t>Proposal 6: If RAN paging is triggered by DL NAS PDU(s), in case UE accesses in the new gNB or RAN paging failure, the non-delivered NAS PDU(s) should be forwarded back to AMF.</w:t>
      </w:r>
    </w:p>
    <w:p w:rsidR="00956FC1" w:rsidRDefault="00956FC1" w:rsidP="00956FC1">
      <w:pPr>
        <w:rPr>
          <w:rFonts w:ascii="Arial" w:hAnsi="Arial" w:cs="Arial"/>
          <w:b/>
        </w:rPr>
      </w:pPr>
      <w:r>
        <w:rPr>
          <w:rFonts w:ascii="Arial" w:hAnsi="Arial" w:cs="Arial"/>
          <w:b/>
        </w:rPr>
        <w:t xml:space="preserve">Discussion: </w:t>
      </w:r>
    </w:p>
    <w:p w:rsidR="00956FC1" w:rsidRPr="00B654DA" w:rsidRDefault="00956FC1" w:rsidP="00956FC1">
      <w:pPr>
        <w:rPr>
          <w:rFonts w:ascii="Arial" w:hAnsi="Arial" w:cs="Arial"/>
        </w:rPr>
      </w:pPr>
    </w:p>
    <w:p w:rsidR="00956FC1" w:rsidRDefault="00956FC1" w:rsidP="00956FC1"/>
    <w:p w:rsidR="00956FC1" w:rsidRDefault="00956FC1"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4BD5">
        <w:rPr>
          <w:rFonts w:ascii="Arial" w:hAnsi="Arial" w:cs="Arial"/>
          <w:b/>
          <w:color w:val="993300"/>
          <w:u w:val="single"/>
        </w:rPr>
        <w:t xml:space="preserve">revised to </w:t>
      </w:r>
      <w:hyperlink r:id="rId408" w:history="1">
        <w:r w:rsidR="005E4BD5" w:rsidRPr="00900C11">
          <w:rPr>
            <w:rStyle w:val="Hyperlink"/>
            <w:rFonts w:ascii="Arial" w:hAnsi="Arial" w:cs="Arial"/>
            <w:b/>
          </w:rPr>
          <w:t>R3-181458</w:t>
        </w:r>
      </w:hyperlink>
      <w:r>
        <w:rPr>
          <w:color w:val="993300"/>
          <w:u w:val="single"/>
        </w:rPr>
        <w:t>.</w:t>
      </w:r>
      <w:r>
        <w:rPr>
          <w:color w:val="993300"/>
          <w:u w:val="single"/>
        </w:rPr>
        <w:br/>
      </w:r>
      <w:r>
        <w:rPr>
          <w:color w:val="993300"/>
          <w:u w:val="single"/>
        </w:rPr>
        <w:br/>
      </w:r>
    </w:p>
    <w:p w:rsidR="005E4BD5" w:rsidRDefault="001E297F" w:rsidP="005E4BD5">
      <w:pPr>
        <w:rPr>
          <w:rFonts w:ascii="Arial" w:hAnsi="Arial" w:cs="Arial"/>
          <w:b/>
          <w:sz w:val="24"/>
        </w:rPr>
      </w:pPr>
      <w:hyperlink r:id="rId409" w:history="1">
        <w:r w:rsidR="005E4BD5" w:rsidRPr="00900C11">
          <w:rPr>
            <w:rStyle w:val="Hyperlink"/>
            <w:rFonts w:ascii="Arial" w:hAnsi="Arial" w:cs="Arial"/>
            <w:b/>
            <w:sz w:val="24"/>
          </w:rPr>
          <w:t>R3-181458</w:t>
        </w:r>
      </w:hyperlink>
      <w:r w:rsidR="005E4BD5">
        <w:rPr>
          <w:rFonts w:ascii="Arial" w:hAnsi="Arial" w:cs="Arial"/>
          <w:b/>
          <w:color w:val="0000FF"/>
          <w:sz w:val="24"/>
        </w:rPr>
        <w:tab/>
      </w:r>
      <w:r w:rsidR="005E4BD5">
        <w:rPr>
          <w:rFonts w:ascii="Arial" w:hAnsi="Arial" w:cs="Arial"/>
          <w:b/>
          <w:sz w:val="24"/>
        </w:rPr>
        <w:t>Handling of DL signallings</w:t>
      </w:r>
    </w:p>
    <w:p w:rsidR="005E4BD5" w:rsidRDefault="005E4BD5" w:rsidP="005E4B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5E4BD5" w:rsidRDefault="005E4BD5" w:rsidP="005E4BD5">
      <w:pPr>
        <w:rPr>
          <w:color w:val="808080"/>
        </w:rPr>
      </w:pPr>
      <w:r>
        <w:rPr>
          <w:color w:val="808080"/>
        </w:rPr>
        <w:t xml:space="preserve">(Replaces </w:t>
      </w:r>
      <w:hyperlink r:id="rId410" w:history="1">
        <w:r w:rsidRPr="00900C11">
          <w:rPr>
            <w:rStyle w:val="Hyperlink"/>
          </w:rPr>
          <w:t>R3-180822</w:t>
        </w:r>
      </w:hyperlink>
      <w:r>
        <w:rPr>
          <w:color w:val="808080"/>
        </w:rPr>
        <w:t>)</w:t>
      </w:r>
    </w:p>
    <w:p w:rsidR="005E4BD5" w:rsidRDefault="005E4BD5" w:rsidP="005E4BD5">
      <w:pPr>
        <w:rPr>
          <w:rFonts w:ascii="Arial" w:hAnsi="Arial" w:cs="Arial"/>
          <w:b/>
        </w:rPr>
      </w:pPr>
      <w:r>
        <w:rPr>
          <w:rFonts w:ascii="Arial" w:hAnsi="Arial" w:cs="Arial"/>
          <w:b/>
        </w:rPr>
        <w:t>Abstract:</w:t>
      </w:r>
    </w:p>
    <w:p w:rsidR="005E4BD5" w:rsidRPr="00B654DA" w:rsidRDefault="005E4BD5" w:rsidP="005E4BD5">
      <w:pPr>
        <w:rPr>
          <w:rFonts w:ascii="Arial" w:hAnsi="Arial" w:cs="Arial"/>
        </w:rPr>
      </w:pP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FE6FDC" w:rsidRDefault="005E4BD5"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411" w:history="1">
        <w:r w:rsidR="00FE6FDC" w:rsidRPr="00900C11">
          <w:rPr>
            <w:rStyle w:val="Hyperlink"/>
            <w:rFonts w:ascii="Arial" w:hAnsi="Arial" w:cs="Arial"/>
            <w:b/>
          </w:rPr>
          <w:t>R3-181556</w:t>
        </w:r>
      </w:hyperlink>
      <w:r w:rsidR="00FE6FDC">
        <w:rPr>
          <w:color w:val="993300"/>
          <w:u w:val="single"/>
        </w:rPr>
        <w:t>.</w:t>
      </w:r>
      <w:r w:rsidR="00FE6FDC">
        <w:rPr>
          <w:color w:val="993300"/>
          <w:u w:val="single"/>
        </w:rPr>
        <w:br/>
      </w:r>
      <w:r w:rsidR="00FE6FDC">
        <w:rPr>
          <w:color w:val="993300"/>
          <w:u w:val="single"/>
        </w:rPr>
        <w:br/>
      </w:r>
    </w:p>
    <w:p w:rsidR="00FE6FDC" w:rsidRDefault="001E297F" w:rsidP="00FE6FDC">
      <w:pPr>
        <w:rPr>
          <w:rFonts w:ascii="Arial" w:hAnsi="Arial" w:cs="Arial"/>
          <w:b/>
          <w:sz w:val="24"/>
        </w:rPr>
      </w:pPr>
      <w:hyperlink r:id="rId412" w:history="1">
        <w:r w:rsidR="00FE6FDC" w:rsidRPr="00900C11">
          <w:rPr>
            <w:rStyle w:val="Hyperlink"/>
            <w:rFonts w:ascii="Arial" w:hAnsi="Arial" w:cs="Arial"/>
            <w:b/>
            <w:sz w:val="24"/>
          </w:rPr>
          <w:t>R3-181556</w:t>
        </w:r>
      </w:hyperlink>
      <w:r w:rsidR="00FE6FDC">
        <w:rPr>
          <w:rFonts w:ascii="Arial" w:hAnsi="Arial" w:cs="Arial"/>
          <w:b/>
          <w:color w:val="0000FF"/>
          <w:sz w:val="24"/>
        </w:rPr>
        <w:tab/>
      </w:r>
      <w:r w:rsidR="00FE6FDC">
        <w:rPr>
          <w:rFonts w:ascii="Arial" w:hAnsi="Arial" w:cs="Arial"/>
          <w:b/>
          <w:sz w:val="24"/>
        </w:rPr>
        <w:t>Handling of DL signallings</w:t>
      </w:r>
    </w:p>
    <w:p w:rsidR="00FE6FDC" w:rsidRDefault="00FE6FDC" w:rsidP="00FE6FD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CATT</w:t>
      </w:r>
    </w:p>
    <w:p w:rsidR="00FE6FDC" w:rsidRDefault="00FE6FDC" w:rsidP="00FE6FDC">
      <w:pPr>
        <w:rPr>
          <w:color w:val="808080"/>
        </w:rPr>
      </w:pPr>
      <w:r>
        <w:rPr>
          <w:color w:val="808080"/>
        </w:rPr>
        <w:t xml:space="preserve">(Replaces </w:t>
      </w:r>
      <w:hyperlink r:id="rId413" w:history="1">
        <w:r w:rsidRPr="00900C11">
          <w:rPr>
            <w:rStyle w:val="Hyperlink"/>
          </w:rPr>
          <w:t>R3-181458</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56FC1" w:rsidRDefault="001E297F" w:rsidP="00956FC1">
      <w:pPr>
        <w:rPr>
          <w:rFonts w:ascii="Arial" w:hAnsi="Arial" w:cs="Arial"/>
          <w:b/>
          <w:sz w:val="24"/>
        </w:rPr>
      </w:pPr>
      <w:hyperlink r:id="rId414" w:history="1">
        <w:r w:rsidR="00956FC1" w:rsidRPr="00900C11">
          <w:rPr>
            <w:rStyle w:val="Hyperlink"/>
            <w:rFonts w:ascii="Arial" w:hAnsi="Arial" w:cs="Arial"/>
            <w:b/>
            <w:sz w:val="24"/>
          </w:rPr>
          <w:t>R3-180823</w:t>
        </w:r>
      </w:hyperlink>
      <w:r w:rsidR="00956FC1">
        <w:rPr>
          <w:rFonts w:ascii="Arial" w:hAnsi="Arial" w:cs="Arial"/>
          <w:b/>
          <w:color w:val="0000FF"/>
          <w:sz w:val="24"/>
        </w:rPr>
        <w:tab/>
      </w:r>
      <w:r w:rsidR="00956FC1">
        <w:rPr>
          <w:rFonts w:ascii="Arial" w:hAnsi="Arial" w:cs="Arial"/>
          <w:b/>
          <w:sz w:val="24"/>
        </w:rPr>
        <w:t>TP for 38.413 on DL signalling handling</w:t>
      </w:r>
    </w:p>
    <w:p w:rsidR="00956FC1" w:rsidRDefault="00956FC1" w:rsidP="00956FC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956FC1" w:rsidRDefault="00956FC1" w:rsidP="00956FC1">
      <w:pPr>
        <w:rPr>
          <w:rFonts w:ascii="Arial" w:hAnsi="Arial" w:cs="Arial"/>
          <w:b/>
        </w:rPr>
      </w:pPr>
      <w:r>
        <w:rPr>
          <w:rFonts w:ascii="Arial" w:hAnsi="Arial" w:cs="Arial"/>
          <w:b/>
        </w:rPr>
        <w:t>Abstract:</w:t>
      </w:r>
    </w:p>
    <w:p w:rsidR="00956FC1" w:rsidRPr="00B654DA" w:rsidRDefault="00956FC1" w:rsidP="00956FC1">
      <w:pPr>
        <w:rPr>
          <w:rFonts w:ascii="Arial" w:hAnsi="Arial" w:cs="Arial"/>
        </w:rPr>
      </w:pPr>
    </w:p>
    <w:p w:rsidR="00956FC1" w:rsidRDefault="00956FC1" w:rsidP="00956FC1">
      <w:pPr>
        <w:rPr>
          <w:rFonts w:ascii="Arial" w:hAnsi="Arial" w:cs="Arial"/>
          <w:b/>
        </w:rPr>
      </w:pPr>
      <w:r>
        <w:rPr>
          <w:rFonts w:ascii="Arial" w:hAnsi="Arial" w:cs="Arial"/>
          <w:b/>
        </w:rPr>
        <w:t xml:space="preserve">Discussion: </w:t>
      </w:r>
    </w:p>
    <w:p w:rsidR="00956FC1" w:rsidRPr="00B654DA" w:rsidRDefault="00956FC1" w:rsidP="00956FC1">
      <w:pPr>
        <w:rPr>
          <w:rFonts w:ascii="Arial" w:hAnsi="Arial" w:cs="Arial"/>
        </w:rPr>
      </w:pPr>
    </w:p>
    <w:p w:rsidR="00956FC1" w:rsidRDefault="00956FC1" w:rsidP="00956FC1"/>
    <w:p w:rsidR="00956FC1" w:rsidRDefault="00956FC1"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E4BD5" w:rsidRDefault="001E297F" w:rsidP="005E4BD5">
      <w:pPr>
        <w:rPr>
          <w:rFonts w:ascii="Arial" w:hAnsi="Arial" w:cs="Arial"/>
          <w:b/>
          <w:sz w:val="24"/>
        </w:rPr>
      </w:pPr>
      <w:hyperlink r:id="rId415" w:history="1">
        <w:r w:rsidR="005E4BD5" w:rsidRPr="00900C11">
          <w:rPr>
            <w:rStyle w:val="Hyperlink"/>
            <w:rFonts w:ascii="Arial" w:hAnsi="Arial" w:cs="Arial"/>
            <w:b/>
            <w:sz w:val="24"/>
          </w:rPr>
          <w:t>R3-180976</w:t>
        </w:r>
      </w:hyperlink>
      <w:r w:rsidR="005E4BD5">
        <w:rPr>
          <w:rFonts w:ascii="Arial" w:hAnsi="Arial" w:cs="Arial"/>
          <w:b/>
          <w:color w:val="0000FF"/>
          <w:sz w:val="24"/>
        </w:rPr>
        <w:tab/>
      </w:r>
      <w:r w:rsidR="005E4BD5">
        <w:rPr>
          <w:rFonts w:ascii="Arial" w:hAnsi="Arial" w:cs="Arial"/>
          <w:b/>
          <w:sz w:val="24"/>
        </w:rPr>
        <w:t>DL signalling handling in INACTIVE state</w:t>
      </w:r>
    </w:p>
    <w:p w:rsidR="005E4BD5" w:rsidRDefault="005E4BD5" w:rsidP="005E4B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5E4BD5" w:rsidRDefault="005E4BD5" w:rsidP="005E4BD5">
      <w:pPr>
        <w:rPr>
          <w:rFonts w:ascii="Arial" w:hAnsi="Arial" w:cs="Arial"/>
          <w:b/>
        </w:rPr>
      </w:pPr>
      <w:r>
        <w:rPr>
          <w:rFonts w:ascii="Arial" w:hAnsi="Arial" w:cs="Arial"/>
          <w:b/>
        </w:rPr>
        <w:t>Abstract:</w:t>
      </w:r>
    </w:p>
    <w:p w:rsidR="00400710" w:rsidRPr="00DF222D" w:rsidRDefault="00400710" w:rsidP="00400710">
      <w:r w:rsidRPr="00DF222D">
        <w:t xml:space="preserve">Proposal 1: For DL Class1 NGAP signalling triggered RAN paging, </w:t>
      </w:r>
      <w:r w:rsidRPr="00DF222D">
        <w:rPr>
          <w:rFonts w:hint="eastAsia"/>
        </w:rPr>
        <w:t xml:space="preserve">if the UE responds in the anchor </w:t>
      </w:r>
      <w:r w:rsidRPr="00DF222D">
        <w:t>g</w:t>
      </w:r>
      <w:r w:rsidRPr="00DF222D">
        <w:rPr>
          <w:rFonts w:hint="eastAsia"/>
        </w:rPr>
        <w:t xml:space="preserve">NB, the </w:t>
      </w:r>
      <w:r w:rsidRPr="00DF222D">
        <w:t>anchor</w:t>
      </w:r>
      <w:r w:rsidRPr="00DF222D">
        <w:rPr>
          <w:rFonts w:hint="eastAsia"/>
        </w:rPr>
        <w:t xml:space="preserve"> </w:t>
      </w:r>
      <w:r w:rsidRPr="00DF222D">
        <w:t>g</w:t>
      </w:r>
      <w:r w:rsidRPr="00DF222D">
        <w:rPr>
          <w:rFonts w:hint="eastAsia"/>
        </w:rPr>
        <w:t xml:space="preserve">NB could </w:t>
      </w:r>
      <w:r w:rsidRPr="00DF222D">
        <w:t>initiate</w:t>
      </w:r>
      <w:r w:rsidRPr="00DF222D">
        <w:rPr>
          <w:rFonts w:hint="eastAsia"/>
        </w:rPr>
        <w:t xml:space="preserve"> </w:t>
      </w:r>
      <w:r w:rsidRPr="00DF222D">
        <w:t xml:space="preserve">corresponding </w:t>
      </w:r>
      <w:r w:rsidRPr="00DF222D">
        <w:rPr>
          <w:rFonts w:hint="eastAsia"/>
        </w:rPr>
        <w:t>U</w:t>
      </w:r>
      <w:r w:rsidRPr="00DF222D">
        <w:t>u</w:t>
      </w:r>
      <w:r w:rsidRPr="00DF222D">
        <w:rPr>
          <w:rFonts w:hint="eastAsia"/>
        </w:rPr>
        <w:t xml:space="preserve"> procedure for the DL </w:t>
      </w:r>
      <w:r w:rsidRPr="00DF222D">
        <w:t>signalling</w:t>
      </w:r>
      <w:r w:rsidRPr="00DF222D">
        <w:rPr>
          <w:rFonts w:hint="eastAsia"/>
        </w:rPr>
        <w:t xml:space="preserve">, and </w:t>
      </w:r>
      <w:r w:rsidRPr="00DF222D">
        <w:t xml:space="preserve">send successful response to AMF. </w:t>
      </w:r>
    </w:p>
    <w:p w:rsidR="00400710" w:rsidRPr="00DF222D" w:rsidRDefault="00400710" w:rsidP="00400710">
      <w:r w:rsidRPr="00DF222D">
        <w:t>Proposal 2: If DL class 1 NGAP signalling</w:t>
      </w:r>
      <w:r w:rsidRPr="00DF222D" w:rsidDel="00874A14">
        <w:t xml:space="preserve"> </w:t>
      </w:r>
      <w:r w:rsidRPr="00DF222D">
        <w:t>is received and</w:t>
      </w:r>
      <w:r w:rsidRPr="00DF222D">
        <w:rPr>
          <w:rFonts w:hint="eastAsia"/>
        </w:rPr>
        <w:t xml:space="preserve"> the UE responds </w:t>
      </w:r>
      <w:r w:rsidRPr="00DF222D">
        <w:t xml:space="preserve">RAN </w:t>
      </w:r>
      <w:r w:rsidRPr="00DF222D">
        <w:rPr>
          <w:rFonts w:hint="eastAsia"/>
        </w:rPr>
        <w:t xml:space="preserve">paging in </w:t>
      </w:r>
      <w:r w:rsidRPr="00DF222D">
        <w:t>a new</w:t>
      </w:r>
      <w:r w:rsidRPr="00DF222D">
        <w:rPr>
          <w:rFonts w:hint="eastAsia"/>
        </w:rPr>
        <w:t xml:space="preserve"> </w:t>
      </w:r>
      <w:r w:rsidRPr="00DF222D">
        <w:t>gNB</w:t>
      </w:r>
      <w:r w:rsidRPr="00DF222D">
        <w:rPr>
          <w:rFonts w:hint="eastAsia"/>
        </w:rPr>
        <w:t xml:space="preserve">, the </w:t>
      </w:r>
      <w:r w:rsidRPr="00DF222D">
        <w:t>anchor</w:t>
      </w:r>
      <w:r w:rsidRPr="00DF222D">
        <w:rPr>
          <w:rFonts w:hint="eastAsia"/>
        </w:rPr>
        <w:t xml:space="preserve"> </w:t>
      </w:r>
      <w:r w:rsidRPr="00DF222D">
        <w:t>g</w:t>
      </w:r>
      <w:r w:rsidRPr="00DF222D">
        <w:rPr>
          <w:rFonts w:hint="eastAsia"/>
        </w:rPr>
        <w:t xml:space="preserve">NB could </w:t>
      </w:r>
      <w:r w:rsidRPr="00DF222D">
        <w:t>indicate the failure response</w:t>
      </w:r>
      <w:r w:rsidRPr="00DF222D">
        <w:rPr>
          <w:rFonts w:hint="eastAsia"/>
        </w:rPr>
        <w:t xml:space="preserve"> to the </w:t>
      </w:r>
      <w:r w:rsidRPr="00DF222D">
        <w:t>AMF with an appropriate cause such as “</w:t>
      </w:r>
      <w:r w:rsidRPr="00DF222D">
        <w:rPr>
          <w:rFonts w:hint="eastAsia"/>
        </w:rPr>
        <w:t xml:space="preserve">UE </w:t>
      </w:r>
      <w:r w:rsidRPr="00DF222D">
        <w:t>context transfer</w:t>
      </w:r>
      <w:r w:rsidRPr="00DF222D">
        <w:rPr>
          <w:rFonts w:hint="eastAsia"/>
        </w:rPr>
        <w:t xml:space="preserve"> in </w:t>
      </w:r>
      <w:r w:rsidRPr="00DF222D">
        <w:t>INACTIVE</w:t>
      </w:r>
      <w:r w:rsidRPr="00DF222D">
        <w:rPr>
          <w:rFonts w:hint="eastAsia"/>
        </w:rPr>
        <w:t xml:space="preserve"> state</w:t>
      </w:r>
      <w:r w:rsidRPr="00DF222D">
        <w:t>”.</w:t>
      </w:r>
    </w:p>
    <w:p w:rsidR="00400710" w:rsidRPr="00DF222D" w:rsidRDefault="00400710" w:rsidP="00400710">
      <w:r w:rsidRPr="00DF222D">
        <w:t>Proposal 3: If AMF Initiated UE Context Release Command is received for RRC_INACTIVE UEs, RAN paging should be initiated to avoid potential UE state mismatch and implicit detachment.</w:t>
      </w:r>
    </w:p>
    <w:p w:rsidR="00400710" w:rsidRPr="00DF222D" w:rsidRDefault="00400710" w:rsidP="00400710">
      <w:r w:rsidRPr="00DF222D">
        <w:t xml:space="preserve">Proposal 4: </w:t>
      </w:r>
      <w:r w:rsidRPr="00E47746">
        <w:t xml:space="preserve"> </w:t>
      </w:r>
      <w:r w:rsidRPr="00DF222D">
        <w:t>If AMF Initiated UE Context Release Command is received and the UE responds RAN paging in a new gNB, the anchor gNB could indicate the new gNB to release the UE in Retrieve Context Response and respond AMF with UE Context Release Complete.</w:t>
      </w:r>
    </w:p>
    <w:p w:rsidR="00400710" w:rsidRPr="002345AE" w:rsidRDefault="00400710" w:rsidP="00400710">
      <w:r w:rsidRPr="00DF222D">
        <w:t>Proposal 5: If DL class 1 NGAP signalling is received and RAN paging is failed, the anchor gNB could send the failure response of the class 1 procedure and trigger NG connection release.</w:t>
      </w:r>
    </w:p>
    <w:p w:rsidR="00400710" w:rsidRPr="00DF222D" w:rsidRDefault="00400710" w:rsidP="00400710">
      <w:r w:rsidRPr="00DF222D">
        <w:t>Proposal 6: If AMF Initiated UE Context Release Command is received and RAN paging is failed, the anchor gNB could reply AMF with UE Context Release Complete.</w:t>
      </w:r>
    </w:p>
    <w:p w:rsidR="00400710" w:rsidRPr="00DF222D" w:rsidRDefault="00400710" w:rsidP="00400710">
      <w:r w:rsidRPr="00DF222D">
        <w:t xml:space="preserve">Proposal 7: If DL NAS PDU is received, and </w:t>
      </w:r>
      <w:r w:rsidRPr="00DF222D">
        <w:rPr>
          <w:rFonts w:hint="eastAsia"/>
        </w:rPr>
        <w:t xml:space="preserve">if the UE responds </w:t>
      </w:r>
      <w:r w:rsidRPr="00DF222D">
        <w:t xml:space="preserve">RAN </w:t>
      </w:r>
      <w:r w:rsidRPr="00DF222D">
        <w:rPr>
          <w:rFonts w:hint="eastAsia"/>
        </w:rPr>
        <w:t xml:space="preserve">paging in </w:t>
      </w:r>
      <w:r w:rsidRPr="00DF222D">
        <w:t>the anchor</w:t>
      </w:r>
      <w:r w:rsidRPr="00DF222D">
        <w:rPr>
          <w:rFonts w:hint="eastAsia"/>
        </w:rPr>
        <w:t xml:space="preserve"> gNB, the </w:t>
      </w:r>
      <w:r w:rsidRPr="00DF222D">
        <w:t>anchor</w:t>
      </w:r>
      <w:r w:rsidRPr="00DF222D">
        <w:rPr>
          <w:rFonts w:hint="eastAsia"/>
        </w:rPr>
        <w:t xml:space="preserve"> eNB could </w:t>
      </w:r>
      <w:r w:rsidRPr="00DF222D">
        <w:t>send the NAS PDU to the UE.</w:t>
      </w:r>
    </w:p>
    <w:p w:rsidR="00400710" w:rsidRPr="00DF222D" w:rsidRDefault="00400710" w:rsidP="00400710">
      <w:pPr>
        <w:pStyle w:val="Proposal"/>
        <w:numPr>
          <w:ilvl w:val="0"/>
          <w:numId w:val="0"/>
        </w:numPr>
        <w:rPr>
          <w:rFonts w:ascii="Times New Roman" w:eastAsia="Times New Roman" w:hAnsi="Times New Roman"/>
          <w:b w:val="0"/>
          <w:bCs w:val="0"/>
          <w:lang w:val="en-GB" w:eastAsia="en-GB"/>
        </w:rPr>
      </w:pPr>
      <w:r w:rsidRPr="00DF222D">
        <w:rPr>
          <w:rFonts w:ascii="Times New Roman" w:eastAsia="Times New Roman" w:hAnsi="Times New Roman"/>
          <w:b w:val="0"/>
          <w:bCs w:val="0"/>
          <w:lang w:val="en-GB" w:eastAsia="en-GB"/>
        </w:rPr>
        <w:t>Proposal 8: If DL NAS PDU is received and the UE responds RAN paging in a new gNB, the anchor gNB could send the NAS PDU back to the AMF via NAS NON DELIVERY INDICATION message.</w:t>
      </w:r>
    </w:p>
    <w:p w:rsidR="005E4BD5" w:rsidRPr="00B654DA" w:rsidRDefault="00400710" w:rsidP="00400710">
      <w:pPr>
        <w:rPr>
          <w:rFonts w:ascii="Arial" w:hAnsi="Arial" w:cs="Arial"/>
        </w:rPr>
      </w:pPr>
      <w:r>
        <w:t>Proposal 9: If</w:t>
      </w:r>
      <w:r w:rsidRPr="00124E60">
        <w:t xml:space="preserve"> DL NAS PDU</w:t>
      </w:r>
      <w:r>
        <w:t xml:space="preserve"> is received and RAN </w:t>
      </w:r>
      <w:r w:rsidRPr="00124E60">
        <w:t xml:space="preserve">paging </w:t>
      </w:r>
      <w:r>
        <w:t xml:space="preserve">is failed, </w:t>
      </w:r>
      <w:r w:rsidRPr="00124E60">
        <w:t>the anchor gNB</w:t>
      </w:r>
      <w:r>
        <w:t xml:space="preserve"> could reply AMF with NAS non-delivery indication with NAS PDU embodied and proper cause, e.g., RAN paging failure.</w:t>
      </w: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5E4BD5" w:rsidRDefault="005E4BD5" w:rsidP="005E4B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E4BD5" w:rsidRDefault="001E297F" w:rsidP="005E4BD5">
      <w:pPr>
        <w:rPr>
          <w:rFonts w:ascii="Arial" w:hAnsi="Arial" w:cs="Arial"/>
          <w:b/>
          <w:sz w:val="24"/>
        </w:rPr>
      </w:pPr>
      <w:hyperlink r:id="rId416" w:history="1">
        <w:r w:rsidR="005E4BD5" w:rsidRPr="00900C11">
          <w:rPr>
            <w:rStyle w:val="Hyperlink"/>
            <w:rFonts w:ascii="Arial" w:hAnsi="Arial" w:cs="Arial"/>
            <w:b/>
            <w:sz w:val="24"/>
          </w:rPr>
          <w:t>R3-180977</w:t>
        </w:r>
      </w:hyperlink>
      <w:r w:rsidR="005E4BD5">
        <w:rPr>
          <w:rFonts w:ascii="Arial" w:hAnsi="Arial" w:cs="Arial"/>
          <w:b/>
          <w:color w:val="0000FF"/>
          <w:sz w:val="24"/>
        </w:rPr>
        <w:tab/>
      </w:r>
      <w:r w:rsidR="005E4BD5">
        <w:rPr>
          <w:rFonts w:ascii="Arial" w:hAnsi="Arial" w:cs="Arial"/>
          <w:b/>
          <w:sz w:val="24"/>
        </w:rPr>
        <w:t>Stage 2 CR for DL signalling handling in INACTIVE state</w:t>
      </w:r>
    </w:p>
    <w:p w:rsidR="005E4BD5" w:rsidRDefault="005E4BD5" w:rsidP="005E4B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5E4BD5" w:rsidRDefault="005E4BD5" w:rsidP="005E4BD5">
      <w:pPr>
        <w:rPr>
          <w:rFonts w:ascii="Arial" w:hAnsi="Arial" w:cs="Arial"/>
          <w:b/>
        </w:rPr>
      </w:pPr>
      <w:r>
        <w:rPr>
          <w:rFonts w:ascii="Arial" w:hAnsi="Arial" w:cs="Arial"/>
          <w:b/>
        </w:rPr>
        <w:t>Abstract:</w:t>
      </w:r>
    </w:p>
    <w:p w:rsidR="005E4BD5" w:rsidRPr="00B654DA" w:rsidRDefault="005E4BD5" w:rsidP="005E4BD5">
      <w:pPr>
        <w:rPr>
          <w:rFonts w:ascii="Arial" w:hAnsi="Arial" w:cs="Arial"/>
        </w:rPr>
      </w:pPr>
    </w:p>
    <w:p w:rsidR="005E4BD5" w:rsidRDefault="005E4BD5" w:rsidP="005E4BD5">
      <w:pPr>
        <w:rPr>
          <w:rFonts w:ascii="Arial" w:hAnsi="Arial" w:cs="Arial"/>
          <w:b/>
        </w:rPr>
      </w:pPr>
      <w:r>
        <w:rPr>
          <w:rFonts w:ascii="Arial" w:hAnsi="Arial" w:cs="Arial"/>
          <w:b/>
        </w:rPr>
        <w:t xml:space="preserve">Discussion: </w:t>
      </w:r>
    </w:p>
    <w:p w:rsidR="005E4BD5" w:rsidRPr="00B654DA" w:rsidRDefault="005E4BD5" w:rsidP="005E4BD5">
      <w:pPr>
        <w:rPr>
          <w:rFonts w:ascii="Arial" w:hAnsi="Arial" w:cs="Arial"/>
        </w:rPr>
      </w:pPr>
    </w:p>
    <w:p w:rsidR="005E4BD5" w:rsidRDefault="005E4BD5" w:rsidP="005E4BD5"/>
    <w:p w:rsidR="005E4BD5" w:rsidRDefault="005E4BD5" w:rsidP="005E4B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F222D" w:rsidRPr="00DF222D" w:rsidRDefault="00DF222D" w:rsidP="00DF222D">
      <w:pPr>
        <w:rPr>
          <w:u w:val="single"/>
        </w:rPr>
      </w:pPr>
      <w:r>
        <w:rPr>
          <w:u w:val="single"/>
        </w:rPr>
        <w:t xml:space="preserve">Discussion on the above proposals from Huawei and </w:t>
      </w:r>
      <w:r w:rsidRPr="00DF222D">
        <w:rPr>
          <w:u w:val="single"/>
        </w:rPr>
        <w:t>CATT:</w:t>
      </w:r>
    </w:p>
    <w:p w:rsidR="00A87F66" w:rsidRPr="00095A47" w:rsidRDefault="00AB49BD" w:rsidP="00A87F66">
      <w:pPr>
        <w:rPr>
          <w:sz w:val="24"/>
          <w:u w:val="single"/>
        </w:rPr>
      </w:pPr>
      <w:r w:rsidRPr="00095A47">
        <w:rPr>
          <w:b/>
          <w:color w:val="000000" w:themeColor="text1"/>
          <w:sz w:val="24"/>
          <w:u w:val="single"/>
        </w:rPr>
        <w:t>Agreements:</w:t>
      </w:r>
    </w:p>
    <w:p w:rsidR="00A87F66" w:rsidRPr="00095A47" w:rsidRDefault="00A87F66" w:rsidP="00A87F66">
      <w:pPr>
        <w:rPr>
          <w:b/>
          <w:color w:val="00B050"/>
          <w:sz w:val="24"/>
        </w:rPr>
      </w:pPr>
      <w:r w:rsidRPr="00095A47">
        <w:rPr>
          <w:b/>
          <w:color w:val="00B050"/>
          <w:sz w:val="24"/>
        </w:rPr>
        <w:t>When the UE cannot be reached in the old serving RAN node, NG-RAN node fails Cl1 procedure with dedicated cause value in all cases, except in case of Cl1 release command</w:t>
      </w:r>
    </w:p>
    <w:p w:rsidR="00A87F66" w:rsidRPr="00400710" w:rsidRDefault="00A87F66" w:rsidP="00A87F66"/>
    <w:p w:rsidR="00A87F66" w:rsidRPr="00095A47" w:rsidRDefault="00A87F66" w:rsidP="00A87F66">
      <w:pPr>
        <w:rPr>
          <w:b/>
          <w:sz w:val="24"/>
        </w:rPr>
      </w:pPr>
      <w:r w:rsidRPr="00095A47">
        <w:rPr>
          <w:b/>
          <w:sz w:val="24"/>
        </w:rPr>
        <w:t>Handling of NAS PDUs</w:t>
      </w:r>
      <w:r w:rsidR="00095A47" w:rsidRPr="00095A47">
        <w:rPr>
          <w:b/>
          <w:sz w:val="24"/>
        </w:rPr>
        <w:t xml:space="preserve"> (Agreement)</w:t>
      </w:r>
      <w:r w:rsidRPr="00095A47">
        <w:rPr>
          <w:b/>
          <w:sz w:val="24"/>
        </w:rPr>
        <w:t>:</w:t>
      </w:r>
    </w:p>
    <w:p w:rsidR="00A87F66" w:rsidRPr="00095A47" w:rsidRDefault="00A87F66" w:rsidP="00400710">
      <w:pPr>
        <w:rPr>
          <w:b/>
          <w:color w:val="00B050"/>
          <w:sz w:val="24"/>
        </w:rPr>
      </w:pPr>
      <w:r w:rsidRPr="00095A47">
        <w:rPr>
          <w:b/>
          <w:color w:val="00B050"/>
          <w:sz w:val="24"/>
        </w:rPr>
        <w:t>When the UE cannot be reached in the old serving RAN node, NAS PDUs are delivered back to CN via NAS non-delivery indication and not forwarded over Xn</w:t>
      </w:r>
    </w:p>
    <w:p w:rsidR="00AB49BD" w:rsidRDefault="00AB49BD" w:rsidP="00A87F66"/>
    <w:p w:rsidR="00A87F66" w:rsidRPr="00400710" w:rsidRDefault="00A87F66" w:rsidP="00A87F66">
      <w:r w:rsidRPr="00400710">
        <w:t>H</w:t>
      </w:r>
      <w:r w:rsidR="00AB49BD">
        <w:t>uawei</w:t>
      </w:r>
      <w:r w:rsidRPr="00400710">
        <w:t>: should we add a specific cause value?</w:t>
      </w:r>
    </w:p>
    <w:p w:rsidR="00A87F66" w:rsidRPr="00400710" w:rsidRDefault="00A87F66" w:rsidP="00A87F66">
      <w:r w:rsidRPr="00400710">
        <w:t>E</w:t>
      </w:r>
      <w:r w:rsidR="00400710">
        <w:t>ricsson</w:t>
      </w:r>
      <w:r w:rsidRPr="00400710">
        <w:t>: added to the Cause IE def</w:t>
      </w:r>
    </w:p>
    <w:p w:rsidR="00A87F66" w:rsidRPr="00400710" w:rsidRDefault="00A87F66" w:rsidP="00A87F66"/>
    <w:p w:rsidR="00A87F66" w:rsidRPr="00F247D5" w:rsidRDefault="00A87F66" w:rsidP="00A87F66">
      <w:pPr>
        <w:rPr>
          <w:b/>
        </w:rPr>
      </w:pPr>
      <w:r w:rsidRPr="00F247D5">
        <w:rPr>
          <w:b/>
        </w:rPr>
        <w:t>Should we specify what triggers RAN paging?</w:t>
      </w:r>
    </w:p>
    <w:p w:rsidR="00A87F66" w:rsidRPr="00400710" w:rsidRDefault="00A87F66" w:rsidP="00A87F66">
      <w:r w:rsidRPr="00400710">
        <w:t>CATT: non-UE-ass. Signaling is a different case, so we should differentiate</w:t>
      </w:r>
    </w:p>
    <w:p w:rsidR="00A87F66" w:rsidRPr="00400710" w:rsidRDefault="00400710" w:rsidP="00A87F66">
      <w:r w:rsidRPr="00400710">
        <w:t>E</w:t>
      </w:r>
      <w:r>
        <w:t>ricsson</w:t>
      </w:r>
      <w:r w:rsidR="00A87F66" w:rsidRPr="00400710">
        <w:t>: e.g. reset? Release command? We should avoid overload the system with paging if we can handle state mismatch</w:t>
      </w:r>
    </w:p>
    <w:p w:rsidR="00A87F66" w:rsidRPr="00400710" w:rsidRDefault="00A87F66" w:rsidP="00A87F66">
      <w:r w:rsidRPr="00400710">
        <w:t>SA2 St2: states that in case RAN paging fails, RAN is allowed to keep UE ctxt and discard data</w:t>
      </w:r>
    </w:p>
    <w:p w:rsidR="00A87F66" w:rsidRPr="00400710" w:rsidRDefault="00A87F66" w:rsidP="00A87F66"/>
    <w:p w:rsidR="00A87F66" w:rsidRPr="00F247D5" w:rsidRDefault="00A87F66" w:rsidP="00A87F66">
      <w:pPr>
        <w:rPr>
          <w:b/>
        </w:rPr>
      </w:pPr>
      <w:r w:rsidRPr="00F247D5">
        <w:rPr>
          <w:b/>
        </w:rPr>
        <w:t>Is RAN paging needed in case UE responds from another gNB when receiving release command from AMF?</w:t>
      </w:r>
    </w:p>
    <w:p w:rsidR="00A87F66" w:rsidRPr="00400710" w:rsidRDefault="00A87F66" w:rsidP="00A87F66">
      <w:r w:rsidRPr="00400710">
        <w:t>CATT: we haven’t decided whether to trigger RAN paging in this case</w:t>
      </w:r>
    </w:p>
    <w:p w:rsidR="00A87F66" w:rsidRPr="00400710" w:rsidRDefault="00A87F66" w:rsidP="00A87F66">
      <w:r w:rsidRPr="00400710">
        <w:t>ZTE: this is about UE state mismatch; prefer to continue discussion</w:t>
      </w:r>
    </w:p>
    <w:p w:rsidR="00A87F66" w:rsidRPr="00400710" w:rsidRDefault="00400710" w:rsidP="00A87F66">
      <w:r w:rsidRPr="00400710">
        <w:t>E</w:t>
      </w:r>
      <w:r>
        <w:t>ricsson</w:t>
      </w:r>
      <w:r w:rsidR="00A87F66" w:rsidRPr="00400710">
        <w:t>: no message can report unsuccessful case -&gt; no need to treat this as a special case</w:t>
      </w:r>
    </w:p>
    <w:p w:rsidR="00A87F66" w:rsidRPr="00400710" w:rsidRDefault="00A87F66" w:rsidP="00A87F66">
      <w:r w:rsidRPr="00400710">
        <w:t>Q</w:t>
      </w:r>
      <w:r w:rsidR="00F247D5">
        <w:t>ualcomm</w:t>
      </w:r>
      <w:r w:rsidRPr="00400710">
        <w:t>: going through RAN paging might minimize state mismatches (“cleanup” operation)</w:t>
      </w:r>
    </w:p>
    <w:p w:rsidR="00A87F66" w:rsidRPr="00400710" w:rsidRDefault="00A87F66" w:rsidP="00A87F66">
      <w:r w:rsidRPr="00400710">
        <w:t>CATT: disagree</w:t>
      </w:r>
      <w:r w:rsidR="00F247D5">
        <w:t>s</w:t>
      </w:r>
      <w:r w:rsidRPr="00400710">
        <w:t xml:space="preserve"> with </w:t>
      </w:r>
      <w:r w:rsidR="00F247D5" w:rsidRPr="00400710">
        <w:t>Q</w:t>
      </w:r>
      <w:r w:rsidR="00F247D5">
        <w:t>ualcomm</w:t>
      </w:r>
      <w:r w:rsidRPr="00400710">
        <w:t>: mismatch may happen anyway -&gt; simply not do RAN paging</w:t>
      </w:r>
    </w:p>
    <w:p w:rsidR="00A87F66" w:rsidRPr="00400710" w:rsidRDefault="00AB49BD" w:rsidP="00A87F66">
      <w:r w:rsidRPr="00400710">
        <w:t>H</w:t>
      </w:r>
      <w:r>
        <w:t>uawei</w:t>
      </w:r>
      <w:r w:rsidR="00A87F66" w:rsidRPr="00400710">
        <w:t>: agree</w:t>
      </w:r>
      <w:r w:rsidR="00F247D5">
        <w:t>s</w:t>
      </w:r>
      <w:r w:rsidR="00A87F66" w:rsidRPr="00400710">
        <w:t xml:space="preserve"> with CATT</w:t>
      </w:r>
    </w:p>
    <w:p w:rsidR="00A87F66" w:rsidRPr="00400710" w:rsidRDefault="00A87F66" w:rsidP="00A87F66">
      <w:r w:rsidRPr="00400710">
        <w:t>ZTE: agree with CATT</w:t>
      </w:r>
    </w:p>
    <w:p w:rsidR="00A87F66" w:rsidRPr="00400710" w:rsidRDefault="00A87F66" w:rsidP="00A87F66">
      <w:r w:rsidRPr="00400710">
        <w:t>S</w:t>
      </w:r>
      <w:r w:rsidR="00AB49BD">
        <w:t>amsung</w:t>
      </w:r>
      <w:r w:rsidRPr="00400710">
        <w:t>: agree</w:t>
      </w:r>
      <w:r w:rsidR="00AB49BD">
        <w:t>s</w:t>
      </w:r>
      <w:r w:rsidRPr="00400710">
        <w:t xml:space="preserve"> with </w:t>
      </w:r>
      <w:r w:rsidR="00F247D5" w:rsidRPr="00400710">
        <w:t>Q</w:t>
      </w:r>
      <w:r w:rsidR="00F247D5">
        <w:t>ualcomm</w:t>
      </w:r>
      <w:r w:rsidRPr="00400710">
        <w:t>, not sure about any problem for UE</w:t>
      </w:r>
    </w:p>
    <w:p w:rsidR="00A87F66" w:rsidRPr="00A87F66" w:rsidRDefault="00400710" w:rsidP="00A87F66">
      <w:r w:rsidRPr="00400710">
        <w:t>E</w:t>
      </w:r>
      <w:r>
        <w:t>ricsson</w:t>
      </w:r>
      <w:r w:rsidR="00A87F66" w:rsidRPr="00400710">
        <w:t>: no difference w.r.t. any other DL signaling</w:t>
      </w:r>
    </w:p>
    <w:p w:rsidR="00956FC1" w:rsidRDefault="00956FC1" w:rsidP="00956FC1"/>
    <w:p w:rsidR="00092576" w:rsidRDefault="001E297F" w:rsidP="00092576">
      <w:pPr>
        <w:rPr>
          <w:rFonts w:ascii="Arial" w:hAnsi="Arial" w:cs="Arial"/>
          <w:b/>
          <w:sz w:val="24"/>
        </w:rPr>
      </w:pPr>
      <w:hyperlink r:id="rId417" w:history="1">
        <w:r w:rsidR="00092576" w:rsidRPr="00900C11">
          <w:rPr>
            <w:rStyle w:val="Hyperlink"/>
            <w:rFonts w:ascii="Arial" w:hAnsi="Arial" w:cs="Arial"/>
            <w:b/>
            <w:sz w:val="24"/>
          </w:rPr>
          <w:t>R3-181459</w:t>
        </w:r>
      </w:hyperlink>
      <w:r w:rsidR="00092576">
        <w:rPr>
          <w:rFonts w:ascii="Arial" w:hAnsi="Arial" w:cs="Arial"/>
          <w:b/>
          <w:color w:val="0000FF"/>
          <w:sz w:val="24"/>
        </w:rPr>
        <w:tab/>
      </w:r>
      <w:r w:rsidR="00092576">
        <w:rPr>
          <w:rFonts w:ascii="Arial" w:hAnsi="Arial" w:cs="Arial"/>
          <w:b/>
          <w:sz w:val="24"/>
        </w:rPr>
        <w:t>Summary of offline discussion Handling of DL signallings</w:t>
      </w:r>
    </w:p>
    <w:p w:rsidR="00092576" w:rsidRDefault="00092576" w:rsidP="000925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56FC1" w:rsidRDefault="00092576" w:rsidP="00956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80A92" w:rsidRDefault="00C80A92" w:rsidP="00956FC1">
      <w:pPr>
        <w:rPr>
          <w:color w:val="993300"/>
          <w:u w:val="single"/>
        </w:rPr>
      </w:pPr>
    </w:p>
    <w:p w:rsidR="00B83F74" w:rsidRDefault="001E297F" w:rsidP="00B83F74">
      <w:pPr>
        <w:rPr>
          <w:rFonts w:ascii="Arial" w:hAnsi="Arial" w:cs="Arial"/>
          <w:b/>
          <w:sz w:val="24"/>
        </w:rPr>
      </w:pPr>
      <w:hyperlink r:id="rId418" w:history="1">
        <w:r w:rsidR="00B83F74" w:rsidRPr="00900C11">
          <w:rPr>
            <w:rStyle w:val="Hyperlink"/>
            <w:rFonts w:ascii="Arial" w:hAnsi="Arial" w:cs="Arial"/>
            <w:b/>
            <w:sz w:val="24"/>
          </w:rPr>
          <w:t>R3-180952</w:t>
        </w:r>
      </w:hyperlink>
      <w:r w:rsidR="00B83F74">
        <w:rPr>
          <w:rFonts w:ascii="Arial" w:hAnsi="Arial" w:cs="Arial"/>
          <w:b/>
          <w:color w:val="0000FF"/>
          <w:sz w:val="24"/>
        </w:rPr>
        <w:tab/>
      </w:r>
      <w:r w:rsidR="00B83F74">
        <w:rPr>
          <w:rFonts w:ascii="Arial" w:hAnsi="Arial" w:cs="Arial"/>
          <w:b/>
          <w:sz w:val="24"/>
        </w:rPr>
        <w:t>Assistance Information for RAN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2F27">
        <w:rPr>
          <w:rFonts w:ascii="Arial" w:hAnsi="Arial" w:cs="Arial"/>
          <w:b/>
          <w:color w:val="993300"/>
          <w:u w:val="single"/>
        </w:rPr>
        <w:t xml:space="preserve">revised to </w:t>
      </w:r>
      <w:hyperlink r:id="rId419" w:history="1">
        <w:r w:rsidR="00362F27" w:rsidRPr="00900C11">
          <w:rPr>
            <w:rStyle w:val="Hyperlink"/>
            <w:rFonts w:ascii="Arial" w:hAnsi="Arial" w:cs="Arial"/>
            <w:b/>
          </w:rPr>
          <w:t>R3-181460</w:t>
        </w:r>
      </w:hyperlink>
      <w:r>
        <w:rPr>
          <w:color w:val="993300"/>
          <w:u w:val="single"/>
        </w:rPr>
        <w:t>.</w:t>
      </w:r>
      <w:r>
        <w:rPr>
          <w:color w:val="993300"/>
          <w:u w:val="single"/>
        </w:rPr>
        <w:br/>
      </w:r>
      <w:r>
        <w:rPr>
          <w:color w:val="993300"/>
          <w:u w:val="single"/>
        </w:rPr>
        <w:br/>
      </w:r>
    </w:p>
    <w:p w:rsidR="00B83F74" w:rsidRDefault="001E297F" w:rsidP="00B83F74">
      <w:pPr>
        <w:rPr>
          <w:rFonts w:ascii="Arial" w:hAnsi="Arial" w:cs="Arial"/>
          <w:b/>
          <w:sz w:val="24"/>
        </w:rPr>
      </w:pPr>
      <w:hyperlink r:id="rId420" w:history="1">
        <w:r w:rsidR="00362F27" w:rsidRPr="00900C11">
          <w:rPr>
            <w:rStyle w:val="Hyperlink"/>
            <w:rFonts w:ascii="Arial" w:hAnsi="Arial" w:cs="Arial"/>
            <w:b/>
            <w:sz w:val="24"/>
          </w:rPr>
          <w:t>R3-181460</w:t>
        </w:r>
      </w:hyperlink>
      <w:r w:rsidR="00B83F74">
        <w:rPr>
          <w:rFonts w:ascii="Arial" w:hAnsi="Arial" w:cs="Arial"/>
          <w:b/>
          <w:color w:val="0000FF"/>
          <w:sz w:val="24"/>
        </w:rPr>
        <w:tab/>
      </w:r>
      <w:r w:rsidR="00B83F74">
        <w:rPr>
          <w:rFonts w:ascii="Arial" w:hAnsi="Arial" w:cs="Arial"/>
          <w:b/>
          <w:sz w:val="24"/>
        </w:rPr>
        <w:t>Assistance Information for RAN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83F74" w:rsidRDefault="00B83F74" w:rsidP="00B83F74">
      <w:pPr>
        <w:rPr>
          <w:color w:val="808080"/>
        </w:rPr>
      </w:pPr>
      <w:r>
        <w:rPr>
          <w:color w:val="808080"/>
        </w:rPr>
        <w:t xml:space="preserve">(Replaces </w:t>
      </w:r>
      <w:hyperlink r:id="rId421" w:history="1">
        <w:r w:rsidRPr="00900C11">
          <w:rPr>
            <w:rStyle w:val="Hyperlink"/>
          </w:rPr>
          <w:t>R3-180952</w:t>
        </w:r>
      </w:hyperlink>
      <w:r>
        <w:rPr>
          <w:color w:val="808080"/>
        </w:rPr>
        <w:t>)</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83F74" w:rsidRDefault="001E297F" w:rsidP="00B83F74">
      <w:pPr>
        <w:rPr>
          <w:rFonts w:ascii="Arial" w:hAnsi="Arial" w:cs="Arial"/>
          <w:b/>
          <w:sz w:val="24"/>
        </w:rPr>
      </w:pPr>
      <w:hyperlink r:id="rId422" w:history="1">
        <w:r w:rsidR="00B83F74" w:rsidRPr="00900C11">
          <w:rPr>
            <w:rStyle w:val="Hyperlink"/>
            <w:rFonts w:ascii="Arial" w:hAnsi="Arial" w:cs="Arial"/>
            <w:b/>
            <w:sz w:val="24"/>
          </w:rPr>
          <w:t>R3-180953</w:t>
        </w:r>
      </w:hyperlink>
      <w:r w:rsidR="00B83F74">
        <w:rPr>
          <w:rFonts w:ascii="Arial" w:hAnsi="Arial" w:cs="Arial"/>
          <w:b/>
          <w:color w:val="0000FF"/>
          <w:sz w:val="24"/>
        </w:rPr>
        <w:tab/>
      </w:r>
      <w:r w:rsidR="00B83F74">
        <w:rPr>
          <w:rFonts w:ascii="Arial" w:hAnsi="Arial" w:cs="Arial"/>
          <w:b/>
          <w:sz w:val="24"/>
        </w:rPr>
        <w:t>Text Proposal for Paging Priority</w:t>
      </w:r>
    </w:p>
    <w:p w:rsidR="00B83F74" w:rsidRDefault="00B83F74" w:rsidP="00B83F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B83F74" w:rsidRDefault="00B83F74" w:rsidP="00B83F74">
      <w:pPr>
        <w:rPr>
          <w:rFonts w:ascii="Arial" w:hAnsi="Arial" w:cs="Arial"/>
          <w:b/>
        </w:rPr>
      </w:pPr>
      <w:r>
        <w:rPr>
          <w:rFonts w:ascii="Arial" w:hAnsi="Arial" w:cs="Arial"/>
          <w:b/>
        </w:rPr>
        <w:t>Abstract:</w:t>
      </w:r>
    </w:p>
    <w:p w:rsidR="00B83F74" w:rsidRPr="00B654DA" w:rsidRDefault="00B83F74" w:rsidP="00B83F74">
      <w:pPr>
        <w:rPr>
          <w:rFonts w:ascii="Arial" w:hAnsi="Arial" w:cs="Arial"/>
        </w:rPr>
      </w:pPr>
    </w:p>
    <w:p w:rsidR="00B83F74" w:rsidRDefault="00B83F74" w:rsidP="00B83F74">
      <w:pPr>
        <w:rPr>
          <w:rFonts w:ascii="Arial" w:hAnsi="Arial" w:cs="Arial"/>
          <w:b/>
        </w:rPr>
      </w:pPr>
      <w:r>
        <w:rPr>
          <w:rFonts w:ascii="Arial" w:hAnsi="Arial" w:cs="Arial"/>
          <w:b/>
        </w:rPr>
        <w:t xml:space="preserve">Discussion: </w:t>
      </w:r>
    </w:p>
    <w:p w:rsidR="00B83F74" w:rsidRPr="00B654DA" w:rsidRDefault="00B83F74" w:rsidP="00B83F74">
      <w:pPr>
        <w:rPr>
          <w:rFonts w:ascii="Arial" w:hAnsi="Arial" w:cs="Arial"/>
        </w:rPr>
      </w:pPr>
    </w:p>
    <w:p w:rsidR="00B83F74" w:rsidRDefault="00B83F74" w:rsidP="00B83F74"/>
    <w:p w:rsidR="00B83F74" w:rsidRDefault="00B83F74" w:rsidP="00B83F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7C44">
        <w:rPr>
          <w:rFonts w:ascii="Arial" w:hAnsi="Arial" w:cs="Arial"/>
          <w:b/>
          <w:color w:val="993300"/>
          <w:u w:val="single"/>
        </w:rPr>
        <w:t xml:space="preserve">revised to </w:t>
      </w:r>
      <w:hyperlink r:id="rId423" w:history="1">
        <w:r w:rsidR="008B7C44" w:rsidRPr="00900C11">
          <w:rPr>
            <w:rStyle w:val="Hyperlink"/>
            <w:rFonts w:ascii="Arial" w:hAnsi="Arial" w:cs="Arial"/>
            <w:b/>
          </w:rPr>
          <w:t>R3-181461</w:t>
        </w:r>
      </w:hyperlink>
      <w:r>
        <w:rPr>
          <w:color w:val="993300"/>
          <w:u w:val="single"/>
        </w:rPr>
        <w:t>.</w:t>
      </w:r>
      <w:r>
        <w:rPr>
          <w:color w:val="993300"/>
          <w:u w:val="single"/>
        </w:rPr>
        <w:br/>
      </w:r>
      <w:r>
        <w:rPr>
          <w:color w:val="993300"/>
          <w:u w:val="single"/>
        </w:rPr>
        <w:br/>
      </w:r>
    </w:p>
    <w:p w:rsidR="008B7C44" w:rsidRDefault="001E297F" w:rsidP="008B7C44">
      <w:pPr>
        <w:rPr>
          <w:rFonts w:ascii="Arial" w:hAnsi="Arial" w:cs="Arial"/>
          <w:b/>
          <w:sz w:val="24"/>
        </w:rPr>
      </w:pPr>
      <w:hyperlink r:id="rId424" w:history="1">
        <w:r w:rsidR="008B7C44" w:rsidRPr="00900C11">
          <w:rPr>
            <w:rStyle w:val="Hyperlink"/>
            <w:rFonts w:ascii="Arial" w:hAnsi="Arial" w:cs="Arial"/>
            <w:b/>
            <w:sz w:val="24"/>
          </w:rPr>
          <w:t>R3-181461</w:t>
        </w:r>
      </w:hyperlink>
      <w:r w:rsidR="008B7C44">
        <w:rPr>
          <w:rFonts w:ascii="Arial" w:hAnsi="Arial" w:cs="Arial"/>
          <w:b/>
          <w:color w:val="0000FF"/>
          <w:sz w:val="24"/>
        </w:rPr>
        <w:tab/>
      </w:r>
      <w:r w:rsidR="008B7C44">
        <w:rPr>
          <w:rFonts w:ascii="Arial" w:hAnsi="Arial" w:cs="Arial"/>
          <w:b/>
          <w:sz w:val="24"/>
        </w:rPr>
        <w:t>Text Proposal for Paging Priority</w:t>
      </w:r>
    </w:p>
    <w:p w:rsidR="008B7C44" w:rsidRDefault="008B7C44" w:rsidP="008B7C4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8B7C44" w:rsidRDefault="008B7C44" w:rsidP="008B7C44">
      <w:pPr>
        <w:rPr>
          <w:color w:val="808080"/>
        </w:rPr>
      </w:pPr>
      <w:r>
        <w:rPr>
          <w:color w:val="808080"/>
        </w:rPr>
        <w:t xml:space="preserve">(Replaces </w:t>
      </w:r>
      <w:hyperlink r:id="rId425" w:history="1">
        <w:r w:rsidRPr="00900C11">
          <w:rPr>
            <w:rStyle w:val="Hyperlink"/>
          </w:rPr>
          <w:t>R3-180953</w:t>
        </w:r>
      </w:hyperlink>
      <w:r>
        <w:rPr>
          <w:color w:val="808080"/>
        </w:rPr>
        <w:t>)</w:t>
      </w:r>
    </w:p>
    <w:p w:rsidR="008B7C44" w:rsidRDefault="008B7C44" w:rsidP="008B7C44">
      <w:pPr>
        <w:rPr>
          <w:rFonts w:ascii="Arial" w:hAnsi="Arial" w:cs="Arial"/>
          <w:b/>
        </w:rPr>
      </w:pPr>
      <w:r>
        <w:rPr>
          <w:rFonts w:ascii="Arial" w:hAnsi="Arial" w:cs="Arial"/>
          <w:b/>
        </w:rPr>
        <w:t>Abstract:</w:t>
      </w:r>
    </w:p>
    <w:p w:rsidR="008B7C44" w:rsidRPr="00B654DA" w:rsidRDefault="008B7C44" w:rsidP="008B7C44">
      <w:pPr>
        <w:rPr>
          <w:rFonts w:ascii="Arial" w:hAnsi="Arial" w:cs="Arial"/>
        </w:rPr>
      </w:pPr>
    </w:p>
    <w:p w:rsidR="008B7C44" w:rsidRDefault="008B7C44" w:rsidP="008B7C44">
      <w:pPr>
        <w:rPr>
          <w:rFonts w:ascii="Arial" w:hAnsi="Arial" w:cs="Arial"/>
          <w:b/>
        </w:rPr>
      </w:pPr>
      <w:r>
        <w:rPr>
          <w:rFonts w:ascii="Arial" w:hAnsi="Arial" w:cs="Arial"/>
          <w:b/>
        </w:rPr>
        <w:t xml:space="preserve">Discussion: </w:t>
      </w:r>
    </w:p>
    <w:p w:rsidR="008B7C44" w:rsidRPr="00B654DA" w:rsidRDefault="008B7C44" w:rsidP="008B7C44">
      <w:pPr>
        <w:rPr>
          <w:rFonts w:ascii="Arial" w:hAnsi="Arial" w:cs="Arial"/>
        </w:rPr>
      </w:pPr>
    </w:p>
    <w:p w:rsidR="008B7C44" w:rsidRDefault="008B7C44" w:rsidP="008B7C44"/>
    <w:p w:rsidR="008B7C44" w:rsidRDefault="008B7C44" w:rsidP="008B7C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26" w:history="1">
        <w:r w:rsidR="008D58C2" w:rsidRPr="00900C11">
          <w:rPr>
            <w:rStyle w:val="Hyperlink"/>
            <w:rFonts w:ascii="Arial" w:hAnsi="Arial" w:cs="Arial"/>
            <w:b/>
            <w:sz w:val="24"/>
          </w:rPr>
          <w:t>R3-180779</w:t>
        </w:r>
      </w:hyperlink>
      <w:r w:rsidR="008D58C2">
        <w:rPr>
          <w:rFonts w:ascii="Arial" w:hAnsi="Arial" w:cs="Arial"/>
          <w:b/>
          <w:color w:val="0000FF"/>
          <w:sz w:val="24"/>
        </w:rPr>
        <w:tab/>
      </w:r>
      <w:r w:rsidR="008D58C2">
        <w:rPr>
          <w:rFonts w:ascii="Arial" w:hAnsi="Arial" w:cs="Arial"/>
          <w:b/>
          <w:sz w:val="24"/>
        </w:rPr>
        <w:t>Further consideration on RRC Inactive Assistance Information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43BD4" w:rsidRPr="00A202D5" w:rsidRDefault="00A202D5" w:rsidP="00543BD4">
      <w:pPr>
        <w:rPr>
          <w:u w:val="single"/>
        </w:rPr>
      </w:pPr>
      <w:r w:rsidRPr="00A202D5">
        <w:rPr>
          <w:u w:val="single"/>
        </w:rPr>
        <w:t xml:space="preserve">Proposals from </w:t>
      </w:r>
      <w:r w:rsidR="00543BD4" w:rsidRPr="00A202D5">
        <w:rPr>
          <w:u w:val="single"/>
        </w:rPr>
        <w:t>Nok</w:t>
      </w:r>
      <w:r w:rsidRPr="00A202D5">
        <w:rPr>
          <w:u w:val="single"/>
        </w:rPr>
        <w:t>ia:</w:t>
      </w:r>
    </w:p>
    <w:p w:rsidR="00A202D5" w:rsidRDefault="00A202D5" w:rsidP="00543BD4">
      <w:pPr>
        <w:rPr>
          <w:sz w:val="22"/>
          <w:szCs w:val="22"/>
        </w:rPr>
      </w:pPr>
      <w:r w:rsidRPr="009E5546">
        <w:rPr>
          <w:b/>
          <w:sz w:val="22"/>
          <w:szCs w:val="22"/>
        </w:rPr>
        <w:t>Proposal 1</w:t>
      </w:r>
      <w:r>
        <w:rPr>
          <w:sz w:val="22"/>
          <w:szCs w:val="22"/>
        </w:rPr>
        <w:t xml:space="preserve">: include a </w:t>
      </w:r>
      <w:r w:rsidRPr="0084434F">
        <w:rPr>
          <w:i/>
          <w:sz w:val="22"/>
          <w:szCs w:val="22"/>
        </w:rPr>
        <w:t>Paging Priority</w:t>
      </w:r>
      <w:r>
        <w:rPr>
          <w:sz w:val="22"/>
          <w:szCs w:val="22"/>
        </w:rPr>
        <w:t xml:space="preserve"> IE (values 1-256) in DL NAS Transport message and all relevant NGAP initiating messages.</w:t>
      </w:r>
    </w:p>
    <w:p w:rsidR="00A202D5" w:rsidRPr="00543BD4" w:rsidRDefault="00A202D5" w:rsidP="00543BD4">
      <w:pPr>
        <w:rPr>
          <w:highlight w:val="yellow"/>
        </w:rPr>
      </w:pPr>
      <w:r w:rsidRPr="00061A9B">
        <w:rPr>
          <w:rFonts w:eastAsia="SimSun"/>
          <w:b/>
          <w:sz w:val="22"/>
          <w:szCs w:val="22"/>
          <w:lang w:val="en-US" w:eastAsia="zh-CN"/>
        </w:rPr>
        <w:t>Proposal 2</w:t>
      </w:r>
      <w:r>
        <w:rPr>
          <w:rFonts w:eastAsia="SimSun"/>
          <w:sz w:val="22"/>
          <w:szCs w:val="22"/>
          <w:lang w:val="en-US" w:eastAsia="zh-CN"/>
        </w:rPr>
        <w:t>: include PPI in the QoS profile to enable Paging Policy Differentiation done by NG-RAN for RRC_ inactive state to be aligned with Paging Policy Differentiation in 5GC.</w:t>
      </w:r>
    </w:p>
    <w:p w:rsidR="00543BD4" w:rsidRDefault="00543BD4" w:rsidP="00543BD4">
      <w:pPr>
        <w:rPr>
          <w:highlight w:val="yellow"/>
        </w:rPr>
      </w:pPr>
    </w:p>
    <w:p w:rsidR="00C12933" w:rsidRDefault="00C12933" w:rsidP="00543BD4">
      <w:pPr>
        <w:rPr>
          <w:highlight w:val="yellow"/>
        </w:rPr>
      </w:pPr>
      <w:r w:rsidRPr="00C12933">
        <w:t>Huawei</w:t>
      </w:r>
      <w:r w:rsidRPr="00F868F9">
        <w:t xml:space="preserve"> </w:t>
      </w:r>
      <w:r>
        <w:t xml:space="preserve">has </w:t>
      </w:r>
      <w:r w:rsidRPr="00F868F9">
        <w:t>related paper in 0979</w:t>
      </w:r>
      <w:r>
        <w:t xml:space="preserve">. </w:t>
      </w:r>
      <w:r w:rsidRPr="00C12933">
        <w:t>Huawei</w:t>
      </w:r>
      <w:r w:rsidRPr="00F868F9">
        <w:t xml:space="preserve"> agree</w:t>
      </w:r>
      <w:r>
        <w:t>s</w:t>
      </w:r>
      <w:r w:rsidRPr="00F868F9">
        <w:t xml:space="preserve"> with p</w:t>
      </w:r>
      <w:r>
        <w:t xml:space="preserve">roposal </w:t>
      </w:r>
      <w:r w:rsidRPr="00F868F9">
        <w:t>1</w:t>
      </w:r>
      <w:r>
        <w:t xml:space="preserve"> from Nokia</w:t>
      </w:r>
      <w:r w:rsidRPr="00F868F9">
        <w:t>, but prefer</w:t>
      </w:r>
      <w:r>
        <w:t>s</w:t>
      </w:r>
      <w:r w:rsidRPr="00F868F9">
        <w:t xml:space="preserve"> different name for paging priority IE (service priority)</w:t>
      </w:r>
      <w:r>
        <w:t>.</w:t>
      </w:r>
    </w:p>
    <w:p w:rsidR="00F868F9" w:rsidRPr="00C12933" w:rsidRDefault="00A202D5" w:rsidP="00543BD4">
      <w:pPr>
        <w:rPr>
          <w:u w:val="single"/>
        </w:rPr>
      </w:pPr>
      <w:r w:rsidRPr="00A202D5">
        <w:rPr>
          <w:u w:val="single"/>
        </w:rPr>
        <w:t xml:space="preserve">Proposals from </w:t>
      </w:r>
      <w:r>
        <w:rPr>
          <w:u w:val="single"/>
        </w:rPr>
        <w:t>Huawei</w:t>
      </w:r>
      <w:r w:rsidRPr="00A202D5">
        <w:rPr>
          <w:u w:val="single"/>
        </w:rPr>
        <w:t>:</w:t>
      </w:r>
    </w:p>
    <w:p w:rsidR="00F868F9" w:rsidRDefault="00F868F9" w:rsidP="00F868F9">
      <w:pPr>
        <w:rPr>
          <w:b/>
        </w:rPr>
      </w:pPr>
      <w:r w:rsidRPr="00502351">
        <w:rPr>
          <w:b/>
        </w:rPr>
        <w:t>Proposal</w:t>
      </w:r>
      <w:r>
        <w:rPr>
          <w:b/>
        </w:rPr>
        <w:t xml:space="preserve"> 1</w:t>
      </w:r>
      <w:r w:rsidRPr="00502351">
        <w:rPr>
          <w:b/>
        </w:rPr>
        <w:t xml:space="preserve">: </w:t>
      </w:r>
      <w:r>
        <w:rPr>
          <w:b/>
        </w:rPr>
        <w:t>It is proposed to r</w:t>
      </w:r>
      <w:r w:rsidRPr="00502351">
        <w:rPr>
          <w:b/>
        </w:rPr>
        <w:t xml:space="preserve">emove the FFS </w:t>
      </w:r>
      <w:r>
        <w:rPr>
          <w:b/>
        </w:rPr>
        <w:t>for</w:t>
      </w:r>
      <w:r w:rsidRPr="00502351">
        <w:rPr>
          <w:b/>
        </w:rPr>
        <w:t xml:space="preserve"> RAN paging priority</w:t>
      </w:r>
      <w:r>
        <w:rPr>
          <w:b/>
        </w:rPr>
        <w:t xml:space="preserve"> IE</w:t>
      </w:r>
      <w:r w:rsidRPr="00502351">
        <w:rPr>
          <w:b/>
        </w:rPr>
        <w:t xml:space="preserve"> in </w:t>
      </w:r>
      <w:r>
        <w:rPr>
          <w:b/>
        </w:rPr>
        <w:t>XnAP spec.</w:t>
      </w:r>
    </w:p>
    <w:p w:rsidR="00F868F9" w:rsidRDefault="00F868F9" w:rsidP="00F868F9">
      <w:pPr>
        <w:rPr>
          <w:b/>
        </w:rPr>
      </w:pPr>
      <w:r w:rsidRPr="00502351">
        <w:rPr>
          <w:b/>
        </w:rPr>
        <w:t>Proposal</w:t>
      </w:r>
      <w:r>
        <w:rPr>
          <w:b/>
        </w:rPr>
        <w:t xml:space="preserve"> 2</w:t>
      </w:r>
      <w:r w:rsidRPr="00502351">
        <w:rPr>
          <w:b/>
        </w:rPr>
        <w:t xml:space="preserve">: </w:t>
      </w:r>
      <w:r>
        <w:rPr>
          <w:b/>
        </w:rPr>
        <w:t xml:space="preserve">It is proposed to </w:t>
      </w:r>
      <w:r w:rsidRPr="00502351">
        <w:rPr>
          <w:b/>
        </w:rPr>
        <w:t xml:space="preserve">include </w:t>
      </w:r>
      <w:r w:rsidRPr="00B13972">
        <w:rPr>
          <w:b/>
        </w:rPr>
        <w:t xml:space="preserve">service priority </w:t>
      </w:r>
      <w:r w:rsidRPr="00502351">
        <w:rPr>
          <w:b/>
        </w:rPr>
        <w:t xml:space="preserve">in </w:t>
      </w:r>
      <w:r>
        <w:rPr>
          <w:b/>
        </w:rPr>
        <w:t>all relevant NGAP messages, which may include:</w:t>
      </w:r>
    </w:p>
    <w:p w:rsidR="00F868F9" w:rsidRDefault="00F868F9" w:rsidP="00F868F9">
      <w:pPr>
        <w:numPr>
          <w:ilvl w:val="0"/>
          <w:numId w:val="5"/>
        </w:numPr>
        <w:overflowPunct/>
        <w:autoSpaceDE/>
        <w:autoSpaceDN/>
        <w:adjustRightInd/>
        <w:spacing w:after="0"/>
        <w:textAlignment w:val="auto"/>
      </w:pPr>
      <w:r>
        <w:t>PDU SESSION RESOURCE SETUP REQUEST</w:t>
      </w:r>
    </w:p>
    <w:p w:rsidR="00F868F9" w:rsidRDefault="00F868F9" w:rsidP="00F868F9">
      <w:pPr>
        <w:numPr>
          <w:ilvl w:val="0"/>
          <w:numId w:val="5"/>
        </w:numPr>
        <w:overflowPunct/>
        <w:autoSpaceDE/>
        <w:autoSpaceDN/>
        <w:adjustRightInd/>
        <w:spacing w:after="0"/>
        <w:textAlignment w:val="auto"/>
      </w:pPr>
      <w:r>
        <w:t>PDU SESSION RESOU RCE RELEASE COMMAND</w:t>
      </w:r>
    </w:p>
    <w:p w:rsidR="00F868F9" w:rsidRDefault="00F868F9" w:rsidP="00F868F9">
      <w:pPr>
        <w:numPr>
          <w:ilvl w:val="0"/>
          <w:numId w:val="5"/>
        </w:numPr>
        <w:overflowPunct/>
        <w:autoSpaceDE/>
        <w:autoSpaceDN/>
        <w:adjustRightInd/>
        <w:spacing w:after="0"/>
        <w:textAlignment w:val="auto"/>
      </w:pPr>
      <w:r>
        <w:t>PDU SESSION RESOURCE MODIFY REQUEST</w:t>
      </w:r>
    </w:p>
    <w:p w:rsidR="00F868F9" w:rsidRDefault="00F868F9" w:rsidP="00F868F9">
      <w:pPr>
        <w:numPr>
          <w:ilvl w:val="0"/>
          <w:numId w:val="5"/>
        </w:numPr>
        <w:overflowPunct/>
        <w:autoSpaceDE/>
        <w:autoSpaceDN/>
        <w:adjustRightInd/>
        <w:spacing w:after="0"/>
        <w:textAlignment w:val="auto"/>
        <w:rPr>
          <w:b/>
        </w:rPr>
      </w:pPr>
      <w:r w:rsidRPr="00D8036A">
        <w:t>UE CONTEXT RELEASE COMMAND</w:t>
      </w:r>
      <w:r w:rsidRPr="00502351">
        <w:rPr>
          <w:b/>
        </w:rPr>
        <w:t xml:space="preserve"> </w:t>
      </w:r>
    </w:p>
    <w:p w:rsidR="00F868F9" w:rsidRDefault="00F868F9" w:rsidP="00F868F9">
      <w:pPr>
        <w:numPr>
          <w:ilvl w:val="0"/>
          <w:numId w:val="5"/>
        </w:numPr>
        <w:overflowPunct/>
        <w:autoSpaceDE/>
        <w:autoSpaceDN/>
        <w:adjustRightInd/>
        <w:spacing w:after="0"/>
        <w:textAlignment w:val="auto"/>
      </w:pPr>
      <w:r w:rsidRPr="00D8036A">
        <w:t>UE CONTEXT MODIFICATION REQUEST</w:t>
      </w:r>
    </w:p>
    <w:p w:rsidR="00F868F9" w:rsidRPr="00E04197" w:rsidRDefault="00F868F9" w:rsidP="00F868F9">
      <w:pPr>
        <w:numPr>
          <w:ilvl w:val="0"/>
          <w:numId w:val="5"/>
        </w:numPr>
        <w:overflowPunct/>
        <w:autoSpaceDE/>
        <w:autoSpaceDN/>
        <w:adjustRightInd/>
        <w:spacing w:after="0"/>
        <w:textAlignment w:val="auto"/>
        <w:rPr>
          <w:b/>
        </w:rPr>
      </w:pPr>
      <w:r>
        <w:t>DOWNLINK NAS TRANSPORT</w:t>
      </w:r>
    </w:p>
    <w:p w:rsidR="00F868F9" w:rsidRDefault="00F868F9" w:rsidP="00543BD4">
      <w:pPr>
        <w:rPr>
          <w:highlight w:val="yellow"/>
        </w:rPr>
      </w:pPr>
    </w:p>
    <w:p w:rsidR="00C12933" w:rsidRPr="00543BD4" w:rsidRDefault="00C12933" w:rsidP="00543BD4">
      <w:pPr>
        <w:rPr>
          <w:highlight w:val="yellow"/>
        </w:rPr>
      </w:pPr>
      <w:r>
        <w:t>CATT is O</w:t>
      </w:r>
      <w:r w:rsidRPr="00C12933">
        <w:t>k with HW proposal; related paper in 0825</w:t>
      </w:r>
    </w:p>
    <w:p w:rsidR="00543BD4" w:rsidRPr="00C12933" w:rsidRDefault="00C12933" w:rsidP="00543BD4">
      <w:pPr>
        <w:rPr>
          <w:u w:val="single"/>
        </w:rPr>
      </w:pPr>
      <w:r w:rsidRPr="00A202D5">
        <w:rPr>
          <w:u w:val="single"/>
        </w:rPr>
        <w:t xml:space="preserve">Proposals from </w:t>
      </w:r>
      <w:r w:rsidR="00543BD4" w:rsidRPr="00C12933">
        <w:rPr>
          <w:u w:val="single"/>
        </w:rPr>
        <w:t>CATT</w:t>
      </w:r>
      <w:r>
        <w:rPr>
          <w:u w:val="single"/>
        </w:rPr>
        <w:t>:</w:t>
      </w:r>
    </w:p>
    <w:p w:rsidR="00C12933" w:rsidRPr="00E700FE" w:rsidRDefault="00C12933" w:rsidP="00C12933">
      <w:pPr>
        <w:spacing w:afterLines="50" w:after="120"/>
        <w:jc w:val="both"/>
        <w:rPr>
          <w:rFonts w:eastAsia="SimSun"/>
          <w:b/>
          <w:lang w:eastAsia="zh-CN"/>
        </w:rPr>
      </w:pPr>
      <w:r w:rsidRPr="00E700FE">
        <w:rPr>
          <w:rFonts w:eastAsia="SimSun" w:hint="eastAsia"/>
          <w:b/>
          <w:lang w:eastAsia="zh-CN"/>
        </w:rPr>
        <w:t xml:space="preserve">Proposal 1: Include </w:t>
      </w:r>
      <w:r w:rsidRPr="00E700FE">
        <w:rPr>
          <w:b/>
          <w:i/>
        </w:rPr>
        <w:t>CN assisted RAN paging information</w:t>
      </w:r>
      <w:r w:rsidRPr="0055083E">
        <w:rPr>
          <w:rFonts w:eastAsia="SimSun" w:hint="eastAsia"/>
          <w:b/>
          <w:lang w:eastAsia="zh-CN"/>
        </w:rPr>
        <w:t xml:space="preserve"> (including </w:t>
      </w:r>
      <w:r w:rsidRPr="00F5607F">
        <w:rPr>
          <w:rFonts w:eastAsia="SimSun" w:hint="eastAsia"/>
          <w:b/>
          <w:i/>
          <w:lang w:eastAsia="zh-CN"/>
        </w:rPr>
        <w:t>service priority</w:t>
      </w:r>
      <w:r w:rsidRPr="0055083E">
        <w:rPr>
          <w:rFonts w:eastAsia="SimSun" w:hint="eastAsia"/>
          <w:b/>
          <w:lang w:eastAsia="zh-CN"/>
        </w:rPr>
        <w:t>) in the following DL signallings:</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RESOURCE SETUP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 RCE RELEASE COMMAND</w:t>
      </w:r>
    </w:p>
    <w:p w:rsidR="00C12933" w:rsidRPr="00E700FE" w:rsidRDefault="00C12933" w:rsidP="00C12933">
      <w:pPr>
        <w:numPr>
          <w:ilvl w:val="0"/>
          <w:numId w:val="5"/>
        </w:numPr>
        <w:overflowPunct/>
        <w:autoSpaceDE/>
        <w:autoSpaceDN/>
        <w:adjustRightInd/>
        <w:spacing w:after="0"/>
        <w:textAlignment w:val="auto"/>
        <w:rPr>
          <w:b/>
        </w:rPr>
      </w:pPr>
      <w:r w:rsidRPr="00E700FE">
        <w:rPr>
          <w:b/>
        </w:rPr>
        <w:t>PDU SESSION RESOURCE MODIFY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 xml:space="preserve">UE CONTEXT RELEASE COMMAND </w:t>
      </w:r>
    </w:p>
    <w:p w:rsidR="00C12933" w:rsidRPr="00E700FE" w:rsidRDefault="00C12933" w:rsidP="00C12933">
      <w:pPr>
        <w:numPr>
          <w:ilvl w:val="0"/>
          <w:numId w:val="5"/>
        </w:numPr>
        <w:overflowPunct/>
        <w:autoSpaceDE/>
        <w:autoSpaceDN/>
        <w:adjustRightInd/>
        <w:spacing w:after="0"/>
        <w:textAlignment w:val="auto"/>
        <w:rPr>
          <w:b/>
        </w:rPr>
      </w:pPr>
      <w:r w:rsidRPr="00E700FE">
        <w:rPr>
          <w:b/>
        </w:rPr>
        <w:t>UE CONTEXT MODIFICATION REQUEST</w:t>
      </w:r>
    </w:p>
    <w:p w:rsidR="00C12933" w:rsidRPr="00E700FE" w:rsidRDefault="00C12933" w:rsidP="00C12933">
      <w:pPr>
        <w:numPr>
          <w:ilvl w:val="0"/>
          <w:numId w:val="5"/>
        </w:numPr>
        <w:overflowPunct/>
        <w:autoSpaceDE/>
        <w:autoSpaceDN/>
        <w:adjustRightInd/>
        <w:spacing w:after="0"/>
        <w:textAlignment w:val="auto"/>
        <w:rPr>
          <w:b/>
        </w:rPr>
      </w:pPr>
      <w:r w:rsidRPr="00E700FE">
        <w:rPr>
          <w:b/>
        </w:rPr>
        <w:t>DOWNLINK NAS TRANSPORT</w:t>
      </w:r>
    </w:p>
    <w:p w:rsidR="00C12933" w:rsidRDefault="00C12933" w:rsidP="00C12933">
      <w:pPr>
        <w:spacing w:afterLines="50" w:after="120"/>
        <w:jc w:val="both"/>
        <w:rPr>
          <w:rFonts w:eastAsia="SimSun"/>
          <w:b/>
          <w:lang w:eastAsia="zh-CN"/>
        </w:rPr>
      </w:pPr>
      <w:r>
        <w:rPr>
          <w:rFonts w:eastAsia="SimSun" w:hint="eastAsia"/>
          <w:b/>
          <w:lang w:eastAsia="zh-CN"/>
        </w:rPr>
        <w:t>Proposal 2: The serving gNB decides the priority for RAN paging, and this will be provided to the neighbor gNBs in the RAN paging message.</w:t>
      </w:r>
    </w:p>
    <w:p w:rsidR="00C12933" w:rsidRPr="008F1CEE" w:rsidRDefault="00C12933" w:rsidP="00C12933">
      <w:pPr>
        <w:spacing w:afterLines="50" w:after="120"/>
        <w:jc w:val="both"/>
        <w:rPr>
          <w:rFonts w:eastAsia="SimSun"/>
          <w:b/>
          <w:lang w:eastAsia="zh-CN"/>
        </w:rPr>
      </w:pPr>
      <w:r w:rsidRPr="008F1CEE">
        <w:rPr>
          <w:rFonts w:eastAsia="SimSun" w:hint="eastAsia"/>
          <w:b/>
          <w:lang w:eastAsia="zh-CN"/>
        </w:rPr>
        <w:t>Proposal 3: How to balance the priority for RAN paging for DL signallings and DL data is left to implementation.</w:t>
      </w:r>
    </w:p>
    <w:p w:rsidR="00543BD4" w:rsidRDefault="00543BD4" w:rsidP="00543BD4"/>
    <w:p w:rsidR="00543BD4" w:rsidRPr="00C12933" w:rsidRDefault="00543BD4" w:rsidP="00543BD4">
      <w:r w:rsidRPr="00C12933">
        <w:t>Nok</w:t>
      </w:r>
      <w:r w:rsidR="006F0C89">
        <w:t>ia</w:t>
      </w:r>
      <w:r w:rsidRPr="00C12933">
        <w:t>: prefer</w:t>
      </w:r>
      <w:r w:rsidR="006F0C89">
        <w:t>s</w:t>
      </w:r>
      <w:r w:rsidRPr="00C12933">
        <w:t xml:space="preserve"> </w:t>
      </w:r>
      <w:r w:rsidR="006F0C89" w:rsidRPr="00C12933">
        <w:t xml:space="preserve">to </w:t>
      </w:r>
      <w:r w:rsidRPr="00C12933">
        <w:t>not leave everything to RAN implementation as in CATT approach</w:t>
      </w:r>
      <w:r w:rsidR="006F0C89">
        <w:t>. With this approach, it is</w:t>
      </w:r>
      <w:r w:rsidRPr="00C12933">
        <w:t xml:space="preserve"> very difficult to harmonize all policies</w:t>
      </w:r>
    </w:p>
    <w:p w:rsidR="00543BD4" w:rsidRPr="00C12933" w:rsidRDefault="00543BD4" w:rsidP="00543BD4">
      <w:r w:rsidRPr="00C12933">
        <w:t>CATT: even though CN provides paging prio for DL signaling, how to balance this against paging for DL data should be RAN decision</w:t>
      </w:r>
    </w:p>
    <w:p w:rsidR="00543BD4" w:rsidRPr="00C12933" w:rsidRDefault="00543BD4" w:rsidP="00543BD4">
      <w:r w:rsidRPr="00C12933">
        <w:t>Nok</w:t>
      </w:r>
      <w:r w:rsidR="006F0C89">
        <w:t>ia</w:t>
      </w:r>
      <w:r w:rsidRPr="00C12933">
        <w:t>: and this is what we would prefer to avoid (not aligned with SA2 spec)</w:t>
      </w:r>
    </w:p>
    <w:p w:rsidR="00543BD4" w:rsidRPr="00C12933" w:rsidRDefault="00543BD4" w:rsidP="00543BD4">
      <w:r w:rsidRPr="00C12933">
        <w:t>CATT: IE is specified by SA2 for RAN node to understand priority (clear in SA2 spec)</w:t>
      </w:r>
    </w:p>
    <w:p w:rsidR="00543BD4" w:rsidRPr="00C12933" w:rsidRDefault="00543BD4" w:rsidP="00543BD4">
      <w:r w:rsidRPr="00C12933">
        <w:t>H</w:t>
      </w:r>
      <w:r w:rsidR="009211B6">
        <w:t>uawei</w:t>
      </w:r>
      <w:r w:rsidRPr="00C12933">
        <w:t>: agree</w:t>
      </w:r>
      <w:r w:rsidR="009211B6">
        <w:t>s</w:t>
      </w:r>
      <w:r w:rsidRPr="00C12933">
        <w:t xml:space="preserve"> with CATT</w:t>
      </w:r>
      <w:r w:rsidR="009211B6">
        <w:t>.</w:t>
      </w:r>
      <w:r w:rsidRPr="00C12933">
        <w:t xml:space="preserve"> </w:t>
      </w:r>
      <w:r w:rsidR="009211B6">
        <w:t>P</w:t>
      </w:r>
      <w:r w:rsidRPr="00C12933">
        <w:t>refer</w:t>
      </w:r>
      <w:r w:rsidR="009211B6">
        <w:t>s</w:t>
      </w:r>
      <w:r w:rsidRPr="00C12933">
        <w:t xml:space="preserve"> own CR for NGAP</w:t>
      </w:r>
    </w:p>
    <w:p w:rsidR="00543BD4" w:rsidRPr="00C12933" w:rsidRDefault="00543BD4" w:rsidP="00543BD4">
      <w:r w:rsidRPr="00C12933">
        <w:t>E</w:t>
      </w:r>
      <w:r w:rsidR="009211B6">
        <w:t>ricsson</w:t>
      </w:r>
      <w:r w:rsidRPr="00C12933">
        <w:t>: need</w:t>
      </w:r>
      <w:r w:rsidR="009211B6">
        <w:t>s</w:t>
      </w:r>
      <w:r w:rsidRPr="00C12933">
        <w:t xml:space="preserve"> to link St3 with St2, regardless of name</w:t>
      </w:r>
    </w:p>
    <w:p w:rsidR="00543BD4" w:rsidRPr="00C12933" w:rsidRDefault="00543BD4" w:rsidP="00543BD4">
      <w:r w:rsidRPr="00C12933">
        <w:t>H</w:t>
      </w:r>
      <w:r w:rsidR="009211B6">
        <w:t>uawei</w:t>
      </w:r>
      <w:r w:rsidRPr="00C12933">
        <w:t>: paging prio from AMF vs. paging prio over Xn?</w:t>
      </w:r>
    </w:p>
    <w:p w:rsidR="00543BD4" w:rsidRPr="00C12933" w:rsidRDefault="00543BD4" w:rsidP="00543BD4">
      <w:r w:rsidRPr="00C12933">
        <w:t>Nok</w:t>
      </w:r>
      <w:r w:rsidR="009211B6">
        <w:t>ia</w:t>
      </w:r>
      <w:r w:rsidRPr="00C12933">
        <w:t xml:space="preserve">: </w:t>
      </w:r>
      <w:r w:rsidR="009211B6">
        <w:t xml:space="preserve">it is </w:t>
      </w:r>
      <w:r w:rsidRPr="00C12933">
        <w:t xml:space="preserve">explained in </w:t>
      </w:r>
      <w:hyperlink r:id="rId427" w:history="1">
        <w:r w:rsidR="009211B6" w:rsidRPr="00900C11">
          <w:rPr>
            <w:rStyle w:val="Hyperlink"/>
          </w:rPr>
          <w:t>R3-180</w:t>
        </w:r>
        <w:r w:rsidRPr="00900C11">
          <w:rPr>
            <w:rStyle w:val="Hyperlink"/>
          </w:rPr>
          <w:t>953</w:t>
        </w:r>
      </w:hyperlink>
    </w:p>
    <w:p w:rsidR="00543BD4" w:rsidRPr="00C12933" w:rsidRDefault="00543BD4" w:rsidP="00543BD4">
      <w:r w:rsidRPr="00C12933">
        <w:t xml:space="preserve">CATT: </w:t>
      </w:r>
      <w:r w:rsidR="009211B6">
        <w:t xml:space="preserve">has the </w:t>
      </w:r>
      <w:r w:rsidRPr="00C12933">
        <w:t>same question as H</w:t>
      </w:r>
      <w:r w:rsidR="009211B6">
        <w:t xml:space="preserve">uawei. The </w:t>
      </w:r>
      <w:r w:rsidRPr="00C12933">
        <w:t>same IE name may cause misunderstanding</w:t>
      </w:r>
    </w:p>
    <w:p w:rsidR="00543BD4" w:rsidRPr="00C12933" w:rsidRDefault="009211B6" w:rsidP="00543BD4">
      <w:r w:rsidRPr="00C12933">
        <w:t>E</w:t>
      </w:r>
      <w:r>
        <w:t>ricsson</w:t>
      </w:r>
      <w:r w:rsidR="00543BD4" w:rsidRPr="00C12933">
        <w:t>: RAN paging strategies is implementation-specific, but same info should be provided to neighbors</w:t>
      </w:r>
    </w:p>
    <w:p w:rsidR="00543BD4" w:rsidRPr="00C12933" w:rsidRDefault="00543BD4" w:rsidP="00543BD4"/>
    <w:p w:rsidR="00543BD4" w:rsidRPr="009211B6" w:rsidRDefault="009211B6" w:rsidP="00543BD4">
      <w:pPr>
        <w:rPr>
          <w:u w:val="single"/>
        </w:rPr>
      </w:pPr>
      <w:r w:rsidRPr="009211B6">
        <w:rPr>
          <w:u w:val="single"/>
        </w:rPr>
        <w:t xml:space="preserve">Discussion of </w:t>
      </w:r>
      <w:r w:rsidR="00543BD4" w:rsidRPr="009211B6">
        <w:rPr>
          <w:u w:val="single"/>
        </w:rPr>
        <w:t>Nok</w:t>
      </w:r>
      <w:r w:rsidRPr="009211B6">
        <w:rPr>
          <w:u w:val="single"/>
        </w:rPr>
        <w:t>ia’s</w:t>
      </w:r>
      <w:r w:rsidR="00543BD4" w:rsidRPr="009211B6">
        <w:rPr>
          <w:u w:val="single"/>
        </w:rPr>
        <w:t xml:space="preserve"> </w:t>
      </w:r>
      <w:hyperlink r:id="rId428" w:history="1">
        <w:r w:rsidRPr="00900C11">
          <w:rPr>
            <w:rStyle w:val="Hyperlink"/>
          </w:rPr>
          <w:t>R3-18</w:t>
        </w:r>
        <w:r w:rsidR="00543BD4" w:rsidRPr="00900C11">
          <w:rPr>
            <w:rStyle w:val="Hyperlink"/>
          </w:rPr>
          <w:t>0953</w:t>
        </w:r>
      </w:hyperlink>
      <w:r w:rsidRPr="009211B6">
        <w:rPr>
          <w:u w:val="single"/>
        </w:rPr>
        <w:t>:</w:t>
      </w:r>
    </w:p>
    <w:p w:rsidR="00543BD4" w:rsidRPr="00C12933" w:rsidRDefault="00543BD4" w:rsidP="00543BD4">
      <w:r w:rsidRPr="00C12933">
        <w:t>HW: agree</w:t>
      </w:r>
      <w:r w:rsidR="009211B6">
        <w:t>s</w:t>
      </w:r>
      <w:r w:rsidRPr="00C12933">
        <w:t xml:space="preserve"> with </w:t>
      </w:r>
      <w:r w:rsidR="009211B6">
        <w:t xml:space="preserve">the </w:t>
      </w:r>
      <w:r w:rsidRPr="00C12933">
        <w:t>approach</w:t>
      </w:r>
      <w:r w:rsidR="009211B6">
        <w:t>. C</w:t>
      </w:r>
      <w:r w:rsidRPr="00C12933">
        <w:t>heck for duplicated sentence and check details (also on assistance data for paging IE)</w:t>
      </w:r>
    </w:p>
    <w:p w:rsidR="00543BD4" w:rsidRPr="00C12933" w:rsidRDefault="00543BD4" w:rsidP="00543BD4">
      <w:r w:rsidRPr="00C12933">
        <w:t>CATT: RAN can use the same value directly for DL signaling, but for DL data</w:t>
      </w:r>
      <w:r w:rsidR="009211B6">
        <w:t>,</w:t>
      </w:r>
      <w:r w:rsidRPr="00C12933">
        <w:t xml:space="preserve"> RAN should be allowed to calculate autonomously</w:t>
      </w:r>
    </w:p>
    <w:p w:rsidR="00543BD4" w:rsidRPr="00C12933" w:rsidRDefault="00543BD4" w:rsidP="00543BD4">
      <w:r w:rsidRPr="00C12933">
        <w:t>E</w:t>
      </w:r>
      <w:r w:rsidR="009211B6">
        <w:t>ricsson</w:t>
      </w:r>
      <w:r w:rsidRPr="00C12933">
        <w:t>: RAN paging is according to input parameters, and they should be the same</w:t>
      </w:r>
    </w:p>
    <w:p w:rsidR="00543BD4" w:rsidRPr="00C12933" w:rsidRDefault="00543BD4" w:rsidP="00543BD4">
      <w:r w:rsidRPr="00C12933">
        <w:t>Nok</w:t>
      </w:r>
      <w:r w:rsidR="009211B6">
        <w:t>ia</w:t>
      </w:r>
      <w:r w:rsidRPr="00C12933">
        <w:t xml:space="preserve">: </w:t>
      </w:r>
      <w:r w:rsidR="009211B6">
        <w:t>agrees</w:t>
      </w:r>
      <w:r w:rsidRPr="00C12933">
        <w:t>: ARP, 5QI, PPI have to be the same</w:t>
      </w:r>
    </w:p>
    <w:p w:rsidR="00543BD4" w:rsidRPr="00C12933" w:rsidRDefault="00543BD4" w:rsidP="00543BD4">
      <w:r w:rsidRPr="00C12933">
        <w:t>S</w:t>
      </w:r>
      <w:r w:rsidR="009211B6">
        <w:t>amsung</w:t>
      </w:r>
      <w:r w:rsidRPr="00C12933">
        <w:t>: CN has more info about traffic characteristics – reasonable to just propagate e.g. over Xn – agree</w:t>
      </w:r>
      <w:r w:rsidR="009211B6">
        <w:t>s</w:t>
      </w:r>
      <w:r w:rsidRPr="00C12933">
        <w:t xml:space="preserve"> with Nok</w:t>
      </w:r>
      <w:r w:rsidR="009211B6">
        <w:t>ia’s</w:t>
      </w:r>
      <w:r w:rsidRPr="00C12933">
        <w:t xml:space="preserve"> approach</w:t>
      </w:r>
    </w:p>
    <w:p w:rsidR="00543BD4" w:rsidRPr="00C12933" w:rsidRDefault="00543BD4" w:rsidP="00543BD4">
      <w:r w:rsidRPr="00C12933">
        <w:t>Nok</w:t>
      </w:r>
      <w:r w:rsidR="009211B6">
        <w:t>ia</w:t>
      </w:r>
      <w:r w:rsidRPr="00C12933">
        <w:t xml:space="preserve">: </w:t>
      </w:r>
      <w:r w:rsidR="009211B6">
        <w:t>N</w:t>
      </w:r>
      <w:r w:rsidRPr="00C12933">
        <w:t>o translation problem. User data is different, but in order to achieve consistent paging across RAN, algorithm needs to use same rules and parameters as in AMF</w:t>
      </w:r>
    </w:p>
    <w:p w:rsidR="00543BD4" w:rsidRPr="00C12933" w:rsidRDefault="00543BD4" w:rsidP="00543BD4"/>
    <w:p w:rsidR="00543BD4" w:rsidRPr="00095A47" w:rsidRDefault="009211B6" w:rsidP="00543BD4">
      <w:pPr>
        <w:rPr>
          <w:b/>
          <w:sz w:val="24"/>
          <w:u w:val="single"/>
        </w:rPr>
      </w:pPr>
      <w:r w:rsidRPr="00095A47">
        <w:rPr>
          <w:b/>
          <w:sz w:val="24"/>
          <w:u w:val="single"/>
        </w:rPr>
        <w:t xml:space="preserve">Agreement regarding </w:t>
      </w:r>
      <w:r w:rsidR="00543BD4" w:rsidRPr="00095A47">
        <w:rPr>
          <w:b/>
          <w:sz w:val="24"/>
          <w:u w:val="single"/>
        </w:rPr>
        <w:t>DL signaling</w:t>
      </w:r>
      <w:r w:rsidRPr="00095A47">
        <w:rPr>
          <w:b/>
          <w:sz w:val="24"/>
          <w:u w:val="single"/>
        </w:rPr>
        <w:t>:</w:t>
      </w:r>
    </w:p>
    <w:p w:rsidR="00543BD4" w:rsidRPr="00095A47" w:rsidRDefault="00543BD4" w:rsidP="008D58C2">
      <w:pPr>
        <w:rPr>
          <w:b/>
          <w:sz w:val="24"/>
        </w:rPr>
      </w:pPr>
      <w:r w:rsidRPr="00095A47">
        <w:rPr>
          <w:b/>
          <w:color w:val="00B050"/>
          <w:sz w:val="24"/>
        </w:rPr>
        <w:t>NG-RAN node copies and pastes the values received from AMF into RAN paging priority to be signaled over Xn</w:t>
      </w:r>
    </w:p>
    <w:p w:rsidR="00543BD4" w:rsidRPr="00C12933" w:rsidRDefault="00543BD4" w:rsidP="008D58C2"/>
    <w:p w:rsidR="00543BD4" w:rsidRPr="00C12933" w:rsidRDefault="00543BD4" w:rsidP="00543BD4">
      <w:r w:rsidRPr="00C12933">
        <w:t>E</w:t>
      </w:r>
      <w:r w:rsidR="001D791E">
        <w:t>ricsson</w:t>
      </w:r>
      <w:r w:rsidRPr="00C12933">
        <w:t>: aligned with NGAP St</w:t>
      </w:r>
      <w:r w:rsidR="001D791E">
        <w:t>age</w:t>
      </w:r>
      <w:r w:rsidRPr="00C12933">
        <w:t>3 text</w:t>
      </w:r>
    </w:p>
    <w:p w:rsidR="00543BD4" w:rsidRPr="00C12933" w:rsidRDefault="00543BD4" w:rsidP="00543BD4">
      <w:r w:rsidRPr="00C12933">
        <w:t>Chair</w:t>
      </w:r>
      <w:r w:rsidR="001D791E">
        <w:t>man</w:t>
      </w:r>
      <w:r w:rsidRPr="00C12933">
        <w:t xml:space="preserve">: </w:t>
      </w:r>
      <w:r w:rsidR="001D791E">
        <w:t>T</w:t>
      </w:r>
      <w:r w:rsidRPr="00C12933">
        <w:t>he more the info is propagated over Xn, if it is not exactly the same as received from CN, it will further diverge depending on the different RAN node implementation/policy</w:t>
      </w:r>
    </w:p>
    <w:p w:rsidR="00543BD4" w:rsidRPr="00C12933" w:rsidRDefault="00543BD4" w:rsidP="00543BD4">
      <w:r w:rsidRPr="00C12933">
        <w:t>Nok</w:t>
      </w:r>
      <w:r w:rsidR="00703A61">
        <w:t>ia</w:t>
      </w:r>
      <w:r w:rsidRPr="00C12933">
        <w:t>: agree</w:t>
      </w:r>
      <w:r w:rsidR="001D791E">
        <w:t>s</w:t>
      </w:r>
    </w:p>
    <w:p w:rsidR="00543BD4" w:rsidRPr="00543BD4" w:rsidRDefault="00543BD4" w:rsidP="008D58C2"/>
    <w:p w:rsidR="008D58C2" w:rsidRDefault="008D58C2" w:rsidP="008D58C2">
      <w:pPr>
        <w:pStyle w:val="Heading4"/>
      </w:pPr>
      <w:bookmarkStart w:id="56" w:name="_Toc510107092"/>
      <w:r>
        <w:t>10.6.3</w:t>
      </w:r>
      <w:r>
        <w:tab/>
        <w:t>NG-RAN Paging</w:t>
      </w:r>
      <w:bookmarkEnd w:id="56"/>
    </w:p>
    <w:p w:rsidR="00543BD4" w:rsidRDefault="001E297F" w:rsidP="00543BD4">
      <w:pPr>
        <w:rPr>
          <w:rFonts w:ascii="Arial" w:hAnsi="Arial" w:cs="Arial"/>
          <w:b/>
          <w:sz w:val="24"/>
        </w:rPr>
      </w:pPr>
      <w:hyperlink r:id="rId429" w:history="1">
        <w:r w:rsidR="00543BD4" w:rsidRPr="00900C11">
          <w:rPr>
            <w:rStyle w:val="Hyperlink"/>
            <w:rFonts w:ascii="Arial" w:hAnsi="Arial" w:cs="Arial"/>
            <w:b/>
            <w:sz w:val="24"/>
          </w:rPr>
          <w:t>R3-181088</w:t>
        </w:r>
      </w:hyperlink>
      <w:r w:rsidR="00543BD4">
        <w:rPr>
          <w:rFonts w:ascii="Arial" w:hAnsi="Arial" w:cs="Arial"/>
          <w:b/>
          <w:color w:val="0000FF"/>
          <w:sz w:val="24"/>
        </w:rPr>
        <w:tab/>
      </w:r>
      <w:r w:rsidR="00543BD4">
        <w:rPr>
          <w:rFonts w:ascii="Arial" w:hAnsi="Arial" w:cs="Arial"/>
          <w:b/>
          <w:sz w:val="24"/>
        </w:rPr>
        <w:t>RAN Paging Handling</w:t>
      </w:r>
    </w:p>
    <w:p w:rsidR="00543BD4" w:rsidRDefault="00543BD4" w:rsidP="00543B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543BD4" w:rsidRDefault="00543BD4" w:rsidP="00543BD4">
      <w:pPr>
        <w:rPr>
          <w:rFonts w:ascii="Arial" w:hAnsi="Arial" w:cs="Arial"/>
          <w:b/>
        </w:rPr>
      </w:pPr>
      <w:r>
        <w:rPr>
          <w:rFonts w:ascii="Arial" w:hAnsi="Arial" w:cs="Arial"/>
          <w:b/>
        </w:rPr>
        <w:t>Abstract:</w:t>
      </w:r>
    </w:p>
    <w:p w:rsidR="00543BD4" w:rsidRPr="00B654DA" w:rsidRDefault="00543BD4" w:rsidP="00543BD4">
      <w:pPr>
        <w:rPr>
          <w:rFonts w:ascii="Arial" w:hAnsi="Arial" w:cs="Arial"/>
        </w:rPr>
      </w:pPr>
    </w:p>
    <w:p w:rsidR="00543BD4" w:rsidRDefault="00543BD4" w:rsidP="00543BD4">
      <w:pPr>
        <w:rPr>
          <w:rFonts w:ascii="Arial" w:hAnsi="Arial" w:cs="Arial"/>
          <w:b/>
        </w:rPr>
      </w:pPr>
      <w:r>
        <w:rPr>
          <w:rFonts w:ascii="Arial" w:hAnsi="Arial" w:cs="Arial"/>
          <w:b/>
        </w:rPr>
        <w:t xml:space="preserve">Discussion: </w:t>
      </w:r>
    </w:p>
    <w:p w:rsidR="00543BD4" w:rsidRDefault="00543BD4" w:rsidP="00543BD4">
      <w:r w:rsidRPr="00543BD4">
        <w:t>Discussed in AI 10.6.2</w:t>
      </w:r>
    </w:p>
    <w:p w:rsidR="00543BD4" w:rsidRDefault="00543BD4" w:rsidP="00543B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30" w:history="1">
        <w:r w:rsidR="008D58C2" w:rsidRPr="00900C11">
          <w:rPr>
            <w:rStyle w:val="Hyperlink"/>
            <w:rFonts w:ascii="Arial" w:hAnsi="Arial" w:cs="Arial"/>
            <w:b/>
            <w:sz w:val="24"/>
          </w:rPr>
          <w:t>R3-180824</w:t>
        </w:r>
      </w:hyperlink>
      <w:r w:rsidR="008D58C2">
        <w:rPr>
          <w:rFonts w:ascii="Arial" w:hAnsi="Arial" w:cs="Arial"/>
          <w:b/>
          <w:color w:val="0000FF"/>
          <w:sz w:val="24"/>
        </w:rPr>
        <w:tab/>
      </w:r>
      <w:r w:rsidR="008D58C2">
        <w:rPr>
          <w:rFonts w:ascii="Arial" w:hAnsi="Arial" w:cs="Arial"/>
          <w:b/>
          <w:sz w:val="24"/>
        </w:rPr>
        <w:t>Assistance information in RAN Paging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43BD4" w:rsidRDefault="001E297F" w:rsidP="00543BD4">
      <w:pPr>
        <w:rPr>
          <w:rFonts w:ascii="Arial" w:hAnsi="Arial" w:cs="Arial"/>
          <w:b/>
          <w:sz w:val="24"/>
        </w:rPr>
      </w:pPr>
      <w:hyperlink r:id="rId431" w:history="1">
        <w:r w:rsidR="00543BD4" w:rsidRPr="00900C11">
          <w:rPr>
            <w:rStyle w:val="Hyperlink"/>
            <w:rFonts w:ascii="Arial" w:hAnsi="Arial" w:cs="Arial"/>
            <w:b/>
            <w:sz w:val="24"/>
          </w:rPr>
          <w:t>R3-180954</w:t>
        </w:r>
      </w:hyperlink>
      <w:r w:rsidR="00543BD4">
        <w:rPr>
          <w:rFonts w:ascii="Arial" w:hAnsi="Arial" w:cs="Arial"/>
          <w:b/>
          <w:color w:val="0000FF"/>
          <w:sz w:val="24"/>
        </w:rPr>
        <w:tab/>
      </w:r>
      <w:r w:rsidR="00543BD4">
        <w:rPr>
          <w:rFonts w:ascii="Arial" w:hAnsi="Arial" w:cs="Arial"/>
          <w:b/>
          <w:sz w:val="24"/>
        </w:rPr>
        <w:t>Text Proposal for Xn Assistance Data for RAN Paging</w:t>
      </w:r>
    </w:p>
    <w:p w:rsidR="00543BD4" w:rsidRDefault="00543BD4" w:rsidP="00543B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543BD4" w:rsidRDefault="00543BD4" w:rsidP="00543BD4">
      <w:pPr>
        <w:rPr>
          <w:rFonts w:ascii="Arial" w:hAnsi="Arial" w:cs="Arial"/>
          <w:b/>
        </w:rPr>
      </w:pPr>
      <w:r>
        <w:rPr>
          <w:rFonts w:ascii="Arial" w:hAnsi="Arial" w:cs="Arial"/>
          <w:b/>
        </w:rPr>
        <w:t>Abstract:</w:t>
      </w:r>
    </w:p>
    <w:p w:rsidR="00543BD4" w:rsidRPr="00B654DA" w:rsidRDefault="00543BD4" w:rsidP="00543BD4">
      <w:pPr>
        <w:rPr>
          <w:rFonts w:ascii="Arial" w:hAnsi="Arial" w:cs="Arial"/>
        </w:rPr>
      </w:pPr>
    </w:p>
    <w:p w:rsidR="00543BD4" w:rsidRDefault="00543BD4" w:rsidP="00543BD4">
      <w:pPr>
        <w:rPr>
          <w:rFonts w:ascii="Arial" w:hAnsi="Arial" w:cs="Arial"/>
          <w:b/>
        </w:rPr>
      </w:pPr>
      <w:r>
        <w:rPr>
          <w:rFonts w:ascii="Arial" w:hAnsi="Arial" w:cs="Arial"/>
          <w:b/>
        </w:rPr>
        <w:t xml:space="preserve">Discussion: </w:t>
      </w:r>
    </w:p>
    <w:p w:rsidR="00543BD4" w:rsidRPr="00B654DA" w:rsidRDefault="00543BD4" w:rsidP="00543BD4">
      <w:pPr>
        <w:rPr>
          <w:rFonts w:ascii="Arial" w:hAnsi="Arial" w:cs="Arial"/>
        </w:rPr>
      </w:pPr>
    </w:p>
    <w:p w:rsidR="00543BD4" w:rsidRDefault="00543BD4" w:rsidP="00543BD4"/>
    <w:p w:rsidR="00543BD4" w:rsidRDefault="00543BD4" w:rsidP="00543B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32" w:history="1">
        <w:r w:rsidR="008D58C2" w:rsidRPr="00900C11">
          <w:rPr>
            <w:rStyle w:val="Hyperlink"/>
            <w:rFonts w:ascii="Arial" w:hAnsi="Arial" w:cs="Arial"/>
            <w:b/>
            <w:sz w:val="24"/>
          </w:rPr>
          <w:t>R3-180825</w:t>
        </w:r>
      </w:hyperlink>
      <w:r w:rsidR="008D58C2">
        <w:rPr>
          <w:rFonts w:ascii="Arial" w:hAnsi="Arial" w:cs="Arial"/>
          <w:b/>
          <w:color w:val="0000FF"/>
          <w:sz w:val="24"/>
        </w:rPr>
        <w:tab/>
      </w:r>
      <w:r w:rsidR="008D58C2">
        <w:rPr>
          <w:rFonts w:ascii="Arial" w:hAnsi="Arial" w:cs="Arial"/>
          <w:b/>
          <w:sz w:val="24"/>
        </w:rPr>
        <w:t>RAN Paging priority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543BD4" w:rsidP="008D58C2">
      <w:r w:rsidRPr="00543BD4">
        <w:t>Discussed in 10.6.2</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3BD4">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33" w:history="1">
        <w:r w:rsidR="008D58C2" w:rsidRPr="00900C11">
          <w:rPr>
            <w:rStyle w:val="Hyperlink"/>
            <w:rFonts w:ascii="Arial" w:hAnsi="Arial" w:cs="Arial"/>
            <w:b/>
            <w:sz w:val="24"/>
          </w:rPr>
          <w:t>R3-180826</w:t>
        </w:r>
      </w:hyperlink>
      <w:r w:rsidR="008D58C2">
        <w:rPr>
          <w:rFonts w:ascii="Arial" w:hAnsi="Arial" w:cs="Arial"/>
          <w:b/>
          <w:color w:val="0000FF"/>
          <w:sz w:val="24"/>
        </w:rPr>
        <w:tab/>
      </w:r>
      <w:r w:rsidR="008D58C2">
        <w:rPr>
          <w:rFonts w:ascii="Arial" w:hAnsi="Arial" w:cs="Arial"/>
          <w:b/>
          <w:sz w:val="24"/>
        </w:rPr>
        <w:t>TP for 38.413 on RAN paging priority</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34" w:history="1">
        <w:r w:rsidR="008D58C2" w:rsidRPr="00900C11">
          <w:rPr>
            <w:rStyle w:val="Hyperlink"/>
            <w:rFonts w:ascii="Arial" w:hAnsi="Arial" w:cs="Arial"/>
            <w:b/>
            <w:sz w:val="24"/>
          </w:rPr>
          <w:t>R3-180978</w:t>
        </w:r>
      </w:hyperlink>
      <w:r w:rsidR="008D58C2">
        <w:rPr>
          <w:rFonts w:ascii="Arial" w:hAnsi="Arial" w:cs="Arial"/>
          <w:b/>
          <w:color w:val="0000FF"/>
          <w:sz w:val="24"/>
        </w:rPr>
        <w:tab/>
      </w:r>
      <w:r w:rsidR="008D58C2">
        <w:rPr>
          <w:rFonts w:ascii="Arial" w:hAnsi="Arial" w:cs="Arial"/>
          <w:b/>
          <w:sz w:val="24"/>
        </w:rPr>
        <w:t>XnAP TP for RAN Paging Priority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35" w:history="1">
        <w:r w:rsidR="008D58C2" w:rsidRPr="00900C11">
          <w:rPr>
            <w:rStyle w:val="Hyperlink"/>
            <w:rFonts w:ascii="Arial" w:hAnsi="Arial" w:cs="Arial"/>
            <w:b/>
            <w:sz w:val="24"/>
          </w:rPr>
          <w:t>R3-180979</w:t>
        </w:r>
      </w:hyperlink>
      <w:r w:rsidR="008D58C2">
        <w:rPr>
          <w:rFonts w:ascii="Arial" w:hAnsi="Arial" w:cs="Arial"/>
          <w:b/>
          <w:color w:val="0000FF"/>
          <w:sz w:val="24"/>
        </w:rPr>
        <w:tab/>
      </w:r>
      <w:r w:rsidR="008D58C2">
        <w:rPr>
          <w:rFonts w:ascii="Arial" w:hAnsi="Arial" w:cs="Arial"/>
          <w:b/>
          <w:sz w:val="24"/>
        </w:rPr>
        <w:t>NGAP TP for RAN Paging Priority handling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AA6686" w:rsidP="008D58C2">
      <w:r w:rsidRPr="00AA6686">
        <w:t>Discussed in 10.6.2</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57" w:name="_Toc510107093"/>
      <w:r>
        <w:t>10.6.4</w:t>
      </w:r>
      <w:r>
        <w:tab/>
        <w:t>UE Context Transfer</w:t>
      </w:r>
      <w:bookmarkEnd w:id="57"/>
    </w:p>
    <w:p w:rsidR="008D58C2" w:rsidRDefault="001E297F" w:rsidP="008D58C2">
      <w:pPr>
        <w:rPr>
          <w:rFonts w:ascii="Arial" w:hAnsi="Arial" w:cs="Arial"/>
          <w:b/>
          <w:sz w:val="24"/>
        </w:rPr>
      </w:pPr>
      <w:hyperlink r:id="rId436" w:history="1">
        <w:r w:rsidR="008D58C2" w:rsidRPr="00900C11">
          <w:rPr>
            <w:rStyle w:val="Hyperlink"/>
            <w:rFonts w:ascii="Arial" w:hAnsi="Arial" w:cs="Arial"/>
            <w:b/>
            <w:sz w:val="24"/>
          </w:rPr>
          <w:t>R3-180980</w:t>
        </w:r>
      </w:hyperlink>
      <w:r w:rsidR="008D58C2">
        <w:rPr>
          <w:rFonts w:ascii="Arial" w:hAnsi="Arial" w:cs="Arial"/>
          <w:b/>
          <w:color w:val="0000FF"/>
          <w:sz w:val="24"/>
        </w:rPr>
        <w:tab/>
      </w:r>
      <w:r w:rsidR="008D58C2">
        <w:rPr>
          <w:rFonts w:ascii="Arial" w:hAnsi="Arial" w:cs="Arial"/>
          <w:b/>
          <w:sz w:val="24"/>
        </w:rPr>
        <w:t>Introduction of Retrieve UE Context messages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A92" w:rsidRPr="00C80A9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58" w:name="_Toc510107094"/>
      <w:r>
        <w:t>10.6.5</w:t>
      </w:r>
      <w:r>
        <w:tab/>
        <w:t>Others</w:t>
      </w:r>
      <w:bookmarkEnd w:id="58"/>
    </w:p>
    <w:p w:rsidR="0030067C" w:rsidRDefault="0030067C" w:rsidP="00A077B0"/>
    <w:p w:rsidR="0030067C" w:rsidRPr="0030067C" w:rsidRDefault="0030067C" w:rsidP="00A077B0">
      <w:pPr>
        <w:rPr>
          <w:rFonts w:ascii="Arial" w:hAnsi="Arial" w:cs="Arial"/>
          <w:b/>
          <w:color w:val="993300"/>
          <w:u w:val="single"/>
        </w:rPr>
      </w:pPr>
      <w:r w:rsidRPr="0030067C">
        <w:rPr>
          <w:rFonts w:ascii="Arial" w:hAnsi="Arial" w:cs="Arial"/>
          <w:b/>
          <w:color w:val="993300"/>
          <w:u w:val="single"/>
        </w:rPr>
        <w:t>RRC_INACTIVE STATE AND DC (LS PENDING)</w:t>
      </w:r>
      <w:r>
        <w:rPr>
          <w:rFonts w:ascii="Arial" w:hAnsi="Arial" w:cs="Arial"/>
          <w:b/>
          <w:color w:val="993300"/>
          <w:u w:val="single"/>
        </w:rPr>
        <w:t>:</w:t>
      </w:r>
    </w:p>
    <w:p w:rsidR="0030067C" w:rsidRDefault="0030067C" w:rsidP="00A077B0"/>
    <w:p w:rsidR="00A077B0" w:rsidRDefault="001E297F" w:rsidP="00A077B0">
      <w:pPr>
        <w:rPr>
          <w:rFonts w:ascii="Arial" w:hAnsi="Arial" w:cs="Arial"/>
          <w:b/>
          <w:sz w:val="24"/>
        </w:rPr>
      </w:pPr>
      <w:hyperlink r:id="rId437" w:history="1">
        <w:r w:rsidR="00A077B0" w:rsidRPr="00900C11">
          <w:rPr>
            <w:rStyle w:val="Hyperlink"/>
            <w:rFonts w:ascii="Arial" w:hAnsi="Arial" w:cs="Arial"/>
            <w:b/>
            <w:sz w:val="24"/>
          </w:rPr>
          <w:t>R3-181087</w:t>
        </w:r>
      </w:hyperlink>
      <w:r w:rsidR="00A077B0">
        <w:rPr>
          <w:rFonts w:ascii="Arial" w:hAnsi="Arial" w:cs="Arial"/>
          <w:b/>
          <w:color w:val="0000FF"/>
          <w:sz w:val="24"/>
        </w:rPr>
        <w:tab/>
      </w:r>
      <w:r w:rsidR="00A077B0">
        <w:rPr>
          <w:rFonts w:ascii="Arial" w:hAnsi="Arial" w:cs="Arial"/>
          <w:b/>
          <w:sz w:val="24"/>
        </w:rPr>
        <w:t>RRC_INACTIVE with MR_DC</w:t>
      </w:r>
    </w:p>
    <w:p w:rsidR="00A077B0" w:rsidRDefault="00A077B0" w:rsidP="00A077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A077B0" w:rsidRDefault="00A077B0" w:rsidP="00A077B0">
      <w:pPr>
        <w:rPr>
          <w:rFonts w:ascii="Arial" w:hAnsi="Arial" w:cs="Arial"/>
          <w:b/>
        </w:rPr>
      </w:pPr>
      <w:r>
        <w:rPr>
          <w:rFonts w:ascii="Arial" w:hAnsi="Arial" w:cs="Arial"/>
          <w:b/>
        </w:rPr>
        <w:t>Abstract:</w:t>
      </w:r>
    </w:p>
    <w:p w:rsidR="00A077B0" w:rsidRDefault="00A077B0" w:rsidP="00A077B0">
      <w:pPr>
        <w:rPr>
          <w:rFonts w:ascii="Arial" w:hAnsi="Arial" w:cs="Arial"/>
          <w:b/>
        </w:rPr>
      </w:pPr>
      <w:r>
        <w:rPr>
          <w:rFonts w:ascii="Arial" w:hAnsi="Arial" w:cs="Arial"/>
          <w:b/>
        </w:rPr>
        <w:t xml:space="preserve">Discussion: </w:t>
      </w:r>
    </w:p>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38" w:history="1">
        <w:r w:rsidR="00A077B0" w:rsidRPr="00900C11">
          <w:rPr>
            <w:rStyle w:val="Hyperlink"/>
            <w:rFonts w:ascii="Arial" w:hAnsi="Arial" w:cs="Arial"/>
            <w:b/>
            <w:sz w:val="24"/>
          </w:rPr>
          <w:t>R3-181253</w:t>
        </w:r>
      </w:hyperlink>
      <w:r w:rsidR="00A077B0">
        <w:rPr>
          <w:rFonts w:ascii="Arial" w:hAnsi="Arial" w:cs="Arial"/>
          <w:b/>
          <w:color w:val="0000FF"/>
          <w:sz w:val="24"/>
        </w:rPr>
        <w:tab/>
      </w:r>
      <w:r w:rsidR="00A077B0">
        <w:rPr>
          <w:rFonts w:ascii="Arial" w:hAnsi="Arial" w:cs="Arial"/>
          <w:b/>
          <w:sz w:val="24"/>
        </w:rPr>
        <w:t>On Coexistence between RRC inactive and dual connectivity</w:t>
      </w:r>
    </w:p>
    <w:p w:rsidR="00A077B0" w:rsidRDefault="00A077B0" w:rsidP="00A077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39" w:history="1">
        <w:r w:rsidR="00A077B0" w:rsidRPr="00900C11">
          <w:rPr>
            <w:rStyle w:val="Hyperlink"/>
            <w:rFonts w:ascii="Arial" w:hAnsi="Arial" w:cs="Arial"/>
            <w:b/>
            <w:sz w:val="24"/>
          </w:rPr>
          <w:t>R3-181254</w:t>
        </w:r>
      </w:hyperlink>
      <w:r w:rsidR="00A077B0">
        <w:rPr>
          <w:rFonts w:ascii="Arial" w:hAnsi="Arial" w:cs="Arial"/>
          <w:b/>
          <w:color w:val="0000FF"/>
          <w:sz w:val="24"/>
        </w:rPr>
        <w:tab/>
      </w:r>
      <w:r w:rsidR="00A077B0">
        <w:rPr>
          <w:rFonts w:ascii="Arial" w:hAnsi="Arial" w:cs="Arial"/>
          <w:b/>
          <w:sz w:val="24"/>
        </w:rPr>
        <w:t>Support of RRC_INACTIVE and MR-DC with 5GC</w:t>
      </w:r>
    </w:p>
    <w:p w:rsidR="00A077B0" w:rsidRDefault="00A077B0" w:rsidP="00A077B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2F0038" w:rsidRPr="00B654DA" w:rsidRDefault="002F0038" w:rsidP="002F0038">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Default="00A077B0" w:rsidP="00A077B0">
      <w:r w:rsidRPr="00A077B0">
        <w:t>Discussed in 10.6.1</w:t>
      </w:r>
    </w:p>
    <w:p w:rsidR="00834E86" w:rsidRDefault="00834E86" w:rsidP="00A077B0"/>
    <w:p w:rsidR="00834E86" w:rsidRDefault="00834E86"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40" w:history="1">
        <w:r w:rsidR="00A077B0" w:rsidRPr="00900C11">
          <w:rPr>
            <w:rStyle w:val="Hyperlink"/>
            <w:rFonts w:ascii="Arial" w:hAnsi="Arial" w:cs="Arial"/>
            <w:b/>
            <w:sz w:val="24"/>
          </w:rPr>
          <w:t>R3-181255</w:t>
        </w:r>
      </w:hyperlink>
      <w:r w:rsidR="00A077B0">
        <w:rPr>
          <w:rFonts w:ascii="Arial" w:hAnsi="Arial" w:cs="Arial"/>
          <w:b/>
          <w:color w:val="0000FF"/>
          <w:sz w:val="24"/>
        </w:rPr>
        <w:tab/>
      </w:r>
      <w:r w:rsidR="00A077B0">
        <w:rPr>
          <w:rFonts w:ascii="Arial" w:hAnsi="Arial" w:cs="Arial"/>
          <w:b/>
          <w:sz w:val="24"/>
        </w:rPr>
        <w:t>[DRAFT] reply LS on coexistence between RRC inactive and dual connectivity (To: SA2, RAN2, Cc:-)</w:t>
      </w:r>
    </w:p>
    <w:p w:rsidR="00A077B0" w:rsidRDefault="00A077B0" w:rsidP="00A077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C80A92" w:rsidRDefault="00A077B0" w:rsidP="00C80A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A92">
        <w:rPr>
          <w:rFonts w:ascii="Arial" w:hAnsi="Arial" w:cs="Arial"/>
          <w:b/>
          <w:color w:val="993300"/>
          <w:u w:val="single"/>
        </w:rPr>
        <w:t xml:space="preserve">revised to </w:t>
      </w:r>
      <w:hyperlink r:id="rId441" w:history="1">
        <w:r w:rsidR="00C80A92" w:rsidRPr="00900C11">
          <w:rPr>
            <w:rStyle w:val="Hyperlink"/>
            <w:rFonts w:ascii="Arial" w:hAnsi="Arial" w:cs="Arial"/>
            <w:b/>
          </w:rPr>
          <w:t>R3-181463</w:t>
        </w:r>
      </w:hyperlink>
      <w:r w:rsidR="00C80A92">
        <w:rPr>
          <w:color w:val="993300"/>
          <w:u w:val="single"/>
        </w:rPr>
        <w:t>.</w:t>
      </w:r>
      <w:r w:rsidR="00C80A92">
        <w:rPr>
          <w:color w:val="993300"/>
          <w:u w:val="single"/>
        </w:rPr>
        <w:br/>
      </w:r>
      <w:r w:rsidR="00C80A92">
        <w:rPr>
          <w:color w:val="993300"/>
          <w:u w:val="single"/>
        </w:rPr>
        <w:br/>
      </w:r>
    </w:p>
    <w:p w:rsidR="00C80A92" w:rsidRDefault="001E297F" w:rsidP="00C80A92">
      <w:pPr>
        <w:rPr>
          <w:rFonts w:ascii="Arial" w:hAnsi="Arial" w:cs="Arial"/>
          <w:b/>
          <w:sz w:val="24"/>
        </w:rPr>
      </w:pPr>
      <w:hyperlink r:id="rId442" w:history="1">
        <w:r w:rsidR="00C80A92" w:rsidRPr="00900C11">
          <w:rPr>
            <w:rStyle w:val="Hyperlink"/>
            <w:rFonts w:ascii="Arial" w:hAnsi="Arial" w:cs="Arial"/>
            <w:b/>
            <w:sz w:val="24"/>
          </w:rPr>
          <w:t>R3-181463</w:t>
        </w:r>
      </w:hyperlink>
      <w:r w:rsidR="00C80A92">
        <w:rPr>
          <w:rFonts w:ascii="Arial" w:hAnsi="Arial" w:cs="Arial"/>
          <w:b/>
          <w:color w:val="0000FF"/>
          <w:sz w:val="24"/>
        </w:rPr>
        <w:tab/>
      </w:r>
      <w:r w:rsidR="00C80A92">
        <w:rPr>
          <w:rFonts w:ascii="Arial" w:hAnsi="Arial" w:cs="Arial"/>
          <w:b/>
          <w:sz w:val="24"/>
        </w:rPr>
        <w:t>[DRAFT] reply LS on coexistence between RRC inactive and dual connectivity (To: SA2, RAN2, Cc:-)</w:t>
      </w:r>
    </w:p>
    <w:p w:rsidR="00C80A92" w:rsidRDefault="00C80A92" w:rsidP="00C80A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C80A92" w:rsidRDefault="00C80A92" w:rsidP="00C80A92">
      <w:pPr>
        <w:rPr>
          <w:color w:val="808080"/>
        </w:rPr>
      </w:pPr>
      <w:r>
        <w:rPr>
          <w:color w:val="808080"/>
        </w:rPr>
        <w:t xml:space="preserve">(Replaces </w:t>
      </w:r>
      <w:hyperlink r:id="rId443" w:history="1">
        <w:r w:rsidRPr="00900C11">
          <w:rPr>
            <w:rStyle w:val="Hyperlink"/>
          </w:rPr>
          <w:t>R3-181255</w:t>
        </w:r>
      </w:hyperlink>
      <w:r>
        <w:rPr>
          <w:color w:val="808080"/>
        </w:rPr>
        <w:t>)</w:t>
      </w:r>
    </w:p>
    <w:p w:rsidR="00FE6FDC" w:rsidRDefault="00C80A92"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444" w:history="1">
        <w:r w:rsidR="00FE6FDC" w:rsidRPr="00900C11">
          <w:rPr>
            <w:rStyle w:val="Hyperlink"/>
            <w:rFonts w:ascii="Arial" w:hAnsi="Arial" w:cs="Arial"/>
            <w:b/>
          </w:rPr>
          <w:t>R3-181557</w:t>
        </w:r>
      </w:hyperlink>
      <w:r w:rsidR="00FE6FDC">
        <w:rPr>
          <w:color w:val="993300"/>
          <w:u w:val="single"/>
        </w:rPr>
        <w:t>.</w:t>
      </w:r>
      <w:r w:rsidR="00FE6FDC">
        <w:rPr>
          <w:color w:val="993300"/>
          <w:u w:val="single"/>
        </w:rPr>
        <w:br/>
      </w:r>
      <w:r w:rsidR="00FE6FDC">
        <w:rPr>
          <w:color w:val="993300"/>
          <w:u w:val="single"/>
        </w:rPr>
        <w:br/>
      </w:r>
    </w:p>
    <w:p w:rsidR="00FE6FDC" w:rsidRDefault="001E297F" w:rsidP="00FE6FDC">
      <w:pPr>
        <w:rPr>
          <w:rFonts w:ascii="Arial" w:hAnsi="Arial" w:cs="Arial"/>
          <w:b/>
          <w:sz w:val="24"/>
        </w:rPr>
      </w:pPr>
      <w:hyperlink r:id="rId445" w:history="1">
        <w:r w:rsidR="00FE6FDC" w:rsidRPr="00900C11">
          <w:rPr>
            <w:rStyle w:val="Hyperlink"/>
            <w:rFonts w:ascii="Arial" w:hAnsi="Arial" w:cs="Arial"/>
            <w:b/>
            <w:sz w:val="24"/>
          </w:rPr>
          <w:t>R3-181557</w:t>
        </w:r>
      </w:hyperlink>
      <w:r w:rsidR="00FE6FDC">
        <w:rPr>
          <w:rFonts w:ascii="Arial" w:hAnsi="Arial" w:cs="Arial"/>
          <w:b/>
          <w:color w:val="0000FF"/>
          <w:sz w:val="24"/>
        </w:rPr>
        <w:tab/>
      </w:r>
      <w:r w:rsidR="00FE6FDC">
        <w:rPr>
          <w:rFonts w:ascii="Arial" w:hAnsi="Arial" w:cs="Arial"/>
          <w:b/>
          <w:sz w:val="24"/>
        </w:rPr>
        <w:t>[DRAFT] reply LS on coexistence between RRC inactive and dual connectivity (To: SA2, RAN2, Cc:-)</w:t>
      </w:r>
    </w:p>
    <w:p w:rsidR="00FE6FDC" w:rsidRDefault="00FE6FDC" w:rsidP="00FE6FD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FE6FDC" w:rsidRDefault="00FE6FDC" w:rsidP="00FE6FDC">
      <w:pPr>
        <w:rPr>
          <w:color w:val="808080"/>
        </w:rPr>
      </w:pPr>
      <w:r>
        <w:rPr>
          <w:color w:val="808080"/>
        </w:rPr>
        <w:t xml:space="preserve">(Replaces </w:t>
      </w:r>
      <w:hyperlink r:id="rId446" w:history="1">
        <w:r w:rsidRPr="00900C11">
          <w:rPr>
            <w:rStyle w:val="Hyperlink"/>
          </w:rPr>
          <w:t>R3-181463</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agreed unseen</w:t>
      </w:r>
    </w:p>
    <w:p w:rsidR="00FE6FDC" w:rsidRDefault="00FE6FDC" w:rsidP="00FE6FDC"/>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0041F" w:rsidRPr="0000041F" w:rsidRDefault="0000041F" w:rsidP="0000041F">
      <w:pPr>
        <w:rPr>
          <w:u w:val="single"/>
        </w:rPr>
      </w:pPr>
      <w:r w:rsidRPr="0000041F">
        <w:rPr>
          <w:u w:val="single"/>
        </w:rPr>
        <w:t>Qualcomm Proposals:</w:t>
      </w:r>
    </w:p>
    <w:p w:rsidR="00834E86" w:rsidRDefault="00834E86" w:rsidP="00834E86">
      <w:r>
        <w:t>Proposal 1: Keep SCG configuration at both UE and network when UE transitions to RRC_INACTIVE, for fast re-activation of DC in RRC connection resume.</w:t>
      </w:r>
    </w:p>
    <w:p w:rsidR="00834E86" w:rsidRDefault="00834E86" w:rsidP="00834E86">
      <w:r>
        <w:t>Proposal 2: RAN3 to discuss the options to trigger RAN paging for DL data to SN terminated bearer when UE is in RRC_INACTIVE with MR_DC configuration.</w:t>
      </w:r>
    </w:p>
    <w:p w:rsidR="00834E86" w:rsidRDefault="00834E86" w:rsidP="00834E86"/>
    <w:p w:rsidR="00834E86" w:rsidRPr="0000041F" w:rsidRDefault="00834E86" w:rsidP="00834E86">
      <w:r w:rsidRPr="0000041F">
        <w:t>Option 1: MN reconfigures SN terminated SCG bearer to SN terminated split bearer before sending UE to RRC_INACTIVE with SCG data inactivity status report from SN to MN. Downlink data to SN terminated split bearer is buffered at MN to trigger RAN paging.</w:t>
      </w:r>
    </w:p>
    <w:p w:rsidR="00834E86" w:rsidRPr="0000041F" w:rsidRDefault="00834E86" w:rsidP="00834E86">
      <w:r w:rsidRPr="0000041F">
        <w:t>Option 2: MN keeps SN terminated SCG bearer configuration. Downlink data to SN terminated SCG bearer is buffered at SN and Xn/X2 data notification to MN for RAN paging is triggered.</w:t>
      </w:r>
    </w:p>
    <w:p w:rsidR="0000041F" w:rsidRDefault="0000041F" w:rsidP="0000041F"/>
    <w:p w:rsidR="00834E86" w:rsidRPr="00834E86" w:rsidRDefault="00834E86" w:rsidP="0000041F">
      <w:pPr>
        <w:rPr>
          <w:u w:val="single"/>
        </w:rPr>
      </w:pPr>
      <w:r w:rsidRPr="00834E86">
        <w:rPr>
          <w:u w:val="single"/>
        </w:rPr>
        <w:t>Discussion:</w:t>
      </w:r>
    </w:p>
    <w:p w:rsidR="00834E86" w:rsidRPr="0000041F" w:rsidRDefault="00834E86" w:rsidP="00834E86">
      <w:pPr>
        <w:ind w:left="568" w:hanging="568"/>
        <w:rPr>
          <w:rFonts w:ascii="Arial" w:hAnsi="Arial" w:cs="Arial"/>
        </w:rPr>
      </w:pPr>
      <w:r w:rsidRPr="0000041F">
        <w:rPr>
          <w:rFonts w:ascii="Arial" w:hAnsi="Arial" w:cs="Arial"/>
        </w:rPr>
        <w:t>CATT: Can MeNB send UE to inactive state?</w:t>
      </w:r>
    </w:p>
    <w:p w:rsidR="00834E86" w:rsidRPr="0000041F" w:rsidRDefault="00834E86" w:rsidP="00834E86">
      <w:pPr>
        <w:ind w:left="568" w:hanging="568"/>
        <w:rPr>
          <w:rFonts w:ascii="Arial" w:hAnsi="Arial" w:cs="Arial"/>
        </w:rPr>
      </w:pPr>
      <w:r w:rsidRPr="0000041F">
        <w:rPr>
          <w:rFonts w:ascii="Arial" w:hAnsi="Arial" w:cs="Arial"/>
        </w:rPr>
        <w:t>Q</w:t>
      </w:r>
      <w:r>
        <w:rPr>
          <w:rFonts w:ascii="Arial" w:hAnsi="Arial" w:cs="Arial"/>
        </w:rPr>
        <w:t>ualcomm</w:t>
      </w:r>
      <w:r w:rsidRPr="0000041F">
        <w:rPr>
          <w:rFonts w:ascii="Arial" w:hAnsi="Arial" w:cs="Arial"/>
        </w:rPr>
        <w:t>: this is for MR-DC only, so MeNB cannot send UE to inactive</w:t>
      </w:r>
    </w:p>
    <w:p w:rsidR="00834E86" w:rsidRPr="0000041F" w:rsidRDefault="00834E86" w:rsidP="00834E86">
      <w:pPr>
        <w:ind w:left="568" w:hanging="568"/>
        <w:rPr>
          <w:rFonts w:ascii="Arial" w:hAnsi="Arial" w:cs="Arial"/>
        </w:rPr>
      </w:pPr>
      <w:r w:rsidRPr="0000041F">
        <w:rPr>
          <w:rFonts w:ascii="Arial" w:hAnsi="Arial" w:cs="Arial"/>
        </w:rPr>
        <w:t>E</w:t>
      </w:r>
      <w:r>
        <w:rPr>
          <w:rFonts w:ascii="Arial" w:hAnsi="Arial" w:cs="Arial"/>
        </w:rPr>
        <w:t>ricsson</w:t>
      </w:r>
      <w:r w:rsidRPr="0000041F">
        <w:rPr>
          <w:rFonts w:ascii="Arial" w:hAnsi="Arial" w:cs="Arial"/>
        </w:rPr>
        <w:t>: although RAN2 is not there (yet), we should consider a more general approach – no difference for NG-RAN</w:t>
      </w:r>
    </w:p>
    <w:p w:rsidR="00834E86" w:rsidRPr="00B654DA" w:rsidRDefault="00834E86" w:rsidP="00834E86">
      <w:pPr>
        <w:ind w:left="568" w:hanging="568"/>
        <w:rPr>
          <w:rFonts w:ascii="Arial" w:hAnsi="Arial" w:cs="Arial"/>
        </w:rPr>
      </w:pPr>
      <w:r w:rsidRPr="0000041F">
        <w:rPr>
          <w:rFonts w:ascii="Arial" w:hAnsi="Arial" w:cs="Arial"/>
        </w:rPr>
        <w:t>ZTE: impact w.r.t. harmonized bearer model? Can this be already realized?</w:t>
      </w:r>
    </w:p>
    <w:p w:rsidR="00834E86" w:rsidRDefault="00834E86" w:rsidP="0000041F"/>
    <w:p w:rsidR="00834E86" w:rsidRPr="00834E86" w:rsidRDefault="00834E86" w:rsidP="0000041F">
      <w:pPr>
        <w:rPr>
          <w:u w:val="single"/>
        </w:rPr>
      </w:pPr>
      <w:r w:rsidRPr="00834E86">
        <w:rPr>
          <w:u w:val="single"/>
        </w:rPr>
        <w:t>Ericsson Proposals:</w:t>
      </w:r>
    </w:p>
    <w:p w:rsidR="00834E86" w:rsidRDefault="00834E86" w:rsidP="00834E86">
      <w:pPr>
        <w:rPr>
          <w:rFonts w:ascii="Arial" w:hAnsi="Arial" w:cs="Arial"/>
        </w:rPr>
      </w:pPr>
      <w:r w:rsidRPr="002F0038">
        <w:rPr>
          <w:rFonts w:ascii="Arial" w:hAnsi="Arial" w:cs="Arial"/>
        </w:rPr>
        <w:t>Observation 1</w:t>
      </w:r>
      <w:r w:rsidRPr="002F0038">
        <w:rPr>
          <w:rFonts w:ascii="Arial" w:hAnsi="Arial" w:cs="Arial"/>
        </w:rPr>
        <w:tab/>
        <w:t>Up to now, utilising RRC_INACTIVE in between relatively frequent transmission of data bursts, would not allow utilising Dual Connectivity with SN terminate DRBs, as the related network signalling would rather discourage such bearer configuration.</w:t>
      </w:r>
    </w:p>
    <w:p w:rsidR="00834E86" w:rsidRPr="002F0038" w:rsidRDefault="00834E86" w:rsidP="00834E86">
      <w:pPr>
        <w:rPr>
          <w:rFonts w:ascii="Arial" w:hAnsi="Arial" w:cs="Arial"/>
        </w:rPr>
      </w:pPr>
      <w:r w:rsidRPr="002F0038">
        <w:rPr>
          <w:rFonts w:ascii="Arial" w:hAnsi="Arial" w:cs="Arial"/>
        </w:rPr>
        <w:t>Observation 2</w:t>
      </w:r>
      <w:r w:rsidRPr="002F0038">
        <w:rPr>
          <w:rFonts w:ascii="Arial" w:hAnsi="Arial" w:cs="Arial"/>
        </w:rPr>
        <w:tab/>
        <w:t>Keeping SDAP/PDCP resources in the SN for UEs in RRC_INACTIVE needs additional signalling on Xn: triggers from the SN to report inactivity/activity and triggers to add/remove Lower Layer resources (only).</w:t>
      </w:r>
    </w:p>
    <w:p w:rsidR="00834E86" w:rsidRDefault="00834E86" w:rsidP="00834E86">
      <w:pPr>
        <w:rPr>
          <w:rFonts w:ascii="Arial" w:hAnsi="Arial" w:cs="Arial"/>
        </w:rPr>
      </w:pPr>
      <w:r w:rsidRPr="002F0038">
        <w:rPr>
          <w:rFonts w:ascii="Arial" w:hAnsi="Arial" w:cs="Arial"/>
        </w:rPr>
        <w:t>Observation 3</w:t>
      </w:r>
      <w:r w:rsidRPr="002F0038">
        <w:rPr>
          <w:rFonts w:ascii="Arial" w:hAnsi="Arial" w:cs="Arial"/>
        </w:rPr>
        <w:tab/>
        <w:t>Support of maintaining dual connectivity configuration while the UE is in RRC_INACTIVE is feasible.</w:t>
      </w:r>
    </w:p>
    <w:p w:rsidR="00834E86" w:rsidRDefault="00834E86" w:rsidP="00834E86">
      <w:pPr>
        <w:rPr>
          <w:rFonts w:ascii="Arial" w:hAnsi="Arial" w:cs="Arial"/>
        </w:rPr>
      </w:pPr>
      <w:r w:rsidRPr="002F0038">
        <w:rPr>
          <w:rFonts w:ascii="Arial" w:hAnsi="Arial" w:cs="Arial"/>
        </w:rPr>
        <w:t>Observation 4</w:t>
      </w:r>
      <w:r w:rsidRPr="002F0038">
        <w:rPr>
          <w:rFonts w:ascii="Arial" w:hAnsi="Arial" w:cs="Arial"/>
        </w:rPr>
        <w:tab/>
        <w:t>Support of maintaining dual connectivity configuration could be also applied for suspended UEs in EPS.</w:t>
      </w:r>
    </w:p>
    <w:p w:rsidR="00834E86" w:rsidRDefault="00834E86" w:rsidP="00834E86">
      <w:pPr>
        <w:rPr>
          <w:rFonts w:ascii="Arial" w:hAnsi="Arial" w:cs="Arial"/>
        </w:rPr>
      </w:pPr>
    </w:p>
    <w:p w:rsidR="00834E86" w:rsidRDefault="00834E86" w:rsidP="00834E86">
      <w:r w:rsidRPr="002F0038">
        <w:rPr>
          <w:rFonts w:ascii="Arial" w:hAnsi="Arial" w:cs="Arial"/>
        </w:rPr>
        <w:t>It is proposed to further discuss this topic in future meeting and to liaise back to SA2 our findings (see R3-181255).</w:t>
      </w:r>
    </w:p>
    <w:p w:rsidR="00834E86" w:rsidRPr="00834E86" w:rsidRDefault="00834E86" w:rsidP="00834E86">
      <w:pPr>
        <w:rPr>
          <w:u w:val="single"/>
        </w:rPr>
      </w:pPr>
      <w:r w:rsidRPr="00834E86">
        <w:rPr>
          <w:u w:val="single"/>
        </w:rPr>
        <w:t>Discussion:</w:t>
      </w:r>
    </w:p>
    <w:p w:rsidR="00834E86" w:rsidRDefault="00834E86" w:rsidP="00834E86">
      <w:r>
        <w:t>Nokia: 3rd approach is to put this on hold – QC’s approach seems like an optimization (seems beneficial), but when a new configuration would need to be generated, the benefit would be lost. When new data comes, buffering needs to be made in the new node (or more complication if buffering is not desired). More detailed analysis would be needed.</w:t>
      </w:r>
    </w:p>
    <w:p w:rsidR="00834E86" w:rsidRDefault="00834E86" w:rsidP="00834E86">
      <w:r>
        <w:t>Ericsson: you should not leave UEs with such configurations in RRC_INACTIVE</w:t>
      </w:r>
    </w:p>
    <w:p w:rsidR="00834E86" w:rsidRDefault="00834E86" w:rsidP="00834E86">
      <w:r>
        <w:t>Samsung: DC+INACTIVE can indeed coexist, but we should further analyze (e.g. moving to a different RAN area, etc.)</w:t>
      </w:r>
    </w:p>
    <w:p w:rsidR="00834E86" w:rsidRDefault="00834E86" w:rsidP="00834E86">
      <w:r>
        <w:t>ZTE: should report back to SA2 that it’s possible (maybe won’t happen in Rel-15)</w:t>
      </w:r>
    </w:p>
    <w:p w:rsidR="00834E86" w:rsidRDefault="00834E86" w:rsidP="00834E86">
      <w:r>
        <w:t>Ericsson: we did an analysis in our paper, no open issues identified so far</w:t>
      </w:r>
    </w:p>
    <w:p w:rsidR="00834E86" w:rsidRDefault="00834E86" w:rsidP="00834E86">
      <w:r>
        <w:t>Intel: need an indication from SN whether MN can send UE to inactive or not</w:t>
      </w:r>
    </w:p>
    <w:p w:rsidR="00834E86" w:rsidRDefault="00834E86" w:rsidP="00834E86">
      <w:r>
        <w:t>Ericsson: RAN2 replied to SA2 that the lower layer configuration is not kept in RRC_INACTIVE (R3-174276: “RAN2 had discussed this in RAN2#99 and agreed not to maintain the dual connectivity configuration when UE returns from suspended/inactive in Rel-15.  RAN2 is still discussing what this implies in terms of SDAP/PDCP configurations in the SCG.”)</w:t>
      </w:r>
    </w:p>
    <w:p w:rsidR="00834E86" w:rsidRDefault="00834E86" w:rsidP="00834E86"/>
    <w:p w:rsidR="00834E86" w:rsidRPr="00834E86" w:rsidRDefault="00834E86" w:rsidP="00834E86">
      <w:pPr>
        <w:rPr>
          <w:b/>
        </w:rPr>
      </w:pPr>
      <w:r w:rsidRPr="00834E86">
        <w:rPr>
          <w:b/>
        </w:rPr>
        <w:t>RAN2 current status?</w:t>
      </w:r>
    </w:p>
    <w:p w:rsidR="00834E86" w:rsidRDefault="00834E86" w:rsidP="00834E86">
      <w:r>
        <w:t>Samsung: no conclusion in RAN2 yet, no “total” solution agreed yet</w:t>
      </w:r>
    </w:p>
    <w:p w:rsidR="00834E86" w:rsidRDefault="00834E86" w:rsidP="00834E86"/>
    <w:p w:rsidR="00834E86" w:rsidRPr="00834E86" w:rsidRDefault="00834E86" w:rsidP="00834E86">
      <w:pPr>
        <w:rPr>
          <w:b/>
        </w:rPr>
      </w:pPr>
      <w:r w:rsidRPr="00834E86">
        <w:rPr>
          <w:b/>
        </w:rPr>
        <w:t>…In RAN3, issue was discussed, no showstoppers identified, seems feasible, further discussion is needed…</w:t>
      </w:r>
    </w:p>
    <w:p w:rsidR="00834E86" w:rsidRDefault="00834E86" w:rsidP="00834E86">
      <w:r>
        <w:t>List of open issues?</w:t>
      </w:r>
    </w:p>
    <w:p w:rsidR="00834E86" w:rsidRDefault="00834E86" w:rsidP="00834E86">
      <w:r>
        <w:t>Ericsson: Covered in 1253</w:t>
      </w:r>
    </w:p>
    <w:p w:rsidR="0000041F" w:rsidRDefault="0000041F" w:rsidP="0030067C">
      <w:pPr>
        <w:rPr>
          <w:highlight w:val="red"/>
        </w:rPr>
      </w:pPr>
    </w:p>
    <w:p w:rsidR="0030067C" w:rsidRDefault="0030067C" w:rsidP="00C80A92"/>
    <w:p w:rsidR="0030067C" w:rsidRPr="0030067C" w:rsidRDefault="0030067C" w:rsidP="00C80A92">
      <w:pPr>
        <w:rPr>
          <w:rFonts w:ascii="Arial" w:hAnsi="Arial" w:cs="Arial"/>
          <w:b/>
          <w:color w:val="993300"/>
          <w:u w:val="single"/>
        </w:rPr>
      </w:pPr>
      <w:r w:rsidRPr="0030067C">
        <w:rPr>
          <w:rFonts w:ascii="Arial" w:hAnsi="Arial" w:cs="Arial"/>
          <w:b/>
          <w:color w:val="993300"/>
          <w:u w:val="single"/>
        </w:rPr>
        <w:t>RRC_INACTIVE STATE AND SUSPENSION (LS PENDING)</w:t>
      </w:r>
      <w:r>
        <w:rPr>
          <w:rFonts w:ascii="Arial" w:hAnsi="Arial" w:cs="Arial"/>
          <w:b/>
          <w:color w:val="993300"/>
          <w:u w:val="single"/>
        </w:rPr>
        <w:t>:</w:t>
      </w:r>
    </w:p>
    <w:p w:rsidR="0030067C" w:rsidRPr="0030067C" w:rsidRDefault="0030067C" w:rsidP="00C80A92"/>
    <w:p w:rsidR="00A077B0" w:rsidRDefault="001E297F" w:rsidP="00A077B0">
      <w:pPr>
        <w:rPr>
          <w:rFonts w:ascii="Arial" w:hAnsi="Arial" w:cs="Arial"/>
          <w:b/>
          <w:sz w:val="24"/>
        </w:rPr>
      </w:pPr>
      <w:hyperlink r:id="rId447" w:history="1">
        <w:r w:rsidR="00A077B0" w:rsidRPr="00900C11">
          <w:rPr>
            <w:rStyle w:val="Hyperlink"/>
            <w:rFonts w:ascii="Arial" w:hAnsi="Arial" w:cs="Arial"/>
            <w:b/>
            <w:sz w:val="24"/>
          </w:rPr>
          <w:t>R3-181256</w:t>
        </w:r>
      </w:hyperlink>
      <w:r w:rsidR="00A077B0">
        <w:rPr>
          <w:rFonts w:ascii="Arial" w:hAnsi="Arial" w:cs="Arial"/>
          <w:b/>
          <w:color w:val="0000FF"/>
          <w:sz w:val="24"/>
        </w:rPr>
        <w:tab/>
      </w:r>
      <w:r w:rsidR="00A077B0">
        <w:rPr>
          <w:rFonts w:ascii="Arial" w:hAnsi="Arial" w:cs="Arial"/>
          <w:b/>
          <w:sz w:val="24"/>
        </w:rPr>
        <w:t>On Coexistence between suspend and dual connectivity</w:t>
      </w:r>
    </w:p>
    <w:p w:rsidR="00A077B0" w:rsidRDefault="00A077B0" w:rsidP="00A077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1A70E6" w:rsidRPr="001A70E6" w:rsidRDefault="001A70E6" w:rsidP="001A70E6">
      <w:pPr>
        <w:rPr>
          <w:rFonts w:ascii="Arial" w:hAnsi="Arial" w:cs="Arial"/>
        </w:rPr>
      </w:pPr>
      <w:r>
        <w:rPr>
          <w:rFonts w:ascii="Arial" w:hAnsi="Arial" w:cs="Arial"/>
        </w:rPr>
        <w:t xml:space="preserve">- </w:t>
      </w:r>
      <w:r w:rsidRPr="001A70E6">
        <w:rPr>
          <w:rFonts w:ascii="Arial" w:hAnsi="Arial" w:cs="Arial"/>
        </w:rPr>
        <w:t xml:space="preserve">It is proposed to further discuss this topic in future meeting and to liaise back to SA2 our findings (see </w:t>
      </w:r>
      <w:hyperlink r:id="rId448" w:history="1">
        <w:r w:rsidRPr="00900C11">
          <w:rPr>
            <w:rStyle w:val="Hyperlink"/>
            <w:rFonts w:ascii="Arial" w:hAnsi="Arial" w:cs="Arial"/>
          </w:rPr>
          <w:t>R3-181259</w:t>
        </w:r>
      </w:hyperlink>
      <w:r w:rsidRPr="001A70E6">
        <w:rPr>
          <w:rFonts w:ascii="Arial" w:hAnsi="Arial" w:cs="Arial"/>
        </w:rPr>
        <w:t>).</w:t>
      </w:r>
    </w:p>
    <w:p w:rsidR="00A077B0" w:rsidRPr="00B654DA" w:rsidRDefault="001A70E6" w:rsidP="001A70E6">
      <w:pPr>
        <w:rPr>
          <w:rFonts w:ascii="Arial" w:hAnsi="Arial" w:cs="Arial"/>
        </w:rPr>
      </w:pPr>
      <w:r>
        <w:rPr>
          <w:rFonts w:ascii="Arial" w:hAnsi="Arial" w:cs="Arial"/>
        </w:rPr>
        <w:t xml:space="preserve">- </w:t>
      </w:r>
      <w:r w:rsidRPr="001A70E6">
        <w:rPr>
          <w:rFonts w:ascii="Arial" w:hAnsi="Arial" w:cs="Arial"/>
        </w:rPr>
        <w:t xml:space="preserve">It is also proposed to discuss the TP for 36.423 and 37.340 provided in </w:t>
      </w:r>
      <w:hyperlink r:id="rId449" w:history="1">
        <w:r w:rsidRPr="00900C11">
          <w:rPr>
            <w:rStyle w:val="Hyperlink"/>
            <w:rFonts w:ascii="Arial" w:hAnsi="Arial" w:cs="Arial"/>
          </w:rPr>
          <w:t>R3-181257</w:t>
        </w:r>
      </w:hyperlink>
      <w:r w:rsidRPr="001A70E6">
        <w:rPr>
          <w:rFonts w:ascii="Arial" w:hAnsi="Arial" w:cs="Arial"/>
        </w:rPr>
        <w:t xml:space="preserve"> and </w:t>
      </w:r>
      <w:hyperlink r:id="rId450" w:history="1">
        <w:r w:rsidRPr="00900C11">
          <w:rPr>
            <w:rStyle w:val="Hyperlink"/>
            <w:rFonts w:ascii="Arial" w:hAnsi="Arial" w:cs="Arial"/>
          </w:rPr>
          <w:t>R3-181258</w:t>
        </w:r>
      </w:hyperlink>
      <w:r w:rsidRPr="001A70E6">
        <w:rPr>
          <w:rFonts w:ascii="Arial" w:hAnsi="Arial" w:cs="Arial"/>
        </w:rPr>
        <w:t>.</w:t>
      </w: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1A70E6" w:rsidRPr="001A70E6" w:rsidRDefault="001A70E6" w:rsidP="001A70E6">
      <w:r w:rsidRPr="001A70E6">
        <w:t>Nokia: We need to analyze further</w:t>
      </w:r>
    </w:p>
    <w:p w:rsidR="001A70E6" w:rsidRPr="001A70E6" w:rsidRDefault="001A70E6" w:rsidP="001A70E6">
      <w:r w:rsidRPr="001A70E6">
        <w:t>Samsung: This on pending SA2 status</w:t>
      </w:r>
    </w:p>
    <w:p w:rsidR="001A70E6" w:rsidRPr="001A70E6" w:rsidRDefault="001A70E6" w:rsidP="001A70E6">
      <w:r w:rsidRPr="001A70E6">
        <w:t>CATT: not specified in RAN</w:t>
      </w:r>
    </w:p>
    <w:p w:rsidR="001A70E6" w:rsidRPr="001A70E6" w:rsidRDefault="001A70E6" w:rsidP="001A70E6">
      <w:r w:rsidRPr="001A70E6">
        <w:t>ZTE: agrees with E///, light connection != suspension</w:t>
      </w:r>
    </w:p>
    <w:p w:rsidR="001A70E6" w:rsidRPr="001A70E6" w:rsidRDefault="001A70E6" w:rsidP="001A70E6">
      <w:r w:rsidRPr="001A70E6">
        <w:t>Qualcomm: This was initially in 5G scope</w:t>
      </w:r>
    </w:p>
    <w:p w:rsidR="001A70E6" w:rsidRPr="001A70E6" w:rsidRDefault="001A70E6" w:rsidP="001A70E6"/>
    <w:p w:rsidR="001A70E6" w:rsidRPr="001A70E6" w:rsidRDefault="001A70E6" w:rsidP="001A70E6">
      <w:pPr>
        <w:rPr>
          <w:b/>
        </w:rPr>
      </w:pPr>
      <w:r w:rsidRPr="001A70E6">
        <w:rPr>
          <w:b/>
        </w:rPr>
        <w:t>This is not about light connection</w:t>
      </w:r>
    </w:p>
    <w:p w:rsidR="001A70E6" w:rsidRPr="001A70E6" w:rsidRDefault="001A70E6" w:rsidP="001A70E6"/>
    <w:p w:rsidR="001A70E6" w:rsidRPr="001A70E6" w:rsidRDefault="001A70E6" w:rsidP="001A70E6">
      <w:r w:rsidRPr="001A70E6">
        <w:t>…In RAN3, issue was discussed, no showstoppers identified, seems feasible, further discussion is needed…</w:t>
      </w:r>
    </w:p>
    <w:p w:rsidR="001A70E6" w:rsidRPr="001A70E6" w:rsidRDefault="001A70E6" w:rsidP="001A70E6"/>
    <w:p w:rsidR="001A70E6" w:rsidRPr="000324C8" w:rsidRDefault="001A70E6" w:rsidP="001A70E6">
      <w:pPr>
        <w:rPr>
          <w:b/>
        </w:rPr>
      </w:pPr>
      <w:r w:rsidRPr="001A70E6">
        <w:rPr>
          <w:b/>
          <w:color w:val="0070C0"/>
        </w:rPr>
        <w:t>To be continued…</w:t>
      </w: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51" w:history="1">
        <w:r w:rsidR="00A077B0" w:rsidRPr="00900C11">
          <w:rPr>
            <w:rStyle w:val="Hyperlink"/>
            <w:rFonts w:ascii="Arial" w:hAnsi="Arial" w:cs="Arial"/>
            <w:b/>
            <w:sz w:val="24"/>
          </w:rPr>
          <w:t>R3-181257</w:t>
        </w:r>
      </w:hyperlink>
      <w:r w:rsidR="00A077B0">
        <w:rPr>
          <w:rFonts w:ascii="Arial" w:hAnsi="Arial" w:cs="Arial"/>
          <w:b/>
          <w:color w:val="0000FF"/>
          <w:sz w:val="24"/>
        </w:rPr>
        <w:tab/>
      </w:r>
      <w:r w:rsidR="00A077B0">
        <w:rPr>
          <w:rFonts w:ascii="Arial" w:hAnsi="Arial" w:cs="Arial"/>
          <w:b/>
          <w:sz w:val="24"/>
        </w:rPr>
        <w:t>Support of suspend in EN-DC</w:t>
      </w:r>
    </w:p>
    <w:p w:rsidR="00A077B0" w:rsidRDefault="00A077B0" w:rsidP="00A077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CR-1088  Cat: B (Rel-15)</w:t>
      </w:r>
      <w:r>
        <w:rPr>
          <w:i/>
        </w:rPr>
        <w:br/>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52" w:history="1">
        <w:r w:rsidR="00A077B0" w:rsidRPr="00900C11">
          <w:rPr>
            <w:rStyle w:val="Hyperlink"/>
            <w:rFonts w:ascii="Arial" w:hAnsi="Arial" w:cs="Arial"/>
            <w:b/>
            <w:sz w:val="24"/>
          </w:rPr>
          <w:t>R3-181258</w:t>
        </w:r>
      </w:hyperlink>
      <w:r w:rsidR="00A077B0">
        <w:rPr>
          <w:rFonts w:ascii="Arial" w:hAnsi="Arial" w:cs="Arial"/>
          <w:b/>
          <w:color w:val="0000FF"/>
          <w:sz w:val="24"/>
        </w:rPr>
        <w:tab/>
      </w:r>
      <w:r w:rsidR="00A077B0">
        <w:rPr>
          <w:rFonts w:ascii="Arial" w:hAnsi="Arial" w:cs="Arial"/>
          <w:b/>
          <w:sz w:val="24"/>
        </w:rPr>
        <w:t>Support of suspend in EN-DC</w:t>
      </w:r>
    </w:p>
    <w:p w:rsidR="00A077B0" w:rsidRDefault="00A077B0" w:rsidP="00A077B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077B0" w:rsidRDefault="001E297F" w:rsidP="00A077B0">
      <w:pPr>
        <w:rPr>
          <w:rFonts w:ascii="Arial" w:hAnsi="Arial" w:cs="Arial"/>
          <w:b/>
          <w:sz w:val="24"/>
        </w:rPr>
      </w:pPr>
      <w:hyperlink r:id="rId453" w:history="1">
        <w:r w:rsidR="00A077B0" w:rsidRPr="00900C11">
          <w:rPr>
            <w:rStyle w:val="Hyperlink"/>
            <w:rFonts w:ascii="Arial" w:hAnsi="Arial" w:cs="Arial"/>
            <w:b/>
            <w:sz w:val="24"/>
          </w:rPr>
          <w:t>R3-181259</w:t>
        </w:r>
      </w:hyperlink>
      <w:r w:rsidR="00A077B0">
        <w:rPr>
          <w:rFonts w:ascii="Arial" w:hAnsi="Arial" w:cs="Arial"/>
          <w:b/>
          <w:color w:val="0000FF"/>
          <w:sz w:val="24"/>
        </w:rPr>
        <w:tab/>
      </w:r>
      <w:r w:rsidR="00A077B0">
        <w:rPr>
          <w:rFonts w:ascii="Arial" w:hAnsi="Arial" w:cs="Arial"/>
          <w:b/>
          <w:sz w:val="24"/>
        </w:rPr>
        <w:t>[DRAFT] reply LS on Coexistence between suspend and dual connectivity</w:t>
      </w:r>
    </w:p>
    <w:p w:rsidR="00A077B0" w:rsidRDefault="00A077B0" w:rsidP="00A077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rsidR="00A077B0" w:rsidRDefault="00A077B0" w:rsidP="00A077B0">
      <w:pPr>
        <w:rPr>
          <w:rFonts w:ascii="Arial" w:hAnsi="Arial" w:cs="Arial"/>
          <w:b/>
        </w:rPr>
      </w:pPr>
      <w:r>
        <w:rPr>
          <w:rFonts w:ascii="Arial" w:hAnsi="Arial" w:cs="Arial"/>
          <w:b/>
        </w:rPr>
        <w:t>Abstract:</w:t>
      </w:r>
    </w:p>
    <w:p w:rsidR="00A077B0" w:rsidRPr="00B654DA" w:rsidRDefault="00A077B0" w:rsidP="00A077B0">
      <w:pPr>
        <w:rPr>
          <w:rFonts w:ascii="Arial" w:hAnsi="Arial" w:cs="Arial"/>
        </w:rPr>
      </w:pPr>
    </w:p>
    <w:p w:rsidR="00A077B0" w:rsidRDefault="00A077B0" w:rsidP="00A077B0">
      <w:pPr>
        <w:rPr>
          <w:rFonts w:ascii="Arial" w:hAnsi="Arial" w:cs="Arial"/>
          <w:b/>
        </w:rPr>
      </w:pPr>
      <w:r>
        <w:rPr>
          <w:rFonts w:ascii="Arial" w:hAnsi="Arial" w:cs="Arial"/>
          <w:b/>
        </w:rPr>
        <w:t xml:space="preserve">Discussion: </w:t>
      </w:r>
    </w:p>
    <w:p w:rsidR="00A077B0" w:rsidRPr="00B654DA" w:rsidRDefault="00A077B0" w:rsidP="00A077B0">
      <w:pPr>
        <w:rPr>
          <w:rFonts w:ascii="Arial" w:hAnsi="Arial" w:cs="Arial"/>
        </w:rPr>
      </w:pPr>
    </w:p>
    <w:p w:rsidR="00A077B0" w:rsidRDefault="00A077B0" w:rsidP="00A077B0"/>
    <w:p w:rsidR="00A077B0" w:rsidRDefault="00A077B0" w:rsidP="00A07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24C8" w:rsidRPr="000324C8" w:rsidRDefault="000324C8" w:rsidP="00A077B0">
      <w:pPr>
        <w:rPr>
          <w:rFonts w:ascii="Arial" w:hAnsi="Arial" w:cs="Arial"/>
          <w:b/>
          <w:color w:val="993300"/>
          <w:u w:val="single"/>
        </w:rPr>
      </w:pPr>
      <w:r w:rsidRPr="000324C8">
        <w:rPr>
          <w:rFonts w:ascii="Arial" w:hAnsi="Arial" w:cs="Arial"/>
          <w:b/>
          <w:color w:val="993300"/>
          <w:u w:val="single"/>
        </w:rPr>
        <w:t>OTHERS</w:t>
      </w:r>
      <w:r>
        <w:rPr>
          <w:rFonts w:ascii="Arial" w:hAnsi="Arial" w:cs="Arial"/>
          <w:b/>
          <w:color w:val="993300"/>
          <w:u w:val="single"/>
        </w:rPr>
        <w:t>:</w:t>
      </w:r>
    </w:p>
    <w:p w:rsidR="000324C8" w:rsidRPr="000324C8" w:rsidRDefault="000324C8" w:rsidP="00A077B0"/>
    <w:p w:rsidR="008D58C2" w:rsidRDefault="001E297F" w:rsidP="008D58C2">
      <w:pPr>
        <w:rPr>
          <w:rFonts w:ascii="Arial" w:hAnsi="Arial" w:cs="Arial"/>
          <w:b/>
          <w:sz w:val="24"/>
        </w:rPr>
      </w:pPr>
      <w:hyperlink r:id="rId454" w:history="1">
        <w:r w:rsidR="008D58C2" w:rsidRPr="00900C11">
          <w:rPr>
            <w:rStyle w:val="Hyperlink"/>
            <w:rFonts w:ascii="Arial" w:hAnsi="Arial" w:cs="Arial"/>
            <w:b/>
            <w:sz w:val="24"/>
          </w:rPr>
          <w:t>R3-180861</w:t>
        </w:r>
      </w:hyperlink>
      <w:r w:rsidR="008D58C2">
        <w:rPr>
          <w:rFonts w:ascii="Arial" w:hAnsi="Arial" w:cs="Arial"/>
          <w:b/>
          <w:color w:val="0000FF"/>
          <w:sz w:val="24"/>
        </w:rPr>
        <w:tab/>
      </w:r>
      <w:r w:rsidR="008D58C2">
        <w:rPr>
          <w:rFonts w:ascii="Arial" w:hAnsi="Arial" w:cs="Arial"/>
          <w:b/>
          <w:sz w:val="24"/>
        </w:rPr>
        <w:t>CN Area Update in Inactive State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Discussion, Rel-15,NR_newRAT</w:t>
      </w:r>
    </w:p>
    <w:p w:rsidR="00B654DA" w:rsidRDefault="00B654DA" w:rsidP="008D58C2">
      <w:pPr>
        <w:rPr>
          <w:rFonts w:ascii="Arial" w:hAnsi="Arial" w:cs="Arial"/>
          <w:b/>
        </w:rPr>
      </w:pPr>
      <w:r>
        <w:rPr>
          <w:rFonts w:ascii="Arial" w:hAnsi="Arial" w:cs="Arial"/>
          <w:b/>
        </w:rPr>
        <w:t>Abstract:</w:t>
      </w:r>
    </w:p>
    <w:p w:rsidR="000324C8" w:rsidRPr="000324C8" w:rsidRDefault="000324C8" w:rsidP="000324C8">
      <w:r w:rsidRPr="000324C8">
        <w:rPr>
          <w:rFonts w:hint="eastAsia"/>
        </w:rPr>
        <w:t xml:space="preserve">Proposal 1: For the AMF change with Xn Interface scenario, the TgNB shall not send </w:t>
      </w:r>
      <w:r w:rsidRPr="000324C8">
        <w:t>RRCconnectionresume</w:t>
      </w:r>
      <w:r w:rsidRPr="000324C8">
        <w:rPr>
          <w:rFonts w:hint="eastAsia"/>
        </w:rPr>
        <w:t xml:space="preserve"> Msg to the UE before the TAMF gets the UE NAS context</w:t>
      </w:r>
      <w:r w:rsidRPr="000324C8">
        <w:t xml:space="preserve">, even though </w:t>
      </w:r>
      <w:r w:rsidRPr="000324C8">
        <w:rPr>
          <w:rFonts w:hint="eastAsia"/>
        </w:rPr>
        <w:t>TgNB</w:t>
      </w:r>
      <w:r w:rsidRPr="000324C8">
        <w:t xml:space="preserve"> c</w:t>
      </w:r>
      <w:r w:rsidRPr="000324C8">
        <w:rPr>
          <w:rFonts w:hint="eastAsia"/>
        </w:rPr>
        <w:t xml:space="preserve">an get </w:t>
      </w:r>
      <w:r w:rsidRPr="000324C8">
        <w:t>the</w:t>
      </w:r>
      <w:r w:rsidRPr="000324C8">
        <w:rPr>
          <w:rFonts w:hint="eastAsia"/>
        </w:rPr>
        <w:t xml:space="preserve"> UE AS context from the SgNB over Xn.</w:t>
      </w:r>
    </w:p>
    <w:p w:rsidR="000324C8" w:rsidRPr="000324C8" w:rsidRDefault="000324C8" w:rsidP="000324C8">
      <w:r w:rsidRPr="000324C8">
        <w:rPr>
          <w:rFonts w:hint="eastAsia"/>
        </w:rPr>
        <w:t>Proposal 2: RAN2/3 should discuss the CN Area Update procedure in INACTIVE State for the AMF change with Xn interface scenario.</w:t>
      </w:r>
    </w:p>
    <w:p w:rsidR="000324C8" w:rsidRPr="000324C8" w:rsidRDefault="000324C8" w:rsidP="000324C8">
      <w:r w:rsidRPr="000324C8">
        <w:rPr>
          <w:rFonts w:hint="eastAsia"/>
        </w:rPr>
        <w:t xml:space="preserve">Proposal 3: </w:t>
      </w:r>
      <w:r w:rsidRPr="000324C8">
        <w:t>If</w:t>
      </w:r>
      <w:r w:rsidRPr="000324C8">
        <w:rPr>
          <w:rFonts w:hint="eastAsia"/>
        </w:rPr>
        <w:t xml:space="preserve"> the TgNB cannot connect to the SAMF</w:t>
      </w:r>
      <w:r w:rsidRPr="000324C8">
        <w:t xml:space="preserve">, </w:t>
      </w:r>
      <w:r w:rsidRPr="000324C8">
        <w:rPr>
          <w:rFonts w:hint="eastAsia"/>
        </w:rPr>
        <w:t xml:space="preserve">as baseline it </w:t>
      </w:r>
      <w:r w:rsidRPr="000324C8">
        <w:t>can respond to the RRCConnectionresumerequest with RRCConnectionSetup</w:t>
      </w:r>
      <w:r w:rsidRPr="000324C8">
        <w:rPr>
          <w:rFonts w:hint="eastAsia"/>
        </w:rPr>
        <w:t xml:space="preserve"> message directly, and the UE should indicate upper layer upon receiving </w:t>
      </w:r>
      <w:r w:rsidRPr="000324C8">
        <w:t>RRCConnectionSetup</w:t>
      </w:r>
      <w:r w:rsidRPr="000324C8">
        <w:rPr>
          <w:rFonts w:hint="eastAsia"/>
        </w:rPr>
        <w:t xml:space="preserve"> message.</w:t>
      </w:r>
    </w:p>
    <w:p w:rsidR="000324C8" w:rsidRPr="000324C8" w:rsidRDefault="000324C8" w:rsidP="000324C8">
      <w:r w:rsidRPr="000324C8">
        <w:rPr>
          <w:rFonts w:hint="eastAsia"/>
        </w:rPr>
        <w:t xml:space="preserve">Proposal 4: For the </w:t>
      </w:r>
      <w:r w:rsidRPr="000324C8">
        <w:t>scenario</w:t>
      </w:r>
      <w:r w:rsidRPr="000324C8">
        <w:rPr>
          <w:rFonts w:hint="eastAsia"/>
        </w:rPr>
        <w:t xml:space="preserve"> of AMF change with Xn interface, to take the CN update procedure as shown in Figure 5 as enhancement.</w:t>
      </w:r>
    </w:p>
    <w:p w:rsidR="000324C8" w:rsidRPr="000324C8" w:rsidRDefault="000324C8" w:rsidP="000324C8">
      <w:r w:rsidRPr="000324C8">
        <w:rPr>
          <w:rFonts w:hint="eastAsia"/>
        </w:rPr>
        <w:t xml:space="preserve">Proposal 5: To ask RAN2 to include the 5G-GUTI in </w:t>
      </w:r>
      <w:r w:rsidRPr="000324C8">
        <w:t>the</w:t>
      </w:r>
      <w:r w:rsidRPr="000324C8">
        <w:rPr>
          <w:rFonts w:hint="eastAsia"/>
        </w:rPr>
        <w:t xml:space="preserve"> </w:t>
      </w:r>
      <w:r w:rsidRPr="000324C8">
        <w:t>RRCConnectionresumerequest</w:t>
      </w:r>
      <w:r w:rsidRPr="000324C8">
        <w:rPr>
          <w:rFonts w:hint="eastAsia"/>
        </w:rPr>
        <w:t xml:space="preserve"> message.</w:t>
      </w:r>
    </w:p>
    <w:p w:rsidR="00B654DA" w:rsidRPr="000324C8" w:rsidRDefault="000324C8" w:rsidP="000324C8">
      <w:r w:rsidRPr="000324C8">
        <w:rPr>
          <w:rFonts w:hint="eastAsia"/>
        </w:rPr>
        <w:t xml:space="preserve">Proposal 6: For the </w:t>
      </w:r>
      <w:r w:rsidRPr="000324C8">
        <w:t>scenario</w:t>
      </w:r>
      <w:r w:rsidRPr="000324C8">
        <w:rPr>
          <w:rFonts w:hint="eastAsia"/>
        </w:rPr>
        <w:t xml:space="preserve"> of AMF change without Xn interface, to take the CN update procedure as shown in the Figure 6 as enhancement.</w:t>
      </w:r>
    </w:p>
    <w:p w:rsidR="00B654DA" w:rsidRDefault="00B654DA" w:rsidP="008D58C2">
      <w:pPr>
        <w:rPr>
          <w:rFonts w:ascii="Arial" w:hAnsi="Arial" w:cs="Arial"/>
          <w:b/>
        </w:rPr>
      </w:pPr>
      <w:r>
        <w:rPr>
          <w:rFonts w:ascii="Arial" w:hAnsi="Arial" w:cs="Arial"/>
          <w:b/>
        </w:rPr>
        <w:t xml:space="preserve">Discussion: </w:t>
      </w:r>
    </w:p>
    <w:p w:rsidR="00897F2B" w:rsidRPr="000F79A0" w:rsidRDefault="00897F2B" w:rsidP="00897F2B">
      <w:r w:rsidRPr="000F79A0">
        <w:t>E///: inactive mobility between 2 AMFs you can skip NAS signaling in inactive, so what would be the advantage of keeping the UE in inactive in this case (i.e. instead of idle)?</w:t>
      </w:r>
    </w:p>
    <w:p w:rsidR="00897F2B" w:rsidRPr="000F79A0" w:rsidRDefault="00897F2B" w:rsidP="00897F2B">
      <w:r w:rsidRPr="000F79A0">
        <w:t>ZTE: it may make sense in some scenarios, but baseline (idle state) still works</w:t>
      </w:r>
    </w:p>
    <w:p w:rsidR="00897F2B" w:rsidRPr="000F79A0" w:rsidRDefault="00897F2B" w:rsidP="00897F2B">
      <w:r w:rsidRPr="000F79A0">
        <w:t>E///: if we keep the UE in idle and skip NAS signaling, this is advantageous also for AMF change</w:t>
      </w:r>
    </w:p>
    <w:p w:rsidR="008D58C2" w:rsidRPr="000F79A0" w:rsidRDefault="00AE4965" w:rsidP="00897F2B">
      <w:r w:rsidRPr="000F79A0">
        <w:t>Nokia:</w:t>
      </w:r>
      <w:r w:rsidR="00897F2B" w:rsidRPr="000F79A0">
        <w:t xml:space="preserve"> </w:t>
      </w:r>
      <w:r w:rsidR="0087127F" w:rsidRPr="000F79A0">
        <w:t xml:space="preserve">The </w:t>
      </w:r>
      <w:r w:rsidR="00897F2B" w:rsidRPr="000F79A0">
        <w:t xml:space="preserve">scenario seems far-fetched and </w:t>
      </w:r>
      <w:r w:rsidR="0087127F" w:rsidRPr="000F79A0">
        <w:t xml:space="preserve">the </w:t>
      </w:r>
      <w:r w:rsidR="00897F2B" w:rsidRPr="000F79A0">
        <w:t>impact is not negligible</w:t>
      </w:r>
      <w:r w:rsidR="0087127F" w:rsidRPr="000F79A0">
        <w:t>. I</w:t>
      </w:r>
      <w:r w:rsidR="00897F2B" w:rsidRPr="000F79A0">
        <w:t>ncluding GUTI in resume request is costly</w:t>
      </w:r>
    </w:p>
    <w:p w:rsidR="008D58C2" w:rsidRDefault="008D58C2" w:rsidP="008D58C2">
      <w:pPr>
        <w:rPr>
          <w:color w:val="993300"/>
          <w:u w:val="single"/>
        </w:rPr>
      </w:pPr>
      <w:r w:rsidRPr="000F79A0">
        <w:rPr>
          <w:rFonts w:ascii="Arial" w:hAnsi="Arial" w:cs="Arial"/>
          <w:b/>
        </w:rPr>
        <w:t xml:space="preserve">Decision: </w:t>
      </w:r>
      <w:r w:rsidRPr="000F79A0">
        <w:rPr>
          <w:rFonts w:ascii="Arial" w:hAnsi="Arial" w:cs="Arial"/>
          <w:b/>
        </w:rPr>
        <w:tab/>
      </w:r>
      <w:r w:rsidRPr="000F79A0">
        <w:rPr>
          <w:rFonts w:ascii="Arial" w:hAnsi="Arial" w:cs="Arial"/>
          <w:b/>
        </w:rPr>
        <w:tab/>
      </w:r>
      <w:r w:rsidRPr="000F79A0">
        <w:rPr>
          <w:color w:val="993300"/>
          <w:u w:val="single"/>
        </w:rPr>
        <w:t>The d</w:t>
      </w:r>
      <w:r>
        <w:rPr>
          <w:color w:val="993300"/>
          <w:u w:val="single"/>
        </w:rPr>
        <w:t xml:space="preserve">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55" w:history="1">
        <w:r w:rsidR="008D58C2" w:rsidRPr="00900C11">
          <w:rPr>
            <w:rStyle w:val="Hyperlink"/>
            <w:rFonts w:ascii="Arial" w:hAnsi="Arial" w:cs="Arial"/>
            <w:b/>
            <w:sz w:val="24"/>
          </w:rPr>
          <w:t>R3-181013</w:t>
        </w:r>
      </w:hyperlink>
      <w:r w:rsidR="008D58C2">
        <w:rPr>
          <w:rFonts w:ascii="Arial" w:hAnsi="Arial" w:cs="Arial"/>
          <w:b/>
          <w:color w:val="0000FF"/>
          <w:sz w:val="24"/>
        </w:rPr>
        <w:tab/>
      </w:r>
      <w:r w:rsidR="008D58C2">
        <w:rPr>
          <w:rFonts w:ascii="Arial" w:hAnsi="Arial" w:cs="Arial"/>
          <w:b/>
          <w:sz w:val="24"/>
        </w:rPr>
        <w:t>Stage 2 TP on RRC Inactive Transition Report</w:t>
      </w:r>
    </w:p>
    <w:p w:rsidR="008D58C2" w:rsidRDefault="008D58C2" w:rsidP="008D58C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56" w:history="1">
        <w:r w:rsidR="008D58C2" w:rsidRPr="00900C11">
          <w:rPr>
            <w:rStyle w:val="Hyperlink"/>
            <w:rFonts w:ascii="Arial" w:hAnsi="Arial" w:cs="Arial"/>
            <w:b/>
            <w:sz w:val="24"/>
          </w:rPr>
          <w:t>R3-181014</w:t>
        </w:r>
      </w:hyperlink>
      <w:r w:rsidR="008D58C2">
        <w:rPr>
          <w:rFonts w:ascii="Arial" w:hAnsi="Arial" w:cs="Arial"/>
          <w:b/>
          <w:color w:val="0000FF"/>
          <w:sz w:val="24"/>
        </w:rPr>
        <w:tab/>
      </w:r>
      <w:r w:rsidR="008D58C2">
        <w:rPr>
          <w:rFonts w:ascii="Arial" w:hAnsi="Arial" w:cs="Arial"/>
          <w:b/>
          <w:sz w:val="24"/>
        </w:rPr>
        <w:t>Stage 3 TP on RRC Inactive Transition Report</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Samsung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57" w:history="1">
        <w:r w:rsidR="008D58C2" w:rsidRPr="00900C11">
          <w:rPr>
            <w:rStyle w:val="Hyperlink"/>
            <w:rFonts w:ascii="Arial" w:hAnsi="Arial" w:cs="Arial"/>
            <w:b/>
            <w:sz w:val="24"/>
          </w:rPr>
          <w:t>R3-181206</w:t>
        </w:r>
      </w:hyperlink>
      <w:r w:rsidR="008D58C2">
        <w:rPr>
          <w:rFonts w:ascii="Arial" w:hAnsi="Arial" w:cs="Arial"/>
          <w:b/>
          <w:color w:val="0000FF"/>
          <w:sz w:val="24"/>
        </w:rPr>
        <w:tab/>
      </w:r>
      <w:r w:rsidR="008D58C2">
        <w:rPr>
          <w:rFonts w:ascii="Arial" w:hAnsi="Arial" w:cs="Arial"/>
          <w:b/>
          <w:sz w:val="24"/>
        </w:rPr>
        <w:t>Stage 3 TP on CN selective awareness for RRC-INACTIVE state</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LG Electronics</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58" w:history="1">
        <w:r w:rsidR="008D58C2" w:rsidRPr="00900C11">
          <w:rPr>
            <w:rStyle w:val="Hyperlink"/>
            <w:rFonts w:ascii="Arial" w:hAnsi="Arial" w:cs="Arial"/>
            <w:b/>
            <w:sz w:val="24"/>
          </w:rPr>
          <w:t>R3-181209</w:t>
        </w:r>
      </w:hyperlink>
      <w:r w:rsidR="008D58C2">
        <w:rPr>
          <w:rFonts w:ascii="Arial" w:hAnsi="Arial" w:cs="Arial"/>
          <w:b/>
          <w:color w:val="0000FF"/>
          <w:sz w:val="24"/>
        </w:rPr>
        <w:tab/>
      </w:r>
      <w:r w:rsidR="008D58C2">
        <w:rPr>
          <w:rFonts w:ascii="Arial" w:hAnsi="Arial" w:cs="Arial"/>
          <w:b/>
          <w:sz w:val="24"/>
        </w:rPr>
        <w:t>Stage 2 TP on CN selective awareness for RRC-INACTIVE state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LG Electronics</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11EAC" w:rsidRPr="00152CE7" w:rsidRDefault="00911EAC" w:rsidP="00911EAC">
      <w:pPr>
        <w:rPr>
          <w:u w:val="single"/>
        </w:rPr>
      </w:pPr>
      <w:r w:rsidRPr="00152CE7">
        <w:rPr>
          <w:u w:val="single"/>
        </w:rPr>
        <w:t>S</w:t>
      </w:r>
      <w:r w:rsidR="0056701E" w:rsidRPr="00152CE7">
        <w:rPr>
          <w:u w:val="single"/>
        </w:rPr>
        <w:t>amsung Proposals</w:t>
      </w:r>
    </w:p>
    <w:p w:rsidR="0056701E" w:rsidRPr="00152CE7" w:rsidRDefault="0056701E" w:rsidP="0056701E">
      <w:r w:rsidRPr="00152CE7">
        <w:rPr>
          <w:rFonts w:hint="eastAsia"/>
        </w:rPr>
        <w:t xml:space="preserve">Proposal1: the exiting procedure is reused to support the transition report initiation and cancellation: </w:t>
      </w:r>
    </w:p>
    <w:p w:rsidR="0056701E" w:rsidRPr="00152CE7" w:rsidRDefault="0056701E" w:rsidP="0056701E">
      <w:r w:rsidRPr="00152CE7">
        <w:rPr>
          <w:rFonts w:hint="eastAsia"/>
        </w:rPr>
        <w:t xml:space="preserve">Initial UE Context Setup procedure, UE Context Modification procedure, </w:t>
      </w:r>
    </w:p>
    <w:p w:rsidR="0056701E" w:rsidRPr="00152CE7" w:rsidRDefault="0056701E" w:rsidP="0056701E">
      <w:r w:rsidRPr="00152CE7">
        <w:rPr>
          <w:rFonts w:hint="eastAsia"/>
        </w:rPr>
        <w:t>Path Switch Request procedure, NG Handover Request procedure.</w:t>
      </w:r>
    </w:p>
    <w:p w:rsidR="0056701E" w:rsidRPr="00152CE7" w:rsidRDefault="0056701E" w:rsidP="0056701E">
      <w:r w:rsidRPr="00152CE7">
        <w:rPr>
          <w:rFonts w:hint="eastAsia"/>
        </w:rPr>
        <w:t>Proposal2: A new class2 message is needed for RRC_inactive transtion report.</w:t>
      </w:r>
    </w:p>
    <w:p w:rsidR="0056701E" w:rsidRPr="00152CE7" w:rsidRDefault="0056701E" w:rsidP="0056701E">
      <w:r w:rsidRPr="00152CE7">
        <w:rPr>
          <w:rFonts w:hint="eastAsia"/>
        </w:rPr>
        <w:t>Proposal3: Define stage2 to reflect the SA2 agreement.</w:t>
      </w:r>
    </w:p>
    <w:p w:rsidR="00911EAC" w:rsidRPr="00152CE7" w:rsidRDefault="00911EAC" w:rsidP="00911EAC"/>
    <w:p w:rsidR="00911EAC" w:rsidRPr="00152CE7" w:rsidRDefault="00911EAC" w:rsidP="00911EAC">
      <w:pPr>
        <w:rPr>
          <w:u w:val="single"/>
        </w:rPr>
      </w:pPr>
      <w:r w:rsidRPr="00152CE7">
        <w:rPr>
          <w:u w:val="single"/>
        </w:rPr>
        <w:t>LG</w:t>
      </w:r>
      <w:r w:rsidR="0056701E" w:rsidRPr="00152CE7">
        <w:rPr>
          <w:u w:val="single"/>
        </w:rPr>
        <w:t xml:space="preserve"> Proposals:</w:t>
      </w:r>
    </w:p>
    <w:p w:rsidR="0056701E" w:rsidRPr="00152CE7" w:rsidRDefault="0056701E" w:rsidP="00911EAC">
      <w:r w:rsidRPr="00152CE7">
        <w:t>Proposal</w:t>
      </w:r>
      <w:r w:rsidRPr="00152CE7">
        <w:rPr>
          <w:rFonts w:hint="eastAsia"/>
        </w:rPr>
        <w:t xml:space="preserve"> </w:t>
      </w:r>
      <w:r w:rsidRPr="00152CE7">
        <w:t>1: RRC state reporting procedure should be defined to support the CN selective awareness for the RRC state transition.</w:t>
      </w:r>
    </w:p>
    <w:p w:rsidR="00911EAC" w:rsidRPr="00152CE7" w:rsidRDefault="00152CE7" w:rsidP="00911EAC">
      <w:pPr>
        <w:rPr>
          <w:u w:val="single"/>
        </w:rPr>
      </w:pPr>
      <w:r w:rsidRPr="00152CE7">
        <w:rPr>
          <w:u w:val="single"/>
        </w:rPr>
        <w:t>Discussion on Proposals:</w:t>
      </w:r>
    </w:p>
    <w:p w:rsidR="00911EAC" w:rsidRPr="00152CE7" w:rsidRDefault="00AE4965" w:rsidP="00911EAC">
      <w:r w:rsidRPr="00152CE7">
        <w:t>Nokia:</w:t>
      </w:r>
      <w:r w:rsidR="00911EAC" w:rsidRPr="00152CE7">
        <w:t xml:space="preserve"> </w:t>
      </w:r>
      <w:r w:rsidR="0056701E" w:rsidRPr="00152CE7">
        <w:t>P</w:t>
      </w:r>
      <w:r w:rsidR="00911EAC" w:rsidRPr="00152CE7">
        <w:t>refer</w:t>
      </w:r>
      <w:r w:rsidR="0056701E" w:rsidRPr="00152CE7">
        <w:t>ence for</w:t>
      </w:r>
      <w:r w:rsidR="00911EAC" w:rsidRPr="00152CE7">
        <w:t xml:space="preserve"> LG</w:t>
      </w:r>
      <w:r w:rsidR="0056701E" w:rsidRPr="00152CE7">
        <w:t>’s</w:t>
      </w:r>
      <w:r w:rsidR="00911EAC" w:rsidRPr="00152CE7">
        <w:t xml:space="preserve"> approach (</w:t>
      </w:r>
      <w:r w:rsidR="0056701E" w:rsidRPr="00152CE7">
        <w:t xml:space="preserve">i.e. </w:t>
      </w:r>
      <w:r w:rsidR="00911EAC" w:rsidRPr="00152CE7">
        <w:t>new procedure)</w:t>
      </w:r>
      <w:r w:rsidR="0056701E" w:rsidRPr="00152CE7">
        <w:t>.</w:t>
      </w:r>
      <w:r w:rsidR="00911EAC" w:rsidRPr="00152CE7">
        <w:t xml:space="preserve"> </w:t>
      </w:r>
      <w:r w:rsidR="0056701E" w:rsidRPr="00152CE7">
        <w:t>R</w:t>
      </w:r>
      <w:r w:rsidR="00911EAC" w:rsidRPr="00152CE7">
        <w:t>eusing existing procedure is more complex. This is not the nominal case, so it should be handled in a dedicated manner</w:t>
      </w:r>
      <w:r w:rsidR="0056701E" w:rsidRPr="00152CE7">
        <w:t>.</w:t>
      </w:r>
    </w:p>
    <w:p w:rsidR="00911EAC" w:rsidRPr="00152CE7" w:rsidRDefault="00911EAC" w:rsidP="00911EAC">
      <w:r w:rsidRPr="00152CE7">
        <w:t>S</w:t>
      </w:r>
      <w:r w:rsidR="0056701E" w:rsidRPr="00152CE7">
        <w:t>amsung</w:t>
      </w:r>
      <w:r w:rsidRPr="00152CE7">
        <w:t xml:space="preserve">: </w:t>
      </w:r>
      <w:r w:rsidR="0056701E" w:rsidRPr="00152CE7">
        <w:t xml:space="preserve">It is </w:t>
      </w:r>
      <w:r w:rsidRPr="00152CE7">
        <w:t>precisely because it’s not a typical case</w:t>
      </w:r>
      <w:r w:rsidR="0056701E" w:rsidRPr="00152CE7">
        <w:t xml:space="preserve"> that</w:t>
      </w:r>
      <w:r w:rsidRPr="00152CE7">
        <w:t xml:space="preserve"> SA2 apparently wants to select some UEs to report</w:t>
      </w:r>
      <w:r w:rsidR="0056701E" w:rsidRPr="00152CE7">
        <w:t>.</w:t>
      </w:r>
    </w:p>
    <w:p w:rsidR="00911EAC" w:rsidRPr="00152CE7" w:rsidRDefault="00AE4965" w:rsidP="00911EAC">
      <w:r w:rsidRPr="00152CE7">
        <w:t>Nokia:</w:t>
      </w:r>
      <w:r w:rsidR="00911EAC" w:rsidRPr="00152CE7">
        <w:t xml:space="preserve"> only for a few UEs? What will CN do with this?</w:t>
      </w:r>
    </w:p>
    <w:p w:rsidR="00911EAC" w:rsidRPr="00152CE7" w:rsidRDefault="00911EAC" w:rsidP="00911EAC">
      <w:r w:rsidRPr="00152CE7">
        <w:t xml:space="preserve">SS: </w:t>
      </w:r>
      <w:r w:rsidR="0056701E" w:rsidRPr="00152CE7">
        <w:t>P</w:t>
      </w:r>
      <w:r w:rsidRPr="00152CE7">
        <w:t>olicy control</w:t>
      </w:r>
    </w:p>
    <w:p w:rsidR="00911EAC" w:rsidRPr="00152CE7" w:rsidRDefault="00911EAC" w:rsidP="00911EAC">
      <w:r w:rsidRPr="00152CE7">
        <w:t>E</w:t>
      </w:r>
      <w:r w:rsidR="0056701E" w:rsidRPr="00152CE7">
        <w:t>ricsson</w:t>
      </w:r>
      <w:r w:rsidRPr="00152CE7">
        <w:t xml:space="preserve">: </w:t>
      </w:r>
      <w:r w:rsidR="0056701E" w:rsidRPr="00152CE7">
        <w:t>W</w:t>
      </w:r>
      <w:r w:rsidRPr="00152CE7">
        <w:t xml:space="preserve">e are impacting messages dealing with old contexts, so </w:t>
      </w:r>
      <w:r w:rsidR="0056701E" w:rsidRPr="00152CE7">
        <w:t>Smsung’s</w:t>
      </w:r>
      <w:r w:rsidRPr="00152CE7">
        <w:t xml:space="preserve"> approach seems OK</w:t>
      </w:r>
    </w:p>
    <w:p w:rsidR="00911EAC" w:rsidRPr="00152CE7" w:rsidRDefault="00911EAC" w:rsidP="00911EAC">
      <w:r w:rsidRPr="00152CE7">
        <w:t xml:space="preserve">CATT: </w:t>
      </w:r>
      <w:r w:rsidR="0056701E" w:rsidRPr="00152CE7">
        <w:t>A</w:t>
      </w:r>
      <w:r w:rsidRPr="00152CE7">
        <w:t>nother approach</w:t>
      </w:r>
      <w:r w:rsidR="0056701E" w:rsidRPr="00152CE7">
        <w:t xml:space="preserve"> is to</w:t>
      </w:r>
      <w:r w:rsidRPr="00152CE7">
        <w:t xml:space="preserve"> define </w:t>
      </w:r>
      <w:r w:rsidR="00152CE7" w:rsidRPr="00152CE7">
        <w:t xml:space="preserve">a </w:t>
      </w:r>
      <w:r w:rsidRPr="00152CE7">
        <w:t>new message to report state but including UE ID list</w:t>
      </w:r>
    </w:p>
    <w:p w:rsidR="00911EAC" w:rsidRPr="00911EAC" w:rsidRDefault="00911EAC" w:rsidP="00911EAC">
      <w:r w:rsidRPr="00152CE7">
        <w:t>S</w:t>
      </w:r>
      <w:r w:rsidR="00152CE7" w:rsidRPr="00152CE7">
        <w:t>amsung</w:t>
      </w:r>
      <w:r w:rsidRPr="00152CE7">
        <w:t>: then it would be UE-associated signaling</w:t>
      </w:r>
      <w:r w:rsidR="00152CE7" w:rsidRPr="00152CE7">
        <w:t>.</w:t>
      </w:r>
    </w:p>
    <w:p w:rsidR="00911EAC" w:rsidRDefault="00911EAC" w:rsidP="008D58C2"/>
    <w:p w:rsidR="00911EAC" w:rsidRDefault="001E297F" w:rsidP="00911EAC">
      <w:pPr>
        <w:rPr>
          <w:rFonts w:ascii="Arial" w:hAnsi="Arial" w:cs="Arial"/>
          <w:b/>
          <w:sz w:val="24"/>
        </w:rPr>
      </w:pPr>
      <w:hyperlink r:id="rId459" w:history="1">
        <w:r w:rsidR="00911EAC" w:rsidRPr="00900C11">
          <w:rPr>
            <w:rStyle w:val="Hyperlink"/>
            <w:rFonts w:ascii="Arial" w:hAnsi="Arial" w:cs="Arial"/>
            <w:b/>
            <w:sz w:val="24"/>
          </w:rPr>
          <w:t>R3-181465</w:t>
        </w:r>
      </w:hyperlink>
      <w:r w:rsidR="00911EAC">
        <w:rPr>
          <w:rFonts w:ascii="Arial" w:hAnsi="Arial" w:cs="Arial"/>
          <w:b/>
          <w:color w:val="0000FF"/>
          <w:sz w:val="24"/>
        </w:rPr>
        <w:tab/>
      </w:r>
      <w:r w:rsidR="00911EAC">
        <w:rPr>
          <w:rFonts w:ascii="Arial" w:hAnsi="Arial" w:cs="Arial"/>
          <w:b/>
          <w:sz w:val="24"/>
        </w:rPr>
        <w:t>Summary Offline discussion AI 10.6.5</w:t>
      </w:r>
    </w:p>
    <w:p w:rsidR="00911EAC" w:rsidRDefault="00911EAC" w:rsidP="00911EA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911EAC" w:rsidRPr="00561E77" w:rsidRDefault="00911EAC"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561E77">
        <w:rPr>
          <w:color w:val="993300"/>
          <w:u w:val="single"/>
        </w:rPr>
        <w:t>.</w:t>
      </w:r>
      <w:r w:rsidR="00561E77">
        <w:rPr>
          <w:color w:val="993300"/>
          <w:u w:val="single"/>
        </w:rPr>
        <w:br/>
      </w:r>
      <w:r w:rsidR="00561E77">
        <w:rPr>
          <w:color w:val="993300"/>
          <w:u w:val="single"/>
        </w:rPr>
        <w:br/>
      </w:r>
    </w:p>
    <w:p w:rsidR="008D58C2" w:rsidRDefault="008D58C2" w:rsidP="008D58C2">
      <w:pPr>
        <w:pStyle w:val="Heading3"/>
      </w:pPr>
      <w:bookmarkStart w:id="59" w:name="_Toc510107095"/>
      <w:r>
        <w:t>10.7</w:t>
      </w:r>
      <w:r>
        <w:tab/>
        <w:t>Void</w:t>
      </w:r>
      <w:bookmarkEnd w:id="59"/>
    </w:p>
    <w:p w:rsidR="008D58C2" w:rsidRDefault="008D58C2" w:rsidP="008D58C2">
      <w:pPr>
        <w:pStyle w:val="Heading3"/>
      </w:pPr>
      <w:bookmarkStart w:id="60" w:name="_Toc510107096"/>
      <w:r>
        <w:t>10.8</w:t>
      </w:r>
      <w:r>
        <w:tab/>
        <w:t>Dual Connectivity Options</w:t>
      </w:r>
      <w:bookmarkEnd w:id="60"/>
    </w:p>
    <w:p w:rsidR="008D58C2" w:rsidRDefault="008D58C2" w:rsidP="008D58C2">
      <w:pPr>
        <w:pStyle w:val="Heading4"/>
      </w:pPr>
      <w:bookmarkStart w:id="61" w:name="_Toc510107097"/>
      <w:r>
        <w:t>10.8.1</w:t>
      </w:r>
      <w:r>
        <w:tab/>
        <w:t>Void</w:t>
      </w:r>
      <w:bookmarkEnd w:id="61"/>
    </w:p>
    <w:p w:rsidR="008D58C2" w:rsidRDefault="008D58C2" w:rsidP="008D58C2">
      <w:pPr>
        <w:pStyle w:val="Heading4"/>
      </w:pPr>
      <w:bookmarkStart w:id="62" w:name="_Toc510107098"/>
      <w:r>
        <w:t>10.8.2</w:t>
      </w:r>
      <w:r>
        <w:tab/>
        <w:t>E-UTRA-NR DC via 5G-CN where the E-UTRA is the master</w:t>
      </w:r>
      <w:bookmarkEnd w:id="62"/>
    </w:p>
    <w:p w:rsidR="008D58C2" w:rsidRDefault="008D58C2" w:rsidP="008D58C2">
      <w:pPr>
        <w:pStyle w:val="Heading5"/>
      </w:pPr>
      <w:bookmarkStart w:id="63" w:name="_Toc510107099"/>
      <w:r>
        <w:t>10.8.2.1</w:t>
      </w:r>
      <w:r>
        <w:tab/>
        <w:t>General</w:t>
      </w:r>
      <w:bookmarkEnd w:id="63"/>
    </w:p>
    <w:p w:rsidR="008D58C2" w:rsidRDefault="001E297F" w:rsidP="008D58C2">
      <w:pPr>
        <w:rPr>
          <w:rFonts w:ascii="Arial" w:hAnsi="Arial" w:cs="Arial"/>
          <w:b/>
          <w:sz w:val="24"/>
        </w:rPr>
      </w:pPr>
      <w:hyperlink r:id="rId460" w:history="1">
        <w:r w:rsidR="008D58C2" w:rsidRPr="00900C11">
          <w:rPr>
            <w:rStyle w:val="Hyperlink"/>
            <w:rFonts w:ascii="Arial" w:hAnsi="Arial" w:cs="Arial"/>
            <w:b/>
            <w:sz w:val="24"/>
          </w:rPr>
          <w:t>R3-181211</w:t>
        </w:r>
      </w:hyperlink>
      <w:r w:rsidR="008D58C2">
        <w:rPr>
          <w:rFonts w:ascii="Arial" w:hAnsi="Arial" w:cs="Arial"/>
          <w:b/>
          <w:color w:val="0000FF"/>
          <w:sz w:val="24"/>
        </w:rPr>
        <w:tab/>
      </w:r>
      <w:r w:rsidR="008D58C2">
        <w:rPr>
          <w:rFonts w:ascii="Arial" w:hAnsi="Arial" w:cs="Arial"/>
          <w:b/>
          <w:sz w:val="24"/>
        </w:rPr>
        <w:t>Cause values for Xn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1" w:history="1">
        <w:r w:rsidR="008D58C2" w:rsidRPr="00900C11">
          <w:rPr>
            <w:rStyle w:val="Hyperlink"/>
            <w:rFonts w:ascii="Arial" w:hAnsi="Arial" w:cs="Arial"/>
            <w:b/>
            <w:sz w:val="24"/>
          </w:rPr>
          <w:t>R3-181370</w:t>
        </w:r>
      </w:hyperlink>
      <w:r w:rsidR="008D58C2">
        <w:rPr>
          <w:rFonts w:ascii="Arial" w:hAnsi="Arial" w:cs="Arial"/>
          <w:b/>
          <w:color w:val="0000FF"/>
          <w:sz w:val="24"/>
        </w:rPr>
        <w:tab/>
      </w:r>
      <w:r w:rsidR="008D58C2">
        <w:rPr>
          <w:rFonts w:ascii="Arial" w:hAnsi="Arial" w:cs="Arial"/>
          <w:b/>
          <w:sz w:val="24"/>
        </w:rPr>
        <w:t xml:space="preserve">Response to </w:t>
      </w:r>
      <w:hyperlink r:id="rId462" w:history="1">
        <w:r w:rsidR="008D58C2" w:rsidRPr="00900C11">
          <w:rPr>
            <w:rStyle w:val="Hyperlink"/>
            <w:rFonts w:ascii="Arial" w:hAnsi="Arial" w:cs="Arial"/>
            <w:b/>
            <w:sz w:val="24"/>
          </w:rPr>
          <w:t>R3-181211</w:t>
        </w:r>
      </w:hyperlink>
    </w:p>
    <w:p w:rsidR="008D58C2" w:rsidRDefault="008D58C2" w:rsidP="008D58C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4" w:name="_Toc510107100"/>
      <w:r>
        <w:t>10.8.2.2</w:t>
      </w:r>
      <w:r>
        <w:tab/>
        <w:t>Stage 2</w:t>
      </w:r>
      <w:bookmarkEnd w:id="64"/>
    </w:p>
    <w:p w:rsidR="008D58C2" w:rsidRDefault="001E297F" w:rsidP="008D58C2">
      <w:pPr>
        <w:rPr>
          <w:rFonts w:ascii="Arial" w:hAnsi="Arial" w:cs="Arial"/>
          <w:b/>
          <w:sz w:val="24"/>
        </w:rPr>
      </w:pPr>
      <w:hyperlink r:id="rId463" w:history="1">
        <w:r w:rsidR="008D58C2" w:rsidRPr="00900C11">
          <w:rPr>
            <w:rStyle w:val="Hyperlink"/>
            <w:rFonts w:ascii="Arial" w:hAnsi="Arial" w:cs="Arial"/>
            <w:b/>
            <w:sz w:val="24"/>
          </w:rPr>
          <w:t>R3-180854</w:t>
        </w:r>
      </w:hyperlink>
      <w:r w:rsidR="008D58C2">
        <w:rPr>
          <w:rFonts w:ascii="Arial" w:hAnsi="Arial" w:cs="Arial"/>
          <w:b/>
          <w:color w:val="0000FF"/>
          <w:sz w:val="24"/>
        </w:rPr>
        <w:tab/>
      </w:r>
      <w:r w:rsidR="008D58C2">
        <w:rPr>
          <w:rFonts w:ascii="Arial" w:hAnsi="Arial" w:cs="Arial"/>
          <w:b/>
          <w:sz w:val="24"/>
        </w:rPr>
        <w:t>Correction of QoS Flow to DRB Mapping in MR-DC@5GC in TS37.340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DraftCR,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5" w:name="_Toc510107101"/>
      <w:r>
        <w:t>10.8.2.3</w:t>
      </w:r>
      <w:r>
        <w:tab/>
        <w:t>Control of Various NGEN-DC DRB Options</w:t>
      </w:r>
      <w:bookmarkEnd w:id="65"/>
    </w:p>
    <w:p w:rsidR="008D58C2" w:rsidRDefault="001E297F" w:rsidP="008D58C2">
      <w:pPr>
        <w:rPr>
          <w:rFonts w:ascii="Arial" w:hAnsi="Arial" w:cs="Arial"/>
          <w:b/>
          <w:sz w:val="24"/>
        </w:rPr>
      </w:pPr>
      <w:hyperlink r:id="rId464" w:history="1">
        <w:r w:rsidR="008D58C2" w:rsidRPr="00900C11">
          <w:rPr>
            <w:rStyle w:val="Hyperlink"/>
            <w:rFonts w:ascii="Arial" w:hAnsi="Arial" w:cs="Arial"/>
            <w:b/>
            <w:sz w:val="24"/>
          </w:rPr>
          <w:t>R3-180883</w:t>
        </w:r>
      </w:hyperlink>
      <w:r w:rsidR="008D58C2">
        <w:rPr>
          <w:rFonts w:ascii="Arial" w:hAnsi="Arial" w:cs="Arial"/>
          <w:b/>
          <w:color w:val="0000FF"/>
          <w:sz w:val="24"/>
        </w:rPr>
        <w:tab/>
      </w:r>
      <w:r w:rsidR="008D58C2">
        <w:rPr>
          <w:rFonts w:ascii="Arial" w:hAnsi="Arial" w:cs="Arial"/>
          <w:b/>
          <w:sz w:val="24"/>
        </w:rPr>
        <w:t>Discussion on QoS flow remapping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5" w:history="1">
        <w:r w:rsidR="008D58C2" w:rsidRPr="00900C11">
          <w:rPr>
            <w:rStyle w:val="Hyperlink"/>
            <w:rFonts w:ascii="Arial" w:hAnsi="Arial" w:cs="Arial"/>
            <w:b/>
            <w:sz w:val="24"/>
          </w:rPr>
          <w:t>R3-180958</w:t>
        </w:r>
      </w:hyperlink>
      <w:r w:rsidR="008D58C2">
        <w:rPr>
          <w:rFonts w:ascii="Arial" w:hAnsi="Arial" w:cs="Arial"/>
          <w:b/>
          <w:color w:val="0000FF"/>
          <w:sz w:val="24"/>
        </w:rPr>
        <w:tab/>
      </w:r>
      <w:r w:rsidR="008D58C2">
        <w:rPr>
          <w:rFonts w:ascii="Arial" w:hAnsi="Arial" w:cs="Arial"/>
          <w:b/>
          <w:sz w:val="24"/>
        </w:rPr>
        <w:t>Further discussion on splitting PDU session establishment</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6" w:history="1">
        <w:r w:rsidR="008D58C2" w:rsidRPr="00900C11">
          <w:rPr>
            <w:rStyle w:val="Hyperlink"/>
            <w:rFonts w:ascii="Arial" w:hAnsi="Arial" w:cs="Arial"/>
            <w:b/>
            <w:sz w:val="24"/>
          </w:rPr>
          <w:t>R3-180959</w:t>
        </w:r>
      </w:hyperlink>
      <w:r w:rsidR="008D58C2">
        <w:rPr>
          <w:rFonts w:ascii="Arial" w:hAnsi="Arial" w:cs="Arial"/>
          <w:b/>
          <w:color w:val="0000FF"/>
          <w:sz w:val="24"/>
        </w:rPr>
        <w:tab/>
      </w:r>
      <w:r w:rsidR="008D58C2">
        <w:rPr>
          <w:rFonts w:ascii="Arial" w:hAnsi="Arial" w:cs="Arial"/>
          <w:b/>
          <w:sz w:val="24"/>
        </w:rPr>
        <w:t>Discussion on splitting PDU session modification</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7" w:history="1">
        <w:r w:rsidR="008D58C2" w:rsidRPr="00900C11">
          <w:rPr>
            <w:rStyle w:val="Hyperlink"/>
            <w:rFonts w:ascii="Arial" w:hAnsi="Arial" w:cs="Arial"/>
            <w:b/>
            <w:sz w:val="24"/>
          </w:rPr>
          <w:t>R3-180969</w:t>
        </w:r>
      </w:hyperlink>
      <w:r w:rsidR="008D58C2">
        <w:rPr>
          <w:rFonts w:ascii="Arial" w:hAnsi="Arial" w:cs="Arial"/>
          <w:b/>
          <w:color w:val="0000FF"/>
          <w:sz w:val="24"/>
        </w:rPr>
        <w:tab/>
      </w:r>
      <w:r w:rsidR="008D58C2">
        <w:rPr>
          <w:rFonts w:ascii="Arial" w:hAnsi="Arial" w:cs="Arial"/>
          <w:b/>
          <w:sz w:val="24"/>
        </w:rPr>
        <w:t>DC establishment in new QoS framework</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Electronics Co., Ltd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8" w:history="1">
        <w:r w:rsidR="008D58C2" w:rsidRPr="00900C11">
          <w:rPr>
            <w:rStyle w:val="Hyperlink"/>
            <w:rFonts w:ascii="Arial" w:hAnsi="Arial" w:cs="Arial"/>
            <w:b/>
            <w:sz w:val="24"/>
          </w:rPr>
          <w:t>R3-181203</w:t>
        </w:r>
      </w:hyperlink>
      <w:r w:rsidR="008D58C2">
        <w:rPr>
          <w:rFonts w:ascii="Arial" w:hAnsi="Arial" w:cs="Arial"/>
          <w:b/>
          <w:color w:val="0000FF"/>
          <w:sz w:val="24"/>
        </w:rPr>
        <w:tab/>
      </w:r>
      <w:r w:rsidR="008D58C2">
        <w:rPr>
          <w:rFonts w:ascii="Arial" w:hAnsi="Arial" w:cs="Arial"/>
          <w:b/>
          <w:sz w:val="24"/>
        </w:rPr>
        <w:t>Support of QoS for MR-DC with 5GC Alt1</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69" w:history="1">
        <w:r w:rsidR="008D58C2" w:rsidRPr="00900C11">
          <w:rPr>
            <w:rStyle w:val="Hyperlink"/>
            <w:rFonts w:ascii="Arial" w:hAnsi="Arial" w:cs="Arial"/>
            <w:b/>
            <w:sz w:val="24"/>
          </w:rPr>
          <w:t>R3-181204</w:t>
        </w:r>
      </w:hyperlink>
      <w:r w:rsidR="008D58C2">
        <w:rPr>
          <w:rFonts w:ascii="Arial" w:hAnsi="Arial" w:cs="Arial"/>
          <w:b/>
          <w:color w:val="0000FF"/>
          <w:sz w:val="24"/>
        </w:rPr>
        <w:tab/>
      </w:r>
      <w:r w:rsidR="008D58C2">
        <w:rPr>
          <w:rFonts w:ascii="Arial" w:hAnsi="Arial" w:cs="Arial"/>
          <w:b/>
          <w:sz w:val="24"/>
        </w:rPr>
        <w:t>Support of QoS for MR-DC with 5GC Alt2</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0" w:history="1">
        <w:r w:rsidR="008D58C2" w:rsidRPr="00900C11">
          <w:rPr>
            <w:rStyle w:val="Hyperlink"/>
            <w:rFonts w:ascii="Arial" w:hAnsi="Arial" w:cs="Arial"/>
            <w:b/>
            <w:sz w:val="24"/>
          </w:rPr>
          <w:t>R3-181260</w:t>
        </w:r>
      </w:hyperlink>
      <w:r w:rsidR="008D58C2">
        <w:rPr>
          <w:rFonts w:ascii="Arial" w:hAnsi="Arial" w:cs="Arial"/>
          <w:b/>
          <w:color w:val="0000FF"/>
          <w:sz w:val="24"/>
        </w:rPr>
        <w:tab/>
      </w:r>
      <w:r w:rsidR="008D58C2">
        <w:rPr>
          <w:rFonts w:ascii="Arial" w:hAnsi="Arial" w:cs="Arial"/>
          <w:b/>
          <w:sz w:val="24"/>
        </w:rPr>
        <w:t>Reviewing Restructured DC messages for MN iniated procedures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1" w:history="1">
        <w:r w:rsidR="008D58C2" w:rsidRPr="00900C11">
          <w:rPr>
            <w:rStyle w:val="Hyperlink"/>
            <w:rFonts w:ascii="Arial" w:hAnsi="Arial" w:cs="Arial"/>
            <w:b/>
            <w:sz w:val="24"/>
          </w:rPr>
          <w:t>R3-181261</w:t>
        </w:r>
      </w:hyperlink>
      <w:r w:rsidR="008D58C2">
        <w:rPr>
          <w:rFonts w:ascii="Arial" w:hAnsi="Arial" w:cs="Arial"/>
          <w:b/>
          <w:color w:val="0000FF"/>
          <w:sz w:val="24"/>
        </w:rPr>
        <w:tab/>
      </w:r>
      <w:r w:rsidR="008D58C2">
        <w:rPr>
          <w:rFonts w:ascii="Arial" w:hAnsi="Arial" w:cs="Arial"/>
          <w:b/>
          <w:sz w:val="24"/>
        </w:rPr>
        <w:t>How to apply principle of resturctured DC messages on SN initiated procedures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2" w:history="1">
        <w:r w:rsidR="008D58C2" w:rsidRPr="00900C11">
          <w:rPr>
            <w:rStyle w:val="Hyperlink"/>
            <w:rFonts w:ascii="Arial" w:hAnsi="Arial" w:cs="Arial"/>
            <w:b/>
            <w:sz w:val="24"/>
          </w:rPr>
          <w:t>R3-181262</w:t>
        </w:r>
      </w:hyperlink>
      <w:r w:rsidR="008D58C2">
        <w:rPr>
          <w:rFonts w:ascii="Arial" w:hAnsi="Arial" w:cs="Arial"/>
          <w:b/>
          <w:color w:val="0000FF"/>
          <w:sz w:val="24"/>
        </w:rPr>
        <w:tab/>
      </w:r>
      <w:r w:rsidR="008D58C2">
        <w:rPr>
          <w:rFonts w:ascii="Arial" w:hAnsi="Arial" w:cs="Arial"/>
          <w:b/>
          <w:sz w:val="24"/>
        </w:rPr>
        <w:t>Support of SN initiated QoS flow offload</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3" w:history="1">
        <w:r w:rsidR="008D58C2" w:rsidRPr="00900C11">
          <w:rPr>
            <w:rStyle w:val="Hyperlink"/>
            <w:rFonts w:ascii="Arial" w:hAnsi="Arial" w:cs="Arial"/>
            <w:b/>
            <w:sz w:val="24"/>
          </w:rPr>
          <w:t>R3-181263</w:t>
        </w:r>
      </w:hyperlink>
      <w:r w:rsidR="008D58C2">
        <w:rPr>
          <w:rFonts w:ascii="Arial" w:hAnsi="Arial" w:cs="Arial"/>
          <w:b/>
          <w:color w:val="0000FF"/>
          <w:sz w:val="24"/>
        </w:rPr>
        <w:tab/>
      </w:r>
      <w:r w:rsidR="008D58C2">
        <w:rPr>
          <w:rFonts w:ascii="Arial" w:hAnsi="Arial" w:cs="Arial"/>
          <w:b/>
          <w:sz w:val="24"/>
        </w:rPr>
        <w:t>QoS flow mapping information for SN terminated bearers – MR-DC with 5GC</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4" w:history="1">
        <w:r w:rsidR="008D58C2" w:rsidRPr="00900C11">
          <w:rPr>
            <w:rStyle w:val="Hyperlink"/>
            <w:rFonts w:ascii="Arial" w:hAnsi="Arial" w:cs="Arial"/>
            <w:b/>
            <w:sz w:val="24"/>
          </w:rPr>
          <w:t>R3-181264</w:t>
        </w:r>
      </w:hyperlink>
      <w:r w:rsidR="008D58C2">
        <w:rPr>
          <w:rFonts w:ascii="Arial" w:hAnsi="Arial" w:cs="Arial"/>
          <w:b/>
          <w:color w:val="0000FF"/>
          <w:sz w:val="24"/>
        </w:rPr>
        <w:tab/>
      </w:r>
      <w:r w:rsidR="008D58C2">
        <w:rPr>
          <w:rFonts w:ascii="Arial" w:hAnsi="Arial" w:cs="Arial"/>
          <w:b/>
          <w:sz w:val="24"/>
        </w:rPr>
        <w:t>Establishing a second NG-U tunnel for a PDU Session</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5" w:history="1">
        <w:r w:rsidR="008D58C2" w:rsidRPr="00900C11">
          <w:rPr>
            <w:rStyle w:val="Hyperlink"/>
            <w:rFonts w:ascii="Arial" w:hAnsi="Arial" w:cs="Arial"/>
            <w:b/>
            <w:sz w:val="24"/>
          </w:rPr>
          <w:t>R3-181265</w:t>
        </w:r>
      </w:hyperlink>
      <w:r w:rsidR="008D58C2">
        <w:rPr>
          <w:rFonts w:ascii="Arial" w:hAnsi="Arial" w:cs="Arial"/>
          <w:b/>
          <w:color w:val="0000FF"/>
          <w:sz w:val="24"/>
        </w:rPr>
        <w:tab/>
      </w:r>
      <w:r w:rsidR="008D58C2">
        <w:rPr>
          <w:rFonts w:ascii="Arial" w:hAnsi="Arial" w:cs="Arial"/>
          <w:b/>
          <w:sz w:val="24"/>
        </w:rPr>
        <w:t>PDU Session Split at UPF</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6" w:history="1">
        <w:r w:rsidR="008D58C2" w:rsidRPr="00900C11">
          <w:rPr>
            <w:rStyle w:val="Hyperlink"/>
            <w:rFonts w:ascii="Arial" w:hAnsi="Arial" w:cs="Arial"/>
            <w:b/>
            <w:sz w:val="24"/>
          </w:rPr>
          <w:t>R3-181266</w:t>
        </w:r>
      </w:hyperlink>
      <w:r w:rsidR="008D58C2">
        <w:rPr>
          <w:rFonts w:ascii="Arial" w:hAnsi="Arial" w:cs="Arial"/>
          <w:b/>
          <w:color w:val="0000FF"/>
          <w:sz w:val="24"/>
        </w:rPr>
        <w:tab/>
      </w:r>
      <w:r w:rsidR="008D58C2">
        <w:rPr>
          <w:rFonts w:ascii="Arial" w:hAnsi="Arial" w:cs="Arial"/>
          <w:b/>
          <w:sz w:val="24"/>
        </w:rPr>
        <w:t>PDU Session Split at UPF</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6" w:name="_Toc510107102"/>
      <w:r>
        <w:t>10.8.2.4</w:t>
      </w:r>
      <w:r>
        <w:tab/>
        <w:t>Control of NGEN-DC SRB Options</w:t>
      </w:r>
      <w:bookmarkEnd w:id="66"/>
    </w:p>
    <w:p w:rsidR="008D58C2" w:rsidRDefault="008D58C2" w:rsidP="008D58C2">
      <w:pPr>
        <w:pStyle w:val="Heading5"/>
      </w:pPr>
      <w:bookmarkStart w:id="67" w:name="_Toc510107103"/>
      <w:r>
        <w:t>10.8.2.5</w:t>
      </w:r>
      <w:r>
        <w:tab/>
        <w:t>Change between NGEN-DC DRB Options (Bearer Type Change)</w:t>
      </w:r>
      <w:bookmarkEnd w:id="67"/>
    </w:p>
    <w:p w:rsidR="008D58C2" w:rsidRDefault="001E297F" w:rsidP="008D58C2">
      <w:pPr>
        <w:rPr>
          <w:rFonts w:ascii="Arial" w:hAnsi="Arial" w:cs="Arial"/>
          <w:b/>
          <w:sz w:val="24"/>
        </w:rPr>
      </w:pPr>
      <w:hyperlink r:id="rId477" w:history="1">
        <w:r w:rsidR="008D58C2" w:rsidRPr="00900C11">
          <w:rPr>
            <w:rStyle w:val="Hyperlink"/>
            <w:rFonts w:ascii="Arial" w:hAnsi="Arial" w:cs="Arial"/>
            <w:b/>
            <w:sz w:val="24"/>
          </w:rPr>
          <w:t>R3-180853</w:t>
        </w:r>
      </w:hyperlink>
      <w:r w:rsidR="008D58C2">
        <w:rPr>
          <w:rFonts w:ascii="Arial" w:hAnsi="Arial" w:cs="Arial"/>
          <w:b/>
          <w:color w:val="0000FF"/>
          <w:sz w:val="24"/>
        </w:rPr>
        <w:tab/>
      </w:r>
      <w:r w:rsidR="008D58C2">
        <w:rPr>
          <w:rFonts w:ascii="Arial" w:hAnsi="Arial" w:cs="Arial"/>
          <w:b/>
          <w:sz w:val="24"/>
        </w:rPr>
        <w:t>Stage3 pCR for SN Initiated SN Modification Procedure</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pCR,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8" w:history="1">
        <w:r w:rsidR="008D58C2" w:rsidRPr="00900C11">
          <w:rPr>
            <w:rStyle w:val="Hyperlink"/>
            <w:rFonts w:ascii="Arial" w:hAnsi="Arial" w:cs="Arial"/>
            <w:b/>
            <w:sz w:val="24"/>
          </w:rPr>
          <w:t>R3-181267</w:t>
        </w:r>
      </w:hyperlink>
      <w:r w:rsidR="008D58C2">
        <w:rPr>
          <w:rFonts w:ascii="Arial" w:hAnsi="Arial" w:cs="Arial"/>
          <w:b/>
          <w:color w:val="0000FF"/>
          <w:sz w:val="24"/>
        </w:rPr>
        <w:tab/>
      </w:r>
      <w:r w:rsidR="008D58C2">
        <w:rPr>
          <w:rFonts w:ascii="Arial" w:hAnsi="Arial" w:cs="Arial"/>
          <w:b/>
          <w:sz w:val="24"/>
        </w:rPr>
        <w:t>Centralised User Plane – Dual Connectivity</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79" w:history="1">
        <w:r w:rsidR="008D58C2" w:rsidRPr="00900C11">
          <w:rPr>
            <w:rStyle w:val="Hyperlink"/>
            <w:rFonts w:ascii="Arial" w:hAnsi="Arial" w:cs="Arial"/>
            <w:b/>
            <w:sz w:val="24"/>
          </w:rPr>
          <w:t>R3-181268</w:t>
        </w:r>
      </w:hyperlink>
      <w:r w:rsidR="008D58C2">
        <w:rPr>
          <w:rFonts w:ascii="Arial" w:hAnsi="Arial" w:cs="Arial"/>
          <w:b/>
          <w:color w:val="0000FF"/>
          <w:sz w:val="24"/>
        </w:rPr>
        <w:tab/>
      </w:r>
      <w:r w:rsidR="008D58C2">
        <w:rPr>
          <w:rFonts w:ascii="Arial" w:hAnsi="Arial" w:cs="Arial"/>
          <w:b/>
          <w:sz w:val="24"/>
        </w:rPr>
        <w:t>Support for keeping a stable PDCP anchor at bearer type change or MN change or SN change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0" w:history="1">
        <w:r w:rsidR="008D58C2" w:rsidRPr="00900C11">
          <w:rPr>
            <w:rStyle w:val="Hyperlink"/>
            <w:rFonts w:ascii="Arial" w:hAnsi="Arial" w:cs="Arial"/>
            <w:b/>
            <w:sz w:val="24"/>
          </w:rPr>
          <w:t>R3-181269</w:t>
        </w:r>
      </w:hyperlink>
      <w:r w:rsidR="008D58C2">
        <w:rPr>
          <w:rFonts w:ascii="Arial" w:hAnsi="Arial" w:cs="Arial"/>
          <w:b/>
          <w:color w:val="0000FF"/>
          <w:sz w:val="24"/>
        </w:rPr>
        <w:tab/>
      </w:r>
      <w:r w:rsidR="008D58C2">
        <w:rPr>
          <w:rFonts w:ascii="Arial" w:hAnsi="Arial" w:cs="Arial"/>
          <w:b/>
          <w:sz w:val="24"/>
        </w:rPr>
        <w:t>Support for keeping a stable PDCP anchor at bearer type change or MN change or SN change</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CR-1089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1" w:history="1">
        <w:r w:rsidR="008D58C2" w:rsidRPr="00900C11">
          <w:rPr>
            <w:rStyle w:val="Hyperlink"/>
            <w:rFonts w:ascii="Arial" w:hAnsi="Arial" w:cs="Arial"/>
            <w:b/>
            <w:sz w:val="24"/>
          </w:rPr>
          <w:t>R3-181270</w:t>
        </w:r>
      </w:hyperlink>
      <w:r w:rsidR="008D58C2">
        <w:rPr>
          <w:rFonts w:ascii="Arial" w:hAnsi="Arial" w:cs="Arial"/>
          <w:b/>
          <w:color w:val="0000FF"/>
          <w:sz w:val="24"/>
        </w:rPr>
        <w:tab/>
      </w:r>
      <w:r w:rsidR="008D58C2">
        <w:rPr>
          <w:rFonts w:ascii="Arial" w:hAnsi="Arial" w:cs="Arial"/>
          <w:b/>
          <w:sz w:val="24"/>
        </w:rPr>
        <w:t>Centralised User Plane – Dual Connectivity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2" w:history="1">
        <w:r w:rsidR="008D58C2" w:rsidRPr="00900C11">
          <w:rPr>
            <w:rStyle w:val="Hyperlink"/>
            <w:rFonts w:ascii="Arial" w:hAnsi="Arial" w:cs="Arial"/>
            <w:b/>
            <w:sz w:val="24"/>
          </w:rPr>
          <w:t>R3-181365</w:t>
        </w:r>
      </w:hyperlink>
      <w:r w:rsidR="008D58C2">
        <w:rPr>
          <w:rFonts w:ascii="Arial" w:hAnsi="Arial" w:cs="Arial"/>
          <w:b/>
          <w:color w:val="0000FF"/>
          <w:sz w:val="24"/>
        </w:rPr>
        <w:tab/>
      </w:r>
      <w:r w:rsidR="008D58C2">
        <w:rPr>
          <w:rFonts w:ascii="Arial" w:hAnsi="Arial" w:cs="Arial"/>
          <w:b/>
          <w:sz w:val="24"/>
        </w:rPr>
        <w:t>Issue on bearer type selection for NGEN-DC DRB options</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LG Electronics UK</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8" w:name="_Toc510107104"/>
      <w:r>
        <w:t>10.8.2.6</w:t>
      </w:r>
      <w:r>
        <w:tab/>
        <w:t>Data Forwarding</w:t>
      </w:r>
      <w:bookmarkEnd w:id="68"/>
    </w:p>
    <w:p w:rsidR="008D58C2" w:rsidRDefault="001E297F" w:rsidP="008D58C2">
      <w:pPr>
        <w:rPr>
          <w:rFonts w:ascii="Arial" w:hAnsi="Arial" w:cs="Arial"/>
          <w:b/>
          <w:sz w:val="24"/>
        </w:rPr>
      </w:pPr>
      <w:hyperlink r:id="rId483" w:history="1">
        <w:r w:rsidR="008D58C2" w:rsidRPr="00900C11">
          <w:rPr>
            <w:rStyle w:val="Hyperlink"/>
            <w:rFonts w:ascii="Arial" w:hAnsi="Arial" w:cs="Arial"/>
            <w:b/>
            <w:sz w:val="24"/>
          </w:rPr>
          <w:t>R3-180864</w:t>
        </w:r>
      </w:hyperlink>
      <w:r w:rsidR="008D58C2">
        <w:rPr>
          <w:rFonts w:ascii="Arial" w:hAnsi="Arial" w:cs="Arial"/>
          <w:b/>
          <w:color w:val="0000FF"/>
          <w:sz w:val="24"/>
        </w:rPr>
        <w:tab/>
      </w:r>
      <w:r w:rsidR="008D58C2">
        <w:rPr>
          <w:rFonts w:ascii="Arial" w:hAnsi="Arial" w:cs="Arial"/>
          <w:b/>
          <w:sz w:val="24"/>
        </w:rPr>
        <w:t>Solution on data forwarding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4" w:history="1">
        <w:r w:rsidR="008D58C2" w:rsidRPr="00900C11">
          <w:rPr>
            <w:rStyle w:val="Hyperlink"/>
            <w:rFonts w:ascii="Arial" w:hAnsi="Arial" w:cs="Arial"/>
            <w:b/>
            <w:sz w:val="24"/>
          </w:rPr>
          <w:t>R3-181271</w:t>
        </w:r>
      </w:hyperlink>
      <w:r w:rsidR="008D58C2">
        <w:rPr>
          <w:rFonts w:ascii="Arial" w:hAnsi="Arial" w:cs="Arial"/>
          <w:b/>
          <w:color w:val="0000FF"/>
          <w:sz w:val="24"/>
        </w:rPr>
        <w:tab/>
      </w:r>
      <w:r w:rsidR="008D58C2">
        <w:rPr>
          <w:rFonts w:ascii="Arial" w:hAnsi="Arial" w:cs="Arial"/>
          <w:b/>
          <w:sz w:val="24"/>
        </w:rPr>
        <w:t>Data forwarding aspects for DC bearer type change and QoS flow offloading</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5" w:history="1">
        <w:r w:rsidR="008D58C2" w:rsidRPr="00900C11">
          <w:rPr>
            <w:rStyle w:val="Hyperlink"/>
            <w:rFonts w:ascii="Arial" w:hAnsi="Arial" w:cs="Arial"/>
            <w:b/>
            <w:sz w:val="24"/>
          </w:rPr>
          <w:t>R3-181272</w:t>
        </w:r>
      </w:hyperlink>
      <w:r w:rsidR="008D58C2">
        <w:rPr>
          <w:rFonts w:ascii="Arial" w:hAnsi="Arial" w:cs="Arial"/>
          <w:b/>
          <w:color w:val="0000FF"/>
          <w:sz w:val="24"/>
        </w:rPr>
        <w:tab/>
      </w:r>
      <w:r w:rsidR="008D58C2">
        <w:rPr>
          <w:rFonts w:ascii="Arial" w:hAnsi="Arial" w:cs="Arial"/>
          <w:b/>
          <w:sz w:val="24"/>
        </w:rPr>
        <w:t>Data forwarding aspects for intra-system ACTIVE mobility – DC TP for XnAP</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69" w:name="_Toc510107105"/>
      <w:r>
        <w:t>10.8.2.7</w:t>
      </w:r>
      <w:r>
        <w:tab/>
        <w:t>UE AMBR</w:t>
      </w:r>
      <w:bookmarkEnd w:id="69"/>
    </w:p>
    <w:p w:rsidR="008D58C2" w:rsidRDefault="001E297F" w:rsidP="008D58C2">
      <w:pPr>
        <w:rPr>
          <w:rFonts w:ascii="Arial" w:hAnsi="Arial" w:cs="Arial"/>
          <w:b/>
          <w:sz w:val="24"/>
        </w:rPr>
      </w:pPr>
      <w:hyperlink r:id="rId486" w:history="1">
        <w:r w:rsidR="008D58C2" w:rsidRPr="00900C11">
          <w:rPr>
            <w:rStyle w:val="Hyperlink"/>
            <w:rFonts w:ascii="Arial" w:hAnsi="Arial" w:cs="Arial"/>
            <w:b/>
            <w:sz w:val="24"/>
          </w:rPr>
          <w:t>R3-180964</w:t>
        </w:r>
      </w:hyperlink>
      <w:r w:rsidR="008D58C2">
        <w:rPr>
          <w:rFonts w:ascii="Arial" w:hAnsi="Arial" w:cs="Arial"/>
          <w:b/>
          <w:color w:val="0000FF"/>
          <w:sz w:val="24"/>
        </w:rPr>
        <w:tab/>
      </w:r>
      <w:r w:rsidR="008D58C2">
        <w:rPr>
          <w:rFonts w:ascii="Arial" w:hAnsi="Arial" w:cs="Arial"/>
          <w:b/>
          <w:sz w:val="24"/>
        </w:rPr>
        <w:t>Further Correction on Session AMBR for MR-DC@5GC</w:t>
      </w:r>
    </w:p>
    <w:p w:rsidR="008D58C2" w:rsidRDefault="008D58C2" w:rsidP="008D58C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7" w:history="1">
        <w:r w:rsidR="008D58C2" w:rsidRPr="00900C11">
          <w:rPr>
            <w:rStyle w:val="Hyperlink"/>
            <w:rFonts w:ascii="Arial" w:hAnsi="Arial" w:cs="Arial"/>
            <w:b/>
            <w:sz w:val="24"/>
          </w:rPr>
          <w:t>R3-181022</w:t>
        </w:r>
      </w:hyperlink>
      <w:r w:rsidR="008D58C2">
        <w:rPr>
          <w:rFonts w:ascii="Arial" w:hAnsi="Arial" w:cs="Arial"/>
          <w:b/>
          <w:color w:val="0000FF"/>
          <w:sz w:val="24"/>
        </w:rPr>
        <w:tab/>
      </w:r>
      <w:r w:rsidR="008D58C2">
        <w:rPr>
          <w:rFonts w:ascii="Arial" w:hAnsi="Arial" w:cs="Arial"/>
          <w:b/>
          <w:sz w:val="24"/>
        </w:rPr>
        <w:t>Issues on Session AMBR for Option 7 family</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LG Electronics UK</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88" w:history="1">
        <w:r w:rsidR="008D58C2" w:rsidRPr="00900C11">
          <w:rPr>
            <w:rStyle w:val="Hyperlink"/>
            <w:rFonts w:ascii="Arial" w:hAnsi="Arial" w:cs="Arial"/>
            <w:b/>
            <w:sz w:val="24"/>
          </w:rPr>
          <w:t>R3-181024</w:t>
        </w:r>
      </w:hyperlink>
      <w:r w:rsidR="008D58C2">
        <w:rPr>
          <w:rFonts w:ascii="Arial" w:hAnsi="Arial" w:cs="Arial"/>
          <w:b/>
          <w:color w:val="0000FF"/>
          <w:sz w:val="24"/>
        </w:rPr>
        <w:tab/>
      </w:r>
      <w:r w:rsidR="008D58C2">
        <w:rPr>
          <w:rFonts w:ascii="Arial" w:hAnsi="Arial" w:cs="Arial"/>
          <w:b/>
          <w:sz w:val="24"/>
        </w:rPr>
        <w:t>Consideration on the enhancement for UL AMBR</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5"/>
      </w:pPr>
      <w:bookmarkStart w:id="70" w:name="_Toc510107106"/>
      <w:r>
        <w:t>10.8.2.8</w:t>
      </w:r>
      <w:r>
        <w:tab/>
        <w:t>Others</w:t>
      </w:r>
      <w:bookmarkEnd w:id="70"/>
    </w:p>
    <w:p w:rsidR="008D58C2" w:rsidRDefault="001E297F" w:rsidP="008D58C2">
      <w:pPr>
        <w:rPr>
          <w:rFonts w:ascii="Arial" w:hAnsi="Arial" w:cs="Arial"/>
          <w:b/>
          <w:sz w:val="24"/>
        </w:rPr>
      </w:pPr>
      <w:hyperlink r:id="rId489" w:history="1">
        <w:r w:rsidR="008D58C2" w:rsidRPr="00900C11">
          <w:rPr>
            <w:rStyle w:val="Hyperlink"/>
            <w:rFonts w:ascii="Arial" w:hAnsi="Arial" w:cs="Arial"/>
            <w:b/>
            <w:sz w:val="24"/>
          </w:rPr>
          <w:t>R3-181356</w:t>
        </w:r>
      </w:hyperlink>
      <w:r w:rsidR="008D58C2">
        <w:rPr>
          <w:rFonts w:ascii="Arial" w:hAnsi="Arial" w:cs="Arial"/>
          <w:b/>
          <w:color w:val="0000FF"/>
          <w:sz w:val="24"/>
        </w:rPr>
        <w:tab/>
      </w:r>
      <w:r w:rsidR="008D58C2">
        <w:rPr>
          <w:rFonts w:ascii="Arial" w:hAnsi="Arial" w:cs="Arial"/>
          <w:b/>
          <w:sz w:val="24"/>
        </w:rPr>
        <w:t>Unique DRB ID assignment between MN and SN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71" w:name="_Toc510107107"/>
      <w:r>
        <w:t>10.8.3</w:t>
      </w:r>
      <w:r>
        <w:tab/>
        <w:t>Void</w:t>
      </w:r>
      <w:bookmarkEnd w:id="71"/>
    </w:p>
    <w:p w:rsidR="008D58C2" w:rsidRDefault="008D58C2" w:rsidP="008D58C2">
      <w:pPr>
        <w:pStyle w:val="Heading4"/>
      </w:pPr>
      <w:bookmarkStart w:id="72" w:name="_Toc510107108"/>
      <w:r>
        <w:t>10.8.4</w:t>
      </w:r>
      <w:r>
        <w:tab/>
        <w:t>NR-E-UTRA DC via 5G-CN where the NR is the master</w:t>
      </w:r>
      <w:bookmarkEnd w:id="72"/>
    </w:p>
    <w:p w:rsidR="008D58C2" w:rsidRDefault="008D58C2" w:rsidP="008D58C2">
      <w:pPr>
        <w:pStyle w:val="Heading4"/>
      </w:pPr>
      <w:bookmarkStart w:id="73" w:name="_Toc510107109"/>
      <w:r>
        <w:t>10.8.5</w:t>
      </w:r>
      <w:r>
        <w:tab/>
        <w:t>Others</w:t>
      </w:r>
      <w:bookmarkEnd w:id="73"/>
    </w:p>
    <w:p w:rsidR="008D58C2" w:rsidRDefault="008D58C2" w:rsidP="008D58C2">
      <w:pPr>
        <w:pStyle w:val="Heading3"/>
      </w:pPr>
      <w:bookmarkStart w:id="74" w:name="_Toc510107110"/>
      <w:r>
        <w:t>10.9</w:t>
      </w:r>
      <w:r>
        <w:tab/>
        <w:t>User Plane</w:t>
      </w:r>
      <w:bookmarkEnd w:id="74"/>
    </w:p>
    <w:p w:rsidR="002D3958" w:rsidRDefault="001E297F" w:rsidP="002D3958">
      <w:pPr>
        <w:rPr>
          <w:rFonts w:ascii="Arial" w:hAnsi="Arial" w:cs="Arial"/>
          <w:b/>
          <w:sz w:val="24"/>
        </w:rPr>
      </w:pPr>
      <w:hyperlink r:id="rId490" w:history="1">
        <w:r w:rsidR="002D3958" w:rsidRPr="00900C11">
          <w:rPr>
            <w:rStyle w:val="Hyperlink"/>
            <w:rFonts w:ascii="Arial" w:hAnsi="Arial" w:cs="Arial"/>
            <w:b/>
            <w:sz w:val="24"/>
          </w:rPr>
          <w:t>R3-180675</w:t>
        </w:r>
      </w:hyperlink>
      <w:r w:rsidR="002D3958">
        <w:rPr>
          <w:rFonts w:ascii="Arial" w:hAnsi="Arial" w:cs="Arial"/>
          <w:b/>
          <w:color w:val="0000FF"/>
          <w:sz w:val="24"/>
        </w:rPr>
        <w:tab/>
      </w:r>
      <w:r w:rsidR="002D3958">
        <w:rPr>
          <w:rFonts w:ascii="Arial" w:hAnsi="Arial" w:cs="Arial"/>
          <w:b/>
          <w:sz w:val="24"/>
        </w:rPr>
        <w:t>Reply LS on a new GTP-U extension header</w:t>
      </w:r>
    </w:p>
    <w:p w:rsidR="002D3958" w:rsidRDefault="002D3958" w:rsidP="002D39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C4-181228, to RAN3, cc -</w:t>
      </w:r>
      <w:r>
        <w:rPr>
          <w:i/>
        </w:rPr>
        <w:br/>
      </w:r>
      <w:r>
        <w:rPr>
          <w:i/>
        </w:rPr>
        <w:tab/>
      </w:r>
      <w:r>
        <w:rPr>
          <w:i/>
        </w:rPr>
        <w:tab/>
      </w:r>
      <w:r>
        <w:rPr>
          <w:i/>
        </w:rPr>
        <w:tab/>
      </w:r>
      <w:r>
        <w:rPr>
          <w:i/>
        </w:rPr>
        <w:tab/>
      </w:r>
      <w:r>
        <w:rPr>
          <w:i/>
        </w:rPr>
        <w:tab/>
        <w:t>Source: 3GPP CT4, Nokia</w:t>
      </w:r>
    </w:p>
    <w:p w:rsidR="002D3958" w:rsidRDefault="002D3958" w:rsidP="002D39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91" w:history="1">
        <w:r w:rsidR="008D58C2" w:rsidRPr="00900C11">
          <w:rPr>
            <w:rStyle w:val="Hyperlink"/>
            <w:rFonts w:ascii="Arial" w:hAnsi="Arial" w:cs="Arial"/>
            <w:b/>
            <w:sz w:val="24"/>
          </w:rPr>
          <w:t>R3-180874</w:t>
        </w:r>
      </w:hyperlink>
      <w:r w:rsidR="008D58C2">
        <w:rPr>
          <w:rFonts w:ascii="Arial" w:hAnsi="Arial" w:cs="Arial"/>
          <w:b/>
          <w:color w:val="0000FF"/>
          <w:sz w:val="24"/>
        </w:rPr>
        <w:tab/>
      </w:r>
      <w:r w:rsidR="008D58C2">
        <w:rPr>
          <w:rFonts w:ascii="Arial" w:hAnsi="Arial" w:cs="Arial"/>
          <w:b/>
          <w:sz w:val="24"/>
        </w:rPr>
        <w:t>Handling of optional field in U-Plane 38.425</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NEC,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92" w:history="1">
        <w:r w:rsidR="008D58C2" w:rsidRPr="00900C11">
          <w:rPr>
            <w:rStyle w:val="Hyperlink"/>
            <w:rFonts w:ascii="Arial" w:hAnsi="Arial" w:cs="Arial"/>
            <w:b/>
            <w:sz w:val="24"/>
          </w:rPr>
          <w:t>R3-181336</w:t>
        </w:r>
      </w:hyperlink>
      <w:r w:rsidR="008D58C2">
        <w:rPr>
          <w:rFonts w:ascii="Arial" w:hAnsi="Arial" w:cs="Arial"/>
          <w:b/>
          <w:color w:val="0000FF"/>
          <w:sz w:val="24"/>
        </w:rPr>
        <w:tab/>
      </w:r>
      <w:r w:rsidR="008D58C2">
        <w:rPr>
          <w:rFonts w:ascii="Arial" w:hAnsi="Arial" w:cs="Arial"/>
          <w:b/>
          <w:sz w:val="24"/>
        </w:rPr>
        <w:t>Clarifications on UP IE presence</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CR-0017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7D6B1E" w:rsidP="008D58C2">
      <w:r>
        <w:t>NEC: It is not based on the latest version of the spec.</w:t>
      </w:r>
    </w:p>
    <w:p w:rsidR="007D6B1E" w:rsidRDefault="007D6B1E" w:rsidP="008D58C2">
      <w:r>
        <w:t>MCC: Confirms it is not based on the latest version of the spec.</w:t>
      </w:r>
    </w:p>
    <w:p w:rsidR="007D6B1E" w:rsidRDefault="007D6B1E"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C8D">
        <w:rPr>
          <w:rFonts w:ascii="Arial" w:hAnsi="Arial" w:cs="Arial"/>
          <w:b/>
          <w:color w:val="993300"/>
          <w:u w:val="single"/>
        </w:rPr>
        <w:t>revised in 1515</w:t>
      </w:r>
      <w:r>
        <w:rPr>
          <w:color w:val="993300"/>
          <w:u w:val="single"/>
        </w:rPr>
        <w:t>.</w:t>
      </w:r>
      <w:r>
        <w:rPr>
          <w:color w:val="993300"/>
          <w:u w:val="single"/>
        </w:rPr>
        <w:br/>
      </w:r>
      <w:r>
        <w:rPr>
          <w:color w:val="993300"/>
          <w:u w:val="single"/>
        </w:rPr>
        <w:br/>
      </w:r>
    </w:p>
    <w:p w:rsidR="00775C8D" w:rsidRDefault="001E297F" w:rsidP="00775C8D">
      <w:pPr>
        <w:rPr>
          <w:rFonts w:ascii="Arial" w:hAnsi="Arial" w:cs="Arial"/>
          <w:b/>
          <w:sz w:val="24"/>
        </w:rPr>
      </w:pPr>
      <w:hyperlink r:id="rId493" w:history="1">
        <w:r w:rsidR="00775C8D" w:rsidRPr="00900C11">
          <w:rPr>
            <w:rStyle w:val="Hyperlink"/>
            <w:rFonts w:ascii="Arial" w:hAnsi="Arial" w:cs="Arial"/>
            <w:b/>
            <w:sz w:val="24"/>
          </w:rPr>
          <w:t>R3-181515</w:t>
        </w:r>
      </w:hyperlink>
      <w:r w:rsidR="00775C8D">
        <w:rPr>
          <w:rFonts w:ascii="Arial" w:hAnsi="Arial" w:cs="Arial"/>
          <w:b/>
          <w:color w:val="0000FF"/>
          <w:sz w:val="24"/>
        </w:rPr>
        <w:tab/>
      </w:r>
      <w:r w:rsidR="00775C8D">
        <w:rPr>
          <w:rFonts w:ascii="Arial" w:hAnsi="Arial" w:cs="Arial"/>
          <w:b/>
          <w:sz w:val="24"/>
        </w:rPr>
        <w:t>Clarifications on UP IE presence</w:t>
      </w:r>
    </w:p>
    <w:p w:rsidR="00775C8D" w:rsidRDefault="00775C8D" w:rsidP="00775C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CR-0017  Cat: B (Rel-15)</w:t>
      </w:r>
      <w:r>
        <w:rPr>
          <w:i/>
        </w:rPr>
        <w:br/>
      </w:r>
      <w:r>
        <w:rPr>
          <w:i/>
        </w:rPr>
        <w:br/>
      </w:r>
      <w:r>
        <w:rPr>
          <w:i/>
        </w:rPr>
        <w:tab/>
      </w:r>
      <w:r>
        <w:rPr>
          <w:i/>
        </w:rPr>
        <w:tab/>
      </w:r>
      <w:r>
        <w:rPr>
          <w:i/>
        </w:rPr>
        <w:tab/>
      </w:r>
      <w:r>
        <w:rPr>
          <w:i/>
        </w:rPr>
        <w:tab/>
      </w:r>
      <w:r>
        <w:rPr>
          <w:i/>
        </w:rPr>
        <w:tab/>
        <w:t>Source: Ericsson</w:t>
      </w:r>
    </w:p>
    <w:p w:rsidR="00775C8D" w:rsidRDefault="00775C8D" w:rsidP="00775C8D">
      <w:pPr>
        <w:rPr>
          <w:rFonts w:ascii="Arial" w:hAnsi="Arial" w:cs="Arial"/>
          <w:b/>
        </w:rPr>
      </w:pPr>
      <w:r>
        <w:rPr>
          <w:rFonts w:ascii="Arial" w:hAnsi="Arial" w:cs="Arial"/>
          <w:b/>
        </w:rPr>
        <w:t>Abstract:</w:t>
      </w:r>
    </w:p>
    <w:p w:rsidR="00775C8D" w:rsidRPr="00B654DA" w:rsidRDefault="00775C8D" w:rsidP="00775C8D">
      <w:pPr>
        <w:rPr>
          <w:rFonts w:ascii="Arial" w:hAnsi="Arial" w:cs="Arial"/>
        </w:rPr>
      </w:pPr>
    </w:p>
    <w:p w:rsidR="00775C8D" w:rsidRDefault="00775C8D" w:rsidP="00775C8D">
      <w:pPr>
        <w:rPr>
          <w:rFonts w:ascii="Arial" w:hAnsi="Arial" w:cs="Arial"/>
          <w:b/>
        </w:rPr>
      </w:pPr>
      <w:r>
        <w:rPr>
          <w:rFonts w:ascii="Arial" w:hAnsi="Arial" w:cs="Arial"/>
          <w:b/>
        </w:rPr>
        <w:t xml:space="preserve">Discussion: </w:t>
      </w:r>
    </w:p>
    <w:p w:rsidR="00775C8D" w:rsidRPr="00B654DA" w:rsidRDefault="00775C8D" w:rsidP="00775C8D">
      <w:pPr>
        <w:rPr>
          <w:rFonts w:ascii="Arial" w:hAnsi="Arial" w:cs="Arial"/>
        </w:rPr>
      </w:pPr>
    </w:p>
    <w:p w:rsidR="00775C8D" w:rsidRDefault="00775C8D" w:rsidP="00775C8D">
      <w:r>
        <w:t>Revision agreed unseen.</w:t>
      </w:r>
    </w:p>
    <w:p w:rsidR="00775C8D" w:rsidRDefault="00775C8D" w:rsidP="00775C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75C8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94" w:history="1">
        <w:r w:rsidR="008D58C2" w:rsidRPr="00900C11">
          <w:rPr>
            <w:rStyle w:val="Hyperlink"/>
            <w:rFonts w:ascii="Arial" w:hAnsi="Arial" w:cs="Arial"/>
            <w:b/>
            <w:sz w:val="24"/>
          </w:rPr>
          <w:t>R3-181337</w:t>
        </w:r>
      </w:hyperlink>
      <w:r w:rsidR="008D58C2">
        <w:rPr>
          <w:rFonts w:ascii="Arial" w:hAnsi="Arial" w:cs="Arial"/>
          <w:b/>
          <w:color w:val="0000FF"/>
          <w:sz w:val="24"/>
        </w:rPr>
        <w:tab/>
      </w:r>
      <w:r w:rsidR="008D58C2">
        <w:rPr>
          <w:rFonts w:ascii="Arial" w:hAnsi="Arial" w:cs="Arial"/>
          <w:b/>
          <w:sz w:val="24"/>
        </w:rPr>
        <w:t>Introduction of NR-U Sequence Number for UL PDU</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495" w:history="1">
        <w:r w:rsidR="008D58C2" w:rsidRPr="00900C11">
          <w:rPr>
            <w:rStyle w:val="Hyperlink"/>
            <w:rFonts w:ascii="Arial" w:hAnsi="Arial" w:cs="Arial"/>
            <w:b/>
            <w:sz w:val="24"/>
          </w:rPr>
          <w:t>R3-181338</w:t>
        </w:r>
      </w:hyperlink>
      <w:r w:rsidR="008D58C2">
        <w:rPr>
          <w:rFonts w:ascii="Arial" w:hAnsi="Arial" w:cs="Arial"/>
          <w:b/>
          <w:color w:val="0000FF"/>
          <w:sz w:val="24"/>
        </w:rPr>
        <w:tab/>
      </w:r>
      <w:r w:rsidR="008D58C2">
        <w:rPr>
          <w:rFonts w:ascii="Arial" w:hAnsi="Arial" w:cs="Arial"/>
          <w:b/>
          <w:sz w:val="24"/>
        </w:rPr>
        <w:t>Introduction of NR-U Sequence Number for UL</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CR-0018  Cat: B (Rel-15)</w:t>
      </w:r>
      <w:r>
        <w:rPr>
          <w:i/>
        </w:rPr>
        <w:br/>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Pr="000660EB" w:rsidRDefault="005D78C4" w:rsidP="008D58C2">
      <w:r w:rsidRPr="000660EB">
        <w:t>Nokia: There is no feedback from DU to CU. This just for observations. This is not needed.</w:t>
      </w:r>
    </w:p>
    <w:p w:rsidR="005D78C4" w:rsidRDefault="005D78C4" w:rsidP="008D58C2">
      <w:r w:rsidRPr="000660EB">
        <w:t xml:space="preserve">Ericsson: We need </w:t>
      </w:r>
      <w:r w:rsidR="00C171E1" w:rsidRPr="000660EB">
        <w:t>T</w:t>
      </w:r>
      <w:r w:rsidRPr="000660EB">
        <w:t>his visibility.</w:t>
      </w:r>
      <w:r w:rsidR="00897AFB" w:rsidRPr="000660EB">
        <w:t xml:space="preserve"> We need information in the CU.</w:t>
      </w:r>
    </w:p>
    <w:p w:rsidR="000660EB" w:rsidRDefault="000660EB" w:rsidP="000660EB">
      <w:r w:rsidRPr="000660EB">
        <w:t>Nokia</w:t>
      </w:r>
      <w:r>
        <w:t>: impact on NG?</w:t>
      </w:r>
    </w:p>
    <w:p w:rsidR="000660EB" w:rsidRDefault="000660EB" w:rsidP="000660EB">
      <w:r w:rsidRPr="000660EB">
        <w:t>Ericsson</w:t>
      </w:r>
      <w:r>
        <w:t>: this is about UL in F1 (same solution as DL in F1)</w:t>
      </w:r>
    </w:p>
    <w:p w:rsidR="000660EB" w:rsidRDefault="000660EB" w:rsidP="000660EB">
      <w:r w:rsidRPr="000660EB">
        <w:t>Nokia</w:t>
      </w:r>
      <w:r>
        <w:t>: does not help</w:t>
      </w:r>
    </w:p>
    <w:p w:rsidR="000660EB" w:rsidRDefault="000660EB" w:rsidP="000660EB">
      <w:r w:rsidRPr="000660EB">
        <w:t>Ericsson</w:t>
      </w:r>
      <w:r>
        <w:t>: no need for DDDS in UL, but CU can see lost PDUs from seqno</w:t>
      </w:r>
    </w:p>
    <w:p w:rsidR="000660EB" w:rsidRDefault="000660EB" w:rsidP="000660EB">
      <w:r w:rsidRPr="000660EB">
        <w:t>Nokia</w:t>
      </w:r>
      <w:r>
        <w:t>: this will require buffering in CU</w:t>
      </w:r>
    </w:p>
    <w:p w:rsidR="000660EB" w:rsidRDefault="000660EB" w:rsidP="000660EB">
      <w:r w:rsidRPr="000660EB">
        <w:t>Ericsson</w:t>
      </w:r>
      <w:r>
        <w:t>: no buffering in CU is implied by this proposal</w:t>
      </w:r>
    </w:p>
    <w:p w:rsidR="000660EB" w:rsidRDefault="000660EB" w:rsidP="000660EB">
      <w:r>
        <w:t>SS: what can CU du if it detects packet loss?</w:t>
      </w:r>
    </w:p>
    <w:p w:rsidR="000660EB" w:rsidRDefault="000660EB" w:rsidP="000660EB">
      <w:r w:rsidRPr="000660EB">
        <w:t>Ericsson</w:t>
      </w:r>
      <w:r>
        <w:t>: CU cannot tell whether anything is lost over F1-U in UL; it can decide to remove radio leg or set up another one</w:t>
      </w:r>
    </w:p>
    <w:p w:rsidR="000660EB" w:rsidRDefault="000660EB" w:rsidP="000660EB">
      <w:r>
        <w:t>CU currently cannot tell whether anything is lost over F1-U in UL</w:t>
      </w:r>
    </w:p>
    <w:p w:rsidR="000660EB" w:rsidRDefault="000660EB" w:rsidP="000660EB">
      <w:r>
        <w:t>Samsung: CU can detect in PDCP</w:t>
      </w:r>
    </w:p>
    <w:p w:rsidR="009E38FE" w:rsidRDefault="000660EB" w:rsidP="000660EB">
      <w:r w:rsidRPr="000660EB">
        <w:t>Ericsson</w:t>
      </w:r>
      <w:r>
        <w:t>: disagree</w:t>
      </w:r>
    </w:p>
    <w:p w:rsidR="00E23974" w:rsidRDefault="00E23974" w:rsidP="008D58C2">
      <w:r>
        <w:t>Telecom Italia: would like to discuss this. See some benefits.</w:t>
      </w:r>
    </w:p>
    <w:p w:rsidR="00E23974" w:rsidRDefault="00E23974" w:rsidP="008D58C2"/>
    <w:p w:rsidR="00B605F7" w:rsidRPr="00B605F7" w:rsidRDefault="00B605F7" w:rsidP="008D58C2">
      <w:pPr>
        <w:rPr>
          <w:b/>
        </w:rPr>
      </w:pPr>
      <w:r w:rsidRPr="00B605F7">
        <w:rPr>
          <w:b/>
          <w:color w:val="0070C0"/>
        </w:rPr>
        <w:sym w:font="Wingdings" w:char="F0E8"/>
      </w:r>
      <w:r w:rsidRPr="00B605F7">
        <w:rPr>
          <w:b/>
          <w:color w:val="0070C0"/>
        </w:rPr>
        <w:t xml:space="preserve"> to be continued </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not</w:t>
      </w:r>
      <w:r w:rsidR="00E23974" w:rsidRPr="00077EAD">
        <w:rPr>
          <w:rFonts w:ascii="Arial" w:hAnsi="Arial" w:cs="Arial"/>
          <w:b/>
          <w:color w:val="993300"/>
          <w:highlight w:val="cyan"/>
          <w:u w:val="single"/>
        </w:rPr>
        <w:t xml:space="preserve"> concluded</w:t>
      </w:r>
      <w:r>
        <w:rPr>
          <w:color w:val="993300"/>
          <w:u w:val="single"/>
        </w:rPr>
        <w:t>.</w:t>
      </w:r>
      <w:r>
        <w:rPr>
          <w:color w:val="993300"/>
          <w:u w:val="single"/>
        </w:rPr>
        <w:br/>
      </w:r>
      <w:r>
        <w:rPr>
          <w:color w:val="993300"/>
          <w:u w:val="single"/>
        </w:rPr>
        <w:br/>
      </w:r>
    </w:p>
    <w:p w:rsidR="008D58C2" w:rsidRDefault="008D58C2" w:rsidP="008D58C2">
      <w:pPr>
        <w:pStyle w:val="Heading4"/>
      </w:pPr>
      <w:bookmarkStart w:id="75" w:name="_Toc510107111"/>
      <w:r>
        <w:t>10.9.1</w:t>
      </w:r>
      <w:r>
        <w:tab/>
        <w:t>Void</w:t>
      </w:r>
      <w:bookmarkEnd w:id="75"/>
    </w:p>
    <w:p w:rsidR="008D58C2" w:rsidRDefault="008D58C2" w:rsidP="008D58C2">
      <w:pPr>
        <w:pStyle w:val="Heading4"/>
      </w:pPr>
      <w:bookmarkStart w:id="76" w:name="_Toc510107112"/>
      <w:r>
        <w:t>10.9.2</w:t>
      </w:r>
      <w:r>
        <w:tab/>
        <w:t>PDCP Duplication</w:t>
      </w:r>
      <w:bookmarkEnd w:id="76"/>
    </w:p>
    <w:p w:rsidR="00DC1186" w:rsidRDefault="001E297F" w:rsidP="00DC1186">
      <w:pPr>
        <w:rPr>
          <w:rFonts w:ascii="Arial" w:hAnsi="Arial" w:cs="Arial"/>
          <w:b/>
          <w:sz w:val="24"/>
        </w:rPr>
      </w:pPr>
      <w:hyperlink r:id="rId496" w:history="1">
        <w:r w:rsidR="00DC1186" w:rsidRPr="00900C11">
          <w:rPr>
            <w:rStyle w:val="Hyperlink"/>
            <w:rFonts w:ascii="Arial" w:hAnsi="Arial" w:cs="Arial"/>
            <w:b/>
            <w:sz w:val="24"/>
          </w:rPr>
          <w:t>R3-181160</w:t>
        </w:r>
      </w:hyperlink>
      <w:r w:rsidR="00DC1186">
        <w:rPr>
          <w:rFonts w:ascii="Arial" w:hAnsi="Arial" w:cs="Arial"/>
          <w:b/>
          <w:color w:val="0000FF"/>
          <w:sz w:val="24"/>
        </w:rPr>
        <w:tab/>
      </w:r>
      <w:r w:rsidR="00DC1186">
        <w:rPr>
          <w:rFonts w:ascii="Arial" w:hAnsi="Arial" w:cs="Arial"/>
          <w:b/>
          <w:sz w:val="24"/>
        </w:rPr>
        <w:t>Further consideration on removal of unnecessary limitation on discard indication</w:t>
      </w:r>
    </w:p>
    <w:p w:rsidR="00DC1186" w:rsidRDefault="00DC1186" w:rsidP="00DC11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DC1186" w:rsidRDefault="00DC1186" w:rsidP="00DC1186">
      <w:pPr>
        <w:rPr>
          <w:rFonts w:ascii="Arial" w:hAnsi="Arial" w:cs="Arial"/>
          <w:b/>
        </w:rPr>
      </w:pPr>
      <w:r>
        <w:rPr>
          <w:rFonts w:ascii="Arial" w:hAnsi="Arial" w:cs="Arial"/>
          <w:b/>
        </w:rPr>
        <w:t>Abstract:</w:t>
      </w:r>
    </w:p>
    <w:p w:rsidR="00DC1186" w:rsidRPr="00B654DA" w:rsidRDefault="00DC1186" w:rsidP="00DC1186">
      <w:pPr>
        <w:rPr>
          <w:rFonts w:ascii="Arial" w:hAnsi="Arial" w:cs="Arial"/>
        </w:rPr>
      </w:pPr>
    </w:p>
    <w:p w:rsidR="00DC1186" w:rsidRDefault="00DC1186" w:rsidP="00DC1186">
      <w:pPr>
        <w:rPr>
          <w:rFonts w:ascii="Arial" w:hAnsi="Arial" w:cs="Arial"/>
          <w:b/>
        </w:rPr>
      </w:pPr>
      <w:r>
        <w:rPr>
          <w:rFonts w:ascii="Arial" w:hAnsi="Arial" w:cs="Arial"/>
          <w:b/>
        </w:rPr>
        <w:t xml:space="preserve">Discussion: </w:t>
      </w:r>
    </w:p>
    <w:p w:rsidR="00DC1186" w:rsidRPr="00B654DA" w:rsidRDefault="00DC1186" w:rsidP="00DC1186">
      <w:pPr>
        <w:rPr>
          <w:rFonts w:ascii="Arial" w:hAnsi="Arial" w:cs="Arial"/>
        </w:rPr>
      </w:pPr>
    </w:p>
    <w:p w:rsidR="00DC1186" w:rsidRDefault="00DC1186" w:rsidP="00DC1186"/>
    <w:p w:rsidR="00DC1186" w:rsidRDefault="00DC1186" w:rsidP="00DC11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C1186" w:rsidRDefault="001E297F" w:rsidP="00DC1186">
      <w:pPr>
        <w:rPr>
          <w:rFonts w:ascii="Arial" w:hAnsi="Arial" w:cs="Arial"/>
          <w:b/>
          <w:sz w:val="24"/>
        </w:rPr>
      </w:pPr>
      <w:hyperlink r:id="rId497" w:history="1">
        <w:r w:rsidR="00DC1186" w:rsidRPr="00900C11">
          <w:rPr>
            <w:rStyle w:val="Hyperlink"/>
            <w:rFonts w:ascii="Arial" w:hAnsi="Arial" w:cs="Arial"/>
            <w:b/>
            <w:sz w:val="24"/>
          </w:rPr>
          <w:t>R3-181161</w:t>
        </w:r>
      </w:hyperlink>
      <w:r w:rsidR="00DC1186">
        <w:rPr>
          <w:rFonts w:ascii="Arial" w:hAnsi="Arial" w:cs="Arial"/>
          <w:b/>
          <w:color w:val="0000FF"/>
          <w:sz w:val="24"/>
        </w:rPr>
        <w:tab/>
      </w:r>
      <w:r w:rsidR="00DC1186">
        <w:rPr>
          <w:rFonts w:ascii="Arial" w:hAnsi="Arial" w:cs="Arial"/>
          <w:b/>
          <w:sz w:val="24"/>
        </w:rPr>
        <w:t>CR on Removal of unnecessary limitation on discarding</w:t>
      </w:r>
    </w:p>
    <w:p w:rsidR="00DC1186" w:rsidRDefault="00DC1186" w:rsidP="00DC118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CR-0012  Cat: F (Rel-15)</w:t>
      </w:r>
      <w:r>
        <w:rPr>
          <w:i/>
        </w:rPr>
        <w:br/>
      </w:r>
      <w:r>
        <w:rPr>
          <w:i/>
        </w:rPr>
        <w:br/>
      </w:r>
      <w:r>
        <w:rPr>
          <w:i/>
        </w:rPr>
        <w:tab/>
      </w:r>
      <w:r>
        <w:rPr>
          <w:i/>
        </w:rPr>
        <w:tab/>
      </w:r>
      <w:r>
        <w:rPr>
          <w:i/>
        </w:rPr>
        <w:tab/>
      </w:r>
      <w:r>
        <w:rPr>
          <w:i/>
        </w:rPr>
        <w:tab/>
      </w:r>
      <w:r>
        <w:rPr>
          <w:i/>
        </w:rPr>
        <w:tab/>
        <w:t>Source: NTT DOCOMO INC.</w:t>
      </w:r>
    </w:p>
    <w:p w:rsidR="00DC1186" w:rsidRDefault="00DC1186" w:rsidP="00DC1186">
      <w:pPr>
        <w:rPr>
          <w:rFonts w:ascii="Arial" w:hAnsi="Arial" w:cs="Arial"/>
          <w:b/>
        </w:rPr>
      </w:pPr>
      <w:r>
        <w:rPr>
          <w:rFonts w:ascii="Arial" w:hAnsi="Arial" w:cs="Arial"/>
          <w:b/>
        </w:rPr>
        <w:t>Abstract:</w:t>
      </w:r>
    </w:p>
    <w:p w:rsidR="00DC1186" w:rsidRPr="00B654DA" w:rsidRDefault="00DC1186" w:rsidP="00DC1186">
      <w:pPr>
        <w:rPr>
          <w:rFonts w:ascii="Arial" w:hAnsi="Arial" w:cs="Arial"/>
        </w:rPr>
      </w:pPr>
    </w:p>
    <w:p w:rsidR="00DC1186" w:rsidRDefault="00DC1186" w:rsidP="00DC1186">
      <w:pPr>
        <w:rPr>
          <w:rFonts w:ascii="Arial" w:hAnsi="Arial" w:cs="Arial"/>
          <w:b/>
        </w:rPr>
      </w:pPr>
      <w:r>
        <w:rPr>
          <w:rFonts w:ascii="Arial" w:hAnsi="Arial" w:cs="Arial"/>
          <w:b/>
        </w:rPr>
        <w:t xml:space="preserve">Discussion: </w:t>
      </w:r>
    </w:p>
    <w:p w:rsidR="00DC1186" w:rsidRPr="00B654DA" w:rsidRDefault="00DC1186" w:rsidP="00DC1186">
      <w:pPr>
        <w:rPr>
          <w:rFonts w:ascii="Arial" w:hAnsi="Arial" w:cs="Arial"/>
        </w:rPr>
      </w:pPr>
    </w:p>
    <w:p w:rsidR="00DC1186" w:rsidRDefault="00DC1186" w:rsidP="00DC1186"/>
    <w:p w:rsidR="00DC1186" w:rsidRDefault="00DC1186" w:rsidP="00DC11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498" w:history="1">
        <w:r w:rsidR="007E7C20" w:rsidRPr="00900C11">
          <w:rPr>
            <w:rStyle w:val="Hyperlink"/>
            <w:rFonts w:ascii="Arial" w:hAnsi="Arial" w:cs="Arial"/>
            <w:b/>
            <w:sz w:val="24"/>
          </w:rPr>
          <w:t>R3-181363</w:t>
        </w:r>
      </w:hyperlink>
      <w:r w:rsidR="007E7C20">
        <w:rPr>
          <w:rFonts w:ascii="Arial" w:hAnsi="Arial" w:cs="Arial"/>
          <w:b/>
          <w:color w:val="0000FF"/>
          <w:sz w:val="24"/>
        </w:rPr>
        <w:tab/>
      </w:r>
      <w:r w:rsidR="007E7C20">
        <w:rPr>
          <w:rFonts w:ascii="Arial" w:hAnsi="Arial" w:cs="Arial"/>
          <w:b/>
          <w:sz w:val="24"/>
        </w:rPr>
        <w:t>DL PDCP Duplication in CU-DU Split Architecture</w:t>
      </w:r>
    </w:p>
    <w:p w:rsidR="007E7C20" w:rsidRDefault="007E7C20" w:rsidP="007E7C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499" w:history="1">
        <w:r w:rsidR="007E7C20" w:rsidRPr="00900C11">
          <w:rPr>
            <w:rStyle w:val="Hyperlink"/>
            <w:rFonts w:ascii="Arial" w:hAnsi="Arial" w:cs="Arial"/>
            <w:b/>
            <w:sz w:val="24"/>
          </w:rPr>
          <w:t>R3-181352</w:t>
        </w:r>
      </w:hyperlink>
      <w:r w:rsidR="007E7C20">
        <w:rPr>
          <w:rFonts w:ascii="Arial" w:hAnsi="Arial" w:cs="Arial"/>
          <w:b/>
          <w:color w:val="0000FF"/>
          <w:sz w:val="24"/>
        </w:rPr>
        <w:tab/>
      </w:r>
      <w:r w:rsidR="007E7C20">
        <w:rPr>
          <w:rFonts w:ascii="Arial" w:hAnsi="Arial" w:cs="Arial"/>
          <w:b/>
          <w:sz w:val="24"/>
        </w:rPr>
        <w:t>Flow Control enhancements for uplink PDCP duplication</w:t>
      </w:r>
    </w:p>
    <w:p w:rsidR="007E7C20" w:rsidRDefault="007E7C20" w:rsidP="007E7C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500" w:history="1">
        <w:r w:rsidR="007E7C20" w:rsidRPr="00900C11">
          <w:rPr>
            <w:rStyle w:val="Hyperlink"/>
            <w:rFonts w:ascii="Arial" w:hAnsi="Arial" w:cs="Arial"/>
            <w:b/>
            <w:sz w:val="24"/>
          </w:rPr>
          <w:t>R3-181353</w:t>
        </w:r>
      </w:hyperlink>
      <w:r w:rsidR="007E7C20">
        <w:rPr>
          <w:rFonts w:ascii="Arial" w:hAnsi="Arial" w:cs="Arial"/>
          <w:b/>
          <w:color w:val="0000FF"/>
          <w:sz w:val="24"/>
        </w:rPr>
        <w:tab/>
      </w:r>
      <w:r w:rsidR="007E7C20">
        <w:rPr>
          <w:rFonts w:ascii="Arial" w:hAnsi="Arial" w:cs="Arial"/>
          <w:b/>
          <w:sz w:val="24"/>
        </w:rPr>
        <w:t>Flow Control for uplink PDCP duplication</w:t>
      </w:r>
    </w:p>
    <w:p w:rsidR="007E7C20" w:rsidRDefault="007E7C20" w:rsidP="007E7C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Intel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501" w:history="1">
        <w:r w:rsidR="007E7C20" w:rsidRPr="00900C11">
          <w:rPr>
            <w:rStyle w:val="Hyperlink"/>
            <w:rFonts w:ascii="Arial" w:hAnsi="Arial" w:cs="Arial"/>
            <w:b/>
            <w:sz w:val="24"/>
          </w:rPr>
          <w:t>R3-181025</w:t>
        </w:r>
      </w:hyperlink>
      <w:r w:rsidR="007E7C20">
        <w:rPr>
          <w:rFonts w:ascii="Arial" w:hAnsi="Arial" w:cs="Arial"/>
          <w:b/>
          <w:color w:val="0000FF"/>
          <w:sz w:val="24"/>
        </w:rPr>
        <w:tab/>
      </w:r>
      <w:r w:rsidR="007E7C20">
        <w:rPr>
          <w:rFonts w:ascii="Arial" w:hAnsi="Arial" w:cs="Arial"/>
          <w:b/>
          <w:sz w:val="24"/>
        </w:rPr>
        <w:t>Further discussion on (de)activation of duplication over F1</w:t>
      </w:r>
    </w:p>
    <w:p w:rsidR="007E7C20" w:rsidRDefault="007E7C20" w:rsidP="007E7C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502" w:history="1">
        <w:r w:rsidR="007E7C20" w:rsidRPr="00900C11">
          <w:rPr>
            <w:rStyle w:val="Hyperlink"/>
            <w:rFonts w:ascii="Arial" w:hAnsi="Arial" w:cs="Arial"/>
            <w:b/>
            <w:sz w:val="24"/>
          </w:rPr>
          <w:t>R3-181026</w:t>
        </w:r>
      </w:hyperlink>
      <w:r w:rsidR="007E7C20">
        <w:rPr>
          <w:rFonts w:ascii="Arial" w:hAnsi="Arial" w:cs="Arial"/>
          <w:b/>
          <w:color w:val="0000FF"/>
          <w:sz w:val="24"/>
        </w:rPr>
        <w:tab/>
      </w:r>
      <w:r w:rsidR="007E7C20">
        <w:rPr>
          <w:rFonts w:ascii="Arial" w:hAnsi="Arial" w:cs="Arial"/>
          <w:b/>
          <w:sz w:val="24"/>
        </w:rPr>
        <w:t>(de)activation of duplication over F1 for TS38.425</w:t>
      </w:r>
    </w:p>
    <w:p w:rsidR="007E7C20" w:rsidRDefault="007E7C20" w:rsidP="007E7C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503" w:history="1">
        <w:r w:rsidR="007E7C20" w:rsidRPr="00900C11">
          <w:rPr>
            <w:rStyle w:val="Hyperlink"/>
            <w:rFonts w:ascii="Arial" w:hAnsi="Arial" w:cs="Arial"/>
            <w:b/>
            <w:sz w:val="24"/>
          </w:rPr>
          <w:t>R3-181027</w:t>
        </w:r>
      </w:hyperlink>
      <w:r w:rsidR="007E7C20">
        <w:rPr>
          <w:rFonts w:ascii="Arial" w:hAnsi="Arial" w:cs="Arial"/>
          <w:b/>
          <w:color w:val="0000FF"/>
          <w:sz w:val="24"/>
        </w:rPr>
        <w:tab/>
      </w:r>
      <w:r w:rsidR="007E7C20">
        <w:rPr>
          <w:rFonts w:ascii="Arial" w:hAnsi="Arial" w:cs="Arial"/>
          <w:b/>
          <w:sz w:val="24"/>
        </w:rPr>
        <w:t>(de)activation of duplication over F1 for TS38.401</w:t>
      </w:r>
    </w:p>
    <w:p w:rsidR="007E7C20" w:rsidRDefault="007E7C20" w:rsidP="007E7C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04" w:history="1">
        <w:r w:rsidR="008D58C2" w:rsidRPr="00900C11">
          <w:rPr>
            <w:rStyle w:val="Hyperlink"/>
            <w:rFonts w:ascii="Arial" w:hAnsi="Arial" w:cs="Arial"/>
            <w:b/>
            <w:sz w:val="24"/>
          </w:rPr>
          <w:t>R3-180807</w:t>
        </w:r>
      </w:hyperlink>
      <w:r w:rsidR="008D58C2">
        <w:rPr>
          <w:rFonts w:ascii="Arial" w:hAnsi="Arial" w:cs="Arial"/>
          <w:b/>
          <w:color w:val="0000FF"/>
          <w:sz w:val="24"/>
        </w:rPr>
        <w:tab/>
      </w:r>
      <w:r w:rsidR="008D58C2">
        <w:rPr>
          <w:rFonts w:ascii="Arial" w:hAnsi="Arial" w:cs="Arial"/>
          <w:b/>
          <w:sz w:val="24"/>
        </w:rPr>
        <w:t>(TP for SA BL CR)Discussion on activation of PDCP Duplication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05" w:history="1">
        <w:r w:rsidR="008D58C2" w:rsidRPr="00900C11">
          <w:rPr>
            <w:rStyle w:val="Hyperlink"/>
            <w:rFonts w:ascii="Arial" w:hAnsi="Arial" w:cs="Arial"/>
            <w:b/>
            <w:sz w:val="24"/>
          </w:rPr>
          <w:t>R3-180808</w:t>
        </w:r>
      </w:hyperlink>
      <w:r w:rsidR="008D58C2">
        <w:rPr>
          <w:rFonts w:ascii="Arial" w:hAnsi="Arial" w:cs="Arial"/>
          <w:b/>
          <w:color w:val="0000FF"/>
          <w:sz w:val="24"/>
        </w:rPr>
        <w:tab/>
      </w:r>
      <w:r w:rsidR="008D58C2">
        <w:rPr>
          <w:rFonts w:ascii="Arial" w:hAnsi="Arial" w:cs="Arial"/>
          <w:b/>
          <w:sz w:val="24"/>
        </w:rPr>
        <w:t>TP for 36.423 on activation of PDCP Duplication</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06" w:history="1">
        <w:r w:rsidR="008D58C2" w:rsidRPr="00900C11">
          <w:rPr>
            <w:rStyle w:val="Hyperlink"/>
            <w:rFonts w:ascii="Arial" w:hAnsi="Arial" w:cs="Arial"/>
            <w:b/>
            <w:sz w:val="24"/>
          </w:rPr>
          <w:t>R3-180999</w:t>
        </w:r>
      </w:hyperlink>
      <w:r w:rsidR="008D58C2">
        <w:rPr>
          <w:rFonts w:ascii="Arial" w:hAnsi="Arial" w:cs="Arial"/>
          <w:b/>
          <w:color w:val="0000FF"/>
          <w:sz w:val="24"/>
        </w:rPr>
        <w:tab/>
      </w:r>
      <w:r w:rsidR="008D58C2">
        <w:rPr>
          <w:rFonts w:ascii="Arial" w:hAnsi="Arial" w:cs="Arial"/>
          <w:b/>
          <w:sz w:val="24"/>
        </w:rPr>
        <w:t>TP for NSA BL CR on PDCP duplication activation and deactivation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7C20" w:rsidRDefault="001E297F" w:rsidP="007E7C20">
      <w:pPr>
        <w:rPr>
          <w:rFonts w:ascii="Arial" w:hAnsi="Arial" w:cs="Arial"/>
          <w:b/>
          <w:sz w:val="24"/>
        </w:rPr>
      </w:pPr>
      <w:hyperlink r:id="rId507" w:history="1">
        <w:r w:rsidR="007E7C20" w:rsidRPr="00900C11">
          <w:rPr>
            <w:rStyle w:val="Hyperlink"/>
            <w:rFonts w:ascii="Arial" w:hAnsi="Arial" w:cs="Arial"/>
            <w:b/>
            <w:sz w:val="24"/>
          </w:rPr>
          <w:t>R3-181373</w:t>
        </w:r>
      </w:hyperlink>
      <w:r w:rsidR="007E7C20">
        <w:rPr>
          <w:rFonts w:ascii="Arial" w:hAnsi="Arial" w:cs="Arial"/>
          <w:b/>
          <w:color w:val="0000FF"/>
          <w:sz w:val="24"/>
        </w:rPr>
        <w:tab/>
      </w:r>
      <w:r w:rsidR="007E7C20">
        <w:rPr>
          <w:rFonts w:ascii="Arial" w:hAnsi="Arial" w:cs="Arial"/>
          <w:b/>
          <w:sz w:val="24"/>
        </w:rPr>
        <w:t xml:space="preserve">Response to </w:t>
      </w:r>
      <w:hyperlink r:id="rId508" w:history="1">
        <w:r w:rsidR="007E7C20" w:rsidRPr="00900C11">
          <w:rPr>
            <w:rStyle w:val="Hyperlink"/>
            <w:rFonts w:ascii="Arial" w:hAnsi="Arial" w:cs="Arial"/>
            <w:b/>
            <w:sz w:val="24"/>
          </w:rPr>
          <w:t>R3-180999</w:t>
        </w:r>
      </w:hyperlink>
    </w:p>
    <w:p w:rsidR="007E7C20" w:rsidRDefault="007E7C20" w:rsidP="007E7C2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7E7C20" w:rsidRDefault="007E7C20" w:rsidP="007E7C20">
      <w:pPr>
        <w:rPr>
          <w:rFonts w:ascii="Arial" w:hAnsi="Arial" w:cs="Arial"/>
          <w:b/>
        </w:rPr>
      </w:pPr>
      <w:r>
        <w:rPr>
          <w:rFonts w:ascii="Arial" w:hAnsi="Arial" w:cs="Arial"/>
          <w:b/>
        </w:rPr>
        <w:t>Abstract:</w:t>
      </w:r>
    </w:p>
    <w:p w:rsidR="007E7C20" w:rsidRPr="00B654DA" w:rsidRDefault="007E7C20" w:rsidP="007E7C20">
      <w:pPr>
        <w:rPr>
          <w:rFonts w:ascii="Arial" w:hAnsi="Arial" w:cs="Arial"/>
        </w:rPr>
      </w:pPr>
    </w:p>
    <w:p w:rsidR="007E7C20" w:rsidRDefault="007E7C20" w:rsidP="007E7C20">
      <w:pPr>
        <w:rPr>
          <w:rFonts w:ascii="Arial" w:hAnsi="Arial" w:cs="Arial"/>
          <w:b/>
        </w:rPr>
      </w:pPr>
      <w:r>
        <w:rPr>
          <w:rFonts w:ascii="Arial" w:hAnsi="Arial" w:cs="Arial"/>
          <w:b/>
        </w:rPr>
        <w:t xml:space="preserve">Discussion: </w:t>
      </w:r>
    </w:p>
    <w:p w:rsidR="007E7C20" w:rsidRPr="00B654DA" w:rsidRDefault="007E7C20" w:rsidP="007E7C20">
      <w:pPr>
        <w:rPr>
          <w:rFonts w:ascii="Arial" w:hAnsi="Arial" w:cs="Arial"/>
        </w:rPr>
      </w:pPr>
    </w:p>
    <w:p w:rsidR="007E7C20" w:rsidRDefault="007E7C20" w:rsidP="007E7C20"/>
    <w:p w:rsidR="007E7C20" w:rsidRDefault="007E7C20" w:rsidP="007E7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09" w:history="1">
        <w:r w:rsidR="008D58C2" w:rsidRPr="00900C11">
          <w:rPr>
            <w:rStyle w:val="Hyperlink"/>
            <w:rFonts w:ascii="Arial" w:hAnsi="Arial" w:cs="Arial"/>
            <w:b/>
            <w:sz w:val="24"/>
          </w:rPr>
          <w:t>R3-181000</w:t>
        </w:r>
      </w:hyperlink>
      <w:r w:rsidR="008D58C2">
        <w:rPr>
          <w:rFonts w:ascii="Arial" w:hAnsi="Arial" w:cs="Arial"/>
          <w:b/>
          <w:color w:val="0000FF"/>
          <w:sz w:val="24"/>
        </w:rPr>
        <w:tab/>
      </w:r>
      <w:r w:rsidR="008D58C2">
        <w:rPr>
          <w:rFonts w:ascii="Arial" w:hAnsi="Arial" w:cs="Arial"/>
          <w:b/>
          <w:sz w:val="24"/>
        </w:rPr>
        <w:t>Packet duplication support over X2</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0" w:history="1">
        <w:r w:rsidR="008D58C2" w:rsidRPr="00900C11">
          <w:rPr>
            <w:rStyle w:val="Hyperlink"/>
            <w:rFonts w:ascii="Arial" w:hAnsi="Arial" w:cs="Arial"/>
            <w:b/>
            <w:sz w:val="24"/>
          </w:rPr>
          <w:t>R3-181001</w:t>
        </w:r>
      </w:hyperlink>
      <w:r w:rsidR="008D58C2">
        <w:rPr>
          <w:rFonts w:ascii="Arial" w:hAnsi="Arial" w:cs="Arial"/>
          <w:b/>
          <w:color w:val="0000FF"/>
          <w:sz w:val="24"/>
        </w:rPr>
        <w:tab/>
      </w:r>
      <w:r w:rsidR="008D58C2">
        <w:rPr>
          <w:rFonts w:ascii="Arial" w:hAnsi="Arial" w:cs="Arial"/>
          <w:b/>
          <w:sz w:val="24"/>
        </w:rPr>
        <w:t>CR for packet duplication support over X2</w:t>
      </w:r>
    </w:p>
    <w:p w:rsidR="008D58C2" w:rsidRDefault="008D58C2" w:rsidP="008D58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CR-1072  Cat: F (Rel-15)</w:t>
      </w:r>
      <w:r>
        <w:rPr>
          <w:i/>
        </w:rPr>
        <w:br/>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1" w:history="1">
        <w:r w:rsidR="008D58C2" w:rsidRPr="00900C11">
          <w:rPr>
            <w:rStyle w:val="Hyperlink"/>
            <w:rFonts w:ascii="Arial" w:hAnsi="Arial" w:cs="Arial"/>
            <w:b/>
            <w:sz w:val="24"/>
          </w:rPr>
          <w:t>R3-181002</w:t>
        </w:r>
      </w:hyperlink>
      <w:r w:rsidR="008D58C2">
        <w:rPr>
          <w:rFonts w:ascii="Arial" w:hAnsi="Arial" w:cs="Arial"/>
          <w:b/>
          <w:color w:val="0000FF"/>
          <w:sz w:val="24"/>
        </w:rPr>
        <w:tab/>
      </w:r>
      <w:r w:rsidR="008D58C2">
        <w:rPr>
          <w:rFonts w:ascii="Arial" w:hAnsi="Arial" w:cs="Arial"/>
          <w:b/>
          <w:sz w:val="24"/>
        </w:rPr>
        <w:t>Packet duplication support over Xn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2" w:history="1">
        <w:r w:rsidR="008D58C2" w:rsidRPr="00900C11">
          <w:rPr>
            <w:rStyle w:val="Hyperlink"/>
            <w:rFonts w:ascii="Arial" w:hAnsi="Arial" w:cs="Arial"/>
            <w:b/>
            <w:sz w:val="24"/>
          </w:rPr>
          <w:t>R3-181122</w:t>
        </w:r>
      </w:hyperlink>
      <w:r w:rsidR="008D58C2">
        <w:rPr>
          <w:rFonts w:ascii="Arial" w:hAnsi="Arial" w:cs="Arial"/>
          <w:b/>
          <w:color w:val="0000FF"/>
          <w:sz w:val="24"/>
        </w:rPr>
        <w:tab/>
      </w:r>
      <w:r w:rsidR="008D58C2">
        <w:rPr>
          <w:rFonts w:ascii="Arial" w:hAnsi="Arial" w:cs="Arial"/>
          <w:b/>
          <w:sz w:val="24"/>
        </w:rPr>
        <w:t>TP for SA BL CR to 38.473 on PDCP duplication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95A47" w:rsidRPr="00095A47" w:rsidRDefault="00095A47" w:rsidP="00095A47">
      <w:pPr>
        <w:rPr>
          <w:u w:val="single"/>
        </w:rPr>
      </w:pPr>
      <w:r w:rsidRPr="00095A47">
        <w:rPr>
          <w:u w:val="single"/>
        </w:rPr>
        <w:t>Mitsubishi Electric proposals:</w:t>
      </w:r>
    </w:p>
    <w:p w:rsidR="00095A47" w:rsidRPr="00095A47" w:rsidRDefault="00095A47" w:rsidP="00095A47">
      <w:r w:rsidRPr="00095A47">
        <w:t>Considering the different architectures where PDCP duplication should apply, it appears that solution 1) "DU signals the required info to CU (duplication activation/deactivation command) to CU, and CU takes decision and takes action" is the preferred option.</w:t>
      </w:r>
    </w:p>
    <w:p w:rsidR="00095A47" w:rsidRPr="00095A47" w:rsidRDefault="00095A47" w:rsidP="00095A47">
      <w:r w:rsidRPr="00095A47">
        <w:t>Signalling the event over control plane (F1-C) seems adapted</w:t>
      </w:r>
    </w:p>
    <w:p w:rsidR="00095A47" w:rsidRPr="00095A47" w:rsidRDefault="00095A47" w:rsidP="00095A47">
      <w:r w:rsidRPr="00095A47">
        <w:t>Having the possibility to relay the signalling over Xn and X2 is necessary to authorise PDCP duplication feature in all possible architectures.</w:t>
      </w:r>
    </w:p>
    <w:p w:rsidR="00095A47" w:rsidRPr="00095A47" w:rsidRDefault="00095A47" w:rsidP="00095A47">
      <w:pPr>
        <w:rPr>
          <w:u w:val="single"/>
        </w:rPr>
      </w:pPr>
      <w:r w:rsidRPr="00095A47">
        <w:rPr>
          <w:u w:val="single"/>
        </w:rPr>
        <w:t>ZTE proposals:</w:t>
      </w:r>
    </w:p>
    <w:p w:rsidR="00095A47" w:rsidRPr="00095A47" w:rsidRDefault="00095A47" w:rsidP="00095A47">
      <w:r w:rsidRPr="00095A47">
        <w:t>select the solution1, that is DU signals the duplication activation/deactivation command to CU, and CU takes decision based on the duplication command from the primary leg.</w:t>
      </w:r>
    </w:p>
    <w:p w:rsidR="00095A47" w:rsidRPr="00095A47" w:rsidRDefault="00095A47" w:rsidP="00095A47">
      <w:r w:rsidRPr="00095A47">
        <w:t>PDCP (de)activation solution based on UE measurement can not be supported by RAN2.</w:t>
      </w:r>
    </w:p>
    <w:p w:rsidR="00095A47" w:rsidRPr="00095A47" w:rsidRDefault="00095A47" w:rsidP="00095A47">
      <w:r w:rsidRPr="00095A47">
        <w:t>For DRB duplication, introducing the duplication command over F1-U is preferred.</w:t>
      </w:r>
    </w:p>
    <w:p w:rsidR="00095A47" w:rsidRPr="00095A47" w:rsidRDefault="00095A47" w:rsidP="00095A47">
      <w:pPr>
        <w:rPr>
          <w:u w:val="single"/>
        </w:rPr>
      </w:pPr>
      <w:r w:rsidRPr="00095A47">
        <w:rPr>
          <w:u w:val="single"/>
        </w:rPr>
        <w:t>CATT proposals</w:t>
      </w:r>
      <w:r>
        <w:rPr>
          <w:u w:val="single"/>
        </w:rPr>
        <w:t>:</w:t>
      </w:r>
    </w:p>
    <w:p w:rsidR="00095A47" w:rsidRPr="00095A47" w:rsidRDefault="00095A47" w:rsidP="00095A47">
      <w:r w:rsidRPr="00095A47">
        <w:t>CU could make the decision on DL PDCP duplication based on RRC measurement report and indication from DU is not needed.</w:t>
      </w:r>
    </w:p>
    <w:p w:rsidR="00095A47" w:rsidRPr="00095A47" w:rsidRDefault="00095A47" w:rsidP="00095A47">
      <w:r w:rsidRPr="00095A47">
        <w:t>let CU inform DU of whether the UL PDCP duplication is activated or not when configuring duplication for a bearer.</w:t>
      </w:r>
    </w:p>
    <w:p w:rsidR="00095A47" w:rsidRPr="00095A47" w:rsidRDefault="00095A47" w:rsidP="00095A47">
      <w:r w:rsidRPr="00095A47">
        <w:t>MN to inform SgNB of whether the UL PDCP duplication is activated or not when configuring duplication for a bearer.</w:t>
      </w:r>
    </w:p>
    <w:p w:rsidR="00095A47" w:rsidRPr="00095A47" w:rsidRDefault="00095A47" w:rsidP="00095A47">
      <w:pPr>
        <w:rPr>
          <w:u w:val="single"/>
        </w:rPr>
      </w:pPr>
      <w:r w:rsidRPr="00095A47">
        <w:rPr>
          <w:u w:val="single"/>
        </w:rPr>
        <w:t>Samsung ,KT proposals</w:t>
      </w:r>
      <w:r>
        <w:rPr>
          <w:u w:val="single"/>
        </w:rPr>
        <w:t>:</w:t>
      </w:r>
    </w:p>
    <w:p w:rsidR="00095A47" w:rsidRPr="00095A47" w:rsidRDefault="00095A47" w:rsidP="00095A47">
      <w:r w:rsidRPr="00095A47">
        <w:t>for DL PDCP duplication activation/deactivation, the DU can send the activation/deactivation command to the CU, and CU will make the final decision and then take actions.</w:t>
      </w:r>
    </w:p>
    <w:p w:rsidR="00095A47" w:rsidRPr="00095A47" w:rsidRDefault="00095A47" w:rsidP="00095A47">
      <w:r w:rsidRPr="00095A47">
        <w:t>DU decision is transmitted to CU via F1-C.</w:t>
      </w:r>
    </w:p>
    <w:p w:rsidR="00095A47" w:rsidRPr="00095A47" w:rsidRDefault="00095A47" w:rsidP="00095A47">
      <w:pPr>
        <w:rPr>
          <w:u w:val="single"/>
        </w:rPr>
      </w:pPr>
      <w:r w:rsidRPr="00095A47">
        <w:rPr>
          <w:u w:val="single"/>
        </w:rPr>
        <w:t>E</w:t>
      </w:r>
      <w:r>
        <w:rPr>
          <w:u w:val="single"/>
        </w:rPr>
        <w:t>ricsson</w:t>
      </w:r>
      <w:r w:rsidRPr="00095A47">
        <w:rPr>
          <w:u w:val="single"/>
        </w:rPr>
        <w:t xml:space="preserve"> Resp</w:t>
      </w:r>
    </w:p>
    <w:p w:rsidR="00095A47" w:rsidRDefault="00095A47" w:rsidP="00095A47">
      <w:r w:rsidRPr="00095A47">
        <w:t>In order to support the gNB-CU to take a more reliable and fast decision on when to activate/deactivate data duplication, the involved gNB-DUs should signal radio link quality information over the UP to the CU-UP (CU takes the decision)</w:t>
      </w:r>
    </w:p>
    <w:p w:rsidR="00095A47" w:rsidRPr="00095A47" w:rsidRDefault="00095A47" w:rsidP="00095A47">
      <w:pPr>
        <w:rPr>
          <w:u w:val="single"/>
        </w:rPr>
      </w:pPr>
      <w:r w:rsidRPr="00095A47">
        <w:rPr>
          <w:u w:val="single"/>
        </w:rPr>
        <w:t>Intel proposals:</w:t>
      </w:r>
    </w:p>
    <w:p w:rsidR="00095A47" w:rsidRDefault="00095A47" w:rsidP="00095A47">
      <w:r>
        <w:t>For UL PDCP duplication, there should be a mechanism to prevent unnecessary transfer from the corresponding node of already successfully received uplink PDCP PDUs at the node hosting PDCP entity, which may devour/dominate the interface resources considering high data rate in NR.</w:t>
      </w:r>
    </w:p>
    <w:p w:rsidR="00095A47" w:rsidRDefault="00095A47" w:rsidP="00095A47">
      <w:r>
        <w:t>The node hosting PDCP entity to notify a highest successfully received UL PDCP SN within the existing DL User Data frame so that the unnecessary transfer of uplink PDCP PDUs can be avoided from the corresponding node.</w:t>
      </w:r>
    </w:p>
    <w:p w:rsidR="00095A47" w:rsidRDefault="00095A47" w:rsidP="00095A47"/>
    <w:p w:rsidR="00095A47" w:rsidRPr="00095A47" w:rsidRDefault="00095A47" w:rsidP="00095A47">
      <w:pPr>
        <w:rPr>
          <w:u w:val="single"/>
        </w:rPr>
      </w:pPr>
      <w:r w:rsidRPr="00095A47">
        <w:rPr>
          <w:u w:val="single"/>
        </w:rPr>
        <w:t>Discussion on the proposals:</w:t>
      </w:r>
    </w:p>
    <w:p w:rsidR="00095A47" w:rsidRPr="00095A47" w:rsidRDefault="00095A47" w:rsidP="00095A47">
      <w:r w:rsidRPr="00095A47">
        <w:t>S</w:t>
      </w:r>
      <w:r>
        <w:t>amsung</w:t>
      </w:r>
      <w:r w:rsidRPr="00095A47">
        <w:t>: assistance info needs to be clarified: for PDCP duplication?</w:t>
      </w:r>
    </w:p>
    <w:p w:rsidR="00095A47" w:rsidRPr="00095A47" w:rsidRDefault="00095A47" w:rsidP="00095A47">
      <w:r w:rsidRPr="00095A47">
        <w:t>E</w:t>
      </w:r>
      <w:r>
        <w:t>ricsson</w:t>
      </w:r>
      <w:r w:rsidRPr="00095A47">
        <w:t>: CU has to take a final decision on act/deact (all legs need to be in the right state, etc.), so an activate/deactivate IE over CP doesn’t really help</w:t>
      </w:r>
    </w:p>
    <w:p w:rsidR="00095A47" w:rsidRPr="00095A47" w:rsidRDefault="00095A47" w:rsidP="00095A47">
      <w:r w:rsidRPr="00095A47">
        <w:t>Nok</w:t>
      </w:r>
      <w:r>
        <w:t>ia</w:t>
      </w:r>
      <w:r w:rsidRPr="00095A47">
        <w:t>: slight preference for E</w:t>
      </w:r>
      <w:r>
        <w:t>ricsson</w:t>
      </w:r>
      <w:r w:rsidRPr="00095A47">
        <w:t>,ZTE solution – need to clarify on assistance info</w:t>
      </w:r>
    </w:p>
    <w:p w:rsidR="00095A47" w:rsidRPr="00095A47" w:rsidRDefault="00095A47" w:rsidP="00095A47">
      <w:r w:rsidRPr="00095A47">
        <w:t>H</w:t>
      </w:r>
      <w:r>
        <w:t>uawei</w:t>
      </w:r>
      <w:r w:rsidRPr="00095A47">
        <w:t>: WA that RRC has already configured PDCP duplication, and then it is activated between CU and DUs?</w:t>
      </w:r>
    </w:p>
    <w:p w:rsidR="00095A47" w:rsidRPr="00095A47" w:rsidRDefault="00095A47" w:rsidP="00095A47">
      <w:r w:rsidRPr="00095A47">
        <w:t>ZTE: yes</w:t>
      </w:r>
    </w:p>
    <w:p w:rsidR="00095A47" w:rsidRPr="00095A47" w:rsidRDefault="00095A47" w:rsidP="00095A47">
      <w:r w:rsidRPr="00095A47">
        <w:t>CATT: agree</w:t>
      </w:r>
    </w:p>
    <w:p w:rsidR="00095A47" w:rsidRPr="00095A47" w:rsidRDefault="00095A47" w:rsidP="00095A47">
      <w:r w:rsidRPr="00095A47">
        <w:t>H</w:t>
      </w:r>
      <w:r>
        <w:t>uawei</w:t>
      </w:r>
      <w:r w:rsidRPr="00095A47">
        <w:t>: we would prefer to take UL and DL PDCP duplication as separate issues; after RRC level reconfig, RAN2 agreed that it’s up to nw implementation to activate DL duplication (no need to discuss DL); UL – DU should activate/deactivate UL PDCP duplication</w:t>
      </w:r>
    </w:p>
    <w:p w:rsidR="00095A47" w:rsidRPr="00095A47" w:rsidRDefault="00095A47" w:rsidP="00095A47">
      <w:r w:rsidRPr="00095A47">
        <w:t>S</w:t>
      </w:r>
      <w:r>
        <w:t>amsung</w:t>
      </w:r>
      <w:r w:rsidRPr="00095A47">
        <w:t>: UL already agreed; how to activate/deactivate is a relevant question. Final decision should be made by CU</w:t>
      </w:r>
    </w:p>
    <w:p w:rsidR="00095A47" w:rsidRPr="00095A47" w:rsidRDefault="00095A47" w:rsidP="00095A47">
      <w:r w:rsidRPr="00095A47">
        <w:t>E</w:t>
      </w:r>
      <w:r>
        <w:t>ricsson</w:t>
      </w:r>
      <w:r w:rsidRPr="00095A47">
        <w:t>: support that CU takes final decision, based on measurements and e.g. assistance info; RRC config at UE happens, but UE can be configured with “active”/”inactive” duplication, so this is crucial info for DU (acknowledge CATT’s statement); for 2 DUs, need CU involvement</w:t>
      </w:r>
    </w:p>
    <w:p w:rsidR="00095A47" w:rsidRPr="00095A47" w:rsidRDefault="00095A47" w:rsidP="00095A47">
      <w:r w:rsidRPr="00095A47">
        <w:t>CATT: agree; signaling from CU to DU is needed</w:t>
      </w:r>
    </w:p>
    <w:p w:rsidR="00095A47" w:rsidRPr="00095A47" w:rsidRDefault="00095A47" w:rsidP="00095A47">
      <w:r w:rsidRPr="00095A47">
        <w:t>ZTE: we had agreed that DL was priority</w:t>
      </w:r>
    </w:p>
    <w:p w:rsidR="00095A47" w:rsidRPr="00095A47" w:rsidRDefault="00095A47" w:rsidP="00095A47"/>
    <w:p w:rsidR="00095A47" w:rsidRPr="00095A47" w:rsidRDefault="00095A47" w:rsidP="00095A47">
      <w:pPr>
        <w:rPr>
          <w:u w:val="single"/>
        </w:rPr>
      </w:pPr>
      <w:r w:rsidRPr="00095A47">
        <w:rPr>
          <w:u w:val="single"/>
        </w:rPr>
        <w:t>Latency and reliability issues?</w:t>
      </w:r>
    </w:p>
    <w:p w:rsidR="00095A47" w:rsidRPr="00095A47" w:rsidRDefault="00095A47" w:rsidP="00095A47">
      <w:r w:rsidRPr="00095A47">
        <w:t>ZTE: acknowledge E</w:t>
      </w:r>
      <w:r>
        <w:t>ricsson</w:t>
      </w:r>
      <w:r w:rsidRPr="00095A47">
        <w:t>’s analysis; this is an issue only for CP solution</w:t>
      </w:r>
    </w:p>
    <w:p w:rsidR="00095A47" w:rsidRPr="00095A47" w:rsidRDefault="00095A47" w:rsidP="00095A47"/>
    <w:p w:rsidR="00095A47" w:rsidRPr="00095A47" w:rsidRDefault="00095A47" w:rsidP="00095A47">
      <w:pPr>
        <w:rPr>
          <w:u w:val="single"/>
        </w:rPr>
      </w:pPr>
      <w:r w:rsidRPr="00095A47">
        <w:rPr>
          <w:u w:val="single"/>
        </w:rPr>
        <w:t>Interaction issues with other DU involved?</w:t>
      </w:r>
    </w:p>
    <w:p w:rsidR="00095A47" w:rsidRPr="00095A47" w:rsidRDefault="00095A47" w:rsidP="00095A47">
      <w:r w:rsidRPr="00095A47">
        <w:t>ZTE: according to RAN2, no issue here -&gt; RAN2: CU can make decision only based on info from default leg</w:t>
      </w:r>
    </w:p>
    <w:p w:rsidR="00095A47" w:rsidRDefault="00095A47" w:rsidP="00095A47"/>
    <w:p w:rsidR="00095A47" w:rsidRPr="00095A47" w:rsidRDefault="00095A47" w:rsidP="00095A47">
      <w:pPr>
        <w:rPr>
          <w:b/>
          <w:sz w:val="24"/>
          <w:u w:val="single"/>
        </w:rPr>
      </w:pPr>
      <w:r w:rsidRPr="00095A47">
        <w:rPr>
          <w:b/>
          <w:sz w:val="24"/>
          <w:u w:val="single"/>
        </w:rPr>
        <w:t>Agreement:</w:t>
      </w:r>
    </w:p>
    <w:p w:rsidR="00095A47" w:rsidRPr="00095A47" w:rsidRDefault="00095A47" w:rsidP="00095A47">
      <w:pPr>
        <w:rPr>
          <w:b/>
          <w:color w:val="00B050"/>
          <w:sz w:val="24"/>
        </w:rPr>
      </w:pPr>
      <w:r w:rsidRPr="00095A47">
        <w:rPr>
          <w:b/>
          <w:color w:val="00B050"/>
          <w:sz w:val="24"/>
        </w:rPr>
        <w:t>DU provides assistance info to CU for DL PDCP duplication act/deact decision; assistance information definition is FFS</w:t>
      </w:r>
    </w:p>
    <w:p w:rsidR="00095A47" w:rsidRPr="00095A47" w:rsidRDefault="00095A47" w:rsidP="00095A47">
      <w:pPr>
        <w:rPr>
          <w:b/>
          <w:sz w:val="24"/>
        </w:rPr>
      </w:pPr>
      <w:r w:rsidRPr="00095A47">
        <w:rPr>
          <w:b/>
          <w:color w:val="00B050"/>
          <w:sz w:val="24"/>
        </w:rPr>
        <w:t>CU takes the decision based on information available at CU</w:t>
      </w:r>
    </w:p>
    <w:p w:rsidR="00095A47" w:rsidRDefault="00095A47" w:rsidP="008D58C2"/>
    <w:p w:rsidR="00095A47" w:rsidRPr="00095A47" w:rsidRDefault="00095A47" w:rsidP="008D58C2">
      <w:pPr>
        <w:rPr>
          <w:b/>
        </w:rPr>
      </w:pPr>
      <w:r w:rsidRPr="00095A47">
        <w:rPr>
          <w:color w:val="000000" w:themeColor="text1"/>
        </w:rPr>
        <w:t>Discussion on</w:t>
      </w:r>
      <w:r w:rsidRPr="00095A47">
        <w:rPr>
          <w:b/>
          <w:color w:val="0070C0"/>
        </w:rPr>
        <w:t xml:space="preserve"> “UL PDCP duplication act/deact” to be continued</w:t>
      </w:r>
    </w:p>
    <w:p w:rsidR="00095A47" w:rsidRDefault="00095A47" w:rsidP="008D58C2"/>
    <w:p w:rsidR="00095A47" w:rsidRPr="00095A47" w:rsidRDefault="00095A47" w:rsidP="00095A47">
      <w:pPr>
        <w:rPr>
          <w:b/>
        </w:rPr>
      </w:pPr>
      <w:r w:rsidRPr="00095A47">
        <w:rPr>
          <w:b/>
        </w:rPr>
        <w:t>Info at CU:</w:t>
      </w:r>
    </w:p>
    <w:p w:rsidR="00095A47" w:rsidRPr="00095A47" w:rsidRDefault="00095A47" w:rsidP="00095A47">
      <w:pPr>
        <w:rPr>
          <w:b/>
        </w:rPr>
      </w:pPr>
      <w:r w:rsidRPr="00095A47">
        <w:rPr>
          <w:b/>
        </w:rPr>
        <w:t>- measurements from DU</w:t>
      </w:r>
    </w:p>
    <w:p w:rsidR="00095A47" w:rsidRPr="00095A47" w:rsidRDefault="00095A47" w:rsidP="00095A47">
      <w:pPr>
        <w:rPr>
          <w:b/>
        </w:rPr>
      </w:pPr>
      <w:r w:rsidRPr="00095A47">
        <w:rPr>
          <w:b/>
        </w:rPr>
        <w:t>- radio quality indication from DU?</w:t>
      </w:r>
    </w:p>
    <w:p w:rsidR="00095A47" w:rsidRPr="00095A47" w:rsidRDefault="00095A47" w:rsidP="00095A47">
      <w:pPr>
        <w:rPr>
          <w:b/>
        </w:rPr>
      </w:pPr>
      <w:r w:rsidRPr="00095A47">
        <w:rPr>
          <w:b/>
        </w:rPr>
        <w:t>- act/deact indication from DU?</w:t>
      </w:r>
    </w:p>
    <w:p w:rsidR="00095A47" w:rsidRDefault="00095A47" w:rsidP="00095A47">
      <w:r>
        <w:t>Ericsson: gives little added value; CU needs to wait for measurements anyway (e.g. radio quality indication, …)</w:t>
      </w:r>
    </w:p>
    <w:p w:rsidR="00095A47" w:rsidRDefault="00095A47" w:rsidP="00095A47">
      <w:r>
        <w:t>Nokia: CU should already have all the info it needs</w:t>
      </w:r>
    </w:p>
    <w:p w:rsidR="00095A47" w:rsidRDefault="00095A47" w:rsidP="00095A47">
      <w:r>
        <w:t>Samsung: measurements == radio link quality</w:t>
      </w:r>
    </w:p>
    <w:p w:rsidR="00095A47" w:rsidRDefault="00095A47" w:rsidP="00095A47">
      <w:r>
        <w:t>Nokia: CU has more info at lower layers</w:t>
      </w:r>
    </w:p>
    <w:p w:rsidR="00095A47" w:rsidRDefault="00095A47" w:rsidP="00095A47">
      <w:r>
        <w:t>ZTE: no measurements defined by RAN2 specifically for this case; DU can sense general radio quality and inform CU</w:t>
      </w:r>
    </w:p>
    <w:p w:rsidR="00095A47" w:rsidRDefault="00095A47" w:rsidP="00095A47">
      <w:r>
        <w:t>Ericsson: CQI, RSRP, … radio quality indication could be a generic indication</w:t>
      </w:r>
    </w:p>
    <w:p w:rsidR="00095A47" w:rsidRDefault="00095A47" w:rsidP="00095A47">
      <w:r>
        <w:t>Huawei: we already have a mechanism to convey RRC level measurements -&gt; frequency of measurements?</w:t>
      </w:r>
    </w:p>
    <w:p w:rsidR="00095A47" w:rsidRDefault="00095A47" w:rsidP="00095A47">
      <w:r>
        <w:t>CATT: agree with Huawei; too complex to report CQI -&gt; changes rapidly, so limited meaning for CU</w:t>
      </w:r>
    </w:p>
    <w:p w:rsidR="00095A47" w:rsidRDefault="00095A47" w:rsidP="00095A47">
      <w:r>
        <w:t>Samsung: Ericsson’s proposal seems reasonable, but need to further restrict scope on measurements to be signaled; prefer generic indication</w:t>
      </w:r>
    </w:p>
    <w:p w:rsidR="00095A47" w:rsidRPr="00095A47" w:rsidRDefault="00095A47" w:rsidP="008D58C2"/>
    <w:p w:rsidR="008D58C2" w:rsidRDefault="008D58C2" w:rsidP="008D58C2">
      <w:pPr>
        <w:pStyle w:val="Heading4"/>
      </w:pPr>
      <w:bookmarkStart w:id="77" w:name="_Toc510107113"/>
      <w:r>
        <w:t>10.9.3</w:t>
      </w:r>
      <w:r>
        <w:tab/>
        <w:t>Centralized Retransmission</w:t>
      </w:r>
      <w:bookmarkEnd w:id="77"/>
    </w:p>
    <w:p w:rsidR="008D58C2" w:rsidRDefault="001E297F" w:rsidP="008D58C2">
      <w:pPr>
        <w:rPr>
          <w:rFonts w:ascii="Arial" w:hAnsi="Arial" w:cs="Arial"/>
          <w:b/>
          <w:sz w:val="24"/>
        </w:rPr>
      </w:pPr>
      <w:hyperlink r:id="rId513" w:history="1">
        <w:r w:rsidR="008D58C2" w:rsidRPr="00900C11">
          <w:rPr>
            <w:rStyle w:val="Hyperlink"/>
            <w:rFonts w:ascii="Arial" w:hAnsi="Arial" w:cs="Arial"/>
            <w:b/>
            <w:sz w:val="24"/>
          </w:rPr>
          <w:t>R3-181003</w:t>
        </w:r>
      </w:hyperlink>
      <w:r w:rsidR="008D58C2">
        <w:rPr>
          <w:rFonts w:ascii="Arial" w:hAnsi="Arial" w:cs="Arial"/>
          <w:b/>
          <w:color w:val="0000FF"/>
          <w:sz w:val="24"/>
        </w:rPr>
        <w:tab/>
      </w:r>
      <w:r w:rsidR="008D58C2">
        <w:rPr>
          <w:rFonts w:ascii="Arial" w:hAnsi="Arial" w:cs="Arial"/>
          <w:b/>
          <w:sz w:val="24"/>
        </w:rPr>
        <w:t>Radio link outage/resume for DL and UL</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4" w:history="1">
        <w:r w:rsidR="008D58C2" w:rsidRPr="00900C11">
          <w:rPr>
            <w:rStyle w:val="Hyperlink"/>
            <w:rFonts w:ascii="Arial" w:hAnsi="Arial" w:cs="Arial"/>
            <w:b/>
            <w:sz w:val="24"/>
          </w:rPr>
          <w:t>R3-181004</w:t>
        </w:r>
      </w:hyperlink>
      <w:r w:rsidR="008D58C2">
        <w:rPr>
          <w:rFonts w:ascii="Arial" w:hAnsi="Arial" w:cs="Arial"/>
          <w:b/>
          <w:color w:val="0000FF"/>
          <w:sz w:val="24"/>
        </w:rPr>
        <w:tab/>
      </w:r>
      <w:r w:rsidR="008D58C2">
        <w:rPr>
          <w:rFonts w:ascii="Arial" w:hAnsi="Arial" w:cs="Arial"/>
          <w:b/>
          <w:sz w:val="24"/>
        </w:rPr>
        <w:t>CR for radio link outage/resume for DL and UL</w:t>
      </w:r>
    </w:p>
    <w:p w:rsidR="008D58C2" w:rsidRDefault="008D58C2" w:rsidP="008D58C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v15.0.0</w:t>
      </w:r>
      <w:r>
        <w:rPr>
          <w:i/>
        </w:rPr>
        <w:tab/>
        <w:t xml:space="preserve">  CR-0005  Cat: F (Rel-15)</w:t>
      </w:r>
      <w:r>
        <w:rPr>
          <w:i/>
        </w:rPr>
        <w:br/>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E312E"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Pr="008E312E" w:rsidRDefault="008E312E" w:rsidP="008D58C2">
      <w:pPr>
        <w:rPr>
          <w:u w:val="single"/>
        </w:rPr>
      </w:pPr>
      <w:r w:rsidRPr="008E312E">
        <w:rPr>
          <w:u w:val="single"/>
        </w:rPr>
        <w:t>Proposals from Samsung, KT:</w:t>
      </w:r>
    </w:p>
    <w:p w:rsidR="008E312E" w:rsidRDefault="008E312E" w:rsidP="008D58C2">
      <w:r>
        <w:t>- R</w:t>
      </w:r>
      <w:r w:rsidRPr="008E312E">
        <w:t>adio link outage/resume can be indicated by differentiating DL and UL</w:t>
      </w:r>
    </w:p>
    <w:p w:rsidR="008E312E" w:rsidRDefault="008E312E" w:rsidP="008D58C2"/>
    <w:p w:rsidR="008E312E" w:rsidRDefault="008E312E" w:rsidP="008D58C2">
      <w:pPr>
        <w:rPr>
          <w:sz w:val="18"/>
          <w:szCs w:val="24"/>
        </w:rPr>
      </w:pPr>
      <w:r>
        <w:rPr>
          <w:sz w:val="18"/>
          <w:szCs w:val="24"/>
        </w:rPr>
        <w:t>NTT-Docomo: we need to clarify whether this is transferred over UP or CP</w:t>
      </w:r>
    </w:p>
    <w:p w:rsidR="008E312E" w:rsidRDefault="008E312E" w:rsidP="008D58C2"/>
    <w:p w:rsidR="008E312E" w:rsidRPr="008E312E" w:rsidRDefault="008E312E" w:rsidP="008D58C2">
      <w:pPr>
        <w:rPr>
          <w:u w:val="single"/>
        </w:rPr>
      </w:pPr>
      <w:r w:rsidRPr="008E312E">
        <w:rPr>
          <w:u w:val="single"/>
        </w:rPr>
        <w:t>Proposals from Nokia 0922/0923:</w:t>
      </w:r>
    </w:p>
    <w:p w:rsidR="008E312E" w:rsidRDefault="008E312E" w:rsidP="008E312E">
      <w:r>
        <w:t>- RLC reset / PDCP recovery shall be indicated explicitly.</w:t>
      </w:r>
    </w:p>
    <w:p w:rsidR="008E312E" w:rsidRDefault="008E312E" w:rsidP="008E312E">
      <w:r>
        <w:t>- Assisting node shall indicate the need for PDCP data recovery to the hosting node.</w:t>
      </w:r>
    </w:p>
    <w:p w:rsidR="008E312E" w:rsidRDefault="008E312E" w:rsidP="008E312E">
      <w:r>
        <w:t>- Together with the PDCP recovery indication, the UL blocking status should be indicated.</w:t>
      </w:r>
    </w:p>
    <w:p w:rsidR="008E312E" w:rsidRDefault="008E312E" w:rsidP="008E312E">
      <w:r>
        <w:t>- The indication of the PDCP recovery is needed only in the modification procedures.</w:t>
      </w:r>
    </w:p>
    <w:p w:rsidR="008E312E" w:rsidRDefault="008E312E" w:rsidP="008D58C2"/>
    <w:p w:rsidR="008E312E" w:rsidRPr="008E312E" w:rsidRDefault="008E312E" w:rsidP="008D58C2">
      <w:pPr>
        <w:rPr>
          <w:u w:val="single"/>
        </w:rPr>
      </w:pPr>
      <w:r w:rsidRPr="008E312E">
        <w:rPr>
          <w:u w:val="single"/>
        </w:rPr>
        <w:t>Discussion on the proposals:</w:t>
      </w:r>
    </w:p>
    <w:p w:rsidR="008E312E" w:rsidRDefault="008E312E" w:rsidP="008E312E">
      <w:r>
        <w:t>Ericsson: sent over CP? Why?</w:t>
      </w:r>
    </w:p>
    <w:p w:rsidR="008E312E" w:rsidRDefault="008E312E" w:rsidP="008E312E">
      <w:r>
        <w:t>Samsung: does this also apply to CU-DU split?</w:t>
      </w:r>
    </w:p>
    <w:p w:rsidR="008E312E" w:rsidRDefault="008E312E" w:rsidP="008E312E">
      <w:r>
        <w:t>Nokia: this addressed NTT’s proposal to have on CP; F1 will need to be added</w:t>
      </w:r>
    </w:p>
    <w:p w:rsidR="008E312E" w:rsidRDefault="008E312E" w:rsidP="008E312E">
      <w:r>
        <w:t>Ericsson: overall mechanism seems unclear; interactions Xn/F1/E1?</w:t>
      </w:r>
    </w:p>
    <w:p w:rsidR="008E312E" w:rsidRDefault="008E312E" w:rsidP="008E312E">
      <w:r>
        <w:t>Nokia: DU informs CU, which informs hosting node</w:t>
      </w:r>
    </w:p>
    <w:p w:rsidR="008E312E" w:rsidRDefault="008E312E" w:rsidP="008E312E"/>
    <w:p w:rsidR="008E312E" w:rsidRPr="008E312E" w:rsidRDefault="008E312E" w:rsidP="008E312E">
      <w:pPr>
        <w:rPr>
          <w:b/>
        </w:rPr>
      </w:pPr>
      <w:r w:rsidRPr="008E312E">
        <w:rPr>
          <w:b/>
        </w:rPr>
        <w:t>We should avoid duplicating the same functionality over CP and UP</w:t>
      </w:r>
    </w:p>
    <w:p w:rsidR="008E312E" w:rsidRDefault="008E312E" w:rsidP="008E312E"/>
    <w:p w:rsidR="008E312E" w:rsidRDefault="008E312E" w:rsidP="008E312E">
      <w:r>
        <w:t>Nokia: this is blockage != outage</w:t>
      </w:r>
    </w:p>
    <w:p w:rsidR="008E312E" w:rsidRDefault="008E312E" w:rsidP="008E312E">
      <w:r>
        <w:t>Intel: what does MN do once it receives the info?</w:t>
      </w:r>
    </w:p>
    <w:p w:rsidR="008E312E" w:rsidRDefault="008E312E" w:rsidP="008E312E">
      <w:r>
        <w:t>Ericsson: Samsung proposal builds on top of radio outage mechanism and enables distinguishing between UL and DL -&gt; blockage is common to all channels; Samsung’s proposal seems preferable</w:t>
      </w:r>
    </w:p>
    <w:p w:rsidR="008E312E" w:rsidRDefault="008E312E" w:rsidP="008E312E"/>
    <w:p w:rsidR="008E312E" w:rsidRPr="008E312E" w:rsidRDefault="008E312E" w:rsidP="008E312E">
      <w:pPr>
        <w:rPr>
          <w:u w:val="single"/>
        </w:rPr>
      </w:pPr>
      <w:r w:rsidRPr="008E312E">
        <w:rPr>
          <w:u w:val="single"/>
        </w:rPr>
        <w:t>What is the advantage of a CP mechanism given the current status?</w:t>
      </w:r>
    </w:p>
    <w:p w:rsidR="008E312E" w:rsidRDefault="008E312E" w:rsidP="008E312E">
      <w:r>
        <w:t>Samsung: blockage indication was introduced to adapt fast</w:t>
      </w:r>
    </w:p>
    <w:p w:rsidR="008E312E" w:rsidRDefault="008E312E" w:rsidP="008E312E">
      <w:r>
        <w:t>CATT: RL outage indication should be aligned for DL and UL</w:t>
      </w:r>
    </w:p>
    <w:p w:rsidR="008E312E" w:rsidRDefault="008E312E" w:rsidP="008E312E">
      <w:r>
        <w:t>Chairman: at mm-wave, situation changes fast w.r.t. frequency – UL and DL could be different?</w:t>
      </w:r>
    </w:p>
    <w:p w:rsidR="008E312E" w:rsidRDefault="008E312E" w:rsidP="008E312E">
      <w:r>
        <w:t>Samsung: ack/nack is for PUCCH, this is for PUSCH – reliability is different</w:t>
      </w:r>
    </w:p>
    <w:p w:rsidR="008E312E" w:rsidRDefault="008E312E" w:rsidP="008E312E">
      <w:r>
        <w:t>NTT-Docomo: if UP is preferred it could be acceptable but needs clarification</w:t>
      </w:r>
    </w:p>
    <w:p w:rsidR="008E312E" w:rsidRDefault="008E312E" w:rsidP="008E312E">
      <w:r>
        <w:t>Intel: supports Samsung proposal</w:t>
      </w:r>
    </w:p>
    <w:p w:rsidR="008E312E" w:rsidRDefault="008E312E" w:rsidP="008E312E">
      <w:r>
        <w:t>ZTE: may be related to UL sharing?</w:t>
      </w:r>
    </w:p>
    <w:p w:rsidR="008E312E" w:rsidRDefault="008E312E" w:rsidP="008E312E"/>
    <w:p w:rsidR="00C70ABB" w:rsidRPr="00707612" w:rsidRDefault="00C70ABB" w:rsidP="008D58C2"/>
    <w:p w:rsidR="008D58C2" w:rsidRDefault="001E297F" w:rsidP="008D58C2">
      <w:pPr>
        <w:rPr>
          <w:rFonts w:ascii="Arial" w:hAnsi="Arial" w:cs="Arial"/>
          <w:b/>
          <w:sz w:val="24"/>
        </w:rPr>
      </w:pPr>
      <w:hyperlink r:id="rId515" w:history="1">
        <w:r w:rsidR="008D58C2" w:rsidRPr="00900C11">
          <w:rPr>
            <w:rStyle w:val="Hyperlink"/>
            <w:rFonts w:ascii="Arial" w:hAnsi="Arial" w:cs="Arial"/>
            <w:b/>
            <w:sz w:val="24"/>
          </w:rPr>
          <w:t>R3-181330</w:t>
        </w:r>
      </w:hyperlink>
      <w:r w:rsidR="008D58C2">
        <w:rPr>
          <w:rFonts w:ascii="Arial" w:hAnsi="Arial" w:cs="Arial"/>
          <w:b/>
          <w:color w:val="0000FF"/>
          <w:sz w:val="24"/>
        </w:rPr>
        <w:tab/>
      </w:r>
      <w:r w:rsidR="008D58C2">
        <w:rPr>
          <w:rFonts w:ascii="Arial" w:hAnsi="Arial" w:cs="Arial"/>
          <w:b/>
          <w:sz w:val="24"/>
        </w:rPr>
        <w:t>Radio link outage feedback and out-of-order received PDUs</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78" w:name="_Toc510107114"/>
      <w:r>
        <w:t>10.9.4</w:t>
      </w:r>
      <w:r>
        <w:tab/>
        <w:t>Others</w:t>
      </w:r>
      <w:bookmarkEnd w:id="78"/>
    </w:p>
    <w:p w:rsidR="008D58C2" w:rsidRDefault="001E297F" w:rsidP="008D58C2">
      <w:pPr>
        <w:rPr>
          <w:rFonts w:ascii="Arial" w:hAnsi="Arial" w:cs="Arial"/>
          <w:b/>
          <w:sz w:val="24"/>
        </w:rPr>
      </w:pPr>
      <w:hyperlink r:id="rId516" w:history="1">
        <w:r w:rsidR="008D58C2" w:rsidRPr="00900C11">
          <w:rPr>
            <w:rStyle w:val="Hyperlink"/>
            <w:rFonts w:ascii="Arial" w:hAnsi="Arial" w:cs="Arial"/>
            <w:b/>
            <w:sz w:val="24"/>
          </w:rPr>
          <w:t>R3-180873</w:t>
        </w:r>
      </w:hyperlink>
      <w:r w:rsidR="008D58C2">
        <w:rPr>
          <w:rFonts w:ascii="Arial" w:hAnsi="Arial" w:cs="Arial"/>
          <w:b/>
          <w:color w:val="0000FF"/>
          <w:sz w:val="24"/>
        </w:rPr>
        <w:tab/>
      </w:r>
      <w:r w:rsidR="008D58C2">
        <w:rPr>
          <w:rFonts w:ascii="Arial" w:hAnsi="Arial" w:cs="Arial"/>
          <w:b/>
          <w:sz w:val="24"/>
        </w:rPr>
        <w:t>Spare field and future extension</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NEC</w:t>
      </w:r>
    </w:p>
    <w:p w:rsidR="00B654DA" w:rsidRDefault="00B654DA" w:rsidP="008D58C2">
      <w:pPr>
        <w:rPr>
          <w:rFonts w:ascii="Arial" w:hAnsi="Arial" w:cs="Arial"/>
          <w:b/>
        </w:rPr>
      </w:pPr>
      <w:r>
        <w:rPr>
          <w:rFonts w:ascii="Arial" w:hAnsi="Arial" w:cs="Arial"/>
          <w:b/>
        </w:rPr>
        <w:t>Abstract:</w:t>
      </w:r>
    </w:p>
    <w:p w:rsidR="00A04722" w:rsidRPr="00A04722" w:rsidRDefault="00A04722" w:rsidP="00A04722">
      <w:pPr>
        <w:tabs>
          <w:tab w:val="left" w:pos="2409"/>
        </w:tabs>
      </w:pPr>
      <w:r w:rsidRPr="00A04722">
        <w:t xml:space="preserve">Proposal </w:t>
      </w:r>
      <w:r w:rsidRPr="00A04722">
        <w:rPr>
          <w:rFonts w:hint="eastAsia"/>
        </w:rPr>
        <w:t>principle 1</w:t>
      </w:r>
      <w:r w:rsidRPr="00A04722">
        <w:t xml:space="preserve">: </w:t>
      </w:r>
      <w:r w:rsidRPr="00A04722">
        <w:rPr>
          <w:rFonts w:hint="eastAsia"/>
        </w:rPr>
        <w:t>it is proposed to agree a principle that</w:t>
      </w:r>
      <w:r w:rsidRPr="00A04722">
        <w:t xml:space="preserve">, </w:t>
      </w:r>
      <w:r w:rsidRPr="00A04722">
        <w:rPr>
          <w:rFonts w:hint="eastAsia"/>
        </w:rPr>
        <w:t xml:space="preserve">any new extension field shall not be added in the middle place of the PDU Type frame. </w:t>
      </w:r>
    </w:p>
    <w:p w:rsidR="00B654DA" w:rsidRPr="00A04722" w:rsidRDefault="00A04722" w:rsidP="00A04722">
      <w:r w:rsidRPr="00A04722">
        <w:rPr>
          <w:rFonts w:hint="eastAsia"/>
        </w:rPr>
        <w:t xml:space="preserve">Proposal principle 2: </w:t>
      </w:r>
      <w:r w:rsidRPr="00A04722">
        <w:t xml:space="preserve">it is proposed to </w:t>
      </w:r>
      <w:r w:rsidRPr="00A04722">
        <w:rPr>
          <w:rFonts w:hint="eastAsia"/>
        </w:rPr>
        <w:t xml:space="preserve">agree a principle to </w:t>
      </w:r>
      <w:r w:rsidRPr="00A04722">
        <w:t xml:space="preserve">introduce </w:t>
      </w:r>
      <w:r w:rsidRPr="00A04722">
        <w:rPr>
          <w:rFonts w:hint="eastAsia"/>
        </w:rPr>
        <w:t xml:space="preserve">New </w:t>
      </w:r>
      <w:r w:rsidRPr="00A04722">
        <w:t>IE Flag</w:t>
      </w:r>
      <w:r w:rsidRPr="00A04722">
        <w:rPr>
          <w:rFonts w:hint="eastAsia"/>
        </w:rPr>
        <w:t>s</w:t>
      </w:r>
      <w:r w:rsidRPr="00A04722">
        <w:t xml:space="preserve"> </w:t>
      </w:r>
      <w:r w:rsidRPr="00A04722">
        <w:rPr>
          <w:rFonts w:hint="eastAsia"/>
        </w:rPr>
        <w:t xml:space="preserve">at the end of </w:t>
      </w:r>
      <w:r w:rsidRPr="00A04722">
        <w:t xml:space="preserve">the PDU Type </w:t>
      </w:r>
      <w:r w:rsidRPr="00A04722">
        <w:rPr>
          <w:rFonts w:hint="eastAsia"/>
        </w:rPr>
        <w:t>frame in</w:t>
      </w:r>
      <w:r w:rsidRPr="00A04722">
        <w:t xml:space="preserve"> the NG User Plane protocol (38.425)</w:t>
      </w:r>
      <w:r w:rsidRPr="00A04722">
        <w:rPr>
          <w:rFonts w:hint="eastAsia"/>
        </w:rPr>
        <w:t>. This IE Flag is to be introduced when first extension that need more bit or octet space in the frame.</w:t>
      </w:r>
    </w:p>
    <w:p w:rsidR="00B654DA" w:rsidRDefault="00B654DA" w:rsidP="008D58C2">
      <w:pPr>
        <w:rPr>
          <w:rFonts w:ascii="Arial" w:hAnsi="Arial" w:cs="Arial"/>
          <w:b/>
        </w:rPr>
      </w:pPr>
      <w:r>
        <w:rPr>
          <w:rFonts w:ascii="Arial" w:hAnsi="Arial" w:cs="Arial"/>
          <w:b/>
        </w:rPr>
        <w:t xml:space="preserve">Discussion: </w:t>
      </w:r>
    </w:p>
    <w:p w:rsidR="008D58C2" w:rsidRDefault="00A04722" w:rsidP="008D58C2">
      <w:r w:rsidRPr="00A04722">
        <w:t>Nok</w:t>
      </w:r>
      <w:r>
        <w:t>ia</w:t>
      </w:r>
      <w:r w:rsidRPr="00A04722">
        <w:t xml:space="preserve">: </w:t>
      </w:r>
      <w:r>
        <w:t xml:space="preserve">ther is </w:t>
      </w:r>
      <w:r w:rsidRPr="00A04722">
        <w:t>no need for additional spare bit extensions (they are just for padding)</w:t>
      </w:r>
      <w:r>
        <w:t>.</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7" w:history="1">
        <w:r w:rsidR="008D58C2" w:rsidRPr="00900C11">
          <w:rPr>
            <w:rStyle w:val="Hyperlink"/>
            <w:rFonts w:ascii="Arial" w:hAnsi="Arial" w:cs="Arial"/>
            <w:b/>
            <w:sz w:val="24"/>
          </w:rPr>
          <w:t>R3-181158</w:t>
        </w:r>
      </w:hyperlink>
      <w:r w:rsidR="008D58C2">
        <w:rPr>
          <w:rFonts w:ascii="Arial" w:hAnsi="Arial" w:cs="Arial"/>
          <w:b/>
          <w:color w:val="0000FF"/>
          <w:sz w:val="24"/>
        </w:rPr>
        <w:tab/>
      </w:r>
      <w:r w:rsidR="008D58C2">
        <w:rPr>
          <w:rFonts w:ascii="Arial" w:hAnsi="Arial" w:cs="Arial"/>
          <w:b/>
          <w:sz w:val="24"/>
        </w:rPr>
        <w:t>Further consideration on data existence indication for split bearer</w:t>
      </w:r>
    </w:p>
    <w:p w:rsidR="008D58C2" w:rsidRDefault="008D58C2" w:rsidP="008D58C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NTT DOCOMO INC.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8" w:history="1">
        <w:r w:rsidR="008D58C2" w:rsidRPr="00900C11">
          <w:rPr>
            <w:rStyle w:val="Hyperlink"/>
            <w:rFonts w:ascii="Arial" w:hAnsi="Arial" w:cs="Arial"/>
            <w:b/>
            <w:sz w:val="24"/>
          </w:rPr>
          <w:t>R3-181159</w:t>
        </w:r>
      </w:hyperlink>
      <w:r w:rsidR="008D58C2">
        <w:rPr>
          <w:rFonts w:ascii="Arial" w:hAnsi="Arial" w:cs="Arial"/>
          <w:b/>
          <w:color w:val="0000FF"/>
          <w:sz w:val="24"/>
        </w:rPr>
        <w:tab/>
      </w:r>
      <w:r w:rsidR="008D58C2">
        <w:rPr>
          <w:rFonts w:ascii="Arial" w:hAnsi="Arial" w:cs="Arial"/>
          <w:b/>
          <w:sz w:val="24"/>
        </w:rPr>
        <w:t>CR on data existence indication for split bearer</w:t>
      </w:r>
    </w:p>
    <w:p w:rsidR="008D58C2" w:rsidRDefault="008D58C2" w:rsidP="008D58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CR-0011  Cat: F (Rel-15)</w:t>
      </w:r>
      <w:r>
        <w:rPr>
          <w:i/>
        </w:rPr>
        <w:br/>
      </w:r>
      <w:r>
        <w:rPr>
          <w:i/>
        </w:rPr>
        <w:br/>
      </w:r>
      <w:r>
        <w:rPr>
          <w:i/>
        </w:rPr>
        <w:tab/>
      </w:r>
      <w:r>
        <w:rPr>
          <w:i/>
        </w:rPr>
        <w:tab/>
      </w:r>
      <w:r>
        <w:rPr>
          <w:i/>
        </w:rPr>
        <w:tab/>
      </w:r>
      <w:r>
        <w:rPr>
          <w:i/>
        </w:rPr>
        <w:tab/>
      </w:r>
      <w:r>
        <w:rPr>
          <w:i/>
        </w:rPr>
        <w:tab/>
        <w:t>Source: NTT DOCOMO INC.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19" w:history="1">
        <w:r w:rsidR="008D58C2" w:rsidRPr="00900C11">
          <w:rPr>
            <w:rStyle w:val="Hyperlink"/>
            <w:rFonts w:ascii="Arial" w:hAnsi="Arial" w:cs="Arial"/>
            <w:b/>
            <w:sz w:val="24"/>
          </w:rPr>
          <w:t>R3-181354</w:t>
        </w:r>
      </w:hyperlink>
      <w:r w:rsidR="008D58C2">
        <w:rPr>
          <w:rFonts w:ascii="Arial" w:hAnsi="Arial" w:cs="Arial"/>
          <w:b/>
          <w:color w:val="0000FF"/>
          <w:sz w:val="24"/>
        </w:rPr>
        <w:tab/>
      </w:r>
      <w:r w:rsidR="008D58C2">
        <w:rPr>
          <w:rFonts w:ascii="Arial" w:hAnsi="Arial" w:cs="Arial"/>
          <w:b/>
          <w:sz w:val="24"/>
        </w:rPr>
        <w:t>Flow Control enhancement for DRX</w:t>
      </w:r>
    </w:p>
    <w:p w:rsidR="008D58C2" w:rsidRDefault="008D58C2" w:rsidP="008D58C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20" w:history="1">
        <w:r w:rsidR="008D58C2" w:rsidRPr="00900C11">
          <w:rPr>
            <w:rStyle w:val="Hyperlink"/>
            <w:rFonts w:ascii="Arial" w:hAnsi="Arial" w:cs="Arial"/>
            <w:b/>
            <w:sz w:val="24"/>
          </w:rPr>
          <w:t>R3-181355</w:t>
        </w:r>
      </w:hyperlink>
      <w:r w:rsidR="008D58C2">
        <w:rPr>
          <w:rFonts w:ascii="Arial" w:hAnsi="Arial" w:cs="Arial"/>
          <w:b/>
          <w:color w:val="0000FF"/>
          <w:sz w:val="24"/>
        </w:rPr>
        <w:tab/>
      </w:r>
      <w:r w:rsidR="008D58C2">
        <w:rPr>
          <w:rFonts w:ascii="Arial" w:hAnsi="Arial" w:cs="Arial"/>
          <w:b/>
          <w:sz w:val="24"/>
        </w:rPr>
        <w:t>Flow Control enhancement for DRX</w:t>
      </w:r>
    </w:p>
    <w:p w:rsidR="008D58C2" w:rsidRDefault="008D58C2" w:rsidP="008D58C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38.425 v15.0.0</w:t>
      </w:r>
      <w:r>
        <w:rPr>
          <w:i/>
        </w:rPr>
        <w:br/>
      </w:r>
      <w:r>
        <w:rPr>
          <w:i/>
        </w:rPr>
        <w:tab/>
      </w:r>
      <w:r>
        <w:rPr>
          <w:i/>
        </w:rPr>
        <w:tab/>
      </w:r>
      <w:r>
        <w:rPr>
          <w:i/>
        </w:rPr>
        <w:tab/>
      </w:r>
      <w:r>
        <w:rPr>
          <w:i/>
        </w:rPr>
        <w:tab/>
      </w:r>
      <w:r>
        <w:rPr>
          <w:i/>
        </w:rPr>
        <w:tab/>
        <w:t>Source: Intel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3"/>
      </w:pPr>
      <w:bookmarkStart w:id="79" w:name="_Toc510107115"/>
      <w:r>
        <w:t>10.10</w:t>
      </w:r>
      <w:r>
        <w:tab/>
        <w:t>High layer functional split</w:t>
      </w:r>
      <w:bookmarkEnd w:id="79"/>
    </w:p>
    <w:p w:rsidR="008D58C2" w:rsidRDefault="008D58C2" w:rsidP="008D58C2">
      <w:pPr>
        <w:pStyle w:val="Heading4"/>
      </w:pPr>
      <w:bookmarkStart w:id="80" w:name="_Toc510107116"/>
      <w:r>
        <w:t>10.10.1</w:t>
      </w:r>
      <w:r>
        <w:tab/>
        <w:t>General</w:t>
      </w:r>
      <w:bookmarkEnd w:id="80"/>
    </w:p>
    <w:p w:rsidR="008D58C2" w:rsidRDefault="001E297F" w:rsidP="008D58C2">
      <w:pPr>
        <w:rPr>
          <w:rFonts w:ascii="Arial" w:hAnsi="Arial" w:cs="Arial"/>
          <w:b/>
          <w:sz w:val="24"/>
        </w:rPr>
      </w:pPr>
      <w:hyperlink r:id="rId521" w:history="1">
        <w:r w:rsidR="008D58C2" w:rsidRPr="00900C11">
          <w:rPr>
            <w:rStyle w:val="Hyperlink"/>
            <w:rFonts w:ascii="Arial" w:hAnsi="Arial" w:cs="Arial"/>
            <w:b/>
            <w:sz w:val="24"/>
          </w:rPr>
          <w:t>R3-180901</w:t>
        </w:r>
      </w:hyperlink>
      <w:r w:rsidR="008D58C2">
        <w:rPr>
          <w:rFonts w:ascii="Arial" w:hAnsi="Arial" w:cs="Arial"/>
          <w:b/>
          <w:color w:val="0000FF"/>
          <w:sz w:val="24"/>
        </w:rPr>
        <w:tab/>
      </w:r>
      <w:r w:rsidR="008D58C2">
        <w:rPr>
          <w:rFonts w:ascii="Arial" w:hAnsi="Arial" w:cs="Arial"/>
          <w:b/>
          <w:sz w:val="24"/>
        </w:rPr>
        <w:t>(TP for SA BL CR) 38.473 on NW slice support</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1B775A" w:rsidP="008D58C2">
      <w:r w:rsidRPr="001B775A">
        <w:t>- reword procedure text to describe receiver behavior: “If the S-NSSAI IE is included in the xxx message, the gNB-DU shall use it as specified in TS 38.300 [6].”</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4135">
        <w:rPr>
          <w:rFonts w:ascii="Arial" w:hAnsi="Arial" w:cs="Arial"/>
          <w:b/>
          <w:color w:val="993300"/>
          <w:u w:val="single"/>
        </w:rPr>
        <w:t xml:space="preserve">revised to </w:t>
      </w:r>
      <w:hyperlink r:id="rId522" w:history="1">
        <w:r w:rsidR="00994135" w:rsidRPr="00900C11">
          <w:rPr>
            <w:rStyle w:val="Hyperlink"/>
            <w:rFonts w:ascii="Arial" w:hAnsi="Arial" w:cs="Arial"/>
            <w:b/>
          </w:rPr>
          <w:t>R3-181433</w:t>
        </w:r>
      </w:hyperlink>
      <w:r>
        <w:rPr>
          <w:color w:val="993300"/>
          <w:u w:val="single"/>
        </w:rPr>
        <w:t>.</w:t>
      </w:r>
      <w:r>
        <w:rPr>
          <w:color w:val="993300"/>
          <w:u w:val="single"/>
        </w:rPr>
        <w:br/>
      </w:r>
      <w:r>
        <w:rPr>
          <w:color w:val="993300"/>
          <w:u w:val="single"/>
        </w:rPr>
        <w:br/>
      </w:r>
    </w:p>
    <w:p w:rsidR="00994135" w:rsidRDefault="001E297F" w:rsidP="00994135">
      <w:pPr>
        <w:rPr>
          <w:rFonts w:ascii="Arial" w:hAnsi="Arial" w:cs="Arial"/>
          <w:b/>
          <w:sz w:val="24"/>
        </w:rPr>
      </w:pPr>
      <w:hyperlink r:id="rId523" w:history="1">
        <w:r w:rsidR="00994135" w:rsidRPr="00900C11">
          <w:rPr>
            <w:rStyle w:val="Hyperlink"/>
            <w:rFonts w:ascii="Arial" w:hAnsi="Arial" w:cs="Arial"/>
            <w:b/>
            <w:sz w:val="24"/>
          </w:rPr>
          <w:t>R3-181433</w:t>
        </w:r>
      </w:hyperlink>
      <w:r w:rsidR="00994135">
        <w:rPr>
          <w:rFonts w:ascii="Arial" w:hAnsi="Arial" w:cs="Arial"/>
          <w:b/>
          <w:color w:val="0000FF"/>
          <w:sz w:val="24"/>
        </w:rPr>
        <w:tab/>
      </w:r>
      <w:r w:rsidR="00994135">
        <w:rPr>
          <w:rFonts w:ascii="Arial" w:hAnsi="Arial" w:cs="Arial"/>
          <w:b/>
          <w:sz w:val="24"/>
        </w:rPr>
        <w:t>(TP for SA BL CR) 38.473 on NW slice support</w:t>
      </w:r>
    </w:p>
    <w:p w:rsidR="00994135" w:rsidRDefault="00994135" w:rsidP="009941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rsidR="00994135" w:rsidRDefault="00994135" w:rsidP="00994135">
      <w:pPr>
        <w:rPr>
          <w:color w:val="808080"/>
        </w:rPr>
      </w:pPr>
      <w:r>
        <w:rPr>
          <w:color w:val="808080"/>
        </w:rPr>
        <w:t xml:space="preserve">(Replaces </w:t>
      </w:r>
      <w:hyperlink r:id="rId524" w:history="1">
        <w:r w:rsidRPr="00900C11">
          <w:rPr>
            <w:rStyle w:val="Hyperlink"/>
          </w:rPr>
          <w:t>R3-180901</w:t>
        </w:r>
      </w:hyperlink>
      <w:r>
        <w:rPr>
          <w:color w:val="808080"/>
        </w:rPr>
        <w:t>)</w:t>
      </w:r>
    </w:p>
    <w:p w:rsidR="00994135" w:rsidRDefault="00994135" w:rsidP="00994135">
      <w:pPr>
        <w:rPr>
          <w:rFonts w:ascii="Arial" w:hAnsi="Arial" w:cs="Arial"/>
          <w:b/>
        </w:rPr>
      </w:pPr>
      <w:r>
        <w:rPr>
          <w:rFonts w:ascii="Arial" w:hAnsi="Arial" w:cs="Arial"/>
          <w:b/>
        </w:rPr>
        <w:t>Abstract:</w:t>
      </w:r>
    </w:p>
    <w:p w:rsidR="00994135" w:rsidRPr="00B654DA" w:rsidRDefault="00994135" w:rsidP="00994135">
      <w:pPr>
        <w:rPr>
          <w:rFonts w:ascii="Arial" w:hAnsi="Arial" w:cs="Arial"/>
        </w:rPr>
      </w:pPr>
    </w:p>
    <w:p w:rsidR="00994135" w:rsidRDefault="00994135" w:rsidP="00994135">
      <w:pPr>
        <w:rPr>
          <w:rFonts w:ascii="Arial" w:hAnsi="Arial" w:cs="Arial"/>
          <w:b/>
        </w:rPr>
      </w:pPr>
      <w:r>
        <w:rPr>
          <w:rFonts w:ascii="Arial" w:hAnsi="Arial" w:cs="Arial"/>
          <w:b/>
        </w:rPr>
        <w:t xml:space="preserve">Discussion: </w:t>
      </w:r>
    </w:p>
    <w:p w:rsidR="00994135" w:rsidRPr="00B654DA" w:rsidRDefault="00994135" w:rsidP="00994135">
      <w:pPr>
        <w:rPr>
          <w:rFonts w:ascii="Arial" w:hAnsi="Arial" w:cs="Arial"/>
        </w:rPr>
      </w:pPr>
    </w:p>
    <w:p w:rsidR="00994135" w:rsidRDefault="001B775A" w:rsidP="00994135">
      <w:r>
        <w:t>Revision Agreed unssed</w:t>
      </w:r>
    </w:p>
    <w:p w:rsidR="00994135" w:rsidRDefault="00994135" w:rsidP="009941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775A" w:rsidRPr="001B775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25" w:history="1">
        <w:r w:rsidR="008D58C2" w:rsidRPr="00900C11">
          <w:rPr>
            <w:rStyle w:val="Hyperlink"/>
            <w:rFonts w:ascii="Arial" w:hAnsi="Arial" w:cs="Arial"/>
            <w:b/>
            <w:sz w:val="24"/>
          </w:rPr>
          <w:t>R3-181112</w:t>
        </w:r>
      </w:hyperlink>
      <w:r w:rsidR="008D58C2">
        <w:rPr>
          <w:rFonts w:ascii="Arial" w:hAnsi="Arial" w:cs="Arial"/>
          <w:b/>
          <w:color w:val="0000FF"/>
          <w:sz w:val="24"/>
        </w:rPr>
        <w:tab/>
      </w:r>
      <w:r w:rsidR="008D58C2">
        <w:rPr>
          <w:rFonts w:ascii="Arial" w:hAnsi="Arial" w:cs="Arial"/>
          <w:b/>
          <w:sz w:val="24"/>
        </w:rPr>
        <w:t>(TP for SA BL CR) Slice availability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31C5" w:rsidRDefault="003E31C5" w:rsidP="003E31C5">
      <w:r w:rsidRPr="003E31C5">
        <w:rPr>
          <w:u w:val="single"/>
        </w:rPr>
        <w:t>Discussion on the proposals above</w:t>
      </w:r>
      <w:r>
        <w:t xml:space="preserve">: </w:t>
      </w:r>
    </w:p>
    <w:p w:rsidR="003E31C5" w:rsidRDefault="003E31C5" w:rsidP="003E31C5">
      <w:r>
        <w:t xml:space="preserve">ZTE: </w:t>
      </w:r>
      <w:r w:rsidR="00EC27DE">
        <w:t>ZTE’s</w:t>
      </w:r>
      <w:r>
        <w:t xml:space="preserve"> propos</w:t>
      </w:r>
      <w:r w:rsidR="00EC27DE">
        <w:t>al is with</w:t>
      </w:r>
      <w:r>
        <w:t xml:space="preserve"> UE-related signaling, </w:t>
      </w:r>
      <w:r w:rsidR="00EC27DE">
        <w:t>while</w:t>
      </w:r>
      <w:r>
        <w:t xml:space="preserve"> H</w:t>
      </w:r>
      <w:r w:rsidR="00EC27DE">
        <w:t xml:space="preserve">uawei’s proposal is for </w:t>
      </w:r>
      <w:r>
        <w:t>common signaling</w:t>
      </w:r>
    </w:p>
    <w:p w:rsidR="003E31C5" w:rsidRDefault="003E31C5" w:rsidP="003E31C5">
      <w:r>
        <w:t>E</w:t>
      </w:r>
      <w:r w:rsidR="0014217E">
        <w:t>ricsson</w:t>
      </w:r>
      <w:r>
        <w:t xml:space="preserve">: </w:t>
      </w:r>
      <w:r w:rsidR="00EC27DE">
        <w:t>B</w:t>
      </w:r>
      <w:r>
        <w:t>oth proposals have procedural text</w:t>
      </w:r>
      <w:r w:rsidR="00EC27DE">
        <w:t>,</w:t>
      </w:r>
      <w:r>
        <w:t xml:space="preserve"> which is not needed</w:t>
      </w:r>
      <w:r w:rsidR="00EC27DE">
        <w:t>.</w:t>
      </w:r>
      <w:r>
        <w:t xml:space="preserve"> </w:t>
      </w:r>
      <w:r w:rsidR="00EC27DE">
        <w:t xml:space="preserve">The proposal </w:t>
      </w:r>
      <w:r>
        <w:t>ZTE adds tabular, which is indeed needed</w:t>
      </w:r>
    </w:p>
    <w:p w:rsidR="003E31C5" w:rsidRDefault="00EC27DE" w:rsidP="003E31C5">
      <w:r>
        <w:t>== &gt;</w:t>
      </w:r>
    </w:p>
    <w:p w:rsidR="003E31C5" w:rsidRDefault="003E31C5" w:rsidP="003E31C5">
      <w:r>
        <w:t>- we need tabular</w:t>
      </w:r>
    </w:p>
    <w:p w:rsidR="00EC27DE" w:rsidRDefault="00EC27DE" w:rsidP="003E31C5"/>
    <w:p w:rsidR="003E31C5" w:rsidRDefault="003E31C5" w:rsidP="003E31C5">
      <w:r>
        <w:t>- Stage 3 details: S-NSSAI part of PDU session info or not?</w:t>
      </w:r>
    </w:p>
    <w:p w:rsidR="003E31C5" w:rsidRDefault="003E31C5" w:rsidP="003E31C5">
      <w:r>
        <w:t>H</w:t>
      </w:r>
      <w:r w:rsidR="00EC27DE">
        <w:t>uawei</w:t>
      </w:r>
      <w:r>
        <w:t xml:space="preserve"> (1131): S-NSSAI should be part of PDU session info</w:t>
      </w:r>
    </w:p>
    <w:p w:rsidR="003E31C5" w:rsidRDefault="00F0187F" w:rsidP="003E31C5">
      <w:r>
        <w:t>Ericsson</w:t>
      </w:r>
      <w:r w:rsidR="003E31C5">
        <w:t xml:space="preserve">: </w:t>
      </w:r>
      <w:r w:rsidR="00EC27DE">
        <w:t xml:space="preserve">This is </w:t>
      </w:r>
      <w:r w:rsidR="003E31C5">
        <w:t xml:space="preserve">not </w:t>
      </w:r>
      <w:r w:rsidR="00EC27DE">
        <w:t xml:space="preserve">a </w:t>
      </w:r>
      <w:r w:rsidR="003E31C5">
        <w:t>correct assumption</w:t>
      </w:r>
      <w:r w:rsidR="00EC27DE">
        <w:t>. We</w:t>
      </w:r>
      <w:r w:rsidR="003E31C5">
        <w:t xml:space="preserve"> should go for common signaling (DU is unaware of PDU sessions)</w:t>
      </w:r>
    </w:p>
    <w:p w:rsidR="003E31C5" w:rsidRDefault="003E31C5" w:rsidP="003E31C5">
      <w:r>
        <w:t>ZTE: agree</w:t>
      </w:r>
      <w:r w:rsidR="00F0187F">
        <w:t>s</w:t>
      </w:r>
      <w:r>
        <w:t xml:space="preserve"> with E</w:t>
      </w:r>
      <w:r w:rsidR="00F0187F">
        <w:t>ricsson</w:t>
      </w:r>
      <w:r>
        <w:t xml:space="preserve">; </w:t>
      </w:r>
      <w:r w:rsidR="00EC27DE">
        <w:t xml:space="preserve">We </w:t>
      </w:r>
      <w:r>
        <w:t>should follow agreement from last meeting</w:t>
      </w:r>
    </w:p>
    <w:p w:rsidR="003E31C5" w:rsidRDefault="003E31C5" w:rsidP="003E31C5">
      <w:r>
        <w:t>H</w:t>
      </w:r>
      <w:r w:rsidR="00EC27DE">
        <w:t>uawei</w:t>
      </w:r>
      <w:r>
        <w:t xml:space="preserve">: </w:t>
      </w:r>
      <w:r w:rsidR="00EC27DE">
        <w:t>O</w:t>
      </w:r>
      <w:r>
        <w:t xml:space="preserve">ur proposal does not violate </w:t>
      </w:r>
      <w:r w:rsidR="00EC27DE">
        <w:t xml:space="preserve">the </w:t>
      </w:r>
      <w:r>
        <w:t>agreement</w:t>
      </w:r>
    </w:p>
    <w:p w:rsidR="003E31C5" w:rsidRDefault="003E31C5" w:rsidP="003E31C5">
      <w:r>
        <w:t>E</w:t>
      </w:r>
      <w:r w:rsidR="00EC27DE">
        <w:t>ricsson</w:t>
      </w:r>
      <w:r>
        <w:t>: CN signals to RAN PDU Session to be set up list (made up of QoS flows)</w:t>
      </w:r>
      <w:r w:rsidR="00EC27DE">
        <w:t>.</w:t>
      </w:r>
      <w:r>
        <w:t xml:space="preserve"> CU maps then to DRBs and signals QoS and DRBs to DU -&gt; PDU session doesn’t exist in DU scope</w:t>
      </w:r>
    </w:p>
    <w:p w:rsidR="00DB2A80" w:rsidRDefault="00DB2A80" w:rsidP="00DB2A80">
      <w:r>
        <w:t>ZTE: agrees</w:t>
      </w:r>
    </w:p>
    <w:p w:rsidR="00DB2A80" w:rsidRDefault="00DB2A80" w:rsidP="00DB2A80">
      <w:r>
        <w:t>Huawei: DU should know PDU mapping</w:t>
      </w:r>
    </w:p>
    <w:p w:rsidR="00DB2A80" w:rsidRDefault="00DB2A80" w:rsidP="00DB2A80">
      <w:r>
        <w:t>Nokia: supports ZTE proposal, agrees with Ericsson</w:t>
      </w:r>
    </w:p>
    <w:p w:rsidR="003E31C5" w:rsidRDefault="003E31C5" w:rsidP="008D58C2">
      <w:pPr>
        <w:rPr>
          <w:color w:val="993300"/>
          <w:u w:val="single"/>
        </w:rPr>
      </w:pPr>
    </w:p>
    <w:p w:rsidR="008D58C2" w:rsidRDefault="001E297F" w:rsidP="008D58C2">
      <w:pPr>
        <w:rPr>
          <w:rFonts w:ascii="Arial" w:hAnsi="Arial" w:cs="Arial"/>
          <w:b/>
          <w:sz w:val="24"/>
        </w:rPr>
      </w:pPr>
      <w:hyperlink r:id="rId526" w:history="1">
        <w:r w:rsidR="008D58C2" w:rsidRPr="00900C11">
          <w:rPr>
            <w:rStyle w:val="Hyperlink"/>
            <w:rFonts w:ascii="Arial" w:hAnsi="Arial" w:cs="Arial"/>
            <w:b/>
            <w:sz w:val="24"/>
          </w:rPr>
          <w:t>R3-181178</w:t>
        </w:r>
      </w:hyperlink>
      <w:r w:rsidR="008D58C2">
        <w:rPr>
          <w:rFonts w:ascii="Arial" w:hAnsi="Arial" w:cs="Arial"/>
          <w:b/>
          <w:color w:val="0000FF"/>
          <w:sz w:val="24"/>
        </w:rPr>
        <w:tab/>
      </w:r>
      <w:r w:rsidR="008D58C2">
        <w:rPr>
          <w:rFonts w:ascii="Arial" w:hAnsi="Arial" w:cs="Arial"/>
          <w:b/>
          <w:sz w:val="24"/>
        </w:rPr>
        <w:t>(TP for SA BL CR) Multiple SCTP association support on F1 interface</w:t>
      </w:r>
    </w:p>
    <w:p w:rsidR="008D58C2" w:rsidRDefault="008D58C2" w:rsidP="008D58C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252BCE" w:rsidRDefault="00252BCE" w:rsidP="00252BCE">
      <w:r>
        <w:t>Should be of type “other”</w:t>
      </w:r>
    </w:p>
    <w:p w:rsidR="00252BCE" w:rsidRDefault="00252BCE" w:rsidP="00252BCE">
      <w:r>
        <w:t xml:space="preserve">Should also align against corresponding NGAP discussion </w:t>
      </w:r>
    </w:p>
    <w:p w:rsidR="00252BCE" w:rsidRDefault="00252BCE" w:rsidP="00252BCE">
      <w:r>
        <w:t>ZTE: AMF management is included in NGAP. It should not be considered here</w:t>
      </w:r>
    </w:p>
    <w:p w:rsidR="00252BCE" w:rsidRDefault="00252BCE" w:rsidP="00252BCE">
      <w:r>
        <w:t>Intel: It’s not included here</w:t>
      </w:r>
    </w:p>
    <w:p w:rsidR="00252BCE" w:rsidRDefault="00252BCE" w:rsidP="00252BCE">
      <w:r>
        <w:t>Ericsson: “TNL usage” should not be present. It should be further clarified (over F1 we can activate/deactivate cells with config update). In 38.472 we state that there is a single SCTP association between CU and DU for non-UE-associated signaling</w:t>
      </w:r>
    </w:p>
    <w:p w:rsidR="00252BCE" w:rsidRDefault="00252BCE" w:rsidP="00252BCE">
      <w:r>
        <w:t>Nokia: The originating node shall set the codepoint accordingly</w:t>
      </w:r>
    </w:p>
    <w:p w:rsidR="00252BCE" w:rsidRDefault="00252BCE" w:rsidP="00252BCE">
      <w:r>
        <w:t>Intel: Ther</w:t>
      </w:r>
      <w:r w:rsidR="003E77E5">
        <w:t>e</w:t>
      </w:r>
      <w:r>
        <w:t xml:space="preserve"> is no contradiction here</w:t>
      </w:r>
    </w:p>
    <w:p w:rsidR="00252BCE" w:rsidRDefault="00252BCE" w:rsidP="00252BCE">
      <w:r>
        <w:t>Ericsson: then only one association shall be set to non-UE-associated -&gt; need to describe it</w:t>
      </w:r>
    </w:p>
    <w:p w:rsidR="00252BCE" w:rsidRDefault="00252BCE" w:rsidP="00252BCE">
      <w:r>
        <w:t>Nokia: no race condition problems because we have trans ID</w:t>
      </w:r>
    </w:p>
    <w:p w:rsidR="008D58C2" w:rsidRDefault="00252BCE" w:rsidP="00252BCE">
      <w:r>
        <w:t>Ericsson: need a reference to 472</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4D37">
        <w:rPr>
          <w:rFonts w:ascii="Arial" w:hAnsi="Arial" w:cs="Arial"/>
          <w:b/>
          <w:color w:val="993300"/>
          <w:u w:val="single"/>
        </w:rPr>
        <w:t xml:space="preserve">revised to </w:t>
      </w:r>
      <w:hyperlink r:id="rId527" w:history="1">
        <w:r w:rsidR="008D4D37" w:rsidRPr="00900C11">
          <w:rPr>
            <w:rStyle w:val="Hyperlink"/>
            <w:rFonts w:ascii="Arial" w:hAnsi="Arial" w:cs="Arial"/>
            <w:b/>
          </w:rPr>
          <w:t>R3-181434</w:t>
        </w:r>
      </w:hyperlink>
      <w:r>
        <w:rPr>
          <w:color w:val="993300"/>
          <w:u w:val="single"/>
        </w:rPr>
        <w:t>.</w:t>
      </w:r>
      <w:r>
        <w:rPr>
          <w:color w:val="993300"/>
          <w:u w:val="single"/>
        </w:rPr>
        <w:br/>
      </w:r>
      <w:r>
        <w:rPr>
          <w:color w:val="993300"/>
          <w:u w:val="single"/>
        </w:rPr>
        <w:br/>
      </w:r>
    </w:p>
    <w:p w:rsidR="008D4D37" w:rsidRDefault="001E297F" w:rsidP="008D4D37">
      <w:pPr>
        <w:rPr>
          <w:rFonts w:ascii="Arial" w:hAnsi="Arial" w:cs="Arial"/>
          <w:b/>
          <w:sz w:val="24"/>
        </w:rPr>
      </w:pPr>
      <w:hyperlink r:id="rId528" w:history="1">
        <w:r w:rsidR="008D4D37" w:rsidRPr="00900C11">
          <w:rPr>
            <w:rStyle w:val="Hyperlink"/>
            <w:rFonts w:ascii="Arial" w:hAnsi="Arial" w:cs="Arial"/>
            <w:b/>
            <w:sz w:val="24"/>
          </w:rPr>
          <w:t>R3-181434</w:t>
        </w:r>
      </w:hyperlink>
      <w:r w:rsidR="008D4D37">
        <w:rPr>
          <w:rFonts w:ascii="Arial" w:hAnsi="Arial" w:cs="Arial"/>
          <w:b/>
          <w:color w:val="0000FF"/>
          <w:sz w:val="24"/>
        </w:rPr>
        <w:tab/>
      </w:r>
      <w:r w:rsidR="008D4D37">
        <w:rPr>
          <w:rFonts w:ascii="Arial" w:hAnsi="Arial" w:cs="Arial"/>
          <w:b/>
          <w:sz w:val="24"/>
        </w:rPr>
        <w:t>(TP for SA BL CR) Multiple SCTP association support on F1 interface</w:t>
      </w:r>
    </w:p>
    <w:p w:rsidR="008D4D37" w:rsidRDefault="008D4D37" w:rsidP="008D4D3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8D4D37" w:rsidRDefault="008D4D37" w:rsidP="008D4D37">
      <w:pPr>
        <w:rPr>
          <w:color w:val="808080"/>
        </w:rPr>
      </w:pPr>
      <w:r>
        <w:rPr>
          <w:color w:val="808080"/>
        </w:rPr>
        <w:t xml:space="preserve">(Replaces </w:t>
      </w:r>
      <w:hyperlink r:id="rId529" w:history="1">
        <w:r w:rsidRPr="00900C11">
          <w:rPr>
            <w:rStyle w:val="Hyperlink"/>
          </w:rPr>
          <w:t>R3-181178</w:t>
        </w:r>
      </w:hyperlink>
      <w:r>
        <w:rPr>
          <w:color w:val="808080"/>
        </w:rPr>
        <w:t>)</w:t>
      </w:r>
    </w:p>
    <w:p w:rsidR="008D4D37" w:rsidRDefault="008D4D37" w:rsidP="008D4D37">
      <w:pPr>
        <w:rPr>
          <w:rFonts w:ascii="Arial" w:hAnsi="Arial" w:cs="Arial"/>
          <w:b/>
        </w:rPr>
      </w:pPr>
      <w:r>
        <w:rPr>
          <w:rFonts w:ascii="Arial" w:hAnsi="Arial" w:cs="Arial"/>
          <w:b/>
        </w:rPr>
        <w:t>Abstract:</w:t>
      </w:r>
    </w:p>
    <w:p w:rsidR="00B7243A" w:rsidRPr="00B7243A" w:rsidRDefault="00B7243A" w:rsidP="00B7243A"/>
    <w:p w:rsidR="008D4D37" w:rsidRDefault="008D4D37" w:rsidP="008D4D37">
      <w:pPr>
        <w:rPr>
          <w:rFonts w:ascii="Arial" w:hAnsi="Arial" w:cs="Arial"/>
          <w:b/>
        </w:rPr>
      </w:pPr>
      <w:r>
        <w:rPr>
          <w:rFonts w:ascii="Arial" w:hAnsi="Arial" w:cs="Arial"/>
          <w:b/>
        </w:rPr>
        <w:t xml:space="preserve">Discussion: </w:t>
      </w:r>
    </w:p>
    <w:p w:rsidR="008D4D37" w:rsidRPr="00B7243A" w:rsidRDefault="008D4D37" w:rsidP="008D4D37"/>
    <w:p w:rsidR="00003147" w:rsidRDefault="008D4D3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530" w:history="1">
        <w:r w:rsidR="00003147" w:rsidRPr="00900C11">
          <w:rPr>
            <w:rStyle w:val="Hyperlink"/>
            <w:rFonts w:ascii="Arial" w:hAnsi="Arial" w:cs="Arial"/>
            <w:b/>
          </w:rPr>
          <w:t>R3-181547</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531" w:history="1">
        <w:r w:rsidR="00003147" w:rsidRPr="00900C11">
          <w:rPr>
            <w:rStyle w:val="Hyperlink"/>
            <w:rFonts w:ascii="Arial" w:hAnsi="Arial" w:cs="Arial"/>
            <w:b/>
            <w:sz w:val="24"/>
          </w:rPr>
          <w:t>R3-181547</w:t>
        </w:r>
      </w:hyperlink>
      <w:r w:rsidR="00003147">
        <w:rPr>
          <w:rFonts w:ascii="Arial" w:hAnsi="Arial" w:cs="Arial"/>
          <w:b/>
          <w:color w:val="0000FF"/>
          <w:sz w:val="24"/>
        </w:rPr>
        <w:tab/>
      </w:r>
      <w:r w:rsidR="00003147">
        <w:rPr>
          <w:rFonts w:ascii="Arial" w:hAnsi="Arial" w:cs="Arial"/>
          <w:b/>
          <w:sz w:val="24"/>
        </w:rPr>
        <w:t>(TP for SA BL CR) Multiple SCTP association support on F1 interface</w:t>
      </w:r>
    </w:p>
    <w:p w:rsidR="00003147" w:rsidRDefault="00003147" w:rsidP="000031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Intel Corporation, Nokia</w:t>
      </w:r>
    </w:p>
    <w:p w:rsidR="00003147" w:rsidRDefault="00003147" w:rsidP="00003147">
      <w:pPr>
        <w:rPr>
          <w:color w:val="808080"/>
        </w:rPr>
      </w:pPr>
      <w:r>
        <w:rPr>
          <w:color w:val="808080"/>
        </w:rPr>
        <w:t xml:space="preserve">(Replaces </w:t>
      </w:r>
      <w:hyperlink r:id="rId532" w:history="1">
        <w:r w:rsidRPr="00900C11">
          <w:rPr>
            <w:rStyle w:val="Hyperlink"/>
          </w:rPr>
          <w:t>R3-181434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33" w:history="1">
        <w:r w:rsidR="008D58C2" w:rsidRPr="00900C11">
          <w:rPr>
            <w:rStyle w:val="Hyperlink"/>
            <w:rFonts w:ascii="Arial" w:hAnsi="Arial" w:cs="Arial"/>
            <w:b/>
            <w:sz w:val="24"/>
          </w:rPr>
          <w:t>R3-181273</w:t>
        </w:r>
      </w:hyperlink>
      <w:r w:rsidR="008D58C2">
        <w:rPr>
          <w:rFonts w:ascii="Arial" w:hAnsi="Arial" w:cs="Arial"/>
          <w:b/>
          <w:color w:val="0000FF"/>
          <w:sz w:val="24"/>
        </w:rPr>
        <w:tab/>
      </w:r>
      <w:r w:rsidR="008D58C2">
        <w:rPr>
          <w:rFonts w:ascii="Arial" w:hAnsi="Arial" w:cs="Arial"/>
          <w:b/>
          <w:sz w:val="24"/>
        </w:rPr>
        <w:t>(TP for SA BL CR) Providing Masked IMEISV to gNB-DU for Device Handling</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0F7BF5" w:rsidP="008D58C2">
      <w:pPr>
        <w:rPr>
          <w:rFonts w:ascii="Arial" w:hAnsi="Arial" w:cs="Arial"/>
        </w:rPr>
      </w:pPr>
      <w:r w:rsidRPr="00B7243A">
        <w:t>Proposal 1</w:t>
      </w:r>
      <w:r w:rsidRPr="00B7243A">
        <w:tab/>
        <w:t>Enable inclusion of Masked IMEISV IE in F1 UE CONTEXT SETUP REQUEST message.</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BF5" w:rsidRPr="000F7BF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81" w:name="_Toc510107117"/>
      <w:r>
        <w:t>10.10.2</w:t>
      </w:r>
      <w:r>
        <w:tab/>
        <w:t>System Information</w:t>
      </w:r>
      <w:bookmarkEnd w:id="81"/>
    </w:p>
    <w:p w:rsidR="008D58C2" w:rsidRDefault="001E297F" w:rsidP="008D58C2">
      <w:pPr>
        <w:rPr>
          <w:rFonts w:ascii="Arial" w:hAnsi="Arial" w:cs="Arial"/>
          <w:b/>
          <w:sz w:val="24"/>
        </w:rPr>
      </w:pPr>
      <w:hyperlink r:id="rId534" w:history="1">
        <w:r w:rsidR="008D58C2" w:rsidRPr="00900C11">
          <w:rPr>
            <w:rStyle w:val="Hyperlink"/>
            <w:rFonts w:ascii="Arial" w:hAnsi="Arial" w:cs="Arial"/>
            <w:b/>
            <w:sz w:val="24"/>
          </w:rPr>
          <w:t>R3-181274</w:t>
        </w:r>
      </w:hyperlink>
      <w:r w:rsidR="008D58C2">
        <w:rPr>
          <w:rFonts w:ascii="Arial" w:hAnsi="Arial" w:cs="Arial"/>
          <w:b/>
          <w:color w:val="0000FF"/>
          <w:sz w:val="24"/>
        </w:rPr>
        <w:tab/>
      </w:r>
      <w:r w:rsidR="008D58C2">
        <w:rPr>
          <w:rFonts w:ascii="Arial" w:hAnsi="Arial" w:cs="Arial"/>
          <w:b/>
          <w:sz w:val="24"/>
        </w:rPr>
        <w:t>(TP for SA BL CR) System Information delivery</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5241A2" w:rsidRDefault="005241A2" w:rsidP="005241A2">
      <w:r>
        <w:t>Huawei: CU should decide, but we should wait for RAN2 decision</w:t>
      </w:r>
    </w:p>
    <w:p w:rsidR="008D58C2" w:rsidRDefault="005241A2" w:rsidP="005241A2">
      <w:r>
        <w:t>ZTE: has a related paper in 0895; agrees with HW</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2" w:name="_Toc510107118"/>
      <w:r>
        <w:t>10.10.3</w:t>
      </w:r>
      <w:r>
        <w:tab/>
        <w:t>UE Initial Access, State Transitions</w:t>
      </w:r>
      <w:bookmarkEnd w:id="82"/>
    </w:p>
    <w:p w:rsidR="008D58C2" w:rsidRDefault="001E297F" w:rsidP="008D58C2">
      <w:pPr>
        <w:rPr>
          <w:rFonts w:ascii="Arial" w:hAnsi="Arial" w:cs="Arial"/>
          <w:b/>
          <w:sz w:val="24"/>
        </w:rPr>
      </w:pPr>
      <w:hyperlink r:id="rId535" w:history="1">
        <w:r w:rsidR="008D58C2" w:rsidRPr="00900C11">
          <w:rPr>
            <w:rStyle w:val="Hyperlink"/>
            <w:rFonts w:ascii="Arial" w:hAnsi="Arial" w:cs="Arial"/>
            <w:b/>
            <w:sz w:val="24"/>
          </w:rPr>
          <w:t>R3-180891</w:t>
        </w:r>
      </w:hyperlink>
      <w:r w:rsidR="008D58C2">
        <w:rPr>
          <w:rFonts w:ascii="Arial" w:hAnsi="Arial" w:cs="Arial"/>
          <w:b/>
          <w:color w:val="0000FF"/>
          <w:sz w:val="24"/>
        </w:rPr>
        <w:tab/>
      </w:r>
      <w:r w:rsidR="008D58C2">
        <w:rPr>
          <w:rFonts w:ascii="Arial" w:hAnsi="Arial" w:cs="Arial"/>
          <w:b/>
          <w:sz w:val="24"/>
        </w:rPr>
        <w:t>Issue on SRB1 configuration for Inactive UE</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36" w:history="1">
        <w:r w:rsidR="008D58C2" w:rsidRPr="00900C11">
          <w:rPr>
            <w:rStyle w:val="Hyperlink"/>
            <w:rFonts w:ascii="Arial" w:hAnsi="Arial" w:cs="Arial"/>
            <w:b/>
            <w:sz w:val="24"/>
          </w:rPr>
          <w:t>R3-180892</w:t>
        </w:r>
      </w:hyperlink>
      <w:r w:rsidR="008D58C2">
        <w:rPr>
          <w:rFonts w:ascii="Arial" w:hAnsi="Arial" w:cs="Arial"/>
          <w:b/>
          <w:color w:val="0000FF"/>
          <w:sz w:val="24"/>
        </w:rPr>
        <w:tab/>
      </w:r>
      <w:r w:rsidR="008D58C2">
        <w:rPr>
          <w:rFonts w:ascii="Arial" w:hAnsi="Arial" w:cs="Arial"/>
          <w:b/>
          <w:sz w:val="24"/>
        </w:rPr>
        <w:t>SRB1 Configuration Alignment During Resume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07349D" w:rsidRPr="0007349D" w:rsidRDefault="008D58C2" w:rsidP="008D58C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37" w:history="1">
        <w:r w:rsidR="008D58C2" w:rsidRPr="00900C11">
          <w:rPr>
            <w:rStyle w:val="Hyperlink"/>
            <w:rFonts w:ascii="Arial" w:hAnsi="Arial" w:cs="Arial"/>
            <w:b/>
            <w:sz w:val="24"/>
          </w:rPr>
          <w:t>R3-180893</w:t>
        </w:r>
      </w:hyperlink>
      <w:r w:rsidR="008D58C2">
        <w:rPr>
          <w:rFonts w:ascii="Arial" w:hAnsi="Arial" w:cs="Arial"/>
          <w:b/>
          <w:color w:val="0000FF"/>
          <w:sz w:val="24"/>
        </w:rPr>
        <w:tab/>
      </w:r>
      <w:r w:rsidR="008D58C2">
        <w:rPr>
          <w:rFonts w:ascii="Arial" w:hAnsi="Arial" w:cs="Arial"/>
          <w:b/>
          <w:sz w:val="24"/>
        </w:rPr>
        <w:t>LS on SRB1 configuration for inactive UE</w:t>
      </w:r>
    </w:p>
    <w:p w:rsidR="008D58C2" w:rsidRDefault="008D58C2" w:rsidP="008D58C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64540" w:rsidRDefault="00364540" w:rsidP="00364540">
      <w:r>
        <w:t>Option 1) (Using default SRB1 configuration for the Resume RRC messages) has less impact. Therefore it is proposed to be selected to solve the SRB1 configuration alignment issue during resume; liaise RAN2</w:t>
      </w:r>
    </w:p>
    <w:p w:rsidR="00364540" w:rsidRDefault="00364540" w:rsidP="00364540">
      <w:r>
        <w:t>Huawei: This is not needed: when UE resumes, it goes to CU, which will fetch the appropriate info</w:t>
      </w:r>
    </w:p>
    <w:p w:rsidR="00364540" w:rsidRDefault="00364540" w:rsidP="00364540">
      <w:r>
        <w:t>Ericsson: RAN2 is still discussing and didn’t agree on configuration to use.</w:t>
      </w:r>
    </w:p>
    <w:p w:rsidR="00364540" w:rsidRDefault="00364540" w:rsidP="00364540">
      <w:r>
        <w:t>Nokia: fine with capturing the option in Chairman’s Notes and furhter discuss pending RAN2 progress</w:t>
      </w:r>
    </w:p>
    <w:p w:rsidR="00364540" w:rsidRPr="0007349D" w:rsidRDefault="00364540" w:rsidP="00364540">
      <w:pPr>
        <w:rPr>
          <w:b/>
        </w:rPr>
      </w:pPr>
      <w:r w:rsidRPr="0007349D">
        <w:rPr>
          <w:b/>
          <w:color w:val="00B0F0"/>
        </w:rPr>
        <w:t>Using default SRB1 configuration for Resume RRC message seems like the appropriate solution; discussion to continue pending RAN2 progress</w:t>
      </w:r>
    </w:p>
    <w:p w:rsidR="00364540" w:rsidRDefault="00364540" w:rsidP="008D58C2">
      <w:pPr>
        <w:rPr>
          <w:color w:val="993300"/>
          <w:u w:val="single"/>
        </w:rPr>
      </w:pPr>
    </w:p>
    <w:p w:rsidR="008D58C2" w:rsidRDefault="001E297F" w:rsidP="008D58C2">
      <w:pPr>
        <w:rPr>
          <w:rFonts w:ascii="Arial" w:hAnsi="Arial" w:cs="Arial"/>
          <w:b/>
          <w:sz w:val="24"/>
        </w:rPr>
      </w:pPr>
      <w:hyperlink r:id="rId538" w:history="1">
        <w:r w:rsidR="008D58C2" w:rsidRPr="00900C11">
          <w:rPr>
            <w:rStyle w:val="Hyperlink"/>
            <w:rFonts w:ascii="Arial" w:hAnsi="Arial" w:cs="Arial"/>
            <w:b/>
            <w:sz w:val="24"/>
          </w:rPr>
          <w:t>R3-180895</w:t>
        </w:r>
      </w:hyperlink>
      <w:r w:rsidR="008D58C2">
        <w:rPr>
          <w:rFonts w:ascii="Arial" w:hAnsi="Arial" w:cs="Arial"/>
          <w:b/>
          <w:color w:val="0000FF"/>
          <w:sz w:val="24"/>
        </w:rPr>
        <w:tab/>
      </w:r>
      <w:r w:rsidR="008D58C2">
        <w:rPr>
          <w:rFonts w:ascii="Arial" w:hAnsi="Arial" w:cs="Arial"/>
          <w:b/>
          <w:sz w:val="24"/>
        </w:rPr>
        <w:t>Discussion on Area ID</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951ED1" w:rsidRPr="00951ED1" w:rsidRDefault="00951ED1" w:rsidP="00951ED1">
      <w:r w:rsidRPr="00951ED1">
        <w:rPr>
          <w:rFonts w:hint="eastAsia"/>
        </w:rPr>
        <w:t>Proposal1: gNB-CU determines the area ID associated with the stored SI.</w:t>
      </w:r>
    </w:p>
    <w:p w:rsidR="00951ED1" w:rsidRPr="00951ED1" w:rsidRDefault="00951ED1" w:rsidP="00951ED1">
      <w:r w:rsidRPr="00951ED1">
        <w:rPr>
          <w:rFonts w:hint="eastAsia"/>
        </w:rPr>
        <w:t>Proposal2: The area ID could be configured by the OAM after the cell is activated.</w:t>
      </w:r>
    </w:p>
    <w:p w:rsidR="00B654DA" w:rsidRPr="00951ED1" w:rsidRDefault="00951ED1" w:rsidP="00951ED1">
      <w:r w:rsidRPr="00951ED1">
        <w:rPr>
          <w:rFonts w:hint="eastAsia"/>
        </w:rPr>
        <w:t>Proposal 3: The area ID is cell specific and the discussion on RAN2 is ongoing.</w:t>
      </w: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39" w:history="1">
        <w:r w:rsidR="008D58C2" w:rsidRPr="00900C11">
          <w:rPr>
            <w:rStyle w:val="Hyperlink"/>
            <w:rFonts w:ascii="Arial" w:hAnsi="Arial" w:cs="Arial"/>
            <w:b/>
            <w:sz w:val="24"/>
          </w:rPr>
          <w:t>R3-180996</w:t>
        </w:r>
      </w:hyperlink>
      <w:r w:rsidR="008D58C2">
        <w:rPr>
          <w:rFonts w:ascii="Arial" w:hAnsi="Arial" w:cs="Arial"/>
          <w:b/>
          <w:color w:val="0000FF"/>
          <w:sz w:val="24"/>
        </w:rPr>
        <w:tab/>
      </w:r>
      <w:r w:rsidR="008D58C2">
        <w:rPr>
          <w:rFonts w:ascii="Arial" w:hAnsi="Arial" w:cs="Arial"/>
          <w:b/>
          <w:sz w:val="24"/>
        </w:rPr>
        <w:t>TP for SA BL CR on DU resource configuration in RRC reestablishment procedure</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E40410" w:rsidRDefault="00E40410" w:rsidP="008D58C2">
      <w:r w:rsidRPr="00E40410">
        <w:rPr>
          <w:rFonts w:hint="eastAsia"/>
        </w:rPr>
        <w:t>Proposal: the gNB-CU can indicate the DU resource configurations applied at the gNB-DU in DL RRC Message Transfer message if both gNB-CU and gNB-DU have UE context in RRC connection reestablishment procedure.</w:t>
      </w:r>
    </w:p>
    <w:p w:rsidR="00B654DA" w:rsidRDefault="00B654DA" w:rsidP="008D58C2">
      <w:pPr>
        <w:rPr>
          <w:rFonts w:ascii="Arial" w:hAnsi="Arial" w:cs="Arial"/>
          <w:b/>
        </w:rPr>
      </w:pPr>
      <w:r>
        <w:rPr>
          <w:rFonts w:ascii="Arial" w:hAnsi="Arial" w:cs="Arial"/>
          <w:b/>
        </w:rPr>
        <w:t xml:space="preserve">Discussion: </w:t>
      </w:r>
    </w:p>
    <w:p w:rsidR="009A734F" w:rsidRDefault="009A734F" w:rsidP="009A734F">
      <w:r>
        <w:t>E</w:t>
      </w:r>
      <w:r w:rsidR="00E40410">
        <w:t>ricsson</w:t>
      </w:r>
      <w:r>
        <w:t xml:space="preserve">: </w:t>
      </w:r>
      <w:r w:rsidR="00E40410">
        <w:t xml:space="preserve">This an </w:t>
      </w:r>
      <w:r>
        <w:t>incorrect analysis</w:t>
      </w:r>
      <w:r w:rsidR="00E40410">
        <w:t>.</w:t>
      </w:r>
      <w:r>
        <w:t xml:space="preserve"> </w:t>
      </w:r>
      <w:r w:rsidR="00E40410">
        <w:t>O</w:t>
      </w:r>
      <w:r>
        <w:t>ne single UE context in DU; when it receives the old ID it uses that one –</w:t>
      </w:r>
      <w:r w:rsidR="00E40410">
        <w:t>&gt; ther is</w:t>
      </w:r>
      <w:r>
        <w:t xml:space="preserve"> nothing else to choose</w:t>
      </w:r>
    </w:p>
    <w:p w:rsidR="009A734F" w:rsidRDefault="009A734F" w:rsidP="009A734F">
      <w:r>
        <w:t>S</w:t>
      </w:r>
      <w:r w:rsidR="00E40410">
        <w:t>amsung</w:t>
      </w:r>
      <w:r>
        <w:t>: no context, but SRB1 configuration is already generated</w:t>
      </w:r>
    </w:p>
    <w:p w:rsidR="009A734F" w:rsidRDefault="00E40410" w:rsidP="009A734F">
      <w:r>
        <w:t>Ericsson</w:t>
      </w:r>
      <w:r w:rsidR="009A734F">
        <w:t>: SRB1 config != context; context == full context</w:t>
      </w:r>
    </w:p>
    <w:p w:rsidR="009A734F" w:rsidRDefault="009A734F" w:rsidP="009A734F">
      <w:r>
        <w:t>H</w:t>
      </w:r>
      <w:r w:rsidR="00E40410">
        <w:t>uawei</w:t>
      </w:r>
      <w:r>
        <w:t>: agree</w:t>
      </w:r>
      <w:r w:rsidR="00E40410">
        <w:t>s</w:t>
      </w:r>
      <w:r>
        <w:t xml:space="preserve"> with </w:t>
      </w:r>
      <w:r w:rsidR="00E40410">
        <w:t>Ericsson</w:t>
      </w:r>
    </w:p>
    <w:p w:rsidR="009A734F" w:rsidRDefault="009A734F" w:rsidP="009A734F">
      <w:r>
        <w:t>CATT: old vs. new SRB1 config usage, but only use 1 option</w:t>
      </w:r>
    </w:p>
    <w:p w:rsidR="009A734F" w:rsidRDefault="009A734F" w:rsidP="009A734F">
      <w:r>
        <w:t xml:space="preserve">ZTE: </w:t>
      </w:r>
      <w:r w:rsidR="00E40410">
        <w:t>T</w:t>
      </w:r>
      <w:r>
        <w:t xml:space="preserve">his issue is not related to our </w:t>
      </w:r>
      <w:r w:rsidR="00E40410">
        <w:t xml:space="preserve">paper in </w:t>
      </w:r>
      <w:hyperlink r:id="rId540" w:history="1">
        <w:r w:rsidR="00E40410" w:rsidRPr="00900C11">
          <w:rPr>
            <w:rStyle w:val="Hyperlink"/>
          </w:rPr>
          <w:t>R3-18</w:t>
        </w:r>
        <w:r w:rsidRPr="00900C11">
          <w:rPr>
            <w:rStyle w:val="Hyperlink"/>
          </w:rPr>
          <w:t>0892</w:t>
        </w:r>
      </w:hyperlink>
    </w:p>
    <w:p w:rsidR="009A734F" w:rsidRDefault="00E40410" w:rsidP="009A734F">
      <w:r>
        <w:t>Ericsson</w:t>
      </w:r>
      <w:r w:rsidR="009A734F">
        <w:t xml:space="preserve">: </w:t>
      </w:r>
      <w:r>
        <w:t xml:space="preserve">Ther is </w:t>
      </w:r>
      <w:r w:rsidR="009A734F">
        <w:t>no problem to be solved</w:t>
      </w:r>
      <w:r>
        <w:t xml:space="preserve">. Also </w:t>
      </w:r>
      <w:r w:rsidR="009A734F">
        <w:t>agree</w:t>
      </w:r>
      <w:r>
        <w:t>s</w:t>
      </w:r>
      <w:r w:rsidR="009A734F">
        <w:t xml:space="preserve"> that this is a different issue w.r.t. </w:t>
      </w:r>
      <w:hyperlink r:id="rId541" w:history="1">
        <w:r w:rsidRPr="00900C11">
          <w:rPr>
            <w:rStyle w:val="Hyperlink"/>
          </w:rPr>
          <w:t>R3-180892</w:t>
        </w:r>
      </w:hyperlink>
    </w:p>
    <w:p w:rsidR="009A734F" w:rsidRDefault="00E40410" w:rsidP="009A734F">
      <w:r>
        <w:t>Samsung</w:t>
      </w:r>
      <w:r w:rsidR="009A734F">
        <w:t xml:space="preserve">: </w:t>
      </w:r>
      <w:r>
        <w:t xml:space="preserve">Are there </w:t>
      </w:r>
      <w:r w:rsidR="009A734F">
        <w:t>2 sets of SRB1 configs after step 5?</w:t>
      </w:r>
    </w:p>
    <w:p w:rsidR="008D58C2" w:rsidRDefault="00E40410" w:rsidP="009A734F">
      <w:r>
        <w:t>Ericsson</w:t>
      </w:r>
      <w:r w:rsidR="009A734F">
        <w:t xml:space="preserve">: </w:t>
      </w:r>
      <w:r>
        <w:t>N</w:t>
      </w:r>
      <w:r w:rsidR="009A734F">
        <w:t>o</w:t>
      </w:r>
      <w:r w:rsidR="00DC0C6D">
        <w:t>.</w:t>
      </w:r>
      <w:r w:rsidR="009A734F">
        <w:t xml:space="preserve"> </w:t>
      </w:r>
      <w:r w:rsidR="00DC0C6D">
        <w:t>I</w:t>
      </w:r>
      <w:r w:rsidR="009A734F">
        <w:t xml:space="preserve">f an old UE ID </w:t>
      </w:r>
      <w:r w:rsidR="00DC0C6D">
        <w:t>is provided this</w:t>
      </w:r>
      <w:r w:rsidR="009A734F">
        <w:t xml:space="preserve"> means to retrieve an old “full” context and use that one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2" w:history="1">
        <w:r w:rsidR="008D58C2" w:rsidRPr="00900C11">
          <w:rPr>
            <w:rStyle w:val="Hyperlink"/>
            <w:rFonts w:ascii="Arial" w:hAnsi="Arial" w:cs="Arial"/>
            <w:b/>
            <w:sz w:val="24"/>
          </w:rPr>
          <w:t>R3-180997</w:t>
        </w:r>
      </w:hyperlink>
      <w:r w:rsidR="008D58C2">
        <w:rPr>
          <w:rFonts w:ascii="Arial" w:hAnsi="Arial" w:cs="Arial"/>
          <w:b/>
          <w:color w:val="0000FF"/>
          <w:sz w:val="24"/>
        </w:rPr>
        <w:tab/>
      </w:r>
      <w:r w:rsidR="008D58C2">
        <w:rPr>
          <w:rFonts w:ascii="Arial" w:hAnsi="Arial" w:cs="Arial"/>
          <w:b/>
          <w:sz w:val="24"/>
        </w:rPr>
        <w:t>TP for SA BL CR on cause value of reestablishment and resume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847F8B" w:rsidRDefault="00847F8B" w:rsidP="008D58C2">
      <w:r w:rsidRPr="00847F8B">
        <w:rPr>
          <w:rFonts w:hint="eastAsia"/>
        </w:rPr>
        <w:t>Proposal: the gNB-CU can provide the cause information for the reestablishment and the resume to gNB-DU during UE context setup procedure.</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AC0DE3" w:rsidRDefault="00AC0DE3" w:rsidP="00AC0DE3">
      <w:r>
        <w:t>Ericsson: CU is already providing lots of info. For now, this seems like an optimization.</w:t>
      </w:r>
    </w:p>
    <w:p w:rsidR="00AC0DE3" w:rsidRDefault="00AC0DE3" w:rsidP="00AC0DE3">
      <w:r>
        <w:t>Nokia: agrees with Ericsson. There is no need for this now</w:t>
      </w:r>
    </w:p>
    <w:p w:rsidR="00AC0DE3" w:rsidRDefault="00AC0DE3" w:rsidP="00AC0DE3">
      <w:r>
        <w:t>Samsung: could be hi-prio or delay tolerant access, so possible action could be quite different in terms of resource allocation</w:t>
      </w:r>
    </w:p>
    <w:p w:rsidR="008D58C2" w:rsidRDefault="00AC0DE3" w:rsidP="00AC0DE3">
      <w:r>
        <w:t>Ericsson: at this point (past msg5), the system has a much richer info, and this info is obsolete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3" w:history="1">
        <w:r w:rsidR="008D58C2" w:rsidRPr="00900C11">
          <w:rPr>
            <w:rStyle w:val="Hyperlink"/>
            <w:rFonts w:ascii="Arial" w:hAnsi="Arial" w:cs="Arial"/>
            <w:b/>
            <w:sz w:val="24"/>
          </w:rPr>
          <w:t>R3-181049</w:t>
        </w:r>
      </w:hyperlink>
      <w:r w:rsidR="008D58C2">
        <w:rPr>
          <w:rFonts w:ascii="Arial" w:hAnsi="Arial" w:cs="Arial"/>
          <w:b/>
          <w:color w:val="0000FF"/>
          <w:sz w:val="24"/>
        </w:rPr>
        <w:tab/>
      </w:r>
      <w:r w:rsidR="008D58C2">
        <w:rPr>
          <w:rFonts w:ascii="Arial" w:hAnsi="Arial" w:cs="Arial"/>
          <w:b/>
          <w:sz w:val="24"/>
        </w:rPr>
        <w:t>(TP for SA BL CR) Removal of C-RNTI IE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825864" w:rsidRPr="00825864" w:rsidRDefault="00825864" w:rsidP="00825864">
      <w:r w:rsidRPr="00825864">
        <w:t>Proposal 1: It is proposed to remove C-RNTI IE from the Initial UL RRC Message Transfer message.</w:t>
      </w:r>
    </w:p>
    <w:p w:rsidR="00B654DA" w:rsidRPr="00825864" w:rsidRDefault="00825864" w:rsidP="00825864">
      <w:r w:rsidRPr="00825864">
        <w:t>Proposal 2: It is proposed to agree on the TP provided in the Annex for TS 38.473 (BL CR for SA).</w:t>
      </w:r>
    </w:p>
    <w:p w:rsidR="00B654DA" w:rsidRDefault="00B654DA" w:rsidP="008D58C2">
      <w:pPr>
        <w:rPr>
          <w:rFonts w:ascii="Arial" w:hAnsi="Arial" w:cs="Arial"/>
          <w:b/>
        </w:rPr>
      </w:pPr>
      <w:r>
        <w:rPr>
          <w:rFonts w:ascii="Arial" w:hAnsi="Arial" w:cs="Arial"/>
          <w:b/>
        </w:rPr>
        <w:t xml:space="preserve">Discussion: </w:t>
      </w:r>
    </w:p>
    <w:p w:rsidR="008D58C2" w:rsidRPr="007A6436" w:rsidRDefault="007A6436" w:rsidP="00693CAB">
      <w:pPr>
        <w:rPr>
          <w:b/>
          <w:sz w:val="22"/>
          <w:szCs w:val="22"/>
        </w:rPr>
      </w:pPr>
      <w:r>
        <w:rPr>
          <w:b/>
          <w:color w:val="0070C0"/>
          <w:sz w:val="22"/>
          <w:szCs w:val="22"/>
        </w:rPr>
        <w:t>Discussion about “</w:t>
      </w:r>
      <w:r w:rsidRPr="007A6436">
        <w:rPr>
          <w:b/>
          <w:color w:val="0070C0"/>
          <w:sz w:val="22"/>
          <w:szCs w:val="22"/>
        </w:rPr>
        <w:t>Should CU always read RRC container signaled by DU over F1?</w:t>
      </w:r>
      <w:r>
        <w:rPr>
          <w:b/>
          <w:color w:val="0070C0"/>
          <w:sz w:val="22"/>
          <w:szCs w:val="22"/>
        </w:rPr>
        <w:t>” is</w:t>
      </w:r>
      <w:r w:rsidRPr="007A6436">
        <w:rPr>
          <w:b/>
          <w:color w:val="0070C0"/>
          <w:sz w:val="22"/>
          <w:szCs w:val="22"/>
        </w:rPr>
        <w:t xml:space="preserve"> </w:t>
      </w:r>
      <w:r>
        <w:rPr>
          <w:b/>
          <w:color w:val="0070C0"/>
          <w:sz w:val="22"/>
          <w:szCs w:val="22"/>
        </w:rPr>
        <w:t>t</w:t>
      </w:r>
      <w:r w:rsidRPr="007A6436">
        <w:rPr>
          <w:b/>
          <w:color w:val="0070C0"/>
          <w:sz w:val="22"/>
          <w:szCs w:val="22"/>
        </w:rPr>
        <w:t>o be continued…</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4" w:history="1">
        <w:r w:rsidR="008D58C2" w:rsidRPr="00900C11">
          <w:rPr>
            <w:rStyle w:val="Hyperlink"/>
            <w:rFonts w:ascii="Arial" w:hAnsi="Arial" w:cs="Arial"/>
            <w:b/>
            <w:sz w:val="24"/>
          </w:rPr>
          <w:t>R3-181061</w:t>
        </w:r>
      </w:hyperlink>
      <w:r w:rsidR="008D58C2">
        <w:rPr>
          <w:rFonts w:ascii="Arial" w:hAnsi="Arial" w:cs="Arial"/>
          <w:b/>
          <w:color w:val="0000FF"/>
          <w:sz w:val="24"/>
        </w:rPr>
        <w:tab/>
      </w:r>
      <w:r w:rsidR="008D58C2">
        <w:rPr>
          <w:rFonts w:ascii="Arial" w:hAnsi="Arial" w:cs="Arial"/>
          <w:b/>
          <w:sz w:val="24"/>
        </w:rPr>
        <w:t>RRC Container in UE Context Release (TS 38.401)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3742" w:rsidRPr="00F5374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5" w:history="1">
        <w:r w:rsidR="008D58C2" w:rsidRPr="00900C11">
          <w:rPr>
            <w:rStyle w:val="Hyperlink"/>
            <w:rFonts w:ascii="Arial" w:hAnsi="Arial" w:cs="Arial"/>
            <w:b/>
            <w:sz w:val="24"/>
          </w:rPr>
          <w:t>R3-181062</w:t>
        </w:r>
      </w:hyperlink>
      <w:r w:rsidR="008D58C2">
        <w:rPr>
          <w:rFonts w:ascii="Arial" w:hAnsi="Arial" w:cs="Arial"/>
          <w:b/>
          <w:color w:val="0000FF"/>
          <w:sz w:val="24"/>
        </w:rPr>
        <w:tab/>
      </w:r>
      <w:r w:rsidR="008D58C2">
        <w:rPr>
          <w:rFonts w:ascii="Arial" w:hAnsi="Arial" w:cs="Arial"/>
          <w:b/>
          <w:sz w:val="24"/>
        </w:rPr>
        <w:t>(TP for SA BL CR) RRC Container in UE Context Release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8D58C2" w:rsidRDefault="008D58C2" w:rsidP="008D58C2"/>
    <w:p w:rsidR="00F446C9" w:rsidRDefault="008D58C2" w:rsidP="00F446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7618" w:rsidRPr="00F5374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16A4E" w:rsidRDefault="00E16A4E" w:rsidP="00E16A4E">
      <w:r w:rsidRPr="00E16A4E">
        <w:rPr>
          <w:b/>
          <w:u w:val="single"/>
        </w:rPr>
        <w:t>Discussion</w:t>
      </w:r>
      <w:r>
        <w:t>:</w:t>
      </w:r>
    </w:p>
    <w:p w:rsidR="00E16A4E" w:rsidRPr="00F010F7" w:rsidRDefault="00F446C9" w:rsidP="00E16A4E">
      <w:r w:rsidRPr="00F010F7">
        <w:t xml:space="preserve">ZTE: we could </w:t>
      </w:r>
      <w:r w:rsidR="00F010F7">
        <w:t>simply</w:t>
      </w:r>
      <w:r w:rsidRPr="00F010F7">
        <w:t xml:space="preserve"> include RRC reject indication in DL NAS transfer message; </w:t>
      </w:r>
      <w:r w:rsidR="00F010F7">
        <w:t xml:space="preserve">ZTE has a </w:t>
      </w:r>
      <w:r w:rsidRPr="00F010F7">
        <w:t xml:space="preserve">related paper in </w:t>
      </w:r>
      <w:hyperlink r:id="rId546" w:history="1">
        <w:r w:rsidR="00F010F7" w:rsidRPr="00900C11">
          <w:rPr>
            <w:rStyle w:val="Hyperlink"/>
          </w:rPr>
          <w:t>R3-18</w:t>
        </w:r>
        <w:r w:rsidRPr="00900C11">
          <w:rPr>
            <w:rStyle w:val="Hyperlink"/>
          </w:rPr>
          <w:t>0888</w:t>
        </w:r>
      </w:hyperlink>
      <w:r w:rsidR="00E16A4E">
        <w:t>.</w:t>
      </w:r>
    </w:p>
    <w:p w:rsidR="00F446C9" w:rsidRPr="00F010F7" w:rsidRDefault="00F446C9" w:rsidP="00F446C9">
      <w:r w:rsidRPr="00F010F7">
        <w:t>CATT: ZTE</w:t>
      </w:r>
      <w:r w:rsidR="00E16A4E">
        <w:t>’s contribution</w:t>
      </w:r>
      <w:r w:rsidRPr="00F010F7">
        <w:t xml:space="preserve"> discusses reject</w:t>
      </w:r>
      <w:r w:rsidR="00E16A4E">
        <w:t>.</w:t>
      </w:r>
      <w:r w:rsidRPr="00F010F7">
        <w:t xml:space="preserve"> Nok</w:t>
      </w:r>
      <w:r w:rsidR="00E16A4E">
        <w:t xml:space="preserve">ia’s contribution </w:t>
      </w:r>
      <w:r w:rsidRPr="00F010F7">
        <w:t>discusses ctxt release</w:t>
      </w:r>
      <w:r w:rsidR="00E16A4E">
        <w:t>. F</w:t>
      </w:r>
      <w:r w:rsidRPr="00F010F7">
        <w:t>or ctxt release, prefer</w:t>
      </w:r>
      <w:r w:rsidR="00E16A4E">
        <w:t>s</w:t>
      </w:r>
      <w:r w:rsidRPr="00F010F7">
        <w:t xml:space="preserve"> Nok</w:t>
      </w:r>
      <w:r w:rsidR="00E16A4E">
        <w:t>ia’s</w:t>
      </w:r>
      <w:r w:rsidRPr="00F010F7">
        <w:t xml:space="preserve">; </w:t>
      </w:r>
      <w:r w:rsidR="00E16A4E">
        <w:t>F</w:t>
      </w:r>
      <w:r w:rsidRPr="00F010F7">
        <w:t xml:space="preserve">or reject, </w:t>
      </w:r>
      <w:r w:rsidR="00E16A4E">
        <w:t>would like to have</w:t>
      </w:r>
      <w:r w:rsidRPr="00F010F7">
        <w:t xml:space="preserve"> further discussion</w:t>
      </w:r>
    </w:p>
    <w:p w:rsidR="00F446C9" w:rsidRPr="00F010F7" w:rsidRDefault="00F446C9" w:rsidP="00F446C9">
      <w:r w:rsidRPr="00F010F7">
        <w:t>Nok</w:t>
      </w:r>
      <w:r w:rsidR="00E16A4E">
        <w:t>ia</w:t>
      </w:r>
      <w:r w:rsidRPr="00F010F7">
        <w:t xml:space="preserve">: </w:t>
      </w:r>
      <w:r w:rsidR="00E16A4E">
        <w:t>I</w:t>
      </w:r>
      <w:r w:rsidRPr="00F010F7">
        <w:t>f DU does not send a response, CU has to ensure that UE AP ID is not used – that’s why release procedure is defined as Cl1</w:t>
      </w:r>
      <w:r w:rsidR="00E16A4E">
        <w:t>.</w:t>
      </w:r>
    </w:p>
    <w:p w:rsidR="00F446C9" w:rsidRPr="00F446C9" w:rsidRDefault="00F446C9" w:rsidP="00F446C9">
      <w:r w:rsidRPr="00F010F7">
        <w:t>E</w:t>
      </w:r>
      <w:r w:rsidR="00E16A4E">
        <w:t>ricsson</w:t>
      </w:r>
      <w:r w:rsidRPr="00F010F7">
        <w:t>: align Nok – seems better to include RRC container in release message</w:t>
      </w:r>
    </w:p>
    <w:p w:rsidR="008D58C2" w:rsidRDefault="008D58C2" w:rsidP="008D58C2">
      <w:pPr>
        <w:rPr>
          <w:color w:val="993300"/>
          <w:u w:val="single"/>
        </w:rPr>
      </w:pPr>
    </w:p>
    <w:p w:rsidR="008D58C2" w:rsidRDefault="001E297F" w:rsidP="008D58C2">
      <w:pPr>
        <w:rPr>
          <w:rFonts w:ascii="Arial" w:hAnsi="Arial" w:cs="Arial"/>
          <w:b/>
          <w:sz w:val="24"/>
        </w:rPr>
      </w:pPr>
      <w:hyperlink r:id="rId547" w:history="1">
        <w:r w:rsidR="008D58C2" w:rsidRPr="00900C11">
          <w:rPr>
            <w:rStyle w:val="Hyperlink"/>
            <w:rFonts w:ascii="Arial" w:hAnsi="Arial" w:cs="Arial"/>
            <w:b/>
            <w:sz w:val="24"/>
          </w:rPr>
          <w:t>R3-181067</w:t>
        </w:r>
      </w:hyperlink>
      <w:r w:rsidR="008D58C2">
        <w:rPr>
          <w:rFonts w:ascii="Arial" w:hAnsi="Arial" w:cs="Arial"/>
          <w:b/>
          <w:color w:val="0000FF"/>
          <w:sz w:val="24"/>
        </w:rPr>
        <w:tab/>
      </w:r>
      <w:r w:rsidR="008D58C2">
        <w:rPr>
          <w:rFonts w:ascii="Arial" w:hAnsi="Arial" w:cs="Arial"/>
          <w:b/>
          <w:sz w:val="24"/>
        </w:rPr>
        <w:t>Initial UE access in gNB-DU overload situation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 Inc., KT Corp.</w:t>
      </w:r>
    </w:p>
    <w:p w:rsidR="00B654DA" w:rsidRDefault="00B654DA" w:rsidP="008D58C2">
      <w:pPr>
        <w:rPr>
          <w:rFonts w:ascii="Arial" w:hAnsi="Arial" w:cs="Arial"/>
          <w:b/>
        </w:rPr>
      </w:pPr>
      <w:r>
        <w:rPr>
          <w:rFonts w:ascii="Arial" w:hAnsi="Arial" w:cs="Arial"/>
          <w:b/>
        </w:rPr>
        <w:t>Abstract:</w:t>
      </w:r>
    </w:p>
    <w:p w:rsidR="009C5541" w:rsidRPr="009C5541" w:rsidRDefault="009C5541" w:rsidP="009C5541">
      <w:r w:rsidRPr="009C5541">
        <w:rPr>
          <w:rFonts w:hint="eastAsia"/>
        </w:rPr>
        <w:t>Proposal</w:t>
      </w:r>
      <w:r w:rsidRPr="009C5541">
        <w:t xml:space="preserve"> 1</w:t>
      </w:r>
      <w:r w:rsidRPr="009C5541">
        <w:rPr>
          <w:rFonts w:hint="eastAsia"/>
        </w:rPr>
        <w:t xml:space="preserve">: </w:t>
      </w:r>
      <w:r w:rsidRPr="009C5541">
        <w:t>Considering</w:t>
      </w:r>
      <w:r w:rsidRPr="009C5541">
        <w:rPr>
          <w:rFonts w:hint="eastAsia"/>
        </w:rPr>
        <w:t xml:space="preserve"> high priority access</w:t>
      </w:r>
      <w:r w:rsidRPr="009C5541">
        <w:t xml:space="preserve"> or emergency call</w:t>
      </w:r>
      <w:r w:rsidRPr="009C5541">
        <w:rPr>
          <w:rFonts w:hint="eastAsia"/>
        </w:rPr>
        <w:t xml:space="preserve">, the F1 </w:t>
      </w:r>
      <w:r w:rsidRPr="009C5541">
        <w:t>signalling</w:t>
      </w:r>
      <w:r w:rsidRPr="009C5541">
        <w:rPr>
          <w:rFonts w:hint="eastAsia"/>
        </w:rPr>
        <w:t xml:space="preserve"> </w:t>
      </w:r>
      <w:r w:rsidRPr="009C5541">
        <w:t>to obtain low layer configuration should be introduced in UE Initial Access procedure</w:t>
      </w:r>
      <w:r w:rsidRPr="009C5541">
        <w:rPr>
          <w:rFonts w:hint="eastAsia"/>
        </w:rPr>
        <w:t>.</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087136" w:rsidRDefault="00087136" w:rsidP="00087136">
      <w:r>
        <w:t>Huawei: Steps 3 and 4 seems to be UE ctxt setup; this was already discussed and not pursued (we used initial RRC message transfer instead); if the intention is to have SRB1 config, ctxt setup response should be used instead; but we are ok with this proposal</w:t>
      </w:r>
    </w:p>
    <w:p w:rsidR="00087136" w:rsidRDefault="00087136" w:rsidP="00087136">
      <w:r>
        <w:t>Ericsson: new procedure for this is a huge overkill; we already discussed this at length and we should not reopen this</w:t>
      </w:r>
    </w:p>
    <w:p w:rsidR="008D58C2" w:rsidRDefault="00087136" w:rsidP="00087136">
      <w:r>
        <w:t>Nok</w:t>
      </w:r>
      <w:r w:rsidR="00421F93">
        <w:t>ia</w:t>
      </w:r>
      <w:r>
        <w:t>: agree</w:t>
      </w:r>
      <w:r w:rsidR="00421F93">
        <w:t>s</w:t>
      </w:r>
      <w:r>
        <w:t xml:space="preserve"> with Ericsson</w:t>
      </w:r>
    </w:p>
    <w:p w:rsidR="00F446C9"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8" w:history="1">
        <w:r w:rsidR="008D58C2" w:rsidRPr="00900C11">
          <w:rPr>
            <w:rStyle w:val="Hyperlink"/>
            <w:rFonts w:ascii="Arial" w:hAnsi="Arial" w:cs="Arial"/>
            <w:b/>
            <w:sz w:val="24"/>
          </w:rPr>
          <w:t>R3-181068</w:t>
        </w:r>
      </w:hyperlink>
      <w:r w:rsidR="008D58C2">
        <w:rPr>
          <w:rFonts w:ascii="Arial" w:hAnsi="Arial" w:cs="Arial"/>
          <w:b/>
          <w:color w:val="0000FF"/>
          <w:sz w:val="24"/>
        </w:rPr>
        <w:tab/>
      </w:r>
      <w:r w:rsidR="008D58C2">
        <w:rPr>
          <w:rFonts w:ascii="Arial" w:hAnsi="Arial" w:cs="Arial"/>
          <w:b/>
          <w:sz w:val="24"/>
        </w:rPr>
        <w:t>Stage 3 on initial UE access in gNB-DU overload situation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1F93">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49" w:history="1">
        <w:r w:rsidR="008D58C2" w:rsidRPr="00900C11">
          <w:rPr>
            <w:rStyle w:val="Hyperlink"/>
            <w:rFonts w:ascii="Arial" w:hAnsi="Arial" w:cs="Arial"/>
            <w:b/>
            <w:sz w:val="24"/>
          </w:rPr>
          <w:t>R3-181275</w:t>
        </w:r>
      </w:hyperlink>
      <w:r w:rsidR="008D58C2">
        <w:rPr>
          <w:rFonts w:ascii="Arial" w:hAnsi="Arial" w:cs="Arial"/>
          <w:b/>
          <w:color w:val="0000FF"/>
          <w:sz w:val="24"/>
        </w:rPr>
        <w:tab/>
      </w:r>
      <w:r w:rsidR="008D58C2">
        <w:rPr>
          <w:rFonts w:ascii="Arial" w:hAnsi="Arial" w:cs="Arial"/>
          <w:b/>
          <w:sz w:val="24"/>
        </w:rPr>
        <w:t>(TP for SA BL CR) gNB-DU admission control</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6F0232" w:rsidRDefault="006F0232" w:rsidP="006F0232">
      <w:r>
        <w:t>ZTE: could also be solved 1) by implementation, decoding the RRC message; 2) LG solution; 3) Ericsson solution – DU can decode RRC, so we prefer 1)</w:t>
      </w:r>
    </w:p>
    <w:p w:rsidR="006F0232" w:rsidRDefault="006F0232" w:rsidP="006F0232">
      <w:r>
        <w:t>Samsung: agree with Ericsson’s proposal, but 3rd codepoint should be changed to “admitted hi prio”. Then, why delete text on RRC container? On Sol. 1): DU may not have capability to decode message from UE side.</w:t>
      </w:r>
    </w:p>
    <w:p w:rsidR="006F0232" w:rsidRDefault="006F0232" w:rsidP="006F0232">
      <w:r>
        <w:t>Ericsson: no PDCP encoding, so in principle DU could read msg3 (and msg4 too); if RAN3 thinks this is feasible we are open to this solution</w:t>
      </w:r>
    </w:p>
    <w:p w:rsidR="006F0232" w:rsidRDefault="006F0232" w:rsidP="006F0232">
      <w:r>
        <w:t>Huawei: Ericsson seems to mix adm ctrl with load mgmt; should probably wait for discussion on load mgmt</w:t>
      </w:r>
    </w:p>
    <w:p w:rsidR="006F0232" w:rsidRDefault="006F0232" w:rsidP="006F0232">
      <w:r>
        <w:t>ZTE: we already agreed that DU can encode RRC container</w:t>
      </w:r>
    </w:p>
    <w:p w:rsidR="008D58C2" w:rsidRDefault="006F0232" w:rsidP="006F0232">
      <w:r>
        <w:t>Nokia: supports ZTE</w:t>
      </w:r>
      <w:r w:rsidR="00E07571">
        <w:t>’s</w:t>
      </w:r>
      <w:r>
        <w:t xml:space="preserve"> comment</w:t>
      </w:r>
    </w:p>
    <w:p w:rsidR="006F0232" w:rsidRDefault="006F0232" w:rsidP="006F023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3" w:name="_Toc510107119"/>
      <w:r>
        <w:t>10.10.4</w:t>
      </w:r>
      <w:r>
        <w:tab/>
        <w:t>Mobility Aspects</w:t>
      </w:r>
      <w:bookmarkEnd w:id="83"/>
    </w:p>
    <w:p w:rsidR="008D58C2" w:rsidRDefault="001E297F" w:rsidP="008D58C2">
      <w:pPr>
        <w:rPr>
          <w:rFonts w:ascii="Arial" w:hAnsi="Arial" w:cs="Arial"/>
          <w:b/>
          <w:sz w:val="24"/>
        </w:rPr>
      </w:pPr>
      <w:hyperlink r:id="rId550" w:history="1">
        <w:r w:rsidR="008D58C2" w:rsidRPr="00900C11">
          <w:rPr>
            <w:rStyle w:val="Hyperlink"/>
            <w:rFonts w:ascii="Arial" w:hAnsi="Arial" w:cs="Arial"/>
            <w:b/>
            <w:sz w:val="24"/>
          </w:rPr>
          <w:t>R3-180801</w:t>
        </w:r>
      </w:hyperlink>
      <w:r w:rsidR="008D58C2">
        <w:rPr>
          <w:rFonts w:ascii="Arial" w:hAnsi="Arial" w:cs="Arial"/>
          <w:b/>
          <w:color w:val="0000FF"/>
          <w:sz w:val="24"/>
        </w:rPr>
        <w:tab/>
      </w:r>
      <w:r w:rsidR="008D58C2">
        <w:rPr>
          <w:rFonts w:ascii="Arial" w:hAnsi="Arial" w:cs="Arial"/>
          <w:b/>
          <w:sz w:val="24"/>
        </w:rPr>
        <w:t>Discussion on suppor of delta configuration during handover procedure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CATT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F51FD0" w:rsidRDefault="00F51FD0" w:rsidP="008D58C2">
      <w:r w:rsidRPr="00F51FD0">
        <w:t>ZTE: would like to go for solution 1.</w:t>
      </w:r>
    </w:p>
    <w:p w:rsidR="00F51FD0" w:rsidRDefault="00F51FD0" w:rsidP="008D58C2">
      <w:r>
        <w:t>CATT: We don’t have a very strong opinion. We first proposed solution 1 but then with discussion with some other companies expressed preference for solution 2.</w:t>
      </w:r>
      <w:r w:rsidR="00CF1DE5">
        <w:t xml:space="preserve"> If other companies are fine with solution 1, we are also ok with it.</w:t>
      </w:r>
    </w:p>
    <w:p w:rsidR="00CF1DE5" w:rsidRDefault="00CF1DE5" w:rsidP="008D58C2">
      <w:r>
        <w:t>Samsung: Same view as ZTE.</w:t>
      </w:r>
    </w:p>
    <w:p w:rsidR="00896BE2" w:rsidRDefault="002831AF" w:rsidP="008D58C2">
      <w:r>
        <w:t>CATT: we would like to capture that “</w:t>
      </w:r>
      <w:r w:rsidR="00896BE2">
        <w:t xml:space="preserve">CU should always </w:t>
      </w:r>
      <w:r>
        <w:t>keep the low layer config.”</w:t>
      </w:r>
    </w:p>
    <w:p w:rsidR="002831AF" w:rsidRDefault="002831AF" w:rsidP="008D58C2">
      <w:r>
        <w:t>Ericsson: Would also like to have alternative 1.</w:t>
      </w:r>
    </w:p>
    <w:p w:rsidR="000E68F5" w:rsidRDefault="000E68F5" w:rsidP="008D58C2"/>
    <w:p w:rsidR="000E68F5" w:rsidRDefault="000E68F5" w:rsidP="008D58C2">
      <w:pPr>
        <w:rPr>
          <w:b/>
        </w:rPr>
      </w:pPr>
      <w:r w:rsidRPr="000E68F5">
        <w:rPr>
          <w:b/>
        </w:rPr>
        <w:t>CU should always keep the low layer config.</w:t>
      </w:r>
    </w:p>
    <w:p w:rsidR="000E68F5" w:rsidRPr="000E68F5" w:rsidRDefault="000E68F5" w:rsidP="008D58C2">
      <w:pPr>
        <w:rPr>
          <w:b/>
        </w:rPr>
      </w:pP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51" w:history="1">
        <w:r w:rsidR="008D58C2" w:rsidRPr="00900C11">
          <w:rPr>
            <w:rStyle w:val="Hyperlink"/>
            <w:rFonts w:ascii="Arial" w:hAnsi="Arial" w:cs="Arial"/>
            <w:b/>
            <w:sz w:val="24"/>
          </w:rPr>
          <w:t>R3-180802</w:t>
        </w:r>
      </w:hyperlink>
      <w:r w:rsidR="008D58C2">
        <w:rPr>
          <w:rFonts w:ascii="Arial" w:hAnsi="Arial" w:cs="Arial"/>
          <w:b/>
          <w:color w:val="0000FF"/>
          <w:sz w:val="24"/>
        </w:rPr>
        <w:tab/>
      </w:r>
      <w:r w:rsidR="008D58C2">
        <w:rPr>
          <w:rFonts w:ascii="Arial" w:hAnsi="Arial" w:cs="Arial"/>
          <w:b/>
          <w:sz w:val="24"/>
        </w:rPr>
        <w:t>(TP for SA BL CR)TP for 38.473 on suppor of delta configuration during handover procedure</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84" w:name="_Toc510107120"/>
      <w:r>
        <w:t>10.10.5</w:t>
      </w:r>
      <w:r>
        <w:tab/>
        <w:t>Paging</w:t>
      </w:r>
      <w:bookmarkEnd w:id="84"/>
    </w:p>
    <w:p w:rsidR="008D58C2" w:rsidRDefault="001E297F" w:rsidP="008D58C2">
      <w:pPr>
        <w:rPr>
          <w:rFonts w:ascii="Arial" w:hAnsi="Arial" w:cs="Arial"/>
          <w:b/>
          <w:sz w:val="24"/>
        </w:rPr>
      </w:pPr>
      <w:hyperlink r:id="rId552" w:history="1">
        <w:r w:rsidR="008D58C2" w:rsidRPr="00900C11">
          <w:rPr>
            <w:rStyle w:val="Hyperlink"/>
            <w:rFonts w:ascii="Arial" w:hAnsi="Arial" w:cs="Arial"/>
            <w:b/>
            <w:sz w:val="24"/>
          </w:rPr>
          <w:t>R3-181125</w:t>
        </w:r>
      </w:hyperlink>
      <w:r w:rsidR="008D58C2">
        <w:rPr>
          <w:rFonts w:ascii="Arial" w:hAnsi="Arial" w:cs="Arial"/>
          <w:b/>
          <w:color w:val="0000FF"/>
          <w:sz w:val="24"/>
        </w:rPr>
        <w:tab/>
      </w:r>
      <w:r w:rsidR="008D58C2">
        <w:rPr>
          <w:rFonts w:ascii="Arial" w:hAnsi="Arial" w:cs="Arial"/>
          <w:b/>
          <w:sz w:val="24"/>
        </w:rPr>
        <w:t>TP for SA BL CR to 38.473 on paging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EC1F28" w:rsidRDefault="00EC1F28" w:rsidP="008D58C2">
      <w:r>
        <w:t>ZTE: supports this proposal. Would also like to simplfy IE naming to “RAN UE paging identity”.</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A65DB">
        <w:rPr>
          <w:rFonts w:ascii="Arial" w:hAnsi="Arial" w:cs="Arial"/>
          <w:b/>
          <w:color w:val="993300"/>
          <w:u w:val="single"/>
        </w:rPr>
        <w:t xml:space="preserve">revised to </w:t>
      </w:r>
      <w:hyperlink r:id="rId553" w:history="1">
        <w:r w:rsidR="00BA65DB" w:rsidRPr="00900C11">
          <w:rPr>
            <w:rStyle w:val="Hyperlink"/>
            <w:rFonts w:ascii="Arial" w:hAnsi="Arial" w:cs="Arial"/>
            <w:b/>
          </w:rPr>
          <w:t>R3-181495</w:t>
        </w:r>
      </w:hyperlink>
      <w:r>
        <w:rPr>
          <w:color w:val="993300"/>
          <w:u w:val="single"/>
        </w:rPr>
        <w:t>.</w:t>
      </w:r>
      <w:r>
        <w:rPr>
          <w:color w:val="993300"/>
          <w:u w:val="single"/>
        </w:rPr>
        <w:br/>
      </w:r>
      <w:r>
        <w:rPr>
          <w:color w:val="993300"/>
          <w:u w:val="single"/>
        </w:rPr>
        <w:br/>
      </w:r>
    </w:p>
    <w:p w:rsidR="00BA65DB" w:rsidRDefault="001E297F" w:rsidP="00BA65DB">
      <w:pPr>
        <w:rPr>
          <w:rFonts w:ascii="Arial" w:hAnsi="Arial" w:cs="Arial"/>
          <w:b/>
          <w:sz w:val="24"/>
        </w:rPr>
      </w:pPr>
      <w:hyperlink r:id="rId554" w:history="1">
        <w:r w:rsidR="00BA65DB" w:rsidRPr="00900C11">
          <w:rPr>
            <w:rStyle w:val="Hyperlink"/>
            <w:rFonts w:ascii="Arial" w:hAnsi="Arial" w:cs="Arial"/>
            <w:b/>
            <w:sz w:val="24"/>
          </w:rPr>
          <w:t>R3-181495</w:t>
        </w:r>
      </w:hyperlink>
      <w:r w:rsidR="00BA65DB">
        <w:rPr>
          <w:rFonts w:ascii="Arial" w:hAnsi="Arial" w:cs="Arial"/>
          <w:b/>
          <w:color w:val="0000FF"/>
          <w:sz w:val="24"/>
        </w:rPr>
        <w:tab/>
      </w:r>
      <w:r w:rsidR="00BA65DB">
        <w:rPr>
          <w:rFonts w:ascii="Arial" w:hAnsi="Arial" w:cs="Arial"/>
          <w:b/>
          <w:sz w:val="24"/>
        </w:rPr>
        <w:t>TP for SA BL CR to 38.473 on paging over F1</w:t>
      </w:r>
    </w:p>
    <w:p w:rsidR="00BA65DB" w:rsidRDefault="00BA65DB" w:rsidP="00BA65D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A65DB" w:rsidRDefault="00BA65DB" w:rsidP="00BA65DB">
      <w:pPr>
        <w:rPr>
          <w:rFonts w:ascii="Arial" w:hAnsi="Arial" w:cs="Arial"/>
          <w:b/>
        </w:rPr>
      </w:pPr>
      <w:r>
        <w:rPr>
          <w:rFonts w:ascii="Arial" w:hAnsi="Arial" w:cs="Arial"/>
          <w:b/>
        </w:rPr>
        <w:t>Abstract:</w:t>
      </w:r>
    </w:p>
    <w:p w:rsidR="00BA65DB" w:rsidRPr="00B654DA" w:rsidRDefault="00BA65DB" w:rsidP="00BA65DB">
      <w:pPr>
        <w:rPr>
          <w:rFonts w:ascii="Arial" w:hAnsi="Arial" w:cs="Arial"/>
        </w:rPr>
      </w:pPr>
    </w:p>
    <w:p w:rsidR="00BA65DB" w:rsidRDefault="00BA65DB" w:rsidP="00BA65DB">
      <w:pPr>
        <w:rPr>
          <w:rFonts w:ascii="Arial" w:hAnsi="Arial" w:cs="Arial"/>
          <w:b/>
        </w:rPr>
      </w:pPr>
      <w:r>
        <w:rPr>
          <w:rFonts w:ascii="Arial" w:hAnsi="Arial" w:cs="Arial"/>
          <w:b/>
        </w:rPr>
        <w:t xml:space="preserve">Discussion: </w:t>
      </w:r>
    </w:p>
    <w:p w:rsidR="00BA65DB" w:rsidRDefault="00AD71B4" w:rsidP="00BA65DB">
      <w:r>
        <w:t>Revision a</w:t>
      </w:r>
      <w:r w:rsidR="00323E2F">
        <w:t>greed unssen</w:t>
      </w:r>
    </w:p>
    <w:p w:rsidR="00BA65DB" w:rsidRDefault="00BA65DB"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3E2F" w:rsidRPr="00323E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85" w:name="_Toc510107121"/>
      <w:r>
        <w:t>10.10.6</w:t>
      </w:r>
      <w:r>
        <w:tab/>
        <w:t>Void</w:t>
      </w:r>
      <w:bookmarkEnd w:id="85"/>
    </w:p>
    <w:p w:rsidR="008D58C2" w:rsidRDefault="008D58C2" w:rsidP="008D58C2">
      <w:pPr>
        <w:pStyle w:val="Heading4"/>
      </w:pPr>
      <w:bookmarkStart w:id="86" w:name="_Toc510107122"/>
      <w:r>
        <w:t>10.10.7</w:t>
      </w:r>
      <w:r>
        <w:tab/>
        <w:t>UE Context Management</w:t>
      </w:r>
      <w:bookmarkEnd w:id="86"/>
    </w:p>
    <w:p w:rsidR="00C524DA" w:rsidRDefault="00C524DA" w:rsidP="00C524DA"/>
    <w:p w:rsidR="00C524DA" w:rsidRDefault="00C524DA" w:rsidP="00C524DA">
      <w:pPr>
        <w:rPr>
          <w:rFonts w:ascii="Arial" w:hAnsi="Arial" w:cs="Arial"/>
          <w:b/>
          <w:color w:val="993300"/>
          <w:u w:val="single"/>
        </w:rPr>
      </w:pPr>
      <w:r w:rsidRPr="00C524DA">
        <w:rPr>
          <w:rFonts w:ascii="Arial" w:hAnsi="Arial" w:cs="Arial"/>
          <w:b/>
          <w:color w:val="993300"/>
          <w:u w:val="single"/>
        </w:rPr>
        <w:t>QoS HANDLING</w:t>
      </w:r>
      <w:r>
        <w:rPr>
          <w:rFonts w:ascii="Arial" w:hAnsi="Arial" w:cs="Arial"/>
          <w:b/>
          <w:color w:val="993300"/>
          <w:u w:val="single"/>
        </w:rPr>
        <w:t>:</w:t>
      </w:r>
    </w:p>
    <w:p w:rsidR="00A236AC" w:rsidRPr="00C524DA" w:rsidRDefault="00A236AC" w:rsidP="00C524DA">
      <w:pPr>
        <w:rPr>
          <w:rFonts w:ascii="Arial" w:hAnsi="Arial" w:cs="Arial"/>
          <w:b/>
          <w:color w:val="993300"/>
          <w:u w:val="single"/>
        </w:rPr>
      </w:pPr>
    </w:p>
    <w:p w:rsidR="00A236AC" w:rsidRDefault="001E297F" w:rsidP="00A236AC">
      <w:pPr>
        <w:rPr>
          <w:rFonts w:ascii="Arial" w:hAnsi="Arial" w:cs="Arial"/>
          <w:b/>
          <w:sz w:val="24"/>
        </w:rPr>
      </w:pPr>
      <w:hyperlink r:id="rId555" w:history="1">
        <w:r w:rsidR="00A236AC" w:rsidRPr="00900C11">
          <w:rPr>
            <w:rStyle w:val="Hyperlink"/>
            <w:rFonts w:ascii="Arial" w:hAnsi="Arial" w:cs="Arial"/>
            <w:b/>
            <w:sz w:val="24"/>
          </w:rPr>
          <w:t>R3-181077</w:t>
        </w:r>
      </w:hyperlink>
      <w:r w:rsidR="00A236AC">
        <w:rPr>
          <w:rFonts w:ascii="Arial" w:hAnsi="Arial" w:cs="Arial"/>
          <w:b/>
          <w:color w:val="0000FF"/>
          <w:sz w:val="24"/>
        </w:rPr>
        <w:tab/>
      </w:r>
      <w:r w:rsidR="00A236AC">
        <w:rPr>
          <w:rFonts w:ascii="Arial" w:hAnsi="Arial" w:cs="Arial"/>
          <w:b/>
          <w:sz w:val="24"/>
        </w:rPr>
        <w:t>(TP for SA BL CR) QoS handling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A236AC" w:rsidRDefault="00A236AC" w:rsidP="00A236AC">
      <w:pPr>
        <w:rPr>
          <w:rFonts w:ascii="Arial" w:hAnsi="Arial" w:cs="Arial"/>
          <w:b/>
        </w:rPr>
      </w:pPr>
      <w:r>
        <w:rPr>
          <w:rFonts w:ascii="Arial" w:hAnsi="Arial" w:cs="Arial"/>
          <w:b/>
        </w:rPr>
        <w:t>Abstract:</w:t>
      </w:r>
    </w:p>
    <w:p w:rsidR="008E71BB" w:rsidRPr="008E71BB" w:rsidRDefault="008E71BB" w:rsidP="008E71BB">
      <w:r w:rsidRPr="008E71BB">
        <w:t>Proposal 1</w:t>
      </w:r>
      <w:r w:rsidRPr="008E71BB">
        <w:rPr>
          <w:rFonts w:hint="eastAsia"/>
        </w:rPr>
        <w:t xml:space="preserve">: </w:t>
      </w:r>
      <w:r w:rsidRPr="008E71BB">
        <w:t xml:space="preserve">gNB-CU </w:t>
      </w:r>
      <w:r w:rsidRPr="008E71BB">
        <w:rPr>
          <w:rFonts w:hint="eastAsia"/>
        </w:rPr>
        <w:t xml:space="preserve">decides the </w:t>
      </w:r>
      <w:r w:rsidRPr="008E71BB">
        <w:t>“aggregate QoS profile” for a DRB”</w:t>
      </w:r>
    </w:p>
    <w:p w:rsidR="008E71BB" w:rsidRPr="008E71BB" w:rsidRDefault="008E71BB" w:rsidP="008E71BB">
      <w:r w:rsidRPr="008E71BB">
        <w:t xml:space="preserve">Proposal </w:t>
      </w:r>
      <w:r w:rsidRPr="008E71BB">
        <w:rPr>
          <w:rFonts w:hint="eastAsia"/>
        </w:rPr>
        <w:t xml:space="preserve">2: </w:t>
      </w:r>
      <w:r w:rsidRPr="008E71BB">
        <w:t>gNB-CU</w:t>
      </w:r>
      <w:r w:rsidRPr="008E71BB">
        <w:rPr>
          <w:rFonts w:hint="eastAsia"/>
        </w:rPr>
        <w:t xml:space="preserve"> signals DRB level QoS </w:t>
      </w:r>
      <w:r w:rsidRPr="008E71BB">
        <w:t>configuration</w:t>
      </w:r>
      <w:r w:rsidRPr="008E71BB">
        <w:rPr>
          <w:rFonts w:hint="eastAsia"/>
        </w:rPr>
        <w:t>s</w:t>
      </w:r>
      <w:r w:rsidRPr="008E71BB">
        <w:t xml:space="preserve"> </w:t>
      </w:r>
      <w:r w:rsidRPr="008E71BB">
        <w:rPr>
          <w:rFonts w:hint="eastAsia"/>
        </w:rPr>
        <w:t>to the gNB-DU over F1, and then the gNB-DU follows the DRB level QoS profile or rejects the DRB</w:t>
      </w:r>
      <w:r w:rsidRPr="008E71BB">
        <w:t>.</w:t>
      </w:r>
    </w:p>
    <w:p w:rsidR="00A236AC" w:rsidRPr="008E71BB" w:rsidRDefault="008E71BB" w:rsidP="008E71BB">
      <w:r w:rsidRPr="008E71BB">
        <w:t xml:space="preserve">Proposal </w:t>
      </w:r>
      <w:r w:rsidRPr="008E71BB">
        <w:rPr>
          <w:rFonts w:hint="eastAsia"/>
        </w:rPr>
        <w:t xml:space="preserve">3: </w:t>
      </w:r>
      <w:r w:rsidRPr="008E71BB">
        <w:t xml:space="preserve">QoS profile </w:t>
      </w:r>
      <w:r w:rsidRPr="008E71BB">
        <w:rPr>
          <w:rFonts w:hint="eastAsia"/>
        </w:rPr>
        <w:t>for each</w:t>
      </w:r>
      <w:r w:rsidRPr="008E71BB">
        <w:t xml:space="preserve"> flow can</w:t>
      </w:r>
      <w:r w:rsidRPr="008E71BB">
        <w:rPr>
          <w:rFonts w:hint="eastAsia"/>
        </w:rPr>
        <w:t xml:space="preserve"> be transferred </w:t>
      </w:r>
      <w:r w:rsidRPr="008E71BB">
        <w:t xml:space="preserve">from gNB-CU to gNB-DU </w:t>
      </w:r>
      <w:r w:rsidRPr="008E71BB">
        <w:rPr>
          <w:rFonts w:hint="eastAsia"/>
        </w:rPr>
        <w:t xml:space="preserve">as optional IE to </w:t>
      </w:r>
      <w:r w:rsidRPr="008E71BB">
        <w:t>enable</w:t>
      </w:r>
      <w:r w:rsidRPr="008E71BB">
        <w:rPr>
          <w:rFonts w:hint="eastAsia"/>
        </w:rPr>
        <w:t xml:space="preserve"> </w:t>
      </w:r>
      <w:r w:rsidRPr="008E71BB">
        <w:t>efficient</w:t>
      </w:r>
      <w:r w:rsidRPr="008E71BB">
        <w:rPr>
          <w:rFonts w:hint="eastAsia"/>
        </w:rPr>
        <w:t xml:space="preserve"> </w:t>
      </w:r>
      <w:r w:rsidRPr="008E71BB">
        <w:t>scheduling.</w:t>
      </w:r>
    </w:p>
    <w:p w:rsidR="00A236AC" w:rsidRDefault="00A236AC" w:rsidP="00A236AC">
      <w:pPr>
        <w:rPr>
          <w:rFonts w:ascii="Arial" w:hAnsi="Arial" w:cs="Arial"/>
          <w:b/>
        </w:rPr>
      </w:pPr>
      <w:r>
        <w:rPr>
          <w:rFonts w:ascii="Arial" w:hAnsi="Arial" w:cs="Arial"/>
          <w:b/>
        </w:rPr>
        <w:t xml:space="preserve">Discussion: </w:t>
      </w: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56" w:history="1">
        <w:r w:rsidR="00A236AC" w:rsidRPr="00900C11">
          <w:rPr>
            <w:rStyle w:val="Hyperlink"/>
            <w:rFonts w:ascii="Arial" w:hAnsi="Arial" w:cs="Arial"/>
            <w:b/>
            <w:sz w:val="24"/>
          </w:rPr>
          <w:t>R3-180890</w:t>
        </w:r>
      </w:hyperlink>
      <w:r w:rsidR="00A236AC">
        <w:rPr>
          <w:rFonts w:ascii="Arial" w:hAnsi="Arial" w:cs="Arial"/>
          <w:b/>
          <w:color w:val="0000FF"/>
          <w:sz w:val="24"/>
        </w:rPr>
        <w:tab/>
      </w:r>
      <w:r w:rsidR="00A236AC">
        <w:rPr>
          <w:rFonts w:ascii="Arial" w:hAnsi="Arial" w:cs="Arial"/>
          <w:b/>
          <w:sz w:val="24"/>
        </w:rPr>
        <w:t>(TP for SA BL CR)Update on QoS information transfer for TS38.473</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A236AC" w:rsidRDefault="00A236AC" w:rsidP="00A236AC">
      <w:pPr>
        <w:rPr>
          <w:rFonts w:ascii="Arial" w:hAnsi="Arial" w:cs="Arial"/>
          <w:b/>
        </w:rPr>
      </w:pPr>
      <w:r>
        <w:rPr>
          <w:rFonts w:ascii="Arial" w:hAnsi="Arial" w:cs="Arial"/>
          <w:b/>
        </w:rPr>
        <w:t xml:space="preserve">Discussion: </w:t>
      </w:r>
    </w:p>
    <w:p w:rsidR="00A236AC" w:rsidRDefault="0081512D" w:rsidP="00A236AC">
      <w:r>
        <w:t>ZTE: Prefers Alternative 2. But Alternative 3 is also acceptable.</w:t>
      </w:r>
    </w:p>
    <w:p w:rsidR="0081512D" w:rsidRDefault="0081512D" w:rsidP="00A236AC">
      <w:r>
        <w:t xml:space="preserve">Nokia: ZTE position is aligned with CMCC position? </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57" w:history="1">
        <w:r w:rsidR="00A236AC" w:rsidRPr="00900C11">
          <w:rPr>
            <w:rStyle w:val="Hyperlink"/>
            <w:rFonts w:ascii="Arial" w:hAnsi="Arial" w:cs="Arial"/>
            <w:b/>
            <w:sz w:val="24"/>
          </w:rPr>
          <w:t>R3-181069</w:t>
        </w:r>
      </w:hyperlink>
      <w:r w:rsidR="00A236AC">
        <w:rPr>
          <w:rFonts w:ascii="Arial" w:hAnsi="Arial" w:cs="Arial"/>
          <w:b/>
          <w:color w:val="0000FF"/>
          <w:sz w:val="24"/>
        </w:rPr>
        <w:tab/>
      </w:r>
      <w:r w:rsidR="00A236AC">
        <w:rPr>
          <w:rFonts w:ascii="Arial" w:hAnsi="Arial" w:cs="Arial"/>
          <w:b/>
          <w:sz w:val="24"/>
        </w:rPr>
        <w:t>QoS handling in UE context management function</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KT Corp.</w:t>
      </w:r>
    </w:p>
    <w:p w:rsidR="00A236AC" w:rsidRDefault="00A236AC" w:rsidP="00A236AC">
      <w:pPr>
        <w:rPr>
          <w:rFonts w:ascii="Arial" w:hAnsi="Arial" w:cs="Arial"/>
          <w:b/>
        </w:rPr>
      </w:pPr>
      <w:r>
        <w:rPr>
          <w:rFonts w:ascii="Arial" w:hAnsi="Arial" w:cs="Arial"/>
          <w:b/>
        </w:rPr>
        <w:t>Abstract:</w:t>
      </w:r>
    </w:p>
    <w:p w:rsidR="00936DA4" w:rsidRPr="00936DA4" w:rsidRDefault="00936DA4" w:rsidP="00936DA4">
      <w:pPr>
        <w:wordWrap w:val="0"/>
        <w:jc w:val="both"/>
      </w:pPr>
      <w:r w:rsidRPr="00936DA4">
        <w:rPr>
          <w:rFonts w:hint="eastAsia"/>
        </w:rPr>
        <w:t xml:space="preserve">Proposal 1: </w:t>
      </w:r>
      <w:r w:rsidRPr="00936DA4">
        <w:t>Alt.1 should be adopted to handle QoS in CU-DU split.</w:t>
      </w:r>
    </w:p>
    <w:p w:rsidR="00A236AC" w:rsidRPr="00936DA4" w:rsidRDefault="00936DA4" w:rsidP="00936DA4">
      <w:r w:rsidRPr="00936DA4">
        <w:t>Proposal 2: The gNB-DU is able to provide the gNB-CU with candidate QoS flow to DRB mapping considering the current radio resource situation.</w:t>
      </w: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rsidRPr="0081512D">
        <w:t>LG</w:t>
      </w:r>
      <w:r>
        <w:t>E: Alternative 1 should be adapted.</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58" w:history="1">
        <w:r w:rsidR="00A236AC" w:rsidRPr="00900C11">
          <w:rPr>
            <w:rStyle w:val="Hyperlink"/>
            <w:rFonts w:ascii="Arial" w:hAnsi="Arial" w:cs="Arial"/>
            <w:b/>
            <w:sz w:val="24"/>
          </w:rPr>
          <w:t>R3-181070</w:t>
        </w:r>
      </w:hyperlink>
      <w:r w:rsidR="00A236AC">
        <w:rPr>
          <w:rFonts w:ascii="Arial" w:hAnsi="Arial" w:cs="Arial"/>
          <w:b/>
          <w:color w:val="0000FF"/>
          <w:sz w:val="24"/>
        </w:rPr>
        <w:tab/>
      </w:r>
      <w:r w:rsidR="00A236AC">
        <w:rPr>
          <w:rFonts w:ascii="Arial" w:hAnsi="Arial" w:cs="Arial"/>
          <w:b/>
          <w:sz w:val="24"/>
        </w:rPr>
        <w:t>Stage 3 on QoS handling in UE context management function</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KT Corp.</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59" w:history="1">
        <w:r w:rsidR="00A236AC" w:rsidRPr="00900C11">
          <w:rPr>
            <w:rStyle w:val="Hyperlink"/>
            <w:rFonts w:ascii="Arial" w:hAnsi="Arial" w:cs="Arial"/>
            <w:b/>
            <w:sz w:val="24"/>
          </w:rPr>
          <w:t>R3-180838</w:t>
        </w:r>
      </w:hyperlink>
      <w:r w:rsidR="00A236AC">
        <w:rPr>
          <w:rFonts w:ascii="Arial" w:hAnsi="Arial" w:cs="Arial"/>
          <w:b/>
          <w:color w:val="0000FF"/>
          <w:sz w:val="24"/>
        </w:rPr>
        <w:tab/>
      </w:r>
      <w:r w:rsidR="00A236AC">
        <w:rPr>
          <w:rFonts w:ascii="Arial" w:hAnsi="Arial" w:cs="Arial"/>
          <w:b/>
          <w:sz w:val="24"/>
        </w:rPr>
        <w:t>Discussion on QoS hanlding for for CU-DU</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t>CATT: prefers Alternative 1</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470C">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0" w:history="1">
        <w:r w:rsidR="00A236AC" w:rsidRPr="00900C11">
          <w:rPr>
            <w:rStyle w:val="Hyperlink"/>
            <w:rFonts w:ascii="Arial" w:hAnsi="Arial" w:cs="Arial"/>
            <w:b/>
            <w:sz w:val="24"/>
          </w:rPr>
          <w:t>R3-180839</w:t>
        </w:r>
      </w:hyperlink>
      <w:r w:rsidR="00A236AC">
        <w:rPr>
          <w:rFonts w:ascii="Arial" w:hAnsi="Arial" w:cs="Arial"/>
          <w:b/>
          <w:color w:val="0000FF"/>
          <w:sz w:val="24"/>
        </w:rPr>
        <w:tab/>
      </w:r>
      <w:r w:rsidR="00A236AC">
        <w:rPr>
          <w:rFonts w:ascii="Arial" w:hAnsi="Arial" w:cs="Arial"/>
          <w:b/>
          <w:sz w:val="24"/>
        </w:rPr>
        <w:t>(TP for SA BL CR)Further Consideration on UE Context Management</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8149E" w:rsidRDefault="00A8149E" w:rsidP="00A8149E">
      <w:r>
        <w:t>Nokia: proposal 5 only for SA?</w:t>
      </w:r>
    </w:p>
    <w:p w:rsidR="00A8149E" w:rsidRDefault="00A8149E" w:rsidP="00A8149E">
      <w:r>
        <w:t>CATT: also needed for SA</w:t>
      </w:r>
    </w:p>
    <w:p w:rsidR="00A8149E" w:rsidRDefault="00A8149E" w:rsidP="00A8149E">
      <w:r>
        <w:t>Ericsson: DU wants to modify ctxt (maybe it cannot handle it any more); what happens then?</w:t>
      </w:r>
    </w:p>
    <w:p w:rsidR="00A8149E" w:rsidRDefault="00A8149E" w:rsidP="00A8149E">
      <w:r>
        <w:t>CATT: already agreed that CU can reject</w:t>
      </w:r>
    </w:p>
    <w:p w:rsidR="00A8149E" w:rsidRDefault="00A8149E" w:rsidP="00A8149E">
      <w:r>
        <w:t>Ericsson: if DU asks to modify ctxt, then CU should accept</w:t>
      </w:r>
    </w:p>
    <w:p w:rsidR="00A8149E" w:rsidRDefault="00A8149E" w:rsidP="00A8149E">
      <w:r>
        <w:t xml:space="preserve">ZTE: </w:t>
      </w:r>
      <w:r w:rsidR="006B6A93">
        <w:t xml:space="preserve">proposals </w:t>
      </w:r>
      <w:r>
        <w:t xml:space="preserve">1-3 are OK; </w:t>
      </w:r>
      <w:r w:rsidR="006B6A93">
        <w:t xml:space="preserve">proposal </w:t>
      </w:r>
      <w:r>
        <w:t>4 should be treated later</w:t>
      </w:r>
    </w:p>
    <w:p w:rsidR="00A8149E" w:rsidRDefault="00A8149E" w:rsidP="00A8149E">
      <w:r>
        <w:t>Ericsson: inclusion of RRC container will speed up delivery? (i.e. avoid an extra RRC message transfer)</w:t>
      </w:r>
    </w:p>
    <w:p w:rsidR="00A8149E" w:rsidRDefault="00A8149E" w:rsidP="00A8149E">
      <w:r>
        <w:t>CATT: yes</w:t>
      </w:r>
    </w:p>
    <w:p w:rsidR="00A8149E" w:rsidRDefault="00A8149E" w:rsidP="00A8149E"/>
    <w:p w:rsidR="00A8149E" w:rsidRDefault="00A8149E" w:rsidP="00A8149E">
      <w:r>
        <w:sym w:font="Wingdings" w:char="F0E8"/>
      </w:r>
      <w:r>
        <w:t xml:space="preserve"> Revise to:</w:t>
      </w:r>
    </w:p>
    <w:p w:rsidR="00A8149E" w:rsidRDefault="00A8149E" w:rsidP="00A8149E">
      <w:r>
        <w:t>- include RRC-Container IE in the UE Context Setup Request and UE Context Modification Confirm messages</w:t>
      </w:r>
    </w:p>
    <w:p w:rsidR="00A8149E" w:rsidRDefault="00A8149E" w:rsidP="00A8149E">
      <w:r>
        <w:t>- revert changes related to all other proposals</w:t>
      </w:r>
    </w:p>
    <w:p w:rsidR="00A236AC" w:rsidRDefault="00A236AC" w:rsidP="00A81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45C9">
        <w:rPr>
          <w:rFonts w:ascii="Arial" w:hAnsi="Arial" w:cs="Arial"/>
          <w:b/>
          <w:color w:val="993300"/>
          <w:u w:val="single"/>
        </w:rPr>
        <w:t xml:space="preserve">revised to </w:t>
      </w:r>
      <w:hyperlink r:id="rId561" w:history="1">
        <w:r w:rsidR="008045C9" w:rsidRPr="00900C11">
          <w:rPr>
            <w:rStyle w:val="Hyperlink"/>
            <w:rFonts w:ascii="Arial" w:hAnsi="Arial" w:cs="Arial"/>
            <w:b/>
          </w:rPr>
          <w:t>R3-181507</w:t>
        </w:r>
      </w:hyperlink>
      <w:r>
        <w:rPr>
          <w:color w:val="993300"/>
          <w:u w:val="single"/>
        </w:rPr>
        <w:t>.</w:t>
      </w:r>
      <w:r>
        <w:rPr>
          <w:color w:val="993300"/>
          <w:u w:val="single"/>
        </w:rPr>
        <w:br/>
      </w:r>
      <w:r>
        <w:rPr>
          <w:color w:val="993300"/>
          <w:u w:val="single"/>
        </w:rPr>
        <w:br/>
      </w:r>
    </w:p>
    <w:p w:rsidR="008045C9" w:rsidRDefault="001E297F" w:rsidP="008045C9">
      <w:pPr>
        <w:rPr>
          <w:rFonts w:ascii="Arial" w:hAnsi="Arial" w:cs="Arial"/>
          <w:b/>
          <w:sz w:val="24"/>
        </w:rPr>
      </w:pPr>
      <w:hyperlink r:id="rId562" w:history="1">
        <w:r w:rsidR="008045C9" w:rsidRPr="00900C11">
          <w:rPr>
            <w:rStyle w:val="Hyperlink"/>
            <w:rFonts w:ascii="Arial" w:hAnsi="Arial" w:cs="Arial"/>
            <w:b/>
            <w:sz w:val="24"/>
          </w:rPr>
          <w:t>R3-181507</w:t>
        </w:r>
      </w:hyperlink>
      <w:r w:rsidR="008045C9">
        <w:rPr>
          <w:rFonts w:ascii="Arial" w:hAnsi="Arial" w:cs="Arial"/>
          <w:b/>
          <w:color w:val="0000FF"/>
          <w:sz w:val="24"/>
        </w:rPr>
        <w:tab/>
      </w:r>
      <w:r w:rsidR="008045C9">
        <w:rPr>
          <w:rFonts w:ascii="Arial" w:hAnsi="Arial" w:cs="Arial"/>
          <w:b/>
          <w:sz w:val="24"/>
        </w:rPr>
        <w:t>(TP for SA BL CR)Further Consideration on UE Context Management</w:t>
      </w:r>
    </w:p>
    <w:p w:rsidR="008045C9" w:rsidRDefault="008045C9" w:rsidP="008045C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8045C9" w:rsidRDefault="008045C9" w:rsidP="008045C9">
      <w:pPr>
        <w:rPr>
          <w:rFonts w:ascii="Arial" w:hAnsi="Arial" w:cs="Arial"/>
          <w:b/>
        </w:rPr>
      </w:pPr>
      <w:r>
        <w:rPr>
          <w:rFonts w:ascii="Arial" w:hAnsi="Arial" w:cs="Arial"/>
          <w:b/>
        </w:rPr>
        <w:t>Abstract:</w:t>
      </w:r>
    </w:p>
    <w:p w:rsidR="008045C9" w:rsidRPr="00B654DA" w:rsidRDefault="008045C9" w:rsidP="008045C9">
      <w:pPr>
        <w:rPr>
          <w:rFonts w:ascii="Arial" w:hAnsi="Arial" w:cs="Arial"/>
        </w:rPr>
      </w:pPr>
    </w:p>
    <w:p w:rsidR="008045C9" w:rsidRDefault="008045C9" w:rsidP="008045C9">
      <w:pPr>
        <w:rPr>
          <w:rFonts w:ascii="Arial" w:hAnsi="Arial" w:cs="Arial"/>
          <w:b/>
        </w:rPr>
      </w:pPr>
      <w:r>
        <w:rPr>
          <w:rFonts w:ascii="Arial" w:hAnsi="Arial" w:cs="Arial"/>
          <w:b/>
        </w:rPr>
        <w:t xml:space="preserve">Discussion: </w:t>
      </w:r>
    </w:p>
    <w:p w:rsidR="008045C9" w:rsidRPr="00B654DA" w:rsidRDefault="006B6A93" w:rsidP="008045C9">
      <w:pPr>
        <w:rPr>
          <w:rFonts w:ascii="Arial" w:hAnsi="Arial" w:cs="Arial"/>
        </w:rPr>
      </w:pPr>
      <w:r>
        <w:rPr>
          <w:rFonts w:ascii="Arial" w:hAnsi="Arial" w:cs="Arial"/>
        </w:rPr>
        <w:t>Revision agreed unseen</w:t>
      </w:r>
    </w:p>
    <w:p w:rsidR="008045C9" w:rsidRDefault="008045C9" w:rsidP="008045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045C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3" w:history="1">
        <w:r w:rsidR="00A236AC" w:rsidRPr="00900C11">
          <w:rPr>
            <w:rStyle w:val="Hyperlink"/>
            <w:rFonts w:ascii="Arial" w:hAnsi="Arial" w:cs="Arial"/>
            <w:b/>
            <w:sz w:val="24"/>
          </w:rPr>
          <w:t>R3-180840</w:t>
        </w:r>
      </w:hyperlink>
      <w:r w:rsidR="00A236AC">
        <w:rPr>
          <w:rFonts w:ascii="Arial" w:hAnsi="Arial" w:cs="Arial"/>
          <w:b/>
          <w:color w:val="0000FF"/>
          <w:sz w:val="24"/>
        </w:rPr>
        <w:tab/>
      </w:r>
      <w:r w:rsidR="00A236AC">
        <w:rPr>
          <w:rFonts w:ascii="Arial" w:hAnsi="Arial" w:cs="Arial"/>
          <w:b/>
          <w:sz w:val="24"/>
        </w:rPr>
        <w:t>(TP for SA BL CR)TP for 38.473 on QoS handling for CU-DU</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4" w:history="1">
        <w:r w:rsidR="00A236AC" w:rsidRPr="00900C11">
          <w:rPr>
            <w:rStyle w:val="Hyperlink"/>
            <w:rFonts w:ascii="Arial" w:hAnsi="Arial" w:cs="Arial"/>
            <w:b/>
            <w:sz w:val="24"/>
          </w:rPr>
          <w:t>R3-181057</w:t>
        </w:r>
      </w:hyperlink>
      <w:r w:rsidR="00A236AC">
        <w:rPr>
          <w:rFonts w:ascii="Arial" w:hAnsi="Arial" w:cs="Arial"/>
          <w:b/>
          <w:color w:val="0000FF"/>
          <w:sz w:val="24"/>
        </w:rPr>
        <w:tab/>
      </w:r>
      <w:r w:rsidR="00A236AC">
        <w:rPr>
          <w:rFonts w:ascii="Arial" w:hAnsi="Arial" w:cs="Arial"/>
          <w:b/>
          <w:sz w:val="24"/>
        </w:rPr>
        <w:t>(TP for SA BL CR) QoS handling for F1</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81512D" w:rsidP="00A236AC">
      <w:r>
        <w:t>Nokia: Preference for alternative 2.</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5" w:history="1">
        <w:r w:rsidR="00A236AC" w:rsidRPr="00900C11">
          <w:rPr>
            <w:rStyle w:val="Hyperlink"/>
            <w:rFonts w:ascii="Arial" w:hAnsi="Arial" w:cs="Arial"/>
            <w:b/>
            <w:sz w:val="24"/>
          </w:rPr>
          <w:t>R3-181058</w:t>
        </w:r>
      </w:hyperlink>
      <w:r w:rsidR="00A236AC">
        <w:rPr>
          <w:rFonts w:ascii="Arial" w:hAnsi="Arial" w:cs="Arial"/>
          <w:b/>
          <w:color w:val="0000FF"/>
          <w:sz w:val="24"/>
        </w:rPr>
        <w:tab/>
      </w:r>
      <w:r w:rsidR="00A236AC">
        <w:rPr>
          <w:rFonts w:ascii="Arial" w:hAnsi="Arial" w:cs="Arial"/>
          <w:b/>
          <w:sz w:val="24"/>
        </w:rPr>
        <w:t>TP of QoS handling for F1 (TS 38.470)</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6" w:history="1">
        <w:r w:rsidR="00A236AC" w:rsidRPr="00900C11">
          <w:rPr>
            <w:rStyle w:val="Hyperlink"/>
            <w:rFonts w:ascii="Arial" w:hAnsi="Arial" w:cs="Arial"/>
            <w:b/>
            <w:sz w:val="24"/>
          </w:rPr>
          <w:t>R3-181123</w:t>
        </w:r>
      </w:hyperlink>
      <w:r w:rsidR="00A236AC">
        <w:rPr>
          <w:rFonts w:ascii="Arial" w:hAnsi="Arial" w:cs="Arial"/>
          <w:b/>
          <w:color w:val="0000FF"/>
          <w:sz w:val="24"/>
        </w:rPr>
        <w:tab/>
      </w:r>
      <w:r w:rsidR="00A236AC">
        <w:rPr>
          <w:rFonts w:ascii="Arial" w:hAnsi="Arial" w:cs="Arial"/>
          <w:b/>
          <w:sz w:val="24"/>
        </w:rPr>
        <w:t>TP for SA BL CR to 38.470 on Further discussions on parameter transfer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3E214D" w:rsidRDefault="00CA7ACA" w:rsidP="00A236AC">
      <w:r>
        <w:t>Huawei: Prefers alternative 3</w:t>
      </w:r>
      <w:r w:rsidR="003E214D">
        <w:t>.</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7" w:history="1">
        <w:r w:rsidR="00A236AC" w:rsidRPr="00900C11">
          <w:rPr>
            <w:rStyle w:val="Hyperlink"/>
            <w:rFonts w:ascii="Arial" w:hAnsi="Arial" w:cs="Arial"/>
            <w:b/>
            <w:sz w:val="24"/>
          </w:rPr>
          <w:t>R3-181124</w:t>
        </w:r>
      </w:hyperlink>
      <w:r w:rsidR="00A236AC">
        <w:rPr>
          <w:rFonts w:ascii="Arial" w:hAnsi="Arial" w:cs="Arial"/>
          <w:b/>
          <w:color w:val="0000FF"/>
          <w:sz w:val="24"/>
        </w:rPr>
        <w:tab/>
      </w:r>
      <w:r w:rsidR="00A236AC">
        <w:rPr>
          <w:rFonts w:ascii="Arial" w:hAnsi="Arial" w:cs="Arial"/>
          <w:b/>
          <w:sz w:val="24"/>
        </w:rPr>
        <w:t>TP for SA BL CR to 38.473 on QoS parameter transfer over F1</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68" w:history="1">
        <w:r w:rsidR="00A236AC" w:rsidRPr="00900C11">
          <w:rPr>
            <w:rStyle w:val="Hyperlink"/>
            <w:rFonts w:ascii="Arial" w:hAnsi="Arial" w:cs="Arial"/>
            <w:b/>
            <w:sz w:val="24"/>
          </w:rPr>
          <w:t>R3-181277</w:t>
        </w:r>
      </w:hyperlink>
      <w:r w:rsidR="00A236AC">
        <w:rPr>
          <w:rFonts w:ascii="Arial" w:hAnsi="Arial" w:cs="Arial"/>
          <w:b/>
          <w:color w:val="0000FF"/>
          <w:sz w:val="24"/>
        </w:rPr>
        <w:tab/>
      </w:r>
      <w:r w:rsidR="00A236AC">
        <w:rPr>
          <w:rFonts w:ascii="Arial" w:hAnsi="Arial" w:cs="Arial"/>
          <w:b/>
          <w:sz w:val="24"/>
        </w:rPr>
        <w:t>(TP for SA BL CR) DRB QoS Setup over F1-C</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Vodafone</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Pr="00B654DA" w:rsidRDefault="00A236AC" w:rsidP="00A236AC">
      <w:pPr>
        <w:rPr>
          <w:rFonts w:ascii="Arial" w:hAnsi="Arial" w:cs="Arial"/>
        </w:rPr>
      </w:pP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A7ACA" w:rsidRPr="006A7ACA" w:rsidRDefault="006A7ACA" w:rsidP="00A236AC">
      <w:pPr>
        <w:rPr>
          <w:u w:val="single"/>
        </w:rPr>
      </w:pPr>
      <w:r w:rsidRPr="006A7ACA">
        <w:rPr>
          <w:u w:val="single"/>
        </w:rPr>
        <w:t>Discussion on the alternatives:</w:t>
      </w:r>
    </w:p>
    <w:p w:rsidR="006A7ACA" w:rsidRDefault="006A7ACA" w:rsidP="00A236AC">
      <w:r>
        <w:t>ZTE: Prefers Alternative 2. But Alternative 3 is also acceptable.</w:t>
      </w:r>
    </w:p>
    <w:p w:rsidR="006A7ACA" w:rsidRDefault="006A7ACA" w:rsidP="00A236AC">
      <w:r w:rsidRPr="0081512D">
        <w:t>LG</w:t>
      </w:r>
      <w:r>
        <w:t>E: Alternative 1 should be adapted.</w:t>
      </w:r>
    </w:p>
    <w:p w:rsidR="006A7ACA" w:rsidRDefault="006A7ACA" w:rsidP="00A236AC">
      <w:r>
        <w:t>CATT: prefers Alternative 1</w:t>
      </w:r>
    </w:p>
    <w:p w:rsidR="006A7ACA" w:rsidRDefault="006A7ACA" w:rsidP="00A236AC">
      <w:r>
        <w:t>Nokia: Preference for alternative 2.</w:t>
      </w:r>
    </w:p>
    <w:p w:rsidR="006A7ACA" w:rsidRDefault="006A7ACA" w:rsidP="00A236AC">
      <w:r>
        <w:t>Huawei: Prefers alternative 3.</w:t>
      </w:r>
    </w:p>
    <w:p w:rsidR="006A7ACA" w:rsidRDefault="00936DA4" w:rsidP="00A236AC">
      <w:r>
        <w:t>Samsung: Prefers alternative 1. But, alternative 3 is acceptable.</w:t>
      </w:r>
    </w:p>
    <w:p w:rsidR="006A7ACA" w:rsidRDefault="004D0074" w:rsidP="00A236AC">
      <w:r>
        <w:t>Ericsson: Alternative 1 and 3 are similar.</w:t>
      </w:r>
      <w:r w:rsidR="00523EEF">
        <w:t>Both req. QoS flow info is passed to the DU.</w:t>
      </w:r>
    </w:p>
    <w:p w:rsidR="00523EEF" w:rsidRDefault="00523EEF" w:rsidP="00A236AC">
      <w:r>
        <w:t>Nokia: There is a big difference between alternative 1 and 3.</w:t>
      </w:r>
    </w:p>
    <w:p w:rsidR="00523EEF" w:rsidRDefault="00523EEF" w:rsidP="00A236AC">
      <w:r>
        <w:t>Nokia: we should answer first the following questions</w:t>
      </w:r>
      <w:r w:rsidR="003D6213">
        <w:t xml:space="preserve"> (we should make sure that Q3 and Q4 are discussed before Q1 and Q2)</w:t>
      </w:r>
      <w:r>
        <w:t>:</w:t>
      </w:r>
    </w:p>
    <w:p w:rsidR="006A7ACA" w:rsidRDefault="00523EEF" w:rsidP="00A236AC">
      <w:r>
        <w:tab/>
      </w:r>
      <w:r w:rsidR="002B285F">
        <w:tab/>
        <w:t>1)</w:t>
      </w:r>
      <w:r>
        <w:t xml:space="preserve"> should we passe QoS flow level info to the DU.</w:t>
      </w:r>
    </w:p>
    <w:p w:rsidR="00523EEF" w:rsidRDefault="00523EEF" w:rsidP="00A236AC">
      <w:r>
        <w:tab/>
      </w:r>
      <w:r w:rsidR="002B285F">
        <w:tab/>
        <w:t>2)</w:t>
      </w:r>
      <w:r>
        <w:t xml:space="preserve"> Should we provide DRB level QoS info to DU ?</w:t>
      </w:r>
    </w:p>
    <w:p w:rsidR="00523EEF" w:rsidRDefault="00523EEF" w:rsidP="00A236AC">
      <w:r>
        <w:tab/>
      </w:r>
      <w:r w:rsidR="002B285F">
        <w:tab/>
        <w:t>3)</w:t>
      </w:r>
      <w:r>
        <w:t xml:space="preserve"> Which node decides Aggregate Qo</w:t>
      </w:r>
      <w:r w:rsidR="003D6213">
        <w:t>S?</w:t>
      </w:r>
    </w:p>
    <w:p w:rsidR="003D6213" w:rsidRDefault="003D6213" w:rsidP="00A236AC">
      <w:r>
        <w:tab/>
      </w:r>
      <w:r w:rsidR="002B285F">
        <w:tab/>
        <w:t>4)</w:t>
      </w:r>
      <w:r>
        <w:t xml:space="preserve"> </w:t>
      </w:r>
      <w:r w:rsidR="002B285F">
        <w:t xml:space="preserve">which node decides </w:t>
      </w:r>
      <w:r>
        <w:t>DRB-to-QoS flow mapping.</w:t>
      </w:r>
    </w:p>
    <w:p w:rsidR="00523EEF" w:rsidRDefault="00523EEF" w:rsidP="00A236AC">
      <w:r>
        <w:t>Vodafone: There are 2 reasons why we think Ericsson’s proposal is network centric.</w:t>
      </w:r>
    </w:p>
    <w:p w:rsidR="00523EEF" w:rsidRDefault="00523EEF" w:rsidP="00A236AC">
      <w:r>
        <w:tab/>
      </w:r>
      <w:r>
        <w:tab/>
        <w:t>1) Physical delay between CU and DU.</w:t>
      </w:r>
    </w:p>
    <w:p w:rsidR="006A7ACA" w:rsidRDefault="00523EEF" w:rsidP="00A236AC">
      <w:r>
        <w:tab/>
      </w:r>
      <w:r>
        <w:tab/>
        <w:t>2) DU to assign QoS value. It is at better position to do so</w:t>
      </w:r>
      <w:r w:rsidR="00E46844">
        <w:t xml:space="preserve"> and match radio conditions</w:t>
      </w:r>
      <w:r>
        <w:t>.</w:t>
      </w:r>
    </w:p>
    <w:p w:rsidR="003D6213" w:rsidRDefault="003D6213" w:rsidP="00A236AC">
      <w:r>
        <w:t xml:space="preserve">Ericsson: Q2 and Q4 (from Nokia) are the same question </w:t>
      </w:r>
    </w:p>
    <w:p w:rsidR="003D6213" w:rsidRDefault="003D6213" w:rsidP="00A236AC">
      <w:r>
        <w:t>CATT: in case of CU split, is admission control per flow or per DRB. And is it in CU or DU.</w:t>
      </w:r>
    </w:p>
    <w:p w:rsidR="003D6213" w:rsidRDefault="002B285F" w:rsidP="00A236AC">
      <w:r>
        <w:t>CMCC: if DRB level QoS is decided in CU, then this info needs to be sent to DU.</w:t>
      </w:r>
    </w:p>
    <w:p w:rsidR="002B285F" w:rsidRDefault="002B285F" w:rsidP="00A236AC">
      <w:r>
        <w:t>Ericsson: If we send flow level QoS infro into DU, it is because we want the DU to acttively influence DRB QoS.</w:t>
      </w:r>
    </w:p>
    <w:p w:rsidR="002B285F" w:rsidRDefault="002B285F" w:rsidP="00A236AC">
      <w:r>
        <w:t>CATT: we should add a 5</w:t>
      </w:r>
      <w:r w:rsidRPr="002B285F">
        <w:rPr>
          <w:vertAlign w:val="superscript"/>
        </w:rPr>
        <w:t>th</w:t>
      </w:r>
      <w:r>
        <w:t xml:space="preserve"> question: </w:t>
      </w:r>
    </w:p>
    <w:p w:rsidR="002B285F" w:rsidRDefault="002B285F" w:rsidP="00A236AC">
      <w:r>
        <w:tab/>
      </w:r>
      <w:r>
        <w:tab/>
        <w:t>5) is admission control per flow or per DRB</w:t>
      </w:r>
    </w:p>
    <w:p w:rsidR="002B285F" w:rsidRDefault="002B285F" w:rsidP="00A236AC">
      <w:r>
        <w:t>Chairman: any objection to combine Q2 and Q4 ?</w:t>
      </w:r>
    </w:p>
    <w:p w:rsidR="002B285F" w:rsidRDefault="002B285F" w:rsidP="00A236AC"/>
    <w:p w:rsidR="002B285F" w:rsidRPr="00DC25FB" w:rsidRDefault="002B285F" w:rsidP="00A236AC">
      <w:pPr>
        <w:rPr>
          <w:b/>
        </w:rPr>
      </w:pPr>
      <w:r w:rsidRPr="00DC25FB">
        <w:rPr>
          <w:b/>
        </w:rPr>
        <w:t>which node decides DRB-to-QoS flow mapping? == &gt; CU ?</w:t>
      </w:r>
    </w:p>
    <w:p w:rsidR="00DC25FB" w:rsidRDefault="00DC25FB" w:rsidP="00A236AC">
      <w:r>
        <w:t>Ericsson: The node that does the final scheduling, that has the final word.</w:t>
      </w:r>
    </w:p>
    <w:p w:rsidR="00DC25FB" w:rsidRDefault="00DC25FB" w:rsidP="00A236AC">
      <w:r>
        <w:t>Nokia: we agreed to consider PDCP reordering. In E-URTAN, SeNB does not provide aggregate QoS.</w:t>
      </w:r>
    </w:p>
    <w:p w:rsidR="00DC25FB" w:rsidRDefault="00DC25FB" w:rsidP="00A236AC">
      <w:r>
        <w:t>Ericsson: PDCP reordering has nothing to do with this.</w:t>
      </w:r>
    </w:p>
    <w:p w:rsidR="002B285F" w:rsidRDefault="002B285F" w:rsidP="00A236AC">
      <w:r>
        <w:t>Ericsson:</w:t>
      </w:r>
      <w:r w:rsidR="00B663A0">
        <w:t xml:space="preserve"> according to stage 2 spec, SN decided the DRB QoS.</w:t>
      </w:r>
    </w:p>
    <w:p w:rsidR="002B285F" w:rsidRDefault="002B285F" w:rsidP="00A236AC">
      <w:r>
        <w:t>Nokia:</w:t>
      </w:r>
      <w:r w:rsidR="00B663A0">
        <w:t xml:space="preserve"> this is not decided. This is the subject of this discussions.</w:t>
      </w:r>
    </w:p>
    <w:p w:rsidR="002B285F" w:rsidRDefault="00DC25FB" w:rsidP="00A236AC">
      <w:r>
        <w:t>We should first discuss F1, then amend stage 2 for MR-DC.</w:t>
      </w:r>
    </w:p>
    <w:p w:rsidR="00DC25FB" w:rsidRDefault="00DC25FB" w:rsidP="00A236AC">
      <w:r>
        <w:t xml:space="preserve">Ericsson: disagree. </w:t>
      </w:r>
    </w:p>
    <w:p w:rsidR="002F5374" w:rsidRDefault="002F5374" w:rsidP="00A236AC">
      <w:r>
        <w:t>Nokia: Does the DU understand the flow level? And if yes how ?</w:t>
      </w:r>
    </w:p>
    <w:p w:rsidR="002F5374" w:rsidRDefault="002F5374" w:rsidP="00A236AC">
      <w:r>
        <w:t xml:space="preserve">Ericsson: Yes, DU understands the flow level. Quality of service </w:t>
      </w:r>
    </w:p>
    <w:p w:rsidR="004714C2" w:rsidRDefault="004714C2" w:rsidP="004714C2">
      <w:r>
        <w:t>Ericsson: we are sending QoS flow characteristics; DU cannot understand different traffic characteristics in the same queue</w:t>
      </w:r>
    </w:p>
    <w:p w:rsidR="004714C2" w:rsidRDefault="004714C2" w:rsidP="004714C2">
      <w:r>
        <w:t>Nokia: what is the advantage of sending QoS of differerent flows to DU? It will then support the most stringent</w:t>
      </w:r>
    </w:p>
    <w:p w:rsidR="004714C2" w:rsidRDefault="004714C2" w:rsidP="004714C2">
      <w:r>
        <w:t>Ericsson: a scheduler has limited resources, so it may have to decide on a more granular basis</w:t>
      </w:r>
    </w:p>
    <w:p w:rsidR="004714C2" w:rsidRDefault="004714C2" w:rsidP="004714C2">
      <w:r>
        <w:t>D</w:t>
      </w:r>
      <w:r w:rsidRPr="004714C2">
        <w:t xml:space="preserve">eutsche </w:t>
      </w:r>
      <w:r>
        <w:t>T</w:t>
      </w:r>
      <w:r w:rsidRPr="004714C2">
        <w:t>elekom</w:t>
      </w:r>
      <w:r>
        <w:t>: should not mix low-latency flows with best effort, otherwise the scheduler cannot fulfill requirements</w:t>
      </w:r>
    </w:p>
    <w:p w:rsidR="004714C2" w:rsidRDefault="004714C2" w:rsidP="004714C2">
      <w:r>
        <w:t>Ericsson: agree with D</w:t>
      </w:r>
      <w:r w:rsidRPr="004714C2">
        <w:t xml:space="preserve">eutsche </w:t>
      </w:r>
      <w:r>
        <w:t>T</w:t>
      </w:r>
      <w:r w:rsidRPr="004714C2">
        <w:t>elekom</w:t>
      </w:r>
    </w:p>
    <w:p w:rsidR="004714C2" w:rsidRDefault="004714C2" w:rsidP="004714C2">
      <w:r>
        <w:t>Huawei: agree with D</w:t>
      </w:r>
      <w:r w:rsidRPr="004714C2">
        <w:t xml:space="preserve">eutsche </w:t>
      </w:r>
      <w:r>
        <w:t>T</w:t>
      </w:r>
      <w:r w:rsidRPr="004714C2">
        <w:t>elekom</w:t>
      </w:r>
      <w:r>
        <w:t xml:space="preserve"> – maybe CU could “tweak” the aggregation somewhat?</w:t>
      </w:r>
    </w:p>
    <w:p w:rsidR="004714C2" w:rsidRDefault="004714C2" w:rsidP="004714C2">
      <w:r>
        <w:t>Ericsson: scheduler will always try to satisfy DRB in the best way, but we need to address the real case or high load where this may not be possible (fallback)</w:t>
      </w:r>
    </w:p>
    <w:p w:rsidR="004714C2" w:rsidRDefault="004714C2" w:rsidP="004714C2">
      <w:r>
        <w:t>Samsung: same view as Ericsson and Huawei; seems more flexible in case of limited resources</w:t>
      </w:r>
    </w:p>
    <w:p w:rsidR="004714C2" w:rsidRDefault="004714C2" w:rsidP="004714C2">
      <w:r>
        <w:t>Nokia: is aggregate QoS decision made in CU or DU?</w:t>
      </w:r>
    </w:p>
    <w:p w:rsidR="004714C2" w:rsidRDefault="004714C2" w:rsidP="004714C2">
      <w:r>
        <w:t>Ericsson: QoS flow level info should not be hidden from DU which is the node who decides actual scheduling</w:t>
      </w:r>
    </w:p>
    <w:p w:rsidR="004714C2" w:rsidRDefault="004714C2" w:rsidP="004714C2">
      <w:r>
        <w:t>Vodafone:  in case of ultra low-latency service and fast-changing radio environment and centralized CU, wouldn’t it be better to let the DU downgrade QoS?</w:t>
      </w:r>
    </w:p>
    <w:p w:rsidR="002F5374" w:rsidRDefault="004714C2" w:rsidP="004714C2">
      <w:r>
        <w:t>Nokia: SA2 maps this into “delay-critical”</w:t>
      </w:r>
    </w:p>
    <w:p w:rsidR="004714C2" w:rsidRDefault="004714C2" w:rsidP="004714C2"/>
    <w:p w:rsidR="002B285F" w:rsidRPr="002A24AB" w:rsidRDefault="002A24AB" w:rsidP="00A236AC">
      <w:pPr>
        <w:rPr>
          <w:b/>
        </w:rPr>
      </w:pPr>
      <w:r w:rsidRPr="002A24AB">
        <w:rPr>
          <w:b/>
        </w:rPr>
        <w:t>-</w:t>
      </w:r>
      <w:r w:rsidR="002B285F" w:rsidRPr="002A24AB">
        <w:rPr>
          <w:b/>
        </w:rPr>
        <w:t xml:space="preserve"> should we passe QoS flow level info to the DU.</w:t>
      </w:r>
    </w:p>
    <w:p w:rsidR="002A24AB" w:rsidRDefault="002A24AB" w:rsidP="00A236AC">
      <w:r>
        <w:t>Ericsson: we should</w:t>
      </w:r>
    </w:p>
    <w:p w:rsidR="002A24AB" w:rsidRDefault="002A24AB" w:rsidP="00A236AC"/>
    <w:p w:rsidR="002B285F" w:rsidRPr="002A24AB" w:rsidRDefault="002A24AB" w:rsidP="00A236AC">
      <w:pPr>
        <w:rPr>
          <w:b/>
        </w:rPr>
      </w:pPr>
      <w:r w:rsidRPr="002A24AB">
        <w:rPr>
          <w:b/>
        </w:rPr>
        <w:t>-</w:t>
      </w:r>
      <w:r w:rsidR="002B285F" w:rsidRPr="002A24AB">
        <w:rPr>
          <w:b/>
        </w:rPr>
        <w:t xml:space="preserve"> Which node decides Aggregate QoS?</w:t>
      </w:r>
      <w:r w:rsidR="002F5374" w:rsidRPr="002A24AB">
        <w:rPr>
          <w:b/>
        </w:rPr>
        <w:t xml:space="preserve"> 2) Should we provide DRB level QoS info to DU ?</w:t>
      </w:r>
    </w:p>
    <w:p w:rsidR="002A24AB" w:rsidRDefault="002A24AB" w:rsidP="00A236AC"/>
    <w:p w:rsidR="002B285F" w:rsidRPr="002A24AB" w:rsidRDefault="002A24AB" w:rsidP="00A236AC">
      <w:pPr>
        <w:rPr>
          <w:b/>
        </w:rPr>
      </w:pPr>
      <w:r w:rsidRPr="002A24AB">
        <w:rPr>
          <w:b/>
        </w:rPr>
        <w:t>-</w:t>
      </w:r>
      <w:r w:rsidR="002B285F" w:rsidRPr="002A24AB">
        <w:rPr>
          <w:b/>
        </w:rPr>
        <w:t xml:space="preserve"> is admission control per flow or per DRB</w:t>
      </w:r>
      <w:r>
        <w:rPr>
          <w:b/>
        </w:rPr>
        <w:t>?</w:t>
      </w:r>
    </w:p>
    <w:p w:rsidR="002B285F" w:rsidRDefault="002B285F" w:rsidP="00A236AC"/>
    <w:p w:rsidR="003E03D9" w:rsidRDefault="001E297F" w:rsidP="003E03D9">
      <w:pPr>
        <w:rPr>
          <w:rFonts w:ascii="Arial" w:hAnsi="Arial" w:cs="Arial"/>
          <w:b/>
          <w:sz w:val="24"/>
        </w:rPr>
      </w:pPr>
      <w:hyperlink r:id="rId569" w:history="1">
        <w:r w:rsidR="003E03D9" w:rsidRPr="00900C11">
          <w:rPr>
            <w:rStyle w:val="Hyperlink"/>
            <w:rFonts w:ascii="Arial" w:hAnsi="Arial" w:cs="Arial"/>
            <w:b/>
            <w:sz w:val="24"/>
          </w:rPr>
          <w:t>R3-181496</w:t>
        </w:r>
      </w:hyperlink>
      <w:r w:rsidR="003E03D9">
        <w:rPr>
          <w:rFonts w:ascii="Arial" w:hAnsi="Arial" w:cs="Arial"/>
          <w:b/>
          <w:color w:val="0000FF"/>
          <w:sz w:val="24"/>
        </w:rPr>
        <w:tab/>
      </w:r>
      <w:r w:rsidR="003E03D9" w:rsidRPr="003E03D9">
        <w:rPr>
          <w:rFonts w:ascii="Arial" w:hAnsi="Arial" w:cs="Arial"/>
          <w:b/>
          <w:sz w:val="24"/>
        </w:rPr>
        <w:t>Summary of offline discussion on QoS HANDLING</w:t>
      </w:r>
      <w:r w:rsidR="003E03D9">
        <w:rPr>
          <w:rFonts w:ascii="Arial" w:hAnsi="Arial" w:cs="Arial"/>
          <w:b/>
          <w:sz w:val="24"/>
        </w:rPr>
        <w:t xml:space="preserve"> </w:t>
      </w:r>
    </w:p>
    <w:p w:rsidR="003E03D9" w:rsidRDefault="003E03D9" w:rsidP="003E03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w:t>
      </w:r>
      <w:r w:rsidRPr="003E03D9">
        <w:rPr>
          <w:i/>
        </w:rPr>
        <w:t>Deutsche Telekom</w:t>
      </w:r>
    </w:p>
    <w:p w:rsidR="003E03D9" w:rsidRDefault="003E03D9" w:rsidP="003E03D9">
      <w:pPr>
        <w:rPr>
          <w:rFonts w:ascii="Arial" w:hAnsi="Arial" w:cs="Arial"/>
          <w:b/>
        </w:rPr>
      </w:pPr>
      <w:r>
        <w:rPr>
          <w:rFonts w:ascii="Arial" w:hAnsi="Arial" w:cs="Arial"/>
          <w:b/>
        </w:rPr>
        <w:t>Abstract:</w:t>
      </w:r>
    </w:p>
    <w:p w:rsidR="003E03D9" w:rsidRPr="009C2D1B" w:rsidRDefault="003E03D9" w:rsidP="003E03D9"/>
    <w:p w:rsidR="003E03D9" w:rsidRDefault="003E03D9" w:rsidP="003E03D9">
      <w:pPr>
        <w:rPr>
          <w:rFonts w:ascii="Arial" w:hAnsi="Arial" w:cs="Arial"/>
          <w:b/>
        </w:rPr>
      </w:pPr>
      <w:r>
        <w:rPr>
          <w:rFonts w:ascii="Arial" w:hAnsi="Arial" w:cs="Arial"/>
          <w:b/>
        </w:rPr>
        <w:t xml:space="preserve">Discussion: </w:t>
      </w:r>
    </w:p>
    <w:p w:rsidR="003E03D9" w:rsidRDefault="003E03D9" w:rsidP="003E03D9"/>
    <w:p w:rsidR="002B285F" w:rsidRDefault="003E03D9" w:rsidP="003E03D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p>
    <w:p w:rsidR="002B285F" w:rsidRPr="006A7ACA" w:rsidRDefault="002B285F" w:rsidP="00A236AC"/>
    <w:p w:rsidR="00A236AC" w:rsidRPr="00A236AC" w:rsidRDefault="00A236AC" w:rsidP="00A236AC">
      <w:pPr>
        <w:rPr>
          <w:rFonts w:ascii="Arial" w:hAnsi="Arial" w:cs="Arial"/>
          <w:b/>
          <w:color w:val="993300"/>
          <w:u w:val="single"/>
        </w:rPr>
      </w:pPr>
      <w:r w:rsidRPr="00A236AC">
        <w:rPr>
          <w:rFonts w:ascii="Arial" w:hAnsi="Arial" w:cs="Arial"/>
          <w:b/>
          <w:color w:val="993300"/>
          <w:u w:val="single"/>
        </w:rPr>
        <w:t>USER INACTIVITY MONITORING</w:t>
      </w:r>
      <w:r>
        <w:rPr>
          <w:rFonts w:ascii="Arial" w:hAnsi="Arial" w:cs="Arial"/>
          <w:b/>
          <w:color w:val="993300"/>
          <w:u w:val="single"/>
        </w:rPr>
        <w:t>:</w:t>
      </w:r>
    </w:p>
    <w:p w:rsidR="00A236AC" w:rsidRDefault="00A236AC" w:rsidP="00A236AC">
      <w:pPr>
        <w:rPr>
          <w:color w:val="993300"/>
          <w:u w:val="single"/>
        </w:rPr>
      </w:pPr>
    </w:p>
    <w:p w:rsidR="00A236AC" w:rsidRDefault="001E297F" w:rsidP="00A236AC">
      <w:pPr>
        <w:rPr>
          <w:rFonts w:ascii="Arial" w:hAnsi="Arial" w:cs="Arial"/>
          <w:b/>
          <w:sz w:val="24"/>
        </w:rPr>
      </w:pPr>
      <w:hyperlink r:id="rId570" w:history="1">
        <w:r w:rsidR="00A236AC" w:rsidRPr="00900C11">
          <w:rPr>
            <w:rStyle w:val="Hyperlink"/>
            <w:rFonts w:ascii="Arial" w:hAnsi="Arial" w:cs="Arial"/>
            <w:b/>
            <w:sz w:val="24"/>
          </w:rPr>
          <w:t>R3-181056</w:t>
        </w:r>
      </w:hyperlink>
      <w:r w:rsidR="00A236AC">
        <w:rPr>
          <w:rFonts w:ascii="Arial" w:hAnsi="Arial" w:cs="Arial"/>
          <w:b/>
          <w:color w:val="0000FF"/>
          <w:sz w:val="24"/>
        </w:rPr>
        <w:tab/>
      </w:r>
      <w:r w:rsidR="00A236AC">
        <w:rPr>
          <w:rFonts w:ascii="Arial" w:hAnsi="Arial" w:cs="Arial"/>
          <w:b/>
          <w:sz w:val="24"/>
        </w:rPr>
        <w:t xml:space="preserve">User inactivity monitoring </w:t>
      </w:r>
    </w:p>
    <w:p w:rsidR="00A236AC" w:rsidRDefault="00A236AC" w:rsidP="00A236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KT</w:t>
      </w:r>
    </w:p>
    <w:p w:rsidR="00A236AC" w:rsidRDefault="00A236AC" w:rsidP="00A236AC">
      <w:pPr>
        <w:rPr>
          <w:rFonts w:ascii="Arial" w:hAnsi="Arial" w:cs="Arial"/>
          <w:b/>
        </w:rPr>
      </w:pPr>
      <w:r>
        <w:rPr>
          <w:rFonts w:ascii="Arial" w:hAnsi="Arial" w:cs="Arial"/>
          <w:b/>
        </w:rPr>
        <w:t>Abstract:</w:t>
      </w:r>
    </w:p>
    <w:p w:rsidR="00A236AC" w:rsidRPr="009C2D1B" w:rsidRDefault="00A236AC" w:rsidP="00A236AC">
      <w:r w:rsidRPr="009C2D1B">
        <w:rPr>
          <w:b/>
        </w:rPr>
        <w:t>Proposal 1</w:t>
      </w:r>
      <w:r w:rsidRPr="009C2D1B">
        <w:t xml:space="preserve">: It is proposed to support user inactivity monitoring in the node hosting NR PDCP. </w:t>
      </w:r>
    </w:p>
    <w:p w:rsidR="00A236AC" w:rsidRPr="009C2D1B" w:rsidRDefault="00A236AC" w:rsidP="00A236AC">
      <w:r w:rsidRPr="009C2D1B">
        <w:rPr>
          <w:b/>
        </w:rPr>
        <w:t>Proposal 2</w:t>
      </w:r>
      <w:r w:rsidRPr="009C2D1B">
        <w:t>: It is proposed to agree on TP for TS 38.401 provided in the Annex.</w:t>
      </w:r>
    </w:p>
    <w:p w:rsidR="00A236AC" w:rsidRDefault="00A236AC" w:rsidP="00A236AC">
      <w:pPr>
        <w:rPr>
          <w:rFonts w:ascii="Arial" w:hAnsi="Arial" w:cs="Arial"/>
          <w:b/>
        </w:rPr>
      </w:pPr>
      <w:r>
        <w:rPr>
          <w:rFonts w:ascii="Arial" w:hAnsi="Arial" w:cs="Arial"/>
          <w:b/>
        </w:rPr>
        <w:t xml:space="preserve">Discussion: </w:t>
      </w:r>
    </w:p>
    <w:p w:rsidR="00A236AC" w:rsidRDefault="00A236AC" w:rsidP="00A236AC">
      <w:r>
        <w:t>The difference</w:t>
      </w:r>
      <w:r w:rsidRPr="009C2D1B">
        <w:t xml:space="preserve"> w.r.t. </w:t>
      </w:r>
      <w:hyperlink r:id="rId571" w:history="1">
        <w:r w:rsidRPr="00900C11">
          <w:rPr>
            <w:rStyle w:val="Hyperlink"/>
          </w:rPr>
          <w:t>R3-181315</w:t>
        </w:r>
      </w:hyperlink>
      <w:r w:rsidRPr="009C2D1B">
        <w:t xml:space="preserve">, </w:t>
      </w:r>
      <w:hyperlink r:id="rId572" w:history="1">
        <w:r w:rsidRPr="00900C11">
          <w:rPr>
            <w:rStyle w:val="Hyperlink"/>
          </w:rPr>
          <w:t>R3-181193</w:t>
        </w:r>
      </w:hyperlink>
      <w:r>
        <w:t xml:space="preserve"> is that there is</w:t>
      </w:r>
      <w:r w:rsidRPr="009C2D1B">
        <w:t xml:space="preserve"> no need to specify signaling for user inactivity monitoring</w:t>
      </w:r>
      <w:r>
        <w:t>.</w:t>
      </w:r>
    </w:p>
    <w:p w:rsidR="00A236AC" w:rsidRDefault="00A236AC" w:rsidP="00A236AC"/>
    <w:p w:rsidR="00A236AC" w:rsidRDefault="00A236AC" w:rsidP="00A236AC">
      <w:r>
        <w:t>Ericsson: no duplication of functions; there might be a CU implementation that does not do monitoring</w:t>
      </w:r>
    </w:p>
    <w:p w:rsidR="00A236AC" w:rsidRDefault="00A236AC" w:rsidP="00A236AC">
      <w:r>
        <w:t>Nokia: commented that only CU does monitoring.</w:t>
      </w:r>
    </w:p>
    <w:p w:rsidR="00A236AC" w:rsidRDefault="00A236AC" w:rsidP="00A236AC">
      <w:r>
        <w:t xml:space="preserve">Ericsson: Replied that the function is already present in the DU. In LTE (36.314), for the eNB to perfom all the </w:t>
      </w:r>
      <w:r w:rsidRPr="00F66D66">
        <w:t xml:space="preserve">measurements </w:t>
      </w:r>
      <w:r>
        <w:t>and report to OAM and operators’ request for visibility on a huge amount of measurements, the baseband implementtion has to have this. == &gt; DU will have to have this already.</w:t>
      </w:r>
    </w:p>
    <w:p w:rsidR="00A236AC" w:rsidRDefault="00A236AC" w:rsidP="00A236AC">
      <w:r>
        <w:t>Vodafone: may see different applications</w:t>
      </w:r>
    </w:p>
    <w:p w:rsidR="00A236AC" w:rsidRDefault="00A236AC" w:rsidP="00A236AC">
      <w:r>
        <w:t>ZTE: DU may not be the only node that does user inactivity monitoring (Ericsson’s paper seems to propose also some functionality in CU)</w:t>
      </w:r>
    </w:p>
    <w:p w:rsidR="00A236AC" w:rsidRDefault="00A236AC" w:rsidP="00A236AC">
      <w:r>
        <w:t>Samsung: agrees with Ericsson: scheduler is in DU, so it can report.</w:t>
      </w:r>
    </w:p>
    <w:p w:rsidR="00A236AC" w:rsidRDefault="00A236AC" w:rsidP="00A236AC">
      <w:r>
        <w:t>Huawei: measurement is different from monitoring</w:t>
      </w:r>
    </w:p>
    <w:p w:rsidR="00A236AC" w:rsidRDefault="00A236AC" w:rsidP="00A236AC"/>
    <w:p w:rsidR="00A236AC" w:rsidRDefault="00A236AC" w:rsidP="00A236AC">
      <w:r>
        <w:t>== &gt; NTT-Docomo will lead an offline discussion:</w:t>
      </w:r>
    </w:p>
    <w:p w:rsidR="00A236AC" w:rsidRDefault="00A236AC" w:rsidP="00A236AC">
      <w:r>
        <w:t>-  where is user inactivity monitoring located?</w:t>
      </w:r>
    </w:p>
    <w:p w:rsidR="00A236AC" w:rsidRDefault="00A236AC" w:rsidP="00A236AC">
      <w:r>
        <w:t>- is user inactivity reporting needed?</w:t>
      </w:r>
    </w:p>
    <w:p w:rsidR="00A236AC" w:rsidRDefault="00A236AC" w:rsidP="00A236AC">
      <w:r>
        <w:t>- merge discussion from 1315, 1193, 1194 as needed and agreeable</w:t>
      </w:r>
    </w:p>
    <w:p w:rsidR="00A236AC" w:rsidRDefault="00A236AC" w:rsidP="00A236AC">
      <w:r>
        <w:t>- capture comments from online disc</w:t>
      </w:r>
    </w:p>
    <w:p w:rsidR="00A236AC" w:rsidRDefault="00A236AC" w:rsidP="00A236AC">
      <w:r>
        <w:t xml:space="preserve">- The </w:t>
      </w:r>
      <w:r w:rsidRPr="00580301">
        <w:t xml:space="preserve">Summary of offline discussion </w:t>
      </w:r>
      <w:r>
        <w:t xml:space="preserve">will be captured in </w:t>
      </w:r>
      <w:hyperlink r:id="rId573" w:history="1">
        <w:r w:rsidRPr="00900C11">
          <w:rPr>
            <w:rStyle w:val="Hyperlink"/>
          </w:rPr>
          <w:t>R3-181405</w:t>
        </w:r>
      </w:hyperlink>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74" w:history="1">
        <w:r w:rsidR="00A236AC" w:rsidRPr="00900C11">
          <w:rPr>
            <w:rStyle w:val="Hyperlink"/>
            <w:rFonts w:ascii="Arial" w:hAnsi="Arial" w:cs="Arial"/>
            <w:b/>
            <w:sz w:val="24"/>
          </w:rPr>
          <w:t>R3-181405</w:t>
        </w:r>
      </w:hyperlink>
      <w:r w:rsidR="00A236AC">
        <w:rPr>
          <w:rFonts w:ascii="Arial" w:hAnsi="Arial" w:cs="Arial"/>
          <w:b/>
          <w:color w:val="0000FF"/>
          <w:sz w:val="24"/>
        </w:rPr>
        <w:tab/>
      </w:r>
      <w:r w:rsidR="00A236AC" w:rsidRPr="006E0ED4">
        <w:rPr>
          <w:rFonts w:ascii="Arial" w:hAnsi="Arial" w:cs="Arial"/>
          <w:b/>
          <w:sz w:val="24"/>
        </w:rPr>
        <w:t>Summary of offline discussion on User inactivity monitoring</w:t>
      </w:r>
    </w:p>
    <w:p w:rsidR="00A236AC" w:rsidRDefault="00A236AC" w:rsidP="00A236A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NTT-Docomo</w:t>
      </w:r>
    </w:p>
    <w:p w:rsidR="00A236AC" w:rsidRDefault="00A236AC" w:rsidP="00A236AC">
      <w:pPr>
        <w:rPr>
          <w:rFonts w:ascii="Arial" w:hAnsi="Arial" w:cs="Arial"/>
          <w:b/>
        </w:rPr>
      </w:pPr>
      <w:r>
        <w:rPr>
          <w:rFonts w:ascii="Arial" w:hAnsi="Arial" w:cs="Arial"/>
          <w:b/>
        </w:rPr>
        <w:t>Abstract:</w:t>
      </w:r>
    </w:p>
    <w:p w:rsidR="00A236AC" w:rsidRPr="009C2D1B" w:rsidRDefault="00A236AC" w:rsidP="00A236AC"/>
    <w:p w:rsidR="00A236AC" w:rsidRDefault="00A236AC" w:rsidP="00A236AC">
      <w:pPr>
        <w:rPr>
          <w:rFonts w:ascii="Arial" w:hAnsi="Arial" w:cs="Arial"/>
          <w:b/>
        </w:rPr>
      </w:pPr>
      <w:r>
        <w:rPr>
          <w:rFonts w:ascii="Arial" w:hAnsi="Arial" w:cs="Arial"/>
          <w:b/>
        </w:rPr>
        <w:t xml:space="preserve">Discussion: </w:t>
      </w:r>
    </w:p>
    <w:p w:rsidR="00095A47" w:rsidRDefault="00095A47" w:rsidP="00095A47">
      <w:r>
        <w:t>Vodafone: prefer to monitor at source, but would prefer to further analyze</w:t>
      </w:r>
    </w:p>
    <w:p w:rsidR="00095A47" w:rsidRDefault="00095A47" w:rsidP="00095A47"/>
    <w:p w:rsidR="00095A47" w:rsidRPr="00095A47" w:rsidRDefault="00095A47" w:rsidP="00095A47">
      <w:pPr>
        <w:rPr>
          <w:b/>
          <w:sz w:val="22"/>
          <w:u w:val="single"/>
        </w:rPr>
      </w:pPr>
      <w:r w:rsidRPr="00095A47">
        <w:rPr>
          <w:b/>
          <w:sz w:val="22"/>
          <w:u w:val="single"/>
        </w:rPr>
        <w:t>Agreement:</w:t>
      </w:r>
    </w:p>
    <w:p w:rsidR="00095A47" w:rsidRPr="00095A47" w:rsidRDefault="00095A47" w:rsidP="00095A47">
      <w:pPr>
        <w:rPr>
          <w:b/>
          <w:sz w:val="22"/>
        </w:rPr>
      </w:pPr>
      <w:r w:rsidRPr="00095A47">
        <w:rPr>
          <w:b/>
          <w:color w:val="00B050"/>
          <w:sz w:val="22"/>
        </w:rPr>
        <w:t>gNB should support user inactivity monitoring (at CU(-UP) and/or DU); CU(-CP) should be aware of user inactivity</w:t>
      </w:r>
    </w:p>
    <w:p w:rsidR="00A236AC" w:rsidRDefault="00A236AC" w:rsidP="00A236AC"/>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75" w:history="1">
        <w:r w:rsidR="00A236AC" w:rsidRPr="00900C11">
          <w:rPr>
            <w:rStyle w:val="Hyperlink"/>
            <w:rFonts w:ascii="Arial" w:hAnsi="Arial" w:cs="Arial"/>
            <w:b/>
            <w:sz w:val="24"/>
          </w:rPr>
          <w:t>R3-181193</w:t>
        </w:r>
      </w:hyperlink>
      <w:r w:rsidR="00A236AC">
        <w:rPr>
          <w:rFonts w:ascii="Arial" w:hAnsi="Arial" w:cs="Arial"/>
          <w:b/>
          <w:color w:val="0000FF"/>
          <w:sz w:val="24"/>
        </w:rPr>
        <w:tab/>
      </w:r>
      <w:r w:rsidR="00A236AC">
        <w:rPr>
          <w:rFonts w:ascii="Arial" w:hAnsi="Arial" w:cs="Arial"/>
          <w:b/>
          <w:sz w:val="24"/>
        </w:rPr>
        <w:t>User inactivity monitoring in CU-DU architecture</w:t>
      </w:r>
    </w:p>
    <w:p w:rsidR="00A236AC" w:rsidRDefault="00A236AC" w:rsidP="00A236A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Samsung, KT</w:t>
      </w:r>
    </w:p>
    <w:p w:rsidR="00A236AC" w:rsidRDefault="00A236AC" w:rsidP="00A236AC">
      <w:pPr>
        <w:rPr>
          <w:rFonts w:ascii="Arial" w:hAnsi="Arial" w:cs="Arial"/>
          <w:b/>
        </w:rPr>
      </w:pPr>
      <w:r>
        <w:rPr>
          <w:rFonts w:ascii="Arial" w:hAnsi="Arial" w:cs="Arial"/>
          <w:b/>
        </w:rPr>
        <w:t>Abstract:</w:t>
      </w:r>
    </w:p>
    <w:p w:rsidR="00C646FD" w:rsidRPr="00C646FD" w:rsidRDefault="00C646FD" w:rsidP="00C646FD">
      <w:r w:rsidRPr="00C646FD">
        <w:t>Proposal 1: Agree that gNB-DU should be able to manage the user inactivity timer and report the user inactivity event to gNB-CU.</w:t>
      </w:r>
    </w:p>
    <w:p w:rsidR="00C646FD" w:rsidRPr="00C646FD" w:rsidRDefault="00C646FD" w:rsidP="00C646FD">
      <w:r w:rsidRPr="00C646FD">
        <w:t>Proposal 2: Agree that gNB-CU provides the Expected UE Activity Behaviour information to the gNB-DU when the information is provided by EPC or 5GC.</w:t>
      </w:r>
    </w:p>
    <w:p w:rsidR="00A236AC" w:rsidRPr="00C646FD" w:rsidRDefault="00C646FD" w:rsidP="00C646FD">
      <w:r w:rsidRPr="00C646FD">
        <w:t>Proposal 3: Agree on the TP for TS 38.470.</w:t>
      </w:r>
    </w:p>
    <w:p w:rsidR="00A236AC" w:rsidRDefault="00A236AC" w:rsidP="00A236AC">
      <w:pPr>
        <w:rPr>
          <w:rFonts w:ascii="Arial" w:hAnsi="Arial" w:cs="Arial"/>
          <w:b/>
        </w:rPr>
      </w:pPr>
      <w:r>
        <w:rPr>
          <w:rFonts w:ascii="Arial" w:hAnsi="Arial" w:cs="Arial"/>
          <w:b/>
        </w:rPr>
        <w:t xml:space="preserve">Discussion: </w:t>
      </w:r>
    </w:p>
    <w:p w:rsidR="00A236AC" w:rsidRDefault="00C646FD" w:rsidP="00A236AC">
      <w:r>
        <w:rPr>
          <w:rFonts w:ascii="Arial" w:hAnsi="Arial" w:cs="Arial"/>
        </w:rPr>
        <w:t xml:space="preserve">The difference </w:t>
      </w:r>
      <w:r w:rsidRPr="00C646FD">
        <w:t xml:space="preserve">w.r.t. </w:t>
      </w:r>
      <w:hyperlink r:id="rId576" w:history="1">
        <w:r w:rsidRPr="00900C11">
          <w:rPr>
            <w:rStyle w:val="Hyperlink"/>
          </w:rPr>
          <w:t>R3-181315</w:t>
        </w:r>
      </w:hyperlink>
      <w:r w:rsidRPr="00C646FD">
        <w:t>: timer is in the DU; CU may provide info to set this timer (CN expected inactivity timer)</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1E297F" w:rsidP="00A236AC">
      <w:pPr>
        <w:rPr>
          <w:rFonts w:ascii="Arial" w:hAnsi="Arial" w:cs="Arial"/>
          <w:b/>
          <w:sz w:val="24"/>
        </w:rPr>
      </w:pPr>
      <w:hyperlink r:id="rId577" w:history="1">
        <w:r w:rsidR="00A236AC" w:rsidRPr="00900C11">
          <w:rPr>
            <w:rStyle w:val="Hyperlink"/>
            <w:rFonts w:ascii="Arial" w:hAnsi="Arial" w:cs="Arial"/>
            <w:b/>
            <w:sz w:val="24"/>
          </w:rPr>
          <w:t>R3-181194</w:t>
        </w:r>
      </w:hyperlink>
      <w:r w:rsidR="00A236AC">
        <w:rPr>
          <w:rFonts w:ascii="Arial" w:hAnsi="Arial" w:cs="Arial"/>
          <w:b/>
          <w:color w:val="0000FF"/>
          <w:sz w:val="24"/>
        </w:rPr>
        <w:tab/>
      </w:r>
      <w:r w:rsidR="00A236AC">
        <w:rPr>
          <w:rFonts w:ascii="Arial" w:hAnsi="Arial" w:cs="Arial"/>
          <w:b/>
          <w:sz w:val="24"/>
        </w:rPr>
        <w:t xml:space="preserve">TP for TS 38.473 on user inactivity monitoring </w:t>
      </w:r>
    </w:p>
    <w:p w:rsidR="00A236AC" w:rsidRDefault="00A236AC" w:rsidP="00A236A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Samsung, KT</w:t>
      </w:r>
    </w:p>
    <w:p w:rsidR="00A236AC" w:rsidRDefault="00A236AC" w:rsidP="00A236AC">
      <w:pPr>
        <w:rPr>
          <w:rFonts w:ascii="Arial" w:hAnsi="Arial" w:cs="Arial"/>
          <w:b/>
        </w:rPr>
      </w:pPr>
      <w:r>
        <w:rPr>
          <w:rFonts w:ascii="Arial" w:hAnsi="Arial" w:cs="Arial"/>
          <w:b/>
        </w:rPr>
        <w:t>Abstract:</w:t>
      </w:r>
    </w:p>
    <w:p w:rsidR="00A236AC" w:rsidRPr="00B654DA" w:rsidRDefault="00A236AC" w:rsidP="00A236AC">
      <w:pPr>
        <w:rPr>
          <w:rFonts w:ascii="Arial" w:hAnsi="Arial" w:cs="Arial"/>
        </w:rPr>
      </w:pPr>
    </w:p>
    <w:p w:rsidR="00A236AC" w:rsidRDefault="00A236AC" w:rsidP="00A236AC">
      <w:pPr>
        <w:rPr>
          <w:rFonts w:ascii="Arial" w:hAnsi="Arial" w:cs="Arial"/>
          <w:b/>
        </w:rPr>
      </w:pPr>
      <w:r>
        <w:rPr>
          <w:rFonts w:ascii="Arial" w:hAnsi="Arial" w:cs="Arial"/>
          <w:b/>
        </w:rPr>
        <w:t xml:space="preserve">Discussion: </w:t>
      </w:r>
    </w:p>
    <w:p w:rsidR="00A236AC" w:rsidRDefault="00A303FB" w:rsidP="00A236AC">
      <w:r>
        <w:t>The document type should be “Other”.</w:t>
      </w:r>
    </w:p>
    <w:p w:rsidR="00A236AC" w:rsidRDefault="00A236AC" w:rsidP="00A236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236AC" w:rsidRDefault="00A236AC" w:rsidP="00A236AC">
      <w:pPr>
        <w:rPr>
          <w:color w:val="993300"/>
          <w:u w:val="single"/>
        </w:rPr>
      </w:pPr>
      <w:r w:rsidRPr="00A236AC">
        <w:rPr>
          <w:rFonts w:ascii="Arial" w:hAnsi="Arial" w:cs="Arial"/>
          <w:b/>
          <w:color w:val="993300"/>
          <w:u w:val="single"/>
        </w:rPr>
        <w:t>OTHERS</w:t>
      </w:r>
      <w:r>
        <w:rPr>
          <w:rFonts w:ascii="Arial" w:hAnsi="Arial" w:cs="Arial"/>
          <w:b/>
          <w:color w:val="993300"/>
          <w:u w:val="single"/>
        </w:rPr>
        <w:t>:</w:t>
      </w:r>
    </w:p>
    <w:p w:rsidR="00A236AC" w:rsidRDefault="00A236AC" w:rsidP="00A236AC">
      <w:pPr>
        <w:rPr>
          <w:color w:val="993300"/>
          <w:u w:val="single"/>
        </w:rPr>
      </w:pPr>
    </w:p>
    <w:p w:rsidR="008D58C2" w:rsidRDefault="001E297F" w:rsidP="008D58C2">
      <w:pPr>
        <w:rPr>
          <w:rFonts w:ascii="Arial" w:hAnsi="Arial" w:cs="Arial"/>
          <w:b/>
          <w:sz w:val="24"/>
        </w:rPr>
      </w:pPr>
      <w:hyperlink r:id="rId578" w:history="1">
        <w:r w:rsidR="008D58C2" w:rsidRPr="00900C11">
          <w:rPr>
            <w:rStyle w:val="Hyperlink"/>
            <w:rFonts w:ascii="Arial" w:hAnsi="Arial" w:cs="Arial"/>
            <w:b/>
            <w:sz w:val="24"/>
          </w:rPr>
          <w:t>R3-180888</w:t>
        </w:r>
      </w:hyperlink>
      <w:r w:rsidR="008D58C2">
        <w:rPr>
          <w:rFonts w:ascii="Arial" w:hAnsi="Arial" w:cs="Arial"/>
          <w:b/>
          <w:color w:val="0000FF"/>
          <w:sz w:val="24"/>
        </w:rPr>
        <w:tab/>
      </w:r>
      <w:r w:rsidR="008D58C2">
        <w:rPr>
          <w:rFonts w:ascii="Arial" w:hAnsi="Arial" w:cs="Arial"/>
          <w:b/>
          <w:sz w:val="24"/>
        </w:rPr>
        <w:t>UE Reject Indication from CU to DU</w:t>
      </w:r>
    </w:p>
    <w:p w:rsidR="008D58C2" w:rsidRDefault="008D58C2" w:rsidP="008D58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79" w:history="1">
        <w:r w:rsidR="008D58C2" w:rsidRPr="00900C11">
          <w:rPr>
            <w:rStyle w:val="Hyperlink"/>
            <w:rFonts w:ascii="Arial" w:hAnsi="Arial" w:cs="Arial"/>
            <w:b/>
            <w:sz w:val="24"/>
          </w:rPr>
          <w:t>R3-180889</w:t>
        </w:r>
      </w:hyperlink>
      <w:r w:rsidR="008D58C2">
        <w:rPr>
          <w:rFonts w:ascii="Arial" w:hAnsi="Arial" w:cs="Arial"/>
          <w:b/>
          <w:color w:val="0000FF"/>
          <w:sz w:val="24"/>
        </w:rPr>
        <w:tab/>
      </w:r>
      <w:r w:rsidR="008D58C2">
        <w:rPr>
          <w:rFonts w:ascii="Arial" w:hAnsi="Arial" w:cs="Arial"/>
          <w:b/>
          <w:sz w:val="24"/>
        </w:rPr>
        <w:t>(TP for NSA BL CR)RRC failure indication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80" w:history="1">
        <w:r w:rsidR="008D58C2" w:rsidRPr="00900C11">
          <w:rPr>
            <w:rStyle w:val="Hyperlink"/>
            <w:rFonts w:ascii="Arial" w:hAnsi="Arial" w:cs="Arial"/>
            <w:b/>
            <w:sz w:val="24"/>
          </w:rPr>
          <w:t>R3-180998</w:t>
        </w:r>
      </w:hyperlink>
      <w:r w:rsidR="008D58C2">
        <w:rPr>
          <w:rFonts w:ascii="Arial" w:hAnsi="Arial" w:cs="Arial"/>
          <w:b/>
          <w:color w:val="0000FF"/>
          <w:sz w:val="24"/>
        </w:rPr>
        <w:tab/>
      </w:r>
      <w:r w:rsidR="008D58C2">
        <w:rPr>
          <w:rFonts w:ascii="Arial" w:hAnsi="Arial" w:cs="Arial"/>
          <w:b/>
          <w:sz w:val="24"/>
        </w:rPr>
        <w:t>TP for NSA BL CR on supplementary uplink (SUL) addition and release over F1</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81" w:history="1">
        <w:r w:rsidR="008D58C2" w:rsidRPr="00900C11">
          <w:rPr>
            <w:rStyle w:val="Hyperlink"/>
            <w:rFonts w:ascii="Arial" w:hAnsi="Arial" w:cs="Arial"/>
            <w:b/>
            <w:sz w:val="24"/>
          </w:rPr>
          <w:t>R3-181119</w:t>
        </w:r>
      </w:hyperlink>
      <w:r w:rsidR="008D58C2">
        <w:rPr>
          <w:rFonts w:ascii="Arial" w:hAnsi="Arial" w:cs="Arial"/>
          <w:b/>
          <w:color w:val="0000FF"/>
          <w:sz w:val="24"/>
        </w:rPr>
        <w:tab/>
      </w:r>
      <w:r w:rsidR="008D58C2">
        <w:rPr>
          <w:rFonts w:ascii="Arial" w:hAnsi="Arial" w:cs="Arial"/>
          <w:b/>
          <w:sz w:val="24"/>
        </w:rPr>
        <w:t>TP for SA BL CR on gNB-CU behaviour without the presence of DU to CU RRC information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82" w:history="1">
        <w:r w:rsidR="008D58C2" w:rsidRPr="00900C11">
          <w:rPr>
            <w:rStyle w:val="Hyperlink"/>
            <w:rFonts w:ascii="Arial" w:hAnsi="Arial" w:cs="Arial"/>
            <w:b/>
            <w:sz w:val="24"/>
          </w:rPr>
          <w:t>R3-181127</w:t>
        </w:r>
      </w:hyperlink>
      <w:r w:rsidR="008D58C2">
        <w:rPr>
          <w:rFonts w:ascii="Arial" w:hAnsi="Arial" w:cs="Arial"/>
          <w:b/>
          <w:color w:val="0000FF"/>
          <w:sz w:val="24"/>
        </w:rPr>
        <w:tab/>
      </w:r>
      <w:r w:rsidR="008D58C2">
        <w:rPr>
          <w:rFonts w:ascii="Arial" w:hAnsi="Arial" w:cs="Arial"/>
          <w:b/>
          <w:sz w:val="24"/>
        </w:rPr>
        <w:t>TP for SA BL CR to 38.473 on confirmation from gNB-CU to gNB-DU about completion of RRC messages</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B6251" w:rsidRPr="00BB6251" w:rsidRDefault="00BB6251" w:rsidP="00BB6251">
      <w:r w:rsidRPr="00BB6251">
        <w:t xml:space="preserve">Proposal 1: It is proposed RAN3 agree to introduce a mechanism of letting gNB-DU know a successful reconfiguration operation. </w:t>
      </w:r>
    </w:p>
    <w:p w:rsidR="00B654DA" w:rsidRPr="00BB6251" w:rsidRDefault="00BB6251" w:rsidP="00BB6251">
      <w:r w:rsidRPr="00BB6251">
        <w:t>Proposal 2: It is proposed RAN3 discuss whether the rejection of RRC connection request by gNB-CU should be indicated to gNB-DU.</w:t>
      </w:r>
    </w:p>
    <w:p w:rsidR="00B654DA" w:rsidRDefault="00B654DA" w:rsidP="008D58C2">
      <w:pPr>
        <w:rPr>
          <w:rFonts w:ascii="Arial" w:hAnsi="Arial" w:cs="Arial"/>
          <w:b/>
        </w:rPr>
      </w:pPr>
      <w:r>
        <w:rPr>
          <w:rFonts w:ascii="Arial" w:hAnsi="Arial" w:cs="Arial"/>
          <w:b/>
        </w:rPr>
        <w:t xml:space="preserve">Discussion: </w:t>
      </w:r>
    </w:p>
    <w:p w:rsidR="00BB6251" w:rsidRDefault="00BB6251" w:rsidP="00BB6251">
      <w:r>
        <w:t>Chairman: the note is not a normative text</w:t>
      </w:r>
    </w:p>
    <w:p w:rsidR="00BB6251" w:rsidRDefault="00BB6251" w:rsidP="00BB6251">
      <w:r>
        <w:t>Ericsson: agrees with the Chairman; Prefers to discuss UE reconfig complete separately</w:t>
      </w:r>
    </w:p>
    <w:p w:rsidR="00BB6251" w:rsidRDefault="00BB6251" w:rsidP="00BB6251">
      <w:r>
        <w:t>Nokia: if DU is allowed to send data without waiting, then there is no need.</w:t>
      </w:r>
    </w:p>
    <w:p w:rsidR="00BB6251" w:rsidRDefault="00BB6251" w:rsidP="007717B7">
      <w:pPr>
        <w:ind w:left="284" w:hanging="284"/>
      </w:pPr>
      <w:r>
        <w:t>S</w:t>
      </w:r>
      <w:r w:rsidR="007717B7">
        <w:t>amsung</w:t>
      </w:r>
      <w:r>
        <w:t xml:space="preserve">: </w:t>
      </w:r>
      <w:r w:rsidR="007717B7">
        <w:t xml:space="preserve">We need further evaluation. There seems to be </w:t>
      </w:r>
      <w:r>
        <w:t xml:space="preserve">some benefit for case without RACH, but </w:t>
      </w:r>
      <w:r w:rsidR="007717B7">
        <w:t>not</w:t>
      </w:r>
      <w:r>
        <w:t xml:space="preserve"> a big benefit</w:t>
      </w:r>
      <w:r w:rsidR="007717B7">
        <w:t>.</w:t>
      </w:r>
    </w:p>
    <w:p w:rsidR="007717B7" w:rsidRDefault="007717B7" w:rsidP="00BB6251"/>
    <w:p w:rsidR="008D58C2" w:rsidRDefault="00BB6251" w:rsidP="00BB6251">
      <w:r>
        <w:t>Discussion continues in 0834</w:t>
      </w:r>
    </w:p>
    <w:p w:rsidR="00C3100B" w:rsidRDefault="008D58C2"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583" w:history="1">
        <w:r w:rsidR="00C3100B" w:rsidRPr="00900C11">
          <w:rPr>
            <w:rStyle w:val="Hyperlink"/>
            <w:rFonts w:ascii="Arial" w:hAnsi="Arial" w:cs="Arial"/>
            <w:b/>
          </w:rPr>
          <w:t>R3-181536</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584" w:history="1">
        <w:r w:rsidR="00C3100B" w:rsidRPr="00900C11">
          <w:rPr>
            <w:rStyle w:val="Hyperlink"/>
            <w:rFonts w:ascii="Arial" w:hAnsi="Arial" w:cs="Arial"/>
            <w:b/>
            <w:sz w:val="24"/>
          </w:rPr>
          <w:t>R3-181536</w:t>
        </w:r>
      </w:hyperlink>
      <w:r w:rsidR="00C3100B">
        <w:rPr>
          <w:rFonts w:ascii="Arial" w:hAnsi="Arial" w:cs="Arial"/>
          <w:b/>
          <w:color w:val="0000FF"/>
          <w:sz w:val="24"/>
        </w:rPr>
        <w:tab/>
      </w:r>
      <w:r w:rsidR="00C3100B">
        <w:rPr>
          <w:rFonts w:ascii="Arial" w:hAnsi="Arial" w:cs="Arial"/>
          <w:b/>
          <w:sz w:val="24"/>
        </w:rPr>
        <w:t>TP for SA BL CR to 38.473 on confirmation from gNB-CU to gNB-DU about completion of RRC messages</w:t>
      </w:r>
    </w:p>
    <w:p w:rsidR="00C3100B" w:rsidRDefault="00C3100B" w:rsidP="00C310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3100B" w:rsidRDefault="00C3100B" w:rsidP="00C3100B">
      <w:pPr>
        <w:rPr>
          <w:color w:val="808080"/>
        </w:rPr>
      </w:pPr>
      <w:r>
        <w:rPr>
          <w:color w:val="808080"/>
        </w:rPr>
        <w:t xml:space="preserve">(Replaces </w:t>
      </w:r>
      <w:hyperlink r:id="rId585" w:history="1">
        <w:r w:rsidRPr="00900C11">
          <w:rPr>
            <w:rStyle w:val="Hyperlink"/>
          </w:rPr>
          <w:t>R3-181127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586" w:history="1">
        <w:r w:rsidRPr="00900C11">
          <w:rPr>
            <w:rStyle w:val="Hyperlink"/>
            <w:rFonts w:ascii="Arial" w:hAnsi="Arial" w:cs="Arial"/>
            <w:b/>
          </w:rPr>
          <w:t>R3-181545</w:t>
        </w:r>
      </w:hyperlink>
      <w:r>
        <w:rPr>
          <w:color w:val="993300"/>
          <w:u w:val="single"/>
        </w:rPr>
        <w:t>.</w:t>
      </w:r>
      <w:r>
        <w:rPr>
          <w:color w:val="993300"/>
          <w:u w:val="single"/>
        </w:rPr>
        <w:br/>
      </w:r>
      <w:r>
        <w:rPr>
          <w:color w:val="993300"/>
          <w:u w:val="single"/>
        </w:rPr>
        <w:br/>
      </w:r>
    </w:p>
    <w:p w:rsidR="00C3100B" w:rsidRDefault="001E297F" w:rsidP="00C3100B">
      <w:pPr>
        <w:rPr>
          <w:rFonts w:ascii="Arial" w:hAnsi="Arial" w:cs="Arial"/>
          <w:b/>
          <w:sz w:val="24"/>
        </w:rPr>
      </w:pPr>
      <w:hyperlink r:id="rId587" w:history="1">
        <w:r w:rsidR="00C3100B" w:rsidRPr="00900C11">
          <w:rPr>
            <w:rStyle w:val="Hyperlink"/>
            <w:rFonts w:ascii="Arial" w:hAnsi="Arial" w:cs="Arial"/>
            <w:b/>
            <w:sz w:val="24"/>
          </w:rPr>
          <w:t>R3-181545</w:t>
        </w:r>
      </w:hyperlink>
      <w:r w:rsidR="00C3100B">
        <w:rPr>
          <w:rFonts w:ascii="Arial" w:hAnsi="Arial" w:cs="Arial"/>
          <w:b/>
          <w:color w:val="0000FF"/>
          <w:sz w:val="24"/>
        </w:rPr>
        <w:tab/>
      </w:r>
      <w:r w:rsidR="00C3100B">
        <w:rPr>
          <w:rFonts w:ascii="Arial" w:hAnsi="Arial" w:cs="Arial"/>
          <w:b/>
          <w:sz w:val="24"/>
        </w:rPr>
        <w:t>TP for NSA BL CR to 38.473 on confirmation from gNB-CU to gNB-DU about completion of RRC messages</w:t>
      </w:r>
    </w:p>
    <w:p w:rsidR="00C3100B" w:rsidRDefault="00C3100B" w:rsidP="00C310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3100B" w:rsidRDefault="00C3100B" w:rsidP="00C3100B">
      <w:pPr>
        <w:rPr>
          <w:color w:val="808080"/>
        </w:rPr>
      </w:pPr>
      <w:r>
        <w:rPr>
          <w:color w:val="808080"/>
        </w:rPr>
        <w:t xml:space="preserve">(Replaces </w:t>
      </w:r>
      <w:hyperlink r:id="rId588" w:history="1">
        <w:r w:rsidRPr="00900C11">
          <w:rPr>
            <w:rStyle w:val="Hyperlink"/>
          </w:rPr>
          <w:t>R3-181536</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89" w:history="1">
        <w:r w:rsidR="008D58C2" w:rsidRPr="00900C11">
          <w:rPr>
            <w:rStyle w:val="Hyperlink"/>
            <w:rFonts w:ascii="Arial" w:hAnsi="Arial" w:cs="Arial"/>
            <w:b/>
            <w:sz w:val="24"/>
          </w:rPr>
          <w:t>R3-181128</w:t>
        </w:r>
      </w:hyperlink>
      <w:r w:rsidR="008D58C2">
        <w:rPr>
          <w:rFonts w:ascii="Arial" w:hAnsi="Arial" w:cs="Arial"/>
          <w:b/>
          <w:color w:val="0000FF"/>
          <w:sz w:val="24"/>
        </w:rPr>
        <w:tab/>
      </w:r>
      <w:r w:rsidR="008D58C2">
        <w:rPr>
          <w:rFonts w:ascii="Arial" w:hAnsi="Arial" w:cs="Arial"/>
          <w:b/>
          <w:sz w:val="24"/>
        </w:rPr>
        <w:t>TP for SA BL CR to 38.473 on Cell type indication</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90" w:history="1">
        <w:r w:rsidR="008D58C2" w:rsidRPr="00900C11">
          <w:rPr>
            <w:rStyle w:val="Hyperlink"/>
            <w:rFonts w:ascii="Arial" w:hAnsi="Arial" w:cs="Arial"/>
            <w:b/>
            <w:sz w:val="24"/>
          </w:rPr>
          <w:t>R3-181129</w:t>
        </w:r>
      </w:hyperlink>
      <w:r w:rsidR="008D58C2">
        <w:rPr>
          <w:rFonts w:ascii="Arial" w:hAnsi="Arial" w:cs="Arial"/>
          <w:b/>
          <w:color w:val="0000FF"/>
          <w:sz w:val="24"/>
        </w:rPr>
        <w:tab/>
      </w:r>
      <w:r w:rsidR="008D58C2">
        <w:rPr>
          <w:rFonts w:ascii="Arial" w:hAnsi="Arial" w:cs="Arial"/>
          <w:b/>
          <w:sz w:val="24"/>
        </w:rPr>
        <w:t>TP for SA BL CR to 38.473 on UE context management</w:t>
      </w:r>
    </w:p>
    <w:p w:rsidR="008D58C2" w:rsidRDefault="008D58C2" w:rsidP="008D58C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9C58D0" w:rsidRPr="009C58D0" w:rsidRDefault="00150197" w:rsidP="009C58D0">
      <w:r>
        <w:t>Proposal 1</w:t>
      </w:r>
      <w:r>
        <w:tab/>
        <w:t xml:space="preserve">: </w:t>
      </w:r>
      <w:r w:rsidR="009C58D0" w:rsidRPr="009C58D0">
        <w:t xml:space="preserve">It is proposed to modify the presence of SpCell ID IE from mandatory to optional. </w:t>
      </w:r>
    </w:p>
    <w:p w:rsidR="009C58D0" w:rsidRPr="009C58D0" w:rsidRDefault="009C58D0" w:rsidP="009C58D0">
      <w:r w:rsidRPr="009C58D0">
        <w:t>Proposal 2</w:t>
      </w:r>
      <w:r w:rsidR="00150197">
        <w:t xml:space="preserve">: </w:t>
      </w:r>
      <w:r w:rsidRPr="009C58D0">
        <w:t xml:space="preserve">It is proposed that gNB-CU shall provide Target Cell ID for handover without CA operation, provide both Target Cell ID and SCell to be Setup List for handover with CA operation. </w:t>
      </w:r>
    </w:p>
    <w:p w:rsidR="009C58D0" w:rsidRPr="009C58D0" w:rsidRDefault="00150197" w:rsidP="009C58D0">
      <w:r>
        <w:t xml:space="preserve">Proposal 3: </w:t>
      </w:r>
      <w:r w:rsidR="009C58D0" w:rsidRPr="009C58D0">
        <w:t xml:space="preserve">It is proposed to remove C-RNTI IE in UE CONTEXT SETUP RESPONSE. </w:t>
      </w:r>
    </w:p>
    <w:p w:rsidR="009C58D0" w:rsidRPr="009C58D0" w:rsidRDefault="009C58D0" w:rsidP="009C58D0">
      <w:r w:rsidRPr="009C58D0">
        <w:t>Proposal 4</w:t>
      </w:r>
      <w:r w:rsidRPr="009C58D0">
        <w:tab/>
      </w:r>
      <w:r w:rsidR="00150197">
        <w:t xml:space="preserve">: </w:t>
      </w:r>
      <w:r w:rsidRPr="009C58D0">
        <w:t xml:space="preserve">It is proposed that gNB-DU is allowed to update the maximum UE transmit power for SCG in UE context modification required message over F1. </w:t>
      </w:r>
    </w:p>
    <w:p w:rsidR="00B654DA" w:rsidRPr="009C58D0" w:rsidRDefault="009C58D0" w:rsidP="009C58D0">
      <w:r w:rsidRPr="009C58D0">
        <w:t>Proposal 5</w:t>
      </w:r>
      <w:r w:rsidRPr="009C58D0">
        <w:tab/>
      </w:r>
      <w:r w:rsidR="00150197">
        <w:t xml:space="preserve">: </w:t>
      </w:r>
      <w:r w:rsidRPr="009C58D0">
        <w:t>It is proposed that maximum UE transmit power for MCG should be provided by gNB-CU in UE context setup/modification request message over F1.</w:t>
      </w: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rPr>
          <w:color w:val="993300"/>
          <w:u w:val="single"/>
        </w:rPr>
      </w:pPr>
    </w:p>
    <w:p w:rsidR="008D58C2" w:rsidRDefault="001E297F" w:rsidP="008D58C2">
      <w:pPr>
        <w:rPr>
          <w:rFonts w:ascii="Arial" w:hAnsi="Arial" w:cs="Arial"/>
          <w:b/>
          <w:sz w:val="24"/>
        </w:rPr>
      </w:pPr>
      <w:hyperlink r:id="rId591" w:history="1">
        <w:r w:rsidR="008D58C2" w:rsidRPr="00900C11">
          <w:rPr>
            <w:rStyle w:val="Hyperlink"/>
            <w:rFonts w:ascii="Arial" w:hAnsi="Arial" w:cs="Arial"/>
            <w:b/>
            <w:sz w:val="24"/>
          </w:rPr>
          <w:t>R3-181276</w:t>
        </w:r>
      </w:hyperlink>
      <w:r w:rsidR="008D58C2">
        <w:rPr>
          <w:rFonts w:ascii="Arial" w:hAnsi="Arial" w:cs="Arial"/>
          <w:b/>
          <w:color w:val="0000FF"/>
          <w:sz w:val="24"/>
        </w:rPr>
        <w:tab/>
      </w:r>
      <w:r w:rsidR="008D58C2">
        <w:rPr>
          <w:rFonts w:ascii="Arial" w:hAnsi="Arial" w:cs="Arial"/>
          <w:b/>
          <w:sz w:val="24"/>
        </w:rPr>
        <w:t>(TP for SA BL CR) Creation of signalling connection</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92" w:history="1">
        <w:r w:rsidR="008D58C2" w:rsidRPr="00900C11">
          <w:rPr>
            <w:rStyle w:val="Hyperlink"/>
            <w:rFonts w:ascii="Arial" w:hAnsi="Arial" w:cs="Arial"/>
            <w:b/>
            <w:sz w:val="24"/>
          </w:rPr>
          <w:t>R3-181278</w:t>
        </w:r>
      </w:hyperlink>
      <w:r w:rsidR="008D58C2">
        <w:rPr>
          <w:rFonts w:ascii="Arial" w:hAnsi="Arial" w:cs="Arial"/>
          <w:b/>
          <w:color w:val="0000FF"/>
          <w:sz w:val="24"/>
        </w:rPr>
        <w:tab/>
      </w:r>
      <w:r w:rsidR="008D58C2">
        <w:rPr>
          <w:rFonts w:ascii="Arial" w:hAnsi="Arial" w:cs="Arial"/>
          <w:b/>
          <w:sz w:val="24"/>
        </w:rPr>
        <w:t>(TP for SA BL CR) RRC Container in UE Context Setup Request</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D58C2" w:rsidRDefault="008D58C2" w:rsidP="008D58C2">
      <w:pPr>
        <w:pStyle w:val="Heading4"/>
      </w:pPr>
      <w:bookmarkStart w:id="87" w:name="_Toc510107123"/>
      <w:r>
        <w:t>10.10.8</w:t>
      </w:r>
      <w:r>
        <w:tab/>
        <w:t>Others</w:t>
      </w:r>
      <w:bookmarkEnd w:id="87"/>
    </w:p>
    <w:p w:rsidR="008D58C2" w:rsidRDefault="001E297F" w:rsidP="008D58C2">
      <w:pPr>
        <w:rPr>
          <w:rFonts w:ascii="Arial" w:hAnsi="Arial" w:cs="Arial"/>
          <w:b/>
          <w:sz w:val="24"/>
        </w:rPr>
      </w:pPr>
      <w:hyperlink r:id="rId593" w:history="1">
        <w:r w:rsidR="008D58C2" w:rsidRPr="00900C11">
          <w:rPr>
            <w:rStyle w:val="Hyperlink"/>
            <w:rFonts w:ascii="Arial" w:hAnsi="Arial" w:cs="Arial"/>
            <w:b/>
            <w:sz w:val="24"/>
          </w:rPr>
          <w:t>R3-180898</w:t>
        </w:r>
      </w:hyperlink>
      <w:r w:rsidR="008D58C2">
        <w:rPr>
          <w:rFonts w:ascii="Arial" w:hAnsi="Arial" w:cs="Arial"/>
          <w:b/>
          <w:color w:val="0000FF"/>
          <w:sz w:val="24"/>
        </w:rPr>
        <w:tab/>
      </w:r>
      <w:r w:rsidR="008D58C2">
        <w:rPr>
          <w:rFonts w:ascii="Arial" w:hAnsi="Arial" w:cs="Arial"/>
          <w:b/>
          <w:sz w:val="24"/>
        </w:rPr>
        <w:t>Discussion on load management over F1 interface</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ZTE Corporation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1344" w:rsidRDefault="001E297F" w:rsidP="000F1344">
      <w:pPr>
        <w:rPr>
          <w:rFonts w:ascii="Arial" w:hAnsi="Arial" w:cs="Arial"/>
          <w:b/>
          <w:sz w:val="24"/>
        </w:rPr>
      </w:pPr>
      <w:hyperlink r:id="rId594" w:history="1">
        <w:r w:rsidR="000F1344" w:rsidRPr="00900C11">
          <w:rPr>
            <w:rStyle w:val="Hyperlink"/>
            <w:rFonts w:ascii="Arial" w:hAnsi="Arial" w:cs="Arial"/>
            <w:b/>
            <w:sz w:val="24"/>
          </w:rPr>
          <w:t>R3-181164</w:t>
        </w:r>
      </w:hyperlink>
      <w:r w:rsidR="000F1344">
        <w:rPr>
          <w:rFonts w:ascii="Arial" w:hAnsi="Arial" w:cs="Arial"/>
          <w:b/>
          <w:color w:val="0000FF"/>
          <w:sz w:val="24"/>
        </w:rPr>
        <w:tab/>
      </w:r>
      <w:r w:rsidR="000F1344">
        <w:rPr>
          <w:rFonts w:ascii="Arial" w:hAnsi="Arial" w:cs="Arial"/>
          <w:b/>
          <w:sz w:val="24"/>
        </w:rPr>
        <w:t>Load management</w:t>
      </w:r>
    </w:p>
    <w:p w:rsidR="000F1344" w:rsidRDefault="000F1344" w:rsidP="000F134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0F1344" w:rsidRDefault="000F1344" w:rsidP="000F1344">
      <w:pPr>
        <w:rPr>
          <w:rFonts w:ascii="Arial" w:hAnsi="Arial" w:cs="Arial"/>
          <w:b/>
        </w:rPr>
      </w:pPr>
      <w:r>
        <w:rPr>
          <w:rFonts w:ascii="Arial" w:hAnsi="Arial" w:cs="Arial"/>
          <w:b/>
        </w:rPr>
        <w:t>Abstract:</w:t>
      </w:r>
    </w:p>
    <w:p w:rsidR="000F1344" w:rsidRPr="00B654DA" w:rsidRDefault="000F1344" w:rsidP="000F1344">
      <w:pPr>
        <w:rPr>
          <w:rFonts w:ascii="Arial" w:hAnsi="Arial" w:cs="Arial"/>
        </w:rPr>
      </w:pPr>
    </w:p>
    <w:p w:rsidR="000F1344" w:rsidRDefault="000F1344" w:rsidP="000F1344">
      <w:pPr>
        <w:rPr>
          <w:rFonts w:ascii="Arial" w:hAnsi="Arial" w:cs="Arial"/>
          <w:b/>
        </w:rPr>
      </w:pPr>
      <w:r>
        <w:rPr>
          <w:rFonts w:ascii="Arial" w:hAnsi="Arial" w:cs="Arial"/>
          <w:b/>
        </w:rPr>
        <w:t xml:space="preserve">Discussion: </w:t>
      </w:r>
    </w:p>
    <w:p w:rsidR="000F1344" w:rsidRPr="00B654DA" w:rsidRDefault="000F1344" w:rsidP="000F1344">
      <w:pPr>
        <w:rPr>
          <w:rFonts w:ascii="Arial" w:hAnsi="Arial" w:cs="Arial"/>
        </w:rPr>
      </w:pPr>
    </w:p>
    <w:p w:rsidR="000F1344" w:rsidRDefault="000F1344" w:rsidP="000F1344"/>
    <w:p w:rsidR="000F1344" w:rsidRDefault="000F1344" w:rsidP="000F134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F1344" w:rsidRDefault="001E297F" w:rsidP="000F1344">
      <w:pPr>
        <w:rPr>
          <w:rFonts w:ascii="Arial" w:hAnsi="Arial" w:cs="Arial"/>
          <w:b/>
          <w:sz w:val="24"/>
        </w:rPr>
      </w:pPr>
      <w:hyperlink r:id="rId595" w:history="1">
        <w:r w:rsidR="000F1344" w:rsidRPr="00900C11">
          <w:rPr>
            <w:rStyle w:val="Hyperlink"/>
            <w:rFonts w:ascii="Arial" w:hAnsi="Arial" w:cs="Arial"/>
            <w:b/>
            <w:sz w:val="24"/>
          </w:rPr>
          <w:t>R3-180872</w:t>
        </w:r>
      </w:hyperlink>
      <w:r w:rsidR="000F1344">
        <w:rPr>
          <w:rFonts w:ascii="Arial" w:hAnsi="Arial" w:cs="Arial"/>
          <w:b/>
          <w:color w:val="0000FF"/>
          <w:sz w:val="24"/>
        </w:rPr>
        <w:tab/>
      </w:r>
      <w:r w:rsidR="000F1344">
        <w:rPr>
          <w:rFonts w:ascii="Arial" w:hAnsi="Arial" w:cs="Arial"/>
          <w:b/>
          <w:sz w:val="24"/>
        </w:rPr>
        <w:t>Target Cell selection in gNB-CU for EN-DC and cell load reporting from gNB-DU</w:t>
      </w:r>
    </w:p>
    <w:p w:rsidR="000F1344" w:rsidRDefault="000F1344" w:rsidP="000F1344">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rsidR="000F1344" w:rsidRDefault="000F1344" w:rsidP="000F1344">
      <w:pPr>
        <w:rPr>
          <w:rFonts w:ascii="Arial" w:hAnsi="Arial" w:cs="Arial"/>
          <w:b/>
        </w:rPr>
      </w:pPr>
      <w:r>
        <w:rPr>
          <w:rFonts w:ascii="Arial" w:hAnsi="Arial" w:cs="Arial"/>
          <w:b/>
        </w:rPr>
        <w:t>Abstract:</w:t>
      </w:r>
    </w:p>
    <w:p w:rsidR="000F1344" w:rsidRPr="00B654DA" w:rsidRDefault="000F1344" w:rsidP="000F1344">
      <w:pPr>
        <w:rPr>
          <w:rFonts w:ascii="Arial" w:hAnsi="Arial" w:cs="Arial"/>
        </w:rPr>
      </w:pPr>
    </w:p>
    <w:p w:rsidR="000F1344" w:rsidRDefault="000F1344" w:rsidP="000F1344">
      <w:pPr>
        <w:rPr>
          <w:rFonts w:ascii="Arial" w:hAnsi="Arial" w:cs="Arial"/>
          <w:b/>
        </w:rPr>
      </w:pPr>
      <w:r>
        <w:rPr>
          <w:rFonts w:ascii="Arial" w:hAnsi="Arial" w:cs="Arial"/>
          <w:b/>
        </w:rPr>
        <w:t xml:space="preserve">Discussion: </w:t>
      </w:r>
    </w:p>
    <w:p w:rsidR="000F1344" w:rsidRPr="00B654DA" w:rsidRDefault="000F1344" w:rsidP="000F1344">
      <w:pPr>
        <w:rPr>
          <w:rFonts w:ascii="Arial" w:hAnsi="Arial" w:cs="Arial"/>
        </w:rPr>
      </w:pPr>
    </w:p>
    <w:p w:rsidR="000F1344" w:rsidRDefault="000F1344" w:rsidP="000F1344"/>
    <w:p w:rsidR="000F1344" w:rsidRDefault="000F1344" w:rsidP="000F13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96" w:history="1">
        <w:r w:rsidR="008D58C2" w:rsidRPr="00900C11">
          <w:rPr>
            <w:rStyle w:val="Hyperlink"/>
            <w:rFonts w:ascii="Arial" w:hAnsi="Arial" w:cs="Arial"/>
            <w:b/>
            <w:sz w:val="24"/>
          </w:rPr>
          <w:t>R3-181059</w:t>
        </w:r>
      </w:hyperlink>
      <w:r w:rsidR="008D58C2">
        <w:rPr>
          <w:rFonts w:ascii="Arial" w:hAnsi="Arial" w:cs="Arial"/>
          <w:b/>
          <w:color w:val="0000FF"/>
          <w:sz w:val="24"/>
        </w:rPr>
        <w:tab/>
      </w:r>
      <w:r w:rsidR="008D58C2">
        <w:rPr>
          <w:rFonts w:ascii="Arial" w:hAnsi="Arial" w:cs="Arial"/>
          <w:b/>
          <w:sz w:val="24"/>
        </w:rPr>
        <w:t>Load management for F1 (TS 38.470)</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768">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597" w:history="1">
        <w:r w:rsidR="008D58C2" w:rsidRPr="00900C11">
          <w:rPr>
            <w:rStyle w:val="Hyperlink"/>
            <w:rFonts w:ascii="Arial" w:hAnsi="Arial" w:cs="Arial"/>
            <w:b/>
            <w:sz w:val="24"/>
          </w:rPr>
          <w:t>R3-181060</w:t>
        </w:r>
      </w:hyperlink>
      <w:r w:rsidR="008D58C2">
        <w:rPr>
          <w:rFonts w:ascii="Arial" w:hAnsi="Arial" w:cs="Arial"/>
          <w:b/>
          <w:color w:val="0000FF"/>
          <w:sz w:val="24"/>
        </w:rPr>
        <w:tab/>
      </w:r>
      <w:r w:rsidR="008D58C2">
        <w:rPr>
          <w:rFonts w:ascii="Arial" w:hAnsi="Arial" w:cs="Arial"/>
          <w:b/>
          <w:sz w:val="24"/>
        </w:rPr>
        <w:t>(TP for SA BL CR) Load management for F1</w:t>
      </w:r>
    </w:p>
    <w:p w:rsidR="008D58C2" w:rsidRDefault="008D58C2" w:rsidP="008D58C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F1344" w:rsidRPr="000F1344" w:rsidRDefault="000F1344" w:rsidP="008D58C2">
      <w:pPr>
        <w:rPr>
          <w:u w:val="single"/>
        </w:rPr>
      </w:pPr>
      <w:r w:rsidRPr="000F1344">
        <w:rPr>
          <w:u w:val="single"/>
        </w:rPr>
        <w:t>ZTE Proposals:</w:t>
      </w:r>
    </w:p>
    <w:p w:rsidR="000F1344" w:rsidRDefault="000F1344" w:rsidP="008D58C2">
      <w:r w:rsidRPr="000F1344">
        <w:t>Proposal1: It is proposed that load management over F1 interface should be initiated by gNB-CU.</w:t>
      </w:r>
    </w:p>
    <w:p w:rsidR="000F1344" w:rsidRPr="000F1344" w:rsidRDefault="000F1344" w:rsidP="008D58C2">
      <w:pPr>
        <w:rPr>
          <w:u w:val="single"/>
        </w:rPr>
      </w:pPr>
      <w:r w:rsidRPr="000F1344">
        <w:rPr>
          <w:u w:val="single"/>
        </w:rPr>
        <w:t>NTT-Docomo proposals</w:t>
      </w:r>
    </w:p>
    <w:p w:rsidR="000F1344" w:rsidRDefault="000F1344" w:rsidP="000F1344">
      <w:r>
        <w:t>Proposal 0:RAN3 to agree on following three use cases for load management of NSA</w:t>
      </w:r>
    </w:p>
    <w:p w:rsidR="000F1344" w:rsidRDefault="000F1344" w:rsidP="000F1344">
      <w:pPr>
        <w:ind w:left="284"/>
      </w:pPr>
      <w:r>
        <w:t>Use case 1: To provide the knowledge of the load of NR carriers to eNB in order to configure the less loaded NR carrier(s) as UE’s measurement object(s) ( since NR cells from the less loaded NR carrier is likely to provide higher throughputs.)</w:t>
      </w:r>
    </w:p>
    <w:p w:rsidR="000F1344" w:rsidRDefault="000F1344" w:rsidP="000F1344">
      <w:pPr>
        <w:ind w:left="284"/>
      </w:pPr>
      <w:r>
        <w:t>Use case 2: To provide the knowledge of the load of NR cells to gNB-CU in order to configure possible cell(s) achieving higher throughput (since it will impact the throughput which can be provided to the UE).</w:t>
      </w:r>
    </w:p>
    <w:p w:rsidR="000F1344" w:rsidRDefault="000F1344" w:rsidP="000F1344">
      <w:pPr>
        <w:ind w:left="284"/>
      </w:pPr>
      <w:r>
        <w:t>Use case 3: To provide the knowledge of whether gNB/gNB-DU is overloaded or not to eNB/gNB-CU (since it will avoid further signaling for the node.)</w:t>
      </w:r>
    </w:p>
    <w:p w:rsidR="000F1344" w:rsidRDefault="000F1344" w:rsidP="000F1344">
      <w:r>
        <w:t>For use case 1,</w:t>
      </w:r>
    </w:p>
    <w:p w:rsidR="000F1344" w:rsidRDefault="000F1344" w:rsidP="000F1344">
      <w:pPr>
        <w:ind w:left="284"/>
      </w:pPr>
      <w:r>
        <w:t>Proposal1: Info reporting from gNB to provide knowledge to eNB about the load of NR carriers (exact contents FFS) should be supported over X2 by periodic reporting.</w:t>
      </w:r>
    </w:p>
    <w:p w:rsidR="000F1344" w:rsidRDefault="000F1344" w:rsidP="000F1344">
      <w:pPr>
        <w:ind w:left="284"/>
      </w:pPr>
      <w:r>
        <w:t>Proposal2: If the info reporting from gNB to provide knowledge to eNB about the load of NR carriers require info reporting from gNB-DU to gNB-CU (exact contents FFS), this should be supported over F1.</w:t>
      </w:r>
    </w:p>
    <w:p w:rsidR="000F1344" w:rsidRDefault="000F1344" w:rsidP="000F1344">
      <w:r>
        <w:t>For use case 2,</w:t>
      </w:r>
    </w:p>
    <w:p w:rsidR="000F1344" w:rsidRDefault="000F1344" w:rsidP="000F1344">
      <w:pPr>
        <w:ind w:left="284"/>
      </w:pPr>
      <w:r>
        <w:t>Proposal3: Info reporting from gNB-DU to provide knowledge to gNB-CU about the load of NR cells (exact contents FFS) should be supported over F1 by periodic reporting.</w:t>
      </w:r>
    </w:p>
    <w:p w:rsidR="000F1344" w:rsidRDefault="000F1344" w:rsidP="000F1344">
      <w:r>
        <w:t>For use case 1 and 2,</w:t>
      </w:r>
    </w:p>
    <w:p w:rsidR="000F1344" w:rsidRDefault="000F1344" w:rsidP="000F1344">
      <w:pPr>
        <w:ind w:left="284"/>
      </w:pPr>
      <w:r>
        <w:t>Proposal4: RAN3 to take contents in RESOURCE STATUS UPDATE currently defined in X2 as starting point of further discussing on exact contents of info reporting to provide knowledge about the load of NR carriers and NR cells.</w:t>
      </w:r>
    </w:p>
    <w:p w:rsidR="000F1344" w:rsidRDefault="000F1344" w:rsidP="000F1344">
      <w:r>
        <w:t>For use case 3,</w:t>
      </w:r>
    </w:p>
    <w:p w:rsidR="000F1344" w:rsidRDefault="000F1344" w:rsidP="000F1344">
      <w:pPr>
        <w:ind w:left="284"/>
      </w:pPr>
      <w:r>
        <w:t>Proposal 5: Info reporting from gNB/gNB-DU to provide knowledge to eNB/gNB-CU whether the node is overloaded (exact contents FFS) should be supported over X2/ F1 by event-triggered reporting.</w:t>
      </w:r>
    </w:p>
    <w:p w:rsidR="000F1344" w:rsidRDefault="000F1344" w:rsidP="000F1344">
      <w:pPr>
        <w:ind w:left="284"/>
      </w:pPr>
      <w:r>
        <w:t>Proposal6: RAN3 to take contents in OVERLOAD START/STOP currently defined in S1 as starting point of further discussing on exact contents of info reporting to provide knowledge whether the node is overloaded.</w:t>
      </w:r>
    </w:p>
    <w:p w:rsidR="000F1344" w:rsidRPr="000F1344" w:rsidRDefault="000F1344" w:rsidP="008D58C2">
      <w:pPr>
        <w:rPr>
          <w:u w:val="single"/>
        </w:rPr>
      </w:pPr>
      <w:r w:rsidRPr="000F1344">
        <w:rPr>
          <w:u w:val="single"/>
        </w:rPr>
        <w:t>NEC Proposals:</w:t>
      </w:r>
    </w:p>
    <w:p w:rsidR="000F1344" w:rsidRDefault="000F1344" w:rsidP="000F1344">
      <w:r>
        <w:t xml:space="preserve">Proposal 1 : it is proposed to define the cell load information report from gNB-DU to gNB-CU. </w:t>
      </w:r>
    </w:p>
    <w:p w:rsidR="000F1344" w:rsidRDefault="000F1344" w:rsidP="008D58C2">
      <w:r>
        <w:t>Proposal 2: it is proposed to define in F1AP set of Resource Status Report procedures. The report from gNB-DU to gNB-CU is the basic as a starting for Rel-15 including Composite Available Capacity.</w:t>
      </w:r>
    </w:p>
    <w:p w:rsidR="000F1344" w:rsidRPr="000F1344" w:rsidRDefault="000F1344" w:rsidP="008D58C2">
      <w:pPr>
        <w:rPr>
          <w:u w:val="single"/>
        </w:rPr>
      </w:pPr>
      <w:r w:rsidRPr="000F1344">
        <w:rPr>
          <w:u w:val="single"/>
        </w:rPr>
        <w:t>Nokia Proposals:</w:t>
      </w:r>
    </w:p>
    <w:p w:rsidR="000F1344" w:rsidRDefault="000F1344" w:rsidP="000F1344">
      <w:r>
        <w:t xml:space="preserve">Proposal 1: It is proposed to support load management function over F1-C for both direction by indicating such request and related parameters to the other node. </w:t>
      </w:r>
    </w:p>
    <w:p w:rsidR="000F1344" w:rsidRDefault="000F1344" w:rsidP="000F1344">
      <w:pPr>
        <w:ind w:left="284"/>
      </w:pPr>
      <w:r>
        <w:t>-</w:t>
      </w:r>
      <w:r>
        <w:tab/>
        <w:t xml:space="preserve">Overloaded at gNB-CU: gNB-DU should reject or limit the RRCConnectionRequest messages from the UEs. gNB-CU should indicate such request and related parameters. However, special handling (i.e. exceptional acceptance) should be supported for Emergency calls, High Priority Access calls, Mobile Terminating calls. </w:t>
      </w:r>
    </w:p>
    <w:p w:rsidR="000F1344" w:rsidRDefault="000F1344" w:rsidP="000F1344">
      <w:pPr>
        <w:ind w:left="284"/>
      </w:pPr>
      <w:r>
        <w:t>-</w:t>
      </w:r>
      <w:r>
        <w:tab/>
        <w:t>Overloaded at gNB-DU: gNB-CU should not send or limit UE CONTEXT SETUP REQUEST, UE CONTEXT MODIFICATION REQUEST, PAGING messages to the gNB-DU. gNB-DU should indicate such request and related parameters. Same principle for special handling mentioned in Overloaded at gNB-CU should be applied.</w:t>
      </w:r>
    </w:p>
    <w:p w:rsidR="000F1344" w:rsidRDefault="000F1344" w:rsidP="000F1344">
      <w:r>
        <w:t>Proposal 2: It is proposed to agree on the TP for TS 38.470 and TS 38.473 provided in the Annex and [1], respectively.</w:t>
      </w:r>
    </w:p>
    <w:p w:rsidR="000F1344" w:rsidRDefault="000F1344" w:rsidP="000F1344"/>
    <w:p w:rsidR="000F1344" w:rsidRPr="000F1344" w:rsidRDefault="000F1344" w:rsidP="008D58C2">
      <w:pPr>
        <w:rPr>
          <w:u w:val="single"/>
        </w:rPr>
      </w:pPr>
      <w:r w:rsidRPr="000F1344">
        <w:rPr>
          <w:u w:val="single"/>
        </w:rPr>
        <w:t>Discussion on the proposals:</w:t>
      </w:r>
    </w:p>
    <w:p w:rsidR="000F1344" w:rsidRDefault="007363A7" w:rsidP="000F1344">
      <w:r>
        <w:t>Huawei</w:t>
      </w:r>
      <w:r w:rsidR="000F1344">
        <w:t>: load mgmt is a SON fn; if so, in 1st release of NR, we don’t consider it (RAN plenary decision)</w:t>
      </w:r>
    </w:p>
    <w:p w:rsidR="000F1344" w:rsidRDefault="007363A7" w:rsidP="000F1344">
      <w:r>
        <w:t>Nokia</w:t>
      </w:r>
      <w:r w:rsidR="000F1344">
        <w:t>: we should indeed consider it – overload indication is in the scope of work</w:t>
      </w:r>
    </w:p>
    <w:p w:rsidR="000F1344" w:rsidRDefault="000F1344" w:rsidP="000F1344">
      <w:r>
        <w:t>E</w:t>
      </w:r>
      <w:r w:rsidR="007363A7">
        <w:t>ricsson</w:t>
      </w:r>
      <w:r>
        <w:t>: load reporting is not current prio (other CB this week); current status should be enough</w:t>
      </w:r>
    </w:p>
    <w:p w:rsidR="000F1344" w:rsidRDefault="000F1344" w:rsidP="000F1344">
      <w:r>
        <w:t>ZTE: load mgmt is not SON; load info exchanged between eNBs is also used for mobility. IF Spcell already selected by CU and DU fails, how can it select another cell? If load info is knoen, this situation can be avoided</w:t>
      </w:r>
    </w:p>
    <w:p w:rsidR="000F1344" w:rsidRDefault="007363A7" w:rsidP="000F1344">
      <w:r>
        <w:t>Huawei</w:t>
      </w:r>
      <w:r w:rsidR="000F1344">
        <w:t xml:space="preserve">: not against load mgmt, but no urgency for this unless operators show a strong urgency since day1 </w:t>
      </w:r>
    </w:p>
    <w:p w:rsidR="000F1344" w:rsidRDefault="000F1344" w:rsidP="000F1344">
      <w:r>
        <w:t>NTT: not necessary since day 1, but after March this should be discussed</w:t>
      </w:r>
    </w:p>
    <w:p w:rsidR="000F1344" w:rsidRDefault="007363A7" w:rsidP="000F1344">
      <w:r>
        <w:t>Nokia</w:t>
      </w:r>
      <w:r w:rsidR="000F1344">
        <w:t>: res status xch / overload ctrl are different; focusing on overload ctrl can help to avoid lengthy SON discussions</w:t>
      </w:r>
    </w:p>
    <w:p w:rsidR="000F1344" w:rsidRDefault="007363A7" w:rsidP="000F1344">
      <w:r>
        <w:t>Ericsson</w:t>
      </w:r>
      <w:r w:rsidR="000F1344">
        <w:t xml:space="preserve">: agree with </w:t>
      </w:r>
      <w:r>
        <w:t>Huawei</w:t>
      </w:r>
      <w:r w:rsidR="000F1344">
        <w:t>, but this shouldn’t take time now – already have a solution for DU</w:t>
      </w:r>
    </w:p>
    <w:p w:rsidR="000F1344" w:rsidRDefault="000F1344" w:rsidP="000F1344">
      <w:r>
        <w:t>Nok</w:t>
      </w:r>
      <w:r w:rsidR="007363A7">
        <w:t>ia</w:t>
      </w:r>
      <w:r>
        <w:t>: not enough; also need solution for CU</w:t>
      </w:r>
    </w:p>
    <w:p w:rsidR="000F1344" w:rsidRDefault="000F1344" w:rsidP="000F1344">
      <w:r>
        <w:t>NEC: need a means to select proper cell; start small (à la X2?)</w:t>
      </w:r>
    </w:p>
    <w:p w:rsidR="000F1344" w:rsidRPr="000F1344" w:rsidRDefault="007363A7" w:rsidP="000F1344">
      <w:r>
        <w:t>Huawei</w:t>
      </w:r>
      <w:r w:rsidR="000F1344">
        <w:t>: strict time allocation until end of Rel-15</w:t>
      </w:r>
    </w:p>
    <w:p w:rsidR="00023599" w:rsidRPr="00023599" w:rsidRDefault="00023599" w:rsidP="008D58C2"/>
    <w:p w:rsidR="008D58C2" w:rsidRDefault="008D58C2" w:rsidP="008D58C2">
      <w:pPr>
        <w:pStyle w:val="Heading3"/>
      </w:pPr>
      <w:bookmarkStart w:id="88" w:name="_Toc510107124"/>
      <w:r>
        <w:t>10.11</w:t>
      </w:r>
      <w:r>
        <w:tab/>
        <w:t>Stage 2 Updates</w:t>
      </w:r>
      <w:bookmarkEnd w:id="88"/>
    </w:p>
    <w:p w:rsidR="000E5FA5" w:rsidRDefault="001E297F" w:rsidP="000E5FA5">
      <w:pPr>
        <w:rPr>
          <w:rFonts w:ascii="Arial" w:hAnsi="Arial" w:cs="Arial"/>
          <w:b/>
          <w:sz w:val="24"/>
        </w:rPr>
      </w:pPr>
      <w:hyperlink r:id="rId598" w:history="1">
        <w:r w:rsidR="000E5FA5" w:rsidRPr="00900C11">
          <w:rPr>
            <w:rStyle w:val="Hyperlink"/>
            <w:rFonts w:ascii="Arial" w:hAnsi="Arial" w:cs="Arial"/>
            <w:b/>
            <w:sz w:val="24"/>
          </w:rPr>
          <w:t>R3-180777</w:t>
        </w:r>
      </w:hyperlink>
      <w:r w:rsidR="000E5FA5">
        <w:rPr>
          <w:rFonts w:ascii="Arial" w:hAnsi="Arial" w:cs="Arial"/>
          <w:b/>
          <w:color w:val="0000FF"/>
          <w:sz w:val="24"/>
        </w:rPr>
        <w:tab/>
      </w:r>
      <w:r w:rsidR="000E5FA5">
        <w:rPr>
          <w:rFonts w:ascii="Arial" w:hAnsi="Arial" w:cs="Arial"/>
          <w:b/>
          <w:sz w:val="24"/>
        </w:rPr>
        <w:t>Baseline CR for June version of RAN2 TS 37.340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color w:val="808080"/>
        </w:rPr>
      </w:pPr>
      <w:r>
        <w:rPr>
          <w:color w:val="808080"/>
        </w:rPr>
        <w:t xml:space="preserve">(Replaces </w:t>
      </w:r>
      <w:hyperlink r:id="rId599" w:history="1">
        <w:r w:rsidRPr="00900C11">
          <w:rPr>
            <w:rStyle w:val="Hyperlink"/>
          </w:rPr>
          <w:t>R3-180663</w:t>
        </w:r>
      </w:hyperlink>
      <w:r>
        <w:rPr>
          <w:color w:val="808080"/>
        </w:rPr>
        <w:t>)</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BL draftCR to RAN2 Spec: endosed in RAN3-Ah-0118 Adhoc meeting</w:t>
      </w:r>
    </w:p>
    <w:p w:rsidR="000E5FA5" w:rsidRDefault="000E5FA5" w:rsidP="000E5FA5">
      <w:pPr>
        <w:rPr>
          <w:rFonts w:ascii="Arial" w:hAnsi="Arial" w:cs="Arial"/>
          <w:b/>
        </w:rPr>
      </w:pPr>
      <w:r>
        <w:rPr>
          <w:rFonts w:ascii="Arial" w:hAnsi="Arial" w:cs="Arial"/>
          <w:b/>
        </w:rPr>
        <w:t xml:space="preserve">Discussion: </w:t>
      </w:r>
    </w:p>
    <w:p w:rsidR="000E5FA5" w:rsidRDefault="000E5FA5" w:rsidP="000E5FA5">
      <w:pPr>
        <w:overflowPunct/>
        <w:autoSpaceDE/>
        <w:autoSpaceDN/>
        <w:adjustRightInd/>
        <w:spacing w:after="0"/>
        <w:textAlignment w:val="auto"/>
      </w:pPr>
      <w:r>
        <w:t>endorsed as BL</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B1E50" w:rsidRDefault="007B1E50" w:rsidP="007B1E50">
      <w:pPr>
        <w:rPr>
          <w:rFonts w:ascii="Arial" w:hAnsi="Arial" w:cs="Arial"/>
          <w:b/>
          <w:sz w:val="24"/>
        </w:rPr>
      </w:pPr>
      <w:r>
        <w:rPr>
          <w:rFonts w:ascii="Arial" w:hAnsi="Arial" w:cs="Arial"/>
          <w:b/>
          <w:color w:val="0000FF"/>
          <w:sz w:val="24"/>
        </w:rPr>
        <w:t>R3-181582</w:t>
      </w:r>
      <w:r>
        <w:rPr>
          <w:rFonts w:ascii="Arial" w:hAnsi="Arial" w:cs="Arial"/>
          <w:b/>
          <w:color w:val="0000FF"/>
          <w:sz w:val="24"/>
        </w:rPr>
        <w:tab/>
      </w:r>
      <w:r>
        <w:rPr>
          <w:rFonts w:ascii="Arial" w:hAnsi="Arial" w:cs="Arial"/>
          <w:b/>
          <w:sz w:val="24"/>
        </w:rPr>
        <w:t>Baseline CR for June version of RAN2 TS 37.340 (RAN3 part) covering agreements of RAN3#99</w:t>
      </w:r>
    </w:p>
    <w:p w:rsidR="007B1E50" w:rsidRDefault="007B1E50" w:rsidP="007B1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7B1E50" w:rsidRDefault="007B1E50" w:rsidP="007B1E50">
      <w:pPr>
        <w:rPr>
          <w:color w:val="808080"/>
        </w:rPr>
      </w:pPr>
      <w:r>
        <w:rPr>
          <w:color w:val="808080"/>
        </w:rPr>
        <w:t>(Replaces R3-180777)</w:t>
      </w:r>
    </w:p>
    <w:p w:rsidR="007B1E50" w:rsidRDefault="007B1E50" w:rsidP="007B1E50">
      <w:pPr>
        <w:rPr>
          <w:rFonts w:ascii="Arial" w:hAnsi="Arial" w:cs="Arial"/>
          <w:b/>
        </w:rPr>
      </w:pPr>
      <w:r>
        <w:rPr>
          <w:rFonts w:ascii="Arial" w:hAnsi="Arial" w:cs="Arial"/>
          <w:b/>
        </w:rPr>
        <w:t xml:space="preserve">Discussion: </w:t>
      </w:r>
    </w:p>
    <w:p w:rsidR="007B1E50" w:rsidRDefault="007B1E50" w:rsidP="007B1E50">
      <w:pPr>
        <w:overflowPunct/>
        <w:autoSpaceDE/>
        <w:autoSpaceDN/>
        <w:adjustRightInd/>
        <w:spacing w:after="0"/>
        <w:textAlignment w:val="auto"/>
        <w:rPr>
          <w:color w:val="000000"/>
        </w:rPr>
      </w:pPr>
    </w:p>
    <w:p w:rsidR="007B1E50" w:rsidRDefault="007B1E50" w:rsidP="007B1E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E5FA5" w:rsidRDefault="001E297F" w:rsidP="000E5FA5">
      <w:pPr>
        <w:rPr>
          <w:rFonts w:ascii="Arial" w:hAnsi="Arial" w:cs="Arial"/>
          <w:b/>
          <w:sz w:val="24"/>
        </w:rPr>
      </w:pPr>
      <w:hyperlink r:id="rId600" w:history="1">
        <w:r w:rsidR="000E5FA5" w:rsidRPr="00900C11">
          <w:rPr>
            <w:rStyle w:val="Hyperlink"/>
            <w:rFonts w:ascii="Arial" w:hAnsi="Arial" w:cs="Arial"/>
            <w:b/>
            <w:sz w:val="24"/>
          </w:rPr>
          <w:t>R3-180851</w:t>
        </w:r>
      </w:hyperlink>
      <w:r w:rsidR="000E5FA5">
        <w:rPr>
          <w:rFonts w:ascii="Arial" w:hAnsi="Arial" w:cs="Arial"/>
          <w:b/>
          <w:color w:val="0000FF"/>
          <w:sz w:val="24"/>
        </w:rPr>
        <w:tab/>
      </w:r>
      <w:r w:rsidR="000E5FA5">
        <w:rPr>
          <w:rFonts w:ascii="Arial" w:hAnsi="Arial" w:cs="Arial"/>
          <w:b/>
          <w:sz w:val="24"/>
        </w:rPr>
        <w:t>Further Corrrection of TS 37.340 (RAN3 part)</w:t>
      </w:r>
    </w:p>
    <w:p w:rsidR="000E5FA5" w:rsidRDefault="000E5FA5" w:rsidP="000E5F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DraftCR, Rel-15,NR_newRAT</w:t>
      </w:r>
    </w:p>
    <w:p w:rsidR="000E5FA5" w:rsidRDefault="000E5FA5" w:rsidP="000E5FA5">
      <w:pPr>
        <w:rPr>
          <w:rFonts w:ascii="Arial" w:hAnsi="Arial" w:cs="Arial"/>
          <w:b/>
        </w:rPr>
      </w:pPr>
      <w:r>
        <w:rPr>
          <w:rFonts w:ascii="Arial" w:hAnsi="Arial" w:cs="Arial"/>
          <w:b/>
        </w:rPr>
        <w:t>Abstract:</w:t>
      </w:r>
    </w:p>
    <w:p w:rsidR="000E5FA5" w:rsidRPr="00B654DA" w:rsidRDefault="000E5FA5" w:rsidP="000E5FA5">
      <w:pPr>
        <w:rPr>
          <w:rFonts w:ascii="Arial" w:hAnsi="Arial" w:cs="Arial"/>
        </w:rPr>
      </w:pPr>
    </w:p>
    <w:p w:rsidR="000E5FA5" w:rsidRDefault="000E5FA5" w:rsidP="000E5FA5">
      <w:pPr>
        <w:rPr>
          <w:rFonts w:ascii="Arial" w:hAnsi="Arial" w:cs="Arial"/>
          <w:b/>
        </w:rPr>
      </w:pPr>
      <w:r>
        <w:rPr>
          <w:rFonts w:ascii="Arial" w:hAnsi="Arial" w:cs="Arial"/>
          <w:b/>
        </w:rPr>
        <w:t xml:space="preserve">Discussion: </w:t>
      </w:r>
    </w:p>
    <w:p w:rsidR="000E5FA5" w:rsidRDefault="001357F8" w:rsidP="000E5FA5">
      <w:r>
        <w:t>Ericsson</w:t>
      </w:r>
      <w:r w:rsidR="000E5FA5">
        <w:t>: in clause 4.1.2, NG-eNB is part of E-UTRA, so the change is not needed. Clause 8.2, is also not needed.</w:t>
      </w:r>
    </w:p>
    <w:p w:rsidR="000E5FA5" w:rsidRDefault="000E5FA5" w:rsidP="000E5FA5"/>
    <w:p w:rsidR="000E5FA5" w:rsidRDefault="000E5FA5" w:rsidP="000E5FA5">
      <w:r>
        <w:t>- Revert changes in Sec. 4.1.2 and Sec. 8.2</w:t>
      </w:r>
    </w:p>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01" w:history="1">
        <w:r w:rsidRPr="00900C11">
          <w:rPr>
            <w:rStyle w:val="Hyperlink"/>
            <w:rFonts w:ascii="Arial" w:hAnsi="Arial" w:cs="Arial"/>
            <w:b/>
          </w:rPr>
          <w:t>R3-181386</w:t>
        </w:r>
      </w:hyperlink>
      <w:r>
        <w:rPr>
          <w:color w:val="993300"/>
          <w:u w:val="single"/>
        </w:rPr>
        <w:t>.</w:t>
      </w:r>
      <w:r>
        <w:rPr>
          <w:color w:val="993300"/>
          <w:u w:val="single"/>
        </w:rPr>
        <w:br/>
      </w:r>
      <w:r>
        <w:rPr>
          <w:color w:val="993300"/>
          <w:u w:val="single"/>
        </w:rPr>
        <w:br/>
      </w:r>
    </w:p>
    <w:p w:rsidR="000E5FA5" w:rsidRDefault="001E297F" w:rsidP="000E5FA5">
      <w:pPr>
        <w:rPr>
          <w:rFonts w:ascii="Arial" w:hAnsi="Arial" w:cs="Arial"/>
          <w:b/>
          <w:sz w:val="24"/>
        </w:rPr>
      </w:pPr>
      <w:hyperlink r:id="rId602" w:history="1">
        <w:r w:rsidR="000E5FA5" w:rsidRPr="00900C11">
          <w:rPr>
            <w:rStyle w:val="Hyperlink"/>
            <w:rFonts w:ascii="Arial" w:hAnsi="Arial" w:cs="Arial"/>
            <w:b/>
            <w:sz w:val="24"/>
          </w:rPr>
          <w:t>R3-181386</w:t>
        </w:r>
      </w:hyperlink>
      <w:r w:rsidR="000E5FA5">
        <w:rPr>
          <w:rFonts w:ascii="Arial" w:hAnsi="Arial" w:cs="Arial"/>
          <w:b/>
          <w:color w:val="0000FF"/>
          <w:sz w:val="24"/>
        </w:rPr>
        <w:tab/>
      </w:r>
      <w:r w:rsidR="000E5FA5">
        <w:rPr>
          <w:rFonts w:ascii="Arial" w:hAnsi="Arial" w:cs="Arial"/>
          <w:b/>
          <w:sz w:val="24"/>
        </w:rPr>
        <w:t>Further Corrrection of TS 37.340 (RAN3 part)</w:t>
      </w:r>
    </w:p>
    <w:p w:rsidR="000E5FA5" w:rsidRDefault="000E5FA5" w:rsidP="000E5FA5">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0E5FA5" w:rsidRDefault="000E5FA5" w:rsidP="000E5FA5">
      <w:pPr>
        <w:rPr>
          <w:color w:val="808080"/>
        </w:rPr>
      </w:pPr>
      <w:r>
        <w:rPr>
          <w:color w:val="808080"/>
        </w:rPr>
        <w:t xml:space="preserve">(Replaces </w:t>
      </w:r>
      <w:hyperlink r:id="rId603" w:history="1">
        <w:r w:rsidRPr="00900C11">
          <w:rPr>
            <w:rStyle w:val="Hyperlink"/>
          </w:rPr>
          <w:t>R3-180851</w:t>
        </w:r>
      </w:hyperlink>
      <w:r>
        <w:rPr>
          <w:color w:val="808080"/>
        </w:rPr>
        <w:t>)</w:t>
      </w:r>
    </w:p>
    <w:p w:rsidR="000E5FA5" w:rsidRPr="00AE2D07" w:rsidRDefault="00AE2D07" w:rsidP="00AE2D07">
      <w:pPr>
        <w:rPr>
          <w:rFonts w:ascii="Arial" w:hAnsi="Arial" w:cs="Arial"/>
          <w:b/>
        </w:rPr>
      </w:pPr>
      <w:r>
        <w:rPr>
          <w:rFonts w:ascii="Arial" w:hAnsi="Arial" w:cs="Arial"/>
          <w:b/>
        </w:rPr>
        <w:t xml:space="preserve">Discussion: </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E5FA5" w:rsidRDefault="001E297F" w:rsidP="000E5FA5">
      <w:pPr>
        <w:rPr>
          <w:rFonts w:ascii="Arial" w:hAnsi="Arial" w:cs="Arial"/>
          <w:b/>
          <w:sz w:val="24"/>
        </w:rPr>
      </w:pPr>
      <w:hyperlink r:id="rId604" w:history="1">
        <w:r w:rsidR="000E5FA5" w:rsidRPr="00900C11">
          <w:rPr>
            <w:rStyle w:val="Hyperlink"/>
            <w:rFonts w:ascii="Arial" w:hAnsi="Arial" w:cs="Arial"/>
            <w:b/>
            <w:sz w:val="24"/>
          </w:rPr>
          <w:t>R3-180778</w:t>
        </w:r>
      </w:hyperlink>
      <w:r w:rsidR="000E5FA5">
        <w:rPr>
          <w:rFonts w:ascii="Arial" w:hAnsi="Arial" w:cs="Arial"/>
          <w:b/>
          <w:color w:val="0000FF"/>
          <w:sz w:val="24"/>
        </w:rPr>
        <w:tab/>
      </w:r>
      <w:r w:rsidR="000E5FA5">
        <w:rPr>
          <w:rFonts w:ascii="Arial" w:hAnsi="Arial" w:cs="Arial"/>
          <w:b/>
          <w:sz w:val="24"/>
        </w:rPr>
        <w:t>Baseline CR for June version of RAN2 TS 38.300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0E5FA5" w:rsidRDefault="000E5FA5" w:rsidP="000E5FA5">
      <w:pPr>
        <w:rPr>
          <w:color w:val="808080"/>
        </w:rPr>
      </w:pPr>
      <w:r>
        <w:rPr>
          <w:color w:val="808080"/>
        </w:rPr>
        <w:t xml:space="preserve">(Replaces </w:t>
      </w:r>
      <w:hyperlink r:id="rId605" w:history="1">
        <w:r w:rsidRPr="00900C11">
          <w:rPr>
            <w:rStyle w:val="Hyperlink"/>
          </w:rPr>
          <w:t>R3-180664</w:t>
        </w:r>
      </w:hyperlink>
      <w:r>
        <w:rPr>
          <w:color w:val="808080"/>
        </w:rPr>
        <w:t>)</w:t>
      </w:r>
    </w:p>
    <w:p w:rsidR="000E5FA5" w:rsidRDefault="000E5FA5" w:rsidP="000E5FA5">
      <w:pPr>
        <w:rPr>
          <w:rFonts w:ascii="Arial" w:hAnsi="Arial" w:cs="Arial"/>
          <w:b/>
        </w:rPr>
      </w:pPr>
      <w:r>
        <w:rPr>
          <w:rFonts w:ascii="Arial" w:hAnsi="Arial" w:cs="Arial"/>
          <w:b/>
        </w:rPr>
        <w:t xml:space="preserve">Abstract: </w:t>
      </w:r>
    </w:p>
    <w:p w:rsidR="000E5FA5" w:rsidRDefault="000E5FA5" w:rsidP="000E5FA5">
      <w:r>
        <w:t>BL draftCR to RAN2 Spec: endosed in RAN3-Ah-0118 Adhoc meeting</w:t>
      </w:r>
    </w:p>
    <w:p w:rsidR="000E5FA5" w:rsidRDefault="000E5FA5" w:rsidP="000E5FA5">
      <w:pPr>
        <w:rPr>
          <w:rFonts w:ascii="Arial" w:hAnsi="Arial" w:cs="Arial"/>
          <w:b/>
        </w:rPr>
      </w:pPr>
      <w:r>
        <w:rPr>
          <w:rFonts w:ascii="Arial" w:hAnsi="Arial" w:cs="Arial"/>
          <w:b/>
        </w:rPr>
        <w:t>Abstract:</w:t>
      </w:r>
    </w:p>
    <w:p w:rsidR="000E5FA5" w:rsidRPr="00B654DA" w:rsidRDefault="000E5FA5" w:rsidP="000E5FA5">
      <w:pPr>
        <w:rPr>
          <w:rFonts w:ascii="Arial" w:hAnsi="Arial" w:cs="Arial"/>
        </w:rPr>
      </w:pPr>
    </w:p>
    <w:p w:rsidR="000E5FA5" w:rsidRDefault="000E5FA5" w:rsidP="000E5FA5">
      <w:pPr>
        <w:rPr>
          <w:rFonts w:ascii="Arial" w:hAnsi="Arial" w:cs="Arial"/>
          <w:b/>
        </w:rPr>
      </w:pPr>
      <w:r>
        <w:rPr>
          <w:rFonts w:ascii="Arial" w:hAnsi="Arial" w:cs="Arial"/>
          <w:b/>
        </w:rPr>
        <w:t xml:space="preserve">Discussion: </w:t>
      </w:r>
    </w:p>
    <w:p w:rsidR="00E24157" w:rsidRDefault="00E24157" w:rsidP="00E24157">
      <w:r w:rsidRPr="00E24157">
        <w:t xml:space="preserve">See </w:t>
      </w:r>
      <w:r>
        <w:t xml:space="preserve">the </w:t>
      </w:r>
      <w:r w:rsidRPr="00E24157">
        <w:t>disc</w:t>
      </w:r>
      <w:r>
        <w:t>ussion</w:t>
      </w:r>
      <w:r w:rsidRPr="00E24157">
        <w:t xml:space="preserve"> </w:t>
      </w:r>
      <w:r>
        <w:t>in</w:t>
      </w:r>
      <w:r w:rsidRPr="00E24157">
        <w:t xml:space="preserve"> </w:t>
      </w:r>
      <w:hyperlink r:id="rId606" w:history="1">
        <w:r w:rsidRPr="00900C11">
          <w:rPr>
            <w:rStyle w:val="Hyperlink"/>
          </w:rPr>
          <w:t>R3-181142</w:t>
        </w:r>
      </w:hyperlink>
    </w:p>
    <w:p w:rsidR="00E24157" w:rsidRDefault="00E24157" w:rsidP="00E24157"/>
    <w:p w:rsidR="00E24157" w:rsidRPr="00E24157" w:rsidRDefault="00E24157" w:rsidP="00E24157">
      <w:r w:rsidRPr="00E24157">
        <w:t>- Need to describe changes from TPs</w:t>
      </w:r>
    </w:p>
    <w:p w:rsidR="000E5FA5" w:rsidRPr="00E24157" w:rsidRDefault="00E24157" w:rsidP="00E24157">
      <w:r w:rsidRPr="00E24157">
        <w:t>- Sec. 8.2, add [FFS] at the end of 5th bullet (sentence on TAC)</w:t>
      </w:r>
    </w:p>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07" w:history="1">
        <w:r w:rsidRPr="00900C11">
          <w:rPr>
            <w:rStyle w:val="Hyperlink"/>
            <w:rFonts w:ascii="Arial" w:hAnsi="Arial" w:cs="Arial"/>
            <w:b/>
          </w:rPr>
          <w:t>R3-181387</w:t>
        </w:r>
      </w:hyperlink>
      <w:r>
        <w:rPr>
          <w:color w:val="993300"/>
          <w:u w:val="single"/>
        </w:rPr>
        <w:t>.</w:t>
      </w:r>
      <w:r>
        <w:rPr>
          <w:color w:val="993300"/>
          <w:u w:val="single"/>
        </w:rPr>
        <w:br/>
      </w:r>
      <w:r>
        <w:rPr>
          <w:color w:val="993300"/>
          <w:u w:val="single"/>
        </w:rPr>
        <w:br/>
      </w:r>
    </w:p>
    <w:p w:rsidR="000E5FA5" w:rsidRDefault="001E297F" w:rsidP="000E5FA5">
      <w:pPr>
        <w:rPr>
          <w:rFonts w:ascii="Arial" w:hAnsi="Arial" w:cs="Arial"/>
          <w:b/>
          <w:sz w:val="24"/>
        </w:rPr>
      </w:pPr>
      <w:hyperlink r:id="rId608" w:history="1">
        <w:r w:rsidR="000E5FA5" w:rsidRPr="00900C11">
          <w:rPr>
            <w:rStyle w:val="Hyperlink"/>
            <w:rFonts w:ascii="Arial" w:hAnsi="Arial" w:cs="Arial"/>
            <w:b/>
            <w:sz w:val="24"/>
          </w:rPr>
          <w:t>R3-181387</w:t>
        </w:r>
      </w:hyperlink>
      <w:r w:rsidR="000E5FA5">
        <w:rPr>
          <w:rFonts w:ascii="Arial" w:hAnsi="Arial" w:cs="Arial"/>
          <w:b/>
          <w:color w:val="0000FF"/>
          <w:sz w:val="24"/>
        </w:rPr>
        <w:tab/>
      </w:r>
      <w:r w:rsidR="000E5FA5">
        <w:rPr>
          <w:rFonts w:ascii="Arial" w:hAnsi="Arial" w:cs="Arial"/>
          <w:b/>
          <w:sz w:val="24"/>
        </w:rPr>
        <w:t>Baseline CR for June version of RAN2 TS 38.300 (RAN3 part) covering agreements of RAN3 #NR adhoc 1801</w:t>
      </w:r>
    </w:p>
    <w:p w:rsidR="000E5FA5" w:rsidRDefault="000E5FA5" w:rsidP="000E5F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0E5FA5" w:rsidRDefault="000E5FA5" w:rsidP="000E5FA5">
      <w:pPr>
        <w:rPr>
          <w:color w:val="808080"/>
        </w:rPr>
      </w:pPr>
      <w:r>
        <w:rPr>
          <w:color w:val="808080"/>
        </w:rPr>
        <w:t xml:space="preserve">(Replaces </w:t>
      </w:r>
      <w:hyperlink r:id="rId609" w:history="1">
        <w:r w:rsidRPr="00900C11">
          <w:rPr>
            <w:rStyle w:val="Hyperlink"/>
          </w:rPr>
          <w:t>R3-180778</w:t>
        </w:r>
      </w:hyperlink>
      <w:r>
        <w:rPr>
          <w:color w:val="808080"/>
        </w:rPr>
        <w:t>)</w:t>
      </w:r>
    </w:p>
    <w:p w:rsidR="000E5FA5" w:rsidRDefault="000E5FA5" w:rsidP="000E5FA5">
      <w:pPr>
        <w:rPr>
          <w:rFonts w:ascii="Arial" w:hAnsi="Arial" w:cs="Arial"/>
          <w:b/>
        </w:rPr>
      </w:pPr>
      <w:r>
        <w:rPr>
          <w:rFonts w:ascii="Arial" w:hAnsi="Arial" w:cs="Arial"/>
          <w:b/>
        </w:rPr>
        <w:t xml:space="preserve">Discussion: </w:t>
      </w:r>
    </w:p>
    <w:p w:rsidR="001438EF" w:rsidRDefault="00077EAD" w:rsidP="000E5FA5">
      <w:pPr>
        <w:overflowPunct/>
        <w:autoSpaceDE/>
        <w:autoSpaceDN/>
        <w:adjustRightInd/>
        <w:spacing w:after="0"/>
        <w:textAlignment w:val="auto"/>
      </w:pPr>
      <w:r>
        <w:t xml:space="preserve">Revision </w:t>
      </w:r>
      <w:r w:rsidR="001438EF">
        <w:t xml:space="preserve">endorsed unseen </w:t>
      </w:r>
    </w:p>
    <w:p w:rsidR="000E5FA5" w:rsidRDefault="000E5FA5" w:rsidP="000E5FA5">
      <w:pPr>
        <w:overflowPunct/>
        <w:autoSpaceDE/>
        <w:autoSpaceDN/>
        <w:adjustRightInd/>
        <w:spacing w:after="0"/>
        <w:textAlignment w:val="auto"/>
      </w:pPr>
      <w:r w:rsidRPr="00077EAD">
        <w:rPr>
          <w:highlight w:val="green"/>
        </w:rPr>
        <w:t>endorsed as BL</w:t>
      </w:r>
      <w:r w:rsidR="001438EF" w:rsidRPr="00077EAD">
        <w:rPr>
          <w:highlight w:val="green"/>
        </w:rPr>
        <w:t xml:space="preserve"> CR</w:t>
      </w:r>
    </w:p>
    <w:p w:rsidR="000E5FA5" w:rsidRDefault="000E5FA5" w:rsidP="000E5FA5"/>
    <w:p w:rsidR="000E5FA5" w:rsidRDefault="000E5FA5" w:rsidP="000E5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B1E50" w:rsidRDefault="007B1E50" w:rsidP="007B1E50">
      <w:pPr>
        <w:rPr>
          <w:rFonts w:ascii="Arial" w:hAnsi="Arial" w:cs="Arial"/>
          <w:b/>
          <w:sz w:val="24"/>
        </w:rPr>
      </w:pPr>
      <w:r>
        <w:rPr>
          <w:rFonts w:ascii="Arial" w:hAnsi="Arial" w:cs="Arial"/>
          <w:b/>
          <w:color w:val="0000FF"/>
          <w:sz w:val="24"/>
        </w:rPr>
        <w:t>R3-181583</w:t>
      </w:r>
      <w:r>
        <w:rPr>
          <w:rFonts w:ascii="Arial" w:hAnsi="Arial" w:cs="Arial"/>
          <w:b/>
          <w:color w:val="0000FF"/>
          <w:sz w:val="24"/>
        </w:rPr>
        <w:tab/>
      </w:r>
      <w:r>
        <w:rPr>
          <w:rFonts w:ascii="Arial" w:hAnsi="Arial" w:cs="Arial"/>
          <w:b/>
          <w:sz w:val="24"/>
        </w:rPr>
        <w:t>Baseline CR for June version of RAN2 TS 38.300 (RAN3 part) covering agreements of RAN3#99</w:t>
      </w:r>
    </w:p>
    <w:p w:rsidR="007B1E50" w:rsidRDefault="007B1E50" w:rsidP="007B1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w:t>
      </w:r>
    </w:p>
    <w:p w:rsidR="007B1E50" w:rsidRDefault="007B1E50" w:rsidP="007B1E50">
      <w:pPr>
        <w:rPr>
          <w:color w:val="808080"/>
        </w:rPr>
      </w:pPr>
      <w:r>
        <w:rPr>
          <w:color w:val="808080"/>
        </w:rPr>
        <w:t>(Replaces R3-181387)</w:t>
      </w:r>
    </w:p>
    <w:p w:rsidR="007B1E50" w:rsidRDefault="007B1E50" w:rsidP="007B1E50">
      <w:pPr>
        <w:rPr>
          <w:rFonts w:ascii="Arial" w:hAnsi="Arial" w:cs="Arial"/>
          <w:b/>
        </w:rPr>
      </w:pPr>
      <w:r>
        <w:rPr>
          <w:rFonts w:ascii="Arial" w:hAnsi="Arial" w:cs="Arial"/>
          <w:b/>
        </w:rPr>
        <w:t xml:space="preserve">Discussion: </w:t>
      </w:r>
    </w:p>
    <w:p w:rsidR="007B1E50" w:rsidRDefault="007B1E50" w:rsidP="007B1E50">
      <w:pPr>
        <w:overflowPunct/>
        <w:autoSpaceDE/>
        <w:autoSpaceDN/>
        <w:adjustRightInd/>
        <w:spacing w:after="0"/>
        <w:textAlignment w:val="auto"/>
        <w:rPr>
          <w:color w:val="000000"/>
        </w:rPr>
      </w:pPr>
    </w:p>
    <w:p w:rsidR="007B1E50" w:rsidRDefault="007B1E50" w:rsidP="007B1E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10" w:history="1">
        <w:r w:rsidR="008D58C2" w:rsidRPr="00900C11">
          <w:rPr>
            <w:rStyle w:val="Hyperlink"/>
            <w:rFonts w:ascii="Arial" w:hAnsi="Arial" w:cs="Arial"/>
            <w:b/>
            <w:sz w:val="24"/>
          </w:rPr>
          <w:t>R3-180774</w:t>
        </w:r>
      </w:hyperlink>
      <w:r w:rsidR="008D58C2">
        <w:rPr>
          <w:rFonts w:ascii="Arial" w:hAnsi="Arial" w:cs="Arial"/>
          <w:b/>
          <w:color w:val="0000FF"/>
          <w:sz w:val="24"/>
        </w:rPr>
        <w:tab/>
      </w:r>
      <w:r w:rsidR="008D58C2">
        <w:rPr>
          <w:rFonts w:ascii="Arial" w:hAnsi="Arial" w:cs="Arial"/>
          <w:b/>
          <w:sz w:val="24"/>
        </w:rPr>
        <w:t>Baseline CR for June version of TS 38.401 covering agreements of RAN3 #NR adhoc 1801</w:t>
      </w:r>
    </w:p>
    <w:p w:rsidR="008D58C2" w:rsidRDefault="008D58C2" w:rsidP="008D58C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CR-0001  Cat: B (Rel-15)</w:t>
      </w:r>
      <w:r>
        <w:rPr>
          <w:i/>
        </w:rPr>
        <w:br/>
      </w:r>
      <w:r>
        <w:rPr>
          <w:i/>
        </w:rPr>
        <w:br/>
      </w:r>
      <w:r>
        <w:rPr>
          <w:i/>
        </w:rPr>
        <w:tab/>
      </w:r>
      <w:r>
        <w:rPr>
          <w:i/>
        </w:rPr>
        <w:tab/>
      </w:r>
      <w:r>
        <w:rPr>
          <w:i/>
        </w:rPr>
        <w:tab/>
      </w:r>
      <w:r>
        <w:rPr>
          <w:i/>
        </w:rPr>
        <w:tab/>
      </w:r>
      <w:r>
        <w:rPr>
          <w:i/>
        </w:rPr>
        <w:tab/>
        <w:t>Source: NEC</w:t>
      </w:r>
    </w:p>
    <w:p w:rsidR="008D58C2" w:rsidRDefault="008D58C2" w:rsidP="008D58C2">
      <w:pPr>
        <w:rPr>
          <w:color w:val="808080"/>
        </w:rPr>
      </w:pPr>
      <w:r>
        <w:rPr>
          <w:color w:val="808080"/>
        </w:rPr>
        <w:t xml:space="preserve">(Replaces </w:t>
      </w:r>
      <w:hyperlink r:id="rId611" w:history="1">
        <w:r w:rsidRPr="00900C11">
          <w:rPr>
            <w:rStyle w:val="Hyperlink"/>
          </w:rPr>
          <w:t>R3-180660</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endorsed as BL</w:t>
      </w:r>
      <w:r w:rsidR="00F103C6">
        <w:t xml:space="preserve"> CR</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81B97" w:rsidRDefault="00881B97" w:rsidP="00881B97">
      <w:pPr>
        <w:rPr>
          <w:rFonts w:ascii="Arial" w:hAnsi="Arial" w:cs="Arial"/>
          <w:b/>
          <w:sz w:val="24"/>
        </w:rPr>
      </w:pPr>
      <w:r>
        <w:rPr>
          <w:rFonts w:ascii="Arial" w:hAnsi="Arial" w:cs="Arial"/>
          <w:b/>
          <w:color w:val="0000FF"/>
          <w:sz w:val="24"/>
        </w:rPr>
        <w:t>R3-181576</w:t>
      </w:r>
      <w:r>
        <w:rPr>
          <w:rFonts w:ascii="Arial" w:hAnsi="Arial" w:cs="Arial"/>
          <w:b/>
          <w:color w:val="0000FF"/>
          <w:sz w:val="24"/>
        </w:rPr>
        <w:tab/>
      </w:r>
      <w:r>
        <w:rPr>
          <w:rFonts w:ascii="Arial" w:hAnsi="Arial" w:cs="Arial"/>
          <w:b/>
          <w:sz w:val="24"/>
        </w:rPr>
        <w:t>Baseline CR for June version of TS 38.401 covering agreements of RAN3#99 on NR</w:t>
      </w:r>
    </w:p>
    <w:p w:rsidR="00881B97" w:rsidRDefault="00881B97" w:rsidP="00881B9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CR-0001  rev 1 Cat: B (Rel-15)</w:t>
      </w:r>
      <w:r>
        <w:rPr>
          <w:i/>
        </w:rPr>
        <w:br/>
      </w:r>
      <w:r>
        <w:rPr>
          <w:i/>
        </w:rPr>
        <w:br/>
      </w:r>
      <w:r>
        <w:rPr>
          <w:i/>
        </w:rPr>
        <w:tab/>
      </w:r>
      <w:r>
        <w:rPr>
          <w:i/>
        </w:rPr>
        <w:tab/>
      </w:r>
      <w:r>
        <w:rPr>
          <w:i/>
        </w:rPr>
        <w:tab/>
      </w:r>
      <w:r>
        <w:rPr>
          <w:i/>
        </w:rPr>
        <w:tab/>
      </w:r>
      <w:r>
        <w:rPr>
          <w:i/>
        </w:rPr>
        <w:tab/>
        <w:t>Source: NEC</w:t>
      </w:r>
    </w:p>
    <w:p w:rsidR="00881B97" w:rsidRDefault="00881B97" w:rsidP="00881B97">
      <w:pPr>
        <w:rPr>
          <w:color w:val="808080"/>
        </w:rPr>
      </w:pPr>
      <w:r>
        <w:rPr>
          <w:color w:val="808080"/>
        </w:rPr>
        <w:t>(Replaces R3-180774)</w:t>
      </w:r>
    </w:p>
    <w:p w:rsidR="00881B97" w:rsidRDefault="00881B97" w:rsidP="00881B97">
      <w:pPr>
        <w:rPr>
          <w:rFonts w:ascii="Arial" w:hAnsi="Arial" w:cs="Arial"/>
          <w:b/>
        </w:rPr>
      </w:pPr>
      <w:r>
        <w:rPr>
          <w:rFonts w:ascii="Arial" w:hAnsi="Arial" w:cs="Arial"/>
          <w:b/>
        </w:rPr>
        <w:t xml:space="preserve">Discussion: </w:t>
      </w:r>
    </w:p>
    <w:p w:rsidR="00881B97" w:rsidRDefault="00881B97" w:rsidP="00881B97">
      <w:pPr>
        <w:overflowPunct/>
        <w:autoSpaceDE/>
        <w:autoSpaceDN/>
        <w:adjustRightInd/>
        <w:spacing w:after="0"/>
        <w:textAlignment w:val="auto"/>
      </w:pPr>
    </w:p>
    <w:p w:rsidR="00881B97" w:rsidRDefault="00881B97" w:rsidP="00881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12" w:history="1">
        <w:r w:rsidR="008D58C2" w:rsidRPr="00900C11">
          <w:rPr>
            <w:rStyle w:val="Hyperlink"/>
            <w:rFonts w:ascii="Arial" w:hAnsi="Arial" w:cs="Arial"/>
            <w:b/>
            <w:sz w:val="24"/>
          </w:rPr>
          <w:t>R3-180775</w:t>
        </w:r>
      </w:hyperlink>
      <w:r w:rsidR="008D58C2">
        <w:rPr>
          <w:rFonts w:ascii="Arial" w:hAnsi="Arial" w:cs="Arial"/>
          <w:b/>
          <w:color w:val="0000FF"/>
          <w:sz w:val="24"/>
        </w:rPr>
        <w:tab/>
      </w:r>
      <w:r w:rsidR="008D58C2">
        <w:rPr>
          <w:rFonts w:ascii="Arial" w:hAnsi="Arial" w:cs="Arial"/>
          <w:b/>
          <w:sz w:val="24"/>
        </w:rPr>
        <w:t>Baseline CR for June version of TS 38.470 covering agreements of RAN3 #NR adhoc 1801</w:t>
      </w:r>
    </w:p>
    <w:p w:rsidR="008D58C2" w:rsidRDefault="008D58C2" w:rsidP="008D58C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v15.0.0</w:t>
      </w:r>
      <w:r>
        <w:rPr>
          <w:i/>
        </w:rPr>
        <w:tab/>
        <w:t xml:space="preserve">  CR-0003  Cat: B (Rel-15)</w:t>
      </w:r>
      <w:r>
        <w:rPr>
          <w:i/>
        </w:rPr>
        <w:br/>
      </w:r>
      <w:r>
        <w:rPr>
          <w:i/>
        </w:rPr>
        <w:br/>
      </w:r>
      <w:r>
        <w:rPr>
          <w:i/>
        </w:rPr>
        <w:tab/>
      </w:r>
      <w:r>
        <w:rPr>
          <w:i/>
        </w:rPr>
        <w:tab/>
      </w:r>
      <w:r>
        <w:rPr>
          <w:i/>
        </w:rPr>
        <w:tab/>
      </w:r>
      <w:r>
        <w:rPr>
          <w:i/>
        </w:rPr>
        <w:tab/>
      </w:r>
      <w:r>
        <w:rPr>
          <w:i/>
        </w:rPr>
        <w:tab/>
        <w:t>Source: Huawei</w:t>
      </w:r>
    </w:p>
    <w:p w:rsidR="008D58C2" w:rsidRDefault="008D58C2" w:rsidP="008D58C2">
      <w:pPr>
        <w:rPr>
          <w:color w:val="808080"/>
        </w:rPr>
      </w:pPr>
      <w:r>
        <w:rPr>
          <w:color w:val="808080"/>
        </w:rPr>
        <w:t xml:space="preserve">(Replaces </w:t>
      </w:r>
      <w:hyperlink r:id="rId613" w:history="1">
        <w:r w:rsidRPr="00900C11">
          <w:rPr>
            <w:rStyle w:val="Hyperlink"/>
          </w:rPr>
          <w:t>R3-180661</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endorsed as BL</w:t>
      </w:r>
      <w:r w:rsidR="00F103C6">
        <w:t xml:space="preserve"> CR</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357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8D58C2">
      <w:pPr>
        <w:rPr>
          <w:color w:val="993300"/>
          <w:u w:val="single"/>
        </w:rPr>
      </w:pPr>
    </w:p>
    <w:p w:rsidR="00881B97" w:rsidRDefault="00881B97" w:rsidP="00881B97">
      <w:pPr>
        <w:rPr>
          <w:rFonts w:ascii="Arial" w:hAnsi="Arial" w:cs="Arial"/>
          <w:b/>
          <w:sz w:val="24"/>
        </w:rPr>
      </w:pPr>
      <w:r>
        <w:rPr>
          <w:rFonts w:ascii="Arial" w:hAnsi="Arial" w:cs="Arial"/>
          <w:b/>
          <w:color w:val="0000FF"/>
          <w:sz w:val="24"/>
        </w:rPr>
        <w:t>R3-181579</w:t>
      </w:r>
      <w:r>
        <w:rPr>
          <w:rFonts w:ascii="Arial" w:hAnsi="Arial" w:cs="Arial"/>
          <w:b/>
          <w:color w:val="0000FF"/>
          <w:sz w:val="24"/>
        </w:rPr>
        <w:tab/>
      </w:r>
      <w:r>
        <w:rPr>
          <w:rFonts w:ascii="Arial" w:hAnsi="Arial" w:cs="Arial"/>
          <w:b/>
          <w:sz w:val="24"/>
        </w:rPr>
        <w:t>Baseline CR for June version of TS 38.470 covering agreements of RAN3#99</w:t>
      </w:r>
    </w:p>
    <w:p w:rsidR="00881B97" w:rsidRDefault="00881B97" w:rsidP="00881B9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v15.0.0</w:t>
      </w:r>
      <w:r>
        <w:rPr>
          <w:i/>
        </w:rPr>
        <w:tab/>
        <w:t xml:space="preserve">  CR-0003  rev 1 Cat: B (Rel-15)</w:t>
      </w:r>
      <w:r>
        <w:rPr>
          <w:i/>
        </w:rPr>
        <w:br/>
      </w:r>
      <w:r>
        <w:rPr>
          <w:i/>
        </w:rPr>
        <w:br/>
      </w:r>
      <w:r>
        <w:rPr>
          <w:i/>
        </w:rPr>
        <w:tab/>
      </w:r>
      <w:r>
        <w:rPr>
          <w:i/>
        </w:rPr>
        <w:tab/>
      </w:r>
      <w:r>
        <w:rPr>
          <w:i/>
        </w:rPr>
        <w:tab/>
      </w:r>
      <w:r>
        <w:rPr>
          <w:i/>
        </w:rPr>
        <w:tab/>
      </w:r>
      <w:r>
        <w:rPr>
          <w:i/>
        </w:rPr>
        <w:tab/>
        <w:t>Source: Huawei</w:t>
      </w:r>
    </w:p>
    <w:p w:rsidR="00881B97" w:rsidRDefault="00881B97" w:rsidP="00881B97">
      <w:pPr>
        <w:rPr>
          <w:color w:val="808080"/>
        </w:rPr>
      </w:pPr>
      <w:r>
        <w:rPr>
          <w:color w:val="808080"/>
        </w:rPr>
        <w:t>(Replaces R3-180775)</w:t>
      </w:r>
    </w:p>
    <w:p w:rsidR="00881B97" w:rsidRDefault="00881B97" w:rsidP="00881B97">
      <w:pPr>
        <w:rPr>
          <w:rFonts w:ascii="Arial" w:hAnsi="Arial" w:cs="Arial"/>
          <w:b/>
        </w:rPr>
      </w:pPr>
      <w:r>
        <w:rPr>
          <w:rFonts w:ascii="Arial" w:hAnsi="Arial" w:cs="Arial"/>
          <w:b/>
        </w:rPr>
        <w:t xml:space="preserve">Discussion: </w:t>
      </w:r>
    </w:p>
    <w:p w:rsidR="00881B97" w:rsidRDefault="00881B97" w:rsidP="00881B97">
      <w:pPr>
        <w:overflowPunct/>
        <w:autoSpaceDE/>
        <w:autoSpaceDN/>
        <w:adjustRightInd/>
        <w:spacing w:after="0"/>
        <w:textAlignment w:val="auto"/>
        <w:rPr>
          <w:color w:val="000000"/>
        </w:rPr>
      </w:pPr>
    </w:p>
    <w:p w:rsidR="00881B97" w:rsidRDefault="00881B97" w:rsidP="00881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357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09385A">
      <w:pPr>
        <w:rPr>
          <w:rFonts w:ascii="Arial" w:hAnsi="Arial" w:cs="Arial"/>
          <w:b/>
          <w:sz w:val="24"/>
        </w:rPr>
      </w:pPr>
      <w:r>
        <w:rPr>
          <w:rFonts w:ascii="Arial" w:hAnsi="Arial" w:cs="Arial"/>
          <w:b/>
          <w:color w:val="0000FF"/>
          <w:sz w:val="24"/>
        </w:rPr>
        <w:t>R3-181577</w:t>
      </w:r>
      <w:r>
        <w:rPr>
          <w:rFonts w:ascii="Arial" w:hAnsi="Arial" w:cs="Arial"/>
          <w:b/>
          <w:color w:val="0000FF"/>
          <w:sz w:val="24"/>
        </w:rPr>
        <w:tab/>
      </w:r>
      <w:r>
        <w:rPr>
          <w:rFonts w:ascii="Arial" w:hAnsi="Arial" w:cs="Arial"/>
          <w:b/>
          <w:sz w:val="24"/>
        </w:rPr>
        <w:t>Baseline CR for June version of TS 38.401 covering agreements of RAN3#99 on CPUP_Split</w:t>
      </w:r>
    </w:p>
    <w:p w:rsidR="0009385A" w:rsidRDefault="0009385A" w:rsidP="0009385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v15.0.0</w:t>
      </w:r>
      <w:r>
        <w:rPr>
          <w:i/>
        </w:rPr>
        <w:tab/>
        <w:t xml:space="preserve">  CR-0008  Cat: B (Rel-15)</w:t>
      </w:r>
      <w:r>
        <w:rPr>
          <w:i/>
        </w:rPr>
        <w:br/>
      </w:r>
      <w:r>
        <w:rPr>
          <w:i/>
        </w:rPr>
        <w:br/>
      </w:r>
      <w:r>
        <w:rPr>
          <w:i/>
        </w:rPr>
        <w:tab/>
      </w:r>
      <w:r>
        <w:rPr>
          <w:i/>
        </w:rPr>
        <w:tab/>
      </w:r>
      <w:r>
        <w:rPr>
          <w:i/>
        </w:rPr>
        <w:tab/>
      </w:r>
      <w:r>
        <w:rPr>
          <w:i/>
        </w:rPr>
        <w:tab/>
      </w:r>
      <w:r>
        <w:rPr>
          <w:i/>
        </w:rPr>
        <w:tab/>
        <w:t>Source: NEC</w:t>
      </w:r>
    </w:p>
    <w:p w:rsidR="0009385A" w:rsidRDefault="0009385A" w:rsidP="0009385A">
      <w:pPr>
        <w:rPr>
          <w:rFonts w:ascii="Arial" w:hAnsi="Arial" w:cs="Arial"/>
          <w:b/>
        </w:rPr>
      </w:pPr>
      <w:r>
        <w:rPr>
          <w:rFonts w:ascii="Arial" w:hAnsi="Arial" w:cs="Arial"/>
          <w:b/>
        </w:rPr>
        <w:t xml:space="preserve">Discussion: </w:t>
      </w:r>
    </w:p>
    <w:p w:rsidR="0009385A" w:rsidRDefault="0009385A" w:rsidP="0009385A">
      <w:pPr>
        <w:overflowPunct/>
        <w:autoSpaceDE/>
        <w:autoSpaceDN/>
        <w:adjustRightInd/>
        <w:spacing w:after="0"/>
        <w:textAlignment w:val="auto"/>
        <w:rPr>
          <w:color w:val="000000"/>
        </w:rPr>
      </w:pPr>
    </w:p>
    <w:p w:rsidR="0009385A" w:rsidRDefault="0009385A" w:rsidP="000938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869"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09385A">
      <w:pPr>
        <w:rPr>
          <w:rFonts w:ascii="Arial" w:hAnsi="Arial" w:cs="Arial"/>
          <w:b/>
          <w:sz w:val="24"/>
        </w:rPr>
      </w:pPr>
      <w:r>
        <w:rPr>
          <w:rFonts w:ascii="Arial" w:hAnsi="Arial" w:cs="Arial"/>
          <w:b/>
          <w:color w:val="0000FF"/>
          <w:sz w:val="24"/>
        </w:rPr>
        <w:t>R3-181578</w:t>
      </w:r>
      <w:r>
        <w:rPr>
          <w:rFonts w:ascii="Arial" w:hAnsi="Arial" w:cs="Arial"/>
          <w:b/>
          <w:color w:val="0000FF"/>
          <w:sz w:val="24"/>
        </w:rPr>
        <w:tab/>
      </w:r>
      <w:r>
        <w:rPr>
          <w:rFonts w:ascii="Arial" w:hAnsi="Arial" w:cs="Arial"/>
          <w:b/>
          <w:sz w:val="24"/>
        </w:rPr>
        <w:t>Baseline CR for June version of TS 36.413 covering agreements of RAN3#99</w:t>
      </w:r>
    </w:p>
    <w:p w:rsidR="0009385A" w:rsidRDefault="0009385A" w:rsidP="000938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CR-1576  Cat: B (-)</w:t>
      </w:r>
      <w:r>
        <w:rPr>
          <w:i/>
        </w:rPr>
        <w:br/>
      </w:r>
      <w:r>
        <w:rPr>
          <w:i/>
        </w:rPr>
        <w:br/>
      </w:r>
      <w:r>
        <w:rPr>
          <w:i/>
        </w:rPr>
        <w:tab/>
      </w:r>
      <w:r>
        <w:rPr>
          <w:i/>
        </w:rPr>
        <w:tab/>
      </w:r>
      <w:r>
        <w:rPr>
          <w:i/>
        </w:rPr>
        <w:tab/>
      </w:r>
      <w:r>
        <w:rPr>
          <w:i/>
        </w:rPr>
        <w:tab/>
      </w:r>
      <w:r>
        <w:rPr>
          <w:i/>
        </w:rPr>
        <w:tab/>
        <w:t>Source: Nokia</w:t>
      </w:r>
    </w:p>
    <w:p w:rsidR="0009385A" w:rsidRDefault="0009385A" w:rsidP="0009385A">
      <w:pPr>
        <w:rPr>
          <w:rFonts w:ascii="Arial" w:hAnsi="Arial" w:cs="Arial"/>
          <w:b/>
        </w:rPr>
      </w:pPr>
      <w:r>
        <w:rPr>
          <w:rFonts w:ascii="Arial" w:hAnsi="Arial" w:cs="Arial"/>
          <w:b/>
        </w:rPr>
        <w:t xml:space="preserve">Discussion: </w:t>
      </w:r>
    </w:p>
    <w:p w:rsidR="0009385A" w:rsidRDefault="0009385A" w:rsidP="0009385A">
      <w:pPr>
        <w:overflowPunct/>
        <w:autoSpaceDE/>
        <w:autoSpaceDN/>
        <w:adjustRightInd/>
        <w:spacing w:after="0"/>
        <w:textAlignment w:val="auto"/>
        <w:rPr>
          <w:color w:val="000000"/>
        </w:rPr>
      </w:pPr>
    </w:p>
    <w:p w:rsidR="0009385A" w:rsidRDefault="0009385A" w:rsidP="000938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869" w:rsidRPr="000E5FA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09385A" w:rsidRDefault="0009385A" w:rsidP="008D58C2">
      <w:pPr>
        <w:rPr>
          <w:color w:val="993300"/>
          <w:u w:val="single"/>
        </w:rPr>
      </w:pPr>
    </w:p>
    <w:p w:rsidR="008D58C2" w:rsidRDefault="008D58C2" w:rsidP="008D58C2">
      <w:pPr>
        <w:pStyle w:val="Heading4"/>
      </w:pPr>
      <w:bookmarkStart w:id="89" w:name="_Toc510107125"/>
      <w:r>
        <w:t>10.11.1</w:t>
      </w:r>
      <w:r>
        <w:tab/>
        <w:t>Void</w:t>
      </w:r>
      <w:bookmarkEnd w:id="89"/>
    </w:p>
    <w:p w:rsidR="008D58C2" w:rsidRDefault="008D58C2" w:rsidP="008D58C2">
      <w:pPr>
        <w:pStyle w:val="Heading4"/>
      </w:pPr>
      <w:bookmarkStart w:id="90" w:name="_Toc510107126"/>
      <w:r>
        <w:t>10.11.2</w:t>
      </w:r>
      <w:r>
        <w:tab/>
        <w:t>Void</w:t>
      </w:r>
      <w:bookmarkEnd w:id="90"/>
    </w:p>
    <w:p w:rsidR="008D58C2" w:rsidRDefault="008D58C2" w:rsidP="008D58C2">
      <w:pPr>
        <w:pStyle w:val="Heading4"/>
      </w:pPr>
      <w:bookmarkStart w:id="91" w:name="_Toc510107127"/>
      <w:r>
        <w:t>10.11.3</w:t>
      </w:r>
      <w:r>
        <w:tab/>
        <w:t>Void</w:t>
      </w:r>
      <w:bookmarkEnd w:id="91"/>
    </w:p>
    <w:p w:rsidR="008D58C2" w:rsidRDefault="008D58C2" w:rsidP="008D58C2">
      <w:pPr>
        <w:pStyle w:val="Heading4"/>
      </w:pPr>
      <w:bookmarkStart w:id="92" w:name="_Toc510107128"/>
      <w:r>
        <w:t>10.11.4</w:t>
      </w:r>
      <w:r>
        <w:tab/>
        <w:t>TS 38.410/420 NG/Xn General aspects and principles</w:t>
      </w:r>
      <w:bookmarkEnd w:id="92"/>
    </w:p>
    <w:p w:rsidR="008D58C2" w:rsidRDefault="001E297F" w:rsidP="008D58C2">
      <w:pPr>
        <w:rPr>
          <w:rFonts w:ascii="Arial" w:hAnsi="Arial" w:cs="Arial"/>
          <w:b/>
          <w:sz w:val="24"/>
        </w:rPr>
      </w:pPr>
      <w:hyperlink r:id="rId614" w:history="1">
        <w:r w:rsidR="008D58C2" w:rsidRPr="00900C11">
          <w:rPr>
            <w:rStyle w:val="Hyperlink"/>
            <w:rFonts w:ascii="Arial" w:hAnsi="Arial" w:cs="Arial"/>
            <w:b/>
            <w:sz w:val="24"/>
          </w:rPr>
          <w:t>R3-181082</w:t>
        </w:r>
      </w:hyperlink>
      <w:r w:rsidR="008D58C2">
        <w:rPr>
          <w:rFonts w:ascii="Arial" w:hAnsi="Arial" w:cs="Arial"/>
          <w:b/>
          <w:color w:val="0000FF"/>
          <w:sz w:val="24"/>
        </w:rPr>
        <w:tab/>
      </w:r>
      <w:r w:rsidR="008D58C2">
        <w:rPr>
          <w:rFonts w:ascii="Arial" w:hAnsi="Arial" w:cs="Arial"/>
          <w:b/>
          <w:sz w:val="24"/>
        </w:rPr>
        <w:t>Rapporteur update for TS 38.420</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v0.6.0</w:t>
      </w:r>
      <w:r>
        <w:rPr>
          <w:i/>
        </w:rPr>
        <w:br/>
      </w:r>
      <w:r>
        <w:rPr>
          <w:i/>
        </w:rPr>
        <w:tab/>
      </w:r>
      <w:r>
        <w:rPr>
          <w:i/>
        </w:rPr>
        <w:tab/>
      </w:r>
      <w:r>
        <w:rPr>
          <w:i/>
        </w:rPr>
        <w:tab/>
      </w:r>
      <w:r>
        <w:rPr>
          <w:i/>
        </w:rPr>
        <w:tab/>
      </w:r>
      <w:r>
        <w:rPr>
          <w:i/>
        </w:rPr>
        <w:tab/>
        <w:t>Source: Qualcomm Incorporated</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635715" w:rsidRDefault="00635715" w:rsidP="00635715">
      <w:r>
        <w:t>Ericsson: Sec. 5.2.4 should be reworded</w:t>
      </w:r>
    </w:p>
    <w:p w:rsidR="008D58C2" w:rsidRDefault="003D6715" w:rsidP="00635715">
      <w:r>
        <w:t>== &gt;</w:t>
      </w:r>
      <w:r w:rsidR="00635715">
        <w:t xml:space="preserve"> Sec. 5.2.4: This function enables decreasing energy consumption by indication of cell activation/deactivation over the Xn interface.</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15" w:history="1">
        <w:r w:rsidRPr="00900C11">
          <w:rPr>
            <w:rStyle w:val="Hyperlink"/>
            <w:rFonts w:ascii="Arial" w:hAnsi="Arial" w:cs="Arial"/>
            <w:b/>
          </w:rPr>
          <w:t>R3-181388</w:t>
        </w:r>
      </w:hyperlink>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16" w:history="1">
        <w:r w:rsidR="008D58C2" w:rsidRPr="00900C11">
          <w:rPr>
            <w:rStyle w:val="Hyperlink"/>
            <w:rFonts w:ascii="Arial" w:hAnsi="Arial" w:cs="Arial"/>
            <w:b/>
            <w:sz w:val="24"/>
          </w:rPr>
          <w:t>R3-181388</w:t>
        </w:r>
      </w:hyperlink>
      <w:r w:rsidR="008D58C2">
        <w:rPr>
          <w:rFonts w:ascii="Arial" w:hAnsi="Arial" w:cs="Arial"/>
          <w:b/>
          <w:color w:val="0000FF"/>
          <w:sz w:val="24"/>
        </w:rPr>
        <w:tab/>
      </w:r>
      <w:r w:rsidR="008D58C2">
        <w:rPr>
          <w:rFonts w:ascii="Arial" w:hAnsi="Arial" w:cs="Arial"/>
          <w:b/>
          <w:sz w:val="24"/>
        </w:rPr>
        <w:t>Rapporteur update for TS 38.420</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38.420 v0.6.0</w:t>
      </w:r>
      <w:r>
        <w:rPr>
          <w:i/>
        </w:rPr>
        <w:br/>
      </w:r>
      <w:r>
        <w:rPr>
          <w:i/>
        </w:rPr>
        <w:tab/>
      </w:r>
      <w:r>
        <w:rPr>
          <w:i/>
        </w:rPr>
        <w:tab/>
      </w:r>
      <w:r>
        <w:rPr>
          <w:i/>
        </w:rPr>
        <w:tab/>
      </w:r>
      <w:r>
        <w:rPr>
          <w:i/>
        </w:rPr>
        <w:tab/>
      </w:r>
      <w:r>
        <w:rPr>
          <w:i/>
        </w:rPr>
        <w:tab/>
        <w:t>Source: Qualcomm Incorporated</w:t>
      </w:r>
    </w:p>
    <w:p w:rsidR="008D58C2" w:rsidRDefault="008D58C2" w:rsidP="008D58C2">
      <w:pPr>
        <w:rPr>
          <w:color w:val="808080"/>
        </w:rPr>
      </w:pPr>
      <w:r>
        <w:rPr>
          <w:color w:val="808080"/>
        </w:rPr>
        <w:t xml:space="preserve">(Replaces </w:t>
      </w:r>
      <w:hyperlink r:id="rId617" w:history="1">
        <w:r w:rsidRPr="00900C11">
          <w:rPr>
            <w:rStyle w:val="Hyperlink"/>
          </w:rPr>
          <w:t>R3-181082</w:t>
        </w:r>
      </w:hyperlink>
      <w:r>
        <w:rPr>
          <w:color w:val="808080"/>
        </w:rPr>
        <w: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2A12E4" w:rsidRDefault="002A12E4" w:rsidP="008D58C2">
      <w:r w:rsidRPr="002A12E4">
        <w:t>Agreed unseen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A12E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93" w:name="_Toc510107129"/>
      <w:r>
        <w:t>10.11.5</w:t>
      </w:r>
      <w:r>
        <w:tab/>
        <w:t>Void</w:t>
      </w:r>
      <w:bookmarkEnd w:id="93"/>
    </w:p>
    <w:p w:rsidR="008D58C2" w:rsidRDefault="008D58C2" w:rsidP="008D58C2">
      <w:pPr>
        <w:pStyle w:val="Heading3"/>
      </w:pPr>
      <w:bookmarkStart w:id="94" w:name="_Toc510107130"/>
      <w:r>
        <w:t>10.12</w:t>
      </w:r>
      <w:r>
        <w:tab/>
        <w:t>Stage 3 Updates</w:t>
      </w:r>
      <w:bookmarkEnd w:id="94"/>
    </w:p>
    <w:p w:rsidR="00143027" w:rsidRDefault="001E297F" w:rsidP="00143027">
      <w:pPr>
        <w:rPr>
          <w:rFonts w:ascii="Arial" w:hAnsi="Arial" w:cs="Arial"/>
          <w:b/>
          <w:sz w:val="24"/>
        </w:rPr>
      </w:pPr>
      <w:hyperlink r:id="rId618" w:history="1">
        <w:r w:rsidR="00143027" w:rsidRPr="00900C11">
          <w:rPr>
            <w:rStyle w:val="Hyperlink"/>
            <w:rFonts w:ascii="Arial" w:hAnsi="Arial" w:cs="Arial"/>
            <w:b/>
            <w:sz w:val="24"/>
          </w:rPr>
          <w:t>R3-180776</w:t>
        </w:r>
      </w:hyperlink>
      <w:r w:rsidR="00143027">
        <w:rPr>
          <w:rFonts w:ascii="Arial" w:hAnsi="Arial" w:cs="Arial"/>
          <w:b/>
          <w:color w:val="0000FF"/>
          <w:sz w:val="24"/>
        </w:rPr>
        <w:tab/>
      </w:r>
      <w:r w:rsidR="00143027">
        <w:rPr>
          <w:rFonts w:ascii="Arial" w:hAnsi="Arial" w:cs="Arial"/>
          <w:b/>
          <w:sz w:val="24"/>
        </w:rPr>
        <w:t>Baseline CR for June version of TS 38.473 covering agreements of RAN3 #NR adhoc 1801</w:t>
      </w:r>
    </w:p>
    <w:p w:rsidR="00143027" w:rsidRDefault="00143027" w:rsidP="0014302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CR-0011  Cat: B (Rel-15)</w:t>
      </w:r>
      <w:r>
        <w:rPr>
          <w:i/>
        </w:rPr>
        <w:br/>
      </w:r>
      <w:r>
        <w:rPr>
          <w:i/>
        </w:rPr>
        <w:br/>
      </w:r>
      <w:r>
        <w:rPr>
          <w:i/>
        </w:rPr>
        <w:tab/>
      </w:r>
      <w:r>
        <w:rPr>
          <w:i/>
        </w:rPr>
        <w:tab/>
      </w:r>
      <w:r>
        <w:rPr>
          <w:i/>
        </w:rPr>
        <w:tab/>
      </w:r>
      <w:r>
        <w:rPr>
          <w:i/>
        </w:rPr>
        <w:tab/>
      </w:r>
      <w:r>
        <w:rPr>
          <w:i/>
        </w:rPr>
        <w:tab/>
        <w:t>Source: Huawei</w:t>
      </w:r>
    </w:p>
    <w:p w:rsidR="00143027" w:rsidRDefault="00143027" w:rsidP="00143027">
      <w:pPr>
        <w:rPr>
          <w:color w:val="808080"/>
        </w:rPr>
      </w:pPr>
      <w:r>
        <w:rPr>
          <w:color w:val="808080"/>
        </w:rPr>
        <w:t xml:space="preserve">(Replaces </w:t>
      </w:r>
      <w:hyperlink r:id="rId619" w:history="1">
        <w:r w:rsidRPr="00900C11">
          <w:rPr>
            <w:rStyle w:val="Hyperlink"/>
          </w:rPr>
          <w:t>R3-180662</w:t>
        </w:r>
      </w:hyperlink>
      <w:r>
        <w:rPr>
          <w:color w:val="808080"/>
        </w:rPr>
        <w:t>)</w:t>
      </w:r>
    </w:p>
    <w:p w:rsidR="00143027" w:rsidRDefault="00143027" w:rsidP="00143027">
      <w:pPr>
        <w:rPr>
          <w:rFonts w:ascii="Arial" w:hAnsi="Arial" w:cs="Arial"/>
          <w:b/>
        </w:rPr>
      </w:pPr>
      <w:r>
        <w:rPr>
          <w:rFonts w:ascii="Arial" w:hAnsi="Arial" w:cs="Arial"/>
          <w:b/>
        </w:rPr>
        <w:t xml:space="preserve">Abstract: </w:t>
      </w:r>
    </w:p>
    <w:p w:rsidR="00143027" w:rsidRDefault="00143027" w:rsidP="00143027">
      <w:r>
        <w:t>BL CR: endosed in RAN3-Ah-0118 Adhoc meeting</w:t>
      </w:r>
    </w:p>
    <w:p w:rsidR="00143027" w:rsidRDefault="00143027" w:rsidP="00143027">
      <w:pPr>
        <w:rPr>
          <w:rFonts w:ascii="Arial" w:hAnsi="Arial" w:cs="Arial"/>
          <w:b/>
        </w:rPr>
      </w:pPr>
      <w:r>
        <w:rPr>
          <w:rFonts w:ascii="Arial" w:hAnsi="Arial" w:cs="Arial"/>
          <w:b/>
        </w:rPr>
        <w:t xml:space="preserve">Discussion: </w:t>
      </w:r>
    </w:p>
    <w:p w:rsidR="00143027" w:rsidRDefault="00143027" w:rsidP="00143027">
      <w:pPr>
        <w:overflowPunct/>
        <w:autoSpaceDE/>
        <w:autoSpaceDN/>
        <w:adjustRightInd/>
        <w:spacing w:after="0"/>
        <w:textAlignment w:val="auto"/>
      </w:pPr>
      <w:r>
        <w:t>endorsed as BL CR</w:t>
      </w:r>
    </w:p>
    <w:p w:rsidR="00143027" w:rsidRDefault="00143027" w:rsidP="00143027"/>
    <w:p w:rsidR="00143027" w:rsidRDefault="00143027" w:rsidP="00143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4302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2D5C52" w:rsidRDefault="002D5C52" w:rsidP="002D5C52">
      <w:pPr>
        <w:rPr>
          <w:rFonts w:ascii="Arial" w:hAnsi="Arial" w:cs="Arial"/>
          <w:b/>
          <w:sz w:val="24"/>
        </w:rPr>
      </w:pPr>
      <w:r>
        <w:rPr>
          <w:rFonts w:ascii="Arial" w:hAnsi="Arial" w:cs="Arial"/>
          <w:b/>
          <w:color w:val="0000FF"/>
          <w:sz w:val="24"/>
        </w:rPr>
        <w:t>R3-181581</w:t>
      </w:r>
      <w:r>
        <w:rPr>
          <w:rFonts w:ascii="Arial" w:hAnsi="Arial" w:cs="Arial"/>
          <w:b/>
          <w:color w:val="0000FF"/>
          <w:sz w:val="24"/>
        </w:rPr>
        <w:tab/>
      </w:r>
      <w:r>
        <w:rPr>
          <w:rFonts w:ascii="Arial" w:hAnsi="Arial" w:cs="Arial"/>
          <w:b/>
          <w:sz w:val="24"/>
        </w:rPr>
        <w:t>Baseline CR for June version of TS 38.473 covering agreements of RAN3#99</w:t>
      </w:r>
    </w:p>
    <w:p w:rsidR="002D5C52" w:rsidRDefault="002D5C52" w:rsidP="002D5C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CR-0011  rev 1 Cat: B (Rel-15)</w:t>
      </w:r>
      <w:r>
        <w:rPr>
          <w:i/>
        </w:rPr>
        <w:br/>
      </w:r>
      <w:r>
        <w:rPr>
          <w:i/>
        </w:rPr>
        <w:br/>
      </w:r>
      <w:r>
        <w:rPr>
          <w:i/>
        </w:rPr>
        <w:tab/>
      </w:r>
      <w:r>
        <w:rPr>
          <w:i/>
        </w:rPr>
        <w:tab/>
      </w:r>
      <w:r>
        <w:rPr>
          <w:i/>
        </w:rPr>
        <w:tab/>
      </w:r>
      <w:r>
        <w:rPr>
          <w:i/>
        </w:rPr>
        <w:tab/>
      </w:r>
      <w:r>
        <w:rPr>
          <w:i/>
        </w:rPr>
        <w:tab/>
        <w:t>Source: Huawei</w:t>
      </w:r>
    </w:p>
    <w:p w:rsidR="002D5C52" w:rsidRDefault="002D5C52" w:rsidP="002D5C52">
      <w:pPr>
        <w:rPr>
          <w:color w:val="808080"/>
        </w:rPr>
      </w:pPr>
      <w:r>
        <w:rPr>
          <w:color w:val="808080"/>
        </w:rPr>
        <w:t>(Replaces R3-180776)</w:t>
      </w:r>
    </w:p>
    <w:p w:rsidR="002D5C52" w:rsidRDefault="002D5C52" w:rsidP="002D5C52">
      <w:pPr>
        <w:rPr>
          <w:rFonts w:ascii="Arial" w:hAnsi="Arial" w:cs="Arial"/>
          <w:b/>
        </w:rPr>
      </w:pPr>
      <w:r>
        <w:rPr>
          <w:rFonts w:ascii="Arial" w:hAnsi="Arial" w:cs="Arial"/>
          <w:b/>
        </w:rPr>
        <w:t xml:space="preserve">Discussion: </w:t>
      </w:r>
    </w:p>
    <w:p w:rsidR="002D5C52" w:rsidRDefault="002D5C52" w:rsidP="002D5C52">
      <w:pPr>
        <w:overflowPunct/>
        <w:autoSpaceDE/>
        <w:autoSpaceDN/>
        <w:adjustRightInd/>
        <w:spacing w:after="0"/>
        <w:textAlignment w:val="auto"/>
        <w:rPr>
          <w:color w:val="000000"/>
        </w:rPr>
      </w:pPr>
    </w:p>
    <w:p w:rsidR="002D5C52" w:rsidRDefault="002D5C52" w:rsidP="002D5C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4302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20" w:history="1">
        <w:r w:rsidR="008D58C2" w:rsidRPr="00900C11">
          <w:rPr>
            <w:rStyle w:val="Hyperlink"/>
            <w:rFonts w:ascii="Arial" w:hAnsi="Arial" w:cs="Arial"/>
            <w:b/>
            <w:sz w:val="24"/>
          </w:rPr>
          <w:t>R3-180773</w:t>
        </w:r>
      </w:hyperlink>
      <w:r w:rsidR="008D58C2">
        <w:rPr>
          <w:rFonts w:ascii="Arial" w:hAnsi="Arial" w:cs="Arial"/>
          <w:b/>
          <w:color w:val="0000FF"/>
          <w:sz w:val="24"/>
        </w:rPr>
        <w:tab/>
      </w:r>
      <w:r w:rsidR="008D58C2">
        <w:rPr>
          <w:rFonts w:ascii="Arial" w:hAnsi="Arial" w:cs="Arial"/>
          <w:b/>
          <w:sz w:val="24"/>
        </w:rPr>
        <w:t>Baseline CR to TS 38.473 covering agrements of RAN3#98</w:t>
      </w:r>
    </w:p>
    <w:p w:rsidR="008D58C2" w:rsidRDefault="008D58C2" w:rsidP="008D58C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v15.0.0</w:t>
      </w:r>
      <w:r>
        <w:rPr>
          <w:i/>
        </w:rPr>
        <w:tab/>
        <w:t xml:space="preserve">  CR-0010  Cat: B (Rel-15)</w:t>
      </w:r>
      <w:r>
        <w:rPr>
          <w:i/>
        </w:rPr>
        <w:br/>
      </w:r>
      <w:r>
        <w:rPr>
          <w:i/>
        </w:rPr>
        <w:br/>
      </w:r>
      <w:r>
        <w:rPr>
          <w:i/>
        </w:rPr>
        <w:tab/>
      </w:r>
      <w:r>
        <w:rPr>
          <w:i/>
        </w:rPr>
        <w:tab/>
      </w:r>
      <w:r>
        <w:rPr>
          <w:i/>
        </w:rPr>
        <w:tab/>
      </w:r>
      <w:r>
        <w:rPr>
          <w:i/>
        </w:rPr>
        <w:tab/>
      </w:r>
      <w:r>
        <w:rPr>
          <w:i/>
        </w:rPr>
        <w:tab/>
        <w:t>Source: Huawei</w:t>
      </w:r>
    </w:p>
    <w:p w:rsidR="008D58C2" w:rsidRDefault="008D58C2" w:rsidP="008D58C2">
      <w:pPr>
        <w:rPr>
          <w:color w:val="808080"/>
        </w:rPr>
      </w:pPr>
      <w:r>
        <w:rPr>
          <w:color w:val="808080"/>
        </w:rPr>
        <w:t xml:space="preserve">(Replaces </w:t>
      </w:r>
      <w:hyperlink r:id="rId621" w:history="1">
        <w:r w:rsidRPr="00900C11">
          <w:rPr>
            <w:rStyle w:val="Hyperlink"/>
          </w:rPr>
          <w:t>R3-180481</w:t>
        </w:r>
      </w:hyperlink>
      <w:r>
        <w:rPr>
          <w:color w:val="808080"/>
        </w:rPr>
        <w:t>)</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BL CR: endosed in RAN3-Ah-0118 Adhoc meeting</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D58C2" w:rsidRDefault="008D58C2" w:rsidP="008D58C2">
      <w:pPr>
        <w:pStyle w:val="Heading4"/>
      </w:pPr>
      <w:bookmarkStart w:id="95" w:name="_Toc510107131"/>
      <w:r>
        <w:t>10.12.1</w:t>
      </w:r>
      <w:r>
        <w:tab/>
        <w:t>TS 38.411/421 NG/Xn Layer 1</w:t>
      </w:r>
      <w:bookmarkEnd w:id="95"/>
    </w:p>
    <w:p w:rsidR="008D58C2" w:rsidRDefault="008D58C2" w:rsidP="008D58C2">
      <w:pPr>
        <w:pStyle w:val="Heading4"/>
      </w:pPr>
      <w:bookmarkStart w:id="96" w:name="_Toc510107132"/>
      <w:r>
        <w:t>10.12.2</w:t>
      </w:r>
      <w:r>
        <w:tab/>
        <w:t>TS 38.412/422 NG/Xn Signaling transport</w:t>
      </w:r>
      <w:bookmarkEnd w:id="96"/>
    </w:p>
    <w:p w:rsidR="008D58C2" w:rsidRDefault="008D58C2" w:rsidP="008D58C2">
      <w:pPr>
        <w:pStyle w:val="Heading4"/>
      </w:pPr>
      <w:bookmarkStart w:id="97" w:name="_Toc510107133"/>
      <w:r>
        <w:t>10.12.3</w:t>
      </w:r>
      <w:r>
        <w:tab/>
        <w:t>Application Protocol</w:t>
      </w:r>
      <w:bookmarkEnd w:id="97"/>
    </w:p>
    <w:p w:rsidR="008D58C2" w:rsidRDefault="001E297F" w:rsidP="008D58C2">
      <w:pPr>
        <w:rPr>
          <w:rFonts w:ascii="Arial" w:hAnsi="Arial" w:cs="Arial"/>
          <w:b/>
          <w:sz w:val="24"/>
        </w:rPr>
      </w:pPr>
      <w:hyperlink r:id="rId622" w:history="1">
        <w:r w:rsidR="008D58C2" w:rsidRPr="00900C11">
          <w:rPr>
            <w:rStyle w:val="Hyperlink"/>
            <w:rFonts w:ascii="Arial" w:hAnsi="Arial" w:cs="Arial"/>
            <w:b/>
            <w:sz w:val="24"/>
          </w:rPr>
          <w:t>R3-180767</w:t>
        </w:r>
      </w:hyperlink>
      <w:r w:rsidR="008D58C2">
        <w:rPr>
          <w:rFonts w:ascii="Arial" w:hAnsi="Arial" w:cs="Arial"/>
          <w:b/>
          <w:color w:val="0000FF"/>
          <w:sz w:val="24"/>
        </w:rPr>
        <w:tab/>
      </w:r>
      <w:r w:rsidR="008D58C2">
        <w:rPr>
          <w:rFonts w:ascii="Arial" w:hAnsi="Arial" w:cs="Arial"/>
          <w:b/>
          <w:sz w:val="24"/>
        </w:rPr>
        <w:t>Baseline CR to TS 38.473 covering agrements of RAN3#98</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38.473 v15.0.0</w:t>
      </w:r>
      <w:r>
        <w:rPr>
          <w:i/>
        </w:rPr>
        <w:br/>
      </w:r>
      <w:r>
        <w:rPr>
          <w:i/>
        </w:rPr>
        <w:tab/>
      </w:r>
      <w:r>
        <w:rPr>
          <w:i/>
        </w:rPr>
        <w:tab/>
      </w:r>
      <w:r>
        <w:rPr>
          <w:i/>
        </w:rPr>
        <w:tab/>
      </w:r>
      <w:r>
        <w:rPr>
          <w:i/>
        </w:rPr>
        <w:tab/>
      </w:r>
      <w:r>
        <w:rPr>
          <w:i/>
        </w:rPr>
        <w:tab/>
        <w:t>Source: MCC</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D58C2" w:rsidRDefault="008D58C2" w:rsidP="008D58C2">
      <w:pPr>
        <w:pStyle w:val="Heading5"/>
      </w:pPr>
      <w:bookmarkStart w:id="98" w:name="_Toc510107134"/>
      <w:r>
        <w:t>10.12.3.1</w:t>
      </w:r>
      <w:r>
        <w:tab/>
        <w:t>TS 38.413 NG Application Protocol (NGAP)</w:t>
      </w:r>
      <w:bookmarkEnd w:id="98"/>
    </w:p>
    <w:p w:rsidR="008D58C2" w:rsidRDefault="001E297F" w:rsidP="008D58C2">
      <w:pPr>
        <w:rPr>
          <w:rFonts w:ascii="Arial" w:hAnsi="Arial" w:cs="Arial"/>
          <w:b/>
          <w:sz w:val="24"/>
        </w:rPr>
      </w:pPr>
      <w:hyperlink r:id="rId623" w:history="1">
        <w:r w:rsidR="008D58C2" w:rsidRPr="00900C11">
          <w:rPr>
            <w:rStyle w:val="Hyperlink"/>
            <w:rFonts w:ascii="Arial" w:hAnsi="Arial" w:cs="Arial"/>
            <w:b/>
            <w:sz w:val="24"/>
          </w:rPr>
          <w:t>R3-180911</w:t>
        </w:r>
      </w:hyperlink>
      <w:r w:rsidR="008D58C2">
        <w:rPr>
          <w:rFonts w:ascii="Arial" w:hAnsi="Arial" w:cs="Arial"/>
          <w:b/>
          <w:color w:val="0000FF"/>
          <w:sz w:val="24"/>
        </w:rPr>
        <w:tab/>
      </w:r>
      <w:r w:rsidR="008D58C2">
        <w:rPr>
          <w:rFonts w:ascii="Arial" w:hAnsi="Arial" w:cs="Arial"/>
          <w:b/>
          <w:sz w:val="24"/>
        </w:rPr>
        <w:t>Rapporteur update for TS 38.413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Nokia, Nokia Shanghai Bell</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1432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5"/>
      </w:pPr>
      <w:bookmarkStart w:id="99" w:name="_Toc510107135"/>
      <w:r>
        <w:t>10.12.3.2</w:t>
      </w:r>
      <w:r>
        <w:tab/>
        <w:t>TS 38.423 Xn Application Protocol (XnAP)</w:t>
      </w:r>
      <w:bookmarkEnd w:id="99"/>
    </w:p>
    <w:p w:rsidR="008D58C2" w:rsidRDefault="001E297F" w:rsidP="008D58C2">
      <w:pPr>
        <w:rPr>
          <w:rFonts w:ascii="Arial" w:hAnsi="Arial" w:cs="Arial"/>
          <w:b/>
          <w:sz w:val="24"/>
        </w:rPr>
      </w:pPr>
      <w:hyperlink r:id="rId624" w:history="1">
        <w:r w:rsidR="008D58C2" w:rsidRPr="00900C11">
          <w:rPr>
            <w:rStyle w:val="Hyperlink"/>
            <w:rFonts w:ascii="Arial" w:hAnsi="Arial" w:cs="Arial"/>
            <w:b/>
            <w:sz w:val="24"/>
          </w:rPr>
          <w:t>R3-181280</w:t>
        </w:r>
      </w:hyperlink>
      <w:r w:rsidR="008D58C2">
        <w:rPr>
          <w:rFonts w:ascii="Arial" w:hAnsi="Arial" w:cs="Arial"/>
          <w:b/>
          <w:color w:val="0000FF"/>
          <w:sz w:val="24"/>
        </w:rPr>
        <w:tab/>
      </w:r>
      <w:r w:rsidR="008D58C2">
        <w:rPr>
          <w:rFonts w:ascii="Arial" w:hAnsi="Arial" w:cs="Arial"/>
          <w:b/>
          <w:sz w:val="24"/>
        </w:rPr>
        <w:t>Rapporteur’s review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7754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25" w:history="1">
        <w:r w:rsidR="008D58C2" w:rsidRPr="00900C11">
          <w:rPr>
            <w:rStyle w:val="Hyperlink"/>
            <w:rFonts w:ascii="Arial" w:hAnsi="Arial" w:cs="Arial"/>
            <w:b/>
            <w:sz w:val="24"/>
          </w:rPr>
          <w:t>R3-181281</w:t>
        </w:r>
      </w:hyperlink>
      <w:r w:rsidR="008D58C2">
        <w:rPr>
          <w:rFonts w:ascii="Arial" w:hAnsi="Arial" w:cs="Arial"/>
          <w:b/>
          <w:color w:val="0000FF"/>
          <w:sz w:val="24"/>
        </w:rPr>
        <w:tab/>
      </w:r>
      <w:r w:rsidR="008D58C2">
        <w:rPr>
          <w:rFonts w:ascii="Arial" w:hAnsi="Arial" w:cs="Arial"/>
          <w:b/>
          <w:sz w:val="24"/>
        </w:rPr>
        <w:t>Introducing Global gNB ID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E77545" w:rsidRDefault="00E77545" w:rsidP="00E77545">
      <w:r>
        <w:t>Nokia: OK with introduction of global gNB ID, but need a definition of NR Cell ID</w:t>
      </w:r>
    </w:p>
    <w:p w:rsidR="00E77545" w:rsidRDefault="00E77545" w:rsidP="00E77545">
      <w:r>
        <w:t>Huawei: Why Choice?</w:t>
      </w:r>
    </w:p>
    <w:p w:rsidR="00E77545" w:rsidRDefault="00E77545" w:rsidP="00E77545">
      <w:r>
        <w:t>Nokia: Same as NGAP, forward compatibility</w:t>
      </w:r>
    </w:p>
    <w:p w:rsidR="00E77545" w:rsidRDefault="00E77545" w:rsidP="00E77545"/>
    <w:p w:rsidR="008D58C2" w:rsidRDefault="00E77545" w:rsidP="00E77545">
      <w:r>
        <w:t>== &gt; Copy NR CGI and E-UTRA CGI def. from NGA</w:t>
      </w:r>
    </w:p>
    <w:p w:rsidR="00E77545" w:rsidRDefault="00E77545" w:rsidP="00E77545"/>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26" w:history="1">
        <w:r w:rsidRPr="00900C11">
          <w:rPr>
            <w:rStyle w:val="Hyperlink"/>
            <w:rFonts w:ascii="Arial" w:hAnsi="Arial" w:cs="Arial"/>
            <w:b/>
          </w:rPr>
          <w:t>R3-181390</w:t>
        </w:r>
      </w:hyperlink>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27" w:history="1">
        <w:r w:rsidR="008D58C2" w:rsidRPr="00900C11">
          <w:rPr>
            <w:rStyle w:val="Hyperlink"/>
            <w:rFonts w:ascii="Arial" w:hAnsi="Arial" w:cs="Arial"/>
            <w:b/>
            <w:sz w:val="24"/>
          </w:rPr>
          <w:t>R3-181390</w:t>
        </w:r>
      </w:hyperlink>
      <w:r w:rsidR="008D58C2">
        <w:rPr>
          <w:rFonts w:ascii="Arial" w:hAnsi="Arial" w:cs="Arial"/>
          <w:b/>
          <w:color w:val="0000FF"/>
          <w:sz w:val="24"/>
        </w:rPr>
        <w:tab/>
      </w:r>
      <w:r w:rsidR="008D58C2">
        <w:rPr>
          <w:rFonts w:ascii="Arial" w:hAnsi="Arial" w:cs="Arial"/>
          <w:b/>
          <w:sz w:val="24"/>
        </w:rPr>
        <w:t>Introducing Global gNB ID – TP for 38.423</w:t>
      </w:r>
    </w:p>
    <w:p w:rsidR="008D58C2" w:rsidRDefault="008D58C2" w:rsidP="008D58C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8D58C2" w:rsidRDefault="008D58C2" w:rsidP="008D58C2">
      <w:pPr>
        <w:rPr>
          <w:color w:val="808080"/>
        </w:rPr>
      </w:pPr>
      <w:r>
        <w:rPr>
          <w:color w:val="808080"/>
        </w:rPr>
        <w:t xml:space="preserve">(Replaces </w:t>
      </w:r>
      <w:hyperlink r:id="rId628" w:history="1">
        <w:r w:rsidRPr="00900C11">
          <w:rPr>
            <w:rStyle w:val="Hyperlink"/>
          </w:rPr>
          <w:t>R3-181281</w:t>
        </w:r>
      </w:hyperlink>
      <w:r>
        <w:rPr>
          <w:color w:val="808080"/>
        </w:rPr>
        <w:t>)</w:t>
      </w:r>
    </w:p>
    <w:p w:rsidR="008D58C2" w:rsidRDefault="008D58C2" w:rsidP="008D58C2">
      <w:pPr>
        <w:rPr>
          <w:rFonts w:ascii="Arial" w:hAnsi="Arial" w:cs="Arial"/>
          <w:b/>
        </w:rPr>
      </w:pPr>
      <w:r>
        <w:rPr>
          <w:rFonts w:ascii="Arial" w:hAnsi="Arial" w:cs="Arial"/>
          <w:b/>
        </w:rPr>
        <w:t xml:space="preserve">Discussion: </w:t>
      </w:r>
    </w:p>
    <w:p w:rsidR="008D58C2" w:rsidRDefault="008D58C2" w:rsidP="008D58C2">
      <w:pPr>
        <w:overflowPunct/>
        <w:autoSpaceDE/>
        <w:autoSpaceDN/>
        <w:adjustRightInd/>
        <w:spacing w:after="0"/>
        <w:textAlignment w:val="auto"/>
      </w:pPr>
      <w:r>
        <w:t>agreed unseen</w:t>
      </w: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7754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5"/>
      </w:pPr>
      <w:bookmarkStart w:id="100" w:name="_Toc510107136"/>
      <w:r>
        <w:t>10.12.3.3</w:t>
      </w:r>
      <w:r>
        <w:tab/>
        <w:t>Void</w:t>
      </w:r>
      <w:bookmarkEnd w:id="100"/>
    </w:p>
    <w:p w:rsidR="008D58C2" w:rsidRDefault="008D58C2" w:rsidP="008D58C2">
      <w:pPr>
        <w:pStyle w:val="Heading5"/>
      </w:pPr>
      <w:bookmarkStart w:id="101" w:name="_Toc510107137"/>
      <w:r>
        <w:t>10.12.3.4</w:t>
      </w:r>
      <w:r>
        <w:tab/>
        <w:t>Void</w:t>
      </w:r>
      <w:bookmarkEnd w:id="101"/>
    </w:p>
    <w:p w:rsidR="008D58C2" w:rsidRDefault="008D58C2" w:rsidP="008D58C2">
      <w:pPr>
        <w:pStyle w:val="Heading5"/>
      </w:pPr>
      <w:bookmarkStart w:id="102" w:name="_Toc510107138"/>
      <w:r>
        <w:t>10.12.3.5</w:t>
      </w:r>
      <w:r>
        <w:tab/>
        <w:t>Void</w:t>
      </w:r>
      <w:bookmarkEnd w:id="102"/>
    </w:p>
    <w:p w:rsidR="008D58C2" w:rsidRDefault="008D58C2" w:rsidP="008D58C2">
      <w:pPr>
        <w:pStyle w:val="Heading5"/>
      </w:pPr>
      <w:bookmarkStart w:id="103" w:name="_Toc510107139"/>
      <w:r>
        <w:t>10.12.3.6</w:t>
      </w:r>
      <w:r>
        <w:tab/>
        <w:t>TS 38.455 NR Positioning Protocol A (NRPPa)</w:t>
      </w:r>
      <w:bookmarkEnd w:id="103"/>
    </w:p>
    <w:p w:rsidR="008D58C2" w:rsidRDefault="001E297F" w:rsidP="008D58C2">
      <w:pPr>
        <w:rPr>
          <w:rFonts w:ascii="Arial" w:hAnsi="Arial" w:cs="Arial"/>
          <w:b/>
          <w:sz w:val="24"/>
        </w:rPr>
      </w:pPr>
      <w:hyperlink r:id="rId629" w:history="1">
        <w:r w:rsidR="008D58C2" w:rsidRPr="00900C11">
          <w:rPr>
            <w:rStyle w:val="Hyperlink"/>
            <w:rFonts w:ascii="Arial" w:hAnsi="Arial" w:cs="Arial"/>
            <w:b/>
            <w:sz w:val="24"/>
          </w:rPr>
          <w:t>R3-181282</w:t>
        </w:r>
      </w:hyperlink>
      <w:r w:rsidR="008D58C2">
        <w:rPr>
          <w:rFonts w:ascii="Arial" w:hAnsi="Arial" w:cs="Arial"/>
          <w:b/>
          <w:color w:val="0000FF"/>
          <w:sz w:val="24"/>
        </w:rPr>
        <w:tab/>
      </w:r>
      <w:r w:rsidR="008D58C2">
        <w:rPr>
          <w:rFonts w:ascii="Arial" w:hAnsi="Arial" w:cs="Arial"/>
          <w:b/>
          <w:sz w:val="24"/>
        </w:rPr>
        <w:t>Rapporteur update of 38.455, editorials and addition of ASN.1</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8D58C2" w:rsidRDefault="008D58C2" w:rsidP="008D58C2"/>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332E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8D58C2">
      <w:pPr>
        <w:pStyle w:val="Heading4"/>
      </w:pPr>
      <w:bookmarkStart w:id="104" w:name="_Toc510107140"/>
      <w:r>
        <w:t>10.12.4</w:t>
      </w:r>
      <w:r>
        <w:tab/>
        <w:t>TS 38.414/424 NG/Xn Data transport</w:t>
      </w:r>
      <w:bookmarkEnd w:id="104"/>
    </w:p>
    <w:p w:rsidR="008D58C2" w:rsidRDefault="008D58C2" w:rsidP="008D58C2">
      <w:pPr>
        <w:pStyle w:val="Heading4"/>
      </w:pPr>
      <w:bookmarkStart w:id="105" w:name="_Toc510107141"/>
      <w:r>
        <w:t>10.12.5</w:t>
      </w:r>
      <w:r>
        <w:tab/>
        <w:t>Void</w:t>
      </w:r>
      <w:bookmarkEnd w:id="105"/>
    </w:p>
    <w:p w:rsidR="008D58C2" w:rsidRDefault="008D58C2" w:rsidP="008D58C2">
      <w:pPr>
        <w:pStyle w:val="Heading3"/>
      </w:pPr>
      <w:bookmarkStart w:id="106" w:name="_Toc510107142"/>
      <w:r>
        <w:t>10.13</w:t>
      </w:r>
      <w:r>
        <w:tab/>
        <w:t>Positioning Support</w:t>
      </w:r>
      <w:bookmarkEnd w:id="106"/>
    </w:p>
    <w:p w:rsidR="008D58C2" w:rsidRDefault="001E297F" w:rsidP="008D58C2">
      <w:pPr>
        <w:rPr>
          <w:rFonts w:ascii="Arial" w:hAnsi="Arial" w:cs="Arial"/>
          <w:b/>
          <w:sz w:val="24"/>
        </w:rPr>
      </w:pPr>
      <w:hyperlink r:id="rId630" w:history="1">
        <w:r w:rsidR="008D58C2" w:rsidRPr="00900C11">
          <w:rPr>
            <w:rStyle w:val="Hyperlink"/>
            <w:rFonts w:ascii="Arial" w:hAnsi="Arial" w:cs="Arial"/>
            <w:b/>
            <w:sz w:val="24"/>
          </w:rPr>
          <w:t>R3-181331</w:t>
        </w:r>
      </w:hyperlink>
      <w:r w:rsidR="008D58C2">
        <w:rPr>
          <w:rFonts w:ascii="Arial" w:hAnsi="Arial" w:cs="Arial"/>
          <w:b/>
          <w:color w:val="0000FF"/>
          <w:sz w:val="24"/>
        </w:rPr>
        <w:tab/>
      </w:r>
      <w:r w:rsidR="008D58C2">
        <w:rPr>
          <w:rFonts w:ascii="Arial" w:hAnsi="Arial" w:cs="Arial"/>
          <w:b/>
          <w:sz w:val="24"/>
        </w:rPr>
        <w:t>NRPPa procedures description</w:t>
      </w:r>
    </w:p>
    <w:p w:rsidR="008D58C2" w:rsidRDefault="008D58C2" w:rsidP="008D58C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Huawei</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E16A4E" w:rsidRDefault="00390458" w:rsidP="00390458">
      <w:r w:rsidRPr="00E16A4E">
        <w:t>Nok</w:t>
      </w:r>
      <w:r w:rsidR="00E16A4E">
        <w:t>ia</w:t>
      </w:r>
      <w:r w:rsidRPr="00E16A4E">
        <w:t xml:space="preserve">: E-CID is common but OTDOA is </w:t>
      </w:r>
      <w:r w:rsidR="00E16A4E">
        <w:t>NG-</w:t>
      </w:r>
      <w:r w:rsidRPr="00E16A4E">
        <w:t>eNB only</w:t>
      </w:r>
      <w:r w:rsidR="00E16A4E">
        <w:t>.</w:t>
      </w:r>
      <w:r w:rsidRPr="00E16A4E">
        <w:t xml:space="preserve"> </w:t>
      </w:r>
      <w:r w:rsidR="00E16A4E">
        <w:t>C</w:t>
      </w:r>
      <w:r w:rsidRPr="00E16A4E">
        <w:t xml:space="preserve">an </w:t>
      </w:r>
      <w:r w:rsidR="00E16A4E" w:rsidRPr="00E16A4E">
        <w:t xml:space="preserve">E-CID IE </w:t>
      </w:r>
      <w:r w:rsidRPr="00E16A4E">
        <w:t>include E-UTRA and NR? Then we need to decide how to handle it; same issue with iRAT measurements</w:t>
      </w:r>
      <w:r w:rsidR="00E16A4E">
        <w:t>.</w:t>
      </w:r>
    </w:p>
    <w:p w:rsidR="00390458" w:rsidRPr="00E16A4E" w:rsidRDefault="00E16A4E" w:rsidP="00390458">
      <w:r w:rsidRPr="00E16A4E">
        <w:t>Nok</w:t>
      </w:r>
      <w:r>
        <w:t>ia</w:t>
      </w:r>
      <w:r w:rsidRPr="00E16A4E">
        <w:t xml:space="preserve">: </w:t>
      </w:r>
      <w:r w:rsidR="00390458" w:rsidRPr="00E16A4E">
        <w:t xml:space="preserve"> </w:t>
      </w:r>
      <w:r>
        <w:t xml:space="preserve">regarding </w:t>
      </w:r>
      <w:r w:rsidR="00390458" w:rsidRPr="00E16A4E">
        <w:t>OTDOA case</w:t>
      </w:r>
      <w:r>
        <w:t>,</w:t>
      </w:r>
      <w:r w:rsidR="00390458" w:rsidRPr="00E16A4E">
        <w:t xml:space="preserve"> is the intention to make this procedure common?</w:t>
      </w:r>
    </w:p>
    <w:p w:rsidR="006639E3" w:rsidRDefault="00390458" w:rsidP="00390458">
      <w:r w:rsidRPr="00E16A4E">
        <w:t>H</w:t>
      </w:r>
      <w:r w:rsidR="00E16A4E">
        <w:t>uawei</w:t>
      </w:r>
      <w:r w:rsidRPr="00E16A4E">
        <w:t>: OTDOA is Rel-15 E-UTRA</w:t>
      </w:r>
      <w:r w:rsidR="00E16A4E">
        <w:t>.</w:t>
      </w:r>
      <w:r w:rsidRPr="00E16A4E">
        <w:t xml:space="preserve"> </w:t>
      </w:r>
      <w:r w:rsidR="00E16A4E">
        <w:t>W</w:t>
      </w:r>
      <w:r w:rsidRPr="00E16A4E">
        <w:t xml:space="preserve">e attempted a common procedure but could not be agreed, so it seems this will stay </w:t>
      </w:r>
      <w:r w:rsidR="00E16A4E">
        <w:t>as NG</w:t>
      </w:r>
      <w:r w:rsidRPr="00E16A4E">
        <w:t xml:space="preserve">-eNB only. </w:t>
      </w:r>
    </w:p>
    <w:p w:rsidR="00390458" w:rsidRPr="00E16A4E" w:rsidRDefault="006639E3" w:rsidP="00390458">
      <w:r w:rsidRPr="00E16A4E">
        <w:t>H</w:t>
      </w:r>
      <w:r>
        <w:t>uawei</w:t>
      </w:r>
      <w:r w:rsidRPr="00E16A4E">
        <w:t xml:space="preserve">: </w:t>
      </w:r>
      <w:r w:rsidR="00390458" w:rsidRPr="00E16A4E">
        <w:t xml:space="preserve">E-CID: result IE 2 choices: 1) separate ones NR/E-UTRA; 2) common (and then we need to check format). </w:t>
      </w:r>
      <w:r>
        <w:t xml:space="preserve">=&gt; </w:t>
      </w:r>
      <w:r w:rsidR="00390458" w:rsidRPr="00E16A4E">
        <w:t>2) seems better, e.g. -&gt; if measurement not supported, fail message. But maybe we need to review the cause(s) so AMF can learn what the issue was.</w:t>
      </w:r>
    </w:p>
    <w:p w:rsidR="00390458" w:rsidRPr="00E16A4E" w:rsidRDefault="00390458" w:rsidP="00390458">
      <w:r w:rsidRPr="00E16A4E">
        <w:t>Nok</w:t>
      </w:r>
      <w:r w:rsidR="006639E3">
        <w:t>ia</w:t>
      </w:r>
      <w:r w:rsidRPr="00E16A4E">
        <w:t xml:space="preserve">: </w:t>
      </w:r>
      <w:r w:rsidR="006639E3">
        <w:t xml:space="preserve">has </w:t>
      </w:r>
      <w:r w:rsidRPr="00E16A4E">
        <w:t>some concern about using a common IE</w:t>
      </w:r>
      <w:r w:rsidR="006639E3">
        <w:t xml:space="preserve">. This </w:t>
      </w:r>
      <w:r w:rsidRPr="00E16A4E">
        <w:t xml:space="preserve">may </w:t>
      </w:r>
      <w:r w:rsidR="006639E3">
        <w:t xml:space="preserve">cause </w:t>
      </w:r>
      <w:r w:rsidRPr="00E16A4E">
        <w:t>interoperability issues.</w:t>
      </w:r>
    </w:p>
    <w:p w:rsidR="00390458" w:rsidRPr="00E16A4E" w:rsidRDefault="00390458" w:rsidP="00390458">
      <w:r w:rsidRPr="00E16A4E">
        <w:t>H</w:t>
      </w:r>
      <w:r w:rsidR="006639E3">
        <w:t>uawei</w:t>
      </w:r>
      <w:r w:rsidRPr="00E16A4E">
        <w:t>: LMF knows what the source is, so this can help</w:t>
      </w:r>
    </w:p>
    <w:p w:rsidR="008D58C2" w:rsidRDefault="00390458" w:rsidP="00390458">
      <w:r w:rsidRPr="00E16A4E">
        <w:t>E</w:t>
      </w:r>
      <w:r w:rsidR="006639E3">
        <w:t>ricsson</w:t>
      </w:r>
      <w:r w:rsidRPr="00E16A4E">
        <w:t xml:space="preserve">: </w:t>
      </w:r>
      <w:r w:rsidR="006639E3">
        <w:t xml:space="preserve">has a </w:t>
      </w:r>
      <w:r w:rsidRPr="00E16A4E">
        <w:t xml:space="preserve">related paper in </w:t>
      </w:r>
      <w:hyperlink r:id="rId631" w:history="1">
        <w:r w:rsidR="006639E3" w:rsidRPr="00900C11">
          <w:rPr>
            <w:rStyle w:val="Hyperlink"/>
          </w:rPr>
          <w:t>R3-18</w:t>
        </w:r>
        <w:r w:rsidRPr="00900C11">
          <w:rPr>
            <w:rStyle w:val="Hyperlink"/>
          </w:rPr>
          <w:t>1362</w:t>
        </w:r>
      </w:hyperlink>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8D58C2" w:rsidP="008D58C2">
      <w:pPr>
        <w:pStyle w:val="Heading4"/>
      </w:pPr>
      <w:bookmarkStart w:id="107" w:name="_Toc510107143"/>
      <w:r>
        <w:t>10.13.1</w:t>
      </w:r>
      <w:r>
        <w:tab/>
        <w:t>Transport of Positioning Messages Between 5G-CN and NG-RAN Hosting E-UTRA</w:t>
      </w:r>
      <w:bookmarkEnd w:id="107"/>
    </w:p>
    <w:p w:rsidR="008D58C2" w:rsidRDefault="008D58C2" w:rsidP="008D58C2">
      <w:pPr>
        <w:pStyle w:val="Heading4"/>
      </w:pPr>
      <w:bookmarkStart w:id="108" w:name="_Toc510107144"/>
      <w:r>
        <w:t>10.13.2</w:t>
      </w:r>
      <w:r>
        <w:tab/>
        <w:t>Transport of Positioning Messages Between 5G-CN and NG-RAN Hosting NR</w:t>
      </w:r>
      <w:bookmarkEnd w:id="108"/>
    </w:p>
    <w:p w:rsidR="008D58C2" w:rsidRDefault="001E297F" w:rsidP="008D58C2">
      <w:pPr>
        <w:rPr>
          <w:rFonts w:ascii="Arial" w:hAnsi="Arial" w:cs="Arial"/>
          <w:b/>
          <w:sz w:val="24"/>
        </w:rPr>
      </w:pPr>
      <w:hyperlink r:id="rId632" w:history="1">
        <w:r w:rsidR="008D58C2" w:rsidRPr="00900C11">
          <w:rPr>
            <w:rStyle w:val="Hyperlink"/>
            <w:rFonts w:ascii="Arial" w:hAnsi="Arial" w:cs="Arial"/>
            <w:b/>
            <w:sz w:val="24"/>
          </w:rPr>
          <w:t>R3-181283</w:t>
        </w:r>
      </w:hyperlink>
      <w:r w:rsidR="008D58C2">
        <w:rPr>
          <w:rFonts w:ascii="Arial" w:hAnsi="Arial" w:cs="Arial"/>
          <w:b/>
          <w:color w:val="0000FF"/>
          <w:sz w:val="24"/>
        </w:rPr>
        <w:tab/>
      </w:r>
      <w:r w:rsidR="008D58C2">
        <w:rPr>
          <w:rFonts w:ascii="Arial" w:hAnsi="Arial" w:cs="Arial"/>
          <w:b/>
          <w:sz w:val="24"/>
        </w:rPr>
        <w:t>Transport of NRPPa over NG</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B654DA" w:rsidRDefault="00B654DA" w:rsidP="008D58C2">
      <w:pPr>
        <w:rPr>
          <w:rFonts w:ascii="Arial" w:hAnsi="Arial" w:cs="Arial"/>
        </w:rPr>
      </w:pPr>
    </w:p>
    <w:p w:rsidR="00390458" w:rsidRDefault="00390458" w:rsidP="00390458">
      <w:r>
        <w:t>Q</w:t>
      </w:r>
      <w:r w:rsidR="005C7ABA">
        <w:t>ualcomm</w:t>
      </w:r>
      <w:r>
        <w:t xml:space="preserve">: </w:t>
      </w:r>
      <w:r w:rsidR="005C7ABA">
        <w:t xml:space="preserve">There is a </w:t>
      </w:r>
      <w:r>
        <w:t xml:space="preserve">need </w:t>
      </w:r>
      <w:r w:rsidR="005C7ABA">
        <w:t xml:space="preserve">for </w:t>
      </w:r>
      <w:r>
        <w:t>more flexibility on routing ID -&gt; should replace with octet string</w:t>
      </w:r>
    </w:p>
    <w:p w:rsidR="008D58C2" w:rsidRDefault="00390458" w:rsidP="00390458">
      <w:r>
        <w:t>Nok</w:t>
      </w:r>
      <w:r w:rsidR="005C7ABA">
        <w:t>ia</w:t>
      </w:r>
      <w:r>
        <w:t>: dependency of UE-vs. non-UE-associated transport procedure w.r.t. RAT?</w:t>
      </w:r>
    </w:p>
    <w:p w:rsidR="0053095D" w:rsidRDefault="0053095D" w:rsidP="00390458"/>
    <w:p w:rsidR="00390458" w:rsidRDefault="0053095D" w:rsidP="00390458">
      <w:r w:rsidRPr="0053095D">
        <w:rPr>
          <w:b/>
          <w:u w:val="single"/>
        </w:rPr>
        <w:t>Agreement</w:t>
      </w:r>
      <w:r>
        <w:t>:</w:t>
      </w:r>
    </w:p>
    <w:p w:rsidR="00390458" w:rsidRPr="00390458" w:rsidRDefault="00390458" w:rsidP="00390458">
      <w:pPr>
        <w:rPr>
          <w:b/>
          <w:color w:val="00B050"/>
        </w:rPr>
      </w:pPr>
      <w:r w:rsidRPr="00390458">
        <w:rPr>
          <w:b/>
          <w:color w:val="00B050"/>
        </w:rPr>
        <w:t>RAN nodes are expected to support both UE-associated and non-UE-associated transport messages</w:t>
      </w:r>
    </w:p>
    <w:p w:rsidR="00390458" w:rsidRDefault="00390458" w:rsidP="00390458"/>
    <w:p w:rsidR="00390458" w:rsidRDefault="00390458" w:rsidP="00390458">
      <w:r>
        <w:t>- routing ID -&gt; octet string [FFS]</w:t>
      </w:r>
    </w:p>
    <w:p w:rsidR="00390458" w:rsidRDefault="00390458" w:rsidP="00390458"/>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0458">
        <w:rPr>
          <w:rFonts w:ascii="Arial" w:hAnsi="Arial" w:cs="Arial"/>
          <w:b/>
          <w:color w:val="993300"/>
          <w:u w:val="single"/>
        </w:rPr>
        <w:t xml:space="preserve">revised to </w:t>
      </w:r>
      <w:hyperlink r:id="rId633" w:history="1">
        <w:r w:rsidR="00390458" w:rsidRPr="00900C11">
          <w:rPr>
            <w:rStyle w:val="Hyperlink"/>
            <w:rFonts w:ascii="Arial" w:hAnsi="Arial" w:cs="Arial"/>
            <w:b/>
          </w:rPr>
          <w:t>R3-181445</w:t>
        </w:r>
      </w:hyperlink>
      <w:r>
        <w:rPr>
          <w:color w:val="993300"/>
          <w:u w:val="single"/>
        </w:rPr>
        <w:t>.</w:t>
      </w:r>
      <w:r>
        <w:rPr>
          <w:color w:val="993300"/>
          <w:u w:val="single"/>
        </w:rPr>
        <w:br/>
      </w:r>
      <w:r>
        <w:rPr>
          <w:color w:val="993300"/>
          <w:u w:val="single"/>
        </w:rPr>
        <w:br/>
      </w:r>
    </w:p>
    <w:p w:rsidR="00390458" w:rsidRDefault="001E297F" w:rsidP="00390458">
      <w:pPr>
        <w:rPr>
          <w:rFonts w:ascii="Arial" w:hAnsi="Arial" w:cs="Arial"/>
          <w:b/>
          <w:sz w:val="24"/>
        </w:rPr>
      </w:pPr>
      <w:hyperlink r:id="rId634" w:history="1">
        <w:r w:rsidR="00390458" w:rsidRPr="00900C11">
          <w:rPr>
            <w:rStyle w:val="Hyperlink"/>
            <w:rFonts w:ascii="Arial" w:hAnsi="Arial" w:cs="Arial"/>
            <w:b/>
            <w:sz w:val="24"/>
          </w:rPr>
          <w:t>R3-181445</w:t>
        </w:r>
      </w:hyperlink>
      <w:r w:rsidR="00390458">
        <w:rPr>
          <w:rFonts w:ascii="Arial" w:hAnsi="Arial" w:cs="Arial"/>
          <w:b/>
          <w:color w:val="0000FF"/>
          <w:sz w:val="24"/>
        </w:rPr>
        <w:tab/>
      </w:r>
      <w:r w:rsidR="00390458">
        <w:rPr>
          <w:rFonts w:ascii="Arial" w:hAnsi="Arial" w:cs="Arial"/>
          <w:b/>
          <w:sz w:val="24"/>
        </w:rPr>
        <w:t>Transport of NRPPa over NG</w:t>
      </w:r>
    </w:p>
    <w:p w:rsidR="00390458" w:rsidRDefault="00390458" w:rsidP="0039045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390458" w:rsidRDefault="00390458" w:rsidP="00390458">
      <w:pPr>
        <w:rPr>
          <w:color w:val="808080"/>
        </w:rPr>
      </w:pPr>
      <w:r>
        <w:rPr>
          <w:color w:val="808080"/>
        </w:rPr>
        <w:t xml:space="preserve">(Replaces </w:t>
      </w:r>
      <w:hyperlink r:id="rId635" w:history="1">
        <w:r w:rsidRPr="00900C11">
          <w:rPr>
            <w:rStyle w:val="Hyperlink"/>
          </w:rPr>
          <w:t>R3-181283</w:t>
        </w:r>
      </w:hyperlink>
      <w:r>
        <w:rPr>
          <w:color w:val="808080"/>
        </w:rPr>
        <w:t>)</w:t>
      </w:r>
    </w:p>
    <w:p w:rsidR="00390458" w:rsidRDefault="00390458" w:rsidP="00390458">
      <w:pPr>
        <w:rPr>
          <w:rFonts w:ascii="Arial" w:hAnsi="Arial" w:cs="Arial"/>
          <w:b/>
        </w:rPr>
      </w:pPr>
      <w:r>
        <w:rPr>
          <w:rFonts w:ascii="Arial" w:hAnsi="Arial" w:cs="Arial"/>
          <w:b/>
        </w:rPr>
        <w:t>Abstract:</w:t>
      </w:r>
    </w:p>
    <w:p w:rsidR="00390458" w:rsidRPr="00B654DA" w:rsidRDefault="00390458" w:rsidP="00390458">
      <w:pPr>
        <w:rPr>
          <w:rFonts w:ascii="Arial" w:hAnsi="Arial" w:cs="Arial"/>
        </w:rPr>
      </w:pPr>
    </w:p>
    <w:p w:rsidR="00390458" w:rsidRDefault="00390458" w:rsidP="00390458">
      <w:pPr>
        <w:rPr>
          <w:rFonts w:ascii="Arial" w:hAnsi="Arial" w:cs="Arial"/>
          <w:b/>
        </w:rPr>
      </w:pPr>
      <w:r>
        <w:rPr>
          <w:rFonts w:ascii="Arial" w:hAnsi="Arial" w:cs="Arial"/>
          <w:b/>
        </w:rPr>
        <w:t xml:space="preserve">Discussion: </w:t>
      </w:r>
    </w:p>
    <w:p w:rsidR="00390458" w:rsidRDefault="00390458" w:rsidP="00390458">
      <w:r>
        <w:t>Agreed unssedn</w:t>
      </w:r>
    </w:p>
    <w:p w:rsidR="00390458" w:rsidRDefault="00390458" w:rsidP="003904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904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36" w:history="1">
        <w:r w:rsidR="008D58C2" w:rsidRPr="00900C11">
          <w:rPr>
            <w:rStyle w:val="Hyperlink"/>
            <w:rFonts w:ascii="Arial" w:hAnsi="Arial" w:cs="Arial"/>
            <w:b/>
            <w:sz w:val="24"/>
          </w:rPr>
          <w:t>R3-181362</w:t>
        </w:r>
      </w:hyperlink>
      <w:r w:rsidR="008D58C2">
        <w:rPr>
          <w:rFonts w:ascii="Arial" w:hAnsi="Arial" w:cs="Arial"/>
          <w:b/>
          <w:color w:val="0000FF"/>
          <w:sz w:val="24"/>
        </w:rPr>
        <w:tab/>
      </w:r>
      <w:r w:rsidR="008D58C2">
        <w:rPr>
          <w:rFonts w:ascii="Arial" w:hAnsi="Arial" w:cs="Arial"/>
          <w:b/>
          <w:sz w:val="24"/>
        </w:rPr>
        <w:t>Details for E-CID</w:t>
      </w:r>
    </w:p>
    <w:p w:rsidR="008D58C2" w:rsidRDefault="008D58C2" w:rsidP="008D58C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B654DA" w:rsidRPr="009D6E24" w:rsidRDefault="00B654DA" w:rsidP="008D58C2"/>
    <w:p w:rsidR="005C279F" w:rsidRPr="005C279F" w:rsidRDefault="005C279F" w:rsidP="005C279F">
      <w:pPr>
        <w:widowControl w:val="0"/>
        <w:spacing w:after="0"/>
        <w:ind w:left="144" w:hanging="144"/>
        <w:rPr>
          <w:b/>
          <w:u w:val="single"/>
        </w:rPr>
      </w:pPr>
      <w:r w:rsidRPr="005C279F">
        <w:rPr>
          <w:b/>
          <w:u w:val="single"/>
        </w:rPr>
        <w:t>Agreement:</w:t>
      </w:r>
    </w:p>
    <w:p w:rsidR="0058648C" w:rsidRPr="005C279F" w:rsidRDefault="0058648C" w:rsidP="005C279F">
      <w:pPr>
        <w:widowControl w:val="0"/>
        <w:spacing w:after="0"/>
        <w:ind w:hanging="2"/>
        <w:rPr>
          <w:b/>
          <w:color w:val="00B050"/>
        </w:rPr>
      </w:pPr>
      <w:r w:rsidRPr="005C279F">
        <w:rPr>
          <w:b/>
          <w:color w:val="00B050"/>
        </w:rPr>
        <w:t>LMF requests measurements (e.g. including different RATs); target node reports the measurement results that it supports (i.e. partial success)</w:t>
      </w:r>
    </w:p>
    <w:p w:rsidR="0058648C" w:rsidRPr="005C279F" w:rsidRDefault="0058648C" w:rsidP="0058648C"/>
    <w:p w:rsidR="005C279F" w:rsidRPr="005C279F" w:rsidRDefault="005C279F" w:rsidP="005C279F">
      <w:pPr>
        <w:widowControl w:val="0"/>
        <w:spacing w:after="0"/>
        <w:ind w:left="144" w:hanging="144"/>
        <w:rPr>
          <w:b/>
          <w:u w:val="single"/>
        </w:rPr>
      </w:pPr>
      <w:r w:rsidRPr="005C279F">
        <w:rPr>
          <w:b/>
          <w:u w:val="single"/>
        </w:rPr>
        <w:t>Agreement:</w:t>
      </w:r>
    </w:p>
    <w:p w:rsidR="0058648C" w:rsidRPr="005C279F" w:rsidRDefault="0058648C" w:rsidP="0058648C">
      <w:pPr>
        <w:widowControl w:val="0"/>
        <w:spacing w:after="0"/>
        <w:ind w:left="144" w:hanging="144"/>
        <w:rPr>
          <w:b/>
          <w:color w:val="00B050"/>
        </w:rPr>
      </w:pPr>
      <w:r w:rsidRPr="005C279F">
        <w:rPr>
          <w:b/>
          <w:color w:val="00B050"/>
        </w:rPr>
        <w:t>In this release, OTDOA functionality only applies to E-UTRA</w:t>
      </w:r>
    </w:p>
    <w:p w:rsidR="0058648C" w:rsidRPr="006A11D2" w:rsidRDefault="0058648C" w:rsidP="006A11D2"/>
    <w:p w:rsidR="005C279F" w:rsidRPr="005C279F" w:rsidRDefault="005C279F" w:rsidP="0058648C">
      <w:pPr>
        <w:widowControl w:val="0"/>
        <w:spacing w:after="0"/>
        <w:ind w:left="144" w:hanging="144"/>
        <w:rPr>
          <w:b/>
          <w:u w:val="single"/>
        </w:rPr>
      </w:pPr>
      <w:r w:rsidRPr="005C279F">
        <w:rPr>
          <w:b/>
          <w:u w:val="single"/>
        </w:rPr>
        <w:t>Agreement:</w:t>
      </w:r>
    </w:p>
    <w:p w:rsidR="0058648C" w:rsidRPr="0058648C" w:rsidRDefault="0058648C" w:rsidP="0058648C">
      <w:pPr>
        <w:widowControl w:val="0"/>
        <w:spacing w:after="0"/>
        <w:ind w:left="144" w:hanging="144"/>
        <w:rPr>
          <w:b/>
          <w:color w:val="00B050"/>
        </w:rPr>
      </w:pPr>
      <w:r w:rsidRPr="005C279F">
        <w:rPr>
          <w:b/>
          <w:color w:val="00B050"/>
        </w:rPr>
        <w:t>Future applicability of OTDOA functionality/procedures to NR is not precluded</w:t>
      </w:r>
    </w:p>
    <w:p w:rsidR="0058648C" w:rsidRDefault="0058648C" w:rsidP="0058648C"/>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48C">
        <w:rPr>
          <w:rFonts w:ascii="Arial" w:hAnsi="Arial" w:cs="Arial"/>
          <w:b/>
          <w:color w:val="993300"/>
          <w:u w:val="single"/>
        </w:rPr>
        <w:t xml:space="preserve">revised to </w:t>
      </w:r>
      <w:hyperlink r:id="rId637" w:history="1">
        <w:r w:rsidR="0058648C" w:rsidRPr="00900C11">
          <w:rPr>
            <w:rStyle w:val="Hyperlink"/>
            <w:rFonts w:ascii="Arial" w:hAnsi="Arial" w:cs="Arial"/>
            <w:b/>
          </w:rPr>
          <w:t>R3-181444</w:t>
        </w:r>
      </w:hyperlink>
      <w:r>
        <w:rPr>
          <w:color w:val="993300"/>
          <w:u w:val="single"/>
        </w:rPr>
        <w:t>.</w:t>
      </w:r>
      <w:r>
        <w:rPr>
          <w:color w:val="993300"/>
          <w:u w:val="single"/>
        </w:rPr>
        <w:br/>
      </w:r>
      <w:r>
        <w:rPr>
          <w:color w:val="993300"/>
          <w:u w:val="single"/>
        </w:rPr>
        <w:br/>
      </w:r>
    </w:p>
    <w:p w:rsidR="0058648C" w:rsidRDefault="001E297F" w:rsidP="0058648C">
      <w:pPr>
        <w:rPr>
          <w:rFonts w:ascii="Arial" w:hAnsi="Arial" w:cs="Arial"/>
          <w:b/>
          <w:sz w:val="24"/>
        </w:rPr>
      </w:pPr>
      <w:hyperlink r:id="rId638" w:history="1">
        <w:r w:rsidR="0058648C" w:rsidRPr="00900C11">
          <w:rPr>
            <w:rStyle w:val="Hyperlink"/>
            <w:rFonts w:ascii="Arial" w:hAnsi="Arial" w:cs="Arial"/>
            <w:b/>
            <w:sz w:val="24"/>
          </w:rPr>
          <w:t>R3-181444</w:t>
        </w:r>
      </w:hyperlink>
      <w:r w:rsidR="0058648C">
        <w:rPr>
          <w:rFonts w:ascii="Arial" w:hAnsi="Arial" w:cs="Arial"/>
          <w:b/>
          <w:color w:val="0000FF"/>
          <w:sz w:val="24"/>
        </w:rPr>
        <w:tab/>
      </w:r>
      <w:r w:rsidR="0058648C">
        <w:rPr>
          <w:rFonts w:ascii="Arial" w:hAnsi="Arial" w:cs="Arial"/>
          <w:b/>
          <w:sz w:val="24"/>
        </w:rPr>
        <w:t>Details for E-CID</w:t>
      </w:r>
    </w:p>
    <w:p w:rsidR="0058648C" w:rsidRDefault="0058648C" w:rsidP="0058648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58648C" w:rsidRDefault="0058648C" w:rsidP="0058648C">
      <w:pPr>
        <w:rPr>
          <w:color w:val="808080"/>
        </w:rPr>
      </w:pPr>
      <w:r>
        <w:rPr>
          <w:color w:val="808080"/>
        </w:rPr>
        <w:t xml:space="preserve">(Replaces </w:t>
      </w:r>
      <w:hyperlink r:id="rId639" w:history="1">
        <w:r w:rsidRPr="00900C11">
          <w:rPr>
            <w:rStyle w:val="Hyperlink"/>
          </w:rPr>
          <w:t>R3-181362</w:t>
        </w:r>
      </w:hyperlink>
      <w:r>
        <w:rPr>
          <w:color w:val="808080"/>
        </w:rPr>
        <w:t>)</w:t>
      </w:r>
    </w:p>
    <w:p w:rsidR="0058648C" w:rsidRDefault="0058648C" w:rsidP="0058648C">
      <w:pPr>
        <w:rPr>
          <w:rFonts w:ascii="Arial" w:hAnsi="Arial" w:cs="Arial"/>
          <w:b/>
        </w:rPr>
      </w:pPr>
      <w:r>
        <w:rPr>
          <w:rFonts w:ascii="Arial" w:hAnsi="Arial" w:cs="Arial"/>
          <w:b/>
        </w:rPr>
        <w:t>Abstract:</w:t>
      </w:r>
    </w:p>
    <w:p w:rsidR="0058648C" w:rsidRPr="00B654DA" w:rsidRDefault="0058648C" w:rsidP="0058648C">
      <w:pPr>
        <w:rPr>
          <w:rFonts w:ascii="Arial" w:hAnsi="Arial" w:cs="Arial"/>
        </w:rPr>
      </w:pPr>
    </w:p>
    <w:p w:rsidR="0058648C" w:rsidRDefault="0058648C" w:rsidP="0058648C">
      <w:pPr>
        <w:rPr>
          <w:rFonts w:ascii="Arial" w:hAnsi="Arial" w:cs="Arial"/>
          <w:b/>
        </w:rPr>
      </w:pPr>
      <w:r>
        <w:rPr>
          <w:rFonts w:ascii="Arial" w:hAnsi="Arial" w:cs="Arial"/>
          <w:b/>
        </w:rPr>
        <w:t xml:space="preserve">Discussion: </w:t>
      </w:r>
    </w:p>
    <w:p w:rsidR="0058648C" w:rsidRDefault="0058648C" w:rsidP="0058648C"/>
    <w:p w:rsidR="00003147" w:rsidRDefault="0058648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40" w:history="1">
        <w:r w:rsidR="00003147" w:rsidRPr="00900C11">
          <w:rPr>
            <w:rStyle w:val="Hyperlink"/>
            <w:rFonts w:ascii="Arial" w:hAnsi="Arial" w:cs="Arial"/>
            <w:b/>
          </w:rPr>
          <w:t>R3-181574</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641" w:history="1">
        <w:r w:rsidR="00003147" w:rsidRPr="00900C11">
          <w:rPr>
            <w:rStyle w:val="Hyperlink"/>
            <w:rFonts w:ascii="Arial" w:hAnsi="Arial" w:cs="Arial"/>
            <w:b/>
            <w:sz w:val="24"/>
          </w:rPr>
          <w:t>R3-181574</w:t>
        </w:r>
      </w:hyperlink>
      <w:r w:rsidR="00003147">
        <w:rPr>
          <w:rFonts w:ascii="Arial" w:hAnsi="Arial" w:cs="Arial"/>
          <w:b/>
          <w:color w:val="0000FF"/>
          <w:sz w:val="24"/>
        </w:rPr>
        <w:tab/>
      </w:r>
      <w:r w:rsidR="00003147">
        <w:rPr>
          <w:rFonts w:ascii="Arial" w:hAnsi="Arial" w:cs="Arial"/>
          <w:b/>
          <w:sz w:val="24"/>
        </w:rPr>
        <w:t>Details for E-CID</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38.455 v0.5.0</w:t>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42" w:history="1">
        <w:r w:rsidRPr="00900C11">
          <w:rPr>
            <w:rStyle w:val="Hyperlink"/>
          </w:rPr>
          <w:t>R3-181444</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D58C2" w:rsidRDefault="008D58C2" w:rsidP="00003147">
      <w:r>
        <w:t>10.13.3</w:t>
      </w:r>
      <w:r>
        <w:tab/>
        <w:t>NR CID and Cell Portions</w:t>
      </w:r>
    </w:p>
    <w:p w:rsidR="008D58C2" w:rsidRDefault="008D58C2" w:rsidP="008D58C2">
      <w:pPr>
        <w:pStyle w:val="Heading3"/>
      </w:pPr>
      <w:bookmarkStart w:id="109" w:name="_Toc510107145"/>
      <w:r>
        <w:t>10.14</w:t>
      </w:r>
      <w:r>
        <w:tab/>
        <w:t>LTE-NR Coexistence Aspects</w:t>
      </w:r>
      <w:bookmarkEnd w:id="109"/>
    </w:p>
    <w:p w:rsidR="00832DAD" w:rsidRDefault="001E297F" w:rsidP="00832DAD">
      <w:pPr>
        <w:rPr>
          <w:rFonts w:ascii="Arial" w:hAnsi="Arial" w:cs="Arial"/>
          <w:b/>
          <w:sz w:val="24"/>
        </w:rPr>
      </w:pPr>
      <w:hyperlink r:id="rId643" w:history="1">
        <w:r w:rsidR="00832DAD" w:rsidRPr="00900C11">
          <w:rPr>
            <w:rStyle w:val="Hyperlink"/>
            <w:rFonts w:ascii="Arial" w:hAnsi="Arial" w:cs="Arial"/>
            <w:b/>
            <w:sz w:val="24"/>
          </w:rPr>
          <w:t>R3-181332</w:t>
        </w:r>
      </w:hyperlink>
      <w:r w:rsidR="00832DAD">
        <w:rPr>
          <w:rFonts w:ascii="Arial" w:hAnsi="Arial" w:cs="Arial"/>
          <w:b/>
          <w:color w:val="0000FF"/>
          <w:sz w:val="24"/>
        </w:rPr>
        <w:tab/>
      </w:r>
      <w:r w:rsidR="00832DAD">
        <w:rPr>
          <w:rFonts w:ascii="Arial" w:hAnsi="Arial" w:cs="Arial"/>
          <w:b/>
          <w:sz w:val="24"/>
        </w:rPr>
        <w:t>Further Considerations of LTE-NR UL Resource Co-ordinations</w:t>
      </w:r>
    </w:p>
    <w:p w:rsidR="00832DAD" w:rsidRDefault="00832DAD" w:rsidP="00832DA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rsidR="00832DAD" w:rsidRDefault="00832DAD" w:rsidP="00832DAD">
      <w:pPr>
        <w:rPr>
          <w:rFonts w:ascii="Arial" w:hAnsi="Arial" w:cs="Arial"/>
          <w:b/>
        </w:rPr>
      </w:pPr>
      <w:r>
        <w:rPr>
          <w:rFonts w:ascii="Arial" w:hAnsi="Arial" w:cs="Arial"/>
          <w:b/>
        </w:rPr>
        <w:t>Abstract:</w:t>
      </w:r>
    </w:p>
    <w:p w:rsidR="00832DAD" w:rsidRPr="00B654DA" w:rsidRDefault="00832DAD" w:rsidP="00832DAD">
      <w:pPr>
        <w:rPr>
          <w:rFonts w:ascii="Arial" w:hAnsi="Arial" w:cs="Arial"/>
        </w:rPr>
      </w:pPr>
    </w:p>
    <w:p w:rsidR="00832DAD" w:rsidRDefault="00832DAD" w:rsidP="00832DAD">
      <w:pPr>
        <w:rPr>
          <w:rFonts w:ascii="Arial" w:hAnsi="Arial" w:cs="Arial"/>
          <w:b/>
        </w:rPr>
      </w:pPr>
      <w:r>
        <w:rPr>
          <w:rFonts w:ascii="Arial" w:hAnsi="Arial" w:cs="Arial"/>
          <w:b/>
        </w:rPr>
        <w:t xml:space="preserve">Discussion: </w:t>
      </w:r>
    </w:p>
    <w:p w:rsidR="00832DAD" w:rsidRPr="00B654DA" w:rsidRDefault="00832DAD" w:rsidP="00832DAD">
      <w:pPr>
        <w:rPr>
          <w:rFonts w:ascii="Arial" w:hAnsi="Arial" w:cs="Arial"/>
        </w:rPr>
      </w:pPr>
    </w:p>
    <w:p w:rsidR="00832DAD" w:rsidRDefault="00832DAD" w:rsidP="00832DAD"/>
    <w:p w:rsidR="00832DAD" w:rsidRDefault="00832DAD" w:rsidP="00832D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D58C2" w:rsidRDefault="001E297F" w:rsidP="008D58C2">
      <w:pPr>
        <w:rPr>
          <w:rFonts w:ascii="Arial" w:hAnsi="Arial" w:cs="Arial"/>
          <w:b/>
          <w:sz w:val="24"/>
        </w:rPr>
      </w:pPr>
      <w:hyperlink r:id="rId644" w:history="1">
        <w:r w:rsidR="008D58C2" w:rsidRPr="00900C11">
          <w:rPr>
            <w:rStyle w:val="Hyperlink"/>
            <w:rFonts w:ascii="Arial" w:hAnsi="Arial" w:cs="Arial"/>
            <w:b/>
            <w:sz w:val="24"/>
          </w:rPr>
          <w:t>R3-180852</w:t>
        </w:r>
      </w:hyperlink>
      <w:r w:rsidR="008D58C2">
        <w:rPr>
          <w:rFonts w:ascii="Arial" w:hAnsi="Arial" w:cs="Arial"/>
          <w:b/>
          <w:color w:val="0000FF"/>
          <w:sz w:val="24"/>
        </w:rPr>
        <w:tab/>
      </w:r>
      <w:r w:rsidR="008D58C2">
        <w:rPr>
          <w:rFonts w:ascii="Arial" w:hAnsi="Arial" w:cs="Arial"/>
          <w:b/>
          <w:sz w:val="24"/>
        </w:rPr>
        <w:t>Introducing the feature of Single Tx in TS37.340</w:t>
      </w:r>
    </w:p>
    <w:p w:rsidR="008D58C2" w:rsidRDefault="008D58C2" w:rsidP="008D58C2">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8D58C2" w:rsidRDefault="008D58C2" w:rsidP="008D58C2">
      <w:pPr>
        <w:rPr>
          <w:rFonts w:ascii="Arial" w:hAnsi="Arial" w:cs="Arial"/>
          <w:b/>
        </w:rPr>
      </w:pPr>
      <w:r>
        <w:rPr>
          <w:rFonts w:ascii="Arial" w:hAnsi="Arial" w:cs="Arial"/>
          <w:b/>
        </w:rPr>
        <w:t xml:space="preserve">Abstract: </w:t>
      </w:r>
    </w:p>
    <w:p w:rsidR="008D58C2" w:rsidRDefault="008D58C2" w:rsidP="008D58C2">
      <w:r>
        <w:t>DraftCR, Rel-15,NR_newRAT</w:t>
      </w:r>
    </w:p>
    <w:p w:rsidR="00B654DA" w:rsidRDefault="00B654DA" w:rsidP="008D58C2">
      <w:pPr>
        <w:rPr>
          <w:rFonts w:ascii="Arial" w:hAnsi="Arial" w:cs="Arial"/>
          <w:b/>
        </w:rPr>
      </w:pPr>
      <w:r>
        <w:rPr>
          <w:rFonts w:ascii="Arial" w:hAnsi="Arial" w:cs="Arial"/>
          <w:b/>
        </w:rPr>
        <w:t>Abstract:</w:t>
      </w:r>
    </w:p>
    <w:p w:rsidR="00B654DA" w:rsidRPr="00B654DA" w:rsidRDefault="00B654DA" w:rsidP="008D58C2">
      <w:pPr>
        <w:rPr>
          <w:rFonts w:ascii="Arial" w:hAnsi="Arial" w:cs="Arial"/>
        </w:rPr>
      </w:pPr>
    </w:p>
    <w:p w:rsidR="00B654DA" w:rsidRDefault="00B654DA" w:rsidP="008D58C2">
      <w:pPr>
        <w:rPr>
          <w:rFonts w:ascii="Arial" w:hAnsi="Arial" w:cs="Arial"/>
          <w:b/>
        </w:rPr>
      </w:pPr>
      <w:r>
        <w:rPr>
          <w:rFonts w:ascii="Arial" w:hAnsi="Arial" w:cs="Arial"/>
          <w:b/>
        </w:rPr>
        <w:t xml:space="preserve">Discussion: </w:t>
      </w:r>
    </w:p>
    <w:p w:rsidR="00372964" w:rsidRDefault="00372964" w:rsidP="00372964">
      <w:r>
        <w:t>E///: 1) “if UE cannot perform…” is not a condition for coordination; 2) “in semi-static manner”?</w:t>
      </w:r>
    </w:p>
    <w:p w:rsidR="00372964" w:rsidRDefault="00372964" w:rsidP="00372964">
      <w:r>
        <w:t>Nokia: condition should be “if UE is not mandated to perform simultaneous UL transmission…”</w:t>
      </w:r>
    </w:p>
    <w:p w:rsidR="00372964" w:rsidRDefault="00372964" w:rsidP="00372964">
      <w:r>
        <w:t>ZTE: to avoid subframe-dynamic changes</w:t>
      </w:r>
    </w:p>
    <w:p w:rsidR="00372964" w:rsidRDefault="00372964" w:rsidP="00372964">
      <w:r>
        <w:t>Huawei: is this a restriction or a feature?</w:t>
      </w:r>
    </w:p>
    <w:p w:rsidR="008D58C2" w:rsidRDefault="00372964" w:rsidP="00372964">
      <w:r>
        <w:t>Qualcomm: prefers to have end-to-end description</w:t>
      </w:r>
    </w:p>
    <w:p w:rsidR="008D58C2" w:rsidRDefault="008D58C2"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2964">
        <w:rPr>
          <w:rFonts w:ascii="Arial" w:hAnsi="Arial" w:cs="Arial"/>
          <w:b/>
          <w:color w:val="993300"/>
          <w:u w:val="single"/>
        </w:rPr>
        <w:t xml:space="preserve">revised to </w:t>
      </w:r>
      <w:hyperlink r:id="rId645" w:history="1">
        <w:r w:rsidR="00372964" w:rsidRPr="00900C11">
          <w:rPr>
            <w:rStyle w:val="Hyperlink"/>
            <w:rFonts w:ascii="Arial" w:hAnsi="Arial" w:cs="Arial"/>
            <w:b/>
          </w:rPr>
          <w:t>R3-181435</w:t>
        </w:r>
      </w:hyperlink>
      <w:r>
        <w:rPr>
          <w:color w:val="993300"/>
          <w:u w:val="single"/>
        </w:rPr>
        <w:t>.</w:t>
      </w:r>
      <w:r>
        <w:rPr>
          <w:color w:val="993300"/>
          <w:u w:val="single"/>
        </w:rPr>
        <w:br/>
      </w:r>
      <w:r>
        <w:rPr>
          <w:color w:val="993300"/>
          <w:u w:val="single"/>
        </w:rPr>
        <w:br/>
      </w:r>
    </w:p>
    <w:p w:rsidR="00372964" w:rsidRDefault="001E297F" w:rsidP="00372964">
      <w:pPr>
        <w:rPr>
          <w:rFonts w:ascii="Arial" w:hAnsi="Arial" w:cs="Arial"/>
          <w:b/>
          <w:sz w:val="24"/>
        </w:rPr>
      </w:pPr>
      <w:hyperlink r:id="rId646" w:history="1">
        <w:r w:rsidR="00372964" w:rsidRPr="00900C11">
          <w:rPr>
            <w:rStyle w:val="Hyperlink"/>
            <w:rFonts w:ascii="Arial" w:hAnsi="Arial" w:cs="Arial"/>
            <w:b/>
            <w:sz w:val="24"/>
          </w:rPr>
          <w:t>R3-181435</w:t>
        </w:r>
      </w:hyperlink>
      <w:r w:rsidR="00372964">
        <w:rPr>
          <w:rFonts w:ascii="Arial" w:hAnsi="Arial" w:cs="Arial"/>
          <w:b/>
          <w:color w:val="0000FF"/>
          <w:sz w:val="24"/>
        </w:rPr>
        <w:tab/>
      </w:r>
      <w:r w:rsidR="00372964">
        <w:rPr>
          <w:rFonts w:ascii="Arial" w:hAnsi="Arial" w:cs="Arial"/>
          <w:b/>
          <w:sz w:val="24"/>
        </w:rPr>
        <w:t>Introducing the feature of Single Tx in TS37.340</w:t>
      </w:r>
    </w:p>
    <w:p w:rsidR="00372964" w:rsidRDefault="00372964" w:rsidP="0037296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372964" w:rsidRDefault="00372964" w:rsidP="00372964">
      <w:pPr>
        <w:rPr>
          <w:color w:val="808080"/>
        </w:rPr>
      </w:pPr>
      <w:r>
        <w:rPr>
          <w:color w:val="808080"/>
        </w:rPr>
        <w:t xml:space="preserve">(Replaces </w:t>
      </w:r>
      <w:hyperlink r:id="rId647" w:history="1">
        <w:r w:rsidRPr="00900C11">
          <w:rPr>
            <w:rStyle w:val="Hyperlink"/>
          </w:rPr>
          <w:t>R3-180852</w:t>
        </w:r>
      </w:hyperlink>
      <w:r>
        <w:rPr>
          <w:color w:val="808080"/>
        </w:rPr>
        <w:t>)</w:t>
      </w:r>
    </w:p>
    <w:p w:rsidR="00372964" w:rsidRDefault="00372964" w:rsidP="00372964">
      <w:pPr>
        <w:rPr>
          <w:rFonts w:ascii="Arial" w:hAnsi="Arial" w:cs="Arial"/>
          <w:b/>
        </w:rPr>
      </w:pPr>
      <w:r>
        <w:rPr>
          <w:rFonts w:ascii="Arial" w:hAnsi="Arial" w:cs="Arial"/>
          <w:b/>
        </w:rPr>
        <w:t xml:space="preserve">Abstract: </w:t>
      </w:r>
    </w:p>
    <w:p w:rsidR="00372964" w:rsidRDefault="00372964" w:rsidP="00372964">
      <w:r>
        <w:t>DraftCR, Rel-15,NR_newRAT</w:t>
      </w:r>
    </w:p>
    <w:p w:rsidR="00372964" w:rsidRDefault="00372964" w:rsidP="00372964">
      <w:pPr>
        <w:rPr>
          <w:rFonts w:ascii="Arial" w:hAnsi="Arial" w:cs="Arial"/>
          <w:b/>
        </w:rPr>
      </w:pPr>
      <w:r>
        <w:rPr>
          <w:rFonts w:ascii="Arial" w:hAnsi="Arial" w:cs="Arial"/>
          <w:b/>
        </w:rPr>
        <w:t>Abstract:</w:t>
      </w:r>
    </w:p>
    <w:p w:rsidR="00372964" w:rsidRPr="00B654DA" w:rsidRDefault="00372964" w:rsidP="00372964">
      <w:pPr>
        <w:rPr>
          <w:rFonts w:ascii="Arial" w:hAnsi="Arial" w:cs="Arial"/>
        </w:rPr>
      </w:pPr>
    </w:p>
    <w:p w:rsidR="00372964" w:rsidRDefault="00372964" w:rsidP="00372964">
      <w:pPr>
        <w:rPr>
          <w:rFonts w:ascii="Arial" w:hAnsi="Arial" w:cs="Arial"/>
          <w:b/>
        </w:rPr>
      </w:pPr>
      <w:r>
        <w:rPr>
          <w:rFonts w:ascii="Arial" w:hAnsi="Arial" w:cs="Arial"/>
          <w:b/>
        </w:rPr>
        <w:t xml:space="preserve">Discussion: </w:t>
      </w:r>
    </w:p>
    <w:p w:rsidR="00372964" w:rsidRDefault="00FA382C" w:rsidP="00372964">
      <w:r>
        <w:t>Agreed unssen</w:t>
      </w:r>
    </w:p>
    <w:p w:rsidR="00372964" w:rsidRDefault="00372964" w:rsidP="008D58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sidRPr="00077EA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BA3A73" w:rsidP="00BA3A73">
      <w:pPr>
        <w:pStyle w:val="Heading4"/>
      </w:pPr>
      <w:bookmarkStart w:id="110" w:name="_Toc510107146"/>
      <w:r>
        <w:t>10.14.1</w:t>
      </w:r>
      <w:r>
        <w:tab/>
        <w:t>LTE-NR Coexistence in Overlapping and Adjacent Spectrum</w:t>
      </w:r>
      <w:bookmarkEnd w:id="110"/>
    </w:p>
    <w:p w:rsidR="008D58C2" w:rsidRDefault="001E297F" w:rsidP="00BA3A73">
      <w:pPr>
        <w:rPr>
          <w:rFonts w:ascii="Arial" w:hAnsi="Arial" w:cs="Arial"/>
          <w:b/>
          <w:sz w:val="24"/>
        </w:rPr>
      </w:pPr>
      <w:hyperlink r:id="rId648" w:history="1">
        <w:r w:rsidR="00BA3A73" w:rsidRPr="00900C11">
          <w:rPr>
            <w:rStyle w:val="Hyperlink"/>
            <w:rFonts w:ascii="Arial" w:hAnsi="Arial" w:cs="Arial"/>
            <w:b/>
            <w:sz w:val="24"/>
          </w:rPr>
          <w:t>R3-180877</w:t>
        </w:r>
      </w:hyperlink>
      <w:r w:rsidR="00BA3A73">
        <w:rPr>
          <w:rFonts w:ascii="Arial" w:hAnsi="Arial" w:cs="Arial"/>
          <w:b/>
          <w:color w:val="0000FF"/>
          <w:sz w:val="24"/>
        </w:rPr>
        <w:tab/>
      </w:r>
      <w:r w:rsidR="00BA3A73">
        <w:rPr>
          <w:rFonts w:ascii="Arial" w:hAnsi="Arial" w:cs="Arial"/>
          <w:b/>
          <w:sz w:val="24"/>
        </w:rPr>
        <w:t>Further discussion on resource coordination in LTE-NR</w:t>
      </w:r>
    </w:p>
    <w:p w:rsidR="00BA3A73" w:rsidRDefault="00BA3A73" w:rsidP="00BA3A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B654DA" w:rsidRDefault="00B654DA" w:rsidP="00BA3A73">
      <w:pPr>
        <w:rPr>
          <w:rFonts w:ascii="Arial" w:hAnsi="Arial" w:cs="Arial"/>
          <w:b/>
        </w:rPr>
      </w:pPr>
      <w:r>
        <w:rPr>
          <w:rFonts w:ascii="Arial" w:hAnsi="Arial" w:cs="Arial"/>
          <w:b/>
        </w:rPr>
        <w:t>Abstract:</w:t>
      </w:r>
    </w:p>
    <w:p w:rsidR="00575B86" w:rsidRPr="00575B86" w:rsidRDefault="00575B86" w:rsidP="00575B86">
      <w:r w:rsidRPr="00575B86">
        <w:t>Proposal 1: RAN3 to agree the WA “Resources allocated to LTE/NR control channels and reference signals shall not be impacted”.</w:t>
      </w:r>
    </w:p>
    <w:p w:rsidR="00B654DA" w:rsidRPr="00575B86" w:rsidRDefault="00575B86" w:rsidP="00575B86">
      <w:r w:rsidRPr="00575B86">
        <w:t>Proposal 2: RAN3 to agree the WA “Resource signaling for LTE-NR coexistence shall support LTE PRBs/symbols/subframe granularity”.</w:t>
      </w:r>
    </w:p>
    <w:p w:rsidR="00B654DA" w:rsidRDefault="00B654DA" w:rsidP="00BA3A73">
      <w:pPr>
        <w:rPr>
          <w:rFonts w:ascii="Arial" w:hAnsi="Arial" w:cs="Arial"/>
          <w:b/>
        </w:rPr>
      </w:pPr>
      <w:r>
        <w:rPr>
          <w:rFonts w:ascii="Arial" w:hAnsi="Arial" w:cs="Arial"/>
          <w:b/>
        </w:rPr>
        <w:t xml:space="preserve">Discussion: </w:t>
      </w:r>
    </w:p>
    <w:p w:rsidR="00BD487F" w:rsidRDefault="004F105E" w:rsidP="004F105E">
      <w:r>
        <w:t>E</w:t>
      </w:r>
      <w:r w:rsidR="00BD487F">
        <w:t>ricsson</w:t>
      </w:r>
      <w:r>
        <w:t xml:space="preserve">: </w:t>
      </w:r>
      <w:r w:rsidR="00BD487F">
        <w:t xml:space="preserve">There is a </w:t>
      </w:r>
      <w:r>
        <w:t xml:space="preserve">terminology </w:t>
      </w:r>
      <w:r w:rsidR="00BD487F">
        <w:t xml:space="preserve">issue. Need to replace </w:t>
      </w:r>
      <w:r>
        <w:t xml:space="preserve">“symbol” </w:t>
      </w:r>
      <w:r w:rsidR="00BD487F">
        <w:t>by</w:t>
      </w:r>
      <w:r>
        <w:t xml:space="preserve"> “resource element”; </w:t>
      </w:r>
    </w:p>
    <w:p w:rsidR="004F105E" w:rsidRDefault="00BD487F" w:rsidP="004F105E">
      <w:r>
        <w:t xml:space="preserve">Ericsson: There is </w:t>
      </w:r>
      <w:r w:rsidR="004F105E">
        <w:t>no need to protect NR (protecting LTE seems to be enough)</w:t>
      </w:r>
    </w:p>
    <w:p w:rsidR="004F105E" w:rsidRDefault="004F105E" w:rsidP="004F105E">
      <w:r>
        <w:t>H</w:t>
      </w:r>
      <w:r w:rsidR="00BD487F">
        <w:t>uawei</w:t>
      </w:r>
      <w:r>
        <w:t xml:space="preserve">: </w:t>
      </w:r>
      <w:r w:rsidR="00BD487F">
        <w:t xml:space="preserve">is </w:t>
      </w:r>
      <w:r>
        <w:t xml:space="preserve">ok to rename as proposed by </w:t>
      </w:r>
      <w:r w:rsidR="00BD487F">
        <w:t>Ericsson</w:t>
      </w:r>
    </w:p>
    <w:p w:rsidR="004F105E" w:rsidRDefault="004F105E" w:rsidP="004F105E">
      <w:r>
        <w:t>ZTE: we should also protect NR</w:t>
      </w:r>
    </w:p>
    <w:p w:rsidR="004F105E" w:rsidRDefault="00AE4965" w:rsidP="004F105E">
      <w:r>
        <w:t>Nokia:</w:t>
      </w:r>
      <w:r w:rsidR="004F105E">
        <w:t xml:space="preserve"> agree</w:t>
      </w:r>
      <w:r w:rsidR="00BD487F">
        <w:t>s</w:t>
      </w:r>
      <w:r w:rsidR="004F105E">
        <w:t xml:space="preserve"> with </w:t>
      </w:r>
      <w:r w:rsidR="00BD487F">
        <w:t>Ericsson</w:t>
      </w:r>
    </w:p>
    <w:p w:rsidR="004F105E" w:rsidRDefault="004F105E" w:rsidP="004F105E">
      <w:r>
        <w:t>AT&amp;T: agree</w:t>
      </w:r>
      <w:r w:rsidR="00BD487F">
        <w:t>s</w:t>
      </w:r>
      <w:r>
        <w:t xml:space="preserve"> with </w:t>
      </w:r>
      <w:r w:rsidR="00BD487F">
        <w:t>Ericsson</w:t>
      </w:r>
      <w:r>
        <w:t>, no way to mandate LTE to protect NR</w:t>
      </w:r>
    </w:p>
    <w:p w:rsidR="00BA3A73" w:rsidRDefault="004F105E" w:rsidP="004F105E">
      <w:r>
        <w:t>ZTE: NR can adapt to LTE</w:t>
      </w:r>
    </w:p>
    <w:p w:rsidR="004F105E" w:rsidRDefault="004F105E" w:rsidP="004F105E"/>
    <w:p w:rsidR="00BD3D38" w:rsidRPr="00BD3D38" w:rsidRDefault="00BD3D38" w:rsidP="004F105E">
      <w:pPr>
        <w:rPr>
          <w:u w:val="single"/>
        </w:rPr>
      </w:pPr>
      <w:r w:rsidRPr="00BD3D38">
        <w:rPr>
          <w:u w:val="single"/>
        </w:rPr>
        <w:t>The following wer</w:t>
      </w:r>
      <w:r w:rsidR="00570B18">
        <w:rPr>
          <w:u w:val="single"/>
        </w:rPr>
        <w:t>e</w:t>
      </w:r>
      <w:r w:rsidRPr="00BD3D38">
        <w:rPr>
          <w:u w:val="single"/>
        </w:rPr>
        <w:t xml:space="preserve"> agreed:</w:t>
      </w:r>
    </w:p>
    <w:p w:rsidR="004F105E" w:rsidRPr="004F105E" w:rsidRDefault="004F105E" w:rsidP="004F105E">
      <w:pPr>
        <w:rPr>
          <w:b/>
          <w:color w:val="00B050"/>
        </w:rPr>
      </w:pPr>
      <w:r w:rsidRPr="004F105E">
        <w:rPr>
          <w:b/>
          <w:color w:val="00B050"/>
        </w:rPr>
        <w:t>Resources allocated to LTE control channels and reference signals shall not be impacted</w:t>
      </w:r>
    </w:p>
    <w:p w:rsidR="004F105E" w:rsidRDefault="004F105E" w:rsidP="004F105E">
      <w:r w:rsidRPr="004F105E">
        <w:rPr>
          <w:b/>
          <w:color w:val="00B050"/>
        </w:rPr>
        <w:t>W</w:t>
      </w:r>
      <w:r w:rsidR="00570B18">
        <w:rPr>
          <w:b/>
          <w:color w:val="00B050"/>
        </w:rPr>
        <w:t xml:space="preserve">orking </w:t>
      </w:r>
      <w:r w:rsidRPr="004F105E">
        <w:rPr>
          <w:b/>
          <w:color w:val="00B050"/>
        </w:rPr>
        <w:t>A</w:t>
      </w:r>
      <w:r w:rsidR="00570B18">
        <w:rPr>
          <w:b/>
          <w:color w:val="00B050"/>
        </w:rPr>
        <w:t>ssumption</w:t>
      </w:r>
      <w:r w:rsidRPr="004F105E">
        <w:rPr>
          <w:b/>
          <w:color w:val="00B050"/>
        </w:rPr>
        <w:t>: Resource signaling for LTE-NR coexistence shall support LTE PRB/resource element/subframe granularity</w:t>
      </w:r>
    </w:p>
    <w:p w:rsidR="004F105E" w:rsidRDefault="004F105E" w:rsidP="004F105E"/>
    <w:p w:rsidR="004F105E" w:rsidRDefault="004F105E" w:rsidP="004F105E">
      <w:r>
        <w:t>Q</w:t>
      </w:r>
      <w:r w:rsidR="00BD487F">
        <w:t>ualcomm</w:t>
      </w:r>
      <w:r>
        <w:t xml:space="preserve">: </w:t>
      </w:r>
      <w:r w:rsidR="00BD487F">
        <w:t xml:space="preserve">we </w:t>
      </w:r>
      <w:r>
        <w:t>need to define “resource element”</w:t>
      </w:r>
    </w:p>
    <w:p w:rsidR="004F105E" w:rsidRDefault="004F105E" w:rsidP="004F105E">
      <w:r>
        <w:t xml:space="preserve">Resource element == </w:t>
      </w:r>
      <w:r w:rsidR="00BD487F">
        <w:t>1</w:t>
      </w:r>
      <w:r>
        <w:t xml:space="preserve"> subcarrier in freq</w:t>
      </w:r>
      <w:r w:rsidR="00BD487F">
        <w:t>uency</w:t>
      </w:r>
      <w:r>
        <w:t xml:space="preserve"> domain, and </w:t>
      </w:r>
      <w:r w:rsidR="00BD487F">
        <w:t>1</w:t>
      </w:r>
      <w:r>
        <w:t xml:space="preserve"> OFDM symbol in time domain (RAN1 def</w:t>
      </w:r>
      <w:r w:rsidR="00BD487F">
        <w:t>inition</w:t>
      </w:r>
      <w:r>
        <w:t>)</w:t>
      </w:r>
    </w:p>
    <w:p w:rsidR="004F105E" w:rsidRDefault="004F105E" w:rsidP="004F105E">
      <w:r>
        <w:t>PRB == 7 symbols, and 12 subcarriers (</w:t>
      </w:r>
      <w:r w:rsidR="00BD487F">
        <w:t>RAN1 definition</w:t>
      </w:r>
      <w:r>
        <w:t>)</w:t>
      </w:r>
    </w:p>
    <w:p w:rsidR="004F105E" w:rsidRDefault="004F105E" w:rsidP="004F105E"/>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D3D38" w:rsidRPr="00BD3D38" w:rsidRDefault="00FF750A" w:rsidP="00BD3D38">
      <w:pPr>
        <w:rPr>
          <w:u w:val="single"/>
        </w:rPr>
      </w:pPr>
      <w:r w:rsidRPr="00FF750A">
        <w:rPr>
          <w:b/>
          <w:color w:val="00B050"/>
          <w:u w:val="single"/>
        </w:rPr>
        <w:t>Agreement</w:t>
      </w:r>
      <w:r w:rsidR="00BD3D38" w:rsidRPr="00FF750A">
        <w:rPr>
          <w:color w:val="00B050"/>
          <w:u w:val="single"/>
        </w:rPr>
        <w:t>:</w:t>
      </w:r>
    </w:p>
    <w:p w:rsidR="00BD3D38" w:rsidRPr="004F105E" w:rsidRDefault="00BD3D38" w:rsidP="00BD3D38">
      <w:pPr>
        <w:rPr>
          <w:b/>
          <w:color w:val="00B050"/>
        </w:rPr>
      </w:pPr>
      <w:r w:rsidRPr="004F105E">
        <w:rPr>
          <w:b/>
          <w:color w:val="00B050"/>
        </w:rPr>
        <w:t>Resources allocated to LTE control channels and reference signals shall not be impacted</w:t>
      </w:r>
    </w:p>
    <w:p w:rsidR="00BD3D38" w:rsidRDefault="00BD3D38" w:rsidP="00BD3D38">
      <w:pPr>
        <w:rPr>
          <w:b/>
          <w:color w:val="00B050"/>
        </w:rPr>
      </w:pPr>
      <w:r w:rsidRPr="004F105E">
        <w:rPr>
          <w:b/>
          <w:color w:val="00B050"/>
        </w:rPr>
        <w:t>WA: Resource signaling for LTE-NR coexistence shall support LTE PRB/resource element/subframe granularity</w:t>
      </w:r>
    </w:p>
    <w:p w:rsidR="00BD3D38" w:rsidRDefault="00BD3D38" w:rsidP="00BD3D38">
      <w:pPr>
        <w:rPr>
          <w:color w:val="993300"/>
          <w:u w:val="single"/>
        </w:rPr>
      </w:pPr>
    </w:p>
    <w:p w:rsidR="00F84B76" w:rsidRDefault="001E297F" w:rsidP="00F84B76">
      <w:pPr>
        <w:rPr>
          <w:rFonts w:ascii="Arial" w:hAnsi="Arial" w:cs="Arial"/>
          <w:b/>
          <w:sz w:val="24"/>
        </w:rPr>
      </w:pPr>
      <w:hyperlink r:id="rId649" w:history="1">
        <w:r w:rsidR="00F84B76" w:rsidRPr="00900C11">
          <w:rPr>
            <w:rStyle w:val="Hyperlink"/>
            <w:rFonts w:ascii="Arial" w:hAnsi="Arial" w:cs="Arial"/>
            <w:b/>
            <w:sz w:val="24"/>
          </w:rPr>
          <w:t>R3-181205</w:t>
        </w:r>
      </w:hyperlink>
      <w:r w:rsidR="00F84B76">
        <w:rPr>
          <w:rFonts w:ascii="Arial" w:hAnsi="Arial" w:cs="Arial"/>
          <w:b/>
          <w:color w:val="0000FF"/>
          <w:sz w:val="24"/>
        </w:rPr>
        <w:tab/>
      </w:r>
      <w:r w:rsidR="00F84B76">
        <w:rPr>
          <w:rFonts w:ascii="Arial" w:hAnsi="Arial" w:cs="Arial"/>
          <w:b/>
          <w:sz w:val="24"/>
        </w:rPr>
        <w:t>LTE-NR UL sharing in overlapping and adjacent spectrum</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Vodafone</w:t>
      </w:r>
    </w:p>
    <w:p w:rsidR="00F84B76" w:rsidRDefault="00F84B76" w:rsidP="00F84B76">
      <w:pPr>
        <w:rPr>
          <w:rFonts w:ascii="Arial" w:hAnsi="Arial" w:cs="Arial"/>
          <w:b/>
        </w:rPr>
      </w:pPr>
      <w:r>
        <w:rPr>
          <w:rFonts w:ascii="Arial" w:hAnsi="Arial" w:cs="Arial"/>
          <w:b/>
        </w:rPr>
        <w:t>Abstract:</w:t>
      </w:r>
    </w:p>
    <w:p w:rsidR="00797A98" w:rsidRPr="00797A98" w:rsidRDefault="00797A98" w:rsidP="00797A98">
      <w:r w:rsidRPr="00797A98">
        <w:t>Proposal 1: UE specific TDM pattern should be exchanged between MeNB and SgNB for the UL sharing from UE perspective.</w:t>
      </w:r>
    </w:p>
    <w:p w:rsidR="00797A98" w:rsidRPr="00797A98" w:rsidRDefault="00797A98" w:rsidP="00797A98">
      <w:r w:rsidRPr="00797A98">
        <w:t>Observation: Frequent interface signalling exchange will be required if separate TDM patterns are defined for single Tx and UL sharing.</w:t>
      </w:r>
    </w:p>
    <w:p w:rsidR="00F84B76" w:rsidRPr="00797A98" w:rsidRDefault="00797A98" w:rsidP="00797A98">
      <w:r w:rsidRPr="00797A98">
        <w:t>Proposal 2: Reuse the TDM pattern of single Tx for UL sharing from UE perspective.</w:t>
      </w:r>
    </w:p>
    <w:p w:rsidR="00F84B76" w:rsidRDefault="00F84B76" w:rsidP="00F84B76">
      <w:pPr>
        <w:rPr>
          <w:rFonts w:ascii="Arial" w:hAnsi="Arial" w:cs="Arial"/>
          <w:b/>
        </w:rPr>
      </w:pPr>
      <w:r>
        <w:rPr>
          <w:rFonts w:ascii="Arial" w:hAnsi="Arial" w:cs="Arial"/>
          <w:b/>
        </w:rPr>
        <w:t xml:space="preserve">Discussion: </w:t>
      </w: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1E297F" w:rsidP="00F84B76">
      <w:pPr>
        <w:rPr>
          <w:rFonts w:ascii="Arial" w:hAnsi="Arial" w:cs="Arial"/>
          <w:b/>
          <w:sz w:val="24"/>
        </w:rPr>
      </w:pPr>
      <w:hyperlink r:id="rId650" w:history="1">
        <w:r w:rsidR="00F84B76" w:rsidRPr="00900C11">
          <w:rPr>
            <w:rStyle w:val="Hyperlink"/>
            <w:rFonts w:ascii="Arial" w:hAnsi="Arial" w:cs="Arial"/>
            <w:b/>
            <w:sz w:val="24"/>
          </w:rPr>
          <w:t>R3-181207</w:t>
        </w:r>
      </w:hyperlink>
      <w:r w:rsidR="00F84B76">
        <w:rPr>
          <w:rFonts w:ascii="Arial" w:hAnsi="Arial" w:cs="Arial"/>
          <w:b/>
          <w:color w:val="0000FF"/>
          <w:sz w:val="24"/>
        </w:rPr>
        <w:tab/>
      </w:r>
      <w:r w:rsidR="00F84B76">
        <w:rPr>
          <w:rFonts w:ascii="Arial" w:hAnsi="Arial" w:cs="Arial"/>
          <w:b/>
          <w:sz w:val="24"/>
        </w:rPr>
        <w:t>Support of LTE-NR coexistence over X2</w:t>
      </w:r>
    </w:p>
    <w:p w:rsidR="00F84B76" w:rsidRDefault="00F84B76" w:rsidP="00F84B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CR-1085  Cat: B (Rel-15)</w:t>
      </w:r>
      <w:r>
        <w:rPr>
          <w:i/>
        </w:rPr>
        <w:br/>
      </w:r>
      <w:r>
        <w:rPr>
          <w:i/>
        </w:rPr>
        <w:br/>
      </w:r>
      <w:r>
        <w:rPr>
          <w:i/>
        </w:rPr>
        <w:tab/>
      </w:r>
      <w:r>
        <w:rPr>
          <w:i/>
        </w:rPr>
        <w:tab/>
      </w:r>
      <w:r>
        <w:rPr>
          <w:i/>
        </w:rPr>
        <w:tab/>
      </w:r>
      <w:r>
        <w:rPr>
          <w:i/>
        </w:rPr>
        <w:tab/>
      </w:r>
      <w:r>
        <w:rPr>
          <w:i/>
        </w:rPr>
        <w:tab/>
        <w:t>Source: Huawei</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797A98" w:rsidRPr="00694691" w:rsidRDefault="00797A98" w:rsidP="00797A98">
      <w:r w:rsidRPr="00694691">
        <w:t>E</w:t>
      </w:r>
      <w:r w:rsidR="00694691">
        <w:t>ricsson</w:t>
      </w:r>
      <w:r w:rsidRPr="00694691">
        <w:t xml:space="preserve">: this is </w:t>
      </w:r>
      <w:r w:rsidR="00C468B4">
        <w:t>not a good</w:t>
      </w:r>
      <w:r w:rsidRPr="00694691">
        <w:t xml:space="preserve"> solution</w:t>
      </w:r>
      <w:r w:rsidR="00C468B4">
        <w:t xml:space="preserve">. It is </w:t>
      </w:r>
      <w:r w:rsidRPr="00694691">
        <w:t>constrain</w:t>
      </w:r>
      <w:r w:rsidR="00C468B4">
        <w:t>ed</w:t>
      </w:r>
      <w:r w:rsidRPr="00694691">
        <w:t xml:space="preserve"> to the time domain</w:t>
      </w:r>
      <w:r w:rsidR="00C468B4">
        <w:t xml:space="preserve">. It </w:t>
      </w:r>
      <w:r w:rsidRPr="00694691">
        <w:t>can be solved transparently to the UE by base station</w:t>
      </w:r>
      <w:r w:rsidR="00C468B4">
        <w:t xml:space="preserve"> (</w:t>
      </w:r>
      <w:r w:rsidRPr="00694691">
        <w:t>UE-associated signaling is not necessary</w:t>
      </w:r>
      <w:r w:rsidR="00C468B4">
        <w:t>)</w:t>
      </w:r>
    </w:p>
    <w:p w:rsidR="00797A98" w:rsidRPr="00694691" w:rsidRDefault="00797A98" w:rsidP="00797A98">
      <w:r w:rsidRPr="00694691">
        <w:t>H</w:t>
      </w:r>
      <w:r w:rsidR="00694691">
        <w:t>uawei</w:t>
      </w:r>
      <w:r w:rsidRPr="00694691">
        <w:t>: RAN1 agreed a TDM pattern</w:t>
      </w:r>
    </w:p>
    <w:p w:rsidR="00797A98" w:rsidRPr="00694691" w:rsidRDefault="00694691" w:rsidP="00797A98">
      <w:r w:rsidRPr="00694691">
        <w:t>E</w:t>
      </w:r>
      <w:r>
        <w:t>ricsson</w:t>
      </w:r>
      <w:r w:rsidR="00797A98" w:rsidRPr="00694691">
        <w:t>: in Reno we already defined a solution for this in both domains</w:t>
      </w:r>
    </w:p>
    <w:p w:rsidR="00797A98" w:rsidRPr="00694691" w:rsidRDefault="00797A98" w:rsidP="00797A98">
      <w:r w:rsidRPr="00694691">
        <w:t>Nok</w:t>
      </w:r>
      <w:r w:rsidR="00694691">
        <w:t>ia</w:t>
      </w:r>
      <w:r w:rsidRPr="00694691">
        <w:t>: this addresses the shared UL case only; we should also address DL sharing, which needs cell-specific signaling</w:t>
      </w:r>
    </w:p>
    <w:p w:rsidR="00797A98" w:rsidRPr="00694691" w:rsidRDefault="00797A98" w:rsidP="00797A98">
      <w:r w:rsidRPr="00694691">
        <w:t>Q</w:t>
      </w:r>
      <w:r w:rsidR="00694691">
        <w:t>ualcomm</w:t>
      </w:r>
      <w:r w:rsidRPr="00694691">
        <w:t>: no value in this CR</w:t>
      </w:r>
    </w:p>
    <w:p w:rsidR="00F84B76" w:rsidRDefault="00694691" w:rsidP="00797A98">
      <w:r w:rsidRPr="00694691">
        <w:t>E</w:t>
      </w:r>
      <w:r>
        <w:t>ricsson</w:t>
      </w:r>
      <w:r w:rsidR="00797A98" w:rsidRPr="00694691">
        <w:t>: this even gives a negative value</w:t>
      </w:r>
    </w:p>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1E297F" w:rsidP="00F84B76">
      <w:pPr>
        <w:rPr>
          <w:rFonts w:ascii="Arial" w:hAnsi="Arial" w:cs="Arial"/>
          <w:b/>
          <w:sz w:val="24"/>
        </w:rPr>
      </w:pPr>
      <w:hyperlink r:id="rId651" w:history="1">
        <w:r w:rsidR="00F84B76" w:rsidRPr="00900C11">
          <w:rPr>
            <w:rStyle w:val="Hyperlink"/>
            <w:rFonts w:ascii="Arial" w:hAnsi="Arial" w:cs="Arial"/>
            <w:b/>
            <w:sz w:val="24"/>
          </w:rPr>
          <w:t>R3-181208</w:t>
        </w:r>
      </w:hyperlink>
      <w:r w:rsidR="00F84B76">
        <w:rPr>
          <w:rFonts w:ascii="Arial" w:hAnsi="Arial" w:cs="Arial"/>
          <w:b/>
          <w:color w:val="0000FF"/>
          <w:sz w:val="24"/>
        </w:rPr>
        <w:tab/>
      </w:r>
      <w:r w:rsidR="00F84B76">
        <w:rPr>
          <w:rFonts w:ascii="Arial" w:hAnsi="Arial" w:cs="Arial"/>
          <w:b/>
          <w:sz w:val="24"/>
        </w:rPr>
        <w:t xml:space="preserve">Considerations on symbol level granularity for LTE-NR coexistence </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1E297F" w:rsidP="00F84B76">
      <w:pPr>
        <w:rPr>
          <w:rFonts w:ascii="Arial" w:hAnsi="Arial" w:cs="Arial"/>
          <w:b/>
          <w:sz w:val="24"/>
        </w:rPr>
      </w:pPr>
      <w:hyperlink r:id="rId652" w:history="1">
        <w:r w:rsidR="00F84B76" w:rsidRPr="00900C11">
          <w:rPr>
            <w:rStyle w:val="Hyperlink"/>
            <w:rFonts w:ascii="Arial" w:hAnsi="Arial" w:cs="Arial"/>
            <w:b/>
            <w:sz w:val="24"/>
          </w:rPr>
          <w:t>R3-181284</w:t>
        </w:r>
      </w:hyperlink>
      <w:r w:rsidR="00F84B76">
        <w:rPr>
          <w:rFonts w:ascii="Arial" w:hAnsi="Arial" w:cs="Arial"/>
          <w:b/>
          <w:color w:val="0000FF"/>
          <w:sz w:val="24"/>
        </w:rPr>
        <w:tab/>
      </w:r>
      <w:r w:rsidR="00F84B76">
        <w:rPr>
          <w:rFonts w:ascii="Arial" w:hAnsi="Arial" w:cs="Arial"/>
          <w:b/>
          <w:sz w:val="24"/>
        </w:rPr>
        <w:t>LTE-NR resource allocation coordination over X2</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AT&amp;T</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53" w:history="1">
        <w:r w:rsidR="00BA3A73" w:rsidRPr="00900C11">
          <w:rPr>
            <w:rStyle w:val="Hyperlink"/>
            <w:rFonts w:ascii="Arial" w:hAnsi="Arial" w:cs="Arial"/>
            <w:b/>
            <w:sz w:val="24"/>
          </w:rPr>
          <w:t>R3-181186</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776056" w:rsidRDefault="00776056" w:rsidP="00776056">
      <w:r>
        <w:t>- remove “eNB”</w:t>
      </w:r>
    </w:p>
    <w:p w:rsidR="00BA3A73" w:rsidRDefault="00776056" w:rsidP="00776056">
      <w:r>
        <w:t xml:space="preserve">- doc type </w:t>
      </w:r>
      <w:r w:rsidR="00544EE4">
        <w:t xml:space="preserve">should have been </w:t>
      </w:r>
      <w:r>
        <w:t>“other”</w:t>
      </w: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6056">
        <w:rPr>
          <w:rFonts w:ascii="Arial" w:hAnsi="Arial" w:cs="Arial"/>
          <w:b/>
          <w:color w:val="993300"/>
          <w:u w:val="single"/>
        </w:rPr>
        <w:t xml:space="preserve">revised to </w:t>
      </w:r>
      <w:hyperlink r:id="rId654" w:history="1">
        <w:r w:rsidR="00776056" w:rsidRPr="00900C11">
          <w:rPr>
            <w:rStyle w:val="Hyperlink"/>
            <w:rFonts w:ascii="Arial" w:hAnsi="Arial" w:cs="Arial"/>
            <w:b/>
          </w:rPr>
          <w:t>R3-181436</w:t>
        </w:r>
      </w:hyperlink>
      <w:r>
        <w:rPr>
          <w:color w:val="993300"/>
          <w:u w:val="single"/>
        </w:rPr>
        <w:t>.</w:t>
      </w:r>
      <w:r>
        <w:rPr>
          <w:color w:val="993300"/>
          <w:u w:val="single"/>
        </w:rPr>
        <w:br/>
      </w:r>
      <w:r>
        <w:rPr>
          <w:color w:val="993300"/>
          <w:u w:val="single"/>
        </w:rPr>
        <w:br/>
      </w:r>
    </w:p>
    <w:p w:rsidR="00776056" w:rsidRDefault="001E297F" w:rsidP="00776056">
      <w:pPr>
        <w:rPr>
          <w:rFonts w:ascii="Arial" w:hAnsi="Arial" w:cs="Arial"/>
          <w:b/>
          <w:sz w:val="24"/>
        </w:rPr>
      </w:pPr>
      <w:hyperlink r:id="rId655" w:history="1">
        <w:r w:rsidR="00544EE4" w:rsidRPr="00900C11">
          <w:rPr>
            <w:rStyle w:val="Hyperlink"/>
            <w:rFonts w:ascii="Arial" w:hAnsi="Arial" w:cs="Arial"/>
            <w:b/>
            <w:sz w:val="24"/>
          </w:rPr>
          <w:t>R3-181436</w:t>
        </w:r>
      </w:hyperlink>
      <w:r w:rsidR="00776056">
        <w:rPr>
          <w:rFonts w:ascii="Arial" w:hAnsi="Arial" w:cs="Arial"/>
          <w:b/>
          <w:color w:val="0000FF"/>
          <w:sz w:val="24"/>
        </w:rPr>
        <w:tab/>
      </w:r>
      <w:r w:rsidR="00776056">
        <w:rPr>
          <w:rFonts w:ascii="Arial" w:hAnsi="Arial" w:cs="Arial"/>
          <w:b/>
          <w:sz w:val="24"/>
        </w:rPr>
        <w:t>E-UTRA - NR Cell Resource Coordination</w:t>
      </w:r>
    </w:p>
    <w:p w:rsidR="00776056" w:rsidRDefault="00776056" w:rsidP="0077605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776056" w:rsidRDefault="00776056" w:rsidP="00776056">
      <w:pPr>
        <w:rPr>
          <w:color w:val="808080"/>
        </w:rPr>
      </w:pPr>
      <w:r>
        <w:rPr>
          <w:color w:val="808080"/>
        </w:rPr>
        <w:t xml:space="preserve">(Replaces </w:t>
      </w:r>
      <w:hyperlink r:id="rId656" w:history="1">
        <w:r w:rsidRPr="00900C11">
          <w:rPr>
            <w:rStyle w:val="Hyperlink"/>
          </w:rPr>
          <w:t>R3-181186</w:t>
        </w:r>
      </w:hyperlink>
      <w:r>
        <w:rPr>
          <w:color w:val="808080"/>
        </w:rPr>
        <w:t>)</w:t>
      </w:r>
    </w:p>
    <w:p w:rsidR="00776056" w:rsidRDefault="00776056" w:rsidP="00776056">
      <w:pPr>
        <w:rPr>
          <w:rFonts w:ascii="Arial" w:hAnsi="Arial" w:cs="Arial"/>
          <w:b/>
        </w:rPr>
      </w:pPr>
      <w:r>
        <w:rPr>
          <w:rFonts w:ascii="Arial" w:hAnsi="Arial" w:cs="Arial"/>
          <w:b/>
        </w:rPr>
        <w:t>Abstract:</w:t>
      </w:r>
    </w:p>
    <w:p w:rsidR="00776056" w:rsidRPr="00B654DA" w:rsidRDefault="00776056" w:rsidP="00776056">
      <w:pPr>
        <w:rPr>
          <w:rFonts w:ascii="Arial" w:hAnsi="Arial" w:cs="Arial"/>
        </w:rPr>
      </w:pPr>
    </w:p>
    <w:p w:rsidR="00776056" w:rsidRDefault="00776056" w:rsidP="00776056">
      <w:pPr>
        <w:rPr>
          <w:rFonts w:ascii="Arial" w:hAnsi="Arial" w:cs="Arial"/>
          <w:b/>
        </w:rPr>
      </w:pPr>
      <w:r>
        <w:rPr>
          <w:rFonts w:ascii="Arial" w:hAnsi="Arial" w:cs="Arial"/>
          <w:b/>
        </w:rPr>
        <w:t xml:space="preserve">Discussion: </w:t>
      </w:r>
    </w:p>
    <w:p w:rsidR="00776056" w:rsidRDefault="00544EE4" w:rsidP="00776056">
      <w:r>
        <w:t>Endorsed to be included into the BL draftCR.</w:t>
      </w:r>
    </w:p>
    <w:p w:rsidR="00776056" w:rsidRDefault="00776056" w:rsidP="007760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4EE4" w:rsidRPr="00544EE4">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57" w:history="1">
        <w:r w:rsidR="00BA3A73" w:rsidRPr="00900C11">
          <w:rPr>
            <w:rStyle w:val="Hyperlink"/>
            <w:rFonts w:ascii="Arial" w:hAnsi="Arial" w:cs="Arial"/>
            <w:b/>
            <w:sz w:val="24"/>
          </w:rPr>
          <w:t>R3-181187</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4CE7" w:rsidRPr="00544EE4">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58" w:history="1">
        <w:r w:rsidR="00BA3A73" w:rsidRPr="00900C11">
          <w:rPr>
            <w:rStyle w:val="Hyperlink"/>
            <w:rFonts w:ascii="Arial" w:hAnsi="Arial" w:cs="Arial"/>
            <w:b/>
            <w:sz w:val="24"/>
          </w:rPr>
          <w:t>R3-181188</w:t>
        </w:r>
      </w:hyperlink>
      <w:r w:rsidR="00BA3A73">
        <w:rPr>
          <w:rFonts w:ascii="Arial" w:hAnsi="Arial" w:cs="Arial"/>
          <w:b/>
          <w:color w:val="0000FF"/>
          <w:sz w:val="24"/>
        </w:rPr>
        <w:tab/>
      </w:r>
      <w:r w:rsidR="00BA3A73">
        <w:rPr>
          <w:rFonts w:ascii="Arial" w:hAnsi="Arial" w:cs="Arial"/>
          <w:b/>
          <w:sz w:val="24"/>
        </w:rPr>
        <w:t>E-UTRA - NR Cell Resource Coordination</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CR-1080  Cat: B (Rel-15)</w:t>
      </w:r>
      <w:r>
        <w:rPr>
          <w:i/>
        </w:rPr>
        <w:br/>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1E297F" w:rsidP="00F84B76">
      <w:pPr>
        <w:rPr>
          <w:rFonts w:ascii="Arial" w:hAnsi="Arial" w:cs="Arial"/>
          <w:b/>
          <w:sz w:val="24"/>
        </w:rPr>
      </w:pPr>
      <w:hyperlink r:id="rId659" w:history="1">
        <w:r w:rsidR="00F84B76" w:rsidRPr="00900C11">
          <w:rPr>
            <w:rStyle w:val="Hyperlink"/>
            <w:rFonts w:ascii="Arial" w:hAnsi="Arial" w:cs="Arial"/>
            <w:b/>
            <w:sz w:val="24"/>
          </w:rPr>
          <w:t>R3-181285</w:t>
        </w:r>
      </w:hyperlink>
      <w:r w:rsidR="00F84B76">
        <w:rPr>
          <w:rFonts w:ascii="Arial" w:hAnsi="Arial" w:cs="Arial"/>
          <w:b/>
          <w:color w:val="0000FF"/>
          <w:sz w:val="24"/>
        </w:rPr>
        <w:tab/>
      </w:r>
      <w:r w:rsidR="00F84B76">
        <w:rPr>
          <w:rFonts w:ascii="Arial" w:hAnsi="Arial" w:cs="Arial"/>
          <w:b/>
          <w:sz w:val="24"/>
        </w:rPr>
        <w:t>Description of signalling for LTE-NR resource allocation coordination over X2</w:t>
      </w:r>
    </w:p>
    <w:p w:rsidR="00F84B76" w:rsidRDefault="00F84B76" w:rsidP="00F84B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Pr="00B654DA" w:rsidRDefault="00F84B76" w:rsidP="00F84B76">
      <w:pPr>
        <w:rPr>
          <w:rFonts w:ascii="Arial" w:hAnsi="Arial" w:cs="Arial"/>
        </w:rPr>
      </w:pP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84B76" w:rsidRDefault="001E297F" w:rsidP="00F84B76">
      <w:pPr>
        <w:rPr>
          <w:rFonts w:ascii="Arial" w:hAnsi="Arial" w:cs="Arial"/>
          <w:b/>
          <w:sz w:val="24"/>
        </w:rPr>
      </w:pPr>
      <w:hyperlink r:id="rId660" w:history="1">
        <w:r w:rsidR="00F84B76" w:rsidRPr="00900C11">
          <w:rPr>
            <w:rStyle w:val="Hyperlink"/>
            <w:rFonts w:ascii="Arial" w:hAnsi="Arial" w:cs="Arial"/>
            <w:b/>
            <w:sz w:val="24"/>
          </w:rPr>
          <w:t>R3-181286</w:t>
        </w:r>
      </w:hyperlink>
      <w:r w:rsidR="00F84B76">
        <w:rPr>
          <w:rFonts w:ascii="Arial" w:hAnsi="Arial" w:cs="Arial"/>
          <w:b/>
          <w:color w:val="0000FF"/>
          <w:sz w:val="24"/>
        </w:rPr>
        <w:tab/>
      </w:r>
      <w:r w:rsidR="00F84B76">
        <w:rPr>
          <w:rFonts w:ascii="Arial" w:hAnsi="Arial" w:cs="Arial"/>
          <w:b/>
          <w:sz w:val="24"/>
        </w:rPr>
        <w:t>LTE-NR resource allocation coordination over X2: CR for TS 36.423</w:t>
      </w:r>
    </w:p>
    <w:p w:rsidR="00F84B76" w:rsidRDefault="00F84B76" w:rsidP="00F84B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CR-1090  Cat: B (Rel-15)</w:t>
      </w:r>
      <w:r>
        <w:rPr>
          <w:i/>
        </w:rPr>
        <w:br/>
      </w:r>
      <w:r>
        <w:rPr>
          <w:i/>
        </w:rPr>
        <w:br/>
      </w:r>
      <w:r>
        <w:rPr>
          <w:i/>
        </w:rPr>
        <w:tab/>
      </w:r>
      <w:r>
        <w:rPr>
          <w:i/>
        </w:rPr>
        <w:tab/>
      </w:r>
      <w:r>
        <w:rPr>
          <w:i/>
        </w:rPr>
        <w:tab/>
      </w:r>
      <w:r>
        <w:rPr>
          <w:i/>
        </w:rPr>
        <w:tab/>
      </w:r>
      <w:r>
        <w:rPr>
          <w:i/>
        </w:rPr>
        <w:tab/>
        <w:t>Source: Ericsson</w:t>
      </w:r>
    </w:p>
    <w:p w:rsidR="00F84B76" w:rsidRDefault="00F84B76" w:rsidP="00F84B76">
      <w:pPr>
        <w:rPr>
          <w:rFonts w:ascii="Arial" w:hAnsi="Arial" w:cs="Arial"/>
          <w:b/>
        </w:rPr>
      </w:pPr>
      <w:r>
        <w:rPr>
          <w:rFonts w:ascii="Arial" w:hAnsi="Arial" w:cs="Arial"/>
          <w:b/>
        </w:rPr>
        <w:t>Abstract:</w:t>
      </w:r>
    </w:p>
    <w:p w:rsidR="00F84B76" w:rsidRPr="00B654DA" w:rsidRDefault="00F84B76" w:rsidP="00F84B76">
      <w:pPr>
        <w:rPr>
          <w:rFonts w:ascii="Arial" w:hAnsi="Arial" w:cs="Arial"/>
        </w:rPr>
      </w:pPr>
    </w:p>
    <w:p w:rsidR="00F84B76" w:rsidRDefault="00F84B76" w:rsidP="00F84B76">
      <w:pPr>
        <w:rPr>
          <w:rFonts w:ascii="Arial" w:hAnsi="Arial" w:cs="Arial"/>
          <w:b/>
        </w:rPr>
      </w:pPr>
      <w:r>
        <w:rPr>
          <w:rFonts w:ascii="Arial" w:hAnsi="Arial" w:cs="Arial"/>
          <w:b/>
        </w:rPr>
        <w:t xml:space="preserve">Discussion: </w:t>
      </w:r>
    </w:p>
    <w:p w:rsidR="00F84B76" w:rsidRDefault="00F84B76" w:rsidP="00F84B76"/>
    <w:p w:rsidR="00F84B76" w:rsidRDefault="00F84B76" w:rsidP="00F84B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FFD">
        <w:rPr>
          <w:rFonts w:ascii="Arial" w:hAnsi="Arial" w:cs="Arial"/>
          <w:b/>
          <w:color w:val="993300"/>
          <w:u w:val="single"/>
        </w:rPr>
        <w:t xml:space="preserve">revised to </w:t>
      </w:r>
      <w:hyperlink r:id="rId661" w:history="1">
        <w:r w:rsidR="009D4FFD" w:rsidRPr="00900C11">
          <w:rPr>
            <w:rStyle w:val="Hyperlink"/>
            <w:rFonts w:ascii="Arial" w:hAnsi="Arial" w:cs="Arial"/>
            <w:b/>
          </w:rPr>
          <w:t>R3-181437</w:t>
        </w:r>
      </w:hyperlink>
      <w:r>
        <w:rPr>
          <w:color w:val="993300"/>
          <w:u w:val="single"/>
        </w:rPr>
        <w:t>.</w:t>
      </w:r>
      <w:r>
        <w:rPr>
          <w:color w:val="993300"/>
          <w:u w:val="single"/>
        </w:rPr>
        <w:br/>
      </w:r>
      <w:r>
        <w:rPr>
          <w:color w:val="993300"/>
          <w:u w:val="single"/>
        </w:rPr>
        <w:br/>
      </w:r>
    </w:p>
    <w:p w:rsidR="009D4FFD" w:rsidRDefault="001E297F" w:rsidP="009D4FFD">
      <w:pPr>
        <w:rPr>
          <w:rFonts w:ascii="Arial" w:hAnsi="Arial" w:cs="Arial"/>
          <w:b/>
          <w:sz w:val="24"/>
        </w:rPr>
      </w:pPr>
      <w:hyperlink r:id="rId662" w:history="1">
        <w:r w:rsidR="009D4FFD" w:rsidRPr="00900C11">
          <w:rPr>
            <w:rStyle w:val="Hyperlink"/>
            <w:rFonts w:ascii="Arial" w:hAnsi="Arial" w:cs="Arial"/>
            <w:b/>
            <w:sz w:val="24"/>
          </w:rPr>
          <w:t>R3-181437</w:t>
        </w:r>
      </w:hyperlink>
      <w:r w:rsidR="009D4FFD">
        <w:rPr>
          <w:rFonts w:ascii="Arial" w:hAnsi="Arial" w:cs="Arial"/>
          <w:b/>
          <w:color w:val="0000FF"/>
          <w:sz w:val="24"/>
        </w:rPr>
        <w:tab/>
      </w:r>
      <w:r w:rsidR="009D4FFD">
        <w:rPr>
          <w:rFonts w:ascii="Arial" w:hAnsi="Arial" w:cs="Arial"/>
          <w:b/>
          <w:sz w:val="24"/>
        </w:rPr>
        <w:t>LTE-NR resource allocation coordination over X2: CR for TS 36.423</w:t>
      </w:r>
    </w:p>
    <w:p w:rsidR="009D4FFD" w:rsidRDefault="009D4FFD" w:rsidP="009D4FF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CR-1090</w:t>
      </w:r>
      <w:r w:rsidR="00771D0B">
        <w:rPr>
          <w:i/>
        </w:rPr>
        <w:t>r1</w:t>
      </w:r>
      <w:r>
        <w:rPr>
          <w:i/>
        </w:rPr>
        <w:t xml:space="preserve">  Cat: B (Rel-15)</w:t>
      </w:r>
      <w:r>
        <w:rPr>
          <w:i/>
        </w:rPr>
        <w:br/>
      </w:r>
      <w:r>
        <w:rPr>
          <w:i/>
        </w:rPr>
        <w:br/>
      </w:r>
      <w:r>
        <w:rPr>
          <w:i/>
        </w:rPr>
        <w:tab/>
      </w:r>
      <w:r>
        <w:rPr>
          <w:i/>
        </w:rPr>
        <w:tab/>
      </w:r>
      <w:r>
        <w:rPr>
          <w:i/>
        </w:rPr>
        <w:tab/>
      </w:r>
      <w:r>
        <w:rPr>
          <w:i/>
        </w:rPr>
        <w:tab/>
      </w:r>
      <w:r>
        <w:rPr>
          <w:i/>
        </w:rPr>
        <w:tab/>
        <w:t>Source: Ericsson</w:t>
      </w:r>
    </w:p>
    <w:p w:rsidR="009D4FFD" w:rsidRDefault="009D4FFD" w:rsidP="009D4FFD">
      <w:pPr>
        <w:rPr>
          <w:color w:val="808080"/>
        </w:rPr>
      </w:pPr>
      <w:r>
        <w:rPr>
          <w:color w:val="808080"/>
        </w:rPr>
        <w:t xml:space="preserve">(Replaces </w:t>
      </w:r>
      <w:hyperlink r:id="rId663" w:history="1">
        <w:r w:rsidRPr="00900C11">
          <w:rPr>
            <w:rStyle w:val="Hyperlink"/>
          </w:rPr>
          <w:t>R3-181286</w:t>
        </w:r>
      </w:hyperlink>
      <w:r>
        <w:rPr>
          <w:color w:val="808080"/>
        </w:rPr>
        <w:t>)</w:t>
      </w:r>
    </w:p>
    <w:p w:rsidR="009D4FFD" w:rsidRDefault="009D4FFD" w:rsidP="009D4FFD">
      <w:pPr>
        <w:rPr>
          <w:rFonts w:ascii="Arial" w:hAnsi="Arial" w:cs="Arial"/>
          <w:b/>
        </w:rPr>
      </w:pPr>
      <w:r>
        <w:rPr>
          <w:rFonts w:ascii="Arial" w:hAnsi="Arial" w:cs="Arial"/>
          <w:b/>
        </w:rPr>
        <w:t>Abstract:</w:t>
      </w:r>
    </w:p>
    <w:p w:rsidR="009D4FFD" w:rsidRPr="00B654DA" w:rsidRDefault="009D4FFD" w:rsidP="009D4FFD">
      <w:pPr>
        <w:rPr>
          <w:rFonts w:ascii="Arial" w:hAnsi="Arial" w:cs="Arial"/>
        </w:rPr>
      </w:pPr>
    </w:p>
    <w:p w:rsidR="009D4FFD" w:rsidRDefault="009D4FFD" w:rsidP="009D4FFD">
      <w:pPr>
        <w:rPr>
          <w:rFonts w:ascii="Arial" w:hAnsi="Arial" w:cs="Arial"/>
          <w:b/>
        </w:rPr>
      </w:pPr>
      <w:r>
        <w:rPr>
          <w:rFonts w:ascii="Arial" w:hAnsi="Arial" w:cs="Arial"/>
          <w:b/>
        </w:rPr>
        <w:t xml:space="preserve">Discussion: </w:t>
      </w:r>
    </w:p>
    <w:p w:rsidR="009D4FFD" w:rsidRDefault="009D4FFD" w:rsidP="009D4FFD"/>
    <w:p w:rsidR="00003147" w:rsidRDefault="009D4FFD"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64" w:history="1">
        <w:r w:rsidR="00003147" w:rsidRPr="00900C11">
          <w:rPr>
            <w:rStyle w:val="Hyperlink"/>
            <w:rFonts w:ascii="Arial" w:hAnsi="Arial" w:cs="Arial"/>
            <w:b/>
          </w:rPr>
          <w:t>R3-181548</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665" w:history="1">
        <w:r w:rsidR="00003147" w:rsidRPr="00900C11">
          <w:rPr>
            <w:rStyle w:val="Hyperlink"/>
            <w:rFonts w:ascii="Arial" w:hAnsi="Arial" w:cs="Arial"/>
            <w:b/>
            <w:sz w:val="24"/>
          </w:rPr>
          <w:t>R3-181548</w:t>
        </w:r>
      </w:hyperlink>
      <w:r w:rsidR="00003147">
        <w:rPr>
          <w:rFonts w:ascii="Arial" w:hAnsi="Arial" w:cs="Arial"/>
          <w:b/>
          <w:color w:val="0000FF"/>
          <w:sz w:val="24"/>
        </w:rPr>
        <w:tab/>
      </w:r>
      <w:r w:rsidR="00003147">
        <w:rPr>
          <w:rFonts w:ascii="Arial" w:hAnsi="Arial" w:cs="Arial"/>
          <w:b/>
          <w:sz w:val="24"/>
        </w:rPr>
        <w:t>LTE-NR resource allocation coordination over X2: CR for TS 36.423</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CR-1090  rev 2 Cat: B (Rel-15)</w:t>
      </w:r>
      <w:r>
        <w:rPr>
          <w:i/>
        </w:rPr>
        <w:br/>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66" w:history="1">
        <w:r w:rsidRPr="00900C11">
          <w:rPr>
            <w:rStyle w:val="Hyperlink"/>
          </w:rPr>
          <w:t>R3-181437</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67" w:history="1">
        <w:r w:rsidRPr="00900C11">
          <w:rPr>
            <w:rStyle w:val="Hyperlink"/>
            <w:rFonts w:ascii="Arial" w:hAnsi="Arial" w:cs="Arial"/>
            <w:b/>
          </w:rPr>
          <w:t>R3-181570</w:t>
        </w:r>
      </w:hyperlink>
      <w:r>
        <w:rPr>
          <w:color w:val="993300"/>
          <w:u w:val="single"/>
        </w:rPr>
        <w:t>.</w:t>
      </w:r>
      <w:r>
        <w:rPr>
          <w:color w:val="993300"/>
          <w:u w:val="single"/>
        </w:rPr>
        <w:br/>
      </w:r>
      <w:r>
        <w:rPr>
          <w:color w:val="993300"/>
          <w:u w:val="single"/>
        </w:rPr>
        <w:br/>
      </w:r>
    </w:p>
    <w:p w:rsidR="00003147" w:rsidRDefault="001E297F" w:rsidP="00003147">
      <w:pPr>
        <w:rPr>
          <w:rFonts w:ascii="Arial" w:hAnsi="Arial" w:cs="Arial"/>
          <w:b/>
          <w:sz w:val="24"/>
        </w:rPr>
      </w:pPr>
      <w:hyperlink r:id="rId668" w:history="1">
        <w:r w:rsidR="00003147" w:rsidRPr="00900C11">
          <w:rPr>
            <w:rStyle w:val="Hyperlink"/>
            <w:rFonts w:ascii="Arial" w:hAnsi="Arial" w:cs="Arial"/>
            <w:b/>
            <w:sz w:val="24"/>
          </w:rPr>
          <w:t>R3-181570</w:t>
        </w:r>
      </w:hyperlink>
      <w:r w:rsidR="00003147">
        <w:rPr>
          <w:rFonts w:ascii="Arial" w:hAnsi="Arial" w:cs="Arial"/>
          <w:b/>
          <w:color w:val="0000FF"/>
          <w:sz w:val="24"/>
        </w:rPr>
        <w:tab/>
      </w:r>
      <w:r w:rsidR="00003147">
        <w:rPr>
          <w:rFonts w:ascii="Arial" w:hAnsi="Arial" w:cs="Arial"/>
          <w:b/>
          <w:sz w:val="24"/>
        </w:rPr>
        <w:t>LTE-NR resource allocation coordination over X2: CR for TS 36.423</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CR-1090  rev 3 Cat: B (Rel-15)</w:t>
      </w:r>
      <w:r>
        <w:rPr>
          <w:i/>
        </w:rPr>
        <w:br/>
      </w:r>
      <w:r>
        <w:rPr>
          <w:i/>
        </w:rPr>
        <w:br/>
      </w:r>
      <w:r>
        <w:rPr>
          <w:i/>
        </w:rPr>
        <w:tab/>
      </w:r>
      <w:r>
        <w:rPr>
          <w:i/>
        </w:rPr>
        <w:tab/>
      </w:r>
      <w:r>
        <w:rPr>
          <w:i/>
        </w:rPr>
        <w:tab/>
      </w:r>
      <w:r>
        <w:rPr>
          <w:i/>
        </w:rPr>
        <w:tab/>
      </w:r>
      <w:r>
        <w:rPr>
          <w:i/>
        </w:rPr>
        <w:tab/>
        <w:t>Source: Ericsson</w:t>
      </w:r>
    </w:p>
    <w:p w:rsidR="00003147" w:rsidRDefault="00003147" w:rsidP="00003147">
      <w:pPr>
        <w:rPr>
          <w:color w:val="808080"/>
        </w:rPr>
      </w:pPr>
      <w:r>
        <w:rPr>
          <w:color w:val="808080"/>
        </w:rPr>
        <w:t xml:space="preserve">(Replaces </w:t>
      </w:r>
      <w:hyperlink r:id="rId669" w:history="1">
        <w:r w:rsidRPr="00900C11">
          <w:rPr>
            <w:rStyle w:val="Hyperlink"/>
          </w:rPr>
          <w:t>R3-181548</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126EC6" w:rsidRPr="00126EC6" w:rsidRDefault="00003147" w:rsidP="0000314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endorsed</w:t>
      </w:r>
      <w:r>
        <w:rPr>
          <w:color w:val="993300"/>
          <w:u w:val="single"/>
        </w:rPr>
        <w:t>.</w:t>
      </w:r>
      <w:r>
        <w:rPr>
          <w:color w:val="993300"/>
          <w:u w:val="single"/>
        </w:rPr>
        <w:br/>
      </w:r>
    </w:p>
    <w:p w:rsidR="00BA3A73" w:rsidRDefault="001E297F" w:rsidP="00BA3A73">
      <w:pPr>
        <w:rPr>
          <w:rFonts w:ascii="Arial" w:hAnsi="Arial" w:cs="Arial"/>
          <w:b/>
          <w:sz w:val="24"/>
        </w:rPr>
      </w:pPr>
      <w:hyperlink r:id="rId670" w:history="1">
        <w:r w:rsidR="00BA3A73" w:rsidRPr="00900C11">
          <w:rPr>
            <w:rStyle w:val="Hyperlink"/>
            <w:rFonts w:ascii="Arial" w:hAnsi="Arial" w:cs="Arial"/>
            <w:b/>
            <w:sz w:val="24"/>
          </w:rPr>
          <w:t>R3-181189</w:t>
        </w:r>
      </w:hyperlink>
      <w:r w:rsidR="00BA3A73">
        <w:rPr>
          <w:rFonts w:ascii="Arial" w:hAnsi="Arial" w:cs="Arial"/>
          <w:b/>
          <w:color w:val="0000FF"/>
          <w:sz w:val="24"/>
        </w:rPr>
        <w:tab/>
      </w:r>
      <w:r w:rsidR="00BA3A73">
        <w:rPr>
          <w:rFonts w:ascii="Arial" w:hAnsi="Arial" w:cs="Arial"/>
          <w:b/>
          <w:sz w:val="24"/>
        </w:rPr>
        <w:t>Impact on the Neighbour Relation Table from the Frequency Sharing feature</w:t>
      </w:r>
    </w:p>
    <w:p w:rsidR="00BA3A73" w:rsidRDefault="00BA3A73" w:rsidP="00BA3A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71" w:history="1">
        <w:r w:rsidR="00BA3A73" w:rsidRPr="00900C11">
          <w:rPr>
            <w:rStyle w:val="Hyperlink"/>
            <w:rFonts w:ascii="Arial" w:hAnsi="Arial" w:cs="Arial"/>
            <w:b/>
            <w:sz w:val="24"/>
          </w:rPr>
          <w:t>R3-181190</w:t>
        </w:r>
      </w:hyperlink>
      <w:r w:rsidR="00BA3A73">
        <w:rPr>
          <w:rFonts w:ascii="Arial" w:hAnsi="Arial" w:cs="Arial"/>
          <w:b/>
          <w:color w:val="0000FF"/>
          <w:sz w:val="24"/>
        </w:rPr>
        <w:tab/>
      </w:r>
      <w:r w:rsidR="00BA3A73">
        <w:rPr>
          <w:rFonts w:ascii="Arial" w:hAnsi="Arial" w:cs="Arial"/>
          <w:b/>
          <w:sz w:val="24"/>
        </w:rPr>
        <w:t>Addition of ‘No EN-DC’ attribute for the Neighbour Relation Table</w:t>
      </w:r>
    </w:p>
    <w:p w:rsidR="00BA3A73" w:rsidRDefault="00BA3A73" w:rsidP="00BA3A7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D503BB" w:rsidRPr="00CB7BA1" w:rsidRDefault="00D503BB" w:rsidP="00D503BB">
      <w:r w:rsidRPr="00CB7BA1">
        <w:t>E</w:t>
      </w:r>
      <w:r w:rsidR="00A74EEC">
        <w:t>ricsson</w:t>
      </w:r>
      <w:r w:rsidRPr="00CB7BA1">
        <w:t>: w.r.t. today’s procedure</w:t>
      </w:r>
      <w:r w:rsidR="00A74EEC">
        <w:t xml:space="preserve">, </w:t>
      </w:r>
      <w:r w:rsidR="00A74EEC" w:rsidRPr="00CB7BA1">
        <w:t>why is this needed</w:t>
      </w:r>
      <w:r w:rsidRPr="00CB7BA1">
        <w:t>?</w:t>
      </w:r>
    </w:p>
    <w:p w:rsidR="00D503BB" w:rsidRPr="00CB7BA1" w:rsidRDefault="00D503BB" w:rsidP="00D503BB">
      <w:r w:rsidRPr="00CB7BA1">
        <w:t>Nok</w:t>
      </w:r>
      <w:r w:rsidR="00A74EEC">
        <w:t>ia</w:t>
      </w:r>
      <w:r w:rsidRPr="00CB7BA1">
        <w:t>:</w:t>
      </w:r>
      <w:r w:rsidR="000B1F8C">
        <w:t xml:space="preserve"> </w:t>
      </w:r>
      <w:r w:rsidRPr="00CB7BA1">
        <w:t>we still would like to coordinate</w:t>
      </w:r>
      <w:r w:rsidR="000B1F8C">
        <w:t xml:space="preserve"> even </w:t>
      </w:r>
      <w:r w:rsidR="000B1F8C" w:rsidRPr="00CB7BA1">
        <w:t>if no EN-DC</w:t>
      </w:r>
    </w:p>
    <w:p w:rsidR="00D503BB" w:rsidRPr="00CB7BA1" w:rsidRDefault="00D503BB" w:rsidP="00D503BB">
      <w:r w:rsidRPr="00CB7BA1">
        <w:t>E</w:t>
      </w:r>
      <w:r w:rsidR="000B1F8C">
        <w:t>ricsson</w:t>
      </w:r>
      <w:r w:rsidRPr="00CB7BA1">
        <w:t xml:space="preserve">: why would you deploy NR and LTE in </w:t>
      </w:r>
      <w:r w:rsidR="000B1F8C">
        <w:t xml:space="preserve">the </w:t>
      </w:r>
      <w:r w:rsidRPr="00CB7BA1">
        <w:t>same freq and not do EN-DC?</w:t>
      </w:r>
    </w:p>
    <w:p w:rsidR="00D503BB" w:rsidRPr="00CB7BA1" w:rsidRDefault="00D503BB" w:rsidP="00D503BB">
      <w:r w:rsidRPr="00CB7BA1">
        <w:t xml:space="preserve">ZTE: EN-DC relies on X2, so no X2 == no EN-DC, </w:t>
      </w:r>
      <w:r w:rsidR="001A42A2">
        <w:t>thus</w:t>
      </w:r>
      <w:r w:rsidRPr="00CB7BA1">
        <w:t xml:space="preserve"> no new attribute is needed</w:t>
      </w:r>
    </w:p>
    <w:p w:rsidR="00D503BB" w:rsidRPr="00CB7BA1" w:rsidRDefault="00D503BB" w:rsidP="00D503BB">
      <w:pPr>
        <w:rPr>
          <w:b/>
        </w:rPr>
      </w:pPr>
      <w:r w:rsidRPr="00CB7BA1">
        <w:rPr>
          <w:b/>
        </w:rPr>
        <w:t>Scenario</w:t>
      </w:r>
      <w:r w:rsidR="001A42A2">
        <w:rPr>
          <w:b/>
        </w:rPr>
        <w:t xml:space="preserve"> proposal</w:t>
      </w:r>
      <w:r w:rsidRPr="00CB7BA1">
        <w:rPr>
          <w:b/>
        </w:rPr>
        <w:t>: NR and LTE deployed in same area, on same frequency, no EN-DC is desired for some cells</w:t>
      </w:r>
    </w:p>
    <w:p w:rsidR="00D503BB" w:rsidRPr="00CB7BA1" w:rsidRDefault="00D503BB" w:rsidP="00D503BB">
      <w:r w:rsidRPr="00CB7BA1">
        <w:t>Q</w:t>
      </w:r>
      <w:r w:rsidR="001A42A2">
        <w:t>ualcomm</w:t>
      </w:r>
      <w:r w:rsidRPr="00CB7BA1">
        <w:t>: support</w:t>
      </w:r>
      <w:r w:rsidR="001A42A2">
        <w:t>s</w:t>
      </w:r>
      <w:r w:rsidRPr="00CB7BA1">
        <w:t xml:space="preserve"> this proposal</w:t>
      </w:r>
    </w:p>
    <w:p w:rsidR="00D503BB" w:rsidRPr="00CB7BA1" w:rsidRDefault="00D503BB" w:rsidP="00D503BB">
      <w:r w:rsidRPr="00CB7BA1">
        <w:t>Nok</w:t>
      </w:r>
      <w:r w:rsidR="001A42A2">
        <w:t>ia</w:t>
      </w:r>
      <w:r w:rsidRPr="00CB7BA1">
        <w:t>: this is cell-cell relationship</w:t>
      </w:r>
    </w:p>
    <w:p w:rsidR="00D503BB" w:rsidRPr="00CB7BA1" w:rsidRDefault="00D503BB" w:rsidP="00D503BB">
      <w:r w:rsidRPr="00CB7BA1">
        <w:t>E</w:t>
      </w:r>
      <w:r w:rsidR="001A42A2">
        <w:t>ricsson</w:t>
      </w:r>
      <w:r w:rsidRPr="00CB7BA1">
        <w:t>: why no such thing for LTE?</w:t>
      </w:r>
    </w:p>
    <w:p w:rsidR="00D503BB" w:rsidRPr="00CB7BA1" w:rsidRDefault="00AE4965" w:rsidP="00D503BB">
      <w:r>
        <w:t>Nokia:</w:t>
      </w:r>
      <w:r w:rsidR="00D503BB" w:rsidRPr="00CB7BA1">
        <w:t xml:space="preserve"> not needed; NR has higher frequency (it’s different)</w:t>
      </w:r>
    </w:p>
    <w:p w:rsidR="00D503BB" w:rsidRPr="00CB7BA1" w:rsidRDefault="00D503BB" w:rsidP="00D503BB">
      <w:r w:rsidRPr="00CB7BA1">
        <w:t>AT&amp;T: support this CR</w:t>
      </w:r>
    </w:p>
    <w:p w:rsidR="00D503BB" w:rsidRPr="00CB7BA1" w:rsidRDefault="00D503BB" w:rsidP="00D503BB">
      <w:r w:rsidRPr="00CB7BA1">
        <w:t>Vz: support this CR</w:t>
      </w:r>
    </w:p>
    <w:p w:rsidR="00D503BB" w:rsidRPr="00CB7BA1" w:rsidRDefault="00D503BB" w:rsidP="00D503BB">
      <w:r w:rsidRPr="00CB7BA1">
        <w:t>TmobUSA: support this CR</w:t>
      </w:r>
    </w:p>
    <w:p w:rsidR="00D503BB" w:rsidRPr="00CB7BA1" w:rsidRDefault="00D503BB" w:rsidP="00D503BB">
      <w:r w:rsidRPr="00CB7BA1">
        <w:t>HW: ok with principle but attribute should be renamed (not accurate)</w:t>
      </w:r>
    </w:p>
    <w:p w:rsidR="00BA3A73" w:rsidRDefault="00D503BB" w:rsidP="00D503BB">
      <w:r w:rsidRPr="00CB7BA1">
        <w:t>Orange: support this CR</w:t>
      </w: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6A23">
        <w:rPr>
          <w:rFonts w:ascii="Arial" w:hAnsi="Arial" w:cs="Arial"/>
          <w:b/>
          <w:color w:val="993300"/>
          <w:u w:val="single"/>
        </w:rPr>
        <w:t xml:space="preserve">revised to </w:t>
      </w:r>
      <w:hyperlink r:id="rId672" w:history="1">
        <w:r w:rsidR="00646A23" w:rsidRPr="00900C11">
          <w:rPr>
            <w:rStyle w:val="Hyperlink"/>
            <w:rFonts w:ascii="Arial" w:hAnsi="Arial" w:cs="Arial"/>
            <w:b/>
          </w:rPr>
          <w:t>R3-181438</w:t>
        </w:r>
      </w:hyperlink>
      <w:r>
        <w:rPr>
          <w:color w:val="993300"/>
          <w:u w:val="single"/>
        </w:rPr>
        <w:t>.</w:t>
      </w:r>
      <w:r>
        <w:rPr>
          <w:color w:val="993300"/>
          <w:u w:val="single"/>
        </w:rPr>
        <w:br/>
      </w:r>
      <w:r>
        <w:rPr>
          <w:color w:val="993300"/>
          <w:u w:val="single"/>
        </w:rPr>
        <w:br/>
      </w:r>
    </w:p>
    <w:p w:rsidR="00646A23" w:rsidRDefault="001E297F" w:rsidP="00646A23">
      <w:pPr>
        <w:rPr>
          <w:rFonts w:ascii="Arial" w:hAnsi="Arial" w:cs="Arial"/>
          <w:b/>
          <w:sz w:val="24"/>
        </w:rPr>
      </w:pPr>
      <w:hyperlink r:id="rId673" w:history="1">
        <w:r w:rsidR="00646A23" w:rsidRPr="00900C11">
          <w:rPr>
            <w:rStyle w:val="Hyperlink"/>
            <w:rFonts w:ascii="Arial" w:hAnsi="Arial" w:cs="Arial"/>
            <w:b/>
            <w:sz w:val="24"/>
          </w:rPr>
          <w:t>R3-181438</w:t>
        </w:r>
      </w:hyperlink>
      <w:r w:rsidR="00646A23">
        <w:rPr>
          <w:rFonts w:ascii="Arial" w:hAnsi="Arial" w:cs="Arial"/>
          <w:b/>
          <w:color w:val="0000FF"/>
          <w:sz w:val="24"/>
        </w:rPr>
        <w:tab/>
      </w:r>
      <w:r w:rsidR="00646A23">
        <w:rPr>
          <w:rFonts w:ascii="Arial" w:hAnsi="Arial" w:cs="Arial"/>
          <w:b/>
          <w:sz w:val="24"/>
        </w:rPr>
        <w:t>Addition of ‘No EN-DC’ attribute for the Neighbour Relation Table</w:t>
      </w:r>
    </w:p>
    <w:p w:rsidR="00646A23" w:rsidRDefault="00646A23" w:rsidP="00646A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646A23" w:rsidRDefault="00646A23" w:rsidP="00646A23">
      <w:pPr>
        <w:rPr>
          <w:color w:val="808080"/>
        </w:rPr>
      </w:pPr>
      <w:r>
        <w:rPr>
          <w:color w:val="808080"/>
        </w:rPr>
        <w:t xml:space="preserve">(Replaces </w:t>
      </w:r>
      <w:hyperlink r:id="rId674" w:history="1">
        <w:r w:rsidRPr="00900C11">
          <w:rPr>
            <w:rStyle w:val="Hyperlink"/>
          </w:rPr>
          <w:t>R3-181190</w:t>
        </w:r>
      </w:hyperlink>
      <w:r>
        <w:rPr>
          <w:color w:val="808080"/>
        </w:rPr>
        <w:t>)</w:t>
      </w:r>
    </w:p>
    <w:p w:rsidR="00646A23" w:rsidRDefault="00646A23" w:rsidP="00646A23">
      <w:pPr>
        <w:rPr>
          <w:rFonts w:ascii="Arial" w:hAnsi="Arial" w:cs="Arial"/>
          <w:b/>
        </w:rPr>
      </w:pPr>
      <w:r>
        <w:rPr>
          <w:rFonts w:ascii="Arial" w:hAnsi="Arial" w:cs="Arial"/>
          <w:b/>
        </w:rPr>
        <w:t>Abstract:</w:t>
      </w:r>
    </w:p>
    <w:p w:rsidR="00646A23" w:rsidRPr="00B654DA" w:rsidRDefault="00646A23" w:rsidP="00646A23">
      <w:pPr>
        <w:rPr>
          <w:rFonts w:ascii="Arial" w:hAnsi="Arial" w:cs="Arial"/>
        </w:rPr>
      </w:pPr>
    </w:p>
    <w:p w:rsidR="00646A23" w:rsidRDefault="00646A23" w:rsidP="00646A23">
      <w:pPr>
        <w:rPr>
          <w:rFonts w:ascii="Arial" w:hAnsi="Arial" w:cs="Arial"/>
          <w:b/>
        </w:rPr>
      </w:pPr>
      <w:r>
        <w:rPr>
          <w:rFonts w:ascii="Arial" w:hAnsi="Arial" w:cs="Arial"/>
          <w:b/>
        </w:rPr>
        <w:t xml:space="preserve">Discussion: </w:t>
      </w:r>
    </w:p>
    <w:p w:rsidR="00646A23" w:rsidRPr="00B654DA" w:rsidRDefault="00646A23" w:rsidP="00646A23">
      <w:pPr>
        <w:rPr>
          <w:rFonts w:ascii="Arial" w:hAnsi="Arial" w:cs="Arial"/>
        </w:rPr>
      </w:pPr>
    </w:p>
    <w:p w:rsidR="00646A23" w:rsidRDefault="00646A23" w:rsidP="00646A23"/>
    <w:p w:rsidR="00646A23" w:rsidRDefault="00646A2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1E7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561E77" w:rsidRDefault="001E297F" w:rsidP="00561E77">
      <w:pPr>
        <w:rPr>
          <w:rFonts w:ascii="Arial" w:hAnsi="Arial" w:cs="Arial"/>
          <w:b/>
          <w:sz w:val="24"/>
        </w:rPr>
      </w:pPr>
      <w:hyperlink r:id="rId675" w:history="1">
        <w:r w:rsidR="00561E77" w:rsidRPr="00900C11">
          <w:rPr>
            <w:rStyle w:val="Hyperlink"/>
            <w:rFonts w:ascii="Arial" w:hAnsi="Arial" w:cs="Arial"/>
            <w:b/>
            <w:sz w:val="24"/>
          </w:rPr>
          <w:t>R3-181440</w:t>
        </w:r>
      </w:hyperlink>
      <w:r w:rsidR="00561E77">
        <w:rPr>
          <w:rFonts w:ascii="Arial" w:hAnsi="Arial" w:cs="Arial"/>
          <w:b/>
          <w:color w:val="0000FF"/>
          <w:sz w:val="24"/>
        </w:rPr>
        <w:tab/>
      </w:r>
      <w:r w:rsidR="00561E77">
        <w:rPr>
          <w:rFonts w:ascii="Arial" w:hAnsi="Arial" w:cs="Arial"/>
          <w:b/>
          <w:sz w:val="24"/>
        </w:rPr>
        <w:t>Summary of Offline discussion</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T-Mobile, Deutsche Telekom, Orange, Verizon Wireless</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Default="00561E77" w:rsidP="00561E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61E77" w:rsidRDefault="00561E77" w:rsidP="00BA3A73">
      <w:pPr>
        <w:rPr>
          <w:color w:val="993300"/>
          <w:u w:val="single"/>
        </w:rPr>
      </w:pPr>
    </w:p>
    <w:p w:rsidR="00BA3A73" w:rsidRDefault="00BA3A73" w:rsidP="00BA3A73">
      <w:pPr>
        <w:pStyle w:val="Heading4"/>
      </w:pPr>
      <w:bookmarkStart w:id="111" w:name="_Toc510107147"/>
      <w:r>
        <w:t>10.14.2</w:t>
      </w:r>
      <w:r>
        <w:tab/>
        <w:t>Others</w:t>
      </w:r>
      <w:bookmarkEnd w:id="111"/>
    </w:p>
    <w:p w:rsidR="00BA3A73" w:rsidRDefault="00BA3A73" w:rsidP="00BA3A73">
      <w:pPr>
        <w:pStyle w:val="Heading3"/>
      </w:pPr>
      <w:bookmarkStart w:id="112" w:name="_Toc510107148"/>
      <w:r>
        <w:t>10.15</w:t>
      </w:r>
      <w:r>
        <w:tab/>
        <w:t>Others</w:t>
      </w:r>
      <w:bookmarkEnd w:id="112"/>
    </w:p>
    <w:p w:rsidR="009875B5" w:rsidRDefault="001E297F" w:rsidP="009875B5">
      <w:pPr>
        <w:rPr>
          <w:rFonts w:ascii="Arial" w:hAnsi="Arial" w:cs="Arial"/>
          <w:b/>
          <w:sz w:val="24"/>
        </w:rPr>
      </w:pPr>
      <w:hyperlink r:id="rId676" w:history="1">
        <w:r w:rsidR="009875B5" w:rsidRPr="00900C11">
          <w:rPr>
            <w:rStyle w:val="Hyperlink"/>
            <w:rFonts w:ascii="Arial" w:hAnsi="Arial" w:cs="Arial"/>
            <w:b/>
            <w:sz w:val="24"/>
          </w:rPr>
          <w:t>R3-181074</w:t>
        </w:r>
      </w:hyperlink>
      <w:r w:rsidR="009875B5">
        <w:rPr>
          <w:rFonts w:ascii="Arial" w:hAnsi="Arial" w:cs="Arial"/>
          <w:b/>
          <w:color w:val="0000FF"/>
          <w:sz w:val="24"/>
        </w:rPr>
        <w:tab/>
      </w:r>
      <w:r w:rsidR="009875B5">
        <w:rPr>
          <w:rFonts w:ascii="Arial" w:hAnsi="Arial" w:cs="Arial"/>
          <w:b/>
          <w:sz w:val="24"/>
        </w:rPr>
        <w:t>Discussion on RAN support of edge computing in NR</w:t>
      </w:r>
    </w:p>
    <w:p w:rsidR="009875B5" w:rsidRDefault="009875B5" w:rsidP="009875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875B5" w:rsidRDefault="009875B5" w:rsidP="009875B5">
      <w:pPr>
        <w:rPr>
          <w:rFonts w:ascii="Arial" w:hAnsi="Arial" w:cs="Arial"/>
          <w:b/>
        </w:rPr>
      </w:pPr>
      <w:r>
        <w:rPr>
          <w:rFonts w:ascii="Arial" w:hAnsi="Arial" w:cs="Arial"/>
          <w:b/>
        </w:rPr>
        <w:t>Abstract:</w:t>
      </w:r>
    </w:p>
    <w:p w:rsidR="009875B5" w:rsidRPr="00B654DA" w:rsidRDefault="009875B5" w:rsidP="009875B5">
      <w:pPr>
        <w:rPr>
          <w:rFonts w:ascii="Arial" w:hAnsi="Arial" w:cs="Arial"/>
        </w:rPr>
      </w:pPr>
    </w:p>
    <w:p w:rsidR="009875B5" w:rsidRDefault="009875B5" w:rsidP="009875B5">
      <w:pPr>
        <w:rPr>
          <w:rFonts w:ascii="Arial" w:hAnsi="Arial" w:cs="Arial"/>
          <w:b/>
        </w:rPr>
      </w:pPr>
      <w:r>
        <w:rPr>
          <w:rFonts w:ascii="Arial" w:hAnsi="Arial" w:cs="Arial"/>
          <w:b/>
        </w:rPr>
        <w:t xml:space="preserve">Discussion: </w:t>
      </w:r>
    </w:p>
    <w:p w:rsidR="009875B5" w:rsidRPr="00B654DA" w:rsidRDefault="009875B5" w:rsidP="009875B5">
      <w:pPr>
        <w:rPr>
          <w:rFonts w:ascii="Arial" w:hAnsi="Arial" w:cs="Arial"/>
        </w:rPr>
      </w:pPr>
    </w:p>
    <w:p w:rsidR="009875B5" w:rsidRPr="00C17C87" w:rsidRDefault="009875B5" w:rsidP="009875B5">
      <w:r w:rsidRPr="00C17C87">
        <w:t>H</w:t>
      </w:r>
      <w:r w:rsidR="00C17C87" w:rsidRPr="00C17C87">
        <w:t>uawei</w:t>
      </w:r>
      <w:r w:rsidRPr="00C17C87">
        <w:t>: support</w:t>
      </w:r>
      <w:r w:rsidR="00C17C87" w:rsidRPr="00C17C87">
        <w:t>s</w:t>
      </w:r>
      <w:r w:rsidRPr="00C17C87">
        <w:t xml:space="preserve"> this proposal</w:t>
      </w:r>
    </w:p>
    <w:p w:rsidR="009875B5" w:rsidRPr="00C17C87" w:rsidRDefault="00C17C87" w:rsidP="009875B5">
      <w:r w:rsidRPr="00C17C87">
        <w:t>Qualcomm</w:t>
      </w:r>
      <w:r w:rsidR="009875B5" w:rsidRPr="00C17C87">
        <w:t xml:space="preserve">: </w:t>
      </w:r>
      <w:r w:rsidRPr="00C17C87">
        <w:t>S</w:t>
      </w:r>
      <w:r w:rsidR="009875B5" w:rsidRPr="00C17C87">
        <w:t>upport</w:t>
      </w:r>
      <w:r w:rsidRPr="00C17C87">
        <w:t>s</w:t>
      </w:r>
      <w:r w:rsidR="009875B5" w:rsidRPr="00C17C87">
        <w:t xml:space="preserve"> the intention, </w:t>
      </w:r>
      <w:r w:rsidRPr="00C17C87">
        <w:t>however</w:t>
      </w:r>
      <w:r w:rsidR="009875B5" w:rsidRPr="00C17C87">
        <w:t xml:space="preserve"> SA2 decided that finer granularity is supported only in Rel-16</w:t>
      </w:r>
      <w:r w:rsidRPr="00C17C87">
        <w:t>.</w:t>
      </w:r>
    </w:p>
    <w:p w:rsidR="009875B5" w:rsidRPr="00C17C87" w:rsidRDefault="009875B5" w:rsidP="009875B5">
      <w:r w:rsidRPr="00C17C87">
        <w:t>E</w:t>
      </w:r>
      <w:r w:rsidR="00C17C87" w:rsidRPr="00C17C87">
        <w:t>ricsson</w:t>
      </w:r>
      <w:r w:rsidRPr="00C17C87">
        <w:t>: support is described in 23.501 -&gt; SA2 has looked into this and described a solution. What should we do more?</w:t>
      </w:r>
    </w:p>
    <w:p w:rsidR="009875B5" w:rsidRPr="00C17C87" w:rsidRDefault="009875B5" w:rsidP="009875B5">
      <w:r w:rsidRPr="00C17C87">
        <w:t>CATT: agree</w:t>
      </w:r>
      <w:r w:rsidR="00C17C87" w:rsidRPr="00C17C87">
        <w:t>s</w:t>
      </w:r>
      <w:r w:rsidRPr="00C17C87">
        <w:t xml:space="preserve"> with proposal – look at operator requirements</w:t>
      </w:r>
    </w:p>
    <w:p w:rsidR="009875B5" w:rsidRPr="00C17C87" w:rsidRDefault="009875B5" w:rsidP="009875B5">
      <w:r w:rsidRPr="00C17C87">
        <w:t>E</w:t>
      </w:r>
      <w:r w:rsidR="00C17C87" w:rsidRPr="00C17C87">
        <w:t>ricsson</w:t>
      </w:r>
      <w:r w:rsidRPr="00C17C87">
        <w:t>: should probably go to SA2 to challenge their arch</w:t>
      </w:r>
      <w:r w:rsidR="00C17C87" w:rsidRPr="00C17C87">
        <w:t>itecture</w:t>
      </w:r>
      <w:r w:rsidRPr="00C17C87">
        <w:t>.</w:t>
      </w:r>
    </w:p>
    <w:p w:rsidR="009875B5" w:rsidRPr="00C17C87" w:rsidRDefault="009875B5" w:rsidP="009875B5">
      <w:r w:rsidRPr="00C17C87">
        <w:t>CMCC: We propose some RAN enhancements on top of SA2’s solution</w:t>
      </w:r>
      <w:r w:rsidR="00C17C87" w:rsidRPr="00C17C87">
        <w:t>.</w:t>
      </w:r>
    </w:p>
    <w:p w:rsidR="009875B5" w:rsidRDefault="009875B5" w:rsidP="009875B5">
      <w:r w:rsidRPr="00C17C87">
        <w:t>E</w:t>
      </w:r>
      <w:r w:rsidR="00C17C87" w:rsidRPr="00C17C87">
        <w:t>ricsson</w:t>
      </w:r>
      <w:r w:rsidRPr="00C17C87">
        <w:t xml:space="preserve">: </w:t>
      </w:r>
      <w:r w:rsidR="00C17C87" w:rsidRPr="00C17C87">
        <w:t xml:space="preserve">This is </w:t>
      </w:r>
      <w:r w:rsidRPr="00C17C87">
        <w:t>outside of RAN3 scope</w:t>
      </w:r>
      <w:r w:rsidR="00C17C87" w:rsidRPr="00C17C87">
        <w:t>.</w:t>
      </w:r>
    </w:p>
    <w:p w:rsidR="009875B5" w:rsidRDefault="009875B5" w:rsidP="00987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77" w:history="1">
        <w:r w:rsidR="00BA3A73" w:rsidRPr="00900C11">
          <w:rPr>
            <w:rStyle w:val="Hyperlink"/>
            <w:rFonts w:ascii="Arial" w:hAnsi="Arial" w:cs="Arial"/>
            <w:b/>
            <w:sz w:val="24"/>
          </w:rPr>
          <w:t>R3-180818</w:t>
        </w:r>
      </w:hyperlink>
      <w:r w:rsidR="00BA3A73">
        <w:rPr>
          <w:rFonts w:ascii="Arial" w:hAnsi="Arial" w:cs="Arial"/>
          <w:b/>
          <w:color w:val="0000FF"/>
          <w:sz w:val="24"/>
        </w:rPr>
        <w:tab/>
      </w:r>
      <w:r w:rsidR="00BA3A73">
        <w:rPr>
          <w:rFonts w:ascii="Arial" w:hAnsi="Arial" w:cs="Arial"/>
          <w:b/>
          <w:sz w:val="24"/>
        </w:rPr>
        <w:t>Support of EPS fallback for IMS Voice</w:t>
      </w:r>
    </w:p>
    <w:p w:rsidR="00BA3A73" w:rsidRDefault="00BA3A73" w:rsidP="00BA3A7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A04AAC" w:rsidRPr="00C17C87" w:rsidRDefault="00A04AAC" w:rsidP="00A04AAC">
      <w:r w:rsidRPr="00C17C87">
        <w:t>Chair</w:t>
      </w:r>
      <w:r w:rsidR="00C17C87" w:rsidRPr="00C17C87">
        <w:t>man</w:t>
      </w:r>
      <w:r w:rsidRPr="00C17C87">
        <w:t>: shall if supported probably not correctly used</w:t>
      </w:r>
    </w:p>
    <w:p w:rsidR="00A04AAC" w:rsidRPr="00C17C87" w:rsidRDefault="00A04AAC" w:rsidP="00A04AAC">
      <w:r w:rsidRPr="00C17C87">
        <w:t>Q</w:t>
      </w:r>
      <w:r w:rsidR="00C17C87" w:rsidRPr="00C17C87">
        <w:t>ualcomm</w:t>
      </w:r>
      <w:r w:rsidRPr="00C17C87">
        <w:t>: agree</w:t>
      </w:r>
      <w:r w:rsidR="00C17C87" w:rsidRPr="00C17C87">
        <w:t>s</w:t>
      </w:r>
      <w:r w:rsidRPr="00C17C87">
        <w:t xml:space="preserve"> with the intention, </w:t>
      </w:r>
      <w:r w:rsidR="00C17C87" w:rsidRPr="00C17C87">
        <w:t>however it is</w:t>
      </w:r>
      <w:r w:rsidRPr="00C17C87">
        <w:t xml:space="preserve"> not necessary to use flow level</w:t>
      </w:r>
      <w:r w:rsidR="00C17C87" w:rsidRPr="00C17C87">
        <w:t>. Use cause value for fallback.</w:t>
      </w:r>
      <w:r w:rsidRPr="00C17C87">
        <w:t xml:space="preserve"> </w:t>
      </w:r>
      <w:r w:rsidR="00C17C87" w:rsidRPr="00C17C87">
        <w:t>R</w:t>
      </w:r>
      <w:r w:rsidRPr="00C17C87">
        <w:t xml:space="preserve">ejection-based solution needs to support case of VoNR </w:t>
      </w:r>
      <w:r w:rsidR="00C17C87" w:rsidRPr="00C17C87">
        <w:t xml:space="preserve">which is </w:t>
      </w:r>
      <w:r w:rsidRPr="00C17C87">
        <w:t>not supported by RAN</w:t>
      </w:r>
    </w:p>
    <w:p w:rsidR="00A04AAC" w:rsidRPr="00C17C87" w:rsidRDefault="00AE4965" w:rsidP="00A04AAC">
      <w:r w:rsidRPr="00C17C87">
        <w:t>Nokia:</w:t>
      </w:r>
      <w:r w:rsidR="00A04AAC" w:rsidRPr="00C17C87">
        <w:t xml:space="preserve"> same comments as Q</w:t>
      </w:r>
      <w:r w:rsidR="00C17C87" w:rsidRPr="00C17C87">
        <w:t>ualcomm. We</w:t>
      </w:r>
      <w:r w:rsidR="00A04AAC" w:rsidRPr="00C17C87">
        <w:t xml:space="preserve"> should reuse cause value</w:t>
      </w:r>
    </w:p>
    <w:p w:rsidR="00A04AAC" w:rsidRPr="00C17C87" w:rsidRDefault="00A04AAC" w:rsidP="00A04AAC">
      <w:r w:rsidRPr="00C17C87">
        <w:t>H</w:t>
      </w:r>
      <w:r w:rsidR="00C17C87" w:rsidRPr="00C17C87">
        <w:t>uawei</w:t>
      </w:r>
      <w:r w:rsidRPr="00C17C87">
        <w:t xml:space="preserve">: </w:t>
      </w:r>
      <w:r w:rsidR="00C17C87" w:rsidRPr="00C17C87">
        <w:t xml:space="preserve">Need to </w:t>
      </w:r>
      <w:r w:rsidRPr="00C17C87">
        <w:t>correct past mistakes</w:t>
      </w:r>
      <w:r w:rsidR="00C17C87" w:rsidRPr="00C17C87">
        <w:t xml:space="preserve">. Use </w:t>
      </w:r>
      <w:r w:rsidRPr="00C17C87">
        <w:t>flag instead</w:t>
      </w:r>
    </w:p>
    <w:p w:rsidR="00BA3A73" w:rsidRDefault="00A04AAC" w:rsidP="00A04AAC">
      <w:r w:rsidRPr="00C17C87">
        <w:t>E</w:t>
      </w:r>
      <w:r w:rsidR="00C17C87" w:rsidRPr="00C17C87">
        <w:t>ricsson</w:t>
      </w:r>
      <w:r w:rsidRPr="00C17C87">
        <w:t>: agree</w:t>
      </w:r>
      <w:r w:rsidR="00C17C87" w:rsidRPr="00C17C87">
        <w:t>s</w:t>
      </w:r>
      <w:r w:rsidRPr="00C17C87">
        <w:t xml:space="preserve"> with Nok</w:t>
      </w:r>
      <w:r w:rsidR="00C17C87" w:rsidRPr="00C17C87">
        <w:t>ia and Qualcomm</w:t>
      </w: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4AAC">
        <w:rPr>
          <w:rFonts w:ascii="Arial" w:hAnsi="Arial" w:cs="Arial"/>
          <w:b/>
          <w:color w:val="993300"/>
          <w:u w:val="single"/>
        </w:rPr>
        <w:t xml:space="preserve">revised to </w:t>
      </w:r>
      <w:hyperlink r:id="rId678" w:history="1">
        <w:r w:rsidR="00A04AAC" w:rsidRPr="00900C11">
          <w:rPr>
            <w:rStyle w:val="Hyperlink"/>
            <w:rFonts w:ascii="Arial" w:hAnsi="Arial" w:cs="Arial"/>
            <w:b/>
          </w:rPr>
          <w:t>R3-181441</w:t>
        </w:r>
      </w:hyperlink>
      <w:r>
        <w:rPr>
          <w:color w:val="993300"/>
          <w:u w:val="single"/>
        </w:rPr>
        <w:t>.</w:t>
      </w:r>
      <w:r>
        <w:rPr>
          <w:color w:val="993300"/>
          <w:u w:val="single"/>
        </w:rPr>
        <w:br/>
      </w:r>
      <w:r>
        <w:rPr>
          <w:color w:val="993300"/>
          <w:u w:val="single"/>
        </w:rPr>
        <w:br/>
      </w:r>
    </w:p>
    <w:p w:rsidR="00A04AAC" w:rsidRDefault="001E297F" w:rsidP="00A04AAC">
      <w:pPr>
        <w:rPr>
          <w:rFonts w:ascii="Arial" w:hAnsi="Arial" w:cs="Arial"/>
          <w:b/>
          <w:sz w:val="24"/>
        </w:rPr>
      </w:pPr>
      <w:hyperlink r:id="rId679" w:history="1">
        <w:r w:rsidR="00A04AAC" w:rsidRPr="00900C11">
          <w:rPr>
            <w:rStyle w:val="Hyperlink"/>
            <w:rFonts w:ascii="Arial" w:hAnsi="Arial" w:cs="Arial"/>
            <w:b/>
            <w:sz w:val="24"/>
          </w:rPr>
          <w:t>R3-181441</w:t>
        </w:r>
      </w:hyperlink>
      <w:r w:rsidR="00A04AAC">
        <w:rPr>
          <w:rFonts w:ascii="Arial" w:hAnsi="Arial" w:cs="Arial"/>
          <w:b/>
          <w:color w:val="0000FF"/>
          <w:sz w:val="24"/>
        </w:rPr>
        <w:tab/>
      </w:r>
      <w:r w:rsidR="00A04AAC">
        <w:rPr>
          <w:rFonts w:ascii="Arial" w:hAnsi="Arial" w:cs="Arial"/>
          <w:b/>
          <w:sz w:val="24"/>
        </w:rPr>
        <w:t>Support of EPS fallback for IMS Voice</w:t>
      </w:r>
    </w:p>
    <w:p w:rsidR="00A04AAC" w:rsidRDefault="00A04AAC" w:rsidP="00A04AA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A04AAC" w:rsidRDefault="00A04AAC" w:rsidP="00A04AAC">
      <w:pPr>
        <w:rPr>
          <w:color w:val="808080"/>
        </w:rPr>
      </w:pPr>
      <w:r>
        <w:rPr>
          <w:color w:val="808080"/>
        </w:rPr>
        <w:t xml:space="preserve">(Replaces </w:t>
      </w:r>
      <w:hyperlink r:id="rId680" w:history="1">
        <w:r w:rsidRPr="00900C11">
          <w:rPr>
            <w:rStyle w:val="Hyperlink"/>
          </w:rPr>
          <w:t>R3-180818</w:t>
        </w:r>
      </w:hyperlink>
      <w:r>
        <w:rPr>
          <w:color w:val="808080"/>
        </w:rPr>
        <w:t>)</w:t>
      </w:r>
    </w:p>
    <w:p w:rsidR="00A04AAC" w:rsidRDefault="00A04AAC" w:rsidP="00A04AAC">
      <w:pPr>
        <w:rPr>
          <w:rFonts w:ascii="Arial" w:hAnsi="Arial" w:cs="Arial"/>
          <w:b/>
        </w:rPr>
      </w:pPr>
      <w:r>
        <w:rPr>
          <w:rFonts w:ascii="Arial" w:hAnsi="Arial" w:cs="Arial"/>
          <w:b/>
        </w:rPr>
        <w:t>Abstract:</w:t>
      </w:r>
    </w:p>
    <w:p w:rsidR="00A04AAC" w:rsidRPr="00B654DA" w:rsidRDefault="00A04AAC" w:rsidP="00A04AAC">
      <w:pPr>
        <w:rPr>
          <w:rFonts w:ascii="Arial" w:hAnsi="Arial" w:cs="Arial"/>
        </w:rPr>
      </w:pPr>
    </w:p>
    <w:p w:rsidR="00A04AAC" w:rsidRDefault="00A04AAC" w:rsidP="00A04AAC">
      <w:pPr>
        <w:rPr>
          <w:rFonts w:ascii="Arial" w:hAnsi="Arial" w:cs="Arial"/>
          <w:b/>
        </w:rPr>
      </w:pPr>
      <w:r>
        <w:rPr>
          <w:rFonts w:ascii="Arial" w:hAnsi="Arial" w:cs="Arial"/>
          <w:b/>
        </w:rPr>
        <w:t xml:space="preserve">Discussion: </w:t>
      </w:r>
    </w:p>
    <w:p w:rsidR="00A04AAC" w:rsidRDefault="00A04AAC" w:rsidP="00A04AAC"/>
    <w:p w:rsidR="00003147" w:rsidRDefault="00A04AA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81" w:history="1">
        <w:r w:rsidR="00003147" w:rsidRPr="00900C11">
          <w:rPr>
            <w:rStyle w:val="Hyperlink"/>
            <w:rFonts w:ascii="Arial" w:hAnsi="Arial" w:cs="Arial"/>
            <w:b/>
          </w:rPr>
          <w:t>R3-181551</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682" w:history="1">
        <w:r w:rsidR="00003147" w:rsidRPr="00900C11">
          <w:rPr>
            <w:rStyle w:val="Hyperlink"/>
            <w:rFonts w:ascii="Arial" w:hAnsi="Arial" w:cs="Arial"/>
            <w:b/>
            <w:sz w:val="24"/>
          </w:rPr>
          <w:t>R3-181551</w:t>
        </w:r>
      </w:hyperlink>
      <w:r w:rsidR="00003147">
        <w:rPr>
          <w:rFonts w:ascii="Arial" w:hAnsi="Arial" w:cs="Arial"/>
          <w:b/>
          <w:color w:val="0000FF"/>
          <w:sz w:val="24"/>
        </w:rPr>
        <w:tab/>
      </w:r>
      <w:r w:rsidR="00003147">
        <w:rPr>
          <w:rFonts w:ascii="Arial" w:hAnsi="Arial" w:cs="Arial"/>
          <w:b/>
          <w:sz w:val="24"/>
        </w:rPr>
        <w:t>Support of EPS fallback for IMS Voice</w:t>
      </w:r>
    </w:p>
    <w:p w:rsidR="00003147" w:rsidRDefault="00003147" w:rsidP="0000314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683" w:history="1">
        <w:r w:rsidRPr="00900C11">
          <w:rPr>
            <w:rStyle w:val="Hyperlink"/>
          </w:rPr>
          <w:t>R3-181441</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684" w:history="1">
        <w:r w:rsidR="00BA3A73" w:rsidRPr="00900C11">
          <w:rPr>
            <w:rStyle w:val="Hyperlink"/>
            <w:rFonts w:ascii="Arial" w:hAnsi="Arial" w:cs="Arial"/>
            <w:b/>
            <w:sz w:val="24"/>
          </w:rPr>
          <w:t>R3-181168</w:t>
        </w:r>
      </w:hyperlink>
      <w:r w:rsidR="00BA3A73">
        <w:rPr>
          <w:rFonts w:ascii="Arial" w:hAnsi="Arial" w:cs="Arial"/>
          <w:b/>
          <w:color w:val="0000FF"/>
          <w:sz w:val="24"/>
        </w:rPr>
        <w:tab/>
      </w:r>
      <w:r w:rsidR="00BA3A73">
        <w:rPr>
          <w:rFonts w:ascii="Arial" w:hAnsi="Arial" w:cs="Arial"/>
          <w:b/>
          <w:sz w:val="24"/>
        </w:rPr>
        <w:t>U-plane ciphering (P-CR 38.423)</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BA3A73" w:rsidP="00BA3A73">
      <w:pPr>
        <w:pStyle w:val="Heading3"/>
      </w:pPr>
      <w:bookmarkStart w:id="113" w:name="_Toc510107149"/>
      <w:r>
        <w:t>10.16</w:t>
      </w:r>
      <w:r>
        <w:tab/>
        <w:t>Previously endorsed CRs, Draft CRs and pCRs (Except BL CRs)</w:t>
      </w:r>
      <w:bookmarkEnd w:id="113"/>
    </w:p>
    <w:p w:rsidR="008332E6" w:rsidRDefault="001E297F" w:rsidP="008332E6">
      <w:pPr>
        <w:rPr>
          <w:rFonts w:ascii="Arial" w:hAnsi="Arial" w:cs="Arial"/>
          <w:b/>
          <w:sz w:val="24"/>
        </w:rPr>
      </w:pPr>
      <w:hyperlink r:id="rId685" w:history="1">
        <w:r w:rsidR="008332E6" w:rsidRPr="00900C11">
          <w:rPr>
            <w:rStyle w:val="Hyperlink"/>
            <w:rFonts w:ascii="Arial" w:hAnsi="Arial" w:cs="Arial"/>
            <w:b/>
            <w:sz w:val="24"/>
          </w:rPr>
          <w:t>R3-180707</w:t>
        </w:r>
      </w:hyperlink>
      <w:r w:rsidR="008332E6">
        <w:rPr>
          <w:rFonts w:ascii="Arial" w:hAnsi="Arial" w:cs="Arial"/>
          <w:b/>
          <w:color w:val="0000FF"/>
          <w:sz w:val="24"/>
        </w:rPr>
        <w:tab/>
      </w:r>
      <w:r w:rsidR="008332E6">
        <w:rPr>
          <w:rFonts w:ascii="Arial" w:hAnsi="Arial" w:cs="Arial"/>
          <w:b/>
          <w:sz w:val="24"/>
        </w:rPr>
        <w:t>Further discussion on data retransmission indication</w:t>
      </w:r>
    </w:p>
    <w:p w:rsidR="008332E6" w:rsidRDefault="008332E6" w:rsidP="008332E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CR-0003  Cat: B (Rel-15)</w:t>
      </w:r>
      <w:r>
        <w:rPr>
          <w:i/>
        </w:rPr>
        <w:br/>
      </w:r>
      <w:r>
        <w:rPr>
          <w:i/>
        </w:rPr>
        <w:br/>
      </w:r>
      <w:r>
        <w:rPr>
          <w:i/>
        </w:rPr>
        <w:tab/>
      </w:r>
      <w:r>
        <w:rPr>
          <w:i/>
        </w:rPr>
        <w:tab/>
      </w:r>
      <w:r>
        <w:rPr>
          <w:i/>
        </w:rPr>
        <w:tab/>
      </w:r>
      <w:r>
        <w:rPr>
          <w:i/>
        </w:rPr>
        <w:tab/>
      </w:r>
      <w:r>
        <w:rPr>
          <w:i/>
        </w:rPr>
        <w:tab/>
        <w:t>Source: ZTE Corporation</w:t>
      </w:r>
    </w:p>
    <w:p w:rsidR="008332E6" w:rsidRDefault="008332E6" w:rsidP="008332E6">
      <w:pPr>
        <w:rPr>
          <w:color w:val="808080"/>
        </w:rPr>
      </w:pPr>
      <w:r>
        <w:rPr>
          <w:color w:val="808080"/>
        </w:rPr>
        <w:t xml:space="preserve">(Replaces </w:t>
      </w:r>
      <w:hyperlink r:id="rId686" w:history="1">
        <w:r w:rsidRPr="00900C11">
          <w:rPr>
            <w:rStyle w:val="Hyperlink"/>
          </w:rPr>
          <w:t>R3-180610</w:t>
        </w:r>
      </w:hyperlink>
      <w:r>
        <w:rPr>
          <w:color w:val="808080"/>
        </w:rPr>
        <w:t>)</w:t>
      </w:r>
    </w:p>
    <w:p w:rsidR="008332E6" w:rsidRDefault="008332E6" w:rsidP="008332E6">
      <w:pPr>
        <w:rPr>
          <w:rFonts w:ascii="Arial" w:hAnsi="Arial" w:cs="Arial"/>
          <w:b/>
        </w:rPr>
      </w:pPr>
      <w:r>
        <w:rPr>
          <w:rFonts w:ascii="Arial" w:hAnsi="Arial" w:cs="Arial"/>
          <w:b/>
        </w:rPr>
        <w:t xml:space="preserve">Abstract: </w:t>
      </w:r>
    </w:p>
    <w:p w:rsidR="008332E6" w:rsidRDefault="008332E6" w:rsidP="008332E6">
      <w:r>
        <w:t>Endorsed in RAN3-1801 Adhoc Meeting</w:t>
      </w:r>
    </w:p>
    <w:p w:rsidR="008332E6" w:rsidRDefault="008332E6" w:rsidP="008332E6">
      <w:pPr>
        <w:rPr>
          <w:rFonts w:ascii="Arial" w:hAnsi="Arial" w:cs="Arial"/>
          <w:b/>
        </w:rPr>
      </w:pPr>
      <w:r>
        <w:rPr>
          <w:rFonts w:ascii="Arial" w:hAnsi="Arial" w:cs="Arial"/>
          <w:b/>
        </w:rPr>
        <w:t>Abstract:</w:t>
      </w:r>
    </w:p>
    <w:p w:rsidR="008332E6" w:rsidRPr="00B654DA" w:rsidRDefault="008332E6" w:rsidP="008332E6">
      <w:pPr>
        <w:rPr>
          <w:rFonts w:ascii="Arial" w:hAnsi="Arial" w:cs="Arial"/>
        </w:rPr>
      </w:pPr>
    </w:p>
    <w:p w:rsidR="008332E6" w:rsidRDefault="008332E6" w:rsidP="008332E6">
      <w:pPr>
        <w:rPr>
          <w:rFonts w:ascii="Arial" w:hAnsi="Arial" w:cs="Arial"/>
          <w:b/>
        </w:rPr>
      </w:pPr>
      <w:r>
        <w:rPr>
          <w:rFonts w:ascii="Arial" w:hAnsi="Arial" w:cs="Arial"/>
          <w:b/>
        </w:rPr>
        <w:t xml:space="preserve">Discussion: </w:t>
      </w:r>
    </w:p>
    <w:p w:rsidR="008332E6" w:rsidRPr="008332E6" w:rsidRDefault="008332E6" w:rsidP="008332E6">
      <w:r w:rsidRPr="008332E6">
        <w:t>MCC: CR number is missing.</w:t>
      </w:r>
    </w:p>
    <w:p w:rsidR="00DC3558" w:rsidRDefault="00DC3558" w:rsidP="008332E6"/>
    <w:p w:rsidR="008332E6" w:rsidRDefault="00DC3558" w:rsidP="008332E6">
      <w:r>
        <w:t xml:space="preserve">- </w:t>
      </w:r>
      <w:r w:rsidR="008332E6">
        <w:t>Need to align with the latest 38.425 -&gt; need to swap the additional indications</w:t>
      </w:r>
    </w:p>
    <w:p w:rsidR="008332E6" w:rsidRDefault="008332E6" w:rsidP="008332E6">
      <w:r>
        <w:t>ZTE: ok to further check</w:t>
      </w:r>
    </w:p>
    <w:p w:rsidR="00DC3558" w:rsidRDefault="00DC3558" w:rsidP="008332E6"/>
    <w:p w:rsidR="008332E6" w:rsidRDefault="00DC3558" w:rsidP="008332E6">
      <w:r>
        <w:t>== &gt;</w:t>
      </w:r>
      <w:r w:rsidR="008332E6">
        <w:t xml:space="preserve"> swap the additional indications</w:t>
      </w:r>
    </w:p>
    <w:p w:rsidR="008332E6" w:rsidRDefault="00DC3558" w:rsidP="008332E6">
      <w:r>
        <w:t>== &gt;</w:t>
      </w:r>
      <w:r w:rsidR="008332E6">
        <w:t xml:space="preserve"> add CR# 0003</w:t>
      </w:r>
    </w:p>
    <w:p w:rsidR="008332E6" w:rsidRDefault="008332E6" w:rsidP="008332E6"/>
    <w:p w:rsidR="008332E6" w:rsidRDefault="008332E6" w:rsidP="008332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687" w:history="1">
        <w:r w:rsidRPr="00900C11">
          <w:rPr>
            <w:rStyle w:val="Hyperlink"/>
            <w:rFonts w:ascii="Arial" w:hAnsi="Arial" w:cs="Arial"/>
            <w:b/>
          </w:rPr>
          <w:t>R3-181382</w:t>
        </w:r>
      </w:hyperlink>
      <w:r>
        <w:rPr>
          <w:color w:val="993300"/>
          <w:u w:val="single"/>
        </w:rPr>
        <w:t>.</w:t>
      </w:r>
      <w:r>
        <w:rPr>
          <w:color w:val="993300"/>
          <w:u w:val="single"/>
        </w:rPr>
        <w:br/>
      </w:r>
      <w:r>
        <w:rPr>
          <w:color w:val="993300"/>
          <w:u w:val="single"/>
        </w:rPr>
        <w:br/>
      </w:r>
    </w:p>
    <w:p w:rsidR="008332E6" w:rsidRDefault="001E297F" w:rsidP="008332E6">
      <w:pPr>
        <w:rPr>
          <w:rFonts w:ascii="Arial" w:hAnsi="Arial" w:cs="Arial"/>
          <w:b/>
          <w:sz w:val="24"/>
        </w:rPr>
      </w:pPr>
      <w:hyperlink r:id="rId688" w:history="1">
        <w:r w:rsidR="008332E6" w:rsidRPr="00900C11">
          <w:rPr>
            <w:rStyle w:val="Hyperlink"/>
            <w:rFonts w:ascii="Arial" w:hAnsi="Arial" w:cs="Arial"/>
            <w:b/>
            <w:sz w:val="24"/>
          </w:rPr>
          <w:t>R3-181382</w:t>
        </w:r>
      </w:hyperlink>
      <w:r w:rsidR="008332E6">
        <w:rPr>
          <w:rFonts w:ascii="Arial" w:hAnsi="Arial" w:cs="Arial"/>
          <w:b/>
          <w:color w:val="0000FF"/>
          <w:sz w:val="24"/>
        </w:rPr>
        <w:tab/>
      </w:r>
      <w:r w:rsidR="008332E6">
        <w:rPr>
          <w:rFonts w:ascii="Arial" w:hAnsi="Arial" w:cs="Arial"/>
          <w:b/>
          <w:sz w:val="24"/>
        </w:rPr>
        <w:t>Further discussion on data retransmission indication</w:t>
      </w:r>
    </w:p>
    <w:p w:rsidR="008332E6" w:rsidRDefault="008332E6" w:rsidP="008332E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CR-0003  rev 1 Cat: B (Rel-15)</w:t>
      </w:r>
      <w:r>
        <w:rPr>
          <w:i/>
        </w:rPr>
        <w:br/>
      </w:r>
      <w:r>
        <w:rPr>
          <w:i/>
        </w:rPr>
        <w:br/>
      </w:r>
      <w:r>
        <w:rPr>
          <w:i/>
        </w:rPr>
        <w:tab/>
      </w:r>
      <w:r>
        <w:rPr>
          <w:i/>
        </w:rPr>
        <w:tab/>
      </w:r>
      <w:r>
        <w:rPr>
          <w:i/>
        </w:rPr>
        <w:tab/>
      </w:r>
      <w:r>
        <w:rPr>
          <w:i/>
        </w:rPr>
        <w:tab/>
      </w:r>
      <w:r>
        <w:rPr>
          <w:i/>
        </w:rPr>
        <w:tab/>
        <w:t>Source: ZTE Corporation</w:t>
      </w:r>
    </w:p>
    <w:p w:rsidR="008332E6" w:rsidRDefault="008332E6" w:rsidP="008332E6">
      <w:pPr>
        <w:rPr>
          <w:color w:val="808080"/>
        </w:rPr>
      </w:pPr>
      <w:r>
        <w:rPr>
          <w:color w:val="808080"/>
        </w:rPr>
        <w:t xml:space="preserve">(Replaces </w:t>
      </w:r>
      <w:hyperlink r:id="rId689" w:history="1">
        <w:r w:rsidRPr="00900C11">
          <w:rPr>
            <w:rStyle w:val="Hyperlink"/>
          </w:rPr>
          <w:t>R3-180707</w:t>
        </w:r>
      </w:hyperlink>
      <w:r>
        <w:rPr>
          <w:color w:val="808080"/>
        </w:rPr>
        <w:t>)</w:t>
      </w:r>
    </w:p>
    <w:p w:rsidR="008332E6" w:rsidRDefault="008332E6" w:rsidP="008332E6">
      <w:pPr>
        <w:rPr>
          <w:rFonts w:ascii="Arial" w:hAnsi="Arial" w:cs="Arial"/>
          <w:b/>
        </w:rPr>
      </w:pPr>
      <w:r>
        <w:rPr>
          <w:rFonts w:ascii="Arial" w:hAnsi="Arial" w:cs="Arial"/>
          <w:b/>
        </w:rPr>
        <w:t xml:space="preserve">Discussion: </w:t>
      </w:r>
    </w:p>
    <w:p w:rsidR="008332E6" w:rsidRDefault="008332E6" w:rsidP="008332E6">
      <w:pPr>
        <w:overflowPunct/>
        <w:autoSpaceDE/>
        <w:autoSpaceDN/>
        <w:adjustRightInd/>
        <w:spacing w:after="0"/>
        <w:textAlignment w:val="auto"/>
      </w:pPr>
      <w:r>
        <w:t>endorsed for BL CR.</w:t>
      </w:r>
    </w:p>
    <w:p w:rsidR="008332E6" w:rsidRDefault="008332E6" w:rsidP="008332E6"/>
    <w:p w:rsidR="008332E6" w:rsidRDefault="008332E6" w:rsidP="008332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332E6" w:rsidRDefault="001E297F" w:rsidP="008332E6">
      <w:pPr>
        <w:rPr>
          <w:rFonts w:ascii="Arial" w:hAnsi="Arial" w:cs="Arial"/>
          <w:b/>
          <w:sz w:val="24"/>
        </w:rPr>
      </w:pPr>
      <w:hyperlink r:id="rId690" w:history="1">
        <w:r w:rsidR="008332E6" w:rsidRPr="00900C11">
          <w:rPr>
            <w:rStyle w:val="Hyperlink"/>
            <w:rFonts w:ascii="Arial" w:hAnsi="Arial" w:cs="Arial"/>
            <w:b/>
            <w:sz w:val="24"/>
          </w:rPr>
          <w:t>R3-181368</w:t>
        </w:r>
      </w:hyperlink>
      <w:r w:rsidR="008332E6">
        <w:rPr>
          <w:rFonts w:ascii="Arial" w:hAnsi="Arial" w:cs="Arial"/>
          <w:b/>
          <w:color w:val="0000FF"/>
          <w:sz w:val="24"/>
        </w:rPr>
        <w:tab/>
      </w:r>
      <w:r w:rsidR="008332E6">
        <w:rPr>
          <w:rFonts w:ascii="Arial" w:hAnsi="Arial" w:cs="Arial"/>
          <w:b/>
          <w:sz w:val="24"/>
        </w:rPr>
        <w:t xml:space="preserve">Response to </w:t>
      </w:r>
      <w:hyperlink r:id="rId691" w:history="1">
        <w:r w:rsidR="008332E6" w:rsidRPr="00900C11">
          <w:rPr>
            <w:rStyle w:val="Hyperlink"/>
            <w:rFonts w:ascii="Arial" w:hAnsi="Arial" w:cs="Arial"/>
            <w:b/>
            <w:sz w:val="24"/>
          </w:rPr>
          <w:t>R3-180707</w:t>
        </w:r>
      </w:hyperlink>
    </w:p>
    <w:p w:rsidR="008332E6" w:rsidRDefault="008332E6" w:rsidP="008332E6">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8332E6" w:rsidRDefault="008332E6" w:rsidP="008332E6"/>
    <w:p w:rsidR="008332E6" w:rsidRDefault="008332E6" w:rsidP="008332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C6F5F" w:rsidRDefault="001E297F" w:rsidP="00AC6F5F">
      <w:pPr>
        <w:rPr>
          <w:rFonts w:ascii="Arial" w:hAnsi="Arial" w:cs="Arial"/>
          <w:b/>
          <w:sz w:val="24"/>
        </w:rPr>
      </w:pPr>
      <w:hyperlink r:id="rId692" w:history="1">
        <w:r w:rsidR="00AC6F5F" w:rsidRPr="00900C11">
          <w:rPr>
            <w:rStyle w:val="Hyperlink"/>
            <w:rFonts w:ascii="Arial" w:hAnsi="Arial" w:cs="Arial"/>
            <w:b/>
            <w:sz w:val="24"/>
          </w:rPr>
          <w:t>R3-180716</w:t>
        </w:r>
      </w:hyperlink>
      <w:r w:rsidR="00AC6F5F">
        <w:rPr>
          <w:rFonts w:ascii="Arial" w:hAnsi="Arial" w:cs="Arial"/>
          <w:b/>
          <w:color w:val="0000FF"/>
          <w:sz w:val="24"/>
        </w:rPr>
        <w:tab/>
      </w:r>
      <w:r w:rsidR="00AC6F5F">
        <w:rPr>
          <w:rFonts w:ascii="Arial" w:hAnsi="Arial" w:cs="Arial"/>
          <w:b/>
          <w:sz w:val="24"/>
        </w:rPr>
        <w:t>UE Context Management Procedure Related with EN-DC Operation - Stage 2</w:t>
      </w:r>
    </w:p>
    <w:p w:rsidR="00AC6F5F" w:rsidRDefault="00AC6F5F" w:rsidP="00AC6F5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CR-0002  Cat: B (Rel-15)</w:t>
      </w:r>
      <w:r>
        <w:rPr>
          <w:i/>
        </w:rPr>
        <w:br/>
      </w:r>
      <w:r>
        <w:rPr>
          <w:i/>
        </w:rPr>
        <w:br/>
      </w:r>
      <w:r>
        <w:rPr>
          <w:i/>
        </w:rPr>
        <w:tab/>
      </w:r>
      <w:r>
        <w:rPr>
          <w:i/>
        </w:rPr>
        <w:tab/>
      </w:r>
      <w:r>
        <w:rPr>
          <w:i/>
        </w:rPr>
        <w:tab/>
      </w:r>
      <w:r>
        <w:rPr>
          <w:i/>
        </w:rPr>
        <w:tab/>
      </w:r>
      <w:r>
        <w:rPr>
          <w:i/>
        </w:rPr>
        <w:tab/>
        <w:t>Source: Huawei</w:t>
      </w:r>
    </w:p>
    <w:p w:rsidR="00AC6F5F" w:rsidRDefault="00AC6F5F" w:rsidP="00AC6F5F">
      <w:pPr>
        <w:rPr>
          <w:color w:val="808080"/>
        </w:rPr>
      </w:pPr>
      <w:r>
        <w:rPr>
          <w:color w:val="808080"/>
        </w:rPr>
        <w:t xml:space="preserve">(Replaces </w:t>
      </w:r>
      <w:hyperlink r:id="rId693" w:history="1">
        <w:r w:rsidRPr="00900C11">
          <w:rPr>
            <w:rStyle w:val="Hyperlink"/>
          </w:rPr>
          <w:t>R3-180645</w:t>
        </w:r>
      </w:hyperlink>
      <w:r>
        <w:rPr>
          <w:color w:val="808080"/>
        </w:rPr>
        <w:t>)</w:t>
      </w:r>
    </w:p>
    <w:p w:rsidR="00AC6F5F" w:rsidRDefault="00AC6F5F" w:rsidP="00AC6F5F">
      <w:pPr>
        <w:rPr>
          <w:rFonts w:ascii="Arial" w:hAnsi="Arial" w:cs="Arial"/>
          <w:b/>
        </w:rPr>
      </w:pPr>
      <w:r>
        <w:rPr>
          <w:rFonts w:ascii="Arial" w:hAnsi="Arial" w:cs="Arial"/>
          <w:b/>
        </w:rPr>
        <w:t xml:space="preserve">Abstract: </w:t>
      </w:r>
    </w:p>
    <w:p w:rsidR="00AC6F5F" w:rsidRDefault="00AC6F5F" w:rsidP="00AC6F5F">
      <w:r>
        <w:t>Endorsed in RAN3-1801 Adhoc Meeting</w:t>
      </w:r>
    </w:p>
    <w:p w:rsidR="00AC6F5F" w:rsidRDefault="00AC6F5F" w:rsidP="00AC6F5F">
      <w:pPr>
        <w:rPr>
          <w:rFonts w:ascii="Arial" w:hAnsi="Arial" w:cs="Arial"/>
          <w:b/>
        </w:rPr>
      </w:pPr>
      <w:r>
        <w:rPr>
          <w:rFonts w:ascii="Arial" w:hAnsi="Arial" w:cs="Arial"/>
          <w:b/>
        </w:rPr>
        <w:t>Abstract:</w:t>
      </w:r>
    </w:p>
    <w:p w:rsidR="00AC6F5F" w:rsidRPr="00B654DA" w:rsidRDefault="00AC6F5F" w:rsidP="00AC6F5F">
      <w:pPr>
        <w:rPr>
          <w:rFonts w:ascii="Arial" w:hAnsi="Arial" w:cs="Arial"/>
        </w:rPr>
      </w:pPr>
    </w:p>
    <w:p w:rsidR="00AC6F5F" w:rsidRDefault="00AC6F5F" w:rsidP="00AC6F5F">
      <w:pPr>
        <w:rPr>
          <w:rFonts w:ascii="Arial" w:hAnsi="Arial" w:cs="Arial"/>
          <w:b/>
        </w:rPr>
      </w:pPr>
      <w:r>
        <w:rPr>
          <w:rFonts w:ascii="Arial" w:hAnsi="Arial" w:cs="Arial"/>
          <w:b/>
        </w:rPr>
        <w:t xml:space="preserve">Discussion: </w:t>
      </w:r>
    </w:p>
    <w:p w:rsidR="00AC6F5F" w:rsidRPr="00B654DA" w:rsidRDefault="00AC6F5F" w:rsidP="00AC6F5F">
      <w:pPr>
        <w:rPr>
          <w:rFonts w:ascii="Arial" w:hAnsi="Arial" w:cs="Arial"/>
        </w:rPr>
      </w:pPr>
    </w:p>
    <w:p w:rsidR="00AC6F5F" w:rsidRDefault="00AC6F5F" w:rsidP="00AC6F5F"/>
    <w:p w:rsidR="00AC6F5F" w:rsidRDefault="00AC6F5F" w:rsidP="00AC6F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C6F5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C6F5F" w:rsidRDefault="001E297F" w:rsidP="00AC6F5F">
      <w:pPr>
        <w:rPr>
          <w:rFonts w:ascii="Arial" w:hAnsi="Arial" w:cs="Arial"/>
          <w:b/>
          <w:sz w:val="24"/>
        </w:rPr>
      </w:pPr>
      <w:hyperlink r:id="rId694" w:history="1">
        <w:r w:rsidR="00AC6F5F" w:rsidRPr="00900C11">
          <w:rPr>
            <w:rStyle w:val="Hyperlink"/>
            <w:rFonts w:ascii="Arial" w:hAnsi="Arial" w:cs="Arial"/>
            <w:b/>
            <w:sz w:val="24"/>
          </w:rPr>
          <w:t>R3-181369</w:t>
        </w:r>
      </w:hyperlink>
      <w:r w:rsidR="00AC6F5F">
        <w:rPr>
          <w:rFonts w:ascii="Arial" w:hAnsi="Arial" w:cs="Arial"/>
          <w:b/>
          <w:color w:val="0000FF"/>
          <w:sz w:val="24"/>
        </w:rPr>
        <w:tab/>
      </w:r>
      <w:r w:rsidR="00AC6F5F">
        <w:rPr>
          <w:rFonts w:ascii="Arial" w:hAnsi="Arial" w:cs="Arial"/>
          <w:b/>
          <w:sz w:val="24"/>
        </w:rPr>
        <w:t xml:space="preserve">Response to </w:t>
      </w:r>
      <w:hyperlink r:id="rId695" w:history="1">
        <w:r w:rsidR="00AC6F5F" w:rsidRPr="00900C11">
          <w:rPr>
            <w:rStyle w:val="Hyperlink"/>
            <w:rFonts w:ascii="Arial" w:hAnsi="Arial" w:cs="Arial"/>
            <w:b/>
            <w:sz w:val="24"/>
          </w:rPr>
          <w:t>R3-180716</w:t>
        </w:r>
      </w:hyperlink>
    </w:p>
    <w:p w:rsidR="00AC6F5F" w:rsidRDefault="00AC6F5F" w:rsidP="00AC6F5F">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AC6F5F" w:rsidRDefault="00AC6F5F" w:rsidP="00AC6F5F">
      <w:pPr>
        <w:rPr>
          <w:rFonts w:ascii="Arial" w:hAnsi="Arial" w:cs="Arial"/>
          <w:b/>
        </w:rPr>
      </w:pPr>
      <w:r>
        <w:rPr>
          <w:rFonts w:ascii="Arial" w:hAnsi="Arial" w:cs="Arial"/>
          <w:b/>
        </w:rPr>
        <w:t>Abstract:</w:t>
      </w:r>
    </w:p>
    <w:p w:rsidR="00AC6F5F" w:rsidRPr="00B654DA" w:rsidRDefault="00AC6F5F" w:rsidP="00AC6F5F">
      <w:pPr>
        <w:rPr>
          <w:rFonts w:ascii="Arial" w:hAnsi="Arial" w:cs="Arial"/>
        </w:rPr>
      </w:pPr>
    </w:p>
    <w:p w:rsidR="00AC6F5F" w:rsidRDefault="00AC6F5F" w:rsidP="00AC6F5F">
      <w:pPr>
        <w:rPr>
          <w:rFonts w:ascii="Arial" w:hAnsi="Arial" w:cs="Arial"/>
          <w:b/>
        </w:rPr>
      </w:pPr>
      <w:r>
        <w:rPr>
          <w:rFonts w:ascii="Arial" w:hAnsi="Arial" w:cs="Arial"/>
          <w:b/>
        </w:rPr>
        <w:t xml:space="preserve">Discussion: </w:t>
      </w:r>
    </w:p>
    <w:p w:rsidR="00AC6F5F" w:rsidRPr="00B654DA" w:rsidRDefault="00AC6F5F" w:rsidP="00AC6F5F">
      <w:pPr>
        <w:rPr>
          <w:rFonts w:ascii="Arial" w:hAnsi="Arial" w:cs="Arial"/>
        </w:rPr>
      </w:pPr>
    </w:p>
    <w:p w:rsidR="00AC6F5F" w:rsidRDefault="00AC6F5F" w:rsidP="00AC6F5F">
      <w:r w:rsidRPr="00AC6F5F">
        <w:t>E</w:t>
      </w:r>
      <w:r>
        <w:t>ricsson</w:t>
      </w:r>
      <w:r w:rsidRPr="00AC6F5F">
        <w:t xml:space="preserve">: </w:t>
      </w:r>
      <w:r>
        <w:t>Sees no issues with the endorsed CR from the Ad-hoc meeting.</w:t>
      </w:r>
    </w:p>
    <w:p w:rsidR="00594BC4" w:rsidRDefault="00594BC4" w:rsidP="00AC6F5F"/>
    <w:p w:rsidR="00594BC4" w:rsidRDefault="00594BC4" w:rsidP="00AC6F5F">
      <w:pPr>
        <w:rPr>
          <w:b/>
          <w:color w:val="00B050"/>
          <w:sz w:val="18"/>
          <w:szCs w:val="24"/>
        </w:rPr>
      </w:pPr>
      <w:r>
        <w:t xml:space="preserve">It was </w:t>
      </w:r>
      <w:r w:rsidR="007C0266">
        <w:rPr>
          <w:b/>
          <w:color w:val="00B050"/>
          <w:sz w:val="18"/>
          <w:szCs w:val="24"/>
        </w:rPr>
        <w:t>a</w:t>
      </w:r>
      <w:r w:rsidRPr="007233D4">
        <w:rPr>
          <w:b/>
          <w:color w:val="00B050"/>
          <w:sz w:val="18"/>
          <w:szCs w:val="24"/>
        </w:rPr>
        <w:t>greed</w:t>
      </w:r>
      <w:r>
        <w:rPr>
          <w:b/>
          <w:color w:val="00B050"/>
          <w:sz w:val="18"/>
          <w:szCs w:val="24"/>
        </w:rPr>
        <w:t xml:space="preserve"> to agree the CR in </w:t>
      </w:r>
      <w:hyperlink r:id="rId696" w:history="1">
        <w:r w:rsidRPr="00900C11">
          <w:rPr>
            <w:rStyle w:val="Hyperlink"/>
            <w:b/>
            <w:sz w:val="18"/>
            <w:szCs w:val="24"/>
          </w:rPr>
          <w:t>R3-180716</w:t>
        </w:r>
      </w:hyperlink>
      <w:r>
        <w:rPr>
          <w:b/>
          <w:color w:val="00B050"/>
          <w:sz w:val="18"/>
          <w:szCs w:val="24"/>
        </w:rPr>
        <w:t xml:space="preserve"> and draft an LS to RAN2 to confirm the RAN3 agreement.</w:t>
      </w:r>
    </w:p>
    <w:p w:rsidR="004C584B" w:rsidRPr="004C584B" w:rsidRDefault="004C584B" w:rsidP="00AC6F5F"/>
    <w:p w:rsidR="004C584B" w:rsidRDefault="004C584B" w:rsidP="00AC6F5F">
      <w:r w:rsidRPr="004C584B">
        <w:t xml:space="preserve">Draft LS in </w:t>
      </w:r>
      <w:hyperlink r:id="rId697" w:history="1">
        <w:r w:rsidRPr="00900C11">
          <w:rPr>
            <w:rStyle w:val="Hyperlink"/>
          </w:rPr>
          <w:t>R3-181383</w:t>
        </w:r>
      </w:hyperlink>
    </w:p>
    <w:p w:rsidR="00AC6F5F" w:rsidRDefault="00AC6F5F" w:rsidP="00AC6F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584B" w:rsidRDefault="001E297F" w:rsidP="004C584B">
      <w:pPr>
        <w:rPr>
          <w:rFonts w:ascii="Arial" w:hAnsi="Arial" w:cs="Arial"/>
          <w:b/>
          <w:sz w:val="24"/>
        </w:rPr>
      </w:pPr>
      <w:hyperlink r:id="rId698" w:history="1">
        <w:r w:rsidR="004C584B" w:rsidRPr="00900C11">
          <w:rPr>
            <w:rStyle w:val="Hyperlink"/>
            <w:rFonts w:ascii="Arial" w:hAnsi="Arial" w:cs="Arial"/>
            <w:b/>
            <w:sz w:val="24"/>
          </w:rPr>
          <w:t>R3-181383</w:t>
        </w:r>
      </w:hyperlink>
      <w:r w:rsidR="004C584B">
        <w:rPr>
          <w:rFonts w:ascii="Arial" w:hAnsi="Arial" w:cs="Arial"/>
          <w:b/>
          <w:color w:val="0000FF"/>
          <w:sz w:val="24"/>
        </w:rPr>
        <w:tab/>
      </w:r>
      <w:r w:rsidR="00594BA1" w:rsidRPr="00594BA1">
        <w:rPr>
          <w:rFonts w:ascii="Arial" w:hAnsi="Arial" w:cs="Arial"/>
          <w:b/>
          <w:sz w:val="24"/>
        </w:rPr>
        <w:t>LS on SpCell selection in gNB-CU/DU configuration</w:t>
      </w:r>
    </w:p>
    <w:p w:rsidR="004C584B" w:rsidRDefault="004C584B" w:rsidP="004C58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4C584B" w:rsidRDefault="004C584B" w:rsidP="004C584B">
      <w:pPr>
        <w:rPr>
          <w:rFonts w:ascii="Arial" w:hAnsi="Arial" w:cs="Arial"/>
          <w:b/>
        </w:rPr>
      </w:pPr>
      <w:r>
        <w:rPr>
          <w:rFonts w:ascii="Arial" w:hAnsi="Arial" w:cs="Arial"/>
          <w:b/>
        </w:rPr>
        <w:t>Abstract:</w:t>
      </w:r>
    </w:p>
    <w:p w:rsidR="004C584B" w:rsidRPr="00B654DA" w:rsidRDefault="004C584B" w:rsidP="004C584B">
      <w:pPr>
        <w:rPr>
          <w:rFonts w:ascii="Arial" w:hAnsi="Arial" w:cs="Arial"/>
        </w:rPr>
      </w:pPr>
    </w:p>
    <w:p w:rsidR="004C584B" w:rsidRDefault="004C584B" w:rsidP="004C584B">
      <w:pPr>
        <w:rPr>
          <w:rFonts w:ascii="Arial" w:hAnsi="Arial" w:cs="Arial"/>
          <w:b/>
        </w:rPr>
      </w:pPr>
      <w:r>
        <w:rPr>
          <w:rFonts w:ascii="Arial" w:hAnsi="Arial" w:cs="Arial"/>
          <w:b/>
        </w:rPr>
        <w:t xml:space="preserve">Discussion: </w:t>
      </w:r>
    </w:p>
    <w:p w:rsidR="004C584B" w:rsidRPr="00B654DA" w:rsidRDefault="004C584B" w:rsidP="004C584B">
      <w:pPr>
        <w:rPr>
          <w:rFonts w:ascii="Arial" w:hAnsi="Arial" w:cs="Arial"/>
        </w:rPr>
      </w:pPr>
    </w:p>
    <w:p w:rsidR="00003147" w:rsidRDefault="004C584B"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699" w:history="1">
        <w:r w:rsidR="00003147" w:rsidRPr="00900C11">
          <w:rPr>
            <w:rStyle w:val="Hyperlink"/>
            <w:rFonts w:ascii="Arial" w:hAnsi="Arial" w:cs="Arial"/>
            <w:b/>
          </w:rPr>
          <w:t>R3-181535</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700" w:history="1">
        <w:r w:rsidR="00003147" w:rsidRPr="00900C11">
          <w:rPr>
            <w:rStyle w:val="Hyperlink"/>
            <w:rFonts w:ascii="Arial" w:hAnsi="Arial" w:cs="Arial"/>
            <w:b/>
            <w:sz w:val="24"/>
          </w:rPr>
          <w:t>R3-181535</w:t>
        </w:r>
      </w:hyperlink>
      <w:r w:rsidR="00003147">
        <w:rPr>
          <w:rFonts w:ascii="Arial" w:hAnsi="Arial" w:cs="Arial"/>
          <w:b/>
          <w:color w:val="0000FF"/>
          <w:sz w:val="24"/>
        </w:rPr>
        <w:tab/>
      </w:r>
      <w:r w:rsidR="00B44725" w:rsidRPr="00B44725">
        <w:rPr>
          <w:rFonts w:ascii="Arial" w:hAnsi="Arial" w:cs="Arial"/>
          <w:b/>
          <w:sz w:val="24"/>
        </w:rPr>
        <w:t>LS on SpCell selection in gNB-CU/DU configuration</w:t>
      </w:r>
    </w:p>
    <w:p w:rsidR="00003147" w:rsidRDefault="00003147" w:rsidP="000031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003147" w:rsidRDefault="00003147" w:rsidP="00003147">
      <w:pPr>
        <w:rPr>
          <w:color w:val="808080"/>
        </w:rPr>
      </w:pPr>
      <w:r>
        <w:rPr>
          <w:color w:val="808080"/>
        </w:rPr>
        <w:t xml:space="preserve">(Replaces </w:t>
      </w:r>
      <w:hyperlink r:id="rId701" w:history="1">
        <w:r w:rsidRPr="00900C11">
          <w:rPr>
            <w:rStyle w:val="Hyperlink"/>
          </w:rPr>
          <w:t>R3-181383</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C0266" w:rsidRDefault="001E297F" w:rsidP="007C0266">
      <w:pPr>
        <w:rPr>
          <w:rFonts w:ascii="Arial" w:hAnsi="Arial" w:cs="Arial"/>
          <w:b/>
          <w:sz w:val="24"/>
        </w:rPr>
      </w:pPr>
      <w:hyperlink r:id="rId702" w:history="1">
        <w:r w:rsidR="007C0266" w:rsidRPr="00900C11">
          <w:rPr>
            <w:rStyle w:val="Hyperlink"/>
            <w:rFonts w:ascii="Arial" w:hAnsi="Arial" w:cs="Arial"/>
            <w:b/>
            <w:sz w:val="24"/>
          </w:rPr>
          <w:t>R3-180711</w:t>
        </w:r>
      </w:hyperlink>
      <w:r w:rsidR="007C0266">
        <w:rPr>
          <w:rFonts w:ascii="Arial" w:hAnsi="Arial" w:cs="Arial"/>
          <w:b/>
          <w:color w:val="0000FF"/>
          <w:sz w:val="24"/>
        </w:rPr>
        <w:tab/>
      </w:r>
      <w:r w:rsidR="007C0266">
        <w:rPr>
          <w:rFonts w:ascii="Arial" w:hAnsi="Arial" w:cs="Arial"/>
          <w:b/>
          <w:sz w:val="24"/>
        </w:rPr>
        <w:t>Baseline CR to TS 38.473 for essential corrections to EN-DC operation</w:t>
      </w:r>
    </w:p>
    <w:p w:rsidR="007C0266" w:rsidRDefault="007C0266" w:rsidP="007C0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CR-0001  rev 1 Cat: B (Rel-15)</w:t>
      </w:r>
      <w:r>
        <w:rPr>
          <w:i/>
        </w:rPr>
        <w:br/>
      </w:r>
      <w:r>
        <w:rPr>
          <w:i/>
        </w:rPr>
        <w:br/>
      </w:r>
      <w:r>
        <w:rPr>
          <w:i/>
        </w:rPr>
        <w:tab/>
      </w:r>
      <w:r>
        <w:rPr>
          <w:i/>
        </w:rPr>
        <w:tab/>
      </w:r>
      <w:r>
        <w:rPr>
          <w:i/>
        </w:rPr>
        <w:tab/>
      </w:r>
      <w:r>
        <w:rPr>
          <w:i/>
        </w:rPr>
        <w:tab/>
      </w:r>
      <w:r>
        <w:rPr>
          <w:i/>
        </w:rPr>
        <w:tab/>
        <w:t>Source: Huawei</w:t>
      </w:r>
    </w:p>
    <w:p w:rsidR="007C0266" w:rsidRDefault="007C0266" w:rsidP="007C0266">
      <w:pPr>
        <w:rPr>
          <w:color w:val="808080"/>
        </w:rPr>
      </w:pPr>
      <w:r>
        <w:rPr>
          <w:color w:val="808080"/>
        </w:rPr>
        <w:t xml:space="preserve">(Replaces </w:t>
      </w:r>
      <w:hyperlink r:id="rId703" w:history="1">
        <w:r w:rsidRPr="00900C11">
          <w:rPr>
            <w:rStyle w:val="Hyperlink"/>
          </w:rPr>
          <w:t>R3-180620</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t>Endorsed in RAN3-1801 Adhoc Meeting</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t xml:space="preserve">Nokia: Clause 8.3.1.3 is related to discussion on </w:t>
      </w:r>
      <w:hyperlink r:id="rId704" w:history="1">
        <w:r w:rsidRPr="00900C11">
          <w:rPr>
            <w:rStyle w:val="Hyperlink"/>
          </w:rPr>
          <w:t>R3-180716</w:t>
        </w:r>
      </w:hyperlink>
      <w:r>
        <w:t xml:space="preserve"> – needs confirmation from RAN2.</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r>
        <w:t>== &gt; - Sec. 8.3.1.3 related to disc. on 0716 – may change pending confirmation from RAN2</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rPr>
          <w:b/>
          <w:color w:val="FF0000"/>
          <w:sz w:val="18"/>
          <w:szCs w:val="24"/>
        </w:rPr>
      </w:pPr>
      <w:r w:rsidRPr="004D44E6">
        <w:rPr>
          <w:b/>
          <w:color w:val="FF0000"/>
          <w:sz w:val="18"/>
          <w:szCs w:val="24"/>
        </w:rPr>
        <w:t>Rapp</w:t>
      </w:r>
      <w:r w:rsidR="006B4A7B">
        <w:rPr>
          <w:b/>
          <w:color w:val="FF0000"/>
          <w:sz w:val="18"/>
          <w:szCs w:val="24"/>
        </w:rPr>
        <w:t>orteur</w:t>
      </w:r>
      <w:r w:rsidRPr="004D44E6">
        <w:rPr>
          <w:b/>
          <w:color w:val="FF0000"/>
          <w:sz w:val="18"/>
          <w:szCs w:val="24"/>
        </w:rPr>
        <w:t xml:space="preserve"> to capture</w:t>
      </w:r>
      <w:r>
        <w:rPr>
          <w:b/>
          <w:color w:val="FF0000"/>
          <w:sz w:val="18"/>
          <w:szCs w:val="24"/>
        </w:rPr>
        <w:t xml:space="preserve"> as needed in BL</w:t>
      </w:r>
    </w:p>
    <w:p w:rsidR="007C0266" w:rsidRDefault="007C0266" w:rsidP="007C0266">
      <w:pPr>
        <w:overflowPunct/>
        <w:autoSpaceDE/>
        <w:autoSpaceDN/>
        <w:adjustRightInd/>
        <w:spacing w:after="0"/>
        <w:textAlignment w:val="auto"/>
      </w:pPr>
    </w:p>
    <w:p w:rsidR="007C0266" w:rsidRDefault="007C0266" w:rsidP="007C0266">
      <w:pPr>
        <w:overflowPunct/>
        <w:autoSpaceDE/>
        <w:autoSpaceDN/>
        <w:adjustRightInd/>
        <w:spacing w:after="0"/>
        <w:textAlignment w:val="auto"/>
      </w:pPr>
      <w:r>
        <w:t>endorsed as BL</w:t>
      </w:r>
    </w:p>
    <w:p w:rsidR="007C0266" w:rsidRDefault="007C0266" w:rsidP="007C0266"/>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C026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A77564" w:rsidRDefault="00A77564" w:rsidP="00A77564">
      <w:pPr>
        <w:rPr>
          <w:rFonts w:ascii="Arial" w:hAnsi="Arial" w:cs="Arial"/>
          <w:b/>
          <w:sz w:val="24"/>
        </w:rPr>
      </w:pPr>
      <w:r>
        <w:rPr>
          <w:rFonts w:ascii="Arial" w:hAnsi="Arial" w:cs="Arial"/>
          <w:b/>
          <w:color w:val="0000FF"/>
          <w:sz w:val="24"/>
        </w:rPr>
        <w:t>R3-181580</w:t>
      </w:r>
      <w:r>
        <w:rPr>
          <w:rFonts w:ascii="Arial" w:hAnsi="Arial" w:cs="Arial"/>
          <w:b/>
          <w:color w:val="0000FF"/>
          <w:sz w:val="24"/>
        </w:rPr>
        <w:tab/>
      </w:r>
      <w:r>
        <w:rPr>
          <w:rFonts w:ascii="Arial" w:hAnsi="Arial" w:cs="Arial"/>
          <w:b/>
          <w:sz w:val="24"/>
        </w:rPr>
        <w:t>Baseline CR for March version of TS 38.473 covering agreements of RAN3#99</w:t>
      </w:r>
    </w:p>
    <w:p w:rsidR="00A77564" w:rsidRDefault="00A77564" w:rsidP="00A7756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v15.0.0</w:t>
      </w:r>
      <w:r>
        <w:rPr>
          <w:i/>
        </w:rPr>
        <w:tab/>
        <w:t xml:space="preserve">  CR-0001  rev 2 Cat: B (Rel-15)</w:t>
      </w:r>
      <w:r>
        <w:rPr>
          <w:i/>
        </w:rPr>
        <w:br/>
      </w:r>
      <w:r>
        <w:rPr>
          <w:i/>
        </w:rPr>
        <w:br/>
      </w:r>
      <w:r>
        <w:rPr>
          <w:i/>
        </w:rPr>
        <w:tab/>
      </w:r>
      <w:r>
        <w:rPr>
          <w:i/>
        </w:rPr>
        <w:tab/>
      </w:r>
      <w:r>
        <w:rPr>
          <w:i/>
        </w:rPr>
        <w:tab/>
      </w:r>
      <w:r>
        <w:rPr>
          <w:i/>
        </w:rPr>
        <w:tab/>
      </w:r>
      <w:r>
        <w:rPr>
          <w:i/>
        </w:rPr>
        <w:tab/>
        <w:t>Source: Huawei</w:t>
      </w:r>
    </w:p>
    <w:p w:rsidR="00A77564" w:rsidRDefault="00A77564" w:rsidP="00A77564">
      <w:pPr>
        <w:rPr>
          <w:color w:val="808080"/>
        </w:rPr>
      </w:pPr>
      <w:r>
        <w:rPr>
          <w:color w:val="808080"/>
        </w:rPr>
        <w:t>(Replaces R3-180711)</w:t>
      </w:r>
    </w:p>
    <w:p w:rsidR="00A77564" w:rsidRDefault="00A77564" w:rsidP="00A77564">
      <w:pPr>
        <w:rPr>
          <w:rFonts w:ascii="Arial" w:hAnsi="Arial" w:cs="Arial"/>
          <w:b/>
        </w:rPr>
      </w:pPr>
      <w:r>
        <w:rPr>
          <w:rFonts w:ascii="Arial" w:hAnsi="Arial" w:cs="Arial"/>
          <w:b/>
        </w:rPr>
        <w:t xml:space="preserve">Discussion: </w:t>
      </w:r>
    </w:p>
    <w:p w:rsidR="00A77564" w:rsidRDefault="00A77564" w:rsidP="00A77564">
      <w:pPr>
        <w:overflowPunct/>
        <w:autoSpaceDE/>
        <w:autoSpaceDN/>
        <w:adjustRightInd/>
        <w:spacing w:after="0"/>
        <w:textAlignment w:val="auto"/>
        <w:rPr>
          <w:color w:val="000000"/>
        </w:rPr>
      </w:pPr>
    </w:p>
    <w:p w:rsidR="00A77564" w:rsidRDefault="00A77564" w:rsidP="00A775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7756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C0266" w:rsidRDefault="001E297F" w:rsidP="007C0266">
      <w:pPr>
        <w:rPr>
          <w:rFonts w:ascii="Arial" w:hAnsi="Arial" w:cs="Arial"/>
          <w:b/>
          <w:sz w:val="24"/>
        </w:rPr>
      </w:pPr>
      <w:hyperlink r:id="rId705" w:history="1">
        <w:r w:rsidR="007C0266" w:rsidRPr="00900C11">
          <w:rPr>
            <w:rStyle w:val="Hyperlink"/>
            <w:rFonts w:ascii="Arial" w:hAnsi="Arial" w:cs="Arial"/>
            <w:b/>
            <w:sz w:val="24"/>
          </w:rPr>
          <w:t>R3-180756</w:t>
        </w:r>
      </w:hyperlink>
      <w:r w:rsidR="007C0266">
        <w:rPr>
          <w:rFonts w:ascii="Arial" w:hAnsi="Arial" w:cs="Arial"/>
          <w:b/>
          <w:color w:val="0000FF"/>
          <w:sz w:val="24"/>
        </w:rPr>
        <w:tab/>
      </w:r>
      <w:r w:rsidR="007C0266">
        <w:rPr>
          <w:rFonts w:ascii="Arial" w:hAnsi="Arial" w:cs="Arial"/>
          <w:b/>
          <w:sz w:val="24"/>
        </w:rPr>
        <w:t>TAC Extension for NR and NG-RAN</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06" w:history="1">
        <w:r w:rsidRPr="00900C11">
          <w:rPr>
            <w:rStyle w:val="Hyperlink"/>
          </w:rPr>
          <w:t>R3-180583</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t>Endorsed in RAN3-1801 Adhoc Meeting</w:t>
      </w:r>
    </w:p>
    <w:p w:rsidR="007C0266" w:rsidRDefault="007C0266" w:rsidP="007C0266">
      <w:pPr>
        <w:rPr>
          <w:rFonts w:ascii="Arial" w:hAnsi="Arial" w:cs="Arial"/>
          <w:b/>
        </w:rPr>
      </w:pPr>
      <w:r>
        <w:rPr>
          <w:rFonts w:ascii="Arial" w:hAnsi="Arial" w:cs="Arial"/>
          <w:b/>
        </w:rPr>
        <w:t>Abstract:</w:t>
      </w:r>
    </w:p>
    <w:p w:rsidR="007C0266" w:rsidRPr="00B654DA" w:rsidRDefault="007C0266" w:rsidP="007C0266">
      <w:pPr>
        <w:rPr>
          <w:rFonts w:ascii="Arial" w:hAnsi="Arial" w:cs="Arial"/>
        </w:rPr>
      </w:pPr>
    </w:p>
    <w:p w:rsidR="007C0266" w:rsidRDefault="007C0266" w:rsidP="007C0266">
      <w:pPr>
        <w:rPr>
          <w:rFonts w:ascii="Arial" w:hAnsi="Arial" w:cs="Arial"/>
          <w:b/>
        </w:rPr>
      </w:pPr>
      <w:r>
        <w:rPr>
          <w:rFonts w:ascii="Arial" w:hAnsi="Arial" w:cs="Arial"/>
          <w:b/>
        </w:rPr>
        <w:t xml:space="preserve">Discussion: </w:t>
      </w:r>
    </w:p>
    <w:p w:rsidR="006B4A7B" w:rsidRDefault="006B4A7B" w:rsidP="006B4A7B">
      <w:r>
        <w:t xml:space="preserve">See discussion in </w:t>
      </w:r>
      <w:hyperlink r:id="rId707" w:history="1">
        <w:r w:rsidRPr="00900C11">
          <w:rPr>
            <w:rStyle w:val="Hyperlink"/>
          </w:rPr>
          <w:t>R3-181142</w:t>
        </w:r>
      </w:hyperlink>
      <w:r>
        <w:t>.</w:t>
      </w:r>
    </w:p>
    <w:p w:rsidR="006B4A7B" w:rsidRDefault="006B4A7B" w:rsidP="006B4A7B">
      <w:r>
        <w:t>- Semantics for TAC IE should read “[FFS whether this applies to NG-eNBs]”</w:t>
      </w:r>
    </w:p>
    <w:p w:rsidR="006B4A7B" w:rsidRDefault="006B4A7B" w:rsidP="006B4A7B">
      <w:r>
        <w:t>RAN2, SA2 confirmation pending (LS already sent)</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08" w:history="1">
        <w:r w:rsidRPr="00900C11">
          <w:rPr>
            <w:rStyle w:val="Hyperlink"/>
            <w:rFonts w:ascii="Arial" w:hAnsi="Arial" w:cs="Arial"/>
            <w:b/>
          </w:rPr>
          <w:t>R3-181384</w:t>
        </w:r>
      </w:hyperlink>
      <w:r>
        <w:rPr>
          <w:color w:val="993300"/>
          <w:u w:val="single"/>
        </w:rPr>
        <w:t>.</w:t>
      </w:r>
      <w:r>
        <w:rPr>
          <w:color w:val="993300"/>
          <w:u w:val="single"/>
        </w:rPr>
        <w:br/>
      </w:r>
      <w:r>
        <w:rPr>
          <w:color w:val="993300"/>
          <w:u w:val="single"/>
        </w:rPr>
        <w:br/>
      </w:r>
    </w:p>
    <w:p w:rsidR="007C0266" w:rsidRDefault="001E297F" w:rsidP="007C0266">
      <w:pPr>
        <w:rPr>
          <w:rFonts w:ascii="Arial" w:hAnsi="Arial" w:cs="Arial"/>
          <w:b/>
          <w:sz w:val="24"/>
        </w:rPr>
      </w:pPr>
      <w:hyperlink r:id="rId709" w:history="1">
        <w:r w:rsidR="007C0266" w:rsidRPr="00900C11">
          <w:rPr>
            <w:rStyle w:val="Hyperlink"/>
            <w:rFonts w:ascii="Arial" w:hAnsi="Arial" w:cs="Arial"/>
            <w:b/>
            <w:sz w:val="24"/>
          </w:rPr>
          <w:t>R3-181384</w:t>
        </w:r>
      </w:hyperlink>
      <w:r w:rsidR="007C0266">
        <w:rPr>
          <w:rFonts w:ascii="Arial" w:hAnsi="Arial" w:cs="Arial"/>
          <w:b/>
          <w:color w:val="0000FF"/>
          <w:sz w:val="24"/>
        </w:rPr>
        <w:tab/>
      </w:r>
      <w:r w:rsidR="007C0266">
        <w:rPr>
          <w:rFonts w:ascii="Arial" w:hAnsi="Arial" w:cs="Arial"/>
          <w:b/>
          <w:sz w:val="24"/>
        </w:rPr>
        <w:t>TAC Extension for NR and NG-RAN</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0" w:history="1">
        <w:r w:rsidRPr="00900C11">
          <w:rPr>
            <w:rStyle w:val="Hyperlink"/>
          </w:rPr>
          <w:t>R3-180756</w:t>
        </w:r>
      </w:hyperlink>
      <w:r>
        <w:rPr>
          <w:color w:val="808080"/>
        </w:rPr>
        <w:t>)</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rPr>
          <w:rFonts w:ascii="Tahoma" w:hAnsi="Tahoma" w:cs="Tahoma"/>
          <w:sz w:val="15"/>
          <w:szCs w:val="15"/>
        </w:rPr>
        <w:t>Undo previously implemented pCR endorsed in Adhoc and implement this one.</w:t>
      </w:r>
      <w:r>
        <w:t xml:space="preserve"> </w:t>
      </w:r>
    </w:p>
    <w:p w:rsidR="007C0266" w:rsidRDefault="007C0266" w:rsidP="007C0266"/>
    <w:p w:rsidR="00DF3EB1" w:rsidRDefault="00DF3EB1" w:rsidP="00DF3EB1">
      <w:r w:rsidRPr="004D44E6">
        <w:rPr>
          <w:b/>
          <w:color w:val="FF0000"/>
          <w:sz w:val="18"/>
          <w:szCs w:val="24"/>
        </w:rPr>
        <w:t>Rapp</w:t>
      </w:r>
      <w:r>
        <w:rPr>
          <w:b/>
          <w:color w:val="FF0000"/>
          <w:sz w:val="18"/>
          <w:szCs w:val="24"/>
        </w:rPr>
        <w:t>orteur</w:t>
      </w:r>
      <w:r w:rsidRPr="004D44E6">
        <w:rPr>
          <w:b/>
          <w:color w:val="FF0000"/>
          <w:sz w:val="18"/>
          <w:szCs w:val="24"/>
        </w:rPr>
        <w:t xml:space="preserve"> to </w:t>
      </w:r>
      <w:r>
        <w:rPr>
          <w:b/>
          <w:color w:val="FF0000"/>
          <w:sz w:val="18"/>
          <w:szCs w:val="24"/>
        </w:rPr>
        <w:t>update BL</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F3EB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C0266" w:rsidRDefault="001E297F" w:rsidP="007C0266">
      <w:pPr>
        <w:rPr>
          <w:rFonts w:ascii="Arial" w:hAnsi="Arial" w:cs="Arial"/>
          <w:b/>
          <w:sz w:val="24"/>
        </w:rPr>
      </w:pPr>
      <w:hyperlink r:id="rId711" w:history="1">
        <w:r w:rsidR="007C0266" w:rsidRPr="00900C11">
          <w:rPr>
            <w:rStyle w:val="Hyperlink"/>
            <w:rFonts w:ascii="Arial" w:hAnsi="Arial" w:cs="Arial"/>
            <w:b/>
            <w:sz w:val="24"/>
          </w:rPr>
          <w:t>R3-180759</w:t>
        </w:r>
      </w:hyperlink>
      <w:r w:rsidR="007C0266">
        <w:rPr>
          <w:rFonts w:ascii="Arial" w:hAnsi="Arial" w:cs="Arial"/>
          <w:b/>
          <w:color w:val="0000FF"/>
          <w:sz w:val="24"/>
        </w:rPr>
        <w:tab/>
      </w:r>
      <w:r w:rsidR="007C0266">
        <w:rPr>
          <w:rFonts w:ascii="Arial" w:hAnsi="Arial" w:cs="Arial"/>
          <w:b/>
          <w:sz w:val="24"/>
        </w:rPr>
        <w:t>TAC Extension for 38.423</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2" w:history="1">
        <w:r w:rsidRPr="00900C11">
          <w:rPr>
            <w:rStyle w:val="Hyperlink"/>
          </w:rPr>
          <w:t>R3-180601</w:t>
        </w:r>
      </w:hyperlink>
      <w:r>
        <w:rPr>
          <w:color w:val="808080"/>
        </w:rPr>
        <w:t>)</w:t>
      </w:r>
    </w:p>
    <w:p w:rsidR="007C0266" w:rsidRDefault="007C0266" w:rsidP="007C0266">
      <w:pPr>
        <w:rPr>
          <w:rFonts w:ascii="Arial" w:hAnsi="Arial" w:cs="Arial"/>
          <w:b/>
        </w:rPr>
      </w:pPr>
      <w:r>
        <w:rPr>
          <w:rFonts w:ascii="Arial" w:hAnsi="Arial" w:cs="Arial"/>
          <w:b/>
        </w:rPr>
        <w:t xml:space="preserve">Abstract: </w:t>
      </w:r>
    </w:p>
    <w:p w:rsidR="007C0266" w:rsidRDefault="007C0266" w:rsidP="007C0266">
      <w:r>
        <w:t>Endorsed in RAN3-1801 Adhoc Meeting</w:t>
      </w:r>
    </w:p>
    <w:p w:rsidR="007C0266" w:rsidRDefault="007C0266" w:rsidP="007C0266">
      <w:pPr>
        <w:rPr>
          <w:rFonts w:ascii="Arial" w:hAnsi="Arial" w:cs="Arial"/>
          <w:b/>
        </w:rPr>
      </w:pPr>
      <w:r>
        <w:rPr>
          <w:rFonts w:ascii="Arial" w:hAnsi="Arial" w:cs="Arial"/>
          <w:b/>
        </w:rPr>
        <w:t>Abstract:</w:t>
      </w:r>
    </w:p>
    <w:p w:rsidR="007C0266" w:rsidRPr="00B654DA" w:rsidRDefault="007C0266" w:rsidP="007C0266">
      <w:pPr>
        <w:rPr>
          <w:rFonts w:ascii="Arial" w:hAnsi="Arial" w:cs="Arial"/>
        </w:rPr>
      </w:pPr>
    </w:p>
    <w:p w:rsidR="007C0266" w:rsidRDefault="007C0266" w:rsidP="007C0266">
      <w:pPr>
        <w:rPr>
          <w:rFonts w:ascii="Arial" w:hAnsi="Arial" w:cs="Arial"/>
          <w:b/>
        </w:rPr>
      </w:pPr>
      <w:r>
        <w:rPr>
          <w:rFonts w:ascii="Arial" w:hAnsi="Arial" w:cs="Arial"/>
          <w:b/>
        </w:rPr>
        <w:t xml:space="preserve">Discussion: </w:t>
      </w:r>
    </w:p>
    <w:p w:rsidR="00200114" w:rsidRDefault="00200114" w:rsidP="00200114">
      <w:r>
        <w:t xml:space="preserve">See discussion in </w:t>
      </w:r>
      <w:hyperlink r:id="rId713" w:history="1">
        <w:r w:rsidRPr="00900C11">
          <w:rPr>
            <w:rStyle w:val="Hyperlink"/>
          </w:rPr>
          <w:t>R3-181142</w:t>
        </w:r>
      </w:hyperlink>
      <w:r>
        <w:t>.</w:t>
      </w:r>
    </w:p>
    <w:p w:rsidR="00200114" w:rsidRDefault="00200114" w:rsidP="00200114">
      <w:r>
        <w:t>- Semantics for TAC IE should read “[FFS whether this applies to NG-eNBs]”</w:t>
      </w:r>
    </w:p>
    <w:p w:rsidR="007C0266" w:rsidRDefault="00200114" w:rsidP="00200114">
      <w:r>
        <w:t>RAN2, SA2 confirmation pending (LS already sent)</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714" w:history="1">
        <w:r w:rsidRPr="00900C11">
          <w:rPr>
            <w:rStyle w:val="Hyperlink"/>
            <w:rFonts w:ascii="Arial" w:hAnsi="Arial" w:cs="Arial"/>
            <w:b/>
          </w:rPr>
          <w:t>R3-181385</w:t>
        </w:r>
      </w:hyperlink>
      <w:r>
        <w:rPr>
          <w:color w:val="993300"/>
          <w:u w:val="single"/>
        </w:rPr>
        <w:t>.</w:t>
      </w:r>
      <w:r>
        <w:rPr>
          <w:color w:val="993300"/>
          <w:u w:val="single"/>
        </w:rPr>
        <w:br/>
      </w:r>
      <w:r>
        <w:rPr>
          <w:color w:val="993300"/>
          <w:u w:val="single"/>
        </w:rPr>
        <w:br/>
      </w:r>
    </w:p>
    <w:p w:rsidR="007C0266" w:rsidRDefault="001E297F" w:rsidP="007C0266">
      <w:pPr>
        <w:rPr>
          <w:rFonts w:ascii="Arial" w:hAnsi="Arial" w:cs="Arial"/>
          <w:b/>
          <w:sz w:val="24"/>
        </w:rPr>
      </w:pPr>
      <w:hyperlink r:id="rId715" w:history="1">
        <w:r w:rsidR="007C0266" w:rsidRPr="00900C11">
          <w:rPr>
            <w:rStyle w:val="Hyperlink"/>
            <w:rFonts w:ascii="Arial" w:hAnsi="Arial" w:cs="Arial"/>
            <w:b/>
            <w:sz w:val="24"/>
          </w:rPr>
          <w:t>R3-181385</w:t>
        </w:r>
      </w:hyperlink>
      <w:r w:rsidR="007C0266">
        <w:rPr>
          <w:rFonts w:ascii="Arial" w:hAnsi="Arial" w:cs="Arial"/>
          <w:b/>
          <w:color w:val="0000FF"/>
          <w:sz w:val="24"/>
        </w:rPr>
        <w:tab/>
      </w:r>
      <w:r w:rsidR="007C0266">
        <w:rPr>
          <w:rFonts w:ascii="Arial" w:hAnsi="Arial" w:cs="Arial"/>
          <w:b/>
          <w:sz w:val="24"/>
        </w:rPr>
        <w:t>TAC Extension for 38.423</w:t>
      </w:r>
    </w:p>
    <w:p w:rsidR="007C0266" w:rsidRDefault="007C0266" w:rsidP="007C0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7C0266" w:rsidRDefault="007C0266" w:rsidP="007C0266">
      <w:pPr>
        <w:rPr>
          <w:color w:val="808080"/>
        </w:rPr>
      </w:pPr>
      <w:r>
        <w:rPr>
          <w:color w:val="808080"/>
        </w:rPr>
        <w:t xml:space="preserve">(Replaces </w:t>
      </w:r>
      <w:hyperlink r:id="rId716" w:history="1">
        <w:r w:rsidRPr="00900C11">
          <w:rPr>
            <w:rStyle w:val="Hyperlink"/>
          </w:rPr>
          <w:t>R3-180759</w:t>
        </w:r>
      </w:hyperlink>
      <w:r>
        <w:rPr>
          <w:color w:val="808080"/>
        </w:rPr>
        <w:t>)</w:t>
      </w:r>
    </w:p>
    <w:p w:rsidR="007C0266" w:rsidRDefault="007C0266" w:rsidP="007C0266">
      <w:pPr>
        <w:rPr>
          <w:rFonts w:ascii="Arial" w:hAnsi="Arial" w:cs="Arial"/>
          <w:b/>
        </w:rPr>
      </w:pPr>
      <w:r>
        <w:rPr>
          <w:rFonts w:ascii="Arial" w:hAnsi="Arial" w:cs="Arial"/>
          <w:b/>
        </w:rPr>
        <w:t xml:space="preserve">Discussion: </w:t>
      </w:r>
    </w:p>
    <w:p w:rsidR="007C0266" w:rsidRDefault="007C0266" w:rsidP="007C0266">
      <w:pPr>
        <w:overflowPunct/>
        <w:autoSpaceDE/>
        <w:autoSpaceDN/>
        <w:adjustRightInd/>
        <w:spacing w:after="0"/>
        <w:textAlignment w:val="auto"/>
      </w:pPr>
      <w:r>
        <w:t>Undo previously implemented pCR endorsed in Adhoc and implement this one.</w:t>
      </w:r>
    </w:p>
    <w:p w:rsidR="00200114" w:rsidRDefault="00200114" w:rsidP="007C0266">
      <w:pPr>
        <w:rPr>
          <w:b/>
          <w:color w:val="FF0000"/>
          <w:sz w:val="18"/>
          <w:szCs w:val="24"/>
        </w:rPr>
      </w:pPr>
    </w:p>
    <w:p w:rsidR="007C0266" w:rsidRDefault="00200114" w:rsidP="007C0266">
      <w:r w:rsidRPr="004D44E6">
        <w:rPr>
          <w:b/>
          <w:color w:val="FF0000"/>
          <w:sz w:val="18"/>
          <w:szCs w:val="24"/>
        </w:rPr>
        <w:t>Rapp</w:t>
      </w:r>
      <w:r>
        <w:rPr>
          <w:b/>
          <w:color w:val="FF0000"/>
          <w:sz w:val="18"/>
          <w:szCs w:val="24"/>
        </w:rPr>
        <w:t>orteur</w:t>
      </w:r>
      <w:r w:rsidRPr="004D44E6">
        <w:rPr>
          <w:b/>
          <w:color w:val="FF0000"/>
          <w:sz w:val="18"/>
          <w:szCs w:val="24"/>
        </w:rPr>
        <w:t xml:space="preserve"> to </w:t>
      </w:r>
      <w:r>
        <w:rPr>
          <w:b/>
          <w:color w:val="FF0000"/>
          <w:sz w:val="18"/>
          <w:szCs w:val="24"/>
        </w:rPr>
        <w:t>update BL</w:t>
      </w:r>
    </w:p>
    <w:p w:rsidR="007C0266" w:rsidRDefault="007C0266" w:rsidP="007C0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17" w:history="1">
        <w:r w:rsidR="00BA3A73" w:rsidRPr="00900C11">
          <w:rPr>
            <w:rStyle w:val="Hyperlink"/>
            <w:rFonts w:ascii="Arial" w:hAnsi="Arial" w:cs="Arial"/>
            <w:b/>
            <w:sz w:val="24"/>
          </w:rPr>
          <w:t>R3-180694</w:t>
        </w:r>
      </w:hyperlink>
      <w:r w:rsidR="00BA3A73">
        <w:rPr>
          <w:rFonts w:ascii="Arial" w:hAnsi="Arial" w:cs="Arial"/>
          <w:b/>
          <w:color w:val="0000FF"/>
          <w:sz w:val="24"/>
        </w:rPr>
        <w:tab/>
      </w:r>
      <w:r w:rsidR="00BA3A73">
        <w:rPr>
          <w:rFonts w:ascii="Arial" w:hAnsi="Arial" w:cs="Arial"/>
          <w:b/>
          <w:sz w:val="24"/>
        </w:rPr>
        <w:t>Add NR UE Security Capabilities to DL NAS Transport message</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CR-1558  Cat: F (Rel-15)</w:t>
      </w:r>
      <w:r>
        <w:rPr>
          <w:i/>
        </w:rPr>
        <w:br/>
      </w:r>
      <w:r>
        <w:rPr>
          <w:i/>
        </w:rPr>
        <w:br/>
      </w:r>
      <w:r>
        <w:rPr>
          <w:i/>
        </w:rPr>
        <w:tab/>
      </w:r>
      <w:r>
        <w:rPr>
          <w:i/>
        </w:rPr>
        <w:tab/>
      </w:r>
      <w:r>
        <w:rPr>
          <w:i/>
        </w:rPr>
        <w:tab/>
      </w:r>
      <w:r>
        <w:rPr>
          <w:i/>
        </w:rPr>
        <w:tab/>
      </w:r>
      <w:r>
        <w:rPr>
          <w:i/>
        </w:rPr>
        <w:tab/>
        <w:t>Source: Qualcomm Incorporated, Vodafone</w:t>
      </w:r>
    </w:p>
    <w:p w:rsidR="00BA3A73" w:rsidRDefault="00BA3A73" w:rsidP="00BA3A73">
      <w:pPr>
        <w:rPr>
          <w:color w:val="808080"/>
        </w:rPr>
      </w:pPr>
      <w:r>
        <w:rPr>
          <w:color w:val="808080"/>
        </w:rPr>
        <w:t xml:space="preserve">(Replaces </w:t>
      </w:r>
      <w:hyperlink r:id="rId718" w:history="1">
        <w:r w:rsidRPr="00900C11">
          <w:rPr>
            <w:rStyle w:val="Hyperlink"/>
          </w:rPr>
          <w:t>R3-180213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19" w:history="1">
        <w:r w:rsidR="00BA3A73" w:rsidRPr="00900C11">
          <w:rPr>
            <w:rStyle w:val="Hyperlink"/>
            <w:rFonts w:ascii="Arial" w:hAnsi="Arial" w:cs="Arial"/>
            <w:b/>
            <w:sz w:val="24"/>
          </w:rPr>
          <w:t>R3-180696</w:t>
        </w:r>
      </w:hyperlink>
      <w:r w:rsidR="00BA3A73">
        <w:rPr>
          <w:rFonts w:ascii="Arial" w:hAnsi="Arial" w:cs="Arial"/>
          <w:b/>
          <w:color w:val="0000FF"/>
          <w:sz w:val="24"/>
        </w:rPr>
        <w:tab/>
      </w:r>
      <w:r w:rsidR="00BA3A73">
        <w:rPr>
          <w:rFonts w:ascii="Arial" w:hAnsi="Arial" w:cs="Arial"/>
          <w:b/>
          <w:sz w:val="24"/>
        </w:rPr>
        <w:t>X2AP corrections for agreed EN-DC BL CR</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CR-1050  Cat: B (Rel-15)</w:t>
      </w:r>
      <w:r>
        <w:rPr>
          <w:i/>
        </w:rPr>
        <w:br/>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720" w:history="1">
        <w:r w:rsidRPr="00900C11">
          <w:rPr>
            <w:rStyle w:val="Hyperlink"/>
          </w:rPr>
          <w:t>R3-180498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21" w:history="1">
        <w:r w:rsidR="00BA3A73" w:rsidRPr="00900C11">
          <w:rPr>
            <w:rStyle w:val="Hyperlink"/>
            <w:rFonts w:ascii="Arial" w:hAnsi="Arial" w:cs="Arial"/>
            <w:b/>
            <w:sz w:val="24"/>
          </w:rPr>
          <w:t>R3-180697</w:t>
        </w:r>
      </w:hyperlink>
      <w:r w:rsidR="00BA3A73">
        <w:rPr>
          <w:rFonts w:ascii="Arial" w:hAnsi="Arial" w:cs="Arial"/>
          <w:b/>
          <w:color w:val="0000FF"/>
          <w:sz w:val="24"/>
        </w:rPr>
        <w:tab/>
      </w:r>
      <w:r w:rsidR="00BA3A73">
        <w:rPr>
          <w:rFonts w:ascii="Arial" w:hAnsi="Arial" w:cs="Arial"/>
          <w:b/>
          <w:sz w:val="24"/>
        </w:rPr>
        <w:t>Rapporteur’s update to TS38.425v100</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CR-0001  Cat: F (Rel-15)</w:t>
      </w:r>
      <w:r>
        <w:rPr>
          <w:i/>
        </w:rPr>
        <w:br/>
      </w:r>
      <w:r>
        <w:rPr>
          <w:i/>
        </w:rPr>
        <w:br/>
      </w:r>
      <w:r>
        <w:rPr>
          <w:i/>
        </w:rPr>
        <w:tab/>
      </w:r>
      <w:r>
        <w:rPr>
          <w:i/>
        </w:rPr>
        <w:tab/>
      </w:r>
      <w:r>
        <w:rPr>
          <w:i/>
        </w:rPr>
        <w:tab/>
      </w:r>
      <w:r>
        <w:rPr>
          <w:i/>
        </w:rPr>
        <w:tab/>
      </w:r>
      <w:r>
        <w:rPr>
          <w:i/>
        </w:rPr>
        <w:tab/>
        <w:t>Source: Samsung</w:t>
      </w:r>
    </w:p>
    <w:p w:rsidR="00BA3A73" w:rsidRDefault="00BA3A73" w:rsidP="00BA3A73">
      <w:pPr>
        <w:rPr>
          <w:color w:val="808080"/>
        </w:rPr>
      </w:pPr>
      <w:r>
        <w:rPr>
          <w:color w:val="808080"/>
        </w:rPr>
        <w:t xml:space="preserve">(Replaces </w:t>
      </w:r>
      <w:hyperlink r:id="rId722" w:history="1">
        <w:r w:rsidRPr="00900C11">
          <w:rPr>
            <w:rStyle w:val="Hyperlink"/>
          </w:rPr>
          <w:t>R3-180512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1F1271" w:rsidRPr="001F1271" w:rsidRDefault="001F1271" w:rsidP="00BA3A73">
      <w:pPr>
        <w:rPr>
          <w:rFonts w:ascii="Arial" w:hAnsi="Arial" w:cs="Arial"/>
        </w:rPr>
      </w:pPr>
      <w:r>
        <w:rPr>
          <w:rFonts w:ascii="Arial" w:hAnsi="Arial" w:cs="Arial"/>
        </w:rPr>
        <w:t>MCC: The document is requested as a CR but it is not submitted as such. The document does not contain a cover page or CR information.</w:t>
      </w:r>
    </w:p>
    <w:p w:rsidR="001F1271" w:rsidRDefault="00BA3A73" w:rsidP="001F12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1271">
        <w:rPr>
          <w:rFonts w:ascii="Arial" w:hAnsi="Arial" w:cs="Arial"/>
          <w:b/>
          <w:color w:val="993300"/>
          <w:u w:val="single"/>
        </w:rPr>
        <w:t xml:space="preserve">revised to </w:t>
      </w:r>
      <w:hyperlink r:id="rId723" w:history="1">
        <w:r w:rsidR="001F1271" w:rsidRPr="00900C11">
          <w:rPr>
            <w:rStyle w:val="Hyperlink"/>
            <w:rFonts w:ascii="Arial" w:hAnsi="Arial" w:cs="Arial"/>
            <w:b/>
          </w:rPr>
          <w:t>R3-181526</w:t>
        </w:r>
      </w:hyperlink>
      <w:r w:rsidR="001F1271">
        <w:rPr>
          <w:color w:val="993300"/>
          <w:u w:val="single"/>
        </w:rPr>
        <w:t>.</w:t>
      </w:r>
      <w:r w:rsidR="001F1271">
        <w:rPr>
          <w:color w:val="993300"/>
          <w:u w:val="single"/>
        </w:rPr>
        <w:br/>
      </w:r>
      <w:r w:rsidR="001F1271">
        <w:rPr>
          <w:color w:val="993300"/>
          <w:u w:val="single"/>
        </w:rPr>
        <w:br/>
      </w:r>
    </w:p>
    <w:p w:rsidR="001F1271" w:rsidRDefault="001E297F" w:rsidP="001F1271">
      <w:pPr>
        <w:rPr>
          <w:rFonts w:ascii="Arial" w:hAnsi="Arial" w:cs="Arial"/>
          <w:b/>
          <w:sz w:val="24"/>
        </w:rPr>
      </w:pPr>
      <w:hyperlink r:id="rId724" w:history="1">
        <w:r w:rsidR="001F1271" w:rsidRPr="00900C11">
          <w:rPr>
            <w:rStyle w:val="Hyperlink"/>
            <w:rFonts w:ascii="Arial" w:hAnsi="Arial" w:cs="Arial"/>
            <w:b/>
            <w:sz w:val="24"/>
          </w:rPr>
          <w:t>R3-181526</w:t>
        </w:r>
      </w:hyperlink>
      <w:r w:rsidR="001F1271">
        <w:rPr>
          <w:rFonts w:ascii="Arial" w:hAnsi="Arial" w:cs="Arial"/>
          <w:b/>
          <w:color w:val="0000FF"/>
          <w:sz w:val="24"/>
        </w:rPr>
        <w:tab/>
      </w:r>
      <w:r w:rsidR="001F1271">
        <w:rPr>
          <w:rFonts w:ascii="Arial" w:hAnsi="Arial" w:cs="Arial"/>
          <w:b/>
          <w:sz w:val="24"/>
        </w:rPr>
        <w:t>Rapporteur’s update to TS38.425</w:t>
      </w:r>
    </w:p>
    <w:p w:rsidR="001F1271" w:rsidRDefault="001F1271" w:rsidP="001F127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CR-0001  rev 1 Cat: F (Rel-15)</w:t>
      </w:r>
      <w:r>
        <w:rPr>
          <w:i/>
        </w:rPr>
        <w:br/>
      </w:r>
      <w:r>
        <w:rPr>
          <w:i/>
        </w:rPr>
        <w:br/>
      </w:r>
      <w:r>
        <w:rPr>
          <w:i/>
        </w:rPr>
        <w:tab/>
      </w:r>
      <w:r>
        <w:rPr>
          <w:i/>
        </w:rPr>
        <w:tab/>
      </w:r>
      <w:r>
        <w:rPr>
          <w:i/>
        </w:rPr>
        <w:tab/>
      </w:r>
      <w:r>
        <w:rPr>
          <w:i/>
        </w:rPr>
        <w:tab/>
      </w:r>
      <w:r>
        <w:rPr>
          <w:i/>
        </w:rPr>
        <w:tab/>
        <w:t>Source: Samsung</w:t>
      </w:r>
    </w:p>
    <w:p w:rsidR="001F1271" w:rsidRDefault="001F1271" w:rsidP="001F1271">
      <w:pPr>
        <w:rPr>
          <w:color w:val="808080"/>
        </w:rPr>
      </w:pPr>
      <w:r>
        <w:rPr>
          <w:color w:val="808080"/>
        </w:rPr>
        <w:t xml:space="preserve">(Replaces </w:t>
      </w:r>
      <w:hyperlink r:id="rId725" w:history="1">
        <w:r w:rsidRPr="00900C11">
          <w:rPr>
            <w:rStyle w:val="Hyperlink"/>
          </w:rPr>
          <w:t>R3-180697</w:t>
        </w:r>
      </w:hyperlink>
      <w:r>
        <w:rPr>
          <w:color w:val="808080"/>
        </w:rPr>
        <w:t>)</w:t>
      </w:r>
    </w:p>
    <w:p w:rsidR="001F1271" w:rsidRDefault="001F1271" w:rsidP="001F1271">
      <w:pPr>
        <w:rPr>
          <w:rFonts w:ascii="Arial" w:hAnsi="Arial" w:cs="Arial"/>
          <w:b/>
        </w:rPr>
      </w:pPr>
      <w:r>
        <w:rPr>
          <w:rFonts w:ascii="Arial" w:hAnsi="Arial" w:cs="Arial"/>
          <w:b/>
        </w:rPr>
        <w:t xml:space="preserve">Discussion: </w:t>
      </w:r>
    </w:p>
    <w:p w:rsidR="001F1271" w:rsidRDefault="001F1271" w:rsidP="001F1271">
      <w:pPr>
        <w:overflowPunct/>
        <w:autoSpaceDE/>
        <w:autoSpaceDN/>
        <w:adjustRightInd/>
        <w:spacing w:after="0"/>
        <w:textAlignment w:val="auto"/>
      </w:pPr>
    </w:p>
    <w:p w:rsidR="001F1271" w:rsidRDefault="001F1271" w:rsidP="001F1271"/>
    <w:p w:rsidR="00BA3A73" w:rsidRDefault="001F1271" w:rsidP="001F12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A09DE">
        <w:rPr>
          <w:rFonts w:ascii="Arial" w:hAnsi="Arial" w:cs="Arial"/>
          <w:b/>
          <w:color w:val="993300"/>
          <w:highlight w:val="green"/>
          <w:u w:val="single"/>
        </w:rPr>
        <w:t>agreed</w:t>
      </w:r>
      <w:r>
        <w:rPr>
          <w:color w:val="993300"/>
          <w:u w:val="single"/>
        </w:rPr>
        <w:t>.</w:t>
      </w:r>
      <w:r w:rsidR="00BA3A73">
        <w:rPr>
          <w:color w:val="993300"/>
          <w:u w:val="single"/>
        </w:rPr>
        <w:t>.</w:t>
      </w:r>
      <w:r w:rsidR="00BA3A73">
        <w:rPr>
          <w:color w:val="993300"/>
          <w:u w:val="single"/>
        </w:rPr>
        <w:br/>
      </w:r>
      <w:r w:rsidR="00BA3A73">
        <w:rPr>
          <w:color w:val="993300"/>
          <w:u w:val="single"/>
        </w:rPr>
        <w:br/>
      </w:r>
    </w:p>
    <w:p w:rsidR="00BA3A73" w:rsidRDefault="001E297F" w:rsidP="00BA3A73">
      <w:pPr>
        <w:rPr>
          <w:rFonts w:ascii="Arial" w:hAnsi="Arial" w:cs="Arial"/>
          <w:b/>
          <w:sz w:val="24"/>
        </w:rPr>
      </w:pPr>
      <w:hyperlink r:id="rId726" w:history="1">
        <w:r w:rsidR="00BA3A73" w:rsidRPr="00900C11">
          <w:rPr>
            <w:rStyle w:val="Hyperlink"/>
            <w:rFonts w:ascii="Arial" w:hAnsi="Arial" w:cs="Arial"/>
            <w:b/>
            <w:sz w:val="24"/>
          </w:rPr>
          <w:t>R3-180701</w:t>
        </w:r>
      </w:hyperlink>
      <w:r w:rsidR="00BA3A73">
        <w:rPr>
          <w:rFonts w:ascii="Arial" w:hAnsi="Arial" w:cs="Arial"/>
          <w:b/>
          <w:color w:val="0000FF"/>
          <w:sz w:val="24"/>
        </w:rPr>
        <w:tab/>
      </w:r>
      <w:r w:rsidR="00BA3A73">
        <w:rPr>
          <w:rFonts w:ascii="Arial" w:hAnsi="Arial" w:cs="Arial"/>
          <w:b/>
          <w:sz w:val="24"/>
        </w:rPr>
        <w:t>Essential corrections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CR-1051  Cat: F (Rel-15)</w:t>
      </w:r>
      <w:r>
        <w:rPr>
          <w:i/>
        </w:rPr>
        <w:br/>
      </w:r>
      <w:r>
        <w:rPr>
          <w:i/>
        </w:rPr>
        <w:br/>
      </w:r>
      <w:r>
        <w:rPr>
          <w:i/>
        </w:rPr>
        <w:tab/>
      </w:r>
      <w:r>
        <w:rPr>
          <w:i/>
        </w:rPr>
        <w:tab/>
      </w:r>
      <w:r>
        <w:rPr>
          <w:i/>
        </w:rPr>
        <w:tab/>
      </w:r>
      <w:r>
        <w:rPr>
          <w:i/>
        </w:rPr>
        <w:tab/>
      </w:r>
      <w:r>
        <w:rPr>
          <w:i/>
        </w:rPr>
        <w:tab/>
        <w:t>Source: Huawei, Nokia, Nokia Shanghai Bell</w:t>
      </w:r>
    </w:p>
    <w:p w:rsidR="00BA3A73" w:rsidRDefault="00BA3A73" w:rsidP="00BA3A73">
      <w:pPr>
        <w:rPr>
          <w:color w:val="808080"/>
        </w:rPr>
      </w:pPr>
      <w:r>
        <w:rPr>
          <w:color w:val="808080"/>
        </w:rPr>
        <w:t xml:space="preserve">(Replaces </w:t>
      </w:r>
      <w:hyperlink r:id="rId727" w:history="1">
        <w:r w:rsidRPr="00900C11">
          <w:rPr>
            <w:rStyle w:val="Hyperlink"/>
          </w:rPr>
          <w:t>R3-180532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A3A73" w:rsidRDefault="00BA09DE" w:rsidP="00BA3A73">
      <w:pPr>
        <w:rPr>
          <w:rFonts w:ascii="Arial" w:hAnsi="Arial" w:cs="Arial"/>
        </w:rPr>
      </w:pPr>
      <w:r>
        <w:rPr>
          <w:rFonts w:ascii="Arial" w:hAnsi="Arial" w:cs="Arial"/>
        </w:rPr>
        <w:t>MCC: CR number missing</w:t>
      </w:r>
    </w:p>
    <w:p w:rsidR="00BA09DE" w:rsidRDefault="00BA09DE" w:rsidP="00BA3A73">
      <w:pPr>
        <w:rPr>
          <w:rFonts w:ascii="Arial" w:hAnsi="Arial" w:cs="Arial"/>
        </w:rPr>
      </w:pPr>
    </w:p>
    <w:p w:rsidR="00BA09DE" w:rsidRDefault="00BA09DE" w:rsidP="00BA3A73">
      <w:r w:rsidRPr="00BA09DE">
        <w:rPr>
          <w:rFonts w:ascii="Arial" w:hAnsi="Arial" w:cs="Arial"/>
        </w:rPr>
        <w:sym w:font="Wingdings" w:char="F0E8"/>
      </w:r>
      <w:r>
        <w:rPr>
          <w:rFonts w:ascii="Arial" w:hAnsi="Arial" w:cs="Arial"/>
        </w:rPr>
        <w:t xml:space="preserve"> Revised by MCC to include the CR number</w:t>
      </w:r>
    </w:p>
    <w:p w:rsidR="00BA09DE" w:rsidRDefault="00BA3A73" w:rsidP="00BA09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A09DE">
        <w:rPr>
          <w:rFonts w:ascii="Arial" w:hAnsi="Arial" w:cs="Arial"/>
          <w:b/>
          <w:color w:val="993300"/>
          <w:u w:val="single"/>
        </w:rPr>
        <w:t xml:space="preserve">revised to </w:t>
      </w:r>
      <w:hyperlink r:id="rId728" w:history="1">
        <w:r w:rsidR="00BA09DE" w:rsidRPr="00900C11">
          <w:rPr>
            <w:rStyle w:val="Hyperlink"/>
            <w:rFonts w:ascii="Arial" w:hAnsi="Arial" w:cs="Arial"/>
            <w:b/>
          </w:rPr>
          <w:t>R3-181510</w:t>
        </w:r>
      </w:hyperlink>
      <w:r w:rsidR="00BA09DE">
        <w:rPr>
          <w:color w:val="993300"/>
          <w:u w:val="single"/>
        </w:rPr>
        <w:t>.</w:t>
      </w:r>
      <w:r w:rsidR="00BA09DE">
        <w:rPr>
          <w:color w:val="993300"/>
          <w:u w:val="single"/>
        </w:rPr>
        <w:br/>
      </w:r>
      <w:r w:rsidR="00BA09DE">
        <w:rPr>
          <w:color w:val="993300"/>
          <w:u w:val="single"/>
        </w:rPr>
        <w:br/>
      </w:r>
    </w:p>
    <w:p w:rsidR="00BA09DE" w:rsidRDefault="001E297F" w:rsidP="00BA09DE">
      <w:pPr>
        <w:rPr>
          <w:rFonts w:ascii="Arial" w:hAnsi="Arial" w:cs="Arial"/>
          <w:b/>
          <w:sz w:val="24"/>
        </w:rPr>
      </w:pPr>
      <w:hyperlink r:id="rId729" w:history="1">
        <w:r w:rsidR="00BA09DE" w:rsidRPr="00900C11">
          <w:rPr>
            <w:rStyle w:val="Hyperlink"/>
            <w:rFonts w:ascii="Arial" w:hAnsi="Arial" w:cs="Arial"/>
            <w:b/>
            <w:sz w:val="24"/>
          </w:rPr>
          <w:t>R3-181510</w:t>
        </w:r>
      </w:hyperlink>
      <w:r w:rsidR="00BA09DE">
        <w:rPr>
          <w:rFonts w:ascii="Arial" w:hAnsi="Arial" w:cs="Arial"/>
          <w:b/>
          <w:color w:val="0000FF"/>
          <w:sz w:val="24"/>
        </w:rPr>
        <w:tab/>
      </w:r>
      <w:r w:rsidR="00BA09DE">
        <w:rPr>
          <w:rFonts w:ascii="Arial" w:hAnsi="Arial" w:cs="Arial"/>
          <w:b/>
          <w:sz w:val="24"/>
        </w:rPr>
        <w:t>Essential corrections for EN-DC</w:t>
      </w:r>
    </w:p>
    <w:p w:rsidR="00BA09DE" w:rsidRDefault="00BA09DE" w:rsidP="00BA09D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CR-1051  rev 1 Cat: F (Rel-15)</w:t>
      </w:r>
      <w:r>
        <w:rPr>
          <w:i/>
        </w:rPr>
        <w:br/>
      </w:r>
      <w:r>
        <w:rPr>
          <w:i/>
        </w:rPr>
        <w:br/>
      </w:r>
      <w:r>
        <w:rPr>
          <w:i/>
        </w:rPr>
        <w:tab/>
      </w:r>
      <w:r>
        <w:rPr>
          <w:i/>
        </w:rPr>
        <w:tab/>
      </w:r>
      <w:r>
        <w:rPr>
          <w:i/>
        </w:rPr>
        <w:tab/>
      </w:r>
      <w:r>
        <w:rPr>
          <w:i/>
        </w:rPr>
        <w:tab/>
      </w:r>
      <w:r>
        <w:rPr>
          <w:i/>
        </w:rPr>
        <w:tab/>
        <w:t>Source: Huawei, Nokia, Nokia Shanghai Bell</w:t>
      </w:r>
    </w:p>
    <w:p w:rsidR="00BA09DE" w:rsidRDefault="00BA09DE" w:rsidP="00BA09DE">
      <w:pPr>
        <w:rPr>
          <w:color w:val="808080"/>
        </w:rPr>
      </w:pPr>
      <w:r>
        <w:rPr>
          <w:color w:val="808080"/>
        </w:rPr>
        <w:t xml:space="preserve">(Replaces </w:t>
      </w:r>
      <w:hyperlink r:id="rId730" w:history="1">
        <w:r w:rsidRPr="00900C11">
          <w:rPr>
            <w:rStyle w:val="Hyperlink"/>
          </w:rPr>
          <w:t>R3-180701</w:t>
        </w:r>
      </w:hyperlink>
      <w:r>
        <w:rPr>
          <w:color w:val="808080"/>
        </w:rPr>
        <w:t>)</w:t>
      </w:r>
    </w:p>
    <w:p w:rsidR="00BA09DE" w:rsidRDefault="00BA09DE" w:rsidP="00BA09DE">
      <w:pPr>
        <w:rPr>
          <w:rFonts w:ascii="Arial" w:hAnsi="Arial" w:cs="Arial"/>
          <w:b/>
        </w:rPr>
      </w:pPr>
      <w:r>
        <w:rPr>
          <w:rFonts w:ascii="Arial" w:hAnsi="Arial" w:cs="Arial"/>
          <w:b/>
        </w:rPr>
        <w:t xml:space="preserve">Discussion: </w:t>
      </w:r>
    </w:p>
    <w:p w:rsidR="00BA09DE" w:rsidRDefault="00BA09DE" w:rsidP="00BA09DE">
      <w:pPr>
        <w:overflowPunct/>
        <w:autoSpaceDE/>
        <w:autoSpaceDN/>
        <w:adjustRightInd/>
        <w:spacing w:after="0"/>
        <w:textAlignment w:val="auto"/>
        <w:rPr>
          <w:color w:val="000000"/>
        </w:rPr>
      </w:pPr>
    </w:p>
    <w:p w:rsidR="00BA3A73" w:rsidRDefault="00BA09DE" w:rsidP="00BA09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97223">
        <w:rPr>
          <w:rFonts w:ascii="Arial" w:hAnsi="Arial" w:cs="Arial"/>
          <w:b/>
          <w:color w:val="993300"/>
          <w:highlight w:val="green"/>
          <w:u w:val="single"/>
        </w:rPr>
        <w:t>agreed</w:t>
      </w:r>
      <w:r w:rsidR="00BA3A73">
        <w:rPr>
          <w:color w:val="993300"/>
          <w:u w:val="single"/>
        </w:rPr>
        <w:t>.</w:t>
      </w:r>
      <w:r w:rsidR="00BA3A73">
        <w:rPr>
          <w:color w:val="993300"/>
          <w:u w:val="single"/>
        </w:rPr>
        <w:br/>
      </w:r>
      <w:r w:rsidR="00BA3A73">
        <w:rPr>
          <w:color w:val="993300"/>
          <w:u w:val="single"/>
        </w:rPr>
        <w:br/>
      </w:r>
    </w:p>
    <w:p w:rsidR="00BA3A73" w:rsidRDefault="001E297F" w:rsidP="00BA3A73">
      <w:pPr>
        <w:rPr>
          <w:rFonts w:ascii="Arial" w:hAnsi="Arial" w:cs="Arial"/>
          <w:b/>
          <w:sz w:val="24"/>
        </w:rPr>
      </w:pPr>
      <w:hyperlink r:id="rId731" w:history="1">
        <w:r w:rsidR="00BA3A73" w:rsidRPr="00900C11">
          <w:rPr>
            <w:rStyle w:val="Hyperlink"/>
            <w:rFonts w:ascii="Arial" w:hAnsi="Arial" w:cs="Arial"/>
            <w:b/>
            <w:sz w:val="24"/>
          </w:rPr>
          <w:t>R3-180702</w:t>
        </w:r>
      </w:hyperlink>
      <w:r w:rsidR="00BA3A73">
        <w:rPr>
          <w:rFonts w:ascii="Arial" w:hAnsi="Arial" w:cs="Arial"/>
          <w:b/>
          <w:color w:val="0000FF"/>
          <w:sz w:val="24"/>
        </w:rPr>
        <w:tab/>
      </w:r>
      <w:r w:rsidR="00BA3A73">
        <w:rPr>
          <w:rFonts w:ascii="Arial" w:hAnsi="Arial" w:cs="Arial"/>
          <w:b/>
          <w:sz w:val="24"/>
        </w:rPr>
        <w:t>clarification and correction on S1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CR-1559  Cat: F (Rel-15)</w:t>
      </w:r>
      <w:r>
        <w:rPr>
          <w:i/>
        </w:rPr>
        <w:br/>
      </w:r>
      <w:r>
        <w:rPr>
          <w:i/>
        </w:rPr>
        <w:br/>
      </w:r>
      <w:r>
        <w:rPr>
          <w:i/>
        </w:rPr>
        <w:tab/>
      </w:r>
      <w:r>
        <w:rPr>
          <w:i/>
        </w:rPr>
        <w:tab/>
      </w:r>
      <w:r>
        <w:rPr>
          <w:i/>
        </w:rPr>
        <w:tab/>
      </w:r>
      <w:r>
        <w:rPr>
          <w:i/>
        </w:rPr>
        <w:tab/>
      </w:r>
      <w:r>
        <w:rPr>
          <w:i/>
        </w:rPr>
        <w:tab/>
        <w:t>Source: NTT DOCOMO INC.</w:t>
      </w:r>
    </w:p>
    <w:p w:rsidR="00BA3A73" w:rsidRDefault="00BA3A73" w:rsidP="00BA3A73">
      <w:pPr>
        <w:rPr>
          <w:color w:val="808080"/>
        </w:rPr>
      </w:pPr>
      <w:r>
        <w:rPr>
          <w:color w:val="808080"/>
        </w:rPr>
        <w:t xml:space="preserve">(Replaces </w:t>
      </w:r>
      <w:hyperlink r:id="rId732" w:history="1">
        <w:r w:rsidRPr="00900C11">
          <w:rPr>
            <w:rStyle w:val="Hyperlink"/>
          </w:rPr>
          <w:t>R3-180533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A97223" w:rsidRDefault="00A97223" w:rsidP="00A97223">
      <w:pPr>
        <w:rPr>
          <w:rFonts w:ascii="Arial" w:hAnsi="Arial" w:cs="Arial"/>
        </w:rPr>
      </w:pPr>
      <w:r>
        <w:rPr>
          <w:rFonts w:ascii="Arial" w:hAnsi="Arial" w:cs="Arial"/>
        </w:rPr>
        <w:t>MCC: wrong CR number</w:t>
      </w:r>
    </w:p>
    <w:p w:rsidR="00A97223" w:rsidRDefault="00A97223" w:rsidP="00A97223">
      <w:pPr>
        <w:rPr>
          <w:rFonts w:ascii="Arial" w:hAnsi="Arial" w:cs="Arial"/>
        </w:rPr>
      </w:pPr>
    </w:p>
    <w:p w:rsidR="00BA3A73" w:rsidRDefault="00A97223" w:rsidP="00A97223">
      <w:r w:rsidRPr="00BA09DE">
        <w:rPr>
          <w:rFonts w:ascii="Arial" w:hAnsi="Arial" w:cs="Arial"/>
        </w:rPr>
        <w:sym w:font="Wingdings" w:char="F0E8"/>
      </w:r>
      <w:r>
        <w:rPr>
          <w:rFonts w:ascii="Arial" w:hAnsi="Arial" w:cs="Arial"/>
        </w:rPr>
        <w:t xml:space="preserve"> Revised by MCC to correct the CR number</w:t>
      </w:r>
    </w:p>
    <w:p w:rsidR="00A97223" w:rsidRDefault="00BA3A7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223">
        <w:rPr>
          <w:rFonts w:ascii="Arial" w:hAnsi="Arial" w:cs="Arial"/>
          <w:b/>
          <w:color w:val="993300"/>
          <w:u w:val="single"/>
        </w:rPr>
        <w:t xml:space="preserve">revised to </w:t>
      </w:r>
      <w:hyperlink r:id="rId733" w:history="1">
        <w:r w:rsidR="00A97223" w:rsidRPr="00900C11">
          <w:rPr>
            <w:rStyle w:val="Hyperlink"/>
            <w:rFonts w:ascii="Arial" w:hAnsi="Arial" w:cs="Arial"/>
            <w:b/>
          </w:rPr>
          <w:t>R3-181511</w:t>
        </w:r>
      </w:hyperlink>
      <w:r w:rsidR="00A97223">
        <w:rPr>
          <w:color w:val="993300"/>
          <w:u w:val="single"/>
        </w:rPr>
        <w:t>.</w:t>
      </w:r>
      <w:r w:rsidR="00A97223">
        <w:rPr>
          <w:color w:val="993300"/>
          <w:u w:val="single"/>
        </w:rPr>
        <w:br/>
      </w:r>
      <w:r w:rsidR="00A97223">
        <w:rPr>
          <w:color w:val="993300"/>
          <w:u w:val="single"/>
        </w:rPr>
        <w:br/>
      </w:r>
    </w:p>
    <w:p w:rsidR="00A97223" w:rsidRDefault="001E297F" w:rsidP="00A97223">
      <w:pPr>
        <w:rPr>
          <w:rFonts w:ascii="Arial" w:hAnsi="Arial" w:cs="Arial"/>
          <w:b/>
          <w:sz w:val="24"/>
        </w:rPr>
      </w:pPr>
      <w:hyperlink r:id="rId734" w:history="1">
        <w:r w:rsidR="00A97223" w:rsidRPr="00900C11">
          <w:rPr>
            <w:rStyle w:val="Hyperlink"/>
            <w:rFonts w:ascii="Arial" w:hAnsi="Arial" w:cs="Arial"/>
            <w:b/>
            <w:sz w:val="24"/>
          </w:rPr>
          <w:t>R3-181511</w:t>
        </w:r>
      </w:hyperlink>
      <w:r w:rsidR="00A97223">
        <w:rPr>
          <w:rFonts w:ascii="Arial" w:hAnsi="Arial" w:cs="Arial"/>
          <w:b/>
          <w:color w:val="0000FF"/>
          <w:sz w:val="24"/>
        </w:rPr>
        <w:tab/>
      </w:r>
      <w:r w:rsidR="00A97223">
        <w:rPr>
          <w:rFonts w:ascii="Arial" w:hAnsi="Arial" w:cs="Arial"/>
          <w:b/>
          <w:sz w:val="24"/>
        </w:rPr>
        <w:t>clarification and correction on S1 for EN-DC</w:t>
      </w:r>
    </w:p>
    <w:p w:rsidR="00A97223" w:rsidRDefault="00A97223" w:rsidP="00A9722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v15.0.0</w:t>
      </w:r>
      <w:r>
        <w:rPr>
          <w:i/>
        </w:rPr>
        <w:tab/>
        <w:t xml:space="preserve">  CR-1559  rev 1 Cat: F (Rel-15)</w:t>
      </w:r>
      <w:r>
        <w:rPr>
          <w:i/>
        </w:rPr>
        <w:br/>
      </w:r>
      <w:r>
        <w:rPr>
          <w:i/>
        </w:rPr>
        <w:br/>
      </w:r>
      <w:r>
        <w:rPr>
          <w:i/>
        </w:rPr>
        <w:tab/>
      </w:r>
      <w:r>
        <w:rPr>
          <w:i/>
        </w:rPr>
        <w:tab/>
      </w:r>
      <w:r>
        <w:rPr>
          <w:i/>
        </w:rPr>
        <w:tab/>
      </w:r>
      <w:r>
        <w:rPr>
          <w:i/>
        </w:rPr>
        <w:tab/>
      </w:r>
      <w:r>
        <w:rPr>
          <w:i/>
        </w:rPr>
        <w:tab/>
        <w:t>Source: NTT DOCOMO INC.</w:t>
      </w:r>
    </w:p>
    <w:p w:rsidR="00A97223" w:rsidRDefault="00A97223" w:rsidP="00A97223">
      <w:pPr>
        <w:rPr>
          <w:color w:val="808080"/>
        </w:rPr>
      </w:pPr>
      <w:r>
        <w:rPr>
          <w:color w:val="808080"/>
        </w:rPr>
        <w:t xml:space="preserve">(Replaces </w:t>
      </w:r>
      <w:hyperlink r:id="rId735" w:history="1">
        <w:r w:rsidRPr="00900C11">
          <w:rPr>
            <w:rStyle w:val="Hyperlink"/>
          </w:rPr>
          <w:t>R3-180702</w:t>
        </w:r>
      </w:hyperlink>
      <w:r>
        <w:rPr>
          <w:color w:val="808080"/>
        </w:rPr>
        <w:t>)</w:t>
      </w:r>
    </w:p>
    <w:p w:rsidR="00A97223" w:rsidRDefault="00A97223" w:rsidP="00A97223">
      <w:pPr>
        <w:rPr>
          <w:rFonts w:ascii="Arial" w:hAnsi="Arial" w:cs="Arial"/>
          <w:b/>
        </w:rPr>
      </w:pPr>
      <w:r>
        <w:rPr>
          <w:rFonts w:ascii="Arial" w:hAnsi="Arial" w:cs="Arial"/>
          <w:b/>
        </w:rPr>
        <w:t xml:space="preserve">Discussion: </w:t>
      </w:r>
    </w:p>
    <w:p w:rsidR="00A97223" w:rsidRDefault="00A97223" w:rsidP="00A97223">
      <w:pPr>
        <w:overflowPunct/>
        <w:autoSpaceDE/>
        <w:autoSpaceDN/>
        <w:adjustRightInd/>
        <w:spacing w:after="0"/>
        <w:textAlignment w:val="auto"/>
        <w:rPr>
          <w:color w:val="000000"/>
        </w:rPr>
      </w:pPr>
    </w:p>
    <w:p w:rsidR="00A97223" w:rsidRDefault="00A9722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97223">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36" w:history="1">
        <w:r w:rsidR="00BA3A73" w:rsidRPr="00900C11">
          <w:rPr>
            <w:rStyle w:val="Hyperlink"/>
            <w:rFonts w:ascii="Arial" w:hAnsi="Arial" w:cs="Arial"/>
            <w:b/>
            <w:sz w:val="24"/>
          </w:rPr>
          <w:t>R3-180704</w:t>
        </w:r>
      </w:hyperlink>
      <w:r w:rsidR="00BA3A73">
        <w:rPr>
          <w:rFonts w:ascii="Arial" w:hAnsi="Arial" w:cs="Arial"/>
          <w:b/>
          <w:color w:val="0000FF"/>
          <w:sz w:val="24"/>
        </w:rPr>
        <w:tab/>
      </w:r>
      <w:r w:rsidR="00BA3A73">
        <w:rPr>
          <w:rFonts w:ascii="Arial" w:hAnsi="Arial" w:cs="Arial"/>
          <w:b/>
          <w:sz w:val="24"/>
        </w:rPr>
        <w:t>NW slicing for high layer functional split</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CR-0001  Cat: B (Rel-15)</w:t>
      </w:r>
      <w:r>
        <w:rPr>
          <w:i/>
        </w:rPr>
        <w:br/>
      </w:r>
      <w:r>
        <w:rPr>
          <w:i/>
        </w:rPr>
        <w:br/>
      </w:r>
      <w:r>
        <w:rPr>
          <w:i/>
        </w:rPr>
        <w:tab/>
      </w:r>
      <w:r>
        <w:rPr>
          <w:i/>
        </w:rPr>
        <w:tab/>
      </w:r>
      <w:r>
        <w:rPr>
          <w:i/>
        </w:rPr>
        <w:tab/>
      </w:r>
      <w:r>
        <w:rPr>
          <w:i/>
        </w:rPr>
        <w:tab/>
      </w:r>
      <w:r>
        <w:rPr>
          <w:i/>
        </w:rPr>
        <w:tab/>
        <w:t>Source: ZTE Corporation</w:t>
      </w:r>
    </w:p>
    <w:p w:rsidR="00BA3A73" w:rsidRDefault="00BA3A73" w:rsidP="00BA3A73">
      <w:pPr>
        <w:rPr>
          <w:color w:val="808080"/>
        </w:rPr>
      </w:pPr>
      <w:r>
        <w:rPr>
          <w:color w:val="808080"/>
        </w:rPr>
        <w:t xml:space="preserve">(Replaces </w:t>
      </w:r>
      <w:hyperlink r:id="rId737" w:history="1">
        <w:r w:rsidRPr="00900C11">
          <w:rPr>
            <w:rStyle w:val="Hyperlink"/>
          </w:rPr>
          <w:t>R3-180588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A97223" w:rsidRDefault="00A97223" w:rsidP="00A97223">
      <w:pPr>
        <w:rPr>
          <w:rFonts w:ascii="Arial" w:hAnsi="Arial" w:cs="Arial"/>
        </w:rPr>
      </w:pPr>
      <w:r>
        <w:rPr>
          <w:rFonts w:ascii="Arial" w:hAnsi="Arial" w:cs="Arial"/>
        </w:rPr>
        <w:t>MCC: CR number missing</w:t>
      </w:r>
    </w:p>
    <w:p w:rsidR="00A97223" w:rsidRDefault="00A97223" w:rsidP="00A97223">
      <w:pPr>
        <w:rPr>
          <w:rFonts w:ascii="Arial" w:hAnsi="Arial" w:cs="Arial"/>
        </w:rPr>
      </w:pPr>
    </w:p>
    <w:p w:rsidR="00BA3A73" w:rsidRDefault="00A97223" w:rsidP="00BA3A73">
      <w:r w:rsidRPr="00BA09DE">
        <w:rPr>
          <w:rFonts w:ascii="Arial" w:hAnsi="Arial" w:cs="Arial"/>
        </w:rPr>
        <w:sym w:font="Wingdings" w:char="F0E8"/>
      </w:r>
      <w:r>
        <w:rPr>
          <w:rFonts w:ascii="Arial" w:hAnsi="Arial" w:cs="Arial"/>
        </w:rPr>
        <w:t xml:space="preserve"> Revised by MCC to include the CR number</w:t>
      </w:r>
    </w:p>
    <w:p w:rsidR="00A97223" w:rsidRDefault="00BA3A7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223">
        <w:rPr>
          <w:rFonts w:ascii="Arial" w:hAnsi="Arial" w:cs="Arial"/>
          <w:b/>
          <w:color w:val="993300"/>
          <w:u w:val="single"/>
        </w:rPr>
        <w:t xml:space="preserve">revised to </w:t>
      </w:r>
      <w:hyperlink r:id="rId738" w:history="1">
        <w:r w:rsidR="00A97223" w:rsidRPr="00900C11">
          <w:rPr>
            <w:rStyle w:val="Hyperlink"/>
            <w:rFonts w:ascii="Arial" w:hAnsi="Arial" w:cs="Arial"/>
            <w:b/>
          </w:rPr>
          <w:t>R3-181512</w:t>
        </w:r>
      </w:hyperlink>
      <w:r w:rsidR="00A97223">
        <w:rPr>
          <w:color w:val="993300"/>
          <w:u w:val="single"/>
        </w:rPr>
        <w:t>.</w:t>
      </w:r>
      <w:r w:rsidR="00A97223">
        <w:rPr>
          <w:color w:val="993300"/>
          <w:u w:val="single"/>
        </w:rPr>
        <w:br/>
      </w:r>
      <w:r w:rsidR="00A97223">
        <w:rPr>
          <w:color w:val="993300"/>
          <w:u w:val="single"/>
        </w:rPr>
        <w:br/>
      </w:r>
    </w:p>
    <w:p w:rsidR="00A97223" w:rsidRDefault="001E297F" w:rsidP="00A97223">
      <w:pPr>
        <w:rPr>
          <w:rFonts w:ascii="Arial" w:hAnsi="Arial" w:cs="Arial"/>
          <w:b/>
          <w:sz w:val="24"/>
        </w:rPr>
      </w:pPr>
      <w:hyperlink r:id="rId739" w:history="1">
        <w:r w:rsidR="00A97223" w:rsidRPr="00900C11">
          <w:rPr>
            <w:rStyle w:val="Hyperlink"/>
            <w:rFonts w:ascii="Arial" w:hAnsi="Arial" w:cs="Arial"/>
            <w:b/>
            <w:sz w:val="24"/>
          </w:rPr>
          <w:t>R3-181512</w:t>
        </w:r>
      </w:hyperlink>
      <w:r w:rsidR="00A97223">
        <w:rPr>
          <w:rFonts w:ascii="Arial" w:hAnsi="Arial" w:cs="Arial"/>
          <w:b/>
          <w:color w:val="0000FF"/>
          <w:sz w:val="24"/>
        </w:rPr>
        <w:tab/>
      </w:r>
      <w:r w:rsidR="00A97223">
        <w:rPr>
          <w:rFonts w:ascii="Arial" w:hAnsi="Arial" w:cs="Arial"/>
          <w:b/>
          <w:sz w:val="24"/>
        </w:rPr>
        <w:t>NW slicing for high layer functional split</w:t>
      </w:r>
    </w:p>
    <w:p w:rsidR="00A97223" w:rsidRDefault="00A97223" w:rsidP="00A9722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v15.0.0</w:t>
      </w:r>
      <w:r>
        <w:rPr>
          <w:i/>
        </w:rPr>
        <w:tab/>
        <w:t xml:space="preserve">  CR-0001  rev 1 Cat: B (Rel-15)</w:t>
      </w:r>
      <w:r>
        <w:rPr>
          <w:i/>
        </w:rPr>
        <w:br/>
      </w:r>
      <w:r>
        <w:rPr>
          <w:i/>
        </w:rPr>
        <w:br/>
      </w:r>
      <w:r>
        <w:rPr>
          <w:i/>
        </w:rPr>
        <w:tab/>
      </w:r>
      <w:r>
        <w:rPr>
          <w:i/>
        </w:rPr>
        <w:tab/>
      </w:r>
      <w:r>
        <w:rPr>
          <w:i/>
        </w:rPr>
        <w:tab/>
      </w:r>
      <w:r>
        <w:rPr>
          <w:i/>
        </w:rPr>
        <w:tab/>
      </w:r>
      <w:r>
        <w:rPr>
          <w:i/>
        </w:rPr>
        <w:tab/>
        <w:t>Source: ZTE Corporation</w:t>
      </w:r>
    </w:p>
    <w:p w:rsidR="00A97223" w:rsidRDefault="00A97223" w:rsidP="00A97223">
      <w:pPr>
        <w:rPr>
          <w:color w:val="808080"/>
        </w:rPr>
      </w:pPr>
      <w:r>
        <w:rPr>
          <w:color w:val="808080"/>
        </w:rPr>
        <w:t xml:space="preserve">(Replaces </w:t>
      </w:r>
      <w:hyperlink r:id="rId740" w:history="1">
        <w:r w:rsidRPr="00900C11">
          <w:rPr>
            <w:rStyle w:val="Hyperlink"/>
          </w:rPr>
          <w:t>R3-180704</w:t>
        </w:r>
      </w:hyperlink>
      <w:r>
        <w:rPr>
          <w:color w:val="808080"/>
        </w:rPr>
        <w:t>)</w:t>
      </w:r>
    </w:p>
    <w:p w:rsidR="00A97223" w:rsidRDefault="00A97223" w:rsidP="00A97223">
      <w:pPr>
        <w:rPr>
          <w:rFonts w:ascii="Arial" w:hAnsi="Arial" w:cs="Arial"/>
          <w:b/>
        </w:rPr>
      </w:pPr>
      <w:r>
        <w:rPr>
          <w:rFonts w:ascii="Arial" w:hAnsi="Arial" w:cs="Arial"/>
          <w:b/>
        </w:rPr>
        <w:t xml:space="preserve">Discussion: </w:t>
      </w:r>
    </w:p>
    <w:p w:rsidR="00A97223" w:rsidRDefault="00A97223" w:rsidP="00A97223">
      <w:pPr>
        <w:overflowPunct/>
        <w:autoSpaceDE/>
        <w:autoSpaceDN/>
        <w:adjustRightInd/>
        <w:spacing w:after="0"/>
        <w:textAlignment w:val="auto"/>
        <w:rPr>
          <w:color w:val="000000"/>
        </w:rPr>
      </w:pPr>
    </w:p>
    <w:p w:rsidR="00A97223" w:rsidRDefault="00A97223" w:rsidP="00A972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6A03">
        <w:rPr>
          <w:rFonts w:ascii="Arial" w:hAnsi="Arial" w:cs="Arial"/>
          <w:b/>
          <w:color w:val="993300"/>
          <w:u w:val="single"/>
        </w:rPr>
        <w:t>merged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41" w:history="1">
        <w:r w:rsidR="00BA3A73" w:rsidRPr="00900C11">
          <w:rPr>
            <w:rStyle w:val="Hyperlink"/>
            <w:rFonts w:ascii="Arial" w:hAnsi="Arial" w:cs="Arial"/>
            <w:b/>
            <w:sz w:val="24"/>
          </w:rPr>
          <w:t>R3-180706</w:t>
        </w:r>
      </w:hyperlink>
      <w:r w:rsidR="00BA3A73">
        <w:rPr>
          <w:rFonts w:ascii="Arial" w:hAnsi="Arial" w:cs="Arial"/>
          <w:b/>
          <w:color w:val="0000FF"/>
          <w:sz w:val="24"/>
        </w:rPr>
        <w:tab/>
      </w:r>
      <w:r w:rsidR="00BA3A73">
        <w:rPr>
          <w:rFonts w:ascii="Arial" w:hAnsi="Arial" w:cs="Arial"/>
          <w:b/>
          <w:sz w:val="24"/>
        </w:rPr>
        <w:t>Corrections to NR UP protocol</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CR-0002  Cat: F (Rel-15)</w:t>
      </w:r>
      <w:r>
        <w:rPr>
          <w:i/>
        </w:rPr>
        <w:br/>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42" w:history="1">
        <w:r w:rsidRPr="00900C11">
          <w:rPr>
            <w:rStyle w:val="Hyperlink"/>
          </w:rPr>
          <w:t>R3-180609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43" w:history="1">
        <w:r w:rsidR="00BA3A73" w:rsidRPr="00900C11">
          <w:rPr>
            <w:rStyle w:val="Hyperlink"/>
            <w:rFonts w:ascii="Arial" w:hAnsi="Arial" w:cs="Arial"/>
            <w:b/>
            <w:sz w:val="24"/>
          </w:rPr>
          <w:t>R3-180708</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CR-1052  Cat: F (Rel-15)</w:t>
      </w:r>
      <w:r>
        <w:rPr>
          <w:i/>
        </w:rPr>
        <w:br/>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44" w:history="1">
        <w:r w:rsidRPr="00900C11">
          <w:rPr>
            <w:rStyle w:val="Hyperlink"/>
          </w:rPr>
          <w:t>R3-180614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13436" w:rsidRDefault="00B13436" w:rsidP="00B13436">
      <w:pPr>
        <w:rPr>
          <w:rFonts w:ascii="Arial" w:hAnsi="Arial" w:cs="Arial"/>
        </w:rPr>
      </w:pPr>
      <w:r>
        <w:rPr>
          <w:rFonts w:ascii="Arial" w:hAnsi="Arial" w:cs="Arial"/>
        </w:rPr>
        <w:t>MCC: CR number missing</w:t>
      </w:r>
    </w:p>
    <w:p w:rsidR="00B13436" w:rsidRDefault="00B13436" w:rsidP="00B13436">
      <w:pPr>
        <w:rPr>
          <w:rFonts w:ascii="Arial" w:hAnsi="Arial" w:cs="Arial"/>
        </w:rPr>
      </w:pPr>
    </w:p>
    <w:p w:rsidR="00BA3A73" w:rsidRDefault="00B13436" w:rsidP="00BA3A73">
      <w:r w:rsidRPr="00BA09DE">
        <w:rPr>
          <w:rFonts w:ascii="Arial" w:hAnsi="Arial" w:cs="Arial"/>
        </w:rPr>
        <w:sym w:font="Wingdings" w:char="F0E8"/>
      </w:r>
      <w:r>
        <w:rPr>
          <w:rFonts w:ascii="Arial" w:hAnsi="Arial" w:cs="Arial"/>
        </w:rPr>
        <w:t xml:space="preserve"> Revised by MCC to include the CR number</w:t>
      </w:r>
    </w:p>
    <w:p w:rsidR="00B13436" w:rsidRDefault="00BA3A73" w:rsidP="00B13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3436">
        <w:rPr>
          <w:rFonts w:ascii="Arial" w:hAnsi="Arial" w:cs="Arial"/>
          <w:b/>
          <w:color w:val="993300"/>
          <w:u w:val="single"/>
        </w:rPr>
        <w:t xml:space="preserve">revised to </w:t>
      </w:r>
      <w:hyperlink r:id="rId745" w:history="1">
        <w:r w:rsidR="00B13436" w:rsidRPr="00900C11">
          <w:rPr>
            <w:rStyle w:val="Hyperlink"/>
            <w:rFonts w:ascii="Arial" w:hAnsi="Arial" w:cs="Arial"/>
            <w:b/>
          </w:rPr>
          <w:t>R3-181513</w:t>
        </w:r>
      </w:hyperlink>
      <w:r w:rsidR="00B13436">
        <w:rPr>
          <w:color w:val="993300"/>
          <w:u w:val="single"/>
        </w:rPr>
        <w:t>.</w:t>
      </w:r>
      <w:r w:rsidR="00B13436">
        <w:rPr>
          <w:color w:val="993300"/>
          <w:u w:val="single"/>
        </w:rPr>
        <w:br/>
      </w:r>
      <w:r w:rsidR="00B13436">
        <w:rPr>
          <w:color w:val="993300"/>
          <w:u w:val="single"/>
        </w:rPr>
        <w:br/>
      </w:r>
    </w:p>
    <w:p w:rsidR="00B13436" w:rsidRDefault="001E297F" w:rsidP="00B13436">
      <w:pPr>
        <w:rPr>
          <w:rFonts w:ascii="Arial" w:hAnsi="Arial" w:cs="Arial"/>
          <w:b/>
          <w:sz w:val="24"/>
        </w:rPr>
      </w:pPr>
      <w:hyperlink r:id="rId746" w:history="1">
        <w:r w:rsidR="00B13436" w:rsidRPr="00900C11">
          <w:rPr>
            <w:rStyle w:val="Hyperlink"/>
            <w:rFonts w:ascii="Arial" w:hAnsi="Arial" w:cs="Arial"/>
            <w:b/>
            <w:sz w:val="24"/>
          </w:rPr>
          <w:t>R3-181513</w:t>
        </w:r>
      </w:hyperlink>
      <w:r w:rsidR="00B13436">
        <w:rPr>
          <w:rFonts w:ascii="Arial" w:hAnsi="Arial" w:cs="Arial"/>
          <w:b/>
          <w:color w:val="0000FF"/>
          <w:sz w:val="24"/>
        </w:rPr>
        <w:tab/>
      </w:r>
      <w:r w:rsidR="00B13436">
        <w:rPr>
          <w:rFonts w:ascii="Arial" w:hAnsi="Arial" w:cs="Arial"/>
          <w:b/>
          <w:sz w:val="24"/>
        </w:rPr>
        <w:t>Clarification on HRL for EN-DC</w:t>
      </w:r>
    </w:p>
    <w:p w:rsidR="00B13436" w:rsidRDefault="00B13436" w:rsidP="00B1343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CR-1052  rev 1 Cat: F (Rel-15)</w:t>
      </w:r>
      <w:r>
        <w:rPr>
          <w:i/>
        </w:rPr>
        <w:br/>
      </w:r>
      <w:r>
        <w:rPr>
          <w:i/>
        </w:rPr>
        <w:br/>
      </w:r>
      <w:r>
        <w:rPr>
          <w:i/>
        </w:rPr>
        <w:tab/>
      </w:r>
      <w:r>
        <w:rPr>
          <w:i/>
        </w:rPr>
        <w:tab/>
      </w:r>
      <w:r>
        <w:rPr>
          <w:i/>
        </w:rPr>
        <w:tab/>
      </w:r>
      <w:r>
        <w:rPr>
          <w:i/>
        </w:rPr>
        <w:tab/>
      </w:r>
      <w:r>
        <w:rPr>
          <w:i/>
        </w:rPr>
        <w:tab/>
        <w:t>Source: Huawei</w:t>
      </w:r>
    </w:p>
    <w:p w:rsidR="00B13436" w:rsidRDefault="00B13436" w:rsidP="00B13436">
      <w:pPr>
        <w:rPr>
          <w:color w:val="808080"/>
        </w:rPr>
      </w:pPr>
      <w:r>
        <w:rPr>
          <w:color w:val="808080"/>
        </w:rPr>
        <w:t xml:space="preserve">(Replaces </w:t>
      </w:r>
      <w:hyperlink r:id="rId747" w:history="1">
        <w:r w:rsidRPr="00900C11">
          <w:rPr>
            <w:rStyle w:val="Hyperlink"/>
          </w:rPr>
          <w:t>R3-180708</w:t>
        </w:r>
      </w:hyperlink>
      <w:r>
        <w:rPr>
          <w:color w:val="808080"/>
        </w:rPr>
        <w:t>)</w:t>
      </w:r>
    </w:p>
    <w:p w:rsidR="00B13436" w:rsidRDefault="00B13436" w:rsidP="00B13436">
      <w:pPr>
        <w:rPr>
          <w:rFonts w:ascii="Arial" w:hAnsi="Arial" w:cs="Arial"/>
          <w:b/>
        </w:rPr>
      </w:pPr>
      <w:r>
        <w:rPr>
          <w:rFonts w:ascii="Arial" w:hAnsi="Arial" w:cs="Arial"/>
          <w:b/>
        </w:rPr>
        <w:t xml:space="preserve">Discussion: </w:t>
      </w:r>
    </w:p>
    <w:p w:rsidR="00B13436" w:rsidRDefault="00B13436" w:rsidP="00B13436">
      <w:pPr>
        <w:overflowPunct/>
        <w:autoSpaceDE/>
        <w:autoSpaceDN/>
        <w:adjustRightInd/>
        <w:spacing w:after="0"/>
        <w:textAlignment w:val="auto"/>
        <w:rPr>
          <w:color w:val="000000"/>
        </w:rPr>
      </w:pPr>
    </w:p>
    <w:p w:rsidR="00B13436" w:rsidRDefault="00B13436" w:rsidP="00B13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1343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48" w:history="1">
        <w:r w:rsidR="00BA3A73" w:rsidRPr="00900C11">
          <w:rPr>
            <w:rStyle w:val="Hyperlink"/>
            <w:rFonts w:ascii="Arial" w:hAnsi="Arial" w:cs="Arial"/>
            <w:b/>
            <w:sz w:val="24"/>
          </w:rPr>
          <w:t>R3-180712</w:t>
        </w:r>
      </w:hyperlink>
      <w:r w:rsidR="00BA3A73">
        <w:rPr>
          <w:rFonts w:ascii="Arial" w:hAnsi="Arial" w:cs="Arial"/>
          <w:b/>
          <w:color w:val="0000FF"/>
          <w:sz w:val="24"/>
        </w:rPr>
        <w:tab/>
      </w:r>
      <w:r w:rsidR="00BA3A73">
        <w:rPr>
          <w:rFonts w:ascii="Arial" w:hAnsi="Arial" w:cs="Arial"/>
          <w:b/>
          <w:sz w:val="24"/>
        </w:rPr>
        <w:t>Correction of counter Check procedure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CR-1053  Cat: F (Rel-15)</w:t>
      </w:r>
      <w:r>
        <w:rPr>
          <w:i/>
        </w:rPr>
        <w:br/>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49" w:history="1">
        <w:r w:rsidRPr="00900C11">
          <w:rPr>
            <w:rStyle w:val="Hyperlink"/>
          </w:rPr>
          <w:t>R3-180623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50" w:history="1">
        <w:r w:rsidR="00BA3A73" w:rsidRPr="00900C11">
          <w:rPr>
            <w:rStyle w:val="Hyperlink"/>
            <w:rFonts w:ascii="Arial" w:hAnsi="Arial" w:cs="Arial"/>
            <w:b/>
            <w:sz w:val="24"/>
          </w:rPr>
          <w:t>R3-180713</w:t>
        </w:r>
      </w:hyperlink>
      <w:r w:rsidR="00BA3A73">
        <w:rPr>
          <w:rFonts w:ascii="Arial" w:hAnsi="Arial" w:cs="Arial"/>
          <w:b/>
          <w:color w:val="0000FF"/>
          <w:sz w:val="24"/>
        </w:rPr>
        <w:tab/>
      </w:r>
      <w:r w:rsidR="00BA3A73">
        <w:rPr>
          <w:rFonts w:ascii="Arial" w:hAnsi="Arial" w:cs="Arial"/>
          <w:b/>
          <w:sz w:val="24"/>
        </w:rPr>
        <w:t>Support for supplementary UL carrier</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CR-1054  Cat: B (Rel-15)</w:t>
      </w:r>
      <w:r>
        <w:rPr>
          <w:i/>
        </w:rPr>
        <w:br/>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51" w:history="1">
        <w:r w:rsidRPr="00900C11">
          <w:rPr>
            <w:rStyle w:val="Hyperlink"/>
          </w:rPr>
          <w:t>R3-180624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52" w:history="1">
        <w:r w:rsidR="00BA3A73" w:rsidRPr="00900C11">
          <w:rPr>
            <w:rStyle w:val="Hyperlink"/>
            <w:rFonts w:ascii="Arial" w:hAnsi="Arial" w:cs="Arial"/>
            <w:b/>
            <w:sz w:val="24"/>
          </w:rPr>
          <w:t>R3-180714</w:t>
        </w:r>
      </w:hyperlink>
      <w:r w:rsidR="00BA3A73">
        <w:rPr>
          <w:rFonts w:ascii="Arial" w:hAnsi="Arial" w:cs="Arial"/>
          <w:b/>
          <w:color w:val="0000FF"/>
          <w:sz w:val="24"/>
        </w:rPr>
        <w:tab/>
      </w:r>
      <w:r w:rsidR="00BA3A73">
        <w:rPr>
          <w:rFonts w:ascii="Arial" w:hAnsi="Arial" w:cs="Arial"/>
          <w:b/>
          <w:sz w:val="24"/>
        </w:rPr>
        <w:t>Living CR to solve remaining issues over X2 for EN-DC</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CR-1055  Cat: F (Rel-15)</w:t>
      </w:r>
      <w:r>
        <w:rPr>
          <w:i/>
        </w:rPr>
        <w:br/>
      </w:r>
      <w:r>
        <w:rPr>
          <w:i/>
        </w:rPr>
        <w:br/>
      </w:r>
      <w:r>
        <w:rPr>
          <w:i/>
        </w:rPr>
        <w:tab/>
      </w:r>
      <w:r>
        <w:rPr>
          <w:i/>
        </w:rPr>
        <w:tab/>
      </w:r>
      <w:r>
        <w:rPr>
          <w:i/>
        </w:rPr>
        <w:tab/>
      </w:r>
      <w:r>
        <w:rPr>
          <w:i/>
        </w:rPr>
        <w:tab/>
      </w:r>
      <w:r>
        <w:rPr>
          <w:i/>
        </w:rPr>
        <w:tab/>
        <w:t>Source: Huawei, Nokia, Nokia Shanghai Bell</w:t>
      </w:r>
    </w:p>
    <w:p w:rsidR="00BA3A73" w:rsidRDefault="00BA3A73" w:rsidP="00BA3A73">
      <w:pPr>
        <w:rPr>
          <w:color w:val="808080"/>
        </w:rPr>
      </w:pPr>
      <w:r>
        <w:rPr>
          <w:color w:val="808080"/>
        </w:rPr>
        <w:t xml:space="preserve">(Replaces </w:t>
      </w:r>
      <w:hyperlink r:id="rId753" w:history="1">
        <w:r w:rsidRPr="00900C11">
          <w:rPr>
            <w:rStyle w:val="Hyperlink"/>
          </w:rPr>
          <w:t>R3-180640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D13798" w:rsidP="00BA3A73">
      <w:pPr>
        <w:rPr>
          <w:rFonts w:ascii="Arial" w:hAnsi="Arial" w:cs="Arial"/>
        </w:rPr>
      </w:pPr>
      <w:r>
        <w:rPr>
          <w:rFonts w:ascii="Arial" w:hAnsi="Arial" w:cs="Arial"/>
        </w:rPr>
        <w:t>MCC: CR number is missing</w:t>
      </w:r>
    </w:p>
    <w:p w:rsidR="00BA3A73" w:rsidRDefault="00BA3A73" w:rsidP="00BA3A73"/>
    <w:p w:rsidR="00D13798" w:rsidRDefault="00D13798" w:rsidP="00BA3A73">
      <w:r>
        <w:t>== &gt; revised by MCC to include the CR number</w:t>
      </w:r>
    </w:p>
    <w:p w:rsidR="00D13798" w:rsidRDefault="00BA3A73" w:rsidP="00D1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798">
        <w:rPr>
          <w:rFonts w:ascii="Arial" w:hAnsi="Arial" w:cs="Arial"/>
          <w:b/>
          <w:color w:val="993300"/>
          <w:u w:val="single"/>
        </w:rPr>
        <w:t xml:space="preserve">revised to </w:t>
      </w:r>
      <w:hyperlink r:id="rId754" w:history="1">
        <w:r w:rsidR="00D13798" w:rsidRPr="00900C11">
          <w:rPr>
            <w:rStyle w:val="Hyperlink"/>
            <w:rFonts w:ascii="Arial" w:hAnsi="Arial" w:cs="Arial"/>
            <w:b/>
          </w:rPr>
          <w:t>R3-181514</w:t>
        </w:r>
      </w:hyperlink>
      <w:r w:rsidR="00D13798">
        <w:rPr>
          <w:color w:val="993300"/>
          <w:u w:val="single"/>
        </w:rPr>
        <w:t>.</w:t>
      </w:r>
      <w:r w:rsidR="00D13798">
        <w:rPr>
          <w:color w:val="993300"/>
          <w:u w:val="single"/>
        </w:rPr>
        <w:br/>
      </w:r>
      <w:r w:rsidR="00D13798">
        <w:rPr>
          <w:color w:val="993300"/>
          <w:u w:val="single"/>
        </w:rPr>
        <w:br/>
      </w:r>
    </w:p>
    <w:p w:rsidR="00D13798" w:rsidRDefault="001E297F" w:rsidP="00D13798">
      <w:pPr>
        <w:rPr>
          <w:rFonts w:ascii="Arial" w:hAnsi="Arial" w:cs="Arial"/>
          <w:b/>
          <w:sz w:val="24"/>
        </w:rPr>
      </w:pPr>
      <w:hyperlink r:id="rId755" w:history="1">
        <w:r w:rsidR="00D13798" w:rsidRPr="00900C11">
          <w:rPr>
            <w:rStyle w:val="Hyperlink"/>
            <w:rFonts w:ascii="Arial" w:hAnsi="Arial" w:cs="Arial"/>
            <w:b/>
            <w:sz w:val="24"/>
          </w:rPr>
          <w:t>R3-181514</w:t>
        </w:r>
      </w:hyperlink>
      <w:r w:rsidR="00D13798">
        <w:rPr>
          <w:rFonts w:ascii="Arial" w:hAnsi="Arial" w:cs="Arial"/>
          <w:b/>
          <w:color w:val="0000FF"/>
          <w:sz w:val="24"/>
        </w:rPr>
        <w:tab/>
      </w:r>
      <w:r w:rsidR="00D13798">
        <w:rPr>
          <w:rFonts w:ascii="Arial" w:hAnsi="Arial" w:cs="Arial"/>
          <w:b/>
          <w:sz w:val="24"/>
        </w:rPr>
        <w:t>Living CR to solve remaining issues over X2 for EN-DC</w:t>
      </w:r>
    </w:p>
    <w:p w:rsidR="00D13798" w:rsidRDefault="00D13798" w:rsidP="00D137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CR-1055  rev 1 Cat: F (Rel-15)</w:t>
      </w:r>
      <w:r>
        <w:rPr>
          <w:i/>
        </w:rPr>
        <w:br/>
      </w:r>
      <w:r>
        <w:rPr>
          <w:i/>
        </w:rPr>
        <w:br/>
      </w:r>
      <w:r>
        <w:rPr>
          <w:i/>
        </w:rPr>
        <w:tab/>
      </w:r>
      <w:r>
        <w:rPr>
          <w:i/>
        </w:rPr>
        <w:tab/>
      </w:r>
      <w:r>
        <w:rPr>
          <w:i/>
        </w:rPr>
        <w:tab/>
      </w:r>
      <w:r>
        <w:rPr>
          <w:i/>
        </w:rPr>
        <w:tab/>
      </w:r>
      <w:r>
        <w:rPr>
          <w:i/>
        </w:rPr>
        <w:tab/>
        <w:t>Source: Huawei, Nokia, Nokia Shanghai Bell</w:t>
      </w:r>
    </w:p>
    <w:p w:rsidR="00D13798" w:rsidRDefault="00D13798" w:rsidP="00D13798">
      <w:pPr>
        <w:rPr>
          <w:color w:val="808080"/>
        </w:rPr>
      </w:pPr>
      <w:r>
        <w:rPr>
          <w:color w:val="808080"/>
        </w:rPr>
        <w:t xml:space="preserve">(Replaces </w:t>
      </w:r>
      <w:hyperlink r:id="rId756" w:history="1">
        <w:r w:rsidRPr="00900C11">
          <w:rPr>
            <w:rStyle w:val="Hyperlink"/>
          </w:rPr>
          <w:t>R3-180714</w:t>
        </w:r>
      </w:hyperlink>
      <w:r>
        <w:rPr>
          <w:color w:val="808080"/>
        </w:rPr>
        <w:t>)</w:t>
      </w:r>
    </w:p>
    <w:p w:rsidR="00D13798" w:rsidRDefault="00D13798" w:rsidP="00D13798">
      <w:pPr>
        <w:rPr>
          <w:rFonts w:ascii="Arial" w:hAnsi="Arial" w:cs="Arial"/>
          <w:b/>
        </w:rPr>
      </w:pPr>
      <w:r>
        <w:rPr>
          <w:rFonts w:ascii="Arial" w:hAnsi="Arial" w:cs="Arial"/>
          <w:b/>
        </w:rPr>
        <w:t xml:space="preserve">Discussion: </w:t>
      </w:r>
    </w:p>
    <w:p w:rsidR="00D13798" w:rsidRDefault="00D13798" w:rsidP="00D13798">
      <w:pPr>
        <w:overflowPunct/>
        <w:autoSpaceDE/>
        <w:autoSpaceDN/>
        <w:adjustRightInd/>
        <w:spacing w:after="0"/>
        <w:textAlignment w:val="auto"/>
        <w:rPr>
          <w:color w:val="000000"/>
        </w:rPr>
      </w:pPr>
    </w:p>
    <w:p w:rsidR="00D13798" w:rsidRDefault="00D13798" w:rsidP="00D1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57" w:history="1">
        <w:r w:rsidR="00BA3A73" w:rsidRPr="00900C11">
          <w:rPr>
            <w:rStyle w:val="Hyperlink"/>
            <w:rFonts w:ascii="Arial" w:hAnsi="Arial" w:cs="Arial"/>
            <w:b/>
            <w:sz w:val="24"/>
          </w:rPr>
          <w:t>R3-180715</w:t>
        </w:r>
      </w:hyperlink>
      <w:r w:rsidR="00BA3A73">
        <w:rPr>
          <w:rFonts w:ascii="Arial" w:hAnsi="Arial" w:cs="Arial"/>
          <w:b/>
          <w:color w:val="0000FF"/>
          <w:sz w:val="24"/>
        </w:rPr>
        <w:tab/>
      </w:r>
      <w:r w:rsidR="00BA3A73">
        <w:rPr>
          <w:rFonts w:ascii="Arial" w:hAnsi="Arial" w:cs="Arial"/>
          <w:b/>
          <w:sz w:val="24"/>
        </w:rPr>
        <w:t>Correction on SgNB initiated SgNB Modification procedure</w:t>
      </w:r>
    </w:p>
    <w:p w:rsidR="00BA3A73" w:rsidRDefault="00BA3A73" w:rsidP="00BA3A7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CR-1056  Cat: F (Rel-15)</w:t>
      </w:r>
      <w:r>
        <w:rPr>
          <w:i/>
        </w:rPr>
        <w:br/>
      </w:r>
      <w:r>
        <w:rPr>
          <w:i/>
        </w:rPr>
        <w:br/>
      </w:r>
      <w:r>
        <w:rPr>
          <w:i/>
        </w:rPr>
        <w:tab/>
      </w:r>
      <w:r>
        <w:rPr>
          <w:i/>
        </w:rPr>
        <w:tab/>
      </w:r>
      <w:r>
        <w:rPr>
          <w:i/>
        </w:rPr>
        <w:tab/>
      </w:r>
      <w:r>
        <w:rPr>
          <w:i/>
        </w:rPr>
        <w:tab/>
      </w:r>
      <w:r>
        <w:rPr>
          <w:i/>
        </w:rPr>
        <w:tab/>
        <w:t>Source: CATT</w:t>
      </w:r>
    </w:p>
    <w:p w:rsidR="00BA3A73" w:rsidRDefault="00BA3A73" w:rsidP="00BA3A73">
      <w:pPr>
        <w:rPr>
          <w:color w:val="808080"/>
        </w:rPr>
      </w:pPr>
      <w:r>
        <w:rPr>
          <w:color w:val="808080"/>
        </w:rPr>
        <w:t xml:space="preserve">(Replaces </w:t>
      </w:r>
      <w:hyperlink r:id="rId758" w:history="1">
        <w:r w:rsidRPr="00900C11">
          <w:rPr>
            <w:rStyle w:val="Hyperlink"/>
          </w:rPr>
          <w:t>R3-180644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59" w:history="1">
        <w:r w:rsidR="00BA3A73" w:rsidRPr="00900C11">
          <w:rPr>
            <w:rStyle w:val="Hyperlink"/>
            <w:rFonts w:ascii="Arial" w:hAnsi="Arial" w:cs="Arial"/>
            <w:b/>
            <w:sz w:val="24"/>
          </w:rPr>
          <w:t>R3-180720</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60" w:history="1">
        <w:r w:rsidRPr="00900C11">
          <w:rPr>
            <w:rStyle w:val="Hyperlink"/>
          </w:rPr>
          <w:t>R3-180516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419D" w:rsidRPr="0030419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61" w:history="1">
        <w:r w:rsidR="00BA3A73" w:rsidRPr="00900C11">
          <w:rPr>
            <w:rStyle w:val="Hyperlink"/>
            <w:rFonts w:ascii="Arial" w:hAnsi="Arial" w:cs="Arial"/>
            <w:b/>
            <w:sz w:val="24"/>
          </w:rPr>
          <w:t>R3-180726</w:t>
        </w:r>
      </w:hyperlink>
      <w:r w:rsidR="00BA3A73">
        <w:rPr>
          <w:rFonts w:ascii="Arial" w:hAnsi="Arial" w:cs="Arial"/>
          <w:b/>
          <w:color w:val="0000FF"/>
          <w:sz w:val="24"/>
        </w:rPr>
        <w:tab/>
      </w:r>
      <w:r w:rsidR="00BA3A73">
        <w:rPr>
          <w:rFonts w:ascii="Arial" w:hAnsi="Arial" w:cs="Arial"/>
          <w:b/>
          <w:sz w:val="24"/>
        </w:rPr>
        <w:t>Stage 2 alignment for NSA Energy Savings</w:t>
      </w:r>
    </w:p>
    <w:p w:rsidR="00BA3A73" w:rsidRDefault="00BA3A73" w:rsidP="00BA3A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62" w:history="1">
        <w:r w:rsidRPr="00900C11">
          <w:rPr>
            <w:rStyle w:val="Hyperlink"/>
          </w:rPr>
          <w:t>R3-180622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63" w:history="1">
        <w:r w:rsidR="00BA3A73" w:rsidRPr="00900C11">
          <w:rPr>
            <w:rStyle w:val="Hyperlink"/>
            <w:rFonts w:ascii="Arial" w:hAnsi="Arial" w:cs="Arial"/>
            <w:b/>
            <w:sz w:val="24"/>
          </w:rPr>
          <w:t>R3-180729</w:t>
        </w:r>
      </w:hyperlink>
      <w:r w:rsidR="00BA3A73">
        <w:rPr>
          <w:rFonts w:ascii="Arial" w:hAnsi="Arial" w:cs="Arial"/>
          <w:b/>
          <w:color w:val="0000FF"/>
          <w:sz w:val="24"/>
        </w:rPr>
        <w:tab/>
      </w:r>
      <w:r w:rsidR="00BA3A73">
        <w:rPr>
          <w:rFonts w:ascii="Arial" w:hAnsi="Arial" w:cs="Arial"/>
          <w:b/>
          <w:sz w:val="24"/>
        </w:rPr>
        <w:t>Configuration of default AMF set in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4" w:history="1">
        <w:r w:rsidRPr="00900C11">
          <w:rPr>
            <w:rStyle w:val="Hyperlink"/>
          </w:rPr>
          <w:t>R3-180080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65" w:history="1">
        <w:r w:rsidR="00BA3A73" w:rsidRPr="00900C11">
          <w:rPr>
            <w:rStyle w:val="Hyperlink"/>
            <w:rFonts w:ascii="Arial" w:hAnsi="Arial" w:cs="Arial"/>
            <w:b/>
            <w:sz w:val="24"/>
          </w:rPr>
          <w:t>R3-180730</w:t>
        </w:r>
      </w:hyperlink>
      <w:r w:rsidR="00BA3A73">
        <w:rPr>
          <w:rFonts w:ascii="Arial" w:hAnsi="Arial" w:cs="Arial"/>
          <w:b/>
          <w:color w:val="0000FF"/>
          <w:sz w:val="24"/>
        </w:rPr>
        <w:tab/>
      </w:r>
      <w:r w:rsidR="00BA3A73">
        <w:rPr>
          <w:rFonts w:ascii="Arial" w:hAnsi="Arial" w:cs="Arial"/>
          <w:b/>
          <w:sz w:val="24"/>
        </w:rPr>
        <w:t>Finalization of 5G to 4G Data forwarding</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6" w:history="1">
        <w:r w:rsidRPr="00900C11">
          <w:rPr>
            <w:rStyle w:val="Hyperlink"/>
          </w:rPr>
          <w:t>R3-180089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67" w:history="1">
        <w:r w:rsidR="00BA3A73" w:rsidRPr="00900C11">
          <w:rPr>
            <w:rStyle w:val="Hyperlink"/>
            <w:rFonts w:ascii="Arial" w:hAnsi="Arial" w:cs="Arial"/>
            <w:b/>
            <w:sz w:val="24"/>
          </w:rPr>
          <w:t>R3-180731</w:t>
        </w:r>
      </w:hyperlink>
      <w:r w:rsidR="00BA3A73">
        <w:rPr>
          <w:rFonts w:ascii="Arial" w:hAnsi="Arial" w:cs="Arial"/>
          <w:b/>
          <w:color w:val="0000FF"/>
          <w:sz w:val="24"/>
        </w:rPr>
        <w:tab/>
      </w:r>
      <w:r w:rsidR="00BA3A73">
        <w:rPr>
          <w:rFonts w:ascii="Arial" w:hAnsi="Arial" w:cs="Arial"/>
          <w:b/>
          <w:sz w:val="24"/>
        </w:rPr>
        <w:t>Text Proposal for Rapporteur’s update for TS 38.410</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v0.6.0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68" w:history="1">
        <w:r w:rsidRPr="00900C11">
          <w:rPr>
            <w:rStyle w:val="Hyperlink"/>
          </w:rPr>
          <w:t>R3-180095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69" w:history="1">
        <w:r w:rsidR="00BA3A73" w:rsidRPr="00900C11">
          <w:rPr>
            <w:rStyle w:val="Hyperlink"/>
            <w:rFonts w:ascii="Arial" w:hAnsi="Arial" w:cs="Arial"/>
            <w:b/>
            <w:sz w:val="24"/>
          </w:rPr>
          <w:t>R3-180732</w:t>
        </w:r>
      </w:hyperlink>
      <w:r w:rsidR="00BA3A73">
        <w:rPr>
          <w:rFonts w:ascii="Arial" w:hAnsi="Arial" w:cs="Arial"/>
          <w:b/>
          <w:color w:val="0000FF"/>
          <w:sz w:val="24"/>
        </w:rPr>
        <w:tab/>
      </w:r>
      <w:r w:rsidR="00BA3A73">
        <w:rPr>
          <w:rFonts w:ascii="Arial" w:hAnsi="Arial" w:cs="Arial"/>
          <w:b/>
          <w:sz w:val="24"/>
        </w:rPr>
        <w:t>Rapporteur update for TS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70" w:history="1">
        <w:r w:rsidRPr="00900C11">
          <w:rPr>
            <w:rStyle w:val="Hyperlink"/>
          </w:rPr>
          <w:t>R3-180096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71" w:history="1">
        <w:r w:rsidR="00BA3A73" w:rsidRPr="00900C11">
          <w:rPr>
            <w:rStyle w:val="Hyperlink"/>
            <w:rFonts w:ascii="Arial" w:hAnsi="Arial" w:cs="Arial"/>
            <w:b/>
            <w:sz w:val="24"/>
          </w:rPr>
          <w:t>R3-180733</w:t>
        </w:r>
      </w:hyperlink>
      <w:r w:rsidR="00BA3A73">
        <w:rPr>
          <w:rFonts w:ascii="Arial" w:hAnsi="Arial" w:cs="Arial"/>
          <w:b/>
          <w:color w:val="0000FF"/>
          <w:sz w:val="24"/>
        </w:rPr>
        <w:tab/>
      </w:r>
      <w:r w:rsidR="00BA3A73">
        <w:rPr>
          <w:rFonts w:ascii="Arial" w:hAnsi="Arial" w:cs="Arial"/>
          <w:b/>
          <w:sz w:val="24"/>
        </w:rPr>
        <w:t>Impacts of flexible length gNB ID on NGAP procedures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772" w:history="1">
        <w:r w:rsidRPr="00900C11">
          <w:rPr>
            <w:rStyle w:val="Hyperlink"/>
          </w:rPr>
          <w:t>R3-180099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73" w:history="1">
        <w:r w:rsidR="00BA3A73" w:rsidRPr="00900C11">
          <w:rPr>
            <w:rStyle w:val="Hyperlink"/>
            <w:rFonts w:ascii="Arial" w:hAnsi="Arial" w:cs="Arial"/>
            <w:b/>
            <w:sz w:val="24"/>
          </w:rPr>
          <w:t>R3-180734</w:t>
        </w:r>
      </w:hyperlink>
      <w:r w:rsidR="00BA3A73">
        <w:rPr>
          <w:rFonts w:ascii="Arial" w:hAnsi="Arial" w:cs="Arial"/>
          <w:b/>
          <w:color w:val="0000FF"/>
          <w:sz w:val="24"/>
        </w:rPr>
        <w:tab/>
      </w:r>
      <w:r w:rsidR="00BA3A73">
        <w:rPr>
          <w:rFonts w:ascii="Arial" w:hAnsi="Arial" w:cs="Arial"/>
          <w:b/>
          <w:sz w:val="24"/>
        </w:rPr>
        <w:t>Feedback of MCG split SRB</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Qualcomm Incorporated</w:t>
      </w:r>
    </w:p>
    <w:p w:rsidR="00BA3A73" w:rsidRDefault="00BA3A73" w:rsidP="00BA3A73">
      <w:pPr>
        <w:rPr>
          <w:color w:val="808080"/>
        </w:rPr>
      </w:pPr>
      <w:r>
        <w:rPr>
          <w:color w:val="808080"/>
        </w:rPr>
        <w:t xml:space="preserve">(Replaces </w:t>
      </w:r>
      <w:hyperlink r:id="rId774" w:history="1">
        <w:r w:rsidRPr="00900C11">
          <w:rPr>
            <w:rStyle w:val="Hyperlink"/>
          </w:rPr>
          <w:t>R3-180114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75" w:history="1">
        <w:r w:rsidR="00BA3A73" w:rsidRPr="00900C11">
          <w:rPr>
            <w:rStyle w:val="Hyperlink"/>
            <w:rFonts w:ascii="Arial" w:hAnsi="Arial" w:cs="Arial"/>
            <w:b/>
            <w:sz w:val="24"/>
          </w:rPr>
          <w:t>R3-180735</w:t>
        </w:r>
      </w:hyperlink>
      <w:r w:rsidR="00BA3A73">
        <w:rPr>
          <w:rFonts w:ascii="Arial" w:hAnsi="Arial" w:cs="Arial"/>
          <w:b/>
          <w:color w:val="0000FF"/>
          <w:sz w:val="24"/>
        </w:rPr>
        <w:tab/>
      </w:r>
      <w:r w:rsidR="00BA3A73">
        <w:rPr>
          <w:rFonts w:ascii="Arial" w:hAnsi="Arial" w:cs="Arial"/>
          <w:b/>
          <w:sz w:val="24"/>
        </w:rPr>
        <w:t>Rapporteur editorial updates to 38.421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38.421 v0.1.0</w:t>
      </w:r>
      <w:r>
        <w:rPr>
          <w:i/>
        </w:rPr>
        <w:br/>
      </w:r>
      <w:r>
        <w:rPr>
          <w:i/>
        </w:rPr>
        <w:tab/>
      </w:r>
      <w:r>
        <w:rPr>
          <w:i/>
        </w:rPr>
        <w:tab/>
      </w:r>
      <w:r>
        <w:rPr>
          <w:i/>
        </w:rPr>
        <w:tab/>
      </w:r>
      <w:r>
        <w:rPr>
          <w:i/>
        </w:rPr>
        <w:tab/>
      </w:r>
      <w:r>
        <w:rPr>
          <w:i/>
        </w:rPr>
        <w:tab/>
        <w:t>Source: CATT</w:t>
      </w:r>
    </w:p>
    <w:p w:rsidR="00BA3A73" w:rsidRDefault="00BA3A73" w:rsidP="00BA3A73">
      <w:pPr>
        <w:rPr>
          <w:color w:val="808080"/>
        </w:rPr>
      </w:pPr>
      <w:r>
        <w:rPr>
          <w:color w:val="808080"/>
        </w:rPr>
        <w:t xml:space="preserve">(Replaces </w:t>
      </w:r>
      <w:hyperlink r:id="rId776" w:history="1">
        <w:r w:rsidRPr="00900C11">
          <w:rPr>
            <w:rStyle w:val="Hyperlink"/>
          </w:rPr>
          <w:t>R3-180171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77" w:history="1">
        <w:r w:rsidR="00BA3A73" w:rsidRPr="00900C11">
          <w:rPr>
            <w:rStyle w:val="Hyperlink"/>
            <w:rFonts w:ascii="Arial" w:hAnsi="Arial" w:cs="Arial"/>
            <w:b/>
            <w:sz w:val="24"/>
          </w:rPr>
          <w:t>R3-180736</w:t>
        </w:r>
      </w:hyperlink>
      <w:r w:rsidR="00BA3A73">
        <w:rPr>
          <w:rFonts w:ascii="Arial" w:hAnsi="Arial" w:cs="Arial"/>
          <w:b/>
          <w:color w:val="0000FF"/>
          <w:sz w:val="24"/>
        </w:rPr>
        <w:tab/>
      </w:r>
      <w:r w:rsidR="00BA3A73">
        <w:rPr>
          <w:rFonts w:ascii="Arial" w:hAnsi="Arial" w:cs="Arial"/>
          <w:b/>
          <w:sz w:val="24"/>
        </w:rPr>
        <w:t>Discussion on V1 leftover issues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37.876 v1.0.0</w:t>
      </w:r>
      <w:r>
        <w:rPr>
          <w:i/>
        </w:rPr>
        <w:br/>
      </w:r>
      <w:r>
        <w:rPr>
          <w:i/>
        </w:rPr>
        <w:tab/>
      </w:r>
      <w:r>
        <w:rPr>
          <w:i/>
        </w:rPr>
        <w:tab/>
      </w:r>
      <w:r>
        <w:rPr>
          <w:i/>
        </w:rPr>
        <w:tab/>
      </w:r>
      <w:r>
        <w:rPr>
          <w:i/>
        </w:rPr>
        <w:tab/>
      </w:r>
      <w:r>
        <w:rPr>
          <w:i/>
        </w:rPr>
        <w:tab/>
        <w:t>Source: Huawei, China Unicom</w:t>
      </w:r>
    </w:p>
    <w:p w:rsidR="00BA3A73" w:rsidRDefault="00BA3A73" w:rsidP="00BA3A73">
      <w:pPr>
        <w:rPr>
          <w:color w:val="808080"/>
        </w:rPr>
      </w:pPr>
      <w:r>
        <w:rPr>
          <w:color w:val="808080"/>
        </w:rPr>
        <w:t xml:space="preserve">(Replaces </w:t>
      </w:r>
      <w:hyperlink r:id="rId778" w:history="1">
        <w:r w:rsidRPr="00900C11">
          <w:rPr>
            <w:rStyle w:val="Hyperlink"/>
          </w:rPr>
          <w:t>R3-180192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79" w:history="1">
        <w:r w:rsidR="00BA3A73" w:rsidRPr="00900C11">
          <w:rPr>
            <w:rStyle w:val="Hyperlink"/>
            <w:rFonts w:ascii="Arial" w:hAnsi="Arial" w:cs="Arial"/>
            <w:b/>
            <w:sz w:val="24"/>
          </w:rPr>
          <w:t>R3-180737</w:t>
        </w:r>
      </w:hyperlink>
      <w:r w:rsidR="00BA3A73">
        <w:rPr>
          <w:rFonts w:ascii="Arial" w:hAnsi="Arial" w:cs="Arial"/>
          <w:b/>
          <w:color w:val="0000FF"/>
          <w:sz w:val="24"/>
        </w:rPr>
        <w:tab/>
      </w:r>
      <w:r w:rsidR="00BA3A73">
        <w:rPr>
          <w:rFonts w:ascii="Arial" w:hAnsi="Arial" w:cs="Arial"/>
          <w:b/>
          <w:sz w:val="24"/>
        </w:rPr>
        <w:t>Control of non GBR QoS flows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780" w:history="1">
        <w:r w:rsidRPr="00900C11">
          <w:rPr>
            <w:rStyle w:val="Hyperlink"/>
          </w:rPr>
          <w:t>R3-180265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81" w:history="1">
        <w:r w:rsidR="00BA3A73" w:rsidRPr="00900C11">
          <w:rPr>
            <w:rStyle w:val="Hyperlink"/>
            <w:rFonts w:ascii="Arial" w:hAnsi="Arial" w:cs="Arial"/>
            <w:b/>
            <w:sz w:val="24"/>
          </w:rPr>
          <w:t>R3-180738</w:t>
        </w:r>
      </w:hyperlink>
      <w:r w:rsidR="00BA3A73">
        <w:rPr>
          <w:rFonts w:ascii="Arial" w:hAnsi="Arial" w:cs="Arial"/>
          <w:b/>
          <w:color w:val="0000FF"/>
          <w:sz w:val="24"/>
        </w:rPr>
        <w:tab/>
      </w:r>
      <w:r w:rsidR="00BA3A73">
        <w:rPr>
          <w:rFonts w:ascii="Arial" w:hAnsi="Arial" w:cs="Arial"/>
          <w:b/>
          <w:sz w:val="24"/>
        </w:rPr>
        <w:t>TP for TS 38.411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38.411 v0.2.0</w:t>
      </w:r>
      <w:r>
        <w:rPr>
          <w:i/>
        </w:rPr>
        <w:br/>
      </w:r>
      <w:r>
        <w:rPr>
          <w:i/>
        </w:rPr>
        <w:tab/>
      </w:r>
      <w:r>
        <w:rPr>
          <w:i/>
        </w:rPr>
        <w:tab/>
      </w:r>
      <w:r>
        <w:rPr>
          <w:i/>
        </w:rPr>
        <w:tab/>
      </w:r>
      <w:r>
        <w:rPr>
          <w:i/>
        </w:rPr>
        <w:tab/>
      </w:r>
      <w:r>
        <w:rPr>
          <w:i/>
        </w:rPr>
        <w:tab/>
        <w:t>Source: LG Electronics</w:t>
      </w:r>
    </w:p>
    <w:p w:rsidR="00BA3A73" w:rsidRDefault="00BA3A73" w:rsidP="00BA3A73">
      <w:pPr>
        <w:rPr>
          <w:color w:val="808080"/>
        </w:rPr>
      </w:pPr>
      <w:r>
        <w:rPr>
          <w:color w:val="808080"/>
        </w:rPr>
        <w:t xml:space="preserve">(Replaces </w:t>
      </w:r>
      <w:hyperlink r:id="rId782" w:history="1">
        <w:r w:rsidRPr="00900C11">
          <w:rPr>
            <w:rStyle w:val="Hyperlink"/>
          </w:rPr>
          <w:t>R3-180510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83" w:history="1">
        <w:r w:rsidR="00BA3A73" w:rsidRPr="00900C11">
          <w:rPr>
            <w:rStyle w:val="Hyperlink"/>
            <w:rFonts w:ascii="Arial" w:hAnsi="Arial" w:cs="Arial"/>
            <w:b/>
            <w:sz w:val="24"/>
          </w:rPr>
          <w:t>R3-180739</w:t>
        </w:r>
      </w:hyperlink>
      <w:r w:rsidR="00BA3A73">
        <w:rPr>
          <w:rFonts w:ascii="Arial" w:hAnsi="Arial" w:cs="Arial"/>
          <w:b/>
          <w:color w:val="0000FF"/>
          <w:sz w:val="24"/>
        </w:rPr>
        <w:tab/>
      </w:r>
      <w:r w:rsidR="00BA3A73">
        <w:rPr>
          <w:rFonts w:ascii="Arial" w:hAnsi="Arial" w:cs="Arial"/>
          <w:b/>
          <w:sz w:val="24"/>
        </w:rPr>
        <w:t>Rapporteur Updates of TS 38.414 to v031</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ZTE</w:t>
      </w:r>
    </w:p>
    <w:p w:rsidR="00BA3A73" w:rsidRDefault="00BA3A73" w:rsidP="00BA3A73">
      <w:pPr>
        <w:rPr>
          <w:color w:val="808080"/>
        </w:rPr>
      </w:pPr>
      <w:r>
        <w:rPr>
          <w:color w:val="808080"/>
        </w:rPr>
        <w:t xml:space="preserve">(Replaces </w:t>
      </w:r>
      <w:hyperlink r:id="rId784" w:history="1">
        <w:r w:rsidRPr="00900C11">
          <w:rPr>
            <w:rStyle w:val="Hyperlink"/>
          </w:rPr>
          <w:t>R3-180511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85" w:history="1">
        <w:r w:rsidR="00BA3A73" w:rsidRPr="00900C11">
          <w:rPr>
            <w:rStyle w:val="Hyperlink"/>
            <w:rFonts w:ascii="Arial" w:hAnsi="Arial" w:cs="Arial"/>
            <w:b/>
            <w:sz w:val="24"/>
          </w:rPr>
          <w:t>R3-180740</w:t>
        </w:r>
      </w:hyperlink>
      <w:r w:rsidR="00BA3A73">
        <w:rPr>
          <w:rFonts w:ascii="Arial" w:hAnsi="Arial" w:cs="Arial"/>
          <w:b/>
          <w:color w:val="0000FF"/>
          <w:sz w:val="24"/>
        </w:rPr>
        <w:tab/>
      </w:r>
      <w:r w:rsidR="00BA3A73">
        <w:rPr>
          <w:rFonts w:ascii="Arial" w:hAnsi="Arial" w:cs="Arial"/>
          <w:b/>
          <w:sz w:val="24"/>
        </w:rPr>
        <w:t>Cleanup of reference/definitions for 38.410</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38.410 v0.6.0</w:t>
      </w:r>
      <w:r>
        <w:rPr>
          <w:i/>
        </w:rPr>
        <w:br/>
      </w:r>
      <w:r>
        <w:rPr>
          <w:i/>
        </w:rPr>
        <w:tab/>
      </w:r>
      <w:r>
        <w:rPr>
          <w:i/>
        </w:rPr>
        <w:tab/>
      </w:r>
      <w:r>
        <w:rPr>
          <w:i/>
        </w:rPr>
        <w:tab/>
      </w:r>
      <w:r>
        <w:rPr>
          <w:i/>
        </w:rPr>
        <w:tab/>
      </w:r>
      <w:r>
        <w:rPr>
          <w:i/>
        </w:rPr>
        <w:tab/>
        <w:t>Source: Interdigital</w:t>
      </w:r>
    </w:p>
    <w:p w:rsidR="00BA3A73" w:rsidRDefault="00BA3A73" w:rsidP="00BA3A73">
      <w:pPr>
        <w:rPr>
          <w:color w:val="808080"/>
        </w:rPr>
      </w:pPr>
      <w:r>
        <w:rPr>
          <w:color w:val="808080"/>
        </w:rPr>
        <w:t xml:space="preserve">(Replaces </w:t>
      </w:r>
      <w:hyperlink r:id="rId786" w:history="1">
        <w:r w:rsidRPr="00900C11">
          <w:rPr>
            <w:rStyle w:val="Hyperlink"/>
          </w:rPr>
          <w:t>R3-180540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87" w:history="1">
        <w:r w:rsidR="00BA3A73" w:rsidRPr="00900C11">
          <w:rPr>
            <w:rStyle w:val="Hyperlink"/>
            <w:rFonts w:ascii="Arial" w:hAnsi="Arial" w:cs="Arial"/>
            <w:b/>
            <w:sz w:val="24"/>
          </w:rPr>
          <w:t>R3-180741</w:t>
        </w:r>
      </w:hyperlink>
      <w:r w:rsidR="00BA3A73">
        <w:rPr>
          <w:rFonts w:ascii="Arial" w:hAnsi="Arial" w:cs="Arial"/>
          <w:b/>
          <w:color w:val="0000FF"/>
          <w:sz w:val="24"/>
        </w:rPr>
        <w:tab/>
      </w:r>
      <w:r w:rsidR="00BA3A73">
        <w:rPr>
          <w:rFonts w:ascii="Arial" w:hAnsi="Arial" w:cs="Arial"/>
          <w:b/>
          <w:sz w:val="24"/>
        </w:rPr>
        <w:t>Cleanup of reference/definitions for 38.412</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38.412 v0.1.0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88" w:history="1">
        <w:r w:rsidRPr="00900C11">
          <w:rPr>
            <w:rStyle w:val="Hyperlink"/>
          </w:rPr>
          <w:t>R3-180541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89" w:history="1">
        <w:r w:rsidR="00BA3A73" w:rsidRPr="00900C11">
          <w:rPr>
            <w:rStyle w:val="Hyperlink"/>
            <w:rFonts w:ascii="Arial" w:hAnsi="Arial" w:cs="Arial"/>
            <w:b/>
            <w:sz w:val="24"/>
          </w:rPr>
          <w:t>R3-180742</w:t>
        </w:r>
      </w:hyperlink>
      <w:r w:rsidR="00BA3A73">
        <w:rPr>
          <w:rFonts w:ascii="Arial" w:hAnsi="Arial" w:cs="Arial"/>
          <w:b/>
          <w:color w:val="0000FF"/>
          <w:sz w:val="24"/>
        </w:rPr>
        <w:tab/>
      </w:r>
      <w:r w:rsidR="00BA3A73">
        <w:rPr>
          <w:rFonts w:ascii="Arial" w:hAnsi="Arial" w:cs="Arial"/>
          <w:b/>
          <w:sz w:val="24"/>
        </w:rPr>
        <w:t>Cleanup of reference/definitions for 38.414</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38.414 v0.4.0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0" w:history="1">
        <w:r w:rsidRPr="00900C11">
          <w:rPr>
            <w:rStyle w:val="Hyperlink"/>
          </w:rPr>
          <w:t>R3-180542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91" w:history="1">
        <w:r w:rsidR="00BA3A73" w:rsidRPr="00900C11">
          <w:rPr>
            <w:rStyle w:val="Hyperlink"/>
            <w:rFonts w:ascii="Arial" w:hAnsi="Arial" w:cs="Arial"/>
            <w:b/>
            <w:sz w:val="24"/>
          </w:rPr>
          <w:t>R3-180743</w:t>
        </w:r>
      </w:hyperlink>
      <w:r w:rsidR="00BA3A73">
        <w:rPr>
          <w:rFonts w:ascii="Arial" w:hAnsi="Arial" w:cs="Arial"/>
          <w:b/>
          <w:color w:val="0000FF"/>
          <w:sz w:val="24"/>
        </w:rPr>
        <w:tab/>
      </w:r>
      <w:r w:rsidR="00BA3A73">
        <w:rPr>
          <w:rFonts w:ascii="Arial" w:hAnsi="Arial" w:cs="Arial"/>
          <w:b/>
          <w:sz w:val="24"/>
        </w:rPr>
        <w:t>Cleanup of reference/definitions for 38.420</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38.420 v0.5.0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2" w:history="1">
        <w:r w:rsidRPr="00900C11">
          <w:rPr>
            <w:rStyle w:val="Hyperlink"/>
          </w:rPr>
          <w:t>R3-180543</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93" w:history="1">
        <w:r w:rsidR="00BA3A73" w:rsidRPr="00900C11">
          <w:rPr>
            <w:rStyle w:val="Hyperlink"/>
            <w:rFonts w:ascii="Arial" w:hAnsi="Arial" w:cs="Arial"/>
            <w:b/>
            <w:sz w:val="24"/>
          </w:rPr>
          <w:t>R3-180744</w:t>
        </w:r>
      </w:hyperlink>
      <w:r w:rsidR="00BA3A73">
        <w:rPr>
          <w:rFonts w:ascii="Arial" w:hAnsi="Arial" w:cs="Arial"/>
          <w:b/>
          <w:color w:val="0000FF"/>
          <w:sz w:val="24"/>
        </w:rPr>
        <w:tab/>
      </w:r>
      <w:r w:rsidR="00BA3A73">
        <w:rPr>
          <w:rFonts w:ascii="Arial" w:hAnsi="Arial" w:cs="Arial"/>
          <w:b/>
          <w:sz w:val="24"/>
        </w:rPr>
        <w:t>Cleanup of reference/definitions for 38.422</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38.422 v0.1.0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4" w:history="1">
        <w:r w:rsidRPr="00900C11">
          <w:rPr>
            <w:rStyle w:val="Hyperlink"/>
          </w:rPr>
          <w:t>R3-180544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95" w:history="1">
        <w:r w:rsidR="00BA3A73" w:rsidRPr="00900C11">
          <w:rPr>
            <w:rStyle w:val="Hyperlink"/>
            <w:rFonts w:ascii="Arial" w:hAnsi="Arial" w:cs="Arial"/>
            <w:b/>
            <w:sz w:val="24"/>
          </w:rPr>
          <w:t>R3-180745</w:t>
        </w:r>
      </w:hyperlink>
      <w:r w:rsidR="00BA3A73">
        <w:rPr>
          <w:rFonts w:ascii="Arial" w:hAnsi="Arial" w:cs="Arial"/>
          <w:b/>
          <w:color w:val="0000FF"/>
          <w:sz w:val="24"/>
        </w:rPr>
        <w:tab/>
      </w:r>
      <w:r w:rsidR="00BA3A73">
        <w:rPr>
          <w:rFonts w:ascii="Arial" w:hAnsi="Arial" w:cs="Arial"/>
          <w:b/>
          <w:sz w:val="24"/>
        </w:rPr>
        <w:t>Cleanup of reference/definitions for 38.423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6" w:history="1">
        <w:r w:rsidRPr="00900C11">
          <w:rPr>
            <w:rStyle w:val="Hyperlink"/>
          </w:rPr>
          <w:t>R3-180545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97" w:history="1">
        <w:r w:rsidR="00BA3A73" w:rsidRPr="00900C11">
          <w:rPr>
            <w:rStyle w:val="Hyperlink"/>
            <w:rFonts w:ascii="Arial" w:hAnsi="Arial" w:cs="Arial"/>
            <w:b/>
            <w:sz w:val="24"/>
          </w:rPr>
          <w:t>R3-180746</w:t>
        </w:r>
      </w:hyperlink>
      <w:r w:rsidR="00BA3A73">
        <w:rPr>
          <w:rFonts w:ascii="Arial" w:hAnsi="Arial" w:cs="Arial"/>
          <w:b/>
          <w:color w:val="0000FF"/>
          <w:sz w:val="24"/>
        </w:rPr>
        <w:tab/>
      </w:r>
      <w:r w:rsidR="00BA3A73">
        <w:rPr>
          <w:rFonts w:ascii="Arial" w:hAnsi="Arial" w:cs="Arial"/>
          <w:b/>
          <w:sz w:val="24"/>
        </w:rPr>
        <w:t>Cleanup of reference/definitions for 38.424</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38.424 v0.2.0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798" w:history="1">
        <w:r w:rsidRPr="00900C11">
          <w:rPr>
            <w:rStyle w:val="Hyperlink"/>
          </w:rPr>
          <w:t>R3-180546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799" w:history="1">
        <w:r w:rsidR="00BA3A73" w:rsidRPr="00900C11">
          <w:rPr>
            <w:rStyle w:val="Hyperlink"/>
            <w:rFonts w:ascii="Arial" w:hAnsi="Arial" w:cs="Arial"/>
            <w:b/>
            <w:sz w:val="24"/>
          </w:rPr>
          <w:t>R3-180747</w:t>
        </w:r>
      </w:hyperlink>
      <w:r w:rsidR="00BA3A73">
        <w:rPr>
          <w:rFonts w:ascii="Arial" w:hAnsi="Arial" w:cs="Arial"/>
          <w:b/>
          <w:color w:val="0000FF"/>
          <w:sz w:val="24"/>
        </w:rPr>
        <w:tab/>
      </w:r>
      <w:r w:rsidR="00BA3A73">
        <w:rPr>
          <w:rFonts w:ascii="Arial" w:hAnsi="Arial" w:cs="Arial"/>
          <w:b/>
          <w:sz w:val="24"/>
        </w:rPr>
        <w:t>Cleanup of reference/definitions for 38.455</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38.455 v0.3.0</w:t>
      </w:r>
      <w:r>
        <w:rPr>
          <w:i/>
        </w:rPr>
        <w:br/>
      </w:r>
      <w:r>
        <w:rPr>
          <w:i/>
        </w:rPr>
        <w:tab/>
      </w:r>
      <w:r>
        <w:rPr>
          <w:i/>
        </w:rPr>
        <w:tab/>
      </w:r>
      <w:r>
        <w:rPr>
          <w:i/>
        </w:rPr>
        <w:tab/>
      </w:r>
      <w:r>
        <w:rPr>
          <w:i/>
        </w:rPr>
        <w:tab/>
      </w:r>
      <w:r>
        <w:rPr>
          <w:i/>
        </w:rPr>
        <w:tab/>
        <w:t>Source: Interdigital Asia LLC</w:t>
      </w:r>
    </w:p>
    <w:p w:rsidR="00BA3A73" w:rsidRDefault="00BA3A73" w:rsidP="00BA3A73">
      <w:pPr>
        <w:rPr>
          <w:color w:val="808080"/>
        </w:rPr>
      </w:pPr>
      <w:r>
        <w:rPr>
          <w:color w:val="808080"/>
        </w:rPr>
        <w:t xml:space="preserve">(Replaces </w:t>
      </w:r>
      <w:hyperlink r:id="rId800" w:history="1">
        <w:r w:rsidRPr="00900C11">
          <w:rPr>
            <w:rStyle w:val="Hyperlink"/>
          </w:rPr>
          <w:t>R3-180547</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01" w:history="1">
        <w:r w:rsidR="00BA3A73" w:rsidRPr="00900C11">
          <w:rPr>
            <w:rStyle w:val="Hyperlink"/>
            <w:rFonts w:ascii="Arial" w:hAnsi="Arial" w:cs="Arial"/>
            <w:b/>
            <w:sz w:val="24"/>
          </w:rPr>
          <w:t>R3-180748</w:t>
        </w:r>
      </w:hyperlink>
      <w:r w:rsidR="00BA3A73">
        <w:rPr>
          <w:rFonts w:ascii="Arial" w:hAnsi="Arial" w:cs="Arial"/>
          <w:b/>
          <w:color w:val="0000FF"/>
          <w:sz w:val="24"/>
        </w:rPr>
        <w:tab/>
      </w:r>
      <w:r w:rsidR="00BA3A73">
        <w:rPr>
          <w:rFonts w:ascii="Arial" w:hAnsi="Arial" w:cs="Arial"/>
          <w:b/>
          <w:sz w:val="24"/>
        </w:rPr>
        <w:t>Considering slice information in SN modification procedure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LG Electronics</w:t>
      </w:r>
    </w:p>
    <w:p w:rsidR="00BA3A73" w:rsidRDefault="00BA3A73" w:rsidP="00BA3A73">
      <w:pPr>
        <w:rPr>
          <w:color w:val="808080"/>
        </w:rPr>
      </w:pPr>
      <w:r>
        <w:rPr>
          <w:color w:val="808080"/>
        </w:rPr>
        <w:t xml:space="preserve">(Replaces </w:t>
      </w:r>
      <w:hyperlink r:id="rId802" w:history="1">
        <w:r w:rsidRPr="00900C11">
          <w:rPr>
            <w:rStyle w:val="Hyperlink"/>
          </w:rPr>
          <w:t>R3-180548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03" w:history="1">
        <w:r w:rsidR="00BA3A73" w:rsidRPr="00900C11">
          <w:rPr>
            <w:rStyle w:val="Hyperlink"/>
            <w:rFonts w:ascii="Arial" w:hAnsi="Arial" w:cs="Arial"/>
            <w:b/>
            <w:sz w:val="24"/>
          </w:rPr>
          <w:t>R3-180749</w:t>
        </w:r>
      </w:hyperlink>
      <w:r w:rsidR="00BA3A73">
        <w:rPr>
          <w:rFonts w:ascii="Arial" w:hAnsi="Arial" w:cs="Arial"/>
          <w:b/>
          <w:color w:val="0000FF"/>
          <w:sz w:val="24"/>
        </w:rPr>
        <w:tab/>
      </w:r>
      <w:r w:rsidR="00BA3A73">
        <w:rPr>
          <w:rFonts w:ascii="Arial" w:hAnsi="Arial" w:cs="Arial"/>
          <w:b/>
          <w:sz w:val="24"/>
        </w:rPr>
        <w:t>Notification Control</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04" w:history="1">
        <w:r w:rsidRPr="00900C11">
          <w:rPr>
            <w:rStyle w:val="Hyperlink"/>
          </w:rPr>
          <w:t>R3-180554</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05" w:history="1">
        <w:r w:rsidR="00BA3A73" w:rsidRPr="00900C11">
          <w:rPr>
            <w:rStyle w:val="Hyperlink"/>
            <w:rFonts w:ascii="Arial" w:hAnsi="Arial" w:cs="Arial"/>
            <w:b/>
            <w:sz w:val="24"/>
          </w:rPr>
          <w:t>R3-180750</w:t>
        </w:r>
      </w:hyperlink>
      <w:r w:rsidR="00BA3A73">
        <w:rPr>
          <w:rFonts w:ascii="Arial" w:hAnsi="Arial" w:cs="Arial"/>
          <w:b/>
          <w:color w:val="0000FF"/>
          <w:sz w:val="24"/>
        </w:rPr>
        <w:tab/>
      </w:r>
      <w:r w:rsidR="00BA3A73">
        <w:rPr>
          <w:rFonts w:ascii="Arial" w:hAnsi="Arial" w:cs="Arial"/>
          <w:b/>
          <w:sz w:val="24"/>
        </w:rPr>
        <w:t>Xn Slice available information</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06" w:history="1">
        <w:r w:rsidRPr="00900C11">
          <w:rPr>
            <w:rStyle w:val="Hyperlink"/>
          </w:rPr>
          <w:t>R3-180561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07" w:history="1">
        <w:r w:rsidR="00BA3A73" w:rsidRPr="00900C11">
          <w:rPr>
            <w:rStyle w:val="Hyperlink"/>
            <w:rFonts w:ascii="Arial" w:hAnsi="Arial" w:cs="Arial"/>
            <w:b/>
            <w:sz w:val="24"/>
          </w:rPr>
          <w:t>R3-180751</w:t>
        </w:r>
      </w:hyperlink>
      <w:r w:rsidR="00BA3A73">
        <w:rPr>
          <w:rFonts w:ascii="Arial" w:hAnsi="Arial" w:cs="Arial"/>
          <w:b/>
          <w:color w:val="0000FF"/>
          <w:sz w:val="24"/>
        </w:rPr>
        <w:tab/>
      </w:r>
      <w:r w:rsidR="00BA3A73">
        <w:rPr>
          <w:rFonts w:ascii="Arial" w:hAnsi="Arial" w:cs="Arial"/>
          <w:b/>
          <w:sz w:val="24"/>
        </w:rPr>
        <w:t>Support of SN counter check</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08" w:history="1">
        <w:r w:rsidRPr="00900C11">
          <w:rPr>
            <w:rStyle w:val="Hyperlink"/>
          </w:rPr>
          <w:t>R3-180569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09" w:history="1">
        <w:r w:rsidR="00BA3A73" w:rsidRPr="00900C11">
          <w:rPr>
            <w:rStyle w:val="Hyperlink"/>
            <w:rFonts w:ascii="Arial" w:hAnsi="Arial" w:cs="Arial"/>
            <w:b/>
            <w:sz w:val="24"/>
          </w:rPr>
          <w:t>R3-180752</w:t>
        </w:r>
      </w:hyperlink>
      <w:r w:rsidR="00BA3A73">
        <w:rPr>
          <w:rFonts w:ascii="Arial" w:hAnsi="Arial" w:cs="Arial"/>
          <w:b/>
          <w:color w:val="0000FF"/>
          <w:sz w:val="24"/>
        </w:rPr>
        <w:tab/>
      </w:r>
      <w:r w:rsidR="00BA3A73">
        <w:rPr>
          <w:rFonts w:ascii="Arial" w:hAnsi="Arial" w:cs="Arial"/>
          <w:b/>
          <w:sz w:val="24"/>
        </w:rPr>
        <w:t>PDU session split at UPF</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0" w:history="1">
        <w:r w:rsidRPr="00900C11">
          <w:rPr>
            <w:rStyle w:val="Hyperlink"/>
          </w:rPr>
          <w:t>R3-180571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11" w:history="1">
        <w:r w:rsidR="00BA3A73" w:rsidRPr="00900C11">
          <w:rPr>
            <w:rStyle w:val="Hyperlink"/>
            <w:rFonts w:ascii="Arial" w:hAnsi="Arial" w:cs="Arial"/>
            <w:b/>
            <w:sz w:val="24"/>
          </w:rPr>
          <w:t>R3-180753</w:t>
        </w:r>
      </w:hyperlink>
      <w:r w:rsidR="00BA3A73">
        <w:rPr>
          <w:rFonts w:ascii="Arial" w:hAnsi="Arial" w:cs="Arial"/>
          <w:b/>
          <w:color w:val="0000FF"/>
          <w:sz w:val="24"/>
        </w:rPr>
        <w:tab/>
      </w:r>
      <w:r w:rsidR="00BA3A73">
        <w:rPr>
          <w:rFonts w:ascii="Arial" w:hAnsi="Arial" w:cs="Arial"/>
          <w:b/>
          <w:sz w:val="24"/>
        </w:rPr>
        <w:t>NG handover</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2" w:history="1">
        <w:r w:rsidRPr="00900C11">
          <w:rPr>
            <w:rStyle w:val="Hyperlink"/>
          </w:rPr>
          <w:t>R3-180579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13" w:history="1">
        <w:r w:rsidR="00BA3A73" w:rsidRPr="00900C11">
          <w:rPr>
            <w:rStyle w:val="Hyperlink"/>
            <w:rFonts w:ascii="Arial" w:hAnsi="Arial" w:cs="Arial"/>
            <w:b/>
            <w:sz w:val="24"/>
          </w:rPr>
          <w:t>R3-180754</w:t>
        </w:r>
      </w:hyperlink>
      <w:r w:rsidR="00BA3A73">
        <w:rPr>
          <w:rFonts w:ascii="Arial" w:hAnsi="Arial" w:cs="Arial"/>
          <w:b/>
          <w:color w:val="0000FF"/>
          <w:sz w:val="24"/>
        </w:rPr>
        <w:tab/>
      </w:r>
      <w:r w:rsidR="00BA3A73">
        <w:rPr>
          <w:rFonts w:ascii="Arial" w:hAnsi="Arial" w:cs="Arial"/>
          <w:b/>
          <w:sz w:val="24"/>
        </w:rPr>
        <w:t>Correction on Path Switch Request</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14" w:history="1">
        <w:r w:rsidRPr="00900C11">
          <w:rPr>
            <w:rStyle w:val="Hyperlink"/>
          </w:rPr>
          <w:t>R3-180580</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15" w:history="1">
        <w:r w:rsidR="00BA3A73" w:rsidRPr="00900C11">
          <w:rPr>
            <w:rStyle w:val="Hyperlink"/>
            <w:rFonts w:ascii="Arial" w:hAnsi="Arial" w:cs="Arial"/>
            <w:b/>
            <w:sz w:val="24"/>
          </w:rPr>
          <w:t>R3-180755</w:t>
        </w:r>
      </w:hyperlink>
      <w:r w:rsidR="00BA3A73">
        <w:rPr>
          <w:rFonts w:ascii="Arial" w:hAnsi="Arial" w:cs="Arial"/>
          <w:b/>
          <w:color w:val="0000FF"/>
          <w:sz w:val="24"/>
        </w:rPr>
        <w:tab/>
      </w:r>
      <w:r w:rsidR="00BA3A73">
        <w:rPr>
          <w:rFonts w:ascii="Arial" w:hAnsi="Arial" w:cs="Arial"/>
          <w:b/>
          <w:sz w:val="24"/>
        </w:rPr>
        <w:t>Correction of 5G to 4G handover</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16" w:history="1">
        <w:r w:rsidRPr="00900C11">
          <w:rPr>
            <w:rStyle w:val="Hyperlink"/>
          </w:rPr>
          <w:t>R3-180581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17" w:history="1">
        <w:r w:rsidR="00BA3A73" w:rsidRPr="00900C11">
          <w:rPr>
            <w:rStyle w:val="Hyperlink"/>
            <w:rFonts w:ascii="Arial" w:hAnsi="Arial" w:cs="Arial"/>
            <w:b/>
            <w:sz w:val="24"/>
          </w:rPr>
          <w:t>R3-180757</w:t>
        </w:r>
      </w:hyperlink>
      <w:r w:rsidR="00BA3A73">
        <w:rPr>
          <w:rFonts w:ascii="Arial" w:hAnsi="Arial" w:cs="Arial"/>
          <w:b/>
          <w:color w:val="0000FF"/>
          <w:sz w:val="24"/>
        </w:rPr>
        <w:tab/>
      </w:r>
      <w:r w:rsidR="00BA3A73">
        <w:rPr>
          <w:rFonts w:ascii="Arial" w:hAnsi="Arial" w:cs="Arial"/>
          <w:b/>
          <w:sz w:val="24"/>
        </w:rPr>
        <w:t>User Plane security impact on NG interface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18" w:history="1">
        <w:r w:rsidRPr="00900C11">
          <w:rPr>
            <w:rStyle w:val="Hyperlink"/>
          </w:rPr>
          <w:t>R3-180592</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19" w:history="1">
        <w:r w:rsidR="00BA3A73" w:rsidRPr="00900C11">
          <w:rPr>
            <w:rStyle w:val="Hyperlink"/>
            <w:rFonts w:ascii="Arial" w:hAnsi="Arial" w:cs="Arial"/>
            <w:b/>
            <w:sz w:val="24"/>
          </w:rPr>
          <w:t>R3-180760</w:t>
        </w:r>
      </w:hyperlink>
      <w:r w:rsidR="00BA3A73">
        <w:rPr>
          <w:rFonts w:ascii="Arial" w:hAnsi="Arial" w:cs="Arial"/>
          <w:b/>
          <w:color w:val="0000FF"/>
          <w:sz w:val="24"/>
        </w:rPr>
        <w:tab/>
      </w:r>
      <w:r w:rsidR="00BA3A73">
        <w:rPr>
          <w:rFonts w:ascii="Arial" w:hAnsi="Arial" w:cs="Arial"/>
          <w:b/>
          <w:sz w:val="24"/>
        </w:rPr>
        <w:t>Supplementary uplink (SUL) information for NR cells over Xn</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Samsung</w:t>
      </w:r>
    </w:p>
    <w:p w:rsidR="00BA3A73" w:rsidRDefault="00BA3A73" w:rsidP="00BA3A73">
      <w:pPr>
        <w:rPr>
          <w:color w:val="808080"/>
        </w:rPr>
      </w:pPr>
      <w:r>
        <w:rPr>
          <w:color w:val="808080"/>
        </w:rPr>
        <w:t xml:space="preserve">(Replaces </w:t>
      </w:r>
      <w:hyperlink r:id="rId820" w:history="1">
        <w:r w:rsidRPr="00900C11">
          <w:rPr>
            <w:rStyle w:val="Hyperlink"/>
          </w:rPr>
          <w:t>R3-180607</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21" w:history="1">
        <w:r w:rsidR="00BA3A73" w:rsidRPr="00900C11">
          <w:rPr>
            <w:rStyle w:val="Hyperlink"/>
            <w:rFonts w:ascii="Arial" w:hAnsi="Arial" w:cs="Arial"/>
            <w:b/>
            <w:sz w:val="24"/>
          </w:rPr>
          <w:t>R3-180761</w:t>
        </w:r>
      </w:hyperlink>
      <w:r w:rsidR="00BA3A73">
        <w:rPr>
          <w:rFonts w:ascii="Arial" w:hAnsi="Arial" w:cs="Arial"/>
          <w:b/>
          <w:color w:val="0000FF"/>
          <w:sz w:val="24"/>
        </w:rPr>
        <w:tab/>
      </w:r>
      <w:r w:rsidR="00BA3A73">
        <w:rPr>
          <w:rFonts w:ascii="Arial" w:hAnsi="Arial" w:cs="Arial"/>
          <w:b/>
          <w:sz w:val="24"/>
        </w:rPr>
        <w:t>Clarification on HRL for EN-DC</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22" w:history="1">
        <w:r w:rsidRPr="00900C11">
          <w:rPr>
            <w:rStyle w:val="Hyperlink"/>
          </w:rPr>
          <w:t>R3-180615</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23" w:history="1">
        <w:r w:rsidR="00BA3A73" w:rsidRPr="00900C11">
          <w:rPr>
            <w:rStyle w:val="Hyperlink"/>
            <w:rFonts w:ascii="Arial" w:hAnsi="Arial" w:cs="Arial"/>
            <w:b/>
            <w:sz w:val="24"/>
          </w:rPr>
          <w:t>R3-180762</w:t>
        </w:r>
      </w:hyperlink>
      <w:r w:rsidR="00BA3A73">
        <w:rPr>
          <w:rFonts w:ascii="Arial" w:hAnsi="Arial" w:cs="Arial"/>
          <w:b/>
          <w:color w:val="0000FF"/>
          <w:sz w:val="24"/>
        </w:rPr>
        <w:tab/>
      </w:r>
      <w:r w:rsidR="00BA3A73">
        <w:rPr>
          <w:rFonts w:ascii="Arial" w:hAnsi="Arial" w:cs="Arial"/>
          <w:b/>
          <w:sz w:val="24"/>
        </w:rPr>
        <w:t>Handover and Redirection of Emergency Services</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4" w:history="1">
        <w:r w:rsidRPr="00900C11">
          <w:rPr>
            <w:rStyle w:val="Hyperlink"/>
          </w:rPr>
          <w:t>R3-180619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25" w:history="1">
        <w:r w:rsidR="00BA3A73" w:rsidRPr="00900C11">
          <w:rPr>
            <w:rStyle w:val="Hyperlink"/>
            <w:rFonts w:ascii="Arial" w:hAnsi="Arial" w:cs="Arial"/>
            <w:b/>
            <w:sz w:val="24"/>
          </w:rPr>
          <w:t>R3-180763</w:t>
        </w:r>
      </w:hyperlink>
      <w:r w:rsidR="00BA3A73">
        <w:rPr>
          <w:rFonts w:ascii="Arial" w:hAnsi="Arial" w:cs="Arial"/>
          <w:b/>
          <w:color w:val="0000FF"/>
          <w:sz w:val="24"/>
        </w:rPr>
        <w:tab/>
      </w:r>
      <w:r w:rsidR="00BA3A73">
        <w:rPr>
          <w:rFonts w:ascii="Arial" w:hAnsi="Arial" w:cs="Arial"/>
          <w:b/>
          <w:sz w:val="24"/>
        </w:rPr>
        <w:t>Correction of QoS Profile for TS 38.413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38.413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6" w:history="1">
        <w:r w:rsidRPr="00900C11">
          <w:rPr>
            <w:rStyle w:val="Hyperlink"/>
          </w:rPr>
          <w:t>R3-180628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27" w:history="1">
        <w:r w:rsidR="00BA3A73" w:rsidRPr="00900C11">
          <w:rPr>
            <w:rStyle w:val="Hyperlink"/>
            <w:rFonts w:ascii="Arial" w:hAnsi="Arial" w:cs="Arial"/>
            <w:b/>
            <w:sz w:val="24"/>
          </w:rPr>
          <w:t>R3-180764</w:t>
        </w:r>
      </w:hyperlink>
      <w:r w:rsidR="00BA3A73">
        <w:rPr>
          <w:rFonts w:ascii="Arial" w:hAnsi="Arial" w:cs="Arial"/>
          <w:b/>
          <w:color w:val="0000FF"/>
          <w:sz w:val="24"/>
        </w:rPr>
        <w:tab/>
      </w:r>
      <w:r w:rsidR="00BA3A73">
        <w:rPr>
          <w:rFonts w:ascii="Arial" w:hAnsi="Arial" w:cs="Arial"/>
          <w:b/>
          <w:sz w:val="24"/>
        </w:rPr>
        <w:t>Correction of QoS Profile for TS 38.423</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Nokia, Nokia Shanghai Bell</w:t>
      </w:r>
    </w:p>
    <w:p w:rsidR="00BA3A73" w:rsidRDefault="00BA3A73" w:rsidP="00BA3A73">
      <w:pPr>
        <w:rPr>
          <w:color w:val="808080"/>
        </w:rPr>
      </w:pPr>
      <w:r>
        <w:rPr>
          <w:color w:val="808080"/>
        </w:rPr>
        <w:t xml:space="preserve">(Replaces </w:t>
      </w:r>
      <w:hyperlink r:id="rId828" w:history="1">
        <w:r w:rsidRPr="00900C11">
          <w:rPr>
            <w:rStyle w:val="Hyperlink"/>
          </w:rPr>
          <w:t>R3-180629</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29" w:history="1">
        <w:r w:rsidR="00BA3A73" w:rsidRPr="00900C11">
          <w:rPr>
            <w:rStyle w:val="Hyperlink"/>
            <w:rFonts w:ascii="Arial" w:hAnsi="Arial" w:cs="Arial"/>
            <w:b/>
            <w:sz w:val="24"/>
          </w:rPr>
          <w:t>R3-180765</w:t>
        </w:r>
      </w:hyperlink>
      <w:r w:rsidR="00BA3A73">
        <w:rPr>
          <w:rFonts w:ascii="Arial" w:hAnsi="Arial" w:cs="Arial"/>
          <w:b/>
          <w:color w:val="0000FF"/>
          <w:sz w:val="24"/>
        </w:rPr>
        <w:tab/>
      </w:r>
      <w:r w:rsidR="00BA3A73">
        <w:rPr>
          <w:rFonts w:ascii="Arial" w:hAnsi="Arial" w:cs="Arial"/>
          <w:b/>
          <w:sz w:val="24"/>
        </w:rPr>
        <w:t>PDU Session, QoS flow and DRB control for NG-RAN DC</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Ericsson</w:t>
      </w:r>
    </w:p>
    <w:p w:rsidR="00BA3A73" w:rsidRDefault="00BA3A73" w:rsidP="00BA3A73">
      <w:pPr>
        <w:rPr>
          <w:color w:val="808080"/>
        </w:rPr>
      </w:pPr>
      <w:r>
        <w:rPr>
          <w:color w:val="808080"/>
        </w:rPr>
        <w:t xml:space="preserve">(Replaces </w:t>
      </w:r>
      <w:hyperlink r:id="rId830" w:history="1">
        <w:r w:rsidRPr="00900C11">
          <w:rPr>
            <w:rStyle w:val="Hyperlink"/>
          </w:rPr>
          <w:t>R3-180631</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31" w:history="1">
        <w:r w:rsidR="00BA3A73" w:rsidRPr="00900C11">
          <w:rPr>
            <w:rStyle w:val="Hyperlink"/>
            <w:rFonts w:ascii="Arial" w:hAnsi="Arial" w:cs="Arial"/>
            <w:b/>
            <w:sz w:val="24"/>
          </w:rPr>
          <w:t>R3-180766</w:t>
        </w:r>
      </w:hyperlink>
      <w:r w:rsidR="00BA3A73">
        <w:rPr>
          <w:rFonts w:ascii="Arial" w:hAnsi="Arial" w:cs="Arial"/>
          <w:b/>
          <w:color w:val="0000FF"/>
          <w:sz w:val="24"/>
        </w:rPr>
        <w:tab/>
      </w:r>
      <w:r w:rsidR="00BA3A73">
        <w:rPr>
          <w:rFonts w:ascii="Arial" w:hAnsi="Arial" w:cs="Arial"/>
          <w:b/>
          <w:sz w:val="24"/>
        </w:rPr>
        <w:t>User Plane security impact on Xn interface</w:t>
      </w:r>
    </w:p>
    <w:p w:rsidR="00BA3A73" w:rsidRDefault="00BA3A73" w:rsidP="00BA3A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v0.5.0</w:t>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32" w:history="1">
        <w:r w:rsidRPr="00900C11">
          <w:rPr>
            <w:rStyle w:val="Hyperlink"/>
          </w:rPr>
          <w:t>R3-180638</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Endorsed in RAN3-1801 Adhoc Meeting</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56A5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33" w:history="1">
        <w:r w:rsidR="00256A55" w:rsidRPr="00900C11">
          <w:rPr>
            <w:rStyle w:val="Hyperlink"/>
            <w:rFonts w:ascii="Arial" w:hAnsi="Arial" w:cs="Arial"/>
            <w:b/>
            <w:sz w:val="24"/>
          </w:rPr>
          <w:t>R3-180695</w:t>
        </w:r>
      </w:hyperlink>
      <w:r w:rsidR="00256A55">
        <w:rPr>
          <w:rFonts w:ascii="Arial" w:hAnsi="Arial" w:cs="Arial"/>
          <w:b/>
          <w:color w:val="0000FF"/>
          <w:sz w:val="24"/>
        </w:rPr>
        <w:tab/>
      </w:r>
      <w:r w:rsidR="00256A55">
        <w:rPr>
          <w:rFonts w:ascii="Arial" w:hAnsi="Arial" w:cs="Arial"/>
          <w:b/>
          <w:sz w:val="24"/>
        </w:rPr>
        <w:t>RLC Mode indication in F1AP</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CR-0002  Cat: F (Rel-15)</w:t>
      </w:r>
      <w:r>
        <w:rPr>
          <w:i/>
        </w:rPr>
        <w:br/>
      </w:r>
      <w:r>
        <w:rPr>
          <w:i/>
        </w:rPr>
        <w:br/>
      </w:r>
      <w:r>
        <w:rPr>
          <w:i/>
        </w:rPr>
        <w:tab/>
      </w:r>
      <w:r>
        <w:rPr>
          <w:i/>
        </w:rPr>
        <w:tab/>
      </w:r>
      <w:r>
        <w:rPr>
          <w:i/>
        </w:rPr>
        <w:tab/>
      </w:r>
      <w:r>
        <w:rPr>
          <w:i/>
        </w:rPr>
        <w:tab/>
      </w:r>
      <w:r>
        <w:rPr>
          <w:i/>
        </w:rPr>
        <w:tab/>
        <w:t>Source: NEC</w:t>
      </w:r>
    </w:p>
    <w:p w:rsidR="00256A55" w:rsidRDefault="00256A55" w:rsidP="00256A55">
      <w:pPr>
        <w:rPr>
          <w:color w:val="808080"/>
        </w:rPr>
      </w:pPr>
      <w:r>
        <w:rPr>
          <w:color w:val="808080"/>
        </w:rPr>
        <w:t xml:space="preserve">(Replaces </w:t>
      </w:r>
      <w:hyperlink r:id="rId834" w:history="1">
        <w:r w:rsidRPr="00900C11">
          <w:rPr>
            <w:rStyle w:val="Hyperlink"/>
          </w:rPr>
          <w:t>R3-180300</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35" w:history="1">
        <w:r w:rsidR="00256A55" w:rsidRPr="00900C11">
          <w:rPr>
            <w:rStyle w:val="Hyperlink"/>
            <w:rFonts w:ascii="Arial" w:hAnsi="Arial" w:cs="Arial"/>
            <w:b/>
            <w:sz w:val="24"/>
          </w:rPr>
          <w:t>R3-180698</w:t>
        </w:r>
      </w:hyperlink>
      <w:r w:rsidR="00256A55">
        <w:rPr>
          <w:rFonts w:ascii="Arial" w:hAnsi="Arial" w:cs="Arial"/>
          <w:b/>
          <w:color w:val="0000FF"/>
          <w:sz w:val="24"/>
        </w:rPr>
        <w:tab/>
      </w:r>
      <w:r w:rsidR="00256A55">
        <w:rPr>
          <w:rFonts w:ascii="Arial" w:hAnsi="Arial" w:cs="Arial"/>
          <w:b/>
          <w:sz w:val="24"/>
        </w:rPr>
        <w:t>Criticality for UE context management</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CR-0003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36" w:history="1">
        <w:r w:rsidRPr="00900C11">
          <w:rPr>
            <w:rStyle w:val="Hyperlink"/>
          </w:rPr>
          <w:t>R3-180523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37" w:history="1">
        <w:r w:rsidR="00256A55" w:rsidRPr="00900C11">
          <w:rPr>
            <w:rStyle w:val="Hyperlink"/>
            <w:rFonts w:ascii="Arial" w:hAnsi="Arial" w:cs="Arial"/>
            <w:b/>
            <w:sz w:val="24"/>
          </w:rPr>
          <w:t>R3-180699</w:t>
        </w:r>
      </w:hyperlink>
      <w:r w:rsidR="00256A55">
        <w:rPr>
          <w:rFonts w:ascii="Arial" w:hAnsi="Arial" w:cs="Arial"/>
          <w:b/>
          <w:color w:val="0000FF"/>
          <w:sz w:val="24"/>
        </w:rPr>
        <w:tab/>
      </w:r>
      <w:r w:rsidR="00256A55">
        <w:rPr>
          <w:rFonts w:ascii="Arial" w:hAnsi="Arial" w:cs="Arial"/>
          <w:b/>
          <w:sz w:val="24"/>
        </w:rPr>
        <w:t>Corrections on UE Context Setup procedure</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38" w:history="1">
        <w:r w:rsidRPr="00900C11">
          <w:rPr>
            <w:rStyle w:val="Hyperlink"/>
          </w:rPr>
          <w:t>R3-180525</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39" w:history="1">
        <w:r w:rsidR="00256A55" w:rsidRPr="00900C11">
          <w:rPr>
            <w:rStyle w:val="Hyperlink"/>
            <w:rFonts w:ascii="Arial" w:hAnsi="Arial" w:cs="Arial"/>
            <w:b/>
            <w:sz w:val="24"/>
          </w:rPr>
          <w:t>R3-180700</w:t>
        </w:r>
      </w:hyperlink>
      <w:r w:rsidR="00256A55">
        <w:rPr>
          <w:rFonts w:ascii="Arial" w:hAnsi="Arial" w:cs="Arial"/>
          <w:b/>
          <w:color w:val="0000FF"/>
          <w:sz w:val="24"/>
        </w:rPr>
        <w:tab/>
      </w:r>
      <w:r w:rsidR="00256A55">
        <w:rPr>
          <w:rFonts w:ascii="Arial" w:hAnsi="Arial" w:cs="Arial"/>
          <w:b/>
          <w:sz w:val="24"/>
        </w:rPr>
        <w:t>Enhanced ASN.1 coding</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CR-0005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40" w:history="1">
        <w:r w:rsidRPr="00900C11">
          <w:rPr>
            <w:rStyle w:val="Hyperlink"/>
          </w:rPr>
          <w:t>R3-180530</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41" w:history="1">
        <w:r w:rsidR="00256A55" w:rsidRPr="00900C11">
          <w:rPr>
            <w:rStyle w:val="Hyperlink"/>
            <w:rFonts w:ascii="Arial" w:hAnsi="Arial" w:cs="Arial"/>
            <w:b/>
            <w:sz w:val="24"/>
          </w:rPr>
          <w:t>R3-180703</w:t>
        </w:r>
      </w:hyperlink>
      <w:r w:rsidR="00256A55">
        <w:rPr>
          <w:rFonts w:ascii="Arial" w:hAnsi="Arial" w:cs="Arial"/>
          <w:b/>
          <w:color w:val="0000FF"/>
          <w:sz w:val="24"/>
        </w:rPr>
        <w:tab/>
      </w:r>
      <w:r w:rsidR="00256A55">
        <w:rPr>
          <w:rFonts w:ascii="Arial" w:hAnsi="Arial" w:cs="Arial"/>
          <w:b/>
          <w:sz w:val="24"/>
        </w:rPr>
        <w:t>TP on Cell type</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CR-0006  Cat: F (Rel-15)</w:t>
      </w:r>
      <w:r>
        <w:rPr>
          <w:i/>
        </w:rPr>
        <w:br/>
      </w:r>
      <w:r>
        <w:rPr>
          <w:i/>
        </w:rPr>
        <w:br/>
      </w:r>
      <w:r>
        <w:rPr>
          <w:i/>
        </w:rPr>
        <w:tab/>
      </w:r>
      <w:r>
        <w:rPr>
          <w:i/>
        </w:rPr>
        <w:tab/>
      </w:r>
      <w:r>
        <w:rPr>
          <w:i/>
        </w:rPr>
        <w:tab/>
      </w:r>
      <w:r>
        <w:rPr>
          <w:i/>
        </w:rPr>
        <w:tab/>
      </w:r>
      <w:r>
        <w:rPr>
          <w:i/>
        </w:rPr>
        <w:tab/>
        <w:t>Source: Nokia</w:t>
      </w:r>
    </w:p>
    <w:p w:rsidR="00256A55" w:rsidRDefault="00256A55" w:rsidP="00256A55">
      <w:pPr>
        <w:rPr>
          <w:color w:val="808080"/>
        </w:rPr>
      </w:pPr>
      <w:r>
        <w:rPr>
          <w:color w:val="808080"/>
        </w:rPr>
        <w:t xml:space="preserve">(Replaces </w:t>
      </w:r>
      <w:hyperlink r:id="rId842" w:history="1">
        <w:r w:rsidRPr="00900C11">
          <w:rPr>
            <w:rStyle w:val="Hyperlink"/>
          </w:rPr>
          <w:t>R3-180563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43" w:history="1">
        <w:r w:rsidR="00256A55" w:rsidRPr="00900C11">
          <w:rPr>
            <w:rStyle w:val="Hyperlink"/>
            <w:rFonts w:ascii="Arial" w:hAnsi="Arial" w:cs="Arial"/>
            <w:b/>
            <w:sz w:val="24"/>
          </w:rPr>
          <w:t>R3-180705</w:t>
        </w:r>
      </w:hyperlink>
      <w:r w:rsidR="00256A55">
        <w:rPr>
          <w:rFonts w:ascii="Arial" w:hAnsi="Arial" w:cs="Arial"/>
          <w:b/>
          <w:color w:val="0000FF"/>
          <w:sz w:val="24"/>
        </w:rPr>
        <w:tab/>
      </w:r>
      <w:r w:rsidR="00256A55">
        <w:rPr>
          <w:rFonts w:ascii="Arial" w:hAnsi="Arial" w:cs="Arial"/>
          <w:b/>
          <w:sz w:val="24"/>
        </w:rPr>
        <w:t>Supplementary uplink (SUL) information for NR cells over F1</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CR-0007  Cat: B (Rel-15)</w:t>
      </w:r>
      <w:r>
        <w:rPr>
          <w:i/>
        </w:rPr>
        <w:br/>
      </w:r>
      <w:r>
        <w:rPr>
          <w:i/>
        </w:rPr>
        <w:br/>
      </w:r>
      <w:r>
        <w:rPr>
          <w:i/>
        </w:rPr>
        <w:tab/>
      </w:r>
      <w:r>
        <w:rPr>
          <w:i/>
        </w:rPr>
        <w:tab/>
      </w:r>
      <w:r>
        <w:rPr>
          <w:i/>
        </w:rPr>
        <w:tab/>
      </w:r>
      <w:r>
        <w:rPr>
          <w:i/>
        </w:rPr>
        <w:tab/>
      </w:r>
      <w:r>
        <w:rPr>
          <w:i/>
        </w:rPr>
        <w:tab/>
        <w:t>Source: Samsung</w:t>
      </w:r>
    </w:p>
    <w:p w:rsidR="00256A55" w:rsidRDefault="00256A55" w:rsidP="00256A55">
      <w:pPr>
        <w:rPr>
          <w:color w:val="808080"/>
        </w:rPr>
      </w:pPr>
      <w:r>
        <w:rPr>
          <w:color w:val="808080"/>
        </w:rPr>
        <w:t xml:space="preserve">(Replaces </w:t>
      </w:r>
      <w:hyperlink r:id="rId844" w:history="1">
        <w:r w:rsidRPr="00900C11">
          <w:rPr>
            <w:rStyle w:val="Hyperlink"/>
          </w:rPr>
          <w:t>R3-180608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45" w:history="1">
        <w:r w:rsidR="00256A55" w:rsidRPr="00900C11">
          <w:rPr>
            <w:rStyle w:val="Hyperlink"/>
            <w:rFonts w:ascii="Arial" w:hAnsi="Arial" w:cs="Arial"/>
            <w:b/>
            <w:sz w:val="24"/>
          </w:rPr>
          <w:t>R3-180709</w:t>
        </w:r>
      </w:hyperlink>
      <w:r w:rsidR="00256A55">
        <w:rPr>
          <w:rFonts w:ascii="Arial" w:hAnsi="Arial" w:cs="Arial"/>
          <w:b/>
          <w:color w:val="0000FF"/>
          <w:sz w:val="24"/>
        </w:rPr>
        <w:tab/>
      </w:r>
      <w:r w:rsidR="00256A55">
        <w:rPr>
          <w:rFonts w:ascii="Arial" w:hAnsi="Arial" w:cs="Arial"/>
          <w:b/>
          <w:sz w:val="24"/>
        </w:rPr>
        <w:t>CR to 38.473 on UE context management procedure related with EN-DC operation</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CR-0008  Cat: F (Rel-15)</w:t>
      </w:r>
      <w:r>
        <w:rPr>
          <w:i/>
        </w:rPr>
        <w:br/>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46" w:history="1">
        <w:r w:rsidRPr="00900C11">
          <w:rPr>
            <w:rStyle w:val="Hyperlink"/>
          </w:rPr>
          <w:t>R3-180617</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47" w:history="1">
        <w:r w:rsidR="00256A55" w:rsidRPr="00900C11">
          <w:rPr>
            <w:rStyle w:val="Hyperlink"/>
            <w:rFonts w:ascii="Arial" w:hAnsi="Arial" w:cs="Arial"/>
            <w:b/>
            <w:sz w:val="24"/>
          </w:rPr>
          <w:t>R3-180710</w:t>
        </w:r>
      </w:hyperlink>
      <w:r w:rsidR="00256A55">
        <w:rPr>
          <w:rFonts w:ascii="Arial" w:hAnsi="Arial" w:cs="Arial"/>
          <w:b/>
          <w:color w:val="0000FF"/>
          <w:sz w:val="24"/>
        </w:rPr>
        <w:tab/>
      </w:r>
      <w:r w:rsidR="00256A55">
        <w:rPr>
          <w:rFonts w:ascii="Arial" w:hAnsi="Arial" w:cs="Arial"/>
          <w:b/>
          <w:sz w:val="24"/>
        </w:rPr>
        <w:t>CR for correction on Transaction ID</w:t>
      </w:r>
    </w:p>
    <w:p w:rsidR="00256A55" w:rsidRDefault="00256A55" w:rsidP="00256A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CR-0009  Cat: B (Rel-15)</w:t>
      </w:r>
      <w:r>
        <w:rPr>
          <w:i/>
        </w:rPr>
        <w:br/>
      </w:r>
      <w:r>
        <w:rPr>
          <w:i/>
        </w:rPr>
        <w:br/>
      </w:r>
      <w:r>
        <w:rPr>
          <w:i/>
        </w:rPr>
        <w:tab/>
      </w:r>
      <w:r>
        <w:rPr>
          <w:i/>
        </w:rPr>
        <w:tab/>
      </w:r>
      <w:r>
        <w:rPr>
          <w:i/>
        </w:rPr>
        <w:tab/>
      </w:r>
      <w:r>
        <w:rPr>
          <w:i/>
        </w:rPr>
        <w:tab/>
      </w:r>
      <w:r>
        <w:rPr>
          <w:i/>
        </w:rPr>
        <w:tab/>
        <w:t>Source: Ericsson</w:t>
      </w:r>
    </w:p>
    <w:p w:rsidR="00256A55" w:rsidRDefault="00256A55" w:rsidP="00256A55">
      <w:pPr>
        <w:rPr>
          <w:color w:val="808080"/>
        </w:rPr>
      </w:pPr>
      <w:r>
        <w:rPr>
          <w:color w:val="808080"/>
        </w:rPr>
        <w:t xml:space="preserve">(Replaces </w:t>
      </w:r>
      <w:hyperlink r:id="rId848" w:history="1">
        <w:r w:rsidRPr="00900C11">
          <w:rPr>
            <w:rStyle w:val="Hyperlink"/>
          </w:rPr>
          <w:t>R3-180618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49" w:history="1">
        <w:r w:rsidR="00256A55" w:rsidRPr="00900C11">
          <w:rPr>
            <w:rStyle w:val="Hyperlink"/>
            <w:rFonts w:ascii="Arial" w:hAnsi="Arial" w:cs="Arial"/>
            <w:b/>
            <w:sz w:val="24"/>
          </w:rPr>
          <w:t>R3-180717</w:t>
        </w:r>
      </w:hyperlink>
      <w:r w:rsidR="00256A55">
        <w:rPr>
          <w:rFonts w:ascii="Arial" w:hAnsi="Arial" w:cs="Arial"/>
          <w:b/>
          <w:color w:val="0000FF"/>
          <w:sz w:val="24"/>
        </w:rPr>
        <w:tab/>
      </w:r>
      <w:r w:rsidR="00256A55">
        <w:rPr>
          <w:rFonts w:ascii="Arial" w:hAnsi="Arial" w:cs="Arial"/>
          <w:b/>
          <w:sz w:val="24"/>
        </w:rPr>
        <w:t>Stage 2 CR for NG-RAN node Xn-C TNL address discovery</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50" w:history="1">
        <w:r w:rsidRPr="00900C11">
          <w:rPr>
            <w:rStyle w:val="Hyperlink"/>
          </w:rPr>
          <w:t>R3-180203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51" w:history="1">
        <w:r w:rsidR="00256A55" w:rsidRPr="00900C11">
          <w:rPr>
            <w:rStyle w:val="Hyperlink"/>
            <w:rFonts w:ascii="Arial" w:hAnsi="Arial" w:cs="Arial"/>
            <w:b/>
            <w:sz w:val="24"/>
          </w:rPr>
          <w:t>R3-180718</w:t>
        </w:r>
      </w:hyperlink>
      <w:r w:rsidR="00256A55">
        <w:rPr>
          <w:rFonts w:ascii="Arial" w:hAnsi="Arial" w:cs="Arial"/>
          <w:b/>
          <w:color w:val="0000FF"/>
          <w:sz w:val="24"/>
        </w:rPr>
        <w:tab/>
      </w:r>
      <w:r w:rsidR="00256A55">
        <w:rPr>
          <w:rFonts w:ascii="Arial" w:hAnsi="Arial" w:cs="Arial"/>
          <w:b/>
          <w:sz w:val="24"/>
        </w:rPr>
        <w:t>TP for 38.300 on Slice available information</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52" w:history="1">
        <w:r w:rsidRPr="00900C11">
          <w:rPr>
            <w:rStyle w:val="Hyperlink"/>
          </w:rPr>
          <w:t>R3-180469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53" w:history="1">
        <w:r w:rsidR="00256A55" w:rsidRPr="00900C11">
          <w:rPr>
            <w:rStyle w:val="Hyperlink"/>
            <w:rFonts w:ascii="Arial" w:hAnsi="Arial" w:cs="Arial"/>
            <w:b/>
            <w:sz w:val="24"/>
          </w:rPr>
          <w:t>R3-180719</w:t>
        </w:r>
      </w:hyperlink>
      <w:r w:rsidR="00256A55">
        <w:rPr>
          <w:rFonts w:ascii="Arial" w:hAnsi="Arial" w:cs="Arial"/>
          <w:b/>
          <w:color w:val="0000FF"/>
          <w:sz w:val="24"/>
        </w:rPr>
        <w:tab/>
      </w:r>
      <w:r w:rsidR="00256A55">
        <w:rPr>
          <w:rFonts w:ascii="Arial" w:hAnsi="Arial" w:cs="Arial"/>
          <w:b/>
          <w:sz w:val="24"/>
        </w:rPr>
        <w:t>Rapporteur Cleanups for TS37.340 (RAN3 Part)</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256A55" w:rsidRDefault="00256A55" w:rsidP="00256A55">
      <w:pPr>
        <w:rPr>
          <w:color w:val="808080"/>
        </w:rPr>
      </w:pPr>
      <w:r>
        <w:rPr>
          <w:color w:val="808080"/>
        </w:rPr>
        <w:t xml:space="preserve">(Replaces </w:t>
      </w:r>
      <w:hyperlink r:id="rId854" w:history="1">
        <w:r w:rsidRPr="00900C11">
          <w:rPr>
            <w:rStyle w:val="Hyperlink"/>
          </w:rPr>
          <w:t>R3-180509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55" w:history="1">
        <w:r w:rsidR="00256A55" w:rsidRPr="00900C11">
          <w:rPr>
            <w:rStyle w:val="Hyperlink"/>
            <w:rFonts w:ascii="Arial" w:hAnsi="Arial" w:cs="Arial"/>
            <w:b/>
            <w:sz w:val="24"/>
          </w:rPr>
          <w:t>R3-180721</w:t>
        </w:r>
      </w:hyperlink>
      <w:r w:rsidR="00256A55">
        <w:rPr>
          <w:rFonts w:ascii="Arial" w:hAnsi="Arial" w:cs="Arial"/>
          <w:b/>
          <w:color w:val="0000FF"/>
          <w:sz w:val="24"/>
        </w:rPr>
        <w:tab/>
      </w:r>
      <w:r w:rsidR="00256A55">
        <w:rPr>
          <w:rFonts w:ascii="Arial" w:hAnsi="Arial" w:cs="Arial"/>
          <w:b/>
          <w:sz w:val="24"/>
        </w:rPr>
        <w:t>NG-RAN definition</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InterDigital</w:t>
      </w:r>
    </w:p>
    <w:p w:rsidR="00256A55" w:rsidRDefault="00256A55" w:rsidP="00256A55">
      <w:pPr>
        <w:rPr>
          <w:color w:val="808080"/>
        </w:rPr>
      </w:pPr>
      <w:r>
        <w:rPr>
          <w:color w:val="808080"/>
        </w:rPr>
        <w:t xml:space="preserve">(Replaces </w:t>
      </w:r>
      <w:hyperlink r:id="rId856" w:history="1">
        <w:r w:rsidRPr="00900C11">
          <w:rPr>
            <w:rStyle w:val="Hyperlink"/>
          </w:rPr>
          <w:t>R3-180539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57" w:history="1">
        <w:r w:rsidR="00256A55" w:rsidRPr="00900C11">
          <w:rPr>
            <w:rStyle w:val="Hyperlink"/>
            <w:rFonts w:ascii="Arial" w:hAnsi="Arial" w:cs="Arial"/>
            <w:b/>
            <w:sz w:val="24"/>
          </w:rPr>
          <w:t>R3-180722</w:t>
        </w:r>
      </w:hyperlink>
      <w:r w:rsidR="00256A55">
        <w:rPr>
          <w:rFonts w:ascii="Arial" w:hAnsi="Arial" w:cs="Arial"/>
          <w:b/>
          <w:color w:val="0000FF"/>
          <w:sz w:val="24"/>
        </w:rPr>
        <w:tab/>
      </w:r>
      <w:r w:rsidR="00256A55">
        <w:rPr>
          <w:rFonts w:ascii="Arial" w:hAnsi="Arial" w:cs="Arial"/>
          <w:b/>
          <w:sz w:val="24"/>
        </w:rPr>
        <w:t>Capturing NW Slice Relevant Agreements in TS37.340</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256A55" w:rsidRDefault="00256A55" w:rsidP="00256A55">
      <w:pPr>
        <w:rPr>
          <w:color w:val="808080"/>
        </w:rPr>
      </w:pPr>
      <w:r>
        <w:rPr>
          <w:color w:val="808080"/>
        </w:rPr>
        <w:t xml:space="preserve">(Replaces </w:t>
      </w:r>
      <w:hyperlink r:id="rId858" w:history="1">
        <w:r w:rsidRPr="00900C11">
          <w:rPr>
            <w:rStyle w:val="Hyperlink"/>
          </w:rPr>
          <w:t>R3-180557</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59" w:history="1">
        <w:r w:rsidR="00256A55" w:rsidRPr="00900C11">
          <w:rPr>
            <w:rStyle w:val="Hyperlink"/>
            <w:rFonts w:ascii="Arial" w:hAnsi="Arial" w:cs="Arial"/>
            <w:b/>
            <w:sz w:val="24"/>
          </w:rPr>
          <w:t>R3-180723</w:t>
        </w:r>
      </w:hyperlink>
      <w:r w:rsidR="00256A55">
        <w:rPr>
          <w:rFonts w:ascii="Arial" w:hAnsi="Arial" w:cs="Arial"/>
          <w:b/>
          <w:color w:val="0000FF"/>
          <w:sz w:val="24"/>
        </w:rPr>
        <w:tab/>
      </w:r>
      <w:r w:rsidR="00256A55">
        <w:rPr>
          <w:rFonts w:ascii="Arial" w:hAnsi="Arial" w:cs="Arial"/>
          <w:b/>
          <w:sz w:val="24"/>
        </w:rPr>
        <w:t>Configuration of default AMF set in 38.300</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60" w:history="1">
        <w:r w:rsidRPr="00900C11">
          <w:rPr>
            <w:rStyle w:val="Hyperlink"/>
          </w:rPr>
          <w:t>R3-180558</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61" w:history="1">
        <w:r w:rsidR="00256A55" w:rsidRPr="00900C11">
          <w:rPr>
            <w:rStyle w:val="Hyperlink"/>
            <w:rFonts w:ascii="Arial" w:hAnsi="Arial" w:cs="Arial"/>
            <w:b/>
            <w:sz w:val="24"/>
          </w:rPr>
          <w:t>R3-180724</w:t>
        </w:r>
      </w:hyperlink>
      <w:r w:rsidR="00256A55">
        <w:rPr>
          <w:rFonts w:ascii="Arial" w:hAnsi="Arial" w:cs="Arial"/>
          <w:b/>
          <w:color w:val="0000FF"/>
          <w:sz w:val="24"/>
        </w:rPr>
        <w:tab/>
      </w:r>
      <w:r w:rsidR="00256A55">
        <w:rPr>
          <w:rFonts w:ascii="Arial" w:hAnsi="Arial" w:cs="Arial"/>
          <w:b/>
          <w:sz w:val="24"/>
        </w:rPr>
        <w:t>Introduction of stage 2 text for Data Forwarding</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Nokia, Nokia Shanghai Bell</w:t>
      </w:r>
    </w:p>
    <w:p w:rsidR="00256A55" w:rsidRDefault="00256A55" w:rsidP="00256A55">
      <w:pPr>
        <w:rPr>
          <w:color w:val="808080"/>
        </w:rPr>
      </w:pPr>
      <w:r>
        <w:rPr>
          <w:color w:val="808080"/>
        </w:rPr>
        <w:t xml:space="preserve">(Replaces </w:t>
      </w:r>
      <w:hyperlink r:id="rId862" w:history="1">
        <w:r w:rsidRPr="00900C11">
          <w:rPr>
            <w:rStyle w:val="Hyperlink"/>
          </w:rPr>
          <w:t>R3-180585</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63" w:history="1">
        <w:r w:rsidR="00256A55" w:rsidRPr="00900C11">
          <w:rPr>
            <w:rStyle w:val="Hyperlink"/>
            <w:rFonts w:ascii="Arial" w:hAnsi="Arial" w:cs="Arial"/>
            <w:b/>
            <w:sz w:val="24"/>
          </w:rPr>
          <w:t>R3-180725</w:t>
        </w:r>
      </w:hyperlink>
      <w:r w:rsidR="00256A55">
        <w:rPr>
          <w:rFonts w:ascii="Arial" w:hAnsi="Arial" w:cs="Arial"/>
          <w:b/>
          <w:color w:val="0000FF"/>
          <w:sz w:val="24"/>
        </w:rPr>
        <w:tab/>
      </w:r>
      <w:r w:rsidR="00256A55">
        <w:rPr>
          <w:rFonts w:ascii="Arial" w:hAnsi="Arial" w:cs="Arial"/>
          <w:b/>
          <w:sz w:val="24"/>
        </w:rPr>
        <w:t>Text proposal to stage 2 on inter-system handover from 5GS to EPS</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Samsung</w:t>
      </w:r>
    </w:p>
    <w:p w:rsidR="00256A55" w:rsidRDefault="00256A55" w:rsidP="00256A55">
      <w:pPr>
        <w:rPr>
          <w:color w:val="808080"/>
        </w:rPr>
      </w:pPr>
      <w:r>
        <w:rPr>
          <w:color w:val="808080"/>
        </w:rPr>
        <w:t xml:space="preserve">(Replaces </w:t>
      </w:r>
      <w:hyperlink r:id="rId864" w:history="1">
        <w:r w:rsidRPr="00900C11">
          <w:rPr>
            <w:rStyle w:val="Hyperlink"/>
          </w:rPr>
          <w:t>R3-180586</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65" w:history="1">
        <w:r w:rsidR="00256A55" w:rsidRPr="00900C11">
          <w:rPr>
            <w:rStyle w:val="Hyperlink"/>
            <w:rFonts w:ascii="Arial" w:hAnsi="Arial" w:cs="Arial"/>
            <w:b/>
            <w:sz w:val="24"/>
          </w:rPr>
          <w:t>R3-180727</w:t>
        </w:r>
      </w:hyperlink>
      <w:r w:rsidR="00256A55">
        <w:rPr>
          <w:rFonts w:ascii="Arial" w:hAnsi="Arial" w:cs="Arial"/>
          <w:b/>
          <w:color w:val="0000FF"/>
          <w:sz w:val="24"/>
        </w:rPr>
        <w:tab/>
      </w:r>
      <w:r w:rsidR="00256A55">
        <w:rPr>
          <w:rFonts w:ascii="Arial" w:hAnsi="Arial" w:cs="Arial"/>
          <w:b/>
          <w:sz w:val="24"/>
        </w:rPr>
        <w:t>TAC Extension for NR and NG-RAN – Stage 2</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256A55" w:rsidRDefault="00256A55" w:rsidP="00256A55">
      <w:pPr>
        <w:rPr>
          <w:color w:val="808080"/>
        </w:rPr>
      </w:pPr>
      <w:r>
        <w:rPr>
          <w:color w:val="808080"/>
        </w:rPr>
        <w:t xml:space="preserve">(Replaces </w:t>
      </w:r>
      <w:hyperlink r:id="rId866" w:history="1">
        <w:r w:rsidRPr="00900C11">
          <w:rPr>
            <w:rStyle w:val="Hyperlink"/>
          </w:rPr>
          <w:t>R3-180633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67" w:history="1">
        <w:r w:rsidR="00256A55" w:rsidRPr="00900C11">
          <w:rPr>
            <w:rStyle w:val="Hyperlink"/>
            <w:rFonts w:ascii="Arial" w:hAnsi="Arial" w:cs="Arial"/>
            <w:b/>
            <w:sz w:val="24"/>
          </w:rPr>
          <w:t>R3-180728</w:t>
        </w:r>
      </w:hyperlink>
      <w:r w:rsidR="00256A55">
        <w:rPr>
          <w:rFonts w:ascii="Arial" w:hAnsi="Arial" w:cs="Arial"/>
          <w:b/>
          <w:color w:val="0000FF"/>
          <w:sz w:val="24"/>
        </w:rPr>
        <w:tab/>
      </w:r>
      <w:r w:rsidR="00256A55">
        <w:rPr>
          <w:rFonts w:ascii="Arial" w:hAnsi="Arial" w:cs="Arial"/>
          <w:b/>
          <w:sz w:val="24"/>
        </w:rPr>
        <w:t>Correction on SgNB initiated SgNB Modification procedure</w:t>
      </w:r>
    </w:p>
    <w:p w:rsidR="00256A55" w:rsidRDefault="00256A55" w:rsidP="00256A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CATT</w:t>
      </w:r>
    </w:p>
    <w:p w:rsidR="00256A55" w:rsidRDefault="00256A55" w:rsidP="00256A55">
      <w:pPr>
        <w:rPr>
          <w:color w:val="808080"/>
        </w:rPr>
      </w:pPr>
      <w:r>
        <w:rPr>
          <w:color w:val="808080"/>
        </w:rPr>
        <w:t xml:space="preserve">(Replaces </w:t>
      </w:r>
      <w:hyperlink r:id="rId868" w:history="1">
        <w:r w:rsidRPr="00900C11">
          <w:rPr>
            <w:rStyle w:val="Hyperlink"/>
          </w:rPr>
          <w:t>R3-180643</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869" w:history="1">
        <w:r w:rsidR="00256A55" w:rsidRPr="00900C11">
          <w:rPr>
            <w:rStyle w:val="Hyperlink"/>
            <w:rFonts w:ascii="Arial" w:hAnsi="Arial" w:cs="Arial"/>
            <w:b/>
            <w:sz w:val="24"/>
          </w:rPr>
          <w:t>R3-180758</w:t>
        </w:r>
      </w:hyperlink>
      <w:r w:rsidR="00256A55">
        <w:rPr>
          <w:rFonts w:ascii="Arial" w:hAnsi="Arial" w:cs="Arial"/>
          <w:b/>
          <w:color w:val="0000FF"/>
          <w:sz w:val="24"/>
        </w:rPr>
        <w:tab/>
      </w:r>
      <w:r w:rsidR="00256A55">
        <w:rPr>
          <w:rFonts w:ascii="Arial" w:hAnsi="Arial" w:cs="Arial"/>
          <w:b/>
          <w:sz w:val="24"/>
        </w:rPr>
        <w:t>pCR to 38.473 on UE context management for mobility handling for SA operation</w:t>
      </w:r>
    </w:p>
    <w:p w:rsidR="00256A55" w:rsidRDefault="00256A55" w:rsidP="00256A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38.475 v0.3.0</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870" w:history="1">
        <w:r w:rsidRPr="00900C11">
          <w:rPr>
            <w:rStyle w:val="Hyperlink"/>
          </w:rPr>
          <w:t>R3-180599</w:t>
        </w:r>
      </w:hyperlink>
      <w:r>
        <w:rPr>
          <w:color w:val="808080"/>
        </w:rPr>
        <w:t>)</w:t>
      </w:r>
    </w:p>
    <w:p w:rsidR="00256A55" w:rsidRDefault="00256A55" w:rsidP="00256A55">
      <w:pPr>
        <w:rPr>
          <w:rFonts w:ascii="Arial" w:hAnsi="Arial" w:cs="Arial"/>
          <w:b/>
        </w:rPr>
      </w:pPr>
      <w:r>
        <w:rPr>
          <w:rFonts w:ascii="Arial" w:hAnsi="Arial" w:cs="Arial"/>
          <w:b/>
        </w:rPr>
        <w:t xml:space="preserve">Abstract: </w:t>
      </w:r>
    </w:p>
    <w:p w:rsidR="00256A55" w:rsidRDefault="00256A55" w:rsidP="00256A55">
      <w:r>
        <w:t>Endorsed in RAN3-1801 Adhoc Meeting</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A3A73" w:rsidRDefault="00BA3A73" w:rsidP="00BA3A73">
      <w:pPr>
        <w:pStyle w:val="Heading2"/>
      </w:pPr>
      <w:bookmarkStart w:id="114" w:name="_Toc510107150"/>
      <w:r>
        <w:t>11</w:t>
      </w:r>
      <w:r>
        <w:tab/>
        <w:t>Study on CU-DU lower layer split for New Radio SI</w:t>
      </w:r>
      <w:bookmarkEnd w:id="114"/>
    </w:p>
    <w:p w:rsidR="00BA3A73" w:rsidRDefault="00BA3A73" w:rsidP="00BA3A73">
      <w:pPr>
        <w:pStyle w:val="Heading3"/>
      </w:pPr>
      <w:bookmarkStart w:id="115" w:name="_Toc510107151"/>
      <w:r>
        <w:t>11.1</w:t>
      </w:r>
      <w:r>
        <w:tab/>
        <w:t>Functionality and CU-DU Lower Layer Split</w:t>
      </w:r>
      <w:bookmarkEnd w:id="115"/>
    </w:p>
    <w:p w:rsidR="00BA3A73" w:rsidRDefault="00BA3A73" w:rsidP="00BA3A73">
      <w:pPr>
        <w:pStyle w:val="Heading3"/>
      </w:pPr>
      <w:bookmarkStart w:id="116" w:name="_Toc510107152"/>
      <w:r>
        <w:t>11.2</w:t>
      </w:r>
      <w:r>
        <w:tab/>
        <w:t>Evaluation Criteria for Lower Layer Split Options</w:t>
      </w:r>
      <w:bookmarkEnd w:id="116"/>
    </w:p>
    <w:p w:rsidR="00BA3A73" w:rsidRDefault="00BA3A73" w:rsidP="00BA3A73">
      <w:pPr>
        <w:pStyle w:val="Heading3"/>
      </w:pPr>
      <w:bookmarkStart w:id="117" w:name="_Toc510107153"/>
      <w:r>
        <w:t>11.3</w:t>
      </w:r>
      <w:r>
        <w:tab/>
        <w:t>Feasibility of a Standardized Interface for Lower Layer Split</w:t>
      </w:r>
      <w:bookmarkEnd w:id="117"/>
    </w:p>
    <w:p w:rsidR="00BA3A73" w:rsidRDefault="00BA3A73" w:rsidP="00BA3A73">
      <w:pPr>
        <w:pStyle w:val="Heading3"/>
      </w:pPr>
      <w:bookmarkStart w:id="118" w:name="_Toc510107154"/>
      <w:r>
        <w:t>11.4</w:t>
      </w:r>
      <w:r>
        <w:tab/>
        <w:t>Others</w:t>
      </w:r>
      <w:bookmarkEnd w:id="118"/>
    </w:p>
    <w:p w:rsidR="00BA3A73" w:rsidRDefault="00BA3A73" w:rsidP="00BA3A73">
      <w:pPr>
        <w:pStyle w:val="Heading2"/>
      </w:pPr>
      <w:bookmarkStart w:id="119" w:name="_Toc510107155"/>
      <w:r>
        <w:t>12</w:t>
      </w:r>
      <w:r>
        <w:tab/>
        <w:t>Study on eNB(s) Architecture Evolution for E-UTRAN and NG-RAN SI</w:t>
      </w:r>
      <w:bookmarkEnd w:id="119"/>
    </w:p>
    <w:p w:rsidR="00BA3A73" w:rsidRDefault="001E297F" w:rsidP="00BA3A73">
      <w:pPr>
        <w:rPr>
          <w:rFonts w:ascii="Arial" w:hAnsi="Arial" w:cs="Arial"/>
          <w:b/>
          <w:sz w:val="24"/>
        </w:rPr>
      </w:pPr>
      <w:hyperlink r:id="rId871" w:history="1">
        <w:r w:rsidR="00BA3A73" w:rsidRPr="00900C11">
          <w:rPr>
            <w:rStyle w:val="Hyperlink"/>
            <w:rFonts w:ascii="Arial" w:hAnsi="Arial" w:cs="Arial"/>
            <w:b/>
            <w:sz w:val="24"/>
          </w:rPr>
          <w:t>R3-181166</w:t>
        </w:r>
      </w:hyperlink>
      <w:r w:rsidR="00BA3A73">
        <w:rPr>
          <w:rFonts w:ascii="Arial" w:hAnsi="Arial" w:cs="Arial"/>
          <w:b/>
          <w:color w:val="0000FF"/>
          <w:sz w:val="24"/>
        </w:rPr>
        <w:tab/>
      </w:r>
      <w:r w:rsidR="00BA3A73">
        <w:rPr>
          <w:rFonts w:ascii="Arial" w:hAnsi="Arial" w:cs="Arial"/>
          <w:b/>
          <w:sz w:val="24"/>
        </w:rPr>
        <w:t>TR 37.876 v1.2.0 Study on eNB(s) Architecture Evolution for E-UTRAN and NG-RAN</w:t>
      </w:r>
    </w:p>
    <w:p w:rsidR="00BA3A73" w:rsidRDefault="00BA3A73" w:rsidP="00BA3A7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BA3A73" w:rsidP="00BA3A73">
      <w:pPr>
        <w:pStyle w:val="Heading3"/>
      </w:pPr>
      <w:bookmarkStart w:id="120" w:name="_Toc510107156"/>
      <w:r>
        <w:t>12.1</w:t>
      </w:r>
      <w:r>
        <w:tab/>
        <w:t>Potential CU-DU Functional Split for the eNB</w:t>
      </w:r>
      <w:bookmarkEnd w:id="120"/>
    </w:p>
    <w:p w:rsidR="00BA3A73" w:rsidRDefault="00BA3A73" w:rsidP="00BA3A73">
      <w:pPr>
        <w:pStyle w:val="Heading3"/>
      </w:pPr>
      <w:bookmarkStart w:id="121" w:name="_Toc510107157"/>
      <w:r>
        <w:t>12.2</w:t>
      </w:r>
      <w:r>
        <w:tab/>
        <w:t>CU-DU Interface, Functions, and Procedures</w:t>
      </w:r>
      <w:bookmarkEnd w:id="121"/>
    </w:p>
    <w:p w:rsidR="00BA3A73" w:rsidRDefault="00BA3A73" w:rsidP="00BA3A73">
      <w:pPr>
        <w:pStyle w:val="Heading3"/>
      </w:pPr>
      <w:bookmarkStart w:id="122" w:name="_Toc510107158"/>
      <w:r>
        <w:t>12.3</w:t>
      </w:r>
      <w:r>
        <w:tab/>
        <w:t>Others</w:t>
      </w:r>
      <w:bookmarkEnd w:id="122"/>
    </w:p>
    <w:p w:rsidR="00BA3A73" w:rsidRDefault="001E297F" w:rsidP="00BA3A73">
      <w:pPr>
        <w:rPr>
          <w:rFonts w:ascii="Arial" w:hAnsi="Arial" w:cs="Arial"/>
          <w:b/>
          <w:sz w:val="24"/>
        </w:rPr>
      </w:pPr>
      <w:hyperlink r:id="rId872" w:history="1">
        <w:r w:rsidR="00BA3A73" w:rsidRPr="00900C11">
          <w:rPr>
            <w:rStyle w:val="Hyperlink"/>
            <w:rFonts w:ascii="Arial" w:hAnsi="Arial" w:cs="Arial"/>
            <w:b/>
            <w:sz w:val="24"/>
          </w:rPr>
          <w:t>R3-180844</w:t>
        </w:r>
      </w:hyperlink>
      <w:r w:rsidR="00BA3A73">
        <w:rPr>
          <w:rFonts w:ascii="Arial" w:hAnsi="Arial" w:cs="Arial"/>
          <w:b/>
          <w:color w:val="0000FF"/>
          <w:sz w:val="24"/>
        </w:rPr>
        <w:tab/>
      </w:r>
      <w:r w:rsidR="00BA3A73">
        <w:rPr>
          <w:rFonts w:ascii="Arial" w:hAnsi="Arial" w:cs="Arial"/>
          <w:b/>
          <w:sz w:val="24"/>
        </w:rPr>
        <w:t>Features to be supported in LTE CU DU architecture</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v1.1.0</w:t>
      </w:r>
      <w:r>
        <w:rPr>
          <w:i/>
        </w:rPr>
        <w:br/>
      </w:r>
      <w:r>
        <w:rPr>
          <w:i/>
        </w:rPr>
        <w:tab/>
      </w:r>
      <w:r>
        <w:rPr>
          <w:i/>
        </w:rPr>
        <w:tab/>
      </w:r>
      <w:r>
        <w:rPr>
          <w:i/>
        </w:rPr>
        <w:tab/>
      </w:r>
      <w:r>
        <w:rPr>
          <w:i/>
        </w:rPr>
        <w:tab/>
      </w:r>
      <w:r>
        <w:rPr>
          <w:i/>
        </w:rPr>
        <w:tab/>
        <w:t>Source: Huawei,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CC3120" w:rsidRDefault="00CC3120" w:rsidP="00BA3A73">
      <w:pPr>
        <w:rPr>
          <w:rFonts w:ascii="Arial" w:hAnsi="Arial" w:cs="Arial"/>
          <w:b/>
        </w:rPr>
      </w:pPr>
    </w:p>
    <w:p w:rsidR="00B654DA" w:rsidRPr="006F3CED" w:rsidRDefault="006F3CED" w:rsidP="00BA3A73">
      <w:pPr>
        <w:rPr>
          <w:rFonts w:ascii="Arial" w:hAnsi="Arial" w:cs="Arial"/>
          <w:b/>
          <w:u w:val="single"/>
        </w:rPr>
      </w:pPr>
      <w:r w:rsidRPr="006F3CED">
        <w:rPr>
          <w:rFonts w:ascii="Arial" w:hAnsi="Arial" w:cs="Arial"/>
          <w:b/>
          <w:u w:val="single"/>
        </w:rPr>
        <w:t>Agreement:</w:t>
      </w:r>
    </w:p>
    <w:p w:rsidR="006F3CED" w:rsidRPr="006F3CED" w:rsidRDefault="006F3CED" w:rsidP="00BA3A73">
      <w:pPr>
        <w:rPr>
          <w:rFonts w:ascii="Arial" w:hAnsi="Arial" w:cs="Arial"/>
          <w:b/>
        </w:rPr>
      </w:pPr>
      <w:r w:rsidRPr="006F3CED">
        <w:rPr>
          <w:rFonts w:ascii="Arial" w:hAnsi="Arial" w:cs="Arial"/>
          <w:b/>
          <w:color w:val="00B050"/>
        </w:rPr>
        <w:t>If no load mgmt over F1, then no load mgmt over V1</w:t>
      </w:r>
    </w:p>
    <w:p w:rsidR="006F3CED" w:rsidRDefault="006F3CED" w:rsidP="00BA3A73">
      <w:pPr>
        <w:rPr>
          <w:rFonts w:ascii="Arial" w:hAnsi="Arial" w:cs="Arial"/>
        </w:rPr>
      </w:pPr>
    </w:p>
    <w:p w:rsidR="006F3CED" w:rsidRPr="006F3CED" w:rsidRDefault="006F3CED" w:rsidP="006F3CED">
      <w:pPr>
        <w:rPr>
          <w:rFonts w:ascii="Arial" w:hAnsi="Arial" w:cs="Arial"/>
        </w:rPr>
      </w:pPr>
      <w:r w:rsidRPr="006F3CED">
        <w:rPr>
          <w:rFonts w:ascii="Arial" w:hAnsi="Arial" w:cs="Arial"/>
        </w:rPr>
        <w:t>Nok</w:t>
      </w:r>
      <w:r>
        <w:rPr>
          <w:rFonts w:ascii="Arial" w:hAnsi="Arial" w:cs="Arial"/>
        </w:rPr>
        <w:t>ia</w:t>
      </w:r>
      <w:r w:rsidRPr="006F3CED">
        <w:rPr>
          <w:rFonts w:ascii="Arial" w:hAnsi="Arial" w:cs="Arial"/>
        </w:rPr>
        <w:t>: prefer to keep notes for now</w:t>
      </w:r>
    </w:p>
    <w:p w:rsidR="006F3CED" w:rsidRPr="006F3CED" w:rsidRDefault="006F3CED" w:rsidP="006F3CED">
      <w:pPr>
        <w:rPr>
          <w:rFonts w:ascii="Arial" w:hAnsi="Arial" w:cs="Arial"/>
        </w:rPr>
      </w:pPr>
      <w:r w:rsidRPr="006F3CED">
        <w:rPr>
          <w:rFonts w:ascii="Arial" w:hAnsi="Arial" w:cs="Arial"/>
        </w:rPr>
        <w:t>C</w:t>
      </w:r>
      <w:r>
        <w:rPr>
          <w:rFonts w:ascii="Arial" w:hAnsi="Arial" w:cs="Arial"/>
        </w:rPr>
        <w:t xml:space="preserve">hina </w:t>
      </w:r>
      <w:r w:rsidRPr="006F3CED">
        <w:rPr>
          <w:rFonts w:ascii="Arial" w:hAnsi="Arial" w:cs="Arial"/>
        </w:rPr>
        <w:t>U</w:t>
      </w:r>
      <w:r>
        <w:rPr>
          <w:rFonts w:ascii="Arial" w:hAnsi="Arial" w:cs="Arial"/>
        </w:rPr>
        <w:t>nicom</w:t>
      </w:r>
      <w:r w:rsidRPr="006F3CED">
        <w:rPr>
          <w:rFonts w:ascii="Arial" w:hAnsi="Arial" w:cs="Arial"/>
        </w:rPr>
        <w:t>: prefer to remove both notes</w:t>
      </w:r>
    </w:p>
    <w:p w:rsidR="006F3CED" w:rsidRDefault="006F3CED" w:rsidP="006F3CED">
      <w:pPr>
        <w:rPr>
          <w:rFonts w:ascii="Arial" w:hAnsi="Arial" w:cs="Arial"/>
        </w:rPr>
      </w:pPr>
      <w:r w:rsidRPr="006F3CED">
        <w:rPr>
          <w:rFonts w:ascii="Arial" w:hAnsi="Arial" w:cs="Arial"/>
        </w:rPr>
        <w:t>Orange: agree to reword notes</w:t>
      </w:r>
    </w:p>
    <w:p w:rsidR="006F3CED" w:rsidRDefault="006F3CED" w:rsidP="006F3CED">
      <w:pPr>
        <w:rPr>
          <w:rFonts w:ascii="Arial" w:hAnsi="Arial" w:cs="Arial"/>
        </w:rPr>
      </w:pPr>
    </w:p>
    <w:p w:rsidR="006F3CED" w:rsidRDefault="006F3CED" w:rsidP="006F3CED">
      <w:pPr>
        <w:rPr>
          <w:rFonts w:ascii="Arial" w:hAnsi="Arial" w:cs="Arial"/>
        </w:rPr>
      </w:pPr>
      <w:r>
        <w:rPr>
          <w:rFonts w:ascii="Arial" w:hAnsi="Arial" w:cs="Arial"/>
        </w:rPr>
        <w:t>== &gt; revise to:</w:t>
      </w:r>
    </w:p>
    <w:p w:rsidR="006F3CED" w:rsidRPr="006F3CED" w:rsidRDefault="006F3CED" w:rsidP="006F3CED">
      <w:pPr>
        <w:rPr>
          <w:rFonts w:ascii="Arial" w:hAnsi="Arial" w:cs="Arial"/>
        </w:rPr>
      </w:pPr>
      <w:r w:rsidRPr="006F3CED">
        <w:rPr>
          <w:rFonts w:ascii="Arial" w:hAnsi="Arial" w:cs="Arial"/>
        </w:rPr>
        <w:t>- reword 1st note: “Further decide in potential normative phase whether to reuse/enhance F1 interface or V1.”</w:t>
      </w:r>
    </w:p>
    <w:p w:rsidR="006F3CED" w:rsidRPr="006F3CED" w:rsidRDefault="006F3CED" w:rsidP="006F3CED">
      <w:pPr>
        <w:rPr>
          <w:rFonts w:ascii="Arial" w:hAnsi="Arial" w:cs="Arial"/>
        </w:rPr>
      </w:pPr>
      <w:r w:rsidRPr="006F3CED">
        <w:rPr>
          <w:rFonts w:ascii="Arial" w:hAnsi="Arial" w:cs="Arial"/>
        </w:rPr>
        <w:t>- reword 2nd note: “The functionality in this section may need alignment with the latest F1 status in a potential normative phase.”</w:t>
      </w:r>
    </w:p>
    <w:p w:rsidR="006F3CED" w:rsidRPr="006F3CED" w:rsidRDefault="006F3CED" w:rsidP="006F3CED">
      <w:pPr>
        <w:rPr>
          <w:rFonts w:ascii="Arial" w:hAnsi="Arial" w:cs="Arial"/>
        </w:rPr>
      </w:pPr>
      <w:r w:rsidRPr="006F3CED">
        <w:rPr>
          <w:rFonts w:ascii="Arial" w:hAnsi="Arial" w:cs="Arial"/>
        </w:rPr>
        <w:t>- remove load management from list</w:t>
      </w:r>
    </w:p>
    <w:p w:rsidR="006F3CED" w:rsidRPr="006F3CED" w:rsidRDefault="006F3CED" w:rsidP="006F3CED">
      <w:pPr>
        <w:rPr>
          <w:rFonts w:ascii="Arial" w:hAnsi="Arial" w:cs="Arial"/>
        </w:rPr>
      </w:pPr>
      <w:r w:rsidRPr="006F3CED">
        <w:rPr>
          <w:rFonts w:ascii="Arial" w:hAnsi="Arial" w:cs="Arial"/>
        </w:rPr>
        <w:t>- note at end of sec. 7.2 -&gt; statement: “The support of Load Management may be discussed during a potential normative phase.”</w:t>
      </w:r>
    </w:p>
    <w:p w:rsidR="006F3CED" w:rsidRDefault="006F3CED" w:rsidP="006F3CED">
      <w:pPr>
        <w:rPr>
          <w:rFonts w:ascii="Arial" w:hAnsi="Arial" w:cs="Arial"/>
        </w:rPr>
      </w:pPr>
      <w:r w:rsidRPr="006F3CED">
        <w:rPr>
          <w:rFonts w:ascii="Arial" w:hAnsi="Arial" w:cs="Arial"/>
        </w:rPr>
        <w:t>- remove change in Sec. 8</w:t>
      </w:r>
    </w:p>
    <w:p w:rsidR="00B028B7" w:rsidRDefault="00B028B7" w:rsidP="00BA3A73"/>
    <w:p w:rsidR="00A07A87" w:rsidRDefault="00BA3A73"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A07A87">
        <w:rPr>
          <w:color w:val="993300"/>
          <w:u w:val="single"/>
        </w:rPr>
        <w:t xml:space="preserve"> </w:t>
      </w:r>
      <w:r w:rsidR="00A07A87">
        <w:rPr>
          <w:rFonts w:ascii="Arial" w:hAnsi="Arial" w:cs="Arial"/>
          <w:b/>
          <w:color w:val="993300"/>
          <w:u w:val="single"/>
        </w:rPr>
        <w:t xml:space="preserve">revised to </w:t>
      </w:r>
      <w:hyperlink r:id="rId873" w:history="1">
        <w:r w:rsidR="00A07A87" w:rsidRPr="00900C11">
          <w:rPr>
            <w:rStyle w:val="Hyperlink"/>
            <w:rFonts w:ascii="Arial" w:hAnsi="Arial" w:cs="Arial"/>
            <w:b/>
          </w:rPr>
          <w:t>R3-181523</w:t>
        </w:r>
      </w:hyperlink>
      <w:r w:rsidR="00A07A87">
        <w:rPr>
          <w:color w:val="993300"/>
          <w:u w:val="single"/>
        </w:rPr>
        <w:t>.</w:t>
      </w:r>
      <w:r w:rsidR="00A07A87">
        <w:rPr>
          <w:color w:val="993300"/>
          <w:u w:val="single"/>
        </w:rPr>
        <w:br/>
      </w:r>
      <w:r w:rsidR="00A07A87">
        <w:rPr>
          <w:color w:val="993300"/>
          <w:u w:val="single"/>
        </w:rPr>
        <w:br/>
      </w:r>
    </w:p>
    <w:p w:rsidR="00A07A87" w:rsidRDefault="001E297F" w:rsidP="00A07A87">
      <w:pPr>
        <w:rPr>
          <w:rFonts w:ascii="Arial" w:hAnsi="Arial" w:cs="Arial"/>
          <w:b/>
          <w:sz w:val="24"/>
        </w:rPr>
      </w:pPr>
      <w:hyperlink r:id="rId874" w:history="1">
        <w:r w:rsidR="00A07A87" w:rsidRPr="00900C11">
          <w:rPr>
            <w:rStyle w:val="Hyperlink"/>
            <w:rFonts w:ascii="Arial" w:hAnsi="Arial" w:cs="Arial"/>
            <w:b/>
            <w:sz w:val="24"/>
          </w:rPr>
          <w:t>R3-181523</w:t>
        </w:r>
      </w:hyperlink>
      <w:r w:rsidR="00A07A87">
        <w:rPr>
          <w:rFonts w:ascii="Arial" w:hAnsi="Arial" w:cs="Arial"/>
          <w:b/>
          <w:color w:val="0000FF"/>
          <w:sz w:val="24"/>
        </w:rPr>
        <w:tab/>
      </w:r>
      <w:r w:rsidR="00A07A87">
        <w:rPr>
          <w:rFonts w:ascii="Arial" w:hAnsi="Arial" w:cs="Arial"/>
          <w:b/>
          <w:sz w:val="24"/>
        </w:rPr>
        <w:t>Features to be supported in LTE CU DU architecture</w:t>
      </w:r>
    </w:p>
    <w:p w:rsidR="00A07A87" w:rsidRDefault="00A07A87" w:rsidP="00A07A8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v1.1.0</w:t>
      </w:r>
      <w:r>
        <w:rPr>
          <w:i/>
        </w:rPr>
        <w:br/>
      </w:r>
      <w:r>
        <w:rPr>
          <w:i/>
        </w:rPr>
        <w:tab/>
      </w:r>
      <w:r>
        <w:rPr>
          <w:i/>
        </w:rPr>
        <w:tab/>
      </w:r>
      <w:r>
        <w:rPr>
          <w:i/>
        </w:rPr>
        <w:tab/>
      </w:r>
      <w:r>
        <w:rPr>
          <w:i/>
        </w:rPr>
        <w:tab/>
      </w:r>
      <w:r>
        <w:rPr>
          <w:i/>
        </w:rPr>
        <w:tab/>
        <w:t>Source: Huawei, China Unicom</w:t>
      </w:r>
    </w:p>
    <w:p w:rsidR="00A07A87" w:rsidRDefault="00A07A87" w:rsidP="00A07A87">
      <w:pPr>
        <w:rPr>
          <w:color w:val="808080"/>
        </w:rPr>
      </w:pPr>
      <w:r>
        <w:rPr>
          <w:color w:val="808080"/>
        </w:rPr>
        <w:t xml:space="preserve">(Replaces </w:t>
      </w:r>
      <w:hyperlink r:id="rId875" w:history="1">
        <w:r w:rsidRPr="00900C11">
          <w:rPr>
            <w:rStyle w:val="Hyperlink"/>
          </w:rPr>
          <w:t>R3-180844</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6F3CED" w:rsidP="00A07A87">
      <w:pPr>
        <w:overflowPunct/>
        <w:autoSpaceDE/>
        <w:autoSpaceDN/>
        <w:adjustRightInd/>
        <w:spacing w:after="0"/>
        <w:textAlignment w:val="auto"/>
      </w:pPr>
      <w:r>
        <w:t xml:space="preserve">Revision </w:t>
      </w:r>
      <w:r w:rsidR="00A07A87">
        <w:t>agreed unssen.</w:t>
      </w:r>
    </w:p>
    <w:p w:rsidR="00A07A87" w:rsidRDefault="00A07A87" w:rsidP="00A07A87"/>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07A8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76" w:history="1">
        <w:r w:rsidR="00BA3A73" w:rsidRPr="00900C11">
          <w:rPr>
            <w:rStyle w:val="Hyperlink"/>
            <w:rFonts w:ascii="Arial" w:hAnsi="Arial" w:cs="Arial"/>
            <w:b/>
            <w:sz w:val="24"/>
          </w:rPr>
          <w:t>R3-181167</w:t>
        </w:r>
      </w:hyperlink>
      <w:r w:rsidR="00BA3A73">
        <w:rPr>
          <w:rFonts w:ascii="Arial" w:hAnsi="Arial" w:cs="Arial"/>
          <w:b/>
          <w:color w:val="0000FF"/>
          <w:sz w:val="24"/>
        </w:rPr>
        <w:tab/>
      </w:r>
      <w:r w:rsidR="00BA3A73">
        <w:rPr>
          <w:rFonts w:ascii="Arial" w:hAnsi="Arial" w:cs="Arial"/>
          <w:b/>
          <w:sz w:val="24"/>
        </w:rPr>
        <w:t>Conclusion for Study on eNB(s) Architecture Evolution for E-UTRAN and NG-RAN</w:t>
      </w:r>
    </w:p>
    <w:p w:rsidR="00BA3A73" w:rsidRDefault="00BA3A73" w:rsidP="00BA3A7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C3100B" w:rsidRDefault="00BA3A73"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877" w:history="1">
        <w:r w:rsidR="00C3100B" w:rsidRPr="00900C11">
          <w:rPr>
            <w:rStyle w:val="Hyperlink"/>
            <w:rFonts w:ascii="Arial" w:hAnsi="Arial" w:cs="Arial"/>
            <w:b/>
          </w:rPr>
          <w:t>R3-181525</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878" w:history="1">
        <w:r w:rsidR="00C3100B" w:rsidRPr="00900C11">
          <w:rPr>
            <w:rStyle w:val="Hyperlink"/>
            <w:rFonts w:ascii="Arial" w:hAnsi="Arial" w:cs="Arial"/>
            <w:b/>
            <w:sz w:val="24"/>
          </w:rPr>
          <w:t>R3-181525</w:t>
        </w:r>
      </w:hyperlink>
      <w:r w:rsidR="00C3100B">
        <w:rPr>
          <w:rFonts w:ascii="Arial" w:hAnsi="Arial" w:cs="Arial"/>
          <w:b/>
          <w:color w:val="0000FF"/>
          <w:sz w:val="24"/>
        </w:rPr>
        <w:tab/>
      </w:r>
      <w:r w:rsidR="00C3100B">
        <w:rPr>
          <w:rFonts w:ascii="Arial" w:hAnsi="Arial" w:cs="Arial"/>
          <w:b/>
          <w:sz w:val="24"/>
        </w:rPr>
        <w:t>Conclusion for Study on eNB(s) Architecture Evolution for E-UTRAN and NG-RAN</w:t>
      </w:r>
    </w:p>
    <w:p w:rsidR="00C3100B" w:rsidRDefault="00C3100B" w:rsidP="00C310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37.876 v1.2.0</w:t>
      </w:r>
      <w:r>
        <w:rPr>
          <w:i/>
        </w:rPr>
        <w:br/>
      </w:r>
      <w:r>
        <w:rPr>
          <w:i/>
        </w:rPr>
        <w:tab/>
      </w:r>
      <w:r>
        <w:rPr>
          <w:i/>
        </w:rPr>
        <w:tab/>
      </w:r>
      <w:r>
        <w:rPr>
          <w:i/>
        </w:rPr>
        <w:tab/>
      </w:r>
      <w:r>
        <w:rPr>
          <w:i/>
        </w:rPr>
        <w:tab/>
      </w:r>
      <w:r>
        <w:rPr>
          <w:i/>
        </w:rPr>
        <w:tab/>
        <w:t>Source: China Unicom</w:t>
      </w:r>
    </w:p>
    <w:p w:rsidR="00C3100B" w:rsidRDefault="00C3100B" w:rsidP="00C3100B">
      <w:pPr>
        <w:rPr>
          <w:color w:val="808080"/>
        </w:rPr>
      </w:pPr>
      <w:r>
        <w:rPr>
          <w:color w:val="808080"/>
        </w:rPr>
        <w:t xml:space="preserve">(Replaces </w:t>
      </w:r>
      <w:hyperlink r:id="rId879" w:history="1">
        <w:r w:rsidRPr="00900C11">
          <w:rPr>
            <w:rStyle w:val="Hyperlink"/>
          </w:rPr>
          <w:t>R3-181167</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A5393" w:rsidRPr="00CA5393" w:rsidRDefault="00CA5393" w:rsidP="00BA3A73">
      <w:pPr>
        <w:rPr>
          <w:b/>
        </w:rPr>
      </w:pPr>
      <w:r w:rsidRPr="00CA5393">
        <w:rPr>
          <w:b/>
          <w:color w:val="00B050"/>
          <w:sz w:val="24"/>
        </w:rPr>
        <w:t>The SI is complet</w:t>
      </w:r>
      <w:r w:rsidR="007324CF">
        <w:rPr>
          <w:b/>
          <w:color w:val="00B050"/>
          <w:sz w:val="24"/>
        </w:rPr>
        <w:t xml:space="preserve"> and can be closed</w:t>
      </w:r>
      <w:r w:rsidRPr="00CA5393">
        <w:rPr>
          <w:b/>
          <w:color w:val="00B050"/>
          <w:sz w:val="24"/>
        </w:rPr>
        <w:t>.</w:t>
      </w:r>
    </w:p>
    <w:p w:rsidR="00CA5393" w:rsidRPr="002E2A1E" w:rsidRDefault="002E2A1E" w:rsidP="00BA3A73">
      <w:pPr>
        <w:rPr>
          <w:b/>
        </w:rPr>
      </w:pPr>
      <w:r w:rsidRPr="002E2A1E">
        <w:rPr>
          <w:b/>
        </w:rPr>
        <w:t>Chairman to report to RAN.</w:t>
      </w:r>
    </w:p>
    <w:p w:rsidR="00BA3A73" w:rsidRDefault="00BA3A73" w:rsidP="00BA3A73">
      <w:pPr>
        <w:pStyle w:val="Heading2"/>
      </w:pPr>
      <w:bookmarkStart w:id="123" w:name="_Toc510107159"/>
      <w:r>
        <w:t>13</w:t>
      </w:r>
      <w:r>
        <w:tab/>
        <w:t>Further NB-IoT enhancements (RAN1-led) WI</w:t>
      </w:r>
      <w:bookmarkEnd w:id="123"/>
    </w:p>
    <w:p w:rsidR="000D3F73" w:rsidRDefault="001E297F" w:rsidP="000D3F73">
      <w:pPr>
        <w:rPr>
          <w:rFonts w:ascii="Arial" w:hAnsi="Arial" w:cs="Arial"/>
          <w:b/>
          <w:sz w:val="24"/>
        </w:rPr>
      </w:pPr>
      <w:hyperlink r:id="rId880" w:history="1">
        <w:r w:rsidR="000D3F73" w:rsidRPr="00900C11">
          <w:rPr>
            <w:rStyle w:val="Hyperlink"/>
            <w:rFonts w:ascii="Arial" w:hAnsi="Arial" w:cs="Arial"/>
            <w:b/>
            <w:sz w:val="24"/>
          </w:rPr>
          <w:t>R3-181494</w:t>
        </w:r>
      </w:hyperlink>
      <w:r w:rsidR="000D3F73">
        <w:rPr>
          <w:rFonts w:ascii="Arial" w:hAnsi="Arial" w:cs="Arial"/>
          <w:b/>
          <w:color w:val="0000FF"/>
          <w:sz w:val="24"/>
        </w:rPr>
        <w:tab/>
      </w:r>
      <w:r w:rsidR="000D3F73">
        <w:rPr>
          <w:rFonts w:ascii="Arial" w:hAnsi="Arial" w:cs="Arial"/>
          <w:b/>
          <w:sz w:val="24"/>
        </w:rPr>
        <w:t>Report for Further NB-IoT enhancements Session</w:t>
      </w:r>
    </w:p>
    <w:p w:rsidR="000D3F73" w:rsidRDefault="000D3F73" w:rsidP="000D3F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Vice-Chairman (Intel)</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881" w:history="1">
        <w:r w:rsidR="00FE6FDC" w:rsidRPr="00900C11">
          <w:rPr>
            <w:rStyle w:val="Hyperlink"/>
            <w:rFonts w:ascii="Arial" w:hAnsi="Arial" w:cs="Arial"/>
            <w:b/>
            <w:sz w:val="24"/>
          </w:rPr>
          <w:t>R3-181482</w:t>
        </w:r>
      </w:hyperlink>
      <w:r w:rsidR="00FE6FDC">
        <w:rPr>
          <w:rFonts w:ascii="Arial" w:hAnsi="Arial" w:cs="Arial"/>
          <w:b/>
          <w:color w:val="0000FF"/>
          <w:sz w:val="24"/>
        </w:rPr>
        <w:tab/>
      </w:r>
      <w:r w:rsidR="00FE6FDC">
        <w:rPr>
          <w:rFonts w:ascii="Arial" w:hAnsi="Arial" w:cs="Arial"/>
          <w:b/>
          <w:sz w:val="24"/>
        </w:rPr>
        <w:t>Reply LS on EDT procedures and AS NAS interaction</w:t>
      </w:r>
    </w:p>
    <w:p w:rsidR="00FE6FDC" w:rsidRDefault="00FE6FDC" w:rsidP="00FE6FD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882" w:history="1">
        <w:r w:rsidRPr="00900C11">
          <w:rPr>
            <w:rStyle w:val="Hyperlink"/>
            <w:rFonts w:ascii="Arial" w:hAnsi="Arial" w:cs="Arial"/>
            <w:b/>
          </w:rPr>
          <w:t>R3-181573</w:t>
        </w:r>
      </w:hyperlink>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883" w:history="1">
        <w:r w:rsidR="00FE6FDC" w:rsidRPr="00900C11">
          <w:rPr>
            <w:rStyle w:val="Hyperlink"/>
            <w:rFonts w:ascii="Arial" w:hAnsi="Arial" w:cs="Arial"/>
            <w:b/>
            <w:sz w:val="24"/>
          </w:rPr>
          <w:t>R3-181573</w:t>
        </w:r>
      </w:hyperlink>
      <w:r w:rsidR="00FE6FDC">
        <w:rPr>
          <w:rFonts w:ascii="Arial" w:hAnsi="Arial" w:cs="Arial"/>
          <w:b/>
          <w:color w:val="0000FF"/>
          <w:sz w:val="24"/>
        </w:rPr>
        <w:tab/>
      </w:r>
      <w:r w:rsidR="00FE6FDC">
        <w:rPr>
          <w:rFonts w:ascii="Arial" w:hAnsi="Arial" w:cs="Arial"/>
          <w:b/>
          <w:sz w:val="24"/>
        </w:rPr>
        <w:t>Reply LS on EDT procedures and AS NAS interaction</w:t>
      </w:r>
    </w:p>
    <w:p w:rsidR="00FE6FDC" w:rsidRDefault="00FE6FDC" w:rsidP="00FE6FD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rsidR="00FE6FDC" w:rsidRDefault="00FE6FDC" w:rsidP="00FE6FDC">
      <w:pPr>
        <w:rPr>
          <w:color w:val="808080"/>
        </w:rPr>
      </w:pPr>
      <w:r>
        <w:rPr>
          <w:color w:val="808080"/>
        </w:rPr>
        <w:t xml:space="preserve">(Replaces </w:t>
      </w:r>
      <w:hyperlink r:id="rId884" w:history="1">
        <w:r w:rsidRPr="00900C11">
          <w:rPr>
            <w:rStyle w:val="Hyperlink"/>
          </w:rPr>
          <w:t>R3-181482</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revision approved unseen</w:t>
      </w:r>
    </w:p>
    <w:p w:rsidR="00FE6FDC" w:rsidRDefault="00FE6FDC" w:rsidP="00FE6FDC"/>
    <w:p w:rsidR="00FE6FDC" w:rsidRPr="000D3F73" w:rsidRDefault="00FE6FDC"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BA3A73" w:rsidRDefault="00BA3A73" w:rsidP="00BA3A73">
      <w:pPr>
        <w:pStyle w:val="Heading3"/>
      </w:pPr>
      <w:bookmarkStart w:id="124" w:name="_Toc510107160"/>
      <w:r>
        <w:t>13.1</w:t>
      </w:r>
      <w:r>
        <w:tab/>
        <w:t>Early data transmission</w:t>
      </w:r>
      <w:bookmarkEnd w:id="124"/>
    </w:p>
    <w:p w:rsidR="000D3F73" w:rsidRDefault="001E297F" w:rsidP="000D3F73">
      <w:pPr>
        <w:rPr>
          <w:rFonts w:ascii="Arial" w:hAnsi="Arial" w:cs="Arial"/>
          <w:b/>
          <w:sz w:val="24"/>
        </w:rPr>
      </w:pPr>
      <w:hyperlink r:id="rId885" w:history="1">
        <w:r w:rsidR="000D3F73" w:rsidRPr="00900C11">
          <w:rPr>
            <w:rStyle w:val="Hyperlink"/>
            <w:rFonts w:ascii="Arial" w:hAnsi="Arial" w:cs="Arial"/>
            <w:b/>
            <w:sz w:val="24"/>
          </w:rPr>
          <w:t>R3-180668</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C1-175072, to RAN2, RAN3, SA2, cc -</w:t>
      </w:r>
      <w:r>
        <w:rPr>
          <w:i/>
        </w:rPr>
        <w:br/>
      </w:r>
      <w:r>
        <w:rPr>
          <w:i/>
        </w:rPr>
        <w:tab/>
      </w:r>
      <w:r>
        <w:rPr>
          <w:i/>
        </w:rPr>
        <w:tab/>
      </w:r>
      <w:r>
        <w:rPr>
          <w:i/>
        </w:rPr>
        <w:tab/>
      </w:r>
      <w:r>
        <w:rPr>
          <w:i/>
        </w:rPr>
        <w:tab/>
      </w:r>
      <w:r>
        <w:rPr>
          <w:i/>
        </w:rPr>
        <w:tab/>
        <w:t>Source: 3GPP CT1, Mediatek</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1E297F" w:rsidP="000D3F73">
      <w:pPr>
        <w:rPr>
          <w:rFonts w:ascii="Arial" w:hAnsi="Arial" w:cs="Arial"/>
          <w:b/>
          <w:sz w:val="24"/>
        </w:rPr>
      </w:pPr>
      <w:hyperlink r:id="rId886" w:history="1">
        <w:r w:rsidR="000D3F73" w:rsidRPr="00900C11">
          <w:rPr>
            <w:rStyle w:val="Hyperlink"/>
            <w:rFonts w:ascii="Arial" w:hAnsi="Arial" w:cs="Arial"/>
            <w:b/>
            <w:sz w:val="24"/>
          </w:rPr>
          <w:t>R3-180669</w:t>
        </w:r>
      </w:hyperlink>
      <w:r w:rsidR="000D3F73">
        <w:rPr>
          <w:rFonts w:ascii="Arial" w:hAnsi="Arial" w:cs="Arial"/>
          <w:b/>
          <w:color w:val="0000FF"/>
          <w:sz w:val="24"/>
        </w:rPr>
        <w:tab/>
      </w:r>
      <w:r w:rsidR="000D3F73">
        <w:rPr>
          <w:rFonts w:ascii="Arial" w:hAnsi="Arial" w:cs="Arial"/>
          <w:b/>
          <w:sz w:val="24"/>
        </w:rPr>
        <w:t>Reply LS on Early Data Transmission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C1-175310, to SA2, RAN2, cc RAN3, SA3</w:t>
      </w:r>
      <w:r>
        <w:rPr>
          <w:i/>
        </w:rPr>
        <w:br/>
      </w:r>
      <w:r>
        <w:rPr>
          <w:i/>
        </w:rPr>
        <w:tab/>
      </w:r>
      <w:r>
        <w:rPr>
          <w:i/>
        </w:rPr>
        <w:tab/>
      </w:r>
      <w:r>
        <w:rPr>
          <w:i/>
        </w:rPr>
        <w:tab/>
      </w:r>
      <w:r>
        <w:rPr>
          <w:i/>
        </w:rPr>
        <w:tab/>
      </w:r>
      <w:r>
        <w:rPr>
          <w:i/>
        </w:rPr>
        <w:tab/>
        <w:t>Source: 3GPP CT1,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1E297F" w:rsidP="000D3F73">
      <w:pPr>
        <w:rPr>
          <w:rFonts w:ascii="Arial" w:hAnsi="Arial" w:cs="Arial"/>
          <w:b/>
          <w:sz w:val="24"/>
        </w:rPr>
      </w:pPr>
      <w:hyperlink r:id="rId887" w:history="1">
        <w:r w:rsidR="000D3F73" w:rsidRPr="00900C11">
          <w:rPr>
            <w:rStyle w:val="Hyperlink"/>
            <w:rFonts w:ascii="Arial" w:hAnsi="Arial" w:cs="Arial"/>
            <w:b/>
            <w:sz w:val="24"/>
          </w:rPr>
          <w:t>R3-180672</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C1-180638, to SA2, cc RAN2, RAN3</w:t>
      </w:r>
      <w:r>
        <w:rPr>
          <w:i/>
        </w:rPr>
        <w:br/>
      </w:r>
      <w:r>
        <w:rPr>
          <w:i/>
        </w:rPr>
        <w:tab/>
      </w:r>
      <w:r>
        <w:rPr>
          <w:i/>
        </w:rPr>
        <w:tab/>
      </w:r>
      <w:r>
        <w:rPr>
          <w:i/>
        </w:rPr>
        <w:tab/>
      </w:r>
      <w:r>
        <w:rPr>
          <w:i/>
        </w:rPr>
        <w:tab/>
      </w:r>
      <w:r>
        <w:rPr>
          <w:i/>
        </w:rPr>
        <w:tab/>
        <w:t>Source: 3GPP CT1,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1E297F" w:rsidP="000D3F73">
      <w:pPr>
        <w:rPr>
          <w:rFonts w:ascii="Arial" w:hAnsi="Arial" w:cs="Arial"/>
          <w:b/>
          <w:sz w:val="24"/>
        </w:rPr>
      </w:pPr>
      <w:hyperlink r:id="rId888" w:history="1">
        <w:r w:rsidR="000D3F73" w:rsidRPr="00900C11">
          <w:rPr>
            <w:rStyle w:val="Hyperlink"/>
            <w:rFonts w:ascii="Arial" w:hAnsi="Arial" w:cs="Arial"/>
            <w:b/>
            <w:sz w:val="24"/>
          </w:rPr>
          <w:t>R3-180683</w:t>
        </w:r>
      </w:hyperlink>
      <w:r w:rsidR="000D3F73">
        <w:rPr>
          <w:rFonts w:ascii="Arial" w:hAnsi="Arial" w:cs="Arial"/>
          <w:b/>
          <w:color w:val="0000FF"/>
          <w:sz w:val="24"/>
        </w:rPr>
        <w:tab/>
      </w:r>
      <w:r w:rsidR="000D3F73">
        <w:rPr>
          <w:rFonts w:ascii="Arial" w:hAnsi="Arial" w:cs="Arial"/>
          <w:b/>
          <w:sz w:val="24"/>
        </w:rPr>
        <w:t>Reply LS on EDT procedures and AS NAS interaction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S2-179614, to RAN2, CT1, RAN3, cc -</w:t>
      </w:r>
      <w:r>
        <w:rPr>
          <w:i/>
        </w:rPr>
        <w:br/>
      </w:r>
      <w:r>
        <w:rPr>
          <w:i/>
        </w:rPr>
        <w:tab/>
      </w:r>
      <w:r>
        <w:rPr>
          <w:i/>
        </w:rPr>
        <w:tab/>
      </w:r>
      <w:r>
        <w:rPr>
          <w:i/>
        </w:rPr>
        <w:tab/>
      </w:r>
      <w:r>
        <w:rPr>
          <w:i/>
        </w:rPr>
        <w:tab/>
      </w:r>
      <w:r>
        <w:rPr>
          <w:i/>
        </w:rPr>
        <w:tab/>
        <w:t>Source: 3GPP SA2, Qualcomm</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D3F73" w:rsidRDefault="001E297F" w:rsidP="000D3F73">
      <w:pPr>
        <w:rPr>
          <w:rFonts w:ascii="Arial" w:hAnsi="Arial" w:cs="Arial"/>
          <w:b/>
          <w:sz w:val="24"/>
        </w:rPr>
      </w:pPr>
      <w:hyperlink r:id="rId889" w:history="1">
        <w:r w:rsidR="000D3F73" w:rsidRPr="00900C11">
          <w:rPr>
            <w:rStyle w:val="Hyperlink"/>
            <w:rFonts w:ascii="Arial" w:hAnsi="Arial" w:cs="Arial"/>
            <w:b/>
            <w:sz w:val="24"/>
          </w:rPr>
          <w:t>R3-180691</w:t>
        </w:r>
      </w:hyperlink>
      <w:r w:rsidR="000D3F73">
        <w:rPr>
          <w:rFonts w:ascii="Arial" w:hAnsi="Arial" w:cs="Arial"/>
          <w:b/>
          <w:color w:val="0000FF"/>
          <w:sz w:val="24"/>
        </w:rPr>
        <w:tab/>
      </w:r>
      <w:r w:rsidR="000D3F73">
        <w:rPr>
          <w:rFonts w:ascii="Arial" w:hAnsi="Arial" w:cs="Arial"/>
          <w:b/>
          <w:sz w:val="24"/>
        </w:rPr>
        <w:t>Reply LS on Early Data Transmission</w:t>
      </w:r>
    </w:p>
    <w:p w:rsidR="000D3F73" w:rsidRDefault="000D3F73" w:rsidP="000D3F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S3-173472, to RAN2, cc RAN3, SA2, CT1</w:t>
      </w:r>
      <w:r>
        <w:rPr>
          <w:i/>
        </w:rPr>
        <w:br/>
      </w:r>
      <w:r>
        <w:rPr>
          <w:i/>
        </w:rPr>
        <w:tab/>
      </w:r>
      <w:r>
        <w:rPr>
          <w:i/>
        </w:rPr>
        <w:tab/>
      </w:r>
      <w:r>
        <w:rPr>
          <w:i/>
        </w:rPr>
        <w:tab/>
      </w:r>
      <w:r>
        <w:rPr>
          <w:i/>
        </w:rPr>
        <w:tab/>
      </w:r>
      <w:r>
        <w:rPr>
          <w:i/>
        </w:rPr>
        <w:tab/>
        <w:t>Source: 3GPP SA3, Ericsson</w:t>
      </w:r>
    </w:p>
    <w:p w:rsidR="000D3F73" w:rsidRDefault="000D3F73" w:rsidP="000D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0" w:history="1">
        <w:r w:rsidR="00BA3A73" w:rsidRPr="00900C11">
          <w:rPr>
            <w:rStyle w:val="Hyperlink"/>
            <w:rFonts w:ascii="Arial" w:hAnsi="Arial" w:cs="Arial"/>
            <w:b/>
            <w:sz w:val="24"/>
          </w:rPr>
          <w:t>R3-180791</w:t>
        </w:r>
      </w:hyperlink>
      <w:r w:rsidR="00BA3A73">
        <w:rPr>
          <w:rFonts w:ascii="Arial" w:hAnsi="Arial" w:cs="Arial"/>
          <w:b/>
          <w:color w:val="0000FF"/>
          <w:sz w:val="24"/>
        </w:rPr>
        <w:tab/>
      </w:r>
      <w:r w:rsidR="00BA3A73">
        <w:rPr>
          <w:rFonts w:ascii="Arial" w:hAnsi="Arial" w:cs="Arial"/>
          <w:b/>
          <w:sz w:val="24"/>
        </w:rPr>
        <w:t>Introduction of early data transmission</w:t>
      </w:r>
    </w:p>
    <w:p w:rsidR="00BA3A73" w:rsidRDefault="00BA3A73" w:rsidP="00BA3A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CR-1536  rev 3 Cat: B (Rel-15)</w:t>
      </w:r>
      <w:r>
        <w:rPr>
          <w:i/>
        </w:rPr>
        <w:br/>
      </w:r>
      <w:r>
        <w:rPr>
          <w:i/>
        </w:rPr>
        <w:br/>
      </w:r>
      <w:r>
        <w:rPr>
          <w:i/>
        </w:rPr>
        <w:tab/>
      </w:r>
      <w:r>
        <w:rPr>
          <w:i/>
        </w:rPr>
        <w:tab/>
      </w:r>
      <w:r>
        <w:rPr>
          <w:i/>
        </w:rPr>
        <w:tab/>
      </w:r>
      <w:r>
        <w:rPr>
          <w:i/>
        </w:rPr>
        <w:tab/>
      </w:r>
      <w:r>
        <w:rPr>
          <w:i/>
        </w:rPr>
        <w:tab/>
        <w:t>Source: Huawei</w:t>
      </w:r>
    </w:p>
    <w:p w:rsidR="00BA3A73" w:rsidRDefault="00BA3A73" w:rsidP="00BA3A73">
      <w:pPr>
        <w:rPr>
          <w:color w:val="808080"/>
        </w:rPr>
      </w:pPr>
      <w:r>
        <w:rPr>
          <w:color w:val="808080"/>
        </w:rPr>
        <w:t xml:space="preserve">(Replaces </w:t>
      </w:r>
      <w:hyperlink r:id="rId891" w:history="1">
        <w:r w:rsidRPr="00900C11">
          <w:rPr>
            <w:rStyle w:val="Hyperlink"/>
          </w:rPr>
          <w:t>R3-174346</w:t>
        </w:r>
      </w:hyperlink>
      <w:r>
        <w:rPr>
          <w:color w:val="808080"/>
        </w:rPr>
        <w:t>)</w:t>
      </w:r>
    </w:p>
    <w:p w:rsidR="00BA3A73" w:rsidRDefault="00BA3A73" w:rsidP="00BA3A73">
      <w:pPr>
        <w:rPr>
          <w:rFonts w:ascii="Arial" w:hAnsi="Arial" w:cs="Arial"/>
          <w:b/>
        </w:rPr>
      </w:pPr>
      <w:r>
        <w:rPr>
          <w:rFonts w:ascii="Arial" w:hAnsi="Arial" w:cs="Arial"/>
          <w:b/>
        </w:rPr>
        <w:t xml:space="preserve">Abstract: </w:t>
      </w:r>
    </w:p>
    <w:p w:rsidR="00BA3A73" w:rsidRDefault="00BA3A73" w:rsidP="00BA3A73">
      <w:r>
        <w:t>S1AP baseline CR for Early Data Transmission.</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2" w:history="1">
        <w:r w:rsidR="00BA3A73" w:rsidRPr="00900C11">
          <w:rPr>
            <w:rStyle w:val="Hyperlink"/>
            <w:rFonts w:ascii="Arial" w:hAnsi="Arial" w:cs="Arial"/>
            <w:b/>
            <w:sz w:val="24"/>
          </w:rPr>
          <w:t>R3-180793</w:t>
        </w:r>
      </w:hyperlink>
      <w:r w:rsidR="00BA3A73">
        <w:rPr>
          <w:rFonts w:ascii="Arial" w:hAnsi="Arial" w:cs="Arial"/>
          <w:b/>
          <w:color w:val="0000FF"/>
          <w:sz w:val="24"/>
        </w:rPr>
        <w:tab/>
      </w:r>
      <w:r w:rsidR="00BA3A73">
        <w:rPr>
          <w:rFonts w:ascii="Arial" w:hAnsi="Arial" w:cs="Arial"/>
          <w:b/>
          <w:sz w:val="24"/>
        </w:rPr>
        <w:t>On Early Data Transmission aspects</w:t>
      </w:r>
    </w:p>
    <w:p w:rsidR="00BA3A73" w:rsidRDefault="00BA3A73" w:rsidP="00BA3A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3" w:history="1">
        <w:r w:rsidR="00BA3A73" w:rsidRPr="00900C11">
          <w:rPr>
            <w:rStyle w:val="Hyperlink"/>
            <w:rFonts w:ascii="Arial" w:hAnsi="Arial" w:cs="Arial"/>
            <w:b/>
            <w:sz w:val="24"/>
          </w:rPr>
          <w:t>R3-180794</w:t>
        </w:r>
      </w:hyperlink>
      <w:r w:rsidR="00BA3A73">
        <w:rPr>
          <w:rFonts w:ascii="Arial" w:hAnsi="Arial" w:cs="Arial"/>
          <w:b/>
          <w:color w:val="0000FF"/>
          <w:sz w:val="24"/>
        </w:rPr>
        <w:tab/>
      </w:r>
      <w:r w:rsidR="00BA3A73">
        <w:rPr>
          <w:rFonts w:ascii="Arial" w:hAnsi="Arial" w:cs="Arial"/>
          <w:b/>
          <w:sz w:val="24"/>
        </w:rPr>
        <w:t>Introduction of Early Data Transmission over X2</w:t>
      </w:r>
    </w:p>
    <w:p w:rsidR="00BA3A73" w:rsidRDefault="00BA3A73" w:rsidP="00BA3A7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CR-1057  Cat: B (Rel-15)</w:t>
      </w:r>
      <w:r>
        <w:rPr>
          <w:i/>
        </w:rPr>
        <w:br/>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4" w:history="1">
        <w:r w:rsidR="00BA3A73" w:rsidRPr="00900C11">
          <w:rPr>
            <w:rStyle w:val="Hyperlink"/>
            <w:rFonts w:ascii="Arial" w:hAnsi="Arial" w:cs="Arial"/>
            <w:b/>
            <w:sz w:val="24"/>
          </w:rPr>
          <w:t>R3-180795</w:t>
        </w:r>
      </w:hyperlink>
      <w:r w:rsidR="00BA3A73">
        <w:rPr>
          <w:rFonts w:ascii="Arial" w:hAnsi="Arial" w:cs="Arial"/>
          <w:b/>
          <w:color w:val="0000FF"/>
          <w:sz w:val="24"/>
        </w:rPr>
        <w:tab/>
      </w:r>
      <w:r w:rsidR="00BA3A73">
        <w:rPr>
          <w:rFonts w:ascii="Arial" w:hAnsi="Arial" w:cs="Arial"/>
          <w:b/>
          <w:sz w:val="24"/>
        </w:rPr>
        <w:t>[Draft] Reply LS on EDT procedures and AS NAS interaction</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CT1, cc SA3</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5" w:history="1">
        <w:r w:rsidR="00BA3A73" w:rsidRPr="00900C11">
          <w:rPr>
            <w:rStyle w:val="Hyperlink"/>
            <w:rFonts w:ascii="Arial" w:hAnsi="Arial" w:cs="Arial"/>
            <w:b/>
            <w:sz w:val="24"/>
          </w:rPr>
          <w:t>R3-180973</w:t>
        </w:r>
      </w:hyperlink>
      <w:r w:rsidR="00BA3A73">
        <w:rPr>
          <w:rFonts w:ascii="Arial" w:hAnsi="Arial" w:cs="Arial"/>
          <w:b/>
          <w:color w:val="0000FF"/>
          <w:sz w:val="24"/>
        </w:rPr>
        <w:tab/>
      </w:r>
      <w:r w:rsidR="00BA3A73">
        <w:rPr>
          <w:rFonts w:ascii="Arial" w:hAnsi="Arial" w:cs="Arial"/>
          <w:b/>
          <w:sz w:val="24"/>
        </w:rPr>
        <w:t>Further consideration on S1 procedure for early data transmission in eNB-IoT</w:t>
      </w:r>
    </w:p>
    <w:p w:rsidR="00BA3A73" w:rsidRDefault="00BA3A73" w:rsidP="00BA3A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6" w:history="1">
        <w:r w:rsidR="00BA3A73" w:rsidRPr="00900C11">
          <w:rPr>
            <w:rStyle w:val="Hyperlink"/>
            <w:rFonts w:ascii="Arial" w:hAnsi="Arial" w:cs="Arial"/>
            <w:b/>
            <w:sz w:val="24"/>
          </w:rPr>
          <w:t>R3-181084</w:t>
        </w:r>
      </w:hyperlink>
      <w:r w:rsidR="00BA3A73">
        <w:rPr>
          <w:rFonts w:ascii="Arial" w:hAnsi="Arial" w:cs="Arial"/>
          <w:b/>
          <w:color w:val="0000FF"/>
          <w:sz w:val="24"/>
        </w:rPr>
        <w:tab/>
      </w:r>
      <w:r w:rsidR="00BA3A73">
        <w:rPr>
          <w:rFonts w:ascii="Arial" w:hAnsi="Arial" w:cs="Arial"/>
          <w:b/>
          <w:sz w:val="24"/>
        </w:rPr>
        <w:t>Further discussion of S1 support for Early Data Transmission</w:t>
      </w:r>
    </w:p>
    <w:p w:rsidR="00BA3A73" w:rsidRDefault="00BA3A73" w:rsidP="00BA3A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7" w:history="1">
        <w:r w:rsidR="00BA3A73" w:rsidRPr="00900C11">
          <w:rPr>
            <w:rStyle w:val="Hyperlink"/>
            <w:rFonts w:ascii="Arial" w:hAnsi="Arial" w:cs="Arial"/>
            <w:b/>
            <w:sz w:val="24"/>
          </w:rPr>
          <w:t>R3-181085</w:t>
        </w:r>
      </w:hyperlink>
      <w:r w:rsidR="00BA3A73">
        <w:rPr>
          <w:rFonts w:ascii="Arial" w:hAnsi="Arial" w:cs="Arial"/>
          <w:b/>
          <w:color w:val="0000FF"/>
          <w:sz w:val="24"/>
        </w:rPr>
        <w:tab/>
      </w:r>
      <w:r w:rsidR="00BA3A73">
        <w:rPr>
          <w:rFonts w:ascii="Arial" w:hAnsi="Arial" w:cs="Arial"/>
          <w:b/>
          <w:sz w:val="24"/>
        </w:rPr>
        <w:t>Introduction of Early Data Transmission</w:t>
      </w:r>
    </w:p>
    <w:p w:rsidR="00BA3A73" w:rsidRDefault="00BA3A73" w:rsidP="00BA3A7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CR-1564  Cat: B (Rel-15)</w:t>
      </w:r>
      <w:r>
        <w:rPr>
          <w:i/>
        </w:rPr>
        <w:br/>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898" w:history="1">
        <w:r w:rsidR="00BA3A73" w:rsidRPr="00900C11">
          <w:rPr>
            <w:rStyle w:val="Hyperlink"/>
            <w:rFonts w:ascii="Arial" w:hAnsi="Arial" w:cs="Arial"/>
            <w:b/>
            <w:sz w:val="24"/>
          </w:rPr>
          <w:t>R3-181086</w:t>
        </w:r>
      </w:hyperlink>
      <w:r w:rsidR="00BA3A73">
        <w:rPr>
          <w:rFonts w:ascii="Arial" w:hAnsi="Arial" w:cs="Arial"/>
          <w:b/>
          <w:color w:val="0000FF"/>
          <w:sz w:val="24"/>
        </w:rPr>
        <w:tab/>
      </w:r>
      <w:r w:rsidR="00BA3A73">
        <w:rPr>
          <w:rFonts w:ascii="Arial" w:hAnsi="Arial" w:cs="Arial"/>
          <w:b/>
          <w:sz w:val="24"/>
        </w:rPr>
        <w:t>Reply LS on EDT procedures and AS NAS interaction</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Qualcomm Incorporated</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BA3A73" w:rsidP="00BA3A73">
      <w:pPr>
        <w:pStyle w:val="Heading3"/>
      </w:pPr>
      <w:bookmarkStart w:id="125" w:name="_Toc510107161"/>
      <w:r>
        <w:t>13.2</w:t>
      </w:r>
      <w:r>
        <w:tab/>
        <w:t>UE differentiation</w:t>
      </w:r>
      <w:bookmarkEnd w:id="125"/>
    </w:p>
    <w:p w:rsidR="00BA3A73" w:rsidRDefault="001E297F" w:rsidP="00BA3A73">
      <w:pPr>
        <w:rPr>
          <w:rFonts w:ascii="Arial" w:hAnsi="Arial" w:cs="Arial"/>
          <w:b/>
          <w:sz w:val="24"/>
        </w:rPr>
      </w:pPr>
      <w:hyperlink r:id="rId899" w:history="1">
        <w:r w:rsidR="00BA3A73" w:rsidRPr="00900C11">
          <w:rPr>
            <w:rStyle w:val="Hyperlink"/>
            <w:rFonts w:ascii="Arial" w:hAnsi="Arial" w:cs="Arial"/>
            <w:b/>
            <w:sz w:val="24"/>
          </w:rPr>
          <w:t>R3-180796</w:t>
        </w:r>
      </w:hyperlink>
      <w:r w:rsidR="00BA3A73">
        <w:rPr>
          <w:rFonts w:ascii="Arial" w:hAnsi="Arial" w:cs="Arial"/>
          <w:b/>
          <w:color w:val="0000FF"/>
          <w:sz w:val="24"/>
        </w:rPr>
        <w:tab/>
      </w:r>
      <w:r w:rsidR="00BA3A73">
        <w:rPr>
          <w:rFonts w:ascii="Arial" w:hAnsi="Arial" w:cs="Arial"/>
          <w:b/>
          <w:sz w:val="24"/>
        </w:rPr>
        <w:t>Consideration on UE differentiation</w:t>
      </w:r>
    </w:p>
    <w:p w:rsidR="00BA3A73" w:rsidRDefault="00BA3A73" w:rsidP="00BA3A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BA3A73" w:rsidRDefault="00BA3A73" w:rsidP="00BA3A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3A73" w:rsidRDefault="001E297F" w:rsidP="00BA3A73">
      <w:pPr>
        <w:rPr>
          <w:rFonts w:ascii="Arial" w:hAnsi="Arial" w:cs="Arial"/>
          <w:b/>
          <w:sz w:val="24"/>
        </w:rPr>
      </w:pPr>
      <w:hyperlink r:id="rId900" w:history="1">
        <w:r w:rsidR="00BA3A73" w:rsidRPr="00900C11">
          <w:rPr>
            <w:rStyle w:val="Hyperlink"/>
            <w:rFonts w:ascii="Arial" w:hAnsi="Arial" w:cs="Arial"/>
            <w:b/>
            <w:sz w:val="24"/>
          </w:rPr>
          <w:t>R3-180797</w:t>
        </w:r>
      </w:hyperlink>
      <w:r w:rsidR="00BA3A73">
        <w:rPr>
          <w:rFonts w:ascii="Arial" w:hAnsi="Arial" w:cs="Arial"/>
          <w:b/>
          <w:color w:val="0000FF"/>
          <w:sz w:val="24"/>
        </w:rPr>
        <w:tab/>
      </w:r>
      <w:r w:rsidR="00BA3A73">
        <w:rPr>
          <w:rFonts w:ascii="Arial" w:hAnsi="Arial" w:cs="Arial"/>
          <w:b/>
          <w:sz w:val="24"/>
        </w:rPr>
        <w:t>[Draft] Reply LS on UE differentiation for NB-IoT</w:t>
      </w:r>
    </w:p>
    <w:p w:rsidR="00BA3A73" w:rsidRDefault="00BA3A73" w:rsidP="00BA3A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rsidR="00B654DA" w:rsidRDefault="00B654DA" w:rsidP="00BA3A73">
      <w:pPr>
        <w:rPr>
          <w:rFonts w:ascii="Arial" w:hAnsi="Arial" w:cs="Arial"/>
          <w:b/>
        </w:rPr>
      </w:pPr>
      <w:r>
        <w:rPr>
          <w:rFonts w:ascii="Arial" w:hAnsi="Arial" w:cs="Arial"/>
          <w:b/>
        </w:rPr>
        <w:t>Abstract:</w:t>
      </w:r>
    </w:p>
    <w:p w:rsidR="00B654DA" w:rsidRPr="00B654DA" w:rsidRDefault="00B654DA" w:rsidP="00BA3A73">
      <w:pPr>
        <w:rPr>
          <w:rFonts w:ascii="Arial" w:hAnsi="Arial" w:cs="Arial"/>
        </w:rPr>
      </w:pPr>
    </w:p>
    <w:p w:rsidR="00B654DA" w:rsidRDefault="00B654DA" w:rsidP="00BA3A73">
      <w:pPr>
        <w:rPr>
          <w:rFonts w:ascii="Arial" w:hAnsi="Arial" w:cs="Arial"/>
          <w:b/>
        </w:rPr>
      </w:pPr>
      <w:r>
        <w:rPr>
          <w:rFonts w:ascii="Arial" w:hAnsi="Arial" w:cs="Arial"/>
          <w:b/>
        </w:rPr>
        <w:t xml:space="preserve">Discussion: </w:t>
      </w:r>
    </w:p>
    <w:p w:rsidR="00B654DA" w:rsidRPr="00B654DA" w:rsidRDefault="00B654DA" w:rsidP="00BA3A73">
      <w:pPr>
        <w:rPr>
          <w:rFonts w:ascii="Arial" w:hAnsi="Arial" w:cs="Arial"/>
        </w:rPr>
      </w:pPr>
    </w:p>
    <w:p w:rsidR="00BA3A73" w:rsidRDefault="00BA3A73" w:rsidP="00BA3A73"/>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31A0F" w:rsidP="00131A0F">
      <w:pPr>
        <w:pStyle w:val="Heading3"/>
      </w:pPr>
      <w:bookmarkStart w:id="126" w:name="_Toc510107162"/>
      <w:r>
        <w:t>13.3</w:t>
      </w:r>
      <w:r>
        <w:tab/>
        <w:t>Others</w:t>
      </w:r>
      <w:bookmarkEnd w:id="126"/>
    </w:p>
    <w:p w:rsidR="00131A0F" w:rsidRDefault="00131A0F" w:rsidP="00131A0F">
      <w:pPr>
        <w:pStyle w:val="Heading2"/>
      </w:pPr>
      <w:bookmarkStart w:id="127" w:name="_Toc510107163"/>
      <w:r>
        <w:t>14</w:t>
      </w:r>
      <w:r>
        <w:tab/>
        <w:t>Even further enhanced MTC for LTE (RAN1-led) WI</w:t>
      </w:r>
      <w:bookmarkEnd w:id="127"/>
    </w:p>
    <w:p w:rsidR="00131A0F" w:rsidRDefault="00131A0F" w:rsidP="00131A0F">
      <w:pPr>
        <w:pStyle w:val="Heading3"/>
      </w:pPr>
      <w:bookmarkStart w:id="128" w:name="_Toc510107164"/>
      <w:r>
        <w:t>14.1</w:t>
      </w:r>
      <w:r>
        <w:tab/>
        <w:t>Early data transmission</w:t>
      </w:r>
      <w:bookmarkEnd w:id="128"/>
    </w:p>
    <w:p w:rsidR="00131A0F" w:rsidRDefault="00131A0F" w:rsidP="00131A0F">
      <w:pPr>
        <w:pStyle w:val="Heading3"/>
      </w:pPr>
      <w:bookmarkStart w:id="129" w:name="_Toc510107165"/>
      <w:r>
        <w:t>14.2</w:t>
      </w:r>
      <w:r>
        <w:tab/>
        <w:t>Others</w:t>
      </w:r>
      <w:bookmarkEnd w:id="129"/>
    </w:p>
    <w:p w:rsidR="00131A0F" w:rsidRDefault="00131A0F" w:rsidP="00131A0F">
      <w:pPr>
        <w:pStyle w:val="Heading2"/>
      </w:pPr>
      <w:bookmarkStart w:id="130" w:name="_Toc510107166"/>
      <w:r>
        <w:t>15</w:t>
      </w:r>
      <w:r>
        <w:tab/>
        <w:t>UE positioning accuracy enhancements for LTE (RAN2-led) WI</w:t>
      </w:r>
      <w:bookmarkEnd w:id="130"/>
    </w:p>
    <w:p w:rsidR="00131A0F" w:rsidRDefault="00131A0F" w:rsidP="00131A0F">
      <w:pPr>
        <w:pStyle w:val="Heading3"/>
      </w:pPr>
      <w:bookmarkStart w:id="131" w:name="_Toc510107167"/>
      <w:r>
        <w:t>15.1</w:t>
      </w:r>
      <w:r>
        <w:tab/>
        <w:t>Assistance Data Broadcast Procedure</w:t>
      </w:r>
      <w:bookmarkEnd w:id="131"/>
    </w:p>
    <w:p w:rsidR="00BA3A73" w:rsidRDefault="001E297F" w:rsidP="00131A0F">
      <w:pPr>
        <w:rPr>
          <w:rFonts w:ascii="Arial" w:hAnsi="Arial" w:cs="Arial"/>
          <w:b/>
          <w:sz w:val="24"/>
        </w:rPr>
      </w:pPr>
      <w:hyperlink r:id="rId901" w:history="1">
        <w:r w:rsidR="00131A0F" w:rsidRPr="00900C11">
          <w:rPr>
            <w:rStyle w:val="Hyperlink"/>
            <w:rFonts w:ascii="Arial" w:hAnsi="Arial" w:cs="Arial"/>
            <w:b/>
            <w:sz w:val="24"/>
          </w:rPr>
          <w:t>R3-180842</w:t>
        </w:r>
      </w:hyperlink>
      <w:r w:rsidR="00131A0F">
        <w:rPr>
          <w:rFonts w:ascii="Arial" w:hAnsi="Arial" w:cs="Arial"/>
          <w:b/>
          <w:color w:val="0000FF"/>
          <w:sz w:val="24"/>
        </w:rPr>
        <w:tab/>
      </w:r>
      <w:r w:rsidR="00131A0F">
        <w:rPr>
          <w:rFonts w:ascii="Arial" w:hAnsi="Arial" w:cs="Arial"/>
          <w:b/>
          <w:sz w:val="24"/>
        </w:rPr>
        <w:t>Signalling procedures for broadcasting of assistance data</w:t>
      </w:r>
    </w:p>
    <w:p w:rsidR="00131A0F" w:rsidRDefault="00131A0F" w:rsidP="00131A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ZTE Corporation, u-blox AG</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02" w:history="1">
        <w:r w:rsidR="00131A0F" w:rsidRPr="00900C11">
          <w:rPr>
            <w:rStyle w:val="Hyperlink"/>
            <w:rFonts w:ascii="Arial" w:hAnsi="Arial" w:cs="Arial"/>
            <w:b/>
            <w:sz w:val="24"/>
          </w:rPr>
          <w:t>R3-180845</w:t>
        </w:r>
      </w:hyperlink>
      <w:r w:rsidR="00131A0F">
        <w:rPr>
          <w:rFonts w:ascii="Arial" w:hAnsi="Arial" w:cs="Arial"/>
          <w:b/>
          <w:color w:val="0000FF"/>
          <w:sz w:val="24"/>
        </w:rPr>
        <w:tab/>
      </w:r>
      <w:r w:rsidR="00131A0F">
        <w:rPr>
          <w:rFonts w:ascii="Arial" w:hAnsi="Arial" w:cs="Arial"/>
          <w:b/>
          <w:sz w:val="24"/>
        </w:rPr>
        <w:t>Introduction of signalling procedures for broadcasting of assistance data</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CR-0084  rev 1 Cat: B (Rel-15)</w:t>
      </w:r>
      <w:r>
        <w:rPr>
          <w:i/>
        </w:rPr>
        <w:br/>
      </w:r>
      <w:r>
        <w:rPr>
          <w:i/>
        </w:rPr>
        <w:br/>
      </w:r>
      <w:r>
        <w:rPr>
          <w:i/>
        </w:rPr>
        <w:tab/>
      </w:r>
      <w:r>
        <w:rPr>
          <w:i/>
        </w:rPr>
        <w:tab/>
      </w:r>
      <w:r>
        <w:rPr>
          <w:i/>
        </w:rPr>
        <w:tab/>
      </w:r>
      <w:r>
        <w:rPr>
          <w:i/>
        </w:rPr>
        <w:tab/>
      </w:r>
      <w:r>
        <w:rPr>
          <w:i/>
        </w:rPr>
        <w:tab/>
        <w:t>Source: Huawei, ZTE Corporation</w:t>
      </w:r>
    </w:p>
    <w:p w:rsidR="00131A0F" w:rsidRDefault="00131A0F" w:rsidP="00131A0F">
      <w:pPr>
        <w:rPr>
          <w:color w:val="808080"/>
        </w:rPr>
      </w:pPr>
      <w:r>
        <w:rPr>
          <w:color w:val="808080"/>
        </w:rPr>
        <w:t xml:space="preserve">(Replaces </w:t>
      </w:r>
      <w:hyperlink r:id="rId903" w:history="1">
        <w:r w:rsidRPr="00900C11">
          <w:rPr>
            <w:rStyle w:val="Hyperlink"/>
          </w:rPr>
          <w:t>R3-174426</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04" w:history="1">
        <w:r w:rsidR="00131A0F" w:rsidRPr="00900C11">
          <w:rPr>
            <w:rStyle w:val="Hyperlink"/>
            <w:rFonts w:ascii="Arial" w:hAnsi="Arial" w:cs="Arial"/>
            <w:b/>
            <w:sz w:val="24"/>
          </w:rPr>
          <w:t>R3-180908</w:t>
        </w:r>
      </w:hyperlink>
      <w:r w:rsidR="00131A0F">
        <w:rPr>
          <w:rFonts w:ascii="Arial" w:hAnsi="Arial" w:cs="Arial"/>
          <w:b/>
          <w:color w:val="0000FF"/>
          <w:sz w:val="24"/>
        </w:rPr>
        <w:tab/>
      </w:r>
      <w:r w:rsidR="00131A0F">
        <w:rPr>
          <w:rFonts w:ascii="Arial" w:hAnsi="Arial" w:cs="Arial"/>
          <w:b/>
          <w:sz w:val="24"/>
        </w:rPr>
        <w:t>LPPa procedures for Broadcast Information Transfer</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05" w:history="1">
        <w:r w:rsidR="00131A0F" w:rsidRPr="00900C11">
          <w:rPr>
            <w:rStyle w:val="Hyperlink"/>
            <w:rFonts w:ascii="Arial" w:hAnsi="Arial" w:cs="Arial"/>
            <w:b/>
            <w:sz w:val="24"/>
          </w:rPr>
          <w:t>R3-181287</w:t>
        </w:r>
      </w:hyperlink>
      <w:r w:rsidR="00131A0F">
        <w:rPr>
          <w:rFonts w:ascii="Arial" w:hAnsi="Arial" w:cs="Arial"/>
          <w:b/>
          <w:color w:val="0000FF"/>
          <w:sz w:val="24"/>
        </w:rPr>
        <w:tab/>
      </w:r>
      <w:r w:rsidR="00131A0F">
        <w:rPr>
          <w:rFonts w:ascii="Arial" w:hAnsi="Arial" w:cs="Arial"/>
          <w:b/>
          <w:sz w:val="24"/>
        </w:rPr>
        <w:t>Assistance Information Broadcast Procedure in LPPa</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8648C" w:rsidRPr="005937D7" w:rsidRDefault="005937D7" w:rsidP="0058648C">
      <w:pPr>
        <w:rPr>
          <w:u w:val="single"/>
        </w:rPr>
      </w:pPr>
      <w:r w:rsidRPr="005937D7">
        <w:rPr>
          <w:u w:val="single"/>
        </w:rPr>
        <w:t>Proposals from Huawei, ZTE Corporation, u-blox AG:</w:t>
      </w:r>
    </w:p>
    <w:p w:rsidR="00F20912" w:rsidRPr="005937D7" w:rsidRDefault="00F20912" w:rsidP="00F20912">
      <w:r w:rsidRPr="005937D7">
        <w:rPr>
          <w:rFonts w:hint="eastAsia"/>
        </w:rPr>
        <w:t>Proposal 1: The assistance data should be segmented by the E-SMLC.</w:t>
      </w:r>
    </w:p>
    <w:p w:rsidR="00F20912" w:rsidRPr="005937D7" w:rsidRDefault="00F20912" w:rsidP="00F20912">
      <w:r w:rsidRPr="005937D7">
        <w:t>Proposal</w:t>
      </w:r>
      <w:r w:rsidRPr="005937D7">
        <w:rPr>
          <w:rFonts w:hint="eastAsia"/>
        </w:rPr>
        <w:t xml:space="preserve"> 2</w:t>
      </w:r>
      <w:r w:rsidRPr="005937D7">
        <w:t xml:space="preserve">: </w:t>
      </w:r>
      <w:r w:rsidRPr="005937D7">
        <w:rPr>
          <w:rFonts w:hint="eastAsia"/>
        </w:rPr>
        <w:t>S</w:t>
      </w:r>
      <w:r w:rsidRPr="005937D7">
        <w:t>elect option 1 (Cl1+Cl2) as the LPPa signalling procedure to support assistance data broadcast</w:t>
      </w:r>
      <w:r w:rsidRPr="005937D7">
        <w:rPr>
          <w:rFonts w:hint="eastAsia"/>
        </w:rPr>
        <w:t>.</w:t>
      </w:r>
    </w:p>
    <w:p w:rsidR="0058648C" w:rsidRPr="005937D7" w:rsidRDefault="00F20912" w:rsidP="00F20912">
      <w:r w:rsidRPr="005937D7">
        <w:t>Proposal</w:t>
      </w:r>
      <w:r w:rsidRPr="005937D7">
        <w:rPr>
          <w:rFonts w:hint="eastAsia"/>
        </w:rPr>
        <w:t xml:space="preserve"> 3</w:t>
      </w:r>
      <w:r w:rsidRPr="005937D7">
        <w:t xml:space="preserve">: </w:t>
      </w:r>
      <w:r w:rsidRPr="005937D7">
        <w:rPr>
          <w:rFonts w:hint="eastAsia"/>
        </w:rPr>
        <w:t xml:space="preserve">Support the </w:t>
      </w:r>
      <w:r w:rsidRPr="005937D7">
        <w:t xml:space="preserve">E-SMLC initiated </w:t>
      </w:r>
      <w:r w:rsidRPr="005937D7">
        <w:rPr>
          <w:rFonts w:hint="eastAsia"/>
        </w:rPr>
        <w:t xml:space="preserve">update and stop </w:t>
      </w:r>
      <w:r w:rsidRPr="005937D7">
        <w:t>by the Assistance Information Exchange procedure.</w:t>
      </w:r>
    </w:p>
    <w:p w:rsidR="0058648C" w:rsidRPr="005937D7" w:rsidRDefault="0058648C" w:rsidP="0058648C"/>
    <w:p w:rsidR="0058648C" w:rsidRPr="005937D7" w:rsidRDefault="0058648C" w:rsidP="0058648C">
      <w:pPr>
        <w:rPr>
          <w:u w:val="single"/>
        </w:rPr>
      </w:pPr>
      <w:r w:rsidRPr="005937D7">
        <w:rPr>
          <w:u w:val="single"/>
        </w:rPr>
        <w:t>Nok</w:t>
      </w:r>
      <w:r w:rsidR="00F20912" w:rsidRPr="005937D7">
        <w:rPr>
          <w:u w:val="single"/>
        </w:rPr>
        <w:t>ia Proposals:</w:t>
      </w:r>
    </w:p>
    <w:p w:rsidR="00F20912" w:rsidRDefault="00F20912" w:rsidP="00F20912">
      <w:r w:rsidRPr="005937D7">
        <w:t>Proposal 1:</w:t>
      </w:r>
      <w:r w:rsidRPr="005937D7">
        <w:tab/>
        <w:t>Introduce a new class 1 Broadcast Initiation procedure in LPPa. The E-SMLC sends the BROADCAST REQUEST message t</w:t>
      </w:r>
      <w:r>
        <w:t>o request the eNB to initiate broadcasting of the included assistance data/SIBs.</w:t>
      </w:r>
    </w:p>
    <w:p w:rsidR="00F20912" w:rsidRDefault="00F20912" w:rsidP="00F20912">
      <w:r w:rsidRPr="00F20912">
        <w:t>Proposal 2</w:t>
      </w:r>
      <w:r>
        <w:t>:</w:t>
      </w:r>
      <w:r>
        <w:tab/>
        <w:t>The eNB sends the BROADCAST RESPONSE message if it is able to initiate broadcast of at least one of the requested assistance data/SIBs. The eNB reports the assistance data/SIBs which it failed to broadcast, if any.</w:t>
      </w:r>
    </w:p>
    <w:p w:rsidR="00F20912" w:rsidRDefault="00F20912" w:rsidP="00F20912">
      <w:r w:rsidRPr="00F20912">
        <w:t>Proposal 3</w:t>
      </w:r>
      <w:r>
        <w:t>:</w:t>
      </w:r>
      <w:r>
        <w:tab/>
        <w:t>The eNB sends the BROADCAST FAILURE message if it is not able to initiate broadcast of any of the requested assistance data/SIBs.</w:t>
      </w:r>
    </w:p>
    <w:p w:rsidR="00F20912" w:rsidRDefault="00F20912" w:rsidP="00F20912">
      <w:r w:rsidRPr="00F20912">
        <w:t>Proposal 4</w:t>
      </w:r>
      <w:r>
        <w:t>:</w:t>
      </w:r>
      <w:r>
        <w:tab/>
        <w:t>Introduce a new class 2 Broadcast Termination Indication procedure in LPPa. The eNB sends the BROADCAST TERMINATION INDICATION message to report the assistance data/SIBs which it has terminated.</w:t>
      </w:r>
    </w:p>
    <w:p w:rsidR="00F20912" w:rsidRDefault="00F20912" w:rsidP="00F20912">
      <w:r w:rsidRPr="00F20912">
        <w:t>Proposal 5</w:t>
      </w:r>
      <w:r>
        <w:t>:</w:t>
      </w:r>
      <w:r>
        <w:tab/>
        <w:t>Introduce a new class 2 Broadcast Termination procedure in LPPa. The E-SMLC sends the BROADCAST TERMINATION COMMAND message to terminate an ongoing broadcast of assistance data/SIB.</w:t>
      </w:r>
    </w:p>
    <w:p w:rsidR="0058648C" w:rsidRDefault="0058648C" w:rsidP="00F20912">
      <w:pPr>
        <w:ind w:left="284" w:hanging="284"/>
        <w:rPr>
          <w:highlight w:val="red"/>
        </w:rPr>
      </w:pPr>
    </w:p>
    <w:p w:rsidR="005937D7" w:rsidRDefault="005937D7" w:rsidP="00F20912">
      <w:pPr>
        <w:ind w:left="284" w:hanging="284"/>
        <w:rPr>
          <w:u w:val="single"/>
        </w:rPr>
      </w:pPr>
      <w:r>
        <w:rPr>
          <w:u w:val="single"/>
        </w:rPr>
        <w:t>Ericsson</w:t>
      </w:r>
      <w:r w:rsidRPr="005937D7">
        <w:rPr>
          <w:u w:val="single"/>
        </w:rPr>
        <w:t xml:space="preserve"> Proposals:</w:t>
      </w:r>
    </w:p>
    <w:p w:rsidR="005937D7" w:rsidRPr="00315BB4" w:rsidRDefault="005937D7" w:rsidP="005937D7">
      <w:r>
        <w:t>Proposa</w:t>
      </w:r>
      <w:r w:rsidRPr="00315BB4">
        <w:t>l 1: The Assistance Data Broadcast procedure (Class 1) shall be initiated by the E-SMLC.</w:t>
      </w:r>
    </w:p>
    <w:p w:rsidR="005937D7" w:rsidRPr="00315BB4" w:rsidRDefault="005937D7" w:rsidP="005937D7">
      <w:r w:rsidRPr="00315BB4">
        <w:t>Proposal 2: The same procedure can be used to update the broadcast information from the E-SMLC to the eNB.</w:t>
      </w:r>
    </w:p>
    <w:p w:rsidR="005937D7" w:rsidRPr="00315BB4" w:rsidRDefault="005937D7" w:rsidP="005937D7">
      <w:r w:rsidRPr="00315BB4">
        <w:t>Proposal 3: In its reply to the E-SMLC, the eNB should be able to report which part(s) of the assistance information it was not able to configure for broadcasting.</w:t>
      </w:r>
    </w:p>
    <w:p w:rsidR="005937D7" w:rsidRPr="00315BB4" w:rsidRDefault="005937D7" w:rsidP="005937D7">
      <w:r w:rsidRPr="00315BB4">
        <w:t>Proposal 4: Include an optional IE (e.g. ENUMERATED(start, stop, …)) from the E-SMLC to signal that the eNB should start/stop broadcasting assistance data.</w:t>
      </w:r>
    </w:p>
    <w:p w:rsidR="005937D7" w:rsidRDefault="005937D7" w:rsidP="005937D7"/>
    <w:p w:rsidR="002C6184" w:rsidRPr="00315BB4" w:rsidRDefault="002C6184" w:rsidP="005937D7"/>
    <w:p w:rsidR="0058648C" w:rsidRPr="00315BB4" w:rsidRDefault="0058648C" w:rsidP="0058648C">
      <w:r w:rsidRPr="00315BB4">
        <w:t xml:space="preserve">ZTE: </w:t>
      </w:r>
      <w:r w:rsidR="005937D7" w:rsidRPr="00315BB4">
        <w:t>ZTE prefers Option 1. The D</w:t>
      </w:r>
      <w:r w:rsidRPr="00315BB4">
        <w:t>ata is known by the E-SMLC, but it’s big and it can change over time</w:t>
      </w:r>
      <w:r w:rsidR="005937D7" w:rsidRPr="00315BB4">
        <w:t>.</w:t>
      </w:r>
    </w:p>
    <w:p w:rsidR="0058648C" w:rsidRPr="00315BB4" w:rsidRDefault="0058648C" w:rsidP="0058648C"/>
    <w:p w:rsidR="0058648C" w:rsidRPr="00315BB4" w:rsidRDefault="0058648C" w:rsidP="0058648C">
      <w:pPr>
        <w:rPr>
          <w:b/>
        </w:rPr>
      </w:pPr>
      <w:r w:rsidRPr="00315BB4">
        <w:rPr>
          <w:b/>
        </w:rPr>
        <w:t>Clarify scenario: “greedy” service or preconfigured resources for broadcast?</w:t>
      </w:r>
    </w:p>
    <w:p w:rsidR="0058648C" w:rsidRPr="00315BB4" w:rsidRDefault="0058648C" w:rsidP="0058648C"/>
    <w:p w:rsidR="0058648C" w:rsidRPr="00315BB4" w:rsidRDefault="00AE4965" w:rsidP="0058648C">
      <w:r w:rsidRPr="00315BB4">
        <w:t>Nokia:</w:t>
      </w:r>
      <w:r w:rsidR="0058648C" w:rsidRPr="00315BB4">
        <w:t xml:space="preserve"> </w:t>
      </w:r>
      <w:r w:rsidR="005937D7" w:rsidRPr="00315BB4">
        <w:t>O</w:t>
      </w:r>
      <w:r w:rsidR="0058648C" w:rsidRPr="00315BB4">
        <w:t>pt</w:t>
      </w:r>
      <w:r w:rsidR="005937D7" w:rsidRPr="00315BB4">
        <w:t xml:space="preserve">tion </w:t>
      </w:r>
      <w:r w:rsidR="0058648C" w:rsidRPr="00315BB4">
        <w:t>1 envisions a “greedy” service</w:t>
      </w:r>
      <w:r w:rsidR="005937D7" w:rsidRPr="00315BB4">
        <w:t>.</w:t>
      </w:r>
      <w:r w:rsidR="0058648C" w:rsidRPr="00315BB4">
        <w:t xml:space="preserve"> </w:t>
      </w:r>
      <w:r w:rsidR="005937D7" w:rsidRPr="00315BB4">
        <w:t>R</w:t>
      </w:r>
      <w:r w:rsidR="0058648C" w:rsidRPr="00315BB4">
        <w:t>equest to broadcast can include e.g. prioritization of SIBs etc. to guide eNB decision</w:t>
      </w:r>
    </w:p>
    <w:p w:rsidR="0058648C" w:rsidRPr="00315BB4" w:rsidRDefault="0058648C" w:rsidP="0058648C">
      <w:r w:rsidRPr="00315BB4">
        <w:t>H</w:t>
      </w:r>
      <w:r w:rsidR="005937D7" w:rsidRPr="00315BB4">
        <w:t>uawei</w:t>
      </w:r>
      <w:r w:rsidRPr="00315BB4">
        <w:t xml:space="preserve">: </w:t>
      </w:r>
      <w:r w:rsidR="005937D7" w:rsidRPr="00315BB4">
        <w:t xml:space="preserve">This is </w:t>
      </w:r>
      <w:r w:rsidRPr="00315BB4">
        <w:t>not so dynamic</w:t>
      </w:r>
      <w:r w:rsidR="005937D7" w:rsidRPr="00315BB4">
        <w:t>. We</w:t>
      </w:r>
      <w:r w:rsidRPr="00315BB4">
        <w:t xml:space="preserve"> could use e.g. setup, config update</w:t>
      </w:r>
      <w:r w:rsidR="005937D7" w:rsidRPr="00315BB4">
        <w:t>.</w:t>
      </w:r>
    </w:p>
    <w:p w:rsidR="0058648C" w:rsidRPr="00315BB4" w:rsidRDefault="00AE4965" w:rsidP="0058648C">
      <w:r w:rsidRPr="00315BB4">
        <w:t>Nokia:</w:t>
      </w:r>
      <w:r w:rsidR="0058648C" w:rsidRPr="00315BB4">
        <w:t xml:space="preserve"> </w:t>
      </w:r>
      <w:r w:rsidR="005937D7" w:rsidRPr="00315BB4">
        <w:t xml:space="preserve">Is </w:t>
      </w:r>
      <w:r w:rsidR="0058648C" w:rsidRPr="00315BB4">
        <w:t xml:space="preserve">pre-negotiation necessary? </w:t>
      </w:r>
      <w:r w:rsidR="005937D7" w:rsidRPr="00315BB4">
        <w:t xml:space="preserve">The </w:t>
      </w:r>
      <w:r w:rsidR="0058648C" w:rsidRPr="00315BB4">
        <w:t>eNB provides a snapshot of resources in time</w:t>
      </w:r>
      <w:r w:rsidR="005937D7" w:rsidRPr="00315BB4">
        <w:t>; is there an</w:t>
      </w:r>
      <w:r w:rsidR="0058648C" w:rsidRPr="00315BB4">
        <w:t xml:space="preserve"> E-SMLC impact?</w:t>
      </w:r>
    </w:p>
    <w:p w:rsidR="0058648C" w:rsidRPr="00315BB4" w:rsidRDefault="0058648C" w:rsidP="0058648C"/>
    <w:p w:rsidR="0058648C" w:rsidRPr="00315BB4" w:rsidRDefault="0058648C" w:rsidP="0058648C">
      <w:pPr>
        <w:rPr>
          <w:b/>
        </w:rPr>
      </w:pPr>
      <w:r w:rsidRPr="00315BB4">
        <w:rPr>
          <w:b/>
        </w:rPr>
        <w:t>E-SMLC impact? Radio-resource aware?</w:t>
      </w:r>
    </w:p>
    <w:p w:rsidR="005937D7" w:rsidRPr="00315BB4" w:rsidRDefault="005937D7" w:rsidP="0058648C"/>
    <w:p w:rsidR="0058648C" w:rsidRPr="00315BB4" w:rsidRDefault="0058648C" w:rsidP="0058648C">
      <w:r w:rsidRPr="00315BB4">
        <w:t xml:space="preserve">QC: E-SMLC impact seems </w:t>
      </w:r>
      <w:r w:rsidR="005937D7" w:rsidRPr="00315BB4">
        <w:t xml:space="preserve">to be </w:t>
      </w:r>
      <w:r w:rsidRPr="00315BB4">
        <w:t>the same</w:t>
      </w:r>
      <w:r w:rsidR="005937D7" w:rsidRPr="00315BB4">
        <w:t xml:space="preserve"> in both options</w:t>
      </w:r>
      <w:r w:rsidRPr="00315BB4">
        <w:t>, but pre-config info at E-SMLC needs to be available</w:t>
      </w:r>
      <w:r w:rsidR="005937D7" w:rsidRPr="00315BB4">
        <w:t xml:space="preserve">. </w:t>
      </w:r>
      <w:r w:rsidRPr="00315BB4">
        <w:t xml:space="preserve"> </w:t>
      </w:r>
      <w:r w:rsidR="005937D7" w:rsidRPr="00315BB4">
        <w:t>B</w:t>
      </w:r>
      <w:r w:rsidRPr="00315BB4">
        <w:t>oth options seem to work</w:t>
      </w:r>
    </w:p>
    <w:p w:rsidR="0058648C" w:rsidRPr="00315BB4" w:rsidRDefault="0058648C" w:rsidP="0058648C">
      <w:r w:rsidRPr="00315BB4">
        <w:t>E</w:t>
      </w:r>
      <w:r w:rsidR="005937D7" w:rsidRPr="00315BB4">
        <w:t>ricsson</w:t>
      </w:r>
      <w:r w:rsidRPr="00315BB4">
        <w:t xml:space="preserve">: </w:t>
      </w:r>
      <w:r w:rsidR="005937D7" w:rsidRPr="00315BB4">
        <w:t>W</w:t>
      </w:r>
      <w:r w:rsidRPr="00315BB4">
        <w:t>ith Opt</w:t>
      </w:r>
      <w:r w:rsidR="005937D7" w:rsidRPr="00315BB4">
        <w:t>ion</w:t>
      </w:r>
      <w:r w:rsidRPr="00315BB4">
        <w:t xml:space="preserve"> 2, 1-shot config in time</w:t>
      </w:r>
      <w:r w:rsidR="00315BB4" w:rsidRPr="00315BB4">
        <w:t>.</w:t>
      </w:r>
      <w:r w:rsidRPr="00315BB4">
        <w:t xml:space="preserve"> </w:t>
      </w:r>
      <w:r w:rsidR="00315BB4" w:rsidRPr="00315BB4">
        <w:t>W</w:t>
      </w:r>
      <w:r w:rsidRPr="00315BB4">
        <w:t>ith opt</w:t>
      </w:r>
      <w:r w:rsidR="00315BB4" w:rsidRPr="00315BB4">
        <w:t>ion</w:t>
      </w:r>
      <w:r w:rsidRPr="00315BB4">
        <w:t xml:space="preserve"> 1 every instance will require a re-calculation on the E-SMLC side</w:t>
      </w:r>
      <w:r w:rsidR="00315BB4" w:rsidRPr="00315BB4">
        <w:t>. Due to this, the</w:t>
      </w:r>
      <w:r w:rsidRPr="00315BB4">
        <w:t xml:space="preserve"> impact of Opt</w:t>
      </w:r>
      <w:r w:rsidR="00315BB4" w:rsidRPr="00315BB4">
        <w:t>ion</w:t>
      </w:r>
      <w:r w:rsidRPr="00315BB4">
        <w:t xml:space="preserve"> 1 on E-SMLC is larger</w:t>
      </w:r>
    </w:p>
    <w:p w:rsidR="0058648C" w:rsidRPr="00315BB4" w:rsidRDefault="0058648C" w:rsidP="0058648C">
      <w:r w:rsidRPr="00315BB4">
        <w:t>H</w:t>
      </w:r>
      <w:r w:rsidR="00315BB4" w:rsidRPr="00315BB4">
        <w:t>uawei</w:t>
      </w:r>
      <w:r w:rsidRPr="00315BB4">
        <w:t>: Opt</w:t>
      </w:r>
      <w:r w:rsidR="00315BB4" w:rsidRPr="00315BB4">
        <w:t xml:space="preserve">ion </w:t>
      </w:r>
      <w:r w:rsidRPr="00315BB4">
        <w:t xml:space="preserve">1 gives </w:t>
      </w:r>
      <w:r w:rsidR="00315BB4" w:rsidRPr="00315BB4">
        <w:t xml:space="preserve">the </w:t>
      </w:r>
      <w:r w:rsidRPr="00315BB4">
        <w:t>configuration automatically</w:t>
      </w:r>
    </w:p>
    <w:p w:rsidR="0058648C" w:rsidRDefault="00AE4965" w:rsidP="0058648C">
      <w:r w:rsidRPr="00315BB4">
        <w:t>Nokia:</w:t>
      </w:r>
      <w:r w:rsidR="0058648C" w:rsidRPr="00315BB4">
        <w:t xml:space="preserve"> in Opt</w:t>
      </w:r>
      <w:r w:rsidR="00315BB4" w:rsidRPr="00315BB4">
        <w:t>ion</w:t>
      </w:r>
      <w:r w:rsidR="0058648C" w:rsidRPr="00315BB4">
        <w:t xml:space="preserve"> 1</w:t>
      </w:r>
      <w:r w:rsidR="00315BB4" w:rsidRPr="00315BB4">
        <w:t>,</w:t>
      </w:r>
      <w:r w:rsidR="0058648C" w:rsidRPr="00315BB4">
        <w:t xml:space="preserve"> </w:t>
      </w:r>
      <w:r w:rsidR="00315BB4" w:rsidRPr="00315BB4">
        <w:t>all eNBs</w:t>
      </w:r>
      <w:r w:rsidR="0058648C" w:rsidRPr="00315BB4">
        <w:t xml:space="preserve"> need to </w:t>
      </w:r>
      <w:r w:rsidR="00315BB4" w:rsidRPr="00315BB4">
        <w:t xml:space="preserve">be </w:t>
      </w:r>
      <w:r w:rsidR="0058648C" w:rsidRPr="00315BB4">
        <w:t>preconfigure</w:t>
      </w:r>
      <w:r w:rsidR="00315BB4" w:rsidRPr="00315BB4">
        <w:t>d.</w:t>
      </w:r>
      <w:r w:rsidR="0058648C" w:rsidRPr="00315BB4">
        <w:t xml:space="preserve"> </w:t>
      </w:r>
      <w:r w:rsidR="00315BB4" w:rsidRPr="00315BB4">
        <w:t>O</w:t>
      </w:r>
      <w:r w:rsidR="0058648C" w:rsidRPr="00315BB4">
        <w:t>nce SIB broadcasting has been initiated, eNB would have to know which SIBs to drop. There is a need for E-SMLC to provide a prioritization of SIBs, and opt</w:t>
      </w:r>
      <w:r w:rsidR="00315BB4" w:rsidRPr="00315BB4">
        <w:t>ion</w:t>
      </w:r>
      <w:r w:rsidR="0058648C" w:rsidRPr="00315BB4">
        <w:t xml:space="preserve"> 1 then is not needed (resolved by Opt 2).</w:t>
      </w:r>
    </w:p>
    <w:p w:rsidR="0058648C" w:rsidRDefault="0058648C" w:rsidP="00131A0F"/>
    <w:p w:rsidR="00561E77" w:rsidRDefault="001E297F" w:rsidP="00561E77">
      <w:pPr>
        <w:rPr>
          <w:rFonts w:ascii="Arial" w:hAnsi="Arial" w:cs="Arial"/>
          <w:b/>
          <w:sz w:val="24"/>
        </w:rPr>
      </w:pPr>
      <w:hyperlink r:id="rId906" w:history="1">
        <w:r w:rsidR="00561E77" w:rsidRPr="00900C11">
          <w:rPr>
            <w:rStyle w:val="Hyperlink"/>
            <w:rFonts w:ascii="Arial" w:hAnsi="Arial" w:cs="Arial"/>
            <w:b/>
            <w:sz w:val="24"/>
          </w:rPr>
          <w:t>R3-181446</w:t>
        </w:r>
      </w:hyperlink>
      <w:r w:rsidR="00561E77">
        <w:rPr>
          <w:rFonts w:ascii="Arial" w:hAnsi="Arial" w:cs="Arial"/>
          <w:b/>
          <w:color w:val="0000FF"/>
          <w:sz w:val="24"/>
        </w:rPr>
        <w:tab/>
      </w:r>
      <w:r w:rsidR="00561E77">
        <w:rPr>
          <w:rFonts w:ascii="Arial" w:hAnsi="Arial" w:cs="Arial"/>
          <w:b/>
          <w:sz w:val="24"/>
        </w:rPr>
        <w:t>Summary of offline discussion on RTK scanario</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rPr>
          <w:color w:val="000000"/>
        </w:rPr>
      </w:pPr>
    </w:p>
    <w:p w:rsidR="00561E77" w:rsidRDefault="00561E77" w:rsidP="00561E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8648C" w:rsidRPr="0058648C" w:rsidRDefault="0058648C" w:rsidP="00131A0F"/>
    <w:p w:rsidR="00131A0F" w:rsidRDefault="00131A0F" w:rsidP="00131A0F">
      <w:pPr>
        <w:pStyle w:val="Heading3"/>
      </w:pPr>
      <w:bookmarkStart w:id="132" w:name="_Toc510107168"/>
      <w:r>
        <w:t>15.2</w:t>
      </w:r>
      <w:r>
        <w:tab/>
        <w:t>Information to Be Signaled over LPPa</w:t>
      </w:r>
      <w:bookmarkEnd w:id="132"/>
    </w:p>
    <w:p w:rsidR="00146383" w:rsidRDefault="001E297F" w:rsidP="00146383">
      <w:pPr>
        <w:rPr>
          <w:rFonts w:ascii="Arial" w:hAnsi="Arial" w:cs="Arial"/>
          <w:b/>
          <w:sz w:val="24"/>
        </w:rPr>
      </w:pPr>
      <w:hyperlink r:id="rId907" w:history="1">
        <w:r w:rsidR="00146383" w:rsidRPr="00900C11">
          <w:rPr>
            <w:rStyle w:val="Hyperlink"/>
            <w:rFonts w:ascii="Arial" w:hAnsi="Arial" w:cs="Arial"/>
            <w:b/>
            <w:sz w:val="24"/>
          </w:rPr>
          <w:t>R3-180673</w:t>
        </w:r>
      </w:hyperlink>
      <w:r w:rsidR="00146383">
        <w:rPr>
          <w:rFonts w:ascii="Arial" w:hAnsi="Arial" w:cs="Arial"/>
          <w:b/>
          <w:color w:val="0000FF"/>
          <w:sz w:val="24"/>
        </w:rPr>
        <w:tab/>
      </w:r>
      <w:r w:rsidR="00146383">
        <w:rPr>
          <w:rFonts w:ascii="Arial" w:hAnsi="Arial" w:cs="Arial"/>
          <w:b/>
          <w:sz w:val="24"/>
        </w:rPr>
        <w:t>LS on encrypting broadcasted positioning data and LS on provisioning of positioning assistance data via LPPa for broadcast</w:t>
      </w:r>
    </w:p>
    <w:p w:rsidR="00146383" w:rsidRDefault="00146383" w:rsidP="0014638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C1-180643, to SA2, cc RAN3, RAN2, CT4, SA3</w:t>
      </w:r>
      <w:r>
        <w:rPr>
          <w:i/>
        </w:rPr>
        <w:br/>
      </w:r>
      <w:r>
        <w:rPr>
          <w:i/>
        </w:rPr>
        <w:tab/>
      </w:r>
      <w:r>
        <w:rPr>
          <w:i/>
        </w:rPr>
        <w:tab/>
      </w:r>
      <w:r>
        <w:rPr>
          <w:i/>
        </w:rPr>
        <w:tab/>
      </w:r>
      <w:r>
        <w:rPr>
          <w:i/>
        </w:rPr>
        <w:tab/>
      </w:r>
      <w:r>
        <w:rPr>
          <w:i/>
        </w:rPr>
        <w:tab/>
        <w:t>Source: 3GPP CT1, Qualcomm</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46383" w:rsidRDefault="001E297F" w:rsidP="00146383">
      <w:pPr>
        <w:rPr>
          <w:rFonts w:ascii="Arial" w:hAnsi="Arial" w:cs="Arial"/>
          <w:b/>
          <w:sz w:val="24"/>
        </w:rPr>
      </w:pPr>
      <w:hyperlink r:id="rId908" w:history="1">
        <w:r w:rsidR="00146383" w:rsidRPr="00900C11">
          <w:rPr>
            <w:rStyle w:val="Hyperlink"/>
            <w:rFonts w:ascii="Arial" w:hAnsi="Arial" w:cs="Arial"/>
            <w:b/>
            <w:sz w:val="24"/>
          </w:rPr>
          <w:t>R3-180686</w:t>
        </w:r>
      </w:hyperlink>
      <w:r w:rsidR="00146383">
        <w:rPr>
          <w:rFonts w:ascii="Arial" w:hAnsi="Arial" w:cs="Arial"/>
          <w:b/>
          <w:color w:val="0000FF"/>
          <w:sz w:val="24"/>
        </w:rPr>
        <w:tab/>
      </w:r>
      <w:r w:rsidR="00146383">
        <w:rPr>
          <w:rFonts w:ascii="Arial" w:hAnsi="Arial" w:cs="Arial"/>
          <w:b/>
          <w:sz w:val="24"/>
        </w:rPr>
        <w:t>Response to LS on encrypting broadcasted positioning data and LS on provisioning of positioning assistance data via LPPa for broadcast</w:t>
      </w:r>
    </w:p>
    <w:p w:rsidR="00146383" w:rsidRDefault="00146383" w:rsidP="0014638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S2-179617, to RAN2, CT1, CT4, SA3, cc RAN3</w:t>
      </w:r>
      <w:r>
        <w:rPr>
          <w:i/>
        </w:rPr>
        <w:br/>
      </w:r>
      <w:r>
        <w:rPr>
          <w:i/>
        </w:rPr>
        <w:tab/>
      </w:r>
      <w:r>
        <w:rPr>
          <w:i/>
        </w:rPr>
        <w:tab/>
      </w:r>
      <w:r>
        <w:rPr>
          <w:i/>
        </w:rPr>
        <w:tab/>
      </w:r>
      <w:r>
        <w:rPr>
          <w:i/>
        </w:rPr>
        <w:tab/>
      </w:r>
      <w:r>
        <w:rPr>
          <w:i/>
        </w:rPr>
        <w:tab/>
        <w:t>Source: 3GPP SA2, Qualcomm</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46383" w:rsidRDefault="001E297F" w:rsidP="00146383">
      <w:pPr>
        <w:rPr>
          <w:rFonts w:ascii="Arial" w:hAnsi="Arial" w:cs="Arial"/>
          <w:b/>
          <w:sz w:val="24"/>
        </w:rPr>
      </w:pPr>
      <w:hyperlink r:id="rId909" w:history="1">
        <w:r w:rsidR="00146383" w:rsidRPr="00900C11">
          <w:rPr>
            <w:rStyle w:val="Hyperlink"/>
            <w:rFonts w:ascii="Arial" w:hAnsi="Arial" w:cs="Arial"/>
            <w:b/>
            <w:sz w:val="24"/>
          </w:rPr>
          <w:t>R3-180690</w:t>
        </w:r>
      </w:hyperlink>
      <w:r w:rsidR="00146383">
        <w:rPr>
          <w:rFonts w:ascii="Arial" w:hAnsi="Arial" w:cs="Arial"/>
          <w:b/>
          <w:color w:val="0000FF"/>
          <w:sz w:val="24"/>
        </w:rPr>
        <w:tab/>
      </w:r>
      <w:r w:rsidR="00146383">
        <w:rPr>
          <w:rFonts w:ascii="Arial" w:hAnsi="Arial" w:cs="Arial"/>
          <w:b/>
          <w:sz w:val="24"/>
        </w:rPr>
        <w:t>Reply LS on encrypting broadcasted positioning data</w:t>
      </w:r>
    </w:p>
    <w:p w:rsidR="00146383" w:rsidRDefault="00146383" w:rsidP="0014638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S3-173439, to RAN2, cc RAN3, SA2</w:t>
      </w:r>
      <w:r>
        <w:rPr>
          <w:i/>
        </w:rPr>
        <w:br/>
      </w:r>
      <w:r>
        <w:rPr>
          <w:i/>
        </w:rPr>
        <w:tab/>
      </w:r>
      <w:r>
        <w:rPr>
          <w:i/>
        </w:rPr>
        <w:tab/>
      </w:r>
      <w:r>
        <w:rPr>
          <w:i/>
        </w:rPr>
        <w:tab/>
      </w:r>
      <w:r>
        <w:rPr>
          <w:i/>
        </w:rPr>
        <w:tab/>
      </w:r>
      <w:r>
        <w:rPr>
          <w:i/>
        </w:rPr>
        <w:tab/>
        <w:t>Source: 3GPP SA3, Ericsson</w:t>
      </w:r>
    </w:p>
    <w:p w:rsidR="00146383" w:rsidRDefault="00146383" w:rsidP="001463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0" w:history="1">
        <w:r w:rsidR="00131A0F" w:rsidRPr="00900C11">
          <w:rPr>
            <w:rStyle w:val="Hyperlink"/>
            <w:rFonts w:ascii="Arial" w:hAnsi="Arial" w:cs="Arial"/>
            <w:b/>
            <w:sz w:val="24"/>
          </w:rPr>
          <w:t>R3-180843</w:t>
        </w:r>
      </w:hyperlink>
      <w:r w:rsidR="00131A0F">
        <w:rPr>
          <w:rFonts w:ascii="Arial" w:hAnsi="Arial" w:cs="Arial"/>
          <w:b/>
          <w:color w:val="0000FF"/>
          <w:sz w:val="24"/>
        </w:rPr>
        <w:tab/>
      </w:r>
      <w:r w:rsidR="00131A0F">
        <w:rPr>
          <w:rFonts w:ascii="Arial" w:hAnsi="Arial" w:cs="Arial"/>
          <w:b/>
          <w:sz w:val="24"/>
        </w:rPr>
        <w:t>Discussion on assistance data transmission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1" w:history="1">
        <w:r w:rsidR="00131A0F" w:rsidRPr="00900C11">
          <w:rPr>
            <w:rStyle w:val="Hyperlink"/>
            <w:rFonts w:ascii="Arial" w:hAnsi="Arial" w:cs="Arial"/>
            <w:b/>
            <w:sz w:val="24"/>
          </w:rPr>
          <w:t>R3-180846</w:t>
        </w:r>
      </w:hyperlink>
      <w:r w:rsidR="00131A0F">
        <w:rPr>
          <w:rFonts w:ascii="Arial" w:hAnsi="Arial" w:cs="Arial"/>
          <w:b/>
          <w:color w:val="0000FF"/>
          <w:sz w:val="24"/>
        </w:rPr>
        <w:tab/>
      </w:r>
      <w:r w:rsidR="00131A0F">
        <w:rPr>
          <w:rFonts w:ascii="Arial" w:hAnsi="Arial" w:cs="Arial"/>
          <w:b/>
          <w:sz w:val="24"/>
        </w:rPr>
        <w:t>Introduction of Assistance data</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v14.4.0</w:t>
      </w:r>
      <w:r>
        <w:rPr>
          <w:i/>
        </w:rPr>
        <w:tab/>
        <w:t xml:space="preserve">  CR-0085  rev 1 Cat: B (Rel-15)</w:t>
      </w:r>
      <w:r>
        <w:rPr>
          <w:i/>
        </w:rPr>
        <w:br/>
      </w:r>
      <w:r>
        <w:rPr>
          <w:i/>
        </w:rPr>
        <w:br/>
      </w:r>
      <w:r>
        <w:rPr>
          <w:i/>
        </w:rPr>
        <w:tab/>
      </w:r>
      <w:r>
        <w:rPr>
          <w:i/>
        </w:rPr>
        <w:tab/>
      </w:r>
      <w:r>
        <w:rPr>
          <w:i/>
        </w:rPr>
        <w:tab/>
      </w:r>
      <w:r>
        <w:rPr>
          <w:i/>
        </w:rPr>
        <w:tab/>
      </w:r>
      <w:r>
        <w:rPr>
          <w:i/>
        </w:rPr>
        <w:tab/>
        <w:t>Source: Huawei</w:t>
      </w:r>
    </w:p>
    <w:p w:rsidR="00131A0F" w:rsidRDefault="00131A0F" w:rsidP="00131A0F">
      <w:pPr>
        <w:rPr>
          <w:color w:val="808080"/>
        </w:rPr>
      </w:pPr>
      <w:r>
        <w:rPr>
          <w:color w:val="808080"/>
        </w:rPr>
        <w:t xml:space="preserve">(Replaces </w:t>
      </w:r>
      <w:hyperlink r:id="rId912" w:history="1">
        <w:r w:rsidRPr="00900C11">
          <w:rPr>
            <w:rStyle w:val="Hyperlink"/>
          </w:rPr>
          <w:t>R3-174428</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3" w:history="1">
        <w:r w:rsidR="00131A0F" w:rsidRPr="00900C11">
          <w:rPr>
            <w:rStyle w:val="Hyperlink"/>
            <w:rFonts w:ascii="Arial" w:hAnsi="Arial" w:cs="Arial"/>
            <w:b/>
            <w:sz w:val="24"/>
          </w:rPr>
          <w:t>R3-180909</w:t>
        </w:r>
      </w:hyperlink>
      <w:r w:rsidR="00131A0F">
        <w:rPr>
          <w:rFonts w:ascii="Arial" w:hAnsi="Arial" w:cs="Arial"/>
          <w:b/>
          <w:color w:val="0000FF"/>
          <w:sz w:val="24"/>
        </w:rPr>
        <w:tab/>
      </w:r>
      <w:r w:rsidR="00131A0F">
        <w:rPr>
          <w:rFonts w:ascii="Arial" w:hAnsi="Arial" w:cs="Arial"/>
          <w:b/>
          <w:sz w:val="24"/>
        </w:rPr>
        <w:t>Further details of the LPPa Broadcast procedures</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4" w:history="1">
        <w:r w:rsidR="00131A0F" w:rsidRPr="00900C11">
          <w:rPr>
            <w:rStyle w:val="Hyperlink"/>
            <w:rFonts w:ascii="Arial" w:hAnsi="Arial" w:cs="Arial"/>
            <w:b/>
            <w:sz w:val="24"/>
          </w:rPr>
          <w:t>R3-180910</w:t>
        </w:r>
      </w:hyperlink>
      <w:r w:rsidR="00131A0F">
        <w:rPr>
          <w:rFonts w:ascii="Arial" w:hAnsi="Arial" w:cs="Arial"/>
          <w:b/>
          <w:color w:val="0000FF"/>
          <w:sz w:val="24"/>
        </w:rPr>
        <w:tab/>
      </w:r>
      <w:r w:rsidR="00131A0F">
        <w:rPr>
          <w:rFonts w:ascii="Arial" w:hAnsi="Arial" w:cs="Arial"/>
          <w:b/>
          <w:sz w:val="24"/>
        </w:rPr>
        <w:t>Introduction of support for positioning assistance data broadcasting</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v14.4.0</w:t>
      </w:r>
      <w:r>
        <w:rPr>
          <w:i/>
        </w:rPr>
        <w:tab/>
        <w:t xml:space="preserve">  CR-0083  rev 1 Cat: B (Rel-15)</w:t>
      </w:r>
      <w:r>
        <w:rPr>
          <w:i/>
        </w:rPr>
        <w:br/>
      </w:r>
      <w:r>
        <w:rPr>
          <w:i/>
        </w:rPr>
        <w:br/>
      </w:r>
      <w:r>
        <w:rPr>
          <w:i/>
        </w:rPr>
        <w:tab/>
      </w:r>
      <w:r>
        <w:rPr>
          <w:i/>
        </w:rPr>
        <w:tab/>
      </w:r>
      <w:r>
        <w:rPr>
          <w:i/>
        </w:rPr>
        <w:tab/>
      </w:r>
      <w:r>
        <w:rPr>
          <w:i/>
        </w:rPr>
        <w:tab/>
      </w:r>
      <w:r>
        <w:rPr>
          <w:i/>
        </w:rPr>
        <w:tab/>
        <w:t>Source: Nokia, Nokia Shanghai Bell</w:t>
      </w:r>
    </w:p>
    <w:p w:rsidR="00131A0F" w:rsidRDefault="00131A0F" w:rsidP="00131A0F">
      <w:pPr>
        <w:rPr>
          <w:color w:val="808080"/>
        </w:rPr>
      </w:pPr>
      <w:r>
        <w:rPr>
          <w:color w:val="808080"/>
        </w:rPr>
        <w:t xml:space="preserve">(Replaces </w:t>
      </w:r>
      <w:hyperlink r:id="rId915" w:history="1">
        <w:r w:rsidRPr="00900C11">
          <w:rPr>
            <w:rStyle w:val="Hyperlink"/>
          </w:rPr>
          <w:t>R3-174355</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6" w:history="1">
        <w:r w:rsidR="00131A0F" w:rsidRPr="00900C11">
          <w:rPr>
            <w:rStyle w:val="Hyperlink"/>
            <w:rFonts w:ascii="Arial" w:hAnsi="Arial" w:cs="Arial"/>
            <w:b/>
            <w:sz w:val="24"/>
          </w:rPr>
          <w:t>R3-181196</w:t>
        </w:r>
      </w:hyperlink>
      <w:r w:rsidR="00131A0F">
        <w:rPr>
          <w:rFonts w:ascii="Arial" w:hAnsi="Arial" w:cs="Arial"/>
          <w:b/>
          <w:color w:val="0000FF"/>
          <w:sz w:val="24"/>
        </w:rPr>
        <w:tab/>
      </w:r>
      <w:r w:rsidR="00131A0F">
        <w:rPr>
          <w:rFonts w:ascii="Arial" w:hAnsi="Arial" w:cs="Arial"/>
          <w:b/>
          <w:sz w:val="24"/>
        </w:rPr>
        <w:t>Assistance Information Broadcasting</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v14.4.0</w:t>
      </w:r>
      <w:r>
        <w:rPr>
          <w:i/>
        </w:rPr>
        <w:tab/>
        <w:t xml:space="preserve">  CR-0082  rev 2 Cat: B (Rel-15)</w:t>
      </w:r>
      <w:r>
        <w:rPr>
          <w:i/>
        </w:rPr>
        <w:br/>
      </w:r>
      <w:r>
        <w:rPr>
          <w:i/>
        </w:rPr>
        <w:br/>
      </w:r>
      <w:r>
        <w:rPr>
          <w:i/>
        </w:rPr>
        <w:tab/>
      </w:r>
      <w:r>
        <w:rPr>
          <w:i/>
        </w:rPr>
        <w:tab/>
      </w:r>
      <w:r>
        <w:rPr>
          <w:i/>
        </w:rPr>
        <w:tab/>
      </w:r>
      <w:r>
        <w:rPr>
          <w:i/>
        </w:rPr>
        <w:tab/>
      </w:r>
      <w:r>
        <w:rPr>
          <w:i/>
        </w:rPr>
        <w:tab/>
        <w:t>Source: Ericsson</w:t>
      </w:r>
    </w:p>
    <w:p w:rsidR="00131A0F" w:rsidRDefault="00131A0F" w:rsidP="00131A0F">
      <w:pPr>
        <w:rPr>
          <w:color w:val="808080"/>
        </w:rPr>
      </w:pPr>
      <w:r>
        <w:rPr>
          <w:color w:val="808080"/>
        </w:rPr>
        <w:t xml:space="preserve">(Replaces </w:t>
      </w:r>
      <w:hyperlink r:id="rId917" w:history="1">
        <w:r w:rsidRPr="00900C11">
          <w:rPr>
            <w:rStyle w:val="Hyperlink"/>
          </w:rPr>
          <w:t>R3-174821</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18" w:history="1">
        <w:r w:rsidR="00131A0F" w:rsidRPr="00900C11">
          <w:rPr>
            <w:rStyle w:val="Hyperlink"/>
            <w:rFonts w:ascii="Arial" w:hAnsi="Arial" w:cs="Arial"/>
            <w:b/>
            <w:sz w:val="24"/>
          </w:rPr>
          <w:t>R3-181288</w:t>
        </w:r>
      </w:hyperlink>
      <w:r w:rsidR="00131A0F">
        <w:rPr>
          <w:rFonts w:ascii="Arial" w:hAnsi="Arial" w:cs="Arial"/>
          <w:b/>
          <w:color w:val="0000FF"/>
          <w:sz w:val="24"/>
        </w:rPr>
        <w:tab/>
      </w:r>
      <w:r w:rsidR="00131A0F">
        <w:rPr>
          <w:rFonts w:ascii="Arial" w:hAnsi="Arial" w:cs="Arial"/>
          <w:b/>
          <w:sz w:val="24"/>
        </w:rPr>
        <w:t>Assistance Data Signaling in LPPa</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33" w:name="_Toc510107169"/>
      <w:r>
        <w:t>15.3</w:t>
      </w:r>
      <w:r>
        <w:tab/>
        <w:t>Others</w:t>
      </w:r>
      <w:bookmarkEnd w:id="133"/>
    </w:p>
    <w:p w:rsidR="00131A0F" w:rsidRDefault="00131A0F" w:rsidP="00131A0F">
      <w:pPr>
        <w:pStyle w:val="Heading2"/>
      </w:pPr>
      <w:bookmarkStart w:id="134" w:name="_Toc510107170"/>
      <w:r>
        <w:t>18</w:t>
      </w:r>
      <w:r>
        <w:tab/>
        <w:t>Other WI/SIs with impact on RAN3</w:t>
      </w:r>
      <w:bookmarkEnd w:id="134"/>
    </w:p>
    <w:p w:rsidR="00131A0F" w:rsidRDefault="00131A0F" w:rsidP="00131A0F">
      <w:pPr>
        <w:pStyle w:val="Heading3"/>
      </w:pPr>
      <w:bookmarkStart w:id="135" w:name="_Toc510107171"/>
      <w:r>
        <w:t>18.1</w:t>
      </w:r>
      <w:r>
        <w:tab/>
        <w:t>Rapporteur SID summarize</w:t>
      </w:r>
      <w:bookmarkEnd w:id="135"/>
    </w:p>
    <w:p w:rsidR="00131A0F" w:rsidRDefault="00131A0F" w:rsidP="00131A0F">
      <w:pPr>
        <w:pStyle w:val="Heading3"/>
      </w:pPr>
      <w:bookmarkStart w:id="136" w:name="_Toc510107172"/>
      <w:r>
        <w:t>18.2</w:t>
      </w:r>
      <w:r>
        <w:tab/>
        <w:t>Band completion</w:t>
      </w:r>
      <w:bookmarkEnd w:id="136"/>
    </w:p>
    <w:p w:rsidR="00131A0F" w:rsidRDefault="001E297F" w:rsidP="00131A0F">
      <w:pPr>
        <w:rPr>
          <w:rFonts w:ascii="Arial" w:hAnsi="Arial" w:cs="Arial"/>
          <w:b/>
          <w:sz w:val="24"/>
        </w:rPr>
      </w:pPr>
      <w:hyperlink r:id="rId919" w:history="1">
        <w:r w:rsidR="00131A0F" w:rsidRPr="00900C11">
          <w:rPr>
            <w:rStyle w:val="Hyperlink"/>
            <w:rFonts w:ascii="Arial" w:hAnsi="Arial" w:cs="Arial"/>
            <w:b/>
            <w:sz w:val="24"/>
          </w:rPr>
          <w:t>R3-180914</w:t>
        </w:r>
      </w:hyperlink>
      <w:r w:rsidR="00131A0F">
        <w:rPr>
          <w:rFonts w:ascii="Arial" w:hAnsi="Arial" w:cs="Arial"/>
          <w:b/>
          <w:color w:val="0000FF"/>
          <w:sz w:val="24"/>
        </w:rPr>
        <w:tab/>
      </w:r>
      <w:r w:rsidR="00131A0F">
        <w:rPr>
          <w:rFonts w:ascii="Arial" w:hAnsi="Arial" w:cs="Arial"/>
          <w:b/>
          <w:sz w:val="24"/>
        </w:rPr>
        <w:t>Introduction of band 85</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v15.1.0</w:t>
      </w:r>
      <w:r>
        <w:rPr>
          <w:i/>
        </w:rPr>
        <w:tab/>
        <w:t xml:space="preserve">  CR-0109  Cat: B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79E1"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20" w:history="1">
        <w:r w:rsidR="00131A0F" w:rsidRPr="00900C11">
          <w:rPr>
            <w:rStyle w:val="Hyperlink"/>
            <w:rFonts w:ascii="Arial" w:hAnsi="Arial" w:cs="Arial"/>
            <w:b/>
            <w:sz w:val="24"/>
          </w:rPr>
          <w:t>R3-180915</w:t>
        </w:r>
      </w:hyperlink>
      <w:r w:rsidR="00131A0F">
        <w:rPr>
          <w:rFonts w:ascii="Arial" w:hAnsi="Arial" w:cs="Arial"/>
          <w:b/>
          <w:color w:val="0000FF"/>
          <w:sz w:val="24"/>
        </w:rPr>
        <w:tab/>
      </w:r>
      <w:r w:rsidR="00131A0F">
        <w:rPr>
          <w:rFonts w:ascii="Arial" w:hAnsi="Arial" w:cs="Arial"/>
          <w:b/>
          <w:sz w:val="24"/>
        </w:rPr>
        <w:t>Introduction of band 85</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v15.1.0</w:t>
      </w:r>
      <w:r>
        <w:rPr>
          <w:i/>
        </w:rPr>
        <w:tab/>
        <w:t xml:space="preserve">  CR-0079  Cat: B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79E1">
        <w:rPr>
          <w:rFonts w:ascii="Arial" w:hAnsi="Arial" w:cs="Arial"/>
          <w:b/>
          <w:color w:val="993300"/>
          <w:u w:val="single"/>
        </w:rPr>
        <w:t xml:space="preserve">revised to </w:t>
      </w:r>
      <w:hyperlink r:id="rId921" w:history="1">
        <w:r w:rsidR="000979E1" w:rsidRPr="00900C11">
          <w:rPr>
            <w:rStyle w:val="Hyperlink"/>
            <w:rFonts w:ascii="Arial" w:hAnsi="Arial" w:cs="Arial"/>
            <w:b/>
          </w:rPr>
          <w:t>R3-181423</w:t>
        </w:r>
      </w:hyperlink>
      <w:r>
        <w:rPr>
          <w:color w:val="993300"/>
          <w:u w:val="single"/>
        </w:rPr>
        <w:t>.</w:t>
      </w:r>
      <w:r>
        <w:rPr>
          <w:color w:val="993300"/>
          <w:u w:val="single"/>
        </w:rPr>
        <w:br/>
      </w:r>
      <w:r>
        <w:rPr>
          <w:color w:val="993300"/>
          <w:u w:val="single"/>
        </w:rPr>
        <w:br/>
      </w:r>
    </w:p>
    <w:p w:rsidR="000979E1" w:rsidRDefault="001E297F" w:rsidP="000979E1">
      <w:pPr>
        <w:rPr>
          <w:rFonts w:ascii="Arial" w:hAnsi="Arial" w:cs="Arial"/>
          <w:b/>
          <w:sz w:val="24"/>
        </w:rPr>
      </w:pPr>
      <w:hyperlink r:id="rId922" w:history="1">
        <w:r w:rsidR="000979E1" w:rsidRPr="00900C11">
          <w:rPr>
            <w:rStyle w:val="Hyperlink"/>
            <w:rFonts w:ascii="Arial" w:hAnsi="Arial" w:cs="Arial"/>
            <w:b/>
            <w:sz w:val="24"/>
          </w:rPr>
          <w:t>R3-181423</w:t>
        </w:r>
      </w:hyperlink>
      <w:r w:rsidR="000979E1">
        <w:rPr>
          <w:rFonts w:ascii="Arial" w:hAnsi="Arial" w:cs="Arial"/>
          <w:b/>
          <w:color w:val="0000FF"/>
          <w:sz w:val="24"/>
        </w:rPr>
        <w:tab/>
      </w:r>
      <w:r w:rsidR="000979E1">
        <w:rPr>
          <w:rFonts w:ascii="Arial" w:hAnsi="Arial" w:cs="Arial"/>
          <w:b/>
          <w:sz w:val="24"/>
        </w:rPr>
        <w:t>Introduction of band 85</w:t>
      </w:r>
    </w:p>
    <w:p w:rsidR="000979E1" w:rsidRDefault="000979E1" w:rsidP="000979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v15.1.0</w:t>
      </w:r>
      <w:r>
        <w:rPr>
          <w:i/>
        </w:rPr>
        <w:tab/>
        <w:t xml:space="preserve">  CR-0079  Cat: B (Rel-15)</w:t>
      </w:r>
      <w:r>
        <w:rPr>
          <w:i/>
        </w:rPr>
        <w:br/>
      </w:r>
      <w:r>
        <w:rPr>
          <w:i/>
        </w:rPr>
        <w:br/>
      </w:r>
      <w:r>
        <w:rPr>
          <w:i/>
        </w:rPr>
        <w:tab/>
      </w:r>
      <w:r>
        <w:rPr>
          <w:i/>
        </w:rPr>
        <w:tab/>
      </w:r>
      <w:r>
        <w:rPr>
          <w:i/>
        </w:rPr>
        <w:tab/>
      </w:r>
      <w:r>
        <w:rPr>
          <w:i/>
        </w:rPr>
        <w:tab/>
      </w:r>
      <w:r>
        <w:rPr>
          <w:i/>
        </w:rPr>
        <w:tab/>
        <w:t>Source: Nokia, Nokia Shanghai Bell</w:t>
      </w:r>
    </w:p>
    <w:p w:rsidR="000979E1" w:rsidRDefault="000979E1" w:rsidP="000979E1">
      <w:pPr>
        <w:rPr>
          <w:color w:val="808080"/>
        </w:rPr>
      </w:pPr>
      <w:r>
        <w:rPr>
          <w:color w:val="808080"/>
        </w:rPr>
        <w:t xml:space="preserve">(Replaces </w:t>
      </w:r>
      <w:hyperlink r:id="rId923" w:history="1">
        <w:r w:rsidRPr="00900C11">
          <w:rPr>
            <w:rStyle w:val="Hyperlink"/>
          </w:rPr>
          <w:t>R3-180915</w:t>
        </w:r>
      </w:hyperlink>
      <w:r>
        <w:rPr>
          <w:color w:val="808080"/>
        </w:rPr>
        <w:t>)</w:t>
      </w:r>
    </w:p>
    <w:p w:rsidR="000979E1" w:rsidRDefault="000979E1" w:rsidP="000979E1">
      <w:pPr>
        <w:rPr>
          <w:rFonts w:ascii="Arial" w:hAnsi="Arial" w:cs="Arial"/>
          <w:b/>
        </w:rPr>
      </w:pPr>
      <w:r>
        <w:rPr>
          <w:rFonts w:ascii="Arial" w:hAnsi="Arial" w:cs="Arial"/>
          <w:b/>
        </w:rPr>
        <w:t>Abstract:</w:t>
      </w:r>
    </w:p>
    <w:p w:rsidR="000979E1" w:rsidRPr="00B654DA" w:rsidRDefault="000979E1" w:rsidP="000979E1">
      <w:pPr>
        <w:rPr>
          <w:rFonts w:ascii="Arial" w:hAnsi="Arial" w:cs="Arial"/>
        </w:rPr>
      </w:pPr>
    </w:p>
    <w:p w:rsidR="000979E1" w:rsidRDefault="000979E1" w:rsidP="000979E1">
      <w:pPr>
        <w:rPr>
          <w:rFonts w:ascii="Arial" w:hAnsi="Arial" w:cs="Arial"/>
          <w:b/>
        </w:rPr>
      </w:pPr>
      <w:r>
        <w:rPr>
          <w:rFonts w:ascii="Arial" w:hAnsi="Arial" w:cs="Arial"/>
          <w:b/>
        </w:rPr>
        <w:t xml:space="preserve">Discussion: </w:t>
      </w:r>
    </w:p>
    <w:p w:rsidR="000979E1" w:rsidRDefault="000979E1" w:rsidP="000979E1">
      <w:r>
        <w:t>Agreed unssen</w:t>
      </w:r>
    </w:p>
    <w:p w:rsidR="000979E1" w:rsidRDefault="000979E1" w:rsidP="000979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24" w:history="1">
        <w:r w:rsidR="00131A0F" w:rsidRPr="00900C11">
          <w:rPr>
            <w:rStyle w:val="Hyperlink"/>
            <w:rFonts w:ascii="Arial" w:hAnsi="Arial" w:cs="Arial"/>
            <w:b/>
            <w:sz w:val="24"/>
          </w:rPr>
          <w:t>R3-181139</w:t>
        </w:r>
      </w:hyperlink>
      <w:r w:rsidR="00131A0F">
        <w:rPr>
          <w:rFonts w:ascii="Arial" w:hAnsi="Arial" w:cs="Arial"/>
          <w:b/>
          <w:color w:val="0000FF"/>
          <w:sz w:val="24"/>
        </w:rPr>
        <w:tab/>
      </w:r>
      <w:r w:rsidR="00131A0F">
        <w:rPr>
          <w:rFonts w:ascii="Arial" w:hAnsi="Arial" w:cs="Arial"/>
          <w:b/>
          <w:sz w:val="24"/>
        </w:rPr>
        <w:t>Introduction of the TDD 3.3-3.4GHz band (Band 52)</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25.461 v15.1.0</w:t>
      </w:r>
      <w:r>
        <w:rPr>
          <w:i/>
        </w:rPr>
        <w:tab/>
        <w:t xml:space="preserve">  CR-0110  Cat: B (Rel-15)</w:t>
      </w:r>
      <w:r>
        <w:rPr>
          <w:i/>
        </w:rPr>
        <w:br/>
      </w:r>
      <w:r>
        <w:rPr>
          <w:i/>
        </w:rPr>
        <w:br/>
      </w:r>
      <w:r>
        <w:rPr>
          <w:i/>
        </w:rPr>
        <w:tab/>
      </w:r>
      <w:r>
        <w:rPr>
          <w:i/>
        </w:rPr>
        <w:tab/>
      </w:r>
      <w:r>
        <w:rPr>
          <w:i/>
        </w:rPr>
        <w:tab/>
      </w:r>
      <w:r>
        <w:rPr>
          <w:i/>
        </w:rPr>
        <w:tab/>
      </w:r>
      <w:r>
        <w:rPr>
          <w:i/>
        </w:rPr>
        <w:tab/>
        <w:t>Source: Huawei, HiSilicon, Etisalat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679E" w:rsidRPr="000979E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25" w:history="1">
        <w:r w:rsidR="00131A0F" w:rsidRPr="00900C11">
          <w:rPr>
            <w:rStyle w:val="Hyperlink"/>
            <w:rFonts w:ascii="Arial" w:hAnsi="Arial" w:cs="Arial"/>
            <w:b/>
            <w:sz w:val="24"/>
          </w:rPr>
          <w:t>R3-181140</w:t>
        </w:r>
      </w:hyperlink>
      <w:r w:rsidR="00131A0F">
        <w:rPr>
          <w:rFonts w:ascii="Arial" w:hAnsi="Arial" w:cs="Arial"/>
          <w:b/>
          <w:color w:val="0000FF"/>
          <w:sz w:val="24"/>
        </w:rPr>
        <w:tab/>
      </w:r>
      <w:r w:rsidR="00131A0F">
        <w:rPr>
          <w:rFonts w:ascii="Arial" w:hAnsi="Arial" w:cs="Arial"/>
          <w:b/>
          <w:sz w:val="24"/>
        </w:rPr>
        <w:t>Introduction of the TDD 3.3-3.4GHz band (Band 52)</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25.466 v15.1.0</w:t>
      </w:r>
      <w:r>
        <w:rPr>
          <w:i/>
        </w:rPr>
        <w:tab/>
        <w:t xml:space="preserve">  CR-0080  Cat: B (Rel-15)</w:t>
      </w:r>
      <w:r>
        <w:rPr>
          <w:i/>
        </w:rPr>
        <w:br/>
      </w:r>
      <w:r>
        <w:rPr>
          <w:i/>
        </w:rPr>
        <w:br/>
      </w:r>
      <w:r>
        <w:rPr>
          <w:i/>
        </w:rPr>
        <w:tab/>
      </w:r>
      <w:r>
        <w:rPr>
          <w:i/>
        </w:rPr>
        <w:tab/>
      </w:r>
      <w:r>
        <w:rPr>
          <w:i/>
        </w:rPr>
        <w:tab/>
      </w:r>
      <w:r>
        <w:rPr>
          <w:i/>
        </w:rPr>
        <w:tab/>
      </w:r>
      <w:r>
        <w:rPr>
          <w:i/>
        </w:rPr>
        <w:tab/>
        <w:t>Source: Huawei, HiSilicon, Etisalat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E2C7D">
        <w:rPr>
          <w:rFonts w:ascii="Arial" w:hAnsi="Arial" w:cs="Arial"/>
          <w:b/>
          <w:color w:val="993300"/>
          <w:u w:val="single"/>
        </w:rPr>
        <w:t xml:space="preserve">revised to </w:t>
      </w:r>
      <w:hyperlink r:id="rId926" w:history="1">
        <w:r w:rsidR="001E2C7D" w:rsidRPr="00900C11">
          <w:rPr>
            <w:rStyle w:val="Hyperlink"/>
            <w:rFonts w:ascii="Arial" w:hAnsi="Arial" w:cs="Arial"/>
            <w:b/>
          </w:rPr>
          <w:t>R3-181442</w:t>
        </w:r>
      </w:hyperlink>
      <w:r>
        <w:rPr>
          <w:color w:val="993300"/>
          <w:u w:val="single"/>
        </w:rPr>
        <w:t>.</w:t>
      </w:r>
      <w:r>
        <w:rPr>
          <w:color w:val="993300"/>
          <w:u w:val="single"/>
        </w:rPr>
        <w:br/>
      </w:r>
      <w:r>
        <w:rPr>
          <w:color w:val="993300"/>
          <w:u w:val="single"/>
        </w:rPr>
        <w:br/>
      </w:r>
    </w:p>
    <w:p w:rsidR="001E2C7D" w:rsidRDefault="001E297F" w:rsidP="001E2C7D">
      <w:pPr>
        <w:rPr>
          <w:rFonts w:ascii="Arial" w:hAnsi="Arial" w:cs="Arial"/>
          <w:b/>
          <w:sz w:val="24"/>
        </w:rPr>
      </w:pPr>
      <w:hyperlink r:id="rId927" w:history="1">
        <w:r w:rsidR="001E2C7D" w:rsidRPr="00900C11">
          <w:rPr>
            <w:rStyle w:val="Hyperlink"/>
            <w:rFonts w:ascii="Arial" w:hAnsi="Arial" w:cs="Arial"/>
            <w:b/>
            <w:sz w:val="24"/>
          </w:rPr>
          <w:t>R3-181442</w:t>
        </w:r>
      </w:hyperlink>
      <w:r w:rsidR="001E2C7D">
        <w:rPr>
          <w:rFonts w:ascii="Arial" w:hAnsi="Arial" w:cs="Arial"/>
          <w:b/>
          <w:color w:val="0000FF"/>
          <w:sz w:val="24"/>
        </w:rPr>
        <w:tab/>
      </w:r>
      <w:r w:rsidR="001E2C7D">
        <w:rPr>
          <w:rFonts w:ascii="Arial" w:hAnsi="Arial" w:cs="Arial"/>
          <w:b/>
          <w:sz w:val="24"/>
        </w:rPr>
        <w:t>Introduction of the TDD 3.3-3.4GHz band (Band 52)</w:t>
      </w:r>
    </w:p>
    <w:p w:rsidR="001E2C7D" w:rsidRDefault="001E2C7D" w:rsidP="001E2C7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25.466 v15.1.0</w:t>
      </w:r>
      <w:r>
        <w:rPr>
          <w:i/>
        </w:rPr>
        <w:tab/>
        <w:t xml:space="preserve">  CR-0080  Cat: B (Rel-15)</w:t>
      </w:r>
      <w:r>
        <w:rPr>
          <w:i/>
        </w:rPr>
        <w:br/>
      </w:r>
      <w:r>
        <w:rPr>
          <w:i/>
        </w:rPr>
        <w:br/>
      </w:r>
      <w:r>
        <w:rPr>
          <w:i/>
        </w:rPr>
        <w:tab/>
      </w:r>
      <w:r>
        <w:rPr>
          <w:i/>
        </w:rPr>
        <w:tab/>
      </w:r>
      <w:r>
        <w:rPr>
          <w:i/>
        </w:rPr>
        <w:tab/>
      </w:r>
      <w:r>
        <w:rPr>
          <w:i/>
        </w:rPr>
        <w:tab/>
      </w:r>
      <w:r>
        <w:rPr>
          <w:i/>
        </w:rPr>
        <w:tab/>
        <w:t>Source: Huawei, HiSilicon, Etisalat</w:t>
      </w:r>
    </w:p>
    <w:p w:rsidR="001E2C7D" w:rsidRDefault="001E2C7D" w:rsidP="001E2C7D">
      <w:pPr>
        <w:rPr>
          <w:color w:val="808080"/>
        </w:rPr>
      </w:pPr>
      <w:r>
        <w:rPr>
          <w:color w:val="808080"/>
        </w:rPr>
        <w:t xml:space="preserve">(Replaces </w:t>
      </w:r>
      <w:hyperlink r:id="rId928" w:history="1">
        <w:r w:rsidRPr="00900C11">
          <w:rPr>
            <w:rStyle w:val="Hyperlink"/>
          </w:rPr>
          <w:t>R3-181140</w:t>
        </w:r>
      </w:hyperlink>
      <w:r>
        <w:rPr>
          <w:color w:val="808080"/>
        </w:rPr>
        <w:t>)</w:t>
      </w:r>
    </w:p>
    <w:p w:rsidR="001E2C7D" w:rsidRDefault="001E2C7D" w:rsidP="001E2C7D">
      <w:pPr>
        <w:rPr>
          <w:rFonts w:ascii="Arial" w:hAnsi="Arial" w:cs="Arial"/>
          <w:b/>
        </w:rPr>
      </w:pPr>
      <w:r>
        <w:rPr>
          <w:rFonts w:ascii="Arial" w:hAnsi="Arial" w:cs="Arial"/>
          <w:b/>
        </w:rPr>
        <w:t>Abstract:</w:t>
      </w:r>
    </w:p>
    <w:p w:rsidR="001E2C7D" w:rsidRPr="00B654DA" w:rsidRDefault="001E2C7D" w:rsidP="001E2C7D">
      <w:pPr>
        <w:rPr>
          <w:rFonts w:ascii="Arial" w:hAnsi="Arial" w:cs="Arial"/>
        </w:rPr>
      </w:pPr>
    </w:p>
    <w:p w:rsidR="001E2C7D" w:rsidRDefault="001E2C7D" w:rsidP="001E2C7D">
      <w:pPr>
        <w:rPr>
          <w:rFonts w:ascii="Arial" w:hAnsi="Arial" w:cs="Arial"/>
          <w:b/>
        </w:rPr>
      </w:pPr>
      <w:r>
        <w:rPr>
          <w:rFonts w:ascii="Arial" w:hAnsi="Arial" w:cs="Arial"/>
          <w:b/>
        </w:rPr>
        <w:t xml:space="preserve">Discussion: </w:t>
      </w:r>
    </w:p>
    <w:p w:rsidR="001E2C7D" w:rsidRDefault="001E2C7D" w:rsidP="001E2C7D">
      <w:r>
        <w:t>Agreed unssen</w:t>
      </w:r>
    </w:p>
    <w:p w:rsidR="001E2C7D" w:rsidRDefault="001E2C7D" w:rsidP="001E2C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E2C7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3"/>
      </w:pPr>
      <w:bookmarkStart w:id="137" w:name="_Toc510107173"/>
      <w:r>
        <w:t>18.3</w:t>
      </w:r>
      <w:r>
        <w:tab/>
        <w:t>Others</w:t>
      </w:r>
      <w:bookmarkEnd w:id="137"/>
    </w:p>
    <w:p w:rsidR="00131A0F" w:rsidRDefault="001E297F" w:rsidP="00131A0F">
      <w:pPr>
        <w:rPr>
          <w:rFonts w:ascii="Arial" w:hAnsi="Arial" w:cs="Arial"/>
          <w:b/>
          <w:sz w:val="24"/>
        </w:rPr>
      </w:pPr>
      <w:hyperlink r:id="rId929" w:history="1">
        <w:r w:rsidR="00131A0F" w:rsidRPr="00900C11">
          <w:rPr>
            <w:rStyle w:val="Hyperlink"/>
            <w:rFonts w:ascii="Arial" w:hAnsi="Arial" w:cs="Arial"/>
            <w:b/>
            <w:sz w:val="24"/>
          </w:rPr>
          <w:t>R3-181083</w:t>
        </w:r>
      </w:hyperlink>
      <w:r w:rsidR="00131A0F">
        <w:rPr>
          <w:rFonts w:ascii="Arial" w:hAnsi="Arial" w:cs="Arial"/>
          <w:b/>
          <w:color w:val="0000FF"/>
          <w:sz w:val="24"/>
        </w:rPr>
        <w:tab/>
      </w:r>
      <w:r w:rsidR="00131A0F">
        <w:rPr>
          <w:rFonts w:ascii="Arial" w:hAnsi="Arial" w:cs="Arial"/>
          <w:b/>
          <w:sz w:val="24"/>
        </w:rPr>
        <w:t>Support for unlicensed access as secondary RAT in S1AP</w:t>
      </w:r>
    </w:p>
    <w:p w:rsidR="00131A0F" w:rsidRDefault="00131A0F" w:rsidP="00131A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Cat: B (Rel-15)</w:t>
      </w:r>
      <w:r>
        <w:rPr>
          <w:i/>
        </w:rPr>
        <w:br/>
      </w:r>
      <w:r>
        <w:rPr>
          <w:i/>
        </w:rPr>
        <w:br/>
      </w:r>
      <w:r>
        <w:rPr>
          <w:i/>
        </w:rPr>
        <w:tab/>
      </w:r>
      <w:r>
        <w:rPr>
          <w:i/>
        </w:rPr>
        <w:tab/>
      </w:r>
      <w:r>
        <w:rPr>
          <w:i/>
        </w:rPr>
        <w:tab/>
      </w:r>
      <w:r>
        <w:rPr>
          <w:i/>
        </w:rPr>
        <w:tab/>
      </w:r>
      <w:r>
        <w:rPr>
          <w:i/>
        </w:rPr>
        <w:tab/>
        <w:t>Source: Qualcomm Incorporated</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EA0DB2" w:rsidP="00131A0F">
      <w:r w:rsidRPr="00EA0DB2">
        <w:t>E</w:t>
      </w:r>
      <w:r>
        <w:t>ricsson</w:t>
      </w:r>
      <w:r w:rsidRPr="00EA0DB2">
        <w:t>: prefer to further check this</w:t>
      </w:r>
    </w:p>
    <w:p w:rsidR="00C3100B" w:rsidRDefault="00131A0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930" w:history="1">
        <w:r w:rsidR="00C3100B" w:rsidRPr="00900C11">
          <w:rPr>
            <w:rStyle w:val="Hyperlink"/>
            <w:rFonts w:ascii="Arial" w:hAnsi="Arial" w:cs="Arial"/>
            <w:b/>
          </w:rPr>
          <w:t>R3-181474</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931" w:history="1">
        <w:r w:rsidR="00C3100B" w:rsidRPr="00900C11">
          <w:rPr>
            <w:rStyle w:val="Hyperlink"/>
            <w:rFonts w:ascii="Arial" w:hAnsi="Arial" w:cs="Arial"/>
            <w:b/>
            <w:sz w:val="24"/>
          </w:rPr>
          <w:t>R3-181474</w:t>
        </w:r>
      </w:hyperlink>
      <w:r w:rsidR="00C3100B">
        <w:rPr>
          <w:rFonts w:ascii="Arial" w:hAnsi="Arial" w:cs="Arial"/>
          <w:b/>
          <w:color w:val="0000FF"/>
          <w:sz w:val="24"/>
        </w:rPr>
        <w:tab/>
      </w:r>
      <w:r w:rsidR="00C3100B">
        <w:rPr>
          <w:rFonts w:ascii="Arial" w:hAnsi="Arial" w:cs="Arial"/>
          <w:b/>
          <w:sz w:val="24"/>
        </w:rPr>
        <w:t>Support for unlicensed access as secondary RAT in S1AP</w:t>
      </w:r>
    </w:p>
    <w:p w:rsidR="00C3100B" w:rsidRDefault="00C3100B" w:rsidP="00C310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rev 1 Cat: B (Rel-15)</w:t>
      </w:r>
      <w:r>
        <w:rPr>
          <w:i/>
        </w:rPr>
        <w:br/>
      </w:r>
      <w:r>
        <w:rPr>
          <w:i/>
        </w:rPr>
        <w:br/>
      </w:r>
      <w:r>
        <w:rPr>
          <w:i/>
        </w:rPr>
        <w:tab/>
      </w:r>
      <w:r>
        <w:rPr>
          <w:i/>
        </w:rPr>
        <w:tab/>
      </w:r>
      <w:r>
        <w:rPr>
          <w:i/>
        </w:rPr>
        <w:tab/>
      </w:r>
      <w:r>
        <w:rPr>
          <w:i/>
        </w:rPr>
        <w:tab/>
      </w:r>
      <w:r>
        <w:rPr>
          <w:i/>
        </w:rPr>
        <w:tab/>
        <w:t>Source: Qualcomm Incorporated</w:t>
      </w:r>
    </w:p>
    <w:p w:rsidR="00C3100B" w:rsidRDefault="00C3100B" w:rsidP="00C3100B">
      <w:pPr>
        <w:rPr>
          <w:color w:val="808080"/>
        </w:rPr>
      </w:pPr>
      <w:r>
        <w:rPr>
          <w:color w:val="808080"/>
        </w:rPr>
        <w:t xml:space="preserve">(Replaces </w:t>
      </w:r>
      <w:hyperlink r:id="rId932" w:history="1">
        <w:r w:rsidRPr="00900C11">
          <w:rPr>
            <w:rStyle w:val="Hyperlink"/>
          </w:rPr>
          <w:t>R3-181083</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933" w:history="1">
        <w:r w:rsidRPr="00900C11">
          <w:rPr>
            <w:rStyle w:val="Hyperlink"/>
            <w:rFonts w:ascii="Arial" w:hAnsi="Arial" w:cs="Arial"/>
            <w:b/>
          </w:rPr>
          <w:t>R3-181552</w:t>
        </w:r>
      </w:hyperlink>
      <w:r>
        <w:rPr>
          <w:color w:val="993300"/>
          <w:u w:val="single"/>
        </w:rPr>
        <w:t>.</w:t>
      </w:r>
      <w:r>
        <w:rPr>
          <w:color w:val="993300"/>
          <w:u w:val="single"/>
        </w:rPr>
        <w:br/>
      </w:r>
      <w:r>
        <w:rPr>
          <w:color w:val="993300"/>
          <w:u w:val="single"/>
        </w:rPr>
        <w:br/>
      </w:r>
    </w:p>
    <w:p w:rsidR="00C3100B" w:rsidRDefault="001E297F" w:rsidP="00C3100B">
      <w:pPr>
        <w:rPr>
          <w:rFonts w:ascii="Arial" w:hAnsi="Arial" w:cs="Arial"/>
          <w:b/>
          <w:sz w:val="24"/>
        </w:rPr>
      </w:pPr>
      <w:hyperlink r:id="rId934" w:history="1">
        <w:r w:rsidR="00C3100B" w:rsidRPr="00900C11">
          <w:rPr>
            <w:rStyle w:val="Hyperlink"/>
            <w:rFonts w:ascii="Arial" w:hAnsi="Arial" w:cs="Arial"/>
            <w:b/>
            <w:sz w:val="24"/>
          </w:rPr>
          <w:t>R3-181552</w:t>
        </w:r>
      </w:hyperlink>
      <w:r w:rsidR="00C3100B">
        <w:rPr>
          <w:rFonts w:ascii="Arial" w:hAnsi="Arial" w:cs="Arial"/>
          <w:b/>
          <w:color w:val="0000FF"/>
          <w:sz w:val="24"/>
        </w:rPr>
        <w:tab/>
      </w:r>
      <w:r w:rsidR="00C3100B">
        <w:rPr>
          <w:rFonts w:ascii="Arial" w:hAnsi="Arial" w:cs="Arial"/>
          <w:b/>
          <w:sz w:val="24"/>
        </w:rPr>
        <w:t>Support for unlicensed access as secondary RAT in S1AP</w:t>
      </w:r>
    </w:p>
    <w:p w:rsidR="00C3100B" w:rsidRDefault="00C3100B" w:rsidP="00C310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CR-1563  rev 2 Cat: B (Rel-15)</w:t>
      </w:r>
      <w:r>
        <w:rPr>
          <w:i/>
        </w:rPr>
        <w:br/>
      </w:r>
      <w:r>
        <w:rPr>
          <w:i/>
        </w:rPr>
        <w:br/>
      </w:r>
      <w:r>
        <w:rPr>
          <w:i/>
        </w:rPr>
        <w:tab/>
      </w:r>
      <w:r>
        <w:rPr>
          <w:i/>
        </w:rPr>
        <w:tab/>
      </w:r>
      <w:r>
        <w:rPr>
          <w:i/>
        </w:rPr>
        <w:tab/>
      </w:r>
      <w:r>
        <w:rPr>
          <w:i/>
        </w:rPr>
        <w:tab/>
      </w:r>
      <w:r>
        <w:rPr>
          <w:i/>
        </w:rPr>
        <w:tab/>
        <w:t>Source: Qualcomm Incorporated</w:t>
      </w:r>
    </w:p>
    <w:p w:rsidR="00C3100B" w:rsidRDefault="00C3100B" w:rsidP="00C3100B">
      <w:pPr>
        <w:rPr>
          <w:color w:val="808080"/>
        </w:rPr>
      </w:pPr>
      <w:r>
        <w:rPr>
          <w:color w:val="808080"/>
        </w:rPr>
        <w:t xml:space="preserve">(Replaces </w:t>
      </w:r>
      <w:hyperlink r:id="rId935" w:history="1">
        <w:r w:rsidRPr="00900C11">
          <w:rPr>
            <w:rStyle w:val="Hyperlink"/>
          </w:rPr>
          <w:t>R3-181474</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131A0F" w:rsidRDefault="00C3100B"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100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2"/>
      </w:pPr>
      <w:bookmarkStart w:id="138" w:name="_Toc510107174"/>
      <w:r>
        <w:t>19</w:t>
      </w:r>
      <w:r>
        <w:tab/>
        <w:t>Void</w:t>
      </w:r>
      <w:bookmarkEnd w:id="138"/>
    </w:p>
    <w:p w:rsidR="00131A0F" w:rsidRDefault="00131A0F" w:rsidP="00131A0F">
      <w:pPr>
        <w:pStyle w:val="Heading2"/>
      </w:pPr>
      <w:bookmarkStart w:id="139" w:name="_Toc510107175"/>
      <w:r>
        <w:t>20</w:t>
      </w:r>
      <w:r>
        <w:tab/>
        <w:t>Enhancing LTE CA Utilization WI</w:t>
      </w:r>
      <w:bookmarkEnd w:id="139"/>
    </w:p>
    <w:p w:rsidR="00131A0F" w:rsidRDefault="00131A0F" w:rsidP="00131A0F">
      <w:pPr>
        <w:pStyle w:val="Heading2"/>
      </w:pPr>
      <w:bookmarkStart w:id="140" w:name="_Toc510107176"/>
      <w:r>
        <w:t>21</w:t>
      </w:r>
      <w:r>
        <w:tab/>
        <w:t>Signalling reduction to enable light connection for LTE (RAN2-led) WI</w:t>
      </w:r>
      <w:bookmarkEnd w:id="140"/>
    </w:p>
    <w:p w:rsidR="00131A0F" w:rsidRDefault="00131A0F" w:rsidP="00131A0F">
      <w:pPr>
        <w:pStyle w:val="Heading2"/>
      </w:pPr>
      <w:bookmarkStart w:id="141" w:name="_Toc510107177"/>
      <w:r>
        <w:t>23</w:t>
      </w:r>
      <w:r>
        <w:tab/>
        <w:t>WI on Separation of CP and UP for Split Option 2</w:t>
      </w:r>
      <w:bookmarkEnd w:id="141"/>
    </w:p>
    <w:p w:rsidR="00131A0F" w:rsidRDefault="00131A0F" w:rsidP="00131A0F">
      <w:pPr>
        <w:pStyle w:val="Heading3"/>
      </w:pPr>
      <w:bookmarkStart w:id="142" w:name="_Toc510107178"/>
      <w:r>
        <w:t>23.1</w:t>
      </w:r>
      <w:r>
        <w:tab/>
        <w:t>E1 General Principles</w:t>
      </w:r>
      <w:bookmarkEnd w:id="142"/>
    </w:p>
    <w:p w:rsidR="0075555E" w:rsidRDefault="001E297F" w:rsidP="0075555E">
      <w:pPr>
        <w:rPr>
          <w:rFonts w:ascii="Arial" w:hAnsi="Arial" w:cs="Arial"/>
          <w:b/>
          <w:sz w:val="24"/>
        </w:rPr>
      </w:pPr>
      <w:hyperlink r:id="rId936" w:history="1">
        <w:r w:rsidR="0075555E" w:rsidRPr="00900C11">
          <w:rPr>
            <w:rStyle w:val="Hyperlink"/>
            <w:rFonts w:ascii="Arial" w:hAnsi="Arial" w:cs="Arial"/>
            <w:b/>
            <w:sz w:val="24"/>
          </w:rPr>
          <w:t>R3-181289</w:t>
        </w:r>
      </w:hyperlink>
      <w:r w:rsidR="0075555E">
        <w:rPr>
          <w:rFonts w:ascii="Arial" w:hAnsi="Arial" w:cs="Arial"/>
          <w:b/>
          <w:color w:val="0000FF"/>
          <w:sz w:val="24"/>
        </w:rPr>
        <w:tab/>
      </w:r>
      <w:r w:rsidR="0075555E">
        <w:rPr>
          <w:rFonts w:ascii="Arial" w:hAnsi="Arial" w:cs="Arial"/>
          <w:b/>
          <w:sz w:val="24"/>
        </w:rPr>
        <w:t>On adding E1 to NG-RAN architecture description</w:t>
      </w:r>
    </w:p>
    <w:p w:rsidR="0075555E" w:rsidRDefault="0075555E" w:rsidP="007555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5555E" w:rsidRDefault="0075555E" w:rsidP="0075555E">
      <w:pPr>
        <w:rPr>
          <w:rFonts w:ascii="Arial" w:hAnsi="Arial" w:cs="Arial"/>
          <w:b/>
        </w:rPr>
      </w:pPr>
      <w:r>
        <w:rPr>
          <w:rFonts w:ascii="Arial" w:hAnsi="Arial" w:cs="Arial"/>
          <w:b/>
        </w:rPr>
        <w:t>Abstract:</w:t>
      </w:r>
    </w:p>
    <w:p w:rsidR="0075555E" w:rsidRPr="00B654DA" w:rsidRDefault="0075555E" w:rsidP="0075555E">
      <w:pPr>
        <w:rPr>
          <w:rFonts w:ascii="Arial" w:hAnsi="Arial" w:cs="Arial"/>
        </w:rPr>
      </w:pPr>
    </w:p>
    <w:p w:rsidR="0075555E" w:rsidRDefault="0075555E" w:rsidP="0075555E">
      <w:pPr>
        <w:rPr>
          <w:rFonts w:ascii="Arial" w:hAnsi="Arial" w:cs="Arial"/>
          <w:b/>
        </w:rPr>
      </w:pPr>
      <w:r>
        <w:rPr>
          <w:rFonts w:ascii="Arial" w:hAnsi="Arial" w:cs="Arial"/>
          <w:b/>
        </w:rPr>
        <w:t xml:space="preserve">Discussion: </w:t>
      </w:r>
    </w:p>
    <w:p w:rsidR="0075555E" w:rsidRDefault="0075555E" w:rsidP="0075555E"/>
    <w:p w:rsidR="0075555E" w:rsidRDefault="0075555E" w:rsidP="007555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2991" w:rsidRDefault="001E297F" w:rsidP="00A62991">
      <w:pPr>
        <w:rPr>
          <w:rFonts w:ascii="Arial" w:hAnsi="Arial" w:cs="Arial"/>
          <w:b/>
          <w:sz w:val="24"/>
        </w:rPr>
      </w:pPr>
      <w:hyperlink r:id="rId937" w:history="1">
        <w:r w:rsidR="00A62991" w:rsidRPr="00900C11">
          <w:rPr>
            <w:rStyle w:val="Hyperlink"/>
            <w:rFonts w:ascii="Arial" w:hAnsi="Arial" w:cs="Arial"/>
            <w:b/>
            <w:sz w:val="24"/>
          </w:rPr>
          <w:t>R3-181038</w:t>
        </w:r>
      </w:hyperlink>
      <w:r w:rsidR="00A62991">
        <w:rPr>
          <w:rFonts w:ascii="Arial" w:hAnsi="Arial" w:cs="Arial"/>
          <w:b/>
          <w:color w:val="0000FF"/>
          <w:sz w:val="24"/>
        </w:rPr>
        <w:tab/>
      </w:r>
      <w:r w:rsidR="00A62991">
        <w:rPr>
          <w:rFonts w:ascii="Arial" w:hAnsi="Arial" w:cs="Arial"/>
          <w:b/>
          <w:sz w:val="24"/>
        </w:rPr>
        <w:t>Discussion on E1 overall architecture</w:t>
      </w:r>
    </w:p>
    <w:p w:rsidR="00A62991" w:rsidRDefault="00A62991" w:rsidP="00A629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Default="00A62991" w:rsidP="00A629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62991" w:rsidRDefault="001E297F" w:rsidP="00A62991">
      <w:pPr>
        <w:rPr>
          <w:rFonts w:ascii="Arial" w:hAnsi="Arial" w:cs="Arial"/>
          <w:b/>
          <w:sz w:val="24"/>
        </w:rPr>
      </w:pPr>
      <w:hyperlink r:id="rId938" w:history="1">
        <w:r w:rsidR="00A62991" w:rsidRPr="00900C11">
          <w:rPr>
            <w:rStyle w:val="Hyperlink"/>
            <w:rFonts w:ascii="Arial" w:hAnsi="Arial" w:cs="Arial"/>
            <w:b/>
            <w:sz w:val="24"/>
          </w:rPr>
          <w:t>R3-181039</w:t>
        </w:r>
      </w:hyperlink>
      <w:r w:rsidR="00A62991">
        <w:rPr>
          <w:rFonts w:ascii="Arial" w:hAnsi="Arial" w:cs="Arial"/>
          <w:b/>
          <w:color w:val="0000FF"/>
          <w:sz w:val="24"/>
        </w:rPr>
        <w:tab/>
      </w:r>
      <w:r w:rsidR="00A62991">
        <w:rPr>
          <w:rFonts w:ascii="Arial" w:hAnsi="Arial" w:cs="Arial"/>
          <w:b/>
          <w:sz w:val="24"/>
        </w:rPr>
        <w:t>Introductionof E1 overall architecture</w:t>
      </w:r>
    </w:p>
    <w:p w:rsidR="00A62991" w:rsidRDefault="00A62991" w:rsidP="00A629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CR-0003  Cat: B (Rel-15)</w:t>
      </w:r>
      <w:r>
        <w:rPr>
          <w:i/>
        </w:rPr>
        <w:br/>
      </w:r>
      <w:r>
        <w:rPr>
          <w:i/>
        </w:rPr>
        <w:br/>
      </w:r>
      <w:r>
        <w:rPr>
          <w:i/>
        </w:rPr>
        <w:tab/>
      </w:r>
      <w:r>
        <w:rPr>
          <w:i/>
        </w:rPr>
        <w:tab/>
      </w:r>
      <w:r>
        <w:rPr>
          <w:i/>
        </w:rPr>
        <w:tab/>
      </w:r>
      <w:r>
        <w:rPr>
          <w:i/>
        </w:rPr>
        <w:tab/>
      </w:r>
      <w:r>
        <w:rPr>
          <w:i/>
        </w:rPr>
        <w:tab/>
        <w:t>Source: Nokia, Nokia Shanghai Bell</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Default="00A62991" w:rsidP="00A629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7DA0">
        <w:rPr>
          <w:rFonts w:ascii="Arial" w:hAnsi="Arial" w:cs="Arial"/>
          <w:b/>
          <w:color w:val="993300"/>
          <w:u w:val="single"/>
        </w:rPr>
        <w:t xml:space="preserve">revised to </w:t>
      </w:r>
      <w:hyperlink r:id="rId939" w:history="1">
        <w:r w:rsidR="00C47DA0" w:rsidRPr="00900C11">
          <w:rPr>
            <w:rStyle w:val="Hyperlink"/>
            <w:rFonts w:ascii="Arial" w:hAnsi="Arial" w:cs="Arial"/>
            <w:b/>
          </w:rPr>
          <w:t>R3-181424</w:t>
        </w:r>
      </w:hyperlink>
      <w:r>
        <w:rPr>
          <w:color w:val="993300"/>
          <w:u w:val="single"/>
        </w:rPr>
        <w:t>.</w:t>
      </w:r>
      <w:r>
        <w:rPr>
          <w:color w:val="993300"/>
          <w:u w:val="single"/>
        </w:rPr>
        <w:br/>
      </w:r>
      <w:r>
        <w:rPr>
          <w:color w:val="993300"/>
          <w:u w:val="single"/>
        </w:rPr>
        <w:br/>
      </w:r>
    </w:p>
    <w:p w:rsidR="00C47DA0" w:rsidRDefault="001E297F" w:rsidP="00C47DA0">
      <w:pPr>
        <w:rPr>
          <w:rFonts w:ascii="Arial" w:hAnsi="Arial" w:cs="Arial"/>
          <w:b/>
          <w:sz w:val="24"/>
        </w:rPr>
      </w:pPr>
      <w:hyperlink r:id="rId940" w:history="1">
        <w:r w:rsidR="00C47DA0" w:rsidRPr="00900C11">
          <w:rPr>
            <w:rStyle w:val="Hyperlink"/>
            <w:rFonts w:ascii="Arial" w:hAnsi="Arial" w:cs="Arial"/>
            <w:b/>
            <w:sz w:val="24"/>
          </w:rPr>
          <w:t>R3-181424</w:t>
        </w:r>
      </w:hyperlink>
      <w:r w:rsidR="00C47DA0">
        <w:rPr>
          <w:rFonts w:ascii="Arial" w:hAnsi="Arial" w:cs="Arial"/>
          <w:b/>
          <w:color w:val="0000FF"/>
          <w:sz w:val="24"/>
        </w:rPr>
        <w:tab/>
      </w:r>
      <w:r w:rsidR="00C47DA0">
        <w:rPr>
          <w:rFonts w:ascii="Arial" w:hAnsi="Arial" w:cs="Arial"/>
          <w:b/>
          <w:sz w:val="24"/>
        </w:rPr>
        <w:t>Introductionof E1 overall architecture</w:t>
      </w:r>
    </w:p>
    <w:p w:rsidR="00C47DA0" w:rsidRDefault="00C47DA0" w:rsidP="00C47D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CR-0003  Cat: B (Rel-15)</w:t>
      </w:r>
      <w:r>
        <w:rPr>
          <w:i/>
        </w:rPr>
        <w:br/>
      </w:r>
      <w:r>
        <w:rPr>
          <w:i/>
        </w:rPr>
        <w:br/>
      </w:r>
      <w:r>
        <w:rPr>
          <w:i/>
        </w:rPr>
        <w:tab/>
      </w:r>
      <w:r>
        <w:rPr>
          <w:i/>
        </w:rPr>
        <w:tab/>
      </w:r>
      <w:r>
        <w:rPr>
          <w:i/>
        </w:rPr>
        <w:tab/>
      </w:r>
      <w:r>
        <w:rPr>
          <w:i/>
        </w:rPr>
        <w:tab/>
      </w:r>
      <w:r>
        <w:rPr>
          <w:i/>
        </w:rPr>
        <w:tab/>
        <w:t>Source: Nokia, Nokia Shanghai Bell</w:t>
      </w:r>
    </w:p>
    <w:p w:rsidR="00C47DA0" w:rsidRDefault="00C47DA0" w:rsidP="00C47DA0">
      <w:pPr>
        <w:rPr>
          <w:color w:val="808080"/>
        </w:rPr>
      </w:pPr>
      <w:r>
        <w:rPr>
          <w:color w:val="808080"/>
        </w:rPr>
        <w:t xml:space="preserve">(Replaces </w:t>
      </w:r>
      <w:hyperlink r:id="rId941" w:history="1">
        <w:r w:rsidRPr="00900C11">
          <w:rPr>
            <w:rStyle w:val="Hyperlink"/>
          </w:rPr>
          <w:t>R3-181039</w:t>
        </w:r>
      </w:hyperlink>
      <w:r>
        <w:rPr>
          <w:color w:val="808080"/>
        </w:rPr>
        <w:t>)</w:t>
      </w:r>
    </w:p>
    <w:p w:rsidR="00C47DA0" w:rsidRDefault="00C47DA0" w:rsidP="00C47DA0">
      <w:pPr>
        <w:rPr>
          <w:rFonts w:ascii="Arial" w:hAnsi="Arial" w:cs="Arial"/>
          <w:b/>
        </w:rPr>
      </w:pPr>
      <w:r>
        <w:rPr>
          <w:rFonts w:ascii="Arial" w:hAnsi="Arial" w:cs="Arial"/>
          <w:b/>
        </w:rPr>
        <w:t>Abstract:</w:t>
      </w:r>
    </w:p>
    <w:p w:rsidR="00C47DA0" w:rsidRPr="00B654DA" w:rsidRDefault="00C47DA0" w:rsidP="00C47DA0">
      <w:pPr>
        <w:rPr>
          <w:rFonts w:ascii="Arial" w:hAnsi="Arial" w:cs="Arial"/>
        </w:rPr>
      </w:pPr>
    </w:p>
    <w:p w:rsidR="00C47DA0" w:rsidRDefault="00C47DA0" w:rsidP="00C47DA0">
      <w:pPr>
        <w:rPr>
          <w:rFonts w:ascii="Arial" w:hAnsi="Arial" w:cs="Arial"/>
          <w:b/>
        </w:rPr>
      </w:pPr>
      <w:r>
        <w:rPr>
          <w:rFonts w:ascii="Arial" w:hAnsi="Arial" w:cs="Arial"/>
          <w:b/>
        </w:rPr>
        <w:t xml:space="preserve">Discussion: </w:t>
      </w:r>
    </w:p>
    <w:p w:rsidR="00C47DA0" w:rsidRPr="00B654DA" w:rsidRDefault="00C47DA0" w:rsidP="00C47DA0">
      <w:pPr>
        <w:rPr>
          <w:rFonts w:ascii="Arial" w:hAnsi="Arial" w:cs="Arial"/>
        </w:rPr>
      </w:pPr>
    </w:p>
    <w:p w:rsidR="00C47DA0" w:rsidRDefault="00C47DA0" w:rsidP="00C47DA0"/>
    <w:p w:rsidR="00C47DA0" w:rsidRDefault="00C47DA0" w:rsidP="00C47D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EAD" w:rsidRPr="00077EAD">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A62991" w:rsidRDefault="001E297F" w:rsidP="00A62991">
      <w:pPr>
        <w:rPr>
          <w:rFonts w:ascii="Arial" w:hAnsi="Arial" w:cs="Arial"/>
          <w:b/>
          <w:sz w:val="24"/>
        </w:rPr>
      </w:pPr>
      <w:hyperlink r:id="rId942" w:history="1">
        <w:r w:rsidR="00A62991" w:rsidRPr="00900C11">
          <w:rPr>
            <w:rStyle w:val="Hyperlink"/>
            <w:rFonts w:ascii="Arial" w:hAnsi="Arial" w:cs="Arial"/>
            <w:b/>
            <w:sz w:val="24"/>
          </w:rPr>
          <w:t>R3-181306</w:t>
        </w:r>
      </w:hyperlink>
      <w:r w:rsidR="00A62991">
        <w:rPr>
          <w:rFonts w:ascii="Arial" w:hAnsi="Arial" w:cs="Arial"/>
          <w:b/>
          <w:color w:val="0000FF"/>
          <w:sz w:val="24"/>
        </w:rPr>
        <w:tab/>
      </w:r>
      <w:r w:rsidR="00A62991">
        <w:rPr>
          <w:rFonts w:ascii="Arial" w:hAnsi="Arial" w:cs="Arial"/>
          <w:b/>
          <w:sz w:val="24"/>
        </w:rPr>
        <w:t>Data forwarding and interface between CU-UP</w:t>
      </w:r>
    </w:p>
    <w:p w:rsidR="00A62991" w:rsidRDefault="00A62991" w:rsidP="00A629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A62991" w:rsidRDefault="00A62991" w:rsidP="00A62991">
      <w:pPr>
        <w:rPr>
          <w:rFonts w:ascii="Arial" w:hAnsi="Arial" w:cs="Arial"/>
          <w:b/>
        </w:rPr>
      </w:pPr>
      <w:r>
        <w:rPr>
          <w:rFonts w:ascii="Arial" w:hAnsi="Arial" w:cs="Arial"/>
          <w:b/>
        </w:rPr>
        <w:t>Abstract:</w:t>
      </w:r>
    </w:p>
    <w:p w:rsidR="00A62991" w:rsidRPr="00B654DA" w:rsidRDefault="00A62991" w:rsidP="00A62991">
      <w:pPr>
        <w:rPr>
          <w:rFonts w:ascii="Arial" w:hAnsi="Arial" w:cs="Arial"/>
        </w:rPr>
      </w:pPr>
    </w:p>
    <w:p w:rsidR="00A62991" w:rsidRDefault="00A62991" w:rsidP="00A62991">
      <w:pPr>
        <w:rPr>
          <w:rFonts w:ascii="Arial" w:hAnsi="Arial" w:cs="Arial"/>
          <w:b/>
        </w:rPr>
      </w:pPr>
      <w:r>
        <w:rPr>
          <w:rFonts w:ascii="Arial" w:hAnsi="Arial" w:cs="Arial"/>
          <w:b/>
        </w:rPr>
        <w:t xml:space="preserve">Discussion: </w:t>
      </w:r>
    </w:p>
    <w:p w:rsidR="00A62991" w:rsidRPr="00B654DA" w:rsidRDefault="00A62991" w:rsidP="00A62991">
      <w:pPr>
        <w:rPr>
          <w:rFonts w:ascii="Arial" w:hAnsi="Arial" w:cs="Arial"/>
        </w:rPr>
      </w:pPr>
    </w:p>
    <w:p w:rsidR="00A62991" w:rsidRDefault="00A62991" w:rsidP="00A62991"/>
    <w:p w:rsidR="00A62991" w:rsidRPr="006C4C02" w:rsidRDefault="00A62991" w:rsidP="00A6299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C4C02" w:rsidRDefault="006C4C02" w:rsidP="006C4C02">
      <w:r w:rsidRPr="00AA66C8">
        <w:rPr>
          <w:u w:val="single"/>
        </w:rPr>
        <w:t>E</w:t>
      </w:r>
      <w:r w:rsidR="00AA66C8" w:rsidRPr="00AA66C8">
        <w:rPr>
          <w:u w:val="single"/>
        </w:rPr>
        <w:t>ricsson</w:t>
      </w:r>
      <w:r w:rsidRPr="00AA66C8">
        <w:rPr>
          <w:u w:val="single"/>
        </w:rPr>
        <w:t xml:space="preserve"> Proposal</w:t>
      </w:r>
      <w:r>
        <w:t>:</w:t>
      </w:r>
    </w:p>
    <w:p w:rsidR="006C4C02" w:rsidRDefault="006C4C02" w:rsidP="006C4C02">
      <w:r>
        <w:t>Proposal 1: Introduce in the BL CR for SA version of TS 38.401 the definition of the E1 interface.</w:t>
      </w:r>
    </w:p>
    <w:p w:rsidR="006C4C02" w:rsidRDefault="006C4C02" w:rsidP="006C4C02">
      <w:r>
        <w:t>Proposal 2: Introduce in the BL CR for SA version of TS 38.401 the definition of the logical entities CU-CP and CU-UP.</w:t>
      </w:r>
    </w:p>
    <w:p w:rsidR="006C4C02" w:rsidRDefault="006C4C02" w:rsidP="006C4C02">
      <w:r>
        <w:t>Proposal 3: Capture the E1 procedures in a new sub-clause in TS 38.401.</w:t>
      </w:r>
    </w:p>
    <w:p w:rsidR="006C4C02" w:rsidRDefault="006C4C02" w:rsidP="006C4C02">
      <w:r>
        <w:t xml:space="preserve">Proposal 4: It is not necessary to update Figure 6.1-1 in TS 38.401 to show the E1 interface. </w:t>
      </w:r>
    </w:p>
    <w:p w:rsidR="006C4C02" w:rsidRPr="006C4C02" w:rsidRDefault="006C4C02" w:rsidP="006C4C02"/>
    <w:p w:rsidR="006C4C02" w:rsidRDefault="006C4C02" w:rsidP="006C4C02">
      <w:r w:rsidRPr="00AA66C8">
        <w:rPr>
          <w:u w:val="single"/>
        </w:rPr>
        <w:t>Nok</w:t>
      </w:r>
      <w:r w:rsidR="00AA66C8" w:rsidRPr="00AA66C8">
        <w:rPr>
          <w:u w:val="single"/>
        </w:rPr>
        <w:t>ia Proposals</w:t>
      </w:r>
      <w:r w:rsidR="00AA66C8">
        <w:t>:</w:t>
      </w:r>
    </w:p>
    <w:p w:rsidR="001E69DE" w:rsidRDefault="001E69DE" w:rsidP="001E69DE">
      <w:r>
        <w:t>Proposal 1: It is proposed to agree on the definitions of gNB-CU-CP and gNB-CU-UP as follows.</w:t>
      </w:r>
    </w:p>
    <w:p w:rsidR="001E69DE" w:rsidRPr="001E69DE" w:rsidRDefault="001E69DE" w:rsidP="001E69DE">
      <w:pPr>
        <w:rPr>
          <w:i/>
        </w:rPr>
      </w:pPr>
      <w:r>
        <w:tab/>
      </w:r>
      <w:r w:rsidRPr="001E69DE">
        <w:rPr>
          <w:i/>
        </w:rPr>
        <w:t>gNB-CU-Control Plane (gNB-CU-CP): a logical node hosting the RRC protocol and the control plane part of PDCP layer.</w:t>
      </w:r>
    </w:p>
    <w:p w:rsidR="001E69DE" w:rsidRPr="001E69DE" w:rsidRDefault="001E69DE" w:rsidP="001E69DE">
      <w:pPr>
        <w:rPr>
          <w:i/>
        </w:rPr>
      </w:pPr>
      <w:r>
        <w:tab/>
      </w:r>
      <w:r w:rsidRPr="001E69DE">
        <w:rPr>
          <w:i/>
        </w:rPr>
        <w:t xml:space="preserve">gNB-CU-User Plane (gNB-CU-UP): a logical node hosting SDAP protocol and the user plane part of the PDCP layer. </w:t>
      </w:r>
    </w:p>
    <w:p w:rsidR="001E69DE" w:rsidRDefault="001E69DE" w:rsidP="001E69DE">
      <w:r>
        <w:t>Proposal 2: It is proposed to use Xn-U in case of data forwarding between gNB-CU-UPs during gNB-CU-UP change.</w:t>
      </w:r>
    </w:p>
    <w:p w:rsidR="001E69DE" w:rsidRDefault="001E69DE" w:rsidP="006C4C02"/>
    <w:p w:rsidR="006C4C02" w:rsidRPr="006C4C02" w:rsidRDefault="006C4C02" w:rsidP="006C4C02"/>
    <w:p w:rsidR="00F12E10" w:rsidRDefault="006C4C02" w:rsidP="006C4C02">
      <w:r w:rsidRPr="006C4C02">
        <w:t>H</w:t>
      </w:r>
      <w:r w:rsidR="00F12E10">
        <w:t>uawei</w:t>
      </w:r>
      <w:r w:rsidRPr="006C4C02">
        <w:t xml:space="preserve">: </w:t>
      </w:r>
      <w:r w:rsidR="00F12E10">
        <w:t xml:space="preserve">There is </w:t>
      </w:r>
      <w:r w:rsidRPr="006C4C02">
        <w:t>no need to agree on inerface now; suggest</w:t>
      </w:r>
      <w:r w:rsidR="00F12E10">
        <w:t>s to have an</w:t>
      </w:r>
      <w:r w:rsidRPr="006C4C02">
        <w:t xml:space="preserve"> ed</w:t>
      </w:r>
      <w:r w:rsidR="00F12E10">
        <w:t>itor</w:t>
      </w:r>
      <w:r w:rsidRPr="006C4C02">
        <w:t xml:space="preserve">’s note+FFS (e.g. Sec. 6.1); </w:t>
      </w:r>
    </w:p>
    <w:p w:rsidR="006C4C02" w:rsidRPr="006C4C02" w:rsidRDefault="00F12E10" w:rsidP="006C4C02">
      <w:r w:rsidRPr="00F12E10">
        <w:t xml:space="preserve">Huawei: </w:t>
      </w:r>
      <w:r w:rsidR="006C4C02" w:rsidRPr="006C4C02">
        <w:t>on terminology, is this a logical node or not? If these are complements of gNB, is this correct?</w:t>
      </w:r>
    </w:p>
    <w:p w:rsidR="006C4C02" w:rsidRPr="006C4C02" w:rsidRDefault="006C4C02" w:rsidP="006C4C02">
      <w:r w:rsidRPr="006C4C02">
        <w:t>Nok</w:t>
      </w:r>
      <w:r w:rsidR="00F12E10">
        <w:t>ia</w:t>
      </w:r>
      <w:r w:rsidRPr="006C4C02">
        <w:t>: we already have CU and DU</w:t>
      </w:r>
    </w:p>
    <w:p w:rsidR="006C4C02" w:rsidRPr="006C4C02" w:rsidRDefault="006C4C02" w:rsidP="006C4C02">
      <w:r w:rsidRPr="006C4C02">
        <w:t>E</w:t>
      </w:r>
      <w:r w:rsidR="00F12E10">
        <w:t>ricsson</w:t>
      </w:r>
      <w:r w:rsidRPr="006C4C02">
        <w:t xml:space="preserve">: </w:t>
      </w:r>
      <w:r w:rsidR="00F12E10">
        <w:t xml:space="preserve">should we have the </w:t>
      </w:r>
      <w:r w:rsidRPr="006C4C02">
        <w:t xml:space="preserve">same section to introduce E1 or </w:t>
      </w:r>
      <w:r w:rsidR="00F12E10">
        <w:t xml:space="preserve">have a </w:t>
      </w:r>
      <w:r w:rsidRPr="006C4C02">
        <w:t>separate section?</w:t>
      </w:r>
    </w:p>
    <w:p w:rsidR="006C4C02" w:rsidRPr="006C4C02" w:rsidRDefault="006C4C02" w:rsidP="006C4C02">
      <w:r w:rsidRPr="006C4C02">
        <w:t>Nok</w:t>
      </w:r>
      <w:r w:rsidR="00F12E10">
        <w:t>ia</w:t>
      </w:r>
      <w:r w:rsidRPr="006C4C02">
        <w:t>: prefer</w:t>
      </w:r>
      <w:r w:rsidR="00F12E10">
        <w:t>s</w:t>
      </w:r>
      <w:r w:rsidRPr="006C4C02">
        <w:t xml:space="preserve"> separate section for simplicity</w:t>
      </w:r>
    </w:p>
    <w:p w:rsidR="006C4C02" w:rsidRPr="006C4C02" w:rsidRDefault="006C4C02" w:rsidP="006C4C02">
      <w:r w:rsidRPr="006C4C02">
        <w:t>E</w:t>
      </w:r>
      <w:r w:rsidR="00F12E10">
        <w:t>ricsson</w:t>
      </w:r>
      <w:r w:rsidRPr="006C4C02">
        <w:t xml:space="preserve">: </w:t>
      </w:r>
      <w:r w:rsidR="00F12E10">
        <w:t xml:space="preserve">is </w:t>
      </w:r>
      <w:r w:rsidRPr="006C4C02">
        <w:t>ok to use Nok</w:t>
      </w:r>
      <w:r w:rsidR="00F12E10">
        <w:t xml:space="preserve">ia’s TP </w:t>
      </w:r>
      <w:r w:rsidRPr="006C4C02">
        <w:t>as B</w:t>
      </w:r>
      <w:r w:rsidR="00F12E10">
        <w:t>aseline</w:t>
      </w:r>
      <w:r w:rsidRPr="006C4C02">
        <w:t>, but need to clarify definitions (we should also reflect E-UTRAN case)</w:t>
      </w:r>
    </w:p>
    <w:p w:rsidR="006C4C02" w:rsidRPr="006C4C02" w:rsidRDefault="006C4C02" w:rsidP="006C4C02">
      <w:r w:rsidRPr="006C4C02">
        <w:t>Nok</w:t>
      </w:r>
      <w:r w:rsidR="00F12E10">
        <w:t>ia</w:t>
      </w:r>
      <w:r w:rsidRPr="006C4C02">
        <w:t>: add ed</w:t>
      </w:r>
      <w:r w:rsidR="00F12E10">
        <w:t>itor</w:t>
      </w:r>
      <w:r w:rsidRPr="006C4C02">
        <w:t>’s note and further work on this</w:t>
      </w:r>
    </w:p>
    <w:p w:rsidR="006C4C02" w:rsidRPr="006C4C02" w:rsidRDefault="006C4C02" w:rsidP="006C4C02">
      <w:r w:rsidRPr="006C4C02">
        <w:t>H</w:t>
      </w:r>
      <w:r w:rsidR="00F12E10">
        <w:t>uawei</w:t>
      </w:r>
      <w:r w:rsidRPr="006C4C02">
        <w:t>: this only applies to NG RAN</w:t>
      </w:r>
    </w:p>
    <w:p w:rsidR="006C4C02" w:rsidRPr="006C4C02" w:rsidRDefault="006C4C02" w:rsidP="006C4C02">
      <w:r w:rsidRPr="006C4C02">
        <w:t>E</w:t>
      </w:r>
      <w:r w:rsidR="00F12E10">
        <w:t>ricsson</w:t>
      </w:r>
      <w:r w:rsidRPr="006C4C02">
        <w:t>: in WID, this also applies to en-gNB</w:t>
      </w:r>
    </w:p>
    <w:p w:rsidR="006C4C02" w:rsidRPr="006C4C02" w:rsidRDefault="006C4C02" w:rsidP="006C4C02">
      <w:r w:rsidRPr="006C4C02">
        <w:t>S</w:t>
      </w:r>
      <w:r w:rsidR="00F12E10">
        <w:t>amsung</w:t>
      </w:r>
      <w:r w:rsidRPr="006C4C02">
        <w:t xml:space="preserve">: </w:t>
      </w:r>
      <w:r w:rsidR="00F12E10">
        <w:t>Clause</w:t>
      </w:r>
      <w:r w:rsidRPr="006C4C02">
        <w:t xml:space="preserve"> 6.1.1, “may be supported”? </w:t>
      </w:r>
      <w:r w:rsidR="00F12E10">
        <w:t xml:space="preserve">is not </w:t>
      </w:r>
      <w:r w:rsidRPr="006C4C02">
        <w:t>unclear</w:t>
      </w:r>
    </w:p>
    <w:p w:rsidR="006C4C02" w:rsidRPr="006C4C02" w:rsidRDefault="006C4C02" w:rsidP="006C4C02">
      <w:r w:rsidRPr="006C4C02">
        <w:t>Nok</w:t>
      </w:r>
      <w:r w:rsidR="00F12E10">
        <w:t>ia</w:t>
      </w:r>
      <w:r w:rsidRPr="006C4C02">
        <w:t xml:space="preserve">: </w:t>
      </w:r>
      <w:r w:rsidR="00F12E10">
        <w:t xml:space="preserve">is </w:t>
      </w:r>
      <w:r w:rsidRPr="006C4C02">
        <w:t>ok to capture E</w:t>
      </w:r>
      <w:r w:rsidR="00F12E10">
        <w:t>ricsson</w:t>
      </w:r>
      <w:r w:rsidRPr="006C4C02">
        <w:t xml:space="preserve"> definitions, but </w:t>
      </w:r>
      <w:r w:rsidR="00F12E10">
        <w:t xml:space="preserve">we </w:t>
      </w:r>
      <w:r w:rsidRPr="006C4C02">
        <w:t>need to align terminology: part -&gt; logical node; need also ed</w:t>
      </w:r>
      <w:r w:rsidR="00F12E10">
        <w:t>itor</w:t>
      </w:r>
      <w:r w:rsidRPr="006C4C02">
        <w:t>’s note</w:t>
      </w:r>
    </w:p>
    <w:p w:rsidR="006C4C02" w:rsidRPr="006C4C02" w:rsidRDefault="00F12E10" w:rsidP="006C4C02">
      <w:r w:rsidRPr="006C4C02">
        <w:t>E</w:t>
      </w:r>
      <w:r>
        <w:t>ricsson</w:t>
      </w:r>
      <w:r w:rsidR="006C4C02" w:rsidRPr="006C4C02">
        <w:t>: prefer</w:t>
      </w:r>
      <w:r>
        <w:t>s</w:t>
      </w:r>
      <w:r w:rsidR="006C4C02" w:rsidRPr="006C4C02">
        <w:t xml:space="preserve"> to wait about last change in Sec. 6.4</w:t>
      </w:r>
    </w:p>
    <w:p w:rsidR="006C4C02" w:rsidRPr="006C4C02" w:rsidRDefault="006C4C02" w:rsidP="006C4C02">
      <w:r w:rsidRPr="006C4C02">
        <w:t>Nok</w:t>
      </w:r>
      <w:r w:rsidR="00F12E10">
        <w:t>ia</w:t>
      </w:r>
      <w:r w:rsidRPr="006C4C02">
        <w:t>: let’s add FFS</w:t>
      </w:r>
    </w:p>
    <w:p w:rsidR="006C4C02" w:rsidRPr="006C4C02" w:rsidRDefault="006C4C02" w:rsidP="006C4C02">
      <w:r w:rsidRPr="006C4C02">
        <w:t>H</w:t>
      </w:r>
      <w:r w:rsidR="00F12E10">
        <w:t>uawei</w:t>
      </w:r>
      <w:r w:rsidRPr="006C4C02">
        <w:t>: prefer</w:t>
      </w:r>
      <w:r w:rsidR="00F12E10">
        <w:t>s</w:t>
      </w:r>
      <w:r w:rsidRPr="006C4C02">
        <w:t xml:space="preserve"> to remove it</w:t>
      </w:r>
    </w:p>
    <w:p w:rsidR="006C4C02" w:rsidRDefault="006C4C02" w:rsidP="006C4C02">
      <w:r w:rsidRPr="006C4C02">
        <w:t>E</w:t>
      </w:r>
      <w:r w:rsidR="00F12E10">
        <w:t>ricsson</w:t>
      </w:r>
      <w:r w:rsidRPr="006C4C02">
        <w:t xml:space="preserve">: </w:t>
      </w:r>
      <w:r w:rsidR="00F12E10">
        <w:t>we n</w:t>
      </w:r>
      <w:r w:rsidR="00F12E10" w:rsidRPr="006C4C02">
        <w:t xml:space="preserve">eed to discuss </w:t>
      </w:r>
      <w:r w:rsidR="00F12E10">
        <w:t>if we s</w:t>
      </w:r>
      <w:r w:rsidRPr="006C4C02">
        <w:t>hould just look at PDU sessions or the who</w:t>
      </w:r>
      <w:r w:rsidR="00F12E10">
        <w:t>le UE context.</w:t>
      </w:r>
    </w:p>
    <w:p w:rsidR="001E69DE" w:rsidRPr="006C4C02" w:rsidRDefault="001E69DE" w:rsidP="006C4C02"/>
    <w:p w:rsidR="0075555E" w:rsidRPr="001E69DE" w:rsidRDefault="006C4C02" w:rsidP="006C4C02">
      <w:pPr>
        <w:rPr>
          <w:b/>
        </w:rPr>
      </w:pPr>
      <w:r w:rsidRPr="001E69DE">
        <w:rPr>
          <w:b/>
          <w:color w:val="00B0F0"/>
          <w:sz w:val="22"/>
        </w:rPr>
        <w:t>Data forwarding discussion: to be continued…</w:t>
      </w:r>
    </w:p>
    <w:p w:rsidR="0075555E" w:rsidRDefault="0075555E" w:rsidP="0075555E">
      <w:pPr>
        <w:rPr>
          <w:color w:val="993300"/>
          <w:u w:val="single"/>
        </w:rPr>
      </w:pPr>
    </w:p>
    <w:p w:rsidR="005A6A44" w:rsidRDefault="001E297F" w:rsidP="005A6A44">
      <w:pPr>
        <w:rPr>
          <w:rFonts w:ascii="Arial" w:hAnsi="Arial" w:cs="Arial"/>
          <w:b/>
          <w:sz w:val="24"/>
        </w:rPr>
      </w:pPr>
      <w:hyperlink r:id="rId943" w:history="1">
        <w:r w:rsidR="005A6A44" w:rsidRPr="00900C11">
          <w:rPr>
            <w:rStyle w:val="Hyperlink"/>
            <w:rFonts w:ascii="Arial" w:hAnsi="Arial" w:cs="Arial"/>
            <w:b/>
            <w:sz w:val="24"/>
          </w:rPr>
          <w:t>R3-181040</w:t>
        </w:r>
      </w:hyperlink>
      <w:r w:rsidR="005A6A44">
        <w:rPr>
          <w:rFonts w:ascii="Arial" w:hAnsi="Arial" w:cs="Arial"/>
          <w:b/>
          <w:color w:val="0000FF"/>
          <w:sz w:val="24"/>
        </w:rPr>
        <w:tab/>
      </w:r>
      <w:r w:rsidR="005A6A44">
        <w:rPr>
          <w:rFonts w:ascii="Arial" w:hAnsi="Arial" w:cs="Arial"/>
          <w:b/>
          <w:sz w:val="24"/>
        </w:rPr>
        <w:t>Discussion on E1 overall procedures</w:t>
      </w:r>
    </w:p>
    <w:p w:rsidR="005A6A44" w:rsidRDefault="005A6A44" w:rsidP="005A6A4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 w:rsidR="005A6A44" w:rsidRDefault="005A6A44" w:rsidP="005A6A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A6A44" w:rsidRDefault="001E297F" w:rsidP="005A6A44">
      <w:pPr>
        <w:rPr>
          <w:rFonts w:ascii="Arial" w:hAnsi="Arial" w:cs="Arial"/>
          <w:b/>
          <w:sz w:val="24"/>
        </w:rPr>
      </w:pPr>
      <w:hyperlink r:id="rId944" w:history="1">
        <w:r w:rsidR="005A6A44" w:rsidRPr="00900C11">
          <w:rPr>
            <w:rStyle w:val="Hyperlink"/>
            <w:rFonts w:ascii="Arial" w:hAnsi="Arial" w:cs="Arial"/>
            <w:b/>
            <w:sz w:val="24"/>
          </w:rPr>
          <w:t>R3-181041</w:t>
        </w:r>
      </w:hyperlink>
      <w:r w:rsidR="005A6A44">
        <w:rPr>
          <w:rFonts w:ascii="Arial" w:hAnsi="Arial" w:cs="Arial"/>
          <w:b/>
          <w:color w:val="0000FF"/>
          <w:sz w:val="24"/>
        </w:rPr>
        <w:tab/>
      </w:r>
      <w:r w:rsidR="005A6A44">
        <w:rPr>
          <w:rFonts w:ascii="Arial" w:hAnsi="Arial" w:cs="Arial"/>
          <w:b/>
          <w:sz w:val="24"/>
        </w:rPr>
        <w:t>Introduction of E1 overall procedures</w:t>
      </w:r>
    </w:p>
    <w:p w:rsidR="005A6A44" w:rsidRDefault="005A6A44" w:rsidP="005A6A4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CR-0004  Cat: B (Rel-15)</w:t>
      </w:r>
      <w:r>
        <w:rPr>
          <w:i/>
        </w:rPr>
        <w:br/>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6CC3">
        <w:rPr>
          <w:rFonts w:ascii="Arial" w:hAnsi="Arial" w:cs="Arial"/>
          <w:b/>
          <w:color w:val="993300"/>
          <w:u w:val="single"/>
        </w:rPr>
        <w:t xml:space="preserve">revised to </w:t>
      </w:r>
      <w:hyperlink r:id="rId945" w:history="1">
        <w:r w:rsidR="00DB6CC3" w:rsidRPr="00900C11">
          <w:rPr>
            <w:rStyle w:val="Hyperlink"/>
            <w:rFonts w:ascii="Arial" w:hAnsi="Arial" w:cs="Arial"/>
            <w:b/>
          </w:rPr>
          <w:t>R3-181426</w:t>
        </w:r>
      </w:hyperlink>
      <w:r>
        <w:rPr>
          <w:color w:val="993300"/>
          <w:u w:val="single"/>
        </w:rPr>
        <w:t>.</w:t>
      </w:r>
      <w:r>
        <w:rPr>
          <w:color w:val="993300"/>
          <w:u w:val="single"/>
        </w:rPr>
        <w:br/>
      </w:r>
      <w:r>
        <w:rPr>
          <w:color w:val="993300"/>
          <w:u w:val="single"/>
        </w:rPr>
        <w:br/>
      </w:r>
    </w:p>
    <w:p w:rsidR="00DB6CC3" w:rsidRDefault="001E297F" w:rsidP="00DB6CC3">
      <w:pPr>
        <w:rPr>
          <w:rFonts w:ascii="Arial" w:hAnsi="Arial" w:cs="Arial"/>
          <w:b/>
          <w:sz w:val="24"/>
        </w:rPr>
      </w:pPr>
      <w:hyperlink r:id="rId946" w:history="1">
        <w:r w:rsidR="00DB6CC3" w:rsidRPr="00900C11">
          <w:rPr>
            <w:rStyle w:val="Hyperlink"/>
            <w:rFonts w:ascii="Arial" w:hAnsi="Arial" w:cs="Arial"/>
            <w:b/>
            <w:sz w:val="24"/>
          </w:rPr>
          <w:t>R3-181426</w:t>
        </w:r>
      </w:hyperlink>
      <w:r w:rsidR="00DB6CC3">
        <w:rPr>
          <w:rFonts w:ascii="Arial" w:hAnsi="Arial" w:cs="Arial"/>
          <w:b/>
          <w:color w:val="0000FF"/>
          <w:sz w:val="24"/>
        </w:rPr>
        <w:tab/>
      </w:r>
      <w:r w:rsidR="00DB6CC3">
        <w:rPr>
          <w:rFonts w:ascii="Arial" w:hAnsi="Arial" w:cs="Arial"/>
          <w:b/>
          <w:sz w:val="24"/>
        </w:rPr>
        <w:t>Introduction of E1 overall procedures</w:t>
      </w:r>
    </w:p>
    <w:p w:rsidR="00DB6CC3" w:rsidRDefault="00DB6CC3" w:rsidP="00DB6C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CR-0004  Cat: B (Rel-15)</w:t>
      </w:r>
      <w:r>
        <w:rPr>
          <w:i/>
        </w:rPr>
        <w:br/>
      </w:r>
      <w:r>
        <w:rPr>
          <w:i/>
        </w:rPr>
        <w:br/>
      </w:r>
      <w:r>
        <w:rPr>
          <w:i/>
        </w:rPr>
        <w:tab/>
      </w:r>
      <w:r>
        <w:rPr>
          <w:i/>
        </w:rPr>
        <w:tab/>
      </w:r>
      <w:r>
        <w:rPr>
          <w:i/>
        </w:rPr>
        <w:tab/>
      </w:r>
      <w:r>
        <w:rPr>
          <w:i/>
        </w:rPr>
        <w:tab/>
      </w:r>
      <w:r>
        <w:rPr>
          <w:i/>
        </w:rPr>
        <w:tab/>
        <w:t>Source: Nokia, Nokia Shanghai Bell</w:t>
      </w:r>
    </w:p>
    <w:p w:rsidR="00DB6CC3" w:rsidRDefault="00DB6CC3" w:rsidP="00DB6CC3">
      <w:pPr>
        <w:rPr>
          <w:color w:val="808080"/>
        </w:rPr>
      </w:pPr>
      <w:r>
        <w:rPr>
          <w:color w:val="808080"/>
        </w:rPr>
        <w:t xml:space="preserve">(Replaces </w:t>
      </w:r>
      <w:hyperlink r:id="rId947" w:history="1">
        <w:r w:rsidRPr="00900C11">
          <w:rPr>
            <w:rStyle w:val="Hyperlink"/>
          </w:rPr>
          <w:t>R3-181041</w:t>
        </w:r>
      </w:hyperlink>
      <w:r>
        <w:rPr>
          <w:color w:val="808080"/>
        </w:rPr>
        <w:t>)</w:t>
      </w:r>
    </w:p>
    <w:p w:rsidR="00DB6CC3" w:rsidRDefault="00DB6CC3" w:rsidP="00DB6CC3">
      <w:pPr>
        <w:rPr>
          <w:rFonts w:ascii="Arial" w:hAnsi="Arial" w:cs="Arial"/>
          <w:b/>
        </w:rPr>
      </w:pPr>
      <w:r>
        <w:rPr>
          <w:rFonts w:ascii="Arial" w:hAnsi="Arial" w:cs="Arial"/>
          <w:b/>
        </w:rPr>
        <w:t>Abstract:</w:t>
      </w:r>
    </w:p>
    <w:p w:rsidR="00DB6CC3" w:rsidRPr="00B654DA" w:rsidRDefault="00DB6CC3" w:rsidP="00DB6CC3">
      <w:pPr>
        <w:rPr>
          <w:rFonts w:ascii="Arial" w:hAnsi="Arial" w:cs="Arial"/>
        </w:rPr>
      </w:pPr>
    </w:p>
    <w:p w:rsidR="00DB6CC3" w:rsidRDefault="00DB6CC3" w:rsidP="00DB6CC3">
      <w:pPr>
        <w:rPr>
          <w:rFonts w:ascii="Arial" w:hAnsi="Arial" w:cs="Arial"/>
          <w:b/>
        </w:rPr>
      </w:pPr>
      <w:r>
        <w:rPr>
          <w:rFonts w:ascii="Arial" w:hAnsi="Arial" w:cs="Arial"/>
          <w:b/>
        </w:rPr>
        <w:t xml:space="preserve">Discussion: </w:t>
      </w:r>
    </w:p>
    <w:p w:rsidR="00B51463" w:rsidRDefault="00B51463" w:rsidP="00B51463">
      <w:r>
        <w:t>Will be discussed over email.</w:t>
      </w:r>
    </w:p>
    <w:p w:rsidR="00DB6CC3" w:rsidRPr="00B654DA" w:rsidRDefault="00B51463" w:rsidP="00B51463">
      <w:pPr>
        <w:rPr>
          <w:rFonts w:ascii="Arial" w:hAnsi="Arial" w:cs="Arial"/>
        </w:rPr>
      </w:pPr>
      <w:r>
        <w:t xml:space="preserve">Deadline is </w:t>
      </w:r>
      <w:r w:rsidRPr="00B51463">
        <w:t>2018-03-09 1200 CET</w:t>
      </w:r>
    </w:p>
    <w:p w:rsidR="00DB6CC3" w:rsidRDefault="00DB6CC3" w:rsidP="00DB6C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1060">
        <w:rPr>
          <w:rFonts w:ascii="Arial" w:hAnsi="Arial" w:cs="Arial"/>
          <w:b/>
          <w:color w:val="993300"/>
          <w:u w:val="single"/>
        </w:rPr>
        <w:t xml:space="preserve">Merged in </w:t>
      </w:r>
      <w:r w:rsidR="00B01060" w:rsidRPr="00B01060">
        <w:rPr>
          <w:rFonts w:ascii="Arial" w:hAnsi="Arial" w:cs="Arial"/>
          <w:b/>
          <w:color w:val="993300"/>
          <w:u w:val="single"/>
        </w:rPr>
        <w:t>R3-181577</w:t>
      </w:r>
      <w:r>
        <w:rPr>
          <w:color w:val="993300"/>
          <w:u w:val="single"/>
        </w:rPr>
        <w:t>.</w:t>
      </w:r>
      <w:r>
        <w:rPr>
          <w:color w:val="993300"/>
          <w:u w:val="single"/>
        </w:rPr>
        <w:br/>
      </w:r>
      <w:r>
        <w:rPr>
          <w:color w:val="993300"/>
          <w:u w:val="single"/>
        </w:rPr>
        <w:br/>
      </w:r>
    </w:p>
    <w:p w:rsidR="005A6A44" w:rsidRDefault="001E297F" w:rsidP="005A6A44">
      <w:pPr>
        <w:rPr>
          <w:rFonts w:ascii="Arial" w:hAnsi="Arial" w:cs="Arial"/>
          <w:b/>
          <w:sz w:val="24"/>
        </w:rPr>
      </w:pPr>
      <w:hyperlink r:id="rId948" w:history="1">
        <w:r w:rsidR="005A6A44" w:rsidRPr="00900C11">
          <w:rPr>
            <w:rStyle w:val="Hyperlink"/>
            <w:rFonts w:ascii="Arial" w:hAnsi="Arial" w:cs="Arial"/>
            <w:b/>
            <w:sz w:val="24"/>
          </w:rPr>
          <w:t>R3-181042</w:t>
        </w:r>
      </w:hyperlink>
      <w:r w:rsidR="005A6A44">
        <w:rPr>
          <w:rFonts w:ascii="Arial" w:hAnsi="Arial" w:cs="Arial"/>
          <w:b/>
          <w:color w:val="0000FF"/>
          <w:sz w:val="24"/>
        </w:rPr>
        <w:tab/>
      </w:r>
      <w:r w:rsidR="005A6A44">
        <w:rPr>
          <w:rFonts w:ascii="Arial" w:hAnsi="Arial" w:cs="Arial"/>
          <w:b/>
          <w:sz w:val="24"/>
        </w:rPr>
        <w:t>E1 UE associated functions</w:t>
      </w:r>
    </w:p>
    <w:p w:rsidR="005A6A44" w:rsidRDefault="005A6A44" w:rsidP="005A6A4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 Nokia Shanghai Bell</w:t>
      </w:r>
    </w:p>
    <w:p w:rsidR="005A6A44" w:rsidRDefault="005A6A44" w:rsidP="005A6A44">
      <w:pPr>
        <w:rPr>
          <w:rFonts w:ascii="Arial" w:hAnsi="Arial" w:cs="Arial"/>
          <w:b/>
        </w:rPr>
      </w:pPr>
      <w:r>
        <w:rPr>
          <w:rFonts w:ascii="Arial" w:hAnsi="Arial" w:cs="Arial"/>
          <w:b/>
        </w:rPr>
        <w:t>Abstract:</w:t>
      </w:r>
    </w:p>
    <w:p w:rsidR="005A6A44" w:rsidRPr="00B654DA" w:rsidRDefault="005A6A44" w:rsidP="005A6A44">
      <w:pPr>
        <w:rPr>
          <w:rFonts w:ascii="Arial" w:hAnsi="Arial" w:cs="Arial"/>
        </w:rPr>
      </w:pPr>
    </w:p>
    <w:p w:rsidR="005A6A44" w:rsidRDefault="005A6A44" w:rsidP="005A6A44">
      <w:pPr>
        <w:rPr>
          <w:rFonts w:ascii="Arial" w:hAnsi="Arial" w:cs="Arial"/>
          <w:b/>
        </w:rPr>
      </w:pPr>
      <w:r>
        <w:rPr>
          <w:rFonts w:ascii="Arial" w:hAnsi="Arial" w:cs="Arial"/>
          <w:b/>
        </w:rPr>
        <w:t xml:space="preserve">Discussion: </w:t>
      </w:r>
    </w:p>
    <w:p w:rsidR="005A6A44" w:rsidRPr="00B654DA" w:rsidRDefault="005A6A44" w:rsidP="005A6A44">
      <w:pPr>
        <w:rPr>
          <w:rFonts w:ascii="Arial" w:hAnsi="Arial" w:cs="Arial"/>
        </w:rPr>
      </w:pPr>
    </w:p>
    <w:p w:rsidR="005A6A44" w:rsidRDefault="005A6A44" w:rsidP="005A6A44"/>
    <w:p w:rsidR="0075555E" w:rsidRDefault="005A6A44" w:rsidP="007555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18A3">
        <w:rPr>
          <w:rFonts w:ascii="Arial" w:hAnsi="Arial" w:cs="Arial"/>
          <w:b/>
          <w:color w:val="993300"/>
          <w:u w:val="single"/>
        </w:rPr>
        <w:t xml:space="preserve">revised to </w:t>
      </w:r>
      <w:hyperlink r:id="rId949" w:history="1">
        <w:r w:rsidR="002818A3" w:rsidRPr="00900C11">
          <w:rPr>
            <w:rStyle w:val="Hyperlink"/>
            <w:rFonts w:ascii="Arial" w:hAnsi="Arial" w:cs="Arial"/>
            <w:b/>
          </w:rPr>
          <w:t>R3-181427</w:t>
        </w:r>
      </w:hyperlink>
      <w:r>
        <w:rPr>
          <w:color w:val="993300"/>
          <w:u w:val="single"/>
        </w:rPr>
        <w:t>.</w:t>
      </w:r>
      <w:r>
        <w:rPr>
          <w:color w:val="993300"/>
          <w:u w:val="single"/>
        </w:rPr>
        <w:br/>
      </w:r>
      <w:r>
        <w:rPr>
          <w:color w:val="993300"/>
          <w:u w:val="single"/>
        </w:rPr>
        <w:br/>
      </w:r>
    </w:p>
    <w:p w:rsidR="002818A3" w:rsidRDefault="001E297F" w:rsidP="002818A3">
      <w:pPr>
        <w:rPr>
          <w:rFonts w:ascii="Arial" w:hAnsi="Arial" w:cs="Arial"/>
          <w:b/>
          <w:sz w:val="24"/>
        </w:rPr>
      </w:pPr>
      <w:hyperlink r:id="rId950" w:history="1">
        <w:r w:rsidR="003A5E0D" w:rsidRPr="00900C11">
          <w:rPr>
            <w:rStyle w:val="Hyperlink"/>
            <w:rFonts w:ascii="Arial" w:hAnsi="Arial" w:cs="Arial"/>
            <w:b/>
            <w:sz w:val="24"/>
          </w:rPr>
          <w:t>R3-181427</w:t>
        </w:r>
      </w:hyperlink>
      <w:r w:rsidR="002818A3">
        <w:rPr>
          <w:rFonts w:ascii="Arial" w:hAnsi="Arial" w:cs="Arial"/>
          <w:b/>
          <w:color w:val="0000FF"/>
          <w:sz w:val="24"/>
        </w:rPr>
        <w:tab/>
      </w:r>
      <w:r w:rsidR="002818A3">
        <w:rPr>
          <w:rFonts w:ascii="Arial" w:hAnsi="Arial" w:cs="Arial"/>
          <w:b/>
          <w:sz w:val="24"/>
        </w:rPr>
        <w:t>E1 UE associated functions</w:t>
      </w:r>
    </w:p>
    <w:p w:rsidR="002818A3" w:rsidRDefault="002818A3" w:rsidP="002818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 Nokia Shanghai Bell</w:t>
      </w:r>
    </w:p>
    <w:p w:rsidR="002818A3" w:rsidRDefault="002818A3" w:rsidP="002818A3">
      <w:pPr>
        <w:rPr>
          <w:color w:val="808080"/>
        </w:rPr>
      </w:pPr>
      <w:r>
        <w:rPr>
          <w:color w:val="808080"/>
        </w:rPr>
        <w:t xml:space="preserve">(Replaces </w:t>
      </w:r>
      <w:hyperlink r:id="rId951" w:history="1">
        <w:r w:rsidRPr="00900C11">
          <w:rPr>
            <w:rStyle w:val="Hyperlink"/>
          </w:rPr>
          <w:t>R3-181042</w:t>
        </w:r>
      </w:hyperlink>
      <w:r>
        <w:rPr>
          <w:color w:val="808080"/>
        </w:rPr>
        <w:t>)</w:t>
      </w:r>
    </w:p>
    <w:p w:rsidR="002818A3" w:rsidRDefault="002818A3" w:rsidP="002818A3">
      <w:pPr>
        <w:rPr>
          <w:rFonts w:ascii="Arial" w:hAnsi="Arial" w:cs="Arial"/>
          <w:b/>
        </w:rPr>
      </w:pPr>
      <w:r>
        <w:rPr>
          <w:rFonts w:ascii="Arial" w:hAnsi="Arial" w:cs="Arial"/>
          <w:b/>
        </w:rPr>
        <w:t>Abstract:</w:t>
      </w:r>
    </w:p>
    <w:p w:rsidR="002818A3" w:rsidRPr="00B654DA" w:rsidRDefault="002818A3" w:rsidP="002818A3">
      <w:pPr>
        <w:rPr>
          <w:rFonts w:ascii="Arial" w:hAnsi="Arial" w:cs="Arial"/>
        </w:rPr>
      </w:pPr>
    </w:p>
    <w:p w:rsidR="002818A3" w:rsidRDefault="002818A3" w:rsidP="002818A3">
      <w:pPr>
        <w:rPr>
          <w:rFonts w:ascii="Arial" w:hAnsi="Arial" w:cs="Arial"/>
          <w:b/>
        </w:rPr>
      </w:pPr>
      <w:r>
        <w:rPr>
          <w:rFonts w:ascii="Arial" w:hAnsi="Arial" w:cs="Arial"/>
          <w:b/>
        </w:rPr>
        <w:t xml:space="preserve">Discussion: </w:t>
      </w:r>
    </w:p>
    <w:p w:rsidR="002818A3" w:rsidRDefault="00B51463" w:rsidP="002818A3">
      <w:r>
        <w:t>Will be discussed over email.</w:t>
      </w:r>
    </w:p>
    <w:p w:rsidR="00B51463" w:rsidRDefault="00B51463" w:rsidP="002818A3">
      <w:r>
        <w:t xml:space="preserve">Deadline is </w:t>
      </w:r>
      <w:r w:rsidRPr="00B51463">
        <w:t>2018-03-09 1200 CET</w:t>
      </w:r>
    </w:p>
    <w:p w:rsidR="002818A3" w:rsidRDefault="002818A3" w:rsidP="002818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929" w:rsidRPr="001859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52" w:history="1">
        <w:r w:rsidR="00131A0F" w:rsidRPr="00900C11">
          <w:rPr>
            <w:rStyle w:val="Hyperlink"/>
            <w:rFonts w:ascii="Arial" w:hAnsi="Arial" w:cs="Arial"/>
            <w:b/>
            <w:sz w:val="24"/>
          </w:rPr>
          <w:t>R3-180894</w:t>
        </w:r>
      </w:hyperlink>
      <w:r w:rsidR="00131A0F">
        <w:rPr>
          <w:rFonts w:ascii="Arial" w:hAnsi="Arial" w:cs="Arial"/>
          <w:b/>
          <w:color w:val="0000FF"/>
          <w:sz w:val="24"/>
        </w:rPr>
        <w:tab/>
      </w:r>
      <w:r w:rsidR="00131A0F">
        <w:rPr>
          <w:rFonts w:ascii="Arial" w:hAnsi="Arial" w:cs="Arial"/>
          <w:b/>
          <w:sz w:val="24"/>
        </w:rPr>
        <w:t>Discussion on Bearer Management over E1 interface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53" w:history="1">
        <w:r w:rsidR="00131A0F" w:rsidRPr="00900C11">
          <w:rPr>
            <w:rStyle w:val="Hyperlink"/>
            <w:rFonts w:ascii="Arial" w:hAnsi="Arial" w:cs="Arial"/>
            <w:b/>
            <w:sz w:val="24"/>
          </w:rPr>
          <w:t>R3-181182</w:t>
        </w:r>
      </w:hyperlink>
      <w:r w:rsidR="00131A0F">
        <w:rPr>
          <w:rFonts w:ascii="Arial" w:hAnsi="Arial" w:cs="Arial"/>
          <w:b/>
          <w:color w:val="0000FF"/>
          <w:sz w:val="24"/>
        </w:rPr>
        <w:tab/>
      </w:r>
      <w:r w:rsidR="00131A0F">
        <w:rPr>
          <w:rFonts w:ascii="Arial" w:hAnsi="Arial" w:cs="Arial"/>
          <w:b/>
          <w:sz w:val="24"/>
        </w:rPr>
        <w:t>Idle to connected state transition in NG-RAN with separated CP and UP</w:t>
      </w:r>
    </w:p>
    <w:p w:rsidR="00131A0F" w:rsidRDefault="00131A0F" w:rsidP="00131A0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Intel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54" w:history="1">
        <w:r w:rsidR="00131A0F" w:rsidRPr="00900C11">
          <w:rPr>
            <w:rStyle w:val="Hyperlink"/>
            <w:rFonts w:ascii="Arial" w:hAnsi="Arial" w:cs="Arial"/>
            <w:b/>
            <w:sz w:val="24"/>
          </w:rPr>
          <w:t>R3-181290</w:t>
        </w:r>
      </w:hyperlink>
      <w:r w:rsidR="00131A0F">
        <w:rPr>
          <w:rFonts w:ascii="Arial" w:hAnsi="Arial" w:cs="Arial"/>
          <w:b/>
          <w:color w:val="0000FF"/>
          <w:sz w:val="24"/>
        </w:rPr>
        <w:tab/>
      </w:r>
      <w:r w:rsidR="00131A0F">
        <w:rPr>
          <w:rFonts w:ascii="Arial" w:hAnsi="Arial" w:cs="Arial"/>
          <w:b/>
          <w:sz w:val="24"/>
        </w:rPr>
        <w:t>E1 control of UP resources in NG-RAN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3F82">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55" w:history="1">
        <w:r w:rsidR="00131A0F" w:rsidRPr="00900C11">
          <w:rPr>
            <w:rStyle w:val="Hyperlink"/>
            <w:rFonts w:ascii="Arial" w:hAnsi="Arial" w:cs="Arial"/>
            <w:b/>
            <w:sz w:val="24"/>
          </w:rPr>
          <w:t>R3-181292</w:t>
        </w:r>
      </w:hyperlink>
      <w:r w:rsidR="00131A0F">
        <w:rPr>
          <w:rFonts w:ascii="Arial" w:hAnsi="Arial" w:cs="Arial"/>
          <w:b/>
          <w:color w:val="0000FF"/>
          <w:sz w:val="24"/>
        </w:rPr>
        <w:tab/>
      </w:r>
      <w:r w:rsidR="00131A0F">
        <w:rPr>
          <w:rFonts w:ascii="Arial" w:hAnsi="Arial" w:cs="Arial"/>
          <w:b/>
          <w:sz w:val="24"/>
        </w:rPr>
        <w:t>TEIDs allocation</w:t>
      </w:r>
    </w:p>
    <w:p w:rsidR="00131A0F" w:rsidRDefault="00131A0F" w:rsidP="00131A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 Vodafone</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404F">
        <w:rPr>
          <w:rFonts w:ascii="Arial" w:hAnsi="Arial" w:cs="Arial"/>
          <w:b/>
          <w:color w:val="993300"/>
          <w:u w:val="single"/>
        </w:rPr>
        <w:t xml:space="preserve">revised to </w:t>
      </w:r>
      <w:hyperlink r:id="rId956" w:history="1">
        <w:r w:rsidR="007D404F" w:rsidRPr="00900C11">
          <w:rPr>
            <w:rStyle w:val="Hyperlink"/>
            <w:rFonts w:ascii="Arial" w:hAnsi="Arial" w:cs="Arial"/>
            <w:b/>
          </w:rPr>
          <w:t>R3-181425</w:t>
        </w:r>
      </w:hyperlink>
      <w:r>
        <w:rPr>
          <w:color w:val="993300"/>
          <w:u w:val="single"/>
        </w:rPr>
        <w:t>.</w:t>
      </w:r>
      <w:r>
        <w:rPr>
          <w:color w:val="993300"/>
          <w:u w:val="single"/>
        </w:rPr>
        <w:br/>
      </w:r>
      <w:r>
        <w:rPr>
          <w:color w:val="993300"/>
          <w:u w:val="single"/>
        </w:rPr>
        <w:br/>
      </w:r>
    </w:p>
    <w:p w:rsidR="007D404F" w:rsidRDefault="001E297F" w:rsidP="007D404F">
      <w:pPr>
        <w:rPr>
          <w:rFonts w:ascii="Arial" w:hAnsi="Arial" w:cs="Arial"/>
          <w:b/>
          <w:sz w:val="24"/>
        </w:rPr>
      </w:pPr>
      <w:hyperlink r:id="rId957" w:history="1">
        <w:r w:rsidR="007D404F" w:rsidRPr="00900C11">
          <w:rPr>
            <w:rStyle w:val="Hyperlink"/>
            <w:rFonts w:ascii="Arial" w:hAnsi="Arial" w:cs="Arial"/>
            <w:b/>
            <w:sz w:val="24"/>
          </w:rPr>
          <w:t>R3-181425</w:t>
        </w:r>
      </w:hyperlink>
      <w:r w:rsidR="007D404F">
        <w:rPr>
          <w:rFonts w:ascii="Arial" w:hAnsi="Arial" w:cs="Arial"/>
          <w:b/>
          <w:color w:val="0000FF"/>
          <w:sz w:val="24"/>
        </w:rPr>
        <w:tab/>
      </w:r>
      <w:r w:rsidR="007D404F">
        <w:rPr>
          <w:rFonts w:ascii="Arial" w:hAnsi="Arial" w:cs="Arial"/>
          <w:b/>
          <w:sz w:val="24"/>
        </w:rPr>
        <w:t>TEIDs allocation</w:t>
      </w:r>
    </w:p>
    <w:p w:rsidR="007D404F" w:rsidRDefault="007D404F" w:rsidP="007D404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 Vodafone</w:t>
      </w:r>
    </w:p>
    <w:p w:rsidR="007D404F" w:rsidRDefault="007D404F" w:rsidP="007D404F">
      <w:pPr>
        <w:rPr>
          <w:color w:val="808080"/>
        </w:rPr>
      </w:pPr>
      <w:r>
        <w:rPr>
          <w:color w:val="808080"/>
        </w:rPr>
        <w:t xml:space="preserve">(Replaces </w:t>
      </w:r>
      <w:hyperlink r:id="rId958" w:history="1">
        <w:r w:rsidRPr="00900C11">
          <w:rPr>
            <w:rStyle w:val="Hyperlink"/>
          </w:rPr>
          <w:t>R3-181292</w:t>
        </w:r>
      </w:hyperlink>
      <w:r>
        <w:rPr>
          <w:color w:val="808080"/>
        </w:rPr>
        <w:t>)</w:t>
      </w:r>
    </w:p>
    <w:p w:rsidR="007D404F" w:rsidRDefault="007D404F" w:rsidP="007D404F">
      <w:pPr>
        <w:rPr>
          <w:rFonts w:ascii="Arial" w:hAnsi="Arial" w:cs="Arial"/>
          <w:b/>
        </w:rPr>
      </w:pPr>
      <w:r>
        <w:rPr>
          <w:rFonts w:ascii="Arial" w:hAnsi="Arial" w:cs="Arial"/>
          <w:b/>
        </w:rPr>
        <w:t>Abstract:</w:t>
      </w:r>
    </w:p>
    <w:p w:rsidR="007D404F" w:rsidRPr="00B654DA" w:rsidRDefault="007D404F" w:rsidP="007D404F">
      <w:pPr>
        <w:rPr>
          <w:rFonts w:ascii="Arial" w:hAnsi="Arial" w:cs="Arial"/>
        </w:rPr>
      </w:pPr>
    </w:p>
    <w:p w:rsidR="007D404F" w:rsidRDefault="007D404F" w:rsidP="007D404F">
      <w:pPr>
        <w:rPr>
          <w:rFonts w:ascii="Arial" w:hAnsi="Arial" w:cs="Arial"/>
          <w:b/>
        </w:rPr>
      </w:pPr>
      <w:r>
        <w:rPr>
          <w:rFonts w:ascii="Arial" w:hAnsi="Arial" w:cs="Arial"/>
          <w:b/>
        </w:rPr>
        <w:t xml:space="preserve">Discussion: </w:t>
      </w:r>
    </w:p>
    <w:p w:rsidR="007D404F" w:rsidRDefault="00DF4E5E" w:rsidP="007D404F">
      <w:r>
        <w:t>Agreed unseen</w:t>
      </w:r>
    </w:p>
    <w:p w:rsidR="007D404F" w:rsidRDefault="007D404F" w:rsidP="007D40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4E5E" w:rsidRPr="00DF4E5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D404F" w:rsidRDefault="001E297F" w:rsidP="007D404F">
      <w:pPr>
        <w:rPr>
          <w:rFonts w:ascii="Arial" w:hAnsi="Arial" w:cs="Arial"/>
          <w:b/>
          <w:sz w:val="24"/>
        </w:rPr>
      </w:pPr>
      <w:hyperlink r:id="rId959" w:history="1">
        <w:r w:rsidR="007D404F" w:rsidRPr="00900C11">
          <w:rPr>
            <w:rStyle w:val="Hyperlink"/>
            <w:rFonts w:ascii="Arial" w:hAnsi="Arial" w:cs="Arial"/>
            <w:b/>
            <w:sz w:val="24"/>
          </w:rPr>
          <w:t>R3-181291</w:t>
        </w:r>
      </w:hyperlink>
      <w:r w:rsidR="007D404F">
        <w:rPr>
          <w:rFonts w:ascii="Arial" w:hAnsi="Arial" w:cs="Arial"/>
          <w:b/>
          <w:color w:val="0000FF"/>
          <w:sz w:val="24"/>
        </w:rPr>
        <w:tab/>
      </w:r>
      <w:r w:rsidR="007D404F">
        <w:rPr>
          <w:rFonts w:ascii="Arial" w:hAnsi="Arial" w:cs="Arial"/>
          <w:b/>
          <w:sz w:val="24"/>
        </w:rPr>
        <w:t>Centralised User Plane</w:t>
      </w:r>
    </w:p>
    <w:p w:rsidR="007D404F" w:rsidRDefault="007D404F" w:rsidP="007D404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404F" w:rsidRDefault="007D404F" w:rsidP="007D404F">
      <w:pPr>
        <w:rPr>
          <w:rFonts w:ascii="Arial" w:hAnsi="Arial" w:cs="Arial"/>
          <w:b/>
        </w:rPr>
      </w:pPr>
      <w:r>
        <w:rPr>
          <w:rFonts w:ascii="Arial" w:hAnsi="Arial" w:cs="Arial"/>
          <w:b/>
        </w:rPr>
        <w:t>Abstract:</w:t>
      </w:r>
    </w:p>
    <w:p w:rsidR="007D404F" w:rsidRPr="00B654DA" w:rsidRDefault="007D404F" w:rsidP="007D404F">
      <w:pPr>
        <w:rPr>
          <w:rFonts w:ascii="Arial" w:hAnsi="Arial" w:cs="Arial"/>
        </w:rPr>
      </w:pPr>
    </w:p>
    <w:p w:rsidR="007D404F" w:rsidRDefault="007D404F" w:rsidP="007D404F">
      <w:pPr>
        <w:rPr>
          <w:rFonts w:ascii="Arial" w:hAnsi="Arial" w:cs="Arial"/>
          <w:b/>
        </w:rPr>
      </w:pPr>
      <w:r>
        <w:rPr>
          <w:rFonts w:ascii="Arial" w:hAnsi="Arial" w:cs="Arial"/>
          <w:b/>
        </w:rPr>
        <w:t xml:space="preserve">Discussion: </w:t>
      </w:r>
    </w:p>
    <w:p w:rsidR="007D404F" w:rsidRPr="00B654DA" w:rsidRDefault="007D404F" w:rsidP="007D404F">
      <w:pPr>
        <w:rPr>
          <w:rFonts w:ascii="Arial" w:hAnsi="Arial" w:cs="Arial"/>
        </w:rPr>
      </w:pPr>
    </w:p>
    <w:p w:rsidR="007D404F" w:rsidRDefault="007D404F" w:rsidP="007D404F"/>
    <w:p w:rsidR="007D404F" w:rsidRDefault="007D404F" w:rsidP="007D40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B1114" w:rsidRPr="00B27622" w:rsidRDefault="00BB1114" w:rsidP="00BB1114">
      <w:pPr>
        <w:rPr>
          <w:u w:val="single"/>
        </w:rPr>
      </w:pPr>
      <w:r w:rsidRPr="00B27622">
        <w:rPr>
          <w:u w:val="single"/>
        </w:rPr>
        <w:t>Nok</w:t>
      </w:r>
      <w:r w:rsidR="00C378BC">
        <w:rPr>
          <w:u w:val="single"/>
        </w:rPr>
        <w:t>ia’s</w:t>
      </w:r>
      <w:r w:rsidR="00B27622" w:rsidRPr="00B27622">
        <w:rPr>
          <w:u w:val="single"/>
        </w:rPr>
        <w:t xml:space="preserve"> Proposals:</w:t>
      </w:r>
    </w:p>
    <w:p w:rsidR="00C378BC" w:rsidRDefault="00C378BC" w:rsidP="00C378BC">
      <w:r>
        <w:t xml:space="preserve">Proposals is </w:t>
      </w:r>
      <w:hyperlink r:id="rId960" w:history="1">
        <w:r w:rsidRPr="00900C11">
          <w:rPr>
            <w:rStyle w:val="Hyperlink"/>
          </w:rPr>
          <w:t>R3-181040</w:t>
        </w:r>
      </w:hyperlink>
      <w:r>
        <w:t>:</w:t>
      </w:r>
    </w:p>
    <w:p w:rsidR="00C378BC" w:rsidRDefault="00C378BC" w:rsidP="00C378BC">
      <w:r>
        <w:t>Proposal 1: F1-U UL TNL Address of CU-UP is allocated by CU-CP. F1AP procedure is executed before E1AP procedure while performing any NSA/SA bearer management procedures.</w:t>
      </w:r>
    </w:p>
    <w:p w:rsidR="00C378BC" w:rsidRDefault="00C378BC" w:rsidP="00C378BC">
      <w:r>
        <w:t>Proposal 2: It is proposed to capture the following general procedures in TS 38.401.</w:t>
      </w:r>
    </w:p>
    <w:p w:rsidR="00C378BC" w:rsidRDefault="00C378BC" w:rsidP="00C378BC">
      <w:r>
        <w:tab/>
        <w:t>-</w:t>
      </w:r>
      <w:r>
        <w:tab/>
        <w:t>Bearer setup over F1-U</w:t>
      </w:r>
    </w:p>
    <w:p w:rsidR="00C378BC" w:rsidRDefault="00C378BC" w:rsidP="00C378BC">
      <w:r>
        <w:tab/>
        <w:t>-</w:t>
      </w:r>
      <w:r>
        <w:tab/>
        <w:t>Bearer release over F1-U</w:t>
      </w:r>
    </w:p>
    <w:p w:rsidR="00C378BC" w:rsidRDefault="00C378BC" w:rsidP="00C378BC">
      <w:r>
        <w:tab/>
        <w:t>-</w:t>
      </w:r>
      <w:r>
        <w:tab/>
        <w:t>Change of CU-UP</w:t>
      </w:r>
    </w:p>
    <w:p w:rsidR="00C378BC" w:rsidRDefault="00C378BC" w:rsidP="00C378BC">
      <w:r>
        <w:tab/>
        <w:t>-</w:t>
      </w:r>
      <w:r>
        <w:tab/>
        <w:t>Inter-gNB handover involving CU-UP change</w:t>
      </w:r>
    </w:p>
    <w:p w:rsidR="00C378BC" w:rsidRDefault="00C378BC" w:rsidP="00BB1114">
      <w:r>
        <w:t xml:space="preserve">Proposals is </w:t>
      </w:r>
      <w:hyperlink r:id="rId961" w:history="1">
        <w:r w:rsidRPr="00900C11">
          <w:rPr>
            <w:rStyle w:val="Hyperlink"/>
          </w:rPr>
          <w:t>R3-181042</w:t>
        </w:r>
      </w:hyperlink>
    </w:p>
    <w:p w:rsidR="00C378BC" w:rsidRDefault="00C378BC" w:rsidP="00C378BC">
      <w:r>
        <w:t>Proposal 1: F1-U UL TNL Address of CU-UP is allocated by CU-CP. F1AP procedure is executed before E1AP procedure while performing any NSA/SA bearer management procedures.</w:t>
      </w:r>
    </w:p>
    <w:p w:rsidR="00C378BC" w:rsidRDefault="00C378BC" w:rsidP="00C378BC">
      <w:r>
        <w:t>Proposal 2: It is proposed to replace Bearer XXX procedures with UE Context XXX procedures for future proof.</w:t>
      </w:r>
    </w:p>
    <w:p w:rsidR="00C378BC" w:rsidRDefault="00C378BC" w:rsidP="00C378BC"/>
    <w:p w:rsidR="00BB1114" w:rsidRPr="00B27622" w:rsidRDefault="00BB1114" w:rsidP="00BB1114">
      <w:pPr>
        <w:rPr>
          <w:u w:val="single"/>
        </w:rPr>
      </w:pPr>
      <w:r w:rsidRPr="00B27622">
        <w:rPr>
          <w:u w:val="single"/>
        </w:rPr>
        <w:t>ZTE</w:t>
      </w:r>
      <w:r w:rsidR="00B27622" w:rsidRPr="00B27622">
        <w:rPr>
          <w:u w:val="single"/>
        </w:rPr>
        <w:t xml:space="preserve"> Proposals:</w:t>
      </w:r>
    </w:p>
    <w:p w:rsidR="00C378BC" w:rsidRDefault="00C378BC" w:rsidP="00C378BC">
      <w:r>
        <w:t>Proposal1: Both CU-C and CU-U can trigger Bearer Management Procedure over E1 interface.</w:t>
      </w:r>
    </w:p>
    <w:p w:rsidR="00C378BC" w:rsidRDefault="00C378BC" w:rsidP="00C378BC">
      <w:r>
        <w:t>Proposal3: The following messages are proposed to be used for Bearer Management Procedure:</w:t>
      </w:r>
    </w:p>
    <w:p w:rsidR="00C378BC" w:rsidRDefault="00C378BC" w:rsidP="00C378BC">
      <w:r>
        <w:tab/>
      </w:r>
      <w:r w:rsidRPr="00C378BC">
        <w:rPr>
          <w:u w:val="single"/>
        </w:rPr>
        <w:t>CU-C triggered</w:t>
      </w:r>
      <w:r>
        <w:t>:</w:t>
      </w:r>
    </w:p>
    <w:p w:rsidR="00C378BC" w:rsidRDefault="00C378BC" w:rsidP="00C378BC">
      <w:r>
        <w:tab/>
        <w:t>DRB SETUP REQUEST/RESPONSE/FAILURE</w:t>
      </w:r>
    </w:p>
    <w:p w:rsidR="00C378BC" w:rsidRDefault="00C378BC" w:rsidP="00C378BC">
      <w:r>
        <w:tab/>
        <w:t>DRB MODIFICATION REQUEST/RESPONSE/FAILURE</w:t>
      </w:r>
    </w:p>
    <w:p w:rsidR="00C378BC" w:rsidRDefault="00C378BC" w:rsidP="00C378BC">
      <w:r>
        <w:tab/>
        <w:t>DRB RELEASE REQUEST/RESPONSE</w:t>
      </w:r>
    </w:p>
    <w:p w:rsidR="00C378BC" w:rsidRDefault="00C378BC" w:rsidP="00C378BC">
      <w:r>
        <w:tab/>
      </w:r>
      <w:r w:rsidRPr="00C378BC">
        <w:rPr>
          <w:u w:val="single"/>
        </w:rPr>
        <w:t>CU-U triggered</w:t>
      </w:r>
      <w:r>
        <w:t>:</w:t>
      </w:r>
    </w:p>
    <w:p w:rsidR="00C378BC" w:rsidRDefault="00C378BC" w:rsidP="00C378BC">
      <w:r>
        <w:tab/>
        <w:t>DRB MODIFICATION REQUIRED/CONFIRM/REFUSE</w:t>
      </w:r>
    </w:p>
    <w:p w:rsidR="0029138A" w:rsidRDefault="00C378BC" w:rsidP="00C378BC">
      <w:r>
        <w:tab/>
        <w:t>DRB RELEASE REQUIRED/CONFIRM</w:t>
      </w:r>
    </w:p>
    <w:p w:rsidR="00BB1114" w:rsidRDefault="00BB1114" w:rsidP="00BB1114"/>
    <w:p w:rsidR="00BB1114" w:rsidRDefault="00BB1114" w:rsidP="00BB1114"/>
    <w:p w:rsidR="00BB1114" w:rsidRPr="00BB1114" w:rsidRDefault="00BB1114" w:rsidP="00BB1114">
      <w:pPr>
        <w:rPr>
          <w:b/>
        </w:rPr>
      </w:pPr>
      <w:r w:rsidRPr="00BB1114">
        <w:rPr>
          <w:b/>
        </w:rPr>
        <w:t>Which node performs flow-to-DRB mapping?</w:t>
      </w:r>
    </w:p>
    <w:p w:rsidR="00BB1114" w:rsidRDefault="00BB1114" w:rsidP="00BB1114">
      <w:r>
        <w:t>E</w:t>
      </w:r>
      <w:r w:rsidR="004F108E">
        <w:t>ricsson</w:t>
      </w:r>
      <w:r>
        <w:t xml:space="preserve">: </w:t>
      </w:r>
      <w:r w:rsidR="008A0293">
        <w:t>T</w:t>
      </w:r>
      <w:r>
        <w:t>his is a CP function, so it should be done in the CU-CP</w:t>
      </w:r>
    </w:p>
    <w:p w:rsidR="00BB1114" w:rsidRDefault="00BB1114" w:rsidP="00BB1114">
      <w:r>
        <w:t>ZTE: SDAP is in UP, so CU-UP should do this</w:t>
      </w:r>
    </w:p>
    <w:p w:rsidR="00BB1114" w:rsidRDefault="004F108E" w:rsidP="00BB1114">
      <w:r>
        <w:t>Ericsson</w:t>
      </w:r>
      <w:r w:rsidR="00BB1114">
        <w:t>: but configuration decision is a CP function</w:t>
      </w:r>
    </w:p>
    <w:p w:rsidR="00BB1114" w:rsidRPr="0029138A" w:rsidRDefault="00BB1114" w:rsidP="00BB1114">
      <w:r>
        <w:t>H</w:t>
      </w:r>
      <w:r w:rsidR="004F108E">
        <w:t>uawei</w:t>
      </w:r>
      <w:r>
        <w:t>: agree</w:t>
      </w:r>
      <w:r w:rsidR="004F108E">
        <w:t>s</w:t>
      </w:r>
    </w:p>
    <w:p w:rsidR="0029138A" w:rsidRDefault="0029138A" w:rsidP="007D404F"/>
    <w:p w:rsidR="00CC3120" w:rsidRPr="00CC3120" w:rsidRDefault="00CC3120" w:rsidP="007D404F">
      <w:pPr>
        <w:rPr>
          <w:b/>
          <w:u w:val="single"/>
        </w:rPr>
      </w:pPr>
      <w:r w:rsidRPr="00CC3120">
        <w:rPr>
          <w:b/>
          <w:u w:val="single"/>
        </w:rPr>
        <w:t>Agreement:</w:t>
      </w:r>
    </w:p>
    <w:p w:rsidR="00BB1114" w:rsidRPr="00BB1114" w:rsidRDefault="00BB1114" w:rsidP="00BB1114">
      <w:pPr>
        <w:rPr>
          <w:b/>
          <w:color w:val="00B050"/>
        </w:rPr>
      </w:pPr>
      <w:r w:rsidRPr="00BB1114">
        <w:rPr>
          <w:b/>
          <w:color w:val="00B050"/>
        </w:rPr>
        <w:t>I) CU-CP decides flow-to-DRB mapping</w:t>
      </w:r>
    </w:p>
    <w:p w:rsidR="00BB1114" w:rsidRDefault="00BB1114" w:rsidP="00BB1114">
      <w:r w:rsidRPr="00BB1114">
        <w:rPr>
          <w:b/>
          <w:color w:val="00B050"/>
        </w:rPr>
        <w:t>II) WA: CU-CP generates SDAP and PDCP config and provides it to CU-UP</w:t>
      </w:r>
    </w:p>
    <w:p w:rsidR="00BB1114" w:rsidRDefault="00BB1114" w:rsidP="007D404F"/>
    <w:p w:rsidR="00BB1114" w:rsidRDefault="00A27BC2" w:rsidP="00BB1114">
      <w:r>
        <w:t>Ericsson</w:t>
      </w:r>
      <w:r w:rsidR="00BB1114">
        <w:t>: all required info is available only in the CU-CP</w:t>
      </w:r>
    </w:p>
    <w:p w:rsidR="00BB1114" w:rsidRDefault="00BB1114" w:rsidP="00BB1114"/>
    <w:p w:rsidR="00BB1114" w:rsidRPr="00BB1114" w:rsidRDefault="00BB1114" w:rsidP="00BB1114">
      <w:pPr>
        <w:rPr>
          <w:b/>
        </w:rPr>
      </w:pPr>
      <w:r w:rsidRPr="00BB1114">
        <w:rPr>
          <w:b/>
        </w:rPr>
        <w:t>Which node is allowed to trigger DRB setup/mod/rel?</w:t>
      </w:r>
    </w:p>
    <w:p w:rsidR="00BB1114" w:rsidRDefault="00BB1114" w:rsidP="007D404F"/>
    <w:p w:rsidR="00CC3120" w:rsidRDefault="00CC3120" w:rsidP="007D404F">
      <w:r w:rsidRPr="00CC3120">
        <w:rPr>
          <w:b/>
          <w:u w:val="single"/>
        </w:rPr>
        <w:t>Agreement:</w:t>
      </w:r>
    </w:p>
    <w:p w:rsidR="00BB1114" w:rsidRPr="00BB1114" w:rsidRDefault="00BB1114" w:rsidP="00BB1114">
      <w:pPr>
        <w:rPr>
          <w:b/>
          <w:color w:val="00B050"/>
        </w:rPr>
      </w:pPr>
      <w:r w:rsidRPr="00BB1114">
        <w:rPr>
          <w:b/>
          <w:color w:val="00B050"/>
        </w:rPr>
        <w:t>(names are FFS)</w:t>
      </w:r>
    </w:p>
    <w:p w:rsidR="00BB1114" w:rsidRPr="00BB1114" w:rsidRDefault="00BB1114" w:rsidP="00BB1114">
      <w:pPr>
        <w:rPr>
          <w:b/>
          <w:color w:val="00B050"/>
        </w:rPr>
      </w:pPr>
      <w:r w:rsidRPr="00BB1114">
        <w:rPr>
          <w:b/>
          <w:color w:val="00B050"/>
        </w:rPr>
        <w:t>CU-C triggered:</w:t>
      </w:r>
    </w:p>
    <w:p w:rsidR="00BB1114" w:rsidRPr="00BB1114" w:rsidRDefault="00BB1114" w:rsidP="00BB1114">
      <w:pPr>
        <w:rPr>
          <w:b/>
          <w:color w:val="00B050"/>
        </w:rPr>
      </w:pPr>
      <w:r w:rsidRPr="00BB1114">
        <w:rPr>
          <w:b/>
          <w:color w:val="00B050"/>
        </w:rPr>
        <w:t>BEARER CONTEXT SETUP REQUEST/RESPONSE/FAILURE</w:t>
      </w:r>
    </w:p>
    <w:p w:rsidR="00BB1114" w:rsidRPr="00BB1114" w:rsidRDefault="00BB1114" w:rsidP="00BB1114">
      <w:pPr>
        <w:rPr>
          <w:b/>
          <w:color w:val="00B050"/>
        </w:rPr>
      </w:pPr>
      <w:r w:rsidRPr="00BB1114">
        <w:rPr>
          <w:b/>
          <w:color w:val="00B050"/>
        </w:rPr>
        <w:t>BEARER CONTEXT MODIFICATION REQUEST/RESPONSE/FAILURE</w:t>
      </w:r>
    </w:p>
    <w:p w:rsidR="00BB1114" w:rsidRPr="00BB1114" w:rsidRDefault="00BB1114" w:rsidP="00BB1114">
      <w:pPr>
        <w:rPr>
          <w:b/>
          <w:color w:val="00B050"/>
        </w:rPr>
      </w:pPr>
      <w:r w:rsidRPr="00BB1114">
        <w:rPr>
          <w:b/>
          <w:color w:val="00B050"/>
        </w:rPr>
        <w:t>BEARER CONTEXT RELEASE REQUEST/RESPONSE</w:t>
      </w:r>
    </w:p>
    <w:p w:rsidR="00BB1114" w:rsidRPr="00BB1114" w:rsidRDefault="00BB1114" w:rsidP="00BB1114">
      <w:pPr>
        <w:rPr>
          <w:b/>
          <w:color w:val="00B050"/>
        </w:rPr>
      </w:pPr>
    </w:p>
    <w:p w:rsidR="00BB1114" w:rsidRPr="00BB1114" w:rsidRDefault="00BB1114" w:rsidP="00BB1114">
      <w:pPr>
        <w:rPr>
          <w:b/>
          <w:color w:val="00B050"/>
        </w:rPr>
      </w:pPr>
      <w:r w:rsidRPr="00BB1114">
        <w:rPr>
          <w:b/>
          <w:color w:val="00B050"/>
        </w:rPr>
        <w:t>(names are FFS)</w:t>
      </w:r>
    </w:p>
    <w:p w:rsidR="00BB1114" w:rsidRPr="00BB1114" w:rsidRDefault="00BB1114" w:rsidP="00BB1114">
      <w:pPr>
        <w:rPr>
          <w:b/>
          <w:color w:val="00B050"/>
        </w:rPr>
      </w:pPr>
      <w:r w:rsidRPr="00BB1114">
        <w:rPr>
          <w:b/>
          <w:color w:val="00B050"/>
        </w:rPr>
        <w:t>CU-U triggered:</w:t>
      </w:r>
    </w:p>
    <w:p w:rsidR="00BB1114" w:rsidRPr="00BB1114" w:rsidRDefault="00BB1114" w:rsidP="00BB1114">
      <w:pPr>
        <w:rPr>
          <w:b/>
          <w:color w:val="00B050"/>
        </w:rPr>
      </w:pPr>
      <w:r w:rsidRPr="00BB1114">
        <w:rPr>
          <w:b/>
          <w:color w:val="00B050"/>
        </w:rPr>
        <w:t>BEARER CONTEXT MODIFICATION REQUIRED/CONFIRM (REFUSE message FFS)</w:t>
      </w:r>
    </w:p>
    <w:p w:rsidR="00BB1114" w:rsidRDefault="00BB1114" w:rsidP="00BB1114">
      <w:r w:rsidRPr="00BB1114">
        <w:rPr>
          <w:b/>
          <w:color w:val="00B050"/>
        </w:rPr>
        <w:t>BEARER CONTEXT RELEASE REQUIRED</w:t>
      </w:r>
    </w:p>
    <w:p w:rsidR="00BB1114" w:rsidRDefault="00BB1114" w:rsidP="007D404F"/>
    <w:p w:rsidR="00BB1114" w:rsidRDefault="00BB1114" w:rsidP="00BB1114">
      <w:r>
        <w:t>Nok</w:t>
      </w:r>
      <w:r w:rsidR="00233C8F">
        <w:t>ia</w:t>
      </w:r>
      <w:r>
        <w:t>: ok for principle, but names are not ok (should add ffs)</w:t>
      </w:r>
    </w:p>
    <w:p w:rsidR="00BB1114" w:rsidRDefault="00BB1114" w:rsidP="00BB1114"/>
    <w:p w:rsidR="00BB1114" w:rsidRPr="00233C8F" w:rsidRDefault="00BB1114" w:rsidP="00BB1114">
      <w:pPr>
        <w:rPr>
          <w:u w:val="single"/>
        </w:rPr>
      </w:pPr>
      <w:r w:rsidRPr="00233C8F">
        <w:rPr>
          <w:u w:val="single"/>
        </w:rPr>
        <w:t>E</w:t>
      </w:r>
      <w:r w:rsidR="00233C8F">
        <w:rPr>
          <w:u w:val="single"/>
        </w:rPr>
        <w:t>ricsson</w:t>
      </w:r>
      <w:r w:rsidR="00233C8F" w:rsidRPr="00233C8F">
        <w:rPr>
          <w:u w:val="single"/>
        </w:rPr>
        <w:t xml:space="preserve"> Proposals:</w:t>
      </w:r>
    </w:p>
    <w:p w:rsidR="00BB1114" w:rsidRDefault="00233C8F" w:rsidP="00BB1114">
      <w:r w:rsidRPr="00233C8F">
        <w:t xml:space="preserve">Proposal 1: </w:t>
      </w:r>
      <w:r w:rsidRPr="00233C8F">
        <w:tab/>
        <w:t>The E1 signalling should be designed to support all the NG-RAN scenarios and the related dual-connectivity options.</w:t>
      </w:r>
    </w:p>
    <w:p w:rsidR="00BB1114" w:rsidRDefault="00233C8F" w:rsidP="00BB1114">
      <w:r w:rsidRPr="00233C8F">
        <w:rPr>
          <w:u w:val="single"/>
        </w:rPr>
        <w:t>E</w:t>
      </w:r>
      <w:r>
        <w:rPr>
          <w:u w:val="single"/>
        </w:rPr>
        <w:t>ricsson, Vodafone Proposals</w:t>
      </w:r>
      <w:r>
        <w:t>:</w:t>
      </w:r>
    </w:p>
    <w:p w:rsidR="00233C8F" w:rsidRDefault="00233C8F" w:rsidP="00BB1114">
      <w:r w:rsidRPr="00233C8F">
        <w:t xml:space="preserve">Proposal 1: </w:t>
      </w:r>
      <w:r w:rsidRPr="00233C8F">
        <w:tab/>
        <w:t>The CU-UP allocates the: (1) the F1-U UL GTP TEIDs, (2) the S1/NG-U DL GTP TEIDs, (3) the X2/Xn-U GTP TEIDs.</w:t>
      </w:r>
    </w:p>
    <w:p w:rsidR="00BB1114" w:rsidRDefault="00BB1114" w:rsidP="00BB1114"/>
    <w:p w:rsidR="00BB1114" w:rsidRDefault="00BB1114" w:rsidP="00BB1114">
      <w:r>
        <w:t>Intel: agree</w:t>
      </w:r>
      <w:r w:rsidR="008F43C8">
        <w:t>s</w:t>
      </w:r>
      <w:r>
        <w:t xml:space="preserve"> with </w:t>
      </w:r>
      <w:r w:rsidR="00233C8F" w:rsidRPr="00233C8F">
        <w:t>Ericsson, Vodafone</w:t>
      </w:r>
    </w:p>
    <w:p w:rsidR="00BB1114" w:rsidRDefault="00BB1114" w:rsidP="00BB1114">
      <w:r>
        <w:t xml:space="preserve">CATT: </w:t>
      </w:r>
      <w:r w:rsidR="00233C8F">
        <w:t xml:space="preserve">has a </w:t>
      </w:r>
      <w:r>
        <w:t xml:space="preserve">related paper in </w:t>
      </w:r>
      <w:hyperlink r:id="rId962" w:history="1">
        <w:r w:rsidR="00233C8F" w:rsidRPr="00900C11">
          <w:rPr>
            <w:rStyle w:val="Hyperlink"/>
          </w:rPr>
          <w:t>R3-180833</w:t>
        </w:r>
      </w:hyperlink>
      <w:r w:rsidR="00233C8F">
        <w:t xml:space="preserve"> (Proposal: </w:t>
      </w:r>
      <w:r>
        <w:t>CU-UP should allocate TEIDs, Alt 2 should not be precluded</w:t>
      </w:r>
      <w:r w:rsidR="00233C8F">
        <w:t>)</w:t>
      </w:r>
    </w:p>
    <w:p w:rsidR="00BB1114" w:rsidRDefault="00BB1114" w:rsidP="00BB1114">
      <w:r>
        <w:t xml:space="preserve">IAESI: no real difference between </w:t>
      </w:r>
      <w:r w:rsidR="00233C8F">
        <w:t>the two</w:t>
      </w:r>
      <w:r>
        <w:t xml:space="preserve"> alternatives</w:t>
      </w:r>
    </w:p>
    <w:p w:rsidR="00BB1114" w:rsidRDefault="00BB1114" w:rsidP="00BB1114">
      <w:r>
        <w:t>Nok</w:t>
      </w:r>
      <w:r w:rsidR="00233C8F">
        <w:t>ia</w:t>
      </w:r>
      <w:r>
        <w:t>: in Scenario 2 from SID (UP far from CU), the delay may be considerable</w:t>
      </w:r>
    </w:p>
    <w:p w:rsidR="00BB1114" w:rsidRDefault="00BB1114" w:rsidP="00BB1114">
      <w:r>
        <w:t>ZTE: select 1! Alternative (slight preference for UP to allocate TEID – alt 2)</w:t>
      </w:r>
    </w:p>
    <w:p w:rsidR="00BB1114" w:rsidRDefault="00233C8F" w:rsidP="00BB1114">
      <w:r>
        <w:t>Huawei</w:t>
      </w:r>
      <w:r w:rsidR="00BB1114">
        <w:t xml:space="preserve">: </w:t>
      </w:r>
      <w:r>
        <w:t xml:space="preserve">has a </w:t>
      </w:r>
      <w:r w:rsidR="00BB1114">
        <w:t>related paper in 1135</w:t>
      </w:r>
      <w:r>
        <w:t xml:space="preserve"> (Proposal: </w:t>
      </w:r>
      <w:r w:rsidR="00BB1114">
        <w:t>both CU-UP and CU-CP should be allowed to allocate GTP Tunnel Endpoint</w:t>
      </w:r>
      <w:r>
        <w:t>)</w:t>
      </w:r>
    </w:p>
    <w:p w:rsidR="00BB1114" w:rsidRDefault="00BB1114" w:rsidP="00BB1114">
      <w:r>
        <w:t xml:space="preserve">CATT: </w:t>
      </w:r>
      <w:r w:rsidR="00233C8F">
        <w:t xml:space="preserve">in response to </w:t>
      </w:r>
      <w:r>
        <w:t>Nok</w:t>
      </w:r>
      <w:r w:rsidR="00233C8F">
        <w:t>ia’s comment</w:t>
      </w:r>
      <w:r>
        <w:t>, in scenario 2 there is no real delay</w:t>
      </w:r>
    </w:p>
    <w:p w:rsidR="00BB1114" w:rsidRDefault="00BB1114" w:rsidP="00BB1114">
      <w:r>
        <w:t>E</w:t>
      </w:r>
      <w:r w:rsidR="00233C8F">
        <w:t>ricsson</w:t>
      </w:r>
      <w:r>
        <w:t>: need to specify 1! Mechanism (seems to be strong consensus towards alt 1)</w:t>
      </w:r>
    </w:p>
    <w:p w:rsidR="00BB1114" w:rsidRDefault="00BB1114" w:rsidP="00BB1114">
      <w:r>
        <w:t>Nok</w:t>
      </w:r>
      <w:r w:rsidR="008F43C8">
        <w:t>ia</w:t>
      </w:r>
      <w:r>
        <w:t>: cannot agree to alt 1 right now – Scenario 2 may be indeed problematic as far as delay is concerned</w:t>
      </w:r>
    </w:p>
    <w:p w:rsidR="00BB1114" w:rsidRDefault="008F43C8" w:rsidP="00BB1114">
      <w:r>
        <w:t>Ericsson</w:t>
      </w:r>
      <w:r w:rsidR="00BB1114">
        <w:t>: delay is deployment-dependent; there is really no extra delay because procedures can run in parallel (bearer modification over E1 and RRC reconfig over F1)</w:t>
      </w:r>
    </w:p>
    <w:p w:rsidR="00BB1114" w:rsidRDefault="00BB1114" w:rsidP="00BB1114">
      <w:r>
        <w:t>Nok</w:t>
      </w:r>
      <w:r w:rsidR="008F43C8">
        <w:t>ia</w:t>
      </w:r>
      <w:r>
        <w:t>: parallel procedures performance of alts 1 and 2 are equivalent</w:t>
      </w:r>
    </w:p>
    <w:p w:rsidR="00BB1114" w:rsidRDefault="00BB1114" w:rsidP="00BB1114">
      <w:r>
        <w:t xml:space="preserve">CATT: agree with </w:t>
      </w:r>
      <w:r w:rsidR="008F43C8">
        <w:t>Ericsson.</w:t>
      </w:r>
      <w:r>
        <w:t xml:space="preserve"> </w:t>
      </w:r>
      <w:r w:rsidR="008F43C8">
        <w:t>T</w:t>
      </w:r>
      <w:r>
        <w:t>o Nok</w:t>
      </w:r>
      <w:r w:rsidR="008F43C8">
        <w:t>ia’s comment</w:t>
      </w:r>
      <w:r>
        <w:t>: no they are different (radio interface may have issues – CP/UP  radio coord etc.)</w:t>
      </w:r>
    </w:p>
    <w:p w:rsidR="00BB1114" w:rsidRDefault="008F43C8" w:rsidP="00BB1114">
      <w:r>
        <w:t>Ericsson</w:t>
      </w:r>
      <w:r w:rsidR="00BB1114">
        <w:t>: indeed, 2 alts are not the same w.r.t. parallel procedures</w:t>
      </w:r>
    </w:p>
    <w:p w:rsidR="00BB1114" w:rsidRDefault="00BB1114" w:rsidP="00BB1114">
      <w:r>
        <w:t>S</w:t>
      </w:r>
      <w:r w:rsidR="008F43C8">
        <w:t>amsung</w:t>
      </w:r>
      <w:r>
        <w:t>: agree with CATT</w:t>
      </w:r>
    </w:p>
    <w:p w:rsidR="00BB1114" w:rsidRDefault="008F43C8" w:rsidP="00BB1114">
      <w:r>
        <w:t>Ericsson</w:t>
      </w:r>
      <w:r w:rsidR="00BB1114">
        <w:t>: we should not discuss latency, but Scen 2 is problematic w.r.t. interoperability in case of Alt 1</w:t>
      </w:r>
    </w:p>
    <w:p w:rsidR="00BB1114" w:rsidRDefault="00BB1114" w:rsidP="00BB1114">
      <w:r>
        <w:t>Nok</w:t>
      </w:r>
      <w:r w:rsidR="008F43C8">
        <w:t>ia</w:t>
      </w:r>
      <w:r>
        <w:t>: ok to have text for Alt 2 but add ed’s note “to be further checked”</w:t>
      </w:r>
    </w:p>
    <w:p w:rsidR="00BB1114" w:rsidRDefault="00BB1114" w:rsidP="00BB1114"/>
    <w:p w:rsidR="00BB1114" w:rsidRPr="00CC3120" w:rsidRDefault="00BB1114" w:rsidP="00BB1114">
      <w:pPr>
        <w:rPr>
          <w:b/>
          <w:color w:val="00B050"/>
          <w:u w:val="single"/>
        </w:rPr>
      </w:pPr>
      <w:r w:rsidRPr="00CC3120">
        <w:rPr>
          <w:b/>
          <w:u w:val="single"/>
        </w:rPr>
        <w:t>Working Assumption:</w:t>
      </w:r>
    </w:p>
    <w:p w:rsidR="00BB1114" w:rsidRPr="00BB1114" w:rsidRDefault="00BB1114" w:rsidP="00BB1114">
      <w:pPr>
        <w:rPr>
          <w:b/>
        </w:rPr>
      </w:pPr>
      <w:r>
        <w:rPr>
          <w:b/>
          <w:color w:val="00B050"/>
        </w:rPr>
        <w:t>A</w:t>
      </w:r>
      <w:r w:rsidRPr="00BB1114">
        <w:rPr>
          <w:b/>
          <w:color w:val="00B050"/>
        </w:rPr>
        <w:t>dopt alt 2; continue checking including possible delay issues; add ed’s note to St2</w:t>
      </w:r>
    </w:p>
    <w:p w:rsidR="00BB1114" w:rsidRPr="0029138A" w:rsidRDefault="00BB1114" w:rsidP="007D404F"/>
    <w:p w:rsidR="00131A0F" w:rsidRDefault="001E297F" w:rsidP="00131A0F">
      <w:pPr>
        <w:rPr>
          <w:rFonts w:ascii="Arial" w:hAnsi="Arial" w:cs="Arial"/>
          <w:b/>
          <w:sz w:val="24"/>
        </w:rPr>
      </w:pPr>
      <w:hyperlink r:id="rId963" w:history="1">
        <w:r w:rsidR="00131A0F" w:rsidRPr="00900C11">
          <w:rPr>
            <w:rStyle w:val="Hyperlink"/>
            <w:rFonts w:ascii="Arial" w:hAnsi="Arial" w:cs="Arial"/>
            <w:b/>
            <w:sz w:val="24"/>
          </w:rPr>
          <w:t>R3-181293</w:t>
        </w:r>
      </w:hyperlink>
      <w:r w:rsidR="00131A0F">
        <w:rPr>
          <w:rFonts w:ascii="Arial" w:hAnsi="Arial" w:cs="Arial"/>
          <w:b/>
          <w:color w:val="0000FF"/>
          <w:sz w:val="24"/>
        </w:rPr>
        <w:tab/>
      </w:r>
      <w:r w:rsidR="00131A0F">
        <w:rPr>
          <w:rFonts w:ascii="Arial" w:hAnsi="Arial" w:cs="Arial"/>
          <w:b/>
          <w:sz w:val="24"/>
        </w:rPr>
        <w:t>Mobility with centralized user plane</w:t>
      </w:r>
    </w:p>
    <w:p w:rsidR="00131A0F" w:rsidRDefault="00131A0F" w:rsidP="00131A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Vodafone</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64" w:history="1">
        <w:r w:rsidR="00131A0F" w:rsidRPr="00900C11">
          <w:rPr>
            <w:rStyle w:val="Hyperlink"/>
            <w:rFonts w:ascii="Arial" w:hAnsi="Arial" w:cs="Arial"/>
            <w:b/>
            <w:sz w:val="24"/>
          </w:rPr>
          <w:t>R3-181294</w:t>
        </w:r>
      </w:hyperlink>
      <w:r w:rsidR="00131A0F">
        <w:rPr>
          <w:rFonts w:ascii="Arial" w:hAnsi="Arial" w:cs="Arial"/>
          <w:b/>
          <w:color w:val="0000FF"/>
          <w:sz w:val="24"/>
        </w:rPr>
        <w:tab/>
      </w:r>
      <w:r w:rsidR="00131A0F">
        <w:rPr>
          <w:rFonts w:ascii="Arial" w:hAnsi="Arial" w:cs="Arial"/>
          <w:b/>
          <w:sz w:val="24"/>
        </w:rPr>
        <w:t>Mobility with centralized user plane –  for 38.300</w:t>
      </w:r>
    </w:p>
    <w:p w:rsidR="00131A0F" w:rsidRDefault="00131A0F" w:rsidP="00131A0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v15.0.0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65" w:history="1">
        <w:r w:rsidR="00131A0F" w:rsidRPr="00900C11">
          <w:rPr>
            <w:rStyle w:val="Hyperlink"/>
            <w:rFonts w:ascii="Arial" w:hAnsi="Arial" w:cs="Arial"/>
            <w:b/>
            <w:sz w:val="24"/>
          </w:rPr>
          <w:t>R3-181295</w:t>
        </w:r>
      </w:hyperlink>
      <w:r w:rsidR="00131A0F">
        <w:rPr>
          <w:rFonts w:ascii="Arial" w:hAnsi="Arial" w:cs="Arial"/>
          <w:b/>
          <w:color w:val="0000FF"/>
          <w:sz w:val="24"/>
        </w:rPr>
        <w:tab/>
      </w:r>
      <w:r w:rsidR="00131A0F">
        <w:rPr>
          <w:rFonts w:ascii="Arial" w:hAnsi="Arial" w:cs="Arial"/>
          <w:b/>
          <w:sz w:val="24"/>
        </w:rPr>
        <w:t>Mobility with centralized user plane – TP for 38.413</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38.413 v0.6.0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66" w:history="1">
        <w:r w:rsidR="00131A0F" w:rsidRPr="00900C11">
          <w:rPr>
            <w:rStyle w:val="Hyperlink"/>
            <w:rFonts w:ascii="Arial" w:hAnsi="Arial" w:cs="Arial"/>
            <w:b/>
            <w:sz w:val="24"/>
          </w:rPr>
          <w:t>R3-181296</w:t>
        </w:r>
      </w:hyperlink>
      <w:r w:rsidR="00131A0F">
        <w:rPr>
          <w:rFonts w:ascii="Arial" w:hAnsi="Arial" w:cs="Arial"/>
          <w:b/>
          <w:color w:val="0000FF"/>
          <w:sz w:val="24"/>
        </w:rPr>
        <w:tab/>
      </w:r>
      <w:r w:rsidR="00131A0F">
        <w:rPr>
          <w:rFonts w:ascii="Arial" w:hAnsi="Arial" w:cs="Arial"/>
          <w:b/>
          <w:sz w:val="24"/>
        </w:rPr>
        <w:t>Mobility with centralized user plane – TP for 38.423</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67" w:history="1">
        <w:r w:rsidR="00131A0F" w:rsidRPr="00900C11">
          <w:rPr>
            <w:rStyle w:val="Hyperlink"/>
            <w:rFonts w:ascii="Arial" w:hAnsi="Arial" w:cs="Arial"/>
            <w:b/>
            <w:sz w:val="24"/>
          </w:rPr>
          <w:t>R3-181297</w:t>
        </w:r>
      </w:hyperlink>
      <w:r w:rsidR="00131A0F">
        <w:rPr>
          <w:rFonts w:ascii="Arial" w:hAnsi="Arial" w:cs="Arial"/>
          <w:b/>
          <w:color w:val="0000FF"/>
          <w:sz w:val="24"/>
        </w:rPr>
        <w:tab/>
      </w:r>
      <w:r w:rsidR="00131A0F">
        <w:rPr>
          <w:rFonts w:ascii="Arial" w:hAnsi="Arial" w:cs="Arial"/>
          <w:b/>
          <w:sz w:val="24"/>
        </w:rPr>
        <w:t>Mobility with centralized UP – for 36.413</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CR-1573  Cat: B (Rel-15)</w:t>
      </w:r>
      <w:r>
        <w:rPr>
          <w:i/>
        </w:rPr>
        <w:br/>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68" w:history="1">
        <w:r w:rsidR="00131A0F" w:rsidRPr="00900C11">
          <w:rPr>
            <w:rStyle w:val="Hyperlink"/>
            <w:rFonts w:ascii="Arial" w:hAnsi="Arial" w:cs="Arial"/>
            <w:b/>
            <w:sz w:val="24"/>
          </w:rPr>
          <w:t>R3-181298</w:t>
        </w:r>
      </w:hyperlink>
      <w:r w:rsidR="00131A0F">
        <w:rPr>
          <w:rFonts w:ascii="Arial" w:hAnsi="Arial" w:cs="Arial"/>
          <w:b/>
          <w:color w:val="0000FF"/>
          <w:sz w:val="24"/>
        </w:rPr>
        <w:tab/>
      </w:r>
      <w:r w:rsidR="00131A0F">
        <w:rPr>
          <w:rFonts w:ascii="Arial" w:hAnsi="Arial" w:cs="Arial"/>
          <w:b/>
          <w:sz w:val="24"/>
        </w:rPr>
        <w:t>Mobility with centralized UP – for 36.423</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CR-1091  Cat: B (Rel-15)</w:t>
      </w:r>
      <w:r>
        <w:rPr>
          <w:i/>
        </w:rPr>
        <w:br/>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3" w:name="_Toc510107179"/>
      <w:r>
        <w:t>23.2</w:t>
      </w:r>
      <w:r>
        <w:tab/>
        <w:t>E1 Signaling Transport</w:t>
      </w:r>
      <w:bookmarkEnd w:id="143"/>
    </w:p>
    <w:p w:rsidR="00131A0F" w:rsidRDefault="001E297F" w:rsidP="00131A0F">
      <w:pPr>
        <w:rPr>
          <w:rFonts w:ascii="Arial" w:hAnsi="Arial" w:cs="Arial"/>
          <w:b/>
          <w:sz w:val="24"/>
        </w:rPr>
      </w:pPr>
      <w:hyperlink r:id="rId969" w:history="1">
        <w:r w:rsidR="00131A0F" w:rsidRPr="00900C11">
          <w:rPr>
            <w:rStyle w:val="Hyperlink"/>
            <w:rFonts w:ascii="Arial" w:hAnsi="Arial" w:cs="Arial"/>
            <w:b/>
            <w:sz w:val="24"/>
          </w:rPr>
          <w:t>R3-181043</w:t>
        </w:r>
      </w:hyperlink>
      <w:r w:rsidR="00131A0F">
        <w:rPr>
          <w:rFonts w:ascii="Arial" w:hAnsi="Arial" w:cs="Arial"/>
          <w:b/>
          <w:color w:val="0000FF"/>
          <w:sz w:val="24"/>
        </w:rPr>
        <w:tab/>
      </w:r>
      <w:r w:rsidR="00131A0F">
        <w:rPr>
          <w:rFonts w:ascii="Arial" w:hAnsi="Arial" w:cs="Arial"/>
          <w:b/>
          <w:sz w:val="24"/>
        </w:rPr>
        <w:t>Multiple SCTP for E1</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70" w:history="1">
        <w:r w:rsidR="00131A0F" w:rsidRPr="00900C11">
          <w:rPr>
            <w:rStyle w:val="Hyperlink"/>
            <w:rFonts w:ascii="Arial" w:hAnsi="Arial" w:cs="Arial"/>
            <w:b/>
            <w:sz w:val="24"/>
          </w:rPr>
          <w:t>R3-181121</w:t>
        </w:r>
      </w:hyperlink>
      <w:r w:rsidR="00131A0F">
        <w:rPr>
          <w:rFonts w:ascii="Arial" w:hAnsi="Arial" w:cs="Arial"/>
          <w:b/>
          <w:color w:val="0000FF"/>
          <w:sz w:val="24"/>
        </w:rPr>
        <w:tab/>
      </w:r>
      <w:r w:rsidR="00131A0F">
        <w:rPr>
          <w:rFonts w:ascii="Arial" w:hAnsi="Arial" w:cs="Arial"/>
          <w:b/>
          <w:sz w:val="24"/>
        </w:rPr>
        <w:t>pCR to 38.462 on initial TPs</w:t>
      </w:r>
    </w:p>
    <w:p w:rsidR="00131A0F" w:rsidRDefault="00131A0F" w:rsidP="00131A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71" w:history="1">
        <w:r w:rsidR="00131A0F" w:rsidRPr="00900C11">
          <w:rPr>
            <w:rStyle w:val="Hyperlink"/>
            <w:rFonts w:ascii="Arial" w:hAnsi="Arial" w:cs="Arial"/>
            <w:b/>
            <w:sz w:val="24"/>
          </w:rPr>
          <w:t>R3-181299</w:t>
        </w:r>
      </w:hyperlink>
      <w:r w:rsidR="00131A0F">
        <w:rPr>
          <w:rFonts w:ascii="Arial" w:hAnsi="Arial" w:cs="Arial"/>
          <w:b/>
          <w:color w:val="0000FF"/>
          <w:sz w:val="24"/>
        </w:rPr>
        <w:tab/>
      </w:r>
      <w:r w:rsidR="00131A0F">
        <w:rPr>
          <w:rFonts w:ascii="Arial" w:hAnsi="Arial" w:cs="Arial"/>
          <w:b/>
          <w:sz w:val="24"/>
        </w:rPr>
        <w:t>Multiple TNL associations over E1</w:t>
      </w:r>
    </w:p>
    <w:p w:rsidR="00131A0F" w:rsidRDefault="00131A0F" w:rsidP="00131A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4" w:name="_Toc510107180"/>
      <w:r>
        <w:t>23.3</w:t>
      </w:r>
      <w:r>
        <w:tab/>
        <w:t>E1 Application Protocol (E1AP)</w:t>
      </w:r>
      <w:bookmarkEnd w:id="144"/>
    </w:p>
    <w:p w:rsidR="0093382A" w:rsidRPr="0093382A" w:rsidRDefault="0093382A" w:rsidP="0093382A">
      <w:pPr>
        <w:rPr>
          <w:color w:val="993300"/>
          <w:u w:val="single"/>
        </w:rPr>
      </w:pPr>
    </w:p>
    <w:p w:rsidR="0093382A" w:rsidRPr="0093382A" w:rsidRDefault="0093382A" w:rsidP="0093382A">
      <w:pPr>
        <w:rPr>
          <w:rFonts w:ascii="Arial" w:hAnsi="Arial" w:cs="Arial"/>
          <w:b/>
          <w:color w:val="993300"/>
          <w:u w:val="single"/>
        </w:rPr>
      </w:pPr>
      <w:r w:rsidRPr="0093382A">
        <w:rPr>
          <w:rFonts w:ascii="Arial" w:hAnsi="Arial" w:cs="Arial"/>
          <w:b/>
          <w:color w:val="993300"/>
          <w:u w:val="single"/>
        </w:rPr>
        <w:t>E1 INTERFACE MANAGEMENT</w:t>
      </w:r>
      <w:r>
        <w:rPr>
          <w:rFonts w:ascii="Arial" w:hAnsi="Arial" w:cs="Arial"/>
          <w:b/>
          <w:color w:val="993300"/>
          <w:u w:val="single"/>
        </w:rPr>
        <w:t>:</w:t>
      </w:r>
    </w:p>
    <w:p w:rsidR="0093382A" w:rsidRPr="0093382A" w:rsidRDefault="0093382A" w:rsidP="0093382A">
      <w:pPr>
        <w:rPr>
          <w:color w:val="993300"/>
          <w:u w:val="single"/>
        </w:rPr>
      </w:pPr>
    </w:p>
    <w:p w:rsidR="0093382A" w:rsidRDefault="001E297F" w:rsidP="0093382A">
      <w:pPr>
        <w:rPr>
          <w:rFonts w:ascii="Arial" w:hAnsi="Arial" w:cs="Arial"/>
          <w:b/>
          <w:sz w:val="24"/>
        </w:rPr>
      </w:pPr>
      <w:hyperlink r:id="rId972" w:history="1">
        <w:r w:rsidR="0093382A" w:rsidRPr="00900C11">
          <w:rPr>
            <w:rStyle w:val="Hyperlink"/>
            <w:rFonts w:ascii="Arial" w:hAnsi="Arial" w:cs="Arial"/>
            <w:b/>
            <w:sz w:val="24"/>
          </w:rPr>
          <w:t>R3-180897</w:t>
        </w:r>
      </w:hyperlink>
      <w:r w:rsidR="0093382A">
        <w:rPr>
          <w:rFonts w:ascii="Arial" w:hAnsi="Arial" w:cs="Arial"/>
          <w:b/>
          <w:color w:val="0000FF"/>
          <w:sz w:val="24"/>
        </w:rPr>
        <w:tab/>
      </w:r>
      <w:r w:rsidR="0093382A">
        <w:rPr>
          <w:rFonts w:ascii="Arial" w:hAnsi="Arial" w:cs="Arial"/>
          <w:b/>
          <w:sz w:val="24"/>
        </w:rPr>
        <w:t>Further consideration on E1 interface setup</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73" w:history="1">
        <w:r w:rsidR="0093382A" w:rsidRPr="00900C11">
          <w:rPr>
            <w:rStyle w:val="Hyperlink"/>
            <w:rFonts w:ascii="Arial" w:hAnsi="Arial" w:cs="Arial"/>
            <w:b/>
            <w:sz w:val="24"/>
          </w:rPr>
          <w:t>R3-181300</w:t>
        </w:r>
      </w:hyperlink>
      <w:r w:rsidR="0093382A">
        <w:rPr>
          <w:rFonts w:ascii="Arial" w:hAnsi="Arial" w:cs="Arial"/>
          <w:b/>
          <w:color w:val="0000FF"/>
          <w:sz w:val="24"/>
        </w:rPr>
        <w:tab/>
      </w:r>
      <w:r w:rsidR="0093382A">
        <w:rPr>
          <w:rFonts w:ascii="Arial" w:hAnsi="Arial" w:cs="Arial"/>
          <w:b/>
          <w:sz w:val="24"/>
        </w:rPr>
        <w:t>E1 Setup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74" w:history="1">
        <w:r w:rsidR="0093382A" w:rsidRPr="00900C11">
          <w:rPr>
            <w:rStyle w:val="Hyperlink"/>
            <w:rFonts w:ascii="Arial" w:hAnsi="Arial" w:cs="Arial"/>
            <w:b/>
            <w:sz w:val="24"/>
          </w:rPr>
          <w:t>R3-181308</w:t>
        </w:r>
      </w:hyperlink>
      <w:r w:rsidR="0093382A">
        <w:rPr>
          <w:rFonts w:ascii="Arial" w:hAnsi="Arial" w:cs="Arial"/>
          <w:b/>
          <w:color w:val="0000FF"/>
          <w:sz w:val="24"/>
        </w:rPr>
        <w:tab/>
      </w:r>
      <w:r w:rsidR="0093382A">
        <w:rPr>
          <w:rFonts w:ascii="Arial" w:hAnsi="Arial" w:cs="Arial"/>
          <w:b/>
          <w:sz w:val="24"/>
        </w:rPr>
        <w:t>E1 Configuration update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75" w:history="1">
        <w:r w:rsidR="0093382A" w:rsidRPr="00900C11">
          <w:rPr>
            <w:rStyle w:val="Hyperlink"/>
            <w:rFonts w:ascii="Arial" w:hAnsi="Arial" w:cs="Arial"/>
            <w:b/>
            <w:sz w:val="24"/>
          </w:rPr>
          <w:t>R3-181301</w:t>
        </w:r>
      </w:hyperlink>
      <w:r w:rsidR="0093382A">
        <w:rPr>
          <w:rFonts w:ascii="Arial" w:hAnsi="Arial" w:cs="Arial"/>
          <w:b/>
          <w:color w:val="0000FF"/>
          <w:sz w:val="24"/>
        </w:rPr>
        <w:tab/>
      </w:r>
      <w:r w:rsidR="0093382A">
        <w:rPr>
          <w:rFonts w:ascii="Arial" w:hAnsi="Arial" w:cs="Arial"/>
          <w:b/>
          <w:sz w:val="24"/>
        </w:rPr>
        <w:t>E1 Reset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76" w:history="1">
        <w:r w:rsidR="0093382A" w:rsidRPr="00900C11">
          <w:rPr>
            <w:rStyle w:val="Hyperlink"/>
            <w:rFonts w:ascii="Arial" w:hAnsi="Arial" w:cs="Arial"/>
            <w:b/>
            <w:sz w:val="24"/>
          </w:rPr>
          <w:t>R3-181302</w:t>
        </w:r>
      </w:hyperlink>
      <w:r w:rsidR="0093382A">
        <w:rPr>
          <w:rFonts w:ascii="Arial" w:hAnsi="Arial" w:cs="Arial"/>
          <w:b/>
          <w:color w:val="0000FF"/>
          <w:sz w:val="24"/>
        </w:rPr>
        <w:tab/>
      </w:r>
      <w:r w:rsidR="0093382A">
        <w:rPr>
          <w:rFonts w:ascii="Arial" w:hAnsi="Arial" w:cs="Arial"/>
          <w:b/>
          <w:sz w:val="24"/>
        </w:rPr>
        <w:t>E1 Release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77" w:history="1">
        <w:r w:rsidR="0093382A" w:rsidRPr="00900C11">
          <w:rPr>
            <w:rStyle w:val="Hyperlink"/>
            <w:rFonts w:ascii="Arial" w:hAnsi="Arial" w:cs="Arial"/>
            <w:b/>
            <w:sz w:val="24"/>
          </w:rPr>
          <w:t>R3-181303</w:t>
        </w:r>
      </w:hyperlink>
      <w:r w:rsidR="0093382A">
        <w:rPr>
          <w:rFonts w:ascii="Arial" w:hAnsi="Arial" w:cs="Arial"/>
          <w:b/>
          <w:color w:val="0000FF"/>
          <w:sz w:val="24"/>
        </w:rPr>
        <w:tab/>
      </w:r>
      <w:r w:rsidR="0093382A">
        <w:rPr>
          <w:rFonts w:ascii="Arial" w:hAnsi="Arial" w:cs="Arial"/>
          <w:b/>
          <w:sz w:val="24"/>
        </w:rPr>
        <w:t>Error Indication</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Pr="0093382A" w:rsidRDefault="0093382A" w:rsidP="0093382A">
      <w:pPr>
        <w:rPr>
          <w:rFonts w:ascii="Arial" w:hAnsi="Arial" w:cs="Arial"/>
          <w:b/>
          <w:color w:val="993300"/>
          <w:u w:val="single"/>
        </w:rPr>
      </w:pPr>
      <w:r w:rsidRPr="0093382A">
        <w:rPr>
          <w:rFonts w:ascii="Arial" w:hAnsi="Arial" w:cs="Arial"/>
          <w:b/>
          <w:color w:val="993300"/>
          <w:u w:val="single"/>
        </w:rPr>
        <w:t>BEARER MANAGEMENT</w:t>
      </w:r>
      <w:r>
        <w:rPr>
          <w:rFonts w:ascii="Arial" w:hAnsi="Arial" w:cs="Arial"/>
          <w:b/>
          <w:color w:val="993300"/>
          <w:u w:val="single"/>
        </w:rPr>
        <w:t>:</w:t>
      </w:r>
    </w:p>
    <w:p w:rsidR="0093382A" w:rsidRDefault="0093382A" w:rsidP="0093382A">
      <w:pPr>
        <w:rPr>
          <w:color w:val="993300"/>
          <w:u w:val="single"/>
        </w:rPr>
      </w:pPr>
    </w:p>
    <w:p w:rsidR="0093382A" w:rsidRDefault="001E297F" w:rsidP="0093382A">
      <w:pPr>
        <w:rPr>
          <w:rFonts w:ascii="Arial" w:hAnsi="Arial" w:cs="Arial"/>
          <w:b/>
          <w:sz w:val="24"/>
        </w:rPr>
      </w:pPr>
      <w:hyperlink r:id="rId978" w:history="1">
        <w:r w:rsidR="0093382A" w:rsidRPr="00900C11">
          <w:rPr>
            <w:rStyle w:val="Hyperlink"/>
            <w:rFonts w:ascii="Arial" w:hAnsi="Arial" w:cs="Arial"/>
            <w:b/>
            <w:sz w:val="24"/>
          </w:rPr>
          <w:t>R3-181071</w:t>
        </w:r>
      </w:hyperlink>
      <w:r w:rsidR="0093382A">
        <w:rPr>
          <w:rFonts w:ascii="Arial" w:hAnsi="Arial" w:cs="Arial"/>
          <w:b/>
          <w:color w:val="0000FF"/>
          <w:sz w:val="24"/>
        </w:rPr>
        <w:tab/>
      </w:r>
      <w:r w:rsidR="0093382A">
        <w:rPr>
          <w:rFonts w:ascii="Arial" w:hAnsi="Arial" w:cs="Arial"/>
          <w:b/>
          <w:sz w:val="24"/>
        </w:rPr>
        <w:t>Discussion on DRB modification procedure</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79" w:history="1">
        <w:r w:rsidR="00131A0F" w:rsidRPr="00900C11">
          <w:rPr>
            <w:rStyle w:val="Hyperlink"/>
            <w:rFonts w:ascii="Arial" w:hAnsi="Arial" w:cs="Arial"/>
            <w:b/>
            <w:sz w:val="24"/>
          </w:rPr>
          <w:t>R3-180833</w:t>
        </w:r>
      </w:hyperlink>
      <w:r w:rsidR="00131A0F">
        <w:rPr>
          <w:rFonts w:ascii="Arial" w:hAnsi="Arial" w:cs="Arial"/>
          <w:b/>
          <w:color w:val="0000FF"/>
          <w:sz w:val="24"/>
        </w:rPr>
        <w:tab/>
      </w:r>
      <w:r w:rsidR="00131A0F">
        <w:rPr>
          <w:rFonts w:ascii="Arial" w:hAnsi="Arial" w:cs="Arial"/>
          <w:b/>
          <w:sz w:val="24"/>
        </w:rPr>
        <w:t>Discussion on F1-U UL GTP TEID allocation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0" w:history="1">
        <w:r w:rsidR="0093382A" w:rsidRPr="00900C11">
          <w:rPr>
            <w:rStyle w:val="Hyperlink"/>
            <w:rFonts w:ascii="Arial" w:hAnsi="Arial" w:cs="Arial"/>
            <w:b/>
            <w:sz w:val="24"/>
          </w:rPr>
          <w:t>R3-181304</w:t>
        </w:r>
      </w:hyperlink>
      <w:r w:rsidR="0093382A">
        <w:rPr>
          <w:rFonts w:ascii="Arial" w:hAnsi="Arial" w:cs="Arial"/>
          <w:b/>
          <w:color w:val="0000FF"/>
          <w:sz w:val="24"/>
        </w:rPr>
        <w:tab/>
      </w:r>
      <w:r w:rsidR="0093382A">
        <w:rPr>
          <w:rFonts w:ascii="Arial" w:hAnsi="Arial" w:cs="Arial"/>
          <w:b/>
          <w:sz w:val="24"/>
        </w:rPr>
        <w:t>Bearer Setup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E3D">
        <w:rPr>
          <w:rFonts w:ascii="Arial" w:hAnsi="Arial" w:cs="Arial"/>
          <w:b/>
          <w:color w:val="993300"/>
          <w:u w:val="single"/>
        </w:rPr>
        <w:t xml:space="preserve">revised in </w:t>
      </w:r>
      <w:hyperlink r:id="rId981" w:history="1">
        <w:r w:rsidR="00015E3D" w:rsidRPr="00900C11">
          <w:rPr>
            <w:rStyle w:val="Hyperlink"/>
            <w:rFonts w:ascii="Arial" w:hAnsi="Arial" w:cs="Arial"/>
            <w:b/>
          </w:rPr>
          <w:t>R3-181428</w:t>
        </w:r>
      </w:hyperlink>
      <w:r>
        <w:rPr>
          <w:color w:val="993300"/>
          <w:u w:val="single"/>
        </w:rPr>
        <w:t>.</w:t>
      </w:r>
      <w:r>
        <w:rPr>
          <w:color w:val="993300"/>
          <w:u w:val="single"/>
        </w:rPr>
        <w:br/>
      </w:r>
      <w:r>
        <w:rPr>
          <w:color w:val="993300"/>
          <w:u w:val="single"/>
        </w:rPr>
        <w:br/>
      </w:r>
    </w:p>
    <w:p w:rsidR="00015E3D" w:rsidRDefault="001E297F" w:rsidP="00015E3D">
      <w:pPr>
        <w:rPr>
          <w:rFonts w:ascii="Arial" w:hAnsi="Arial" w:cs="Arial"/>
          <w:b/>
          <w:sz w:val="24"/>
        </w:rPr>
      </w:pPr>
      <w:hyperlink r:id="rId982" w:history="1">
        <w:r w:rsidR="00015E3D" w:rsidRPr="00900C11">
          <w:rPr>
            <w:rStyle w:val="Hyperlink"/>
            <w:rFonts w:ascii="Arial" w:hAnsi="Arial" w:cs="Arial"/>
            <w:b/>
            <w:sz w:val="24"/>
          </w:rPr>
          <w:t>R3-181428</w:t>
        </w:r>
      </w:hyperlink>
      <w:r w:rsidR="00015E3D">
        <w:rPr>
          <w:rFonts w:ascii="Arial" w:hAnsi="Arial" w:cs="Arial"/>
          <w:b/>
          <w:color w:val="0000FF"/>
          <w:sz w:val="24"/>
        </w:rPr>
        <w:tab/>
      </w:r>
      <w:r w:rsidR="00015E3D">
        <w:rPr>
          <w:rFonts w:ascii="Arial" w:hAnsi="Arial" w:cs="Arial"/>
          <w:b/>
          <w:sz w:val="24"/>
        </w:rPr>
        <w:t>Bearer Setup procedure</w:t>
      </w:r>
    </w:p>
    <w:p w:rsidR="00015E3D" w:rsidRDefault="00015E3D" w:rsidP="00015E3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015E3D" w:rsidRDefault="00015E3D" w:rsidP="00015E3D">
      <w:pPr>
        <w:rPr>
          <w:color w:val="808080"/>
        </w:rPr>
      </w:pPr>
      <w:r>
        <w:rPr>
          <w:color w:val="808080"/>
        </w:rPr>
        <w:t xml:space="preserve">(Replaces </w:t>
      </w:r>
      <w:hyperlink r:id="rId983" w:history="1">
        <w:r w:rsidRPr="00900C11">
          <w:rPr>
            <w:rStyle w:val="Hyperlink"/>
          </w:rPr>
          <w:t>R3-181304</w:t>
        </w:r>
      </w:hyperlink>
      <w:r>
        <w:rPr>
          <w:color w:val="808080"/>
        </w:rPr>
        <w:t>)</w:t>
      </w:r>
    </w:p>
    <w:p w:rsidR="00015E3D" w:rsidRDefault="00015E3D" w:rsidP="00015E3D">
      <w:pPr>
        <w:rPr>
          <w:rFonts w:ascii="Arial" w:hAnsi="Arial" w:cs="Arial"/>
          <w:b/>
        </w:rPr>
      </w:pPr>
      <w:r>
        <w:rPr>
          <w:rFonts w:ascii="Arial" w:hAnsi="Arial" w:cs="Arial"/>
          <w:b/>
        </w:rPr>
        <w:t>Abstract:</w:t>
      </w:r>
    </w:p>
    <w:p w:rsidR="00015E3D" w:rsidRPr="00B654DA" w:rsidRDefault="00015E3D" w:rsidP="00015E3D">
      <w:pPr>
        <w:rPr>
          <w:rFonts w:ascii="Arial" w:hAnsi="Arial" w:cs="Arial"/>
        </w:rPr>
      </w:pPr>
    </w:p>
    <w:p w:rsidR="00015E3D" w:rsidRDefault="00015E3D" w:rsidP="00015E3D">
      <w:pPr>
        <w:rPr>
          <w:rFonts w:ascii="Arial" w:hAnsi="Arial" w:cs="Arial"/>
          <w:b/>
        </w:rPr>
      </w:pPr>
      <w:r>
        <w:rPr>
          <w:rFonts w:ascii="Arial" w:hAnsi="Arial" w:cs="Arial"/>
          <w:b/>
        </w:rPr>
        <w:t xml:space="preserve">Discussion: </w:t>
      </w:r>
    </w:p>
    <w:p w:rsidR="00015E3D" w:rsidRPr="00B654DA" w:rsidRDefault="00015E3D" w:rsidP="00015E3D">
      <w:pPr>
        <w:rPr>
          <w:rFonts w:ascii="Arial" w:hAnsi="Arial" w:cs="Arial"/>
        </w:rPr>
      </w:pPr>
    </w:p>
    <w:p w:rsidR="00015E3D" w:rsidRDefault="00015E3D" w:rsidP="00015E3D">
      <w:r>
        <w:t>To be discussed in email.</w:t>
      </w:r>
    </w:p>
    <w:p w:rsidR="00015E3D" w:rsidRDefault="00015E3D" w:rsidP="00015E3D">
      <w:r>
        <w:t xml:space="preserve">Deadline </w:t>
      </w:r>
      <w:r w:rsidRPr="00015E3D">
        <w:t>2018-03-09 1200 CET</w:t>
      </w:r>
    </w:p>
    <w:p w:rsidR="00015E3D" w:rsidRDefault="00015E3D" w:rsidP="00015E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929" w:rsidRPr="0018592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4" w:history="1">
        <w:r w:rsidR="0093382A" w:rsidRPr="00900C11">
          <w:rPr>
            <w:rStyle w:val="Hyperlink"/>
            <w:rFonts w:ascii="Arial" w:hAnsi="Arial" w:cs="Arial"/>
            <w:b/>
            <w:sz w:val="24"/>
          </w:rPr>
          <w:t>R3-181305</w:t>
        </w:r>
      </w:hyperlink>
      <w:r w:rsidR="0093382A">
        <w:rPr>
          <w:rFonts w:ascii="Arial" w:hAnsi="Arial" w:cs="Arial"/>
          <w:b/>
          <w:color w:val="0000FF"/>
          <w:sz w:val="24"/>
        </w:rPr>
        <w:tab/>
      </w:r>
      <w:r w:rsidR="0093382A">
        <w:rPr>
          <w:rFonts w:ascii="Arial" w:hAnsi="Arial" w:cs="Arial"/>
          <w:b/>
          <w:sz w:val="24"/>
        </w:rPr>
        <w:t>Bearer Setup Request – analysis of NG-RAN parameters</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5" w:history="1">
        <w:r w:rsidR="0093382A" w:rsidRPr="00900C11">
          <w:rPr>
            <w:rStyle w:val="Hyperlink"/>
            <w:rFonts w:ascii="Arial" w:hAnsi="Arial" w:cs="Arial"/>
            <w:b/>
            <w:sz w:val="24"/>
          </w:rPr>
          <w:t>R3-181339</w:t>
        </w:r>
      </w:hyperlink>
      <w:r w:rsidR="0093382A">
        <w:rPr>
          <w:rFonts w:ascii="Arial" w:hAnsi="Arial" w:cs="Arial"/>
          <w:b/>
          <w:color w:val="0000FF"/>
          <w:sz w:val="24"/>
        </w:rPr>
        <w:tab/>
      </w:r>
      <w:r w:rsidR="0093382A">
        <w:rPr>
          <w:rFonts w:ascii="Arial" w:hAnsi="Arial" w:cs="Arial"/>
          <w:b/>
          <w:sz w:val="24"/>
        </w:rPr>
        <w:t>Bearer Modification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6" w:history="1">
        <w:r w:rsidR="0093382A" w:rsidRPr="00900C11">
          <w:rPr>
            <w:rStyle w:val="Hyperlink"/>
            <w:rFonts w:ascii="Arial" w:hAnsi="Arial" w:cs="Arial"/>
            <w:b/>
            <w:sz w:val="24"/>
          </w:rPr>
          <w:t>R3-181340</w:t>
        </w:r>
      </w:hyperlink>
      <w:r w:rsidR="0093382A">
        <w:rPr>
          <w:rFonts w:ascii="Arial" w:hAnsi="Arial" w:cs="Arial"/>
          <w:b/>
          <w:color w:val="0000FF"/>
          <w:sz w:val="24"/>
        </w:rPr>
        <w:tab/>
      </w:r>
      <w:r w:rsidR="0093382A">
        <w:rPr>
          <w:rFonts w:ascii="Arial" w:hAnsi="Arial" w:cs="Arial"/>
          <w:b/>
          <w:sz w:val="24"/>
        </w:rPr>
        <w:t>Bearer Release procedure</w:t>
      </w:r>
    </w:p>
    <w:p w:rsidR="0093382A" w:rsidRDefault="0093382A" w:rsidP="009338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7" w:history="1">
        <w:r w:rsidR="0093382A" w:rsidRPr="00900C11">
          <w:rPr>
            <w:rStyle w:val="Hyperlink"/>
            <w:rFonts w:ascii="Arial" w:hAnsi="Arial" w:cs="Arial"/>
            <w:b/>
            <w:sz w:val="24"/>
          </w:rPr>
          <w:t>R3-181135</w:t>
        </w:r>
      </w:hyperlink>
      <w:r w:rsidR="0093382A">
        <w:rPr>
          <w:rFonts w:ascii="Arial" w:hAnsi="Arial" w:cs="Arial"/>
          <w:b/>
          <w:color w:val="0000FF"/>
          <w:sz w:val="24"/>
        </w:rPr>
        <w:tab/>
      </w:r>
      <w:r w:rsidR="0093382A">
        <w:rPr>
          <w:rFonts w:ascii="Arial" w:hAnsi="Arial" w:cs="Arial"/>
          <w:b/>
          <w:sz w:val="24"/>
        </w:rPr>
        <w:t>GTP Tunnel Endpoint allocation for CP-UP separation</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8" w:history="1">
        <w:r w:rsidR="0093382A" w:rsidRPr="00900C11">
          <w:rPr>
            <w:rStyle w:val="Hyperlink"/>
            <w:rFonts w:ascii="Arial" w:hAnsi="Arial" w:cs="Arial"/>
            <w:b/>
            <w:sz w:val="24"/>
          </w:rPr>
          <w:t>R3-181134</w:t>
        </w:r>
      </w:hyperlink>
      <w:r w:rsidR="0093382A">
        <w:rPr>
          <w:rFonts w:ascii="Arial" w:hAnsi="Arial" w:cs="Arial"/>
          <w:b/>
          <w:color w:val="0000FF"/>
          <w:sz w:val="24"/>
        </w:rPr>
        <w:tab/>
      </w:r>
      <w:r w:rsidR="0093382A">
        <w:rPr>
          <w:rFonts w:ascii="Arial" w:hAnsi="Arial" w:cs="Arial"/>
          <w:b/>
          <w:sz w:val="24"/>
        </w:rPr>
        <w:t>UE context management function over E1 interface</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694300" w:rsidRPr="00694300" w:rsidRDefault="00694300" w:rsidP="00694300">
      <w:r w:rsidRPr="00694300">
        <w:t>Proposal 1</w:t>
      </w:r>
      <w:r w:rsidRPr="00694300">
        <w:tab/>
        <w:t>It is suggested to introduce UE context management function instea</w:t>
      </w:r>
      <w:r w:rsidRPr="00694300">
        <w:rPr>
          <w:rFonts w:hint="eastAsia"/>
        </w:rPr>
        <w:t xml:space="preserve">d of bearer management function </w:t>
      </w:r>
      <w:r w:rsidRPr="00694300">
        <w:t>for E1 interface.</w:t>
      </w:r>
    </w:p>
    <w:p w:rsidR="00694300" w:rsidRPr="00694300" w:rsidRDefault="00694300" w:rsidP="00694300">
      <w:r w:rsidRPr="00694300">
        <w:t xml:space="preserve">Proposal 2 </w:t>
      </w:r>
      <w:r w:rsidRPr="00694300">
        <w:tab/>
        <w:t>It is suggested that CU-CP shall decide flow-to-DRB mapping relationship, and provide it to UP, in order for SDAP layer of CU-UP to perform flow-to-DRB mapping.</w:t>
      </w:r>
    </w:p>
    <w:p w:rsidR="00694300" w:rsidRPr="00694300" w:rsidRDefault="00694300" w:rsidP="00694300">
      <w:r w:rsidRPr="00694300">
        <w:t>Proposal 3</w:t>
      </w:r>
      <w:r w:rsidRPr="00694300">
        <w:tab/>
        <w:t>It is suggested that CU-CP determines SDAP and PDCP configuration and sends to CU-UP.</w:t>
      </w:r>
    </w:p>
    <w:p w:rsidR="00694300" w:rsidRPr="00694300" w:rsidRDefault="00694300" w:rsidP="00694300">
      <w:r w:rsidRPr="00694300">
        <w:t>Proposal 4</w:t>
      </w:r>
      <w:r w:rsidRPr="00694300">
        <w:tab/>
        <w:t>It is proposed that CU-CP should inform CU-UP about UE’s entering inactivity and resume from inactivity;</w:t>
      </w:r>
    </w:p>
    <w:p w:rsidR="0093382A" w:rsidRPr="00694300" w:rsidRDefault="00694300" w:rsidP="00694300">
      <w:r w:rsidRPr="00694300">
        <w:t>Proposal 4bis</w:t>
      </w:r>
      <w:r w:rsidRPr="00694300">
        <w:tab/>
        <w:t>It is proposed that CU-UP should inform CU-CP about an inactive UE’s DL data arrival.</w:t>
      </w: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89" w:history="1">
        <w:r w:rsidR="0093382A" w:rsidRPr="00900C11">
          <w:rPr>
            <w:rStyle w:val="Hyperlink"/>
            <w:rFonts w:ascii="Arial" w:hAnsi="Arial" w:cs="Arial"/>
            <w:b/>
            <w:sz w:val="24"/>
          </w:rPr>
          <w:t>R3-181136</w:t>
        </w:r>
      </w:hyperlink>
      <w:r w:rsidR="0093382A">
        <w:rPr>
          <w:rFonts w:ascii="Arial" w:hAnsi="Arial" w:cs="Arial"/>
          <w:b/>
          <w:color w:val="0000FF"/>
          <w:sz w:val="24"/>
        </w:rPr>
        <w:tab/>
      </w:r>
      <w:r w:rsidR="0093382A">
        <w:rPr>
          <w:rFonts w:ascii="Arial" w:hAnsi="Arial" w:cs="Arial"/>
          <w:b/>
          <w:sz w:val="24"/>
        </w:rPr>
        <w:t>SgNB addition procedure for CP-UP</w:t>
      </w:r>
    </w:p>
    <w:p w:rsidR="0093382A" w:rsidRDefault="0093382A" w:rsidP="009338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382A" w:rsidRDefault="001E297F" w:rsidP="0093382A">
      <w:pPr>
        <w:rPr>
          <w:rFonts w:ascii="Arial" w:hAnsi="Arial" w:cs="Arial"/>
          <w:b/>
          <w:sz w:val="24"/>
        </w:rPr>
      </w:pPr>
      <w:hyperlink r:id="rId990" w:history="1">
        <w:r w:rsidR="0093382A" w:rsidRPr="00900C11">
          <w:rPr>
            <w:rStyle w:val="Hyperlink"/>
            <w:rFonts w:ascii="Arial" w:hAnsi="Arial" w:cs="Arial"/>
            <w:b/>
            <w:sz w:val="24"/>
          </w:rPr>
          <w:t>R3-181307</w:t>
        </w:r>
      </w:hyperlink>
      <w:r w:rsidR="0093382A">
        <w:rPr>
          <w:rFonts w:ascii="Arial" w:hAnsi="Arial" w:cs="Arial"/>
          <w:b/>
          <w:color w:val="0000FF"/>
          <w:sz w:val="24"/>
        </w:rPr>
        <w:tab/>
      </w:r>
      <w:r w:rsidR="0093382A">
        <w:rPr>
          <w:rFonts w:ascii="Arial" w:hAnsi="Arial" w:cs="Arial"/>
          <w:b/>
          <w:sz w:val="24"/>
        </w:rPr>
        <w:t>PDCP duplication configuration</w:t>
      </w:r>
    </w:p>
    <w:p w:rsidR="0093382A" w:rsidRDefault="0093382A" w:rsidP="009338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3382A" w:rsidRDefault="0093382A" w:rsidP="0093382A">
      <w:pPr>
        <w:rPr>
          <w:rFonts w:ascii="Arial" w:hAnsi="Arial" w:cs="Arial"/>
          <w:b/>
        </w:rPr>
      </w:pPr>
      <w:r>
        <w:rPr>
          <w:rFonts w:ascii="Arial" w:hAnsi="Arial" w:cs="Arial"/>
          <w:b/>
        </w:rPr>
        <w:t>Abstract:</w:t>
      </w:r>
    </w:p>
    <w:p w:rsidR="0093382A" w:rsidRPr="00B654DA" w:rsidRDefault="0093382A" w:rsidP="0093382A">
      <w:pPr>
        <w:rPr>
          <w:rFonts w:ascii="Arial" w:hAnsi="Arial" w:cs="Arial"/>
        </w:rPr>
      </w:pPr>
    </w:p>
    <w:p w:rsidR="0093382A" w:rsidRDefault="0093382A" w:rsidP="0093382A">
      <w:pPr>
        <w:rPr>
          <w:rFonts w:ascii="Arial" w:hAnsi="Arial" w:cs="Arial"/>
          <w:b/>
        </w:rPr>
      </w:pPr>
      <w:r>
        <w:rPr>
          <w:rFonts w:ascii="Arial" w:hAnsi="Arial" w:cs="Arial"/>
          <w:b/>
        </w:rPr>
        <w:t xml:space="preserve">Discussion: </w:t>
      </w:r>
    </w:p>
    <w:p w:rsidR="0093382A" w:rsidRPr="00B654DA" w:rsidRDefault="0093382A" w:rsidP="0093382A">
      <w:pPr>
        <w:rPr>
          <w:rFonts w:ascii="Arial" w:hAnsi="Arial" w:cs="Arial"/>
        </w:rPr>
      </w:pPr>
    </w:p>
    <w:p w:rsidR="0093382A" w:rsidRDefault="0093382A" w:rsidP="0093382A"/>
    <w:p w:rsidR="0093382A" w:rsidRDefault="0093382A" w:rsidP="009338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5" w:name="_Toc510107181"/>
      <w:r>
        <w:t>23.4</w:t>
      </w:r>
      <w:r>
        <w:tab/>
        <w:t>Security Aspects</w:t>
      </w:r>
      <w:bookmarkEnd w:id="145"/>
    </w:p>
    <w:p w:rsidR="00975113" w:rsidRDefault="001E297F" w:rsidP="00975113">
      <w:pPr>
        <w:rPr>
          <w:rFonts w:ascii="Arial" w:hAnsi="Arial" w:cs="Arial"/>
          <w:b/>
          <w:sz w:val="24"/>
        </w:rPr>
      </w:pPr>
      <w:hyperlink r:id="rId991" w:history="1">
        <w:r w:rsidR="00975113" w:rsidRPr="00900C11">
          <w:rPr>
            <w:rStyle w:val="Hyperlink"/>
            <w:rFonts w:ascii="Arial" w:hAnsi="Arial" w:cs="Arial"/>
            <w:b/>
            <w:sz w:val="24"/>
          </w:rPr>
          <w:t>R3-181137</w:t>
        </w:r>
      </w:hyperlink>
      <w:r w:rsidR="00975113">
        <w:rPr>
          <w:rFonts w:ascii="Arial" w:hAnsi="Arial" w:cs="Arial"/>
          <w:b/>
          <w:color w:val="0000FF"/>
          <w:sz w:val="24"/>
        </w:rPr>
        <w:tab/>
      </w:r>
      <w:r w:rsidR="00975113">
        <w:rPr>
          <w:rFonts w:ascii="Arial" w:hAnsi="Arial" w:cs="Arial"/>
          <w:b/>
          <w:sz w:val="24"/>
        </w:rPr>
        <w:t>UE Key Mismatch During Key Refresh</w:t>
      </w:r>
    </w:p>
    <w:p w:rsidR="00975113" w:rsidRDefault="00975113" w:rsidP="0097511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75113" w:rsidRDefault="00975113" w:rsidP="00975113">
      <w:pPr>
        <w:rPr>
          <w:rFonts w:ascii="Arial" w:hAnsi="Arial" w:cs="Arial"/>
          <w:b/>
        </w:rPr>
      </w:pPr>
      <w:r>
        <w:rPr>
          <w:rFonts w:ascii="Arial" w:hAnsi="Arial" w:cs="Arial"/>
          <w:b/>
        </w:rPr>
        <w:t>Abstract:</w:t>
      </w:r>
    </w:p>
    <w:p w:rsidR="000670C4" w:rsidRPr="000670C4" w:rsidRDefault="000670C4" w:rsidP="000B3779">
      <w:pPr>
        <w:ind w:left="709" w:hanging="709"/>
      </w:pPr>
      <w:r w:rsidRPr="000670C4">
        <w:t>Proposal 1: A liaison statement should be sent by RAN3 to RAN2 informing them that the delays incurred in signalling over the E1 interface between the CU-CP and the CU-UP are not negligible. After describing the above scenarios, RAN3 may ask RAN2 the following questions:</w:t>
      </w:r>
    </w:p>
    <w:p w:rsidR="000670C4" w:rsidRPr="000670C4" w:rsidRDefault="000670C4" w:rsidP="000670C4">
      <w:pPr>
        <w:ind w:left="567"/>
      </w:pPr>
      <w:r w:rsidRPr="000670C4">
        <w:tab/>
        <w:t>Question 1:</w:t>
      </w:r>
      <w:r w:rsidRPr="000670C4">
        <w:tab/>
        <w:t>will new Uu procedures be required to prevent loss of data PDUs in these scenarios?</w:t>
      </w:r>
    </w:p>
    <w:p w:rsidR="00975113" w:rsidRPr="000670C4" w:rsidRDefault="000670C4" w:rsidP="000670C4">
      <w:pPr>
        <w:ind w:left="567"/>
      </w:pPr>
      <w:r w:rsidRPr="000670C4">
        <w:tab/>
        <w:t>Question 2:</w:t>
      </w:r>
      <w:r w:rsidRPr="000670C4">
        <w:tab/>
        <w:t>in addition to the new key set (Kup-int*, Kup-enc*) what, if any, information must be provided by CU-CP to CU-UP to e</w:t>
      </w:r>
      <w:r>
        <w:t>ffect a user plane key refresh?</w:t>
      </w:r>
    </w:p>
    <w:p w:rsidR="00975113" w:rsidRDefault="00975113" w:rsidP="00975113">
      <w:pPr>
        <w:rPr>
          <w:rFonts w:ascii="Arial" w:hAnsi="Arial" w:cs="Arial"/>
          <w:b/>
        </w:rPr>
      </w:pPr>
      <w:r>
        <w:rPr>
          <w:rFonts w:ascii="Arial" w:hAnsi="Arial" w:cs="Arial"/>
          <w:b/>
        </w:rPr>
        <w:t xml:space="preserve">Discussion: </w:t>
      </w:r>
    </w:p>
    <w:p w:rsidR="000B3779" w:rsidRDefault="000B3779" w:rsidP="000B3779">
      <w:r>
        <w:t>Ericsson: what is the relation of this delay issue to security?</w:t>
      </w:r>
    </w:p>
    <w:p w:rsidR="000B3779" w:rsidRDefault="000B3779" w:rsidP="000B3779">
      <w:r>
        <w:t>Huawei: This not a security issue per se, but due to security issue due to delay, this could make things worse</w:t>
      </w:r>
    </w:p>
    <w:p w:rsidR="00975113" w:rsidRDefault="000B3779" w:rsidP="000B3779">
      <w:r>
        <w:t>Ericsson: This is an open interface, and implementations will separate function-wise will include this function in the appropriate node.</w:t>
      </w:r>
    </w:p>
    <w:p w:rsidR="00975113" w:rsidRDefault="00975113" w:rsidP="009751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75113" w:rsidRDefault="001E297F" w:rsidP="00975113">
      <w:pPr>
        <w:rPr>
          <w:rFonts w:ascii="Arial" w:hAnsi="Arial" w:cs="Arial"/>
          <w:b/>
          <w:sz w:val="24"/>
        </w:rPr>
      </w:pPr>
      <w:hyperlink r:id="rId992" w:history="1">
        <w:r w:rsidR="00975113" w:rsidRPr="00900C11">
          <w:rPr>
            <w:rStyle w:val="Hyperlink"/>
            <w:rFonts w:ascii="Arial" w:hAnsi="Arial" w:cs="Arial"/>
            <w:b/>
            <w:sz w:val="24"/>
          </w:rPr>
          <w:t>R3-181138</w:t>
        </w:r>
      </w:hyperlink>
      <w:r w:rsidR="00975113">
        <w:rPr>
          <w:rFonts w:ascii="Arial" w:hAnsi="Arial" w:cs="Arial"/>
          <w:b/>
          <w:color w:val="0000FF"/>
          <w:sz w:val="24"/>
        </w:rPr>
        <w:tab/>
      </w:r>
      <w:r w:rsidR="00975113">
        <w:rPr>
          <w:rFonts w:ascii="Arial" w:hAnsi="Arial" w:cs="Arial"/>
          <w:b/>
          <w:sz w:val="24"/>
        </w:rPr>
        <w:t>draft LS on UE key mismatch during key refresh</w:t>
      </w:r>
    </w:p>
    <w:p w:rsidR="00975113" w:rsidRDefault="00975113" w:rsidP="0097511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Huawei</w:t>
      </w:r>
    </w:p>
    <w:p w:rsidR="00975113" w:rsidRDefault="00975113" w:rsidP="00975113">
      <w:pPr>
        <w:rPr>
          <w:rFonts w:ascii="Arial" w:hAnsi="Arial" w:cs="Arial"/>
          <w:b/>
        </w:rPr>
      </w:pPr>
      <w:r>
        <w:rPr>
          <w:rFonts w:ascii="Arial" w:hAnsi="Arial" w:cs="Arial"/>
          <w:b/>
        </w:rPr>
        <w:t>Abstract:</w:t>
      </w:r>
    </w:p>
    <w:p w:rsidR="00975113" w:rsidRPr="00B654DA" w:rsidRDefault="00975113" w:rsidP="00975113">
      <w:pPr>
        <w:rPr>
          <w:rFonts w:ascii="Arial" w:hAnsi="Arial" w:cs="Arial"/>
        </w:rPr>
      </w:pPr>
    </w:p>
    <w:p w:rsidR="00975113" w:rsidRDefault="00975113" w:rsidP="00975113">
      <w:pPr>
        <w:rPr>
          <w:rFonts w:ascii="Arial" w:hAnsi="Arial" w:cs="Arial"/>
          <w:b/>
        </w:rPr>
      </w:pPr>
      <w:r>
        <w:rPr>
          <w:rFonts w:ascii="Arial" w:hAnsi="Arial" w:cs="Arial"/>
          <w:b/>
        </w:rPr>
        <w:t xml:space="preserve">Discussion: </w:t>
      </w:r>
    </w:p>
    <w:p w:rsidR="00975113" w:rsidRPr="00B654DA" w:rsidRDefault="00975113" w:rsidP="00975113">
      <w:pPr>
        <w:rPr>
          <w:rFonts w:ascii="Arial" w:hAnsi="Arial" w:cs="Arial"/>
        </w:rPr>
      </w:pPr>
    </w:p>
    <w:p w:rsidR="00975113" w:rsidRDefault="00975113" w:rsidP="00975113"/>
    <w:p w:rsidR="00975113" w:rsidRDefault="00975113" w:rsidP="009751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993" w:history="1">
        <w:r w:rsidR="00131A0F" w:rsidRPr="00900C11">
          <w:rPr>
            <w:rStyle w:val="Hyperlink"/>
            <w:rFonts w:ascii="Arial" w:hAnsi="Arial" w:cs="Arial"/>
            <w:b/>
            <w:sz w:val="24"/>
          </w:rPr>
          <w:t>R3-180896</w:t>
        </w:r>
      </w:hyperlink>
      <w:r w:rsidR="00131A0F">
        <w:rPr>
          <w:rFonts w:ascii="Arial" w:hAnsi="Arial" w:cs="Arial"/>
          <w:b/>
          <w:color w:val="0000FF"/>
          <w:sz w:val="24"/>
        </w:rPr>
        <w:tab/>
      </w:r>
      <w:r w:rsidR="00131A0F">
        <w:rPr>
          <w:rFonts w:ascii="Arial" w:hAnsi="Arial" w:cs="Arial"/>
          <w:b/>
          <w:sz w:val="24"/>
        </w:rPr>
        <w:t>Discussion on PDCP COUNT wrap around</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6" w:name="_Toc510107182"/>
      <w:r>
        <w:t>23.5</w:t>
      </w:r>
      <w:r>
        <w:tab/>
        <w:t>New Specifications</w:t>
      </w:r>
      <w:bookmarkEnd w:id="146"/>
    </w:p>
    <w:p w:rsidR="00131A0F" w:rsidRDefault="001E297F" w:rsidP="00131A0F">
      <w:pPr>
        <w:rPr>
          <w:rFonts w:ascii="Arial" w:hAnsi="Arial" w:cs="Arial"/>
          <w:b/>
          <w:sz w:val="24"/>
        </w:rPr>
      </w:pPr>
      <w:hyperlink r:id="rId994" w:history="1">
        <w:r w:rsidR="00131A0F" w:rsidRPr="00900C11">
          <w:rPr>
            <w:rStyle w:val="Hyperlink"/>
            <w:rFonts w:ascii="Arial" w:hAnsi="Arial" w:cs="Arial"/>
            <w:b/>
            <w:sz w:val="24"/>
          </w:rPr>
          <w:t>R3-181037</w:t>
        </w:r>
      </w:hyperlink>
      <w:r w:rsidR="00131A0F">
        <w:rPr>
          <w:rFonts w:ascii="Arial" w:hAnsi="Arial" w:cs="Arial"/>
          <w:b/>
          <w:color w:val="0000FF"/>
          <w:sz w:val="24"/>
        </w:rPr>
        <w:tab/>
      </w:r>
      <w:r w:rsidR="00131A0F">
        <w:rPr>
          <w:rFonts w:ascii="Arial" w:hAnsi="Arial" w:cs="Arial"/>
          <w:b/>
          <w:sz w:val="24"/>
        </w:rPr>
        <w:t>Skeleton for TS 38.460 (E1 general aspects and principles)</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Nokia</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3B48FE" w:rsidRDefault="003B48FE" w:rsidP="003B48FE">
      <w:r>
        <w:t>S</w:t>
      </w:r>
      <w:r w:rsidR="0079053B">
        <w:t>amsung</w:t>
      </w:r>
      <w:r>
        <w:t xml:space="preserve">: editorial </w:t>
      </w:r>
      <w:r w:rsidR="0079053B">
        <w:t xml:space="preserve">corrections needed on the </w:t>
      </w:r>
      <w:r>
        <w:t>abbreviations</w:t>
      </w:r>
      <w:r w:rsidR="0079053B">
        <w:t xml:space="preserve"> section</w:t>
      </w:r>
    </w:p>
    <w:p w:rsidR="003B48FE" w:rsidRDefault="003B48FE" w:rsidP="003B48FE">
      <w:r>
        <w:t>E</w:t>
      </w:r>
      <w:r w:rsidR="0079053B">
        <w:t>ricsson</w:t>
      </w:r>
      <w:r>
        <w:t>: few other editorials (F1 leftovers, title, etc.); need to decide function names</w:t>
      </w:r>
    </w:p>
    <w:p w:rsidR="003B48FE" w:rsidRDefault="003B48FE" w:rsidP="003B48FE">
      <w:r>
        <w:t>MCC: needs to be requested as draft TS</w:t>
      </w:r>
    </w:p>
    <w:p w:rsidR="003B48FE" w:rsidRDefault="003B48FE" w:rsidP="003B48FE"/>
    <w:p w:rsidR="003B48FE" w:rsidRDefault="003B48FE" w:rsidP="003B48FE">
      <w:r>
        <w:t>== &gt;</w:t>
      </w:r>
    </w:p>
    <w:p w:rsidR="003B48FE" w:rsidRDefault="003B48FE" w:rsidP="003B48FE">
      <w:r>
        <w:t>- fix abbreviation (E1AP)</w:t>
      </w:r>
    </w:p>
    <w:p w:rsidR="003B48FE" w:rsidRDefault="003B48FE" w:rsidP="003B48FE">
      <w:r>
        <w:t>- check editorials (F1 leftovers, title, etc.)</w:t>
      </w:r>
    </w:p>
    <w:p w:rsidR="003B48FE" w:rsidRDefault="003B48FE" w:rsidP="003B48FE">
      <w:r>
        <w:t>- new version shall be 0.1.0 (it contains technical content)</w:t>
      </w:r>
    </w:p>
    <w:p w:rsidR="00131A0F" w:rsidRDefault="003B48FE" w:rsidP="003B48FE">
      <w:r>
        <w:t>- add both clean version and remarks version</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7E83">
        <w:rPr>
          <w:rFonts w:ascii="Arial" w:hAnsi="Arial" w:cs="Arial"/>
          <w:b/>
          <w:color w:val="993300"/>
          <w:u w:val="single"/>
        </w:rPr>
        <w:t>revised to</w:t>
      </w:r>
      <w:r w:rsidRPr="00E97E83">
        <w:rPr>
          <w:rFonts w:ascii="Arial" w:hAnsi="Arial" w:cs="Arial"/>
          <w:b/>
          <w:color w:val="993300"/>
          <w:u w:val="single"/>
        </w:rPr>
        <w:t xml:space="preserve"> </w:t>
      </w:r>
      <w:hyperlink r:id="rId995" w:history="1">
        <w:r w:rsidR="00E97E83" w:rsidRPr="00900C11">
          <w:rPr>
            <w:rStyle w:val="Hyperlink"/>
            <w:rFonts w:ascii="Arial" w:hAnsi="Arial" w:cs="Arial"/>
            <w:b/>
          </w:rPr>
          <w:t>R3-181419</w:t>
        </w:r>
      </w:hyperlink>
      <w:r>
        <w:rPr>
          <w:color w:val="993300"/>
          <w:u w:val="single"/>
        </w:rPr>
        <w:t>.</w:t>
      </w:r>
      <w:r>
        <w:rPr>
          <w:color w:val="993300"/>
          <w:u w:val="single"/>
        </w:rPr>
        <w:br/>
      </w:r>
      <w:r>
        <w:rPr>
          <w:color w:val="993300"/>
          <w:u w:val="single"/>
        </w:rPr>
        <w:br/>
      </w:r>
    </w:p>
    <w:p w:rsidR="00E97E83" w:rsidRDefault="001E297F" w:rsidP="00E97E83">
      <w:pPr>
        <w:rPr>
          <w:rFonts w:ascii="Arial" w:hAnsi="Arial" w:cs="Arial"/>
          <w:b/>
          <w:sz w:val="24"/>
        </w:rPr>
      </w:pPr>
      <w:hyperlink r:id="rId996" w:history="1">
        <w:r w:rsidR="00E97E83" w:rsidRPr="00900C11">
          <w:rPr>
            <w:rStyle w:val="Hyperlink"/>
            <w:rFonts w:ascii="Arial" w:hAnsi="Arial" w:cs="Arial"/>
            <w:b/>
            <w:sz w:val="24"/>
          </w:rPr>
          <w:t>R3-181419</w:t>
        </w:r>
      </w:hyperlink>
      <w:r w:rsidR="00E97E83">
        <w:rPr>
          <w:rFonts w:ascii="Arial" w:hAnsi="Arial" w:cs="Arial"/>
          <w:b/>
          <w:color w:val="0000FF"/>
          <w:sz w:val="24"/>
        </w:rPr>
        <w:tab/>
      </w:r>
      <w:r w:rsidR="00E97E83">
        <w:rPr>
          <w:rFonts w:ascii="Arial" w:hAnsi="Arial" w:cs="Arial"/>
          <w:b/>
          <w:sz w:val="24"/>
        </w:rPr>
        <w:t>Skeleton for TS 38.460 (E1 general aspects and principles)</w:t>
      </w:r>
    </w:p>
    <w:p w:rsidR="00E97E83" w:rsidRDefault="00E97E83" w:rsidP="00E97E83">
      <w:pPr>
        <w:rPr>
          <w:i/>
        </w:rPr>
      </w:pPr>
      <w:r>
        <w:rPr>
          <w:i/>
        </w:rPr>
        <w:tab/>
      </w:r>
      <w:r>
        <w:rPr>
          <w:i/>
        </w:rPr>
        <w:tab/>
      </w:r>
      <w:r>
        <w:rPr>
          <w:i/>
        </w:rPr>
        <w:tab/>
      </w:r>
      <w:r>
        <w:rPr>
          <w:i/>
        </w:rPr>
        <w:tab/>
      </w:r>
      <w:r>
        <w:rPr>
          <w:i/>
        </w:rPr>
        <w:tab/>
        <w:t xml:space="preserve">Type: </w:t>
      </w:r>
      <w:r w:rsidR="00D46CBE">
        <w:rPr>
          <w:i/>
        </w:rPr>
        <w:t>draft TS</w:t>
      </w:r>
      <w:r>
        <w:rPr>
          <w:i/>
        </w:rPr>
        <w:tab/>
      </w:r>
      <w:r>
        <w:rPr>
          <w:i/>
        </w:rPr>
        <w:tab/>
        <w:t xml:space="preserve">For: </w:t>
      </w:r>
      <w:r w:rsidR="00D46CBE">
        <w:rPr>
          <w:i/>
        </w:rPr>
        <w:t>agreement</w:t>
      </w:r>
      <w:r>
        <w:rPr>
          <w:i/>
        </w:rPr>
        <w:br/>
      </w:r>
      <w:r>
        <w:rPr>
          <w:i/>
        </w:rPr>
        <w:tab/>
      </w:r>
      <w:r>
        <w:rPr>
          <w:i/>
        </w:rPr>
        <w:tab/>
      </w:r>
      <w:r>
        <w:rPr>
          <w:i/>
        </w:rPr>
        <w:tab/>
      </w:r>
      <w:r>
        <w:rPr>
          <w:i/>
        </w:rPr>
        <w:tab/>
      </w:r>
      <w:r>
        <w:rPr>
          <w:i/>
        </w:rPr>
        <w:tab/>
        <w:t>38.460 v</w:t>
      </w:r>
      <w:r w:rsidR="009A61C6">
        <w:rPr>
          <w:i/>
        </w:rPr>
        <w:t>0</w:t>
      </w:r>
      <w:r>
        <w:rPr>
          <w:i/>
        </w:rPr>
        <w:t>.</w:t>
      </w:r>
      <w:r w:rsidR="009A61C6">
        <w:rPr>
          <w:i/>
        </w:rPr>
        <w:t>1</w:t>
      </w:r>
      <w:r>
        <w:rPr>
          <w:i/>
        </w:rPr>
        <w:t>.</w:t>
      </w:r>
      <w:r w:rsidR="009A61C6">
        <w:rPr>
          <w:i/>
        </w:rPr>
        <w:t>0</w:t>
      </w:r>
      <w:r>
        <w:rPr>
          <w:i/>
        </w:rPr>
        <w:br/>
      </w:r>
      <w:r>
        <w:rPr>
          <w:i/>
        </w:rPr>
        <w:tab/>
      </w:r>
      <w:r>
        <w:rPr>
          <w:i/>
        </w:rPr>
        <w:tab/>
      </w:r>
      <w:r>
        <w:rPr>
          <w:i/>
        </w:rPr>
        <w:tab/>
      </w:r>
      <w:r>
        <w:rPr>
          <w:i/>
        </w:rPr>
        <w:tab/>
      </w:r>
      <w:r>
        <w:rPr>
          <w:i/>
        </w:rPr>
        <w:tab/>
        <w:t>Source: Nokia</w:t>
      </w:r>
    </w:p>
    <w:p w:rsidR="00E97E83" w:rsidRDefault="00E97E83" w:rsidP="00E97E83">
      <w:pPr>
        <w:rPr>
          <w:color w:val="808080"/>
        </w:rPr>
      </w:pPr>
      <w:r>
        <w:rPr>
          <w:color w:val="808080"/>
        </w:rPr>
        <w:t xml:space="preserve">(Replaces </w:t>
      </w:r>
      <w:hyperlink r:id="rId997" w:history="1">
        <w:r w:rsidRPr="00900C11">
          <w:rPr>
            <w:rStyle w:val="Hyperlink"/>
          </w:rPr>
          <w:t>R3-181037</w:t>
        </w:r>
      </w:hyperlink>
      <w:r>
        <w:rPr>
          <w:color w:val="808080"/>
        </w:rPr>
        <w:t>)</w:t>
      </w:r>
    </w:p>
    <w:p w:rsidR="00E97E83" w:rsidRDefault="00E97E83" w:rsidP="00E97E83">
      <w:pPr>
        <w:rPr>
          <w:rFonts w:ascii="Arial" w:hAnsi="Arial" w:cs="Arial"/>
          <w:b/>
        </w:rPr>
      </w:pPr>
      <w:r>
        <w:rPr>
          <w:rFonts w:ascii="Arial" w:hAnsi="Arial" w:cs="Arial"/>
          <w:b/>
        </w:rPr>
        <w:t>Abstract:</w:t>
      </w:r>
    </w:p>
    <w:p w:rsidR="00E97E83" w:rsidRPr="00B654DA" w:rsidRDefault="00E97E83" w:rsidP="00E97E83">
      <w:pPr>
        <w:rPr>
          <w:rFonts w:ascii="Arial" w:hAnsi="Arial" w:cs="Arial"/>
        </w:rPr>
      </w:pPr>
    </w:p>
    <w:p w:rsidR="00E97E83" w:rsidRDefault="00E97E83" w:rsidP="00E97E83">
      <w:pPr>
        <w:rPr>
          <w:rFonts w:ascii="Arial" w:hAnsi="Arial" w:cs="Arial"/>
          <w:b/>
        </w:rPr>
      </w:pPr>
      <w:r>
        <w:rPr>
          <w:rFonts w:ascii="Arial" w:hAnsi="Arial" w:cs="Arial"/>
          <w:b/>
        </w:rPr>
        <w:t xml:space="preserve">Discussion: </w:t>
      </w:r>
    </w:p>
    <w:p w:rsidR="00E97E83" w:rsidRDefault="00E97E83" w:rsidP="00E97E83"/>
    <w:p w:rsidR="00E97E83" w:rsidRDefault="00E97E83" w:rsidP="00E97E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6306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F54C48" w:rsidRDefault="001E297F" w:rsidP="00F54C48">
      <w:pPr>
        <w:rPr>
          <w:rFonts w:ascii="Arial" w:hAnsi="Arial" w:cs="Arial"/>
          <w:b/>
          <w:sz w:val="24"/>
        </w:rPr>
      </w:pPr>
      <w:hyperlink r:id="rId998" w:history="1">
        <w:r w:rsidR="00F54C48" w:rsidRPr="00900C11">
          <w:rPr>
            <w:rStyle w:val="Hyperlink"/>
            <w:rFonts w:ascii="Arial" w:hAnsi="Arial" w:cs="Arial"/>
            <w:b/>
            <w:sz w:val="24"/>
          </w:rPr>
          <w:t>R3-181357</w:t>
        </w:r>
      </w:hyperlink>
      <w:r w:rsidR="00F54C48">
        <w:rPr>
          <w:rFonts w:ascii="Arial" w:hAnsi="Arial" w:cs="Arial"/>
          <w:b/>
          <w:color w:val="0000FF"/>
          <w:sz w:val="24"/>
        </w:rPr>
        <w:tab/>
      </w:r>
      <w:r w:rsidR="00F54C48">
        <w:rPr>
          <w:rFonts w:ascii="Arial" w:hAnsi="Arial" w:cs="Arial"/>
          <w:b/>
          <w:sz w:val="24"/>
        </w:rPr>
        <w:t>Skeleton and baseline texts for TS 38.461 E1 layer 1</w:t>
      </w:r>
    </w:p>
    <w:p w:rsidR="00F54C48" w:rsidRDefault="00F54C48" w:rsidP="00F54C4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38.461 v0.0.0</w:t>
      </w:r>
      <w:r>
        <w:rPr>
          <w:i/>
        </w:rPr>
        <w:br/>
      </w:r>
      <w:r>
        <w:rPr>
          <w:i/>
        </w:rPr>
        <w:tab/>
      </w:r>
      <w:r>
        <w:rPr>
          <w:i/>
        </w:rPr>
        <w:tab/>
      </w:r>
      <w:r>
        <w:rPr>
          <w:i/>
        </w:rPr>
        <w:tab/>
      </w:r>
      <w:r>
        <w:rPr>
          <w:i/>
        </w:rPr>
        <w:tab/>
      </w:r>
      <w:r>
        <w:rPr>
          <w:i/>
        </w:rPr>
        <w:tab/>
        <w:t>Source: Intel Corporation</w:t>
      </w:r>
    </w:p>
    <w:p w:rsidR="00F54C48" w:rsidRDefault="00F54C48" w:rsidP="00F54C48">
      <w:pPr>
        <w:rPr>
          <w:rFonts w:ascii="Arial" w:hAnsi="Arial" w:cs="Arial"/>
          <w:b/>
        </w:rPr>
      </w:pPr>
      <w:r>
        <w:rPr>
          <w:rFonts w:ascii="Arial" w:hAnsi="Arial" w:cs="Arial"/>
          <w:b/>
        </w:rPr>
        <w:t>Abstract:</w:t>
      </w:r>
    </w:p>
    <w:p w:rsidR="00F54C48" w:rsidRPr="00B654DA" w:rsidRDefault="00F54C48" w:rsidP="00F54C48">
      <w:pPr>
        <w:rPr>
          <w:rFonts w:ascii="Arial" w:hAnsi="Arial" w:cs="Arial"/>
        </w:rPr>
      </w:pPr>
    </w:p>
    <w:p w:rsidR="00F54C48" w:rsidRDefault="00F54C48" w:rsidP="00F54C48">
      <w:pPr>
        <w:rPr>
          <w:rFonts w:ascii="Arial" w:hAnsi="Arial" w:cs="Arial"/>
          <w:b/>
        </w:rPr>
      </w:pPr>
      <w:r>
        <w:rPr>
          <w:rFonts w:ascii="Arial" w:hAnsi="Arial" w:cs="Arial"/>
          <w:b/>
        </w:rPr>
        <w:t xml:space="preserve">Discussion: </w:t>
      </w:r>
    </w:p>
    <w:p w:rsidR="00D14966" w:rsidRDefault="00D14966" w:rsidP="00D14966">
      <w:r>
        <w:t>ZTE: The TS includes tech descriptions, thus it should be version 0.1.0</w:t>
      </w:r>
    </w:p>
    <w:p w:rsidR="00D14966" w:rsidRDefault="00D14966" w:rsidP="00D14966">
      <w:r>
        <w:t xml:space="preserve">NEC: This also applies to </w:t>
      </w:r>
      <w:hyperlink r:id="rId999" w:history="1">
        <w:r w:rsidRPr="00900C11">
          <w:rPr>
            <w:rStyle w:val="Hyperlink"/>
          </w:rPr>
          <w:t>R3-181419</w:t>
        </w:r>
      </w:hyperlink>
    </w:p>
    <w:p w:rsidR="00D14966" w:rsidRDefault="00D14966" w:rsidP="00D14966"/>
    <w:p w:rsidR="00D14966" w:rsidRDefault="00D14966" w:rsidP="00D14966">
      <w:r>
        <w:t>== &gt;</w:t>
      </w:r>
    </w:p>
    <w:p w:rsidR="00F54C48" w:rsidRDefault="00D14966" w:rsidP="00F54C48">
      <w:r>
        <w:t>- step up rev to 0.1.0</w:t>
      </w:r>
    </w:p>
    <w:p w:rsidR="00F54C48" w:rsidRDefault="00F54C48" w:rsidP="00F54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3060">
        <w:rPr>
          <w:rFonts w:ascii="Arial" w:hAnsi="Arial" w:cs="Arial"/>
          <w:b/>
          <w:color w:val="993300"/>
          <w:u w:val="single"/>
        </w:rPr>
        <w:t>revised to</w:t>
      </w:r>
      <w:r>
        <w:rPr>
          <w:rFonts w:ascii="Arial" w:hAnsi="Arial" w:cs="Arial"/>
          <w:b/>
          <w:color w:val="993300"/>
          <w:u w:val="single"/>
        </w:rPr>
        <w:t xml:space="preserve"> </w:t>
      </w:r>
      <w:hyperlink r:id="rId1000" w:history="1">
        <w:r w:rsidR="00963060" w:rsidRPr="00900C11">
          <w:rPr>
            <w:rStyle w:val="Hyperlink"/>
            <w:rFonts w:ascii="Arial" w:hAnsi="Arial" w:cs="Arial"/>
            <w:b/>
          </w:rPr>
          <w:t>R3-181420</w:t>
        </w:r>
      </w:hyperlink>
      <w:r>
        <w:rPr>
          <w:color w:val="993300"/>
          <w:u w:val="single"/>
        </w:rPr>
        <w:t>.</w:t>
      </w:r>
      <w:r>
        <w:rPr>
          <w:color w:val="993300"/>
          <w:u w:val="single"/>
        </w:rPr>
        <w:br/>
      </w:r>
      <w:r>
        <w:rPr>
          <w:color w:val="993300"/>
          <w:u w:val="single"/>
        </w:rPr>
        <w:br/>
      </w:r>
    </w:p>
    <w:p w:rsidR="00963060" w:rsidRDefault="001E297F" w:rsidP="00963060">
      <w:pPr>
        <w:rPr>
          <w:rFonts w:ascii="Arial" w:hAnsi="Arial" w:cs="Arial"/>
          <w:b/>
          <w:sz w:val="24"/>
        </w:rPr>
      </w:pPr>
      <w:hyperlink r:id="rId1001" w:history="1">
        <w:r w:rsidR="00963060" w:rsidRPr="00900C11">
          <w:rPr>
            <w:rStyle w:val="Hyperlink"/>
            <w:rFonts w:ascii="Arial" w:hAnsi="Arial" w:cs="Arial"/>
            <w:b/>
            <w:sz w:val="24"/>
          </w:rPr>
          <w:t>R3-181420</w:t>
        </w:r>
      </w:hyperlink>
      <w:r w:rsidR="00963060">
        <w:rPr>
          <w:rFonts w:ascii="Arial" w:hAnsi="Arial" w:cs="Arial"/>
          <w:b/>
          <w:color w:val="0000FF"/>
          <w:sz w:val="24"/>
        </w:rPr>
        <w:tab/>
      </w:r>
      <w:r w:rsidR="00963060">
        <w:rPr>
          <w:rFonts w:ascii="Arial" w:hAnsi="Arial" w:cs="Arial"/>
          <w:b/>
          <w:sz w:val="24"/>
        </w:rPr>
        <w:t>Skeleton and baseline texts for TS 38.461 E1 layer 1</w:t>
      </w:r>
    </w:p>
    <w:p w:rsidR="00963060" w:rsidRDefault="00963060" w:rsidP="00963060">
      <w:pPr>
        <w:rPr>
          <w:i/>
        </w:rPr>
      </w:pPr>
      <w:r>
        <w:rPr>
          <w:i/>
        </w:rPr>
        <w:tab/>
      </w:r>
      <w:r>
        <w:rPr>
          <w:i/>
        </w:rPr>
        <w:tab/>
      </w:r>
      <w:r>
        <w:rPr>
          <w:i/>
        </w:rPr>
        <w:tab/>
      </w:r>
      <w:r>
        <w:rPr>
          <w:i/>
        </w:rPr>
        <w:tab/>
      </w:r>
      <w:r>
        <w:rPr>
          <w:i/>
        </w:rPr>
        <w:tab/>
        <w:t>Type: draft TS</w:t>
      </w:r>
      <w:r w:rsidR="009441EC">
        <w:rPr>
          <w:i/>
        </w:rPr>
        <w:tab/>
      </w:r>
      <w:r w:rsidR="009441EC">
        <w:rPr>
          <w:i/>
        </w:rPr>
        <w:tab/>
        <w:t>For: Approval</w:t>
      </w:r>
      <w:r w:rsidR="009441EC">
        <w:rPr>
          <w:i/>
        </w:rPr>
        <w:br/>
      </w:r>
      <w:r w:rsidR="009441EC">
        <w:rPr>
          <w:i/>
        </w:rPr>
        <w:tab/>
      </w:r>
      <w:r w:rsidR="009441EC">
        <w:rPr>
          <w:i/>
        </w:rPr>
        <w:tab/>
      </w:r>
      <w:r w:rsidR="009441EC">
        <w:rPr>
          <w:i/>
        </w:rPr>
        <w:tab/>
      </w:r>
      <w:r w:rsidR="009441EC">
        <w:rPr>
          <w:i/>
        </w:rPr>
        <w:tab/>
      </w:r>
      <w:r w:rsidR="009441EC">
        <w:rPr>
          <w:i/>
        </w:rPr>
        <w:tab/>
        <w:t>38.461 v0.1</w:t>
      </w:r>
      <w:r>
        <w:rPr>
          <w:i/>
        </w:rPr>
        <w:t>.0</w:t>
      </w:r>
      <w:r>
        <w:rPr>
          <w:i/>
        </w:rPr>
        <w:br/>
      </w:r>
      <w:r>
        <w:rPr>
          <w:i/>
        </w:rPr>
        <w:tab/>
      </w:r>
      <w:r>
        <w:rPr>
          <w:i/>
        </w:rPr>
        <w:tab/>
      </w:r>
      <w:r>
        <w:rPr>
          <w:i/>
        </w:rPr>
        <w:tab/>
      </w:r>
      <w:r>
        <w:rPr>
          <w:i/>
        </w:rPr>
        <w:tab/>
      </w:r>
      <w:r>
        <w:rPr>
          <w:i/>
        </w:rPr>
        <w:tab/>
        <w:t>Source: Intel Corporation</w:t>
      </w:r>
    </w:p>
    <w:p w:rsidR="00963060" w:rsidRDefault="00963060" w:rsidP="00963060">
      <w:pPr>
        <w:rPr>
          <w:color w:val="808080"/>
        </w:rPr>
      </w:pPr>
      <w:r>
        <w:rPr>
          <w:color w:val="808080"/>
        </w:rPr>
        <w:t xml:space="preserve">(Replaces </w:t>
      </w:r>
      <w:hyperlink r:id="rId1002" w:history="1">
        <w:r w:rsidRPr="00900C11">
          <w:rPr>
            <w:rStyle w:val="Hyperlink"/>
          </w:rPr>
          <w:t>R3-181357</w:t>
        </w:r>
      </w:hyperlink>
      <w:r>
        <w:rPr>
          <w:color w:val="808080"/>
        </w:rPr>
        <w:t>)</w:t>
      </w:r>
    </w:p>
    <w:p w:rsidR="00963060" w:rsidRDefault="00963060" w:rsidP="00963060">
      <w:pPr>
        <w:rPr>
          <w:rFonts w:ascii="Arial" w:hAnsi="Arial" w:cs="Arial"/>
          <w:b/>
        </w:rPr>
      </w:pPr>
      <w:r>
        <w:rPr>
          <w:rFonts w:ascii="Arial" w:hAnsi="Arial" w:cs="Arial"/>
          <w:b/>
        </w:rPr>
        <w:t>Abstract:</w:t>
      </w:r>
    </w:p>
    <w:p w:rsidR="00963060" w:rsidRPr="00B654DA" w:rsidRDefault="00963060" w:rsidP="00963060">
      <w:pPr>
        <w:rPr>
          <w:rFonts w:ascii="Arial" w:hAnsi="Arial" w:cs="Arial"/>
        </w:rPr>
      </w:pPr>
    </w:p>
    <w:p w:rsidR="00963060" w:rsidRDefault="00963060" w:rsidP="00963060">
      <w:pPr>
        <w:rPr>
          <w:rFonts w:ascii="Arial" w:hAnsi="Arial" w:cs="Arial"/>
          <w:b/>
        </w:rPr>
      </w:pPr>
      <w:r>
        <w:rPr>
          <w:rFonts w:ascii="Arial" w:hAnsi="Arial" w:cs="Arial"/>
          <w:b/>
        </w:rPr>
        <w:t xml:space="preserve">Discussion: </w:t>
      </w:r>
    </w:p>
    <w:p w:rsidR="00963060" w:rsidRPr="00B654DA" w:rsidRDefault="00963060" w:rsidP="00963060">
      <w:pPr>
        <w:rPr>
          <w:rFonts w:ascii="Arial" w:hAnsi="Arial" w:cs="Arial"/>
        </w:rPr>
      </w:pPr>
    </w:p>
    <w:p w:rsidR="00963060" w:rsidRDefault="00963060" w:rsidP="00963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4966" w:rsidRPr="00D1496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03" w:history="1">
        <w:r w:rsidR="00131A0F" w:rsidRPr="00900C11">
          <w:rPr>
            <w:rStyle w:val="Hyperlink"/>
            <w:rFonts w:ascii="Arial" w:hAnsi="Arial" w:cs="Arial"/>
            <w:b/>
            <w:sz w:val="24"/>
          </w:rPr>
          <w:t>R3-181120</w:t>
        </w:r>
      </w:hyperlink>
      <w:r w:rsidR="00131A0F">
        <w:rPr>
          <w:rFonts w:ascii="Arial" w:hAnsi="Arial" w:cs="Arial"/>
          <w:b/>
          <w:color w:val="0000FF"/>
          <w:sz w:val="24"/>
        </w:rPr>
        <w:tab/>
      </w:r>
      <w:r w:rsidR="00131A0F">
        <w:rPr>
          <w:rFonts w:ascii="Arial" w:hAnsi="Arial" w:cs="Arial"/>
          <w:b/>
          <w:sz w:val="24"/>
        </w:rPr>
        <w:t>draft skeleton for 38.462</w:t>
      </w:r>
    </w:p>
    <w:p w:rsidR="00131A0F" w:rsidRDefault="00131A0F" w:rsidP="00131A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38.462 v0.0.0</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54518A" w:rsidRDefault="0054518A" w:rsidP="0054518A">
      <w:r>
        <w:t>E///: Sec. 4, should be Ed</w:t>
      </w:r>
      <w:r w:rsidR="00696661">
        <w:t>itors</w:t>
      </w:r>
      <w:r>
        <w:t>’s note</w:t>
      </w:r>
      <w:r w:rsidR="00696661">
        <w:t xml:space="preserve"> and</w:t>
      </w:r>
      <w:r>
        <w:t xml:space="preserve"> ref</w:t>
      </w:r>
      <w:r w:rsidR="00696661">
        <w:t>erences</w:t>
      </w:r>
      <w:r>
        <w:t>s not currently needed</w:t>
      </w:r>
    </w:p>
    <w:p w:rsidR="00696661" w:rsidRDefault="0054518A" w:rsidP="0054518A">
      <w:r>
        <w:t>-</w:t>
      </w:r>
    </w:p>
    <w:p w:rsidR="00696661" w:rsidRDefault="00696661" w:rsidP="0054518A">
      <w:r>
        <w:t>== &gt;</w:t>
      </w:r>
    </w:p>
    <w:p w:rsidR="0054518A" w:rsidRDefault="0054518A" w:rsidP="0054518A">
      <w:r>
        <w:t xml:space="preserve"> Sec. 1, gNB-CU/DU -&gt; CU-CP/CU-UP</w:t>
      </w:r>
    </w:p>
    <w:p w:rsidR="0054518A" w:rsidRDefault="0054518A" w:rsidP="0054518A">
      <w:r>
        <w:t>- Sec. 4, sentence should be ed</w:t>
      </w:r>
      <w:r w:rsidR="00F264B4">
        <w:t>itors</w:t>
      </w:r>
      <w:r>
        <w:t>’s note</w:t>
      </w:r>
    </w:p>
    <w:p w:rsidR="0054518A" w:rsidRDefault="0054518A" w:rsidP="0054518A">
      <w:r>
        <w:t>- Add ed’s note to references, “References FFS; to be included when needed in spec text”</w:t>
      </w:r>
    </w:p>
    <w:p w:rsidR="00131A0F" w:rsidRDefault="0054518A" w:rsidP="0054518A">
      <w:r>
        <w:t>- step up rev to 0.0.1</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4669">
        <w:rPr>
          <w:rFonts w:ascii="Arial" w:hAnsi="Arial" w:cs="Arial"/>
          <w:b/>
          <w:color w:val="993300"/>
          <w:u w:val="single"/>
        </w:rPr>
        <w:t>revised to</w:t>
      </w:r>
      <w:r>
        <w:rPr>
          <w:rFonts w:ascii="Arial" w:hAnsi="Arial" w:cs="Arial"/>
          <w:b/>
          <w:color w:val="993300"/>
          <w:u w:val="single"/>
        </w:rPr>
        <w:t xml:space="preserve"> </w:t>
      </w:r>
      <w:hyperlink r:id="rId1004" w:history="1">
        <w:r w:rsidR="00E24669" w:rsidRPr="00900C11">
          <w:rPr>
            <w:rStyle w:val="Hyperlink"/>
            <w:rFonts w:ascii="Arial" w:hAnsi="Arial" w:cs="Arial"/>
            <w:b/>
          </w:rPr>
          <w:t>R3-181421</w:t>
        </w:r>
      </w:hyperlink>
      <w:r>
        <w:rPr>
          <w:color w:val="993300"/>
          <w:u w:val="single"/>
        </w:rPr>
        <w:t>.</w:t>
      </w:r>
      <w:r>
        <w:rPr>
          <w:color w:val="993300"/>
          <w:u w:val="single"/>
        </w:rPr>
        <w:br/>
      </w:r>
      <w:r>
        <w:rPr>
          <w:color w:val="993300"/>
          <w:u w:val="single"/>
        </w:rPr>
        <w:br/>
      </w:r>
    </w:p>
    <w:p w:rsidR="00E24669" w:rsidRDefault="001E297F" w:rsidP="00E24669">
      <w:pPr>
        <w:rPr>
          <w:rFonts w:ascii="Arial" w:hAnsi="Arial" w:cs="Arial"/>
          <w:b/>
          <w:sz w:val="24"/>
        </w:rPr>
      </w:pPr>
      <w:hyperlink r:id="rId1005" w:history="1">
        <w:r w:rsidR="00E24669" w:rsidRPr="00900C11">
          <w:rPr>
            <w:rStyle w:val="Hyperlink"/>
            <w:rFonts w:ascii="Arial" w:hAnsi="Arial" w:cs="Arial"/>
            <w:b/>
            <w:sz w:val="24"/>
          </w:rPr>
          <w:t>R3-181421</w:t>
        </w:r>
      </w:hyperlink>
      <w:r w:rsidR="00E24669">
        <w:rPr>
          <w:rFonts w:ascii="Arial" w:hAnsi="Arial" w:cs="Arial"/>
          <w:b/>
          <w:color w:val="0000FF"/>
          <w:sz w:val="24"/>
        </w:rPr>
        <w:tab/>
      </w:r>
      <w:r w:rsidR="00E24669">
        <w:rPr>
          <w:rFonts w:ascii="Arial" w:hAnsi="Arial" w:cs="Arial"/>
          <w:b/>
          <w:sz w:val="24"/>
        </w:rPr>
        <w:t>draft skeleton for 38.462</w:t>
      </w:r>
    </w:p>
    <w:p w:rsidR="00E24669" w:rsidRDefault="00E24669" w:rsidP="00E24669">
      <w:pPr>
        <w:rPr>
          <w:i/>
        </w:rPr>
      </w:pPr>
      <w:r>
        <w:rPr>
          <w:i/>
        </w:rPr>
        <w:tab/>
      </w:r>
      <w:r>
        <w:rPr>
          <w:i/>
        </w:rPr>
        <w:tab/>
      </w:r>
      <w:r>
        <w:rPr>
          <w:i/>
        </w:rPr>
        <w:tab/>
      </w:r>
      <w:r>
        <w:rPr>
          <w:i/>
        </w:rPr>
        <w:tab/>
      </w:r>
      <w:r>
        <w:rPr>
          <w:i/>
        </w:rPr>
        <w:tab/>
        <w:t>Type: draft TS</w:t>
      </w:r>
      <w:r w:rsidR="0075464C">
        <w:rPr>
          <w:i/>
        </w:rPr>
        <w:tab/>
      </w:r>
      <w:r w:rsidR="0075464C">
        <w:rPr>
          <w:i/>
        </w:rPr>
        <w:tab/>
        <w:t>For: Approval</w:t>
      </w:r>
      <w:r w:rsidR="0075464C">
        <w:rPr>
          <w:i/>
        </w:rPr>
        <w:br/>
      </w:r>
      <w:r w:rsidR="0075464C">
        <w:rPr>
          <w:i/>
        </w:rPr>
        <w:tab/>
      </w:r>
      <w:r w:rsidR="0075464C">
        <w:rPr>
          <w:i/>
        </w:rPr>
        <w:tab/>
      </w:r>
      <w:r w:rsidR="0075464C">
        <w:rPr>
          <w:i/>
        </w:rPr>
        <w:tab/>
      </w:r>
      <w:r w:rsidR="0075464C">
        <w:rPr>
          <w:i/>
        </w:rPr>
        <w:tab/>
      </w:r>
      <w:r w:rsidR="0075464C">
        <w:rPr>
          <w:i/>
        </w:rPr>
        <w:tab/>
        <w:t>38.462 v0.</w:t>
      </w:r>
      <w:r w:rsidR="0054518A">
        <w:rPr>
          <w:i/>
        </w:rPr>
        <w:t>0.1</w:t>
      </w:r>
      <w:r>
        <w:rPr>
          <w:i/>
        </w:rPr>
        <w:br/>
      </w:r>
      <w:r>
        <w:rPr>
          <w:i/>
        </w:rPr>
        <w:tab/>
      </w:r>
      <w:r>
        <w:rPr>
          <w:i/>
        </w:rPr>
        <w:tab/>
      </w:r>
      <w:r>
        <w:rPr>
          <w:i/>
        </w:rPr>
        <w:tab/>
      </w:r>
      <w:r>
        <w:rPr>
          <w:i/>
        </w:rPr>
        <w:tab/>
      </w:r>
      <w:r>
        <w:rPr>
          <w:i/>
        </w:rPr>
        <w:tab/>
        <w:t>Source: Huawei</w:t>
      </w:r>
    </w:p>
    <w:p w:rsidR="00E24669" w:rsidRDefault="00E24669" w:rsidP="00E24669">
      <w:pPr>
        <w:rPr>
          <w:color w:val="808080"/>
        </w:rPr>
      </w:pPr>
      <w:r>
        <w:rPr>
          <w:color w:val="808080"/>
        </w:rPr>
        <w:t xml:space="preserve">(Replaces </w:t>
      </w:r>
      <w:hyperlink r:id="rId1006" w:history="1">
        <w:r w:rsidRPr="00900C11">
          <w:rPr>
            <w:rStyle w:val="Hyperlink"/>
          </w:rPr>
          <w:t>R3-181120</w:t>
        </w:r>
      </w:hyperlink>
      <w:r>
        <w:rPr>
          <w:color w:val="808080"/>
        </w:rPr>
        <w:t>)</w:t>
      </w:r>
    </w:p>
    <w:p w:rsidR="00E24669" w:rsidRDefault="00E24669" w:rsidP="00E24669">
      <w:pPr>
        <w:rPr>
          <w:rFonts w:ascii="Arial" w:hAnsi="Arial" w:cs="Arial"/>
          <w:b/>
        </w:rPr>
      </w:pPr>
      <w:r>
        <w:rPr>
          <w:rFonts w:ascii="Arial" w:hAnsi="Arial" w:cs="Arial"/>
          <w:b/>
        </w:rPr>
        <w:t>Abstract:</w:t>
      </w:r>
    </w:p>
    <w:p w:rsidR="00E24669" w:rsidRPr="00B654DA" w:rsidRDefault="00E24669" w:rsidP="00E24669">
      <w:pPr>
        <w:rPr>
          <w:rFonts w:ascii="Arial" w:hAnsi="Arial" w:cs="Arial"/>
        </w:rPr>
      </w:pPr>
    </w:p>
    <w:p w:rsidR="00E24669" w:rsidRDefault="00E24669" w:rsidP="00E24669">
      <w:pPr>
        <w:rPr>
          <w:rFonts w:ascii="Arial" w:hAnsi="Arial" w:cs="Arial"/>
          <w:b/>
        </w:rPr>
      </w:pPr>
      <w:r>
        <w:rPr>
          <w:rFonts w:ascii="Arial" w:hAnsi="Arial" w:cs="Arial"/>
          <w:b/>
        </w:rPr>
        <w:t xml:space="preserve">Discussion: </w:t>
      </w:r>
    </w:p>
    <w:p w:rsidR="00E24669" w:rsidRPr="00B654DA" w:rsidRDefault="00E24669" w:rsidP="00E24669">
      <w:pPr>
        <w:rPr>
          <w:rFonts w:ascii="Arial" w:hAnsi="Arial" w:cs="Arial"/>
        </w:rPr>
      </w:pPr>
    </w:p>
    <w:p w:rsidR="00E24669" w:rsidRDefault="00E24669" w:rsidP="00E24669"/>
    <w:p w:rsidR="00E24669" w:rsidRDefault="00E24669" w:rsidP="00E246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4C" w:rsidRPr="0075464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07" w:history="1">
        <w:r w:rsidR="00131A0F" w:rsidRPr="00900C11">
          <w:rPr>
            <w:rStyle w:val="Hyperlink"/>
            <w:rFonts w:ascii="Arial" w:hAnsi="Arial" w:cs="Arial"/>
            <w:b/>
            <w:sz w:val="24"/>
          </w:rPr>
          <w:t>R3-181309</w:t>
        </w:r>
      </w:hyperlink>
      <w:r w:rsidR="00131A0F">
        <w:rPr>
          <w:rFonts w:ascii="Arial" w:hAnsi="Arial" w:cs="Arial"/>
          <w:b/>
          <w:color w:val="0000FF"/>
          <w:sz w:val="24"/>
        </w:rPr>
        <w:tab/>
      </w:r>
      <w:r w:rsidR="00131A0F">
        <w:rPr>
          <w:rFonts w:ascii="Arial" w:hAnsi="Arial" w:cs="Arial"/>
          <w:b/>
          <w:sz w:val="24"/>
        </w:rPr>
        <w:t>Skeleton for TS 38.463</w:t>
      </w:r>
    </w:p>
    <w:p w:rsidR="00131A0F" w:rsidRDefault="00131A0F" w:rsidP="00131A0F">
      <w:pPr>
        <w:rPr>
          <w:i/>
        </w:rPr>
      </w:pPr>
      <w:r>
        <w:rPr>
          <w:i/>
        </w:rPr>
        <w:tab/>
      </w:r>
      <w:r>
        <w:rPr>
          <w:i/>
        </w:rPr>
        <w:tab/>
      </w:r>
      <w:r>
        <w:rPr>
          <w:i/>
        </w:rPr>
        <w:tab/>
      </w:r>
      <w:r>
        <w:rPr>
          <w:i/>
        </w:rPr>
        <w:tab/>
      </w:r>
      <w:r>
        <w:rPr>
          <w:i/>
        </w:rPr>
        <w:tab/>
        <w:t xml:space="preserve">Type: </w:t>
      </w:r>
      <w:r w:rsidR="0034015C">
        <w:rPr>
          <w:i/>
        </w:rPr>
        <w:t>draft TS</w:t>
      </w:r>
      <w:r>
        <w:rPr>
          <w:i/>
        </w:rPr>
        <w:tab/>
      </w:r>
      <w:r>
        <w:rPr>
          <w:i/>
        </w:rPr>
        <w:tab/>
        <w:t>For: (not specified)</w:t>
      </w:r>
      <w:r>
        <w:rPr>
          <w:i/>
        </w:rPr>
        <w:br/>
      </w:r>
      <w:r>
        <w:rPr>
          <w:i/>
        </w:rPr>
        <w:tab/>
      </w:r>
      <w:r>
        <w:rPr>
          <w:i/>
        </w:rPr>
        <w:tab/>
      </w:r>
      <w:r>
        <w:rPr>
          <w:i/>
        </w:rPr>
        <w:tab/>
      </w:r>
      <w:r>
        <w:rPr>
          <w:i/>
        </w:rPr>
        <w:tab/>
      </w:r>
      <w:r>
        <w:rPr>
          <w:i/>
        </w:rPr>
        <w:tab/>
        <w:t>38.463 v</w:t>
      </w:r>
      <w:r w:rsidR="00AF58A7">
        <w:rPr>
          <w:i/>
        </w:rPr>
        <w:t>0</w:t>
      </w:r>
      <w:r>
        <w:rPr>
          <w:i/>
        </w:rPr>
        <w:t>.</w:t>
      </w:r>
      <w:r w:rsidR="00AF58A7">
        <w:rPr>
          <w:i/>
        </w:rPr>
        <w:t>0</w:t>
      </w:r>
      <w:r>
        <w:rPr>
          <w:i/>
        </w:rPr>
        <w:t>.</w:t>
      </w:r>
      <w:r w:rsidR="00AF58A7">
        <w:rPr>
          <w:i/>
        </w:rPr>
        <w:t>0</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131A0F" w:rsidRDefault="00C20B52" w:rsidP="00131A0F">
      <w:r w:rsidRPr="00C20B52">
        <w:t>MCC: needs to be requested as draft TS</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B52" w:rsidRPr="00C20B5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08" w:history="1">
        <w:r w:rsidR="00131A0F" w:rsidRPr="00900C11">
          <w:rPr>
            <w:rStyle w:val="Hyperlink"/>
            <w:rFonts w:ascii="Arial" w:hAnsi="Arial" w:cs="Arial"/>
            <w:b/>
            <w:sz w:val="24"/>
          </w:rPr>
          <w:t>R3-181310</w:t>
        </w:r>
      </w:hyperlink>
      <w:r w:rsidR="00131A0F">
        <w:rPr>
          <w:rFonts w:ascii="Arial" w:hAnsi="Arial" w:cs="Arial"/>
          <w:b/>
          <w:color w:val="0000FF"/>
          <w:sz w:val="24"/>
        </w:rPr>
        <w:tab/>
      </w:r>
      <w:r w:rsidR="00131A0F">
        <w:rPr>
          <w:rFonts w:ascii="Arial" w:hAnsi="Arial" w:cs="Arial"/>
          <w:b/>
          <w:sz w:val="24"/>
        </w:rPr>
        <w:t>Presentation of Rapporteur TP for TS 38.463</w:t>
      </w:r>
    </w:p>
    <w:p w:rsidR="00131A0F" w:rsidRDefault="00131A0F" w:rsidP="00131A0F">
      <w:pPr>
        <w:rPr>
          <w:i/>
        </w:rPr>
      </w:pPr>
      <w:r>
        <w:rPr>
          <w:i/>
        </w:rPr>
        <w:tab/>
      </w:r>
      <w:r>
        <w:rPr>
          <w:i/>
        </w:rPr>
        <w:tab/>
      </w:r>
      <w:r>
        <w:rPr>
          <w:i/>
        </w:rPr>
        <w:tab/>
      </w:r>
      <w:r>
        <w:rPr>
          <w:i/>
        </w:rPr>
        <w:tab/>
      </w:r>
      <w:r>
        <w:rPr>
          <w:i/>
        </w:rPr>
        <w:tab/>
        <w:t xml:space="preserve">Type: </w:t>
      </w:r>
      <w:r w:rsidR="007F7AD0">
        <w:rPr>
          <w:i/>
        </w:rPr>
        <w:t>pCR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B52" w:rsidRPr="00C20B52">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31A0F" w:rsidP="00131A0F">
      <w:pPr>
        <w:pStyle w:val="Heading2"/>
      </w:pPr>
      <w:bookmarkStart w:id="147" w:name="_Toc510107183"/>
      <w:r>
        <w:t>24</w:t>
      </w:r>
      <w:r>
        <w:tab/>
        <w:t>Study on Integrated Access and Backhaul for NR</w:t>
      </w:r>
      <w:bookmarkEnd w:id="147"/>
    </w:p>
    <w:p w:rsidR="00131A0F" w:rsidRDefault="00131A0F" w:rsidP="00131A0F">
      <w:pPr>
        <w:pStyle w:val="Heading3"/>
      </w:pPr>
      <w:bookmarkStart w:id="148" w:name="_Toc510107184"/>
      <w:r>
        <w:t>24.1</w:t>
      </w:r>
      <w:r>
        <w:tab/>
        <w:t>Network Architecture and Scenarios</w:t>
      </w:r>
      <w:bookmarkEnd w:id="148"/>
    </w:p>
    <w:p w:rsidR="003901EC" w:rsidRDefault="001E297F" w:rsidP="003901EC">
      <w:pPr>
        <w:rPr>
          <w:rFonts w:ascii="Arial" w:hAnsi="Arial" w:cs="Arial"/>
          <w:b/>
          <w:sz w:val="24"/>
        </w:rPr>
      </w:pPr>
      <w:hyperlink r:id="rId1009" w:history="1">
        <w:r w:rsidR="003901EC" w:rsidRPr="00900C11">
          <w:rPr>
            <w:rStyle w:val="Hyperlink"/>
            <w:rFonts w:ascii="Arial" w:hAnsi="Arial" w:cs="Arial"/>
            <w:b/>
            <w:sz w:val="24"/>
          </w:rPr>
          <w:t>R3-181484</w:t>
        </w:r>
      </w:hyperlink>
      <w:r w:rsidR="003901EC">
        <w:rPr>
          <w:rFonts w:ascii="Arial" w:hAnsi="Arial" w:cs="Arial"/>
          <w:b/>
          <w:color w:val="0000FF"/>
          <w:sz w:val="24"/>
        </w:rPr>
        <w:tab/>
      </w:r>
      <w:r w:rsidR="003901EC">
        <w:rPr>
          <w:rFonts w:ascii="Arial" w:hAnsi="Arial" w:cs="Arial"/>
          <w:b/>
          <w:sz w:val="24"/>
        </w:rPr>
        <w:t>Draft TR 38.874 (for Information)</w:t>
      </w:r>
    </w:p>
    <w:p w:rsidR="003901EC" w:rsidRDefault="003901EC" w:rsidP="003901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Pr="003901EC" w:rsidRDefault="003901EC" w:rsidP="003901EC">
      <w:pPr>
        <w:rPr>
          <w:rFonts w:ascii="Arial" w:hAnsi="Arial" w:cs="Arial"/>
          <w:b/>
          <w:color w:val="993300"/>
          <w:u w:val="single"/>
        </w:rPr>
      </w:pPr>
      <w:r w:rsidRPr="003901EC">
        <w:rPr>
          <w:rFonts w:ascii="Arial" w:hAnsi="Arial" w:cs="Arial"/>
          <w:b/>
          <w:color w:val="993300"/>
          <w:u w:val="single"/>
        </w:rPr>
        <w:t>ARCHITECTURE, PROTOCOL STACK</w:t>
      </w:r>
      <w:r>
        <w:rPr>
          <w:rFonts w:ascii="Arial" w:hAnsi="Arial" w:cs="Arial"/>
          <w:b/>
          <w:color w:val="993300"/>
          <w:u w:val="single"/>
        </w:rPr>
        <w:t>:</w:t>
      </w:r>
    </w:p>
    <w:p w:rsidR="003901EC" w:rsidRDefault="003901EC" w:rsidP="003901EC">
      <w:pPr>
        <w:rPr>
          <w:color w:val="993300"/>
          <w:u w:val="single"/>
        </w:rPr>
      </w:pPr>
    </w:p>
    <w:p w:rsidR="003901EC" w:rsidRDefault="001E297F" w:rsidP="003901EC">
      <w:pPr>
        <w:rPr>
          <w:rFonts w:ascii="Arial" w:hAnsi="Arial" w:cs="Arial"/>
          <w:b/>
          <w:sz w:val="24"/>
        </w:rPr>
      </w:pPr>
      <w:hyperlink r:id="rId1010" w:history="1">
        <w:r w:rsidR="003901EC" w:rsidRPr="00900C11">
          <w:rPr>
            <w:rStyle w:val="Hyperlink"/>
            <w:rFonts w:ascii="Arial" w:hAnsi="Arial" w:cs="Arial"/>
            <w:b/>
            <w:sz w:val="24"/>
          </w:rPr>
          <w:t>R3-180815</w:t>
        </w:r>
      </w:hyperlink>
      <w:r w:rsidR="003901EC">
        <w:rPr>
          <w:rFonts w:ascii="Arial" w:hAnsi="Arial" w:cs="Arial"/>
          <w:b/>
          <w:color w:val="0000FF"/>
          <w:sz w:val="24"/>
        </w:rPr>
        <w:tab/>
      </w:r>
      <w:r w:rsidR="003901EC">
        <w:rPr>
          <w:rFonts w:ascii="Arial" w:hAnsi="Arial" w:cs="Arial"/>
          <w:b/>
          <w:sz w:val="24"/>
        </w:rPr>
        <w:t>Overview on Support of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1" w:history="1">
        <w:r w:rsidR="003901EC" w:rsidRPr="00900C11">
          <w:rPr>
            <w:rStyle w:val="Hyperlink"/>
            <w:rFonts w:ascii="Arial" w:hAnsi="Arial" w:cs="Arial"/>
            <w:b/>
            <w:sz w:val="24"/>
          </w:rPr>
          <w:t>R3-181078</w:t>
        </w:r>
      </w:hyperlink>
      <w:r w:rsidR="003901EC">
        <w:rPr>
          <w:rFonts w:ascii="Arial" w:hAnsi="Arial" w:cs="Arial"/>
          <w:b/>
          <w:color w:val="0000FF"/>
          <w:sz w:val="24"/>
        </w:rPr>
        <w:tab/>
      </w:r>
      <w:r w:rsidR="003901EC">
        <w:rPr>
          <w:rFonts w:ascii="Arial" w:hAnsi="Arial" w:cs="Arial"/>
          <w:b/>
          <w:sz w:val="24"/>
        </w:rPr>
        <w:t>IAB Archecture</w:t>
      </w:r>
    </w:p>
    <w:p w:rsidR="003901EC" w:rsidRDefault="003901EC" w:rsidP="003901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901EC" w:rsidRDefault="003901EC" w:rsidP="003901EC">
      <w:pPr>
        <w:rPr>
          <w:rFonts w:ascii="Arial" w:hAnsi="Arial" w:cs="Arial"/>
          <w:b/>
        </w:rPr>
      </w:pPr>
      <w:r>
        <w:rPr>
          <w:rFonts w:ascii="Arial" w:hAnsi="Arial" w:cs="Arial"/>
          <w:b/>
        </w:rPr>
        <w:t xml:space="preserve">Abstract: </w:t>
      </w:r>
    </w:p>
    <w:p w:rsidR="003901EC" w:rsidRDefault="003901EC" w:rsidP="003901EC">
      <w:r>
        <w:t>The contribution defines IAB-node and IAB-donor. It proposes that IAB-nodes and IAB-donors reuse existing interfaces with other RAN nodes. It further proposes two architectures.</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2" w:history="1">
        <w:r w:rsidR="003901EC" w:rsidRPr="00900C11">
          <w:rPr>
            <w:rStyle w:val="Hyperlink"/>
            <w:rFonts w:ascii="Arial" w:hAnsi="Arial" w:cs="Arial"/>
            <w:b/>
            <w:sz w:val="24"/>
          </w:rPr>
          <w:t>R3-180831</w:t>
        </w:r>
      </w:hyperlink>
      <w:r w:rsidR="003901EC">
        <w:rPr>
          <w:rFonts w:ascii="Arial" w:hAnsi="Arial" w:cs="Arial"/>
          <w:b/>
          <w:color w:val="0000FF"/>
          <w:sz w:val="24"/>
        </w:rPr>
        <w:tab/>
      </w:r>
      <w:r w:rsidR="003901EC">
        <w:rPr>
          <w:rFonts w:ascii="Arial" w:hAnsi="Arial" w:cs="Arial"/>
          <w:b/>
          <w:sz w:val="24"/>
        </w:rPr>
        <w:t>IAB Architecture and protocol stack</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3" w:history="1">
        <w:r w:rsidR="003901EC" w:rsidRPr="00900C11">
          <w:rPr>
            <w:rStyle w:val="Hyperlink"/>
            <w:rFonts w:ascii="Arial" w:hAnsi="Arial" w:cs="Arial"/>
            <w:b/>
            <w:sz w:val="24"/>
          </w:rPr>
          <w:t>R3-181364</w:t>
        </w:r>
      </w:hyperlink>
      <w:r w:rsidR="003901EC">
        <w:rPr>
          <w:rFonts w:ascii="Arial" w:hAnsi="Arial" w:cs="Arial"/>
          <w:b/>
          <w:color w:val="0000FF"/>
          <w:sz w:val="24"/>
        </w:rPr>
        <w:tab/>
      </w:r>
      <w:r w:rsidR="003901EC">
        <w:rPr>
          <w:rFonts w:ascii="Arial" w:hAnsi="Arial" w:cs="Arial"/>
          <w:b/>
          <w:sz w:val="24"/>
        </w:rPr>
        <w:t>Architecture and protocol stack for IA</w:t>
      </w:r>
    </w:p>
    <w:p w:rsidR="003901EC" w:rsidRDefault="003901EC" w:rsidP="003901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37D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4" w:history="1">
        <w:r w:rsidR="003901EC" w:rsidRPr="00900C11">
          <w:rPr>
            <w:rStyle w:val="Hyperlink"/>
            <w:rFonts w:ascii="Arial" w:hAnsi="Arial" w:cs="Arial"/>
            <w:b/>
            <w:sz w:val="24"/>
          </w:rPr>
          <w:t>R3-180792</w:t>
        </w:r>
      </w:hyperlink>
      <w:r w:rsidR="003901EC">
        <w:rPr>
          <w:rFonts w:ascii="Arial" w:hAnsi="Arial" w:cs="Arial"/>
          <w:b/>
          <w:color w:val="0000FF"/>
          <w:sz w:val="24"/>
        </w:rPr>
        <w:tab/>
      </w:r>
      <w:r w:rsidR="003901EC">
        <w:rPr>
          <w:rFonts w:ascii="Arial" w:hAnsi="Arial" w:cs="Arial"/>
          <w:b/>
          <w:sz w:val="24"/>
        </w:rPr>
        <w:t>Discussion on relay architecture supporting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5" w:history="1">
        <w:r w:rsidR="003901EC" w:rsidRPr="00900C11">
          <w:rPr>
            <w:rStyle w:val="Hyperlink"/>
            <w:rFonts w:ascii="Arial" w:hAnsi="Arial" w:cs="Arial"/>
            <w:b/>
            <w:sz w:val="24"/>
          </w:rPr>
          <w:t>R3-181351</w:t>
        </w:r>
      </w:hyperlink>
      <w:r w:rsidR="003901EC">
        <w:rPr>
          <w:rFonts w:ascii="Arial" w:hAnsi="Arial" w:cs="Arial"/>
          <w:b/>
          <w:color w:val="0000FF"/>
          <w:sz w:val="24"/>
        </w:rPr>
        <w:tab/>
      </w:r>
      <w:r w:rsidR="003901EC">
        <w:rPr>
          <w:rFonts w:ascii="Arial" w:hAnsi="Arial" w:cs="Arial"/>
          <w:b/>
          <w:sz w:val="24"/>
        </w:rPr>
        <w:t>On RAN architecture for IAB relaying</w:t>
      </w:r>
    </w:p>
    <w:p w:rsidR="003901EC" w:rsidRDefault="003901EC" w:rsidP="003901E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Pr="008F44AF" w:rsidRDefault="003901EC" w:rsidP="003901E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4B5B" w:rsidRDefault="001E297F" w:rsidP="00134B5B">
      <w:pPr>
        <w:rPr>
          <w:rFonts w:ascii="Arial" w:hAnsi="Arial" w:cs="Arial"/>
          <w:b/>
          <w:sz w:val="24"/>
        </w:rPr>
      </w:pPr>
      <w:hyperlink r:id="rId1016" w:history="1">
        <w:r w:rsidR="00134B5B" w:rsidRPr="00900C11">
          <w:rPr>
            <w:rStyle w:val="Hyperlink"/>
            <w:rFonts w:ascii="Arial" w:hAnsi="Arial" w:cs="Arial"/>
            <w:b/>
            <w:sz w:val="24"/>
          </w:rPr>
          <w:t>R3-181483</w:t>
        </w:r>
      </w:hyperlink>
      <w:r w:rsidR="00134B5B">
        <w:rPr>
          <w:rFonts w:ascii="Arial" w:hAnsi="Arial" w:cs="Arial"/>
          <w:b/>
          <w:color w:val="0000FF"/>
          <w:sz w:val="24"/>
        </w:rPr>
        <w:tab/>
      </w:r>
      <w:r w:rsidR="00134B5B">
        <w:rPr>
          <w:rFonts w:ascii="Arial" w:hAnsi="Arial" w:cs="Arial"/>
          <w:b/>
          <w:sz w:val="24"/>
        </w:rPr>
        <w:t>Way Forward - IAB Node Architecture and Requirements</w:t>
      </w:r>
    </w:p>
    <w:p w:rsidR="00134B5B" w:rsidRDefault="00134B5B" w:rsidP="00134B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F44AF" w:rsidRPr="000F1344" w:rsidRDefault="008F44AF" w:rsidP="003901EC">
      <w:pPr>
        <w:rPr>
          <w:u w:val="single"/>
        </w:rPr>
      </w:pPr>
      <w:r w:rsidRPr="000F1344">
        <w:rPr>
          <w:u w:val="single"/>
        </w:rPr>
        <w:t>Discussion on the documents treated above:</w:t>
      </w:r>
    </w:p>
    <w:p w:rsidR="0089542E" w:rsidRPr="0089542E" w:rsidRDefault="0089542E" w:rsidP="0089542E">
      <w:pPr>
        <w:rPr>
          <w:u w:val="single"/>
        </w:rPr>
      </w:pPr>
      <w:r w:rsidRPr="0089542E">
        <w:rPr>
          <w:u w:val="single"/>
        </w:rPr>
        <w:t>CATT Proposals:</w:t>
      </w:r>
    </w:p>
    <w:p w:rsidR="00CD1DE1" w:rsidRDefault="00CD1DE1" w:rsidP="00CD1DE1">
      <w:r>
        <w:t>Proposal 1: SA should be the most essential case to be supported in Rel-15.</w:t>
      </w:r>
    </w:p>
    <w:p w:rsidR="00CD1DE1" w:rsidRDefault="00CD1DE1" w:rsidP="00CD1DE1">
      <w:r>
        <w:t>Proposal 2: NSA case should be discussed after SA case.</w:t>
      </w:r>
    </w:p>
    <w:p w:rsidR="00CD1DE1" w:rsidRDefault="00CD1DE1" w:rsidP="00CD1DE1">
      <w:r>
        <w:t>Proposal 3: It should be prioritized to discuss whether and how to support IAB in CU/DU split case.</w:t>
      </w:r>
    </w:p>
    <w:p w:rsidR="00CD1DE1" w:rsidRDefault="00CD1DE1" w:rsidP="00CD1DE1">
      <w:r>
        <w:t>Proposal 4: To support IAB in CU/DU split case, IAB node should have similar protocol stack and functionalities as gNB-DU.</w:t>
      </w:r>
    </w:p>
    <w:p w:rsidR="00CD1DE1" w:rsidRDefault="00CD1DE1" w:rsidP="00CD1DE1">
      <w:r>
        <w:t>Proposal 5: For L3 relay, Rel-10 LTE relaying could be taken as the baseline to work on.</w:t>
      </w:r>
    </w:p>
    <w:p w:rsidR="0089542E" w:rsidRDefault="00CD1DE1" w:rsidP="00CD1DE1">
      <w:r>
        <w:t>Proposal 6: For L2 relay, the peer PDCP entities are located in donor gNB and UE respectively and responsible for routing, the IAB node should reuse the RLC/MAC/PHY of the UE for the IAB backhaul link.</w:t>
      </w:r>
    </w:p>
    <w:p w:rsidR="0089542E" w:rsidRPr="0089542E" w:rsidRDefault="0089542E" w:rsidP="0089542E">
      <w:pPr>
        <w:rPr>
          <w:u w:val="single"/>
        </w:rPr>
      </w:pPr>
      <w:r w:rsidRPr="0089542E">
        <w:rPr>
          <w:u w:val="single"/>
        </w:rPr>
        <w:t>Vivo Proposals:</w:t>
      </w:r>
    </w:p>
    <w:p w:rsidR="00CD1DE1" w:rsidRDefault="00CD1DE1" w:rsidP="00CD1DE1">
      <w:r>
        <w:t>Proposal 1: IAB study for NR SA should mainly focus on IAB with DU functionalities.</w:t>
      </w:r>
    </w:p>
    <w:p w:rsidR="00CD1DE1" w:rsidRDefault="00CD1DE1" w:rsidP="00CD1DE1">
      <w:r>
        <w:t>Proposal 2: IAB study on NSA should focus on backhauling with NR.</w:t>
      </w:r>
    </w:p>
    <w:p w:rsidR="0089542E" w:rsidRDefault="00CD1DE1" w:rsidP="00CD1DE1">
      <w:r>
        <w:t>Proposal 3: L2 relay to be chosen for further study for the realization of integrated access and backhaul.</w:t>
      </w:r>
    </w:p>
    <w:p w:rsidR="0089542E" w:rsidRPr="0089542E" w:rsidRDefault="0089542E" w:rsidP="0089542E">
      <w:pPr>
        <w:rPr>
          <w:u w:val="single"/>
        </w:rPr>
      </w:pPr>
      <w:r w:rsidRPr="0089542E">
        <w:rPr>
          <w:u w:val="single"/>
        </w:rPr>
        <w:t>ZTE Proposals:</w:t>
      </w:r>
    </w:p>
    <w:p w:rsidR="00CD1DE1" w:rsidRDefault="00CD1DE1" w:rsidP="00CD1DE1">
      <w:r>
        <w:t>Proposal 1: Assuming CU/DU split is used, both intra-CU and inter-CU case should be discussed in the standalone deployment for IAB.</w:t>
      </w:r>
    </w:p>
    <w:p w:rsidR="00CD1DE1" w:rsidRDefault="00CD1DE1" w:rsidP="00CD1DE1">
      <w:r>
        <w:t>Proposal 2: Assuming CU/DU split is used, both intra-CU and inter-CU case should be discussed in the non-standalone deployment for IAB.</w:t>
      </w:r>
    </w:p>
    <w:p w:rsidR="00CD1DE1" w:rsidRDefault="00CD1DE1" w:rsidP="00CD1DE1">
      <w:r>
        <w:t>Proposal 3: The deployment scenario of NSA on backhaul link, IAB node connects to network via EN-DC needs further clarification and should be of lower priority.</w:t>
      </w:r>
    </w:p>
    <w:p w:rsidR="00CD1DE1" w:rsidRDefault="00CD1DE1" w:rsidP="00CD1DE1">
      <w:r>
        <w:t xml:space="preserve">Proposal 4: It is suggested to consider the layer 2 and layer 3 relay architecture for IAB proposed in section 2.2.1 and 2.2.2 respectively. </w:t>
      </w:r>
    </w:p>
    <w:p w:rsidR="0089542E" w:rsidRDefault="00CD1DE1" w:rsidP="00CD1DE1">
      <w:r>
        <w:t>Proposal 5: Layer 2 relay architecture for IAB is more suitable for the CU/DU split deployment scenario whereas Layer 3 relay architecture for IAB may be used for the non-CU/DU split deployment scenario.</w:t>
      </w:r>
    </w:p>
    <w:p w:rsidR="0089542E" w:rsidRPr="0089542E" w:rsidRDefault="0089542E" w:rsidP="0089542E">
      <w:pPr>
        <w:rPr>
          <w:u w:val="single"/>
        </w:rPr>
      </w:pPr>
      <w:r w:rsidRPr="0089542E">
        <w:rPr>
          <w:u w:val="single"/>
        </w:rPr>
        <w:t>Proposals from AT&amp;T, KDDI, Qualcomm, Ericsson, LGE, Nokia, Nokia Shanghai Bell, Intel, CMCC, Huawei</w:t>
      </w:r>
      <w:r>
        <w:rPr>
          <w:u w:val="single"/>
        </w:rPr>
        <w:t>:</w:t>
      </w:r>
    </w:p>
    <w:p w:rsidR="0089542E" w:rsidRPr="00F237AB" w:rsidRDefault="0089542E" w:rsidP="0089542E">
      <w:pPr>
        <w:rPr>
          <w:b/>
        </w:rPr>
      </w:pPr>
      <w:r w:rsidRPr="00F237AB">
        <w:rPr>
          <w:b/>
        </w:rPr>
        <w:t xml:space="preserve">The following cases are captured as a RAN3 agreement:  </w:t>
      </w:r>
    </w:p>
    <w:p w:rsidR="0089542E" w:rsidRPr="00F237AB" w:rsidRDefault="0089542E" w:rsidP="0089542E">
      <w:pPr>
        <w:rPr>
          <w:b/>
        </w:rPr>
      </w:pPr>
      <w:r w:rsidRPr="00F237AB">
        <w:rPr>
          <w:b/>
        </w:rPr>
        <w:t>For IAB nodes, the following options are studied:</w:t>
      </w:r>
    </w:p>
    <w:p w:rsidR="0089542E" w:rsidRPr="00F237AB" w:rsidRDefault="0089542E" w:rsidP="0089542E">
      <w:pPr>
        <w:numPr>
          <w:ilvl w:val="0"/>
          <w:numId w:val="8"/>
        </w:numPr>
        <w:overflowPunct/>
        <w:autoSpaceDE/>
        <w:autoSpaceDN/>
        <w:adjustRightInd/>
        <w:ind w:left="1080" w:hanging="180"/>
        <w:textAlignment w:val="auto"/>
        <w:rPr>
          <w:b/>
        </w:rPr>
      </w:pPr>
      <w:r w:rsidRPr="00F237AB">
        <w:rPr>
          <w:b/>
        </w:rPr>
        <w:t>Case 1 - Connection in Networks without NGC:</w:t>
      </w:r>
      <w:r w:rsidRPr="00F237AB">
        <w:t xml:space="preserve"> The IAB nodes connects as a UE to EPC using EN-DC.</w:t>
      </w:r>
      <w:r w:rsidRPr="00F237AB">
        <w:tab/>
        <w:t xml:space="preserve"> </w:t>
      </w:r>
    </w:p>
    <w:p w:rsidR="0089542E" w:rsidRPr="00F237AB" w:rsidRDefault="0089542E" w:rsidP="0089542E">
      <w:pPr>
        <w:numPr>
          <w:ilvl w:val="1"/>
          <w:numId w:val="8"/>
        </w:numPr>
        <w:overflowPunct/>
        <w:autoSpaceDE/>
        <w:autoSpaceDN/>
        <w:adjustRightInd/>
        <w:ind w:left="1620" w:hanging="270"/>
        <w:textAlignment w:val="auto"/>
      </w:pPr>
      <w:r w:rsidRPr="00F237AB">
        <w:t>Note: It has already been agreed in RAN2 NR AdHoc 1801 that there is no backhauling over LTE</w:t>
      </w:r>
    </w:p>
    <w:p w:rsidR="0089542E" w:rsidRPr="00F237AB" w:rsidRDefault="0089542E" w:rsidP="0089542E">
      <w:pPr>
        <w:pStyle w:val="ListParagraph"/>
        <w:numPr>
          <w:ilvl w:val="0"/>
          <w:numId w:val="8"/>
        </w:numPr>
        <w:ind w:left="1080" w:hanging="180"/>
        <w:rPr>
          <w:rFonts w:ascii="Times New Roman" w:hAnsi="Times New Roman"/>
          <w:b/>
          <w:sz w:val="20"/>
          <w:szCs w:val="20"/>
        </w:rPr>
      </w:pPr>
      <w:r w:rsidRPr="00F237AB">
        <w:rPr>
          <w:rFonts w:ascii="Times New Roman" w:hAnsi="Times New Roman"/>
          <w:b/>
          <w:sz w:val="20"/>
          <w:szCs w:val="20"/>
        </w:rPr>
        <w:t xml:space="preserve">Case 2 – Connection in Networks with NGC: </w:t>
      </w:r>
      <w:r w:rsidRPr="00F237AB">
        <w:rPr>
          <w:rFonts w:ascii="Times New Roman" w:hAnsi="Times New Roman"/>
          <w:sz w:val="20"/>
          <w:szCs w:val="20"/>
        </w:rPr>
        <w:t>IAB nodes connect as a UE to NGC using NR</w:t>
      </w:r>
    </w:p>
    <w:p w:rsidR="0089542E" w:rsidRPr="00F237AB" w:rsidRDefault="0089542E" w:rsidP="0089542E">
      <w:pPr>
        <w:numPr>
          <w:ilvl w:val="1"/>
          <w:numId w:val="8"/>
        </w:numPr>
        <w:overflowPunct/>
        <w:autoSpaceDE/>
        <w:autoSpaceDN/>
        <w:adjustRightInd/>
        <w:ind w:left="1620" w:hanging="270"/>
        <w:textAlignment w:val="auto"/>
      </w:pPr>
      <w:r w:rsidRPr="00F237AB">
        <w:t>Note: This can also be used when access UEs support option 3/3X</w:t>
      </w:r>
    </w:p>
    <w:p w:rsidR="0089542E" w:rsidRDefault="0089542E" w:rsidP="0089542E"/>
    <w:p w:rsidR="0089542E" w:rsidRDefault="0089542E" w:rsidP="0089542E">
      <w:r>
        <w:rPr>
          <w:u w:val="single"/>
        </w:rPr>
        <w:t xml:space="preserve">Discussion on the </w:t>
      </w:r>
      <w:r w:rsidRPr="0089542E">
        <w:rPr>
          <w:u w:val="single"/>
        </w:rPr>
        <w:t>Proposals</w:t>
      </w:r>
    </w:p>
    <w:p w:rsidR="008F44AF" w:rsidRPr="0089542E" w:rsidRDefault="008F44AF" w:rsidP="0089542E">
      <w:r w:rsidRPr="0089542E">
        <w:t>Vodafone: Clarify “EN-DC”: all options/subset/?</w:t>
      </w:r>
    </w:p>
    <w:p w:rsidR="008F44AF" w:rsidRPr="0089542E" w:rsidRDefault="008F44AF" w:rsidP="0089542E">
      <w:r w:rsidRPr="0089542E">
        <w:t>AT&amp;T: contribution-driven, but many operators prefer to concentrate on 3/3x.</w:t>
      </w:r>
    </w:p>
    <w:p w:rsidR="008F44AF" w:rsidRPr="0089542E" w:rsidRDefault="008F44AF" w:rsidP="0089542E">
      <w:r w:rsidRPr="0089542E">
        <w:t>ZTE: Case 2 is NGC-connected. Why mention 3/3x?</w:t>
      </w:r>
    </w:p>
    <w:p w:rsidR="002409AF" w:rsidRDefault="002409AF" w:rsidP="002409AF">
      <w:r>
        <w:t>QC: UEs do EN-DC but IAB node connects to 5GC</w:t>
      </w:r>
    </w:p>
    <w:p w:rsidR="008F44AF" w:rsidRPr="0089542E" w:rsidRDefault="002409AF" w:rsidP="002409AF">
      <w:r>
        <w:t>AT&amp;T: should be captured in TR</w:t>
      </w:r>
    </w:p>
    <w:p w:rsidR="004B20C4" w:rsidRDefault="004B20C4" w:rsidP="003901EC"/>
    <w:p w:rsidR="00134B5B" w:rsidRDefault="001E297F" w:rsidP="00134B5B">
      <w:pPr>
        <w:rPr>
          <w:rFonts w:ascii="Arial" w:hAnsi="Arial" w:cs="Arial"/>
          <w:b/>
          <w:sz w:val="24"/>
        </w:rPr>
      </w:pPr>
      <w:hyperlink r:id="rId1017" w:history="1">
        <w:r w:rsidR="00134B5B" w:rsidRPr="00900C11">
          <w:rPr>
            <w:rStyle w:val="Hyperlink"/>
            <w:rFonts w:ascii="Arial" w:hAnsi="Arial" w:cs="Arial"/>
            <w:b/>
            <w:sz w:val="24"/>
          </w:rPr>
          <w:t>R3-181517</w:t>
        </w:r>
      </w:hyperlink>
      <w:r w:rsidR="00134B5B">
        <w:rPr>
          <w:rFonts w:ascii="Arial" w:hAnsi="Arial" w:cs="Arial"/>
          <w:b/>
          <w:color w:val="0000FF"/>
          <w:sz w:val="24"/>
        </w:rPr>
        <w:tab/>
      </w:r>
      <w:r w:rsidR="00134B5B">
        <w:rPr>
          <w:rFonts w:ascii="Arial" w:hAnsi="Arial" w:cs="Arial"/>
          <w:b/>
          <w:sz w:val="24"/>
        </w:rPr>
        <w:t>pCR on Architecture and protocol stack for IAB</w:t>
      </w:r>
    </w:p>
    <w:p w:rsidR="00134B5B" w:rsidRDefault="00134B5B" w:rsidP="00134B5B">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38.874 v0.1.0</w:t>
      </w:r>
      <w:r>
        <w:rPr>
          <w:i/>
        </w:rPr>
        <w:br/>
      </w:r>
      <w:r>
        <w:rPr>
          <w:i/>
        </w:rPr>
        <w:tab/>
      </w:r>
      <w:r>
        <w:rPr>
          <w:i/>
        </w:rPr>
        <w:tab/>
      </w:r>
      <w:r>
        <w:rPr>
          <w:i/>
        </w:rPr>
        <w:tab/>
      </w:r>
      <w:r>
        <w:rPr>
          <w:i/>
        </w:rPr>
        <w:tab/>
      </w:r>
      <w:r>
        <w:rPr>
          <w:i/>
        </w:rPr>
        <w:tab/>
        <w:t>Source: Qualcomm</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Pr="008F44AF" w:rsidRDefault="00134B5B" w:rsidP="003901EC"/>
    <w:p w:rsidR="003901EC" w:rsidRPr="003901EC" w:rsidRDefault="003901EC" w:rsidP="003901EC">
      <w:pPr>
        <w:rPr>
          <w:rFonts w:ascii="Arial" w:hAnsi="Arial" w:cs="Arial"/>
          <w:b/>
          <w:color w:val="993300"/>
          <w:u w:val="single"/>
        </w:rPr>
      </w:pPr>
      <w:r w:rsidRPr="003901EC">
        <w:rPr>
          <w:rFonts w:ascii="Arial" w:hAnsi="Arial" w:cs="Arial"/>
          <w:b/>
          <w:color w:val="993300"/>
          <w:u w:val="single"/>
        </w:rPr>
        <w:t>L2/L3 ASPECTS, FUNCTION SPLIT</w:t>
      </w:r>
      <w:r>
        <w:rPr>
          <w:rFonts w:ascii="Arial" w:hAnsi="Arial" w:cs="Arial"/>
          <w:b/>
          <w:color w:val="993300"/>
          <w:u w:val="single"/>
        </w:rPr>
        <w:t>:</w:t>
      </w:r>
    </w:p>
    <w:p w:rsidR="003901EC" w:rsidRDefault="003901EC" w:rsidP="003901EC">
      <w:pPr>
        <w:rPr>
          <w:color w:val="993300"/>
          <w:u w:val="single"/>
        </w:rPr>
      </w:pPr>
    </w:p>
    <w:p w:rsidR="003901EC" w:rsidRDefault="001E297F" w:rsidP="003901EC">
      <w:pPr>
        <w:rPr>
          <w:rFonts w:ascii="Arial" w:hAnsi="Arial" w:cs="Arial"/>
          <w:b/>
          <w:sz w:val="24"/>
        </w:rPr>
      </w:pPr>
      <w:hyperlink r:id="rId1018" w:history="1">
        <w:r w:rsidR="003901EC" w:rsidRPr="00900C11">
          <w:rPr>
            <w:rStyle w:val="Hyperlink"/>
            <w:rFonts w:ascii="Arial" w:hAnsi="Arial" w:cs="Arial"/>
            <w:b/>
            <w:sz w:val="24"/>
          </w:rPr>
          <w:t>R3-181345</w:t>
        </w:r>
      </w:hyperlink>
      <w:r w:rsidR="003901EC">
        <w:rPr>
          <w:rFonts w:ascii="Arial" w:hAnsi="Arial" w:cs="Arial"/>
          <w:b/>
          <w:color w:val="0000FF"/>
          <w:sz w:val="24"/>
        </w:rPr>
        <w:tab/>
      </w:r>
      <w:r w:rsidR="003901EC">
        <w:rPr>
          <w:rFonts w:ascii="Arial" w:hAnsi="Arial" w:cs="Arial"/>
          <w:b/>
          <w:sz w:val="24"/>
        </w:rPr>
        <w:t>L2-based multi-hop architecture to support IAB architecture requirements</w:t>
      </w:r>
    </w:p>
    <w:p w:rsidR="003901EC" w:rsidRDefault="003901EC" w:rsidP="003901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19" w:history="1">
        <w:r w:rsidR="003901EC" w:rsidRPr="00900C11">
          <w:rPr>
            <w:rStyle w:val="Hyperlink"/>
            <w:rFonts w:ascii="Arial" w:hAnsi="Arial" w:cs="Arial"/>
            <w:b/>
            <w:sz w:val="24"/>
          </w:rPr>
          <w:t>R3-180814</w:t>
        </w:r>
      </w:hyperlink>
      <w:r w:rsidR="003901EC">
        <w:rPr>
          <w:rFonts w:ascii="Arial" w:hAnsi="Arial" w:cs="Arial"/>
          <w:b/>
          <w:color w:val="0000FF"/>
          <w:sz w:val="24"/>
        </w:rPr>
        <w:tab/>
      </w:r>
      <w:r w:rsidR="003901EC">
        <w:rPr>
          <w:rFonts w:ascii="Arial" w:hAnsi="Arial" w:cs="Arial"/>
          <w:b/>
          <w:sz w:val="24"/>
        </w:rPr>
        <w:t>Adaptation layer based L2 relaying and light L2 relaying</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20" w:history="1">
        <w:r w:rsidR="003901EC" w:rsidRPr="00900C11">
          <w:rPr>
            <w:rStyle w:val="Hyperlink"/>
            <w:rFonts w:ascii="Arial" w:hAnsi="Arial" w:cs="Arial"/>
            <w:b/>
            <w:sz w:val="24"/>
          </w:rPr>
          <w:t>R3-180993</w:t>
        </w:r>
      </w:hyperlink>
      <w:r w:rsidR="003901EC">
        <w:rPr>
          <w:rFonts w:ascii="Arial" w:hAnsi="Arial" w:cs="Arial"/>
          <w:b/>
          <w:color w:val="0000FF"/>
          <w:sz w:val="24"/>
        </w:rPr>
        <w:tab/>
      </w:r>
      <w:r w:rsidR="003901EC">
        <w:rPr>
          <w:rFonts w:ascii="Arial" w:hAnsi="Arial" w:cs="Arial"/>
          <w:b/>
          <w:sz w:val="24"/>
        </w:rPr>
        <w:t>Architecture and Protocols: MAC adaptation layer based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21" w:history="1">
        <w:r w:rsidR="003901EC" w:rsidRPr="00900C11">
          <w:rPr>
            <w:rStyle w:val="Hyperlink"/>
            <w:rFonts w:ascii="Arial" w:hAnsi="Arial" w:cs="Arial"/>
            <w:b/>
            <w:sz w:val="24"/>
          </w:rPr>
          <w:t>R3-180994</w:t>
        </w:r>
      </w:hyperlink>
      <w:r w:rsidR="003901EC">
        <w:rPr>
          <w:rFonts w:ascii="Arial" w:hAnsi="Arial" w:cs="Arial"/>
          <w:b/>
          <w:color w:val="0000FF"/>
          <w:sz w:val="24"/>
        </w:rPr>
        <w:tab/>
      </w:r>
      <w:r w:rsidR="003901EC">
        <w:rPr>
          <w:rFonts w:ascii="Arial" w:hAnsi="Arial" w:cs="Arial"/>
          <w:b/>
          <w:sz w:val="24"/>
        </w:rPr>
        <w:t>Architecture and Protocols: Connectivity Service Solution for IAB</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901EC" w:rsidRDefault="001E297F" w:rsidP="003901EC">
      <w:pPr>
        <w:rPr>
          <w:rFonts w:ascii="Arial" w:hAnsi="Arial" w:cs="Arial"/>
          <w:b/>
          <w:sz w:val="24"/>
        </w:rPr>
      </w:pPr>
      <w:hyperlink r:id="rId1022" w:history="1">
        <w:r w:rsidR="003901EC" w:rsidRPr="00900C11">
          <w:rPr>
            <w:rStyle w:val="Hyperlink"/>
            <w:rFonts w:ascii="Arial" w:hAnsi="Arial" w:cs="Arial"/>
            <w:b/>
            <w:sz w:val="24"/>
          </w:rPr>
          <w:t>R3-181311</w:t>
        </w:r>
      </w:hyperlink>
      <w:r w:rsidR="003901EC">
        <w:rPr>
          <w:rFonts w:ascii="Arial" w:hAnsi="Arial" w:cs="Arial"/>
          <w:b/>
          <w:color w:val="0000FF"/>
          <w:sz w:val="24"/>
        </w:rPr>
        <w:tab/>
      </w:r>
      <w:r w:rsidR="003901EC">
        <w:rPr>
          <w:rFonts w:ascii="Arial" w:hAnsi="Arial" w:cs="Arial"/>
          <w:b/>
          <w:sz w:val="24"/>
        </w:rPr>
        <w:t>Functional split between IAB node and other network nodes</w:t>
      </w:r>
    </w:p>
    <w:p w:rsidR="003901EC" w:rsidRDefault="003901EC" w:rsidP="003901E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901EC" w:rsidRDefault="003901EC" w:rsidP="003901EC">
      <w:pPr>
        <w:rPr>
          <w:rFonts w:ascii="Arial" w:hAnsi="Arial" w:cs="Arial"/>
          <w:b/>
        </w:rPr>
      </w:pPr>
      <w:r>
        <w:rPr>
          <w:rFonts w:ascii="Arial" w:hAnsi="Arial" w:cs="Arial"/>
          <w:b/>
        </w:rPr>
        <w:t xml:space="preserve">Abstract: </w:t>
      </w:r>
    </w:p>
    <w:p w:rsidR="003901EC" w:rsidRDefault="003901EC" w:rsidP="003901EC">
      <w:r>
        <w:t>0</w:t>
      </w:r>
    </w:p>
    <w:p w:rsidR="003901EC" w:rsidRDefault="003901EC" w:rsidP="003901EC">
      <w:pPr>
        <w:rPr>
          <w:rFonts w:ascii="Arial" w:hAnsi="Arial" w:cs="Arial"/>
          <w:b/>
        </w:rPr>
      </w:pPr>
      <w:r>
        <w:rPr>
          <w:rFonts w:ascii="Arial" w:hAnsi="Arial" w:cs="Arial"/>
          <w:b/>
        </w:rPr>
        <w:t>Abstract:</w:t>
      </w:r>
    </w:p>
    <w:p w:rsidR="003901EC" w:rsidRPr="00B654DA" w:rsidRDefault="003901EC" w:rsidP="003901EC">
      <w:pPr>
        <w:rPr>
          <w:rFonts w:ascii="Arial" w:hAnsi="Arial" w:cs="Arial"/>
        </w:rPr>
      </w:pPr>
    </w:p>
    <w:p w:rsidR="003901EC" w:rsidRDefault="003901EC" w:rsidP="003901EC">
      <w:pPr>
        <w:rPr>
          <w:rFonts w:ascii="Arial" w:hAnsi="Arial" w:cs="Arial"/>
          <w:b/>
        </w:rPr>
      </w:pPr>
      <w:r>
        <w:rPr>
          <w:rFonts w:ascii="Arial" w:hAnsi="Arial" w:cs="Arial"/>
          <w:b/>
        </w:rPr>
        <w:t xml:space="preserve">Discussion: </w:t>
      </w:r>
    </w:p>
    <w:p w:rsidR="003901EC" w:rsidRPr="00B654DA" w:rsidRDefault="003901EC" w:rsidP="003901EC">
      <w:pPr>
        <w:rPr>
          <w:rFonts w:ascii="Arial" w:hAnsi="Arial" w:cs="Arial"/>
        </w:rPr>
      </w:pPr>
    </w:p>
    <w:p w:rsidR="003901EC" w:rsidRDefault="003901EC" w:rsidP="003901EC"/>
    <w:p w:rsidR="003901EC" w:rsidRDefault="003901E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023" w:history="1">
        <w:r w:rsidR="00FE6FDC" w:rsidRPr="00900C11">
          <w:rPr>
            <w:rStyle w:val="Hyperlink"/>
            <w:rFonts w:ascii="Arial" w:hAnsi="Arial" w:cs="Arial"/>
            <w:b/>
            <w:sz w:val="24"/>
          </w:rPr>
          <w:t>R3-181470</w:t>
        </w:r>
      </w:hyperlink>
      <w:r w:rsidR="00FE6FDC">
        <w:rPr>
          <w:rFonts w:ascii="Arial" w:hAnsi="Arial" w:cs="Arial"/>
          <w:b/>
          <w:color w:val="0000FF"/>
          <w:sz w:val="24"/>
        </w:rPr>
        <w:tab/>
      </w:r>
      <w:r w:rsidR="00FE6FDC">
        <w:rPr>
          <w:rFonts w:ascii="Arial" w:hAnsi="Arial" w:cs="Arial"/>
          <w:b/>
          <w:sz w:val="24"/>
        </w:rPr>
        <w:t>Way forward IAB Architecture for L2/3 relaying</w:t>
      </w:r>
    </w:p>
    <w:p w:rsidR="00FE6FDC" w:rsidRDefault="00FE6FDC" w:rsidP="00FE6F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24" w:history="1">
        <w:r w:rsidRPr="00900C11">
          <w:rPr>
            <w:rStyle w:val="Hyperlink"/>
            <w:rFonts w:ascii="Arial" w:hAnsi="Arial" w:cs="Arial"/>
            <w:b/>
          </w:rPr>
          <w:t>R3-181502</w:t>
        </w:r>
      </w:hyperlink>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025" w:history="1">
        <w:r w:rsidR="00FE6FDC" w:rsidRPr="00900C11">
          <w:rPr>
            <w:rStyle w:val="Hyperlink"/>
            <w:rFonts w:ascii="Arial" w:hAnsi="Arial" w:cs="Arial"/>
            <w:b/>
            <w:sz w:val="24"/>
          </w:rPr>
          <w:t>R3-181502</w:t>
        </w:r>
      </w:hyperlink>
      <w:r w:rsidR="00FE6FDC">
        <w:rPr>
          <w:rFonts w:ascii="Arial" w:hAnsi="Arial" w:cs="Arial"/>
          <w:b/>
          <w:color w:val="0000FF"/>
          <w:sz w:val="24"/>
        </w:rPr>
        <w:tab/>
      </w:r>
      <w:r w:rsidR="00FE6FDC">
        <w:rPr>
          <w:rFonts w:ascii="Arial" w:hAnsi="Arial" w:cs="Arial"/>
          <w:b/>
          <w:sz w:val="24"/>
        </w:rPr>
        <w:t>Way forward IAB Architecture for L2/3 relaying</w:t>
      </w:r>
    </w:p>
    <w:p w:rsidR="00FE6FDC" w:rsidRDefault="00FE6FDC" w:rsidP="00FE6FD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 KDDI, AT&amp;T, Nokia, Nokia Shanghai Bell, Huawei, Ericsson, Intel, LG Electronics, CMCC, Samsung</w:t>
      </w:r>
    </w:p>
    <w:p w:rsidR="00FE6FDC" w:rsidRDefault="00FE6FDC" w:rsidP="00FE6FDC">
      <w:pPr>
        <w:rPr>
          <w:color w:val="808080"/>
        </w:rPr>
      </w:pPr>
      <w:r>
        <w:rPr>
          <w:color w:val="808080"/>
        </w:rPr>
        <w:t xml:space="preserve">(Replaces </w:t>
      </w:r>
      <w:hyperlink r:id="rId1026" w:history="1">
        <w:r w:rsidRPr="00900C11">
          <w:rPr>
            <w:rStyle w:val="Hyperlink"/>
          </w:rPr>
          <w:t>R3-181470</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3901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7D7" w:rsidRPr="005937D7" w:rsidRDefault="005937D7" w:rsidP="003901EC">
      <w:pPr>
        <w:rPr>
          <w:rFonts w:ascii="Arial" w:hAnsi="Arial" w:cs="Arial"/>
          <w:b/>
          <w:color w:val="993300"/>
          <w:u w:val="single"/>
        </w:rPr>
      </w:pPr>
      <w:r w:rsidRPr="005937D7">
        <w:rPr>
          <w:rFonts w:ascii="Arial" w:hAnsi="Arial" w:cs="Arial"/>
          <w:b/>
          <w:color w:val="993300"/>
          <w:u w:val="single"/>
        </w:rPr>
        <w:t>NSA/SA, EN-DC ASPECTS, OTHERS</w:t>
      </w:r>
      <w:r>
        <w:rPr>
          <w:rFonts w:ascii="Arial" w:hAnsi="Arial" w:cs="Arial"/>
          <w:b/>
          <w:color w:val="993300"/>
          <w:u w:val="single"/>
        </w:rPr>
        <w:t>:</w:t>
      </w:r>
    </w:p>
    <w:p w:rsidR="005937D7" w:rsidRDefault="005937D7" w:rsidP="003901EC">
      <w:pPr>
        <w:rPr>
          <w:color w:val="993300"/>
          <w:u w:val="single"/>
        </w:rPr>
      </w:pPr>
    </w:p>
    <w:p w:rsidR="005937D7" w:rsidRDefault="001E297F" w:rsidP="005937D7">
      <w:pPr>
        <w:rPr>
          <w:rFonts w:ascii="Arial" w:hAnsi="Arial" w:cs="Arial"/>
          <w:b/>
          <w:sz w:val="24"/>
        </w:rPr>
      </w:pPr>
      <w:hyperlink r:id="rId1027" w:history="1">
        <w:r w:rsidR="005937D7" w:rsidRPr="00900C11">
          <w:rPr>
            <w:rStyle w:val="Hyperlink"/>
            <w:rFonts w:ascii="Arial" w:hAnsi="Arial" w:cs="Arial"/>
            <w:b/>
            <w:sz w:val="24"/>
          </w:rPr>
          <w:t>R3-181346</w:t>
        </w:r>
      </w:hyperlink>
      <w:r w:rsidR="005937D7">
        <w:rPr>
          <w:rFonts w:ascii="Arial" w:hAnsi="Arial" w:cs="Arial"/>
          <w:b/>
          <w:color w:val="0000FF"/>
          <w:sz w:val="24"/>
        </w:rPr>
        <w:tab/>
      </w:r>
      <w:r w:rsidR="005937D7">
        <w:rPr>
          <w:rFonts w:ascii="Arial" w:hAnsi="Arial" w:cs="Arial"/>
          <w:b/>
          <w:sz w:val="24"/>
        </w:rPr>
        <w:t>Discussion on NSA/SA support for IAB architectures</w:t>
      </w:r>
    </w:p>
    <w:p w:rsidR="005937D7" w:rsidRDefault="005937D7" w:rsidP="005937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5937D7" w:rsidRDefault="005937D7" w:rsidP="005937D7">
      <w:pPr>
        <w:rPr>
          <w:rFonts w:ascii="Arial" w:hAnsi="Arial" w:cs="Arial"/>
          <w:b/>
        </w:rPr>
      </w:pPr>
      <w:r>
        <w:rPr>
          <w:rFonts w:ascii="Arial" w:hAnsi="Arial" w:cs="Arial"/>
          <w:b/>
        </w:rPr>
        <w:t xml:space="preserve">Abstract: </w:t>
      </w:r>
    </w:p>
    <w:p w:rsidR="005937D7" w:rsidRDefault="005937D7" w:rsidP="005937D7">
      <w:r>
        <w:t>Benefits of NSA support for IAB nodes and requirements on IAB architecture under NSA/SA deployments</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1E297F" w:rsidP="005937D7">
      <w:pPr>
        <w:rPr>
          <w:rFonts w:ascii="Arial" w:hAnsi="Arial" w:cs="Arial"/>
          <w:b/>
          <w:sz w:val="24"/>
        </w:rPr>
      </w:pPr>
      <w:hyperlink r:id="rId1028" w:history="1">
        <w:r w:rsidR="005937D7" w:rsidRPr="00900C11">
          <w:rPr>
            <w:rStyle w:val="Hyperlink"/>
            <w:rFonts w:ascii="Arial" w:hAnsi="Arial" w:cs="Arial"/>
            <w:b/>
            <w:sz w:val="24"/>
          </w:rPr>
          <w:t>R3-181079</w:t>
        </w:r>
      </w:hyperlink>
      <w:r w:rsidR="005937D7">
        <w:rPr>
          <w:rFonts w:ascii="Arial" w:hAnsi="Arial" w:cs="Arial"/>
          <w:b/>
          <w:color w:val="0000FF"/>
          <w:sz w:val="24"/>
        </w:rPr>
        <w:tab/>
      </w:r>
      <w:r w:rsidR="005937D7">
        <w:rPr>
          <w:rFonts w:ascii="Arial" w:hAnsi="Arial" w:cs="Arial"/>
          <w:b/>
          <w:sz w:val="24"/>
        </w:rPr>
        <w:t>IAB SA and NSA</w:t>
      </w:r>
    </w:p>
    <w:p w:rsidR="005937D7" w:rsidRDefault="005937D7" w:rsidP="005937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5937D7" w:rsidRDefault="005937D7" w:rsidP="005937D7">
      <w:pPr>
        <w:rPr>
          <w:rFonts w:ascii="Arial" w:hAnsi="Arial" w:cs="Arial"/>
          <w:b/>
        </w:rPr>
      </w:pPr>
      <w:r>
        <w:rPr>
          <w:rFonts w:ascii="Arial" w:hAnsi="Arial" w:cs="Arial"/>
          <w:b/>
        </w:rPr>
        <w:t xml:space="preserve">Abstract: </w:t>
      </w:r>
    </w:p>
    <w:p w:rsidR="005937D7" w:rsidRDefault="005937D7" w:rsidP="005937D7">
      <w:r>
        <w:t>The contribution proposes a common architecture framework for SA and NSA.</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1E297F" w:rsidP="005937D7">
      <w:pPr>
        <w:rPr>
          <w:rFonts w:ascii="Arial" w:hAnsi="Arial" w:cs="Arial"/>
          <w:b/>
          <w:sz w:val="24"/>
        </w:rPr>
      </w:pPr>
      <w:hyperlink r:id="rId1029" w:history="1">
        <w:r w:rsidR="005937D7" w:rsidRPr="00900C11">
          <w:rPr>
            <w:rStyle w:val="Hyperlink"/>
            <w:rFonts w:ascii="Arial" w:hAnsi="Arial" w:cs="Arial"/>
            <w:b/>
            <w:sz w:val="24"/>
          </w:rPr>
          <w:t>R3-181063</w:t>
        </w:r>
      </w:hyperlink>
      <w:r w:rsidR="005937D7">
        <w:rPr>
          <w:rFonts w:ascii="Arial" w:hAnsi="Arial" w:cs="Arial"/>
          <w:b/>
          <w:color w:val="0000FF"/>
          <w:sz w:val="24"/>
        </w:rPr>
        <w:tab/>
      </w:r>
      <w:r w:rsidR="005937D7">
        <w:rPr>
          <w:rFonts w:ascii="Arial" w:hAnsi="Arial" w:cs="Arial"/>
          <w:b/>
          <w:sz w:val="24"/>
        </w:rPr>
        <w:t>IAB architecture consideration on SA/NSA and LTE access link aspects</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30" w:history="1">
        <w:r w:rsidRPr="00900C11">
          <w:rPr>
            <w:rStyle w:val="Hyperlink"/>
            <w:rFonts w:ascii="Arial" w:hAnsi="Arial" w:cs="Arial"/>
            <w:b/>
          </w:rPr>
          <w:t>R3-181422</w:t>
        </w:r>
      </w:hyperlink>
      <w:r>
        <w:rPr>
          <w:color w:val="993300"/>
          <w:u w:val="single"/>
        </w:rPr>
        <w:t>.</w:t>
      </w:r>
      <w:r>
        <w:rPr>
          <w:color w:val="993300"/>
          <w:u w:val="single"/>
        </w:rPr>
        <w:br/>
      </w:r>
      <w:r>
        <w:rPr>
          <w:color w:val="993300"/>
          <w:u w:val="single"/>
        </w:rPr>
        <w:br/>
      </w:r>
    </w:p>
    <w:p w:rsidR="005937D7" w:rsidRDefault="001E297F" w:rsidP="005937D7">
      <w:pPr>
        <w:rPr>
          <w:rFonts w:ascii="Arial" w:hAnsi="Arial" w:cs="Arial"/>
          <w:b/>
          <w:sz w:val="24"/>
        </w:rPr>
      </w:pPr>
      <w:hyperlink r:id="rId1031" w:history="1">
        <w:r w:rsidR="005937D7" w:rsidRPr="00900C11">
          <w:rPr>
            <w:rStyle w:val="Hyperlink"/>
            <w:rFonts w:ascii="Arial" w:hAnsi="Arial" w:cs="Arial"/>
            <w:b/>
            <w:sz w:val="24"/>
          </w:rPr>
          <w:t>R3-181422</w:t>
        </w:r>
      </w:hyperlink>
      <w:r w:rsidR="005937D7">
        <w:rPr>
          <w:rFonts w:ascii="Arial" w:hAnsi="Arial" w:cs="Arial"/>
          <w:b/>
          <w:color w:val="0000FF"/>
          <w:sz w:val="24"/>
        </w:rPr>
        <w:tab/>
      </w:r>
      <w:r w:rsidR="005937D7">
        <w:rPr>
          <w:rFonts w:ascii="Arial" w:hAnsi="Arial" w:cs="Arial"/>
          <w:b/>
          <w:sz w:val="24"/>
        </w:rPr>
        <w:t>IAB architecture consideration on SA/NSA and LTE access link aspects</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5937D7" w:rsidRDefault="005937D7" w:rsidP="005937D7">
      <w:pPr>
        <w:rPr>
          <w:color w:val="808080"/>
        </w:rPr>
      </w:pPr>
      <w:r>
        <w:rPr>
          <w:color w:val="808080"/>
        </w:rPr>
        <w:t xml:space="preserve">(Replaces </w:t>
      </w:r>
      <w:hyperlink r:id="rId1032" w:history="1">
        <w:r w:rsidRPr="00900C11">
          <w:rPr>
            <w:rStyle w:val="Hyperlink"/>
          </w:rPr>
          <w:t>R3-181063</w:t>
        </w:r>
      </w:hyperlink>
      <w:r>
        <w:rPr>
          <w:color w:val="808080"/>
        </w:rPr>
        <w:t>)</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937D7" w:rsidRDefault="001E297F" w:rsidP="005937D7">
      <w:pPr>
        <w:rPr>
          <w:rFonts w:ascii="Arial" w:hAnsi="Arial" w:cs="Arial"/>
          <w:b/>
          <w:sz w:val="24"/>
        </w:rPr>
      </w:pPr>
      <w:hyperlink r:id="rId1033" w:history="1">
        <w:r w:rsidR="005937D7" w:rsidRPr="00900C11">
          <w:rPr>
            <w:rStyle w:val="Hyperlink"/>
            <w:rFonts w:ascii="Arial" w:hAnsi="Arial" w:cs="Arial"/>
            <w:b/>
            <w:sz w:val="24"/>
          </w:rPr>
          <w:t>R3-180995</w:t>
        </w:r>
      </w:hyperlink>
      <w:r w:rsidR="005937D7">
        <w:rPr>
          <w:rFonts w:ascii="Arial" w:hAnsi="Arial" w:cs="Arial"/>
          <w:b/>
          <w:color w:val="0000FF"/>
          <w:sz w:val="24"/>
        </w:rPr>
        <w:tab/>
      </w:r>
      <w:r w:rsidR="005937D7">
        <w:rPr>
          <w:rFonts w:ascii="Arial" w:hAnsi="Arial" w:cs="Arial"/>
          <w:b/>
          <w:sz w:val="24"/>
        </w:rPr>
        <w:t>Discussion on supporting IAB in NSA</w:t>
      </w:r>
    </w:p>
    <w:p w:rsidR="005937D7" w:rsidRDefault="005937D7" w:rsidP="005937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5937D7" w:rsidRDefault="005937D7" w:rsidP="005937D7">
      <w:pPr>
        <w:rPr>
          <w:rFonts w:ascii="Arial" w:hAnsi="Arial" w:cs="Arial"/>
          <w:b/>
        </w:rPr>
      </w:pPr>
      <w:r>
        <w:rPr>
          <w:rFonts w:ascii="Arial" w:hAnsi="Arial" w:cs="Arial"/>
          <w:b/>
        </w:rPr>
        <w:t>Abstract:</w:t>
      </w:r>
    </w:p>
    <w:p w:rsidR="005937D7" w:rsidRPr="00B654DA" w:rsidRDefault="005937D7" w:rsidP="005937D7">
      <w:pPr>
        <w:rPr>
          <w:rFonts w:ascii="Arial" w:hAnsi="Arial" w:cs="Arial"/>
        </w:rPr>
      </w:pPr>
    </w:p>
    <w:p w:rsidR="005937D7" w:rsidRDefault="005937D7" w:rsidP="005937D7">
      <w:pPr>
        <w:rPr>
          <w:rFonts w:ascii="Arial" w:hAnsi="Arial" w:cs="Arial"/>
          <w:b/>
        </w:rPr>
      </w:pPr>
      <w:r>
        <w:rPr>
          <w:rFonts w:ascii="Arial" w:hAnsi="Arial" w:cs="Arial"/>
          <w:b/>
        </w:rPr>
        <w:t xml:space="preserve">Discussion: </w:t>
      </w:r>
    </w:p>
    <w:p w:rsidR="005937D7" w:rsidRPr="00B654DA" w:rsidRDefault="005937D7" w:rsidP="005937D7">
      <w:pPr>
        <w:rPr>
          <w:rFonts w:ascii="Arial" w:hAnsi="Arial" w:cs="Arial"/>
        </w:rPr>
      </w:pPr>
    </w:p>
    <w:p w:rsidR="005937D7" w:rsidRDefault="005937D7" w:rsidP="005937D7"/>
    <w:p w:rsidR="005937D7" w:rsidRDefault="005937D7" w:rsidP="00593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34" w:history="1">
        <w:r w:rsidR="00131A0F" w:rsidRPr="00900C11">
          <w:rPr>
            <w:rStyle w:val="Hyperlink"/>
            <w:rFonts w:ascii="Arial" w:hAnsi="Arial" w:cs="Arial"/>
            <w:b/>
            <w:sz w:val="24"/>
          </w:rPr>
          <w:t>R3-180813</w:t>
        </w:r>
      </w:hyperlink>
      <w:r w:rsidR="00131A0F">
        <w:rPr>
          <w:rFonts w:ascii="Arial" w:hAnsi="Arial" w:cs="Arial"/>
          <w:b/>
          <w:color w:val="0000FF"/>
          <w:sz w:val="24"/>
        </w:rPr>
        <w:tab/>
      </w:r>
      <w:r w:rsidR="00131A0F">
        <w:rPr>
          <w:rFonts w:ascii="Arial" w:hAnsi="Arial" w:cs="Arial"/>
          <w:b/>
          <w:sz w:val="24"/>
        </w:rPr>
        <w:t>Network Synchronization Requirements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A9603D" w:rsidRPr="00A9603D" w:rsidRDefault="00A9603D" w:rsidP="00A9603D">
      <w:pPr>
        <w:rPr>
          <w:rFonts w:ascii="Arial" w:hAnsi="Arial" w:cs="Arial"/>
        </w:rPr>
      </w:pPr>
      <w:r w:rsidRPr="00A9603D">
        <w:rPr>
          <w:rFonts w:ascii="Arial" w:hAnsi="Arial" w:cs="Arial"/>
        </w:rPr>
        <w:t>Chair</w:t>
      </w:r>
      <w:r>
        <w:rPr>
          <w:rFonts w:ascii="Arial" w:hAnsi="Arial" w:cs="Arial"/>
        </w:rPr>
        <w:t>man</w:t>
      </w:r>
      <w:r w:rsidRPr="00A9603D">
        <w:rPr>
          <w:rFonts w:ascii="Arial" w:hAnsi="Arial" w:cs="Arial"/>
        </w:rPr>
        <w:t>: do we expect requirements for IAB nodes to be much different than for e.g. NG-RAN?</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should be the same</w:t>
      </w:r>
    </w:p>
    <w:p w:rsidR="00A9603D" w:rsidRPr="00A9603D" w:rsidRDefault="00A9603D" w:rsidP="00A9603D">
      <w:pPr>
        <w:rPr>
          <w:rFonts w:ascii="Arial" w:hAnsi="Arial" w:cs="Arial"/>
        </w:rPr>
      </w:pPr>
      <w:r w:rsidRPr="00A9603D">
        <w:rPr>
          <w:rFonts w:ascii="Arial" w:hAnsi="Arial" w:cs="Arial"/>
        </w:rPr>
        <w:t>Q</w:t>
      </w:r>
      <w:r>
        <w:rPr>
          <w:rFonts w:ascii="Arial" w:hAnsi="Arial" w:cs="Arial"/>
        </w:rPr>
        <w:t>ualcomm</w:t>
      </w:r>
      <w:r w:rsidRPr="00A9603D">
        <w:rPr>
          <w:rFonts w:ascii="Arial" w:hAnsi="Arial" w:cs="Arial"/>
        </w:rPr>
        <w:t>: phase vs. time sync reqs? Need to check for multi-hop</w:t>
      </w:r>
    </w:p>
    <w:p w:rsidR="00A9603D" w:rsidRPr="00A9603D" w:rsidRDefault="00A9603D" w:rsidP="00A9603D">
      <w:pPr>
        <w:rPr>
          <w:rFonts w:ascii="Arial" w:hAnsi="Arial" w:cs="Arial"/>
        </w:rPr>
      </w:pPr>
      <w:r w:rsidRPr="00A9603D">
        <w:rPr>
          <w:rFonts w:ascii="Arial" w:hAnsi="Arial" w:cs="Arial"/>
        </w:rPr>
        <w:t>Nok</w:t>
      </w:r>
      <w:r>
        <w:rPr>
          <w:rFonts w:ascii="Arial" w:hAnsi="Arial" w:cs="Arial"/>
        </w:rPr>
        <w:t>ia</w:t>
      </w:r>
      <w:r w:rsidRPr="00A9603D">
        <w:rPr>
          <w:rFonts w:ascii="Arial" w:hAnsi="Arial" w:cs="Arial"/>
        </w:rPr>
        <w:t>: need to also consider E-UTRAN</w:t>
      </w:r>
    </w:p>
    <w:p w:rsidR="00A9603D" w:rsidRPr="00A9603D" w:rsidRDefault="00A9603D" w:rsidP="00A9603D">
      <w:pPr>
        <w:rPr>
          <w:rFonts w:ascii="Arial" w:hAnsi="Arial" w:cs="Arial"/>
        </w:rPr>
      </w:pPr>
      <w:r w:rsidRPr="00A9603D">
        <w:rPr>
          <w:rFonts w:ascii="Arial" w:hAnsi="Arial" w:cs="Arial"/>
        </w:rPr>
        <w:t>Check applicability of sync methods (which exist for E-UTRAN) for wireless multi-hop</w:t>
      </w:r>
    </w:p>
    <w:p w:rsidR="00A9603D" w:rsidRPr="00A9603D" w:rsidRDefault="00A9603D" w:rsidP="00A9603D">
      <w:pPr>
        <w:rPr>
          <w:rFonts w:ascii="Arial" w:hAnsi="Arial" w:cs="Arial"/>
        </w:rPr>
      </w:pPr>
      <w:r w:rsidRPr="00A9603D">
        <w:rPr>
          <w:rFonts w:ascii="Arial" w:hAnsi="Arial" w:cs="Arial"/>
        </w:rPr>
        <w:t>V</w:t>
      </w:r>
      <w:r>
        <w:rPr>
          <w:rFonts w:ascii="Arial" w:hAnsi="Arial" w:cs="Arial"/>
        </w:rPr>
        <w:t>odafone</w:t>
      </w:r>
      <w:r w:rsidRPr="00A9603D">
        <w:rPr>
          <w:rFonts w:ascii="Arial" w:hAnsi="Arial" w:cs="Arial"/>
        </w:rPr>
        <w:t>: current reqs refer to TDD, depend on e.g. subcarrier spacing</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out of RAN3 scope</w:t>
      </w:r>
    </w:p>
    <w:p w:rsidR="00A9603D" w:rsidRPr="00A9603D" w:rsidRDefault="00A9603D" w:rsidP="00A9603D">
      <w:pPr>
        <w:rPr>
          <w:rFonts w:ascii="Arial" w:hAnsi="Arial" w:cs="Arial"/>
        </w:rPr>
      </w:pPr>
      <w:r w:rsidRPr="00A9603D">
        <w:rPr>
          <w:rFonts w:ascii="Arial" w:hAnsi="Arial" w:cs="Arial"/>
        </w:rPr>
        <w:t>AT&amp;T: over-the-air sync (e.g. RIBS) should be investigated</w:t>
      </w:r>
    </w:p>
    <w:p w:rsidR="00A9603D" w:rsidRPr="00A9603D" w:rsidRDefault="00A9603D" w:rsidP="00A9603D">
      <w:pPr>
        <w:rPr>
          <w:rFonts w:ascii="Arial" w:hAnsi="Arial" w:cs="Arial"/>
        </w:rPr>
      </w:pPr>
      <w:r w:rsidRPr="00A9603D">
        <w:rPr>
          <w:rFonts w:ascii="Arial" w:hAnsi="Arial" w:cs="Arial"/>
        </w:rPr>
        <w:t>AT&amp;T: req1 may be out of scope</w:t>
      </w:r>
    </w:p>
    <w:p w:rsidR="00A9603D" w:rsidRPr="00A9603D" w:rsidRDefault="00A9603D" w:rsidP="00A9603D">
      <w:pPr>
        <w:rPr>
          <w:rFonts w:ascii="Arial" w:hAnsi="Arial" w:cs="Arial"/>
        </w:rPr>
      </w:pPr>
      <w:r w:rsidRPr="00A9603D">
        <w:rPr>
          <w:rFonts w:ascii="Arial" w:hAnsi="Arial" w:cs="Arial"/>
        </w:rPr>
        <w:t>ZTE: req1 should only be for TDD</w:t>
      </w:r>
    </w:p>
    <w:p w:rsidR="00A9603D" w:rsidRPr="00A9603D" w:rsidRDefault="00A9603D" w:rsidP="00A9603D">
      <w:pPr>
        <w:rPr>
          <w:rFonts w:ascii="Arial" w:hAnsi="Arial" w:cs="Arial"/>
        </w:rPr>
      </w:pPr>
      <w:r w:rsidRPr="00A9603D">
        <w:rPr>
          <w:rFonts w:ascii="Arial" w:hAnsi="Arial" w:cs="Arial"/>
        </w:rPr>
        <w:t>H</w:t>
      </w:r>
      <w:r>
        <w:rPr>
          <w:rFonts w:ascii="Arial" w:hAnsi="Arial" w:cs="Arial"/>
        </w:rPr>
        <w:t>uawei</w:t>
      </w:r>
      <w:r w:rsidRPr="00A9603D">
        <w:rPr>
          <w:rFonts w:ascii="Arial" w:hAnsi="Arial" w:cs="Arial"/>
        </w:rPr>
        <w:t>: both TDD and FDD</w:t>
      </w:r>
    </w:p>
    <w:p w:rsidR="00A9603D" w:rsidRPr="00A9603D" w:rsidRDefault="00A9603D" w:rsidP="00A9603D">
      <w:pPr>
        <w:rPr>
          <w:rFonts w:ascii="Arial" w:hAnsi="Arial" w:cs="Arial"/>
        </w:rPr>
      </w:pPr>
      <w:r w:rsidRPr="00A9603D">
        <w:rPr>
          <w:rFonts w:ascii="Arial" w:hAnsi="Arial" w:cs="Arial"/>
        </w:rPr>
        <w:t>Q</w:t>
      </w:r>
      <w:r>
        <w:rPr>
          <w:rFonts w:ascii="Arial" w:hAnsi="Arial" w:cs="Arial"/>
        </w:rPr>
        <w:t>ualcomm</w:t>
      </w:r>
      <w:r w:rsidRPr="00A9603D">
        <w:rPr>
          <w:rFonts w:ascii="Arial" w:hAnsi="Arial" w:cs="Arial"/>
        </w:rPr>
        <w:t>: req1 needs to be reworded</w:t>
      </w:r>
    </w:p>
    <w:p w:rsidR="00B654DA" w:rsidRDefault="00A9603D" w:rsidP="00A9603D">
      <w:pPr>
        <w:rPr>
          <w:rFonts w:ascii="Arial" w:hAnsi="Arial" w:cs="Arial"/>
        </w:rPr>
      </w:pPr>
      <w:r w:rsidRPr="00A9603D">
        <w:rPr>
          <w:rFonts w:ascii="Arial" w:hAnsi="Arial" w:cs="Arial"/>
        </w:rPr>
        <w:t>S</w:t>
      </w:r>
      <w:r>
        <w:rPr>
          <w:rFonts w:ascii="Arial" w:hAnsi="Arial" w:cs="Arial"/>
        </w:rPr>
        <w:t>amsung</w:t>
      </w:r>
      <w:r w:rsidRPr="00A9603D">
        <w:rPr>
          <w:rFonts w:ascii="Arial" w:hAnsi="Arial" w:cs="Arial"/>
        </w:rPr>
        <w:t>: discussion is ongoing in RAN1/RAN4; reqs may be different</w:t>
      </w:r>
    </w:p>
    <w:p w:rsidR="00A9603D" w:rsidRPr="00B654DA" w:rsidRDefault="00A9603D" w:rsidP="00A9603D">
      <w:pPr>
        <w:rPr>
          <w:rFonts w:ascii="Arial" w:hAnsi="Arial" w:cs="Arial"/>
        </w:rPr>
      </w:pPr>
    </w:p>
    <w:p w:rsidR="003779B5" w:rsidRDefault="00A9603D" w:rsidP="003779B5">
      <w:r>
        <w:t>== &gt;Revised to:</w:t>
      </w:r>
    </w:p>
    <w:p w:rsidR="00A9603D" w:rsidRDefault="00A9603D" w:rsidP="00A9603D">
      <w:r>
        <w:t>- replace penitential by potential</w:t>
      </w:r>
    </w:p>
    <w:p w:rsidR="00A9603D" w:rsidRDefault="00A9603D" w:rsidP="00A9603D">
      <w:r>
        <w:t>- 2nd sentence: “IAB may have additional requirements …”</w:t>
      </w:r>
    </w:p>
    <w:p w:rsidR="003779B5" w:rsidRDefault="00A9603D" w:rsidP="00A9603D">
      <w:r>
        <w:t>- remove requirements section</w:t>
      </w:r>
    </w:p>
    <w:p w:rsidR="003779B5" w:rsidRDefault="003779B5" w:rsidP="00131A0F"/>
    <w:p w:rsidR="00A07A87" w:rsidRDefault="00131A0F"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7A87">
        <w:rPr>
          <w:rFonts w:ascii="Arial" w:hAnsi="Arial" w:cs="Arial"/>
          <w:b/>
          <w:color w:val="993300"/>
          <w:u w:val="single"/>
        </w:rPr>
        <w:t xml:space="preserve">revised to </w:t>
      </w:r>
      <w:hyperlink r:id="rId1035" w:history="1">
        <w:r w:rsidR="00A07A87" w:rsidRPr="00900C11">
          <w:rPr>
            <w:rStyle w:val="Hyperlink"/>
            <w:rFonts w:ascii="Arial" w:hAnsi="Arial" w:cs="Arial"/>
            <w:b/>
          </w:rPr>
          <w:t>R3-181519</w:t>
        </w:r>
      </w:hyperlink>
      <w:r w:rsidR="00A07A87">
        <w:rPr>
          <w:color w:val="993300"/>
          <w:u w:val="single"/>
        </w:rPr>
        <w:t>.</w:t>
      </w:r>
      <w:r w:rsidR="00A07A87">
        <w:rPr>
          <w:color w:val="993300"/>
          <w:u w:val="single"/>
        </w:rPr>
        <w:br/>
      </w:r>
      <w:r w:rsidR="00A07A87">
        <w:rPr>
          <w:color w:val="993300"/>
          <w:u w:val="single"/>
        </w:rPr>
        <w:br/>
      </w:r>
    </w:p>
    <w:p w:rsidR="00A07A87" w:rsidRDefault="001E297F" w:rsidP="00A07A87">
      <w:pPr>
        <w:rPr>
          <w:rFonts w:ascii="Arial" w:hAnsi="Arial" w:cs="Arial"/>
          <w:b/>
          <w:sz w:val="24"/>
        </w:rPr>
      </w:pPr>
      <w:hyperlink r:id="rId1036" w:history="1">
        <w:r w:rsidR="00A07A87" w:rsidRPr="00900C11">
          <w:rPr>
            <w:rStyle w:val="Hyperlink"/>
            <w:rFonts w:ascii="Arial" w:hAnsi="Arial" w:cs="Arial"/>
            <w:b/>
            <w:sz w:val="24"/>
          </w:rPr>
          <w:t>R3-181519</w:t>
        </w:r>
      </w:hyperlink>
      <w:r w:rsidR="00A07A87">
        <w:rPr>
          <w:rFonts w:ascii="Arial" w:hAnsi="Arial" w:cs="Arial"/>
          <w:b/>
          <w:color w:val="0000FF"/>
          <w:sz w:val="24"/>
        </w:rPr>
        <w:tab/>
      </w:r>
      <w:r w:rsidR="00A07A87">
        <w:rPr>
          <w:rFonts w:ascii="Arial" w:hAnsi="Arial" w:cs="Arial"/>
          <w:b/>
          <w:sz w:val="24"/>
        </w:rPr>
        <w:t>Network Synchronization Requirements for IAB</w:t>
      </w:r>
    </w:p>
    <w:p w:rsidR="00A07A87" w:rsidRDefault="00A07A87" w:rsidP="00A07A8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v0.1.0</w:t>
      </w:r>
      <w:r>
        <w:rPr>
          <w:i/>
        </w:rPr>
        <w:br/>
      </w:r>
      <w:r>
        <w:rPr>
          <w:i/>
        </w:rPr>
        <w:tab/>
      </w:r>
      <w:r>
        <w:rPr>
          <w:i/>
        </w:rPr>
        <w:tab/>
      </w:r>
      <w:r>
        <w:rPr>
          <w:i/>
        </w:rPr>
        <w:tab/>
      </w:r>
      <w:r>
        <w:rPr>
          <w:i/>
        </w:rPr>
        <w:tab/>
      </w:r>
      <w:r>
        <w:rPr>
          <w:i/>
        </w:rPr>
        <w:tab/>
        <w:t>Source: Huawei</w:t>
      </w:r>
    </w:p>
    <w:p w:rsidR="00A07A87" w:rsidRDefault="00A07A87" w:rsidP="00A07A87">
      <w:pPr>
        <w:rPr>
          <w:color w:val="808080"/>
        </w:rPr>
      </w:pPr>
      <w:r>
        <w:rPr>
          <w:color w:val="808080"/>
        </w:rPr>
        <w:t xml:space="preserve">(Replaces </w:t>
      </w:r>
      <w:hyperlink r:id="rId1037" w:history="1">
        <w:r w:rsidRPr="00900C11">
          <w:rPr>
            <w:rStyle w:val="Hyperlink"/>
          </w:rPr>
          <w:t>R3-180813</w:t>
        </w:r>
      </w:hyperlink>
      <w:r>
        <w:rPr>
          <w:color w:val="808080"/>
        </w:rPr>
        <w:t>)</w:t>
      </w:r>
    </w:p>
    <w:p w:rsidR="00A07A87" w:rsidRDefault="00A07A87" w:rsidP="00A07A87">
      <w:pPr>
        <w:rPr>
          <w:rFonts w:ascii="Arial" w:hAnsi="Arial" w:cs="Arial"/>
          <w:b/>
        </w:rPr>
      </w:pPr>
      <w:r>
        <w:rPr>
          <w:rFonts w:ascii="Arial" w:hAnsi="Arial" w:cs="Arial"/>
          <w:b/>
        </w:rPr>
        <w:t xml:space="preserve">Discussion: </w:t>
      </w:r>
    </w:p>
    <w:p w:rsidR="00A07A87" w:rsidRDefault="00A07A87" w:rsidP="00A07A87">
      <w:pPr>
        <w:overflowPunct/>
        <w:autoSpaceDE/>
        <w:autoSpaceDN/>
        <w:adjustRightInd/>
        <w:spacing w:after="0"/>
        <w:textAlignment w:val="auto"/>
      </w:pPr>
      <w:r>
        <w:t>agreed unseen</w:t>
      </w:r>
    </w:p>
    <w:p w:rsidR="00A07A87" w:rsidRDefault="00A07A87" w:rsidP="00A07A87"/>
    <w:p w:rsidR="00A07A87" w:rsidRDefault="00A07A87" w:rsidP="00A07A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07A8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38" w:history="1">
        <w:r w:rsidR="00131A0F" w:rsidRPr="00900C11">
          <w:rPr>
            <w:rStyle w:val="Hyperlink"/>
            <w:rFonts w:ascii="Arial" w:hAnsi="Arial" w:cs="Arial"/>
            <w:b/>
            <w:sz w:val="24"/>
          </w:rPr>
          <w:t>R3-181312</w:t>
        </w:r>
      </w:hyperlink>
      <w:r w:rsidR="00131A0F">
        <w:rPr>
          <w:rFonts w:ascii="Arial" w:hAnsi="Arial" w:cs="Arial"/>
          <w:b/>
          <w:color w:val="0000FF"/>
          <w:sz w:val="24"/>
        </w:rPr>
        <w:tab/>
      </w:r>
      <w:r w:rsidR="00131A0F">
        <w:rPr>
          <w:rFonts w:ascii="Arial" w:hAnsi="Arial" w:cs="Arial"/>
          <w:b/>
          <w:sz w:val="24"/>
        </w:rPr>
        <w:t>Supporting EN-DC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39" w:history="1">
        <w:r w:rsidR="00131A0F" w:rsidRPr="00900C11">
          <w:rPr>
            <w:rStyle w:val="Hyperlink"/>
            <w:rFonts w:ascii="Arial" w:hAnsi="Arial" w:cs="Arial"/>
            <w:b/>
            <w:sz w:val="24"/>
          </w:rPr>
          <w:t>R3-181313</w:t>
        </w:r>
      </w:hyperlink>
      <w:r w:rsidR="00131A0F">
        <w:rPr>
          <w:rFonts w:ascii="Arial" w:hAnsi="Arial" w:cs="Arial"/>
          <w:b/>
          <w:color w:val="0000FF"/>
          <w:sz w:val="24"/>
        </w:rPr>
        <w:tab/>
      </w:r>
      <w:r w:rsidR="00131A0F">
        <w:rPr>
          <w:rFonts w:ascii="Arial" w:hAnsi="Arial" w:cs="Arial"/>
          <w:b/>
          <w:sz w:val="24"/>
        </w:rPr>
        <w:t>Setup procedures for IAB-node and a UE connected to an IAB node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0" w:history="1">
        <w:r w:rsidR="00131A0F" w:rsidRPr="00900C11">
          <w:rPr>
            <w:rStyle w:val="Hyperlink"/>
            <w:rFonts w:ascii="Arial" w:hAnsi="Arial" w:cs="Arial"/>
            <w:b/>
            <w:sz w:val="24"/>
          </w:rPr>
          <w:t>R3-181314</w:t>
        </w:r>
      </w:hyperlink>
      <w:r w:rsidR="00131A0F">
        <w:rPr>
          <w:rFonts w:ascii="Arial" w:hAnsi="Arial" w:cs="Arial"/>
          <w:b/>
          <w:color w:val="0000FF"/>
          <w:sz w:val="24"/>
        </w:rPr>
        <w:tab/>
      </w:r>
      <w:r w:rsidR="00131A0F">
        <w:rPr>
          <w:rFonts w:ascii="Arial" w:hAnsi="Arial" w:cs="Arial"/>
          <w:b/>
          <w:sz w:val="24"/>
        </w:rPr>
        <w:t>Usage of tunnelling or forwarding on the IAB backhaul</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31A0F" w:rsidRDefault="00131A0F" w:rsidP="00131A0F">
      <w:pPr>
        <w:rPr>
          <w:rFonts w:ascii="Arial" w:hAnsi="Arial" w:cs="Arial"/>
          <w:b/>
        </w:rPr>
      </w:pPr>
      <w:r>
        <w:rPr>
          <w:rFonts w:ascii="Arial" w:hAnsi="Arial" w:cs="Arial"/>
          <w:b/>
        </w:rPr>
        <w:t xml:space="preserve">Abstract: </w:t>
      </w:r>
    </w:p>
    <w:p w:rsidR="00131A0F" w:rsidRDefault="00131A0F" w:rsidP="00131A0F"/>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3"/>
      </w:pPr>
      <w:bookmarkStart w:id="149" w:name="_Toc510107185"/>
      <w:r>
        <w:t>24.2</w:t>
      </w:r>
      <w:r>
        <w:tab/>
        <w:t>Backhaul Link Discovery and Route Selection</w:t>
      </w:r>
      <w:bookmarkEnd w:id="149"/>
    </w:p>
    <w:p w:rsidR="00131A0F" w:rsidRDefault="001E297F" w:rsidP="00131A0F">
      <w:pPr>
        <w:rPr>
          <w:rFonts w:ascii="Arial" w:hAnsi="Arial" w:cs="Arial"/>
          <w:b/>
          <w:sz w:val="24"/>
        </w:rPr>
      </w:pPr>
      <w:hyperlink r:id="rId1041" w:history="1">
        <w:r w:rsidR="00131A0F" w:rsidRPr="00900C11">
          <w:rPr>
            <w:rStyle w:val="Hyperlink"/>
            <w:rFonts w:ascii="Arial" w:hAnsi="Arial" w:cs="Arial"/>
            <w:b/>
            <w:sz w:val="24"/>
          </w:rPr>
          <w:t>R3-180816</w:t>
        </w:r>
      </w:hyperlink>
      <w:r w:rsidR="00131A0F">
        <w:rPr>
          <w:rFonts w:ascii="Arial" w:hAnsi="Arial" w:cs="Arial"/>
          <w:b/>
          <w:color w:val="0000FF"/>
          <w:sz w:val="24"/>
        </w:rPr>
        <w:tab/>
      </w:r>
      <w:r w:rsidR="00131A0F">
        <w:rPr>
          <w:rFonts w:ascii="Arial" w:hAnsi="Arial" w:cs="Arial"/>
          <w:b/>
          <w:sz w:val="24"/>
        </w:rPr>
        <w:t>Destination Address and Forwarding Path based Routing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2" w:history="1">
        <w:r w:rsidR="00131A0F" w:rsidRPr="00900C11">
          <w:rPr>
            <w:rStyle w:val="Hyperlink"/>
            <w:rFonts w:ascii="Arial" w:hAnsi="Arial" w:cs="Arial"/>
            <w:b/>
            <w:sz w:val="24"/>
          </w:rPr>
          <w:t>R3-180817</w:t>
        </w:r>
      </w:hyperlink>
      <w:r w:rsidR="00131A0F">
        <w:rPr>
          <w:rFonts w:ascii="Arial" w:hAnsi="Arial" w:cs="Arial"/>
          <w:b/>
          <w:color w:val="0000FF"/>
          <w:sz w:val="24"/>
        </w:rPr>
        <w:tab/>
      </w:r>
      <w:r w:rsidR="00131A0F">
        <w:rPr>
          <w:rFonts w:ascii="Arial" w:hAnsi="Arial" w:cs="Arial"/>
          <w:b/>
          <w:sz w:val="24"/>
        </w:rPr>
        <w:t>Topology Management for IAB</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3" w:history="1">
        <w:r w:rsidR="00131A0F" w:rsidRPr="00900C11">
          <w:rPr>
            <w:rStyle w:val="Hyperlink"/>
            <w:rFonts w:ascii="Arial" w:hAnsi="Arial" w:cs="Arial"/>
            <w:b/>
            <w:sz w:val="24"/>
          </w:rPr>
          <w:t>R3-180832</w:t>
        </w:r>
      </w:hyperlink>
      <w:r w:rsidR="00131A0F">
        <w:rPr>
          <w:rFonts w:ascii="Arial" w:hAnsi="Arial" w:cs="Arial"/>
          <w:b/>
          <w:color w:val="0000FF"/>
          <w:sz w:val="24"/>
        </w:rPr>
        <w:tab/>
      </w:r>
      <w:r w:rsidR="00131A0F">
        <w:rPr>
          <w:rFonts w:ascii="Arial" w:hAnsi="Arial" w:cs="Arial"/>
          <w:b/>
          <w:sz w:val="24"/>
        </w:rPr>
        <w:t>IAB Network topology and Route Selection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4" w:history="1">
        <w:r w:rsidR="00131A0F" w:rsidRPr="00900C11">
          <w:rPr>
            <w:rStyle w:val="Hyperlink"/>
            <w:rFonts w:ascii="Arial" w:hAnsi="Arial" w:cs="Arial"/>
            <w:b/>
            <w:sz w:val="24"/>
          </w:rPr>
          <w:t>R3-181080</w:t>
        </w:r>
      </w:hyperlink>
      <w:r w:rsidR="00131A0F">
        <w:rPr>
          <w:rFonts w:ascii="Arial" w:hAnsi="Arial" w:cs="Arial"/>
          <w:b/>
          <w:color w:val="0000FF"/>
          <w:sz w:val="24"/>
        </w:rPr>
        <w:tab/>
      </w:r>
      <w:r w:rsidR="00131A0F">
        <w:rPr>
          <w:rFonts w:ascii="Arial" w:hAnsi="Arial" w:cs="Arial"/>
          <w:b/>
          <w:sz w:val="24"/>
        </w:rPr>
        <w:t>IAB topology and route management</w:t>
      </w:r>
    </w:p>
    <w:p w:rsidR="00131A0F" w:rsidRDefault="00131A0F" w:rsidP="00131A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The contribution proposes that information collection and reconfiguration tasks should be standardized but not topology &amp; route determination. Further, topology management should be centralized.</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5" w:history="1">
        <w:r w:rsidR="00131A0F" w:rsidRPr="00900C11">
          <w:rPr>
            <w:rStyle w:val="Hyperlink"/>
            <w:rFonts w:ascii="Arial" w:hAnsi="Arial" w:cs="Arial"/>
            <w:b/>
            <w:sz w:val="24"/>
          </w:rPr>
          <w:t>R3-181347</w:t>
        </w:r>
      </w:hyperlink>
      <w:r w:rsidR="00131A0F">
        <w:rPr>
          <w:rFonts w:ascii="Arial" w:hAnsi="Arial" w:cs="Arial"/>
          <w:b/>
          <w:color w:val="0000FF"/>
          <w:sz w:val="24"/>
        </w:rPr>
        <w:tab/>
      </w:r>
      <w:r w:rsidR="00131A0F">
        <w:rPr>
          <w:rFonts w:ascii="Arial" w:hAnsi="Arial" w:cs="Arial"/>
          <w:b/>
          <w:sz w:val="24"/>
        </w:rPr>
        <w:t>Discussion on IAB node discovery and topology/route management</w:t>
      </w:r>
    </w:p>
    <w:p w:rsidR="00131A0F" w:rsidRDefault="00131A0F" w:rsidP="00131A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Requirements and overview of node discovery and route selection/management for IAB</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6" w:history="1">
        <w:r w:rsidR="00131A0F" w:rsidRPr="00900C11">
          <w:rPr>
            <w:rStyle w:val="Hyperlink"/>
            <w:rFonts w:ascii="Arial" w:hAnsi="Arial" w:cs="Arial"/>
            <w:b/>
            <w:sz w:val="24"/>
          </w:rPr>
          <w:t>R3-181361</w:t>
        </w:r>
      </w:hyperlink>
      <w:r w:rsidR="00131A0F">
        <w:rPr>
          <w:rFonts w:ascii="Arial" w:hAnsi="Arial" w:cs="Arial"/>
          <w:b/>
          <w:color w:val="0000FF"/>
          <w:sz w:val="24"/>
        </w:rPr>
        <w:tab/>
      </w:r>
      <w:r w:rsidR="00131A0F">
        <w:rPr>
          <w:rFonts w:ascii="Arial" w:hAnsi="Arial" w:cs="Arial"/>
          <w:b/>
          <w:sz w:val="24"/>
        </w:rPr>
        <w:t>IAB Discovery and Route Selection</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31A0F" w:rsidRDefault="00131A0F" w:rsidP="00131A0F">
      <w:pPr>
        <w:pStyle w:val="Heading2"/>
      </w:pPr>
      <w:bookmarkStart w:id="150" w:name="_Toc510107186"/>
      <w:r>
        <w:t>31</w:t>
      </w:r>
      <w:r>
        <w:tab/>
        <w:t>Corrections to Rel-15 and TEI15</w:t>
      </w:r>
      <w:bookmarkEnd w:id="150"/>
    </w:p>
    <w:p w:rsidR="00131A0F" w:rsidRDefault="00131A0F" w:rsidP="00131A0F">
      <w:pPr>
        <w:pStyle w:val="Heading3"/>
      </w:pPr>
      <w:bookmarkStart w:id="151" w:name="_Toc510107187"/>
      <w:r>
        <w:t>31.1</w:t>
      </w:r>
      <w:r>
        <w:tab/>
        <w:t>3G</w:t>
      </w:r>
      <w:bookmarkEnd w:id="151"/>
    </w:p>
    <w:p w:rsidR="00131A0F" w:rsidRDefault="00131A0F" w:rsidP="00131A0F">
      <w:pPr>
        <w:pStyle w:val="Heading3"/>
      </w:pPr>
      <w:bookmarkStart w:id="152" w:name="_Toc510107188"/>
      <w:r>
        <w:t>31.2</w:t>
      </w:r>
      <w:r>
        <w:tab/>
        <w:t>LTE.</w:t>
      </w:r>
      <w:bookmarkEnd w:id="152"/>
    </w:p>
    <w:p w:rsidR="00131A0F" w:rsidRDefault="001E297F" w:rsidP="00131A0F">
      <w:pPr>
        <w:rPr>
          <w:rFonts w:ascii="Arial" w:hAnsi="Arial" w:cs="Arial"/>
          <w:b/>
          <w:sz w:val="24"/>
        </w:rPr>
      </w:pPr>
      <w:hyperlink r:id="rId1047" w:history="1">
        <w:r w:rsidR="00131A0F" w:rsidRPr="00900C11">
          <w:rPr>
            <w:rStyle w:val="Hyperlink"/>
            <w:rFonts w:ascii="Arial" w:hAnsi="Arial" w:cs="Arial"/>
            <w:b/>
            <w:sz w:val="24"/>
          </w:rPr>
          <w:t>R3-180819</w:t>
        </w:r>
      </w:hyperlink>
      <w:r w:rsidR="00131A0F">
        <w:rPr>
          <w:rFonts w:ascii="Arial" w:hAnsi="Arial" w:cs="Arial"/>
          <w:b/>
          <w:color w:val="0000FF"/>
          <w:sz w:val="24"/>
        </w:rPr>
        <w:tab/>
      </w:r>
      <w:r w:rsidR="00131A0F">
        <w:rPr>
          <w:rFonts w:ascii="Arial" w:hAnsi="Arial" w:cs="Arial"/>
          <w:b/>
          <w:sz w:val="24"/>
        </w:rPr>
        <w:t>Support of enhanced VoLTE performance</w:t>
      </w:r>
    </w:p>
    <w:p w:rsidR="00131A0F" w:rsidRDefault="00131A0F" w:rsidP="00131A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48" w:history="1">
        <w:r w:rsidRPr="00900C11">
          <w:rPr>
            <w:rStyle w:val="Hyperlink"/>
          </w:rPr>
          <w:t>R3-174497</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FA25AF" w:rsidRDefault="00FA25AF" w:rsidP="00131A0F">
      <w:r>
        <w:t xml:space="preserve">Proposal 1: </w:t>
      </w:r>
      <w:r w:rsidRPr="00FA25AF">
        <w:t>Introduce max packet loss rate of uplink and max packet loss rate of downlink in the E-RAB Level QoS Parameters IE.</w:t>
      </w: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347D80" w:rsidP="00131A0F">
      <w:r w:rsidRPr="00347D80">
        <w:t>E///: need further checking</w:t>
      </w:r>
      <w:r>
        <w:t xml:space="preserve"> of this.</w:t>
      </w:r>
    </w:p>
    <w:p w:rsidR="00D03A97" w:rsidRDefault="00D03A97" w:rsidP="00131A0F"/>
    <w:p w:rsidR="00D03A97" w:rsidRPr="00D03A97" w:rsidRDefault="00D03A97" w:rsidP="00131A0F">
      <w:pPr>
        <w:rPr>
          <w:b/>
        </w:rPr>
      </w:pPr>
      <w:r w:rsidRPr="00D03A97">
        <w:rPr>
          <w:b/>
          <w:color w:val="0070C0"/>
        </w:rPr>
        <w:t>To be continued.</w:t>
      </w:r>
    </w:p>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49" w:history="1">
        <w:r w:rsidR="00131A0F" w:rsidRPr="00900C11">
          <w:rPr>
            <w:rStyle w:val="Hyperlink"/>
            <w:rFonts w:ascii="Arial" w:hAnsi="Arial" w:cs="Arial"/>
            <w:b/>
            <w:sz w:val="24"/>
          </w:rPr>
          <w:t>R3-180820</w:t>
        </w:r>
      </w:hyperlink>
      <w:r w:rsidR="00131A0F">
        <w:rPr>
          <w:rFonts w:ascii="Arial" w:hAnsi="Arial" w:cs="Arial"/>
          <w:b/>
          <w:color w:val="0000FF"/>
          <w:sz w:val="24"/>
        </w:rPr>
        <w:tab/>
      </w:r>
      <w:r w:rsidR="00131A0F">
        <w:rPr>
          <w:rFonts w:ascii="Arial" w:hAnsi="Arial" w:cs="Arial"/>
          <w:b/>
          <w:sz w:val="24"/>
        </w:rPr>
        <w:t xml:space="preserve">Support of Enhanced VoLTE Performance </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v15.0.0</w:t>
      </w:r>
      <w:r>
        <w:rPr>
          <w:i/>
        </w:rPr>
        <w:tab/>
        <w:t xml:space="preserve">  CR-1547  rev 1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50" w:history="1">
        <w:r w:rsidRPr="00900C11">
          <w:rPr>
            <w:rStyle w:val="Hyperlink"/>
          </w:rPr>
          <w:t>R3-174495</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051" w:history="1">
        <w:r w:rsidR="00131A0F" w:rsidRPr="00900C11">
          <w:rPr>
            <w:rStyle w:val="Hyperlink"/>
            <w:rFonts w:ascii="Arial" w:hAnsi="Arial" w:cs="Arial"/>
            <w:b/>
            <w:sz w:val="24"/>
          </w:rPr>
          <w:t>R3-180821</w:t>
        </w:r>
      </w:hyperlink>
      <w:r w:rsidR="00131A0F">
        <w:rPr>
          <w:rFonts w:ascii="Arial" w:hAnsi="Arial" w:cs="Arial"/>
          <w:b/>
          <w:color w:val="0000FF"/>
          <w:sz w:val="24"/>
        </w:rPr>
        <w:tab/>
      </w:r>
      <w:r w:rsidR="00131A0F">
        <w:rPr>
          <w:rFonts w:ascii="Arial" w:hAnsi="Arial" w:cs="Arial"/>
          <w:b/>
          <w:sz w:val="24"/>
        </w:rPr>
        <w:t xml:space="preserve">Support of Enhanced VoLTE Performance </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CR-1047  rev 1 Cat: B (Rel-15)</w:t>
      </w:r>
      <w:r>
        <w:rPr>
          <w:i/>
        </w:rPr>
        <w:br/>
      </w:r>
      <w:r>
        <w:rPr>
          <w:i/>
        </w:rPr>
        <w:br/>
      </w:r>
      <w:r>
        <w:rPr>
          <w:i/>
        </w:rPr>
        <w:tab/>
      </w:r>
      <w:r>
        <w:rPr>
          <w:i/>
        </w:rPr>
        <w:tab/>
      </w:r>
      <w:r>
        <w:rPr>
          <w:i/>
        </w:rPr>
        <w:tab/>
      </w:r>
      <w:r>
        <w:rPr>
          <w:i/>
        </w:rPr>
        <w:tab/>
      </w:r>
      <w:r>
        <w:rPr>
          <w:i/>
        </w:rPr>
        <w:tab/>
        <w:t>Source: Huawei, CATT, China Telecom, China Unicom, CMCC, Intel Corporation, Qualcomm Incorporated, Telecom Italia, ZTE</w:t>
      </w:r>
    </w:p>
    <w:p w:rsidR="00131A0F" w:rsidRDefault="00131A0F" w:rsidP="00131A0F">
      <w:pPr>
        <w:rPr>
          <w:color w:val="808080"/>
        </w:rPr>
      </w:pPr>
      <w:r>
        <w:rPr>
          <w:color w:val="808080"/>
        </w:rPr>
        <w:t xml:space="preserve">(Replaces </w:t>
      </w:r>
      <w:hyperlink r:id="rId1052" w:history="1">
        <w:r w:rsidRPr="00900C11">
          <w:rPr>
            <w:rStyle w:val="Hyperlink"/>
          </w:rPr>
          <w:t>R3-174496</w:t>
        </w:r>
      </w:hyperlink>
      <w:r>
        <w:rPr>
          <w:color w:val="808080"/>
        </w:rPr>
        <w: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1A0F" w:rsidRDefault="00131A0F" w:rsidP="00131A0F">
      <w:pPr>
        <w:pStyle w:val="Heading3"/>
      </w:pPr>
      <w:bookmarkStart w:id="153" w:name="_Toc510107189"/>
      <w:r>
        <w:t>31.3</w:t>
      </w:r>
      <w:r>
        <w:tab/>
        <w:t>EN-DC</w:t>
      </w:r>
      <w:bookmarkEnd w:id="153"/>
    </w:p>
    <w:p w:rsidR="00131A0F" w:rsidRDefault="00131A0F" w:rsidP="00131A0F">
      <w:pPr>
        <w:pStyle w:val="Heading4"/>
      </w:pPr>
      <w:bookmarkStart w:id="154" w:name="_Toc510107190"/>
      <w:r>
        <w:t>31.3.1</w:t>
      </w:r>
      <w:r>
        <w:tab/>
        <w:t>Essential Corrections</w:t>
      </w:r>
      <w:bookmarkEnd w:id="154"/>
    </w:p>
    <w:p w:rsidR="00256A55" w:rsidRDefault="00256A55" w:rsidP="00256A55">
      <w:pPr>
        <w:rPr>
          <w:color w:val="993300"/>
          <w:u w:val="single"/>
        </w:rPr>
      </w:pPr>
    </w:p>
    <w:p w:rsidR="00256A55" w:rsidRDefault="00256A55" w:rsidP="00256A55">
      <w:pPr>
        <w:rPr>
          <w:rFonts w:ascii="Arial" w:hAnsi="Arial" w:cs="Arial"/>
          <w:b/>
          <w:color w:val="993300"/>
          <w:u w:val="single"/>
        </w:rPr>
      </w:pPr>
      <w:r w:rsidRPr="00256A55">
        <w:rPr>
          <w:rFonts w:ascii="Arial" w:hAnsi="Arial" w:cs="Arial"/>
          <w:b/>
          <w:color w:val="993300"/>
          <w:u w:val="single"/>
        </w:rPr>
        <w:t xml:space="preserve">F1: </w:t>
      </w:r>
    </w:p>
    <w:p w:rsidR="00256A55" w:rsidRDefault="00256A55" w:rsidP="00256A55">
      <w:pPr>
        <w:rPr>
          <w:color w:val="993300"/>
          <w:u w:val="single"/>
        </w:rPr>
      </w:pPr>
    </w:p>
    <w:p w:rsidR="00256A55" w:rsidRDefault="001E297F" w:rsidP="00256A55">
      <w:pPr>
        <w:rPr>
          <w:rFonts w:ascii="Arial" w:hAnsi="Arial" w:cs="Arial"/>
          <w:b/>
          <w:sz w:val="24"/>
        </w:rPr>
      </w:pPr>
      <w:hyperlink r:id="rId1053" w:history="1">
        <w:r w:rsidR="00256A55" w:rsidRPr="00900C11">
          <w:rPr>
            <w:rStyle w:val="Hyperlink"/>
            <w:rFonts w:ascii="Arial" w:hAnsi="Arial" w:cs="Arial"/>
            <w:b/>
            <w:sz w:val="24"/>
          </w:rPr>
          <w:t>R3-181107</w:t>
        </w:r>
      </w:hyperlink>
      <w:r w:rsidR="00256A55">
        <w:rPr>
          <w:rFonts w:ascii="Arial" w:hAnsi="Arial" w:cs="Arial"/>
          <w:b/>
          <w:color w:val="0000FF"/>
          <w:sz w:val="24"/>
        </w:rPr>
        <w:tab/>
      </w:r>
      <w:r w:rsidR="00256A55">
        <w:rPr>
          <w:rFonts w:ascii="Arial" w:hAnsi="Arial" w:cs="Arial"/>
          <w:b/>
          <w:sz w:val="24"/>
        </w:rPr>
        <w:t>(TP for NSA BL CR) Rapporteur proposed updates</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77F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54" w:history="1">
        <w:r w:rsidR="00256A55" w:rsidRPr="00900C11">
          <w:rPr>
            <w:rStyle w:val="Hyperlink"/>
            <w:rFonts w:ascii="Arial" w:hAnsi="Arial" w:cs="Arial"/>
            <w:b/>
            <w:sz w:val="24"/>
          </w:rPr>
          <w:t>R3-181113</w:t>
        </w:r>
      </w:hyperlink>
      <w:r w:rsidR="00256A55">
        <w:rPr>
          <w:rFonts w:ascii="Arial" w:hAnsi="Arial" w:cs="Arial"/>
          <w:b/>
          <w:color w:val="0000FF"/>
          <w:sz w:val="24"/>
        </w:rPr>
        <w:tab/>
      </w:r>
      <w:r w:rsidR="00256A55">
        <w:rPr>
          <w:rFonts w:ascii="Arial" w:hAnsi="Arial" w:cs="Arial"/>
          <w:b/>
          <w:sz w:val="24"/>
        </w:rPr>
        <w:t>(TP for NSA BL CR)Transmission bandwidth</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77F2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55" w:history="1">
        <w:r w:rsidR="00256A55" w:rsidRPr="00900C11">
          <w:rPr>
            <w:rStyle w:val="Hyperlink"/>
            <w:rFonts w:ascii="Arial" w:hAnsi="Arial" w:cs="Arial"/>
            <w:b/>
            <w:sz w:val="24"/>
          </w:rPr>
          <w:t>R3-181116</w:t>
        </w:r>
      </w:hyperlink>
      <w:r w:rsidR="00256A55">
        <w:rPr>
          <w:rFonts w:ascii="Arial" w:hAnsi="Arial" w:cs="Arial"/>
          <w:b/>
          <w:color w:val="0000FF"/>
          <w:sz w:val="24"/>
        </w:rPr>
        <w:tab/>
      </w:r>
      <w:r w:rsidR="00256A55">
        <w:rPr>
          <w:rFonts w:ascii="Arial" w:hAnsi="Arial" w:cs="Arial"/>
          <w:b/>
          <w:sz w:val="24"/>
        </w:rPr>
        <w:t>(TP for NSA BL CR) Cause values in F1AP</w:t>
      </w:r>
    </w:p>
    <w:p w:rsidR="00256A55" w:rsidRDefault="00256A55" w:rsidP="00256A5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877F2F" w:rsidRDefault="00877F2F" w:rsidP="00877F2F">
      <w:r>
        <w:t>Ericsson: We should look at each single cause value individually</w:t>
      </w:r>
    </w:p>
    <w:p w:rsidR="00877F2F" w:rsidRDefault="00877F2F" w:rsidP="00877F2F">
      <w:r>
        <w:t>Nokia: agrees with Ericsson. It is better to discuss offline; -- &gt; should add “cell not available” and remove “user inactivity”</w:t>
      </w:r>
    </w:p>
    <w:p w:rsidR="00256A55" w:rsidRDefault="00877F2F" w:rsidP="00877F2F">
      <w:r>
        <w:t>Samsung: agrees with Ericsson, Nokia</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56" w:history="1">
        <w:r w:rsidRPr="00900C11">
          <w:rPr>
            <w:rStyle w:val="Hyperlink"/>
            <w:rFonts w:ascii="Arial" w:hAnsi="Arial" w:cs="Arial"/>
            <w:b/>
          </w:rPr>
          <w:t>R3-181392</w:t>
        </w:r>
      </w:hyperlink>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57" w:history="1">
        <w:r w:rsidR="00256A55" w:rsidRPr="00900C11">
          <w:rPr>
            <w:rStyle w:val="Hyperlink"/>
            <w:rFonts w:ascii="Arial" w:hAnsi="Arial" w:cs="Arial"/>
            <w:b/>
            <w:sz w:val="24"/>
          </w:rPr>
          <w:t>R3-181392</w:t>
        </w:r>
      </w:hyperlink>
      <w:r w:rsidR="00256A55">
        <w:rPr>
          <w:rFonts w:ascii="Arial" w:hAnsi="Arial" w:cs="Arial"/>
          <w:b/>
          <w:color w:val="0000FF"/>
          <w:sz w:val="24"/>
        </w:rPr>
        <w:tab/>
      </w:r>
      <w:r w:rsidR="00256A55">
        <w:rPr>
          <w:rFonts w:ascii="Arial" w:hAnsi="Arial" w:cs="Arial"/>
          <w:b/>
          <w:sz w:val="24"/>
        </w:rPr>
        <w:t>(TP for NSA BL CR) Cause values in F1AP</w:t>
      </w:r>
    </w:p>
    <w:p w:rsidR="00256A55" w:rsidRDefault="00256A55" w:rsidP="00256A5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58" w:history="1">
        <w:r w:rsidRPr="00900C11">
          <w:rPr>
            <w:rStyle w:val="Hyperlink"/>
          </w:rPr>
          <w:t>R3-181116</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Pr="00B654DA" w:rsidRDefault="00256A55" w:rsidP="00256A55">
      <w:pPr>
        <w:rPr>
          <w:rFonts w:ascii="Arial" w:hAnsi="Arial" w:cs="Arial"/>
        </w:rPr>
      </w:pPr>
    </w:p>
    <w:p w:rsidR="00256A55" w:rsidRDefault="00256A55" w:rsidP="00256A55"/>
    <w:p w:rsidR="00003147" w:rsidRDefault="00256A55"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059" w:history="1">
        <w:r w:rsidR="00003147" w:rsidRPr="00900C11">
          <w:rPr>
            <w:rStyle w:val="Hyperlink"/>
            <w:rFonts w:ascii="Arial" w:hAnsi="Arial" w:cs="Arial"/>
            <w:b/>
          </w:rPr>
          <w:t>R3-181531</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1060" w:history="1">
        <w:r w:rsidR="00003147" w:rsidRPr="00900C11">
          <w:rPr>
            <w:rStyle w:val="Hyperlink"/>
            <w:rFonts w:ascii="Arial" w:hAnsi="Arial" w:cs="Arial"/>
            <w:b/>
            <w:sz w:val="24"/>
          </w:rPr>
          <w:t>R3-181531</w:t>
        </w:r>
      </w:hyperlink>
      <w:r w:rsidR="00003147">
        <w:rPr>
          <w:rFonts w:ascii="Arial" w:hAnsi="Arial" w:cs="Arial"/>
          <w:b/>
          <w:color w:val="0000FF"/>
          <w:sz w:val="24"/>
        </w:rPr>
        <w:tab/>
      </w:r>
      <w:r w:rsidR="00003147">
        <w:rPr>
          <w:rFonts w:ascii="Arial" w:hAnsi="Arial" w:cs="Arial"/>
          <w:b/>
          <w:sz w:val="24"/>
        </w:rPr>
        <w:t>(TP for NSA BL CR) Cause values in F1AP</w:t>
      </w:r>
    </w:p>
    <w:p w:rsidR="00003147" w:rsidRDefault="00003147" w:rsidP="0000314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003147" w:rsidRDefault="00003147" w:rsidP="00003147">
      <w:pPr>
        <w:rPr>
          <w:color w:val="808080"/>
        </w:rPr>
      </w:pPr>
      <w:r>
        <w:rPr>
          <w:color w:val="808080"/>
        </w:rPr>
        <w:t xml:space="preserve">(Replaces </w:t>
      </w:r>
      <w:hyperlink r:id="rId1061" w:history="1">
        <w:r w:rsidRPr="00900C11">
          <w:rPr>
            <w:rStyle w:val="Hyperlink"/>
          </w:rPr>
          <w:t>R3-181392</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3101B" w:rsidRDefault="001E297F" w:rsidP="00D3101B">
      <w:pPr>
        <w:rPr>
          <w:rFonts w:ascii="Arial" w:hAnsi="Arial" w:cs="Arial"/>
          <w:b/>
          <w:sz w:val="24"/>
        </w:rPr>
      </w:pPr>
      <w:hyperlink r:id="rId1062" w:history="1">
        <w:r w:rsidR="00D3101B" w:rsidRPr="00900C11">
          <w:rPr>
            <w:rStyle w:val="Hyperlink"/>
            <w:rFonts w:ascii="Arial" w:hAnsi="Arial" w:cs="Arial"/>
            <w:b/>
            <w:sz w:val="24"/>
          </w:rPr>
          <w:t>R3-181343</w:t>
        </w:r>
      </w:hyperlink>
      <w:r w:rsidR="00D3101B">
        <w:rPr>
          <w:rFonts w:ascii="Arial" w:hAnsi="Arial" w:cs="Arial"/>
          <w:b/>
          <w:color w:val="0000FF"/>
          <w:sz w:val="24"/>
        </w:rPr>
        <w:tab/>
      </w:r>
      <w:r w:rsidR="00D3101B">
        <w:rPr>
          <w:rFonts w:ascii="Arial" w:hAnsi="Arial" w:cs="Arial"/>
          <w:b/>
          <w:sz w:val="24"/>
        </w:rPr>
        <w:t>(TP for NSA BL CR) Addition of Cause Value to F1AP</w:t>
      </w:r>
    </w:p>
    <w:p w:rsidR="00D3101B" w:rsidRDefault="00D3101B" w:rsidP="00D3101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3101B" w:rsidRDefault="00D3101B" w:rsidP="00D3101B">
      <w:pPr>
        <w:rPr>
          <w:rFonts w:ascii="Arial" w:hAnsi="Arial" w:cs="Arial"/>
          <w:b/>
        </w:rPr>
      </w:pPr>
      <w:r>
        <w:rPr>
          <w:rFonts w:ascii="Arial" w:hAnsi="Arial" w:cs="Arial"/>
          <w:b/>
        </w:rPr>
        <w:t>Abstract:</w:t>
      </w:r>
    </w:p>
    <w:p w:rsidR="00D3101B" w:rsidRPr="00B654DA" w:rsidRDefault="00D3101B" w:rsidP="00D3101B">
      <w:pPr>
        <w:rPr>
          <w:rFonts w:ascii="Arial" w:hAnsi="Arial" w:cs="Arial"/>
        </w:rPr>
      </w:pPr>
    </w:p>
    <w:p w:rsidR="00D3101B" w:rsidRDefault="00D3101B" w:rsidP="00D3101B">
      <w:pPr>
        <w:rPr>
          <w:rFonts w:ascii="Arial" w:hAnsi="Arial" w:cs="Arial"/>
          <w:b/>
        </w:rPr>
      </w:pPr>
      <w:r>
        <w:rPr>
          <w:rFonts w:ascii="Arial" w:hAnsi="Arial" w:cs="Arial"/>
          <w:b/>
        </w:rPr>
        <w:t xml:space="preserve">Discussion: </w:t>
      </w:r>
    </w:p>
    <w:p w:rsidR="00D3101B" w:rsidRPr="00B654DA" w:rsidRDefault="00D3101B" w:rsidP="00D3101B">
      <w:pPr>
        <w:rPr>
          <w:rFonts w:ascii="Arial" w:hAnsi="Arial" w:cs="Arial"/>
        </w:rPr>
      </w:pPr>
    </w:p>
    <w:p w:rsidR="00D3101B" w:rsidRDefault="00D3101B" w:rsidP="00D3101B">
      <w:r>
        <w:t>ZTE: asked about which procedure would this be used in?</w:t>
      </w:r>
    </w:p>
    <w:p w:rsidR="00D3101B" w:rsidRDefault="00D3101B" w:rsidP="00D3101B">
      <w:r>
        <w:t>Ericsson: UE context release CU-&gt;DU</w:t>
      </w:r>
    </w:p>
    <w:p w:rsidR="00D3101B" w:rsidRDefault="00D3101B" w:rsidP="00D3101B">
      <w:r>
        <w:t>Nok</w:t>
      </w:r>
      <w:r w:rsidR="00C91FFA">
        <w:t>ia</w:t>
      </w:r>
      <w:r>
        <w:t>:</w:t>
      </w:r>
      <w:r w:rsidR="00C91FFA">
        <w:t xml:space="preserve"> </w:t>
      </w:r>
      <w:r>
        <w:t>Prefers to remove “e.g. due to CN request etc.” in clause 9.3.1.2</w:t>
      </w:r>
    </w:p>
    <w:p w:rsidR="00601CA4" w:rsidRDefault="00601CA4" w:rsidP="00D3101B"/>
    <w:p w:rsidR="00D3101B" w:rsidRDefault="00601CA4" w:rsidP="00D3101B">
      <w:r>
        <w:t>== &gt; Clause</w:t>
      </w:r>
      <w:r w:rsidR="00D3101B">
        <w:t xml:space="preserve"> 9.3.1.2</w:t>
      </w:r>
      <w:r>
        <w:t>:</w:t>
      </w:r>
      <w:r w:rsidR="00D3101B">
        <w:t xml:space="preserve"> remove “e.g. due to CN request etc.”</w:t>
      </w:r>
    </w:p>
    <w:p w:rsidR="00D3101B" w:rsidRDefault="00D3101B" w:rsidP="00D310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63" w:history="1">
        <w:r w:rsidRPr="00900C11">
          <w:rPr>
            <w:rStyle w:val="Hyperlink"/>
            <w:rFonts w:ascii="Arial" w:hAnsi="Arial" w:cs="Arial"/>
            <w:b/>
          </w:rPr>
          <w:t>R3-181391</w:t>
        </w:r>
      </w:hyperlink>
      <w:r>
        <w:rPr>
          <w:color w:val="993300"/>
          <w:u w:val="single"/>
        </w:rPr>
        <w:t>.</w:t>
      </w:r>
      <w:r>
        <w:rPr>
          <w:color w:val="993300"/>
          <w:u w:val="single"/>
        </w:rPr>
        <w:br/>
      </w:r>
      <w:r>
        <w:rPr>
          <w:color w:val="993300"/>
          <w:u w:val="single"/>
        </w:rPr>
        <w:br/>
      </w:r>
    </w:p>
    <w:p w:rsidR="00D3101B" w:rsidRDefault="001E297F" w:rsidP="00D3101B">
      <w:pPr>
        <w:rPr>
          <w:rFonts w:ascii="Arial" w:hAnsi="Arial" w:cs="Arial"/>
          <w:b/>
          <w:sz w:val="24"/>
        </w:rPr>
      </w:pPr>
      <w:hyperlink r:id="rId1064" w:history="1">
        <w:r w:rsidR="00D3101B" w:rsidRPr="00900C11">
          <w:rPr>
            <w:rStyle w:val="Hyperlink"/>
            <w:rFonts w:ascii="Arial" w:hAnsi="Arial" w:cs="Arial"/>
            <w:b/>
            <w:sz w:val="24"/>
          </w:rPr>
          <w:t>R3-181391</w:t>
        </w:r>
      </w:hyperlink>
      <w:r w:rsidR="00D3101B">
        <w:rPr>
          <w:rFonts w:ascii="Arial" w:hAnsi="Arial" w:cs="Arial"/>
          <w:b/>
          <w:color w:val="0000FF"/>
          <w:sz w:val="24"/>
        </w:rPr>
        <w:tab/>
      </w:r>
      <w:r w:rsidR="00D3101B">
        <w:rPr>
          <w:rFonts w:ascii="Arial" w:hAnsi="Arial" w:cs="Arial"/>
          <w:b/>
          <w:sz w:val="24"/>
        </w:rPr>
        <w:t>(TP for NSA BL CR) Addition of Cause Value to F1AP</w:t>
      </w:r>
    </w:p>
    <w:p w:rsidR="00D3101B" w:rsidRDefault="00D3101B" w:rsidP="00D3101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D3101B" w:rsidRDefault="00D3101B" w:rsidP="00D3101B">
      <w:pPr>
        <w:rPr>
          <w:color w:val="808080"/>
        </w:rPr>
      </w:pPr>
      <w:r>
        <w:rPr>
          <w:color w:val="808080"/>
        </w:rPr>
        <w:t xml:space="preserve">(Replaces </w:t>
      </w:r>
      <w:hyperlink r:id="rId1065" w:history="1">
        <w:r w:rsidRPr="00900C11">
          <w:rPr>
            <w:rStyle w:val="Hyperlink"/>
          </w:rPr>
          <w:t>R3-181343</w:t>
        </w:r>
      </w:hyperlink>
      <w:r>
        <w:rPr>
          <w:color w:val="808080"/>
        </w:rPr>
        <w:t>)</w:t>
      </w:r>
    </w:p>
    <w:p w:rsidR="00D3101B" w:rsidRDefault="00D3101B" w:rsidP="00D3101B">
      <w:pPr>
        <w:rPr>
          <w:rFonts w:ascii="Arial" w:hAnsi="Arial" w:cs="Arial"/>
          <w:b/>
        </w:rPr>
      </w:pPr>
      <w:r>
        <w:rPr>
          <w:rFonts w:ascii="Arial" w:hAnsi="Arial" w:cs="Arial"/>
          <w:b/>
        </w:rPr>
        <w:t>Abstract:</w:t>
      </w:r>
    </w:p>
    <w:p w:rsidR="00D3101B" w:rsidRPr="00B654DA" w:rsidRDefault="00D3101B" w:rsidP="00D3101B">
      <w:pPr>
        <w:rPr>
          <w:rFonts w:ascii="Arial" w:hAnsi="Arial" w:cs="Arial"/>
        </w:rPr>
      </w:pPr>
    </w:p>
    <w:p w:rsidR="00D3101B" w:rsidRDefault="00D3101B" w:rsidP="00D3101B">
      <w:pPr>
        <w:rPr>
          <w:rFonts w:ascii="Arial" w:hAnsi="Arial" w:cs="Arial"/>
          <w:b/>
        </w:rPr>
      </w:pPr>
      <w:r>
        <w:rPr>
          <w:rFonts w:ascii="Arial" w:hAnsi="Arial" w:cs="Arial"/>
          <w:b/>
        </w:rPr>
        <w:t xml:space="preserve">Discussion: </w:t>
      </w:r>
    </w:p>
    <w:p w:rsidR="00D3101B" w:rsidRPr="00996684" w:rsidRDefault="00996684" w:rsidP="00D3101B">
      <w:r w:rsidRPr="00996684">
        <w:t>Agreed unseed</w:t>
      </w:r>
    </w:p>
    <w:p w:rsidR="00D3101B" w:rsidRDefault="00D3101B" w:rsidP="00D310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9668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66" w:history="1">
        <w:r w:rsidR="00256A55" w:rsidRPr="00900C11">
          <w:rPr>
            <w:rStyle w:val="Hyperlink"/>
            <w:rFonts w:ascii="Arial" w:hAnsi="Arial" w:cs="Arial"/>
            <w:b/>
            <w:sz w:val="24"/>
          </w:rPr>
          <w:t>R3-181117</w:t>
        </w:r>
      </w:hyperlink>
      <w:r w:rsidR="00256A55">
        <w:rPr>
          <w:rFonts w:ascii="Arial" w:hAnsi="Arial" w:cs="Arial"/>
          <w:b/>
          <w:color w:val="0000FF"/>
          <w:sz w:val="24"/>
        </w:rPr>
        <w:tab/>
      </w:r>
      <w:r w:rsidR="00256A55">
        <w:rPr>
          <w:rFonts w:ascii="Arial" w:hAnsi="Arial" w:cs="Arial"/>
          <w:b/>
          <w:sz w:val="24"/>
        </w:rPr>
        <w:t>TP for NSA BL CR on the presence of gNB-DU Served Cells List in F1 Setup</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1E021A" w:rsidRPr="001E021A" w:rsidRDefault="001E021A" w:rsidP="001E021A">
      <w:r w:rsidRPr="001E021A">
        <w:t>Proposal 1: To make the IE “gNB-DU Served Cells List” as OPTIONAL.</w:t>
      </w:r>
    </w:p>
    <w:p w:rsidR="00256A55" w:rsidRPr="001E021A" w:rsidRDefault="001E021A" w:rsidP="001E021A">
      <w:r w:rsidRPr="001E021A">
        <w:t>Proposal 2: To make the IE “gNB-DU System Information” IE as OPTIONAL in F1 setup request/gNB-DU update message.</w:t>
      </w:r>
    </w:p>
    <w:p w:rsidR="00256A55" w:rsidRDefault="00256A55" w:rsidP="00256A55">
      <w:pPr>
        <w:rPr>
          <w:rFonts w:ascii="Arial" w:hAnsi="Arial" w:cs="Arial"/>
          <w:b/>
        </w:rPr>
      </w:pPr>
      <w:r>
        <w:rPr>
          <w:rFonts w:ascii="Arial" w:hAnsi="Arial" w:cs="Arial"/>
          <w:b/>
        </w:rPr>
        <w:t xml:space="preserve">Discussion: </w:t>
      </w:r>
    </w:p>
    <w:p w:rsidR="001E021A" w:rsidRDefault="001E021A" w:rsidP="001E021A">
      <w:r>
        <w:t>Nokia: ther is no reason for the change to optional, especially w.r.t. gNB-DU Served Cells List</w:t>
      </w:r>
    </w:p>
    <w:p w:rsidR="00256A55" w:rsidRDefault="00A21720" w:rsidP="001E021A">
      <w:r>
        <w:t>Ericsson</w:t>
      </w:r>
      <w:r w:rsidR="001E021A">
        <w:t>: agrees with Nokia. We could discuss gNB-DU System Information</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67" w:history="1">
        <w:r w:rsidRPr="00900C11">
          <w:rPr>
            <w:rStyle w:val="Hyperlink"/>
            <w:rFonts w:ascii="Arial" w:hAnsi="Arial" w:cs="Arial"/>
            <w:b/>
          </w:rPr>
          <w:t>R3-181393</w:t>
        </w:r>
      </w:hyperlink>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68" w:history="1">
        <w:r w:rsidR="00256A55" w:rsidRPr="00900C11">
          <w:rPr>
            <w:rStyle w:val="Hyperlink"/>
            <w:rFonts w:ascii="Arial" w:hAnsi="Arial" w:cs="Arial"/>
            <w:b/>
            <w:sz w:val="24"/>
          </w:rPr>
          <w:t>R3-181393</w:t>
        </w:r>
      </w:hyperlink>
      <w:r w:rsidR="00256A55">
        <w:rPr>
          <w:rFonts w:ascii="Arial" w:hAnsi="Arial" w:cs="Arial"/>
          <w:b/>
          <w:color w:val="0000FF"/>
          <w:sz w:val="24"/>
        </w:rPr>
        <w:tab/>
      </w:r>
      <w:r w:rsidR="00256A55">
        <w:rPr>
          <w:rFonts w:ascii="Arial" w:hAnsi="Arial" w:cs="Arial"/>
          <w:b/>
          <w:sz w:val="24"/>
        </w:rPr>
        <w:t>TP for NSA BL CR on the presence of gNB-DU Served Cells List in F1 Setup</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69" w:history="1">
        <w:r w:rsidRPr="00900C11">
          <w:rPr>
            <w:rStyle w:val="Hyperlink"/>
          </w:rPr>
          <w:t>R3-181117</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Default="00256A55" w:rsidP="00256A55">
      <w:pPr>
        <w:rPr>
          <w:rFonts w:ascii="Arial" w:hAnsi="Arial" w:cs="Arial"/>
        </w:rPr>
      </w:pPr>
    </w:p>
    <w:p w:rsidR="005205D3" w:rsidRPr="005205D3" w:rsidRDefault="005205D3" w:rsidP="00256A55">
      <w:pPr>
        <w:rPr>
          <w:rFonts w:ascii="Arial" w:hAnsi="Arial" w:cs="Arial"/>
          <w:b/>
        </w:rPr>
      </w:pPr>
      <w:r w:rsidRPr="005205D3">
        <w:rPr>
          <w:rFonts w:ascii="Arial" w:hAnsi="Arial" w:cs="Arial"/>
          <w:b/>
        </w:rPr>
        <w:t>Agreement:</w:t>
      </w:r>
    </w:p>
    <w:p w:rsidR="00256A55" w:rsidRPr="005205D3" w:rsidRDefault="005205D3" w:rsidP="00256A55">
      <w:pPr>
        <w:rPr>
          <w:b/>
        </w:rPr>
      </w:pPr>
      <w:r w:rsidRPr="005205D3">
        <w:rPr>
          <w:b/>
          <w:color w:val="00B050"/>
        </w:rPr>
        <w:t>For SA operation gNB-DU system info shall be included included in F1 setup request and gNB-DU CONFIG UPDATE messages.</w:t>
      </w:r>
    </w:p>
    <w:p w:rsidR="005205D3" w:rsidRDefault="005205D3" w:rsidP="00256A55"/>
    <w:p w:rsidR="005205D3" w:rsidRDefault="005205D3" w:rsidP="00256A55">
      <w:r>
        <w:t>The rapparteur to capture the agreement in the SA BL CR.</w:t>
      </w:r>
    </w:p>
    <w:p w:rsidR="005205D3" w:rsidRDefault="005205D3" w:rsidP="00256A55"/>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7934" w:rsidRPr="00CF793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B07A65" w:rsidRDefault="001E297F" w:rsidP="00B07A65">
      <w:pPr>
        <w:rPr>
          <w:rFonts w:ascii="Arial" w:hAnsi="Arial" w:cs="Arial"/>
          <w:b/>
          <w:sz w:val="24"/>
        </w:rPr>
      </w:pPr>
      <w:hyperlink r:id="rId1070" w:history="1">
        <w:r w:rsidR="00B07A65" w:rsidRPr="00900C11">
          <w:rPr>
            <w:rStyle w:val="Hyperlink"/>
            <w:rFonts w:ascii="Arial" w:hAnsi="Arial" w:cs="Arial"/>
            <w:b/>
            <w:sz w:val="24"/>
          </w:rPr>
          <w:t>R3-181317</w:t>
        </w:r>
      </w:hyperlink>
      <w:r w:rsidR="00B07A65">
        <w:rPr>
          <w:rFonts w:ascii="Arial" w:hAnsi="Arial" w:cs="Arial"/>
          <w:b/>
          <w:color w:val="0000FF"/>
          <w:sz w:val="24"/>
        </w:rPr>
        <w:tab/>
      </w:r>
      <w:r w:rsidR="00B07A65">
        <w:rPr>
          <w:rFonts w:ascii="Arial" w:hAnsi="Arial" w:cs="Arial"/>
          <w:b/>
          <w:sz w:val="24"/>
        </w:rPr>
        <w:t>(TP for NSA BL CR) Corrections on cell related information</w:t>
      </w:r>
    </w:p>
    <w:p w:rsidR="00B07A65" w:rsidRDefault="00B07A65" w:rsidP="00B07A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07A65" w:rsidRDefault="00B07A65" w:rsidP="00B07A65">
      <w:pPr>
        <w:rPr>
          <w:rFonts w:ascii="Arial" w:hAnsi="Arial" w:cs="Arial"/>
          <w:b/>
        </w:rPr>
      </w:pPr>
      <w:r>
        <w:rPr>
          <w:rFonts w:ascii="Arial" w:hAnsi="Arial" w:cs="Arial"/>
          <w:b/>
        </w:rPr>
        <w:t>Abstract:</w:t>
      </w:r>
    </w:p>
    <w:p w:rsidR="00B07A65" w:rsidRDefault="00B07A65" w:rsidP="00B07A65">
      <w:r>
        <w:t xml:space="preserve">Proposal 1: </w:t>
      </w:r>
      <w:r>
        <w:tab/>
        <w:t>Add an “Active Cell List” in the gNB-DU Configuration Update message.</w:t>
      </w:r>
    </w:p>
    <w:p w:rsidR="00B07A65" w:rsidRPr="00B07A65" w:rsidRDefault="00B07A65" w:rsidP="00B07A65">
      <w:r>
        <w:t xml:space="preserve">Proposal 2: </w:t>
      </w:r>
      <w:r>
        <w:tab/>
        <w:t>Add an “SCell Failed to Setup List” in the UE Context Setup Response message and UE Context Modification Response.</w:t>
      </w:r>
    </w:p>
    <w:p w:rsidR="00B07A65" w:rsidRDefault="00B07A65" w:rsidP="00B07A65">
      <w:pPr>
        <w:rPr>
          <w:rFonts w:ascii="Arial" w:hAnsi="Arial" w:cs="Arial"/>
          <w:b/>
        </w:rPr>
      </w:pPr>
      <w:r>
        <w:rPr>
          <w:rFonts w:ascii="Arial" w:hAnsi="Arial" w:cs="Arial"/>
          <w:b/>
        </w:rPr>
        <w:t xml:space="preserve">Discussion: </w:t>
      </w:r>
    </w:p>
    <w:p w:rsidR="00B07A65" w:rsidRDefault="00B07A65" w:rsidP="00B07A65">
      <w:pPr>
        <w:overflowPunct/>
        <w:autoSpaceDE/>
        <w:autoSpaceDN/>
        <w:adjustRightInd/>
        <w:spacing w:after="0"/>
        <w:textAlignment w:val="auto"/>
      </w:pPr>
      <w:r>
        <w:t>MCC: Tdoc number in the document is wrong.</w:t>
      </w:r>
    </w:p>
    <w:p w:rsidR="00B07A65" w:rsidRDefault="00B07A65" w:rsidP="00B07A65"/>
    <w:p w:rsidR="00B07A65" w:rsidRDefault="00B07A65" w:rsidP="00B07A65">
      <w:r>
        <w:t xml:space="preserve">NTT-Docomo: has a related paper in </w:t>
      </w:r>
      <w:hyperlink r:id="rId1071" w:history="1">
        <w:r w:rsidRPr="00900C11">
          <w:rPr>
            <w:rStyle w:val="Hyperlink"/>
          </w:rPr>
          <w:t>R3-181144</w:t>
        </w:r>
      </w:hyperlink>
    </w:p>
    <w:p w:rsidR="00B07A65" w:rsidRDefault="00B07A65" w:rsidP="00B07A65">
      <w:r>
        <w:t xml:space="preserve">Huawei: </w:t>
      </w:r>
      <w:r w:rsidR="003C3D9A">
        <w:t xml:space="preserve">Regarding proposal </w:t>
      </w:r>
      <w:r>
        <w:t>1</w:t>
      </w:r>
      <w:r w:rsidR="003C3D9A">
        <w:t>:</w:t>
      </w:r>
      <w:r>
        <w:t xml:space="preserve"> </w:t>
      </w:r>
      <w:r w:rsidR="003C3D9A">
        <w:t>W</w:t>
      </w:r>
      <w:r>
        <w:t xml:space="preserve">hy CU and DU </w:t>
      </w:r>
      <w:r w:rsidR="00B63566">
        <w:t>are</w:t>
      </w:r>
      <w:r>
        <w:t xml:space="preserve"> not be synchronized</w:t>
      </w:r>
      <w:r w:rsidR="00B63566">
        <w:t xml:space="preserve"> after F1 setup</w:t>
      </w:r>
      <w:r>
        <w:t>?</w:t>
      </w:r>
    </w:p>
    <w:p w:rsidR="00B07A65" w:rsidRDefault="00B07A65" w:rsidP="00B07A65">
      <w:r>
        <w:t xml:space="preserve">Ericsson: </w:t>
      </w:r>
      <w:r w:rsidR="00B63566">
        <w:t xml:space="preserve">Ther </w:t>
      </w:r>
      <w:r>
        <w:t>2 cases</w:t>
      </w:r>
      <w:r w:rsidR="003C3D9A">
        <w:t>:</w:t>
      </w:r>
      <w:r>
        <w:t xml:space="preserve"> failure during F1 setup (needed); normal case should not happen but parallel config changes are allowed</w:t>
      </w:r>
    </w:p>
    <w:p w:rsidR="003C3D9A" w:rsidRDefault="00B07A65" w:rsidP="00B07A65">
      <w:r>
        <w:t>S</w:t>
      </w:r>
      <w:r w:rsidR="006E5D60">
        <w:t>amsung</w:t>
      </w:r>
      <w:r>
        <w:t>: support</w:t>
      </w:r>
      <w:r w:rsidR="00B63566">
        <w:t>s</w:t>
      </w:r>
      <w:r>
        <w:t xml:space="preserve"> both proposals from E</w:t>
      </w:r>
      <w:r w:rsidR="003C3D9A">
        <w:t>ricsson</w:t>
      </w:r>
      <w:r>
        <w:t>;</w:t>
      </w:r>
    </w:p>
    <w:p w:rsidR="00B07A65" w:rsidRDefault="003C3D9A" w:rsidP="00B07A65">
      <w:r>
        <w:t xml:space="preserve">Samsung: Regarding Proposal </w:t>
      </w:r>
      <w:r w:rsidR="00B07A65">
        <w:t>2</w:t>
      </w:r>
      <w:r>
        <w:t>:</w:t>
      </w:r>
      <w:r w:rsidR="00B07A65">
        <w:t xml:space="preserve"> is it common understanding that there is no need for CU to decode RRC?</w:t>
      </w:r>
    </w:p>
    <w:p w:rsidR="00B07A65" w:rsidRDefault="00B07A65" w:rsidP="00B07A65">
      <w:r>
        <w:t xml:space="preserve">Ericsson: CU can read it </w:t>
      </w:r>
      <w:r w:rsidR="00B63566">
        <w:t>(</w:t>
      </w:r>
      <w:r>
        <w:t>e.g. by implementation</w:t>
      </w:r>
      <w:r w:rsidR="00B63566">
        <w:t>)</w:t>
      </w:r>
      <w:r>
        <w:t xml:space="preserve"> but it should not be forced to.</w:t>
      </w:r>
    </w:p>
    <w:p w:rsidR="00B07A65" w:rsidRDefault="00B07A65" w:rsidP="00B07A65">
      <w:r>
        <w:t>Nok</w:t>
      </w:r>
      <w:r w:rsidR="006E5D60">
        <w:t>ia</w:t>
      </w:r>
      <w:r>
        <w:t xml:space="preserve">: </w:t>
      </w:r>
      <w:r w:rsidR="003C3D9A">
        <w:t>In the case</w:t>
      </w:r>
      <w:r>
        <w:t xml:space="preserve"> RRC already has info, we should not add it also to F1AP</w:t>
      </w:r>
    </w:p>
    <w:p w:rsidR="00B07A65" w:rsidRDefault="00B07A65" w:rsidP="00B07A65">
      <w:r>
        <w:t xml:space="preserve">Ericsson: </w:t>
      </w:r>
      <w:r w:rsidR="003C3D9A">
        <w:t xml:space="preserve">The </w:t>
      </w:r>
      <w:r>
        <w:t>sending node shall make sure that the two are the same</w:t>
      </w:r>
      <w:r w:rsidR="003C3D9A">
        <w:t>. I</w:t>
      </w:r>
      <w:r>
        <w:t>t seems desirable for CU to simply paste RRC info without decoding it</w:t>
      </w:r>
      <w:r w:rsidR="003C3D9A">
        <w:t>.</w:t>
      </w:r>
    </w:p>
    <w:p w:rsidR="00B07A65" w:rsidRDefault="00B07A65" w:rsidP="00B07A65">
      <w:r>
        <w:t>S</w:t>
      </w:r>
      <w:r w:rsidR="006E5D60">
        <w:t>amsung</w:t>
      </w:r>
      <w:r>
        <w:t>: agree</w:t>
      </w:r>
      <w:r w:rsidR="006E5D60">
        <w:t>s</w:t>
      </w:r>
      <w:r>
        <w:t xml:space="preserve"> with </w:t>
      </w:r>
      <w:r w:rsidR="006E5D60">
        <w:t>Ericsson</w:t>
      </w:r>
      <w:r w:rsidR="00EE4DF7">
        <w:t>.</w:t>
      </w:r>
    </w:p>
    <w:p w:rsidR="00B07A65" w:rsidRDefault="00B07A65" w:rsidP="00B07A65">
      <w:r>
        <w:t xml:space="preserve">ZTE: </w:t>
      </w:r>
      <w:r w:rsidR="003C3D9A">
        <w:t xml:space="preserve">The </w:t>
      </w:r>
      <w:r>
        <w:t>cells should be already activated at F1 setup</w:t>
      </w:r>
      <w:r w:rsidR="003C3D9A">
        <w:t xml:space="preserve">. ZTE has a </w:t>
      </w:r>
      <w:r>
        <w:t>related paper in 0899</w:t>
      </w:r>
      <w:r w:rsidR="003C3D9A">
        <w:t>.</w:t>
      </w:r>
    </w:p>
    <w:p w:rsidR="00EE4DF7" w:rsidRDefault="00EE4DF7" w:rsidP="00B07A65"/>
    <w:p w:rsidR="00B07A65" w:rsidRDefault="00EE4DF7" w:rsidP="00B07A65">
      <w:r>
        <w:t xml:space="preserve">== &gt; </w:t>
      </w:r>
      <w:r w:rsidR="00B07A65">
        <w:t>Merge from 1144 if agreeable</w:t>
      </w:r>
      <w:r>
        <w:t>.</w:t>
      </w:r>
    </w:p>
    <w:p w:rsidR="00EE4DF7" w:rsidRDefault="00EE4DF7" w:rsidP="00B07A65"/>
    <w:p w:rsidR="00B07A65" w:rsidRDefault="00B07A65" w:rsidP="00B07A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72" w:history="1">
        <w:r w:rsidRPr="00900C11">
          <w:rPr>
            <w:rStyle w:val="Hyperlink"/>
            <w:rFonts w:ascii="Arial" w:hAnsi="Arial" w:cs="Arial"/>
            <w:b/>
          </w:rPr>
          <w:t>R3-181394</w:t>
        </w:r>
      </w:hyperlink>
      <w:r>
        <w:rPr>
          <w:color w:val="993300"/>
          <w:u w:val="single"/>
        </w:rPr>
        <w:t>.</w:t>
      </w:r>
      <w:r>
        <w:rPr>
          <w:color w:val="993300"/>
          <w:u w:val="single"/>
        </w:rPr>
        <w:br/>
      </w:r>
      <w:r>
        <w:rPr>
          <w:color w:val="993300"/>
          <w:u w:val="single"/>
        </w:rPr>
        <w:br/>
      </w:r>
    </w:p>
    <w:p w:rsidR="00B07A65" w:rsidRDefault="001E297F" w:rsidP="00B07A65">
      <w:pPr>
        <w:rPr>
          <w:rFonts w:ascii="Arial" w:hAnsi="Arial" w:cs="Arial"/>
          <w:b/>
          <w:sz w:val="24"/>
        </w:rPr>
      </w:pPr>
      <w:hyperlink r:id="rId1073" w:history="1">
        <w:r w:rsidR="00B07A65" w:rsidRPr="00900C11">
          <w:rPr>
            <w:rStyle w:val="Hyperlink"/>
            <w:rFonts w:ascii="Arial" w:hAnsi="Arial" w:cs="Arial"/>
            <w:b/>
            <w:sz w:val="24"/>
          </w:rPr>
          <w:t>R3-181394</w:t>
        </w:r>
      </w:hyperlink>
      <w:r w:rsidR="00B07A65">
        <w:rPr>
          <w:rFonts w:ascii="Arial" w:hAnsi="Arial" w:cs="Arial"/>
          <w:b/>
          <w:color w:val="0000FF"/>
          <w:sz w:val="24"/>
        </w:rPr>
        <w:tab/>
      </w:r>
      <w:r w:rsidR="00B07A65">
        <w:rPr>
          <w:rFonts w:ascii="Arial" w:hAnsi="Arial" w:cs="Arial"/>
          <w:b/>
          <w:sz w:val="24"/>
        </w:rPr>
        <w:t>(TP for NSA BL CR) Corrections on cell related information</w:t>
      </w:r>
    </w:p>
    <w:p w:rsidR="00B07A65" w:rsidRDefault="00B07A65" w:rsidP="00B07A6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B07A65" w:rsidRDefault="00B07A65" w:rsidP="00B07A65">
      <w:pPr>
        <w:rPr>
          <w:color w:val="808080"/>
        </w:rPr>
      </w:pPr>
      <w:r>
        <w:rPr>
          <w:color w:val="808080"/>
        </w:rPr>
        <w:t xml:space="preserve">(Replaces </w:t>
      </w:r>
      <w:hyperlink r:id="rId1074" w:history="1">
        <w:r w:rsidRPr="00900C11">
          <w:rPr>
            <w:rStyle w:val="Hyperlink"/>
          </w:rPr>
          <w:t>R3-181317</w:t>
        </w:r>
      </w:hyperlink>
      <w:r>
        <w:rPr>
          <w:color w:val="808080"/>
        </w:rPr>
        <w:t>)</w:t>
      </w:r>
    </w:p>
    <w:p w:rsidR="00B07A65" w:rsidRDefault="00B07A65" w:rsidP="00B07A65">
      <w:pPr>
        <w:rPr>
          <w:rFonts w:ascii="Arial" w:hAnsi="Arial" w:cs="Arial"/>
          <w:b/>
        </w:rPr>
      </w:pPr>
      <w:r>
        <w:rPr>
          <w:rFonts w:ascii="Arial" w:hAnsi="Arial" w:cs="Arial"/>
          <w:b/>
        </w:rPr>
        <w:t>Abstract:</w:t>
      </w:r>
    </w:p>
    <w:p w:rsidR="00B07A65" w:rsidRPr="00B07A65" w:rsidRDefault="00B07A65" w:rsidP="00B07A65"/>
    <w:p w:rsidR="00B07A65" w:rsidRDefault="00B07A65" w:rsidP="00B07A65">
      <w:pPr>
        <w:rPr>
          <w:rFonts w:ascii="Arial" w:hAnsi="Arial" w:cs="Arial"/>
          <w:b/>
        </w:rPr>
      </w:pPr>
      <w:r>
        <w:rPr>
          <w:rFonts w:ascii="Arial" w:hAnsi="Arial" w:cs="Arial"/>
          <w:b/>
        </w:rPr>
        <w:t xml:space="preserve">Discussion: </w:t>
      </w:r>
    </w:p>
    <w:p w:rsidR="00B07A65" w:rsidRPr="00B654DA" w:rsidRDefault="00B07A65" w:rsidP="00B07A65">
      <w:pPr>
        <w:rPr>
          <w:rFonts w:ascii="Arial" w:hAnsi="Arial" w:cs="Arial"/>
        </w:rPr>
      </w:pPr>
    </w:p>
    <w:p w:rsidR="00B07A65" w:rsidRDefault="00B07A65" w:rsidP="00B07A65"/>
    <w:p w:rsidR="00B07A65" w:rsidRDefault="00B07A65" w:rsidP="00B07A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75" w:history="1">
        <w:r w:rsidR="00256A55" w:rsidRPr="00900C11">
          <w:rPr>
            <w:rStyle w:val="Hyperlink"/>
            <w:rFonts w:ascii="Arial" w:hAnsi="Arial" w:cs="Arial"/>
            <w:b/>
            <w:sz w:val="24"/>
          </w:rPr>
          <w:t>R3-181118</w:t>
        </w:r>
      </w:hyperlink>
      <w:r w:rsidR="00256A55">
        <w:rPr>
          <w:rFonts w:ascii="Arial" w:hAnsi="Arial" w:cs="Arial"/>
          <w:b/>
          <w:color w:val="0000FF"/>
          <w:sz w:val="24"/>
        </w:rPr>
        <w:tab/>
      </w:r>
      <w:r w:rsidR="00256A55">
        <w:rPr>
          <w:rFonts w:ascii="Arial" w:hAnsi="Arial" w:cs="Arial"/>
          <w:b/>
          <w:sz w:val="24"/>
        </w:rPr>
        <w:t>TP for NSA BL CR on measurement gap configuration</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rFonts w:ascii="Arial" w:hAnsi="Arial" w:cs="Arial"/>
          <w:b/>
        </w:rPr>
      </w:pPr>
      <w:r>
        <w:rPr>
          <w:rFonts w:ascii="Arial" w:hAnsi="Arial" w:cs="Arial"/>
          <w:b/>
        </w:rPr>
        <w:t>Abstract:</w:t>
      </w:r>
    </w:p>
    <w:p w:rsidR="009A490D" w:rsidRPr="009A490D" w:rsidRDefault="009A490D" w:rsidP="009A490D">
      <w:r w:rsidRPr="009A490D">
        <w:t>Proposal 1</w:t>
      </w:r>
      <w:r>
        <w:t xml:space="preserve">: </w:t>
      </w:r>
      <w:r w:rsidRPr="009A490D">
        <w:t xml:space="preserve">It is proposed that gapoffset of FR2 is determined by gNB-DU and provided to gNB-CU as part of DU to CU RRC information. </w:t>
      </w:r>
    </w:p>
    <w:p w:rsidR="00256A55" w:rsidRPr="009A490D" w:rsidRDefault="009A490D" w:rsidP="009A490D">
      <w:r w:rsidRPr="009A490D">
        <w:t>Proposal 2</w:t>
      </w:r>
      <w:r w:rsidRPr="009A490D">
        <w:tab/>
      </w:r>
      <w:r>
        <w:t xml:space="preserve">: </w:t>
      </w:r>
      <w:r w:rsidRPr="009A490D">
        <w:t>gNB-DU always provides gapoffset of FR2 if UE supports independent gap configuration, it is up to gNB-CU to decide whether gapoffset of FR2 is needed or not.</w:t>
      </w:r>
    </w:p>
    <w:p w:rsidR="00256A55" w:rsidRDefault="00256A55" w:rsidP="00256A55">
      <w:pPr>
        <w:rPr>
          <w:rFonts w:ascii="Arial" w:hAnsi="Arial" w:cs="Arial"/>
          <w:b/>
        </w:rPr>
      </w:pPr>
      <w:r>
        <w:rPr>
          <w:rFonts w:ascii="Arial" w:hAnsi="Arial" w:cs="Arial"/>
          <w:b/>
        </w:rPr>
        <w:t xml:space="preserve">Discussion: </w:t>
      </w:r>
    </w:p>
    <w:p w:rsidR="009A490D" w:rsidRDefault="009A490D" w:rsidP="009A490D">
      <w:r>
        <w:t>Ericsson: is this only for FR2?</w:t>
      </w:r>
    </w:p>
    <w:p w:rsidR="009A490D" w:rsidRDefault="008D40AB" w:rsidP="009A490D">
      <w:r>
        <w:t>Huawei</w:t>
      </w:r>
      <w:r w:rsidR="009A490D">
        <w:t>: yes</w:t>
      </w:r>
    </w:p>
    <w:p w:rsidR="009A490D" w:rsidRDefault="009A490D" w:rsidP="009A490D">
      <w:r>
        <w:t xml:space="preserve">CATT: </w:t>
      </w:r>
      <w:r w:rsidR="00A70869">
        <w:t xml:space="preserve">could </w:t>
      </w:r>
      <w:r>
        <w:t xml:space="preserve">DU interpret the RRC container provided by CU? </w:t>
      </w:r>
      <w:r w:rsidR="00A70869">
        <w:t xml:space="preserve">The </w:t>
      </w:r>
      <w:r>
        <w:t>Gap offset should be provided outside the container</w:t>
      </w:r>
      <w:r w:rsidR="00A70869">
        <w:t>.</w:t>
      </w:r>
    </w:p>
    <w:p w:rsidR="009A490D" w:rsidRDefault="009A490D" w:rsidP="009A490D">
      <w:r>
        <w:t>Ericsson: DU needs to read into the RRC container anyway</w:t>
      </w:r>
      <w:r w:rsidR="00A70869">
        <w:t>.</w:t>
      </w:r>
    </w:p>
    <w:p w:rsidR="009A490D" w:rsidRDefault="008D40AB" w:rsidP="009A490D">
      <w:r>
        <w:t>Huawei</w:t>
      </w:r>
      <w:r w:rsidR="009A490D">
        <w:t>: agree</w:t>
      </w:r>
      <w:r w:rsidR="00A70869">
        <w:t>s</w:t>
      </w:r>
      <w:r w:rsidR="009A490D">
        <w:t xml:space="preserve"> with </w:t>
      </w:r>
      <w:r>
        <w:t>Ericsson</w:t>
      </w:r>
    </w:p>
    <w:p w:rsidR="009A490D" w:rsidRDefault="009A490D" w:rsidP="009A490D">
      <w:r>
        <w:t xml:space="preserve">ZTE: measurement gap configuration is not easy to progress; </w:t>
      </w:r>
      <w:r w:rsidR="00D16C7C">
        <w:t xml:space="preserve">It </w:t>
      </w:r>
      <w:r>
        <w:t>depends on whether to send the frequency of the required measurement</w:t>
      </w:r>
      <w:r w:rsidR="0075214C">
        <w:t>.</w:t>
      </w:r>
      <w:r>
        <w:t xml:space="preserve"> </w:t>
      </w:r>
      <w:r w:rsidR="0075214C">
        <w:t>A</w:t>
      </w:r>
      <w:r w:rsidR="00D16C7C">
        <w:t xml:space="preserve"> </w:t>
      </w:r>
      <w:r>
        <w:t>CU-DU coordination is needed</w:t>
      </w:r>
      <w:r w:rsidR="00D16C7C">
        <w:t>.</w:t>
      </w:r>
    </w:p>
    <w:p w:rsidR="009A490D" w:rsidRDefault="008D40AB" w:rsidP="009A490D">
      <w:r>
        <w:t>Huawei</w:t>
      </w:r>
      <w:r w:rsidR="009A490D">
        <w:t xml:space="preserve">: </w:t>
      </w:r>
      <w:r w:rsidR="005E374E">
        <w:t xml:space="preserve">It is </w:t>
      </w:r>
      <w:r w:rsidR="009A490D">
        <w:t>up to DU to decide</w:t>
      </w:r>
      <w:r w:rsidR="005E374E">
        <w:t>.</w:t>
      </w:r>
    </w:p>
    <w:p w:rsidR="009A490D" w:rsidRDefault="009A490D" w:rsidP="009A490D">
      <w:r>
        <w:t>Chair</w:t>
      </w:r>
      <w:r w:rsidR="001D2DC8">
        <w:t>man</w:t>
      </w:r>
      <w:r>
        <w:t xml:space="preserve">: fix change bars in </w:t>
      </w:r>
      <w:r w:rsidR="001D2DC8">
        <w:t>clause</w:t>
      </w:r>
      <w:r>
        <w:t xml:space="preserve"> 9.3.1.26</w:t>
      </w:r>
      <w:r w:rsidR="001D2DC8">
        <w:t xml:space="preserve"> (some letters are not in track change)</w:t>
      </w:r>
    </w:p>
    <w:p w:rsidR="009A490D" w:rsidRDefault="009A490D" w:rsidP="009A490D">
      <w:r>
        <w:t>Ericsson: need</w:t>
      </w:r>
      <w:r w:rsidR="00AD0BF3">
        <w:t>s</w:t>
      </w:r>
      <w:r>
        <w:t xml:space="preserve"> semantics description (but can be further revised)</w:t>
      </w:r>
    </w:p>
    <w:p w:rsidR="009A490D" w:rsidRDefault="009A490D" w:rsidP="009A490D">
      <w:r>
        <w:t>S</w:t>
      </w:r>
      <w:r w:rsidR="00AD0BF3">
        <w:t>amsung</w:t>
      </w:r>
      <w:r>
        <w:t>: why presence M</w:t>
      </w:r>
      <w:r w:rsidR="00AD0BF3">
        <w:t>andatory</w:t>
      </w:r>
      <w:r>
        <w:t xml:space="preserve"> </w:t>
      </w:r>
      <w:r w:rsidR="00AD0BF3">
        <w:t xml:space="preserve">(M) </w:t>
      </w:r>
      <w:r>
        <w:t xml:space="preserve">for gap offset? </w:t>
      </w:r>
      <w:r w:rsidR="00AD0BF3">
        <w:t xml:space="preserve">Propose to change to </w:t>
      </w:r>
      <w:r>
        <w:t>-&gt; O</w:t>
      </w:r>
    </w:p>
    <w:p w:rsidR="009A490D" w:rsidRDefault="009A490D" w:rsidP="009A490D">
      <w:r>
        <w:t>NTT</w:t>
      </w:r>
      <w:r w:rsidR="00590AAF">
        <w:t>-Docomo</w:t>
      </w:r>
      <w:r>
        <w:t>: what about FR1?</w:t>
      </w:r>
    </w:p>
    <w:p w:rsidR="009A490D" w:rsidRDefault="008D40AB" w:rsidP="009A490D">
      <w:r>
        <w:t>Huawei</w:t>
      </w:r>
      <w:r w:rsidR="009A490D">
        <w:t>: this is only for EN-DC</w:t>
      </w:r>
    </w:p>
    <w:p w:rsidR="009A490D" w:rsidRDefault="009A490D" w:rsidP="009A490D">
      <w:r>
        <w:t>Ericsson: SN could add other measurement objects</w:t>
      </w:r>
      <w:r w:rsidR="00984C3A">
        <w:t xml:space="preserve">. </w:t>
      </w:r>
      <w:r>
        <w:t>; something else may be needed on top of this one</w:t>
      </w:r>
    </w:p>
    <w:p w:rsidR="00256A55" w:rsidRDefault="009A490D" w:rsidP="009A490D">
      <w:r>
        <w:t>CATT: agree</w:t>
      </w:r>
      <w:r w:rsidR="004B3017">
        <w:t>s</w:t>
      </w:r>
      <w:r>
        <w:t xml:space="preserve"> with Ericsson</w:t>
      </w:r>
    </w:p>
    <w:p w:rsidR="00ED5CBD" w:rsidRDefault="00ED5CBD" w:rsidP="009A490D"/>
    <w:p w:rsidR="00ED5CBD" w:rsidRDefault="00ED5CBD" w:rsidP="009A490D">
      <w:r>
        <w:t>== &gt;</w:t>
      </w:r>
    </w:p>
    <w:p w:rsidR="00ED5CBD" w:rsidRDefault="00ED5CBD" w:rsidP="00ED5CBD">
      <w:r>
        <w:t>- Fix the track change bars in clasue 9.3.1.26</w:t>
      </w:r>
    </w:p>
    <w:p w:rsidR="00ED5CBD" w:rsidRDefault="00ED5CBD" w:rsidP="00ED5CBD">
      <w:r>
        <w:t>- Change Gap offset IE  to Optional</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76" w:history="1">
        <w:r w:rsidRPr="00900C11">
          <w:rPr>
            <w:rStyle w:val="Hyperlink"/>
            <w:rFonts w:ascii="Arial" w:hAnsi="Arial" w:cs="Arial"/>
            <w:b/>
          </w:rPr>
          <w:t>R3-181396</w:t>
        </w:r>
      </w:hyperlink>
      <w:r>
        <w:rPr>
          <w:color w:val="993300"/>
          <w:u w:val="single"/>
        </w:rPr>
        <w:t>.</w:t>
      </w:r>
      <w:r>
        <w:rPr>
          <w:color w:val="993300"/>
          <w:u w:val="single"/>
        </w:rPr>
        <w:br/>
      </w:r>
      <w:r>
        <w:rPr>
          <w:color w:val="993300"/>
          <w:u w:val="single"/>
        </w:rPr>
        <w:br/>
      </w:r>
    </w:p>
    <w:p w:rsidR="00256A55" w:rsidRDefault="001E297F" w:rsidP="00256A55">
      <w:pPr>
        <w:rPr>
          <w:rFonts w:ascii="Arial" w:hAnsi="Arial" w:cs="Arial"/>
          <w:b/>
          <w:sz w:val="24"/>
        </w:rPr>
      </w:pPr>
      <w:hyperlink r:id="rId1077" w:history="1">
        <w:r w:rsidR="00256A55" w:rsidRPr="00900C11">
          <w:rPr>
            <w:rStyle w:val="Hyperlink"/>
            <w:rFonts w:ascii="Arial" w:hAnsi="Arial" w:cs="Arial"/>
            <w:b/>
            <w:sz w:val="24"/>
          </w:rPr>
          <w:t>R3-181396</w:t>
        </w:r>
      </w:hyperlink>
      <w:r w:rsidR="00256A55">
        <w:rPr>
          <w:rFonts w:ascii="Arial" w:hAnsi="Arial" w:cs="Arial"/>
          <w:b/>
          <w:color w:val="0000FF"/>
          <w:sz w:val="24"/>
        </w:rPr>
        <w:tab/>
      </w:r>
      <w:r w:rsidR="00256A55">
        <w:rPr>
          <w:rFonts w:ascii="Arial" w:hAnsi="Arial" w:cs="Arial"/>
          <w:b/>
          <w:sz w:val="24"/>
        </w:rPr>
        <w:t>TP for NSA BL CR on measurement gap configuration</w:t>
      </w:r>
    </w:p>
    <w:p w:rsidR="00256A55" w:rsidRDefault="00256A55" w:rsidP="00256A5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56A55" w:rsidRDefault="00256A55" w:rsidP="00256A55">
      <w:pPr>
        <w:rPr>
          <w:color w:val="808080"/>
        </w:rPr>
      </w:pPr>
      <w:r>
        <w:rPr>
          <w:color w:val="808080"/>
        </w:rPr>
        <w:t xml:space="preserve">(Replaces </w:t>
      </w:r>
      <w:hyperlink r:id="rId1078" w:history="1">
        <w:r w:rsidRPr="00900C11">
          <w:rPr>
            <w:rStyle w:val="Hyperlink"/>
          </w:rPr>
          <w:t>R3-181118</w:t>
        </w:r>
      </w:hyperlink>
      <w:r>
        <w:rPr>
          <w:color w:val="808080"/>
        </w:rPr>
        <w:t>)</w:t>
      </w:r>
    </w:p>
    <w:p w:rsidR="00256A55" w:rsidRDefault="00256A55" w:rsidP="00256A55">
      <w:pPr>
        <w:rPr>
          <w:rFonts w:ascii="Arial" w:hAnsi="Arial" w:cs="Arial"/>
          <w:b/>
        </w:rPr>
      </w:pPr>
      <w:r>
        <w:rPr>
          <w:rFonts w:ascii="Arial" w:hAnsi="Arial" w:cs="Arial"/>
          <w:b/>
        </w:rPr>
        <w:t>Abstract:</w:t>
      </w:r>
    </w:p>
    <w:p w:rsidR="00256A55" w:rsidRPr="00B654DA" w:rsidRDefault="00256A55" w:rsidP="00256A55">
      <w:pPr>
        <w:rPr>
          <w:rFonts w:ascii="Arial" w:hAnsi="Arial" w:cs="Arial"/>
        </w:rPr>
      </w:pPr>
    </w:p>
    <w:p w:rsidR="00256A55" w:rsidRDefault="00256A55" w:rsidP="00256A55">
      <w:pPr>
        <w:rPr>
          <w:rFonts w:ascii="Arial" w:hAnsi="Arial" w:cs="Arial"/>
          <w:b/>
        </w:rPr>
      </w:pPr>
      <w:r>
        <w:rPr>
          <w:rFonts w:ascii="Arial" w:hAnsi="Arial" w:cs="Arial"/>
          <w:b/>
        </w:rPr>
        <w:t xml:space="preserve">Discussion: </w:t>
      </w:r>
    </w:p>
    <w:p w:rsidR="00256A55" w:rsidRDefault="00ED5CBD" w:rsidP="00256A55">
      <w:r>
        <w:t>Agreed unseen.</w:t>
      </w:r>
    </w:p>
    <w:p w:rsidR="00256A55" w:rsidRDefault="00256A55" w:rsidP="00256A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D5CB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1006D" w:rsidRDefault="001E297F" w:rsidP="0081006D">
      <w:pPr>
        <w:rPr>
          <w:rFonts w:ascii="Arial" w:hAnsi="Arial" w:cs="Arial"/>
          <w:b/>
          <w:sz w:val="24"/>
        </w:rPr>
      </w:pPr>
      <w:hyperlink r:id="rId1079" w:history="1">
        <w:r w:rsidR="0081006D" w:rsidRPr="00900C11">
          <w:rPr>
            <w:rStyle w:val="Hyperlink"/>
            <w:rFonts w:ascii="Arial" w:hAnsi="Arial" w:cs="Arial"/>
            <w:b/>
            <w:sz w:val="24"/>
          </w:rPr>
          <w:t>R3-181126</w:t>
        </w:r>
      </w:hyperlink>
      <w:r w:rsidR="0081006D">
        <w:rPr>
          <w:rFonts w:ascii="Arial" w:hAnsi="Arial" w:cs="Arial"/>
          <w:b/>
          <w:color w:val="0000FF"/>
          <w:sz w:val="24"/>
        </w:rPr>
        <w:tab/>
      </w:r>
      <w:r w:rsidR="0081006D">
        <w:rPr>
          <w:rFonts w:ascii="Arial" w:hAnsi="Arial" w:cs="Arial"/>
          <w:b/>
          <w:sz w:val="24"/>
        </w:rPr>
        <w:t>TP for NSA BL CR to 38.473 on the presence of UE Radio capabilities</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rFonts w:ascii="Arial" w:hAnsi="Arial" w:cs="Arial"/>
          <w:b/>
        </w:rPr>
      </w:pPr>
      <w:r>
        <w:rPr>
          <w:rFonts w:ascii="Arial" w:hAnsi="Arial" w:cs="Arial"/>
          <w:b/>
        </w:rPr>
        <w:t>Abstract:</w:t>
      </w:r>
    </w:p>
    <w:p w:rsidR="0081006D" w:rsidRPr="0081006D" w:rsidRDefault="0081006D" w:rsidP="0081006D">
      <w:r w:rsidRPr="0081006D">
        <w:t>Proposal 1</w:t>
      </w:r>
      <w:r w:rsidRPr="0081006D">
        <w:tab/>
      </w:r>
      <w:r w:rsidRPr="0081006D">
        <w:tab/>
        <w:t>It is proposed to change the presence of “UE Radio capabilities” from mandatory to optional.</w:t>
      </w:r>
    </w:p>
    <w:p w:rsidR="0081006D" w:rsidRDefault="0081006D" w:rsidP="0081006D">
      <w:pPr>
        <w:rPr>
          <w:rFonts w:ascii="Arial" w:hAnsi="Arial" w:cs="Arial"/>
          <w:b/>
        </w:rPr>
      </w:pPr>
      <w:r>
        <w:rPr>
          <w:rFonts w:ascii="Arial" w:hAnsi="Arial" w:cs="Arial"/>
          <w:b/>
        </w:rPr>
        <w:t xml:space="preserve">Discussion: </w:t>
      </w:r>
    </w:p>
    <w:p w:rsidR="00E6789B" w:rsidRDefault="00E6789B" w:rsidP="00E6789B">
      <w:r>
        <w:t>Samsung: M in UE context setup request. So This proposal will create problems</w:t>
      </w:r>
    </w:p>
    <w:p w:rsidR="00E6789B" w:rsidRDefault="00E6789B" w:rsidP="00E6789B">
      <w:r>
        <w:t>Ericsson: has the same concern as Samsung. A possible Proposal is to make it conditional, or to make it optional and then have a procedure text to describe the action.</w:t>
      </w:r>
    </w:p>
    <w:p w:rsidR="00E6789B" w:rsidRDefault="00E6789B" w:rsidP="00E6789B">
      <w:r>
        <w:t>NEC: For SA this is always needed (optional for NSA?); should be O; description may be indeed needed</w:t>
      </w:r>
    </w:p>
    <w:p w:rsidR="00E6789B" w:rsidRDefault="00E6789B" w:rsidP="00E6789B">
      <w:r>
        <w:t>H</w:t>
      </w:r>
      <w:r w:rsidR="00651477">
        <w:t>uawei</w:t>
      </w:r>
      <w:r>
        <w:t xml:space="preserve">: if </w:t>
      </w:r>
      <w:r w:rsidR="00651477">
        <w:t>mondatory</w:t>
      </w:r>
      <w:r>
        <w:t>, then clarifications are needed</w:t>
      </w:r>
    </w:p>
    <w:p w:rsidR="00E6789B" w:rsidRDefault="00E6789B" w:rsidP="00E6789B">
      <w:r>
        <w:t>Nok</w:t>
      </w:r>
      <w:r w:rsidR="00651477">
        <w:t>ia</w:t>
      </w:r>
      <w:r>
        <w:t>: same concern as S</w:t>
      </w:r>
      <w:r w:rsidR="00651477">
        <w:t>amsung and</w:t>
      </w:r>
      <w:r>
        <w:t xml:space="preserve"> E</w:t>
      </w:r>
      <w:r w:rsidR="00651477">
        <w:t>ricsson</w:t>
      </w:r>
    </w:p>
    <w:p w:rsidR="00E6789B" w:rsidRDefault="00E6789B" w:rsidP="00E6789B">
      <w:r>
        <w:t>CATT: agree</w:t>
      </w:r>
      <w:r w:rsidR="00651477">
        <w:t>s</w:t>
      </w:r>
      <w:r>
        <w:t xml:space="preserve"> with H</w:t>
      </w:r>
      <w:r w:rsidR="00651477">
        <w:t>uawei</w:t>
      </w:r>
    </w:p>
    <w:p w:rsidR="0081006D" w:rsidRDefault="00E6789B" w:rsidP="0081006D">
      <w:r>
        <w:t>Nok</w:t>
      </w:r>
      <w:r w:rsidR="0024016A">
        <w:t>ia</w:t>
      </w:r>
      <w:r>
        <w:t>: possible CHOICE between EN-DC and NG-RAN?</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80" w:history="1">
        <w:r w:rsidRPr="00900C11">
          <w:rPr>
            <w:rStyle w:val="Hyperlink"/>
            <w:rFonts w:ascii="Arial" w:hAnsi="Arial" w:cs="Arial"/>
            <w:b/>
          </w:rPr>
          <w:t>R3-181397</w:t>
        </w:r>
      </w:hyperlink>
      <w:r>
        <w:rPr>
          <w:color w:val="993300"/>
          <w:u w:val="single"/>
        </w:rPr>
        <w:t>.</w:t>
      </w:r>
      <w:r>
        <w:rPr>
          <w:color w:val="993300"/>
          <w:u w:val="single"/>
        </w:rPr>
        <w:br/>
      </w:r>
      <w:r>
        <w:rPr>
          <w:color w:val="993300"/>
          <w:u w:val="single"/>
        </w:rPr>
        <w:br/>
      </w:r>
    </w:p>
    <w:p w:rsidR="0081006D" w:rsidRDefault="001E297F" w:rsidP="0081006D">
      <w:pPr>
        <w:rPr>
          <w:rFonts w:ascii="Arial" w:hAnsi="Arial" w:cs="Arial"/>
          <w:b/>
          <w:sz w:val="24"/>
        </w:rPr>
      </w:pPr>
      <w:hyperlink r:id="rId1081" w:history="1">
        <w:r w:rsidR="0081006D" w:rsidRPr="00900C11">
          <w:rPr>
            <w:rStyle w:val="Hyperlink"/>
            <w:rFonts w:ascii="Arial" w:hAnsi="Arial" w:cs="Arial"/>
            <w:b/>
            <w:sz w:val="24"/>
          </w:rPr>
          <w:t>R3-181397</w:t>
        </w:r>
      </w:hyperlink>
      <w:r w:rsidR="0081006D">
        <w:rPr>
          <w:rFonts w:ascii="Arial" w:hAnsi="Arial" w:cs="Arial"/>
          <w:b/>
          <w:color w:val="0000FF"/>
          <w:sz w:val="24"/>
        </w:rPr>
        <w:tab/>
      </w:r>
      <w:r w:rsidR="0081006D">
        <w:rPr>
          <w:rFonts w:ascii="Arial" w:hAnsi="Arial" w:cs="Arial"/>
          <w:b/>
          <w:sz w:val="24"/>
        </w:rPr>
        <w:t>TP for NSA BL CR to 38.473 on the presence of UE Radio capabilities</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color w:val="808080"/>
        </w:rPr>
      </w:pPr>
      <w:r>
        <w:rPr>
          <w:color w:val="808080"/>
        </w:rPr>
        <w:t xml:space="preserve">(Replaces </w:t>
      </w:r>
      <w:hyperlink r:id="rId1082" w:history="1">
        <w:r w:rsidRPr="00900C11">
          <w:rPr>
            <w:rStyle w:val="Hyperlink"/>
          </w:rPr>
          <w:t>R3-181126</w:t>
        </w:r>
      </w:hyperlink>
      <w:r>
        <w:rPr>
          <w:color w:val="808080"/>
        </w:rPr>
        <w:t>)</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t xml:space="preserve">Discussion: </w:t>
      </w:r>
    </w:p>
    <w:p w:rsidR="0081006D" w:rsidRPr="00B654DA" w:rsidRDefault="0081006D" w:rsidP="0081006D">
      <w:pPr>
        <w:rPr>
          <w:rFonts w:ascii="Arial" w:hAnsi="Arial" w:cs="Arial"/>
        </w:rPr>
      </w:pPr>
    </w:p>
    <w:p w:rsidR="0081006D" w:rsidRPr="00CF7934" w:rsidRDefault="00CF7934" w:rsidP="0081006D">
      <w:pPr>
        <w:rPr>
          <w:b/>
          <w:color w:val="0070C0"/>
        </w:rPr>
      </w:pPr>
      <w:r w:rsidRPr="00CF7934">
        <w:rPr>
          <w:b/>
          <w:color w:val="0070C0"/>
        </w:rPr>
        <w:t>For SA operation, SCGConfig and handover prep info are opetiona. Conditions for presence are FFS.</w:t>
      </w:r>
    </w:p>
    <w:p w:rsidR="00CF7934" w:rsidRDefault="00CF7934" w:rsidP="0081006D">
      <w:r>
        <w:t>To be continued</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7934" w:rsidRPr="00CF793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81006D" w:rsidRDefault="001E297F" w:rsidP="0081006D">
      <w:pPr>
        <w:rPr>
          <w:rFonts w:ascii="Arial" w:hAnsi="Arial" w:cs="Arial"/>
          <w:b/>
          <w:sz w:val="24"/>
        </w:rPr>
      </w:pPr>
      <w:hyperlink r:id="rId1083" w:history="1">
        <w:r w:rsidR="0081006D" w:rsidRPr="00900C11">
          <w:rPr>
            <w:rStyle w:val="Hyperlink"/>
            <w:rFonts w:ascii="Arial" w:hAnsi="Arial" w:cs="Arial"/>
            <w:b/>
            <w:sz w:val="24"/>
          </w:rPr>
          <w:t>R3-181130</w:t>
        </w:r>
      </w:hyperlink>
      <w:r w:rsidR="0081006D">
        <w:rPr>
          <w:rFonts w:ascii="Arial" w:hAnsi="Arial" w:cs="Arial"/>
          <w:b/>
          <w:color w:val="0000FF"/>
          <w:sz w:val="24"/>
        </w:rPr>
        <w:tab/>
      </w:r>
      <w:r w:rsidR="0081006D">
        <w:rPr>
          <w:rFonts w:ascii="Arial" w:hAnsi="Arial" w:cs="Arial"/>
          <w:b/>
          <w:sz w:val="24"/>
        </w:rPr>
        <w:t>TP for NSA BL CR to 38.473 on UE context management</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t xml:space="preserve">Discussion: </w:t>
      </w:r>
    </w:p>
    <w:p w:rsidR="0024016A" w:rsidRDefault="0024016A" w:rsidP="0024016A">
      <w:r>
        <w:t>ZTE: Rel-15 cannot support EN-DC case SgNB split with CU and multiple DUs – do not support adding Pmax</w:t>
      </w:r>
    </w:p>
    <w:p w:rsidR="0024016A" w:rsidRDefault="0024016A" w:rsidP="0024016A">
      <w:r>
        <w:t>Ericsson: C-RNTI and Spcell ID do not support these changes</w:t>
      </w:r>
    </w:p>
    <w:p w:rsidR="0024016A" w:rsidRDefault="0024016A" w:rsidP="0024016A">
      <w:r>
        <w:t>Huawei: for HO we need target cell ID</w:t>
      </w:r>
    </w:p>
    <w:p w:rsidR="0024016A" w:rsidRDefault="0024016A" w:rsidP="0024016A">
      <w:r>
        <w:t xml:space="preserve">Nokia: ok with </w:t>
      </w:r>
      <w:r w:rsidR="00373115">
        <w:t xml:space="preserve">Proposal </w:t>
      </w:r>
      <w:r>
        <w:t xml:space="preserve">2 and </w:t>
      </w:r>
      <w:r w:rsidR="00373115">
        <w:t xml:space="preserve">Proposal </w:t>
      </w:r>
      <w:r>
        <w:t>3 in 1129, but Spcell M-&gt;O is not agreeable (would require additional descriptions etc.)</w:t>
      </w:r>
    </w:p>
    <w:p w:rsidR="0024016A" w:rsidRDefault="0024016A" w:rsidP="0024016A">
      <w:r>
        <w:t xml:space="preserve">Samsung: Proposal1 is reasonable. </w:t>
      </w:r>
    </w:p>
    <w:p w:rsidR="0024016A" w:rsidRDefault="0024016A" w:rsidP="0024016A">
      <w:r>
        <w:t>Samsung: Agrees with Ericsson on proposals 2 and 3.</w:t>
      </w:r>
    </w:p>
    <w:p w:rsidR="0081006D" w:rsidRDefault="0024016A" w:rsidP="0024016A">
      <w:r>
        <w:t>Ericsson: prefer</w:t>
      </w:r>
      <w:r w:rsidR="00373115">
        <w:t>s</w:t>
      </w:r>
      <w:r>
        <w:t xml:space="preserve"> to clarify that Spcell ID</w:t>
      </w:r>
      <w:r w:rsidR="00373115">
        <w:t>,</w:t>
      </w:r>
      <w:r>
        <w:t xml:space="preserve"> during init UE</w:t>
      </w:r>
      <w:r w:rsidR="00373115">
        <w:t>,</w:t>
      </w:r>
      <w:r>
        <w:t xml:space="preserve"> attach is the same as provided in RRC message</w:t>
      </w:r>
    </w:p>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084" w:history="1">
        <w:r w:rsidRPr="00900C11">
          <w:rPr>
            <w:rStyle w:val="Hyperlink"/>
            <w:rFonts w:ascii="Arial" w:hAnsi="Arial" w:cs="Arial"/>
            <w:b/>
          </w:rPr>
          <w:t>R3-181398</w:t>
        </w:r>
      </w:hyperlink>
      <w:r>
        <w:rPr>
          <w:color w:val="993300"/>
          <w:u w:val="single"/>
        </w:rPr>
        <w:t>.</w:t>
      </w:r>
      <w:r>
        <w:rPr>
          <w:color w:val="993300"/>
          <w:u w:val="single"/>
        </w:rPr>
        <w:br/>
      </w:r>
      <w:r>
        <w:rPr>
          <w:color w:val="993300"/>
          <w:u w:val="single"/>
        </w:rPr>
        <w:br/>
      </w:r>
    </w:p>
    <w:p w:rsidR="0081006D" w:rsidRDefault="001E297F" w:rsidP="0081006D">
      <w:pPr>
        <w:rPr>
          <w:rFonts w:ascii="Arial" w:hAnsi="Arial" w:cs="Arial"/>
          <w:b/>
          <w:sz w:val="24"/>
        </w:rPr>
      </w:pPr>
      <w:hyperlink r:id="rId1085" w:history="1">
        <w:r w:rsidR="0081006D" w:rsidRPr="00900C11">
          <w:rPr>
            <w:rStyle w:val="Hyperlink"/>
            <w:rFonts w:ascii="Arial" w:hAnsi="Arial" w:cs="Arial"/>
            <w:b/>
            <w:sz w:val="24"/>
          </w:rPr>
          <w:t>R3-181398</w:t>
        </w:r>
      </w:hyperlink>
      <w:r w:rsidR="0081006D">
        <w:rPr>
          <w:rFonts w:ascii="Arial" w:hAnsi="Arial" w:cs="Arial"/>
          <w:b/>
          <w:color w:val="0000FF"/>
          <w:sz w:val="24"/>
        </w:rPr>
        <w:tab/>
      </w:r>
      <w:r w:rsidR="0081006D">
        <w:rPr>
          <w:rFonts w:ascii="Arial" w:hAnsi="Arial" w:cs="Arial"/>
          <w:b/>
          <w:sz w:val="24"/>
        </w:rPr>
        <w:t>TP for NSA BL CR to 38.473 on UE context management</w:t>
      </w:r>
    </w:p>
    <w:p w:rsidR="0081006D" w:rsidRDefault="0081006D" w:rsidP="008100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81006D" w:rsidRDefault="0081006D" w:rsidP="0081006D">
      <w:pPr>
        <w:rPr>
          <w:color w:val="808080"/>
        </w:rPr>
      </w:pPr>
      <w:r>
        <w:rPr>
          <w:color w:val="808080"/>
        </w:rPr>
        <w:t xml:space="preserve">(Replaces </w:t>
      </w:r>
      <w:hyperlink r:id="rId1086" w:history="1">
        <w:r w:rsidRPr="00900C11">
          <w:rPr>
            <w:rStyle w:val="Hyperlink"/>
          </w:rPr>
          <w:t>R3-181130</w:t>
        </w:r>
      </w:hyperlink>
      <w:r>
        <w:rPr>
          <w:color w:val="808080"/>
        </w:rPr>
        <w:t>)</w:t>
      </w:r>
    </w:p>
    <w:p w:rsidR="0081006D" w:rsidRDefault="0081006D" w:rsidP="0081006D">
      <w:pPr>
        <w:rPr>
          <w:rFonts w:ascii="Arial" w:hAnsi="Arial" w:cs="Arial"/>
          <w:b/>
        </w:rPr>
      </w:pPr>
      <w:r>
        <w:rPr>
          <w:rFonts w:ascii="Arial" w:hAnsi="Arial" w:cs="Arial"/>
          <w:b/>
        </w:rPr>
        <w:t>Abstract:</w:t>
      </w:r>
    </w:p>
    <w:p w:rsidR="0081006D" w:rsidRPr="00B654DA" w:rsidRDefault="0081006D" w:rsidP="0081006D">
      <w:pPr>
        <w:rPr>
          <w:rFonts w:ascii="Arial" w:hAnsi="Arial" w:cs="Arial"/>
        </w:rPr>
      </w:pPr>
    </w:p>
    <w:p w:rsidR="0081006D" w:rsidRDefault="0081006D" w:rsidP="0081006D">
      <w:pPr>
        <w:rPr>
          <w:rFonts w:ascii="Arial" w:hAnsi="Arial" w:cs="Arial"/>
          <w:b/>
        </w:rPr>
      </w:pPr>
      <w:r>
        <w:rPr>
          <w:rFonts w:ascii="Arial" w:hAnsi="Arial" w:cs="Arial"/>
          <w:b/>
        </w:rPr>
        <w:t xml:space="preserve">Discussion: </w:t>
      </w:r>
    </w:p>
    <w:p w:rsidR="0081006D" w:rsidRPr="00B654DA" w:rsidRDefault="0081006D" w:rsidP="0081006D">
      <w:pPr>
        <w:rPr>
          <w:rFonts w:ascii="Arial" w:hAnsi="Arial" w:cs="Arial"/>
        </w:rPr>
      </w:pPr>
    </w:p>
    <w:p w:rsidR="0081006D" w:rsidRDefault="0081006D" w:rsidP="0081006D"/>
    <w:p w:rsidR="0081006D" w:rsidRDefault="0081006D" w:rsidP="008100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70273" w:rsidRDefault="001E297F" w:rsidP="00770273">
      <w:pPr>
        <w:rPr>
          <w:rFonts w:ascii="Arial" w:hAnsi="Arial" w:cs="Arial"/>
          <w:b/>
          <w:sz w:val="24"/>
        </w:rPr>
      </w:pPr>
      <w:hyperlink r:id="rId1087" w:history="1">
        <w:r w:rsidR="00770273" w:rsidRPr="00900C11">
          <w:rPr>
            <w:rStyle w:val="Hyperlink"/>
            <w:rFonts w:ascii="Arial" w:hAnsi="Arial" w:cs="Arial"/>
            <w:b/>
            <w:sz w:val="24"/>
          </w:rPr>
          <w:t>R3-181527</w:t>
        </w:r>
      </w:hyperlink>
      <w:r w:rsidR="00770273">
        <w:rPr>
          <w:rFonts w:ascii="Arial" w:hAnsi="Arial" w:cs="Arial"/>
          <w:b/>
          <w:color w:val="0000FF"/>
          <w:sz w:val="24"/>
        </w:rPr>
        <w:tab/>
      </w:r>
      <w:r w:rsidR="00091020">
        <w:rPr>
          <w:rFonts w:ascii="Arial" w:hAnsi="Arial" w:cs="Arial"/>
          <w:b/>
          <w:sz w:val="24"/>
        </w:rPr>
        <w:t>(TP for SA BL CR to 38.473) on clarification of the presence of C-RNTI in initial UL RRC Transfer message</w:t>
      </w:r>
    </w:p>
    <w:p w:rsidR="00770273" w:rsidRDefault="00770273" w:rsidP="0077027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70273" w:rsidRDefault="00770273" w:rsidP="00770273">
      <w:pPr>
        <w:rPr>
          <w:color w:val="808080"/>
        </w:rPr>
      </w:pPr>
      <w:r>
        <w:rPr>
          <w:color w:val="808080"/>
        </w:rPr>
        <w:t xml:space="preserve">(Replaces </w:t>
      </w:r>
      <w:hyperlink r:id="rId1088" w:history="1">
        <w:r w:rsidRPr="00900C11">
          <w:rPr>
            <w:rStyle w:val="Hyperlink"/>
          </w:rPr>
          <w:t>R3-181130</w:t>
        </w:r>
      </w:hyperlink>
      <w:r>
        <w:rPr>
          <w:color w:val="808080"/>
        </w:rPr>
        <w:t>)</w:t>
      </w:r>
    </w:p>
    <w:p w:rsidR="00770273" w:rsidRDefault="00770273" w:rsidP="00770273">
      <w:pPr>
        <w:rPr>
          <w:rFonts w:ascii="Arial" w:hAnsi="Arial" w:cs="Arial"/>
          <w:b/>
        </w:rPr>
      </w:pPr>
      <w:r>
        <w:rPr>
          <w:rFonts w:ascii="Arial" w:hAnsi="Arial" w:cs="Arial"/>
          <w:b/>
        </w:rPr>
        <w:t>Abstract:</w:t>
      </w:r>
    </w:p>
    <w:p w:rsidR="00770273" w:rsidRPr="00B654DA" w:rsidRDefault="00770273" w:rsidP="00770273">
      <w:pPr>
        <w:rPr>
          <w:rFonts w:ascii="Arial" w:hAnsi="Arial" w:cs="Arial"/>
        </w:rPr>
      </w:pPr>
    </w:p>
    <w:p w:rsidR="00770273" w:rsidRDefault="00770273" w:rsidP="00770273">
      <w:pPr>
        <w:rPr>
          <w:rFonts w:ascii="Arial" w:hAnsi="Arial" w:cs="Arial"/>
          <w:b/>
        </w:rPr>
      </w:pPr>
      <w:r>
        <w:rPr>
          <w:rFonts w:ascii="Arial" w:hAnsi="Arial" w:cs="Arial"/>
          <w:b/>
        </w:rPr>
        <w:t xml:space="preserve">Discussion: </w:t>
      </w:r>
    </w:p>
    <w:p w:rsidR="00524535" w:rsidRPr="00524535" w:rsidRDefault="00524535" w:rsidP="00524535">
      <w:pPr>
        <w:rPr>
          <w:rFonts w:ascii="Arial" w:hAnsi="Arial" w:cs="Arial"/>
        </w:rPr>
      </w:pPr>
      <w:r>
        <w:rPr>
          <w:rFonts w:ascii="Arial" w:hAnsi="Arial" w:cs="Arial"/>
        </w:rPr>
        <w:t>Ericsson</w:t>
      </w:r>
      <w:r w:rsidRPr="00524535">
        <w:rPr>
          <w:rFonts w:ascii="Arial" w:hAnsi="Arial" w:cs="Arial"/>
        </w:rPr>
        <w:t>: why describe IE in an editor’s note?</w:t>
      </w:r>
    </w:p>
    <w:p w:rsidR="00524535" w:rsidRPr="00524535" w:rsidRDefault="00524535" w:rsidP="00524535">
      <w:pPr>
        <w:rPr>
          <w:rFonts w:ascii="Arial" w:hAnsi="Arial" w:cs="Arial"/>
        </w:rPr>
      </w:pPr>
      <w:r w:rsidRPr="00524535">
        <w:rPr>
          <w:rFonts w:ascii="Arial" w:hAnsi="Arial" w:cs="Arial"/>
        </w:rPr>
        <w:t>H</w:t>
      </w:r>
      <w:r>
        <w:rPr>
          <w:rFonts w:ascii="Arial" w:hAnsi="Arial" w:cs="Arial"/>
        </w:rPr>
        <w:t>uawei</w:t>
      </w:r>
      <w:r w:rsidRPr="00524535">
        <w:rPr>
          <w:rFonts w:ascii="Arial" w:hAnsi="Arial" w:cs="Arial"/>
        </w:rPr>
        <w:t>: need further discussion</w:t>
      </w:r>
    </w:p>
    <w:p w:rsidR="00524535" w:rsidRDefault="00524535" w:rsidP="00524535">
      <w:pPr>
        <w:rPr>
          <w:rFonts w:ascii="Arial" w:hAnsi="Arial" w:cs="Arial"/>
        </w:rPr>
      </w:pPr>
      <w:r w:rsidRPr="00524535">
        <w:rPr>
          <w:rFonts w:ascii="Arial" w:hAnsi="Arial" w:cs="Arial"/>
        </w:rPr>
        <w:t>H</w:t>
      </w:r>
      <w:r>
        <w:rPr>
          <w:rFonts w:ascii="Arial" w:hAnsi="Arial" w:cs="Arial"/>
        </w:rPr>
        <w:t>uawei</w:t>
      </w:r>
      <w:r w:rsidRPr="00524535">
        <w:rPr>
          <w:rFonts w:ascii="Arial" w:hAnsi="Arial" w:cs="Arial"/>
        </w:rPr>
        <w:t xml:space="preserve"> </w:t>
      </w:r>
      <w:r>
        <w:rPr>
          <w:rFonts w:ascii="Arial" w:hAnsi="Arial" w:cs="Arial"/>
        </w:rPr>
        <w:t>(</w:t>
      </w:r>
      <w:r w:rsidRPr="00524535">
        <w:rPr>
          <w:rFonts w:ascii="Arial" w:hAnsi="Arial" w:cs="Arial"/>
        </w:rPr>
        <w:t>rapp</w:t>
      </w:r>
      <w:r>
        <w:rPr>
          <w:rFonts w:ascii="Arial" w:hAnsi="Arial" w:cs="Arial"/>
        </w:rPr>
        <w:t>orteur)</w:t>
      </w:r>
      <w:r w:rsidRPr="00524535">
        <w:rPr>
          <w:rFonts w:ascii="Arial" w:hAnsi="Arial" w:cs="Arial"/>
        </w:rPr>
        <w:t>: “the adding back” is FFS</w:t>
      </w:r>
    </w:p>
    <w:p w:rsidR="00524535" w:rsidRPr="00524535" w:rsidRDefault="00524535" w:rsidP="00524535">
      <w:pPr>
        <w:rPr>
          <w:rFonts w:ascii="Arial" w:hAnsi="Arial" w:cs="Arial"/>
        </w:rPr>
      </w:pPr>
    </w:p>
    <w:p w:rsidR="00770273" w:rsidRPr="00B654DA" w:rsidRDefault="00524535" w:rsidP="00524535">
      <w:pPr>
        <w:rPr>
          <w:rFonts w:ascii="Arial" w:hAnsi="Arial" w:cs="Arial"/>
        </w:rPr>
      </w:pPr>
      <w:r>
        <w:rPr>
          <w:rFonts w:ascii="Arial" w:hAnsi="Arial" w:cs="Arial"/>
        </w:rPr>
        <w:t xml:space="preserve">- </w:t>
      </w:r>
      <w:r w:rsidRPr="00524535">
        <w:rPr>
          <w:rFonts w:ascii="Arial" w:hAnsi="Arial" w:cs="Arial"/>
        </w:rPr>
        <w:t>Need to clearly document the condition for presence of the IE in the spec</w:t>
      </w:r>
    </w:p>
    <w:p w:rsidR="00770273" w:rsidRPr="00C75E48" w:rsidRDefault="00C75E48" w:rsidP="00770273">
      <w:pPr>
        <w:rPr>
          <w:b/>
        </w:rPr>
      </w:pPr>
      <w:r w:rsidRPr="00C75E48">
        <w:rPr>
          <w:b/>
          <w:color w:val="FF0000"/>
        </w:rPr>
        <w:t>Rapporteur to clean up IEs in BL CRs</w:t>
      </w:r>
    </w:p>
    <w:p w:rsidR="00091020" w:rsidRDefault="00770273"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1020">
        <w:rPr>
          <w:rFonts w:ascii="Arial" w:hAnsi="Arial" w:cs="Arial"/>
          <w:b/>
          <w:color w:val="993300"/>
          <w:u w:val="single"/>
        </w:rPr>
        <w:t xml:space="preserve">revised to </w:t>
      </w:r>
      <w:hyperlink r:id="rId1089" w:history="1">
        <w:r w:rsidR="00091020" w:rsidRPr="00900C11">
          <w:rPr>
            <w:rStyle w:val="Hyperlink"/>
            <w:rFonts w:ascii="Arial" w:hAnsi="Arial" w:cs="Arial"/>
            <w:b/>
          </w:rPr>
          <w:t>R3-181550</w:t>
        </w:r>
      </w:hyperlink>
      <w:r w:rsidR="00091020">
        <w:rPr>
          <w:color w:val="993300"/>
          <w:u w:val="single"/>
        </w:rPr>
        <w:t>.</w:t>
      </w:r>
      <w:r w:rsidR="00091020">
        <w:rPr>
          <w:color w:val="993300"/>
          <w:u w:val="single"/>
        </w:rPr>
        <w:br/>
      </w:r>
      <w:r w:rsidR="00091020">
        <w:rPr>
          <w:color w:val="993300"/>
          <w:u w:val="single"/>
        </w:rPr>
        <w:br/>
      </w:r>
    </w:p>
    <w:p w:rsidR="00091020" w:rsidRDefault="001E297F" w:rsidP="00091020">
      <w:pPr>
        <w:rPr>
          <w:rFonts w:ascii="Arial" w:hAnsi="Arial" w:cs="Arial"/>
          <w:b/>
          <w:sz w:val="24"/>
        </w:rPr>
      </w:pPr>
      <w:hyperlink r:id="rId1090" w:history="1">
        <w:r w:rsidR="00091020" w:rsidRPr="00900C11">
          <w:rPr>
            <w:rStyle w:val="Hyperlink"/>
            <w:rFonts w:ascii="Arial" w:hAnsi="Arial" w:cs="Arial"/>
            <w:b/>
            <w:sz w:val="24"/>
          </w:rPr>
          <w:t>R3-181550</w:t>
        </w:r>
      </w:hyperlink>
      <w:r w:rsidR="00091020">
        <w:rPr>
          <w:rFonts w:ascii="Arial" w:hAnsi="Arial" w:cs="Arial"/>
          <w:b/>
          <w:color w:val="0000FF"/>
          <w:sz w:val="24"/>
        </w:rPr>
        <w:tab/>
      </w:r>
      <w:r w:rsidR="00091020">
        <w:rPr>
          <w:rFonts w:ascii="Arial" w:hAnsi="Arial" w:cs="Arial"/>
          <w:b/>
          <w:sz w:val="24"/>
        </w:rPr>
        <w:t>(TP for SA BL CR to 38.473) on clarification of the presence of C-RNTI in initial UL RRC Transfer message</w:t>
      </w:r>
    </w:p>
    <w:p w:rsidR="00091020" w:rsidRDefault="00091020" w:rsidP="000910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091020" w:rsidRDefault="00091020" w:rsidP="00091020">
      <w:pPr>
        <w:rPr>
          <w:color w:val="808080"/>
        </w:rPr>
      </w:pPr>
      <w:r>
        <w:rPr>
          <w:color w:val="808080"/>
        </w:rPr>
        <w:t xml:space="preserve">(Replaces </w:t>
      </w:r>
      <w:hyperlink r:id="rId1091" w:history="1">
        <w:r w:rsidRPr="00900C11">
          <w:rPr>
            <w:rStyle w:val="Hyperlink"/>
          </w:rPr>
          <w:t>R3-181527</w:t>
        </w:r>
      </w:hyperlink>
      <w:r>
        <w:rPr>
          <w:color w:val="808080"/>
        </w:rPr>
        <w:t>)</w:t>
      </w:r>
    </w:p>
    <w:p w:rsidR="00091020" w:rsidRDefault="00091020" w:rsidP="00091020">
      <w:pPr>
        <w:rPr>
          <w:rFonts w:ascii="Arial" w:hAnsi="Arial" w:cs="Arial"/>
          <w:b/>
        </w:rPr>
      </w:pPr>
      <w:r>
        <w:rPr>
          <w:rFonts w:ascii="Arial" w:hAnsi="Arial" w:cs="Arial"/>
          <w:b/>
        </w:rPr>
        <w:t xml:space="preserve">Discussion: </w:t>
      </w:r>
    </w:p>
    <w:p w:rsidR="00091020" w:rsidRDefault="00091020" w:rsidP="00091020">
      <w:pPr>
        <w:overflowPunct/>
        <w:autoSpaceDE/>
        <w:autoSpaceDN/>
        <w:adjustRightInd/>
        <w:spacing w:after="0"/>
        <w:textAlignment w:val="auto"/>
        <w:rPr>
          <w:color w:val="000000"/>
        </w:rPr>
      </w:pPr>
    </w:p>
    <w:p w:rsidR="00091020" w:rsidRDefault="00091020" w:rsidP="000910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1020">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73115" w:rsidRDefault="001E297F" w:rsidP="00373115">
      <w:pPr>
        <w:rPr>
          <w:rFonts w:ascii="Arial" w:hAnsi="Arial" w:cs="Arial"/>
          <w:b/>
          <w:sz w:val="24"/>
        </w:rPr>
      </w:pPr>
      <w:hyperlink r:id="rId1092" w:history="1">
        <w:r w:rsidR="00373115" w:rsidRPr="00900C11">
          <w:rPr>
            <w:rStyle w:val="Hyperlink"/>
            <w:rFonts w:ascii="Arial" w:hAnsi="Arial" w:cs="Arial"/>
            <w:b/>
            <w:sz w:val="24"/>
          </w:rPr>
          <w:t>R3-181133</w:t>
        </w:r>
      </w:hyperlink>
      <w:r w:rsidR="00373115">
        <w:rPr>
          <w:rFonts w:ascii="Arial" w:hAnsi="Arial" w:cs="Arial"/>
          <w:b/>
          <w:color w:val="0000FF"/>
          <w:sz w:val="24"/>
        </w:rPr>
        <w:tab/>
      </w:r>
      <w:r w:rsidR="00373115">
        <w:rPr>
          <w:rFonts w:ascii="Arial" w:hAnsi="Arial" w:cs="Arial"/>
          <w:b/>
          <w:sz w:val="24"/>
        </w:rPr>
        <w:t>TP for NSA BL CR to 38.473 on Cell Barred Info exchange over F1 interface</w:t>
      </w:r>
    </w:p>
    <w:p w:rsidR="00373115" w:rsidRDefault="00373115" w:rsidP="003731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73115" w:rsidRDefault="00373115" w:rsidP="00373115">
      <w:pPr>
        <w:rPr>
          <w:rFonts w:ascii="Arial" w:hAnsi="Arial" w:cs="Arial"/>
          <w:b/>
        </w:rPr>
      </w:pPr>
      <w:r>
        <w:rPr>
          <w:rFonts w:ascii="Arial" w:hAnsi="Arial" w:cs="Arial"/>
          <w:b/>
        </w:rPr>
        <w:t>Abstract:</w:t>
      </w:r>
    </w:p>
    <w:p w:rsidR="00373115" w:rsidRPr="00373115" w:rsidRDefault="00373115" w:rsidP="00373115">
      <w:r w:rsidRPr="00373115">
        <w:t>Proposal 1</w:t>
      </w:r>
      <w:r w:rsidRPr="00373115">
        <w:tab/>
      </w:r>
      <w:r w:rsidRPr="00373115">
        <w:tab/>
        <w:t xml:space="preserve">It is proposed that both gNB-CU and gNB-DU could bar cell. </w:t>
      </w:r>
    </w:p>
    <w:p w:rsidR="00373115" w:rsidRPr="00373115" w:rsidRDefault="00373115" w:rsidP="00373115">
      <w:r w:rsidRPr="00373115">
        <w:t>Proposal 2</w:t>
      </w:r>
      <w:r w:rsidRPr="00373115">
        <w:tab/>
        <w:t>It is proposed that gNB-CU/gNB-DU indicates gNB-DU/gNB-CU which cell should be barred in gNB-CU/gNB-DU CONFIGURATION UPDATE.</w:t>
      </w:r>
    </w:p>
    <w:p w:rsidR="00373115" w:rsidRDefault="00373115" w:rsidP="00373115">
      <w:pPr>
        <w:rPr>
          <w:rFonts w:ascii="Arial" w:hAnsi="Arial" w:cs="Arial"/>
          <w:b/>
        </w:rPr>
      </w:pPr>
      <w:r>
        <w:rPr>
          <w:rFonts w:ascii="Arial" w:hAnsi="Arial" w:cs="Arial"/>
          <w:b/>
        </w:rPr>
        <w:t xml:space="preserve">Discussion: </w:t>
      </w:r>
    </w:p>
    <w:p w:rsidR="00AF635D" w:rsidRDefault="00AF635D" w:rsidP="00AF635D">
      <w:r>
        <w:t xml:space="preserve">Ericsson: is this for </w:t>
      </w:r>
      <w:r w:rsidR="00A53CDD">
        <w:t xml:space="preserve">both </w:t>
      </w:r>
      <w:r>
        <w:t xml:space="preserve">EN-DC </w:t>
      </w:r>
      <w:r w:rsidR="00A53CDD">
        <w:t>and</w:t>
      </w:r>
      <w:r>
        <w:t xml:space="preserve"> SA?</w:t>
      </w:r>
    </w:p>
    <w:p w:rsidR="00AF635D" w:rsidRDefault="00AF635D" w:rsidP="00AF635D">
      <w:r>
        <w:t>H</w:t>
      </w:r>
      <w:r w:rsidR="00A53CDD">
        <w:t>uawei</w:t>
      </w:r>
      <w:r>
        <w:t xml:space="preserve">: </w:t>
      </w:r>
      <w:r w:rsidR="00A53CDD">
        <w:t xml:space="preserve">It </w:t>
      </w:r>
      <w:r>
        <w:t xml:space="preserve">depends on </w:t>
      </w:r>
      <w:r w:rsidR="00A53CDD">
        <w:t xml:space="preserve">the </w:t>
      </w:r>
      <w:r>
        <w:t>configuration</w:t>
      </w:r>
      <w:r w:rsidR="00A53CDD">
        <w:t xml:space="preserve">. </w:t>
      </w:r>
      <w:r>
        <w:t>SgNB EN-DC operation may bar cells</w:t>
      </w:r>
    </w:p>
    <w:p w:rsidR="00AF635D" w:rsidRDefault="00AF635D" w:rsidP="00AF635D">
      <w:r>
        <w:t>Ericsson: agree</w:t>
      </w:r>
      <w:r w:rsidR="00A53CDD">
        <w:t>s</w:t>
      </w:r>
      <w:r>
        <w:t xml:space="preserve"> in general with the analysis (similar paper in SA), but this is not for EN-DC – UE does not attach to network over NR for EN.DC</w:t>
      </w:r>
    </w:p>
    <w:p w:rsidR="00AF635D" w:rsidRDefault="00AF635D" w:rsidP="00AF635D">
      <w:r>
        <w:t>S</w:t>
      </w:r>
      <w:r w:rsidR="00A53CDD">
        <w:t>amsung</w:t>
      </w:r>
      <w:r>
        <w:t>: Could there be inconsistencies between CU and DU if they both can bar cells?</w:t>
      </w:r>
    </w:p>
    <w:p w:rsidR="00AF635D" w:rsidRDefault="00AF635D" w:rsidP="00AF635D">
      <w:r>
        <w:t>H</w:t>
      </w:r>
      <w:r w:rsidR="00A53CDD">
        <w:t>uawei</w:t>
      </w:r>
      <w:r>
        <w:t xml:space="preserve">: </w:t>
      </w:r>
      <w:r w:rsidR="00A53CDD">
        <w:t xml:space="preserve">This </w:t>
      </w:r>
      <w:r>
        <w:t>needs to be ensured by configuration</w:t>
      </w:r>
    </w:p>
    <w:p w:rsidR="00AF635D" w:rsidRDefault="00AF635D" w:rsidP="00AF635D">
      <w:r>
        <w:t xml:space="preserve">CATT: </w:t>
      </w:r>
      <w:r w:rsidR="00A53CDD">
        <w:t xml:space="preserve">has the </w:t>
      </w:r>
      <w:r>
        <w:t>same concern as S</w:t>
      </w:r>
      <w:r w:rsidR="00A53CDD">
        <w:t>amsung</w:t>
      </w:r>
    </w:p>
    <w:p w:rsidR="00AF635D" w:rsidRDefault="00AF635D" w:rsidP="00AF635D">
      <w:r>
        <w:t xml:space="preserve">ZTE: OAM solution needs </w:t>
      </w:r>
      <w:r w:rsidR="00A53CDD">
        <w:t>t</w:t>
      </w:r>
      <w:r>
        <w:t>o be available</w:t>
      </w:r>
    </w:p>
    <w:p w:rsidR="009872D8" w:rsidRDefault="00AF635D" w:rsidP="00AF635D">
      <w:r>
        <w:t>NTT</w:t>
      </w:r>
      <w:r w:rsidR="00A53CDD">
        <w:t>-Docomo</w:t>
      </w:r>
      <w:r>
        <w:t>: agree</w:t>
      </w:r>
      <w:r w:rsidR="00A53CDD">
        <w:t>s</w:t>
      </w:r>
      <w:r>
        <w:t xml:space="preserve"> with Ericsson that this is only for SA</w:t>
      </w:r>
    </w:p>
    <w:p w:rsidR="00AF635D" w:rsidRDefault="00AF635D" w:rsidP="00AF635D"/>
    <w:p w:rsidR="009872D8" w:rsidRPr="009872D8" w:rsidRDefault="009872D8" w:rsidP="00B01B8E">
      <w:pPr>
        <w:rPr>
          <w:b/>
        </w:rPr>
      </w:pPr>
      <w:r w:rsidRPr="009872D8">
        <w:rPr>
          <w:b/>
          <w:color w:val="00B0F0"/>
        </w:rPr>
        <w:t>Continue discussing cell barring in SA scope.</w:t>
      </w:r>
    </w:p>
    <w:p w:rsidR="009872D8" w:rsidRPr="00373115" w:rsidRDefault="009872D8" w:rsidP="00B01B8E"/>
    <w:p w:rsidR="00373115" w:rsidRDefault="00373115" w:rsidP="003731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1E297F" w:rsidP="004546DB">
      <w:pPr>
        <w:rPr>
          <w:rFonts w:ascii="Arial" w:hAnsi="Arial" w:cs="Arial"/>
          <w:b/>
          <w:sz w:val="24"/>
        </w:rPr>
      </w:pPr>
      <w:hyperlink r:id="rId1093" w:history="1">
        <w:r w:rsidR="004546DB" w:rsidRPr="00900C11">
          <w:rPr>
            <w:rStyle w:val="Hyperlink"/>
            <w:rFonts w:ascii="Arial" w:hAnsi="Arial" w:cs="Arial"/>
            <w:b/>
            <w:sz w:val="24"/>
          </w:rPr>
          <w:t>R3-180805</w:t>
        </w:r>
      </w:hyperlink>
      <w:r w:rsidR="004546DB">
        <w:rPr>
          <w:rFonts w:ascii="Arial" w:hAnsi="Arial" w:cs="Arial"/>
          <w:b/>
          <w:color w:val="0000FF"/>
          <w:sz w:val="24"/>
        </w:rPr>
        <w:tab/>
      </w:r>
      <w:r w:rsidR="004546DB">
        <w:rPr>
          <w:rFonts w:ascii="Arial" w:hAnsi="Arial" w:cs="Arial"/>
          <w:b/>
          <w:sz w:val="24"/>
        </w:rPr>
        <w:t>Discussion on intra-DU handover</w:t>
      </w:r>
    </w:p>
    <w:p w:rsidR="004546DB" w:rsidRDefault="004546DB" w:rsidP="004546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4546DB" w:rsidRDefault="004546DB" w:rsidP="004546DB">
      <w:pPr>
        <w:rPr>
          <w:rFonts w:ascii="Arial" w:hAnsi="Arial" w:cs="Arial"/>
          <w:b/>
        </w:rPr>
      </w:pPr>
      <w:r>
        <w:rPr>
          <w:rFonts w:ascii="Arial" w:hAnsi="Arial" w:cs="Arial"/>
          <w:b/>
        </w:rPr>
        <w:t>Abstract:</w:t>
      </w:r>
    </w:p>
    <w:p w:rsidR="00AF635D" w:rsidRPr="00AF635D" w:rsidRDefault="00AF635D" w:rsidP="00AF635D">
      <w:r w:rsidRPr="00AF635D">
        <w:rPr>
          <w:rFonts w:hint="eastAsia"/>
        </w:rPr>
        <w:t xml:space="preserve">Proposal 1:It is </w:t>
      </w:r>
      <w:r w:rsidRPr="00AF635D">
        <w:t>proposed</w:t>
      </w:r>
      <w:r w:rsidRPr="00AF635D">
        <w:rPr>
          <w:rFonts w:hint="eastAsia"/>
        </w:rPr>
        <w:t xml:space="preserve"> to specify in the spec that gNB-CU would </w:t>
      </w:r>
      <w:r w:rsidRPr="00AF635D">
        <w:t xml:space="preserve">send DL PDCP PDUs to the </w:t>
      </w:r>
      <w:r w:rsidRPr="00AF635D">
        <w:rPr>
          <w:rFonts w:hint="eastAsia"/>
        </w:rPr>
        <w:t>gNB-DU</w:t>
      </w:r>
      <w:r w:rsidRPr="00AF635D">
        <w:t xml:space="preserve"> with the previous DL GTP TEID until it performs PDCP re-establishment or PDCP data recovery, and use the new DL GTP TEID starting with the PDCP re-establishment or data recovery.</w:t>
      </w:r>
    </w:p>
    <w:p w:rsidR="004546DB" w:rsidRPr="00AF635D" w:rsidRDefault="00AF635D" w:rsidP="00AF635D">
      <w:r w:rsidRPr="00AF635D">
        <w:rPr>
          <w:rFonts w:hint="eastAsia"/>
        </w:rPr>
        <w:t xml:space="preserve">Proposal 2: It is </w:t>
      </w:r>
      <w:r w:rsidRPr="00AF635D">
        <w:t>proposed</w:t>
      </w:r>
      <w:r w:rsidRPr="00AF635D">
        <w:rPr>
          <w:rFonts w:hint="eastAsia"/>
        </w:rPr>
        <w:t xml:space="preserve"> to specify in the spec that gNB-CU would </w:t>
      </w:r>
      <w:r w:rsidRPr="00AF635D">
        <w:t xml:space="preserve">send DL PDCP PDUs to the </w:t>
      </w:r>
      <w:r w:rsidRPr="00AF635D">
        <w:rPr>
          <w:rFonts w:hint="eastAsia"/>
        </w:rPr>
        <w:t>gNB-DU</w:t>
      </w:r>
      <w:r w:rsidRPr="00AF635D">
        <w:t xml:space="preserve"> with the previous DL GTP TEID until it performs PDCP re-establishment or PDCP data recovery, and use the new DL GTP TEID starting with the PDCP re-establishment or data recovery.</w:t>
      </w:r>
    </w:p>
    <w:p w:rsidR="004546DB" w:rsidRDefault="004546DB" w:rsidP="004546DB">
      <w:pPr>
        <w:rPr>
          <w:rFonts w:ascii="Arial" w:hAnsi="Arial" w:cs="Arial"/>
          <w:b/>
        </w:rPr>
      </w:pPr>
      <w:r>
        <w:rPr>
          <w:rFonts w:ascii="Arial" w:hAnsi="Arial" w:cs="Arial"/>
          <w:b/>
        </w:rPr>
        <w:t xml:space="preserve">Discussion: </w:t>
      </w:r>
    </w:p>
    <w:p w:rsidR="00AF635D" w:rsidRDefault="00AF635D" w:rsidP="00AF635D">
      <w:r>
        <w:t>Ericsson: does not see the need for forcing this behavior. It can be left to implementation</w:t>
      </w:r>
    </w:p>
    <w:p w:rsidR="00AF635D" w:rsidRDefault="00AF635D" w:rsidP="00AF635D">
      <w:r>
        <w:t>HW: agrees with Ericsson. TEID does not need to be changed</w:t>
      </w:r>
    </w:p>
    <w:p w:rsidR="00AF635D" w:rsidRDefault="00AF635D" w:rsidP="00AF635D">
      <w:r>
        <w:t>Nokia: supports CATT. Without this, the system does not work (similar discussion in Rel-13 DC -&gt; we should have the same approach here)</w:t>
      </w:r>
    </w:p>
    <w:p w:rsidR="00AF635D" w:rsidRDefault="00AF635D" w:rsidP="00AF635D">
      <w:r>
        <w:t>CATT: It is possible that in some cases TEID is changed, thus appropriate info needs to be provided.</w:t>
      </w:r>
    </w:p>
    <w:p w:rsidR="00AF635D" w:rsidRDefault="00AF635D" w:rsidP="00AF635D">
      <w:r>
        <w:t>Ericsson: There are no issues with interoperability, and when traffic comes with the new TEID, it will be changed.</w:t>
      </w:r>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34B5B" w:rsidRDefault="001E297F" w:rsidP="00134B5B">
      <w:pPr>
        <w:rPr>
          <w:rFonts w:ascii="Arial" w:hAnsi="Arial" w:cs="Arial"/>
          <w:b/>
          <w:sz w:val="24"/>
        </w:rPr>
      </w:pPr>
      <w:hyperlink r:id="rId1094" w:history="1">
        <w:r w:rsidR="00134B5B" w:rsidRPr="00900C11">
          <w:rPr>
            <w:rStyle w:val="Hyperlink"/>
            <w:rFonts w:ascii="Arial" w:hAnsi="Arial" w:cs="Arial"/>
            <w:b/>
            <w:sz w:val="24"/>
          </w:rPr>
          <w:t>R3-181479</w:t>
        </w:r>
      </w:hyperlink>
      <w:r w:rsidR="00134B5B">
        <w:rPr>
          <w:rFonts w:ascii="Arial" w:hAnsi="Arial" w:cs="Arial"/>
          <w:b/>
          <w:color w:val="0000FF"/>
          <w:sz w:val="24"/>
        </w:rPr>
        <w:tab/>
      </w:r>
      <w:r w:rsidR="00134B5B">
        <w:rPr>
          <w:rFonts w:ascii="Arial" w:hAnsi="Arial" w:cs="Arial"/>
          <w:b/>
          <w:sz w:val="24"/>
        </w:rPr>
        <w:t>Correction on intra-DU handover</w:t>
      </w:r>
    </w:p>
    <w:p w:rsidR="00134B5B" w:rsidRDefault="00134B5B" w:rsidP="00134B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v15.0.0</w:t>
      </w:r>
      <w:r>
        <w:rPr>
          <w:i/>
        </w:rPr>
        <w:tab/>
        <w:t xml:space="preserve">  CR-0007  Cat: F (Rel-15)</w:t>
      </w:r>
      <w:r>
        <w:rPr>
          <w:i/>
        </w:rPr>
        <w:br/>
      </w:r>
      <w:r>
        <w:rPr>
          <w:i/>
        </w:rPr>
        <w:br/>
      </w:r>
      <w:r>
        <w:rPr>
          <w:i/>
        </w:rPr>
        <w:tab/>
      </w:r>
      <w:r>
        <w:rPr>
          <w:i/>
        </w:rPr>
        <w:tab/>
      </w:r>
      <w:r>
        <w:rPr>
          <w:i/>
        </w:rPr>
        <w:tab/>
      </w:r>
      <w:r>
        <w:rPr>
          <w:i/>
        </w:rPr>
        <w:tab/>
      </w:r>
      <w:r>
        <w:rPr>
          <w:i/>
        </w:rPr>
        <w:tab/>
        <w:t>Source: CATT</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4546DB" w:rsidRDefault="001E297F" w:rsidP="004546DB">
      <w:pPr>
        <w:rPr>
          <w:rFonts w:ascii="Arial" w:hAnsi="Arial" w:cs="Arial"/>
          <w:b/>
          <w:sz w:val="24"/>
        </w:rPr>
      </w:pPr>
      <w:hyperlink r:id="rId1095" w:history="1">
        <w:r w:rsidR="004546DB" w:rsidRPr="00900C11">
          <w:rPr>
            <w:rStyle w:val="Hyperlink"/>
            <w:rFonts w:ascii="Arial" w:hAnsi="Arial" w:cs="Arial"/>
            <w:b/>
            <w:sz w:val="24"/>
          </w:rPr>
          <w:t>R3-180810</w:t>
        </w:r>
      </w:hyperlink>
      <w:r w:rsidR="004546DB">
        <w:rPr>
          <w:rFonts w:ascii="Arial" w:hAnsi="Arial" w:cs="Arial"/>
          <w:b/>
          <w:color w:val="0000FF"/>
          <w:sz w:val="24"/>
        </w:rPr>
        <w:tab/>
      </w:r>
      <w:r w:rsidR="004546DB">
        <w:rPr>
          <w:rFonts w:ascii="Arial" w:hAnsi="Arial" w:cs="Arial"/>
          <w:b/>
          <w:sz w:val="24"/>
        </w:rPr>
        <w:t>Correction on SgNB Addition procedure in case of CU/DU split scenario</w:t>
      </w:r>
    </w:p>
    <w:p w:rsidR="004546DB" w:rsidRDefault="004546DB" w:rsidP="004546D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CR-0002  Cat: F (Rel-15)</w:t>
      </w:r>
      <w:r>
        <w:rPr>
          <w:i/>
        </w:rPr>
        <w:br/>
      </w:r>
      <w:r>
        <w:rPr>
          <w:i/>
        </w:rPr>
        <w:br/>
      </w:r>
      <w:r>
        <w:rPr>
          <w:i/>
        </w:rPr>
        <w:tab/>
      </w:r>
      <w:r>
        <w:rPr>
          <w:i/>
        </w:rPr>
        <w:tab/>
      </w:r>
      <w:r>
        <w:rPr>
          <w:i/>
        </w:rPr>
        <w:tab/>
      </w:r>
      <w:r>
        <w:rPr>
          <w:i/>
        </w:rPr>
        <w:tab/>
      </w:r>
      <w:r>
        <w:rPr>
          <w:i/>
        </w:rPr>
        <w:tab/>
        <w:t>Source: CATT</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14772D" w:rsidRDefault="0014772D" w:rsidP="0014772D">
      <w:r>
        <w:t>Ericsson: is this for data forwarding or is it for DC?</w:t>
      </w:r>
    </w:p>
    <w:p w:rsidR="0014772D" w:rsidRDefault="0014772D" w:rsidP="0014772D">
      <w:r>
        <w:t>CATT: it is for split bearer</w:t>
      </w:r>
    </w:p>
    <w:p w:rsidR="0014772D" w:rsidRDefault="0014772D" w:rsidP="0014772D">
      <w:r>
        <w:t>Ericsson: forwarding needs to be towards the CU, not DU; but for DC it’s OK</w:t>
      </w:r>
    </w:p>
    <w:p w:rsidR="0014772D" w:rsidRDefault="0014772D" w:rsidP="0014772D">
      <w:r>
        <w:t>Samsung: we also need to consider the non-split bearer</w:t>
      </w:r>
    </w:p>
    <w:p w:rsidR="0014772D" w:rsidRDefault="0014772D" w:rsidP="0014772D">
      <w:r>
        <w:t>CATT: MCG-&gt;SCG is data forwarding, no need to change anything in that case</w:t>
      </w:r>
    </w:p>
    <w:p w:rsidR="0014772D" w:rsidRDefault="0014772D" w:rsidP="0014772D">
      <w:r>
        <w:t>Samsung: allowed to forward data after step 2</w:t>
      </w:r>
    </w:p>
    <w:p w:rsidR="0014772D" w:rsidRDefault="0014772D" w:rsidP="0014772D">
      <w:r>
        <w:t>Nokia: similar view as Samsung. There is no need for this change</w:t>
      </w:r>
    </w:p>
    <w:p w:rsidR="0014772D" w:rsidRDefault="0014772D" w:rsidP="0014772D">
      <w:r>
        <w:t>Ericsson: for MN terminated bearer, CATT proposal is correct. For SN-terminated bearer, data needs to go to the CU first</w:t>
      </w:r>
    </w:p>
    <w:p w:rsidR="0014772D" w:rsidRDefault="0014772D" w:rsidP="0014772D">
      <w:r>
        <w:t>CATT: agrees with Ericsson</w:t>
      </w:r>
    </w:p>
    <w:p w:rsidR="0014772D" w:rsidRDefault="0014772D" w:rsidP="0014772D">
      <w:r>
        <w:t>Nokia: we had agreed to support direct data forwarding, but we should not describe it</w:t>
      </w:r>
    </w:p>
    <w:p w:rsidR="0014772D" w:rsidRDefault="0014772D" w:rsidP="0014772D">
      <w:r>
        <w:t>CATT: it is not clear how to send data from CU to DU</w:t>
      </w:r>
    </w:p>
    <w:p w:rsidR="0014772D" w:rsidRDefault="0014772D" w:rsidP="0014772D">
      <w:r>
        <w:t>Ericsson: for SgNB addition, CU is not connected to CN. Thus CATT proposal is correct</w:t>
      </w:r>
    </w:p>
    <w:p w:rsidR="004546DB" w:rsidRDefault="0014772D" w:rsidP="0014772D">
      <w:r>
        <w:t>Samsung: There is no need to change the figure</w:t>
      </w:r>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1E297F" w:rsidP="004546DB">
      <w:pPr>
        <w:rPr>
          <w:rFonts w:ascii="Arial" w:hAnsi="Arial" w:cs="Arial"/>
          <w:b/>
          <w:sz w:val="24"/>
        </w:rPr>
      </w:pPr>
      <w:hyperlink r:id="rId1096" w:history="1">
        <w:r w:rsidR="004546DB" w:rsidRPr="00900C11">
          <w:rPr>
            <w:rStyle w:val="Hyperlink"/>
            <w:rFonts w:ascii="Arial" w:hAnsi="Arial" w:cs="Arial"/>
            <w:b/>
            <w:sz w:val="24"/>
          </w:rPr>
          <w:t>R3-180834</w:t>
        </w:r>
      </w:hyperlink>
      <w:r w:rsidR="004546DB">
        <w:rPr>
          <w:rFonts w:ascii="Arial" w:hAnsi="Arial" w:cs="Arial"/>
          <w:b/>
          <w:color w:val="0000FF"/>
          <w:sz w:val="24"/>
        </w:rPr>
        <w:tab/>
      </w:r>
      <w:r w:rsidR="004546DB">
        <w:rPr>
          <w:rFonts w:ascii="Arial" w:hAnsi="Arial" w:cs="Arial"/>
          <w:b/>
          <w:sz w:val="24"/>
        </w:rPr>
        <w:t>RRC Reconfiguration Complete Indication to DU</w:t>
      </w:r>
    </w:p>
    <w:p w:rsidR="004546DB" w:rsidRDefault="004546DB" w:rsidP="004546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r w:rsidR="001E17CA">
        <w:rPr>
          <w:i/>
        </w:rPr>
        <w:t xml:space="preserve"> </w:t>
      </w:r>
      <w:r>
        <w:rPr>
          <w:i/>
        </w:rPr>
        <w:t>NEC</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4546DB" w:rsidRPr="00B654DA" w:rsidRDefault="004546DB" w:rsidP="004546DB">
      <w:pPr>
        <w:rPr>
          <w:rFonts w:ascii="Arial" w:hAnsi="Arial" w:cs="Arial"/>
        </w:rPr>
      </w:pPr>
    </w:p>
    <w:p w:rsidR="004B1CD3" w:rsidRDefault="004B1CD3" w:rsidP="004B1CD3">
      <w:r>
        <w:t>C</w:t>
      </w:r>
      <w:r w:rsidR="00102ACA">
        <w:t xml:space="preserve">hina </w:t>
      </w:r>
      <w:r>
        <w:t>T</w:t>
      </w:r>
      <w:r w:rsidR="00102ACA">
        <w:t>elecom</w:t>
      </w:r>
      <w:r>
        <w:t xml:space="preserve">: has a related paper in </w:t>
      </w:r>
      <w:hyperlink r:id="rId1097" w:history="1">
        <w:r w:rsidRPr="00900C11">
          <w:rPr>
            <w:rStyle w:val="Hyperlink"/>
          </w:rPr>
          <w:t>R3-181195</w:t>
        </w:r>
      </w:hyperlink>
    </w:p>
    <w:p w:rsidR="004B1CD3" w:rsidRDefault="004B1CD3" w:rsidP="004B1CD3">
      <w:r>
        <w:t xml:space="preserve">Intel: </w:t>
      </w:r>
      <w:r w:rsidR="001E17CA">
        <w:t>W</w:t>
      </w:r>
      <w:r>
        <w:t xml:space="preserve">hen CU starts to transmit data to DU, </w:t>
      </w:r>
      <w:r w:rsidR="001E17CA">
        <w:t>it</w:t>
      </w:r>
      <w:r>
        <w:t xml:space="preserve"> can be used as an implicit indication;</w:t>
      </w:r>
    </w:p>
    <w:p w:rsidR="004B1CD3" w:rsidRDefault="004B1CD3" w:rsidP="004B1CD3">
      <w:r>
        <w:t xml:space="preserve">CATT: </w:t>
      </w:r>
      <w:r w:rsidR="001E17CA">
        <w:t>T</w:t>
      </w:r>
      <w:r>
        <w:t>hat’s up to implementation</w:t>
      </w:r>
      <w:r w:rsidR="001E17CA">
        <w:t>. W</w:t>
      </w:r>
      <w:r>
        <w:t>e cannot use it as trigger</w:t>
      </w:r>
    </w:p>
    <w:p w:rsidR="004B1CD3" w:rsidRDefault="004B1CD3" w:rsidP="004B1CD3">
      <w:r>
        <w:t>Nok</w:t>
      </w:r>
      <w:r w:rsidR="00102ACA">
        <w:t>ia</w:t>
      </w:r>
      <w:r>
        <w:t xml:space="preserve">: </w:t>
      </w:r>
      <w:r w:rsidR="001E17CA">
        <w:t>is still not convinced of need for this. No new evidence for the need has been shown.</w:t>
      </w:r>
    </w:p>
    <w:p w:rsidR="004B1CD3" w:rsidRDefault="004B1CD3" w:rsidP="004B1CD3">
      <w:r>
        <w:t>ZTE: CATT acknowledges that there are implementation solutions; we think those could still be acceptable</w:t>
      </w:r>
    </w:p>
    <w:p w:rsidR="004B1CD3" w:rsidRDefault="004B1CD3" w:rsidP="004B1CD3">
      <w:r>
        <w:t>E</w:t>
      </w:r>
      <w:r w:rsidR="00102ACA">
        <w:t>ricsson</w:t>
      </w:r>
      <w:r>
        <w:t xml:space="preserve">: </w:t>
      </w:r>
      <w:r w:rsidR="007E13C7">
        <w:t xml:space="preserve">still has the same view as </w:t>
      </w:r>
      <w:r>
        <w:t xml:space="preserve">last time, </w:t>
      </w:r>
      <w:r w:rsidR="007E13C7">
        <w:t>however</w:t>
      </w:r>
      <w:r>
        <w:t xml:space="preserve"> we would not like to force the DU to wait for this message</w:t>
      </w:r>
      <w:r w:rsidR="007E13C7">
        <w:t xml:space="preserve"> == &gt; </w:t>
      </w:r>
      <w:r>
        <w:t>acknowledged that it’s not necessary to wait for this message</w:t>
      </w:r>
      <w:r w:rsidR="007E13C7">
        <w:t>;</w:t>
      </w:r>
      <w:r>
        <w:t xml:space="preserve"> </w:t>
      </w:r>
      <w:r w:rsidR="007E13C7">
        <w:t>b</w:t>
      </w:r>
      <w:r>
        <w:t xml:space="preserve">ut in case it is introduced, </w:t>
      </w:r>
      <w:r w:rsidR="007E13C7">
        <w:t xml:space="preserve">it is necessary </w:t>
      </w:r>
      <w:r>
        <w:t>to make sure that early data transmission before it is received is not precluded</w:t>
      </w:r>
    </w:p>
    <w:p w:rsidR="004546DB" w:rsidRDefault="004B1CD3" w:rsidP="004B1CD3">
      <w:r>
        <w:t>H</w:t>
      </w:r>
      <w:r w:rsidR="00102ACA">
        <w:t>uawei</w:t>
      </w:r>
      <w:r>
        <w:t xml:space="preserve">: </w:t>
      </w:r>
      <w:r w:rsidR="00CA0B0A">
        <w:t xml:space="preserve">has </w:t>
      </w:r>
      <w:r>
        <w:t xml:space="preserve">paper in </w:t>
      </w:r>
      <w:hyperlink r:id="rId1098" w:history="1">
        <w:r w:rsidRPr="00900C11">
          <w:rPr>
            <w:rStyle w:val="Hyperlink"/>
          </w:rPr>
          <w:t>R3-181127</w:t>
        </w:r>
      </w:hyperlink>
    </w:p>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546DB" w:rsidRDefault="001E297F" w:rsidP="004546DB">
      <w:pPr>
        <w:rPr>
          <w:rFonts w:ascii="Arial" w:hAnsi="Arial" w:cs="Arial"/>
          <w:b/>
          <w:sz w:val="24"/>
        </w:rPr>
      </w:pPr>
      <w:hyperlink r:id="rId1099" w:history="1">
        <w:r w:rsidR="004546DB" w:rsidRPr="00900C11">
          <w:rPr>
            <w:rStyle w:val="Hyperlink"/>
            <w:rFonts w:ascii="Arial" w:hAnsi="Arial" w:cs="Arial"/>
            <w:b/>
            <w:sz w:val="24"/>
          </w:rPr>
          <w:t>R3-180835</w:t>
        </w:r>
      </w:hyperlink>
      <w:r w:rsidR="004546DB">
        <w:rPr>
          <w:rFonts w:ascii="Arial" w:hAnsi="Arial" w:cs="Arial"/>
          <w:b/>
          <w:color w:val="0000FF"/>
          <w:sz w:val="24"/>
        </w:rPr>
        <w:tab/>
      </w:r>
      <w:r w:rsidR="004546DB">
        <w:rPr>
          <w:rFonts w:ascii="Arial" w:hAnsi="Arial" w:cs="Arial"/>
          <w:b/>
          <w:sz w:val="24"/>
        </w:rPr>
        <w:t>(TP for NSA BL CR)Support of UE Reconfiguration Complete Message</w:t>
      </w:r>
    </w:p>
    <w:p w:rsidR="004546DB" w:rsidRDefault="004546DB" w:rsidP="004546D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CATT,NEC</w:t>
      </w:r>
    </w:p>
    <w:p w:rsidR="004546DB" w:rsidRDefault="004546DB" w:rsidP="004546DB">
      <w:pPr>
        <w:rPr>
          <w:rFonts w:ascii="Arial" w:hAnsi="Arial" w:cs="Arial"/>
          <w:b/>
        </w:rPr>
      </w:pPr>
      <w:r>
        <w:rPr>
          <w:rFonts w:ascii="Arial" w:hAnsi="Arial" w:cs="Arial"/>
          <w:b/>
        </w:rPr>
        <w:t>Abstract:</w:t>
      </w:r>
    </w:p>
    <w:p w:rsidR="004546DB" w:rsidRPr="00B654DA" w:rsidRDefault="004546DB" w:rsidP="004546DB">
      <w:pPr>
        <w:rPr>
          <w:rFonts w:ascii="Arial" w:hAnsi="Arial" w:cs="Arial"/>
        </w:rPr>
      </w:pPr>
    </w:p>
    <w:p w:rsidR="004546DB" w:rsidRDefault="004546DB" w:rsidP="004546DB">
      <w:pPr>
        <w:rPr>
          <w:rFonts w:ascii="Arial" w:hAnsi="Arial" w:cs="Arial"/>
          <w:b/>
        </w:rPr>
      </w:pPr>
      <w:r>
        <w:rPr>
          <w:rFonts w:ascii="Arial" w:hAnsi="Arial" w:cs="Arial"/>
          <w:b/>
        </w:rPr>
        <w:t xml:space="preserve">Discussion: </w:t>
      </w:r>
    </w:p>
    <w:p w:rsidR="004546DB" w:rsidRPr="00B654DA" w:rsidRDefault="004546DB" w:rsidP="004546DB">
      <w:pPr>
        <w:rPr>
          <w:rFonts w:ascii="Arial" w:hAnsi="Arial" w:cs="Arial"/>
        </w:rPr>
      </w:pPr>
    </w:p>
    <w:p w:rsidR="004546DB" w:rsidRDefault="004546DB" w:rsidP="004546DB"/>
    <w:p w:rsidR="004546DB" w:rsidRDefault="004546DB" w:rsidP="004546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00" w:history="1">
        <w:r w:rsidR="009E7F65" w:rsidRPr="00900C11">
          <w:rPr>
            <w:rStyle w:val="Hyperlink"/>
            <w:rFonts w:ascii="Arial" w:hAnsi="Arial" w:cs="Arial"/>
            <w:b/>
            <w:sz w:val="24"/>
          </w:rPr>
          <w:t>R3-181047</w:t>
        </w:r>
      </w:hyperlink>
      <w:r w:rsidR="009E7F65">
        <w:rPr>
          <w:rFonts w:ascii="Arial" w:hAnsi="Arial" w:cs="Arial"/>
          <w:b/>
          <w:color w:val="0000FF"/>
          <w:sz w:val="24"/>
        </w:rPr>
        <w:tab/>
      </w:r>
      <w:r w:rsidR="009E7F65">
        <w:rPr>
          <w:rFonts w:ascii="Arial" w:hAnsi="Arial" w:cs="Arial"/>
          <w:b/>
          <w:sz w:val="24"/>
        </w:rPr>
        <w:t>(TP for NSA BL CR) PSCell selection</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49132F" w:rsidRPr="0049132F" w:rsidRDefault="0049132F" w:rsidP="0049132F">
      <w:r w:rsidRPr="0049132F">
        <w:t>Proposal 1.: It is required to ask RAN2 to confirm the previous RAN3 decision about PSCell/SCell selection by LS. Alternatively, PSCell and SCell selection should be able to be performed in gNB-DU to overcome the above issues as TP provided in the Annex.</w:t>
      </w:r>
    </w:p>
    <w:p w:rsidR="009E7F65" w:rsidRPr="0049132F" w:rsidRDefault="0049132F" w:rsidP="0049132F">
      <w:r w:rsidRPr="0049132F">
        <w:t xml:space="preserve">Proposal 2: It is proposed to update the current statement of </w:t>
      </w:r>
      <w:hyperlink r:id="rId1101" w:history="1">
        <w:r w:rsidRPr="00900C11">
          <w:rPr>
            <w:rStyle w:val="Hyperlink"/>
          </w:rPr>
          <w:t>R3-180716</w:t>
        </w:r>
      </w:hyperlink>
      <w:r w:rsidRPr="0049132F">
        <w:t xml:space="preserve"> (</w:t>
      </w:r>
      <w:hyperlink r:id="rId1102" w:history="1">
        <w:r w:rsidRPr="00900C11">
          <w:rPr>
            <w:rStyle w:val="Hyperlink"/>
          </w:rPr>
          <w:t>R3-180645</w:t>
        </w:r>
      </w:hyperlink>
      <w:r w:rsidRPr="0049132F">
        <w:t xml:space="preserve"> in adhoc meeting) as below. The CR for TS 38.470 is also provided in [1].</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49132F" w:rsidRDefault="0049132F" w:rsidP="0049132F">
      <w:r>
        <w:t>Ericsson: RAN2 has never discussed This</w:t>
      </w:r>
    </w:p>
    <w:p w:rsidR="0049132F" w:rsidRDefault="0049132F" w:rsidP="0049132F">
      <w:r>
        <w:t xml:space="preserve">Nokia: </w:t>
      </w:r>
      <w:r w:rsidR="00317D29">
        <w:t xml:space="preserve">Yes, </w:t>
      </w:r>
      <w:r>
        <w:t>exactly</w:t>
      </w:r>
    </w:p>
    <w:p w:rsidR="0049132F" w:rsidRDefault="0049132F" w:rsidP="0049132F">
      <w:r>
        <w:t>Ericsson: RAN2 doesn’t see CU-DU split, but nothing seems to be broken</w:t>
      </w:r>
    </w:p>
    <w:p w:rsidR="0049132F" w:rsidRDefault="0049132F" w:rsidP="0049132F">
      <w:r>
        <w:t>Chairman: RAN2 doesn’t care about CU-DU split</w:t>
      </w:r>
    </w:p>
    <w:p w:rsidR="0049132F" w:rsidRDefault="0049132F" w:rsidP="0049132F">
      <w:r>
        <w:t xml:space="preserve">Nokia: </w:t>
      </w:r>
      <w:r w:rsidR="00317D29">
        <w:t>Ther is an impact as t</w:t>
      </w:r>
      <w:r>
        <w:t>his impacts RRC info in RAN2</w:t>
      </w:r>
    </w:p>
    <w:p w:rsidR="0049132F" w:rsidRDefault="0049132F" w:rsidP="0049132F">
      <w:r>
        <w:t xml:space="preserve">Ericsson: </w:t>
      </w:r>
      <w:r w:rsidR="00317D29">
        <w:t xml:space="preserve">There is </w:t>
      </w:r>
      <w:r>
        <w:t>no impact on RRC info</w:t>
      </w:r>
      <w:r w:rsidR="00317D29">
        <w:t xml:space="preserve">. It is a </w:t>
      </w:r>
      <w:r>
        <w:t>pure RAN3 decision</w:t>
      </w:r>
      <w:r w:rsidR="00317D29">
        <w:t xml:space="preserve">. We </w:t>
      </w:r>
      <w:r>
        <w:t>can ask RAN2 to confirm</w:t>
      </w:r>
    </w:p>
    <w:p w:rsidR="0049132F" w:rsidRDefault="0049132F" w:rsidP="0049132F">
      <w:r>
        <w:t xml:space="preserve">ZTE: SPCell selection is made by CU but it </w:t>
      </w:r>
      <w:r w:rsidR="00317D29">
        <w:t xml:space="preserve">doesn’t know the </w:t>
      </w:r>
      <w:r>
        <w:t>DU load</w:t>
      </w:r>
      <w:r w:rsidR="00317D29">
        <w:t>. W</w:t>
      </w:r>
      <w:r>
        <w:t>ith DU load info this selection can be made</w:t>
      </w:r>
    </w:p>
    <w:p w:rsidR="009E7F65" w:rsidRDefault="0049132F" w:rsidP="0049132F">
      <w:r>
        <w:t>HW: similar understanding as E</w:t>
      </w:r>
      <w:r w:rsidR="00317D29">
        <w:t>ricsson.</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03" w:history="1">
        <w:r w:rsidR="009E7F65" w:rsidRPr="00900C11">
          <w:rPr>
            <w:rStyle w:val="Hyperlink"/>
            <w:rFonts w:ascii="Arial" w:hAnsi="Arial" w:cs="Arial"/>
            <w:b/>
            <w:sz w:val="24"/>
          </w:rPr>
          <w:t>R3-180856</w:t>
        </w:r>
      </w:hyperlink>
      <w:r w:rsidR="009E7F65">
        <w:rPr>
          <w:rFonts w:ascii="Arial" w:hAnsi="Arial" w:cs="Arial"/>
          <w:b/>
          <w:color w:val="0000FF"/>
          <w:sz w:val="24"/>
        </w:rPr>
        <w:tab/>
      </w:r>
      <w:r w:rsidR="009E7F65">
        <w:rPr>
          <w:rFonts w:ascii="Arial" w:hAnsi="Arial" w:cs="Arial"/>
          <w:b/>
          <w:sz w:val="24"/>
        </w:rPr>
        <w:t>Consideration on remaining issues for PSCell management</w:t>
      </w:r>
    </w:p>
    <w:p w:rsidR="009E7F65" w:rsidRDefault="009E7F65" w:rsidP="009E7F6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7F65" w:rsidRDefault="009E7F65" w:rsidP="009E7F65">
      <w:pPr>
        <w:rPr>
          <w:rFonts w:ascii="Arial" w:hAnsi="Arial" w:cs="Arial"/>
          <w:b/>
        </w:rPr>
      </w:pPr>
      <w:r>
        <w:rPr>
          <w:rFonts w:ascii="Arial" w:hAnsi="Arial" w:cs="Arial"/>
          <w:b/>
        </w:rPr>
        <w:t>Abstract:</w:t>
      </w:r>
    </w:p>
    <w:p w:rsidR="009E7F65" w:rsidRPr="004D0434" w:rsidRDefault="004D0434" w:rsidP="009E7F65">
      <w:r w:rsidRPr="004D0434">
        <w:rPr>
          <w:rFonts w:hint="eastAsia"/>
        </w:rPr>
        <w:t>Proposal 1</w:t>
      </w:r>
      <w:r w:rsidRPr="004D0434">
        <w:rPr>
          <w:rFonts w:ascii="MS Mincho" w:eastAsia="MS Mincho" w:hAnsi="MS Mincho" w:cs="MS Mincho" w:hint="eastAsia"/>
        </w:rPr>
        <w:t>：</w:t>
      </w:r>
      <w:r w:rsidRPr="004D0434">
        <w:rPr>
          <w:rFonts w:hint="eastAsia"/>
        </w:rPr>
        <w:t>T</w:t>
      </w:r>
      <w:r w:rsidRPr="004D0434">
        <w:t>he "RESOURCE STATUS UPDATE" procedure</w:t>
      </w:r>
      <w:r w:rsidRPr="004D0434">
        <w:rPr>
          <w:rFonts w:hint="eastAsia"/>
        </w:rPr>
        <w:t xml:space="preserve"> over X2 can be used as a baseline of </w:t>
      </w:r>
      <w:r w:rsidRPr="004D0434">
        <w:t xml:space="preserve">Load </w:t>
      </w:r>
      <w:r w:rsidRPr="004D0434">
        <w:rPr>
          <w:rFonts w:hint="eastAsia"/>
        </w:rPr>
        <w:t>Management procedure over F1 interface.</w:t>
      </w:r>
    </w:p>
    <w:p w:rsidR="009E7F65" w:rsidRDefault="009E7F65" w:rsidP="009E7F65">
      <w:pPr>
        <w:rPr>
          <w:rFonts w:ascii="Arial" w:hAnsi="Arial" w:cs="Arial"/>
          <w:b/>
        </w:rPr>
      </w:pPr>
      <w:r>
        <w:rPr>
          <w:rFonts w:ascii="Arial" w:hAnsi="Arial" w:cs="Arial"/>
          <w:b/>
        </w:rPr>
        <w:t xml:space="preserve">Discussion: </w:t>
      </w:r>
    </w:p>
    <w:p w:rsidR="004D0434" w:rsidRDefault="004D0434" w:rsidP="004D0434">
      <w:r>
        <w:t xml:space="preserve">Nokia: </w:t>
      </w:r>
      <w:r w:rsidR="005052B3">
        <w:t>W</w:t>
      </w:r>
      <w:r>
        <w:t xml:space="preserve">e should probably discuss </w:t>
      </w:r>
      <w:r w:rsidR="005052B3">
        <w:t>Pscell selection</w:t>
      </w:r>
      <w:r>
        <w:t xml:space="preserve"> within the scope of NSA</w:t>
      </w:r>
    </w:p>
    <w:p w:rsidR="004D0434" w:rsidRDefault="004D0434" w:rsidP="004D0434">
      <w:r>
        <w:t xml:space="preserve">Huawei: </w:t>
      </w:r>
      <w:r w:rsidR="005052B3">
        <w:t xml:space="preserve">The </w:t>
      </w:r>
      <w:r>
        <w:t>ASN.1 needs to be frozen after this meeting</w:t>
      </w:r>
      <w:r w:rsidR="005052B3">
        <w:t xml:space="preserve">. Also this will be a long discussion as </w:t>
      </w:r>
      <w:r>
        <w:t xml:space="preserve">common interpretation is </w:t>
      </w:r>
      <w:r w:rsidR="005052B3">
        <w:t xml:space="preserve">very </w:t>
      </w:r>
      <w:r>
        <w:t>difficult to achieve</w:t>
      </w:r>
    </w:p>
    <w:p w:rsidR="004D0434" w:rsidRDefault="004D0434" w:rsidP="004D0434">
      <w:r>
        <w:t xml:space="preserve">NEC: </w:t>
      </w:r>
      <w:r w:rsidR="00413A54">
        <w:t xml:space="preserve">has a </w:t>
      </w:r>
      <w:r>
        <w:t xml:space="preserve">CR in </w:t>
      </w:r>
      <w:hyperlink r:id="rId1104" w:history="1">
        <w:r w:rsidR="00413A54" w:rsidRPr="00900C11">
          <w:rPr>
            <w:rStyle w:val="Hyperlink"/>
          </w:rPr>
          <w:t>R3-18</w:t>
        </w:r>
        <w:r w:rsidRPr="00900C11">
          <w:rPr>
            <w:rStyle w:val="Hyperlink"/>
          </w:rPr>
          <w:t>0872</w:t>
        </w:r>
      </w:hyperlink>
    </w:p>
    <w:p w:rsidR="004D0434" w:rsidRDefault="004D0434" w:rsidP="004D0434">
      <w:r>
        <w:t>ZTE: could go for a St</w:t>
      </w:r>
      <w:r w:rsidR="00413A54">
        <w:t>age</w:t>
      </w:r>
      <w:r>
        <w:t>2 description (AI 10.10.8)</w:t>
      </w:r>
    </w:p>
    <w:p w:rsidR="004D0434" w:rsidRDefault="004D0434" w:rsidP="004D0434">
      <w:r>
        <w:t>Nokia: current agreements already “contain” this one, so a solution for this is needed</w:t>
      </w:r>
    </w:p>
    <w:p w:rsidR="004D0434" w:rsidRDefault="004D0434" w:rsidP="004D0434">
      <w:r>
        <w:t xml:space="preserve">Huawei: assistance info is </w:t>
      </w:r>
      <w:r w:rsidR="009D6313">
        <w:t>different from</w:t>
      </w:r>
      <w:r>
        <w:t xml:space="preserve"> resource status info</w:t>
      </w:r>
    </w:p>
    <w:p w:rsidR="004D0434" w:rsidRDefault="004D0434" w:rsidP="004D0434">
      <w:r>
        <w:t xml:space="preserve">Ericsson: many other alternatives were discussed, </w:t>
      </w:r>
      <w:r w:rsidR="009D6313">
        <w:t>e.g.</w:t>
      </w:r>
      <w:r>
        <w:t xml:space="preserve"> providing alternative Pcells etc.</w:t>
      </w:r>
    </w:p>
    <w:p w:rsidR="004D0434" w:rsidRDefault="004D0434" w:rsidP="004D0434">
      <w:r>
        <w:t>CATT: 2 infos</w:t>
      </w:r>
      <w:r w:rsidR="007B0AC9">
        <w:t xml:space="preserve"> are needed</w:t>
      </w:r>
      <w:r>
        <w:t xml:space="preserve">: 1) </w:t>
      </w:r>
      <w:r w:rsidR="00360BD1">
        <w:t>signal quality and 2) load info.</w:t>
      </w:r>
      <w:r>
        <w:t xml:space="preserve"> </w:t>
      </w:r>
      <w:r w:rsidR="00360BD1">
        <w:t>I</w:t>
      </w:r>
      <w:r>
        <w:t xml:space="preserve">f </w:t>
      </w:r>
      <w:r w:rsidR="00360BD1">
        <w:t xml:space="preserve">it is </w:t>
      </w:r>
      <w:r>
        <w:t>not possible to introduce it, then DU should decide by itself and then this procedure is not needed</w:t>
      </w:r>
      <w:r w:rsidR="00360BD1">
        <w:t>.</w:t>
      </w:r>
    </w:p>
    <w:p w:rsidR="004D0434" w:rsidRDefault="004D0434" w:rsidP="004D0434">
      <w:r>
        <w:t>NEC: CU can do balancing among DUs based on this info, so it is needed if F1AP</w:t>
      </w:r>
    </w:p>
    <w:p w:rsidR="004D0434" w:rsidRDefault="004D0434" w:rsidP="004D0434">
      <w:r>
        <w:t xml:space="preserve">Ericsson: Pcells should be selected based on radio link quality, not </w:t>
      </w:r>
      <w:r w:rsidR="007B0AC9">
        <w:t xml:space="preserve">based </w:t>
      </w:r>
      <w:r>
        <w:t>on load</w:t>
      </w:r>
    </w:p>
    <w:p w:rsidR="004D0434" w:rsidRDefault="004D0434" w:rsidP="004D0434">
      <w:r>
        <w:t>Nokia: load should also be taken into account</w:t>
      </w:r>
    </w:p>
    <w:p w:rsidR="004D0434" w:rsidRDefault="004D0434" w:rsidP="004D0434">
      <w:r>
        <w:t>Ericsson: CU already has a rough estimation of load: # of UEs, DRBs, etc. so it can take this into account together with radio quality</w:t>
      </w:r>
    </w:p>
    <w:p w:rsidR="004D0434" w:rsidRDefault="004D0434" w:rsidP="004D0434">
      <w:r>
        <w:t xml:space="preserve">Huawei: </w:t>
      </w:r>
      <w:r w:rsidR="00282FC0">
        <w:t xml:space="preserve">agrees with Ericsson’s analysis. According to the </w:t>
      </w:r>
      <w:r>
        <w:t>current agreements, CU makes the final decision</w:t>
      </w:r>
      <w:r w:rsidR="00282FC0">
        <w:t xml:space="preserve">. </w:t>
      </w:r>
    </w:p>
    <w:p w:rsidR="004D0434" w:rsidRDefault="004D0434" w:rsidP="004D0434">
      <w:r>
        <w:t>CATT: CU does not have a</w:t>
      </w:r>
      <w:r w:rsidR="005D6D36">
        <w:t>n</w:t>
      </w:r>
      <w:r>
        <w:t xml:space="preserve"> accurate view of load (</w:t>
      </w:r>
      <w:r w:rsidR="005D6D36">
        <w:t xml:space="preserve">This accurate load info is only available at the </w:t>
      </w:r>
      <w:r>
        <w:t>DU)</w:t>
      </w:r>
    </w:p>
    <w:p w:rsidR="004D0434" w:rsidRDefault="004D0434" w:rsidP="004D0434">
      <w:r>
        <w:t>Nokia: H</w:t>
      </w:r>
      <w:r w:rsidR="005D6D36">
        <w:t xml:space="preserve">uawei </w:t>
      </w:r>
      <w:r>
        <w:t xml:space="preserve">and Ericsson </w:t>
      </w:r>
      <w:r w:rsidR="00680BE7">
        <w:t xml:space="preserve">proposal is against current agreement. This is a </w:t>
      </w:r>
      <w:r>
        <w:t xml:space="preserve">break </w:t>
      </w:r>
      <w:r w:rsidR="00680BE7">
        <w:t xml:space="preserve">of </w:t>
      </w:r>
      <w:r>
        <w:t>current agreements</w:t>
      </w:r>
    </w:p>
    <w:p w:rsidR="004D0434" w:rsidRDefault="004D0434" w:rsidP="004D0434">
      <w:r>
        <w:t xml:space="preserve">ZTE: </w:t>
      </w:r>
      <w:r w:rsidR="00680BE7">
        <w:t xml:space="preserve">has the </w:t>
      </w:r>
      <w:r>
        <w:t>same understanding as CATT</w:t>
      </w:r>
    </w:p>
    <w:p w:rsidR="004D0434" w:rsidRDefault="004D0434" w:rsidP="004D0434">
      <w:r>
        <w:t>Huawei: we don’t want to break agreements, but we don’t want to rush ahead</w:t>
      </w:r>
      <w:r w:rsidR="00680BE7">
        <w:t xml:space="preserve"> neither.</w:t>
      </w:r>
    </w:p>
    <w:p w:rsidR="004D0434" w:rsidRDefault="004D0434" w:rsidP="004D0434">
      <w:r>
        <w:t>Ericsson: heterogeneous networks is what started the whole resource status update discussions; if you modify cell selection criteria, you connect UE to a 2nd best radio cell and create interference. This creates problems. This was necessary when LTE networks were saturated; probably this is not urgent for NR right now.</w:t>
      </w:r>
    </w:p>
    <w:p w:rsidR="004D0434" w:rsidRDefault="004D0434" w:rsidP="004D0434">
      <w:r>
        <w:t xml:space="preserve">TI: </w:t>
      </w:r>
      <w:r w:rsidR="001B08D1">
        <w:t xml:space="preserve">has a </w:t>
      </w:r>
      <w:r>
        <w:t>similar understanding as CATT and Nok</w:t>
      </w:r>
      <w:r w:rsidR="001B08D1">
        <w:t>ia</w:t>
      </w:r>
      <w:r>
        <w:t xml:space="preserve">; we need to </w:t>
      </w:r>
      <w:r w:rsidR="001B08D1">
        <w:t>have</w:t>
      </w:r>
      <w:r>
        <w:t xml:space="preserve"> this discussion</w:t>
      </w:r>
    </w:p>
    <w:p w:rsidR="009E7F65" w:rsidRDefault="004D0434" w:rsidP="004D0434">
      <w:r>
        <w:t>Ericsson: periodic reporting could be an option, but this was not agreed</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105" w:history="1">
        <w:r w:rsidR="00FE6FDC" w:rsidRPr="00900C11">
          <w:rPr>
            <w:rStyle w:val="Hyperlink"/>
            <w:rFonts w:ascii="Arial" w:hAnsi="Arial" w:cs="Arial"/>
            <w:b/>
            <w:sz w:val="24"/>
          </w:rPr>
          <w:t>R3-181480</w:t>
        </w:r>
      </w:hyperlink>
      <w:r w:rsidR="00FE6FDC">
        <w:rPr>
          <w:rFonts w:ascii="Arial" w:hAnsi="Arial" w:cs="Arial"/>
          <w:b/>
          <w:color w:val="0000FF"/>
          <w:sz w:val="24"/>
        </w:rPr>
        <w:tab/>
      </w:r>
      <w:r w:rsidR="00FE6FDC">
        <w:rPr>
          <w:rFonts w:ascii="Arial" w:hAnsi="Arial" w:cs="Arial"/>
          <w:b/>
          <w:sz w:val="24"/>
        </w:rPr>
        <w:t>Wayforward on assistant information for SpCell selection</w:t>
      </w:r>
    </w:p>
    <w:p w:rsidR="00FE6FDC" w:rsidRDefault="00FE6FDC" w:rsidP="00FE6FD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106" w:history="1">
        <w:r w:rsidR="00FE6FDC" w:rsidRPr="00900C11">
          <w:rPr>
            <w:rStyle w:val="Hyperlink"/>
            <w:rFonts w:ascii="Arial" w:hAnsi="Arial" w:cs="Arial"/>
            <w:b/>
            <w:sz w:val="24"/>
          </w:rPr>
          <w:t>R3-181481</w:t>
        </w:r>
      </w:hyperlink>
      <w:r w:rsidR="00FE6FDC">
        <w:rPr>
          <w:rFonts w:ascii="Arial" w:hAnsi="Arial" w:cs="Arial"/>
          <w:b/>
          <w:color w:val="0000FF"/>
          <w:sz w:val="24"/>
        </w:rPr>
        <w:tab/>
      </w:r>
      <w:r w:rsidR="00FE6FDC">
        <w:rPr>
          <w:rFonts w:ascii="Arial" w:hAnsi="Arial" w:cs="Arial"/>
          <w:b/>
          <w:sz w:val="24"/>
        </w:rPr>
        <w:t>(TP for NSA 38.473) TP on assistant information for SpCell selection</w:t>
      </w:r>
    </w:p>
    <w:p w:rsidR="00FE6FDC" w:rsidRDefault="00FE6FDC" w:rsidP="00FE6FD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07" w:history="1">
        <w:r w:rsidRPr="00900C11">
          <w:rPr>
            <w:rStyle w:val="Hyperlink"/>
            <w:rFonts w:ascii="Arial" w:hAnsi="Arial" w:cs="Arial"/>
            <w:b/>
          </w:rPr>
          <w:t>R3-181534</w:t>
        </w:r>
      </w:hyperlink>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108" w:history="1">
        <w:r w:rsidR="00FE6FDC" w:rsidRPr="00900C11">
          <w:rPr>
            <w:rStyle w:val="Hyperlink"/>
            <w:rFonts w:ascii="Arial" w:hAnsi="Arial" w:cs="Arial"/>
            <w:b/>
            <w:sz w:val="24"/>
          </w:rPr>
          <w:t>R3-181534</w:t>
        </w:r>
      </w:hyperlink>
      <w:r w:rsidR="00FE6FDC">
        <w:rPr>
          <w:rFonts w:ascii="Arial" w:hAnsi="Arial" w:cs="Arial"/>
          <w:b/>
          <w:color w:val="0000FF"/>
          <w:sz w:val="24"/>
        </w:rPr>
        <w:tab/>
      </w:r>
      <w:r w:rsidR="00FE6FDC">
        <w:rPr>
          <w:rFonts w:ascii="Arial" w:hAnsi="Arial" w:cs="Arial"/>
          <w:b/>
          <w:sz w:val="24"/>
        </w:rPr>
        <w:t>(TP for NSA 38.473) TP on assistant information for SpCell selection</w:t>
      </w:r>
    </w:p>
    <w:p w:rsidR="00FE6FDC" w:rsidRDefault="00FE6FDC" w:rsidP="00FE6FD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FE6FDC" w:rsidRDefault="00FE6FDC" w:rsidP="00FE6FDC">
      <w:pPr>
        <w:rPr>
          <w:color w:val="808080"/>
        </w:rPr>
      </w:pPr>
      <w:r>
        <w:rPr>
          <w:color w:val="808080"/>
        </w:rPr>
        <w:t xml:space="preserve">(Replaces </w:t>
      </w:r>
      <w:hyperlink r:id="rId1109" w:history="1">
        <w:r w:rsidRPr="00900C11">
          <w:rPr>
            <w:rStyle w:val="Hyperlink"/>
          </w:rPr>
          <w:t>R3-181481</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10" w:history="1">
        <w:r w:rsidR="009E7F65" w:rsidRPr="00900C11">
          <w:rPr>
            <w:rStyle w:val="Hyperlink"/>
            <w:rFonts w:ascii="Arial" w:hAnsi="Arial" w:cs="Arial"/>
            <w:b/>
            <w:sz w:val="24"/>
          </w:rPr>
          <w:t>R3-180857</w:t>
        </w:r>
      </w:hyperlink>
      <w:r w:rsidR="009E7F65">
        <w:rPr>
          <w:rFonts w:ascii="Arial" w:hAnsi="Arial" w:cs="Arial"/>
          <w:b/>
          <w:color w:val="0000FF"/>
          <w:sz w:val="24"/>
        </w:rPr>
        <w:tab/>
      </w:r>
      <w:r w:rsidR="009E7F65">
        <w:rPr>
          <w:rFonts w:ascii="Arial" w:hAnsi="Arial" w:cs="Arial"/>
          <w:b/>
          <w:sz w:val="24"/>
        </w:rPr>
        <w:t>(TP for NSA BL CR)Correction on remaining issues of PSCell management</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11" w:history="1">
        <w:r w:rsidR="009E7F65" w:rsidRPr="00900C11">
          <w:rPr>
            <w:rStyle w:val="Hyperlink"/>
            <w:rFonts w:ascii="Arial" w:hAnsi="Arial" w:cs="Arial"/>
            <w:b/>
            <w:sz w:val="24"/>
          </w:rPr>
          <w:t>R3-181054</w:t>
        </w:r>
      </w:hyperlink>
      <w:r w:rsidR="009E7F65">
        <w:rPr>
          <w:rFonts w:ascii="Arial" w:hAnsi="Arial" w:cs="Arial"/>
          <w:b/>
          <w:color w:val="0000FF"/>
          <w:sz w:val="24"/>
        </w:rPr>
        <w:tab/>
      </w:r>
      <w:r w:rsidR="009E7F65">
        <w:rPr>
          <w:rFonts w:ascii="Arial" w:hAnsi="Arial" w:cs="Arial"/>
          <w:b/>
          <w:sz w:val="24"/>
        </w:rPr>
        <w:t>Correction on PSCell selection</w:t>
      </w:r>
    </w:p>
    <w:p w:rsidR="009E7F65" w:rsidRDefault="009E7F65" w:rsidP="009E7F6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v15.0.0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12" w:history="1">
        <w:r w:rsidR="009E7F65" w:rsidRPr="00900C11">
          <w:rPr>
            <w:rStyle w:val="Hyperlink"/>
            <w:rFonts w:ascii="Arial" w:hAnsi="Arial" w:cs="Arial"/>
            <w:b/>
            <w:sz w:val="24"/>
          </w:rPr>
          <w:t>R3-181006</w:t>
        </w:r>
      </w:hyperlink>
      <w:r w:rsidR="009E7F65">
        <w:rPr>
          <w:rFonts w:ascii="Arial" w:hAnsi="Arial" w:cs="Arial"/>
          <w:b/>
          <w:color w:val="0000FF"/>
          <w:sz w:val="24"/>
        </w:rPr>
        <w:tab/>
      </w:r>
      <w:r w:rsidR="009E7F65">
        <w:rPr>
          <w:rFonts w:ascii="Arial" w:hAnsi="Arial" w:cs="Arial"/>
          <w:b/>
          <w:sz w:val="24"/>
        </w:rPr>
        <w:t>CR to 38.470 on SCell management</w:t>
      </w:r>
    </w:p>
    <w:p w:rsidR="009E7F65" w:rsidRDefault="009E7F65" w:rsidP="009E7F6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v15.0.0</w:t>
      </w:r>
      <w:r>
        <w:rPr>
          <w:i/>
        </w:rPr>
        <w:tab/>
        <w:t xml:space="preserve">  CR-0004  Cat: F (Rel-15)</w:t>
      </w:r>
      <w:r>
        <w:rPr>
          <w:i/>
        </w:rPr>
        <w:br/>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13" w:history="1">
        <w:r w:rsidR="009E7F65" w:rsidRPr="00900C11">
          <w:rPr>
            <w:rStyle w:val="Hyperlink"/>
            <w:rFonts w:ascii="Arial" w:hAnsi="Arial" w:cs="Arial"/>
            <w:b/>
            <w:sz w:val="24"/>
          </w:rPr>
          <w:t>R3-180899</w:t>
        </w:r>
      </w:hyperlink>
      <w:r w:rsidR="009E7F65">
        <w:rPr>
          <w:rFonts w:ascii="Arial" w:hAnsi="Arial" w:cs="Arial"/>
          <w:b/>
          <w:color w:val="0000FF"/>
          <w:sz w:val="24"/>
        </w:rPr>
        <w:tab/>
      </w:r>
      <w:r w:rsidR="009E7F65">
        <w:rPr>
          <w:rFonts w:ascii="Arial" w:hAnsi="Arial" w:cs="Arial"/>
          <w:b/>
          <w:sz w:val="24"/>
        </w:rPr>
        <w:t>Discussion on SCell management in CU-DU deployment</w:t>
      </w:r>
    </w:p>
    <w:p w:rsidR="009E7F65" w:rsidRDefault="009E7F65" w:rsidP="009E7F6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38.470 v15.0.0</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FB102D" w:rsidRPr="00FB102D" w:rsidRDefault="00FB102D" w:rsidP="00FB102D">
      <w:r w:rsidRPr="00FB102D">
        <w:rPr>
          <w:rFonts w:hint="eastAsia"/>
        </w:rPr>
        <w:t xml:space="preserve">Proposal 1: </w:t>
      </w:r>
      <w:r w:rsidRPr="00FB102D">
        <w:t xml:space="preserve">The </w:t>
      </w:r>
      <w:r w:rsidRPr="00FB102D">
        <w:rPr>
          <w:rFonts w:hint="eastAsia"/>
        </w:rPr>
        <w:t>SCell setup</w:t>
      </w:r>
      <w:r w:rsidRPr="00FB102D">
        <w:t xml:space="preserve"> can only be initiated by gNB-CU, and the SCell change </w:t>
      </w:r>
      <w:r w:rsidRPr="00FB102D">
        <w:rPr>
          <w:rFonts w:hint="eastAsia"/>
        </w:rPr>
        <w:t>or</w:t>
      </w:r>
      <w:r w:rsidRPr="00FB102D">
        <w:t xml:space="preserve"> deletion can</w:t>
      </w:r>
      <w:r w:rsidRPr="00FB102D">
        <w:rPr>
          <w:rFonts w:hint="eastAsia"/>
        </w:rPr>
        <w:t xml:space="preserve"> be initiated by </w:t>
      </w:r>
      <w:r w:rsidRPr="00FB102D">
        <w:t xml:space="preserve">both </w:t>
      </w:r>
      <w:r w:rsidRPr="00FB102D">
        <w:rPr>
          <w:rFonts w:hint="eastAsia"/>
        </w:rPr>
        <w:t>gNB-CU and gNB-DU.</w:t>
      </w:r>
    </w:p>
    <w:p w:rsidR="00FB102D" w:rsidRPr="00FB102D" w:rsidRDefault="00FB102D" w:rsidP="00FB102D">
      <w:r w:rsidRPr="00FB102D">
        <w:rPr>
          <w:rFonts w:hint="eastAsia"/>
        </w:rPr>
        <w:t>Proposal 2: For DU initiated SCell change, a cause value for SCell change may need to be reported to gNB-CU by gNB-DU. The gNB-CU accepts or rejects the modification required procedure.The updated SCell selected by gNB-DU must be in the SCell list provided by gNB-CU, otherwise, gNB-CU shall refuse the Scell change request.</w:t>
      </w:r>
    </w:p>
    <w:p w:rsidR="009E7F65" w:rsidRPr="00FB102D" w:rsidRDefault="00FB102D" w:rsidP="009E7F65">
      <w:r w:rsidRPr="00FB102D">
        <w:t>Proposal 3: For CU initiated SCell change</w:t>
      </w:r>
      <w:r w:rsidRPr="00FB102D">
        <w:rPr>
          <w:rFonts w:hint="eastAsia"/>
        </w:rPr>
        <w:t xml:space="preserve"> or setup</w:t>
      </w:r>
      <w:r w:rsidRPr="00FB102D">
        <w:t xml:space="preserve">, gNB-DU could accept all or partial Scells </w:t>
      </w:r>
      <w:r w:rsidRPr="00FB102D">
        <w:rPr>
          <w:rFonts w:hint="eastAsia"/>
        </w:rPr>
        <w:t xml:space="preserve">or reject all the Scells </w:t>
      </w:r>
      <w:r w:rsidRPr="00FB102D">
        <w:t>indicated by gNB-CU, gNB-DU shall send the accepted Scell list infor via DU To CU RRC Information</w:t>
      </w:r>
      <w:r w:rsidRPr="00FB102D">
        <w:rPr>
          <w:rFonts w:hint="eastAsia"/>
        </w:rPr>
        <w:t xml:space="preserve"> in the UE Context Setup/Modify Response message</w:t>
      </w:r>
      <w:r w:rsidRPr="00FB102D">
        <w:t>.</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466B70" w:rsidRPr="00466B70" w:rsidRDefault="00466B70" w:rsidP="00466B70">
      <w:r>
        <w:t>Ericsson</w:t>
      </w:r>
      <w:r w:rsidRPr="00466B70">
        <w:t xml:space="preserve">: </w:t>
      </w:r>
      <w:r w:rsidR="00244894">
        <w:t xml:space="preserve">It is preferable to </w:t>
      </w:r>
      <w:r w:rsidRPr="00466B70">
        <w:t>have a single approach for Spcells and S</w:t>
      </w:r>
      <w:r w:rsidR="00244894" w:rsidRPr="00466B70">
        <w:t>c</w:t>
      </w:r>
      <w:r w:rsidRPr="00466B70">
        <w:t>ells</w:t>
      </w:r>
      <w:r w:rsidR="00244894">
        <w:t xml:space="preserve">. In </w:t>
      </w:r>
      <w:r w:rsidRPr="00466B70">
        <w:t>here</w:t>
      </w:r>
      <w:r w:rsidR="00244894">
        <w:t>,</w:t>
      </w:r>
      <w:r w:rsidRPr="00466B70">
        <w:t xml:space="preserve"> </w:t>
      </w:r>
      <w:r w:rsidR="00244894">
        <w:t>t</w:t>
      </w:r>
      <w:r w:rsidRPr="00466B70">
        <w:t>here seems to be a confusion between activate/deactivate and configuration</w:t>
      </w:r>
    </w:p>
    <w:p w:rsidR="00466B70" w:rsidRPr="00466B70" w:rsidRDefault="00466B70" w:rsidP="00466B70">
      <w:r w:rsidRPr="00466B70">
        <w:t>Nok</w:t>
      </w:r>
      <w:r>
        <w:t>ia</w:t>
      </w:r>
      <w:r w:rsidRPr="00466B70">
        <w:t xml:space="preserve">: support </w:t>
      </w:r>
      <w:r w:rsidR="00244894">
        <w:t xml:space="preserve">proposal </w:t>
      </w:r>
      <w:r w:rsidRPr="00466B70">
        <w:t>3</w:t>
      </w:r>
      <w:r w:rsidR="00244894">
        <w:t>.</w:t>
      </w:r>
    </w:p>
    <w:p w:rsidR="00466B70" w:rsidRPr="00466B70" w:rsidRDefault="00466B70" w:rsidP="00466B70">
      <w:r w:rsidRPr="00466B70">
        <w:t xml:space="preserve">ZTE: </w:t>
      </w:r>
      <w:r w:rsidR="00244894">
        <w:t>regarding the comment from</w:t>
      </w:r>
      <w:r w:rsidRPr="00466B70">
        <w:t xml:space="preserve"> </w:t>
      </w:r>
      <w:r>
        <w:t>Ericsson</w:t>
      </w:r>
      <w:r w:rsidRPr="00466B70">
        <w:t>, this is indeed different (DU should reject or change Scell)</w:t>
      </w:r>
    </w:p>
    <w:p w:rsidR="00466B70" w:rsidRPr="00466B70" w:rsidRDefault="00466B70" w:rsidP="00466B70">
      <w:r>
        <w:t>Ericsson</w:t>
      </w:r>
      <w:r w:rsidRPr="00466B70">
        <w:t>: shouldn’t we wait for the LS to RAN2?</w:t>
      </w:r>
    </w:p>
    <w:p w:rsidR="00466B70" w:rsidRPr="00466B70" w:rsidRDefault="00466B70" w:rsidP="00466B70">
      <w:r w:rsidRPr="00466B70">
        <w:t>Nok</w:t>
      </w:r>
      <w:r>
        <w:t>ia</w:t>
      </w:r>
      <w:r w:rsidRPr="00466B70">
        <w:t>: is it really the case that Scell cannot be changed by DU?</w:t>
      </w:r>
    </w:p>
    <w:p w:rsidR="00466B70" w:rsidRPr="00466B70" w:rsidRDefault="00466B70" w:rsidP="00466B70">
      <w:r>
        <w:t>Ericsson</w:t>
      </w:r>
      <w:r w:rsidRPr="00466B70">
        <w:t>: DU cannot add/remove cells</w:t>
      </w:r>
    </w:p>
    <w:p w:rsidR="00466B70" w:rsidRPr="00466B70" w:rsidRDefault="00466B70" w:rsidP="00466B70">
      <w:r w:rsidRPr="00466B70">
        <w:t>Nok</w:t>
      </w:r>
      <w:r>
        <w:t>ia</w:t>
      </w:r>
      <w:r w:rsidRPr="00466B70">
        <w:t>: 2 cases are different</w:t>
      </w:r>
    </w:p>
    <w:p w:rsidR="00466B70" w:rsidRPr="00466B70" w:rsidRDefault="00466B70" w:rsidP="00466B70">
      <w:r w:rsidRPr="00466B70">
        <w:t>ZTE: agree that the 2 cases are different</w:t>
      </w:r>
    </w:p>
    <w:p w:rsidR="00466B70" w:rsidRPr="00466B70" w:rsidRDefault="00466B70" w:rsidP="00466B70">
      <w:r w:rsidRPr="00466B70">
        <w:t>S</w:t>
      </w:r>
      <w:r>
        <w:t>amsung</w:t>
      </w:r>
      <w:r w:rsidRPr="00466B70">
        <w:t>: agree with ZTE; DU should be allowed to release Scell</w:t>
      </w:r>
    </w:p>
    <w:p w:rsidR="00466B70" w:rsidRPr="00466B70" w:rsidRDefault="00466B70" w:rsidP="00466B70">
      <w:r>
        <w:t>Ericsson</w:t>
      </w:r>
      <w:r w:rsidRPr="00466B70">
        <w:t>: don’t understand why the cases are different</w:t>
      </w:r>
    </w:p>
    <w:p w:rsidR="00466B70" w:rsidRPr="00466B70" w:rsidRDefault="00466B70" w:rsidP="00466B70">
      <w:r w:rsidRPr="00466B70">
        <w:t xml:space="preserve">ZTE: for </w:t>
      </w:r>
      <w:r w:rsidR="00244894" w:rsidRPr="00466B70">
        <w:t>activate/deactivate</w:t>
      </w:r>
      <w:r w:rsidRPr="00466B70">
        <w:t>, DU can use same cell for e.g. CA, but doesn’t mea</w:t>
      </w:r>
      <w:r w:rsidR="00244894">
        <w:t>n this Scell can be used to ser</w:t>
      </w:r>
      <w:r w:rsidRPr="00466B70">
        <w:t>ve a UE</w:t>
      </w:r>
    </w:p>
    <w:p w:rsidR="00466B70" w:rsidRPr="00466B70" w:rsidRDefault="00466B70" w:rsidP="00466B70">
      <w:r w:rsidRPr="00466B70">
        <w:t>S</w:t>
      </w:r>
      <w:r>
        <w:t>amsung</w:t>
      </w:r>
      <w:r w:rsidRPr="00466B70">
        <w:t>: 1) CU triggers cell release, DU reports back; 2) DU triggers cell release, then informs CU</w:t>
      </w:r>
    </w:p>
    <w:p w:rsidR="00466B70" w:rsidRPr="00466B70" w:rsidRDefault="00466B70" w:rsidP="00466B70">
      <w:r w:rsidRPr="00466B70">
        <w:t xml:space="preserve">NEC: we are talking about Scell setup; CU should decide; </w:t>
      </w:r>
      <w:r w:rsidR="00244894">
        <w:t xml:space="preserve">it is then </w:t>
      </w:r>
      <w:r w:rsidRPr="00466B70">
        <w:t>up to discussion whether CU should give a list of cells to DU</w:t>
      </w:r>
    </w:p>
    <w:p w:rsidR="009E7F65" w:rsidRDefault="00466B70" w:rsidP="00466B70">
      <w:r w:rsidRPr="00466B70">
        <w:t>NTT</w:t>
      </w:r>
      <w:r w:rsidR="006333FC">
        <w:t>-Docomo</w:t>
      </w:r>
      <w:r w:rsidRPr="00466B70">
        <w:t xml:space="preserve">: </w:t>
      </w:r>
      <w:r w:rsidR="00244894">
        <w:t xml:space="preserve">We </w:t>
      </w:r>
      <w:r w:rsidRPr="00466B70">
        <w:t>should have same approach for Pcell and Pscell</w:t>
      </w:r>
      <w:r w:rsidR="00244894">
        <w:t>. I</w:t>
      </w:r>
      <w:r w:rsidRPr="00466B70">
        <w:t>f CU provides a cell list and DU fails, then different actions could be taken depending on Pcell/Pscell</w:t>
      </w:r>
      <w:r w:rsidR="00244894">
        <w: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5085">
        <w:rPr>
          <w:rFonts w:ascii="Arial" w:hAnsi="Arial" w:cs="Arial"/>
          <w:b/>
          <w:color w:val="993300"/>
          <w:u w:val="single"/>
        </w:rPr>
        <w:t>noted</w:t>
      </w:r>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114" w:history="1">
        <w:r w:rsidR="00FE6FDC" w:rsidRPr="00900C11">
          <w:rPr>
            <w:rStyle w:val="Hyperlink"/>
            <w:rFonts w:ascii="Arial" w:hAnsi="Arial" w:cs="Arial"/>
            <w:b/>
            <w:sz w:val="24"/>
          </w:rPr>
          <w:t>R3-181472</w:t>
        </w:r>
      </w:hyperlink>
      <w:r w:rsidR="00FE6FDC">
        <w:rPr>
          <w:rFonts w:ascii="Arial" w:hAnsi="Arial" w:cs="Arial"/>
          <w:b/>
          <w:color w:val="0000FF"/>
          <w:sz w:val="24"/>
        </w:rPr>
        <w:tab/>
      </w:r>
      <w:r w:rsidR="00FE6FDC">
        <w:rPr>
          <w:rFonts w:ascii="Arial" w:hAnsi="Arial" w:cs="Arial"/>
          <w:b/>
          <w:sz w:val="24"/>
        </w:rPr>
        <w:t>Stage 2 TP for SCell management in CU-DU deployment</w:t>
      </w:r>
    </w:p>
    <w:p w:rsidR="00FE6FDC" w:rsidRDefault="00FE6FDC" w:rsidP="00FE6F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CR-0007  Cat: B (Rel-15)</w:t>
      </w:r>
      <w:r>
        <w:rPr>
          <w:i/>
        </w:rPr>
        <w:br/>
      </w:r>
      <w:r>
        <w:rPr>
          <w:i/>
        </w:rPr>
        <w:br/>
      </w:r>
      <w:r>
        <w:rPr>
          <w:i/>
        </w:rPr>
        <w:tab/>
      </w:r>
      <w:r>
        <w:rPr>
          <w:i/>
        </w:rPr>
        <w:tab/>
      </w:r>
      <w:r>
        <w:rPr>
          <w:i/>
        </w:rPr>
        <w:tab/>
      </w:r>
      <w:r>
        <w:rPr>
          <w:i/>
        </w:rPr>
        <w:tab/>
      </w:r>
      <w:r>
        <w:rPr>
          <w:i/>
        </w:rPr>
        <w:tab/>
        <w:t>Source: ZTE</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15" w:history="1">
        <w:r w:rsidRPr="00900C11">
          <w:rPr>
            <w:rStyle w:val="Hyperlink"/>
            <w:rFonts w:ascii="Arial" w:hAnsi="Arial" w:cs="Arial"/>
            <w:b/>
          </w:rPr>
          <w:t>R3-181533</w:t>
        </w:r>
      </w:hyperlink>
      <w:r>
        <w:rPr>
          <w:color w:val="993300"/>
          <w:u w:val="single"/>
        </w:rPr>
        <w:t>.</w:t>
      </w:r>
      <w:r>
        <w:rPr>
          <w:color w:val="993300"/>
          <w:u w:val="single"/>
        </w:rPr>
        <w:br/>
      </w:r>
      <w:r>
        <w:rPr>
          <w:color w:val="993300"/>
          <w:u w:val="single"/>
        </w:rPr>
        <w:br/>
      </w:r>
    </w:p>
    <w:p w:rsidR="00FE6FDC" w:rsidRDefault="001E297F" w:rsidP="00FE6FDC">
      <w:pPr>
        <w:rPr>
          <w:rFonts w:ascii="Arial" w:hAnsi="Arial" w:cs="Arial"/>
          <w:b/>
          <w:sz w:val="24"/>
        </w:rPr>
      </w:pPr>
      <w:hyperlink r:id="rId1116" w:history="1">
        <w:r w:rsidR="00FE6FDC" w:rsidRPr="00900C11">
          <w:rPr>
            <w:rStyle w:val="Hyperlink"/>
            <w:rFonts w:ascii="Arial" w:hAnsi="Arial" w:cs="Arial"/>
            <w:b/>
            <w:sz w:val="24"/>
          </w:rPr>
          <w:t>R3-181533</w:t>
        </w:r>
      </w:hyperlink>
      <w:r w:rsidR="00FE6FDC">
        <w:rPr>
          <w:rFonts w:ascii="Arial" w:hAnsi="Arial" w:cs="Arial"/>
          <w:b/>
          <w:color w:val="0000FF"/>
          <w:sz w:val="24"/>
        </w:rPr>
        <w:tab/>
      </w:r>
      <w:r w:rsidR="00FE6FDC">
        <w:rPr>
          <w:rFonts w:ascii="Arial" w:hAnsi="Arial" w:cs="Arial"/>
          <w:b/>
          <w:sz w:val="24"/>
        </w:rPr>
        <w:t>Stage 2 TP for SCell management in CU-DU deployment</w:t>
      </w:r>
    </w:p>
    <w:p w:rsidR="00FE6FDC" w:rsidRDefault="00FE6FDC" w:rsidP="00FE6F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CR-0007  rev 1 Cat: B (Rel-15)</w:t>
      </w:r>
      <w:r>
        <w:rPr>
          <w:i/>
        </w:rPr>
        <w:br/>
      </w:r>
      <w:r>
        <w:rPr>
          <w:i/>
        </w:rPr>
        <w:br/>
      </w:r>
      <w:r>
        <w:rPr>
          <w:i/>
        </w:rPr>
        <w:tab/>
      </w:r>
      <w:r>
        <w:rPr>
          <w:i/>
        </w:rPr>
        <w:tab/>
      </w:r>
      <w:r>
        <w:rPr>
          <w:i/>
        </w:rPr>
        <w:tab/>
      </w:r>
      <w:r>
        <w:rPr>
          <w:i/>
        </w:rPr>
        <w:tab/>
      </w:r>
      <w:r>
        <w:rPr>
          <w:i/>
        </w:rPr>
        <w:tab/>
        <w:t>Source: ZTE</w:t>
      </w:r>
    </w:p>
    <w:p w:rsidR="00FE6FDC" w:rsidRDefault="00FE6FDC" w:rsidP="00FE6FDC">
      <w:pPr>
        <w:rPr>
          <w:color w:val="808080"/>
        </w:rPr>
      </w:pPr>
      <w:r>
        <w:rPr>
          <w:color w:val="808080"/>
        </w:rPr>
        <w:t xml:space="preserve">(Replaces </w:t>
      </w:r>
      <w:hyperlink r:id="rId1117" w:history="1">
        <w:r w:rsidRPr="00900C11">
          <w:rPr>
            <w:rStyle w:val="Hyperlink"/>
          </w:rPr>
          <w:t>R3-181472</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pPr>
      <w:r>
        <w:t>agreed unseen</w:t>
      </w:r>
    </w:p>
    <w:p w:rsidR="00FE6FDC" w:rsidRDefault="00FE6FDC" w:rsidP="00FE6FDC"/>
    <w:p w:rsidR="00FE6FDC" w:rsidRDefault="00FE6FDC"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Default="001E297F" w:rsidP="00134B5B">
      <w:pPr>
        <w:rPr>
          <w:rFonts w:ascii="Arial" w:hAnsi="Arial" w:cs="Arial"/>
          <w:b/>
          <w:sz w:val="24"/>
        </w:rPr>
      </w:pPr>
      <w:hyperlink r:id="rId1118" w:history="1">
        <w:r w:rsidR="00134B5B" w:rsidRPr="00900C11">
          <w:rPr>
            <w:rStyle w:val="Hyperlink"/>
            <w:rFonts w:ascii="Arial" w:hAnsi="Arial" w:cs="Arial"/>
            <w:b/>
            <w:sz w:val="24"/>
          </w:rPr>
          <w:t>R3-181473</w:t>
        </w:r>
      </w:hyperlink>
      <w:r w:rsidR="00134B5B">
        <w:rPr>
          <w:rFonts w:ascii="Arial" w:hAnsi="Arial" w:cs="Arial"/>
          <w:b/>
          <w:color w:val="0000FF"/>
          <w:sz w:val="24"/>
        </w:rPr>
        <w:tab/>
      </w:r>
      <w:r w:rsidR="00134B5B">
        <w:rPr>
          <w:rFonts w:ascii="Arial" w:hAnsi="Arial" w:cs="Arial"/>
          <w:b/>
          <w:sz w:val="24"/>
        </w:rPr>
        <w:t>Stage 3 TP for SCell management in CU-DU deployment</w:t>
      </w:r>
    </w:p>
    <w:p w:rsidR="00134B5B" w:rsidRDefault="00134B5B" w:rsidP="00134B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19" w:history="1">
        <w:r w:rsidR="009E7F65" w:rsidRPr="00900C11">
          <w:rPr>
            <w:rStyle w:val="Hyperlink"/>
            <w:rFonts w:ascii="Arial" w:hAnsi="Arial" w:cs="Arial"/>
            <w:b/>
            <w:sz w:val="24"/>
          </w:rPr>
          <w:t>R3-181395</w:t>
        </w:r>
      </w:hyperlink>
      <w:r w:rsidR="009E7F65">
        <w:rPr>
          <w:rFonts w:ascii="Arial" w:hAnsi="Arial" w:cs="Arial"/>
          <w:b/>
          <w:color w:val="0000FF"/>
          <w:sz w:val="24"/>
        </w:rPr>
        <w:tab/>
      </w:r>
      <w:r w:rsidR="00A75085" w:rsidRPr="00A75085">
        <w:rPr>
          <w:rFonts w:ascii="Arial" w:hAnsi="Arial" w:cs="Arial"/>
          <w:b/>
          <w:sz w:val="24"/>
        </w:rPr>
        <w:t>WF on SCell management over F1</w:t>
      </w:r>
    </w:p>
    <w:p w:rsidR="009E7F65" w:rsidRPr="00A75085" w:rsidRDefault="009E7F65" w:rsidP="009E7F65">
      <w:pPr>
        <w:rPr>
          <w:i/>
        </w:rPr>
      </w:pPr>
      <w:r>
        <w:rPr>
          <w:i/>
        </w:rPr>
        <w:tab/>
      </w:r>
      <w:r>
        <w:rPr>
          <w:i/>
        </w:rPr>
        <w:tab/>
      </w:r>
      <w:r>
        <w:rPr>
          <w:i/>
        </w:rPr>
        <w:tab/>
      </w:r>
      <w:r>
        <w:rPr>
          <w:i/>
        </w:rPr>
        <w:tab/>
      </w:r>
      <w:r>
        <w:rPr>
          <w:i/>
        </w:rPr>
        <w:tab/>
        <w:t xml:space="preserve">Type: </w:t>
      </w:r>
      <w:r w:rsidR="00A75085">
        <w:rPr>
          <w:i/>
        </w:rPr>
        <w:t>other</w:t>
      </w:r>
      <w:r w:rsidR="00A75085">
        <w:rPr>
          <w:i/>
        </w:rPr>
        <w:tab/>
      </w:r>
      <w:r w:rsidR="00A75085">
        <w:rPr>
          <w:i/>
        </w:rPr>
        <w:tab/>
        <w:t xml:space="preserve">For: </w:t>
      </w:r>
      <w:r w:rsidR="00A75085">
        <w:rPr>
          <w:i/>
        </w:rPr>
        <w:br/>
      </w:r>
      <w:r w:rsidR="00A75085">
        <w:rPr>
          <w:i/>
        </w:rPr>
        <w:tab/>
      </w:r>
      <w:r w:rsidR="00A75085">
        <w:rPr>
          <w:i/>
        </w:rPr>
        <w:tab/>
      </w:r>
      <w:r w:rsidR="00A75085">
        <w:rPr>
          <w:i/>
        </w:rPr>
        <w:tab/>
      </w:r>
      <w:r w:rsidR="00A75085">
        <w:rPr>
          <w:i/>
        </w:rPr>
        <w:tab/>
      </w:r>
      <w:r w:rsidR="00A75085">
        <w:rPr>
          <w:i/>
        </w:rPr>
        <w:tab/>
        <w:t>Source: ZTE Corporation</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20" w:history="1">
        <w:r w:rsidR="009E7F65" w:rsidRPr="00900C11">
          <w:rPr>
            <w:rStyle w:val="Hyperlink"/>
            <w:rFonts w:ascii="Arial" w:hAnsi="Arial" w:cs="Arial"/>
            <w:b/>
            <w:sz w:val="24"/>
          </w:rPr>
          <w:t>R3-181005</w:t>
        </w:r>
      </w:hyperlink>
      <w:r w:rsidR="009E7F65">
        <w:rPr>
          <w:rFonts w:ascii="Arial" w:hAnsi="Arial" w:cs="Arial"/>
          <w:b/>
          <w:color w:val="0000FF"/>
          <w:sz w:val="24"/>
        </w:rPr>
        <w:tab/>
      </w:r>
      <w:r w:rsidR="009E7F65">
        <w:rPr>
          <w:rFonts w:ascii="Arial" w:hAnsi="Arial" w:cs="Arial"/>
          <w:b/>
          <w:sz w:val="24"/>
        </w:rPr>
        <w:t>TP for NSA BL CR on Cell management over F1</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9E7F65" w:rsidRDefault="009E7F65" w:rsidP="009E7F65">
      <w:pPr>
        <w:rPr>
          <w:rFonts w:ascii="Arial" w:hAnsi="Arial" w:cs="Arial"/>
          <w:b/>
        </w:rPr>
      </w:pPr>
      <w:r>
        <w:rPr>
          <w:rFonts w:ascii="Arial" w:hAnsi="Arial" w:cs="Arial"/>
          <w:b/>
        </w:rPr>
        <w:t>Abstract:</w:t>
      </w:r>
    </w:p>
    <w:p w:rsidR="00CE700A" w:rsidRPr="00CE700A" w:rsidRDefault="00CE700A" w:rsidP="00CE700A">
      <w:r w:rsidRPr="00CE700A">
        <w:rPr>
          <w:rFonts w:hint="eastAsia"/>
        </w:rPr>
        <w:t>Proposal 1: SCell is selected by gNB-CU.</w:t>
      </w:r>
    </w:p>
    <w:p w:rsidR="00CE700A" w:rsidRPr="00CE700A" w:rsidRDefault="00CE700A" w:rsidP="00CE700A">
      <w:r w:rsidRPr="00CE700A">
        <w:rPr>
          <w:rFonts w:hint="eastAsia"/>
        </w:rPr>
        <w:t xml:space="preserve">Proposal 2: gNB-DU can reject the SCell(s) selected by gNB-CU without failure.  </w:t>
      </w:r>
    </w:p>
    <w:p w:rsidR="009E7F65" w:rsidRPr="00CE700A" w:rsidRDefault="00CE700A" w:rsidP="009E7F65">
      <w:r w:rsidRPr="00CE700A">
        <w:rPr>
          <w:rFonts w:hint="eastAsia"/>
        </w:rPr>
        <w:t>Proposal 3: the reject cause value, e.g., SpCell Failed to Be Setup, can be further changed to SpCell overload, and SpCell poor radio quality.</w:t>
      </w:r>
    </w:p>
    <w:p w:rsidR="009E7F65" w:rsidRDefault="009E7F65" w:rsidP="009E7F65">
      <w:pPr>
        <w:rPr>
          <w:rFonts w:ascii="Arial" w:hAnsi="Arial" w:cs="Arial"/>
          <w:b/>
        </w:rPr>
      </w:pPr>
      <w:r>
        <w:rPr>
          <w:rFonts w:ascii="Arial" w:hAnsi="Arial" w:cs="Arial"/>
          <w:b/>
        </w:rPr>
        <w:t xml:space="preserve">Discussion: </w:t>
      </w:r>
    </w:p>
    <w:p w:rsidR="00A14441" w:rsidRDefault="00A14441" w:rsidP="00A14441">
      <w:r>
        <w:t>Ericsson: already covered by Nok</w:t>
      </w:r>
      <w:r w:rsidR="00DE372A">
        <w:t>ia</w:t>
      </w:r>
      <w:r>
        <w:t>’s comment</w:t>
      </w:r>
    </w:p>
    <w:p w:rsidR="00A14441" w:rsidRDefault="00A14441" w:rsidP="00A14441">
      <w:r>
        <w:t>Samsung: we should merge the discussion</w:t>
      </w:r>
    </w:p>
    <w:p w:rsidR="00A14441" w:rsidRDefault="00A14441" w:rsidP="00A14441">
      <w:r>
        <w:t>Ericsson: prefer to keep separate</w:t>
      </w:r>
    </w:p>
    <w:p w:rsidR="00A14441" w:rsidRDefault="00A14441" w:rsidP="00A14441">
      <w:r>
        <w:t>Samsung</w:t>
      </w:r>
      <w:r w:rsidR="00DE372A">
        <w:t>: the reject cause value</w:t>
      </w:r>
      <w:r>
        <w:t xml:space="preserve"> </w:t>
      </w:r>
      <w:r w:rsidR="00DE372A">
        <w:t>(e.g., SpCell Failed to Be Setup)</w:t>
      </w:r>
      <w:r>
        <w:t xml:space="preserve"> can be further changed to SpCell overload, and SpCell poor radio quality</w:t>
      </w:r>
    </w:p>
    <w:p w:rsidR="00A14441" w:rsidRDefault="00A14441" w:rsidP="00A14441">
      <w:r>
        <w:t xml:space="preserve">Ericsson: </w:t>
      </w:r>
      <w:r w:rsidR="00DE372A">
        <w:t xml:space="preserve">the </w:t>
      </w:r>
      <w:r>
        <w:t>current cause values may be sufficient</w:t>
      </w:r>
      <w:r w:rsidR="00DE372A">
        <w:t>;</w:t>
      </w:r>
      <w:r>
        <w:t xml:space="preserve"> we </w:t>
      </w:r>
      <w:r w:rsidR="00DE372A">
        <w:t>need to</w:t>
      </w:r>
      <w:r>
        <w:t xml:space="preserve"> further discuss (only needed for SA)</w:t>
      </w:r>
    </w:p>
    <w:p w:rsidR="00A14441" w:rsidRDefault="00A14441" w:rsidP="00A14441">
      <w:r>
        <w:t xml:space="preserve">Samsung: </w:t>
      </w:r>
      <w:r w:rsidR="00DE372A">
        <w:t xml:space="preserve">it is </w:t>
      </w:r>
      <w:r>
        <w:t>not just for SA</w:t>
      </w:r>
      <w:r w:rsidR="00DE372A">
        <w:t xml:space="preserve">. </w:t>
      </w:r>
      <w:r>
        <w:t>Spcell setup is also for NSA</w:t>
      </w:r>
    </w:p>
    <w:p w:rsidR="00A14441" w:rsidRDefault="00A14441" w:rsidP="00A14441">
      <w:r>
        <w:t xml:space="preserve">CATT: </w:t>
      </w:r>
      <w:r w:rsidR="00DE372A">
        <w:t xml:space="preserve">is it </w:t>
      </w:r>
      <w:r>
        <w:t>related to load status report?</w:t>
      </w:r>
    </w:p>
    <w:p w:rsidR="00A14441" w:rsidRDefault="00A14441" w:rsidP="00A14441">
      <w:r>
        <w:t xml:space="preserve">Samsung: </w:t>
      </w:r>
      <w:r w:rsidR="00DE372A">
        <w:t xml:space="preserve">There are </w:t>
      </w:r>
      <w:r>
        <w:t>separate discussions</w:t>
      </w:r>
    </w:p>
    <w:p w:rsidR="00A14441" w:rsidRDefault="00A14441" w:rsidP="00A14441">
      <w:r>
        <w:t>Chairman: cause values are not mandated</w:t>
      </w:r>
    </w:p>
    <w:p w:rsidR="009E7F65" w:rsidRDefault="00A14441" w:rsidP="00A14441">
      <w:r>
        <w:t>Huawei: agree</w:t>
      </w:r>
      <w:r w:rsidR="00DE372A">
        <w:t>s</w:t>
      </w:r>
      <w:r>
        <w:t xml:space="preserve"> with Chair</w:t>
      </w:r>
      <w:r w:rsidR="00DE372A">
        <w:t xml:space="preserve"> comment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21" w:history="1">
        <w:r w:rsidR="009E7F65" w:rsidRPr="00900C11">
          <w:rPr>
            <w:rStyle w:val="Hyperlink"/>
            <w:rFonts w:ascii="Arial" w:hAnsi="Arial" w:cs="Arial"/>
            <w:b/>
            <w:sz w:val="24"/>
          </w:rPr>
          <w:t>R3-180886</w:t>
        </w:r>
      </w:hyperlink>
      <w:r w:rsidR="009E7F65">
        <w:rPr>
          <w:rFonts w:ascii="Arial" w:hAnsi="Arial" w:cs="Arial"/>
          <w:b/>
          <w:color w:val="0000FF"/>
          <w:sz w:val="24"/>
        </w:rPr>
        <w:tab/>
      </w:r>
      <w:r w:rsidR="009E7F65">
        <w:rPr>
          <w:rFonts w:ascii="Arial" w:hAnsi="Arial" w:cs="Arial"/>
          <w:b/>
          <w:sz w:val="24"/>
        </w:rPr>
        <w:t>Corrections for UE Context Management</w:t>
      </w:r>
    </w:p>
    <w:p w:rsidR="009E7F65" w:rsidRDefault="009E7F65" w:rsidP="009E7F6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9E7F65" w:rsidRPr="00707F1F" w:rsidRDefault="009E7F65" w:rsidP="009E7F65"/>
    <w:p w:rsidR="009E7F65" w:rsidRDefault="009E7F65" w:rsidP="009E7F65">
      <w:pPr>
        <w:rPr>
          <w:rFonts w:ascii="Arial" w:hAnsi="Arial" w:cs="Arial"/>
          <w:b/>
        </w:rPr>
      </w:pPr>
      <w:r>
        <w:rPr>
          <w:rFonts w:ascii="Arial" w:hAnsi="Arial" w:cs="Arial"/>
          <w:b/>
        </w:rPr>
        <w:t xml:space="preserve">Discussion: </w:t>
      </w:r>
    </w:p>
    <w:p w:rsidR="009E7F65" w:rsidRPr="00707F1F" w:rsidRDefault="009E7F65" w:rsidP="009E7F65"/>
    <w:p w:rsidR="00707F1F" w:rsidRPr="00707F1F" w:rsidRDefault="00707F1F" w:rsidP="00707F1F">
      <w:r w:rsidRPr="00707F1F">
        <w:t>E</w:t>
      </w:r>
      <w:r>
        <w:t>ricsson</w:t>
      </w:r>
      <w:r w:rsidRPr="00707F1F">
        <w:t>: disagrees with p</w:t>
      </w:r>
      <w:r>
        <w:t xml:space="preserve">roposal </w:t>
      </w:r>
      <w:r w:rsidRPr="00707F1F">
        <w:t>1</w:t>
      </w:r>
      <w:r>
        <w:t xml:space="preserve"> and</w:t>
      </w:r>
      <w:r w:rsidRPr="00707F1F">
        <w:t xml:space="preserve"> p</w:t>
      </w:r>
      <w:r>
        <w:t xml:space="preserve">roposal </w:t>
      </w:r>
      <w:r w:rsidRPr="00707F1F">
        <w:t>2</w:t>
      </w:r>
      <w:r>
        <w:t xml:space="preserve">. The </w:t>
      </w:r>
      <w:r w:rsidRPr="00707F1F">
        <w:t>p</w:t>
      </w:r>
      <w:r>
        <w:t xml:space="preserve">roposal </w:t>
      </w:r>
      <w:r w:rsidRPr="00707F1F">
        <w:t>3 is covered by rapp</w:t>
      </w:r>
      <w:r>
        <w:t>orteur’s</w:t>
      </w:r>
      <w:r w:rsidRPr="00707F1F">
        <w:t xml:space="preserve"> update</w:t>
      </w: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22" w:history="1">
        <w:r w:rsidR="009E7F65" w:rsidRPr="00900C11">
          <w:rPr>
            <w:rStyle w:val="Hyperlink"/>
            <w:rFonts w:ascii="Arial" w:hAnsi="Arial" w:cs="Arial"/>
            <w:b/>
            <w:sz w:val="24"/>
          </w:rPr>
          <w:t>R3-180887</w:t>
        </w:r>
      </w:hyperlink>
      <w:r w:rsidR="009E7F65">
        <w:rPr>
          <w:rFonts w:ascii="Arial" w:hAnsi="Arial" w:cs="Arial"/>
          <w:b/>
          <w:color w:val="0000FF"/>
          <w:sz w:val="24"/>
        </w:rPr>
        <w:tab/>
      </w:r>
      <w:r w:rsidR="009E7F65">
        <w:rPr>
          <w:rFonts w:ascii="Arial" w:hAnsi="Arial" w:cs="Arial"/>
          <w:b/>
          <w:sz w:val="24"/>
        </w:rPr>
        <w:t>(TP for NSA BL CR)Corrections on UE Context Management for TS38.473</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7F65" w:rsidRDefault="009E7F65" w:rsidP="009E7F65">
      <w:pPr>
        <w:rPr>
          <w:rFonts w:ascii="Arial" w:hAnsi="Arial" w:cs="Arial"/>
          <w:b/>
        </w:rPr>
      </w:pPr>
      <w:r>
        <w:rPr>
          <w:rFonts w:ascii="Arial" w:hAnsi="Arial" w:cs="Arial"/>
          <w:b/>
        </w:rPr>
        <w:t>Abstract:</w:t>
      </w:r>
    </w:p>
    <w:p w:rsidR="009E7F65" w:rsidRPr="00707F1F" w:rsidRDefault="009E7F65" w:rsidP="009E7F65"/>
    <w:p w:rsidR="009E7F65" w:rsidRDefault="009E7F65" w:rsidP="009E7F65">
      <w:pPr>
        <w:rPr>
          <w:rFonts w:ascii="Arial" w:hAnsi="Arial" w:cs="Arial"/>
          <w:b/>
        </w:rPr>
      </w:pPr>
      <w:r>
        <w:rPr>
          <w:rFonts w:ascii="Arial" w:hAnsi="Arial" w:cs="Arial"/>
          <w:b/>
        </w:rPr>
        <w:t xml:space="preserve">Discussion: </w:t>
      </w: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123" w:history="1">
        <w:r w:rsidRPr="00900C11">
          <w:rPr>
            <w:rStyle w:val="Hyperlink"/>
            <w:rFonts w:ascii="Arial" w:hAnsi="Arial" w:cs="Arial"/>
            <w:b/>
          </w:rPr>
          <w:t>R3-181399</w:t>
        </w:r>
      </w:hyperlink>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24" w:history="1">
        <w:r w:rsidR="009E7F65" w:rsidRPr="00900C11">
          <w:rPr>
            <w:rStyle w:val="Hyperlink"/>
            <w:rFonts w:ascii="Arial" w:hAnsi="Arial" w:cs="Arial"/>
            <w:b/>
            <w:sz w:val="24"/>
          </w:rPr>
          <w:t>R3-181399</w:t>
        </w:r>
      </w:hyperlink>
      <w:r w:rsidR="009E7F65">
        <w:rPr>
          <w:rFonts w:ascii="Arial" w:hAnsi="Arial" w:cs="Arial"/>
          <w:b/>
          <w:color w:val="0000FF"/>
          <w:sz w:val="24"/>
        </w:rPr>
        <w:tab/>
      </w:r>
      <w:r w:rsidR="009E7F65">
        <w:rPr>
          <w:rFonts w:ascii="Arial" w:hAnsi="Arial" w:cs="Arial"/>
          <w:b/>
          <w:sz w:val="24"/>
        </w:rPr>
        <w:t>(TP for NSA BL CR)Corrections on UE Context Management for TS38.473</w:t>
      </w:r>
    </w:p>
    <w:p w:rsidR="009E7F65" w:rsidRDefault="009E7F65" w:rsidP="009E7F6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Corporation</w:t>
      </w:r>
    </w:p>
    <w:p w:rsidR="009E7F65" w:rsidRDefault="009E7F65" w:rsidP="009E7F65">
      <w:pPr>
        <w:rPr>
          <w:color w:val="808080"/>
        </w:rPr>
      </w:pPr>
      <w:r>
        <w:rPr>
          <w:color w:val="808080"/>
        </w:rPr>
        <w:t xml:space="preserve">(Replaces </w:t>
      </w:r>
      <w:hyperlink r:id="rId1125" w:history="1">
        <w:r w:rsidRPr="00900C11">
          <w:rPr>
            <w:rStyle w:val="Hyperlink"/>
          </w:rPr>
          <w:t>R3-180887</w:t>
        </w:r>
      </w:hyperlink>
      <w:r>
        <w:rPr>
          <w:color w:val="808080"/>
        </w:rPr>
        <w: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26" w:history="1">
        <w:r w:rsidR="009E7F65" w:rsidRPr="00900C11">
          <w:rPr>
            <w:rStyle w:val="Hyperlink"/>
            <w:rFonts w:ascii="Arial" w:hAnsi="Arial" w:cs="Arial"/>
            <w:b/>
            <w:sz w:val="24"/>
          </w:rPr>
          <w:t>R3-181007</w:t>
        </w:r>
      </w:hyperlink>
      <w:r w:rsidR="009E7F65">
        <w:rPr>
          <w:rFonts w:ascii="Arial" w:hAnsi="Arial" w:cs="Arial"/>
          <w:b/>
          <w:color w:val="0000FF"/>
          <w:sz w:val="24"/>
        </w:rPr>
        <w:tab/>
      </w:r>
      <w:r w:rsidR="009E7F65">
        <w:rPr>
          <w:rFonts w:ascii="Arial" w:hAnsi="Arial" w:cs="Arial"/>
          <w:b/>
          <w:sz w:val="24"/>
        </w:rPr>
        <w:t>TP for NSA BL CR on UE context management update considering parameters over X2 for EN-DC</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9E7F65" w:rsidRDefault="009E7F65" w:rsidP="009E7F65">
      <w:pPr>
        <w:rPr>
          <w:rFonts w:ascii="Arial" w:hAnsi="Arial" w:cs="Arial"/>
          <w:b/>
        </w:rPr>
      </w:pPr>
      <w:r>
        <w:rPr>
          <w:rFonts w:ascii="Arial" w:hAnsi="Arial" w:cs="Arial"/>
          <w:b/>
        </w:rPr>
        <w:t>Abstract:</w:t>
      </w:r>
    </w:p>
    <w:p w:rsidR="00C8647B" w:rsidRPr="00C8647B" w:rsidRDefault="00C8647B" w:rsidP="00C8647B">
      <w:r w:rsidRPr="00C8647B">
        <w:rPr>
          <w:rFonts w:hint="eastAsia"/>
        </w:rPr>
        <w:t xml:space="preserve">Proposal 1: the CU can send an indication, e.g., whether to schedule the UL or not for a radio bearer, to DU.  </w:t>
      </w:r>
    </w:p>
    <w:p w:rsidR="009E7F65" w:rsidRPr="00C8647B" w:rsidRDefault="00C8647B" w:rsidP="009E7F65">
      <w:r w:rsidRPr="00C8647B">
        <w:rPr>
          <w:rFonts w:hint="eastAsia"/>
        </w:rPr>
        <w:t>Proposal 2: the CU can send the Minimum Requested E-RAB Level QoS Parameters to DU, and DU can response CU with the Admitted QoS Parameter.</w:t>
      </w:r>
    </w:p>
    <w:p w:rsidR="009E7F65" w:rsidRDefault="009E7F65" w:rsidP="009E7F65">
      <w:pPr>
        <w:rPr>
          <w:rFonts w:ascii="Arial" w:hAnsi="Arial" w:cs="Arial"/>
          <w:b/>
        </w:rPr>
      </w:pPr>
      <w:r>
        <w:rPr>
          <w:rFonts w:ascii="Arial" w:hAnsi="Arial" w:cs="Arial"/>
          <w:b/>
        </w:rPr>
        <w:t xml:space="preserve">Discussion: </w:t>
      </w:r>
    </w:p>
    <w:p w:rsidR="00D142E9" w:rsidRDefault="00D142E9" w:rsidP="00D142E9">
      <w:r>
        <w:t>Ericsson: agree</w:t>
      </w:r>
      <w:r w:rsidR="00AD66F3">
        <w:t>s</w:t>
      </w:r>
      <w:r>
        <w:t xml:space="preserve"> with p</w:t>
      </w:r>
      <w:r w:rsidR="00AD66F3">
        <w:t xml:space="preserve">roposal </w:t>
      </w:r>
      <w:r>
        <w:t>1; but</w:t>
      </w:r>
      <w:r w:rsidR="00AD66F3">
        <w:t xml:space="preserve"> </w:t>
      </w:r>
      <w:r>
        <w:t>why different format</w:t>
      </w:r>
      <w:r w:rsidR="00AD66F3">
        <w:t xml:space="preserve"> than X2AP is used</w:t>
      </w:r>
      <w:r>
        <w:t xml:space="preserve">? </w:t>
      </w:r>
      <w:r w:rsidR="00AD66F3">
        <w:t>T</w:t>
      </w:r>
      <w:r>
        <w:t>he same format as X2AP</w:t>
      </w:r>
      <w:r w:rsidR="00AD66F3">
        <w:t xml:space="preserve"> should be used</w:t>
      </w:r>
      <w:r>
        <w:t>. P</w:t>
      </w:r>
      <w:r w:rsidR="00AD66F3">
        <w:t xml:space="preserve">roposal </w:t>
      </w:r>
      <w:r>
        <w:t>2 is not clear</w:t>
      </w:r>
      <w:r w:rsidR="00AD66F3">
        <w:t>.</w:t>
      </w:r>
    </w:p>
    <w:p w:rsidR="00D142E9" w:rsidRDefault="00D142E9" w:rsidP="00D142E9">
      <w:r>
        <w:t xml:space="preserve">Samsung: EN-DC is transparent to the DU, </w:t>
      </w:r>
      <w:r w:rsidR="0053714E">
        <w:t>thus there is</w:t>
      </w:r>
      <w:r>
        <w:t xml:space="preserve"> no need to share the same value between MN and SN</w:t>
      </w:r>
    </w:p>
    <w:p w:rsidR="00D142E9" w:rsidRDefault="00D142E9" w:rsidP="00D142E9">
      <w:r>
        <w:t>NTT</w:t>
      </w:r>
      <w:r w:rsidR="0053714E">
        <w:t>-Docomo</w:t>
      </w:r>
      <w:r>
        <w:t xml:space="preserve">: </w:t>
      </w:r>
      <w:r w:rsidR="0053714E">
        <w:t xml:space="preserve">has a </w:t>
      </w:r>
      <w:r>
        <w:t>similar view</w:t>
      </w:r>
      <w:r w:rsidR="0053714E">
        <w:t xml:space="preserve">. Has a </w:t>
      </w:r>
      <w:r>
        <w:t xml:space="preserve">related paper in </w:t>
      </w:r>
      <w:hyperlink r:id="rId1127" w:history="1">
        <w:r w:rsidR="0053714E" w:rsidRPr="00900C11">
          <w:rPr>
            <w:rStyle w:val="Hyperlink"/>
          </w:rPr>
          <w:t>R3-18</w:t>
        </w:r>
        <w:r w:rsidRPr="00900C11">
          <w:rPr>
            <w:rStyle w:val="Hyperlink"/>
          </w:rPr>
          <w:t>1143</w:t>
        </w:r>
      </w:hyperlink>
    </w:p>
    <w:p w:rsidR="00D142E9" w:rsidRDefault="00D142E9" w:rsidP="00D142E9">
      <w:r>
        <w:t>Ericsson: if this is sent to CU, then it helps the CU to take its decision</w:t>
      </w:r>
    </w:p>
    <w:p w:rsidR="00D142E9" w:rsidRDefault="00D142E9" w:rsidP="00D142E9">
      <w:r>
        <w:t>Samsung: DU should know whether UE is in DC or not</w:t>
      </w:r>
    </w:p>
    <w:p w:rsidR="00D142E9" w:rsidRDefault="00D142E9" w:rsidP="00D142E9">
      <w:r>
        <w:t xml:space="preserve">Ericsson: </w:t>
      </w:r>
      <w:r w:rsidR="0053714E">
        <w:t xml:space="preserve">we </w:t>
      </w:r>
      <w:r>
        <w:t>should not duplicate CP and UP functionality</w:t>
      </w:r>
    </w:p>
    <w:p w:rsidR="00D142E9" w:rsidRDefault="00D142E9" w:rsidP="00D142E9">
      <w:r>
        <w:t xml:space="preserve">Samsung: </w:t>
      </w:r>
      <w:r w:rsidR="0053714E">
        <w:t xml:space="preserve">has </w:t>
      </w:r>
      <w:r>
        <w:t xml:space="preserve">same view as </w:t>
      </w:r>
      <w:r w:rsidR="00AD66F3">
        <w:t>Ericsson</w:t>
      </w:r>
      <w:r>
        <w:t xml:space="preserve"> on NTT</w:t>
      </w:r>
      <w:r w:rsidR="0053714E">
        <w:t>-Docomo’s</w:t>
      </w:r>
      <w:r>
        <w:t xml:space="preserve"> paper</w:t>
      </w:r>
    </w:p>
    <w:p w:rsidR="00D142E9" w:rsidRDefault="00D142E9" w:rsidP="00D142E9">
      <w:r>
        <w:t>Nokia: clarify DU behavior when receiving UL scheduling</w:t>
      </w:r>
    </w:p>
    <w:p w:rsidR="009E7F65" w:rsidRDefault="00D142E9" w:rsidP="00D142E9">
      <w:r>
        <w:t>Samsung: align with X2</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057B" w:rsidRPr="006D057B">
        <w:rPr>
          <w:rFonts w:ascii="Arial" w:hAnsi="Arial" w:cs="Arial"/>
          <w:b/>
          <w:color w:val="993300"/>
          <w:u w:val="single"/>
        </w:rPr>
        <w:t xml:space="preserve">revised to </w:t>
      </w:r>
      <w:hyperlink r:id="rId1128" w:history="1">
        <w:r w:rsidR="006D057B" w:rsidRPr="00900C11">
          <w:rPr>
            <w:rStyle w:val="Hyperlink"/>
            <w:rFonts w:ascii="Arial" w:hAnsi="Arial" w:cs="Arial"/>
            <w:b/>
          </w:rPr>
          <w:t>R3-181400</w:t>
        </w:r>
      </w:hyperlink>
      <w:r>
        <w:rPr>
          <w:color w:val="993300"/>
          <w:u w:val="single"/>
        </w:rPr>
        <w:t>.</w:t>
      </w:r>
      <w:r>
        <w:rPr>
          <w:color w:val="993300"/>
          <w:u w:val="single"/>
        </w:rPr>
        <w:br/>
      </w:r>
      <w:r>
        <w:rPr>
          <w:color w:val="993300"/>
          <w:u w:val="single"/>
        </w:rPr>
        <w:br/>
      </w:r>
    </w:p>
    <w:p w:rsidR="0053714E" w:rsidRDefault="001E297F" w:rsidP="0053714E">
      <w:pPr>
        <w:rPr>
          <w:rFonts w:ascii="Arial" w:hAnsi="Arial" w:cs="Arial"/>
          <w:b/>
          <w:sz w:val="24"/>
        </w:rPr>
      </w:pPr>
      <w:hyperlink r:id="rId1129" w:history="1">
        <w:r w:rsidR="0053714E" w:rsidRPr="00900C11">
          <w:rPr>
            <w:rStyle w:val="Hyperlink"/>
            <w:rFonts w:ascii="Arial" w:hAnsi="Arial" w:cs="Arial"/>
            <w:b/>
            <w:sz w:val="24"/>
          </w:rPr>
          <w:t>R3-181</w:t>
        </w:r>
        <w:r w:rsidR="002A165F" w:rsidRPr="00900C11">
          <w:rPr>
            <w:rStyle w:val="Hyperlink"/>
            <w:rFonts w:ascii="Arial" w:hAnsi="Arial" w:cs="Arial"/>
            <w:b/>
            <w:sz w:val="24"/>
          </w:rPr>
          <w:t>400</w:t>
        </w:r>
      </w:hyperlink>
      <w:r w:rsidR="0053714E">
        <w:rPr>
          <w:rFonts w:ascii="Arial" w:hAnsi="Arial" w:cs="Arial"/>
          <w:b/>
          <w:color w:val="0000FF"/>
          <w:sz w:val="24"/>
        </w:rPr>
        <w:tab/>
      </w:r>
      <w:r w:rsidR="0053714E">
        <w:rPr>
          <w:rFonts w:ascii="Arial" w:hAnsi="Arial" w:cs="Arial"/>
          <w:b/>
          <w:sz w:val="24"/>
        </w:rPr>
        <w:t>TP for NSA BL CR on UE context management update considering parameters over X2 for EN-DC</w:t>
      </w:r>
    </w:p>
    <w:p w:rsidR="0053714E" w:rsidRDefault="0053714E" w:rsidP="0053714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KT</w:t>
      </w:r>
    </w:p>
    <w:p w:rsidR="000E5F2C" w:rsidRDefault="000E5F2C" w:rsidP="000E5F2C">
      <w:pPr>
        <w:rPr>
          <w:color w:val="808080"/>
        </w:rPr>
      </w:pPr>
      <w:r>
        <w:rPr>
          <w:color w:val="808080"/>
        </w:rPr>
        <w:t xml:space="preserve">(Replaces </w:t>
      </w:r>
      <w:hyperlink r:id="rId1130" w:history="1">
        <w:r w:rsidRPr="00900C11">
          <w:rPr>
            <w:rStyle w:val="Hyperlink"/>
          </w:rPr>
          <w:t>R3-181007</w:t>
        </w:r>
      </w:hyperlink>
      <w:r>
        <w:rPr>
          <w:color w:val="808080"/>
        </w:rPr>
        <w:t>)</w:t>
      </w:r>
    </w:p>
    <w:p w:rsidR="0053714E" w:rsidRDefault="0053714E" w:rsidP="0053714E">
      <w:pPr>
        <w:rPr>
          <w:rFonts w:ascii="Arial" w:hAnsi="Arial" w:cs="Arial"/>
          <w:b/>
        </w:rPr>
      </w:pPr>
      <w:r>
        <w:rPr>
          <w:rFonts w:ascii="Arial" w:hAnsi="Arial" w:cs="Arial"/>
          <w:b/>
        </w:rPr>
        <w:t>Abstract:</w:t>
      </w:r>
    </w:p>
    <w:p w:rsidR="0053714E" w:rsidRPr="00C8647B" w:rsidRDefault="0053714E" w:rsidP="0053714E"/>
    <w:p w:rsidR="0053714E" w:rsidRDefault="0053714E" w:rsidP="0053714E">
      <w:pPr>
        <w:rPr>
          <w:rFonts w:ascii="Arial" w:hAnsi="Arial" w:cs="Arial"/>
          <w:b/>
        </w:rPr>
      </w:pPr>
      <w:r>
        <w:rPr>
          <w:rFonts w:ascii="Arial" w:hAnsi="Arial" w:cs="Arial"/>
          <w:b/>
        </w:rPr>
        <w:t xml:space="preserve">Discussion: </w:t>
      </w:r>
    </w:p>
    <w:p w:rsidR="0053714E" w:rsidRDefault="0053714E" w:rsidP="0053714E"/>
    <w:p w:rsidR="0053714E" w:rsidRDefault="0053714E" w:rsidP="005371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31" w:history="1">
        <w:r w:rsidR="009E7F65" w:rsidRPr="00900C11">
          <w:rPr>
            <w:rStyle w:val="Hyperlink"/>
            <w:rFonts w:ascii="Arial" w:hAnsi="Arial" w:cs="Arial"/>
            <w:b/>
            <w:sz w:val="24"/>
          </w:rPr>
          <w:t>R3-181009</w:t>
        </w:r>
      </w:hyperlink>
      <w:r w:rsidR="009E7F65">
        <w:rPr>
          <w:rFonts w:ascii="Arial" w:hAnsi="Arial" w:cs="Arial"/>
          <w:b/>
          <w:color w:val="0000FF"/>
          <w:sz w:val="24"/>
        </w:rPr>
        <w:tab/>
      </w:r>
      <w:r w:rsidR="009E7F65">
        <w:rPr>
          <w:rFonts w:ascii="Arial" w:hAnsi="Arial" w:cs="Arial"/>
          <w:b/>
          <w:sz w:val="24"/>
        </w:rPr>
        <w:t>TP for NSA BL CR on TS38.473 correction for UE context management</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6D057B" w:rsidRPr="006D057B" w:rsidRDefault="006D057B" w:rsidP="006D057B">
      <w:r w:rsidRPr="006D057B">
        <w:rPr>
          <w:rFonts w:hint="eastAsia"/>
        </w:rPr>
        <w:t xml:space="preserve">Proposal 1: the reference for DRB/SRB/SpCell/SCell management in the UE context </w:t>
      </w:r>
      <w:r w:rsidRPr="006D057B">
        <w:t>management</w:t>
      </w:r>
      <w:r w:rsidRPr="006D057B">
        <w:rPr>
          <w:rFonts w:hint="eastAsia"/>
        </w:rPr>
        <w:t xml:space="preserve"> procedure is changed to TS38.470;</w:t>
      </w:r>
    </w:p>
    <w:p w:rsidR="009E7F65" w:rsidRPr="006D057B" w:rsidRDefault="006D057B" w:rsidP="009E7F65">
      <w:r w:rsidRPr="006D057B">
        <w:rPr>
          <w:rFonts w:hint="eastAsia"/>
        </w:rPr>
        <w:t xml:space="preserve">Proposal 2: In TS38.470, the </w:t>
      </w:r>
      <w:r w:rsidRPr="006D057B">
        <w:t>description</w:t>
      </w:r>
      <w:r w:rsidRPr="006D057B">
        <w:rPr>
          <w:rFonts w:hint="eastAsia"/>
        </w:rPr>
        <w:t xml:space="preserve"> </w:t>
      </w:r>
      <w:r>
        <w:rPr>
          <w:rFonts w:hint="eastAsia"/>
        </w:rPr>
        <w:t>on managing SCell can be added.</w:t>
      </w:r>
    </w:p>
    <w:p w:rsidR="009E7F65" w:rsidRDefault="009E7F65" w:rsidP="009E7F65">
      <w:pPr>
        <w:rPr>
          <w:rFonts w:ascii="Arial" w:hAnsi="Arial" w:cs="Arial"/>
          <w:b/>
        </w:rPr>
      </w:pPr>
      <w:r>
        <w:rPr>
          <w:rFonts w:ascii="Arial" w:hAnsi="Arial" w:cs="Arial"/>
          <w:b/>
        </w:rPr>
        <w:t xml:space="preserve">Discussion: </w:t>
      </w:r>
    </w:p>
    <w:p w:rsidR="006D057B" w:rsidRDefault="006D057B" w:rsidP="006D057B">
      <w:r>
        <w:t>CATT: The changes in Sec. 8.3.4.2 are not needed. It was agreed to capture it in 38.401.</w:t>
      </w:r>
    </w:p>
    <w:p w:rsidR="006D057B" w:rsidRDefault="006D057B" w:rsidP="006D057B">
      <w:r>
        <w:t>Samsung: 38.401 doesn’t have this description</w:t>
      </w:r>
    </w:p>
    <w:p w:rsidR="006D057B" w:rsidRDefault="006D057B" w:rsidP="006D057B">
      <w:r>
        <w:t>CATT: it might</w:t>
      </w:r>
    </w:p>
    <w:p w:rsidR="009E7F65" w:rsidRDefault="006D057B" w:rsidP="006D057B">
      <w:r>
        <w:t>Nokia: agrees with CATT. The CR is needed</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32" w:history="1">
        <w:r w:rsidR="009E7F65" w:rsidRPr="00900C11">
          <w:rPr>
            <w:rStyle w:val="Hyperlink"/>
            <w:rFonts w:ascii="Arial" w:hAnsi="Arial" w:cs="Arial"/>
            <w:b/>
            <w:sz w:val="24"/>
          </w:rPr>
          <w:t>R3-181008</w:t>
        </w:r>
      </w:hyperlink>
      <w:r w:rsidR="009E7F65">
        <w:rPr>
          <w:rFonts w:ascii="Arial" w:hAnsi="Arial" w:cs="Arial"/>
          <w:b/>
          <w:color w:val="0000FF"/>
          <w:sz w:val="24"/>
        </w:rPr>
        <w:tab/>
      </w:r>
      <w:r w:rsidR="009E7F65">
        <w:rPr>
          <w:rFonts w:ascii="Arial" w:hAnsi="Arial" w:cs="Arial"/>
          <w:b/>
          <w:sz w:val="24"/>
        </w:rPr>
        <w:t>TP for NSA BL CR on PDCP duplication support correction</w:t>
      </w:r>
    </w:p>
    <w:p w:rsidR="009E7F65" w:rsidRDefault="009E7F65" w:rsidP="009E7F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8D66CD" w:rsidRPr="008D66CD" w:rsidRDefault="008D66CD" w:rsidP="008D66CD">
      <w:r w:rsidRPr="008D66CD">
        <w:t>Chair</w:t>
      </w:r>
      <w:r>
        <w:t>man</w:t>
      </w:r>
      <w:r w:rsidRPr="008D66CD">
        <w:t xml:space="preserve">: </w:t>
      </w:r>
      <w:r>
        <w:t xml:space="preserve">it </w:t>
      </w:r>
      <w:r w:rsidRPr="008D66CD">
        <w:t>should describe receiver-side behavior</w:t>
      </w:r>
    </w:p>
    <w:p w:rsidR="009E7F65" w:rsidRPr="008D66CD" w:rsidRDefault="00C3100B" w:rsidP="008D66CD">
      <w:r>
        <w:t>Ericsson</w:t>
      </w:r>
      <w:r w:rsidR="008D66CD" w:rsidRPr="008D66CD">
        <w:t>: ok with this proposal; clarify intra-DU CA (ref to 38.300)</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4C04">
        <w:rPr>
          <w:rFonts w:ascii="Arial" w:hAnsi="Arial" w:cs="Arial"/>
          <w:b/>
          <w:color w:val="993300"/>
          <w:u w:val="single"/>
        </w:rPr>
        <w:t xml:space="preserve">revised to </w:t>
      </w:r>
      <w:hyperlink r:id="rId1133" w:history="1">
        <w:r w:rsidR="00514C04" w:rsidRPr="00900C11">
          <w:rPr>
            <w:rStyle w:val="Hyperlink"/>
            <w:rFonts w:ascii="Arial" w:hAnsi="Arial" w:cs="Arial"/>
            <w:b/>
          </w:rPr>
          <w:t>R3-181401</w:t>
        </w:r>
      </w:hyperlink>
      <w:r>
        <w:rPr>
          <w:color w:val="993300"/>
          <w:u w:val="single"/>
        </w:rPr>
        <w:t>.</w:t>
      </w:r>
      <w:r>
        <w:rPr>
          <w:color w:val="993300"/>
          <w:u w:val="single"/>
        </w:rPr>
        <w:br/>
      </w:r>
      <w:r>
        <w:rPr>
          <w:color w:val="993300"/>
          <w:u w:val="single"/>
        </w:rPr>
        <w:br/>
      </w:r>
    </w:p>
    <w:p w:rsidR="00EB55B3" w:rsidRDefault="001E297F" w:rsidP="00EB55B3">
      <w:pPr>
        <w:rPr>
          <w:rFonts w:ascii="Arial" w:hAnsi="Arial" w:cs="Arial"/>
          <w:b/>
          <w:sz w:val="24"/>
        </w:rPr>
      </w:pPr>
      <w:hyperlink r:id="rId1134" w:history="1">
        <w:r w:rsidR="00EB55B3" w:rsidRPr="00900C11">
          <w:rPr>
            <w:rStyle w:val="Hyperlink"/>
            <w:rFonts w:ascii="Arial" w:hAnsi="Arial" w:cs="Arial"/>
            <w:b/>
            <w:sz w:val="24"/>
          </w:rPr>
          <w:t>R3-181</w:t>
        </w:r>
        <w:r w:rsidR="00BE4A73" w:rsidRPr="00900C11">
          <w:rPr>
            <w:rStyle w:val="Hyperlink"/>
            <w:rFonts w:ascii="Arial" w:hAnsi="Arial" w:cs="Arial"/>
            <w:b/>
            <w:sz w:val="24"/>
          </w:rPr>
          <w:t>401</w:t>
        </w:r>
      </w:hyperlink>
      <w:r w:rsidR="00EB55B3">
        <w:rPr>
          <w:rFonts w:ascii="Arial" w:hAnsi="Arial" w:cs="Arial"/>
          <w:b/>
          <w:color w:val="0000FF"/>
          <w:sz w:val="24"/>
        </w:rPr>
        <w:tab/>
      </w:r>
      <w:r w:rsidR="00EB55B3">
        <w:rPr>
          <w:rFonts w:ascii="Arial" w:hAnsi="Arial" w:cs="Arial"/>
          <w:b/>
          <w:sz w:val="24"/>
        </w:rPr>
        <w:t>TP for NSA BL CR on PDCP duplication support correction</w:t>
      </w:r>
    </w:p>
    <w:p w:rsidR="00EB55B3" w:rsidRDefault="00EB55B3" w:rsidP="00EB55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EB55B3" w:rsidRDefault="00EB55B3" w:rsidP="00EB55B3">
      <w:pPr>
        <w:rPr>
          <w:color w:val="808080"/>
        </w:rPr>
      </w:pPr>
      <w:r>
        <w:rPr>
          <w:color w:val="808080"/>
        </w:rPr>
        <w:t xml:space="preserve">(Replaces </w:t>
      </w:r>
      <w:hyperlink r:id="rId1135" w:history="1">
        <w:r w:rsidRPr="00900C11">
          <w:rPr>
            <w:rStyle w:val="Hyperlink"/>
          </w:rPr>
          <w:t>R3-181008</w:t>
        </w:r>
      </w:hyperlink>
      <w:r>
        <w:rPr>
          <w:color w:val="808080"/>
        </w:rPr>
        <w:t>)</w:t>
      </w:r>
    </w:p>
    <w:p w:rsidR="00EB55B3" w:rsidRDefault="00EB55B3" w:rsidP="00EB55B3">
      <w:pPr>
        <w:rPr>
          <w:rFonts w:ascii="Arial" w:hAnsi="Arial" w:cs="Arial"/>
          <w:b/>
        </w:rPr>
      </w:pPr>
      <w:r>
        <w:rPr>
          <w:rFonts w:ascii="Arial" w:hAnsi="Arial" w:cs="Arial"/>
          <w:b/>
        </w:rPr>
        <w:t>Abstract:</w:t>
      </w:r>
    </w:p>
    <w:p w:rsidR="00EB55B3" w:rsidRPr="00B654DA" w:rsidRDefault="00EB55B3" w:rsidP="00EB55B3">
      <w:pPr>
        <w:rPr>
          <w:rFonts w:ascii="Arial" w:hAnsi="Arial" w:cs="Arial"/>
        </w:rPr>
      </w:pPr>
    </w:p>
    <w:p w:rsidR="00EB55B3" w:rsidRDefault="00EB55B3" w:rsidP="00EB55B3">
      <w:pPr>
        <w:rPr>
          <w:rFonts w:ascii="Arial" w:hAnsi="Arial" w:cs="Arial"/>
          <w:b/>
        </w:rPr>
      </w:pPr>
      <w:r>
        <w:rPr>
          <w:rFonts w:ascii="Arial" w:hAnsi="Arial" w:cs="Arial"/>
          <w:b/>
        </w:rPr>
        <w:t xml:space="preserve">Discussion: </w:t>
      </w:r>
    </w:p>
    <w:p w:rsidR="00EB55B3" w:rsidRPr="008D66CD" w:rsidRDefault="00EB55B3" w:rsidP="00EB55B3"/>
    <w:p w:rsidR="00EB55B3" w:rsidRDefault="00EB55B3" w:rsidP="00EB5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4B5B" w:rsidRDefault="001E297F" w:rsidP="00134B5B">
      <w:pPr>
        <w:rPr>
          <w:rFonts w:ascii="Arial" w:hAnsi="Arial" w:cs="Arial"/>
          <w:b/>
          <w:sz w:val="24"/>
        </w:rPr>
      </w:pPr>
      <w:hyperlink r:id="rId1136" w:history="1">
        <w:r w:rsidR="00134B5B" w:rsidRPr="00900C11">
          <w:rPr>
            <w:rStyle w:val="Hyperlink"/>
            <w:rFonts w:ascii="Arial" w:hAnsi="Arial" w:cs="Arial"/>
            <w:b/>
            <w:sz w:val="24"/>
          </w:rPr>
          <w:t>R3-181462</w:t>
        </w:r>
      </w:hyperlink>
      <w:r w:rsidR="00134B5B">
        <w:rPr>
          <w:rFonts w:ascii="Arial" w:hAnsi="Arial" w:cs="Arial"/>
          <w:b/>
          <w:color w:val="0000FF"/>
          <w:sz w:val="24"/>
        </w:rPr>
        <w:tab/>
      </w:r>
      <w:r w:rsidR="00134B5B">
        <w:rPr>
          <w:rFonts w:ascii="Arial" w:hAnsi="Arial" w:cs="Arial"/>
          <w:b/>
          <w:sz w:val="24"/>
        </w:rPr>
        <w:t>Correction of packet duplication</w:t>
      </w:r>
    </w:p>
    <w:p w:rsidR="00134B5B" w:rsidRDefault="00134B5B" w:rsidP="00134B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v15.0.0</w:t>
      </w:r>
      <w:r>
        <w:rPr>
          <w:i/>
        </w:rPr>
        <w:tab/>
        <w:t xml:space="preserve">  CR-0006  Cat: F (Rel-15)</w:t>
      </w:r>
      <w:r>
        <w:rPr>
          <w:i/>
        </w:rPr>
        <w:br/>
      </w:r>
      <w:r>
        <w:rPr>
          <w:i/>
        </w:rPr>
        <w:br/>
      </w:r>
      <w:r>
        <w:rPr>
          <w:i/>
        </w:rPr>
        <w:tab/>
      </w:r>
      <w:r>
        <w:rPr>
          <w:i/>
        </w:rPr>
        <w:tab/>
      </w:r>
      <w:r>
        <w:rPr>
          <w:i/>
        </w:rPr>
        <w:tab/>
      </w:r>
      <w:r>
        <w:rPr>
          <w:i/>
        </w:rPr>
        <w:tab/>
      </w:r>
      <w:r>
        <w:rPr>
          <w:i/>
        </w:rPr>
        <w:tab/>
        <w:t>Source: Huawei</w:t>
      </w:r>
    </w:p>
    <w:p w:rsidR="00134B5B" w:rsidRDefault="00134B5B" w:rsidP="00134B5B">
      <w:pPr>
        <w:rPr>
          <w:rFonts w:ascii="Arial" w:hAnsi="Arial" w:cs="Arial"/>
          <w:b/>
        </w:rPr>
      </w:pPr>
      <w:r>
        <w:rPr>
          <w:rFonts w:ascii="Arial" w:hAnsi="Arial" w:cs="Arial"/>
          <w:b/>
        </w:rPr>
        <w:t xml:space="preserve">Discussion: </w:t>
      </w:r>
    </w:p>
    <w:p w:rsidR="00134B5B" w:rsidRDefault="00134B5B" w:rsidP="00134B5B">
      <w:pPr>
        <w:overflowPunct/>
        <w:autoSpaceDE/>
        <w:autoSpaceDN/>
        <w:adjustRightInd/>
        <w:spacing w:after="0"/>
        <w:textAlignment w:val="auto"/>
        <w:rPr>
          <w:color w:val="000000"/>
        </w:rPr>
      </w:pPr>
    </w:p>
    <w:p w:rsidR="00134B5B" w:rsidRDefault="00134B5B" w:rsidP="00134B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37" w:history="1">
        <w:r w:rsidR="009E7F65" w:rsidRPr="00900C11">
          <w:rPr>
            <w:rStyle w:val="Hyperlink"/>
            <w:rFonts w:ascii="Arial" w:hAnsi="Arial" w:cs="Arial"/>
            <w:b/>
            <w:sz w:val="24"/>
          </w:rPr>
          <w:t>R3-181048</w:t>
        </w:r>
      </w:hyperlink>
      <w:r w:rsidR="009E7F65">
        <w:rPr>
          <w:rFonts w:ascii="Arial" w:hAnsi="Arial" w:cs="Arial"/>
          <w:b/>
          <w:color w:val="0000FF"/>
          <w:sz w:val="24"/>
        </w:rPr>
        <w:tab/>
      </w:r>
      <w:r w:rsidR="009E7F65">
        <w:rPr>
          <w:rFonts w:ascii="Arial" w:hAnsi="Arial" w:cs="Arial"/>
          <w:b/>
          <w:sz w:val="24"/>
        </w:rPr>
        <w:t>(TP for NSA BL CR) Removal of C-RNTI IE</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9E7F65" w:rsidRPr="00B654DA" w:rsidRDefault="009E7F65" w:rsidP="009E7F65">
      <w:pPr>
        <w:rPr>
          <w:rFonts w:ascii="Arial" w:hAnsi="Arial" w:cs="Arial"/>
        </w:rPr>
      </w:pP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38" w:history="1">
        <w:r w:rsidR="009E7F65" w:rsidRPr="00900C11">
          <w:rPr>
            <w:rStyle w:val="Hyperlink"/>
            <w:rFonts w:ascii="Arial" w:hAnsi="Arial" w:cs="Arial"/>
            <w:b/>
            <w:sz w:val="24"/>
          </w:rPr>
          <w:t>R3-181046</w:t>
        </w:r>
      </w:hyperlink>
      <w:r w:rsidR="009E7F65">
        <w:rPr>
          <w:rFonts w:ascii="Arial" w:hAnsi="Arial" w:cs="Arial"/>
          <w:b/>
          <w:color w:val="0000FF"/>
          <w:sz w:val="24"/>
        </w:rPr>
        <w:tab/>
      </w:r>
      <w:r w:rsidR="009E7F65">
        <w:rPr>
          <w:rFonts w:ascii="Arial" w:hAnsi="Arial" w:cs="Arial"/>
          <w:b/>
          <w:sz w:val="24"/>
        </w:rPr>
        <w:t>(TP for NSA BL CR) Maximum number of F1 logical connections</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8A12B1" w:rsidRPr="008A12B1" w:rsidRDefault="008A12B1" w:rsidP="008A12B1">
      <w:r w:rsidRPr="008A12B1">
        <w:t>Proposal 1: For maxnoofIndividualF1ConnectionsToReset, it is proposed to change the value to 65536.</w:t>
      </w:r>
    </w:p>
    <w:p w:rsidR="009E7F65" w:rsidRPr="008A12B1" w:rsidRDefault="008A12B1" w:rsidP="008A12B1">
      <w:r w:rsidRPr="008A12B1">
        <w:t>Proposal 2: It is proposed to agree on the TP provided in the Annex for TS 38.473.</w:t>
      </w:r>
    </w:p>
    <w:p w:rsidR="009E7F65" w:rsidRDefault="009E7F65" w:rsidP="009E7F65">
      <w:pPr>
        <w:rPr>
          <w:rFonts w:ascii="Arial" w:hAnsi="Arial" w:cs="Arial"/>
          <w:b/>
        </w:rPr>
      </w:pPr>
      <w:r>
        <w:rPr>
          <w:rFonts w:ascii="Arial" w:hAnsi="Arial" w:cs="Arial"/>
          <w:b/>
        </w:rPr>
        <w:t xml:space="preserve">Discussion: </w:t>
      </w:r>
    </w:p>
    <w:p w:rsidR="009E7F65" w:rsidRPr="00B654DA" w:rsidRDefault="009E7F65" w:rsidP="009E7F65">
      <w:pPr>
        <w:rPr>
          <w:rFonts w:ascii="Arial" w:hAnsi="Arial" w:cs="Arial"/>
        </w:rPr>
      </w:pPr>
    </w:p>
    <w:p w:rsidR="009E7F65" w:rsidRDefault="009E7F65" w:rsidP="009E7F65"/>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A12B1" w:rsidRPr="008A12B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39" w:history="1">
        <w:r w:rsidR="009E7F65" w:rsidRPr="00900C11">
          <w:rPr>
            <w:rStyle w:val="Hyperlink"/>
            <w:rFonts w:ascii="Arial" w:hAnsi="Arial" w:cs="Arial"/>
            <w:b/>
            <w:sz w:val="24"/>
          </w:rPr>
          <w:t>R3-181050</w:t>
        </w:r>
      </w:hyperlink>
      <w:r w:rsidR="009E7F65">
        <w:rPr>
          <w:rFonts w:ascii="Arial" w:hAnsi="Arial" w:cs="Arial"/>
          <w:b/>
          <w:color w:val="0000FF"/>
          <w:sz w:val="24"/>
        </w:rPr>
        <w:tab/>
      </w:r>
      <w:r w:rsidR="009E7F65">
        <w:rPr>
          <w:rFonts w:ascii="Arial" w:hAnsi="Arial" w:cs="Arial"/>
          <w:b/>
          <w:sz w:val="24"/>
        </w:rPr>
        <w:t>(TP for NSA BL CR) Handling of decode failure of Transaction ID</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976525" w:rsidRPr="00976525" w:rsidRDefault="00976525" w:rsidP="00976525">
      <w:r w:rsidRPr="00976525">
        <w:t>Proposal 1: It is proposed to add text “or failure of decoding Transaction ID IE from a received message” to support Transaction ID IE appropriately.</w:t>
      </w:r>
    </w:p>
    <w:p w:rsidR="009E7F65" w:rsidRPr="00976525" w:rsidRDefault="00976525" w:rsidP="00976525">
      <w:r w:rsidRPr="00976525">
        <w:t>Proposal 2: It is proposed to agree on the TP provided in the Annex for TS 38.473.</w:t>
      </w:r>
    </w:p>
    <w:p w:rsidR="009E7F65" w:rsidRDefault="009E7F65" w:rsidP="009E7F65">
      <w:pPr>
        <w:rPr>
          <w:rFonts w:ascii="Arial" w:hAnsi="Arial" w:cs="Arial"/>
          <w:b/>
        </w:rPr>
      </w:pPr>
      <w:r>
        <w:rPr>
          <w:rFonts w:ascii="Arial" w:hAnsi="Arial" w:cs="Arial"/>
          <w:b/>
        </w:rPr>
        <w:t xml:space="preserve">Discussion: </w:t>
      </w:r>
    </w:p>
    <w:p w:rsidR="00436ACB" w:rsidRDefault="00436ACB" w:rsidP="00436ACB">
      <w:r>
        <w:t>Chairman: change “of decoding” to “to decode”</w:t>
      </w:r>
    </w:p>
    <w:p w:rsidR="00436ACB" w:rsidRDefault="00436ACB" w:rsidP="00436ACB">
      <w:r>
        <w:t>Ericsson: if it can be encoded and sent, then it can be decoded</w:t>
      </w:r>
    </w:p>
    <w:p w:rsidR="00436ACB" w:rsidRDefault="00436ACB" w:rsidP="00436ACB"/>
    <w:p w:rsidR="009E7F65" w:rsidRDefault="00436ACB" w:rsidP="00436ACB">
      <w:r>
        <w:t>==&gt; change “of decoding” -&gt; “to comprehend”</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5BAE">
        <w:rPr>
          <w:rFonts w:ascii="Arial" w:hAnsi="Arial" w:cs="Arial"/>
          <w:b/>
          <w:color w:val="993300"/>
          <w:u w:val="single"/>
        </w:rPr>
        <w:t xml:space="preserve">revised to </w:t>
      </w:r>
      <w:hyperlink r:id="rId1140" w:history="1">
        <w:r w:rsidR="00B05BAE" w:rsidRPr="00900C11">
          <w:rPr>
            <w:rStyle w:val="Hyperlink"/>
            <w:rFonts w:ascii="Arial" w:hAnsi="Arial" w:cs="Arial"/>
            <w:b/>
          </w:rPr>
          <w:t>R3-181402</w:t>
        </w:r>
      </w:hyperlink>
      <w:r>
        <w:rPr>
          <w:color w:val="993300"/>
          <w:u w:val="single"/>
        </w:rPr>
        <w:t>.</w:t>
      </w:r>
      <w:r>
        <w:rPr>
          <w:color w:val="993300"/>
          <w:u w:val="single"/>
        </w:rPr>
        <w:br/>
      </w:r>
      <w:r>
        <w:rPr>
          <w:color w:val="993300"/>
          <w:u w:val="single"/>
        </w:rPr>
        <w:br/>
      </w:r>
    </w:p>
    <w:p w:rsidR="000518F4" w:rsidRDefault="001E297F" w:rsidP="000518F4">
      <w:pPr>
        <w:rPr>
          <w:rFonts w:ascii="Arial" w:hAnsi="Arial" w:cs="Arial"/>
          <w:b/>
          <w:sz w:val="24"/>
        </w:rPr>
      </w:pPr>
      <w:hyperlink r:id="rId1141" w:history="1">
        <w:r w:rsidR="00B05BAE" w:rsidRPr="00900C11">
          <w:rPr>
            <w:rStyle w:val="Hyperlink"/>
            <w:rFonts w:ascii="Arial" w:hAnsi="Arial" w:cs="Arial"/>
            <w:b/>
            <w:sz w:val="24"/>
          </w:rPr>
          <w:t>R3-181402</w:t>
        </w:r>
      </w:hyperlink>
      <w:r w:rsidR="000518F4">
        <w:rPr>
          <w:rFonts w:ascii="Arial" w:hAnsi="Arial" w:cs="Arial"/>
          <w:b/>
          <w:color w:val="0000FF"/>
          <w:sz w:val="24"/>
        </w:rPr>
        <w:tab/>
      </w:r>
      <w:r w:rsidR="000518F4">
        <w:rPr>
          <w:rFonts w:ascii="Arial" w:hAnsi="Arial" w:cs="Arial"/>
          <w:b/>
          <w:sz w:val="24"/>
        </w:rPr>
        <w:t>(TP for NSA BL CR) Handling of decode failure of Transaction ID</w:t>
      </w:r>
    </w:p>
    <w:p w:rsidR="000518F4" w:rsidRDefault="000518F4" w:rsidP="000518F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0518F4" w:rsidRDefault="000518F4" w:rsidP="000518F4">
      <w:pPr>
        <w:rPr>
          <w:color w:val="808080"/>
        </w:rPr>
      </w:pPr>
      <w:r>
        <w:rPr>
          <w:color w:val="808080"/>
        </w:rPr>
        <w:t xml:space="preserve">(Replaces </w:t>
      </w:r>
      <w:hyperlink r:id="rId1142" w:history="1">
        <w:r w:rsidRPr="00900C11">
          <w:rPr>
            <w:rStyle w:val="Hyperlink"/>
          </w:rPr>
          <w:t>R3-181050</w:t>
        </w:r>
      </w:hyperlink>
      <w:r>
        <w:rPr>
          <w:color w:val="808080"/>
        </w:rPr>
        <w:t>)</w:t>
      </w:r>
    </w:p>
    <w:p w:rsidR="000518F4" w:rsidRDefault="000518F4" w:rsidP="000518F4">
      <w:pPr>
        <w:rPr>
          <w:rFonts w:ascii="Arial" w:hAnsi="Arial" w:cs="Arial"/>
          <w:b/>
        </w:rPr>
      </w:pPr>
      <w:r>
        <w:rPr>
          <w:rFonts w:ascii="Arial" w:hAnsi="Arial" w:cs="Arial"/>
          <w:b/>
        </w:rPr>
        <w:t>Abstract:</w:t>
      </w:r>
    </w:p>
    <w:p w:rsidR="000518F4" w:rsidRPr="00976525" w:rsidRDefault="000518F4" w:rsidP="000518F4"/>
    <w:p w:rsidR="000518F4" w:rsidRDefault="000518F4" w:rsidP="000518F4">
      <w:pPr>
        <w:rPr>
          <w:rFonts w:ascii="Arial" w:hAnsi="Arial" w:cs="Arial"/>
          <w:b/>
        </w:rPr>
      </w:pPr>
      <w:r>
        <w:rPr>
          <w:rFonts w:ascii="Arial" w:hAnsi="Arial" w:cs="Arial"/>
          <w:b/>
        </w:rPr>
        <w:t xml:space="preserve">Discussion: </w:t>
      </w:r>
    </w:p>
    <w:p w:rsidR="000518F4" w:rsidRDefault="000518F4" w:rsidP="000518F4">
      <w:r>
        <w:t>Agreed unseen</w:t>
      </w:r>
    </w:p>
    <w:p w:rsidR="000518F4" w:rsidRDefault="000518F4" w:rsidP="000518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518F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43" w:history="1">
        <w:r w:rsidR="009E7F65" w:rsidRPr="00900C11">
          <w:rPr>
            <w:rStyle w:val="Hyperlink"/>
            <w:rFonts w:ascii="Arial" w:hAnsi="Arial" w:cs="Arial"/>
            <w:b/>
            <w:sz w:val="24"/>
          </w:rPr>
          <w:t>R3-181316</w:t>
        </w:r>
      </w:hyperlink>
      <w:r w:rsidR="009E7F65">
        <w:rPr>
          <w:rFonts w:ascii="Arial" w:hAnsi="Arial" w:cs="Arial"/>
          <w:b/>
          <w:color w:val="0000FF"/>
          <w:sz w:val="24"/>
        </w:rPr>
        <w:tab/>
      </w:r>
      <w:r w:rsidR="009E7F65">
        <w:rPr>
          <w:rFonts w:ascii="Arial" w:hAnsi="Arial" w:cs="Arial"/>
          <w:b/>
          <w:sz w:val="24"/>
        </w:rPr>
        <w:t>(TP for NSA BL CR) Correction on Transaction ID</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E7F65" w:rsidRDefault="009E7F65" w:rsidP="009E7F65">
      <w:pPr>
        <w:rPr>
          <w:rFonts w:ascii="Arial" w:hAnsi="Arial" w:cs="Arial"/>
          <w:b/>
        </w:rPr>
      </w:pPr>
      <w:r>
        <w:rPr>
          <w:rFonts w:ascii="Arial" w:hAnsi="Arial" w:cs="Arial"/>
          <w:b/>
        </w:rPr>
        <w:t>Abstract:</w:t>
      </w:r>
    </w:p>
    <w:p w:rsidR="00A10927" w:rsidRDefault="00A10927" w:rsidP="00A10927">
      <w:r w:rsidRPr="00A10927">
        <w:t>Proposal 1:</w:t>
      </w:r>
      <w:r w:rsidRPr="00A10927">
        <w:tab/>
        <w:t xml:space="preserve">Encode the Transaction ID in the hearer of the F1AP </w:t>
      </w:r>
      <w:r>
        <w:t xml:space="preserve">messages. </w:t>
      </w:r>
    </w:p>
    <w:p w:rsidR="009E7F65" w:rsidRPr="00A10927" w:rsidRDefault="00A10927" w:rsidP="00A10927">
      <w:r w:rsidRPr="007B5114">
        <w:t xml:space="preserve">Proposal </w:t>
      </w:r>
      <w:r>
        <w:t>2:</w:t>
      </w:r>
      <w:r w:rsidRPr="00A10927">
        <w:tab/>
      </w:r>
      <w:r>
        <w:t>RAN3 is kindly asked to agree with the TP for TS 38.473 in Annex (BL CR for EN-DC).</w:t>
      </w:r>
    </w:p>
    <w:p w:rsidR="009E7F65" w:rsidRDefault="009E7F65" w:rsidP="009E7F65">
      <w:pPr>
        <w:rPr>
          <w:rFonts w:ascii="Arial" w:hAnsi="Arial" w:cs="Arial"/>
          <w:b/>
        </w:rPr>
      </w:pPr>
      <w:r>
        <w:rPr>
          <w:rFonts w:ascii="Arial" w:hAnsi="Arial" w:cs="Arial"/>
          <w:b/>
        </w:rPr>
        <w:t xml:space="preserve">Discussion: </w:t>
      </w:r>
    </w:p>
    <w:p w:rsidR="00A10927" w:rsidRDefault="00A10927" w:rsidP="00A10927">
      <w:r>
        <w:t>Nokia: ther is no difference in encoding/decoding effort. This change will introduce Trans ID in UE-associated signaling, which is not needed</w:t>
      </w:r>
    </w:p>
    <w:p w:rsidR="00A10927" w:rsidRDefault="00A10927" w:rsidP="00A10927">
      <w:r>
        <w:t xml:space="preserve">Huawei: agrees with Ericsson’s proposal – </w:t>
      </w:r>
      <w:r w:rsidR="00A77AC6">
        <w:t xml:space="preserve">it is </w:t>
      </w:r>
      <w:r>
        <w:t>beneficial for processing</w:t>
      </w:r>
    </w:p>
    <w:p w:rsidR="00A10927" w:rsidRDefault="00A10927" w:rsidP="00A10927">
      <w:r>
        <w:t>Nokia: then we should simply stick to config update</w:t>
      </w:r>
    </w:p>
    <w:p w:rsidR="00A10927" w:rsidRDefault="00A10927" w:rsidP="00A10927">
      <w:r>
        <w:t xml:space="preserve">Ericsson: </w:t>
      </w:r>
      <w:r w:rsidR="00A77AC6">
        <w:t xml:space="preserve">The issue </w:t>
      </w:r>
      <w:r>
        <w:t>with Nok</w:t>
      </w:r>
      <w:r w:rsidR="00A77AC6">
        <w:t xml:space="preserve">ia’s approach is that there </w:t>
      </w:r>
      <w:r>
        <w:t>no way to run parallel procedures (</w:t>
      </w:r>
      <w:r w:rsidR="00A77AC6">
        <w:t xml:space="preserve">which is </w:t>
      </w:r>
      <w:r>
        <w:t>beneficial according to e.g. past V</w:t>
      </w:r>
      <w:r w:rsidR="00A77AC6">
        <w:t>odafone’s</w:t>
      </w:r>
      <w:r>
        <w:t xml:space="preserve"> papers)</w:t>
      </w:r>
    </w:p>
    <w:p w:rsidR="00A10927" w:rsidRDefault="00A10927" w:rsidP="00A10927">
      <w:r>
        <w:t>ZTE: this is for EN-DC ES, and for non-UE-associated case. Here it’s for UE associated case. Different use case (can use e.g. AP ID)</w:t>
      </w:r>
    </w:p>
    <w:p w:rsidR="009E7F65" w:rsidRDefault="00A10927" w:rsidP="00A10927">
      <w:r>
        <w:t>Q</w:t>
      </w:r>
      <w:r w:rsidR="00A77AC6">
        <w:t>ualcomm</w:t>
      </w:r>
      <w:r>
        <w:t>: X2 has an activation ID (not a transaction ID but it acts like it)</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cyan"/>
          <w:u w:val="single"/>
        </w:rPr>
        <w:t xml:space="preserve">not </w:t>
      </w:r>
      <w:r w:rsidR="00077EAD" w:rsidRPr="00077EAD">
        <w:rPr>
          <w:rFonts w:ascii="Arial" w:hAnsi="Arial" w:cs="Arial"/>
          <w:b/>
          <w:color w:val="993300"/>
          <w:highlight w:val="cyan"/>
          <w:u w:val="single"/>
        </w:rPr>
        <w:t>concluded</w:t>
      </w:r>
      <w:r>
        <w:rPr>
          <w:color w:val="993300"/>
          <w:u w:val="single"/>
        </w:rPr>
        <w:t>.</w:t>
      </w:r>
      <w:r>
        <w:rPr>
          <w:color w:val="993300"/>
          <w:u w:val="single"/>
        </w:rPr>
        <w:br/>
      </w:r>
      <w:r>
        <w:rPr>
          <w:color w:val="993300"/>
          <w:u w:val="single"/>
        </w:rPr>
        <w:br/>
      </w:r>
    </w:p>
    <w:p w:rsidR="009E7F65" w:rsidRDefault="001E297F" w:rsidP="009E7F65">
      <w:pPr>
        <w:rPr>
          <w:rFonts w:ascii="Arial" w:hAnsi="Arial" w:cs="Arial"/>
          <w:b/>
          <w:sz w:val="24"/>
        </w:rPr>
      </w:pPr>
      <w:hyperlink r:id="rId1144" w:history="1">
        <w:r w:rsidR="009E7F65" w:rsidRPr="00900C11">
          <w:rPr>
            <w:rStyle w:val="Hyperlink"/>
            <w:rFonts w:ascii="Arial" w:hAnsi="Arial" w:cs="Arial"/>
            <w:b/>
            <w:sz w:val="24"/>
          </w:rPr>
          <w:t>R3-181053</w:t>
        </w:r>
      </w:hyperlink>
      <w:r w:rsidR="009E7F65">
        <w:rPr>
          <w:rFonts w:ascii="Arial" w:hAnsi="Arial" w:cs="Arial"/>
          <w:b/>
          <w:color w:val="0000FF"/>
          <w:sz w:val="24"/>
        </w:rPr>
        <w:tab/>
      </w:r>
      <w:r w:rsidR="009E7F65">
        <w:rPr>
          <w:rFonts w:ascii="Arial" w:hAnsi="Arial" w:cs="Arial"/>
          <w:b/>
          <w:sz w:val="24"/>
        </w:rPr>
        <w:t>(TP for NSA BL CR) TAC introduciton</w:t>
      </w:r>
    </w:p>
    <w:p w:rsidR="009E7F65" w:rsidRDefault="009E7F65" w:rsidP="009E7F6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9E7F65" w:rsidRDefault="009E7F65" w:rsidP="009E7F65">
      <w:pPr>
        <w:rPr>
          <w:rFonts w:ascii="Arial" w:hAnsi="Arial" w:cs="Arial"/>
          <w:b/>
        </w:rPr>
      </w:pPr>
      <w:r>
        <w:rPr>
          <w:rFonts w:ascii="Arial" w:hAnsi="Arial" w:cs="Arial"/>
          <w:b/>
        </w:rPr>
        <w:t>Abstract:</w:t>
      </w:r>
    </w:p>
    <w:p w:rsidR="00164726" w:rsidRPr="00164726" w:rsidRDefault="00164726" w:rsidP="00164726">
      <w:r w:rsidRPr="00164726">
        <w:t>Proposal 1: It is proposed to add TAC List IE in</w:t>
      </w:r>
      <w:r w:rsidRPr="006E5F25">
        <w:t xml:space="preserve"> </w:t>
      </w:r>
      <w:r w:rsidRPr="00164726">
        <w:t>Served Cell Information IE</w:t>
      </w:r>
      <w:r w:rsidRPr="00251C45">
        <w:t xml:space="preserve"> </w:t>
      </w:r>
      <w:r w:rsidRPr="00164726">
        <w:t>for forward compatibility.</w:t>
      </w:r>
    </w:p>
    <w:p w:rsidR="009E7F65" w:rsidRPr="00164726" w:rsidRDefault="00164726" w:rsidP="009E7F65">
      <w:r w:rsidRPr="00164726">
        <w:t>Proposal 2: It is proposed to agree on the TP provided in the Annex f</w:t>
      </w:r>
      <w:r>
        <w:t>or TS 38.473 (BL CR for EN-DC).</w:t>
      </w:r>
    </w:p>
    <w:p w:rsidR="009E7F65" w:rsidRDefault="009E7F65" w:rsidP="009E7F65">
      <w:pPr>
        <w:rPr>
          <w:rFonts w:ascii="Arial" w:hAnsi="Arial" w:cs="Arial"/>
          <w:b/>
        </w:rPr>
      </w:pPr>
      <w:r>
        <w:rPr>
          <w:rFonts w:ascii="Arial" w:hAnsi="Arial" w:cs="Arial"/>
          <w:b/>
        </w:rPr>
        <w:t xml:space="preserve">Discussion: </w:t>
      </w:r>
    </w:p>
    <w:p w:rsidR="00956265" w:rsidRDefault="00956265" w:rsidP="00956265">
      <w:r>
        <w:t>Qualcomm: is this needed for EN-DC?</w:t>
      </w:r>
    </w:p>
    <w:p w:rsidR="00956265" w:rsidRDefault="00956265" w:rsidP="00956265">
      <w:r>
        <w:t>Nokia: yes</w:t>
      </w:r>
    </w:p>
    <w:p w:rsidR="00956265" w:rsidRDefault="00956265" w:rsidP="00956265">
      <w:r>
        <w:t>Nokia: can DU support simultaneous operation for EPC-connected and 5GCN-connected?</w:t>
      </w:r>
    </w:p>
    <w:p w:rsidR="00956265" w:rsidRDefault="00956265" w:rsidP="00956265">
      <w:r>
        <w:t>Ericsson: It is not needed for EN-DC, but this is only for SA. This is simply a placeholder, otherwise this will have to be added after the freeze</w:t>
      </w:r>
    </w:p>
    <w:p w:rsidR="00956265" w:rsidRDefault="00956265" w:rsidP="00956265">
      <w:r>
        <w:t xml:space="preserve">Huawei: </w:t>
      </w:r>
      <w:r w:rsidR="00B93B86">
        <w:t xml:space="preserve">There is no need to support this in signaling. </w:t>
      </w:r>
      <w:r>
        <w:t xml:space="preserve">TAC could be configured by OAM, </w:t>
      </w:r>
    </w:p>
    <w:p w:rsidR="00956265" w:rsidRDefault="00956265" w:rsidP="00956265">
      <w:r>
        <w:t xml:space="preserve">Nokia: </w:t>
      </w:r>
      <w:r w:rsidR="00B93B86">
        <w:t xml:space="preserve">Signalling is needed: </w:t>
      </w:r>
      <w:r>
        <w:t>for SA we are introducing a TAC</w:t>
      </w:r>
    </w:p>
    <w:p w:rsidR="00956265" w:rsidRDefault="00956265" w:rsidP="00956265">
      <w:r>
        <w:t>Nokia: we need a list for forward compatibility</w:t>
      </w:r>
    </w:p>
    <w:p w:rsidR="00956265" w:rsidRDefault="00956265" w:rsidP="00956265">
      <w:r>
        <w:t xml:space="preserve">Ericsson: </w:t>
      </w:r>
      <w:r w:rsidR="00B93B86">
        <w:t xml:space="preserve">ther is a </w:t>
      </w:r>
      <w:r>
        <w:t xml:space="preserve">probable misunderstanding of RAN2 agreement on physical cells; </w:t>
      </w:r>
      <w:r w:rsidR="00B93B86">
        <w:t xml:space="preserve">There is </w:t>
      </w:r>
      <w:r>
        <w:t xml:space="preserve">no need to have more than one TAC. If DU handles both 4G and 5G CN, </w:t>
      </w:r>
      <w:r w:rsidR="00B93B86">
        <w:t>it</w:t>
      </w:r>
      <w:r>
        <w:t xml:space="preserve"> will require 2 separate logical connections</w:t>
      </w:r>
      <w:r w:rsidR="00B93B86">
        <w:t>. Thus</w:t>
      </w:r>
      <w:r>
        <w:t xml:space="preserve"> no need to signal 2 TACs</w:t>
      </w:r>
      <w:r w:rsidR="00B93B86">
        <w:t>.</w:t>
      </w:r>
    </w:p>
    <w:p w:rsidR="00956265" w:rsidRDefault="00956265" w:rsidP="00956265">
      <w:r>
        <w:t xml:space="preserve">Chair: </w:t>
      </w:r>
      <w:r w:rsidR="00076595">
        <w:t xml:space="preserve">are there </w:t>
      </w:r>
      <w:r>
        <w:t>implications on LMF-MME coordination?</w:t>
      </w:r>
    </w:p>
    <w:p w:rsidR="00956265" w:rsidRDefault="00956265" w:rsidP="00956265">
      <w:r>
        <w:t>Huawei: only 5GC needs to be considered</w:t>
      </w:r>
    </w:p>
    <w:p w:rsidR="00956265" w:rsidRDefault="00956265" w:rsidP="00956265">
      <w:r>
        <w:t>Nokia: need to consider EN-DC</w:t>
      </w:r>
    </w:p>
    <w:p w:rsidR="00956265" w:rsidRDefault="00956265" w:rsidP="00956265">
      <w:r>
        <w:t xml:space="preserve">Qualcomm: </w:t>
      </w:r>
      <w:r w:rsidR="00113A2C">
        <w:t xml:space="preserve">It has </w:t>
      </w:r>
      <w:r>
        <w:t>nothing to do with legacy U</w:t>
      </w:r>
      <w:r w:rsidR="00113A2C">
        <w:t>e</w:t>
      </w:r>
      <w:r>
        <w:t>s</w:t>
      </w:r>
      <w:r w:rsidR="00113A2C">
        <w:t>.</w:t>
      </w:r>
      <w:r>
        <w:t xml:space="preserve"> </w:t>
      </w:r>
      <w:r w:rsidR="00113A2C">
        <w:t>N</w:t>
      </w:r>
      <w:r>
        <w:t>o TAC broadcast needed (UE couldn’t access it anyway)</w:t>
      </w:r>
    </w:p>
    <w:p w:rsidR="00113A2C" w:rsidRDefault="00956265" w:rsidP="00956265">
      <w:r>
        <w:t>Huawei</w:t>
      </w:r>
      <w:r w:rsidR="00113A2C">
        <w:t>: It is not needed as no TAC is broadcasted in NSA</w:t>
      </w:r>
    </w:p>
    <w:p w:rsidR="00956265" w:rsidRDefault="00956265" w:rsidP="00956265">
      <w:r>
        <w:t xml:space="preserve">Nokia: </w:t>
      </w:r>
      <w:r w:rsidR="00113A2C">
        <w:t xml:space="preserve">it </w:t>
      </w:r>
      <w:r>
        <w:t>need</w:t>
      </w:r>
      <w:r w:rsidR="00113A2C">
        <w:t>s</w:t>
      </w:r>
      <w:r>
        <w:t xml:space="preserve"> to</w:t>
      </w:r>
      <w:r w:rsidR="00113A2C">
        <w:t>,</w:t>
      </w:r>
      <w:r>
        <w:t xml:space="preserve"> e.g.</w:t>
      </w:r>
      <w:r w:rsidR="00113A2C">
        <w:t>,</w:t>
      </w:r>
      <w:r>
        <w:t xml:space="preserve"> handle HLR also for Scell, so TAC issue should follow the same principle</w:t>
      </w:r>
      <w:r w:rsidR="00113A2C">
        <w:t>.</w:t>
      </w:r>
      <w:r>
        <w:t xml:space="preserve"> </w:t>
      </w:r>
      <w:r w:rsidR="00113A2C">
        <w:t>M</w:t>
      </w:r>
      <w:r>
        <w:t>aybe extendable CHOICE between extended TAC and …?</w:t>
      </w:r>
    </w:p>
    <w:p w:rsidR="00956265" w:rsidRDefault="00956265" w:rsidP="00956265">
      <w:r>
        <w:t xml:space="preserve">Ericsson: </w:t>
      </w:r>
      <w:r w:rsidR="00076595">
        <w:t xml:space="preserve">there is </w:t>
      </w:r>
      <w:r>
        <w:t>no relation with HRL</w:t>
      </w:r>
    </w:p>
    <w:p w:rsidR="00956265" w:rsidRDefault="00956265" w:rsidP="00956265">
      <w:r>
        <w:t xml:space="preserve">Nokia: </w:t>
      </w:r>
      <w:r w:rsidR="00113A2C">
        <w:t xml:space="preserve">It is similar: </w:t>
      </w:r>
      <w:r>
        <w:t xml:space="preserve">must fulfill HRL also for secondary </w:t>
      </w:r>
    </w:p>
    <w:p w:rsidR="00956265" w:rsidRDefault="00956265" w:rsidP="00956265">
      <w:r>
        <w:t>Ericsson: will RAN2 broadcast a TAC for NSA?</w:t>
      </w:r>
    </w:p>
    <w:p w:rsidR="009E7F65" w:rsidRDefault="00956265" w:rsidP="00956265">
      <w:r>
        <w:t>Huawei: MME has no idea of TAC supported by gNB</w:t>
      </w:r>
    </w:p>
    <w:p w:rsidR="009E7F65" w:rsidRDefault="009E7F65" w:rsidP="009E7F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3659">
        <w:rPr>
          <w:rFonts w:ascii="Arial" w:hAnsi="Arial" w:cs="Arial"/>
          <w:b/>
          <w:color w:val="993300"/>
          <w:u w:val="single"/>
        </w:rPr>
        <w:t xml:space="preserve">revised to </w:t>
      </w:r>
      <w:hyperlink r:id="rId1145" w:history="1">
        <w:r w:rsidR="00BE3659" w:rsidRPr="00900C11">
          <w:rPr>
            <w:rStyle w:val="Hyperlink"/>
            <w:rFonts w:ascii="Arial" w:hAnsi="Arial" w:cs="Arial"/>
            <w:b/>
          </w:rPr>
          <w:t>R3-181403</w:t>
        </w:r>
      </w:hyperlink>
      <w:r>
        <w:rPr>
          <w:color w:val="993300"/>
          <w:u w:val="single"/>
        </w:rPr>
        <w:t>.</w:t>
      </w:r>
      <w:r>
        <w:rPr>
          <w:color w:val="993300"/>
          <w:u w:val="single"/>
        </w:rPr>
        <w:br/>
      </w:r>
      <w:r>
        <w:rPr>
          <w:color w:val="993300"/>
          <w:u w:val="single"/>
        </w:rPr>
        <w:br/>
      </w:r>
    </w:p>
    <w:p w:rsidR="00E1762C" w:rsidRDefault="001E297F" w:rsidP="00E1762C">
      <w:pPr>
        <w:rPr>
          <w:rFonts w:ascii="Arial" w:hAnsi="Arial" w:cs="Arial"/>
          <w:b/>
          <w:sz w:val="24"/>
        </w:rPr>
      </w:pPr>
      <w:hyperlink r:id="rId1146" w:history="1">
        <w:r w:rsidR="00E1762C" w:rsidRPr="00900C11">
          <w:rPr>
            <w:rStyle w:val="Hyperlink"/>
            <w:rFonts w:ascii="Arial" w:hAnsi="Arial" w:cs="Arial"/>
            <w:b/>
            <w:sz w:val="24"/>
          </w:rPr>
          <w:t>R3-</w:t>
        </w:r>
        <w:r w:rsidR="00BE3659" w:rsidRPr="00900C11">
          <w:rPr>
            <w:rStyle w:val="Hyperlink"/>
            <w:rFonts w:ascii="Arial" w:hAnsi="Arial" w:cs="Arial"/>
            <w:b/>
            <w:sz w:val="24"/>
          </w:rPr>
          <w:t>181403</w:t>
        </w:r>
      </w:hyperlink>
      <w:r w:rsidR="00E1762C">
        <w:rPr>
          <w:rFonts w:ascii="Arial" w:hAnsi="Arial" w:cs="Arial"/>
          <w:b/>
          <w:color w:val="0000FF"/>
          <w:sz w:val="24"/>
        </w:rPr>
        <w:tab/>
      </w:r>
      <w:r w:rsidR="00E1762C">
        <w:rPr>
          <w:rFonts w:ascii="Arial" w:hAnsi="Arial" w:cs="Arial"/>
          <w:b/>
          <w:sz w:val="24"/>
        </w:rPr>
        <w:t>(TP for NSA BL CR) TAC introduciton</w:t>
      </w:r>
    </w:p>
    <w:p w:rsidR="00E1762C" w:rsidRDefault="00E1762C" w:rsidP="00E176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B55C8F" w:rsidRDefault="00B55C8F" w:rsidP="00B55C8F">
      <w:pPr>
        <w:rPr>
          <w:color w:val="808080"/>
        </w:rPr>
      </w:pPr>
      <w:r>
        <w:rPr>
          <w:color w:val="808080"/>
        </w:rPr>
        <w:t xml:space="preserve">(Replaces </w:t>
      </w:r>
      <w:hyperlink r:id="rId1147" w:history="1">
        <w:r w:rsidRPr="00900C11">
          <w:rPr>
            <w:rStyle w:val="Hyperlink"/>
          </w:rPr>
          <w:t>R3-181053</w:t>
        </w:r>
      </w:hyperlink>
      <w:r>
        <w:rPr>
          <w:color w:val="808080"/>
        </w:rPr>
        <w:t>)</w:t>
      </w:r>
    </w:p>
    <w:p w:rsidR="00E1762C" w:rsidRDefault="00E1762C" w:rsidP="00E1762C">
      <w:pPr>
        <w:rPr>
          <w:rFonts w:ascii="Arial" w:hAnsi="Arial" w:cs="Arial"/>
          <w:b/>
        </w:rPr>
      </w:pPr>
      <w:r>
        <w:rPr>
          <w:rFonts w:ascii="Arial" w:hAnsi="Arial" w:cs="Arial"/>
          <w:b/>
        </w:rPr>
        <w:t>Abstract:</w:t>
      </w:r>
    </w:p>
    <w:p w:rsidR="00E1762C" w:rsidRPr="00164726" w:rsidRDefault="00E1762C" w:rsidP="00E1762C"/>
    <w:p w:rsidR="00E1762C" w:rsidRDefault="00E1762C" w:rsidP="00E1762C">
      <w:pPr>
        <w:rPr>
          <w:rFonts w:ascii="Arial" w:hAnsi="Arial" w:cs="Arial"/>
          <w:b/>
        </w:rPr>
      </w:pPr>
      <w:r>
        <w:rPr>
          <w:rFonts w:ascii="Arial" w:hAnsi="Arial" w:cs="Arial"/>
          <w:b/>
        </w:rPr>
        <w:t xml:space="preserve">Discussion: </w:t>
      </w:r>
    </w:p>
    <w:p w:rsidR="00C75E48" w:rsidRDefault="00C75E48" w:rsidP="00C75E48">
      <w:r>
        <w:t>Ericsson: why are we introducing an EPC TAC for a 5G cell?</w:t>
      </w:r>
    </w:p>
    <w:p w:rsidR="00C75E48" w:rsidRDefault="00C75E48" w:rsidP="00C75E48">
      <w:r>
        <w:t>Nokia: TAC is broadcasted from ng-eNB</w:t>
      </w:r>
    </w:p>
    <w:p w:rsidR="00C75E48" w:rsidRDefault="00C75E48" w:rsidP="00C75E48">
      <w:r>
        <w:t>Ericsson: this should be a 3-octet TAC</w:t>
      </w:r>
    </w:p>
    <w:p w:rsidR="00C75E48" w:rsidRDefault="00C75E48" w:rsidP="00C75E48">
      <w:r>
        <w:t>Nokia: with 3-octet TAC, EN-DC will not be supported</w:t>
      </w:r>
    </w:p>
    <w:p w:rsidR="00C75E48" w:rsidRDefault="00C75E48" w:rsidP="00C75E48">
      <w:r>
        <w:t>Ericsson: RAN2 states that cells will also show EPC identity, but this is the same case as stuff we added in LTE. When connected to 5GC, the cell will have a 5G identity. In RAN3 we will only see 5G capabilities of the cell.</w:t>
      </w:r>
    </w:p>
    <w:p w:rsidR="00C75E48" w:rsidRDefault="00C75E48" w:rsidP="00C75E48">
      <w:r>
        <w:t>Nokia: how to support EN-DC with 3 octets?</w:t>
      </w:r>
    </w:p>
    <w:p w:rsidR="00C75E48" w:rsidRDefault="00C75E48" w:rsidP="00C75E48">
      <w:r>
        <w:t>Ericsson: for DC, TAC is used in order to select a suitable tgt cell; this is not used for EN-DC</w:t>
      </w:r>
    </w:p>
    <w:p w:rsidR="00C75E48" w:rsidRDefault="00C75E48" w:rsidP="00C75E48">
      <w:r>
        <w:t>Ericsson: we introduced a new set of procedures for EN-DC, so this is a new case</w:t>
      </w:r>
    </w:p>
    <w:p w:rsidR="00C75E48" w:rsidRDefault="00C75E48" w:rsidP="00C75E48">
      <w:r>
        <w:t>Verizon: for EN-DC the choice should be there; support Nok</w:t>
      </w:r>
    </w:p>
    <w:p w:rsidR="00C75E48" w:rsidRDefault="00C75E48" w:rsidP="00C75E48">
      <w:r>
        <w:t>Huawei: we might need both TACs</w:t>
      </w:r>
    </w:p>
    <w:p w:rsidR="00C75E48" w:rsidRDefault="00C75E48" w:rsidP="00C75E48">
      <w:r w:rsidRPr="00C75E48">
        <w:t>Ericsson</w:t>
      </w:r>
      <w:r>
        <w:t>: 5G cell would use an EPC TAC?</w:t>
      </w:r>
    </w:p>
    <w:p w:rsidR="00C75E48" w:rsidRDefault="00C75E48" w:rsidP="00C75E48">
      <w:r>
        <w:t>Huawei: for broadcast, yes</w:t>
      </w:r>
    </w:p>
    <w:p w:rsidR="00E1762C" w:rsidRDefault="00C75E48" w:rsidP="00C75E48">
      <w:r>
        <w:t>Ericsson: we should concentrate on RAN3 scope (in 5G context we will only see 5G part of the cell)</w:t>
      </w:r>
    </w:p>
    <w:p w:rsidR="00CF7934" w:rsidRPr="00E1762C" w:rsidRDefault="00CF7934" w:rsidP="00E1762C"/>
    <w:p w:rsidR="00003147" w:rsidRDefault="00E1762C"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148" w:history="1">
        <w:r w:rsidR="00003147" w:rsidRPr="00900C11">
          <w:rPr>
            <w:rStyle w:val="Hyperlink"/>
            <w:rFonts w:ascii="Arial" w:hAnsi="Arial" w:cs="Arial"/>
            <w:b/>
          </w:rPr>
          <w:t>R3-181569</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1149" w:history="1">
        <w:r w:rsidR="00003147" w:rsidRPr="00900C11">
          <w:rPr>
            <w:rStyle w:val="Hyperlink"/>
            <w:rFonts w:ascii="Arial" w:hAnsi="Arial" w:cs="Arial"/>
            <w:b/>
            <w:sz w:val="24"/>
          </w:rPr>
          <w:t>R3-181569</w:t>
        </w:r>
      </w:hyperlink>
      <w:r w:rsidR="00003147">
        <w:rPr>
          <w:rFonts w:ascii="Arial" w:hAnsi="Arial" w:cs="Arial"/>
          <w:b/>
          <w:color w:val="0000FF"/>
          <w:sz w:val="24"/>
        </w:rPr>
        <w:tab/>
      </w:r>
      <w:r w:rsidR="00003147">
        <w:rPr>
          <w:rFonts w:ascii="Arial" w:hAnsi="Arial" w:cs="Arial"/>
          <w:b/>
          <w:sz w:val="24"/>
        </w:rPr>
        <w:t>(TP for NSA BL CR) TAC introduciton</w:t>
      </w:r>
    </w:p>
    <w:p w:rsidR="00003147" w:rsidRDefault="00003147" w:rsidP="00003147">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003147" w:rsidRDefault="00003147" w:rsidP="00003147">
      <w:pPr>
        <w:rPr>
          <w:color w:val="808080"/>
        </w:rPr>
      </w:pPr>
      <w:r>
        <w:rPr>
          <w:color w:val="808080"/>
        </w:rPr>
        <w:t xml:space="preserve">(Replaces </w:t>
      </w:r>
      <w:hyperlink r:id="rId1150" w:history="1">
        <w:r w:rsidRPr="00900C11">
          <w:rPr>
            <w:rStyle w:val="Hyperlink"/>
          </w:rPr>
          <w:t>R3-181403</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077EAD" w:rsidRDefault="001E297F" w:rsidP="00077EAD">
      <w:pPr>
        <w:rPr>
          <w:rFonts w:ascii="Arial" w:hAnsi="Arial" w:cs="Arial"/>
          <w:b/>
          <w:sz w:val="24"/>
        </w:rPr>
      </w:pPr>
      <w:hyperlink r:id="rId1151" w:history="1">
        <w:r w:rsidR="00077EAD" w:rsidRPr="00900C11">
          <w:rPr>
            <w:rStyle w:val="Hyperlink"/>
            <w:rFonts w:ascii="Arial" w:hAnsi="Arial" w:cs="Arial"/>
            <w:b/>
            <w:sz w:val="24"/>
          </w:rPr>
          <w:t>R3-181561</w:t>
        </w:r>
      </w:hyperlink>
      <w:r w:rsidR="00077EAD">
        <w:rPr>
          <w:rFonts w:ascii="Arial" w:hAnsi="Arial" w:cs="Arial"/>
          <w:b/>
          <w:color w:val="0000FF"/>
          <w:sz w:val="24"/>
        </w:rPr>
        <w:tab/>
      </w:r>
      <w:r w:rsidR="00077EAD">
        <w:rPr>
          <w:rFonts w:ascii="Arial" w:hAnsi="Arial" w:cs="Arial"/>
          <w:b/>
          <w:sz w:val="24"/>
        </w:rPr>
        <w:t>Correction of TAC for NG-RAN cells before NSA ASN.1 freeze</w:t>
      </w:r>
    </w:p>
    <w:p w:rsidR="00077EAD" w:rsidRDefault="00077EAD" w:rsidP="00077EAD">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v15.0.0</w:t>
      </w:r>
      <w:r>
        <w:rPr>
          <w:i/>
        </w:rPr>
        <w:tab/>
        <w:t xml:space="preserve">  CR-1094  Cat: F (Rel-15)</w:t>
      </w:r>
      <w:r>
        <w:rPr>
          <w:i/>
        </w:rPr>
        <w:br/>
      </w:r>
      <w:r>
        <w:rPr>
          <w:i/>
        </w:rPr>
        <w:br/>
      </w:r>
      <w:r>
        <w:rPr>
          <w:i/>
        </w:rPr>
        <w:tab/>
      </w:r>
      <w:r>
        <w:rPr>
          <w:i/>
        </w:rPr>
        <w:tab/>
      </w:r>
      <w:r>
        <w:rPr>
          <w:i/>
        </w:rPr>
        <w:tab/>
      </w:r>
      <w:r>
        <w:rPr>
          <w:i/>
        </w:rPr>
        <w:tab/>
      </w:r>
      <w:r>
        <w:rPr>
          <w:i/>
        </w:rPr>
        <w:tab/>
        <w:t>Source: Ericsson</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B01AC" w:rsidRDefault="001E297F" w:rsidP="003B01AC">
      <w:pPr>
        <w:rPr>
          <w:rFonts w:ascii="Arial" w:hAnsi="Arial" w:cs="Arial"/>
          <w:b/>
          <w:sz w:val="24"/>
        </w:rPr>
      </w:pPr>
      <w:hyperlink r:id="rId1152" w:history="1">
        <w:r w:rsidR="003B01AC" w:rsidRPr="00900C11">
          <w:rPr>
            <w:rStyle w:val="Hyperlink"/>
            <w:rFonts w:ascii="Arial" w:hAnsi="Arial" w:cs="Arial"/>
            <w:b/>
            <w:sz w:val="24"/>
          </w:rPr>
          <w:t>R3-181318</w:t>
        </w:r>
      </w:hyperlink>
      <w:r w:rsidR="003B01AC">
        <w:rPr>
          <w:rFonts w:ascii="Arial" w:hAnsi="Arial" w:cs="Arial"/>
          <w:b/>
          <w:color w:val="0000FF"/>
          <w:sz w:val="24"/>
        </w:rPr>
        <w:tab/>
      </w:r>
      <w:r w:rsidR="003B01AC">
        <w:rPr>
          <w:rFonts w:ascii="Arial" w:hAnsi="Arial" w:cs="Arial"/>
          <w:b/>
          <w:sz w:val="24"/>
        </w:rPr>
        <w:t>(TP for NSA BL CR) Add TAC to Served Cell Information</w:t>
      </w:r>
    </w:p>
    <w:p w:rsidR="003B01AC" w:rsidRDefault="003B01AC" w:rsidP="003B01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3B01AC" w:rsidRDefault="003B01AC" w:rsidP="003B01AC">
      <w:pPr>
        <w:rPr>
          <w:rFonts w:ascii="Arial" w:hAnsi="Arial" w:cs="Arial"/>
          <w:b/>
        </w:rPr>
      </w:pPr>
      <w:r>
        <w:rPr>
          <w:rFonts w:ascii="Arial" w:hAnsi="Arial" w:cs="Arial"/>
          <w:b/>
        </w:rPr>
        <w:t>Abstract:</w:t>
      </w:r>
    </w:p>
    <w:p w:rsidR="003B01AC" w:rsidRPr="00ED0CD2" w:rsidRDefault="00ED0CD2" w:rsidP="00ED0CD2">
      <w:r w:rsidRPr="00ED0CD2">
        <w:t>Proposal 1</w:t>
      </w:r>
      <w:r w:rsidRPr="00ED0CD2">
        <w:tab/>
        <w:t>Add TAC to the Served Cell Information with possibility to an extended size.</w:t>
      </w:r>
    </w:p>
    <w:p w:rsidR="003B01AC" w:rsidRDefault="003B01AC" w:rsidP="003B01AC">
      <w:pPr>
        <w:rPr>
          <w:rFonts w:ascii="Arial" w:hAnsi="Arial" w:cs="Arial"/>
          <w:b/>
        </w:rPr>
      </w:pPr>
      <w:r>
        <w:rPr>
          <w:rFonts w:ascii="Arial" w:hAnsi="Arial" w:cs="Arial"/>
          <w:b/>
        </w:rPr>
        <w:t xml:space="preserve">Discussion: </w:t>
      </w:r>
    </w:p>
    <w:p w:rsidR="00967B47" w:rsidRPr="00967B47" w:rsidRDefault="00967B47" w:rsidP="00967B47">
      <w:r>
        <w:t xml:space="preserve">The difference </w:t>
      </w:r>
      <w:r w:rsidRPr="00967B47">
        <w:t xml:space="preserve">w.r.t. </w:t>
      </w:r>
      <w:hyperlink r:id="rId1153" w:history="1">
        <w:r w:rsidRPr="00900C11">
          <w:rPr>
            <w:rStyle w:val="Hyperlink"/>
          </w:rPr>
          <w:t>R3-181053</w:t>
        </w:r>
      </w:hyperlink>
      <w:r w:rsidRPr="00967B47">
        <w:t>: only add a single TAC</w:t>
      </w:r>
    </w:p>
    <w:p w:rsidR="003B01AC" w:rsidRPr="00967B47" w:rsidRDefault="00967B47" w:rsidP="00967B47">
      <w:r>
        <w:t xml:space="preserve">== &gt; </w:t>
      </w:r>
      <w:r w:rsidRPr="00967B47">
        <w:t>Merge discussion into disc for 1053</w:t>
      </w:r>
    </w:p>
    <w:p w:rsidR="003B01AC" w:rsidRDefault="003B01AC" w:rsidP="003B01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B01AC" w:rsidRDefault="001E297F" w:rsidP="003B01AC">
      <w:pPr>
        <w:rPr>
          <w:rFonts w:ascii="Arial" w:hAnsi="Arial" w:cs="Arial"/>
          <w:b/>
          <w:sz w:val="24"/>
        </w:rPr>
      </w:pPr>
      <w:hyperlink r:id="rId1154" w:history="1">
        <w:r w:rsidR="003B01AC" w:rsidRPr="00900C11">
          <w:rPr>
            <w:rStyle w:val="Hyperlink"/>
            <w:rFonts w:ascii="Arial" w:hAnsi="Arial" w:cs="Arial"/>
            <w:b/>
            <w:sz w:val="24"/>
          </w:rPr>
          <w:t>R3-181072</w:t>
        </w:r>
      </w:hyperlink>
      <w:r w:rsidR="003B01AC">
        <w:rPr>
          <w:rFonts w:ascii="Arial" w:hAnsi="Arial" w:cs="Arial"/>
          <w:b/>
          <w:color w:val="0000FF"/>
          <w:sz w:val="24"/>
        </w:rPr>
        <w:tab/>
      </w:r>
      <w:r w:rsidR="003B01AC">
        <w:rPr>
          <w:rFonts w:ascii="Arial" w:hAnsi="Arial" w:cs="Arial"/>
          <w:b/>
          <w:sz w:val="24"/>
        </w:rPr>
        <w:t>(TP for NSA BL CR)Correction on intra-DU handover</w:t>
      </w:r>
    </w:p>
    <w:p w:rsidR="003B01AC" w:rsidRDefault="003B01AC" w:rsidP="003B01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3B01AC" w:rsidRDefault="003B01AC" w:rsidP="003B01AC">
      <w:pPr>
        <w:rPr>
          <w:rFonts w:ascii="Arial" w:hAnsi="Arial" w:cs="Arial"/>
          <w:b/>
        </w:rPr>
      </w:pPr>
      <w:r>
        <w:rPr>
          <w:rFonts w:ascii="Arial" w:hAnsi="Arial" w:cs="Arial"/>
          <w:b/>
        </w:rPr>
        <w:t>Abstract:</w:t>
      </w:r>
    </w:p>
    <w:p w:rsidR="003B01AC" w:rsidRPr="00B654DA" w:rsidRDefault="003B01AC" w:rsidP="003B01AC">
      <w:pPr>
        <w:rPr>
          <w:rFonts w:ascii="Arial" w:hAnsi="Arial" w:cs="Arial"/>
        </w:rPr>
      </w:pPr>
    </w:p>
    <w:p w:rsidR="003B01AC" w:rsidRDefault="003B01AC" w:rsidP="003B01AC">
      <w:pPr>
        <w:rPr>
          <w:rFonts w:ascii="Arial" w:hAnsi="Arial" w:cs="Arial"/>
          <w:b/>
        </w:rPr>
      </w:pPr>
      <w:r>
        <w:rPr>
          <w:rFonts w:ascii="Arial" w:hAnsi="Arial" w:cs="Arial"/>
          <w:b/>
        </w:rPr>
        <w:t xml:space="preserve">Discussion: </w:t>
      </w:r>
    </w:p>
    <w:p w:rsidR="003B01AC" w:rsidRPr="00B654DA" w:rsidRDefault="003B01AC" w:rsidP="003B01AC">
      <w:pPr>
        <w:rPr>
          <w:rFonts w:ascii="Arial" w:hAnsi="Arial" w:cs="Arial"/>
        </w:rPr>
      </w:pPr>
    </w:p>
    <w:p w:rsidR="003B01AC" w:rsidRDefault="003B01AC" w:rsidP="003B01AC"/>
    <w:p w:rsidR="003B01AC" w:rsidRDefault="003B01AC" w:rsidP="003B01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1E297F" w:rsidP="00727075">
      <w:pPr>
        <w:rPr>
          <w:rFonts w:ascii="Arial" w:hAnsi="Arial" w:cs="Arial"/>
          <w:b/>
          <w:sz w:val="24"/>
        </w:rPr>
      </w:pPr>
      <w:hyperlink r:id="rId1155" w:history="1">
        <w:r w:rsidR="00727075" w:rsidRPr="00900C11">
          <w:rPr>
            <w:rStyle w:val="Hyperlink"/>
            <w:rFonts w:ascii="Arial" w:hAnsi="Arial" w:cs="Arial"/>
            <w:b/>
            <w:sz w:val="24"/>
          </w:rPr>
          <w:t>R3-181143</w:t>
        </w:r>
      </w:hyperlink>
      <w:r w:rsidR="00727075">
        <w:rPr>
          <w:rFonts w:ascii="Arial" w:hAnsi="Arial" w:cs="Arial"/>
          <w:b/>
          <w:color w:val="0000FF"/>
          <w:sz w:val="24"/>
        </w:rPr>
        <w:tab/>
      </w:r>
      <w:r w:rsidR="00727075">
        <w:rPr>
          <w:rFonts w:ascii="Arial" w:hAnsi="Arial" w:cs="Arial"/>
          <w:b/>
          <w:sz w:val="24"/>
        </w:rPr>
        <w:t>(TP for NSA BL CR)CR on inclusion of UL configuration over F1</w:t>
      </w:r>
    </w:p>
    <w:p w:rsidR="00727075" w:rsidRDefault="00727075" w:rsidP="007270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727075" w:rsidRPr="00B654DA" w:rsidRDefault="00727075" w:rsidP="00727075">
      <w:pPr>
        <w:rPr>
          <w:rFonts w:ascii="Arial" w:hAnsi="Arial" w:cs="Arial"/>
        </w:rPr>
      </w:pPr>
    </w:p>
    <w:p w:rsidR="00727075" w:rsidRDefault="00727075" w:rsidP="00727075">
      <w:pPr>
        <w:rPr>
          <w:rFonts w:ascii="Arial" w:hAnsi="Arial" w:cs="Arial"/>
          <w:b/>
        </w:rPr>
      </w:pPr>
      <w:r>
        <w:rPr>
          <w:rFonts w:ascii="Arial" w:hAnsi="Arial" w:cs="Arial"/>
          <w:b/>
        </w:rPr>
        <w:t xml:space="preserve">Discussion: </w:t>
      </w:r>
    </w:p>
    <w:p w:rsidR="00727075" w:rsidRPr="00B654DA" w:rsidRDefault="00727075" w:rsidP="00727075">
      <w:pPr>
        <w:rPr>
          <w:rFonts w:ascii="Arial" w:hAnsi="Arial" w:cs="Arial"/>
        </w:rPr>
      </w:pPr>
    </w:p>
    <w:p w:rsidR="002A35BB" w:rsidRPr="002A35BB" w:rsidRDefault="002A35BB" w:rsidP="002A35BB">
      <w:r>
        <w:t xml:space="preserve">- </w:t>
      </w:r>
      <w:r w:rsidRPr="002A35BB">
        <w:t>similar to 1007, but proposes both UL and DL</w:t>
      </w:r>
    </w:p>
    <w:p w:rsidR="002A35BB" w:rsidRPr="002A35BB" w:rsidRDefault="002A35BB" w:rsidP="002A35BB">
      <w:r w:rsidRPr="002A35BB">
        <w:t xml:space="preserve">Intel: </w:t>
      </w:r>
      <w:r>
        <w:t xml:space="preserve">The </w:t>
      </w:r>
      <w:r w:rsidRPr="002A35BB">
        <w:t>only relevant part is CU-&gt;DU</w:t>
      </w:r>
    </w:p>
    <w:p w:rsidR="002A35BB" w:rsidRDefault="002A35BB" w:rsidP="002A35BB"/>
    <w:p w:rsidR="00727075" w:rsidRDefault="002A35BB" w:rsidP="002A35BB">
      <w:r>
        <w:t xml:space="preserve">== &gt; </w:t>
      </w:r>
      <w:r w:rsidRPr="002A35BB">
        <w:t>merge discussion into discussion for 1007</w:t>
      </w:r>
    </w:p>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1E297F" w:rsidP="00727075">
      <w:pPr>
        <w:rPr>
          <w:rFonts w:ascii="Arial" w:hAnsi="Arial" w:cs="Arial"/>
          <w:b/>
          <w:sz w:val="24"/>
        </w:rPr>
      </w:pPr>
      <w:hyperlink r:id="rId1156" w:history="1">
        <w:r w:rsidR="00727075" w:rsidRPr="00900C11">
          <w:rPr>
            <w:rStyle w:val="Hyperlink"/>
            <w:rFonts w:ascii="Arial" w:hAnsi="Arial" w:cs="Arial"/>
            <w:b/>
            <w:sz w:val="24"/>
          </w:rPr>
          <w:t>R3-181144</w:t>
        </w:r>
      </w:hyperlink>
      <w:r w:rsidR="00727075">
        <w:rPr>
          <w:rFonts w:ascii="Arial" w:hAnsi="Arial" w:cs="Arial"/>
          <w:b/>
          <w:color w:val="0000FF"/>
          <w:sz w:val="24"/>
        </w:rPr>
        <w:tab/>
      </w:r>
      <w:r w:rsidR="00727075">
        <w:rPr>
          <w:rFonts w:ascii="Arial" w:hAnsi="Arial" w:cs="Arial"/>
          <w:b/>
          <w:sz w:val="24"/>
        </w:rPr>
        <w:t>(TP for NSA BL CR) Cell activation/deactivation</w:t>
      </w:r>
    </w:p>
    <w:p w:rsidR="00727075" w:rsidRDefault="00727075" w:rsidP="007270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620EA0" w:rsidRPr="00620EA0" w:rsidRDefault="00620EA0" w:rsidP="00620EA0">
      <w:r w:rsidRPr="00620EA0">
        <w:rPr>
          <w:rFonts w:hint="eastAsia"/>
        </w:rPr>
        <w:t xml:space="preserve">Proposal1: RAN3 to clarify that </w:t>
      </w:r>
      <w:r w:rsidRPr="00620EA0">
        <w:t xml:space="preserve">the gNB-DU </w:t>
      </w:r>
      <w:r w:rsidRPr="00620EA0">
        <w:rPr>
          <w:rFonts w:hint="eastAsia"/>
        </w:rPr>
        <w:t>shall</w:t>
      </w:r>
      <w:r w:rsidRPr="00620EA0">
        <w:t xml:space="preserve"> initiate the gNB-DU Configuration Update procedure towards the gNB-CU</w:t>
      </w:r>
      <w:r w:rsidRPr="00620EA0">
        <w:rPr>
          <w:rFonts w:hint="eastAsia"/>
        </w:rPr>
        <w:t xml:space="preserve"> i</w:t>
      </w:r>
      <w:r w:rsidRPr="00620EA0">
        <w:t>f the gNB-DU fails to activate some cell(s)</w:t>
      </w:r>
      <w:r w:rsidRPr="00620EA0">
        <w:rPr>
          <w:rFonts w:hint="eastAsia"/>
        </w:rPr>
        <w:t xml:space="preserve"> ordered by </w:t>
      </w:r>
      <w:r w:rsidRPr="00620EA0">
        <w:t>F1 SETUP RESPONSE or GNB-DU CONFIGURATION ACHKNOWLEDGE</w:t>
      </w:r>
      <w:r w:rsidRPr="00620EA0">
        <w:rPr>
          <w:rFonts w:hint="eastAsia"/>
        </w:rPr>
        <w:t xml:space="preserve"> </w:t>
      </w:r>
    </w:p>
    <w:p w:rsidR="00620EA0" w:rsidRPr="00620EA0" w:rsidRDefault="00620EA0" w:rsidP="00620EA0">
      <w:r w:rsidRPr="00620EA0">
        <w:rPr>
          <w:rFonts w:hint="eastAsia"/>
        </w:rPr>
        <w:t xml:space="preserve">Proposal2: RAN3 to allow DU to report </w:t>
      </w:r>
      <w:r w:rsidRPr="00620EA0">
        <w:t>“Cells Failed to be Deactivated List”</w:t>
      </w:r>
      <w:r w:rsidRPr="00620EA0">
        <w:rPr>
          <w:rFonts w:hint="eastAsia"/>
        </w:rPr>
        <w:t xml:space="preserve"> in </w:t>
      </w:r>
      <w:r w:rsidRPr="00620EA0">
        <w:t>GNB-</w:t>
      </w:r>
      <w:r w:rsidRPr="00620EA0">
        <w:rPr>
          <w:rFonts w:hint="eastAsia"/>
        </w:rPr>
        <w:t>C</w:t>
      </w:r>
      <w:r w:rsidRPr="00620EA0">
        <w:t>U CONFIGURATION ACHKNOWLEDGE</w:t>
      </w:r>
      <w:r w:rsidRPr="00620EA0">
        <w:rPr>
          <w:rFonts w:hint="eastAsia"/>
        </w:rPr>
        <w:t>.</w:t>
      </w:r>
    </w:p>
    <w:p w:rsidR="00727075" w:rsidRPr="00620EA0" w:rsidRDefault="00620EA0" w:rsidP="00727075">
      <w:r w:rsidRPr="00620EA0">
        <w:rPr>
          <w:rFonts w:hint="eastAsia"/>
        </w:rPr>
        <w:t xml:space="preserve">Proposal 3: RAN3 to agree (1) gNB-DU indicates the cells to be deactivated by  </w:t>
      </w:r>
      <w:r w:rsidRPr="00620EA0">
        <w:t>Served Cells To Delete Item</w:t>
      </w:r>
      <w:r w:rsidRPr="00620EA0">
        <w:rPr>
          <w:rFonts w:hint="eastAsia"/>
        </w:rPr>
        <w:t xml:space="preserve"> in  </w:t>
      </w:r>
      <w:r w:rsidRPr="00620EA0">
        <w:t>the GNB-DU CONFIGURATION UPDATE</w:t>
      </w:r>
      <w:r w:rsidRPr="00620EA0">
        <w:rPr>
          <w:rFonts w:hint="eastAsia"/>
        </w:rPr>
        <w:t xml:space="preserve">  and (2) gNB-DU indicates the cells  to be activated by  </w:t>
      </w:r>
      <w:r w:rsidRPr="00620EA0">
        <w:t xml:space="preserve">Served Cells To </w:t>
      </w:r>
      <w:r w:rsidRPr="00620EA0">
        <w:rPr>
          <w:rFonts w:hint="eastAsia"/>
        </w:rPr>
        <w:t>Add</w:t>
      </w:r>
      <w:r w:rsidRPr="00620EA0">
        <w:t xml:space="preserve"> Item</w:t>
      </w:r>
      <w:r w:rsidRPr="00620EA0">
        <w:rPr>
          <w:rFonts w:hint="eastAsia"/>
        </w:rPr>
        <w:t xml:space="preserve"> in  </w:t>
      </w:r>
      <w:r w:rsidRPr="00620EA0">
        <w:t>the GNB-DU CONFIGURATION UPDATE</w:t>
      </w:r>
    </w:p>
    <w:p w:rsidR="00727075" w:rsidRDefault="00727075" w:rsidP="00727075">
      <w:pPr>
        <w:rPr>
          <w:rFonts w:ascii="Arial" w:hAnsi="Arial" w:cs="Arial"/>
          <w:b/>
        </w:rPr>
      </w:pPr>
      <w:r>
        <w:rPr>
          <w:rFonts w:ascii="Arial" w:hAnsi="Arial" w:cs="Arial"/>
          <w:b/>
        </w:rPr>
        <w:t xml:space="preserve">Discussion: </w:t>
      </w:r>
    </w:p>
    <w:p w:rsidR="00620EA0" w:rsidRDefault="00620EA0" w:rsidP="00620EA0">
      <w:r>
        <w:t xml:space="preserve">Ericsson: it is ok to further discuss proposal 1 (rf. to Ericsson’s document in </w:t>
      </w:r>
      <w:hyperlink r:id="rId1157" w:history="1">
        <w:r w:rsidRPr="00900C11">
          <w:rPr>
            <w:rStyle w:val="Hyperlink"/>
          </w:rPr>
          <w:t>R3-181317</w:t>
        </w:r>
      </w:hyperlink>
      <w:r>
        <w:t>); but why should a cell be unable to deactivate?</w:t>
      </w:r>
    </w:p>
    <w:p w:rsidR="00620EA0" w:rsidRDefault="00620EA0" w:rsidP="00620EA0">
      <w:r>
        <w:t>NTT-Docomo: to allow multiple retries from CU</w:t>
      </w:r>
    </w:p>
    <w:p w:rsidR="00620EA0" w:rsidRDefault="00620EA0" w:rsidP="00620EA0"/>
    <w:p w:rsidR="00727075" w:rsidRDefault="00620EA0" w:rsidP="00620EA0">
      <w:r>
        <w:t xml:space="preserve">== &gt; Merge discussion with </w:t>
      </w:r>
      <w:hyperlink r:id="rId1158" w:history="1">
        <w:r w:rsidRPr="00900C11">
          <w:rPr>
            <w:rStyle w:val="Hyperlink"/>
          </w:rPr>
          <w:t>R3-181317</w:t>
        </w:r>
      </w:hyperlink>
    </w:p>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27075" w:rsidRDefault="001E297F" w:rsidP="00727075">
      <w:pPr>
        <w:rPr>
          <w:rFonts w:ascii="Arial" w:hAnsi="Arial" w:cs="Arial"/>
          <w:b/>
          <w:sz w:val="24"/>
        </w:rPr>
      </w:pPr>
      <w:hyperlink r:id="rId1159" w:history="1">
        <w:r w:rsidR="00727075" w:rsidRPr="00900C11">
          <w:rPr>
            <w:rStyle w:val="Hyperlink"/>
            <w:rFonts w:ascii="Arial" w:hAnsi="Arial" w:cs="Arial"/>
            <w:b/>
            <w:sz w:val="24"/>
          </w:rPr>
          <w:t>R3-181145</w:t>
        </w:r>
      </w:hyperlink>
      <w:r w:rsidR="00727075">
        <w:rPr>
          <w:rFonts w:ascii="Arial" w:hAnsi="Arial" w:cs="Arial"/>
          <w:b/>
          <w:color w:val="0000FF"/>
          <w:sz w:val="24"/>
        </w:rPr>
        <w:tab/>
      </w:r>
      <w:r w:rsidR="00727075">
        <w:rPr>
          <w:rFonts w:ascii="Arial" w:hAnsi="Arial" w:cs="Arial"/>
          <w:b/>
          <w:sz w:val="24"/>
        </w:rPr>
        <w:t>CR on cell activation and deactivation</w:t>
      </w:r>
    </w:p>
    <w:p w:rsidR="00727075" w:rsidRDefault="00727075" w:rsidP="00727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v15.0.0</w:t>
      </w:r>
      <w:r>
        <w:rPr>
          <w:i/>
        </w:rPr>
        <w:tab/>
        <w:t xml:space="preserve">  CR-0005  Cat: F (Rel-15)</w:t>
      </w:r>
      <w:r>
        <w:rPr>
          <w:i/>
        </w:rPr>
        <w:br/>
      </w:r>
      <w:r>
        <w:rPr>
          <w:i/>
        </w:rPr>
        <w:br/>
      </w:r>
      <w:r>
        <w:rPr>
          <w:i/>
        </w:rPr>
        <w:tab/>
      </w:r>
      <w:r>
        <w:rPr>
          <w:i/>
        </w:rPr>
        <w:tab/>
      </w:r>
      <w:r>
        <w:rPr>
          <w:i/>
        </w:rPr>
        <w:tab/>
      </w:r>
      <w:r>
        <w:rPr>
          <w:i/>
        </w:rPr>
        <w:tab/>
      </w:r>
      <w:r>
        <w:rPr>
          <w:i/>
        </w:rPr>
        <w:tab/>
        <w:t>Source: NTT DOCOMO INC.</w:t>
      </w:r>
    </w:p>
    <w:p w:rsidR="00727075" w:rsidRDefault="00727075" w:rsidP="00727075">
      <w:pPr>
        <w:rPr>
          <w:rFonts w:ascii="Arial" w:hAnsi="Arial" w:cs="Arial"/>
          <w:b/>
        </w:rPr>
      </w:pPr>
      <w:r>
        <w:rPr>
          <w:rFonts w:ascii="Arial" w:hAnsi="Arial" w:cs="Arial"/>
          <w:b/>
        </w:rPr>
        <w:t>Abstract:</w:t>
      </w:r>
    </w:p>
    <w:p w:rsidR="00727075" w:rsidRPr="00B654DA" w:rsidRDefault="00727075" w:rsidP="00727075">
      <w:pPr>
        <w:rPr>
          <w:rFonts w:ascii="Arial" w:hAnsi="Arial" w:cs="Arial"/>
        </w:rPr>
      </w:pPr>
    </w:p>
    <w:p w:rsidR="00727075" w:rsidRDefault="00727075" w:rsidP="00727075">
      <w:pPr>
        <w:rPr>
          <w:rFonts w:ascii="Arial" w:hAnsi="Arial" w:cs="Arial"/>
          <w:b/>
        </w:rPr>
      </w:pPr>
      <w:r>
        <w:rPr>
          <w:rFonts w:ascii="Arial" w:hAnsi="Arial" w:cs="Arial"/>
          <w:b/>
        </w:rPr>
        <w:t xml:space="preserve">Discussion: </w:t>
      </w:r>
    </w:p>
    <w:p w:rsidR="00727075" w:rsidRPr="00B654DA" w:rsidRDefault="00727075" w:rsidP="00727075">
      <w:pPr>
        <w:rPr>
          <w:rFonts w:ascii="Arial" w:hAnsi="Arial" w:cs="Arial"/>
        </w:rPr>
      </w:pPr>
    </w:p>
    <w:p w:rsidR="00727075" w:rsidRDefault="00727075" w:rsidP="00727075"/>
    <w:p w:rsidR="00727075" w:rsidRDefault="00727075" w:rsidP="00727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60" w:history="1">
        <w:r w:rsidR="00982C53" w:rsidRPr="00900C11">
          <w:rPr>
            <w:rStyle w:val="Hyperlink"/>
            <w:rFonts w:ascii="Arial" w:hAnsi="Arial" w:cs="Arial"/>
            <w:b/>
            <w:sz w:val="24"/>
          </w:rPr>
          <w:t>R3-181157</w:t>
        </w:r>
      </w:hyperlink>
      <w:r w:rsidR="00982C53">
        <w:rPr>
          <w:rFonts w:ascii="Arial" w:hAnsi="Arial" w:cs="Arial"/>
          <w:b/>
          <w:color w:val="0000FF"/>
          <w:sz w:val="24"/>
        </w:rPr>
        <w:tab/>
      </w:r>
      <w:r w:rsidR="00982C53">
        <w:rPr>
          <w:rFonts w:ascii="Arial" w:hAnsi="Arial" w:cs="Arial"/>
          <w:b/>
          <w:sz w:val="24"/>
        </w:rPr>
        <w:t>(TP for NSA BL CR)clarification and correction on F1 for EN-DC</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A22441" w:rsidRDefault="00A22441" w:rsidP="00A22441">
      <w:r>
        <w:t xml:space="preserve">Ericsson: </w:t>
      </w:r>
      <w:r w:rsidR="0090217B">
        <w:t>The change in clause</w:t>
      </w:r>
      <w:r>
        <w:t xml:space="preserve"> 8.3.2.2 (</w:t>
      </w:r>
      <w:r w:rsidR="0090217B">
        <w:t xml:space="preserve">i.e. </w:t>
      </w:r>
      <w:r>
        <w:t>interaction) is not needed</w:t>
      </w:r>
      <w:r w:rsidR="0090217B">
        <w:t xml:space="preserve">. We </w:t>
      </w:r>
      <w:r>
        <w:t>should keep alignment to S1AP. Scells in failure message are already covered in another CB, so no need to include them here</w:t>
      </w:r>
      <w:r w:rsidR="0090217B">
        <w:t>. A</w:t>
      </w:r>
      <w:r>
        <w:t xml:space="preserve"> related paper in </w:t>
      </w:r>
      <w:hyperlink r:id="rId1161" w:history="1">
        <w:r w:rsidR="0090217B" w:rsidRPr="00900C11">
          <w:rPr>
            <w:rStyle w:val="Hyperlink"/>
          </w:rPr>
          <w:t>R3-18</w:t>
        </w:r>
        <w:r w:rsidRPr="00900C11">
          <w:rPr>
            <w:rStyle w:val="Hyperlink"/>
          </w:rPr>
          <w:t>1319</w:t>
        </w:r>
      </w:hyperlink>
      <w:r w:rsidR="0090217B">
        <w:t>.</w:t>
      </w:r>
    </w:p>
    <w:p w:rsidR="00A22441" w:rsidRDefault="00A22441" w:rsidP="00A22441">
      <w:r>
        <w:t xml:space="preserve">Huawei: </w:t>
      </w:r>
      <w:r w:rsidR="00721F3F">
        <w:t>Clauses</w:t>
      </w:r>
      <w:r>
        <w:t xml:space="preserve"> 8.2.4.2 and 8.2.5.2</w:t>
      </w:r>
      <w:r w:rsidR="00721F3F">
        <w:t xml:space="preserve"> </w:t>
      </w:r>
      <w:r>
        <w:t xml:space="preserve">need to </w:t>
      </w:r>
      <w:r w:rsidR="00721F3F">
        <w:t xml:space="preserve">be </w:t>
      </w:r>
      <w:r>
        <w:t>kep</w:t>
      </w:r>
      <w:r w:rsidR="00721F3F">
        <w:t>t</w:t>
      </w:r>
      <w:r>
        <w:t xml:space="preserve"> general because it will be needed in SA</w:t>
      </w:r>
      <w:r w:rsidR="00721F3F">
        <w:t>.</w:t>
      </w:r>
    </w:p>
    <w:p w:rsidR="00A22441" w:rsidRDefault="00A22441" w:rsidP="00A22441">
      <w:r>
        <w:t xml:space="preserve">ZTE: </w:t>
      </w:r>
      <w:r w:rsidR="00C145DA">
        <w:t>Clause</w:t>
      </w:r>
      <w:r>
        <w:t xml:space="preserve"> 8.3.1.1 is already covered by another CB (but “data” -&gt; “configuration” seems beneficial)</w:t>
      </w:r>
    </w:p>
    <w:p w:rsidR="006A3150" w:rsidRDefault="006A3150" w:rsidP="00A22441"/>
    <w:p w:rsidR="006A3150" w:rsidRDefault="006A3150" w:rsidP="00A22441">
      <w:r>
        <w:t>== &gt;</w:t>
      </w:r>
    </w:p>
    <w:p w:rsidR="00A22441" w:rsidRDefault="00A22441" w:rsidP="00A22441">
      <w:r>
        <w:t xml:space="preserve">- Revert changes in </w:t>
      </w:r>
      <w:r w:rsidR="0090217B">
        <w:t>clauses</w:t>
      </w:r>
      <w:r>
        <w:t xml:space="preserve"> 8.2.4.2, 8.2.5.2, 8.3.1.1, 8.3.2.2</w:t>
      </w:r>
    </w:p>
    <w:p w:rsidR="00982C53" w:rsidRDefault="00A22441" w:rsidP="00A22441">
      <w:r>
        <w:t xml:space="preserve">- add semantics description to </w:t>
      </w:r>
      <w:r w:rsidR="0090217B">
        <w:t>clause</w:t>
      </w:r>
      <w:r>
        <w:t xml:space="preserve"> 9.3.1.7, “Corresponds to the SRB-Identity defined in TS 38.331 [x].”</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5A37">
        <w:rPr>
          <w:rFonts w:ascii="Arial" w:hAnsi="Arial" w:cs="Arial"/>
          <w:b/>
          <w:color w:val="993300"/>
          <w:u w:val="single"/>
        </w:rPr>
        <w:t xml:space="preserve">revised in </w:t>
      </w:r>
      <w:hyperlink r:id="rId1162" w:history="1">
        <w:r w:rsidR="001A5A37" w:rsidRPr="00900C11">
          <w:rPr>
            <w:rStyle w:val="Hyperlink"/>
            <w:rFonts w:ascii="Arial" w:hAnsi="Arial" w:cs="Arial"/>
            <w:b/>
          </w:rPr>
          <w:t>R3-181404</w:t>
        </w:r>
      </w:hyperlink>
      <w:r>
        <w:rPr>
          <w:color w:val="993300"/>
          <w:u w:val="single"/>
        </w:rPr>
        <w:t>.</w:t>
      </w:r>
      <w:r>
        <w:rPr>
          <w:color w:val="993300"/>
          <w:u w:val="single"/>
        </w:rPr>
        <w:br/>
      </w:r>
      <w:r>
        <w:rPr>
          <w:color w:val="993300"/>
          <w:u w:val="single"/>
        </w:rPr>
        <w:br/>
      </w:r>
    </w:p>
    <w:p w:rsidR="00F35F16" w:rsidRDefault="001E297F" w:rsidP="00F35F16">
      <w:pPr>
        <w:rPr>
          <w:rFonts w:ascii="Arial" w:hAnsi="Arial" w:cs="Arial"/>
          <w:b/>
          <w:sz w:val="24"/>
        </w:rPr>
      </w:pPr>
      <w:hyperlink r:id="rId1163" w:history="1">
        <w:r w:rsidR="001A5A37" w:rsidRPr="00900C11">
          <w:rPr>
            <w:rStyle w:val="Hyperlink"/>
            <w:rFonts w:ascii="Arial" w:hAnsi="Arial" w:cs="Arial"/>
            <w:b/>
            <w:sz w:val="24"/>
          </w:rPr>
          <w:t>R3-181404</w:t>
        </w:r>
      </w:hyperlink>
      <w:r w:rsidR="00F35F16">
        <w:rPr>
          <w:rFonts w:ascii="Arial" w:hAnsi="Arial" w:cs="Arial"/>
          <w:b/>
          <w:color w:val="0000FF"/>
          <w:sz w:val="24"/>
        </w:rPr>
        <w:tab/>
      </w:r>
      <w:r w:rsidR="00F35F16">
        <w:rPr>
          <w:rFonts w:ascii="Arial" w:hAnsi="Arial" w:cs="Arial"/>
          <w:b/>
          <w:sz w:val="24"/>
        </w:rPr>
        <w:t>(TP for NSA BL CR)clarification and correction on F1 for EN-DC</w:t>
      </w:r>
    </w:p>
    <w:p w:rsidR="00F35F16" w:rsidRDefault="00F35F16" w:rsidP="00F35F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1A5A37" w:rsidRDefault="001A5A37" w:rsidP="001A5A37">
      <w:pPr>
        <w:rPr>
          <w:color w:val="808080"/>
        </w:rPr>
      </w:pPr>
      <w:r>
        <w:rPr>
          <w:color w:val="808080"/>
        </w:rPr>
        <w:t xml:space="preserve">(Replaces </w:t>
      </w:r>
      <w:hyperlink r:id="rId1164" w:history="1">
        <w:r w:rsidRPr="00900C11">
          <w:rPr>
            <w:rStyle w:val="Hyperlink"/>
          </w:rPr>
          <w:t>R3-181157</w:t>
        </w:r>
      </w:hyperlink>
      <w:r>
        <w:rPr>
          <w:color w:val="808080"/>
        </w:rPr>
        <w:t>)</w:t>
      </w:r>
    </w:p>
    <w:p w:rsidR="00F35F16" w:rsidRDefault="00F35F16" w:rsidP="00F35F16">
      <w:pPr>
        <w:rPr>
          <w:rFonts w:ascii="Arial" w:hAnsi="Arial" w:cs="Arial"/>
          <w:b/>
        </w:rPr>
      </w:pPr>
      <w:r>
        <w:rPr>
          <w:rFonts w:ascii="Arial" w:hAnsi="Arial" w:cs="Arial"/>
          <w:b/>
        </w:rPr>
        <w:t>Abstract:</w:t>
      </w:r>
    </w:p>
    <w:p w:rsidR="00F35F16" w:rsidRPr="00B654DA" w:rsidRDefault="00F35F16" w:rsidP="00F35F16">
      <w:pPr>
        <w:rPr>
          <w:rFonts w:ascii="Arial" w:hAnsi="Arial" w:cs="Arial"/>
        </w:rPr>
      </w:pPr>
    </w:p>
    <w:p w:rsidR="00F35F16" w:rsidRDefault="00F35F16" w:rsidP="00F35F16">
      <w:pPr>
        <w:rPr>
          <w:rFonts w:ascii="Arial" w:hAnsi="Arial" w:cs="Arial"/>
          <w:b/>
        </w:rPr>
      </w:pPr>
      <w:r>
        <w:rPr>
          <w:rFonts w:ascii="Arial" w:hAnsi="Arial" w:cs="Arial"/>
          <w:b/>
        </w:rPr>
        <w:t xml:space="preserve">Discussion: </w:t>
      </w:r>
    </w:p>
    <w:p w:rsidR="00F35F16" w:rsidRDefault="002219CA" w:rsidP="00F35F16">
      <w:r>
        <w:t>Agreed unseen</w:t>
      </w:r>
    </w:p>
    <w:p w:rsidR="00F35F16" w:rsidRDefault="00F35F16" w:rsidP="00F35F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219CA" w:rsidRPr="002219C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65" w:history="1">
        <w:r w:rsidR="00982C53" w:rsidRPr="00900C11">
          <w:rPr>
            <w:rStyle w:val="Hyperlink"/>
            <w:rFonts w:ascii="Arial" w:hAnsi="Arial" w:cs="Arial"/>
            <w:b/>
            <w:sz w:val="24"/>
          </w:rPr>
          <w:t>R3-181195</w:t>
        </w:r>
      </w:hyperlink>
      <w:r w:rsidR="00982C53">
        <w:rPr>
          <w:rFonts w:ascii="Arial" w:hAnsi="Arial" w:cs="Arial"/>
          <w:b/>
          <w:color w:val="0000FF"/>
          <w:sz w:val="24"/>
        </w:rPr>
        <w:tab/>
      </w:r>
      <w:r w:rsidR="00982C53">
        <w:rPr>
          <w:rFonts w:ascii="Arial" w:hAnsi="Arial" w:cs="Arial"/>
          <w:b/>
          <w:sz w:val="24"/>
        </w:rPr>
        <w:t>Discussion on the Necessity of Reconfiguration Complete Message</w:t>
      </w:r>
    </w:p>
    <w:p w:rsidR="00982C53" w:rsidRDefault="00982C53" w:rsidP="00982C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982C53" w:rsidRDefault="00982C53" w:rsidP="00982C53">
      <w:pPr>
        <w:rPr>
          <w:rFonts w:ascii="Arial" w:hAnsi="Arial" w:cs="Arial"/>
          <w:b/>
        </w:rPr>
      </w:pPr>
      <w:r>
        <w:rPr>
          <w:rFonts w:ascii="Arial" w:hAnsi="Arial" w:cs="Arial"/>
          <w:b/>
        </w:rPr>
        <w:t>Abstract:</w:t>
      </w:r>
    </w:p>
    <w:p w:rsidR="00982C53" w:rsidRPr="00C963F8" w:rsidRDefault="00C963F8" w:rsidP="00982C53">
      <w:r>
        <w:t>Proposal</w:t>
      </w:r>
      <w:r w:rsidRPr="007B5114">
        <w:t xml:space="preserve"> </w:t>
      </w:r>
      <w:r>
        <w:t>1</w:t>
      </w:r>
      <w:r w:rsidRPr="00C963F8">
        <w:tab/>
      </w:r>
      <w:r>
        <w:t>: In NSA scenario with no RACH case, a reasonable solution is to introduce a F1-AP message to inform gNB-DU to send or receive data with new configuration</w:t>
      </w:r>
    </w:p>
    <w:p w:rsidR="00982C53" w:rsidRDefault="00982C53" w:rsidP="00982C53">
      <w:pPr>
        <w:rPr>
          <w:rFonts w:ascii="Arial" w:hAnsi="Arial" w:cs="Arial"/>
          <w:b/>
        </w:rPr>
      </w:pPr>
      <w:r>
        <w:rPr>
          <w:rFonts w:ascii="Arial" w:hAnsi="Arial" w:cs="Arial"/>
          <w:b/>
        </w:rPr>
        <w:t xml:space="preserve">Discussion: </w:t>
      </w:r>
    </w:p>
    <w:p w:rsidR="00C963F8" w:rsidRDefault="00C963F8" w:rsidP="00C963F8">
      <w:r>
        <w:t>Related to discussion of 0834</w:t>
      </w:r>
    </w:p>
    <w:p w:rsidR="00982C53" w:rsidRDefault="00C963F8" w:rsidP="00C963F8">
      <w:r>
        <w:t>Discussion continues in 0834</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66" w:history="1">
        <w:r w:rsidR="00982C53" w:rsidRPr="00900C11">
          <w:rPr>
            <w:rStyle w:val="Hyperlink"/>
            <w:rFonts w:ascii="Arial" w:hAnsi="Arial" w:cs="Arial"/>
            <w:b/>
            <w:sz w:val="24"/>
          </w:rPr>
          <w:t>R3-181315</w:t>
        </w:r>
      </w:hyperlink>
      <w:r w:rsidR="00982C53">
        <w:rPr>
          <w:rFonts w:ascii="Arial" w:hAnsi="Arial" w:cs="Arial"/>
          <w:b/>
          <w:color w:val="0000FF"/>
          <w:sz w:val="24"/>
        </w:rPr>
        <w:tab/>
      </w:r>
      <w:r w:rsidR="00982C53">
        <w:rPr>
          <w:rFonts w:ascii="Arial" w:hAnsi="Arial" w:cs="Arial"/>
          <w:b/>
          <w:sz w:val="24"/>
        </w:rPr>
        <w:t>(TP for NSA BL CR) Corrections on inactivity monitoring</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1D5817" w:rsidRPr="00C243E3" w:rsidRDefault="001D5817" w:rsidP="001D5817">
      <w:r w:rsidRPr="00C243E3">
        <w:t>Proposal 1:</w:t>
      </w:r>
      <w:r w:rsidRPr="001D5817">
        <w:tab/>
      </w:r>
      <w:r w:rsidRPr="00C243E3">
        <w:t xml:space="preserve">Introduce an </w:t>
      </w:r>
      <w:r w:rsidRPr="001D5817">
        <w:t xml:space="preserve">Acitvity Reporting </w:t>
      </w:r>
      <w:r w:rsidRPr="00C243E3">
        <w:t xml:space="preserve">IE in the F1AP UE Context Setup Request message to request the gNB-DU to monitor and report inactivty for this UE.  </w:t>
      </w:r>
    </w:p>
    <w:p w:rsidR="001D5817" w:rsidRPr="00C243E3" w:rsidRDefault="001D5817" w:rsidP="001D5817">
      <w:r w:rsidRPr="00C243E3">
        <w:t>Proposal 2:</w:t>
      </w:r>
      <w:r w:rsidRPr="001D5817">
        <w:tab/>
      </w:r>
      <w:r w:rsidRPr="00C243E3">
        <w:t xml:space="preserve">Introduce a new Class 2, gNB-DU initiated, and UE-associated F1AP procedure to report UE inactivity from gNB-DU to gNB-CU.  </w:t>
      </w:r>
    </w:p>
    <w:p w:rsidR="00982C53" w:rsidRPr="001D5817" w:rsidRDefault="001D5817" w:rsidP="001D5817">
      <w:r w:rsidRPr="00C243E3">
        <w:t>Proposal 3:</w:t>
      </w:r>
      <w:r w:rsidRPr="001D5817">
        <w:tab/>
      </w:r>
      <w:r w:rsidRPr="00C243E3">
        <w:t>RAN3 is kindly asked to agree on the text proposal in Annex I.</w:t>
      </w:r>
    </w:p>
    <w:p w:rsidR="00982C53" w:rsidRDefault="00982C53" w:rsidP="00982C53">
      <w:pPr>
        <w:rPr>
          <w:rFonts w:ascii="Arial" w:hAnsi="Arial" w:cs="Arial"/>
          <w:b/>
        </w:rPr>
      </w:pPr>
      <w:r>
        <w:rPr>
          <w:rFonts w:ascii="Arial" w:hAnsi="Arial" w:cs="Arial"/>
          <w:b/>
        </w:rPr>
        <w:t xml:space="preserve">Discussion: </w:t>
      </w:r>
    </w:p>
    <w:p w:rsidR="001D5817" w:rsidRDefault="001D5817" w:rsidP="001D5817">
      <w:r>
        <w:t xml:space="preserve">Nokia: </w:t>
      </w:r>
      <w:r w:rsidR="00760D94">
        <w:t xml:space="preserve">is his </w:t>
      </w:r>
      <w:r>
        <w:t>needed for NSA?</w:t>
      </w:r>
    </w:p>
    <w:p w:rsidR="001D5817" w:rsidRDefault="001D5817" w:rsidP="001D5817">
      <w:r>
        <w:t>Ericsson: yes</w:t>
      </w:r>
    </w:p>
    <w:p w:rsidR="001D5817" w:rsidRDefault="001D5817" w:rsidP="001D5817">
      <w:r>
        <w:t>Nokia: Why is the IE mandatory? Mandatory feature for DU?</w:t>
      </w:r>
    </w:p>
    <w:p w:rsidR="001D5817" w:rsidRDefault="001D5817" w:rsidP="001D5817">
      <w:r>
        <w:t xml:space="preserve">Ericsson: </w:t>
      </w:r>
      <w:r w:rsidR="00760D94">
        <w:t xml:space="preserve">It </w:t>
      </w:r>
      <w:r>
        <w:t>could be Optional</w:t>
      </w:r>
    </w:p>
    <w:p w:rsidR="001D5817" w:rsidRDefault="001D5817" w:rsidP="001D5817">
      <w:r>
        <w:t>Chairman: same concern as Nok</w:t>
      </w:r>
      <w:r w:rsidR="00760D94">
        <w:t>ia</w:t>
      </w:r>
      <w:r>
        <w:t xml:space="preserve"> – </w:t>
      </w:r>
      <w:r w:rsidR="00760D94">
        <w:t xml:space="preserve">doesn’t </w:t>
      </w:r>
      <w:r>
        <w:t>optional seems better?</w:t>
      </w:r>
    </w:p>
    <w:p w:rsidR="001D5817" w:rsidRDefault="001D5817" w:rsidP="001D5817">
      <w:r>
        <w:t xml:space="preserve">Samsung: </w:t>
      </w:r>
      <w:r w:rsidR="00760D94">
        <w:t xml:space="preserve">has a </w:t>
      </w:r>
      <w:r>
        <w:t xml:space="preserve">related paper in </w:t>
      </w:r>
      <w:hyperlink r:id="rId1167" w:history="1">
        <w:r w:rsidR="00760D94" w:rsidRPr="00900C11">
          <w:rPr>
            <w:rStyle w:val="Hyperlink"/>
          </w:rPr>
          <w:t>R3-18</w:t>
        </w:r>
        <w:r w:rsidRPr="00900C11">
          <w:rPr>
            <w:rStyle w:val="Hyperlink"/>
          </w:rPr>
          <w:t>1193</w:t>
        </w:r>
      </w:hyperlink>
    </w:p>
    <w:p w:rsidR="001D5817" w:rsidRDefault="001D5817" w:rsidP="001D5817">
      <w:r>
        <w:t xml:space="preserve">ZTE: why </w:t>
      </w:r>
      <w:r w:rsidR="00760D94">
        <w:t xml:space="preserve">do we need to </w:t>
      </w:r>
      <w:r>
        <w:t>discuss CP-UP Separation?</w:t>
      </w:r>
    </w:p>
    <w:p w:rsidR="00982C53" w:rsidRDefault="001D5817" w:rsidP="001D5817">
      <w:r>
        <w:t>Ericsson: no measurements in CU; reporting from DU is optional</w:t>
      </w:r>
      <w:r w:rsidR="00760D94">
        <w:t>.</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68" w:history="1">
        <w:r w:rsidR="00982C53" w:rsidRPr="00900C11">
          <w:rPr>
            <w:rStyle w:val="Hyperlink"/>
            <w:rFonts w:ascii="Arial" w:hAnsi="Arial" w:cs="Arial"/>
            <w:b/>
            <w:sz w:val="24"/>
          </w:rPr>
          <w:t>R3-181344</w:t>
        </w:r>
      </w:hyperlink>
      <w:r w:rsidR="00982C53">
        <w:rPr>
          <w:rFonts w:ascii="Arial" w:hAnsi="Arial" w:cs="Arial"/>
          <w:b/>
          <w:color w:val="0000FF"/>
          <w:sz w:val="24"/>
        </w:rPr>
        <w:tab/>
      </w:r>
      <w:r w:rsidR="00982C53">
        <w:rPr>
          <w:rFonts w:ascii="Arial" w:hAnsi="Arial" w:cs="Arial"/>
          <w:b/>
          <w:sz w:val="24"/>
        </w:rPr>
        <w:t>(TP for NSA BL CR) CU-CP Name over F1-C</w:t>
      </w:r>
    </w:p>
    <w:p w:rsidR="00982C53" w:rsidRDefault="00982C53" w:rsidP="00982C5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Default="00A23459" w:rsidP="00982C53">
      <w:r w:rsidRPr="00A23459">
        <w:t>Nok</w:t>
      </w:r>
      <w:r w:rsidR="00F53D9C">
        <w:t>ia</w:t>
      </w:r>
      <w:r w:rsidRPr="00A23459">
        <w:t xml:space="preserve">: </w:t>
      </w:r>
      <w:r>
        <w:t xml:space="preserve">does not see the </w:t>
      </w:r>
      <w:r w:rsidRPr="00A23459">
        <w:t>need for this</w:t>
      </w:r>
      <w:r>
        <w:t>.</w:t>
      </w:r>
    </w:p>
    <w:p w:rsidR="00A60966" w:rsidRDefault="00A60966" w:rsidP="00982C53"/>
    <w:p w:rsidR="00A60966" w:rsidRDefault="00A60966" w:rsidP="00982C53">
      <w:r>
        <w:t>== &gt; (in revision)</w:t>
      </w:r>
    </w:p>
    <w:p w:rsidR="00A60966" w:rsidRDefault="00A60966" w:rsidP="00A60966">
      <w:r>
        <w:t>- only add gNB-CU name</w:t>
      </w:r>
    </w:p>
    <w:p w:rsidR="00A60966" w:rsidRDefault="00A60966" w:rsidP="00A60966">
      <w:r>
        <w:t>- remove 2nd sentence in semantics for added IE in Sec. 9.2.1.5</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6BD9">
        <w:rPr>
          <w:rFonts w:ascii="Arial" w:hAnsi="Arial" w:cs="Arial"/>
          <w:b/>
          <w:color w:val="993300"/>
          <w:u w:val="single"/>
        </w:rPr>
        <w:t xml:space="preserve">revised to </w:t>
      </w:r>
      <w:hyperlink r:id="rId1169" w:history="1">
        <w:r w:rsidR="00E06BD9" w:rsidRPr="00900C11">
          <w:rPr>
            <w:rStyle w:val="Hyperlink"/>
            <w:rFonts w:ascii="Arial" w:hAnsi="Arial" w:cs="Arial"/>
            <w:b/>
          </w:rPr>
          <w:t>R3-181406</w:t>
        </w:r>
      </w:hyperlink>
      <w:r>
        <w:rPr>
          <w:color w:val="993300"/>
          <w:u w:val="single"/>
        </w:rPr>
        <w:t>.</w:t>
      </w:r>
      <w:r>
        <w:rPr>
          <w:color w:val="993300"/>
          <w:u w:val="single"/>
        </w:rPr>
        <w:br/>
      </w:r>
      <w:r>
        <w:rPr>
          <w:color w:val="993300"/>
          <w:u w:val="single"/>
        </w:rPr>
        <w:br/>
      </w:r>
    </w:p>
    <w:p w:rsidR="00E06BD9" w:rsidRDefault="001E297F" w:rsidP="00E06BD9">
      <w:pPr>
        <w:rPr>
          <w:rFonts w:ascii="Arial" w:hAnsi="Arial" w:cs="Arial"/>
          <w:b/>
          <w:sz w:val="24"/>
        </w:rPr>
      </w:pPr>
      <w:hyperlink r:id="rId1170" w:history="1">
        <w:r w:rsidR="00E06BD9" w:rsidRPr="00900C11">
          <w:rPr>
            <w:rStyle w:val="Hyperlink"/>
            <w:rFonts w:ascii="Arial" w:hAnsi="Arial" w:cs="Arial"/>
            <w:b/>
            <w:sz w:val="24"/>
          </w:rPr>
          <w:t>R3-181406</w:t>
        </w:r>
      </w:hyperlink>
      <w:r w:rsidR="00E06BD9">
        <w:rPr>
          <w:rFonts w:ascii="Arial" w:hAnsi="Arial" w:cs="Arial"/>
          <w:b/>
          <w:color w:val="0000FF"/>
          <w:sz w:val="24"/>
        </w:rPr>
        <w:tab/>
      </w:r>
      <w:r w:rsidR="00E06BD9">
        <w:rPr>
          <w:rFonts w:ascii="Arial" w:hAnsi="Arial" w:cs="Arial"/>
          <w:b/>
          <w:sz w:val="24"/>
        </w:rPr>
        <w:t>(TP for NSA BL CR) CU-CP Name over F1-C</w:t>
      </w:r>
    </w:p>
    <w:p w:rsidR="00E06BD9" w:rsidRDefault="00E06BD9" w:rsidP="00E06B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E06BD9" w:rsidRDefault="00E06BD9" w:rsidP="00E06BD9">
      <w:pPr>
        <w:rPr>
          <w:color w:val="808080"/>
        </w:rPr>
      </w:pPr>
      <w:r>
        <w:rPr>
          <w:color w:val="808080"/>
        </w:rPr>
        <w:t xml:space="preserve">(Replaces </w:t>
      </w:r>
      <w:hyperlink r:id="rId1171" w:history="1">
        <w:r w:rsidRPr="00900C11">
          <w:rPr>
            <w:rStyle w:val="Hyperlink"/>
          </w:rPr>
          <w:t>R3-181344</w:t>
        </w:r>
      </w:hyperlink>
      <w:r>
        <w:rPr>
          <w:color w:val="808080"/>
        </w:rPr>
        <w:t>)</w:t>
      </w:r>
    </w:p>
    <w:p w:rsidR="00E06BD9" w:rsidRDefault="00E06BD9" w:rsidP="00E06BD9">
      <w:pPr>
        <w:rPr>
          <w:rFonts w:ascii="Arial" w:hAnsi="Arial" w:cs="Arial"/>
          <w:b/>
        </w:rPr>
      </w:pPr>
      <w:r>
        <w:rPr>
          <w:rFonts w:ascii="Arial" w:hAnsi="Arial" w:cs="Arial"/>
          <w:b/>
        </w:rPr>
        <w:t>Abstract:</w:t>
      </w:r>
    </w:p>
    <w:p w:rsidR="00E06BD9" w:rsidRPr="00B654DA" w:rsidRDefault="00E06BD9" w:rsidP="00E06BD9">
      <w:pPr>
        <w:rPr>
          <w:rFonts w:ascii="Arial" w:hAnsi="Arial" w:cs="Arial"/>
        </w:rPr>
      </w:pPr>
    </w:p>
    <w:p w:rsidR="00E06BD9" w:rsidRDefault="00E06BD9" w:rsidP="00E06BD9">
      <w:pPr>
        <w:rPr>
          <w:rFonts w:ascii="Arial" w:hAnsi="Arial" w:cs="Arial"/>
          <w:b/>
        </w:rPr>
      </w:pPr>
      <w:r>
        <w:rPr>
          <w:rFonts w:ascii="Arial" w:hAnsi="Arial" w:cs="Arial"/>
          <w:b/>
        </w:rPr>
        <w:t xml:space="preserve">Discussion: </w:t>
      </w:r>
    </w:p>
    <w:p w:rsidR="00E06BD9" w:rsidRDefault="007C34BB" w:rsidP="00E06BD9">
      <w:r>
        <w:t>Agreed unseen.</w:t>
      </w:r>
    </w:p>
    <w:p w:rsidR="00E06BD9" w:rsidRDefault="00E06BD9" w:rsidP="00E06B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34BB" w:rsidRPr="007C34B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56A55" w:rsidRPr="00982C53" w:rsidRDefault="00982C53" w:rsidP="00256A55">
      <w:pPr>
        <w:rPr>
          <w:rFonts w:ascii="Arial" w:hAnsi="Arial" w:cs="Arial"/>
          <w:b/>
          <w:color w:val="993300"/>
          <w:u w:val="single"/>
        </w:rPr>
      </w:pPr>
      <w:r w:rsidRPr="00982C53">
        <w:rPr>
          <w:rFonts w:ascii="Arial" w:hAnsi="Arial" w:cs="Arial"/>
          <w:b/>
          <w:color w:val="993300"/>
          <w:u w:val="single"/>
        </w:rPr>
        <w:t>USER PLANE</w:t>
      </w:r>
      <w:r>
        <w:rPr>
          <w:rFonts w:ascii="Arial" w:hAnsi="Arial" w:cs="Arial"/>
          <w:b/>
          <w:color w:val="993300"/>
          <w:u w:val="single"/>
        </w:rPr>
        <w:t>:</w:t>
      </w:r>
    </w:p>
    <w:p w:rsidR="009E7F65" w:rsidRDefault="009E7F65" w:rsidP="00256A55">
      <w:pPr>
        <w:rPr>
          <w:color w:val="993300"/>
          <w:u w:val="single"/>
        </w:rPr>
      </w:pPr>
    </w:p>
    <w:p w:rsidR="00982C53" w:rsidRDefault="001E297F" w:rsidP="00982C53">
      <w:pPr>
        <w:rPr>
          <w:rFonts w:ascii="Arial" w:hAnsi="Arial" w:cs="Arial"/>
          <w:b/>
          <w:sz w:val="24"/>
        </w:rPr>
      </w:pPr>
      <w:hyperlink r:id="rId1172" w:history="1">
        <w:r w:rsidR="00982C53" w:rsidRPr="00900C11">
          <w:rPr>
            <w:rStyle w:val="Hyperlink"/>
            <w:rFonts w:ascii="Arial" w:hAnsi="Arial" w:cs="Arial"/>
            <w:b/>
            <w:sz w:val="24"/>
          </w:rPr>
          <w:t>R3-180811</w:t>
        </w:r>
      </w:hyperlink>
      <w:r w:rsidR="00982C53">
        <w:rPr>
          <w:rFonts w:ascii="Arial" w:hAnsi="Arial" w:cs="Arial"/>
          <w:b/>
          <w:color w:val="0000FF"/>
          <w:sz w:val="24"/>
        </w:rPr>
        <w:tab/>
      </w:r>
      <w:r w:rsidR="00982C53">
        <w:rPr>
          <w:rFonts w:ascii="Arial" w:hAnsi="Arial" w:cs="Arial"/>
          <w:b/>
          <w:sz w:val="24"/>
        </w:rPr>
        <w:t>Discussion on Downlink Data Delivery Status transfer</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85492F" w:rsidRDefault="0085492F" w:rsidP="00982C53">
      <w:r w:rsidRPr="0085492F">
        <w:rPr>
          <w:rFonts w:hint="eastAsia"/>
        </w:rPr>
        <w:t xml:space="preserve">Proposal: It is proposed to consider the release or re-establish of RLC entity as the </w:t>
      </w:r>
      <w:r w:rsidRPr="0085492F">
        <w:t>triggering condition</w:t>
      </w:r>
      <w:r w:rsidRPr="0085492F">
        <w:rPr>
          <w:rFonts w:hint="eastAsia"/>
        </w:rPr>
        <w:t xml:space="preserve"> of </w:t>
      </w:r>
      <w:r w:rsidRPr="0085492F">
        <w:t xml:space="preserve">Downlink Data Delivery Status </w:t>
      </w:r>
      <w:r w:rsidRPr="0085492F">
        <w:rPr>
          <w:rFonts w:hint="eastAsia"/>
        </w:rPr>
        <w:t xml:space="preserve">frame with </w:t>
      </w:r>
      <w:r w:rsidRPr="0085492F">
        <w:t>the last DL status report</w:t>
      </w:r>
      <w:r w:rsidRPr="0085492F">
        <w:rPr>
          <w:rFonts w:hint="eastAsia"/>
        </w:rPr>
        <w:t xml:space="preserve"> indicator.</w:t>
      </w: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400ECF" w:rsidRDefault="00400ECF" w:rsidP="00400ECF">
      <w:r>
        <w:t>Ericsson: last DDDS before reestablishment, but what if this was due to RLF?</w:t>
      </w:r>
    </w:p>
    <w:p w:rsidR="00400ECF" w:rsidRDefault="00400ECF" w:rsidP="00400ECF">
      <w:r>
        <w:t xml:space="preserve">CATT: </w:t>
      </w:r>
      <w:r w:rsidR="00081BCB">
        <w:t>T</w:t>
      </w:r>
      <w:r>
        <w:t>his is for HO</w:t>
      </w:r>
      <w:r w:rsidR="00081BCB">
        <w:t>.</w:t>
      </w:r>
      <w:r>
        <w:t xml:space="preserve"> </w:t>
      </w:r>
      <w:r w:rsidR="00081BCB">
        <w:t>F</w:t>
      </w:r>
      <w:r>
        <w:t xml:space="preserve">or RLF, </w:t>
      </w:r>
      <w:r w:rsidR="00081BCB">
        <w:t xml:space="preserve">the </w:t>
      </w:r>
      <w:r>
        <w:t>DU needs to send DDDS to CU and CU decides how to retransmit data at HO</w:t>
      </w:r>
    </w:p>
    <w:p w:rsidR="00400ECF" w:rsidRDefault="00400ECF" w:rsidP="00400ECF">
      <w:r>
        <w:t xml:space="preserve">Ericsson: </w:t>
      </w:r>
      <w:r w:rsidR="00CF2B5E">
        <w:t>T</w:t>
      </w:r>
      <w:r>
        <w:t>he CU knows, because it’s going to switch to the new CU</w:t>
      </w:r>
      <w:r w:rsidR="00CF2B5E">
        <w:t xml:space="preserve">. What is then </w:t>
      </w:r>
      <w:r>
        <w:t>benefit?</w:t>
      </w:r>
    </w:p>
    <w:p w:rsidR="00400ECF" w:rsidRDefault="00400ECF" w:rsidP="00400ECF">
      <w:r>
        <w:t xml:space="preserve">CATT: </w:t>
      </w:r>
      <w:r w:rsidR="00164700">
        <w:t>It</w:t>
      </w:r>
      <w:r>
        <w:t xml:space="preserve"> enables to retransmit the data</w:t>
      </w:r>
    </w:p>
    <w:p w:rsidR="00400ECF" w:rsidRDefault="00400ECF" w:rsidP="00400ECF">
      <w:r>
        <w:t xml:space="preserve">Ericsson: </w:t>
      </w:r>
      <w:r w:rsidR="00164700">
        <w:t>T</w:t>
      </w:r>
      <w:r>
        <w:t>his introduces a dependency between HO timing and DDDS transmission, which is undesirable</w:t>
      </w:r>
    </w:p>
    <w:p w:rsidR="00400ECF" w:rsidRDefault="00400ECF" w:rsidP="00400ECF">
      <w:r>
        <w:t xml:space="preserve">Samsung: </w:t>
      </w:r>
      <w:r w:rsidR="00164700">
        <w:t xml:space="preserve">This is already covered: </w:t>
      </w:r>
      <w:r>
        <w:t xml:space="preserve">RLC reestablishment – some bearer needs to be released </w:t>
      </w:r>
    </w:p>
    <w:p w:rsidR="00982C53" w:rsidRDefault="00400ECF" w:rsidP="00400ECF">
      <w:r>
        <w:t>Intel: agree</w:t>
      </w:r>
      <w:r w:rsidR="00164700">
        <w:t>s</w:t>
      </w:r>
      <w:r>
        <w:t xml:space="preserve"> with </w:t>
      </w:r>
      <w:r w:rsidR="00B057BD">
        <w:t>Samsung</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73" w:history="1">
        <w:r w:rsidR="00982C53" w:rsidRPr="00900C11">
          <w:rPr>
            <w:rStyle w:val="Hyperlink"/>
            <w:rFonts w:ascii="Arial" w:hAnsi="Arial" w:cs="Arial"/>
            <w:b/>
            <w:sz w:val="24"/>
          </w:rPr>
          <w:t>R3-180812</w:t>
        </w:r>
      </w:hyperlink>
      <w:r w:rsidR="00982C53">
        <w:rPr>
          <w:rFonts w:ascii="Arial" w:hAnsi="Arial" w:cs="Arial"/>
          <w:b/>
          <w:color w:val="0000FF"/>
          <w:sz w:val="24"/>
        </w:rPr>
        <w:tab/>
      </w:r>
      <w:r w:rsidR="00982C53">
        <w:rPr>
          <w:rFonts w:ascii="Arial" w:hAnsi="Arial" w:cs="Arial"/>
          <w:b/>
          <w:sz w:val="24"/>
        </w:rPr>
        <w:t>Correction on Downlink Data Delivery Status transfer</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CR-0004  Cat: F (Rel-15)</w:t>
      </w:r>
      <w:r>
        <w:rPr>
          <w:i/>
        </w:rPr>
        <w:br/>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74" w:history="1">
        <w:r w:rsidR="00982C53" w:rsidRPr="00900C11">
          <w:rPr>
            <w:rStyle w:val="Hyperlink"/>
            <w:rFonts w:ascii="Arial" w:hAnsi="Arial" w:cs="Arial"/>
            <w:b/>
            <w:sz w:val="24"/>
          </w:rPr>
          <w:t>R3-180836</w:t>
        </w:r>
      </w:hyperlink>
      <w:r w:rsidR="00982C53">
        <w:rPr>
          <w:rFonts w:ascii="Arial" w:hAnsi="Arial" w:cs="Arial"/>
          <w:b/>
          <w:color w:val="0000FF"/>
          <w:sz w:val="24"/>
        </w:rPr>
        <w:tab/>
      </w:r>
      <w:r w:rsidR="00982C53">
        <w:rPr>
          <w:rFonts w:ascii="Arial" w:hAnsi="Arial" w:cs="Arial"/>
          <w:b/>
          <w:sz w:val="24"/>
        </w:rPr>
        <w:t>Discussion on DL User Data to DU</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93236D" w:rsidRDefault="0093236D" w:rsidP="00982C53">
      <w:r>
        <w:rPr>
          <w:rFonts w:hint="eastAsia"/>
        </w:rPr>
        <w:t>Proposal 1</w:t>
      </w:r>
      <w:r w:rsidRPr="00C13D50">
        <w:t xml:space="preserve">: </w:t>
      </w:r>
      <w:r>
        <w:rPr>
          <w:rFonts w:hint="eastAsia"/>
        </w:rPr>
        <w:t>When to begin sending DL PDCP PDUs to a DU is by implementation. No additional clarification is needed in the specification.</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75" w:history="1">
        <w:r w:rsidR="00982C53" w:rsidRPr="00900C11">
          <w:rPr>
            <w:rStyle w:val="Hyperlink"/>
            <w:rFonts w:ascii="Arial" w:hAnsi="Arial" w:cs="Arial"/>
            <w:b/>
            <w:sz w:val="24"/>
          </w:rPr>
          <w:t>R3-180837</w:t>
        </w:r>
      </w:hyperlink>
      <w:r w:rsidR="00982C53">
        <w:rPr>
          <w:rFonts w:ascii="Arial" w:hAnsi="Arial" w:cs="Arial"/>
          <w:b/>
          <w:color w:val="0000FF"/>
          <w:sz w:val="24"/>
        </w:rPr>
        <w:tab/>
      </w:r>
      <w:r w:rsidR="00982C53">
        <w:rPr>
          <w:rFonts w:ascii="Arial" w:hAnsi="Arial" w:cs="Arial"/>
          <w:b/>
          <w:sz w:val="24"/>
        </w:rPr>
        <w:t>Correction on DL User Data to DU</w:t>
      </w:r>
    </w:p>
    <w:p w:rsidR="00982C53" w:rsidRDefault="00982C53" w:rsidP="00982C5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CATT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Default="00AC3A2D" w:rsidP="00982C53">
      <w:r>
        <w:rPr>
          <w:sz w:val="18"/>
          <w:szCs w:val="24"/>
        </w:rPr>
        <w:t>Nokia: has a related paper in 1044</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76" w:history="1">
        <w:r w:rsidR="00982C53" w:rsidRPr="00900C11">
          <w:rPr>
            <w:rStyle w:val="Hyperlink"/>
            <w:rFonts w:ascii="Arial" w:hAnsi="Arial" w:cs="Arial"/>
            <w:b/>
            <w:sz w:val="24"/>
          </w:rPr>
          <w:t>R3-181320</w:t>
        </w:r>
      </w:hyperlink>
      <w:r w:rsidR="00982C53">
        <w:rPr>
          <w:rFonts w:ascii="Arial" w:hAnsi="Arial" w:cs="Arial"/>
          <w:b/>
          <w:color w:val="0000FF"/>
          <w:sz w:val="24"/>
        </w:rPr>
        <w:tab/>
      </w:r>
      <w:r w:rsidR="00982C53">
        <w:rPr>
          <w:rFonts w:ascii="Arial" w:hAnsi="Arial" w:cs="Arial"/>
          <w:b/>
          <w:sz w:val="24"/>
        </w:rPr>
        <w:t>Correction of frame structure and Spare extension</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A96806" w:rsidRPr="00A96806" w:rsidRDefault="00A96806" w:rsidP="00A96806">
      <w:r w:rsidRPr="00A96806">
        <w:t>Proposal 1: RAN3 to agree to indicate the optionality of the octets of the IE in the frame protocol.</w:t>
      </w:r>
    </w:p>
    <w:p w:rsidR="00A96806" w:rsidRPr="00A96806" w:rsidRDefault="00A96806" w:rsidP="00A96806">
      <w:r w:rsidRPr="00A96806">
        <w:t>Proposal 2: RAN3 to agree to correct Spare Extension in DDDS starting from 0 octet.</w:t>
      </w:r>
    </w:p>
    <w:p w:rsidR="00A96806" w:rsidRPr="00A96806" w:rsidRDefault="00A96806" w:rsidP="00A96806">
      <w:r w:rsidRPr="00A96806">
        <w:t>Proposal 3: RAN3 to agree to allow maximum 32 octets in the Spare extension in DDDS.</w:t>
      </w:r>
    </w:p>
    <w:p w:rsidR="00A96806" w:rsidRPr="00A96806" w:rsidRDefault="00A96806" w:rsidP="00A96806">
      <w:r w:rsidRPr="00A96806">
        <w:t>Proposal 4: RAN3 to agree the correction of the Spare extension coding.</w:t>
      </w:r>
    </w:p>
    <w:p w:rsidR="00982C53" w:rsidRPr="00A96806" w:rsidRDefault="00A96806" w:rsidP="00A96806">
      <w:r w:rsidRPr="00A96806">
        <w:t>Proposal 5: RAN3 to agree the correction of the description for some of the IE that indicate the presence of the other IEs.</w:t>
      </w: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77" w:history="1">
        <w:r w:rsidR="00982C53" w:rsidRPr="00900C11">
          <w:rPr>
            <w:rStyle w:val="Hyperlink"/>
            <w:rFonts w:ascii="Arial" w:hAnsi="Arial" w:cs="Arial"/>
            <w:b/>
            <w:sz w:val="24"/>
          </w:rPr>
          <w:t>R3-181321</w:t>
        </w:r>
      </w:hyperlink>
      <w:r w:rsidR="00982C53">
        <w:rPr>
          <w:rFonts w:ascii="Arial" w:hAnsi="Arial" w:cs="Arial"/>
          <w:b/>
          <w:color w:val="0000FF"/>
          <w:sz w:val="24"/>
        </w:rPr>
        <w:tab/>
      </w:r>
      <w:r w:rsidR="00982C53">
        <w:rPr>
          <w:rFonts w:ascii="Arial" w:hAnsi="Arial" w:cs="Arial"/>
          <w:b/>
          <w:sz w:val="24"/>
        </w:rPr>
        <w:t>Correction of frame structure and Spare extension</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CR-0014  Cat: F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0A1E0C" w:rsidRDefault="000A1E0C" w:rsidP="000A1E0C">
      <w:r>
        <w:t xml:space="preserve">Nokia: </w:t>
      </w:r>
      <w:r w:rsidR="00D805EB">
        <w:t xml:space="preserve">We </w:t>
      </w:r>
      <w:r>
        <w:t xml:space="preserve">need to check </w:t>
      </w:r>
      <w:r w:rsidR="00D805EB">
        <w:t>some</w:t>
      </w:r>
      <w:r>
        <w:t xml:space="preserve"> of these proposals (e.g. length 0.. is usually not indicated in this way –</w:t>
      </w:r>
      <w:r w:rsidR="00D805EB">
        <w:t>&gt; not needed</w:t>
      </w:r>
      <w:r>
        <w:t>); 1-7 is wrong and needs to be corrected, but why 0-32?</w:t>
      </w:r>
    </w:p>
    <w:p w:rsidR="000A1E0C" w:rsidRDefault="000A1E0C" w:rsidP="000A1E0C">
      <w:r>
        <w:t xml:space="preserve">Ericsson: </w:t>
      </w:r>
      <w:r w:rsidR="00A862D7">
        <w:t xml:space="preserve">because </w:t>
      </w:r>
      <w:r>
        <w:t>in 25.435 and 25.425 we have 32 in RAN container</w:t>
      </w:r>
    </w:p>
    <w:p w:rsidR="000A1E0C" w:rsidRDefault="000A1E0C" w:rsidP="000A1E0C">
      <w:r>
        <w:t>Nokia: we should have 0-4 (padding bits)</w:t>
      </w:r>
    </w:p>
    <w:p w:rsidR="000A1E0C" w:rsidRDefault="000A1E0C" w:rsidP="000A1E0C">
      <w:r>
        <w:t xml:space="preserve">NEC: </w:t>
      </w:r>
      <w:r w:rsidR="00A862D7">
        <w:t xml:space="preserve">has a </w:t>
      </w:r>
      <w:r>
        <w:t xml:space="preserve">related paper in </w:t>
      </w:r>
      <w:hyperlink r:id="rId1178" w:history="1">
        <w:r w:rsidR="00A862D7" w:rsidRPr="00900C11">
          <w:rPr>
            <w:rStyle w:val="Hyperlink"/>
          </w:rPr>
          <w:t>R3-180</w:t>
        </w:r>
        <w:r w:rsidRPr="00900C11">
          <w:rPr>
            <w:rStyle w:val="Hyperlink"/>
          </w:rPr>
          <w:t>873</w:t>
        </w:r>
      </w:hyperlink>
      <w:r>
        <w:t xml:space="preserve"> – agree with E</w:t>
      </w:r>
      <w:r w:rsidR="00A862D7">
        <w:t>ricsson</w:t>
      </w:r>
      <w:r>
        <w:t>’s explanation of spare extension usage</w:t>
      </w:r>
    </w:p>
    <w:p w:rsidR="000A1E0C" w:rsidRDefault="000A1E0C" w:rsidP="000A1E0C">
      <w:r>
        <w:t xml:space="preserve">Nokia: </w:t>
      </w:r>
      <w:r w:rsidR="00A862D7">
        <w:t xml:space="preserve">also has a </w:t>
      </w:r>
      <w:r>
        <w:t xml:space="preserve">related paper in </w:t>
      </w:r>
      <w:hyperlink r:id="rId1179" w:history="1">
        <w:r w:rsidR="00A862D7" w:rsidRPr="00900C11">
          <w:rPr>
            <w:rStyle w:val="Hyperlink"/>
          </w:rPr>
          <w:t>R3-18</w:t>
        </w:r>
        <w:r w:rsidRPr="00900C11">
          <w:rPr>
            <w:rStyle w:val="Hyperlink"/>
          </w:rPr>
          <w:t>1052</w:t>
        </w:r>
      </w:hyperlink>
      <w:r>
        <w:t xml:space="preserve"> – </w:t>
      </w:r>
      <w:r w:rsidR="00A862D7">
        <w:t xml:space="preserve">There is </w:t>
      </w:r>
      <w:r>
        <w:t xml:space="preserve">no need for additional spare bit extensions </w:t>
      </w:r>
      <w:r w:rsidR="00A862D7">
        <w:t>as these are just for padding.</w:t>
      </w:r>
    </w:p>
    <w:p w:rsidR="000A1E0C" w:rsidRDefault="000A1E0C" w:rsidP="000A1E0C">
      <w:r>
        <w:t xml:space="preserve">NEC: </w:t>
      </w:r>
      <w:r w:rsidR="00A862D7">
        <w:t xml:space="preserve">The purpose is to </w:t>
      </w:r>
      <w:r>
        <w:t>clarify is that extensions should not be added in the middle</w:t>
      </w:r>
    </w:p>
    <w:p w:rsidR="000A1E0C" w:rsidRDefault="000A1E0C" w:rsidP="000A1E0C">
      <w:r>
        <w:t>Q</w:t>
      </w:r>
      <w:r w:rsidR="00A862D7">
        <w:t>ualcomm</w:t>
      </w:r>
      <w:r>
        <w:t xml:space="preserve">: </w:t>
      </w:r>
      <w:hyperlink r:id="rId1180" w:history="1">
        <w:r w:rsidR="00A862D7" w:rsidRPr="00900C11">
          <w:rPr>
            <w:rStyle w:val="Hyperlink"/>
          </w:rPr>
          <w:t>R3-18</w:t>
        </w:r>
        <w:r w:rsidRPr="00900C11">
          <w:rPr>
            <w:rStyle w:val="Hyperlink"/>
          </w:rPr>
          <w:t>1052</w:t>
        </w:r>
      </w:hyperlink>
      <w:r>
        <w:t xml:space="preserve"> seems to preclude backwards compatibility</w:t>
      </w:r>
    </w:p>
    <w:p w:rsidR="000A1E0C" w:rsidRDefault="000A1E0C" w:rsidP="000A1E0C">
      <w:r>
        <w:t xml:space="preserve">Ericsson: </w:t>
      </w:r>
      <w:hyperlink r:id="rId1181" w:history="1">
        <w:r w:rsidR="00A862D7" w:rsidRPr="00900C11">
          <w:rPr>
            <w:rStyle w:val="Hyperlink"/>
          </w:rPr>
          <w:t>R3-18</w:t>
        </w:r>
        <w:r w:rsidRPr="00900C11">
          <w:rPr>
            <w:rStyle w:val="Hyperlink"/>
          </w:rPr>
          <w:t>1052</w:t>
        </w:r>
      </w:hyperlink>
      <w:r>
        <w:t xml:space="preserve"> proposes a CP action in UP </w:t>
      </w:r>
      <w:r w:rsidR="00A862D7">
        <w:t>which is</w:t>
      </w:r>
      <w:r>
        <w:t xml:space="preserve"> not correct. Then, we only have 7 bits left, which may not be enough</w:t>
      </w:r>
    </w:p>
    <w:p w:rsidR="00982C53" w:rsidRDefault="000A1E0C" w:rsidP="000A1E0C">
      <w:r>
        <w:t>Nokia: we can always use the last bit as extension, so that does not seem to be a problem</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2CD3">
        <w:rPr>
          <w:rFonts w:ascii="Arial" w:hAnsi="Arial" w:cs="Arial"/>
          <w:b/>
          <w:color w:val="993300"/>
          <w:u w:val="single"/>
        </w:rPr>
        <w:t xml:space="preserve">revised to </w:t>
      </w:r>
      <w:hyperlink r:id="rId1182" w:history="1">
        <w:r w:rsidR="00DC2CD3" w:rsidRPr="00900C11">
          <w:rPr>
            <w:rStyle w:val="Hyperlink"/>
            <w:rFonts w:ascii="Arial" w:hAnsi="Arial" w:cs="Arial"/>
            <w:b/>
          </w:rPr>
          <w:t>R3-181410</w:t>
        </w:r>
      </w:hyperlink>
      <w:r>
        <w:rPr>
          <w:color w:val="993300"/>
          <w:u w:val="single"/>
        </w:rPr>
        <w:t>.</w:t>
      </w:r>
      <w:r>
        <w:rPr>
          <w:color w:val="993300"/>
          <w:u w:val="single"/>
        </w:rPr>
        <w:br/>
      </w:r>
      <w:r>
        <w:rPr>
          <w:color w:val="993300"/>
          <w:u w:val="single"/>
        </w:rPr>
        <w:br/>
      </w:r>
    </w:p>
    <w:p w:rsidR="00DF4492" w:rsidRDefault="001E297F" w:rsidP="00DF4492">
      <w:pPr>
        <w:rPr>
          <w:rFonts w:ascii="Arial" w:hAnsi="Arial" w:cs="Arial"/>
          <w:b/>
          <w:sz w:val="24"/>
        </w:rPr>
      </w:pPr>
      <w:hyperlink r:id="rId1183" w:history="1">
        <w:r w:rsidR="00DC2CD3" w:rsidRPr="00900C11">
          <w:rPr>
            <w:rStyle w:val="Hyperlink"/>
            <w:rFonts w:ascii="Arial" w:hAnsi="Arial" w:cs="Arial"/>
            <w:b/>
            <w:sz w:val="24"/>
          </w:rPr>
          <w:t>R3-181410</w:t>
        </w:r>
      </w:hyperlink>
      <w:r w:rsidR="00DF4492">
        <w:rPr>
          <w:rFonts w:ascii="Arial" w:hAnsi="Arial" w:cs="Arial"/>
          <w:b/>
          <w:color w:val="0000FF"/>
          <w:sz w:val="24"/>
        </w:rPr>
        <w:tab/>
      </w:r>
      <w:r w:rsidR="00DF4492">
        <w:rPr>
          <w:rFonts w:ascii="Arial" w:hAnsi="Arial" w:cs="Arial"/>
          <w:b/>
          <w:sz w:val="24"/>
        </w:rPr>
        <w:t>Correction of frame structure and Spare extension</w:t>
      </w:r>
    </w:p>
    <w:p w:rsidR="00DF4492" w:rsidRDefault="00DF4492" w:rsidP="00DF44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CR-0014</w:t>
      </w:r>
      <w:r w:rsidR="004D55D1">
        <w:rPr>
          <w:i/>
        </w:rPr>
        <w:t>r1</w:t>
      </w:r>
      <w:r>
        <w:rPr>
          <w:i/>
        </w:rPr>
        <w:t xml:space="preserve">  Cat: F (Rel-15)</w:t>
      </w:r>
      <w:r>
        <w:rPr>
          <w:i/>
        </w:rPr>
        <w:br/>
      </w:r>
      <w:r>
        <w:rPr>
          <w:i/>
        </w:rPr>
        <w:br/>
      </w:r>
      <w:r>
        <w:rPr>
          <w:i/>
        </w:rPr>
        <w:tab/>
      </w:r>
      <w:r>
        <w:rPr>
          <w:i/>
        </w:rPr>
        <w:tab/>
      </w:r>
      <w:r>
        <w:rPr>
          <w:i/>
        </w:rPr>
        <w:tab/>
      </w:r>
      <w:r>
        <w:rPr>
          <w:i/>
        </w:rPr>
        <w:tab/>
      </w:r>
      <w:r>
        <w:rPr>
          <w:i/>
        </w:rPr>
        <w:tab/>
        <w:t>Source: Ericsson</w:t>
      </w:r>
    </w:p>
    <w:p w:rsidR="00DF4492" w:rsidRDefault="00DF4492" w:rsidP="00DF4492">
      <w:pPr>
        <w:rPr>
          <w:color w:val="808080"/>
        </w:rPr>
      </w:pPr>
      <w:r>
        <w:rPr>
          <w:color w:val="808080"/>
        </w:rPr>
        <w:t xml:space="preserve">(Replaces </w:t>
      </w:r>
      <w:hyperlink r:id="rId1184" w:history="1">
        <w:r w:rsidRPr="00900C11">
          <w:rPr>
            <w:rStyle w:val="Hyperlink"/>
          </w:rPr>
          <w:t>R3-181321</w:t>
        </w:r>
      </w:hyperlink>
      <w:r>
        <w:rPr>
          <w:color w:val="808080"/>
        </w:rPr>
        <w:t>)</w:t>
      </w:r>
    </w:p>
    <w:p w:rsidR="00DF4492" w:rsidRDefault="00DF4492" w:rsidP="00DF4492">
      <w:pPr>
        <w:rPr>
          <w:rFonts w:ascii="Arial" w:hAnsi="Arial" w:cs="Arial"/>
          <w:b/>
        </w:rPr>
      </w:pPr>
      <w:r>
        <w:rPr>
          <w:rFonts w:ascii="Arial" w:hAnsi="Arial" w:cs="Arial"/>
          <w:b/>
        </w:rPr>
        <w:t>Abstract:</w:t>
      </w:r>
    </w:p>
    <w:p w:rsidR="00DF4492" w:rsidRPr="00B654DA" w:rsidRDefault="00DF4492" w:rsidP="00DF4492">
      <w:pPr>
        <w:rPr>
          <w:rFonts w:ascii="Arial" w:hAnsi="Arial" w:cs="Arial"/>
        </w:rPr>
      </w:pPr>
    </w:p>
    <w:p w:rsidR="00DF4492" w:rsidRDefault="00DF4492" w:rsidP="00DF4492">
      <w:pPr>
        <w:rPr>
          <w:rFonts w:ascii="Arial" w:hAnsi="Arial" w:cs="Arial"/>
          <w:b/>
        </w:rPr>
      </w:pPr>
      <w:r>
        <w:rPr>
          <w:rFonts w:ascii="Arial" w:hAnsi="Arial" w:cs="Arial"/>
          <w:b/>
        </w:rPr>
        <w:t xml:space="preserve">Discussion: </w:t>
      </w:r>
    </w:p>
    <w:p w:rsidR="00DF4492" w:rsidRPr="00B654DA" w:rsidRDefault="00DF4492" w:rsidP="00DF4492">
      <w:pPr>
        <w:rPr>
          <w:rFonts w:ascii="Arial" w:hAnsi="Arial" w:cs="Arial"/>
        </w:rPr>
      </w:pPr>
    </w:p>
    <w:p w:rsidR="00DF4492" w:rsidRDefault="00DF4492" w:rsidP="00DF4492"/>
    <w:p w:rsidR="00DF4492" w:rsidRDefault="00DF4492" w:rsidP="00DF44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85" w:history="1">
        <w:r w:rsidR="00982C53" w:rsidRPr="00900C11">
          <w:rPr>
            <w:rStyle w:val="Hyperlink"/>
            <w:rFonts w:ascii="Arial" w:hAnsi="Arial" w:cs="Arial"/>
            <w:b/>
            <w:sz w:val="24"/>
          </w:rPr>
          <w:t>R3-181322</w:t>
        </w:r>
      </w:hyperlink>
      <w:r w:rsidR="00982C53">
        <w:rPr>
          <w:rFonts w:ascii="Arial" w:hAnsi="Arial" w:cs="Arial"/>
          <w:b/>
          <w:color w:val="0000FF"/>
          <w:sz w:val="24"/>
        </w:rPr>
        <w:tab/>
      </w:r>
      <w:r w:rsidR="00982C53">
        <w:rPr>
          <w:rFonts w:ascii="Arial" w:hAnsi="Arial" w:cs="Arial"/>
          <w:b/>
          <w:sz w:val="24"/>
        </w:rPr>
        <w:t>Corrections to Minimum Desired Buffer Size</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C4717C" w:rsidRPr="00C4717C" w:rsidRDefault="00C4717C" w:rsidP="00C4717C">
      <w:r w:rsidRPr="00C4717C">
        <w:t>Proposal 1: It is proposed to change the presence of the Minimum Desired Buffer Size for the UE to optional</w:t>
      </w:r>
    </w:p>
    <w:p w:rsidR="00982C53" w:rsidRPr="00C4717C" w:rsidRDefault="00C4717C" w:rsidP="00982C53">
      <w:r w:rsidRPr="00C4717C">
        <w:t>Proposal 2: A technical description of how the Minimum Desired Buffer Size for the UE should be set and of the receiving node’s behaviour once receiving this</w:t>
      </w:r>
      <w:r>
        <w:t xml:space="preserve"> IE should be added to TS38.425</w:t>
      </w:r>
    </w:p>
    <w:p w:rsidR="00982C53" w:rsidRDefault="00982C53" w:rsidP="00982C53">
      <w:pPr>
        <w:rPr>
          <w:rFonts w:ascii="Arial" w:hAnsi="Arial" w:cs="Arial"/>
          <w:b/>
        </w:rPr>
      </w:pPr>
      <w:r>
        <w:rPr>
          <w:rFonts w:ascii="Arial" w:hAnsi="Arial" w:cs="Arial"/>
          <w:b/>
        </w:rPr>
        <w:t xml:space="preserve">Discussion: </w:t>
      </w:r>
    </w:p>
    <w:p w:rsidR="00C251CB" w:rsidRDefault="00C251CB" w:rsidP="00C251CB">
      <w:r>
        <w:t>Nokia: Some clarification is probably needed, but discussion on optionality should come later</w:t>
      </w:r>
    </w:p>
    <w:p w:rsidR="00C251CB" w:rsidRDefault="00C251CB" w:rsidP="00C251CB">
      <w:r>
        <w:t>ZTE: buffer size is also related to UE capability</w:t>
      </w:r>
    </w:p>
    <w:p w:rsidR="00C251CB" w:rsidRDefault="00C251CB" w:rsidP="00C251CB">
      <w:r>
        <w:t>Huawei: Thers are 2 buffer sizes (bearer and UE level): what is the reason why only UE level is optional?</w:t>
      </w:r>
    </w:p>
    <w:p w:rsidR="00C251CB" w:rsidRDefault="00C251CB" w:rsidP="00C251CB">
      <w:r>
        <w:t>Ericsson: bearer level is the minimum traffic to feed to a bearer (so that has to be there). Anything else is optional as it is an optimization</w:t>
      </w:r>
    </w:p>
    <w:p w:rsidR="00982C53" w:rsidRDefault="00C251CB" w:rsidP="00C251CB">
      <w:r>
        <w:t>Verizon: need to clarify the definition of minimum buffer size first</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86" w:history="1">
        <w:r w:rsidR="00982C53" w:rsidRPr="00900C11">
          <w:rPr>
            <w:rStyle w:val="Hyperlink"/>
            <w:rFonts w:ascii="Arial" w:hAnsi="Arial" w:cs="Arial"/>
            <w:b/>
            <w:sz w:val="24"/>
          </w:rPr>
          <w:t>R3-181323</w:t>
        </w:r>
      </w:hyperlink>
      <w:r w:rsidR="00982C53">
        <w:rPr>
          <w:rFonts w:ascii="Arial" w:hAnsi="Arial" w:cs="Arial"/>
          <w:b/>
          <w:color w:val="0000FF"/>
          <w:sz w:val="24"/>
        </w:rPr>
        <w:tab/>
      </w:r>
      <w:r w:rsidR="00982C53">
        <w:rPr>
          <w:rFonts w:ascii="Arial" w:hAnsi="Arial" w:cs="Arial"/>
          <w:b/>
          <w:sz w:val="24"/>
        </w:rPr>
        <w:t>Triggering of DDDS delivery</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87" w:history="1">
        <w:r w:rsidR="00982C53" w:rsidRPr="00900C11">
          <w:rPr>
            <w:rStyle w:val="Hyperlink"/>
            <w:rFonts w:ascii="Arial" w:hAnsi="Arial" w:cs="Arial"/>
            <w:b/>
            <w:sz w:val="24"/>
          </w:rPr>
          <w:t>R3-181324</w:t>
        </w:r>
      </w:hyperlink>
      <w:r w:rsidR="00982C53">
        <w:rPr>
          <w:rFonts w:ascii="Arial" w:hAnsi="Arial" w:cs="Arial"/>
          <w:b/>
          <w:color w:val="0000FF"/>
          <w:sz w:val="24"/>
        </w:rPr>
        <w:tab/>
      </w:r>
      <w:r w:rsidR="00982C53">
        <w:rPr>
          <w:rFonts w:ascii="Arial" w:hAnsi="Arial" w:cs="Arial"/>
          <w:b/>
          <w:sz w:val="24"/>
        </w:rPr>
        <w:t>Triggering of DDDS delivery</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CR-0015  Cat: B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0A51">
        <w:rPr>
          <w:rFonts w:ascii="Arial" w:hAnsi="Arial" w:cs="Arial"/>
          <w:b/>
          <w:color w:val="993300"/>
          <w:u w:val="single"/>
        </w:rPr>
        <w:t xml:space="preserve">revised to </w:t>
      </w:r>
      <w:hyperlink r:id="rId1188" w:history="1">
        <w:r w:rsidR="00DF0A51" w:rsidRPr="00900C11">
          <w:rPr>
            <w:rStyle w:val="Hyperlink"/>
            <w:rFonts w:ascii="Arial" w:hAnsi="Arial" w:cs="Arial"/>
            <w:b/>
          </w:rPr>
          <w:t>R3-181447</w:t>
        </w:r>
      </w:hyperlink>
      <w:r>
        <w:rPr>
          <w:color w:val="993300"/>
          <w:u w:val="single"/>
        </w:rPr>
        <w:t>.</w:t>
      </w:r>
      <w:r>
        <w:rPr>
          <w:color w:val="993300"/>
          <w:u w:val="single"/>
        </w:rPr>
        <w:br/>
      </w:r>
      <w:r>
        <w:rPr>
          <w:color w:val="993300"/>
          <w:u w:val="single"/>
        </w:rPr>
        <w:br/>
      </w:r>
    </w:p>
    <w:p w:rsidR="00DF0A51" w:rsidRDefault="001E297F" w:rsidP="00DF0A51">
      <w:pPr>
        <w:rPr>
          <w:rFonts w:ascii="Arial" w:hAnsi="Arial" w:cs="Arial"/>
          <w:b/>
          <w:sz w:val="24"/>
        </w:rPr>
      </w:pPr>
      <w:hyperlink r:id="rId1189" w:history="1">
        <w:r w:rsidR="00DF0A51" w:rsidRPr="00900C11">
          <w:rPr>
            <w:rStyle w:val="Hyperlink"/>
            <w:rFonts w:ascii="Arial" w:hAnsi="Arial" w:cs="Arial"/>
            <w:b/>
            <w:sz w:val="24"/>
          </w:rPr>
          <w:t>R3-181447</w:t>
        </w:r>
      </w:hyperlink>
      <w:r w:rsidR="00DF0A51">
        <w:rPr>
          <w:rFonts w:ascii="Arial" w:hAnsi="Arial" w:cs="Arial"/>
          <w:b/>
          <w:color w:val="0000FF"/>
          <w:sz w:val="24"/>
        </w:rPr>
        <w:tab/>
      </w:r>
      <w:r w:rsidR="00DF0A51">
        <w:rPr>
          <w:rFonts w:ascii="Arial" w:hAnsi="Arial" w:cs="Arial"/>
          <w:b/>
          <w:sz w:val="24"/>
        </w:rPr>
        <w:t>Triggering of DDDS delivery</w:t>
      </w:r>
    </w:p>
    <w:p w:rsidR="00DF0A51" w:rsidRDefault="00DF0A51" w:rsidP="00DF0A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CR-0015r1  Cat: B (Rel-15)</w:t>
      </w:r>
      <w:r>
        <w:rPr>
          <w:i/>
        </w:rPr>
        <w:br/>
      </w:r>
      <w:r>
        <w:rPr>
          <w:i/>
        </w:rPr>
        <w:br/>
      </w:r>
      <w:r>
        <w:rPr>
          <w:i/>
        </w:rPr>
        <w:tab/>
      </w:r>
      <w:r>
        <w:rPr>
          <w:i/>
        </w:rPr>
        <w:tab/>
      </w:r>
      <w:r>
        <w:rPr>
          <w:i/>
        </w:rPr>
        <w:tab/>
      </w:r>
      <w:r>
        <w:rPr>
          <w:i/>
        </w:rPr>
        <w:tab/>
      </w:r>
      <w:r>
        <w:rPr>
          <w:i/>
        </w:rPr>
        <w:tab/>
        <w:t>Source: Ericsson</w:t>
      </w:r>
    </w:p>
    <w:p w:rsidR="00DF0A51" w:rsidRDefault="00DF0A51" w:rsidP="00DF0A51">
      <w:pPr>
        <w:rPr>
          <w:color w:val="808080"/>
        </w:rPr>
      </w:pPr>
      <w:r>
        <w:rPr>
          <w:color w:val="808080"/>
        </w:rPr>
        <w:t xml:space="preserve">(Replaces </w:t>
      </w:r>
      <w:hyperlink r:id="rId1190" w:history="1">
        <w:r w:rsidRPr="00900C11">
          <w:rPr>
            <w:rStyle w:val="Hyperlink"/>
          </w:rPr>
          <w:t>R3-181324</w:t>
        </w:r>
      </w:hyperlink>
      <w:r>
        <w:rPr>
          <w:color w:val="808080"/>
        </w:rPr>
        <w:t>)</w:t>
      </w:r>
    </w:p>
    <w:p w:rsidR="00DF0A51" w:rsidRDefault="00DF0A51" w:rsidP="00DF0A51">
      <w:pPr>
        <w:rPr>
          <w:rFonts w:ascii="Arial" w:hAnsi="Arial" w:cs="Arial"/>
          <w:b/>
        </w:rPr>
      </w:pPr>
      <w:r>
        <w:rPr>
          <w:rFonts w:ascii="Arial" w:hAnsi="Arial" w:cs="Arial"/>
          <w:b/>
        </w:rPr>
        <w:t>Abstract:</w:t>
      </w:r>
    </w:p>
    <w:p w:rsidR="00DF0A51" w:rsidRPr="00B654DA" w:rsidRDefault="00DF0A51" w:rsidP="00DF0A51">
      <w:pPr>
        <w:rPr>
          <w:rFonts w:ascii="Arial" w:hAnsi="Arial" w:cs="Arial"/>
        </w:rPr>
      </w:pPr>
    </w:p>
    <w:p w:rsidR="00DF0A51" w:rsidRDefault="00DF0A51" w:rsidP="00DF0A51">
      <w:pPr>
        <w:rPr>
          <w:rFonts w:ascii="Arial" w:hAnsi="Arial" w:cs="Arial"/>
          <w:b/>
        </w:rPr>
      </w:pPr>
      <w:r>
        <w:rPr>
          <w:rFonts w:ascii="Arial" w:hAnsi="Arial" w:cs="Arial"/>
          <w:b/>
        </w:rPr>
        <w:t xml:space="preserve">Discussion: </w:t>
      </w:r>
    </w:p>
    <w:p w:rsidR="00DF0A51" w:rsidRDefault="00DF0A51" w:rsidP="00DF0A51"/>
    <w:p w:rsidR="00DF0A51" w:rsidRDefault="00DF0A51" w:rsidP="00DF0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91" w:history="1">
        <w:r w:rsidR="00982C53" w:rsidRPr="00900C11">
          <w:rPr>
            <w:rStyle w:val="Hyperlink"/>
            <w:rFonts w:ascii="Arial" w:hAnsi="Arial" w:cs="Arial"/>
            <w:b/>
            <w:sz w:val="24"/>
          </w:rPr>
          <w:t>R3-181325</w:t>
        </w:r>
      </w:hyperlink>
      <w:r w:rsidR="00982C53">
        <w:rPr>
          <w:rFonts w:ascii="Arial" w:hAnsi="Arial" w:cs="Arial"/>
          <w:b/>
          <w:color w:val="0000FF"/>
          <w:sz w:val="24"/>
        </w:rPr>
        <w:tab/>
      </w:r>
      <w:r w:rsidR="00982C53">
        <w:rPr>
          <w:rFonts w:ascii="Arial" w:hAnsi="Arial" w:cs="Arial"/>
          <w:b/>
          <w:sz w:val="24"/>
        </w:rPr>
        <w:t>Correction to DL Discard</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CR-0016  Cat: F (Rel-15)</w:t>
      </w:r>
      <w:r>
        <w:rPr>
          <w:i/>
        </w:rPr>
        <w:br/>
      </w:r>
      <w:r>
        <w:rPr>
          <w:i/>
        </w:rPr>
        <w:br/>
      </w:r>
      <w:r>
        <w:rPr>
          <w:i/>
        </w:rPr>
        <w:tab/>
      </w:r>
      <w:r>
        <w:rPr>
          <w:i/>
        </w:rPr>
        <w:tab/>
      </w:r>
      <w:r>
        <w:rPr>
          <w:i/>
        </w:rPr>
        <w:tab/>
      </w:r>
      <w:r>
        <w:rPr>
          <w:i/>
        </w:rPr>
        <w:tab/>
      </w:r>
      <w:r>
        <w:rPr>
          <w:i/>
        </w:rPr>
        <w:tab/>
        <w:t>Source: Ericsson</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2C16AA" w:rsidRPr="00CD24D9" w:rsidRDefault="002C16AA" w:rsidP="002C16AA">
      <w:r w:rsidRPr="00CD24D9">
        <w:t>CATT: on outage, RRC should be reestablished</w:t>
      </w:r>
    </w:p>
    <w:p w:rsidR="002C16AA" w:rsidRPr="00CD24D9" w:rsidRDefault="002C16AA" w:rsidP="002C16AA">
      <w:r w:rsidRPr="00CD24D9">
        <w:t>NTT</w:t>
      </w:r>
      <w:r w:rsidR="003D59E5" w:rsidRPr="00CD24D9">
        <w:t>-Docomo</w:t>
      </w:r>
      <w:r w:rsidRPr="00CD24D9">
        <w:t xml:space="preserve">: </w:t>
      </w:r>
      <w:r w:rsidR="003D59E5" w:rsidRPr="00CD24D9">
        <w:t>S</w:t>
      </w:r>
      <w:r w:rsidRPr="00CD24D9">
        <w:t>upport</w:t>
      </w:r>
      <w:r w:rsidR="003D59E5" w:rsidRPr="00CD24D9">
        <w:t>s</w:t>
      </w:r>
      <w:r w:rsidRPr="00CD24D9">
        <w:t xml:space="preserve"> this proposal</w:t>
      </w:r>
    </w:p>
    <w:p w:rsidR="003D59E5" w:rsidRPr="00CD24D9" w:rsidRDefault="002C16AA" w:rsidP="002C16AA">
      <w:r w:rsidRPr="00CD24D9">
        <w:t>ZTE: support</w:t>
      </w:r>
      <w:r w:rsidR="003D59E5" w:rsidRPr="00CD24D9">
        <w:t>s the</w:t>
      </w:r>
      <w:r w:rsidRPr="00CD24D9">
        <w:t xml:space="preserve"> 1st correction</w:t>
      </w:r>
      <w:r w:rsidR="003D59E5" w:rsidRPr="00CD24D9">
        <w:t>.</w:t>
      </w:r>
    </w:p>
    <w:p w:rsidR="002C16AA" w:rsidRPr="00CD24D9" w:rsidRDefault="003D59E5" w:rsidP="002C16AA">
      <w:r w:rsidRPr="00CD24D9">
        <w:t>ZTE:</w:t>
      </w:r>
      <w:r w:rsidR="002C16AA" w:rsidRPr="00CD24D9">
        <w:t xml:space="preserve"> why extend to “and including”?</w:t>
      </w:r>
    </w:p>
    <w:p w:rsidR="002C16AA" w:rsidRPr="00CD24D9" w:rsidRDefault="002C16AA" w:rsidP="002C16AA">
      <w:r w:rsidRPr="00CD24D9">
        <w:t>E</w:t>
      </w:r>
      <w:r w:rsidR="00680F57" w:rsidRPr="00CD24D9">
        <w:t>risccon</w:t>
      </w:r>
      <w:r w:rsidRPr="00CD24D9">
        <w:t>: yes, you should also discard _that_ seqNo (seems better for interoperability)</w:t>
      </w:r>
    </w:p>
    <w:p w:rsidR="002C16AA" w:rsidRPr="00CD24D9" w:rsidRDefault="00AE4965" w:rsidP="002C16AA">
      <w:r w:rsidRPr="00CD24D9">
        <w:t>Nokia:</w:t>
      </w:r>
      <w:r w:rsidR="002C16AA" w:rsidRPr="00CD24D9">
        <w:t xml:space="preserve"> </w:t>
      </w:r>
      <w:r w:rsidR="00680F57" w:rsidRPr="00CD24D9">
        <w:t>agrees with</w:t>
      </w:r>
      <w:r w:rsidR="002C16AA" w:rsidRPr="00CD24D9">
        <w:t xml:space="preserve"> E</w:t>
      </w:r>
      <w:r w:rsidR="00680F57" w:rsidRPr="00CD24D9">
        <w:t>ricsson</w:t>
      </w:r>
    </w:p>
    <w:p w:rsidR="002C16AA" w:rsidRPr="00CD24D9" w:rsidRDefault="002C16AA" w:rsidP="002C16AA">
      <w:r w:rsidRPr="00CD24D9">
        <w:t>H</w:t>
      </w:r>
      <w:r w:rsidR="00680F57" w:rsidRPr="00CD24D9">
        <w:t xml:space="preserve">uawei: “up to” includes </w:t>
      </w:r>
      <w:r w:rsidRPr="00CD24D9">
        <w:t>“and including”</w:t>
      </w:r>
      <w:r w:rsidR="00680F57" w:rsidRPr="00CD24D9">
        <w:t>. No need for the change.</w:t>
      </w:r>
    </w:p>
    <w:p w:rsidR="002C16AA" w:rsidRPr="00CD24D9" w:rsidRDefault="002C16AA" w:rsidP="002C16AA">
      <w:r w:rsidRPr="00CD24D9">
        <w:t>S</w:t>
      </w:r>
      <w:r w:rsidR="00680F57" w:rsidRPr="00CD24D9">
        <w:t>amsung</w:t>
      </w:r>
      <w:r w:rsidRPr="00CD24D9">
        <w:t xml:space="preserve">: if there are packets not transmitted to UE, </w:t>
      </w:r>
      <w:r w:rsidR="00680F57" w:rsidRPr="00CD24D9">
        <w:t>is it</w:t>
      </w:r>
      <w:r w:rsidRPr="00CD24D9">
        <w:t xml:space="preserve"> allowed to discard those packets (in case of failure)</w:t>
      </w:r>
      <w:r w:rsidR="00680F57" w:rsidRPr="00CD24D9">
        <w:t xml:space="preserve"> ?</w:t>
      </w:r>
    </w:p>
    <w:p w:rsidR="002C16AA" w:rsidRPr="00CD24D9" w:rsidRDefault="002C16AA" w:rsidP="002C16AA">
      <w:r w:rsidRPr="00CD24D9">
        <w:t>E</w:t>
      </w:r>
      <w:r w:rsidR="00680F57" w:rsidRPr="00CD24D9">
        <w:t>ricsson</w:t>
      </w:r>
      <w:r w:rsidRPr="00CD24D9">
        <w:t>: this is a separate issue</w:t>
      </w:r>
    </w:p>
    <w:p w:rsidR="00982C53" w:rsidRDefault="002C16AA" w:rsidP="002C16AA">
      <w:r w:rsidRPr="00CD24D9">
        <w:t>Q</w:t>
      </w:r>
      <w:r w:rsidR="00680F57" w:rsidRPr="00CD24D9">
        <w:t>ualcomm</w:t>
      </w:r>
      <w:r w:rsidRPr="00CD24D9">
        <w:t xml:space="preserve">: </w:t>
      </w:r>
      <w:r w:rsidR="00680F57" w:rsidRPr="00CD24D9">
        <w:t xml:space="preserve">agrees with </w:t>
      </w:r>
      <w:r w:rsidRPr="00CD24D9">
        <w:t>spirit of 2nd change</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sidRPr="009759C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2C16AA" w:rsidRDefault="001E297F" w:rsidP="002C16AA">
      <w:pPr>
        <w:rPr>
          <w:rFonts w:ascii="Arial" w:hAnsi="Arial" w:cs="Arial"/>
          <w:b/>
          <w:sz w:val="24"/>
        </w:rPr>
      </w:pPr>
      <w:hyperlink r:id="rId1192" w:history="1">
        <w:r w:rsidR="002C16AA" w:rsidRPr="00900C11">
          <w:rPr>
            <w:rStyle w:val="Hyperlink"/>
            <w:rFonts w:ascii="Arial" w:hAnsi="Arial" w:cs="Arial"/>
            <w:b/>
            <w:sz w:val="24"/>
          </w:rPr>
          <w:t>R3-181448</w:t>
        </w:r>
      </w:hyperlink>
      <w:r w:rsidR="002C16AA">
        <w:rPr>
          <w:rFonts w:ascii="Arial" w:hAnsi="Arial" w:cs="Arial"/>
          <w:b/>
          <w:color w:val="0000FF"/>
          <w:sz w:val="24"/>
        </w:rPr>
        <w:tab/>
      </w:r>
      <w:r w:rsidR="002C16AA">
        <w:rPr>
          <w:rFonts w:ascii="Arial" w:hAnsi="Arial" w:cs="Arial"/>
          <w:b/>
          <w:sz w:val="24"/>
        </w:rPr>
        <w:t>Correction to DL Discard</w:t>
      </w:r>
    </w:p>
    <w:p w:rsidR="002C16AA" w:rsidRDefault="002C16AA" w:rsidP="002C16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CR-0016  Cat: F (Rel-15)</w:t>
      </w:r>
      <w:r>
        <w:rPr>
          <w:i/>
        </w:rPr>
        <w:br/>
      </w:r>
      <w:r>
        <w:rPr>
          <w:i/>
        </w:rPr>
        <w:br/>
      </w:r>
      <w:r>
        <w:rPr>
          <w:i/>
        </w:rPr>
        <w:tab/>
      </w:r>
      <w:r>
        <w:rPr>
          <w:i/>
        </w:rPr>
        <w:tab/>
      </w:r>
      <w:r>
        <w:rPr>
          <w:i/>
        </w:rPr>
        <w:tab/>
      </w:r>
      <w:r>
        <w:rPr>
          <w:i/>
        </w:rPr>
        <w:tab/>
      </w:r>
      <w:r>
        <w:rPr>
          <w:i/>
        </w:rPr>
        <w:tab/>
        <w:t>Source: Ericsson</w:t>
      </w:r>
    </w:p>
    <w:p w:rsidR="002C16AA" w:rsidRDefault="002C16AA" w:rsidP="002C16AA">
      <w:pPr>
        <w:rPr>
          <w:color w:val="808080"/>
        </w:rPr>
      </w:pPr>
      <w:r>
        <w:rPr>
          <w:color w:val="808080"/>
        </w:rPr>
        <w:t xml:space="preserve">(Replaces </w:t>
      </w:r>
      <w:hyperlink r:id="rId1193" w:history="1">
        <w:r w:rsidRPr="00900C11">
          <w:rPr>
            <w:rStyle w:val="Hyperlink"/>
          </w:rPr>
          <w:t>R3-181325</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B654DA" w:rsidRDefault="002C16AA" w:rsidP="002C16AA">
      <w:pPr>
        <w:rPr>
          <w:rFonts w:ascii="Arial" w:hAnsi="Arial" w:cs="Arial"/>
        </w:rPr>
      </w:pPr>
    </w:p>
    <w:p w:rsidR="002C16AA" w:rsidRDefault="002C16AA" w:rsidP="002C16AA"/>
    <w:p w:rsidR="002C16AA" w:rsidRDefault="002C16AA" w:rsidP="002C16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9C8">
        <w:rPr>
          <w:rFonts w:ascii="Arial" w:hAnsi="Arial" w:cs="Arial"/>
          <w:b/>
          <w:color w:val="993300"/>
          <w:u w:val="single"/>
        </w:rPr>
        <w:t>withdrawn</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194" w:history="1">
        <w:r w:rsidR="00982C53" w:rsidRPr="00900C11">
          <w:rPr>
            <w:rStyle w:val="Hyperlink"/>
            <w:rFonts w:ascii="Arial" w:hAnsi="Arial" w:cs="Arial"/>
            <w:b/>
            <w:sz w:val="24"/>
          </w:rPr>
          <w:t>R3-181032</w:t>
        </w:r>
      </w:hyperlink>
      <w:r w:rsidR="00982C53">
        <w:rPr>
          <w:rFonts w:ascii="Arial" w:hAnsi="Arial" w:cs="Arial"/>
          <w:b/>
          <w:color w:val="0000FF"/>
          <w:sz w:val="24"/>
        </w:rPr>
        <w:tab/>
      </w:r>
      <w:r w:rsidR="00982C53">
        <w:rPr>
          <w:rFonts w:ascii="Arial" w:hAnsi="Arial" w:cs="Arial"/>
          <w:b/>
          <w:sz w:val="24"/>
        </w:rPr>
        <w:t>Avoiding exceeding the max size of the NR RAN Container</w:t>
      </w:r>
    </w:p>
    <w:p w:rsidR="00982C53" w:rsidRDefault="00982C53" w:rsidP="00982C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2C16AA" w:rsidRPr="00904B7E" w:rsidRDefault="002C16AA" w:rsidP="002C16AA">
      <w:r w:rsidRPr="00904B7E">
        <w:t>NTT</w:t>
      </w:r>
      <w:r w:rsidR="00740603" w:rsidRPr="00904B7E">
        <w:t>-Docomo</w:t>
      </w:r>
      <w:r w:rsidRPr="00904B7E">
        <w:t>: agree</w:t>
      </w:r>
      <w:r w:rsidR="00740603" w:rsidRPr="00904B7E">
        <w:t>s</w:t>
      </w:r>
      <w:r w:rsidRPr="00904B7E">
        <w:t xml:space="preserve"> but should clarify </w:t>
      </w:r>
      <w:r w:rsidR="00740603" w:rsidRPr="00904B7E">
        <w:t xml:space="preserve">the </w:t>
      </w:r>
      <w:r w:rsidRPr="00904B7E">
        <w:t>case where max size is insufficient for all blocks to be discarded</w:t>
      </w:r>
    </w:p>
    <w:p w:rsidR="00982C53" w:rsidRDefault="00AE4965" w:rsidP="002C16AA">
      <w:r w:rsidRPr="00904B7E">
        <w:t>Nokia:</w:t>
      </w:r>
      <w:r w:rsidR="002C16AA" w:rsidRPr="00904B7E">
        <w:t xml:space="preserve"> </w:t>
      </w:r>
      <w:r w:rsidR="00740603" w:rsidRPr="00904B7E">
        <w:t xml:space="preserve">This is defined in 29.281. </w:t>
      </w:r>
      <w:r w:rsidR="002C16AA" w:rsidRPr="00904B7E">
        <w:t>max size (1020 octets), and 2 are takes for header</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16AA">
        <w:rPr>
          <w:rFonts w:ascii="Arial" w:hAnsi="Arial" w:cs="Arial"/>
          <w:b/>
          <w:color w:val="993300"/>
          <w:u w:val="single"/>
        </w:rPr>
        <w:t xml:space="preserve">revised to </w:t>
      </w:r>
      <w:hyperlink r:id="rId1195" w:history="1">
        <w:r w:rsidR="002C16AA" w:rsidRPr="00900C11">
          <w:rPr>
            <w:rStyle w:val="Hyperlink"/>
            <w:rFonts w:ascii="Arial" w:hAnsi="Arial" w:cs="Arial"/>
            <w:b/>
          </w:rPr>
          <w:t>R3-181449</w:t>
        </w:r>
      </w:hyperlink>
      <w:r>
        <w:rPr>
          <w:color w:val="993300"/>
          <w:u w:val="single"/>
        </w:rPr>
        <w:t>.</w:t>
      </w:r>
      <w:r>
        <w:rPr>
          <w:color w:val="993300"/>
          <w:u w:val="single"/>
        </w:rPr>
        <w:br/>
      </w:r>
      <w:r>
        <w:rPr>
          <w:color w:val="993300"/>
          <w:u w:val="single"/>
        </w:rPr>
        <w:br/>
      </w:r>
    </w:p>
    <w:p w:rsidR="002C16AA" w:rsidRDefault="001E297F" w:rsidP="002C16AA">
      <w:pPr>
        <w:rPr>
          <w:rFonts w:ascii="Arial" w:hAnsi="Arial" w:cs="Arial"/>
          <w:b/>
          <w:sz w:val="24"/>
        </w:rPr>
      </w:pPr>
      <w:hyperlink r:id="rId1196" w:history="1">
        <w:r w:rsidR="002C16AA" w:rsidRPr="00900C11">
          <w:rPr>
            <w:rStyle w:val="Hyperlink"/>
            <w:rFonts w:ascii="Arial" w:hAnsi="Arial" w:cs="Arial"/>
            <w:b/>
            <w:sz w:val="24"/>
          </w:rPr>
          <w:t>R3-181449</w:t>
        </w:r>
      </w:hyperlink>
      <w:r w:rsidR="002C16AA">
        <w:rPr>
          <w:rFonts w:ascii="Arial" w:hAnsi="Arial" w:cs="Arial"/>
          <w:b/>
          <w:color w:val="0000FF"/>
          <w:sz w:val="24"/>
        </w:rPr>
        <w:tab/>
      </w:r>
      <w:r w:rsidR="002C16AA">
        <w:rPr>
          <w:rFonts w:ascii="Arial" w:hAnsi="Arial" w:cs="Arial"/>
          <w:b/>
          <w:sz w:val="24"/>
        </w:rPr>
        <w:t>Avoiding exceeding the max size of the NR RAN Container</w:t>
      </w:r>
    </w:p>
    <w:p w:rsidR="002C16AA" w:rsidRDefault="002C16AA" w:rsidP="002C16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2C16AA" w:rsidRDefault="002C16AA" w:rsidP="002C16AA">
      <w:pPr>
        <w:rPr>
          <w:color w:val="808080"/>
        </w:rPr>
      </w:pPr>
      <w:r>
        <w:rPr>
          <w:color w:val="808080"/>
        </w:rPr>
        <w:t xml:space="preserve">(Replaces </w:t>
      </w:r>
      <w:hyperlink r:id="rId1197" w:history="1">
        <w:r w:rsidRPr="00900C11">
          <w:rPr>
            <w:rStyle w:val="Hyperlink"/>
          </w:rPr>
          <w:t>R3-181032</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B654DA" w:rsidRDefault="002C16AA" w:rsidP="002C16AA">
      <w:pPr>
        <w:rPr>
          <w:rFonts w:ascii="Arial" w:hAnsi="Arial" w:cs="Arial"/>
        </w:rPr>
      </w:pPr>
    </w:p>
    <w:p w:rsidR="002C16AA" w:rsidRDefault="002C16AA" w:rsidP="002C16AA"/>
    <w:p w:rsidR="00003147" w:rsidRDefault="002C16AA"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198" w:history="1">
        <w:r w:rsidR="00003147" w:rsidRPr="00900C11">
          <w:rPr>
            <w:rStyle w:val="Hyperlink"/>
            <w:rFonts w:ascii="Arial" w:hAnsi="Arial" w:cs="Arial"/>
            <w:b/>
          </w:rPr>
          <w:t>R3-181546</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1199" w:history="1">
        <w:r w:rsidR="00003147" w:rsidRPr="00900C11">
          <w:rPr>
            <w:rStyle w:val="Hyperlink"/>
            <w:rFonts w:ascii="Arial" w:hAnsi="Arial" w:cs="Arial"/>
            <w:b/>
            <w:sz w:val="24"/>
          </w:rPr>
          <w:t>R3-181546</w:t>
        </w:r>
      </w:hyperlink>
      <w:r w:rsidR="00003147">
        <w:rPr>
          <w:rFonts w:ascii="Arial" w:hAnsi="Arial" w:cs="Arial"/>
          <w:b/>
          <w:color w:val="0000FF"/>
          <w:sz w:val="24"/>
        </w:rPr>
        <w:tab/>
      </w:r>
      <w:r w:rsidR="00003147">
        <w:rPr>
          <w:rFonts w:ascii="Arial" w:hAnsi="Arial" w:cs="Arial"/>
          <w:b/>
          <w:sz w:val="24"/>
        </w:rPr>
        <w:t>Avoiding exceeding the max size of the NR RAN Container</w:t>
      </w:r>
    </w:p>
    <w:p w:rsidR="00003147" w:rsidRDefault="00003147" w:rsidP="000031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CR-0006  rev 2 Cat: F (Rel-15)</w:t>
      </w:r>
      <w:r>
        <w:rPr>
          <w:i/>
        </w:rPr>
        <w:br/>
      </w:r>
      <w:r>
        <w:rPr>
          <w:i/>
        </w:rPr>
        <w:br/>
      </w:r>
      <w:r>
        <w:rPr>
          <w:i/>
        </w:rPr>
        <w:tab/>
      </w:r>
      <w:r>
        <w:rPr>
          <w:i/>
        </w:rPr>
        <w:tab/>
      </w:r>
      <w:r>
        <w:rPr>
          <w:i/>
        </w:rPr>
        <w:tab/>
      </w:r>
      <w:r>
        <w:rPr>
          <w:i/>
        </w:rPr>
        <w:tab/>
      </w:r>
      <w:r>
        <w:rPr>
          <w:i/>
        </w:rPr>
        <w:tab/>
        <w:t>Source: Nokia, Nokia Shanghai Bell</w:t>
      </w:r>
    </w:p>
    <w:p w:rsidR="00003147" w:rsidRDefault="00003147" w:rsidP="00003147">
      <w:pPr>
        <w:rPr>
          <w:color w:val="808080"/>
        </w:rPr>
      </w:pPr>
      <w:r>
        <w:rPr>
          <w:color w:val="808080"/>
        </w:rPr>
        <w:t xml:space="preserve">(Replaces </w:t>
      </w:r>
      <w:hyperlink r:id="rId1200" w:history="1">
        <w:r w:rsidRPr="00900C11">
          <w:rPr>
            <w:rStyle w:val="Hyperlink"/>
          </w:rPr>
          <w:t>R3-181449</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pPr>
      <w:r>
        <w:t>revision agreed unseen</w:t>
      </w:r>
    </w:p>
    <w:p w:rsidR="00003147" w:rsidRDefault="00003147" w:rsidP="00003147"/>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201" w:history="1">
        <w:r w:rsidR="00982C53" w:rsidRPr="00900C11">
          <w:rPr>
            <w:rStyle w:val="Hyperlink"/>
            <w:rFonts w:ascii="Arial" w:hAnsi="Arial" w:cs="Arial"/>
            <w:b/>
            <w:sz w:val="24"/>
          </w:rPr>
          <w:t>R3-181035</w:t>
        </w:r>
      </w:hyperlink>
      <w:r w:rsidR="00982C53">
        <w:rPr>
          <w:rFonts w:ascii="Arial" w:hAnsi="Arial" w:cs="Arial"/>
          <w:b/>
          <w:color w:val="0000FF"/>
          <w:sz w:val="24"/>
        </w:rPr>
        <w:tab/>
      </w:r>
      <w:r w:rsidR="00982C53">
        <w:rPr>
          <w:rFonts w:ascii="Arial" w:hAnsi="Arial" w:cs="Arial"/>
          <w:b/>
          <w:sz w:val="24"/>
        </w:rPr>
        <w:t>Node naming in NR UP</w:t>
      </w:r>
    </w:p>
    <w:p w:rsidR="00982C53" w:rsidRDefault="00982C53" w:rsidP="00982C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v15.0.0</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2C16AA" w:rsidRPr="00904B7E" w:rsidRDefault="002C16AA" w:rsidP="002C16AA">
      <w:r w:rsidRPr="00904B7E">
        <w:t>E</w:t>
      </w:r>
      <w:r w:rsidR="00904B7E" w:rsidRPr="00904B7E">
        <w:t>ricsson</w:t>
      </w:r>
      <w:r w:rsidRPr="00904B7E">
        <w:t xml:space="preserve">: </w:t>
      </w:r>
      <w:r w:rsidR="00904B7E" w:rsidRPr="00904B7E">
        <w:t>P</w:t>
      </w:r>
      <w:r w:rsidRPr="00904B7E">
        <w:t>refer</w:t>
      </w:r>
      <w:r w:rsidR="00904B7E" w:rsidRPr="00904B7E">
        <w:t xml:space="preserve">s to not change and </w:t>
      </w:r>
      <w:r w:rsidRPr="00904B7E">
        <w:t xml:space="preserve">to keep </w:t>
      </w:r>
      <w:r w:rsidR="00904B7E" w:rsidRPr="00904B7E">
        <w:t xml:space="preserve">is </w:t>
      </w:r>
      <w:r w:rsidRPr="00904B7E">
        <w:t>as it is</w:t>
      </w:r>
      <w:r w:rsidR="00904B7E" w:rsidRPr="00904B7E">
        <w:t xml:space="preserve"> now.</w:t>
      </w:r>
    </w:p>
    <w:p w:rsidR="002C16AA" w:rsidRPr="00904B7E" w:rsidRDefault="00AE4965" w:rsidP="002C16AA">
      <w:r w:rsidRPr="00904B7E">
        <w:t>Nokia:</w:t>
      </w:r>
      <w:r w:rsidR="002C16AA" w:rsidRPr="00904B7E">
        <w:t xml:space="preserve"> this will leave misalignment between UP and X2AP</w:t>
      </w:r>
    </w:p>
    <w:p w:rsidR="00982C53" w:rsidRDefault="002C16AA" w:rsidP="002C16AA">
      <w:r w:rsidRPr="00904B7E">
        <w:t>E</w:t>
      </w:r>
      <w:r w:rsidR="00904B7E" w:rsidRPr="00904B7E">
        <w:t>ricsson</w:t>
      </w:r>
      <w:r w:rsidRPr="00904B7E">
        <w:t>: over X2AP, assisting node is really “assisting”</w:t>
      </w:r>
      <w:r w:rsidR="00904B7E" w:rsidRPr="00904B7E">
        <w:t>.</w:t>
      </w:r>
      <w:r w:rsidRPr="00904B7E">
        <w:t xml:space="preserve"> </w:t>
      </w:r>
      <w:r w:rsidR="00904B7E" w:rsidRPr="00904B7E">
        <w:t>I</w:t>
      </w:r>
      <w:r w:rsidRPr="00904B7E">
        <w:t>n this case the role is different</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202" w:history="1">
        <w:r w:rsidR="00982C53" w:rsidRPr="00900C11">
          <w:rPr>
            <w:rStyle w:val="Hyperlink"/>
            <w:rFonts w:ascii="Arial" w:hAnsi="Arial" w:cs="Arial"/>
            <w:b/>
            <w:sz w:val="24"/>
          </w:rPr>
          <w:t>R3-181044</w:t>
        </w:r>
      </w:hyperlink>
      <w:r w:rsidR="00982C53">
        <w:rPr>
          <w:rFonts w:ascii="Arial" w:hAnsi="Arial" w:cs="Arial"/>
          <w:b/>
          <w:color w:val="0000FF"/>
          <w:sz w:val="24"/>
        </w:rPr>
        <w:tab/>
      </w:r>
      <w:r w:rsidR="00982C53">
        <w:rPr>
          <w:rFonts w:ascii="Arial" w:hAnsi="Arial" w:cs="Arial"/>
          <w:b/>
          <w:sz w:val="24"/>
        </w:rPr>
        <w:t>Discussion on UE attached indication</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NTT DOCOMO, Inc., KDDI, KT, Verizon Wireless</w:t>
      </w:r>
    </w:p>
    <w:p w:rsidR="00982C53" w:rsidRDefault="00982C53" w:rsidP="00982C53">
      <w:pPr>
        <w:rPr>
          <w:rFonts w:ascii="Arial" w:hAnsi="Arial" w:cs="Arial"/>
          <w:b/>
        </w:rPr>
      </w:pPr>
      <w:r>
        <w:rPr>
          <w:rFonts w:ascii="Arial" w:hAnsi="Arial" w:cs="Arial"/>
          <w:b/>
        </w:rPr>
        <w:t>Abstract:</w:t>
      </w:r>
    </w:p>
    <w:p w:rsidR="0095119A" w:rsidRDefault="0095119A" w:rsidP="0095119A">
      <w:r w:rsidRPr="0095119A">
        <w:t>Proposal 1:</w:t>
      </w:r>
      <w:r w:rsidRPr="007A792B">
        <w:t xml:space="preserve"> </w:t>
      </w:r>
      <w:r w:rsidRPr="0095119A">
        <w:t>Option a) “No additional clarification” should be avoided from interoperability and optimized handover point of view. RAN3 should clearly specify how the gNB-DU let the gNB-CU know when RACH is successfully completed.</w:t>
      </w:r>
    </w:p>
    <w:p w:rsidR="00982C53" w:rsidRPr="0095119A" w:rsidRDefault="0095119A" w:rsidP="0095119A">
      <w:r w:rsidRPr="0095119A">
        <w:t>Proposal 2: For initial DDDS triggering, it is proposed to add text “As soon as the corresponding node detects the successful lower layer configuration and UE attachment for the corresponding data bearer, the corresponding node shall send initial DL DATA DELIVERY STATUS frame to the node hosting the NR PDCP entity.” in TS 38.425.</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203" w:history="1">
        <w:r w:rsidR="00982C53" w:rsidRPr="00900C11">
          <w:rPr>
            <w:rStyle w:val="Hyperlink"/>
            <w:rFonts w:ascii="Arial" w:hAnsi="Arial" w:cs="Arial"/>
            <w:b/>
            <w:sz w:val="24"/>
          </w:rPr>
          <w:t>R3-181045</w:t>
        </w:r>
      </w:hyperlink>
      <w:r w:rsidR="00982C53">
        <w:rPr>
          <w:rFonts w:ascii="Arial" w:hAnsi="Arial" w:cs="Arial"/>
          <w:b/>
          <w:color w:val="0000FF"/>
          <w:sz w:val="24"/>
        </w:rPr>
        <w:tab/>
      </w:r>
      <w:r w:rsidR="00982C53">
        <w:rPr>
          <w:rFonts w:ascii="Arial" w:hAnsi="Arial" w:cs="Arial"/>
          <w:b/>
          <w:sz w:val="24"/>
        </w:rPr>
        <w:t>Correction on DDDS triggering</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CR-0008  Cat: F (Rel-15)</w:t>
      </w:r>
      <w:r>
        <w:rPr>
          <w:i/>
        </w:rPr>
        <w:br/>
      </w:r>
      <w:r>
        <w:rPr>
          <w:i/>
        </w:rPr>
        <w:br/>
      </w:r>
      <w:r>
        <w:rPr>
          <w:i/>
        </w:rPr>
        <w:tab/>
      </w:r>
      <w:r>
        <w:rPr>
          <w:i/>
        </w:rPr>
        <w:tab/>
      </w:r>
      <w:r>
        <w:rPr>
          <w:i/>
        </w:rPr>
        <w:tab/>
      </w:r>
      <w:r>
        <w:rPr>
          <w:i/>
        </w:rPr>
        <w:tab/>
      </w:r>
      <w:r>
        <w:rPr>
          <w:i/>
        </w:rPr>
        <w:tab/>
        <w:t>Source: Nokia, Nokia Shanghai Bell, NTT DOCOMO, Inc., KDDI, KT, Verizon Wireless</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37429E" w:rsidRDefault="0037429E" w:rsidP="0037429E">
      <w:r>
        <w:t xml:space="preserve">Ericsson: </w:t>
      </w:r>
      <w:r w:rsidR="00977947">
        <w:t>proposes a working assumption</w:t>
      </w:r>
      <w:r>
        <w:t>: DDDS is sent upon successful establishment of lower layers (but what happens in the receiving node needs to be specified)</w:t>
      </w:r>
    </w:p>
    <w:p w:rsidR="0037429E" w:rsidRDefault="0037429E" w:rsidP="0037429E">
      <w:r>
        <w:t xml:space="preserve">Nokia: </w:t>
      </w:r>
      <w:r w:rsidR="009A175D">
        <w:t xml:space="preserve">has </w:t>
      </w:r>
      <w:r>
        <w:t>no objection to CATT proposal in 837 –</w:t>
      </w:r>
      <w:r w:rsidR="009A175D">
        <w:t>&gt;</w:t>
      </w:r>
      <w:r>
        <w:t xml:space="preserve"> we should combine them</w:t>
      </w:r>
    </w:p>
    <w:p w:rsidR="0037429E" w:rsidRDefault="0037429E" w:rsidP="0037429E">
      <w:r>
        <w:t>Ericsson: combining them won’t solve the problem</w:t>
      </w:r>
      <w:r w:rsidR="00F12903">
        <w:t>.</w:t>
      </w:r>
      <w:r>
        <w:t xml:space="preserve"> </w:t>
      </w:r>
      <w:r w:rsidR="00F12903">
        <w:t xml:space="preserve">We </w:t>
      </w:r>
      <w:r>
        <w:t xml:space="preserve">also need </w:t>
      </w:r>
      <w:r w:rsidR="00F12903">
        <w:t>a working assumption</w:t>
      </w:r>
    </w:p>
    <w:p w:rsidR="0037429E" w:rsidRDefault="0037429E" w:rsidP="0037429E">
      <w:r>
        <w:t>ZTE: when CU receives DDDS from DU, then CU can send data. How DDDS is sent from DU is up to DU implementation</w:t>
      </w:r>
    </w:p>
    <w:p w:rsidR="0037429E" w:rsidRDefault="0037429E" w:rsidP="0037429E">
      <w:r>
        <w:t>Nokia: FFS on when CU starts DL data transmission but agree on our TP</w:t>
      </w:r>
    </w:p>
    <w:p w:rsidR="0037429E" w:rsidRDefault="0037429E" w:rsidP="0037429E">
      <w:r>
        <w:t xml:space="preserve">Huawei: </w:t>
      </w:r>
      <w:r w:rsidR="0000043B">
        <w:t xml:space="preserve">it is </w:t>
      </w:r>
      <w:r>
        <w:t>not necessary to have this in the spec</w:t>
      </w:r>
    </w:p>
    <w:p w:rsidR="0037429E" w:rsidRDefault="0037429E" w:rsidP="0037429E">
      <w:r>
        <w:t xml:space="preserve">Nokia: </w:t>
      </w:r>
      <w:r w:rsidR="0000043B">
        <w:t xml:space="preserve">We </w:t>
      </w:r>
      <w:r>
        <w:t>need to address interoperability issues</w:t>
      </w:r>
    </w:p>
    <w:p w:rsidR="00982C53" w:rsidRDefault="00977947" w:rsidP="0037429E">
      <w:r>
        <w:t xml:space="preserve">== &gt; Offline discussion </w:t>
      </w:r>
    </w:p>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3277">
        <w:rPr>
          <w:rFonts w:ascii="Arial" w:hAnsi="Arial" w:cs="Arial"/>
          <w:b/>
          <w:color w:val="993300"/>
          <w:u w:val="single"/>
        </w:rPr>
        <w:t>Noted</w:t>
      </w:r>
      <w:r>
        <w:rPr>
          <w:color w:val="993300"/>
          <w:u w:val="single"/>
        </w:rPr>
        <w:t>.</w:t>
      </w:r>
      <w:r>
        <w:rPr>
          <w:color w:val="993300"/>
          <w:u w:val="single"/>
        </w:rPr>
        <w:br/>
      </w:r>
      <w:r>
        <w:rPr>
          <w:color w:val="993300"/>
          <w:u w:val="single"/>
        </w:rPr>
        <w:br/>
      </w:r>
    </w:p>
    <w:p w:rsidR="003422A8" w:rsidRDefault="001E297F" w:rsidP="003422A8">
      <w:pPr>
        <w:rPr>
          <w:rFonts w:ascii="Arial" w:hAnsi="Arial" w:cs="Arial"/>
          <w:b/>
          <w:sz w:val="24"/>
        </w:rPr>
      </w:pPr>
      <w:hyperlink r:id="rId1204" w:history="1">
        <w:r w:rsidR="0029006A" w:rsidRPr="00900C11">
          <w:rPr>
            <w:rStyle w:val="Hyperlink"/>
            <w:rFonts w:ascii="Arial" w:hAnsi="Arial" w:cs="Arial"/>
            <w:b/>
            <w:sz w:val="24"/>
          </w:rPr>
          <w:t>R3-181409</w:t>
        </w:r>
      </w:hyperlink>
      <w:r w:rsidR="003422A8">
        <w:rPr>
          <w:rFonts w:ascii="Arial" w:hAnsi="Arial" w:cs="Arial"/>
          <w:b/>
          <w:color w:val="0000FF"/>
          <w:sz w:val="24"/>
        </w:rPr>
        <w:tab/>
      </w:r>
      <w:r w:rsidR="00DB3277" w:rsidRPr="00DB3277">
        <w:rPr>
          <w:rFonts w:ascii="Arial" w:hAnsi="Arial" w:cs="Arial"/>
          <w:b/>
          <w:sz w:val="24"/>
        </w:rPr>
        <w:t>Summary of initial DDDS triggering</w:t>
      </w:r>
    </w:p>
    <w:p w:rsidR="003422A8" w:rsidRDefault="003422A8" w:rsidP="003422A8">
      <w:pPr>
        <w:rPr>
          <w:i/>
        </w:rPr>
      </w:pPr>
      <w:r>
        <w:rPr>
          <w:i/>
        </w:rPr>
        <w:tab/>
      </w:r>
      <w:r>
        <w:rPr>
          <w:i/>
        </w:rPr>
        <w:tab/>
      </w:r>
      <w:r>
        <w:rPr>
          <w:i/>
        </w:rPr>
        <w:tab/>
      </w:r>
      <w:r>
        <w:rPr>
          <w:i/>
        </w:rPr>
        <w:tab/>
      </w:r>
      <w:r>
        <w:rPr>
          <w:i/>
        </w:rPr>
        <w:tab/>
        <w:t xml:space="preserve">Type: </w:t>
      </w:r>
      <w:r w:rsidR="00712B08">
        <w:rPr>
          <w:i/>
        </w:rPr>
        <w:t>other</w:t>
      </w:r>
      <w:r>
        <w:rPr>
          <w:i/>
        </w:rPr>
        <w:tab/>
      </w:r>
      <w:r>
        <w:rPr>
          <w:i/>
        </w:rPr>
        <w:tab/>
        <w:t>For: (not specified)</w:t>
      </w:r>
      <w:r>
        <w:rPr>
          <w:i/>
        </w:rPr>
        <w:br/>
      </w:r>
      <w:r>
        <w:rPr>
          <w:i/>
        </w:rPr>
        <w:tab/>
      </w:r>
      <w:r>
        <w:rPr>
          <w:i/>
        </w:rPr>
        <w:tab/>
      </w:r>
      <w:r>
        <w:rPr>
          <w:i/>
        </w:rPr>
        <w:tab/>
      </w:r>
      <w:r>
        <w:rPr>
          <w:i/>
        </w:rPr>
        <w:tab/>
      </w:r>
      <w:r>
        <w:rPr>
          <w:i/>
        </w:rPr>
        <w:tab/>
        <w:t xml:space="preserve">Source: </w:t>
      </w:r>
      <w:r w:rsidR="00712B08" w:rsidRPr="00712B08">
        <w:rPr>
          <w:i/>
        </w:rPr>
        <w:t>Nokia, Nokia Shanghai Bell</w:t>
      </w:r>
    </w:p>
    <w:p w:rsidR="003422A8" w:rsidRDefault="003422A8" w:rsidP="003422A8">
      <w:pPr>
        <w:rPr>
          <w:rFonts w:ascii="Arial" w:hAnsi="Arial" w:cs="Arial"/>
          <w:b/>
        </w:rPr>
      </w:pPr>
      <w:r>
        <w:rPr>
          <w:rFonts w:ascii="Arial" w:hAnsi="Arial" w:cs="Arial"/>
          <w:b/>
        </w:rPr>
        <w:t>Abstract:</w:t>
      </w:r>
    </w:p>
    <w:p w:rsidR="003422A8" w:rsidRPr="00B654DA" w:rsidRDefault="003422A8" w:rsidP="003422A8">
      <w:pPr>
        <w:rPr>
          <w:rFonts w:ascii="Arial" w:hAnsi="Arial" w:cs="Arial"/>
        </w:rPr>
      </w:pPr>
    </w:p>
    <w:p w:rsidR="003422A8" w:rsidRDefault="003422A8" w:rsidP="003422A8">
      <w:pPr>
        <w:rPr>
          <w:rFonts w:ascii="Arial" w:hAnsi="Arial" w:cs="Arial"/>
          <w:b/>
        </w:rPr>
      </w:pPr>
      <w:r>
        <w:rPr>
          <w:rFonts w:ascii="Arial" w:hAnsi="Arial" w:cs="Arial"/>
          <w:b/>
        </w:rPr>
        <w:t xml:space="preserve">Discussion: </w:t>
      </w:r>
    </w:p>
    <w:p w:rsidR="00A62E1B" w:rsidRDefault="00A62E1B" w:rsidP="003422A8"/>
    <w:p w:rsidR="0006249C" w:rsidRPr="0006249C" w:rsidRDefault="001A51C4" w:rsidP="003422A8">
      <w:pPr>
        <w:rPr>
          <w:b/>
          <w:u w:val="single"/>
        </w:rPr>
      </w:pPr>
      <w:r>
        <w:rPr>
          <w:b/>
          <w:u w:val="single"/>
        </w:rPr>
        <w:t xml:space="preserve">The following </w:t>
      </w:r>
      <w:r w:rsidRPr="0006249C">
        <w:rPr>
          <w:b/>
          <w:u w:val="single"/>
        </w:rPr>
        <w:t>Working Assumption</w:t>
      </w:r>
      <w:r>
        <w:rPr>
          <w:b/>
          <w:u w:val="single"/>
        </w:rPr>
        <w:t xml:space="preserve"> was agreed</w:t>
      </w:r>
      <w:r w:rsidRPr="0006249C">
        <w:rPr>
          <w:b/>
          <w:u w:val="single"/>
        </w:rPr>
        <w:t>:</w:t>
      </w:r>
    </w:p>
    <w:p w:rsidR="0006249C" w:rsidRDefault="0006249C" w:rsidP="003422A8">
      <w:pPr>
        <w:rPr>
          <w:b/>
          <w:color w:val="00B050"/>
        </w:rPr>
      </w:pPr>
      <w:r w:rsidRPr="0006249C">
        <w:rPr>
          <w:b/>
          <w:color w:val="00B050"/>
        </w:rPr>
        <w:t>Specify by text e.g. as proposed in R3-181045: As soon as the corresponding node detects the successful lower layer configuration and UE attachment for the corresponding data bearer, the corresponding node shall send initial DL DATA DELIVERY STATUS frame to the node hosting the NR PDCP entity</w:t>
      </w:r>
    </w:p>
    <w:p w:rsidR="001A51C4" w:rsidRPr="0006249C" w:rsidRDefault="001A51C4" w:rsidP="003422A8">
      <w:pPr>
        <w:rPr>
          <w:b/>
        </w:rPr>
      </w:pPr>
    </w:p>
    <w:p w:rsidR="003422A8" w:rsidRDefault="003422A8" w:rsidP="003422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6249C" w:rsidRDefault="0006249C" w:rsidP="003422A8">
      <w:pPr>
        <w:rPr>
          <w:color w:val="993300"/>
          <w:u w:val="single"/>
        </w:rPr>
      </w:pPr>
    </w:p>
    <w:p w:rsidR="00982C53" w:rsidRDefault="001E297F" w:rsidP="00982C53">
      <w:pPr>
        <w:rPr>
          <w:rFonts w:ascii="Arial" w:hAnsi="Arial" w:cs="Arial"/>
          <w:b/>
          <w:sz w:val="24"/>
        </w:rPr>
      </w:pPr>
      <w:hyperlink r:id="rId1205" w:history="1">
        <w:r w:rsidR="00982C53" w:rsidRPr="00900C11">
          <w:rPr>
            <w:rStyle w:val="Hyperlink"/>
            <w:rFonts w:ascii="Arial" w:hAnsi="Arial" w:cs="Arial"/>
            <w:b/>
            <w:sz w:val="24"/>
          </w:rPr>
          <w:t>R3-181051</w:t>
        </w:r>
      </w:hyperlink>
      <w:r w:rsidR="00982C53">
        <w:rPr>
          <w:rFonts w:ascii="Arial" w:hAnsi="Arial" w:cs="Arial"/>
          <w:b/>
          <w:color w:val="0000FF"/>
          <w:sz w:val="24"/>
        </w:rPr>
        <w:tab/>
      </w:r>
      <w:r w:rsidR="00982C53">
        <w:rPr>
          <w:rFonts w:ascii="Arial" w:hAnsi="Arial" w:cs="Arial"/>
          <w:b/>
          <w:sz w:val="24"/>
        </w:rPr>
        <w:t>Spare bit handling for NR U-plane protocol</w:t>
      </w:r>
    </w:p>
    <w:p w:rsidR="00982C53" w:rsidRDefault="00982C53" w:rsidP="00982C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KT</w:t>
      </w:r>
    </w:p>
    <w:p w:rsidR="00982C53" w:rsidRDefault="00982C53" w:rsidP="00982C53">
      <w:pPr>
        <w:rPr>
          <w:rFonts w:ascii="Arial" w:hAnsi="Arial" w:cs="Arial"/>
          <w:b/>
        </w:rPr>
      </w:pPr>
      <w:r>
        <w:rPr>
          <w:rFonts w:ascii="Arial" w:hAnsi="Arial" w:cs="Arial"/>
          <w:b/>
        </w:rPr>
        <w:t>Abstract:</w:t>
      </w:r>
    </w:p>
    <w:p w:rsidR="00CD79B6" w:rsidRPr="00CD79B6" w:rsidRDefault="00CD79B6" w:rsidP="00CD79B6">
      <w:r w:rsidRPr="00CD79B6">
        <w:t>Proposal 1: For Spare bit field handling, it is proposed to add text “If the receiver recognizes the unknown spare field is set to “1”, it shall release the data bearer.” in TS 38.425.</w:t>
      </w:r>
    </w:p>
    <w:p w:rsidR="00982C53" w:rsidRPr="00CD79B6" w:rsidRDefault="00CD79B6" w:rsidP="00CD79B6">
      <w:r w:rsidRPr="00CD79B6">
        <w:t>Proposal 2: It is proposed to agree on the CR provided in [1] for TS 38.425.</w:t>
      </w:r>
    </w:p>
    <w:p w:rsidR="00982C53" w:rsidRDefault="00982C53" w:rsidP="00982C53">
      <w:pPr>
        <w:rPr>
          <w:rFonts w:ascii="Arial" w:hAnsi="Arial" w:cs="Arial"/>
          <w:b/>
        </w:rPr>
      </w:pPr>
      <w:r>
        <w:rPr>
          <w:rFonts w:ascii="Arial" w:hAnsi="Arial" w:cs="Arial"/>
          <w:b/>
        </w:rPr>
        <w:t xml:space="preserve">Discussion: </w:t>
      </w: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82C53" w:rsidRDefault="001E297F" w:rsidP="00982C53">
      <w:pPr>
        <w:rPr>
          <w:rFonts w:ascii="Arial" w:hAnsi="Arial" w:cs="Arial"/>
          <w:b/>
          <w:sz w:val="24"/>
        </w:rPr>
      </w:pPr>
      <w:hyperlink r:id="rId1206" w:history="1">
        <w:r w:rsidR="00982C53" w:rsidRPr="00900C11">
          <w:rPr>
            <w:rStyle w:val="Hyperlink"/>
            <w:rFonts w:ascii="Arial" w:hAnsi="Arial" w:cs="Arial"/>
            <w:b/>
            <w:sz w:val="24"/>
          </w:rPr>
          <w:t>R3-181052</w:t>
        </w:r>
      </w:hyperlink>
      <w:r w:rsidR="00982C53">
        <w:rPr>
          <w:rFonts w:ascii="Arial" w:hAnsi="Arial" w:cs="Arial"/>
          <w:b/>
          <w:color w:val="0000FF"/>
          <w:sz w:val="24"/>
        </w:rPr>
        <w:tab/>
      </w:r>
      <w:r w:rsidR="00982C53">
        <w:rPr>
          <w:rFonts w:ascii="Arial" w:hAnsi="Arial" w:cs="Arial"/>
          <w:b/>
          <w:sz w:val="24"/>
        </w:rPr>
        <w:t>Correction on spare bit handling for NR U-plane protocol</w:t>
      </w:r>
    </w:p>
    <w:p w:rsidR="00982C53" w:rsidRDefault="00982C53" w:rsidP="00982C5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CR-0009  Cat: F (Rel-15)</w:t>
      </w:r>
      <w:r>
        <w:rPr>
          <w:i/>
        </w:rPr>
        <w:br/>
      </w:r>
      <w:r>
        <w:rPr>
          <w:i/>
        </w:rPr>
        <w:br/>
      </w:r>
      <w:r>
        <w:rPr>
          <w:i/>
        </w:rPr>
        <w:tab/>
      </w:r>
      <w:r>
        <w:rPr>
          <w:i/>
        </w:rPr>
        <w:tab/>
      </w:r>
      <w:r>
        <w:rPr>
          <w:i/>
        </w:rPr>
        <w:tab/>
      </w:r>
      <w:r>
        <w:rPr>
          <w:i/>
        </w:rPr>
        <w:tab/>
      </w:r>
      <w:r>
        <w:rPr>
          <w:i/>
        </w:rPr>
        <w:tab/>
        <w:t>Source: Nokia, Nokia Shanghai Bell, KT</w:t>
      </w:r>
    </w:p>
    <w:p w:rsidR="00982C53" w:rsidRDefault="00982C53" w:rsidP="00982C53">
      <w:pPr>
        <w:rPr>
          <w:rFonts w:ascii="Arial" w:hAnsi="Arial" w:cs="Arial"/>
          <w:b/>
        </w:rPr>
      </w:pPr>
      <w:r>
        <w:rPr>
          <w:rFonts w:ascii="Arial" w:hAnsi="Arial" w:cs="Arial"/>
          <w:b/>
        </w:rPr>
        <w:t>Abstract:</w:t>
      </w:r>
    </w:p>
    <w:p w:rsidR="00982C53" w:rsidRPr="00B654DA" w:rsidRDefault="00982C53" w:rsidP="00982C53">
      <w:pPr>
        <w:rPr>
          <w:rFonts w:ascii="Arial" w:hAnsi="Arial" w:cs="Arial"/>
        </w:rPr>
      </w:pPr>
    </w:p>
    <w:p w:rsidR="00982C53" w:rsidRDefault="00982C53" w:rsidP="00982C53">
      <w:pPr>
        <w:rPr>
          <w:rFonts w:ascii="Arial" w:hAnsi="Arial" w:cs="Arial"/>
          <w:b/>
        </w:rPr>
      </w:pPr>
      <w:r>
        <w:rPr>
          <w:rFonts w:ascii="Arial" w:hAnsi="Arial" w:cs="Arial"/>
          <w:b/>
        </w:rPr>
        <w:t xml:space="preserve">Discussion: </w:t>
      </w:r>
    </w:p>
    <w:p w:rsidR="00982C53" w:rsidRPr="00B654DA" w:rsidRDefault="00982C53" w:rsidP="00982C53">
      <w:pPr>
        <w:rPr>
          <w:rFonts w:ascii="Arial" w:hAnsi="Arial" w:cs="Arial"/>
        </w:rPr>
      </w:pPr>
    </w:p>
    <w:p w:rsidR="00982C53" w:rsidRDefault="00982C53" w:rsidP="00982C53"/>
    <w:p w:rsidR="00982C53" w:rsidRDefault="00982C53" w:rsidP="00982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07" w:history="1">
        <w:r w:rsidR="00E9239F" w:rsidRPr="00900C11">
          <w:rPr>
            <w:rStyle w:val="Hyperlink"/>
            <w:rFonts w:ascii="Arial" w:hAnsi="Arial" w:cs="Arial"/>
            <w:b/>
            <w:sz w:val="24"/>
          </w:rPr>
          <w:t>R3-181156</w:t>
        </w:r>
      </w:hyperlink>
      <w:r w:rsidR="00E9239F">
        <w:rPr>
          <w:rFonts w:ascii="Arial" w:hAnsi="Arial" w:cs="Arial"/>
          <w:b/>
          <w:color w:val="0000FF"/>
          <w:sz w:val="24"/>
        </w:rPr>
        <w:tab/>
      </w:r>
      <w:r w:rsidR="00E9239F">
        <w:rPr>
          <w:rFonts w:ascii="Arial" w:hAnsi="Arial" w:cs="Arial"/>
          <w:b/>
          <w:sz w:val="24"/>
        </w:rPr>
        <w:t>clarification and correction on U-plane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CR-0010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2C16AA" w:rsidRPr="00A82337" w:rsidRDefault="00A82337" w:rsidP="002C16AA">
      <w:r w:rsidRPr="00A82337">
        <w:t>Ericsson</w:t>
      </w:r>
      <w:r w:rsidR="002C16AA" w:rsidRPr="00A82337">
        <w:t xml:space="preserve">: </w:t>
      </w:r>
      <w:r w:rsidRPr="00A82337">
        <w:t xml:space="preserve">is </w:t>
      </w:r>
      <w:r w:rsidR="002C16AA" w:rsidRPr="00A82337">
        <w:t>ok with some changes</w:t>
      </w:r>
      <w:r w:rsidRPr="00A82337">
        <w:t>.</w:t>
      </w:r>
      <w:r w:rsidR="002C16AA" w:rsidRPr="00A82337">
        <w:t xml:space="preserve"> </w:t>
      </w:r>
      <w:r w:rsidRPr="00A82337">
        <w:t xml:space="preserve">Other changes </w:t>
      </w:r>
      <w:r w:rsidR="002C16AA" w:rsidRPr="00A82337">
        <w:t>need further clarification</w:t>
      </w:r>
    </w:p>
    <w:p w:rsidR="00E9239F" w:rsidRPr="002C16AA" w:rsidRDefault="002C16AA" w:rsidP="002C16AA">
      <w:r w:rsidRPr="00A82337">
        <w:t>S</w:t>
      </w:r>
      <w:r w:rsidR="00A82337" w:rsidRPr="00A82337">
        <w:t>amsung</w:t>
      </w:r>
      <w:r w:rsidRPr="00A82337">
        <w:t>: agree with E</w:t>
      </w:r>
      <w:r w:rsidR="00A82337" w:rsidRPr="00A82337">
        <w:t>ricsson</w:t>
      </w:r>
      <w:r w:rsidRPr="00A82337">
        <w:t>’s comments</w:t>
      </w:r>
      <w:r w:rsidR="00A82337" w:rsidRPr="00A82337">
        <w:t xml:space="preserve">. Samsung </w:t>
      </w:r>
      <w:r w:rsidRPr="00A82337">
        <w:t>would prefer checking offline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16AA">
        <w:rPr>
          <w:rFonts w:ascii="Arial" w:hAnsi="Arial" w:cs="Arial"/>
          <w:b/>
          <w:color w:val="993300"/>
          <w:u w:val="single"/>
        </w:rPr>
        <w:t xml:space="preserve">revised to </w:t>
      </w:r>
      <w:hyperlink r:id="rId1208" w:history="1">
        <w:r w:rsidR="002C16AA" w:rsidRPr="00900C11">
          <w:rPr>
            <w:rStyle w:val="Hyperlink"/>
            <w:rFonts w:ascii="Arial" w:hAnsi="Arial" w:cs="Arial"/>
            <w:b/>
          </w:rPr>
          <w:t>R3-181450</w:t>
        </w:r>
      </w:hyperlink>
      <w:r>
        <w:rPr>
          <w:color w:val="993300"/>
          <w:u w:val="single"/>
        </w:rPr>
        <w:t>.</w:t>
      </w:r>
      <w:r>
        <w:rPr>
          <w:color w:val="993300"/>
          <w:u w:val="single"/>
        </w:rPr>
        <w:br/>
      </w:r>
      <w:r>
        <w:rPr>
          <w:color w:val="993300"/>
          <w:u w:val="single"/>
        </w:rPr>
        <w:br/>
      </w:r>
    </w:p>
    <w:p w:rsidR="002C16AA" w:rsidRDefault="001E297F" w:rsidP="002C16AA">
      <w:pPr>
        <w:rPr>
          <w:rFonts w:ascii="Arial" w:hAnsi="Arial" w:cs="Arial"/>
          <w:b/>
          <w:sz w:val="24"/>
        </w:rPr>
      </w:pPr>
      <w:hyperlink r:id="rId1209" w:history="1">
        <w:r w:rsidR="002C16AA" w:rsidRPr="00900C11">
          <w:rPr>
            <w:rStyle w:val="Hyperlink"/>
            <w:rFonts w:ascii="Arial" w:hAnsi="Arial" w:cs="Arial"/>
            <w:b/>
            <w:sz w:val="24"/>
          </w:rPr>
          <w:t>R3-181450</w:t>
        </w:r>
      </w:hyperlink>
      <w:r w:rsidR="002C16AA">
        <w:rPr>
          <w:rFonts w:ascii="Arial" w:hAnsi="Arial" w:cs="Arial"/>
          <w:b/>
          <w:color w:val="0000FF"/>
          <w:sz w:val="24"/>
        </w:rPr>
        <w:tab/>
      </w:r>
      <w:r w:rsidR="002C16AA">
        <w:rPr>
          <w:rFonts w:ascii="Arial" w:hAnsi="Arial" w:cs="Arial"/>
          <w:b/>
          <w:sz w:val="24"/>
        </w:rPr>
        <w:t>clarification and correction on U-plane for EN-DC</w:t>
      </w:r>
    </w:p>
    <w:p w:rsidR="002C16AA" w:rsidRDefault="002C16AA" w:rsidP="002C16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CR-0010  Cat: F (Rel-15)</w:t>
      </w:r>
      <w:r>
        <w:rPr>
          <w:i/>
        </w:rPr>
        <w:br/>
      </w:r>
      <w:r>
        <w:rPr>
          <w:i/>
        </w:rPr>
        <w:br/>
      </w:r>
      <w:r>
        <w:rPr>
          <w:i/>
        </w:rPr>
        <w:tab/>
      </w:r>
      <w:r>
        <w:rPr>
          <w:i/>
        </w:rPr>
        <w:tab/>
      </w:r>
      <w:r>
        <w:rPr>
          <w:i/>
        </w:rPr>
        <w:tab/>
      </w:r>
      <w:r>
        <w:rPr>
          <w:i/>
        </w:rPr>
        <w:tab/>
      </w:r>
      <w:r>
        <w:rPr>
          <w:i/>
        </w:rPr>
        <w:tab/>
        <w:t>Source: NTT DOCOMO INC.</w:t>
      </w:r>
    </w:p>
    <w:p w:rsidR="002C16AA" w:rsidRDefault="002C16AA" w:rsidP="002C16AA">
      <w:pPr>
        <w:rPr>
          <w:color w:val="808080"/>
        </w:rPr>
      </w:pPr>
      <w:r>
        <w:rPr>
          <w:color w:val="808080"/>
        </w:rPr>
        <w:t xml:space="preserve">(Replaces </w:t>
      </w:r>
      <w:hyperlink r:id="rId1210" w:history="1">
        <w:r w:rsidRPr="00900C11">
          <w:rPr>
            <w:rStyle w:val="Hyperlink"/>
          </w:rPr>
          <w:t>R3-181156</w:t>
        </w:r>
      </w:hyperlink>
      <w:r>
        <w:rPr>
          <w:color w:val="808080"/>
        </w:rPr>
        <w:t>)</w:t>
      </w:r>
    </w:p>
    <w:p w:rsidR="002C16AA" w:rsidRDefault="002C16AA" w:rsidP="002C16AA">
      <w:pPr>
        <w:rPr>
          <w:rFonts w:ascii="Arial" w:hAnsi="Arial" w:cs="Arial"/>
          <w:b/>
        </w:rPr>
      </w:pPr>
      <w:r>
        <w:rPr>
          <w:rFonts w:ascii="Arial" w:hAnsi="Arial" w:cs="Arial"/>
          <w:b/>
        </w:rPr>
        <w:t>Abstract:</w:t>
      </w:r>
    </w:p>
    <w:p w:rsidR="002C16AA" w:rsidRPr="00B654DA" w:rsidRDefault="002C16AA" w:rsidP="002C16AA">
      <w:pPr>
        <w:rPr>
          <w:rFonts w:ascii="Arial" w:hAnsi="Arial" w:cs="Arial"/>
        </w:rPr>
      </w:pPr>
    </w:p>
    <w:p w:rsidR="002C16AA" w:rsidRDefault="002C16AA" w:rsidP="002C16AA">
      <w:pPr>
        <w:rPr>
          <w:rFonts w:ascii="Arial" w:hAnsi="Arial" w:cs="Arial"/>
          <w:b/>
        </w:rPr>
      </w:pPr>
      <w:r>
        <w:rPr>
          <w:rFonts w:ascii="Arial" w:hAnsi="Arial" w:cs="Arial"/>
          <w:b/>
        </w:rPr>
        <w:t xml:space="preserve">Discussion: </w:t>
      </w:r>
    </w:p>
    <w:p w:rsidR="002C16AA" w:rsidRPr="002C16AA" w:rsidRDefault="002C16AA" w:rsidP="002C16AA"/>
    <w:p w:rsidR="00003147" w:rsidRDefault="002C16AA"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147">
        <w:rPr>
          <w:rFonts w:ascii="Arial" w:hAnsi="Arial" w:cs="Arial"/>
          <w:b/>
          <w:color w:val="993300"/>
          <w:u w:val="single"/>
        </w:rPr>
        <w:t xml:space="preserve">revised to </w:t>
      </w:r>
      <w:hyperlink r:id="rId1211" w:history="1">
        <w:r w:rsidR="00003147" w:rsidRPr="00900C11">
          <w:rPr>
            <w:rStyle w:val="Hyperlink"/>
            <w:rFonts w:ascii="Arial" w:hAnsi="Arial" w:cs="Arial"/>
            <w:b/>
          </w:rPr>
          <w:t>R3-181553</w:t>
        </w:r>
      </w:hyperlink>
      <w:r w:rsidR="00003147">
        <w:rPr>
          <w:color w:val="993300"/>
          <w:u w:val="single"/>
        </w:rPr>
        <w:t>.</w:t>
      </w:r>
      <w:r w:rsidR="00003147">
        <w:rPr>
          <w:color w:val="993300"/>
          <w:u w:val="single"/>
        </w:rPr>
        <w:br/>
      </w:r>
      <w:r w:rsidR="00003147">
        <w:rPr>
          <w:color w:val="993300"/>
          <w:u w:val="single"/>
        </w:rPr>
        <w:br/>
      </w:r>
    </w:p>
    <w:p w:rsidR="00003147" w:rsidRDefault="001E297F" w:rsidP="00003147">
      <w:pPr>
        <w:rPr>
          <w:rFonts w:ascii="Arial" w:hAnsi="Arial" w:cs="Arial"/>
          <w:b/>
          <w:sz w:val="24"/>
        </w:rPr>
      </w:pPr>
      <w:hyperlink r:id="rId1212" w:history="1">
        <w:r w:rsidR="00003147" w:rsidRPr="00900C11">
          <w:rPr>
            <w:rStyle w:val="Hyperlink"/>
            <w:rFonts w:ascii="Arial" w:hAnsi="Arial" w:cs="Arial"/>
            <w:b/>
            <w:sz w:val="24"/>
          </w:rPr>
          <w:t>R3-181553</w:t>
        </w:r>
      </w:hyperlink>
      <w:r w:rsidR="00003147">
        <w:rPr>
          <w:rFonts w:ascii="Arial" w:hAnsi="Arial" w:cs="Arial"/>
          <w:b/>
          <w:color w:val="0000FF"/>
          <w:sz w:val="24"/>
        </w:rPr>
        <w:tab/>
      </w:r>
      <w:r w:rsidR="00003147">
        <w:rPr>
          <w:rFonts w:ascii="Arial" w:hAnsi="Arial" w:cs="Arial"/>
          <w:b/>
          <w:sz w:val="24"/>
        </w:rPr>
        <w:t>clarification and correction on U-plane for EN-DC</w:t>
      </w:r>
    </w:p>
    <w:p w:rsidR="00003147" w:rsidRDefault="00003147" w:rsidP="0000314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v15.0.0</w:t>
      </w:r>
      <w:r>
        <w:rPr>
          <w:i/>
        </w:rPr>
        <w:tab/>
        <w:t xml:space="preserve">  CR-0010  rev 2 Cat: F (Rel-15)</w:t>
      </w:r>
      <w:r>
        <w:rPr>
          <w:i/>
        </w:rPr>
        <w:br/>
      </w:r>
      <w:r>
        <w:rPr>
          <w:i/>
        </w:rPr>
        <w:br/>
      </w:r>
      <w:r>
        <w:rPr>
          <w:i/>
        </w:rPr>
        <w:tab/>
      </w:r>
      <w:r>
        <w:rPr>
          <w:i/>
        </w:rPr>
        <w:tab/>
      </w:r>
      <w:r>
        <w:rPr>
          <w:i/>
        </w:rPr>
        <w:tab/>
      </w:r>
      <w:r>
        <w:rPr>
          <w:i/>
        </w:rPr>
        <w:tab/>
      </w:r>
      <w:r>
        <w:rPr>
          <w:i/>
        </w:rPr>
        <w:tab/>
        <w:t>Source: NTT DOCOMO INC.</w:t>
      </w:r>
    </w:p>
    <w:p w:rsidR="00003147" w:rsidRDefault="00003147" w:rsidP="00003147">
      <w:pPr>
        <w:rPr>
          <w:color w:val="808080"/>
        </w:rPr>
      </w:pPr>
      <w:r>
        <w:rPr>
          <w:color w:val="808080"/>
        </w:rPr>
        <w:t xml:space="preserve">(Replaces </w:t>
      </w:r>
      <w:hyperlink r:id="rId1213" w:history="1">
        <w:r w:rsidRPr="00900C11">
          <w:rPr>
            <w:rStyle w:val="Hyperlink"/>
          </w:rPr>
          <w:t>R3-181450</w:t>
        </w:r>
      </w:hyperlink>
      <w:r>
        <w:rPr>
          <w:color w:val="808080"/>
        </w:rPr>
        <w:t>)</w:t>
      </w:r>
    </w:p>
    <w:p w:rsidR="00003147" w:rsidRDefault="00003147" w:rsidP="00003147">
      <w:pPr>
        <w:rPr>
          <w:rFonts w:ascii="Arial" w:hAnsi="Arial" w:cs="Arial"/>
          <w:b/>
        </w:rPr>
      </w:pPr>
      <w:r>
        <w:rPr>
          <w:rFonts w:ascii="Arial" w:hAnsi="Arial" w:cs="Arial"/>
          <w:b/>
        </w:rPr>
        <w:t xml:space="preserve">Discussion: </w:t>
      </w:r>
    </w:p>
    <w:p w:rsidR="00003147" w:rsidRDefault="00003147" w:rsidP="00003147">
      <w:pPr>
        <w:overflowPunct/>
        <w:autoSpaceDE/>
        <w:autoSpaceDN/>
        <w:adjustRightInd/>
        <w:spacing w:after="0"/>
        <w:textAlignment w:val="auto"/>
        <w:rPr>
          <w:color w:val="000000"/>
        </w:rPr>
      </w:pPr>
    </w:p>
    <w:p w:rsidR="00003147" w:rsidRDefault="00003147" w:rsidP="000031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314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14" w:history="1">
        <w:r w:rsidR="00E9239F" w:rsidRPr="00900C11">
          <w:rPr>
            <w:rStyle w:val="Hyperlink"/>
            <w:rFonts w:ascii="Arial" w:hAnsi="Arial" w:cs="Arial"/>
            <w:b/>
            <w:sz w:val="24"/>
          </w:rPr>
          <w:t>R3-181162</w:t>
        </w:r>
      </w:hyperlink>
      <w:r w:rsidR="00E9239F">
        <w:rPr>
          <w:rFonts w:ascii="Arial" w:hAnsi="Arial" w:cs="Arial"/>
          <w:b/>
          <w:color w:val="0000FF"/>
          <w:sz w:val="24"/>
        </w:rPr>
        <w:tab/>
      </w:r>
      <w:r w:rsidR="00E9239F">
        <w:rPr>
          <w:rFonts w:ascii="Arial" w:hAnsi="Arial" w:cs="Arial"/>
          <w:b/>
          <w:sz w:val="24"/>
        </w:rPr>
        <w:t>Clarification not to discard undelivered packets by the corresponding node</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15" w:history="1">
        <w:r w:rsidR="00E9239F" w:rsidRPr="00900C11">
          <w:rPr>
            <w:rStyle w:val="Hyperlink"/>
            <w:rFonts w:ascii="Arial" w:hAnsi="Arial" w:cs="Arial"/>
            <w:b/>
            <w:sz w:val="24"/>
          </w:rPr>
          <w:t>R3-181163</w:t>
        </w:r>
      </w:hyperlink>
      <w:r w:rsidR="00E9239F">
        <w:rPr>
          <w:rFonts w:ascii="Arial" w:hAnsi="Arial" w:cs="Arial"/>
          <w:b/>
          <w:color w:val="0000FF"/>
          <w:sz w:val="24"/>
        </w:rPr>
        <w:tab/>
      </w:r>
      <w:r w:rsidR="00E9239F">
        <w:rPr>
          <w:rFonts w:ascii="Arial" w:hAnsi="Arial" w:cs="Arial"/>
          <w:b/>
          <w:sz w:val="24"/>
        </w:rPr>
        <w:t>CR for Clarification not to discard undelivered packets by the corresponding node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v15.0.0</w:t>
      </w:r>
      <w:r>
        <w:rPr>
          <w:i/>
        </w:rPr>
        <w:tab/>
        <w:t xml:space="preserve">  CR-0013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07CBB" w:rsidRPr="00F46A67" w:rsidRDefault="00E07CBB" w:rsidP="00E07CBB">
      <w:r w:rsidRPr="00F46A67">
        <w:t>ZTE:</w:t>
      </w:r>
      <w:r w:rsidR="00A82337" w:rsidRPr="00F46A67">
        <w:t>T</w:t>
      </w:r>
      <w:r w:rsidRPr="00F46A67">
        <w:t>this is up to implementation</w:t>
      </w:r>
    </w:p>
    <w:p w:rsidR="00E07CBB" w:rsidRPr="00F46A67" w:rsidRDefault="00E07CBB" w:rsidP="00E07CBB">
      <w:r w:rsidRPr="00F46A67">
        <w:t>NTT</w:t>
      </w:r>
      <w:r w:rsidR="00A82337" w:rsidRPr="00F46A67">
        <w:t>-Docomo</w:t>
      </w:r>
      <w:r w:rsidRPr="00F46A67">
        <w:t xml:space="preserve">: </w:t>
      </w:r>
      <w:r w:rsidR="00A82337" w:rsidRPr="00F46A67">
        <w:t>I</w:t>
      </w:r>
      <w:r w:rsidRPr="00F46A67">
        <w:t>t can harm interoperability</w:t>
      </w:r>
    </w:p>
    <w:p w:rsidR="00E07CBB" w:rsidRPr="00F46A67" w:rsidRDefault="00E07CBB" w:rsidP="00E07CBB">
      <w:r w:rsidRPr="00F46A67">
        <w:t>E</w:t>
      </w:r>
      <w:r w:rsidR="00A82337" w:rsidRPr="00F46A67">
        <w:t>ricsson</w:t>
      </w:r>
      <w:r w:rsidRPr="00F46A67">
        <w:t>: agree</w:t>
      </w:r>
      <w:r w:rsidR="00A82337" w:rsidRPr="00F46A67">
        <w:t>s</w:t>
      </w:r>
      <w:r w:rsidRPr="00F46A67">
        <w:t xml:space="preserve"> with ZTE</w:t>
      </w:r>
    </w:p>
    <w:p w:rsidR="00E07CBB" w:rsidRPr="00F46A67" w:rsidRDefault="00E07CBB" w:rsidP="00E07CBB">
      <w:r w:rsidRPr="00F46A67">
        <w:t xml:space="preserve">CATT: agree with </w:t>
      </w:r>
      <w:r w:rsidR="00A82337" w:rsidRPr="00F46A67">
        <w:t xml:space="preserve">ZTE, </w:t>
      </w:r>
      <w:r w:rsidRPr="00F46A67">
        <w:t>E</w:t>
      </w:r>
      <w:r w:rsidR="00A82337" w:rsidRPr="00F46A67">
        <w:t>ricsson</w:t>
      </w:r>
    </w:p>
    <w:p w:rsidR="00E9239F" w:rsidRDefault="00AE4965" w:rsidP="00E07CBB">
      <w:r w:rsidRPr="00F46A67">
        <w:t>Nokia:</w:t>
      </w:r>
      <w:r w:rsidR="00E07CBB" w:rsidRPr="00F46A67">
        <w:t xml:space="preserve"> </w:t>
      </w:r>
      <w:r w:rsidR="00F46A67" w:rsidRPr="00F46A67">
        <w:t>Proposes</w:t>
      </w:r>
      <w:r w:rsidR="00E07CBB" w:rsidRPr="00F46A67">
        <w:t xml:space="preserve"> alternative approach: PDUs shall be removed in case of outage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7CBB">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102F7" w:rsidRPr="003102F7" w:rsidRDefault="003102F7" w:rsidP="00E9239F">
      <w:pPr>
        <w:rPr>
          <w:rFonts w:ascii="Arial" w:hAnsi="Arial" w:cs="Arial"/>
          <w:b/>
          <w:color w:val="993300"/>
          <w:u w:val="single"/>
        </w:rPr>
      </w:pPr>
      <w:r w:rsidRPr="003102F7">
        <w:rPr>
          <w:rFonts w:ascii="Arial" w:hAnsi="Arial" w:cs="Arial"/>
          <w:b/>
          <w:color w:val="993300"/>
          <w:u w:val="single"/>
        </w:rPr>
        <w:t>OTHERS – 36.423</w:t>
      </w:r>
      <w:r>
        <w:rPr>
          <w:rFonts w:ascii="Arial" w:hAnsi="Arial" w:cs="Arial"/>
          <w:b/>
          <w:color w:val="993300"/>
          <w:u w:val="single"/>
        </w:rPr>
        <w:t>:</w:t>
      </w:r>
    </w:p>
    <w:p w:rsidR="003102F7" w:rsidRDefault="003102F7" w:rsidP="00E9239F">
      <w:pPr>
        <w:rPr>
          <w:color w:val="993300"/>
          <w:u w:val="single"/>
        </w:rPr>
      </w:pPr>
    </w:p>
    <w:p w:rsidR="00E9239F" w:rsidRDefault="001E297F" w:rsidP="00E9239F">
      <w:pPr>
        <w:rPr>
          <w:rFonts w:ascii="Arial" w:hAnsi="Arial" w:cs="Arial"/>
          <w:b/>
          <w:sz w:val="24"/>
        </w:rPr>
      </w:pPr>
      <w:hyperlink r:id="rId1216" w:history="1">
        <w:r w:rsidR="00E9239F" w:rsidRPr="00900C11">
          <w:rPr>
            <w:rStyle w:val="Hyperlink"/>
            <w:rFonts w:ascii="Arial" w:hAnsi="Arial" w:cs="Arial"/>
            <w:b/>
            <w:sz w:val="24"/>
          </w:rPr>
          <w:t>R3-180868</w:t>
        </w:r>
      </w:hyperlink>
      <w:r w:rsidR="00E9239F">
        <w:rPr>
          <w:rFonts w:ascii="Arial" w:hAnsi="Arial" w:cs="Arial"/>
          <w:b/>
          <w:color w:val="0000FF"/>
          <w:sz w:val="24"/>
        </w:rPr>
        <w:tab/>
      </w:r>
      <w:r w:rsidR="00E9239F">
        <w:rPr>
          <w:rFonts w:ascii="Arial" w:hAnsi="Arial" w:cs="Arial"/>
          <w:b/>
          <w:sz w:val="24"/>
        </w:rPr>
        <w:t>mandatory/optional/Conditional IEs in 36.423</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7827BE" w:rsidRPr="007827BE" w:rsidRDefault="007827BE" w:rsidP="007827BE">
      <w:r w:rsidRPr="007827BE">
        <w:rPr>
          <w:rFonts w:hint="eastAsia"/>
        </w:rPr>
        <w:t xml:space="preserve">Proposal 1: </w:t>
      </w:r>
      <w:r w:rsidRPr="007827BE">
        <w:t>The RLC Mode IE is changed from mandatory present to conditional as “C-ifMCGpresent” in SGNB ADDITION REQUEST ACKNOWLEDGE message and SGNB MODIFICATION REQUEST ACKNOWLEDGE message, when PDCP is present in SN for E-RABs admitted to be added.</w:t>
      </w:r>
    </w:p>
    <w:p w:rsidR="007827BE" w:rsidRPr="007827BE" w:rsidRDefault="007827BE" w:rsidP="007827BE">
      <w:r w:rsidRPr="007827BE">
        <w:rPr>
          <w:rFonts w:hint="eastAsia"/>
        </w:rPr>
        <w:t xml:space="preserve">Proposal </w:t>
      </w:r>
      <w:r w:rsidRPr="007827BE">
        <w:t>2</w:t>
      </w:r>
      <w:r w:rsidRPr="007827BE">
        <w:rPr>
          <w:rFonts w:hint="eastAsia"/>
        </w:rPr>
        <w:t>:</w:t>
      </w:r>
      <w:r w:rsidRPr="007827BE">
        <w:t xml:space="preserve"> the Maximum MCG admittable E-RAB Level QoS Parameters IE is changed from referring to E-RAB Level QoS Parameter IE to GBR QoS Information IE, and also changed to optional present, in SGNG ADDITION REQUEST message and in SGNB MODIFICATION REQUEST message, when PDCP is present in SN for E-RABs to be added.</w:t>
      </w:r>
    </w:p>
    <w:p w:rsidR="00E9239F" w:rsidRPr="007827BE" w:rsidRDefault="007827BE" w:rsidP="007827BE">
      <w:r w:rsidRPr="007827BE">
        <w:rPr>
          <w:rFonts w:hint="eastAsia"/>
        </w:rPr>
        <w:t xml:space="preserve">Proposal </w:t>
      </w:r>
      <w:r w:rsidRPr="007827BE">
        <w:t>3</w:t>
      </w:r>
      <w:r w:rsidRPr="007827BE">
        <w:rPr>
          <w:rFonts w:hint="eastAsia"/>
        </w:rPr>
        <w:t>:</w:t>
      </w:r>
      <w:r w:rsidRPr="007827BE">
        <w:t xml:space="preserve"> The Full E-RAB Level QoS Parameters IE and S1 UL GTP Tunnel Endpoint IE is changed from mandatory present to optional and have a semantic description that they are optional for bearer type change between SN terminated bearers in SGNB MODIFICATION REQUEST message, when PDCP is present in SN for E-RABs to be added.</w:t>
      </w:r>
    </w:p>
    <w:p w:rsidR="00E9239F" w:rsidRDefault="00E9239F" w:rsidP="00E9239F">
      <w:pPr>
        <w:rPr>
          <w:rFonts w:ascii="Arial" w:hAnsi="Arial" w:cs="Arial"/>
          <w:b/>
        </w:rPr>
      </w:pPr>
      <w:r>
        <w:rPr>
          <w:rFonts w:ascii="Arial" w:hAnsi="Arial" w:cs="Arial"/>
          <w:b/>
        </w:rPr>
        <w:t xml:space="preserve">Discussion: </w:t>
      </w: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17" w:history="1">
        <w:r w:rsidR="00E9239F" w:rsidRPr="00900C11">
          <w:rPr>
            <w:rStyle w:val="Hyperlink"/>
            <w:rFonts w:ascii="Arial" w:hAnsi="Arial" w:cs="Arial"/>
            <w:b/>
            <w:sz w:val="24"/>
          </w:rPr>
          <w:t>R3-180869</w:t>
        </w:r>
      </w:hyperlink>
      <w:r w:rsidR="00E9239F">
        <w:rPr>
          <w:rFonts w:ascii="Arial" w:hAnsi="Arial" w:cs="Arial"/>
          <w:b/>
          <w:color w:val="0000FF"/>
          <w:sz w:val="24"/>
        </w:rPr>
        <w:tab/>
      </w:r>
      <w:r w:rsidR="00E9239F">
        <w:rPr>
          <w:rFonts w:ascii="Arial" w:hAnsi="Arial" w:cs="Arial"/>
          <w:b/>
          <w:sz w:val="24"/>
        </w:rPr>
        <w:t>Correction of mandatory/optional/Conditional IEs in 36.423</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CR-1061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846F8D" w:rsidRPr="00EA5AEA" w:rsidRDefault="00EA5AEA" w:rsidP="00846F8D">
      <w:r w:rsidRPr="00EA5AEA">
        <w:t>Ericsson</w:t>
      </w:r>
      <w:r w:rsidR="00846F8D" w:rsidRPr="00EA5AEA">
        <w:t xml:space="preserve">: </w:t>
      </w:r>
      <w:r w:rsidRPr="00EA5AEA">
        <w:t>P</w:t>
      </w:r>
      <w:r w:rsidR="00846F8D" w:rsidRPr="00EA5AEA">
        <w:t>refer</w:t>
      </w:r>
      <w:r w:rsidRPr="00EA5AEA">
        <w:t>s</w:t>
      </w:r>
      <w:r w:rsidR="00846F8D" w:rsidRPr="00EA5AEA">
        <w:t xml:space="preserve"> </w:t>
      </w:r>
      <w:r w:rsidRPr="00EA5AEA">
        <w:t xml:space="preserve">that </w:t>
      </w:r>
      <w:r w:rsidR="00846F8D" w:rsidRPr="00EA5AEA">
        <w:t xml:space="preserve">IEs in SgNB add req </w:t>
      </w:r>
      <w:r w:rsidRPr="00EA5AEA">
        <w:t>is</w:t>
      </w:r>
      <w:r w:rsidR="00846F8D" w:rsidRPr="00EA5AEA">
        <w:t xml:space="preserve"> the same as in mod req (simpler implementation)</w:t>
      </w:r>
    </w:p>
    <w:p w:rsidR="00EA5AEA" w:rsidRPr="00EA5AEA" w:rsidRDefault="00846F8D" w:rsidP="00846F8D">
      <w:r w:rsidRPr="00EA5AEA">
        <w:t>S</w:t>
      </w:r>
      <w:r w:rsidR="00EA5AEA" w:rsidRPr="00EA5AEA">
        <w:t>amsung</w:t>
      </w:r>
      <w:r w:rsidRPr="00EA5AEA">
        <w:t xml:space="preserve">: </w:t>
      </w:r>
      <w:r w:rsidR="00EA5AEA" w:rsidRPr="00EA5AEA">
        <w:t xml:space="preserve">agree with NEC on </w:t>
      </w:r>
      <w:r w:rsidRPr="00EA5AEA">
        <w:t>RLC</w:t>
      </w:r>
      <w:r w:rsidR="00EA5AEA" w:rsidRPr="00EA5AEA">
        <w:t xml:space="preserve"> mode and QoS.</w:t>
      </w:r>
    </w:p>
    <w:p w:rsidR="00846F8D" w:rsidRPr="00EA5AEA" w:rsidRDefault="00EA5AEA" w:rsidP="00846F8D">
      <w:r w:rsidRPr="00EA5AEA">
        <w:t xml:space="preserve">Samsung: for the change </w:t>
      </w:r>
      <w:r w:rsidR="00846F8D" w:rsidRPr="00EA5AEA">
        <w:t>M-&gt;O: prefer to keep it as current</w:t>
      </w:r>
      <w:r w:rsidRPr="00EA5AEA">
        <w:t>ly in</w:t>
      </w:r>
      <w:r w:rsidR="00846F8D" w:rsidRPr="00EA5AEA">
        <w:t xml:space="preserve"> text</w:t>
      </w:r>
    </w:p>
    <w:p w:rsidR="00846F8D" w:rsidRPr="00EA5AEA" w:rsidRDefault="00846F8D" w:rsidP="00846F8D">
      <w:r w:rsidRPr="00EA5AEA">
        <w:t>CATT: support p</w:t>
      </w:r>
      <w:r w:rsidR="00EA5AEA" w:rsidRPr="00EA5AEA">
        <w:t xml:space="preserve">roposal </w:t>
      </w:r>
      <w:r w:rsidRPr="00EA5AEA">
        <w:t>3</w:t>
      </w:r>
    </w:p>
    <w:p w:rsidR="00846F8D" w:rsidRPr="00EA5AEA" w:rsidRDefault="00846F8D" w:rsidP="00846F8D">
      <w:r w:rsidRPr="00EA5AEA">
        <w:t>H</w:t>
      </w:r>
      <w:r w:rsidR="00EA5AEA" w:rsidRPr="00EA5AEA">
        <w:t>uawei</w:t>
      </w:r>
      <w:r w:rsidRPr="00EA5AEA">
        <w:t>: support p</w:t>
      </w:r>
      <w:r w:rsidR="00EA5AEA" w:rsidRPr="00EA5AEA">
        <w:t xml:space="preserve">roposal </w:t>
      </w:r>
      <w:r w:rsidRPr="00EA5AEA">
        <w:t>1</w:t>
      </w:r>
    </w:p>
    <w:p w:rsidR="00846F8D" w:rsidRPr="00EA5AEA" w:rsidRDefault="00846F8D" w:rsidP="00846F8D">
      <w:r w:rsidRPr="00EA5AEA">
        <w:t>Chair</w:t>
      </w:r>
      <w:r w:rsidR="00EA5AEA" w:rsidRPr="00EA5AEA">
        <w:t>man</w:t>
      </w:r>
      <w:r w:rsidRPr="00EA5AEA">
        <w:t>: is anything broken without this change?</w:t>
      </w:r>
    </w:p>
    <w:p w:rsidR="00E9239F" w:rsidRDefault="00846F8D" w:rsidP="00846F8D">
      <w:r w:rsidRPr="00EA5AEA">
        <w:t>E</w:t>
      </w:r>
      <w:r w:rsidR="00EA5AEA" w:rsidRPr="00EA5AEA">
        <w:t>ricsson</w:t>
      </w:r>
      <w:r w:rsidRPr="00EA5AEA">
        <w:t xml:space="preserve">: </w:t>
      </w:r>
      <w:r w:rsidR="00EA5AEA" w:rsidRPr="00EA5AEA">
        <w:t xml:space="preserve">We </w:t>
      </w:r>
      <w:r w:rsidRPr="00EA5AEA">
        <w:t xml:space="preserve">already discussed how we would indicate in mod procedure a bearer type change (remove+setup). </w:t>
      </w:r>
      <w:r w:rsidR="00EA5AEA" w:rsidRPr="00EA5AEA">
        <w:t>The o</w:t>
      </w:r>
      <w:r w:rsidRPr="00EA5AEA">
        <w:t>nly way to “optimize” is to introduce a much more complex structure</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F8D">
        <w:rPr>
          <w:rFonts w:ascii="Arial" w:hAnsi="Arial" w:cs="Arial"/>
          <w:b/>
          <w:color w:val="993300"/>
          <w:u w:val="single"/>
        </w:rPr>
        <w:t xml:space="preserve">revised to </w:t>
      </w:r>
      <w:hyperlink r:id="rId1218" w:history="1">
        <w:r w:rsidR="00846F8D" w:rsidRPr="00900C11">
          <w:rPr>
            <w:rStyle w:val="Hyperlink"/>
            <w:rFonts w:ascii="Arial" w:hAnsi="Arial" w:cs="Arial"/>
            <w:b/>
          </w:rPr>
          <w:t>R3-181452</w:t>
        </w:r>
      </w:hyperlink>
      <w:r>
        <w:rPr>
          <w:color w:val="993300"/>
          <w:u w:val="single"/>
        </w:rPr>
        <w:t>.</w:t>
      </w:r>
      <w:r>
        <w:rPr>
          <w:color w:val="993300"/>
          <w:u w:val="single"/>
        </w:rPr>
        <w:br/>
      </w:r>
      <w:r>
        <w:rPr>
          <w:color w:val="993300"/>
          <w:u w:val="single"/>
        </w:rPr>
        <w:br/>
      </w:r>
    </w:p>
    <w:p w:rsidR="00846F8D" w:rsidRDefault="001E297F" w:rsidP="00846F8D">
      <w:pPr>
        <w:rPr>
          <w:rFonts w:ascii="Arial" w:hAnsi="Arial" w:cs="Arial"/>
          <w:b/>
          <w:sz w:val="24"/>
        </w:rPr>
      </w:pPr>
      <w:hyperlink r:id="rId1219" w:history="1">
        <w:r w:rsidR="00846F8D" w:rsidRPr="00900C11">
          <w:rPr>
            <w:rStyle w:val="Hyperlink"/>
            <w:rFonts w:ascii="Arial" w:hAnsi="Arial" w:cs="Arial"/>
            <w:b/>
            <w:sz w:val="24"/>
          </w:rPr>
          <w:t>R3-181452</w:t>
        </w:r>
      </w:hyperlink>
      <w:r w:rsidR="00846F8D">
        <w:rPr>
          <w:rFonts w:ascii="Arial" w:hAnsi="Arial" w:cs="Arial"/>
          <w:b/>
          <w:color w:val="0000FF"/>
          <w:sz w:val="24"/>
        </w:rPr>
        <w:tab/>
      </w:r>
      <w:r w:rsidR="00846F8D">
        <w:rPr>
          <w:rFonts w:ascii="Arial" w:hAnsi="Arial" w:cs="Arial"/>
          <w:b/>
          <w:sz w:val="24"/>
        </w:rPr>
        <w:t>Correction of mandatory/optional/Conditional IEs in 36.423</w:t>
      </w:r>
    </w:p>
    <w:p w:rsidR="00846F8D" w:rsidRDefault="00846F8D" w:rsidP="00846F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CR-1061  Cat: F (Rel-15)</w:t>
      </w:r>
      <w:r>
        <w:rPr>
          <w:i/>
        </w:rPr>
        <w:br/>
      </w:r>
      <w:r>
        <w:rPr>
          <w:i/>
        </w:rPr>
        <w:br/>
      </w:r>
      <w:r>
        <w:rPr>
          <w:i/>
        </w:rPr>
        <w:tab/>
      </w:r>
      <w:r>
        <w:rPr>
          <w:i/>
        </w:rPr>
        <w:tab/>
      </w:r>
      <w:r>
        <w:rPr>
          <w:i/>
        </w:rPr>
        <w:tab/>
      </w:r>
      <w:r>
        <w:rPr>
          <w:i/>
        </w:rPr>
        <w:tab/>
      </w:r>
      <w:r>
        <w:rPr>
          <w:i/>
        </w:rPr>
        <w:tab/>
        <w:t>Source: NEC</w:t>
      </w:r>
    </w:p>
    <w:p w:rsidR="00846F8D" w:rsidRDefault="00846F8D" w:rsidP="00846F8D">
      <w:pPr>
        <w:rPr>
          <w:color w:val="808080"/>
        </w:rPr>
      </w:pPr>
      <w:r>
        <w:rPr>
          <w:color w:val="808080"/>
        </w:rPr>
        <w:t xml:space="preserve">(Replaces </w:t>
      </w:r>
      <w:hyperlink r:id="rId1220" w:history="1">
        <w:r w:rsidRPr="00900C11">
          <w:rPr>
            <w:rStyle w:val="Hyperlink"/>
          </w:rPr>
          <w:t>R3-180869</w:t>
        </w:r>
      </w:hyperlink>
      <w:r>
        <w:rPr>
          <w:color w:val="808080"/>
        </w:rPr>
        <w:t>)</w:t>
      </w:r>
    </w:p>
    <w:p w:rsidR="00846F8D" w:rsidRDefault="00846F8D" w:rsidP="00846F8D">
      <w:pPr>
        <w:rPr>
          <w:rFonts w:ascii="Arial" w:hAnsi="Arial" w:cs="Arial"/>
          <w:b/>
        </w:rPr>
      </w:pPr>
      <w:r>
        <w:rPr>
          <w:rFonts w:ascii="Arial" w:hAnsi="Arial" w:cs="Arial"/>
          <w:b/>
        </w:rPr>
        <w:t>Abstract:</w:t>
      </w:r>
    </w:p>
    <w:p w:rsidR="00846F8D" w:rsidRPr="00B654DA" w:rsidRDefault="00846F8D" w:rsidP="00846F8D">
      <w:pPr>
        <w:rPr>
          <w:rFonts w:ascii="Arial" w:hAnsi="Arial" w:cs="Arial"/>
        </w:rPr>
      </w:pPr>
    </w:p>
    <w:p w:rsidR="00846F8D" w:rsidRDefault="00846F8D" w:rsidP="00846F8D">
      <w:pPr>
        <w:rPr>
          <w:rFonts w:ascii="Arial" w:hAnsi="Arial" w:cs="Arial"/>
          <w:b/>
        </w:rPr>
      </w:pPr>
      <w:r>
        <w:rPr>
          <w:rFonts w:ascii="Arial" w:hAnsi="Arial" w:cs="Arial"/>
          <w:b/>
        </w:rPr>
        <w:t xml:space="preserve">Discussion: </w:t>
      </w:r>
    </w:p>
    <w:p w:rsidR="00846F8D" w:rsidRDefault="00846F8D" w:rsidP="00846F8D"/>
    <w:p w:rsidR="00846F8D" w:rsidRDefault="00846F8D" w:rsidP="00846F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1" w:history="1">
        <w:r w:rsidR="00E9239F" w:rsidRPr="00900C11">
          <w:rPr>
            <w:rStyle w:val="Hyperlink"/>
            <w:rFonts w:ascii="Arial" w:hAnsi="Arial" w:cs="Arial"/>
            <w:b/>
            <w:sz w:val="24"/>
          </w:rPr>
          <w:t>R3-180870</w:t>
        </w:r>
      </w:hyperlink>
      <w:r w:rsidR="00E9239F">
        <w:rPr>
          <w:rFonts w:ascii="Arial" w:hAnsi="Arial" w:cs="Arial"/>
          <w:b/>
          <w:color w:val="0000FF"/>
          <w:sz w:val="24"/>
        </w:rPr>
        <w:tab/>
      </w:r>
      <w:r w:rsidR="00E9239F">
        <w:rPr>
          <w:rFonts w:ascii="Arial" w:hAnsi="Arial" w:cs="Arial"/>
          <w:b/>
          <w:sz w:val="24"/>
        </w:rPr>
        <w:t>Activation/Deactivation indication in EN-DC X2</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52742B" w:rsidRPr="0052742B" w:rsidRDefault="0052742B" w:rsidP="0052742B">
      <w:r w:rsidRPr="0052742B">
        <w:t xml:space="preserve">Proposal 1: It is proposed to introduce the deactivation indication in EN-DC X2 setup procedure, i.e. to enable an en-gNB to inform its neighbour eNB a deactivated served NR cell at EN-DC X2 setup Request and response. </w:t>
      </w:r>
    </w:p>
    <w:p w:rsidR="0052742B" w:rsidRPr="0052742B" w:rsidRDefault="0052742B" w:rsidP="0052742B">
      <w:r w:rsidRPr="0052742B">
        <w:rPr>
          <w:rFonts w:hint="eastAsia"/>
        </w:rPr>
        <w:t xml:space="preserve">Proposal </w:t>
      </w:r>
      <w:r w:rsidRPr="0052742B">
        <w:t>2</w:t>
      </w:r>
      <w:r w:rsidRPr="0052742B">
        <w:rPr>
          <w:rFonts w:hint="eastAsia"/>
        </w:rPr>
        <w:t xml:space="preserve">: </w:t>
      </w:r>
      <w:r w:rsidRPr="0052742B">
        <w:t>eNB shall not ask en-gNB to activate a cell in EN-DC X2 setup response</w:t>
      </w:r>
    </w:p>
    <w:p w:rsidR="0052742B" w:rsidRPr="0052742B" w:rsidRDefault="0052742B" w:rsidP="0052742B">
      <w:r w:rsidRPr="0052742B">
        <w:t>Proposal 3: It is proposed to add NR Deactivation Indication IE in to the Served NR Cells To Add IE in EN-DC CONFIGURATION UPDATE message</w:t>
      </w:r>
      <w:r w:rsidRPr="0052742B" w:rsidDel="004505B0">
        <w:t xml:space="preserve"> </w:t>
      </w:r>
    </w:p>
    <w:p w:rsidR="0052742B" w:rsidRPr="0052742B" w:rsidRDefault="0052742B" w:rsidP="0052742B">
      <w:r w:rsidRPr="0052742B">
        <w:t>Proposal 4: The same deactivation indication also to be in EN-DC Configuration Update Acknowledge from en-gNB to MeNB.</w:t>
      </w:r>
    </w:p>
    <w:p w:rsidR="00E9239F" w:rsidRPr="0052742B" w:rsidRDefault="0052742B" w:rsidP="0052742B">
      <w:r w:rsidRPr="0052742B">
        <w:t>Proposal 5: The existing NR Deactivation Indication IE in EN-DC CONFIGURATION UPDATE message should be updated to include the value “activated”, potentially to rename the IE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2" w:history="1">
        <w:r w:rsidR="00E9239F" w:rsidRPr="00900C11">
          <w:rPr>
            <w:rStyle w:val="Hyperlink"/>
            <w:rFonts w:ascii="Arial" w:hAnsi="Arial" w:cs="Arial"/>
            <w:b/>
            <w:sz w:val="24"/>
          </w:rPr>
          <w:t>R3-180871</w:t>
        </w:r>
      </w:hyperlink>
      <w:r w:rsidR="00E9239F">
        <w:rPr>
          <w:rFonts w:ascii="Arial" w:hAnsi="Arial" w:cs="Arial"/>
          <w:b/>
          <w:color w:val="0000FF"/>
          <w:sz w:val="24"/>
        </w:rPr>
        <w:tab/>
      </w:r>
      <w:r w:rsidR="00E9239F">
        <w:rPr>
          <w:rFonts w:ascii="Arial" w:hAnsi="Arial" w:cs="Arial"/>
          <w:b/>
          <w:sz w:val="24"/>
        </w:rPr>
        <w:t>Activation/Deactivation indication in EN-DC X2</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CR-1062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325502" w:rsidRPr="00AA7630" w:rsidRDefault="00325502" w:rsidP="00325502">
      <w:r w:rsidRPr="00AA7630">
        <w:t xml:space="preserve">Chair: </w:t>
      </w:r>
      <w:r w:rsidR="00753C28" w:rsidRPr="00AA7630">
        <w:t xml:space="preserve">is this an </w:t>
      </w:r>
      <w:r w:rsidRPr="00AA7630">
        <w:t>optimization?</w:t>
      </w:r>
    </w:p>
    <w:p w:rsidR="00325502" w:rsidRPr="00AA7630" w:rsidRDefault="00AE4965" w:rsidP="00325502">
      <w:r w:rsidRPr="00AA7630">
        <w:t>Nokia:</w:t>
      </w:r>
      <w:r w:rsidR="00325502" w:rsidRPr="00AA7630">
        <w:t xml:space="preserve"> in LTE ES, cells sent in X2 setup are active; this changes the principle</w:t>
      </w:r>
    </w:p>
    <w:p w:rsidR="00325502" w:rsidRPr="00AA7630" w:rsidRDefault="00325502" w:rsidP="00325502">
      <w:r w:rsidRPr="00AA7630">
        <w:t xml:space="preserve">NEC: </w:t>
      </w:r>
      <w:r w:rsidR="00753C28" w:rsidRPr="00AA7630">
        <w:t>yes</w:t>
      </w:r>
    </w:p>
    <w:p w:rsidR="00325502" w:rsidRPr="00AA7630" w:rsidRDefault="00AE4965" w:rsidP="00325502">
      <w:r w:rsidRPr="00AA7630">
        <w:t>Nokia:</w:t>
      </w:r>
      <w:r w:rsidR="00325502" w:rsidRPr="00AA7630">
        <w:t xml:space="preserve"> if </w:t>
      </w:r>
      <w:r w:rsidR="00C02E46" w:rsidRPr="00AA7630">
        <w:t xml:space="preserve">there is </w:t>
      </w:r>
      <w:r w:rsidR="00325502" w:rsidRPr="00AA7630">
        <w:t>no flag, cell is active</w:t>
      </w:r>
      <w:r w:rsidR="00C02E46" w:rsidRPr="00AA7630">
        <w:t xml:space="preserve"> == &gt;</w:t>
      </w:r>
      <w:r w:rsidR="00325502" w:rsidRPr="00AA7630">
        <w:t xml:space="preserve"> this changes this principle</w:t>
      </w:r>
    </w:p>
    <w:p w:rsidR="00325502" w:rsidRPr="00AA7630" w:rsidRDefault="00325502" w:rsidP="00325502">
      <w:r w:rsidRPr="00AA7630">
        <w:t>NEC: yes</w:t>
      </w:r>
    </w:p>
    <w:p w:rsidR="00E9239F" w:rsidRPr="00AA7630" w:rsidRDefault="00325502" w:rsidP="00325502">
      <w:r w:rsidRPr="00AA7630">
        <w:t>SS: we have a dedicated cell activation message</w:t>
      </w:r>
      <w:r w:rsidR="005D44EE" w:rsidRPr="00AA7630">
        <w:t xml:space="preserve"> == &gt;</w:t>
      </w:r>
      <w:r w:rsidRPr="00AA7630">
        <w:t xml:space="preserve"> p</w:t>
      </w:r>
      <w:r w:rsidR="005D44EE" w:rsidRPr="00AA7630">
        <w:t xml:space="preserve">roposal </w:t>
      </w:r>
      <w:r w:rsidRPr="00AA7630">
        <w:t xml:space="preserve">5 </w:t>
      </w:r>
      <w:r w:rsidR="005D44EE" w:rsidRPr="00AA7630">
        <w:t>is not</w:t>
      </w:r>
      <w:r w:rsidRPr="00AA7630">
        <w:t xml:space="preserve"> agreeable</w:t>
      </w:r>
    </w:p>
    <w:p w:rsidR="00E9239F" w:rsidRDefault="00E9239F" w:rsidP="00E9239F">
      <w:pPr>
        <w:rPr>
          <w:color w:val="993300"/>
          <w:u w:val="single"/>
        </w:rPr>
      </w:pPr>
      <w:r w:rsidRPr="00AA7630">
        <w:rPr>
          <w:rFonts w:ascii="Arial" w:hAnsi="Arial" w:cs="Arial"/>
          <w:b/>
        </w:rPr>
        <w:t xml:space="preserve">Decision: </w:t>
      </w:r>
      <w:r w:rsidRPr="00AA7630">
        <w:rPr>
          <w:rFonts w:ascii="Arial" w:hAnsi="Arial" w:cs="Arial"/>
          <w:b/>
        </w:rPr>
        <w:tab/>
      </w:r>
      <w:r w:rsidRPr="00AA7630">
        <w:rPr>
          <w:rFonts w:ascii="Arial" w:hAnsi="Arial" w:cs="Arial"/>
          <w:b/>
        </w:rPr>
        <w:tab/>
      </w:r>
      <w:r w:rsidRPr="00AA7630">
        <w:rPr>
          <w:color w:val="993300"/>
          <w:u w:val="single"/>
        </w:rPr>
        <w:t xml:space="preserve">The document was </w:t>
      </w:r>
      <w:r w:rsidRPr="00AA7630">
        <w:rPr>
          <w:rFonts w:ascii="Arial" w:hAnsi="Arial" w:cs="Arial"/>
          <w:b/>
          <w:color w:val="993300"/>
          <w:u w:val="single"/>
        </w:rPr>
        <w:t>noted</w:t>
      </w:r>
      <w:r w:rsidRPr="00AA7630">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3" w:history="1">
        <w:r w:rsidR="00E9239F" w:rsidRPr="00900C11">
          <w:rPr>
            <w:rStyle w:val="Hyperlink"/>
            <w:rFonts w:ascii="Arial" w:hAnsi="Arial" w:cs="Arial"/>
            <w:b/>
            <w:sz w:val="24"/>
          </w:rPr>
          <w:t>R3-180875</w:t>
        </w:r>
      </w:hyperlink>
      <w:r w:rsidR="00E9239F">
        <w:rPr>
          <w:rFonts w:ascii="Arial" w:hAnsi="Arial" w:cs="Arial"/>
          <w:b/>
          <w:color w:val="0000FF"/>
          <w:sz w:val="24"/>
        </w:rPr>
        <w:tab/>
      </w:r>
      <w:r w:rsidR="00E9239F">
        <w:rPr>
          <w:rFonts w:ascii="Arial" w:hAnsi="Arial" w:cs="Arial"/>
          <w:b/>
          <w:sz w:val="24"/>
        </w:rPr>
        <w:t>Correction of Secondary RAT Data Usage</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142E6" w:rsidRPr="00E142E6" w:rsidRDefault="00E142E6" w:rsidP="00E142E6">
      <w:r w:rsidRPr="00E142E6">
        <w:t>Proposal 1: it is proposed to remove Secondary RAT Type IE from the X2AP.</w:t>
      </w:r>
    </w:p>
    <w:p w:rsidR="00E9239F" w:rsidRPr="00E142E6" w:rsidRDefault="00E142E6" w:rsidP="00E9239F">
      <w:r w:rsidRPr="00E142E6">
        <w:t>Proposal 2: It is proposed to confirm for MN terminated SCG bearer, it is also the en-gNB to report to MeNB the Secondary RAT Data Volume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4" w:history="1">
        <w:r w:rsidR="00E9239F" w:rsidRPr="00900C11">
          <w:rPr>
            <w:rStyle w:val="Hyperlink"/>
            <w:rFonts w:ascii="Arial" w:hAnsi="Arial" w:cs="Arial"/>
            <w:b/>
            <w:sz w:val="24"/>
          </w:rPr>
          <w:t>R3-180876</w:t>
        </w:r>
      </w:hyperlink>
      <w:r w:rsidR="00E9239F">
        <w:rPr>
          <w:rFonts w:ascii="Arial" w:hAnsi="Arial" w:cs="Arial"/>
          <w:b/>
          <w:color w:val="0000FF"/>
          <w:sz w:val="24"/>
        </w:rPr>
        <w:tab/>
      </w:r>
      <w:r w:rsidR="00E9239F">
        <w:rPr>
          <w:rFonts w:ascii="Arial" w:hAnsi="Arial" w:cs="Arial"/>
          <w:b/>
          <w:sz w:val="24"/>
        </w:rPr>
        <w:t>Correction of Secondary RAT Type in X2AP for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CR-1063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142E6" w:rsidRPr="00586545" w:rsidRDefault="00E142E6" w:rsidP="00E142E6">
      <w:r w:rsidRPr="00586545">
        <w:t>Q</w:t>
      </w:r>
      <w:r w:rsidR="00586545" w:rsidRPr="00586545">
        <w:t>ualcomm</w:t>
      </w:r>
      <w:r w:rsidRPr="00586545">
        <w:t xml:space="preserve">: </w:t>
      </w:r>
      <w:r w:rsidR="00586545" w:rsidRPr="00586545">
        <w:t>T</w:t>
      </w:r>
      <w:r w:rsidRPr="00586545">
        <w:t xml:space="preserve">he point is correct, </w:t>
      </w:r>
      <w:r w:rsidR="00586545" w:rsidRPr="00586545">
        <w:t>however</w:t>
      </w:r>
      <w:r w:rsidRPr="00586545">
        <w:t xml:space="preserve"> the IE is needed to align S1 and X2</w:t>
      </w:r>
    </w:p>
    <w:p w:rsidR="00E142E6" w:rsidRPr="00586545" w:rsidRDefault="00AE4965" w:rsidP="00E142E6">
      <w:r w:rsidRPr="00586545">
        <w:t>Nokia:</w:t>
      </w:r>
      <w:r w:rsidR="00E142E6" w:rsidRPr="00586545">
        <w:t xml:space="preserve"> agree</w:t>
      </w:r>
      <w:r w:rsidR="00586545" w:rsidRPr="00586545">
        <w:t>s</w:t>
      </w:r>
      <w:r w:rsidR="00E142E6" w:rsidRPr="00586545">
        <w:t xml:space="preserve"> with QC</w:t>
      </w:r>
      <w:r w:rsidR="00586545" w:rsidRPr="00586545">
        <w:t xml:space="preserve">. Prefers </w:t>
      </w:r>
      <w:r w:rsidR="00E142E6" w:rsidRPr="00586545">
        <w:t>to keep it</w:t>
      </w:r>
      <w:r w:rsidR="00586545" w:rsidRPr="00586545">
        <w:t xml:space="preserve"> as is</w:t>
      </w:r>
    </w:p>
    <w:p w:rsidR="00E9239F" w:rsidRDefault="00E142E6" w:rsidP="00E142E6">
      <w:r w:rsidRPr="00586545">
        <w:t>H</w:t>
      </w:r>
      <w:r w:rsidR="00586545" w:rsidRPr="00586545">
        <w:t>uawei</w:t>
      </w:r>
      <w:r w:rsidRPr="00586545">
        <w:t>: prefer</w:t>
      </w:r>
      <w:r w:rsidR="00586545" w:rsidRPr="00586545">
        <w:t>s</w:t>
      </w:r>
      <w:r w:rsidRPr="00586545">
        <w:t xml:space="preserve"> to </w:t>
      </w:r>
      <w:r w:rsidR="00586545" w:rsidRPr="00586545">
        <w:t>not change as well.</w:t>
      </w:r>
    </w:p>
    <w:p w:rsidR="00E142E6" w:rsidRDefault="00E142E6" w:rsidP="00E142E6"/>
    <w:p w:rsidR="00E142E6" w:rsidRPr="00E142E6" w:rsidRDefault="00E142E6" w:rsidP="00E142E6">
      <w:pPr>
        <w:rPr>
          <w:b/>
          <w:color w:val="FF0000"/>
        </w:rPr>
      </w:pPr>
      <w:r w:rsidRPr="00E142E6">
        <w:rPr>
          <w:b/>
          <w:color w:val="FF0000"/>
        </w:rPr>
        <w:t>At RAN3 #98, there was a conscious decision to keep this IE</w:t>
      </w:r>
    </w:p>
    <w:p w:rsidR="00E142E6" w:rsidRPr="00E142E6" w:rsidRDefault="00E142E6" w:rsidP="00E142E6">
      <w:pPr>
        <w:rPr>
          <w:b/>
          <w:color w:val="FF0000"/>
        </w:rPr>
      </w:pPr>
      <w:r w:rsidRPr="00E142E6">
        <w:rPr>
          <w:b/>
          <w:color w:val="FF0000"/>
        </w:rPr>
        <w:t>For MN-terminated SCG bearers, the en-gNB reports the Secondary RAT data volume to MeNB</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42E6">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5" w:history="1">
        <w:r w:rsidR="00E9239F" w:rsidRPr="00900C11">
          <w:rPr>
            <w:rStyle w:val="Hyperlink"/>
            <w:rFonts w:ascii="Arial" w:hAnsi="Arial" w:cs="Arial"/>
            <w:b/>
            <w:sz w:val="24"/>
          </w:rPr>
          <w:t>R3-180981</w:t>
        </w:r>
      </w:hyperlink>
      <w:r w:rsidR="00E9239F">
        <w:rPr>
          <w:rFonts w:ascii="Arial" w:hAnsi="Arial" w:cs="Arial"/>
          <w:b/>
          <w:color w:val="0000FF"/>
          <w:sz w:val="24"/>
        </w:rPr>
        <w:tab/>
      </w:r>
      <w:r w:rsidR="00E9239F">
        <w:rPr>
          <w:rFonts w:ascii="Arial" w:hAnsi="Arial" w:cs="Arial"/>
          <w:b/>
          <w:sz w:val="24"/>
        </w:rPr>
        <w:t>EN-DC X2 Setup Procedural Text</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E9239F" w:rsidRDefault="00E9239F" w:rsidP="00E9239F">
      <w:pPr>
        <w:rPr>
          <w:rFonts w:ascii="Arial" w:hAnsi="Arial" w:cs="Arial"/>
          <w:b/>
        </w:rPr>
      </w:pPr>
      <w:r>
        <w:rPr>
          <w:rFonts w:ascii="Arial" w:hAnsi="Arial" w:cs="Arial"/>
          <w:b/>
        </w:rPr>
        <w:t>Abstract:</w:t>
      </w:r>
    </w:p>
    <w:p w:rsidR="00E142E6" w:rsidRPr="00E142E6" w:rsidRDefault="00E142E6" w:rsidP="00E142E6">
      <w:r w:rsidRPr="00E142E6">
        <w:t>Proposal 1: It is proposed to capture the procedural text to support full cell list exchange during EN-DC X2 setup into stage 3 spec.</w:t>
      </w:r>
    </w:p>
    <w:p w:rsidR="00E142E6" w:rsidRPr="00E142E6" w:rsidRDefault="00E142E6" w:rsidP="00E142E6">
      <w:r w:rsidRPr="00E142E6">
        <w:t>Proposal 2: It is proposed to remove the cell assistance information IE in the EN-DC X2 SETUP message.</w:t>
      </w:r>
    </w:p>
    <w:p w:rsidR="00E142E6" w:rsidRPr="00E142E6" w:rsidRDefault="00E142E6" w:rsidP="00E142E6">
      <w:r w:rsidRPr="00E142E6">
        <w:t>Proposal 3: It is proposed to capture the procedural text to support partial cell list update during EN-DC configuration update into stage 3 spec.</w:t>
      </w:r>
    </w:p>
    <w:p w:rsidR="00E142E6" w:rsidRPr="00E142E6" w:rsidRDefault="00E142E6" w:rsidP="00E142E6">
      <w:r w:rsidRPr="00E142E6">
        <w:t>Proposal 4: It is proposed to remove the editor note and FFSes in cell assistance information IE.</w:t>
      </w:r>
    </w:p>
    <w:p w:rsidR="00E142E6" w:rsidRPr="00E142E6" w:rsidRDefault="00E142E6" w:rsidP="00E142E6">
      <w:r w:rsidRPr="00E142E6">
        <w:t>Proposal 5: It is proposed to capture the NR Neighbour Information handling into the EN-DC X2 setup section.</w:t>
      </w:r>
    </w:p>
    <w:p w:rsidR="00E142E6" w:rsidRPr="00E142E6" w:rsidRDefault="00E142E6" w:rsidP="00E142E6">
      <w:r w:rsidRPr="00E142E6">
        <w:t>Proposal 6: It is proposed to capture the NR Neighbour Information handling into the EN-DC configuration update section.</w:t>
      </w:r>
    </w:p>
    <w:p w:rsidR="00E9239F" w:rsidRPr="00E142E6" w:rsidRDefault="00E142E6" w:rsidP="00E142E6">
      <w:r w:rsidRPr="00E142E6">
        <w:t xml:space="preserve">Proposal 7: It is proposed to capture the </w:t>
      </w:r>
      <w:bookmarkStart w:id="155" w:name="OLE_LINK190"/>
      <w:r w:rsidRPr="00E142E6">
        <w:t xml:space="preserve">eNB handling for en-gNB’s served NR cell information update </w:t>
      </w:r>
      <w:bookmarkEnd w:id="155"/>
      <w:r w:rsidRPr="00E142E6">
        <w:t>into the EN-DC configuration update section.</w:t>
      </w:r>
    </w:p>
    <w:p w:rsidR="00E9239F" w:rsidRDefault="00E9239F" w:rsidP="00E9239F">
      <w:pPr>
        <w:rPr>
          <w:rFonts w:ascii="Arial" w:hAnsi="Arial" w:cs="Arial"/>
          <w:b/>
        </w:rPr>
      </w:pPr>
      <w:r>
        <w:rPr>
          <w:rFonts w:ascii="Arial" w:hAnsi="Arial" w:cs="Arial"/>
          <w:b/>
        </w:rPr>
        <w:t xml:space="preserve">Discussion: </w:t>
      </w: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26" w:history="1">
        <w:r w:rsidR="00E9239F" w:rsidRPr="00900C11">
          <w:rPr>
            <w:rStyle w:val="Hyperlink"/>
            <w:rFonts w:ascii="Arial" w:hAnsi="Arial" w:cs="Arial"/>
            <w:b/>
            <w:sz w:val="24"/>
          </w:rPr>
          <w:t>R3-180982</w:t>
        </w:r>
      </w:hyperlink>
      <w:r w:rsidR="00E9239F">
        <w:rPr>
          <w:rFonts w:ascii="Arial" w:hAnsi="Arial" w:cs="Arial"/>
          <w:b/>
          <w:color w:val="0000FF"/>
          <w:sz w:val="24"/>
        </w:rPr>
        <w:tab/>
      </w:r>
      <w:r w:rsidR="00E9239F">
        <w:rPr>
          <w:rFonts w:ascii="Arial" w:hAnsi="Arial" w:cs="Arial"/>
          <w:b/>
          <w:sz w:val="24"/>
        </w:rPr>
        <w:t>Stage 3 CR for EN-DC X2 Setup Procedural Text</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CR-1071  Cat: F (Rel-15)</w:t>
      </w:r>
      <w:r>
        <w:rPr>
          <w:i/>
        </w:rPr>
        <w:br/>
      </w:r>
      <w:r>
        <w:rPr>
          <w:i/>
        </w:rPr>
        <w:br/>
      </w:r>
      <w:r>
        <w:rPr>
          <w:i/>
        </w:rPr>
        <w:tab/>
      </w:r>
      <w:r>
        <w:rPr>
          <w:i/>
        </w:rPr>
        <w:tab/>
      </w:r>
      <w:r>
        <w:rPr>
          <w:i/>
        </w:rPr>
        <w:tab/>
      </w:r>
      <w:r>
        <w:rPr>
          <w:i/>
        </w:rPr>
        <w:tab/>
      </w:r>
      <w:r>
        <w:rPr>
          <w:i/>
        </w:rPr>
        <w:tab/>
        <w:t>Source: Huawei</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C3643F" w:rsidRPr="00E6680E" w:rsidRDefault="00AE4965" w:rsidP="00C3643F">
      <w:r w:rsidRPr="00E6680E">
        <w:t>Nokia:</w:t>
      </w:r>
      <w:r w:rsidR="00C3643F" w:rsidRPr="00E6680E">
        <w:t xml:space="preserve"> propose</w:t>
      </w:r>
      <w:r w:rsidR="003465DB" w:rsidRPr="00E6680E">
        <w:t>s</w:t>
      </w:r>
      <w:r w:rsidR="00C3643F" w:rsidRPr="00E6680E">
        <w:t xml:space="preserve"> to merge from related paper in </w:t>
      </w:r>
      <w:hyperlink r:id="rId1227" w:history="1">
        <w:r w:rsidR="003465DB" w:rsidRPr="00900C11">
          <w:rPr>
            <w:rStyle w:val="Hyperlink"/>
          </w:rPr>
          <w:t>R3-18</w:t>
        </w:r>
        <w:r w:rsidR="00C3643F" w:rsidRPr="00900C11">
          <w:rPr>
            <w:rStyle w:val="Hyperlink"/>
          </w:rPr>
          <w:t>1184</w:t>
        </w:r>
      </w:hyperlink>
    </w:p>
    <w:p w:rsidR="00C3643F" w:rsidRPr="00E6680E" w:rsidRDefault="00C3643F" w:rsidP="00C3643F">
      <w:r w:rsidRPr="00E6680E">
        <w:t xml:space="preserve">ZTE: </w:t>
      </w:r>
      <w:r w:rsidR="003465DB" w:rsidRPr="00E6680E">
        <w:t>Prefers to wait. N</w:t>
      </w:r>
      <w:r w:rsidRPr="00E6680E">
        <w:t>o clear direction has been taken w.r.t. this yet</w:t>
      </w:r>
      <w:r w:rsidR="003465DB" w:rsidRPr="00E6680E">
        <w:t>.</w:t>
      </w:r>
      <w:r w:rsidRPr="00E6680E">
        <w:t xml:space="preserve"> </w:t>
      </w:r>
    </w:p>
    <w:p w:rsidR="00C3643F" w:rsidRPr="00E6680E" w:rsidRDefault="00C3643F" w:rsidP="00C3643F">
      <w:r w:rsidRPr="00E6680E">
        <w:t>E</w:t>
      </w:r>
      <w:r w:rsidR="00E6680E" w:rsidRPr="00E6680E">
        <w:t>ricsson</w:t>
      </w:r>
      <w:r w:rsidRPr="00E6680E">
        <w:t>: Nok</w:t>
      </w:r>
      <w:r w:rsidR="00E6680E" w:rsidRPr="00E6680E">
        <w:t>ia’s</w:t>
      </w:r>
      <w:r w:rsidRPr="00E6680E">
        <w:t xml:space="preserve"> CR is complementary</w:t>
      </w:r>
      <w:r w:rsidR="00E6680E" w:rsidRPr="00E6680E">
        <w:t>. Ok with Nokia’s CR.</w:t>
      </w:r>
      <w:r w:rsidRPr="00E6680E">
        <w:t xml:space="preserve"> CR </w:t>
      </w:r>
      <w:r w:rsidR="00E6680E" w:rsidRPr="00E6680E">
        <w:t xml:space="preserve">from Huawei </w:t>
      </w:r>
      <w:r w:rsidRPr="00E6680E">
        <w:t>needs revising in the procedural text in X2 setup (e.g. receiver side behavior etc.)</w:t>
      </w:r>
    </w:p>
    <w:p w:rsidR="00E9239F" w:rsidRDefault="00C3643F" w:rsidP="00C3643F">
      <w:r w:rsidRPr="00E6680E">
        <w:t>CATT: support</w:t>
      </w:r>
      <w:r w:rsidR="00E6680E" w:rsidRPr="00E6680E">
        <w:t>s the</w:t>
      </w:r>
      <w:r w:rsidRPr="00E6680E">
        <w:t xml:space="preserve"> proposal</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44C2">
        <w:rPr>
          <w:rFonts w:ascii="Arial" w:hAnsi="Arial" w:cs="Arial"/>
          <w:b/>
          <w:color w:val="993300"/>
          <w:u w:val="single"/>
        </w:rPr>
        <w:t xml:space="preserve">revised to </w:t>
      </w:r>
      <w:hyperlink r:id="rId1228" w:history="1">
        <w:r w:rsidR="00CD44C2" w:rsidRPr="00900C11">
          <w:rPr>
            <w:rStyle w:val="Hyperlink"/>
            <w:rFonts w:ascii="Arial" w:hAnsi="Arial" w:cs="Arial"/>
            <w:b/>
          </w:rPr>
          <w:t>R3-181453</w:t>
        </w:r>
      </w:hyperlink>
      <w:r>
        <w:rPr>
          <w:color w:val="993300"/>
          <w:u w:val="single"/>
        </w:rPr>
        <w:t>.</w:t>
      </w:r>
      <w:r>
        <w:rPr>
          <w:color w:val="993300"/>
          <w:u w:val="single"/>
        </w:rPr>
        <w:br/>
      </w:r>
      <w:r>
        <w:rPr>
          <w:color w:val="993300"/>
          <w:u w:val="single"/>
        </w:rPr>
        <w:br/>
      </w:r>
    </w:p>
    <w:p w:rsidR="00CD44C2" w:rsidRDefault="001E297F" w:rsidP="00CD44C2">
      <w:pPr>
        <w:rPr>
          <w:rFonts w:ascii="Arial" w:hAnsi="Arial" w:cs="Arial"/>
          <w:b/>
          <w:sz w:val="24"/>
        </w:rPr>
      </w:pPr>
      <w:hyperlink r:id="rId1229" w:history="1">
        <w:r w:rsidR="00CD44C2" w:rsidRPr="00900C11">
          <w:rPr>
            <w:rStyle w:val="Hyperlink"/>
            <w:rFonts w:ascii="Arial" w:hAnsi="Arial" w:cs="Arial"/>
            <w:b/>
            <w:sz w:val="24"/>
          </w:rPr>
          <w:t>R3-181453</w:t>
        </w:r>
      </w:hyperlink>
      <w:r w:rsidR="00CD44C2">
        <w:rPr>
          <w:rFonts w:ascii="Arial" w:hAnsi="Arial" w:cs="Arial"/>
          <w:b/>
          <w:color w:val="0000FF"/>
          <w:sz w:val="24"/>
        </w:rPr>
        <w:tab/>
      </w:r>
      <w:r w:rsidR="00CD44C2">
        <w:rPr>
          <w:rFonts w:ascii="Arial" w:hAnsi="Arial" w:cs="Arial"/>
          <w:b/>
          <w:sz w:val="24"/>
        </w:rPr>
        <w:t>Stage 3 CR for EN-DC X2 Setup Procedural Text</w:t>
      </w:r>
    </w:p>
    <w:p w:rsidR="00CD44C2" w:rsidRDefault="00CD44C2" w:rsidP="00CD44C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CR-1071  Cat: F (Rel-15)</w:t>
      </w:r>
      <w:r>
        <w:rPr>
          <w:i/>
        </w:rPr>
        <w:br/>
      </w:r>
      <w:r>
        <w:rPr>
          <w:i/>
        </w:rPr>
        <w:br/>
      </w:r>
      <w:r>
        <w:rPr>
          <w:i/>
        </w:rPr>
        <w:tab/>
      </w:r>
      <w:r>
        <w:rPr>
          <w:i/>
        </w:rPr>
        <w:tab/>
      </w:r>
      <w:r>
        <w:rPr>
          <w:i/>
        </w:rPr>
        <w:tab/>
      </w:r>
      <w:r>
        <w:rPr>
          <w:i/>
        </w:rPr>
        <w:tab/>
      </w:r>
      <w:r>
        <w:rPr>
          <w:i/>
        </w:rPr>
        <w:tab/>
        <w:t>Source: Huawei</w:t>
      </w:r>
    </w:p>
    <w:p w:rsidR="00CD44C2" w:rsidRDefault="00CD44C2" w:rsidP="00CD44C2">
      <w:pPr>
        <w:rPr>
          <w:color w:val="808080"/>
        </w:rPr>
      </w:pPr>
      <w:r>
        <w:rPr>
          <w:color w:val="808080"/>
        </w:rPr>
        <w:t xml:space="preserve">(Replaces </w:t>
      </w:r>
      <w:hyperlink r:id="rId1230" w:history="1">
        <w:r w:rsidRPr="00900C11">
          <w:rPr>
            <w:rStyle w:val="Hyperlink"/>
          </w:rPr>
          <w:t>R3-180982</w:t>
        </w:r>
      </w:hyperlink>
      <w:r>
        <w:rPr>
          <w:color w:val="808080"/>
        </w:rPr>
        <w:t>)</w:t>
      </w:r>
    </w:p>
    <w:p w:rsidR="00CD44C2" w:rsidRDefault="00CD44C2" w:rsidP="00CD44C2">
      <w:pPr>
        <w:rPr>
          <w:rFonts w:ascii="Arial" w:hAnsi="Arial" w:cs="Arial"/>
          <w:b/>
        </w:rPr>
      </w:pPr>
      <w:r>
        <w:rPr>
          <w:rFonts w:ascii="Arial" w:hAnsi="Arial" w:cs="Arial"/>
          <w:b/>
        </w:rPr>
        <w:t>Abstract:</w:t>
      </w:r>
    </w:p>
    <w:p w:rsidR="00CD44C2" w:rsidRPr="00B654DA" w:rsidRDefault="00CD44C2" w:rsidP="00CD44C2">
      <w:pPr>
        <w:rPr>
          <w:rFonts w:ascii="Arial" w:hAnsi="Arial" w:cs="Arial"/>
        </w:rPr>
      </w:pPr>
    </w:p>
    <w:p w:rsidR="00CD44C2" w:rsidRDefault="00CD44C2" w:rsidP="00CD44C2">
      <w:pPr>
        <w:rPr>
          <w:rFonts w:ascii="Arial" w:hAnsi="Arial" w:cs="Arial"/>
          <w:b/>
        </w:rPr>
      </w:pPr>
      <w:r>
        <w:rPr>
          <w:rFonts w:ascii="Arial" w:hAnsi="Arial" w:cs="Arial"/>
          <w:b/>
        </w:rPr>
        <w:t xml:space="preserve">Discussion: </w:t>
      </w:r>
    </w:p>
    <w:p w:rsidR="00CD44C2" w:rsidRPr="00B654DA" w:rsidRDefault="00CD44C2" w:rsidP="00CD44C2">
      <w:pPr>
        <w:rPr>
          <w:rFonts w:ascii="Arial" w:hAnsi="Arial" w:cs="Arial"/>
        </w:rPr>
      </w:pPr>
    </w:p>
    <w:p w:rsidR="00CD44C2" w:rsidRDefault="00CD44C2" w:rsidP="00CD44C2"/>
    <w:p w:rsidR="00FE6FDC" w:rsidRDefault="00CD44C2"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1231" w:history="1">
        <w:r w:rsidR="00FE6FDC" w:rsidRPr="00900C11">
          <w:rPr>
            <w:rStyle w:val="Hyperlink"/>
            <w:rFonts w:ascii="Arial" w:hAnsi="Arial" w:cs="Arial"/>
            <w:b/>
          </w:rPr>
          <w:t>R3-181554</w:t>
        </w:r>
      </w:hyperlink>
      <w:r w:rsidR="00FE6FDC">
        <w:rPr>
          <w:color w:val="993300"/>
          <w:u w:val="single"/>
        </w:rPr>
        <w:t>.</w:t>
      </w:r>
      <w:r w:rsidR="00FE6FDC">
        <w:rPr>
          <w:color w:val="993300"/>
          <w:u w:val="single"/>
        </w:rPr>
        <w:br/>
      </w:r>
      <w:r w:rsidR="00FE6FDC">
        <w:rPr>
          <w:color w:val="993300"/>
          <w:u w:val="single"/>
        </w:rPr>
        <w:br/>
      </w:r>
    </w:p>
    <w:p w:rsidR="00FE6FDC" w:rsidRDefault="001E297F" w:rsidP="00FE6FDC">
      <w:pPr>
        <w:rPr>
          <w:rFonts w:ascii="Arial" w:hAnsi="Arial" w:cs="Arial"/>
          <w:b/>
          <w:sz w:val="24"/>
        </w:rPr>
      </w:pPr>
      <w:hyperlink r:id="rId1232" w:history="1">
        <w:r w:rsidR="00FE6FDC" w:rsidRPr="00900C11">
          <w:rPr>
            <w:rStyle w:val="Hyperlink"/>
            <w:rFonts w:ascii="Arial" w:hAnsi="Arial" w:cs="Arial"/>
            <w:b/>
            <w:sz w:val="24"/>
          </w:rPr>
          <w:t>R3-181554</w:t>
        </w:r>
      </w:hyperlink>
      <w:r w:rsidR="00FE6FDC">
        <w:rPr>
          <w:rFonts w:ascii="Arial" w:hAnsi="Arial" w:cs="Arial"/>
          <w:b/>
          <w:color w:val="0000FF"/>
          <w:sz w:val="24"/>
        </w:rPr>
        <w:tab/>
      </w:r>
      <w:r w:rsidR="00FE6FDC">
        <w:rPr>
          <w:rFonts w:ascii="Arial" w:hAnsi="Arial" w:cs="Arial"/>
          <w:b/>
          <w:sz w:val="24"/>
        </w:rPr>
        <w:t>Update of EN-DC X2 Setup and EN-DC Configuration Update</w:t>
      </w:r>
    </w:p>
    <w:p w:rsidR="00FE6FDC" w:rsidRDefault="00FE6FDC" w:rsidP="00FE6F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CR-1071  rev 2 Cat: F (Rel-15)</w:t>
      </w:r>
      <w:r>
        <w:rPr>
          <w:i/>
        </w:rPr>
        <w:br/>
      </w:r>
      <w:r>
        <w:rPr>
          <w:i/>
        </w:rPr>
        <w:br/>
      </w:r>
      <w:r>
        <w:rPr>
          <w:i/>
        </w:rPr>
        <w:tab/>
      </w:r>
      <w:r>
        <w:rPr>
          <w:i/>
        </w:rPr>
        <w:tab/>
      </w:r>
      <w:r>
        <w:rPr>
          <w:i/>
        </w:rPr>
        <w:tab/>
      </w:r>
      <w:r>
        <w:rPr>
          <w:i/>
        </w:rPr>
        <w:tab/>
      </w:r>
      <w:r>
        <w:rPr>
          <w:i/>
        </w:rPr>
        <w:tab/>
        <w:t>Source: Huawei</w:t>
      </w:r>
    </w:p>
    <w:p w:rsidR="00FE6FDC" w:rsidRDefault="00FE6FDC" w:rsidP="00FE6FDC">
      <w:pPr>
        <w:rPr>
          <w:color w:val="808080"/>
        </w:rPr>
      </w:pPr>
      <w:r>
        <w:rPr>
          <w:color w:val="808080"/>
        </w:rPr>
        <w:t xml:space="preserve">(Replaces </w:t>
      </w:r>
      <w:hyperlink r:id="rId1233" w:history="1">
        <w:r w:rsidRPr="00900C11">
          <w:rPr>
            <w:rStyle w:val="Hyperlink"/>
          </w:rPr>
          <w:t>R3-181453</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34" w:history="1">
        <w:r w:rsidR="00E9239F" w:rsidRPr="00900C11">
          <w:rPr>
            <w:rStyle w:val="Hyperlink"/>
            <w:rFonts w:ascii="Arial" w:hAnsi="Arial" w:cs="Arial"/>
            <w:b/>
            <w:sz w:val="24"/>
          </w:rPr>
          <w:t>R3-180879</w:t>
        </w:r>
      </w:hyperlink>
      <w:r w:rsidR="00E9239F">
        <w:rPr>
          <w:rFonts w:ascii="Arial" w:hAnsi="Arial" w:cs="Arial"/>
          <w:b/>
          <w:color w:val="0000FF"/>
          <w:sz w:val="24"/>
        </w:rPr>
        <w:tab/>
      </w:r>
      <w:r w:rsidR="00E9239F">
        <w:rPr>
          <w:rFonts w:ascii="Arial" w:hAnsi="Arial" w:cs="Arial"/>
          <w:b/>
          <w:sz w:val="24"/>
        </w:rPr>
        <w:t>Discussion on unsuccessful configuration update in EN-DC</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C3643F" w:rsidRPr="00C3643F" w:rsidRDefault="00C3643F" w:rsidP="00C3643F">
      <w:r w:rsidRPr="00C3643F">
        <w:t>Proposal 1: RAN3 to discuss the issue of EN-DC configuration update failure and agree one of the following:</w:t>
      </w:r>
    </w:p>
    <w:p w:rsidR="00C3643F" w:rsidRPr="00C3643F" w:rsidRDefault="00C3643F" w:rsidP="005D7844">
      <w:pPr>
        <w:ind w:left="567"/>
      </w:pPr>
      <w:r w:rsidRPr="00C3643F">
        <w:t>Option 1: it is up to the RAN node implementation whether to release X2 or ignore the configuration update failure response from the neighbour RAN node that indicated the configuration update failure;</w:t>
      </w:r>
    </w:p>
    <w:p w:rsidR="00C3643F" w:rsidRPr="00C3643F" w:rsidRDefault="00C3643F" w:rsidP="005D7844">
      <w:pPr>
        <w:ind w:left="567"/>
      </w:pPr>
      <w:r w:rsidRPr="00C3643F">
        <w:t xml:space="preserve">Option 2: introduce the same wording for EN-DC on RAN nodes behavior as that existing for LTE in the case of configuration update failure (i.e. Both nodes shall continue to operate the X2 with their existing configuration data); </w:t>
      </w:r>
    </w:p>
    <w:p w:rsidR="00E9239F" w:rsidRPr="00AB0A58" w:rsidRDefault="00C3643F" w:rsidP="00AB0A58">
      <w:pPr>
        <w:ind w:left="567"/>
      </w:pPr>
      <w:r w:rsidRPr="00C3643F">
        <w:t>Option 3: specify nothing for the EN-DC case.</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35" w:history="1">
        <w:r w:rsidR="00E9239F" w:rsidRPr="00900C11">
          <w:rPr>
            <w:rStyle w:val="Hyperlink"/>
            <w:rFonts w:ascii="Arial" w:hAnsi="Arial" w:cs="Arial"/>
            <w:b/>
            <w:sz w:val="24"/>
          </w:rPr>
          <w:t>R3-180880</w:t>
        </w:r>
      </w:hyperlink>
      <w:r w:rsidR="00E9239F">
        <w:rPr>
          <w:rFonts w:ascii="Arial" w:hAnsi="Arial" w:cs="Arial"/>
          <w:b/>
          <w:color w:val="0000FF"/>
          <w:sz w:val="24"/>
        </w:rPr>
        <w:tab/>
      </w:r>
      <w:r w:rsidR="00E9239F">
        <w:rPr>
          <w:rFonts w:ascii="Arial" w:hAnsi="Arial" w:cs="Arial"/>
          <w:b/>
          <w:sz w:val="24"/>
        </w:rPr>
        <w:t>Discussion on unsuccessful configuration update in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CR-1064  Cat: F (Rel-15)</w:t>
      </w:r>
      <w:r>
        <w:rPr>
          <w:i/>
        </w:rPr>
        <w:br/>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C3643F" w:rsidRPr="00482902" w:rsidRDefault="00AE4965" w:rsidP="00C3643F">
      <w:r w:rsidRPr="00482902">
        <w:t>Nokia:</w:t>
      </w:r>
      <w:r w:rsidR="00C3643F" w:rsidRPr="00482902">
        <w:t xml:space="preserve"> </w:t>
      </w:r>
      <w:r w:rsidR="00482902" w:rsidRPr="00482902">
        <w:t>I</w:t>
      </w:r>
      <w:r w:rsidR="00C3643F" w:rsidRPr="00482902">
        <w:t>n LTE, this refers to time to wait only</w:t>
      </w:r>
    </w:p>
    <w:p w:rsidR="00C3643F" w:rsidRPr="00482902" w:rsidRDefault="00C3643F" w:rsidP="00C3643F">
      <w:r w:rsidRPr="00482902">
        <w:t>NEC: no “time to wait” in EN-DC, but it is present in F1</w:t>
      </w:r>
    </w:p>
    <w:p w:rsidR="00C3643F" w:rsidRPr="00482902" w:rsidRDefault="00C3643F" w:rsidP="00C3643F">
      <w:r w:rsidRPr="00482902">
        <w:t>S</w:t>
      </w:r>
      <w:r w:rsidR="00482902" w:rsidRPr="00482902">
        <w:t>amsung</w:t>
      </w:r>
      <w:r w:rsidRPr="00482902">
        <w:t>: support</w:t>
      </w:r>
      <w:r w:rsidR="00482902" w:rsidRPr="00482902">
        <w:t>s</w:t>
      </w:r>
      <w:r w:rsidRPr="00482902">
        <w:t xml:space="preserve"> this proposal</w:t>
      </w:r>
    </w:p>
    <w:p w:rsidR="00E9239F" w:rsidRPr="00482902" w:rsidRDefault="00AE4965" w:rsidP="00C3643F">
      <w:r w:rsidRPr="00482902">
        <w:t>Nokia:</w:t>
      </w:r>
      <w:r w:rsidR="00C3643F" w:rsidRPr="00482902">
        <w:t xml:space="preserve"> </w:t>
      </w:r>
      <w:r w:rsidR="00482902" w:rsidRPr="00482902">
        <w:t xml:space="preserve">this proposal is not correct: </w:t>
      </w:r>
      <w:r w:rsidR="00C3643F" w:rsidRPr="00482902">
        <w:t>in case of failure, the node receiving the failure needs to change again</w:t>
      </w:r>
      <w:r w:rsidR="00482902" w:rsidRPr="00482902">
        <w:t>. P</w:t>
      </w:r>
      <w:r w:rsidR="00C3643F" w:rsidRPr="00482902">
        <w:t>refer</w:t>
      </w:r>
      <w:r w:rsidR="00482902" w:rsidRPr="00482902">
        <w:t xml:space="preserve">ence is </w:t>
      </w:r>
      <w:r w:rsidR="00C3643F" w:rsidRPr="00482902">
        <w:t xml:space="preserve"> to leave it to node decision</w:t>
      </w:r>
      <w:r w:rsidR="00482902" w:rsidRPr="00482902">
        <w:t>.</w:t>
      </w:r>
    </w:p>
    <w:p w:rsidR="00C3643F" w:rsidRPr="00482902" w:rsidRDefault="00C3643F" w:rsidP="00C3643F"/>
    <w:p w:rsidR="00AB0A58" w:rsidRPr="00AB0A58" w:rsidRDefault="00AB0A58" w:rsidP="00C3643F">
      <w:r w:rsidRPr="00482902">
        <w:rPr>
          <w:b/>
          <w:color w:val="FF0000"/>
        </w:rPr>
        <w:t>The node receiving the fai</w:t>
      </w:r>
      <w:r w:rsidR="00382A48">
        <w:rPr>
          <w:b/>
          <w:color w:val="FF0000"/>
        </w:rPr>
        <w:t>lure decides appropriate action</w:t>
      </w:r>
    </w:p>
    <w:p w:rsidR="00C3643F" w:rsidRDefault="00C3643F" w:rsidP="00C3643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36" w:history="1">
        <w:r w:rsidR="00E9239F" w:rsidRPr="00900C11">
          <w:rPr>
            <w:rStyle w:val="Hyperlink"/>
            <w:rFonts w:ascii="Arial" w:hAnsi="Arial" w:cs="Arial"/>
            <w:b/>
            <w:sz w:val="24"/>
          </w:rPr>
          <w:t>R3-180881</w:t>
        </w:r>
      </w:hyperlink>
      <w:r w:rsidR="00E9239F">
        <w:rPr>
          <w:rFonts w:ascii="Arial" w:hAnsi="Arial" w:cs="Arial"/>
          <w:b/>
          <w:color w:val="0000FF"/>
          <w:sz w:val="24"/>
        </w:rPr>
        <w:tab/>
      </w:r>
      <w:r w:rsidR="00E9239F">
        <w:rPr>
          <w:rFonts w:ascii="Arial" w:hAnsi="Arial" w:cs="Arial"/>
          <w:b/>
          <w:sz w:val="24"/>
        </w:rPr>
        <w:t>Misalignment between ASN.1 and Tabular</w:t>
      </w:r>
    </w:p>
    <w:p w:rsidR="00E9239F" w:rsidRDefault="00E9239F" w:rsidP="00E9239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37" w:history="1">
        <w:r w:rsidR="00E9239F" w:rsidRPr="00900C11">
          <w:rPr>
            <w:rStyle w:val="Hyperlink"/>
            <w:rFonts w:ascii="Arial" w:hAnsi="Arial" w:cs="Arial"/>
            <w:b/>
            <w:sz w:val="24"/>
          </w:rPr>
          <w:t>R3-180963</w:t>
        </w:r>
      </w:hyperlink>
      <w:r w:rsidR="00E9239F">
        <w:rPr>
          <w:rFonts w:ascii="Arial" w:hAnsi="Arial" w:cs="Arial"/>
          <w:b/>
          <w:color w:val="0000FF"/>
          <w:sz w:val="24"/>
        </w:rPr>
        <w:tab/>
      </w:r>
      <w:r w:rsidR="00E9239F">
        <w:rPr>
          <w:rFonts w:ascii="Arial" w:hAnsi="Arial" w:cs="Arial"/>
          <w:b/>
          <w:sz w:val="24"/>
        </w:rPr>
        <w:t>Correction of UL link configuration in TS36.423</w:t>
      </w:r>
    </w:p>
    <w:p w:rsidR="00E9239F" w:rsidRDefault="00E9239F" w:rsidP="00E9239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E9239F" w:rsidRDefault="00E9239F" w:rsidP="00E9239F">
      <w:pPr>
        <w:rPr>
          <w:color w:val="808080"/>
        </w:rPr>
      </w:pPr>
      <w:r>
        <w:rPr>
          <w:color w:val="808080"/>
        </w:rPr>
        <w:t xml:space="preserve">(Replaces </w:t>
      </w:r>
      <w:hyperlink r:id="rId1238" w:history="1">
        <w:r w:rsidRPr="00900C11">
          <w:rPr>
            <w:rStyle w:val="Hyperlink"/>
          </w:rPr>
          <w:t>R3-180033</w:t>
        </w:r>
      </w:hyperlink>
      <w:r>
        <w:rPr>
          <w:color w:val="808080"/>
        </w:rPr>
        <w:t>)</w:t>
      </w:r>
    </w:p>
    <w:p w:rsidR="00E9239F" w:rsidRDefault="00E9239F" w:rsidP="00E9239F">
      <w:pPr>
        <w:rPr>
          <w:rFonts w:ascii="Arial" w:hAnsi="Arial" w:cs="Arial"/>
          <w:b/>
        </w:rPr>
      </w:pPr>
      <w:r>
        <w:rPr>
          <w:rFonts w:ascii="Arial" w:hAnsi="Arial" w:cs="Arial"/>
          <w:b/>
        </w:rPr>
        <w:t xml:space="preserve">Abstract: </w:t>
      </w:r>
    </w:p>
    <w:p w:rsidR="00E9239F" w:rsidRDefault="00E9239F" w:rsidP="00E9239F">
      <w:r>
        <w:t>DraftCR, Rel-15,NR_newRAT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AB0A58" w:rsidRPr="00127947" w:rsidRDefault="00B8470C" w:rsidP="00AB0A58">
      <w:r>
        <w:t>Ericsson</w:t>
      </w:r>
      <w:r w:rsidR="00AB0A58" w:rsidRPr="00127947">
        <w:t xml:space="preserve">: </w:t>
      </w:r>
      <w:r w:rsidR="00127947" w:rsidRPr="00127947">
        <w:t xml:space="preserve">The </w:t>
      </w:r>
      <w:r w:rsidR="00AB0A58" w:rsidRPr="00127947">
        <w:t>proposed change is in the wrong section!</w:t>
      </w:r>
    </w:p>
    <w:p w:rsidR="00AB0A58" w:rsidRPr="00127947" w:rsidRDefault="00AE4965" w:rsidP="00AB0A58">
      <w:r w:rsidRPr="00127947">
        <w:t>Nokia:</w:t>
      </w:r>
      <w:r w:rsidR="00AB0A58" w:rsidRPr="00127947">
        <w:t xml:space="preserve"> </w:t>
      </w:r>
      <w:r w:rsidR="00127947" w:rsidRPr="00127947">
        <w:t xml:space="preserve">Ther is </w:t>
      </w:r>
      <w:r w:rsidR="00AB0A58" w:rsidRPr="00127947">
        <w:t>no need to describe conditional IEs</w:t>
      </w:r>
    </w:p>
    <w:p w:rsidR="00AB0A58" w:rsidRPr="00127947" w:rsidRDefault="00AB0A58" w:rsidP="00AB0A58">
      <w:r w:rsidRPr="00127947">
        <w:t>Chair</w:t>
      </w:r>
      <w:r w:rsidR="00127947" w:rsidRPr="00127947">
        <w:t>man</w:t>
      </w:r>
      <w:r w:rsidRPr="00127947">
        <w:t>:</w:t>
      </w:r>
      <w:r w:rsidR="00127947" w:rsidRPr="00127947">
        <w:t xml:space="preserve"> The document</w:t>
      </w:r>
      <w:r w:rsidRPr="00127947">
        <w:t xml:space="preserve"> should be </w:t>
      </w:r>
      <w:r w:rsidR="00127947" w:rsidRPr="00127947">
        <w:t xml:space="preserve">a </w:t>
      </w:r>
      <w:r w:rsidRPr="00127947">
        <w:t>CR</w:t>
      </w:r>
    </w:p>
    <w:p w:rsidR="00E9239F" w:rsidRDefault="00AB0A58" w:rsidP="00AB0A58">
      <w:r w:rsidRPr="00127947">
        <w:t>E</w:t>
      </w:r>
      <w:r w:rsidR="00127947" w:rsidRPr="00127947">
        <w:t>ricsson</w:t>
      </w:r>
      <w:r w:rsidRPr="00127947">
        <w:t>: add req sets up things, it does not modify them</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39" w:history="1">
        <w:r w:rsidR="00E9239F" w:rsidRPr="00900C11">
          <w:rPr>
            <w:rStyle w:val="Hyperlink"/>
            <w:rFonts w:ascii="Arial" w:hAnsi="Arial" w:cs="Arial"/>
            <w:b/>
            <w:sz w:val="24"/>
          </w:rPr>
          <w:t>R3-181031</w:t>
        </w:r>
      </w:hyperlink>
      <w:r w:rsidR="00E9239F">
        <w:rPr>
          <w:rFonts w:ascii="Arial" w:hAnsi="Arial" w:cs="Arial"/>
          <w:b/>
          <w:color w:val="0000FF"/>
          <w:sz w:val="24"/>
        </w:rPr>
        <w:tab/>
      </w:r>
      <w:r w:rsidR="00E9239F">
        <w:rPr>
          <w:rFonts w:ascii="Arial" w:hAnsi="Arial" w:cs="Arial"/>
          <w:b/>
          <w:sz w:val="24"/>
        </w:rPr>
        <w:t>Removal of wrong abnormal behaviour that does not exist in EN-DC</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CR-1073  Cat: F (Rel-15)</w:t>
      </w:r>
      <w:r>
        <w:rPr>
          <w:i/>
        </w:rPr>
        <w:br/>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0A58" w:rsidRPr="00AB0A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40" w:history="1">
        <w:r w:rsidR="00E9239F" w:rsidRPr="00900C11">
          <w:rPr>
            <w:rStyle w:val="Hyperlink"/>
            <w:rFonts w:ascii="Arial" w:hAnsi="Arial" w:cs="Arial"/>
            <w:b/>
            <w:sz w:val="24"/>
          </w:rPr>
          <w:t>R3-181153</w:t>
        </w:r>
      </w:hyperlink>
      <w:r w:rsidR="00E9239F">
        <w:rPr>
          <w:rFonts w:ascii="Arial" w:hAnsi="Arial" w:cs="Arial"/>
          <w:b/>
          <w:color w:val="0000FF"/>
          <w:sz w:val="24"/>
        </w:rPr>
        <w:tab/>
      </w:r>
      <w:r w:rsidR="00E9239F">
        <w:rPr>
          <w:rFonts w:ascii="Arial" w:hAnsi="Arial" w:cs="Arial"/>
          <w:b/>
          <w:sz w:val="24"/>
        </w:rPr>
        <w:t>Addition of cause</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AB0A58" w:rsidRDefault="00AB0A58" w:rsidP="00E9239F">
      <w:r w:rsidRPr="00AB0A58">
        <w:t>Proposal: RAN3 to add cause for MCG mobility and SCG mobility.</w:t>
      </w: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41" w:history="1">
        <w:r w:rsidR="00E9239F" w:rsidRPr="00900C11">
          <w:rPr>
            <w:rStyle w:val="Hyperlink"/>
            <w:rFonts w:ascii="Arial" w:hAnsi="Arial" w:cs="Arial"/>
            <w:b/>
            <w:sz w:val="24"/>
          </w:rPr>
          <w:t>R3-181154</w:t>
        </w:r>
      </w:hyperlink>
      <w:r w:rsidR="00E9239F">
        <w:rPr>
          <w:rFonts w:ascii="Arial" w:hAnsi="Arial" w:cs="Arial"/>
          <w:b/>
          <w:color w:val="0000FF"/>
          <w:sz w:val="24"/>
        </w:rPr>
        <w:tab/>
      </w:r>
      <w:r w:rsidR="00E9239F">
        <w:rPr>
          <w:rFonts w:ascii="Arial" w:hAnsi="Arial" w:cs="Arial"/>
          <w:b/>
          <w:sz w:val="24"/>
        </w:rPr>
        <w:t>CR for addition of cause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CR-1078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AB0A58" w:rsidRPr="008517BD" w:rsidRDefault="00AB0A58" w:rsidP="00AB0A58">
      <w:r w:rsidRPr="008517BD">
        <w:t>S</w:t>
      </w:r>
      <w:r w:rsidR="008517BD" w:rsidRPr="008517BD">
        <w:t>amsung</w:t>
      </w:r>
      <w:r w:rsidRPr="008517BD">
        <w:t xml:space="preserve">: </w:t>
      </w:r>
      <w:r w:rsidR="008517BD" w:rsidRPr="008517BD">
        <w:t xml:space="preserve">is ok to add new cause. Ther is a need to </w:t>
      </w:r>
      <w:r w:rsidRPr="008517BD">
        <w:t>reword description</w:t>
      </w:r>
    </w:p>
    <w:p w:rsidR="00AB0A58" w:rsidRPr="008517BD" w:rsidRDefault="00AB0A58" w:rsidP="00AB0A58">
      <w:r w:rsidRPr="008517BD">
        <w:t xml:space="preserve">E///: </w:t>
      </w:r>
      <w:r w:rsidR="008517BD" w:rsidRPr="008517BD">
        <w:t xml:space="preserve">Should we </w:t>
      </w:r>
      <w:r w:rsidRPr="008517BD">
        <w:t xml:space="preserve">make </w:t>
      </w:r>
      <w:r w:rsidR="008517BD" w:rsidRPr="008517BD">
        <w:t xml:space="preserve">it </w:t>
      </w:r>
      <w:r w:rsidRPr="008517BD">
        <w:t>more generic?</w:t>
      </w:r>
    </w:p>
    <w:p w:rsidR="00E9239F" w:rsidRDefault="00AB0A58" w:rsidP="00AB0A58">
      <w:r w:rsidRPr="008517BD">
        <w:t>NTT</w:t>
      </w:r>
      <w:r w:rsidR="008517BD" w:rsidRPr="008517BD">
        <w:t>-Docomo</w:t>
      </w:r>
      <w:r w:rsidRPr="008517BD">
        <w:t xml:space="preserve">: ok to make </w:t>
      </w:r>
      <w:r w:rsidR="008517BD" w:rsidRPr="008517BD">
        <w:t xml:space="preserve">it </w:t>
      </w:r>
      <w:r w:rsidRPr="008517BD">
        <w:t>more generic</w:t>
      </w:r>
      <w:r w:rsidR="008517BD" w:rsidRPr="008517BD">
        <w:t>.</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0A58">
        <w:rPr>
          <w:rFonts w:ascii="Arial" w:hAnsi="Arial" w:cs="Arial"/>
          <w:b/>
          <w:color w:val="993300"/>
          <w:u w:val="single"/>
        </w:rPr>
        <w:t xml:space="preserve">revised to </w:t>
      </w:r>
      <w:hyperlink r:id="rId1242" w:history="1">
        <w:r w:rsidR="00AB0A58" w:rsidRPr="00900C11">
          <w:rPr>
            <w:rStyle w:val="Hyperlink"/>
            <w:rFonts w:ascii="Arial" w:hAnsi="Arial" w:cs="Arial"/>
            <w:b/>
          </w:rPr>
          <w:t>R3-181454</w:t>
        </w:r>
      </w:hyperlink>
      <w:r>
        <w:rPr>
          <w:color w:val="993300"/>
          <w:u w:val="single"/>
        </w:rPr>
        <w:t>.</w:t>
      </w:r>
      <w:r>
        <w:rPr>
          <w:color w:val="993300"/>
          <w:u w:val="single"/>
        </w:rPr>
        <w:br/>
      </w:r>
      <w:r>
        <w:rPr>
          <w:color w:val="993300"/>
          <w:u w:val="single"/>
        </w:rPr>
        <w:br/>
      </w:r>
    </w:p>
    <w:p w:rsidR="00AB0A58" w:rsidRDefault="001E297F" w:rsidP="00AB0A58">
      <w:pPr>
        <w:rPr>
          <w:rFonts w:ascii="Arial" w:hAnsi="Arial" w:cs="Arial"/>
          <w:b/>
          <w:sz w:val="24"/>
        </w:rPr>
      </w:pPr>
      <w:hyperlink r:id="rId1243" w:history="1">
        <w:r w:rsidR="00AB0A58" w:rsidRPr="00900C11">
          <w:rPr>
            <w:rStyle w:val="Hyperlink"/>
            <w:rFonts w:ascii="Arial" w:hAnsi="Arial" w:cs="Arial"/>
            <w:b/>
            <w:sz w:val="24"/>
          </w:rPr>
          <w:t>R3-181454</w:t>
        </w:r>
      </w:hyperlink>
      <w:r w:rsidR="00AB0A58">
        <w:rPr>
          <w:rFonts w:ascii="Arial" w:hAnsi="Arial" w:cs="Arial"/>
          <w:b/>
          <w:color w:val="0000FF"/>
          <w:sz w:val="24"/>
        </w:rPr>
        <w:tab/>
      </w:r>
      <w:r w:rsidR="00AB0A58">
        <w:rPr>
          <w:rFonts w:ascii="Arial" w:hAnsi="Arial" w:cs="Arial"/>
          <w:b/>
          <w:sz w:val="24"/>
        </w:rPr>
        <w:t>CR for addition of cause</w:t>
      </w:r>
    </w:p>
    <w:p w:rsidR="00AB0A58" w:rsidRDefault="00AB0A58" w:rsidP="00AB0A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CR-1078  Cat: F (Rel-15)</w:t>
      </w:r>
      <w:r>
        <w:rPr>
          <w:i/>
        </w:rPr>
        <w:br/>
      </w:r>
      <w:r>
        <w:rPr>
          <w:i/>
        </w:rPr>
        <w:br/>
      </w:r>
      <w:r>
        <w:rPr>
          <w:i/>
        </w:rPr>
        <w:tab/>
      </w:r>
      <w:r>
        <w:rPr>
          <w:i/>
        </w:rPr>
        <w:tab/>
      </w:r>
      <w:r>
        <w:rPr>
          <w:i/>
        </w:rPr>
        <w:tab/>
      </w:r>
      <w:r>
        <w:rPr>
          <w:i/>
        </w:rPr>
        <w:tab/>
      </w:r>
      <w:r>
        <w:rPr>
          <w:i/>
        </w:rPr>
        <w:tab/>
        <w:t>Source: NTT DOCOMO INC.</w:t>
      </w:r>
    </w:p>
    <w:p w:rsidR="00AB0A58" w:rsidRDefault="00AB0A58" w:rsidP="00AB0A58">
      <w:pPr>
        <w:rPr>
          <w:color w:val="808080"/>
        </w:rPr>
      </w:pPr>
      <w:r>
        <w:rPr>
          <w:color w:val="808080"/>
        </w:rPr>
        <w:t xml:space="preserve">(Replaces </w:t>
      </w:r>
      <w:hyperlink r:id="rId1244" w:history="1">
        <w:r w:rsidRPr="00900C11">
          <w:rPr>
            <w:rStyle w:val="Hyperlink"/>
          </w:rPr>
          <w:t>R3-181154</w:t>
        </w:r>
      </w:hyperlink>
      <w:r>
        <w:rPr>
          <w:color w:val="808080"/>
        </w:rPr>
        <w:t>)</w:t>
      </w:r>
    </w:p>
    <w:p w:rsidR="00AB0A58" w:rsidRDefault="00AB0A58" w:rsidP="00AB0A58">
      <w:pPr>
        <w:rPr>
          <w:rFonts w:ascii="Arial" w:hAnsi="Arial" w:cs="Arial"/>
          <w:b/>
        </w:rPr>
      </w:pPr>
      <w:r>
        <w:rPr>
          <w:rFonts w:ascii="Arial" w:hAnsi="Arial" w:cs="Arial"/>
          <w:b/>
        </w:rPr>
        <w:t>Abstract:</w:t>
      </w:r>
    </w:p>
    <w:p w:rsidR="00AB0A58" w:rsidRPr="00B654DA" w:rsidRDefault="00AB0A58" w:rsidP="00AB0A58">
      <w:pPr>
        <w:rPr>
          <w:rFonts w:ascii="Arial" w:hAnsi="Arial" w:cs="Arial"/>
        </w:rPr>
      </w:pPr>
    </w:p>
    <w:p w:rsidR="00AB0A58" w:rsidRDefault="00AB0A58" w:rsidP="00AB0A58">
      <w:pPr>
        <w:rPr>
          <w:rFonts w:ascii="Arial" w:hAnsi="Arial" w:cs="Arial"/>
          <w:b/>
        </w:rPr>
      </w:pPr>
      <w:r>
        <w:rPr>
          <w:rFonts w:ascii="Arial" w:hAnsi="Arial" w:cs="Arial"/>
          <w:b/>
        </w:rPr>
        <w:t xml:space="preserve">Discussion: </w:t>
      </w:r>
    </w:p>
    <w:p w:rsidR="00AB0A58" w:rsidRDefault="00AB0A58" w:rsidP="00AB0A58"/>
    <w:p w:rsidR="00AB0A58" w:rsidRDefault="00AB0A58" w:rsidP="00AB0A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45" w:history="1">
        <w:r w:rsidR="00E9239F" w:rsidRPr="00900C11">
          <w:rPr>
            <w:rStyle w:val="Hyperlink"/>
            <w:rFonts w:ascii="Arial" w:hAnsi="Arial" w:cs="Arial"/>
            <w:b/>
            <w:sz w:val="24"/>
          </w:rPr>
          <w:t>R3-181155</w:t>
        </w:r>
      </w:hyperlink>
      <w:r w:rsidR="00E9239F">
        <w:rPr>
          <w:rFonts w:ascii="Arial" w:hAnsi="Arial" w:cs="Arial"/>
          <w:b/>
          <w:color w:val="0000FF"/>
          <w:sz w:val="24"/>
        </w:rPr>
        <w:tab/>
      </w:r>
      <w:r w:rsidR="00E9239F">
        <w:rPr>
          <w:rFonts w:ascii="Arial" w:hAnsi="Arial" w:cs="Arial"/>
          <w:b/>
          <w:sz w:val="24"/>
        </w:rPr>
        <w:t>clarification and correction on X2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CR-1079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Pr="004C6974" w:rsidRDefault="00E9239F" w:rsidP="00E9239F">
      <w:pPr>
        <w:rPr>
          <w:rFonts w:ascii="Arial" w:hAnsi="Arial" w:cs="Arial"/>
          <w:b/>
        </w:rPr>
      </w:pPr>
      <w:r w:rsidRPr="004C6974">
        <w:rPr>
          <w:rFonts w:ascii="Arial" w:hAnsi="Arial" w:cs="Arial"/>
          <w:b/>
        </w:rPr>
        <w:t xml:space="preserve">Discussion: </w:t>
      </w:r>
    </w:p>
    <w:p w:rsidR="00167674" w:rsidRPr="004C6974" w:rsidRDefault="00AE4965" w:rsidP="00167674">
      <w:r w:rsidRPr="004C6974">
        <w:t>Nokia:</w:t>
      </w:r>
      <w:r w:rsidR="00167674" w:rsidRPr="004C6974">
        <w:t xml:space="preserve"> </w:t>
      </w:r>
      <w:r w:rsidR="00C53002" w:rsidRPr="004C6974">
        <w:t xml:space="preserve">there is a mistake </w:t>
      </w:r>
      <w:r w:rsidR="00167674" w:rsidRPr="004C6974">
        <w:t>in cover page on clauses affected</w:t>
      </w:r>
    </w:p>
    <w:p w:rsidR="00E9239F" w:rsidRDefault="00167674" w:rsidP="00167674">
      <w:r w:rsidRPr="004C6974">
        <w:t>Q</w:t>
      </w:r>
      <w:r w:rsidR="00C53002" w:rsidRPr="004C6974">
        <w:t>ualcomm</w:t>
      </w:r>
      <w:r w:rsidRPr="004C6974">
        <w:t>: need further check on security handling</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674">
        <w:rPr>
          <w:rFonts w:ascii="Arial" w:hAnsi="Arial" w:cs="Arial"/>
          <w:b/>
          <w:color w:val="993300"/>
          <w:u w:val="single"/>
        </w:rPr>
        <w:t xml:space="preserve">revised to </w:t>
      </w:r>
      <w:hyperlink r:id="rId1246" w:history="1">
        <w:r w:rsidR="00167674" w:rsidRPr="00900C11">
          <w:rPr>
            <w:rStyle w:val="Hyperlink"/>
            <w:rFonts w:ascii="Arial" w:hAnsi="Arial" w:cs="Arial"/>
            <w:b/>
          </w:rPr>
          <w:t>R3-181456</w:t>
        </w:r>
      </w:hyperlink>
      <w:r>
        <w:rPr>
          <w:color w:val="993300"/>
          <w:u w:val="single"/>
        </w:rPr>
        <w:t>.</w:t>
      </w:r>
      <w:r>
        <w:rPr>
          <w:color w:val="993300"/>
          <w:u w:val="single"/>
        </w:rPr>
        <w:br/>
      </w:r>
      <w:r>
        <w:rPr>
          <w:color w:val="993300"/>
          <w:u w:val="single"/>
        </w:rPr>
        <w:br/>
      </w:r>
    </w:p>
    <w:p w:rsidR="00AB0A58" w:rsidRDefault="001E297F" w:rsidP="00AB0A58">
      <w:pPr>
        <w:rPr>
          <w:rFonts w:ascii="Arial" w:hAnsi="Arial" w:cs="Arial"/>
          <w:b/>
          <w:sz w:val="24"/>
        </w:rPr>
      </w:pPr>
      <w:hyperlink r:id="rId1247" w:history="1">
        <w:r w:rsidR="00167674" w:rsidRPr="00900C11">
          <w:rPr>
            <w:rStyle w:val="Hyperlink"/>
            <w:rFonts w:ascii="Arial" w:hAnsi="Arial" w:cs="Arial"/>
            <w:b/>
            <w:sz w:val="24"/>
          </w:rPr>
          <w:t>R3-181456</w:t>
        </w:r>
      </w:hyperlink>
      <w:r w:rsidR="00AB0A58">
        <w:rPr>
          <w:rFonts w:ascii="Arial" w:hAnsi="Arial" w:cs="Arial"/>
          <w:b/>
          <w:color w:val="0000FF"/>
          <w:sz w:val="24"/>
        </w:rPr>
        <w:tab/>
      </w:r>
      <w:r w:rsidR="00AB0A58">
        <w:rPr>
          <w:rFonts w:ascii="Arial" w:hAnsi="Arial" w:cs="Arial"/>
          <w:b/>
          <w:sz w:val="24"/>
        </w:rPr>
        <w:t>clarification and correction on X2 for EN-DC</w:t>
      </w:r>
    </w:p>
    <w:p w:rsidR="00AB0A58" w:rsidRDefault="00AB0A58" w:rsidP="00AB0A5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CR-1079  Cat: F (Rel-15)</w:t>
      </w:r>
      <w:r>
        <w:rPr>
          <w:i/>
        </w:rPr>
        <w:br/>
      </w:r>
      <w:r>
        <w:rPr>
          <w:i/>
        </w:rPr>
        <w:br/>
      </w:r>
      <w:r>
        <w:rPr>
          <w:i/>
        </w:rPr>
        <w:tab/>
      </w:r>
      <w:r>
        <w:rPr>
          <w:i/>
        </w:rPr>
        <w:tab/>
      </w:r>
      <w:r>
        <w:rPr>
          <w:i/>
        </w:rPr>
        <w:tab/>
      </w:r>
      <w:r>
        <w:rPr>
          <w:i/>
        </w:rPr>
        <w:tab/>
      </w:r>
      <w:r>
        <w:rPr>
          <w:i/>
        </w:rPr>
        <w:tab/>
        <w:t>Source: NTT DOCOMO INC.</w:t>
      </w:r>
    </w:p>
    <w:p w:rsidR="00AB0A58" w:rsidRDefault="00AB0A58" w:rsidP="00AB0A58">
      <w:pPr>
        <w:rPr>
          <w:color w:val="808080"/>
        </w:rPr>
      </w:pPr>
      <w:r>
        <w:rPr>
          <w:color w:val="808080"/>
        </w:rPr>
        <w:t xml:space="preserve">(Replaces </w:t>
      </w:r>
      <w:hyperlink r:id="rId1248" w:history="1">
        <w:r w:rsidRPr="00900C11">
          <w:rPr>
            <w:rStyle w:val="Hyperlink"/>
          </w:rPr>
          <w:t>R3-181155</w:t>
        </w:r>
      </w:hyperlink>
      <w:r>
        <w:rPr>
          <w:color w:val="808080"/>
        </w:rPr>
        <w:t>)</w:t>
      </w:r>
    </w:p>
    <w:p w:rsidR="00AB0A58" w:rsidRDefault="00AB0A58" w:rsidP="00AB0A58">
      <w:pPr>
        <w:rPr>
          <w:rFonts w:ascii="Arial" w:hAnsi="Arial" w:cs="Arial"/>
          <w:b/>
        </w:rPr>
      </w:pPr>
      <w:r>
        <w:rPr>
          <w:rFonts w:ascii="Arial" w:hAnsi="Arial" w:cs="Arial"/>
          <w:b/>
        </w:rPr>
        <w:t>Abstract:</w:t>
      </w:r>
    </w:p>
    <w:p w:rsidR="00AB0A58" w:rsidRPr="00B654DA" w:rsidRDefault="00AB0A58" w:rsidP="00AB0A58">
      <w:pPr>
        <w:rPr>
          <w:rFonts w:ascii="Arial" w:hAnsi="Arial" w:cs="Arial"/>
        </w:rPr>
      </w:pPr>
    </w:p>
    <w:p w:rsidR="00AB0A58" w:rsidRDefault="00AB0A58" w:rsidP="00AB0A58">
      <w:pPr>
        <w:rPr>
          <w:rFonts w:ascii="Arial" w:hAnsi="Arial" w:cs="Arial"/>
          <w:b/>
        </w:rPr>
      </w:pPr>
      <w:r>
        <w:rPr>
          <w:rFonts w:ascii="Arial" w:hAnsi="Arial" w:cs="Arial"/>
          <w:b/>
        </w:rPr>
        <w:t xml:space="preserve">Discussion: </w:t>
      </w:r>
    </w:p>
    <w:p w:rsidR="00AB0A58" w:rsidRPr="00B654DA" w:rsidRDefault="00AB0A58" w:rsidP="00AB0A58">
      <w:pPr>
        <w:rPr>
          <w:rFonts w:ascii="Arial" w:hAnsi="Arial" w:cs="Arial"/>
        </w:rPr>
      </w:pPr>
    </w:p>
    <w:p w:rsidR="00AB0A58" w:rsidRDefault="00AB0A58" w:rsidP="00AB0A58"/>
    <w:p w:rsidR="00FE6FDC" w:rsidRDefault="00AB0A58"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6FDC">
        <w:rPr>
          <w:rFonts w:ascii="Arial" w:hAnsi="Arial" w:cs="Arial"/>
          <w:b/>
          <w:color w:val="993300"/>
          <w:u w:val="single"/>
        </w:rPr>
        <w:t xml:space="preserve">revised to </w:t>
      </w:r>
      <w:hyperlink r:id="rId1249" w:history="1">
        <w:r w:rsidR="00FE6FDC" w:rsidRPr="00900C11">
          <w:rPr>
            <w:rStyle w:val="Hyperlink"/>
            <w:rFonts w:ascii="Arial" w:hAnsi="Arial" w:cs="Arial"/>
            <w:b/>
          </w:rPr>
          <w:t>R3-181555</w:t>
        </w:r>
      </w:hyperlink>
      <w:r w:rsidR="00FE6FDC">
        <w:rPr>
          <w:color w:val="993300"/>
          <w:u w:val="single"/>
        </w:rPr>
        <w:t>.</w:t>
      </w:r>
      <w:r w:rsidR="00FE6FDC">
        <w:rPr>
          <w:color w:val="993300"/>
          <w:u w:val="single"/>
        </w:rPr>
        <w:br/>
      </w:r>
      <w:r w:rsidR="00FE6FDC">
        <w:rPr>
          <w:color w:val="993300"/>
          <w:u w:val="single"/>
        </w:rPr>
        <w:br/>
      </w:r>
    </w:p>
    <w:p w:rsidR="00FE6FDC" w:rsidRDefault="001E297F" w:rsidP="00FE6FDC">
      <w:pPr>
        <w:rPr>
          <w:rFonts w:ascii="Arial" w:hAnsi="Arial" w:cs="Arial"/>
          <w:b/>
          <w:sz w:val="24"/>
        </w:rPr>
      </w:pPr>
      <w:hyperlink r:id="rId1250" w:history="1">
        <w:r w:rsidR="00FE6FDC" w:rsidRPr="00900C11">
          <w:rPr>
            <w:rStyle w:val="Hyperlink"/>
            <w:rFonts w:ascii="Arial" w:hAnsi="Arial" w:cs="Arial"/>
            <w:b/>
            <w:sz w:val="24"/>
          </w:rPr>
          <w:t>R3-181555</w:t>
        </w:r>
      </w:hyperlink>
      <w:r w:rsidR="00FE6FDC">
        <w:rPr>
          <w:rFonts w:ascii="Arial" w:hAnsi="Arial" w:cs="Arial"/>
          <w:b/>
          <w:color w:val="0000FF"/>
          <w:sz w:val="24"/>
        </w:rPr>
        <w:tab/>
      </w:r>
      <w:r w:rsidR="00FE6FDC">
        <w:rPr>
          <w:rFonts w:ascii="Arial" w:hAnsi="Arial" w:cs="Arial"/>
          <w:b/>
          <w:sz w:val="24"/>
        </w:rPr>
        <w:t>clarification and correction on X2 for EN-DC</w:t>
      </w:r>
    </w:p>
    <w:p w:rsidR="00FE6FDC" w:rsidRDefault="00FE6FDC" w:rsidP="00FE6FD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CR-1079  rev 2 Cat: F (Rel-15)</w:t>
      </w:r>
      <w:r>
        <w:rPr>
          <w:i/>
        </w:rPr>
        <w:br/>
      </w:r>
      <w:r>
        <w:rPr>
          <w:i/>
        </w:rPr>
        <w:br/>
      </w:r>
      <w:r>
        <w:rPr>
          <w:i/>
        </w:rPr>
        <w:tab/>
      </w:r>
      <w:r>
        <w:rPr>
          <w:i/>
        </w:rPr>
        <w:tab/>
      </w:r>
      <w:r>
        <w:rPr>
          <w:i/>
        </w:rPr>
        <w:tab/>
      </w:r>
      <w:r>
        <w:rPr>
          <w:i/>
        </w:rPr>
        <w:tab/>
      </w:r>
      <w:r>
        <w:rPr>
          <w:i/>
        </w:rPr>
        <w:tab/>
        <w:t>Source: NTT DOCOMO INC.</w:t>
      </w:r>
    </w:p>
    <w:p w:rsidR="00FE6FDC" w:rsidRDefault="00FE6FDC" w:rsidP="00FE6FDC">
      <w:pPr>
        <w:rPr>
          <w:color w:val="808080"/>
        </w:rPr>
      </w:pPr>
      <w:r>
        <w:rPr>
          <w:color w:val="808080"/>
        </w:rPr>
        <w:t xml:space="preserve">(Replaces </w:t>
      </w:r>
      <w:hyperlink r:id="rId1251" w:history="1">
        <w:r w:rsidRPr="00900C11">
          <w:rPr>
            <w:rStyle w:val="Hyperlink"/>
          </w:rPr>
          <w:t>R3-181456</w:t>
        </w:r>
      </w:hyperlink>
      <w:r>
        <w:rPr>
          <w:color w:val="808080"/>
        </w:rPr>
        <w:t>)</w:t>
      </w:r>
    </w:p>
    <w:p w:rsidR="00FE6FDC" w:rsidRDefault="00FE6FDC" w:rsidP="00FE6FDC">
      <w:pPr>
        <w:rPr>
          <w:rFonts w:ascii="Arial" w:hAnsi="Arial" w:cs="Arial"/>
          <w:b/>
        </w:rPr>
      </w:pPr>
      <w:r>
        <w:rPr>
          <w:rFonts w:ascii="Arial" w:hAnsi="Arial" w:cs="Arial"/>
          <w:b/>
        </w:rPr>
        <w:t xml:space="preserve">Discussion: </w:t>
      </w:r>
    </w:p>
    <w:p w:rsidR="00FE6FDC" w:rsidRDefault="00FE6FDC" w:rsidP="00FE6FDC">
      <w:pPr>
        <w:overflowPunct/>
        <w:autoSpaceDE/>
        <w:autoSpaceDN/>
        <w:adjustRightInd/>
        <w:spacing w:after="0"/>
        <w:textAlignment w:val="auto"/>
        <w:rPr>
          <w:color w:val="000000"/>
        </w:rPr>
      </w:pPr>
    </w:p>
    <w:p w:rsidR="00FE6FDC" w:rsidRDefault="00FE6FDC" w:rsidP="00FE6FD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E6FDC">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52" w:history="1">
        <w:r w:rsidR="00E9239F" w:rsidRPr="00900C11">
          <w:rPr>
            <w:rStyle w:val="Hyperlink"/>
            <w:rFonts w:ascii="Arial" w:hAnsi="Arial" w:cs="Arial"/>
            <w:b/>
            <w:sz w:val="24"/>
          </w:rPr>
          <w:t>R3-181197</w:t>
        </w:r>
      </w:hyperlink>
      <w:r w:rsidR="00E9239F">
        <w:rPr>
          <w:rFonts w:ascii="Arial" w:hAnsi="Arial" w:cs="Arial"/>
          <w:b/>
          <w:color w:val="0000FF"/>
          <w:sz w:val="24"/>
        </w:rPr>
        <w:tab/>
      </w:r>
      <w:r w:rsidR="00E9239F">
        <w:rPr>
          <w:rFonts w:ascii="Arial" w:hAnsi="Arial" w:cs="Arial"/>
          <w:b/>
          <w:sz w:val="24"/>
        </w:rPr>
        <w:t>Corrections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CR-1081  Cat: F (Rel-15)</w:t>
      </w:r>
      <w:r>
        <w:rPr>
          <w:i/>
        </w:rPr>
        <w:br/>
      </w:r>
      <w:r>
        <w:rPr>
          <w:i/>
        </w:rPr>
        <w:br/>
      </w:r>
      <w:r>
        <w:rPr>
          <w:i/>
        </w:rPr>
        <w:tab/>
      </w:r>
      <w:r>
        <w:rPr>
          <w:i/>
        </w:rPr>
        <w:tab/>
      </w:r>
      <w:r>
        <w:rPr>
          <w:i/>
        </w:rPr>
        <w:tab/>
      </w:r>
      <w:r>
        <w:rPr>
          <w:i/>
        </w:rPr>
        <w:tab/>
      </w:r>
      <w:r>
        <w:rPr>
          <w:i/>
        </w:rPr>
        <w:tab/>
        <w:t>Source: Huawei, ZTE</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FA3376" w:rsidRPr="004C6974" w:rsidRDefault="00FA3376" w:rsidP="00FA3376">
      <w:r w:rsidRPr="004C6974">
        <w:t>Chair</w:t>
      </w:r>
      <w:r w:rsidR="004C6974" w:rsidRPr="004C6974">
        <w:t>man</w:t>
      </w:r>
      <w:r w:rsidRPr="004C6974">
        <w:t>: change consequences if not approved to: “errors remain in specification”</w:t>
      </w:r>
    </w:p>
    <w:p w:rsidR="00FA3376" w:rsidRPr="004C6974" w:rsidRDefault="00FA3376" w:rsidP="00FA3376">
      <w:r w:rsidRPr="004C6974">
        <w:t>- CR# is missing</w:t>
      </w:r>
    </w:p>
    <w:p w:rsidR="00E9239F" w:rsidRDefault="00FA3376" w:rsidP="00FA3376">
      <w:r w:rsidRPr="004C6974">
        <w:t>- change consequences if not approved</w:t>
      </w:r>
    </w:p>
    <w:p w:rsidR="00FA3376" w:rsidRDefault="00FA3376" w:rsidP="00FA3376"/>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2D4">
        <w:rPr>
          <w:rFonts w:ascii="Arial" w:hAnsi="Arial" w:cs="Arial"/>
          <w:b/>
          <w:color w:val="993300"/>
          <w:u w:val="single"/>
        </w:rPr>
        <w:t xml:space="preserve">revised to </w:t>
      </w:r>
      <w:hyperlink r:id="rId1253" w:history="1">
        <w:r w:rsidR="001542D4" w:rsidRPr="00900C11">
          <w:rPr>
            <w:rStyle w:val="Hyperlink"/>
            <w:rFonts w:ascii="Arial" w:hAnsi="Arial" w:cs="Arial"/>
            <w:b/>
          </w:rPr>
          <w:t>R3-181455</w:t>
        </w:r>
      </w:hyperlink>
      <w:r>
        <w:rPr>
          <w:color w:val="993300"/>
          <w:u w:val="single"/>
        </w:rPr>
        <w:t>.</w:t>
      </w:r>
      <w:r>
        <w:rPr>
          <w:color w:val="993300"/>
          <w:u w:val="single"/>
        </w:rPr>
        <w:br/>
      </w:r>
      <w:r>
        <w:rPr>
          <w:color w:val="993300"/>
          <w:u w:val="single"/>
        </w:rPr>
        <w:br/>
      </w:r>
    </w:p>
    <w:p w:rsidR="00167674" w:rsidRDefault="001E297F" w:rsidP="00167674">
      <w:pPr>
        <w:rPr>
          <w:rFonts w:ascii="Arial" w:hAnsi="Arial" w:cs="Arial"/>
          <w:b/>
          <w:sz w:val="24"/>
        </w:rPr>
      </w:pPr>
      <w:hyperlink r:id="rId1254" w:history="1">
        <w:r w:rsidR="001542D4" w:rsidRPr="00900C11">
          <w:rPr>
            <w:rStyle w:val="Hyperlink"/>
            <w:rFonts w:ascii="Arial" w:hAnsi="Arial" w:cs="Arial"/>
            <w:b/>
            <w:sz w:val="24"/>
          </w:rPr>
          <w:t>R3-181455</w:t>
        </w:r>
      </w:hyperlink>
      <w:r w:rsidR="00167674">
        <w:rPr>
          <w:rFonts w:ascii="Arial" w:hAnsi="Arial" w:cs="Arial"/>
          <w:b/>
          <w:color w:val="0000FF"/>
          <w:sz w:val="24"/>
        </w:rPr>
        <w:tab/>
      </w:r>
      <w:r w:rsidR="00167674">
        <w:rPr>
          <w:rFonts w:ascii="Arial" w:hAnsi="Arial" w:cs="Arial"/>
          <w:b/>
          <w:sz w:val="24"/>
        </w:rPr>
        <w:t>Corrections for EN-DC</w:t>
      </w:r>
    </w:p>
    <w:p w:rsidR="00167674" w:rsidRDefault="00167674" w:rsidP="00167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CR-1081  Cat: F (Rel-15)</w:t>
      </w:r>
      <w:r>
        <w:rPr>
          <w:i/>
        </w:rPr>
        <w:br/>
      </w:r>
      <w:r>
        <w:rPr>
          <w:i/>
        </w:rPr>
        <w:br/>
      </w:r>
      <w:r>
        <w:rPr>
          <w:i/>
        </w:rPr>
        <w:tab/>
      </w:r>
      <w:r>
        <w:rPr>
          <w:i/>
        </w:rPr>
        <w:tab/>
      </w:r>
      <w:r>
        <w:rPr>
          <w:i/>
        </w:rPr>
        <w:tab/>
      </w:r>
      <w:r>
        <w:rPr>
          <w:i/>
        </w:rPr>
        <w:tab/>
      </w:r>
      <w:r>
        <w:rPr>
          <w:i/>
        </w:rPr>
        <w:tab/>
        <w:t>Source: Huawei, ZTE</w:t>
      </w:r>
    </w:p>
    <w:p w:rsidR="00167674" w:rsidRDefault="00167674" w:rsidP="00167674">
      <w:pPr>
        <w:rPr>
          <w:color w:val="808080"/>
        </w:rPr>
      </w:pPr>
      <w:r>
        <w:rPr>
          <w:color w:val="808080"/>
        </w:rPr>
        <w:t xml:space="preserve">(Replaces </w:t>
      </w:r>
      <w:hyperlink r:id="rId1255" w:history="1">
        <w:r w:rsidRPr="00900C11">
          <w:rPr>
            <w:rStyle w:val="Hyperlink"/>
          </w:rPr>
          <w:t>R3-181197</w:t>
        </w:r>
      </w:hyperlink>
      <w:r>
        <w:rPr>
          <w:color w:val="808080"/>
        </w:rPr>
        <w:t>)</w:t>
      </w:r>
    </w:p>
    <w:p w:rsidR="00167674" w:rsidRDefault="00167674" w:rsidP="00167674">
      <w:pPr>
        <w:rPr>
          <w:rFonts w:ascii="Arial" w:hAnsi="Arial" w:cs="Arial"/>
          <w:b/>
        </w:rPr>
      </w:pPr>
      <w:r>
        <w:rPr>
          <w:rFonts w:ascii="Arial" w:hAnsi="Arial" w:cs="Arial"/>
          <w:b/>
        </w:rPr>
        <w:t>Abstract:</w:t>
      </w:r>
    </w:p>
    <w:p w:rsidR="00167674" w:rsidRPr="00B654DA" w:rsidRDefault="00167674" w:rsidP="00167674">
      <w:pPr>
        <w:rPr>
          <w:rFonts w:ascii="Arial" w:hAnsi="Arial" w:cs="Arial"/>
        </w:rPr>
      </w:pPr>
    </w:p>
    <w:p w:rsidR="00167674" w:rsidRDefault="00167674" w:rsidP="00167674">
      <w:pPr>
        <w:rPr>
          <w:rFonts w:ascii="Arial" w:hAnsi="Arial" w:cs="Arial"/>
          <w:b/>
        </w:rPr>
      </w:pPr>
      <w:r>
        <w:rPr>
          <w:rFonts w:ascii="Arial" w:hAnsi="Arial" w:cs="Arial"/>
          <w:b/>
        </w:rPr>
        <w:t xml:space="preserve">Discussion: </w:t>
      </w:r>
    </w:p>
    <w:p w:rsidR="00167674" w:rsidRDefault="00167674" w:rsidP="00167674">
      <w:r>
        <w:t>Agreed unssen</w:t>
      </w:r>
    </w:p>
    <w:p w:rsidR="00167674" w:rsidRDefault="00167674" w:rsidP="00167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6767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56" w:history="1">
        <w:r w:rsidR="00E9239F" w:rsidRPr="00900C11">
          <w:rPr>
            <w:rStyle w:val="Hyperlink"/>
            <w:rFonts w:ascii="Arial" w:hAnsi="Arial" w:cs="Arial"/>
            <w:b/>
            <w:sz w:val="24"/>
          </w:rPr>
          <w:t>R3-181198</w:t>
        </w:r>
      </w:hyperlink>
      <w:r w:rsidR="00E9239F">
        <w:rPr>
          <w:rFonts w:ascii="Arial" w:hAnsi="Arial" w:cs="Arial"/>
          <w:b/>
          <w:color w:val="0000FF"/>
          <w:sz w:val="24"/>
        </w:rPr>
        <w:tab/>
      </w:r>
      <w:r w:rsidR="00E9239F">
        <w:rPr>
          <w:rFonts w:ascii="Arial" w:hAnsi="Arial" w:cs="Arial"/>
          <w:b/>
          <w:sz w:val="24"/>
        </w:rPr>
        <w:t>Updated living CR to solve remaining issues over X2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CR-1082  Cat: F (Rel-15)</w:t>
      </w:r>
      <w:r>
        <w:rPr>
          <w:i/>
        </w:rPr>
        <w:br/>
      </w:r>
      <w:r>
        <w:rPr>
          <w:i/>
        </w:rPr>
        <w:br/>
      </w:r>
      <w:r>
        <w:rPr>
          <w:i/>
        </w:rPr>
        <w:tab/>
      </w:r>
      <w:r>
        <w:rPr>
          <w:i/>
        </w:rPr>
        <w:tab/>
      </w:r>
      <w:r>
        <w:rPr>
          <w:i/>
        </w:rPr>
        <w:tab/>
      </w:r>
      <w:r>
        <w:rPr>
          <w:i/>
        </w:rPr>
        <w:tab/>
      </w:r>
      <w:r>
        <w:rPr>
          <w:i/>
        </w:rPr>
        <w:tab/>
        <w:t>Source: Huawei,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8C5665" w:rsidRDefault="00E9239F" w:rsidP="008C56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5665">
        <w:rPr>
          <w:rFonts w:ascii="Arial" w:hAnsi="Arial" w:cs="Arial"/>
          <w:b/>
          <w:color w:val="993300"/>
          <w:u w:val="single"/>
        </w:rPr>
        <w:t xml:space="preserve">revised to </w:t>
      </w:r>
      <w:hyperlink r:id="rId1257" w:history="1">
        <w:r w:rsidR="008C5665" w:rsidRPr="00900C11">
          <w:rPr>
            <w:rStyle w:val="Hyperlink"/>
            <w:rFonts w:ascii="Arial" w:hAnsi="Arial" w:cs="Arial"/>
            <w:b/>
          </w:rPr>
          <w:t>R3-181490</w:t>
        </w:r>
      </w:hyperlink>
      <w:r w:rsidR="008C5665">
        <w:rPr>
          <w:color w:val="993300"/>
          <w:u w:val="single"/>
        </w:rPr>
        <w:t>.</w:t>
      </w:r>
      <w:r w:rsidR="008C5665">
        <w:rPr>
          <w:color w:val="993300"/>
          <w:u w:val="single"/>
        </w:rPr>
        <w:br/>
      </w:r>
      <w:r w:rsidR="008C5665">
        <w:rPr>
          <w:color w:val="993300"/>
          <w:u w:val="single"/>
        </w:rPr>
        <w:br/>
      </w:r>
    </w:p>
    <w:p w:rsidR="008C5665" w:rsidRDefault="001E297F" w:rsidP="008C5665">
      <w:pPr>
        <w:rPr>
          <w:rFonts w:ascii="Arial" w:hAnsi="Arial" w:cs="Arial"/>
          <w:b/>
          <w:sz w:val="24"/>
        </w:rPr>
      </w:pPr>
      <w:hyperlink r:id="rId1258" w:history="1">
        <w:r w:rsidR="008C5665" w:rsidRPr="00900C11">
          <w:rPr>
            <w:rStyle w:val="Hyperlink"/>
            <w:rFonts w:ascii="Arial" w:hAnsi="Arial" w:cs="Arial"/>
            <w:b/>
            <w:sz w:val="24"/>
          </w:rPr>
          <w:t>R3-181490</w:t>
        </w:r>
      </w:hyperlink>
      <w:r w:rsidR="008C5665">
        <w:rPr>
          <w:rFonts w:ascii="Arial" w:hAnsi="Arial" w:cs="Arial"/>
          <w:b/>
          <w:color w:val="0000FF"/>
          <w:sz w:val="24"/>
        </w:rPr>
        <w:tab/>
      </w:r>
      <w:r w:rsidR="008C5665">
        <w:rPr>
          <w:rFonts w:ascii="Arial" w:hAnsi="Arial" w:cs="Arial"/>
          <w:b/>
          <w:sz w:val="24"/>
        </w:rPr>
        <w:t>Updated living CR to solve remaining issues over X2 for EN-DC</w:t>
      </w:r>
    </w:p>
    <w:p w:rsidR="008C5665" w:rsidRDefault="008C5665" w:rsidP="008C566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CR-1082  rev 1 Cat: F (Rel-15)</w:t>
      </w:r>
      <w:r>
        <w:rPr>
          <w:i/>
        </w:rPr>
        <w:br/>
      </w:r>
      <w:r>
        <w:rPr>
          <w:i/>
        </w:rPr>
        <w:br/>
      </w:r>
      <w:r>
        <w:rPr>
          <w:i/>
        </w:rPr>
        <w:tab/>
      </w:r>
      <w:r>
        <w:rPr>
          <w:i/>
        </w:rPr>
        <w:tab/>
      </w:r>
      <w:r>
        <w:rPr>
          <w:i/>
        </w:rPr>
        <w:tab/>
      </w:r>
      <w:r>
        <w:rPr>
          <w:i/>
        </w:rPr>
        <w:tab/>
      </w:r>
      <w:r>
        <w:rPr>
          <w:i/>
        </w:rPr>
        <w:tab/>
        <w:t>Source: Huawei, Nokia, Nokia Shanghai Bell</w:t>
      </w:r>
    </w:p>
    <w:p w:rsidR="008C5665" w:rsidRDefault="008C5665" w:rsidP="008C5665">
      <w:pPr>
        <w:rPr>
          <w:color w:val="808080"/>
        </w:rPr>
      </w:pPr>
      <w:r>
        <w:rPr>
          <w:color w:val="808080"/>
        </w:rPr>
        <w:t xml:space="preserve">(Replaces </w:t>
      </w:r>
      <w:hyperlink r:id="rId1259" w:history="1">
        <w:r w:rsidRPr="00900C11">
          <w:rPr>
            <w:rStyle w:val="Hyperlink"/>
          </w:rPr>
          <w:t>R3-181198</w:t>
        </w:r>
      </w:hyperlink>
      <w:r>
        <w:rPr>
          <w:color w:val="808080"/>
        </w:rPr>
        <w:t>)</w:t>
      </w:r>
    </w:p>
    <w:p w:rsidR="008C5665" w:rsidRDefault="008C5665" w:rsidP="008C5665">
      <w:pPr>
        <w:rPr>
          <w:rFonts w:ascii="Arial" w:hAnsi="Arial" w:cs="Arial"/>
          <w:b/>
        </w:rPr>
      </w:pPr>
      <w:r>
        <w:rPr>
          <w:rFonts w:ascii="Arial" w:hAnsi="Arial" w:cs="Arial"/>
          <w:b/>
        </w:rPr>
        <w:t xml:space="preserve">Discussion: </w:t>
      </w:r>
    </w:p>
    <w:p w:rsidR="008C5665" w:rsidRDefault="008C5665" w:rsidP="008C5665">
      <w:pPr>
        <w:overflowPunct/>
        <w:autoSpaceDE/>
        <w:adjustRightInd/>
        <w:spacing w:after="0"/>
      </w:pPr>
      <w:r>
        <w:t>merged in 1453</w:t>
      </w:r>
    </w:p>
    <w:p w:rsidR="008C5665" w:rsidRDefault="008C5665" w:rsidP="008C5665"/>
    <w:p w:rsidR="008C5665" w:rsidRDefault="008C5665" w:rsidP="008C56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B5B" w:rsidRPr="00134B5B">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5500A" w:rsidRPr="00C5500A" w:rsidRDefault="00C5500A" w:rsidP="00E9239F">
      <w:pPr>
        <w:rPr>
          <w:rFonts w:ascii="Arial" w:hAnsi="Arial" w:cs="Arial"/>
          <w:b/>
          <w:color w:val="993300"/>
          <w:u w:val="single"/>
        </w:rPr>
      </w:pPr>
      <w:r w:rsidRPr="00C5500A">
        <w:rPr>
          <w:rFonts w:ascii="Arial" w:hAnsi="Arial" w:cs="Arial"/>
          <w:b/>
          <w:color w:val="993300"/>
          <w:u w:val="single"/>
        </w:rPr>
        <w:t>BEARER IDENTITY</w:t>
      </w:r>
      <w:r>
        <w:rPr>
          <w:rFonts w:ascii="Arial" w:hAnsi="Arial" w:cs="Arial"/>
          <w:b/>
          <w:color w:val="993300"/>
          <w:u w:val="single"/>
        </w:rPr>
        <w:t>:</w:t>
      </w:r>
    </w:p>
    <w:p w:rsidR="00C5500A" w:rsidRDefault="00C5500A" w:rsidP="00E9239F">
      <w:pPr>
        <w:rPr>
          <w:color w:val="993300"/>
          <w:u w:val="single"/>
        </w:rPr>
      </w:pPr>
    </w:p>
    <w:p w:rsidR="00E9239F" w:rsidRDefault="001E297F" w:rsidP="00E9239F">
      <w:pPr>
        <w:rPr>
          <w:rFonts w:ascii="Arial" w:hAnsi="Arial" w:cs="Arial"/>
          <w:b/>
          <w:sz w:val="24"/>
        </w:rPr>
      </w:pPr>
      <w:hyperlink r:id="rId1260" w:history="1">
        <w:r w:rsidR="00E9239F" w:rsidRPr="00900C11">
          <w:rPr>
            <w:rStyle w:val="Hyperlink"/>
            <w:rFonts w:ascii="Arial" w:hAnsi="Arial" w:cs="Arial"/>
            <w:b/>
            <w:sz w:val="24"/>
          </w:rPr>
          <w:t>R3-180677</w:t>
        </w:r>
      </w:hyperlink>
      <w:r w:rsidR="00E9239F">
        <w:rPr>
          <w:rFonts w:ascii="Arial" w:hAnsi="Arial" w:cs="Arial"/>
          <w:b/>
          <w:color w:val="0000FF"/>
          <w:sz w:val="24"/>
        </w:rPr>
        <w:tab/>
      </w:r>
      <w:r w:rsidR="00E9239F">
        <w:rPr>
          <w:rFonts w:ascii="Arial" w:hAnsi="Arial" w:cs="Arial"/>
          <w:b/>
          <w:sz w:val="24"/>
        </w:rPr>
        <w:t>LS on moving DRB identity to X2 for EN-DC</w:t>
      </w:r>
    </w:p>
    <w:p w:rsidR="00E9239F" w:rsidRDefault="00E9239F" w:rsidP="00E9239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R2-1801656, to RAN3, cc -</w:t>
      </w:r>
      <w:r>
        <w:rPr>
          <w:i/>
        </w:rPr>
        <w:br/>
      </w:r>
      <w:r>
        <w:rPr>
          <w:i/>
        </w:rPr>
        <w:tab/>
      </w:r>
      <w:r>
        <w:rPr>
          <w:i/>
        </w:rPr>
        <w:tab/>
      </w:r>
      <w:r>
        <w:rPr>
          <w:i/>
        </w:rPr>
        <w:tab/>
      </w:r>
      <w:r>
        <w:rPr>
          <w:i/>
        </w:rPr>
        <w:tab/>
      </w:r>
      <w:r>
        <w:rPr>
          <w:i/>
        </w:rPr>
        <w:tab/>
        <w:t>Source: 3GPP RAN2, Samsung</w:t>
      </w:r>
    </w:p>
    <w:p w:rsidR="00566936" w:rsidRDefault="00566936" w:rsidP="00566936">
      <w:pPr>
        <w:rPr>
          <w:rFonts w:ascii="Arial" w:hAnsi="Arial" w:cs="Arial"/>
          <w:b/>
        </w:rPr>
      </w:pPr>
      <w:r>
        <w:rPr>
          <w:rFonts w:ascii="Arial" w:hAnsi="Arial" w:cs="Arial"/>
          <w:b/>
        </w:rPr>
        <w:t>Abstract:</w:t>
      </w:r>
    </w:p>
    <w:p w:rsidR="00566936" w:rsidRPr="00566936" w:rsidRDefault="00566936" w:rsidP="00566936">
      <w:r w:rsidRPr="00566936">
        <w:t>2. Actions to RAN WG3:</w:t>
      </w:r>
    </w:p>
    <w:p w:rsidR="00566936" w:rsidRPr="00566936" w:rsidRDefault="00566936" w:rsidP="00566936">
      <w:r w:rsidRPr="00566936">
        <w:t>RAN2 kindly requests RAN WG3 to introduce support for transferring the DRB identity by X2.</w:t>
      </w:r>
    </w:p>
    <w:p w:rsidR="00566936" w:rsidRDefault="00566936" w:rsidP="00566936">
      <w:pPr>
        <w:rPr>
          <w:rFonts w:ascii="Arial" w:hAnsi="Arial" w:cs="Arial"/>
          <w:b/>
        </w:rPr>
      </w:pPr>
      <w:r>
        <w:rPr>
          <w:rFonts w:ascii="Arial" w:hAnsi="Arial" w:cs="Arial"/>
          <w:b/>
        </w:rPr>
        <w:t xml:space="preserve">Discussion: </w:t>
      </w:r>
    </w:p>
    <w:p w:rsidR="00566936" w:rsidRPr="00B654DA" w:rsidRDefault="00566936" w:rsidP="00566936">
      <w:pPr>
        <w:rPr>
          <w:rFonts w:ascii="Arial" w:hAnsi="Arial" w:cs="Arial"/>
        </w:rPr>
      </w:pPr>
    </w:p>
    <w:p w:rsidR="00566936" w:rsidRDefault="00566936" w:rsidP="00566936"/>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61" w:history="1">
        <w:r w:rsidR="00E9239F" w:rsidRPr="00900C11">
          <w:rPr>
            <w:rStyle w:val="Hyperlink"/>
            <w:rFonts w:ascii="Arial" w:hAnsi="Arial" w:cs="Arial"/>
            <w:b/>
            <w:sz w:val="24"/>
          </w:rPr>
          <w:t>R3-181199</w:t>
        </w:r>
      </w:hyperlink>
      <w:r w:rsidR="00E9239F">
        <w:rPr>
          <w:rFonts w:ascii="Arial" w:hAnsi="Arial" w:cs="Arial"/>
          <w:b/>
          <w:color w:val="0000FF"/>
          <w:sz w:val="24"/>
        </w:rPr>
        <w:tab/>
      </w:r>
      <w:r w:rsidR="00E9239F">
        <w:rPr>
          <w:rFonts w:ascii="Arial" w:hAnsi="Arial" w:cs="Arial"/>
          <w:b/>
          <w:sz w:val="24"/>
        </w:rPr>
        <w:t>Introduction of DRB ID for EN-DC</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CR-1083  Cat: F (Rel-15)</w:t>
      </w:r>
      <w:r>
        <w:rPr>
          <w:i/>
        </w:rPr>
        <w:br/>
      </w:r>
      <w:r>
        <w:rPr>
          <w:i/>
        </w:rPr>
        <w:br/>
      </w:r>
      <w:r>
        <w:rPr>
          <w:i/>
        </w:rPr>
        <w:tab/>
      </w:r>
      <w:r>
        <w:rPr>
          <w:i/>
        </w:rPr>
        <w:tab/>
      </w:r>
      <w:r>
        <w:rPr>
          <w:i/>
        </w:rPr>
        <w:tab/>
      </w:r>
      <w:r>
        <w:rPr>
          <w:i/>
        </w:rPr>
        <w:tab/>
      </w:r>
      <w:r>
        <w:rPr>
          <w:i/>
        </w:rPr>
        <w:tab/>
        <w:t>Source: Huawei, NTT DOCOMO INC., Intel Corporation</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D56522" w:rsidRDefault="00E9239F" w:rsidP="00D565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6522">
        <w:rPr>
          <w:rFonts w:ascii="Arial" w:hAnsi="Arial" w:cs="Arial"/>
          <w:b/>
          <w:color w:val="993300"/>
          <w:u w:val="single"/>
        </w:rPr>
        <w:t xml:space="preserve">revised to </w:t>
      </w:r>
      <w:hyperlink r:id="rId1262" w:history="1">
        <w:r w:rsidR="00D56522" w:rsidRPr="00900C11">
          <w:rPr>
            <w:rStyle w:val="Hyperlink"/>
            <w:rFonts w:ascii="Arial" w:hAnsi="Arial" w:cs="Arial"/>
            <w:b/>
          </w:rPr>
          <w:t>R3-181491</w:t>
        </w:r>
      </w:hyperlink>
      <w:r w:rsidR="00D56522">
        <w:rPr>
          <w:color w:val="993300"/>
          <w:u w:val="single"/>
        </w:rPr>
        <w:t>.</w:t>
      </w:r>
      <w:r w:rsidR="00D56522">
        <w:rPr>
          <w:color w:val="993300"/>
          <w:u w:val="single"/>
        </w:rPr>
        <w:br/>
      </w:r>
      <w:r w:rsidR="00D56522">
        <w:rPr>
          <w:color w:val="993300"/>
          <w:u w:val="single"/>
        </w:rPr>
        <w:br/>
      </w:r>
    </w:p>
    <w:p w:rsidR="00D56522" w:rsidRDefault="001E297F" w:rsidP="00D56522">
      <w:pPr>
        <w:rPr>
          <w:rFonts w:ascii="Arial" w:hAnsi="Arial" w:cs="Arial"/>
          <w:b/>
          <w:sz w:val="24"/>
        </w:rPr>
      </w:pPr>
      <w:hyperlink r:id="rId1263" w:history="1">
        <w:r w:rsidR="00D56522" w:rsidRPr="00900C11">
          <w:rPr>
            <w:rStyle w:val="Hyperlink"/>
            <w:rFonts w:ascii="Arial" w:hAnsi="Arial" w:cs="Arial"/>
            <w:b/>
            <w:sz w:val="24"/>
          </w:rPr>
          <w:t>R3-181491</w:t>
        </w:r>
      </w:hyperlink>
      <w:r w:rsidR="00D56522">
        <w:rPr>
          <w:rFonts w:ascii="Arial" w:hAnsi="Arial" w:cs="Arial"/>
          <w:b/>
          <w:color w:val="0000FF"/>
          <w:sz w:val="24"/>
        </w:rPr>
        <w:tab/>
      </w:r>
      <w:r w:rsidR="00D56522">
        <w:rPr>
          <w:rFonts w:ascii="Arial" w:hAnsi="Arial" w:cs="Arial"/>
          <w:b/>
          <w:sz w:val="24"/>
        </w:rPr>
        <w:t>Introduction of DRB ID for EN-DC</w:t>
      </w:r>
    </w:p>
    <w:p w:rsidR="00D56522" w:rsidRDefault="00D56522" w:rsidP="00D5652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v15.0.0</w:t>
      </w:r>
      <w:r>
        <w:rPr>
          <w:i/>
        </w:rPr>
        <w:tab/>
        <w:t xml:space="preserve">  CR-1083  rev 1 Cat: F (Rel-15)</w:t>
      </w:r>
      <w:r>
        <w:rPr>
          <w:i/>
        </w:rPr>
        <w:br/>
      </w:r>
      <w:r>
        <w:rPr>
          <w:i/>
        </w:rPr>
        <w:br/>
      </w:r>
      <w:r>
        <w:rPr>
          <w:i/>
        </w:rPr>
        <w:tab/>
      </w:r>
      <w:r>
        <w:rPr>
          <w:i/>
        </w:rPr>
        <w:tab/>
      </w:r>
      <w:r>
        <w:rPr>
          <w:i/>
        </w:rPr>
        <w:tab/>
      </w:r>
      <w:r>
        <w:rPr>
          <w:i/>
        </w:rPr>
        <w:tab/>
      </w:r>
      <w:r>
        <w:rPr>
          <w:i/>
        </w:rPr>
        <w:tab/>
        <w:t>Source: Huawei, NTT DOCOMO INC., Intel Corporation</w:t>
      </w:r>
    </w:p>
    <w:p w:rsidR="00D56522" w:rsidRDefault="00D56522" w:rsidP="00D56522">
      <w:pPr>
        <w:rPr>
          <w:color w:val="808080"/>
        </w:rPr>
      </w:pPr>
      <w:r>
        <w:rPr>
          <w:color w:val="808080"/>
        </w:rPr>
        <w:t xml:space="preserve">(Replaces </w:t>
      </w:r>
      <w:hyperlink r:id="rId1264" w:history="1">
        <w:r w:rsidRPr="00900C11">
          <w:rPr>
            <w:rStyle w:val="Hyperlink"/>
          </w:rPr>
          <w:t>R3-181199</w:t>
        </w:r>
      </w:hyperlink>
      <w:r>
        <w:rPr>
          <w:color w:val="808080"/>
        </w:rPr>
        <w:t>)</w:t>
      </w:r>
    </w:p>
    <w:p w:rsidR="00D56522" w:rsidRDefault="00D56522" w:rsidP="00D56522">
      <w:pPr>
        <w:rPr>
          <w:rFonts w:ascii="Arial" w:hAnsi="Arial" w:cs="Arial"/>
          <w:b/>
        </w:rPr>
      </w:pPr>
      <w:r>
        <w:rPr>
          <w:rFonts w:ascii="Arial" w:hAnsi="Arial" w:cs="Arial"/>
          <w:b/>
        </w:rPr>
        <w:t xml:space="preserve">Discussion: </w:t>
      </w:r>
    </w:p>
    <w:p w:rsidR="00D56522" w:rsidRDefault="00D56522" w:rsidP="00D56522">
      <w:pPr>
        <w:overflowPunct/>
        <w:autoSpaceDE/>
        <w:adjustRightInd/>
        <w:spacing w:after="0"/>
      </w:pPr>
      <w:r>
        <w:t>agreed unseen</w:t>
      </w:r>
    </w:p>
    <w:p w:rsidR="00D56522" w:rsidRDefault="00D56522" w:rsidP="00D56522"/>
    <w:p w:rsidR="00D56522" w:rsidRDefault="00D56522" w:rsidP="00D565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56522">
        <w:rPr>
          <w:rFonts w:ascii="Arial" w:hAnsi="Arial" w:cs="Arial"/>
          <w:b/>
          <w:color w:val="993300"/>
          <w:highlight w:val="green"/>
          <w:u w:val="single"/>
        </w:rPr>
        <w:t>agreed</w:t>
      </w:r>
      <w:r>
        <w:rPr>
          <w:color w:val="993300"/>
          <w:u w:val="single"/>
        </w:rPr>
        <w:t>.</w:t>
      </w:r>
    </w:p>
    <w:p w:rsidR="00D56522" w:rsidRDefault="00D56522" w:rsidP="00D56522">
      <w:pPr>
        <w:rPr>
          <w:color w:val="993300"/>
          <w:u w:val="single"/>
        </w:rPr>
      </w:pPr>
    </w:p>
    <w:p w:rsidR="00E9239F" w:rsidRDefault="001E297F" w:rsidP="00D56522">
      <w:pPr>
        <w:rPr>
          <w:rFonts w:ascii="Arial" w:hAnsi="Arial" w:cs="Arial"/>
          <w:b/>
          <w:sz w:val="24"/>
        </w:rPr>
      </w:pPr>
      <w:hyperlink r:id="rId1265" w:history="1">
        <w:r w:rsidR="00E9239F" w:rsidRPr="00900C11">
          <w:rPr>
            <w:rStyle w:val="Hyperlink"/>
            <w:rFonts w:ascii="Arial" w:hAnsi="Arial" w:cs="Arial"/>
            <w:b/>
            <w:sz w:val="24"/>
          </w:rPr>
          <w:t>R3-181319</w:t>
        </w:r>
      </w:hyperlink>
      <w:r w:rsidR="00E9239F">
        <w:rPr>
          <w:rFonts w:ascii="Arial" w:hAnsi="Arial" w:cs="Arial"/>
          <w:b/>
          <w:color w:val="0000FF"/>
          <w:sz w:val="24"/>
        </w:rPr>
        <w:tab/>
      </w:r>
      <w:r w:rsidR="00E9239F">
        <w:rPr>
          <w:rFonts w:ascii="Arial" w:hAnsi="Arial" w:cs="Arial"/>
          <w:b/>
          <w:sz w:val="24"/>
        </w:rPr>
        <w:t>(TP for NSA BL CR) Correction on SRB and DRB identity</w:t>
      </w:r>
    </w:p>
    <w:p w:rsidR="00E9239F" w:rsidRDefault="00E9239F" w:rsidP="00E9239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02CE1" w:rsidRPr="00102CE1" w:rsidRDefault="00102CE1" w:rsidP="00E9239F">
      <w:pPr>
        <w:rPr>
          <w:rFonts w:ascii="Arial" w:hAnsi="Arial" w:cs="Arial"/>
          <w:b/>
          <w:color w:val="993300"/>
          <w:u w:val="single"/>
        </w:rPr>
      </w:pPr>
      <w:r w:rsidRPr="00102CE1">
        <w:rPr>
          <w:rFonts w:ascii="Arial" w:hAnsi="Arial" w:cs="Arial"/>
          <w:b/>
          <w:color w:val="993300"/>
          <w:u w:val="single"/>
        </w:rPr>
        <w:t>INFORMATION EXCHANGE OVER X2, ANR, RESOURCE COORDINATION</w:t>
      </w:r>
      <w:r>
        <w:rPr>
          <w:rFonts w:ascii="Arial" w:hAnsi="Arial" w:cs="Arial"/>
          <w:b/>
          <w:color w:val="993300"/>
          <w:u w:val="single"/>
        </w:rPr>
        <w:t>:</w:t>
      </w:r>
    </w:p>
    <w:p w:rsidR="00102CE1" w:rsidRDefault="00102CE1" w:rsidP="00E9239F">
      <w:pPr>
        <w:rPr>
          <w:color w:val="993300"/>
          <w:u w:val="single"/>
        </w:rPr>
      </w:pPr>
    </w:p>
    <w:p w:rsidR="00E9239F" w:rsidRDefault="001E297F" w:rsidP="00E9239F">
      <w:pPr>
        <w:rPr>
          <w:rFonts w:ascii="Arial" w:hAnsi="Arial" w:cs="Arial"/>
          <w:b/>
          <w:sz w:val="24"/>
        </w:rPr>
      </w:pPr>
      <w:hyperlink r:id="rId1266" w:history="1">
        <w:r w:rsidR="00E9239F" w:rsidRPr="00900C11">
          <w:rPr>
            <w:rStyle w:val="Hyperlink"/>
            <w:rFonts w:ascii="Arial" w:hAnsi="Arial" w:cs="Arial"/>
            <w:b/>
            <w:sz w:val="24"/>
          </w:rPr>
          <w:t>R3-180680</w:t>
        </w:r>
      </w:hyperlink>
      <w:r w:rsidR="00E9239F">
        <w:rPr>
          <w:rFonts w:ascii="Arial" w:hAnsi="Arial" w:cs="Arial"/>
          <w:b/>
          <w:color w:val="0000FF"/>
          <w:sz w:val="24"/>
        </w:rPr>
        <w:tab/>
      </w:r>
      <w:r w:rsidR="00E9239F">
        <w:rPr>
          <w:rFonts w:ascii="Arial" w:hAnsi="Arial" w:cs="Arial"/>
          <w:b/>
          <w:sz w:val="24"/>
        </w:rPr>
        <w:t>LS reply on required information for NSA on X2</w:t>
      </w:r>
    </w:p>
    <w:p w:rsidR="00E9239F" w:rsidRDefault="00E9239F" w:rsidP="00E9239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R4-1801327, to RAN3, cc RAN1, RAN2</w:t>
      </w:r>
      <w:r>
        <w:rPr>
          <w:i/>
        </w:rPr>
        <w:br/>
      </w:r>
      <w:r>
        <w:rPr>
          <w:i/>
        </w:rPr>
        <w:tab/>
      </w:r>
      <w:r>
        <w:rPr>
          <w:i/>
        </w:rPr>
        <w:tab/>
      </w:r>
      <w:r>
        <w:rPr>
          <w:i/>
        </w:rPr>
        <w:tab/>
      </w:r>
      <w:r>
        <w:rPr>
          <w:i/>
        </w:rPr>
        <w:tab/>
      </w:r>
      <w:r>
        <w:rPr>
          <w:i/>
        </w:rPr>
        <w:tab/>
        <w:t>Source: 3GPP RAN4, Nokia</w:t>
      </w:r>
    </w:p>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4938" w:rsidRPr="00424657">
        <w:rPr>
          <w:rFonts w:ascii="Arial" w:hAnsi="Arial" w:cs="Arial"/>
          <w:b/>
          <w:color w:val="993300"/>
          <w:highlight w:val="lightGray"/>
          <w:u w:val="single"/>
        </w:rPr>
        <w:t>postponed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67" w:history="1">
        <w:r w:rsidR="00E9239F" w:rsidRPr="00900C11">
          <w:rPr>
            <w:rStyle w:val="Hyperlink"/>
            <w:rFonts w:ascii="Arial" w:hAnsi="Arial" w:cs="Arial"/>
            <w:b/>
            <w:sz w:val="24"/>
          </w:rPr>
          <w:t>R3-181185</w:t>
        </w:r>
      </w:hyperlink>
      <w:r w:rsidR="00E9239F">
        <w:rPr>
          <w:rFonts w:ascii="Arial" w:hAnsi="Arial" w:cs="Arial"/>
          <w:b/>
          <w:color w:val="0000FF"/>
          <w:sz w:val="24"/>
        </w:rPr>
        <w:tab/>
      </w:r>
      <w:r w:rsidR="00E9239F">
        <w:rPr>
          <w:rFonts w:ascii="Arial" w:hAnsi="Arial" w:cs="Arial"/>
          <w:b/>
          <w:sz w:val="24"/>
        </w:rPr>
        <w:t>List of served cells for X2 connection between eNB and en-gNB</w:t>
      </w:r>
    </w:p>
    <w:p w:rsidR="00E9239F" w:rsidRDefault="00E9239F" w:rsidP="00E9239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68" w:history="1">
        <w:r w:rsidR="00E9239F" w:rsidRPr="00900C11">
          <w:rPr>
            <w:rStyle w:val="Hyperlink"/>
            <w:rFonts w:ascii="Arial" w:hAnsi="Arial" w:cs="Arial"/>
            <w:b/>
            <w:sz w:val="24"/>
          </w:rPr>
          <w:t>R3-181184</w:t>
        </w:r>
      </w:hyperlink>
      <w:r w:rsidR="00E9239F">
        <w:rPr>
          <w:rFonts w:ascii="Arial" w:hAnsi="Arial" w:cs="Arial"/>
          <w:b/>
          <w:color w:val="0000FF"/>
          <w:sz w:val="24"/>
        </w:rPr>
        <w:tab/>
      </w:r>
      <w:r w:rsidR="00E9239F">
        <w:rPr>
          <w:rFonts w:ascii="Arial" w:hAnsi="Arial" w:cs="Arial"/>
          <w:b/>
          <w:sz w:val="24"/>
        </w:rPr>
        <w:t>Stage 3 impacts following WF on NSA ANR</w:t>
      </w:r>
    </w:p>
    <w:p w:rsidR="00E9239F" w:rsidRDefault="00E9239F" w:rsidP="00E9239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69" w:history="1">
        <w:r w:rsidR="00E9239F" w:rsidRPr="00900C11">
          <w:rPr>
            <w:rStyle w:val="Hyperlink"/>
            <w:rFonts w:ascii="Arial" w:hAnsi="Arial" w:cs="Arial"/>
            <w:b/>
            <w:sz w:val="24"/>
          </w:rPr>
          <w:t>R3-181094</w:t>
        </w:r>
      </w:hyperlink>
      <w:r w:rsidR="00E9239F">
        <w:rPr>
          <w:rFonts w:ascii="Arial" w:hAnsi="Arial" w:cs="Arial"/>
          <w:b/>
          <w:color w:val="0000FF"/>
          <w:sz w:val="24"/>
        </w:rPr>
        <w:tab/>
      </w:r>
      <w:r w:rsidR="00E9239F">
        <w:rPr>
          <w:rFonts w:ascii="Arial" w:hAnsi="Arial" w:cs="Arial"/>
          <w:b/>
          <w:sz w:val="24"/>
        </w:rPr>
        <w:t>LTE-NR coordination for inter-modulation issue</w:t>
      </w:r>
    </w:p>
    <w:p w:rsidR="00E9239F" w:rsidRDefault="00E9239F" w:rsidP="00E9239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CR-1074  Cat: F (Rel-15)</w:t>
      </w:r>
      <w:r>
        <w:rPr>
          <w:i/>
        </w:rPr>
        <w:br/>
      </w:r>
      <w:r>
        <w:rPr>
          <w:i/>
        </w:rPr>
        <w:br/>
      </w:r>
      <w:r>
        <w:rPr>
          <w:i/>
        </w:rPr>
        <w:tab/>
      </w:r>
      <w:r>
        <w:rPr>
          <w:i/>
        </w:rPr>
        <w:tab/>
      </w:r>
      <w:r>
        <w:rPr>
          <w:i/>
        </w:rPr>
        <w:tab/>
      </w:r>
      <w:r>
        <w:rPr>
          <w:i/>
        </w:rPr>
        <w:tab/>
      </w:r>
      <w:r>
        <w:rPr>
          <w:i/>
        </w:rPr>
        <w:tab/>
        <w:t>Source: Qualcomm Incorporated,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70" w:history="1">
        <w:r w:rsidR="00E9239F" w:rsidRPr="00900C11">
          <w:rPr>
            <w:rStyle w:val="Hyperlink"/>
            <w:rFonts w:ascii="Arial" w:hAnsi="Arial" w:cs="Arial"/>
            <w:b/>
            <w:sz w:val="24"/>
          </w:rPr>
          <w:t>R3-181095</w:t>
        </w:r>
      </w:hyperlink>
      <w:r w:rsidR="00E9239F">
        <w:rPr>
          <w:rFonts w:ascii="Arial" w:hAnsi="Arial" w:cs="Arial"/>
          <w:b/>
          <w:color w:val="0000FF"/>
          <w:sz w:val="24"/>
        </w:rPr>
        <w:tab/>
      </w:r>
      <w:r w:rsidR="00E9239F">
        <w:rPr>
          <w:rFonts w:ascii="Arial" w:hAnsi="Arial" w:cs="Arial"/>
          <w:b/>
          <w:sz w:val="24"/>
        </w:rPr>
        <w:t>LTE-NR coordination for inter-modulation issue</w:t>
      </w:r>
    </w:p>
    <w:p w:rsidR="00E9239F" w:rsidRDefault="00E9239F" w:rsidP="00E9239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Qualcomm Incorporated,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71" w:history="1">
        <w:r w:rsidR="00E9239F" w:rsidRPr="00900C11">
          <w:rPr>
            <w:rStyle w:val="Hyperlink"/>
            <w:rFonts w:ascii="Arial" w:hAnsi="Arial" w:cs="Arial"/>
            <w:b/>
            <w:sz w:val="24"/>
          </w:rPr>
          <w:t>R3-181146</w:t>
        </w:r>
      </w:hyperlink>
      <w:r w:rsidR="00E9239F">
        <w:rPr>
          <w:rFonts w:ascii="Arial" w:hAnsi="Arial" w:cs="Arial"/>
          <w:b/>
          <w:color w:val="0000FF"/>
          <w:sz w:val="24"/>
        </w:rPr>
        <w:tab/>
      </w:r>
      <w:r w:rsidR="00E9239F">
        <w:rPr>
          <w:rFonts w:ascii="Arial" w:hAnsi="Arial" w:cs="Arial"/>
          <w:b/>
          <w:sz w:val="24"/>
        </w:rPr>
        <w:t>Clarification on resource coordination</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Qualcomm Incorporated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72" w:history="1">
        <w:r w:rsidR="00E9239F" w:rsidRPr="00900C11">
          <w:rPr>
            <w:rStyle w:val="Hyperlink"/>
            <w:rFonts w:ascii="Arial" w:hAnsi="Arial" w:cs="Arial"/>
            <w:b/>
            <w:sz w:val="24"/>
          </w:rPr>
          <w:t>R3-181147</w:t>
        </w:r>
      </w:hyperlink>
      <w:r w:rsidR="00E9239F">
        <w:rPr>
          <w:rFonts w:ascii="Arial" w:hAnsi="Arial" w:cs="Arial"/>
          <w:b/>
          <w:color w:val="0000FF"/>
          <w:sz w:val="24"/>
        </w:rPr>
        <w:tab/>
      </w:r>
      <w:r w:rsidR="00E9239F">
        <w:rPr>
          <w:rFonts w:ascii="Arial" w:hAnsi="Arial" w:cs="Arial"/>
          <w:b/>
          <w:sz w:val="24"/>
        </w:rPr>
        <w:t>CR for Clarification on resource coordination</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CR-1075  Cat: F (Rel-15)</w:t>
      </w:r>
      <w:r>
        <w:rPr>
          <w:i/>
        </w:rPr>
        <w:br/>
      </w:r>
      <w:r>
        <w:rPr>
          <w:i/>
        </w:rPr>
        <w:br/>
      </w:r>
      <w:r>
        <w:rPr>
          <w:i/>
        </w:rPr>
        <w:tab/>
      </w:r>
      <w:r>
        <w:rPr>
          <w:i/>
        </w:rPr>
        <w:tab/>
      </w:r>
      <w:r>
        <w:rPr>
          <w:i/>
        </w:rPr>
        <w:tab/>
      </w:r>
      <w:r>
        <w:rPr>
          <w:i/>
        </w:rPr>
        <w:tab/>
      </w:r>
      <w:r>
        <w:rPr>
          <w:i/>
        </w:rPr>
        <w:tab/>
        <w:t>Source: NTT DOCOMO,INC., Qualcomm Incorporated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73" w:history="1">
        <w:r w:rsidR="00E9239F" w:rsidRPr="00900C11">
          <w:rPr>
            <w:rStyle w:val="Hyperlink"/>
            <w:rFonts w:ascii="Arial" w:hAnsi="Arial" w:cs="Arial"/>
            <w:b/>
            <w:sz w:val="24"/>
          </w:rPr>
          <w:t>R3-181148</w:t>
        </w:r>
      </w:hyperlink>
      <w:r w:rsidR="00E9239F">
        <w:rPr>
          <w:rFonts w:ascii="Arial" w:hAnsi="Arial" w:cs="Arial"/>
          <w:b/>
          <w:color w:val="0000FF"/>
          <w:sz w:val="24"/>
        </w:rPr>
        <w:tab/>
      </w:r>
      <w:r w:rsidR="00E9239F">
        <w:rPr>
          <w:rFonts w:ascii="Arial" w:hAnsi="Arial" w:cs="Arial"/>
          <w:b/>
          <w:sz w:val="24"/>
        </w:rPr>
        <w:t>Neccesary addition on dedicated resource information</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74" w:history="1">
        <w:r w:rsidR="00E9239F" w:rsidRPr="00900C11">
          <w:rPr>
            <w:rStyle w:val="Hyperlink"/>
            <w:rFonts w:ascii="Arial" w:hAnsi="Arial" w:cs="Arial"/>
            <w:b/>
            <w:sz w:val="24"/>
          </w:rPr>
          <w:t>R3-181149</w:t>
        </w:r>
      </w:hyperlink>
      <w:r w:rsidR="00E9239F">
        <w:rPr>
          <w:rFonts w:ascii="Arial" w:hAnsi="Arial" w:cs="Arial"/>
          <w:b/>
          <w:color w:val="0000FF"/>
          <w:sz w:val="24"/>
        </w:rPr>
        <w:tab/>
      </w:r>
      <w:r w:rsidR="00E9239F">
        <w:rPr>
          <w:rFonts w:ascii="Arial" w:hAnsi="Arial" w:cs="Arial"/>
          <w:b/>
          <w:sz w:val="24"/>
        </w:rPr>
        <w:t>CR on neccesary addition on dedicated resource information</w:t>
      </w:r>
    </w:p>
    <w:p w:rsidR="00E9239F" w:rsidRDefault="00E9239F" w:rsidP="00E9239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CR-1076  Cat: F (Rel-15)</w:t>
      </w:r>
      <w:r>
        <w:rPr>
          <w:i/>
        </w:rPr>
        <w:br/>
      </w:r>
      <w:r>
        <w:rPr>
          <w:i/>
        </w:rPr>
        <w:br/>
      </w:r>
      <w:r>
        <w:rPr>
          <w:i/>
        </w:rPr>
        <w:tab/>
      </w:r>
      <w:r>
        <w:rPr>
          <w:i/>
        </w:rPr>
        <w:tab/>
      </w:r>
      <w:r>
        <w:rPr>
          <w:i/>
        </w:rPr>
        <w:tab/>
      </w:r>
      <w:r>
        <w:rPr>
          <w:i/>
        </w:rPr>
        <w:tab/>
      </w:r>
      <w:r>
        <w:rPr>
          <w:i/>
        </w:rPr>
        <w:tab/>
        <w:t>Source: NTT DOCOMO INC.</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2CE3" w:rsidRPr="00B32CE3" w:rsidRDefault="00B32CE3" w:rsidP="00E9239F">
      <w:pPr>
        <w:rPr>
          <w:rFonts w:ascii="Arial" w:hAnsi="Arial" w:cs="Arial"/>
          <w:b/>
          <w:color w:val="993300"/>
          <w:u w:val="single"/>
        </w:rPr>
      </w:pPr>
      <w:r w:rsidRPr="00B32CE3">
        <w:rPr>
          <w:rFonts w:ascii="Arial" w:hAnsi="Arial" w:cs="Arial"/>
          <w:b/>
          <w:color w:val="993300"/>
          <w:u w:val="single"/>
        </w:rPr>
        <w:t>SgNB-INITIATED SgNB MODIFICATION</w:t>
      </w:r>
      <w:r>
        <w:rPr>
          <w:rFonts w:ascii="Arial" w:hAnsi="Arial" w:cs="Arial"/>
          <w:b/>
          <w:color w:val="993300"/>
          <w:u w:val="single"/>
        </w:rPr>
        <w:t>:</w:t>
      </w:r>
    </w:p>
    <w:p w:rsidR="00B32CE3" w:rsidRDefault="00B32CE3" w:rsidP="00E9239F">
      <w:pPr>
        <w:rPr>
          <w:color w:val="993300"/>
          <w:u w:val="single"/>
        </w:rPr>
      </w:pPr>
    </w:p>
    <w:p w:rsidR="00E9239F" w:rsidRDefault="001E297F" w:rsidP="00E9239F">
      <w:pPr>
        <w:rPr>
          <w:rFonts w:ascii="Arial" w:hAnsi="Arial" w:cs="Arial"/>
          <w:b/>
          <w:sz w:val="24"/>
        </w:rPr>
      </w:pPr>
      <w:hyperlink r:id="rId1275" w:history="1">
        <w:r w:rsidR="00E9239F" w:rsidRPr="00900C11">
          <w:rPr>
            <w:rStyle w:val="Hyperlink"/>
            <w:rFonts w:ascii="Arial" w:hAnsi="Arial" w:cs="Arial"/>
            <w:b/>
            <w:sz w:val="24"/>
          </w:rPr>
          <w:t>R3-180965</w:t>
        </w:r>
      </w:hyperlink>
      <w:r w:rsidR="00E9239F">
        <w:rPr>
          <w:rFonts w:ascii="Arial" w:hAnsi="Arial" w:cs="Arial"/>
          <w:b/>
          <w:color w:val="0000FF"/>
          <w:sz w:val="24"/>
        </w:rPr>
        <w:tab/>
      </w:r>
      <w:r w:rsidR="00E9239F">
        <w:rPr>
          <w:rFonts w:ascii="Arial" w:hAnsi="Arial" w:cs="Arial"/>
          <w:b/>
          <w:sz w:val="24"/>
        </w:rPr>
        <w:t>Clarifications on SgNB initiated SgNB Modification procedure</w:t>
      </w:r>
    </w:p>
    <w:p w:rsidR="00E9239F" w:rsidRDefault="00E9239F" w:rsidP="00E9239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C3100B" w:rsidRDefault="00E9239F"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100B">
        <w:rPr>
          <w:rFonts w:ascii="Arial" w:hAnsi="Arial" w:cs="Arial"/>
          <w:b/>
          <w:color w:val="993300"/>
          <w:u w:val="single"/>
        </w:rPr>
        <w:t xml:space="preserve">revised to </w:t>
      </w:r>
      <w:hyperlink r:id="rId1276" w:history="1">
        <w:r w:rsidR="00C3100B" w:rsidRPr="00900C11">
          <w:rPr>
            <w:rStyle w:val="Hyperlink"/>
            <w:rFonts w:ascii="Arial" w:hAnsi="Arial" w:cs="Arial"/>
            <w:b/>
          </w:rPr>
          <w:t>R3-181439</w:t>
        </w:r>
      </w:hyperlink>
      <w:r w:rsidR="00C3100B">
        <w:rPr>
          <w:color w:val="993300"/>
          <w:u w:val="single"/>
        </w:rPr>
        <w:t>.</w:t>
      </w:r>
      <w:r w:rsidR="00C3100B">
        <w:rPr>
          <w:color w:val="993300"/>
          <w:u w:val="single"/>
        </w:rPr>
        <w:br/>
      </w:r>
      <w:r w:rsidR="00C3100B">
        <w:rPr>
          <w:color w:val="993300"/>
          <w:u w:val="single"/>
        </w:rPr>
        <w:br/>
      </w:r>
    </w:p>
    <w:p w:rsidR="00C3100B" w:rsidRDefault="001E297F" w:rsidP="00C3100B">
      <w:pPr>
        <w:rPr>
          <w:rFonts w:ascii="Arial" w:hAnsi="Arial" w:cs="Arial"/>
          <w:b/>
          <w:sz w:val="24"/>
        </w:rPr>
      </w:pPr>
      <w:hyperlink r:id="rId1277" w:history="1">
        <w:r w:rsidR="00C3100B" w:rsidRPr="00900C11">
          <w:rPr>
            <w:rStyle w:val="Hyperlink"/>
            <w:rFonts w:ascii="Arial" w:hAnsi="Arial" w:cs="Arial"/>
            <w:b/>
            <w:sz w:val="24"/>
          </w:rPr>
          <w:t>R3-181439</w:t>
        </w:r>
      </w:hyperlink>
      <w:r w:rsidR="00C3100B">
        <w:rPr>
          <w:rFonts w:ascii="Arial" w:hAnsi="Arial" w:cs="Arial"/>
          <w:b/>
          <w:color w:val="0000FF"/>
          <w:sz w:val="24"/>
        </w:rPr>
        <w:tab/>
      </w:r>
      <w:r w:rsidR="00C3100B">
        <w:rPr>
          <w:rFonts w:ascii="Arial" w:hAnsi="Arial" w:cs="Arial"/>
          <w:b/>
          <w:sz w:val="24"/>
        </w:rPr>
        <w:t>Clarifications on SgNB initiated SgNB Modification procedure</w:t>
      </w:r>
    </w:p>
    <w:p w:rsidR="00C3100B" w:rsidRDefault="00C3100B" w:rsidP="00C310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C3100B" w:rsidRDefault="00C3100B" w:rsidP="00C3100B">
      <w:pPr>
        <w:rPr>
          <w:color w:val="808080"/>
        </w:rPr>
      </w:pPr>
      <w:r>
        <w:rPr>
          <w:color w:val="808080"/>
        </w:rPr>
        <w:t xml:space="preserve">(Replaces </w:t>
      </w:r>
      <w:hyperlink r:id="rId1278" w:history="1">
        <w:r w:rsidRPr="00900C11">
          <w:rPr>
            <w:rStyle w:val="Hyperlink"/>
          </w:rPr>
          <w:t>R3-180965</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279" w:history="1">
        <w:r w:rsidRPr="00900C11">
          <w:rPr>
            <w:rStyle w:val="Hyperlink"/>
            <w:rFonts w:ascii="Arial" w:hAnsi="Arial" w:cs="Arial"/>
            <w:b/>
          </w:rPr>
          <w:t>R3-181464</w:t>
        </w:r>
      </w:hyperlink>
      <w:r>
        <w:rPr>
          <w:color w:val="993300"/>
          <w:u w:val="single"/>
        </w:rPr>
        <w:t>.</w:t>
      </w:r>
      <w:r>
        <w:rPr>
          <w:color w:val="993300"/>
          <w:u w:val="single"/>
        </w:rPr>
        <w:br/>
      </w:r>
      <w:r>
        <w:rPr>
          <w:color w:val="993300"/>
          <w:u w:val="single"/>
        </w:rPr>
        <w:br/>
      </w:r>
    </w:p>
    <w:p w:rsidR="00C3100B" w:rsidRDefault="001E297F" w:rsidP="00C3100B">
      <w:pPr>
        <w:rPr>
          <w:rFonts w:ascii="Arial" w:hAnsi="Arial" w:cs="Arial"/>
          <w:b/>
          <w:sz w:val="24"/>
        </w:rPr>
      </w:pPr>
      <w:hyperlink r:id="rId1280" w:history="1">
        <w:r w:rsidR="00C3100B" w:rsidRPr="00900C11">
          <w:rPr>
            <w:rStyle w:val="Hyperlink"/>
            <w:rFonts w:ascii="Arial" w:hAnsi="Arial" w:cs="Arial"/>
            <w:b/>
            <w:sz w:val="24"/>
          </w:rPr>
          <w:t>R3-181464</w:t>
        </w:r>
      </w:hyperlink>
      <w:r w:rsidR="00C3100B">
        <w:rPr>
          <w:rFonts w:ascii="Arial" w:hAnsi="Arial" w:cs="Arial"/>
          <w:b/>
          <w:color w:val="0000FF"/>
          <w:sz w:val="24"/>
        </w:rPr>
        <w:tab/>
      </w:r>
      <w:r w:rsidR="00C3100B">
        <w:rPr>
          <w:rFonts w:ascii="Arial" w:hAnsi="Arial" w:cs="Arial"/>
          <w:b/>
          <w:sz w:val="24"/>
        </w:rPr>
        <w:t>Clarifications on SgNB initiated SgNB Modification procedure</w:t>
      </w:r>
    </w:p>
    <w:p w:rsidR="00C3100B" w:rsidRDefault="00C3100B" w:rsidP="00C3100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w:t>
      </w:r>
    </w:p>
    <w:p w:rsidR="00C3100B" w:rsidRDefault="00C3100B" w:rsidP="00C3100B">
      <w:pPr>
        <w:rPr>
          <w:color w:val="808080"/>
        </w:rPr>
      </w:pPr>
      <w:r>
        <w:rPr>
          <w:color w:val="808080"/>
        </w:rPr>
        <w:t xml:space="preserve">(Replaces </w:t>
      </w:r>
      <w:hyperlink r:id="rId1281" w:history="1">
        <w:r w:rsidRPr="00900C11">
          <w:rPr>
            <w:rStyle w:val="Hyperlink"/>
          </w:rPr>
          <w:t>R3-181439</w:t>
        </w:r>
      </w:hyperlink>
      <w:r>
        <w:rPr>
          <w:color w:val="808080"/>
        </w:rPr>
        <w:t>)</w:t>
      </w:r>
    </w:p>
    <w:p w:rsidR="00C3100B" w:rsidRDefault="00C3100B" w:rsidP="00C3100B">
      <w:pPr>
        <w:rPr>
          <w:rFonts w:ascii="Arial" w:hAnsi="Arial" w:cs="Arial"/>
          <w:b/>
        </w:rPr>
      </w:pPr>
      <w:r>
        <w:rPr>
          <w:rFonts w:ascii="Arial" w:hAnsi="Arial" w:cs="Arial"/>
          <w:b/>
        </w:rPr>
        <w:t xml:space="preserve">Discussion: </w:t>
      </w:r>
    </w:p>
    <w:p w:rsidR="00C3100B" w:rsidRDefault="00C3100B" w:rsidP="00C3100B">
      <w:pPr>
        <w:overflowPunct/>
        <w:autoSpaceDE/>
        <w:autoSpaceDN/>
        <w:adjustRightInd/>
        <w:spacing w:after="0"/>
        <w:textAlignment w:val="auto"/>
        <w:rPr>
          <w:color w:val="000000"/>
        </w:rPr>
      </w:pPr>
    </w:p>
    <w:p w:rsidR="00C3100B" w:rsidRDefault="00C3100B" w:rsidP="00C310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2" w:history="1">
        <w:r w:rsidR="00E9239F" w:rsidRPr="00900C11">
          <w:rPr>
            <w:rStyle w:val="Hyperlink"/>
            <w:rFonts w:ascii="Arial" w:hAnsi="Arial" w:cs="Arial"/>
            <w:b/>
            <w:sz w:val="24"/>
          </w:rPr>
          <w:t>R3-180966</w:t>
        </w:r>
      </w:hyperlink>
      <w:r w:rsidR="00E9239F">
        <w:rPr>
          <w:rFonts w:ascii="Arial" w:hAnsi="Arial" w:cs="Arial"/>
          <w:b/>
          <w:color w:val="0000FF"/>
          <w:sz w:val="24"/>
        </w:rPr>
        <w:tab/>
      </w:r>
      <w:r w:rsidR="00E9239F">
        <w:rPr>
          <w:rFonts w:ascii="Arial" w:hAnsi="Arial" w:cs="Arial"/>
          <w:b/>
          <w:sz w:val="24"/>
        </w:rPr>
        <w:t>Correction on SgNB initiated SgNB Modification procedure in TS37.340</w:t>
      </w:r>
    </w:p>
    <w:p w:rsidR="00E9239F" w:rsidRDefault="00E9239F" w:rsidP="00E9239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ZTE</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3" w:history="1">
        <w:r w:rsidR="00E9239F" w:rsidRPr="00900C11">
          <w:rPr>
            <w:rStyle w:val="Hyperlink"/>
            <w:rFonts w:ascii="Arial" w:hAnsi="Arial" w:cs="Arial"/>
            <w:b/>
            <w:sz w:val="24"/>
          </w:rPr>
          <w:t>R3-180970</w:t>
        </w:r>
      </w:hyperlink>
      <w:r w:rsidR="00E9239F">
        <w:rPr>
          <w:rFonts w:ascii="Arial" w:hAnsi="Arial" w:cs="Arial"/>
          <w:b/>
          <w:color w:val="0000FF"/>
          <w:sz w:val="24"/>
        </w:rPr>
        <w:tab/>
      </w:r>
      <w:r w:rsidR="00E9239F">
        <w:rPr>
          <w:rFonts w:ascii="Arial" w:hAnsi="Arial" w:cs="Arial"/>
          <w:b/>
          <w:sz w:val="24"/>
        </w:rPr>
        <w:t>SN initiated Modification Procedure</w:t>
      </w:r>
    </w:p>
    <w:p w:rsidR="00E9239F" w:rsidRDefault="00E9239F" w:rsidP="00E9239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4" w:history="1">
        <w:r w:rsidR="00E9239F" w:rsidRPr="00900C11">
          <w:rPr>
            <w:rStyle w:val="Hyperlink"/>
            <w:rFonts w:ascii="Arial" w:hAnsi="Arial" w:cs="Arial"/>
            <w:b/>
            <w:sz w:val="24"/>
          </w:rPr>
          <w:t>R3-180971</w:t>
        </w:r>
      </w:hyperlink>
      <w:r w:rsidR="00E9239F">
        <w:rPr>
          <w:rFonts w:ascii="Arial" w:hAnsi="Arial" w:cs="Arial"/>
          <w:b/>
          <w:color w:val="0000FF"/>
          <w:sz w:val="24"/>
        </w:rPr>
        <w:tab/>
      </w:r>
      <w:r w:rsidR="00E9239F">
        <w:rPr>
          <w:rFonts w:ascii="Arial" w:hAnsi="Arial" w:cs="Arial"/>
          <w:b/>
          <w:sz w:val="24"/>
        </w:rPr>
        <w:t>Correction of the SN Initiated Modification Procedure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CR-1070  Cat: F (Rel-15)</w:t>
      </w:r>
      <w:r>
        <w:rPr>
          <w:i/>
        </w:rPr>
        <w:br/>
      </w:r>
      <w:r>
        <w:rPr>
          <w:i/>
        </w:rPr>
        <w:br/>
      </w:r>
      <w:r>
        <w:rPr>
          <w:i/>
        </w:rPr>
        <w:tab/>
      </w:r>
      <w:r>
        <w:rPr>
          <w:i/>
        </w:rPr>
        <w:tab/>
      </w:r>
      <w:r>
        <w:rPr>
          <w:i/>
        </w:rPr>
        <w:tab/>
      </w:r>
      <w:r>
        <w:rPr>
          <w:i/>
        </w:rPr>
        <w:tab/>
      </w:r>
      <w:r>
        <w:rPr>
          <w:i/>
        </w:rPr>
        <w:tab/>
        <w:t>Source: Samsung Electronics Co., Ltd</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5" w:history="1">
        <w:r w:rsidR="00E9239F" w:rsidRPr="00900C11">
          <w:rPr>
            <w:rStyle w:val="Hyperlink"/>
            <w:rFonts w:ascii="Arial" w:hAnsi="Arial" w:cs="Arial"/>
            <w:b/>
            <w:sz w:val="24"/>
          </w:rPr>
          <w:t>R3-180798</w:t>
        </w:r>
      </w:hyperlink>
      <w:r w:rsidR="00E9239F">
        <w:rPr>
          <w:rFonts w:ascii="Arial" w:hAnsi="Arial" w:cs="Arial"/>
          <w:b/>
          <w:color w:val="0000FF"/>
          <w:sz w:val="24"/>
        </w:rPr>
        <w:tab/>
      </w:r>
      <w:r w:rsidR="00E9239F">
        <w:rPr>
          <w:rFonts w:ascii="Arial" w:hAnsi="Arial" w:cs="Arial"/>
          <w:b/>
          <w:sz w:val="24"/>
        </w:rPr>
        <w:t>Discussion on SgNB initiated SgNB Modification procedure</w:t>
      </w:r>
    </w:p>
    <w:p w:rsidR="00E9239F" w:rsidRDefault="00E9239F" w:rsidP="00E9239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6" w:history="1">
        <w:r w:rsidR="00E9239F" w:rsidRPr="00900C11">
          <w:rPr>
            <w:rStyle w:val="Hyperlink"/>
            <w:rFonts w:ascii="Arial" w:hAnsi="Arial" w:cs="Arial"/>
            <w:b/>
            <w:sz w:val="24"/>
          </w:rPr>
          <w:t>R3-180799</w:t>
        </w:r>
      </w:hyperlink>
      <w:r w:rsidR="00E9239F">
        <w:rPr>
          <w:rFonts w:ascii="Arial" w:hAnsi="Arial" w:cs="Arial"/>
          <w:b/>
          <w:color w:val="0000FF"/>
          <w:sz w:val="24"/>
        </w:rPr>
        <w:tab/>
      </w:r>
      <w:r w:rsidR="00E9239F">
        <w:rPr>
          <w:rFonts w:ascii="Arial" w:hAnsi="Arial" w:cs="Arial"/>
          <w:b/>
          <w:sz w:val="24"/>
        </w:rPr>
        <w:t>Correction on SgNB initiated SgNB Modification procedure</w:t>
      </w:r>
    </w:p>
    <w:p w:rsidR="00E9239F" w:rsidRDefault="00E9239F" w:rsidP="00E9239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9239F" w:rsidRDefault="001E297F" w:rsidP="00E9239F">
      <w:pPr>
        <w:rPr>
          <w:rFonts w:ascii="Arial" w:hAnsi="Arial" w:cs="Arial"/>
          <w:b/>
          <w:sz w:val="24"/>
        </w:rPr>
      </w:pPr>
      <w:hyperlink r:id="rId1287" w:history="1">
        <w:r w:rsidR="00E9239F" w:rsidRPr="00900C11">
          <w:rPr>
            <w:rStyle w:val="Hyperlink"/>
            <w:rFonts w:ascii="Arial" w:hAnsi="Arial" w:cs="Arial"/>
            <w:b/>
            <w:sz w:val="24"/>
          </w:rPr>
          <w:t>R3-180800</w:t>
        </w:r>
      </w:hyperlink>
      <w:r w:rsidR="00E9239F">
        <w:rPr>
          <w:rFonts w:ascii="Arial" w:hAnsi="Arial" w:cs="Arial"/>
          <w:b/>
          <w:color w:val="0000FF"/>
          <w:sz w:val="24"/>
        </w:rPr>
        <w:tab/>
      </w:r>
      <w:r w:rsidR="00E9239F">
        <w:rPr>
          <w:rFonts w:ascii="Arial" w:hAnsi="Arial" w:cs="Arial"/>
          <w:b/>
          <w:sz w:val="24"/>
        </w:rPr>
        <w:t>Correction on SgNB initiated SgNB Modification procedure</w:t>
      </w:r>
    </w:p>
    <w:p w:rsidR="00E9239F" w:rsidRDefault="00E9239F" w:rsidP="00E9239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CR-1058  Cat: F (Rel-15)</w:t>
      </w:r>
      <w:r>
        <w:rPr>
          <w:i/>
        </w:rPr>
        <w:br/>
      </w:r>
      <w:r>
        <w:rPr>
          <w:i/>
        </w:rPr>
        <w:br/>
      </w:r>
      <w:r>
        <w:rPr>
          <w:i/>
        </w:rPr>
        <w:tab/>
      </w:r>
      <w:r>
        <w:rPr>
          <w:i/>
        </w:rPr>
        <w:tab/>
      </w:r>
      <w:r>
        <w:rPr>
          <w:i/>
        </w:rPr>
        <w:tab/>
      </w:r>
      <w:r>
        <w:rPr>
          <w:i/>
        </w:rPr>
        <w:tab/>
      </w:r>
      <w:r>
        <w:rPr>
          <w:i/>
        </w:rPr>
        <w:tab/>
        <w:t>Source: CATT</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E352E" w:rsidRPr="008E352E" w:rsidRDefault="008E352E" w:rsidP="00E9239F">
      <w:pPr>
        <w:rPr>
          <w:rFonts w:ascii="Arial" w:hAnsi="Arial" w:cs="Arial"/>
          <w:b/>
          <w:color w:val="993300"/>
          <w:u w:val="single"/>
        </w:rPr>
      </w:pPr>
      <w:r w:rsidRPr="008E352E">
        <w:rPr>
          <w:rFonts w:ascii="Arial" w:hAnsi="Arial" w:cs="Arial"/>
          <w:b/>
          <w:color w:val="993300"/>
          <w:u w:val="single"/>
        </w:rPr>
        <w:t>OTHER EN-DC CORRECTIONS</w:t>
      </w:r>
    </w:p>
    <w:p w:rsidR="008E352E" w:rsidRPr="008E352E" w:rsidRDefault="008E352E" w:rsidP="00E9239F">
      <w:pPr>
        <w:rPr>
          <w:rFonts w:ascii="Arial" w:hAnsi="Arial" w:cs="Arial"/>
          <w:b/>
          <w:color w:val="993300"/>
          <w:u w:val="single"/>
        </w:rPr>
      </w:pPr>
    </w:p>
    <w:p w:rsidR="00E9239F" w:rsidRDefault="001E297F" w:rsidP="00E9239F">
      <w:pPr>
        <w:rPr>
          <w:rFonts w:ascii="Arial" w:hAnsi="Arial" w:cs="Arial"/>
          <w:b/>
          <w:sz w:val="24"/>
        </w:rPr>
      </w:pPr>
      <w:hyperlink r:id="rId1288" w:history="1">
        <w:r w:rsidR="00E9239F" w:rsidRPr="00900C11">
          <w:rPr>
            <w:rStyle w:val="Hyperlink"/>
            <w:rFonts w:ascii="Arial" w:hAnsi="Arial" w:cs="Arial"/>
            <w:b/>
            <w:sz w:val="24"/>
          </w:rPr>
          <w:t>R3-180930</w:t>
        </w:r>
      </w:hyperlink>
      <w:r w:rsidR="00E9239F">
        <w:rPr>
          <w:rFonts w:ascii="Arial" w:hAnsi="Arial" w:cs="Arial"/>
          <w:b/>
          <w:color w:val="0000FF"/>
          <w:sz w:val="24"/>
        </w:rPr>
        <w:tab/>
      </w:r>
      <w:r w:rsidR="00E9239F">
        <w:rPr>
          <w:rFonts w:ascii="Arial" w:hAnsi="Arial" w:cs="Arial"/>
          <w:b/>
          <w:sz w:val="24"/>
        </w:rPr>
        <w:t>Clarification of the interactions with the UE Context Release</w:t>
      </w:r>
    </w:p>
    <w:p w:rsidR="00E9239F" w:rsidRDefault="00E9239F" w:rsidP="00E9239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CR-1068  Cat: F (Rel-15)</w:t>
      </w:r>
      <w:r>
        <w:rPr>
          <w:i/>
        </w:rPr>
        <w:br/>
      </w:r>
      <w:r>
        <w:rPr>
          <w:i/>
        </w:rPr>
        <w:br/>
      </w:r>
      <w:r>
        <w:rPr>
          <w:i/>
        </w:rPr>
        <w:tab/>
      </w:r>
      <w:r>
        <w:rPr>
          <w:i/>
        </w:rPr>
        <w:tab/>
      </w:r>
      <w:r>
        <w:rPr>
          <w:i/>
        </w:rPr>
        <w:tab/>
      </w:r>
      <w:r>
        <w:rPr>
          <w:i/>
        </w:rPr>
        <w:tab/>
      </w:r>
      <w:r>
        <w:rPr>
          <w:i/>
        </w:rPr>
        <w:tab/>
        <w:t>Source: Nokia, Nokia Shanghai Bell</w:t>
      </w:r>
    </w:p>
    <w:p w:rsidR="00E9239F" w:rsidRDefault="00E9239F" w:rsidP="00E9239F">
      <w:pPr>
        <w:rPr>
          <w:rFonts w:ascii="Arial" w:hAnsi="Arial" w:cs="Arial"/>
          <w:b/>
        </w:rPr>
      </w:pPr>
      <w:r>
        <w:rPr>
          <w:rFonts w:ascii="Arial" w:hAnsi="Arial" w:cs="Arial"/>
          <w:b/>
        </w:rPr>
        <w:t>Abstract:</w:t>
      </w:r>
    </w:p>
    <w:p w:rsidR="00E9239F" w:rsidRPr="00B654DA" w:rsidRDefault="00E9239F" w:rsidP="00E9239F">
      <w:pPr>
        <w:rPr>
          <w:rFonts w:ascii="Arial" w:hAnsi="Arial" w:cs="Arial"/>
        </w:rPr>
      </w:pPr>
    </w:p>
    <w:p w:rsidR="00E9239F" w:rsidRDefault="00E9239F" w:rsidP="00E9239F">
      <w:pPr>
        <w:rPr>
          <w:rFonts w:ascii="Arial" w:hAnsi="Arial" w:cs="Arial"/>
          <w:b/>
        </w:rPr>
      </w:pPr>
      <w:r>
        <w:rPr>
          <w:rFonts w:ascii="Arial" w:hAnsi="Arial" w:cs="Arial"/>
          <w:b/>
        </w:rPr>
        <w:t xml:space="preserve">Discussion: </w:t>
      </w:r>
    </w:p>
    <w:p w:rsidR="00E9239F" w:rsidRPr="00B654DA" w:rsidRDefault="00E9239F" w:rsidP="00E9239F">
      <w:pPr>
        <w:rPr>
          <w:rFonts w:ascii="Arial" w:hAnsi="Arial" w:cs="Arial"/>
        </w:rPr>
      </w:pPr>
    </w:p>
    <w:p w:rsidR="00E9239F" w:rsidRDefault="00E9239F" w:rsidP="00E9239F"/>
    <w:p w:rsidR="00E9239F" w:rsidRDefault="00E9239F" w:rsidP="00E923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89" w:history="1">
        <w:r w:rsidR="003102F7" w:rsidRPr="00900C11">
          <w:rPr>
            <w:rStyle w:val="Hyperlink"/>
            <w:rFonts w:ascii="Arial" w:hAnsi="Arial" w:cs="Arial"/>
            <w:b/>
            <w:sz w:val="24"/>
          </w:rPr>
          <w:t>R3-181023</w:t>
        </w:r>
      </w:hyperlink>
      <w:r w:rsidR="003102F7">
        <w:rPr>
          <w:rFonts w:ascii="Arial" w:hAnsi="Arial" w:cs="Arial"/>
          <w:b/>
          <w:color w:val="0000FF"/>
          <w:sz w:val="24"/>
        </w:rPr>
        <w:tab/>
      </w:r>
      <w:r w:rsidR="003102F7">
        <w:rPr>
          <w:rFonts w:ascii="Arial" w:hAnsi="Arial" w:cs="Arial"/>
          <w:b/>
          <w:sz w:val="24"/>
        </w:rPr>
        <w:t>Centralized retransmission in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 Corporation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0" w:history="1">
        <w:r w:rsidR="003102F7" w:rsidRPr="00900C11">
          <w:rPr>
            <w:rStyle w:val="Hyperlink"/>
            <w:rFonts w:ascii="Arial" w:hAnsi="Arial" w:cs="Arial"/>
            <w:b/>
            <w:sz w:val="24"/>
          </w:rPr>
          <w:t>R3-181096</w:t>
        </w:r>
      </w:hyperlink>
      <w:r w:rsidR="003102F7">
        <w:rPr>
          <w:rFonts w:ascii="Arial" w:hAnsi="Arial" w:cs="Arial"/>
          <w:b/>
          <w:color w:val="0000FF"/>
          <w:sz w:val="24"/>
        </w:rPr>
        <w:tab/>
      </w:r>
      <w:r w:rsidR="003102F7">
        <w:rPr>
          <w:rFonts w:ascii="Arial" w:hAnsi="Arial" w:cs="Arial"/>
          <w:b/>
          <w:sz w:val="24"/>
        </w:rPr>
        <w:t>Direct Data Forwarding in SgNB change</w:t>
      </w:r>
    </w:p>
    <w:p w:rsidR="003102F7" w:rsidRDefault="003102F7" w:rsidP="003102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1" w:history="1">
        <w:r w:rsidR="003102F7" w:rsidRPr="00900C11">
          <w:rPr>
            <w:rStyle w:val="Hyperlink"/>
            <w:rFonts w:ascii="Arial" w:hAnsi="Arial" w:cs="Arial"/>
            <w:b/>
            <w:sz w:val="24"/>
          </w:rPr>
          <w:t>R3-181183</w:t>
        </w:r>
      </w:hyperlink>
      <w:r w:rsidR="003102F7">
        <w:rPr>
          <w:rFonts w:ascii="Arial" w:hAnsi="Arial" w:cs="Arial"/>
          <w:b/>
          <w:color w:val="0000FF"/>
          <w:sz w:val="24"/>
        </w:rPr>
        <w:tab/>
      </w:r>
      <w:r w:rsidR="003102F7">
        <w:rPr>
          <w:rFonts w:ascii="Arial" w:hAnsi="Arial" w:cs="Arial"/>
          <w:b/>
          <w:sz w:val="24"/>
        </w:rPr>
        <w:t>Clarification of the usage of SN Status Transfer</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C21E3" w:rsidRPr="009C21E3" w:rsidRDefault="009C21E3" w:rsidP="003102F7">
      <w:pPr>
        <w:rPr>
          <w:rFonts w:ascii="Arial" w:hAnsi="Arial" w:cs="Arial"/>
          <w:b/>
          <w:color w:val="993300"/>
          <w:u w:val="single"/>
        </w:rPr>
      </w:pPr>
      <w:r w:rsidRPr="009C21E3">
        <w:rPr>
          <w:rFonts w:ascii="Arial" w:hAnsi="Arial" w:cs="Arial"/>
          <w:b/>
          <w:color w:val="993300"/>
          <w:u w:val="single"/>
        </w:rPr>
        <w:t>MEASUREMENT FORWARDING AT SCG FAILURE</w:t>
      </w:r>
      <w:r>
        <w:rPr>
          <w:rFonts w:ascii="Arial" w:hAnsi="Arial" w:cs="Arial"/>
          <w:b/>
          <w:color w:val="993300"/>
          <w:u w:val="single"/>
        </w:rPr>
        <w:t>:</w:t>
      </w:r>
    </w:p>
    <w:p w:rsidR="009C21E3" w:rsidRDefault="009C21E3" w:rsidP="003102F7">
      <w:pPr>
        <w:rPr>
          <w:color w:val="993300"/>
          <w:u w:val="single"/>
        </w:rPr>
      </w:pPr>
    </w:p>
    <w:p w:rsidR="003102F7" w:rsidRDefault="001E297F" w:rsidP="003102F7">
      <w:pPr>
        <w:rPr>
          <w:rFonts w:ascii="Arial" w:hAnsi="Arial" w:cs="Arial"/>
          <w:b/>
          <w:sz w:val="24"/>
        </w:rPr>
      </w:pPr>
      <w:hyperlink r:id="rId1292" w:history="1">
        <w:r w:rsidR="003102F7" w:rsidRPr="00900C11">
          <w:rPr>
            <w:rStyle w:val="Hyperlink"/>
            <w:rFonts w:ascii="Arial" w:hAnsi="Arial" w:cs="Arial"/>
            <w:b/>
            <w:sz w:val="24"/>
          </w:rPr>
          <w:t>R3-180679</w:t>
        </w:r>
      </w:hyperlink>
      <w:r w:rsidR="003102F7">
        <w:rPr>
          <w:rFonts w:ascii="Arial" w:hAnsi="Arial" w:cs="Arial"/>
          <w:b/>
          <w:color w:val="0000FF"/>
          <w:sz w:val="24"/>
        </w:rPr>
        <w:tab/>
      </w:r>
      <w:r w:rsidR="003102F7">
        <w:rPr>
          <w:rFonts w:ascii="Arial" w:hAnsi="Arial" w:cs="Arial"/>
          <w:b/>
          <w:sz w:val="24"/>
        </w:rPr>
        <w:t>LS on measurement result forwarding from the MN to SN at SCG failure</w:t>
      </w:r>
    </w:p>
    <w:p w:rsidR="003102F7" w:rsidRDefault="003102F7" w:rsidP="003102F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R2-1801669, to RAN3, cc -</w:t>
      </w:r>
      <w:r>
        <w:rPr>
          <w:i/>
        </w:rPr>
        <w:br/>
      </w:r>
      <w:r>
        <w:rPr>
          <w:i/>
        </w:rPr>
        <w:tab/>
      </w:r>
      <w:r>
        <w:rPr>
          <w:i/>
        </w:rPr>
        <w:tab/>
      </w:r>
      <w:r>
        <w:rPr>
          <w:i/>
        </w:rPr>
        <w:tab/>
      </w:r>
      <w:r>
        <w:rPr>
          <w:i/>
        </w:rPr>
        <w:tab/>
      </w:r>
      <w:r>
        <w:rPr>
          <w:i/>
        </w:rPr>
        <w:tab/>
        <w:t>Source: 3GPP RAN2, CATT</w:t>
      </w: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3" w:history="1">
        <w:r w:rsidR="003102F7" w:rsidRPr="00900C11">
          <w:rPr>
            <w:rStyle w:val="Hyperlink"/>
            <w:rFonts w:ascii="Arial" w:hAnsi="Arial" w:cs="Arial"/>
            <w:b/>
            <w:sz w:val="24"/>
          </w:rPr>
          <w:t>R3-180803</w:t>
        </w:r>
      </w:hyperlink>
      <w:r w:rsidR="003102F7">
        <w:rPr>
          <w:rFonts w:ascii="Arial" w:hAnsi="Arial" w:cs="Arial"/>
          <w:b/>
          <w:color w:val="0000FF"/>
          <w:sz w:val="24"/>
        </w:rPr>
        <w:tab/>
      </w:r>
      <w:r w:rsidR="003102F7">
        <w:rPr>
          <w:rFonts w:ascii="Arial" w:hAnsi="Arial" w:cs="Arial"/>
          <w:b/>
          <w:sz w:val="24"/>
        </w:rPr>
        <w:t>Discussion on SCG failure</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4" w:history="1">
        <w:r w:rsidR="003102F7" w:rsidRPr="00900C11">
          <w:rPr>
            <w:rStyle w:val="Hyperlink"/>
            <w:rFonts w:ascii="Arial" w:hAnsi="Arial" w:cs="Arial"/>
            <w:b/>
            <w:sz w:val="24"/>
          </w:rPr>
          <w:t>R3-180804</w:t>
        </w:r>
      </w:hyperlink>
      <w:r w:rsidR="003102F7">
        <w:rPr>
          <w:rFonts w:ascii="Arial" w:hAnsi="Arial" w:cs="Arial"/>
          <w:b/>
          <w:color w:val="0000FF"/>
          <w:sz w:val="24"/>
        </w:rPr>
        <w:tab/>
      </w:r>
      <w:r w:rsidR="003102F7">
        <w:rPr>
          <w:rFonts w:ascii="Arial" w:hAnsi="Arial" w:cs="Arial"/>
          <w:b/>
          <w:sz w:val="24"/>
        </w:rPr>
        <w:t>Support of SCG failure handling</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CR-1059  Cat: F (Rel-15)</w:t>
      </w:r>
      <w:r>
        <w:rPr>
          <w:i/>
        </w:rPr>
        <w:br/>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5" w:history="1">
        <w:r w:rsidR="003102F7" w:rsidRPr="00900C11">
          <w:rPr>
            <w:rStyle w:val="Hyperlink"/>
            <w:rFonts w:ascii="Arial" w:hAnsi="Arial" w:cs="Arial"/>
            <w:b/>
            <w:sz w:val="24"/>
          </w:rPr>
          <w:t>R3-180957</w:t>
        </w:r>
      </w:hyperlink>
      <w:r w:rsidR="003102F7">
        <w:rPr>
          <w:rFonts w:ascii="Arial" w:hAnsi="Arial" w:cs="Arial"/>
          <w:b/>
          <w:color w:val="0000FF"/>
          <w:sz w:val="24"/>
        </w:rPr>
        <w:tab/>
      </w:r>
      <w:r w:rsidR="003102F7">
        <w:rPr>
          <w:rFonts w:ascii="Arial" w:hAnsi="Arial" w:cs="Arial"/>
          <w:b/>
          <w:sz w:val="24"/>
        </w:rPr>
        <w:t>Support of Measurement result forwarding from the MN to SN at SCG failure</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012DE" w:rsidRDefault="001E297F" w:rsidP="000012DE">
      <w:pPr>
        <w:rPr>
          <w:rFonts w:ascii="Arial" w:hAnsi="Arial" w:cs="Arial"/>
          <w:b/>
          <w:sz w:val="24"/>
        </w:rPr>
      </w:pPr>
      <w:hyperlink r:id="rId1296" w:history="1">
        <w:r w:rsidR="000012DE" w:rsidRPr="00900C11">
          <w:rPr>
            <w:rStyle w:val="Hyperlink"/>
            <w:rFonts w:ascii="Arial" w:hAnsi="Arial" w:cs="Arial"/>
            <w:b/>
            <w:sz w:val="24"/>
          </w:rPr>
          <w:t>R3-180926</w:t>
        </w:r>
      </w:hyperlink>
      <w:r w:rsidR="000012DE">
        <w:rPr>
          <w:rFonts w:ascii="Arial" w:hAnsi="Arial" w:cs="Arial"/>
          <w:b/>
          <w:color w:val="0000FF"/>
          <w:sz w:val="24"/>
        </w:rPr>
        <w:tab/>
      </w:r>
      <w:r w:rsidR="000012DE">
        <w:rPr>
          <w:rFonts w:ascii="Arial" w:hAnsi="Arial" w:cs="Arial"/>
          <w:b/>
          <w:sz w:val="24"/>
        </w:rPr>
        <w:t>Providing the S-RLF information to the SN</w:t>
      </w:r>
    </w:p>
    <w:p w:rsidR="000012DE" w:rsidRDefault="000012DE" w:rsidP="00001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0012DE" w:rsidRDefault="000012DE" w:rsidP="000012DE">
      <w:pPr>
        <w:rPr>
          <w:rFonts w:ascii="Arial" w:hAnsi="Arial" w:cs="Arial"/>
          <w:b/>
        </w:rPr>
      </w:pPr>
      <w:r>
        <w:rPr>
          <w:rFonts w:ascii="Arial" w:hAnsi="Arial" w:cs="Arial"/>
          <w:b/>
        </w:rPr>
        <w:t xml:space="preserve">Abstract: </w:t>
      </w:r>
    </w:p>
    <w:p w:rsidR="000012DE" w:rsidRDefault="000012DE" w:rsidP="000012DE">
      <w:r>
        <w:t xml:space="preserve">Related to LS in </w:t>
      </w:r>
      <w:hyperlink r:id="rId1297" w:history="1">
        <w:r w:rsidRPr="00900C11">
          <w:rPr>
            <w:rStyle w:val="Hyperlink"/>
          </w:rPr>
          <w:t>R3-180679</w:t>
        </w:r>
      </w:hyperlink>
    </w:p>
    <w:p w:rsidR="000012DE" w:rsidRDefault="000012DE" w:rsidP="000012DE">
      <w:pPr>
        <w:rPr>
          <w:rFonts w:ascii="Arial" w:hAnsi="Arial" w:cs="Arial"/>
          <w:b/>
        </w:rPr>
      </w:pPr>
      <w:r>
        <w:rPr>
          <w:rFonts w:ascii="Arial" w:hAnsi="Arial" w:cs="Arial"/>
          <w:b/>
        </w:rPr>
        <w:t>Abstract:</w:t>
      </w:r>
    </w:p>
    <w:p w:rsidR="000012DE" w:rsidRPr="00B654DA" w:rsidRDefault="000012DE" w:rsidP="000012DE">
      <w:pPr>
        <w:rPr>
          <w:rFonts w:ascii="Arial" w:hAnsi="Arial" w:cs="Arial"/>
        </w:rPr>
      </w:pPr>
    </w:p>
    <w:p w:rsidR="000012DE" w:rsidRDefault="000012DE" w:rsidP="000012DE">
      <w:pPr>
        <w:rPr>
          <w:rFonts w:ascii="Arial" w:hAnsi="Arial" w:cs="Arial"/>
          <w:b/>
        </w:rPr>
      </w:pPr>
      <w:r>
        <w:rPr>
          <w:rFonts w:ascii="Arial" w:hAnsi="Arial" w:cs="Arial"/>
          <w:b/>
        </w:rPr>
        <w:t xml:space="preserve">Discussion: </w:t>
      </w:r>
    </w:p>
    <w:p w:rsidR="000012DE" w:rsidRPr="00B654DA" w:rsidRDefault="000012DE" w:rsidP="000012DE">
      <w:pPr>
        <w:rPr>
          <w:rFonts w:ascii="Arial" w:hAnsi="Arial" w:cs="Arial"/>
        </w:rPr>
      </w:pPr>
    </w:p>
    <w:p w:rsidR="000012DE" w:rsidRDefault="000012DE" w:rsidP="000012DE"/>
    <w:p w:rsidR="000012DE" w:rsidRDefault="000012DE" w:rsidP="00001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298" w:history="1">
        <w:r w:rsidR="003102F7" w:rsidRPr="00900C11">
          <w:rPr>
            <w:rStyle w:val="Hyperlink"/>
            <w:rFonts w:ascii="Arial" w:hAnsi="Arial" w:cs="Arial"/>
            <w:b/>
            <w:sz w:val="24"/>
          </w:rPr>
          <w:t>R3-180927</w:t>
        </w:r>
      </w:hyperlink>
      <w:r w:rsidR="003102F7">
        <w:rPr>
          <w:rFonts w:ascii="Arial" w:hAnsi="Arial" w:cs="Arial"/>
          <w:b/>
          <w:color w:val="0000FF"/>
          <w:sz w:val="24"/>
        </w:rPr>
        <w:tab/>
      </w:r>
      <w:r w:rsidR="003102F7">
        <w:rPr>
          <w:rFonts w:ascii="Arial" w:hAnsi="Arial" w:cs="Arial"/>
          <w:b/>
          <w:sz w:val="24"/>
        </w:rPr>
        <w:t>Support for S-RLF</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Cat: F (Rel-15)</w:t>
      </w:r>
      <w:r>
        <w:rPr>
          <w:i/>
        </w:rPr>
        <w:br/>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Related to LS in </w:t>
      </w:r>
      <w:hyperlink r:id="rId1299"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0947F4" w:rsidRDefault="003102F7" w:rsidP="000947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47F4">
        <w:rPr>
          <w:rFonts w:ascii="Arial" w:hAnsi="Arial" w:cs="Arial"/>
          <w:b/>
          <w:color w:val="993300"/>
          <w:u w:val="single"/>
        </w:rPr>
        <w:t xml:space="preserve">revised to </w:t>
      </w:r>
      <w:hyperlink r:id="rId1300" w:history="1">
        <w:r w:rsidR="000947F4" w:rsidRPr="00900C11">
          <w:rPr>
            <w:rStyle w:val="Hyperlink"/>
            <w:rFonts w:ascii="Arial" w:hAnsi="Arial" w:cs="Arial"/>
            <w:b/>
          </w:rPr>
          <w:t>R3-181541</w:t>
        </w:r>
      </w:hyperlink>
      <w:r w:rsidR="000947F4">
        <w:rPr>
          <w:color w:val="993300"/>
          <w:u w:val="single"/>
        </w:rPr>
        <w:t>.</w:t>
      </w:r>
      <w:r w:rsidR="000947F4">
        <w:rPr>
          <w:color w:val="993300"/>
          <w:u w:val="single"/>
        </w:rPr>
        <w:br/>
      </w:r>
      <w:r w:rsidR="000947F4">
        <w:rPr>
          <w:color w:val="993300"/>
          <w:u w:val="single"/>
        </w:rPr>
        <w:br/>
      </w:r>
    </w:p>
    <w:p w:rsidR="000947F4" w:rsidRDefault="001E297F" w:rsidP="000947F4">
      <w:pPr>
        <w:rPr>
          <w:rFonts w:ascii="Arial" w:hAnsi="Arial" w:cs="Arial"/>
          <w:b/>
          <w:sz w:val="24"/>
        </w:rPr>
      </w:pPr>
      <w:hyperlink r:id="rId1301" w:history="1">
        <w:r w:rsidR="000947F4" w:rsidRPr="00900C11">
          <w:rPr>
            <w:rStyle w:val="Hyperlink"/>
            <w:rFonts w:ascii="Arial" w:hAnsi="Arial" w:cs="Arial"/>
            <w:b/>
            <w:sz w:val="24"/>
          </w:rPr>
          <w:t>R3-181541</w:t>
        </w:r>
      </w:hyperlink>
      <w:r w:rsidR="000947F4">
        <w:rPr>
          <w:rFonts w:ascii="Arial" w:hAnsi="Arial" w:cs="Arial"/>
          <w:b/>
          <w:color w:val="0000FF"/>
          <w:sz w:val="24"/>
        </w:rPr>
        <w:tab/>
      </w:r>
      <w:r w:rsidR="000947F4">
        <w:rPr>
          <w:rFonts w:ascii="Arial" w:hAnsi="Arial" w:cs="Arial"/>
          <w:b/>
          <w:sz w:val="24"/>
        </w:rPr>
        <w:t>Support for S-RLF</w:t>
      </w:r>
    </w:p>
    <w:p w:rsidR="000947F4" w:rsidRDefault="000947F4" w:rsidP="000947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rev 1 Cat: F (Rel-15)</w:t>
      </w:r>
      <w:r>
        <w:rPr>
          <w:i/>
        </w:rPr>
        <w:br/>
      </w:r>
      <w:r>
        <w:rPr>
          <w:i/>
        </w:rPr>
        <w:br/>
      </w:r>
      <w:r>
        <w:rPr>
          <w:i/>
        </w:rPr>
        <w:tab/>
      </w:r>
      <w:r>
        <w:rPr>
          <w:i/>
        </w:rPr>
        <w:tab/>
      </w:r>
      <w:r>
        <w:rPr>
          <w:i/>
        </w:rPr>
        <w:tab/>
      </w:r>
      <w:r>
        <w:rPr>
          <w:i/>
        </w:rPr>
        <w:tab/>
      </w:r>
      <w:r>
        <w:rPr>
          <w:i/>
        </w:rPr>
        <w:tab/>
        <w:t>Source: Nokia, Nokia Shanghai Bell</w:t>
      </w:r>
    </w:p>
    <w:p w:rsidR="000947F4" w:rsidRDefault="000947F4" w:rsidP="000947F4">
      <w:pPr>
        <w:rPr>
          <w:color w:val="808080"/>
        </w:rPr>
      </w:pPr>
      <w:r>
        <w:rPr>
          <w:color w:val="808080"/>
        </w:rPr>
        <w:t xml:space="preserve">(Replaces </w:t>
      </w:r>
      <w:hyperlink r:id="rId1302" w:history="1">
        <w:r w:rsidRPr="00900C11">
          <w:rPr>
            <w:rStyle w:val="Hyperlink"/>
          </w:rPr>
          <w:t>R3-180927</w:t>
        </w:r>
      </w:hyperlink>
      <w:r>
        <w:rPr>
          <w:color w:val="808080"/>
        </w:rPr>
        <w:t>)</w:t>
      </w:r>
    </w:p>
    <w:p w:rsidR="000947F4" w:rsidRDefault="000947F4" w:rsidP="000947F4">
      <w:pPr>
        <w:rPr>
          <w:rFonts w:ascii="Arial" w:hAnsi="Arial" w:cs="Arial"/>
          <w:b/>
        </w:rPr>
      </w:pPr>
      <w:r>
        <w:rPr>
          <w:rFonts w:ascii="Arial" w:hAnsi="Arial" w:cs="Arial"/>
          <w:b/>
        </w:rPr>
        <w:t xml:space="preserve">Discussion: </w:t>
      </w:r>
    </w:p>
    <w:p w:rsidR="000947F4" w:rsidRDefault="000947F4" w:rsidP="000947F4">
      <w:pPr>
        <w:overflowPunct/>
        <w:autoSpaceDE/>
        <w:autoSpaceDN/>
        <w:adjustRightInd/>
        <w:spacing w:after="0"/>
        <w:textAlignment w:val="auto"/>
        <w:rPr>
          <w:color w:val="000000"/>
        </w:rPr>
      </w:pPr>
    </w:p>
    <w:p w:rsidR="000947F4" w:rsidRDefault="000947F4" w:rsidP="000947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hyperlink r:id="rId1303" w:history="1">
        <w:r w:rsidRPr="00900C11">
          <w:rPr>
            <w:rStyle w:val="Hyperlink"/>
            <w:rFonts w:ascii="Arial" w:hAnsi="Arial" w:cs="Arial"/>
            <w:b/>
          </w:rPr>
          <w:t>R3-181572</w:t>
        </w:r>
      </w:hyperlink>
      <w:r>
        <w:rPr>
          <w:color w:val="993300"/>
          <w:u w:val="single"/>
        </w:rPr>
        <w:t>.</w:t>
      </w:r>
      <w:r>
        <w:rPr>
          <w:color w:val="993300"/>
          <w:u w:val="single"/>
        </w:rPr>
        <w:br/>
      </w:r>
      <w:r>
        <w:rPr>
          <w:color w:val="993300"/>
          <w:u w:val="single"/>
        </w:rPr>
        <w:br/>
      </w:r>
    </w:p>
    <w:p w:rsidR="000947F4" w:rsidRDefault="001E297F" w:rsidP="000947F4">
      <w:pPr>
        <w:rPr>
          <w:rFonts w:ascii="Arial" w:hAnsi="Arial" w:cs="Arial"/>
          <w:b/>
          <w:sz w:val="24"/>
        </w:rPr>
      </w:pPr>
      <w:hyperlink r:id="rId1304" w:history="1">
        <w:r w:rsidR="000947F4" w:rsidRPr="00900C11">
          <w:rPr>
            <w:rStyle w:val="Hyperlink"/>
            <w:rFonts w:ascii="Arial" w:hAnsi="Arial" w:cs="Arial"/>
            <w:b/>
            <w:sz w:val="24"/>
          </w:rPr>
          <w:t>R3-181572</w:t>
        </w:r>
      </w:hyperlink>
      <w:r w:rsidR="000947F4">
        <w:rPr>
          <w:rFonts w:ascii="Arial" w:hAnsi="Arial" w:cs="Arial"/>
          <w:b/>
          <w:color w:val="0000FF"/>
          <w:sz w:val="24"/>
        </w:rPr>
        <w:tab/>
      </w:r>
      <w:r w:rsidR="000947F4">
        <w:rPr>
          <w:rFonts w:ascii="Arial" w:hAnsi="Arial" w:cs="Arial"/>
          <w:b/>
          <w:sz w:val="24"/>
        </w:rPr>
        <w:t>Support for S-RLF</w:t>
      </w:r>
    </w:p>
    <w:p w:rsidR="000947F4" w:rsidRDefault="000947F4" w:rsidP="000947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CR-1067  rev 2 Cat: F (Rel-15)</w:t>
      </w:r>
      <w:r>
        <w:rPr>
          <w:i/>
        </w:rPr>
        <w:br/>
      </w:r>
      <w:r>
        <w:rPr>
          <w:i/>
        </w:rPr>
        <w:br/>
      </w:r>
      <w:r>
        <w:rPr>
          <w:i/>
        </w:rPr>
        <w:tab/>
      </w:r>
      <w:r>
        <w:rPr>
          <w:i/>
        </w:rPr>
        <w:tab/>
      </w:r>
      <w:r>
        <w:rPr>
          <w:i/>
        </w:rPr>
        <w:tab/>
      </w:r>
      <w:r>
        <w:rPr>
          <w:i/>
        </w:rPr>
        <w:tab/>
      </w:r>
      <w:r>
        <w:rPr>
          <w:i/>
        </w:rPr>
        <w:tab/>
        <w:t>Source: Nokia, Nokia Shanghai Bell</w:t>
      </w:r>
    </w:p>
    <w:p w:rsidR="000947F4" w:rsidRDefault="000947F4" w:rsidP="000947F4">
      <w:pPr>
        <w:rPr>
          <w:color w:val="808080"/>
        </w:rPr>
      </w:pPr>
      <w:r>
        <w:rPr>
          <w:color w:val="808080"/>
        </w:rPr>
        <w:t xml:space="preserve">(Replaces </w:t>
      </w:r>
      <w:hyperlink r:id="rId1305" w:history="1">
        <w:r w:rsidRPr="00900C11">
          <w:rPr>
            <w:rStyle w:val="Hyperlink"/>
          </w:rPr>
          <w:t>R3-181541</w:t>
        </w:r>
      </w:hyperlink>
      <w:r>
        <w:rPr>
          <w:color w:val="808080"/>
        </w:rPr>
        <w:t>)</w:t>
      </w:r>
    </w:p>
    <w:p w:rsidR="000947F4" w:rsidRDefault="000947F4" w:rsidP="000947F4">
      <w:pPr>
        <w:rPr>
          <w:rFonts w:ascii="Arial" w:hAnsi="Arial" w:cs="Arial"/>
          <w:b/>
        </w:rPr>
      </w:pPr>
      <w:r>
        <w:rPr>
          <w:rFonts w:ascii="Arial" w:hAnsi="Arial" w:cs="Arial"/>
          <w:b/>
        </w:rPr>
        <w:t xml:space="preserve">Discussion: </w:t>
      </w:r>
    </w:p>
    <w:p w:rsidR="000947F4" w:rsidRDefault="000947F4" w:rsidP="000947F4">
      <w:pPr>
        <w:overflowPunct/>
        <w:autoSpaceDE/>
        <w:autoSpaceDN/>
        <w:adjustRightInd/>
        <w:spacing w:after="0"/>
        <w:textAlignment w:val="auto"/>
      </w:pPr>
      <w:r>
        <w:t>revision agreed unseen</w:t>
      </w:r>
    </w:p>
    <w:p w:rsidR="000947F4" w:rsidRDefault="000947F4" w:rsidP="000947F4"/>
    <w:p w:rsidR="000947F4" w:rsidRDefault="000947F4" w:rsidP="000947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947F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06" w:history="1">
        <w:r w:rsidR="003102F7" w:rsidRPr="00900C11">
          <w:rPr>
            <w:rStyle w:val="Hyperlink"/>
            <w:rFonts w:ascii="Arial" w:hAnsi="Arial" w:cs="Arial"/>
            <w:b/>
            <w:sz w:val="24"/>
          </w:rPr>
          <w:t>R3-180929</w:t>
        </w:r>
      </w:hyperlink>
      <w:r w:rsidR="003102F7">
        <w:rPr>
          <w:rFonts w:ascii="Arial" w:hAnsi="Arial" w:cs="Arial"/>
          <w:b/>
          <w:color w:val="0000FF"/>
          <w:sz w:val="24"/>
        </w:rPr>
        <w:tab/>
      </w:r>
      <w:r w:rsidR="003102F7">
        <w:rPr>
          <w:rFonts w:ascii="Arial" w:hAnsi="Arial" w:cs="Arial"/>
          <w:b/>
          <w:sz w:val="24"/>
        </w:rPr>
        <w:t>Support for S-RLF</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A TP for the draft TS; Related to LS in </w:t>
      </w:r>
      <w:hyperlink r:id="rId1307"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08" w:history="1">
        <w:r w:rsidR="003102F7" w:rsidRPr="00900C11">
          <w:rPr>
            <w:rStyle w:val="Hyperlink"/>
            <w:rFonts w:ascii="Arial" w:hAnsi="Arial" w:cs="Arial"/>
            <w:b/>
            <w:sz w:val="24"/>
          </w:rPr>
          <w:t>R3-180928</w:t>
        </w:r>
      </w:hyperlink>
      <w:r w:rsidR="003102F7">
        <w:rPr>
          <w:rFonts w:ascii="Arial" w:hAnsi="Arial" w:cs="Arial"/>
          <w:b/>
          <w:color w:val="0000FF"/>
          <w:sz w:val="24"/>
        </w:rPr>
        <w:tab/>
      </w:r>
      <w:r w:rsidR="003102F7">
        <w:rPr>
          <w:rFonts w:ascii="Arial" w:hAnsi="Arial" w:cs="Arial"/>
          <w:b/>
          <w:sz w:val="24"/>
        </w:rPr>
        <w:t>Reply to the LS on measurement result forwarding from the MN to SN at SCG failure</w:t>
      </w:r>
    </w:p>
    <w:p w:rsidR="003102F7" w:rsidRDefault="003102F7" w:rsidP="003102F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 xml:space="preserve">Related to LS in </w:t>
      </w:r>
      <w:hyperlink r:id="rId1309" w:history="1">
        <w:r w:rsidRPr="00900C11">
          <w:rPr>
            <w:rStyle w:val="Hyperlink"/>
          </w:rPr>
          <w:t>R3-180679</w:t>
        </w:r>
      </w:hyperlink>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0" w:history="1">
        <w:r w:rsidR="003102F7" w:rsidRPr="00900C11">
          <w:rPr>
            <w:rStyle w:val="Hyperlink"/>
            <w:rFonts w:ascii="Arial" w:hAnsi="Arial" w:cs="Arial"/>
            <w:b/>
            <w:sz w:val="24"/>
          </w:rPr>
          <w:t>R3-181200</w:t>
        </w:r>
      </w:hyperlink>
      <w:r w:rsidR="003102F7">
        <w:rPr>
          <w:rFonts w:ascii="Arial" w:hAnsi="Arial" w:cs="Arial"/>
          <w:b/>
          <w:color w:val="0000FF"/>
          <w:sz w:val="24"/>
        </w:rPr>
        <w:tab/>
      </w:r>
      <w:r w:rsidR="003102F7">
        <w:rPr>
          <w:rFonts w:ascii="Arial" w:hAnsi="Arial" w:cs="Arial"/>
          <w:b/>
          <w:sz w:val="24"/>
        </w:rPr>
        <w:t xml:space="preserve">SCG failure handling for EN-DC </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1" w:history="1">
        <w:r w:rsidR="003102F7" w:rsidRPr="00900C11">
          <w:rPr>
            <w:rStyle w:val="Hyperlink"/>
            <w:rFonts w:ascii="Arial" w:hAnsi="Arial" w:cs="Arial"/>
            <w:b/>
            <w:sz w:val="24"/>
          </w:rPr>
          <w:t>R3-181201</w:t>
        </w:r>
      </w:hyperlink>
      <w:r w:rsidR="003102F7">
        <w:rPr>
          <w:rFonts w:ascii="Arial" w:hAnsi="Arial" w:cs="Arial"/>
          <w:b/>
          <w:color w:val="0000FF"/>
          <w:sz w:val="24"/>
        </w:rPr>
        <w:tab/>
      </w:r>
      <w:r w:rsidR="003102F7">
        <w:rPr>
          <w:rFonts w:ascii="Arial" w:hAnsi="Arial" w:cs="Arial"/>
          <w:b/>
          <w:sz w:val="24"/>
        </w:rPr>
        <w:t>Introduction of SCG failure handling for EN-DC</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CR-1084  Cat: F (Rel-15)</w:t>
      </w:r>
      <w:r>
        <w:rPr>
          <w:i/>
        </w:rPr>
        <w:br/>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2" w:history="1">
        <w:r w:rsidR="003102F7" w:rsidRPr="00900C11">
          <w:rPr>
            <w:rStyle w:val="Hyperlink"/>
            <w:rFonts w:ascii="Arial" w:hAnsi="Arial" w:cs="Arial"/>
            <w:b/>
            <w:sz w:val="24"/>
          </w:rPr>
          <w:t>R3-181202</w:t>
        </w:r>
      </w:hyperlink>
      <w:r w:rsidR="003102F7">
        <w:rPr>
          <w:rFonts w:ascii="Arial" w:hAnsi="Arial" w:cs="Arial"/>
          <w:b/>
          <w:color w:val="0000FF"/>
          <w:sz w:val="24"/>
        </w:rPr>
        <w:tab/>
      </w:r>
      <w:r w:rsidR="003102F7">
        <w:rPr>
          <w:rFonts w:ascii="Arial" w:hAnsi="Arial" w:cs="Arial"/>
          <w:b/>
          <w:sz w:val="24"/>
        </w:rPr>
        <w:t>Introduction of SCG failure handling for MR-DC under 5GC</w:t>
      </w:r>
    </w:p>
    <w:p w:rsidR="003102F7" w:rsidRDefault="003102F7" w:rsidP="003102F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012DE" w:rsidRPr="00F1266B" w:rsidRDefault="000012DE" w:rsidP="000012DE">
      <w:pPr>
        <w:rPr>
          <w:u w:val="single"/>
        </w:rPr>
      </w:pPr>
      <w:r w:rsidRPr="00F1266B">
        <w:rPr>
          <w:u w:val="single"/>
        </w:rPr>
        <w:t>CATT</w:t>
      </w:r>
      <w:r w:rsidR="00F1266B" w:rsidRPr="00F1266B">
        <w:rPr>
          <w:u w:val="single"/>
        </w:rPr>
        <w:t xml:space="preserve"> Proposals</w:t>
      </w:r>
      <w:r w:rsidR="00F1266B">
        <w:rPr>
          <w:u w:val="single"/>
        </w:rPr>
        <w:t>:</w:t>
      </w:r>
    </w:p>
    <w:p w:rsidR="00F1266B" w:rsidRDefault="00F1266B" w:rsidP="00F1266B">
      <w:r>
        <w:t>Proposal1: It is proposed to introduce SCG-Configinfo IE in SgNB Release Request message.</w:t>
      </w:r>
    </w:p>
    <w:p w:rsidR="00F1266B" w:rsidRDefault="00F1266B" w:rsidP="00F1266B">
      <w:r>
        <w:t>Proposal2: It is proposed to introduce PDCP change indication IE in SgNB Modification Request ACK message.</w:t>
      </w:r>
    </w:p>
    <w:p w:rsidR="00F1266B" w:rsidRDefault="00F1266B" w:rsidP="00F1266B">
      <w:r>
        <w:t>Proposal 3: It is not necessary to introduce failure type IE in RRC Transfer message.</w:t>
      </w:r>
    </w:p>
    <w:p w:rsidR="000012DE" w:rsidRPr="00F1266B" w:rsidRDefault="000012DE" w:rsidP="000012DE"/>
    <w:p w:rsidR="000012DE" w:rsidRPr="00F1266B" w:rsidRDefault="000012DE" w:rsidP="000012DE">
      <w:pPr>
        <w:rPr>
          <w:u w:val="single"/>
        </w:rPr>
      </w:pPr>
      <w:r w:rsidRPr="00F1266B">
        <w:rPr>
          <w:u w:val="single"/>
        </w:rPr>
        <w:t>ZTE</w:t>
      </w:r>
      <w:r w:rsidR="00F1266B" w:rsidRPr="00F1266B">
        <w:rPr>
          <w:u w:val="single"/>
        </w:rPr>
        <w:t xml:space="preserve"> Proposals</w:t>
      </w:r>
      <w:r w:rsidR="00F1266B">
        <w:rPr>
          <w:u w:val="single"/>
        </w:rPr>
        <w:t>:</w:t>
      </w:r>
    </w:p>
    <w:p w:rsidR="00F1266B" w:rsidRDefault="00F1266B" w:rsidP="00F1266B">
      <w:r>
        <w:t>Proposal 1: The “SCG-configInfo” message can be transferred in the X2 SGNB RELEASE REQUEST message.</w:t>
      </w:r>
    </w:p>
    <w:p w:rsidR="00F1266B" w:rsidRDefault="00F1266B" w:rsidP="00F1266B">
      <w:r>
        <w:t>Proposal 2: The IE “FailureType” and “FailureReportSCG-ToOtherRAT” message can be transferred in the X2 RRC TRANSFER message.</w:t>
      </w:r>
    </w:p>
    <w:p w:rsidR="000012DE" w:rsidRPr="00F1266B" w:rsidRDefault="000012DE" w:rsidP="000012DE"/>
    <w:p w:rsidR="000012DE" w:rsidRPr="00F1266B" w:rsidRDefault="000012DE" w:rsidP="000012DE">
      <w:pPr>
        <w:rPr>
          <w:u w:val="single"/>
        </w:rPr>
      </w:pPr>
      <w:r w:rsidRPr="00F1266B">
        <w:rPr>
          <w:u w:val="single"/>
        </w:rPr>
        <w:t>Nok</w:t>
      </w:r>
      <w:r w:rsidR="007F5186">
        <w:rPr>
          <w:u w:val="single"/>
        </w:rPr>
        <w:t>ia</w:t>
      </w:r>
      <w:r w:rsidR="00F1266B" w:rsidRPr="00F1266B">
        <w:rPr>
          <w:u w:val="single"/>
        </w:rPr>
        <w:t xml:space="preserve"> Proposals</w:t>
      </w:r>
      <w:r w:rsidR="00F1266B">
        <w:rPr>
          <w:u w:val="single"/>
        </w:rPr>
        <w:t>:</w:t>
      </w:r>
    </w:p>
    <w:p w:rsidR="000012DE" w:rsidRPr="00F1266B" w:rsidRDefault="000012DE" w:rsidP="000012DE">
      <w:r w:rsidRPr="00F1266B">
        <w:t>Proposal 1: Instead of the complete SCG Config Info, it is proposed to include only the scgFailureInfo IE.</w:t>
      </w:r>
    </w:p>
    <w:p w:rsidR="000012DE" w:rsidRPr="00F1266B" w:rsidRDefault="000012DE" w:rsidP="000012DE">
      <w:r w:rsidRPr="00F1266B">
        <w:t>Proposal 2: A 3rd container is added to the RRC Transfer to provide the scgFailureInfo IE to the SN.</w:t>
      </w:r>
    </w:p>
    <w:p w:rsidR="000012DE" w:rsidRDefault="000012DE" w:rsidP="000012DE">
      <w:pPr>
        <w:rPr>
          <w:u w:val="single"/>
        </w:rPr>
      </w:pPr>
      <w:r w:rsidRPr="00F1266B">
        <w:rPr>
          <w:u w:val="single"/>
        </w:rPr>
        <w:t>HW</w:t>
      </w:r>
      <w:r w:rsidR="00F1266B" w:rsidRPr="00F1266B">
        <w:rPr>
          <w:u w:val="single"/>
        </w:rPr>
        <w:t xml:space="preserve"> Proposals</w:t>
      </w:r>
      <w:r w:rsidR="00F1266B">
        <w:rPr>
          <w:u w:val="single"/>
        </w:rPr>
        <w:t>:</w:t>
      </w:r>
    </w:p>
    <w:p w:rsidR="007F5186" w:rsidRPr="007F5186" w:rsidRDefault="007F5186" w:rsidP="007F5186">
      <w:r w:rsidRPr="007F5186">
        <w:t>Proposal 1:</w:t>
      </w:r>
      <w:r w:rsidRPr="007F5186">
        <w:tab/>
        <w:t>RAN3 agrees to reuse the SgNB Addition/Modification/Release Request messages to transfer SCG failure information from MeNB to en-gNB.</w:t>
      </w:r>
    </w:p>
    <w:p w:rsidR="007F5186" w:rsidRPr="007F5186" w:rsidRDefault="007F5186" w:rsidP="007F5186">
      <w:r w:rsidRPr="007F5186">
        <w:t>Proposal 2:</w:t>
      </w:r>
      <w:r w:rsidRPr="007F5186">
        <w:tab/>
        <w:t>Add SCG-ConfigInfo to the SgNB Release Request message.</w:t>
      </w:r>
    </w:p>
    <w:p w:rsidR="007F5186" w:rsidRPr="007F5186" w:rsidRDefault="007F5186" w:rsidP="007F5186">
      <w:r w:rsidRPr="007F5186">
        <w:t>Proposal 3:</w:t>
      </w:r>
      <w:r w:rsidRPr="007F5186">
        <w:tab/>
        <w:t>P1 and P2 apply for both X2 and Xn specifications.</w:t>
      </w:r>
    </w:p>
    <w:p w:rsidR="007F5186" w:rsidRPr="007F5186" w:rsidRDefault="007F5186" w:rsidP="007F5186"/>
    <w:p w:rsidR="000012DE" w:rsidRPr="007F5186" w:rsidRDefault="00AE4965" w:rsidP="000012DE">
      <w:r w:rsidRPr="007F5186">
        <w:t>Nokia:</w:t>
      </w:r>
      <w:r w:rsidR="000012DE" w:rsidRPr="007F5186">
        <w:t xml:space="preserve"> </w:t>
      </w:r>
      <w:r w:rsidR="007F5186" w:rsidRPr="007F5186">
        <w:t>When asked the question “</w:t>
      </w:r>
      <w:r w:rsidR="000012DE" w:rsidRPr="007F5186">
        <w:t>why do we need this container</w:t>
      </w:r>
      <w:r w:rsidR="007F5186" w:rsidRPr="007F5186">
        <w:t xml:space="preserve">” to people in RAN2, the answer was </w:t>
      </w:r>
      <w:r w:rsidR="000012DE" w:rsidRPr="007F5186">
        <w:t>“for the record”</w:t>
      </w:r>
    </w:p>
    <w:p w:rsidR="000012DE" w:rsidRPr="007F5186" w:rsidRDefault="000012DE" w:rsidP="000012DE">
      <w:r w:rsidRPr="007F5186">
        <w:t>E</w:t>
      </w:r>
      <w:r w:rsidR="007F5186" w:rsidRPr="007F5186">
        <w:t>ricsson</w:t>
      </w:r>
      <w:r w:rsidRPr="007F5186">
        <w:t>: agree</w:t>
      </w:r>
      <w:r w:rsidR="007F5186" w:rsidRPr="007F5186">
        <w:t>s</w:t>
      </w:r>
      <w:r w:rsidRPr="007F5186">
        <w:t xml:space="preserve"> with Nok</w:t>
      </w:r>
      <w:r w:rsidR="007F5186" w:rsidRPr="007F5186">
        <w:t>ia</w:t>
      </w:r>
    </w:p>
    <w:p w:rsidR="000012DE" w:rsidRPr="007F5186" w:rsidRDefault="000012DE" w:rsidP="000012DE">
      <w:r w:rsidRPr="007F5186">
        <w:t>S</w:t>
      </w:r>
      <w:r w:rsidR="007F5186" w:rsidRPr="007F5186">
        <w:t>amsung</w:t>
      </w:r>
      <w:r w:rsidRPr="007F5186">
        <w:t>: agree</w:t>
      </w:r>
      <w:r w:rsidR="007F5186" w:rsidRPr="007F5186">
        <w:t>s</w:t>
      </w:r>
      <w:r w:rsidRPr="007F5186">
        <w:t xml:space="preserve"> that it’s for SON</w:t>
      </w:r>
    </w:p>
    <w:p w:rsidR="000012DE" w:rsidRPr="007F5186" w:rsidRDefault="00AE4965" w:rsidP="000012DE">
      <w:r w:rsidRPr="007F5186">
        <w:t>Nokia:</w:t>
      </w:r>
      <w:r w:rsidR="000012DE" w:rsidRPr="007F5186">
        <w:t xml:space="preserve"> RRC transfer is the only way to enable this</w:t>
      </w:r>
    </w:p>
    <w:p w:rsidR="000012DE" w:rsidRPr="007F5186" w:rsidRDefault="000012DE" w:rsidP="000012DE">
      <w:r w:rsidRPr="007F5186">
        <w:t>ZTE: similar opinion as Nok</w:t>
      </w:r>
      <w:r w:rsidR="007F5186" w:rsidRPr="007F5186">
        <w:t>ia</w:t>
      </w:r>
    </w:p>
    <w:p w:rsidR="000012DE" w:rsidRPr="007F5186" w:rsidRDefault="000012DE" w:rsidP="000012DE">
      <w:r w:rsidRPr="007F5186">
        <w:t>H</w:t>
      </w:r>
      <w:r w:rsidR="007F5186" w:rsidRPr="007F5186">
        <w:t>uawei</w:t>
      </w:r>
      <w:r w:rsidRPr="007F5186">
        <w:t>: disagree</w:t>
      </w:r>
      <w:r w:rsidR="007F5186" w:rsidRPr="007F5186">
        <w:t>s</w:t>
      </w:r>
      <w:r w:rsidRPr="007F5186">
        <w:t xml:space="preserve"> with Nok</w:t>
      </w:r>
      <w:r w:rsidR="007F5186" w:rsidRPr="007F5186">
        <w:t>ia and</w:t>
      </w:r>
      <w:r w:rsidRPr="007F5186">
        <w:t xml:space="preserve"> ZTE</w:t>
      </w:r>
    </w:p>
    <w:p w:rsidR="000012DE" w:rsidRPr="007F5186" w:rsidRDefault="000012DE" w:rsidP="000012DE"/>
    <w:p w:rsidR="000012DE" w:rsidRPr="007F5186" w:rsidRDefault="000012DE" w:rsidP="000012DE">
      <w:pPr>
        <w:rPr>
          <w:b/>
        </w:rPr>
      </w:pPr>
      <w:r w:rsidRPr="007F5186">
        <w:rPr>
          <w:b/>
        </w:rPr>
        <w:t>Use X2 RRC Transfer to convey latest measurements</w:t>
      </w:r>
    </w:p>
    <w:p w:rsidR="000012DE" w:rsidRPr="007F5186" w:rsidRDefault="000012DE" w:rsidP="000012DE"/>
    <w:p w:rsidR="000012DE" w:rsidRPr="007F5186" w:rsidRDefault="000012DE" w:rsidP="000012DE">
      <w:r w:rsidRPr="007F5186">
        <w:t>H</w:t>
      </w:r>
      <w:r w:rsidR="007F5186" w:rsidRPr="007F5186">
        <w:t>uawei</w:t>
      </w:r>
      <w:r w:rsidRPr="007F5186">
        <w:t>: Use release request message? (present in all CRs)</w:t>
      </w:r>
    </w:p>
    <w:p w:rsidR="000012DE" w:rsidRPr="007F5186" w:rsidRDefault="00AE4965" w:rsidP="000012DE">
      <w:r w:rsidRPr="007F5186">
        <w:t>Nokia:</w:t>
      </w:r>
      <w:r w:rsidR="000012DE" w:rsidRPr="007F5186">
        <w:t xml:space="preserve"> not agreeable; not needed</w:t>
      </w:r>
    </w:p>
    <w:p w:rsidR="000012DE" w:rsidRDefault="000012DE" w:rsidP="000012DE">
      <w:r w:rsidRPr="007F5186">
        <w:t>NTT: seems all of the proposals are not very scattered</w:t>
      </w:r>
    </w:p>
    <w:p w:rsidR="000012DE" w:rsidRPr="000012DE" w:rsidRDefault="000012DE" w:rsidP="003102F7"/>
    <w:p w:rsidR="00561E77" w:rsidRDefault="001E297F" w:rsidP="00561E77">
      <w:pPr>
        <w:rPr>
          <w:rFonts w:ascii="Arial" w:hAnsi="Arial" w:cs="Arial"/>
          <w:b/>
          <w:sz w:val="24"/>
        </w:rPr>
      </w:pPr>
      <w:hyperlink r:id="rId1313" w:history="1">
        <w:r w:rsidR="00561E77" w:rsidRPr="00900C11">
          <w:rPr>
            <w:rStyle w:val="Hyperlink"/>
            <w:rFonts w:ascii="Arial" w:hAnsi="Arial" w:cs="Arial"/>
            <w:b/>
            <w:sz w:val="24"/>
          </w:rPr>
          <w:t>R3-181492</w:t>
        </w:r>
      </w:hyperlink>
      <w:r w:rsidR="00561E77">
        <w:rPr>
          <w:rFonts w:ascii="Arial" w:hAnsi="Arial" w:cs="Arial"/>
          <w:b/>
          <w:color w:val="0000FF"/>
          <w:sz w:val="24"/>
        </w:rPr>
        <w:tab/>
      </w:r>
      <w:r w:rsidR="00561E77">
        <w:rPr>
          <w:rFonts w:ascii="Arial" w:hAnsi="Arial" w:cs="Arial"/>
          <w:b/>
          <w:sz w:val="24"/>
        </w:rPr>
        <w:t>Summary of offline discussion on MEASUREMENT FORWARDING AT SCG FAILURE</w:t>
      </w:r>
    </w:p>
    <w:p w:rsidR="00561E77" w:rsidRDefault="00561E77" w:rsidP="00561E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NTT-Docomo</w:t>
      </w:r>
    </w:p>
    <w:p w:rsidR="00561E77" w:rsidRDefault="00561E77" w:rsidP="00561E77">
      <w:pPr>
        <w:rPr>
          <w:rFonts w:ascii="Arial" w:hAnsi="Arial" w:cs="Arial"/>
          <w:b/>
        </w:rPr>
      </w:pPr>
      <w:r>
        <w:rPr>
          <w:rFonts w:ascii="Arial" w:hAnsi="Arial" w:cs="Arial"/>
          <w:b/>
        </w:rPr>
        <w:t xml:space="preserve">Discussion: </w:t>
      </w:r>
    </w:p>
    <w:p w:rsidR="00561E77" w:rsidRDefault="00561E77" w:rsidP="00561E77">
      <w:pPr>
        <w:overflowPunct/>
        <w:autoSpaceDE/>
        <w:autoSpaceDN/>
        <w:adjustRightInd/>
        <w:spacing w:after="0"/>
        <w:textAlignment w:val="auto"/>
      </w:pPr>
    </w:p>
    <w:p w:rsidR="000012DE" w:rsidRPr="00561E77" w:rsidRDefault="00561E7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68C0" w:rsidRPr="00BA68C0" w:rsidRDefault="00BA68C0" w:rsidP="003102F7">
      <w:pPr>
        <w:rPr>
          <w:rFonts w:ascii="Arial" w:hAnsi="Arial" w:cs="Arial"/>
          <w:b/>
          <w:color w:val="993300"/>
          <w:u w:val="single"/>
        </w:rPr>
      </w:pPr>
      <w:r w:rsidRPr="00BA68C0">
        <w:rPr>
          <w:rFonts w:ascii="Arial" w:hAnsi="Arial" w:cs="Arial"/>
          <w:b/>
          <w:color w:val="993300"/>
          <w:u w:val="single"/>
        </w:rPr>
        <w:t>UL SWITCH, RLC RESET</w:t>
      </w:r>
      <w:r>
        <w:rPr>
          <w:rFonts w:ascii="Arial" w:hAnsi="Arial" w:cs="Arial"/>
          <w:b/>
          <w:color w:val="993300"/>
          <w:u w:val="single"/>
        </w:rPr>
        <w:t>:</w:t>
      </w:r>
    </w:p>
    <w:p w:rsidR="00BA68C0" w:rsidRDefault="00BA68C0" w:rsidP="003102F7">
      <w:pPr>
        <w:rPr>
          <w:color w:val="993300"/>
          <w:u w:val="single"/>
        </w:rPr>
      </w:pPr>
    </w:p>
    <w:p w:rsidR="003102F7" w:rsidRDefault="001E297F" w:rsidP="003102F7">
      <w:pPr>
        <w:rPr>
          <w:rFonts w:ascii="Arial" w:hAnsi="Arial" w:cs="Arial"/>
          <w:b/>
          <w:sz w:val="24"/>
        </w:rPr>
      </w:pPr>
      <w:hyperlink r:id="rId1314" w:history="1">
        <w:r w:rsidR="003102F7" w:rsidRPr="00900C11">
          <w:rPr>
            <w:rStyle w:val="Hyperlink"/>
            <w:rFonts w:ascii="Arial" w:hAnsi="Arial" w:cs="Arial"/>
            <w:b/>
            <w:sz w:val="24"/>
          </w:rPr>
          <w:t>R3-180809</w:t>
        </w:r>
      </w:hyperlink>
      <w:r w:rsidR="003102F7">
        <w:rPr>
          <w:rFonts w:ascii="Arial" w:hAnsi="Arial" w:cs="Arial"/>
          <w:b/>
          <w:color w:val="0000FF"/>
          <w:sz w:val="24"/>
        </w:rPr>
        <w:tab/>
      </w:r>
      <w:r w:rsidR="003102F7">
        <w:rPr>
          <w:rFonts w:ascii="Arial" w:hAnsi="Arial" w:cs="Arial"/>
          <w:b/>
          <w:sz w:val="24"/>
        </w:rPr>
        <w:t>Discussion on the open issues for UL switch</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5" w:history="1">
        <w:r w:rsidR="003102F7" w:rsidRPr="00900C11">
          <w:rPr>
            <w:rStyle w:val="Hyperlink"/>
            <w:rFonts w:ascii="Arial" w:hAnsi="Arial" w:cs="Arial"/>
            <w:b/>
            <w:sz w:val="24"/>
          </w:rPr>
          <w:t>R3-180922</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6" w:history="1">
        <w:r w:rsidR="003102F7" w:rsidRPr="00900C11">
          <w:rPr>
            <w:rStyle w:val="Hyperlink"/>
            <w:rFonts w:ascii="Arial" w:hAnsi="Arial" w:cs="Arial"/>
            <w:b/>
            <w:sz w:val="24"/>
          </w:rPr>
          <w:t>R3-180923</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CR-1066  Cat: F (Rel-15)</w:t>
      </w:r>
      <w:r>
        <w:rPr>
          <w:i/>
        </w:rPr>
        <w:br/>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7" w:history="1">
        <w:r w:rsidR="003102F7" w:rsidRPr="00900C11">
          <w:rPr>
            <w:rStyle w:val="Hyperlink"/>
            <w:rFonts w:ascii="Arial" w:hAnsi="Arial" w:cs="Arial"/>
            <w:b/>
            <w:sz w:val="24"/>
          </w:rPr>
          <w:t>R3-180925</w:t>
        </w:r>
      </w:hyperlink>
      <w:r w:rsidR="003102F7">
        <w:rPr>
          <w:rFonts w:ascii="Arial" w:hAnsi="Arial" w:cs="Arial"/>
          <w:b/>
          <w:color w:val="0000FF"/>
          <w:sz w:val="24"/>
        </w:rPr>
        <w:tab/>
      </w:r>
      <w:r w:rsidR="003102F7">
        <w:rPr>
          <w:rFonts w:ascii="Arial" w:hAnsi="Arial" w:cs="Arial"/>
          <w:b/>
          <w:sz w:val="24"/>
        </w:rPr>
        <w:t>RLC Reset and UL status indication for EN-DC</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A TP for the draft TS</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20C51" w:rsidRPr="00220C51" w:rsidRDefault="00220C51" w:rsidP="003102F7">
      <w:pPr>
        <w:rPr>
          <w:rFonts w:ascii="Arial" w:hAnsi="Arial" w:cs="Arial"/>
          <w:b/>
          <w:color w:val="993300"/>
          <w:u w:val="single"/>
        </w:rPr>
      </w:pPr>
      <w:r w:rsidRPr="00220C51">
        <w:rPr>
          <w:rFonts w:ascii="Arial" w:hAnsi="Arial" w:cs="Arial"/>
          <w:b/>
          <w:color w:val="993300"/>
          <w:u w:val="single"/>
        </w:rPr>
        <w:t>AMBR</w:t>
      </w:r>
      <w:r>
        <w:rPr>
          <w:rFonts w:ascii="Arial" w:hAnsi="Arial" w:cs="Arial"/>
          <w:b/>
          <w:color w:val="993300"/>
          <w:u w:val="single"/>
        </w:rPr>
        <w:t>:</w:t>
      </w:r>
    </w:p>
    <w:p w:rsidR="00220C51" w:rsidRDefault="00220C51" w:rsidP="003102F7">
      <w:pPr>
        <w:rPr>
          <w:color w:val="993300"/>
          <w:u w:val="single"/>
        </w:rPr>
      </w:pPr>
    </w:p>
    <w:p w:rsidR="003102F7" w:rsidRDefault="001E297F" w:rsidP="003102F7">
      <w:pPr>
        <w:rPr>
          <w:rFonts w:ascii="Arial" w:hAnsi="Arial" w:cs="Arial"/>
          <w:b/>
          <w:sz w:val="24"/>
        </w:rPr>
      </w:pPr>
      <w:hyperlink r:id="rId1318" w:history="1">
        <w:r w:rsidR="003102F7" w:rsidRPr="00900C11">
          <w:rPr>
            <w:rStyle w:val="Hyperlink"/>
            <w:rFonts w:ascii="Arial" w:hAnsi="Arial" w:cs="Arial"/>
            <w:b/>
            <w:sz w:val="24"/>
          </w:rPr>
          <w:t>R3-181021</w:t>
        </w:r>
      </w:hyperlink>
      <w:r w:rsidR="003102F7">
        <w:rPr>
          <w:rFonts w:ascii="Arial" w:hAnsi="Arial" w:cs="Arial"/>
          <w:b/>
          <w:color w:val="0000FF"/>
          <w:sz w:val="24"/>
        </w:rPr>
        <w:tab/>
      </w:r>
      <w:r w:rsidR="003102F7">
        <w:rPr>
          <w:rFonts w:ascii="Arial" w:hAnsi="Arial" w:cs="Arial"/>
          <w:b/>
          <w:sz w:val="24"/>
        </w:rPr>
        <w:t>UE-AMBR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19" w:history="1">
        <w:r w:rsidR="003102F7" w:rsidRPr="00900C11">
          <w:rPr>
            <w:rStyle w:val="Hyperlink"/>
            <w:rFonts w:ascii="Arial" w:hAnsi="Arial" w:cs="Arial"/>
            <w:b/>
            <w:sz w:val="24"/>
          </w:rPr>
          <w:t>R3-181081</w:t>
        </w:r>
      </w:hyperlink>
      <w:r w:rsidR="003102F7">
        <w:rPr>
          <w:rFonts w:ascii="Arial" w:hAnsi="Arial" w:cs="Arial"/>
          <w:b/>
          <w:color w:val="0000FF"/>
          <w:sz w:val="24"/>
        </w:rPr>
        <w:tab/>
      </w:r>
      <w:r w:rsidR="003102F7">
        <w:rPr>
          <w:rFonts w:ascii="Arial" w:hAnsi="Arial" w:cs="Arial"/>
          <w:b/>
          <w:sz w:val="24"/>
        </w:rPr>
        <w:t>UE-AMBR enforcement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0" w:history="1">
        <w:r w:rsidR="003102F7" w:rsidRPr="00900C11">
          <w:rPr>
            <w:rStyle w:val="Hyperlink"/>
            <w:rFonts w:ascii="Arial" w:hAnsi="Arial" w:cs="Arial"/>
            <w:b/>
            <w:sz w:val="24"/>
          </w:rPr>
          <w:t>R3-181131</w:t>
        </w:r>
      </w:hyperlink>
      <w:r w:rsidR="003102F7">
        <w:rPr>
          <w:rFonts w:ascii="Arial" w:hAnsi="Arial" w:cs="Arial"/>
          <w:b/>
          <w:color w:val="0000FF"/>
          <w:sz w:val="24"/>
        </w:rPr>
        <w:tab/>
      </w:r>
      <w:r w:rsidR="003102F7">
        <w:rPr>
          <w:rFonts w:ascii="Arial" w:hAnsi="Arial" w:cs="Arial"/>
          <w:b/>
          <w:sz w:val="24"/>
        </w:rPr>
        <w:t>TP for SA BL CR to 38.473 on AMBR</w:t>
      </w:r>
    </w:p>
    <w:p w:rsidR="003102F7" w:rsidRDefault="003102F7" w:rsidP="003102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Default="0060593E" w:rsidP="003102F7">
      <w:r w:rsidRPr="0060593E">
        <w:t>Discussed in 10.10.1</w:t>
      </w: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1" w:history="1">
        <w:r w:rsidR="003102F7" w:rsidRPr="00900C11">
          <w:rPr>
            <w:rStyle w:val="Hyperlink"/>
            <w:rFonts w:ascii="Arial" w:hAnsi="Arial" w:cs="Arial"/>
            <w:b/>
            <w:sz w:val="24"/>
          </w:rPr>
          <w:t>R3-181132</w:t>
        </w:r>
      </w:hyperlink>
      <w:r w:rsidR="003102F7">
        <w:rPr>
          <w:rFonts w:ascii="Arial" w:hAnsi="Arial" w:cs="Arial"/>
          <w:b/>
          <w:color w:val="0000FF"/>
          <w:sz w:val="24"/>
        </w:rPr>
        <w:tab/>
      </w:r>
      <w:r w:rsidR="003102F7">
        <w:rPr>
          <w:rFonts w:ascii="Arial" w:hAnsi="Arial" w:cs="Arial"/>
          <w:b/>
          <w:sz w:val="24"/>
        </w:rPr>
        <w:t>TP for NSA BL CR to 38.473 on the introduction of UE AMBR over F1 for EN-DC operation</w:t>
      </w:r>
    </w:p>
    <w:p w:rsidR="003102F7" w:rsidRDefault="003102F7" w:rsidP="003102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2" w:history="1">
        <w:r w:rsidR="003102F7" w:rsidRPr="00900C11">
          <w:rPr>
            <w:rStyle w:val="Hyperlink"/>
            <w:rFonts w:ascii="Arial" w:hAnsi="Arial" w:cs="Arial"/>
            <w:b/>
            <w:sz w:val="24"/>
          </w:rPr>
          <w:t>R3-181341</w:t>
        </w:r>
      </w:hyperlink>
      <w:r w:rsidR="003102F7">
        <w:rPr>
          <w:rFonts w:ascii="Arial" w:hAnsi="Arial" w:cs="Arial"/>
          <w:b/>
          <w:color w:val="0000FF"/>
          <w:sz w:val="24"/>
        </w:rPr>
        <w:tab/>
      </w:r>
      <w:r w:rsidR="003102F7">
        <w:rPr>
          <w:rFonts w:ascii="Arial" w:hAnsi="Arial" w:cs="Arial"/>
          <w:b/>
          <w:sz w:val="24"/>
        </w:rPr>
        <w:t>Way Forward on UL AMBR Monitoring and enforcement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3" w:history="1">
        <w:r w:rsidR="003102F7" w:rsidRPr="00900C11">
          <w:rPr>
            <w:rStyle w:val="Hyperlink"/>
            <w:rFonts w:ascii="Arial" w:hAnsi="Arial" w:cs="Arial"/>
            <w:b/>
            <w:sz w:val="24"/>
          </w:rPr>
          <w:t>R3-181342</w:t>
        </w:r>
      </w:hyperlink>
      <w:r w:rsidR="003102F7">
        <w:rPr>
          <w:rFonts w:ascii="Arial" w:hAnsi="Arial" w:cs="Arial"/>
          <w:b/>
          <w:color w:val="0000FF"/>
          <w:sz w:val="24"/>
        </w:rPr>
        <w:tab/>
      </w:r>
      <w:r w:rsidR="003102F7">
        <w:rPr>
          <w:rFonts w:ascii="Arial" w:hAnsi="Arial" w:cs="Arial"/>
          <w:b/>
          <w:sz w:val="24"/>
        </w:rPr>
        <w:t>Handling of UE UL AMBR</w:t>
      </w:r>
    </w:p>
    <w:p w:rsidR="003102F7" w:rsidRDefault="003102F7" w:rsidP="003102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v15.0.0</w:t>
      </w:r>
      <w:r>
        <w:rPr>
          <w:i/>
        </w:rPr>
        <w:tab/>
        <w:t xml:space="preserve">  CR-0006  Cat: C (Rel-15)</w:t>
      </w:r>
      <w:r>
        <w:rPr>
          <w:i/>
        </w:rPr>
        <w:br/>
      </w:r>
      <w:r>
        <w:rPr>
          <w:i/>
        </w:rPr>
        <w:br/>
      </w:r>
      <w:r>
        <w:rPr>
          <w:i/>
        </w:rPr>
        <w:tab/>
      </w:r>
      <w:r>
        <w:rPr>
          <w:i/>
        </w:rPr>
        <w:tab/>
      </w:r>
      <w:r>
        <w:rPr>
          <w:i/>
        </w:rPr>
        <w:tab/>
      </w:r>
      <w:r>
        <w:rPr>
          <w:i/>
        </w:rPr>
        <w:tab/>
      </w:r>
      <w:r>
        <w:rPr>
          <w:i/>
        </w:rPr>
        <w:tab/>
        <w:t>Source: Ericsson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E4C8F" w:rsidRPr="00AE4C8F" w:rsidRDefault="00AE4C8F" w:rsidP="003102F7">
      <w:pPr>
        <w:rPr>
          <w:rFonts w:ascii="Arial" w:hAnsi="Arial" w:cs="Arial"/>
          <w:b/>
          <w:color w:val="993300"/>
          <w:u w:val="single"/>
        </w:rPr>
      </w:pPr>
      <w:r w:rsidRPr="00AE4C8F">
        <w:rPr>
          <w:rFonts w:ascii="Arial" w:hAnsi="Arial" w:cs="Arial"/>
          <w:b/>
          <w:color w:val="993300"/>
          <w:u w:val="single"/>
        </w:rPr>
        <w:t>OTHERS – 38.474</w:t>
      </w:r>
    </w:p>
    <w:p w:rsidR="00AE4C8F" w:rsidRDefault="00AE4C8F" w:rsidP="003102F7">
      <w:pPr>
        <w:rPr>
          <w:color w:val="993300"/>
          <w:u w:val="single"/>
        </w:rPr>
      </w:pPr>
    </w:p>
    <w:p w:rsidR="003102F7" w:rsidRDefault="001E297F" w:rsidP="003102F7">
      <w:pPr>
        <w:rPr>
          <w:rFonts w:ascii="Arial" w:hAnsi="Arial" w:cs="Arial"/>
          <w:b/>
          <w:sz w:val="24"/>
        </w:rPr>
      </w:pPr>
      <w:hyperlink r:id="rId1324" w:history="1">
        <w:r w:rsidR="003102F7" w:rsidRPr="00900C11">
          <w:rPr>
            <w:rStyle w:val="Hyperlink"/>
            <w:rFonts w:ascii="Arial" w:hAnsi="Arial" w:cs="Arial"/>
            <w:b/>
            <w:sz w:val="24"/>
          </w:rPr>
          <w:t>R3-181181</w:t>
        </w:r>
      </w:hyperlink>
      <w:r w:rsidR="003102F7">
        <w:rPr>
          <w:rFonts w:ascii="Arial" w:hAnsi="Arial" w:cs="Arial"/>
          <w:b/>
          <w:color w:val="0000FF"/>
          <w:sz w:val="24"/>
        </w:rPr>
        <w:tab/>
      </w:r>
      <w:r w:rsidR="003102F7">
        <w:rPr>
          <w:rFonts w:ascii="Arial" w:hAnsi="Arial" w:cs="Arial"/>
          <w:b/>
          <w:sz w:val="24"/>
        </w:rPr>
        <w:t>Rapporteur's correction to TS 38.474</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38.474 v15.0.0</w:t>
      </w:r>
      <w:r>
        <w:rPr>
          <w:i/>
        </w:rPr>
        <w:tab/>
        <w:t xml:space="preserve">  CR-0001  Cat: F (Rel-15)</w:t>
      </w:r>
      <w:r>
        <w:rPr>
          <w:i/>
        </w:rPr>
        <w:br/>
      </w:r>
      <w:r>
        <w:rPr>
          <w:i/>
        </w:rPr>
        <w:br/>
      </w:r>
      <w:r>
        <w:rPr>
          <w:i/>
        </w:rPr>
        <w:tab/>
      </w:r>
      <w:r>
        <w:rPr>
          <w:i/>
        </w:rPr>
        <w:tab/>
      </w:r>
      <w:r>
        <w:rPr>
          <w:i/>
        </w:rPr>
        <w:tab/>
      </w:r>
      <w:r>
        <w:rPr>
          <w:i/>
        </w:rPr>
        <w:tab/>
      </w:r>
      <w:r>
        <w:rPr>
          <w:i/>
        </w:rPr>
        <w:tab/>
        <w:t>Source: Intel Corporation</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E4C8F" w:rsidRPr="00AE4C8F" w:rsidRDefault="00AE4C8F" w:rsidP="003102F7">
      <w:pPr>
        <w:rPr>
          <w:rFonts w:ascii="Arial" w:hAnsi="Arial" w:cs="Arial"/>
          <w:b/>
          <w:color w:val="993300"/>
          <w:u w:val="single"/>
        </w:rPr>
      </w:pPr>
      <w:r w:rsidRPr="00AE4C8F">
        <w:rPr>
          <w:rFonts w:ascii="Arial" w:hAnsi="Arial" w:cs="Arial"/>
          <w:b/>
          <w:color w:val="993300"/>
          <w:u w:val="single"/>
        </w:rPr>
        <w:t>X2 PARTIAL RESET</w:t>
      </w:r>
    </w:p>
    <w:p w:rsidR="00AE4C8F" w:rsidRDefault="00AE4C8F" w:rsidP="003102F7">
      <w:pPr>
        <w:rPr>
          <w:color w:val="993300"/>
          <w:u w:val="single"/>
        </w:rPr>
      </w:pPr>
    </w:p>
    <w:p w:rsidR="003102F7" w:rsidRDefault="001E297F" w:rsidP="003102F7">
      <w:pPr>
        <w:rPr>
          <w:rFonts w:ascii="Arial" w:hAnsi="Arial" w:cs="Arial"/>
          <w:b/>
          <w:sz w:val="24"/>
        </w:rPr>
      </w:pPr>
      <w:hyperlink r:id="rId1325" w:history="1">
        <w:r w:rsidR="003102F7" w:rsidRPr="00900C11">
          <w:rPr>
            <w:rStyle w:val="Hyperlink"/>
            <w:rFonts w:ascii="Arial" w:hAnsi="Arial" w:cs="Arial"/>
            <w:b/>
            <w:sz w:val="24"/>
          </w:rPr>
          <w:t>R3-180917</w:t>
        </w:r>
      </w:hyperlink>
      <w:r w:rsidR="003102F7">
        <w:rPr>
          <w:rFonts w:ascii="Arial" w:hAnsi="Arial" w:cs="Arial"/>
          <w:b/>
          <w:color w:val="0000FF"/>
          <w:sz w:val="24"/>
        </w:rPr>
        <w:tab/>
      </w:r>
      <w:r w:rsidR="003102F7">
        <w:rPr>
          <w:rFonts w:ascii="Arial" w:hAnsi="Arial" w:cs="Arial"/>
          <w:b/>
          <w:sz w:val="24"/>
        </w:rPr>
        <w:t>X2 partial reset (bulk release) for EN-DC</w:t>
      </w:r>
    </w:p>
    <w:p w:rsidR="003102F7" w:rsidRDefault="003102F7" w:rsidP="003102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6" w:history="1">
        <w:r w:rsidR="003102F7" w:rsidRPr="00900C11">
          <w:rPr>
            <w:rStyle w:val="Hyperlink"/>
            <w:rFonts w:ascii="Arial" w:hAnsi="Arial" w:cs="Arial"/>
            <w:b/>
            <w:sz w:val="24"/>
          </w:rPr>
          <w:t>R3-180918</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CR-1065  Cat: F (Rel-15)</w:t>
      </w:r>
      <w:r>
        <w:rPr>
          <w:i/>
        </w:rPr>
        <w:br/>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7" w:history="1">
        <w:r w:rsidR="003102F7" w:rsidRPr="00900C11">
          <w:rPr>
            <w:rStyle w:val="Hyperlink"/>
            <w:rFonts w:ascii="Arial" w:hAnsi="Arial" w:cs="Arial"/>
            <w:b/>
            <w:sz w:val="24"/>
          </w:rPr>
          <w:t>R3-180919</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28" w:history="1">
        <w:r w:rsidR="003102F7" w:rsidRPr="00900C11">
          <w:rPr>
            <w:rStyle w:val="Hyperlink"/>
            <w:rFonts w:ascii="Arial" w:hAnsi="Arial" w:cs="Arial"/>
            <w:b/>
            <w:sz w:val="24"/>
          </w:rPr>
          <w:t>R3-180920</w:t>
        </w:r>
      </w:hyperlink>
      <w:r w:rsidR="003102F7">
        <w:rPr>
          <w:rFonts w:ascii="Arial" w:hAnsi="Arial" w:cs="Arial"/>
          <w:b/>
          <w:color w:val="0000FF"/>
          <w:sz w:val="24"/>
        </w:rPr>
        <w:tab/>
      </w:r>
      <w:r w:rsidR="003102F7">
        <w:rPr>
          <w:rFonts w:ascii="Arial" w:hAnsi="Arial" w:cs="Arial"/>
          <w:b/>
          <w:sz w:val="24"/>
        </w:rPr>
        <w:t>X2 partial reset for EN-DC</w:t>
      </w:r>
    </w:p>
    <w:p w:rsidR="003102F7" w:rsidRDefault="003102F7" w:rsidP="003102F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 NTT DoCoMo</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06966" w:rsidRPr="00406966" w:rsidRDefault="00406966" w:rsidP="003102F7">
      <w:pPr>
        <w:rPr>
          <w:rFonts w:ascii="Arial" w:hAnsi="Arial" w:cs="Arial"/>
          <w:b/>
          <w:color w:val="993300"/>
          <w:u w:val="single"/>
        </w:rPr>
      </w:pPr>
      <w:r w:rsidRPr="00406966">
        <w:rPr>
          <w:rFonts w:ascii="Arial" w:hAnsi="Arial" w:cs="Arial"/>
          <w:b/>
          <w:color w:val="993300"/>
          <w:u w:val="single"/>
        </w:rPr>
        <w:t>SPLIT SRB CONFIGURATION</w:t>
      </w:r>
    </w:p>
    <w:p w:rsidR="00406966" w:rsidRDefault="00406966" w:rsidP="003102F7">
      <w:pPr>
        <w:rPr>
          <w:color w:val="993300"/>
          <w:u w:val="single"/>
        </w:rPr>
      </w:pPr>
    </w:p>
    <w:p w:rsidR="003102F7" w:rsidRDefault="001E297F" w:rsidP="003102F7">
      <w:pPr>
        <w:rPr>
          <w:rFonts w:ascii="Arial" w:hAnsi="Arial" w:cs="Arial"/>
          <w:b/>
          <w:sz w:val="24"/>
        </w:rPr>
      </w:pPr>
      <w:hyperlink r:id="rId1329" w:history="1">
        <w:r w:rsidR="003102F7" w:rsidRPr="00900C11">
          <w:rPr>
            <w:rStyle w:val="Hyperlink"/>
            <w:rFonts w:ascii="Arial" w:hAnsi="Arial" w:cs="Arial"/>
            <w:b/>
            <w:sz w:val="24"/>
          </w:rPr>
          <w:t>R3-180955</w:t>
        </w:r>
      </w:hyperlink>
      <w:r w:rsidR="003102F7">
        <w:rPr>
          <w:rFonts w:ascii="Arial" w:hAnsi="Arial" w:cs="Arial"/>
          <w:b/>
          <w:color w:val="0000FF"/>
          <w:sz w:val="24"/>
        </w:rPr>
        <w:tab/>
      </w:r>
      <w:r w:rsidR="003102F7">
        <w:rPr>
          <w:rFonts w:ascii="Arial" w:hAnsi="Arial" w:cs="Arial"/>
          <w:b/>
          <w:sz w:val="24"/>
        </w:rPr>
        <w:t>Correction on the same terminology of “Split SRB” in TS36.423</w:t>
      </w:r>
    </w:p>
    <w:p w:rsidR="003102F7" w:rsidRDefault="003102F7" w:rsidP="003102F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0" w:history="1">
        <w:r w:rsidR="003102F7" w:rsidRPr="00900C11">
          <w:rPr>
            <w:rStyle w:val="Hyperlink"/>
            <w:rFonts w:ascii="Arial" w:hAnsi="Arial" w:cs="Arial"/>
            <w:b/>
            <w:sz w:val="24"/>
          </w:rPr>
          <w:t>R3-180956</w:t>
        </w:r>
      </w:hyperlink>
      <w:r w:rsidR="003102F7">
        <w:rPr>
          <w:rFonts w:ascii="Arial" w:hAnsi="Arial" w:cs="Arial"/>
          <w:b/>
          <w:color w:val="0000FF"/>
          <w:sz w:val="24"/>
        </w:rPr>
        <w:tab/>
      </w:r>
      <w:r w:rsidR="003102F7">
        <w:rPr>
          <w:rFonts w:ascii="Arial" w:hAnsi="Arial" w:cs="Arial"/>
          <w:b/>
          <w:sz w:val="24"/>
        </w:rPr>
        <w:t>Correction on same terminology of split SRB in TS38.423</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1" w:history="1">
        <w:r w:rsidR="003102F7" w:rsidRPr="00900C11">
          <w:rPr>
            <w:rStyle w:val="Hyperlink"/>
            <w:rFonts w:ascii="Arial" w:hAnsi="Arial" w:cs="Arial"/>
            <w:b/>
            <w:sz w:val="24"/>
          </w:rPr>
          <w:t>R3-180960</w:t>
        </w:r>
      </w:hyperlink>
      <w:r w:rsidR="003102F7">
        <w:rPr>
          <w:rFonts w:ascii="Arial" w:hAnsi="Arial" w:cs="Arial"/>
          <w:b/>
          <w:color w:val="0000FF"/>
          <w:sz w:val="24"/>
        </w:rPr>
        <w:tab/>
      </w:r>
      <w:r w:rsidR="003102F7">
        <w:rPr>
          <w:rFonts w:ascii="Arial" w:hAnsi="Arial" w:cs="Arial"/>
          <w:b/>
          <w:sz w:val="24"/>
        </w:rPr>
        <w:t>Correction on Split SRB configuration</w:t>
      </w:r>
    </w:p>
    <w:p w:rsidR="003102F7" w:rsidRDefault="003102F7" w:rsidP="003102F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3102F7" w:rsidRDefault="003102F7" w:rsidP="003102F7">
      <w:pPr>
        <w:rPr>
          <w:color w:val="808080"/>
        </w:rPr>
      </w:pPr>
      <w:r>
        <w:rPr>
          <w:color w:val="808080"/>
        </w:rPr>
        <w:t xml:space="preserve">(Replaces </w:t>
      </w:r>
      <w:hyperlink r:id="rId1332" w:history="1">
        <w:r w:rsidRPr="00900C11">
          <w:rPr>
            <w:rStyle w:val="Hyperlink"/>
          </w:rPr>
          <w:t>R3-180028</w:t>
        </w:r>
      </w:hyperlink>
      <w:r>
        <w:rPr>
          <w:color w:val="808080"/>
        </w:rPr>
        <w:t>)</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Discussion,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3" w:history="1">
        <w:r w:rsidR="003102F7" w:rsidRPr="00900C11">
          <w:rPr>
            <w:rStyle w:val="Hyperlink"/>
            <w:rFonts w:ascii="Arial" w:hAnsi="Arial" w:cs="Arial"/>
            <w:b/>
            <w:sz w:val="24"/>
          </w:rPr>
          <w:t>R3-180961</w:t>
        </w:r>
      </w:hyperlink>
      <w:r w:rsidR="003102F7">
        <w:rPr>
          <w:rFonts w:ascii="Arial" w:hAnsi="Arial" w:cs="Arial"/>
          <w:b/>
          <w:color w:val="0000FF"/>
          <w:sz w:val="24"/>
        </w:rPr>
        <w:tab/>
      </w:r>
      <w:r w:rsidR="003102F7">
        <w:rPr>
          <w:rFonts w:ascii="Arial" w:hAnsi="Arial" w:cs="Arial"/>
          <w:b/>
          <w:sz w:val="24"/>
        </w:rPr>
        <w:t>Correction of Split SRB configuration in TS36.423</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v15.0.0</w:t>
      </w:r>
      <w:r>
        <w:rPr>
          <w:i/>
        </w:rPr>
        <w:br/>
      </w:r>
      <w:r>
        <w:rPr>
          <w:i/>
        </w:rPr>
        <w:tab/>
      </w:r>
      <w:r>
        <w:rPr>
          <w:i/>
        </w:rPr>
        <w:tab/>
      </w:r>
      <w:r>
        <w:rPr>
          <w:i/>
        </w:rPr>
        <w:tab/>
      </w:r>
      <w:r>
        <w:rPr>
          <w:i/>
        </w:rPr>
        <w:tab/>
      </w:r>
      <w:r>
        <w:rPr>
          <w:i/>
        </w:rPr>
        <w:tab/>
        <w:t>Source: ZTE</w:t>
      </w:r>
    </w:p>
    <w:p w:rsidR="003102F7" w:rsidRDefault="003102F7" w:rsidP="003102F7">
      <w:pPr>
        <w:rPr>
          <w:color w:val="808080"/>
        </w:rPr>
      </w:pPr>
      <w:r>
        <w:rPr>
          <w:color w:val="808080"/>
        </w:rPr>
        <w:t xml:space="preserve">(Replaces </w:t>
      </w:r>
      <w:hyperlink r:id="rId1334" w:history="1">
        <w:r w:rsidRPr="00900C11">
          <w:rPr>
            <w:rStyle w:val="Hyperlink"/>
          </w:rPr>
          <w:t>R3-180030</w:t>
        </w:r>
      </w:hyperlink>
      <w:r>
        <w:rPr>
          <w:color w:val="808080"/>
        </w:rPr>
        <w:t>)</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DraftCR,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5" w:history="1">
        <w:r w:rsidR="003102F7" w:rsidRPr="00900C11">
          <w:rPr>
            <w:rStyle w:val="Hyperlink"/>
            <w:rFonts w:ascii="Arial" w:hAnsi="Arial" w:cs="Arial"/>
            <w:b/>
            <w:sz w:val="24"/>
          </w:rPr>
          <w:t>R3-180962</w:t>
        </w:r>
      </w:hyperlink>
      <w:r w:rsidR="003102F7">
        <w:rPr>
          <w:rFonts w:ascii="Arial" w:hAnsi="Arial" w:cs="Arial"/>
          <w:b/>
          <w:color w:val="0000FF"/>
          <w:sz w:val="24"/>
        </w:rPr>
        <w:tab/>
      </w:r>
      <w:r w:rsidR="003102F7">
        <w:rPr>
          <w:rFonts w:ascii="Arial" w:hAnsi="Arial" w:cs="Arial"/>
          <w:b/>
          <w:sz w:val="24"/>
        </w:rPr>
        <w:t>Correction of Split SRB configuration in TS38.423</w:t>
      </w:r>
    </w:p>
    <w:p w:rsidR="003102F7" w:rsidRDefault="003102F7" w:rsidP="003102F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38.423 v0.6.0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83144" w:rsidRPr="00683144" w:rsidRDefault="00683144" w:rsidP="003102F7">
      <w:pPr>
        <w:rPr>
          <w:rFonts w:ascii="Arial" w:hAnsi="Arial" w:cs="Arial"/>
          <w:b/>
          <w:color w:val="993300"/>
          <w:u w:val="single"/>
        </w:rPr>
      </w:pPr>
      <w:r w:rsidRPr="00683144">
        <w:rPr>
          <w:rFonts w:ascii="Arial" w:hAnsi="Arial" w:cs="Arial"/>
          <w:b/>
          <w:color w:val="993300"/>
          <w:u w:val="single"/>
        </w:rPr>
        <w:t>DATA VOLUME REPORTING</w:t>
      </w:r>
      <w:r>
        <w:rPr>
          <w:rFonts w:ascii="Arial" w:hAnsi="Arial" w:cs="Arial"/>
          <w:b/>
          <w:color w:val="993300"/>
          <w:u w:val="single"/>
        </w:rPr>
        <w:t>:</w:t>
      </w:r>
    </w:p>
    <w:p w:rsidR="00683144" w:rsidRDefault="00683144" w:rsidP="003102F7">
      <w:pPr>
        <w:rPr>
          <w:color w:val="993300"/>
          <w:u w:val="single"/>
        </w:rPr>
      </w:pPr>
    </w:p>
    <w:p w:rsidR="003102F7" w:rsidRDefault="001E297F" w:rsidP="003102F7">
      <w:pPr>
        <w:rPr>
          <w:rFonts w:ascii="Arial" w:hAnsi="Arial" w:cs="Arial"/>
          <w:b/>
          <w:sz w:val="24"/>
        </w:rPr>
      </w:pPr>
      <w:hyperlink r:id="rId1336" w:history="1">
        <w:r w:rsidR="003102F7" w:rsidRPr="00900C11">
          <w:rPr>
            <w:rStyle w:val="Hyperlink"/>
            <w:rFonts w:ascii="Arial" w:hAnsi="Arial" w:cs="Arial"/>
            <w:b/>
            <w:sz w:val="24"/>
          </w:rPr>
          <w:t>R3-181150</w:t>
        </w:r>
      </w:hyperlink>
      <w:r w:rsidR="003102F7">
        <w:rPr>
          <w:rFonts w:ascii="Arial" w:hAnsi="Arial" w:cs="Arial"/>
          <w:b/>
          <w:color w:val="0000FF"/>
          <w:sz w:val="24"/>
        </w:rPr>
        <w:tab/>
      </w:r>
      <w:r w:rsidR="003102F7">
        <w:rPr>
          <w:rFonts w:ascii="Arial" w:hAnsi="Arial" w:cs="Arial"/>
          <w:b/>
          <w:sz w:val="24"/>
        </w:rPr>
        <w:t>Clarification of start and or end timing for data volume reporting</w:t>
      </w:r>
    </w:p>
    <w:p w:rsidR="003102F7" w:rsidRDefault="003102F7" w:rsidP="003102F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7" w:history="1">
        <w:r w:rsidR="003102F7" w:rsidRPr="00900C11">
          <w:rPr>
            <w:rStyle w:val="Hyperlink"/>
            <w:rFonts w:ascii="Arial" w:hAnsi="Arial" w:cs="Arial"/>
            <w:b/>
            <w:sz w:val="24"/>
          </w:rPr>
          <w:t>R3-181151</w:t>
        </w:r>
      </w:hyperlink>
      <w:r w:rsidR="003102F7">
        <w:rPr>
          <w:rFonts w:ascii="Arial" w:hAnsi="Arial" w:cs="Arial"/>
          <w:b/>
          <w:color w:val="0000FF"/>
          <w:sz w:val="24"/>
        </w:rPr>
        <w:tab/>
      </w:r>
      <w:r w:rsidR="003102F7">
        <w:rPr>
          <w:rFonts w:ascii="Arial" w:hAnsi="Arial" w:cs="Arial"/>
          <w:b/>
          <w:sz w:val="24"/>
        </w:rPr>
        <w:t>CR for Clarification of start or end timing for data volume reporting on TS36.413</w:t>
      </w:r>
    </w:p>
    <w:p w:rsidR="003102F7" w:rsidRDefault="003102F7" w:rsidP="003102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v15.0.0</w:t>
      </w:r>
      <w:r>
        <w:rPr>
          <w:i/>
        </w:rPr>
        <w:tab/>
        <w:t xml:space="preserve">  CR-1565  Cat: F (Rel-15)</w:t>
      </w:r>
      <w:r>
        <w:rPr>
          <w:i/>
        </w:rPr>
        <w:br/>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38" w:history="1">
        <w:r w:rsidR="003102F7" w:rsidRPr="00900C11">
          <w:rPr>
            <w:rStyle w:val="Hyperlink"/>
            <w:rFonts w:ascii="Arial" w:hAnsi="Arial" w:cs="Arial"/>
            <w:b/>
            <w:sz w:val="24"/>
          </w:rPr>
          <w:t>R3-181152</w:t>
        </w:r>
      </w:hyperlink>
      <w:r w:rsidR="003102F7">
        <w:rPr>
          <w:rFonts w:ascii="Arial" w:hAnsi="Arial" w:cs="Arial"/>
          <w:b/>
          <w:color w:val="0000FF"/>
          <w:sz w:val="24"/>
        </w:rPr>
        <w:tab/>
      </w:r>
      <w:r w:rsidR="003102F7">
        <w:rPr>
          <w:rFonts w:ascii="Arial" w:hAnsi="Arial" w:cs="Arial"/>
          <w:b/>
          <w:sz w:val="24"/>
        </w:rPr>
        <w:t>CR for Clarification of start or end timing for data volume reporting on TS36.423</w:t>
      </w:r>
    </w:p>
    <w:p w:rsidR="003102F7" w:rsidRDefault="003102F7" w:rsidP="003102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v15.0.0</w:t>
      </w:r>
      <w:r>
        <w:rPr>
          <w:i/>
        </w:rPr>
        <w:tab/>
        <w:t xml:space="preserve">  CR-1077  Cat: F (Rel-15)</w:t>
      </w:r>
      <w:r>
        <w:rPr>
          <w:i/>
        </w:rPr>
        <w:br/>
      </w:r>
      <w:r>
        <w:rPr>
          <w:i/>
        </w:rPr>
        <w:br/>
      </w:r>
      <w:r>
        <w:rPr>
          <w:i/>
        </w:rPr>
        <w:tab/>
      </w:r>
      <w:r>
        <w:rPr>
          <w:i/>
        </w:rPr>
        <w:tab/>
      </w:r>
      <w:r>
        <w:rPr>
          <w:i/>
        </w:rPr>
        <w:tab/>
      </w:r>
      <w:r>
        <w:rPr>
          <w:i/>
        </w:rPr>
        <w:tab/>
      </w:r>
      <w:r>
        <w:rPr>
          <w:i/>
        </w:rPr>
        <w:tab/>
        <w:t>Source: NTT DOCOMO INC.</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6C34" w:rsidRPr="00036C34" w:rsidRDefault="00036C34" w:rsidP="003102F7">
      <w:pPr>
        <w:rPr>
          <w:rFonts w:ascii="Arial" w:hAnsi="Arial" w:cs="Arial"/>
          <w:b/>
          <w:color w:val="993300"/>
          <w:u w:val="single"/>
        </w:rPr>
      </w:pPr>
      <w:r w:rsidRPr="00036C34">
        <w:rPr>
          <w:rFonts w:ascii="Arial" w:hAnsi="Arial" w:cs="Arial"/>
          <w:b/>
          <w:color w:val="993300"/>
          <w:u w:val="single"/>
        </w:rPr>
        <w:t>PDCP SEQUENCE COUNT</w:t>
      </w:r>
      <w:r>
        <w:rPr>
          <w:rFonts w:ascii="Arial" w:hAnsi="Arial" w:cs="Arial"/>
          <w:b/>
          <w:color w:val="993300"/>
          <w:u w:val="single"/>
        </w:rPr>
        <w:t>:</w:t>
      </w:r>
    </w:p>
    <w:p w:rsidR="00036C34" w:rsidRDefault="00036C34" w:rsidP="003102F7">
      <w:pPr>
        <w:rPr>
          <w:color w:val="993300"/>
          <w:u w:val="single"/>
        </w:rPr>
      </w:pPr>
    </w:p>
    <w:p w:rsidR="003102F7" w:rsidRDefault="001E297F" w:rsidP="003102F7">
      <w:pPr>
        <w:rPr>
          <w:rFonts w:ascii="Arial" w:hAnsi="Arial" w:cs="Arial"/>
          <w:b/>
          <w:sz w:val="24"/>
        </w:rPr>
      </w:pPr>
      <w:hyperlink r:id="rId1339" w:history="1">
        <w:r w:rsidR="003102F7" w:rsidRPr="00900C11">
          <w:rPr>
            <w:rStyle w:val="Hyperlink"/>
            <w:rFonts w:ascii="Arial" w:hAnsi="Arial" w:cs="Arial"/>
            <w:b/>
            <w:sz w:val="24"/>
          </w:rPr>
          <w:t>R3-181333</w:t>
        </w:r>
      </w:hyperlink>
      <w:r w:rsidR="003102F7">
        <w:rPr>
          <w:rFonts w:ascii="Arial" w:hAnsi="Arial" w:cs="Arial"/>
          <w:b/>
          <w:color w:val="0000FF"/>
          <w:sz w:val="24"/>
        </w:rPr>
        <w:tab/>
      </w:r>
      <w:r w:rsidR="003102F7">
        <w:rPr>
          <w:rFonts w:ascii="Arial" w:hAnsi="Arial" w:cs="Arial"/>
          <w:b/>
          <w:sz w:val="24"/>
        </w:rPr>
        <w:t>Further considerations of the PDCP Sequence COUNT</w:t>
      </w:r>
    </w:p>
    <w:p w:rsidR="003102F7" w:rsidRDefault="003102F7" w:rsidP="003102F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102F7" w:rsidRDefault="001E297F" w:rsidP="003102F7">
      <w:pPr>
        <w:rPr>
          <w:rFonts w:ascii="Arial" w:hAnsi="Arial" w:cs="Arial"/>
          <w:b/>
          <w:sz w:val="24"/>
        </w:rPr>
      </w:pPr>
      <w:hyperlink r:id="rId1340" w:history="1">
        <w:r w:rsidR="003102F7" w:rsidRPr="00900C11">
          <w:rPr>
            <w:rStyle w:val="Hyperlink"/>
            <w:rFonts w:ascii="Arial" w:hAnsi="Arial" w:cs="Arial"/>
            <w:b/>
            <w:sz w:val="24"/>
          </w:rPr>
          <w:t>R3-181334</w:t>
        </w:r>
      </w:hyperlink>
      <w:r w:rsidR="003102F7">
        <w:rPr>
          <w:rFonts w:ascii="Arial" w:hAnsi="Arial" w:cs="Arial"/>
          <w:b/>
          <w:color w:val="0000FF"/>
          <w:sz w:val="24"/>
        </w:rPr>
        <w:tab/>
      </w:r>
      <w:r w:rsidR="003102F7">
        <w:rPr>
          <w:rFonts w:ascii="Arial" w:hAnsi="Arial" w:cs="Arial"/>
          <w:b/>
          <w:sz w:val="24"/>
        </w:rPr>
        <w:t xml:space="preserve">PDCP COUNT expiry Alert Message </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Vodafone GmbH</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D619B" w:rsidRPr="00ED619B" w:rsidRDefault="00ED619B" w:rsidP="003102F7">
      <w:pPr>
        <w:rPr>
          <w:rFonts w:ascii="Arial" w:hAnsi="Arial" w:cs="Arial"/>
          <w:b/>
          <w:color w:val="993300"/>
          <w:u w:val="single"/>
        </w:rPr>
      </w:pPr>
      <w:r w:rsidRPr="00ED619B">
        <w:rPr>
          <w:rFonts w:ascii="Arial" w:hAnsi="Arial" w:cs="Arial"/>
          <w:b/>
          <w:color w:val="993300"/>
          <w:u w:val="single"/>
        </w:rPr>
        <w:t>MULTI-CONNECTIVITY</w:t>
      </w:r>
      <w:r>
        <w:rPr>
          <w:rFonts w:ascii="Arial" w:hAnsi="Arial" w:cs="Arial"/>
          <w:b/>
          <w:color w:val="993300"/>
          <w:u w:val="single"/>
        </w:rPr>
        <w:t>:</w:t>
      </w:r>
    </w:p>
    <w:p w:rsidR="00ED619B" w:rsidRDefault="00ED619B" w:rsidP="003102F7">
      <w:pPr>
        <w:rPr>
          <w:color w:val="993300"/>
          <w:u w:val="single"/>
        </w:rPr>
      </w:pPr>
    </w:p>
    <w:p w:rsidR="003102F7" w:rsidRDefault="001E297F" w:rsidP="003102F7">
      <w:pPr>
        <w:rPr>
          <w:rFonts w:ascii="Arial" w:hAnsi="Arial" w:cs="Arial"/>
          <w:b/>
          <w:sz w:val="24"/>
        </w:rPr>
      </w:pPr>
      <w:hyperlink r:id="rId1341" w:history="1">
        <w:r w:rsidR="003102F7" w:rsidRPr="00900C11">
          <w:rPr>
            <w:rStyle w:val="Hyperlink"/>
            <w:rFonts w:ascii="Arial" w:hAnsi="Arial" w:cs="Arial"/>
            <w:b/>
            <w:sz w:val="24"/>
          </w:rPr>
          <w:t>R3-180855</w:t>
        </w:r>
      </w:hyperlink>
      <w:r w:rsidR="003102F7">
        <w:rPr>
          <w:rFonts w:ascii="Arial" w:hAnsi="Arial" w:cs="Arial"/>
          <w:b/>
          <w:color w:val="0000FF"/>
          <w:sz w:val="24"/>
        </w:rPr>
        <w:tab/>
      </w:r>
      <w:r w:rsidR="003102F7">
        <w:rPr>
          <w:rFonts w:ascii="Arial" w:hAnsi="Arial" w:cs="Arial"/>
          <w:b/>
          <w:sz w:val="24"/>
        </w:rPr>
        <w:t>Further Discussion and TS38.401CR on Multi-Connectivity with DualMultiple gNB-DUs</w:t>
      </w:r>
    </w:p>
    <w:p w:rsidR="003102F7" w:rsidRDefault="003102F7" w:rsidP="003102F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38.401 v15.0.0</w:t>
      </w:r>
      <w:r>
        <w:rPr>
          <w:i/>
        </w:rPr>
        <w:br/>
      </w:r>
      <w:r>
        <w:rPr>
          <w:i/>
        </w:rPr>
        <w:tab/>
      </w:r>
      <w:r>
        <w:rPr>
          <w:i/>
        </w:rPr>
        <w:tab/>
      </w:r>
      <w:r>
        <w:rPr>
          <w:i/>
        </w:rPr>
        <w:tab/>
      </w:r>
      <w:r>
        <w:rPr>
          <w:i/>
        </w:rPr>
        <w:tab/>
      </w:r>
      <w:r>
        <w:rPr>
          <w:i/>
        </w:rPr>
        <w:tab/>
        <w:t>Source: ZTE</w:t>
      </w:r>
    </w:p>
    <w:p w:rsidR="003102F7" w:rsidRDefault="003102F7" w:rsidP="003102F7">
      <w:pPr>
        <w:rPr>
          <w:rFonts w:ascii="Arial" w:hAnsi="Arial" w:cs="Arial"/>
          <w:b/>
        </w:rPr>
      </w:pPr>
      <w:r>
        <w:rPr>
          <w:rFonts w:ascii="Arial" w:hAnsi="Arial" w:cs="Arial"/>
          <w:b/>
        </w:rPr>
        <w:t xml:space="preserve">Abstract: </w:t>
      </w:r>
    </w:p>
    <w:p w:rsidR="003102F7" w:rsidRDefault="003102F7" w:rsidP="003102F7">
      <w:r>
        <w:t>DraftCR, Rel-15,NR_newRAT</w:t>
      </w:r>
    </w:p>
    <w:p w:rsidR="003102F7" w:rsidRDefault="003102F7" w:rsidP="003102F7">
      <w:pPr>
        <w:rPr>
          <w:rFonts w:ascii="Arial" w:hAnsi="Arial" w:cs="Arial"/>
          <w:b/>
        </w:rPr>
      </w:pPr>
      <w:r>
        <w:rPr>
          <w:rFonts w:ascii="Arial" w:hAnsi="Arial" w:cs="Arial"/>
          <w:b/>
        </w:rPr>
        <w:t>Abstract:</w:t>
      </w:r>
    </w:p>
    <w:p w:rsidR="003102F7" w:rsidRPr="00B654DA" w:rsidRDefault="003102F7" w:rsidP="003102F7">
      <w:pPr>
        <w:rPr>
          <w:rFonts w:ascii="Arial" w:hAnsi="Arial" w:cs="Arial"/>
        </w:rPr>
      </w:pPr>
    </w:p>
    <w:p w:rsidR="003102F7" w:rsidRDefault="003102F7" w:rsidP="003102F7">
      <w:pPr>
        <w:rPr>
          <w:rFonts w:ascii="Arial" w:hAnsi="Arial" w:cs="Arial"/>
          <w:b/>
        </w:rPr>
      </w:pPr>
      <w:r>
        <w:rPr>
          <w:rFonts w:ascii="Arial" w:hAnsi="Arial" w:cs="Arial"/>
          <w:b/>
        </w:rPr>
        <w:t xml:space="preserve">Discussion: </w:t>
      </w:r>
    </w:p>
    <w:p w:rsidR="003102F7" w:rsidRPr="00B654DA" w:rsidRDefault="003102F7" w:rsidP="003102F7">
      <w:pPr>
        <w:rPr>
          <w:rFonts w:ascii="Arial" w:hAnsi="Arial" w:cs="Arial"/>
        </w:rPr>
      </w:pPr>
    </w:p>
    <w:p w:rsidR="003102F7" w:rsidRDefault="003102F7" w:rsidP="003102F7"/>
    <w:p w:rsidR="003102F7" w:rsidRDefault="003102F7" w:rsidP="003102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77EAD" w:rsidRDefault="001E297F" w:rsidP="00077EAD">
      <w:pPr>
        <w:rPr>
          <w:rFonts w:ascii="Arial" w:hAnsi="Arial" w:cs="Arial"/>
          <w:b/>
          <w:sz w:val="24"/>
        </w:rPr>
      </w:pPr>
      <w:hyperlink r:id="rId1342" w:history="1">
        <w:r w:rsidR="00077EAD" w:rsidRPr="00900C11">
          <w:rPr>
            <w:rStyle w:val="Hyperlink"/>
            <w:rFonts w:ascii="Arial" w:hAnsi="Arial" w:cs="Arial"/>
            <w:b/>
            <w:sz w:val="24"/>
          </w:rPr>
          <w:t>R3-181537</w:t>
        </w:r>
      </w:hyperlink>
      <w:r w:rsidR="00077EAD">
        <w:rPr>
          <w:rFonts w:ascii="Arial" w:hAnsi="Arial" w:cs="Arial"/>
          <w:b/>
          <w:color w:val="0000FF"/>
          <w:sz w:val="24"/>
        </w:rPr>
        <w:tab/>
      </w:r>
      <w:r w:rsidR="00077EAD">
        <w:rPr>
          <w:rFonts w:ascii="Arial" w:hAnsi="Arial" w:cs="Arial"/>
          <w:b/>
          <w:sz w:val="24"/>
        </w:rPr>
        <w:t>Add missing range for secondary RAT data volume</w:t>
      </w:r>
    </w:p>
    <w:p w:rsidR="00077EAD" w:rsidRDefault="00077EAD" w:rsidP="00077E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v15.0.0</w:t>
      </w:r>
      <w:r>
        <w:rPr>
          <w:i/>
        </w:rPr>
        <w:tab/>
        <w:t xml:space="preserve">  CR-1575  Cat: F (Rel-15)</w:t>
      </w:r>
      <w:r>
        <w:rPr>
          <w:i/>
        </w:rPr>
        <w:br/>
      </w:r>
      <w:r>
        <w:rPr>
          <w:i/>
        </w:rPr>
        <w:br/>
      </w:r>
      <w:r>
        <w:rPr>
          <w:i/>
        </w:rPr>
        <w:tab/>
      </w:r>
      <w:r>
        <w:rPr>
          <w:i/>
        </w:rPr>
        <w:tab/>
      </w:r>
      <w:r>
        <w:rPr>
          <w:i/>
        </w:rPr>
        <w:tab/>
      </w:r>
      <w:r>
        <w:rPr>
          <w:i/>
        </w:rPr>
        <w:tab/>
      </w:r>
      <w:r>
        <w:rPr>
          <w:i/>
        </w:rPr>
        <w:tab/>
        <w:t>Source: Huawei</w:t>
      </w:r>
    </w:p>
    <w:p w:rsidR="00077EAD" w:rsidRDefault="00077EAD" w:rsidP="00077EAD">
      <w:pPr>
        <w:rPr>
          <w:rFonts w:ascii="Arial" w:hAnsi="Arial" w:cs="Arial"/>
          <w:b/>
        </w:rPr>
      </w:pPr>
      <w:r>
        <w:rPr>
          <w:rFonts w:ascii="Arial" w:hAnsi="Arial" w:cs="Arial"/>
          <w:b/>
        </w:rPr>
        <w:t xml:space="preserve">Discussion: </w:t>
      </w:r>
    </w:p>
    <w:p w:rsidR="00077EAD" w:rsidRDefault="00077EAD" w:rsidP="00077EAD">
      <w:pPr>
        <w:overflowPunct/>
        <w:autoSpaceDE/>
        <w:autoSpaceDN/>
        <w:adjustRightInd/>
        <w:spacing w:after="0"/>
        <w:textAlignment w:val="auto"/>
        <w:rPr>
          <w:color w:val="000000"/>
        </w:rPr>
      </w:pPr>
    </w:p>
    <w:p w:rsidR="00077EAD" w:rsidRDefault="00077EAD" w:rsidP="00077E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7EAD">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343" w:history="1">
        <w:r w:rsidR="00131A0F" w:rsidRPr="00900C11">
          <w:rPr>
            <w:rStyle w:val="Hyperlink"/>
            <w:rFonts w:ascii="Arial" w:hAnsi="Arial" w:cs="Arial"/>
            <w:b/>
            <w:sz w:val="24"/>
          </w:rPr>
          <w:t>R3-180806</w:t>
        </w:r>
      </w:hyperlink>
      <w:r w:rsidR="00131A0F">
        <w:rPr>
          <w:rFonts w:ascii="Arial" w:hAnsi="Arial" w:cs="Arial"/>
          <w:b/>
          <w:color w:val="0000FF"/>
          <w:sz w:val="24"/>
        </w:rPr>
        <w:tab/>
      </w:r>
      <w:r w:rsidR="00131A0F">
        <w:rPr>
          <w:rFonts w:ascii="Arial" w:hAnsi="Arial" w:cs="Arial"/>
          <w:b/>
          <w:sz w:val="24"/>
        </w:rPr>
        <w:t>Correction on intra-DU handover</w:t>
      </w:r>
    </w:p>
    <w:p w:rsidR="00131A0F" w:rsidRDefault="00131A0F" w:rsidP="00131A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v15.0.0</w:t>
      </w:r>
      <w:r>
        <w:rPr>
          <w:i/>
        </w:rPr>
        <w:tab/>
        <w:t xml:space="preserve">  CR-0012  Cat: F (Rel-15)</w:t>
      </w:r>
      <w:r>
        <w:rPr>
          <w:i/>
        </w:rPr>
        <w:br/>
      </w:r>
      <w:r>
        <w:rPr>
          <w:i/>
        </w:rPr>
        <w:br/>
      </w:r>
      <w:r>
        <w:rPr>
          <w:i/>
        </w:rPr>
        <w:tab/>
      </w:r>
      <w:r>
        <w:rPr>
          <w:i/>
        </w:rPr>
        <w:tab/>
      </w:r>
      <w:r>
        <w:rPr>
          <w:i/>
        </w:rPr>
        <w:tab/>
      </w:r>
      <w:r>
        <w:rPr>
          <w:i/>
        </w:rPr>
        <w:tab/>
      </w:r>
      <w:r>
        <w:rPr>
          <w:i/>
        </w:rPr>
        <w:tab/>
        <w:t>Source: CATT</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344" w:history="1">
        <w:r w:rsidR="00131A0F" w:rsidRPr="00900C11">
          <w:rPr>
            <w:rStyle w:val="Hyperlink"/>
            <w:rFonts w:ascii="Arial" w:hAnsi="Arial" w:cs="Arial"/>
            <w:b/>
            <w:sz w:val="24"/>
          </w:rPr>
          <w:t>R3-180921</w:t>
        </w:r>
      </w:hyperlink>
      <w:r w:rsidR="00131A0F">
        <w:rPr>
          <w:rFonts w:ascii="Arial" w:hAnsi="Arial" w:cs="Arial"/>
          <w:b/>
          <w:color w:val="0000FF"/>
          <w:sz w:val="24"/>
        </w:rPr>
        <w:tab/>
      </w:r>
      <w:r w:rsidR="00131A0F">
        <w:rPr>
          <w:rFonts w:ascii="Arial" w:hAnsi="Arial" w:cs="Arial"/>
          <w:b/>
          <w:sz w:val="24"/>
        </w:rPr>
        <w:t>X2 partial reset for EN-DC</w:t>
      </w:r>
    </w:p>
    <w:p w:rsidR="00131A0F" w:rsidRDefault="00131A0F" w:rsidP="00131A0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131A0F" w:rsidRDefault="00131A0F" w:rsidP="00131A0F">
      <w:pPr>
        <w:rPr>
          <w:rFonts w:ascii="Arial" w:hAnsi="Arial" w:cs="Arial"/>
          <w:b/>
        </w:rPr>
      </w:pPr>
      <w:r>
        <w:rPr>
          <w:rFonts w:ascii="Arial" w:hAnsi="Arial" w:cs="Arial"/>
          <w:b/>
        </w:rPr>
        <w:t xml:space="preserve">Abstract: </w:t>
      </w:r>
    </w:p>
    <w:p w:rsidR="00131A0F" w:rsidRDefault="00131A0F" w:rsidP="00131A0F">
      <w:r>
        <w:t>A TP for the draft TS</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345" w:history="1">
        <w:r w:rsidR="00131A0F" w:rsidRPr="00900C11">
          <w:rPr>
            <w:rStyle w:val="Hyperlink"/>
            <w:rFonts w:ascii="Arial" w:hAnsi="Arial" w:cs="Arial"/>
            <w:b/>
            <w:sz w:val="24"/>
          </w:rPr>
          <w:t>R3-180924</w:t>
        </w:r>
      </w:hyperlink>
      <w:r w:rsidR="00131A0F">
        <w:rPr>
          <w:rFonts w:ascii="Arial" w:hAnsi="Arial" w:cs="Arial"/>
          <w:b/>
          <w:color w:val="0000FF"/>
          <w:sz w:val="24"/>
        </w:rPr>
        <w:tab/>
      </w:r>
      <w:r w:rsidR="00131A0F">
        <w:rPr>
          <w:rFonts w:ascii="Arial" w:hAnsi="Arial" w:cs="Arial"/>
          <w:b/>
          <w:sz w:val="24"/>
        </w:rPr>
        <w:t>RLC Reset and UL status indication for EN-DC</w:t>
      </w:r>
    </w:p>
    <w:p w:rsidR="00131A0F" w:rsidRDefault="00131A0F" w:rsidP="00131A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v15.0.0</w:t>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31A0F" w:rsidRDefault="001E297F" w:rsidP="00131A0F">
      <w:pPr>
        <w:rPr>
          <w:rFonts w:ascii="Arial" w:hAnsi="Arial" w:cs="Arial"/>
          <w:b/>
          <w:sz w:val="24"/>
        </w:rPr>
      </w:pPr>
      <w:hyperlink r:id="rId1346" w:history="1">
        <w:r w:rsidR="00131A0F" w:rsidRPr="00900C11">
          <w:rPr>
            <w:rStyle w:val="Hyperlink"/>
            <w:rFonts w:ascii="Arial" w:hAnsi="Arial" w:cs="Arial"/>
            <w:b/>
            <w:sz w:val="24"/>
          </w:rPr>
          <w:t>R3-180931</w:t>
        </w:r>
      </w:hyperlink>
      <w:r w:rsidR="00131A0F">
        <w:rPr>
          <w:rFonts w:ascii="Arial" w:hAnsi="Arial" w:cs="Arial"/>
          <w:b/>
          <w:color w:val="0000FF"/>
          <w:sz w:val="24"/>
        </w:rPr>
        <w:tab/>
      </w:r>
      <w:r w:rsidR="00131A0F">
        <w:rPr>
          <w:rFonts w:ascii="Arial" w:hAnsi="Arial" w:cs="Arial"/>
          <w:b/>
          <w:sz w:val="24"/>
        </w:rPr>
        <w:t>Clarification of the usage of SN Status Transfer</w:t>
      </w:r>
    </w:p>
    <w:p w:rsidR="00131A0F" w:rsidRDefault="00131A0F" w:rsidP="00131A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v15.0.0</w:t>
      </w:r>
      <w:r>
        <w:rPr>
          <w:i/>
        </w:rPr>
        <w:tab/>
        <w:t xml:space="preserve">  CR-1069  Cat: F (Rel-15)</w:t>
      </w:r>
      <w:r>
        <w:rPr>
          <w:i/>
        </w:rPr>
        <w:br/>
      </w:r>
      <w:r>
        <w:rPr>
          <w:i/>
        </w:rPr>
        <w:br/>
      </w:r>
      <w:r>
        <w:rPr>
          <w:i/>
        </w:rPr>
        <w:tab/>
      </w:r>
      <w:r>
        <w:rPr>
          <w:i/>
        </w:rPr>
        <w:tab/>
      </w:r>
      <w:r>
        <w:rPr>
          <w:i/>
        </w:rPr>
        <w:tab/>
      </w:r>
      <w:r>
        <w:rPr>
          <w:i/>
        </w:rPr>
        <w:tab/>
      </w:r>
      <w:r>
        <w:rPr>
          <w:i/>
        </w:rPr>
        <w:tab/>
        <w:t>Source: Nokia, Nokia Shanghai Bell</w:t>
      </w:r>
    </w:p>
    <w:p w:rsidR="00B654DA" w:rsidRDefault="00B654DA" w:rsidP="00131A0F">
      <w:pPr>
        <w:rPr>
          <w:rFonts w:ascii="Arial" w:hAnsi="Arial" w:cs="Arial"/>
          <w:b/>
        </w:rPr>
      </w:pPr>
      <w:r>
        <w:rPr>
          <w:rFonts w:ascii="Arial" w:hAnsi="Arial" w:cs="Arial"/>
          <w:b/>
        </w:rPr>
        <w:t>Abstract:</w:t>
      </w:r>
    </w:p>
    <w:p w:rsidR="00B654DA" w:rsidRPr="00B654DA" w:rsidRDefault="00B654DA" w:rsidP="00131A0F">
      <w:pPr>
        <w:rPr>
          <w:rFonts w:ascii="Arial" w:hAnsi="Arial" w:cs="Arial"/>
        </w:rPr>
      </w:pPr>
    </w:p>
    <w:p w:rsidR="00B654DA" w:rsidRDefault="00B654DA" w:rsidP="00131A0F">
      <w:pPr>
        <w:rPr>
          <w:rFonts w:ascii="Arial" w:hAnsi="Arial" w:cs="Arial"/>
          <w:b/>
        </w:rPr>
      </w:pPr>
      <w:r>
        <w:rPr>
          <w:rFonts w:ascii="Arial" w:hAnsi="Arial" w:cs="Arial"/>
          <w:b/>
        </w:rPr>
        <w:t xml:space="preserve">Discussion: </w:t>
      </w:r>
    </w:p>
    <w:p w:rsidR="00B654DA" w:rsidRPr="00B654DA" w:rsidRDefault="00B654DA" w:rsidP="00131A0F">
      <w:pPr>
        <w:rPr>
          <w:rFonts w:ascii="Arial" w:hAnsi="Arial" w:cs="Arial"/>
        </w:rPr>
      </w:pPr>
    </w:p>
    <w:p w:rsidR="00131A0F" w:rsidRDefault="00131A0F" w:rsidP="00131A0F"/>
    <w:p w:rsidR="00131A0F" w:rsidRDefault="00131A0F" w:rsidP="0013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4B9B" w:rsidRDefault="004A4B9B" w:rsidP="004A4B9B">
      <w:pPr>
        <w:rPr>
          <w:rFonts w:ascii="Arial" w:hAnsi="Arial" w:cs="Arial"/>
          <w:b/>
          <w:sz w:val="24"/>
        </w:rPr>
      </w:pPr>
      <w:r>
        <w:rPr>
          <w:rFonts w:ascii="Arial" w:hAnsi="Arial" w:cs="Arial"/>
          <w:b/>
          <w:color w:val="0000FF"/>
          <w:sz w:val="24"/>
        </w:rPr>
        <w:t>R3-181599</w:t>
      </w:r>
      <w:r>
        <w:rPr>
          <w:rFonts w:ascii="Arial" w:hAnsi="Arial" w:cs="Arial"/>
          <w:b/>
          <w:color w:val="0000FF"/>
          <w:sz w:val="24"/>
        </w:rPr>
        <w:tab/>
      </w:r>
      <w:r>
        <w:rPr>
          <w:rFonts w:ascii="Arial" w:hAnsi="Arial" w:cs="Arial"/>
          <w:b/>
          <w:sz w:val="24"/>
        </w:rPr>
        <w:t>(TP for NSA BL CR) frequency band list</w:t>
      </w:r>
    </w:p>
    <w:p w:rsidR="004A4B9B" w:rsidRDefault="004A4B9B" w:rsidP="004A4B9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4A4B9B" w:rsidRDefault="004A4B9B" w:rsidP="004A4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43A5" w:rsidRDefault="00A743A5" w:rsidP="00A743A5">
      <w:pPr>
        <w:pStyle w:val="Heading4"/>
      </w:pPr>
      <w:bookmarkStart w:id="156" w:name="_Toc510107191"/>
      <w:r>
        <w:t>31.3.2</w:t>
      </w:r>
      <w:r>
        <w:tab/>
        <w:t>QCI for EPC-Based ULLC</w:t>
      </w:r>
      <w:bookmarkEnd w:id="156"/>
    </w:p>
    <w:p w:rsidR="00A743A5" w:rsidRDefault="00A743A5" w:rsidP="00A743A5">
      <w:pPr>
        <w:pStyle w:val="Heading4"/>
      </w:pPr>
      <w:bookmarkStart w:id="157" w:name="_Toc510107192"/>
      <w:r>
        <w:t>31.3.3</w:t>
      </w:r>
      <w:r>
        <w:tab/>
        <w:t>TNL Address Discovery for Option 3</w:t>
      </w:r>
      <w:bookmarkEnd w:id="157"/>
    </w:p>
    <w:p w:rsidR="00A743A5" w:rsidRDefault="001E297F" w:rsidP="00A743A5">
      <w:pPr>
        <w:rPr>
          <w:rFonts w:ascii="Arial" w:hAnsi="Arial" w:cs="Arial"/>
          <w:b/>
          <w:sz w:val="24"/>
        </w:rPr>
      </w:pPr>
      <w:hyperlink r:id="rId1347" w:history="1">
        <w:r w:rsidR="00A743A5" w:rsidRPr="00900C11">
          <w:rPr>
            <w:rStyle w:val="Hyperlink"/>
            <w:rFonts w:ascii="Arial" w:hAnsi="Arial" w:cs="Arial"/>
            <w:b/>
            <w:sz w:val="24"/>
          </w:rPr>
          <w:t>R3-180972</w:t>
        </w:r>
      </w:hyperlink>
      <w:r w:rsidR="00A743A5">
        <w:rPr>
          <w:rFonts w:ascii="Arial" w:hAnsi="Arial" w:cs="Arial"/>
          <w:b/>
          <w:color w:val="0000FF"/>
          <w:sz w:val="24"/>
        </w:rPr>
        <w:tab/>
      </w:r>
      <w:r w:rsidR="00A743A5">
        <w:rPr>
          <w:rFonts w:ascii="Arial" w:hAnsi="Arial" w:cs="Arial"/>
          <w:b/>
          <w:sz w:val="24"/>
        </w:rPr>
        <w:t>TNL Address Discovery in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48" w:history="1">
        <w:r w:rsidR="00A743A5" w:rsidRPr="00900C11">
          <w:rPr>
            <w:rStyle w:val="Hyperlink"/>
            <w:rFonts w:ascii="Arial" w:hAnsi="Arial" w:cs="Arial"/>
            <w:b/>
            <w:sz w:val="24"/>
          </w:rPr>
          <w:t>R3-180983</w:t>
        </w:r>
      </w:hyperlink>
      <w:r w:rsidR="00A743A5">
        <w:rPr>
          <w:rFonts w:ascii="Arial" w:hAnsi="Arial" w:cs="Arial"/>
          <w:b/>
          <w:color w:val="0000FF"/>
          <w:sz w:val="24"/>
        </w:rPr>
        <w:tab/>
      </w:r>
      <w:r w:rsidR="00A743A5">
        <w:rPr>
          <w:rFonts w:ascii="Arial" w:hAnsi="Arial" w:cs="Arial"/>
          <w:b/>
          <w:sz w:val="24"/>
        </w:rPr>
        <w:t>TNL Address Discovery for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49" w:history="1">
        <w:r w:rsidR="00A743A5" w:rsidRPr="00900C11">
          <w:rPr>
            <w:rStyle w:val="Hyperlink"/>
            <w:rFonts w:ascii="Arial" w:hAnsi="Arial" w:cs="Arial"/>
            <w:b/>
            <w:sz w:val="24"/>
          </w:rPr>
          <w:t>R3-180984</w:t>
        </w:r>
      </w:hyperlink>
      <w:r w:rsidR="00A743A5">
        <w:rPr>
          <w:rFonts w:ascii="Arial" w:hAnsi="Arial" w:cs="Arial"/>
          <w:b/>
          <w:color w:val="0000FF"/>
          <w:sz w:val="24"/>
        </w:rPr>
        <w:tab/>
      </w:r>
      <w:r w:rsidR="00A743A5">
        <w:rPr>
          <w:rFonts w:ascii="Arial" w:hAnsi="Arial" w:cs="Arial"/>
          <w:b/>
          <w:sz w:val="24"/>
        </w:rPr>
        <w:t>Stage 2 CR for TNL Address Discovery for option 3</w:t>
      </w:r>
    </w:p>
    <w:p w:rsidR="00A743A5" w:rsidRDefault="00A743A5" w:rsidP="00A743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Huawei</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50" w:history="1">
        <w:r w:rsidR="00A743A5" w:rsidRPr="00900C11">
          <w:rPr>
            <w:rStyle w:val="Hyperlink"/>
            <w:rFonts w:ascii="Arial" w:hAnsi="Arial" w:cs="Arial"/>
            <w:b/>
            <w:sz w:val="24"/>
          </w:rPr>
          <w:t>R3-181020</w:t>
        </w:r>
      </w:hyperlink>
      <w:r w:rsidR="00A743A5">
        <w:rPr>
          <w:rFonts w:ascii="Arial" w:hAnsi="Arial" w:cs="Arial"/>
          <w:b/>
          <w:color w:val="0000FF"/>
          <w:sz w:val="24"/>
        </w:rPr>
        <w:tab/>
      </w:r>
      <w:r w:rsidR="00A743A5">
        <w:rPr>
          <w:rFonts w:ascii="Arial" w:hAnsi="Arial" w:cs="Arial"/>
          <w:b/>
          <w:sz w:val="24"/>
        </w:rPr>
        <w:t>TNL address discovery for EN-DC</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51" w:history="1">
        <w:r w:rsidR="00A743A5" w:rsidRPr="00900C11">
          <w:rPr>
            <w:rStyle w:val="Hyperlink"/>
            <w:rFonts w:ascii="Arial" w:hAnsi="Arial" w:cs="Arial"/>
            <w:b/>
            <w:sz w:val="24"/>
          </w:rPr>
          <w:t>R3-181165</w:t>
        </w:r>
      </w:hyperlink>
      <w:r w:rsidR="00A743A5">
        <w:rPr>
          <w:rFonts w:ascii="Arial" w:hAnsi="Arial" w:cs="Arial"/>
          <w:b/>
          <w:color w:val="0000FF"/>
          <w:sz w:val="24"/>
        </w:rPr>
        <w:tab/>
      </w:r>
      <w:r w:rsidR="00A743A5">
        <w:rPr>
          <w:rFonts w:ascii="Arial" w:hAnsi="Arial" w:cs="Arial"/>
          <w:b/>
          <w:sz w:val="24"/>
        </w:rPr>
        <w:t>Way forward on_x00B_TNL Address Discovery for Option 3</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52" w:history="1">
        <w:r w:rsidR="00A743A5" w:rsidRPr="00900C11">
          <w:rPr>
            <w:rStyle w:val="Hyperlink"/>
            <w:rFonts w:ascii="Arial" w:hAnsi="Arial" w:cs="Arial"/>
            <w:b/>
            <w:sz w:val="24"/>
          </w:rPr>
          <w:t>R3-181358</w:t>
        </w:r>
      </w:hyperlink>
      <w:r w:rsidR="00A743A5">
        <w:rPr>
          <w:rFonts w:ascii="Arial" w:hAnsi="Arial" w:cs="Arial"/>
          <w:b/>
          <w:color w:val="0000FF"/>
          <w:sz w:val="24"/>
        </w:rPr>
        <w:tab/>
      </w:r>
      <w:r w:rsidR="00A743A5">
        <w:rPr>
          <w:rFonts w:ascii="Arial" w:hAnsi="Arial" w:cs="Arial"/>
          <w:b/>
          <w:sz w:val="24"/>
        </w:rPr>
        <w:t>Specification impact for TNL address discovery based on intermediate node</w:t>
      </w:r>
    </w:p>
    <w:p w:rsidR="00A743A5" w:rsidRDefault="00A743A5" w:rsidP="00A743A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1E297F" w:rsidP="00A743A5">
      <w:pPr>
        <w:rPr>
          <w:rFonts w:ascii="Arial" w:hAnsi="Arial" w:cs="Arial"/>
          <w:b/>
          <w:sz w:val="24"/>
        </w:rPr>
      </w:pPr>
      <w:hyperlink r:id="rId1353" w:history="1">
        <w:r w:rsidR="00A743A5" w:rsidRPr="00900C11">
          <w:rPr>
            <w:rStyle w:val="Hyperlink"/>
            <w:rFonts w:ascii="Arial" w:hAnsi="Arial" w:cs="Arial"/>
            <w:b/>
            <w:sz w:val="24"/>
          </w:rPr>
          <w:t>R3-181359</w:t>
        </w:r>
      </w:hyperlink>
      <w:r w:rsidR="00A743A5">
        <w:rPr>
          <w:rFonts w:ascii="Arial" w:hAnsi="Arial" w:cs="Arial"/>
          <w:b/>
          <w:color w:val="0000FF"/>
          <w:sz w:val="24"/>
        </w:rPr>
        <w:tab/>
      </w:r>
      <w:r w:rsidR="00A743A5">
        <w:rPr>
          <w:rFonts w:ascii="Arial" w:hAnsi="Arial" w:cs="Arial"/>
          <w:b/>
          <w:sz w:val="24"/>
        </w:rPr>
        <w:t>TNL address discovery involving en-gNB</w:t>
      </w:r>
    </w:p>
    <w:p w:rsidR="00A743A5" w:rsidRDefault="00A743A5" w:rsidP="00A743A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v15.0.0</w:t>
      </w:r>
      <w:r>
        <w:rPr>
          <w:i/>
        </w:rPr>
        <w:br/>
      </w:r>
      <w:r>
        <w:rPr>
          <w:i/>
        </w:rPr>
        <w:tab/>
      </w:r>
      <w:r>
        <w:rPr>
          <w:i/>
        </w:rPr>
        <w:tab/>
      </w:r>
      <w:r>
        <w:rPr>
          <w:i/>
        </w:rPr>
        <w:tab/>
      </w:r>
      <w:r>
        <w:rPr>
          <w:i/>
        </w:rPr>
        <w:tab/>
      </w:r>
      <w:r>
        <w:rPr>
          <w:i/>
        </w:rPr>
        <w:tab/>
        <w:t>Source: Nokia, Nokia Shanghai Bell</w:t>
      </w:r>
    </w:p>
    <w:p w:rsidR="00B654DA" w:rsidRDefault="00B654DA" w:rsidP="00A743A5">
      <w:pPr>
        <w:rPr>
          <w:rFonts w:ascii="Arial" w:hAnsi="Arial" w:cs="Arial"/>
          <w:b/>
        </w:rPr>
      </w:pPr>
      <w:r>
        <w:rPr>
          <w:rFonts w:ascii="Arial" w:hAnsi="Arial" w:cs="Arial"/>
          <w:b/>
        </w:rPr>
        <w:t>Abstract:</w:t>
      </w:r>
    </w:p>
    <w:p w:rsidR="00B654DA" w:rsidRPr="00B654DA" w:rsidRDefault="00B654DA" w:rsidP="00A743A5">
      <w:pPr>
        <w:rPr>
          <w:rFonts w:ascii="Arial" w:hAnsi="Arial" w:cs="Arial"/>
        </w:rPr>
      </w:pPr>
    </w:p>
    <w:p w:rsidR="00B654DA" w:rsidRDefault="00B654DA" w:rsidP="00A743A5">
      <w:pPr>
        <w:rPr>
          <w:rFonts w:ascii="Arial" w:hAnsi="Arial" w:cs="Arial"/>
          <w:b/>
        </w:rPr>
      </w:pPr>
      <w:r>
        <w:rPr>
          <w:rFonts w:ascii="Arial" w:hAnsi="Arial" w:cs="Arial"/>
          <w:b/>
        </w:rPr>
        <w:t xml:space="preserve">Discussion: </w:t>
      </w:r>
    </w:p>
    <w:p w:rsidR="00B654DA" w:rsidRPr="00B654DA" w:rsidRDefault="00B654DA" w:rsidP="00A743A5">
      <w:pPr>
        <w:rPr>
          <w:rFonts w:ascii="Arial" w:hAnsi="Arial" w:cs="Arial"/>
        </w:rPr>
      </w:pPr>
    </w:p>
    <w:p w:rsidR="00A743A5" w:rsidRDefault="00A743A5" w:rsidP="00A743A5"/>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A743A5" w:rsidRDefault="00A743A5" w:rsidP="00A743A5">
      <w:pPr>
        <w:pStyle w:val="Heading2"/>
      </w:pPr>
      <w:bookmarkStart w:id="158" w:name="_Toc510107193"/>
      <w:r>
        <w:t>32</w:t>
      </w:r>
      <w:r>
        <w:tab/>
        <w:t>Rel-15 Specification Review</w:t>
      </w:r>
      <w:bookmarkEnd w:id="158"/>
    </w:p>
    <w:p w:rsidR="00A743A5" w:rsidRDefault="00A743A5" w:rsidP="00A743A5">
      <w:pPr>
        <w:pStyle w:val="Heading3"/>
      </w:pPr>
      <w:bookmarkStart w:id="159" w:name="_Toc510107194"/>
      <w:r>
        <w:t>32.1</w:t>
      </w:r>
      <w:r>
        <w:tab/>
        <w:t>Editorial</w:t>
      </w:r>
      <w:bookmarkEnd w:id="159"/>
    </w:p>
    <w:p w:rsidR="00A743A5" w:rsidRDefault="00A743A5" w:rsidP="00A743A5">
      <w:pPr>
        <w:pStyle w:val="Heading3"/>
      </w:pPr>
      <w:bookmarkStart w:id="160" w:name="_Toc510107195"/>
      <w:r>
        <w:t>32.2</w:t>
      </w:r>
      <w:r>
        <w:tab/>
        <w:t>ASN.1</w:t>
      </w:r>
      <w:bookmarkEnd w:id="160"/>
    </w:p>
    <w:p w:rsidR="00A743A5" w:rsidRDefault="001E297F" w:rsidP="00A743A5">
      <w:pPr>
        <w:rPr>
          <w:rFonts w:ascii="Arial" w:hAnsi="Arial" w:cs="Arial"/>
          <w:b/>
          <w:sz w:val="24"/>
        </w:rPr>
      </w:pPr>
      <w:hyperlink r:id="rId1354" w:history="1">
        <w:r w:rsidR="00A743A5" w:rsidRPr="00900C11">
          <w:rPr>
            <w:rStyle w:val="Hyperlink"/>
            <w:rFonts w:ascii="Arial" w:hAnsi="Arial" w:cs="Arial"/>
            <w:b/>
            <w:sz w:val="24"/>
          </w:rPr>
          <w:t>R3-181326</w:t>
        </w:r>
      </w:hyperlink>
      <w:r w:rsidR="00A743A5">
        <w:rPr>
          <w:rFonts w:ascii="Arial" w:hAnsi="Arial" w:cs="Arial"/>
          <w:b/>
          <w:color w:val="0000FF"/>
          <w:sz w:val="24"/>
        </w:rPr>
        <w:tab/>
      </w:r>
      <w:r w:rsidR="00A743A5">
        <w:rPr>
          <w:rFonts w:ascii="Arial" w:hAnsi="Arial" w:cs="Arial"/>
          <w:b/>
          <w:sz w:val="24"/>
        </w:rPr>
        <w:t>Rapporteur correction of 36.423 before NSA ASN.1 freeze</w:t>
      </w:r>
    </w:p>
    <w:p w:rsidR="00A743A5" w:rsidRDefault="00A743A5" w:rsidP="00A743A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CR-1092  Cat: D (Rel-15)</w:t>
      </w:r>
      <w:r>
        <w:rPr>
          <w:i/>
        </w:rPr>
        <w:br/>
      </w:r>
      <w:r>
        <w:rPr>
          <w:i/>
        </w:rPr>
        <w:br/>
      </w:r>
      <w:r>
        <w:rPr>
          <w:i/>
        </w:rPr>
        <w:tab/>
      </w:r>
      <w:r>
        <w:rPr>
          <w:i/>
        </w:rPr>
        <w:tab/>
      </w:r>
      <w:r>
        <w:rPr>
          <w:i/>
        </w:rPr>
        <w:tab/>
      </w:r>
      <w:r>
        <w:rPr>
          <w:i/>
        </w:rPr>
        <w:tab/>
      </w:r>
      <w:r>
        <w:rPr>
          <w:i/>
        </w:rPr>
        <w:tab/>
        <w:t>Source: Ericsson</w:t>
      </w:r>
    </w:p>
    <w:p w:rsidR="00B654DA" w:rsidRDefault="00B654DA" w:rsidP="00A743A5">
      <w:pPr>
        <w:rPr>
          <w:rFonts w:ascii="Arial" w:hAnsi="Arial" w:cs="Arial"/>
          <w:b/>
        </w:rPr>
      </w:pPr>
      <w:r>
        <w:rPr>
          <w:rFonts w:ascii="Arial" w:hAnsi="Arial" w:cs="Arial"/>
          <w:b/>
        </w:rPr>
        <w:t>Abstract:</w:t>
      </w:r>
    </w:p>
    <w:p w:rsidR="00B654DA" w:rsidRPr="00B654DA" w:rsidRDefault="00D332C6" w:rsidP="00A743A5">
      <w:pPr>
        <w:rPr>
          <w:rFonts w:ascii="Arial" w:hAnsi="Arial" w:cs="Arial"/>
        </w:rPr>
      </w:pPr>
      <w:r>
        <w:t>Editorial changes</w:t>
      </w:r>
    </w:p>
    <w:p w:rsidR="00E75181" w:rsidRPr="00D332C6" w:rsidRDefault="00D332C6" w:rsidP="00E75181">
      <w:pPr>
        <w:rPr>
          <w:rFonts w:ascii="Arial" w:hAnsi="Arial" w:cs="Arial"/>
          <w:b/>
        </w:rPr>
      </w:pPr>
      <w:r>
        <w:rPr>
          <w:rFonts w:ascii="Arial" w:hAnsi="Arial" w:cs="Arial"/>
          <w:b/>
        </w:rPr>
        <w:t xml:space="preserve">Discussion: </w:t>
      </w:r>
    </w:p>
    <w:p w:rsidR="00E75181" w:rsidRDefault="00E75181" w:rsidP="00E75181">
      <w:r>
        <w:t>merge from 0881</w:t>
      </w:r>
    </w:p>
    <w:p w:rsidR="00E75181" w:rsidRDefault="00E75181" w:rsidP="00E75181">
      <w:r>
        <w:t>Ericsson: on 0881, clause 9.1.4.11, should align tabular to ASN.1, not the other way around.</w:t>
      </w:r>
    </w:p>
    <w:p w:rsidR="00E75181" w:rsidRDefault="00E75181" w:rsidP="00E75181">
      <w:r>
        <w:t>NEC: no need for cause IE in release request</w:t>
      </w:r>
    </w:p>
    <w:p w:rsidR="00A743A5" w:rsidRDefault="00E75181" w:rsidP="00E75181">
      <w:r>
        <w:t>Ericsson: it is present in SeNB release request – &gt; should align</w:t>
      </w:r>
    </w:p>
    <w:p w:rsidR="00A743A5" w:rsidRDefault="00A743A5" w:rsidP="00A743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2BB3">
        <w:rPr>
          <w:rFonts w:ascii="Arial" w:hAnsi="Arial" w:cs="Arial"/>
          <w:b/>
          <w:color w:val="993300"/>
          <w:u w:val="single"/>
        </w:rPr>
        <w:t xml:space="preserve">revised to </w:t>
      </w:r>
      <w:hyperlink r:id="rId1355" w:history="1">
        <w:r w:rsidR="00372BB3" w:rsidRPr="00900C11">
          <w:rPr>
            <w:rStyle w:val="Hyperlink"/>
            <w:rFonts w:ascii="Arial" w:hAnsi="Arial" w:cs="Arial"/>
            <w:b/>
          </w:rPr>
          <w:t>R3-181407</w:t>
        </w:r>
      </w:hyperlink>
      <w:r>
        <w:rPr>
          <w:color w:val="993300"/>
          <w:u w:val="single"/>
        </w:rPr>
        <w:t>.</w:t>
      </w:r>
      <w:r>
        <w:rPr>
          <w:color w:val="993300"/>
          <w:u w:val="single"/>
        </w:rPr>
        <w:br/>
      </w:r>
      <w:r>
        <w:rPr>
          <w:color w:val="993300"/>
          <w:u w:val="single"/>
        </w:rPr>
        <w:br/>
      </w:r>
    </w:p>
    <w:p w:rsidR="00372BB3" w:rsidRDefault="001E297F" w:rsidP="00372BB3">
      <w:pPr>
        <w:rPr>
          <w:rFonts w:ascii="Arial" w:hAnsi="Arial" w:cs="Arial"/>
          <w:b/>
          <w:sz w:val="24"/>
        </w:rPr>
      </w:pPr>
      <w:hyperlink r:id="rId1356" w:history="1">
        <w:r w:rsidR="00372BB3" w:rsidRPr="00900C11">
          <w:rPr>
            <w:rStyle w:val="Hyperlink"/>
            <w:rFonts w:ascii="Arial" w:hAnsi="Arial" w:cs="Arial"/>
            <w:b/>
            <w:sz w:val="24"/>
          </w:rPr>
          <w:t>R3-181407</w:t>
        </w:r>
      </w:hyperlink>
      <w:r w:rsidR="00372BB3">
        <w:rPr>
          <w:rFonts w:ascii="Arial" w:hAnsi="Arial" w:cs="Arial"/>
          <w:b/>
          <w:color w:val="0000FF"/>
          <w:sz w:val="24"/>
        </w:rPr>
        <w:tab/>
      </w:r>
      <w:r w:rsidR="00372BB3">
        <w:rPr>
          <w:rFonts w:ascii="Arial" w:hAnsi="Arial" w:cs="Arial"/>
          <w:b/>
          <w:sz w:val="24"/>
        </w:rPr>
        <w:t>Rapporteur correction of 36.423 before NSA ASN.1 freeze</w:t>
      </w:r>
    </w:p>
    <w:p w:rsidR="00372BB3" w:rsidRDefault="00372BB3" w:rsidP="00372B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v15.0.0</w:t>
      </w:r>
      <w:r>
        <w:rPr>
          <w:i/>
        </w:rPr>
        <w:tab/>
        <w:t xml:space="preserve">  CR-1092</w:t>
      </w:r>
      <w:r w:rsidR="007137EE">
        <w:rPr>
          <w:i/>
        </w:rPr>
        <w:t>r1</w:t>
      </w:r>
      <w:r>
        <w:rPr>
          <w:i/>
        </w:rPr>
        <w:t xml:space="preserve">  Cat: D (Rel-15)</w:t>
      </w:r>
      <w:r>
        <w:rPr>
          <w:i/>
        </w:rPr>
        <w:br/>
      </w:r>
      <w:r>
        <w:rPr>
          <w:i/>
        </w:rPr>
        <w:br/>
      </w:r>
      <w:r>
        <w:rPr>
          <w:i/>
        </w:rPr>
        <w:tab/>
      </w:r>
      <w:r>
        <w:rPr>
          <w:i/>
        </w:rPr>
        <w:tab/>
      </w:r>
      <w:r>
        <w:rPr>
          <w:i/>
        </w:rPr>
        <w:tab/>
      </w:r>
      <w:r>
        <w:rPr>
          <w:i/>
        </w:rPr>
        <w:tab/>
      </w:r>
      <w:r>
        <w:rPr>
          <w:i/>
        </w:rPr>
        <w:tab/>
        <w:t>Source: Ericsson</w:t>
      </w:r>
    </w:p>
    <w:p w:rsidR="00372BB3" w:rsidRDefault="00372BB3" w:rsidP="00372BB3">
      <w:pPr>
        <w:rPr>
          <w:color w:val="808080"/>
        </w:rPr>
      </w:pPr>
      <w:r>
        <w:rPr>
          <w:color w:val="808080"/>
        </w:rPr>
        <w:t xml:space="preserve">(Replaces </w:t>
      </w:r>
      <w:hyperlink r:id="rId1357" w:history="1">
        <w:r w:rsidRPr="00900C11">
          <w:rPr>
            <w:rStyle w:val="Hyperlink"/>
          </w:rPr>
          <w:t>R3-181326</w:t>
        </w:r>
      </w:hyperlink>
      <w:r>
        <w:rPr>
          <w:color w:val="808080"/>
        </w:rPr>
        <w:t>)</w:t>
      </w:r>
    </w:p>
    <w:p w:rsidR="00372BB3" w:rsidRDefault="00372BB3" w:rsidP="00372BB3">
      <w:pPr>
        <w:rPr>
          <w:rFonts w:ascii="Arial" w:hAnsi="Arial" w:cs="Arial"/>
          <w:b/>
        </w:rPr>
      </w:pPr>
      <w:r>
        <w:rPr>
          <w:rFonts w:ascii="Arial" w:hAnsi="Arial" w:cs="Arial"/>
          <w:b/>
        </w:rPr>
        <w:t>Abstract:</w:t>
      </w:r>
    </w:p>
    <w:p w:rsidR="00372BB3" w:rsidRPr="00B654DA" w:rsidRDefault="00372BB3" w:rsidP="00372BB3">
      <w:pPr>
        <w:rPr>
          <w:rFonts w:ascii="Arial" w:hAnsi="Arial" w:cs="Arial"/>
        </w:rPr>
      </w:pPr>
    </w:p>
    <w:p w:rsidR="00372BB3" w:rsidRDefault="00372BB3" w:rsidP="00372BB3">
      <w:pPr>
        <w:rPr>
          <w:rFonts w:ascii="Arial" w:hAnsi="Arial" w:cs="Arial"/>
          <w:b/>
        </w:rPr>
      </w:pPr>
      <w:r>
        <w:rPr>
          <w:rFonts w:ascii="Arial" w:hAnsi="Arial" w:cs="Arial"/>
          <w:b/>
        </w:rPr>
        <w:t xml:space="preserve">Discussion: </w:t>
      </w:r>
    </w:p>
    <w:p w:rsidR="00372BB3" w:rsidRDefault="00372BB3" w:rsidP="00372BB3"/>
    <w:p w:rsidR="00372BB3" w:rsidRDefault="00372BB3" w:rsidP="00372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87F" w:rsidRPr="002B587F">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A743A5" w:rsidRDefault="00A743A5" w:rsidP="00A743A5">
      <w:pPr>
        <w:pStyle w:val="Heading2"/>
      </w:pPr>
      <w:bookmarkStart w:id="161" w:name="_Toc510107196"/>
      <w:r>
        <w:t>33</w:t>
      </w:r>
      <w:r>
        <w:tab/>
        <w:t>Any other business</w:t>
      </w:r>
      <w:bookmarkEnd w:id="161"/>
    </w:p>
    <w:p w:rsidR="006625DC" w:rsidRPr="006625DC" w:rsidRDefault="006625DC" w:rsidP="006625DC"/>
    <w:p w:rsidR="00A743A5" w:rsidRDefault="00A743A5" w:rsidP="00A743A5">
      <w:pPr>
        <w:pStyle w:val="Heading2"/>
      </w:pPr>
      <w:bookmarkStart w:id="162" w:name="_Toc510107197"/>
      <w:r>
        <w:t>34</w:t>
      </w:r>
      <w:r>
        <w:tab/>
        <w:t>Closing of the meeting (Friday 17:00)</w:t>
      </w:r>
      <w:bookmarkEnd w:id="162"/>
    </w:p>
    <w:p w:rsidR="00EB7B49" w:rsidRDefault="00EB7B49">
      <w:pPr>
        <w:overflowPunct/>
        <w:autoSpaceDE/>
        <w:autoSpaceDN/>
        <w:adjustRightInd/>
        <w:spacing w:after="0"/>
        <w:textAlignment w:val="auto"/>
      </w:pPr>
      <w:r>
        <w:br w:type="page"/>
      </w:r>
    </w:p>
    <w:p w:rsidR="00EB7B49" w:rsidRDefault="00EB7B49" w:rsidP="00EB7B49">
      <w:pPr>
        <w:pStyle w:val="Heading2"/>
      </w:pPr>
      <w:bookmarkStart w:id="163" w:name="_Toc510107198"/>
      <w:r>
        <w:t>Annex A: List of contribution documents</w:t>
      </w:r>
      <w:bookmarkEnd w:id="163"/>
    </w:p>
    <w:p w:rsidR="00EB7B49" w:rsidRDefault="00EB7B49" w:rsidP="00EB7B49">
      <w:pPr>
        <w:pStyle w:val="TH"/>
      </w:pPr>
    </w:p>
    <w:p w:rsidR="00EB7B49" w:rsidRDefault="00EB7B49" w:rsidP="00EB7B49">
      <w:r w:rsidRPr="00EF5599">
        <w:t>Attached excel sheet</w:t>
      </w:r>
    </w:p>
    <w:p w:rsidR="00EB7B49" w:rsidRDefault="00EB7B49" w:rsidP="00EB7B49">
      <w:pPr>
        <w:pStyle w:val="Heading2"/>
      </w:pPr>
      <w:r>
        <w:br w:type="page"/>
      </w:r>
      <w:bookmarkStart w:id="164" w:name="_Toc510107199"/>
      <w:r>
        <w:t>Annex B: List of change requests</w:t>
      </w:r>
      <w:bookmarkEnd w:id="164"/>
    </w:p>
    <w:p w:rsidR="00EB7B49" w:rsidRDefault="00EB7B49" w:rsidP="00EB7B49">
      <w:pPr>
        <w:pStyle w:val="TH"/>
      </w:pPr>
    </w:p>
    <w:tbl>
      <w:tblPr>
        <w:tblStyle w:val="TableGrid"/>
        <w:tblW w:w="10615" w:type="dxa"/>
        <w:tblInd w:w="-113" w:type="dxa"/>
        <w:tblLook w:val="04A0" w:firstRow="1" w:lastRow="0" w:firstColumn="1" w:lastColumn="0" w:noHBand="0" w:noVBand="1"/>
      </w:tblPr>
      <w:tblGrid>
        <w:gridCol w:w="1097"/>
        <w:gridCol w:w="2422"/>
        <w:gridCol w:w="1363"/>
        <w:gridCol w:w="706"/>
        <w:gridCol w:w="572"/>
        <w:gridCol w:w="547"/>
        <w:gridCol w:w="510"/>
        <w:gridCol w:w="507"/>
        <w:gridCol w:w="1924"/>
        <w:gridCol w:w="967"/>
      </w:tblGrid>
      <w:tr w:rsidR="00EB7B49" w:rsidTr="00E547DB">
        <w:tc>
          <w:tcPr>
            <w:tcW w:w="0" w:type="auto"/>
          </w:tcPr>
          <w:p w:rsidR="00EB7B49" w:rsidRDefault="00EB7B49" w:rsidP="00E547DB">
            <w:pPr>
              <w:pStyle w:val="TAH"/>
            </w:pPr>
            <w:r>
              <w:t>Document</w:t>
            </w:r>
          </w:p>
        </w:tc>
        <w:tc>
          <w:tcPr>
            <w:tcW w:w="0" w:type="auto"/>
          </w:tcPr>
          <w:p w:rsidR="00EB7B49" w:rsidRDefault="00EB7B49" w:rsidP="00E547DB">
            <w:pPr>
              <w:pStyle w:val="TAH"/>
            </w:pPr>
            <w:r>
              <w:t>Title</w:t>
            </w:r>
          </w:p>
        </w:tc>
        <w:tc>
          <w:tcPr>
            <w:tcW w:w="0" w:type="auto"/>
          </w:tcPr>
          <w:p w:rsidR="00EB7B49" w:rsidRDefault="00EB7B49" w:rsidP="00E547DB">
            <w:pPr>
              <w:pStyle w:val="TAH"/>
            </w:pPr>
            <w:r>
              <w:t>Source</w:t>
            </w:r>
          </w:p>
        </w:tc>
        <w:tc>
          <w:tcPr>
            <w:tcW w:w="0" w:type="auto"/>
          </w:tcPr>
          <w:p w:rsidR="00EB7B49" w:rsidRDefault="00EB7B49" w:rsidP="00E547DB">
            <w:pPr>
              <w:pStyle w:val="TAH"/>
            </w:pPr>
            <w:r>
              <w:t>Spec</w:t>
            </w:r>
          </w:p>
        </w:tc>
        <w:tc>
          <w:tcPr>
            <w:tcW w:w="0" w:type="auto"/>
          </w:tcPr>
          <w:p w:rsidR="00EB7B49" w:rsidRDefault="00EB7B49" w:rsidP="00E547DB">
            <w:pPr>
              <w:pStyle w:val="TAH"/>
            </w:pPr>
            <w:r>
              <w:t>CR</w:t>
            </w:r>
          </w:p>
        </w:tc>
        <w:tc>
          <w:tcPr>
            <w:tcW w:w="0" w:type="auto"/>
          </w:tcPr>
          <w:p w:rsidR="00EB7B49" w:rsidRDefault="00EB7B49" w:rsidP="00E547DB">
            <w:pPr>
              <w:pStyle w:val="TAH"/>
            </w:pPr>
            <w:r>
              <w:t>Rev</w:t>
            </w:r>
          </w:p>
        </w:tc>
        <w:tc>
          <w:tcPr>
            <w:tcW w:w="0" w:type="auto"/>
          </w:tcPr>
          <w:p w:rsidR="00EB7B49" w:rsidRDefault="00EB7B49" w:rsidP="00E547DB">
            <w:pPr>
              <w:pStyle w:val="TAH"/>
            </w:pPr>
            <w:r>
              <w:t>Rel</w:t>
            </w:r>
          </w:p>
        </w:tc>
        <w:tc>
          <w:tcPr>
            <w:tcW w:w="0" w:type="auto"/>
          </w:tcPr>
          <w:p w:rsidR="00EB7B49" w:rsidRDefault="00EB7B49" w:rsidP="00E547DB">
            <w:pPr>
              <w:pStyle w:val="TAH"/>
            </w:pPr>
            <w:r>
              <w:t>Cat</w:t>
            </w:r>
          </w:p>
        </w:tc>
        <w:tc>
          <w:tcPr>
            <w:tcW w:w="0" w:type="auto"/>
          </w:tcPr>
          <w:p w:rsidR="00EB7B49" w:rsidRDefault="00EB7B49" w:rsidP="00E547DB">
            <w:pPr>
              <w:pStyle w:val="TAH"/>
            </w:pPr>
            <w:r>
              <w:t>WI</w:t>
            </w:r>
          </w:p>
        </w:tc>
        <w:tc>
          <w:tcPr>
            <w:tcW w:w="0" w:type="auto"/>
          </w:tcPr>
          <w:p w:rsidR="00EB7B49" w:rsidRDefault="00EB7B49" w:rsidP="00E547DB">
            <w:pPr>
              <w:pStyle w:val="TAH"/>
            </w:pPr>
            <w:r>
              <w:t>Decision</w:t>
            </w:r>
          </w:p>
        </w:tc>
      </w:tr>
      <w:tr w:rsidR="00EB7B49" w:rsidTr="00E547DB">
        <w:tc>
          <w:tcPr>
            <w:tcW w:w="0" w:type="auto"/>
          </w:tcPr>
          <w:p w:rsidR="00EB7B49" w:rsidRPr="00DD5A99" w:rsidRDefault="00EB7B49" w:rsidP="00E547DB">
            <w:pPr>
              <w:pStyle w:val="TAL"/>
              <w:rPr>
                <w:sz w:val="16"/>
              </w:rPr>
            </w:pPr>
            <w:r>
              <w:rPr>
                <w:sz w:val="16"/>
              </w:rPr>
              <w:t>R3-181218</w:t>
            </w:r>
          </w:p>
        </w:tc>
        <w:tc>
          <w:tcPr>
            <w:tcW w:w="0" w:type="auto"/>
          </w:tcPr>
          <w:p w:rsidR="00EB7B49" w:rsidRPr="00DD5A99" w:rsidRDefault="00EB7B49" w:rsidP="00E547DB">
            <w:pPr>
              <w:pStyle w:val="TAL"/>
              <w:rPr>
                <w:sz w:val="16"/>
              </w:rPr>
            </w:pPr>
            <w:r>
              <w:rPr>
                <w:sz w:val="16"/>
              </w:rPr>
              <w:t>Introduction of QMC for MTSI in 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25.413</w:t>
            </w:r>
          </w:p>
        </w:tc>
        <w:tc>
          <w:tcPr>
            <w:tcW w:w="0" w:type="auto"/>
          </w:tcPr>
          <w:p w:rsidR="00EB7B49" w:rsidRPr="00DD5A99" w:rsidRDefault="00EB7B49" w:rsidP="00E547DB">
            <w:pPr>
              <w:pStyle w:val="TAL"/>
              <w:rPr>
                <w:sz w:val="16"/>
              </w:rPr>
            </w:pPr>
            <w:r>
              <w:rPr>
                <w:sz w:val="16"/>
              </w:rPr>
              <w:t>1323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R3-180914</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25.461</w:t>
            </w:r>
          </w:p>
        </w:tc>
        <w:tc>
          <w:tcPr>
            <w:tcW w:w="0" w:type="auto"/>
          </w:tcPr>
          <w:p w:rsidR="00EB7B49" w:rsidRPr="00DD5A99" w:rsidRDefault="00EB7B49" w:rsidP="00E547DB">
            <w:pPr>
              <w:pStyle w:val="TAL"/>
              <w:rPr>
                <w:sz w:val="16"/>
              </w:rPr>
            </w:pPr>
            <w:r>
              <w:rPr>
                <w:sz w:val="16"/>
              </w:rPr>
              <w:t>0109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R3-181139</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25.461</w:t>
            </w:r>
          </w:p>
        </w:tc>
        <w:tc>
          <w:tcPr>
            <w:tcW w:w="0" w:type="auto"/>
          </w:tcPr>
          <w:p w:rsidR="00EB7B49" w:rsidRPr="00DD5A99" w:rsidRDefault="00EB7B49" w:rsidP="00E547DB">
            <w:pPr>
              <w:pStyle w:val="TAL"/>
              <w:rPr>
                <w:sz w:val="16"/>
              </w:rPr>
            </w:pPr>
            <w:r>
              <w:rPr>
                <w:sz w:val="16"/>
              </w:rPr>
              <w:t>0110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R3-180915</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0079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R3-181423</w:t>
            </w:r>
          </w:p>
        </w:tc>
        <w:tc>
          <w:tcPr>
            <w:tcW w:w="0" w:type="auto"/>
          </w:tcPr>
          <w:p w:rsidR="00EB7B49" w:rsidRPr="00DD5A99" w:rsidRDefault="00EB7B49" w:rsidP="00E547DB">
            <w:pPr>
              <w:pStyle w:val="TAL"/>
              <w:rPr>
                <w:sz w:val="16"/>
              </w:rPr>
            </w:pPr>
            <w:r>
              <w:rPr>
                <w:sz w:val="16"/>
              </w:rPr>
              <w:t>Introduction of band 85</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0079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Ext_B12_LTE-Core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R3-181140</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0080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R3-181442</w:t>
            </w:r>
          </w:p>
        </w:tc>
        <w:tc>
          <w:tcPr>
            <w:tcW w:w="0" w:type="auto"/>
          </w:tcPr>
          <w:p w:rsidR="00EB7B49" w:rsidRPr="00DD5A99" w:rsidRDefault="00EB7B49" w:rsidP="00E547DB">
            <w:pPr>
              <w:pStyle w:val="TAL"/>
              <w:rPr>
                <w:sz w:val="16"/>
              </w:rPr>
            </w:pPr>
            <w:r>
              <w:rPr>
                <w:sz w:val="16"/>
              </w:rPr>
              <w:t>Introduction of the TDD 3.3-3.4GHz band (Band 52)</w:t>
            </w:r>
          </w:p>
        </w:tc>
        <w:tc>
          <w:tcPr>
            <w:tcW w:w="0" w:type="auto"/>
          </w:tcPr>
          <w:p w:rsidR="00EB7B49" w:rsidRPr="00DD5A99" w:rsidRDefault="00EB7B49" w:rsidP="00E547DB">
            <w:pPr>
              <w:pStyle w:val="TAL"/>
              <w:rPr>
                <w:sz w:val="16"/>
              </w:rPr>
            </w:pPr>
            <w:r>
              <w:rPr>
                <w:sz w:val="16"/>
              </w:rPr>
              <w:t>Huawei, HiSilicon, Etisalat</w:t>
            </w:r>
          </w:p>
        </w:tc>
        <w:tc>
          <w:tcPr>
            <w:tcW w:w="0" w:type="auto"/>
          </w:tcPr>
          <w:p w:rsidR="00EB7B49" w:rsidRPr="00DD5A99" w:rsidRDefault="00EB7B49" w:rsidP="00E547DB">
            <w:pPr>
              <w:pStyle w:val="TAL"/>
              <w:rPr>
                <w:sz w:val="16"/>
              </w:rPr>
            </w:pPr>
            <w:r>
              <w:rPr>
                <w:sz w:val="16"/>
              </w:rPr>
              <w:t>25.466</w:t>
            </w:r>
          </w:p>
        </w:tc>
        <w:tc>
          <w:tcPr>
            <w:tcW w:w="0" w:type="auto"/>
          </w:tcPr>
          <w:p w:rsidR="00EB7B49" w:rsidRPr="00DD5A99" w:rsidRDefault="00EB7B49" w:rsidP="00E547DB">
            <w:pPr>
              <w:pStyle w:val="TAL"/>
              <w:rPr>
                <w:sz w:val="16"/>
              </w:rPr>
            </w:pPr>
            <w:r>
              <w:rPr>
                <w:sz w:val="16"/>
              </w:rPr>
              <w:t>0080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LTE_TDD_3300_Africa-Core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R3-180791</w:t>
            </w:r>
          </w:p>
        </w:tc>
        <w:tc>
          <w:tcPr>
            <w:tcW w:w="0" w:type="auto"/>
          </w:tcPr>
          <w:p w:rsidR="00EB7B49" w:rsidRPr="00DD5A99" w:rsidRDefault="00EB7B49" w:rsidP="00E547DB">
            <w:pPr>
              <w:pStyle w:val="TAL"/>
              <w:rPr>
                <w:sz w:val="16"/>
              </w:rPr>
            </w:pPr>
            <w:r>
              <w:rPr>
                <w:sz w:val="16"/>
              </w:rPr>
              <w:t>Introduction of early data transmission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1536</w:t>
            </w:r>
          </w:p>
        </w:tc>
        <w:tc>
          <w:tcPr>
            <w:tcW w:w="0" w:type="auto"/>
          </w:tcPr>
          <w:p w:rsidR="00EB7B49" w:rsidRPr="00DD5A99" w:rsidRDefault="00EB7B49" w:rsidP="00E547DB">
            <w:pPr>
              <w:pStyle w:val="TAR"/>
              <w:rPr>
                <w:sz w:val="16"/>
              </w:rPr>
            </w:pPr>
            <w:r>
              <w:rPr>
                <w:sz w:val="16"/>
              </w:rPr>
              <w:t>3</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LTE_eMTC4-Core, NB_IOTenh2-Core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R3-180820</w:t>
            </w:r>
          </w:p>
        </w:tc>
        <w:tc>
          <w:tcPr>
            <w:tcW w:w="0" w:type="auto"/>
          </w:tcPr>
          <w:p w:rsidR="00EB7B49" w:rsidRPr="00DD5A99" w:rsidRDefault="00EB7B49" w:rsidP="00E547DB">
            <w:pPr>
              <w:pStyle w:val="TAL"/>
              <w:rPr>
                <w:sz w:val="16"/>
              </w:rPr>
            </w:pPr>
            <w:r>
              <w:rPr>
                <w:sz w:val="16"/>
              </w:rPr>
              <w:t xml:space="preserve">Support of Enhanced VoLTE Performance </w:t>
            </w:r>
          </w:p>
        </w:tc>
        <w:tc>
          <w:tcPr>
            <w:tcW w:w="0" w:type="auto"/>
          </w:tcPr>
          <w:p w:rsidR="00EB7B49" w:rsidRPr="00DD5A99" w:rsidRDefault="00EB7B49" w:rsidP="00E547DB">
            <w:pPr>
              <w:pStyle w:val="TAL"/>
              <w:rPr>
                <w:sz w:val="16"/>
              </w:rPr>
            </w:pPr>
            <w:r>
              <w:rPr>
                <w:sz w:val="16"/>
              </w:rPr>
              <w:t>Huawei, CATT, China Telecom, China Unicom, CMCC, Intel Corporation, Qualcomm Incorporated, Telecom Italia, ZTE</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1547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R3-180694</w:t>
            </w:r>
          </w:p>
        </w:tc>
        <w:tc>
          <w:tcPr>
            <w:tcW w:w="0" w:type="auto"/>
          </w:tcPr>
          <w:p w:rsidR="00EB7B49" w:rsidRPr="00DD5A99" w:rsidRDefault="00EB7B49" w:rsidP="00E547DB">
            <w:pPr>
              <w:pStyle w:val="TAL"/>
              <w:rPr>
                <w:sz w:val="16"/>
              </w:rPr>
            </w:pPr>
            <w:r>
              <w:rPr>
                <w:sz w:val="16"/>
              </w:rPr>
              <w:t>Add NR UE Security Capabilities to DL NAS Transport message</w:t>
            </w:r>
          </w:p>
        </w:tc>
        <w:tc>
          <w:tcPr>
            <w:tcW w:w="0" w:type="auto"/>
          </w:tcPr>
          <w:p w:rsidR="00EB7B49" w:rsidRPr="00DD5A99" w:rsidRDefault="00EB7B49" w:rsidP="00E547DB">
            <w:pPr>
              <w:pStyle w:val="TAL"/>
              <w:rPr>
                <w:sz w:val="16"/>
              </w:rPr>
            </w:pPr>
            <w:r>
              <w:rPr>
                <w:sz w:val="16"/>
              </w:rPr>
              <w:t>Qualcomm Incorporated, Vodafone</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R3-180702</w:t>
            </w:r>
          </w:p>
        </w:tc>
        <w:tc>
          <w:tcPr>
            <w:tcW w:w="0" w:type="auto"/>
          </w:tcPr>
          <w:p w:rsidR="00EB7B49" w:rsidRPr="00DD5A99" w:rsidRDefault="00EB7B49" w:rsidP="00E547DB">
            <w:pPr>
              <w:pStyle w:val="TAL"/>
              <w:rPr>
                <w:sz w:val="16"/>
              </w:rPr>
            </w:pPr>
            <w:r>
              <w:rPr>
                <w:sz w:val="16"/>
              </w:rPr>
              <w:t>clarification and correction on S1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R3-181511</w:t>
            </w:r>
          </w:p>
        </w:tc>
        <w:tc>
          <w:tcPr>
            <w:tcW w:w="0" w:type="auto"/>
          </w:tcPr>
          <w:p w:rsidR="00EB7B49" w:rsidRPr="00DD5A99" w:rsidRDefault="00EB7B49" w:rsidP="00E547DB">
            <w:pPr>
              <w:pStyle w:val="TAL"/>
              <w:rPr>
                <w:sz w:val="16"/>
              </w:rPr>
            </w:pPr>
            <w:r>
              <w:rPr>
                <w:sz w:val="16"/>
              </w:rPr>
              <w:t>clarification and correction on S1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1559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R3-180789</w:t>
            </w:r>
          </w:p>
        </w:tc>
        <w:tc>
          <w:tcPr>
            <w:tcW w:w="0" w:type="auto"/>
          </w:tcPr>
          <w:p w:rsidR="00EB7B49" w:rsidRPr="00DD5A99" w:rsidRDefault="00EB7B49" w:rsidP="00E547DB">
            <w:pPr>
              <w:pStyle w:val="TAL"/>
              <w:rPr>
                <w:sz w:val="16"/>
              </w:rPr>
            </w:pPr>
            <w:r>
              <w:rPr>
                <w:sz w:val="16"/>
              </w:rPr>
              <w:t>Clarification on Connection Establishment Indication procedure scenarios</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R3-181018</w:t>
            </w:r>
          </w:p>
        </w:tc>
        <w:tc>
          <w:tcPr>
            <w:tcW w:w="0" w:type="auto"/>
          </w:tcPr>
          <w:p w:rsidR="00EB7B49" w:rsidRPr="00DD5A99" w:rsidRDefault="00EB7B49" w:rsidP="00E547DB">
            <w:pPr>
              <w:pStyle w:val="TAL"/>
              <w:rPr>
                <w:sz w:val="16"/>
              </w:rPr>
            </w:pPr>
            <w:r>
              <w:rPr>
                <w:sz w:val="16"/>
              </w:rPr>
              <w:t>Correct ASN.1 error for NAS DELIVERY INDICATION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R3-181019</w:t>
            </w:r>
          </w:p>
        </w:tc>
        <w:tc>
          <w:tcPr>
            <w:tcW w:w="0" w:type="auto"/>
          </w:tcPr>
          <w:p w:rsidR="00EB7B49" w:rsidRPr="00DD5A99" w:rsidRDefault="00EB7B49" w:rsidP="00E547DB">
            <w:pPr>
              <w:pStyle w:val="TAL"/>
              <w:rPr>
                <w:sz w:val="16"/>
              </w:rPr>
            </w:pPr>
            <w:r>
              <w:rPr>
                <w:sz w:val="16"/>
              </w:rPr>
              <w:t>Correct ASN.1 error for NAS DELIVERY INDICATION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R3-181083</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USOS</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R3-181474</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USOS</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R3-181552</w:t>
            </w:r>
          </w:p>
        </w:tc>
        <w:tc>
          <w:tcPr>
            <w:tcW w:w="0" w:type="auto"/>
          </w:tcPr>
          <w:p w:rsidR="00EB7B49" w:rsidRPr="00DD5A99" w:rsidRDefault="00EB7B49" w:rsidP="00E547DB">
            <w:pPr>
              <w:pStyle w:val="TAL"/>
              <w:rPr>
                <w:sz w:val="16"/>
              </w:rPr>
            </w:pPr>
            <w:r>
              <w:rPr>
                <w:sz w:val="16"/>
              </w:rPr>
              <w:t>Support for unlicensed access as secondary RAT in S1AP</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1563</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USOS</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R3-181085</w:t>
            </w:r>
          </w:p>
        </w:tc>
        <w:tc>
          <w:tcPr>
            <w:tcW w:w="0" w:type="auto"/>
          </w:tcPr>
          <w:p w:rsidR="00EB7B49" w:rsidRPr="00DD5A99" w:rsidRDefault="00EB7B49" w:rsidP="00E547DB">
            <w:pPr>
              <w:pStyle w:val="TAL"/>
              <w:rPr>
                <w:sz w:val="16"/>
              </w:rPr>
            </w:pPr>
            <w:r>
              <w:rPr>
                <w:sz w:val="16"/>
              </w:rPr>
              <w:t>Introduction of Early Data Transmission</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NB_IOTenh2-Core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R3-181151</w:t>
            </w:r>
          </w:p>
        </w:tc>
        <w:tc>
          <w:tcPr>
            <w:tcW w:w="0" w:type="auto"/>
          </w:tcPr>
          <w:p w:rsidR="00EB7B49" w:rsidRPr="00DD5A99" w:rsidRDefault="00EB7B49" w:rsidP="00E547DB">
            <w:pPr>
              <w:pStyle w:val="TAL"/>
              <w:rPr>
                <w:sz w:val="16"/>
              </w:rPr>
            </w:pPr>
            <w:r>
              <w:rPr>
                <w:sz w:val="16"/>
              </w:rPr>
              <w:t>CR for Clarification of start or end timing for data volume reporting on TS36.413</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R3-181179</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R3-181180</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R3-181378</w:t>
            </w:r>
          </w:p>
        </w:tc>
        <w:tc>
          <w:tcPr>
            <w:tcW w:w="0" w:type="auto"/>
          </w:tcPr>
          <w:p w:rsidR="00EB7B49" w:rsidRPr="00DD5A99" w:rsidRDefault="00EB7B49" w:rsidP="00E547DB">
            <w:pPr>
              <w:pStyle w:val="TAL"/>
              <w:rPr>
                <w:sz w:val="16"/>
              </w:rPr>
            </w:pPr>
            <w:r>
              <w:rPr>
                <w:sz w:val="16"/>
              </w:rPr>
              <w:t>Stage-3 impacts to support "voice centric" UE in CE mode B</w:t>
            </w:r>
          </w:p>
        </w:tc>
        <w:tc>
          <w:tcPr>
            <w:tcW w:w="0" w:type="auto"/>
          </w:tcPr>
          <w:p w:rsidR="00EB7B49" w:rsidRPr="00DD5A99" w:rsidRDefault="00EB7B49" w:rsidP="00E547DB">
            <w:pPr>
              <w:pStyle w:val="TAL"/>
              <w:rPr>
                <w:sz w:val="16"/>
              </w:rPr>
            </w:pPr>
            <w:r>
              <w:rPr>
                <w:sz w:val="16"/>
              </w:rPr>
              <w:t>Intel Corporation, Nokia, Nokia Shanghai Bell, Qualcomm Incorporated, Ericsson, Huawei</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R3-181191</w:t>
            </w:r>
          </w:p>
        </w:tc>
        <w:tc>
          <w:tcPr>
            <w:tcW w:w="0" w:type="auto"/>
          </w:tcPr>
          <w:p w:rsidR="00EB7B49" w:rsidRPr="00DD5A99" w:rsidRDefault="00EB7B49" w:rsidP="00E547DB">
            <w:pPr>
              <w:pStyle w:val="TAL"/>
              <w:rPr>
                <w:sz w:val="16"/>
              </w:rPr>
            </w:pPr>
            <w:r>
              <w:rPr>
                <w:sz w:val="16"/>
              </w:rPr>
              <w:t>Enhanced Coverage Restricted indication for Paging</w:t>
            </w:r>
          </w:p>
        </w:tc>
        <w:tc>
          <w:tcPr>
            <w:tcW w:w="0" w:type="auto"/>
          </w:tcPr>
          <w:p w:rsidR="00EB7B49" w:rsidRPr="00DD5A99" w:rsidRDefault="00EB7B49" w:rsidP="00E547DB">
            <w:pPr>
              <w:pStyle w:val="TAL"/>
              <w:rPr>
                <w:sz w:val="16"/>
              </w:rPr>
            </w:pPr>
            <w:r>
              <w:rPr>
                <w:sz w:val="16"/>
              </w:rPr>
              <w:t>Nokia, Nokia Shanghai Bell, Qualcomm Incorporated, Huawei, Intel Corporation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NB_IOTenh-Core,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R3-181192</w:t>
            </w:r>
          </w:p>
        </w:tc>
        <w:tc>
          <w:tcPr>
            <w:tcW w:w="0" w:type="auto"/>
          </w:tcPr>
          <w:p w:rsidR="00EB7B49" w:rsidRPr="00DD5A99" w:rsidRDefault="00EB7B49" w:rsidP="00E547DB">
            <w:pPr>
              <w:pStyle w:val="TAL"/>
              <w:rPr>
                <w:sz w:val="16"/>
              </w:rPr>
            </w:pPr>
            <w:r>
              <w:rPr>
                <w:sz w:val="16"/>
              </w:rPr>
              <w:t>Enhanced Coverage Restricted indication for Paging</w:t>
            </w:r>
          </w:p>
        </w:tc>
        <w:tc>
          <w:tcPr>
            <w:tcW w:w="0" w:type="auto"/>
          </w:tcPr>
          <w:p w:rsidR="00EB7B49" w:rsidRPr="00DD5A99" w:rsidRDefault="00EB7B49" w:rsidP="00E547DB">
            <w:pPr>
              <w:pStyle w:val="TAL"/>
              <w:rPr>
                <w:sz w:val="16"/>
              </w:rPr>
            </w:pPr>
            <w:r>
              <w:rPr>
                <w:sz w:val="16"/>
              </w:rPr>
              <w:t>Nokia, Nokia Shanghai Bell, Qualcomm Incorporated, Huawei, Intel Corporation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1569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NB_IOTenh-Core, CIoT_Ext</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R3-181215</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R3-181376</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R3-181216</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R3-181493</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 eMDT_UMTSLTE-Core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R3-181528</w:t>
            </w:r>
          </w:p>
        </w:tc>
        <w:tc>
          <w:tcPr>
            <w:tcW w:w="0" w:type="auto"/>
          </w:tcPr>
          <w:p w:rsidR="00EB7B49" w:rsidRPr="00DD5A99" w:rsidRDefault="00EB7B49" w:rsidP="00E547DB">
            <w:pPr>
              <w:pStyle w:val="TAL"/>
              <w:rPr>
                <w:sz w:val="16"/>
              </w:rPr>
            </w:pPr>
            <w:r>
              <w:rPr>
                <w:sz w:val="16"/>
              </w:rPr>
              <w:t>MDT correction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TEI15, eMDT_UMTSLTE-Core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R3-181219</w:t>
            </w:r>
          </w:p>
        </w:tc>
        <w:tc>
          <w:tcPr>
            <w:tcW w:w="0" w:type="auto"/>
          </w:tcPr>
          <w:p w:rsidR="00EB7B49" w:rsidRPr="00DD5A99" w:rsidRDefault="00EB7B49" w:rsidP="00E547DB">
            <w:pPr>
              <w:pStyle w:val="TAL"/>
              <w:rPr>
                <w:sz w:val="16"/>
              </w:rPr>
            </w:pPr>
            <w:r>
              <w:rPr>
                <w:sz w:val="16"/>
              </w:rPr>
              <w:t>Introduction of QMC for MTSI in EUTRAN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R3-181297</w:t>
            </w:r>
          </w:p>
        </w:tc>
        <w:tc>
          <w:tcPr>
            <w:tcW w:w="0" w:type="auto"/>
          </w:tcPr>
          <w:p w:rsidR="00EB7B49" w:rsidRPr="00DD5A99" w:rsidRDefault="00EB7B49" w:rsidP="00E547DB">
            <w:pPr>
              <w:pStyle w:val="TAL"/>
              <w:rPr>
                <w:sz w:val="16"/>
              </w:rPr>
            </w:pPr>
            <w:r>
              <w:rPr>
                <w:sz w:val="16"/>
              </w:rPr>
              <w:t>Mobility with centralized UP – for 36.413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R3-181521</w:t>
            </w:r>
          </w:p>
        </w:tc>
        <w:tc>
          <w:tcPr>
            <w:tcW w:w="0" w:type="auto"/>
          </w:tcPr>
          <w:p w:rsidR="00EB7B49" w:rsidRPr="00DD5A99" w:rsidRDefault="00EB7B49" w:rsidP="00E547DB">
            <w:pPr>
              <w:pStyle w:val="TAL"/>
              <w:rPr>
                <w:sz w:val="16"/>
              </w:rPr>
            </w:pPr>
            <w:r>
              <w:rPr>
                <w:sz w:val="16"/>
              </w:rPr>
              <w:t>Triggering UE capability info retrieval using DL NAS TRANSPORT</w:t>
            </w:r>
          </w:p>
        </w:tc>
        <w:tc>
          <w:tcPr>
            <w:tcW w:w="0" w:type="auto"/>
          </w:tcPr>
          <w:p w:rsidR="00EB7B49" w:rsidRPr="00DD5A99" w:rsidRDefault="00EB7B49" w:rsidP="00E547DB">
            <w:pPr>
              <w:pStyle w:val="TAL"/>
              <w:rPr>
                <w:sz w:val="16"/>
              </w:rPr>
            </w:pPr>
            <w:r>
              <w:rPr>
                <w:sz w:val="16"/>
              </w:rPr>
              <w:t>Nokia, Nokia Shanghai Bell, Ericsson, Qualcomm Incorporated</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R3-181537</w:t>
            </w:r>
          </w:p>
        </w:tc>
        <w:tc>
          <w:tcPr>
            <w:tcW w:w="0" w:type="auto"/>
          </w:tcPr>
          <w:p w:rsidR="00EB7B49" w:rsidRPr="00DD5A99" w:rsidRDefault="00EB7B49" w:rsidP="00E547DB">
            <w:pPr>
              <w:pStyle w:val="TAL"/>
              <w:rPr>
                <w:sz w:val="16"/>
              </w:rPr>
            </w:pPr>
            <w:r>
              <w:rPr>
                <w:sz w:val="16"/>
              </w:rPr>
              <w:t>Add missing range for secondary RAT data volume</w:t>
            </w:r>
          </w:p>
        </w:tc>
        <w:tc>
          <w:tcPr>
            <w:tcW w:w="0" w:type="auto"/>
          </w:tcPr>
          <w:p w:rsidR="00EB7B49" w:rsidRPr="00DD5A99" w:rsidRDefault="00EB7B49" w:rsidP="00E547DB">
            <w:pPr>
              <w:pStyle w:val="TAL"/>
              <w:rPr>
                <w:sz w:val="16"/>
              </w:rPr>
            </w:pPr>
            <w:r>
              <w:rPr>
                <w:sz w:val="16"/>
              </w:rPr>
              <w:t>Huawei, Ericsson, Nokia, Nokia Shanghai Bell</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R3-181578</w:t>
            </w:r>
          </w:p>
        </w:tc>
        <w:tc>
          <w:tcPr>
            <w:tcW w:w="0" w:type="auto"/>
          </w:tcPr>
          <w:p w:rsidR="00EB7B49" w:rsidRPr="00DD5A99" w:rsidRDefault="00EB7B49" w:rsidP="00E547DB">
            <w:pPr>
              <w:pStyle w:val="TAL"/>
              <w:rPr>
                <w:sz w:val="16"/>
              </w:rPr>
            </w:pPr>
            <w:r>
              <w:rPr>
                <w:sz w:val="16"/>
              </w:rPr>
              <w:t>Baseline CR for June version of TS 36.413 covering agreements of RAN3#99</w:t>
            </w:r>
          </w:p>
        </w:tc>
        <w:tc>
          <w:tcPr>
            <w:tcW w:w="0" w:type="auto"/>
          </w:tcPr>
          <w:p w:rsidR="00EB7B49" w:rsidRPr="00DD5A99" w:rsidRDefault="00EB7B49" w:rsidP="00E547DB">
            <w:pPr>
              <w:pStyle w:val="TAL"/>
              <w:rPr>
                <w:sz w:val="16"/>
              </w:rPr>
            </w:pPr>
            <w:r>
              <w:rPr>
                <w:sz w:val="16"/>
              </w:rPr>
              <w:t>Nokia</w:t>
            </w:r>
          </w:p>
        </w:tc>
        <w:tc>
          <w:tcPr>
            <w:tcW w:w="0" w:type="auto"/>
          </w:tcPr>
          <w:p w:rsidR="00EB7B49" w:rsidRPr="00DD5A99" w:rsidRDefault="00EB7B49" w:rsidP="00E547DB">
            <w:pPr>
              <w:pStyle w:val="TAL"/>
              <w:rPr>
                <w:sz w:val="16"/>
              </w:rPr>
            </w:pPr>
            <w:r>
              <w:rPr>
                <w:sz w:val="16"/>
              </w:rPr>
              <w:t>36.413</w:t>
            </w:r>
          </w:p>
        </w:tc>
        <w:tc>
          <w:tcPr>
            <w:tcW w:w="0" w:type="auto"/>
          </w:tcPr>
          <w:p w:rsidR="00EB7B49" w:rsidRPr="00DD5A99" w:rsidRDefault="00EB7B49" w:rsidP="00E547DB">
            <w:pPr>
              <w:pStyle w:val="TAL"/>
              <w:rPr>
                <w:sz w:val="16"/>
              </w:rPr>
            </w:pPr>
            <w:r>
              <w:rPr>
                <w:sz w:val="16"/>
              </w:rPr>
              <w:t>1576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R3-180821</w:t>
            </w:r>
          </w:p>
        </w:tc>
        <w:tc>
          <w:tcPr>
            <w:tcW w:w="0" w:type="auto"/>
          </w:tcPr>
          <w:p w:rsidR="00EB7B49" w:rsidRPr="00DD5A99" w:rsidRDefault="00EB7B49" w:rsidP="00E547DB">
            <w:pPr>
              <w:pStyle w:val="TAL"/>
              <w:rPr>
                <w:sz w:val="16"/>
              </w:rPr>
            </w:pPr>
            <w:r>
              <w:rPr>
                <w:sz w:val="16"/>
              </w:rPr>
              <w:t xml:space="preserve">Support of Enhanced VoLTE Performance </w:t>
            </w:r>
          </w:p>
        </w:tc>
        <w:tc>
          <w:tcPr>
            <w:tcW w:w="0" w:type="auto"/>
          </w:tcPr>
          <w:p w:rsidR="00EB7B49" w:rsidRPr="00DD5A99" w:rsidRDefault="00EB7B49" w:rsidP="00E547DB">
            <w:pPr>
              <w:pStyle w:val="TAL"/>
              <w:rPr>
                <w:sz w:val="16"/>
              </w:rPr>
            </w:pPr>
            <w:r>
              <w:rPr>
                <w:sz w:val="16"/>
              </w:rPr>
              <w:t>Huawei, CATT, China Telecom, China Unicom, CMCC, Intel Corporation, Qualcomm Incorporated, Telecom Italia,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1047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R3-180696</w:t>
            </w:r>
          </w:p>
        </w:tc>
        <w:tc>
          <w:tcPr>
            <w:tcW w:w="0" w:type="auto"/>
          </w:tcPr>
          <w:p w:rsidR="00EB7B49" w:rsidRPr="00DD5A99" w:rsidRDefault="00EB7B49" w:rsidP="00E547DB">
            <w:pPr>
              <w:pStyle w:val="TAL"/>
              <w:rPr>
                <w:sz w:val="16"/>
              </w:rPr>
            </w:pPr>
            <w:r>
              <w:rPr>
                <w:sz w:val="16"/>
              </w:rPr>
              <w:t>X2AP corrections for agreed EN-DC BL CR</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R3-180701</w:t>
            </w:r>
          </w:p>
        </w:tc>
        <w:tc>
          <w:tcPr>
            <w:tcW w:w="0" w:type="auto"/>
          </w:tcPr>
          <w:p w:rsidR="00EB7B49" w:rsidRPr="00DD5A99" w:rsidRDefault="00EB7B49" w:rsidP="00E547DB">
            <w:pPr>
              <w:pStyle w:val="TAL"/>
              <w:rPr>
                <w:sz w:val="16"/>
              </w:rPr>
            </w:pPr>
            <w:r>
              <w:rPr>
                <w:sz w:val="16"/>
              </w:rPr>
              <w:t>Essential corrections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R3-181510</w:t>
            </w:r>
          </w:p>
        </w:tc>
        <w:tc>
          <w:tcPr>
            <w:tcW w:w="0" w:type="auto"/>
          </w:tcPr>
          <w:p w:rsidR="00EB7B49" w:rsidRPr="00DD5A99" w:rsidRDefault="00EB7B49" w:rsidP="00E547DB">
            <w:pPr>
              <w:pStyle w:val="TAL"/>
              <w:rPr>
                <w:sz w:val="16"/>
              </w:rPr>
            </w:pPr>
            <w:r>
              <w:rPr>
                <w:sz w:val="16"/>
              </w:rPr>
              <w:t>Essential corrections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R3-180708</w:t>
            </w:r>
          </w:p>
        </w:tc>
        <w:tc>
          <w:tcPr>
            <w:tcW w:w="0" w:type="auto"/>
          </w:tcPr>
          <w:p w:rsidR="00EB7B49" w:rsidRPr="00DD5A99" w:rsidRDefault="00EB7B49" w:rsidP="00E547DB">
            <w:pPr>
              <w:pStyle w:val="TAL"/>
              <w:rPr>
                <w:sz w:val="16"/>
              </w:rPr>
            </w:pPr>
            <w:r>
              <w:rPr>
                <w:sz w:val="16"/>
              </w:rPr>
              <w:t>Clarification on HRL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R3-181513</w:t>
            </w:r>
          </w:p>
        </w:tc>
        <w:tc>
          <w:tcPr>
            <w:tcW w:w="0" w:type="auto"/>
          </w:tcPr>
          <w:p w:rsidR="00EB7B49" w:rsidRPr="00DD5A99" w:rsidRDefault="00EB7B49" w:rsidP="00E547DB">
            <w:pPr>
              <w:pStyle w:val="TAL"/>
              <w:rPr>
                <w:sz w:val="16"/>
              </w:rPr>
            </w:pPr>
            <w:r>
              <w:rPr>
                <w:sz w:val="16"/>
              </w:rPr>
              <w:t>Clarification on HRL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R3-180712</w:t>
            </w:r>
          </w:p>
        </w:tc>
        <w:tc>
          <w:tcPr>
            <w:tcW w:w="0" w:type="auto"/>
          </w:tcPr>
          <w:p w:rsidR="00EB7B49" w:rsidRPr="00DD5A99" w:rsidRDefault="00EB7B49" w:rsidP="00E547DB">
            <w:pPr>
              <w:pStyle w:val="TAL"/>
              <w:rPr>
                <w:sz w:val="16"/>
              </w:rPr>
            </w:pPr>
            <w:r>
              <w:rPr>
                <w:sz w:val="16"/>
              </w:rPr>
              <w:t>Correction of counter Check procedure for EN-DC</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R3-180713</w:t>
            </w:r>
          </w:p>
        </w:tc>
        <w:tc>
          <w:tcPr>
            <w:tcW w:w="0" w:type="auto"/>
          </w:tcPr>
          <w:p w:rsidR="00EB7B49" w:rsidRPr="00DD5A99" w:rsidRDefault="00EB7B49" w:rsidP="00E547DB">
            <w:pPr>
              <w:pStyle w:val="TAL"/>
              <w:rPr>
                <w:sz w:val="16"/>
              </w:rPr>
            </w:pPr>
            <w:r>
              <w:rPr>
                <w:sz w:val="16"/>
              </w:rPr>
              <w:t>Support for supplementary UL carrier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R3-180714</w:t>
            </w:r>
          </w:p>
        </w:tc>
        <w:tc>
          <w:tcPr>
            <w:tcW w:w="0" w:type="auto"/>
          </w:tcPr>
          <w:p w:rsidR="00EB7B49" w:rsidRPr="00DD5A99" w:rsidRDefault="00EB7B49" w:rsidP="00E547DB">
            <w:pPr>
              <w:pStyle w:val="TAL"/>
              <w:rPr>
                <w:sz w:val="16"/>
              </w:rPr>
            </w:pPr>
            <w:r>
              <w:rPr>
                <w:sz w:val="16"/>
              </w:rPr>
              <w:t>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R3-181514</w:t>
            </w:r>
          </w:p>
        </w:tc>
        <w:tc>
          <w:tcPr>
            <w:tcW w:w="0" w:type="auto"/>
          </w:tcPr>
          <w:p w:rsidR="00EB7B49" w:rsidRPr="00DD5A99" w:rsidRDefault="00EB7B49" w:rsidP="00E547DB">
            <w:pPr>
              <w:pStyle w:val="TAL"/>
              <w:rPr>
                <w:sz w:val="16"/>
              </w:rPr>
            </w:pPr>
            <w:r>
              <w:rPr>
                <w:sz w:val="16"/>
              </w:rPr>
              <w:t>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R3-180715</w:t>
            </w:r>
          </w:p>
        </w:tc>
        <w:tc>
          <w:tcPr>
            <w:tcW w:w="0" w:type="auto"/>
          </w:tcPr>
          <w:p w:rsidR="00EB7B49" w:rsidRPr="00DD5A99" w:rsidRDefault="00EB7B49" w:rsidP="00E547DB">
            <w:pPr>
              <w:pStyle w:val="TAL"/>
              <w:rPr>
                <w:sz w:val="16"/>
              </w:rPr>
            </w:pPr>
            <w:r>
              <w:rPr>
                <w:sz w:val="16"/>
              </w:rPr>
              <w:t>Correction on SgNB initiated SgNB Modification procedure</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R3-180794</w:t>
            </w:r>
          </w:p>
        </w:tc>
        <w:tc>
          <w:tcPr>
            <w:tcW w:w="0" w:type="auto"/>
          </w:tcPr>
          <w:p w:rsidR="00EB7B49" w:rsidRPr="00DD5A99" w:rsidRDefault="00EB7B49" w:rsidP="00E547DB">
            <w:pPr>
              <w:pStyle w:val="TAL"/>
              <w:rPr>
                <w:sz w:val="16"/>
              </w:rPr>
            </w:pPr>
            <w:r>
              <w:rPr>
                <w:sz w:val="16"/>
              </w:rPr>
              <w:t>Introduction of Early Data Transmission over X2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NB_IOTenh2-Core, LTE_eMTC4-Core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R3-180800</w:t>
            </w:r>
          </w:p>
        </w:tc>
        <w:tc>
          <w:tcPr>
            <w:tcW w:w="0" w:type="auto"/>
          </w:tcPr>
          <w:p w:rsidR="00EB7B49" w:rsidRPr="00DD5A99" w:rsidRDefault="00EB7B49" w:rsidP="00E547DB">
            <w:pPr>
              <w:pStyle w:val="TAL"/>
              <w:rPr>
                <w:sz w:val="16"/>
              </w:rPr>
            </w:pPr>
            <w:r>
              <w:rPr>
                <w:sz w:val="16"/>
              </w:rPr>
              <w:t>Correction on SgNB initiated SgNB Modification procedure</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R3-180804</w:t>
            </w:r>
          </w:p>
        </w:tc>
        <w:tc>
          <w:tcPr>
            <w:tcW w:w="0" w:type="auto"/>
          </w:tcPr>
          <w:p w:rsidR="00EB7B49" w:rsidRPr="00DD5A99" w:rsidRDefault="00EB7B49" w:rsidP="00E547DB">
            <w:pPr>
              <w:pStyle w:val="TAL"/>
              <w:rPr>
                <w:sz w:val="16"/>
              </w:rPr>
            </w:pPr>
            <w:r>
              <w:rPr>
                <w:sz w:val="16"/>
              </w:rPr>
              <w:t>Support of SCG failure handling</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1059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R3-180841</w:t>
            </w:r>
          </w:p>
        </w:tc>
        <w:tc>
          <w:tcPr>
            <w:tcW w:w="0" w:type="auto"/>
          </w:tcPr>
          <w:p w:rsidR="00EB7B49" w:rsidRPr="00DD5A99" w:rsidRDefault="00EB7B49" w:rsidP="00E547DB">
            <w:pPr>
              <w:pStyle w:val="TAL"/>
              <w:rPr>
                <w:sz w:val="16"/>
              </w:rPr>
            </w:pPr>
            <w:r>
              <w:rPr>
                <w:sz w:val="16"/>
              </w:rPr>
              <w:t>Correction on Offset of NB-IoT Channel Number to EARFCN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R3-180869</w:t>
            </w:r>
          </w:p>
        </w:tc>
        <w:tc>
          <w:tcPr>
            <w:tcW w:w="0" w:type="auto"/>
          </w:tcPr>
          <w:p w:rsidR="00EB7B49" w:rsidRPr="00DD5A99" w:rsidRDefault="00EB7B49" w:rsidP="00E547DB">
            <w:pPr>
              <w:pStyle w:val="TAL"/>
              <w:rPr>
                <w:sz w:val="16"/>
              </w:rPr>
            </w:pPr>
            <w:r>
              <w:rPr>
                <w:sz w:val="16"/>
              </w:rPr>
              <w:t>Correction of mandatory/optional/Conditional IEs in 36.423</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R3-181452</w:t>
            </w:r>
          </w:p>
        </w:tc>
        <w:tc>
          <w:tcPr>
            <w:tcW w:w="0" w:type="auto"/>
          </w:tcPr>
          <w:p w:rsidR="00EB7B49" w:rsidRPr="00DD5A99" w:rsidRDefault="00EB7B49" w:rsidP="00E547DB">
            <w:pPr>
              <w:pStyle w:val="TAL"/>
              <w:rPr>
                <w:sz w:val="16"/>
              </w:rPr>
            </w:pPr>
            <w:r>
              <w:rPr>
                <w:sz w:val="16"/>
              </w:rPr>
              <w:t>Correction of mandatory/optional/Conditional IEs in 36.423</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R3-180871</w:t>
            </w:r>
          </w:p>
        </w:tc>
        <w:tc>
          <w:tcPr>
            <w:tcW w:w="0" w:type="auto"/>
          </w:tcPr>
          <w:p w:rsidR="00EB7B49" w:rsidRPr="00DD5A99" w:rsidRDefault="00EB7B49" w:rsidP="00E547DB">
            <w:pPr>
              <w:pStyle w:val="TAL"/>
              <w:rPr>
                <w:sz w:val="16"/>
              </w:rPr>
            </w:pPr>
            <w:r>
              <w:rPr>
                <w:sz w:val="16"/>
              </w:rPr>
              <w:t>Activation/Deactivation indication in EN-DC X2</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R3-180876</w:t>
            </w:r>
          </w:p>
        </w:tc>
        <w:tc>
          <w:tcPr>
            <w:tcW w:w="0" w:type="auto"/>
          </w:tcPr>
          <w:p w:rsidR="00EB7B49" w:rsidRPr="00DD5A99" w:rsidRDefault="00EB7B49" w:rsidP="00E547DB">
            <w:pPr>
              <w:pStyle w:val="TAL"/>
              <w:rPr>
                <w:sz w:val="16"/>
              </w:rPr>
            </w:pPr>
            <w:r>
              <w:rPr>
                <w:sz w:val="16"/>
              </w:rPr>
              <w:t>Correction of Secondary RAT Type in X2AP for EN-DC</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R3-180880</w:t>
            </w:r>
          </w:p>
        </w:tc>
        <w:tc>
          <w:tcPr>
            <w:tcW w:w="0" w:type="auto"/>
          </w:tcPr>
          <w:p w:rsidR="00EB7B49" w:rsidRPr="00DD5A99" w:rsidRDefault="00EB7B49" w:rsidP="00E547DB">
            <w:pPr>
              <w:pStyle w:val="TAL"/>
              <w:rPr>
                <w:sz w:val="16"/>
              </w:rPr>
            </w:pPr>
            <w:r>
              <w:rPr>
                <w:sz w:val="16"/>
              </w:rPr>
              <w:t>Discussion on unsuccessful configuration update in EN-DC</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R3-180918</w:t>
            </w:r>
          </w:p>
        </w:tc>
        <w:tc>
          <w:tcPr>
            <w:tcW w:w="0" w:type="auto"/>
          </w:tcPr>
          <w:p w:rsidR="00EB7B49" w:rsidRPr="00DD5A99" w:rsidRDefault="00EB7B49" w:rsidP="00E547DB">
            <w:pPr>
              <w:pStyle w:val="TAL"/>
              <w:rPr>
                <w:sz w:val="16"/>
              </w:rPr>
            </w:pPr>
            <w:r>
              <w:rPr>
                <w:sz w:val="16"/>
              </w:rPr>
              <w:t>X2 partial reset for EN-DC</w:t>
            </w:r>
          </w:p>
        </w:tc>
        <w:tc>
          <w:tcPr>
            <w:tcW w:w="0" w:type="auto"/>
          </w:tcPr>
          <w:p w:rsidR="00EB7B49" w:rsidRPr="00DD5A99" w:rsidRDefault="00EB7B49" w:rsidP="00E547DB">
            <w:pPr>
              <w:pStyle w:val="TAL"/>
              <w:rPr>
                <w:sz w:val="16"/>
              </w:rPr>
            </w:pPr>
            <w:r>
              <w:rPr>
                <w:sz w:val="16"/>
              </w:rPr>
              <w:t>Nokia, Nokia Shanghai Bell, NTT DoCoMo</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R3-180923</w:t>
            </w:r>
          </w:p>
        </w:tc>
        <w:tc>
          <w:tcPr>
            <w:tcW w:w="0" w:type="auto"/>
          </w:tcPr>
          <w:p w:rsidR="00EB7B49" w:rsidRPr="00DD5A99" w:rsidRDefault="00EB7B49" w:rsidP="00E547DB">
            <w:pPr>
              <w:pStyle w:val="TAL"/>
              <w:rPr>
                <w:sz w:val="16"/>
              </w:rPr>
            </w:pPr>
            <w:r>
              <w:rPr>
                <w:sz w:val="16"/>
              </w:rPr>
              <w:t>RLC Reset and UL status indication for EN-DC</w:t>
            </w:r>
          </w:p>
        </w:tc>
        <w:tc>
          <w:tcPr>
            <w:tcW w:w="0" w:type="auto"/>
          </w:tcPr>
          <w:p w:rsidR="00EB7B49" w:rsidRPr="00DD5A99" w:rsidRDefault="00EB7B49" w:rsidP="00E547DB">
            <w:pPr>
              <w:pStyle w:val="TAL"/>
              <w:rPr>
                <w:sz w:val="16"/>
              </w:rPr>
            </w:pPr>
            <w:r>
              <w:rPr>
                <w:sz w:val="16"/>
              </w:rPr>
              <w:t>Nokia, Nokia Shanghai Bell, NTT DoCoMo</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R3-180927</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R3-181541</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R3-181572</w:t>
            </w:r>
          </w:p>
        </w:tc>
        <w:tc>
          <w:tcPr>
            <w:tcW w:w="0" w:type="auto"/>
          </w:tcPr>
          <w:p w:rsidR="00EB7B49" w:rsidRPr="00DD5A99" w:rsidRDefault="00EB7B49" w:rsidP="00E547DB">
            <w:pPr>
              <w:pStyle w:val="TAL"/>
              <w:rPr>
                <w:sz w:val="16"/>
              </w:rPr>
            </w:pPr>
            <w:r>
              <w:rPr>
                <w:sz w:val="16"/>
              </w:rPr>
              <w:t>Support for S-RLF</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1067</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R3-180930</w:t>
            </w:r>
          </w:p>
        </w:tc>
        <w:tc>
          <w:tcPr>
            <w:tcW w:w="0" w:type="auto"/>
          </w:tcPr>
          <w:p w:rsidR="00EB7B49" w:rsidRPr="00DD5A99" w:rsidRDefault="00EB7B49" w:rsidP="00E547DB">
            <w:pPr>
              <w:pStyle w:val="TAL"/>
              <w:rPr>
                <w:sz w:val="16"/>
              </w:rPr>
            </w:pPr>
            <w:r>
              <w:rPr>
                <w:sz w:val="16"/>
              </w:rPr>
              <w:t>Clarification of the interactions with the UE Context Release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R3-180931</w:t>
            </w:r>
          </w:p>
        </w:tc>
        <w:tc>
          <w:tcPr>
            <w:tcW w:w="0" w:type="auto"/>
          </w:tcPr>
          <w:p w:rsidR="00EB7B49" w:rsidRPr="00DD5A99" w:rsidRDefault="00EB7B49" w:rsidP="00E547DB">
            <w:pPr>
              <w:pStyle w:val="TAL"/>
              <w:rPr>
                <w:sz w:val="16"/>
              </w:rPr>
            </w:pPr>
            <w:r>
              <w:rPr>
                <w:sz w:val="16"/>
              </w:rPr>
              <w:t>Clarification of the usage of SN Status Transfer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1069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R3-180971</w:t>
            </w:r>
          </w:p>
        </w:tc>
        <w:tc>
          <w:tcPr>
            <w:tcW w:w="0" w:type="auto"/>
          </w:tcPr>
          <w:p w:rsidR="00EB7B49" w:rsidRPr="00DD5A99" w:rsidRDefault="00EB7B49" w:rsidP="00E547DB">
            <w:pPr>
              <w:pStyle w:val="TAL"/>
              <w:rPr>
                <w:sz w:val="16"/>
              </w:rPr>
            </w:pPr>
            <w:r>
              <w:rPr>
                <w:sz w:val="16"/>
              </w:rPr>
              <w:t>Correction of the SN Initiated Modification Procedure</w:t>
            </w:r>
          </w:p>
        </w:tc>
        <w:tc>
          <w:tcPr>
            <w:tcW w:w="0" w:type="auto"/>
          </w:tcPr>
          <w:p w:rsidR="00EB7B49" w:rsidRPr="00DD5A99" w:rsidRDefault="00EB7B49" w:rsidP="00E547DB">
            <w:pPr>
              <w:pStyle w:val="TAL"/>
              <w:rPr>
                <w:sz w:val="16"/>
              </w:rPr>
            </w:pPr>
            <w:r>
              <w:rPr>
                <w:sz w:val="16"/>
              </w:rPr>
              <w:t>Samsung Electronics Co., Ltd</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R3-180982</w:t>
            </w:r>
          </w:p>
        </w:tc>
        <w:tc>
          <w:tcPr>
            <w:tcW w:w="0" w:type="auto"/>
          </w:tcPr>
          <w:p w:rsidR="00EB7B49" w:rsidRPr="00DD5A99" w:rsidRDefault="00EB7B49" w:rsidP="00E547DB">
            <w:pPr>
              <w:pStyle w:val="TAL"/>
              <w:rPr>
                <w:sz w:val="16"/>
              </w:rPr>
            </w:pPr>
            <w:r>
              <w:rPr>
                <w:sz w:val="16"/>
              </w:rPr>
              <w:t>Stage 3 CR for EN-DC X2 Setup Procedural Text</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R3-181453</w:t>
            </w:r>
          </w:p>
        </w:tc>
        <w:tc>
          <w:tcPr>
            <w:tcW w:w="0" w:type="auto"/>
          </w:tcPr>
          <w:p w:rsidR="00EB7B49" w:rsidRPr="00DD5A99" w:rsidRDefault="00EB7B49" w:rsidP="00E547DB">
            <w:pPr>
              <w:pStyle w:val="TAL"/>
              <w:rPr>
                <w:sz w:val="16"/>
              </w:rPr>
            </w:pPr>
            <w:r>
              <w:rPr>
                <w:sz w:val="16"/>
              </w:rPr>
              <w:t>Update of EN-DC X2 Setup and EN-DC Configuration Update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R3-181554</w:t>
            </w:r>
          </w:p>
        </w:tc>
        <w:tc>
          <w:tcPr>
            <w:tcW w:w="0" w:type="auto"/>
          </w:tcPr>
          <w:p w:rsidR="00EB7B49" w:rsidRPr="00DD5A99" w:rsidRDefault="00EB7B49" w:rsidP="00E547DB">
            <w:pPr>
              <w:pStyle w:val="TAL"/>
              <w:rPr>
                <w:sz w:val="16"/>
              </w:rPr>
            </w:pPr>
            <w:r>
              <w:rPr>
                <w:sz w:val="16"/>
              </w:rPr>
              <w:t>Update of EN-DC X2 Setup and EN-DC Configuration Update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R3-181001</w:t>
            </w:r>
          </w:p>
        </w:tc>
        <w:tc>
          <w:tcPr>
            <w:tcW w:w="0" w:type="auto"/>
          </w:tcPr>
          <w:p w:rsidR="00EB7B49" w:rsidRPr="00DD5A99" w:rsidRDefault="00EB7B49" w:rsidP="00E547DB">
            <w:pPr>
              <w:pStyle w:val="TAL"/>
              <w:rPr>
                <w:sz w:val="16"/>
              </w:rPr>
            </w:pPr>
            <w:r>
              <w:rPr>
                <w:sz w:val="16"/>
              </w:rPr>
              <w:t>CR for packet duplication support over X2</w:t>
            </w:r>
          </w:p>
        </w:tc>
        <w:tc>
          <w:tcPr>
            <w:tcW w:w="0" w:type="auto"/>
          </w:tcPr>
          <w:p w:rsidR="00EB7B49" w:rsidRPr="00DD5A99" w:rsidRDefault="00EB7B49" w:rsidP="00E547DB">
            <w:pPr>
              <w:pStyle w:val="TAL"/>
              <w:rPr>
                <w:sz w:val="16"/>
              </w:rPr>
            </w:pPr>
            <w:r>
              <w:rPr>
                <w:sz w:val="16"/>
              </w:rPr>
              <w:t>Samsung, KT</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R3-181031</w:t>
            </w:r>
          </w:p>
        </w:tc>
        <w:tc>
          <w:tcPr>
            <w:tcW w:w="0" w:type="auto"/>
          </w:tcPr>
          <w:p w:rsidR="00EB7B49" w:rsidRPr="00DD5A99" w:rsidRDefault="00EB7B49" w:rsidP="00E547DB">
            <w:pPr>
              <w:pStyle w:val="TAL"/>
              <w:rPr>
                <w:sz w:val="16"/>
              </w:rPr>
            </w:pPr>
            <w:r>
              <w:rPr>
                <w:sz w:val="16"/>
              </w:rPr>
              <w:t>Removal of wrong abnormal behaviour that does not exist in EN-DC</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R3-181094</w:t>
            </w:r>
          </w:p>
        </w:tc>
        <w:tc>
          <w:tcPr>
            <w:tcW w:w="0" w:type="auto"/>
          </w:tcPr>
          <w:p w:rsidR="00EB7B49" w:rsidRPr="00DD5A99" w:rsidRDefault="00EB7B49" w:rsidP="00E547DB">
            <w:pPr>
              <w:pStyle w:val="TAL"/>
              <w:rPr>
                <w:sz w:val="16"/>
              </w:rPr>
            </w:pPr>
            <w:r>
              <w:rPr>
                <w:sz w:val="16"/>
              </w:rPr>
              <w:t>LTE-NR coordination for inter-modulation issue</w:t>
            </w:r>
          </w:p>
        </w:tc>
        <w:tc>
          <w:tcPr>
            <w:tcW w:w="0" w:type="auto"/>
          </w:tcPr>
          <w:p w:rsidR="00EB7B49" w:rsidRPr="00DD5A99" w:rsidRDefault="00EB7B49" w:rsidP="00E547DB">
            <w:pPr>
              <w:pStyle w:val="TAL"/>
              <w:rPr>
                <w:sz w:val="16"/>
              </w:rPr>
            </w:pPr>
            <w:r>
              <w:rPr>
                <w:sz w:val="16"/>
              </w:rPr>
              <w:t>Qualcomm Incorporated, 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R3-181147</w:t>
            </w:r>
          </w:p>
        </w:tc>
        <w:tc>
          <w:tcPr>
            <w:tcW w:w="0" w:type="auto"/>
          </w:tcPr>
          <w:p w:rsidR="00EB7B49" w:rsidRPr="00DD5A99" w:rsidRDefault="00EB7B49" w:rsidP="00E547DB">
            <w:pPr>
              <w:pStyle w:val="TAL"/>
              <w:rPr>
                <w:sz w:val="16"/>
              </w:rPr>
            </w:pPr>
            <w:r>
              <w:rPr>
                <w:sz w:val="16"/>
              </w:rPr>
              <w:t>CR for Clarification on resource coordination</w:t>
            </w:r>
          </w:p>
        </w:tc>
        <w:tc>
          <w:tcPr>
            <w:tcW w:w="0" w:type="auto"/>
          </w:tcPr>
          <w:p w:rsidR="00EB7B49" w:rsidRPr="00DD5A99" w:rsidRDefault="00EB7B49" w:rsidP="00E547DB">
            <w:pPr>
              <w:pStyle w:val="TAL"/>
              <w:rPr>
                <w:sz w:val="16"/>
              </w:rPr>
            </w:pPr>
            <w:r>
              <w:rPr>
                <w:sz w:val="16"/>
              </w:rPr>
              <w:t>NTT DOCOMO,INC., Qualcomm Incorporated</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TEI15, 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R3-181149</w:t>
            </w:r>
          </w:p>
        </w:tc>
        <w:tc>
          <w:tcPr>
            <w:tcW w:w="0" w:type="auto"/>
          </w:tcPr>
          <w:p w:rsidR="00EB7B49" w:rsidRPr="00DD5A99" w:rsidRDefault="00EB7B49" w:rsidP="00E547DB">
            <w:pPr>
              <w:pStyle w:val="TAL"/>
              <w:rPr>
                <w:sz w:val="16"/>
              </w:rPr>
            </w:pPr>
            <w:r>
              <w:rPr>
                <w:sz w:val="16"/>
              </w:rPr>
              <w:t>CR on neccesary addition on dedicated resource information</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R3-181152</w:t>
            </w:r>
          </w:p>
        </w:tc>
        <w:tc>
          <w:tcPr>
            <w:tcW w:w="0" w:type="auto"/>
          </w:tcPr>
          <w:p w:rsidR="00EB7B49" w:rsidRPr="00DD5A99" w:rsidRDefault="00EB7B49" w:rsidP="00E547DB">
            <w:pPr>
              <w:pStyle w:val="TAL"/>
              <w:rPr>
                <w:sz w:val="16"/>
              </w:rPr>
            </w:pPr>
            <w:r>
              <w:rPr>
                <w:sz w:val="16"/>
              </w:rPr>
              <w:t>CR for Clarification of start or end timing for data volume reporting on TS36.423</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R3-181154</w:t>
            </w:r>
          </w:p>
        </w:tc>
        <w:tc>
          <w:tcPr>
            <w:tcW w:w="0" w:type="auto"/>
          </w:tcPr>
          <w:p w:rsidR="00EB7B49" w:rsidRPr="00DD5A99" w:rsidRDefault="00EB7B49" w:rsidP="00E547DB">
            <w:pPr>
              <w:pStyle w:val="TAL"/>
              <w:rPr>
                <w:sz w:val="16"/>
              </w:rPr>
            </w:pPr>
            <w:r>
              <w:rPr>
                <w:sz w:val="16"/>
              </w:rPr>
              <w:t>CR for addition of cause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R3-181454</w:t>
            </w:r>
          </w:p>
        </w:tc>
        <w:tc>
          <w:tcPr>
            <w:tcW w:w="0" w:type="auto"/>
          </w:tcPr>
          <w:p w:rsidR="00EB7B49" w:rsidRPr="00DD5A99" w:rsidRDefault="00EB7B49" w:rsidP="00E547DB">
            <w:pPr>
              <w:pStyle w:val="TAL"/>
              <w:rPr>
                <w:sz w:val="16"/>
              </w:rPr>
            </w:pPr>
            <w:r>
              <w:rPr>
                <w:sz w:val="16"/>
              </w:rPr>
              <w:t>CR for addition of cause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1078</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R3-181155</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R3-181456</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R3-181555</w:t>
            </w:r>
          </w:p>
        </w:tc>
        <w:tc>
          <w:tcPr>
            <w:tcW w:w="0" w:type="auto"/>
          </w:tcPr>
          <w:p w:rsidR="00EB7B49" w:rsidRPr="00DD5A99" w:rsidRDefault="00EB7B49" w:rsidP="00E547DB">
            <w:pPr>
              <w:pStyle w:val="TAL"/>
              <w:rPr>
                <w:sz w:val="16"/>
              </w:rPr>
            </w:pPr>
            <w:r>
              <w:rPr>
                <w:sz w:val="16"/>
              </w:rPr>
              <w:t>clarification and correction on X2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1079</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R3-181188</w:t>
            </w:r>
          </w:p>
        </w:tc>
        <w:tc>
          <w:tcPr>
            <w:tcW w:w="0" w:type="auto"/>
          </w:tcPr>
          <w:p w:rsidR="00EB7B49" w:rsidRPr="00DD5A99" w:rsidRDefault="00EB7B49" w:rsidP="00E547DB">
            <w:pPr>
              <w:pStyle w:val="TAL"/>
              <w:rPr>
                <w:sz w:val="16"/>
              </w:rPr>
            </w:pPr>
            <w:r>
              <w:rPr>
                <w:sz w:val="16"/>
              </w:rPr>
              <w:t>E-UTRA - NR Cell Resource Coordination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R3-181197</w:t>
            </w:r>
          </w:p>
        </w:tc>
        <w:tc>
          <w:tcPr>
            <w:tcW w:w="0" w:type="auto"/>
          </w:tcPr>
          <w:p w:rsidR="00EB7B49" w:rsidRPr="00DD5A99" w:rsidRDefault="00EB7B49" w:rsidP="00E547DB">
            <w:pPr>
              <w:pStyle w:val="TAL"/>
              <w:rPr>
                <w:sz w:val="16"/>
              </w:rPr>
            </w:pPr>
            <w:r>
              <w:rPr>
                <w:sz w:val="16"/>
              </w:rPr>
              <w:t>Corrections for EN-DC</w:t>
            </w:r>
          </w:p>
        </w:tc>
        <w:tc>
          <w:tcPr>
            <w:tcW w:w="0" w:type="auto"/>
          </w:tcPr>
          <w:p w:rsidR="00EB7B49" w:rsidRPr="00DD5A99" w:rsidRDefault="00EB7B49" w:rsidP="00E547DB">
            <w:pPr>
              <w:pStyle w:val="TAL"/>
              <w:rPr>
                <w:sz w:val="16"/>
              </w:rPr>
            </w:pPr>
            <w:r>
              <w:rPr>
                <w:sz w:val="16"/>
              </w:rPr>
              <w:t>Huawei,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R3-181455</w:t>
            </w:r>
          </w:p>
        </w:tc>
        <w:tc>
          <w:tcPr>
            <w:tcW w:w="0" w:type="auto"/>
          </w:tcPr>
          <w:p w:rsidR="00EB7B49" w:rsidRPr="00DD5A99" w:rsidRDefault="00EB7B49" w:rsidP="00E547DB">
            <w:pPr>
              <w:pStyle w:val="TAL"/>
              <w:rPr>
                <w:sz w:val="16"/>
              </w:rPr>
            </w:pPr>
            <w:r>
              <w:rPr>
                <w:sz w:val="16"/>
              </w:rPr>
              <w:t>Corrections for EN-DC</w:t>
            </w:r>
          </w:p>
        </w:tc>
        <w:tc>
          <w:tcPr>
            <w:tcW w:w="0" w:type="auto"/>
          </w:tcPr>
          <w:p w:rsidR="00EB7B49" w:rsidRPr="00DD5A99" w:rsidRDefault="00EB7B49" w:rsidP="00E547DB">
            <w:pPr>
              <w:pStyle w:val="TAL"/>
              <w:rPr>
                <w:sz w:val="16"/>
              </w:rPr>
            </w:pPr>
            <w:r>
              <w:rPr>
                <w:sz w:val="16"/>
              </w:rPr>
              <w:t>Huawei, 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R3-181198</w:t>
            </w:r>
          </w:p>
        </w:tc>
        <w:tc>
          <w:tcPr>
            <w:tcW w:w="0" w:type="auto"/>
          </w:tcPr>
          <w:p w:rsidR="00EB7B49" w:rsidRPr="00DD5A99" w:rsidRDefault="00EB7B49" w:rsidP="00E547DB">
            <w:pPr>
              <w:pStyle w:val="TAL"/>
              <w:rPr>
                <w:sz w:val="16"/>
              </w:rPr>
            </w:pPr>
            <w:r>
              <w:rPr>
                <w:sz w:val="16"/>
              </w:rPr>
              <w:t>Updated living CR to solve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R3-181490</w:t>
            </w:r>
          </w:p>
        </w:tc>
        <w:tc>
          <w:tcPr>
            <w:tcW w:w="0" w:type="auto"/>
          </w:tcPr>
          <w:p w:rsidR="00EB7B49" w:rsidRPr="00DD5A99" w:rsidRDefault="00EB7B49" w:rsidP="00E547DB">
            <w:pPr>
              <w:pStyle w:val="TAL"/>
              <w:rPr>
                <w:sz w:val="16"/>
              </w:rPr>
            </w:pPr>
            <w:r>
              <w:rPr>
                <w:sz w:val="16"/>
              </w:rPr>
              <w:t>Resolve the remaining issues over X2 for EN-DC</w:t>
            </w:r>
          </w:p>
        </w:tc>
        <w:tc>
          <w:tcPr>
            <w:tcW w:w="0" w:type="auto"/>
          </w:tcPr>
          <w:p w:rsidR="00EB7B49" w:rsidRPr="00DD5A99" w:rsidRDefault="00EB7B49" w:rsidP="00E547DB">
            <w:pPr>
              <w:pStyle w:val="TAL"/>
              <w:rPr>
                <w:sz w:val="16"/>
              </w:rPr>
            </w:pPr>
            <w:r>
              <w:rPr>
                <w:sz w:val="16"/>
              </w:rPr>
              <w:t>Huawei, 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R3-181199</w:t>
            </w:r>
          </w:p>
        </w:tc>
        <w:tc>
          <w:tcPr>
            <w:tcW w:w="0" w:type="auto"/>
          </w:tcPr>
          <w:p w:rsidR="00EB7B49" w:rsidRPr="00DD5A99" w:rsidRDefault="00EB7B49" w:rsidP="00E547DB">
            <w:pPr>
              <w:pStyle w:val="TAL"/>
              <w:rPr>
                <w:sz w:val="16"/>
              </w:rPr>
            </w:pPr>
            <w:r>
              <w:rPr>
                <w:sz w:val="16"/>
              </w:rPr>
              <w:t>Introduction of DRB ID for EN-DC</w:t>
            </w:r>
          </w:p>
        </w:tc>
        <w:tc>
          <w:tcPr>
            <w:tcW w:w="0" w:type="auto"/>
          </w:tcPr>
          <w:p w:rsidR="00EB7B49" w:rsidRPr="00DD5A99" w:rsidRDefault="00EB7B49" w:rsidP="00E547DB">
            <w:pPr>
              <w:pStyle w:val="TAL"/>
              <w:rPr>
                <w:sz w:val="16"/>
              </w:rPr>
            </w:pPr>
            <w:r>
              <w:rPr>
                <w:sz w:val="16"/>
              </w:rPr>
              <w:t>Huawei, NTT DOCOMO INC., Intel Corporation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R3-181491</w:t>
            </w:r>
          </w:p>
        </w:tc>
        <w:tc>
          <w:tcPr>
            <w:tcW w:w="0" w:type="auto"/>
          </w:tcPr>
          <w:p w:rsidR="00EB7B49" w:rsidRPr="00DD5A99" w:rsidRDefault="00EB7B49" w:rsidP="00E547DB">
            <w:pPr>
              <w:pStyle w:val="TAL"/>
              <w:rPr>
                <w:sz w:val="16"/>
              </w:rPr>
            </w:pPr>
            <w:r>
              <w:rPr>
                <w:sz w:val="16"/>
              </w:rPr>
              <w:t>Introduction of DRB ID for EN-DC</w:t>
            </w:r>
          </w:p>
        </w:tc>
        <w:tc>
          <w:tcPr>
            <w:tcW w:w="0" w:type="auto"/>
          </w:tcPr>
          <w:p w:rsidR="00EB7B49" w:rsidRPr="00DD5A99" w:rsidRDefault="00EB7B49" w:rsidP="00E547DB">
            <w:pPr>
              <w:pStyle w:val="TAL"/>
              <w:rPr>
                <w:sz w:val="16"/>
              </w:rPr>
            </w:pPr>
            <w:r>
              <w:rPr>
                <w:sz w:val="16"/>
              </w:rPr>
              <w:t>Huawei, NTT DOCOMO INC., Intel Corporation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R3-181201</w:t>
            </w:r>
          </w:p>
        </w:tc>
        <w:tc>
          <w:tcPr>
            <w:tcW w:w="0" w:type="auto"/>
          </w:tcPr>
          <w:p w:rsidR="00EB7B49" w:rsidRPr="00DD5A99" w:rsidRDefault="00EB7B49" w:rsidP="00E547DB">
            <w:pPr>
              <w:pStyle w:val="TAL"/>
              <w:rPr>
                <w:sz w:val="16"/>
              </w:rPr>
            </w:pPr>
            <w:r>
              <w:rPr>
                <w:sz w:val="16"/>
              </w:rPr>
              <w:t>Introduction of SCG failure handling for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R3-181207</w:t>
            </w:r>
          </w:p>
        </w:tc>
        <w:tc>
          <w:tcPr>
            <w:tcW w:w="0" w:type="auto"/>
          </w:tcPr>
          <w:p w:rsidR="00EB7B49" w:rsidRPr="00DD5A99" w:rsidRDefault="00EB7B49" w:rsidP="00E547DB">
            <w:pPr>
              <w:pStyle w:val="TAL"/>
              <w:rPr>
                <w:sz w:val="16"/>
              </w:rPr>
            </w:pPr>
            <w:r>
              <w:rPr>
                <w:sz w:val="16"/>
              </w:rPr>
              <w:t>Support of LTE-NR coexistence over X2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R3-181220</w:t>
            </w:r>
          </w:p>
        </w:tc>
        <w:tc>
          <w:tcPr>
            <w:tcW w:w="0" w:type="auto"/>
          </w:tcPr>
          <w:p w:rsidR="00EB7B49" w:rsidRPr="00DD5A99" w:rsidRDefault="00EB7B49" w:rsidP="00E547DB">
            <w:pPr>
              <w:pStyle w:val="TAL"/>
              <w:rPr>
                <w:sz w:val="16"/>
              </w:rPr>
            </w:pPr>
            <w:r>
              <w:rPr>
                <w:sz w:val="16"/>
              </w:rPr>
              <w:t>Introduction of QMC for MTSI in EUTRAN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TEI15, EQoE_MTSI</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R3-181246</w:t>
            </w:r>
          </w:p>
        </w:tc>
        <w:tc>
          <w:tcPr>
            <w:tcW w:w="0" w:type="auto"/>
          </w:tcPr>
          <w:p w:rsidR="00EB7B49" w:rsidRPr="00DD5A99" w:rsidRDefault="00EB7B49" w:rsidP="00E547DB">
            <w:pPr>
              <w:pStyle w:val="TAL"/>
              <w:rPr>
                <w:sz w:val="16"/>
              </w:rPr>
            </w:pPr>
            <w:r>
              <w:rPr>
                <w:sz w:val="16"/>
              </w:rPr>
              <w:t>Removing data forwarding from the corresponding node for EN-DC</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R3-181257</w:t>
            </w:r>
          </w:p>
        </w:tc>
        <w:tc>
          <w:tcPr>
            <w:tcW w:w="0" w:type="auto"/>
          </w:tcPr>
          <w:p w:rsidR="00EB7B49" w:rsidRPr="00DD5A99" w:rsidRDefault="00EB7B49" w:rsidP="00E547DB">
            <w:pPr>
              <w:pStyle w:val="TAL"/>
              <w:rPr>
                <w:sz w:val="16"/>
              </w:rPr>
            </w:pPr>
            <w:r>
              <w:rPr>
                <w:sz w:val="16"/>
              </w:rPr>
              <w:t>Support of suspend in EN-DC</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R3-181269</w:t>
            </w:r>
          </w:p>
        </w:tc>
        <w:tc>
          <w:tcPr>
            <w:tcW w:w="0" w:type="auto"/>
          </w:tcPr>
          <w:p w:rsidR="00EB7B49" w:rsidRPr="00DD5A99" w:rsidRDefault="00EB7B49" w:rsidP="00E547DB">
            <w:pPr>
              <w:pStyle w:val="TAL"/>
              <w:rPr>
                <w:sz w:val="16"/>
              </w:rPr>
            </w:pPr>
            <w:r>
              <w:rPr>
                <w:sz w:val="16"/>
              </w:rPr>
              <w:t>Support for keeping a stable PDCP anchor at bearer type change or MN change or SN change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1089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R3-181286</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R3-181437</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R3-181548</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R3-181570</w:t>
            </w:r>
          </w:p>
        </w:tc>
        <w:tc>
          <w:tcPr>
            <w:tcW w:w="0" w:type="auto"/>
          </w:tcPr>
          <w:p w:rsidR="00EB7B49" w:rsidRPr="00DD5A99" w:rsidRDefault="00EB7B49" w:rsidP="00E547DB">
            <w:pPr>
              <w:pStyle w:val="TAL"/>
              <w:rPr>
                <w:sz w:val="16"/>
              </w:rPr>
            </w:pPr>
            <w:r>
              <w:rPr>
                <w:sz w:val="16"/>
              </w:rPr>
              <w:t>LTE-NR resource allocation coordination over X2: CR for TS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1090</w:t>
            </w:r>
          </w:p>
        </w:tc>
        <w:tc>
          <w:tcPr>
            <w:tcW w:w="0" w:type="auto"/>
          </w:tcPr>
          <w:p w:rsidR="00EB7B49" w:rsidRPr="00DD5A99" w:rsidRDefault="00EB7B49" w:rsidP="00E547DB">
            <w:pPr>
              <w:pStyle w:val="TAR"/>
              <w:rPr>
                <w:sz w:val="16"/>
              </w:rPr>
            </w:pPr>
            <w:r>
              <w:rPr>
                <w:sz w:val="16"/>
              </w:rPr>
              <w:t>3</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R3-181298</w:t>
            </w:r>
          </w:p>
        </w:tc>
        <w:tc>
          <w:tcPr>
            <w:tcW w:w="0" w:type="auto"/>
          </w:tcPr>
          <w:p w:rsidR="00EB7B49" w:rsidRPr="00DD5A99" w:rsidRDefault="00EB7B49" w:rsidP="00E547DB">
            <w:pPr>
              <w:pStyle w:val="TAL"/>
              <w:rPr>
                <w:sz w:val="16"/>
              </w:rPr>
            </w:pPr>
            <w:r>
              <w:rPr>
                <w:sz w:val="16"/>
              </w:rPr>
              <w:t>Mobility with centralized UP – for 36.423</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R3-181326</w:t>
            </w:r>
          </w:p>
        </w:tc>
        <w:tc>
          <w:tcPr>
            <w:tcW w:w="0" w:type="auto"/>
          </w:tcPr>
          <w:p w:rsidR="00EB7B49" w:rsidRPr="00DD5A99" w:rsidRDefault="00EB7B49" w:rsidP="00E547DB">
            <w:pPr>
              <w:pStyle w:val="TAL"/>
              <w:rPr>
                <w:sz w:val="16"/>
              </w:rPr>
            </w:pPr>
            <w:r>
              <w:rPr>
                <w:sz w:val="16"/>
              </w:rPr>
              <w:t>Rapporteur correction of 36.423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D</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R3-181407</w:t>
            </w:r>
          </w:p>
        </w:tc>
        <w:tc>
          <w:tcPr>
            <w:tcW w:w="0" w:type="auto"/>
          </w:tcPr>
          <w:p w:rsidR="00EB7B49" w:rsidRPr="00DD5A99" w:rsidRDefault="00EB7B49" w:rsidP="00E547DB">
            <w:pPr>
              <w:pStyle w:val="TAL"/>
              <w:rPr>
                <w:sz w:val="16"/>
              </w:rPr>
            </w:pPr>
            <w:r>
              <w:rPr>
                <w:sz w:val="16"/>
              </w:rPr>
              <w:t>Rapporteur correction of 36.423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1092</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D</w:t>
            </w:r>
          </w:p>
        </w:tc>
        <w:tc>
          <w:tcPr>
            <w:tcW w:w="0" w:type="auto"/>
          </w:tcPr>
          <w:p w:rsidR="00EB7B49" w:rsidRPr="00DD5A99" w:rsidRDefault="00EB7B49" w:rsidP="00E547DB">
            <w:pPr>
              <w:pStyle w:val="TAL"/>
              <w:rPr>
                <w:sz w:val="16"/>
              </w:rPr>
            </w:pPr>
            <w:r>
              <w:rPr>
                <w:sz w:val="16"/>
              </w:rPr>
              <w:t>TEI15</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R3-181379</w:t>
            </w:r>
          </w:p>
        </w:tc>
        <w:tc>
          <w:tcPr>
            <w:tcW w:w="0" w:type="auto"/>
          </w:tcPr>
          <w:p w:rsidR="00EB7B49" w:rsidRPr="00DD5A99" w:rsidRDefault="00EB7B49" w:rsidP="00E547DB">
            <w:pPr>
              <w:pStyle w:val="TAL"/>
              <w:rPr>
                <w:sz w:val="16"/>
              </w:rPr>
            </w:pPr>
            <w:r>
              <w:rPr>
                <w:sz w:val="16"/>
              </w:rPr>
              <w:t>Correction on Offset of NB-IoT Channel Number to EARFCN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A</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R3-181561</w:t>
            </w:r>
          </w:p>
        </w:tc>
        <w:tc>
          <w:tcPr>
            <w:tcW w:w="0" w:type="auto"/>
          </w:tcPr>
          <w:p w:rsidR="00EB7B49" w:rsidRPr="00DD5A99" w:rsidRDefault="00EB7B49" w:rsidP="00E547DB">
            <w:pPr>
              <w:pStyle w:val="TAL"/>
              <w:rPr>
                <w:sz w:val="16"/>
              </w:rPr>
            </w:pPr>
            <w:r>
              <w:rPr>
                <w:sz w:val="16"/>
              </w:rPr>
              <w:t>Correction of TAC for NG-RAN cells before NSA ASN.1 freeze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R3-181566</w:t>
            </w:r>
          </w:p>
        </w:tc>
        <w:tc>
          <w:tcPr>
            <w:tcW w:w="0" w:type="auto"/>
          </w:tcPr>
          <w:p w:rsidR="00EB7B49" w:rsidRPr="00DD5A99" w:rsidRDefault="00EB7B49" w:rsidP="00E547DB">
            <w:pPr>
              <w:pStyle w:val="TAL"/>
              <w:rPr>
                <w:sz w:val="16"/>
              </w:rPr>
            </w:pPr>
            <w:r>
              <w:rPr>
                <w:sz w:val="16"/>
              </w:rPr>
              <w:t>Remove PDCP change indication in SN modification request message</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R3-181567</w:t>
            </w:r>
          </w:p>
        </w:tc>
        <w:tc>
          <w:tcPr>
            <w:tcW w:w="0" w:type="auto"/>
          </w:tcPr>
          <w:p w:rsidR="00EB7B49" w:rsidRPr="00DD5A99" w:rsidRDefault="00EB7B49" w:rsidP="00E547DB">
            <w:pPr>
              <w:pStyle w:val="TAL"/>
              <w:rPr>
                <w:sz w:val="16"/>
              </w:rPr>
            </w:pPr>
            <w:r>
              <w:rPr>
                <w:sz w:val="16"/>
              </w:rPr>
              <w:t>Change the presence of container in SgNB reconfiguration complete procedure</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R3-181539</w:t>
            </w:r>
          </w:p>
        </w:tc>
        <w:tc>
          <w:tcPr>
            <w:tcW w:w="0" w:type="auto"/>
          </w:tcPr>
          <w:p w:rsidR="00EB7B49" w:rsidRPr="00DD5A99" w:rsidRDefault="00EB7B49" w:rsidP="00E547DB">
            <w:pPr>
              <w:pStyle w:val="TAL"/>
              <w:rPr>
                <w:sz w:val="16"/>
              </w:rPr>
            </w:pPr>
            <w:r>
              <w:rPr>
                <w:sz w:val="16"/>
              </w:rPr>
              <w:t>Addition of Measurement Timing Configuration information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R3-181568</w:t>
            </w:r>
          </w:p>
        </w:tc>
        <w:tc>
          <w:tcPr>
            <w:tcW w:w="0" w:type="auto"/>
          </w:tcPr>
          <w:p w:rsidR="00EB7B49" w:rsidRPr="00DD5A99" w:rsidRDefault="00EB7B49" w:rsidP="00E547DB">
            <w:pPr>
              <w:pStyle w:val="TAL"/>
              <w:rPr>
                <w:sz w:val="16"/>
              </w:rPr>
            </w:pPr>
            <w:r>
              <w:rPr>
                <w:sz w:val="16"/>
              </w:rPr>
              <w:t>Addition of Measurement Timing Configuration information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R3-181598</w:t>
            </w:r>
          </w:p>
        </w:tc>
        <w:tc>
          <w:tcPr>
            <w:tcW w:w="0" w:type="auto"/>
          </w:tcPr>
          <w:p w:rsidR="00EB7B49" w:rsidRPr="00DD5A99" w:rsidRDefault="00EB7B49" w:rsidP="00E547DB">
            <w:pPr>
              <w:pStyle w:val="TAL"/>
              <w:rPr>
                <w:sz w:val="16"/>
              </w:rPr>
            </w:pPr>
            <w:r>
              <w:rPr>
                <w:sz w:val="16"/>
              </w:rPr>
              <w:t>Suppport of NR Mulipule frequency band in EN-DC</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36.423</w:t>
            </w:r>
          </w:p>
        </w:tc>
        <w:tc>
          <w:tcPr>
            <w:tcW w:w="0" w:type="auto"/>
          </w:tcPr>
          <w:p w:rsidR="00EB7B49" w:rsidRPr="00DD5A99" w:rsidRDefault="00EB7B49" w:rsidP="00E547DB">
            <w:pPr>
              <w:pStyle w:val="TAL"/>
              <w:rPr>
                <w:sz w:val="16"/>
              </w:rPr>
            </w:pPr>
            <w:r>
              <w:rPr>
                <w:sz w:val="16"/>
              </w:rPr>
              <w:t>1098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R3-181033</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R3-181380</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R3-181196</w:t>
            </w:r>
          </w:p>
        </w:tc>
        <w:tc>
          <w:tcPr>
            <w:tcW w:w="0" w:type="auto"/>
          </w:tcPr>
          <w:p w:rsidR="00EB7B49" w:rsidRPr="00DD5A99" w:rsidRDefault="00EB7B49" w:rsidP="00E547DB">
            <w:pPr>
              <w:pStyle w:val="TAL"/>
              <w:rPr>
                <w:sz w:val="16"/>
              </w:rPr>
            </w:pPr>
            <w:r>
              <w:rPr>
                <w:sz w:val="16"/>
              </w:rPr>
              <w:t>Assistance Information Broadcasting</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0082</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R3-180910</w:t>
            </w:r>
          </w:p>
        </w:tc>
        <w:tc>
          <w:tcPr>
            <w:tcW w:w="0" w:type="auto"/>
          </w:tcPr>
          <w:p w:rsidR="00EB7B49" w:rsidRPr="00DD5A99" w:rsidRDefault="00EB7B49" w:rsidP="00E547DB">
            <w:pPr>
              <w:pStyle w:val="TAL"/>
              <w:rPr>
                <w:sz w:val="16"/>
              </w:rPr>
            </w:pPr>
            <w:r>
              <w:rPr>
                <w:sz w:val="16"/>
              </w:rPr>
              <w:t>Introduction of support for positioning assistance data broadcasting</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R3-180845</w:t>
            </w:r>
          </w:p>
        </w:tc>
        <w:tc>
          <w:tcPr>
            <w:tcW w:w="0" w:type="auto"/>
          </w:tcPr>
          <w:p w:rsidR="00EB7B49" w:rsidRPr="00DD5A99" w:rsidRDefault="00EB7B49" w:rsidP="00E547DB">
            <w:pPr>
              <w:pStyle w:val="TAL"/>
              <w:rPr>
                <w:sz w:val="16"/>
              </w:rPr>
            </w:pPr>
            <w:r>
              <w:rPr>
                <w:sz w:val="16"/>
              </w:rPr>
              <w:t>Introduction of signalling procedures for broadcasting of assistance data</w:t>
            </w:r>
          </w:p>
        </w:tc>
        <w:tc>
          <w:tcPr>
            <w:tcW w:w="0" w:type="auto"/>
          </w:tcPr>
          <w:p w:rsidR="00EB7B49" w:rsidRPr="00DD5A99" w:rsidRDefault="00EB7B49" w:rsidP="00E547DB">
            <w:pPr>
              <w:pStyle w:val="TAL"/>
              <w:rPr>
                <w:sz w:val="16"/>
              </w:rPr>
            </w:pPr>
            <w:r>
              <w:rPr>
                <w:sz w:val="16"/>
              </w:rPr>
              <w:t>Huawei, ZTE Corporation</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R3-180846</w:t>
            </w:r>
          </w:p>
        </w:tc>
        <w:tc>
          <w:tcPr>
            <w:tcW w:w="0" w:type="auto"/>
          </w:tcPr>
          <w:p w:rsidR="00EB7B49" w:rsidRPr="00DD5A99" w:rsidRDefault="00EB7B49" w:rsidP="00E547DB">
            <w:pPr>
              <w:pStyle w:val="TAL"/>
              <w:rPr>
                <w:sz w:val="16"/>
              </w:rPr>
            </w:pPr>
            <w:r>
              <w:rPr>
                <w:sz w:val="16"/>
              </w:rPr>
              <w:t>Introduction of Assistance data</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36.455</w:t>
            </w:r>
          </w:p>
        </w:tc>
        <w:tc>
          <w:tcPr>
            <w:tcW w:w="0" w:type="auto"/>
          </w:tcPr>
          <w:p w:rsidR="00EB7B49" w:rsidRPr="00DD5A99" w:rsidRDefault="00EB7B49" w:rsidP="00E547DB">
            <w:pPr>
              <w:pStyle w:val="TAL"/>
              <w:rPr>
                <w:sz w:val="16"/>
              </w:rPr>
            </w:pPr>
            <w:r>
              <w:rPr>
                <w:sz w:val="16"/>
              </w:rPr>
              <w:t>0085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LCS_LTE_acc_enh-Core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R3-181034</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36.465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R3-181381</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36.465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Rel-14</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TEI14</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R3-180774</w:t>
            </w:r>
          </w:p>
        </w:tc>
        <w:tc>
          <w:tcPr>
            <w:tcW w:w="0" w:type="auto"/>
          </w:tcPr>
          <w:p w:rsidR="00EB7B49" w:rsidRPr="00DD5A99" w:rsidRDefault="00EB7B49" w:rsidP="00E547DB">
            <w:pPr>
              <w:pStyle w:val="TAL"/>
              <w:rPr>
                <w:sz w:val="16"/>
              </w:rPr>
            </w:pPr>
            <w:r>
              <w:rPr>
                <w:sz w:val="16"/>
              </w:rPr>
              <w:t>Baseline CR for June version of TS 38.401 covering agreements of RAN3 #NR adhoc 1801</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R3-181576</w:t>
            </w:r>
          </w:p>
        </w:tc>
        <w:tc>
          <w:tcPr>
            <w:tcW w:w="0" w:type="auto"/>
          </w:tcPr>
          <w:p w:rsidR="00EB7B49" w:rsidRPr="00DD5A99" w:rsidRDefault="00EB7B49" w:rsidP="00E547DB">
            <w:pPr>
              <w:pStyle w:val="TAL"/>
              <w:rPr>
                <w:sz w:val="16"/>
              </w:rPr>
            </w:pPr>
            <w:r>
              <w:rPr>
                <w:sz w:val="16"/>
              </w:rPr>
              <w:t>Baseline CR for June version of TS 38.401 covering agreements of RAN3#99 on NR</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R3-180810</w:t>
            </w:r>
          </w:p>
        </w:tc>
        <w:tc>
          <w:tcPr>
            <w:tcW w:w="0" w:type="auto"/>
          </w:tcPr>
          <w:p w:rsidR="00EB7B49" w:rsidRPr="00DD5A99" w:rsidRDefault="00EB7B49" w:rsidP="00E547DB">
            <w:pPr>
              <w:pStyle w:val="TAL"/>
              <w:rPr>
                <w:sz w:val="16"/>
              </w:rPr>
            </w:pPr>
            <w:r>
              <w:rPr>
                <w:sz w:val="16"/>
              </w:rPr>
              <w:t>Correction on SgNB Addition procedure in case of CU/DU split scenario</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R3-181039</w:t>
            </w:r>
          </w:p>
        </w:tc>
        <w:tc>
          <w:tcPr>
            <w:tcW w:w="0" w:type="auto"/>
          </w:tcPr>
          <w:p w:rsidR="00EB7B49" w:rsidRPr="00DD5A99" w:rsidRDefault="00EB7B49" w:rsidP="00E547DB">
            <w:pPr>
              <w:pStyle w:val="TAL"/>
              <w:rPr>
                <w:sz w:val="16"/>
              </w:rPr>
            </w:pPr>
            <w:r>
              <w:rPr>
                <w:sz w:val="16"/>
              </w:rPr>
              <w:t>Introductionof E1 overall architecture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R3-181424</w:t>
            </w:r>
          </w:p>
        </w:tc>
        <w:tc>
          <w:tcPr>
            <w:tcW w:w="0" w:type="auto"/>
          </w:tcPr>
          <w:p w:rsidR="00EB7B49" w:rsidRPr="00DD5A99" w:rsidRDefault="00EB7B49" w:rsidP="00E547DB">
            <w:pPr>
              <w:pStyle w:val="TAL"/>
              <w:rPr>
                <w:sz w:val="16"/>
              </w:rPr>
            </w:pPr>
            <w:r>
              <w:rPr>
                <w:sz w:val="16"/>
              </w:rPr>
              <w:t>Introductionof E1 overall architecture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R3-181041</w:t>
            </w:r>
          </w:p>
        </w:tc>
        <w:tc>
          <w:tcPr>
            <w:tcW w:w="0" w:type="auto"/>
          </w:tcPr>
          <w:p w:rsidR="00EB7B49" w:rsidRPr="00DD5A99" w:rsidRDefault="00EB7B49" w:rsidP="00E547DB">
            <w:pPr>
              <w:pStyle w:val="TAL"/>
              <w:rPr>
                <w:sz w:val="16"/>
              </w:rPr>
            </w:pPr>
            <w:r>
              <w:rPr>
                <w:sz w:val="16"/>
              </w:rPr>
              <w:t>Introduction of E1 overall procedures</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R3-181426</w:t>
            </w:r>
          </w:p>
        </w:tc>
        <w:tc>
          <w:tcPr>
            <w:tcW w:w="0" w:type="auto"/>
          </w:tcPr>
          <w:p w:rsidR="00EB7B49" w:rsidRPr="00DD5A99" w:rsidRDefault="00EB7B49" w:rsidP="00E547DB">
            <w:pPr>
              <w:pStyle w:val="TAL"/>
              <w:rPr>
                <w:sz w:val="16"/>
              </w:rPr>
            </w:pPr>
            <w:r>
              <w:rPr>
                <w:sz w:val="16"/>
              </w:rPr>
              <w:t>Introduction of E1 overall procedures</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merged</w:t>
            </w:r>
          </w:p>
        </w:tc>
      </w:tr>
      <w:tr w:rsidR="00EB7B49" w:rsidTr="00E547DB">
        <w:tc>
          <w:tcPr>
            <w:tcW w:w="0" w:type="auto"/>
          </w:tcPr>
          <w:p w:rsidR="00EB7B49" w:rsidRPr="00DD5A99" w:rsidRDefault="00EB7B49" w:rsidP="00E547DB">
            <w:pPr>
              <w:pStyle w:val="TAL"/>
              <w:rPr>
                <w:sz w:val="16"/>
              </w:rPr>
            </w:pPr>
            <w:r>
              <w:rPr>
                <w:sz w:val="16"/>
              </w:rPr>
              <w:t>R3-181145</w:t>
            </w:r>
          </w:p>
        </w:tc>
        <w:tc>
          <w:tcPr>
            <w:tcW w:w="0" w:type="auto"/>
          </w:tcPr>
          <w:p w:rsidR="00EB7B49" w:rsidRPr="00DD5A99" w:rsidRDefault="00EB7B49" w:rsidP="00E547DB">
            <w:pPr>
              <w:pStyle w:val="TAL"/>
              <w:rPr>
                <w:sz w:val="16"/>
              </w:rPr>
            </w:pPr>
            <w:r>
              <w:rPr>
                <w:sz w:val="16"/>
              </w:rPr>
              <w:t>CR on cell activation and deactivation</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R3-181342</w:t>
            </w:r>
          </w:p>
        </w:tc>
        <w:tc>
          <w:tcPr>
            <w:tcW w:w="0" w:type="auto"/>
          </w:tcPr>
          <w:p w:rsidR="00EB7B49" w:rsidRPr="00DD5A99" w:rsidRDefault="00EB7B49" w:rsidP="00E547DB">
            <w:pPr>
              <w:pStyle w:val="TAL"/>
              <w:rPr>
                <w:sz w:val="16"/>
              </w:rPr>
            </w:pPr>
            <w:r>
              <w:rPr>
                <w:sz w:val="16"/>
              </w:rPr>
              <w:t>Handling of UE UL AMBR</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C</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R3-181479</w:t>
            </w:r>
          </w:p>
        </w:tc>
        <w:tc>
          <w:tcPr>
            <w:tcW w:w="0" w:type="auto"/>
          </w:tcPr>
          <w:p w:rsidR="00EB7B49" w:rsidRPr="00DD5A99" w:rsidRDefault="00EB7B49" w:rsidP="00E547DB">
            <w:pPr>
              <w:pStyle w:val="TAL"/>
              <w:rPr>
                <w:sz w:val="16"/>
              </w:rPr>
            </w:pPr>
            <w:r>
              <w:rPr>
                <w:sz w:val="16"/>
              </w:rPr>
              <w:t>Correction on intra-gNB-DU handover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R3-181577</w:t>
            </w:r>
          </w:p>
        </w:tc>
        <w:tc>
          <w:tcPr>
            <w:tcW w:w="0" w:type="auto"/>
          </w:tcPr>
          <w:p w:rsidR="00EB7B49" w:rsidRPr="00DD5A99" w:rsidRDefault="00EB7B49" w:rsidP="00E547DB">
            <w:pPr>
              <w:pStyle w:val="TAL"/>
              <w:rPr>
                <w:sz w:val="16"/>
              </w:rPr>
            </w:pPr>
            <w:r>
              <w:rPr>
                <w:sz w:val="16"/>
              </w:rPr>
              <w:t>Baseline CR for June version of TS 38.401 covering agreements of RAN3#99 on CPUP_Split</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38.401</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NR_CPUP_Split-Core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R3-180697</w:t>
            </w:r>
          </w:p>
        </w:tc>
        <w:tc>
          <w:tcPr>
            <w:tcW w:w="0" w:type="auto"/>
          </w:tcPr>
          <w:p w:rsidR="00EB7B49" w:rsidRPr="00DD5A99" w:rsidRDefault="00EB7B49" w:rsidP="00E547DB">
            <w:pPr>
              <w:pStyle w:val="TAL"/>
              <w:rPr>
                <w:sz w:val="16"/>
              </w:rPr>
            </w:pPr>
            <w:r>
              <w:rPr>
                <w:sz w:val="16"/>
              </w:rPr>
              <w:t>Rapporteur’s update to TS38.425v100</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R3-181526</w:t>
            </w:r>
          </w:p>
        </w:tc>
        <w:tc>
          <w:tcPr>
            <w:tcW w:w="0" w:type="auto"/>
          </w:tcPr>
          <w:p w:rsidR="00EB7B49" w:rsidRPr="00DD5A99" w:rsidRDefault="00EB7B49" w:rsidP="00E547DB">
            <w:pPr>
              <w:pStyle w:val="TAL"/>
              <w:rPr>
                <w:sz w:val="16"/>
              </w:rPr>
            </w:pPr>
            <w:r>
              <w:rPr>
                <w:sz w:val="16"/>
              </w:rPr>
              <w:t>Rapporteur's update to TS38.425</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R3-180706</w:t>
            </w:r>
          </w:p>
        </w:tc>
        <w:tc>
          <w:tcPr>
            <w:tcW w:w="0" w:type="auto"/>
          </w:tcPr>
          <w:p w:rsidR="00EB7B49" w:rsidRPr="00DD5A99" w:rsidRDefault="00EB7B49" w:rsidP="00E547DB">
            <w:pPr>
              <w:pStyle w:val="TAL"/>
              <w:rPr>
                <w:sz w:val="16"/>
              </w:rPr>
            </w:pPr>
            <w:r>
              <w:rPr>
                <w:sz w:val="16"/>
              </w:rPr>
              <w:t>Corrections to NR UP protocol</w:t>
            </w:r>
          </w:p>
        </w:tc>
        <w:tc>
          <w:tcPr>
            <w:tcW w:w="0" w:type="auto"/>
          </w:tcPr>
          <w:p w:rsidR="00EB7B49" w:rsidRPr="00DD5A99" w:rsidRDefault="00EB7B49" w:rsidP="00E547DB">
            <w:pPr>
              <w:pStyle w:val="TAL"/>
              <w:rPr>
                <w:sz w:val="16"/>
              </w:rPr>
            </w:pPr>
            <w:r>
              <w:rPr>
                <w:sz w:val="16"/>
              </w:rPr>
              <w:t>Qualcomm Incorporated</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R3-180707</w:t>
            </w:r>
          </w:p>
        </w:tc>
        <w:tc>
          <w:tcPr>
            <w:tcW w:w="0" w:type="auto"/>
          </w:tcPr>
          <w:p w:rsidR="00EB7B49" w:rsidRPr="00DD5A99" w:rsidRDefault="00EB7B49" w:rsidP="00E547DB">
            <w:pPr>
              <w:pStyle w:val="TAL"/>
              <w:rPr>
                <w:sz w:val="16"/>
              </w:rPr>
            </w:pPr>
            <w:r>
              <w:rPr>
                <w:sz w:val="16"/>
              </w:rPr>
              <w:t>Further discussion on data retransmission indication</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R3-181382</w:t>
            </w:r>
          </w:p>
        </w:tc>
        <w:tc>
          <w:tcPr>
            <w:tcW w:w="0" w:type="auto"/>
          </w:tcPr>
          <w:p w:rsidR="00EB7B49" w:rsidRPr="00DD5A99" w:rsidRDefault="00EB7B49" w:rsidP="00E547DB">
            <w:pPr>
              <w:pStyle w:val="TAL"/>
              <w:rPr>
                <w:sz w:val="16"/>
              </w:rPr>
            </w:pPr>
            <w:r>
              <w:rPr>
                <w:sz w:val="16"/>
              </w:rPr>
              <w:t>Data Retransmission Indication</w:t>
            </w:r>
          </w:p>
        </w:tc>
        <w:tc>
          <w:tcPr>
            <w:tcW w:w="0" w:type="auto"/>
          </w:tcPr>
          <w:p w:rsidR="00EB7B49" w:rsidRPr="00DD5A99" w:rsidRDefault="00EB7B49" w:rsidP="00E547DB">
            <w:pPr>
              <w:pStyle w:val="TAL"/>
              <w:rPr>
                <w:sz w:val="16"/>
              </w:rPr>
            </w:pPr>
            <w:r>
              <w:rPr>
                <w:sz w:val="16"/>
              </w:rPr>
              <w:t>ZTE, NTT Docomo</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R3-180812</w:t>
            </w:r>
          </w:p>
        </w:tc>
        <w:tc>
          <w:tcPr>
            <w:tcW w:w="0" w:type="auto"/>
          </w:tcPr>
          <w:p w:rsidR="00EB7B49" w:rsidRPr="00DD5A99" w:rsidRDefault="00EB7B49" w:rsidP="00E547DB">
            <w:pPr>
              <w:pStyle w:val="TAL"/>
              <w:rPr>
                <w:sz w:val="16"/>
              </w:rPr>
            </w:pPr>
            <w:r>
              <w:rPr>
                <w:sz w:val="16"/>
              </w:rPr>
              <w:t>Correction on Downlink Data Delivery Status transfer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R3-181004</w:t>
            </w:r>
          </w:p>
        </w:tc>
        <w:tc>
          <w:tcPr>
            <w:tcW w:w="0" w:type="auto"/>
          </w:tcPr>
          <w:p w:rsidR="00EB7B49" w:rsidRPr="00DD5A99" w:rsidRDefault="00EB7B49" w:rsidP="00E547DB">
            <w:pPr>
              <w:pStyle w:val="TAL"/>
              <w:rPr>
                <w:sz w:val="16"/>
              </w:rPr>
            </w:pPr>
            <w:r>
              <w:rPr>
                <w:sz w:val="16"/>
              </w:rPr>
              <w:t>CR for radio link outage/resume for DL and UL</w:t>
            </w:r>
          </w:p>
        </w:tc>
        <w:tc>
          <w:tcPr>
            <w:tcW w:w="0" w:type="auto"/>
          </w:tcPr>
          <w:p w:rsidR="00EB7B49" w:rsidRPr="00DD5A99" w:rsidRDefault="00EB7B49" w:rsidP="00E547DB">
            <w:pPr>
              <w:pStyle w:val="TAL"/>
              <w:rPr>
                <w:sz w:val="16"/>
              </w:rPr>
            </w:pPr>
            <w:r>
              <w:rPr>
                <w:sz w:val="16"/>
              </w:rPr>
              <w:t>Samsung, KT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R3-181032</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R3-181449</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R3-181546</w:t>
            </w:r>
          </w:p>
        </w:tc>
        <w:tc>
          <w:tcPr>
            <w:tcW w:w="0" w:type="auto"/>
          </w:tcPr>
          <w:p w:rsidR="00EB7B49" w:rsidRPr="00DD5A99" w:rsidRDefault="00EB7B49" w:rsidP="00E547DB">
            <w:pPr>
              <w:pStyle w:val="TAL"/>
              <w:rPr>
                <w:sz w:val="16"/>
              </w:rPr>
            </w:pPr>
            <w:r>
              <w:rPr>
                <w:sz w:val="16"/>
              </w:rPr>
              <w:t>Avoiding exceeding the max size of the NR RAN Container</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R3-181035</w:t>
            </w:r>
          </w:p>
        </w:tc>
        <w:tc>
          <w:tcPr>
            <w:tcW w:w="0" w:type="auto"/>
          </w:tcPr>
          <w:p w:rsidR="00EB7B49" w:rsidRPr="00DD5A99" w:rsidRDefault="00EB7B49" w:rsidP="00E547DB">
            <w:pPr>
              <w:pStyle w:val="TAL"/>
              <w:rPr>
                <w:sz w:val="16"/>
              </w:rPr>
            </w:pPr>
            <w:r>
              <w:rPr>
                <w:sz w:val="16"/>
              </w:rPr>
              <w:t>Node naming in NR UP</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R3-181045</w:t>
            </w:r>
          </w:p>
        </w:tc>
        <w:tc>
          <w:tcPr>
            <w:tcW w:w="0" w:type="auto"/>
          </w:tcPr>
          <w:p w:rsidR="00EB7B49" w:rsidRPr="00DD5A99" w:rsidRDefault="00EB7B49" w:rsidP="00E547DB">
            <w:pPr>
              <w:pStyle w:val="TAL"/>
              <w:rPr>
                <w:sz w:val="16"/>
              </w:rPr>
            </w:pPr>
            <w:r>
              <w:rPr>
                <w:sz w:val="16"/>
              </w:rPr>
              <w:t>Correction on DDDS triggering</w:t>
            </w:r>
          </w:p>
        </w:tc>
        <w:tc>
          <w:tcPr>
            <w:tcW w:w="0" w:type="auto"/>
          </w:tcPr>
          <w:p w:rsidR="00EB7B49" w:rsidRPr="00DD5A99" w:rsidRDefault="00EB7B49" w:rsidP="00E547DB">
            <w:pPr>
              <w:pStyle w:val="TAL"/>
              <w:rPr>
                <w:sz w:val="16"/>
              </w:rPr>
            </w:pPr>
            <w:r>
              <w:rPr>
                <w:sz w:val="16"/>
              </w:rPr>
              <w:t>Nokia, Nokia Shanghai Bell, NTT DOCOMO, Inc., KDDI, KT, Verizon Wireless</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R3-181052</w:t>
            </w:r>
          </w:p>
        </w:tc>
        <w:tc>
          <w:tcPr>
            <w:tcW w:w="0" w:type="auto"/>
          </w:tcPr>
          <w:p w:rsidR="00EB7B49" w:rsidRPr="00DD5A99" w:rsidRDefault="00EB7B49" w:rsidP="00E547DB">
            <w:pPr>
              <w:pStyle w:val="TAL"/>
              <w:rPr>
                <w:sz w:val="16"/>
              </w:rPr>
            </w:pPr>
            <w:r>
              <w:rPr>
                <w:sz w:val="16"/>
              </w:rPr>
              <w:t>Correction on spare bit handling for NR U-plane protocol</w:t>
            </w:r>
          </w:p>
        </w:tc>
        <w:tc>
          <w:tcPr>
            <w:tcW w:w="0" w:type="auto"/>
          </w:tcPr>
          <w:p w:rsidR="00EB7B49" w:rsidRPr="00DD5A99" w:rsidRDefault="00EB7B49" w:rsidP="00E547DB">
            <w:pPr>
              <w:pStyle w:val="TAL"/>
              <w:rPr>
                <w:sz w:val="16"/>
              </w:rPr>
            </w:pPr>
            <w:r>
              <w:rPr>
                <w:sz w:val="16"/>
              </w:rPr>
              <w:t>Nokia, Nokia Shanghai Bell, KT</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R3-181156</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R3-181450</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R3-181553</w:t>
            </w:r>
          </w:p>
        </w:tc>
        <w:tc>
          <w:tcPr>
            <w:tcW w:w="0" w:type="auto"/>
          </w:tcPr>
          <w:p w:rsidR="00EB7B49" w:rsidRPr="00DD5A99" w:rsidRDefault="00EB7B49" w:rsidP="00E547DB">
            <w:pPr>
              <w:pStyle w:val="TAL"/>
              <w:rPr>
                <w:sz w:val="16"/>
              </w:rPr>
            </w:pPr>
            <w:r>
              <w:rPr>
                <w:sz w:val="16"/>
              </w:rPr>
              <w:t>clarification and correction on U-plane for EN-DC</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R3-181159</w:t>
            </w:r>
          </w:p>
        </w:tc>
        <w:tc>
          <w:tcPr>
            <w:tcW w:w="0" w:type="auto"/>
          </w:tcPr>
          <w:p w:rsidR="00EB7B49" w:rsidRPr="00DD5A99" w:rsidRDefault="00EB7B49" w:rsidP="00E547DB">
            <w:pPr>
              <w:pStyle w:val="TAL"/>
              <w:rPr>
                <w:sz w:val="16"/>
              </w:rPr>
            </w:pPr>
            <w:r>
              <w:rPr>
                <w:sz w:val="16"/>
              </w:rPr>
              <w:t>CR on data existence indication for split bearer</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R3-181161</w:t>
            </w:r>
          </w:p>
        </w:tc>
        <w:tc>
          <w:tcPr>
            <w:tcW w:w="0" w:type="auto"/>
          </w:tcPr>
          <w:p w:rsidR="00EB7B49" w:rsidRPr="00DD5A99" w:rsidRDefault="00EB7B49" w:rsidP="00E547DB">
            <w:pPr>
              <w:pStyle w:val="TAL"/>
              <w:rPr>
                <w:sz w:val="16"/>
              </w:rPr>
            </w:pPr>
            <w:r>
              <w:rPr>
                <w:sz w:val="16"/>
              </w:rPr>
              <w:t>CR on Removal of unnecessary limitation on discarding</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available</w:t>
            </w:r>
          </w:p>
        </w:tc>
      </w:tr>
      <w:tr w:rsidR="00EB7B49" w:rsidTr="00E547DB">
        <w:tc>
          <w:tcPr>
            <w:tcW w:w="0" w:type="auto"/>
          </w:tcPr>
          <w:p w:rsidR="00EB7B49" w:rsidRPr="00DD5A99" w:rsidRDefault="00EB7B49" w:rsidP="00E547DB">
            <w:pPr>
              <w:pStyle w:val="TAL"/>
              <w:rPr>
                <w:sz w:val="16"/>
              </w:rPr>
            </w:pPr>
            <w:r>
              <w:rPr>
                <w:sz w:val="16"/>
              </w:rPr>
              <w:t>R3-181163</w:t>
            </w:r>
          </w:p>
        </w:tc>
        <w:tc>
          <w:tcPr>
            <w:tcW w:w="0" w:type="auto"/>
          </w:tcPr>
          <w:p w:rsidR="00EB7B49" w:rsidRPr="00DD5A99" w:rsidRDefault="00EB7B49" w:rsidP="00E547DB">
            <w:pPr>
              <w:pStyle w:val="TAL"/>
              <w:rPr>
                <w:sz w:val="16"/>
              </w:rPr>
            </w:pPr>
            <w:r>
              <w:rPr>
                <w:sz w:val="16"/>
              </w:rPr>
              <w:t>CR for Clarification not to discard undelivered packets by the corresponding node</w:t>
            </w:r>
          </w:p>
        </w:tc>
        <w:tc>
          <w:tcPr>
            <w:tcW w:w="0" w:type="auto"/>
          </w:tcPr>
          <w:p w:rsidR="00EB7B49" w:rsidRPr="00DD5A99" w:rsidRDefault="00EB7B49" w:rsidP="00E547DB">
            <w:pPr>
              <w:pStyle w:val="TAL"/>
              <w:rPr>
                <w:sz w:val="16"/>
              </w:rPr>
            </w:pPr>
            <w:r>
              <w:rPr>
                <w:sz w:val="16"/>
              </w:rPr>
              <w:t>NTT DOCOMO INC.</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R3-181321</w:t>
            </w:r>
          </w:p>
        </w:tc>
        <w:tc>
          <w:tcPr>
            <w:tcW w:w="0" w:type="auto"/>
          </w:tcPr>
          <w:p w:rsidR="00EB7B49" w:rsidRPr="00DD5A99" w:rsidRDefault="00EB7B49" w:rsidP="00E547DB">
            <w:pPr>
              <w:pStyle w:val="TAL"/>
              <w:rPr>
                <w:sz w:val="16"/>
              </w:rPr>
            </w:pPr>
            <w:r>
              <w:rPr>
                <w:sz w:val="16"/>
              </w:rPr>
              <w:t>Correction of frame structure and Spare extension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R3-181410</w:t>
            </w:r>
          </w:p>
        </w:tc>
        <w:tc>
          <w:tcPr>
            <w:tcW w:w="0" w:type="auto"/>
          </w:tcPr>
          <w:p w:rsidR="00EB7B49" w:rsidRPr="00DD5A99" w:rsidRDefault="00EB7B49" w:rsidP="00E547DB">
            <w:pPr>
              <w:pStyle w:val="TAL"/>
              <w:rPr>
                <w:sz w:val="16"/>
              </w:rPr>
            </w:pPr>
            <w:r>
              <w:rPr>
                <w:sz w:val="16"/>
              </w:rPr>
              <w:t>Correction of frame structure and Spare extension</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0014</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R3-181324</w:t>
            </w:r>
          </w:p>
        </w:tc>
        <w:tc>
          <w:tcPr>
            <w:tcW w:w="0" w:type="auto"/>
          </w:tcPr>
          <w:p w:rsidR="00EB7B49" w:rsidRPr="00DD5A99" w:rsidRDefault="00EB7B49" w:rsidP="00E547DB">
            <w:pPr>
              <w:pStyle w:val="TAL"/>
              <w:rPr>
                <w:sz w:val="16"/>
              </w:rPr>
            </w:pPr>
            <w:r>
              <w:rPr>
                <w:sz w:val="16"/>
              </w:rPr>
              <w:t>Triggering of DDDS delivery</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R3-181447</w:t>
            </w:r>
          </w:p>
        </w:tc>
        <w:tc>
          <w:tcPr>
            <w:tcW w:w="0" w:type="auto"/>
          </w:tcPr>
          <w:p w:rsidR="00EB7B49" w:rsidRPr="00DD5A99" w:rsidRDefault="00EB7B49" w:rsidP="00E547DB">
            <w:pPr>
              <w:pStyle w:val="TAL"/>
              <w:rPr>
                <w:sz w:val="16"/>
              </w:rPr>
            </w:pPr>
            <w:r>
              <w:rPr>
                <w:sz w:val="16"/>
              </w:rPr>
              <w:t>Triggering of DDDS delivery</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0015</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R3-181325</w:t>
            </w:r>
          </w:p>
        </w:tc>
        <w:tc>
          <w:tcPr>
            <w:tcW w:w="0" w:type="auto"/>
          </w:tcPr>
          <w:p w:rsidR="00EB7B49" w:rsidRPr="00DD5A99" w:rsidRDefault="00EB7B49" w:rsidP="00E547DB">
            <w:pPr>
              <w:pStyle w:val="TAL"/>
              <w:rPr>
                <w:sz w:val="16"/>
              </w:rPr>
            </w:pPr>
            <w:r>
              <w:rPr>
                <w:sz w:val="16"/>
              </w:rPr>
              <w:t>Correction to DL Discard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R3-181448</w:t>
            </w:r>
          </w:p>
        </w:tc>
        <w:tc>
          <w:tcPr>
            <w:tcW w:w="0" w:type="auto"/>
          </w:tcPr>
          <w:p w:rsidR="00EB7B49" w:rsidRPr="00DD5A99" w:rsidRDefault="00EB7B49" w:rsidP="00E547DB">
            <w:pPr>
              <w:pStyle w:val="TAL"/>
              <w:rPr>
                <w:sz w:val="16"/>
              </w:rPr>
            </w:pPr>
            <w:r>
              <w:rPr>
                <w:sz w:val="16"/>
              </w:rPr>
              <w:t>Correction to DL Discard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0016</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R3-181336</w:t>
            </w:r>
          </w:p>
        </w:tc>
        <w:tc>
          <w:tcPr>
            <w:tcW w:w="0" w:type="auto"/>
          </w:tcPr>
          <w:p w:rsidR="00EB7B49" w:rsidRPr="00DD5A99" w:rsidRDefault="00EB7B49" w:rsidP="00E547DB">
            <w:pPr>
              <w:pStyle w:val="TAL"/>
              <w:rPr>
                <w:sz w:val="16"/>
              </w:rPr>
            </w:pPr>
            <w:r>
              <w:rPr>
                <w:sz w:val="16"/>
              </w:rPr>
              <w:t>Clarifications on UP IE presence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R3-181515</w:t>
            </w:r>
          </w:p>
        </w:tc>
        <w:tc>
          <w:tcPr>
            <w:tcW w:w="0" w:type="auto"/>
          </w:tcPr>
          <w:p w:rsidR="00EB7B49" w:rsidRPr="00DD5A99" w:rsidRDefault="00EB7B49" w:rsidP="00E547DB">
            <w:pPr>
              <w:pStyle w:val="TAL"/>
              <w:rPr>
                <w:sz w:val="16"/>
              </w:rPr>
            </w:pPr>
            <w:r>
              <w:rPr>
                <w:sz w:val="16"/>
              </w:rPr>
              <w:t>Clarifications on UP IE presence</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R3-181338</w:t>
            </w:r>
          </w:p>
        </w:tc>
        <w:tc>
          <w:tcPr>
            <w:tcW w:w="0" w:type="auto"/>
          </w:tcPr>
          <w:p w:rsidR="00EB7B49" w:rsidRPr="00DD5A99" w:rsidRDefault="00EB7B49" w:rsidP="00E547DB">
            <w:pPr>
              <w:pStyle w:val="TAL"/>
              <w:rPr>
                <w:sz w:val="16"/>
              </w:rPr>
            </w:pPr>
            <w:r>
              <w:rPr>
                <w:sz w:val="16"/>
              </w:rPr>
              <w:t>Introduction of NR-U Sequence Number for UL</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38.425</w:t>
            </w:r>
          </w:p>
        </w:tc>
        <w:tc>
          <w:tcPr>
            <w:tcW w:w="0" w:type="auto"/>
          </w:tcPr>
          <w:p w:rsidR="00EB7B49" w:rsidRPr="00DD5A99" w:rsidRDefault="00EB7B49" w:rsidP="00E547DB">
            <w:pPr>
              <w:pStyle w:val="TAL"/>
              <w:rPr>
                <w:sz w:val="16"/>
              </w:rPr>
            </w:pPr>
            <w:r>
              <w:rPr>
                <w:sz w:val="16"/>
              </w:rPr>
              <w:t>0018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 concluded</w:t>
            </w:r>
          </w:p>
        </w:tc>
      </w:tr>
      <w:tr w:rsidR="00EB7B49" w:rsidTr="00E547DB">
        <w:tc>
          <w:tcPr>
            <w:tcW w:w="0" w:type="auto"/>
          </w:tcPr>
          <w:p w:rsidR="00EB7B49" w:rsidRPr="00DD5A99" w:rsidRDefault="00EB7B49" w:rsidP="00E547DB">
            <w:pPr>
              <w:pStyle w:val="TAL"/>
              <w:rPr>
                <w:sz w:val="16"/>
              </w:rPr>
            </w:pPr>
            <w:r>
              <w:rPr>
                <w:sz w:val="16"/>
              </w:rPr>
              <w:t>R3-180704</w:t>
            </w:r>
          </w:p>
        </w:tc>
        <w:tc>
          <w:tcPr>
            <w:tcW w:w="0" w:type="auto"/>
          </w:tcPr>
          <w:p w:rsidR="00EB7B49" w:rsidRPr="00DD5A99" w:rsidRDefault="00EB7B49" w:rsidP="00E547DB">
            <w:pPr>
              <w:pStyle w:val="TAL"/>
              <w:rPr>
                <w:sz w:val="16"/>
              </w:rPr>
            </w:pPr>
            <w:r>
              <w:rPr>
                <w:sz w:val="16"/>
              </w:rPr>
              <w:t>NW slicing for high layer functional split</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R3-181512</w:t>
            </w:r>
          </w:p>
        </w:tc>
        <w:tc>
          <w:tcPr>
            <w:tcW w:w="0" w:type="auto"/>
          </w:tcPr>
          <w:p w:rsidR="00EB7B49" w:rsidRPr="00DD5A99" w:rsidRDefault="00EB7B49" w:rsidP="00E547DB">
            <w:pPr>
              <w:pStyle w:val="TAL"/>
              <w:rPr>
                <w:sz w:val="16"/>
              </w:rPr>
            </w:pPr>
            <w:r>
              <w:rPr>
                <w:sz w:val="16"/>
              </w:rPr>
              <w:t>NW slicing for high layer functional split</w:t>
            </w:r>
          </w:p>
        </w:tc>
        <w:tc>
          <w:tcPr>
            <w:tcW w:w="0" w:type="auto"/>
          </w:tcPr>
          <w:p w:rsidR="00EB7B49" w:rsidRPr="00DD5A99" w:rsidRDefault="00EB7B49" w:rsidP="00E547DB">
            <w:pPr>
              <w:pStyle w:val="TAL"/>
              <w:rPr>
                <w:sz w:val="16"/>
              </w:rPr>
            </w:pPr>
            <w:r>
              <w:rPr>
                <w:sz w:val="16"/>
              </w:rPr>
              <w:t>ZTE Corporation</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merged</w:t>
            </w:r>
          </w:p>
        </w:tc>
      </w:tr>
      <w:tr w:rsidR="00EB7B49" w:rsidTr="00E547DB">
        <w:tc>
          <w:tcPr>
            <w:tcW w:w="0" w:type="auto"/>
          </w:tcPr>
          <w:p w:rsidR="00EB7B49" w:rsidRPr="00DD5A99" w:rsidRDefault="00EB7B49" w:rsidP="00E547DB">
            <w:pPr>
              <w:pStyle w:val="TAL"/>
              <w:rPr>
                <w:sz w:val="16"/>
              </w:rPr>
            </w:pPr>
            <w:r>
              <w:rPr>
                <w:sz w:val="16"/>
              </w:rPr>
              <w:t>R3-180716</w:t>
            </w:r>
          </w:p>
        </w:tc>
        <w:tc>
          <w:tcPr>
            <w:tcW w:w="0" w:type="auto"/>
          </w:tcPr>
          <w:p w:rsidR="00EB7B49" w:rsidRPr="00DD5A99" w:rsidRDefault="00EB7B49" w:rsidP="00E547DB">
            <w:pPr>
              <w:pStyle w:val="TAL"/>
              <w:rPr>
                <w:sz w:val="16"/>
              </w:rPr>
            </w:pPr>
            <w:r>
              <w:rPr>
                <w:sz w:val="16"/>
              </w:rPr>
              <w:t>UE Context Management Procedure Related with EN-DC Operation - Stage 2</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R3-180775</w:t>
            </w:r>
          </w:p>
        </w:tc>
        <w:tc>
          <w:tcPr>
            <w:tcW w:w="0" w:type="auto"/>
          </w:tcPr>
          <w:p w:rsidR="00EB7B49" w:rsidRPr="00DD5A99" w:rsidRDefault="00EB7B49" w:rsidP="00E547DB">
            <w:pPr>
              <w:pStyle w:val="TAL"/>
              <w:rPr>
                <w:sz w:val="16"/>
              </w:rPr>
            </w:pPr>
            <w:r>
              <w:rPr>
                <w:sz w:val="16"/>
              </w:rPr>
              <w:t>Baseline CR for June version of TS 38.470 covering agreements of RAN3 #NR adhoc 1801</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R3-181579</w:t>
            </w:r>
          </w:p>
        </w:tc>
        <w:tc>
          <w:tcPr>
            <w:tcW w:w="0" w:type="auto"/>
          </w:tcPr>
          <w:p w:rsidR="00EB7B49" w:rsidRPr="00DD5A99" w:rsidRDefault="00EB7B49" w:rsidP="00E547DB">
            <w:pPr>
              <w:pStyle w:val="TAL"/>
              <w:rPr>
                <w:sz w:val="16"/>
              </w:rPr>
            </w:pPr>
            <w:r>
              <w:rPr>
                <w:sz w:val="16"/>
              </w:rPr>
              <w:t>Baseline CR for June version of TS 38.470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R3-181006</w:t>
            </w:r>
          </w:p>
        </w:tc>
        <w:tc>
          <w:tcPr>
            <w:tcW w:w="0" w:type="auto"/>
          </w:tcPr>
          <w:p w:rsidR="00EB7B49" w:rsidRPr="00DD5A99" w:rsidRDefault="00EB7B49" w:rsidP="00E547DB">
            <w:pPr>
              <w:pStyle w:val="TAL"/>
              <w:rPr>
                <w:sz w:val="16"/>
              </w:rPr>
            </w:pPr>
            <w:r>
              <w:rPr>
                <w:sz w:val="16"/>
              </w:rPr>
              <w:t>CR to 38.470 on SCell management</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R3-181054</w:t>
            </w:r>
          </w:p>
        </w:tc>
        <w:tc>
          <w:tcPr>
            <w:tcW w:w="0" w:type="auto"/>
          </w:tcPr>
          <w:p w:rsidR="00EB7B49" w:rsidRPr="00DD5A99" w:rsidRDefault="00EB7B49" w:rsidP="00E547DB">
            <w:pPr>
              <w:pStyle w:val="TAL"/>
              <w:rPr>
                <w:sz w:val="16"/>
              </w:rPr>
            </w:pPr>
            <w:r>
              <w:rPr>
                <w:sz w:val="16"/>
              </w:rPr>
              <w:t>Correction on PSCell selection</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noted</w:t>
            </w:r>
          </w:p>
        </w:tc>
      </w:tr>
      <w:tr w:rsidR="00EB7B49" w:rsidTr="00E547DB">
        <w:tc>
          <w:tcPr>
            <w:tcW w:w="0" w:type="auto"/>
          </w:tcPr>
          <w:p w:rsidR="00EB7B49" w:rsidRPr="00DD5A99" w:rsidRDefault="00EB7B49" w:rsidP="00E547DB">
            <w:pPr>
              <w:pStyle w:val="TAL"/>
              <w:rPr>
                <w:sz w:val="16"/>
              </w:rPr>
            </w:pPr>
            <w:r>
              <w:rPr>
                <w:sz w:val="16"/>
              </w:rPr>
              <w:t>R3-181462</w:t>
            </w:r>
          </w:p>
        </w:tc>
        <w:tc>
          <w:tcPr>
            <w:tcW w:w="0" w:type="auto"/>
          </w:tcPr>
          <w:p w:rsidR="00EB7B49" w:rsidRPr="00DD5A99" w:rsidRDefault="00EB7B49" w:rsidP="00E547DB">
            <w:pPr>
              <w:pStyle w:val="TAL"/>
              <w:rPr>
                <w:sz w:val="16"/>
              </w:rPr>
            </w:pPr>
            <w:r>
              <w:rPr>
                <w:sz w:val="16"/>
              </w:rPr>
              <w:t>Correction of packet duplication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R3-181472</w:t>
            </w:r>
          </w:p>
        </w:tc>
        <w:tc>
          <w:tcPr>
            <w:tcW w:w="0" w:type="auto"/>
          </w:tcPr>
          <w:p w:rsidR="00EB7B49" w:rsidRPr="00DD5A99" w:rsidRDefault="00EB7B49" w:rsidP="00E547DB">
            <w:pPr>
              <w:pStyle w:val="TAL"/>
              <w:rPr>
                <w:sz w:val="16"/>
              </w:rPr>
            </w:pPr>
            <w:r>
              <w:rPr>
                <w:sz w:val="16"/>
              </w:rPr>
              <w:t>Stage 2 TP for SCell management in CU-DU deployment</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revised</w:t>
            </w:r>
          </w:p>
        </w:tc>
      </w:tr>
      <w:tr w:rsidR="00EB7B49" w:rsidTr="00E547DB">
        <w:tc>
          <w:tcPr>
            <w:tcW w:w="0" w:type="auto"/>
          </w:tcPr>
          <w:p w:rsidR="00EB7B49" w:rsidRPr="00DD5A99" w:rsidRDefault="00EB7B49" w:rsidP="00E547DB">
            <w:pPr>
              <w:pStyle w:val="TAL"/>
              <w:rPr>
                <w:sz w:val="16"/>
              </w:rPr>
            </w:pPr>
            <w:r>
              <w:rPr>
                <w:sz w:val="16"/>
              </w:rPr>
              <w:t>R3-181533</w:t>
            </w:r>
          </w:p>
        </w:tc>
        <w:tc>
          <w:tcPr>
            <w:tcW w:w="0" w:type="auto"/>
          </w:tcPr>
          <w:p w:rsidR="00EB7B49" w:rsidRPr="00DD5A99" w:rsidRDefault="00EB7B49" w:rsidP="00E547DB">
            <w:pPr>
              <w:pStyle w:val="TAL"/>
              <w:rPr>
                <w:sz w:val="16"/>
              </w:rPr>
            </w:pPr>
            <w:r>
              <w:rPr>
                <w:sz w:val="16"/>
              </w:rPr>
              <w:t>SCell management</w:t>
            </w:r>
          </w:p>
        </w:tc>
        <w:tc>
          <w:tcPr>
            <w:tcW w:w="0" w:type="auto"/>
          </w:tcPr>
          <w:p w:rsidR="00EB7B49" w:rsidRPr="00DD5A99" w:rsidRDefault="00EB7B49" w:rsidP="00E547DB">
            <w:pPr>
              <w:pStyle w:val="TAL"/>
              <w:rPr>
                <w:sz w:val="16"/>
              </w:rPr>
            </w:pPr>
            <w:r>
              <w:rPr>
                <w:sz w:val="16"/>
              </w:rPr>
              <w:t>ZTE</w:t>
            </w:r>
          </w:p>
        </w:tc>
        <w:tc>
          <w:tcPr>
            <w:tcW w:w="0" w:type="auto"/>
          </w:tcPr>
          <w:p w:rsidR="00EB7B49" w:rsidRPr="00DD5A99" w:rsidRDefault="00EB7B49" w:rsidP="00E547DB">
            <w:pPr>
              <w:pStyle w:val="TAL"/>
              <w:rPr>
                <w:sz w:val="16"/>
              </w:rPr>
            </w:pPr>
            <w:r>
              <w:rPr>
                <w:sz w:val="16"/>
              </w:rPr>
              <w:t>38.470</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R3-180711</w:t>
            </w:r>
          </w:p>
        </w:tc>
        <w:tc>
          <w:tcPr>
            <w:tcW w:w="0" w:type="auto"/>
          </w:tcPr>
          <w:p w:rsidR="00EB7B49" w:rsidRPr="00DD5A99" w:rsidRDefault="00EB7B49" w:rsidP="00E547DB">
            <w:pPr>
              <w:pStyle w:val="TAL"/>
              <w:rPr>
                <w:sz w:val="16"/>
              </w:rPr>
            </w:pPr>
            <w:r>
              <w:rPr>
                <w:sz w:val="16"/>
              </w:rPr>
              <w:t>Baseline CR to TS 38.473 for essential corrections to EN-DC operation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R3-181580</w:t>
            </w:r>
          </w:p>
        </w:tc>
        <w:tc>
          <w:tcPr>
            <w:tcW w:w="0" w:type="auto"/>
          </w:tcPr>
          <w:p w:rsidR="00EB7B49" w:rsidRPr="00DD5A99" w:rsidRDefault="00EB7B49" w:rsidP="00E547DB">
            <w:pPr>
              <w:pStyle w:val="TAL"/>
              <w:rPr>
                <w:sz w:val="16"/>
              </w:rPr>
            </w:pPr>
            <w:r>
              <w:rPr>
                <w:sz w:val="16"/>
              </w:rPr>
              <w:t>Baseline CR for March version of TS 38.473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2</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agreed</w:t>
            </w:r>
          </w:p>
        </w:tc>
      </w:tr>
      <w:tr w:rsidR="00EB7B49" w:rsidTr="00E547DB">
        <w:tc>
          <w:tcPr>
            <w:tcW w:w="0" w:type="auto"/>
          </w:tcPr>
          <w:p w:rsidR="00EB7B49" w:rsidRPr="00DD5A99" w:rsidRDefault="00EB7B49" w:rsidP="00E547DB">
            <w:pPr>
              <w:pStyle w:val="TAL"/>
              <w:rPr>
                <w:sz w:val="16"/>
              </w:rPr>
            </w:pPr>
            <w:r>
              <w:rPr>
                <w:sz w:val="16"/>
              </w:rPr>
              <w:t>R3-180695</w:t>
            </w:r>
          </w:p>
        </w:tc>
        <w:tc>
          <w:tcPr>
            <w:tcW w:w="0" w:type="auto"/>
          </w:tcPr>
          <w:p w:rsidR="00EB7B49" w:rsidRPr="00DD5A99" w:rsidRDefault="00EB7B49" w:rsidP="00E547DB">
            <w:pPr>
              <w:pStyle w:val="TAL"/>
              <w:rPr>
                <w:sz w:val="16"/>
              </w:rPr>
            </w:pPr>
            <w:r>
              <w:rPr>
                <w:sz w:val="16"/>
              </w:rPr>
              <w:t>RLC Mode indication in F1AP</w:t>
            </w:r>
          </w:p>
        </w:tc>
        <w:tc>
          <w:tcPr>
            <w:tcW w:w="0" w:type="auto"/>
          </w:tcPr>
          <w:p w:rsidR="00EB7B49" w:rsidRPr="00DD5A99" w:rsidRDefault="00EB7B49" w:rsidP="00E547DB">
            <w:pPr>
              <w:pStyle w:val="TAL"/>
              <w:rPr>
                <w:sz w:val="16"/>
              </w:rPr>
            </w:pPr>
            <w:r>
              <w:rPr>
                <w:sz w:val="16"/>
              </w:rPr>
              <w:t>NEC</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R3-180698</w:t>
            </w:r>
          </w:p>
        </w:tc>
        <w:tc>
          <w:tcPr>
            <w:tcW w:w="0" w:type="auto"/>
          </w:tcPr>
          <w:p w:rsidR="00EB7B49" w:rsidRPr="00DD5A99" w:rsidRDefault="00EB7B49" w:rsidP="00E547DB">
            <w:pPr>
              <w:pStyle w:val="TAL"/>
              <w:rPr>
                <w:sz w:val="16"/>
              </w:rPr>
            </w:pPr>
            <w:r>
              <w:rPr>
                <w:sz w:val="16"/>
              </w:rPr>
              <w:t>Criticality for UE context management</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0003</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R3-180699</w:t>
            </w:r>
          </w:p>
        </w:tc>
        <w:tc>
          <w:tcPr>
            <w:tcW w:w="0" w:type="auto"/>
          </w:tcPr>
          <w:p w:rsidR="00EB7B49" w:rsidRPr="00DD5A99" w:rsidRDefault="00EB7B49" w:rsidP="00E547DB">
            <w:pPr>
              <w:pStyle w:val="TAL"/>
              <w:rPr>
                <w:sz w:val="16"/>
              </w:rPr>
            </w:pPr>
            <w:r>
              <w:rPr>
                <w:sz w:val="16"/>
              </w:rPr>
              <w:t>Corrections on UE Context Setup procedure</w:t>
            </w:r>
          </w:p>
        </w:tc>
        <w:tc>
          <w:tcPr>
            <w:tcW w:w="0" w:type="auto"/>
          </w:tcPr>
          <w:p w:rsidR="00EB7B49" w:rsidRPr="00DD5A99" w:rsidRDefault="00EB7B49" w:rsidP="00E547DB">
            <w:pPr>
              <w:pStyle w:val="TAL"/>
              <w:rPr>
                <w:sz w:val="16"/>
              </w:rPr>
            </w:pPr>
            <w:r>
              <w:rPr>
                <w:sz w:val="16"/>
              </w:rPr>
              <w:t>Nokia, Nokia Shanghai Bell</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0004</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R3-180700</w:t>
            </w:r>
          </w:p>
        </w:tc>
        <w:tc>
          <w:tcPr>
            <w:tcW w:w="0" w:type="auto"/>
          </w:tcPr>
          <w:p w:rsidR="00EB7B49" w:rsidRPr="00DD5A99" w:rsidRDefault="00EB7B49" w:rsidP="00E547DB">
            <w:pPr>
              <w:pStyle w:val="TAL"/>
              <w:rPr>
                <w:sz w:val="16"/>
              </w:rPr>
            </w:pPr>
            <w:r>
              <w:rPr>
                <w:sz w:val="16"/>
              </w:rPr>
              <w:t>Enhanced ASN.1 coding</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0005</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R3-180703</w:t>
            </w:r>
          </w:p>
        </w:tc>
        <w:tc>
          <w:tcPr>
            <w:tcW w:w="0" w:type="auto"/>
          </w:tcPr>
          <w:p w:rsidR="00EB7B49" w:rsidRPr="00DD5A99" w:rsidRDefault="00EB7B49" w:rsidP="00E547DB">
            <w:pPr>
              <w:pStyle w:val="TAL"/>
              <w:rPr>
                <w:sz w:val="16"/>
              </w:rPr>
            </w:pPr>
            <w:r>
              <w:rPr>
                <w:sz w:val="16"/>
              </w:rPr>
              <w:t>TP on Cell type</w:t>
            </w:r>
          </w:p>
        </w:tc>
        <w:tc>
          <w:tcPr>
            <w:tcW w:w="0" w:type="auto"/>
          </w:tcPr>
          <w:p w:rsidR="00EB7B49" w:rsidRPr="00DD5A99" w:rsidRDefault="00EB7B49" w:rsidP="00E547DB">
            <w:pPr>
              <w:pStyle w:val="TAL"/>
              <w:rPr>
                <w:sz w:val="16"/>
              </w:rPr>
            </w:pPr>
            <w:r>
              <w:rPr>
                <w:sz w:val="16"/>
              </w:rPr>
              <w:t>Nokia</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0006</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R3-180705</w:t>
            </w:r>
          </w:p>
        </w:tc>
        <w:tc>
          <w:tcPr>
            <w:tcW w:w="0" w:type="auto"/>
          </w:tcPr>
          <w:p w:rsidR="00EB7B49" w:rsidRPr="00DD5A99" w:rsidRDefault="00EB7B49" w:rsidP="00E547DB">
            <w:pPr>
              <w:pStyle w:val="TAL"/>
              <w:rPr>
                <w:sz w:val="16"/>
              </w:rPr>
            </w:pPr>
            <w:r>
              <w:rPr>
                <w:sz w:val="16"/>
              </w:rPr>
              <w:t>Supplementary uplink (SUL) information for NR cells over F1</w:t>
            </w:r>
          </w:p>
        </w:tc>
        <w:tc>
          <w:tcPr>
            <w:tcW w:w="0" w:type="auto"/>
          </w:tcPr>
          <w:p w:rsidR="00EB7B49" w:rsidRPr="00DD5A99" w:rsidRDefault="00EB7B49" w:rsidP="00E547DB">
            <w:pPr>
              <w:pStyle w:val="TAL"/>
              <w:rPr>
                <w:sz w:val="16"/>
              </w:rPr>
            </w:pPr>
            <w:r>
              <w:rPr>
                <w:sz w:val="16"/>
              </w:rPr>
              <w:t>Samsung</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0007</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R3-180709</w:t>
            </w:r>
          </w:p>
        </w:tc>
        <w:tc>
          <w:tcPr>
            <w:tcW w:w="0" w:type="auto"/>
          </w:tcPr>
          <w:p w:rsidR="00EB7B49" w:rsidRPr="00DD5A99" w:rsidRDefault="00EB7B49" w:rsidP="00E547DB">
            <w:pPr>
              <w:pStyle w:val="TAL"/>
              <w:rPr>
                <w:sz w:val="16"/>
              </w:rPr>
            </w:pPr>
            <w:r>
              <w:rPr>
                <w:sz w:val="16"/>
              </w:rPr>
              <w:t>CR to 38.473 on UE context management procedure related with EN-DC operation</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0008</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R3-180710</w:t>
            </w:r>
          </w:p>
        </w:tc>
        <w:tc>
          <w:tcPr>
            <w:tcW w:w="0" w:type="auto"/>
          </w:tcPr>
          <w:p w:rsidR="00EB7B49" w:rsidRPr="00DD5A99" w:rsidRDefault="00EB7B49" w:rsidP="00E547DB">
            <w:pPr>
              <w:pStyle w:val="TAL"/>
              <w:rPr>
                <w:sz w:val="16"/>
              </w:rPr>
            </w:pPr>
            <w:r>
              <w:rPr>
                <w:sz w:val="16"/>
              </w:rPr>
              <w:t>CR for correction on Transaction ID</w:t>
            </w:r>
          </w:p>
        </w:tc>
        <w:tc>
          <w:tcPr>
            <w:tcW w:w="0" w:type="auto"/>
          </w:tcPr>
          <w:p w:rsidR="00EB7B49" w:rsidRPr="00DD5A99" w:rsidRDefault="00EB7B49" w:rsidP="00E547DB">
            <w:pPr>
              <w:pStyle w:val="TAL"/>
              <w:rPr>
                <w:sz w:val="16"/>
              </w:rPr>
            </w:pPr>
            <w:r>
              <w:rPr>
                <w:sz w:val="16"/>
              </w:rPr>
              <w:t>Ericsson</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0009</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R3-180773</w:t>
            </w:r>
          </w:p>
        </w:tc>
        <w:tc>
          <w:tcPr>
            <w:tcW w:w="0" w:type="auto"/>
          </w:tcPr>
          <w:p w:rsidR="00EB7B49" w:rsidRPr="00DD5A99" w:rsidRDefault="00EB7B49" w:rsidP="00E547DB">
            <w:pPr>
              <w:pStyle w:val="TAL"/>
              <w:rPr>
                <w:sz w:val="16"/>
              </w:rPr>
            </w:pPr>
            <w:r>
              <w:rPr>
                <w:sz w:val="16"/>
              </w:rPr>
              <w:t>Baseline CR to TS 38.473 covering agrements of RAN3#98</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0010</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R3-180776</w:t>
            </w:r>
          </w:p>
        </w:tc>
        <w:tc>
          <w:tcPr>
            <w:tcW w:w="0" w:type="auto"/>
          </w:tcPr>
          <w:p w:rsidR="00EB7B49" w:rsidRPr="00DD5A99" w:rsidRDefault="00EB7B49" w:rsidP="00E547DB">
            <w:pPr>
              <w:pStyle w:val="TAL"/>
              <w:rPr>
                <w:sz w:val="16"/>
              </w:rPr>
            </w:pPr>
            <w:r>
              <w:rPr>
                <w:sz w:val="16"/>
              </w:rPr>
              <w:t>Baseline CR for June version of TS 38.473 covering agreements of RAN3 #NR adhoc 1801</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R3-181581</w:t>
            </w:r>
          </w:p>
        </w:tc>
        <w:tc>
          <w:tcPr>
            <w:tcW w:w="0" w:type="auto"/>
          </w:tcPr>
          <w:p w:rsidR="00EB7B49" w:rsidRPr="00DD5A99" w:rsidRDefault="00EB7B49" w:rsidP="00E547DB">
            <w:pPr>
              <w:pStyle w:val="TAL"/>
              <w:rPr>
                <w:sz w:val="16"/>
              </w:rPr>
            </w:pPr>
            <w:r>
              <w:rPr>
                <w:sz w:val="16"/>
              </w:rPr>
              <w:t>Baseline CR for June version of TS 38.473 covering agreements of RAN3#99</w:t>
            </w:r>
          </w:p>
        </w:tc>
        <w:tc>
          <w:tcPr>
            <w:tcW w:w="0" w:type="auto"/>
          </w:tcPr>
          <w:p w:rsidR="00EB7B49" w:rsidRPr="00DD5A99" w:rsidRDefault="00EB7B49" w:rsidP="00E547DB">
            <w:pPr>
              <w:pStyle w:val="TAL"/>
              <w:rPr>
                <w:sz w:val="16"/>
              </w:rPr>
            </w:pPr>
            <w:r>
              <w:rPr>
                <w:sz w:val="16"/>
              </w:rPr>
              <w:t>Huawei</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0011</w:t>
            </w:r>
          </w:p>
        </w:tc>
        <w:tc>
          <w:tcPr>
            <w:tcW w:w="0" w:type="auto"/>
          </w:tcPr>
          <w:p w:rsidR="00EB7B49" w:rsidRPr="00DD5A99" w:rsidRDefault="00EB7B49" w:rsidP="00E547DB">
            <w:pPr>
              <w:pStyle w:val="TAR"/>
              <w:rPr>
                <w:sz w:val="16"/>
              </w:rPr>
            </w:pPr>
            <w:r>
              <w:rPr>
                <w:sz w:val="16"/>
              </w:rPr>
              <w:t>1</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B</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endorsed</w:t>
            </w:r>
          </w:p>
        </w:tc>
      </w:tr>
      <w:tr w:rsidR="00EB7B49" w:rsidTr="00E547DB">
        <w:tc>
          <w:tcPr>
            <w:tcW w:w="0" w:type="auto"/>
          </w:tcPr>
          <w:p w:rsidR="00EB7B49" w:rsidRPr="00DD5A99" w:rsidRDefault="00EB7B49" w:rsidP="00E547DB">
            <w:pPr>
              <w:pStyle w:val="TAL"/>
              <w:rPr>
                <w:sz w:val="16"/>
              </w:rPr>
            </w:pPr>
            <w:r>
              <w:rPr>
                <w:sz w:val="16"/>
              </w:rPr>
              <w:t>R3-180806</w:t>
            </w:r>
          </w:p>
        </w:tc>
        <w:tc>
          <w:tcPr>
            <w:tcW w:w="0" w:type="auto"/>
          </w:tcPr>
          <w:p w:rsidR="00EB7B49" w:rsidRPr="00DD5A99" w:rsidRDefault="00EB7B49" w:rsidP="00E547DB">
            <w:pPr>
              <w:pStyle w:val="TAL"/>
              <w:rPr>
                <w:sz w:val="16"/>
              </w:rPr>
            </w:pPr>
            <w:r>
              <w:rPr>
                <w:sz w:val="16"/>
              </w:rPr>
              <w:t>Correction on intra-DU handover</w:t>
            </w:r>
          </w:p>
        </w:tc>
        <w:tc>
          <w:tcPr>
            <w:tcW w:w="0" w:type="auto"/>
          </w:tcPr>
          <w:p w:rsidR="00EB7B49" w:rsidRPr="00DD5A99" w:rsidRDefault="00EB7B49" w:rsidP="00E547DB">
            <w:pPr>
              <w:pStyle w:val="TAL"/>
              <w:rPr>
                <w:sz w:val="16"/>
              </w:rPr>
            </w:pPr>
            <w:r>
              <w:rPr>
                <w:sz w:val="16"/>
              </w:rPr>
              <w:t>CATT</w:t>
            </w:r>
          </w:p>
        </w:tc>
        <w:tc>
          <w:tcPr>
            <w:tcW w:w="0" w:type="auto"/>
          </w:tcPr>
          <w:p w:rsidR="00EB7B49" w:rsidRPr="00DD5A99" w:rsidRDefault="00EB7B49" w:rsidP="00E547DB">
            <w:pPr>
              <w:pStyle w:val="TAL"/>
              <w:rPr>
                <w:sz w:val="16"/>
              </w:rPr>
            </w:pPr>
            <w:r>
              <w:rPr>
                <w:sz w:val="16"/>
              </w:rPr>
              <w:t>38.473</w:t>
            </w:r>
          </w:p>
        </w:tc>
        <w:tc>
          <w:tcPr>
            <w:tcW w:w="0" w:type="auto"/>
          </w:tcPr>
          <w:p w:rsidR="00EB7B49" w:rsidRPr="00DD5A99" w:rsidRDefault="00EB7B49" w:rsidP="00E547DB">
            <w:pPr>
              <w:pStyle w:val="TAL"/>
              <w:rPr>
                <w:sz w:val="16"/>
              </w:rPr>
            </w:pPr>
            <w:r>
              <w:rPr>
                <w:sz w:val="16"/>
              </w:rPr>
              <w:t>0012</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withdrawn</w:t>
            </w:r>
          </w:p>
        </w:tc>
      </w:tr>
      <w:tr w:rsidR="00EB7B49" w:rsidTr="00E547DB">
        <w:tc>
          <w:tcPr>
            <w:tcW w:w="0" w:type="auto"/>
          </w:tcPr>
          <w:p w:rsidR="00EB7B49" w:rsidRPr="00DD5A99" w:rsidRDefault="00EB7B49" w:rsidP="00E547DB">
            <w:pPr>
              <w:pStyle w:val="TAL"/>
              <w:rPr>
                <w:sz w:val="16"/>
              </w:rPr>
            </w:pPr>
            <w:r>
              <w:rPr>
                <w:sz w:val="16"/>
              </w:rPr>
              <w:t>R3-181181</w:t>
            </w:r>
          </w:p>
        </w:tc>
        <w:tc>
          <w:tcPr>
            <w:tcW w:w="0" w:type="auto"/>
          </w:tcPr>
          <w:p w:rsidR="00EB7B49" w:rsidRPr="00DD5A99" w:rsidRDefault="00EB7B49" w:rsidP="00E547DB">
            <w:pPr>
              <w:pStyle w:val="TAL"/>
              <w:rPr>
                <w:sz w:val="16"/>
              </w:rPr>
            </w:pPr>
            <w:r>
              <w:rPr>
                <w:sz w:val="16"/>
              </w:rPr>
              <w:t>Rapporteur's correction to TS 38.474</w:t>
            </w:r>
          </w:p>
        </w:tc>
        <w:tc>
          <w:tcPr>
            <w:tcW w:w="0" w:type="auto"/>
          </w:tcPr>
          <w:p w:rsidR="00EB7B49" w:rsidRPr="00DD5A99" w:rsidRDefault="00EB7B49" w:rsidP="00E547DB">
            <w:pPr>
              <w:pStyle w:val="TAL"/>
              <w:rPr>
                <w:sz w:val="16"/>
              </w:rPr>
            </w:pPr>
            <w:r>
              <w:rPr>
                <w:sz w:val="16"/>
              </w:rPr>
              <w:t>Intel Corporation</w:t>
            </w:r>
          </w:p>
        </w:tc>
        <w:tc>
          <w:tcPr>
            <w:tcW w:w="0" w:type="auto"/>
          </w:tcPr>
          <w:p w:rsidR="00EB7B49" w:rsidRPr="00DD5A99" w:rsidRDefault="00EB7B49" w:rsidP="00E547DB">
            <w:pPr>
              <w:pStyle w:val="TAL"/>
              <w:rPr>
                <w:sz w:val="16"/>
              </w:rPr>
            </w:pPr>
            <w:r>
              <w:rPr>
                <w:sz w:val="16"/>
              </w:rPr>
              <w:t>38.474</w:t>
            </w:r>
          </w:p>
        </w:tc>
        <w:tc>
          <w:tcPr>
            <w:tcW w:w="0" w:type="auto"/>
          </w:tcPr>
          <w:p w:rsidR="00EB7B49" w:rsidRPr="00DD5A99" w:rsidRDefault="00EB7B49" w:rsidP="00E547DB">
            <w:pPr>
              <w:pStyle w:val="TAL"/>
              <w:rPr>
                <w:sz w:val="16"/>
              </w:rPr>
            </w:pPr>
            <w:r>
              <w:rPr>
                <w:sz w:val="16"/>
              </w:rPr>
              <w:t>0001</w:t>
            </w:r>
          </w:p>
        </w:tc>
        <w:tc>
          <w:tcPr>
            <w:tcW w:w="0" w:type="auto"/>
          </w:tcPr>
          <w:p w:rsidR="00EB7B49" w:rsidRPr="00DD5A99" w:rsidRDefault="00EB7B49" w:rsidP="00E547DB">
            <w:pPr>
              <w:pStyle w:val="TAR"/>
              <w:rPr>
                <w:sz w:val="16"/>
              </w:rPr>
            </w:pPr>
            <w:r>
              <w:rPr>
                <w:sz w:val="16"/>
              </w:rPr>
              <w:t>-</w:t>
            </w:r>
          </w:p>
        </w:tc>
        <w:tc>
          <w:tcPr>
            <w:tcW w:w="0" w:type="auto"/>
          </w:tcPr>
          <w:p w:rsidR="00EB7B49" w:rsidRPr="00DD5A99" w:rsidRDefault="00EB7B49" w:rsidP="00E547DB">
            <w:pPr>
              <w:pStyle w:val="TAL"/>
              <w:rPr>
                <w:sz w:val="16"/>
              </w:rPr>
            </w:pPr>
            <w:r>
              <w:rPr>
                <w:sz w:val="16"/>
              </w:rPr>
              <w:t>Rel-15</w:t>
            </w:r>
          </w:p>
        </w:tc>
        <w:tc>
          <w:tcPr>
            <w:tcW w:w="0" w:type="auto"/>
          </w:tcPr>
          <w:p w:rsidR="00EB7B49" w:rsidRPr="00DD5A99" w:rsidRDefault="00EB7B49" w:rsidP="00E547DB">
            <w:pPr>
              <w:pStyle w:val="TAL"/>
              <w:rPr>
                <w:sz w:val="16"/>
              </w:rPr>
            </w:pPr>
            <w:r>
              <w:rPr>
                <w:sz w:val="16"/>
              </w:rPr>
              <w:t>F</w:t>
            </w:r>
          </w:p>
        </w:tc>
        <w:tc>
          <w:tcPr>
            <w:tcW w:w="0" w:type="auto"/>
          </w:tcPr>
          <w:p w:rsidR="00EB7B49" w:rsidRPr="00DD5A99" w:rsidRDefault="00EB7B49" w:rsidP="00E547DB">
            <w:pPr>
              <w:pStyle w:val="TAL"/>
              <w:rPr>
                <w:sz w:val="16"/>
              </w:rPr>
            </w:pPr>
            <w:r>
              <w:rPr>
                <w:sz w:val="16"/>
              </w:rPr>
              <w:t>NR_newRAT-Core</w:t>
            </w:r>
          </w:p>
        </w:tc>
        <w:tc>
          <w:tcPr>
            <w:tcW w:w="0" w:type="auto"/>
          </w:tcPr>
          <w:p w:rsidR="00EB7B49" w:rsidRPr="00DD5A99" w:rsidRDefault="00EB7B49" w:rsidP="00E547DB">
            <w:pPr>
              <w:pStyle w:val="TAL"/>
              <w:rPr>
                <w:sz w:val="16"/>
              </w:rPr>
            </w:pPr>
            <w:r>
              <w:rPr>
                <w:sz w:val="16"/>
              </w:rPr>
              <w:t>available</w:t>
            </w:r>
          </w:p>
        </w:tc>
      </w:tr>
    </w:tbl>
    <w:p w:rsidR="00EB7B49" w:rsidRDefault="00EB7B49" w:rsidP="00EB7B49"/>
    <w:p w:rsidR="00EB7B49" w:rsidRDefault="00EB7B49" w:rsidP="00EB7B49">
      <w:pPr>
        <w:pStyle w:val="Heading2"/>
      </w:pPr>
      <w:r>
        <w:br w:type="page"/>
      </w:r>
      <w:bookmarkStart w:id="165" w:name="_Toc510107200"/>
      <w:r>
        <w:t>Annex C: Lists of liaisons</w:t>
      </w:r>
      <w:bookmarkEnd w:id="165"/>
    </w:p>
    <w:p w:rsidR="00EB7B49" w:rsidRDefault="00EB7B49" w:rsidP="00EB7B49">
      <w:pPr>
        <w:pStyle w:val="Heading3"/>
      </w:pPr>
      <w:bookmarkStart w:id="166" w:name="_Toc510107201"/>
      <w:r>
        <w:t>C1: Incoming liaison statements</w:t>
      </w:r>
      <w:bookmarkEnd w:id="166"/>
    </w:p>
    <w:p w:rsidR="00EB7B49" w:rsidRDefault="00EB7B49" w:rsidP="00EB7B49">
      <w:pPr>
        <w:pStyle w:val="TH"/>
      </w:pPr>
    </w:p>
    <w:tbl>
      <w:tblPr>
        <w:tblStyle w:val="TableGrid"/>
        <w:tblW w:w="0" w:type="auto"/>
        <w:tblInd w:w="-113" w:type="dxa"/>
        <w:tblLook w:val="04A0" w:firstRow="1" w:lastRow="0" w:firstColumn="1" w:lastColumn="0" w:noHBand="0" w:noVBand="1"/>
      </w:tblPr>
      <w:tblGrid>
        <w:gridCol w:w="1097"/>
        <w:gridCol w:w="1012"/>
        <w:gridCol w:w="4370"/>
        <w:gridCol w:w="1520"/>
        <w:gridCol w:w="967"/>
        <w:gridCol w:w="776"/>
      </w:tblGrid>
      <w:tr w:rsidR="00EB7B49" w:rsidTr="00E547DB">
        <w:tc>
          <w:tcPr>
            <w:tcW w:w="0" w:type="auto"/>
          </w:tcPr>
          <w:p w:rsidR="00EB7B49" w:rsidRDefault="00EB7B49" w:rsidP="00E547DB">
            <w:pPr>
              <w:pStyle w:val="TAH"/>
            </w:pPr>
            <w:r>
              <w:t>Document</w:t>
            </w:r>
          </w:p>
        </w:tc>
        <w:tc>
          <w:tcPr>
            <w:tcW w:w="0" w:type="auto"/>
          </w:tcPr>
          <w:p w:rsidR="00EB7B49" w:rsidRDefault="00EB7B49" w:rsidP="00E547DB">
            <w:pPr>
              <w:pStyle w:val="TAH"/>
            </w:pPr>
            <w:r>
              <w:t>Original</w:t>
            </w:r>
          </w:p>
        </w:tc>
        <w:tc>
          <w:tcPr>
            <w:tcW w:w="0" w:type="auto"/>
          </w:tcPr>
          <w:p w:rsidR="00EB7B49" w:rsidRDefault="00EB7B49" w:rsidP="00E547DB">
            <w:pPr>
              <w:pStyle w:val="TAH"/>
            </w:pPr>
            <w:r>
              <w:t>Title</w:t>
            </w:r>
          </w:p>
        </w:tc>
        <w:tc>
          <w:tcPr>
            <w:tcW w:w="0" w:type="auto"/>
          </w:tcPr>
          <w:p w:rsidR="00EB7B49" w:rsidRDefault="00EB7B49" w:rsidP="00E547DB">
            <w:pPr>
              <w:pStyle w:val="TAH"/>
            </w:pPr>
            <w:r>
              <w:t>From</w:t>
            </w:r>
          </w:p>
        </w:tc>
        <w:tc>
          <w:tcPr>
            <w:tcW w:w="0" w:type="auto"/>
          </w:tcPr>
          <w:p w:rsidR="00EB7B49" w:rsidRDefault="00EB7B49" w:rsidP="00E547DB">
            <w:pPr>
              <w:pStyle w:val="TAH"/>
            </w:pPr>
            <w:r>
              <w:t>Decision</w:t>
            </w:r>
          </w:p>
        </w:tc>
        <w:tc>
          <w:tcPr>
            <w:tcW w:w="0" w:type="auto"/>
          </w:tcPr>
          <w:p w:rsidR="00EB7B49" w:rsidRDefault="00EB7B49" w:rsidP="00E547DB">
            <w:pPr>
              <w:pStyle w:val="TAH"/>
            </w:pPr>
            <w:r>
              <w:t>Reply in</w:t>
            </w:r>
          </w:p>
        </w:tc>
      </w:tr>
      <w:tr w:rsidR="00EB7B49" w:rsidTr="00E547DB">
        <w:tc>
          <w:tcPr>
            <w:tcW w:w="0" w:type="auto"/>
          </w:tcPr>
          <w:p w:rsidR="00EB7B49" w:rsidRPr="00DD5A99" w:rsidRDefault="00EB7B49" w:rsidP="00E547DB">
            <w:pPr>
              <w:pStyle w:val="TAL"/>
              <w:rPr>
                <w:sz w:val="16"/>
              </w:rPr>
            </w:pPr>
            <w:r>
              <w:rPr>
                <w:sz w:val="16"/>
              </w:rPr>
              <w:t>R3-180668</w:t>
            </w:r>
          </w:p>
        </w:tc>
        <w:tc>
          <w:tcPr>
            <w:tcW w:w="0" w:type="auto"/>
          </w:tcPr>
          <w:p w:rsidR="00EB7B49" w:rsidRPr="00DD5A99" w:rsidRDefault="00EB7B49" w:rsidP="00E547DB">
            <w:pPr>
              <w:pStyle w:val="TAL"/>
            </w:pPr>
            <w:r>
              <w:t>C1-175072</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CT1, Mediatek</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R3-180669</w:t>
            </w:r>
          </w:p>
        </w:tc>
        <w:tc>
          <w:tcPr>
            <w:tcW w:w="0" w:type="auto"/>
          </w:tcPr>
          <w:p w:rsidR="00EB7B49" w:rsidRPr="00DD5A99" w:rsidRDefault="00EB7B49" w:rsidP="00E547DB">
            <w:pPr>
              <w:pStyle w:val="TAL"/>
            </w:pPr>
            <w:r>
              <w:t>C1-175310</w:t>
            </w:r>
          </w:p>
        </w:tc>
        <w:tc>
          <w:tcPr>
            <w:tcW w:w="0" w:type="auto"/>
          </w:tcPr>
          <w:p w:rsidR="00EB7B49" w:rsidRPr="00DD5A99" w:rsidRDefault="00EB7B49" w:rsidP="00E547DB">
            <w:pPr>
              <w:pStyle w:val="TAL"/>
              <w:rPr>
                <w:sz w:val="16"/>
              </w:rPr>
            </w:pPr>
            <w:r>
              <w:rPr>
                <w:sz w:val="16"/>
              </w:rPr>
              <w:t>Reply LS on Early Data Transmission</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R3-180670</w:t>
            </w:r>
          </w:p>
        </w:tc>
        <w:tc>
          <w:tcPr>
            <w:tcW w:w="0" w:type="auto"/>
          </w:tcPr>
          <w:p w:rsidR="00EB7B49" w:rsidRPr="00DD5A99" w:rsidRDefault="00EB7B49" w:rsidP="00E547DB">
            <w:pPr>
              <w:pStyle w:val="TAL"/>
            </w:pPr>
            <w:r>
              <w:t>C1-175377</w:t>
            </w:r>
          </w:p>
        </w:tc>
        <w:tc>
          <w:tcPr>
            <w:tcW w:w="0" w:type="auto"/>
          </w:tcPr>
          <w:p w:rsidR="00EB7B49" w:rsidRPr="00DD5A99" w:rsidRDefault="00EB7B49" w:rsidP="00E547DB">
            <w:pPr>
              <w:pStyle w:val="TAL"/>
              <w:rPr>
                <w:sz w:val="16"/>
              </w:rPr>
            </w:pPr>
            <w:r>
              <w:rPr>
                <w:sz w:val="16"/>
              </w:rPr>
              <w:t>Reply LS on LTE call redirection to GERAN</w:t>
            </w:r>
          </w:p>
        </w:tc>
        <w:tc>
          <w:tcPr>
            <w:tcW w:w="0" w:type="auto"/>
          </w:tcPr>
          <w:p w:rsidR="00EB7B49" w:rsidRPr="00DD5A99" w:rsidRDefault="00EB7B49" w:rsidP="00E547DB">
            <w:pPr>
              <w:pStyle w:val="TAL"/>
              <w:rPr>
                <w:sz w:val="16"/>
              </w:rPr>
            </w:pPr>
            <w:r>
              <w:t>3GPP CT1,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R3-180671</w:t>
            </w:r>
          </w:p>
        </w:tc>
        <w:tc>
          <w:tcPr>
            <w:tcW w:w="0" w:type="auto"/>
          </w:tcPr>
          <w:p w:rsidR="00EB7B49" w:rsidRPr="00DD5A99" w:rsidRDefault="00EB7B49" w:rsidP="00E547DB">
            <w:pPr>
              <w:pStyle w:val="TAL"/>
            </w:pPr>
            <w:r>
              <w:t>C1-180485</w:t>
            </w:r>
          </w:p>
        </w:tc>
        <w:tc>
          <w:tcPr>
            <w:tcW w:w="0" w:type="auto"/>
          </w:tcPr>
          <w:p w:rsidR="00EB7B49" w:rsidRPr="00DD5A99" w:rsidRDefault="00EB7B49" w:rsidP="00E547DB">
            <w:pPr>
              <w:pStyle w:val="TAL"/>
              <w:rPr>
                <w:sz w:val="16"/>
              </w:rPr>
            </w:pPr>
            <w:r>
              <w:rPr>
                <w:sz w:val="16"/>
              </w:rPr>
              <w:t>Reply LS on security aspects of supporting LTE connected to 5GC</w:t>
            </w:r>
          </w:p>
        </w:tc>
        <w:tc>
          <w:tcPr>
            <w:tcW w:w="0" w:type="auto"/>
          </w:tcPr>
          <w:p w:rsidR="00EB7B49" w:rsidRPr="00DD5A99" w:rsidRDefault="00EB7B49" w:rsidP="00E547DB">
            <w:pPr>
              <w:pStyle w:val="TAL"/>
              <w:rPr>
                <w:sz w:val="16"/>
              </w:rPr>
            </w:pPr>
            <w:r>
              <w:t>3GPP CT1,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R3-180672</w:t>
            </w:r>
          </w:p>
        </w:tc>
        <w:tc>
          <w:tcPr>
            <w:tcW w:w="0" w:type="auto"/>
          </w:tcPr>
          <w:p w:rsidR="00EB7B49" w:rsidRPr="00DD5A99" w:rsidRDefault="00EB7B49" w:rsidP="00E547DB">
            <w:pPr>
              <w:pStyle w:val="TAL"/>
            </w:pPr>
            <w:r>
              <w:t>C1-180638</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R3-180673</w:t>
            </w:r>
          </w:p>
        </w:tc>
        <w:tc>
          <w:tcPr>
            <w:tcW w:w="0" w:type="auto"/>
          </w:tcPr>
          <w:p w:rsidR="00EB7B49" w:rsidRPr="00DD5A99" w:rsidRDefault="00EB7B49" w:rsidP="00E547DB">
            <w:pPr>
              <w:pStyle w:val="TAL"/>
            </w:pPr>
            <w:r>
              <w:t>C1-180643</w:t>
            </w:r>
          </w:p>
        </w:tc>
        <w:tc>
          <w:tcPr>
            <w:tcW w:w="0" w:type="auto"/>
          </w:tcPr>
          <w:p w:rsidR="00EB7B49" w:rsidRPr="00DD5A99" w:rsidRDefault="00EB7B49" w:rsidP="00E547DB">
            <w:pPr>
              <w:pStyle w:val="TAL"/>
              <w:rPr>
                <w:sz w:val="16"/>
              </w:rPr>
            </w:pPr>
            <w:r>
              <w:rPr>
                <w:sz w:val="16"/>
              </w:rPr>
              <w:t>LS on encrypting broadcasted positioning data and LS on provisioning of positioning assistance data via LPPa for broadcast</w:t>
            </w:r>
          </w:p>
        </w:tc>
        <w:tc>
          <w:tcPr>
            <w:tcW w:w="0" w:type="auto"/>
          </w:tcPr>
          <w:p w:rsidR="00EB7B49" w:rsidRPr="00DD5A99" w:rsidRDefault="00EB7B49" w:rsidP="00E547DB">
            <w:pPr>
              <w:pStyle w:val="TAL"/>
              <w:rPr>
                <w:sz w:val="16"/>
              </w:rPr>
            </w:pPr>
            <w:r>
              <w:t>3GPP CT1,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R3-180674</w:t>
            </w:r>
          </w:p>
        </w:tc>
        <w:tc>
          <w:tcPr>
            <w:tcW w:w="0" w:type="auto"/>
          </w:tcPr>
          <w:p w:rsidR="00EB7B49" w:rsidRPr="00DD5A99" w:rsidRDefault="00EB7B49" w:rsidP="00E547DB">
            <w:pPr>
              <w:pStyle w:val="TAL"/>
            </w:pPr>
            <w:r>
              <w:t>C1-180713</w:t>
            </w:r>
          </w:p>
        </w:tc>
        <w:tc>
          <w:tcPr>
            <w:tcW w:w="0" w:type="auto"/>
          </w:tcPr>
          <w:p w:rsidR="00EB7B49" w:rsidRPr="00DD5A99" w:rsidRDefault="00EB7B49" w:rsidP="00E547DB">
            <w:pPr>
              <w:pStyle w:val="TAL"/>
              <w:rPr>
                <w:sz w:val="16"/>
              </w:rPr>
            </w:pPr>
            <w:r>
              <w:rPr>
                <w:sz w:val="16"/>
              </w:rPr>
              <w:t>LS on 5GS PWS network architecture selection</w:t>
            </w:r>
          </w:p>
        </w:tc>
        <w:tc>
          <w:tcPr>
            <w:tcW w:w="0" w:type="auto"/>
          </w:tcPr>
          <w:p w:rsidR="00EB7B49" w:rsidRPr="00DD5A99" w:rsidRDefault="00EB7B49" w:rsidP="00E547DB">
            <w:pPr>
              <w:pStyle w:val="TAL"/>
              <w:rPr>
                <w:sz w:val="16"/>
              </w:rPr>
            </w:pPr>
            <w:r>
              <w:t>3GPP CT1,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R3-180675</w:t>
            </w:r>
          </w:p>
        </w:tc>
        <w:tc>
          <w:tcPr>
            <w:tcW w:w="0" w:type="auto"/>
          </w:tcPr>
          <w:p w:rsidR="00EB7B49" w:rsidRPr="00DD5A99" w:rsidRDefault="00EB7B49" w:rsidP="00E547DB">
            <w:pPr>
              <w:pStyle w:val="TAL"/>
            </w:pPr>
            <w:r>
              <w:t>C4-181228</w:t>
            </w:r>
          </w:p>
        </w:tc>
        <w:tc>
          <w:tcPr>
            <w:tcW w:w="0" w:type="auto"/>
          </w:tcPr>
          <w:p w:rsidR="00EB7B49" w:rsidRPr="00DD5A99" w:rsidRDefault="00EB7B49" w:rsidP="00E547DB">
            <w:pPr>
              <w:pStyle w:val="TAL"/>
              <w:rPr>
                <w:sz w:val="16"/>
              </w:rPr>
            </w:pPr>
            <w:r>
              <w:rPr>
                <w:sz w:val="16"/>
              </w:rPr>
              <w:t>Reply LS on a new GTP-U extension header</w:t>
            </w:r>
          </w:p>
        </w:tc>
        <w:tc>
          <w:tcPr>
            <w:tcW w:w="0" w:type="auto"/>
          </w:tcPr>
          <w:p w:rsidR="00EB7B49" w:rsidRPr="00DD5A99" w:rsidRDefault="00EB7B49" w:rsidP="00E547DB">
            <w:pPr>
              <w:pStyle w:val="TAL"/>
              <w:rPr>
                <w:sz w:val="16"/>
              </w:rPr>
            </w:pPr>
            <w:r>
              <w:t>3GPP CT4,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R3-180676</w:t>
            </w:r>
          </w:p>
        </w:tc>
        <w:tc>
          <w:tcPr>
            <w:tcW w:w="0" w:type="auto"/>
          </w:tcPr>
          <w:p w:rsidR="00EB7B49" w:rsidRPr="00DD5A99" w:rsidRDefault="00EB7B49" w:rsidP="00E547DB">
            <w:pPr>
              <w:pStyle w:val="TAL"/>
            </w:pPr>
            <w:r>
              <w:t>R2-1714248</w:t>
            </w:r>
          </w:p>
        </w:tc>
        <w:tc>
          <w:tcPr>
            <w:tcW w:w="0" w:type="auto"/>
          </w:tcPr>
          <w:p w:rsidR="00EB7B49" w:rsidRPr="00DD5A99" w:rsidRDefault="00EB7B49" w:rsidP="00E547DB">
            <w:pPr>
              <w:pStyle w:val="TAL"/>
              <w:rPr>
                <w:sz w:val="16"/>
              </w:rPr>
            </w:pPr>
            <w:r>
              <w:rPr>
                <w:sz w:val="16"/>
              </w:rPr>
              <w:t>Reply LS on Certification/License and Identification of Aerial Vehicles</w:t>
            </w:r>
          </w:p>
        </w:tc>
        <w:tc>
          <w:tcPr>
            <w:tcW w:w="0" w:type="auto"/>
          </w:tcPr>
          <w:p w:rsidR="00EB7B49" w:rsidRPr="00DD5A99" w:rsidRDefault="00EB7B49" w:rsidP="00E547DB">
            <w:pPr>
              <w:pStyle w:val="TAL"/>
              <w:rPr>
                <w:sz w:val="16"/>
              </w:rPr>
            </w:pPr>
            <w:r>
              <w:t>3GPP 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R3-180677</w:t>
            </w:r>
          </w:p>
        </w:tc>
        <w:tc>
          <w:tcPr>
            <w:tcW w:w="0" w:type="auto"/>
          </w:tcPr>
          <w:p w:rsidR="00EB7B49" w:rsidRPr="00DD5A99" w:rsidRDefault="00EB7B49" w:rsidP="00E547DB">
            <w:pPr>
              <w:pStyle w:val="TAL"/>
            </w:pPr>
            <w:r>
              <w:t>R2-1801656</w:t>
            </w:r>
          </w:p>
        </w:tc>
        <w:tc>
          <w:tcPr>
            <w:tcW w:w="0" w:type="auto"/>
          </w:tcPr>
          <w:p w:rsidR="00EB7B49" w:rsidRPr="00DD5A99" w:rsidRDefault="00EB7B49" w:rsidP="00E547DB">
            <w:pPr>
              <w:pStyle w:val="TAL"/>
              <w:rPr>
                <w:sz w:val="16"/>
              </w:rPr>
            </w:pPr>
            <w:r>
              <w:rPr>
                <w:sz w:val="16"/>
              </w:rPr>
              <w:t>LS on moving DRB identity to X2 for EN-DC</w:t>
            </w:r>
          </w:p>
        </w:tc>
        <w:tc>
          <w:tcPr>
            <w:tcW w:w="0" w:type="auto"/>
          </w:tcPr>
          <w:p w:rsidR="00EB7B49" w:rsidRPr="00DD5A99" w:rsidRDefault="00EB7B49" w:rsidP="00E547DB">
            <w:pPr>
              <w:pStyle w:val="TAL"/>
              <w:rPr>
                <w:sz w:val="16"/>
              </w:rPr>
            </w:pPr>
            <w:r>
              <w:t>3GPP RAN2, Samsung</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R3-180678</w:t>
            </w:r>
          </w:p>
        </w:tc>
        <w:tc>
          <w:tcPr>
            <w:tcW w:w="0" w:type="auto"/>
          </w:tcPr>
          <w:p w:rsidR="00EB7B49" w:rsidRPr="00DD5A99" w:rsidRDefault="00EB7B49" w:rsidP="00E547DB">
            <w:pPr>
              <w:pStyle w:val="TAL"/>
            </w:pPr>
            <w:r>
              <w:t>R2-1801661</w:t>
            </w:r>
          </w:p>
        </w:tc>
        <w:tc>
          <w:tcPr>
            <w:tcW w:w="0" w:type="auto"/>
          </w:tcPr>
          <w:p w:rsidR="00EB7B49" w:rsidRPr="00DD5A99" w:rsidRDefault="00EB7B49" w:rsidP="00E547DB">
            <w:pPr>
              <w:pStyle w:val="TAL"/>
              <w:rPr>
                <w:sz w:val="16"/>
              </w:rPr>
            </w:pPr>
            <w:r>
              <w:rPr>
                <w:sz w:val="16"/>
              </w:rPr>
              <w:t>Response LS on RRC Information exchange for F1 UE Context Management</w:t>
            </w:r>
          </w:p>
        </w:tc>
        <w:tc>
          <w:tcPr>
            <w:tcW w:w="0" w:type="auto"/>
          </w:tcPr>
          <w:p w:rsidR="00EB7B49" w:rsidRPr="00DD5A99" w:rsidRDefault="00EB7B49" w:rsidP="00E547DB">
            <w:pPr>
              <w:pStyle w:val="TAL"/>
              <w:rPr>
                <w:sz w:val="16"/>
              </w:rPr>
            </w:pPr>
            <w:r>
              <w:t>3GPP 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R3-180679</w:t>
            </w:r>
          </w:p>
        </w:tc>
        <w:tc>
          <w:tcPr>
            <w:tcW w:w="0" w:type="auto"/>
          </w:tcPr>
          <w:p w:rsidR="00EB7B49" w:rsidRPr="00DD5A99" w:rsidRDefault="00EB7B49" w:rsidP="00E547DB">
            <w:pPr>
              <w:pStyle w:val="TAL"/>
            </w:pPr>
            <w:r>
              <w:t>R2-1801669</w:t>
            </w:r>
          </w:p>
        </w:tc>
        <w:tc>
          <w:tcPr>
            <w:tcW w:w="0" w:type="auto"/>
          </w:tcPr>
          <w:p w:rsidR="00EB7B49" w:rsidRPr="00DD5A99" w:rsidRDefault="00EB7B49" w:rsidP="00E547DB">
            <w:pPr>
              <w:pStyle w:val="TAL"/>
              <w:rPr>
                <w:sz w:val="16"/>
              </w:rPr>
            </w:pPr>
            <w:r>
              <w:rPr>
                <w:sz w:val="16"/>
              </w:rPr>
              <w:t>LS on measurement result forwarding from the MN to SN at SCG failure</w:t>
            </w:r>
          </w:p>
        </w:tc>
        <w:tc>
          <w:tcPr>
            <w:tcW w:w="0" w:type="auto"/>
          </w:tcPr>
          <w:p w:rsidR="00EB7B49" w:rsidRPr="00DD5A99" w:rsidRDefault="00EB7B49" w:rsidP="00E547DB">
            <w:pPr>
              <w:pStyle w:val="TAL"/>
              <w:rPr>
                <w:sz w:val="16"/>
              </w:rPr>
            </w:pPr>
            <w:r>
              <w:t>3GPP RAN2, CATT</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R3-180680</w:t>
            </w:r>
          </w:p>
        </w:tc>
        <w:tc>
          <w:tcPr>
            <w:tcW w:w="0" w:type="auto"/>
          </w:tcPr>
          <w:p w:rsidR="00EB7B49" w:rsidRPr="00DD5A99" w:rsidRDefault="00EB7B49" w:rsidP="00E547DB">
            <w:pPr>
              <w:pStyle w:val="TAL"/>
            </w:pPr>
            <w:r>
              <w:t>R4-1801327</w:t>
            </w:r>
          </w:p>
        </w:tc>
        <w:tc>
          <w:tcPr>
            <w:tcW w:w="0" w:type="auto"/>
          </w:tcPr>
          <w:p w:rsidR="00EB7B49" w:rsidRPr="00DD5A99" w:rsidRDefault="00EB7B49" w:rsidP="00E547DB">
            <w:pPr>
              <w:pStyle w:val="TAL"/>
              <w:rPr>
                <w:sz w:val="16"/>
              </w:rPr>
            </w:pPr>
            <w:r>
              <w:rPr>
                <w:sz w:val="16"/>
              </w:rPr>
              <w:t>LS reply on required information for NSA on X2</w:t>
            </w:r>
          </w:p>
        </w:tc>
        <w:tc>
          <w:tcPr>
            <w:tcW w:w="0" w:type="auto"/>
          </w:tcPr>
          <w:p w:rsidR="00EB7B49" w:rsidRPr="00DD5A99" w:rsidRDefault="00EB7B49" w:rsidP="00E547DB">
            <w:pPr>
              <w:pStyle w:val="TAL"/>
              <w:rPr>
                <w:sz w:val="16"/>
              </w:rPr>
            </w:pPr>
            <w:r>
              <w:t>3GPP RAN4, Nokia</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R3-180681</w:t>
            </w:r>
          </w:p>
        </w:tc>
        <w:tc>
          <w:tcPr>
            <w:tcW w:w="0" w:type="auto"/>
          </w:tcPr>
          <w:p w:rsidR="00EB7B49" w:rsidRPr="00DD5A99" w:rsidRDefault="00EB7B49" w:rsidP="00E547DB">
            <w:pPr>
              <w:pStyle w:val="TAL"/>
            </w:pPr>
            <w:r>
              <w:t>RP-172836</w:t>
            </w:r>
          </w:p>
        </w:tc>
        <w:tc>
          <w:tcPr>
            <w:tcW w:w="0" w:type="auto"/>
          </w:tcPr>
          <w:p w:rsidR="00EB7B49" w:rsidRPr="00DD5A99" w:rsidRDefault="00EB7B49" w:rsidP="00E547DB">
            <w:pPr>
              <w:pStyle w:val="TAL"/>
              <w:rPr>
                <w:sz w:val="16"/>
              </w:rPr>
            </w:pPr>
            <w:r>
              <w:rPr>
                <w:sz w:val="16"/>
              </w:rPr>
              <w:t>LS on the number of data bearers</w:t>
            </w:r>
          </w:p>
        </w:tc>
        <w:tc>
          <w:tcPr>
            <w:tcW w:w="0" w:type="auto"/>
          </w:tcPr>
          <w:p w:rsidR="00EB7B49" w:rsidRPr="00DD5A99" w:rsidRDefault="00EB7B49" w:rsidP="00E547DB">
            <w:pPr>
              <w:pStyle w:val="TAL"/>
              <w:rPr>
                <w:sz w:val="16"/>
              </w:rPr>
            </w:pPr>
            <w:r>
              <w:t>3GPP TSG RAN, Samsung</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R3-180682</w:t>
            </w:r>
          </w:p>
        </w:tc>
        <w:tc>
          <w:tcPr>
            <w:tcW w:w="0" w:type="auto"/>
          </w:tcPr>
          <w:p w:rsidR="00EB7B49" w:rsidRPr="00DD5A99" w:rsidRDefault="00EB7B49" w:rsidP="00E547DB">
            <w:pPr>
              <w:pStyle w:val="TAL"/>
            </w:pPr>
            <w:r>
              <w:t>S2-179613</w:t>
            </w:r>
          </w:p>
        </w:tc>
        <w:tc>
          <w:tcPr>
            <w:tcW w:w="0" w:type="auto"/>
          </w:tcPr>
          <w:p w:rsidR="00EB7B49" w:rsidRPr="00DD5A99" w:rsidRDefault="00EB7B49" w:rsidP="00E547DB">
            <w:pPr>
              <w:pStyle w:val="TAL"/>
              <w:rPr>
                <w:sz w:val="16"/>
              </w:rPr>
            </w:pPr>
            <w:r>
              <w:rPr>
                <w:sz w:val="16"/>
              </w:rPr>
              <w:t>Reply LS on FEC and ROHC for mission critical services over MBMS</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R3-180683</w:t>
            </w:r>
          </w:p>
        </w:tc>
        <w:tc>
          <w:tcPr>
            <w:tcW w:w="0" w:type="auto"/>
          </w:tcPr>
          <w:p w:rsidR="00EB7B49" w:rsidRPr="00DD5A99" w:rsidRDefault="00EB7B49" w:rsidP="00E547DB">
            <w:pPr>
              <w:pStyle w:val="TAL"/>
            </w:pPr>
            <w:r>
              <w:t>S2-179614</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t>3GPP SA2,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R3-180684</w:t>
            </w:r>
          </w:p>
        </w:tc>
        <w:tc>
          <w:tcPr>
            <w:tcW w:w="0" w:type="auto"/>
          </w:tcPr>
          <w:p w:rsidR="00EB7B49" w:rsidRPr="00DD5A99" w:rsidRDefault="00EB7B49" w:rsidP="00E547DB">
            <w:pPr>
              <w:pStyle w:val="TAL"/>
            </w:pPr>
            <w:r>
              <w:t>S2-179615</w:t>
            </w:r>
          </w:p>
        </w:tc>
        <w:tc>
          <w:tcPr>
            <w:tcW w:w="0" w:type="auto"/>
          </w:tcPr>
          <w:p w:rsidR="00EB7B49" w:rsidRPr="00DD5A99" w:rsidRDefault="00EB7B49" w:rsidP="00E547DB">
            <w:pPr>
              <w:pStyle w:val="TAL"/>
              <w:rPr>
                <w:sz w:val="16"/>
              </w:rPr>
            </w:pPr>
            <w:r>
              <w:rPr>
                <w:sz w:val="16"/>
              </w:rPr>
              <w:t>Reply LS on UE differentiation for Rel-15 NB-IoT</w:t>
            </w:r>
          </w:p>
        </w:tc>
        <w:tc>
          <w:tcPr>
            <w:tcW w:w="0" w:type="auto"/>
          </w:tcPr>
          <w:p w:rsidR="00EB7B49" w:rsidRPr="00DD5A99" w:rsidRDefault="00EB7B49" w:rsidP="00E547DB">
            <w:pPr>
              <w:pStyle w:val="TAL"/>
              <w:rPr>
                <w:sz w:val="16"/>
              </w:rPr>
            </w:pPr>
            <w:r>
              <w:t>3GPP SA2,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R3-180685</w:t>
            </w:r>
          </w:p>
        </w:tc>
        <w:tc>
          <w:tcPr>
            <w:tcW w:w="0" w:type="auto"/>
          </w:tcPr>
          <w:p w:rsidR="00EB7B49" w:rsidRPr="00DD5A99" w:rsidRDefault="00EB7B49" w:rsidP="00E547DB">
            <w:pPr>
              <w:pStyle w:val="TAL"/>
            </w:pPr>
            <w:r>
              <w:t>S2-179616</w:t>
            </w:r>
          </w:p>
        </w:tc>
        <w:tc>
          <w:tcPr>
            <w:tcW w:w="0" w:type="auto"/>
          </w:tcPr>
          <w:p w:rsidR="00EB7B49" w:rsidRPr="00DD5A99" w:rsidRDefault="00EB7B49" w:rsidP="00E547DB">
            <w:pPr>
              <w:pStyle w:val="TAL"/>
              <w:rPr>
                <w:sz w:val="16"/>
              </w:rPr>
            </w:pPr>
            <w:r>
              <w:rPr>
                <w:sz w:val="16"/>
              </w:rPr>
              <w:t>Reply LS on UE differentiation for NB-IoT</w:t>
            </w:r>
          </w:p>
        </w:tc>
        <w:tc>
          <w:tcPr>
            <w:tcW w:w="0" w:type="auto"/>
          </w:tcPr>
          <w:p w:rsidR="00EB7B49" w:rsidRPr="00DD5A99" w:rsidRDefault="00EB7B49" w:rsidP="00E547DB">
            <w:pPr>
              <w:pStyle w:val="TAL"/>
              <w:rPr>
                <w:sz w:val="16"/>
              </w:rPr>
            </w:pPr>
            <w:r>
              <w:t>3GPP SA2,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R3-180686</w:t>
            </w:r>
          </w:p>
        </w:tc>
        <w:tc>
          <w:tcPr>
            <w:tcW w:w="0" w:type="auto"/>
          </w:tcPr>
          <w:p w:rsidR="00EB7B49" w:rsidRPr="00DD5A99" w:rsidRDefault="00EB7B49" w:rsidP="00E547DB">
            <w:pPr>
              <w:pStyle w:val="TAL"/>
            </w:pPr>
            <w:r>
              <w:t>S2-179617</w:t>
            </w:r>
          </w:p>
        </w:tc>
        <w:tc>
          <w:tcPr>
            <w:tcW w:w="0" w:type="auto"/>
          </w:tcPr>
          <w:p w:rsidR="00EB7B49" w:rsidRPr="00DD5A99" w:rsidRDefault="00EB7B49" w:rsidP="00E547DB">
            <w:pPr>
              <w:pStyle w:val="TAL"/>
              <w:rPr>
                <w:sz w:val="16"/>
              </w:rPr>
            </w:pPr>
            <w:r>
              <w:rPr>
                <w:sz w:val="16"/>
              </w:rPr>
              <w:t>Response to LS on encrypting broadcasted positioning data and LS on provisioning of positioning assistance data via LPPa for broadcast</w:t>
            </w:r>
          </w:p>
        </w:tc>
        <w:tc>
          <w:tcPr>
            <w:tcW w:w="0" w:type="auto"/>
          </w:tcPr>
          <w:p w:rsidR="00EB7B49" w:rsidRPr="00DD5A99" w:rsidRDefault="00EB7B49" w:rsidP="00E547DB">
            <w:pPr>
              <w:pStyle w:val="TAL"/>
              <w:rPr>
                <w:sz w:val="16"/>
              </w:rPr>
            </w:pPr>
            <w:r>
              <w:t>3GPP SA2,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R3-180687</w:t>
            </w:r>
          </w:p>
        </w:tc>
        <w:tc>
          <w:tcPr>
            <w:tcW w:w="0" w:type="auto"/>
          </w:tcPr>
          <w:p w:rsidR="00EB7B49" w:rsidRPr="00DD5A99" w:rsidRDefault="00EB7B49" w:rsidP="00E547DB">
            <w:pPr>
              <w:pStyle w:val="TAL"/>
            </w:pPr>
            <w:r>
              <w:t>S2-181236</w:t>
            </w:r>
          </w:p>
        </w:tc>
        <w:tc>
          <w:tcPr>
            <w:tcW w:w="0" w:type="auto"/>
          </w:tcPr>
          <w:p w:rsidR="00EB7B49" w:rsidRPr="00DD5A99" w:rsidRDefault="00EB7B49" w:rsidP="00E547DB">
            <w:pPr>
              <w:pStyle w:val="TAL"/>
              <w:rPr>
                <w:sz w:val="16"/>
              </w:rPr>
            </w:pPr>
            <w:r>
              <w:rPr>
                <w:sz w:val="16"/>
              </w:rPr>
              <w:t>Reply LS on Paging in case of Enhanced Coverage Restriction.</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R3-180688</w:t>
            </w:r>
          </w:p>
        </w:tc>
        <w:tc>
          <w:tcPr>
            <w:tcW w:w="0" w:type="auto"/>
          </w:tcPr>
          <w:p w:rsidR="00EB7B49" w:rsidRPr="00DD5A99" w:rsidRDefault="00EB7B49" w:rsidP="00E547DB">
            <w:pPr>
              <w:pStyle w:val="TAL"/>
            </w:pPr>
            <w:r>
              <w:t>S2-181370</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t>3GPP SA2, Intel</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R3-180689</w:t>
            </w:r>
          </w:p>
        </w:tc>
        <w:tc>
          <w:tcPr>
            <w:tcW w:w="0" w:type="auto"/>
          </w:tcPr>
          <w:p w:rsidR="00EB7B49" w:rsidRPr="00DD5A99" w:rsidRDefault="00EB7B49" w:rsidP="00E547DB">
            <w:pPr>
              <w:pStyle w:val="TAL"/>
            </w:pPr>
            <w:r>
              <w:t>S2-181392</w:t>
            </w:r>
          </w:p>
        </w:tc>
        <w:tc>
          <w:tcPr>
            <w:tcW w:w="0" w:type="auto"/>
          </w:tcPr>
          <w:p w:rsidR="00EB7B49" w:rsidRPr="00DD5A99" w:rsidRDefault="00EB7B49" w:rsidP="00E547DB">
            <w:pPr>
              <w:pStyle w:val="TAL"/>
              <w:rPr>
                <w:sz w:val="16"/>
              </w:rPr>
            </w:pPr>
            <w:r>
              <w:rPr>
                <w:sz w:val="16"/>
              </w:rPr>
              <w:t>LS on applicability of Connection Establishment Indication procedure after the establishment of S1 logical connection</w:t>
            </w:r>
          </w:p>
        </w:tc>
        <w:tc>
          <w:tcPr>
            <w:tcW w:w="0" w:type="auto"/>
          </w:tcPr>
          <w:p w:rsidR="00EB7B49" w:rsidRPr="00DD5A99" w:rsidRDefault="00EB7B49" w:rsidP="00E547DB">
            <w:pPr>
              <w:pStyle w:val="TAL"/>
              <w:rPr>
                <w:sz w:val="16"/>
              </w:rPr>
            </w:pPr>
            <w:r>
              <w:t>3GPP SA2,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R3-180690</w:t>
            </w:r>
          </w:p>
        </w:tc>
        <w:tc>
          <w:tcPr>
            <w:tcW w:w="0" w:type="auto"/>
          </w:tcPr>
          <w:p w:rsidR="00EB7B49" w:rsidRPr="00DD5A99" w:rsidRDefault="00EB7B49" w:rsidP="00E547DB">
            <w:pPr>
              <w:pStyle w:val="TAL"/>
            </w:pPr>
            <w:r>
              <w:t>S3-173439</w:t>
            </w:r>
          </w:p>
        </w:tc>
        <w:tc>
          <w:tcPr>
            <w:tcW w:w="0" w:type="auto"/>
          </w:tcPr>
          <w:p w:rsidR="00EB7B49" w:rsidRPr="00DD5A99" w:rsidRDefault="00EB7B49" w:rsidP="00E547DB">
            <w:pPr>
              <w:pStyle w:val="TAL"/>
              <w:rPr>
                <w:sz w:val="16"/>
              </w:rPr>
            </w:pPr>
            <w:r>
              <w:rPr>
                <w:sz w:val="16"/>
              </w:rPr>
              <w:t>Reply LS on encrypting broadcasted positioning data</w:t>
            </w:r>
          </w:p>
        </w:tc>
        <w:tc>
          <w:tcPr>
            <w:tcW w:w="0" w:type="auto"/>
          </w:tcPr>
          <w:p w:rsidR="00EB7B49" w:rsidRPr="00DD5A99" w:rsidRDefault="00EB7B49" w:rsidP="00E547DB">
            <w:pPr>
              <w:pStyle w:val="TAL"/>
              <w:rPr>
                <w:sz w:val="16"/>
              </w:rPr>
            </w:pPr>
            <w:r>
              <w:t>3GPP 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R3-180691</w:t>
            </w:r>
          </w:p>
        </w:tc>
        <w:tc>
          <w:tcPr>
            <w:tcW w:w="0" w:type="auto"/>
          </w:tcPr>
          <w:p w:rsidR="00EB7B49" w:rsidRPr="00DD5A99" w:rsidRDefault="00EB7B49" w:rsidP="00E547DB">
            <w:pPr>
              <w:pStyle w:val="TAL"/>
            </w:pPr>
            <w:r>
              <w:t>S3-173472</w:t>
            </w:r>
          </w:p>
        </w:tc>
        <w:tc>
          <w:tcPr>
            <w:tcW w:w="0" w:type="auto"/>
          </w:tcPr>
          <w:p w:rsidR="00EB7B49" w:rsidRPr="00DD5A99" w:rsidRDefault="00EB7B49" w:rsidP="00E547DB">
            <w:pPr>
              <w:pStyle w:val="TAL"/>
              <w:rPr>
                <w:sz w:val="16"/>
              </w:rPr>
            </w:pPr>
            <w:r>
              <w:rPr>
                <w:sz w:val="16"/>
              </w:rPr>
              <w:t>Reply LS on Early Data Transmission</w:t>
            </w:r>
          </w:p>
        </w:tc>
        <w:tc>
          <w:tcPr>
            <w:tcW w:w="0" w:type="auto"/>
          </w:tcPr>
          <w:p w:rsidR="00EB7B49" w:rsidRPr="00DD5A99" w:rsidRDefault="00EB7B49" w:rsidP="00E547DB">
            <w:pPr>
              <w:pStyle w:val="TAL"/>
              <w:rPr>
                <w:sz w:val="16"/>
              </w:rPr>
            </w:pPr>
            <w:r>
              <w:t>3GPP 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R3-180692</w:t>
            </w:r>
          </w:p>
        </w:tc>
        <w:tc>
          <w:tcPr>
            <w:tcW w:w="0" w:type="auto"/>
          </w:tcPr>
          <w:p w:rsidR="00EB7B49" w:rsidRPr="00DD5A99" w:rsidRDefault="00EB7B49" w:rsidP="00E547DB">
            <w:pPr>
              <w:pStyle w:val="TAL"/>
            </w:pPr>
            <w:r>
              <w:t>S5-176335</w:t>
            </w:r>
          </w:p>
        </w:tc>
        <w:tc>
          <w:tcPr>
            <w:tcW w:w="0" w:type="auto"/>
          </w:tcPr>
          <w:p w:rsidR="00EB7B49" w:rsidRPr="00DD5A99" w:rsidRDefault="00EB7B49" w:rsidP="00E547DB">
            <w:pPr>
              <w:pStyle w:val="TAL"/>
              <w:rPr>
                <w:sz w:val="16"/>
              </w:rPr>
            </w:pPr>
            <w:r>
              <w:rPr>
                <w:sz w:val="16"/>
              </w:rPr>
              <w:t>Reply LS on Collection Period correction for MDT M3 measurement in eUTRAN</w:t>
            </w:r>
          </w:p>
        </w:tc>
        <w:tc>
          <w:tcPr>
            <w:tcW w:w="0" w:type="auto"/>
          </w:tcPr>
          <w:p w:rsidR="00EB7B49" w:rsidRPr="00DD5A99" w:rsidRDefault="00EB7B49" w:rsidP="00E547DB">
            <w:pPr>
              <w:pStyle w:val="TAL"/>
              <w:rPr>
                <w:sz w:val="16"/>
              </w:rPr>
            </w:pPr>
            <w:r>
              <w:t>3GPP SA5,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R3-180693</w:t>
            </w:r>
          </w:p>
        </w:tc>
        <w:tc>
          <w:tcPr>
            <w:tcW w:w="0" w:type="auto"/>
          </w:tcPr>
          <w:p w:rsidR="00EB7B49" w:rsidRPr="00DD5A99" w:rsidRDefault="00EB7B49" w:rsidP="00E547DB">
            <w:pPr>
              <w:pStyle w:val="TAL"/>
            </w:pPr>
            <w:r>
              <w:t>S5-176409</w:t>
            </w:r>
          </w:p>
        </w:tc>
        <w:tc>
          <w:tcPr>
            <w:tcW w:w="0" w:type="auto"/>
          </w:tcPr>
          <w:p w:rsidR="00EB7B49" w:rsidRPr="00DD5A99" w:rsidRDefault="00EB7B49" w:rsidP="00E547DB">
            <w:pPr>
              <w:pStyle w:val="TAL"/>
              <w:rPr>
                <w:sz w:val="16"/>
              </w:rPr>
            </w:pPr>
            <w:r>
              <w:rPr>
                <w:sz w:val="16"/>
              </w:rPr>
              <w:t>LS on Attributes for QoE measurement collection</w:t>
            </w:r>
          </w:p>
        </w:tc>
        <w:tc>
          <w:tcPr>
            <w:tcW w:w="0" w:type="auto"/>
          </w:tcPr>
          <w:p w:rsidR="00EB7B49" w:rsidRPr="00DD5A99" w:rsidRDefault="00EB7B49" w:rsidP="00E547DB">
            <w:pPr>
              <w:pStyle w:val="TAL"/>
              <w:rPr>
                <w:sz w:val="16"/>
              </w:rPr>
            </w:pPr>
            <w:r>
              <w:t>3GPP SA5,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R3-180780</w:t>
            </w:r>
          </w:p>
        </w:tc>
        <w:tc>
          <w:tcPr>
            <w:tcW w:w="0" w:type="auto"/>
          </w:tcPr>
          <w:p w:rsidR="00EB7B49" w:rsidRPr="00DD5A99" w:rsidRDefault="00EB7B49" w:rsidP="00E547DB">
            <w:pPr>
              <w:pStyle w:val="TAL"/>
            </w:pPr>
            <w:r>
              <w:t>R1-1801290</w:t>
            </w:r>
          </w:p>
        </w:tc>
        <w:tc>
          <w:tcPr>
            <w:tcW w:w="0" w:type="auto"/>
          </w:tcPr>
          <w:p w:rsidR="00EB7B49" w:rsidRPr="00DD5A99" w:rsidRDefault="00EB7B49" w:rsidP="00E547DB">
            <w:pPr>
              <w:pStyle w:val="TAL"/>
              <w:rPr>
                <w:sz w:val="16"/>
              </w:rPr>
            </w:pPr>
            <w:r>
              <w:rPr>
                <w:sz w:val="16"/>
              </w:rPr>
              <w:t>LS on NR UE feature list</w:t>
            </w:r>
          </w:p>
        </w:tc>
        <w:tc>
          <w:tcPr>
            <w:tcW w:w="0" w:type="auto"/>
          </w:tcPr>
          <w:p w:rsidR="00EB7B49" w:rsidRPr="00DD5A99" w:rsidRDefault="00EB7B49" w:rsidP="00E547DB">
            <w:pPr>
              <w:pStyle w:val="TAL"/>
              <w:rPr>
                <w:sz w:val="16"/>
              </w:rPr>
            </w:pPr>
            <w:r>
              <w:t>3GPP RAN1,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R3-181366</w:t>
            </w:r>
          </w:p>
        </w:tc>
        <w:tc>
          <w:tcPr>
            <w:tcW w:w="0" w:type="auto"/>
          </w:tcPr>
          <w:p w:rsidR="00EB7B49" w:rsidRPr="00DD5A99" w:rsidRDefault="00EB7B49" w:rsidP="00E547DB">
            <w:pPr>
              <w:pStyle w:val="TAL"/>
            </w:pPr>
            <w:r>
              <w:t>S4-180240</w:t>
            </w:r>
          </w:p>
        </w:tc>
        <w:tc>
          <w:tcPr>
            <w:tcW w:w="0" w:type="auto"/>
          </w:tcPr>
          <w:p w:rsidR="00EB7B49" w:rsidRPr="00DD5A99" w:rsidRDefault="00EB7B49" w:rsidP="00E547DB">
            <w:pPr>
              <w:pStyle w:val="TAL"/>
              <w:rPr>
                <w:sz w:val="16"/>
              </w:rPr>
            </w:pPr>
            <w:r>
              <w:rPr>
                <w:sz w:val="16"/>
              </w:rPr>
              <w:t>Reply LS on Attributes for QoE measurement collection</w:t>
            </w:r>
          </w:p>
        </w:tc>
        <w:tc>
          <w:tcPr>
            <w:tcW w:w="0" w:type="auto"/>
          </w:tcPr>
          <w:p w:rsidR="00EB7B49" w:rsidRPr="00DD5A99" w:rsidRDefault="00EB7B49" w:rsidP="00E547DB">
            <w:pPr>
              <w:pStyle w:val="TAL"/>
              <w:rPr>
                <w:sz w:val="16"/>
              </w:rPr>
            </w:pPr>
            <w:r>
              <w:t>3GPP SA4,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R3-181367</w:t>
            </w:r>
          </w:p>
        </w:tc>
        <w:tc>
          <w:tcPr>
            <w:tcW w:w="0" w:type="auto"/>
          </w:tcPr>
          <w:p w:rsidR="00EB7B49" w:rsidRPr="00DD5A99" w:rsidRDefault="00EB7B49" w:rsidP="00E547DB">
            <w:pPr>
              <w:pStyle w:val="TAL"/>
            </w:pPr>
            <w:r>
              <w:t>S4-180275</w:t>
            </w:r>
          </w:p>
        </w:tc>
        <w:tc>
          <w:tcPr>
            <w:tcW w:w="0" w:type="auto"/>
          </w:tcPr>
          <w:p w:rsidR="00EB7B49" w:rsidRPr="00DD5A99" w:rsidRDefault="00EB7B49" w:rsidP="00E547DB">
            <w:pPr>
              <w:pStyle w:val="TAL"/>
              <w:rPr>
                <w:sz w:val="16"/>
              </w:rPr>
            </w:pPr>
            <w:r>
              <w:rPr>
                <w:sz w:val="16"/>
              </w:rPr>
              <w:t>Reply LS on FEC and ROHC for mission critical services over MBMS</w:t>
            </w:r>
          </w:p>
        </w:tc>
        <w:tc>
          <w:tcPr>
            <w:tcW w:w="0" w:type="auto"/>
          </w:tcPr>
          <w:p w:rsidR="00EB7B49" w:rsidRPr="00DD5A99" w:rsidRDefault="00EB7B49" w:rsidP="00E547DB">
            <w:pPr>
              <w:pStyle w:val="TAL"/>
              <w:rPr>
                <w:sz w:val="16"/>
              </w:rPr>
            </w:pPr>
            <w:r>
              <w:t>3GPP SA4</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R3-181429</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Reply LS to LS on security for CU-CP/UP separation R3-180630</w:t>
            </w:r>
          </w:p>
        </w:tc>
        <w:tc>
          <w:tcPr>
            <w:tcW w:w="0" w:type="auto"/>
          </w:tcPr>
          <w:p w:rsidR="00EB7B49" w:rsidRPr="00DD5A99" w:rsidRDefault="00EB7B49" w:rsidP="00E547DB">
            <w:pPr>
              <w:pStyle w:val="TAL"/>
              <w:rPr>
                <w:sz w:val="16"/>
              </w:rPr>
            </w:pPr>
            <w:r>
              <w:t>SA3,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R3-181430</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LS on UE feature list</w:t>
            </w:r>
          </w:p>
        </w:tc>
        <w:tc>
          <w:tcPr>
            <w:tcW w:w="0" w:type="auto"/>
          </w:tcPr>
          <w:p w:rsidR="00EB7B49" w:rsidRPr="00DD5A99" w:rsidRDefault="00EB7B49" w:rsidP="00E547DB">
            <w:pPr>
              <w:pStyle w:val="TAL"/>
              <w:rPr>
                <w:sz w:val="16"/>
              </w:rPr>
            </w:pPr>
            <w:r>
              <w:t>RAN WG4,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R3-181469</w:t>
            </w:r>
          </w:p>
        </w:tc>
        <w:tc>
          <w:tcPr>
            <w:tcW w:w="0" w:type="auto"/>
          </w:tcPr>
          <w:p w:rsidR="00EB7B49" w:rsidRDefault="00EB7B49" w:rsidP="00E547DB">
            <w:pPr>
              <w:pStyle w:val="TAL"/>
            </w:pPr>
          </w:p>
        </w:tc>
        <w:tc>
          <w:tcPr>
            <w:tcW w:w="0" w:type="auto"/>
          </w:tcPr>
          <w:p w:rsidR="00EB7B49" w:rsidRPr="00DD5A99" w:rsidRDefault="00EB7B49" w:rsidP="00E547DB">
            <w:pPr>
              <w:pStyle w:val="TAL"/>
              <w:rPr>
                <w:sz w:val="16"/>
              </w:rPr>
            </w:pPr>
            <w:r>
              <w:rPr>
                <w:sz w:val="16"/>
              </w:rPr>
              <w:t>Reply LS on PWS support over NG interface</w:t>
            </w:r>
          </w:p>
        </w:tc>
        <w:tc>
          <w:tcPr>
            <w:tcW w:w="0" w:type="auto"/>
          </w:tcPr>
          <w:p w:rsidR="00EB7B49" w:rsidRPr="00DD5A99" w:rsidRDefault="00EB7B49" w:rsidP="00E547DB">
            <w:pPr>
              <w:pStyle w:val="TAL"/>
              <w:rPr>
                <w:sz w:val="16"/>
              </w:rPr>
            </w:pPr>
            <w:r>
              <w:t>CT1,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R3-181488</w:t>
            </w:r>
          </w:p>
        </w:tc>
        <w:tc>
          <w:tcPr>
            <w:tcW w:w="0" w:type="auto"/>
          </w:tcPr>
          <w:p w:rsidR="00EB7B49" w:rsidRPr="00DD5A99" w:rsidRDefault="00EB7B49" w:rsidP="00E547DB">
            <w:pPr>
              <w:pStyle w:val="TAL"/>
            </w:pPr>
            <w:r>
              <w:t>S3-180943</w:t>
            </w:r>
          </w:p>
        </w:tc>
        <w:tc>
          <w:tcPr>
            <w:tcW w:w="0" w:type="auto"/>
          </w:tcPr>
          <w:p w:rsidR="00EB7B49" w:rsidRPr="00DD5A99" w:rsidRDefault="00EB7B49" w:rsidP="00E547DB">
            <w:pPr>
              <w:pStyle w:val="TAL"/>
              <w:rPr>
                <w:sz w:val="16"/>
              </w:rPr>
            </w:pPr>
            <w:r>
              <w:rPr>
                <w:sz w:val="16"/>
              </w:rPr>
              <w:t>LS on Support User Plane Encryption in UP security policy</w:t>
            </w:r>
          </w:p>
        </w:tc>
        <w:tc>
          <w:tcPr>
            <w:tcW w:w="0" w:type="auto"/>
          </w:tcPr>
          <w:p w:rsidR="00EB7B49" w:rsidRPr="00DD5A99" w:rsidRDefault="00EB7B49" w:rsidP="00E547DB">
            <w:pPr>
              <w:pStyle w:val="TAL"/>
              <w:rPr>
                <w:sz w:val="16"/>
              </w:rPr>
            </w:pPr>
            <w:r>
              <w:t>SA3, Huawei</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R3-181500</w:t>
            </w:r>
          </w:p>
        </w:tc>
        <w:tc>
          <w:tcPr>
            <w:tcW w:w="0" w:type="auto"/>
          </w:tcPr>
          <w:p w:rsidR="00EB7B49" w:rsidRPr="00DD5A99" w:rsidRDefault="00EB7B49" w:rsidP="00E547DB">
            <w:pPr>
              <w:pStyle w:val="TAL"/>
            </w:pPr>
            <w:r>
              <w:t>C4-182150</w:t>
            </w:r>
          </w:p>
        </w:tc>
        <w:tc>
          <w:tcPr>
            <w:tcW w:w="0" w:type="auto"/>
          </w:tcPr>
          <w:p w:rsidR="00EB7B49" w:rsidRPr="00DD5A99" w:rsidRDefault="00EB7B49" w:rsidP="00E547DB">
            <w:pPr>
              <w:pStyle w:val="TAL"/>
              <w:rPr>
                <w:sz w:val="16"/>
              </w:rPr>
            </w:pPr>
            <w:r>
              <w:rPr>
                <w:sz w:val="16"/>
              </w:rPr>
              <w:t>LS on encrypting broadcasted positioning data and on provisioning of positioning assistance data via LPPa for broadcast</w:t>
            </w:r>
          </w:p>
        </w:tc>
        <w:tc>
          <w:tcPr>
            <w:tcW w:w="0" w:type="auto"/>
          </w:tcPr>
          <w:p w:rsidR="00EB7B49" w:rsidRPr="00DD5A99" w:rsidRDefault="00EB7B49" w:rsidP="00E547DB">
            <w:pPr>
              <w:pStyle w:val="TAL"/>
              <w:rPr>
                <w:sz w:val="16"/>
              </w:rPr>
            </w:pPr>
            <w:r>
              <w:t>CT4, Qualcomm</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R3-181518</w:t>
            </w:r>
          </w:p>
        </w:tc>
        <w:tc>
          <w:tcPr>
            <w:tcW w:w="0" w:type="auto"/>
          </w:tcPr>
          <w:p w:rsidR="00EB7B49" w:rsidRPr="00DD5A99" w:rsidRDefault="00EB7B49" w:rsidP="00E547DB">
            <w:pPr>
              <w:pStyle w:val="TAL"/>
            </w:pPr>
            <w:r>
              <w:t>S2-182355</w:t>
            </w:r>
          </w:p>
        </w:tc>
        <w:tc>
          <w:tcPr>
            <w:tcW w:w="0" w:type="auto"/>
          </w:tcPr>
          <w:p w:rsidR="00EB7B49" w:rsidRPr="00DD5A99" w:rsidRDefault="00EB7B49" w:rsidP="00E547DB">
            <w:pPr>
              <w:pStyle w:val="TAL"/>
              <w:rPr>
                <w:sz w:val="16"/>
              </w:rPr>
            </w:pPr>
            <w:r>
              <w:rPr>
                <w:sz w:val="16"/>
              </w:rPr>
              <w:t>LS on INOBEAR</w:t>
            </w:r>
          </w:p>
        </w:tc>
        <w:tc>
          <w:tcPr>
            <w:tcW w:w="0" w:type="auto"/>
          </w:tcPr>
          <w:p w:rsidR="00EB7B49" w:rsidRPr="00DD5A99" w:rsidRDefault="00EB7B49" w:rsidP="00E547DB">
            <w:pPr>
              <w:pStyle w:val="TAL"/>
              <w:rPr>
                <w:sz w:val="16"/>
              </w:rPr>
            </w:pPr>
            <w:r>
              <w:t>SA2, Samsung</w:t>
            </w:r>
          </w:p>
        </w:tc>
        <w:tc>
          <w:tcPr>
            <w:tcW w:w="0" w:type="auto"/>
          </w:tcPr>
          <w:p w:rsidR="00EB7B49" w:rsidRPr="00DD5A99" w:rsidRDefault="00EB7B49" w:rsidP="00E547DB">
            <w:pPr>
              <w:pStyle w:val="TAL"/>
              <w:rPr>
                <w:sz w:val="16"/>
              </w:rPr>
            </w:pPr>
            <w:r>
              <w:rPr>
                <w:sz w:val="16"/>
              </w:rPr>
              <w:t>postponed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R3-181538</w:t>
            </w:r>
          </w:p>
        </w:tc>
        <w:tc>
          <w:tcPr>
            <w:tcW w:w="0" w:type="auto"/>
          </w:tcPr>
          <w:p w:rsidR="00EB7B49" w:rsidRPr="00DD5A99" w:rsidRDefault="00EB7B49" w:rsidP="00E547DB">
            <w:pPr>
              <w:pStyle w:val="TAL"/>
            </w:pPr>
            <w:r>
              <w:t>R3-181377</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t>SA3,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R3-181549</w:t>
            </w:r>
          </w:p>
        </w:tc>
        <w:tc>
          <w:tcPr>
            <w:tcW w:w="0" w:type="auto"/>
          </w:tcPr>
          <w:p w:rsidR="00EB7B49" w:rsidRPr="00DD5A99" w:rsidRDefault="00EB7B49" w:rsidP="00E547DB">
            <w:pPr>
              <w:pStyle w:val="TAL"/>
            </w:pPr>
            <w:r>
              <w:t>R6-180049</w:t>
            </w:r>
          </w:p>
        </w:tc>
        <w:tc>
          <w:tcPr>
            <w:tcW w:w="0" w:type="auto"/>
          </w:tcPr>
          <w:p w:rsidR="00EB7B49" w:rsidRPr="00DD5A99" w:rsidRDefault="00EB7B49" w:rsidP="00E547DB">
            <w:pPr>
              <w:pStyle w:val="TAL"/>
              <w:rPr>
                <w:sz w:val="16"/>
              </w:rPr>
            </w:pPr>
            <w:r>
              <w:rPr>
                <w:sz w:val="16"/>
              </w:rPr>
              <w:t>Reply LS on adding new service type in QMC reporting</w:t>
            </w:r>
          </w:p>
        </w:tc>
        <w:tc>
          <w:tcPr>
            <w:tcW w:w="0" w:type="auto"/>
          </w:tcPr>
          <w:p w:rsidR="00EB7B49" w:rsidRPr="00DD5A99" w:rsidRDefault="00EB7B49" w:rsidP="00E547DB">
            <w:pPr>
              <w:pStyle w:val="TAL"/>
              <w:rPr>
                <w:sz w:val="16"/>
              </w:rPr>
            </w:pPr>
            <w:r>
              <w:t>RAN6, Ericsson</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R3-181560</w:t>
            </w:r>
          </w:p>
        </w:tc>
        <w:tc>
          <w:tcPr>
            <w:tcW w:w="0" w:type="auto"/>
          </w:tcPr>
          <w:p w:rsidR="00EB7B49" w:rsidRPr="00DD5A99" w:rsidRDefault="00EB7B49" w:rsidP="00E547DB">
            <w:pPr>
              <w:pStyle w:val="TAL"/>
            </w:pPr>
            <w:r>
              <w:t>R4-1802708</w:t>
            </w:r>
          </w:p>
        </w:tc>
        <w:tc>
          <w:tcPr>
            <w:tcW w:w="0" w:type="auto"/>
          </w:tcPr>
          <w:p w:rsidR="00EB7B49" w:rsidRPr="00DD5A99" w:rsidRDefault="00EB7B49" w:rsidP="00E547DB">
            <w:pPr>
              <w:pStyle w:val="TAL"/>
              <w:rPr>
                <w:sz w:val="16"/>
              </w:rPr>
            </w:pPr>
            <w:r>
              <w:rPr>
                <w:sz w:val="16"/>
              </w:rPr>
              <w:t>LS reply on UE RF related parameters, capabilities and features for NR standalone</w:t>
            </w:r>
          </w:p>
        </w:tc>
        <w:tc>
          <w:tcPr>
            <w:tcW w:w="0" w:type="auto"/>
          </w:tcPr>
          <w:p w:rsidR="00EB7B49" w:rsidRPr="00DD5A99" w:rsidRDefault="00EB7B49" w:rsidP="00E547DB">
            <w:pPr>
              <w:pStyle w:val="TAL"/>
              <w:rPr>
                <w:sz w:val="16"/>
              </w:rPr>
            </w:pPr>
            <w:r>
              <w:t>RAN4, NTT Docomo</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R3-181562</w:t>
            </w:r>
          </w:p>
        </w:tc>
        <w:tc>
          <w:tcPr>
            <w:tcW w:w="0" w:type="auto"/>
          </w:tcPr>
          <w:p w:rsidR="00EB7B49" w:rsidRPr="00DD5A99" w:rsidRDefault="00EB7B49" w:rsidP="00E547DB">
            <w:pPr>
              <w:pStyle w:val="TAL"/>
            </w:pPr>
            <w:r>
              <w:t>R2-1804050</w:t>
            </w:r>
          </w:p>
        </w:tc>
        <w:tc>
          <w:tcPr>
            <w:tcW w:w="0" w:type="auto"/>
          </w:tcPr>
          <w:p w:rsidR="00EB7B49" w:rsidRPr="00DD5A99" w:rsidRDefault="00EB7B49" w:rsidP="00E547DB">
            <w:pPr>
              <w:pStyle w:val="TAL"/>
              <w:rPr>
                <w:sz w:val="16"/>
              </w:rPr>
            </w:pPr>
            <w:r>
              <w:rPr>
                <w:sz w:val="16"/>
              </w:rPr>
              <w:t>LS on PDCP Change Indication</w:t>
            </w:r>
          </w:p>
        </w:tc>
        <w:tc>
          <w:tcPr>
            <w:tcW w:w="0" w:type="auto"/>
          </w:tcPr>
          <w:p w:rsidR="00EB7B49" w:rsidRPr="00DD5A99" w:rsidRDefault="00EB7B49" w:rsidP="00E547DB">
            <w:pPr>
              <w:pStyle w:val="TAL"/>
              <w:rPr>
                <w:sz w:val="16"/>
              </w:rPr>
            </w:pPr>
            <w:r>
              <w:t>RAN2, ZTE</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R3-181563</w:t>
            </w:r>
          </w:p>
        </w:tc>
        <w:tc>
          <w:tcPr>
            <w:tcW w:w="0" w:type="auto"/>
          </w:tcPr>
          <w:p w:rsidR="00EB7B49" w:rsidRPr="00DD5A99" w:rsidRDefault="00EB7B49" w:rsidP="00E547DB">
            <w:pPr>
              <w:pStyle w:val="TAL"/>
            </w:pPr>
            <w:r>
              <w:t>R2-1804051</w:t>
            </w:r>
          </w:p>
        </w:tc>
        <w:tc>
          <w:tcPr>
            <w:tcW w:w="0" w:type="auto"/>
          </w:tcPr>
          <w:p w:rsidR="00EB7B49" w:rsidRPr="00DD5A99" w:rsidRDefault="00EB7B49" w:rsidP="00E547DB">
            <w:pPr>
              <w:pStyle w:val="TAL"/>
              <w:rPr>
                <w:sz w:val="16"/>
              </w:rPr>
            </w:pPr>
            <w:r>
              <w:rPr>
                <w:sz w:val="16"/>
              </w:rPr>
              <w:t>LS on NR RRC configuration response message</w:t>
            </w:r>
          </w:p>
        </w:tc>
        <w:tc>
          <w:tcPr>
            <w:tcW w:w="0" w:type="auto"/>
          </w:tcPr>
          <w:p w:rsidR="00EB7B49" w:rsidRPr="00DD5A99" w:rsidRDefault="00EB7B49" w:rsidP="00E547DB">
            <w:pPr>
              <w:pStyle w:val="TAL"/>
              <w:rPr>
                <w:sz w:val="16"/>
              </w:rPr>
            </w:pPr>
            <w:r>
              <w:t>RAN2,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R3-181564</w:t>
            </w:r>
          </w:p>
        </w:tc>
        <w:tc>
          <w:tcPr>
            <w:tcW w:w="0" w:type="auto"/>
          </w:tcPr>
          <w:p w:rsidR="00EB7B49" w:rsidRPr="00DD5A99" w:rsidRDefault="00EB7B49" w:rsidP="00E547DB">
            <w:pPr>
              <w:pStyle w:val="TAL"/>
            </w:pPr>
            <w:r>
              <w:t>R2-1804074</w:t>
            </w:r>
          </w:p>
        </w:tc>
        <w:tc>
          <w:tcPr>
            <w:tcW w:w="0" w:type="auto"/>
          </w:tcPr>
          <w:p w:rsidR="00EB7B49" w:rsidRPr="00DD5A99" w:rsidRDefault="00EB7B49" w:rsidP="00E547DB">
            <w:pPr>
              <w:pStyle w:val="TAL"/>
              <w:rPr>
                <w:sz w:val="16"/>
              </w:rPr>
            </w:pPr>
            <w:r>
              <w:rPr>
                <w:sz w:val="16"/>
              </w:rPr>
              <w:t>Reply LS on required information for NSA on X2</w:t>
            </w:r>
          </w:p>
        </w:tc>
        <w:tc>
          <w:tcPr>
            <w:tcW w:w="0" w:type="auto"/>
          </w:tcPr>
          <w:p w:rsidR="00EB7B49" w:rsidRPr="00DD5A99" w:rsidRDefault="00EB7B49" w:rsidP="00E547DB">
            <w:pPr>
              <w:pStyle w:val="TAL"/>
              <w:rPr>
                <w:sz w:val="16"/>
              </w:rPr>
            </w:pPr>
            <w:r>
              <w:t>RAN2, Nokia</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r w:rsidR="00EB7B49" w:rsidTr="00E547DB">
        <w:tc>
          <w:tcPr>
            <w:tcW w:w="0" w:type="auto"/>
          </w:tcPr>
          <w:p w:rsidR="00EB7B49" w:rsidRPr="00DD5A99" w:rsidRDefault="00EB7B49" w:rsidP="00E547DB">
            <w:pPr>
              <w:pStyle w:val="TAL"/>
              <w:rPr>
                <w:sz w:val="16"/>
              </w:rPr>
            </w:pPr>
            <w:r>
              <w:rPr>
                <w:sz w:val="16"/>
              </w:rPr>
              <w:t>R3-181565</w:t>
            </w:r>
          </w:p>
        </w:tc>
        <w:tc>
          <w:tcPr>
            <w:tcW w:w="0" w:type="auto"/>
          </w:tcPr>
          <w:p w:rsidR="00EB7B49" w:rsidRPr="00DD5A99" w:rsidRDefault="00EB7B49" w:rsidP="00E547DB">
            <w:pPr>
              <w:pStyle w:val="TAL"/>
            </w:pPr>
            <w:r>
              <w:t>R2-1804075</w:t>
            </w:r>
          </w:p>
        </w:tc>
        <w:tc>
          <w:tcPr>
            <w:tcW w:w="0" w:type="auto"/>
          </w:tcPr>
          <w:p w:rsidR="00EB7B49" w:rsidRPr="00DD5A99" w:rsidRDefault="00EB7B49" w:rsidP="00E547DB">
            <w:pPr>
              <w:pStyle w:val="TAL"/>
              <w:rPr>
                <w:sz w:val="16"/>
              </w:rPr>
            </w:pPr>
            <w:r>
              <w:rPr>
                <w:sz w:val="16"/>
              </w:rPr>
              <w:t>LS on Frequency Band list</w:t>
            </w:r>
          </w:p>
        </w:tc>
        <w:tc>
          <w:tcPr>
            <w:tcW w:w="0" w:type="auto"/>
          </w:tcPr>
          <w:p w:rsidR="00EB7B49" w:rsidRPr="00DD5A99" w:rsidRDefault="00EB7B49" w:rsidP="00E547DB">
            <w:pPr>
              <w:pStyle w:val="TAL"/>
              <w:rPr>
                <w:sz w:val="16"/>
              </w:rPr>
            </w:pPr>
            <w:r>
              <w:t>RAN2, Huawei</w:t>
            </w:r>
          </w:p>
        </w:tc>
        <w:tc>
          <w:tcPr>
            <w:tcW w:w="0" w:type="auto"/>
          </w:tcPr>
          <w:p w:rsidR="00EB7B49" w:rsidRPr="00DD5A99" w:rsidRDefault="00EB7B49" w:rsidP="00E547DB">
            <w:pPr>
              <w:pStyle w:val="TAL"/>
              <w:rPr>
                <w:sz w:val="16"/>
              </w:rPr>
            </w:pPr>
            <w:r>
              <w:rPr>
                <w:sz w:val="16"/>
              </w:rPr>
              <w:t>noted</w:t>
            </w:r>
          </w:p>
        </w:tc>
        <w:tc>
          <w:tcPr>
            <w:tcW w:w="0" w:type="auto"/>
          </w:tcPr>
          <w:p w:rsidR="00EB7B49" w:rsidRPr="00DD5A99" w:rsidRDefault="00EB7B49" w:rsidP="00E547DB">
            <w:pPr>
              <w:pStyle w:val="TAL"/>
              <w:rPr>
                <w:sz w:val="16"/>
              </w:rPr>
            </w:pPr>
          </w:p>
        </w:tc>
      </w:tr>
    </w:tbl>
    <w:p w:rsidR="00EB7B49" w:rsidRDefault="00EB7B49" w:rsidP="00EB7B49"/>
    <w:p w:rsidR="00EB7B49" w:rsidRDefault="00EB7B49" w:rsidP="00EB7B49">
      <w:pPr>
        <w:pStyle w:val="Heading3"/>
      </w:pPr>
    </w:p>
    <w:p w:rsidR="00EB7B49" w:rsidRDefault="00EB7B49" w:rsidP="00EB7B49">
      <w:pPr>
        <w:pStyle w:val="Heading3"/>
      </w:pPr>
      <w:bookmarkStart w:id="167" w:name="_Toc510107202"/>
      <w:r>
        <w:t>C2: Outgoing liaison statements</w:t>
      </w:r>
      <w:bookmarkEnd w:id="167"/>
    </w:p>
    <w:p w:rsidR="00EB7B49" w:rsidRDefault="00EB7B49" w:rsidP="00EB7B49">
      <w:pPr>
        <w:pStyle w:val="TH"/>
      </w:pPr>
    </w:p>
    <w:tbl>
      <w:tblPr>
        <w:tblStyle w:val="TableGrid"/>
        <w:tblW w:w="0" w:type="auto"/>
        <w:tblInd w:w="-113" w:type="dxa"/>
        <w:tblLook w:val="04A0" w:firstRow="1" w:lastRow="0" w:firstColumn="1" w:lastColumn="0" w:noHBand="0" w:noVBand="1"/>
      </w:tblPr>
      <w:tblGrid>
        <w:gridCol w:w="1097"/>
        <w:gridCol w:w="5326"/>
        <w:gridCol w:w="1342"/>
        <w:gridCol w:w="643"/>
        <w:gridCol w:w="1334"/>
      </w:tblGrid>
      <w:tr w:rsidR="00EB7B49" w:rsidTr="00E547DB">
        <w:tc>
          <w:tcPr>
            <w:tcW w:w="0" w:type="auto"/>
          </w:tcPr>
          <w:p w:rsidR="00EB7B49" w:rsidRDefault="00EB7B49" w:rsidP="00E547DB">
            <w:pPr>
              <w:pStyle w:val="TAH"/>
            </w:pPr>
            <w:r>
              <w:t>Document</w:t>
            </w:r>
          </w:p>
        </w:tc>
        <w:tc>
          <w:tcPr>
            <w:tcW w:w="0" w:type="auto"/>
          </w:tcPr>
          <w:p w:rsidR="00EB7B49" w:rsidRDefault="00EB7B49" w:rsidP="00E547DB">
            <w:pPr>
              <w:pStyle w:val="TAH"/>
            </w:pPr>
            <w:r>
              <w:t>Title</w:t>
            </w:r>
          </w:p>
        </w:tc>
        <w:tc>
          <w:tcPr>
            <w:tcW w:w="0" w:type="auto"/>
          </w:tcPr>
          <w:p w:rsidR="00EB7B49" w:rsidRDefault="00EB7B49" w:rsidP="00E547DB">
            <w:pPr>
              <w:pStyle w:val="TAH"/>
            </w:pPr>
            <w:r>
              <w:t>To</w:t>
            </w:r>
          </w:p>
        </w:tc>
        <w:tc>
          <w:tcPr>
            <w:tcW w:w="0" w:type="auto"/>
          </w:tcPr>
          <w:p w:rsidR="00EB7B49" w:rsidRDefault="00EB7B49" w:rsidP="00E547DB">
            <w:pPr>
              <w:pStyle w:val="TAH"/>
            </w:pPr>
            <w:r>
              <w:t>Cc</w:t>
            </w:r>
          </w:p>
        </w:tc>
        <w:tc>
          <w:tcPr>
            <w:tcW w:w="0" w:type="auto"/>
          </w:tcPr>
          <w:p w:rsidR="00EB7B49" w:rsidRDefault="00EB7B49" w:rsidP="00E547DB">
            <w:pPr>
              <w:pStyle w:val="TAH"/>
            </w:pPr>
            <w:r>
              <w:t>reply to i/c LS</w:t>
            </w:r>
          </w:p>
        </w:tc>
      </w:tr>
      <w:tr w:rsidR="00EB7B49" w:rsidTr="00E547DB">
        <w:tc>
          <w:tcPr>
            <w:tcW w:w="0" w:type="auto"/>
          </w:tcPr>
          <w:p w:rsidR="00EB7B49" w:rsidRPr="00DD5A99" w:rsidRDefault="00EB7B49" w:rsidP="00E547DB">
            <w:pPr>
              <w:pStyle w:val="TAL"/>
              <w:rPr>
                <w:sz w:val="16"/>
              </w:rPr>
            </w:pPr>
            <w:r>
              <w:rPr>
                <w:sz w:val="16"/>
              </w:rPr>
              <w:t>R3-181530</w:t>
            </w:r>
          </w:p>
        </w:tc>
        <w:tc>
          <w:tcPr>
            <w:tcW w:w="0" w:type="auto"/>
          </w:tcPr>
          <w:p w:rsidR="00EB7B49" w:rsidRPr="00DD5A99" w:rsidRDefault="00EB7B49" w:rsidP="00E547DB">
            <w:pPr>
              <w:pStyle w:val="TAL"/>
              <w:rPr>
                <w:sz w:val="16"/>
              </w:rPr>
            </w:pPr>
            <w:r>
              <w:rPr>
                <w:sz w:val="16"/>
              </w:rPr>
              <w:t>Reply LS on Paging failures for CE Capable Ues</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S2-181243</w:t>
            </w:r>
          </w:p>
        </w:tc>
      </w:tr>
      <w:tr w:rsidR="00EB7B49" w:rsidTr="00E547DB">
        <w:tc>
          <w:tcPr>
            <w:tcW w:w="0" w:type="auto"/>
          </w:tcPr>
          <w:p w:rsidR="00EB7B49" w:rsidRPr="00DD5A99" w:rsidRDefault="00EB7B49" w:rsidP="00E547DB">
            <w:pPr>
              <w:pStyle w:val="TAL"/>
              <w:rPr>
                <w:sz w:val="16"/>
              </w:rPr>
            </w:pPr>
            <w:r>
              <w:rPr>
                <w:sz w:val="16"/>
              </w:rPr>
              <w:t>R3-181535</w:t>
            </w:r>
          </w:p>
        </w:tc>
        <w:tc>
          <w:tcPr>
            <w:tcW w:w="0" w:type="auto"/>
          </w:tcPr>
          <w:p w:rsidR="00EB7B49" w:rsidRPr="00DD5A99" w:rsidRDefault="00EB7B49" w:rsidP="00E547DB">
            <w:pPr>
              <w:pStyle w:val="TAL"/>
              <w:rPr>
                <w:sz w:val="16"/>
              </w:rPr>
            </w:pPr>
            <w:r>
              <w:rPr>
                <w:sz w:val="16"/>
              </w:rPr>
              <w:t>LS on SpCell selection in gNB-CU/DU configuration</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R3-181542</w:t>
            </w:r>
          </w:p>
        </w:tc>
        <w:tc>
          <w:tcPr>
            <w:tcW w:w="0" w:type="auto"/>
          </w:tcPr>
          <w:p w:rsidR="00EB7B49" w:rsidRPr="00DD5A99" w:rsidRDefault="00EB7B49" w:rsidP="00E547DB">
            <w:pPr>
              <w:pStyle w:val="TAL"/>
              <w:rPr>
                <w:sz w:val="16"/>
              </w:rPr>
            </w:pPr>
            <w:r>
              <w:rPr>
                <w:sz w:val="16"/>
              </w:rPr>
              <w:t>LS on data forwarding for intra-system handover</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RAN2</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R3-181544</w:t>
            </w:r>
          </w:p>
        </w:tc>
        <w:tc>
          <w:tcPr>
            <w:tcW w:w="0" w:type="auto"/>
          </w:tcPr>
          <w:p w:rsidR="00EB7B49" w:rsidRPr="00DD5A99" w:rsidRDefault="00EB7B49" w:rsidP="00E547DB">
            <w:pPr>
              <w:pStyle w:val="TAL"/>
              <w:rPr>
                <w:sz w:val="16"/>
              </w:rPr>
            </w:pPr>
            <w:r>
              <w:rPr>
                <w:sz w:val="16"/>
              </w:rPr>
              <w:t>Reply LS on Collection Period correction for MDT M3 measurement in eUTRAN</w:t>
            </w:r>
          </w:p>
        </w:tc>
        <w:tc>
          <w:tcPr>
            <w:tcW w:w="0" w:type="auto"/>
          </w:tcPr>
          <w:p w:rsidR="00EB7B49" w:rsidRPr="00DD5A99" w:rsidRDefault="00EB7B49" w:rsidP="00E547DB">
            <w:pPr>
              <w:pStyle w:val="TAL"/>
              <w:rPr>
                <w:sz w:val="16"/>
              </w:rPr>
            </w:pPr>
            <w:r>
              <w:rPr>
                <w:sz w:val="16"/>
              </w:rPr>
              <w:t>SA5</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S5-176335</w:t>
            </w:r>
          </w:p>
        </w:tc>
      </w:tr>
      <w:tr w:rsidR="00EB7B49" w:rsidTr="00E547DB">
        <w:tc>
          <w:tcPr>
            <w:tcW w:w="0" w:type="auto"/>
          </w:tcPr>
          <w:p w:rsidR="00EB7B49" w:rsidRPr="00DD5A99" w:rsidRDefault="00EB7B49" w:rsidP="00E547DB">
            <w:pPr>
              <w:pStyle w:val="TAL"/>
              <w:rPr>
                <w:sz w:val="16"/>
              </w:rPr>
            </w:pPr>
            <w:r>
              <w:rPr>
                <w:sz w:val="16"/>
              </w:rPr>
              <w:t>R3-181557</w:t>
            </w:r>
          </w:p>
        </w:tc>
        <w:tc>
          <w:tcPr>
            <w:tcW w:w="0" w:type="auto"/>
          </w:tcPr>
          <w:p w:rsidR="00EB7B49" w:rsidRPr="00DD5A99" w:rsidRDefault="00EB7B49" w:rsidP="00E547DB">
            <w:pPr>
              <w:pStyle w:val="TAL"/>
              <w:rPr>
                <w:sz w:val="16"/>
              </w:rPr>
            </w:pPr>
            <w:r>
              <w:rPr>
                <w:sz w:val="16"/>
              </w:rPr>
              <w:t>Reply LS on coexistence between RRC inactive and dual connectivity</w:t>
            </w:r>
          </w:p>
        </w:tc>
        <w:tc>
          <w:tcPr>
            <w:tcW w:w="0" w:type="auto"/>
          </w:tcPr>
          <w:p w:rsidR="00EB7B49" w:rsidRPr="00DD5A99" w:rsidRDefault="00EB7B49" w:rsidP="00E547DB">
            <w:pPr>
              <w:pStyle w:val="TAL"/>
              <w:rPr>
                <w:sz w:val="16"/>
              </w:rPr>
            </w:pPr>
            <w:r>
              <w:rPr>
                <w:sz w:val="16"/>
              </w:rPr>
              <w:t>SA2, RAN2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R3-181571</w:t>
            </w:r>
          </w:p>
        </w:tc>
        <w:tc>
          <w:tcPr>
            <w:tcW w:w="0" w:type="auto"/>
          </w:tcPr>
          <w:p w:rsidR="00EB7B49" w:rsidRPr="00DD5A99" w:rsidRDefault="00EB7B49" w:rsidP="00E547DB">
            <w:pPr>
              <w:pStyle w:val="TAL"/>
              <w:rPr>
                <w:sz w:val="16"/>
              </w:rPr>
            </w:pPr>
            <w:r>
              <w:rPr>
                <w:sz w:val="16"/>
              </w:rPr>
              <w:t>LS on Applying Xn and NG HO procedure for Inter-RA Mobility</w:t>
            </w:r>
          </w:p>
        </w:tc>
        <w:tc>
          <w:tcPr>
            <w:tcW w:w="0" w:type="auto"/>
          </w:tcPr>
          <w:p w:rsidR="00EB7B49" w:rsidRPr="00DD5A99" w:rsidRDefault="00EB7B49" w:rsidP="00E547DB">
            <w:pPr>
              <w:pStyle w:val="TAL"/>
              <w:rPr>
                <w:sz w:val="16"/>
              </w:rPr>
            </w:pPr>
            <w:r>
              <w:rPr>
                <w:sz w:val="16"/>
              </w:rPr>
              <w:t>SA2</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r w:rsidR="00EB7B49" w:rsidTr="00E547DB">
        <w:tc>
          <w:tcPr>
            <w:tcW w:w="0" w:type="auto"/>
          </w:tcPr>
          <w:p w:rsidR="00EB7B49" w:rsidRPr="00DD5A99" w:rsidRDefault="00EB7B49" w:rsidP="00E547DB">
            <w:pPr>
              <w:pStyle w:val="TAL"/>
              <w:rPr>
                <w:sz w:val="16"/>
              </w:rPr>
            </w:pPr>
            <w:r>
              <w:rPr>
                <w:sz w:val="16"/>
              </w:rPr>
              <w:t>R3-181573</w:t>
            </w:r>
          </w:p>
        </w:tc>
        <w:tc>
          <w:tcPr>
            <w:tcW w:w="0" w:type="auto"/>
          </w:tcPr>
          <w:p w:rsidR="00EB7B49" w:rsidRPr="00DD5A99" w:rsidRDefault="00EB7B49" w:rsidP="00E547DB">
            <w:pPr>
              <w:pStyle w:val="TAL"/>
              <w:rPr>
                <w:sz w:val="16"/>
              </w:rPr>
            </w:pPr>
            <w:r>
              <w:rPr>
                <w:sz w:val="16"/>
              </w:rPr>
              <w:t>Reply LS on EDT procedures and AS NAS interaction</w:t>
            </w:r>
          </w:p>
        </w:tc>
        <w:tc>
          <w:tcPr>
            <w:tcW w:w="0" w:type="auto"/>
          </w:tcPr>
          <w:p w:rsidR="00EB7B49" w:rsidRPr="00DD5A99" w:rsidRDefault="00EB7B49" w:rsidP="00E547DB">
            <w:pPr>
              <w:pStyle w:val="TAL"/>
              <w:rPr>
                <w:sz w:val="16"/>
              </w:rPr>
            </w:pPr>
            <w:r>
              <w:rPr>
                <w:sz w:val="16"/>
              </w:rPr>
              <w:t>SA2, RAN2, CT1</w:t>
            </w:r>
          </w:p>
        </w:tc>
        <w:tc>
          <w:tcPr>
            <w:tcW w:w="0" w:type="auto"/>
          </w:tcPr>
          <w:p w:rsidR="00EB7B49" w:rsidRPr="00DD5A99" w:rsidRDefault="00EB7B49" w:rsidP="00E547DB">
            <w:pPr>
              <w:pStyle w:val="TAL"/>
              <w:rPr>
                <w:sz w:val="16"/>
              </w:rPr>
            </w:pPr>
            <w:r>
              <w:rPr>
                <w:sz w:val="16"/>
              </w:rPr>
              <w:t>SA3</w:t>
            </w:r>
          </w:p>
        </w:tc>
        <w:tc>
          <w:tcPr>
            <w:tcW w:w="0" w:type="auto"/>
          </w:tcPr>
          <w:p w:rsidR="00EB7B49" w:rsidRPr="00DD5A99" w:rsidRDefault="00EB7B49" w:rsidP="00E547DB">
            <w:pPr>
              <w:pStyle w:val="TAL"/>
              <w:rPr>
                <w:sz w:val="16"/>
              </w:rPr>
            </w:pPr>
            <w:r>
              <w:rPr>
                <w:sz w:val="16"/>
              </w:rPr>
              <w:t>R2-1712077</w:t>
            </w:r>
          </w:p>
        </w:tc>
      </w:tr>
      <w:tr w:rsidR="00EB7B49" w:rsidTr="00E547DB">
        <w:tc>
          <w:tcPr>
            <w:tcW w:w="0" w:type="auto"/>
          </w:tcPr>
          <w:p w:rsidR="00EB7B49" w:rsidRPr="00DD5A99" w:rsidRDefault="00EB7B49" w:rsidP="00E547DB">
            <w:pPr>
              <w:pStyle w:val="TAL"/>
              <w:rPr>
                <w:sz w:val="16"/>
              </w:rPr>
            </w:pPr>
            <w:r>
              <w:rPr>
                <w:sz w:val="16"/>
              </w:rPr>
              <w:t>R3-181575</w:t>
            </w:r>
          </w:p>
        </w:tc>
        <w:tc>
          <w:tcPr>
            <w:tcW w:w="0" w:type="auto"/>
          </w:tcPr>
          <w:p w:rsidR="00EB7B49" w:rsidRPr="00DD5A99" w:rsidRDefault="00EB7B49" w:rsidP="00E547DB">
            <w:pPr>
              <w:pStyle w:val="TAL"/>
              <w:rPr>
                <w:sz w:val="16"/>
              </w:rPr>
            </w:pPr>
            <w:r>
              <w:rPr>
                <w:sz w:val="16"/>
              </w:rPr>
              <w:t>LS on Handling of end marker packets</w:t>
            </w:r>
          </w:p>
        </w:tc>
        <w:tc>
          <w:tcPr>
            <w:tcW w:w="0" w:type="auto"/>
          </w:tcPr>
          <w:p w:rsidR="00EB7B49" w:rsidRPr="00DD5A99" w:rsidRDefault="00EB7B49" w:rsidP="00E547DB">
            <w:pPr>
              <w:pStyle w:val="TAL"/>
              <w:rPr>
                <w:sz w:val="16"/>
              </w:rPr>
            </w:pPr>
            <w:r>
              <w:rPr>
                <w:sz w:val="16"/>
              </w:rPr>
              <w:t>SA2, CT4</w:t>
            </w:r>
          </w:p>
        </w:tc>
        <w:tc>
          <w:tcPr>
            <w:tcW w:w="0" w:type="auto"/>
          </w:tcPr>
          <w:p w:rsidR="00EB7B49" w:rsidRPr="00DD5A99" w:rsidRDefault="00EB7B49" w:rsidP="00E547DB">
            <w:pPr>
              <w:pStyle w:val="TAL"/>
              <w:rPr>
                <w:sz w:val="16"/>
              </w:rPr>
            </w:pPr>
            <w:r>
              <w:rPr>
                <w:sz w:val="16"/>
              </w:rPr>
              <w:t>-</w:t>
            </w:r>
          </w:p>
        </w:tc>
        <w:tc>
          <w:tcPr>
            <w:tcW w:w="0" w:type="auto"/>
          </w:tcPr>
          <w:p w:rsidR="00EB7B49" w:rsidRPr="00DD5A99" w:rsidRDefault="00EB7B49" w:rsidP="00E547DB">
            <w:pPr>
              <w:pStyle w:val="TAL"/>
              <w:rPr>
                <w:sz w:val="16"/>
              </w:rPr>
            </w:pPr>
            <w:r>
              <w:rPr>
                <w:sz w:val="16"/>
              </w:rPr>
              <w:t>-</w:t>
            </w:r>
          </w:p>
        </w:tc>
      </w:tr>
    </w:tbl>
    <w:p w:rsidR="00EB7B49" w:rsidRDefault="00EB7B49" w:rsidP="00EB7B49"/>
    <w:p w:rsidR="00EB7B49" w:rsidRDefault="00EB7B49" w:rsidP="00EB7B49">
      <w:pPr>
        <w:pStyle w:val="Heading2"/>
      </w:pPr>
      <w:r>
        <w:br w:type="page"/>
      </w:r>
      <w:bookmarkStart w:id="168" w:name="_Toc510107203"/>
      <w:r>
        <w:t>Annex D: List of participants</w:t>
      </w:r>
      <w:bookmarkEnd w:id="168"/>
    </w:p>
    <w:p w:rsidR="00EB7B49" w:rsidRDefault="00EB7B49" w:rsidP="00EB7B49">
      <w:pPr>
        <w:pStyle w:val="TH"/>
      </w:pPr>
    </w:p>
    <w:p w:rsidR="00EB7B49" w:rsidRDefault="00EB7B49" w:rsidP="00EB7B49">
      <w:r>
        <w:t>Attached Excel sheet</w:t>
      </w:r>
    </w:p>
    <w:p w:rsidR="00EB7B49" w:rsidRDefault="00EB7B49" w:rsidP="00EB7B49">
      <w:pPr>
        <w:pStyle w:val="Heading2"/>
      </w:pPr>
      <w:r>
        <w:br w:type="page"/>
      </w:r>
      <w:bookmarkStart w:id="169" w:name="_Toc510107204"/>
      <w:r>
        <w:t>Annex E: List of future meetings</w:t>
      </w:r>
      <w:bookmarkEnd w:id="169"/>
    </w:p>
    <w:p w:rsidR="00EB7B49" w:rsidRDefault="00EB7B49" w:rsidP="00EB7B49">
      <w:pPr>
        <w:pStyle w:val="TH"/>
      </w:pPr>
    </w:p>
    <w:tbl>
      <w:tblPr>
        <w:tblStyle w:val="TableGrid"/>
        <w:tblW w:w="0" w:type="auto"/>
        <w:tblInd w:w="-113" w:type="dxa"/>
        <w:tblLook w:val="04A0" w:firstRow="1" w:lastRow="0" w:firstColumn="1" w:lastColumn="0" w:noHBand="0" w:noVBand="1"/>
      </w:tblPr>
      <w:tblGrid>
        <w:gridCol w:w="3057"/>
        <w:gridCol w:w="1654"/>
        <w:gridCol w:w="1654"/>
        <w:gridCol w:w="1324"/>
        <w:gridCol w:w="906"/>
        <w:gridCol w:w="1147"/>
      </w:tblGrid>
      <w:tr w:rsidR="00EB7B49" w:rsidTr="00E547DB">
        <w:tc>
          <w:tcPr>
            <w:tcW w:w="0" w:type="auto"/>
          </w:tcPr>
          <w:p w:rsidR="00EB7B49" w:rsidRDefault="00EB7B49" w:rsidP="00E547DB">
            <w:pPr>
              <w:pStyle w:val="TAH"/>
            </w:pPr>
            <w:r>
              <w:t>Title</w:t>
            </w:r>
          </w:p>
        </w:tc>
        <w:tc>
          <w:tcPr>
            <w:tcW w:w="0" w:type="auto"/>
          </w:tcPr>
          <w:p w:rsidR="00EB7B49" w:rsidRDefault="00EB7B49" w:rsidP="00E547DB">
            <w:pPr>
              <w:pStyle w:val="TAH"/>
            </w:pPr>
            <w:r>
              <w:t>Start date</w:t>
            </w:r>
          </w:p>
        </w:tc>
        <w:tc>
          <w:tcPr>
            <w:tcW w:w="0" w:type="auto"/>
          </w:tcPr>
          <w:p w:rsidR="00EB7B49" w:rsidRDefault="00EB7B49" w:rsidP="00E547DB">
            <w:pPr>
              <w:pStyle w:val="TAH"/>
            </w:pPr>
            <w:r>
              <w:t>End date (OP)</w:t>
            </w:r>
          </w:p>
        </w:tc>
        <w:tc>
          <w:tcPr>
            <w:tcW w:w="0" w:type="auto"/>
          </w:tcPr>
          <w:p w:rsidR="00EB7B49" w:rsidRDefault="00EB7B49" w:rsidP="00E547DB">
            <w:pPr>
              <w:pStyle w:val="TAH"/>
            </w:pPr>
            <w:r>
              <w:t>Town</w:t>
            </w:r>
          </w:p>
        </w:tc>
        <w:tc>
          <w:tcPr>
            <w:tcW w:w="0" w:type="auto"/>
          </w:tcPr>
          <w:p w:rsidR="00EB7B49" w:rsidRDefault="00EB7B49" w:rsidP="00E547DB">
            <w:pPr>
              <w:pStyle w:val="TAH"/>
            </w:pPr>
            <w:r>
              <w:t>Country</w:t>
            </w:r>
          </w:p>
        </w:tc>
        <w:tc>
          <w:tcPr>
            <w:tcW w:w="0" w:type="auto"/>
          </w:tcPr>
          <w:p w:rsidR="00EB7B49" w:rsidRDefault="00EB7B49" w:rsidP="00E547DB">
            <w:pPr>
              <w:pStyle w:val="TAH"/>
            </w:pPr>
            <w:r>
              <w:t>Reference</w:t>
            </w:r>
          </w:p>
        </w:tc>
      </w:tr>
      <w:tr w:rsidR="00EB7B49" w:rsidTr="00E547DB">
        <w:tc>
          <w:tcPr>
            <w:tcW w:w="0" w:type="auto"/>
          </w:tcPr>
          <w:p w:rsidR="00EB7B49" w:rsidRPr="00DD5A99" w:rsidRDefault="00EB7B49" w:rsidP="00E547DB">
            <w:pPr>
              <w:pStyle w:val="TAL"/>
              <w:rPr>
                <w:sz w:val="16"/>
              </w:rPr>
            </w:pPr>
            <w:r>
              <w:rPr>
                <w:sz w:val="16"/>
              </w:rPr>
              <w:t>RAN3#99-Bis</w:t>
            </w:r>
          </w:p>
        </w:tc>
        <w:tc>
          <w:tcPr>
            <w:tcW w:w="0" w:type="auto"/>
          </w:tcPr>
          <w:p w:rsidR="00EB7B49" w:rsidRPr="00DD5A99" w:rsidRDefault="00EB7B49" w:rsidP="00E547DB">
            <w:pPr>
              <w:pStyle w:val="TAL"/>
              <w:rPr>
                <w:sz w:val="16"/>
              </w:rPr>
            </w:pPr>
            <w:r>
              <w:rPr>
                <w:sz w:val="16"/>
              </w:rPr>
              <w:t>16/04/2018 09:00:00</w:t>
            </w:r>
          </w:p>
        </w:tc>
        <w:tc>
          <w:tcPr>
            <w:tcW w:w="0" w:type="auto"/>
          </w:tcPr>
          <w:p w:rsidR="00EB7B49" w:rsidRPr="00DD5A99" w:rsidRDefault="00EB7B49" w:rsidP="00E547DB">
            <w:pPr>
              <w:pStyle w:val="TAL"/>
              <w:rPr>
                <w:sz w:val="16"/>
              </w:rPr>
            </w:pPr>
            <w:r>
              <w:rPr>
                <w:sz w:val="16"/>
              </w:rPr>
              <w:t>20/04/2018 17:30:00</w:t>
            </w:r>
          </w:p>
        </w:tc>
        <w:tc>
          <w:tcPr>
            <w:tcW w:w="0" w:type="auto"/>
          </w:tcPr>
          <w:p w:rsidR="00EB7B49" w:rsidRPr="00DD5A99" w:rsidRDefault="00EB7B49" w:rsidP="00E547DB">
            <w:pPr>
              <w:pStyle w:val="TAL"/>
              <w:rPr>
                <w:sz w:val="16"/>
              </w:rPr>
            </w:pPr>
            <w:r>
              <w:rPr>
                <w:sz w:val="16"/>
              </w:rPr>
              <w:t>Sanya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R3-99b</w:t>
            </w:r>
          </w:p>
        </w:tc>
      </w:tr>
      <w:tr w:rsidR="00EB7B49" w:rsidTr="00E547DB">
        <w:tc>
          <w:tcPr>
            <w:tcW w:w="0" w:type="auto"/>
          </w:tcPr>
          <w:p w:rsidR="00EB7B49" w:rsidRPr="00DD5A99" w:rsidRDefault="00EB7B49" w:rsidP="00E547DB">
            <w:pPr>
              <w:pStyle w:val="TAL"/>
              <w:rPr>
                <w:sz w:val="16"/>
              </w:rPr>
            </w:pPr>
            <w:r>
              <w:rPr>
                <w:sz w:val="16"/>
              </w:rPr>
              <w:t>RAN3#100</w:t>
            </w:r>
          </w:p>
        </w:tc>
        <w:tc>
          <w:tcPr>
            <w:tcW w:w="0" w:type="auto"/>
          </w:tcPr>
          <w:p w:rsidR="00EB7B49" w:rsidRPr="00DD5A99" w:rsidRDefault="00EB7B49" w:rsidP="00E547DB">
            <w:pPr>
              <w:pStyle w:val="TAL"/>
              <w:rPr>
                <w:sz w:val="16"/>
              </w:rPr>
            </w:pPr>
            <w:r>
              <w:rPr>
                <w:sz w:val="16"/>
              </w:rPr>
              <w:t>21/05/2018 09:00:00</w:t>
            </w:r>
          </w:p>
        </w:tc>
        <w:tc>
          <w:tcPr>
            <w:tcW w:w="0" w:type="auto"/>
          </w:tcPr>
          <w:p w:rsidR="00EB7B49" w:rsidRPr="00DD5A99" w:rsidRDefault="00EB7B49" w:rsidP="00E547DB">
            <w:pPr>
              <w:pStyle w:val="TAL"/>
              <w:rPr>
                <w:sz w:val="16"/>
              </w:rPr>
            </w:pPr>
            <w:r>
              <w:rPr>
                <w:sz w:val="16"/>
              </w:rPr>
              <w:t>25/05/2018 17:30:00</w:t>
            </w:r>
          </w:p>
        </w:tc>
        <w:tc>
          <w:tcPr>
            <w:tcW w:w="0" w:type="auto"/>
          </w:tcPr>
          <w:p w:rsidR="00EB7B49" w:rsidRPr="00DD5A99" w:rsidRDefault="00EB7B49" w:rsidP="00E547DB">
            <w:pPr>
              <w:pStyle w:val="TAL"/>
              <w:rPr>
                <w:sz w:val="16"/>
              </w:rPr>
            </w:pPr>
            <w:r>
              <w:rPr>
                <w:sz w:val="16"/>
              </w:rPr>
              <w:t>Busan</w:t>
            </w:r>
          </w:p>
        </w:tc>
        <w:tc>
          <w:tcPr>
            <w:tcW w:w="0" w:type="auto"/>
          </w:tcPr>
          <w:p w:rsidR="00EB7B49" w:rsidRPr="00DD5A99" w:rsidRDefault="00EB7B49" w:rsidP="00E547DB">
            <w:pPr>
              <w:pStyle w:val="TAL"/>
              <w:rPr>
                <w:sz w:val="16"/>
              </w:rPr>
            </w:pPr>
            <w:r>
              <w:rPr>
                <w:sz w:val="16"/>
              </w:rPr>
              <w:t>KR</w:t>
            </w:r>
          </w:p>
        </w:tc>
        <w:tc>
          <w:tcPr>
            <w:tcW w:w="0" w:type="auto"/>
          </w:tcPr>
          <w:p w:rsidR="00EB7B49" w:rsidRPr="00DD5A99" w:rsidRDefault="00EB7B49" w:rsidP="00E547DB">
            <w:pPr>
              <w:pStyle w:val="TAL"/>
              <w:rPr>
                <w:sz w:val="16"/>
              </w:rPr>
            </w:pPr>
            <w:r>
              <w:rPr>
                <w:sz w:val="16"/>
              </w:rPr>
              <w:t>R3-100</w:t>
            </w:r>
          </w:p>
        </w:tc>
      </w:tr>
      <w:tr w:rsidR="00EB7B49" w:rsidTr="00E547DB">
        <w:tc>
          <w:tcPr>
            <w:tcW w:w="0" w:type="auto"/>
          </w:tcPr>
          <w:p w:rsidR="00EB7B49" w:rsidRPr="00DD5A99" w:rsidRDefault="00EB7B49" w:rsidP="00E547DB">
            <w:pPr>
              <w:pStyle w:val="TAL"/>
              <w:rPr>
                <w:sz w:val="16"/>
              </w:rPr>
            </w:pPr>
            <w:r>
              <w:rPr>
                <w:sz w:val="16"/>
              </w:rPr>
              <w:t>RAN3-AH-1807</w:t>
            </w:r>
          </w:p>
        </w:tc>
        <w:tc>
          <w:tcPr>
            <w:tcW w:w="0" w:type="auto"/>
          </w:tcPr>
          <w:p w:rsidR="00EB7B49" w:rsidRPr="00DD5A99" w:rsidRDefault="00EB7B49" w:rsidP="00E547DB">
            <w:pPr>
              <w:pStyle w:val="TAL"/>
              <w:rPr>
                <w:sz w:val="16"/>
              </w:rPr>
            </w:pPr>
            <w:r>
              <w:rPr>
                <w:sz w:val="16"/>
              </w:rPr>
              <w:t>02/07/2018 09:00:00</w:t>
            </w:r>
          </w:p>
        </w:tc>
        <w:tc>
          <w:tcPr>
            <w:tcW w:w="0" w:type="auto"/>
          </w:tcPr>
          <w:p w:rsidR="00EB7B49" w:rsidRPr="00DD5A99" w:rsidRDefault="00EB7B49" w:rsidP="00E547DB">
            <w:pPr>
              <w:pStyle w:val="TAL"/>
              <w:rPr>
                <w:sz w:val="16"/>
              </w:rPr>
            </w:pPr>
            <w:r>
              <w:rPr>
                <w:sz w:val="16"/>
              </w:rPr>
              <w:t>06/07/2018 17:30:00</w:t>
            </w:r>
          </w:p>
        </w:tc>
        <w:tc>
          <w:tcPr>
            <w:tcW w:w="0" w:type="auto"/>
          </w:tcPr>
          <w:p w:rsidR="00EB7B49" w:rsidRPr="00DD5A99" w:rsidRDefault="00EB7B49" w:rsidP="00E547DB">
            <w:pPr>
              <w:pStyle w:val="TAL"/>
              <w:rPr>
                <w:sz w:val="16"/>
              </w:rPr>
            </w:pPr>
            <w:r>
              <w:rPr>
                <w:sz w:val="16"/>
              </w:rPr>
              <w:t>Montreal</w:t>
            </w:r>
          </w:p>
        </w:tc>
        <w:tc>
          <w:tcPr>
            <w:tcW w:w="0" w:type="auto"/>
          </w:tcPr>
          <w:p w:rsidR="00EB7B49" w:rsidRPr="00DD5A99" w:rsidRDefault="00EB7B49" w:rsidP="00E547DB">
            <w:pPr>
              <w:pStyle w:val="TAL"/>
              <w:rPr>
                <w:sz w:val="16"/>
              </w:rPr>
            </w:pPr>
            <w:r>
              <w:rPr>
                <w:sz w:val="16"/>
              </w:rPr>
              <w:t>CA</w:t>
            </w:r>
          </w:p>
        </w:tc>
        <w:tc>
          <w:tcPr>
            <w:tcW w:w="0" w:type="auto"/>
          </w:tcPr>
          <w:p w:rsidR="00EB7B49" w:rsidRPr="00DD5A99" w:rsidRDefault="00EB7B49" w:rsidP="00E547DB">
            <w:pPr>
              <w:pStyle w:val="TAL"/>
              <w:rPr>
                <w:sz w:val="16"/>
              </w:rPr>
            </w:pPr>
            <w:r>
              <w:rPr>
                <w:sz w:val="16"/>
              </w:rPr>
              <w:t>R3-ah-18792</w:t>
            </w:r>
          </w:p>
        </w:tc>
      </w:tr>
      <w:tr w:rsidR="00EB7B49" w:rsidTr="00E547DB">
        <w:tc>
          <w:tcPr>
            <w:tcW w:w="0" w:type="auto"/>
          </w:tcPr>
          <w:p w:rsidR="00EB7B49" w:rsidRPr="00DD5A99" w:rsidRDefault="00EB7B49" w:rsidP="00E547DB">
            <w:pPr>
              <w:pStyle w:val="TAL"/>
              <w:rPr>
                <w:sz w:val="16"/>
              </w:rPr>
            </w:pPr>
            <w:r>
              <w:rPr>
                <w:sz w:val="16"/>
              </w:rPr>
              <w:t>RAN3#101</w:t>
            </w:r>
          </w:p>
        </w:tc>
        <w:tc>
          <w:tcPr>
            <w:tcW w:w="0" w:type="auto"/>
          </w:tcPr>
          <w:p w:rsidR="00EB7B49" w:rsidRPr="00DD5A99" w:rsidRDefault="00EB7B49" w:rsidP="00E547DB">
            <w:pPr>
              <w:pStyle w:val="TAL"/>
              <w:rPr>
                <w:sz w:val="16"/>
              </w:rPr>
            </w:pPr>
            <w:r>
              <w:rPr>
                <w:sz w:val="16"/>
              </w:rPr>
              <w:t>20/08/2018 09:00:00</w:t>
            </w:r>
          </w:p>
        </w:tc>
        <w:tc>
          <w:tcPr>
            <w:tcW w:w="0" w:type="auto"/>
          </w:tcPr>
          <w:p w:rsidR="00EB7B49" w:rsidRPr="00DD5A99" w:rsidRDefault="00EB7B49" w:rsidP="00E547DB">
            <w:pPr>
              <w:pStyle w:val="TAL"/>
              <w:rPr>
                <w:sz w:val="16"/>
              </w:rPr>
            </w:pPr>
            <w:r>
              <w:rPr>
                <w:sz w:val="16"/>
              </w:rPr>
              <w:t>24/08/2018 17:30:00</w:t>
            </w:r>
          </w:p>
        </w:tc>
        <w:tc>
          <w:tcPr>
            <w:tcW w:w="0" w:type="auto"/>
          </w:tcPr>
          <w:p w:rsidR="00EB7B49" w:rsidRPr="00DD5A99" w:rsidRDefault="00EB7B49" w:rsidP="00E547DB">
            <w:pPr>
              <w:pStyle w:val="TAL"/>
              <w:rPr>
                <w:sz w:val="16"/>
              </w:rPr>
            </w:pPr>
            <w:r>
              <w:rPr>
                <w:sz w:val="16"/>
              </w:rPr>
              <w:t>Gothenburg</w:t>
            </w:r>
          </w:p>
        </w:tc>
        <w:tc>
          <w:tcPr>
            <w:tcW w:w="0" w:type="auto"/>
          </w:tcPr>
          <w:p w:rsidR="00EB7B49" w:rsidRPr="00DD5A99" w:rsidRDefault="00EB7B49" w:rsidP="00E547DB">
            <w:pPr>
              <w:pStyle w:val="TAL"/>
              <w:rPr>
                <w:sz w:val="16"/>
              </w:rPr>
            </w:pPr>
            <w:r>
              <w:rPr>
                <w:sz w:val="16"/>
              </w:rPr>
              <w:t>SE</w:t>
            </w:r>
          </w:p>
        </w:tc>
        <w:tc>
          <w:tcPr>
            <w:tcW w:w="0" w:type="auto"/>
          </w:tcPr>
          <w:p w:rsidR="00EB7B49" w:rsidRPr="00DD5A99" w:rsidRDefault="00EB7B49" w:rsidP="00E547DB">
            <w:pPr>
              <w:pStyle w:val="TAL"/>
              <w:rPr>
                <w:sz w:val="16"/>
              </w:rPr>
            </w:pPr>
            <w:r>
              <w:rPr>
                <w:sz w:val="16"/>
              </w:rPr>
              <w:t>R3-101</w:t>
            </w:r>
          </w:p>
        </w:tc>
      </w:tr>
      <w:tr w:rsidR="00EB7B49" w:rsidTr="00E547DB">
        <w:tc>
          <w:tcPr>
            <w:tcW w:w="0" w:type="auto"/>
          </w:tcPr>
          <w:p w:rsidR="00EB7B49" w:rsidRPr="00DD5A99" w:rsidRDefault="00EB7B49" w:rsidP="00E547DB">
            <w:pPr>
              <w:pStyle w:val="TAL"/>
              <w:rPr>
                <w:sz w:val="16"/>
              </w:rPr>
            </w:pPr>
            <w:r>
              <w:rPr>
                <w:sz w:val="16"/>
              </w:rPr>
              <w:t>RAN3#101-Bis</w:t>
            </w:r>
          </w:p>
        </w:tc>
        <w:tc>
          <w:tcPr>
            <w:tcW w:w="0" w:type="auto"/>
          </w:tcPr>
          <w:p w:rsidR="00EB7B49" w:rsidRPr="00DD5A99" w:rsidRDefault="00EB7B49" w:rsidP="00E547DB">
            <w:pPr>
              <w:pStyle w:val="TAL"/>
              <w:rPr>
                <w:sz w:val="16"/>
              </w:rPr>
            </w:pPr>
            <w:r>
              <w:rPr>
                <w:sz w:val="16"/>
              </w:rPr>
              <w:t>08/10/2018 09:00:00</w:t>
            </w:r>
          </w:p>
        </w:tc>
        <w:tc>
          <w:tcPr>
            <w:tcW w:w="0" w:type="auto"/>
          </w:tcPr>
          <w:p w:rsidR="00EB7B49" w:rsidRPr="00DD5A99" w:rsidRDefault="00EB7B49" w:rsidP="00E547DB">
            <w:pPr>
              <w:pStyle w:val="TAL"/>
              <w:rPr>
                <w:sz w:val="16"/>
              </w:rPr>
            </w:pPr>
            <w:r>
              <w:rPr>
                <w:sz w:val="16"/>
              </w:rPr>
              <w:t>12/10/2018 17:30:00</w:t>
            </w:r>
          </w:p>
        </w:tc>
        <w:tc>
          <w:tcPr>
            <w:tcW w:w="0" w:type="auto"/>
          </w:tcPr>
          <w:p w:rsidR="00EB7B49" w:rsidRPr="00DD5A99" w:rsidRDefault="00EB7B49" w:rsidP="00E547DB">
            <w:pPr>
              <w:pStyle w:val="TAL"/>
              <w:rPr>
                <w:sz w:val="16"/>
              </w:rPr>
            </w:pPr>
            <w:r>
              <w:rPr>
                <w:sz w:val="16"/>
              </w:rPr>
              <w:t>Chengdu (TBC)</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R3-101b</w:t>
            </w:r>
          </w:p>
        </w:tc>
      </w:tr>
      <w:tr w:rsidR="00EB7B49" w:rsidTr="00E547DB">
        <w:tc>
          <w:tcPr>
            <w:tcW w:w="0" w:type="auto"/>
          </w:tcPr>
          <w:p w:rsidR="00EB7B49" w:rsidRPr="00DD5A99" w:rsidRDefault="00EB7B49" w:rsidP="00E547DB">
            <w:pPr>
              <w:pStyle w:val="TAL"/>
              <w:rPr>
                <w:sz w:val="16"/>
              </w:rPr>
            </w:pPr>
            <w:r>
              <w:rPr>
                <w:sz w:val="16"/>
              </w:rPr>
              <w:t>Workshop on "5G"</w:t>
            </w:r>
          </w:p>
        </w:tc>
        <w:tc>
          <w:tcPr>
            <w:tcW w:w="0" w:type="auto"/>
          </w:tcPr>
          <w:p w:rsidR="00EB7B49" w:rsidRPr="00DD5A99" w:rsidRDefault="00EB7B49" w:rsidP="00E547DB">
            <w:pPr>
              <w:pStyle w:val="TAL"/>
              <w:rPr>
                <w:sz w:val="16"/>
              </w:rPr>
            </w:pPr>
            <w:r>
              <w:rPr>
                <w:sz w:val="16"/>
              </w:rPr>
              <w:t>24/10/2018 13:00:00</w:t>
            </w:r>
          </w:p>
        </w:tc>
        <w:tc>
          <w:tcPr>
            <w:tcW w:w="0" w:type="auto"/>
          </w:tcPr>
          <w:p w:rsidR="00EB7B49" w:rsidRPr="00DD5A99" w:rsidRDefault="00EB7B49" w:rsidP="00E547DB">
            <w:pPr>
              <w:pStyle w:val="TAL"/>
              <w:rPr>
                <w:sz w:val="16"/>
              </w:rPr>
            </w:pPr>
            <w:r>
              <w:rPr>
                <w:sz w:val="16"/>
              </w:rPr>
              <w:t>25/10/2018 17:00:00</w:t>
            </w:r>
          </w:p>
        </w:tc>
        <w:tc>
          <w:tcPr>
            <w:tcW w:w="0" w:type="auto"/>
          </w:tcPr>
          <w:p w:rsidR="00EB7B49" w:rsidRPr="00DD5A99" w:rsidRDefault="00EB7B49" w:rsidP="00E547DB">
            <w:pPr>
              <w:pStyle w:val="TAL"/>
              <w:rPr>
                <w:sz w:val="16"/>
              </w:rPr>
            </w:pPr>
            <w:r>
              <w:rPr>
                <w:sz w:val="16"/>
              </w:rPr>
              <w:t>Brussels</w:t>
            </w:r>
          </w:p>
        </w:tc>
        <w:tc>
          <w:tcPr>
            <w:tcW w:w="0" w:type="auto"/>
          </w:tcPr>
          <w:p w:rsidR="00EB7B49" w:rsidRPr="00DD5A99" w:rsidRDefault="00EB7B49" w:rsidP="00E547DB">
            <w:pPr>
              <w:pStyle w:val="TAL"/>
              <w:rPr>
                <w:sz w:val="16"/>
              </w:rPr>
            </w:pPr>
            <w:r>
              <w:rPr>
                <w:sz w:val="16"/>
              </w:rPr>
              <w:t>BE</w:t>
            </w:r>
          </w:p>
        </w:tc>
        <w:tc>
          <w:tcPr>
            <w:tcW w:w="0" w:type="auto"/>
          </w:tcPr>
          <w:p w:rsidR="00EB7B49" w:rsidRPr="00DD5A99" w:rsidRDefault="00EB7B49" w:rsidP="00E547DB">
            <w:pPr>
              <w:pStyle w:val="TAL"/>
              <w:rPr>
                <w:sz w:val="16"/>
              </w:rPr>
            </w:pPr>
            <w:r>
              <w:rPr>
                <w:sz w:val="16"/>
              </w:rPr>
              <w:t>R3-ah-34069</w:t>
            </w:r>
          </w:p>
        </w:tc>
      </w:tr>
      <w:tr w:rsidR="00EB7B49" w:rsidTr="00E547DB">
        <w:tc>
          <w:tcPr>
            <w:tcW w:w="0" w:type="auto"/>
          </w:tcPr>
          <w:p w:rsidR="00EB7B49" w:rsidRPr="00DD5A99" w:rsidRDefault="00EB7B49" w:rsidP="00E547DB">
            <w:pPr>
              <w:pStyle w:val="TAL"/>
              <w:rPr>
                <w:sz w:val="16"/>
              </w:rPr>
            </w:pPr>
            <w:r>
              <w:rPr>
                <w:sz w:val="16"/>
              </w:rPr>
              <w:t>RAN3#102</w:t>
            </w:r>
          </w:p>
        </w:tc>
        <w:tc>
          <w:tcPr>
            <w:tcW w:w="0" w:type="auto"/>
          </w:tcPr>
          <w:p w:rsidR="00EB7B49" w:rsidRPr="00DD5A99" w:rsidRDefault="00EB7B49" w:rsidP="00E547DB">
            <w:pPr>
              <w:pStyle w:val="TAL"/>
              <w:rPr>
                <w:sz w:val="16"/>
              </w:rPr>
            </w:pPr>
            <w:r>
              <w:rPr>
                <w:sz w:val="16"/>
              </w:rPr>
              <w:t>12/11/2018 09:00:00</w:t>
            </w:r>
          </w:p>
        </w:tc>
        <w:tc>
          <w:tcPr>
            <w:tcW w:w="0" w:type="auto"/>
          </w:tcPr>
          <w:p w:rsidR="00EB7B49" w:rsidRPr="00DD5A99" w:rsidRDefault="00EB7B49" w:rsidP="00E547DB">
            <w:pPr>
              <w:pStyle w:val="TAL"/>
              <w:rPr>
                <w:sz w:val="16"/>
              </w:rPr>
            </w:pPr>
            <w:r>
              <w:rPr>
                <w:sz w:val="16"/>
              </w:rPr>
              <w:t>16/11/2018 17:30:00</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R3-102</w:t>
            </w:r>
          </w:p>
        </w:tc>
      </w:tr>
      <w:tr w:rsidR="00EB7B49" w:rsidTr="00E547DB">
        <w:tc>
          <w:tcPr>
            <w:tcW w:w="0" w:type="auto"/>
          </w:tcPr>
          <w:p w:rsidR="00EB7B49" w:rsidRPr="00DD5A99" w:rsidRDefault="00EB7B49" w:rsidP="00E547DB">
            <w:pPr>
              <w:pStyle w:val="TAL"/>
              <w:rPr>
                <w:sz w:val="16"/>
              </w:rPr>
            </w:pPr>
            <w:r>
              <w:rPr>
                <w:sz w:val="16"/>
              </w:rPr>
              <w:t>RAN3-AH-1901 cancelled - CANCELLED</w:t>
            </w:r>
          </w:p>
        </w:tc>
        <w:tc>
          <w:tcPr>
            <w:tcW w:w="0" w:type="auto"/>
          </w:tcPr>
          <w:p w:rsidR="00EB7B49" w:rsidRPr="00DD5A99" w:rsidRDefault="00EB7B49" w:rsidP="00E547DB">
            <w:pPr>
              <w:pStyle w:val="TAL"/>
              <w:rPr>
                <w:sz w:val="16"/>
              </w:rPr>
            </w:pPr>
            <w:r>
              <w:rPr>
                <w:sz w:val="16"/>
              </w:rPr>
              <w:t>21/01/2019 09:00:00</w:t>
            </w:r>
          </w:p>
        </w:tc>
        <w:tc>
          <w:tcPr>
            <w:tcW w:w="0" w:type="auto"/>
          </w:tcPr>
          <w:p w:rsidR="00EB7B49" w:rsidRPr="00DD5A99" w:rsidRDefault="00EB7B49" w:rsidP="00E547DB">
            <w:pPr>
              <w:pStyle w:val="TAL"/>
              <w:rPr>
                <w:sz w:val="16"/>
              </w:rPr>
            </w:pPr>
            <w:r>
              <w:rPr>
                <w:sz w:val="16"/>
              </w:rPr>
              <w:t>25/01/2019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R3-ah-32836</w:t>
            </w:r>
          </w:p>
        </w:tc>
      </w:tr>
      <w:tr w:rsidR="00EB7B49" w:rsidTr="00E547DB">
        <w:tc>
          <w:tcPr>
            <w:tcW w:w="0" w:type="auto"/>
          </w:tcPr>
          <w:p w:rsidR="00EB7B49" w:rsidRPr="00DD5A99" w:rsidRDefault="00EB7B49" w:rsidP="00E547DB">
            <w:pPr>
              <w:pStyle w:val="TAL"/>
              <w:rPr>
                <w:sz w:val="16"/>
              </w:rPr>
            </w:pPr>
            <w:r>
              <w:rPr>
                <w:sz w:val="16"/>
              </w:rPr>
              <w:t>RAN3#103</w:t>
            </w:r>
          </w:p>
        </w:tc>
        <w:tc>
          <w:tcPr>
            <w:tcW w:w="0" w:type="auto"/>
          </w:tcPr>
          <w:p w:rsidR="00EB7B49" w:rsidRPr="00DD5A99" w:rsidRDefault="00EB7B49" w:rsidP="00E547DB">
            <w:pPr>
              <w:pStyle w:val="TAL"/>
              <w:rPr>
                <w:sz w:val="16"/>
              </w:rPr>
            </w:pPr>
            <w:r>
              <w:rPr>
                <w:sz w:val="16"/>
              </w:rPr>
              <w:t>25/02/2019 09:00:00</w:t>
            </w:r>
          </w:p>
        </w:tc>
        <w:tc>
          <w:tcPr>
            <w:tcW w:w="0" w:type="auto"/>
          </w:tcPr>
          <w:p w:rsidR="00EB7B49" w:rsidRPr="00DD5A99" w:rsidRDefault="00EB7B49" w:rsidP="00E547DB">
            <w:pPr>
              <w:pStyle w:val="TAL"/>
              <w:rPr>
                <w:sz w:val="16"/>
              </w:rPr>
            </w:pPr>
            <w:r>
              <w:rPr>
                <w:sz w:val="16"/>
              </w:rPr>
              <w:t>01/03/2019 17:30:00</w:t>
            </w:r>
          </w:p>
        </w:tc>
        <w:tc>
          <w:tcPr>
            <w:tcW w:w="0" w:type="auto"/>
          </w:tcPr>
          <w:p w:rsidR="00EB7B49" w:rsidRPr="00DD5A99" w:rsidRDefault="00EB7B49" w:rsidP="00E547DB">
            <w:pPr>
              <w:pStyle w:val="TAL"/>
              <w:rPr>
                <w:sz w:val="16"/>
              </w:rPr>
            </w:pPr>
            <w:r>
              <w:rPr>
                <w:sz w:val="16"/>
              </w:rPr>
              <w:t>Athens</w:t>
            </w:r>
          </w:p>
        </w:tc>
        <w:tc>
          <w:tcPr>
            <w:tcW w:w="0" w:type="auto"/>
          </w:tcPr>
          <w:p w:rsidR="00EB7B49" w:rsidRPr="00DD5A99" w:rsidRDefault="00EB7B49" w:rsidP="00E547DB">
            <w:pPr>
              <w:pStyle w:val="TAL"/>
              <w:rPr>
                <w:sz w:val="16"/>
              </w:rPr>
            </w:pPr>
            <w:r>
              <w:rPr>
                <w:sz w:val="16"/>
              </w:rPr>
              <w:t>GR</w:t>
            </w:r>
          </w:p>
        </w:tc>
        <w:tc>
          <w:tcPr>
            <w:tcW w:w="0" w:type="auto"/>
          </w:tcPr>
          <w:p w:rsidR="00EB7B49" w:rsidRPr="00DD5A99" w:rsidRDefault="00EB7B49" w:rsidP="00E547DB">
            <w:pPr>
              <w:pStyle w:val="TAL"/>
              <w:rPr>
                <w:sz w:val="16"/>
              </w:rPr>
            </w:pPr>
            <w:r>
              <w:rPr>
                <w:sz w:val="16"/>
              </w:rPr>
              <w:t>R3-90</w:t>
            </w:r>
          </w:p>
        </w:tc>
      </w:tr>
      <w:tr w:rsidR="00EB7B49" w:rsidTr="00E547DB">
        <w:tc>
          <w:tcPr>
            <w:tcW w:w="0" w:type="auto"/>
          </w:tcPr>
          <w:p w:rsidR="00EB7B49" w:rsidRPr="00DD5A99" w:rsidRDefault="00EB7B49" w:rsidP="00E547DB">
            <w:pPr>
              <w:pStyle w:val="TAL"/>
              <w:rPr>
                <w:sz w:val="16"/>
              </w:rPr>
            </w:pPr>
            <w:r>
              <w:rPr>
                <w:sz w:val="16"/>
              </w:rPr>
              <w:t>RAN3#103-Bis</w:t>
            </w:r>
          </w:p>
        </w:tc>
        <w:tc>
          <w:tcPr>
            <w:tcW w:w="0" w:type="auto"/>
          </w:tcPr>
          <w:p w:rsidR="00EB7B49" w:rsidRPr="00DD5A99" w:rsidRDefault="00EB7B49" w:rsidP="00E547DB">
            <w:pPr>
              <w:pStyle w:val="TAL"/>
              <w:rPr>
                <w:sz w:val="16"/>
              </w:rPr>
            </w:pPr>
            <w:r>
              <w:rPr>
                <w:sz w:val="16"/>
              </w:rPr>
              <w:t>08/04/2019 09:00:00</w:t>
            </w:r>
          </w:p>
        </w:tc>
        <w:tc>
          <w:tcPr>
            <w:tcW w:w="0" w:type="auto"/>
          </w:tcPr>
          <w:p w:rsidR="00EB7B49" w:rsidRPr="00DD5A99" w:rsidRDefault="00EB7B49" w:rsidP="00E547DB">
            <w:pPr>
              <w:pStyle w:val="TAL"/>
              <w:rPr>
                <w:sz w:val="16"/>
              </w:rPr>
            </w:pPr>
            <w:r>
              <w:rPr>
                <w:sz w:val="16"/>
              </w:rPr>
              <w:t>12/04/2019 17:30:00</w:t>
            </w:r>
          </w:p>
        </w:tc>
        <w:tc>
          <w:tcPr>
            <w:tcW w:w="0" w:type="auto"/>
          </w:tcPr>
          <w:p w:rsidR="00EB7B49" w:rsidRPr="00DD5A99" w:rsidRDefault="00EB7B49" w:rsidP="00E547DB">
            <w:pPr>
              <w:pStyle w:val="TAL"/>
              <w:rPr>
                <w:sz w:val="16"/>
              </w:rPr>
            </w:pPr>
            <w:r>
              <w:rPr>
                <w:sz w:val="16"/>
              </w:rPr>
              <w:t>China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R3-90b</w:t>
            </w:r>
          </w:p>
        </w:tc>
      </w:tr>
      <w:tr w:rsidR="00EB7B49" w:rsidTr="00E547DB">
        <w:tc>
          <w:tcPr>
            <w:tcW w:w="0" w:type="auto"/>
          </w:tcPr>
          <w:p w:rsidR="00EB7B49" w:rsidRPr="00DD5A99" w:rsidRDefault="00EB7B49" w:rsidP="00E547DB">
            <w:pPr>
              <w:pStyle w:val="TAL"/>
              <w:rPr>
                <w:sz w:val="16"/>
              </w:rPr>
            </w:pPr>
            <w:r>
              <w:rPr>
                <w:sz w:val="16"/>
              </w:rPr>
              <w:t>RAN3#104</w:t>
            </w:r>
          </w:p>
        </w:tc>
        <w:tc>
          <w:tcPr>
            <w:tcW w:w="0" w:type="auto"/>
          </w:tcPr>
          <w:p w:rsidR="00EB7B49" w:rsidRPr="00DD5A99" w:rsidRDefault="00EB7B49" w:rsidP="00E547DB">
            <w:pPr>
              <w:pStyle w:val="TAL"/>
              <w:rPr>
                <w:sz w:val="16"/>
              </w:rPr>
            </w:pPr>
            <w:r>
              <w:rPr>
                <w:sz w:val="16"/>
              </w:rPr>
              <w:t>13/05/2019 09:00:00</w:t>
            </w:r>
          </w:p>
        </w:tc>
        <w:tc>
          <w:tcPr>
            <w:tcW w:w="0" w:type="auto"/>
          </w:tcPr>
          <w:p w:rsidR="00EB7B49" w:rsidRPr="00DD5A99" w:rsidRDefault="00EB7B49" w:rsidP="00E547DB">
            <w:pPr>
              <w:pStyle w:val="TAL"/>
              <w:rPr>
                <w:sz w:val="16"/>
              </w:rPr>
            </w:pPr>
            <w:r>
              <w:rPr>
                <w:sz w:val="16"/>
              </w:rPr>
              <w:t>17/05/2019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R3-91</w:t>
            </w:r>
          </w:p>
        </w:tc>
      </w:tr>
      <w:tr w:rsidR="00EB7B49" w:rsidTr="00E547DB">
        <w:tc>
          <w:tcPr>
            <w:tcW w:w="0" w:type="auto"/>
          </w:tcPr>
          <w:p w:rsidR="00EB7B49" w:rsidRPr="00DD5A99" w:rsidRDefault="00EB7B49" w:rsidP="00E547DB">
            <w:pPr>
              <w:pStyle w:val="TAL"/>
              <w:rPr>
                <w:sz w:val="16"/>
              </w:rPr>
            </w:pPr>
            <w:r>
              <w:rPr>
                <w:sz w:val="16"/>
              </w:rPr>
              <w:t>RAN3-AH-1906 cancelled - CANCELLED</w:t>
            </w:r>
          </w:p>
        </w:tc>
        <w:tc>
          <w:tcPr>
            <w:tcW w:w="0" w:type="auto"/>
          </w:tcPr>
          <w:p w:rsidR="00EB7B49" w:rsidRPr="00DD5A99" w:rsidRDefault="00EB7B49" w:rsidP="00E547DB">
            <w:pPr>
              <w:pStyle w:val="TAL"/>
              <w:rPr>
                <w:sz w:val="16"/>
              </w:rPr>
            </w:pPr>
            <w:r>
              <w:rPr>
                <w:sz w:val="16"/>
              </w:rPr>
              <w:t>24/06/2019 09:00:00</w:t>
            </w:r>
          </w:p>
        </w:tc>
        <w:tc>
          <w:tcPr>
            <w:tcW w:w="0" w:type="auto"/>
          </w:tcPr>
          <w:p w:rsidR="00EB7B49" w:rsidRPr="00DD5A99" w:rsidRDefault="00EB7B49" w:rsidP="00E547DB">
            <w:pPr>
              <w:pStyle w:val="TAL"/>
              <w:rPr>
                <w:sz w:val="16"/>
              </w:rPr>
            </w:pPr>
            <w:r>
              <w:rPr>
                <w:sz w:val="16"/>
              </w:rPr>
              <w:t>28/06/2019 17:30:00</w:t>
            </w:r>
          </w:p>
        </w:tc>
        <w:tc>
          <w:tcPr>
            <w:tcW w:w="0" w:type="auto"/>
          </w:tcPr>
          <w:p w:rsidR="00EB7B49" w:rsidRPr="00DD5A99" w:rsidRDefault="00EB7B49" w:rsidP="00E547DB">
            <w:pPr>
              <w:pStyle w:val="TAL"/>
              <w:rPr>
                <w:sz w:val="16"/>
              </w:rPr>
            </w:pPr>
            <w:r>
              <w:rPr>
                <w:sz w:val="16"/>
              </w:rPr>
              <w:t>TBD</w:t>
            </w:r>
          </w:p>
        </w:tc>
        <w:tc>
          <w:tcPr>
            <w:tcW w:w="0" w:type="auto"/>
          </w:tcPr>
          <w:p w:rsidR="00EB7B49" w:rsidRDefault="00EB7B49" w:rsidP="00E547DB">
            <w:pPr>
              <w:pStyle w:val="TAL"/>
              <w:rPr>
                <w:sz w:val="16"/>
              </w:rPr>
            </w:pPr>
          </w:p>
        </w:tc>
        <w:tc>
          <w:tcPr>
            <w:tcW w:w="0" w:type="auto"/>
          </w:tcPr>
          <w:p w:rsidR="00EB7B49" w:rsidRPr="00DD5A99" w:rsidRDefault="00EB7B49" w:rsidP="00E547DB">
            <w:pPr>
              <w:pStyle w:val="TAL"/>
              <w:rPr>
                <w:sz w:val="16"/>
              </w:rPr>
            </w:pPr>
            <w:r>
              <w:rPr>
                <w:sz w:val="16"/>
              </w:rPr>
              <w:t>R3-ah-32840</w:t>
            </w:r>
          </w:p>
        </w:tc>
      </w:tr>
      <w:tr w:rsidR="00EB7B49" w:rsidTr="00E547DB">
        <w:tc>
          <w:tcPr>
            <w:tcW w:w="0" w:type="auto"/>
          </w:tcPr>
          <w:p w:rsidR="00EB7B49" w:rsidRPr="00DD5A99" w:rsidRDefault="00EB7B49" w:rsidP="00E547DB">
            <w:pPr>
              <w:pStyle w:val="TAL"/>
              <w:rPr>
                <w:sz w:val="16"/>
              </w:rPr>
            </w:pPr>
            <w:r>
              <w:rPr>
                <w:sz w:val="16"/>
              </w:rPr>
              <w:t>RAN3#105</w:t>
            </w:r>
          </w:p>
        </w:tc>
        <w:tc>
          <w:tcPr>
            <w:tcW w:w="0" w:type="auto"/>
          </w:tcPr>
          <w:p w:rsidR="00EB7B49" w:rsidRPr="00DD5A99" w:rsidRDefault="00EB7B49" w:rsidP="00E547DB">
            <w:pPr>
              <w:pStyle w:val="TAL"/>
              <w:rPr>
                <w:sz w:val="16"/>
              </w:rPr>
            </w:pPr>
            <w:r>
              <w:rPr>
                <w:sz w:val="16"/>
              </w:rPr>
              <w:t>26/08/2019 09:00:00</w:t>
            </w:r>
          </w:p>
        </w:tc>
        <w:tc>
          <w:tcPr>
            <w:tcW w:w="0" w:type="auto"/>
          </w:tcPr>
          <w:p w:rsidR="00EB7B49" w:rsidRPr="00DD5A99" w:rsidRDefault="00EB7B49" w:rsidP="00E547DB">
            <w:pPr>
              <w:pStyle w:val="TAL"/>
              <w:rPr>
                <w:sz w:val="16"/>
              </w:rPr>
            </w:pPr>
            <w:r>
              <w:rPr>
                <w:sz w:val="16"/>
              </w:rPr>
              <w:t>30/08/2019 17:30:00</w:t>
            </w:r>
          </w:p>
        </w:tc>
        <w:tc>
          <w:tcPr>
            <w:tcW w:w="0" w:type="auto"/>
          </w:tcPr>
          <w:p w:rsidR="00EB7B49" w:rsidRPr="00DD5A99" w:rsidRDefault="00EB7B49" w:rsidP="00E547DB">
            <w:pPr>
              <w:pStyle w:val="TAL"/>
              <w:rPr>
                <w:sz w:val="16"/>
              </w:rPr>
            </w:pPr>
            <w:r>
              <w:rPr>
                <w:sz w:val="16"/>
              </w:rPr>
              <w:t>Ljubljana (TBC)</w:t>
            </w:r>
          </w:p>
        </w:tc>
        <w:tc>
          <w:tcPr>
            <w:tcW w:w="0" w:type="auto"/>
          </w:tcPr>
          <w:p w:rsidR="00EB7B49" w:rsidRPr="00DD5A99" w:rsidRDefault="00EB7B49" w:rsidP="00E547DB">
            <w:pPr>
              <w:pStyle w:val="TAL"/>
              <w:rPr>
                <w:sz w:val="16"/>
              </w:rPr>
            </w:pPr>
            <w:r>
              <w:rPr>
                <w:sz w:val="16"/>
              </w:rPr>
              <w:t>SI</w:t>
            </w:r>
          </w:p>
        </w:tc>
        <w:tc>
          <w:tcPr>
            <w:tcW w:w="0" w:type="auto"/>
          </w:tcPr>
          <w:p w:rsidR="00EB7B49" w:rsidRPr="00DD5A99" w:rsidRDefault="00EB7B49" w:rsidP="00E547DB">
            <w:pPr>
              <w:pStyle w:val="TAL"/>
              <w:rPr>
                <w:sz w:val="16"/>
              </w:rPr>
            </w:pPr>
            <w:r>
              <w:rPr>
                <w:sz w:val="16"/>
              </w:rPr>
              <w:t>R3-92</w:t>
            </w:r>
          </w:p>
        </w:tc>
      </w:tr>
      <w:tr w:rsidR="00EB7B49" w:rsidTr="00E547DB">
        <w:tc>
          <w:tcPr>
            <w:tcW w:w="0" w:type="auto"/>
          </w:tcPr>
          <w:p w:rsidR="00EB7B49" w:rsidRPr="00DD5A99" w:rsidRDefault="00EB7B49" w:rsidP="00E547DB">
            <w:pPr>
              <w:pStyle w:val="TAL"/>
              <w:rPr>
                <w:sz w:val="16"/>
              </w:rPr>
            </w:pPr>
            <w:r>
              <w:rPr>
                <w:sz w:val="16"/>
              </w:rPr>
              <w:t>RAN3#105-Bis</w:t>
            </w:r>
          </w:p>
        </w:tc>
        <w:tc>
          <w:tcPr>
            <w:tcW w:w="0" w:type="auto"/>
          </w:tcPr>
          <w:p w:rsidR="00EB7B49" w:rsidRPr="00DD5A99" w:rsidRDefault="00EB7B49" w:rsidP="00E547DB">
            <w:pPr>
              <w:pStyle w:val="TAL"/>
              <w:rPr>
                <w:sz w:val="16"/>
              </w:rPr>
            </w:pPr>
            <w:r>
              <w:rPr>
                <w:sz w:val="16"/>
              </w:rPr>
              <w:t>14/10/2019 09:00:00</w:t>
            </w:r>
          </w:p>
        </w:tc>
        <w:tc>
          <w:tcPr>
            <w:tcW w:w="0" w:type="auto"/>
          </w:tcPr>
          <w:p w:rsidR="00EB7B49" w:rsidRPr="00DD5A99" w:rsidRDefault="00EB7B49" w:rsidP="00E547DB">
            <w:pPr>
              <w:pStyle w:val="TAL"/>
              <w:rPr>
                <w:sz w:val="16"/>
              </w:rPr>
            </w:pPr>
            <w:r>
              <w:rPr>
                <w:sz w:val="16"/>
              </w:rPr>
              <w:t>18/10/2019 17:30:00</w:t>
            </w:r>
          </w:p>
        </w:tc>
        <w:tc>
          <w:tcPr>
            <w:tcW w:w="0" w:type="auto"/>
          </w:tcPr>
          <w:p w:rsidR="00EB7B49" w:rsidRPr="00DD5A99" w:rsidRDefault="00EB7B49" w:rsidP="00E547DB">
            <w:pPr>
              <w:pStyle w:val="TAL"/>
              <w:rPr>
                <w:sz w:val="16"/>
              </w:rPr>
            </w:pPr>
            <w:r>
              <w:rPr>
                <w:sz w:val="16"/>
              </w:rPr>
              <w:t>China</w:t>
            </w:r>
          </w:p>
        </w:tc>
        <w:tc>
          <w:tcPr>
            <w:tcW w:w="0" w:type="auto"/>
          </w:tcPr>
          <w:p w:rsidR="00EB7B49" w:rsidRPr="00DD5A99" w:rsidRDefault="00EB7B49" w:rsidP="00E547DB">
            <w:pPr>
              <w:pStyle w:val="TAL"/>
              <w:rPr>
                <w:sz w:val="16"/>
              </w:rPr>
            </w:pPr>
            <w:r>
              <w:rPr>
                <w:sz w:val="16"/>
              </w:rPr>
              <w:t>CN</w:t>
            </w:r>
          </w:p>
        </w:tc>
        <w:tc>
          <w:tcPr>
            <w:tcW w:w="0" w:type="auto"/>
          </w:tcPr>
          <w:p w:rsidR="00EB7B49" w:rsidRPr="00DD5A99" w:rsidRDefault="00EB7B49" w:rsidP="00E547DB">
            <w:pPr>
              <w:pStyle w:val="TAL"/>
              <w:rPr>
                <w:sz w:val="16"/>
              </w:rPr>
            </w:pPr>
            <w:r>
              <w:rPr>
                <w:sz w:val="16"/>
              </w:rPr>
              <w:t>R3-92b</w:t>
            </w:r>
          </w:p>
        </w:tc>
      </w:tr>
      <w:tr w:rsidR="00EB7B49" w:rsidTr="00E547DB">
        <w:tc>
          <w:tcPr>
            <w:tcW w:w="0" w:type="auto"/>
          </w:tcPr>
          <w:p w:rsidR="00EB7B49" w:rsidRPr="00DD5A99" w:rsidRDefault="00EB7B49" w:rsidP="00E547DB">
            <w:pPr>
              <w:pStyle w:val="TAL"/>
              <w:rPr>
                <w:sz w:val="16"/>
              </w:rPr>
            </w:pPr>
            <w:r>
              <w:rPr>
                <w:sz w:val="16"/>
              </w:rPr>
              <w:t>RAN3#106</w:t>
            </w:r>
          </w:p>
        </w:tc>
        <w:tc>
          <w:tcPr>
            <w:tcW w:w="0" w:type="auto"/>
          </w:tcPr>
          <w:p w:rsidR="00EB7B49" w:rsidRPr="00DD5A99" w:rsidRDefault="00EB7B49" w:rsidP="00E547DB">
            <w:pPr>
              <w:pStyle w:val="TAL"/>
              <w:rPr>
                <w:sz w:val="16"/>
              </w:rPr>
            </w:pPr>
            <w:r>
              <w:rPr>
                <w:sz w:val="16"/>
              </w:rPr>
              <w:t>18/11/2019 09:00:00</w:t>
            </w:r>
          </w:p>
        </w:tc>
        <w:tc>
          <w:tcPr>
            <w:tcW w:w="0" w:type="auto"/>
          </w:tcPr>
          <w:p w:rsidR="00EB7B49" w:rsidRPr="00DD5A99" w:rsidRDefault="00EB7B49" w:rsidP="00E547DB">
            <w:pPr>
              <w:pStyle w:val="TAL"/>
              <w:rPr>
                <w:sz w:val="16"/>
              </w:rPr>
            </w:pPr>
            <w:r>
              <w:rPr>
                <w:sz w:val="16"/>
              </w:rPr>
              <w:t>22/11/2019 17:30:00</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US</w:t>
            </w:r>
          </w:p>
        </w:tc>
        <w:tc>
          <w:tcPr>
            <w:tcW w:w="0" w:type="auto"/>
          </w:tcPr>
          <w:p w:rsidR="00EB7B49" w:rsidRPr="00DD5A99" w:rsidRDefault="00EB7B49" w:rsidP="00E547DB">
            <w:pPr>
              <w:pStyle w:val="TAL"/>
              <w:rPr>
                <w:sz w:val="16"/>
              </w:rPr>
            </w:pPr>
            <w:r>
              <w:rPr>
                <w:sz w:val="16"/>
              </w:rPr>
              <w:t>R3-93</w:t>
            </w:r>
          </w:p>
        </w:tc>
      </w:tr>
    </w:tbl>
    <w:p w:rsidR="00EB7B49" w:rsidRDefault="00EB7B49" w:rsidP="00EB7B49"/>
    <w:p w:rsidR="00EB7B49" w:rsidRDefault="00EB7B49" w:rsidP="00EB7B49"/>
    <w:p w:rsidR="00A743A5" w:rsidRDefault="00A743A5" w:rsidP="00A743A5">
      <w:pPr>
        <w:pStyle w:val="FP"/>
      </w:pPr>
    </w:p>
    <w:sectPr w:rsidR="00A743A5" w:rsidSect="00A743A5">
      <w:headerReference w:type="even" r:id="rId1358"/>
      <w:footerReference w:type="even" r:id="rId1359"/>
      <w:footerReference w:type="default" r:id="rId136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97F" w:rsidRDefault="001E297F">
      <w:pPr>
        <w:spacing w:after="0"/>
      </w:pPr>
      <w:r>
        <w:separator/>
      </w:r>
    </w:p>
  </w:endnote>
  <w:endnote w:type="continuationSeparator" w:id="0">
    <w:p w:rsidR="001E297F" w:rsidRDefault="001E2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sidP="00E01A3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954DCC" w:rsidRDefault="00954DCC" w:rsidP="00A743A5">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sidP="00E01A35">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9E4DBD">
      <w:rPr>
        <w:rStyle w:val="PageNumber"/>
      </w:rPr>
      <w:t>11</w:t>
    </w:r>
    <w:r>
      <w:rPr>
        <w:rStyle w:val="PageNumber"/>
      </w:rPr>
      <w:fldChar w:fldCharType="end"/>
    </w:r>
  </w:p>
  <w:p w:rsidR="00954DCC" w:rsidRDefault="00954DCC" w:rsidP="00A743A5">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97F" w:rsidRDefault="001E297F">
      <w:pPr>
        <w:spacing w:after="0"/>
      </w:pPr>
      <w:r>
        <w:separator/>
      </w:r>
    </w:p>
  </w:footnote>
  <w:footnote w:type="continuationSeparator" w:id="0">
    <w:p w:rsidR="001E297F" w:rsidRDefault="001E29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CC" w:rsidRDefault="00954D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4E"/>
    <w:multiLevelType w:val="hybridMultilevel"/>
    <w:tmpl w:val="590EC81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6A6"/>
    <w:multiLevelType w:val="hybridMultilevel"/>
    <w:tmpl w:val="635AE5DA"/>
    <w:lvl w:ilvl="0" w:tplc="F762F5A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3440E"/>
    <w:multiLevelType w:val="hybridMultilevel"/>
    <w:tmpl w:val="39EC9BB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2C76D3"/>
    <w:multiLevelType w:val="hybridMultilevel"/>
    <w:tmpl w:val="92BE1C06"/>
    <w:lvl w:ilvl="0" w:tplc="04090019">
      <w:start w:val="1"/>
      <w:numFmt w:val="lowerLetter"/>
      <w:lvlText w:val="%1."/>
      <w:lvlJc w:val="lef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A8C2824"/>
    <w:multiLevelType w:val="hybridMultilevel"/>
    <w:tmpl w:val="48043930"/>
    <w:lvl w:ilvl="0" w:tplc="FFFFFFFF">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50D14"/>
    <w:multiLevelType w:val="hybridMultilevel"/>
    <w:tmpl w:val="104444D6"/>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D79FD"/>
    <w:multiLevelType w:val="hybridMultilevel"/>
    <w:tmpl w:val="1F7EA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A34518"/>
    <w:multiLevelType w:val="hybridMultilevel"/>
    <w:tmpl w:val="0A48EC18"/>
    <w:lvl w:ilvl="0" w:tplc="F386ED86">
      <w:start w:val="1"/>
      <w:numFmt w:val="decim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A46647"/>
    <w:multiLevelType w:val="hybridMultilevel"/>
    <w:tmpl w:val="CB449730"/>
    <w:lvl w:ilvl="0" w:tplc="88B056F0">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E37E1"/>
    <w:multiLevelType w:val="hybridMultilevel"/>
    <w:tmpl w:val="DEBEADAE"/>
    <w:lvl w:ilvl="0" w:tplc="80E8BE8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43B0D"/>
    <w:multiLevelType w:val="hybridMultilevel"/>
    <w:tmpl w:val="CEA40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8017B4"/>
    <w:multiLevelType w:val="hybridMultilevel"/>
    <w:tmpl w:val="BC046A60"/>
    <w:lvl w:ilvl="0" w:tplc="B7FE34CA">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A024FC"/>
    <w:multiLevelType w:val="hybridMultilevel"/>
    <w:tmpl w:val="40B02A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66C379A"/>
    <w:multiLevelType w:val="hybridMultilevel"/>
    <w:tmpl w:val="A1A6D14E"/>
    <w:lvl w:ilvl="0" w:tplc="CE82CC0C">
      <w:start w:val="2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B52CFC"/>
    <w:multiLevelType w:val="hybridMultilevel"/>
    <w:tmpl w:val="28384E7C"/>
    <w:lvl w:ilvl="0" w:tplc="E758C1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3B74BF"/>
    <w:multiLevelType w:val="hybridMultilevel"/>
    <w:tmpl w:val="E0ACC454"/>
    <w:lvl w:ilvl="0" w:tplc="0D3AAB6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B520B7"/>
    <w:multiLevelType w:val="hybridMultilevel"/>
    <w:tmpl w:val="3BB8655C"/>
    <w:lvl w:ilvl="0" w:tplc="D946F478">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5B13A7"/>
    <w:multiLevelType w:val="hybridMultilevel"/>
    <w:tmpl w:val="60760A5C"/>
    <w:lvl w:ilvl="0" w:tplc="C4987C62">
      <w:numFmt w:val="bullet"/>
      <w:lvlText w:val="-"/>
      <w:lvlJc w:val="left"/>
      <w:pPr>
        <w:ind w:left="720" w:hanging="360"/>
      </w:pPr>
      <w:rPr>
        <w:rFonts w:ascii="Times New Roman" w:eastAsia="SimSun" w:hAnsi="Times New Roman" w:cs="Times New Roman" w:hint="default"/>
      </w:rPr>
    </w:lvl>
    <w:lvl w:ilvl="1" w:tplc="C4987C6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startOverride w:val="1"/>
    </w:lvlOverride>
  </w:num>
  <w:num w:numId="3">
    <w:abstractNumId w:val="1"/>
  </w:num>
  <w:num w:numId="4">
    <w:abstractNumId w:val="7"/>
  </w:num>
  <w:num w:numId="5">
    <w:abstractNumId w:val="19"/>
  </w:num>
  <w:num w:numId="6">
    <w:abstractNumId w:val="14"/>
  </w:num>
  <w:num w:numId="7">
    <w:abstractNumId w:val="15"/>
  </w:num>
  <w:num w:numId="8">
    <w:abstractNumId w:val="10"/>
  </w:num>
  <w:num w:numId="9">
    <w:abstractNumId w:val="12"/>
  </w:num>
  <w:num w:numId="10">
    <w:abstractNumId w:val="9"/>
  </w:num>
  <w:num w:numId="11">
    <w:abstractNumId w:val="18"/>
  </w:num>
  <w:num w:numId="12">
    <w:abstractNumId w:val="13"/>
  </w:num>
  <w:num w:numId="13">
    <w:abstractNumId w:val="17"/>
  </w:num>
  <w:num w:numId="14">
    <w:abstractNumId w:val="1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5"/>
  </w:num>
  <w:num w:numId="19">
    <w:abstractNumId w:val="11"/>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8C2"/>
    <w:rsid w:val="0000041F"/>
    <w:rsid w:val="0000043B"/>
    <w:rsid w:val="000012DE"/>
    <w:rsid w:val="000026B7"/>
    <w:rsid w:val="00003147"/>
    <w:rsid w:val="00004CE7"/>
    <w:rsid w:val="000054A6"/>
    <w:rsid w:val="00005E6D"/>
    <w:rsid w:val="00010089"/>
    <w:rsid w:val="00015E3D"/>
    <w:rsid w:val="0001657C"/>
    <w:rsid w:val="00016A03"/>
    <w:rsid w:val="0001746E"/>
    <w:rsid w:val="000201F2"/>
    <w:rsid w:val="00023599"/>
    <w:rsid w:val="00026510"/>
    <w:rsid w:val="000272BE"/>
    <w:rsid w:val="000324C8"/>
    <w:rsid w:val="00036C34"/>
    <w:rsid w:val="000518F4"/>
    <w:rsid w:val="0005254B"/>
    <w:rsid w:val="00052F8A"/>
    <w:rsid w:val="00055239"/>
    <w:rsid w:val="000577D2"/>
    <w:rsid w:val="00057A03"/>
    <w:rsid w:val="00060484"/>
    <w:rsid w:val="000618AA"/>
    <w:rsid w:val="00061B9D"/>
    <w:rsid w:val="0006249C"/>
    <w:rsid w:val="000660EB"/>
    <w:rsid w:val="000670C4"/>
    <w:rsid w:val="0007349D"/>
    <w:rsid w:val="000747E4"/>
    <w:rsid w:val="00074CBA"/>
    <w:rsid w:val="00076595"/>
    <w:rsid w:val="00077EAD"/>
    <w:rsid w:val="00081BCB"/>
    <w:rsid w:val="0008527B"/>
    <w:rsid w:val="00086428"/>
    <w:rsid w:val="00087136"/>
    <w:rsid w:val="00091020"/>
    <w:rsid w:val="00091869"/>
    <w:rsid w:val="00092576"/>
    <w:rsid w:val="0009385A"/>
    <w:rsid w:val="000947F4"/>
    <w:rsid w:val="00095A47"/>
    <w:rsid w:val="000979E1"/>
    <w:rsid w:val="00097BBD"/>
    <w:rsid w:val="000A1E0C"/>
    <w:rsid w:val="000A20D7"/>
    <w:rsid w:val="000A24EB"/>
    <w:rsid w:val="000A774F"/>
    <w:rsid w:val="000B1F8C"/>
    <w:rsid w:val="000B3779"/>
    <w:rsid w:val="000C0538"/>
    <w:rsid w:val="000D03AC"/>
    <w:rsid w:val="000D3F73"/>
    <w:rsid w:val="000D413F"/>
    <w:rsid w:val="000D6E95"/>
    <w:rsid w:val="000D734A"/>
    <w:rsid w:val="000E186B"/>
    <w:rsid w:val="000E40FE"/>
    <w:rsid w:val="000E5158"/>
    <w:rsid w:val="000E5F2C"/>
    <w:rsid w:val="000E5FA5"/>
    <w:rsid w:val="000E68F5"/>
    <w:rsid w:val="000F1344"/>
    <w:rsid w:val="000F5311"/>
    <w:rsid w:val="000F6559"/>
    <w:rsid w:val="000F79A0"/>
    <w:rsid w:val="000F7BF5"/>
    <w:rsid w:val="00102ACA"/>
    <w:rsid w:val="00102CE1"/>
    <w:rsid w:val="00113A2C"/>
    <w:rsid w:val="00124997"/>
    <w:rsid w:val="00126EC6"/>
    <w:rsid w:val="00127947"/>
    <w:rsid w:val="00131A0F"/>
    <w:rsid w:val="00134B5B"/>
    <w:rsid w:val="001357F8"/>
    <w:rsid w:val="0014032A"/>
    <w:rsid w:val="0014217E"/>
    <w:rsid w:val="00143027"/>
    <w:rsid w:val="001438EF"/>
    <w:rsid w:val="00146383"/>
    <w:rsid w:val="0014772D"/>
    <w:rsid w:val="001478E0"/>
    <w:rsid w:val="00150197"/>
    <w:rsid w:val="00152CE7"/>
    <w:rsid w:val="001542D4"/>
    <w:rsid w:val="001610E2"/>
    <w:rsid w:val="00164700"/>
    <w:rsid w:val="00164726"/>
    <w:rsid w:val="00167174"/>
    <w:rsid w:val="00167674"/>
    <w:rsid w:val="00176EBF"/>
    <w:rsid w:val="00182CD6"/>
    <w:rsid w:val="00185929"/>
    <w:rsid w:val="00197F6F"/>
    <w:rsid w:val="001A2B7E"/>
    <w:rsid w:val="001A42A2"/>
    <w:rsid w:val="001A51C4"/>
    <w:rsid w:val="001A5A37"/>
    <w:rsid w:val="001A70E6"/>
    <w:rsid w:val="001B08D1"/>
    <w:rsid w:val="001B2E01"/>
    <w:rsid w:val="001B5B28"/>
    <w:rsid w:val="001B6164"/>
    <w:rsid w:val="001B775A"/>
    <w:rsid w:val="001C17DD"/>
    <w:rsid w:val="001C6F24"/>
    <w:rsid w:val="001D2175"/>
    <w:rsid w:val="001D2DC8"/>
    <w:rsid w:val="001D5817"/>
    <w:rsid w:val="001D6C05"/>
    <w:rsid w:val="001D759B"/>
    <w:rsid w:val="001D791E"/>
    <w:rsid w:val="001E021A"/>
    <w:rsid w:val="001E17CA"/>
    <w:rsid w:val="001E297F"/>
    <w:rsid w:val="001E2C7D"/>
    <w:rsid w:val="001E5C03"/>
    <w:rsid w:val="001E69DE"/>
    <w:rsid w:val="001F1271"/>
    <w:rsid w:val="001F334B"/>
    <w:rsid w:val="001F7442"/>
    <w:rsid w:val="00200100"/>
    <w:rsid w:val="00200114"/>
    <w:rsid w:val="00200973"/>
    <w:rsid w:val="00203C65"/>
    <w:rsid w:val="002125E5"/>
    <w:rsid w:val="002149FC"/>
    <w:rsid w:val="002154AE"/>
    <w:rsid w:val="0021707C"/>
    <w:rsid w:val="002175B9"/>
    <w:rsid w:val="00220C51"/>
    <w:rsid w:val="002219CA"/>
    <w:rsid w:val="00233A17"/>
    <w:rsid w:val="00233C8F"/>
    <w:rsid w:val="0024016A"/>
    <w:rsid w:val="00240868"/>
    <w:rsid w:val="002409AF"/>
    <w:rsid w:val="00244894"/>
    <w:rsid w:val="00247203"/>
    <w:rsid w:val="00252BCE"/>
    <w:rsid w:val="00256A55"/>
    <w:rsid w:val="00261C90"/>
    <w:rsid w:val="00267237"/>
    <w:rsid w:val="00270DBC"/>
    <w:rsid w:val="00271A7E"/>
    <w:rsid w:val="002818A3"/>
    <w:rsid w:val="00282FC0"/>
    <w:rsid w:val="002831AF"/>
    <w:rsid w:val="0029006A"/>
    <w:rsid w:val="0029138A"/>
    <w:rsid w:val="00296ECE"/>
    <w:rsid w:val="00297A76"/>
    <w:rsid w:val="002A12E4"/>
    <w:rsid w:val="002A165F"/>
    <w:rsid w:val="002A24AB"/>
    <w:rsid w:val="002A35BB"/>
    <w:rsid w:val="002B285F"/>
    <w:rsid w:val="002B587F"/>
    <w:rsid w:val="002B61A7"/>
    <w:rsid w:val="002C16AA"/>
    <w:rsid w:val="002C6184"/>
    <w:rsid w:val="002C6EC9"/>
    <w:rsid w:val="002D26C3"/>
    <w:rsid w:val="002D3958"/>
    <w:rsid w:val="002D5C52"/>
    <w:rsid w:val="002E2A1E"/>
    <w:rsid w:val="002E644A"/>
    <w:rsid w:val="002E7FD6"/>
    <w:rsid w:val="002F0038"/>
    <w:rsid w:val="002F5374"/>
    <w:rsid w:val="0030067C"/>
    <w:rsid w:val="0030419D"/>
    <w:rsid w:val="00304704"/>
    <w:rsid w:val="003102F7"/>
    <w:rsid w:val="00315BB4"/>
    <w:rsid w:val="00317D29"/>
    <w:rsid w:val="00322D77"/>
    <w:rsid w:val="00323E2F"/>
    <w:rsid w:val="00325502"/>
    <w:rsid w:val="003364BF"/>
    <w:rsid w:val="0034015C"/>
    <w:rsid w:val="003408C5"/>
    <w:rsid w:val="003422A8"/>
    <w:rsid w:val="003465DB"/>
    <w:rsid w:val="00347D80"/>
    <w:rsid w:val="00353183"/>
    <w:rsid w:val="00360BD1"/>
    <w:rsid w:val="00362F27"/>
    <w:rsid w:val="00364540"/>
    <w:rsid w:val="00372964"/>
    <w:rsid w:val="00372BB3"/>
    <w:rsid w:val="00373115"/>
    <w:rsid w:val="0037429E"/>
    <w:rsid w:val="00376EF9"/>
    <w:rsid w:val="00377490"/>
    <w:rsid w:val="003775E9"/>
    <w:rsid w:val="003779B5"/>
    <w:rsid w:val="00380F1F"/>
    <w:rsid w:val="00382A48"/>
    <w:rsid w:val="003843D3"/>
    <w:rsid w:val="003853A3"/>
    <w:rsid w:val="003901EC"/>
    <w:rsid w:val="00390458"/>
    <w:rsid w:val="00391610"/>
    <w:rsid w:val="003960F4"/>
    <w:rsid w:val="003A2ADB"/>
    <w:rsid w:val="003A5656"/>
    <w:rsid w:val="003A5E0D"/>
    <w:rsid w:val="003B01AC"/>
    <w:rsid w:val="003B47C8"/>
    <w:rsid w:val="003B48FE"/>
    <w:rsid w:val="003B5263"/>
    <w:rsid w:val="003B61B3"/>
    <w:rsid w:val="003C000D"/>
    <w:rsid w:val="003C3D9A"/>
    <w:rsid w:val="003D1DC8"/>
    <w:rsid w:val="003D59E5"/>
    <w:rsid w:val="003D6213"/>
    <w:rsid w:val="003D65F5"/>
    <w:rsid w:val="003D6715"/>
    <w:rsid w:val="003D6E2B"/>
    <w:rsid w:val="003E03D9"/>
    <w:rsid w:val="003E0ECF"/>
    <w:rsid w:val="003E214D"/>
    <w:rsid w:val="003E2F3E"/>
    <w:rsid w:val="003E31C5"/>
    <w:rsid w:val="003E5FA5"/>
    <w:rsid w:val="003E77E5"/>
    <w:rsid w:val="003F19EB"/>
    <w:rsid w:val="003F4C01"/>
    <w:rsid w:val="00400710"/>
    <w:rsid w:val="00400ECF"/>
    <w:rsid w:val="00401F7B"/>
    <w:rsid w:val="00402104"/>
    <w:rsid w:val="00406966"/>
    <w:rsid w:val="00410603"/>
    <w:rsid w:val="00411768"/>
    <w:rsid w:val="00412192"/>
    <w:rsid w:val="0041295B"/>
    <w:rsid w:val="00413A54"/>
    <w:rsid w:val="00421F93"/>
    <w:rsid w:val="00424657"/>
    <w:rsid w:val="00424D26"/>
    <w:rsid w:val="00433E57"/>
    <w:rsid w:val="00435B2E"/>
    <w:rsid w:val="00435D08"/>
    <w:rsid w:val="00436ACB"/>
    <w:rsid w:val="00446BFF"/>
    <w:rsid w:val="00451573"/>
    <w:rsid w:val="004546DB"/>
    <w:rsid w:val="004554D1"/>
    <w:rsid w:val="00462E5B"/>
    <w:rsid w:val="00466B70"/>
    <w:rsid w:val="004714C2"/>
    <w:rsid w:val="00471608"/>
    <w:rsid w:val="00482902"/>
    <w:rsid w:val="0049132F"/>
    <w:rsid w:val="00494044"/>
    <w:rsid w:val="004A4B9B"/>
    <w:rsid w:val="004A7610"/>
    <w:rsid w:val="004B07C9"/>
    <w:rsid w:val="004B1CD3"/>
    <w:rsid w:val="004B20C4"/>
    <w:rsid w:val="004B3017"/>
    <w:rsid w:val="004B4131"/>
    <w:rsid w:val="004B4AC8"/>
    <w:rsid w:val="004C44E0"/>
    <w:rsid w:val="004C584B"/>
    <w:rsid w:val="004C6974"/>
    <w:rsid w:val="004D0074"/>
    <w:rsid w:val="004D0434"/>
    <w:rsid w:val="004D55D1"/>
    <w:rsid w:val="004E5C65"/>
    <w:rsid w:val="004F105E"/>
    <w:rsid w:val="004F108E"/>
    <w:rsid w:val="004F2016"/>
    <w:rsid w:val="00503112"/>
    <w:rsid w:val="005052B3"/>
    <w:rsid w:val="00506498"/>
    <w:rsid w:val="00511149"/>
    <w:rsid w:val="00512BFA"/>
    <w:rsid w:val="00514C04"/>
    <w:rsid w:val="005157FE"/>
    <w:rsid w:val="005205D3"/>
    <w:rsid w:val="00522746"/>
    <w:rsid w:val="00522DE0"/>
    <w:rsid w:val="00523EEF"/>
    <w:rsid w:val="005241A2"/>
    <w:rsid w:val="00524535"/>
    <w:rsid w:val="0052742B"/>
    <w:rsid w:val="0053095D"/>
    <w:rsid w:val="00530E2C"/>
    <w:rsid w:val="0053714E"/>
    <w:rsid w:val="00537704"/>
    <w:rsid w:val="00543BD4"/>
    <w:rsid w:val="00544EE4"/>
    <w:rsid w:val="0054518A"/>
    <w:rsid w:val="00546BA7"/>
    <w:rsid w:val="00554938"/>
    <w:rsid w:val="0055651B"/>
    <w:rsid w:val="00561118"/>
    <w:rsid w:val="00561197"/>
    <w:rsid w:val="0056121C"/>
    <w:rsid w:val="00561E77"/>
    <w:rsid w:val="005665FD"/>
    <w:rsid w:val="00566936"/>
    <w:rsid w:val="0056701E"/>
    <w:rsid w:val="00570B18"/>
    <w:rsid w:val="00572FAF"/>
    <w:rsid w:val="00575B86"/>
    <w:rsid w:val="00580301"/>
    <w:rsid w:val="00585255"/>
    <w:rsid w:val="0058609D"/>
    <w:rsid w:val="0058648C"/>
    <w:rsid w:val="00586545"/>
    <w:rsid w:val="005877F4"/>
    <w:rsid w:val="00590AAF"/>
    <w:rsid w:val="00592D05"/>
    <w:rsid w:val="005937D7"/>
    <w:rsid w:val="00594BA1"/>
    <w:rsid w:val="00594BC4"/>
    <w:rsid w:val="00594E53"/>
    <w:rsid w:val="005976A2"/>
    <w:rsid w:val="005A4874"/>
    <w:rsid w:val="005A6A44"/>
    <w:rsid w:val="005B1775"/>
    <w:rsid w:val="005B4D46"/>
    <w:rsid w:val="005C279F"/>
    <w:rsid w:val="005C4FF9"/>
    <w:rsid w:val="005C741B"/>
    <w:rsid w:val="005C7ABA"/>
    <w:rsid w:val="005D04D2"/>
    <w:rsid w:val="005D0960"/>
    <w:rsid w:val="005D44EE"/>
    <w:rsid w:val="005D5F4F"/>
    <w:rsid w:val="005D6D36"/>
    <w:rsid w:val="005D7844"/>
    <w:rsid w:val="005D78C4"/>
    <w:rsid w:val="005D7D8B"/>
    <w:rsid w:val="005E252D"/>
    <w:rsid w:val="005E374E"/>
    <w:rsid w:val="005E3952"/>
    <w:rsid w:val="005E42D3"/>
    <w:rsid w:val="005E4BD5"/>
    <w:rsid w:val="005E766B"/>
    <w:rsid w:val="005F0C33"/>
    <w:rsid w:val="005F669B"/>
    <w:rsid w:val="005F7787"/>
    <w:rsid w:val="006011E2"/>
    <w:rsid w:val="00601CA4"/>
    <w:rsid w:val="00602870"/>
    <w:rsid w:val="0060593E"/>
    <w:rsid w:val="006078E3"/>
    <w:rsid w:val="00611651"/>
    <w:rsid w:val="00613D38"/>
    <w:rsid w:val="006145BB"/>
    <w:rsid w:val="00615CD2"/>
    <w:rsid w:val="00620EA0"/>
    <w:rsid w:val="0062343F"/>
    <w:rsid w:val="00627618"/>
    <w:rsid w:val="006333FC"/>
    <w:rsid w:val="00635715"/>
    <w:rsid w:val="00636E9A"/>
    <w:rsid w:val="006418A9"/>
    <w:rsid w:val="0064209F"/>
    <w:rsid w:val="006428F5"/>
    <w:rsid w:val="00646A23"/>
    <w:rsid w:val="00651477"/>
    <w:rsid w:val="00651940"/>
    <w:rsid w:val="00660B40"/>
    <w:rsid w:val="006625DC"/>
    <w:rsid w:val="006639E3"/>
    <w:rsid w:val="00665DCF"/>
    <w:rsid w:val="00670087"/>
    <w:rsid w:val="006736B6"/>
    <w:rsid w:val="0067403C"/>
    <w:rsid w:val="006754D3"/>
    <w:rsid w:val="00680BE7"/>
    <w:rsid w:val="00680F57"/>
    <w:rsid w:val="00683144"/>
    <w:rsid w:val="00684CE2"/>
    <w:rsid w:val="00692262"/>
    <w:rsid w:val="00693544"/>
    <w:rsid w:val="00693CAB"/>
    <w:rsid w:val="00694208"/>
    <w:rsid w:val="00694300"/>
    <w:rsid w:val="00694691"/>
    <w:rsid w:val="00696661"/>
    <w:rsid w:val="00697CC1"/>
    <w:rsid w:val="006A11D2"/>
    <w:rsid w:val="006A3150"/>
    <w:rsid w:val="006A3CA3"/>
    <w:rsid w:val="006A3DB4"/>
    <w:rsid w:val="006A556C"/>
    <w:rsid w:val="006A7ACA"/>
    <w:rsid w:val="006B4A7B"/>
    <w:rsid w:val="006B596B"/>
    <w:rsid w:val="006B6A93"/>
    <w:rsid w:val="006C03AD"/>
    <w:rsid w:val="006C4C02"/>
    <w:rsid w:val="006D057B"/>
    <w:rsid w:val="006E0ED4"/>
    <w:rsid w:val="006E5D60"/>
    <w:rsid w:val="006F0232"/>
    <w:rsid w:val="006F0C89"/>
    <w:rsid w:val="006F3CED"/>
    <w:rsid w:val="00703A61"/>
    <w:rsid w:val="00707612"/>
    <w:rsid w:val="00707F1F"/>
    <w:rsid w:val="007100CB"/>
    <w:rsid w:val="00712B08"/>
    <w:rsid w:val="007137EE"/>
    <w:rsid w:val="00717492"/>
    <w:rsid w:val="00721F3F"/>
    <w:rsid w:val="00727075"/>
    <w:rsid w:val="007324CF"/>
    <w:rsid w:val="00735411"/>
    <w:rsid w:val="00735E30"/>
    <w:rsid w:val="007363A7"/>
    <w:rsid w:val="00740603"/>
    <w:rsid w:val="00746164"/>
    <w:rsid w:val="0075214C"/>
    <w:rsid w:val="0075328F"/>
    <w:rsid w:val="00753C28"/>
    <w:rsid w:val="0075464C"/>
    <w:rsid w:val="0075555E"/>
    <w:rsid w:val="0075679E"/>
    <w:rsid w:val="00760D94"/>
    <w:rsid w:val="00765BD4"/>
    <w:rsid w:val="00770273"/>
    <w:rsid w:val="007717B7"/>
    <w:rsid w:val="00771D0B"/>
    <w:rsid w:val="00775C8D"/>
    <w:rsid w:val="00776056"/>
    <w:rsid w:val="00781A70"/>
    <w:rsid w:val="007825A8"/>
    <w:rsid w:val="007827BE"/>
    <w:rsid w:val="00785D23"/>
    <w:rsid w:val="0079053B"/>
    <w:rsid w:val="00797A98"/>
    <w:rsid w:val="007A46B4"/>
    <w:rsid w:val="007A6436"/>
    <w:rsid w:val="007A7824"/>
    <w:rsid w:val="007B0AC9"/>
    <w:rsid w:val="007B1E50"/>
    <w:rsid w:val="007B6A45"/>
    <w:rsid w:val="007C0266"/>
    <w:rsid w:val="007C34BB"/>
    <w:rsid w:val="007C78A9"/>
    <w:rsid w:val="007D404F"/>
    <w:rsid w:val="007D5B0F"/>
    <w:rsid w:val="007D6B1E"/>
    <w:rsid w:val="007D7720"/>
    <w:rsid w:val="007E13C7"/>
    <w:rsid w:val="007E14CE"/>
    <w:rsid w:val="007E7C20"/>
    <w:rsid w:val="007F5186"/>
    <w:rsid w:val="007F7AD0"/>
    <w:rsid w:val="0080042E"/>
    <w:rsid w:val="008045C9"/>
    <w:rsid w:val="0081006D"/>
    <w:rsid w:val="008101D3"/>
    <w:rsid w:val="0081512D"/>
    <w:rsid w:val="008255C6"/>
    <w:rsid w:val="00825864"/>
    <w:rsid w:val="00830D69"/>
    <w:rsid w:val="00832710"/>
    <w:rsid w:val="00832DAD"/>
    <w:rsid w:val="008332E6"/>
    <w:rsid w:val="00834E86"/>
    <w:rsid w:val="0084101A"/>
    <w:rsid w:val="00842C2C"/>
    <w:rsid w:val="00846031"/>
    <w:rsid w:val="00846F8D"/>
    <w:rsid w:val="00847F8B"/>
    <w:rsid w:val="00851270"/>
    <w:rsid w:val="008517BD"/>
    <w:rsid w:val="008525F8"/>
    <w:rsid w:val="0085402B"/>
    <w:rsid w:val="0085492F"/>
    <w:rsid w:val="008612D1"/>
    <w:rsid w:val="0086354A"/>
    <w:rsid w:val="0087127F"/>
    <w:rsid w:val="00877F2F"/>
    <w:rsid w:val="00881B97"/>
    <w:rsid w:val="0089542E"/>
    <w:rsid w:val="00896BE2"/>
    <w:rsid w:val="00897AFB"/>
    <w:rsid w:val="00897F2B"/>
    <w:rsid w:val="00897F99"/>
    <w:rsid w:val="008A0293"/>
    <w:rsid w:val="008A12B1"/>
    <w:rsid w:val="008B03DD"/>
    <w:rsid w:val="008B7C44"/>
    <w:rsid w:val="008C10E4"/>
    <w:rsid w:val="008C4D52"/>
    <w:rsid w:val="008C5665"/>
    <w:rsid w:val="008D40AB"/>
    <w:rsid w:val="008D4D37"/>
    <w:rsid w:val="008D4F9C"/>
    <w:rsid w:val="008D58C2"/>
    <w:rsid w:val="008D66CD"/>
    <w:rsid w:val="008E1292"/>
    <w:rsid w:val="008E1B49"/>
    <w:rsid w:val="008E2E5F"/>
    <w:rsid w:val="008E312E"/>
    <w:rsid w:val="008E352E"/>
    <w:rsid w:val="008E71BB"/>
    <w:rsid w:val="008F2AE4"/>
    <w:rsid w:val="008F43C8"/>
    <w:rsid w:val="008F44AF"/>
    <w:rsid w:val="008F5A3F"/>
    <w:rsid w:val="00900C11"/>
    <w:rsid w:val="0090217B"/>
    <w:rsid w:val="00904B7E"/>
    <w:rsid w:val="00911EAC"/>
    <w:rsid w:val="0091250A"/>
    <w:rsid w:val="0091368C"/>
    <w:rsid w:val="009211B6"/>
    <w:rsid w:val="0093236D"/>
    <w:rsid w:val="00932BBC"/>
    <w:rsid w:val="0093382A"/>
    <w:rsid w:val="00936DA4"/>
    <w:rsid w:val="009441EC"/>
    <w:rsid w:val="0095119A"/>
    <w:rsid w:val="00951ED1"/>
    <w:rsid w:val="00954DCC"/>
    <w:rsid w:val="00955E17"/>
    <w:rsid w:val="00956006"/>
    <w:rsid w:val="00956265"/>
    <w:rsid w:val="009562E6"/>
    <w:rsid w:val="00956A32"/>
    <w:rsid w:val="00956FC1"/>
    <w:rsid w:val="00963060"/>
    <w:rsid w:val="00963084"/>
    <w:rsid w:val="009666FE"/>
    <w:rsid w:val="00967B47"/>
    <w:rsid w:val="00975113"/>
    <w:rsid w:val="009759C8"/>
    <w:rsid w:val="00976525"/>
    <w:rsid w:val="00977947"/>
    <w:rsid w:val="00982C53"/>
    <w:rsid w:val="00984C3A"/>
    <w:rsid w:val="00985FC9"/>
    <w:rsid w:val="009872D8"/>
    <w:rsid w:val="009875B5"/>
    <w:rsid w:val="00994135"/>
    <w:rsid w:val="00996684"/>
    <w:rsid w:val="009A175D"/>
    <w:rsid w:val="009A490D"/>
    <w:rsid w:val="009A61C6"/>
    <w:rsid w:val="009A734F"/>
    <w:rsid w:val="009B21C5"/>
    <w:rsid w:val="009B2937"/>
    <w:rsid w:val="009B2C6A"/>
    <w:rsid w:val="009C21E3"/>
    <w:rsid w:val="009C2D1B"/>
    <w:rsid w:val="009C5541"/>
    <w:rsid w:val="009C58D0"/>
    <w:rsid w:val="009C5AB4"/>
    <w:rsid w:val="009D4AA9"/>
    <w:rsid w:val="009D4B92"/>
    <w:rsid w:val="009D4FFD"/>
    <w:rsid w:val="009D6313"/>
    <w:rsid w:val="009D6E24"/>
    <w:rsid w:val="009E2C43"/>
    <w:rsid w:val="009E38FE"/>
    <w:rsid w:val="009E4DBD"/>
    <w:rsid w:val="009E7F65"/>
    <w:rsid w:val="009F1CF1"/>
    <w:rsid w:val="00A030AE"/>
    <w:rsid w:val="00A04722"/>
    <w:rsid w:val="00A04AAC"/>
    <w:rsid w:val="00A077B0"/>
    <w:rsid w:val="00A07A7E"/>
    <w:rsid w:val="00A07A87"/>
    <w:rsid w:val="00A10927"/>
    <w:rsid w:val="00A11F30"/>
    <w:rsid w:val="00A14441"/>
    <w:rsid w:val="00A15F83"/>
    <w:rsid w:val="00A179F7"/>
    <w:rsid w:val="00A202D5"/>
    <w:rsid w:val="00A21720"/>
    <w:rsid w:val="00A22441"/>
    <w:rsid w:val="00A23459"/>
    <w:rsid w:val="00A236AC"/>
    <w:rsid w:val="00A27BC2"/>
    <w:rsid w:val="00A303FB"/>
    <w:rsid w:val="00A37A61"/>
    <w:rsid w:val="00A416D8"/>
    <w:rsid w:val="00A45C0D"/>
    <w:rsid w:val="00A53CDD"/>
    <w:rsid w:val="00A53F01"/>
    <w:rsid w:val="00A543FE"/>
    <w:rsid w:val="00A60966"/>
    <w:rsid w:val="00A61B53"/>
    <w:rsid w:val="00A61F67"/>
    <w:rsid w:val="00A62991"/>
    <w:rsid w:val="00A62E1B"/>
    <w:rsid w:val="00A67894"/>
    <w:rsid w:val="00A67D2A"/>
    <w:rsid w:val="00A70869"/>
    <w:rsid w:val="00A743A5"/>
    <w:rsid w:val="00A74EEC"/>
    <w:rsid w:val="00A75085"/>
    <w:rsid w:val="00A77564"/>
    <w:rsid w:val="00A77AC6"/>
    <w:rsid w:val="00A8149E"/>
    <w:rsid w:val="00A82337"/>
    <w:rsid w:val="00A82444"/>
    <w:rsid w:val="00A84D3F"/>
    <w:rsid w:val="00A862D7"/>
    <w:rsid w:val="00A87F66"/>
    <w:rsid w:val="00A9603D"/>
    <w:rsid w:val="00A96806"/>
    <w:rsid w:val="00A97223"/>
    <w:rsid w:val="00A97814"/>
    <w:rsid w:val="00AA1F86"/>
    <w:rsid w:val="00AA5A5E"/>
    <w:rsid w:val="00AA6686"/>
    <w:rsid w:val="00AA66C8"/>
    <w:rsid w:val="00AA7630"/>
    <w:rsid w:val="00AB0A58"/>
    <w:rsid w:val="00AB0CFF"/>
    <w:rsid w:val="00AB1055"/>
    <w:rsid w:val="00AB49BD"/>
    <w:rsid w:val="00AC0DE3"/>
    <w:rsid w:val="00AC273E"/>
    <w:rsid w:val="00AC3A2D"/>
    <w:rsid w:val="00AC6B9E"/>
    <w:rsid w:val="00AC6F5F"/>
    <w:rsid w:val="00AD0BF3"/>
    <w:rsid w:val="00AD66F3"/>
    <w:rsid w:val="00AD71B4"/>
    <w:rsid w:val="00AD761E"/>
    <w:rsid w:val="00AE2D07"/>
    <w:rsid w:val="00AE4965"/>
    <w:rsid w:val="00AE4C8F"/>
    <w:rsid w:val="00AF58A7"/>
    <w:rsid w:val="00AF635D"/>
    <w:rsid w:val="00B01060"/>
    <w:rsid w:val="00B01B8E"/>
    <w:rsid w:val="00B02189"/>
    <w:rsid w:val="00B028B7"/>
    <w:rsid w:val="00B057BD"/>
    <w:rsid w:val="00B05BAE"/>
    <w:rsid w:val="00B07A65"/>
    <w:rsid w:val="00B110CA"/>
    <w:rsid w:val="00B13436"/>
    <w:rsid w:val="00B204EE"/>
    <w:rsid w:val="00B22A5F"/>
    <w:rsid w:val="00B26EA5"/>
    <w:rsid w:val="00B27622"/>
    <w:rsid w:val="00B32CE3"/>
    <w:rsid w:val="00B32DB5"/>
    <w:rsid w:val="00B36FB8"/>
    <w:rsid w:val="00B44725"/>
    <w:rsid w:val="00B51463"/>
    <w:rsid w:val="00B54480"/>
    <w:rsid w:val="00B55C8F"/>
    <w:rsid w:val="00B605F7"/>
    <w:rsid w:val="00B63302"/>
    <w:rsid w:val="00B63566"/>
    <w:rsid w:val="00B654DA"/>
    <w:rsid w:val="00B663A0"/>
    <w:rsid w:val="00B7243A"/>
    <w:rsid w:val="00B73F61"/>
    <w:rsid w:val="00B75376"/>
    <w:rsid w:val="00B83F74"/>
    <w:rsid w:val="00B8470C"/>
    <w:rsid w:val="00B84A23"/>
    <w:rsid w:val="00B93B86"/>
    <w:rsid w:val="00BA0984"/>
    <w:rsid w:val="00BA09DE"/>
    <w:rsid w:val="00BA2863"/>
    <w:rsid w:val="00BA3A73"/>
    <w:rsid w:val="00BA65DB"/>
    <w:rsid w:val="00BA68C0"/>
    <w:rsid w:val="00BB1114"/>
    <w:rsid w:val="00BB4398"/>
    <w:rsid w:val="00BB45D6"/>
    <w:rsid w:val="00BB4D89"/>
    <w:rsid w:val="00BB6251"/>
    <w:rsid w:val="00BD04EA"/>
    <w:rsid w:val="00BD2C78"/>
    <w:rsid w:val="00BD3D38"/>
    <w:rsid w:val="00BD487F"/>
    <w:rsid w:val="00BD73D8"/>
    <w:rsid w:val="00BE2BEC"/>
    <w:rsid w:val="00BE3659"/>
    <w:rsid w:val="00BE4A73"/>
    <w:rsid w:val="00BE74F3"/>
    <w:rsid w:val="00C02E46"/>
    <w:rsid w:val="00C12039"/>
    <w:rsid w:val="00C12933"/>
    <w:rsid w:val="00C145DA"/>
    <w:rsid w:val="00C171E1"/>
    <w:rsid w:val="00C17C87"/>
    <w:rsid w:val="00C20B52"/>
    <w:rsid w:val="00C246E5"/>
    <w:rsid w:val="00C251CB"/>
    <w:rsid w:val="00C2674D"/>
    <w:rsid w:val="00C3100B"/>
    <w:rsid w:val="00C32225"/>
    <w:rsid w:val="00C35944"/>
    <w:rsid w:val="00C3643F"/>
    <w:rsid w:val="00C378BC"/>
    <w:rsid w:val="00C45622"/>
    <w:rsid w:val="00C468B4"/>
    <w:rsid w:val="00C4717C"/>
    <w:rsid w:val="00C47DA0"/>
    <w:rsid w:val="00C524DA"/>
    <w:rsid w:val="00C53002"/>
    <w:rsid w:val="00C5500A"/>
    <w:rsid w:val="00C646FD"/>
    <w:rsid w:val="00C673D4"/>
    <w:rsid w:val="00C70ABB"/>
    <w:rsid w:val="00C75E48"/>
    <w:rsid w:val="00C77367"/>
    <w:rsid w:val="00C806B5"/>
    <w:rsid w:val="00C80A92"/>
    <w:rsid w:val="00C85D4F"/>
    <w:rsid w:val="00C86457"/>
    <w:rsid w:val="00C8647B"/>
    <w:rsid w:val="00C873C4"/>
    <w:rsid w:val="00C91FFA"/>
    <w:rsid w:val="00C92C72"/>
    <w:rsid w:val="00C92C88"/>
    <w:rsid w:val="00C94382"/>
    <w:rsid w:val="00C963F8"/>
    <w:rsid w:val="00CA0B0A"/>
    <w:rsid w:val="00CA5393"/>
    <w:rsid w:val="00CA69E1"/>
    <w:rsid w:val="00CA7ACA"/>
    <w:rsid w:val="00CB420E"/>
    <w:rsid w:val="00CB7BA1"/>
    <w:rsid w:val="00CC20D3"/>
    <w:rsid w:val="00CC3120"/>
    <w:rsid w:val="00CC68F8"/>
    <w:rsid w:val="00CD1DE1"/>
    <w:rsid w:val="00CD24D9"/>
    <w:rsid w:val="00CD327A"/>
    <w:rsid w:val="00CD44C2"/>
    <w:rsid w:val="00CD663E"/>
    <w:rsid w:val="00CD6A4A"/>
    <w:rsid w:val="00CD79B6"/>
    <w:rsid w:val="00CE270F"/>
    <w:rsid w:val="00CE3E17"/>
    <w:rsid w:val="00CE700A"/>
    <w:rsid w:val="00CE705B"/>
    <w:rsid w:val="00CF1DE5"/>
    <w:rsid w:val="00CF2B5E"/>
    <w:rsid w:val="00CF7934"/>
    <w:rsid w:val="00D00BAF"/>
    <w:rsid w:val="00D03A97"/>
    <w:rsid w:val="00D06895"/>
    <w:rsid w:val="00D104D4"/>
    <w:rsid w:val="00D13798"/>
    <w:rsid w:val="00D142E9"/>
    <w:rsid w:val="00D1432A"/>
    <w:rsid w:val="00D14966"/>
    <w:rsid w:val="00D15DA6"/>
    <w:rsid w:val="00D16C7C"/>
    <w:rsid w:val="00D3101B"/>
    <w:rsid w:val="00D332C6"/>
    <w:rsid w:val="00D4111E"/>
    <w:rsid w:val="00D4557E"/>
    <w:rsid w:val="00D46CBE"/>
    <w:rsid w:val="00D503BB"/>
    <w:rsid w:val="00D554AB"/>
    <w:rsid w:val="00D56522"/>
    <w:rsid w:val="00D57E22"/>
    <w:rsid w:val="00D60D47"/>
    <w:rsid w:val="00D67799"/>
    <w:rsid w:val="00D805EB"/>
    <w:rsid w:val="00D94900"/>
    <w:rsid w:val="00DA0A67"/>
    <w:rsid w:val="00DA61FD"/>
    <w:rsid w:val="00DB2A80"/>
    <w:rsid w:val="00DB3277"/>
    <w:rsid w:val="00DB55F3"/>
    <w:rsid w:val="00DB6CC3"/>
    <w:rsid w:val="00DC0C6D"/>
    <w:rsid w:val="00DC1186"/>
    <w:rsid w:val="00DC25FB"/>
    <w:rsid w:val="00DC2CD3"/>
    <w:rsid w:val="00DC315F"/>
    <w:rsid w:val="00DC3558"/>
    <w:rsid w:val="00DC5132"/>
    <w:rsid w:val="00DC7B47"/>
    <w:rsid w:val="00DD1D60"/>
    <w:rsid w:val="00DD3361"/>
    <w:rsid w:val="00DD7D93"/>
    <w:rsid w:val="00DE0877"/>
    <w:rsid w:val="00DE1B29"/>
    <w:rsid w:val="00DE372A"/>
    <w:rsid w:val="00DE6CE9"/>
    <w:rsid w:val="00DE7F10"/>
    <w:rsid w:val="00DF0A51"/>
    <w:rsid w:val="00DF222D"/>
    <w:rsid w:val="00DF3EB1"/>
    <w:rsid w:val="00DF4492"/>
    <w:rsid w:val="00DF4E5E"/>
    <w:rsid w:val="00E016B7"/>
    <w:rsid w:val="00E01A35"/>
    <w:rsid w:val="00E02B29"/>
    <w:rsid w:val="00E06BD9"/>
    <w:rsid w:val="00E07571"/>
    <w:rsid w:val="00E07CBB"/>
    <w:rsid w:val="00E1125B"/>
    <w:rsid w:val="00E142E6"/>
    <w:rsid w:val="00E16A4E"/>
    <w:rsid w:val="00E1762C"/>
    <w:rsid w:val="00E20112"/>
    <w:rsid w:val="00E22F8F"/>
    <w:rsid w:val="00E23974"/>
    <w:rsid w:val="00E24157"/>
    <w:rsid w:val="00E24639"/>
    <w:rsid w:val="00E24669"/>
    <w:rsid w:val="00E31CA1"/>
    <w:rsid w:val="00E37ACC"/>
    <w:rsid w:val="00E40410"/>
    <w:rsid w:val="00E45225"/>
    <w:rsid w:val="00E46844"/>
    <w:rsid w:val="00E56C80"/>
    <w:rsid w:val="00E60154"/>
    <w:rsid w:val="00E65099"/>
    <w:rsid w:val="00E658CF"/>
    <w:rsid w:val="00E6680E"/>
    <w:rsid w:val="00E6789B"/>
    <w:rsid w:val="00E73F82"/>
    <w:rsid w:val="00E75181"/>
    <w:rsid w:val="00E77545"/>
    <w:rsid w:val="00E84044"/>
    <w:rsid w:val="00E85729"/>
    <w:rsid w:val="00E9239F"/>
    <w:rsid w:val="00E96B7B"/>
    <w:rsid w:val="00E97E83"/>
    <w:rsid w:val="00EA070D"/>
    <w:rsid w:val="00EA0DB2"/>
    <w:rsid w:val="00EA5033"/>
    <w:rsid w:val="00EA5943"/>
    <w:rsid w:val="00EA5AEA"/>
    <w:rsid w:val="00EB2331"/>
    <w:rsid w:val="00EB55B3"/>
    <w:rsid w:val="00EB704B"/>
    <w:rsid w:val="00EB7B49"/>
    <w:rsid w:val="00EC1F28"/>
    <w:rsid w:val="00EC20DB"/>
    <w:rsid w:val="00EC2540"/>
    <w:rsid w:val="00EC27DE"/>
    <w:rsid w:val="00EC40CB"/>
    <w:rsid w:val="00ED0AB2"/>
    <w:rsid w:val="00ED0CD2"/>
    <w:rsid w:val="00ED5CBD"/>
    <w:rsid w:val="00ED619B"/>
    <w:rsid w:val="00ED689E"/>
    <w:rsid w:val="00EE26F1"/>
    <w:rsid w:val="00EE4DF7"/>
    <w:rsid w:val="00EF1793"/>
    <w:rsid w:val="00EF2856"/>
    <w:rsid w:val="00F010F7"/>
    <w:rsid w:val="00F0187F"/>
    <w:rsid w:val="00F019E5"/>
    <w:rsid w:val="00F02EDA"/>
    <w:rsid w:val="00F05C78"/>
    <w:rsid w:val="00F07BAD"/>
    <w:rsid w:val="00F103B0"/>
    <w:rsid w:val="00F103C6"/>
    <w:rsid w:val="00F1266B"/>
    <w:rsid w:val="00F12903"/>
    <w:rsid w:val="00F12E10"/>
    <w:rsid w:val="00F1638E"/>
    <w:rsid w:val="00F20912"/>
    <w:rsid w:val="00F237AB"/>
    <w:rsid w:val="00F247D5"/>
    <w:rsid w:val="00F25F47"/>
    <w:rsid w:val="00F264B4"/>
    <w:rsid w:val="00F311FC"/>
    <w:rsid w:val="00F3312C"/>
    <w:rsid w:val="00F33B75"/>
    <w:rsid w:val="00F34465"/>
    <w:rsid w:val="00F35F16"/>
    <w:rsid w:val="00F3715E"/>
    <w:rsid w:val="00F4322A"/>
    <w:rsid w:val="00F446C9"/>
    <w:rsid w:val="00F45188"/>
    <w:rsid w:val="00F46A67"/>
    <w:rsid w:val="00F46CEF"/>
    <w:rsid w:val="00F51FD0"/>
    <w:rsid w:val="00F53742"/>
    <w:rsid w:val="00F53D9C"/>
    <w:rsid w:val="00F54C48"/>
    <w:rsid w:val="00F57EAE"/>
    <w:rsid w:val="00F60B72"/>
    <w:rsid w:val="00F66D66"/>
    <w:rsid w:val="00F706D4"/>
    <w:rsid w:val="00F70B27"/>
    <w:rsid w:val="00F71188"/>
    <w:rsid w:val="00F76401"/>
    <w:rsid w:val="00F82573"/>
    <w:rsid w:val="00F84B76"/>
    <w:rsid w:val="00F868F9"/>
    <w:rsid w:val="00F927E3"/>
    <w:rsid w:val="00F92B5F"/>
    <w:rsid w:val="00F950C2"/>
    <w:rsid w:val="00FA25AF"/>
    <w:rsid w:val="00FA3376"/>
    <w:rsid w:val="00FA382C"/>
    <w:rsid w:val="00FB102D"/>
    <w:rsid w:val="00FC18A6"/>
    <w:rsid w:val="00FC27F3"/>
    <w:rsid w:val="00FD3D15"/>
    <w:rsid w:val="00FD434D"/>
    <w:rsid w:val="00FE2A40"/>
    <w:rsid w:val="00FE6FDC"/>
    <w:rsid w:val="00FE70B9"/>
    <w:rsid w:val="00FE755B"/>
    <w:rsid w:val="00FF0A57"/>
    <w:rsid w:val="00FF0D47"/>
    <w:rsid w:val="00FF6D83"/>
    <w:rsid w:val="00FF750A"/>
    <w:rsid w:val="00FF7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3AA29C-2BDA-4A92-9E09-7C065041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DB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E4D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E4DBD"/>
    <w:pPr>
      <w:pBdr>
        <w:top w:val="none" w:sz="0" w:space="0" w:color="auto"/>
      </w:pBdr>
      <w:spacing w:before="180"/>
      <w:outlineLvl w:val="1"/>
    </w:pPr>
    <w:rPr>
      <w:sz w:val="32"/>
    </w:rPr>
  </w:style>
  <w:style w:type="paragraph" w:styleId="Heading3">
    <w:name w:val="heading 3"/>
    <w:basedOn w:val="Heading2"/>
    <w:next w:val="Normal"/>
    <w:link w:val="Heading3Char"/>
    <w:qFormat/>
    <w:rsid w:val="009E4DBD"/>
    <w:pPr>
      <w:spacing w:before="120"/>
      <w:outlineLvl w:val="2"/>
    </w:pPr>
    <w:rPr>
      <w:sz w:val="28"/>
    </w:rPr>
  </w:style>
  <w:style w:type="paragraph" w:styleId="Heading4">
    <w:name w:val="heading 4"/>
    <w:basedOn w:val="Heading3"/>
    <w:next w:val="Normal"/>
    <w:link w:val="Heading4Char"/>
    <w:qFormat/>
    <w:rsid w:val="009E4DBD"/>
    <w:pPr>
      <w:ind w:left="1418" w:hanging="1418"/>
      <w:outlineLvl w:val="3"/>
    </w:pPr>
    <w:rPr>
      <w:sz w:val="24"/>
    </w:rPr>
  </w:style>
  <w:style w:type="paragraph" w:styleId="Heading5">
    <w:name w:val="heading 5"/>
    <w:basedOn w:val="Heading4"/>
    <w:next w:val="Normal"/>
    <w:link w:val="Heading5Char"/>
    <w:qFormat/>
    <w:rsid w:val="009E4DBD"/>
    <w:pPr>
      <w:ind w:left="1701" w:hanging="1701"/>
      <w:outlineLvl w:val="4"/>
    </w:pPr>
    <w:rPr>
      <w:sz w:val="22"/>
    </w:rPr>
  </w:style>
  <w:style w:type="paragraph" w:styleId="Heading6">
    <w:name w:val="heading 6"/>
    <w:basedOn w:val="H6"/>
    <w:next w:val="Normal"/>
    <w:link w:val="Heading6Char"/>
    <w:qFormat/>
    <w:rsid w:val="009E4DBD"/>
    <w:pPr>
      <w:outlineLvl w:val="5"/>
    </w:pPr>
  </w:style>
  <w:style w:type="paragraph" w:styleId="Heading7">
    <w:name w:val="heading 7"/>
    <w:basedOn w:val="H6"/>
    <w:next w:val="Normal"/>
    <w:link w:val="Heading7Char"/>
    <w:qFormat/>
    <w:rsid w:val="009E4DBD"/>
    <w:pPr>
      <w:outlineLvl w:val="6"/>
    </w:pPr>
  </w:style>
  <w:style w:type="paragraph" w:styleId="Heading8">
    <w:name w:val="heading 8"/>
    <w:basedOn w:val="Heading1"/>
    <w:next w:val="Normal"/>
    <w:link w:val="Heading8Char"/>
    <w:qFormat/>
    <w:rsid w:val="009E4DBD"/>
    <w:pPr>
      <w:ind w:left="0" w:firstLine="0"/>
      <w:outlineLvl w:val="7"/>
    </w:pPr>
  </w:style>
  <w:style w:type="paragraph" w:styleId="Heading9">
    <w:name w:val="heading 9"/>
    <w:basedOn w:val="Heading8"/>
    <w:next w:val="Normal"/>
    <w:link w:val="Heading9Char"/>
    <w:qFormat/>
    <w:rsid w:val="009E4DBD"/>
    <w:pPr>
      <w:outlineLvl w:val="8"/>
    </w:pPr>
  </w:style>
  <w:style w:type="character" w:default="1" w:styleId="DefaultParagraphFont">
    <w:name w:val="Default Paragraph Font"/>
    <w:semiHidden/>
    <w:rsid w:val="009E4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DBD"/>
  </w:style>
  <w:style w:type="paragraph" w:styleId="TOC8">
    <w:name w:val="toc 8"/>
    <w:basedOn w:val="TOC1"/>
    <w:rsid w:val="009E4DBD"/>
    <w:pPr>
      <w:spacing w:before="180"/>
      <w:ind w:left="2693" w:hanging="2693"/>
    </w:pPr>
    <w:rPr>
      <w:b/>
    </w:rPr>
  </w:style>
  <w:style w:type="paragraph" w:styleId="TOC1">
    <w:name w:val="toc 1"/>
    <w:rsid w:val="009E4D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E4D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E4DBD"/>
    <w:pPr>
      <w:ind w:left="1701" w:hanging="1701"/>
    </w:pPr>
  </w:style>
  <w:style w:type="paragraph" w:styleId="TOC4">
    <w:name w:val="toc 4"/>
    <w:basedOn w:val="TOC3"/>
    <w:rsid w:val="009E4DBD"/>
    <w:pPr>
      <w:ind w:left="1418" w:hanging="1418"/>
    </w:pPr>
  </w:style>
  <w:style w:type="paragraph" w:styleId="TOC3">
    <w:name w:val="toc 3"/>
    <w:basedOn w:val="TOC2"/>
    <w:rsid w:val="009E4DBD"/>
    <w:pPr>
      <w:ind w:left="1134" w:hanging="1134"/>
    </w:pPr>
  </w:style>
  <w:style w:type="paragraph" w:styleId="TOC2">
    <w:name w:val="toc 2"/>
    <w:basedOn w:val="TOC1"/>
    <w:rsid w:val="009E4DBD"/>
    <w:pPr>
      <w:keepNext w:val="0"/>
      <w:spacing w:before="0"/>
      <w:ind w:left="851" w:hanging="851"/>
    </w:pPr>
    <w:rPr>
      <w:sz w:val="20"/>
    </w:rPr>
  </w:style>
  <w:style w:type="paragraph" w:styleId="Index2">
    <w:name w:val="index 2"/>
    <w:basedOn w:val="Index1"/>
    <w:semiHidden/>
    <w:rsid w:val="009E4DBD"/>
    <w:pPr>
      <w:ind w:left="284"/>
    </w:pPr>
  </w:style>
  <w:style w:type="paragraph" w:styleId="Index1">
    <w:name w:val="index 1"/>
    <w:basedOn w:val="Normal"/>
    <w:semiHidden/>
    <w:rsid w:val="009E4DBD"/>
    <w:pPr>
      <w:keepLines/>
      <w:spacing w:after="0"/>
    </w:pPr>
  </w:style>
  <w:style w:type="paragraph" w:customStyle="1" w:styleId="ZH">
    <w:name w:val="ZH"/>
    <w:rsid w:val="009E4D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4DBD"/>
    <w:pPr>
      <w:outlineLvl w:val="9"/>
    </w:pPr>
  </w:style>
  <w:style w:type="paragraph" w:styleId="ListNumber2">
    <w:name w:val="List Number 2"/>
    <w:basedOn w:val="ListNumber"/>
    <w:semiHidden/>
    <w:rsid w:val="009E4DB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E4DB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E4DBD"/>
    <w:rPr>
      <w:b/>
      <w:position w:val="6"/>
      <w:sz w:val="16"/>
    </w:rPr>
  </w:style>
  <w:style w:type="paragraph" w:styleId="FootnoteText">
    <w:name w:val="footnote text"/>
    <w:basedOn w:val="Normal"/>
    <w:link w:val="FootnoteTextChar"/>
    <w:semiHidden/>
    <w:rsid w:val="009E4DBD"/>
    <w:pPr>
      <w:keepLines/>
      <w:spacing w:after="0"/>
      <w:ind w:left="454" w:hanging="454"/>
    </w:pPr>
    <w:rPr>
      <w:sz w:val="16"/>
    </w:rPr>
  </w:style>
  <w:style w:type="paragraph" w:customStyle="1" w:styleId="TAH">
    <w:name w:val="TAH"/>
    <w:basedOn w:val="TAC"/>
    <w:rsid w:val="009E4DBD"/>
    <w:rPr>
      <w:b/>
    </w:rPr>
  </w:style>
  <w:style w:type="paragraph" w:customStyle="1" w:styleId="TAC">
    <w:name w:val="TAC"/>
    <w:basedOn w:val="TAL"/>
    <w:rsid w:val="009E4DBD"/>
    <w:pPr>
      <w:jc w:val="center"/>
    </w:pPr>
  </w:style>
  <w:style w:type="paragraph" w:customStyle="1" w:styleId="TF">
    <w:name w:val="TF"/>
    <w:basedOn w:val="TH"/>
    <w:rsid w:val="009E4DBD"/>
    <w:pPr>
      <w:keepNext w:val="0"/>
      <w:spacing w:before="0" w:after="240"/>
    </w:pPr>
  </w:style>
  <w:style w:type="paragraph" w:customStyle="1" w:styleId="NO">
    <w:name w:val="NO"/>
    <w:basedOn w:val="Normal"/>
    <w:rsid w:val="009E4DBD"/>
    <w:pPr>
      <w:keepLines/>
      <w:ind w:left="1135" w:hanging="851"/>
    </w:pPr>
  </w:style>
  <w:style w:type="paragraph" w:styleId="TOC9">
    <w:name w:val="toc 9"/>
    <w:basedOn w:val="TOC8"/>
    <w:rsid w:val="009E4DBD"/>
    <w:pPr>
      <w:ind w:left="1418" w:hanging="1418"/>
    </w:pPr>
  </w:style>
  <w:style w:type="paragraph" w:customStyle="1" w:styleId="EX">
    <w:name w:val="EX"/>
    <w:basedOn w:val="Normal"/>
    <w:rsid w:val="009E4DBD"/>
    <w:pPr>
      <w:keepLines/>
      <w:ind w:left="1702" w:hanging="1418"/>
    </w:pPr>
  </w:style>
  <w:style w:type="paragraph" w:customStyle="1" w:styleId="FP">
    <w:name w:val="FP"/>
    <w:basedOn w:val="Normal"/>
    <w:rsid w:val="009E4DBD"/>
    <w:pPr>
      <w:spacing w:after="0"/>
    </w:pPr>
  </w:style>
  <w:style w:type="paragraph" w:customStyle="1" w:styleId="LD">
    <w:name w:val="LD"/>
    <w:rsid w:val="009E4D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4DBD"/>
    <w:pPr>
      <w:spacing w:after="0"/>
    </w:pPr>
  </w:style>
  <w:style w:type="paragraph" w:customStyle="1" w:styleId="EW">
    <w:name w:val="EW"/>
    <w:basedOn w:val="EX"/>
    <w:rsid w:val="009E4DBD"/>
    <w:pPr>
      <w:spacing w:after="0"/>
    </w:pPr>
  </w:style>
  <w:style w:type="paragraph" w:styleId="TOC6">
    <w:name w:val="toc 6"/>
    <w:basedOn w:val="TOC5"/>
    <w:next w:val="Normal"/>
    <w:rsid w:val="009E4DBD"/>
    <w:pPr>
      <w:ind w:left="1985" w:hanging="1985"/>
    </w:pPr>
  </w:style>
  <w:style w:type="paragraph" w:styleId="TOC7">
    <w:name w:val="toc 7"/>
    <w:basedOn w:val="TOC6"/>
    <w:next w:val="Normal"/>
    <w:rsid w:val="009E4DBD"/>
    <w:pPr>
      <w:ind w:left="2268" w:hanging="2268"/>
    </w:pPr>
  </w:style>
  <w:style w:type="paragraph" w:styleId="ListBullet2">
    <w:name w:val="List Bullet 2"/>
    <w:basedOn w:val="ListBullet"/>
    <w:semiHidden/>
    <w:rsid w:val="009E4DBD"/>
    <w:pPr>
      <w:ind w:left="851"/>
    </w:pPr>
  </w:style>
  <w:style w:type="paragraph" w:styleId="ListBullet3">
    <w:name w:val="List Bullet 3"/>
    <w:basedOn w:val="ListBullet2"/>
    <w:semiHidden/>
    <w:rsid w:val="009E4DBD"/>
    <w:pPr>
      <w:ind w:left="1135"/>
    </w:pPr>
  </w:style>
  <w:style w:type="paragraph" w:styleId="ListNumber">
    <w:name w:val="List Number"/>
    <w:basedOn w:val="List"/>
    <w:semiHidden/>
    <w:rsid w:val="009E4DBD"/>
  </w:style>
  <w:style w:type="paragraph" w:customStyle="1" w:styleId="EQ">
    <w:name w:val="EQ"/>
    <w:basedOn w:val="Normal"/>
    <w:next w:val="Normal"/>
    <w:rsid w:val="009E4DBD"/>
    <w:pPr>
      <w:keepLines/>
      <w:tabs>
        <w:tab w:val="center" w:pos="4536"/>
        <w:tab w:val="right" w:pos="9072"/>
      </w:tabs>
    </w:pPr>
    <w:rPr>
      <w:noProof/>
    </w:rPr>
  </w:style>
  <w:style w:type="paragraph" w:customStyle="1" w:styleId="TH">
    <w:name w:val="TH"/>
    <w:basedOn w:val="Normal"/>
    <w:rsid w:val="009E4DBD"/>
    <w:pPr>
      <w:keepNext/>
      <w:keepLines/>
      <w:spacing w:before="60"/>
      <w:jc w:val="center"/>
    </w:pPr>
    <w:rPr>
      <w:rFonts w:ascii="Arial" w:hAnsi="Arial"/>
      <w:b/>
    </w:rPr>
  </w:style>
  <w:style w:type="paragraph" w:customStyle="1" w:styleId="NF">
    <w:name w:val="NF"/>
    <w:basedOn w:val="NO"/>
    <w:rsid w:val="009E4DBD"/>
    <w:pPr>
      <w:keepNext/>
      <w:spacing w:after="0"/>
    </w:pPr>
    <w:rPr>
      <w:rFonts w:ascii="Arial" w:hAnsi="Arial"/>
      <w:sz w:val="18"/>
    </w:rPr>
  </w:style>
  <w:style w:type="paragraph" w:customStyle="1" w:styleId="PL">
    <w:name w:val="PL"/>
    <w:rsid w:val="009E4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4DBD"/>
    <w:pPr>
      <w:jc w:val="right"/>
    </w:pPr>
  </w:style>
  <w:style w:type="paragraph" w:customStyle="1" w:styleId="H6">
    <w:name w:val="H6"/>
    <w:basedOn w:val="Heading5"/>
    <w:next w:val="Normal"/>
    <w:rsid w:val="009E4DBD"/>
    <w:pPr>
      <w:ind w:left="1985" w:hanging="1985"/>
      <w:outlineLvl w:val="9"/>
    </w:pPr>
    <w:rPr>
      <w:sz w:val="20"/>
    </w:rPr>
  </w:style>
  <w:style w:type="paragraph" w:customStyle="1" w:styleId="TAN">
    <w:name w:val="TAN"/>
    <w:basedOn w:val="TAL"/>
    <w:rsid w:val="009E4DBD"/>
    <w:pPr>
      <w:ind w:left="851" w:hanging="851"/>
    </w:pPr>
  </w:style>
  <w:style w:type="paragraph" w:customStyle="1" w:styleId="TAL">
    <w:name w:val="TAL"/>
    <w:basedOn w:val="Normal"/>
    <w:rsid w:val="009E4DBD"/>
    <w:pPr>
      <w:keepNext/>
      <w:keepLines/>
      <w:spacing w:after="0"/>
    </w:pPr>
    <w:rPr>
      <w:rFonts w:ascii="Arial" w:hAnsi="Arial"/>
      <w:sz w:val="18"/>
    </w:rPr>
  </w:style>
  <w:style w:type="paragraph" w:customStyle="1" w:styleId="ZA">
    <w:name w:val="ZA"/>
    <w:rsid w:val="009E4D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4D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4D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4D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4DBD"/>
    <w:pPr>
      <w:framePr w:wrap="notBeside" w:y="16161"/>
    </w:pPr>
  </w:style>
  <w:style w:type="character" w:customStyle="1" w:styleId="ZGSM">
    <w:name w:val="ZGSM"/>
    <w:rsid w:val="009E4DBD"/>
  </w:style>
  <w:style w:type="paragraph" w:styleId="List2">
    <w:name w:val="List 2"/>
    <w:basedOn w:val="List"/>
    <w:semiHidden/>
    <w:rsid w:val="009E4DBD"/>
    <w:pPr>
      <w:ind w:left="851"/>
    </w:pPr>
  </w:style>
  <w:style w:type="paragraph" w:customStyle="1" w:styleId="ZG">
    <w:name w:val="ZG"/>
    <w:rsid w:val="009E4D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E4DBD"/>
    <w:pPr>
      <w:ind w:left="1135"/>
    </w:pPr>
  </w:style>
  <w:style w:type="paragraph" w:styleId="List4">
    <w:name w:val="List 4"/>
    <w:basedOn w:val="List3"/>
    <w:semiHidden/>
    <w:rsid w:val="009E4DBD"/>
    <w:pPr>
      <w:ind w:left="1418"/>
    </w:pPr>
  </w:style>
  <w:style w:type="paragraph" w:styleId="List5">
    <w:name w:val="List 5"/>
    <w:basedOn w:val="List4"/>
    <w:semiHidden/>
    <w:rsid w:val="009E4DBD"/>
    <w:pPr>
      <w:ind w:left="1702"/>
    </w:pPr>
  </w:style>
  <w:style w:type="paragraph" w:customStyle="1" w:styleId="EditorsNote">
    <w:name w:val="Editor's Note"/>
    <w:basedOn w:val="NO"/>
    <w:rsid w:val="009E4DBD"/>
    <w:rPr>
      <w:color w:val="FF0000"/>
    </w:rPr>
  </w:style>
  <w:style w:type="paragraph" w:styleId="List">
    <w:name w:val="List"/>
    <w:basedOn w:val="Normal"/>
    <w:semiHidden/>
    <w:rsid w:val="009E4DBD"/>
    <w:pPr>
      <w:ind w:left="568" w:hanging="284"/>
    </w:pPr>
  </w:style>
  <w:style w:type="paragraph" w:styleId="ListBullet">
    <w:name w:val="List Bullet"/>
    <w:basedOn w:val="List"/>
    <w:semiHidden/>
    <w:rsid w:val="009E4DBD"/>
  </w:style>
  <w:style w:type="paragraph" w:styleId="ListBullet4">
    <w:name w:val="List Bullet 4"/>
    <w:basedOn w:val="ListBullet3"/>
    <w:semiHidden/>
    <w:rsid w:val="009E4DBD"/>
    <w:pPr>
      <w:ind w:left="1418"/>
    </w:pPr>
  </w:style>
  <w:style w:type="paragraph" w:styleId="ListBullet5">
    <w:name w:val="List Bullet 5"/>
    <w:basedOn w:val="ListBullet4"/>
    <w:semiHidden/>
    <w:rsid w:val="009E4DBD"/>
    <w:pPr>
      <w:ind w:left="1702"/>
    </w:pPr>
  </w:style>
  <w:style w:type="paragraph" w:customStyle="1" w:styleId="B1">
    <w:name w:val="B1"/>
    <w:basedOn w:val="List"/>
    <w:link w:val="B1Char1"/>
    <w:rsid w:val="009E4DBD"/>
  </w:style>
  <w:style w:type="paragraph" w:customStyle="1" w:styleId="B2">
    <w:name w:val="B2"/>
    <w:basedOn w:val="List2"/>
    <w:rsid w:val="009E4DBD"/>
  </w:style>
  <w:style w:type="paragraph" w:customStyle="1" w:styleId="B3">
    <w:name w:val="B3"/>
    <w:basedOn w:val="List3"/>
    <w:rsid w:val="009E4DBD"/>
  </w:style>
  <w:style w:type="paragraph" w:customStyle="1" w:styleId="B4">
    <w:name w:val="B4"/>
    <w:basedOn w:val="List4"/>
    <w:rsid w:val="009E4DBD"/>
  </w:style>
  <w:style w:type="paragraph" w:customStyle="1" w:styleId="B5">
    <w:name w:val="B5"/>
    <w:basedOn w:val="List5"/>
    <w:rsid w:val="009E4DBD"/>
  </w:style>
  <w:style w:type="paragraph" w:styleId="Footer">
    <w:name w:val="footer"/>
    <w:basedOn w:val="Header"/>
    <w:link w:val="FooterChar"/>
    <w:rsid w:val="009E4DBD"/>
    <w:pPr>
      <w:jc w:val="center"/>
    </w:pPr>
    <w:rPr>
      <w:i/>
    </w:rPr>
  </w:style>
  <w:style w:type="paragraph" w:customStyle="1" w:styleId="ZTD">
    <w:name w:val="ZTD"/>
    <w:basedOn w:val="ZB"/>
    <w:rsid w:val="009E4DBD"/>
    <w:pPr>
      <w:framePr w:hRule="auto" w:wrap="notBeside" w:y="852"/>
    </w:pPr>
    <w:rPr>
      <w:i w:val="0"/>
      <w:sz w:val="40"/>
    </w:rPr>
  </w:style>
  <w:style w:type="character" w:styleId="PageNumber">
    <w:name w:val="page number"/>
    <w:basedOn w:val="DefaultParagraphFont"/>
    <w:unhideWhenUsed/>
    <w:rsid w:val="00A743A5"/>
  </w:style>
  <w:style w:type="paragraph" w:customStyle="1" w:styleId="Proposal">
    <w:name w:val="Proposal"/>
    <w:basedOn w:val="Normal"/>
    <w:link w:val="ProposalChar"/>
    <w:qFormat/>
    <w:rsid w:val="00E31CA1"/>
    <w:pPr>
      <w:numPr>
        <w:numId w:val="1"/>
      </w:numPr>
      <w:spacing w:after="120"/>
      <w:jc w:val="both"/>
    </w:pPr>
    <w:rPr>
      <w:rFonts w:ascii="Arial" w:eastAsia="Malgun Gothic" w:hAnsi="Arial"/>
      <w:b/>
      <w:bCs/>
      <w:lang w:val="x-none" w:eastAsia="x-none"/>
    </w:rPr>
  </w:style>
  <w:style w:type="character" w:customStyle="1" w:styleId="ProposalChar">
    <w:name w:val="Proposal Char"/>
    <w:link w:val="Proposal"/>
    <w:rsid w:val="00E31CA1"/>
    <w:rPr>
      <w:rFonts w:ascii="Arial" w:eastAsia="Malgun Gothic" w:hAnsi="Arial"/>
      <w:b/>
      <w:bCs/>
      <w:lang w:val="x-none" w:eastAsia="x-none"/>
    </w:rPr>
  </w:style>
  <w:style w:type="character" w:styleId="Hyperlink">
    <w:name w:val="Hyperlink"/>
    <w:uiPriority w:val="99"/>
    <w:unhideWhenUsed/>
    <w:rsid w:val="00E97E83"/>
    <w:rPr>
      <w:color w:val="0000FF"/>
      <w:u w:val="single"/>
    </w:rPr>
  </w:style>
  <w:style w:type="paragraph" w:styleId="BodyText">
    <w:name w:val="Body Text"/>
    <w:basedOn w:val="Normal"/>
    <w:link w:val="BodyTextChar"/>
    <w:rsid w:val="00A96806"/>
    <w:pPr>
      <w:spacing w:after="120"/>
      <w:jc w:val="both"/>
    </w:pPr>
    <w:rPr>
      <w:rFonts w:ascii="Arial" w:hAnsi="Arial"/>
      <w:lang w:eastAsia="zh-CN"/>
    </w:rPr>
  </w:style>
  <w:style w:type="character" w:customStyle="1" w:styleId="BodyTextChar">
    <w:name w:val="Body Text Char"/>
    <w:basedOn w:val="DefaultParagraphFont"/>
    <w:link w:val="BodyText"/>
    <w:rsid w:val="00A96806"/>
    <w:rPr>
      <w:rFonts w:ascii="Arial" w:hAnsi="Arial"/>
      <w:lang w:eastAsia="zh-CN"/>
    </w:rPr>
  </w:style>
  <w:style w:type="paragraph" w:styleId="ListParagraph">
    <w:name w:val="List Paragraph"/>
    <w:basedOn w:val="Normal"/>
    <w:link w:val="ListParagraphChar"/>
    <w:uiPriority w:val="34"/>
    <w:qFormat/>
    <w:rsid w:val="00C3643F"/>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B1Char1">
    <w:name w:val="B1 Char1"/>
    <w:link w:val="B1"/>
    <w:rsid w:val="001D2175"/>
    <w:rPr>
      <w:rFonts w:ascii="Times New Roman" w:hAnsi="Times New Roman"/>
    </w:rPr>
  </w:style>
  <w:style w:type="character" w:styleId="FollowedHyperlink">
    <w:name w:val="FollowedHyperlink"/>
    <w:basedOn w:val="DefaultParagraphFont"/>
    <w:uiPriority w:val="99"/>
    <w:semiHidden/>
    <w:unhideWhenUsed/>
    <w:rsid w:val="00400710"/>
    <w:rPr>
      <w:color w:val="954F72" w:themeColor="followedHyperlink"/>
      <w:u w:val="single"/>
    </w:rPr>
  </w:style>
  <w:style w:type="character" w:customStyle="1" w:styleId="ListParagraphChar">
    <w:name w:val="List Paragraph Char"/>
    <w:link w:val="ListParagraph"/>
    <w:uiPriority w:val="34"/>
    <w:rsid w:val="0089542E"/>
    <w:rPr>
      <w:rFonts w:ascii="Calibri" w:eastAsia="Calibri" w:hAnsi="Calibri"/>
      <w:sz w:val="22"/>
      <w:szCs w:val="22"/>
      <w:lang w:val="en-US" w:eastAsia="en-US"/>
    </w:rPr>
  </w:style>
  <w:style w:type="paragraph" w:customStyle="1" w:styleId="00BodyText">
    <w:name w:val="00 BodyText"/>
    <w:basedOn w:val="Normal"/>
    <w:rsid w:val="00401F7B"/>
    <w:pPr>
      <w:overflowPunct/>
      <w:autoSpaceDE/>
      <w:autoSpaceDN/>
      <w:adjustRightInd/>
      <w:spacing w:after="220"/>
      <w:textAlignment w:val="auto"/>
    </w:pPr>
    <w:rPr>
      <w:rFonts w:ascii="Arial" w:hAnsi="Arial"/>
      <w:sz w:val="22"/>
      <w:lang w:val="en-US"/>
    </w:rPr>
  </w:style>
  <w:style w:type="character" w:customStyle="1" w:styleId="FooterChar">
    <w:name w:val="Footer Char"/>
    <w:link w:val="Footer"/>
    <w:rsid w:val="00401F7B"/>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01F7B"/>
    <w:rPr>
      <w:rFonts w:ascii="Arial" w:hAnsi="Arial"/>
      <w:b/>
      <w:noProof/>
      <w:sz w:val="18"/>
    </w:rPr>
  </w:style>
  <w:style w:type="character" w:customStyle="1" w:styleId="Heading1Char">
    <w:name w:val="Heading 1 Char"/>
    <w:link w:val="Heading1"/>
    <w:rsid w:val="00401F7B"/>
    <w:rPr>
      <w:rFonts w:ascii="Arial" w:hAnsi="Arial"/>
      <w:sz w:val="36"/>
    </w:rPr>
  </w:style>
  <w:style w:type="character" w:customStyle="1" w:styleId="Heading2Char">
    <w:name w:val="Heading 2 Char"/>
    <w:link w:val="Heading2"/>
    <w:rsid w:val="00401F7B"/>
    <w:rPr>
      <w:rFonts w:ascii="Arial" w:hAnsi="Arial"/>
      <w:sz w:val="32"/>
    </w:rPr>
  </w:style>
  <w:style w:type="character" w:customStyle="1" w:styleId="Heading3Char">
    <w:name w:val="Heading 3 Char"/>
    <w:link w:val="Heading3"/>
    <w:rsid w:val="00401F7B"/>
    <w:rPr>
      <w:rFonts w:ascii="Arial" w:hAnsi="Arial"/>
      <w:sz w:val="28"/>
    </w:rPr>
  </w:style>
  <w:style w:type="character" w:customStyle="1" w:styleId="Heading4Char">
    <w:name w:val="Heading 4 Char"/>
    <w:link w:val="Heading4"/>
    <w:rsid w:val="00401F7B"/>
    <w:rPr>
      <w:rFonts w:ascii="Arial" w:hAnsi="Arial"/>
      <w:sz w:val="24"/>
    </w:rPr>
  </w:style>
  <w:style w:type="character" w:customStyle="1" w:styleId="Heading5Char">
    <w:name w:val="Heading 5 Char"/>
    <w:link w:val="Heading5"/>
    <w:rsid w:val="00401F7B"/>
    <w:rPr>
      <w:rFonts w:ascii="Arial" w:hAnsi="Arial"/>
      <w:sz w:val="22"/>
    </w:rPr>
  </w:style>
  <w:style w:type="character" w:customStyle="1" w:styleId="Heading6Char">
    <w:name w:val="Heading 6 Char"/>
    <w:link w:val="Heading6"/>
    <w:rsid w:val="00401F7B"/>
    <w:rPr>
      <w:rFonts w:ascii="Arial" w:hAnsi="Arial"/>
    </w:rPr>
  </w:style>
  <w:style w:type="character" w:customStyle="1" w:styleId="Heading7Char">
    <w:name w:val="Heading 7 Char"/>
    <w:link w:val="Heading7"/>
    <w:rsid w:val="00401F7B"/>
    <w:rPr>
      <w:rFonts w:ascii="Arial" w:hAnsi="Arial"/>
    </w:rPr>
  </w:style>
  <w:style w:type="character" w:customStyle="1" w:styleId="Heading8Char">
    <w:name w:val="Heading 8 Char"/>
    <w:link w:val="Heading8"/>
    <w:rsid w:val="00401F7B"/>
    <w:rPr>
      <w:rFonts w:ascii="Arial" w:hAnsi="Arial"/>
      <w:sz w:val="36"/>
    </w:rPr>
  </w:style>
  <w:style w:type="character" w:customStyle="1" w:styleId="Heading9Char">
    <w:name w:val="Heading 9 Char"/>
    <w:link w:val="Heading9"/>
    <w:rsid w:val="00401F7B"/>
    <w:rPr>
      <w:rFonts w:ascii="Arial" w:hAnsi="Arial"/>
      <w:sz w:val="36"/>
    </w:rPr>
  </w:style>
  <w:style w:type="character" w:customStyle="1" w:styleId="FootnoteTextChar">
    <w:name w:val="Footnote Text Char"/>
    <w:link w:val="FootnoteText"/>
    <w:semiHidden/>
    <w:rsid w:val="00401F7B"/>
    <w:rPr>
      <w:rFonts w:ascii="Times New Roman" w:hAnsi="Times New Roman"/>
      <w:sz w:val="16"/>
    </w:rPr>
  </w:style>
  <w:style w:type="table" w:styleId="TableGrid">
    <w:name w:val="Table Grid"/>
    <w:basedOn w:val="TableNormal"/>
    <w:uiPriority w:val="39"/>
    <w:rsid w:val="00401F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01F7B"/>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401F7B"/>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401F7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6">
    <w:name w:val="xl66"/>
    <w:basedOn w:val="Normal"/>
    <w:rsid w:val="00401F7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01F7B"/>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401F7B"/>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401F7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401F7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677">
      <w:bodyDiv w:val="1"/>
      <w:marLeft w:val="0"/>
      <w:marRight w:val="0"/>
      <w:marTop w:val="0"/>
      <w:marBottom w:val="0"/>
      <w:divBdr>
        <w:top w:val="none" w:sz="0" w:space="0" w:color="auto"/>
        <w:left w:val="none" w:sz="0" w:space="0" w:color="auto"/>
        <w:bottom w:val="none" w:sz="0" w:space="0" w:color="auto"/>
        <w:right w:val="none" w:sz="0" w:space="0" w:color="auto"/>
      </w:divBdr>
      <w:divsChild>
        <w:div w:id="573124808">
          <w:marLeft w:val="0"/>
          <w:marRight w:val="0"/>
          <w:marTop w:val="0"/>
          <w:marBottom w:val="0"/>
          <w:divBdr>
            <w:top w:val="none" w:sz="0" w:space="0" w:color="auto"/>
            <w:left w:val="none" w:sz="0" w:space="0" w:color="auto"/>
            <w:bottom w:val="none" w:sz="0" w:space="0" w:color="auto"/>
            <w:right w:val="none" w:sz="0" w:space="0" w:color="auto"/>
          </w:divBdr>
        </w:div>
      </w:divsChild>
    </w:div>
    <w:div w:id="2360078">
      <w:bodyDiv w:val="1"/>
      <w:marLeft w:val="0"/>
      <w:marRight w:val="0"/>
      <w:marTop w:val="0"/>
      <w:marBottom w:val="0"/>
      <w:divBdr>
        <w:top w:val="none" w:sz="0" w:space="0" w:color="auto"/>
        <w:left w:val="none" w:sz="0" w:space="0" w:color="auto"/>
        <w:bottom w:val="none" w:sz="0" w:space="0" w:color="auto"/>
        <w:right w:val="none" w:sz="0" w:space="0" w:color="auto"/>
      </w:divBdr>
      <w:divsChild>
        <w:div w:id="666176312">
          <w:marLeft w:val="0"/>
          <w:marRight w:val="0"/>
          <w:marTop w:val="0"/>
          <w:marBottom w:val="0"/>
          <w:divBdr>
            <w:top w:val="none" w:sz="0" w:space="0" w:color="auto"/>
            <w:left w:val="none" w:sz="0" w:space="0" w:color="auto"/>
            <w:bottom w:val="none" w:sz="0" w:space="0" w:color="auto"/>
            <w:right w:val="none" w:sz="0" w:space="0" w:color="auto"/>
          </w:divBdr>
        </w:div>
      </w:divsChild>
    </w:div>
    <w:div w:id="3479611">
      <w:bodyDiv w:val="1"/>
      <w:marLeft w:val="0"/>
      <w:marRight w:val="0"/>
      <w:marTop w:val="0"/>
      <w:marBottom w:val="0"/>
      <w:divBdr>
        <w:top w:val="none" w:sz="0" w:space="0" w:color="auto"/>
        <w:left w:val="none" w:sz="0" w:space="0" w:color="auto"/>
        <w:bottom w:val="none" w:sz="0" w:space="0" w:color="auto"/>
        <w:right w:val="none" w:sz="0" w:space="0" w:color="auto"/>
      </w:divBdr>
      <w:divsChild>
        <w:div w:id="1699893203">
          <w:marLeft w:val="0"/>
          <w:marRight w:val="0"/>
          <w:marTop w:val="0"/>
          <w:marBottom w:val="0"/>
          <w:divBdr>
            <w:top w:val="none" w:sz="0" w:space="0" w:color="auto"/>
            <w:left w:val="none" w:sz="0" w:space="0" w:color="auto"/>
            <w:bottom w:val="none" w:sz="0" w:space="0" w:color="auto"/>
            <w:right w:val="none" w:sz="0" w:space="0" w:color="auto"/>
          </w:divBdr>
        </w:div>
      </w:divsChild>
    </w:div>
    <w:div w:id="6560821">
      <w:bodyDiv w:val="1"/>
      <w:marLeft w:val="0"/>
      <w:marRight w:val="0"/>
      <w:marTop w:val="0"/>
      <w:marBottom w:val="0"/>
      <w:divBdr>
        <w:top w:val="none" w:sz="0" w:space="0" w:color="auto"/>
        <w:left w:val="none" w:sz="0" w:space="0" w:color="auto"/>
        <w:bottom w:val="none" w:sz="0" w:space="0" w:color="auto"/>
        <w:right w:val="none" w:sz="0" w:space="0" w:color="auto"/>
      </w:divBdr>
      <w:divsChild>
        <w:div w:id="2099397767">
          <w:marLeft w:val="0"/>
          <w:marRight w:val="0"/>
          <w:marTop w:val="0"/>
          <w:marBottom w:val="0"/>
          <w:divBdr>
            <w:top w:val="none" w:sz="0" w:space="0" w:color="auto"/>
            <w:left w:val="none" w:sz="0" w:space="0" w:color="auto"/>
            <w:bottom w:val="none" w:sz="0" w:space="0" w:color="auto"/>
            <w:right w:val="none" w:sz="0" w:space="0" w:color="auto"/>
          </w:divBdr>
        </w:div>
      </w:divsChild>
    </w:div>
    <w:div w:id="7799059">
      <w:bodyDiv w:val="1"/>
      <w:marLeft w:val="0"/>
      <w:marRight w:val="0"/>
      <w:marTop w:val="0"/>
      <w:marBottom w:val="0"/>
      <w:divBdr>
        <w:top w:val="none" w:sz="0" w:space="0" w:color="auto"/>
        <w:left w:val="none" w:sz="0" w:space="0" w:color="auto"/>
        <w:bottom w:val="none" w:sz="0" w:space="0" w:color="auto"/>
        <w:right w:val="none" w:sz="0" w:space="0" w:color="auto"/>
      </w:divBdr>
      <w:divsChild>
        <w:div w:id="25571144">
          <w:marLeft w:val="0"/>
          <w:marRight w:val="0"/>
          <w:marTop w:val="0"/>
          <w:marBottom w:val="0"/>
          <w:divBdr>
            <w:top w:val="none" w:sz="0" w:space="0" w:color="auto"/>
            <w:left w:val="none" w:sz="0" w:space="0" w:color="auto"/>
            <w:bottom w:val="none" w:sz="0" w:space="0" w:color="auto"/>
            <w:right w:val="none" w:sz="0" w:space="0" w:color="auto"/>
          </w:divBdr>
        </w:div>
      </w:divsChild>
    </w:div>
    <w:div w:id="14964445">
      <w:bodyDiv w:val="1"/>
      <w:marLeft w:val="0"/>
      <w:marRight w:val="0"/>
      <w:marTop w:val="0"/>
      <w:marBottom w:val="0"/>
      <w:divBdr>
        <w:top w:val="none" w:sz="0" w:space="0" w:color="auto"/>
        <w:left w:val="none" w:sz="0" w:space="0" w:color="auto"/>
        <w:bottom w:val="none" w:sz="0" w:space="0" w:color="auto"/>
        <w:right w:val="none" w:sz="0" w:space="0" w:color="auto"/>
      </w:divBdr>
      <w:divsChild>
        <w:div w:id="20254571">
          <w:marLeft w:val="0"/>
          <w:marRight w:val="0"/>
          <w:marTop w:val="0"/>
          <w:marBottom w:val="0"/>
          <w:divBdr>
            <w:top w:val="none" w:sz="0" w:space="0" w:color="auto"/>
            <w:left w:val="none" w:sz="0" w:space="0" w:color="auto"/>
            <w:bottom w:val="none" w:sz="0" w:space="0" w:color="auto"/>
            <w:right w:val="none" w:sz="0" w:space="0" w:color="auto"/>
          </w:divBdr>
        </w:div>
      </w:divsChild>
    </w:div>
    <w:div w:id="16322457">
      <w:bodyDiv w:val="1"/>
      <w:marLeft w:val="0"/>
      <w:marRight w:val="0"/>
      <w:marTop w:val="0"/>
      <w:marBottom w:val="0"/>
      <w:divBdr>
        <w:top w:val="none" w:sz="0" w:space="0" w:color="auto"/>
        <w:left w:val="none" w:sz="0" w:space="0" w:color="auto"/>
        <w:bottom w:val="none" w:sz="0" w:space="0" w:color="auto"/>
        <w:right w:val="none" w:sz="0" w:space="0" w:color="auto"/>
      </w:divBdr>
      <w:divsChild>
        <w:div w:id="478503756">
          <w:marLeft w:val="0"/>
          <w:marRight w:val="0"/>
          <w:marTop w:val="0"/>
          <w:marBottom w:val="0"/>
          <w:divBdr>
            <w:top w:val="none" w:sz="0" w:space="0" w:color="auto"/>
            <w:left w:val="none" w:sz="0" w:space="0" w:color="auto"/>
            <w:bottom w:val="none" w:sz="0" w:space="0" w:color="auto"/>
            <w:right w:val="none" w:sz="0" w:space="0" w:color="auto"/>
          </w:divBdr>
        </w:div>
      </w:divsChild>
    </w:div>
    <w:div w:id="17514956">
      <w:bodyDiv w:val="1"/>
      <w:marLeft w:val="0"/>
      <w:marRight w:val="0"/>
      <w:marTop w:val="0"/>
      <w:marBottom w:val="0"/>
      <w:divBdr>
        <w:top w:val="none" w:sz="0" w:space="0" w:color="auto"/>
        <w:left w:val="none" w:sz="0" w:space="0" w:color="auto"/>
        <w:bottom w:val="none" w:sz="0" w:space="0" w:color="auto"/>
        <w:right w:val="none" w:sz="0" w:space="0" w:color="auto"/>
      </w:divBdr>
      <w:divsChild>
        <w:div w:id="230117235">
          <w:marLeft w:val="0"/>
          <w:marRight w:val="0"/>
          <w:marTop w:val="0"/>
          <w:marBottom w:val="0"/>
          <w:divBdr>
            <w:top w:val="none" w:sz="0" w:space="0" w:color="auto"/>
            <w:left w:val="none" w:sz="0" w:space="0" w:color="auto"/>
            <w:bottom w:val="none" w:sz="0" w:space="0" w:color="auto"/>
            <w:right w:val="none" w:sz="0" w:space="0" w:color="auto"/>
          </w:divBdr>
        </w:div>
      </w:divsChild>
    </w:div>
    <w:div w:id="18623146">
      <w:bodyDiv w:val="1"/>
      <w:marLeft w:val="0"/>
      <w:marRight w:val="0"/>
      <w:marTop w:val="0"/>
      <w:marBottom w:val="0"/>
      <w:divBdr>
        <w:top w:val="none" w:sz="0" w:space="0" w:color="auto"/>
        <w:left w:val="none" w:sz="0" w:space="0" w:color="auto"/>
        <w:bottom w:val="none" w:sz="0" w:space="0" w:color="auto"/>
        <w:right w:val="none" w:sz="0" w:space="0" w:color="auto"/>
      </w:divBdr>
      <w:divsChild>
        <w:div w:id="1880849093">
          <w:marLeft w:val="0"/>
          <w:marRight w:val="0"/>
          <w:marTop w:val="0"/>
          <w:marBottom w:val="0"/>
          <w:divBdr>
            <w:top w:val="none" w:sz="0" w:space="0" w:color="auto"/>
            <w:left w:val="none" w:sz="0" w:space="0" w:color="auto"/>
            <w:bottom w:val="none" w:sz="0" w:space="0" w:color="auto"/>
            <w:right w:val="none" w:sz="0" w:space="0" w:color="auto"/>
          </w:divBdr>
        </w:div>
      </w:divsChild>
    </w:div>
    <w:div w:id="20281855">
      <w:bodyDiv w:val="1"/>
      <w:marLeft w:val="0"/>
      <w:marRight w:val="0"/>
      <w:marTop w:val="0"/>
      <w:marBottom w:val="0"/>
      <w:divBdr>
        <w:top w:val="none" w:sz="0" w:space="0" w:color="auto"/>
        <w:left w:val="none" w:sz="0" w:space="0" w:color="auto"/>
        <w:bottom w:val="none" w:sz="0" w:space="0" w:color="auto"/>
        <w:right w:val="none" w:sz="0" w:space="0" w:color="auto"/>
      </w:divBdr>
      <w:divsChild>
        <w:div w:id="452017500">
          <w:marLeft w:val="0"/>
          <w:marRight w:val="0"/>
          <w:marTop w:val="0"/>
          <w:marBottom w:val="0"/>
          <w:divBdr>
            <w:top w:val="none" w:sz="0" w:space="0" w:color="auto"/>
            <w:left w:val="none" w:sz="0" w:space="0" w:color="auto"/>
            <w:bottom w:val="none" w:sz="0" w:space="0" w:color="auto"/>
            <w:right w:val="none" w:sz="0" w:space="0" w:color="auto"/>
          </w:divBdr>
        </w:div>
      </w:divsChild>
    </w:div>
    <w:div w:id="32468479">
      <w:bodyDiv w:val="1"/>
      <w:marLeft w:val="0"/>
      <w:marRight w:val="0"/>
      <w:marTop w:val="0"/>
      <w:marBottom w:val="0"/>
      <w:divBdr>
        <w:top w:val="none" w:sz="0" w:space="0" w:color="auto"/>
        <w:left w:val="none" w:sz="0" w:space="0" w:color="auto"/>
        <w:bottom w:val="none" w:sz="0" w:space="0" w:color="auto"/>
        <w:right w:val="none" w:sz="0" w:space="0" w:color="auto"/>
      </w:divBdr>
      <w:divsChild>
        <w:div w:id="2063360617">
          <w:marLeft w:val="0"/>
          <w:marRight w:val="0"/>
          <w:marTop w:val="0"/>
          <w:marBottom w:val="0"/>
          <w:divBdr>
            <w:top w:val="none" w:sz="0" w:space="0" w:color="auto"/>
            <w:left w:val="none" w:sz="0" w:space="0" w:color="auto"/>
            <w:bottom w:val="none" w:sz="0" w:space="0" w:color="auto"/>
            <w:right w:val="none" w:sz="0" w:space="0" w:color="auto"/>
          </w:divBdr>
        </w:div>
      </w:divsChild>
    </w:div>
    <w:div w:id="34352908">
      <w:bodyDiv w:val="1"/>
      <w:marLeft w:val="0"/>
      <w:marRight w:val="0"/>
      <w:marTop w:val="0"/>
      <w:marBottom w:val="0"/>
      <w:divBdr>
        <w:top w:val="none" w:sz="0" w:space="0" w:color="auto"/>
        <w:left w:val="none" w:sz="0" w:space="0" w:color="auto"/>
        <w:bottom w:val="none" w:sz="0" w:space="0" w:color="auto"/>
        <w:right w:val="none" w:sz="0" w:space="0" w:color="auto"/>
      </w:divBdr>
      <w:divsChild>
        <w:div w:id="1994218803">
          <w:marLeft w:val="0"/>
          <w:marRight w:val="0"/>
          <w:marTop w:val="0"/>
          <w:marBottom w:val="0"/>
          <w:divBdr>
            <w:top w:val="none" w:sz="0" w:space="0" w:color="auto"/>
            <w:left w:val="none" w:sz="0" w:space="0" w:color="auto"/>
            <w:bottom w:val="none" w:sz="0" w:space="0" w:color="auto"/>
            <w:right w:val="none" w:sz="0" w:space="0" w:color="auto"/>
          </w:divBdr>
        </w:div>
      </w:divsChild>
    </w:div>
    <w:div w:id="35811960">
      <w:bodyDiv w:val="1"/>
      <w:marLeft w:val="0"/>
      <w:marRight w:val="0"/>
      <w:marTop w:val="0"/>
      <w:marBottom w:val="0"/>
      <w:divBdr>
        <w:top w:val="none" w:sz="0" w:space="0" w:color="auto"/>
        <w:left w:val="none" w:sz="0" w:space="0" w:color="auto"/>
        <w:bottom w:val="none" w:sz="0" w:space="0" w:color="auto"/>
        <w:right w:val="none" w:sz="0" w:space="0" w:color="auto"/>
      </w:divBdr>
      <w:divsChild>
        <w:div w:id="668411847">
          <w:marLeft w:val="0"/>
          <w:marRight w:val="0"/>
          <w:marTop w:val="0"/>
          <w:marBottom w:val="0"/>
          <w:divBdr>
            <w:top w:val="none" w:sz="0" w:space="0" w:color="auto"/>
            <w:left w:val="none" w:sz="0" w:space="0" w:color="auto"/>
            <w:bottom w:val="none" w:sz="0" w:space="0" w:color="auto"/>
            <w:right w:val="none" w:sz="0" w:space="0" w:color="auto"/>
          </w:divBdr>
        </w:div>
      </w:divsChild>
    </w:div>
    <w:div w:id="38365705">
      <w:bodyDiv w:val="1"/>
      <w:marLeft w:val="0"/>
      <w:marRight w:val="0"/>
      <w:marTop w:val="0"/>
      <w:marBottom w:val="0"/>
      <w:divBdr>
        <w:top w:val="none" w:sz="0" w:space="0" w:color="auto"/>
        <w:left w:val="none" w:sz="0" w:space="0" w:color="auto"/>
        <w:bottom w:val="none" w:sz="0" w:space="0" w:color="auto"/>
        <w:right w:val="none" w:sz="0" w:space="0" w:color="auto"/>
      </w:divBdr>
      <w:divsChild>
        <w:div w:id="1034421528">
          <w:marLeft w:val="0"/>
          <w:marRight w:val="0"/>
          <w:marTop w:val="0"/>
          <w:marBottom w:val="0"/>
          <w:divBdr>
            <w:top w:val="none" w:sz="0" w:space="0" w:color="auto"/>
            <w:left w:val="none" w:sz="0" w:space="0" w:color="auto"/>
            <w:bottom w:val="none" w:sz="0" w:space="0" w:color="auto"/>
            <w:right w:val="none" w:sz="0" w:space="0" w:color="auto"/>
          </w:divBdr>
        </w:div>
      </w:divsChild>
    </w:div>
    <w:div w:id="39480887">
      <w:bodyDiv w:val="1"/>
      <w:marLeft w:val="0"/>
      <w:marRight w:val="0"/>
      <w:marTop w:val="0"/>
      <w:marBottom w:val="0"/>
      <w:divBdr>
        <w:top w:val="none" w:sz="0" w:space="0" w:color="auto"/>
        <w:left w:val="none" w:sz="0" w:space="0" w:color="auto"/>
        <w:bottom w:val="none" w:sz="0" w:space="0" w:color="auto"/>
        <w:right w:val="none" w:sz="0" w:space="0" w:color="auto"/>
      </w:divBdr>
      <w:divsChild>
        <w:div w:id="1215384865">
          <w:marLeft w:val="0"/>
          <w:marRight w:val="0"/>
          <w:marTop w:val="0"/>
          <w:marBottom w:val="0"/>
          <w:divBdr>
            <w:top w:val="none" w:sz="0" w:space="0" w:color="auto"/>
            <w:left w:val="none" w:sz="0" w:space="0" w:color="auto"/>
            <w:bottom w:val="none" w:sz="0" w:space="0" w:color="auto"/>
            <w:right w:val="none" w:sz="0" w:space="0" w:color="auto"/>
          </w:divBdr>
        </w:div>
      </w:divsChild>
    </w:div>
    <w:div w:id="48965967">
      <w:bodyDiv w:val="1"/>
      <w:marLeft w:val="0"/>
      <w:marRight w:val="0"/>
      <w:marTop w:val="0"/>
      <w:marBottom w:val="0"/>
      <w:divBdr>
        <w:top w:val="none" w:sz="0" w:space="0" w:color="auto"/>
        <w:left w:val="none" w:sz="0" w:space="0" w:color="auto"/>
        <w:bottom w:val="none" w:sz="0" w:space="0" w:color="auto"/>
        <w:right w:val="none" w:sz="0" w:space="0" w:color="auto"/>
      </w:divBdr>
      <w:divsChild>
        <w:div w:id="1753624439">
          <w:marLeft w:val="0"/>
          <w:marRight w:val="0"/>
          <w:marTop w:val="0"/>
          <w:marBottom w:val="0"/>
          <w:divBdr>
            <w:top w:val="none" w:sz="0" w:space="0" w:color="auto"/>
            <w:left w:val="none" w:sz="0" w:space="0" w:color="auto"/>
            <w:bottom w:val="none" w:sz="0" w:space="0" w:color="auto"/>
            <w:right w:val="none" w:sz="0" w:space="0" w:color="auto"/>
          </w:divBdr>
        </w:div>
      </w:divsChild>
    </w:div>
    <w:div w:id="50152722">
      <w:bodyDiv w:val="1"/>
      <w:marLeft w:val="0"/>
      <w:marRight w:val="0"/>
      <w:marTop w:val="0"/>
      <w:marBottom w:val="0"/>
      <w:divBdr>
        <w:top w:val="none" w:sz="0" w:space="0" w:color="auto"/>
        <w:left w:val="none" w:sz="0" w:space="0" w:color="auto"/>
        <w:bottom w:val="none" w:sz="0" w:space="0" w:color="auto"/>
        <w:right w:val="none" w:sz="0" w:space="0" w:color="auto"/>
      </w:divBdr>
      <w:divsChild>
        <w:div w:id="636297692">
          <w:marLeft w:val="0"/>
          <w:marRight w:val="0"/>
          <w:marTop w:val="0"/>
          <w:marBottom w:val="0"/>
          <w:divBdr>
            <w:top w:val="none" w:sz="0" w:space="0" w:color="auto"/>
            <w:left w:val="none" w:sz="0" w:space="0" w:color="auto"/>
            <w:bottom w:val="none" w:sz="0" w:space="0" w:color="auto"/>
            <w:right w:val="none" w:sz="0" w:space="0" w:color="auto"/>
          </w:divBdr>
        </w:div>
      </w:divsChild>
    </w:div>
    <w:div w:id="54666807">
      <w:bodyDiv w:val="1"/>
      <w:marLeft w:val="0"/>
      <w:marRight w:val="0"/>
      <w:marTop w:val="0"/>
      <w:marBottom w:val="0"/>
      <w:divBdr>
        <w:top w:val="none" w:sz="0" w:space="0" w:color="auto"/>
        <w:left w:val="none" w:sz="0" w:space="0" w:color="auto"/>
        <w:bottom w:val="none" w:sz="0" w:space="0" w:color="auto"/>
        <w:right w:val="none" w:sz="0" w:space="0" w:color="auto"/>
      </w:divBdr>
      <w:divsChild>
        <w:div w:id="709696007">
          <w:marLeft w:val="0"/>
          <w:marRight w:val="0"/>
          <w:marTop w:val="0"/>
          <w:marBottom w:val="0"/>
          <w:divBdr>
            <w:top w:val="none" w:sz="0" w:space="0" w:color="auto"/>
            <w:left w:val="none" w:sz="0" w:space="0" w:color="auto"/>
            <w:bottom w:val="none" w:sz="0" w:space="0" w:color="auto"/>
            <w:right w:val="none" w:sz="0" w:space="0" w:color="auto"/>
          </w:divBdr>
        </w:div>
      </w:divsChild>
    </w:div>
    <w:div w:id="56974224">
      <w:bodyDiv w:val="1"/>
      <w:marLeft w:val="0"/>
      <w:marRight w:val="0"/>
      <w:marTop w:val="0"/>
      <w:marBottom w:val="0"/>
      <w:divBdr>
        <w:top w:val="none" w:sz="0" w:space="0" w:color="auto"/>
        <w:left w:val="none" w:sz="0" w:space="0" w:color="auto"/>
        <w:bottom w:val="none" w:sz="0" w:space="0" w:color="auto"/>
        <w:right w:val="none" w:sz="0" w:space="0" w:color="auto"/>
      </w:divBdr>
      <w:divsChild>
        <w:div w:id="1147356061">
          <w:marLeft w:val="0"/>
          <w:marRight w:val="0"/>
          <w:marTop w:val="0"/>
          <w:marBottom w:val="0"/>
          <w:divBdr>
            <w:top w:val="none" w:sz="0" w:space="0" w:color="auto"/>
            <w:left w:val="none" w:sz="0" w:space="0" w:color="auto"/>
            <w:bottom w:val="none" w:sz="0" w:space="0" w:color="auto"/>
            <w:right w:val="none" w:sz="0" w:space="0" w:color="auto"/>
          </w:divBdr>
        </w:div>
      </w:divsChild>
    </w:div>
    <w:div w:id="56975996">
      <w:bodyDiv w:val="1"/>
      <w:marLeft w:val="0"/>
      <w:marRight w:val="0"/>
      <w:marTop w:val="0"/>
      <w:marBottom w:val="0"/>
      <w:divBdr>
        <w:top w:val="none" w:sz="0" w:space="0" w:color="auto"/>
        <w:left w:val="none" w:sz="0" w:space="0" w:color="auto"/>
        <w:bottom w:val="none" w:sz="0" w:space="0" w:color="auto"/>
        <w:right w:val="none" w:sz="0" w:space="0" w:color="auto"/>
      </w:divBdr>
      <w:divsChild>
        <w:div w:id="978653699">
          <w:marLeft w:val="0"/>
          <w:marRight w:val="0"/>
          <w:marTop w:val="0"/>
          <w:marBottom w:val="0"/>
          <w:divBdr>
            <w:top w:val="none" w:sz="0" w:space="0" w:color="auto"/>
            <w:left w:val="none" w:sz="0" w:space="0" w:color="auto"/>
            <w:bottom w:val="none" w:sz="0" w:space="0" w:color="auto"/>
            <w:right w:val="none" w:sz="0" w:space="0" w:color="auto"/>
          </w:divBdr>
        </w:div>
      </w:divsChild>
    </w:div>
    <w:div w:id="57286466">
      <w:bodyDiv w:val="1"/>
      <w:marLeft w:val="0"/>
      <w:marRight w:val="0"/>
      <w:marTop w:val="0"/>
      <w:marBottom w:val="0"/>
      <w:divBdr>
        <w:top w:val="none" w:sz="0" w:space="0" w:color="auto"/>
        <w:left w:val="none" w:sz="0" w:space="0" w:color="auto"/>
        <w:bottom w:val="none" w:sz="0" w:space="0" w:color="auto"/>
        <w:right w:val="none" w:sz="0" w:space="0" w:color="auto"/>
      </w:divBdr>
      <w:divsChild>
        <w:div w:id="778373331">
          <w:marLeft w:val="0"/>
          <w:marRight w:val="0"/>
          <w:marTop w:val="0"/>
          <w:marBottom w:val="0"/>
          <w:divBdr>
            <w:top w:val="none" w:sz="0" w:space="0" w:color="auto"/>
            <w:left w:val="none" w:sz="0" w:space="0" w:color="auto"/>
            <w:bottom w:val="none" w:sz="0" w:space="0" w:color="auto"/>
            <w:right w:val="none" w:sz="0" w:space="0" w:color="auto"/>
          </w:divBdr>
        </w:div>
      </w:divsChild>
    </w:div>
    <w:div w:id="61218396">
      <w:bodyDiv w:val="1"/>
      <w:marLeft w:val="0"/>
      <w:marRight w:val="0"/>
      <w:marTop w:val="0"/>
      <w:marBottom w:val="0"/>
      <w:divBdr>
        <w:top w:val="none" w:sz="0" w:space="0" w:color="auto"/>
        <w:left w:val="none" w:sz="0" w:space="0" w:color="auto"/>
        <w:bottom w:val="none" w:sz="0" w:space="0" w:color="auto"/>
        <w:right w:val="none" w:sz="0" w:space="0" w:color="auto"/>
      </w:divBdr>
      <w:divsChild>
        <w:div w:id="347564233">
          <w:marLeft w:val="0"/>
          <w:marRight w:val="0"/>
          <w:marTop w:val="0"/>
          <w:marBottom w:val="0"/>
          <w:divBdr>
            <w:top w:val="none" w:sz="0" w:space="0" w:color="auto"/>
            <w:left w:val="none" w:sz="0" w:space="0" w:color="auto"/>
            <w:bottom w:val="none" w:sz="0" w:space="0" w:color="auto"/>
            <w:right w:val="none" w:sz="0" w:space="0" w:color="auto"/>
          </w:divBdr>
        </w:div>
      </w:divsChild>
    </w:div>
    <w:div w:id="64845184">
      <w:bodyDiv w:val="1"/>
      <w:marLeft w:val="0"/>
      <w:marRight w:val="0"/>
      <w:marTop w:val="0"/>
      <w:marBottom w:val="0"/>
      <w:divBdr>
        <w:top w:val="none" w:sz="0" w:space="0" w:color="auto"/>
        <w:left w:val="none" w:sz="0" w:space="0" w:color="auto"/>
        <w:bottom w:val="none" w:sz="0" w:space="0" w:color="auto"/>
        <w:right w:val="none" w:sz="0" w:space="0" w:color="auto"/>
      </w:divBdr>
      <w:divsChild>
        <w:div w:id="325859622">
          <w:marLeft w:val="0"/>
          <w:marRight w:val="0"/>
          <w:marTop w:val="0"/>
          <w:marBottom w:val="0"/>
          <w:divBdr>
            <w:top w:val="none" w:sz="0" w:space="0" w:color="auto"/>
            <w:left w:val="none" w:sz="0" w:space="0" w:color="auto"/>
            <w:bottom w:val="none" w:sz="0" w:space="0" w:color="auto"/>
            <w:right w:val="none" w:sz="0" w:space="0" w:color="auto"/>
          </w:divBdr>
        </w:div>
      </w:divsChild>
    </w:div>
    <w:div w:id="67268502">
      <w:bodyDiv w:val="1"/>
      <w:marLeft w:val="0"/>
      <w:marRight w:val="0"/>
      <w:marTop w:val="0"/>
      <w:marBottom w:val="0"/>
      <w:divBdr>
        <w:top w:val="none" w:sz="0" w:space="0" w:color="auto"/>
        <w:left w:val="none" w:sz="0" w:space="0" w:color="auto"/>
        <w:bottom w:val="none" w:sz="0" w:space="0" w:color="auto"/>
        <w:right w:val="none" w:sz="0" w:space="0" w:color="auto"/>
      </w:divBdr>
      <w:divsChild>
        <w:div w:id="1830636386">
          <w:marLeft w:val="0"/>
          <w:marRight w:val="0"/>
          <w:marTop w:val="0"/>
          <w:marBottom w:val="0"/>
          <w:divBdr>
            <w:top w:val="none" w:sz="0" w:space="0" w:color="auto"/>
            <w:left w:val="none" w:sz="0" w:space="0" w:color="auto"/>
            <w:bottom w:val="none" w:sz="0" w:space="0" w:color="auto"/>
            <w:right w:val="none" w:sz="0" w:space="0" w:color="auto"/>
          </w:divBdr>
        </w:div>
      </w:divsChild>
    </w:div>
    <w:div w:id="69474134">
      <w:bodyDiv w:val="1"/>
      <w:marLeft w:val="0"/>
      <w:marRight w:val="0"/>
      <w:marTop w:val="0"/>
      <w:marBottom w:val="0"/>
      <w:divBdr>
        <w:top w:val="none" w:sz="0" w:space="0" w:color="auto"/>
        <w:left w:val="none" w:sz="0" w:space="0" w:color="auto"/>
        <w:bottom w:val="none" w:sz="0" w:space="0" w:color="auto"/>
        <w:right w:val="none" w:sz="0" w:space="0" w:color="auto"/>
      </w:divBdr>
      <w:divsChild>
        <w:div w:id="2090230364">
          <w:marLeft w:val="0"/>
          <w:marRight w:val="0"/>
          <w:marTop w:val="0"/>
          <w:marBottom w:val="0"/>
          <w:divBdr>
            <w:top w:val="none" w:sz="0" w:space="0" w:color="auto"/>
            <w:left w:val="none" w:sz="0" w:space="0" w:color="auto"/>
            <w:bottom w:val="none" w:sz="0" w:space="0" w:color="auto"/>
            <w:right w:val="none" w:sz="0" w:space="0" w:color="auto"/>
          </w:divBdr>
        </w:div>
      </w:divsChild>
    </w:div>
    <w:div w:id="70658658">
      <w:bodyDiv w:val="1"/>
      <w:marLeft w:val="0"/>
      <w:marRight w:val="0"/>
      <w:marTop w:val="0"/>
      <w:marBottom w:val="0"/>
      <w:divBdr>
        <w:top w:val="none" w:sz="0" w:space="0" w:color="auto"/>
        <w:left w:val="none" w:sz="0" w:space="0" w:color="auto"/>
        <w:bottom w:val="none" w:sz="0" w:space="0" w:color="auto"/>
        <w:right w:val="none" w:sz="0" w:space="0" w:color="auto"/>
      </w:divBdr>
      <w:divsChild>
        <w:div w:id="936133049">
          <w:marLeft w:val="0"/>
          <w:marRight w:val="0"/>
          <w:marTop w:val="0"/>
          <w:marBottom w:val="0"/>
          <w:divBdr>
            <w:top w:val="none" w:sz="0" w:space="0" w:color="auto"/>
            <w:left w:val="none" w:sz="0" w:space="0" w:color="auto"/>
            <w:bottom w:val="none" w:sz="0" w:space="0" w:color="auto"/>
            <w:right w:val="none" w:sz="0" w:space="0" w:color="auto"/>
          </w:divBdr>
        </w:div>
      </w:divsChild>
    </w:div>
    <w:div w:id="71970850">
      <w:bodyDiv w:val="1"/>
      <w:marLeft w:val="0"/>
      <w:marRight w:val="0"/>
      <w:marTop w:val="0"/>
      <w:marBottom w:val="0"/>
      <w:divBdr>
        <w:top w:val="none" w:sz="0" w:space="0" w:color="auto"/>
        <w:left w:val="none" w:sz="0" w:space="0" w:color="auto"/>
        <w:bottom w:val="none" w:sz="0" w:space="0" w:color="auto"/>
        <w:right w:val="none" w:sz="0" w:space="0" w:color="auto"/>
      </w:divBdr>
      <w:divsChild>
        <w:div w:id="967474495">
          <w:marLeft w:val="0"/>
          <w:marRight w:val="0"/>
          <w:marTop w:val="0"/>
          <w:marBottom w:val="0"/>
          <w:divBdr>
            <w:top w:val="none" w:sz="0" w:space="0" w:color="auto"/>
            <w:left w:val="none" w:sz="0" w:space="0" w:color="auto"/>
            <w:bottom w:val="none" w:sz="0" w:space="0" w:color="auto"/>
            <w:right w:val="none" w:sz="0" w:space="0" w:color="auto"/>
          </w:divBdr>
        </w:div>
      </w:divsChild>
    </w:div>
    <w:div w:id="73208873">
      <w:bodyDiv w:val="1"/>
      <w:marLeft w:val="0"/>
      <w:marRight w:val="0"/>
      <w:marTop w:val="0"/>
      <w:marBottom w:val="0"/>
      <w:divBdr>
        <w:top w:val="none" w:sz="0" w:space="0" w:color="auto"/>
        <w:left w:val="none" w:sz="0" w:space="0" w:color="auto"/>
        <w:bottom w:val="none" w:sz="0" w:space="0" w:color="auto"/>
        <w:right w:val="none" w:sz="0" w:space="0" w:color="auto"/>
      </w:divBdr>
      <w:divsChild>
        <w:div w:id="1315524013">
          <w:marLeft w:val="0"/>
          <w:marRight w:val="0"/>
          <w:marTop w:val="0"/>
          <w:marBottom w:val="0"/>
          <w:divBdr>
            <w:top w:val="none" w:sz="0" w:space="0" w:color="auto"/>
            <w:left w:val="none" w:sz="0" w:space="0" w:color="auto"/>
            <w:bottom w:val="none" w:sz="0" w:space="0" w:color="auto"/>
            <w:right w:val="none" w:sz="0" w:space="0" w:color="auto"/>
          </w:divBdr>
        </w:div>
      </w:divsChild>
    </w:div>
    <w:div w:id="73745322">
      <w:bodyDiv w:val="1"/>
      <w:marLeft w:val="0"/>
      <w:marRight w:val="0"/>
      <w:marTop w:val="0"/>
      <w:marBottom w:val="0"/>
      <w:divBdr>
        <w:top w:val="none" w:sz="0" w:space="0" w:color="auto"/>
        <w:left w:val="none" w:sz="0" w:space="0" w:color="auto"/>
        <w:bottom w:val="none" w:sz="0" w:space="0" w:color="auto"/>
        <w:right w:val="none" w:sz="0" w:space="0" w:color="auto"/>
      </w:divBdr>
      <w:divsChild>
        <w:div w:id="2094277267">
          <w:marLeft w:val="0"/>
          <w:marRight w:val="0"/>
          <w:marTop w:val="0"/>
          <w:marBottom w:val="0"/>
          <w:divBdr>
            <w:top w:val="none" w:sz="0" w:space="0" w:color="auto"/>
            <w:left w:val="none" w:sz="0" w:space="0" w:color="auto"/>
            <w:bottom w:val="none" w:sz="0" w:space="0" w:color="auto"/>
            <w:right w:val="none" w:sz="0" w:space="0" w:color="auto"/>
          </w:divBdr>
        </w:div>
      </w:divsChild>
    </w:div>
    <w:div w:id="77792741">
      <w:bodyDiv w:val="1"/>
      <w:marLeft w:val="0"/>
      <w:marRight w:val="0"/>
      <w:marTop w:val="0"/>
      <w:marBottom w:val="0"/>
      <w:divBdr>
        <w:top w:val="none" w:sz="0" w:space="0" w:color="auto"/>
        <w:left w:val="none" w:sz="0" w:space="0" w:color="auto"/>
        <w:bottom w:val="none" w:sz="0" w:space="0" w:color="auto"/>
        <w:right w:val="none" w:sz="0" w:space="0" w:color="auto"/>
      </w:divBdr>
      <w:divsChild>
        <w:div w:id="1374112470">
          <w:marLeft w:val="0"/>
          <w:marRight w:val="0"/>
          <w:marTop w:val="0"/>
          <w:marBottom w:val="0"/>
          <w:divBdr>
            <w:top w:val="none" w:sz="0" w:space="0" w:color="auto"/>
            <w:left w:val="none" w:sz="0" w:space="0" w:color="auto"/>
            <w:bottom w:val="none" w:sz="0" w:space="0" w:color="auto"/>
            <w:right w:val="none" w:sz="0" w:space="0" w:color="auto"/>
          </w:divBdr>
        </w:div>
      </w:divsChild>
    </w:div>
    <w:div w:id="80761224">
      <w:bodyDiv w:val="1"/>
      <w:marLeft w:val="0"/>
      <w:marRight w:val="0"/>
      <w:marTop w:val="0"/>
      <w:marBottom w:val="0"/>
      <w:divBdr>
        <w:top w:val="none" w:sz="0" w:space="0" w:color="auto"/>
        <w:left w:val="none" w:sz="0" w:space="0" w:color="auto"/>
        <w:bottom w:val="none" w:sz="0" w:space="0" w:color="auto"/>
        <w:right w:val="none" w:sz="0" w:space="0" w:color="auto"/>
      </w:divBdr>
      <w:divsChild>
        <w:div w:id="1056466451">
          <w:marLeft w:val="0"/>
          <w:marRight w:val="0"/>
          <w:marTop w:val="0"/>
          <w:marBottom w:val="0"/>
          <w:divBdr>
            <w:top w:val="none" w:sz="0" w:space="0" w:color="auto"/>
            <w:left w:val="none" w:sz="0" w:space="0" w:color="auto"/>
            <w:bottom w:val="none" w:sz="0" w:space="0" w:color="auto"/>
            <w:right w:val="none" w:sz="0" w:space="0" w:color="auto"/>
          </w:divBdr>
        </w:div>
      </w:divsChild>
    </w:div>
    <w:div w:id="82919203">
      <w:bodyDiv w:val="1"/>
      <w:marLeft w:val="0"/>
      <w:marRight w:val="0"/>
      <w:marTop w:val="0"/>
      <w:marBottom w:val="0"/>
      <w:divBdr>
        <w:top w:val="none" w:sz="0" w:space="0" w:color="auto"/>
        <w:left w:val="none" w:sz="0" w:space="0" w:color="auto"/>
        <w:bottom w:val="none" w:sz="0" w:space="0" w:color="auto"/>
        <w:right w:val="none" w:sz="0" w:space="0" w:color="auto"/>
      </w:divBdr>
      <w:divsChild>
        <w:div w:id="1872300246">
          <w:marLeft w:val="0"/>
          <w:marRight w:val="0"/>
          <w:marTop w:val="0"/>
          <w:marBottom w:val="0"/>
          <w:divBdr>
            <w:top w:val="none" w:sz="0" w:space="0" w:color="auto"/>
            <w:left w:val="none" w:sz="0" w:space="0" w:color="auto"/>
            <w:bottom w:val="none" w:sz="0" w:space="0" w:color="auto"/>
            <w:right w:val="none" w:sz="0" w:space="0" w:color="auto"/>
          </w:divBdr>
        </w:div>
      </w:divsChild>
    </w:div>
    <w:div w:id="87390704">
      <w:bodyDiv w:val="1"/>
      <w:marLeft w:val="0"/>
      <w:marRight w:val="0"/>
      <w:marTop w:val="0"/>
      <w:marBottom w:val="0"/>
      <w:divBdr>
        <w:top w:val="none" w:sz="0" w:space="0" w:color="auto"/>
        <w:left w:val="none" w:sz="0" w:space="0" w:color="auto"/>
        <w:bottom w:val="none" w:sz="0" w:space="0" w:color="auto"/>
        <w:right w:val="none" w:sz="0" w:space="0" w:color="auto"/>
      </w:divBdr>
      <w:divsChild>
        <w:div w:id="1996954803">
          <w:marLeft w:val="0"/>
          <w:marRight w:val="0"/>
          <w:marTop w:val="0"/>
          <w:marBottom w:val="0"/>
          <w:divBdr>
            <w:top w:val="none" w:sz="0" w:space="0" w:color="auto"/>
            <w:left w:val="none" w:sz="0" w:space="0" w:color="auto"/>
            <w:bottom w:val="none" w:sz="0" w:space="0" w:color="auto"/>
            <w:right w:val="none" w:sz="0" w:space="0" w:color="auto"/>
          </w:divBdr>
        </w:div>
      </w:divsChild>
    </w:div>
    <w:div w:id="88503552">
      <w:bodyDiv w:val="1"/>
      <w:marLeft w:val="0"/>
      <w:marRight w:val="0"/>
      <w:marTop w:val="0"/>
      <w:marBottom w:val="0"/>
      <w:divBdr>
        <w:top w:val="none" w:sz="0" w:space="0" w:color="auto"/>
        <w:left w:val="none" w:sz="0" w:space="0" w:color="auto"/>
        <w:bottom w:val="none" w:sz="0" w:space="0" w:color="auto"/>
        <w:right w:val="none" w:sz="0" w:space="0" w:color="auto"/>
      </w:divBdr>
      <w:divsChild>
        <w:div w:id="1981836719">
          <w:marLeft w:val="0"/>
          <w:marRight w:val="0"/>
          <w:marTop w:val="0"/>
          <w:marBottom w:val="0"/>
          <w:divBdr>
            <w:top w:val="none" w:sz="0" w:space="0" w:color="auto"/>
            <w:left w:val="none" w:sz="0" w:space="0" w:color="auto"/>
            <w:bottom w:val="none" w:sz="0" w:space="0" w:color="auto"/>
            <w:right w:val="none" w:sz="0" w:space="0" w:color="auto"/>
          </w:divBdr>
        </w:div>
      </w:divsChild>
    </w:div>
    <w:div w:id="90780298">
      <w:bodyDiv w:val="1"/>
      <w:marLeft w:val="0"/>
      <w:marRight w:val="0"/>
      <w:marTop w:val="0"/>
      <w:marBottom w:val="0"/>
      <w:divBdr>
        <w:top w:val="none" w:sz="0" w:space="0" w:color="auto"/>
        <w:left w:val="none" w:sz="0" w:space="0" w:color="auto"/>
        <w:bottom w:val="none" w:sz="0" w:space="0" w:color="auto"/>
        <w:right w:val="none" w:sz="0" w:space="0" w:color="auto"/>
      </w:divBdr>
      <w:divsChild>
        <w:div w:id="2045984612">
          <w:marLeft w:val="0"/>
          <w:marRight w:val="0"/>
          <w:marTop w:val="0"/>
          <w:marBottom w:val="0"/>
          <w:divBdr>
            <w:top w:val="none" w:sz="0" w:space="0" w:color="auto"/>
            <w:left w:val="none" w:sz="0" w:space="0" w:color="auto"/>
            <w:bottom w:val="none" w:sz="0" w:space="0" w:color="auto"/>
            <w:right w:val="none" w:sz="0" w:space="0" w:color="auto"/>
          </w:divBdr>
        </w:div>
      </w:divsChild>
    </w:div>
    <w:div w:id="93718452">
      <w:bodyDiv w:val="1"/>
      <w:marLeft w:val="0"/>
      <w:marRight w:val="0"/>
      <w:marTop w:val="0"/>
      <w:marBottom w:val="0"/>
      <w:divBdr>
        <w:top w:val="none" w:sz="0" w:space="0" w:color="auto"/>
        <w:left w:val="none" w:sz="0" w:space="0" w:color="auto"/>
        <w:bottom w:val="none" w:sz="0" w:space="0" w:color="auto"/>
        <w:right w:val="none" w:sz="0" w:space="0" w:color="auto"/>
      </w:divBdr>
      <w:divsChild>
        <w:div w:id="40057667">
          <w:marLeft w:val="0"/>
          <w:marRight w:val="0"/>
          <w:marTop w:val="0"/>
          <w:marBottom w:val="0"/>
          <w:divBdr>
            <w:top w:val="none" w:sz="0" w:space="0" w:color="auto"/>
            <w:left w:val="none" w:sz="0" w:space="0" w:color="auto"/>
            <w:bottom w:val="none" w:sz="0" w:space="0" w:color="auto"/>
            <w:right w:val="none" w:sz="0" w:space="0" w:color="auto"/>
          </w:divBdr>
        </w:div>
      </w:divsChild>
    </w:div>
    <w:div w:id="95179341">
      <w:bodyDiv w:val="1"/>
      <w:marLeft w:val="0"/>
      <w:marRight w:val="0"/>
      <w:marTop w:val="0"/>
      <w:marBottom w:val="0"/>
      <w:divBdr>
        <w:top w:val="none" w:sz="0" w:space="0" w:color="auto"/>
        <w:left w:val="none" w:sz="0" w:space="0" w:color="auto"/>
        <w:bottom w:val="none" w:sz="0" w:space="0" w:color="auto"/>
        <w:right w:val="none" w:sz="0" w:space="0" w:color="auto"/>
      </w:divBdr>
      <w:divsChild>
        <w:div w:id="1782067550">
          <w:marLeft w:val="0"/>
          <w:marRight w:val="0"/>
          <w:marTop w:val="0"/>
          <w:marBottom w:val="0"/>
          <w:divBdr>
            <w:top w:val="none" w:sz="0" w:space="0" w:color="auto"/>
            <w:left w:val="none" w:sz="0" w:space="0" w:color="auto"/>
            <w:bottom w:val="none" w:sz="0" w:space="0" w:color="auto"/>
            <w:right w:val="none" w:sz="0" w:space="0" w:color="auto"/>
          </w:divBdr>
        </w:div>
      </w:divsChild>
    </w:div>
    <w:div w:id="101612751">
      <w:bodyDiv w:val="1"/>
      <w:marLeft w:val="0"/>
      <w:marRight w:val="0"/>
      <w:marTop w:val="0"/>
      <w:marBottom w:val="0"/>
      <w:divBdr>
        <w:top w:val="none" w:sz="0" w:space="0" w:color="auto"/>
        <w:left w:val="none" w:sz="0" w:space="0" w:color="auto"/>
        <w:bottom w:val="none" w:sz="0" w:space="0" w:color="auto"/>
        <w:right w:val="none" w:sz="0" w:space="0" w:color="auto"/>
      </w:divBdr>
      <w:divsChild>
        <w:div w:id="1611082622">
          <w:marLeft w:val="0"/>
          <w:marRight w:val="0"/>
          <w:marTop w:val="0"/>
          <w:marBottom w:val="0"/>
          <w:divBdr>
            <w:top w:val="none" w:sz="0" w:space="0" w:color="auto"/>
            <w:left w:val="none" w:sz="0" w:space="0" w:color="auto"/>
            <w:bottom w:val="none" w:sz="0" w:space="0" w:color="auto"/>
            <w:right w:val="none" w:sz="0" w:space="0" w:color="auto"/>
          </w:divBdr>
        </w:div>
      </w:divsChild>
    </w:div>
    <w:div w:id="103424481">
      <w:bodyDiv w:val="1"/>
      <w:marLeft w:val="0"/>
      <w:marRight w:val="0"/>
      <w:marTop w:val="0"/>
      <w:marBottom w:val="0"/>
      <w:divBdr>
        <w:top w:val="none" w:sz="0" w:space="0" w:color="auto"/>
        <w:left w:val="none" w:sz="0" w:space="0" w:color="auto"/>
        <w:bottom w:val="none" w:sz="0" w:space="0" w:color="auto"/>
        <w:right w:val="none" w:sz="0" w:space="0" w:color="auto"/>
      </w:divBdr>
      <w:divsChild>
        <w:div w:id="220822767">
          <w:marLeft w:val="0"/>
          <w:marRight w:val="0"/>
          <w:marTop w:val="0"/>
          <w:marBottom w:val="0"/>
          <w:divBdr>
            <w:top w:val="none" w:sz="0" w:space="0" w:color="auto"/>
            <w:left w:val="none" w:sz="0" w:space="0" w:color="auto"/>
            <w:bottom w:val="none" w:sz="0" w:space="0" w:color="auto"/>
            <w:right w:val="none" w:sz="0" w:space="0" w:color="auto"/>
          </w:divBdr>
        </w:div>
      </w:divsChild>
    </w:div>
    <w:div w:id="103500789">
      <w:bodyDiv w:val="1"/>
      <w:marLeft w:val="0"/>
      <w:marRight w:val="0"/>
      <w:marTop w:val="0"/>
      <w:marBottom w:val="0"/>
      <w:divBdr>
        <w:top w:val="none" w:sz="0" w:space="0" w:color="auto"/>
        <w:left w:val="none" w:sz="0" w:space="0" w:color="auto"/>
        <w:bottom w:val="none" w:sz="0" w:space="0" w:color="auto"/>
        <w:right w:val="none" w:sz="0" w:space="0" w:color="auto"/>
      </w:divBdr>
      <w:divsChild>
        <w:div w:id="1564094964">
          <w:marLeft w:val="0"/>
          <w:marRight w:val="0"/>
          <w:marTop w:val="0"/>
          <w:marBottom w:val="0"/>
          <w:divBdr>
            <w:top w:val="none" w:sz="0" w:space="0" w:color="auto"/>
            <w:left w:val="none" w:sz="0" w:space="0" w:color="auto"/>
            <w:bottom w:val="none" w:sz="0" w:space="0" w:color="auto"/>
            <w:right w:val="none" w:sz="0" w:space="0" w:color="auto"/>
          </w:divBdr>
        </w:div>
      </w:divsChild>
    </w:div>
    <w:div w:id="104233381">
      <w:bodyDiv w:val="1"/>
      <w:marLeft w:val="0"/>
      <w:marRight w:val="0"/>
      <w:marTop w:val="0"/>
      <w:marBottom w:val="0"/>
      <w:divBdr>
        <w:top w:val="none" w:sz="0" w:space="0" w:color="auto"/>
        <w:left w:val="none" w:sz="0" w:space="0" w:color="auto"/>
        <w:bottom w:val="none" w:sz="0" w:space="0" w:color="auto"/>
        <w:right w:val="none" w:sz="0" w:space="0" w:color="auto"/>
      </w:divBdr>
      <w:divsChild>
        <w:div w:id="1524050300">
          <w:marLeft w:val="0"/>
          <w:marRight w:val="0"/>
          <w:marTop w:val="0"/>
          <w:marBottom w:val="0"/>
          <w:divBdr>
            <w:top w:val="none" w:sz="0" w:space="0" w:color="auto"/>
            <w:left w:val="none" w:sz="0" w:space="0" w:color="auto"/>
            <w:bottom w:val="none" w:sz="0" w:space="0" w:color="auto"/>
            <w:right w:val="none" w:sz="0" w:space="0" w:color="auto"/>
          </w:divBdr>
        </w:div>
      </w:divsChild>
    </w:div>
    <w:div w:id="104349392">
      <w:bodyDiv w:val="1"/>
      <w:marLeft w:val="0"/>
      <w:marRight w:val="0"/>
      <w:marTop w:val="0"/>
      <w:marBottom w:val="0"/>
      <w:divBdr>
        <w:top w:val="none" w:sz="0" w:space="0" w:color="auto"/>
        <w:left w:val="none" w:sz="0" w:space="0" w:color="auto"/>
        <w:bottom w:val="none" w:sz="0" w:space="0" w:color="auto"/>
        <w:right w:val="none" w:sz="0" w:space="0" w:color="auto"/>
      </w:divBdr>
      <w:divsChild>
        <w:div w:id="1833329171">
          <w:marLeft w:val="0"/>
          <w:marRight w:val="0"/>
          <w:marTop w:val="0"/>
          <w:marBottom w:val="0"/>
          <w:divBdr>
            <w:top w:val="none" w:sz="0" w:space="0" w:color="auto"/>
            <w:left w:val="none" w:sz="0" w:space="0" w:color="auto"/>
            <w:bottom w:val="none" w:sz="0" w:space="0" w:color="auto"/>
            <w:right w:val="none" w:sz="0" w:space="0" w:color="auto"/>
          </w:divBdr>
        </w:div>
      </w:divsChild>
    </w:div>
    <w:div w:id="106967765">
      <w:bodyDiv w:val="1"/>
      <w:marLeft w:val="0"/>
      <w:marRight w:val="0"/>
      <w:marTop w:val="0"/>
      <w:marBottom w:val="0"/>
      <w:divBdr>
        <w:top w:val="none" w:sz="0" w:space="0" w:color="auto"/>
        <w:left w:val="none" w:sz="0" w:space="0" w:color="auto"/>
        <w:bottom w:val="none" w:sz="0" w:space="0" w:color="auto"/>
        <w:right w:val="none" w:sz="0" w:space="0" w:color="auto"/>
      </w:divBdr>
      <w:divsChild>
        <w:div w:id="1890140561">
          <w:marLeft w:val="0"/>
          <w:marRight w:val="0"/>
          <w:marTop w:val="0"/>
          <w:marBottom w:val="0"/>
          <w:divBdr>
            <w:top w:val="none" w:sz="0" w:space="0" w:color="auto"/>
            <w:left w:val="none" w:sz="0" w:space="0" w:color="auto"/>
            <w:bottom w:val="none" w:sz="0" w:space="0" w:color="auto"/>
            <w:right w:val="none" w:sz="0" w:space="0" w:color="auto"/>
          </w:divBdr>
        </w:div>
      </w:divsChild>
    </w:div>
    <w:div w:id="107552619">
      <w:bodyDiv w:val="1"/>
      <w:marLeft w:val="0"/>
      <w:marRight w:val="0"/>
      <w:marTop w:val="0"/>
      <w:marBottom w:val="0"/>
      <w:divBdr>
        <w:top w:val="none" w:sz="0" w:space="0" w:color="auto"/>
        <w:left w:val="none" w:sz="0" w:space="0" w:color="auto"/>
        <w:bottom w:val="none" w:sz="0" w:space="0" w:color="auto"/>
        <w:right w:val="none" w:sz="0" w:space="0" w:color="auto"/>
      </w:divBdr>
      <w:divsChild>
        <w:div w:id="1009600053">
          <w:marLeft w:val="0"/>
          <w:marRight w:val="0"/>
          <w:marTop w:val="0"/>
          <w:marBottom w:val="0"/>
          <w:divBdr>
            <w:top w:val="none" w:sz="0" w:space="0" w:color="auto"/>
            <w:left w:val="none" w:sz="0" w:space="0" w:color="auto"/>
            <w:bottom w:val="none" w:sz="0" w:space="0" w:color="auto"/>
            <w:right w:val="none" w:sz="0" w:space="0" w:color="auto"/>
          </w:divBdr>
        </w:div>
      </w:divsChild>
    </w:div>
    <w:div w:id="107940912">
      <w:bodyDiv w:val="1"/>
      <w:marLeft w:val="0"/>
      <w:marRight w:val="0"/>
      <w:marTop w:val="0"/>
      <w:marBottom w:val="0"/>
      <w:divBdr>
        <w:top w:val="none" w:sz="0" w:space="0" w:color="auto"/>
        <w:left w:val="none" w:sz="0" w:space="0" w:color="auto"/>
        <w:bottom w:val="none" w:sz="0" w:space="0" w:color="auto"/>
        <w:right w:val="none" w:sz="0" w:space="0" w:color="auto"/>
      </w:divBdr>
      <w:divsChild>
        <w:div w:id="659314864">
          <w:marLeft w:val="0"/>
          <w:marRight w:val="0"/>
          <w:marTop w:val="0"/>
          <w:marBottom w:val="0"/>
          <w:divBdr>
            <w:top w:val="none" w:sz="0" w:space="0" w:color="auto"/>
            <w:left w:val="none" w:sz="0" w:space="0" w:color="auto"/>
            <w:bottom w:val="none" w:sz="0" w:space="0" w:color="auto"/>
            <w:right w:val="none" w:sz="0" w:space="0" w:color="auto"/>
          </w:divBdr>
        </w:div>
      </w:divsChild>
    </w:div>
    <w:div w:id="109280822">
      <w:bodyDiv w:val="1"/>
      <w:marLeft w:val="0"/>
      <w:marRight w:val="0"/>
      <w:marTop w:val="0"/>
      <w:marBottom w:val="0"/>
      <w:divBdr>
        <w:top w:val="none" w:sz="0" w:space="0" w:color="auto"/>
        <w:left w:val="none" w:sz="0" w:space="0" w:color="auto"/>
        <w:bottom w:val="none" w:sz="0" w:space="0" w:color="auto"/>
        <w:right w:val="none" w:sz="0" w:space="0" w:color="auto"/>
      </w:divBdr>
      <w:divsChild>
        <w:div w:id="610940014">
          <w:marLeft w:val="0"/>
          <w:marRight w:val="0"/>
          <w:marTop w:val="0"/>
          <w:marBottom w:val="0"/>
          <w:divBdr>
            <w:top w:val="none" w:sz="0" w:space="0" w:color="auto"/>
            <w:left w:val="none" w:sz="0" w:space="0" w:color="auto"/>
            <w:bottom w:val="none" w:sz="0" w:space="0" w:color="auto"/>
            <w:right w:val="none" w:sz="0" w:space="0" w:color="auto"/>
          </w:divBdr>
        </w:div>
      </w:divsChild>
    </w:div>
    <w:div w:id="109395296">
      <w:bodyDiv w:val="1"/>
      <w:marLeft w:val="0"/>
      <w:marRight w:val="0"/>
      <w:marTop w:val="0"/>
      <w:marBottom w:val="0"/>
      <w:divBdr>
        <w:top w:val="none" w:sz="0" w:space="0" w:color="auto"/>
        <w:left w:val="none" w:sz="0" w:space="0" w:color="auto"/>
        <w:bottom w:val="none" w:sz="0" w:space="0" w:color="auto"/>
        <w:right w:val="none" w:sz="0" w:space="0" w:color="auto"/>
      </w:divBdr>
      <w:divsChild>
        <w:div w:id="1379892787">
          <w:marLeft w:val="0"/>
          <w:marRight w:val="0"/>
          <w:marTop w:val="0"/>
          <w:marBottom w:val="0"/>
          <w:divBdr>
            <w:top w:val="none" w:sz="0" w:space="0" w:color="auto"/>
            <w:left w:val="none" w:sz="0" w:space="0" w:color="auto"/>
            <w:bottom w:val="none" w:sz="0" w:space="0" w:color="auto"/>
            <w:right w:val="none" w:sz="0" w:space="0" w:color="auto"/>
          </w:divBdr>
        </w:div>
      </w:divsChild>
    </w:div>
    <w:div w:id="112604497">
      <w:bodyDiv w:val="1"/>
      <w:marLeft w:val="0"/>
      <w:marRight w:val="0"/>
      <w:marTop w:val="0"/>
      <w:marBottom w:val="0"/>
      <w:divBdr>
        <w:top w:val="none" w:sz="0" w:space="0" w:color="auto"/>
        <w:left w:val="none" w:sz="0" w:space="0" w:color="auto"/>
        <w:bottom w:val="none" w:sz="0" w:space="0" w:color="auto"/>
        <w:right w:val="none" w:sz="0" w:space="0" w:color="auto"/>
      </w:divBdr>
      <w:divsChild>
        <w:div w:id="523783761">
          <w:marLeft w:val="0"/>
          <w:marRight w:val="0"/>
          <w:marTop w:val="0"/>
          <w:marBottom w:val="0"/>
          <w:divBdr>
            <w:top w:val="none" w:sz="0" w:space="0" w:color="auto"/>
            <w:left w:val="none" w:sz="0" w:space="0" w:color="auto"/>
            <w:bottom w:val="none" w:sz="0" w:space="0" w:color="auto"/>
            <w:right w:val="none" w:sz="0" w:space="0" w:color="auto"/>
          </w:divBdr>
        </w:div>
      </w:divsChild>
    </w:div>
    <w:div w:id="116069328">
      <w:bodyDiv w:val="1"/>
      <w:marLeft w:val="0"/>
      <w:marRight w:val="0"/>
      <w:marTop w:val="0"/>
      <w:marBottom w:val="0"/>
      <w:divBdr>
        <w:top w:val="none" w:sz="0" w:space="0" w:color="auto"/>
        <w:left w:val="none" w:sz="0" w:space="0" w:color="auto"/>
        <w:bottom w:val="none" w:sz="0" w:space="0" w:color="auto"/>
        <w:right w:val="none" w:sz="0" w:space="0" w:color="auto"/>
      </w:divBdr>
      <w:divsChild>
        <w:div w:id="567351051">
          <w:marLeft w:val="0"/>
          <w:marRight w:val="0"/>
          <w:marTop w:val="0"/>
          <w:marBottom w:val="0"/>
          <w:divBdr>
            <w:top w:val="none" w:sz="0" w:space="0" w:color="auto"/>
            <w:left w:val="none" w:sz="0" w:space="0" w:color="auto"/>
            <w:bottom w:val="none" w:sz="0" w:space="0" w:color="auto"/>
            <w:right w:val="none" w:sz="0" w:space="0" w:color="auto"/>
          </w:divBdr>
        </w:div>
      </w:divsChild>
    </w:div>
    <w:div w:id="117572516">
      <w:bodyDiv w:val="1"/>
      <w:marLeft w:val="0"/>
      <w:marRight w:val="0"/>
      <w:marTop w:val="0"/>
      <w:marBottom w:val="0"/>
      <w:divBdr>
        <w:top w:val="none" w:sz="0" w:space="0" w:color="auto"/>
        <w:left w:val="none" w:sz="0" w:space="0" w:color="auto"/>
        <w:bottom w:val="none" w:sz="0" w:space="0" w:color="auto"/>
        <w:right w:val="none" w:sz="0" w:space="0" w:color="auto"/>
      </w:divBdr>
      <w:divsChild>
        <w:div w:id="10760062">
          <w:marLeft w:val="0"/>
          <w:marRight w:val="0"/>
          <w:marTop w:val="0"/>
          <w:marBottom w:val="0"/>
          <w:divBdr>
            <w:top w:val="none" w:sz="0" w:space="0" w:color="auto"/>
            <w:left w:val="none" w:sz="0" w:space="0" w:color="auto"/>
            <w:bottom w:val="none" w:sz="0" w:space="0" w:color="auto"/>
            <w:right w:val="none" w:sz="0" w:space="0" w:color="auto"/>
          </w:divBdr>
        </w:div>
      </w:divsChild>
    </w:div>
    <w:div w:id="118498886">
      <w:bodyDiv w:val="1"/>
      <w:marLeft w:val="0"/>
      <w:marRight w:val="0"/>
      <w:marTop w:val="0"/>
      <w:marBottom w:val="0"/>
      <w:divBdr>
        <w:top w:val="none" w:sz="0" w:space="0" w:color="auto"/>
        <w:left w:val="none" w:sz="0" w:space="0" w:color="auto"/>
        <w:bottom w:val="none" w:sz="0" w:space="0" w:color="auto"/>
        <w:right w:val="none" w:sz="0" w:space="0" w:color="auto"/>
      </w:divBdr>
      <w:divsChild>
        <w:div w:id="2145999428">
          <w:marLeft w:val="0"/>
          <w:marRight w:val="0"/>
          <w:marTop w:val="0"/>
          <w:marBottom w:val="0"/>
          <w:divBdr>
            <w:top w:val="none" w:sz="0" w:space="0" w:color="auto"/>
            <w:left w:val="none" w:sz="0" w:space="0" w:color="auto"/>
            <w:bottom w:val="none" w:sz="0" w:space="0" w:color="auto"/>
            <w:right w:val="none" w:sz="0" w:space="0" w:color="auto"/>
          </w:divBdr>
        </w:div>
      </w:divsChild>
    </w:div>
    <w:div w:id="119344155">
      <w:bodyDiv w:val="1"/>
      <w:marLeft w:val="0"/>
      <w:marRight w:val="0"/>
      <w:marTop w:val="0"/>
      <w:marBottom w:val="0"/>
      <w:divBdr>
        <w:top w:val="none" w:sz="0" w:space="0" w:color="auto"/>
        <w:left w:val="none" w:sz="0" w:space="0" w:color="auto"/>
        <w:bottom w:val="none" w:sz="0" w:space="0" w:color="auto"/>
        <w:right w:val="none" w:sz="0" w:space="0" w:color="auto"/>
      </w:divBdr>
      <w:divsChild>
        <w:div w:id="1900557769">
          <w:marLeft w:val="0"/>
          <w:marRight w:val="0"/>
          <w:marTop w:val="0"/>
          <w:marBottom w:val="0"/>
          <w:divBdr>
            <w:top w:val="none" w:sz="0" w:space="0" w:color="auto"/>
            <w:left w:val="none" w:sz="0" w:space="0" w:color="auto"/>
            <w:bottom w:val="none" w:sz="0" w:space="0" w:color="auto"/>
            <w:right w:val="none" w:sz="0" w:space="0" w:color="auto"/>
          </w:divBdr>
        </w:div>
      </w:divsChild>
    </w:div>
    <w:div w:id="121116027">
      <w:bodyDiv w:val="1"/>
      <w:marLeft w:val="0"/>
      <w:marRight w:val="0"/>
      <w:marTop w:val="0"/>
      <w:marBottom w:val="0"/>
      <w:divBdr>
        <w:top w:val="none" w:sz="0" w:space="0" w:color="auto"/>
        <w:left w:val="none" w:sz="0" w:space="0" w:color="auto"/>
        <w:bottom w:val="none" w:sz="0" w:space="0" w:color="auto"/>
        <w:right w:val="none" w:sz="0" w:space="0" w:color="auto"/>
      </w:divBdr>
      <w:divsChild>
        <w:div w:id="1641690513">
          <w:marLeft w:val="0"/>
          <w:marRight w:val="0"/>
          <w:marTop w:val="0"/>
          <w:marBottom w:val="0"/>
          <w:divBdr>
            <w:top w:val="none" w:sz="0" w:space="0" w:color="auto"/>
            <w:left w:val="none" w:sz="0" w:space="0" w:color="auto"/>
            <w:bottom w:val="none" w:sz="0" w:space="0" w:color="auto"/>
            <w:right w:val="none" w:sz="0" w:space="0" w:color="auto"/>
          </w:divBdr>
        </w:div>
      </w:divsChild>
    </w:div>
    <w:div w:id="122582117">
      <w:bodyDiv w:val="1"/>
      <w:marLeft w:val="0"/>
      <w:marRight w:val="0"/>
      <w:marTop w:val="0"/>
      <w:marBottom w:val="0"/>
      <w:divBdr>
        <w:top w:val="none" w:sz="0" w:space="0" w:color="auto"/>
        <w:left w:val="none" w:sz="0" w:space="0" w:color="auto"/>
        <w:bottom w:val="none" w:sz="0" w:space="0" w:color="auto"/>
        <w:right w:val="none" w:sz="0" w:space="0" w:color="auto"/>
      </w:divBdr>
      <w:divsChild>
        <w:div w:id="265773186">
          <w:marLeft w:val="0"/>
          <w:marRight w:val="0"/>
          <w:marTop w:val="0"/>
          <w:marBottom w:val="0"/>
          <w:divBdr>
            <w:top w:val="none" w:sz="0" w:space="0" w:color="auto"/>
            <w:left w:val="none" w:sz="0" w:space="0" w:color="auto"/>
            <w:bottom w:val="none" w:sz="0" w:space="0" w:color="auto"/>
            <w:right w:val="none" w:sz="0" w:space="0" w:color="auto"/>
          </w:divBdr>
        </w:div>
      </w:divsChild>
    </w:div>
    <w:div w:id="122582898">
      <w:bodyDiv w:val="1"/>
      <w:marLeft w:val="0"/>
      <w:marRight w:val="0"/>
      <w:marTop w:val="0"/>
      <w:marBottom w:val="0"/>
      <w:divBdr>
        <w:top w:val="none" w:sz="0" w:space="0" w:color="auto"/>
        <w:left w:val="none" w:sz="0" w:space="0" w:color="auto"/>
        <w:bottom w:val="none" w:sz="0" w:space="0" w:color="auto"/>
        <w:right w:val="none" w:sz="0" w:space="0" w:color="auto"/>
      </w:divBdr>
      <w:divsChild>
        <w:div w:id="707608694">
          <w:marLeft w:val="0"/>
          <w:marRight w:val="0"/>
          <w:marTop w:val="0"/>
          <w:marBottom w:val="0"/>
          <w:divBdr>
            <w:top w:val="none" w:sz="0" w:space="0" w:color="auto"/>
            <w:left w:val="none" w:sz="0" w:space="0" w:color="auto"/>
            <w:bottom w:val="none" w:sz="0" w:space="0" w:color="auto"/>
            <w:right w:val="none" w:sz="0" w:space="0" w:color="auto"/>
          </w:divBdr>
        </w:div>
      </w:divsChild>
    </w:div>
    <w:div w:id="125246975">
      <w:bodyDiv w:val="1"/>
      <w:marLeft w:val="0"/>
      <w:marRight w:val="0"/>
      <w:marTop w:val="0"/>
      <w:marBottom w:val="0"/>
      <w:divBdr>
        <w:top w:val="none" w:sz="0" w:space="0" w:color="auto"/>
        <w:left w:val="none" w:sz="0" w:space="0" w:color="auto"/>
        <w:bottom w:val="none" w:sz="0" w:space="0" w:color="auto"/>
        <w:right w:val="none" w:sz="0" w:space="0" w:color="auto"/>
      </w:divBdr>
      <w:divsChild>
        <w:div w:id="1272471652">
          <w:marLeft w:val="0"/>
          <w:marRight w:val="0"/>
          <w:marTop w:val="0"/>
          <w:marBottom w:val="0"/>
          <w:divBdr>
            <w:top w:val="none" w:sz="0" w:space="0" w:color="auto"/>
            <w:left w:val="none" w:sz="0" w:space="0" w:color="auto"/>
            <w:bottom w:val="none" w:sz="0" w:space="0" w:color="auto"/>
            <w:right w:val="none" w:sz="0" w:space="0" w:color="auto"/>
          </w:divBdr>
        </w:div>
      </w:divsChild>
    </w:div>
    <w:div w:id="126975704">
      <w:bodyDiv w:val="1"/>
      <w:marLeft w:val="0"/>
      <w:marRight w:val="0"/>
      <w:marTop w:val="0"/>
      <w:marBottom w:val="0"/>
      <w:divBdr>
        <w:top w:val="none" w:sz="0" w:space="0" w:color="auto"/>
        <w:left w:val="none" w:sz="0" w:space="0" w:color="auto"/>
        <w:bottom w:val="none" w:sz="0" w:space="0" w:color="auto"/>
        <w:right w:val="none" w:sz="0" w:space="0" w:color="auto"/>
      </w:divBdr>
      <w:divsChild>
        <w:div w:id="1911842403">
          <w:marLeft w:val="0"/>
          <w:marRight w:val="0"/>
          <w:marTop w:val="0"/>
          <w:marBottom w:val="0"/>
          <w:divBdr>
            <w:top w:val="none" w:sz="0" w:space="0" w:color="auto"/>
            <w:left w:val="none" w:sz="0" w:space="0" w:color="auto"/>
            <w:bottom w:val="none" w:sz="0" w:space="0" w:color="auto"/>
            <w:right w:val="none" w:sz="0" w:space="0" w:color="auto"/>
          </w:divBdr>
        </w:div>
      </w:divsChild>
    </w:div>
    <w:div w:id="1276721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214">
          <w:marLeft w:val="0"/>
          <w:marRight w:val="0"/>
          <w:marTop w:val="0"/>
          <w:marBottom w:val="0"/>
          <w:divBdr>
            <w:top w:val="none" w:sz="0" w:space="0" w:color="auto"/>
            <w:left w:val="none" w:sz="0" w:space="0" w:color="auto"/>
            <w:bottom w:val="none" w:sz="0" w:space="0" w:color="auto"/>
            <w:right w:val="none" w:sz="0" w:space="0" w:color="auto"/>
          </w:divBdr>
        </w:div>
      </w:divsChild>
    </w:div>
    <w:div w:id="130174923">
      <w:bodyDiv w:val="1"/>
      <w:marLeft w:val="0"/>
      <w:marRight w:val="0"/>
      <w:marTop w:val="0"/>
      <w:marBottom w:val="0"/>
      <w:divBdr>
        <w:top w:val="none" w:sz="0" w:space="0" w:color="auto"/>
        <w:left w:val="none" w:sz="0" w:space="0" w:color="auto"/>
        <w:bottom w:val="none" w:sz="0" w:space="0" w:color="auto"/>
        <w:right w:val="none" w:sz="0" w:space="0" w:color="auto"/>
      </w:divBdr>
      <w:divsChild>
        <w:div w:id="1955823241">
          <w:marLeft w:val="0"/>
          <w:marRight w:val="0"/>
          <w:marTop w:val="0"/>
          <w:marBottom w:val="0"/>
          <w:divBdr>
            <w:top w:val="none" w:sz="0" w:space="0" w:color="auto"/>
            <w:left w:val="none" w:sz="0" w:space="0" w:color="auto"/>
            <w:bottom w:val="none" w:sz="0" w:space="0" w:color="auto"/>
            <w:right w:val="none" w:sz="0" w:space="0" w:color="auto"/>
          </w:divBdr>
        </w:div>
      </w:divsChild>
    </w:div>
    <w:div w:id="135924102">
      <w:bodyDiv w:val="1"/>
      <w:marLeft w:val="0"/>
      <w:marRight w:val="0"/>
      <w:marTop w:val="0"/>
      <w:marBottom w:val="0"/>
      <w:divBdr>
        <w:top w:val="none" w:sz="0" w:space="0" w:color="auto"/>
        <w:left w:val="none" w:sz="0" w:space="0" w:color="auto"/>
        <w:bottom w:val="none" w:sz="0" w:space="0" w:color="auto"/>
        <w:right w:val="none" w:sz="0" w:space="0" w:color="auto"/>
      </w:divBdr>
      <w:divsChild>
        <w:div w:id="511770664">
          <w:marLeft w:val="0"/>
          <w:marRight w:val="0"/>
          <w:marTop w:val="0"/>
          <w:marBottom w:val="0"/>
          <w:divBdr>
            <w:top w:val="none" w:sz="0" w:space="0" w:color="auto"/>
            <w:left w:val="none" w:sz="0" w:space="0" w:color="auto"/>
            <w:bottom w:val="none" w:sz="0" w:space="0" w:color="auto"/>
            <w:right w:val="none" w:sz="0" w:space="0" w:color="auto"/>
          </w:divBdr>
        </w:div>
      </w:divsChild>
    </w:div>
    <w:div w:id="141121749">
      <w:bodyDiv w:val="1"/>
      <w:marLeft w:val="0"/>
      <w:marRight w:val="0"/>
      <w:marTop w:val="0"/>
      <w:marBottom w:val="0"/>
      <w:divBdr>
        <w:top w:val="none" w:sz="0" w:space="0" w:color="auto"/>
        <w:left w:val="none" w:sz="0" w:space="0" w:color="auto"/>
        <w:bottom w:val="none" w:sz="0" w:space="0" w:color="auto"/>
        <w:right w:val="none" w:sz="0" w:space="0" w:color="auto"/>
      </w:divBdr>
      <w:divsChild>
        <w:div w:id="1500580231">
          <w:marLeft w:val="0"/>
          <w:marRight w:val="0"/>
          <w:marTop w:val="0"/>
          <w:marBottom w:val="0"/>
          <w:divBdr>
            <w:top w:val="none" w:sz="0" w:space="0" w:color="auto"/>
            <w:left w:val="none" w:sz="0" w:space="0" w:color="auto"/>
            <w:bottom w:val="none" w:sz="0" w:space="0" w:color="auto"/>
            <w:right w:val="none" w:sz="0" w:space="0" w:color="auto"/>
          </w:divBdr>
        </w:div>
      </w:divsChild>
    </w:div>
    <w:div w:id="141387444">
      <w:bodyDiv w:val="1"/>
      <w:marLeft w:val="0"/>
      <w:marRight w:val="0"/>
      <w:marTop w:val="0"/>
      <w:marBottom w:val="0"/>
      <w:divBdr>
        <w:top w:val="none" w:sz="0" w:space="0" w:color="auto"/>
        <w:left w:val="none" w:sz="0" w:space="0" w:color="auto"/>
        <w:bottom w:val="none" w:sz="0" w:space="0" w:color="auto"/>
        <w:right w:val="none" w:sz="0" w:space="0" w:color="auto"/>
      </w:divBdr>
      <w:divsChild>
        <w:div w:id="715276713">
          <w:marLeft w:val="0"/>
          <w:marRight w:val="0"/>
          <w:marTop w:val="0"/>
          <w:marBottom w:val="0"/>
          <w:divBdr>
            <w:top w:val="none" w:sz="0" w:space="0" w:color="auto"/>
            <w:left w:val="none" w:sz="0" w:space="0" w:color="auto"/>
            <w:bottom w:val="none" w:sz="0" w:space="0" w:color="auto"/>
            <w:right w:val="none" w:sz="0" w:space="0" w:color="auto"/>
          </w:divBdr>
        </w:div>
      </w:divsChild>
    </w:div>
    <w:div w:id="142354212">
      <w:bodyDiv w:val="1"/>
      <w:marLeft w:val="0"/>
      <w:marRight w:val="0"/>
      <w:marTop w:val="0"/>
      <w:marBottom w:val="0"/>
      <w:divBdr>
        <w:top w:val="none" w:sz="0" w:space="0" w:color="auto"/>
        <w:left w:val="none" w:sz="0" w:space="0" w:color="auto"/>
        <w:bottom w:val="none" w:sz="0" w:space="0" w:color="auto"/>
        <w:right w:val="none" w:sz="0" w:space="0" w:color="auto"/>
      </w:divBdr>
      <w:divsChild>
        <w:div w:id="804785143">
          <w:marLeft w:val="0"/>
          <w:marRight w:val="0"/>
          <w:marTop w:val="0"/>
          <w:marBottom w:val="0"/>
          <w:divBdr>
            <w:top w:val="none" w:sz="0" w:space="0" w:color="auto"/>
            <w:left w:val="none" w:sz="0" w:space="0" w:color="auto"/>
            <w:bottom w:val="none" w:sz="0" w:space="0" w:color="auto"/>
            <w:right w:val="none" w:sz="0" w:space="0" w:color="auto"/>
          </w:divBdr>
        </w:div>
      </w:divsChild>
    </w:div>
    <w:div w:id="149561228">
      <w:bodyDiv w:val="1"/>
      <w:marLeft w:val="0"/>
      <w:marRight w:val="0"/>
      <w:marTop w:val="0"/>
      <w:marBottom w:val="0"/>
      <w:divBdr>
        <w:top w:val="none" w:sz="0" w:space="0" w:color="auto"/>
        <w:left w:val="none" w:sz="0" w:space="0" w:color="auto"/>
        <w:bottom w:val="none" w:sz="0" w:space="0" w:color="auto"/>
        <w:right w:val="none" w:sz="0" w:space="0" w:color="auto"/>
      </w:divBdr>
      <w:divsChild>
        <w:div w:id="1116294263">
          <w:marLeft w:val="0"/>
          <w:marRight w:val="0"/>
          <w:marTop w:val="0"/>
          <w:marBottom w:val="0"/>
          <w:divBdr>
            <w:top w:val="none" w:sz="0" w:space="0" w:color="auto"/>
            <w:left w:val="none" w:sz="0" w:space="0" w:color="auto"/>
            <w:bottom w:val="none" w:sz="0" w:space="0" w:color="auto"/>
            <w:right w:val="none" w:sz="0" w:space="0" w:color="auto"/>
          </w:divBdr>
        </w:div>
      </w:divsChild>
    </w:div>
    <w:div w:id="149760193">
      <w:bodyDiv w:val="1"/>
      <w:marLeft w:val="0"/>
      <w:marRight w:val="0"/>
      <w:marTop w:val="0"/>
      <w:marBottom w:val="0"/>
      <w:divBdr>
        <w:top w:val="none" w:sz="0" w:space="0" w:color="auto"/>
        <w:left w:val="none" w:sz="0" w:space="0" w:color="auto"/>
        <w:bottom w:val="none" w:sz="0" w:space="0" w:color="auto"/>
        <w:right w:val="none" w:sz="0" w:space="0" w:color="auto"/>
      </w:divBdr>
      <w:divsChild>
        <w:div w:id="230428703">
          <w:marLeft w:val="0"/>
          <w:marRight w:val="0"/>
          <w:marTop w:val="0"/>
          <w:marBottom w:val="0"/>
          <w:divBdr>
            <w:top w:val="none" w:sz="0" w:space="0" w:color="auto"/>
            <w:left w:val="none" w:sz="0" w:space="0" w:color="auto"/>
            <w:bottom w:val="none" w:sz="0" w:space="0" w:color="auto"/>
            <w:right w:val="none" w:sz="0" w:space="0" w:color="auto"/>
          </w:divBdr>
        </w:div>
      </w:divsChild>
    </w:div>
    <w:div w:id="152651151">
      <w:bodyDiv w:val="1"/>
      <w:marLeft w:val="0"/>
      <w:marRight w:val="0"/>
      <w:marTop w:val="0"/>
      <w:marBottom w:val="0"/>
      <w:divBdr>
        <w:top w:val="none" w:sz="0" w:space="0" w:color="auto"/>
        <w:left w:val="none" w:sz="0" w:space="0" w:color="auto"/>
        <w:bottom w:val="none" w:sz="0" w:space="0" w:color="auto"/>
        <w:right w:val="none" w:sz="0" w:space="0" w:color="auto"/>
      </w:divBdr>
      <w:divsChild>
        <w:div w:id="1266840701">
          <w:marLeft w:val="0"/>
          <w:marRight w:val="0"/>
          <w:marTop w:val="0"/>
          <w:marBottom w:val="0"/>
          <w:divBdr>
            <w:top w:val="none" w:sz="0" w:space="0" w:color="auto"/>
            <w:left w:val="none" w:sz="0" w:space="0" w:color="auto"/>
            <w:bottom w:val="none" w:sz="0" w:space="0" w:color="auto"/>
            <w:right w:val="none" w:sz="0" w:space="0" w:color="auto"/>
          </w:divBdr>
        </w:div>
      </w:divsChild>
    </w:div>
    <w:div w:id="154147905">
      <w:bodyDiv w:val="1"/>
      <w:marLeft w:val="0"/>
      <w:marRight w:val="0"/>
      <w:marTop w:val="0"/>
      <w:marBottom w:val="0"/>
      <w:divBdr>
        <w:top w:val="none" w:sz="0" w:space="0" w:color="auto"/>
        <w:left w:val="none" w:sz="0" w:space="0" w:color="auto"/>
        <w:bottom w:val="none" w:sz="0" w:space="0" w:color="auto"/>
        <w:right w:val="none" w:sz="0" w:space="0" w:color="auto"/>
      </w:divBdr>
      <w:divsChild>
        <w:div w:id="2022931398">
          <w:marLeft w:val="0"/>
          <w:marRight w:val="0"/>
          <w:marTop w:val="0"/>
          <w:marBottom w:val="0"/>
          <w:divBdr>
            <w:top w:val="none" w:sz="0" w:space="0" w:color="auto"/>
            <w:left w:val="none" w:sz="0" w:space="0" w:color="auto"/>
            <w:bottom w:val="none" w:sz="0" w:space="0" w:color="auto"/>
            <w:right w:val="none" w:sz="0" w:space="0" w:color="auto"/>
          </w:divBdr>
        </w:div>
      </w:divsChild>
    </w:div>
    <w:div w:id="155151888">
      <w:bodyDiv w:val="1"/>
      <w:marLeft w:val="0"/>
      <w:marRight w:val="0"/>
      <w:marTop w:val="0"/>
      <w:marBottom w:val="0"/>
      <w:divBdr>
        <w:top w:val="none" w:sz="0" w:space="0" w:color="auto"/>
        <w:left w:val="none" w:sz="0" w:space="0" w:color="auto"/>
        <w:bottom w:val="none" w:sz="0" w:space="0" w:color="auto"/>
        <w:right w:val="none" w:sz="0" w:space="0" w:color="auto"/>
      </w:divBdr>
      <w:divsChild>
        <w:div w:id="1992127716">
          <w:marLeft w:val="0"/>
          <w:marRight w:val="0"/>
          <w:marTop w:val="0"/>
          <w:marBottom w:val="0"/>
          <w:divBdr>
            <w:top w:val="none" w:sz="0" w:space="0" w:color="auto"/>
            <w:left w:val="none" w:sz="0" w:space="0" w:color="auto"/>
            <w:bottom w:val="none" w:sz="0" w:space="0" w:color="auto"/>
            <w:right w:val="none" w:sz="0" w:space="0" w:color="auto"/>
          </w:divBdr>
        </w:div>
      </w:divsChild>
    </w:div>
    <w:div w:id="158545755">
      <w:bodyDiv w:val="1"/>
      <w:marLeft w:val="0"/>
      <w:marRight w:val="0"/>
      <w:marTop w:val="0"/>
      <w:marBottom w:val="0"/>
      <w:divBdr>
        <w:top w:val="none" w:sz="0" w:space="0" w:color="auto"/>
        <w:left w:val="none" w:sz="0" w:space="0" w:color="auto"/>
        <w:bottom w:val="none" w:sz="0" w:space="0" w:color="auto"/>
        <w:right w:val="none" w:sz="0" w:space="0" w:color="auto"/>
      </w:divBdr>
      <w:divsChild>
        <w:div w:id="824514532">
          <w:marLeft w:val="0"/>
          <w:marRight w:val="0"/>
          <w:marTop w:val="0"/>
          <w:marBottom w:val="0"/>
          <w:divBdr>
            <w:top w:val="none" w:sz="0" w:space="0" w:color="auto"/>
            <w:left w:val="none" w:sz="0" w:space="0" w:color="auto"/>
            <w:bottom w:val="none" w:sz="0" w:space="0" w:color="auto"/>
            <w:right w:val="none" w:sz="0" w:space="0" w:color="auto"/>
          </w:divBdr>
        </w:div>
      </w:divsChild>
    </w:div>
    <w:div w:id="159122540">
      <w:bodyDiv w:val="1"/>
      <w:marLeft w:val="0"/>
      <w:marRight w:val="0"/>
      <w:marTop w:val="0"/>
      <w:marBottom w:val="0"/>
      <w:divBdr>
        <w:top w:val="none" w:sz="0" w:space="0" w:color="auto"/>
        <w:left w:val="none" w:sz="0" w:space="0" w:color="auto"/>
        <w:bottom w:val="none" w:sz="0" w:space="0" w:color="auto"/>
        <w:right w:val="none" w:sz="0" w:space="0" w:color="auto"/>
      </w:divBdr>
      <w:divsChild>
        <w:div w:id="782725071">
          <w:marLeft w:val="0"/>
          <w:marRight w:val="0"/>
          <w:marTop w:val="0"/>
          <w:marBottom w:val="0"/>
          <w:divBdr>
            <w:top w:val="none" w:sz="0" w:space="0" w:color="auto"/>
            <w:left w:val="none" w:sz="0" w:space="0" w:color="auto"/>
            <w:bottom w:val="none" w:sz="0" w:space="0" w:color="auto"/>
            <w:right w:val="none" w:sz="0" w:space="0" w:color="auto"/>
          </w:divBdr>
        </w:div>
      </w:divsChild>
    </w:div>
    <w:div w:id="162472895">
      <w:bodyDiv w:val="1"/>
      <w:marLeft w:val="0"/>
      <w:marRight w:val="0"/>
      <w:marTop w:val="0"/>
      <w:marBottom w:val="0"/>
      <w:divBdr>
        <w:top w:val="none" w:sz="0" w:space="0" w:color="auto"/>
        <w:left w:val="none" w:sz="0" w:space="0" w:color="auto"/>
        <w:bottom w:val="none" w:sz="0" w:space="0" w:color="auto"/>
        <w:right w:val="none" w:sz="0" w:space="0" w:color="auto"/>
      </w:divBdr>
    </w:div>
    <w:div w:id="163666119">
      <w:bodyDiv w:val="1"/>
      <w:marLeft w:val="0"/>
      <w:marRight w:val="0"/>
      <w:marTop w:val="0"/>
      <w:marBottom w:val="0"/>
      <w:divBdr>
        <w:top w:val="none" w:sz="0" w:space="0" w:color="auto"/>
        <w:left w:val="none" w:sz="0" w:space="0" w:color="auto"/>
        <w:bottom w:val="none" w:sz="0" w:space="0" w:color="auto"/>
        <w:right w:val="none" w:sz="0" w:space="0" w:color="auto"/>
      </w:divBdr>
      <w:divsChild>
        <w:div w:id="102068632">
          <w:marLeft w:val="0"/>
          <w:marRight w:val="0"/>
          <w:marTop w:val="0"/>
          <w:marBottom w:val="0"/>
          <w:divBdr>
            <w:top w:val="none" w:sz="0" w:space="0" w:color="auto"/>
            <w:left w:val="none" w:sz="0" w:space="0" w:color="auto"/>
            <w:bottom w:val="none" w:sz="0" w:space="0" w:color="auto"/>
            <w:right w:val="none" w:sz="0" w:space="0" w:color="auto"/>
          </w:divBdr>
        </w:div>
      </w:divsChild>
    </w:div>
    <w:div w:id="171338925">
      <w:bodyDiv w:val="1"/>
      <w:marLeft w:val="0"/>
      <w:marRight w:val="0"/>
      <w:marTop w:val="0"/>
      <w:marBottom w:val="0"/>
      <w:divBdr>
        <w:top w:val="none" w:sz="0" w:space="0" w:color="auto"/>
        <w:left w:val="none" w:sz="0" w:space="0" w:color="auto"/>
        <w:bottom w:val="none" w:sz="0" w:space="0" w:color="auto"/>
        <w:right w:val="none" w:sz="0" w:space="0" w:color="auto"/>
      </w:divBdr>
      <w:divsChild>
        <w:div w:id="1702784291">
          <w:marLeft w:val="0"/>
          <w:marRight w:val="0"/>
          <w:marTop w:val="0"/>
          <w:marBottom w:val="0"/>
          <w:divBdr>
            <w:top w:val="none" w:sz="0" w:space="0" w:color="auto"/>
            <w:left w:val="none" w:sz="0" w:space="0" w:color="auto"/>
            <w:bottom w:val="none" w:sz="0" w:space="0" w:color="auto"/>
            <w:right w:val="none" w:sz="0" w:space="0" w:color="auto"/>
          </w:divBdr>
        </w:div>
      </w:divsChild>
    </w:div>
    <w:div w:id="176239604">
      <w:bodyDiv w:val="1"/>
      <w:marLeft w:val="0"/>
      <w:marRight w:val="0"/>
      <w:marTop w:val="0"/>
      <w:marBottom w:val="0"/>
      <w:divBdr>
        <w:top w:val="none" w:sz="0" w:space="0" w:color="auto"/>
        <w:left w:val="none" w:sz="0" w:space="0" w:color="auto"/>
        <w:bottom w:val="none" w:sz="0" w:space="0" w:color="auto"/>
        <w:right w:val="none" w:sz="0" w:space="0" w:color="auto"/>
      </w:divBdr>
    </w:div>
    <w:div w:id="177617653">
      <w:bodyDiv w:val="1"/>
      <w:marLeft w:val="0"/>
      <w:marRight w:val="0"/>
      <w:marTop w:val="0"/>
      <w:marBottom w:val="0"/>
      <w:divBdr>
        <w:top w:val="none" w:sz="0" w:space="0" w:color="auto"/>
        <w:left w:val="none" w:sz="0" w:space="0" w:color="auto"/>
        <w:bottom w:val="none" w:sz="0" w:space="0" w:color="auto"/>
        <w:right w:val="none" w:sz="0" w:space="0" w:color="auto"/>
      </w:divBdr>
      <w:divsChild>
        <w:div w:id="1970086187">
          <w:marLeft w:val="0"/>
          <w:marRight w:val="0"/>
          <w:marTop w:val="0"/>
          <w:marBottom w:val="0"/>
          <w:divBdr>
            <w:top w:val="none" w:sz="0" w:space="0" w:color="auto"/>
            <w:left w:val="none" w:sz="0" w:space="0" w:color="auto"/>
            <w:bottom w:val="none" w:sz="0" w:space="0" w:color="auto"/>
            <w:right w:val="none" w:sz="0" w:space="0" w:color="auto"/>
          </w:divBdr>
        </w:div>
      </w:divsChild>
    </w:div>
    <w:div w:id="183633618">
      <w:bodyDiv w:val="1"/>
      <w:marLeft w:val="0"/>
      <w:marRight w:val="0"/>
      <w:marTop w:val="0"/>
      <w:marBottom w:val="0"/>
      <w:divBdr>
        <w:top w:val="none" w:sz="0" w:space="0" w:color="auto"/>
        <w:left w:val="none" w:sz="0" w:space="0" w:color="auto"/>
        <w:bottom w:val="none" w:sz="0" w:space="0" w:color="auto"/>
        <w:right w:val="none" w:sz="0" w:space="0" w:color="auto"/>
      </w:divBdr>
      <w:divsChild>
        <w:div w:id="1089348774">
          <w:marLeft w:val="0"/>
          <w:marRight w:val="0"/>
          <w:marTop w:val="0"/>
          <w:marBottom w:val="0"/>
          <w:divBdr>
            <w:top w:val="none" w:sz="0" w:space="0" w:color="auto"/>
            <w:left w:val="none" w:sz="0" w:space="0" w:color="auto"/>
            <w:bottom w:val="none" w:sz="0" w:space="0" w:color="auto"/>
            <w:right w:val="none" w:sz="0" w:space="0" w:color="auto"/>
          </w:divBdr>
        </w:div>
      </w:divsChild>
    </w:div>
    <w:div w:id="183910019">
      <w:bodyDiv w:val="1"/>
      <w:marLeft w:val="0"/>
      <w:marRight w:val="0"/>
      <w:marTop w:val="0"/>
      <w:marBottom w:val="0"/>
      <w:divBdr>
        <w:top w:val="none" w:sz="0" w:space="0" w:color="auto"/>
        <w:left w:val="none" w:sz="0" w:space="0" w:color="auto"/>
        <w:bottom w:val="none" w:sz="0" w:space="0" w:color="auto"/>
        <w:right w:val="none" w:sz="0" w:space="0" w:color="auto"/>
      </w:divBdr>
      <w:divsChild>
        <w:div w:id="775753913">
          <w:marLeft w:val="0"/>
          <w:marRight w:val="0"/>
          <w:marTop w:val="0"/>
          <w:marBottom w:val="0"/>
          <w:divBdr>
            <w:top w:val="none" w:sz="0" w:space="0" w:color="auto"/>
            <w:left w:val="none" w:sz="0" w:space="0" w:color="auto"/>
            <w:bottom w:val="none" w:sz="0" w:space="0" w:color="auto"/>
            <w:right w:val="none" w:sz="0" w:space="0" w:color="auto"/>
          </w:divBdr>
        </w:div>
      </w:divsChild>
    </w:div>
    <w:div w:id="186649629">
      <w:bodyDiv w:val="1"/>
      <w:marLeft w:val="0"/>
      <w:marRight w:val="0"/>
      <w:marTop w:val="0"/>
      <w:marBottom w:val="0"/>
      <w:divBdr>
        <w:top w:val="none" w:sz="0" w:space="0" w:color="auto"/>
        <w:left w:val="none" w:sz="0" w:space="0" w:color="auto"/>
        <w:bottom w:val="none" w:sz="0" w:space="0" w:color="auto"/>
        <w:right w:val="none" w:sz="0" w:space="0" w:color="auto"/>
      </w:divBdr>
      <w:divsChild>
        <w:div w:id="1773547964">
          <w:marLeft w:val="0"/>
          <w:marRight w:val="0"/>
          <w:marTop w:val="0"/>
          <w:marBottom w:val="0"/>
          <w:divBdr>
            <w:top w:val="none" w:sz="0" w:space="0" w:color="auto"/>
            <w:left w:val="none" w:sz="0" w:space="0" w:color="auto"/>
            <w:bottom w:val="none" w:sz="0" w:space="0" w:color="auto"/>
            <w:right w:val="none" w:sz="0" w:space="0" w:color="auto"/>
          </w:divBdr>
        </w:div>
      </w:divsChild>
    </w:div>
    <w:div w:id="194511263">
      <w:bodyDiv w:val="1"/>
      <w:marLeft w:val="0"/>
      <w:marRight w:val="0"/>
      <w:marTop w:val="0"/>
      <w:marBottom w:val="0"/>
      <w:divBdr>
        <w:top w:val="none" w:sz="0" w:space="0" w:color="auto"/>
        <w:left w:val="none" w:sz="0" w:space="0" w:color="auto"/>
        <w:bottom w:val="none" w:sz="0" w:space="0" w:color="auto"/>
        <w:right w:val="none" w:sz="0" w:space="0" w:color="auto"/>
      </w:divBdr>
      <w:divsChild>
        <w:div w:id="1605115696">
          <w:marLeft w:val="0"/>
          <w:marRight w:val="0"/>
          <w:marTop w:val="0"/>
          <w:marBottom w:val="0"/>
          <w:divBdr>
            <w:top w:val="none" w:sz="0" w:space="0" w:color="auto"/>
            <w:left w:val="none" w:sz="0" w:space="0" w:color="auto"/>
            <w:bottom w:val="none" w:sz="0" w:space="0" w:color="auto"/>
            <w:right w:val="none" w:sz="0" w:space="0" w:color="auto"/>
          </w:divBdr>
        </w:div>
      </w:divsChild>
    </w:div>
    <w:div w:id="198398868">
      <w:bodyDiv w:val="1"/>
      <w:marLeft w:val="0"/>
      <w:marRight w:val="0"/>
      <w:marTop w:val="0"/>
      <w:marBottom w:val="0"/>
      <w:divBdr>
        <w:top w:val="none" w:sz="0" w:space="0" w:color="auto"/>
        <w:left w:val="none" w:sz="0" w:space="0" w:color="auto"/>
        <w:bottom w:val="none" w:sz="0" w:space="0" w:color="auto"/>
        <w:right w:val="none" w:sz="0" w:space="0" w:color="auto"/>
      </w:divBdr>
      <w:divsChild>
        <w:div w:id="1435902678">
          <w:marLeft w:val="0"/>
          <w:marRight w:val="0"/>
          <w:marTop w:val="0"/>
          <w:marBottom w:val="0"/>
          <w:divBdr>
            <w:top w:val="none" w:sz="0" w:space="0" w:color="auto"/>
            <w:left w:val="none" w:sz="0" w:space="0" w:color="auto"/>
            <w:bottom w:val="none" w:sz="0" w:space="0" w:color="auto"/>
            <w:right w:val="none" w:sz="0" w:space="0" w:color="auto"/>
          </w:divBdr>
        </w:div>
      </w:divsChild>
    </w:div>
    <w:div w:id="199975355">
      <w:bodyDiv w:val="1"/>
      <w:marLeft w:val="0"/>
      <w:marRight w:val="0"/>
      <w:marTop w:val="0"/>
      <w:marBottom w:val="0"/>
      <w:divBdr>
        <w:top w:val="none" w:sz="0" w:space="0" w:color="auto"/>
        <w:left w:val="none" w:sz="0" w:space="0" w:color="auto"/>
        <w:bottom w:val="none" w:sz="0" w:space="0" w:color="auto"/>
        <w:right w:val="none" w:sz="0" w:space="0" w:color="auto"/>
      </w:divBdr>
      <w:divsChild>
        <w:div w:id="1201013891">
          <w:marLeft w:val="0"/>
          <w:marRight w:val="0"/>
          <w:marTop w:val="0"/>
          <w:marBottom w:val="0"/>
          <w:divBdr>
            <w:top w:val="none" w:sz="0" w:space="0" w:color="auto"/>
            <w:left w:val="none" w:sz="0" w:space="0" w:color="auto"/>
            <w:bottom w:val="none" w:sz="0" w:space="0" w:color="auto"/>
            <w:right w:val="none" w:sz="0" w:space="0" w:color="auto"/>
          </w:divBdr>
        </w:div>
      </w:divsChild>
    </w:div>
    <w:div w:id="200286793">
      <w:bodyDiv w:val="1"/>
      <w:marLeft w:val="0"/>
      <w:marRight w:val="0"/>
      <w:marTop w:val="0"/>
      <w:marBottom w:val="0"/>
      <w:divBdr>
        <w:top w:val="none" w:sz="0" w:space="0" w:color="auto"/>
        <w:left w:val="none" w:sz="0" w:space="0" w:color="auto"/>
        <w:bottom w:val="none" w:sz="0" w:space="0" w:color="auto"/>
        <w:right w:val="none" w:sz="0" w:space="0" w:color="auto"/>
      </w:divBdr>
      <w:divsChild>
        <w:div w:id="1544706942">
          <w:marLeft w:val="0"/>
          <w:marRight w:val="0"/>
          <w:marTop w:val="0"/>
          <w:marBottom w:val="0"/>
          <w:divBdr>
            <w:top w:val="none" w:sz="0" w:space="0" w:color="auto"/>
            <w:left w:val="none" w:sz="0" w:space="0" w:color="auto"/>
            <w:bottom w:val="none" w:sz="0" w:space="0" w:color="auto"/>
            <w:right w:val="none" w:sz="0" w:space="0" w:color="auto"/>
          </w:divBdr>
        </w:div>
      </w:divsChild>
    </w:div>
    <w:div w:id="203250085">
      <w:bodyDiv w:val="1"/>
      <w:marLeft w:val="0"/>
      <w:marRight w:val="0"/>
      <w:marTop w:val="0"/>
      <w:marBottom w:val="0"/>
      <w:divBdr>
        <w:top w:val="none" w:sz="0" w:space="0" w:color="auto"/>
        <w:left w:val="none" w:sz="0" w:space="0" w:color="auto"/>
        <w:bottom w:val="none" w:sz="0" w:space="0" w:color="auto"/>
        <w:right w:val="none" w:sz="0" w:space="0" w:color="auto"/>
      </w:divBdr>
      <w:divsChild>
        <w:div w:id="748313226">
          <w:marLeft w:val="0"/>
          <w:marRight w:val="0"/>
          <w:marTop w:val="0"/>
          <w:marBottom w:val="0"/>
          <w:divBdr>
            <w:top w:val="none" w:sz="0" w:space="0" w:color="auto"/>
            <w:left w:val="none" w:sz="0" w:space="0" w:color="auto"/>
            <w:bottom w:val="none" w:sz="0" w:space="0" w:color="auto"/>
            <w:right w:val="none" w:sz="0" w:space="0" w:color="auto"/>
          </w:divBdr>
        </w:div>
      </w:divsChild>
    </w:div>
    <w:div w:id="203910468">
      <w:bodyDiv w:val="1"/>
      <w:marLeft w:val="0"/>
      <w:marRight w:val="0"/>
      <w:marTop w:val="0"/>
      <w:marBottom w:val="0"/>
      <w:divBdr>
        <w:top w:val="none" w:sz="0" w:space="0" w:color="auto"/>
        <w:left w:val="none" w:sz="0" w:space="0" w:color="auto"/>
        <w:bottom w:val="none" w:sz="0" w:space="0" w:color="auto"/>
        <w:right w:val="none" w:sz="0" w:space="0" w:color="auto"/>
      </w:divBdr>
      <w:divsChild>
        <w:div w:id="1975327616">
          <w:marLeft w:val="0"/>
          <w:marRight w:val="0"/>
          <w:marTop w:val="0"/>
          <w:marBottom w:val="0"/>
          <w:divBdr>
            <w:top w:val="none" w:sz="0" w:space="0" w:color="auto"/>
            <w:left w:val="none" w:sz="0" w:space="0" w:color="auto"/>
            <w:bottom w:val="none" w:sz="0" w:space="0" w:color="auto"/>
            <w:right w:val="none" w:sz="0" w:space="0" w:color="auto"/>
          </w:divBdr>
        </w:div>
      </w:divsChild>
    </w:div>
    <w:div w:id="207033714">
      <w:bodyDiv w:val="1"/>
      <w:marLeft w:val="0"/>
      <w:marRight w:val="0"/>
      <w:marTop w:val="0"/>
      <w:marBottom w:val="0"/>
      <w:divBdr>
        <w:top w:val="none" w:sz="0" w:space="0" w:color="auto"/>
        <w:left w:val="none" w:sz="0" w:space="0" w:color="auto"/>
        <w:bottom w:val="none" w:sz="0" w:space="0" w:color="auto"/>
        <w:right w:val="none" w:sz="0" w:space="0" w:color="auto"/>
      </w:divBdr>
      <w:divsChild>
        <w:div w:id="1003512949">
          <w:marLeft w:val="0"/>
          <w:marRight w:val="0"/>
          <w:marTop w:val="0"/>
          <w:marBottom w:val="0"/>
          <w:divBdr>
            <w:top w:val="none" w:sz="0" w:space="0" w:color="auto"/>
            <w:left w:val="none" w:sz="0" w:space="0" w:color="auto"/>
            <w:bottom w:val="none" w:sz="0" w:space="0" w:color="auto"/>
            <w:right w:val="none" w:sz="0" w:space="0" w:color="auto"/>
          </w:divBdr>
        </w:div>
      </w:divsChild>
    </w:div>
    <w:div w:id="208612885">
      <w:bodyDiv w:val="1"/>
      <w:marLeft w:val="0"/>
      <w:marRight w:val="0"/>
      <w:marTop w:val="0"/>
      <w:marBottom w:val="0"/>
      <w:divBdr>
        <w:top w:val="none" w:sz="0" w:space="0" w:color="auto"/>
        <w:left w:val="none" w:sz="0" w:space="0" w:color="auto"/>
        <w:bottom w:val="none" w:sz="0" w:space="0" w:color="auto"/>
        <w:right w:val="none" w:sz="0" w:space="0" w:color="auto"/>
      </w:divBdr>
      <w:divsChild>
        <w:div w:id="411658601">
          <w:marLeft w:val="0"/>
          <w:marRight w:val="0"/>
          <w:marTop w:val="0"/>
          <w:marBottom w:val="0"/>
          <w:divBdr>
            <w:top w:val="none" w:sz="0" w:space="0" w:color="auto"/>
            <w:left w:val="none" w:sz="0" w:space="0" w:color="auto"/>
            <w:bottom w:val="none" w:sz="0" w:space="0" w:color="auto"/>
            <w:right w:val="none" w:sz="0" w:space="0" w:color="auto"/>
          </w:divBdr>
        </w:div>
      </w:divsChild>
    </w:div>
    <w:div w:id="211894316">
      <w:bodyDiv w:val="1"/>
      <w:marLeft w:val="0"/>
      <w:marRight w:val="0"/>
      <w:marTop w:val="0"/>
      <w:marBottom w:val="0"/>
      <w:divBdr>
        <w:top w:val="none" w:sz="0" w:space="0" w:color="auto"/>
        <w:left w:val="none" w:sz="0" w:space="0" w:color="auto"/>
        <w:bottom w:val="none" w:sz="0" w:space="0" w:color="auto"/>
        <w:right w:val="none" w:sz="0" w:space="0" w:color="auto"/>
      </w:divBdr>
      <w:divsChild>
        <w:div w:id="853032901">
          <w:marLeft w:val="0"/>
          <w:marRight w:val="0"/>
          <w:marTop w:val="0"/>
          <w:marBottom w:val="0"/>
          <w:divBdr>
            <w:top w:val="none" w:sz="0" w:space="0" w:color="auto"/>
            <w:left w:val="none" w:sz="0" w:space="0" w:color="auto"/>
            <w:bottom w:val="none" w:sz="0" w:space="0" w:color="auto"/>
            <w:right w:val="none" w:sz="0" w:space="0" w:color="auto"/>
          </w:divBdr>
        </w:div>
      </w:divsChild>
    </w:div>
    <w:div w:id="216169413">
      <w:bodyDiv w:val="1"/>
      <w:marLeft w:val="0"/>
      <w:marRight w:val="0"/>
      <w:marTop w:val="0"/>
      <w:marBottom w:val="0"/>
      <w:divBdr>
        <w:top w:val="none" w:sz="0" w:space="0" w:color="auto"/>
        <w:left w:val="none" w:sz="0" w:space="0" w:color="auto"/>
        <w:bottom w:val="none" w:sz="0" w:space="0" w:color="auto"/>
        <w:right w:val="none" w:sz="0" w:space="0" w:color="auto"/>
      </w:divBdr>
      <w:divsChild>
        <w:div w:id="1194658513">
          <w:marLeft w:val="0"/>
          <w:marRight w:val="0"/>
          <w:marTop w:val="0"/>
          <w:marBottom w:val="0"/>
          <w:divBdr>
            <w:top w:val="none" w:sz="0" w:space="0" w:color="auto"/>
            <w:left w:val="none" w:sz="0" w:space="0" w:color="auto"/>
            <w:bottom w:val="none" w:sz="0" w:space="0" w:color="auto"/>
            <w:right w:val="none" w:sz="0" w:space="0" w:color="auto"/>
          </w:divBdr>
        </w:div>
      </w:divsChild>
    </w:div>
    <w:div w:id="217980994">
      <w:bodyDiv w:val="1"/>
      <w:marLeft w:val="0"/>
      <w:marRight w:val="0"/>
      <w:marTop w:val="0"/>
      <w:marBottom w:val="0"/>
      <w:divBdr>
        <w:top w:val="none" w:sz="0" w:space="0" w:color="auto"/>
        <w:left w:val="none" w:sz="0" w:space="0" w:color="auto"/>
        <w:bottom w:val="none" w:sz="0" w:space="0" w:color="auto"/>
        <w:right w:val="none" w:sz="0" w:space="0" w:color="auto"/>
      </w:divBdr>
      <w:divsChild>
        <w:div w:id="1531146972">
          <w:marLeft w:val="0"/>
          <w:marRight w:val="0"/>
          <w:marTop w:val="0"/>
          <w:marBottom w:val="0"/>
          <w:divBdr>
            <w:top w:val="none" w:sz="0" w:space="0" w:color="auto"/>
            <w:left w:val="none" w:sz="0" w:space="0" w:color="auto"/>
            <w:bottom w:val="none" w:sz="0" w:space="0" w:color="auto"/>
            <w:right w:val="none" w:sz="0" w:space="0" w:color="auto"/>
          </w:divBdr>
        </w:div>
      </w:divsChild>
    </w:div>
    <w:div w:id="218057625">
      <w:bodyDiv w:val="1"/>
      <w:marLeft w:val="0"/>
      <w:marRight w:val="0"/>
      <w:marTop w:val="0"/>
      <w:marBottom w:val="0"/>
      <w:divBdr>
        <w:top w:val="none" w:sz="0" w:space="0" w:color="auto"/>
        <w:left w:val="none" w:sz="0" w:space="0" w:color="auto"/>
        <w:bottom w:val="none" w:sz="0" w:space="0" w:color="auto"/>
        <w:right w:val="none" w:sz="0" w:space="0" w:color="auto"/>
      </w:divBdr>
      <w:divsChild>
        <w:div w:id="1568876343">
          <w:marLeft w:val="0"/>
          <w:marRight w:val="0"/>
          <w:marTop w:val="0"/>
          <w:marBottom w:val="0"/>
          <w:divBdr>
            <w:top w:val="none" w:sz="0" w:space="0" w:color="auto"/>
            <w:left w:val="none" w:sz="0" w:space="0" w:color="auto"/>
            <w:bottom w:val="none" w:sz="0" w:space="0" w:color="auto"/>
            <w:right w:val="none" w:sz="0" w:space="0" w:color="auto"/>
          </w:divBdr>
        </w:div>
      </w:divsChild>
    </w:div>
    <w:div w:id="218977417">
      <w:bodyDiv w:val="1"/>
      <w:marLeft w:val="0"/>
      <w:marRight w:val="0"/>
      <w:marTop w:val="0"/>
      <w:marBottom w:val="0"/>
      <w:divBdr>
        <w:top w:val="none" w:sz="0" w:space="0" w:color="auto"/>
        <w:left w:val="none" w:sz="0" w:space="0" w:color="auto"/>
        <w:bottom w:val="none" w:sz="0" w:space="0" w:color="auto"/>
        <w:right w:val="none" w:sz="0" w:space="0" w:color="auto"/>
      </w:divBdr>
      <w:divsChild>
        <w:div w:id="1039352840">
          <w:marLeft w:val="0"/>
          <w:marRight w:val="0"/>
          <w:marTop w:val="0"/>
          <w:marBottom w:val="0"/>
          <w:divBdr>
            <w:top w:val="none" w:sz="0" w:space="0" w:color="auto"/>
            <w:left w:val="none" w:sz="0" w:space="0" w:color="auto"/>
            <w:bottom w:val="none" w:sz="0" w:space="0" w:color="auto"/>
            <w:right w:val="none" w:sz="0" w:space="0" w:color="auto"/>
          </w:divBdr>
        </w:div>
      </w:divsChild>
    </w:div>
    <w:div w:id="220289387">
      <w:bodyDiv w:val="1"/>
      <w:marLeft w:val="0"/>
      <w:marRight w:val="0"/>
      <w:marTop w:val="0"/>
      <w:marBottom w:val="0"/>
      <w:divBdr>
        <w:top w:val="none" w:sz="0" w:space="0" w:color="auto"/>
        <w:left w:val="none" w:sz="0" w:space="0" w:color="auto"/>
        <w:bottom w:val="none" w:sz="0" w:space="0" w:color="auto"/>
        <w:right w:val="none" w:sz="0" w:space="0" w:color="auto"/>
      </w:divBdr>
      <w:divsChild>
        <w:div w:id="2068332599">
          <w:marLeft w:val="0"/>
          <w:marRight w:val="0"/>
          <w:marTop w:val="0"/>
          <w:marBottom w:val="0"/>
          <w:divBdr>
            <w:top w:val="none" w:sz="0" w:space="0" w:color="auto"/>
            <w:left w:val="none" w:sz="0" w:space="0" w:color="auto"/>
            <w:bottom w:val="none" w:sz="0" w:space="0" w:color="auto"/>
            <w:right w:val="none" w:sz="0" w:space="0" w:color="auto"/>
          </w:divBdr>
        </w:div>
      </w:divsChild>
    </w:div>
    <w:div w:id="222522787">
      <w:bodyDiv w:val="1"/>
      <w:marLeft w:val="0"/>
      <w:marRight w:val="0"/>
      <w:marTop w:val="0"/>
      <w:marBottom w:val="0"/>
      <w:divBdr>
        <w:top w:val="none" w:sz="0" w:space="0" w:color="auto"/>
        <w:left w:val="none" w:sz="0" w:space="0" w:color="auto"/>
        <w:bottom w:val="none" w:sz="0" w:space="0" w:color="auto"/>
        <w:right w:val="none" w:sz="0" w:space="0" w:color="auto"/>
      </w:divBdr>
      <w:divsChild>
        <w:div w:id="1043824426">
          <w:marLeft w:val="0"/>
          <w:marRight w:val="0"/>
          <w:marTop w:val="0"/>
          <w:marBottom w:val="0"/>
          <w:divBdr>
            <w:top w:val="none" w:sz="0" w:space="0" w:color="auto"/>
            <w:left w:val="none" w:sz="0" w:space="0" w:color="auto"/>
            <w:bottom w:val="none" w:sz="0" w:space="0" w:color="auto"/>
            <w:right w:val="none" w:sz="0" w:space="0" w:color="auto"/>
          </w:divBdr>
        </w:div>
      </w:divsChild>
    </w:div>
    <w:div w:id="226115865">
      <w:bodyDiv w:val="1"/>
      <w:marLeft w:val="0"/>
      <w:marRight w:val="0"/>
      <w:marTop w:val="0"/>
      <w:marBottom w:val="0"/>
      <w:divBdr>
        <w:top w:val="none" w:sz="0" w:space="0" w:color="auto"/>
        <w:left w:val="none" w:sz="0" w:space="0" w:color="auto"/>
        <w:bottom w:val="none" w:sz="0" w:space="0" w:color="auto"/>
        <w:right w:val="none" w:sz="0" w:space="0" w:color="auto"/>
      </w:divBdr>
      <w:divsChild>
        <w:div w:id="979574810">
          <w:marLeft w:val="0"/>
          <w:marRight w:val="0"/>
          <w:marTop w:val="0"/>
          <w:marBottom w:val="0"/>
          <w:divBdr>
            <w:top w:val="none" w:sz="0" w:space="0" w:color="auto"/>
            <w:left w:val="none" w:sz="0" w:space="0" w:color="auto"/>
            <w:bottom w:val="none" w:sz="0" w:space="0" w:color="auto"/>
            <w:right w:val="none" w:sz="0" w:space="0" w:color="auto"/>
          </w:divBdr>
        </w:div>
      </w:divsChild>
    </w:div>
    <w:div w:id="230385796">
      <w:bodyDiv w:val="1"/>
      <w:marLeft w:val="0"/>
      <w:marRight w:val="0"/>
      <w:marTop w:val="0"/>
      <w:marBottom w:val="0"/>
      <w:divBdr>
        <w:top w:val="none" w:sz="0" w:space="0" w:color="auto"/>
        <w:left w:val="none" w:sz="0" w:space="0" w:color="auto"/>
        <w:bottom w:val="none" w:sz="0" w:space="0" w:color="auto"/>
        <w:right w:val="none" w:sz="0" w:space="0" w:color="auto"/>
      </w:divBdr>
      <w:divsChild>
        <w:div w:id="1625384037">
          <w:marLeft w:val="0"/>
          <w:marRight w:val="0"/>
          <w:marTop w:val="0"/>
          <w:marBottom w:val="0"/>
          <w:divBdr>
            <w:top w:val="none" w:sz="0" w:space="0" w:color="auto"/>
            <w:left w:val="none" w:sz="0" w:space="0" w:color="auto"/>
            <w:bottom w:val="none" w:sz="0" w:space="0" w:color="auto"/>
            <w:right w:val="none" w:sz="0" w:space="0" w:color="auto"/>
          </w:divBdr>
        </w:div>
      </w:divsChild>
    </w:div>
    <w:div w:id="230695299">
      <w:bodyDiv w:val="1"/>
      <w:marLeft w:val="0"/>
      <w:marRight w:val="0"/>
      <w:marTop w:val="0"/>
      <w:marBottom w:val="0"/>
      <w:divBdr>
        <w:top w:val="none" w:sz="0" w:space="0" w:color="auto"/>
        <w:left w:val="none" w:sz="0" w:space="0" w:color="auto"/>
        <w:bottom w:val="none" w:sz="0" w:space="0" w:color="auto"/>
        <w:right w:val="none" w:sz="0" w:space="0" w:color="auto"/>
      </w:divBdr>
      <w:divsChild>
        <w:div w:id="315498292">
          <w:marLeft w:val="0"/>
          <w:marRight w:val="0"/>
          <w:marTop w:val="0"/>
          <w:marBottom w:val="0"/>
          <w:divBdr>
            <w:top w:val="none" w:sz="0" w:space="0" w:color="auto"/>
            <w:left w:val="none" w:sz="0" w:space="0" w:color="auto"/>
            <w:bottom w:val="none" w:sz="0" w:space="0" w:color="auto"/>
            <w:right w:val="none" w:sz="0" w:space="0" w:color="auto"/>
          </w:divBdr>
        </w:div>
      </w:divsChild>
    </w:div>
    <w:div w:id="231936592">
      <w:bodyDiv w:val="1"/>
      <w:marLeft w:val="0"/>
      <w:marRight w:val="0"/>
      <w:marTop w:val="0"/>
      <w:marBottom w:val="0"/>
      <w:divBdr>
        <w:top w:val="none" w:sz="0" w:space="0" w:color="auto"/>
        <w:left w:val="none" w:sz="0" w:space="0" w:color="auto"/>
        <w:bottom w:val="none" w:sz="0" w:space="0" w:color="auto"/>
        <w:right w:val="none" w:sz="0" w:space="0" w:color="auto"/>
      </w:divBdr>
      <w:divsChild>
        <w:div w:id="147939682">
          <w:marLeft w:val="0"/>
          <w:marRight w:val="0"/>
          <w:marTop w:val="0"/>
          <w:marBottom w:val="0"/>
          <w:divBdr>
            <w:top w:val="none" w:sz="0" w:space="0" w:color="auto"/>
            <w:left w:val="none" w:sz="0" w:space="0" w:color="auto"/>
            <w:bottom w:val="none" w:sz="0" w:space="0" w:color="auto"/>
            <w:right w:val="none" w:sz="0" w:space="0" w:color="auto"/>
          </w:divBdr>
        </w:div>
      </w:divsChild>
    </w:div>
    <w:div w:id="232543931">
      <w:bodyDiv w:val="1"/>
      <w:marLeft w:val="0"/>
      <w:marRight w:val="0"/>
      <w:marTop w:val="0"/>
      <w:marBottom w:val="0"/>
      <w:divBdr>
        <w:top w:val="none" w:sz="0" w:space="0" w:color="auto"/>
        <w:left w:val="none" w:sz="0" w:space="0" w:color="auto"/>
        <w:bottom w:val="none" w:sz="0" w:space="0" w:color="auto"/>
        <w:right w:val="none" w:sz="0" w:space="0" w:color="auto"/>
      </w:divBdr>
      <w:divsChild>
        <w:div w:id="2001805538">
          <w:marLeft w:val="0"/>
          <w:marRight w:val="0"/>
          <w:marTop w:val="0"/>
          <w:marBottom w:val="0"/>
          <w:divBdr>
            <w:top w:val="none" w:sz="0" w:space="0" w:color="auto"/>
            <w:left w:val="none" w:sz="0" w:space="0" w:color="auto"/>
            <w:bottom w:val="none" w:sz="0" w:space="0" w:color="auto"/>
            <w:right w:val="none" w:sz="0" w:space="0" w:color="auto"/>
          </w:divBdr>
        </w:div>
      </w:divsChild>
    </w:div>
    <w:div w:id="234242395">
      <w:bodyDiv w:val="1"/>
      <w:marLeft w:val="0"/>
      <w:marRight w:val="0"/>
      <w:marTop w:val="0"/>
      <w:marBottom w:val="0"/>
      <w:divBdr>
        <w:top w:val="none" w:sz="0" w:space="0" w:color="auto"/>
        <w:left w:val="none" w:sz="0" w:space="0" w:color="auto"/>
        <w:bottom w:val="none" w:sz="0" w:space="0" w:color="auto"/>
        <w:right w:val="none" w:sz="0" w:space="0" w:color="auto"/>
      </w:divBdr>
      <w:divsChild>
        <w:div w:id="1347710280">
          <w:marLeft w:val="0"/>
          <w:marRight w:val="0"/>
          <w:marTop w:val="0"/>
          <w:marBottom w:val="0"/>
          <w:divBdr>
            <w:top w:val="none" w:sz="0" w:space="0" w:color="auto"/>
            <w:left w:val="none" w:sz="0" w:space="0" w:color="auto"/>
            <w:bottom w:val="none" w:sz="0" w:space="0" w:color="auto"/>
            <w:right w:val="none" w:sz="0" w:space="0" w:color="auto"/>
          </w:divBdr>
        </w:div>
      </w:divsChild>
    </w:div>
    <w:div w:id="234515974">
      <w:bodyDiv w:val="1"/>
      <w:marLeft w:val="0"/>
      <w:marRight w:val="0"/>
      <w:marTop w:val="0"/>
      <w:marBottom w:val="0"/>
      <w:divBdr>
        <w:top w:val="none" w:sz="0" w:space="0" w:color="auto"/>
        <w:left w:val="none" w:sz="0" w:space="0" w:color="auto"/>
        <w:bottom w:val="none" w:sz="0" w:space="0" w:color="auto"/>
        <w:right w:val="none" w:sz="0" w:space="0" w:color="auto"/>
      </w:divBdr>
      <w:divsChild>
        <w:div w:id="67390293">
          <w:marLeft w:val="0"/>
          <w:marRight w:val="0"/>
          <w:marTop w:val="0"/>
          <w:marBottom w:val="0"/>
          <w:divBdr>
            <w:top w:val="none" w:sz="0" w:space="0" w:color="auto"/>
            <w:left w:val="none" w:sz="0" w:space="0" w:color="auto"/>
            <w:bottom w:val="none" w:sz="0" w:space="0" w:color="auto"/>
            <w:right w:val="none" w:sz="0" w:space="0" w:color="auto"/>
          </w:divBdr>
        </w:div>
      </w:divsChild>
    </w:div>
    <w:div w:id="235214944">
      <w:bodyDiv w:val="1"/>
      <w:marLeft w:val="0"/>
      <w:marRight w:val="0"/>
      <w:marTop w:val="0"/>
      <w:marBottom w:val="0"/>
      <w:divBdr>
        <w:top w:val="none" w:sz="0" w:space="0" w:color="auto"/>
        <w:left w:val="none" w:sz="0" w:space="0" w:color="auto"/>
        <w:bottom w:val="none" w:sz="0" w:space="0" w:color="auto"/>
        <w:right w:val="none" w:sz="0" w:space="0" w:color="auto"/>
      </w:divBdr>
    </w:div>
    <w:div w:id="236021390">
      <w:bodyDiv w:val="1"/>
      <w:marLeft w:val="0"/>
      <w:marRight w:val="0"/>
      <w:marTop w:val="0"/>
      <w:marBottom w:val="0"/>
      <w:divBdr>
        <w:top w:val="none" w:sz="0" w:space="0" w:color="auto"/>
        <w:left w:val="none" w:sz="0" w:space="0" w:color="auto"/>
        <w:bottom w:val="none" w:sz="0" w:space="0" w:color="auto"/>
        <w:right w:val="none" w:sz="0" w:space="0" w:color="auto"/>
      </w:divBdr>
      <w:divsChild>
        <w:div w:id="658846240">
          <w:marLeft w:val="0"/>
          <w:marRight w:val="0"/>
          <w:marTop w:val="0"/>
          <w:marBottom w:val="0"/>
          <w:divBdr>
            <w:top w:val="none" w:sz="0" w:space="0" w:color="auto"/>
            <w:left w:val="none" w:sz="0" w:space="0" w:color="auto"/>
            <w:bottom w:val="none" w:sz="0" w:space="0" w:color="auto"/>
            <w:right w:val="none" w:sz="0" w:space="0" w:color="auto"/>
          </w:divBdr>
        </w:div>
      </w:divsChild>
    </w:div>
    <w:div w:id="237860172">
      <w:bodyDiv w:val="1"/>
      <w:marLeft w:val="0"/>
      <w:marRight w:val="0"/>
      <w:marTop w:val="0"/>
      <w:marBottom w:val="0"/>
      <w:divBdr>
        <w:top w:val="none" w:sz="0" w:space="0" w:color="auto"/>
        <w:left w:val="none" w:sz="0" w:space="0" w:color="auto"/>
        <w:bottom w:val="none" w:sz="0" w:space="0" w:color="auto"/>
        <w:right w:val="none" w:sz="0" w:space="0" w:color="auto"/>
      </w:divBdr>
      <w:divsChild>
        <w:div w:id="1588345046">
          <w:marLeft w:val="0"/>
          <w:marRight w:val="0"/>
          <w:marTop w:val="0"/>
          <w:marBottom w:val="0"/>
          <w:divBdr>
            <w:top w:val="none" w:sz="0" w:space="0" w:color="auto"/>
            <w:left w:val="none" w:sz="0" w:space="0" w:color="auto"/>
            <w:bottom w:val="none" w:sz="0" w:space="0" w:color="auto"/>
            <w:right w:val="none" w:sz="0" w:space="0" w:color="auto"/>
          </w:divBdr>
        </w:div>
      </w:divsChild>
    </w:div>
    <w:div w:id="239097117">
      <w:bodyDiv w:val="1"/>
      <w:marLeft w:val="0"/>
      <w:marRight w:val="0"/>
      <w:marTop w:val="0"/>
      <w:marBottom w:val="0"/>
      <w:divBdr>
        <w:top w:val="none" w:sz="0" w:space="0" w:color="auto"/>
        <w:left w:val="none" w:sz="0" w:space="0" w:color="auto"/>
        <w:bottom w:val="none" w:sz="0" w:space="0" w:color="auto"/>
        <w:right w:val="none" w:sz="0" w:space="0" w:color="auto"/>
      </w:divBdr>
      <w:divsChild>
        <w:div w:id="218445531">
          <w:marLeft w:val="0"/>
          <w:marRight w:val="0"/>
          <w:marTop w:val="0"/>
          <w:marBottom w:val="0"/>
          <w:divBdr>
            <w:top w:val="none" w:sz="0" w:space="0" w:color="auto"/>
            <w:left w:val="none" w:sz="0" w:space="0" w:color="auto"/>
            <w:bottom w:val="none" w:sz="0" w:space="0" w:color="auto"/>
            <w:right w:val="none" w:sz="0" w:space="0" w:color="auto"/>
          </w:divBdr>
        </w:div>
      </w:divsChild>
    </w:div>
    <w:div w:id="243338453">
      <w:bodyDiv w:val="1"/>
      <w:marLeft w:val="0"/>
      <w:marRight w:val="0"/>
      <w:marTop w:val="0"/>
      <w:marBottom w:val="0"/>
      <w:divBdr>
        <w:top w:val="none" w:sz="0" w:space="0" w:color="auto"/>
        <w:left w:val="none" w:sz="0" w:space="0" w:color="auto"/>
        <w:bottom w:val="none" w:sz="0" w:space="0" w:color="auto"/>
        <w:right w:val="none" w:sz="0" w:space="0" w:color="auto"/>
      </w:divBdr>
      <w:divsChild>
        <w:div w:id="1740322129">
          <w:marLeft w:val="0"/>
          <w:marRight w:val="0"/>
          <w:marTop w:val="0"/>
          <w:marBottom w:val="0"/>
          <w:divBdr>
            <w:top w:val="none" w:sz="0" w:space="0" w:color="auto"/>
            <w:left w:val="none" w:sz="0" w:space="0" w:color="auto"/>
            <w:bottom w:val="none" w:sz="0" w:space="0" w:color="auto"/>
            <w:right w:val="none" w:sz="0" w:space="0" w:color="auto"/>
          </w:divBdr>
        </w:div>
      </w:divsChild>
    </w:div>
    <w:div w:id="243496696">
      <w:bodyDiv w:val="1"/>
      <w:marLeft w:val="0"/>
      <w:marRight w:val="0"/>
      <w:marTop w:val="0"/>
      <w:marBottom w:val="0"/>
      <w:divBdr>
        <w:top w:val="none" w:sz="0" w:space="0" w:color="auto"/>
        <w:left w:val="none" w:sz="0" w:space="0" w:color="auto"/>
        <w:bottom w:val="none" w:sz="0" w:space="0" w:color="auto"/>
        <w:right w:val="none" w:sz="0" w:space="0" w:color="auto"/>
      </w:divBdr>
      <w:divsChild>
        <w:div w:id="890850223">
          <w:marLeft w:val="0"/>
          <w:marRight w:val="0"/>
          <w:marTop w:val="0"/>
          <w:marBottom w:val="0"/>
          <w:divBdr>
            <w:top w:val="none" w:sz="0" w:space="0" w:color="auto"/>
            <w:left w:val="none" w:sz="0" w:space="0" w:color="auto"/>
            <w:bottom w:val="none" w:sz="0" w:space="0" w:color="auto"/>
            <w:right w:val="none" w:sz="0" w:space="0" w:color="auto"/>
          </w:divBdr>
        </w:div>
      </w:divsChild>
    </w:div>
    <w:div w:id="245462234">
      <w:bodyDiv w:val="1"/>
      <w:marLeft w:val="0"/>
      <w:marRight w:val="0"/>
      <w:marTop w:val="0"/>
      <w:marBottom w:val="0"/>
      <w:divBdr>
        <w:top w:val="none" w:sz="0" w:space="0" w:color="auto"/>
        <w:left w:val="none" w:sz="0" w:space="0" w:color="auto"/>
        <w:bottom w:val="none" w:sz="0" w:space="0" w:color="auto"/>
        <w:right w:val="none" w:sz="0" w:space="0" w:color="auto"/>
      </w:divBdr>
      <w:divsChild>
        <w:div w:id="981009071">
          <w:marLeft w:val="0"/>
          <w:marRight w:val="0"/>
          <w:marTop w:val="0"/>
          <w:marBottom w:val="0"/>
          <w:divBdr>
            <w:top w:val="none" w:sz="0" w:space="0" w:color="auto"/>
            <w:left w:val="none" w:sz="0" w:space="0" w:color="auto"/>
            <w:bottom w:val="none" w:sz="0" w:space="0" w:color="auto"/>
            <w:right w:val="none" w:sz="0" w:space="0" w:color="auto"/>
          </w:divBdr>
        </w:div>
      </w:divsChild>
    </w:div>
    <w:div w:id="250704195">
      <w:bodyDiv w:val="1"/>
      <w:marLeft w:val="0"/>
      <w:marRight w:val="0"/>
      <w:marTop w:val="0"/>
      <w:marBottom w:val="0"/>
      <w:divBdr>
        <w:top w:val="none" w:sz="0" w:space="0" w:color="auto"/>
        <w:left w:val="none" w:sz="0" w:space="0" w:color="auto"/>
        <w:bottom w:val="none" w:sz="0" w:space="0" w:color="auto"/>
        <w:right w:val="none" w:sz="0" w:space="0" w:color="auto"/>
      </w:divBdr>
      <w:divsChild>
        <w:div w:id="347097534">
          <w:marLeft w:val="0"/>
          <w:marRight w:val="0"/>
          <w:marTop w:val="0"/>
          <w:marBottom w:val="0"/>
          <w:divBdr>
            <w:top w:val="none" w:sz="0" w:space="0" w:color="auto"/>
            <w:left w:val="none" w:sz="0" w:space="0" w:color="auto"/>
            <w:bottom w:val="none" w:sz="0" w:space="0" w:color="auto"/>
            <w:right w:val="none" w:sz="0" w:space="0" w:color="auto"/>
          </w:divBdr>
        </w:div>
      </w:divsChild>
    </w:div>
    <w:div w:id="251403454">
      <w:bodyDiv w:val="1"/>
      <w:marLeft w:val="0"/>
      <w:marRight w:val="0"/>
      <w:marTop w:val="0"/>
      <w:marBottom w:val="0"/>
      <w:divBdr>
        <w:top w:val="none" w:sz="0" w:space="0" w:color="auto"/>
        <w:left w:val="none" w:sz="0" w:space="0" w:color="auto"/>
        <w:bottom w:val="none" w:sz="0" w:space="0" w:color="auto"/>
        <w:right w:val="none" w:sz="0" w:space="0" w:color="auto"/>
      </w:divBdr>
      <w:divsChild>
        <w:div w:id="1435787978">
          <w:marLeft w:val="0"/>
          <w:marRight w:val="0"/>
          <w:marTop w:val="0"/>
          <w:marBottom w:val="0"/>
          <w:divBdr>
            <w:top w:val="none" w:sz="0" w:space="0" w:color="auto"/>
            <w:left w:val="none" w:sz="0" w:space="0" w:color="auto"/>
            <w:bottom w:val="none" w:sz="0" w:space="0" w:color="auto"/>
            <w:right w:val="none" w:sz="0" w:space="0" w:color="auto"/>
          </w:divBdr>
        </w:div>
      </w:divsChild>
    </w:div>
    <w:div w:id="255600155">
      <w:bodyDiv w:val="1"/>
      <w:marLeft w:val="0"/>
      <w:marRight w:val="0"/>
      <w:marTop w:val="0"/>
      <w:marBottom w:val="0"/>
      <w:divBdr>
        <w:top w:val="none" w:sz="0" w:space="0" w:color="auto"/>
        <w:left w:val="none" w:sz="0" w:space="0" w:color="auto"/>
        <w:bottom w:val="none" w:sz="0" w:space="0" w:color="auto"/>
        <w:right w:val="none" w:sz="0" w:space="0" w:color="auto"/>
      </w:divBdr>
      <w:divsChild>
        <w:div w:id="1244142791">
          <w:marLeft w:val="0"/>
          <w:marRight w:val="0"/>
          <w:marTop w:val="0"/>
          <w:marBottom w:val="0"/>
          <w:divBdr>
            <w:top w:val="none" w:sz="0" w:space="0" w:color="auto"/>
            <w:left w:val="none" w:sz="0" w:space="0" w:color="auto"/>
            <w:bottom w:val="none" w:sz="0" w:space="0" w:color="auto"/>
            <w:right w:val="none" w:sz="0" w:space="0" w:color="auto"/>
          </w:divBdr>
        </w:div>
      </w:divsChild>
    </w:div>
    <w:div w:id="257175739">
      <w:bodyDiv w:val="1"/>
      <w:marLeft w:val="0"/>
      <w:marRight w:val="0"/>
      <w:marTop w:val="0"/>
      <w:marBottom w:val="0"/>
      <w:divBdr>
        <w:top w:val="none" w:sz="0" w:space="0" w:color="auto"/>
        <w:left w:val="none" w:sz="0" w:space="0" w:color="auto"/>
        <w:bottom w:val="none" w:sz="0" w:space="0" w:color="auto"/>
        <w:right w:val="none" w:sz="0" w:space="0" w:color="auto"/>
      </w:divBdr>
      <w:divsChild>
        <w:div w:id="1832527651">
          <w:marLeft w:val="0"/>
          <w:marRight w:val="0"/>
          <w:marTop w:val="0"/>
          <w:marBottom w:val="0"/>
          <w:divBdr>
            <w:top w:val="none" w:sz="0" w:space="0" w:color="auto"/>
            <w:left w:val="none" w:sz="0" w:space="0" w:color="auto"/>
            <w:bottom w:val="none" w:sz="0" w:space="0" w:color="auto"/>
            <w:right w:val="none" w:sz="0" w:space="0" w:color="auto"/>
          </w:divBdr>
        </w:div>
      </w:divsChild>
    </w:div>
    <w:div w:id="268659093">
      <w:bodyDiv w:val="1"/>
      <w:marLeft w:val="0"/>
      <w:marRight w:val="0"/>
      <w:marTop w:val="0"/>
      <w:marBottom w:val="0"/>
      <w:divBdr>
        <w:top w:val="none" w:sz="0" w:space="0" w:color="auto"/>
        <w:left w:val="none" w:sz="0" w:space="0" w:color="auto"/>
        <w:bottom w:val="none" w:sz="0" w:space="0" w:color="auto"/>
        <w:right w:val="none" w:sz="0" w:space="0" w:color="auto"/>
      </w:divBdr>
      <w:divsChild>
        <w:div w:id="978269064">
          <w:marLeft w:val="0"/>
          <w:marRight w:val="0"/>
          <w:marTop w:val="0"/>
          <w:marBottom w:val="0"/>
          <w:divBdr>
            <w:top w:val="none" w:sz="0" w:space="0" w:color="auto"/>
            <w:left w:val="none" w:sz="0" w:space="0" w:color="auto"/>
            <w:bottom w:val="none" w:sz="0" w:space="0" w:color="auto"/>
            <w:right w:val="none" w:sz="0" w:space="0" w:color="auto"/>
          </w:divBdr>
        </w:div>
      </w:divsChild>
    </w:div>
    <w:div w:id="269775091">
      <w:bodyDiv w:val="1"/>
      <w:marLeft w:val="0"/>
      <w:marRight w:val="0"/>
      <w:marTop w:val="0"/>
      <w:marBottom w:val="0"/>
      <w:divBdr>
        <w:top w:val="none" w:sz="0" w:space="0" w:color="auto"/>
        <w:left w:val="none" w:sz="0" w:space="0" w:color="auto"/>
        <w:bottom w:val="none" w:sz="0" w:space="0" w:color="auto"/>
        <w:right w:val="none" w:sz="0" w:space="0" w:color="auto"/>
      </w:divBdr>
    </w:div>
    <w:div w:id="270822887">
      <w:bodyDiv w:val="1"/>
      <w:marLeft w:val="0"/>
      <w:marRight w:val="0"/>
      <w:marTop w:val="0"/>
      <w:marBottom w:val="0"/>
      <w:divBdr>
        <w:top w:val="none" w:sz="0" w:space="0" w:color="auto"/>
        <w:left w:val="none" w:sz="0" w:space="0" w:color="auto"/>
        <w:bottom w:val="none" w:sz="0" w:space="0" w:color="auto"/>
        <w:right w:val="none" w:sz="0" w:space="0" w:color="auto"/>
      </w:divBdr>
      <w:divsChild>
        <w:div w:id="1222709680">
          <w:marLeft w:val="0"/>
          <w:marRight w:val="0"/>
          <w:marTop w:val="0"/>
          <w:marBottom w:val="0"/>
          <w:divBdr>
            <w:top w:val="none" w:sz="0" w:space="0" w:color="auto"/>
            <w:left w:val="none" w:sz="0" w:space="0" w:color="auto"/>
            <w:bottom w:val="none" w:sz="0" w:space="0" w:color="auto"/>
            <w:right w:val="none" w:sz="0" w:space="0" w:color="auto"/>
          </w:divBdr>
        </w:div>
      </w:divsChild>
    </w:div>
    <w:div w:id="271284636">
      <w:bodyDiv w:val="1"/>
      <w:marLeft w:val="0"/>
      <w:marRight w:val="0"/>
      <w:marTop w:val="0"/>
      <w:marBottom w:val="0"/>
      <w:divBdr>
        <w:top w:val="none" w:sz="0" w:space="0" w:color="auto"/>
        <w:left w:val="none" w:sz="0" w:space="0" w:color="auto"/>
        <w:bottom w:val="none" w:sz="0" w:space="0" w:color="auto"/>
        <w:right w:val="none" w:sz="0" w:space="0" w:color="auto"/>
      </w:divBdr>
      <w:divsChild>
        <w:div w:id="2059161946">
          <w:marLeft w:val="0"/>
          <w:marRight w:val="0"/>
          <w:marTop w:val="0"/>
          <w:marBottom w:val="0"/>
          <w:divBdr>
            <w:top w:val="none" w:sz="0" w:space="0" w:color="auto"/>
            <w:left w:val="none" w:sz="0" w:space="0" w:color="auto"/>
            <w:bottom w:val="none" w:sz="0" w:space="0" w:color="auto"/>
            <w:right w:val="none" w:sz="0" w:space="0" w:color="auto"/>
          </w:divBdr>
        </w:div>
      </w:divsChild>
    </w:div>
    <w:div w:id="274604289">
      <w:bodyDiv w:val="1"/>
      <w:marLeft w:val="0"/>
      <w:marRight w:val="0"/>
      <w:marTop w:val="0"/>
      <w:marBottom w:val="0"/>
      <w:divBdr>
        <w:top w:val="none" w:sz="0" w:space="0" w:color="auto"/>
        <w:left w:val="none" w:sz="0" w:space="0" w:color="auto"/>
        <w:bottom w:val="none" w:sz="0" w:space="0" w:color="auto"/>
        <w:right w:val="none" w:sz="0" w:space="0" w:color="auto"/>
      </w:divBdr>
      <w:divsChild>
        <w:div w:id="1822841309">
          <w:marLeft w:val="0"/>
          <w:marRight w:val="0"/>
          <w:marTop w:val="0"/>
          <w:marBottom w:val="0"/>
          <w:divBdr>
            <w:top w:val="none" w:sz="0" w:space="0" w:color="auto"/>
            <w:left w:val="none" w:sz="0" w:space="0" w:color="auto"/>
            <w:bottom w:val="none" w:sz="0" w:space="0" w:color="auto"/>
            <w:right w:val="none" w:sz="0" w:space="0" w:color="auto"/>
          </w:divBdr>
        </w:div>
      </w:divsChild>
    </w:div>
    <w:div w:id="279994746">
      <w:bodyDiv w:val="1"/>
      <w:marLeft w:val="0"/>
      <w:marRight w:val="0"/>
      <w:marTop w:val="0"/>
      <w:marBottom w:val="0"/>
      <w:divBdr>
        <w:top w:val="none" w:sz="0" w:space="0" w:color="auto"/>
        <w:left w:val="none" w:sz="0" w:space="0" w:color="auto"/>
        <w:bottom w:val="none" w:sz="0" w:space="0" w:color="auto"/>
        <w:right w:val="none" w:sz="0" w:space="0" w:color="auto"/>
      </w:divBdr>
      <w:divsChild>
        <w:div w:id="538780912">
          <w:marLeft w:val="0"/>
          <w:marRight w:val="0"/>
          <w:marTop w:val="0"/>
          <w:marBottom w:val="0"/>
          <w:divBdr>
            <w:top w:val="none" w:sz="0" w:space="0" w:color="auto"/>
            <w:left w:val="none" w:sz="0" w:space="0" w:color="auto"/>
            <w:bottom w:val="none" w:sz="0" w:space="0" w:color="auto"/>
            <w:right w:val="none" w:sz="0" w:space="0" w:color="auto"/>
          </w:divBdr>
        </w:div>
      </w:divsChild>
    </w:div>
    <w:div w:id="282427075">
      <w:bodyDiv w:val="1"/>
      <w:marLeft w:val="0"/>
      <w:marRight w:val="0"/>
      <w:marTop w:val="0"/>
      <w:marBottom w:val="0"/>
      <w:divBdr>
        <w:top w:val="none" w:sz="0" w:space="0" w:color="auto"/>
        <w:left w:val="none" w:sz="0" w:space="0" w:color="auto"/>
        <w:bottom w:val="none" w:sz="0" w:space="0" w:color="auto"/>
        <w:right w:val="none" w:sz="0" w:space="0" w:color="auto"/>
      </w:divBdr>
      <w:divsChild>
        <w:div w:id="1150515956">
          <w:marLeft w:val="0"/>
          <w:marRight w:val="0"/>
          <w:marTop w:val="0"/>
          <w:marBottom w:val="0"/>
          <w:divBdr>
            <w:top w:val="none" w:sz="0" w:space="0" w:color="auto"/>
            <w:left w:val="none" w:sz="0" w:space="0" w:color="auto"/>
            <w:bottom w:val="none" w:sz="0" w:space="0" w:color="auto"/>
            <w:right w:val="none" w:sz="0" w:space="0" w:color="auto"/>
          </w:divBdr>
        </w:div>
      </w:divsChild>
    </w:div>
    <w:div w:id="283584149">
      <w:bodyDiv w:val="1"/>
      <w:marLeft w:val="0"/>
      <w:marRight w:val="0"/>
      <w:marTop w:val="0"/>
      <w:marBottom w:val="0"/>
      <w:divBdr>
        <w:top w:val="none" w:sz="0" w:space="0" w:color="auto"/>
        <w:left w:val="none" w:sz="0" w:space="0" w:color="auto"/>
        <w:bottom w:val="none" w:sz="0" w:space="0" w:color="auto"/>
        <w:right w:val="none" w:sz="0" w:space="0" w:color="auto"/>
      </w:divBdr>
      <w:divsChild>
        <w:div w:id="103235472">
          <w:marLeft w:val="0"/>
          <w:marRight w:val="0"/>
          <w:marTop w:val="0"/>
          <w:marBottom w:val="0"/>
          <w:divBdr>
            <w:top w:val="none" w:sz="0" w:space="0" w:color="auto"/>
            <w:left w:val="none" w:sz="0" w:space="0" w:color="auto"/>
            <w:bottom w:val="none" w:sz="0" w:space="0" w:color="auto"/>
            <w:right w:val="none" w:sz="0" w:space="0" w:color="auto"/>
          </w:divBdr>
        </w:div>
      </w:divsChild>
    </w:div>
    <w:div w:id="284771632">
      <w:bodyDiv w:val="1"/>
      <w:marLeft w:val="0"/>
      <w:marRight w:val="0"/>
      <w:marTop w:val="0"/>
      <w:marBottom w:val="0"/>
      <w:divBdr>
        <w:top w:val="none" w:sz="0" w:space="0" w:color="auto"/>
        <w:left w:val="none" w:sz="0" w:space="0" w:color="auto"/>
        <w:bottom w:val="none" w:sz="0" w:space="0" w:color="auto"/>
        <w:right w:val="none" w:sz="0" w:space="0" w:color="auto"/>
      </w:divBdr>
      <w:divsChild>
        <w:div w:id="331761666">
          <w:marLeft w:val="0"/>
          <w:marRight w:val="0"/>
          <w:marTop w:val="0"/>
          <w:marBottom w:val="0"/>
          <w:divBdr>
            <w:top w:val="none" w:sz="0" w:space="0" w:color="auto"/>
            <w:left w:val="none" w:sz="0" w:space="0" w:color="auto"/>
            <w:bottom w:val="none" w:sz="0" w:space="0" w:color="auto"/>
            <w:right w:val="none" w:sz="0" w:space="0" w:color="auto"/>
          </w:divBdr>
        </w:div>
      </w:divsChild>
    </w:div>
    <w:div w:id="284820431">
      <w:bodyDiv w:val="1"/>
      <w:marLeft w:val="0"/>
      <w:marRight w:val="0"/>
      <w:marTop w:val="0"/>
      <w:marBottom w:val="0"/>
      <w:divBdr>
        <w:top w:val="none" w:sz="0" w:space="0" w:color="auto"/>
        <w:left w:val="none" w:sz="0" w:space="0" w:color="auto"/>
        <w:bottom w:val="none" w:sz="0" w:space="0" w:color="auto"/>
        <w:right w:val="none" w:sz="0" w:space="0" w:color="auto"/>
      </w:divBdr>
      <w:divsChild>
        <w:div w:id="78674870">
          <w:marLeft w:val="0"/>
          <w:marRight w:val="0"/>
          <w:marTop w:val="0"/>
          <w:marBottom w:val="0"/>
          <w:divBdr>
            <w:top w:val="none" w:sz="0" w:space="0" w:color="auto"/>
            <w:left w:val="none" w:sz="0" w:space="0" w:color="auto"/>
            <w:bottom w:val="none" w:sz="0" w:space="0" w:color="auto"/>
            <w:right w:val="none" w:sz="0" w:space="0" w:color="auto"/>
          </w:divBdr>
        </w:div>
      </w:divsChild>
    </w:div>
    <w:div w:id="287978073">
      <w:bodyDiv w:val="1"/>
      <w:marLeft w:val="0"/>
      <w:marRight w:val="0"/>
      <w:marTop w:val="0"/>
      <w:marBottom w:val="0"/>
      <w:divBdr>
        <w:top w:val="none" w:sz="0" w:space="0" w:color="auto"/>
        <w:left w:val="none" w:sz="0" w:space="0" w:color="auto"/>
        <w:bottom w:val="none" w:sz="0" w:space="0" w:color="auto"/>
        <w:right w:val="none" w:sz="0" w:space="0" w:color="auto"/>
      </w:divBdr>
      <w:divsChild>
        <w:div w:id="2050952313">
          <w:marLeft w:val="0"/>
          <w:marRight w:val="0"/>
          <w:marTop w:val="0"/>
          <w:marBottom w:val="0"/>
          <w:divBdr>
            <w:top w:val="none" w:sz="0" w:space="0" w:color="auto"/>
            <w:left w:val="none" w:sz="0" w:space="0" w:color="auto"/>
            <w:bottom w:val="none" w:sz="0" w:space="0" w:color="auto"/>
            <w:right w:val="none" w:sz="0" w:space="0" w:color="auto"/>
          </w:divBdr>
        </w:div>
      </w:divsChild>
    </w:div>
    <w:div w:id="289283779">
      <w:bodyDiv w:val="1"/>
      <w:marLeft w:val="0"/>
      <w:marRight w:val="0"/>
      <w:marTop w:val="0"/>
      <w:marBottom w:val="0"/>
      <w:divBdr>
        <w:top w:val="none" w:sz="0" w:space="0" w:color="auto"/>
        <w:left w:val="none" w:sz="0" w:space="0" w:color="auto"/>
        <w:bottom w:val="none" w:sz="0" w:space="0" w:color="auto"/>
        <w:right w:val="none" w:sz="0" w:space="0" w:color="auto"/>
      </w:divBdr>
      <w:divsChild>
        <w:div w:id="2044551969">
          <w:marLeft w:val="0"/>
          <w:marRight w:val="0"/>
          <w:marTop w:val="0"/>
          <w:marBottom w:val="0"/>
          <w:divBdr>
            <w:top w:val="none" w:sz="0" w:space="0" w:color="auto"/>
            <w:left w:val="none" w:sz="0" w:space="0" w:color="auto"/>
            <w:bottom w:val="none" w:sz="0" w:space="0" w:color="auto"/>
            <w:right w:val="none" w:sz="0" w:space="0" w:color="auto"/>
          </w:divBdr>
        </w:div>
      </w:divsChild>
    </w:div>
    <w:div w:id="290062856">
      <w:bodyDiv w:val="1"/>
      <w:marLeft w:val="0"/>
      <w:marRight w:val="0"/>
      <w:marTop w:val="0"/>
      <w:marBottom w:val="0"/>
      <w:divBdr>
        <w:top w:val="none" w:sz="0" w:space="0" w:color="auto"/>
        <w:left w:val="none" w:sz="0" w:space="0" w:color="auto"/>
        <w:bottom w:val="none" w:sz="0" w:space="0" w:color="auto"/>
        <w:right w:val="none" w:sz="0" w:space="0" w:color="auto"/>
      </w:divBdr>
      <w:divsChild>
        <w:div w:id="739255736">
          <w:marLeft w:val="0"/>
          <w:marRight w:val="0"/>
          <w:marTop w:val="0"/>
          <w:marBottom w:val="0"/>
          <w:divBdr>
            <w:top w:val="none" w:sz="0" w:space="0" w:color="auto"/>
            <w:left w:val="none" w:sz="0" w:space="0" w:color="auto"/>
            <w:bottom w:val="none" w:sz="0" w:space="0" w:color="auto"/>
            <w:right w:val="none" w:sz="0" w:space="0" w:color="auto"/>
          </w:divBdr>
        </w:div>
      </w:divsChild>
    </w:div>
    <w:div w:id="293415654">
      <w:bodyDiv w:val="1"/>
      <w:marLeft w:val="0"/>
      <w:marRight w:val="0"/>
      <w:marTop w:val="0"/>
      <w:marBottom w:val="0"/>
      <w:divBdr>
        <w:top w:val="none" w:sz="0" w:space="0" w:color="auto"/>
        <w:left w:val="none" w:sz="0" w:space="0" w:color="auto"/>
        <w:bottom w:val="none" w:sz="0" w:space="0" w:color="auto"/>
        <w:right w:val="none" w:sz="0" w:space="0" w:color="auto"/>
      </w:divBdr>
      <w:divsChild>
        <w:div w:id="477765638">
          <w:marLeft w:val="0"/>
          <w:marRight w:val="0"/>
          <w:marTop w:val="0"/>
          <w:marBottom w:val="0"/>
          <w:divBdr>
            <w:top w:val="none" w:sz="0" w:space="0" w:color="auto"/>
            <w:left w:val="none" w:sz="0" w:space="0" w:color="auto"/>
            <w:bottom w:val="none" w:sz="0" w:space="0" w:color="auto"/>
            <w:right w:val="none" w:sz="0" w:space="0" w:color="auto"/>
          </w:divBdr>
        </w:div>
      </w:divsChild>
    </w:div>
    <w:div w:id="293826813">
      <w:bodyDiv w:val="1"/>
      <w:marLeft w:val="0"/>
      <w:marRight w:val="0"/>
      <w:marTop w:val="0"/>
      <w:marBottom w:val="0"/>
      <w:divBdr>
        <w:top w:val="none" w:sz="0" w:space="0" w:color="auto"/>
        <w:left w:val="none" w:sz="0" w:space="0" w:color="auto"/>
        <w:bottom w:val="none" w:sz="0" w:space="0" w:color="auto"/>
        <w:right w:val="none" w:sz="0" w:space="0" w:color="auto"/>
      </w:divBdr>
      <w:divsChild>
        <w:div w:id="606229247">
          <w:marLeft w:val="0"/>
          <w:marRight w:val="0"/>
          <w:marTop w:val="0"/>
          <w:marBottom w:val="0"/>
          <w:divBdr>
            <w:top w:val="none" w:sz="0" w:space="0" w:color="auto"/>
            <w:left w:val="none" w:sz="0" w:space="0" w:color="auto"/>
            <w:bottom w:val="none" w:sz="0" w:space="0" w:color="auto"/>
            <w:right w:val="none" w:sz="0" w:space="0" w:color="auto"/>
          </w:divBdr>
        </w:div>
      </w:divsChild>
    </w:div>
    <w:div w:id="297035581">
      <w:bodyDiv w:val="1"/>
      <w:marLeft w:val="0"/>
      <w:marRight w:val="0"/>
      <w:marTop w:val="0"/>
      <w:marBottom w:val="0"/>
      <w:divBdr>
        <w:top w:val="none" w:sz="0" w:space="0" w:color="auto"/>
        <w:left w:val="none" w:sz="0" w:space="0" w:color="auto"/>
        <w:bottom w:val="none" w:sz="0" w:space="0" w:color="auto"/>
        <w:right w:val="none" w:sz="0" w:space="0" w:color="auto"/>
      </w:divBdr>
      <w:divsChild>
        <w:div w:id="1438480092">
          <w:marLeft w:val="0"/>
          <w:marRight w:val="0"/>
          <w:marTop w:val="0"/>
          <w:marBottom w:val="0"/>
          <w:divBdr>
            <w:top w:val="none" w:sz="0" w:space="0" w:color="auto"/>
            <w:left w:val="none" w:sz="0" w:space="0" w:color="auto"/>
            <w:bottom w:val="none" w:sz="0" w:space="0" w:color="auto"/>
            <w:right w:val="none" w:sz="0" w:space="0" w:color="auto"/>
          </w:divBdr>
        </w:div>
      </w:divsChild>
    </w:div>
    <w:div w:id="305208064">
      <w:bodyDiv w:val="1"/>
      <w:marLeft w:val="0"/>
      <w:marRight w:val="0"/>
      <w:marTop w:val="0"/>
      <w:marBottom w:val="0"/>
      <w:divBdr>
        <w:top w:val="none" w:sz="0" w:space="0" w:color="auto"/>
        <w:left w:val="none" w:sz="0" w:space="0" w:color="auto"/>
        <w:bottom w:val="none" w:sz="0" w:space="0" w:color="auto"/>
        <w:right w:val="none" w:sz="0" w:space="0" w:color="auto"/>
      </w:divBdr>
      <w:divsChild>
        <w:div w:id="1488087661">
          <w:marLeft w:val="0"/>
          <w:marRight w:val="0"/>
          <w:marTop w:val="0"/>
          <w:marBottom w:val="0"/>
          <w:divBdr>
            <w:top w:val="none" w:sz="0" w:space="0" w:color="auto"/>
            <w:left w:val="none" w:sz="0" w:space="0" w:color="auto"/>
            <w:bottom w:val="none" w:sz="0" w:space="0" w:color="auto"/>
            <w:right w:val="none" w:sz="0" w:space="0" w:color="auto"/>
          </w:divBdr>
        </w:div>
      </w:divsChild>
    </w:div>
    <w:div w:id="309212255">
      <w:bodyDiv w:val="1"/>
      <w:marLeft w:val="0"/>
      <w:marRight w:val="0"/>
      <w:marTop w:val="0"/>
      <w:marBottom w:val="0"/>
      <w:divBdr>
        <w:top w:val="none" w:sz="0" w:space="0" w:color="auto"/>
        <w:left w:val="none" w:sz="0" w:space="0" w:color="auto"/>
        <w:bottom w:val="none" w:sz="0" w:space="0" w:color="auto"/>
        <w:right w:val="none" w:sz="0" w:space="0" w:color="auto"/>
      </w:divBdr>
      <w:divsChild>
        <w:div w:id="630406883">
          <w:marLeft w:val="0"/>
          <w:marRight w:val="0"/>
          <w:marTop w:val="0"/>
          <w:marBottom w:val="0"/>
          <w:divBdr>
            <w:top w:val="none" w:sz="0" w:space="0" w:color="auto"/>
            <w:left w:val="none" w:sz="0" w:space="0" w:color="auto"/>
            <w:bottom w:val="none" w:sz="0" w:space="0" w:color="auto"/>
            <w:right w:val="none" w:sz="0" w:space="0" w:color="auto"/>
          </w:divBdr>
        </w:div>
      </w:divsChild>
    </w:div>
    <w:div w:id="311759297">
      <w:bodyDiv w:val="1"/>
      <w:marLeft w:val="0"/>
      <w:marRight w:val="0"/>
      <w:marTop w:val="0"/>
      <w:marBottom w:val="0"/>
      <w:divBdr>
        <w:top w:val="none" w:sz="0" w:space="0" w:color="auto"/>
        <w:left w:val="none" w:sz="0" w:space="0" w:color="auto"/>
        <w:bottom w:val="none" w:sz="0" w:space="0" w:color="auto"/>
        <w:right w:val="none" w:sz="0" w:space="0" w:color="auto"/>
      </w:divBdr>
      <w:divsChild>
        <w:div w:id="1268196458">
          <w:marLeft w:val="0"/>
          <w:marRight w:val="0"/>
          <w:marTop w:val="0"/>
          <w:marBottom w:val="0"/>
          <w:divBdr>
            <w:top w:val="none" w:sz="0" w:space="0" w:color="auto"/>
            <w:left w:val="none" w:sz="0" w:space="0" w:color="auto"/>
            <w:bottom w:val="none" w:sz="0" w:space="0" w:color="auto"/>
            <w:right w:val="none" w:sz="0" w:space="0" w:color="auto"/>
          </w:divBdr>
        </w:div>
      </w:divsChild>
    </w:div>
    <w:div w:id="315257636">
      <w:bodyDiv w:val="1"/>
      <w:marLeft w:val="0"/>
      <w:marRight w:val="0"/>
      <w:marTop w:val="0"/>
      <w:marBottom w:val="0"/>
      <w:divBdr>
        <w:top w:val="none" w:sz="0" w:space="0" w:color="auto"/>
        <w:left w:val="none" w:sz="0" w:space="0" w:color="auto"/>
        <w:bottom w:val="none" w:sz="0" w:space="0" w:color="auto"/>
        <w:right w:val="none" w:sz="0" w:space="0" w:color="auto"/>
      </w:divBdr>
      <w:divsChild>
        <w:div w:id="1340305493">
          <w:marLeft w:val="0"/>
          <w:marRight w:val="0"/>
          <w:marTop w:val="0"/>
          <w:marBottom w:val="0"/>
          <w:divBdr>
            <w:top w:val="none" w:sz="0" w:space="0" w:color="auto"/>
            <w:left w:val="none" w:sz="0" w:space="0" w:color="auto"/>
            <w:bottom w:val="none" w:sz="0" w:space="0" w:color="auto"/>
            <w:right w:val="none" w:sz="0" w:space="0" w:color="auto"/>
          </w:divBdr>
        </w:div>
      </w:divsChild>
    </w:div>
    <w:div w:id="315767111">
      <w:bodyDiv w:val="1"/>
      <w:marLeft w:val="0"/>
      <w:marRight w:val="0"/>
      <w:marTop w:val="0"/>
      <w:marBottom w:val="0"/>
      <w:divBdr>
        <w:top w:val="none" w:sz="0" w:space="0" w:color="auto"/>
        <w:left w:val="none" w:sz="0" w:space="0" w:color="auto"/>
        <w:bottom w:val="none" w:sz="0" w:space="0" w:color="auto"/>
        <w:right w:val="none" w:sz="0" w:space="0" w:color="auto"/>
      </w:divBdr>
      <w:divsChild>
        <w:div w:id="1210654686">
          <w:marLeft w:val="0"/>
          <w:marRight w:val="0"/>
          <w:marTop w:val="0"/>
          <w:marBottom w:val="0"/>
          <w:divBdr>
            <w:top w:val="none" w:sz="0" w:space="0" w:color="auto"/>
            <w:left w:val="none" w:sz="0" w:space="0" w:color="auto"/>
            <w:bottom w:val="none" w:sz="0" w:space="0" w:color="auto"/>
            <w:right w:val="none" w:sz="0" w:space="0" w:color="auto"/>
          </w:divBdr>
        </w:div>
      </w:divsChild>
    </w:div>
    <w:div w:id="333606245">
      <w:bodyDiv w:val="1"/>
      <w:marLeft w:val="0"/>
      <w:marRight w:val="0"/>
      <w:marTop w:val="0"/>
      <w:marBottom w:val="0"/>
      <w:divBdr>
        <w:top w:val="none" w:sz="0" w:space="0" w:color="auto"/>
        <w:left w:val="none" w:sz="0" w:space="0" w:color="auto"/>
        <w:bottom w:val="none" w:sz="0" w:space="0" w:color="auto"/>
        <w:right w:val="none" w:sz="0" w:space="0" w:color="auto"/>
      </w:divBdr>
      <w:divsChild>
        <w:div w:id="684206597">
          <w:marLeft w:val="0"/>
          <w:marRight w:val="0"/>
          <w:marTop w:val="0"/>
          <w:marBottom w:val="0"/>
          <w:divBdr>
            <w:top w:val="none" w:sz="0" w:space="0" w:color="auto"/>
            <w:left w:val="none" w:sz="0" w:space="0" w:color="auto"/>
            <w:bottom w:val="none" w:sz="0" w:space="0" w:color="auto"/>
            <w:right w:val="none" w:sz="0" w:space="0" w:color="auto"/>
          </w:divBdr>
        </w:div>
      </w:divsChild>
    </w:div>
    <w:div w:id="337926699">
      <w:bodyDiv w:val="1"/>
      <w:marLeft w:val="0"/>
      <w:marRight w:val="0"/>
      <w:marTop w:val="0"/>
      <w:marBottom w:val="0"/>
      <w:divBdr>
        <w:top w:val="none" w:sz="0" w:space="0" w:color="auto"/>
        <w:left w:val="none" w:sz="0" w:space="0" w:color="auto"/>
        <w:bottom w:val="none" w:sz="0" w:space="0" w:color="auto"/>
        <w:right w:val="none" w:sz="0" w:space="0" w:color="auto"/>
      </w:divBdr>
    </w:div>
    <w:div w:id="340594365">
      <w:bodyDiv w:val="1"/>
      <w:marLeft w:val="0"/>
      <w:marRight w:val="0"/>
      <w:marTop w:val="0"/>
      <w:marBottom w:val="0"/>
      <w:divBdr>
        <w:top w:val="none" w:sz="0" w:space="0" w:color="auto"/>
        <w:left w:val="none" w:sz="0" w:space="0" w:color="auto"/>
        <w:bottom w:val="none" w:sz="0" w:space="0" w:color="auto"/>
        <w:right w:val="none" w:sz="0" w:space="0" w:color="auto"/>
      </w:divBdr>
      <w:divsChild>
        <w:div w:id="1492603833">
          <w:marLeft w:val="0"/>
          <w:marRight w:val="0"/>
          <w:marTop w:val="0"/>
          <w:marBottom w:val="0"/>
          <w:divBdr>
            <w:top w:val="none" w:sz="0" w:space="0" w:color="auto"/>
            <w:left w:val="none" w:sz="0" w:space="0" w:color="auto"/>
            <w:bottom w:val="none" w:sz="0" w:space="0" w:color="auto"/>
            <w:right w:val="none" w:sz="0" w:space="0" w:color="auto"/>
          </w:divBdr>
        </w:div>
      </w:divsChild>
    </w:div>
    <w:div w:id="342824855">
      <w:bodyDiv w:val="1"/>
      <w:marLeft w:val="0"/>
      <w:marRight w:val="0"/>
      <w:marTop w:val="0"/>
      <w:marBottom w:val="0"/>
      <w:divBdr>
        <w:top w:val="none" w:sz="0" w:space="0" w:color="auto"/>
        <w:left w:val="none" w:sz="0" w:space="0" w:color="auto"/>
        <w:bottom w:val="none" w:sz="0" w:space="0" w:color="auto"/>
        <w:right w:val="none" w:sz="0" w:space="0" w:color="auto"/>
      </w:divBdr>
      <w:divsChild>
        <w:div w:id="971980578">
          <w:marLeft w:val="0"/>
          <w:marRight w:val="0"/>
          <w:marTop w:val="0"/>
          <w:marBottom w:val="0"/>
          <w:divBdr>
            <w:top w:val="none" w:sz="0" w:space="0" w:color="auto"/>
            <w:left w:val="none" w:sz="0" w:space="0" w:color="auto"/>
            <w:bottom w:val="none" w:sz="0" w:space="0" w:color="auto"/>
            <w:right w:val="none" w:sz="0" w:space="0" w:color="auto"/>
          </w:divBdr>
        </w:div>
      </w:divsChild>
    </w:div>
    <w:div w:id="343171827">
      <w:bodyDiv w:val="1"/>
      <w:marLeft w:val="0"/>
      <w:marRight w:val="0"/>
      <w:marTop w:val="0"/>
      <w:marBottom w:val="0"/>
      <w:divBdr>
        <w:top w:val="none" w:sz="0" w:space="0" w:color="auto"/>
        <w:left w:val="none" w:sz="0" w:space="0" w:color="auto"/>
        <w:bottom w:val="none" w:sz="0" w:space="0" w:color="auto"/>
        <w:right w:val="none" w:sz="0" w:space="0" w:color="auto"/>
      </w:divBdr>
      <w:divsChild>
        <w:div w:id="1690763478">
          <w:marLeft w:val="0"/>
          <w:marRight w:val="0"/>
          <w:marTop w:val="0"/>
          <w:marBottom w:val="0"/>
          <w:divBdr>
            <w:top w:val="none" w:sz="0" w:space="0" w:color="auto"/>
            <w:left w:val="none" w:sz="0" w:space="0" w:color="auto"/>
            <w:bottom w:val="none" w:sz="0" w:space="0" w:color="auto"/>
            <w:right w:val="none" w:sz="0" w:space="0" w:color="auto"/>
          </w:divBdr>
        </w:div>
      </w:divsChild>
    </w:div>
    <w:div w:id="352541316">
      <w:bodyDiv w:val="1"/>
      <w:marLeft w:val="0"/>
      <w:marRight w:val="0"/>
      <w:marTop w:val="0"/>
      <w:marBottom w:val="0"/>
      <w:divBdr>
        <w:top w:val="none" w:sz="0" w:space="0" w:color="auto"/>
        <w:left w:val="none" w:sz="0" w:space="0" w:color="auto"/>
        <w:bottom w:val="none" w:sz="0" w:space="0" w:color="auto"/>
        <w:right w:val="none" w:sz="0" w:space="0" w:color="auto"/>
      </w:divBdr>
      <w:divsChild>
        <w:div w:id="1399400358">
          <w:marLeft w:val="0"/>
          <w:marRight w:val="0"/>
          <w:marTop w:val="0"/>
          <w:marBottom w:val="0"/>
          <w:divBdr>
            <w:top w:val="none" w:sz="0" w:space="0" w:color="auto"/>
            <w:left w:val="none" w:sz="0" w:space="0" w:color="auto"/>
            <w:bottom w:val="none" w:sz="0" w:space="0" w:color="auto"/>
            <w:right w:val="none" w:sz="0" w:space="0" w:color="auto"/>
          </w:divBdr>
        </w:div>
      </w:divsChild>
    </w:div>
    <w:div w:id="362023192">
      <w:bodyDiv w:val="1"/>
      <w:marLeft w:val="0"/>
      <w:marRight w:val="0"/>
      <w:marTop w:val="0"/>
      <w:marBottom w:val="0"/>
      <w:divBdr>
        <w:top w:val="none" w:sz="0" w:space="0" w:color="auto"/>
        <w:left w:val="none" w:sz="0" w:space="0" w:color="auto"/>
        <w:bottom w:val="none" w:sz="0" w:space="0" w:color="auto"/>
        <w:right w:val="none" w:sz="0" w:space="0" w:color="auto"/>
      </w:divBdr>
      <w:divsChild>
        <w:div w:id="1670062947">
          <w:marLeft w:val="0"/>
          <w:marRight w:val="0"/>
          <w:marTop w:val="0"/>
          <w:marBottom w:val="0"/>
          <w:divBdr>
            <w:top w:val="none" w:sz="0" w:space="0" w:color="auto"/>
            <w:left w:val="none" w:sz="0" w:space="0" w:color="auto"/>
            <w:bottom w:val="none" w:sz="0" w:space="0" w:color="auto"/>
            <w:right w:val="none" w:sz="0" w:space="0" w:color="auto"/>
          </w:divBdr>
        </w:div>
      </w:divsChild>
    </w:div>
    <w:div w:id="365524937">
      <w:bodyDiv w:val="1"/>
      <w:marLeft w:val="0"/>
      <w:marRight w:val="0"/>
      <w:marTop w:val="0"/>
      <w:marBottom w:val="0"/>
      <w:divBdr>
        <w:top w:val="none" w:sz="0" w:space="0" w:color="auto"/>
        <w:left w:val="none" w:sz="0" w:space="0" w:color="auto"/>
        <w:bottom w:val="none" w:sz="0" w:space="0" w:color="auto"/>
        <w:right w:val="none" w:sz="0" w:space="0" w:color="auto"/>
      </w:divBdr>
      <w:divsChild>
        <w:div w:id="2097238883">
          <w:marLeft w:val="0"/>
          <w:marRight w:val="0"/>
          <w:marTop w:val="0"/>
          <w:marBottom w:val="0"/>
          <w:divBdr>
            <w:top w:val="none" w:sz="0" w:space="0" w:color="auto"/>
            <w:left w:val="none" w:sz="0" w:space="0" w:color="auto"/>
            <w:bottom w:val="none" w:sz="0" w:space="0" w:color="auto"/>
            <w:right w:val="none" w:sz="0" w:space="0" w:color="auto"/>
          </w:divBdr>
        </w:div>
      </w:divsChild>
    </w:div>
    <w:div w:id="366881743">
      <w:bodyDiv w:val="1"/>
      <w:marLeft w:val="0"/>
      <w:marRight w:val="0"/>
      <w:marTop w:val="0"/>
      <w:marBottom w:val="0"/>
      <w:divBdr>
        <w:top w:val="none" w:sz="0" w:space="0" w:color="auto"/>
        <w:left w:val="none" w:sz="0" w:space="0" w:color="auto"/>
        <w:bottom w:val="none" w:sz="0" w:space="0" w:color="auto"/>
        <w:right w:val="none" w:sz="0" w:space="0" w:color="auto"/>
      </w:divBdr>
      <w:divsChild>
        <w:div w:id="1200972654">
          <w:marLeft w:val="0"/>
          <w:marRight w:val="0"/>
          <w:marTop w:val="0"/>
          <w:marBottom w:val="0"/>
          <w:divBdr>
            <w:top w:val="none" w:sz="0" w:space="0" w:color="auto"/>
            <w:left w:val="none" w:sz="0" w:space="0" w:color="auto"/>
            <w:bottom w:val="none" w:sz="0" w:space="0" w:color="auto"/>
            <w:right w:val="none" w:sz="0" w:space="0" w:color="auto"/>
          </w:divBdr>
        </w:div>
      </w:divsChild>
    </w:div>
    <w:div w:id="367607047">
      <w:bodyDiv w:val="1"/>
      <w:marLeft w:val="0"/>
      <w:marRight w:val="0"/>
      <w:marTop w:val="0"/>
      <w:marBottom w:val="0"/>
      <w:divBdr>
        <w:top w:val="none" w:sz="0" w:space="0" w:color="auto"/>
        <w:left w:val="none" w:sz="0" w:space="0" w:color="auto"/>
        <w:bottom w:val="none" w:sz="0" w:space="0" w:color="auto"/>
        <w:right w:val="none" w:sz="0" w:space="0" w:color="auto"/>
      </w:divBdr>
      <w:divsChild>
        <w:div w:id="1127510038">
          <w:marLeft w:val="0"/>
          <w:marRight w:val="0"/>
          <w:marTop w:val="0"/>
          <w:marBottom w:val="0"/>
          <w:divBdr>
            <w:top w:val="none" w:sz="0" w:space="0" w:color="auto"/>
            <w:left w:val="none" w:sz="0" w:space="0" w:color="auto"/>
            <w:bottom w:val="none" w:sz="0" w:space="0" w:color="auto"/>
            <w:right w:val="none" w:sz="0" w:space="0" w:color="auto"/>
          </w:divBdr>
        </w:div>
      </w:divsChild>
    </w:div>
    <w:div w:id="368646151">
      <w:bodyDiv w:val="1"/>
      <w:marLeft w:val="0"/>
      <w:marRight w:val="0"/>
      <w:marTop w:val="0"/>
      <w:marBottom w:val="0"/>
      <w:divBdr>
        <w:top w:val="none" w:sz="0" w:space="0" w:color="auto"/>
        <w:left w:val="none" w:sz="0" w:space="0" w:color="auto"/>
        <w:bottom w:val="none" w:sz="0" w:space="0" w:color="auto"/>
        <w:right w:val="none" w:sz="0" w:space="0" w:color="auto"/>
      </w:divBdr>
      <w:divsChild>
        <w:div w:id="954367405">
          <w:marLeft w:val="0"/>
          <w:marRight w:val="0"/>
          <w:marTop w:val="0"/>
          <w:marBottom w:val="0"/>
          <w:divBdr>
            <w:top w:val="none" w:sz="0" w:space="0" w:color="auto"/>
            <w:left w:val="none" w:sz="0" w:space="0" w:color="auto"/>
            <w:bottom w:val="none" w:sz="0" w:space="0" w:color="auto"/>
            <w:right w:val="none" w:sz="0" w:space="0" w:color="auto"/>
          </w:divBdr>
        </w:div>
      </w:divsChild>
    </w:div>
    <w:div w:id="369572959">
      <w:bodyDiv w:val="1"/>
      <w:marLeft w:val="0"/>
      <w:marRight w:val="0"/>
      <w:marTop w:val="0"/>
      <w:marBottom w:val="0"/>
      <w:divBdr>
        <w:top w:val="none" w:sz="0" w:space="0" w:color="auto"/>
        <w:left w:val="none" w:sz="0" w:space="0" w:color="auto"/>
        <w:bottom w:val="none" w:sz="0" w:space="0" w:color="auto"/>
        <w:right w:val="none" w:sz="0" w:space="0" w:color="auto"/>
      </w:divBdr>
      <w:divsChild>
        <w:div w:id="704797403">
          <w:marLeft w:val="0"/>
          <w:marRight w:val="0"/>
          <w:marTop w:val="0"/>
          <w:marBottom w:val="0"/>
          <w:divBdr>
            <w:top w:val="none" w:sz="0" w:space="0" w:color="auto"/>
            <w:left w:val="none" w:sz="0" w:space="0" w:color="auto"/>
            <w:bottom w:val="none" w:sz="0" w:space="0" w:color="auto"/>
            <w:right w:val="none" w:sz="0" w:space="0" w:color="auto"/>
          </w:divBdr>
        </w:div>
      </w:divsChild>
    </w:div>
    <w:div w:id="373819194">
      <w:bodyDiv w:val="1"/>
      <w:marLeft w:val="0"/>
      <w:marRight w:val="0"/>
      <w:marTop w:val="0"/>
      <w:marBottom w:val="0"/>
      <w:divBdr>
        <w:top w:val="none" w:sz="0" w:space="0" w:color="auto"/>
        <w:left w:val="none" w:sz="0" w:space="0" w:color="auto"/>
        <w:bottom w:val="none" w:sz="0" w:space="0" w:color="auto"/>
        <w:right w:val="none" w:sz="0" w:space="0" w:color="auto"/>
      </w:divBdr>
      <w:divsChild>
        <w:div w:id="533077738">
          <w:marLeft w:val="0"/>
          <w:marRight w:val="0"/>
          <w:marTop w:val="0"/>
          <w:marBottom w:val="0"/>
          <w:divBdr>
            <w:top w:val="none" w:sz="0" w:space="0" w:color="auto"/>
            <w:left w:val="none" w:sz="0" w:space="0" w:color="auto"/>
            <w:bottom w:val="none" w:sz="0" w:space="0" w:color="auto"/>
            <w:right w:val="none" w:sz="0" w:space="0" w:color="auto"/>
          </w:divBdr>
        </w:div>
      </w:divsChild>
    </w:div>
    <w:div w:id="390618395">
      <w:bodyDiv w:val="1"/>
      <w:marLeft w:val="0"/>
      <w:marRight w:val="0"/>
      <w:marTop w:val="0"/>
      <w:marBottom w:val="0"/>
      <w:divBdr>
        <w:top w:val="none" w:sz="0" w:space="0" w:color="auto"/>
        <w:left w:val="none" w:sz="0" w:space="0" w:color="auto"/>
        <w:bottom w:val="none" w:sz="0" w:space="0" w:color="auto"/>
        <w:right w:val="none" w:sz="0" w:space="0" w:color="auto"/>
      </w:divBdr>
      <w:divsChild>
        <w:div w:id="2016028895">
          <w:marLeft w:val="0"/>
          <w:marRight w:val="0"/>
          <w:marTop w:val="0"/>
          <w:marBottom w:val="0"/>
          <w:divBdr>
            <w:top w:val="none" w:sz="0" w:space="0" w:color="auto"/>
            <w:left w:val="none" w:sz="0" w:space="0" w:color="auto"/>
            <w:bottom w:val="none" w:sz="0" w:space="0" w:color="auto"/>
            <w:right w:val="none" w:sz="0" w:space="0" w:color="auto"/>
          </w:divBdr>
        </w:div>
      </w:divsChild>
    </w:div>
    <w:div w:id="395205440">
      <w:bodyDiv w:val="1"/>
      <w:marLeft w:val="0"/>
      <w:marRight w:val="0"/>
      <w:marTop w:val="0"/>
      <w:marBottom w:val="0"/>
      <w:divBdr>
        <w:top w:val="none" w:sz="0" w:space="0" w:color="auto"/>
        <w:left w:val="none" w:sz="0" w:space="0" w:color="auto"/>
        <w:bottom w:val="none" w:sz="0" w:space="0" w:color="auto"/>
        <w:right w:val="none" w:sz="0" w:space="0" w:color="auto"/>
      </w:divBdr>
      <w:divsChild>
        <w:div w:id="2069571774">
          <w:marLeft w:val="0"/>
          <w:marRight w:val="0"/>
          <w:marTop w:val="0"/>
          <w:marBottom w:val="0"/>
          <w:divBdr>
            <w:top w:val="none" w:sz="0" w:space="0" w:color="auto"/>
            <w:left w:val="none" w:sz="0" w:space="0" w:color="auto"/>
            <w:bottom w:val="none" w:sz="0" w:space="0" w:color="auto"/>
            <w:right w:val="none" w:sz="0" w:space="0" w:color="auto"/>
          </w:divBdr>
        </w:div>
      </w:divsChild>
    </w:div>
    <w:div w:id="397631881">
      <w:bodyDiv w:val="1"/>
      <w:marLeft w:val="0"/>
      <w:marRight w:val="0"/>
      <w:marTop w:val="0"/>
      <w:marBottom w:val="0"/>
      <w:divBdr>
        <w:top w:val="none" w:sz="0" w:space="0" w:color="auto"/>
        <w:left w:val="none" w:sz="0" w:space="0" w:color="auto"/>
        <w:bottom w:val="none" w:sz="0" w:space="0" w:color="auto"/>
        <w:right w:val="none" w:sz="0" w:space="0" w:color="auto"/>
      </w:divBdr>
      <w:divsChild>
        <w:div w:id="1695839374">
          <w:marLeft w:val="0"/>
          <w:marRight w:val="0"/>
          <w:marTop w:val="0"/>
          <w:marBottom w:val="0"/>
          <w:divBdr>
            <w:top w:val="none" w:sz="0" w:space="0" w:color="auto"/>
            <w:left w:val="none" w:sz="0" w:space="0" w:color="auto"/>
            <w:bottom w:val="none" w:sz="0" w:space="0" w:color="auto"/>
            <w:right w:val="none" w:sz="0" w:space="0" w:color="auto"/>
          </w:divBdr>
        </w:div>
      </w:divsChild>
    </w:div>
    <w:div w:id="400566236">
      <w:bodyDiv w:val="1"/>
      <w:marLeft w:val="0"/>
      <w:marRight w:val="0"/>
      <w:marTop w:val="0"/>
      <w:marBottom w:val="0"/>
      <w:divBdr>
        <w:top w:val="none" w:sz="0" w:space="0" w:color="auto"/>
        <w:left w:val="none" w:sz="0" w:space="0" w:color="auto"/>
        <w:bottom w:val="none" w:sz="0" w:space="0" w:color="auto"/>
        <w:right w:val="none" w:sz="0" w:space="0" w:color="auto"/>
      </w:divBdr>
      <w:divsChild>
        <w:div w:id="447166065">
          <w:marLeft w:val="0"/>
          <w:marRight w:val="0"/>
          <w:marTop w:val="0"/>
          <w:marBottom w:val="0"/>
          <w:divBdr>
            <w:top w:val="none" w:sz="0" w:space="0" w:color="auto"/>
            <w:left w:val="none" w:sz="0" w:space="0" w:color="auto"/>
            <w:bottom w:val="none" w:sz="0" w:space="0" w:color="auto"/>
            <w:right w:val="none" w:sz="0" w:space="0" w:color="auto"/>
          </w:divBdr>
        </w:div>
      </w:divsChild>
    </w:div>
    <w:div w:id="405956348">
      <w:bodyDiv w:val="1"/>
      <w:marLeft w:val="0"/>
      <w:marRight w:val="0"/>
      <w:marTop w:val="0"/>
      <w:marBottom w:val="0"/>
      <w:divBdr>
        <w:top w:val="none" w:sz="0" w:space="0" w:color="auto"/>
        <w:left w:val="none" w:sz="0" w:space="0" w:color="auto"/>
        <w:bottom w:val="none" w:sz="0" w:space="0" w:color="auto"/>
        <w:right w:val="none" w:sz="0" w:space="0" w:color="auto"/>
      </w:divBdr>
      <w:divsChild>
        <w:div w:id="1572693420">
          <w:marLeft w:val="0"/>
          <w:marRight w:val="0"/>
          <w:marTop w:val="0"/>
          <w:marBottom w:val="0"/>
          <w:divBdr>
            <w:top w:val="none" w:sz="0" w:space="0" w:color="auto"/>
            <w:left w:val="none" w:sz="0" w:space="0" w:color="auto"/>
            <w:bottom w:val="none" w:sz="0" w:space="0" w:color="auto"/>
            <w:right w:val="none" w:sz="0" w:space="0" w:color="auto"/>
          </w:divBdr>
        </w:div>
      </w:divsChild>
    </w:div>
    <w:div w:id="409160421">
      <w:bodyDiv w:val="1"/>
      <w:marLeft w:val="0"/>
      <w:marRight w:val="0"/>
      <w:marTop w:val="0"/>
      <w:marBottom w:val="0"/>
      <w:divBdr>
        <w:top w:val="none" w:sz="0" w:space="0" w:color="auto"/>
        <w:left w:val="none" w:sz="0" w:space="0" w:color="auto"/>
        <w:bottom w:val="none" w:sz="0" w:space="0" w:color="auto"/>
        <w:right w:val="none" w:sz="0" w:space="0" w:color="auto"/>
      </w:divBdr>
      <w:divsChild>
        <w:div w:id="1840190503">
          <w:marLeft w:val="0"/>
          <w:marRight w:val="0"/>
          <w:marTop w:val="0"/>
          <w:marBottom w:val="0"/>
          <w:divBdr>
            <w:top w:val="none" w:sz="0" w:space="0" w:color="auto"/>
            <w:left w:val="none" w:sz="0" w:space="0" w:color="auto"/>
            <w:bottom w:val="none" w:sz="0" w:space="0" w:color="auto"/>
            <w:right w:val="none" w:sz="0" w:space="0" w:color="auto"/>
          </w:divBdr>
        </w:div>
      </w:divsChild>
    </w:div>
    <w:div w:id="410126731">
      <w:bodyDiv w:val="1"/>
      <w:marLeft w:val="0"/>
      <w:marRight w:val="0"/>
      <w:marTop w:val="0"/>
      <w:marBottom w:val="0"/>
      <w:divBdr>
        <w:top w:val="none" w:sz="0" w:space="0" w:color="auto"/>
        <w:left w:val="none" w:sz="0" w:space="0" w:color="auto"/>
        <w:bottom w:val="none" w:sz="0" w:space="0" w:color="auto"/>
        <w:right w:val="none" w:sz="0" w:space="0" w:color="auto"/>
      </w:divBdr>
      <w:divsChild>
        <w:div w:id="1174757266">
          <w:marLeft w:val="0"/>
          <w:marRight w:val="0"/>
          <w:marTop w:val="0"/>
          <w:marBottom w:val="0"/>
          <w:divBdr>
            <w:top w:val="none" w:sz="0" w:space="0" w:color="auto"/>
            <w:left w:val="none" w:sz="0" w:space="0" w:color="auto"/>
            <w:bottom w:val="none" w:sz="0" w:space="0" w:color="auto"/>
            <w:right w:val="none" w:sz="0" w:space="0" w:color="auto"/>
          </w:divBdr>
        </w:div>
      </w:divsChild>
    </w:div>
    <w:div w:id="410273024">
      <w:bodyDiv w:val="1"/>
      <w:marLeft w:val="0"/>
      <w:marRight w:val="0"/>
      <w:marTop w:val="0"/>
      <w:marBottom w:val="0"/>
      <w:divBdr>
        <w:top w:val="none" w:sz="0" w:space="0" w:color="auto"/>
        <w:left w:val="none" w:sz="0" w:space="0" w:color="auto"/>
        <w:bottom w:val="none" w:sz="0" w:space="0" w:color="auto"/>
        <w:right w:val="none" w:sz="0" w:space="0" w:color="auto"/>
      </w:divBdr>
      <w:divsChild>
        <w:div w:id="252280067">
          <w:marLeft w:val="0"/>
          <w:marRight w:val="0"/>
          <w:marTop w:val="0"/>
          <w:marBottom w:val="0"/>
          <w:divBdr>
            <w:top w:val="none" w:sz="0" w:space="0" w:color="auto"/>
            <w:left w:val="none" w:sz="0" w:space="0" w:color="auto"/>
            <w:bottom w:val="none" w:sz="0" w:space="0" w:color="auto"/>
            <w:right w:val="none" w:sz="0" w:space="0" w:color="auto"/>
          </w:divBdr>
        </w:div>
      </w:divsChild>
    </w:div>
    <w:div w:id="410275033">
      <w:bodyDiv w:val="1"/>
      <w:marLeft w:val="0"/>
      <w:marRight w:val="0"/>
      <w:marTop w:val="0"/>
      <w:marBottom w:val="0"/>
      <w:divBdr>
        <w:top w:val="none" w:sz="0" w:space="0" w:color="auto"/>
        <w:left w:val="none" w:sz="0" w:space="0" w:color="auto"/>
        <w:bottom w:val="none" w:sz="0" w:space="0" w:color="auto"/>
        <w:right w:val="none" w:sz="0" w:space="0" w:color="auto"/>
      </w:divBdr>
      <w:divsChild>
        <w:div w:id="905185224">
          <w:marLeft w:val="0"/>
          <w:marRight w:val="0"/>
          <w:marTop w:val="0"/>
          <w:marBottom w:val="0"/>
          <w:divBdr>
            <w:top w:val="none" w:sz="0" w:space="0" w:color="auto"/>
            <w:left w:val="none" w:sz="0" w:space="0" w:color="auto"/>
            <w:bottom w:val="none" w:sz="0" w:space="0" w:color="auto"/>
            <w:right w:val="none" w:sz="0" w:space="0" w:color="auto"/>
          </w:divBdr>
        </w:div>
      </w:divsChild>
    </w:div>
    <w:div w:id="412430378">
      <w:bodyDiv w:val="1"/>
      <w:marLeft w:val="0"/>
      <w:marRight w:val="0"/>
      <w:marTop w:val="0"/>
      <w:marBottom w:val="0"/>
      <w:divBdr>
        <w:top w:val="none" w:sz="0" w:space="0" w:color="auto"/>
        <w:left w:val="none" w:sz="0" w:space="0" w:color="auto"/>
        <w:bottom w:val="none" w:sz="0" w:space="0" w:color="auto"/>
        <w:right w:val="none" w:sz="0" w:space="0" w:color="auto"/>
      </w:divBdr>
      <w:divsChild>
        <w:div w:id="1855073821">
          <w:marLeft w:val="0"/>
          <w:marRight w:val="0"/>
          <w:marTop w:val="0"/>
          <w:marBottom w:val="0"/>
          <w:divBdr>
            <w:top w:val="none" w:sz="0" w:space="0" w:color="auto"/>
            <w:left w:val="none" w:sz="0" w:space="0" w:color="auto"/>
            <w:bottom w:val="none" w:sz="0" w:space="0" w:color="auto"/>
            <w:right w:val="none" w:sz="0" w:space="0" w:color="auto"/>
          </w:divBdr>
        </w:div>
      </w:divsChild>
    </w:div>
    <w:div w:id="413671793">
      <w:bodyDiv w:val="1"/>
      <w:marLeft w:val="0"/>
      <w:marRight w:val="0"/>
      <w:marTop w:val="0"/>
      <w:marBottom w:val="0"/>
      <w:divBdr>
        <w:top w:val="none" w:sz="0" w:space="0" w:color="auto"/>
        <w:left w:val="none" w:sz="0" w:space="0" w:color="auto"/>
        <w:bottom w:val="none" w:sz="0" w:space="0" w:color="auto"/>
        <w:right w:val="none" w:sz="0" w:space="0" w:color="auto"/>
      </w:divBdr>
      <w:divsChild>
        <w:div w:id="574630475">
          <w:marLeft w:val="0"/>
          <w:marRight w:val="0"/>
          <w:marTop w:val="0"/>
          <w:marBottom w:val="0"/>
          <w:divBdr>
            <w:top w:val="none" w:sz="0" w:space="0" w:color="auto"/>
            <w:left w:val="none" w:sz="0" w:space="0" w:color="auto"/>
            <w:bottom w:val="none" w:sz="0" w:space="0" w:color="auto"/>
            <w:right w:val="none" w:sz="0" w:space="0" w:color="auto"/>
          </w:divBdr>
        </w:div>
      </w:divsChild>
    </w:div>
    <w:div w:id="414933616">
      <w:bodyDiv w:val="1"/>
      <w:marLeft w:val="0"/>
      <w:marRight w:val="0"/>
      <w:marTop w:val="0"/>
      <w:marBottom w:val="0"/>
      <w:divBdr>
        <w:top w:val="none" w:sz="0" w:space="0" w:color="auto"/>
        <w:left w:val="none" w:sz="0" w:space="0" w:color="auto"/>
        <w:bottom w:val="none" w:sz="0" w:space="0" w:color="auto"/>
        <w:right w:val="none" w:sz="0" w:space="0" w:color="auto"/>
      </w:divBdr>
      <w:divsChild>
        <w:div w:id="1211727434">
          <w:marLeft w:val="0"/>
          <w:marRight w:val="0"/>
          <w:marTop w:val="0"/>
          <w:marBottom w:val="0"/>
          <w:divBdr>
            <w:top w:val="none" w:sz="0" w:space="0" w:color="auto"/>
            <w:left w:val="none" w:sz="0" w:space="0" w:color="auto"/>
            <w:bottom w:val="none" w:sz="0" w:space="0" w:color="auto"/>
            <w:right w:val="none" w:sz="0" w:space="0" w:color="auto"/>
          </w:divBdr>
        </w:div>
      </w:divsChild>
    </w:div>
    <w:div w:id="417094280">
      <w:bodyDiv w:val="1"/>
      <w:marLeft w:val="0"/>
      <w:marRight w:val="0"/>
      <w:marTop w:val="0"/>
      <w:marBottom w:val="0"/>
      <w:divBdr>
        <w:top w:val="none" w:sz="0" w:space="0" w:color="auto"/>
        <w:left w:val="none" w:sz="0" w:space="0" w:color="auto"/>
        <w:bottom w:val="none" w:sz="0" w:space="0" w:color="auto"/>
        <w:right w:val="none" w:sz="0" w:space="0" w:color="auto"/>
      </w:divBdr>
      <w:divsChild>
        <w:div w:id="2136943590">
          <w:marLeft w:val="0"/>
          <w:marRight w:val="0"/>
          <w:marTop w:val="0"/>
          <w:marBottom w:val="0"/>
          <w:divBdr>
            <w:top w:val="none" w:sz="0" w:space="0" w:color="auto"/>
            <w:left w:val="none" w:sz="0" w:space="0" w:color="auto"/>
            <w:bottom w:val="none" w:sz="0" w:space="0" w:color="auto"/>
            <w:right w:val="none" w:sz="0" w:space="0" w:color="auto"/>
          </w:divBdr>
        </w:div>
      </w:divsChild>
    </w:div>
    <w:div w:id="421873379">
      <w:bodyDiv w:val="1"/>
      <w:marLeft w:val="0"/>
      <w:marRight w:val="0"/>
      <w:marTop w:val="0"/>
      <w:marBottom w:val="0"/>
      <w:divBdr>
        <w:top w:val="none" w:sz="0" w:space="0" w:color="auto"/>
        <w:left w:val="none" w:sz="0" w:space="0" w:color="auto"/>
        <w:bottom w:val="none" w:sz="0" w:space="0" w:color="auto"/>
        <w:right w:val="none" w:sz="0" w:space="0" w:color="auto"/>
      </w:divBdr>
      <w:divsChild>
        <w:div w:id="778257447">
          <w:marLeft w:val="0"/>
          <w:marRight w:val="0"/>
          <w:marTop w:val="0"/>
          <w:marBottom w:val="0"/>
          <w:divBdr>
            <w:top w:val="none" w:sz="0" w:space="0" w:color="auto"/>
            <w:left w:val="none" w:sz="0" w:space="0" w:color="auto"/>
            <w:bottom w:val="none" w:sz="0" w:space="0" w:color="auto"/>
            <w:right w:val="none" w:sz="0" w:space="0" w:color="auto"/>
          </w:divBdr>
        </w:div>
      </w:divsChild>
    </w:div>
    <w:div w:id="424424360">
      <w:bodyDiv w:val="1"/>
      <w:marLeft w:val="0"/>
      <w:marRight w:val="0"/>
      <w:marTop w:val="0"/>
      <w:marBottom w:val="0"/>
      <w:divBdr>
        <w:top w:val="none" w:sz="0" w:space="0" w:color="auto"/>
        <w:left w:val="none" w:sz="0" w:space="0" w:color="auto"/>
        <w:bottom w:val="none" w:sz="0" w:space="0" w:color="auto"/>
        <w:right w:val="none" w:sz="0" w:space="0" w:color="auto"/>
      </w:divBdr>
      <w:divsChild>
        <w:div w:id="251864858">
          <w:marLeft w:val="0"/>
          <w:marRight w:val="0"/>
          <w:marTop w:val="0"/>
          <w:marBottom w:val="0"/>
          <w:divBdr>
            <w:top w:val="none" w:sz="0" w:space="0" w:color="auto"/>
            <w:left w:val="none" w:sz="0" w:space="0" w:color="auto"/>
            <w:bottom w:val="none" w:sz="0" w:space="0" w:color="auto"/>
            <w:right w:val="none" w:sz="0" w:space="0" w:color="auto"/>
          </w:divBdr>
        </w:div>
      </w:divsChild>
    </w:div>
    <w:div w:id="425200291">
      <w:bodyDiv w:val="1"/>
      <w:marLeft w:val="0"/>
      <w:marRight w:val="0"/>
      <w:marTop w:val="0"/>
      <w:marBottom w:val="0"/>
      <w:divBdr>
        <w:top w:val="none" w:sz="0" w:space="0" w:color="auto"/>
        <w:left w:val="none" w:sz="0" w:space="0" w:color="auto"/>
        <w:bottom w:val="none" w:sz="0" w:space="0" w:color="auto"/>
        <w:right w:val="none" w:sz="0" w:space="0" w:color="auto"/>
      </w:divBdr>
      <w:divsChild>
        <w:div w:id="2122451345">
          <w:marLeft w:val="0"/>
          <w:marRight w:val="0"/>
          <w:marTop w:val="0"/>
          <w:marBottom w:val="0"/>
          <w:divBdr>
            <w:top w:val="none" w:sz="0" w:space="0" w:color="auto"/>
            <w:left w:val="none" w:sz="0" w:space="0" w:color="auto"/>
            <w:bottom w:val="none" w:sz="0" w:space="0" w:color="auto"/>
            <w:right w:val="none" w:sz="0" w:space="0" w:color="auto"/>
          </w:divBdr>
        </w:div>
      </w:divsChild>
    </w:div>
    <w:div w:id="426317852">
      <w:bodyDiv w:val="1"/>
      <w:marLeft w:val="0"/>
      <w:marRight w:val="0"/>
      <w:marTop w:val="0"/>
      <w:marBottom w:val="0"/>
      <w:divBdr>
        <w:top w:val="none" w:sz="0" w:space="0" w:color="auto"/>
        <w:left w:val="none" w:sz="0" w:space="0" w:color="auto"/>
        <w:bottom w:val="none" w:sz="0" w:space="0" w:color="auto"/>
        <w:right w:val="none" w:sz="0" w:space="0" w:color="auto"/>
      </w:divBdr>
      <w:divsChild>
        <w:div w:id="1537231504">
          <w:marLeft w:val="0"/>
          <w:marRight w:val="0"/>
          <w:marTop w:val="0"/>
          <w:marBottom w:val="0"/>
          <w:divBdr>
            <w:top w:val="none" w:sz="0" w:space="0" w:color="auto"/>
            <w:left w:val="none" w:sz="0" w:space="0" w:color="auto"/>
            <w:bottom w:val="none" w:sz="0" w:space="0" w:color="auto"/>
            <w:right w:val="none" w:sz="0" w:space="0" w:color="auto"/>
          </w:divBdr>
        </w:div>
      </w:divsChild>
    </w:div>
    <w:div w:id="426461009">
      <w:bodyDiv w:val="1"/>
      <w:marLeft w:val="0"/>
      <w:marRight w:val="0"/>
      <w:marTop w:val="0"/>
      <w:marBottom w:val="0"/>
      <w:divBdr>
        <w:top w:val="none" w:sz="0" w:space="0" w:color="auto"/>
        <w:left w:val="none" w:sz="0" w:space="0" w:color="auto"/>
        <w:bottom w:val="none" w:sz="0" w:space="0" w:color="auto"/>
        <w:right w:val="none" w:sz="0" w:space="0" w:color="auto"/>
      </w:divBdr>
      <w:divsChild>
        <w:div w:id="1773356044">
          <w:marLeft w:val="0"/>
          <w:marRight w:val="0"/>
          <w:marTop w:val="0"/>
          <w:marBottom w:val="0"/>
          <w:divBdr>
            <w:top w:val="none" w:sz="0" w:space="0" w:color="auto"/>
            <w:left w:val="none" w:sz="0" w:space="0" w:color="auto"/>
            <w:bottom w:val="none" w:sz="0" w:space="0" w:color="auto"/>
            <w:right w:val="none" w:sz="0" w:space="0" w:color="auto"/>
          </w:divBdr>
        </w:div>
      </w:divsChild>
    </w:div>
    <w:div w:id="426660752">
      <w:bodyDiv w:val="1"/>
      <w:marLeft w:val="0"/>
      <w:marRight w:val="0"/>
      <w:marTop w:val="0"/>
      <w:marBottom w:val="0"/>
      <w:divBdr>
        <w:top w:val="none" w:sz="0" w:space="0" w:color="auto"/>
        <w:left w:val="none" w:sz="0" w:space="0" w:color="auto"/>
        <w:bottom w:val="none" w:sz="0" w:space="0" w:color="auto"/>
        <w:right w:val="none" w:sz="0" w:space="0" w:color="auto"/>
      </w:divBdr>
      <w:divsChild>
        <w:div w:id="1308973443">
          <w:marLeft w:val="0"/>
          <w:marRight w:val="0"/>
          <w:marTop w:val="0"/>
          <w:marBottom w:val="0"/>
          <w:divBdr>
            <w:top w:val="none" w:sz="0" w:space="0" w:color="auto"/>
            <w:left w:val="none" w:sz="0" w:space="0" w:color="auto"/>
            <w:bottom w:val="none" w:sz="0" w:space="0" w:color="auto"/>
            <w:right w:val="none" w:sz="0" w:space="0" w:color="auto"/>
          </w:divBdr>
        </w:div>
      </w:divsChild>
    </w:div>
    <w:div w:id="430395958">
      <w:bodyDiv w:val="1"/>
      <w:marLeft w:val="0"/>
      <w:marRight w:val="0"/>
      <w:marTop w:val="0"/>
      <w:marBottom w:val="0"/>
      <w:divBdr>
        <w:top w:val="none" w:sz="0" w:space="0" w:color="auto"/>
        <w:left w:val="none" w:sz="0" w:space="0" w:color="auto"/>
        <w:bottom w:val="none" w:sz="0" w:space="0" w:color="auto"/>
        <w:right w:val="none" w:sz="0" w:space="0" w:color="auto"/>
      </w:divBdr>
      <w:divsChild>
        <w:div w:id="521013583">
          <w:marLeft w:val="0"/>
          <w:marRight w:val="0"/>
          <w:marTop w:val="0"/>
          <w:marBottom w:val="0"/>
          <w:divBdr>
            <w:top w:val="none" w:sz="0" w:space="0" w:color="auto"/>
            <w:left w:val="none" w:sz="0" w:space="0" w:color="auto"/>
            <w:bottom w:val="none" w:sz="0" w:space="0" w:color="auto"/>
            <w:right w:val="none" w:sz="0" w:space="0" w:color="auto"/>
          </w:divBdr>
        </w:div>
      </w:divsChild>
    </w:div>
    <w:div w:id="431827140">
      <w:bodyDiv w:val="1"/>
      <w:marLeft w:val="0"/>
      <w:marRight w:val="0"/>
      <w:marTop w:val="0"/>
      <w:marBottom w:val="0"/>
      <w:divBdr>
        <w:top w:val="none" w:sz="0" w:space="0" w:color="auto"/>
        <w:left w:val="none" w:sz="0" w:space="0" w:color="auto"/>
        <w:bottom w:val="none" w:sz="0" w:space="0" w:color="auto"/>
        <w:right w:val="none" w:sz="0" w:space="0" w:color="auto"/>
      </w:divBdr>
      <w:divsChild>
        <w:div w:id="300767856">
          <w:marLeft w:val="0"/>
          <w:marRight w:val="0"/>
          <w:marTop w:val="0"/>
          <w:marBottom w:val="0"/>
          <w:divBdr>
            <w:top w:val="none" w:sz="0" w:space="0" w:color="auto"/>
            <w:left w:val="none" w:sz="0" w:space="0" w:color="auto"/>
            <w:bottom w:val="none" w:sz="0" w:space="0" w:color="auto"/>
            <w:right w:val="none" w:sz="0" w:space="0" w:color="auto"/>
          </w:divBdr>
        </w:div>
      </w:divsChild>
    </w:div>
    <w:div w:id="435297711">
      <w:bodyDiv w:val="1"/>
      <w:marLeft w:val="0"/>
      <w:marRight w:val="0"/>
      <w:marTop w:val="0"/>
      <w:marBottom w:val="0"/>
      <w:divBdr>
        <w:top w:val="none" w:sz="0" w:space="0" w:color="auto"/>
        <w:left w:val="none" w:sz="0" w:space="0" w:color="auto"/>
        <w:bottom w:val="none" w:sz="0" w:space="0" w:color="auto"/>
        <w:right w:val="none" w:sz="0" w:space="0" w:color="auto"/>
      </w:divBdr>
      <w:divsChild>
        <w:div w:id="733622463">
          <w:marLeft w:val="0"/>
          <w:marRight w:val="0"/>
          <w:marTop w:val="0"/>
          <w:marBottom w:val="0"/>
          <w:divBdr>
            <w:top w:val="none" w:sz="0" w:space="0" w:color="auto"/>
            <w:left w:val="none" w:sz="0" w:space="0" w:color="auto"/>
            <w:bottom w:val="none" w:sz="0" w:space="0" w:color="auto"/>
            <w:right w:val="none" w:sz="0" w:space="0" w:color="auto"/>
          </w:divBdr>
        </w:div>
      </w:divsChild>
    </w:div>
    <w:div w:id="435753022">
      <w:bodyDiv w:val="1"/>
      <w:marLeft w:val="0"/>
      <w:marRight w:val="0"/>
      <w:marTop w:val="0"/>
      <w:marBottom w:val="0"/>
      <w:divBdr>
        <w:top w:val="none" w:sz="0" w:space="0" w:color="auto"/>
        <w:left w:val="none" w:sz="0" w:space="0" w:color="auto"/>
        <w:bottom w:val="none" w:sz="0" w:space="0" w:color="auto"/>
        <w:right w:val="none" w:sz="0" w:space="0" w:color="auto"/>
      </w:divBdr>
      <w:divsChild>
        <w:div w:id="649015003">
          <w:marLeft w:val="0"/>
          <w:marRight w:val="0"/>
          <w:marTop w:val="0"/>
          <w:marBottom w:val="0"/>
          <w:divBdr>
            <w:top w:val="none" w:sz="0" w:space="0" w:color="auto"/>
            <w:left w:val="none" w:sz="0" w:space="0" w:color="auto"/>
            <w:bottom w:val="none" w:sz="0" w:space="0" w:color="auto"/>
            <w:right w:val="none" w:sz="0" w:space="0" w:color="auto"/>
          </w:divBdr>
        </w:div>
      </w:divsChild>
    </w:div>
    <w:div w:id="435949704">
      <w:bodyDiv w:val="1"/>
      <w:marLeft w:val="0"/>
      <w:marRight w:val="0"/>
      <w:marTop w:val="0"/>
      <w:marBottom w:val="0"/>
      <w:divBdr>
        <w:top w:val="none" w:sz="0" w:space="0" w:color="auto"/>
        <w:left w:val="none" w:sz="0" w:space="0" w:color="auto"/>
        <w:bottom w:val="none" w:sz="0" w:space="0" w:color="auto"/>
        <w:right w:val="none" w:sz="0" w:space="0" w:color="auto"/>
      </w:divBdr>
      <w:divsChild>
        <w:div w:id="387457347">
          <w:marLeft w:val="0"/>
          <w:marRight w:val="0"/>
          <w:marTop w:val="0"/>
          <w:marBottom w:val="0"/>
          <w:divBdr>
            <w:top w:val="none" w:sz="0" w:space="0" w:color="auto"/>
            <w:left w:val="none" w:sz="0" w:space="0" w:color="auto"/>
            <w:bottom w:val="none" w:sz="0" w:space="0" w:color="auto"/>
            <w:right w:val="none" w:sz="0" w:space="0" w:color="auto"/>
          </w:divBdr>
        </w:div>
      </w:divsChild>
    </w:div>
    <w:div w:id="438330708">
      <w:bodyDiv w:val="1"/>
      <w:marLeft w:val="0"/>
      <w:marRight w:val="0"/>
      <w:marTop w:val="0"/>
      <w:marBottom w:val="0"/>
      <w:divBdr>
        <w:top w:val="none" w:sz="0" w:space="0" w:color="auto"/>
        <w:left w:val="none" w:sz="0" w:space="0" w:color="auto"/>
        <w:bottom w:val="none" w:sz="0" w:space="0" w:color="auto"/>
        <w:right w:val="none" w:sz="0" w:space="0" w:color="auto"/>
      </w:divBdr>
      <w:divsChild>
        <w:div w:id="90007196">
          <w:marLeft w:val="0"/>
          <w:marRight w:val="0"/>
          <w:marTop w:val="0"/>
          <w:marBottom w:val="0"/>
          <w:divBdr>
            <w:top w:val="none" w:sz="0" w:space="0" w:color="auto"/>
            <w:left w:val="none" w:sz="0" w:space="0" w:color="auto"/>
            <w:bottom w:val="none" w:sz="0" w:space="0" w:color="auto"/>
            <w:right w:val="none" w:sz="0" w:space="0" w:color="auto"/>
          </w:divBdr>
        </w:div>
      </w:divsChild>
    </w:div>
    <w:div w:id="439449244">
      <w:bodyDiv w:val="1"/>
      <w:marLeft w:val="0"/>
      <w:marRight w:val="0"/>
      <w:marTop w:val="0"/>
      <w:marBottom w:val="0"/>
      <w:divBdr>
        <w:top w:val="none" w:sz="0" w:space="0" w:color="auto"/>
        <w:left w:val="none" w:sz="0" w:space="0" w:color="auto"/>
        <w:bottom w:val="none" w:sz="0" w:space="0" w:color="auto"/>
        <w:right w:val="none" w:sz="0" w:space="0" w:color="auto"/>
      </w:divBdr>
      <w:divsChild>
        <w:div w:id="1040131435">
          <w:marLeft w:val="0"/>
          <w:marRight w:val="0"/>
          <w:marTop w:val="0"/>
          <w:marBottom w:val="0"/>
          <w:divBdr>
            <w:top w:val="none" w:sz="0" w:space="0" w:color="auto"/>
            <w:left w:val="none" w:sz="0" w:space="0" w:color="auto"/>
            <w:bottom w:val="none" w:sz="0" w:space="0" w:color="auto"/>
            <w:right w:val="none" w:sz="0" w:space="0" w:color="auto"/>
          </w:divBdr>
        </w:div>
      </w:divsChild>
    </w:div>
    <w:div w:id="444538550">
      <w:bodyDiv w:val="1"/>
      <w:marLeft w:val="0"/>
      <w:marRight w:val="0"/>
      <w:marTop w:val="0"/>
      <w:marBottom w:val="0"/>
      <w:divBdr>
        <w:top w:val="none" w:sz="0" w:space="0" w:color="auto"/>
        <w:left w:val="none" w:sz="0" w:space="0" w:color="auto"/>
        <w:bottom w:val="none" w:sz="0" w:space="0" w:color="auto"/>
        <w:right w:val="none" w:sz="0" w:space="0" w:color="auto"/>
      </w:divBdr>
      <w:divsChild>
        <w:div w:id="1758012149">
          <w:marLeft w:val="0"/>
          <w:marRight w:val="0"/>
          <w:marTop w:val="0"/>
          <w:marBottom w:val="0"/>
          <w:divBdr>
            <w:top w:val="none" w:sz="0" w:space="0" w:color="auto"/>
            <w:left w:val="none" w:sz="0" w:space="0" w:color="auto"/>
            <w:bottom w:val="none" w:sz="0" w:space="0" w:color="auto"/>
            <w:right w:val="none" w:sz="0" w:space="0" w:color="auto"/>
          </w:divBdr>
        </w:div>
      </w:divsChild>
    </w:div>
    <w:div w:id="445270368">
      <w:bodyDiv w:val="1"/>
      <w:marLeft w:val="0"/>
      <w:marRight w:val="0"/>
      <w:marTop w:val="0"/>
      <w:marBottom w:val="0"/>
      <w:divBdr>
        <w:top w:val="none" w:sz="0" w:space="0" w:color="auto"/>
        <w:left w:val="none" w:sz="0" w:space="0" w:color="auto"/>
        <w:bottom w:val="none" w:sz="0" w:space="0" w:color="auto"/>
        <w:right w:val="none" w:sz="0" w:space="0" w:color="auto"/>
      </w:divBdr>
      <w:divsChild>
        <w:div w:id="968441494">
          <w:marLeft w:val="0"/>
          <w:marRight w:val="0"/>
          <w:marTop w:val="0"/>
          <w:marBottom w:val="0"/>
          <w:divBdr>
            <w:top w:val="none" w:sz="0" w:space="0" w:color="auto"/>
            <w:left w:val="none" w:sz="0" w:space="0" w:color="auto"/>
            <w:bottom w:val="none" w:sz="0" w:space="0" w:color="auto"/>
            <w:right w:val="none" w:sz="0" w:space="0" w:color="auto"/>
          </w:divBdr>
        </w:div>
      </w:divsChild>
    </w:div>
    <w:div w:id="445734684">
      <w:bodyDiv w:val="1"/>
      <w:marLeft w:val="0"/>
      <w:marRight w:val="0"/>
      <w:marTop w:val="0"/>
      <w:marBottom w:val="0"/>
      <w:divBdr>
        <w:top w:val="none" w:sz="0" w:space="0" w:color="auto"/>
        <w:left w:val="none" w:sz="0" w:space="0" w:color="auto"/>
        <w:bottom w:val="none" w:sz="0" w:space="0" w:color="auto"/>
        <w:right w:val="none" w:sz="0" w:space="0" w:color="auto"/>
      </w:divBdr>
      <w:divsChild>
        <w:div w:id="113643675">
          <w:marLeft w:val="0"/>
          <w:marRight w:val="0"/>
          <w:marTop w:val="0"/>
          <w:marBottom w:val="0"/>
          <w:divBdr>
            <w:top w:val="none" w:sz="0" w:space="0" w:color="auto"/>
            <w:left w:val="none" w:sz="0" w:space="0" w:color="auto"/>
            <w:bottom w:val="none" w:sz="0" w:space="0" w:color="auto"/>
            <w:right w:val="none" w:sz="0" w:space="0" w:color="auto"/>
          </w:divBdr>
        </w:div>
      </w:divsChild>
    </w:div>
    <w:div w:id="4465052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766">
          <w:marLeft w:val="0"/>
          <w:marRight w:val="0"/>
          <w:marTop w:val="0"/>
          <w:marBottom w:val="0"/>
          <w:divBdr>
            <w:top w:val="none" w:sz="0" w:space="0" w:color="auto"/>
            <w:left w:val="none" w:sz="0" w:space="0" w:color="auto"/>
            <w:bottom w:val="none" w:sz="0" w:space="0" w:color="auto"/>
            <w:right w:val="none" w:sz="0" w:space="0" w:color="auto"/>
          </w:divBdr>
        </w:div>
      </w:divsChild>
    </w:div>
    <w:div w:id="446508420">
      <w:bodyDiv w:val="1"/>
      <w:marLeft w:val="0"/>
      <w:marRight w:val="0"/>
      <w:marTop w:val="0"/>
      <w:marBottom w:val="0"/>
      <w:divBdr>
        <w:top w:val="none" w:sz="0" w:space="0" w:color="auto"/>
        <w:left w:val="none" w:sz="0" w:space="0" w:color="auto"/>
        <w:bottom w:val="none" w:sz="0" w:space="0" w:color="auto"/>
        <w:right w:val="none" w:sz="0" w:space="0" w:color="auto"/>
      </w:divBdr>
      <w:divsChild>
        <w:div w:id="912545598">
          <w:marLeft w:val="0"/>
          <w:marRight w:val="0"/>
          <w:marTop w:val="0"/>
          <w:marBottom w:val="0"/>
          <w:divBdr>
            <w:top w:val="none" w:sz="0" w:space="0" w:color="auto"/>
            <w:left w:val="none" w:sz="0" w:space="0" w:color="auto"/>
            <w:bottom w:val="none" w:sz="0" w:space="0" w:color="auto"/>
            <w:right w:val="none" w:sz="0" w:space="0" w:color="auto"/>
          </w:divBdr>
        </w:div>
      </w:divsChild>
    </w:div>
    <w:div w:id="446851696">
      <w:bodyDiv w:val="1"/>
      <w:marLeft w:val="0"/>
      <w:marRight w:val="0"/>
      <w:marTop w:val="0"/>
      <w:marBottom w:val="0"/>
      <w:divBdr>
        <w:top w:val="none" w:sz="0" w:space="0" w:color="auto"/>
        <w:left w:val="none" w:sz="0" w:space="0" w:color="auto"/>
        <w:bottom w:val="none" w:sz="0" w:space="0" w:color="auto"/>
        <w:right w:val="none" w:sz="0" w:space="0" w:color="auto"/>
      </w:divBdr>
    </w:div>
    <w:div w:id="447354318">
      <w:bodyDiv w:val="1"/>
      <w:marLeft w:val="0"/>
      <w:marRight w:val="0"/>
      <w:marTop w:val="0"/>
      <w:marBottom w:val="0"/>
      <w:divBdr>
        <w:top w:val="none" w:sz="0" w:space="0" w:color="auto"/>
        <w:left w:val="none" w:sz="0" w:space="0" w:color="auto"/>
        <w:bottom w:val="none" w:sz="0" w:space="0" w:color="auto"/>
        <w:right w:val="none" w:sz="0" w:space="0" w:color="auto"/>
      </w:divBdr>
      <w:divsChild>
        <w:div w:id="1389112801">
          <w:marLeft w:val="0"/>
          <w:marRight w:val="0"/>
          <w:marTop w:val="0"/>
          <w:marBottom w:val="0"/>
          <w:divBdr>
            <w:top w:val="none" w:sz="0" w:space="0" w:color="auto"/>
            <w:left w:val="none" w:sz="0" w:space="0" w:color="auto"/>
            <w:bottom w:val="none" w:sz="0" w:space="0" w:color="auto"/>
            <w:right w:val="none" w:sz="0" w:space="0" w:color="auto"/>
          </w:divBdr>
        </w:div>
      </w:divsChild>
    </w:div>
    <w:div w:id="449053977">
      <w:bodyDiv w:val="1"/>
      <w:marLeft w:val="0"/>
      <w:marRight w:val="0"/>
      <w:marTop w:val="0"/>
      <w:marBottom w:val="0"/>
      <w:divBdr>
        <w:top w:val="none" w:sz="0" w:space="0" w:color="auto"/>
        <w:left w:val="none" w:sz="0" w:space="0" w:color="auto"/>
        <w:bottom w:val="none" w:sz="0" w:space="0" w:color="auto"/>
        <w:right w:val="none" w:sz="0" w:space="0" w:color="auto"/>
      </w:divBdr>
      <w:divsChild>
        <w:div w:id="1851874261">
          <w:marLeft w:val="0"/>
          <w:marRight w:val="0"/>
          <w:marTop w:val="0"/>
          <w:marBottom w:val="0"/>
          <w:divBdr>
            <w:top w:val="none" w:sz="0" w:space="0" w:color="auto"/>
            <w:left w:val="none" w:sz="0" w:space="0" w:color="auto"/>
            <w:bottom w:val="none" w:sz="0" w:space="0" w:color="auto"/>
            <w:right w:val="none" w:sz="0" w:space="0" w:color="auto"/>
          </w:divBdr>
        </w:div>
      </w:divsChild>
    </w:div>
    <w:div w:id="453404265">
      <w:bodyDiv w:val="1"/>
      <w:marLeft w:val="0"/>
      <w:marRight w:val="0"/>
      <w:marTop w:val="0"/>
      <w:marBottom w:val="0"/>
      <w:divBdr>
        <w:top w:val="none" w:sz="0" w:space="0" w:color="auto"/>
        <w:left w:val="none" w:sz="0" w:space="0" w:color="auto"/>
        <w:bottom w:val="none" w:sz="0" w:space="0" w:color="auto"/>
        <w:right w:val="none" w:sz="0" w:space="0" w:color="auto"/>
      </w:divBdr>
      <w:divsChild>
        <w:div w:id="1393307358">
          <w:marLeft w:val="0"/>
          <w:marRight w:val="0"/>
          <w:marTop w:val="0"/>
          <w:marBottom w:val="0"/>
          <w:divBdr>
            <w:top w:val="none" w:sz="0" w:space="0" w:color="auto"/>
            <w:left w:val="none" w:sz="0" w:space="0" w:color="auto"/>
            <w:bottom w:val="none" w:sz="0" w:space="0" w:color="auto"/>
            <w:right w:val="none" w:sz="0" w:space="0" w:color="auto"/>
          </w:divBdr>
        </w:div>
      </w:divsChild>
    </w:div>
    <w:div w:id="453912440">
      <w:bodyDiv w:val="1"/>
      <w:marLeft w:val="0"/>
      <w:marRight w:val="0"/>
      <w:marTop w:val="0"/>
      <w:marBottom w:val="0"/>
      <w:divBdr>
        <w:top w:val="none" w:sz="0" w:space="0" w:color="auto"/>
        <w:left w:val="none" w:sz="0" w:space="0" w:color="auto"/>
        <w:bottom w:val="none" w:sz="0" w:space="0" w:color="auto"/>
        <w:right w:val="none" w:sz="0" w:space="0" w:color="auto"/>
      </w:divBdr>
      <w:divsChild>
        <w:div w:id="783185178">
          <w:marLeft w:val="0"/>
          <w:marRight w:val="0"/>
          <w:marTop w:val="0"/>
          <w:marBottom w:val="0"/>
          <w:divBdr>
            <w:top w:val="none" w:sz="0" w:space="0" w:color="auto"/>
            <w:left w:val="none" w:sz="0" w:space="0" w:color="auto"/>
            <w:bottom w:val="none" w:sz="0" w:space="0" w:color="auto"/>
            <w:right w:val="none" w:sz="0" w:space="0" w:color="auto"/>
          </w:divBdr>
        </w:div>
      </w:divsChild>
    </w:div>
    <w:div w:id="465859011">
      <w:bodyDiv w:val="1"/>
      <w:marLeft w:val="0"/>
      <w:marRight w:val="0"/>
      <w:marTop w:val="0"/>
      <w:marBottom w:val="0"/>
      <w:divBdr>
        <w:top w:val="none" w:sz="0" w:space="0" w:color="auto"/>
        <w:left w:val="none" w:sz="0" w:space="0" w:color="auto"/>
        <w:bottom w:val="none" w:sz="0" w:space="0" w:color="auto"/>
        <w:right w:val="none" w:sz="0" w:space="0" w:color="auto"/>
      </w:divBdr>
      <w:divsChild>
        <w:div w:id="1539052146">
          <w:marLeft w:val="0"/>
          <w:marRight w:val="0"/>
          <w:marTop w:val="0"/>
          <w:marBottom w:val="0"/>
          <w:divBdr>
            <w:top w:val="none" w:sz="0" w:space="0" w:color="auto"/>
            <w:left w:val="none" w:sz="0" w:space="0" w:color="auto"/>
            <w:bottom w:val="none" w:sz="0" w:space="0" w:color="auto"/>
            <w:right w:val="none" w:sz="0" w:space="0" w:color="auto"/>
          </w:divBdr>
        </w:div>
      </w:divsChild>
    </w:div>
    <w:div w:id="466944302">
      <w:bodyDiv w:val="1"/>
      <w:marLeft w:val="0"/>
      <w:marRight w:val="0"/>
      <w:marTop w:val="0"/>
      <w:marBottom w:val="0"/>
      <w:divBdr>
        <w:top w:val="none" w:sz="0" w:space="0" w:color="auto"/>
        <w:left w:val="none" w:sz="0" w:space="0" w:color="auto"/>
        <w:bottom w:val="none" w:sz="0" w:space="0" w:color="auto"/>
        <w:right w:val="none" w:sz="0" w:space="0" w:color="auto"/>
      </w:divBdr>
      <w:divsChild>
        <w:div w:id="28342454">
          <w:marLeft w:val="0"/>
          <w:marRight w:val="0"/>
          <w:marTop w:val="0"/>
          <w:marBottom w:val="0"/>
          <w:divBdr>
            <w:top w:val="none" w:sz="0" w:space="0" w:color="auto"/>
            <w:left w:val="none" w:sz="0" w:space="0" w:color="auto"/>
            <w:bottom w:val="none" w:sz="0" w:space="0" w:color="auto"/>
            <w:right w:val="none" w:sz="0" w:space="0" w:color="auto"/>
          </w:divBdr>
        </w:div>
      </w:divsChild>
    </w:div>
    <w:div w:id="467238824">
      <w:bodyDiv w:val="1"/>
      <w:marLeft w:val="0"/>
      <w:marRight w:val="0"/>
      <w:marTop w:val="0"/>
      <w:marBottom w:val="0"/>
      <w:divBdr>
        <w:top w:val="none" w:sz="0" w:space="0" w:color="auto"/>
        <w:left w:val="none" w:sz="0" w:space="0" w:color="auto"/>
        <w:bottom w:val="none" w:sz="0" w:space="0" w:color="auto"/>
        <w:right w:val="none" w:sz="0" w:space="0" w:color="auto"/>
      </w:divBdr>
      <w:divsChild>
        <w:div w:id="1238172256">
          <w:marLeft w:val="0"/>
          <w:marRight w:val="0"/>
          <w:marTop w:val="0"/>
          <w:marBottom w:val="0"/>
          <w:divBdr>
            <w:top w:val="none" w:sz="0" w:space="0" w:color="auto"/>
            <w:left w:val="none" w:sz="0" w:space="0" w:color="auto"/>
            <w:bottom w:val="none" w:sz="0" w:space="0" w:color="auto"/>
            <w:right w:val="none" w:sz="0" w:space="0" w:color="auto"/>
          </w:divBdr>
        </w:div>
      </w:divsChild>
    </w:div>
    <w:div w:id="467749071">
      <w:bodyDiv w:val="1"/>
      <w:marLeft w:val="0"/>
      <w:marRight w:val="0"/>
      <w:marTop w:val="0"/>
      <w:marBottom w:val="0"/>
      <w:divBdr>
        <w:top w:val="none" w:sz="0" w:space="0" w:color="auto"/>
        <w:left w:val="none" w:sz="0" w:space="0" w:color="auto"/>
        <w:bottom w:val="none" w:sz="0" w:space="0" w:color="auto"/>
        <w:right w:val="none" w:sz="0" w:space="0" w:color="auto"/>
      </w:divBdr>
      <w:divsChild>
        <w:div w:id="2047677509">
          <w:marLeft w:val="0"/>
          <w:marRight w:val="0"/>
          <w:marTop w:val="0"/>
          <w:marBottom w:val="0"/>
          <w:divBdr>
            <w:top w:val="none" w:sz="0" w:space="0" w:color="auto"/>
            <w:left w:val="none" w:sz="0" w:space="0" w:color="auto"/>
            <w:bottom w:val="none" w:sz="0" w:space="0" w:color="auto"/>
            <w:right w:val="none" w:sz="0" w:space="0" w:color="auto"/>
          </w:divBdr>
        </w:div>
      </w:divsChild>
    </w:div>
    <w:div w:id="471219747">
      <w:bodyDiv w:val="1"/>
      <w:marLeft w:val="0"/>
      <w:marRight w:val="0"/>
      <w:marTop w:val="0"/>
      <w:marBottom w:val="0"/>
      <w:divBdr>
        <w:top w:val="none" w:sz="0" w:space="0" w:color="auto"/>
        <w:left w:val="none" w:sz="0" w:space="0" w:color="auto"/>
        <w:bottom w:val="none" w:sz="0" w:space="0" w:color="auto"/>
        <w:right w:val="none" w:sz="0" w:space="0" w:color="auto"/>
      </w:divBdr>
      <w:divsChild>
        <w:div w:id="1387799979">
          <w:marLeft w:val="0"/>
          <w:marRight w:val="0"/>
          <w:marTop w:val="0"/>
          <w:marBottom w:val="0"/>
          <w:divBdr>
            <w:top w:val="none" w:sz="0" w:space="0" w:color="auto"/>
            <w:left w:val="none" w:sz="0" w:space="0" w:color="auto"/>
            <w:bottom w:val="none" w:sz="0" w:space="0" w:color="auto"/>
            <w:right w:val="none" w:sz="0" w:space="0" w:color="auto"/>
          </w:divBdr>
        </w:div>
      </w:divsChild>
    </w:div>
    <w:div w:id="474371223">
      <w:bodyDiv w:val="1"/>
      <w:marLeft w:val="0"/>
      <w:marRight w:val="0"/>
      <w:marTop w:val="0"/>
      <w:marBottom w:val="0"/>
      <w:divBdr>
        <w:top w:val="none" w:sz="0" w:space="0" w:color="auto"/>
        <w:left w:val="none" w:sz="0" w:space="0" w:color="auto"/>
        <w:bottom w:val="none" w:sz="0" w:space="0" w:color="auto"/>
        <w:right w:val="none" w:sz="0" w:space="0" w:color="auto"/>
      </w:divBdr>
      <w:divsChild>
        <w:div w:id="588201659">
          <w:marLeft w:val="0"/>
          <w:marRight w:val="0"/>
          <w:marTop w:val="0"/>
          <w:marBottom w:val="0"/>
          <w:divBdr>
            <w:top w:val="none" w:sz="0" w:space="0" w:color="auto"/>
            <w:left w:val="none" w:sz="0" w:space="0" w:color="auto"/>
            <w:bottom w:val="none" w:sz="0" w:space="0" w:color="auto"/>
            <w:right w:val="none" w:sz="0" w:space="0" w:color="auto"/>
          </w:divBdr>
        </w:div>
      </w:divsChild>
    </w:div>
    <w:div w:id="484319371">
      <w:bodyDiv w:val="1"/>
      <w:marLeft w:val="0"/>
      <w:marRight w:val="0"/>
      <w:marTop w:val="0"/>
      <w:marBottom w:val="0"/>
      <w:divBdr>
        <w:top w:val="none" w:sz="0" w:space="0" w:color="auto"/>
        <w:left w:val="none" w:sz="0" w:space="0" w:color="auto"/>
        <w:bottom w:val="none" w:sz="0" w:space="0" w:color="auto"/>
        <w:right w:val="none" w:sz="0" w:space="0" w:color="auto"/>
      </w:divBdr>
      <w:divsChild>
        <w:div w:id="448857339">
          <w:marLeft w:val="0"/>
          <w:marRight w:val="0"/>
          <w:marTop w:val="0"/>
          <w:marBottom w:val="0"/>
          <w:divBdr>
            <w:top w:val="none" w:sz="0" w:space="0" w:color="auto"/>
            <w:left w:val="none" w:sz="0" w:space="0" w:color="auto"/>
            <w:bottom w:val="none" w:sz="0" w:space="0" w:color="auto"/>
            <w:right w:val="none" w:sz="0" w:space="0" w:color="auto"/>
          </w:divBdr>
        </w:div>
      </w:divsChild>
    </w:div>
    <w:div w:id="487138415">
      <w:bodyDiv w:val="1"/>
      <w:marLeft w:val="0"/>
      <w:marRight w:val="0"/>
      <w:marTop w:val="0"/>
      <w:marBottom w:val="0"/>
      <w:divBdr>
        <w:top w:val="none" w:sz="0" w:space="0" w:color="auto"/>
        <w:left w:val="none" w:sz="0" w:space="0" w:color="auto"/>
        <w:bottom w:val="none" w:sz="0" w:space="0" w:color="auto"/>
        <w:right w:val="none" w:sz="0" w:space="0" w:color="auto"/>
      </w:divBdr>
      <w:divsChild>
        <w:div w:id="1485010289">
          <w:marLeft w:val="0"/>
          <w:marRight w:val="0"/>
          <w:marTop w:val="0"/>
          <w:marBottom w:val="0"/>
          <w:divBdr>
            <w:top w:val="none" w:sz="0" w:space="0" w:color="auto"/>
            <w:left w:val="none" w:sz="0" w:space="0" w:color="auto"/>
            <w:bottom w:val="none" w:sz="0" w:space="0" w:color="auto"/>
            <w:right w:val="none" w:sz="0" w:space="0" w:color="auto"/>
          </w:divBdr>
        </w:div>
      </w:divsChild>
    </w:div>
    <w:div w:id="494107225">
      <w:bodyDiv w:val="1"/>
      <w:marLeft w:val="0"/>
      <w:marRight w:val="0"/>
      <w:marTop w:val="0"/>
      <w:marBottom w:val="0"/>
      <w:divBdr>
        <w:top w:val="none" w:sz="0" w:space="0" w:color="auto"/>
        <w:left w:val="none" w:sz="0" w:space="0" w:color="auto"/>
        <w:bottom w:val="none" w:sz="0" w:space="0" w:color="auto"/>
        <w:right w:val="none" w:sz="0" w:space="0" w:color="auto"/>
      </w:divBdr>
      <w:divsChild>
        <w:div w:id="215700476">
          <w:marLeft w:val="0"/>
          <w:marRight w:val="0"/>
          <w:marTop w:val="0"/>
          <w:marBottom w:val="0"/>
          <w:divBdr>
            <w:top w:val="none" w:sz="0" w:space="0" w:color="auto"/>
            <w:left w:val="none" w:sz="0" w:space="0" w:color="auto"/>
            <w:bottom w:val="none" w:sz="0" w:space="0" w:color="auto"/>
            <w:right w:val="none" w:sz="0" w:space="0" w:color="auto"/>
          </w:divBdr>
        </w:div>
      </w:divsChild>
    </w:div>
    <w:div w:id="499613636">
      <w:bodyDiv w:val="1"/>
      <w:marLeft w:val="0"/>
      <w:marRight w:val="0"/>
      <w:marTop w:val="0"/>
      <w:marBottom w:val="0"/>
      <w:divBdr>
        <w:top w:val="none" w:sz="0" w:space="0" w:color="auto"/>
        <w:left w:val="none" w:sz="0" w:space="0" w:color="auto"/>
        <w:bottom w:val="none" w:sz="0" w:space="0" w:color="auto"/>
        <w:right w:val="none" w:sz="0" w:space="0" w:color="auto"/>
      </w:divBdr>
      <w:divsChild>
        <w:div w:id="110324961">
          <w:marLeft w:val="0"/>
          <w:marRight w:val="0"/>
          <w:marTop w:val="0"/>
          <w:marBottom w:val="0"/>
          <w:divBdr>
            <w:top w:val="none" w:sz="0" w:space="0" w:color="auto"/>
            <w:left w:val="none" w:sz="0" w:space="0" w:color="auto"/>
            <w:bottom w:val="none" w:sz="0" w:space="0" w:color="auto"/>
            <w:right w:val="none" w:sz="0" w:space="0" w:color="auto"/>
          </w:divBdr>
        </w:div>
      </w:divsChild>
    </w:div>
    <w:div w:id="500118549">
      <w:bodyDiv w:val="1"/>
      <w:marLeft w:val="0"/>
      <w:marRight w:val="0"/>
      <w:marTop w:val="0"/>
      <w:marBottom w:val="0"/>
      <w:divBdr>
        <w:top w:val="none" w:sz="0" w:space="0" w:color="auto"/>
        <w:left w:val="none" w:sz="0" w:space="0" w:color="auto"/>
        <w:bottom w:val="none" w:sz="0" w:space="0" w:color="auto"/>
        <w:right w:val="none" w:sz="0" w:space="0" w:color="auto"/>
      </w:divBdr>
      <w:divsChild>
        <w:div w:id="1208880069">
          <w:marLeft w:val="0"/>
          <w:marRight w:val="0"/>
          <w:marTop w:val="0"/>
          <w:marBottom w:val="0"/>
          <w:divBdr>
            <w:top w:val="none" w:sz="0" w:space="0" w:color="auto"/>
            <w:left w:val="none" w:sz="0" w:space="0" w:color="auto"/>
            <w:bottom w:val="none" w:sz="0" w:space="0" w:color="auto"/>
            <w:right w:val="none" w:sz="0" w:space="0" w:color="auto"/>
          </w:divBdr>
        </w:div>
      </w:divsChild>
    </w:div>
    <w:div w:id="502939903">
      <w:bodyDiv w:val="1"/>
      <w:marLeft w:val="0"/>
      <w:marRight w:val="0"/>
      <w:marTop w:val="0"/>
      <w:marBottom w:val="0"/>
      <w:divBdr>
        <w:top w:val="none" w:sz="0" w:space="0" w:color="auto"/>
        <w:left w:val="none" w:sz="0" w:space="0" w:color="auto"/>
        <w:bottom w:val="none" w:sz="0" w:space="0" w:color="auto"/>
        <w:right w:val="none" w:sz="0" w:space="0" w:color="auto"/>
      </w:divBdr>
      <w:divsChild>
        <w:div w:id="2129347062">
          <w:marLeft w:val="0"/>
          <w:marRight w:val="0"/>
          <w:marTop w:val="0"/>
          <w:marBottom w:val="0"/>
          <w:divBdr>
            <w:top w:val="none" w:sz="0" w:space="0" w:color="auto"/>
            <w:left w:val="none" w:sz="0" w:space="0" w:color="auto"/>
            <w:bottom w:val="none" w:sz="0" w:space="0" w:color="auto"/>
            <w:right w:val="none" w:sz="0" w:space="0" w:color="auto"/>
          </w:divBdr>
        </w:div>
      </w:divsChild>
    </w:div>
    <w:div w:id="506755052">
      <w:bodyDiv w:val="1"/>
      <w:marLeft w:val="0"/>
      <w:marRight w:val="0"/>
      <w:marTop w:val="0"/>
      <w:marBottom w:val="0"/>
      <w:divBdr>
        <w:top w:val="none" w:sz="0" w:space="0" w:color="auto"/>
        <w:left w:val="none" w:sz="0" w:space="0" w:color="auto"/>
        <w:bottom w:val="none" w:sz="0" w:space="0" w:color="auto"/>
        <w:right w:val="none" w:sz="0" w:space="0" w:color="auto"/>
      </w:divBdr>
      <w:divsChild>
        <w:div w:id="553279812">
          <w:marLeft w:val="0"/>
          <w:marRight w:val="0"/>
          <w:marTop w:val="0"/>
          <w:marBottom w:val="0"/>
          <w:divBdr>
            <w:top w:val="none" w:sz="0" w:space="0" w:color="auto"/>
            <w:left w:val="none" w:sz="0" w:space="0" w:color="auto"/>
            <w:bottom w:val="none" w:sz="0" w:space="0" w:color="auto"/>
            <w:right w:val="none" w:sz="0" w:space="0" w:color="auto"/>
          </w:divBdr>
        </w:div>
      </w:divsChild>
    </w:div>
    <w:div w:id="508108339">
      <w:bodyDiv w:val="1"/>
      <w:marLeft w:val="0"/>
      <w:marRight w:val="0"/>
      <w:marTop w:val="0"/>
      <w:marBottom w:val="0"/>
      <w:divBdr>
        <w:top w:val="none" w:sz="0" w:space="0" w:color="auto"/>
        <w:left w:val="none" w:sz="0" w:space="0" w:color="auto"/>
        <w:bottom w:val="none" w:sz="0" w:space="0" w:color="auto"/>
        <w:right w:val="none" w:sz="0" w:space="0" w:color="auto"/>
      </w:divBdr>
      <w:divsChild>
        <w:div w:id="670791345">
          <w:marLeft w:val="0"/>
          <w:marRight w:val="0"/>
          <w:marTop w:val="0"/>
          <w:marBottom w:val="0"/>
          <w:divBdr>
            <w:top w:val="none" w:sz="0" w:space="0" w:color="auto"/>
            <w:left w:val="none" w:sz="0" w:space="0" w:color="auto"/>
            <w:bottom w:val="none" w:sz="0" w:space="0" w:color="auto"/>
            <w:right w:val="none" w:sz="0" w:space="0" w:color="auto"/>
          </w:divBdr>
        </w:div>
      </w:divsChild>
    </w:div>
    <w:div w:id="509300587">
      <w:bodyDiv w:val="1"/>
      <w:marLeft w:val="0"/>
      <w:marRight w:val="0"/>
      <w:marTop w:val="0"/>
      <w:marBottom w:val="0"/>
      <w:divBdr>
        <w:top w:val="none" w:sz="0" w:space="0" w:color="auto"/>
        <w:left w:val="none" w:sz="0" w:space="0" w:color="auto"/>
        <w:bottom w:val="none" w:sz="0" w:space="0" w:color="auto"/>
        <w:right w:val="none" w:sz="0" w:space="0" w:color="auto"/>
      </w:divBdr>
      <w:divsChild>
        <w:div w:id="1866364050">
          <w:marLeft w:val="0"/>
          <w:marRight w:val="0"/>
          <w:marTop w:val="0"/>
          <w:marBottom w:val="0"/>
          <w:divBdr>
            <w:top w:val="none" w:sz="0" w:space="0" w:color="auto"/>
            <w:left w:val="none" w:sz="0" w:space="0" w:color="auto"/>
            <w:bottom w:val="none" w:sz="0" w:space="0" w:color="auto"/>
            <w:right w:val="none" w:sz="0" w:space="0" w:color="auto"/>
          </w:divBdr>
        </w:div>
      </w:divsChild>
    </w:div>
    <w:div w:id="513610807">
      <w:bodyDiv w:val="1"/>
      <w:marLeft w:val="0"/>
      <w:marRight w:val="0"/>
      <w:marTop w:val="0"/>
      <w:marBottom w:val="0"/>
      <w:divBdr>
        <w:top w:val="none" w:sz="0" w:space="0" w:color="auto"/>
        <w:left w:val="none" w:sz="0" w:space="0" w:color="auto"/>
        <w:bottom w:val="none" w:sz="0" w:space="0" w:color="auto"/>
        <w:right w:val="none" w:sz="0" w:space="0" w:color="auto"/>
      </w:divBdr>
      <w:divsChild>
        <w:div w:id="858205561">
          <w:marLeft w:val="0"/>
          <w:marRight w:val="0"/>
          <w:marTop w:val="0"/>
          <w:marBottom w:val="0"/>
          <w:divBdr>
            <w:top w:val="none" w:sz="0" w:space="0" w:color="auto"/>
            <w:left w:val="none" w:sz="0" w:space="0" w:color="auto"/>
            <w:bottom w:val="none" w:sz="0" w:space="0" w:color="auto"/>
            <w:right w:val="none" w:sz="0" w:space="0" w:color="auto"/>
          </w:divBdr>
        </w:div>
      </w:divsChild>
    </w:div>
    <w:div w:id="514997201">
      <w:bodyDiv w:val="1"/>
      <w:marLeft w:val="0"/>
      <w:marRight w:val="0"/>
      <w:marTop w:val="0"/>
      <w:marBottom w:val="0"/>
      <w:divBdr>
        <w:top w:val="none" w:sz="0" w:space="0" w:color="auto"/>
        <w:left w:val="none" w:sz="0" w:space="0" w:color="auto"/>
        <w:bottom w:val="none" w:sz="0" w:space="0" w:color="auto"/>
        <w:right w:val="none" w:sz="0" w:space="0" w:color="auto"/>
      </w:divBdr>
      <w:divsChild>
        <w:div w:id="656424725">
          <w:marLeft w:val="0"/>
          <w:marRight w:val="0"/>
          <w:marTop w:val="0"/>
          <w:marBottom w:val="0"/>
          <w:divBdr>
            <w:top w:val="none" w:sz="0" w:space="0" w:color="auto"/>
            <w:left w:val="none" w:sz="0" w:space="0" w:color="auto"/>
            <w:bottom w:val="none" w:sz="0" w:space="0" w:color="auto"/>
            <w:right w:val="none" w:sz="0" w:space="0" w:color="auto"/>
          </w:divBdr>
        </w:div>
      </w:divsChild>
    </w:div>
    <w:div w:id="515775014">
      <w:bodyDiv w:val="1"/>
      <w:marLeft w:val="0"/>
      <w:marRight w:val="0"/>
      <w:marTop w:val="0"/>
      <w:marBottom w:val="0"/>
      <w:divBdr>
        <w:top w:val="none" w:sz="0" w:space="0" w:color="auto"/>
        <w:left w:val="none" w:sz="0" w:space="0" w:color="auto"/>
        <w:bottom w:val="none" w:sz="0" w:space="0" w:color="auto"/>
        <w:right w:val="none" w:sz="0" w:space="0" w:color="auto"/>
      </w:divBdr>
      <w:divsChild>
        <w:div w:id="326249222">
          <w:marLeft w:val="0"/>
          <w:marRight w:val="0"/>
          <w:marTop w:val="0"/>
          <w:marBottom w:val="0"/>
          <w:divBdr>
            <w:top w:val="none" w:sz="0" w:space="0" w:color="auto"/>
            <w:left w:val="none" w:sz="0" w:space="0" w:color="auto"/>
            <w:bottom w:val="none" w:sz="0" w:space="0" w:color="auto"/>
            <w:right w:val="none" w:sz="0" w:space="0" w:color="auto"/>
          </w:divBdr>
        </w:div>
      </w:divsChild>
    </w:div>
    <w:div w:id="516848768">
      <w:bodyDiv w:val="1"/>
      <w:marLeft w:val="0"/>
      <w:marRight w:val="0"/>
      <w:marTop w:val="0"/>
      <w:marBottom w:val="0"/>
      <w:divBdr>
        <w:top w:val="none" w:sz="0" w:space="0" w:color="auto"/>
        <w:left w:val="none" w:sz="0" w:space="0" w:color="auto"/>
        <w:bottom w:val="none" w:sz="0" w:space="0" w:color="auto"/>
        <w:right w:val="none" w:sz="0" w:space="0" w:color="auto"/>
      </w:divBdr>
      <w:divsChild>
        <w:div w:id="1926720987">
          <w:marLeft w:val="0"/>
          <w:marRight w:val="0"/>
          <w:marTop w:val="0"/>
          <w:marBottom w:val="0"/>
          <w:divBdr>
            <w:top w:val="none" w:sz="0" w:space="0" w:color="auto"/>
            <w:left w:val="none" w:sz="0" w:space="0" w:color="auto"/>
            <w:bottom w:val="none" w:sz="0" w:space="0" w:color="auto"/>
            <w:right w:val="none" w:sz="0" w:space="0" w:color="auto"/>
          </w:divBdr>
        </w:div>
      </w:divsChild>
    </w:div>
    <w:div w:id="523058478">
      <w:bodyDiv w:val="1"/>
      <w:marLeft w:val="0"/>
      <w:marRight w:val="0"/>
      <w:marTop w:val="0"/>
      <w:marBottom w:val="0"/>
      <w:divBdr>
        <w:top w:val="none" w:sz="0" w:space="0" w:color="auto"/>
        <w:left w:val="none" w:sz="0" w:space="0" w:color="auto"/>
        <w:bottom w:val="none" w:sz="0" w:space="0" w:color="auto"/>
        <w:right w:val="none" w:sz="0" w:space="0" w:color="auto"/>
      </w:divBdr>
      <w:divsChild>
        <w:div w:id="999234476">
          <w:marLeft w:val="0"/>
          <w:marRight w:val="0"/>
          <w:marTop w:val="0"/>
          <w:marBottom w:val="0"/>
          <w:divBdr>
            <w:top w:val="none" w:sz="0" w:space="0" w:color="auto"/>
            <w:left w:val="none" w:sz="0" w:space="0" w:color="auto"/>
            <w:bottom w:val="none" w:sz="0" w:space="0" w:color="auto"/>
            <w:right w:val="none" w:sz="0" w:space="0" w:color="auto"/>
          </w:divBdr>
        </w:div>
      </w:divsChild>
    </w:div>
    <w:div w:id="524447296">
      <w:bodyDiv w:val="1"/>
      <w:marLeft w:val="0"/>
      <w:marRight w:val="0"/>
      <w:marTop w:val="0"/>
      <w:marBottom w:val="0"/>
      <w:divBdr>
        <w:top w:val="none" w:sz="0" w:space="0" w:color="auto"/>
        <w:left w:val="none" w:sz="0" w:space="0" w:color="auto"/>
        <w:bottom w:val="none" w:sz="0" w:space="0" w:color="auto"/>
        <w:right w:val="none" w:sz="0" w:space="0" w:color="auto"/>
      </w:divBdr>
    </w:div>
    <w:div w:id="538131247">
      <w:bodyDiv w:val="1"/>
      <w:marLeft w:val="0"/>
      <w:marRight w:val="0"/>
      <w:marTop w:val="0"/>
      <w:marBottom w:val="0"/>
      <w:divBdr>
        <w:top w:val="none" w:sz="0" w:space="0" w:color="auto"/>
        <w:left w:val="none" w:sz="0" w:space="0" w:color="auto"/>
        <w:bottom w:val="none" w:sz="0" w:space="0" w:color="auto"/>
        <w:right w:val="none" w:sz="0" w:space="0" w:color="auto"/>
      </w:divBdr>
      <w:divsChild>
        <w:div w:id="1149980154">
          <w:marLeft w:val="0"/>
          <w:marRight w:val="0"/>
          <w:marTop w:val="0"/>
          <w:marBottom w:val="0"/>
          <w:divBdr>
            <w:top w:val="none" w:sz="0" w:space="0" w:color="auto"/>
            <w:left w:val="none" w:sz="0" w:space="0" w:color="auto"/>
            <w:bottom w:val="none" w:sz="0" w:space="0" w:color="auto"/>
            <w:right w:val="none" w:sz="0" w:space="0" w:color="auto"/>
          </w:divBdr>
        </w:div>
      </w:divsChild>
    </w:div>
    <w:div w:id="542788252">
      <w:bodyDiv w:val="1"/>
      <w:marLeft w:val="0"/>
      <w:marRight w:val="0"/>
      <w:marTop w:val="0"/>
      <w:marBottom w:val="0"/>
      <w:divBdr>
        <w:top w:val="none" w:sz="0" w:space="0" w:color="auto"/>
        <w:left w:val="none" w:sz="0" w:space="0" w:color="auto"/>
        <w:bottom w:val="none" w:sz="0" w:space="0" w:color="auto"/>
        <w:right w:val="none" w:sz="0" w:space="0" w:color="auto"/>
      </w:divBdr>
      <w:divsChild>
        <w:div w:id="246621968">
          <w:marLeft w:val="0"/>
          <w:marRight w:val="0"/>
          <w:marTop w:val="0"/>
          <w:marBottom w:val="0"/>
          <w:divBdr>
            <w:top w:val="none" w:sz="0" w:space="0" w:color="auto"/>
            <w:left w:val="none" w:sz="0" w:space="0" w:color="auto"/>
            <w:bottom w:val="none" w:sz="0" w:space="0" w:color="auto"/>
            <w:right w:val="none" w:sz="0" w:space="0" w:color="auto"/>
          </w:divBdr>
        </w:div>
      </w:divsChild>
    </w:div>
    <w:div w:id="543909666">
      <w:bodyDiv w:val="1"/>
      <w:marLeft w:val="0"/>
      <w:marRight w:val="0"/>
      <w:marTop w:val="0"/>
      <w:marBottom w:val="0"/>
      <w:divBdr>
        <w:top w:val="none" w:sz="0" w:space="0" w:color="auto"/>
        <w:left w:val="none" w:sz="0" w:space="0" w:color="auto"/>
        <w:bottom w:val="none" w:sz="0" w:space="0" w:color="auto"/>
        <w:right w:val="none" w:sz="0" w:space="0" w:color="auto"/>
      </w:divBdr>
      <w:divsChild>
        <w:div w:id="1351373584">
          <w:marLeft w:val="0"/>
          <w:marRight w:val="0"/>
          <w:marTop w:val="0"/>
          <w:marBottom w:val="0"/>
          <w:divBdr>
            <w:top w:val="none" w:sz="0" w:space="0" w:color="auto"/>
            <w:left w:val="none" w:sz="0" w:space="0" w:color="auto"/>
            <w:bottom w:val="none" w:sz="0" w:space="0" w:color="auto"/>
            <w:right w:val="none" w:sz="0" w:space="0" w:color="auto"/>
          </w:divBdr>
        </w:div>
      </w:divsChild>
    </w:div>
    <w:div w:id="547229187">
      <w:bodyDiv w:val="1"/>
      <w:marLeft w:val="0"/>
      <w:marRight w:val="0"/>
      <w:marTop w:val="0"/>
      <w:marBottom w:val="0"/>
      <w:divBdr>
        <w:top w:val="none" w:sz="0" w:space="0" w:color="auto"/>
        <w:left w:val="none" w:sz="0" w:space="0" w:color="auto"/>
        <w:bottom w:val="none" w:sz="0" w:space="0" w:color="auto"/>
        <w:right w:val="none" w:sz="0" w:space="0" w:color="auto"/>
      </w:divBdr>
      <w:divsChild>
        <w:div w:id="1889996548">
          <w:marLeft w:val="0"/>
          <w:marRight w:val="0"/>
          <w:marTop w:val="0"/>
          <w:marBottom w:val="0"/>
          <w:divBdr>
            <w:top w:val="none" w:sz="0" w:space="0" w:color="auto"/>
            <w:left w:val="none" w:sz="0" w:space="0" w:color="auto"/>
            <w:bottom w:val="none" w:sz="0" w:space="0" w:color="auto"/>
            <w:right w:val="none" w:sz="0" w:space="0" w:color="auto"/>
          </w:divBdr>
        </w:div>
      </w:divsChild>
    </w:div>
    <w:div w:id="551036992">
      <w:bodyDiv w:val="1"/>
      <w:marLeft w:val="0"/>
      <w:marRight w:val="0"/>
      <w:marTop w:val="0"/>
      <w:marBottom w:val="0"/>
      <w:divBdr>
        <w:top w:val="none" w:sz="0" w:space="0" w:color="auto"/>
        <w:left w:val="none" w:sz="0" w:space="0" w:color="auto"/>
        <w:bottom w:val="none" w:sz="0" w:space="0" w:color="auto"/>
        <w:right w:val="none" w:sz="0" w:space="0" w:color="auto"/>
      </w:divBdr>
      <w:divsChild>
        <w:div w:id="2143958644">
          <w:marLeft w:val="0"/>
          <w:marRight w:val="0"/>
          <w:marTop w:val="0"/>
          <w:marBottom w:val="0"/>
          <w:divBdr>
            <w:top w:val="none" w:sz="0" w:space="0" w:color="auto"/>
            <w:left w:val="none" w:sz="0" w:space="0" w:color="auto"/>
            <w:bottom w:val="none" w:sz="0" w:space="0" w:color="auto"/>
            <w:right w:val="none" w:sz="0" w:space="0" w:color="auto"/>
          </w:divBdr>
        </w:div>
      </w:divsChild>
    </w:div>
    <w:div w:id="552665702">
      <w:bodyDiv w:val="1"/>
      <w:marLeft w:val="0"/>
      <w:marRight w:val="0"/>
      <w:marTop w:val="0"/>
      <w:marBottom w:val="0"/>
      <w:divBdr>
        <w:top w:val="none" w:sz="0" w:space="0" w:color="auto"/>
        <w:left w:val="none" w:sz="0" w:space="0" w:color="auto"/>
        <w:bottom w:val="none" w:sz="0" w:space="0" w:color="auto"/>
        <w:right w:val="none" w:sz="0" w:space="0" w:color="auto"/>
      </w:divBdr>
      <w:divsChild>
        <w:div w:id="1208569075">
          <w:marLeft w:val="0"/>
          <w:marRight w:val="0"/>
          <w:marTop w:val="0"/>
          <w:marBottom w:val="0"/>
          <w:divBdr>
            <w:top w:val="none" w:sz="0" w:space="0" w:color="auto"/>
            <w:left w:val="none" w:sz="0" w:space="0" w:color="auto"/>
            <w:bottom w:val="none" w:sz="0" w:space="0" w:color="auto"/>
            <w:right w:val="none" w:sz="0" w:space="0" w:color="auto"/>
          </w:divBdr>
        </w:div>
      </w:divsChild>
    </w:div>
    <w:div w:id="555094613">
      <w:bodyDiv w:val="1"/>
      <w:marLeft w:val="0"/>
      <w:marRight w:val="0"/>
      <w:marTop w:val="0"/>
      <w:marBottom w:val="0"/>
      <w:divBdr>
        <w:top w:val="none" w:sz="0" w:space="0" w:color="auto"/>
        <w:left w:val="none" w:sz="0" w:space="0" w:color="auto"/>
        <w:bottom w:val="none" w:sz="0" w:space="0" w:color="auto"/>
        <w:right w:val="none" w:sz="0" w:space="0" w:color="auto"/>
      </w:divBdr>
      <w:divsChild>
        <w:div w:id="1983188850">
          <w:marLeft w:val="0"/>
          <w:marRight w:val="0"/>
          <w:marTop w:val="0"/>
          <w:marBottom w:val="0"/>
          <w:divBdr>
            <w:top w:val="none" w:sz="0" w:space="0" w:color="auto"/>
            <w:left w:val="none" w:sz="0" w:space="0" w:color="auto"/>
            <w:bottom w:val="none" w:sz="0" w:space="0" w:color="auto"/>
            <w:right w:val="none" w:sz="0" w:space="0" w:color="auto"/>
          </w:divBdr>
        </w:div>
      </w:divsChild>
    </w:div>
    <w:div w:id="556815572">
      <w:bodyDiv w:val="1"/>
      <w:marLeft w:val="0"/>
      <w:marRight w:val="0"/>
      <w:marTop w:val="0"/>
      <w:marBottom w:val="0"/>
      <w:divBdr>
        <w:top w:val="none" w:sz="0" w:space="0" w:color="auto"/>
        <w:left w:val="none" w:sz="0" w:space="0" w:color="auto"/>
        <w:bottom w:val="none" w:sz="0" w:space="0" w:color="auto"/>
        <w:right w:val="none" w:sz="0" w:space="0" w:color="auto"/>
      </w:divBdr>
      <w:divsChild>
        <w:div w:id="29261120">
          <w:marLeft w:val="0"/>
          <w:marRight w:val="0"/>
          <w:marTop w:val="0"/>
          <w:marBottom w:val="0"/>
          <w:divBdr>
            <w:top w:val="none" w:sz="0" w:space="0" w:color="auto"/>
            <w:left w:val="none" w:sz="0" w:space="0" w:color="auto"/>
            <w:bottom w:val="none" w:sz="0" w:space="0" w:color="auto"/>
            <w:right w:val="none" w:sz="0" w:space="0" w:color="auto"/>
          </w:divBdr>
        </w:div>
      </w:divsChild>
    </w:div>
    <w:div w:id="559247012">
      <w:bodyDiv w:val="1"/>
      <w:marLeft w:val="0"/>
      <w:marRight w:val="0"/>
      <w:marTop w:val="0"/>
      <w:marBottom w:val="0"/>
      <w:divBdr>
        <w:top w:val="none" w:sz="0" w:space="0" w:color="auto"/>
        <w:left w:val="none" w:sz="0" w:space="0" w:color="auto"/>
        <w:bottom w:val="none" w:sz="0" w:space="0" w:color="auto"/>
        <w:right w:val="none" w:sz="0" w:space="0" w:color="auto"/>
      </w:divBdr>
      <w:divsChild>
        <w:div w:id="1160078267">
          <w:marLeft w:val="0"/>
          <w:marRight w:val="0"/>
          <w:marTop w:val="0"/>
          <w:marBottom w:val="0"/>
          <w:divBdr>
            <w:top w:val="none" w:sz="0" w:space="0" w:color="auto"/>
            <w:left w:val="none" w:sz="0" w:space="0" w:color="auto"/>
            <w:bottom w:val="none" w:sz="0" w:space="0" w:color="auto"/>
            <w:right w:val="none" w:sz="0" w:space="0" w:color="auto"/>
          </w:divBdr>
        </w:div>
      </w:divsChild>
    </w:div>
    <w:div w:id="559706244">
      <w:bodyDiv w:val="1"/>
      <w:marLeft w:val="0"/>
      <w:marRight w:val="0"/>
      <w:marTop w:val="0"/>
      <w:marBottom w:val="0"/>
      <w:divBdr>
        <w:top w:val="none" w:sz="0" w:space="0" w:color="auto"/>
        <w:left w:val="none" w:sz="0" w:space="0" w:color="auto"/>
        <w:bottom w:val="none" w:sz="0" w:space="0" w:color="auto"/>
        <w:right w:val="none" w:sz="0" w:space="0" w:color="auto"/>
      </w:divBdr>
      <w:divsChild>
        <w:div w:id="184635745">
          <w:marLeft w:val="0"/>
          <w:marRight w:val="0"/>
          <w:marTop w:val="0"/>
          <w:marBottom w:val="0"/>
          <w:divBdr>
            <w:top w:val="none" w:sz="0" w:space="0" w:color="auto"/>
            <w:left w:val="none" w:sz="0" w:space="0" w:color="auto"/>
            <w:bottom w:val="none" w:sz="0" w:space="0" w:color="auto"/>
            <w:right w:val="none" w:sz="0" w:space="0" w:color="auto"/>
          </w:divBdr>
        </w:div>
      </w:divsChild>
    </w:div>
    <w:div w:id="567111618">
      <w:bodyDiv w:val="1"/>
      <w:marLeft w:val="0"/>
      <w:marRight w:val="0"/>
      <w:marTop w:val="0"/>
      <w:marBottom w:val="0"/>
      <w:divBdr>
        <w:top w:val="none" w:sz="0" w:space="0" w:color="auto"/>
        <w:left w:val="none" w:sz="0" w:space="0" w:color="auto"/>
        <w:bottom w:val="none" w:sz="0" w:space="0" w:color="auto"/>
        <w:right w:val="none" w:sz="0" w:space="0" w:color="auto"/>
      </w:divBdr>
      <w:divsChild>
        <w:div w:id="2073044091">
          <w:marLeft w:val="0"/>
          <w:marRight w:val="0"/>
          <w:marTop w:val="0"/>
          <w:marBottom w:val="0"/>
          <w:divBdr>
            <w:top w:val="none" w:sz="0" w:space="0" w:color="auto"/>
            <w:left w:val="none" w:sz="0" w:space="0" w:color="auto"/>
            <w:bottom w:val="none" w:sz="0" w:space="0" w:color="auto"/>
            <w:right w:val="none" w:sz="0" w:space="0" w:color="auto"/>
          </w:divBdr>
        </w:div>
      </w:divsChild>
    </w:div>
    <w:div w:id="568732184">
      <w:bodyDiv w:val="1"/>
      <w:marLeft w:val="0"/>
      <w:marRight w:val="0"/>
      <w:marTop w:val="0"/>
      <w:marBottom w:val="0"/>
      <w:divBdr>
        <w:top w:val="none" w:sz="0" w:space="0" w:color="auto"/>
        <w:left w:val="none" w:sz="0" w:space="0" w:color="auto"/>
        <w:bottom w:val="none" w:sz="0" w:space="0" w:color="auto"/>
        <w:right w:val="none" w:sz="0" w:space="0" w:color="auto"/>
      </w:divBdr>
      <w:divsChild>
        <w:div w:id="56981687">
          <w:marLeft w:val="0"/>
          <w:marRight w:val="0"/>
          <w:marTop w:val="0"/>
          <w:marBottom w:val="0"/>
          <w:divBdr>
            <w:top w:val="none" w:sz="0" w:space="0" w:color="auto"/>
            <w:left w:val="none" w:sz="0" w:space="0" w:color="auto"/>
            <w:bottom w:val="none" w:sz="0" w:space="0" w:color="auto"/>
            <w:right w:val="none" w:sz="0" w:space="0" w:color="auto"/>
          </w:divBdr>
        </w:div>
      </w:divsChild>
    </w:div>
    <w:div w:id="573516694">
      <w:bodyDiv w:val="1"/>
      <w:marLeft w:val="0"/>
      <w:marRight w:val="0"/>
      <w:marTop w:val="0"/>
      <w:marBottom w:val="0"/>
      <w:divBdr>
        <w:top w:val="none" w:sz="0" w:space="0" w:color="auto"/>
        <w:left w:val="none" w:sz="0" w:space="0" w:color="auto"/>
        <w:bottom w:val="none" w:sz="0" w:space="0" w:color="auto"/>
        <w:right w:val="none" w:sz="0" w:space="0" w:color="auto"/>
      </w:divBdr>
      <w:divsChild>
        <w:div w:id="1743796305">
          <w:marLeft w:val="0"/>
          <w:marRight w:val="0"/>
          <w:marTop w:val="0"/>
          <w:marBottom w:val="0"/>
          <w:divBdr>
            <w:top w:val="none" w:sz="0" w:space="0" w:color="auto"/>
            <w:left w:val="none" w:sz="0" w:space="0" w:color="auto"/>
            <w:bottom w:val="none" w:sz="0" w:space="0" w:color="auto"/>
            <w:right w:val="none" w:sz="0" w:space="0" w:color="auto"/>
          </w:divBdr>
        </w:div>
      </w:divsChild>
    </w:div>
    <w:div w:id="580067007">
      <w:bodyDiv w:val="1"/>
      <w:marLeft w:val="0"/>
      <w:marRight w:val="0"/>
      <w:marTop w:val="0"/>
      <w:marBottom w:val="0"/>
      <w:divBdr>
        <w:top w:val="none" w:sz="0" w:space="0" w:color="auto"/>
        <w:left w:val="none" w:sz="0" w:space="0" w:color="auto"/>
        <w:bottom w:val="none" w:sz="0" w:space="0" w:color="auto"/>
        <w:right w:val="none" w:sz="0" w:space="0" w:color="auto"/>
      </w:divBdr>
      <w:divsChild>
        <w:div w:id="2134668407">
          <w:marLeft w:val="0"/>
          <w:marRight w:val="0"/>
          <w:marTop w:val="0"/>
          <w:marBottom w:val="0"/>
          <w:divBdr>
            <w:top w:val="none" w:sz="0" w:space="0" w:color="auto"/>
            <w:left w:val="none" w:sz="0" w:space="0" w:color="auto"/>
            <w:bottom w:val="none" w:sz="0" w:space="0" w:color="auto"/>
            <w:right w:val="none" w:sz="0" w:space="0" w:color="auto"/>
          </w:divBdr>
        </w:div>
      </w:divsChild>
    </w:div>
    <w:div w:id="587468639">
      <w:bodyDiv w:val="1"/>
      <w:marLeft w:val="0"/>
      <w:marRight w:val="0"/>
      <w:marTop w:val="0"/>
      <w:marBottom w:val="0"/>
      <w:divBdr>
        <w:top w:val="none" w:sz="0" w:space="0" w:color="auto"/>
        <w:left w:val="none" w:sz="0" w:space="0" w:color="auto"/>
        <w:bottom w:val="none" w:sz="0" w:space="0" w:color="auto"/>
        <w:right w:val="none" w:sz="0" w:space="0" w:color="auto"/>
      </w:divBdr>
      <w:divsChild>
        <w:div w:id="960768087">
          <w:marLeft w:val="0"/>
          <w:marRight w:val="0"/>
          <w:marTop w:val="0"/>
          <w:marBottom w:val="0"/>
          <w:divBdr>
            <w:top w:val="none" w:sz="0" w:space="0" w:color="auto"/>
            <w:left w:val="none" w:sz="0" w:space="0" w:color="auto"/>
            <w:bottom w:val="none" w:sz="0" w:space="0" w:color="auto"/>
            <w:right w:val="none" w:sz="0" w:space="0" w:color="auto"/>
          </w:divBdr>
        </w:div>
      </w:divsChild>
    </w:div>
    <w:div w:id="589659249">
      <w:bodyDiv w:val="1"/>
      <w:marLeft w:val="0"/>
      <w:marRight w:val="0"/>
      <w:marTop w:val="0"/>
      <w:marBottom w:val="0"/>
      <w:divBdr>
        <w:top w:val="none" w:sz="0" w:space="0" w:color="auto"/>
        <w:left w:val="none" w:sz="0" w:space="0" w:color="auto"/>
        <w:bottom w:val="none" w:sz="0" w:space="0" w:color="auto"/>
        <w:right w:val="none" w:sz="0" w:space="0" w:color="auto"/>
      </w:divBdr>
      <w:divsChild>
        <w:div w:id="505680758">
          <w:marLeft w:val="0"/>
          <w:marRight w:val="0"/>
          <w:marTop w:val="0"/>
          <w:marBottom w:val="0"/>
          <w:divBdr>
            <w:top w:val="none" w:sz="0" w:space="0" w:color="auto"/>
            <w:left w:val="none" w:sz="0" w:space="0" w:color="auto"/>
            <w:bottom w:val="none" w:sz="0" w:space="0" w:color="auto"/>
            <w:right w:val="none" w:sz="0" w:space="0" w:color="auto"/>
          </w:divBdr>
        </w:div>
      </w:divsChild>
    </w:div>
    <w:div w:id="596058813">
      <w:bodyDiv w:val="1"/>
      <w:marLeft w:val="0"/>
      <w:marRight w:val="0"/>
      <w:marTop w:val="0"/>
      <w:marBottom w:val="0"/>
      <w:divBdr>
        <w:top w:val="none" w:sz="0" w:space="0" w:color="auto"/>
        <w:left w:val="none" w:sz="0" w:space="0" w:color="auto"/>
        <w:bottom w:val="none" w:sz="0" w:space="0" w:color="auto"/>
        <w:right w:val="none" w:sz="0" w:space="0" w:color="auto"/>
      </w:divBdr>
      <w:divsChild>
        <w:div w:id="1914926059">
          <w:marLeft w:val="0"/>
          <w:marRight w:val="0"/>
          <w:marTop w:val="0"/>
          <w:marBottom w:val="0"/>
          <w:divBdr>
            <w:top w:val="none" w:sz="0" w:space="0" w:color="auto"/>
            <w:left w:val="none" w:sz="0" w:space="0" w:color="auto"/>
            <w:bottom w:val="none" w:sz="0" w:space="0" w:color="auto"/>
            <w:right w:val="none" w:sz="0" w:space="0" w:color="auto"/>
          </w:divBdr>
        </w:div>
      </w:divsChild>
    </w:div>
    <w:div w:id="597835152">
      <w:bodyDiv w:val="1"/>
      <w:marLeft w:val="0"/>
      <w:marRight w:val="0"/>
      <w:marTop w:val="0"/>
      <w:marBottom w:val="0"/>
      <w:divBdr>
        <w:top w:val="none" w:sz="0" w:space="0" w:color="auto"/>
        <w:left w:val="none" w:sz="0" w:space="0" w:color="auto"/>
        <w:bottom w:val="none" w:sz="0" w:space="0" w:color="auto"/>
        <w:right w:val="none" w:sz="0" w:space="0" w:color="auto"/>
      </w:divBdr>
    </w:div>
    <w:div w:id="604311454">
      <w:bodyDiv w:val="1"/>
      <w:marLeft w:val="0"/>
      <w:marRight w:val="0"/>
      <w:marTop w:val="0"/>
      <w:marBottom w:val="0"/>
      <w:divBdr>
        <w:top w:val="none" w:sz="0" w:space="0" w:color="auto"/>
        <w:left w:val="none" w:sz="0" w:space="0" w:color="auto"/>
        <w:bottom w:val="none" w:sz="0" w:space="0" w:color="auto"/>
        <w:right w:val="none" w:sz="0" w:space="0" w:color="auto"/>
      </w:divBdr>
      <w:divsChild>
        <w:div w:id="162473437">
          <w:marLeft w:val="0"/>
          <w:marRight w:val="0"/>
          <w:marTop w:val="0"/>
          <w:marBottom w:val="0"/>
          <w:divBdr>
            <w:top w:val="none" w:sz="0" w:space="0" w:color="auto"/>
            <w:left w:val="none" w:sz="0" w:space="0" w:color="auto"/>
            <w:bottom w:val="none" w:sz="0" w:space="0" w:color="auto"/>
            <w:right w:val="none" w:sz="0" w:space="0" w:color="auto"/>
          </w:divBdr>
        </w:div>
      </w:divsChild>
    </w:div>
    <w:div w:id="604385489">
      <w:bodyDiv w:val="1"/>
      <w:marLeft w:val="0"/>
      <w:marRight w:val="0"/>
      <w:marTop w:val="0"/>
      <w:marBottom w:val="0"/>
      <w:divBdr>
        <w:top w:val="none" w:sz="0" w:space="0" w:color="auto"/>
        <w:left w:val="none" w:sz="0" w:space="0" w:color="auto"/>
        <w:bottom w:val="none" w:sz="0" w:space="0" w:color="auto"/>
        <w:right w:val="none" w:sz="0" w:space="0" w:color="auto"/>
      </w:divBdr>
      <w:divsChild>
        <w:div w:id="1033195656">
          <w:marLeft w:val="0"/>
          <w:marRight w:val="0"/>
          <w:marTop w:val="0"/>
          <w:marBottom w:val="0"/>
          <w:divBdr>
            <w:top w:val="none" w:sz="0" w:space="0" w:color="auto"/>
            <w:left w:val="none" w:sz="0" w:space="0" w:color="auto"/>
            <w:bottom w:val="none" w:sz="0" w:space="0" w:color="auto"/>
            <w:right w:val="none" w:sz="0" w:space="0" w:color="auto"/>
          </w:divBdr>
        </w:div>
      </w:divsChild>
    </w:div>
    <w:div w:id="620772203">
      <w:bodyDiv w:val="1"/>
      <w:marLeft w:val="0"/>
      <w:marRight w:val="0"/>
      <w:marTop w:val="0"/>
      <w:marBottom w:val="0"/>
      <w:divBdr>
        <w:top w:val="none" w:sz="0" w:space="0" w:color="auto"/>
        <w:left w:val="none" w:sz="0" w:space="0" w:color="auto"/>
        <w:bottom w:val="none" w:sz="0" w:space="0" w:color="auto"/>
        <w:right w:val="none" w:sz="0" w:space="0" w:color="auto"/>
      </w:divBdr>
      <w:divsChild>
        <w:div w:id="2067680035">
          <w:marLeft w:val="0"/>
          <w:marRight w:val="0"/>
          <w:marTop w:val="0"/>
          <w:marBottom w:val="0"/>
          <w:divBdr>
            <w:top w:val="none" w:sz="0" w:space="0" w:color="auto"/>
            <w:left w:val="none" w:sz="0" w:space="0" w:color="auto"/>
            <w:bottom w:val="none" w:sz="0" w:space="0" w:color="auto"/>
            <w:right w:val="none" w:sz="0" w:space="0" w:color="auto"/>
          </w:divBdr>
        </w:div>
      </w:divsChild>
    </w:div>
    <w:div w:id="628904307">
      <w:bodyDiv w:val="1"/>
      <w:marLeft w:val="0"/>
      <w:marRight w:val="0"/>
      <w:marTop w:val="0"/>
      <w:marBottom w:val="0"/>
      <w:divBdr>
        <w:top w:val="none" w:sz="0" w:space="0" w:color="auto"/>
        <w:left w:val="none" w:sz="0" w:space="0" w:color="auto"/>
        <w:bottom w:val="none" w:sz="0" w:space="0" w:color="auto"/>
        <w:right w:val="none" w:sz="0" w:space="0" w:color="auto"/>
      </w:divBdr>
      <w:divsChild>
        <w:div w:id="1418750077">
          <w:marLeft w:val="0"/>
          <w:marRight w:val="0"/>
          <w:marTop w:val="0"/>
          <w:marBottom w:val="0"/>
          <w:divBdr>
            <w:top w:val="none" w:sz="0" w:space="0" w:color="auto"/>
            <w:left w:val="none" w:sz="0" w:space="0" w:color="auto"/>
            <w:bottom w:val="none" w:sz="0" w:space="0" w:color="auto"/>
            <w:right w:val="none" w:sz="0" w:space="0" w:color="auto"/>
          </w:divBdr>
        </w:div>
      </w:divsChild>
    </w:div>
    <w:div w:id="632370290">
      <w:bodyDiv w:val="1"/>
      <w:marLeft w:val="0"/>
      <w:marRight w:val="0"/>
      <w:marTop w:val="0"/>
      <w:marBottom w:val="0"/>
      <w:divBdr>
        <w:top w:val="none" w:sz="0" w:space="0" w:color="auto"/>
        <w:left w:val="none" w:sz="0" w:space="0" w:color="auto"/>
        <w:bottom w:val="none" w:sz="0" w:space="0" w:color="auto"/>
        <w:right w:val="none" w:sz="0" w:space="0" w:color="auto"/>
      </w:divBdr>
      <w:divsChild>
        <w:div w:id="1391885175">
          <w:marLeft w:val="0"/>
          <w:marRight w:val="0"/>
          <w:marTop w:val="0"/>
          <w:marBottom w:val="0"/>
          <w:divBdr>
            <w:top w:val="none" w:sz="0" w:space="0" w:color="auto"/>
            <w:left w:val="none" w:sz="0" w:space="0" w:color="auto"/>
            <w:bottom w:val="none" w:sz="0" w:space="0" w:color="auto"/>
            <w:right w:val="none" w:sz="0" w:space="0" w:color="auto"/>
          </w:divBdr>
        </w:div>
      </w:divsChild>
    </w:div>
    <w:div w:id="635110374">
      <w:bodyDiv w:val="1"/>
      <w:marLeft w:val="0"/>
      <w:marRight w:val="0"/>
      <w:marTop w:val="0"/>
      <w:marBottom w:val="0"/>
      <w:divBdr>
        <w:top w:val="none" w:sz="0" w:space="0" w:color="auto"/>
        <w:left w:val="none" w:sz="0" w:space="0" w:color="auto"/>
        <w:bottom w:val="none" w:sz="0" w:space="0" w:color="auto"/>
        <w:right w:val="none" w:sz="0" w:space="0" w:color="auto"/>
      </w:divBdr>
      <w:divsChild>
        <w:div w:id="695076995">
          <w:marLeft w:val="0"/>
          <w:marRight w:val="0"/>
          <w:marTop w:val="0"/>
          <w:marBottom w:val="0"/>
          <w:divBdr>
            <w:top w:val="none" w:sz="0" w:space="0" w:color="auto"/>
            <w:left w:val="none" w:sz="0" w:space="0" w:color="auto"/>
            <w:bottom w:val="none" w:sz="0" w:space="0" w:color="auto"/>
            <w:right w:val="none" w:sz="0" w:space="0" w:color="auto"/>
          </w:divBdr>
        </w:div>
      </w:divsChild>
    </w:div>
    <w:div w:id="637226921">
      <w:bodyDiv w:val="1"/>
      <w:marLeft w:val="0"/>
      <w:marRight w:val="0"/>
      <w:marTop w:val="0"/>
      <w:marBottom w:val="0"/>
      <w:divBdr>
        <w:top w:val="none" w:sz="0" w:space="0" w:color="auto"/>
        <w:left w:val="none" w:sz="0" w:space="0" w:color="auto"/>
        <w:bottom w:val="none" w:sz="0" w:space="0" w:color="auto"/>
        <w:right w:val="none" w:sz="0" w:space="0" w:color="auto"/>
      </w:divBdr>
      <w:divsChild>
        <w:div w:id="1641181546">
          <w:marLeft w:val="0"/>
          <w:marRight w:val="0"/>
          <w:marTop w:val="0"/>
          <w:marBottom w:val="0"/>
          <w:divBdr>
            <w:top w:val="none" w:sz="0" w:space="0" w:color="auto"/>
            <w:left w:val="none" w:sz="0" w:space="0" w:color="auto"/>
            <w:bottom w:val="none" w:sz="0" w:space="0" w:color="auto"/>
            <w:right w:val="none" w:sz="0" w:space="0" w:color="auto"/>
          </w:divBdr>
        </w:div>
      </w:divsChild>
    </w:div>
    <w:div w:id="638992734">
      <w:bodyDiv w:val="1"/>
      <w:marLeft w:val="0"/>
      <w:marRight w:val="0"/>
      <w:marTop w:val="0"/>
      <w:marBottom w:val="0"/>
      <w:divBdr>
        <w:top w:val="none" w:sz="0" w:space="0" w:color="auto"/>
        <w:left w:val="none" w:sz="0" w:space="0" w:color="auto"/>
        <w:bottom w:val="none" w:sz="0" w:space="0" w:color="auto"/>
        <w:right w:val="none" w:sz="0" w:space="0" w:color="auto"/>
      </w:divBdr>
      <w:divsChild>
        <w:div w:id="949435380">
          <w:marLeft w:val="0"/>
          <w:marRight w:val="0"/>
          <w:marTop w:val="0"/>
          <w:marBottom w:val="0"/>
          <w:divBdr>
            <w:top w:val="none" w:sz="0" w:space="0" w:color="auto"/>
            <w:left w:val="none" w:sz="0" w:space="0" w:color="auto"/>
            <w:bottom w:val="none" w:sz="0" w:space="0" w:color="auto"/>
            <w:right w:val="none" w:sz="0" w:space="0" w:color="auto"/>
          </w:divBdr>
        </w:div>
      </w:divsChild>
    </w:div>
    <w:div w:id="641885278">
      <w:bodyDiv w:val="1"/>
      <w:marLeft w:val="0"/>
      <w:marRight w:val="0"/>
      <w:marTop w:val="0"/>
      <w:marBottom w:val="0"/>
      <w:divBdr>
        <w:top w:val="none" w:sz="0" w:space="0" w:color="auto"/>
        <w:left w:val="none" w:sz="0" w:space="0" w:color="auto"/>
        <w:bottom w:val="none" w:sz="0" w:space="0" w:color="auto"/>
        <w:right w:val="none" w:sz="0" w:space="0" w:color="auto"/>
      </w:divBdr>
      <w:divsChild>
        <w:div w:id="1253200766">
          <w:marLeft w:val="0"/>
          <w:marRight w:val="0"/>
          <w:marTop w:val="0"/>
          <w:marBottom w:val="0"/>
          <w:divBdr>
            <w:top w:val="none" w:sz="0" w:space="0" w:color="auto"/>
            <w:left w:val="none" w:sz="0" w:space="0" w:color="auto"/>
            <w:bottom w:val="none" w:sz="0" w:space="0" w:color="auto"/>
            <w:right w:val="none" w:sz="0" w:space="0" w:color="auto"/>
          </w:divBdr>
        </w:div>
      </w:divsChild>
    </w:div>
    <w:div w:id="646477733">
      <w:bodyDiv w:val="1"/>
      <w:marLeft w:val="0"/>
      <w:marRight w:val="0"/>
      <w:marTop w:val="0"/>
      <w:marBottom w:val="0"/>
      <w:divBdr>
        <w:top w:val="none" w:sz="0" w:space="0" w:color="auto"/>
        <w:left w:val="none" w:sz="0" w:space="0" w:color="auto"/>
        <w:bottom w:val="none" w:sz="0" w:space="0" w:color="auto"/>
        <w:right w:val="none" w:sz="0" w:space="0" w:color="auto"/>
      </w:divBdr>
      <w:divsChild>
        <w:div w:id="2029023478">
          <w:marLeft w:val="0"/>
          <w:marRight w:val="0"/>
          <w:marTop w:val="0"/>
          <w:marBottom w:val="0"/>
          <w:divBdr>
            <w:top w:val="none" w:sz="0" w:space="0" w:color="auto"/>
            <w:left w:val="none" w:sz="0" w:space="0" w:color="auto"/>
            <w:bottom w:val="none" w:sz="0" w:space="0" w:color="auto"/>
            <w:right w:val="none" w:sz="0" w:space="0" w:color="auto"/>
          </w:divBdr>
        </w:div>
      </w:divsChild>
    </w:div>
    <w:div w:id="649678225">
      <w:bodyDiv w:val="1"/>
      <w:marLeft w:val="0"/>
      <w:marRight w:val="0"/>
      <w:marTop w:val="0"/>
      <w:marBottom w:val="0"/>
      <w:divBdr>
        <w:top w:val="none" w:sz="0" w:space="0" w:color="auto"/>
        <w:left w:val="none" w:sz="0" w:space="0" w:color="auto"/>
        <w:bottom w:val="none" w:sz="0" w:space="0" w:color="auto"/>
        <w:right w:val="none" w:sz="0" w:space="0" w:color="auto"/>
      </w:divBdr>
      <w:divsChild>
        <w:div w:id="1802380512">
          <w:marLeft w:val="0"/>
          <w:marRight w:val="0"/>
          <w:marTop w:val="0"/>
          <w:marBottom w:val="0"/>
          <w:divBdr>
            <w:top w:val="none" w:sz="0" w:space="0" w:color="auto"/>
            <w:left w:val="none" w:sz="0" w:space="0" w:color="auto"/>
            <w:bottom w:val="none" w:sz="0" w:space="0" w:color="auto"/>
            <w:right w:val="none" w:sz="0" w:space="0" w:color="auto"/>
          </w:divBdr>
        </w:div>
      </w:divsChild>
    </w:div>
    <w:div w:id="667244501">
      <w:bodyDiv w:val="1"/>
      <w:marLeft w:val="0"/>
      <w:marRight w:val="0"/>
      <w:marTop w:val="0"/>
      <w:marBottom w:val="0"/>
      <w:divBdr>
        <w:top w:val="none" w:sz="0" w:space="0" w:color="auto"/>
        <w:left w:val="none" w:sz="0" w:space="0" w:color="auto"/>
        <w:bottom w:val="none" w:sz="0" w:space="0" w:color="auto"/>
        <w:right w:val="none" w:sz="0" w:space="0" w:color="auto"/>
      </w:divBdr>
      <w:divsChild>
        <w:div w:id="1875651848">
          <w:marLeft w:val="0"/>
          <w:marRight w:val="0"/>
          <w:marTop w:val="0"/>
          <w:marBottom w:val="0"/>
          <w:divBdr>
            <w:top w:val="none" w:sz="0" w:space="0" w:color="auto"/>
            <w:left w:val="none" w:sz="0" w:space="0" w:color="auto"/>
            <w:bottom w:val="none" w:sz="0" w:space="0" w:color="auto"/>
            <w:right w:val="none" w:sz="0" w:space="0" w:color="auto"/>
          </w:divBdr>
        </w:div>
      </w:divsChild>
    </w:div>
    <w:div w:id="673799257">
      <w:bodyDiv w:val="1"/>
      <w:marLeft w:val="0"/>
      <w:marRight w:val="0"/>
      <w:marTop w:val="0"/>
      <w:marBottom w:val="0"/>
      <w:divBdr>
        <w:top w:val="none" w:sz="0" w:space="0" w:color="auto"/>
        <w:left w:val="none" w:sz="0" w:space="0" w:color="auto"/>
        <w:bottom w:val="none" w:sz="0" w:space="0" w:color="auto"/>
        <w:right w:val="none" w:sz="0" w:space="0" w:color="auto"/>
      </w:divBdr>
      <w:divsChild>
        <w:div w:id="1629582465">
          <w:marLeft w:val="0"/>
          <w:marRight w:val="0"/>
          <w:marTop w:val="0"/>
          <w:marBottom w:val="0"/>
          <w:divBdr>
            <w:top w:val="none" w:sz="0" w:space="0" w:color="auto"/>
            <w:left w:val="none" w:sz="0" w:space="0" w:color="auto"/>
            <w:bottom w:val="none" w:sz="0" w:space="0" w:color="auto"/>
            <w:right w:val="none" w:sz="0" w:space="0" w:color="auto"/>
          </w:divBdr>
        </w:div>
      </w:divsChild>
    </w:div>
    <w:div w:id="674722135">
      <w:bodyDiv w:val="1"/>
      <w:marLeft w:val="0"/>
      <w:marRight w:val="0"/>
      <w:marTop w:val="0"/>
      <w:marBottom w:val="0"/>
      <w:divBdr>
        <w:top w:val="none" w:sz="0" w:space="0" w:color="auto"/>
        <w:left w:val="none" w:sz="0" w:space="0" w:color="auto"/>
        <w:bottom w:val="none" w:sz="0" w:space="0" w:color="auto"/>
        <w:right w:val="none" w:sz="0" w:space="0" w:color="auto"/>
      </w:divBdr>
      <w:divsChild>
        <w:div w:id="692850043">
          <w:marLeft w:val="0"/>
          <w:marRight w:val="0"/>
          <w:marTop w:val="0"/>
          <w:marBottom w:val="0"/>
          <w:divBdr>
            <w:top w:val="none" w:sz="0" w:space="0" w:color="auto"/>
            <w:left w:val="none" w:sz="0" w:space="0" w:color="auto"/>
            <w:bottom w:val="none" w:sz="0" w:space="0" w:color="auto"/>
            <w:right w:val="none" w:sz="0" w:space="0" w:color="auto"/>
          </w:divBdr>
        </w:div>
      </w:divsChild>
    </w:div>
    <w:div w:id="675039733">
      <w:bodyDiv w:val="1"/>
      <w:marLeft w:val="0"/>
      <w:marRight w:val="0"/>
      <w:marTop w:val="0"/>
      <w:marBottom w:val="0"/>
      <w:divBdr>
        <w:top w:val="none" w:sz="0" w:space="0" w:color="auto"/>
        <w:left w:val="none" w:sz="0" w:space="0" w:color="auto"/>
        <w:bottom w:val="none" w:sz="0" w:space="0" w:color="auto"/>
        <w:right w:val="none" w:sz="0" w:space="0" w:color="auto"/>
      </w:divBdr>
      <w:divsChild>
        <w:div w:id="203644285">
          <w:marLeft w:val="0"/>
          <w:marRight w:val="0"/>
          <w:marTop w:val="0"/>
          <w:marBottom w:val="0"/>
          <w:divBdr>
            <w:top w:val="none" w:sz="0" w:space="0" w:color="auto"/>
            <w:left w:val="none" w:sz="0" w:space="0" w:color="auto"/>
            <w:bottom w:val="none" w:sz="0" w:space="0" w:color="auto"/>
            <w:right w:val="none" w:sz="0" w:space="0" w:color="auto"/>
          </w:divBdr>
        </w:div>
      </w:divsChild>
    </w:div>
    <w:div w:id="678772698">
      <w:bodyDiv w:val="1"/>
      <w:marLeft w:val="0"/>
      <w:marRight w:val="0"/>
      <w:marTop w:val="0"/>
      <w:marBottom w:val="0"/>
      <w:divBdr>
        <w:top w:val="none" w:sz="0" w:space="0" w:color="auto"/>
        <w:left w:val="none" w:sz="0" w:space="0" w:color="auto"/>
        <w:bottom w:val="none" w:sz="0" w:space="0" w:color="auto"/>
        <w:right w:val="none" w:sz="0" w:space="0" w:color="auto"/>
      </w:divBdr>
      <w:divsChild>
        <w:div w:id="407921839">
          <w:marLeft w:val="0"/>
          <w:marRight w:val="0"/>
          <w:marTop w:val="0"/>
          <w:marBottom w:val="0"/>
          <w:divBdr>
            <w:top w:val="none" w:sz="0" w:space="0" w:color="auto"/>
            <w:left w:val="none" w:sz="0" w:space="0" w:color="auto"/>
            <w:bottom w:val="none" w:sz="0" w:space="0" w:color="auto"/>
            <w:right w:val="none" w:sz="0" w:space="0" w:color="auto"/>
          </w:divBdr>
        </w:div>
      </w:divsChild>
    </w:div>
    <w:div w:id="682560393">
      <w:bodyDiv w:val="1"/>
      <w:marLeft w:val="0"/>
      <w:marRight w:val="0"/>
      <w:marTop w:val="0"/>
      <w:marBottom w:val="0"/>
      <w:divBdr>
        <w:top w:val="none" w:sz="0" w:space="0" w:color="auto"/>
        <w:left w:val="none" w:sz="0" w:space="0" w:color="auto"/>
        <w:bottom w:val="none" w:sz="0" w:space="0" w:color="auto"/>
        <w:right w:val="none" w:sz="0" w:space="0" w:color="auto"/>
      </w:divBdr>
      <w:divsChild>
        <w:div w:id="977614162">
          <w:marLeft w:val="0"/>
          <w:marRight w:val="0"/>
          <w:marTop w:val="0"/>
          <w:marBottom w:val="0"/>
          <w:divBdr>
            <w:top w:val="none" w:sz="0" w:space="0" w:color="auto"/>
            <w:left w:val="none" w:sz="0" w:space="0" w:color="auto"/>
            <w:bottom w:val="none" w:sz="0" w:space="0" w:color="auto"/>
            <w:right w:val="none" w:sz="0" w:space="0" w:color="auto"/>
          </w:divBdr>
        </w:div>
      </w:divsChild>
    </w:div>
    <w:div w:id="683938644">
      <w:bodyDiv w:val="1"/>
      <w:marLeft w:val="0"/>
      <w:marRight w:val="0"/>
      <w:marTop w:val="0"/>
      <w:marBottom w:val="0"/>
      <w:divBdr>
        <w:top w:val="none" w:sz="0" w:space="0" w:color="auto"/>
        <w:left w:val="none" w:sz="0" w:space="0" w:color="auto"/>
        <w:bottom w:val="none" w:sz="0" w:space="0" w:color="auto"/>
        <w:right w:val="none" w:sz="0" w:space="0" w:color="auto"/>
      </w:divBdr>
      <w:divsChild>
        <w:div w:id="1363750850">
          <w:marLeft w:val="0"/>
          <w:marRight w:val="0"/>
          <w:marTop w:val="0"/>
          <w:marBottom w:val="0"/>
          <w:divBdr>
            <w:top w:val="none" w:sz="0" w:space="0" w:color="auto"/>
            <w:left w:val="none" w:sz="0" w:space="0" w:color="auto"/>
            <w:bottom w:val="none" w:sz="0" w:space="0" w:color="auto"/>
            <w:right w:val="none" w:sz="0" w:space="0" w:color="auto"/>
          </w:divBdr>
        </w:div>
      </w:divsChild>
    </w:div>
    <w:div w:id="686373183">
      <w:bodyDiv w:val="1"/>
      <w:marLeft w:val="0"/>
      <w:marRight w:val="0"/>
      <w:marTop w:val="0"/>
      <w:marBottom w:val="0"/>
      <w:divBdr>
        <w:top w:val="none" w:sz="0" w:space="0" w:color="auto"/>
        <w:left w:val="none" w:sz="0" w:space="0" w:color="auto"/>
        <w:bottom w:val="none" w:sz="0" w:space="0" w:color="auto"/>
        <w:right w:val="none" w:sz="0" w:space="0" w:color="auto"/>
      </w:divBdr>
      <w:divsChild>
        <w:div w:id="416095075">
          <w:marLeft w:val="0"/>
          <w:marRight w:val="0"/>
          <w:marTop w:val="0"/>
          <w:marBottom w:val="0"/>
          <w:divBdr>
            <w:top w:val="none" w:sz="0" w:space="0" w:color="auto"/>
            <w:left w:val="none" w:sz="0" w:space="0" w:color="auto"/>
            <w:bottom w:val="none" w:sz="0" w:space="0" w:color="auto"/>
            <w:right w:val="none" w:sz="0" w:space="0" w:color="auto"/>
          </w:divBdr>
        </w:div>
      </w:divsChild>
    </w:div>
    <w:div w:id="688675789">
      <w:bodyDiv w:val="1"/>
      <w:marLeft w:val="0"/>
      <w:marRight w:val="0"/>
      <w:marTop w:val="0"/>
      <w:marBottom w:val="0"/>
      <w:divBdr>
        <w:top w:val="none" w:sz="0" w:space="0" w:color="auto"/>
        <w:left w:val="none" w:sz="0" w:space="0" w:color="auto"/>
        <w:bottom w:val="none" w:sz="0" w:space="0" w:color="auto"/>
        <w:right w:val="none" w:sz="0" w:space="0" w:color="auto"/>
      </w:divBdr>
      <w:divsChild>
        <w:div w:id="1365247451">
          <w:marLeft w:val="0"/>
          <w:marRight w:val="0"/>
          <w:marTop w:val="0"/>
          <w:marBottom w:val="0"/>
          <w:divBdr>
            <w:top w:val="none" w:sz="0" w:space="0" w:color="auto"/>
            <w:left w:val="none" w:sz="0" w:space="0" w:color="auto"/>
            <w:bottom w:val="none" w:sz="0" w:space="0" w:color="auto"/>
            <w:right w:val="none" w:sz="0" w:space="0" w:color="auto"/>
          </w:divBdr>
        </w:div>
      </w:divsChild>
    </w:div>
    <w:div w:id="691146821">
      <w:bodyDiv w:val="1"/>
      <w:marLeft w:val="0"/>
      <w:marRight w:val="0"/>
      <w:marTop w:val="0"/>
      <w:marBottom w:val="0"/>
      <w:divBdr>
        <w:top w:val="none" w:sz="0" w:space="0" w:color="auto"/>
        <w:left w:val="none" w:sz="0" w:space="0" w:color="auto"/>
        <w:bottom w:val="none" w:sz="0" w:space="0" w:color="auto"/>
        <w:right w:val="none" w:sz="0" w:space="0" w:color="auto"/>
      </w:divBdr>
      <w:divsChild>
        <w:div w:id="636683258">
          <w:marLeft w:val="0"/>
          <w:marRight w:val="0"/>
          <w:marTop w:val="0"/>
          <w:marBottom w:val="0"/>
          <w:divBdr>
            <w:top w:val="none" w:sz="0" w:space="0" w:color="auto"/>
            <w:left w:val="none" w:sz="0" w:space="0" w:color="auto"/>
            <w:bottom w:val="none" w:sz="0" w:space="0" w:color="auto"/>
            <w:right w:val="none" w:sz="0" w:space="0" w:color="auto"/>
          </w:divBdr>
        </w:div>
      </w:divsChild>
    </w:div>
    <w:div w:id="693388109">
      <w:bodyDiv w:val="1"/>
      <w:marLeft w:val="0"/>
      <w:marRight w:val="0"/>
      <w:marTop w:val="0"/>
      <w:marBottom w:val="0"/>
      <w:divBdr>
        <w:top w:val="none" w:sz="0" w:space="0" w:color="auto"/>
        <w:left w:val="none" w:sz="0" w:space="0" w:color="auto"/>
        <w:bottom w:val="none" w:sz="0" w:space="0" w:color="auto"/>
        <w:right w:val="none" w:sz="0" w:space="0" w:color="auto"/>
      </w:divBdr>
      <w:divsChild>
        <w:div w:id="4289028">
          <w:marLeft w:val="0"/>
          <w:marRight w:val="0"/>
          <w:marTop w:val="0"/>
          <w:marBottom w:val="0"/>
          <w:divBdr>
            <w:top w:val="none" w:sz="0" w:space="0" w:color="auto"/>
            <w:left w:val="none" w:sz="0" w:space="0" w:color="auto"/>
            <w:bottom w:val="none" w:sz="0" w:space="0" w:color="auto"/>
            <w:right w:val="none" w:sz="0" w:space="0" w:color="auto"/>
          </w:divBdr>
        </w:div>
      </w:divsChild>
    </w:div>
    <w:div w:id="694962243">
      <w:bodyDiv w:val="1"/>
      <w:marLeft w:val="0"/>
      <w:marRight w:val="0"/>
      <w:marTop w:val="0"/>
      <w:marBottom w:val="0"/>
      <w:divBdr>
        <w:top w:val="none" w:sz="0" w:space="0" w:color="auto"/>
        <w:left w:val="none" w:sz="0" w:space="0" w:color="auto"/>
        <w:bottom w:val="none" w:sz="0" w:space="0" w:color="auto"/>
        <w:right w:val="none" w:sz="0" w:space="0" w:color="auto"/>
      </w:divBdr>
      <w:divsChild>
        <w:div w:id="23291282">
          <w:marLeft w:val="0"/>
          <w:marRight w:val="0"/>
          <w:marTop w:val="0"/>
          <w:marBottom w:val="0"/>
          <w:divBdr>
            <w:top w:val="none" w:sz="0" w:space="0" w:color="auto"/>
            <w:left w:val="none" w:sz="0" w:space="0" w:color="auto"/>
            <w:bottom w:val="none" w:sz="0" w:space="0" w:color="auto"/>
            <w:right w:val="none" w:sz="0" w:space="0" w:color="auto"/>
          </w:divBdr>
        </w:div>
      </w:divsChild>
    </w:div>
    <w:div w:id="697894423">
      <w:bodyDiv w:val="1"/>
      <w:marLeft w:val="0"/>
      <w:marRight w:val="0"/>
      <w:marTop w:val="0"/>
      <w:marBottom w:val="0"/>
      <w:divBdr>
        <w:top w:val="none" w:sz="0" w:space="0" w:color="auto"/>
        <w:left w:val="none" w:sz="0" w:space="0" w:color="auto"/>
        <w:bottom w:val="none" w:sz="0" w:space="0" w:color="auto"/>
        <w:right w:val="none" w:sz="0" w:space="0" w:color="auto"/>
      </w:divBdr>
      <w:divsChild>
        <w:div w:id="1176110999">
          <w:marLeft w:val="0"/>
          <w:marRight w:val="0"/>
          <w:marTop w:val="0"/>
          <w:marBottom w:val="0"/>
          <w:divBdr>
            <w:top w:val="none" w:sz="0" w:space="0" w:color="auto"/>
            <w:left w:val="none" w:sz="0" w:space="0" w:color="auto"/>
            <w:bottom w:val="none" w:sz="0" w:space="0" w:color="auto"/>
            <w:right w:val="none" w:sz="0" w:space="0" w:color="auto"/>
          </w:divBdr>
        </w:div>
      </w:divsChild>
    </w:div>
    <w:div w:id="704797452">
      <w:bodyDiv w:val="1"/>
      <w:marLeft w:val="0"/>
      <w:marRight w:val="0"/>
      <w:marTop w:val="0"/>
      <w:marBottom w:val="0"/>
      <w:divBdr>
        <w:top w:val="none" w:sz="0" w:space="0" w:color="auto"/>
        <w:left w:val="none" w:sz="0" w:space="0" w:color="auto"/>
        <w:bottom w:val="none" w:sz="0" w:space="0" w:color="auto"/>
        <w:right w:val="none" w:sz="0" w:space="0" w:color="auto"/>
      </w:divBdr>
      <w:divsChild>
        <w:div w:id="780687787">
          <w:marLeft w:val="0"/>
          <w:marRight w:val="0"/>
          <w:marTop w:val="0"/>
          <w:marBottom w:val="0"/>
          <w:divBdr>
            <w:top w:val="none" w:sz="0" w:space="0" w:color="auto"/>
            <w:left w:val="none" w:sz="0" w:space="0" w:color="auto"/>
            <w:bottom w:val="none" w:sz="0" w:space="0" w:color="auto"/>
            <w:right w:val="none" w:sz="0" w:space="0" w:color="auto"/>
          </w:divBdr>
        </w:div>
      </w:divsChild>
    </w:div>
    <w:div w:id="707340476">
      <w:bodyDiv w:val="1"/>
      <w:marLeft w:val="0"/>
      <w:marRight w:val="0"/>
      <w:marTop w:val="0"/>
      <w:marBottom w:val="0"/>
      <w:divBdr>
        <w:top w:val="none" w:sz="0" w:space="0" w:color="auto"/>
        <w:left w:val="none" w:sz="0" w:space="0" w:color="auto"/>
        <w:bottom w:val="none" w:sz="0" w:space="0" w:color="auto"/>
        <w:right w:val="none" w:sz="0" w:space="0" w:color="auto"/>
      </w:divBdr>
      <w:divsChild>
        <w:div w:id="295642920">
          <w:marLeft w:val="0"/>
          <w:marRight w:val="0"/>
          <w:marTop w:val="0"/>
          <w:marBottom w:val="0"/>
          <w:divBdr>
            <w:top w:val="none" w:sz="0" w:space="0" w:color="auto"/>
            <w:left w:val="none" w:sz="0" w:space="0" w:color="auto"/>
            <w:bottom w:val="none" w:sz="0" w:space="0" w:color="auto"/>
            <w:right w:val="none" w:sz="0" w:space="0" w:color="auto"/>
          </w:divBdr>
        </w:div>
      </w:divsChild>
    </w:div>
    <w:div w:id="707804379">
      <w:bodyDiv w:val="1"/>
      <w:marLeft w:val="0"/>
      <w:marRight w:val="0"/>
      <w:marTop w:val="0"/>
      <w:marBottom w:val="0"/>
      <w:divBdr>
        <w:top w:val="none" w:sz="0" w:space="0" w:color="auto"/>
        <w:left w:val="none" w:sz="0" w:space="0" w:color="auto"/>
        <w:bottom w:val="none" w:sz="0" w:space="0" w:color="auto"/>
        <w:right w:val="none" w:sz="0" w:space="0" w:color="auto"/>
      </w:divBdr>
      <w:divsChild>
        <w:div w:id="1956015666">
          <w:marLeft w:val="0"/>
          <w:marRight w:val="0"/>
          <w:marTop w:val="0"/>
          <w:marBottom w:val="0"/>
          <w:divBdr>
            <w:top w:val="none" w:sz="0" w:space="0" w:color="auto"/>
            <w:left w:val="none" w:sz="0" w:space="0" w:color="auto"/>
            <w:bottom w:val="none" w:sz="0" w:space="0" w:color="auto"/>
            <w:right w:val="none" w:sz="0" w:space="0" w:color="auto"/>
          </w:divBdr>
        </w:div>
      </w:divsChild>
    </w:div>
    <w:div w:id="710111550">
      <w:bodyDiv w:val="1"/>
      <w:marLeft w:val="0"/>
      <w:marRight w:val="0"/>
      <w:marTop w:val="0"/>
      <w:marBottom w:val="0"/>
      <w:divBdr>
        <w:top w:val="none" w:sz="0" w:space="0" w:color="auto"/>
        <w:left w:val="none" w:sz="0" w:space="0" w:color="auto"/>
        <w:bottom w:val="none" w:sz="0" w:space="0" w:color="auto"/>
        <w:right w:val="none" w:sz="0" w:space="0" w:color="auto"/>
      </w:divBdr>
      <w:divsChild>
        <w:div w:id="2011250029">
          <w:marLeft w:val="0"/>
          <w:marRight w:val="0"/>
          <w:marTop w:val="0"/>
          <w:marBottom w:val="0"/>
          <w:divBdr>
            <w:top w:val="none" w:sz="0" w:space="0" w:color="auto"/>
            <w:left w:val="none" w:sz="0" w:space="0" w:color="auto"/>
            <w:bottom w:val="none" w:sz="0" w:space="0" w:color="auto"/>
            <w:right w:val="none" w:sz="0" w:space="0" w:color="auto"/>
          </w:divBdr>
        </w:div>
      </w:divsChild>
    </w:div>
    <w:div w:id="718549936">
      <w:bodyDiv w:val="1"/>
      <w:marLeft w:val="0"/>
      <w:marRight w:val="0"/>
      <w:marTop w:val="0"/>
      <w:marBottom w:val="0"/>
      <w:divBdr>
        <w:top w:val="none" w:sz="0" w:space="0" w:color="auto"/>
        <w:left w:val="none" w:sz="0" w:space="0" w:color="auto"/>
        <w:bottom w:val="none" w:sz="0" w:space="0" w:color="auto"/>
        <w:right w:val="none" w:sz="0" w:space="0" w:color="auto"/>
      </w:divBdr>
      <w:divsChild>
        <w:div w:id="1208026881">
          <w:marLeft w:val="0"/>
          <w:marRight w:val="0"/>
          <w:marTop w:val="0"/>
          <w:marBottom w:val="0"/>
          <w:divBdr>
            <w:top w:val="none" w:sz="0" w:space="0" w:color="auto"/>
            <w:left w:val="none" w:sz="0" w:space="0" w:color="auto"/>
            <w:bottom w:val="none" w:sz="0" w:space="0" w:color="auto"/>
            <w:right w:val="none" w:sz="0" w:space="0" w:color="auto"/>
          </w:divBdr>
        </w:div>
      </w:divsChild>
    </w:div>
    <w:div w:id="721951846">
      <w:bodyDiv w:val="1"/>
      <w:marLeft w:val="0"/>
      <w:marRight w:val="0"/>
      <w:marTop w:val="0"/>
      <w:marBottom w:val="0"/>
      <w:divBdr>
        <w:top w:val="none" w:sz="0" w:space="0" w:color="auto"/>
        <w:left w:val="none" w:sz="0" w:space="0" w:color="auto"/>
        <w:bottom w:val="none" w:sz="0" w:space="0" w:color="auto"/>
        <w:right w:val="none" w:sz="0" w:space="0" w:color="auto"/>
      </w:divBdr>
      <w:divsChild>
        <w:div w:id="1324240632">
          <w:marLeft w:val="0"/>
          <w:marRight w:val="0"/>
          <w:marTop w:val="0"/>
          <w:marBottom w:val="0"/>
          <w:divBdr>
            <w:top w:val="none" w:sz="0" w:space="0" w:color="auto"/>
            <w:left w:val="none" w:sz="0" w:space="0" w:color="auto"/>
            <w:bottom w:val="none" w:sz="0" w:space="0" w:color="auto"/>
            <w:right w:val="none" w:sz="0" w:space="0" w:color="auto"/>
          </w:divBdr>
        </w:div>
      </w:divsChild>
    </w:div>
    <w:div w:id="729960065">
      <w:bodyDiv w:val="1"/>
      <w:marLeft w:val="0"/>
      <w:marRight w:val="0"/>
      <w:marTop w:val="0"/>
      <w:marBottom w:val="0"/>
      <w:divBdr>
        <w:top w:val="none" w:sz="0" w:space="0" w:color="auto"/>
        <w:left w:val="none" w:sz="0" w:space="0" w:color="auto"/>
        <w:bottom w:val="none" w:sz="0" w:space="0" w:color="auto"/>
        <w:right w:val="none" w:sz="0" w:space="0" w:color="auto"/>
      </w:divBdr>
      <w:divsChild>
        <w:div w:id="107282793">
          <w:marLeft w:val="0"/>
          <w:marRight w:val="0"/>
          <w:marTop w:val="0"/>
          <w:marBottom w:val="0"/>
          <w:divBdr>
            <w:top w:val="none" w:sz="0" w:space="0" w:color="auto"/>
            <w:left w:val="none" w:sz="0" w:space="0" w:color="auto"/>
            <w:bottom w:val="none" w:sz="0" w:space="0" w:color="auto"/>
            <w:right w:val="none" w:sz="0" w:space="0" w:color="auto"/>
          </w:divBdr>
        </w:div>
      </w:divsChild>
    </w:div>
    <w:div w:id="730927038">
      <w:bodyDiv w:val="1"/>
      <w:marLeft w:val="0"/>
      <w:marRight w:val="0"/>
      <w:marTop w:val="0"/>
      <w:marBottom w:val="0"/>
      <w:divBdr>
        <w:top w:val="none" w:sz="0" w:space="0" w:color="auto"/>
        <w:left w:val="none" w:sz="0" w:space="0" w:color="auto"/>
        <w:bottom w:val="none" w:sz="0" w:space="0" w:color="auto"/>
        <w:right w:val="none" w:sz="0" w:space="0" w:color="auto"/>
      </w:divBdr>
      <w:divsChild>
        <w:div w:id="917324132">
          <w:marLeft w:val="0"/>
          <w:marRight w:val="0"/>
          <w:marTop w:val="0"/>
          <w:marBottom w:val="0"/>
          <w:divBdr>
            <w:top w:val="none" w:sz="0" w:space="0" w:color="auto"/>
            <w:left w:val="none" w:sz="0" w:space="0" w:color="auto"/>
            <w:bottom w:val="none" w:sz="0" w:space="0" w:color="auto"/>
            <w:right w:val="none" w:sz="0" w:space="0" w:color="auto"/>
          </w:divBdr>
        </w:div>
      </w:divsChild>
    </w:div>
    <w:div w:id="730999184">
      <w:bodyDiv w:val="1"/>
      <w:marLeft w:val="0"/>
      <w:marRight w:val="0"/>
      <w:marTop w:val="0"/>
      <w:marBottom w:val="0"/>
      <w:divBdr>
        <w:top w:val="none" w:sz="0" w:space="0" w:color="auto"/>
        <w:left w:val="none" w:sz="0" w:space="0" w:color="auto"/>
        <w:bottom w:val="none" w:sz="0" w:space="0" w:color="auto"/>
        <w:right w:val="none" w:sz="0" w:space="0" w:color="auto"/>
      </w:divBdr>
      <w:divsChild>
        <w:div w:id="2041543433">
          <w:marLeft w:val="0"/>
          <w:marRight w:val="0"/>
          <w:marTop w:val="0"/>
          <w:marBottom w:val="0"/>
          <w:divBdr>
            <w:top w:val="none" w:sz="0" w:space="0" w:color="auto"/>
            <w:left w:val="none" w:sz="0" w:space="0" w:color="auto"/>
            <w:bottom w:val="none" w:sz="0" w:space="0" w:color="auto"/>
            <w:right w:val="none" w:sz="0" w:space="0" w:color="auto"/>
          </w:divBdr>
        </w:div>
      </w:divsChild>
    </w:div>
    <w:div w:id="733359965">
      <w:bodyDiv w:val="1"/>
      <w:marLeft w:val="0"/>
      <w:marRight w:val="0"/>
      <w:marTop w:val="0"/>
      <w:marBottom w:val="0"/>
      <w:divBdr>
        <w:top w:val="none" w:sz="0" w:space="0" w:color="auto"/>
        <w:left w:val="none" w:sz="0" w:space="0" w:color="auto"/>
        <w:bottom w:val="none" w:sz="0" w:space="0" w:color="auto"/>
        <w:right w:val="none" w:sz="0" w:space="0" w:color="auto"/>
      </w:divBdr>
      <w:divsChild>
        <w:div w:id="793407560">
          <w:marLeft w:val="0"/>
          <w:marRight w:val="0"/>
          <w:marTop w:val="0"/>
          <w:marBottom w:val="0"/>
          <w:divBdr>
            <w:top w:val="none" w:sz="0" w:space="0" w:color="auto"/>
            <w:left w:val="none" w:sz="0" w:space="0" w:color="auto"/>
            <w:bottom w:val="none" w:sz="0" w:space="0" w:color="auto"/>
            <w:right w:val="none" w:sz="0" w:space="0" w:color="auto"/>
          </w:divBdr>
        </w:div>
      </w:divsChild>
    </w:div>
    <w:div w:id="735517808">
      <w:bodyDiv w:val="1"/>
      <w:marLeft w:val="0"/>
      <w:marRight w:val="0"/>
      <w:marTop w:val="0"/>
      <w:marBottom w:val="0"/>
      <w:divBdr>
        <w:top w:val="none" w:sz="0" w:space="0" w:color="auto"/>
        <w:left w:val="none" w:sz="0" w:space="0" w:color="auto"/>
        <w:bottom w:val="none" w:sz="0" w:space="0" w:color="auto"/>
        <w:right w:val="none" w:sz="0" w:space="0" w:color="auto"/>
      </w:divBdr>
      <w:divsChild>
        <w:div w:id="1429231763">
          <w:marLeft w:val="0"/>
          <w:marRight w:val="0"/>
          <w:marTop w:val="0"/>
          <w:marBottom w:val="0"/>
          <w:divBdr>
            <w:top w:val="none" w:sz="0" w:space="0" w:color="auto"/>
            <w:left w:val="none" w:sz="0" w:space="0" w:color="auto"/>
            <w:bottom w:val="none" w:sz="0" w:space="0" w:color="auto"/>
            <w:right w:val="none" w:sz="0" w:space="0" w:color="auto"/>
          </w:divBdr>
        </w:div>
      </w:divsChild>
    </w:div>
    <w:div w:id="736241362">
      <w:bodyDiv w:val="1"/>
      <w:marLeft w:val="0"/>
      <w:marRight w:val="0"/>
      <w:marTop w:val="0"/>
      <w:marBottom w:val="0"/>
      <w:divBdr>
        <w:top w:val="none" w:sz="0" w:space="0" w:color="auto"/>
        <w:left w:val="none" w:sz="0" w:space="0" w:color="auto"/>
        <w:bottom w:val="none" w:sz="0" w:space="0" w:color="auto"/>
        <w:right w:val="none" w:sz="0" w:space="0" w:color="auto"/>
      </w:divBdr>
      <w:divsChild>
        <w:div w:id="1728651597">
          <w:marLeft w:val="0"/>
          <w:marRight w:val="0"/>
          <w:marTop w:val="0"/>
          <w:marBottom w:val="0"/>
          <w:divBdr>
            <w:top w:val="none" w:sz="0" w:space="0" w:color="auto"/>
            <w:left w:val="none" w:sz="0" w:space="0" w:color="auto"/>
            <w:bottom w:val="none" w:sz="0" w:space="0" w:color="auto"/>
            <w:right w:val="none" w:sz="0" w:space="0" w:color="auto"/>
          </w:divBdr>
        </w:div>
      </w:divsChild>
    </w:div>
    <w:div w:id="736442022">
      <w:bodyDiv w:val="1"/>
      <w:marLeft w:val="0"/>
      <w:marRight w:val="0"/>
      <w:marTop w:val="0"/>
      <w:marBottom w:val="0"/>
      <w:divBdr>
        <w:top w:val="none" w:sz="0" w:space="0" w:color="auto"/>
        <w:left w:val="none" w:sz="0" w:space="0" w:color="auto"/>
        <w:bottom w:val="none" w:sz="0" w:space="0" w:color="auto"/>
        <w:right w:val="none" w:sz="0" w:space="0" w:color="auto"/>
      </w:divBdr>
      <w:divsChild>
        <w:div w:id="98111220">
          <w:marLeft w:val="0"/>
          <w:marRight w:val="0"/>
          <w:marTop w:val="0"/>
          <w:marBottom w:val="0"/>
          <w:divBdr>
            <w:top w:val="none" w:sz="0" w:space="0" w:color="auto"/>
            <w:left w:val="none" w:sz="0" w:space="0" w:color="auto"/>
            <w:bottom w:val="none" w:sz="0" w:space="0" w:color="auto"/>
            <w:right w:val="none" w:sz="0" w:space="0" w:color="auto"/>
          </w:divBdr>
        </w:div>
      </w:divsChild>
    </w:div>
    <w:div w:id="741491973">
      <w:bodyDiv w:val="1"/>
      <w:marLeft w:val="0"/>
      <w:marRight w:val="0"/>
      <w:marTop w:val="0"/>
      <w:marBottom w:val="0"/>
      <w:divBdr>
        <w:top w:val="none" w:sz="0" w:space="0" w:color="auto"/>
        <w:left w:val="none" w:sz="0" w:space="0" w:color="auto"/>
        <w:bottom w:val="none" w:sz="0" w:space="0" w:color="auto"/>
        <w:right w:val="none" w:sz="0" w:space="0" w:color="auto"/>
      </w:divBdr>
      <w:divsChild>
        <w:div w:id="749037887">
          <w:marLeft w:val="0"/>
          <w:marRight w:val="0"/>
          <w:marTop w:val="0"/>
          <w:marBottom w:val="0"/>
          <w:divBdr>
            <w:top w:val="none" w:sz="0" w:space="0" w:color="auto"/>
            <w:left w:val="none" w:sz="0" w:space="0" w:color="auto"/>
            <w:bottom w:val="none" w:sz="0" w:space="0" w:color="auto"/>
            <w:right w:val="none" w:sz="0" w:space="0" w:color="auto"/>
          </w:divBdr>
        </w:div>
      </w:divsChild>
    </w:div>
    <w:div w:id="745614109">
      <w:bodyDiv w:val="1"/>
      <w:marLeft w:val="0"/>
      <w:marRight w:val="0"/>
      <w:marTop w:val="0"/>
      <w:marBottom w:val="0"/>
      <w:divBdr>
        <w:top w:val="none" w:sz="0" w:space="0" w:color="auto"/>
        <w:left w:val="none" w:sz="0" w:space="0" w:color="auto"/>
        <w:bottom w:val="none" w:sz="0" w:space="0" w:color="auto"/>
        <w:right w:val="none" w:sz="0" w:space="0" w:color="auto"/>
      </w:divBdr>
      <w:divsChild>
        <w:div w:id="773208953">
          <w:marLeft w:val="0"/>
          <w:marRight w:val="0"/>
          <w:marTop w:val="0"/>
          <w:marBottom w:val="0"/>
          <w:divBdr>
            <w:top w:val="none" w:sz="0" w:space="0" w:color="auto"/>
            <w:left w:val="none" w:sz="0" w:space="0" w:color="auto"/>
            <w:bottom w:val="none" w:sz="0" w:space="0" w:color="auto"/>
            <w:right w:val="none" w:sz="0" w:space="0" w:color="auto"/>
          </w:divBdr>
        </w:div>
      </w:divsChild>
    </w:div>
    <w:div w:id="752508959">
      <w:bodyDiv w:val="1"/>
      <w:marLeft w:val="0"/>
      <w:marRight w:val="0"/>
      <w:marTop w:val="0"/>
      <w:marBottom w:val="0"/>
      <w:divBdr>
        <w:top w:val="none" w:sz="0" w:space="0" w:color="auto"/>
        <w:left w:val="none" w:sz="0" w:space="0" w:color="auto"/>
        <w:bottom w:val="none" w:sz="0" w:space="0" w:color="auto"/>
        <w:right w:val="none" w:sz="0" w:space="0" w:color="auto"/>
      </w:divBdr>
      <w:divsChild>
        <w:div w:id="1204908775">
          <w:marLeft w:val="0"/>
          <w:marRight w:val="0"/>
          <w:marTop w:val="0"/>
          <w:marBottom w:val="0"/>
          <w:divBdr>
            <w:top w:val="none" w:sz="0" w:space="0" w:color="auto"/>
            <w:left w:val="none" w:sz="0" w:space="0" w:color="auto"/>
            <w:bottom w:val="none" w:sz="0" w:space="0" w:color="auto"/>
            <w:right w:val="none" w:sz="0" w:space="0" w:color="auto"/>
          </w:divBdr>
        </w:div>
      </w:divsChild>
    </w:div>
    <w:div w:id="753941403">
      <w:bodyDiv w:val="1"/>
      <w:marLeft w:val="0"/>
      <w:marRight w:val="0"/>
      <w:marTop w:val="0"/>
      <w:marBottom w:val="0"/>
      <w:divBdr>
        <w:top w:val="none" w:sz="0" w:space="0" w:color="auto"/>
        <w:left w:val="none" w:sz="0" w:space="0" w:color="auto"/>
        <w:bottom w:val="none" w:sz="0" w:space="0" w:color="auto"/>
        <w:right w:val="none" w:sz="0" w:space="0" w:color="auto"/>
      </w:divBdr>
      <w:divsChild>
        <w:div w:id="430392302">
          <w:marLeft w:val="0"/>
          <w:marRight w:val="0"/>
          <w:marTop w:val="0"/>
          <w:marBottom w:val="0"/>
          <w:divBdr>
            <w:top w:val="none" w:sz="0" w:space="0" w:color="auto"/>
            <w:left w:val="none" w:sz="0" w:space="0" w:color="auto"/>
            <w:bottom w:val="none" w:sz="0" w:space="0" w:color="auto"/>
            <w:right w:val="none" w:sz="0" w:space="0" w:color="auto"/>
          </w:divBdr>
        </w:div>
      </w:divsChild>
    </w:div>
    <w:div w:id="757138907">
      <w:bodyDiv w:val="1"/>
      <w:marLeft w:val="0"/>
      <w:marRight w:val="0"/>
      <w:marTop w:val="0"/>
      <w:marBottom w:val="0"/>
      <w:divBdr>
        <w:top w:val="none" w:sz="0" w:space="0" w:color="auto"/>
        <w:left w:val="none" w:sz="0" w:space="0" w:color="auto"/>
        <w:bottom w:val="none" w:sz="0" w:space="0" w:color="auto"/>
        <w:right w:val="none" w:sz="0" w:space="0" w:color="auto"/>
      </w:divBdr>
      <w:divsChild>
        <w:div w:id="1717660884">
          <w:marLeft w:val="0"/>
          <w:marRight w:val="0"/>
          <w:marTop w:val="0"/>
          <w:marBottom w:val="0"/>
          <w:divBdr>
            <w:top w:val="none" w:sz="0" w:space="0" w:color="auto"/>
            <w:left w:val="none" w:sz="0" w:space="0" w:color="auto"/>
            <w:bottom w:val="none" w:sz="0" w:space="0" w:color="auto"/>
            <w:right w:val="none" w:sz="0" w:space="0" w:color="auto"/>
          </w:divBdr>
        </w:div>
      </w:divsChild>
    </w:div>
    <w:div w:id="774859541">
      <w:bodyDiv w:val="1"/>
      <w:marLeft w:val="0"/>
      <w:marRight w:val="0"/>
      <w:marTop w:val="0"/>
      <w:marBottom w:val="0"/>
      <w:divBdr>
        <w:top w:val="none" w:sz="0" w:space="0" w:color="auto"/>
        <w:left w:val="none" w:sz="0" w:space="0" w:color="auto"/>
        <w:bottom w:val="none" w:sz="0" w:space="0" w:color="auto"/>
        <w:right w:val="none" w:sz="0" w:space="0" w:color="auto"/>
      </w:divBdr>
      <w:divsChild>
        <w:div w:id="1743522958">
          <w:marLeft w:val="0"/>
          <w:marRight w:val="0"/>
          <w:marTop w:val="0"/>
          <w:marBottom w:val="0"/>
          <w:divBdr>
            <w:top w:val="none" w:sz="0" w:space="0" w:color="auto"/>
            <w:left w:val="none" w:sz="0" w:space="0" w:color="auto"/>
            <w:bottom w:val="none" w:sz="0" w:space="0" w:color="auto"/>
            <w:right w:val="none" w:sz="0" w:space="0" w:color="auto"/>
          </w:divBdr>
        </w:div>
      </w:divsChild>
    </w:div>
    <w:div w:id="779033072">
      <w:bodyDiv w:val="1"/>
      <w:marLeft w:val="0"/>
      <w:marRight w:val="0"/>
      <w:marTop w:val="0"/>
      <w:marBottom w:val="0"/>
      <w:divBdr>
        <w:top w:val="none" w:sz="0" w:space="0" w:color="auto"/>
        <w:left w:val="none" w:sz="0" w:space="0" w:color="auto"/>
        <w:bottom w:val="none" w:sz="0" w:space="0" w:color="auto"/>
        <w:right w:val="none" w:sz="0" w:space="0" w:color="auto"/>
      </w:divBdr>
      <w:divsChild>
        <w:div w:id="567040027">
          <w:marLeft w:val="0"/>
          <w:marRight w:val="0"/>
          <w:marTop w:val="0"/>
          <w:marBottom w:val="0"/>
          <w:divBdr>
            <w:top w:val="none" w:sz="0" w:space="0" w:color="auto"/>
            <w:left w:val="none" w:sz="0" w:space="0" w:color="auto"/>
            <w:bottom w:val="none" w:sz="0" w:space="0" w:color="auto"/>
            <w:right w:val="none" w:sz="0" w:space="0" w:color="auto"/>
          </w:divBdr>
        </w:div>
      </w:divsChild>
    </w:div>
    <w:div w:id="780420226">
      <w:bodyDiv w:val="1"/>
      <w:marLeft w:val="0"/>
      <w:marRight w:val="0"/>
      <w:marTop w:val="0"/>
      <w:marBottom w:val="0"/>
      <w:divBdr>
        <w:top w:val="none" w:sz="0" w:space="0" w:color="auto"/>
        <w:left w:val="none" w:sz="0" w:space="0" w:color="auto"/>
        <w:bottom w:val="none" w:sz="0" w:space="0" w:color="auto"/>
        <w:right w:val="none" w:sz="0" w:space="0" w:color="auto"/>
      </w:divBdr>
      <w:divsChild>
        <w:div w:id="1179660302">
          <w:marLeft w:val="0"/>
          <w:marRight w:val="0"/>
          <w:marTop w:val="0"/>
          <w:marBottom w:val="0"/>
          <w:divBdr>
            <w:top w:val="none" w:sz="0" w:space="0" w:color="auto"/>
            <w:left w:val="none" w:sz="0" w:space="0" w:color="auto"/>
            <w:bottom w:val="none" w:sz="0" w:space="0" w:color="auto"/>
            <w:right w:val="none" w:sz="0" w:space="0" w:color="auto"/>
          </w:divBdr>
        </w:div>
      </w:divsChild>
    </w:div>
    <w:div w:id="789980485">
      <w:bodyDiv w:val="1"/>
      <w:marLeft w:val="0"/>
      <w:marRight w:val="0"/>
      <w:marTop w:val="0"/>
      <w:marBottom w:val="0"/>
      <w:divBdr>
        <w:top w:val="none" w:sz="0" w:space="0" w:color="auto"/>
        <w:left w:val="none" w:sz="0" w:space="0" w:color="auto"/>
        <w:bottom w:val="none" w:sz="0" w:space="0" w:color="auto"/>
        <w:right w:val="none" w:sz="0" w:space="0" w:color="auto"/>
      </w:divBdr>
      <w:divsChild>
        <w:div w:id="1148127958">
          <w:marLeft w:val="0"/>
          <w:marRight w:val="0"/>
          <w:marTop w:val="0"/>
          <w:marBottom w:val="0"/>
          <w:divBdr>
            <w:top w:val="none" w:sz="0" w:space="0" w:color="auto"/>
            <w:left w:val="none" w:sz="0" w:space="0" w:color="auto"/>
            <w:bottom w:val="none" w:sz="0" w:space="0" w:color="auto"/>
            <w:right w:val="none" w:sz="0" w:space="0" w:color="auto"/>
          </w:divBdr>
        </w:div>
      </w:divsChild>
    </w:div>
    <w:div w:id="793328627">
      <w:bodyDiv w:val="1"/>
      <w:marLeft w:val="0"/>
      <w:marRight w:val="0"/>
      <w:marTop w:val="0"/>
      <w:marBottom w:val="0"/>
      <w:divBdr>
        <w:top w:val="none" w:sz="0" w:space="0" w:color="auto"/>
        <w:left w:val="none" w:sz="0" w:space="0" w:color="auto"/>
        <w:bottom w:val="none" w:sz="0" w:space="0" w:color="auto"/>
        <w:right w:val="none" w:sz="0" w:space="0" w:color="auto"/>
      </w:divBdr>
      <w:divsChild>
        <w:div w:id="1483740626">
          <w:marLeft w:val="0"/>
          <w:marRight w:val="0"/>
          <w:marTop w:val="0"/>
          <w:marBottom w:val="0"/>
          <w:divBdr>
            <w:top w:val="none" w:sz="0" w:space="0" w:color="auto"/>
            <w:left w:val="none" w:sz="0" w:space="0" w:color="auto"/>
            <w:bottom w:val="none" w:sz="0" w:space="0" w:color="auto"/>
            <w:right w:val="none" w:sz="0" w:space="0" w:color="auto"/>
          </w:divBdr>
        </w:div>
      </w:divsChild>
    </w:div>
    <w:div w:id="802693171">
      <w:bodyDiv w:val="1"/>
      <w:marLeft w:val="0"/>
      <w:marRight w:val="0"/>
      <w:marTop w:val="0"/>
      <w:marBottom w:val="0"/>
      <w:divBdr>
        <w:top w:val="none" w:sz="0" w:space="0" w:color="auto"/>
        <w:left w:val="none" w:sz="0" w:space="0" w:color="auto"/>
        <w:bottom w:val="none" w:sz="0" w:space="0" w:color="auto"/>
        <w:right w:val="none" w:sz="0" w:space="0" w:color="auto"/>
      </w:divBdr>
      <w:divsChild>
        <w:div w:id="523597710">
          <w:marLeft w:val="0"/>
          <w:marRight w:val="0"/>
          <w:marTop w:val="0"/>
          <w:marBottom w:val="0"/>
          <w:divBdr>
            <w:top w:val="none" w:sz="0" w:space="0" w:color="auto"/>
            <w:left w:val="none" w:sz="0" w:space="0" w:color="auto"/>
            <w:bottom w:val="none" w:sz="0" w:space="0" w:color="auto"/>
            <w:right w:val="none" w:sz="0" w:space="0" w:color="auto"/>
          </w:divBdr>
        </w:div>
      </w:divsChild>
    </w:div>
    <w:div w:id="804662194">
      <w:bodyDiv w:val="1"/>
      <w:marLeft w:val="0"/>
      <w:marRight w:val="0"/>
      <w:marTop w:val="0"/>
      <w:marBottom w:val="0"/>
      <w:divBdr>
        <w:top w:val="none" w:sz="0" w:space="0" w:color="auto"/>
        <w:left w:val="none" w:sz="0" w:space="0" w:color="auto"/>
        <w:bottom w:val="none" w:sz="0" w:space="0" w:color="auto"/>
        <w:right w:val="none" w:sz="0" w:space="0" w:color="auto"/>
      </w:divBdr>
      <w:divsChild>
        <w:div w:id="821970300">
          <w:marLeft w:val="0"/>
          <w:marRight w:val="0"/>
          <w:marTop w:val="0"/>
          <w:marBottom w:val="0"/>
          <w:divBdr>
            <w:top w:val="none" w:sz="0" w:space="0" w:color="auto"/>
            <w:left w:val="none" w:sz="0" w:space="0" w:color="auto"/>
            <w:bottom w:val="none" w:sz="0" w:space="0" w:color="auto"/>
            <w:right w:val="none" w:sz="0" w:space="0" w:color="auto"/>
          </w:divBdr>
        </w:div>
      </w:divsChild>
    </w:div>
    <w:div w:id="805396117">
      <w:bodyDiv w:val="1"/>
      <w:marLeft w:val="0"/>
      <w:marRight w:val="0"/>
      <w:marTop w:val="0"/>
      <w:marBottom w:val="0"/>
      <w:divBdr>
        <w:top w:val="none" w:sz="0" w:space="0" w:color="auto"/>
        <w:left w:val="none" w:sz="0" w:space="0" w:color="auto"/>
        <w:bottom w:val="none" w:sz="0" w:space="0" w:color="auto"/>
        <w:right w:val="none" w:sz="0" w:space="0" w:color="auto"/>
      </w:divBdr>
      <w:divsChild>
        <w:div w:id="1504466531">
          <w:marLeft w:val="0"/>
          <w:marRight w:val="0"/>
          <w:marTop w:val="0"/>
          <w:marBottom w:val="0"/>
          <w:divBdr>
            <w:top w:val="none" w:sz="0" w:space="0" w:color="auto"/>
            <w:left w:val="none" w:sz="0" w:space="0" w:color="auto"/>
            <w:bottom w:val="none" w:sz="0" w:space="0" w:color="auto"/>
            <w:right w:val="none" w:sz="0" w:space="0" w:color="auto"/>
          </w:divBdr>
        </w:div>
      </w:divsChild>
    </w:div>
    <w:div w:id="806582642">
      <w:bodyDiv w:val="1"/>
      <w:marLeft w:val="0"/>
      <w:marRight w:val="0"/>
      <w:marTop w:val="0"/>
      <w:marBottom w:val="0"/>
      <w:divBdr>
        <w:top w:val="none" w:sz="0" w:space="0" w:color="auto"/>
        <w:left w:val="none" w:sz="0" w:space="0" w:color="auto"/>
        <w:bottom w:val="none" w:sz="0" w:space="0" w:color="auto"/>
        <w:right w:val="none" w:sz="0" w:space="0" w:color="auto"/>
      </w:divBdr>
      <w:divsChild>
        <w:div w:id="1863398638">
          <w:marLeft w:val="0"/>
          <w:marRight w:val="0"/>
          <w:marTop w:val="0"/>
          <w:marBottom w:val="0"/>
          <w:divBdr>
            <w:top w:val="none" w:sz="0" w:space="0" w:color="auto"/>
            <w:left w:val="none" w:sz="0" w:space="0" w:color="auto"/>
            <w:bottom w:val="none" w:sz="0" w:space="0" w:color="auto"/>
            <w:right w:val="none" w:sz="0" w:space="0" w:color="auto"/>
          </w:divBdr>
        </w:div>
      </w:divsChild>
    </w:div>
    <w:div w:id="808936951">
      <w:bodyDiv w:val="1"/>
      <w:marLeft w:val="0"/>
      <w:marRight w:val="0"/>
      <w:marTop w:val="0"/>
      <w:marBottom w:val="0"/>
      <w:divBdr>
        <w:top w:val="none" w:sz="0" w:space="0" w:color="auto"/>
        <w:left w:val="none" w:sz="0" w:space="0" w:color="auto"/>
        <w:bottom w:val="none" w:sz="0" w:space="0" w:color="auto"/>
        <w:right w:val="none" w:sz="0" w:space="0" w:color="auto"/>
      </w:divBdr>
      <w:divsChild>
        <w:div w:id="1972444286">
          <w:marLeft w:val="0"/>
          <w:marRight w:val="0"/>
          <w:marTop w:val="0"/>
          <w:marBottom w:val="0"/>
          <w:divBdr>
            <w:top w:val="none" w:sz="0" w:space="0" w:color="auto"/>
            <w:left w:val="none" w:sz="0" w:space="0" w:color="auto"/>
            <w:bottom w:val="none" w:sz="0" w:space="0" w:color="auto"/>
            <w:right w:val="none" w:sz="0" w:space="0" w:color="auto"/>
          </w:divBdr>
        </w:div>
      </w:divsChild>
    </w:div>
    <w:div w:id="809054088">
      <w:bodyDiv w:val="1"/>
      <w:marLeft w:val="0"/>
      <w:marRight w:val="0"/>
      <w:marTop w:val="0"/>
      <w:marBottom w:val="0"/>
      <w:divBdr>
        <w:top w:val="none" w:sz="0" w:space="0" w:color="auto"/>
        <w:left w:val="none" w:sz="0" w:space="0" w:color="auto"/>
        <w:bottom w:val="none" w:sz="0" w:space="0" w:color="auto"/>
        <w:right w:val="none" w:sz="0" w:space="0" w:color="auto"/>
      </w:divBdr>
      <w:divsChild>
        <w:div w:id="1107890952">
          <w:marLeft w:val="0"/>
          <w:marRight w:val="0"/>
          <w:marTop w:val="0"/>
          <w:marBottom w:val="0"/>
          <w:divBdr>
            <w:top w:val="none" w:sz="0" w:space="0" w:color="auto"/>
            <w:left w:val="none" w:sz="0" w:space="0" w:color="auto"/>
            <w:bottom w:val="none" w:sz="0" w:space="0" w:color="auto"/>
            <w:right w:val="none" w:sz="0" w:space="0" w:color="auto"/>
          </w:divBdr>
        </w:div>
      </w:divsChild>
    </w:div>
    <w:div w:id="812674775">
      <w:bodyDiv w:val="1"/>
      <w:marLeft w:val="0"/>
      <w:marRight w:val="0"/>
      <w:marTop w:val="0"/>
      <w:marBottom w:val="0"/>
      <w:divBdr>
        <w:top w:val="none" w:sz="0" w:space="0" w:color="auto"/>
        <w:left w:val="none" w:sz="0" w:space="0" w:color="auto"/>
        <w:bottom w:val="none" w:sz="0" w:space="0" w:color="auto"/>
        <w:right w:val="none" w:sz="0" w:space="0" w:color="auto"/>
      </w:divBdr>
      <w:divsChild>
        <w:div w:id="596837184">
          <w:marLeft w:val="0"/>
          <w:marRight w:val="0"/>
          <w:marTop w:val="0"/>
          <w:marBottom w:val="0"/>
          <w:divBdr>
            <w:top w:val="none" w:sz="0" w:space="0" w:color="auto"/>
            <w:left w:val="none" w:sz="0" w:space="0" w:color="auto"/>
            <w:bottom w:val="none" w:sz="0" w:space="0" w:color="auto"/>
            <w:right w:val="none" w:sz="0" w:space="0" w:color="auto"/>
          </w:divBdr>
        </w:div>
      </w:divsChild>
    </w:div>
    <w:div w:id="813370293">
      <w:bodyDiv w:val="1"/>
      <w:marLeft w:val="0"/>
      <w:marRight w:val="0"/>
      <w:marTop w:val="0"/>
      <w:marBottom w:val="0"/>
      <w:divBdr>
        <w:top w:val="none" w:sz="0" w:space="0" w:color="auto"/>
        <w:left w:val="none" w:sz="0" w:space="0" w:color="auto"/>
        <w:bottom w:val="none" w:sz="0" w:space="0" w:color="auto"/>
        <w:right w:val="none" w:sz="0" w:space="0" w:color="auto"/>
      </w:divBdr>
      <w:divsChild>
        <w:div w:id="1580141129">
          <w:marLeft w:val="0"/>
          <w:marRight w:val="0"/>
          <w:marTop w:val="0"/>
          <w:marBottom w:val="0"/>
          <w:divBdr>
            <w:top w:val="none" w:sz="0" w:space="0" w:color="auto"/>
            <w:left w:val="none" w:sz="0" w:space="0" w:color="auto"/>
            <w:bottom w:val="none" w:sz="0" w:space="0" w:color="auto"/>
            <w:right w:val="none" w:sz="0" w:space="0" w:color="auto"/>
          </w:divBdr>
        </w:div>
      </w:divsChild>
    </w:div>
    <w:div w:id="813567638">
      <w:bodyDiv w:val="1"/>
      <w:marLeft w:val="0"/>
      <w:marRight w:val="0"/>
      <w:marTop w:val="0"/>
      <w:marBottom w:val="0"/>
      <w:divBdr>
        <w:top w:val="none" w:sz="0" w:space="0" w:color="auto"/>
        <w:left w:val="none" w:sz="0" w:space="0" w:color="auto"/>
        <w:bottom w:val="none" w:sz="0" w:space="0" w:color="auto"/>
        <w:right w:val="none" w:sz="0" w:space="0" w:color="auto"/>
      </w:divBdr>
    </w:div>
    <w:div w:id="821190940">
      <w:bodyDiv w:val="1"/>
      <w:marLeft w:val="0"/>
      <w:marRight w:val="0"/>
      <w:marTop w:val="0"/>
      <w:marBottom w:val="0"/>
      <w:divBdr>
        <w:top w:val="none" w:sz="0" w:space="0" w:color="auto"/>
        <w:left w:val="none" w:sz="0" w:space="0" w:color="auto"/>
        <w:bottom w:val="none" w:sz="0" w:space="0" w:color="auto"/>
        <w:right w:val="none" w:sz="0" w:space="0" w:color="auto"/>
      </w:divBdr>
      <w:divsChild>
        <w:div w:id="208348354">
          <w:marLeft w:val="0"/>
          <w:marRight w:val="0"/>
          <w:marTop w:val="0"/>
          <w:marBottom w:val="0"/>
          <w:divBdr>
            <w:top w:val="none" w:sz="0" w:space="0" w:color="auto"/>
            <w:left w:val="none" w:sz="0" w:space="0" w:color="auto"/>
            <w:bottom w:val="none" w:sz="0" w:space="0" w:color="auto"/>
            <w:right w:val="none" w:sz="0" w:space="0" w:color="auto"/>
          </w:divBdr>
        </w:div>
      </w:divsChild>
    </w:div>
    <w:div w:id="826482049">
      <w:bodyDiv w:val="1"/>
      <w:marLeft w:val="0"/>
      <w:marRight w:val="0"/>
      <w:marTop w:val="0"/>
      <w:marBottom w:val="0"/>
      <w:divBdr>
        <w:top w:val="none" w:sz="0" w:space="0" w:color="auto"/>
        <w:left w:val="none" w:sz="0" w:space="0" w:color="auto"/>
        <w:bottom w:val="none" w:sz="0" w:space="0" w:color="auto"/>
        <w:right w:val="none" w:sz="0" w:space="0" w:color="auto"/>
      </w:divBdr>
      <w:divsChild>
        <w:div w:id="1513035268">
          <w:marLeft w:val="0"/>
          <w:marRight w:val="0"/>
          <w:marTop w:val="0"/>
          <w:marBottom w:val="0"/>
          <w:divBdr>
            <w:top w:val="none" w:sz="0" w:space="0" w:color="auto"/>
            <w:left w:val="none" w:sz="0" w:space="0" w:color="auto"/>
            <w:bottom w:val="none" w:sz="0" w:space="0" w:color="auto"/>
            <w:right w:val="none" w:sz="0" w:space="0" w:color="auto"/>
          </w:divBdr>
        </w:div>
      </w:divsChild>
    </w:div>
    <w:div w:id="827402570">
      <w:bodyDiv w:val="1"/>
      <w:marLeft w:val="0"/>
      <w:marRight w:val="0"/>
      <w:marTop w:val="0"/>
      <w:marBottom w:val="0"/>
      <w:divBdr>
        <w:top w:val="none" w:sz="0" w:space="0" w:color="auto"/>
        <w:left w:val="none" w:sz="0" w:space="0" w:color="auto"/>
        <w:bottom w:val="none" w:sz="0" w:space="0" w:color="auto"/>
        <w:right w:val="none" w:sz="0" w:space="0" w:color="auto"/>
      </w:divBdr>
      <w:divsChild>
        <w:div w:id="839196345">
          <w:marLeft w:val="0"/>
          <w:marRight w:val="0"/>
          <w:marTop w:val="0"/>
          <w:marBottom w:val="0"/>
          <w:divBdr>
            <w:top w:val="none" w:sz="0" w:space="0" w:color="auto"/>
            <w:left w:val="none" w:sz="0" w:space="0" w:color="auto"/>
            <w:bottom w:val="none" w:sz="0" w:space="0" w:color="auto"/>
            <w:right w:val="none" w:sz="0" w:space="0" w:color="auto"/>
          </w:divBdr>
        </w:div>
      </w:divsChild>
    </w:div>
    <w:div w:id="827786902">
      <w:bodyDiv w:val="1"/>
      <w:marLeft w:val="0"/>
      <w:marRight w:val="0"/>
      <w:marTop w:val="0"/>
      <w:marBottom w:val="0"/>
      <w:divBdr>
        <w:top w:val="none" w:sz="0" w:space="0" w:color="auto"/>
        <w:left w:val="none" w:sz="0" w:space="0" w:color="auto"/>
        <w:bottom w:val="none" w:sz="0" w:space="0" w:color="auto"/>
        <w:right w:val="none" w:sz="0" w:space="0" w:color="auto"/>
      </w:divBdr>
      <w:divsChild>
        <w:div w:id="152529698">
          <w:marLeft w:val="0"/>
          <w:marRight w:val="0"/>
          <w:marTop w:val="0"/>
          <w:marBottom w:val="0"/>
          <w:divBdr>
            <w:top w:val="none" w:sz="0" w:space="0" w:color="auto"/>
            <w:left w:val="none" w:sz="0" w:space="0" w:color="auto"/>
            <w:bottom w:val="none" w:sz="0" w:space="0" w:color="auto"/>
            <w:right w:val="none" w:sz="0" w:space="0" w:color="auto"/>
          </w:divBdr>
        </w:div>
      </w:divsChild>
    </w:div>
    <w:div w:id="828985596">
      <w:bodyDiv w:val="1"/>
      <w:marLeft w:val="0"/>
      <w:marRight w:val="0"/>
      <w:marTop w:val="0"/>
      <w:marBottom w:val="0"/>
      <w:divBdr>
        <w:top w:val="none" w:sz="0" w:space="0" w:color="auto"/>
        <w:left w:val="none" w:sz="0" w:space="0" w:color="auto"/>
        <w:bottom w:val="none" w:sz="0" w:space="0" w:color="auto"/>
        <w:right w:val="none" w:sz="0" w:space="0" w:color="auto"/>
      </w:divBdr>
      <w:divsChild>
        <w:div w:id="2043313002">
          <w:marLeft w:val="0"/>
          <w:marRight w:val="0"/>
          <w:marTop w:val="0"/>
          <w:marBottom w:val="0"/>
          <w:divBdr>
            <w:top w:val="none" w:sz="0" w:space="0" w:color="auto"/>
            <w:left w:val="none" w:sz="0" w:space="0" w:color="auto"/>
            <w:bottom w:val="none" w:sz="0" w:space="0" w:color="auto"/>
            <w:right w:val="none" w:sz="0" w:space="0" w:color="auto"/>
          </w:divBdr>
        </w:div>
      </w:divsChild>
    </w:div>
    <w:div w:id="831020165">
      <w:bodyDiv w:val="1"/>
      <w:marLeft w:val="0"/>
      <w:marRight w:val="0"/>
      <w:marTop w:val="0"/>
      <w:marBottom w:val="0"/>
      <w:divBdr>
        <w:top w:val="none" w:sz="0" w:space="0" w:color="auto"/>
        <w:left w:val="none" w:sz="0" w:space="0" w:color="auto"/>
        <w:bottom w:val="none" w:sz="0" w:space="0" w:color="auto"/>
        <w:right w:val="none" w:sz="0" w:space="0" w:color="auto"/>
      </w:divBdr>
      <w:divsChild>
        <w:div w:id="1039166209">
          <w:marLeft w:val="0"/>
          <w:marRight w:val="0"/>
          <w:marTop w:val="0"/>
          <w:marBottom w:val="0"/>
          <w:divBdr>
            <w:top w:val="none" w:sz="0" w:space="0" w:color="auto"/>
            <w:left w:val="none" w:sz="0" w:space="0" w:color="auto"/>
            <w:bottom w:val="none" w:sz="0" w:space="0" w:color="auto"/>
            <w:right w:val="none" w:sz="0" w:space="0" w:color="auto"/>
          </w:divBdr>
        </w:div>
      </w:divsChild>
    </w:div>
    <w:div w:id="834222189">
      <w:bodyDiv w:val="1"/>
      <w:marLeft w:val="0"/>
      <w:marRight w:val="0"/>
      <w:marTop w:val="0"/>
      <w:marBottom w:val="0"/>
      <w:divBdr>
        <w:top w:val="none" w:sz="0" w:space="0" w:color="auto"/>
        <w:left w:val="none" w:sz="0" w:space="0" w:color="auto"/>
        <w:bottom w:val="none" w:sz="0" w:space="0" w:color="auto"/>
        <w:right w:val="none" w:sz="0" w:space="0" w:color="auto"/>
      </w:divBdr>
      <w:divsChild>
        <w:div w:id="922884359">
          <w:marLeft w:val="0"/>
          <w:marRight w:val="0"/>
          <w:marTop w:val="0"/>
          <w:marBottom w:val="0"/>
          <w:divBdr>
            <w:top w:val="none" w:sz="0" w:space="0" w:color="auto"/>
            <w:left w:val="none" w:sz="0" w:space="0" w:color="auto"/>
            <w:bottom w:val="none" w:sz="0" w:space="0" w:color="auto"/>
            <w:right w:val="none" w:sz="0" w:space="0" w:color="auto"/>
          </w:divBdr>
        </w:div>
      </w:divsChild>
    </w:div>
    <w:div w:id="837577868">
      <w:bodyDiv w:val="1"/>
      <w:marLeft w:val="0"/>
      <w:marRight w:val="0"/>
      <w:marTop w:val="0"/>
      <w:marBottom w:val="0"/>
      <w:divBdr>
        <w:top w:val="none" w:sz="0" w:space="0" w:color="auto"/>
        <w:left w:val="none" w:sz="0" w:space="0" w:color="auto"/>
        <w:bottom w:val="none" w:sz="0" w:space="0" w:color="auto"/>
        <w:right w:val="none" w:sz="0" w:space="0" w:color="auto"/>
      </w:divBdr>
      <w:divsChild>
        <w:div w:id="941689244">
          <w:marLeft w:val="0"/>
          <w:marRight w:val="0"/>
          <w:marTop w:val="0"/>
          <w:marBottom w:val="0"/>
          <w:divBdr>
            <w:top w:val="none" w:sz="0" w:space="0" w:color="auto"/>
            <w:left w:val="none" w:sz="0" w:space="0" w:color="auto"/>
            <w:bottom w:val="none" w:sz="0" w:space="0" w:color="auto"/>
            <w:right w:val="none" w:sz="0" w:space="0" w:color="auto"/>
          </w:divBdr>
        </w:div>
      </w:divsChild>
    </w:div>
    <w:div w:id="847216200">
      <w:bodyDiv w:val="1"/>
      <w:marLeft w:val="0"/>
      <w:marRight w:val="0"/>
      <w:marTop w:val="0"/>
      <w:marBottom w:val="0"/>
      <w:divBdr>
        <w:top w:val="none" w:sz="0" w:space="0" w:color="auto"/>
        <w:left w:val="none" w:sz="0" w:space="0" w:color="auto"/>
        <w:bottom w:val="none" w:sz="0" w:space="0" w:color="auto"/>
        <w:right w:val="none" w:sz="0" w:space="0" w:color="auto"/>
      </w:divBdr>
      <w:divsChild>
        <w:div w:id="516575813">
          <w:marLeft w:val="0"/>
          <w:marRight w:val="0"/>
          <w:marTop w:val="0"/>
          <w:marBottom w:val="0"/>
          <w:divBdr>
            <w:top w:val="none" w:sz="0" w:space="0" w:color="auto"/>
            <w:left w:val="none" w:sz="0" w:space="0" w:color="auto"/>
            <w:bottom w:val="none" w:sz="0" w:space="0" w:color="auto"/>
            <w:right w:val="none" w:sz="0" w:space="0" w:color="auto"/>
          </w:divBdr>
        </w:div>
      </w:divsChild>
    </w:div>
    <w:div w:id="849298525">
      <w:bodyDiv w:val="1"/>
      <w:marLeft w:val="0"/>
      <w:marRight w:val="0"/>
      <w:marTop w:val="0"/>
      <w:marBottom w:val="0"/>
      <w:divBdr>
        <w:top w:val="none" w:sz="0" w:space="0" w:color="auto"/>
        <w:left w:val="none" w:sz="0" w:space="0" w:color="auto"/>
        <w:bottom w:val="none" w:sz="0" w:space="0" w:color="auto"/>
        <w:right w:val="none" w:sz="0" w:space="0" w:color="auto"/>
      </w:divBdr>
      <w:divsChild>
        <w:div w:id="342248261">
          <w:marLeft w:val="0"/>
          <w:marRight w:val="0"/>
          <w:marTop w:val="0"/>
          <w:marBottom w:val="0"/>
          <w:divBdr>
            <w:top w:val="none" w:sz="0" w:space="0" w:color="auto"/>
            <w:left w:val="none" w:sz="0" w:space="0" w:color="auto"/>
            <w:bottom w:val="none" w:sz="0" w:space="0" w:color="auto"/>
            <w:right w:val="none" w:sz="0" w:space="0" w:color="auto"/>
          </w:divBdr>
        </w:div>
      </w:divsChild>
    </w:div>
    <w:div w:id="850068595">
      <w:bodyDiv w:val="1"/>
      <w:marLeft w:val="0"/>
      <w:marRight w:val="0"/>
      <w:marTop w:val="0"/>
      <w:marBottom w:val="0"/>
      <w:divBdr>
        <w:top w:val="none" w:sz="0" w:space="0" w:color="auto"/>
        <w:left w:val="none" w:sz="0" w:space="0" w:color="auto"/>
        <w:bottom w:val="none" w:sz="0" w:space="0" w:color="auto"/>
        <w:right w:val="none" w:sz="0" w:space="0" w:color="auto"/>
      </w:divBdr>
      <w:divsChild>
        <w:div w:id="1096488039">
          <w:marLeft w:val="0"/>
          <w:marRight w:val="0"/>
          <w:marTop w:val="0"/>
          <w:marBottom w:val="0"/>
          <w:divBdr>
            <w:top w:val="none" w:sz="0" w:space="0" w:color="auto"/>
            <w:left w:val="none" w:sz="0" w:space="0" w:color="auto"/>
            <w:bottom w:val="none" w:sz="0" w:space="0" w:color="auto"/>
            <w:right w:val="none" w:sz="0" w:space="0" w:color="auto"/>
          </w:divBdr>
        </w:div>
      </w:divsChild>
    </w:div>
    <w:div w:id="854727786">
      <w:bodyDiv w:val="1"/>
      <w:marLeft w:val="0"/>
      <w:marRight w:val="0"/>
      <w:marTop w:val="0"/>
      <w:marBottom w:val="0"/>
      <w:divBdr>
        <w:top w:val="none" w:sz="0" w:space="0" w:color="auto"/>
        <w:left w:val="none" w:sz="0" w:space="0" w:color="auto"/>
        <w:bottom w:val="none" w:sz="0" w:space="0" w:color="auto"/>
        <w:right w:val="none" w:sz="0" w:space="0" w:color="auto"/>
      </w:divBdr>
      <w:divsChild>
        <w:div w:id="1644851322">
          <w:marLeft w:val="0"/>
          <w:marRight w:val="0"/>
          <w:marTop w:val="0"/>
          <w:marBottom w:val="0"/>
          <w:divBdr>
            <w:top w:val="none" w:sz="0" w:space="0" w:color="auto"/>
            <w:left w:val="none" w:sz="0" w:space="0" w:color="auto"/>
            <w:bottom w:val="none" w:sz="0" w:space="0" w:color="auto"/>
            <w:right w:val="none" w:sz="0" w:space="0" w:color="auto"/>
          </w:divBdr>
        </w:div>
      </w:divsChild>
    </w:div>
    <w:div w:id="857549775">
      <w:bodyDiv w:val="1"/>
      <w:marLeft w:val="0"/>
      <w:marRight w:val="0"/>
      <w:marTop w:val="0"/>
      <w:marBottom w:val="0"/>
      <w:divBdr>
        <w:top w:val="none" w:sz="0" w:space="0" w:color="auto"/>
        <w:left w:val="none" w:sz="0" w:space="0" w:color="auto"/>
        <w:bottom w:val="none" w:sz="0" w:space="0" w:color="auto"/>
        <w:right w:val="none" w:sz="0" w:space="0" w:color="auto"/>
      </w:divBdr>
      <w:divsChild>
        <w:div w:id="622077432">
          <w:marLeft w:val="0"/>
          <w:marRight w:val="0"/>
          <w:marTop w:val="0"/>
          <w:marBottom w:val="0"/>
          <w:divBdr>
            <w:top w:val="none" w:sz="0" w:space="0" w:color="auto"/>
            <w:left w:val="none" w:sz="0" w:space="0" w:color="auto"/>
            <w:bottom w:val="none" w:sz="0" w:space="0" w:color="auto"/>
            <w:right w:val="none" w:sz="0" w:space="0" w:color="auto"/>
          </w:divBdr>
        </w:div>
      </w:divsChild>
    </w:div>
    <w:div w:id="861239899">
      <w:bodyDiv w:val="1"/>
      <w:marLeft w:val="0"/>
      <w:marRight w:val="0"/>
      <w:marTop w:val="0"/>
      <w:marBottom w:val="0"/>
      <w:divBdr>
        <w:top w:val="none" w:sz="0" w:space="0" w:color="auto"/>
        <w:left w:val="none" w:sz="0" w:space="0" w:color="auto"/>
        <w:bottom w:val="none" w:sz="0" w:space="0" w:color="auto"/>
        <w:right w:val="none" w:sz="0" w:space="0" w:color="auto"/>
      </w:divBdr>
      <w:divsChild>
        <w:div w:id="535436461">
          <w:marLeft w:val="0"/>
          <w:marRight w:val="0"/>
          <w:marTop w:val="0"/>
          <w:marBottom w:val="0"/>
          <w:divBdr>
            <w:top w:val="none" w:sz="0" w:space="0" w:color="auto"/>
            <w:left w:val="none" w:sz="0" w:space="0" w:color="auto"/>
            <w:bottom w:val="none" w:sz="0" w:space="0" w:color="auto"/>
            <w:right w:val="none" w:sz="0" w:space="0" w:color="auto"/>
          </w:divBdr>
        </w:div>
      </w:divsChild>
    </w:div>
    <w:div w:id="866869706">
      <w:bodyDiv w:val="1"/>
      <w:marLeft w:val="0"/>
      <w:marRight w:val="0"/>
      <w:marTop w:val="0"/>
      <w:marBottom w:val="0"/>
      <w:divBdr>
        <w:top w:val="none" w:sz="0" w:space="0" w:color="auto"/>
        <w:left w:val="none" w:sz="0" w:space="0" w:color="auto"/>
        <w:bottom w:val="none" w:sz="0" w:space="0" w:color="auto"/>
        <w:right w:val="none" w:sz="0" w:space="0" w:color="auto"/>
      </w:divBdr>
      <w:divsChild>
        <w:div w:id="1657688464">
          <w:marLeft w:val="0"/>
          <w:marRight w:val="0"/>
          <w:marTop w:val="0"/>
          <w:marBottom w:val="0"/>
          <w:divBdr>
            <w:top w:val="none" w:sz="0" w:space="0" w:color="auto"/>
            <w:left w:val="none" w:sz="0" w:space="0" w:color="auto"/>
            <w:bottom w:val="none" w:sz="0" w:space="0" w:color="auto"/>
            <w:right w:val="none" w:sz="0" w:space="0" w:color="auto"/>
          </w:divBdr>
        </w:div>
      </w:divsChild>
    </w:div>
    <w:div w:id="875124579">
      <w:bodyDiv w:val="1"/>
      <w:marLeft w:val="0"/>
      <w:marRight w:val="0"/>
      <w:marTop w:val="0"/>
      <w:marBottom w:val="0"/>
      <w:divBdr>
        <w:top w:val="none" w:sz="0" w:space="0" w:color="auto"/>
        <w:left w:val="none" w:sz="0" w:space="0" w:color="auto"/>
        <w:bottom w:val="none" w:sz="0" w:space="0" w:color="auto"/>
        <w:right w:val="none" w:sz="0" w:space="0" w:color="auto"/>
      </w:divBdr>
      <w:divsChild>
        <w:div w:id="658771119">
          <w:marLeft w:val="0"/>
          <w:marRight w:val="0"/>
          <w:marTop w:val="0"/>
          <w:marBottom w:val="0"/>
          <w:divBdr>
            <w:top w:val="none" w:sz="0" w:space="0" w:color="auto"/>
            <w:left w:val="none" w:sz="0" w:space="0" w:color="auto"/>
            <w:bottom w:val="none" w:sz="0" w:space="0" w:color="auto"/>
            <w:right w:val="none" w:sz="0" w:space="0" w:color="auto"/>
          </w:divBdr>
        </w:div>
      </w:divsChild>
    </w:div>
    <w:div w:id="877859171">
      <w:bodyDiv w:val="1"/>
      <w:marLeft w:val="0"/>
      <w:marRight w:val="0"/>
      <w:marTop w:val="0"/>
      <w:marBottom w:val="0"/>
      <w:divBdr>
        <w:top w:val="none" w:sz="0" w:space="0" w:color="auto"/>
        <w:left w:val="none" w:sz="0" w:space="0" w:color="auto"/>
        <w:bottom w:val="none" w:sz="0" w:space="0" w:color="auto"/>
        <w:right w:val="none" w:sz="0" w:space="0" w:color="auto"/>
      </w:divBdr>
      <w:divsChild>
        <w:div w:id="317468236">
          <w:marLeft w:val="0"/>
          <w:marRight w:val="0"/>
          <w:marTop w:val="0"/>
          <w:marBottom w:val="0"/>
          <w:divBdr>
            <w:top w:val="none" w:sz="0" w:space="0" w:color="auto"/>
            <w:left w:val="none" w:sz="0" w:space="0" w:color="auto"/>
            <w:bottom w:val="none" w:sz="0" w:space="0" w:color="auto"/>
            <w:right w:val="none" w:sz="0" w:space="0" w:color="auto"/>
          </w:divBdr>
        </w:div>
      </w:divsChild>
    </w:div>
    <w:div w:id="879778950">
      <w:bodyDiv w:val="1"/>
      <w:marLeft w:val="0"/>
      <w:marRight w:val="0"/>
      <w:marTop w:val="0"/>
      <w:marBottom w:val="0"/>
      <w:divBdr>
        <w:top w:val="none" w:sz="0" w:space="0" w:color="auto"/>
        <w:left w:val="none" w:sz="0" w:space="0" w:color="auto"/>
        <w:bottom w:val="none" w:sz="0" w:space="0" w:color="auto"/>
        <w:right w:val="none" w:sz="0" w:space="0" w:color="auto"/>
      </w:divBdr>
      <w:divsChild>
        <w:div w:id="2053841727">
          <w:marLeft w:val="0"/>
          <w:marRight w:val="0"/>
          <w:marTop w:val="0"/>
          <w:marBottom w:val="0"/>
          <w:divBdr>
            <w:top w:val="none" w:sz="0" w:space="0" w:color="auto"/>
            <w:left w:val="none" w:sz="0" w:space="0" w:color="auto"/>
            <w:bottom w:val="none" w:sz="0" w:space="0" w:color="auto"/>
            <w:right w:val="none" w:sz="0" w:space="0" w:color="auto"/>
          </w:divBdr>
        </w:div>
      </w:divsChild>
    </w:div>
    <w:div w:id="883177344">
      <w:bodyDiv w:val="1"/>
      <w:marLeft w:val="0"/>
      <w:marRight w:val="0"/>
      <w:marTop w:val="0"/>
      <w:marBottom w:val="0"/>
      <w:divBdr>
        <w:top w:val="none" w:sz="0" w:space="0" w:color="auto"/>
        <w:left w:val="none" w:sz="0" w:space="0" w:color="auto"/>
        <w:bottom w:val="none" w:sz="0" w:space="0" w:color="auto"/>
        <w:right w:val="none" w:sz="0" w:space="0" w:color="auto"/>
      </w:divBdr>
      <w:divsChild>
        <w:div w:id="571894189">
          <w:marLeft w:val="0"/>
          <w:marRight w:val="0"/>
          <w:marTop w:val="0"/>
          <w:marBottom w:val="0"/>
          <w:divBdr>
            <w:top w:val="none" w:sz="0" w:space="0" w:color="auto"/>
            <w:left w:val="none" w:sz="0" w:space="0" w:color="auto"/>
            <w:bottom w:val="none" w:sz="0" w:space="0" w:color="auto"/>
            <w:right w:val="none" w:sz="0" w:space="0" w:color="auto"/>
          </w:divBdr>
        </w:div>
      </w:divsChild>
    </w:div>
    <w:div w:id="884174546">
      <w:bodyDiv w:val="1"/>
      <w:marLeft w:val="0"/>
      <w:marRight w:val="0"/>
      <w:marTop w:val="0"/>
      <w:marBottom w:val="0"/>
      <w:divBdr>
        <w:top w:val="none" w:sz="0" w:space="0" w:color="auto"/>
        <w:left w:val="none" w:sz="0" w:space="0" w:color="auto"/>
        <w:bottom w:val="none" w:sz="0" w:space="0" w:color="auto"/>
        <w:right w:val="none" w:sz="0" w:space="0" w:color="auto"/>
      </w:divBdr>
      <w:divsChild>
        <w:div w:id="944848615">
          <w:marLeft w:val="0"/>
          <w:marRight w:val="0"/>
          <w:marTop w:val="0"/>
          <w:marBottom w:val="0"/>
          <w:divBdr>
            <w:top w:val="none" w:sz="0" w:space="0" w:color="auto"/>
            <w:left w:val="none" w:sz="0" w:space="0" w:color="auto"/>
            <w:bottom w:val="none" w:sz="0" w:space="0" w:color="auto"/>
            <w:right w:val="none" w:sz="0" w:space="0" w:color="auto"/>
          </w:divBdr>
        </w:div>
      </w:divsChild>
    </w:div>
    <w:div w:id="884608123">
      <w:bodyDiv w:val="1"/>
      <w:marLeft w:val="0"/>
      <w:marRight w:val="0"/>
      <w:marTop w:val="0"/>
      <w:marBottom w:val="0"/>
      <w:divBdr>
        <w:top w:val="none" w:sz="0" w:space="0" w:color="auto"/>
        <w:left w:val="none" w:sz="0" w:space="0" w:color="auto"/>
        <w:bottom w:val="none" w:sz="0" w:space="0" w:color="auto"/>
        <w:right w:val="none" w:sz="0" w:space="0" w:color="auto"/>
      </w:divBdr>
    </w:div>
    <w:div w:id="885679642">
      <w:bodyDiv w:val="1"/>
      <w:marLeft w:val="0"/>
      <w:marRight w:val="0"/>
      <w:marTop w:val="0"/>
      <w:marBottom w:val="0"/>
      <w:divBdr>
        <w:top w:val="none" w:sz="0" w:space="0" w:color="auto"/>
        <w:left w:val="none" w:sz="0" w:space="0" w:color="auto"/>
        <w:bottom w:val="none" w:sz="0" w:space="0" w:color="auto"/>
        <w:right w:val="none" w:sz="0" w:space="0" w:color="auto"/>
      </w:divBdr>
      <w:divsChild>
        <w:div w:id="235479557">
          <w:marLeft w:val="0"/>
          <w:marRight w:val="0"/>
          <w:marTop w:val="0"/>
          <w:marBottom w:val="0"/>
          <w:divBdr>
            <w:top w:val="none" w:sz="0" w:space="0" w:color="auto"/>
            <w:left w:val="none" w:sz="0" w:space="0" w:color="auto"/>
            <w:bottom w:val="none" w:sz="0" w:space="0" w:color="auto"/>
            <w:right w:val="none" w:sz="0" w:space="0" w:color="auto"/>
          </w:divBdr>
        </w:div>
      </w:divsChild>
    </w:div>
    <w:div w:id="887835259">
      <w:bodyDiv w:val="1"/>
      <w:marLeft w:val="0"/>
      <w:marRight w:val="0"/>
      <w:marTop w:val="0"/>
      <w:marBottom w:val="0"/>
      <w:divBdr>
        <w:top w:val="none" w:sz="0" w:space="0" w:color="auto"/>
        <w:left w:val="none" w:sz="0" w:space="0" w:color="auto"/>
        <w:bottom w:val="none" w:sz="0" w:space="0" w:color="auto"/>
        <w:right w:val="none" w:sz="0" w:space="0" w:color="auto"/>
      </w:divBdr>
      <w:divsChild>
        <w:div w:id="1897662289">
          <w:marLeft w:val="0"/>
          <w:marRight w:val="0"/>
          <w:marTop w:val="0"/>
          <w:marBottom w:val="0"/>
          <w:divBdr>
            <w:top w:val="none" w:sz="0" w:space="0" w:color="auto"/>
            <w:left w:val="none" w:sz="0" w:space="0" w:color="auto"/>
            <w:bottom w:val="none" w:sz="0" w:space="0" w:color="auto"/>
            <w:right w:val="none" w:sz="0" w:space="0" w:color="auto"/>
          </w:divBdr>
        </w:div>
      </w:divsChild>
    </w:div>
    <w:div w:id="888297287">
      <w:bodyDiv w:val="1"/>
      <w:marLeft w:val="0"/>
      <w:marRight w:val="0"/>
      <w:marTop w:val="0"/>
      <w:marBottom w:val="0"/>
      <w:divBdr>
        <w:top w:val="none" w:sz="0" w:space="0" w:color="auto"/>
        <w:left w:val="none" w:sz="0" w:space="0" w:color="auto"/>
        <w:bottom w:val="none" w:sz="0" w:space="0" w:color="auto"/>
        <w:right w:val="none" w:sz="0" w:space="0" w:color="auto"/>
      </w:divBdr>
      <w:divsChild>
        <w:div w:id="1284118514">
          <w:marLeft w:val="0"/>
          <w:marRight w:val="0"/>
          <w:marTop w:val="0"/>
          <w:marBottom w:val="0"/>
          <w:divBdr>
            <w:top w:val="none" w:sz="0" w:space="0" w:color="auto"/>
            <w:left w:val="none" w:sz="0" w:space="0" w:color="auto"/>
            <w:bottom w:val="none" w:sz="0" w:space="0" w:color="auto"/>
            <w:right w:val="none" w:sz="0" w:space="0" w:color="auto"/>
          </w:divBdr>
        </w:div>
      </w:divsChild>
    </w:div>
    <w:div w:id="89531281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25">
          <w:marLeft w:val="0"/>
          <w:marRight w:val="0"/>
          <w:marTop w:val="0"/>
          <w:marBottom w:val="0"/>
          <w:divBdr>
            <w:top w:val="none" w:sz="0" w:space="0" w:color="auto"/>
            <w:left w:val="none" w:sz="0" w:space="0" w:color="auto"/>
            <w:bottom w:val="none" w:sz="0" w:space="0" w:color="auto"/>
            <w:right w:val="none" w:sz="0" w:space="0" w:color="auto"/>
          </w:divBdr>
        </w:div>
      </w:divsChild>
    </w:div>
    <w:div w:id="902375715">
      <w:bodyDiv w:val="1"/>
      <w:marLeft w:val="0"/>
      <w:marRight w:val="0"/>
      <w:marTop w:val="0"/>
      <w:marBottom w:val="0"/>
      <w:divBdr>
        <w:top w:val="none" w:sz="0" w:space="0" w:color="auto"/>
        <w:left w:val="none" w:sz="0" w:space="0" w:color="auto"/>
        <w:bottom w:val="none" w:sz="0" w:space="0" w:color="auto"/>
        <w:right w:val="none" w:sz="0" w:space="0" w:color="auto"/>
      </w:divBdr>
      <w:divsChild>
        <w:div w:id="466901520">
          <w:marLeft w:val="0"/>
          <w:marRight w:val="0"/>
          <w:marTop w:val="0"/>
          <w:marBottom w:val="0"/>
          <w:divBdr>
            <w:top w:val="none" w:sz="0" w:space="0" w:color="auto"/>
            <w:left w:val="none" w:sz="0" w:space="0" w:color="auto"/>
            <w:bottom w:val="none" w:sz="0" w:space="0" w:color="auto"/>
            <w:right w:val="none" w:sz="0" w:space="0" w:color="auto"/>
          </w:divBdr>
        </w:div>
      </w:divsChild>
    </w:div>
    <w:div w:id="903835958">
      <w:bodyDiv w:val="1"/>
      <w:marLeft w:val="0"/>
      <w:marRight w:val="0"/>
      <w:marTop w:val="0"/>
      <w:marBottom w:val="0"/>
      <w:divBdr>
        <w:top w:val="none" w:sz="0" w:space="0" w:color="auto"/>
        <w:left w:val="none" w:sz="0" w:space="0" w:color="auto"/>
        <w:bottom w:val="none" w:sz="0" w:space="0" w:color="auto"/>
        <w:right w:val="none" w:sz="0" w:space="0" w:color="auto"/>
      </w:divBdr>
      <w:divsChild>
        <w:div w:id="2019044630">
          <w:marLeft w:val="0"/>
          <w:marRight w:val="0"/>
          <w:marTop w:val="0"/>
          <w:marBottom w:val="0"/>
          <w:divBdr>
            <w:top w:val="none" w:sz="0" w:space="0" w:color="auto"/>
            <w:left w:val="none" w:sz="0" w:space="0" w:color="auto"/>
            <w:bottom w:val="none" w:sz="0" w:space="0" w:color="auto"/>
            <w:right w:val="none" w:sz="0" w:space="0" w:color="auto"/>
          </w:divBdr>
        </w:div>
      </w:divsChild>
    </w:div>
    <w:div w:id="906915082">
      <w:bodyDiv w:val="1"/>
      <w:marLeft w:val="0"/>
      <w:marRight w:val="0"/>
      <w:marTop w:val="0"/>
      <w:marBottom w:val="0"/>
      <w:divBdr>
        <w:top w:val="none" w:sz="0" w:space="0" w:color="auto"/>
        <w:left w:val="none" w:sz="0" w:space="0" w:color="auto"/>
        <w:bottom w:val="none" w:sz="0" w:space="0" w:color="auto"/>
        <w:right w:val="none" w:sz="0" w:space="0" w:color="auto"/>
      </w:divBdr>
      <w:divsChild>
        <w:div w:id="1976176906">
          <w:marLeft w:val="0"/>
          <w:marRight w:val="0"/>
          <w:marTop w:val="0"/>
          <w:marBottom w:val="0"/>
          <w:divBdr>
            <w:top w:val="none" w:sz="0" w:space="0" w:color="auto"/>
            <w:left w:val="none" w:sz="0" w:space="0" w:color="auto"/>
            <w:bottom w:val="none" w:sz="0" w:space="0" w:color="auto"/>
            <w:right w:val="none" w:sz="0" w:space="0" w:color="auto"/>
          </w:divBdr>
        </w:div>
      </w:divsChild>
    </w:div>
    <w:div w:id="912740890">
      <w:bodyDiv w:val="1"/>
      <w:marLeft w:val="0"/>
      <w:marRight w:val="0"/>
      <w:marTop w:val="0"/>
      <w:marBottom w:val="0"/>
      <w:divBdr>
        <w:top w:val="none" w:sz="0" w:space="0" w:color="auto"/>
        <w:left w:val="none" w:sz="0" w:space="0" w:color="auto"/>
        <w:bottom w:val="none" w:sz="0" w:space="0" w:color="auto"/>
        <w:right w:val="none" w:sz="0" w:space="0" w:color="auto"/>
      </w:divBdr>
      <w:divsChild>
        <w:div w:id="66657774">
          <w:marLeft w:val="0"/>
          <w:marRight w:val="0"/>
          <w:marTop w:val="0"/>
          <w:marBottom w:val="0"/>
          <w:divBdr>
            <w:top w:val="none" w:sz="0" w:space="0" w:color="auto"/>
            <w:left w:val="none" w:sz="0" w:space="0" w:color="auto"/>
            <w:bottom w:val="none" w:sz="0" w:space="0" w:color="auto"/>
            <w:right w:val="none" w:sz="0" w:space="0" w:color="auto"/>
          </w:divBdr>
        </w:div>
      </w:divsChild>
    </w:div>
    <w:div w:id="917176387">
      <w:bodyDiv w:val="1"/>
      <w:marLeft w:val="0"/>
      <w:marRight w:val="0"/>
      <w:marTop w:val="0"/>
      <w:marBottom w:val="0"/>
      <w:divBdr>
        <w:top w:val="none" w:sz="0" w:space="0" w:color="auto"/>
        <w:left w:val="none" w:sz="0" w:space="0" w:color="auto"/>
        <w:bottom w:val="none" w:sz="0" w:space="0" w:color="auto"/>
        <w:right w:val="none" w:sz="0" w:space="0" w:color="auto"/>
      </w:divBdr>
      <w:divsChild>
        <w:div w:id="381750885">
          <w:marLeft w:val="0"/>
          <w:marRight w:val="0"/>
          <w:marTop w:val="0"/>
          <w:marBottom w:val="0"/>
          <w:divBdr>
            <w:top w:val="none" w:sz="0" w:space="0" w:color="auto"/>
            <w:left w:val="none" w:sz="0" w:space="0" w:color="auto"/>
            <w:bottom w:val="none" w:sz="0" w:space="0" w:color="auto"/>
            <w:right w:val="none" w:sz="0" w:space="0" w:color="auto"/>
          </w:divBdr>
        </w:div>
      </w:divsChild>
    </w:div>
    <w:div w:id="919146007">
      <w:bodyDiv w:val="1"/>
      <w:marLeft w:val="0"/>
      <w:marRight w:val="0"/>
      <w:marTop w:val="0"/>
      <w:marBottom w:val="0"/>
      <w:divBdr>
        <w:top w:val="none" w:sz="0" w:space="0" w:color="auto"/>
        <w:left w:val="none" w:sz="0" w:space="0" w:color="auto"/>
        <w:bottom w:val="none" w:sz="0" w:space="0" w:color="auto"/>
        <w:right w:val="none" w:sz="0" w:space="0" w:color="auto"/>
      </w:divBdr>
      <w:divsChild>
        <w:div w:id="1454472115">
          <w:marLeft w:val="0"/>
          <w:marRight w:val="0"/>
          <w:marTop w:val="0"/>
          <w:marBottom w:val="0"/>
          <w:divBdr>
            <w:top w:val="none" w:sz="0" w:space="0" w:color="auto"/>
            <w:left w:val="none" w:sz="0" w:space="0" w:color="auto"/>
            <w:bottom w:val="none" w:sz="0" w:space="0" w:color="auto"/>
            <w:right w:val="none" w:sz="0" w:space="0" w:color="auto"/>
          </w:divBdr>
        </w:div>
      </w:divsChild>
    </w:div>
    <w:div w:id="920598209">
      <w:bodyDiv w:val="1"/>
      <w:marLeft w:val="0"/>
      <w:marRight w:val="0"/>
      <w:marTop w:val="0"/>
      <w:marBottom w:val="0"/>
      <w:divBdr>
        <w:top w:val="none" w:sz="0" w:space="0" w:color="auto"/>
        <w:left w:val="none" w:sz="0" w:space="0" w:color="auto"/>
        <w:bottom w:val="none" w:sz="0" w:space="0" w:color="auto"/>
        <w:right w:val="none" w:sz="0" w:space="0" w:color="auto"/>
      </w:divBdr>
      <w:divsChild>
        <w:div w:id="1151364549">
          <w:marLeft w:val="0"/>
          <w:marRight w:val="0"/>
          <w:marTop w:val="0"/>
          <w:marBottom w:val="0"/>
          <w:divBdr>
            <w:top w:val="none" w:sz="0" w:space="0" w:color="auto"/>
            <w:left w:val="none" w:sz="0" w:space="0" w:color="auto"/>
            <w:bottom w:val="none" w:sz="0" w:space="0" w:color="auto"/>
            <w:right w:val="none" w:sz="0" w:space="0" w:color="auto"/>
          </w:divBdr>
        </w:div>
      </w:divsChild>
    </w:div>
    <w:div w:id="922420494">
      <w:bodyDiv w:val="1"/>
      <w:marLeft w:val="0"/>
      <w:marRight w:val="0"/>
      <w:marTop w:val="0"/>
      <w:marBottom w:val="0"/>
      <w:divBdr>
        <w:top w:val="none" w:sz="0" w:space="0" w:color="auto"/>
        <w:left w:val="none" w:sz="0" w:space="0" w:color="auto"/>
        <w:bottom w:val="none" w:sz="0" w:space="0" w:color="auto"/>
        <w:right w:val="none" w:sz="0" w:space="0" w:color="auto"/>
      </w:divBdr>
      <w:divsChild>
        <w:div w:id="818882351">
          <w:marLeft w:val="0"/>
          <w:marRight w:val="0"/>
          <w:marTop w:val="0"/>
          <w:marBottom w:val="0"/>
          <w:divBdr>
            <w:top w:val="none" w:sz="0" w:space="0" w:color="auto"/>
            <w:left w:val="none" w:sz="0" w:space="0" w:color="auto"/>
            <w:bottom w:val="none" w:sz="0" w:space="0" w:color="auto"/>
            <w:right w:val="none" w:sz="0" w:space="0" w:color="auto"/>
          </w:divBdr>
        </w:div>
      </w:divsChild>
    </w:div>
    <w:div w:id="922689286">
      <w:bodyDiv w:val="1"/>
      <w:marLeft w:val="0"/>
      <w:marRight w:val="0"/>
      <w:marTop w:val="0"/>
      <w:marBottom w:val="0"/>
      <w:divBdr>
        <w:top w:val="none" w:sz="0" w:space="0" w:color="auto"/>
        <w:left w:val="none" w:sz="0" w:space="0" w:color="auto"/>
        <w:bottom w:val="none" w:sz="0" w:space="0" w:color="auto"/>
        <w:right w:val="none" w:sz="0" w:space="0" w:color="auto"/>
      </w:divBdr>
    </w:div>
    <w:div w:id="926307623">
      <w:bodyDiv w:val="1"/>
      <w:marLeft w:val="0"/>
      <w:marRight w:val="0"/>
      <w:marTop w:val="0"/>
      <w:marBottom w:val="0"/>
      <w:divBdr>
        <w:top w:val="none" w:sz="0" w:space="0" w:color="auto"/>
        <w:left w:val="none" w:sz="0" w:space="0" w:color="auto"/>
        <w:bottom w:val="none" w:sz="0" w:space="0" w:color="auto"/>
        <w:right w:val="none" w:sz="0" w:space="0" w:color="auto"/>
      </w:divBdr>
      <w:divsChild>
        <w:div w:id="15620974">
          <w:marLeft w:val="0"/>
          <w:marRight w:val="0"/>
          <w:marTop w:val="0"/>
          <w:marBottom w:val="0"/>
          <w:divBdr>
            <w:top w:val="none" w:sz="0" w:space="0" w:color="auto"/>
            <w:left w:val="none" w:sz="0" w:space="0" w:color="auto"/>
            <w:bottom w:val="none" w:sz="0" w:space="0" w:color="auto"/>
            <w:right w:val="none" w:sz="0" w:space="0" w:color="auto"/>
          </w:divBdr>
        </w:div>
      </w:divsChild>
    </w:div>
    <w:div w:id="926428875">
      <w:bodyDiv w:val="1"/>
      <w:marLeft w:val="0"/>
      <w:marRight w:val="0"/>
      <w:marTop w:val="0"/>
      <w:marBottom w:val="0"/>
      <w:divBdr>
        <w:top w:val="none" w:sz="0" w:space="0" w:color="auto"/>
        <w:left w:val="none" w:sz="0" w:space="0" w:color="auto"/>
        <w:bottom w:val="none" w:sz="0" w:space="0" w:color="auto"/>
        <w:right w:val="none" w:sz="0" w:space="0" w:color="auto"/>
      </w:divBdr>
      <w:divsChild>
        <w:div w:id="2040279462">
          <w:marLeft w:val="0"/>
          <w:marRight w:val="0"/>
          <w:marTop w:val="0"/>
          <w:marBottom w:val="0"/>
          <w:divBdr>
            <w:top w:val="none" w:sz="0" w:space="0" w:color="auto"/>
            <w:left w:val="none" w:sz="0" w:space="0" w:color="auto"/>
            <w:bottom w:val="none" w:sz="0" w:space="0" w:color="auto"/>
            <w:right w:val="none" w:sz="0" w:space="0" w:color="auto"/>
          </w:divBdr>
        </w:div>
      </w:divsChild>
    </w:div>
    <w:div w:id="929773633">
      <w:bodyDiv w:val="1"/>
      <w:marLeft w:val="0"/>
      <w:marRight w:val="0"/>
      <w:marTop w:val="0"/>
      <w:marBottom w:val="0"/>
      <w:divBdr>
        <w:top w:val="none" w:sz="0" w:space="0" w:color="auto"/>
        <w:left w:val="none" w:sz="0" w:space="0" w:color="auto"/>
        <w:bottom w:val="none" w:sz="0" w:space="0" w:color="auto"/>
        <w:right w:val="none" w:sz="0" w:space="0" w:color="auto"/>
      </w:divBdr>
      <w:divsChild>
        <w:div w:id="516190764">
          <w:marLeft w:val="0"/>
          <w:marRight w:val="0"/>
          <w:marTop w:val="0"/>
          <w:marBottom w:val="0"/>
          <w:divBdr>
            <w:top w:val="none" w:sz="0" w:space="0" w:color="auto"/>
            <w:left w:val="none" w:sz="0" w:space="0" w:color="auto"/>
            <w:bottom w:val="none" w:sz="0" w:space="0" w:color="auto"/>
            <w:right w:val="none" w:sz="0" w:space="0" w:color="auto"/>
          </w:divBdr>
        </w:div>
      </w:divsChild>
    </w:div>
    <w:div w:id="948898684">
      <w:bodyDiv w:val="1"/>
      <w:marLeft w:val="0"/>
      <w:marRight w:val="0"/>
      <w:marTop w:val="0"/>
      <w:marBottom w:val="0"/>
      <w:divBdr>
        <w:top w:val="none" w:sz="0" w:space="0" w:color="auto"/>
        <w:left w:val="none" w:sz="0" w:space="0" w:color="auto"/>
        <w:bottom w:val="none" w:sz="0" w:space="0" w:color="auto"/>
        <w:right w:val="none" w:sz="0" w:space="0" w:color="auto"/>
      </w:divBdr>
      <w:divsChild>
        <w:div w:id="1723403530">
          <w:marLeft w:val="0"/>
          <w:marRight w:val="0"/>
          <w:marTop w:val="0"/>
          <w:marBottom w:val="0"/>
          <w:divBdr>
            <w:top w:val="none" w:sz="0" w:space="0" w:color="auto"/>
            <w:left w:val="none" w:sz="0" w:space="0" w:color="auto"/>
            <w:bottom w:val="none" w:sz="0" w:space="0" w:color="auto"/>
            <w:right w:val="none" w:sz="0" w:space="0" w:color="auto"/>
          </w:divBdr>
        </w:div>
      </w:divsChild>
    </w:div>
    <w:div w:id="950211536">
      <w:bodyDiv w:val="1"/>
      <w:marLeft w:val="0"/>
      <w:marRight w:val="0"/>
      <w:marTop w:val="0"/>
      <w:marBottom w:val="0"/>
      <w:divBdr>
        <w:top w:val="none" w:sz="0" w:space="0" w:color="auto"/>
        <w:left w:val="none" w:sz="0" w:space="0" w:color="auto"/>
        <w:bottom w:val="none" w:sz="0" w:space="0" w:color="auto"/>
        <w:right w:val="none" w:sz="0" w:space="0" w:color="auto"/>
      </w:divBdr>
      <w:divsChild>
        <w:div w:id="1420172142">
          <w:marLeft w:val="0"/>
          <w:marRight w:val="0"/>
          <w:marTop w:val="0"/>
          <w:marBottom w:val="0"/>
          <w:divBdr>
            <w:top w:val="none" w:sz="0" w:space="0" w:color="auto"/>
            <w:left w:val="none" w:sz="0" w:space="0" w:color="auto"/>
            <w:bottom w:val="none" w:sz="0" w:space="0" w:color="auto"/>
            <w:right w:val="none" w:sz="0" w:space="0" w:color="auto"/>
          </w:divBdr>
        </w:div>
        <w:div w:id="1819883045">
          <w:marLeft w:val="0"/>
          <w:marRight w:val="0"/>
          <w:marTop w:val="0"/>
          <w:marBottom w:val="0"/>
          <w:divBdr>
            <w:top w:val="none" w:sz="0" w:space="0" w:color="auto"/>
            <w:left w:val="none" w:sz="0" w:space="0" w:color="auto"/>
            <w:bottom w:val="none" w:sz="0" w:space="0" w:color="auto"/>
            <w:right w:val="none" w:sz="0" w:space="0" w:color="auto"/>
          </w:divBdr>
        </w:div>
      </w:divsChild>
    </w:div>
    <w:div w:id="952320322">
      <w:bodyDiv w:val="1"/>
      <w:marLeft w:val="0"/>
      <w:marRight w:val="0"/>
      <w:marTop w:val="0"/>
      <w:marBottom w:val="0"/>
      <w:divBdr>
        <w:top w:val="none" w:sz="0" w:space="0" w:color="auto"/>
        <w:left w:val="none" w:sz="0" w:space="0" w:color="auto"/>
        <w:bottom w:val="none" w:sz="0" w:space="0" w:color="auto"/>
        <w:right w:val="none" w:sz="0" w:space="0" w:color="auto"/>
      </w:divBdr>
      <w:divsChild>
        <w:div w:id="977103934">
          <w:marLeft w:val="0"/>
          <w:marRight w:val="0"/>
          <w:marTop w:val="0"/>
          <w:marBottom w:val="0"/>
          <w:divBdr>
            <w:top w:val="none" w:sz="0" w:space="0" w:color="auto"/>
            <w:left w:val="none" w:sz="0" w:space="0" w:color="auto"/>
            <w:bottom w:val="none" w:sz="0" w:space="0" w:color="auto"/>
            <w:right w:val="none" w:sz="0" w:space="0" w:color="auto"/>
          </w:divBdr>
        </w:div>
      </w:divsChild>
    </w:div>
    <w:div w:id="960652594">
      <w:bodyDiv w:val="1"/>
      <w:marLeft w:val="0"/>
      <w:marRight w:val="0"/>
      <w:marTop w:val="0"/>
      <w:marBottom w:val="0"/>
      <w:divBdr>
        <w:top w:val="none" w:sz="0" w:space="0" w:color="auto"/>
        <w:left w:val="none" w:sz="0" w:space="0" w:color="auto"/>
        <w:bottom w:val="none" w:sz="0" w:space="0" w:color="auto"/>
        <w:right w:val="none" w:sz="0" w:space="0" w:color="auto"/>
      </w:divBdr>
      <w:divsChild>
        <w:div w:id="830221650">
          <w:marLeft w:val="0"/>
          <w:marRight w:val="0"/>
          <w:marTop w:val="0"/>
          <w:marBottom w:val="0"/>
          <w:divBdr>
            <w:top w:val="none" w:sz="0" w:space="0" w:color="auto"/>
            <w:left w:val="none" w:sz="0" w:space="0" w:color="auto"/>
            <w:bottom w:val="none" w:sz="0" w:space="0" w:color="auto"/>
            <w:right w:val="none" w:sz="0" w:space="0" w:color="auto"/>
          </w:divBdr>
        </w:div>
      </w:divsChild>
    </w:div>
    <w:div w:id="963269503">
      <w:bodyDiv w:val="1"/>
      <w:marLeft w:val="0"/>
      <w:marRight w:val="0"/>
      <w:marTop w:val="0"/>
      <w:marBottom w:val="0"/>
      <w:divBdr>
        <w:top w:val="none" w:sz="0" w:space="0" w:color="auto"/>
        <w:left w:val="none" w:sz="0" w:space="0" w:color="auto"/>
        <w:bottom w:val="none" w:sz="0" w:space="0" w:color="auto"/>
        <w:right w:val="none" w:sz="0" w:space="0" w:color="auto"/>
      </w:divBdr>
      <w:divsChild>
        <w:div w:id="788403099">
          <w:marLeft w:val="0"/>
          <w:marRight w:val="0"/>
          <w:marTop w:val="0"/>
          <w:marBottom w:val="0"/>
          <w:divBdr>
            <w:top w:val="none" w:sz="0" w:space="0" w:color="auto"/>
            <w:left w:val="none" w:sz="0" w:space="0" w:color="auto"/>
            <w:bottom w:val="none" w:sz="0" w:space="0" w:color="auto"/>
            <w:right w:val="none" w:sz="0" w:space="0" w:color="auto"/>
          </w:divBdr>
        </w:div>
      </w:divsChild>
    </w:div>
    <w:div w:id="963657857">
      <w:bodyDiv w:val="1"/>
      <w:marLeft w:val="0"/>
      <w:marRight w:val="0"/>
      <w:marTop w:val="0"/>
      <w:marBottom w:val="0"/>
      <w:divBdr>
        <w:top w:val="none" w:sz="0" w:space="0" w:color="auto"/>
        <w:left w:val="none" w:sz="0" w:space="0" w:color="auto"/>
        <w:bottom w:val="none" w:sz="0" w:space="0" w:color="auto"/>
        <w:right w:val="none" w:sz="0" w:space="0" w:color="auto"/>
      </w:divBdr>
      <w:divsChild>
        <w:div w:id="2012218253">
          <w:marLeft w:val="0"/>
          <w:marRight w:val="0"/>
          <w:marTop w:val="0"/>
          <w:marBottom w:val="0"/>
          <w:divBdr>
            <w:top w:val="none" w:sz="0" w:space="0" w:color="auto"/>
            <w:left w:val="none" w:sz="0" w:space="0" w:color="auto"/>
            <w:bottom w:val="none" w:sz="0" w:space="0" w:color="auto"/>
            <w:right w:val="none" w:sz="0" w:space="0" w:color="auto"/>
          </w:divBdr>
        </w:div>
      </w:divsChild>
    </w:div>
    <w:div w:id="967858309">
      <w:bodyDiv w:val="1"/>
      <w:marLeft w:val="0"/>
      <w:marRight w:val="0"/>
      <w:marTop w:val="0"/>
      <w:marBottom w:val="0"/>
      <w:divBdr>
        <w:top w:val="none" w:sz="0" w:space="0" w:color="auto"/>
        <w:left w:val="none" w:sz="0" w:space="0" w:color="auto"/>
        <w:bottom w:val="none" w:sz="0" w:space="0" w:color="auto"/>
        <w:right w:val="none" w:sz="0" w:space="0" w:color="auto"/>
      </w:divBdr>
      <w:divsChild>
        <w:div w:id="49235848">
          <w:marLeft w:val="0"/>
          <w:marRight w:val="0"/>
          <w:marTop w:val="0"/>
          <w:marBottom w:val="0"/>
          <w:divBdr>
            <w:top w:val="none" w:sz="0" w:space="0" w:color="auto"/>
            <w:left w:val="none" w:sz="0" w:space="0" w:color="auto"/>
            <w:bottom w:val="none" w:sz="0" w:space="0" w:color="auto"/>
            <w:right w:val="none" w:sz="0" w:space="0" w:color="auto"/>
          </w:divBdr>
        </w:div>
      </w:divsChild>
    </w:div>
    <w:div w:id="971598578">
      <w:bodyDiv w:val="1"/>
      <w:marLeft w:val="0"/>
      <w:marRight w:val="0"/>
      <w:marTop w:val="0"/>
      <w:marBottom w:val="0"/>
      <w:divBdr>
        <w:top w:val="none" w:sz="0" w:space="0" w:color="auto"/>
        <w:left w:val="none" w:sz="0" w:space="0" w:color="auto"/>
        <w:bottom w:val="none" w:sz="0" w:space="0" w:color="auto"/>
        <w:right w:val="none" w:sz="0" w:space="0" w:color="auto"/>
      </w:divBdr>
      <w:divsChild>
        <w:div w:id="1993677847">
          <w:marLeft w:val="0"/>
          <w:marRight w:val="0"/>
          <w:marTop w:val="0"/>
          <w:marBottom w:val="0"/>
          <w:divBdr>
            <w:top w:val="none" w:sz="0" w:space="0" w:color="auto"/>
            <w:left w:val="none" w:sz="0" w:space="0" w:color="auto"/>
            <w:bottom w:val="none" w:sz="0" w:space="0" w:color="auto"/>
            <w:right w:val="none" w:sz="0" w:space="0" w:color="auto"/>
          </w:divBdr>
        </w:div>
      </w:divsChild>
    </w:div>
    <w:div w:id="971860442">
      <w:bodyDiv w:val="1"/>
      <w:marLeft w:val="0"/>
      <w:marRight w:val="0"/>
      <w:marTop w:val="0"/>
      <w:marBottom w:val="0"/>
      <w:divBdr>
        <w:top w:val="none" w:sz="0" w:space="0" w:color="auto"/>
        <w:left w:val="none" w:sz="0" w:space="0" w:color="auto"/>
        <w:bottom w:val="none" w:sz="0" w:space="0" w:color="auto"/>
        <w:right w:val="none" w:sz="0" w:space="0" w:color="auto"/>
      </w:divBdr>
      <w:divsChild>
        <w:div w:id="362748184">
          <w:marLeft w:val="0"/>
          <w:marRight w:val="0"/>
          <w:marTop w:val="0"/>
          <w:marBottom w:val="0"/>
          <w:divBdr>
            <w:top w:val="none" w:sz="0" w:space="0" w:color="auto"/>
            <w:left w:val="none" w:sz="0" w:space="0" w:color="auto"/>
            <w:bottom w:val="none" w:sz="0" w:space="0" w:color="auto"/>
            <w:right w:val="none" w:sz="0" w:space="0" w:color="auto"/>
          </w:divBdr>
        </w:div>
      </w:divsChild>
    </w:div>
    <w:div w:id="972490237">
      <w:bodyDiv w:val="1"/>
      <w:marLeft w:val="0"/>
      <w:marRight w:val="0"/>
      <w:marTop w:val="0"/>
      <w:marBottom w:val="0"/>
      <w:divBdr>
        <w:top w:val="none" w:sz="0" w:space="0" w:color="auto"/>
        <w:left w:val="none" w:sz="0" w:space="0" w:color="auto"/>
        <w:bottom w:val="none" w:sz="0" w:space="0" w:color="auto"/>
        <w:right w:val="none" w:sz="0" w:space="0" w:color="auto"/>
      </w:divBdr>
      <w:divsChild>
        <w:div w:id="291326252">
          <w:marLeft w:val="0"/>
          <w:marRight w:val="0"/>
          <w:marTop w:val="0"/>
          <w:marBottom w:val="0"/>
          <w:divBdr>
            <w:top w:val="none" w:sz="0" w:space="0" w:color="auto"/>
            <w:left w:val="none" w:sz="0" w:space="0" w:color="auto"/>
            <w:bottom w:val="none" w:sz="0" w:space="0" w:color="auto"/>
            <w:right w:val="none" w:sz="0" w:space="0" w:color="auto"/>
          </w:divBdr>
        </w:div>
      </w:divsChild>
    </w:div>
    <w:div w:id="973945608">
      <w:bodyDiv w:val="1"/>
      <w:marLeft w:val="0"/>
      <w:marRight w:val="0"/>
      <w:marTop w:val="0"/>
      <w:marBottom w:val="0"/>
      <w:divBdr>
        <w:top w:val="none" w:sz="0" w:space="0" w:color="auto"/>
        <w:left w:val="none" w:sz="0" w:space="0" w:color="auto"/>
        <w:bottom w:val="none" w:sz="0" w:space="0" w:color="auto"/>
        <w:right w:val="none" w:sz="0" w:space="0" w:color="auto"/>
      </w:divBdr>
      <w:divsChild>
        <w:div w:id="1168791443">
          <w:marLeft w:val="0"/>
          <w:marRight w:val="0"/>
          <w:marTop w:val="0"/>
          <w:marBottom w:val="0"/>
          <w:divBdr>
            <w:top w:val="none" w:sz="0" w:space="0" w:color="auto"/>
            <w:left w:val="none" w:sz="0" w:space="0" w:color="auto"/>
            <w:bottom w:val="none" w:sz="0" w:space="0" w:color="auto"/>
            <w:right w:val="none" w:sz="0" w:space="0" w:color="auto"/>
          </w:divBdr>
        </w:div>
      </w:divsChild>
    </w:div>
    <w:div w:id="974260249">
      <w:bodyDiv w:val="1"/>
      <w:marLeft w:val="0"/>
      <w:marRight w:val="0"/>
      <w:marTop w:val="0"/>
      <w:marBottom w:val="0"/>
      <w:divBdr>
        <w:top w:val="none" w:sz="0" w:space="0" w:color="auto"/>
        <w:left w:val="none" w:sz="0" w:space="0" w:color="auto"/>
        <w:bottom w:val="none" w:sz="0" w:space="0" w:color="auto"/>
        <w:right w:val="none" w:sz="0" w:space="0" w:color="auto"/>
      </w:divBdr>
      <w:divsChild>
        <w:div w:id="2021009622">
          <w:marLeft w:val="0"/>
          <w:marRight w:val="0"/>
          <w:marTop w:val="0"/>
          <w:marBottom w:val="0"/>
          <w:divBdr>
            <w:top w:val="none" w:sz="0" w:space="0" w:color="auto"/>
            <w:left w:val="none" w:sz="0" w:space="0" w:color="auto"/>
            <w:bottom w:val="none" w:sz="0" w:space="0" w:color="auto"/>
            <w:right w:val="none" w:sz="0" w:space="0" w:color="auto"/>
          </w:divBdr>
        </w:div>
      </w:divsChild>
    </w:div>
    <w:div w:id="979185899">
      <w:bodyDiv w:val="1"/>
      <w:marLeft w:val="0"/>
      <w:marRight w:val="0"/>
      <w:marTop w:val="0"/>
      <w:marBottom w:val="0"/>
      <w:divBdr>
        <w:top w:val="none" w:sz="0" w:space="0" w:color="auto"/>
        <w:left w:val="none" w:sz="0" w:space="0" w:color="auto"/>
        <w:bottom w:val="none" w:sz="0" w:space="0" w:color="auto"/>
        <w:right w:val="none" w:sz="0" w:space="0" w:color="auto"/>
      </w:divBdr>
      <w:divsChild>
        <w:div w:id="741411959">
          <w:marLeft w:val="0"/>
          <w:marRight w:val="0"/>
          <w:marTop w:val="0"/>
          <w:marBottom w:val="0"/>
          <w:divBdr>
            <w:top w:val="none" w:sz="0" w:space="0" w:color="auto"/>
            <w:left w:val="none" w:sz="0" w:space="0" w:color="auto"/>
            <w:bottom w:val="none" w:sz="0" w:space="0" w:color="auto"/>
            <w:right w:val="none" w:sz="0" w:space="0" w:color="auto"/>
          </w:divBdr>
        </w:div>
      </w:divsChild>
    </w:div>
    <w:div w:id="980158559">
      <w:bodyDiv w:val="1"/>
      <w:marLeft w:val="0"/>
      <w:marRight w:val="0"/>
      <w:marTop w:val="0"/>
      <w:marBottom w:val="0"/>
      <w:divBdr>
        <w:top w:val="none" w:sz="0" w:space="0" w:color="auto"/>
        <w:left w:val="none" w:sz="0" w:space="0" w:color="auto"/>
        <w:bottom w:val="none" w:sz="0" w:space="0" w:color="auto"/>
        <w:right w:val="none" w:sz="0" w:space="0" w:color="auto"/>
      </w:divBdr>
      <w:divsChild>
        <w:div w:id="1775897399">
          <w:marLeft w:val="0"/>
          <w:marRight w:val="0"/>
          <w:marTop w:val="0"/>
          <w:marBottom w:val="0"/>
          <w:divBdr>
            <w:top w:val="none" w:sz="0" w:space="0" w:color="auto"/>
            <w:left w:val="none" w:sz="0" w:space="0" w:color="auto"/>
            <w:bottom w:val="none" w:sz="0" w:space="0" w:color="auto"/>
            <w:right w:val="none" w:sz="0" w:space="0" w:color="auto"/>
          </w:divBdr>
        </w:div>
      </w:divsChild>
    </w:div>
    <w:div w:id="990520857">
      <w:bodyDiv w:val="1"/>
      <w:marLeft w:val="0"/>
      <w:marRight w:val="0"/>
      <w:marTop w:val="0"/>
      <w:marBottom w:val="0"/>
      <w:divBdr>
        <w:top w:val="none" w:sz="0" w:space="0" w:color="auto"/>
        <w:left w:val="none" w:sz="0" w:space="0" w:color="auto"/>
        <w:bottom w:val="none" w:sz="0" w:space="0" w:color="auto"/>
        <w:right w:val="none" w:sz="0" w:space="0" w:color="auto"/>
      </w:divBdr>
      <w:divsChild>
        <w:div w:id="96683885">
          <w:marLeft w:val="0"/>
          <w:marRight w:val="0"/>
          <w:marTop w:val="0"/>
          <w:marBottom w:val="0"/>
          <w:divBdr>
            <w:top w:val="none" w:sz="0" w:space="0" w:color="auto"/>
            <w:left w:val="none" w:sz="0" w:space="0" w:color="auto"/>
            <w:bottom w:val="none" w:sz="0" w:space="0" w:color="auto"/>
            <w:right w:val="none" w:sz="0" w:space="0" w:color="auto"/>
          </w:divBdr>
        </w:div>
      </w:divsChild>
    </w:div>
    <w:div w:id="992878817">
      <w:bodyDiv w:val="1"/>
      <w:marLeft w:val="0"/>
      <w:marRight w:val="0"/>
      <w:marTop w:val="0"/>
      <w:marBottom w:val="0"/>
      <w:divBdr>
        <w:top w:val="none" w:sz="0" w:space="0" w:color="auto"/>
        <w:left w:val="none" w:sz="0" w:space="0" w:color="auto"/>
        <w:bottom w:val="none" w:sz="0" w:space="0" w:color="auto"/>
        <w:right w:val="none" w:sz="0" w:space="0" w:color="auto"/>
      </w:divBdr>
      <w:divsChild>
        <w:div w:id="738593417">
          <w:marLeft w:val="0"/>
          <w:marRight w:val="0"/>
          <w:marTop w:val="0"/>
          <w:marBottom w:val="0"/>
          <w:divBdr>
            <w:top w:val="none" w:sz="0" w:space="0" w:color="auto"/>
            <w:left w:val="none" w:sz="0" w:space="0" w:color="auto"/>
            <w:bottom w:val="none" w:sz="0" w:space="0" w:color="auto"/>
            <w:right w:val="none" w:sz="0" w:space="0" w:color="auto"/>
          </w:divBdr>
        </w:div>
      </w:divsChild>
    </w:div>
    <w:div w:id="1002196002">
      <w:bodyDiv w:val="1"/>
      <w:marLeft w:val="0"/>
      <w:marRight w:val="0"/>
      <w:marTop w:val="0"/>
      <w:marBottom w:val="0"/>
      <w:divBdr>
        <w:top w:val="none" w:sz="0" w:space="0" w:color="auto"/>
        <w:left w:val="none" w:sz="0" w:space="0" w:color="auto"/>
        <w:bottom w:val="none" w:sz="0" w:space="0" w:color="auto"/>
        <w:right w:val="none" w:sz="0" w:space="0" w:color="auto"/>
      </w:divBdr>
      <w:divsChild>
        <w:div w:id="1065488784">
          <w:marLeft w:val="0"/>
          <w:marRight w:val="0"/>
          <w:marTop w:val="0"/>
          <w:marBottom w:val="0"/>
          <w:divBdr>
            <w:top w:val="none" w:sz="0" w:space="0" w:color="auto"/>
            <w:left w:val="none" w:sz="0" w:space="0" w:color="auto"/>
            <w:bottom w:val="none" w:sz="0" w:space="0" w:color="auto"/>
            <w:right w:val="none" w:sz="0" w:space="0" w:color="auto"/>
          </w:divBdr>
        </w:div>
      </w:divsChild>
    </w:div>
    <w:div w:id="1007440320">
      <w:bodyDiv w:val="1"/>
      <w:marLeft w:val="0"/>
      <w:marRight w:val="0"/>
      <w:marTop w:val="0"/>
      <w:marBottom w:val="0"/>
      <w:divBdr>
        <w:top w:val="none" w:sz="0" w:space="0" w:color="auto"/>
        <w:left w:val="none" w:sz="0" w:space="0" w:color="auto"/>
        <w:bottom w:val="none" w:sz="0" w:space="0" w:color="auto"/>
        <w:right w:val="none" w:sz="0" w:space="0" w:color="auto"/>
      </w:divBdr>
      <w:divsChild>
        <w:div w:id="383523209">
          <w:marLeft w:val="0"/>
          <w:marRight w:val="0"/>
          <w:marTop w:val="0"/>
          <w:marBottom w:val="0"/>
          <w:divBdr>
            <w:top w:val="none" w:sz="0" w:space="0" w:color="auto"/>
            <w:left w:val="none" w:sz="0" w:space="0" w:color="auto"/>
            <w:bottom w:val="none" w:sz="0" w:space="0" w:color="auto"/>
            <w:right w:val="none" w:sz="0" w:space="0" w:color="auto"/>
          </w:divBdr>
        </w:div>
      </w:divsChild>
    </w:div>
    <w:div w:id="1007485360">
      <w:bodyDiv w:val="1"/>
      <w:marLeft w:val="0"/>
      <w:marRight w:val="0"/>
      <w:marTop w:val="0"/>
      <w:marBottom w:val="0"/>
      <w:divBdr>
        <w:top w:val="none" w:sz="0" w:space="0" w:color="auto"/>
        <w:left w:val="none" w:sz="0" w:space="0" w:color="auto"/>
        <w:bottom w:val="none" w:sz="0" w:space="0" w:color="auto"/>
        <w:right w:val="none" w:sz="0" w:space="0" w:color="auto"/>
      </w:divBdr>
      <w:divsChild>
        <w:div w:id="307250806">
          <w:marLeft w:val="0"/>
          <w:marRight w:val="0"/>
          <w:marTop w:val="0"/>
          <w:marBottom w:val="0"/>
          <w:divBdr>
            <w:top w:val="none" w:sz="0" w:space="0" w:color="auto"/>
            <w:left w:val="none" w:sz="0" w:space="0" w:color="auto"/>
            <w:bottom w:val="none" w:sz="0" w:space="0" w:color="auto"/>
            <w:right w:val="none" w:sz="0" w:space="0" w:color="auto"/>
          </w:divBdr>
        </w:div>
      </w:divsChild>
    </w:div>
    <w:div w:id="1010176733">
      <w:bodyDiv w:val="1"/>
      <w:marLeft w:val="0"/>
      <w:marRight w:val="0"/>
      <w:marTop w:val="0"/>
      <w:marBottom w:val="0"/>
      <w:divBdr>
        <w:top w:val="none" w:sz="0" w:space="0" w:color="auto"/>
        <w:left w:val="none" w:sz="0" w:space="0" w:color="auto"/>
        <w:bottom w:val="none" w:sz="0" w:space="0" w:color="auto"/>
        <w:right w:val="none" w:sz="0" w:space="0" w:color="auto"/>
      </w:divBdr>
      <w:divsChild>
        <w:div w:id="327952668">
          <w:marLeft w:val="0"/>
          <w:marRight w:val="0"/>
          <w:marTop w:val="0"/>
          <w:marBottom w:val="0"/>
          <w:divBdr>
            <w:top w:val="none" w:sz="0" w:space="0" w:color="auto"/>
            <w:left w:val="none" w:sz="0" w:space="0" w:color="auto"/>
            <w:bottom w:val="none" w:sz="0" w:space="0" w:color="auto"/>
            <w:right w:val="none" w:sz="0" w:space="0" w:color="auto"/>
          </w:divBdr>
        </w:div>
      </w:divsChild>
    </w:div>
    <w:div w:id="1010449664">
      <w:bodyDiv w:val="1"/>
      <w:marLeft w:val="0"/>
      <w:marRight w:val="0"/>
      <w:marTop w:val="0"/>
      <w:marBottom w:val="0"/>
      <w:divBdr>
        <w:top w:val="none" w:sz="0" w:space="0" w:color="auto"/>
        <w:left w:val="none" w:sz="0" w:space="0" w:color="auto"/>
        <w:bottom w:val="none" w:sz="0" w:space="0" w:color="auto"/>
        <w:right w:val="none" w:sz="0" w:space="0" w:color="auto"/>
      </w:divBdr>
      <w:divsChild>
        <w:div w:id="1498303415">
          <w:marLeft w:val="0"/>
          <w:marRight w:val="0"/>
          <w:marTop w:val="0"/>
          <w:marBottom w:val="0"/>
          <w:divBdr>
            <w:top w:val="none" w:sz="0" w:space="0" w:color="auto"/>
            <w:left w:val="none" w:sz="0" w:space="0" w:color="auto"/>
            <w:bottom w:val="none" w:sz="0" w:space="0" w:color="auto"/>
            <w:right w:val="none" w:sz="0" w:space="0" w:color="auto"/>
          </w:divBdr>
        </w:div>
      </w:divsChild>
    </w:div>
    <w:div w:id="1011680618">
      <w:bodyDiv w:val="1"/>
      <w:marLeft w:val="0"/>
      <w:marRight w:val="0"/>
      <w:marTop w:val="0"/>
      <w:marBottom w:val="0"/>
      <w:divBdr>
        <w:top w:val="none" w:sz="0" w:space="0" w:color="auto"/>
        <w:left w:val="none" w:sz="0" w:space="0" w:color="auto"/>
        <w:bottom w:val="none" w:sz="0" w:space="0" w:color="auto"/>
        <w:right w:val="none" w:sz="0" w:space="0" w:color="auto"/>
      </w:divBdr>
      <w:divsChild>
        <w:div w:id="1223325519">
          <w:marLeft w:val="0"/>
          <w:marRight w:val="0"/>
          <w:marTop w:val="0"/>
          <w:marBottom w:val="0"/>
          <w:divBdr>
            <w:top w:val="none" w:sz="0" w:space="0" w:color="auto"/>
            <w:left w:val="none" w:sz="0" w:space="0" w:color="auto"/>
            <w:bottom w:val="none" w:sz="0" w:space="0" w:color="auto"/>
            <w:right w:val="none" w:sz="0" w:space="0" w:color="auto"/>
          </w:divBdr>
        </w:div>
      </w:divsChild>
    </w:div>
    <w:div w:id="1016036681">
      <w:bodyDiv w:val="1"/>
      <w:marLeft w:val="0"/>
      <w:marRight w:val="0"/>
      <w:marTop w:val="0"/>
      <w:marBottom w:val="0"/>
      <w:divBdr>
        <w:top w:val="none" w:sz="0" w:space="0" w:color="auto"/>
        <w:left w:val="none" w:sz="0" w:space="0" w:color="auto"/>
        <w:bottom w:val="none" w:sz="0" w:space="0" w:color="auto"/>
        <w:right w:val="none" w:sz="0" w:space="0" w:color="auto"/>
      </w:divBdr>
      <w:divsChild>
        <w:div w:id="633020463">
          <w:marLeft w:val="0"/>
          <w:marRight w:val="0"/>
          <w:marTop w:val="0"/>
          <w:marBottom w:val="0"/>
          <w:divBdr>
            <w:top w:val="none" w:sz="0" w:space="0" w:color="auto"/>
            <w:left w:val="none" w:sz="0" w:space="0" w:color="auto"/>
            <w:bottom w:val="none" w:sz="0" w:space="0" w:color="auto"/>
            <w:right w:val="none" w:sz="0" w:space="0" w:color="auto"/>
          </w:divBdr>
        </w:div>
      </w:divsChild>
    </w:div>
    <w:div w:id="1016924473">
      <w:bodyDiv w:val="1"/>
      <w:marLeft w:val="0"/>
      <w:marRight w:val="0"/>
      <w:marTop w:val="0"/>
      <w:marBottom w:val="0"/>
      <w:divBdr>
        <w:top w:val="none" w:sz="0" w:space="0" w:color="auto"/>
        <w:left w:val="none" w:sz="0" w:space="0" w:color="auto"/>
        <w:bottom w:val="none" w:sz="0" w:space="0" w:color="auto"/>
        <w:right w:val="none" w:sz="0" w:space="0" w:color="auto"/>
      </w:divBdr>
      <w:divsChild>
        <w:div w:id="32969788">
          <w:marLeft w:val="0"/>
          <w:marRight w:val="0"/>
          <w:marTop w:val="0"/>
          <w:marBottom w:val="0"/>
          <w:divBdr>
            <w:top w:val="none" w:sz="0" w:space="0" w:color="auto"/>
            <w:left w:val="none" w:sz="0" w:space="0" w:color="auto"/>
            <w:bottom w:val="none" w:sz="0" w:space="0" w:color="auto"/>
            <w:right w:val="none" w:sz="0" w:space="0" w:color="auto"/>
          </w:divBdr>
        </w:div>
      </w:divsChild>
    </w:div>
    <w:div w:id="1027760070">
      <w:bodyDiv w:val="1"/>
      <w:marLeft w:val="0"/>
      <w:marRight w:val="0"/>
      <w:marTop w:val="0"/>
      <w:marBottom w:val="0"/>
      <w:divBdr>
        <w:top w:val="none" w:sz="0" w:space="0" w:color="auto"/>
        <w:left w:val="none" w:sz="0" w:space="0" w:color="auto"/>
        <w:bottom w:val="none" w:sz="0" w:space="0" w:color="auto"/>
        <w:right w:val="none" w:sz="0" w:space="0" w:color="auto"/>
      </w:divBdr>
      <w:divsChild>
        <w:div w:id="608857227">
          <w:marLeft w:val="0"/>
          <w:marRight w:val="0"/>
          <w:marTop w:val="0"/>
          <w:marBottom w:val="0"/>
          <w:divBdr>
            <w:top w:val="none" w:sz="0" w:space="0" w:color="auto"/>
            <w:left w:val="none" w:sz="0" w:space="0" w:color="auto"/>
            <w:bottom w:val="none" w:sz="0" w:space="0" w:color="auto"/>
            <w:right w:val="none" w:sz="0" w:space="0" w:color="auto"/>
          </w:divBdr>
        </w:div>
      </w:divsChild>
    </w:div>
    <w:div w:id="1028919267">
      <w:bodyDiv w:val="1"/>
      <w:marLeft w:val="0"/>
      <w:marRight w:val="0"/>
      <w:marTop w:val="0"/>
      <w:marBottom w:val="0"/>
      <w:divBdr>
        <w:top w:val="none" w:sz="0" w:space="0" w:color="auto"/>
        <w:left w:val="none" w:sz="0" w:space="0" w:color="auto"/>
        <w:bottom w:val="none" w:sz="0" w:space="0" w:color="auto"/>
        <w:right w:val="none" w:sz="0" w:space="0" w:color="auto"/>
      </w:divBdr>
      <w:divsChild>
        <w:div w:id="260990461">
          <w:marLeft w:val="0"/>
          <w:marRight w:val="0"/>
          <w:marTop w:val="0"/>
          <w:marBottom w:val="0"/>
          <w:divBdr>
            <w:top w:val="none" w:sz="0" w:space="0" w:color="auto"/>
            <w:left w:val="none" w:sz="0" w:space="0" w:color="auto"/>
            <w:bottom w:val="none" w:sz="0" w:space="0" w:color="auto"/>
            <w:right w:val="none" w:sz="0" w:space="0" w:color="auto"/>
          </w:divBdr>
        </w:div>
      </w:divsChild>
    </w:div>
    <w:div w:id="1029648560">
      <w:bodyDiv w:val="1"/>
      <w:marLeft w:val="0"/>
      <w:marRight w:val="0"/>
      <w:marTop w:val="0"/>
      <w:marBottom w:val="0"/>
      <w:divBdr>
        <w:top w:val="none" w:sz="0" w:space="0" w:color="auto"/>
        <w:left w:val="none" w:sz="0" w:space="0" w:color="auto"/>
        <w:bottom w:val="none" w:sz="0" w:space="0" w:color="auto"/>
        <w:right w:val="none" w:sz="0" w:space="0" w:color="auto"/>
      </w:divBdr>
      <w:divsChild>
        <w:div w:id="659308156">
          <w:marLeft w:val="0"/>
          <w:marRight w:val="0"/>
          <w:marTop w:val="0"/>
          <w:marBottom w:val="0"/>
          <w:divBdr>
            <w:top w:val="none" w:sz="0" w:space="0" w:color="auto"/>
            <w:left w:val="none" w:sz="0" w:space="0" w:color="auto"/>
            <w:bottom w:val="none" w:sz="0" w:space="0" w:color="auto"/>
            <w:right w:val="none" w:sz="0" w:space="0" w:color="auto"/>
          </w:divBdr>
        </w:div>
      </w:divsChild>
    </w:div>
    <w:div w:id="1029795828">
      <w:bodyDiv w:val="1"/>
      <w:marLeft w:val="0"/>
      <w:marRight w:val="0"/>
      <w:marTop w:val="0"/>
      <w:marBottom w:val="0"/>
      <w:divBdr>
        <w:top w:val="none" w:sz="0" w:space="0" w:color="auto"/>
        <w:left w:val="none" w:sz="0" w:space="0" w:color="auto"/>
        <w:bottom w:val="none" w:sz="0" w:space="0" w:color="auto"/>
        <w:right w:val="none" w:sz="0" w:space="0" w:color="auto"/>
      </w:divBdr>
      <w:divsChild>
        <w:div w:id="69666358">
          <w:marLeft w:val="0"/>
          <w:marRight w:val="0"/>
          <w:marTop w:val="0"/>
          <w:marBottom w:val="0"/>
          <w:divBdr>
            <w:top w:val="none" w:sz="0" w:space="0" w:color="auto"/>
            <w:left w:val="none" w:sz="0" w:space="0" w:color="auto"/>
            <w:bottom w:val="none" w:sz="0" w:space="0" w:color="auto"/>
            <w:right w:val="none" w:sz="0" w:space="0" w:color="auto"/>
          </w:divBdr>
        </w:div>
      </w:divsChild>
    </w:div>
    <w:div w:id="1031226381">
      <w:bodyDiv w:val="1"/>
      <w:marLeft w:val="0"/>
      <w:marRight w:val="0"/>
      <w:marTop w:val="0"/>
      <w:marBottom w:val="0"/>
      <w:divBdr>
        <w:top w:val="none" w:sz="0" w:space="0" w:color="auto"/>
        <w:left w:val="none" w:sz="0" w:space="0" w:color="auto"/>
        <w:bottom w:val="none" w:sz="0" w:space="0" w:color="auto"/>
        <w:right w:val="none" w:sz="0" w:space="0" w:color="auto"/>
      </w:divBdr>
      <w:divsChild>
        <w:div w:id="1513373505">
          <w:marLeft w:val="0"/>
          <w:marRight w:val="0"/>
          <w:marTop w:val="0"/>
          <w:marBottom w:val="0"/>
          <w:divBdr>
            <w:top w:val="none" w:sz="0" w:space="0" w:color="auto"/>
            <w:left w:val="none" w:sz="0" w:space="0" w:color="auto"/>
            <w:bottom w:val="none" w:sz="0" w:space="0" w:color="auto"/>
            <w:right w:val="none" w:sz="0" w:space="0" w:color="auto"/>
          </w:divBdr>
        </w:div>
      </w:divsChild>
    </w:div>
    <w:div w:id="1037200216">
      <w:bodyDiv w:val="1"/>
      <w:marLeft w:val="0"/>
      <w:marRight w:val="0"/>
      <w:marTop w:val="0"/>
      <w:marBottom w:val="0"/>
      <w:divBdr>
        <w:top w:val="none" w:sz="0" w:space="0" w:color="auto"/>
        <w:left w:val="none" w:sz="0" w:space="0" w:color="auto"/>
        <w:bottom w:val="none" w:sz="0" w:space="0" w:color="auto"/>
        <w:right w:val="none" w:sz="0" w:space="0" w:color="auto"/>
      </w:divBdr>
      <w:divsChild>
        <w:div w:id="1358963609">
          <w:marLeft w:val="0"/>
          <w:marRight w:val="0"/>
          <w:marTop w:val="0"/>
          <w:marBottom w:val="0"/>
          <w:divBdr>
            <w:top w:val="none" w:sz="0" w:space="0" w:color="auto"/>
            <w:left w:val="none" w:sz="0" w:space="0" w:color="auto"/>
            <w:bottom w:val="none" w:sz="0" w:space="0" w:color="auto"/>
            <w:right w:val="none" w:sz="0" w:space="0" w:color="auto"/>
          </w:divBdr>
        </w:div>
      </w:divsChild>
    </w:div>
    <w:div w:id="1040940525">
      <w:bodyDiv w:val="1"/>
      <w:marLeft w:val="0"/>
      <w:marRight w:val="0"/>
      <w:marTop w:val="0"/>
      <w:marBottom w:val="0"/>
      <w:divBdr>
        <w:top w:val="none" w:sz="0" w:space="0" w:color="auto"/>
        <w:left w:val="none" w:sz="0" w:space="0" w:color="auto"/>
        <w:bottom w:val="none" w:sz="0" w:space="0" w:color="auto"/>
        <w:right w:val="none" w:sz="0" w:space="0" w:color="auto"/>
      </w:divBdr>
      <w:divsChild>
        <w:div w:id="726534763">
          <w:marLeft w:val="0"/>
          <w:marRight w:val="0"/>
          <w:marTop w:val="0"/>
          <w:marBottom w:val="0"/>
          <w:divBdr>
            <w:top w:val="none" w:sz="0" w:space="0" w:color="auto"/>
            <w:left w:val="none" w:sz="0" w:space="0" w:color="auto"/>
            <w:bottom w:val="none" w:sz="0" w:space="0" w:color="auto"/>
            <w:right w:val="none" w:sz="0" w:space="0" w:color="auto"/>
          </w:divBdr>
        </w:div>
      </w:divsChild>
    </w:div>
    <w:div w:id="1041858493">
      <w:bodyDiv w:val="1"/>
      <w:marLeft w:val="0"/>
      <w:marRight w:val="0"/>
      <w:marTop w:val="0"/>
      <w:marBottom w:val="0"/>
      <w:divBdr>
        <w:top w:val="none" w:sz="0" w:space="0" w:color="auto"/>
        <w:left w:val="none" w:sz="0" w:space="0" w:color="auto"/>
        <w:bottom w:val="none" w:sz="0" w:space="0" w:color="auto"/>
        <w:right w:val="none" w:sz="0" w:space="0" w:color="auto"/>
      </w:divBdr>
      <w:divsChild>
        <w:div w:id="1539657371">
          <w:marLeft w:val="0"/>
          <w:marRight w:val="0"/>
          <w:marTop w:val="0"/>
          <w:marBottom w:val="0"/>
          <w:divBdr>
            <w:top w:val="none" w:sz="0" w:space="0" w:color="auto"/>
            <w:left w:val="none" w:sz="0" w:space="0" w:color="auto"/>
            <w:bottom w:val="none" w:sz="0" w:space="0" w:color="auto"/>
            <w:right w:val="none" w:sz="0" w:space="0" w:color="auto"/>
          </w:divBdr>
        </w:div>
      </w:divsChild>
    </w:div>
    <w:div w:id="1042243130">
      <w:bodyDiv w:val="1"/>
      <w:marLeft w:val="0"/>
      <w:marRight w:val="0"/>
      <w:marTop w:val="0"/>
      <w:marBottom w:val="0"/>
      <w:divBdr>
        <w:top w:val="none" w:sz="0" w:space="0" w:color="auto"/>
        <w:left w:val="none" w:sz="0" w:space="0" w:color="auto"/>
        <w:bottom w:val="none" w:sz="0" w:space="0" w:color="auto"/>
        <w:right w:val="none" w:sz="0" w:space="0" w:color="auto"/>
      </w:divBdr>
      <w:divsChild>
        <w:div w:id="400251788">
          <w:marLeft w:val="0"/>
          <w:marRight w:val="0"/>
          <w:marTop w:val="0"/>
          <w:marBottom w:val="0"/>
          <w:divBdr>
            <w:top w:val="none" w:sz="0" w:space="0" w:color="auto"/>
            <w:left w:val="none" w:sz="0" w:space="0" w:color="auto"/>
            <w:bottom w:val="none" w:sz="0" w:space="0" w:color="auto"/>
            <w:right w:val="none" w:sz="0" w:space="0" w:color="auto"/>
          </w:divBdr>
        </w:div>
      </w:divsChild>
    </w:div>
    <w:div w:id="1042362033">
      <w:bodyDiv w:val="1"/>
      <w:marLeft w:val="0"/>
      <w:marRight w:val="0"/>
      <w:marTop w:val="0"/>
      <w:marBottom w:val="0"/>
      <w:divBdr>
        <w:top w:val="none" w:sz="0" w:space="0" w:color="auto"/>
        <w:left w:val="none" w:sz="0" w:space="0" w:color="auto"/>
        <w:bottom w:val="none" w:sz="0" w:space="0" w:color="auto"/>
        <w:right w:val="none" w:sz="0" w:space="0" w:color="auto"/>
      </w:divBdr>
      <w:divsChild>
        <w:div w:id="574360535">
          <w:marLeft w:val="0"/>
          <w:marRight w:val="0"/>
          <w:marTop w:val="0"/>
          <w:marBottom w:val="0"/>
          <w:divBdr>
            <w:top w:val="none" w:sz="0" w:space="0" w:color="auto"/>
            <w:left w:val="none" w:sz="0" w:space="0" w:color="auto"/>
            <w:bottom w:val="none" w:sz="0" w:space="0" w:color="auto"/>
            <w:right w:val="none" w:sz="0" w:space="0" w:color="auto"/>
          </w:divBdr>
        </w:div>
      </w:divsChild>
    </w:div>
    <w:div w:id="1043557008">
      <w:bodyDiv w:val="1"/>
      <w:marLeft w:val="0"/>
      <w:marRight w:val="0"/>
      <w:marTop w:val="0"/>
      <w:marBottom w:val="0"/>
      <w:divBdr>
        <w:top w:val="none" w:sz="0" w:space="0" w:color="auto"/>
        <w:left w:val="none" w:sz="0" w:space="0" w:color="auto"/>
        <w:bottom w:val="none" w:sz="0" w:space="0" w:color="auto"/>
        <w:right w:val="none" w:sz="0" w:space="0" w:color="auto"/>
      </w:divBdr>
      <w:divsChild>
        <w:div w:id="268851648">
          <w:marLeft w:val="0"/>
          <w:marRight w:val="0"/>
          <w:marTop w:val="0"/>
          <w:marBottom w:val="0"/>
          <w:divBdr>
            <w:top w:val="none" w:sz="0" w:space="0" w:color="auto"/>
            <w:left w:val="none" w:sz="0" w:space="0" w:color="auto"/>
            <w:bottom w:val="none" w:sz="0" w:space="0" w:color="auto"/>
            <w:right w:val="none" w:sz="0" w:space="0" w:color="auto"/>
          </w:divBdr>
        </w:div>
      </w:divsChild>
    </w:div>
    <w:div w:id="1045057121">
      <w:bodyDiv w:val="1"/>
      <w:marLeft w:val="0"/>
      <w:marRight w:val="0"/>
      <w:marTop w:val="0"/>
      <w:marBottom w:val="0"/>
      <w:divBdr>
        <w:top w:val="none" w:sz="0" w:space="0" w:color="auto"/>
        <w:left w:val="none" w:sz="0" w:space="0" w:color="auto"/>
        <w:bottom w:val="none" w:sz="0" w:space="0" w:color="auto"/>
        <w:right w:val="none" w:sz="0" w:space="0" w:color="auto"/>
      </w:divBdr>
      <w:divsChild>
        <w:div w:id="1722099049">
          <w:marLeft w:val="0"/>
          <w:marRight w:val="0"/>
          <w:marTop w:val="0"/>
          <w:marBottom w:val="0"/>
          <w:divBdr>
            <w:top w:val="none" w:sz="0" w:space="0" w:color="auto"/>
            <w:left w:val="none" w:sz="0" w:space="0" w:color="auto"/>
            <w:bottom w:val="none" w:sz="0" w:space="0" w:color="auto"/>
            <w:right w:val="none" w:sz="0" w:space="0" w:color="auto"/>
          </w:divBdr>
        </w:div>
      </w:divsChild>
    </w:div>
    <w:div w:id="1048531953">
      <w:bodyDiv w:val="1"/>
      <w:marLeft w:val="0"/>
      <w:marRight w:val="0"/>
      <w:marTop w:val="0"/>
      <w:marBottom w:val="0"/>
      <w:divBdr>
        <w:top w:val="none" w:sz="0" w:space="0" w:color="auto"/>
        <w:left w:val="none" w:sz="0" w:space="0" w:color="auto"/>
        <w:bottom w:val="none" w:sz="0" w:space="0" w:color="auto"/>
        <w:right w:val="none" w:sz="0" w:space="0" w:color="auto"/>
      </w:divBdr>
      <w:divsChild>
        <w:div w:id="26102080">
          <w:marLeft w:val="0"/>
          <w:marRight w:val="0"/>
          <w:marTop w:val="0"/>
          <w:marBottom w:val="0"/>
          <w:divBdr>
            <w:top w:val="none" w:sz="0" w:space="0" w:color="auto"/>
            <w:left w:val="none" w:sz="0" w:space="0" w:color="auto"/>
            <w:bottom w:val="none" w:sz="0" w:space="0" w:color="auto"/>
            <w:right w:val="none" w:sz="0" w:space="0" w:color="auto"/>
          </w:divBdr>
        </w:div>
      </w:divsChild>
    </w:div>
    <w:div w:id="1048720558">
      <w:bodyDiv w:val="1"/>
      <w:marLeft w:val="0"/>
      <w:marRight w:val="0"/>
      <w:marTop w:val="0"/>
      <w:marBottom w:val="0"/>
      <w:divBdr>
        <w:top w:val="none" w:sz="0" w:space="0" w:color="auto"/>
        <w:left w:val="none" w:sz="0" w:space="0" w:color="auto"/>
        <w:bottom w:val="none" w:sz="0" w:space="0" w:color="auto"/>
        <w:right w:val="none" w:sz="0" w:space="0" w:color="auto"/>
      </w:divBdr>
      <w:divsChild>
        <w:div w:id="367416087">
          <w:marLeft w:val="0"/>
          <w:marRight w:val="0"/>
          <w:marTop w:val="0"/>
          <w:marBottom w:val="0"/>
          <w:divBdr>
            <w:top w:val="none" w:sz="0" w:space="0" w:color="auto"/>
            <w:left w:val="none" w:sz="0" w:space="0" w:color="auto"/>
            <w:bottom w:val="none" w:sz="0" w:space="0" w:color="auto"/>
            <w:right w:val="none" w:sz="0" w:space="0" w:color="auto"/>
          </w:divBdr>
        </w:div>
      </w:divsChild>
    </w:div>
    <w:div w:id="1051344807">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
      </w:divsChild>
    </w:div>
    <w:div w:id="1059016341">
      <w:bodyDiv w:val="1"/>
      <w:marLeft w:val="0"/>
      <w:marRight w:val="0"/>
      <w:marTop w:val="0"/>
      <w:marBottom w:val="0"/>
      <w:divBdr>
        <w:top w:val="none" w:sz="0" w:space="0" w:color="auto"/>
        <w:left w:val="none" w:sz="0" w:space="0" w:color="auto"/>
        <w:bottom w:val="none" w:sz="0" w:space="0" w:color="auto"/>
        <w:right w:val="none" w:sz="0" w:space="0" w:color="auto"/>
      </w:divBdr>
      <w:divsChild>
        <w:div w:id="275214462">
          <w:marLeft w:val="0"/>
          <w:marRight w:val="0"/>
          <w:marTop w:val="0"/>
          <w:marBottom w:val="0"/>
          <w:divBdr>
            <w:top w:val="none" w:sz="0" w:space="0" w:color="auto"/>
            <w:left w:val="none" w:sz="0" w:space="0" w:color="auto"/>
            <w:bottom w:val="none" w:sz="0" w:space="0" w:color="auto"/>
            <w:right w:val="none" w:sz="0" w:space="0" w:color="auto"/>
          </w:divBdr>
        </w:div>
      </w:divsChild>
    </w:div>
    <w:div w:id="1062412841">
      <w:bodyDiv w:val="1"/>
      <w:marLeft w:val="0"/>
      <w:marRight w:val="0"/>
      <w:marTop w:val="0"/>
      <w:marBottom w:val="0"/>
      <w:divBdr>
        <w:top w:val="none" w:sz="0" w:space="0" w:color="auto"/>
        <w:left w:val="none" w:sz="0" w:space="0" w:color="auto"/>
        <w:bottom w:val="none" w:sz="0" w:space="0" w:color="auto"/>
        <w:right w:val="none" w:sz="0" w:space="0" w:color="auto"/>
      </w:divBdr>
      <w:divsChild>
        <w:div w:id="1024329617">
          <w:marLeft w:val="0"/>
          <w:marRight w:val="0"/>
          <w:marTop w:val="0"/>
          <w:marBottom w:val="0"/>
          <w:divBdr>
            <w:top w:val="none" w:sz="0" w:space="0" w:color="auto"/>
            <w:left w:val="none" w:sz="0" w:space="0" w:color="auto"/>
            <w:bottom w:val="none" w:sz="0" w:space="0" w:color="auto"/>
            <w:right w:val="none" w:sz="0" w:space="0" w:color="auto"/>
          </w:divBdr>
        </w:div>
      </w:divsChild>
    </w:div>
    <w:div w:id="1062674319">
      <w:bodyDiv w:val="1"/>
      <w:marLeft w:val="0"/>
      <w:marRight w:val="0"/>
      <w:marTop w:val="0"/>
      <w:marBottom w:val="0"/>
      <w:divBdr>
        <w:top w:val="none" w:sz="0" w:space="0" w:color="auto"/>
        <w:left w:val="none" w:sz="0" w:space="0" w:color="auto"/>
        <w:bottom w:val="none" w:sz="0" w:space="0" w:color="auto"/>
        <w:right w:val="none" w:sz="0" w:space="0" w:color="auto"/>
      </w:divBdr>
      <w:divsChild>
        <w:div w:id="2106070746">
          <w:marLeft w:val="0"/>
          <w:marRight w:val="0"/>
          <w:marTop w:val="0"/>
          <w:marBottom w:val="0"/>
          <w:divBdr>
            <w:top w:val="none" w:sz="0" w:space="0" w:color="auto"/>
            <w:left w:val="none" w:sz="0" w:space="0" w:color="auto"/>
            <w:bottom w:val="none" w:sz="0" w:space="0" w:color="auto"/>
            <w:right w:val="none" w:sz="0" w:space="0" w:color="auto"/>
          </w:divBdr>
        </w:div>
      </w:divsChild>
    </w:div>
    <w:div w:id="1063138269">
      <w:bodyDiv w:val="1"/>
      <w:marLeft w:val="0"/>
      <w:marRight w:val="0"/>
      <w:marTop w:val="0"/>
      <w:marBottom w:val="0"/>
      <w:divBdr>
        <w:top w:val="none" w:sz="0" w:space="0" w:color="auto"/>
        <w:left w:val="none" w:sz="0" w:space="0" w:color="auto"/>
        <w:bottom w:val="none" w:sz="0" w:space="0" w:color="auto"/>
        <w:right w:val="none" w:sz="0" w:space="0" w:color="auto"/>
      </w:divBdr>
      <w:divsChild>
        <w:div w:id="938832272">
          <w:marLeft w:val="0"/>
          <w:marRight w:val="0"/>
          <w:marTop w:val="0"/>
          <w:marBottom w:val="0"/>
          <w:divBdr>
            <w:top w:val="none" w:sz="0" w:space="0" w:color="auto"/>
            <w:left w:val="none" w:sz="0" w:space="0" w:color="auto"/>
            <w:bottom w:val="none" w:sz="0" w:space="0" w:color="auto"/>
            <w:right w:val="none" w:sz="0" w:space="0" w:color="auto"/>
          </w:divBdr>
        </w:div>
      </w:divsChild>
    </w:div>
    <w:div w:id="1066536564">
      <w:bodyDiv w:val="1"/>
      <w:marLeft w:val="0"/>
      <w:marRight w:val="0"/>
      <w:marTop w:val="0"/>
      <w:marBottom w:val="0"/>
      <w:divBdr>
        <w:top w:val="none" w:sz="0" w:space="0" w:color="auto"/>
        <w:left w:val="none" w:sz="0" w:space="0" w:color="auto"/>
        <w:bottom w:val="none" w:sz="0" w:space="0" w:color="auto"/>
        <w:right w:val="none" w:sz="0" w:space="0" w:color="auto"/>
      </w:divBdr>
      <w:divsChild>
        <w:div w:id="963072347">
          <w:marLeft w:val="0"/>
          <w:marRight w:val="0"/>
          <w:marTop w:val="0"/>
          <w:marBottom w:val="0"/>
          <w:divBdr>
            <w:top w:val="none" w:sz="0" w:space="0" w:color="auto"/>
            <w:left w:val="none" w:sz="0" w:space="0" w:color="auto"/>
            <w:bottom w:val="none" w:sz="0" w:space="0" w:color="auto"/>
            <w:right w:val="none" w:sz="0" w:space="0" w:color="auto"/>
          </w:divBdr>
        </w:div>
      </w:divsChild>
    </w:div>
    <w:div w:id="1074208763">
      <w:bodyDiv w:val="1"/>
      <w:marLeft w:val="0"/>
      <w:marRight w:val="0"/>
      <w:marTop w:val="0"/>
      <w:marBottom w:val="0"/>
      <w:divBdr>
        <w:top w:val="none" w:sz="0" w:space="0" w:color="auto"/>
        <w:left w:val="none" w:sz="0" w:space="0" w:color="auto"/>
        <w:bottom w:val="none" w:sz="0" w:space="0" w:color="auto"/>
        <w:right w:val="none" w:sz="0" w:space="0" w:color="auto"/>
      </w:divBdr>
      <w:divsChild>
        <w:div w:id="918175119">
          <w:marLeft w:val="0"/>
          <w:marRight w:val="0"/>
          <w:marTop w:val="0"/>
          <w:marBottom w:val="0"/>
          <w:divBdr>
            <w:top w:val="none" w:sz="0" w:space="0" w:color="auto"/>
            <w:left w:val="none" w:sz="0" w:space="0" w:color="auto"/>
            <w:bottom w:val="none" w:sz="0" w:space="0" w:color="auto"/>
            <w:right w:val="none" w:sz="0" w:space="0" w:color="auto"/>
          </w:divBdr>
        </w:div>
      </w:divsChild>
    </w:div>
    <w:div w:id="1076898410">
      <w:bodyDiv w:val="1"/>
      <w:marLeft w:val="0"/>
      <w:marRight w:val="0"/>
      <w:marTop w:val="0"/>
      <w:marBottom w:val="0"/>
      <w:divBdr>
        <w:top w:val="none" w:sz="0" w:space="0" w:color="auto"/>
        <w:left w:val="none" w:sz="0" w:space="0" w:color="auto"/>
        <w:bottom w:val="none" w:sz="0" w:space="0" w:color="auto"/>
        <w:right w:val="none" w:sz="0" w:space="0" w:color="auto"/>
      </w:divBdr>
      <w:divsChild>
        <w:div w:id="733233942">
          <w:marLeft w:val="0"/>
          <w:marRight w:val="0"/>
          <w:marTop w:val="0"/>
          <w:marBottom w:val="0"/>
          <w:divBdr>
            <w:top w:val="none" w:sz="0" w:space="0" w:color="auto"/>
            <w:left w:val="none" w:sz="0" w:space="0" w:color="auto"/>
            <w:bottom w:val="none" w:sz="0" w:space="0" w:color="auto"/>
            <w:right w:val="none" w:sz="0" w:space="0" w:color="auto"/>
          </w:divBdr>
        </w:div>
      </w:divsChild>
    </w:div>
    <w:div w:id="1077478799">
      <w:bodyDiv w:val="1"/>
      <w:marLeft w:val="0"/>
      <w:marRight w:val="0"/>
      <w:marTop w:val="0"/>
      <w:marBottom w:val="0"/>
      <w:divBdr>
        <w:top w:val="none" w:sz="0" w:space="0" w:color="auto"/>
        <w:left w:val="none" w:sz="0" w:space="0" w:color="auto"/>
        <w:bottom w:val="none" w:sz="0" w:space="0" w:color="auto"/>
        <w:right w:val="none" w:sz="0" w:space="0" w:color="auto"/>
      </w:divBdr>
      <w:divsChild>
        <w:div w:id="84348554">
          <w:marLeft w:val="0"/>
          <w:marRight w:val="0"/>
          <w:marTop w:val="0"/>
          <w:marBottom w:val="0"/>
          <w:divBdr>
            <w:top w:val="none" w:sz="0" w:space="0" w:color="auto"/>
            <w:left w:val="none" w:sz="0" w:space="0" w:color="auto"/>
            <w:bottom w:val="none" w:sz="0" w:space="0" w:color="auto"/>
            <w:right w:val="none" w:sz="0" w:space="0" w:color="auto"/>
          </w:divBdr>
        </w:div>
      </w:divsChild>
    </w:div>
    <w:div w:id="1080367854">
      <w:bodyDiv w:val="1"/>
      <w:marLeft w:val="0"/>
      <w:marRight w:val="0"/>
      <w:marTop w:val="0"/>
      <w:marBottom w:val="0"/>
      <w:divBdr>
        <w:top w:val="none" w:sz="0" w:space="0" w:color="auto"/>
        <w:left w:val="none" w:sz="0" w:space="0" w:color="auto"/>
        <w:bottom w:val="none" w:sz="0" w:space="0" w:color="auto"/>
        <w:right w:val="none" w:sz="0" w:space="0" w:color="auto"/>
      </w:divBdr>
      <w:divsChild>
        <w:div w:id="376321533">
          <w:marLeft w:val="0"/>
          <w:marRight w:val="0"/>
          <w:marTop w:val="0"/>
          <w:marBottom w:val="0"/>
          <w:divBdr>
            <w:top w:val="none" w:sz="0" w:space="0" w:color="auto"/>
            <w:left w:val="none" w:sz="0" w:space="0" w:color="auto"/>
            <w:bottom w:val="none" w:sz="0" w:space="0" w:color="auto"/>
            <w:right w:val="none" w:sz="0" w:space="0" w:color="auto"/>
          </w:divBdr>
        </w:div>
      </w:divsChild>
    </w:div>
    <w:div w:id="1082529600">
      <w:bodyDiv w:val="1"/>
      <w:marLeft w:val="0"/>
      <w:marRight w:val="0"/>
      <w:marTop w:val="0"/>
      <w:marBottom w:val="0"/>
      <w:divBdr>
        <w:top w:val="none" w:sz="0" w:space="0" w:color="auto"/>
        <w:left w:val="none" w:sz="0" w:space="0" w:color="auto"/>
        <w:bottom w:val="none" w:sz="0" w:space="0" w:color="auto"/>
        <w:right w:val="none" w:sz="0" w:space="0" w:color="auto"/>
      </w:divBdr>
      <w:divsChild>
        <w:div w:id="1581911793">
          <w:marLeft w:val="0"/>
          <w:marRight w:val="0"/>
          <w:marTop w:val="0"/>
          <w:marBottom w:val="0"/>
          <w:divBdr>
            <w:top w:val="none" w:sz="0" w:space="0" w:color="auto"/>
            <w:left w:val="none" w:sz="0" w:space="0" w:color="auto"/>
            <w:bottom w:val="none" w:sz="0" w:space="0" w:color="auto"/>
            <w:right w:val="none" w:sz="0" w:space="0" w:color="auto"/>
          </w:divBdr>
        </w:div>
      </w:divsChild>
    </w:div>
    <w:div w:id="1089501074">
      <w:bodyDiv w:val="1"/>
      <w:marLeft w:val="0"/>
      <w:marRight w:val="0"/>
      <w:marTop w:val="0"/>
      <w:marBottom w:val="0"/>
      <w:divBdr>
        <w:top w:val="none" w:sz="0" w:space="0" w:color="auto"/>
        <w:left w:val="none" w:sz="0" w:space="0" w:color="auto"/>
        <w:bottom w:val="none" w:sz="0" w:space="0" w:color="auto"/>
        <w:right w:val="none" w:sz="0" w:space="0" w:color="auto"/>
      </w:divBdr>
      <w:divsChild>
        <w:div w:id="2052067651">
          <w:marLeft w:val="0"/>
          <w:marRight w:val="0"/>
          <w:marTop w:val="0"/>
          <w:marBottom w:val="0"/>
          <w:divBdr>
            <w:top w:val="none" w:sz="0" w:space="0" w:color="auto"/>
            <w:left w:val="none" w:sz="0" w:space="0" w:color="auto"/>
            <w:bottom w:val="none" w:sz="0" w:space="0" w:color="auto"/>
            <w:right w:val="none" w:sz="0" w:space="0" w:color="auto"/>
          </w:divBdr>
        </w:div>
      </w:divsChild>
    </w:div>
    <w:div w:id="1090273919">
      <w:bodyDiv w:val="1"/>
      <w:marLeft w:val="0"/>
      <w:marRight w:val="0"/>
      <w:marTop w:val="0"/>
      <w:marBottom w:val="0"/>
      <w:divBdr>
        <w:top w:val="none" w:sz="0" w:space="0" w:color="auto"/>
        <w:left w:val="none" w:sz="0" w:space="0" w:color="auto"/>
        <w:bottom w:val="none" w:sz="0" w:space="0" w:color="auto"/>
        <w:right w:val="none" w:sz="0" w:space="0" w:color="auto"/>
      </w:divBdr>
      <w:divsChild>
        <w:div w:id="1829858697">
          <w:marLeft w:val="0"/>
          <w:marRight w:val="0"/>
          <w:marTop w:val="0"/>
          <w:marBottom w:val="0"/>
          <w:divBdr>
            <w:top w:val="none" w:sz="0" w:space="0" w:color="auto"/>
            <w:left w:val="none" w:sz="0" w:space="0" w:color="auto"/>
            <w:bottom w:val="none" w:sz="0" w:space="0" w:color="auto"/>
            <w:right w:val="none" w:sz="0" w:space="0" w:color="auto"/>
          </w:divBdr>
        </w:div>
      </w:divsChild>
    </w:div>
    <w:div w:id="1091705427">
      <w:bodyDiv w:val="1"/>
      <w:marLeft w:val="0"/>
      <w:marRight w:val="0"/>
      <w:marTop w:val="0"/>
      <w:marBottom w:val="0"/>
      <w:divBdr>
        <w:top w:val="none" w:sz="0" w:space="0" w:color="auto"/>
        <w:left w:val="none" w:sz="0" w:space="0" w:color="auto"/>
        <w:bottom w:val="none" w:sz="0" w:space="0" w:color="auto"/>
        <w:right w:val="none" w:sz="0" w:space="0" w:color="auto"/>
      </w:divBdr>
      <w:divsChild>
        <w:div w:id="1782334374">
          <w:marLeft w:val="0"/>
          <w:marRight w:val="0"/>
          <w:marTop w:val="0"/>
          <w:marBottom w:val="0"/>
          <w:divBdr>
            <w:top w:val="none" w:sz="0" w:space="0" w:color="auto"/>
            <w:left w:val="none" w:sz="0" w:space="0" w:color="auto"/>
            <w:bottom w:val="none" w:sz="0" w:space="0" w:color="auto"/>
            <w:right w:val="none" w:sz="0" w:space="0" w:color="auto"/>
          </w:divBdr>
        </w:div>
      </w:divsChild>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sChild>
        <w:div w:id="631834049">
          <w:marLeft w:val="0"/>
          <w:marRight w:val="0"/>
          <w:marTop w:val="0"/>
          <w:marBottom w:val="0"/>
          <w:divBdr>
            <w:top w:val="none" w:sz="0" w:space="0" w:color="auto"/>
            <w:left w:val="none" w:sz="0" w:space="0" w:color="auto"/>
            <w:bottom w:val="none" w:sz="0" w:space="0" w:color="auto"/>
            <w:right w:val="none" w:sz="0" w:space="0" w:color="auto"/>
          </w:divBdr>
        </w:div>
      </w:divsChild>
    </w:div>
    <w:div w:id="1096445259">
      <w:bodyDiv w:val="1"/>
      <w:marLeft w:val="0"/>
      <w:marRight w:val="0"/>
      <w:marTop w:val="0"/>
      <w:marBottom w:val="0"/>
      <w:divBdr>
        <w:top w:val="none" w:sz="0" w:space="0" w:color="auto"/>
        <w:left w:val="none" w:sz="0" w:space="0" w:color="auto"/>
        <w:bottom w:val="none" w:sz="0" w:space="0" w:color="auto"/>
        <w:right w:val="none" w:sz="0" w:space="0" w:color="auto"/>
      </w:divBdr>
      <w:divsChild>
        <w:div w:id="1313944341">
          <w:marLeft w:val="0"/>
          <w:marRight w:val="0"/>
          <w:marTop w:val="0"/>
          <w:marBottom w:val="0"/>
          <w:divBdr>
            <w:top w:val="none" w:sz="0" w:space="0" w:color="auto"/>
            <w:left w:val="none" w:sz="0" w:space="0" w:color="auto"/>
            <w:bottom w:val="none" w:sz="0" w:space="0" w:color="auto"/>
            <w:right w:val="none" w:sz="0" w:space="0" w:color="auto"/>
          </w:divBdr>
        </w:div>
      </w:divsChild>
    </w:div>
    <w:div w:id="1102871181">
      <w:bodyDiv w:val="1"/>
      <w:marLeft w:val="0"/>
      <w:marRight w:val="0"/>
      <w:marTop w:val="0"/>
      <w:marBottom w:val="0"/>
      <w:divBdr>
        <w:top w:val="none" w:sz="0" w:space="0" w:color="auto"/>
        <w:left w:val="none" w:sz="0" w:space="0" w:color="auto"/>
        <w:bottom w:val="none" w:sz="0" w:space="0" w:color="auto"/>
        <w:right w:val="none" w:sz="0" w:space="0" w:color="auto"/>
      </w:divBdr>
      <w:divsChild>
        <w:div w:id="13771143">
          <w:marLeft w:val="0"/>
          <w:marRight w:val="0"/>
          <w:marTop w:val="0"/>
          <w:marBottom w:val="0"/>
          <w:divBdr>
            <w:top w:val="none" w:sz="0" w:space="0" w:color="auto"/>
            <w:left w:val="none" w:sz="0" w:space="0" w:color="auto"/>
            <w:bottom w:val="none" w:sz="0" w:space="0" w:color="auto"/>
            <w:right w:val="none" w:sz="0" w:space="0" w:color="auto"/>
          </w:divBdr>
        </w:div>
      </w:divsChild>
    </w:div>
    <w:div w:id="1106727534">
      <w:bodyDiv w:val="1"/>
      <w:marLeft w:val="0"/>
      <w:marRight w:val="0"/>
      <w:marTop w:val="0"/>
      <w:marBottom w:val="0"/>
      <w:divBdr>
        <w:top w:val="none" w:sz="0" w:space="0" w:color="auto"/>
        <w:left w:val="none" w:sz="0" w:space="0" w:color="auto"/>
        <w:bottom w:val="none" w:sz="0" w:space="0" w:color="auto"/>
        <w:right w:val="none" w:sz="0" w:space="0" w:color="auto"/>
      </w:divBdr>
      <w:divsChild>
        <w:div w:id="1353260456">
          <w:marLeft w:val="0"/>
          <w:marRight w:val="0"/>
          <w:marTop w:val="0"/>
          <w:marBottom w:val="0"/>
          <w:divBdr>
            <w:top w:val="none" w:sz="0" w:space="0" w:color="auto"/>
            <w:left w:val="none" w:sz="0" w:space="0" w:color="auto"/>
            <w:bottom w:val="none" w:sz="0" w:space="0" w:color="auto"/>
            <w:right w:val="none" w:sz="0" w:space="0" w:color="auto"/>
          </w:divBdr>
        </w:div>
      </w:divsChild>
    </w:div>
    <w:div w:id="1120538404">
      <w:bodyDiv w:val="1"/>
      <w:marLeft w:val="0"/>
      <w:marRight w:val="0"/>
      <w:marTop w:val="0"/>
      <w:marBottom w:val="0"/>
      <w:divBdr>
        <w:top w:val="none" w:sz="0" w:space="0" w:color="auto"/>
        <w:left w:val="none" w:sz="0" w:space="0" w:color="auto"/>
        <w:bottom w:val="none" w:sz="0" w:space="0" w:color="auto"/>
        <w:right w:val="none" w:sz="0" w:space="0" w:color="auto"/>
      </w:divBdr>
      <w:divsChild>
        <w:div w:id="224024640">
          <w:marLeft w:val="0"/>
          <w:marRight w:val="0"/>
          <w:marTop w:val="0"/>
          <w:marBottom w:val="0"/>
          <w:divBdr>
            <w:top w:val="none" w:sz="0" w:space="0" w:color="auto"/>
            <w:left w:val="none" w:sz="0" w:space="0" w:color="auto"/>
            <w:bottom w:val="none" w:sz="0" w:space="0" w:color="auto"/>
            <w:right w:val="none" w:sz="0" w:space="0" w:color="auto"/>
          </w:divBdr>
        </w:div>
      </w:divsChild>
    </w:div>
    <w:div w:id="1121152158">
      <w:bodyDiv w:val="1"/>
      <w:marLeft w:val="0"/>
      <w:marRight w:val="0"/>
      <w:marTop w:val="0"/>
      <w:marBottom w:val="0"/>
      <w:divBdr>
        <w:top w:val="none" w:sz="0" w:space="0" w:color="auto"/>
        <w:left w:val="none" w:sz="0" w:space="0" w:color="auto"/>
        <w:bottom w:val="none" w:sz="0" w:space="0" w:color="auto"/>
        <w:right w:val="none" w:sz="0" w:space="0" w:color="auto"/>
      </w:divBdr>
      <w:divsChild>
        <w:div w:id="1985311136">
          <w:marLeft w:val="0"/>
          <w:marRight w:val="0"/>
          <w:marTop w:val="0"/>
          <w:marBottom w:val="0"/>
          <w:divBdr>
            <w:top w:val="none" w:sz="0" w:space="0" w:color="auto"/>
            <w:left w:val="none" w:sz="0" w:space="0" w:color="auto"/>
            <w:bottom w:val="none" w:sz="0" w:space="0" w:color="auto"/>
            <w:right w:val="none" w:sz="0" w:space="0" w:color="auto"/>
          </w:divBdr>
        </w:div>
      </w:divsChild>
    </w:div>
    <w:div w:id="1129396227">
      <w:bodyDiv w:val="1"/>
      <w:marLeft w:val="0"/>
      <w:marRight w:val="0"/>
      <w:marTop w:val="0"/>
      <w:marBottom w:val="0"/>
      <w:divBdr>
        <w:top w:val="none" w:sz="0" w:space="0" w:color="auto"/>
        <w:left w:val="none" w:sz="0" w:space="0" w:color="auto"/>
        <w:bottom w:val="none" w:sz="0" w:space="0" w:color="auto"/>
        <w:right w:val="none" w:sz="0" w:space="0" w:color="auto"/>
      </w:divBdr>
      <w:divsChild>
        <w:div w:id="1971595732">
          <w:marLeft w:val="0"/>
          <w:marRight w:val="0"/>
          <w:marTop w:val="0"/>
          <w:marBottom w:val="0"/>
          <w:divBdr>
            <w:top w:val="none" w:sz="0" w:space="0" w:color="auto"/>
            <w:left w:val="none" w:sz="0" w:space="0" w:color="auto"/>
            <w:bottom w:val="none" w:sz="0" w:space="0" w:color="auto"/>
            <w:right w:val="none" w:sz="0" w:space="0" w:color="auto"/>
          </w:divBdr>
        </w:div>
      </w:divsChild>
    </w:div>
    <w:div w:id="1129937317">
      <w:bodyDiv w:val="1"/>
      <w:marLeft w:val="0"/>
      <w:marRight w:val="0"/>
      <w:marTop w:val="0"/>
      <w:marBottom w:val="0"/>
      <w:divBdr>
        <w:top w:val="none" w:sz="0" w:space="0" w:color="auto"/>
        <w:left w:val="none" w:sz="0" w:space="0" w:color="auto"/>
        <w:bottom w:val="none" w:sz="0" w:space="0" w:color="auto"/>
        <w:right w:val="none" w:sz="0" w:space="0" w:color="auto"/>
      </w:divBdr>
      <w:divsChild>
        <w:div w:id="1621104890">
          <w:marLeft w:val="0"/>
          <w:marRight w:val="0"/>
          <w:marTop w:val="0"/>
          <w:marBottom w:val="0"/>
          <w:divBdr>
            <w:top w:val="none" w:sz="0" w:space="0" w:color="auto"/>
            <w:left w:val="none" w:sz="0" w:space="0" w:color="auto"/>
            <w:bottom w:val="none" w:sz="0" w:space="0" w:color="auto"/>
            <w:right w:val="none" w:sz="0" w:space="0" w:color="auto"/>
          </w:divBdr>
        </w:div>
      </w:divsChild>
    </w:div>
    <w:div w:id="1133134554">
      <w:bodyDiv w:val="1"/>
      <w:marLeft w:val="0"/>
      <w:marRight w:val="0"/>
      <w:marTop w:val="0"/>
      <w:marBottom w:val="0"/>
      <w:divBdr>
        <w:top w:val="none" w:sz="0" w:space="0" w:color="auto"/>
        <w:left w:val="none" w:sz="0" w:space="0" w:color="auto"/>
        <w:bottom w:val="none" w:sz="0" w:space="0" w:color="auto"/>
        <w:right w:val="none" w:sz="0" w:space="0" w:color="auto"/>
      </w:divBdr>
      <w:divsChild>
        <w:div w:id="509871970">
          <w:marLeft w:val="0"/>
          <w:marRight w:val="0"/>
          <w:marTop w:val="0"/>
          <w:marBottom w:val="0"/>
          <w:divBdr>
            <w:top w:val="none" w:sz="0" w:space="0" w:color="auto"/>
            <w:left w:val="none" w:sz="0" w:space="0" w:color="auto"/>
            <w:bottom w:val="none" w:sz="0" w:space="0" w:color="auto"/>
            <w:right w:val="none" w:sz="0" w:space="0" w:color="auto"/>
          </w:divBdr>
        </w:div>
      </w:divsChild>
    </w:div>
    <w:div w:id="1133786223">
      <w:bodyDiv w:val="1"/>
      <w:marLeft w:val="0"/>
      <w:marRight w:val="0"/>
      <w:marTop w:val="0"/>
      <w:marBottom w:val="0"/>
      <w:divBdr>
        <w:top w:val="none" w:sz="0" w:space="0" w:color="auto"/>
        <w:left w:val="none" w:sz="0" w:space="0" w:color="auto"/>
        <w:bottom w:val="none" w:sz="0" w:space="0" w:color="auto"/>
        <w:right w:val="none" w:sz="0" w:space="0" w:color="auto"/>
      </w:divBdr>
      <w:divsChild>
        <w:div w:id="1890653894">
          <w:marLeft w:val="0"/>
          <w:marRight w:val="0"/>
          <w:marTop w:val="0"/>
          <w:marBottom w:val="0"/>
          <w:divBdr>
            <w:top w:val="none" w:sz="0" w:space="0" w:color="auto"/>
            <w:left w:val="none" w:sz="0" w:space="0" w:color="auto"/>
            <w:bottom w:val="none" w:sz="0" w:space="0" w:color="auto"/>
            <w:right w:val="none" w:sz="0" w:space="0" w:color="auto"/>
          </w:divBdr>
        </w:div>
      </w:divsChild>
    </w:div>
    <w:div w:id="1134524385">
      <w:bodyDiv w:val="1"/>
      <w:marLeft w:val="0"/>
      <w:marRight w:val="0"/>
      <w:marTop w:val="0"/>
      <w:marBottom w:val="0"/>
      <w:divBdr>
        <w:top w:val="none" w:sz="0" w:space="0" w:color="auto"/>
        <w:left w:val="none" w:sz="0" w:space="0" w:color="auto"/>
        <w:bottom w:val="none" w:sz="0" w:space="0" w:color="auto"/>
        <w:right w:val="none" w:sz="0" w:space="0" w:color="auto"/>
      </w:divBdr>
      <w:divsChild>
        <w:div w:id="662125837">
          <w:marLeft w:val="0"/>
          <w:marRight w:val="0"/>
          <w:marTop w:val="0"/>
          <w:marBottom w:val="0"/>
          <w:divBdr>
            <w:top w:val="none" w:sz="0" w:space="0" w:color="auto"/>
            <w:left w:val="none" w:sz="0" w:space="0" w:color="auto"/>
            <w:bottom w:val="none" w:sz="0" w:space="0" w:color="auto"/>
            <w:right w:val="none" w:sz="0" w:space="0" w:color="auto"/>
          </w:divBdr>
        </w:div>
      </w:divsChild>
    </w:div>
    <w:div w:id="1134909831">
      <w:bodyDiv w:val="1"/>
      <w:marLeft w:val="0"/>
      <w:marRight w:val="0"/>
      <w:marTop w:val="0"/>
      <w:marBottom w:val="0"/>
      <w:divBdr>
        <w:top w:val="none" w:sz="0" w:space="0" w:color="auto"/>
        <w:left w:val="none" w:sz="0" w:space="0" w:color="auto"/>
        <w:bottom w:val="none" w:sz="0" w:space="0" w:color="auto"/>
        <w:right w:val="none" w:sz="0" w:space="0" w:color="auto"/>
      </w:divBdr>
      <w:divsChild>
        <w:div w:id="1937979227">
          <w:marLeft w:val="0"/>
          <w:marRight w:val="0"/>
          <w:marTop w:val="0"/>
          <w:marBottom w:val="0"/>
          <w:divBdr>
            <w:top w:val="none" w:sz="0" w:space="0" w:color="auto"/>
            <w:left w:val="none" w:sz="0" w:space="0" w:color="auto"/>
            <w:bottom w:val="none" w:sz="0" w:space="0" w:color="auto"/>
            <w:right w:val="none" w:sz="0" w:space="0" w:color="auto"/>
          </w:divBdr>
        </w:div>
      </w:divsChild>
    </w:div>
    <w:div w:id="1135566266">
      <w:bodyDiv w:val="1"/>
      <w:marLeft w:val="0"/>
      <w:marRight w:val="0"/>
      <w:marTop w:val="0"/>
      <w:marBottom w:val="0"/>
      <w:divBdr>
        <w:top w:val="none" w:sz="0" w:space="0" w:color="auto"/>
        <w:left w:val="none" w:sz="0" w:space="0" w:color="auto"/>
        <w:bottom w:val="none" w:sz="0" w:space="0" w:color="auto"/>
        <w:right w:val="none" w:sz="0" w:space="0" w:color="auto"/>
      </w:divBdr>
      <w:divsChild>
        <w:div w:id="1269660138">
          <w:marLeft w:val="0"/>
          <w:marRight w:val="0"/>
          <w:marTop w:val="0"/>
          <w:marBottom w:val="0"/>
          <w:divBdr>
            <w:top w:val="none" w:sz="0" w:space="0" w:color="auto"/>
            <w:left w:val="none" w:sz="0" w:space="0" w:color="auto"/>
            <w:bottom w:val="none" w:sz="0" w:space="0" w:color="auto"/>
            <w:right w:val="none" w:sz="0" w:space="0" w:color="auto"/>
          </w:divBdr>
        </w:div>
      </w:divsChild>
    </w:div>
    <w:div w:id="1137600862">
      <w:bodyDiv w:val="1"/>
      <w:marLeft w:val="0"/>
      <w:marRight w:val="0"/>
      <w:marTop w:val="0"/>
      <w:marBottom w:val="0"/>
      <w:divBdr>
        <w:top w:val="none" w:sz="0" w:space="0" w:color="auto"/>
        <w:left w:val="none" w:sz="0" w:space="0" w:color="auto"/>
        <w:bottom w:val="none" w:sz="0" w:space="0" w:color="auto"/>
        <w:right w:val="none" w:sz="0" w:space="0" w:color="auto"/>
      </w:divBdr>
    </w:div>
    <w:div w:id="1138184382">
      <w:bodyDiv w:val="1"/>
      <w:marLeft w:val="0"/>
      <w:marRight w:val="0"/>
      <w:marTop w:val="0"/>
      <w:marBottom w:val="0"/>
      <w:divBdr>
        <w:top w:val="none" w:sz="0" w:space="0" w:color="auto"/>
        <w:left w:val="none" w:sz="0" w:space="0" w:color="auto"/>
        <w:bottom w:val="none" w:sz="0" w:space="0" w:color="auto"/>
        <w:right w:val="none" w:sz="0" w:space="0" w:color="auto"/>
      </w:divBdr>
      <w:divsChild>
        <w:div w:id="1290864612">
          <w:marLeft w:val="0"/>
          <w:marRight w:val="0"/>
          <w:marTop w:val="0"/>
          <w:marBottom w:val="0"/>
          <w:divBdr>
            <w:top w:val="none" w:sz="0" w:space="0" w:color="auto"/>
            <w:left w:val="none" w:sz="0" w:space="0" w:color="auto"/>
            <w:bottom w:val="none" w:sz="0" w:space="0" w:color="auto"/>
            <w:right w:val="none" w:sz="0" w:space="0" w:color="auto"/>
          </w:divBdr>
        </w:div>
      </w:divsChild>
    </w:div>
    <w:div w:id="1140921059">
      <w:bodyDiv w:val="1"/>
      <w:marLeft w:val="0"/>
      <w:marRight w:val="0"/>
      <w:marTop w:val="0"/>
      <w:marBottom w:val="0"/>
      <w:divBdr>
        <w:top w:val="none" w:sz="0" w:space="0" w:color="auto"/>
        <w:left w:val="none" w:sz="0" w:space="0" w:color="auto"/>
        <w:bottom w:val="none" w:sz="0" w:space="0" w:color="auto"/>
        <w:right w:val="none" w:sz="0" w:space="0" w:color="auto"/>
      </w:divBdr>
      <w:divsChild>
        <w:div w:id="190346183">
          <w:marLeft w:val="0"/>
          <w:marRight w:val="0"/>
          <w:marTop w:val="0"/>
          <w:marBottom w:val="0"/>
          <w:divBdr>
            <w:top w:val="none" w:sz="0" w:space="0" w:color="auto"/>
            <w:left w:val="none" w:sz="0" w:space="0" w:color="auto"/>
            <w:bottom w:val="none" w:sz="0" w:space="0" w:color="auto"/>
            <w:right w:val="none" w:sz="0" w:space="0" w:color="auto"/>
          </w:divBdr>
        </w:div>
      </w:divsChild>
    </w:div>
    <w:div w:id="1141508402">
      <w:bodyDiv w:val="1"/>
      <w:marLeft w:val="0"/>
      <w:marRight w:val="0"/>
      <w:marTop w:val="0"/>
      <w:marBottom w:val="0"/>
      <w:divBdr>
        <w:top w:val="none" w:sz="0" w:space="0" w:color="auto"/>
        <w:left w:val="none" w:sz="0" w:space="0" w:color="auto"/>
        <w:bottom w:val="none" w:sz="0" w:space="0" w:color="auto"/>
        <w:right w:val="none" w:sz="0" w:space="0" w:color="auto"/>
      </w:divBdr>
      <w:divsChild>
        <w:div w:id="223837988">
          <w:marLeft w:val="0"/>
          <w:marRight w:val="0"/>
          <w:marTop w:val="0"/>
          <w:marBottom w:val="0"/>
          <w:divBdr>
            <w:top w:val="none" w:sz="0" w:space="0" w:color="auto"/>
            <w:left w:val="none" w:sz="0" w:space="0" w:color="auto"/>
            <w:bottom w:val="none" w:sz="0" w:space="0" w:color="auto"/>
            <w:right w:val="none" w:sz="0" w:space="0" w:color="auto"/>
          </w:divBdr>
        </w:div>
      </w:divsChild>
    </w:div>
    <w:div w:id="1143961362">
      <w:bodyDiv w:val="1"/>
      <w:marLeft w:val="0"/>
      <w:marRight w:val="0"/>
      <w:marTop w:val="0"/>
      <w:marBottom w:val="0"/>
      <w:divBdr>
        <w:top w:val="none" w:sz="0" w:space="0" w:color="auto"/>
        <w:left w:val="none" w:sz="0" w:space="0" w:color="auto"/>
        <w:bottom w:val="none" w:sz="0" w:space="0" w:color="auto"/>
        <w:right w:val="none" w:sz="0" w:space="0" w:color="auto"/>
      </w:divBdr>
      <w:divsChild>
        <w:div w:id="1052770442">
          <w:marLeft w:val="0"/>
          <w:marRight w:val="0"/>
          <w:marTop w:val="0"/>
          <w:marBottom w:val="0"/>
          <w:divBdr>
            <w:top w:val="none" w:sz="0" w:space="0" w:color="auto"/>
            <w:left w:val="none" w:sz="0" w:space="0" w:color="auto"/>
            <w:bottom w:val="none" w:sz="0" w:space="0" w:color="auto"/>
            <w:right w:val="none" w:sz="0" w:space="0" w:color="auto"/>
          </w:divBdr>
        </w:div>
      </w:divsChild>
    </w:div>
    <w:div w:id="1146429560">
      <w:bodyDiv w:val="1"/>
      <w:marLeft w:val="0"/>
      <w:marRight w:val="0"/>
      <w:marTop w:val="0"/>
      <w:marBottom w:val="0"/>
      <w:divBdr>
        <w:top w:val="none" w:sz="0" w:space="0" w:color="auto"/>
        <w:left w:val="none" w:sz="0" w:space="0" w:color="auto"/>
        <w:bottom w:val="none" w:sz="0" w:space="0" w:color="auto"/>
        <w:right w:val="none" w:sz="0" w:space="0" w:color="auto"/>
      </w:divBdr>
      <w:divsChild>
        <w:div w:id="383869924">
          <w:marLeft w:val="0"/>
          <w:marRight w:val="0"/>
          <w:marTop w:val="0"/>
          <w:marBottom w:val="0"/>
          <w:divBdr>
            <w:top w:val="none" w:sz="0" w:space="0" w:color="auto"/>
            <w:left w:val="none" w:sz="0" w:space="0" w:color="auto"/>
            <w:bottom w:val="none" w:sz="0" w:space="0" w:color="auto"/>
            <w:right w:val="none" w:sz="0" w:space="0" w:color="auto"/>
          </w:divBdr>
        </w:div>
      </w:divsChild>
    </w:div>
    <w:div w:id="1147087260">
      <w:bodyDiv w:val="1"/>
      <w:marLeft w:val="0"/>
      <w:marRight w:val="0"/>
      <w:marTop w:val="0"/>
      <w:marBottom w:val="0"/>
      <w:divBdr>
        <w:top w:val="none" w:sz="0" w:space="0" w:color="auto"/>
        <w:left w:val="none" w:sz="0" w:space="0" w:color="auto"/>
        <w:bottom w:val="none" w:sz="0" w:space="0" w:color="auto"/>
        <w:right w:val="none" w:sz="0" w:space="0" w:color="auto"/>
      </w:divBdr>
      <w:divsChild>
        <w:div w:id="1987392167">
          <w:marLeft w:val="0"/>
          <w:marRight w:val="0"/>
          <w:marTop w:val="0"/>
          <w:marBottom w:val="0"/>
          <w:divBdr>
            <w:top w:val="none" w:sz="0" w:space="0" w:color="auto"/>
            <w:left w:val="none" w:sz="0" w:space="0" w:color="auto"/>
            <w:bottom w:val="none" w:sz="0" w:space="0" w:color="auto"/>
            <w:right w:val="none" w:sz="0" w:space="0" w:color="auto"/>
          </w:divBdr>
        </w:div>
      </w:divsChild>
    </w:div>
    <w:div w:id="1149133740">
      <w:bodyDiv w:val="1"/>
      <w:marLeft w:val="0"/>
      <w:marRight w:val="0"/>
      <w:marTop w:val="0"/>
      <w:marBottom w:val="0"/>
      <w:divBdr>
        <w:top w:val="none" w:sz="0" w:space="0" w:color="auto"/>
        <w:left w:val="none" w:sz="0" w:space="0" w:color="auto"/>
        <w:bottom w:val="none" w:sz="0" w:space="0" w:color="auto"/>
        <w:right w:val="none" w:sz="0" w:space="0" w:color="auto"/>
      </w:divBdr>
      <w:divsChild>
        <w:div w:id="114642781">
          <w:marLeft w:val="0"/>
          <w:marRight w:val="0"/>
          <w:marTop w:val="0"/>
          <w:marBottom w:val="0"/>
          <w:divBdr>
            <w:top w:val="none" w:sz="0" w:space="0" w:color="auto"/>
            <w:left w:val="none" w:sz="0" w:space="0" w:color="auto"/>
            <w:bottom w:val="none" w:sz="0" w:space="0" w:color="auto"/>
            <w:right w:val="none" w:sz="0" w:space="0" w:color="auto"/>
          </w:divBdr>
        </w:div>
      </w:divsChild>
    </w:div>
    <w:div w:id="1150171682">
      <w:bodyDiv w:val="1"/>
      <w:marLeft w:val="0"/>
      <w:marRight w:val="0"/>
      <w:marTop w:val="0"/>
      <w:marBottom w:val="0"/>
      <w:divBdr>
        <w:top w:val="none" w:sz="0" w:space="0" w:color="auto"/>
        <w:left w:val="none" w:sz="0" w:space="0" w:color="auto"/>
        <w:bottom w:val="none" w:sz="0" w:space="0" w:color="auto"/>
        <w:right w:val="none" w:sz="0" w:space="0" w:color="auto"/>
      </w:divBdr>
    </w:div>
    <w:div w:id="1151019414">
      <w:bodyDiv w:val="1"/>
      <w:marLeft w:val="0"/>
      <w:marRight w:val="0"/>
      <w:marTop w:val="0"/>
      <w:marBottom w:val="0"/>
      <w:divBdr>
        <w:top w:val="none" w:sz="0" w:space="0" w:color="auto"/>
        <w:left w:val="none" w:sz="0" w:space="0" w:color="auto"/>
        <w:bottom w:val="none" w:sz="0" w:space="0" w:color="auto"/>
        <w:right w:val="none" w:sz="0" w:space="0" w:color="auto"/>
      </w:divBdr>
      <w:divsChild>
        <w:div w:id="56249745">
          <w:marLeft w:val="0"/>
          <w:marRight w:val="0"/>
          <w:marTop w:val="0"/>
          <w:marBottom w:val="0"/>
          <w:divBdr>
            <w:top w:val="none" w:sz="0" w:space="0" w:color="auto"/>
            <w:left w:val="none" w:sz="0" w:space="0" w:color="auto"/>
            <w:bottom w:val="none" w:sz="0" w:space="0" w:color="auto"/>
            <w:right w:val="none" w:sz="0" w:space="0" w:color="auto"/>
          </w:divBdr>
        </w:div>
      </w:divsChild>
    </w:div>
    <w:div w:id="1153332898">
      <w:bodyDiv w:val="1"/>
      <w:marLeft w:val="0"/>
      <w:marRight w:val="0"/>
      <w:marTop w:val="0"/>
      <w:marBottom w:val="0"/>
      <w:divBdr>
        <w:top w:val="none" w:sz="0" w:space="0" w:color="auto"/>
        <w:left w:val="none" w:sz="0" w:space="0" w:color="auto"/>
        <w:bottom w:val="none" w:sz="0" w:space="0" w:color="auto"/>
        <w:right w:val="none" w:sz="0" w:space="0" w:color="auto"/>
      </w:divBdr>
      <w:divsChild>
        <w:div w:id="1709449230">
          <w:marLeft w:val="0"/>
          <w:marRight w:val="0"/>
          <w:marTop w:val="0"/>
          <w:marBottom w:val="0"/>
          <w:divBdr>
            <w:top w:val="none" w:sz="0" w:space="0" w:color="auto"/>
            <w:left w:val="none" w:sz="0" w:space="0" w:color="auto"/>
            <w:bottom w:val="none" w:sz="0" w:space="0" w:color="auto"/>
            <w:right w:val="none" w:sz="0" w:space="0" w:color="auto"/>
          </w:divBdr>
        </w:div>
      </w:divsChild>
    </w:div>
    <w:div w:id="1155879622">
      <w:bodyDiv w:val="1"/>
      <w:marLeft w:val="0"/>
      <w:marRight w:val="0"/>
      <w:marTop w:val="0"/>
      <w:marBottom w:val="0"/>
      <w:divBdr>
        <w:top w:val="none" w:sz="0" w:space="0" w:color="auto"/>
        <w:left w:val="none" w:sz="0" w:space="0" w:color="auto"/>
        <w:bottom w:val="none" w:sz="0" w:space="0" w:color="auto"/>
        <w:right w:val="none" w:sz="0" w:space="0" w:color="auto"/>
      </w:divBdr>
      <w:divsChild>
        <w:div w:id="1062942025">
          <w:marLeft w:val="0"/>
          <w:marRight w:val="0"/>
          <w:marTop w:val="0"/>
          <w:marBottom w:val="0"/>
          <w:divBdr>
            <w:top w:val="none" w:sz="0" w:space="0" w:color="auto"/>
            <w:left w:val="none" w:sz="0" w:space="0" w:color="auto"/>
            <w:bottom w:val="none" w:sz="0" w:space="0" w:color="auto"/>
            <w:right w:val="none" w:sz="0" w:space="0" w:color="auto"/>
          </w:divBdr>
        </w:div>
      </w:divsChild>
    </w:div>
    <w:div w:id="1159930100">
      <w:bodyDiv w:val="1"/>
      <w:marLeft w:val="0"/>
      <w:marRight w:val="0"/>
      <w:marTop w:val="0"/>
      <w:marBottom w:val="0"/>
      <w:divBdr>
        <w:top w:val="none" w:sz="0" w:space="0" w:color="auto"/>
        <w:left w:val="none" w:sz="0" w:space="0" w:color="auto"/>
        <w:bottom w:val="none" w:sz="0" w:space="0" w:color="auto"/>
        <w:right w:val="none" w:sz="0" w:space="0" w:color="auto"/>
      </w:divBdr>
      <w:divsChild>
        <w:div w:id="878475387">
          <w:marLeft w:val="0"/>
          <w:marRight w:val="0"/>
          <w:marTop w:val="0"/>
          <w:marBottom w:val="0"/>
          <w:divBdr>
            <w:top w:val="none" w:sz="0" w:space="0" w:color="auto"/>
            <w:left w:val="none" w:sz="0" w:space="0" w:color="auto"/>
            <w:bottom w:val="none" w:sz="0" w:space="0" w:color="auto"/>
            <w:right w:val="none" w:sz="0" w:space="0" w:color="auto"/>
          </w:divBdr>
        </w:div>
      </w:divsChild>
    </w:div>
    <w:div w:id="1161002757">
      <w:bodyDiv w:val="1"/>
      <w:marLeft w:val="0"/>
      <w:marRight w:val="0"/>
      <w:marTop w:val="0"/>
      <w:marBottom w:val="0"/>
      <w:divBdr>
        <w:top w:val="none" w:sz="0" w:space="0" w:color="auto"/>
        <w:left w:val="none" w:sz="0" w:space="0" w:color="auto"/>
        <w:bottom w:val="none" w:sz="0" w:space="0" w:color="auto"/>
        <w:right w:val="none" w:sz="0" w:space="0" w:color="auto"/>
      </w:divBdr>
      <w:divsChild>
        <w:div w:id="1529366812">
          <w:marLeft w:val="0"/>
          <w:marRight w:val="0"/>
          <w:marTop w:val="0"/>
          <w:marBottom w:val="0"/>
          <w:divBdr>
            <w:top w:val="none" w:sz="0" w:space="0" w:color="auto"/>
            <w:left w:val="none" w:sz="0" w:space="0" w:color="auto"/>
            <w:bottom w:val="none" w:sz="0" w:space="0" w:color="auto"/>
            <w:right w:val="none" w:sz="0" w:space="0" w:color="auto"/>
          </w:divBdr>
        </w:div>
      </w:divsChild>
    </w:div>
    <w:div w:id="1161047906">
      <w:bodyDiv w:val="1"/>
      <w:marLeft w:val="0"/>
      <w:marRight w:val="0"/>
      <w:marTop w:val="0"/>
      <w:marBottom w:val="0"/>
      <w:divBdr>
        <w:top w:val="none" w:sz="0" w:space="0" w:color="auto"/>
        <w:left w:val="none" w:sz="0" w:space="0" w:color="auto"/>
        <w:bottom w:val="none" w:sz="0" w:space="0" w:color="auto"/>
        <w:right w:val="none" w:sz="0" w:space="0" w:color="auto"/>
      </w:divBdr>
      <w:divsChild>
        <w:div w:id="388575247">
          <w:marLeft w:val="0"/>
          <w:marRight w:val="0"/>
          <w:marTop w:val="0"/>
          <w:marBottom w:val="0"/>
          <w:divBdr>
            <w:top w:val="none" w:sz="0" w:space="0" w:color="auto"/>
            <w:left w:val="none" w:sz="0" w:space="0" w:color="auto"/>
            <w:bottom w:val="none" w:sz="0" w:space="0" w:color="auto"/>
            <w:right w:val="none" w:sz="0" w:space="0" w:color="auto"/>
          </w:divBdr>
        </w:div>
      </w:divsChild>
    </w:div>
    <w:div w:id="1161626304">
      <w:bodyDiv w:val="1"/>
      <w:marLeft w:val="0"/>
      <w:marRight w:val="0"/>
      <w:marTop w:val="0"/>
      <w:marBottom w:val="0"/>
      <w:divBdr>
        <w:top w:val="none" w:sz="0" w:space="0" w:color="auto"/>
        <w:left w:val="none" w:sz="0" w:space="0" w:color="auto"/>
        <w:bottom w:val="none" w:sz="0" w:space="0" w:color="auto"/>
        <w:right w:val="none" w:sz="0" w:space="0" w:color="auto"/>
      </w:divBdr>
      <w:divsChild>
        <w:div w:id="434057888">
          <w:marLeft w:val="0"/>
          <w:marRight w:val="0"/>
          <w:marTop w:val="0"/>
          <w:marBottom w:val="0"/>
          <w:divBdr>
            <w:top w:val="none" w:sz="0" w:space="0" w:color="auto"/>
            <w:left w:val="none" w:sz="0" w:space="0" w:color="auto"/>
            <w:bottom w:val="none" w:sz="0" w:space="0" w:color="auto"/>
            <w:right w:val="none" w:sz="0" w:space="0" w:color="auto"/>
          </w:divBdr>
        </w:div>
      </w:divsChild>
    </w:div>
    <w:div w:id="1166238916">
      <w:bodyDiv w:val="1"/>
      <w:marLeft w:val="0"/>
      <w:marRight w:val="0"/>
      <w:marTop w:val="0"/>
      <w:marBottom w:val="0"/>
      <w:divBdr>
        <w:top w:val="none" w:sz="0" w:space="0" w:color="auto"/>
        <w:left w:val="none" w:sz="0" w:space="0" w:color="auto"/>
        <w:bottom w:val="none" w:sz="0" w:space="0" w:color="auto"/>
        <w:right w:val="none" w:sz="0" w:space="0" w:color="auto"/>
      </w:divBdr>
      <w:divsChild>
        <w:div w:id="1276400524">
          <w:marLeft w:val="0"/>
          <w:marRight w:val="0"/>
          <w:marTop w:val="0"/>
          <w:marBottom w:val="0"/>
          <w:divBdr>
            <w:top w:val="none" w:sz="0" w:space="0" w:color="auto"/>
            <w:left w:val="none" w:sz="0" w:space="0" w:color="auto"/>
            <w:bottom w:val="none" w:sz="0" w:space="0" w:color="auto"/>
            <w:right w:val="none" w:sz="0" w:space="0" w:color="auto"/>
          </w:divBdr>
        </w:div>
      </w:divsChild>
    </w:div>
    <w:div w:id="1168442344">
      <w:bodyDiv w:val="1"/>
      <w:marLeft w:val="0"/>
      <w:marRight w:val="0"/>
      <w:marTop w:val="0"/>
      <w:marBottom w:val="0"/>
      <w:divBdr>
        <w:top w:val="none" w:sz="0" w:space="0" w:color="auto"/>
        <w:left w:val="none" w:sz="0" w:space="0" w:color="auto"/>
        <w:bottom w:val="none" w:sz="0" w:space="0" w:color="auto"/>
        <w:right w:val="none" w:sz="0" w:space="0" w:color="auto"/>
      </w:divBdr>
      <w:divsChild>
        <w:div w:id="1872760451">
          <w:marLeft w:val="0"/>
          <w:marRight w:val="0"/>
          <w:marTop w:val="0"/>
          <w:marBottom w:val="0"/>
          <w:divBdr>
            <w:top w:val="none" w:sz="0" w:space="0" w:color="auto"/>
            <w:left w:val="none" w:sz="0" w:space="0" w:color="auto"/>
            <w:bottom w:val="none" w:sz="0" w:space="0" w:color="auto"/>
            <w:right w:val="none" w:sz="0" w:space="0" w:color="auto"/>
          </w:divBdr>
        </w:div>
      </w:divsChild>
    </w:div>
    <w:div w:id="1174488598">
      <w:bodyDiv w:val="1"/>
      <w:marLeft w:val="0"/>
      <w:marRight w:val="0"/>
      <w:marTop w:val="0"/>
      <w:marBottom w:val="0"/>
      <w:divBdr>
        <w:top w:val="none" w:sz="0" w:space="0" w:color="auto"/>
        <w:left w:val="none" w:sz="0" w:space="0" w:color="auto"/>
        <w:bottom w:val="none" w:sz="0" w:space="0" w:color="auto"/>
        <w:right w:val="none" w:sz="0" w:space="0" w:color="auto"/>
      </w:divBdr>
      <w:divsChild>
        <w:div w:id="180168832">
          <w:marLeft w:val="0"/>
          <w:marRight w:val="0"/>
          <w:marTop w:val="0"/>
          <w:marBottom w:val="0"/>
          <w:divBdr>
            <w:top w:val="none" w:sz="0" w:space="0" w:color="auto"/>
            <w:left w:val="none" w:sz="0" w:space="0" w:color="auto"/>
            <w:bottom w:val="none" w:sz="0" w:space="0" w:color="auto"/>
            <w:right w:val="none" w:sz="0" w:space="0" w:color="auto"/>
          </w:divBdr>
        </w:div>
      </w:divsChild>
    </w:div>
    <w:div w:id="1176075556">
      <w:bodyDiv w:val="1"/>
      <w:marLeft w:val="0"/>
      <w:marRight w:val="0"/>
      <w:marTop w:val="0"/>
      <w:marBottom w:val="0"/>
      <w:divBdr>
        <w:top w:val="none" w:sz="0" w:space="0" w:color="auto"/>
        <w:left w:val="none" w:sz="0" w:space="0" w:color="auto"/>
        <w:bottom w:val="none" w:sz="0" w:space="0" w:color="auto"/>
        <w:right w:val="none" w:sz="0" w:space="0" w:color="auto"/>
      </w:divBdr>
      <w:divsChild>
        <w:div w:id="1256750547">
          <w:marLeft w:val="0"/>
          <w:marRight w:val="0"/>
          <w:marTop w:val="0"/>
          <w:marBottom w:val="0"/>
          <w:divBdr>
            <w:top w:val="none" w:sz="0" w:space="0" w:color="auto"/>
            <w:left w:val="none" w:sz="0" w:space="0" w:color="auto"/>
            <w:bottom w:val="none" w:sz="0" w:space="0" w:color="auto"/>
            <w:right w:val="none" w:sz="0" w:space="0" w:color="auto"/>
          </w:divBdr>
        </w:div>
      </w:divsChild>
    </w:div>
    <w:div w:id="1178076179">
      <w:bodyDiv w:val="1"/>
      <w:marLeft w:val="0"/>
      <w:marRight w:val="0"/>
      <w:marTop w:val="0"/>
      <w:marBottom w:val="0"/>
      <w:divBdr>
        <w:top w:val="none" w:sz="0" w:space="0" w:color="auto"/>
        <w:left w:val="none" w:sz="0" w:space="0" w:color="auto"/>
        <w:bottom w:val="none" w:sz="0" w:space="0" w:color="auto"/>
        <w:right w:val="none" w:sz="0" w:space="0" w:color="auto"/>
      </w:divBdr>
      <w:divsChild>
        <w:div w:id="1145008304">
          <w:marLeft w:val="0"/>
          <w:marRight w:val="0"/>
          <w:marTop w:val="0"/>
          <w:marBottom w:val="0"/>
          <w:divBdr>
            <w:top w:val="none" w:sz="0" w:space="0" w:color="auto"/>
            <w:left w:val="none" w:sz="0" w:space="0" w:color="auto"/>
            <w:bottom w:val="none" w:sz="0" w:space="0" w:color="auto"/>
            <w:right w:val="none" w:sz="0" w:space="0" w:color="auto"/>
          </w:divBdr>
        </w:div>
      </w:divsChild>
    </w:div>
    <w:div w:id="1179125937">
      <w:bodyDiv w:val="1"/>
      <w:marLeft w:val="0"/>
      <w:marRight w:val="0"/>
      <w:marTop w:val="0"/>
      <w:marBottom w:val="0"/>
      <w:divBdr>
        <w:top w:val="none" w:sz="0" w:space="0" w:color="auto"/>
        <w:left w:val="none" w:sz="0" w:space="0" w:color="auto"/>
        <w:bottom w:val="none" w:sz="0" w:space="0" w:color="auto"/>
        <w:right w:val="none" w:sz="0" w:space="0" w:color="auto"/>
      </w:divBdr>
      <w:divsChild>
        <w:div w:id="189221331">
          <w:marLeft w:val="0"/>
          <w:marRight w:val="0"/>
          <w:marTop w:val="0"/>
          <w:marBottom w:val="0"/>
          <w:divBdr>
            <w:top w:val="none" w:sz="0" w:space="0" w:color="auto"/>
            <w:left w:val="none" w:sz="0" w:space="0" w:color="auto"/>
            <w:bottom w:val="none" w:sz="0" w:space="0" w:color="auto"/>
            <w:right w:val="none" w:sz="0" w:space="0" w:color="auto"/>
          </w:divBdr>
        </w:div>
      </w:divsChild>
    </w:div>
    <w:div w:id="1183666432">
      <w:bodyDiv w:val="1"/>
      <w:marLeft w:val="0"/>
      <w:marRight w:val="0"/>
      <w:marTop w:val="0"/>
      <w:marBottom w:val="0"/>
      <w:divBdr>
        <w:top w:val="none" w:sz="0" w:space="0" w:color="auto"/>
        <w:left w:val="none" w:sz="0" w:space="0" w:color="auto"/>
        <w:bottom w:val="none" w:sz="0" w:space="0" w:color="auto"/>
        <w:right w:val="none" w:sz="0" w:space="0" w:color="auto"/>
      </w:divBdr>
      <w:divsChild>
        <w:div w:id="1496190985">
          <w:marLeft w:val="0"/>
          <w:marRight w:val="0"/>
          <w:marTop w:val="0"/>
          <w:marBottom w:val="0"/>
          <w:divBdr>
            <w:top w:val="none" w:sz="0" w:space="0" w:color="auto"/>
            <w:left w:val="none" w:sz="0" w:space="0" w:color="auto"/>
            <w:bottom w:val="none" w:sz="0" w:space="0" w:color="auto"/>
            <w:right w:val="none" w:sz="0" w:space="0" w:color="auto"/>
          </w:divBdr>
        </w:div>
      </w:divsChild>
    </w:div>
    <w:div w:id="1185946650">
      <w:bodyDiv w:val="1"/>
      <w:marLeft w:val="0"/>
      <w:marRight w:val="0"/>
      <w:marTop w:val="0"/>
      <w:marBottom w:val="0"/>
      <w:divBdr>
        <w:top w:val="none" w:sz="0" w:space="0" w:color="auto"/>
        <w:left w:val="none" w:sz="0" w:space="0" w:color="auto"/>
        <w:bottom w:val="none" w:sz="0" w:space="0" w:color="auto"/>
        <w:right w:val="none" w:sz="0" w:space="0" w:color="auto"/>
      </w:divBdr>
      <w:divsChild>
        <w:div w:id="1594588614">
          <w:marLeft w:val="0"/>
          <w:marRight w:val="0"/>
          <w:marTop w:val="0"/>
          <w:marBottom w:val="0"/>
          <w:divBdr>
            <w:top w:val="none" w:sz="0" w:space="0" w:color="auto"/>
            <w:left w:val="none" w:sz="0" w:space="0" w:color="auto"/>
            <w:bottom w:val="none" w:sz="0" w:space="0" w:color="auto"/>
            <w:right w:val="none" w:sz="0" w:space="0" w:color="auto"/>
          </w:divBdr>
        </w:div>
      </w:divsChild>
    </w:div>
    <w:div w:id="1187327633">
      <w:bodyDiv w:val="1"/>
      <w:marLeft w:val="0"/>
      <w:marRight w:val="0"/>
      <w:marTop w:val="0"/>
      <w:marBottom w:val="0"/>
      <w:divBdr>
        <w:top w:val="none" w:sz="0" w:space="0" w:color="auto"/>
        <w:left w:val="none" w:sz="0" w:space="0" w:color="auto"/>
        <w:bottom w:val="none" w:sz="0" w:space="0" w:color="auto"/>
        <w:right w:val="none" w:sz="0" w:space="0" w:color="auto"/>
      </w:divBdr>
      <w:divsChild>
        <w:div w:id="1037702421">
          <w:marLeft w:val="0"/>
          <w:marRight w:val="0"/>
          <w:marTop w:val="0"/>
          <w:marBottom w:val="0"/>
          <w:divBdr>
            <w:top w:val="none" w:sz="0" w:space="0" w:color="auto"/>
            <w:left w:val="none" w:sz="0" w:space="0" w:color="auto"/>
            <w:bottom w:val="none" w:sz="0" w:space="0" w:color="auto"/>
            <w:right w:val="none" w:sz="0" w:space="0" w:color="auto"/>
          </w:divBdr>
        </w:div>
      </w:divsChild>
    </w:div>
    <w:div w:id="1191142229">
      <w:bodyDiv w:val="1"/>
      <w:marLeft w:val="0"/>
      <w:marRight w:val="0"/>
      <w:marTop w:val="0"/>
      <w:marBottom w:val="0"/>
      <w:divBdr>
        <w:top w:val="none" w:sz="0" w:space="0" w:color="auto"/>
        <w:left w:val="none" w:sz="0" w:space="0" w:color="auto"/>
        <w:bottom w:val="none" w:sz="0" w:space="0" w:color="auto"/>
        <w:right w:val="none" w:sz="0" w:space="0" w:color="auto"/>
      </w:divBdr>
    </w:div>
    <w:div w:id="1194686607">
      <w:bodyDiv w:val="1"/>
      <w:marLeft w:val="0"/>
      <w:marRight w:val="0"/>
      <w:marTop w:val="0"/>
      <w:marBottom w:val="0"/>
      <w:divBdr>
        <w:top w:val="none" w:sz="0" w:space="0" w:color="auto"/>
        <w:left w:val="none" w:sz="0" w:space="0" w:color="auto"/>
        <w:bottom w:val="none" w:sz="0" w:space="0" w:color="auto"/>
        <w:right w:val="none" w:sz="0" w:space="0" w:color="auto"/>
      </w:divBdr>
      <w:divsChild>
        <w:div w:id="514149673">
          <w:marLeft w:val="0"/>
          <w:marRight w:val="0"/>
          <w:marTop w:val="0"/>
          <w:marBottom w:val="0"/>
          <w:divBdr>
            <w:top w:val="none" w:sz="0" w:space="0" w:color="auto"/>
            <w:left w:val="none" w:sz="0" w:space="0" w:color="auto"/>
            <w:bottom w:val="none" w:sz="0" w:space="0" w:color="auto"/>
            <w:right w:val="none" w:sz="0" w:space="0" w:color="auto"/>
          </w:divBdr>
        </w:div>
      </w:divsChild>
    </w:div>
    <w:div w:id="1195003443">
      <w:bodyDiv w:val="1"/>
      <w:marLeft w:val="0"/>
      <w:marRight w:val="0"/>
      <w:marTop w:val="0"/>
      <w:marBottom w:val="0"/>
      <w:divBdr>
        <w:top w:val="none" w:sz="0" w:space="0" w:color="auto"/>
        <w:left w:val="none" w:sz="0" w:space="0" w:color="auto"/>
        <w:bottom w:val="none" w:sz="0" w:space="0" w:color="auto"/>
        <w:right w:val="none" w:sz="0" w:space="0" w:color="auto"/>
      </w:divBdr>
      <w:divsChild>
        <w:div w:id="1618947427">
          <w:marLeft w:val="0"/>
          <w:marRight w:val="0"/>
          <w:marTop w:val="0"/>
          <w:marBottom w:val="0"/>
          <w:divBdr>
            <w:top w:val="none" w:sz="0" w:space="0" w:color="auto"/>
            <w:left w:val="none" w:sz="0" w:space="0" w:color="auto"/>
            <w:bottom w:val="none" w:sz="0" w:space="0" w:color="auto"/>
            <w:right w:val="none" w:sz="0" w:space="0" w:color="auto"/>
          </w:divBdr>
        </w:div>
      </w:divsChild>
    </w:div>
    <w:div w:id="1196457422">
      <w:bodyDiv w:val="1"/>
      <w:marLeft w:val="0"/>
      <w:marRight w:val="0"/>
      <w:marTop w:val="0"/>
      <w:marBottom w:val="0"/>
      <w:divBdr>
        <w:top w:val="none" w:sz="0" w:space="0" w:color="auto"/>
        <w:left w:val="none" w:sz="0" w:space="0" w:color="auto"/>
        <w:bottom w:val="none" w:sz="0" w:space="0" w:color="auto"/>
        <w:right w:val="none" w:sz="0" w:space="0" w:color="auto"/>
      </w:divBdr>
      <w:divsChild>
        <w:div w:id="1137838456">
          <w:marLeft w:val="0"/>
          <w:marRight w:val="0"/>
          <w:marTop w:val="0"/>
          <w:marBottom w:val="0"/>
          <w:divBdr>
            <w:top w:val="none" w:sz="0" w:space="0" w:color="auto"/>
            <w:left w:val="none" w:sz="0" w:space="0" w:color="auto"/>
            <w:bottom w:val="none" w:sz="0" w:space="0" w:color="auto"/>
            <w:right w:val="none" w:sz="0" w:space="0" w:color="auto"/>
          </w:divBdr>
        </w:div>
      </w:divsChild>
    </w:div>
    <w:div w:id="1197234149">
      <w:bodyDiv w:val="1"/>
      <w:marLeft w:val="0"/>
      <w:marRight w:val="0"/>
      <w:marTop w:val="0"/>
      <w:marBottom w:val="0"/>
      <w:divBdr>
        <w:top w:val="none" w:sz="0" w:space="0" w:color="auto"/>
        <w:left w:val="none" w:sz="0" w:space="0" w:color="auto"/>
        <w:bottom w:val="none" w:sz="0" w:space="0" w:color="auto"/>
        <w:right w:val="none" w:sz="0" w:space="0" w:color="auto"/>
      </w:divBdr>
      <w:divsChild>
        <w:div w:id="17392312">
          <w:marLeft w:val="0"/>
          <w:marRight w:val="0"/>
          <w:marTop w:val="0"/>
          <w:marBottom w:val="0"/>
          <w:divBdr>
            <w:top w:val="none" w:sz="0" w:space="0" w:color="auto"/>
            <w:left w:val="none" w:sz="0" w:space="0" w:color="auto"/>
            <w:bottom w:val="none" w:sz="0" w:space="0" w:color="auto"/>
            <w:right w:val="none" w:sz="0" w:space="0" w:color="auto"/>
          </w:divBdr>
        </w:div>
      </w:divsChild>
    </w:div>
    <w:div w:id="1210608897">
      <w:bodyDiv w:val="1"/>
      <w:marLeft w:val="0"/>
      <w:marRight w:val="0"/>
      <w:marTop w:val="0"/>
      <w:marBottom w:val="0"/>
      <w:divBdr>
        <w:top w:val="none" w:sz="0" w:space="0" w:color="auto"/>
        <w:left w:val="none" w:sz="0" w:space="0" w:color="auto"/>
        <w:bottom w:val="none" w:sz="0" w:space="0" w:color="auto"/>
        <w:right w:val="none" w:sz="0" w:space="0" w:color="auto"/>
      </w:divBdr>
      <w:divsChild>
        <w:div w:id="1773435104">
          <w:marLeft w:val="0"/>
          <w:marRight w:val="0"/>
          <w:marTop w:val="0"/>
          <w:marBottom w:val="0"/>
          <w:divBdr>
            <w:top w:val="none" w:sz="0" w:space="0" w:color="auto"/>
            <w:left w:val="none" w:sz="0" w:space="0" w:color="auto"/>
            <w:bottom w:val="none" w:sz="0" w:space="0" w:color="auto"/>
            <w:right w:val="none" w:sz="0" w:space="0" w:color="auto"/>
          </w:divBdr>
        </w:div>
      </w:divsChild>
    </w:div>
    <w:div w:id="1211303200">
      <w:bodyDiv w:val="1"/>
      <w:marLeft w:val="0"/>
      <w:marRight w:val="0"/>
      <w:marTop w:val="0"/>
      <w:marBottom w:val="0"/>
      <w:divBdr>
        <w:top w:val="none" w:sz="0" w:space="0" w:color="auto"/>
        <w:left w:val="none" w:sz="0" w:space="0" w:color="auto"/>
        <w:bottom w:val="none" w:sz="0" w:space="0" w:color="auto"/>
        <w:right w:val="none" w:sz="0" w:space="0" w:color="auto"/>
      </w:divBdr>
      <w:divsChild>
        <w:div w:id="1957516733">
          <w:marLeft w:val="0"/>
          <w:marRight w:val="0"/>
          <w:marTop w:val="0"/>
          <w:marBottom w:val="0"/>
          <w:divBdr>
            <w:top w:val="none" w:sz="0" w:space="0" w:color="auto"/>
            <w:left w:val="none" w:sz="0" w:space="0" w:color="auto"/>
            <w:bottom w:val="none" w:sz="0" w:space="0" w:color="auto"/>
            <w:right w:val="none" w:sz="0" w:space="0" w:color="auto"/>
          </w:divBdr>
        </w:div>
      </w:divsChild>
    </w:div>
    <w:div w:id="1211460519">
      <w:bodyDiv w:val="1"/>
      <w:marLeft w:val="0"/>
      <w:marRight w:val="0"/>
      <w:marTop w:val="0"/>
      <w:marBottom w:val="0"/>
      <w:divBdr>
        <w:top w:val="none" w:sz="0" w:space="0" w:color="auto"/>
        <w:left w:val="none" w:sz="0" w:space="0" w:color="auto"/>
        <w:bottom w:val="none" w:sz="0" w:space="0" w:color="auto"/>
        <w:right w:val="none" w:sz="0" w:space="0" w:color="auto"/>
      </w:divBdr>
      <w:divsChild>
        <w:div w:id="3670531">
          <w:marLeft w:val="0"/>
          <w:marRight w:val="0"/>
          <w:marTop w:val="0"/>
          <w:marBottom w:val="0"/>
          <w:divBdr>
            <w:top w:val="none" w:sz="0" w:space="0" w:color="auto"/>
            <w:left w:val="none" w:sz="0" w:space="0" w:color="auto"/>
            <w:bottom w:val="none" w:sz="0" w:space="0" w:color="auto"/>
            <w:right w:val="none" w:sz="0" w:space="0" w:color="auto"/>
          </w:divBdr>
        </w:div>
      </w:divsChild>
    </w:div>
    <w:div w:id="1214921862">
      <w:bodyDiv w:val="1"/>
      <w:marLeft w:val="0"/>
      <w:marRight w:val="0"/>
      <w:marTop w:val="0"/>
      <w:marBottom w:val="0"/>
      <w:divBdr>
        <w:top w:val="none" w:sz="0" w:space="0" w:color="auto"/>
        <w:left w:val="none" w:sz="0" w:space="0" w:color="auto"/>
        <w:bottom w:val="none" w:sz="0" w:space="0" w:color="auto"/>
        <w:right w:val="none" w:sz="0" w:space="0" w:color="auto"/>
      </w:divBdr>
      <w:divsChild>
        <w:div w:id="576329755">
          <w:marLeft w:val="0"/>
          <w:marRight w:val="0"/>
          <w:marTop w:val="0"/>
          <w:marBottom w:val="0"/>
          <w:divBdr>
            <w:top w:val="none" w:sz="0" w:space="0" w:color="auto"/>
            <w:left w:val="none" w:sz="0" w:space="0" w:color="auto"/>
            <w:bottom w:val="none" w:sz="0" w:space="0" w:color="auto"/>
            <w:right w:val="none" w:sz="0" w:space="0" w:color="auto"/>
          </w:divBdr>
        </w:div>
      </w:divsChild>
    </w:div>
    <w:div w:id="1215967799">
      <w:bodyDiv w:val="1"/>
      <w:marLeft w:val="0"/>
      <w:marRight w:val="0"/>
      <w:marTop w:val="0"/>
      <w:marBottom w:val="0"/>
      <w:divBdr>
        <w:top w:val="none" w:sz="0" w:space="0" w:color="auto"/>
        <w:left w:val="none" w:sz="0" w:space="0" w:color="auto"/>
        <w:bottom w:val="none" w:sz="0" w:space="0" w:color="auto"/>
        <w:right w:val="none" w:sz="0" w:space="0" w:color="auto"/>
      </w:divBdr>
      <w:divsChild>
        <w:div w:id="1113206692">
          <w:marLeft w:val="0"/>
          <w:marRight w:val="0"/>
          <w:marTop w:val="0"/>
          <w:marBottom w:val="0"/>
          <w:divBdr>
            <w:top w:val="none" w:sz="0" w:space="0" w:color="auto"/>
            <w:left w:val="none" w:sz="0" w:space="0" w:color="auto"/>
            <w:bottom w:val="none" w:sz="0" w:space="0" w:color="auto"/>
            <w:right w:val="none" w:sz="0" w:space="0" w:color="auto"/>
          </w:divBdr>
        </w:div>
      </w:divsChild>
    </w:div>
    <w:div w:id="1219509323">
      <w:bodyDiv w:val="1"/>
      <w:marLeft w:val="0"/>
      <w:marRight w:val="0"/>
      <w:marTop w:val="0"/>
      <w:marBottom w:val="0"/>
      <w:divBdr>
        <w:top w:val="none" w:sz="0" w:space="0" w:color="auto"/>
        <w:left w:val="none" w:sz="0" w:space="0" w:color="auto"/>
        <w:bottom w:val="none" w:sz="0" w:space="0" w:color="auto"/>
        <w:right w:val="none" w:sz="0" w:space="0" w:color="auto"/>
      </w:divBdr>
      <w:divsChild>
        <w:div w:id="1892421034">
          <w:marLeft w:val="0"/>
          <w:marRight w:val="0"/>
          <w:marTop w:val="0"/>
          <w:marBottom w:val="0"/>
          <w:divBdr>
            <w:top w:val="none" w:sz="0" w:space="0" w:color="auto"/>
            <w:left w:val="none" w:sz="0" w:space="0" w:color="auto"/>
            <w:bottom w:val="none" w:sz="0" w:space="0" w:color="auto"/>
            <w:right w:val="none" w:sz="0" w:space="0" w:color="auto"/>
          </w:divBdr>
        </w:div>
      </w:divsChild>
    </w:div>
    <w:div w:id="1228033837">
      <w:bodyDiv w:val="1"/>
      <w:marLeft w:val="0"/>
      <w:marRight w:val="0"/>
      <w:marTop w:val="0"/>
      <w:marBottom w:val="0"/>
      <w:divBdr>
        <w:top w:val="none" w:sz="0" w:space="0" w:color="auto"/>
        <w:left w:val="none" w:sz="0" w:space="0" w:color="auto"/>
        <w:bottom w:val="none" w:sz="0" w:space="0" w:color="auto"/>
        <w:right w:val="none" w:sz="0" w:space="0" w:color="auto"/>
      </w:divBdr>
      <w:divsChild>
        <w:div w:id="880285809">
          <w:marLeft w:val="0"/>
          <w:marRight w:val="0"/>
          <w:marTop w:val="0"/>
          <w:marBottom w:val="0"/>
          <w:divBdr>
            <w:top w:val="none" w:sz="0" w:space="0" w:color="auto"/>
            <w:left w:val="none" w:sz="0" w:space="0" w:color="auto"/>
            <w:bottom w:val="none" w:sz="0" w:space="0" w:color="auto"/>
            <w:right w:val="none" w:sz="0" w:space="0" w:color="auto"/>
          </w:divBdr>
        </w:div>
      </w:divsChild>
    </w:div>
    <w:div w:id="1230192227">
      <w:bodyDiv w:val="1"/>
      <w:marLeft w:val="0"/>
      <w:marRight w:val="0"/>
      <w:marTop w:val="0"/>
      <w:marBottom w:val="0"/>
      <w:divBdr>
        <w:top w:val="none" w:sz="0" w:space="0" w:color="auto"/>
        <w:left w:val="none" w:sz="0" w:space="0" w:color="auto"/>
        <w:bottom w:val="none" w:sz="0" w:space="0" w:color="auto"/>
        <w:right w:val="none" w:sz="0" w:space="0" w:color="auto"/>
      </w:divBdr>
      <w:divsChild>
        <w:div w:id="2081830737">
          <w:marLeft w:val="0"/>
          <w:marRight w:val="0"/>
          <w:marTop w:val="0"/>
          <w:marBottom w:val="0"/>
          <w:divBdr>
            <w:top w:val="none" w:sz="0" w:space="0" w:color="auto"/>
            <w:left w:val="none" w:sz="0" w:space="0" w:color="auto"/>
            <w:bottom w:val="none" w:sz="0" w:space="0" w:color="auto"/>
            <w:right w:val="none" w:sz="0" w:space="0" w:color="auto"/>
          </w:divBdr>
        </w:div>
      </w:divsChild>
    </w:div>
    <w:div w:id="1233271271">
      <w:bodyDiv w:val="1"/>
      <w:marLeft w:val="0"/>
      <w:marRight w:val="0"/>
      <w:marTop w:val="0"/>
      <w:marBottom w:val="0"/>
      <w:divBdr>
        <w:top w:val="none" w:sz="0" w:space="0" w:color="auto"/>
        <w:left w:val="none" w:sz="0" w:space="0" w:color="auto"/>
        <w:bottom w:val="none" w:sz="0" w:space="0" w:color="auto"/>
        <w:right w:val="none" w:sz="0" w:space="0" w:color="auto"/>
      </w:divBdr>
      <w:divsChild>
        <w:div w:id="294989232">
          <w:marLeft w:val="0"/>
          <w:marRight w:val="0"/>
          <w:marTop w:val="0"/>
          <w:marBottom w:val="0"/>
          <w:divBdr>
            <w:top w:val="none" w:sz="0" w:space="0" w:color="auto"/>
            <w:left w:val="none" w:sz="0" w:space="0" w:color="auto"/>
            <w:bottom w:val="none" w:sz="0" w:space="0" w:color="auto"/>
            <w:right w:val="none" w:sz="0" w:space="0" w:color="auto"/>
          </w:divBdr>
        </w:div>
      </w:divsChild>
    </w:div>
    <w:div w:id="1234508035">
      <w:bodyDiv w:val="1"/>
      <w:marLeft w:val="0"/>
      <w:marRight w:val="0"/>
      <w:marTop w:val="0"/>
      <w:marBottom w:val="0"/>
      <w:divBdr>
        <w:top w:val="none" w:sz="0" w:space="0" w:color="auto"/>
        <w:left w:val="none" w:sz="0" w:space="0" w:color="auto"/>
        <w:bottom w:val="none" w:sz="0" w:space="0" w:color="auto"/>
        <w:right w:val="none" w:sz="0" w:space="0" w:color="auto"/>
      </w:divBdr>
      <w:divsChild>
        <w:div w:id="1278178557">
          <w:marLeft w:val="0"/>
          <w:marRight w:val="0"/>
          <w:marTop w:val="0"/>
          <w:marBottom w:val="0"/>
          <w:divBdr>
            <w:top w:val="none" w:sz="0" w:space="0" w:color="auto"/>
            <w:left w:val="none" w:sz="0" w:space="0" w:color="auto"/>
            <w:bottom w:val="none" w:sz="0" w:space="0" w:color="auto"/>
            <w:right w:val="none" w:sz="0" w:space="0" w:color="auto"/>
          </w:divBdr>
        </w:div>
      </w:divsChild>
    </w:div>
    <w:div w:id="1235821508">
      <w:bodyDiv w:val="1"/>
      <w:marLeft w:val="0"/>
      <w:marRight w:val="0"/>
      <w:marTop w:val="0"/>
      <w:marBottom w:val="0"/>
      <w:divBdr>
        <w:top w:val="none" w:sz="0" w:space="0" w:color="auto"/>
        <w:left w:val="none" w:sz="0" w:space="0" w:color="auto"/>
        <w:bottom w:val="none" w:sz="0" w:space="0" w:color="auto"/>
        <w:right w:val="none" w:sz="0" w:space="0" w:color="auto"/>
      </w:divBdr>
      <w:divsChild>
        <w:div w:id="390496140">
          <w:marLeft w:val="0"/>
          <w:marRight w:val="0"/>
          <w:marTop w:val="0"/>
          <w:marBottom w:val="0"/>
          <w:divBdr>
            <w:top w:val="none" w:sz="0" w:space="0" w:color="auto"/>
            <w:left w:val="none" w:sz="0" w:space="0" w:color="auto"/>
            <w:bottom w:val="none" w:sz="0" w:space="0" w:color="auto"/>
            <w:right w:val="none" w:sz="0" w:space="0" w:color="auto"/>
          </w:divBdr>
        </w:div>
      </w:divsChild>
    </w:div>
    <w:div w:id="1238317998">
      <w:bodyDiv w:val="1"/>
      <w:marLeft w:val="0"/>
      <w:marRight w:val="0"/>
      <w:marTop w:val="0"/>
      <w:marBottom w:val="0"/>
      <w:divBdr>
        <w:top w:val="none" w:sz="0" w:space="0" w:color="auto"/>
        <w:left w:val="none" w:sz="0" w:space="0" w:color="auto"/>
        <w:bottom w:val="none" w:sz="0" w:space="0" w:color="auto"/>
        <w:right w:val="none" w:sz="0" w:space="0" w:color="auto"/>
      </w:divBdr>
      <w:divsChild>
        <w:div w:id="809663889">
          <w:marLeft w:val="0"/>
          <w:marRight w:val="0"/>
          <w:marTop w:val="0"/>
          <w:marBottom w:val="0"/>
          <w:divBdr>
            <w:top w:val="none" w:sz="0" w:space="0" w:color="auto"/>
            <w:left w:val="none" w:sz="0" w:space="0" w:color="auto"/>
            <w:bottom w:val="none" w:sz="0" w:space="0" w:color="auto"/>
            <w:right w:val="none" w:sz="0" w:space="0" w:color="auto"/>
          </w:divBdr>
        </w:div>
      </w:divsChild>
    </w:div>
    <w:div w:id="1239286575">
      <w:bodyDiv w:val="1"/>
      <w:marLeft w:val="0"/>
      <w:marRight w:val="0"/>
      <w:marTop w:val="0"/>
      <w:marBottom w:val="0"/>
      <w:divBdr>
        <w:top w:val="none" w:sz="0" w:space="0" w:color="auto"/>
        <w:left w:val="none" w:sz="0" w:space="0" w:color="auto"/>
        <w:bottom w:val="none" w:sz="0" w:space="0" w:color="auto"/>
        <w:right w:val="none" w:sz="0" w:space="0" w:color="auto"/>
      </w:divBdr>
      <w:divsChild>
        <w:div w:id="1036657331">
          <w:marLeft w:val="0"/>
          <w:marRight w:val="0"/>
          <w:marTop w:val="0"/>
          <w:marBottom w:val="0"/>
          <w:divBdr>
            <w:top w:val="none" w:sz="0" w:space="0" w:color="auto"/>
            <w:left w:val="none" w:sz="0" w:space="0" w:color="auto"/>
            <w:bottom w:val="none" w:sz="0" w:space="0" w:color="auto"/>
            <w:right w:val="none" w:sz="0" w:space="0" w:color="auto"/>
          </w:divBdr>
        </w:div>
      </w:divsChild>
    </w:div>
    <w:div w:id="1240099367">
      <w:bodyDiv w:val="1"/>
      <w:marLeft w:val="0"/>
      <w:marRight w:val="0"/>
      <w:marTop w:val="0"/>
      <w:marBottom w:val="0"/>
      <w:divBdr>
        <w:top w:val="none" w:sz="0" w:space="0" w:color="auto"/>
        <w:left w:val="none" w:sz="0" w:space="0" w:color="auto"/>
        <w:bottom w:val="none" w:sz="0" w:space="0" w:color="auto"/>
        <w:right w:val="none" w:sz="0" w:space="0" w:color="auto"/>
      </w:divBdr>
      <w:divsChild>
        <w:div w:id="315836783">
          <w:marLeft w:val="0"/>
          <w:marRight w:val="0"/>
          <w:marTop w:val="0"/>
          <w:marBottom w:val="0"/>
          <w:divBdr>
            <w:top w:val="none" w:sz="0" w:space="0" w:color="auto"/>
            <w:left w:val="none" w:sz="0" w:space="0" w:color="auto"/>
            <w:bottom w:val="none" w:sz="0" w:space="0" w:color="auto"/>
            <w:right w:val="none" w:sz="0" w:space="0" w:color="auto"/>
          </w:divBdr>
        </w:div>
      </w:divsChild>
    </w:div>
    <w:div w:id="1241871177">
      <w:bodyDiv w:val="1"/>
      <w:marLeft w:val="0"/>
      <w:marRight w:val="0"/>
      <w:marTop w:val="0"/>
      <w:marBottom w:val="0"/>
      <w:divBdr>
        <w:top w:val="none" w:sz="0" w:space="0" w:color="auto"/>
        <w:left w:val="none" w:sz="0" w:space="0" w:color="auto"/>
        <w:bottom w:val="none" w:sz="0" w:space="0" w:color="auto"/>
        <w:right w:val="none" w:sz="0" w:space="0" w:color="auto"/>
      </w:divBdr>
      <w:divsChild>
        <w:div w:id="1455712909">
          <w:marLeft w:val="0"/>
          <w:marRight w:val="0"/>
          <w:marTop w:val="0"/>
          <w:marBottom w:val="0"/>
          <w:divBdr>
            <w:top w:val="none" w:sz="0" w:space="0" w:color="auto"/>
            <w:left w:val="none" w:sz="0" w:space="0" w:color="auto"/>
            <w:bottom w:val="none" w:sz="0" w:space="0" w:color="auto"/>
            <w:right w:val="none" w:sz="0" w:space="0" w:color="auto"/>
          </w:divBdr>
        </w:div>
      </w:divsChild>
    </w:div>
    <w:div w:id="1242836338">
      <w:bodyDiv w:val="1"/>
      <w:marLeft w:val="0"/>
      <w:marRight w:val="0"/>
      <w:marTop w:val="0"/>
      <w:marBottom w:val="0"/>
      <w:divBdr>
        <w:top w:val="none" w:sz="0" w:space="0" w:color="auto"/>
        <w:left w:val="none" w:sz="0" w:space="0" w:color="auto"/>
        <w:bottom w:val="none" w:sz="0" w:space="0" w:color="auto"/>
        <w:right w:val="none" w:sz="0" w:space="0" w:color="auto"/>
      </w:divBdr>
      <w:divsChild>
        <w:div w:id="471486508">
          <w:marLeft w:val="0"/>
          <w:marRight w:val="0"/>
          <w:marTop w:val="0"/>
          <w:marBottom w:val="0"/>
          <w:divBdr>
            <w:top w:val="none" w:sz="0" w:space="0" w:color="auto"/>
            <w:left w:val="none" w:sz="0" w:space="0" w:color="auto"/>
            <w:bottom w:val="none" w:sz="0" w:space="0" w:color="auto"/>
            <w:right w:val="none" w:sz="0" w:space="0" w:color="auto"/>
          </w:divBdr>
        </w:div>
      </w:divsChild>
    </w:div>
    <w:div w:id="1245532472">
      <w:bodyDiv w:val="1"/>
      <w:marLeft w:val="0"/>
      <w:marRight w:val="0"/>
      <w:marTop w:val="0"/>
      <w:marBottom w:val="0"/>
      <w:divBdr>
        <w:top w:val="none" w:sz="0" w:space="0" w:color="auto"/>
        <w:left w:val="none" w:sz="0" w:space="0" w:color="auto"/>
        <w:bottom w:val="none" w:sz="0" w:space="0" w:color="auto"/>
        <w:right w:val="none" w:sz="0" w:space="0" w:color="auto"/>
      </w:divBdr>
      <w:divsChild>
        <w:div w:id="234896503">
          <w:marLeft w:val="0"/>
          <w:marRight w:val="0"/>
          <w:marTop w:val="0"/>
          <w:marBottom w:val="0"/>
          <w:divBdr>
            <w:top w:val="none" w:sz="0" w:space="0" w:color="auto"/>
            <w:left w:val="none" w:sz="0" w:space="0" w:color="auto"/>
            <w:bottom w:val="none" w:sz="0" w:space="0" w:color="auto"/>
            <w:right w:val="none" w:sz="0" w:space="0" w:color="auto"/>
          </w:divBdr>
        </w:div>
      </w:divsChild>
    </w:div>
    <w:div w:id="1246112308">
      <w:bodyDiv w:val="1"/>
      <w:marLeft w:val="0"/>
      <w:marRight w:val="0"/>
      <w:marTop w:val="0"/>
      <w:marBottom w:val="0"/>
      <w:divBdr>
        <w:top w:val="none" w:sz="0" w:space="0" w:color="auto"/>
        <w:left w:val="none" w:sz="0" w:space="0" w:color="auto"/>
        <w:bottom w:val="none" w:sz="0" w:space="0" w:color="auto"/>
        <w:right w:val="none" w:sz="0" w:space="0" w:color="auto"/>
      </w:divBdr>
      <w:divsChild>
        <w:div w:id="1255556163">
          <w:marLeft w:val="0"/>
          <w:marRight w:val="0"/>
          <w:marTop w:val="0"/>
          <w:marBottom w:val="0"/>
          <w:divBdr>
            <w:top w:val="none" w:sz="0" w:space="0" w:color="auto"/>
            <w:left w:val="none" w:sz="0" w:space="0" w:color="auto"/>
            <w:bottom w:val="none" w:sz="0" w:space="0" w:color="auto"/>
            <w:right w:val="none" w:sz="0" w:space="0" w:color="auto"/>
          </w:divBdr>
        </w:div>
      </w:divsChild>
    </w:div>
    <w:div w:id="1256287430">
      <w:bodyDiv w:val="1"/>
      <w:marLeft w:val="0"/>
      <w:marRight w:val="0"/>
      <w:marTop w:val="0"/>
      <w:marBottom w:val="0"/>
      <w:divBdr>
        <w:top w:val="none" w:sz="0" w:space="0" w:color="auto"/>
        <w:left w:val="none" w:sz="0" w:space="0" w:color="auto"/>
        <w:bottom w:val="none" w:sz="0" w:space="0" w:color="auto"/>
        <w:right w:val="none" w:sz="0" w:space="0" w:color="auto"/>
      </w:divBdr>
      <w:divsChild>
        <w:div w:id="1505239154">
          <w:marLeft w:val="0"/>
          <w:marRight w:val="0"/>
          <w:marTop w:val="0"/>
          <w:marBottom w:val="0"/>
          <w:divBdr>
            <w:top w:val="none" w:sz="0" w:space="0" w:color="auto"/>
            <w:left w:val="none" w:sz="0" w:space="0" w:color="auto"/>
            <w:bottom w:val="none" w:sz="0" w:space="0" w:color="auto"/>
            <w:right w:val="none" w:sz="0" w:space="0" w:color="auto"/>
          </w:divBdr>
        </w:div>
      </w:divsChild>
    </w:div>
    <w:div w:id="1257053839">
      <w:bodyDiv w:val="1"/>
      <w:marLeft w:val="0"/>
      <w:marRight w:val="0"/>
      <w:marTop w:val="0"/>
      <w:marBottom w:val="0"/>
      <w:divBdr>
        <w:top w:val="none" w:sz="0" w:space="0" w:color="auto"/>
        <w:left w:val="none" w:sz="0" w:space="0" w:color="auto"/>
        <w:bottom w:val="none" w:sz="0" w:space="0" w:color="auto"/>
        <w:right w:val="none" w:sz="0" w:space="0" w:color="auto"/>
      </w:divBdr>
      <w:divsChild>
        <w:div w:id="504827433">
          <w:marLeft w:val="0"/>
          <w:marRight w:val="0"/>
          <w:marTop w:val="0"/>
          <w:marBottom w:val="0"/>
          <w:divBdr>
            <w:top w:val="none" w:sz="0" w:space="0" w:color="auto"/>
            <w:left w:val="none" w:sz="0" w:space="0" w:color="auto"/>
            <w:bottom w:val="none" w:sz="0" w:space="0" w:color="auto"/>
            <w:right w:val="none" w:sz="0" w:space="0" w:color="auto"/>
          </w:divBdr>
        </w:div>
      </w:divsChild>
    </w:div>
    <w:div w:id="1260912919">
      <w:bodyDiv w:val="1"/>
      <w:marLeft w:val="0"/>
      <w:marRight w:val="0"/>
      <w:marTop w:val="0"/>
      <w:marBottom w:val="0"/>
      <w:divBdr>
        <w:top w:val="none" w:sz="0" w:space="0" w:color="auto"/>
        <w:left w:val="none" w:sz="0" w:space="0" w:color="auto"/>
        <w:bottom w:val="none" w:sz="0" w:space="0" w:color="auto"/>
        <w:right w:val="none" w:sz="0" w:space="0" w:color="auto"/>
      </w:divBdr>
      <w:divsChild>
        <w:div w:id="2072147845">
          <w:marLeft w:val="0"/>
          <w:marRight w:val="0"/>
          <w:marTop w:val="0"/>
          <w:marBottom w:val="0"/>
          <w:divBdr>
            <w:top w:val="none" w:sz="0" w:space="0" w:color="auto"/>
            <w:left w:val="none" w:sz="0" w:space="0" w:color="auto"/>
            <w:bottom w:val="none" w:sz="0" w:space="0" w:color="auto"/>
            <w:right w:val="none" w:sz="0" w:space="0" w:color="auto"/>
          </w:divBdr>
        </w:div>
      </w:divsChild>
    </w:div>
    <w:div w:id="1266425110">
      <w:bodyDiv w:val="1"/>
      <w:marLeft w:val="0"/>
      <w:marRight w:val="0"/>
      <w:marTop w:val="0"/>
      <w:marBottom w:val="0"/>
      <w:divBdr>
        <w:top w:val="none" w:sz="0" w:space="0" w:color="auto"/>
        <w:left w:val="none" w:sz="0" w:space="0" w:color="auto"/>
        <w:bottom w:val="none" w:sz="0" w:space="0" w:color="auto"/>
        <w:right w:val="none" w:sz="0" w:space="0" w:color="auto"/>
      </w:divBdr>
      <w:divsChild>
        <w:div w:id="624892021">
          <w:marLeft w:val="0"/>
          <w:marRight w:val="0"/>
          <w:marTop w:val="0"/>
          <w:marBottom w:val="0"/>
          <w:divBdr>
            <w:top w:val="none" w:sz="0" w:space="0" w:color="auto"/>
            <w:left w:val="none" w:sz="0" w:space="0" w:color="auto"/>
            <w:bottom w:val="none" w:sz="0" w:space="0" w:color="auto"/>
            <w:right w:val="none" w:sz="0" w:space="0" w:color="auto"/>
          </w:divBdr>
        </w:div>
      </w:divsChild>
    </w:div>
    <w:div w:id="1266958438">
      <w:bodyDiv w:val="1"/>
      <w:marLeft w:val="0"/>
      <w:marRight w:val="0"/>
      <w:marTop w:val="0"/>
      <w:marBottom w:val="0"/>
      <w:divBdr>
        <w:top w:val="none" w:sz="0" w:space="0" w:color="auto"/>
        <w:left w:val="none" w:sz="0" w:space="0" w:color="auto"/>
        <w:bottom w:val="none" w:sz="0" w:space="0" w:color="auto"/>
        <w:right w:val="none" w:sz="0" w:space="0" w:color="auto"/>
      </w:divBdr>
      <w:divsChild>
        <w:div w:id="1128474715">
          <w:marLeft w:val="0"/>
          <w:marRight w:val="0"/>
          <w:marTop w:val="0"/>
          <w:marBottom w:val="0"/>
          <w:divBdr>
            <w:top w:val="none" w:sz="0" w:space="0" w:color="auto"/>
            <w:left w:val="none" w:sz="0" w:space="0" w:color="auto"/>
            <w:bottom w:val="none" w:sz="0" w:space="0" w:color="auto"/>
            <w:right w:val="none" w:sz="0" w:space="0" w:color="auto"/>
          </w:divBdr>
        </w:div>
      </w:divsChild>
    </w:div>
    <w:div w:id="1269393626">
      <w:bodyDiv w:val="1"/>
      <w:marLeft w:val="0"/>
      <w:marRight w:val="0"/>
      <w:marTop w:val="0"/>
      <w:marBottom w:val="0"/>
      <w:divBdr>
        <w:top w:val="none" w:sz="0" w:space="0" w:color="auto"/>
        <w:left w:val="none" w:sz="0" w:space="0" w:color="auto"/>
        <w:bottom w:val="none" w:sz="0" w:space="0" w:color="auto"/>
        <w:right w:val="none" w:sz="0" w:space="0" w:color="auto"/>
      </w:divBdr>
      <w:divsChild>
        <w:div w:id="51320969">
          <w:marLeft w:val="0"/>
          <w:marRight w:val="0"/>
          <w:marTop w:val="0"/>
          <w:marBottom w:val="0"/>
          <w:divBdr>
            <w:top w:val="none" w:sz="0" w:space="0" w:color="auto"/>
            <w:left w:val="none" w:sz="0" w:space="0" w:color="auto"/>
            <w:bottom w:val="none" w:sz="0" w:space="0" w:color="auto"/>
            <w:right w:val="none" w:sz="0" w:space="0" w:color="auto"/>
          </w:divBdr>
        </w:div>
      </w:divsChild>
    </w:div>
    <w:div w:id="1274171143">
      <w:bodyDiv w:val="1"/>
      <w:marLeft w:val="0"/>
      <w:marRight w:val="0"/>
      <w:marTop w:val="0"/>
      <w:marBottom w:val="0"/>
      <w:divBdr>
        <w:top w:val="none" w:sz="0" w:space="0" w:color="auto"/>
        <w:left w:val="none" w:sz="0" w:space="0" w:color="auto"/>
        <w:bottom w:val="none" w:sz="0" w:space="0" w:color="auto"/>
        <w:right w:val="none" w:sz="0" w:space="0" w:color="auto"/>
      </w:divBdr>
      <w:divsChild>
        <w:div w:id="322785434">
          <w:marLeft w:val="0"/>
          <w:marRight w:val="0"/>
          <w:marTop w:val="0"/>
          <w:marBottom w:val="0"/>
          <w:divBdr>
            <w:top w:val="none" w:sz="0" w:space="0" w:color="auto"/>
            <w:left w:val="none" w:sz="0" w:space="0" w:color="auto"/>
            <w:bottom w:val="none" w:sz="0" w:space="0" w:color="auto"/>
            <w:right w:val="none" w:sz="0" w:space="0" w:color="auto"/>
          </w:divBdr>
        </w:div>
      </w:divsChild>
    </w:div>
    <w:div w:id="1275286132">
      <w:bodyDiv w:val="1"/>
      <w:marLeft w:val="0"/>
      <w:marRight w:val="0"/>
      <w:marTop w:val="0"/>
      <w:marBottom w:val="0"/>
      <w:divBdr>
        <w:top w:val="none" w:sz="0" w:space="0" w:color="auto"/>
        <w:left w:val="none" w:sz="0" w:space="0" w:color="auto"/>
        <w:bottom w:val="none" w:sz="0" w:space="0" w:color="auto"/>
        <w:right w:val="none" w:sz="0" w:space="0" w:color="auto"/>
      </w:divBdr>
      <w:divsChild>
        <w:div w:id="1118722516">
          <w:marLeft w:val="0"/>
          <w:marRight w:val="0"/>
          <w:marTop w:val="0"/>
          <w:marBottom w:val="0"/>
          <w:divBdr>
            <w:top w:val="none" w:sz="0" w:space="0" w:color="auto"/>
            <w:left w:val="none" w:sz="0" w:space="0" w:color="auto"/>
            <w:bottom w:val="none" w:sz="0" w:space="0" w:color="auto"/>
            <w:right w:val="none" w:sz="0" w:space="0" w:color="auto"/>
          </w:divBdr>
        </w:div>
      </w:divsChild>
    </w:div>
    <w:div w:id="1279945164">
      <w:bodyDiv w:val="1"/>
      <w:marLeft w:val="0"/>
      <w:marRight w:val="0"/>
      <w:marTop w:val="0"/>
      <w:marBottom w:val="0"/>
      <w:divBdr>
        <w:top w:val="none" w:sz="0" w:space="0" w:color="auto"/>
        <w:left w:val="none" w:sz="0" w:space="0" w:color="auto"/>
        <w:bottom w:val="none" w:sz="0" w:space="0" w:color="auto"/>
        <w:right w:val="none" w:sz="0" w:space="0" w:color="auto"/>
      </w:divBdr>
      <w:divsChild>
        <w:div w:id="1788547389">
          <w:marLeft w:val="0"/>
          <w:marRight w:val="0"/>
          <w:marTop w:val="0"/>
          <w:marBottom w:val="0"/>
          <w:divBdr>
            <w:top w:val="none" w:sz="0" w:space="0" w:color="auto"/>
            <w:left w:val="none" w:sz="0" w:space="0" w:color="auto"/>
            <w:bottom w:val="none" w:sz="0" w:space="0" w:color="auto"/>
            <w:right w:val="none" w:sz="0" w:space="0" w:color="auto"/>
          </w:divBdr>
        </w:div>
      </w:divsChild>
    </w:div>
    <w:div w:id="1280069983">
      <w:bodyDiv w:val="1"/>
      <w:marLeft w:val="0"/>
      <w:marRight w:val="0"/>
      <w:marTop w:val="0"/>
      <w:marBottom w:val="0"/>
      <w:divBdr>
        <w:top w:val="none" w:sz="0" w:space="0" w:color="auto"/>
        <w:left w:val="none" w:sz="0" w:space="0" w:color="auto"/>
        <w:bottom w:val="none" w:sz="0" w:space="0" w:color="auto"/>
        <w:right w:val="none" w:sz="0" w:space="0" w:color="auto"/>
      </w:divBdr>
      <w:divsChild>
        <w:div w:id="621810001">
          <w:marLeft w:val="0"/>
          <w:marRight w:val="0"/>
          <w:marTop w:val="0"/>
          <w:marBottom w:val="0"/>
          <w:divBdr>
            <w:top w:val="none" w:sz="0" w:space="0" w:color="auto"/>
            <w:left w:val="none" w:sz="0" w:space="0" w:color="auto"/>
            <w:bottom w:val="none" w:sz="0" w:space="0" w:color="auto"/>
            <w:right w:val="none" w:sz="0" w:space="0" w:color="auto"/>
          </w:divBdr>
        </w:div>
      </w:divsChild>
    </w:div>
    <w:div w:id="1288589550">
      <w:bodyDiv w:val="1"/>
      <w:marLeft w:val="0"/>
      <w:marRight w:val="0"/>
      <w:marTop w:val="0"/>
      <w:marBottom w:val="0"/>
      <w:divBdr>
        <w:top w:val="none" w:sz="0" w:space="0" w:color="auto"/>
        <w:left w:val="none" w:sz="0" w:space="0" w:color="auto"/>
        <w:bottom w:val="none" w:sz="0" w:space="0" w:color="auto"/>
        <w:right w:val="none" w:sz="0" w:space="0" w:color="auto"/>
      </w:divBdr>
      <w:divsChild>
        <w:div w:id="1878274854">
          <w:marLeft w:val="0"/>
          <w:marRight w:val="0"/>
          <w:marTop w:val="0"/>
          <w:marBottom w:val="0"/>
          <w:divBdr>
            <w:top w:val="none" w:sz="0" w:space="0" w:color="auto"/>
            <w:left w:val="none" w:sz="0" w:space="0" w:color="auto"/>
            <w:bottom w:val="none" w:sz="0" w:space="0" w:color="auto"/>
            <w:right w:val="none" w:sz="0" w:space="0" w:color="auto"/>
          </w:divBdr>
        </w:div>
      </w:divsChild>
    </w:div>
    <w:div w:id="1293054835">
      <w:bodyDiv w:val="1"/>
      <w:marLeft w:val="0"/>
      <w:marRight w:val="0"/>
      <w:marTop w:val="0"/>
      <w:marBottom w:val="0"/>
      <w:divBdr>
        <w:top w:val="none" w:sz="0" w:space="0" w:color="auto"/>
        <w:left w:val="none" w:sz="0" w:space="0" w:color="auto"/>
        <w:bottom w:val="none" w:sz="0" w:space="0" w:color="auto"/>
        <w:right w:val="none" w:sz="0" w:space="0" w:color="auto"/>
      </w:divBdr>
      <w:divsChild>
        <w:div w:id="1292784101">
          <w:marLeft w:val="0"/>
          <w:marRight w:val="0"/>
          <w:marTop w:val="0"/>
          <w:marBottom w:val="0"/>
          <w:divBdr>
            <w:top w:val="none" w:sz="0" w:space="0" w:color="auto"/>
            <w:left w:val="none" w:sz="0" w:space="0" w:color="auto"/>
            <w:bottom w:val="none" w:sz="0" w:space="0" w:color="auto"/>
            <w:right w:val="none" w:sz="0" w:space="0" w:color="auto"/>
          </w:divBdr>
        </w:div>
      </w:divsChild>
    </w:div>
    <w:div w:id="1294941367">
      <w:bodyDiv w:val="1"/>
      <w:marLeft w:val="0"/>
      <w:marRight w:val="0"/>
      <w:marTop w:val="0"/>
      <w:marBottom w:val="0"/>
      <w:divBdr>
        <w:top w:val="none" w:sz="0" w:space="0" w:color="auto"/>
        <w:left w:val="none" w:sz="0" w:space="0" w:color="auto"/>
        <w:bottom w:val="none" w:sz="0" w:space="0" w:color="auto"/>
        <w:right w:val="none" w:sz="0" w:space="0" w:color="auto"/>
      </w:divBdr>
      <w:divsChild>
        <w:div w:id="1227107907">
          <w:marLeft w:val="0"/>
          <w:marRight w:val="0"/>
          <w:marTop w:val="0"/>
          <w:marBottom w:val="0"/>
          <w:divBdr>
            <w:top w:val="none" w:sz="0" w:space="0" w:color="auto"/>
            <w:left w:val="none" w:sz="0" w:space="0" w:color="auto"/>
            <w:bottom w:val="none" w:sz="0" w:space="0" w:color="auto"/>
            <w:right w:val="none" w:sz="0" w:space="0" w:color="auto"/>
          </w:divBdr>
        </w:div>
      </w:divsChild>
    </w:div>
    <w:div w:id="1299185892">
      <w:bodyDiv w:val="1"/>
      <w:marLeft w:val="0"/>
      <w:marRight w:val="0"/>
      <w:marTop w:val="0"/>
      <w:marBottom w:val="0"/>
      <w:divBdr>
        <w:top w:val="none" w:sz="0" w:space="0" w:color="auto"/>
        <w:left w:val="none" w:sz="0" w:space="0" w:color="auto"/>
        <w:bottom w:val="none" w:sz="0" w:space="0" w:color="auto"/>
        <w:right w:val="none" w:sz="0" w:space="0" w:color="auto"/>
      </w:divBdr>
      <w:divsChild>
        <w:div w:id="1790322406">
          <w:marLeft w:val="0"/>
          <w:marRight w:val="0"/>
          <w:marTop w:val="0"/>
          <w:marBottom w:val="0"/>
          <w:divBdr>
            <w:top w:val="none" w:sz="0" w:space="0" w:color="auto"/>
            <w:left w:val="none" w:sz="0" w:space="0" w:color="auto"/>
            <w:bottom w:val="none" w:sz="0" w:space="0" w:color="auto"/>
            <w:right w:val="none" w:sz="0" w:space="0" w:color="auto"/>
          </w:divBdr>
        </w:div>
      </w:divsChild>
    </w:div>
    <w:div w:id="1299385400">
      <w:bodyDiv w:val="1"/>
      <w:marLeft w:val="0"/>
      <w:marRight w:val="0"/>
      <w:marTop w:val="0"/>
      <w:marBottom w:val="0"/>
      <w:divBdr>
        <w:top w:val="none" w:sz="0" w:space="0" w:color="auto"/>
        <w:left w:val="none" w:sz="0" w:space="0" w:color="auto"/>
        <w:bottom w:val="none" w:sz="0" w:space="0" w:color="auto"/>
        <w:right w:val="none" w:sz="0" w:space="0" w:color="auto"/>
      </w:divBdr>
      <w:divsChild>
        <w:div w:id="1390375599">
          <w:marLeft w:val="0"/>
          <w:marRight w:val="0"/>
          <w:marTop w:val="0"/>
          <w:marBottom w:val="0"/>
          <w:divBdr>
            <w:top w:val="none" w:sz="0" w:space="0" w:color="auto"/>
            <w:left w:val="none" w:sz="0" w:space="0" w:color="auto"/>
            <w:bottom w:val="none" w:sz="0" w:space="0" w:color="auto"/>
            <w:right w:val="none" w:sz="0" w:space="0" w:color="auto"/>
          </w:divBdr>
        </w:div>
      </w:divsChild>
    </w:div>
    <w:div w:id="1303853403">
      <w:bodyDiv w:val="1"/>
      <w:marLeft w:val="0"/>
      <w:marRight w:val="0"/>
      <w:marTop w:val="0"/>
      <w:marBottom w:val="0"/>
      <w:divBdr>
        <w:top w:val="none" w:sz="0" w:space="0" w:color="auto"/>
        <w:left w:val="none" w:sz="0" w:space="0" w:color="auto"/>
        <w:bottom w:val="none" w:sz="0" w:space="0" w:color="auto"/>
        <w:right w:val="none" w:sz="0" w:space="0" w:color="auto"/>
      </w:divBdr>
      <w:divsChild>
        <w:div w:id="861939713">
          <w:marLeft w:val="0"/>
          <w:marRight w:val="0"/>
          <w:marTop w:val="0"/>
          <w:marBottom w:val="0"/>
          <w:divBdr>
            <w:top w:val="none" w:sz="0" w:space="0" w:color="auto"/>
            <w:left w:val="none" w:sz="0" w:space="0" w:color="auto"/>
            <w:bottom w:val="none" w:sz="0" w:space="0" w:color="auto"/>
            <w:right w:val="none" w:sz="0" w:space="0" w:color="auto"/>
          </w:divBdr>
        </w:div>
      </w:divsChild>
    </w:div>
    <w:div w:id="1308170188">
      <w:bodyDiv w:val="1"/>
      <w:marLeft w:val="0"/>
      <w:marRight w:val="0"/>
      <w:marTop w:val="0"/>
      <w:marBottom w:val="0"/>
      <w:divBdr>
        <w:top w:val="none" w:sz="0" w:space="0" w:color="auto"/>
        <w:left w:val="none" w:sz="0" w:space="0" w:color="auto"/>
        <w:bottom w:val="none" w:sz="0" w:space="0" w:color="auto"/>
        <w:right w:val="none" w:sz="0" w:space="0" w:color="auto"/>
      </w:divBdr>
      <w:divsChild>
        <w:div w:id="493184683">
          <w:marLeft w:val="0"/>
          <w:marRight w:val="0"/>
          <w:marTop w:val="0"/>
          <w:marBottom w:val="0"/>
          <w:divBdr>
            <w:top w:val="none" w:sz="0" w:space="0" w:color="auto"/>
            <w:left w:val="none" w:sz="0" w:space="0" w:color="auto"/>
            <w:bottom w:val="none" w:sz="0" w:space="0" w:color="auto"/>
            <w:right w:val="none" w:sz="0" w:space="0" w:color="auto"/>
          </w:divBdr>
        </w:div>
      </w:divsChild>
    </w:div>
    <w:div w:id="1314598095">
      <w:bodyDiv w:val="1"/>
      <w:marLeft w:val="0"/>
      <w:marRight w:val="0"/>
      <w:marTop w:val="0"/>
      <w:marBottom w:val="0"/>
      <w:divBdr>
        <w:top w:val="none" w:sz="0" w:space="0" w:color="auto"/>
        <w:left w:val="none" w:sz="0" w:space="0" w:color="auto"/>
        <w:bottom w:val="none" w:sz="0" w:space="0" w:color="auto"/>
        <w:right w:val="none" w:sz="0" w:space="0" w:color="auto"/>
      </w:divBdr>
      <w:divsChild>
        <w:div w:id="1307785555">
          <w:marLeft w:val="0"/>
          <w:marRight w:val="0"/>
          <w:marTop w:val="0"/>
          <w:marBottom w:val="0"/>
          <w:divBdr>
            <w:top w:val="none" w:sz="0" w:space="0" w:color="auto"/>
            <w:left w:val="none" w:sz="0" w:space="0" w:color="auto"/>
            <w:bottom w:val="none" w:sz="0" w:space="0" w:color="auto"/>
            <w:right w:val="none" w:sz="0" w:space="0" w:color="auto"/>
          </w:divBdr>
        </w:div>
      </w:divsChild>
    </w:div>
    <w:div w:id="1317610111">
      <w:bodyDiv w:val="1"/>
      <w:marLeft w:val="0"/>
      <w:marRight w:val="0"/>
      <w:marTop w:val="0"/>
      <w:marBottom w:val="0"/>
      <w:divBdr>
        <w:top w:val="none" w:sz="0" w:space="0" w:color="auto"/>
        <w:left w:val="none" w:sz="0" w:space="0" w:color="auto"/>
        <w:bottom w:val="none" w:sz="0" w:space="0" w:color="auto"/>
        <w:right w:val="none" w:sz="0" w:space="0" w:color="auto"/>
      </w:divBdr>
      <w:divsChild>
        <w:div w:id="64767493">
          <w:marLeft w:val="0"/>
          <w:marRight w:val="0"/>
          <w:marTop w:val="0"/>
          <w:marBottom w:val="0"/>
          <w:divBdr>
            <w:top w:val="none" w:sz="0" w:space="0" w:color="auto"/>
            <w:left w:val="none" w:sz="0" w:space="0" w:color="auto"/>
            <w:bottom w:val="none" w:sz="0" w:space="0" w:color="auto"/>
            <w:right w:val="none" w:sz="0" w:space="0" w:color="auto"/>
          </w:divBdr>
        </w:div>
      </w:divsChild>
    </w:div>
    <w:div w:id="1319918621">
      <w:bodyDiv w:val="1"/>
      <w:marLeft w:val="0"/>
      <w:marRight w:val="0"/>
      <w:marTop w:val="0"/>
      <w:marBottom w:val="0"/>
      <w:divBdr>
        <w:top w:val="none" w:sz="0" w:space="0" w:color="auto"/>
        <w:left w:val="none" w:sz="0" w:space="0" w:color="auto"/>
        <w:bottom w:val="none" w:sz="0" w:space="0" w:color="auto"/>
        <w:right w:val="none" w:sz="0" w:space="0" w:color="auto"/>
      </w:divBdr>
      <w:divsChild>
        <w:div w:id="1359041864">
          <w:marLeft w:val="0"/>
          <w:marRight w:val="0"/>
          <w:marTop w:val="0"/>
          <w:marBottom w:val="0"/>
          <w:divBdr>
            <w:top w:val="none" w:sz="0" w:space="0" w:color="auto"/>
            <w:left w:val="none" w:sz="0" w:space="0" w:color="auto"/>
            <w:bottom w:val="none" w:sz="0" w:space="0" w:color="auto"/>
            <w:right w:val="none" w:sz="0" w:space="0" w:color="auto"/>
          </w:divBdr>
        </w:div>
      </w:divsChild>
    </w:div>
    <w:div w:id="132030884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8">
          <w:marLeft w:val="0"/>
          <w:marRight w:val="0"/>
          <w:marTop w:val="0"/>
          <w:marBottom w:val="0"/>
          <w:divBdr>
            <w:top w:val="none" w:sz="0" w:space="0" w:color="auto"/>
            <w:left w:val="none" w:sz="0" w:space="0" w:color="auto"/>
            <w:bottom w:val="none" w:sz="0" w:space="0" w:color="auto"/>
            <w:right w:val="none" w:sz="0" w:space="0" w:color="auto"/>
          </w:divBdr>
        </w:div>
      </w:divsChild>
    </w:div>
    <w:div w:id="1321274203">
      <w:bodyDiv w:val="1"/>
      <w:marLeft w:val="0"/>
      <w:marRight w:val="0"/>
      <w:marTop w:val="0"/>
      <w:marBottom w:val="0"/>
      <w:divBdr>
        <w:top w:val="none" w:sz="0" w:space="0" w:color="auto"/>
        <w:left w:val="none" w:sz="0" w:space="0" w:color="auto"/>
        <w:bottom w:val="none" w:sz="0" w:space="0" w:color="auto"/>
        <w:right w:val="none" w:sz="0" w:space="0" w:color="auto"/>
      </w:divBdr>
      <w:divsChild>
        <w:div w:id="1735622143">
          <w:marLeft w:val="0"/>
          <w:marRight w:val="0"/>
          <w:marTop w:val="0"/>
          <w:marBottom w:val="0"/>
          <w:divBdr>
            <w:top w:val="none" w:sz="0" w:space="0" w:color="auto"/>
            <w:left w:val="none" w:sz="0" w:space="0" w:color="auto"/>
            <w:bottom w:val="none" w:sz="0" w:space="0" w:color="auto"/>
            <w:right w:val="none" w:sz="0" w:space="0" w:color="auto"/>
          </w:divBdr>
        </w:div>
      </w:divsChild>
    </w:div>
    <w:div w:id="1324234433">
      <w:bodyDiv w:val="1"/>
      <w:marLeft w:val="0"/>
      <w:marRight w:val="0"/>
      <w:marTop w:val="0"/>
      <w:marBottom w:val="0"/>
      <w:divBdr>
        <w:top w:val="none" w:sz="0" w:space="0" w:color="auto"/>
        <w:left w:val="none" w:sz="0" w:space="0" w:color="auto"/>
        <w:bottom w:val="none" w:sz="0" w:space="0" w:color="auto"/>
        <w:right w:val="none" w:sz="0" w:space="0" w:color="auto"/>
      </w:divBdr>
      <w:divsChild>
        <w:div w:id="341201944">
          <w:marLeft w:val="0"/>
          <w:marRight w:val="0"/>
          <w:marTop w:val="0"/>
          <w:marBottom w:val="0"/>
          <w:divBdr>
            <w:top w:val="none" w:sz="0" w:space="0" w:color="auto"/>
            <w:left w:val="none" w:sz="0" w:space="0" w:color="auto"/>
            <w:bottom w:val="none" w:sz="0" w:space="0" w:color="auto"/>
            <w:right w:val="none" w:sz="0" w:space="0" w:color="auto"/>
          </w:divBdr>
        </w:div>
      </w:divsChild>
    </w:div>
    <w:div w:id="1329214664">
      <w:bodyDiv w:val="1"/>
      <w:marLeft w:val="0"/>
      <w:marRight w:val="0"/>
      <w:marTop w:val="0"/>
      <w:marBottom w:val="0"/>
      <w:divBdr>
        <w:top w:val="none" w:sz="0" w:space="0" w:color="auto"/>
        <w:left w:val="none" w:sz="0" w:space="0" w:color="auto"/>
        <w:bottom w:val="none" w:sz="0" w:space="0" w:color="auto"/>
        <w:right w:val="none" w:sz="0" w:space="0" w:color="auto"/>
      </w:divBdr>
      <w:divsChild>
        <w:div w:id="1126047581">
          <w:marLeft w:val="0"/>
          <w:marRight w:val="0"/>
          <w:marTop w:val="0"/>
          <w:marBottom w:val="0"/>
          <w:divBdr>
            <w:top w:val="none" w:sz="0" w:space="0" w:color="auto"/>
            <w:left w:val="none" w:sz="0" w:space="0" w:color="auto"/>
            <w:bottom w:val="none" w:sz="0" w:space="0" w:color="auto"/>
            <w:right w:val="none" w:sz="0" w:space="0" w:color="auto"/>
          </w:divBdr>
        </w:div>
      </w:divsChild>
    </w:div>
    <w:div w:id="1329942771">
      <w:bodyDiv w:val="1"/>
      <w:marLeft w:val="0"/>
      <w:marRight w:val="0"/>
      <w:marTop w:val="0"/>
      <w:marBottom w:val="0"/>
      <w:divBdr>
        <w:top w:val="none" w:sz="0" w:space="0" w:color="auto"/>
        <w:left w:val="none" w:sz="0" w:space="0" w:color="auto"/>
        <w:bottom w:val="none" w:sz="0" w:space="0" w:color="auto"/>
        <w:right w:val="none" w:sz="0" w:space="0" w:color="auto"/>
      </w:divBdr>
      <w:divsChild>
        <w:div w:id="1709259101">
          <w:marLeft w:val="0"/>
          <w:marRight w:val="0"/>
          <w:marTop w:val="0"/>
          <w:marBottom w:val="0"/>
          <w:divBdr>
            <w:top w:val="none" w:sz="0" w:space="0" w:color="auto"/>
            <w:left w:val="none" w:sz="0" w:space="0" w:color="auto"/>
            <w:bottom w:val="none" w:sz="0" w:space="0" w:color="auto"/>
            <w:right w:val="none" w:sz="0" w:space="0" w:color="auto"/>
          </w:divBdr>
        </w:div>
      </w:divsChild>
    </w:div>
    <w:div w:id="1332220945">
      <w:bodyDiv w:val="1"/>
      <w:marLeft w:val="0"/>
      <w:marRight w:val="0"/>
      <w:marTop w:val="0"/>
      <w:marBottom w:val="0"/>
      <w:divBdr>
        <w:top w:val="none" w:sz="0" w:space="0" w:color="auto"/>
        <w:left w:val="none" w:sz="0" w:space="0" w:color="auto"/>
        <w:bottom w:val="none" w:sz="0" w:space="0" w:color="auto"/>
        <w:right w:val="none" w:sz="0" w:space="0" w:color="auto"/>
      </w:divBdr>
      <w:divsChild>
        <w:div w:id="1126697890">
          <w:marLeft w:val="0"/>
          <w:marRight w:val="0"/>
          <w:marTop w:val="0"/>
          <w:marBottom w:val="0"/>
          <w:divBdr>
            <w:top w:val="none" w:sz="0" w:space="0" w:color="auto"/>
            <w:left w:val="none" w:sz="0" w:space="0" w:color="auto"/>
            <w:bottom w:val="none" w:sz="0" w:space="0" w:color="auto"/>
            <w:right w:val="none" w:sz="0" w:space="0" w:color="auto"/>
          </w:divBdr>
        </w:div>
      </w:divsChild>
    </w:div>
    <w:div w:id="1334996131">
      <w:bodyDiv w:val="1"/>
      <w:marLeft w:val="0"/>
      <w:marRight w:val="0"/>
      <w:marTop w:val="0"/>
      <w:marBottom w:val="0"/>
      <w:divBdr>
        <w:top w:val="none" w:sz="0" w:space="0" w:color="auto"/>
        <w:left w:val="none" w:sz="0" w:space="0" w:color="auto"/>
        <w:bottom w:val="none" w:sz="0" w:space="0" w:color="auto"/>
        <w:right w:val="none" w:sz="0" w:space="0" w:color="auto"/>
      </w:divBdr>
      <w:divsChild>
        <w:div w:id="2032492716">
          <w:marLeft w:val="0"/>
          <w:marRight w:val="0"/>
          <w:marTop w:val="0"/>
          <w:marBottom w:val="0"/>
          <w:divBdr>
            <w:top w:val="none" w:sz="0" w:space="0" w:color="auto"/>
            <w:left w:val="none" w:sz="0" w:space="0" w:color="auto"/>
            <w:bottom w:val="none" w:sz="0" w:space="0" w:color="auto"/>
            <w:right w:val="none" w:sz="0" w:space="0" w:color="auto"/>
          </w:divBdr>
        </w:div>
      </w:divsChild>
    </w:div>
    <w:div w:id="1336037750">
      <w:bodyDiv w:val="1"/>
      <w:marLeft w:val="0"/>
      <w:marRight w:val="0"/>
      <w:marTop w:val="0"/>
      <w:marBottom w:val="0"/>
      <w:divBdr>
        <w:top w:val="none" w:sz="0" w:space="0" w:color="auto"/>
        <w:left w:val="none" w:sz="0" w:space="0" w:color="auto"/>
        <w:bottom w:val="none" w:sz="0" w:space="0" w:color="auto"/>
        <w:right w:val="none" w:sz="0" w:space="0" w:color="auto"/>
      </w:divBdr>
      <w:divsChild>
        <w:div w:id="513422171">
          <w:marLeft w:val="0"/>
          <w:marRight w:val="0"/>
          <w:marTop w:val="0"/>
          <w:marBottom w:val="0"/>
          <w:divBdr>
            <w:top w:val="none" w:sz="0" w:space="0" w:color="auto"/>
            <w:left w:val="none" w:sz="0" w:space="0" w:color="auto"/>
            <w:bottom w:val="none" w:sz="0" w:space="0" w:color="auto"/>
            <w:right w:val="none" w:sz="0" w:space="0" w:color="auto"/>
          </w:divBdr>
        </w:div>
      </w:divsChild>
    </w:div>
    <w:div w:id="1336807846">
      <w:bodyDiv w:val="1"/>
      <w:marLeft w:val="0"/>
      <w:marRight w:val="0"/>
      <w:marTop w:val="0"/>
      <w:marBottom w:val="0"/>
      <w:divBdr>
        <w:top w:val="none" w:sz="0" w:space="0" w:color="auto"/>
        <w:left w:val="none" w:sz="0" w:space="0" w:color="auto"/>
        <w:bottom w:val="none" w:sz="0" w:space="0" w:color="auto"/>
        <w:right w:val="none" w:sz="0" w:space="0" w:color="auto"/>
      </w:divBdr>
      <w:divsChild>
        <w:div w:id="1851989536">
          <w:marLeft w:val="0"/>
          <w:marRight w:val="0"/>
          <w:marTop w:val="0"/>
          <w:marBottom w:val="0"/>
          <w:divBdr>
            <w:top w:val="none" w:sz="0" w:space="0" w:color="auto"/>
            <w:left w:val="none" w:sz="0" w:space="0" w:color="auto"/>
            <w:bottom w:val="none" w:sz="0" w:space="0" w:color="auto"/>
            <w:right w:val="none" w:sz="0" w:space="0" w:color="auto"/>
          </w:divBdr>
        </w:div>
      </w:divsChild>
    </w:div>
    <w:div w:id="1336952393">
      <w:bodyDiv w:val="1"/>
      <w:marLeft w:val="0"/>
      <w:marRight w:val="0"/>
      <w:marTop w:val="0"/>
      <w:marBottom w:val="0"/>
      <w:divBdr>
        <w:top w:val="none" w:sz="0" w:space="0" w:color="auto"/>
        <w:left w:val="none" w:sz="0" w:space="0" w:color="auto"/>
        <w:bottom w:val="none" w:sz="0" w:space="0" w:color="auto"/>
        <w:right w:val="none" w:sz="0" w:space="0" w:color="auto"/>
      </w:divBdr>
      <w:divsChild>
        <w:div w:id="1501046452">
          <w:marLeft w:val="0"/>
          <w:marRight w:val="0"/>
          <w:marTop w:val="0"/>
          <w:marBottom w:val="0"/>
          <w:divBdr>
            <w:top w:val="none" w:sz="0" w:space="0" w:color="auto"/>
            <w:left w:val="none" w:sz="0" w:space="0" w:color="auto"/>
            <w:bottom w:val="none" w:sz="0" w:space="0" w:color="auto"/>
            <w:right w:val="none" w:sz="0" w:space="0" w:color="auto"/>
          </w:divBdr>
        </w:div>
      </w:divsChild>
    </w:div>
    <w:div w:id="1339500703">
      <w:bodyDiv w:val="1"/>
      <w:marLeft w:val="0"/>
      <w:marRight w:val="0"/>
      <w:marTop w:val="0"/>
      <w:marBottom w:val="0"/>
      <w:divBdr>
        <w:top w:val="none" w:sz="0" w:space="0" w:color="auto"/>
        <w:left w:val="none" w:sz="0" w:space="0" w:color="auto"/>
        <w:bottom w:val="none" w:sz="0" w:space="0" w:color="auto"/>
        <w:right w:val="none" w:sz="0" w:space="0" w:color="auto"/>
      </w:divBdr>
      <w:divsChild>
        <w:div w:id="1932200345">
          <w:marLeft w:val="0"/>
          <w:marRight w:val="0"/>
          <w:marTop w:val="0"/>
          <w:marBottom w:val="0"/>
          <w:divBdr>
            <w:top w:val="none" w:sz="0" w:space="0" w:color="auto"/>
            <w:left w:val="none" w:sz="0" w:space="0" w:color="auto"/>
            <w:bottom w:val="none" w:sz="0" w:space="0" w:color="auto"/>
            <w:right w:val="none" w:sz="0" w:space="0" w:color="auto"/>
          </w:divBdr>
        </w:div>
      </w:divsChild>
    </w:div>
    <w:div w:id="1339846519">
      <w:bodyDiv w:val="1"/>
      <w:marLeft w:val="0"/>
      <w:marRight w:val="0"/>
      <w:marTop w:val="0"/>
      <w:marBottom w:val="0"/>
      <w:divBdr>
        <w:top w:val="none" w:sz="0" w:space="0" w:color="auto"/>
        <w:left w:val="none" w:sz="0" w:space="0" w:color="auto"/>
        <w:bottom w:val="none" w:sz="0" w:space="0" w:color="auto"/>
        <w:right w:val="none" w:sz="0" w:space="0" w:color="auto"/>
      </w:divBdr>
      <w:divsChild>
        <w:div w:id="1757511591">
          <w:marLeft w:val="0"/>
          <w:marRight w:val="0"/>
          <w:marTop w:val="0"/>
          <w:marBottom w:val="0"/>
          <w:divBdr>
            <w:top w:val="none" w:sz="0" w:space="0" w:color="auto"/>
            <w:left w:val="none" w:sz="0" w:space="0" w:color="auto"/>
            <w:bottom w:val="none" w:sz="0" w:space="0" w:color="auto"/>
            <w:right w:val="none" w:sz="0" w:space="0" w:color="auto"/>
          </w:divBdr>
        </w:div>
      </w:divsChild>
    </w:div>
    <w:div w:id="1351224203">
      <w:bodyDiv w:val="1"/>
      <w:marLeft w:val="0"/>
      <w:marRight w:val="0"/>
      <w:marTop w:val="0"/>
      <w:marBottom w:val="0"/>
      <w:divBdr>
        <w:top w:val="none" w:sz="0" w:space="0" w:color="auto"/>
        <w:left w:val="none" w:sz="0" w:space="0" w:color="auto"/>
        <w:bottom w:val="none" w:sz="0" w:space="0" w:color="auto"/>
        <w:right w:val="none" w:sz="0" w:space="0" w:color="auto"/>
      </w:divBdr>
      <w:divsChild>
        <w:div w:id="1437093755">
          <w:marLeft w:val="0"/>
          <w:marRight w:val="0"/>
          <w:marTop w:val="0"/>
          <w:marBottom w:val="0"/>
          <w:divBdr>
            <w:top w:val="none" w:sz="0" w:space="0" w:color="auto"/>
            <w:left w:val="none" w:sz="0" w:space="0" w:color="auto"/>
            <w:bottom w:val="none" w:sz="0" w:space="0" w:color="auto"/>
            <w:right w:val="none" w:sz="0" w:space="0" w:color="auto"/>
          </w:divBdr>
        </w:div>
      </w:divsChild>
    </w:div>
    <w:div w:id="1352337835">
      <w:bodyDiv w:val="1"/>
      <w:marLeft w:val="0"/>
      <w:marRight w:val="0"/>
      <w:marTop w:val="0"/>
      <w:marBottom w:val="0"/>
      <w:divBdr>
        <w:top w:val="none" w:sz="0" w:space="0" w:color="auto"/>
        <w:left w:val="none" w:sz="0" w:space="0" w:color="auto"/>
        <w:bottom w:val="none" w:sz="0" w:space="0" w:color="auto"/>
        <w:right w:val="none" w:sz="0" w:space="0" w:color="auto"/>
      </w:divBdr>
      <w:divsChild>
        <w:div w:id="656300494">
          <w:marLeft w:val="0"/>
          <w:marRight w:val="0"/>
          <w:marTop w:val="0"/>
          <w:marBottom w:val="0"/>
          <w:divBdr>
            <w:top w:val="none" w:sz="0" w:space="0" w:color="auto"/>
            <w:left w:val="none" w:sz="0" w:space="0" w:color="auto"/>
            <w:bottom w:val="none" w:sz="0" w:space="0" w:color="auto"/>
            <w:right w:val="none" w:sz="0" w:space="0" w:color="auto"/>
          </w:divBdr>
        </w:div>
      </w:divsChild>
    </w:div>
    <w:div w:id="1359088594">
      <w:bodyDiv w:val="1"/>
      <w:marLeft w:val="0"/>
      <w:marRight w:val="0"/>
      <w:marTop w:val="0"/>
      <w:marBottom w:val="0"/>
      <w:divBdr>
        <w:top w:val="none" w:sz="0" w:space="0" w:color="auto"/>
        <w:left w:val="none" w:sz="0" w:space="0" w:color="auto"/>
        <w:bottom w:val="none" w:sz="0" w:space="0" w:color="auto"/>
        <w:right w:val="none" w:sz="0" w:space="0" w:color="auto"/>
      </w:divBdr>
      <w:divsChild>
        <w:div w:id="1173640303">
          <w:marLeft w:val="0"/>
          <w:marRight w:val="0"/>
          <w:marTop w:val="0"/>
          <w:marBottom w:val="0"/>
          <w:divBdr>
            <w:top w:val="none" w:sz="0" w:space="0" w:color="auto"/>
            <w:left w:val="none" w:sz="0" w:space="0" w:color="auto"/>
            <w:bottom w:val="none" w:sz="0" w:space="0" w:color="auto"/>
            <w:right w:val="none" w:sz="0" w:space="0" w:color="auto"/>
          </w:divBdr>
        </w:div>
      </w:divsChild>
    </w:div>
    <w:div w:id="1360279829">
      <w:bodyDiv w:val="1"/>
      <w:marLeft w:val="0"/>
      <w:marRight w:val="0"/>
      <w:marTop w:val="0"/>
      <w:marBottom w:val="0"/>
      <w:divBdr>
        <w:top w:val="none" w:sz="0" w:space="0" w:color="auto"/>
        <w:left w:val="none" w:sz="0" w:space="0" w:color="auto"/>
        <w:bottom w:val="none" w:sz="0" w:space="0" w:color="auto"/>
        <w:right w:val="none" w:sz="0" w:space="0" w:color="auto"/>
      </w:divBdr>
      <w:divsChild>
        <w:div w:id="631136862">
          <w:marLeft w:val="0"/>
          <w:marRight w:val="0"/>
          <w:marTop w:val="0"/>
          <w:marBottom w:val="0"/>
          <w:divBdr>
            <w:top w:val="none" w:sz="0" w:space="0" w:color="auto"/>
            <w:left w:val="none" w:sz="0" w:space="0" w:color="auto"/>
            <w:bottom w:val="none" w:sz="0" w:space="0" w:color="auto"/>
            <w:right w:val="none" w:sz="0" w:space="0" w:color="auto"/>
          </w:divBdr>
        </w:div>
      </w:divsChild>
    </w:div>
    <w:div w:id="1360665344">
      <w:bodyDiv w:val="1"/>
      <w:marLeft w:val="0"/>
      <w:marRight w:val="0"/>
      <w:marTop w:val="0"/>
      <w:marBottom w:val="0"/>
      <w:divBdr>
        <w:top w:val="none" w:sz="0" w:space="0" w:color="auto"/>
        <w:left w:val="none" w:sz="0" w:space="0" w:color="auto"/>
        <w:bottom w:val="none" w:sz="0" w:space="0" w:color="auto"/>
        <w:right w:val="none" w:sz="0" w:space="0" w:color="auto"/>
      </w:divBdr>
      <w:divsChild>
        <w:div w:id="136847875">
          <w:marLeft w:val="0"/>
          <w:marRight w:val="0"/>
          <w:marTop w:val="0"/>
          <w:marBottom w:val="0"/>
          <w:divBdr>
            <w:top w:val="none" w:sz="0" w:space="0" w:color="auto"/>
            <w:left w:val="none" w:sz="0" w:space="0" w:color="auto"/>
            <w:bottom w:val="none" w:sz="0" w:space="0" w:color="auto"/>
            <w:right w:val="none" w:sz="0" w:space="0" w:color="auto"/>
          </w:divBdr>
        </w:div>
      </w:divsChild>
    </w:div>
    <w:div w:id="1361737472">
      <w:bodyDiv w:val="1"/>
      <w:marLeft w:val="0"/>
      <w:marRight w:val="0"/>
      <w:marTop w:val="0"/>
      <w:marBottom w:val="0"/>
      <w:divBdr>
        <w:top w:val="none" w:sz="0" w:space="0" w:color="auto"/>
        <w:left w:val="none" w:sz="0" w:space="0" w:color="auto"/>
        <w:bottom w:val="none" w:sz="0" w:space="0" w:color="auto"/>
        <w:right w:val="none" w:sz="0" w:space="0" w:color="auto"/>
      </w:divBdr>
      <w:divsChild>
        <w:div w:id="534082076">
          <w:marLeft w:val="0"/>
          <w:marRight w:val="0"/>
          <w:marTop w:val="0"/>
          <w:marBottom w:val="0"/>
          <w:divBdr>
            <w:top w:val="none" w:sz="0" w:space="0" w:color="auto"/>
            <w:left w:val="none" w:sz="0" w:space="0" w:color="auto"/>
            <w:bottom w:val="none" w:sz="0" w:space="0" w:color="auto"/>
            <w:right w:val="none" w:sz="0" w:space="0" w:color="auto"/>
          </w:divBdr>
        </w:div>
      </w:divsChild>
    </w:div>
    <w:div w:id="1362824074">
      <w:bodyDiv w:val="1"/>
      <w:marLeft w:val="0"/>
      <w:marRight w:val="0"/>
      <w:marTop w:val="0"/>
      <w:marBottom w:val="0"/>
      <w:divBdr>
        <w:top w:val="none" w:sz="0" w:space="0" w:color="auto"/>
        <w:left w:val="none" w:sz="0" w:space="0" w:color="auto"/>
        <w:bottom w:val="none" w:sz="0" w:space="0" w:color="auto"/>
        <w:right w:val="none" w:sz="0" w:space="0" w:color="auto"/>
      </w:divBdr>
      <w:divsChild>
        <w:div w:id="368730034">
          <w:marLeft w:val="0"/>
          <w:marRight w:val="0"/>
          <w:marTop w:val="0"/>
          <w:marBottom w:val="0"/>
          <w:divBdr>
            <w:top w:val="none" w:sz="0" w:space="0" w:color="auto"/>
            <w:left w:val="none" w:sz="0" w:space="0" w:color="auto"/>
            <w:bottom w:val="none" w:sz="0" w:space="0" w:color="auto"/>
            <w:right w:val="none" w:sz="0" w:space="0" w:color="auto"/>
          </w:divBdr>
        </w:div>
      </w:divsChild>
    </w:div>
    <w:div w:id="1370108622">
      <w:bodyDiv w:val="1"/>
      <w:marLeft w:val="0"/>
      <w:marRight w:val="0"/>
      <w:marTop w:val="0"/>
      <w:marBottom w:val="0"/>
      <w:divBdr>
        <w:top w:val="none" w:sz="0" w:space="0" w:color="auto"/>
        <w:left w:val="none" w:sz="0" w:space="0" w:color="auto"/>
        <w:bottom w:val="none" w:sz="0" w:space="0" w:color="auto"/>
        <w:right w:val="none" w:sz="0" w:space="0" w:color="auto"/>
      </w:divBdr>
      <w:divsChild>
        <w:div w:id="1963223673">
          <w:marLeft w:val="0"/>
          <w:marRight w:val="0"/>
          <w:marTop w:val="0"/>
          <w:marBottom w:val="0"/>
          <w:divBdr>
            <w:top w:val="none" w:sz="0" w:space="0" w:color="auto"/>
            <w:left w:val="none" w:sz="0" w:space="0" w:color="auto"/>
            <w:bottom w:val="none" w:sz="0" w:space="0" w:color="auto"/>
            <w:right w:val="none" w:sz="0" w:space="0" w:color="auto"/>
          </w:divBdr>
        </w:div>
      </w:divsChild>
    </w:div>
    <w:div w:id="1371152641">
      <w:bodyDiv w:val="1"/>
      <w:marLeft w:val="0"/>
      <w:marRight w:val="0"/>
      <w:marTop w:val="0"/>
      <w:marBottom w:val="0"/>
      <w:divBdr>
        <w:top w:val="none" w:sz="0" w:space="0" w:color="auto"/>
        <w:left w:val="none" w:sz="0" w:space="0" w:color="auto"/>
        <w:bottom w:val="none" w:sz="0" w:space="0" w:color="auto"/>
        <w:right w:val="none" w:sz="0" w:space="0" w:color="auto"/>
      </w:divBdr>
      <w:divsChild>
        <w:div w:id="984504198">
          <w:marLeft w:val="0"/>
          <w:marRight w:val="0"/>
          <w:marTop w:val="0"/>
          <w:marBottom w:val="0"/>
          <w:divBdr>
            <w:top w:val="none" w:sz="0" w:space="0" w:color="auto"/>
            <w:left w:val="none" w:sz="0" w:space="0" w:color="auto"/>
            <w:bottom w:val="none" w:sz="0" w:space="0" w:color="auto"/>
            <w:right w:val="none" w:sz="0" w:space="0" w:color="auto"/>
          </w:divBdr>
        </w:div>
      </w:divsChild>
    </w:div>
    <w:div w:id="1371416471">
      <w:bodyDiv w:val="1"/>
      <w:marLeft w:val="0"/>
      <w:marRight w:val="0"/>
      <w:marTop w:val="0"/>
      <w:marBottom w:val="0"/>
      <w:divBdr>
        <w:top w:val="none" w:sz="0" w:space="0" w:color="auto"/>
        <w:left w:val="none" w:sz="0" w:space="0" w:color="auto"/>
        <w:bottom w:val="none" w:sz="0" w:space="0" w:color="auto"/>
        <w:right w:val="none" w:sz="0" w:space="0" w:color="auto"/>
      </w:divBdr>
      <w:divsChild>
        <w:div w:id="580454950">
          <w:marLeft w:val="0"/>
          <w:marRight w:val="0"/>
          <w:marTop w:val="0"/>
          <w:marBottom w:val="0"/>
          <w:divBdr>
            <w:top w:val="none" w:sz="0" w:space="0" w:color="auto"/>
            <w:left w:val="none" w:sz="0" w:space="0" w:color="auto"/>
            <w:bottom w:val="none" w:sz="0" w:space="0" w:color="auto"/>
            <w:right w:val="none" w:sz="0" w:space="0" w:color="auto"/>
          </w:divBdr>
        </w:div>
      </w:divsChild>
    </w:div>
    <w:div w:id="1371877262">
      <w:bodyDiv w:val="1"/>
      <w:marLeft w:val="0"/>
      <w:marRight w:val="0"/>
      <w:marTop w:val="0"/>
      <w:marBottom w:val="0"/>
      <w:divBdr>
        <w:top w:val="none" w:sz="0" w:space="0" w:color="auto"/>
        <w:left w:val="none" w:sz="0" w:space="0" w:color="auto"/>
        <w:bottom w:val="none" w:sz="0" w:space="0" w:color="auto"/>
        <w:right w:val="none" w:sz="0" w:space="0" w:color="auto"/>
      </w:divBdr>
      <w:divsChild>
        <w:div w:id="1266108026">
          <w:marLeft w:val="0"/>
          <w:marRight w:val="0"/>
          <w:marTop w:val="0"/>
          <w:marBottom w:val="0"/>
          <w:divBdr>
            <w:top w:val="none" w:sz="0" w:space="0" w:color="auto"/>
            <w:left w:val="none" w:sz="0" w:space="0" w:color="auto"/>
            <w:bottom w:val="none" w:sz="0" w:space="0" w:color="auto"/>
            <w:right w:val="none" w:sz="0" w:space="0" w:color="auto"/>
          </w:divBdr>
        </w:div>
      </w:divsChild>
    </w:div>
    <w:div w:id="1374188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4642">
          <w:marLeft w:val="0"/>
          <w:marRight w:val="0"/>
          <w:marTop w:val="0"/>
          <w:marBottom w:val="0"/>
          <w:divBdr>
            <w:top w:val="none" w:sz="0" w:space="0" w:color="auto"/>
            <w:left w:val="none" w:sz="0" w:space="0" w:color="auto"/>
            <w:bottom w:val="none" w:sz="0" w:space="0" w:color="auto"/>
            <w:right w:val="none" w:sz="0" w:space="0" w:color="auto"/>
          </w:divBdr>
        </w:div>
      </w:divsChild>
    </w:div>
    <w:div w:id="1375233629">
      <w:bodyDiv w:val="1"/>
      <w:marLeft w:val="0"/>
      <w:marRight w:val="0"/>
      <w:marTop w:val="0"/>
      <w:marBottom w:val="0"/>
      <w:divBdr>
        <w:top w:val="none" w:sz="0" w:space="0" w:color="auto"/>
        <w:left w:val="none" w:sz="0" w:space="0" w:color="auto"/>
        <w:bottom w:val="none" w:sz="0" w:space="0" w:color="auto"/>
        <w:right w:val="none" w:sz="0" w:space="0" w:color="auto"/>
      </w:divBdr>
      <w:divsChild>
        <w:div w:id="1804932153">
          <w:marLeft w:val="0"/>
          <w:marRight w:val="0"/>
          <w:marTop w:val="0"/>
          <w:marBottom w:val="0"/>
          <w:divBdr>
            <w:top w:val="none" w:sz="0" w:space="0" w:color="auto"/>
            <w:left w:val="none" w:sz="0" w:space="0" w:color="auto"/>
            <w:bottom w:val="none" w:sz="0" w:space="0" w:color="auto"/>
            <w:right w:val="none" w:sz="0" w:space="0" w:color="auto"/>
          </w:divBdr>
        </w:div>
      </w:divsChild>
    </w:div>
    <w:div w:id="1375351119">
      <w:bodyDiv w:val="1"/>
      <w:marLeft w:val="0"/>
      <w:marRight w:val="0"/>
      <w:marTop w:val="0"/>
      <w:marBottom w:val="0"/>
      <w:divBdr>
        <w:top w:val="none" w:sz="0" w:space="0" w:color="auto"/>
        <w:left w:val="none" w:sz="0" w:space="0" w:color="auto"/>
        <w:bottom w:val="none" w:sz="0" w:space="0" w:color="auto"/>
        <w:right w:val="none" w:sz="0" w:space="0" w:color="auto"/>
      </w:divBdr>
      <w:divsChild>
        <w:div w:id="800150763">
          <w:marLeft w:val="0"/>
          <w:marRight w:val="0"/>
          <w:marTop w:val="0"/>
          <w:marBottom w:val="0"/>
          <w:divBdr>
            <w:top w:val="none" w:sz="0" w:space="0" w:color="auto"/>
            <w:left w:val="none" w:sz="0" w:space="0" w:color="auto"/>
            <w:bottom w:val="none" w:sz="0" w:space="0" w:color="auto"/>
            <w:right w:val="none" w:sz="0" w:space="0" w:color="auto"/>
          </w:divBdr>
        </w:div>
      </w:divsChild>
    </w:div>
    <w:div w:id="1376660671">
      <w:bodyDiv w:val="1"/>
      <w:marLeft w:val="0"/>
      <w:marRight w:val="0"/>
      <w:marTop w:val="0"/>
      <w:marBottom w:val="0"/>
      <w:divBdr>
        <w:top w:val="none" w:sz="0" w:space="0" w:color="auto"/>
        <w:left w:val="none" w:sz="0" w:space="0" w:color="auto"/>
        <w:bottom w:val="none" w:sz="0" w:space="0" w:color="auto"/>
        <w:right w:val="none" w:sz="0" w:space="0" w:color="auto"/>
      </w:divBdr>
      <w:divsChild>
        <w:div w:id="588924368">
          <w:marLeft w:val="0"/>
          <w:marRight w:val="0"/>
          <w:marTop w:val="0"/>
          <w:marBottom w:val="0"/>
          <w:divBdr>
            <w:top w:val="none" w:sz="0" w:space="0" w:color="auto"/>
            <w:left w:val="none" w:sz="0" w:space="0" w:color="auto"/>
            <w:bottom w:val="none" w:sz="0" w:space="0" w:color="auto"/>
            <w:right w:val="none" w:sz="0" w:space="0" w:color="auto"/>
          </w:divBdr>
        </w:div>
      </w:divsChild>
    </w:div>
    <w:div w:id="1379623776">
      <w:bodyDiv w:val="1"/>
      <w:marLeft w:val="0"/>
      <w:marRight w:val="0"/>
      <w:marTop w:val="0"/>
      <w:marBottom w:val="0"/>
      <w:divBdr>
        <w:top w:val="none" w:sz="0" w:space="0" w:color="auto"/>
        <w:left w:val="none" w:sz="0" w:space="0" w:color="auto"/>
        <w:bottom w:val="none" w:sz="0" w:space="0" w:color="auto"/>
        <w:right w:val="none" w:sz="0" w:space="0" w:color="auto"/>
      </w:divBdr>
      <w:divsChild>
        <w:div w:id="2085494985">
          <w:marLeft w:val="0"/>
          <w:marRight w:val="0"/>
          <w:marTop w:val="0"/>
          <w:marBottom w:val="0"/>
          <w:divBdr>
            <w:top w:val="none" w:sz="0" w:space="0" w:color="auto"/>
            <w:left w:val="none" w:sz="0" w:space="0" w:color="auto"/>
            <w:bottom w:val="none" w:sz="0" w:space="0" w:color="auto"/>
            <w:right w:val="none" w:sz="0" w:space="0" w:color="auto"/>
          </w:divBdr>
        </w:div>
      </w:divsChild>
    </w:div>
    <w:div w:id="1380591166">
      <w:bodyDiv w:val="1"/>
      <w:marLeft w:val="0"/>
      <w:marRight w:val="0"/>
      <w:marTop w:val="0"/>
      <w:marBottom w:val="0"/>
      <w:divBdr>
        <w:top w:val="none" w:sz="0" w:space="0" w:color="auto"/>
        <w:left w:val="none" w:sz="0" w:space="0" w:color="auto"/>
        <w:bottom w:val="none" w:sz="0" w:space="0" w:color="auto"/>
        <w:right w:val="none" w:sz="0" w:space="0" w:color="auto"/>
      </w:divBdr>
      <w:divsChild>
        <w:div w:id="1268583000">
          <w:marLeft w:val="0"/>
          <w:marRight w:val="0"/>
          <w:marTop w:val="0"/>
          <w:marBottom w:val="0"/>
          <w:divBdr>
            <w:top w:val="none" w:sz="0" w:space="0" w:color="auto"/>
            <w:left w:val="none" w:sz="0" w:space="0" w:color="auto"/>
            <w:bottom w:val="none" w:sz="0" w:space="0" w:color="auto"/>
            <w:right w:val="none" w:sz="0" w:space="0" w:color="auto"/>
          </w:divBdr>
        </w:div>
      </w:divsChild>
    </w:div>
    <w:div w:id="1381902091">
      <w:bodyDiv w:val="1"/>
      <w:marLeft w:val="0"/>
      <w:marRight w:val="0"/>
      <w:marTop w:val="0"/>
      <w:marBottom w:val="0"/>
      <w:divBdr>
        <w:top w:val="none" w:sz="0" w:space="0" w:color="auto"/>
        <w:left w:val="none" w:sz="0" w:space="0" w:color="auto"/>
        <w:bottom w:val="none" w:sz="0" w:space="0" w:color="auto"/>
        <w:right w:val="none" w:sz="0" w:space="0" w:color="auto"/>
      </w:divBdr>
      <w:divsChild>
        <w:div w:id="636569444">
          <w:marLeft w:val="0"/>
          <w:marRight w:val="0"/>
          <w:marTop w:val="0"/>
          <w:marBottom w:val="0"/>
          <w:divBdr>
            <w:top w:val="none" w:sz="0" w:space="0" w:color="auto"/>
            <w:left w:val="none" w:sz="0" w:space="0" w:color="auto"/>
            <w:bottom w:val="none" w:sz="0" w:space="0" w:color="auto"/>
            <w:right w:val="none" w:sz="0" w:space="0" w:color="auto"/>
          </w:divBdr>
        </w:div>
      </w:divsChild>
    </w:div>
    <w:div w:id="1388914380">
      <w:bodyDiv w:val="1"/>
      <w:marLeft w:val="0"/>
      <w:marRight w:val="0"/>
      <w:marTop w:val="0"/>
      <w:marBottom w:val="0"/>
      <w:divBdr>
        <w:top w:val="none" w:sz="0" w:space="0" w:color="auto"/>
        <w:left w:val="none" w:sz="0" w:space="0" w:color="auto"/>
        <w:bottom w:val="none" w:sz="0" w:space="0" w:color="auto"/>
        <w:right w:val="none" w:sz="0" w:space="0" w:color="auto"/>
      </w:divBdr>
      <w:divsChild>
        <w:div w:id="1611623504">
          <w:marLeft w:val="0"/>
          <w:marRight w:val="0"/>
          <w:marTop w:val="0"/>
          <w:marBottom w:val="0"/>
          <w:divBdr>
            <w:top w:val="none" w:sz="0" w:space="0" w:color="auto"/>
            <w:left w:val="none" w:sz="0" w:space="0" w:color="auto"/>
            <w:bottom w:val="none" w:sz="0" w:space="0" w:color="auto"/>
            <w:right w:val="none" w:sz="0" w:space="0" w:color="auto"/>
          </w:divBdr>
        </w:div>
      </w:divsChild>
    </w:div>
    <w:div w:id="1398287500">
      <w:bodyDiv w:val="1"/>
      <w:marLeft w:val="0"/>
      <w:marRight w:val="0"/>
      <w:marTop w:val="0"/>
      <w:marBottom w:val="0"/>
      <w:divBdr>
        <w:top w:val="none" w:sz="0" w:space="0" w:color="auto"/>
        <w:left w:val="none" w:sz="0" w:space="0" w:color="auto"/>
        <w:bottom w:val="none" w:sz="0" w:space="0" w:color="auto"/>
        <w:right w:val="none" w:sz="0" w:space="0" w:color="auto"/>
      </w:divBdr>
      <w:divsChild>
        <w:div w:id="1044524221">
          <w:marLeft w:val="0"/>
          <w:marRight w:val="0"/>
          <w:marTop w:val="0"/>
          <w:marBottom w:val="0"/>
          <w:divBdr>
            <w:top w:val="none" w:sz="0" w:space="0" w:color="auto"/>
            <w:left w:val="none" w:sz="0" w:space="0" w:color="auto"/>
            <w:bottom w:val="none" w:sz="0" w:space="0" w:color="auto"/>
            <w:right w:val="none" w:sz="0" w:space="0" w:color="auto"/>
          </w:divBdr>
        </w:div>
      </w:divsChild>
    </w:div>
    <w:div w:id="1400596159">
      <w:bodyDiv w:val="1"/>
      <w:marLeft w:val="0"/>
      <w:marRight w:val="0"/>
      <w:marTop w:val="0"/>
      <w:marBottom w:val="0"/>
      <w:divBdr>
        <w:top w:val="none" w:sz="0" w:space="0" w:color="auto"/>
        <w:left w:val="none" w:sz="0" w:space="0" w:color="auto"/>
        <w:bottom w:val="none" w:sz="0" w:space="0" w:color="auto"/>
        <w:right w:val="none" w:sz="0" w:space="0" w:color="auto"/>
      </w:divBdr>
      <w:divsChild>
        <w:div w:id="1860897304">
          <w:marLeft w:val="0"/>
          <w:marRight w:val="0"/>
          <w:marTop w:val="0"/>
          <w:marBottom w:val="0"/>
          <w:divBdr>
            <w:top w:val="none" w:sz="0" w:space="0" w:color="auto"/>
            <w:left w:val="none" w:sz="0" w:space="0" w:color="auto"/>
            <w:bottom w:val="none" w:sz="0" w:space="0" w:color="auto"/>
            <w:right w:val="none" w:sz="0" w:space="0" w:color="auto"/>
          </w:divBdr>
        </w:div>
      </w:divsChild>
    </w:div>
    <w:div w:id="1404572147">
      <w:bodyDiv w:val="1"/>
      <w:marLeft w:val="0"/>
      <w:marRight w:val="0"/>
      <w:marTop w:val="0"/>
      <w:marBottom w:val="0"/>
      <w:divBdr>
        <w:top w:val="none" w:sz="0" w:space="0" w:color="auto"/>
        <w:left w:val="none" w:sz="0" w:space="0" w:color="auto"/>
        <w:bottom w:val="none" w:sz="0" w:space="0" w:color="auto"/>
        <w:right w:val="none" w:sz="0" w:space="0" w:color="auto"/>
      </w:divBdr>
      <w:divsChild>
        <w:div w:id="1358963713">
          <w:marLeft w:val="0"/>
          <w:marRight w:val="0"/>
          <w:marTop w:val="0"/>
          <w:marBottom w:val="0"/>
          <w:divBdr>
            <w:top w:val="none" w:sz="0" w:space="0" w:color="auto"/>
            <w:left w:val="none" w:sz="0" w:space="0" w:color="auto"/>
            <w:bottom w:val="none" w:sz="0" w:space="0" w:color="auto"/>
            <w:right w:val="none" w:sz="0" w:space="0" w:color="auto"/>
          </w:divBdr>
        </w:div>
      </w:divsChild>
    </w:div>
    <w:div w:id="1404794496">
      <w:bodyDiv w:val="1"/>
      <w:marLeft w:val="0"/>
      <w:marRight w:val="0"/>
      <w:marTop w:val="0"/>
      <w:marBottom w:val="0"/>
      <w:divBdr>
        <w:top w:val="none" w:sz="0" w:space="0" w:color="auto"/>
        <w:left w:val="none" w:sz="0" w:space="0" w:color="auto"/>
        <w:bottom w:val="none" w:sz="0" w:space="0" w:color="auto"/>
        <w:right w:val="none" w:sz="0" w:space="0" w:color="auto"/>
      </w:divBdr>
      <w:divsChild>
        <w:div w:id="173689350">
          <w:marLeft w:val="0"/>
          <w:marRight w:val="0"/>
          <w:marTop w:val="0"/>
          <w:marBottom w:val="0"/>
          <w:divBdr>
            <w:top w:val="none" w:sz="0" w:space="0" w:color="auto"/>
            <w:left w:val="none" w:sz="0" w:space="0" w:color="auto"/>
            <w:bottom w:val="none" w:sz="0" w:space="0" w:color="auto"/>
            <w:right w:val="none" w:sz="0" w:space="0" w:color="auto"/>
          </w:divBdr>
        </w:div>
      </w:divsChild>
    </w:div>
    <w:div w:id="1408963409">
      <w:bodyDiv w:val="1"/>
      <w:marLeft w:val="0"/>
      <w:marRight w:val="0"/>
      <w:marTop w:val="0"/>
      <w:marBottom w:val="0"/>
      <w:divBdr>
        <w:top w:val="none" w:sz="0" w:space="0" w:color="auto"/>
        <w:left w:val="none" w:sz="0" w:space="0" w:color="auto"/>
        <w:bottom w:val="none" w:sz="0" w:space="0" w:color="auto"/>
        <w:right w:val="none" w:sz="0" w:space="0" w:color="auto"/>
      </w:divBdr>
      <w:divsChild>
        <w:div w:id="1190879418">
          <w:marLeft w:val="0"/>
          <w:marRight w:val="0"/>
          <w:marTop w:val="0"/>
          <w:marBottom w:val="0"/>
          <w:divBdr>
            <w:top w:val="none" w:sz="0" w:space="0" w:color="auto"/>
            <w:left w:val="none" w:sz="0" w:space="0" w:color="auto"/>
            <w:bottom w:val="none" w:sz="0" w:space="0" w:color="auto"/>
            <w:right w:val="none" w:sz="0" w:space="0" w:color="auto"/>
          </w:divBdr>
        </w:div>
      </w:divsChild>
    </w:div>
    <w:div w:id="1411853844">
      <w:bodyDiv w:val="1"/>
      <w:marLeft w:val="0"/>
      <w:marRight w:val="0"/>
      <w:marTop w:val="0"/>
      <w:marBottom w:val="0"/>
      <w:divBdr>
        <w:top w:val="none" w:sz="0" w:space="0" w:color="auto"/>
        <w:left w:val="none" w:sz="0" w:space="0" w:color="auto"/>
        <w:bottom w:val="none" w:sz="0" w:space="0" w:color="auto"/>
        <w:right w:val="none" w:sz="0" w:space="0" w:color="auto"/>
      </w:divBdr>
      <w:divsChild>
        <w:div w:id="338049921">
          <w:marLeft w:val="0"/>
          <w:marRight w:val="0"/>
          <w:marTop w:val="0"/>
          <w:marBottom w:val="0"/>
          <w:divBdr>
            <w:top w:val="none" w:sz="0" w:space="0" w:color="auto"/>
            <w:left w:val="none" w:sz="0" w:space="0" w:color="auto"/>
            <w:bottom w:val="none" w:sz="0" w:space="0" w:color="auto"/>
            <w:right w:val="none" w:sz="0" w:space="0" w:color="auto"/>
          </w:divBdr>
        </w:div>
      </w:divsChild>
    </w:div>
    <w:div w:id="1414548892">
      <w:bodyDiv w:val="1"/>
      <w:marLeft w:val="0"/>
      <w:marRight w:val="0"/>
      <w:marTop w:val="0"/>
      <w:marBottom w:val="0"/>
      <w:divBdr>
        <w:top w:val="none" w:sz="0" w:space="0" w:color="auto"/>
        <w:left w:val="none" w:sz="0" w:space="0" w:color="auto"/>
        <w:bottom w:val="none" w:sz="0" w:space="0" w:color="auto"/>
        <w:right w:val="none" w:sz="0" w:space="0" w:color="auto"/>
      </w:divBdr>
      <w:divsChild>
        <w:div w:id="2091582233">
          <w:marLeft w:val="0"/>
          <w:marRight w:val="0"/>
          <w:marTop w:val="0"/>
          <w:marBottom w:val="0"/>
          <w:divBdr>
            <w:top w:val="none" w:sz="0" w:space="0" w:color="auto"/>
            <w:left w:val="none" w:sz="0" w:space="0" w:color="auto"/>
            <w:bottom w:val="none" w:sz="0" w:space="0" w:color="auto"/>
            <w:right w:val="none" w:sz="0" w:space="0" w:color="auto"/>
          </w:divBdr>
        </w:div>
      </w:divsChild>
    </w:div>
    <w:div w:id="1416246964">
      <w:bodyDiv w:val="1"/>
      <w:marLeft w:val="0"/>
      <w:marRight w:val="0"/>
      <w:marTop w:val="0"/>
      <w:marBottom w:val="0"/>
      <w:divBdr>
        <w:top w:val="none" w:sz="0" w:space="0" w:color="auto"/>
        <w:left w:val="none" w:sz="0" w:space="0" w:color="auto"/>
        <w:bottom w:val="none" w:sz="0" w:space="0" w:color="auto"/>
        <w:right w:val="none" w:sz="0" w:space="0" w:color="auto"/>
      </w:divBdr>
      <w:divsChild>
        <w:div w:id="1404134382">
          <w:marLeft w:val="0"/>
          <w:marRight w:val="0"/>
          <w:marTop w:val="0"/>
          <w:marBottom w:val="0"/>
          <w:divBdr>
            <w:top w:val="none" w:sz="0" w:space="0" w:color="auto"/>
            <w:left w:val="none" w:sz="0" w:space="0" w:color="auto"/>
            <w:bottom w:val="none" w:sz="0" w:space="0" w:color="auto"/>
            <w:right w:val="none" w:sz="0" w:space="0" w:color="auto"/>
          </w:divBdr>
        </w:div>
      </w:divsChild>
    </w:div>
    <w:div w:id="1417703401">
      <w:bodyDiv w:val="1"/>
      <w:marLeft w:val="0"/>
      <w:marRight w:val="0"/>
      <w:marTop w:val="0"/>
      <w:marBottom w:val="0"/>
      <w:divBdr>
        <w:top w:val="none" w:sz="0" w:space="0" w:color="auto"/>
        <w:left w:val="none" w:sz="0" w:space="0" w:color="auto"/>
        <w:bottom w:val="none" w:sz="0" w:space="0" w:color="auto"/>
        <w:right w:val="none" w:sz="0" w:space="0" w:color="auto"/>
      </w:divBdr>
      <w:divsChild>
        <w:div w:id="1721437520">
          <w:marLeft w:val="0"/>
          <w:marRight w:val="0"/>
          <w:marTop w:val="0"/>
          <w:marBottom w:val="0"/>
          <w:divBdr>
            <w:top w:val="none" w:sz="0" w:space="0" w:color="auto"/>
            <w:left w:val="none" w:sz="0" w:space="0" w:color="auto"/>
            <w:bottom w:val="none" w:sz="0" w:space="0" w:color="auto"/>
            <w:right w:val="none" w:sz="0" w:space="0" w:color="auto"/>
          </w:divBdr>
        </w:div>
      </w:divsChild>
    </w:div>
    <w:div w:id="1421832858">
      <w:bodyDiv w:val="1"/>
      <w:marLeft w:val="0"/>
      <w:marRight w:val="0"/>
      <w:marTop w:val="0"/>
      <w:marBottom w:val="0"/>
      <w:divBdr>
        <w:top w:val="none" w:sz="0" w:space="0" w:color="auto"/>
        <w:left w:val="none" w:sz="0" w:space="0" w:color="auto"/>
        <w:bottom w:val="none" w:sz="0" w:space="0" w:color="auto"/>
        <w:right w:val="none" w:sz="0" w:space="0" w:color="auto"/>
      </w:divBdr>
      <w:divsChild>
        <w:div w:id="722171170">
          <w:marLeft w:val="0"/>
          <w:marRight w:val="0"/>
          <w:marTop w:val="0"/>
          <w:marBottom w:val="0"/>
          <w:divBdr>
            <w:top w:val="none" w:sz="0" w:space="0" w:color="auto"/>
            <w:left w:val="none" w:sz="0" w:space="0" w:color="auto"/>
            <w:bottom w:val="none" w:sz="0" w:space="0" w:color="auto"/>
            <w:right w:val="none" w:sz="0" w:space="0" w:color="auto"/>
          </w:divBdr>
        </w:div>
      </w:divsChild>
    </w:div>
    <w:div w:id="1425690933">
      <w:bodyDiv w:val="1"/>
      <w:marLeft w:val="0"/>
      <w:marRight w:val="0"/>
      <w:marTop w:val="0"/>
      <w:marBottom w:val="0"/>
      <w:divBdr>
        <w:top w:val="none" w:sz="0" w:space="0" w:color="auto"/>
        <w:left w:val="none" w:sz="0" w:space="0" w:color="auto"/>
        <w:bottom w:val="none" w:sz="0" w:space="0" w:color="auto"/>
        <w:right w:val="none" w:sz="0" w:space="0" w:color="auto"/>
      </w:divBdr>
      <w:divsChild>
        <w:div w:id="910164237">
          <w:marLeft w:val="0"/>
          <w:marRight w:val="0"/>
          <w:marTop w:val="0"/>
          <w:marBottom w:val="0"/>
          <w:divBdr>
            <w:top w:val="none" w:sz="0" w:space="0" w:color="auto"/>
            <w:left w:val="none" w:sz="0" w:space="0" w:color="auto"/>
            <w:bottom w:val="none" w:sz="0" w:space="0" w:color="auto"/>
            <w:right w:val="none" w:sz="0" w:space="0" w:color="auto"/>
          </w:divBdr>
        </w:div>
      </w:divsChild>
    </w:div>
    <w:div w:id="1428455053">
      <w:bodyDiv w:val="1"/>
      <w:marLeft w:val="0"/>
      <w:marRight w:val="0"/>
      <w:marTop w:val="0"/>
      <w:marBottom w:val="0"/>
      <w:divBdr>
        <w:top w:val="none" w:sz="0" w:space="0" w:color="auto"/>
        <w:left w:val="none" w:sz="0" w:space="0" w:color="auto"/>
        <w:bottom w:val="none" w:sz="0" w:space="0" w:color="auto"/>
        <w:right w:val="none" w:sz="0" w:space="0" w:color="auto"/>
      </w:divBdr>
      <w:divsChild>
        <w:div w:id="126627225">
          <w:marLeft w:val="0"/>
          <w:marRight w:val="0"/>
          <w:marTop w:val="0"/>
          <w:marBottom w:val="0"/>
          <w:divBdr>
            <w:top w:val="none" w:sz="0" w:space="0" w:color="auto"/>
            <w:left w:val="none" w:sz="0" w:space="0" w:color="auto"/>
            <w:bottom w:val="none" w:sz="0" w:space="0" w:color="auto"/>
            <w:right w:val="none" w:sz="0" w:space="0" w:color="auto"/>
          </w:divBdr>
        </w:div>
      </w:divsChild>
    </w:div>
    <w:div w:id="1429814702">
      <w:bodyDiv w:val="1"/>
      <w:marLeft w:val="0"/>
      <w:marRight w:val="0"/>
      <w:marTop w:val="0"/>
      <w:marBottom w:val="0"/>
      <w:divBdr>
        <w:top w:val="none" w:sz="0" w:space="0" w:color="auto"/>
        <w:left w:val="none" w:sz="0" w:space="0" w:color="auto"/>
        <w:bottom w:val="none" w:sz="0" w:space="0" w:color="auto"/>
        <w:right w:val="none" w:sz="0" w:space="0" w:color="auto"/>
      </w:divBdr>
      <w:divsChild>
        <w:div w:id="1771848350">
          <w:marLeft w:val="0"/>
          <w:marRight w:val="0"/>
          <w:marTop w:val="0"/>
          <w:marBottom w:val="0"/>
          <w:divBdr>
            <w:top w:val="none" w:sz="0" w:space="0" w:color="auto"/>
            <w:left w:val="none" w:sz="0" w:space="0" w:color="auto"/>
            <w:bottom w:val="none" w:sz="0" w:space="0" w:color="auto"/>
            <w:right w:val="none" w:sz="0" w:space="0" w:color="auto"/>
          </w:divBdr>
        </w:div>
      </w:divsChild>
    </w:div>
    <w:div w:id="1433352986">
      <w:bodyDiv w:val="1"/>
      <w:marLeft w:val="0"/>
      <w:marRight w:val="0"/>
      <w:marTop w:val="0"/>
      <w:marBottom w:val="0"/>
      <w:divBdr>
        <w:top w:val="none" w:sz="0" w:space="0" w:color="auto"/>
        <w:left w:val="none" w:sz="0" w:space="0" w:color="auto"/>
        <w:bottom w:val="none" w:sz="0" w:space="0" w:color="auto"/>
        <w:right w:val="none" w:sz="0" w:space="0" w:color="auto"/>
      </w:divBdr>
      <w:divsChild>
        <w:div w:id="795489149">
          <w:marLeft w:val="0"/>
          <w:marRight w:val="0"/>
          <w:marTop w:val="0"/>
          <w:marBottom w:val="0"/>
          <w:divBdr>
            <w:top w:val="none" w:sz="0" w:space="0" w:color="auto"/>
            <w:left w:val="none" w:sz="0" w:space="0" w:color="auto"/>
            <w:bottom w:val="none" w:sz="0" w:space="0" w:color="auto"/>
            <w:right w:val="none" w:sz="0" w:space="0" w:color="auto"/>
          </w:divBdr>
        </w:div>
      </w:divsChild>
    </w:div>
    <w:div w:id="1437289794">
      <w:bodyDiv w:val="1"/>
      <w:marLeft w:val="0"/>
      <w:marRight w:val="0"/>
      <w:marTop w:val="0"/>
      <w:marBottom w:val="0"/>
      <w:divBdr>
        <w:top w:val="none" w:sz="0" w:space="0" w:color="auto"/>
        <w:left w:val="none" w:sz="0" w:space="0" w:color="auto"/>
        <w:bottom w:val="none" w:sz="0" w:space="0" w:color="auto"/>
        <w:right w:val="none" w:sz="0" w:space="0" w:color="auto"/>
      </w:divBdr>
      <w:divsChild>
        <w:div w:id="1368263880">
          <w:marLeft w:val="0"/>
          <w:marRight w:val="0"/>
          <w:marTop w:val="0"/>
          <w:marBottom w:val="0"/>
          <w:divBdr>
            <w:top w:val="none" w:sz="0" w:space="0" w:color="auto"/>
            <w:left w:val="none" w:sz="0" w:space="0" w:color="auto"/>
            <w:bottom w:val="none" w:sz="0" w:space="0" w:color="auto"/>
            <w:right w:val="none" w:sz="0" w:space="0" w:color="auto"/>
          </w:divBdr>
        </w:div>
      </w:divsChild>
    </w:div>
    <w:div w:id="1441949188">
      <w:bodyDiv w:val="1"/>
      <w:marLeft w:val="0"/>
      <w:marRight w:val="0"/>
      <w:marTop w:val="0"/>
      <w:marBottom w:val="0"/>
      <w:divBdr>
        <w:top w:val="none" w:sz="0" w:space="0" w:color="auto"/>
        <w:left w:val="none" w:sz="0" w:space="0" w:color="auto"/>
        <w:bottom w:val="none" w:sz="0" w:space="0" w:color="auto"/>
        <w:right w:val="none" w:sz="0" w:space="0" w:color="auto"/>
      </w:divBdr>
      <w:divsChild>
        <w:div w:id="1808089191">
          <w:marLeft w:val="0"/>
          <w:marRight w:val="0"/>
          <w:marTop w:val="0"/>
          <w:marBottom w:val="0"/>
          <w:divBdr>
            <w:top w:val="none" w:sz="0" w:space="0" w:color="auto"/>
            <w:left w:val="none" w:sz="0" w:space="0" w:color="auto"/>
            <w:bottom w:val="none" w:sz="0" w:space="0" w:color="auto"/>
            <w:right w:val="none" w:sz="0" w:space="0" w:color="auto"/>
          </w:divBdr>
        </w:div>
      </w:divsChild>
    </w:div>
    <w:div w:id="1443576123">
      <w:bodyDiv w:val="1"/>
      <w:marLeft w:val="0"/>
      <w:marRight w:val="0"/>
      <w:marTop w:val="0"/>
      <w:marBottom w:val="0"/>
      <w:divBdr>
        <w:top w:val="none" w:sz="0" w:space="0" w:color="auto"/>
        <w:left w:val="none" w:sz="0" w:space="0" w:color="auto"/>
        <w:bottom w:val="none" w:sz="0" w:space="0" w:color="auto"/>
        <w:right w:val="none" w:sz="0" w:space="0" w:color="auto"/>
      </w:divBdr>
      <w:divsChild>
        <w:div w:id="2133549715">
          <w:marLeft w:val="0"/>
          <w:marRight w:val="0"/>
          <w:marTop w:val="0"/>
          <w:marBottom w:val="0"/>
          <w:divBdr>
            <w:top w:val="none" w:sz="0" w:space="0" w:color="auto"/>
            <w:left w:val="none" w:sz="0" w:space="0" w:color="auto"/>
            <w:bottom w:val="none" w:sz="0" w:space="0" w:color="auto"/>
            <w:right w:val="none" w:sz="0" w:space="0" w:color="auto"/>
          </w:divBdr>
        </w:div>
      </w:divsChild>
    </w:div>
    <w:div w:id="1444810817">
      <w:bodyDiv w:val="1"/>
      <w:marLeft w:val="0"/>
      <w:marRight w:val="0"/>
      <w:marTop w:val="0"/>
      <w:marBottom w:val="0"/>
      <w:divBdr>
        <w:top w:val="none" w:sz="0" w:space="0" w:color="auto"/>
        <w:left w:val="none" w:sz="0" w:space="0" w:color="auto"/>
        <w:bottom w:val="none" w:sz="0" w:space="0" w:color="auto"/>
        <w:right w:val="none" w:sz="0" w:space="0" w:color="auto"/>
      </w:divBdr>
      <w:divsChild>
        <w:div w:id="1471245">
          <w:marLeft w:val="0"/>
          <w:marRight w:val="0"/>
          <w:marTop w:val="0"/>
          <w:marBottom w:val="0"/>
          <w:divBdr>
            <w:top w:val="none" w:sz="0" w:space="0" w:color="auto"/>
            <w:left w:val="none" w:sz="0" w:space="0" w:color="auto"/>
            <w:bottom w:val="none" w:sz="0" w:space="0" w:color="auto"/>
            <w:right w:val="none" w:sz="0" w:space="0" w:color="auto"/>
          </w:divBdr>
        </w:div>
      </w:divsChild>
    </w:div>
    <w:div w:id="1445684594">
      <w:bodyDiv w:val="1"/>
      <w:marLeft w:val="0"/>
      <w:marRight w:val="0"/>
      <w:marTop w:val="0"/>
      <w:marBottom w:val="0"/>
      <w:divBdr>
        <w:top w:val="none" w:sz="0" w:space="0" w:color="auto"/>
        <w:left w:val="none" w:sz="0" w:space="0" w:color="auto"/>
        <w:bottom w:val="none" w:sz="0" w:space="0" w:color="auto"/>
        <w:right w:val="none" w:sz="0" w:space="0" w:color="auto"/>
      </w:divBdr>
      <w:divsChild>
        <w:div w:id="1287471624">
          <w:marLeft w:val="0"/>
          <w:marRight w:val="0"/>
          <w:marTop w:val="0"/>
          <w:marBottom w:val="0"/>
          <w:divBdr>
            <w:top w:val="none" w:sz="0" w:space="0" w:color="auto"/>
            <w:left w:val="none" w:sz="0" w:space="0" w:color="auto"/>
            <w:bottom w:val="none" w:sz="0" w:space="0" w:color="auto"/>
            <w:right w:val="none" w:sz="0" w:space="0" w:color="auto"/>
          </w:divBdr>
        </w:div>
      </w:divsChild>
    </w:div>
    <w:div w:id="1447429303">
      <w:bodyDiv w:val="1"/>
      <w:marLeft w:val="0"/>
      <w:marRight w:val="0"/>
      <w:marTop w:val="0"/>
      <w:marBottom w:val="0"/>
      <w:divBdr>
        <w:top w:val="none" w:sz="0" w:space="0" w:color="auto"/>
        <w:left w:val="none" w:sz="0" w:space="0" w:color="auto"/>
        <w:bottom w:val="none" w:sz="0" w:space="0" w:color="auto"/>
        <w:right w:val="none" w:sz="0" w:space="0" w:color="auto"/>
      </w:divBdr>
      <w:divsChild>
        <w:div w:id="697043080">
          <w:marLeft w:val="0"/>
          <w:marRight w:val="0"/>
          <w:marTop w:val="0"/>
          <w:marBottom w:val="0"/>
          <w:divBdr>
            <w:top w:val="none" w:sz="0" w:space="0" w:color="auto"/>
            <w:left w:val="none" w:sz="0" w:space="0" w:color="auto"/>
            <w:bottom w:val="none" w:sz="0" w:space="0" w:color="auto"/>
            <w:right w:val="none" w:sz="0" w:space="0" w:color="auto"/>
          </w:divBdr>
        </w:div>
      </w:divsChild>
    </w:div>
    <w:div w:id="1447582494">
      <w:bodyDiv w:val="1"/>
      <w:marLeft w:val="0"/>
      <w:marRight w:val="0"/>
      <w:marTop w:val="0"/>
      <w:marBottom w:val="0"/>
      <w:divBdr>
        <w:top w:val="none" w:sz="0" w:space="0" w:color="auto"/>
        <w:left w:val="none" w:sz="0" w:space="0" w:color="auto"/>
        <w:bottom w:val="none" w:sz="0" w:space="0" w:color="auto"/>
        <w:right w:val="none" w:sz="0" w:space="0" w:color="auto"/>
      </w:divBdr>
      <w:divsChild>
        <w:div w:id="1730611076">
          <w:marLeft w:val="0"/>
          <w:marRight w:val="0"/>
          <w:marTop w:val="0"/>
          <w:marBottom w:val="0"/>
          <w:divBdr>
            <w:top w:val="none" w:sz="0" w:space="0" w:color="auto"/>
            <w:left w:val="none" w:sz="0" w:space="0" w:color="auto"/>
            <w:bottom w:val="none" w:sz="0" w:space="0" w:color="auto"/>
            <w:right w:val="none" w:sz="0" w:space="0" w:color="auto"/>
          </w:divBdr>
        </w:div>
      </w:divsChild>
    </w:div>
    <w:div w:id="1450929374">
      <w:bodyDiv w:val="1"/>
      <w:marLeft w:val="0"/>
      <w:marRight w:val="0"/>
      <w:marTop w:val="0"/>
      <w:marBottom w:val="0"/>
      <w:divBdr>
        <w:top w:val="none" w:sz="0" w:space="0" w:color="auto"/>
        <w:left w:val="none" w:sz="0" w:space="0" w:color="auto"/>
        <w:bottom w:val="none" w:sz="0" w:space="0" w:color="auto"/>
        <w:right w:val="none" w:sz="0" w:space="0" w:color="auto"/>
      </w:divBdr>
      <w:divsChild>
        <w:div w:id="1212226631">
          <w:marLeft w:val="0"/>
          <w:marRight w:val="0"/>
          <w:marTop w:val="0"/>
          <w:marBottom w:val="0"/>
          <w:divBdr>
            <w:top w:val="none" w:sz="0" w:space="0" w:color="auto"/>
            <w:left w:val="none" w:sz="0" w:space="0" w:color="auto"/>
            <w:bottom w:val="none" w:sz="0" w:space="0" w:color="auto"/>
            <w:right w:val="none" w:sz="0" w:space="0" w:color="auto"/>
          </w:divBdr>
        </w:div>
      </w:divsChild>
    </w:div>
    <w:div w:id="1452746053">
      <w:bodyDiv w:val="1"/>
      <w:marLeft w:val="0"/>
      <w:marRight w:val="0"/>
      <w:marTop w:val="0"/>
      <w:marBottom w:val="0"/>
      <w:divBdr>
        <w:top w:val="none" w:sz="0" w:space="0" w:color="auto"/>
        <w:left w:val="none" w:sz="0" w:space="0" w:color="auto"/>
        <w:bottom w:val="none" w:sz="0" w:space="0" w:color="auto"/>
        <w:right w:val="none" w:sz="0" w:space="0" w:color="auto"/>
      </w:divBdr>
      <w:divsChild>
        <w:div w:id="790055353">
          <w:marLeft w:val="0"/>
          <w:marRight w:val="0"/>
          <w:marTop w:val="0"/>
          <w:marBottom w:val="0"/>
          <w:divBdr>
            <w:top w:val="none" w:sz="0" w:space="0" w:color="auto"/>
            <w:left w:val="none" w:sz="0" w:space="0" w:color="auto"/>
            <w:bottom w:val="none" w:sz="0" w:space="0" w:color="auto"/>
            <w:right w:val="none" w:sz="0" w:space="0" w:color="auto"/>
          </w:divBdr>
        </w:div>
      </w:divsChild>
    </w:div>
    <w:div w:id="1453939218">
      <w:bodyDiv w:val="1"/>
      <w:marLeft w:val="0"/>
      <w:marRight w:val="0"/>
      <w:marTop w:val="0"/>
      <w:marBottom w:val="0"/>
      <w:divBdr>
        <w:top w:val="none" w:sz="0" w:space="0" w:color="auto"/>
        <w:left w:val="none" w:sz="0" w:space="0" w:color="auto"/>
        <w:bottom w:val="none" w:sz="0" w:space="0" w:color="auto"/>
        <w:right w:val="none" w:sz="0" w:space="0" w:color="auto"/>
      </w:divBdr>
      <w:divsChild>
        <w:div w:id="1161313563">
          <w:marLeft w:val="0"/>
          <w:marRight w:val="0"/>
          <w:marTop w:val="0"/>
          <w:marBottom w:val="0"/>
          <w:divBdr>
            <w:top w:val="none" w:sz="0" w:space="0" w:color="auto"/>
            <w:left w:val="none" w:sz="0" w:space="0" w:color="auto"/>
            <w:bottom w:val="none" w:sz="0" w:space="0" w:color="auto"/>
            <w:right w:val="none" w:sz="0" w:space="0" w:color="auto"/>
          </w:divBdr>
        </w:div>
      </w:divsChild>
    </w:div>
    <w:div w:id="1458989197">
      <w:bodyDiv w:val="1"/>
      <w:marLeft w:val="0"/>
      <w:marRight w:val="0"/>
      <w:marTop w:val="0"/>
      <w:marBottom w:val="0"/>
      <w:divBdr>
        <w:top w:val="none" w:sz="0" w:space="0" w:color="auto"/>
        <w:left w:val="none" w:sz="0" w:space="0" w:color="auto"/>
        <w:bottom w:val="none" w:sz="0" w:space="0" w:color="auto"/>
        <w:right w:val="none" w:sz="0" w:space="0" w:color="auto"/>
      </w:divBdr>
      <w:divsChild>
        <w:div w:id="294411556">
          <w:marLeft w:val="0"/>
          <w:marRight w:val="0"/>
          <w:marTop w:val="0"/>
          <w:marBottom w:val="0"/>
          <w:divBdr>
            <w:top w:val="none" w:sz="0" w:space="0" w:color="auto"/>
            <w:left w:val="none" w:sz="0" w:space="0" w:color="auto"/>
            <w:bottom w:val="none" w:sz="0" w:space="0" w:color="auto"/>
            <w:right w:val="none" w:sz="0" w:space="0" w:color="auto"/>
          </w:divBdr>
        </w:div>
      </w:divsChild>
    </w:div>
    <w:div w:id="1460339853">
      <w:bodyDiv w:val="1"/>
      <w:marLeft w:val="0"/>
      <w:marRight w:val="0"/>
      <w:marTop w:val="0"/>
      <w:marBottom w:val="0"/>
      <w:divBdr>
        <w:top w:val="none" w:sz="0" w:space="0" w:color="auto"/>
        <w:left w:val="none" w:sz="0" w:space="0" w:color="auto"/>
        <w:bottom w:val="none" w:sz="0" w:space="0" w:color="auto"/>
        <w:right w:val="none" w:sz="0" w:space="0" w:color="auto"/>
      </w:divBdr>
      <w:divsChild>
        <w:div w:id="1935435889">
          <w:marLeft w:val="0"/>
          <w:marRight w:val="0"/>
          <w:marTop w:val="0"/>
          <w:marBottom w:val="0"/>
          <w:divBdr>
            <w:top w:val="none" w:sz="0" w:space="0" w:color="auto"/>
            <w:left w:val="none" w:sz="0" w:space="0" w:color="auto"/>
            <w:bottom w:val="none" w:sz="0" w:space="0" w:color="auto"/>
            <w:right w:val="none" w:sz="0" w:space="0" w:color="auto"/>
          </w:divBdr>
        </w:div>
      </w:divsChild>
    </w:div>
    <w:div w:id="1461457556">
      <w:bodyDiv w:val="1"/>
      <w:marLeft w:val="0"/>
      <w:marRight w:val="0"/>
      <w:marTop w:val="0"/>
      <w:marBottom w:val="0"/>
      <w:divBdr>
        <w:top w:val="none" w:sz="0" w:space="0" w:color="auto"/>
        <w:left w:val="none" w:sz="0" w:space="0" w:color="auto"/>
        <w:bottom w:val="none" w:sz="0" w:space="0" w:color="auto"/>
        <w:right w:val="none" w:sz="0" w:space="0" w:color="auto"/>
      </w:divBdr>
      <w:divsChild>
        <w:div w:id="957372691">
          <w:marLeft w:val="0"/>
          <w:marRight w:val="0"/>
          <w:marTop w:val="0"/>
          <w:marBottom w:val="0"/>
          <w:divBdr>
            <w:top w:val="none" w:sz="0" w:space="0" w:color="auto"/>
            <w:left w:val="none" w:sz="0" w:space="0" w:color="auto"/>
            <w:bottom w:val="none" w:sz="0" w:space="0" w:color="auto"/>
            <w:right w:val="none" w:sz="0" w:space="0" w:color="auto"/>
          </w:divBdr>
        </w:div>
      </w:divsChild>
    </w:div>
    <w:div w:id="1462454582">
      <w:bodyDiv w:val="1"/>
      <w:marLeft w:val="0"/>
      <w:marRight w:val="0"/>
      <w:marTop w:val="0"/>
      <w:marBottom w:val="0"/>
      <w:divBdr>
        <w:top w:val="none" w:sz="0" w:space="0" w:color="auto"/>
        <w:left w:val="none" w:sz="0" w:space="0" w:color="auto"/>
        <w:bottom w:val="none" w:sz="0" w:space="0" w:color="auto"/>
        <w:right w:val="none" w:sz="0" w:space="0" w:color="auto"/>
      </w:divBdr>
      <w:divsChild>
        <w:div w:id="1832023434">
          <w:marLeft w:val="0"/>
          <w:marRight w:val="0"/>
          <w:marTop w:val="0"/>
          <w:marBottom w:val="0"/>
          <w:divBdr>
            <w:top w:val="none" w:sz="0" w:space="0" w:color="auto"/>
            <w:left w:val="none" w:sz="0" w:space="0" w:color="auto"/>
            <w:bottom w:val="none" w:sz="0" w:space="0" w:color="auto"/>
            <w:right w:val="none" w:sz="0" w:space="0" w:color="auto"/>
          </w:divBdr>
        </w:div>
      </w:divsChild>
    </w:div>
    <w:div w:id="1475021114">
      <w:bodyDiv w:val="1"/>
      <w:marLeft w:val="0"/>
      <w:marRight w:val="0"/>
      <w:marTop w:val="0"/>
      <w:marBottom w:val="0"/>
      <w:divBdr>
        <w:top w:val="none" w:sz="0" w:space="0" w:color="auto"/>
        <w:left w:val="none" w:sz="0" w:space="0" w:color="auto"/>
        <w:bottom w:val="none" w:sz="0" w:space="0" w:color="auto"/>
        <w:right w:val="none" w:sz="0" w:space="0" w:color="auto"/>
      </w:divBdr>
      <w:divsChild>
        <w:div w:id="713432352">
          <w:marLeft w:val="0"/>
          <w:marRight w:val="0"/>
          <w:marTop w:val="0"/>
          <w:marBottom w:val="0"/>
          <w:divBdr>
            <w:top w:val="none" w:sz="0" w:space="0" w:color="auto"/>
            <w:left w:val="none" w:sz="0" w:space="0" w:color="auto"/>
            <w:bottom w:val="none" w:sz="0" w:space="0" w:color="auto"/>
            <w:right w:val="none" w:sz="0" w:space="0" w:color="auto"/>
          </w:divBdr>
        </w:div>
      </w:divsChild>
    </w:div>
    <w:div w:id="1476945410">
      <w:bodyDiv w:val="1"/>
      <w:marLeft w:val="0"/>
      <w:marRight w:val="0"/>
      <w:marTop w:val="0"/>
      <w:marBottom w:val="0"/>
      <w:divBdr>
        <w:top w:val="none" w:sz="0" w:space="0" w:color="auto"/>
        <w:left w:val="none" w:sz="0" w:space="0" w:color="auto"/>
        <w:bottom w:val="none" w:sz="0" w:space="0" w:color="auto"/>
        <w:right w:val="none" w:sz="0" w:space="0" w:color="auto"/>
      </w:divBdr>
      <w:divsChild>
        <w:div w:id="1301575901">
          <w:marLeft w:val="0"/>
          <w:marRight w:val="0"/>
          <w:marTop w:val="0"/>
          <w:marBottom w:val="0"/>
          <w:divBdr>
            <w:top w:val="none" w:sz="0" w:space="0" w:color="auto"/>
            <w:left w:val="none" w:sz="0" w:space="0" w:color="auto"/>
            <w:bottom w:val="none" w:sz="0" w:space="0" w:color="auto"/>
            <w:right w:val="none" w:sz="0" w:space="0" w:color="auto"/>
          </w:divBdr>
        </w:div>
      </w:divsChild>
    </w:div>
    <w:div w:id="1478376545">
      <w:bodyDiv w:val="1"/>
      <w:marLeft w:val="0"/>
      <w:marRight w:val="0"/>
      <w:marTop w:val="0"/>
      <w:marBottom w:val="0"/>
      <w:divBdr>
        <w:top w:val="none" w:sz="0" w:space="0" w:color="auto"/>
        <w:left w:val="none" w:sz="0" w:space="0" w:color="auto"/>
        <w:bottom w:val="none" w:sz="0" w:space="0" w:color="auto"/>
        <w:right w:val="none" w:sz="0" w:space="0" w:color="auto"/>
      </w:divBdr>
      <w:divsChild>
        <w:div w:id="1461724195">
          <w:marLeft w:val="0"/>
          <w:marRight w:val="0"/>
          <w:marTop w:val="0"/>
          <w:marBottom w:val="0"/>
          <w:divBdr>
            <w:top w:val="none" w:sz="0" w:space="0" w:color="auto"/>
            <w:left w:val="none" w:sz="0" w:space="0" w:color="auto"/>
            <w:bottom w:val="none" w:sz="0" w:space="0" w:color="auto"/>
            <w:right w:val="none" w:sz="0" w:space="0" w:color="auto"/>
          </w:divBdr>
        </w:div>
      </w:divsChild>
    </w:div>
    <w:div w:id="1479565360">
      <w:bodyDiv w:val="1"/>
      <w:marLeft w:val="0"/>
      <w:marRight w:val="0"/>
      <w:marTop w:val="0"/>
      <w:marBottom w:val="0"/>
      <w:divBdr>
        <w:top w:val="none" w:sz="0" w:space="0" w:color="auto"/>
        <w:left w:val="none" w:sz="0" w:space="0" w:color="auto"/>
        <w:bottom w:val="none" w:sz="0" w:space="0" w:color="auto"/>
        <w:right w:val="none" w:sz="0" w:space="0" w:color="auto"/>
      </w:divBdr>
      <w:divsChild>
        <w:div w:id="1596597376">
          <w:marLeft w:val="0"/>
          <w:marRight w:val="0"/>
          <w:marTop w:val="0"/>
          <w:marBottom w:val="0"/>
          <w:divBdr>
            <w:top w:val="none" w:sz="0" w:space="0" w:color="auto"/>
            <w:left w:val="none" w:sz="0" w:space="0" w:color="auto"/>
            <w:bottom w:val="none" w:sz="0" w:space="0" w:color="auto"/>
            <w:right w:val="none" w:sz="0" w:space="0" w:color="auto"/>
          </w:divBdr>
        </w:div>
      </w:divsChild>
    </w:div>
    <w:div w:id="1479566620">
      <w:bodyDiv w:val="1"/>
      <w:marLeft w:val="0"/>
      <w:marRight w:val="0"/>
      <w:marTop w:val="0"/>
      <w:marBottom w:val="0"/>
      <w:divBdr>
        <w:top w:val="none" w:sz="0" w:space="0" w:color="auto"/>
        <w:left w:val="none" w:sz="0" w:space="0" w:color="auto"/>
        <w:bottom w:val="none" w:sz="0" w:space="0" w:color="auto"/>
        <w:right w:val="none" w:sz="0" w:space="0" w:color="auto"/>
      </w:divBdr>
      <w:divsChild>
        <w:div w:id="1509102205">
          <w:marLeft w:val="0"/>
          <w:marRight w:val="0"/>
          <w:marTop w:val="0"/>
          <w:marBottom w:val="0"/>
          <w:divBdr>
            <w:top w:val="none" w:sz="0" w:space="0" w:color="auto"/>
            <w:left w:val="none" w:sz="0" w:space="0" w:color="auto"/>
            <w:bottom w:val="none" w:sz="0" w:space="0" w:color="auto"/>
            <w:right w:val="none" w:sz="0" w:space="0" w:color="auto"/>
          </w:divBdr>
        </w:div>
      </w:divsChild>
    </w:div>
    <w:div w:id="1483430914">
      <w:bodyDiv w:val="1"/>
      <w:marLeft w:val="0"/>
      <w:marRight w:val="0"/>
      <w:marTop w:val="0"/>
      <w:marBottom w:val="0"/>
      <w:divBdr>
        <w:top w:val="none" w:sz="0" w:space="0" w:color="auto"/>
        <w:left w:val="none" w:sz="0" w:space="0" w:color="auto"/>
        <w:bottom w:val="none" w:sz="0" w:space="0" w:color="auto"/>
        <w:right w:val="none" w:sz="0" w:space="0" w:color="auto"/>
      </w:divBdr>
      <w:divsChild>
        <w:div w:id="1011757328">
          <w:marLeft w:val="0"/>
          <w:marRight w:val="0"/>
          <w:marTop w:val="0"/>
          <w:marBottom w:val="0"/>
          <w:divBdr>
            <w:top w:val="none" w:sz="0" w:space="0" w:color="auto"/>
            <w:left w:val="none" w:sz="0" w:space="0" w:color="auto"/>
            <w:bottom w:val="none" w:sz="0" w:space="0" w:color="auto"/>
            <w:right w:val="none" w:sz="0" w:space="0" w:color="auto"/>
          </w:divBdr>
        </w:div>
      </w:divsChild>
    </w:div>
    <w:div w:id="1485000516">
      <w:bodyDiv w:val="1"/>
      <w:marLeft w:val="0"/>
      <w:marRight w:val="0"/>
      <w:marTop w:val="0"/>
      <w:marBottom w:val="0"/>
      <w:divBdr>
        <w:top w:val="none" w:sz="0" w:space="0" w:color="auto"/>
        <w:left w:val="none" w:sz="0" w:space="0" w:color="auto"/>
        <w:bottom w:val="none" w:sz="0" w:space="0" w:color="auto"/>
        <w:right w:val="none" w:sz="0" w:space="0" w:color="auto"/>
      </w:divBdr>
      <w:divsChild>
        <w:div w:id="1433739832">
          <w:marLeft w:val="0"/>
          <w:marRight w:val="0"/>
          <w:marTop w:val="0"/>
          <w:marBottom w:val="0"/>
          <w:divBdr>
            <w:top w:val="none" w:sz="0" w:space="0" w:color="auto"/>
            <w:left w:val="none" w:sz="0" w:space="0" w:color="auto"/>
            <w:bottom w:val="none" w:sz="0" w:space="0" w:color="auto"/>
            <w:right w:val="none" w:sz="0" w:space="0" w:color="auto"/>
          </w:divBdr>
        </w:div>
      </w:divsChild>
    </w:div>
    <w:div w:id="1487282283">
      <w:bodyDiv w:val="1"/>
      <w:marLeft w:val="0"/>
      <w:marRight w:val="0"/>
      <w:marTop w:val="0"/>
      <w:marBottom w:val="0"/>
      <w:divBdr>
        <w:top w:val="none" w:sz="0" w:space="0" w:color="auto"/>
        <w:left w:val="none" w:sz="0" w:space="0" w:color="auto"/>
        <w:bottom w:val="none" w:sz="0" w:space="0" w:color="auto"/>
        <w:right w:val="none" w:sz="0" w:space="0" w:color="auto"/>
      </w:divBdr>
      <w:divsChild>
        <w:div w:id="12460323">
          <w:marLeft w:val="0"/>
          <w:marRight w:val="0"/>
          <w:marTop w:val="0"/>
          <w:marBottom w:val="0"/>
          <w:divBdr>
            <w:top w:val="none" w:sz="0" w:space="0" w:color="auto"/>
            <w:left w:val="none" w:sz="0" w:space="0" w:color="auto"/>
            <w:bottom w:val="none" w:sz="0" w:space="0" w:color="auto"/>
            <w:right w:val="none" w:sz="0" w:space="0" w:color="auto"/>
          </w:divBdr>
        </w:div>
      </w:divsChild>
    </w:div>
    <w:div w:id="1488596943">
      <w:bodyDiv w:val="1"/>
      <w:marLeft w:val="0"/>
      <w:marRight w:val="0"/>
      <w:marTop w:val="0"/>
      <w:marBottom w:val="0"/>
      <w:divBdr>
        <w:top w:val="none" w:sz="0" w:space="0" w:color="auto"/>
        <w:left w:val="none" w:sz="0" w:space="0" w:color="auto"/>
        <w:bottom w:val="none" w:sz="0" w:space="0" w:color="auto"/>
        <w:right w:val="none" w:sz="0" w:space="0" w:color="auto"/>
      </w:divBdr>
      <w:divsChild>
        <w:div w:id="234360385">
          <w:marLeft w:val="0"/>
          <w:marRight w:val="0"/>
          <w:marTop w:val="0"/>
          <w:marBottom w:val="0"/>
          <w:divBdr>
            <w:top w:val="none" w:sz="0" w:space="0" w:color="auto"/>
            <w:left w:val="none" w:sz="0" w:space="0" w:color="auto"/>
            <w:bottom w:val="none" w:sz="0" w:space="0" w:color="auto"/>
            <w:right w:val="none" w:sz="0" w:space="0" w:color="auto"/>
          </w:divBdr>
        </w:div>
      </w:divsChild>
    </w:div>
    <w:div w:id="1497645507">
      <w:bodyDiv w:val="1"/>
      <w:marLeft w:val="0"/>
      <w:marRight w:val="0"/>
      <w:marTop w:val="0"/>
      <w:marBottom w:val="0"/>
      <w:divBdr>
        <w:top w:val="none" w:sz="0" w:space="0" w:color="auto"/>
        <w:left w:val="none" w:sz="0" w:space="0" w:color="auto"/>
        <w:bottom w:val="none" w:sz="0" w:space="0" w:color="auto"/>
        <w:right w:val="none" w:sz="0" w:space="0" w:color="auto"/>
      </w:divBdr>
      <w:divsChild>
        <w:div w:id="624166054">
          <w:marLeft w:val="0"/>
          <w:marRight w:val="0"/>
          <w:marTop w:val="0"/>
          <w:marBottom w:val="0"/>
          <w:divBdr>
            <w:top w:val="none" w:sz="0" w:space="0" w:color="auto"/>
            <w:left w:val="none" w:sz="0" w:space="0" w:color="auto"/>
            <w:bottom w:val="none" w:sz="0" w:space="0" w:color="auto"/>
            <w:right w:val="none" w:sz="0" w:space="0" w:color="auto"/>
          </w:divBdr>
        </w:div>
      </w:divsChild>
    </w:div>
    <w:div w:id="1497844332">
      <w:bodyDiv w:val="1"/>
      <w:marLeft w:val="0"/>
      <w:marRight w:val="0"/>
      <w:marTop w:val="0"/>
      <w:marBottom w:val="0"/>
      <w:divBdr>
        <w:top w:val="none" w:sz="0" w:space="0" w:color="auto"/>
        <w:left w:val="none" w:sz="0" w:space="0" w:color="auto"/>
        <w:bottom w:val="none" w:sz="0" w:space="0" w:color="auto"/>
        <w:right w:val="none" w:sz="0" w:space="0" w:color="auto"/>
      </w:divBdr>
      <w:divsChild>
        <w:div w:id="1017851175">
          <w:marLeft w:val="0"/>
          <w:marRight w:val="0"/>
          <w:marTop w:val="0"/>
          <w:marBottom w:val="0"/>
          <w:divBdr>
            <w:top w:val="none" w:sz="0" w:space="0" w:color="auto"/>
            <w:left w:val="none" w:sz="0" w:space="0" w:color="auto"/>
            <w:bottom w:val="none" w:sz="0" w:space="0" w:color="auto"/>
            <w:right w:val="none" w:sz="0" w:space="0" w:color="auto"/>
          </w:divBdr>
        </w:div>
      </w:divsChild>
    </w:div>
    <w:div w:id="1498880092">
      <w:bodyDiv w:val="1"/>
      <w:marLeft w:val="0"/>
      <w:marRight w:val="0"/>
      <w:marTop w:val="0"/>
      <w:marBottom w:val="0"/>
      <w:divBdr>
        <w:top w:val="none" w:sz="0" w:space="0" w:color="auto"/>
        <w:left w:val="none" w:sz="0" w:space="0" w:color="auto"/>
        <w:bottom w:val="none" w:sz="0" w:space="0" w:color="auto"/>
        <w:right w:val="none" w:sz="0" w:space="0" w:color="auto"/>
      </w:divBdr>
    </w:div>
    <w:div w:id="1500344252">
      <w:bodyDiv w:val="1"/>
      <w:marLeft w:val="0"/>
      <w:marRight w:val="0"/>
      <w:marTop w:val="0"/>
      <w:marBottom w:val="0"/>
      <w:divBdr>
        <w:top w:val="none" w:sz="0" w:space="0" w:color="auto"/>
        <w:left w:val="none" w:sz="0" w:space="0" w:color="auto"/>
        <w:bottom w:val="none" w:sz="0" w:space="0" w:color="auto"/>
        <w:right w:val="none" w:sz="0" w:space="0" w:color="auto"/>
      </w:divBdr>
      <w:divsChild>
        <w:div w:id="1359547722">
          <w:marLeft w:val="0"/>
          <w:marRight w:val="0"/>
          <w:marTop w:val="0"/>
          <w:marBottom w:val="0"/>
          <w:divBdr>
            <w:top w:val="none" w:sz="0" w:space="0" w:color="auto"/>
            <w:left w:val="none" w:sz="0" w:space="0" w:color="auto"/>
            <w:bottom w:val="none" w:sz="0" w:space="0" w:color="auto"/>
            <w:right w:val="none" w:sz="0" w:space="0" w:color="auto"/>
          </w:divBdr>
        </w:div>
      </w:divsChild>
    </w:div>
    <w:div w:id="1501461297">
      <w:bodyDiv w:val="1"/>
      <w:marLeft w:val="0"/>
      <w:marRight w:val="0"/>
      <w:marTop w:val="0"/>
      <w:marBottom w:val="0"/>
      <w:divBdr>
        <w:top w:val="none" w:sz="0" w:space="0" w:color="auto"/>
        <w:left w:val="none" w:sz="0" w:space="0" w:color="auto"/>
        <w:bottom w:val="none" w:sz="0" w:space="0" w:color="auto"/>
        <w:right w:val="none" w:sz="0" w:space="0" w:color="auto"/>
      </w:divBdr>
      <w:divsChild>
        <w:div w:id="1673877746">
          <w:marLeft w:val="0"/>
          <w:marRight w:val="0"/>
          <w:marTop w:val="0"/>
          <w:marBottom w:val="0"/>
          <w:divBdr>
            <w:top w:val="none" w:sz="0" w:space="0" w:color="auto"/>
            <w:left w:val="none" w:sz="0" w:space="0" w:color="auto"/>
            <w:bottom w:val="none" w:sz="0" w:space="0" w:color="auto"/>
            <w:right w:val="none" w:sz="0" w:space="0" w:color="auto"/>
          </w:divBdr>
        </w:div>
      </w:divsChild>
    </w:div>
    <w:div w:id="1502426419">
      <w:bodyDiv w:val="1"/>
      <w:marLeft w:val="0"/>
      <w:marRight w:val="0"/>
      <w:marTop w:val="0"/>
      <w:marBottom w:val="0"/>
      <w:divBdr>
        <w:top w:val="none" w:sz="0" w:space="0" w:color="auto"/>
        <w:left w:val="none" w:sz="0" w:space="0" w:color="auto"/>
        <w:bottom w:val="none" w:sz="0" w:space="0" w:color="auto"/>
        <w:right w:val="none" w:sz="0" w:space="0" w:color="auto"/>
      </w:divBdr>
      <w:divsChild>
        <w:div w:id="1153838382">
          <w:marLeft w:val="0"/>
          <w:marRight w:val="0"/>
          <w:marTop w:val="0"/>
          <w:marBottom w:val="0"/>
          <w:divBdr>
            <w:top w:val="none" w:sz="0" w:space="0" w:color="auto"/>
            <w:left w:val="none" w:sz="0" w:space="0" w:color="auto"/>
            <w:bottom w:val="none" w:sz="0" w:space="0" w:color="auto"/>
            <w:right w:val="none" w:sz="0" w:space="0" w:color="auto"/>
          </w:divBdr>
        </w:div>
      </w:divsChild>
    </w:div>
    <w:div w:id="1506936761">
      <w:bodyDiv w:val="1"/>
      <w:marLeft w:val="0"/>
      <w:marRight w:val="0"/>
      <w:marTop w:val="0"/>
      <w:marBottom w:val="0"/>
      <w:divBdr>
        <w:top w:val="none" w:sz="0" w:space="0" w:color="auto"/>
        <w:left w:val="none" w:sz="0" w:space="0" w:color="auto"/>
        <w:bottom w:val="none" w:sz="0" w:space="0" w:color="auto"/>
        <w:right w:val="none" w:sz="0" w:space="0" w:color="auto"/>
      </w:divBdr>
      <w:divsChild>
        <w:div w:id="2065327537">
          <w:marLeft w:val="0"/>
          <w:marRight w:val="0"/>
          <w:marTop w:val="0"/>
          <w:marBottom w:val="0"/>
          <w:divBdr>
            <w:top w:val="none" w:sz="0" w:space="0" w:color="auto"/>
            <w:left w:val="none" w:sz="0" w:space="0" w:color="auto"/>
            <w:bottom w:val="none" w:sz="0" w:space="0" w:color="auto"/>
            <w:right w:val="none" w:sz="0" w:space="0" w:color="auto"/>
          </w:divBdr>
        </w:div>
      </w:divsChild>
    </w:div>
    <w:div w:id="1509561972">
      <w:bodyDiv w:val="1"/>
      <w:marLeft w:val="0"/>
      <w:marRight w:val="0"/>
      <w:marTop w:val="0"/>
      <w:marBottom w:val="0"/>
      <w:divBdr>
        <w:top w:val="none" w:sz="0" w:space="0" w:color="auto"/>
        <w:left w:val="none" w:sz="0" w:space="0" w:color="auto"/>
        <w:bottom w:val="none" w:sz="0" w:space="0" w:color="auto"/>
        <w:right w:val="none" w:sz="0" w:space="0" w:color="auto"/>
      </w:divBdr>
      <w:divsChild>
        <w:div w:id="1338196155">
          <w:marLeft w:val="0"/>
          <w:marRight w:val="0"/>
          <w:marTop w:val="0"/>
          <w:marBottom w:val="0"/>
          <w:divBdr>
            <w:top w:val="none" w:sz="0" w:space="0" w:color="auto"/>
            <w:left w:val="none" w:sz="0" w:space="0" w:color="auto"/>
            <w:bottom w:val="none" w:sz="0" w:space="0" w:color="auto"/>
            <w:right w:val="none" w:sz="0" w:space="0" w:color="auto"/>
          </w:divBdr>
        </w:div>
      </w:divsChild>
    </w:div>
    <w:div w:id="1522235814">
      <w:bodyDiv w:val="1"/>
      <w:marLeft w:val="0"/>
      <w:marRight w:val="0"/>
      <w:marTop w:val="0"/>
      <w:marBottom w:val="0"/>
      <w:divBdr>
        <w:top w:val="none" w:sz="0" w:space="0" w:color="auto"/>
        <w:left w:val="none" w:sz="0" w:space="0" w:color="auto"/>
        <w:bottom w:val="none" w:sz="0" w:space="0" w:color="auto"/>
        <w:right w:val="none" w:sz="0" w:space="0" w:color="auto"/>
      </w:divBdr>
    </w:div>
    <w:div w:id="1529679847">
      <w:bodyDiv w:val="1"/>
      <w:marLeft w:val="0"/>
      <w:marRight w:val="0"/>
      <w:marTop w:val="0"/>
      <w:marBottom w:val="0"/>
      <w:divBdr>
        <w:top w:val="none" w:sz="0" w:space="0" w:color="auto"/>
        <w:left w:val="none" w:sz="0" w:space="0" w:color="auto"/>
        <w:bottom w:val="none" w:sz="0" w:space="0" w:color="auto"/>
        <w:right w:val="none" w:sz="0" w:space="0" w:color="auto"/>
      </w:divBdr>
      <w:divsChild>
        <w:div w:id="381639762">
          <w:marLeft w:val="0"/>
          <w:marRight w:val="0"/>
          <w:marTop w:val="0"/>
          <w:marBottom w:val="0"/>
          <w:divBdr>
            <w:top w:val="none" w:sz="0" w:space="0" w:color="auto"/>
            <w:left w:val="none" w:sz="0" w:space="0" w:color="auto"/>
            <w:bottom w:val="none" w:sz="0" w:space="0" w:color="auto"/>
            <w:right w:val="none" w:sz="0" w:space="0" w:color="auto"/>
          </w:divBdr>
        </w:div>
      </w:divsChild>
    </w:div>
    <w:div w:id="1535341937">
      <w:bodyDiv w:val="1"/>
      <w:marLeft w:val="0"/>
      <w:marRight w:val="0"/>
      <w:marTop w:val="0"/>
      <w:marBottom w:val="0"/>
      <w:divBdr>
        <w:top w:val="none" w:sz="0" w:space="0" w:color="auto"/>
        <w:left w:val="none" w:sz="0" w:space="0" w:color="auto"/>
        <w:bottom w:val="none" w:sz="0" w:space="0" w:color="auto"/>
        <w:right w:val="none" w:sz="0" w:space="0" w:color="auto"/>
      </w:divBdr>
      <w:divsChild>
        <w:div w:id="2094543447">
          <w:marLeft w:val="0"/>
          <w:marRight w:val="0"/>
          <w:marTop w:val="0"/>
          <w:marBottom w:val="0"/>
          <w:divBdr>
            <w:top w:val="none" w:sz="0" w:space="0" w:color="auto"/>
            <w:left w:val="none" w:sz="0" w:space="0" w:color="auto"/>
            <w:bottom w:val="none" w:sz="0" w:space="0" w:color="auto"/>
            <w:right w:val="none" w:sz="0" w:space="0" w:color="auto"/>
          </w:divBdr>
        </w:div>
      </w:divsChild>
    </w:div>
    <w:div w:id="1536578361">
      <w:bodyDiv w:val="1"/>
      <w:marLeft w:val="0"/>
      <w:marRight w:val="0"/>
      <w:marTop w:val="0"/>
      <w:marBottom w:val="0"/>
      <w:divBdr>
        <w:top w:val="none" w:sz="0" w:space="0" w:color="auto"/>
        <w:left w:val="none" w:sz="0" w:space="0" w:color="auto"/>
        <w:bottom w:val="none" w:sz="0" w:space="0" w:color="auto"/>
        <w:right w:val="none" w:sz="0" w:space="0" w:color="auto"/>
      </w:divBdr>
      <w:divsChild>
        <w:div w:id="250630355">
          <w:marLeft w:val="0"/>
          <w:marRight w:val="0"/>
          <w:marTop w:val="0"/>
          <w:marBottom w:val="0"/>
          <w:divBdr>
            <w:top w:val="none" w:sz="0" w:space="0" w:color="auto"/>
            <w:left w:val="none" w:sz="0" w:space="0" w:color="auto"/>
            <w:bottom w:val="none" w:sz="0" w:space="0" w:color="auto"/>
            <w:right w:val="none" w:sz="0" w:space="0" w:color="auto"/>
          </w:divBdr>
        </w:div>
      </w:divsChild>
    </w:div>
    <w:div w:id="1536773839">
      <w:bodyDiv w:val="1"/>
      <w:marLeft w:val="0"/>
      <w:marRight w:val="0"/>
      <w:marTop w:val="0"/>
      <w:marBottom w:val="0"/>
      <w:divBdr>
        <w:top w:val="none" w:sz="0" w:space="0" w:color="auto"/>
        <w:left w:val="none" w:sz="0" w:space="0" w:color="auto"/>
        <w:bottom w:val="none" w:sz="0" w:space="0" w:color="auto"/>
        <w:right w:val="none" w:sz="0" w:space="0" w:color="auto"/>
      </w:divBdr>
      <w:divsChild>
        <w:div w:id="913978611">
          <w:marLeft w:val="0"/>
          <w:marRight w:val="0"/>
          <w:marTop w:val="0"/>
          <w:marBottom w:val="0"/>
          <w:divBdr>
            <w:top w:val="none" w:sz="0" w:space="0" w:color="auto"/>
            <w:left w:val="none" w:sz="0" w:space="0" w:color="auto"/>
            <w:bottom w:val="none" w:sz="0" w:space="0" w:color="auto"/>
            <w:right w:val="none" w:sz="0" w:space="0" w:color="auto"/>
          </w:divBdr>
        </w:div>
      </w:divsChild>
    </w:div>
    <w:div w:id="1539706739">
      <w:bodyDiv w:val="1"/>
      <w:marLeft w:val="0"/>
      <w:marRight w:val="0"/>
      <w:marTop w:val="0"/>
      <w:marBottom w:val="0"/>
      <w:divBdr>
        <w:top w:val="none" w:sz="0" w:space="0" w:color="auto"/>
        <w:left w:val="none" w:sz="0" w:space="0" w:color="auto"/>
        <w:bottom w:val="none" w:sz="0" w:space="0" w:color="auto"/>
        <w:right w:val="none" w:sz="0" w:space="0" w:color="auto"/>
      </w:divBdr>
      <w:divsChild>
        <w:div w:id="1708337341">
          <w:marLeft w:val="0"/>
          <w:marRight w:val="0"/>
          <w:marTop w:val="0"/>
          <w:marBottom w:val="0"/>
          <w:divBdr>
            <w:top w:val="none" w:sz="0" w:space="0" w:color="auto"/>
            <w:left w:val="none" w:sz="0" w:space="0" w:color="auto"/>
            <w:bottom w:val="none" w:sz="0" w:space="0" w:color="auto"/>
            <w:right w:val="none" w:sz="0" w:space="0" w:color="auto"/>
          </w:divBdr>
        </w:div>
      </w:divsChild>
    </w:div>
    <w:div w:id="1547989310">
      <w:bodyDiv w:val="1"/>
      <w:marLeft w:val="0"/>
      <w:marRight w:val="0"/>
      <w:marTop w:val="0"/>
      <w:marBottom w:val="0"/>
      <w:divBdr>
        <w:top w:val="none" w:sz="0" w:space="0" w:color="auto"/>
        <w:left w:val="none" w:sz="0" w:space="0" w:color="auto"/>
        <w:bottom w:val="none" w:sz="0" w:space="0" w:color="auto"/>
        <w:right w:val="none" w:sz="0" w:space="0" w:color="auto"/>
      </w:divBdr>
      <w:divsChild>
        <w:div w:id="773284440">
          <w:marLeft w:val="0"/>
          <w:marRight w:val="0"/>
          <w:marTop w:val="0"/>
          <w:marBottom w:val="0"/>
          <w:divBdr>
            <w:top w:val="none" w:sz="0" w:space="0" w:color="auto"/>
            <w:left w:val="none" w:sz="0" w:space="0" w:color="auto"/>
            <w:bottom w:val="none" w:sz="0" w:space="0" w:color="auto"/>
            <w:right w:val="none" w:sz="0" w:space="0" w:color="auto"/>
          </w:divBdr>
        </w:div>
      </w:divsChild>
    </w:div>
    <w:div w:id="1548296837">
      <w:bodyDiv w:val="1"/>
      <w:marLeft w:val="0"/>
      <w:marRight w:val="0"/>
      <w:marTop w:val="0"/>
      <w:marBottom w:val="0"/>
      <w:divBdr>
        <w:top w:val="none" w:sz="0" w:space="0" w:color="auto"/>
        <w:left w:val="none" w:sz="0" w:space="0" w:color="auto"/>
        <w:bottom w:val="none" w:sz="0" w:space="0" w:color="auto"/>
        <w:right w:val="none" w:sz="0" w:space="0" w:color="auto"/>
      </w:divBdr>
      <w:divsChild>
        <w:div w:id="365957037">
          <w:marLeft w:val="0"/>
          <w:marRight w:val="0"/>
          <w:marTop w:val="0"/>
          <w:marBottom w:val="0"/>
          <w:divBdr>
            <w:top w:val="none" w:sz="0" w:space="0" w:color="auto"/>
            <w:left w:val="none" w:sz="0" w:space="0" w:color="auto"/>
            <w:bottom w:val="none" w:sz="0" w:space="0" w:color="auto"/>
            <w:right w:val="none" w:sz="0" w:space="0" w:color="auto"/>
          </w:divBdr>
        </w:div>
      </w:divsChild>
    </w:div>
    <w:div w:id="1548682107">
      <w:bodyDiv w:val="1"/>
      <w:marLeft w:val="0"/>
      <w:marRight w:val="0"/>
      <w:marTop w:val="0"/>
      <w:marBottom w:val="0"/>
      <w:divBdr>
        <w:top w:val="none" w:sz="0" w:space="0" w:color="auto"/>
        <w:left w:val="none" w:sz="0" w:space="0" w:color="auto"/>
        <w:bottom w:val="none" w:sz="0" w:space="0" w:color="auto"/>
        <w:right w:val="none" w:sz="0" w:space="0" w:color="auto"/>
      </w:divBdr>
      <w:divsChild>
        <w:div w:id="1148089134">
          <w:marLeft w:val="0"/>
          <w:marRight w:val="0"/>
          <w:marTop w:val="0"/>
          <w:marBottom w:val="0"/>
          <w:divBdr>
            <w:top w:val="none" w:sz="0" w:space="0" w:color="auto"/>
            <w:left w:val="none" w:sz="0" w:space="0" w:color="auto"/>
            <w:bottom w:val="none" w:sz="0" w:space="0" w:color="auto"/>
            <w:right w:val="none" w:sz="0" w:space="0" w:color="auto"/>
          </w:divBdr>
        </w:div>
      </w:divsChild>
    </w:div>
    <w:div w:id="1548686505">
      <w:bodyDiv w:val="1"/>
      <w:marLeft w:val="0"/>
      <w:marRight w:val="0"/>
      <w:marTop w:val="0"/>
      <w:marBottom w:val="0"/>
      <w:divBdr>
        <w:top w:val="none" w:sz="0" w:space="0" w:color="auto"/>
        <w:left w:val="none" w:sz="0" w:space="0" w:color="auto"/>
        <w:bottom w:val="none" w:sz="0" w:space="0" w:color="auto"/>
        <w:right w:val="none" w:sz="0" w:space="0" w:color="auto"/>
      </w:divBdr>
      <w:divsChild>
        <w:div w:id="590546843">
          <w:marLeft w:val="0"/>
          <w:marRight w:val="0"/>
          <w:marTop w:val="0"/>
          <w:marBottom w:val="0"/>
          <w:divBdr>
            <w:top w:val="none" w:sz="0" w:space="0" w:color="auto"/>
            <w:left w:val="none" w:sz="0" w:space="0" w:color="auto"/>
            <w:bottom w:val="none" w:sz="0" w:space="0" w:color="auto"/>
            <w:right w:val="none" w:sz="0" w:space="0" w:color="auto"/>
          </w:divBdr>
        </w:div>
      </w:divsChild>
    </w:div>
    <w:div w:id="1549149947">
      <w:bodyDiv w:val="1"/>
      <w:marLeft w:val="0"/>
      <w:marRight w:val="0"/>
      <w:marTop w:val="0"/>
      <w:marBottom w:val="0"/>
      <w:divBdr>
        <w:top w:val="none" w:sz="0" w:space="0" w:color="auto"/>
        <w:left w:val="none" w:sz="0" w:space="0" w:color="auto"/>
        <w:bottom w:val="none" w:sz="0" w:space="0" w:color="auto"/>
        <w:right w:val="none" w:sz="0" w:space="0" w:color="auto"/>
      </w:divBdr>
      <w:divsChild>
        <w:div w:id="1883517237">
          <w:marLeft w:val="0"/>
          <w:marRight w:val="0"/>
          <w:marTop w:val="0"/>
          <w:marBottom w:val="0"/>
          <w:divBdr>
            <w:top w:val="none" w:sz="0" w:space="0" w:color="auto"/>
            <w:left w:val="none" w:sz="0" w:space="0" w:color="auto"/>
            <w:bottom w:val="none" w:sz="0" w:space="0" w:color="auto"/>
            <w:right w:val="none" w:sz="0" w:space="0" w:color="auto"/>
          </w:divBdr>
        </w:div>
      </w:divsChild>
    </w:div>
    <w:div w:id="1562903980">
      <w:bodyDiv w:val="1"/>
      <w:marLeft w:val="0"/>
      <w:marRight w:val="0"/>
      <w:marTop w:val="0"/>
      <w:marBottom w:val="0"/>
      <w:divBdr>
        <w:top w:val="none" w:sz="0" w:space="0" w:color="auto"/>
        <w:left w:val="none" w:sz="0" w:space="0" w:color="auto"/>
        <w:bottom w:val="none" w:sz="0" w:space="0" w:color="auto"/>
        <w:right w:val="none" w:sz="0" w:space="0" w:color="auto"/>
      </w:divBdr>
      <w:divsChild>
        <w:div w:id="2083403742">
          <w:marLeft w:val="0"/>
          <w:marRight w:val="0"/>
          <w:marTop w:val="0"/>
          <w:marBottom w:val="0"/>
          <w:divBdr>
            <w:top w:val="none" w:sz="0" w:space="0" w:color="auto"/>
            <w:left w:val="none" w:sz="0" w:space="0" w:color="auto"/>
            <w:bottom w:val="none" w:sz="0" w:space="0" w:color="auto"/>
            <w:right w:val="none" w:sz="0" w:space="0" w:color="auto"/>
          </w:divBdr>
        </w:div>
      </w:divsChild>
    </w:div>
    <w:div w:id="1580939934">
      <w:bodyDiv w:val="1"/>
      <w:marLeft w:val="0"/>
      <w:marRight w:val="0"/>
      <w:marTop w:val="0"/>
      <w:marBottom w:val="0"/>
      <w:divBdr>
        <w:top w:val="none" w:sz="0" w:space="0" w:color="auto"/>
        <w:left w:val="none" w:sz="0" w:space="0" w:color="auto"/>
        <w:bottom w:val="none" w:sz="0" w:space="0" w:color="auto"/>
        <w:right w:val="none" w:sz="0" w:space="0" w:color="auto"/>
      </w:divBdr>
      <w:divsChild>
        <w:div w:id="1610508461">
          <w:marLeft w:val="0"/>
          <w:marRight w:val="0"/>
          <w:marTop w:val="0"/>
          <w:marBottom w:val="0"/>
          <w:divBdr>
            <w:top w:val="none" w:sz="0" w:space="0" w:color="auto"/>
            <w:left w:val="none" w:sz="0" w:space="0" w:color="auto"/>
            <w:bottom w:val="none" w:sz="0" w:space="0" w:color="auto"/>
            <w:right w:val="none" w:sz="0" w:space="0" w:color="auto"/>
          </w:divBdr>
        </w:div>
      </w:divsChild>
    </w:div>
    <w:div w:id="1582178155">
      <w:bodyDiv w:val="1"/>
      <w:marLeft w:val="0"/>
      <w:marRight w:val="0"/>
      <w:marTop w:val="0"/>
      <w:marBottom w:val="0"/>
      <w:divBdr>
        <w:top w:val="none" w:sz="0" w:space="0" w:color="auto"/>
        <w:left w:val="none" w:sz="0" w:space="0" w:color="auto"/>
        <w:bottom w:val="none" w:sz="0" w:space="0" w:color="auto"/>
        <w:right w:val="none" w:sz="0" w:space="0" w:color="auto"/>
      </w:divBdr>
      <w:divsChild>
        <w:div w:id="366150078">
          <w:marLeft w:val="0"/>
          <w:marRight w:val="0"/>
          <w:marTop w:val="0"/>
          <w:marBottom w:val="0"/>
          <w:divBdr>
            <w:top w:val="none" w:sz="0" w:space="0" w:color="auto"/>
            <w:left w:val="none" w:sz="0" w:space="0" w:color="auto"/>
            <w:bottom w:val="none" w:sz="0" w:space="0" w:color="auto"/>
            <w:right w:val="none" w:sz="0" w:space="0" w:color="auto"/>
          </w:divBdr>
        </w:div>
      </w:divsChild>
    </w:div>
    <w:div w:id="1582445596">
      <w:bodyDiv w:val="1"/>
      <w:marLeft w:val="0"/>
      <w:marRight w:val="0"/>
      <w:marTop w:val="0"/>
      <w:marBottom w:val="0"/>
      <w:divBdr>
        <w:top w:val="none" w:sz="0" w:space="0" w:color="auto"/>
        <w:left w:val="none" w:sz="0" w:space="0" w:color="auto"/>
        <w:bottom w:val="none" w:sz="0" w:space="0" w:color="auto"/>
        <w:right w:val="none" w:sz="0" w:space="0" w:color="auto"/>
      </w:divBdr>
      <w:divsChild>
        <w:div w:id="1775977713">
          <w:marLeft w:val="0"/>
          <w:marRight w:val="0"/>
          <w:marTop w:val="0"/>
          <w:marBottom w:val="0"/>
          <w:divBdr>
            <w:top w:val="none" w:sz="0" w:space="0" w:color="auto"/>
            <w:left w:val="none" w:sz="0" w:space="0" w:color="auto"/>
            <w:bottom w:val="none" w:sz="0" w:space="0" w:color="auto"/>
            <w:right w:val="none" w:sz="0" w:space="0" w:color="auto"/>
          </w:divBdr>
        </w:div>
      </w:divsChild>
    </w:div>
    <w:div w:id="1585188335">
      <w:bodyDiv w:val="1"/>
      <w:marLeft w:val="0"/>
      <w:marRight w:val="0"/>
      <w:marTop w:val="0"/>
      <w:marBottom w:val="0"/>
      <w:divBdr>
        <w:top w:val="none" w:sz="0" w:space="0" w:color="auto"/>
        <w:left w:val="none" w:sz="0" w:space="0" w:color="auto"/>
        <w:bottom w:val="none" w:sz="0" w:space="0" w:color="auto"/>
        <w:right w:val="none" w:sz="0" w:space="0" w:color="auto"/>
      </w:divBdr>
      <w:divsChild>
        <w:div w:id="1460303062">
          <w:marLeft w:val="0"/>
          <w:marRight w:val="0"/>
          <w:marTop w:val="0"/>
          <w:marBottom w:val="0"/>
          <w:divBdr>
            <w:top w:val="none" w:sz="0" w:space="0" w:color="auto"/>
            <w:left w:val="none" w:sz="0" w:space="0" w:color="auto"/>
            <w:bottom w:val="none" w:sz="0" w:space="0" w:color="auto"/>
            <w:right w:val="none" w:sz="0" w:space="0" w:color="auto"/>
          </w:divBdr>
        </w:div>
      </w:divsChild>
    </w:div>
    <w:div w:id="1587760228">
      <w:bodyDiv w:val="1"/>
      <w:marLeft w:val="0"/>
      <w:marRight w:val="0"/>
      <w:marTop w:val="0"/>
      <w:marBottom w:val="0"/>
      <w:divBdr>
        <w:top w:val="none" w:sz="0" w:space="0" w:color="auto"/>
        <w:left w:val="none" w:sz="0" w:space="0" w:color="auto"/>
        <w:bottom w:val="none" w:sz="0" w:space="0" w:color="auto"/>
        <w:right w:val="none" w:sz="0" w:space="0" w:color="auto"/>
      </w:divBdr>
      <w:divsChild>
        <w:div w:id="2004120697">
          <w:marLeft w:val="0"/>
          <w:marRight w:val="0"/>
          <w:marTop w:val="0"/>
          <w:marBottom w:val="0"/>
          <w:divBdr>
            <w:top w:val="none" w:sz="0" w:space="0" w:color="auto"/>
            <w:left w:val="none" w:sz="0" w:space="0" w:color="auto"/>
            <w:bottom w:val="none" w:sz="0" w:space="0" w:color="auto"/>
            <w:right w:val="none" w:sz="0" w:space="0" w:color="auto"/>
          </w:divBdr>
        </w:div>
      </w:divsChild>
    </w:div>
    <w:div w:id="1589071912">
      <w:bodyDiv w:val="1"/>
      <w:marLeft w:val="0"/>
      <w:marRight w:val="0"/>
      <w:marTop w:val="0"/>
      <w:marBottom w:val="0"/>
      <w:divBdr>
        <w:top w:val="none" w:sz="0" w:space="0" w:color="auto"/>
        <w:left w:val="none" w:sz="0" w:space="0" w:color="auto"/>
        <w:bottom w:val="none" w:sz="0" w:space="0" w:color="auto"/>
        <w:right w:val="none" w:sz="0" w:space="0" w:color="auto"/>
      </w:divBdr>
      <w:divsChild>
        <w:div w:id="101463520">
          <w:marLeft w:val="0"/>
          <w:marRight w:val="0"/>
          <w:marTop w:val="0"/>
          <w:marBottom w:val="0"/>
          <w:divBdr>
            <w:top w:val="none" w:sz="0" w:space="0" w:color="auto"/>
            <w:left w:val="none" w:sz="0" w:space="0" w:color="auto"/>
            <w:bottom w:val="none" w:sz="0" w:space="0" w:color="auto"/>
            <w:right w:val="none" w:sz="0" w:space="0" w:color="auto"/>
          </w:divBdr>
        </w:div>
      </w:divsChild>
    </w:div>
    <w:div w:id="1593007911">
      <w:bodyDiv w:val="1"/>
      <w:marLeft w:val="0"/>
      <w:marRight w:val="0"/>
      <w:marTop w:val="0"/>
      <w:marBottom w:val="0"/>
      <w:divBdr>
        <w:top w:val="none" w:sz="0" w:space="0" w:color="auto"/>
        <w:left w:val="none" w:sz="0" w:space="0" w:color="auto"/>
        <w:bottom w:val="none" w:sz="0" w:space="0" w:color="auto"/>
        <w:right w:val="none" w:sz="0" w:space="0" w:color="auto"/>
      </w:divBdr>
      <w:divsChild>
        <w:div w:id="1229876024">
          <w:marLeft w:val="0"/>
          <w:marRight w:val="0"/>
          <w:marTop w:val="0"/>
          <w:marBottom w:val="0"/>
          <w:divBdr>
            <w:top w:val="none" w:sz="0" w:space="0" w:color="auto"/>
            <w:left w:val="none" w:sz="0" w:space="0" w:color="auto"/>
            <w:bottom w:val="none" w:sz="0" w:space="0" w:color="auto"/>
            <w:right w:val="none" w:sz="0" w:space="0" w:color="auto"/>
          </w:divBdr>
        </w:div>
      </w:divsChild>
    </w:div>
    <w:div w:id="15948249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426">
          <w:marLeft w:val="0"/>
          <w:marRight w:val="0"/>
          <w:marTop w:val="0"/>
          <w:marBottom w:val="0"/>
          <w:divBdr>
            <w:top w:val="none" w:sz="0" w:space="0" w:color="auto"/>
            <w:left w:val="none" w:sz="0" w:space="0" w:color="auto"/>
            <w:bottom w:val="none" w:sz="0" w:space="0" w:color="auto"/>
            <w:right w:val="none" w:sz="0" w:space="0" w:color="auto"/>
          </w:divBdr>
        </w:div>
      </w:divsChild>
    </w:div>
    <w:div w:id="1598950574">
      <w:bodyDiv w:val="1"/>
      <w:marLeft w:val="0"/>
      <w:marRight w:val="0"/>
      <w:marTop w:val="0"/>
      <w:marBottom w:val="0"/>
      <w:divBdr>
        <w:top w:val="none" w:sz="0" w:space="0" w:color="auto"/>
        <w:left w:val="none" w:sz="0" w:space="0" w:color="auto"/>
        <w:bottom w:val="none" w:sz="0" w:space="0" w:color="auto"/>
        <w:right w:val="none" w:sz="0" w:space="0" w:color="auto"/>
      </w:divBdr>
      <w:divsChild>
        <w:div w:id="1158108829">
          <w:marLeft w:val="0"/>
          <w:marRight w:val="0"/>
          <w:marTop w:val="0"/>
          <w:marBottom w:val="0"/>
          <w:divBdr>
            <w:top w:val="none" w:sz="0" w:space="0" w:color="auto"/>
            <w:left w:val="none" w:sz="0" w:space="0" w:color="auto"/>
            <w:bottom w:val="none" w:sz="0" w:space="0" w:color="auto"/>
            <w:right w:val="none" w:sz="0" w:space="0" w:color="auto"/>
          </w:divBdr>
        </w:div>
      </w:divsChild>
    </w:div>
    <w:div w:id="1600330601">
      <w:bodyDiv w:val="1"/>
      <w:marLeft w:val="0"/>
      <w:marRight w:val="0"/>
      <w:marTop w:val="0"/>
      <w:marBottom w:val="0"/>
      <w:divBdr>
        <w:top w:val="none" w:sz="0" w:space="0" w:color="auto"/>
        <w:left w:val="none" w:sz="0" w:space="0" w:color="auto"/>
        <w:bottom w:val="none" w:sz="0" w:space="0" w:color="auto"/>
        <w:right w:val="none" w:sz="0" w:space="0" w:color="auto"/>
      </w:divBdr>
      <w:divsChild>
        <w:div w:id="854616744">
          <w:marLeft w:val="0"/>
          <w:marRight w:val="0"/>
          <w:marTop w:val="0"/>
          <w:marBottom w:val="0"/>
          <w:divBdr>
            <w:top w:val="none" w:sz="0" w:space="0" w:color="auto"/>
            <w:left w:val="none" w:sz="0" w:space="0" w:color="auto"/>
            <w:bottom w:val="none" w:sz="0" w:space="0" w:color="auto"/>
            <w:right w:val="none" w:sz="0" w:space="0" w:color="auto"/>
          </w:divBdr>
        </w:div>
      </w:divsChild>
    </w:div>
    <w:div w:id="1611425197">
      <w:bodyDiv w:val="1"/>
      <w:marLeft w:val="0"/>
      <w:marRight w:val="0"/>
      <w:marTop w:val="0"/>
      <w:marBottom w:val="0"/>
      <w:divBdr>
        <w:top w:val="none" w:sz="0" w:space="0" w:color="auto"/>
        <w:left w:val="none" w:sz="0" w:space="0" w:color="auto"/>
        <w:bottom w:val="none" w:sz="0" w:space="0" w:color="auto"/>
        <w:right w:val="none" w:sz="0" w:space="0" w:color="auto"/>
      </w:divBdr>
      <w:divsChild>
        <w:div w:id="1876113217">
          <w:marLeft w:val="0"/>
          <w:marRight w:val="0"/>
          <w:marTop w:val="0"/>
          <w:marBottom w:val="0"/>
          <w:divBdr>
            <w:top w:val="none" w:sz="0" w:space="0" w:color="auto"/>
            <w:left w:val="none" w:sz="0" w:space="0" w:color="auto"/>
            <w:bottom w:val="none" w:sz="0" w:space="0" w:color="auto"/>
            <w:right w:val="none" w:sz="0" w:space="0" w:color="auto"/>
          </w:divBdr>
        </w:div>
      </w:divsChild>
    </w:div>
    <w:div w:id="1613518342">
      <w:bodyDiv w:val="1"/>
      <w:marLeft w:val="0"/>
      <w:marRight w:val="0"/>
      <w:marTop w:val="0"/>
      <w:marBottom w:val="0"/>
      <w:divBdr>
        <w:top w:val="none" w:sz="0" w:space="0" w:color="auto"/>
        <w:left w:val="none" w:sz="0" w:space="0" w:color="auto"/>
        <w:bottom w:val="none" w:sz="0" w:space="0" w:color="auto"/>
        <w:right w:val="none" w:sz="0" w:space="0" w:color="auto"/>
      </w:divBdr>
      <w:divsChild>
        <w:div w:id="1096755045">
          <w:marLeft w:val="0"/>
          <w:marRight w:val="0"/>
          <w:marTop w:val="0"/>
          <w:marBottom w:val="0"/>
          <w:divBdr>
            <w:top w:val="none" w:sz="0" w:space="0" w:color="auto"/>
            <w:left w:val="none" w:sz="0" w:space="0" w:color="auto"/>
            <w:bottom w:val="none" w:sz="0" w:space="0" w:color="auto"/>
            <w:right w:val="none" w:sz="0" w:space="0" w:color="auto"/>
          </w:divBdr>
        </w:div>
      </w:divsChild>
    </w:div>
    <w:div w:id="1613975507">
      <w:bodyDiv w:val="1"/>
      <w:marLeft w:val="0"/>
      <w:marRight w:val="0"/>
      <w:marTop w:val="0"/>
      <w:marBottom w:val="0"/>
      <w:divBdr>
        <w:top w:val="none" w:sz="0" w:space="0" w:color="auto"/>
        <w:left w:val="none" w:sz="0" w:space="0" w:color="auto"/>
        <w:bottom w:val="none" w:sz="0" w:space="0" w:color="auto"/>
        <w:right w:val="none" w:sz="0" w:space="0" w:color="auto"/>
      </w:divBdr>
      <w:divsChild>
        <w:div w:id="1935362559">
          <w:marLeft w:val="0"/>
          <w:marRight w:val="0"/>
          <w:marTop w:val="0"/>
          <w:marBottom w:val="0"/>
          <w:divBdr>
            <w:top w:val="none" w:sz="0" w:space="0" w:color="auto"/>
            <w:left w:val="none" w:sz="0" w:space="0" w:color="auto"/>
            <w:bottom w:val="none" w:sz="0" w:space="0" w:color="auto"/>
            <w:right w:val="none" w:sz="0" w:space="0" w:color="auto"/>
          </w:divBdr>
        </w:div>
      </w:divsChild>
    </w:div>
    <w:div w:id="1617518966">
      <w:bodyDiv w:val="1"/>
      <w:marLeft w:val="0"/>
      <w:marRight w:val="0"/>
      <w:marTop w:val="0"/>
      <w:marBottom w:val="0"/>
      <w:divBdr>
        <w:top w:val="none" w:sz="0" w:space="0" w:color="auto"/>
        <w:left w:val="none" w:sz="0" w:space="0" w:color="auto"/>
        <w:bottom w:val="none" w:sz="0" w:space="0" w:color="auto"/>
        <w:right w:val="none" w:sz="0" w:space="0" w:color="auto"/>
      </w:divBdr>
      <w:divsChild>
        <w:div w:id="1403722936">
          <w:marLeft w:val="0"/>
          <w:marRight w:val="0"/>
          <w:marTop w:val="0"/>
          <w:marBottom w:val="0"/>
          <w:divBdr>
            <w:top w:val="none" w:sz="0" w:space="0" w:color="auto"/>
            <w:left w:val="none" w:sz="0" w:space="0" w:color="auto"/>
            <w:bottom w:val="none" w:sz="0" w:space="0" w:color="auto"/>
            <w:right w:val="none" w:sz="0" w:space="0" w:color="auto"/>
          </w:divBdr>
        </w:div>
      </w:divsChild>
    </w:div>
    <w:div w:id="1619682233">
      <w:bodyDiv w:val="1"/>
      <w:marLeft w:val="0"/>
      <w:marRight w:val="0"/>
      <w:marTop w:val="0"/>
      <w:marBottom w:val="0"/>
      <w:divBdr>
        <w:top w:val="none" w:sz="0" w:space="0" w:color="auto"/>
        <w:left w:val="none" w:sz="0" w:space="0" w:color="auto"/>
        <w:bottom w:val="none" w:sz="0" w:space="0" w:color="auto"/>
        <w:right w:val="none" w:sz="0" w:space="0" w:color="auto"/>
      </w:divBdr>
      <w:divsChild>
        <w:div w:id="1372536155">
          <w:marLeft w:val="0"/>
          <w:marRight w:val="0"/>
          <w:marTop w:val="0"/>
          <w:marBottom w:val="0"/>
          <w:divBdr>
            <w:top w:val="none" w:sz="0" w:space="0" w:color="auto"/>
            <w:left w:val="none" w:sz="0" w:space="0" w:color="auto"/>
            <w:bottom w:val="none" w:sz="0" w:space="0" w:color="auto"/>
            <w:right w:val="none" w:sz="0" w:space="0" w:color="auto"/>
          </w:divBdr>
        </w:div>
      </w:divsChild>
    </w:div>
    <w:div w:id="1621034482">
      <w:bodyDiv w:val="1"/>
      <w:marLeft w:val="0"/>
      <w:marRight w:val="0"/>
      <w:marTop w:val="0"/>
      <w:marBottom w:val="0"/>
      <w:divBdr>
        <w:top w:val="none" w:sz="0" w:space="0" w:color="auto"/>
        <w:left w:val="none" w:sz="0" w:space="0" w:color="auto"/>
        <w:bottom w:val="none" w:sz="0" w:space="0" w:color="auto"/>
        <w:right w:val="none" w:sz="0" w:space="0" w:color="auto"/>
      </w:divBdr>
      <w:divsChild>
        <w:div w:id="665938984">
          <w:marLeft w:val="0"/>
          <w:marRight w:val="0"/>
          <w:marTop w:val="0"/>
          <w:marBottom w:val="0"/>
          <w:divBdr>
            <w:top w:val="none" w:sz="0" w:space="0" w:color="auto"/>
            <w:left w:val="none" w:sz="0" w:space="0" w:color="auto"/>
            <w:bottom w:val="none" w:sz="0" w:space="0" w:color="auto"/>
            <w:right w:val="none" w:sz="0" w:space="0" w:color="auto"/>
          </w:divBdr>
        </w:div>
      </w:divsChild>
    </w:div>
    <w:div w:id="1623338894">
      <w:bodyDiv w:val="1"/>
      <w:marLeft w:val="0"/>
      <w:marRight w:val="0"/>
      <w:marTop w:val="0"/>
      <w:marBottom w:val="0"/>
      <w:divBdr>
        <w:top w:val="none" w:sz="0" w:space="0" w:color="auto"/>
        <w:left w:val="none" w:sz="0" w:space="0" w:color="auto"/>
        <w:bottom w:val="none" w:sz="0" w:space="0" w:color="auto"/>
        <w:right w:val="none" w:sz="0" w:space="0" w:color="auto"/>
      </w:divBdr>
      <w:divsChild>
        <w:div w:id="2079745414">
          <w:marLeft w:val="0"/>
          <w:marRight w:val="0"/>
          <w:marTop w:val="0"/>
          <w:marBottom w:val="0"/>
          <w:divBdr>
            <w:top w:val="none" w:sz="0" w:space="0" w:color="auto"/>
            <w:left w:val="none" w:sz="0" w:space="0" w:color="auto"/>
            <w:bottom w:val="none" w:sz="0" w:space="0" w:color="auto"/>
            <w:right w:val="none" w:sz="0" w:space="0" w:color="auto"/>
          </w:divBdr>
        </w:div>
      </w:divsChild>
    </w:div>
    <w:div w:id="1624656886">
      <w:bodyDiv w:val="1"/>
      <w:marLeft w:val="0"/>
      <w:marRight w:val="0"/>
      <w:marTop w:val="0"/>
      <w:marBottom w:val="0"/>
      <w:divBdr>
        <w:top w:val="none" w:sz="0" w:space="0" w:color="auto"/>
        <w:left w:val="none" w:sz="0" w:space="0" w:color="auto"/>
        <w:bottom w:val="none" w:sz="0" w:space="0" w:color="auto"/>
        <w:right w:val="none" w:sz="0" w:space="0" w:color="auto"/>
      </w:divBdr>
      <w:divsChild>
        <w:div w:id="836653237">
          <w:marLeft w:val="0"/>
          <w:marRight w:val="0"/>
          <w:marTop w:val="0"/>
          <w:marBottom w:val="0"/>
          <w:divBdr>
            <w:top w:val="none" w:sz="0" w:space="0" w:color="auto"/>
            <w:left w:val="none" w:sz="0" w:space="0" w:color="auto"/>
            <w:bottom w:val="none" w:sz="0" w:space="0" w:color="auto"/>
            <w:right w:val="none" w:sz="0" w:space="0" w:color="auto"/>
          </w:divBdr>
        </w:div>
      </w:divsChild>
    </w:div>
    <w:div w:id="1625186431">
      <w:bodyDiv w:val="1"/>
      <w:marLeft w:val="0"/>
      <w:marRight w:val="0"/>
      <w:marTop w:val="0"/>
      <w:marBottom w:val="0"/>
      <w:divBdr>
        <w:top w:val="none" w:sz="0" w:space="0" w:color="auto"/>
        <w:left w:val="none" w:sz="0" w:space="0" w:color="auto"/>
        <w:bottom w:val="none" w:sz="0" w:space="0" w:color="auto"/>
        <w:right w:val="none" w:sz="0" w:space="0" w:color="auto"/>
      </w:divBdr>
      <w:divsChild>
        <w:div w:id="1881169315">
          <w:marLeft w:val="0"/>
          <w:marRight w:val="0"/>
          <w:marTop w:val="0"/>
          <w:marBottom w:val="0"/>
          <w:divBdr>
            <w:top w:val="none" w:sz="0" w:space="0" w:color="auto"/>
            <w:left w:val="none" w:sz="0" w:space="0" w:color="auto"/>
            <w:bottom w:val="none" w:sz="0" w:space="0" w:color="auto"/>
            <w:right w:val="none" w:sz="0" w:space="0" w:color="auto"/>
          </w:divBdr>
        </w:div>
      </w:divsChild>
    </w:div>
    <w:div w:id="1628514143">
      <w:bodyDiv w:val="1"/>
      <w:marLeft w:val="0"/>
      <w:marRight w:val="0"/>
      <w:marTop w:val="0"/>
      <w:marBottom w:val="0"/>
      <w:divBdr>
        <w:top w:val="none" w:sz="0" w:space="0" w:color="auto"/>
        <w:left w:val="none" w:sz="0" w:space="0" w:color="auto"/>
        <w:bottom w:val="none" w:sz="0" w:space="0" w:color="auto"/>
        <w:right w:val="none" w:sz="0" w:space="0" w:color="auto"/>
      </w:divBdr>
      <w:divsChild>
        <w:div w:id="965162867">
          <w:marLeft w:val="0"/>
          <w:marRight w:val="0"/>
          <w:marTop w:val="0"/>
          <w:marBottom w:val="0"/>
          <w:divBdr>
            <w:top w:val="none" w:sz="0" w:space="0" w:color="auto"/>
            <w:left w:val="none" w:sz="0" w:space="0" w:color="auto"/>
            <w:bottom w:val="none" w:sz="0" w:space="0" w:color="auto"/>
            <w:right w:val="none" w:sz="0" w:space="0" w:color="auto"/>
          </w:divBdr>
        </w:div>
      </w:divsChild>
    </w:div>
    <w:div w:id="1639147949">
      <w:bodyDiv w:val="1"/>
      <w:marLeft w:val="0"/>
      <w:marRight w:val="0"/>
      <w:marTop w:val="0"/>
      <w:marBottom w:val="0"/>
      <w:divBdr>
        <w:top w:val="none" w:sz="0" w:space="0" w:color="auto"/>
        <w:left w:val="none" w:sz="0" w:space="0" w:color="auto"/>
        <w:bottom w:val="none" w:sz="0" w:space="0" w:color="auto"/>
        <w:right w:val="none" w:sz="0" w:space="0" w:color="auto"/>
      </w:divBdr>
      <w:divsChild>
        <w:div w:id="1387753122">
          <w:marLeft w:val="0"/>
          <w:marRight w:val="0"/>
          <w:marTop w:val="0"/>
          <w:marBottom w:val="0"/>
          <w:divBdr>
            <w:top w:val="none" w:sz="0" w:space="0" w:color="auto"/>
            <w:left w:val="none" w:sz="0" w:space="0" w:color="auto"/>
            <w:bottom w:val="none" w:sz="0" w:space="0" w:color="auto"/>
            <w:right w:val="none" w:sz="0" w:space="0" w:color="auto"/>
          </w:divBdr>
        </w:div>
      </w:divsChild>
    </w:div>
    <w:div w:id="1644894884">
      <w:bodyDiv w:val="1"/>
      <w:marLeft w:val="0"/>
      <w:marRight w:val="0"/>
      <w:marTop w:val="0"/>
      <w:marBottom w:val="0"/>
      <w:divBdr>
        <w:top w:val="none" w:sz="0" w:space="0" w:color="auto"/>
        <w:left w:val="none" w:sz="0" w:space="0" w:color="auto"/>
        <w:bottom w:val="none" w:sz="0" w:space="0" w:color="auto"/>
        <w:right w:val="none" w:sz="0" w:space="0" w:color="auto"/>
      </w:divBdr>
      <w:divsChild>
        <w:div w:id="1384328444">
          <w:marLeft w:val="0"/>
          <w:marRight w:val="0"/>
          <w:marTop w:val="0"/>
          <w:marBottom w:val="0"/>
          <w:divBdr>
            <w:top w:val="none" w:sz="0" w:space="0" w:color="auto"/>
            <w:left w:val="none" w:sz="0" w:space="0" w:color="auto"/>
            <w:bottom w:val="none" w:sz="0" w:space="0" w:color="auto"/>
            <w:right w:val="none" w:sz="0" w:space="0" w:color="auto"/>
          </w:divBdr>
        </w:div>
      </w:divsChild>
    </w:div>
    <w:div w:id="1646624387">
      <w:bodyDiv w:val="1"/>
      <w:marLeft w:val="0"/>
      <w:marRight w:val="0"/>
      <w:marTop w:val="0"/>
      <w:marBottom w:val="0"/>
      <w:divBdr>
        <w:top w:val="none" w:sz="0" w:space="0" w:color="auto"/>
        <w:left w:val="none" w:sz="0" w:space="0" w:color="auto"/>
        <w:bottom w:val="none" w:sz="0" w:space="0" w:color="auto"/>
        <w:right w:val="none" w:sz="0" w:space="0" w:color="auto"/>
      </w:divBdr>
      <w:divsChild>
        <w:div w:id="1250845198">
          <w:marLeft w:val="0"/>
          <w:marRight w:val="0"/>
          <w:marTop w:val="0"/>
          <w:marBottom w:val="0"/>
          <w:divBdr>
            <w:top w:val="none" w:sz="0" w:space="0" w:color="auto"/>
            <w:left w:val="none" w:sz="0" w:space="0" w:color="auto"/>
            <w:bottom w:val="none" w:sz="0" w:space="0" w:color="auto"/>
            <w:right w:val="none" w:sz="0" w:space="0" w:color="auto"/>
          </w:divBdr>
        </w:div>
      </w:divsChild>
    </w:div>
    <w:div w:id="1649750678">
      <w:bodyDiv w:val="1"/>
      <w:marLeft w:val="0"/>
      <w:marRight w:val="0"/>
      <w:marTop w:val="0"/>
      <w:marBottom w:val="0"/>
      <w:divBdr>
        <w:top w:val="none" w:sz="0" w:space="0" w:color="auto"/>
        <w:left w:val="none" w:sz="0" w:space="0" w:color="auto"/>
        <w:bottom w:val="none" w:sz="0" w:space="0" w:color="auto"/>
        <w:right w:val="none" w:sz="0" w:space="0" w:color="auto"/>
      </w:divBdr>
      <w:divsChild>
        <w:div w:id="1807507625">
          <w:marLeft w:val="0"/>
          <w:marRight w:val="0"/>
          <w:marTop w:val="0"/>
          <w:marBottom w:val="0"/>
          <w:divBdr>
            <w:top w:val="none" w:sz="0" w:space="0" w:color="auto"/>
            <w:left w:val="none" w:sz="0" w:space="0" w:color="auto"/>
            <w:bottom w:val="none" w:sz="0" w:space="0" w:color="auto"/>
            <w:right w:val="none" w:sz="0" w:space="0" w:color="auto"/>
          </w:divBdr>
        </w:div>
      </w:divsChild>
    </w:div>
    <w:div w:id="1652440816">
      <w:bodyDiv w:val="1"/>
      <w:marLeft w:val="0"/>
      <w:marRight w:val="0"/>
      <w:marTop w:val="0"/>
      <w:marBottom w:val="0"/>
      <w:divBdr>
        <w:top w:val="none" w:sz="0" w:space="0" w:color="auto"/>
        <w:left w:val="none" w:sz="0" w:space="0" w:color="auto"/>
        <w:bottom w:val="none" w:sz="0" w:space="0" w:color="auto"/>
        <w:right w:val="none" w:sz="0" w:space="0" w:color="auto"/>
      </w:divBdr>
      <w:divsChild>
        <w:div w:id="1390155203">
          <w:marLeft w:val="0"/>
          <w:marRight w:val="0"/>
          <w:marTop w:val="0"/>
          <w:marBottom w:val="0"/>
          <w:divBdr>
            <w:top w:val="none" w:sz="0" w:space="0" w:color="auto"/>
            <w:left w:val="none" w:sz="0" w:space="0" w:color="auto"/>
            <w:bottom w:val="none" w:sz="0" w:space="0" w:color="auto"/>
            <w:right w:val="none" w:sz="0" w:space="0" w:color="auto"/>
          </w:divBdr>
        </w:div>
      </w:divsChild>
    </w:div>
    <w:div w:id="1654866850">
      <w:bodyDiv w:val="1"/>
      <w:marLeft w:val="0"/>
      <w:marRight w:val="0"/>
      <w:marTop w:val="0"/>
      <w:marBottom w:val="0"/>
      <w:divBdr>
        <w:top w:val="none" w:sz="0" w:space="0" w:color="auto"/>
        <w:left w:val="none" w:sz="0" w:space="0" w:color="auto"/>
        <w:bottom w:val="none" w:sz="0" w:space="0" w:color="auto"/>
        <w:right w:val="none" w:sz="0" w:space="0" w:color="auto"/>
      </w:divBdr>
      <w:divsChild>
        <w:div w:id="634218929">
          <w:marLeft w:val="0"/>
          <w:marRight w:val="0"/>
          <w:marTop w:val="0"/>
          <w:marBottom w:val="0"/>
          <w:divBdr>
            <w:top w:val="none" w:sz="0" w:space="0" w:color="auto"/>
            <w:left w:val="none" w:sz="0" w:space="0" w:color="auto"/>
            <w:bottom w:val="none" w:sz="0" w:space="0" w:color="auto"/>
            <w:right w:val="none" w:sz="0" w:space="0" w:color="auto"/>
          </w:divBdr>
        </w:div>
      </w:divsChild>
    </w:div>
    <w:div w:id="1657300625">
      <w:bodyDiv w:val="1"/>
      <w:marLeft w:val="0"/>
      <w:marRight w:val="0"/>
      <w:marTop w:val="0"/>
      <w:marBottom w:val="0"/>
      <w:divBdr>
        <w:top w:val="none" w:sz="0" w:space="0" w:color="auto"/>
        <w:left w:val="none" w:sz="0" w:space="0" w:color="auto"/>
        <w:bottom w:val="none" w:sz="0" w:space="0" w:color="auto"/>
        <w:right w:val="none" w:sz="0" w:space="0" w:color="auto"/>
      </w:divBdr>
      <w:divsChild>
        <w:div w:id="359479706">
          <w:marLeft w:val="0"/>
          <w:marRight w:val="0"/>
          <w:marTop w:val="0"/>
          <w:marBottom w:val="0"/>
          <w:divBdr>
            <w:top w:val="none" w:sz="0" w:space="0" w:color="auto"/>
            <w:left w:val="none" w:sz="0" w:space="0" w:color="auto"/>
            <w:bottom w:val="none" w:sz="0" w:space="0" w:color="auto"/>
            <w:right w:val="none" w:sz="0" w:space="0" w:color="auto"/>
          </w:divBdr>
        </w:div>
      </w:divsChild>
    </w:div>
    <w:div w:id="1658607055">
      <w:bodyDiv w:val="1"/>
      <w:marLeft w:val="0"/>
      <w:marRight w:val="0"/>
      <w:marTop w:val="0"/>
      <w:marBottom w:val="0"/>
      <w:divBdr>
        <w:top w:val="none" w:sz="0" w:space="0" w:color="auto"/>
        <w:left w:val="none" w:sz="0" w:space="0" w:color="auto"/>
        <w:bottom w:val="none" w:sz="0" w:space="0" w:color="auto"/>
        <w:right w:val="none" w:sz="0" w:space="0" w:color="auto"/>
      </w:divBdr>
      <w:divsChild>
        <w:div w:id="203180316">
          <w:marLeft w:val="0"/>
          <w:marRight w:val="0"/>
          <w:marTop w:val="0"/>
          <w:marBottom w:val="0"/>
          <w:divBdr>
            <w:top w:val="none" w:sz="0" w:space="0" w:color="auto"/>
            <w:left w:val="none" w:sz="0" w:space="0" w:color="auto"/>
            <w:bottom w:val="none" w:sz="0" w:space="0" w:color="auto"/>
            <w:right w:val="none" w:sz="0" w:space="0" w:color="auto"/>
          </w:divBdr>
        </w:div>
      </w:divsChild>
    </w:div>
    <w:div w:id="1662201420">
      <w:bodyDiv w:val="1"/>
      <w:marLeft w:val="0"/>
      <w:marRight w:val="0"/>
      <w:marTop w:val="0"/>
      <w:marBottom w:val="0"/>
      <w:divBdr>
        <w:top w:val="none" w:sz="0" w:space="0" w:color="auto"/>
        <w:left w:val="none" w:sz="0" w:space="0" w:color="auto"/>
        <w:bottom w:val="none" w:sz="0" w:space="0" w:color="auto"/>
        <w:right w:val="none" w:sz="0" w:space="0" w:color="auto"/>
      </w:divBdr>
      <w:divsChild>
        <w:div w:id="1390759984">
          <w:marLeft w:val="0"/>
          <w:marRight w:val="0"/>
          <w:marTop w:val="0"/>
          <w:marBottom w:val="0"/>
          <w:divBdr>
            <w:top w:val="none" w:sz="0" w:space="0" w:color="auto"/>
            <w:left w:val="none" w:sz="0" w:space="0" w:color="auto"/>
            <w:bottom w:val="none" w:sz="0" w:space="0" w:color="auto"/>
            <w:right w:val="none" w:sz="0" w:space="0" w:color="auto"/>
          </w:divBdr>
        </w:div>
      </w:divsChild>
    </w:div>
    <w:div w:id="1662851442">
      <w:bodyDiv w:val="1"/>
      <w:marLeft w:val="0"/>
      <w:marRight w:val="0"/>
      <w:marTop w:val="0"/>
      <w:marBottom w:val="0"/>
      <w:divBdr>
        <w:top w:val="none" w:sz="0" w:space="0" w:color="auto"/>
        <w:left w:val="none" w:sz="0" w:space="0" w:color="auto"/>
        <w:bottom w:val="none" w:sz="0" w:space="0" w:color="auto"/>
        <w:right w:val="none" w:sz="0" w:space="0" w:color="auto"/>
      </w:divBdr>
      <w:divsChild>
        <w:div w:id="2097049493">
          <w:marLeft w:val="0"/>
          <w:marRight w:val="0"/>
          <w:marTop w:val="0"/>
          <w:marBottom w:val="0"/>
          <w:divBdr>
            <w:top w:val="none" w:sz="0" w:space="0" w:color="auto"/>
            <w:left w:val="none" w:sz="0" w:space="0" w:color="auto"/>
            <w:bottom w:val="none" w:sz="0" w:space="0" w:color="auto"/>
            <w:right w:val="none" w:sz="0" w:space="0" w:color="auto"/>
          </w:divBdr>
        </w:div>
      </w:divsChild>
    </w:div>
    <w:div w:id="1670138179">
      <w:bodyDiv w:val="1"/>
      <w:marLeft w:val="0"/>
      <w:marRight w:val="0"/>
      <w:marTop w:val="0"/>
      <w:marBottom w:val="0"/>
      <w:divBdr>
        <w:top w:val="none" w:sz="0" w:space="0" w:color="auto"/>
        <w:left w:val="none" w:sz="0" w:space="0" w:color="auto"/>
        <w:bottom w:val="none" w:sz="0" w:space="0" w:color="auto"/>
        <w:right w:val="none" w:sz="0" w:space="0" w:color="auto"/>
      </w:divBdr>
      <w:divsChild>
        <w:div w:id="210532506">
          <w:marLeft w:val="0"/>
          <w:marRight w:val="0"/>
          <w:marTop w:val="0"/>
          <w:marBottom w:val="0"/>
          <w:divBdr>
            <w:top w:val="none" w:sz="0" w:space="0" w:color="auto"/>
            <w:left w:val="none" w:sz="0" w:space="0" w:color="auto"/>
            <w:bottom w:val="none" w:sz="0" w:space="0" w:color="auto"/>
            <w:right w:val="none" w:sz="0" w:space="0" w:color="auto"/>
          </w:divBdr>
        </w:div>
      </w:divsChild>
    </w:div>
    <w:div w:id="1670329609">
      <w:bodyDiv w:val="1"/>
      <w:marLeft w:val="0"/>
      <w:marRight w:val="0"/>
      <w:marTop w:val="0"/>
      <w:marBottom w:val="0"/>
      <w:divBdr>
        <w:top w:val="none" w:sz="0" w:space="0" w:color="auto"/>
        <w:left w:val="none" w:sz="0" w:space="0" w:color="auto"/>
        <w:bottom w:val="none" w:sz="0" w:space="0" w:color="auto"/>
        <w:right w:val="none" w:sz="0" w:space="0" w:color="auto"/>
      </w:divBdr>
      <w:divsChild>
        <w:div w:id="2100442218">
          <w:marLeft w:val="0"/>
          <w:marRight w:val="0"/>
          <w:marTop w:val="0"/>
          <w:marBottom w:val="0"/>
          <w:divBdr>
            <w:top w:val="none" w:sz="0" w:space="0" w:color="auto"/>
            <w:left w:val="none" w:sz="0" w:space="0" w:color="auto"/>
            <w:bottom w:val="none" w:sz="0" w:space="0" w:color="auto"/>
            <w:right w:val="none" w:sz="0" w:space="0" w:color="auto"/>
          </w:divBdr>
        </w:div>
      </w:divsChild>
    </w:div>
    <w:div w:id="1670524512">
      <w:bodyDiv w:val="1"/>
      <w:marLeft w:val="0"/>
      <w:marRight w:val="0"/>
      <w:marTop w:val="0"/>
      <w:marBottom w:val="0"/>
      <w:divBdr>
        <w:top w:val="none" w:sz="0" w:space="0" w:color="auto"/>
        <w:left w:val="none" w:sz="0" w:space="0" w:color="auto"/>
        <w:bottom w:val="none" w:sz="0" w:space="0" w:color="auto"/>
        <w:right w:val="none" w:sz="0" w:space="0" w:color="auto"/>
      </w:divBdr>
      <w:divsChild>
        <w:div w:id="1363896386">
          <w:marLeft w:val="0"/>
          <w:marRight w:val="0"/>
          <w:marTop w:val="0"/>
          <w:marBottom w:val="0"/>
          <w:divBdr>
            <w:top w:val="none" w:sz="0" w:space="0" w:color="auto"/>
            <w:left w:val="none" w:sz="0" w:space="0" w:color="auto"/>
            <w:bottom w:val="none" w:sz="0" w:space="0" w:color="auto"/>
            <w:right w:val="none" w:sz="0" w:space="0" w:color="auto"/>
          </w:divBdr>
        </w:div>
      </w:divsChild>
    </w:div>
    <w:div w:id="1673489224">
      <w:bodyDiv w:val="1"/>
      <w:marLeft w:val="0"/>
      <w:marRight w:val="0"/>
      <w:marTop w:val="0"/>
      <w:marBottom w:val="0"/>
      <w:divBdr>
        <w:top w:val="none" w:sz="0" w:space="0" w:color="auto"/>
        <w:left w:val="none" w:sz="0" w:space="0" w:color="auto"/>
        <w:bottom w:val="none" w:sz="0" w:space="0" w:color="auto"/>
        <w:right w:val="none" w:sz="0" w:space="0" w:color="auto"/>
      </w:divBdr>
    </w:div>
    <w:div w:id="1675378998">
      <w:bodyDiv w:val="1"/>
      <w:marLeft w:val="0"/>
      <w:marRight w:val="0"/>
      <w:marTop w:val="0"/>
      <w:marBottom w:val="0"/>
      <w:divBdr>
        <w:top w:val="none" w:sz="0" w:space="0" w:color="auto"/>
        <w:left w:val="none" w:sz="0" w:space="0" w:color="auto"/>
        <w:bottom w:val="none" w:sz="0" w:space="0" w:color="auto"/>
        <w:right w:val="none" w:sz="0" w:space="0" w:color="auto"/>
      </w:divBdr>
      <w:divsChild>
        <w:div w:id="2128741309">
          <w:marLeft w:val="0"/>
          <w:marRight w:val="0"/>
          <w:marTop w:val="0"/>
          <w:marBottom w:val="0"/>
          <w:divBdr>
            <w:top w:val="none" w:sz="0" w:space="0" w:color="auto"/>
            <w:left w:val="none" w:sz="0" w:space="0" w:color="auto"/>
            <w:bottom w:val="none" w:sz="0" w:space="0" w:color="auto"/>
            <w:right w:val="none" w:sz="0" w:space="0" w:color="auto"/>
          </w:divBdr>
        </w:div>
      </w:divsChild>
    </w:div>
    <w:div w:id="1675916295">
      <w:bodyDiv w:val="1"/>
      <w:marLeft w:val="0"/>
      <w:marRight w:val="0"/>
      <w:marTop w:val="0"/>
      <w:marBottom w:val="0"/>
      <w:divBdr>
        <w:top w:val="none" w:sz="0" w:space="0" w:color="auto"/>
        <w:left w:val="none" w:sz="0" w:space="0" w:color="auto"/>
        <w:bottom w:val="none" w:sz="0" w:space="0" w:color="auto"/>
        <w:right w:val="none" w:sz="0" w:space="0" w:color="auto"/>
      </w:divBdr>
      <w:divsChild>
        <w:div w:id="1958683469">
          <w:marLeft w:val="0"/>
          <w:marRight w:val="0"/>
          <w:marTop w:val="0"/>
          <w:marBottom w:val="0"/>
          <w:divBdr>
            <w:top w:val="none" w:sz="0" w:space="0" w:color="auto"/>
            <w:left w:val="none" w:sz="0" w:space="0" w:color="auto"/>
            <w:bottom w:val="none" w:sz="0" w:space="0" w:color="auto"/>
            <w:right w:val="none" w:sz="0" w:space="0" w:color="auto"/>
          </w:divBdr>
        </w:div>
      </w:divsChild>
    </w:div>
    <w:div w:id="1676296781">
      <w:bodyDiv w:val="1"/>
      <w:marLeft w:val="0"/>
      <w:marRight w:val="0"/>
      <w:marTop w:val="0"/>
      <w:marBottom w:val="0"/>
      <w:divBdr>
        <w:top w:val="none" w:sz="0" w:space="0" w:color="auto"/>
        <w:left w:val="none" w:sz="0" w:space="0" w:color="auto"/>
        <w:bottom w:val="none" w:sz="0" w:space="0" w:color="auto"/>
        <w:right w:val="none" w:sz="0" w:space="0" w:color="auto"/>
      </w:divBdr>
      <w:divsChild>
        <w:div w:id="1859657496">
          <w:marLeft w:val="0"/>
          <w:marRight w:val="0"/>
          <w:marTop w:val="0"/>
          <w:marBottom w:val="0"/>
          <w:divBdr>
            <w:top w:val="none" w:sz="0" w:space="0" w:color="auto"/>
            <w:left w:val="none" w:sz="0" w:space="0" w:color="auto"/>
            <w:bottom w:val="none" w:sz="0" w:space="0" w:color="auto"/>
            <w:right w:val="none" w:sz="0" w:space="0" w:color="auto"/>
          </w:divBdr>
        </w:div>
      </w:divsChild>
    </w:div>
    <w:div w:id="1676494730">
      <w:bodyDiv w:val="1"/>
      <w:marLeft w:val="0"/>
      <w:marRight w:val="0"/>
      <w:marTop w:val="0"/>
      <w:marBottom w:val="0"/>
      <w:divBdr>
        <w:top w:val="none" w:sz="0" w:space="0" w:color="auto"/>
        <w:left w:val="none" w:sz="0" w:space="0" w:color="auto"/>
        <w:bottom w:val="none" w:sz="0" w:space="0" w:color="auto"/>
        <w:right w:val="none" w:sz="0" w:space="0" w:color="auto"/>
      </w:divBdr>
      <w:divsChild>
        <w:div w:id="890271341">
          <w:marLeft w:val="0"/>
          <w:marRight w:val="0"/>
          <w:marTop w:val="0"/>
          <w:marBottom w:val="0"/>
          <w:divBdr>
            <w:top w:val="none" w:sz="0" w:space="0" w:color="auto"/>
            <w:left w:val="none" w:sz="0" w:space="0" w:color="auto"/>
            <w:bottom w:val="none" w:sz="0" w:space="0" w:color="auto"/>
            <w:right w:val="none" w:sz="0" w:space="0" w:color="auto"/>
          </w:divBdr>
        </w:div>
      </w:divsChild>
    </w:div>
    <w:div w:id="1678728308">
      <w:bodyDiv w:val="1"/>
      <w:marLeft w:val="0"/>
      <w:marRight w:val="0"/>
      <w:marTop w:val="0"/>
      <w:marBottom w:val="0"/>
      <w:divBdr>
        <w:top w:val="none" w:sz="0" w:space="0" w:color="auto"/>
        <w:left w:val="none" w:sz="0" w:space="0" w:color="auto"/>
        <w:bottom w:val="none" w:sz="0" w:space="0" w:color="auto"/>
        <w:right w:val="none" w:sz="0" w:space="0" w:color="auto"/>
      </w:divBdr>
      <w:divsChild>
        <w:div w:id="1481727619">
          <w:marLeft w:val="0"/>
          <w:marRight w:val="0"/>
          <w:marTop w:val="0"/>
          <w:marBottom w:val="0"/>
          <w:divBdr>
            <w:top w:val="none" w:sz="0" w:space="0" w:color="auto"/>
            <w:left w:val="none" w:sz="0" w:space="0" w:color="auto"/>
            <w:bottom w:val="none" w:sz="0" w:space="0" w:color="auto"/>
            <w:right w:val="none" w:sz="0" w:space="0" w:color="auto"/>
          </w:divBdr>
        </w:div>
      </w:divsChild>
    </w:div>
    <w:div w:id="1682971160">
      <w:bodyDiv w:val="1"/>
      <w:marLeft w:val="0"/>
      <w:marRight w:val="0"/>
      <w:marTop w:val="0"/>
      <w:marBottom w:val="0"/>
      <w:divBdr>
        <w:top w:val="none" w:sz="0" w:space="0" w:color="auto"/>
        <w:left w:val="none" w:sz="0" w:space="0" w:color="auto"/>
        <w:bottom w:val="none" w:sz="0" w:space="0" w:color="auto"/>
        <w:right w:val="none" w:sz="0" w:space="0" w:color="auto"/>
      </w:divBdr>
      <w:divsChild>
        <w:div w:id="2143300694">
          <w:marLeft w:val="0"/>
          <w:marRight w:val="0"/>
          <w:marTop w:val="0"/>
          <w:marBottom w:val="0"/>
          <w:divBdr>
            <w:top w:val="none" w:sz="0" w:space="0" w:color="auto"/>
            <w:left w:val="none" w:sz="0" w:space="0" w:color="auto"/>
            <w:bottom w:val="none" w:sz="0" w:space="0" w:color="auto"/>
            <w:right w:val="none" w:sz="0" w:space="0" w:color="auto"/>
          </w:divBdr>
        </w:div>
      </w:divsChild>
    </w:div>
    <w:div w:id="1683050703">
      <w:bodyDiv w:val="1"/>
      <w:marLeft w:val="0"/>
      <w:marRight w:val="0"/>
      <w:marTop w:val="0"/>
      <w:marBottom w:val="0"/>
      <w:divBdr>
        <w:top w:val="none" w:sz="0" w:space="0" w:color="auto"/>
        <w:left w:val="none" w:sz="0" w:space="0" w:color="auto"/>
        <w:bottom w:val="none" w:sz="0" w:space="0" w:color="auto"/>
        <w:right w:val="none" w:sz="0" w:space="0" w:color="auto"/>
      </w:divBdr>
      <w:divsChild>
        <w:div w:id="2125801631">
          <w:marLeft w:val="0"/>
          <w:marRight w:val="0"/>
          <w:marTop w:val="0"/>
          <w:marBottom w:val="0"/>
          <w:divBdr>
            <w:top w:val="none" w:sz="0" w:space="0" w:color="auto"/>
            <w:left w:val="none" w:sz="0" w:space="0" w:color="auto"/>
            <w:bottom w:val="none" w:sz="0" w:space="0" w:color="auto"/>
            <w:right w:val="none" w:sz="0" w:space="0" w:color="auto"/>
          </w:divBdr>
        </w:div>
      </w:divsChild>
    </w:div>
    <w:div w:id="1684478544">
      <w:bodyDiv w:val="1"/>
      <w:marLeft w:val="0"/>
      <w:marRight w:val="0"/>
      <w:marTop w:val="0"/>
      <w:marBottom w:val="0"/>
      <w:divBdr>
        <w:top w:val="none" w:sz="0" w:space="0" w:color="auto"/>
        <w:left w:val="none" w:sz="0" w:space="0" w:color="auto"/>
        <w:bottom w:val="none" w:sz="0" w:space="0" w:color="auto"/>
        <w:right w:val="none" w:sz="0" w:space="0" w:color="auto"/>
      </w:divBdr>
      <w:divsChild>
        <w:div w:id="445274908">
          <w:marLeft w:val="0"/>
          <w:marRight w:val="0"/>
          <w:marTop w:val="0"/>
          <w:marBottom w:val="0"/>
          <w:divBdr>
            <w:top w:val="none" w:sz="0" w:space="0" w:color="auto"/>
            <w:left w:val="none" w:sz="0" w:space="0" w:color="auto"/>
            <w:bottom w:val="none" w:sz="0" w:space="0" w:color="auto"/>
            <w:right w:val="none" w:sz="0" w:space="0" w:color="auto"/>
          </w:divBdr>
        </w:div>
      </w:divsChild>
    </w:div>
    <w:div w:id="1690569638">
      <w:bodyDiv w:val="1"/>
      <w:marLeft w:val="0"/>
      <w:marRight w:val="0"/>
      <w:marTop w:val="0"/>
      <w:marBottom w:val="0"/>
      <w:divBdr>
        <w:top w:val="none" w:sz="0" w:space="0" w:color="auto"/>
        <w:left w:val="none" w:sz="0" w:space="0" w:color="auto"/>
        <w:bottom w:val="none" w:sz="0" w:space="0" w:color="auto"/>
        <w:right w:val="none" w:sz="0" w:space="0" w:color="auto"/>
      </w:divBdr>
      <w:divsChild>
        <w:div w:id="1293288070">
          <w:marLeft w:val="0"/>
          <w:marRight w:val="0"/>
          <w:marTop w:val="0"/>
          <w:marBottom w:val="0"/>
          <w:divBdr>
            <w:top w:val="none" w:sz="0" w:space="0" w:color="auto"/>
            <w:left w:val="none" w:sz="0" w:space="0" w:color="auto"/>
            <w:bottom w:val="none" w:sz="0" w:space="0" w:color="auto"/>
            <w:right w:val="none" w:sz="0" w:space="0" w:color="auto"/>
          </w:divBdr>
        </w:div>
      </w:divsChild>
    </w:div>
    <w:div w:id="1697003660">
      <w:bodyDiv w:val="1"/>
      <w:marLeft w:val="0"/>
      <w:marRight w:val="0"/>
      <w:marTop w:val="0"/>
      <w:marBottom w:val="0"/>
      <w:divBdr>
        <w:top w:val="none" w:sz="0" w:space="0" w:color="auto"/>
        <w:left w:val="none" w:sz="0" w:space="0" w:color="auto"/>
        <w:bottom w:val="none" w:sz="0" w:space="0" w:color="auto"/>
        <w:right w:val="none" w:sz="0" w:space="0" w:color="auto"/>
      </w:divBdr>
      <w:divsChild>
        <w:div w:id="2071076211">
          <w:marLeft w:val="0"/>
          <w:marRight w:val="0"/>
          <w:marTop w:val="0"/>
          <w:marBottom w:val="0"/>
          <w:divBdr>
            <w:top w:val="none" w:sz="0" w:space="0" w:color="auto"/>
            <w:left w:val="none" w:sz="0" w:space="0" w:color="auto"/>
            <w:bottom w:val="none" w:sz="0" w:space="0" w:color="auto"/>
            <w:right w:val="none" w:sz="0" w:space="0" w:color="auto"/>
          </w:divBdr>
        </w:div>
      </w:divsChild>
    </w:div>
    <w:div w:id="1700354383">
      <w:bodyDiv w:val="1"/>
      <w:marLeft w:val="0"/>
      <w:marRight w:val="0"/>
      <w:marTop w:val="0"/>
      <w:marBottom w:val="0"/>
      <w:divBdr>
        <w:top w:val="none" w:sz="0" w:space="0" w:color="auto"/>
        <w:left w:val="none" w:sz="0" w:space="0" w:color="auto"/>
        <w:bottom w:val="none" w:sz="0" w:space="0" w:color="auto"/>
        <w:right w:val="none" w:sz="0" w:space="0" w:color="auto"/>
      </w:divBdr>
    </w:div>
    <w:div w:id="1701199670">
      <w:bodyDiv w:val="1"/>
      <w:marLeft w:val="0"/>
      <w:marRight w:val="0"/>
      <w:marTop w:val="0"/>
      <w:marBottom w:val="0"/>
      <w:divBdr>
        <w:top w:val="none" w:sz="0" w:space="0" w:color="auto"/>
        <w:left w:val="none" w:sz="0" w:space="0" w:color="auto"/>
        <w:bottom w:val="none" w:sz="0" w:space="0" w:color="auto"/>
        <w:right w:val="none" w:sz="0" w:space="0" w:color="auto"/>
      </w:divBdr>
      <w:divsChild>
        <w:div w:id="2144542358">
          <w:marLeft w:val="0"/>
          <w:marRight w:val="0"/>
          <w:marTop w:val="0"/>
          <w:marBottom w:val="0"/>
          <w:divBdr>
            <w:top w:val="none" w:sz="0" w:space="0" w:color="auto"/>
            <w:left w:val="none" w:sz="0" w:space="0" w:color="auto"/>
            <w:bottom w:val="none" w:sz="0" w:space="0" w:color="auto"/>
            <w:right w:val="none" w:sz="0" w:space="0" w:color="auto"/>
          </w:divBdr>
        </w:div>
      </w:divsChild>
    </w:div>
    <w:div w:id="1708989232">
      <w:bodyDiv w:val="1"/>
      <w:marLeft w:val="0"/>
      <w:marRight w:val="0"/>
      <w:marTop w:val="0"/>
      <w:marBottom w:val="0"/>
      <w:divBdr>
        <w:top w:val="none" w:sz="0" w:space="0" w:color="auto"/>
        <w:left w:val="none" w:sz="0" w:space="0" w:color="auto"/>
        <w:bottom w:val="none" w:sz="0" w:space="0" w:color="auto"/>
        <w:right w:val="none" w:sz="0" w:space="0" w:color="auto"/>
      </w:divBdr>
      <w:divsChild>
        <w:div w:id="1987464180">
          <w:marLeft w:val="0"/>
          <w:marRight w:val="0"/>
          <w:marTop w:val="0"/>
          <w:marBottom w:val="0"/>
          <w:divBdr>
            <w:top w:val="none" w:sz="0" w:space="0" w:color="auto"/>
            <w:left w:val="none" w:sz="0" w:space="0" w:color="auto"/>
            <w:bottom w:val="none" w:sz="0" w:space="0" w:color="auto"/>
            <w:right w:val="none" w:sz="0" w:space="0" w:color="auto"/>
          </w:divBdr>
        </w:div>
      </w:divsChild>
    </w:div>
    <w:div w:id="1709604656">
      <w:bodyDiv w:val="1"/>
      <w:marLeft w:val="0"/>
      <w:marRight w:val="0"/>
      <w:marTop w:val="0"/>
      <w:marBottom w:val="0"/>
      <w:divBdr>
        <w:top w:val="none" w:sz="0" w:space="0" w:color="auto"/>
        <w:left w:val="none" w:sz="0" w:space="0" w:color="auto"/>
        <w:bottom w:val="none" w:sz="0" w:space="0" w:color="auto"/>
        <w:right w:val="none" w:sz="0" w:space="0" w:color="auto"/>
      </w:divBdr>
      <w:divsChild>
        <w:div w:id="1060787769">
          <w:marLeft w:val="0"/>
          <w:marRight w:val="0"/>
          <w:marTop w:val="0"/>
          <w:marBottom w:val="0"/>
          <w:divBdr>
            <w:top w:val="none" w:sz="0" w:space="0" w:color="auto"/>
            <w:left w:val="none" w:sz="0" w:space="0" w:color="auto"/>
            <w:bottom w:val="none" w:sz="0" w:space="0" w:color="auto"/>
            <w:right w:val="none" w:sz="0" w:space="0" w:color="auto"/>
          </w:divBdr>
        </w:div>
      </w:divsChild>
    </w:div>
    <w:div w:id="1714189059">
      <w:bodyDiv w:val="1"/>
      <w:marLeft w:val="0"/>
      <w:marRight w:val="0"/>
      <w:marTop w:val="0"/>
      <w:marBottom w:val="0"/>
      <w:divBdr>
        <w:top w:val="none" w:sz="0" w:space="0" w:color="auto"/>
        <w:left w:val="none" w:sz="0" w:space="0" w:color="auto"/>
        <w:bottom w:val="none" w:sz="0" w:space="0" w:color="auto"/>
        <w:right w:val="none" w:sz="0" w:space="0" w:color="auto"/>
      </w:divBdr>
      <w:divsChild>
        <w:div w:id="2118483843">
          <w:marLeft w:val="0"/>
          <w:marRight w:val="0"/>
          <w:marTop w:val="0"/>
          <w:marBottom w:val="0"/>
          <w:divBdr>
            <w:top w:val="none" w:sz="0" w:space="0" w:color="auto"/>
            <w:left w:val="none" w:sz="0" w:space="0" w:color="auto"/>
            <w:bottom w:val="none" w:sz="0" w:space="0" w:color="auto"/>
            <w:right w:val="none" w:sz="0" w:space="0" w:color="auto"/>
          </w:divBdr>
        </w:div>
      </w:divsChild>
    </w:div>
    <w:div w:id="1714620682">
      <w:bodyDiv w:val="1"/>
      <w:marLeft w:val="0"/>
      <w:marRight w:val="0"/>
      <w:marTop w:val="0"/>
      <w:marBottom w:val="0"/>
      <w:divBdr>
        <w:top w:val="none" w:sz="0" w:space="0" w:color="auto"/>
        <w:left w:val="none" w:sz="0" w:space="0" w:color="auto"/>
        <w:bottom w:val="none" w:sz="0" w:space="0" w:color="auto"/>
        <w:right w:val="none" w:sz="0" w:space="0" w:color="auto"/>
      </w:divBdr>
      <w:divsChild>
        <w:div w:id="1092049325">
          <w:marLeft w:val="0"/>
          <w:marRight w:val="0"/>
          <w:marTop w:val="0"/>
          <w:marBottom w:val="0"/>
          <w:divBdr>
            <w:top w:val="none" w:sz="0" w:space="0" w:color="auto"/>
            <w:left w:val="none" w:sz="0" w:space="0" w:color="auto"/>
            <w:bottom w:val="none" w:sz="0" w:space="0" w:color="auto"/>
            <w:right w:val="none" w:sz="0" w:space="0" w:color="auto"/>
          </w:divBdr>
        </w:div>
      </w:divsChild>
    </w:div>
    <w:div w:id="1722290405">
      <w:bodyDiv w:val="1"/>
      <w:marLeft w:val="0"/>
      <w:marRight w:val="0"/>
      <w:marTop w:val="0"/>
      <w:marBottom w:val="0"/>
      <w:divBdr>
        <w:top w:val="none" w:sz="0" w:space="0" w:color="auto"/>
        <w:left w:val="none" w:sz="0" w:space="0" w:color="auto"/>
        <w:bottom w:val="none" w:sz="0" w:space="0" w:color="auto"/>
        <w:right w:val="none" w:sz="0" w:space="0" w:color="auto"/>
      </w:divBdr>
      <w:divsChild>
        <w:div w:id="1163427571">
          <w:marLeft w:val="0"/>
          <w:marRight w:val="0"/>
          <w:marTop w:val="0"/>
          <w:marBottom w:val="0"/>
          <w:divBdr>
            <w:top w:val="none" w:sz="0" w:space="0" w:color="auto"/>
            <w:left w:val="none" w:sz="0" w:space="0" w:color="auto"/>
            <w:bottom w:val="none" w:sz="0" w:space="0" w:color="auto"/>
            <w:right w:val="none" w:sz="0" w:space="0" w:color="auto"/>
          </w:divBdr>
        </w:div>
      </w:divsChild>
    </w:div>
    <w:div w:id="1722745853">
      <w:bodyDiv w:val="1"/>
      <w:marLeft w:val="0"/>
      <w:marRight w:val="0"/>
      <w:marTop w:val="0"/>
      <w:marBottom w:val="0"/>
      <w:divBdr>
        <w:top w:val="none" w:sz="0" w:space="0" w:color="auto"/>
        <w:left w:val="none" w:sz="0" w:space="0" w:color="auto"/>
        <w:bottom w:val="none" w:sz="0" w:space="0" w:color="auto"/>
        <w:right w:val="none" w:sz="0" w:space="0" w:color="auto"/>
      </w:divBdr>
      <w:divsChild>
        <w:div w:id="141044294">
          <w:marLeft w:val="0"/>
          <w:marRight w:val="0"/>
          <w:marTop w:val="0"/>
          <w:marBottom w:val="0"/>
          <w:divBdr>
            <w:top w:val="none" w:sz="0" w:space="0" w:color="auto"/>
            <w:left w:val="none" w:sz="0" w:space="0" w:color="auto"/>
            <w:bottom w:val="none" w:sz="0" w:space="0" w:color="auto"/>
            <w:right w:val="none" w:sz="0" w:space="0" w:color="auto"/>
          </w:divBdr>
        </w:div>
      </w:divsChild>
    </w:div>
    <w:div w:id="1726105619">
      <w:bodyDiv w:val="1"/>
      <w:marLeft w:val="0"/>
      <w:marRight w:val="0"/>
      <w:marTop w:val="0"/>
      <w:marBottom w:val="0"/>
      <w:divBdr>
        <w:top w:val="none" w:sz="0" w:space="0" w:color="auto"/>
        <w:left w:val="none" w:sz="0" w:space="0" w:color="auto"/>
        <w:bottom w:val="none" w:sz="0" w:space="0" w:color="auto"/>
        <w:right w:val="none" w:sz="0" w:space="0" w:color="auto"/>
      </w:divBdr>
      <w:divsChild>
        <w:div w:id="376513468">
          <w:marLeft w:val="0"/>
          <w:marRight w:val="0"/>
          <w:marTop w:val="0"/>
          <w:marBottom w:val="0"/>
          <w:divBdr>
            <w:top w:val="none" w:sz="0" w:space="0" w:color="auto"/>
            <w:left w:val="none" w:sz="0" w:space="0" w:color="auto"/>
            <w:bottom w:val="none" w:sz="0" w:space="0" w:color="auto"/>
            <w:right w:val="none" w:sz="0" w:space="0" w:color="auto"/>
          </w:divBdr>
        </w:div>
      </w:divsChild>
    </w:div>
    <w:div w:id="1730565944">
      <w:bodyDiv w:val="1"/>
      <w:marLeft w:val="0"/>
      <w:marRight w:val="0"/>
      <w:marTop w:val="0"/>
      <w:marBottom w:val="0"/>
      <w:divBdr>
        <w:top w:val="none" w:sz="0" w:space="0" w:color="auto"/>
        <w:left w:val="none" w:sz="0" w:space="0" w:color="auto"/>
        <w:bottom w:val="none" w:sz="0" w:space="0" w:color="auto"/>
        <w:right w:val="none" w:sz="0" w:space="0" w:color="auto"/>
      </w:divBdr>
      <w:divsChild>
        <w:div w:id="223685367">
          <w:marLeft w:val="0"/>
          <w:marRight w:val="0"/>
          <w:marTop w:val="0"/>
          <w:marBottom w:val="0"/>
          <w:divBdr>
            <w:top w:val="none" w:sz="0" w:space="0" w:color="auto"/>
            <w:left w:val="none" w:sz="0" w:space="0" w:color="auto"/>
            <w:bottom w:val="none" w:sz="0" w:space="0" w:color="auto"/>
            <w:right w:val="none" w:sz="0" w:space="0" w:color="auto"/>
          </w:divBdr>
        </w:div>
      </w:divsChild>
    </w:div>
    <w:div w:id="1732924246">
      <w:bodyDiv w:val="1"/>
      <w:marLeft w:val="0"/>
      <w:marRight w:val="0"/>
      <w:marTop w:val="0"/>
      <w:marBottom w:val="0"/>
      <w:divBdr>
        <w:top w:val="none" w:sz="0" w:space="0" w:color="auto"/>
        <w:left w:val="none" w:sz="0" w:space="0" w:color="auto"/>
        <w:bottom w:val="none" w:sz="0" w:space="0" w:color="auto"/>
        <w:right w:val="none" w:sz="0" w:space="0" w:color="auto"/>
      </w:divBdr>
      <w:divsChild>
        <w:div w:id="164824123">
          <w:marLeft w:val="0"/>
          <w:marRight w:val="0"/>
          <w:marTop w:val="0"/>
          <w:marBottom w:val="0"/>
          <w:divBdr>
            <w:top w:val="none" w:sz="0" w:space="0" w:color="auto"/>
            <w:left w:val="none" w:sz="0" w:space="0" w:color="auto"/>
            <w:bottom w:val="none" w:sz="0" w:space="0" w:color="auto"/>
            <w:right w:val="none" w:sz="0" w:space="0" w:color="auto"/>
          </w:divBdr>
        </w:div>
      </w:divsChild>
    </w:div>
    <w:div w:id="1734230142">
      <w:bodyDiv w:val="1"/>
      <w:marLeft w:val="0"/>
      <w:marRight w:val="0"/>
      <w:marTop w:val="0"/>
      <w:marBottom w:val="0"/>
      <w:divBdr>
        <w:top w:val="none" w:sz="0" w:space="0" w:color="auto"/>
        <w:left w:val="none" w:sz="0" w:space="0" w:color="auto"/>
        <w:bottom w:val="none" w:sz="0" w:space="0" w:color="auto"/>
        <w:right w:val="none" w:sz="0" w:space="0" w:color="auto"/>
      </w:divBdr>
      <w:divsChild>
        <w:div w:id="1475947976">
          <w:marLeft w:val="0"/>
          <w:marRight w:val="0"/>
          <w:marTop w:val="0"/>
          <w:marBottom w:val="0"/>
          <w:divBdr>
            <w:top w:val="none" w:sz="0" w:space="0" w:color="auto"/>
            <w:left w:val="none" w:sz="0" w:space="0" w:color="auto"/>
            <w:bottom w:val="none" w:sz="0" w:space="0" w:color="auto"/>
            <w:right w:val="none" w:sz="0" w:space="0" w:color="auto"/>
          </w:divBdr>
        </w:div>
      </w:divsChild>
    </w:div>
    <w:div w:id="1734230895">
      <w:bodyDiv w:val="1"/>
      <w:marLeft w:val="0"/>
      <w:marRight w:val="0"/>
      <w:marTop w:val="0"/>
      <w:marBottom w:val="0"/>
      <w:divBdr>
        <w:top w:val="none" w:sz="0" w:space="0" w:color="auto"/>
        <w:left w:val="none" w:sz="0" w:space="0" w:color="auto"/>
        <w:bottom w:val="none" w:sz="0" w:space="0" w:color="auto"/>
        <w:right w:val="none" w:sz="0" w:space="0" w:color="auto"/>
      </w:divBdr>
      <w:divsChild>
        <w:div w:id="860515345">
          <w:marLeft w:val="0"/>
          <w:marRight w:val="0"/>
          <w:marTop w:val="0"/>
          <w:marBottom w:val="0"/>
          <w:divBdr>
            <w:top w:val="none" w:sz="0" w:space="0" w:color="auto"/>
            <w:left w:val="none" w:sz="0" w:space="0" w:color="auto"/>
            <w:bottom w:val="none" w:sz="0" w:space="0" w:color="auto"/>
            <w:right w:val="none" w:sz="0" w:space="0" w:color="auto"/>
          </w:divBdr>
        </w:div>
      </w:divsChild>
    </w:div>
    <w:div w:id="1736662294">
      <w:bodyDiv w:val="1"/>
      <w:marLeft w:val="0"/>
      <w:marRight w:val="0"/>
      <w:marTop w:val="0"/>
      <w:marBottom w:val="0"/>
      <w:divBdr>
        <w:top w:val="none" w:sz="0" w:space="0" w:color="auto"/>
        <w:left w:val="none" w:sz="0" w:space="0" w:color="auto"/>
        <w:bottom w:val="none" w:sz="0" w:space="0" w:color="auto"/>
        <w:right w:val="none" w:sz="0" w:space="0" w:color="auto"/>
      </w:divBdr>
      <w:divsChild>
        <w:div w:id="768307724">
          <w:marLeft w:val="0"/>
          <w:marRight w:val="0"/>
          <w:marTop w:val="0"/>
          <w:marBottom w:val="0"/>
          <w:divBdr>
            <w:top w:val="none" w:sz="0" w:space="0" w:color="auto"/>
            <w:left w:val="none" w:sz="0" w:space="0" w:color="auto"/>
            <w:bottom w:val="none" w:sz="0" w:space="0" w:color="auto"/>
            <w:right w:val="none" w:sz="0" w:space="0" w:color="auto"/>
          </w:divBdr>
        </w:div>
      </w:divsChild>
    </w:div>
    <w:div w:id="1740134147">
      <w:bodyDiv w:val="1"/>
      <w:marLeft w:val="0"/>
      <w:marRight w:val="0"/>
      <w:marTop w:val="0"/>
      <w:marBottom w:val="0"/>
      <w:divBdr>
        <w:top w:val="none" w:sz="0" w:space="0" w:color="auto"/>
        <w:left w:val="none" w:sz="0" w:space="0" w:color="auto"/>
        <w:bottom w:val="none" w:sz="0" w:space="0" w:color="auto"/>
        <w:right w:val="none" w:sz="0" w:space="0" w:color="auto"/>
      </w:divBdr>
      <w:divsChild>
        <w:div w:id="1547134002">
          <w:marLeft w:val="0"/>
          <w:marRight w:val="0"/>
          <w:marTop w:val="0"/>
          <w:marBottom w:val="0"/>
          <w:divBdr>
            <w:top w:val="none" w:sz="0" w:space="0" w:color="auto"/>
            <w:left w:val="none" w:sz="0" w:space="0" w:color="auto"/>
            <w:bottom w:val="none" w:sz="0" w:space="0" w:color="auto"/>
            <w:right w:val="none" w:sz="0" w:space="0" w:color="auto"/>
          </w:divBdr>
        </w:div>
      </w:divsChild>
    </w:div>
    <w:div w:id="1742287894">
      <w:bodyDiv w:val="1"/>
      <w:marLeft w:val="0"/>
      <w:marRight w:val="0"/>
      <w:marTop w:val="0"/>
      <w:marBottom w:val="0"/>
      <w:divBdr>
        <w:top w:val="none" w:sz="0" w:space="0" w:color="auto"/>
        <w:left w:val="none" w:sz="0" w:space="0" w:color="auto"/>
        <w:bottom w:val="none" w:sz="0" w:space="0" w:color="auto"/>
        <w:right w:val="none" w:sz="0" w:space="0" w:color="auto"/>
      </w:divBdr>
      <w:divsChild>
        <w:div w:id="1626080819">
          <w:marLeft w:val="0"/>
          <w:marRight w:val="0"/>
          <w:marTop w:val="0"/>
          <w:marBottom w:val="0"/>
          <w:divBdr>
            <w:top w:val="none" w:sz="0" w:space="0" w:color="auto"/>
            <w:left w:val="none" w:sz="0" w:space="0" w:color="auto"/>
            <w:bottom w:val="none" w:sz="0" w:space="0" w:color="auto"/>
            <w:right w:val="none" w:sz="0" w:space="0" w:color="auto"/>
          </w:divBdr>
        </w:div>
      </w:divsChild>
    </w:div>
    <w:div w:id="1745104420">
      <w:bodyDiv w:val="1"/>
      <w:marLeft w:val="0"/>
      <w:marRight w:val="0"/>
      <w:marTop w:val="0"/>
      <w:marBottom w:val="0"/>
      <w:divBdr>
        <w:top w:val="none" w:sz="0" w:space="0" w:color="auto"/>
        <w:left w:val="none" w:sz="0" w:space="0" w:color="auto"/>
        <w:bottom w:val="none" w:sz="0" w:space="0" w:color="auto"/>
        <w:right w:val="none" w:sz="0" w:space="0" w:color="auto"/>
      </w:divBdr>
      <w:divsChild>
        <w:div w:id="1576040612">
          <w:marLeft w:val="0"/>
          <w:marRight w:val="0"/>
          <w:marTop w:val="0"/>
          <w:marBottom w:val="0"/>
          <w:divBdr>
            <w:top w:val="none" w:sz="0" w:space="0" w:color="auto"/>
            <w:left w:val="none" w:sz="0" w:space="0" w:color="auto"/>
            <w:bottom w:val="none" w:sz="0" w:space="0" w:color="auto"/>
            <w:right w:val="none" w:sz="0" w:space="0" w:color="auto"/>
          </w:divBdr>
        </w:div>
      </w:divsChild>
    </w:div>
    <w:div w:id="1752386603">
      <w:bodyDiv w:val="1"/>
      <w:marLeft w:val="0"/>
      <w:marRight w:val="0"/>
      <w:marTop w:val="0"/>
      <w:marBottom w:val="0"/>
      <w:divBdr>
        <w:top w:val="none" w:sz="0" w:space="0" w:color="auto"/>
        <w:left w:val="none" w:sz="0" w:space="0" w:color="auto"/>
        <w:bottom w:val="none" w:sz="0" w:space="0" w:color="auto"/>
        <w:right w:val="none" w:sz="0" w:space="0" w:color="auto"/>
      </w:divBdr>
      <w:divsChild>
        <w:div w:id="1968967874">
          <w:marLeft w:val="0"/>
          <w:marRight w:val="0"/>
          <w:marTop w:val="0"/>
          <w:marBottom w:val="0"/>
          <w:divBdr>
            <w:top w:val="none" w:sz="0" w:space="0" w:color="auto"/>
            <w:left w:val="none" w:sz="0" w:space="0" w:color="auto"/>
            <w:bottom w:val="none" w:sz="0" w:space="0" w:color="auto"/>
            <w:right w:val="none" w:sz="0" w:space="0" w:color="auto"/>
          </w:divBdr>
        </w:div>
      </w:divsChild>
    </w:div>
    <w:div w:id="1758598280">
      <w:bodyDiv w:val="1"/>
      <w:marLeft w:val="0"/>
      <w:marRight w:val="0"/>
      <w:marTop w:val="0"/>
      <w:marBottom w:val="0"/>
      <w:divBdr>
        <w:top w:val="none" w:sz="0" w:space="0" w:color="auto"/>
        <w:left w:val="none" w:sz="0" w:space="0" w:color="auto"/>
        <w:bottom w:val="none" w:sz="0" w:space="0" w:color="auto"/>
        <w:right w:val="none" w:sz="0" w:space="0" w:color="auto"/>
      </w:divBdr>
      <w:divsChild>
        <w:div w:id="1138765853">
          <w:marLeft w:val="0"/>
          <w:marRight w:val="0"/>
          <w:marTop w:val="0"/>
          <w:marBottom w:val="0"/>
          <w:divBdr>
            <w:top w:val="none" w:sz="0" w:space="0" w:color="auto"/>
            <w:left w:val="none" w:sz="0" w:space="0" w:color="auto"/>
            <w:bottom w:val="none" w:sz="0" w:space="0" w:color="auto"/>
            <w:right w:val="none" w:sz="0" w:space="0" w:color="auto"/>
          </w:divBdr>
        </w:div>
      </w:divsChild>
    </w:div>
    <w:div w:id="1758601267">
      <w:bodyDiv w:val="1"/>
      <w:marLeft w:val="0"/>
      <w:marRight w:val="0"/>
      <w:marTop w:val="0"/>
      <w:marBottom w:val="0"/>
      <w:divBdr>
        <w:top w:val="none" w:sz="0" w:space="0" w:color="auto"/>
        <w:left w:val="none" w:sz="0" w:space="0" w:color="auto"/>
        <w:bottom w:val="none" w:sz="0" w:space="0" w:color="auto"/>
        <w:right w:val="none" w:sz="0" w:space="0" w:color="auto"/>
      </w:divBdr>
      <w:divsChild>
        <w:div w:id="2051880373">
          <w:marLeft w:val="0"/>
          <w:marRight w:val="0"/>
          <w:marTop w:val="0"/>
          <w:marBottom w:val="0"/>
          <w:divBdr>
            <w:top w:val="none" w:sz="0" w:space="0" w:color="auto"/>
            <w:left w:val="none" w:sz="0" w:space="0" w:color="auto"/>
            <w:bottom w:val="none" w:sz="0" w:space="0" w:color="auto"/>
            <w:right w:val="none" w:sz="0" w:space="0" w:color="auto"/>
          </w:divBdr>
        </w:div>
      </w:divsChild>
    </w:div>
    <w:div w:id="1761442219">
      <w:bodyDiv w:val="1"/>
      <w:marLeft w:val="0"/>
      <w:marRight w:val="0"/>
      <w:marTop w:val="0"/>
      <w:marBottom w:val="0"/>
      <w:divBdr>
        <w:top w:val="none" w:sz="0" w:space="0" w:color="auto"/>
        <w:left w:val="none" w:sz="0" w:space="0" w:color="auto"/>
        <w:bottom w:val="none" w:sz="0" w:space="0" w:color="auto"/>
        <w:right w:val="none" w:sz="0" w:space="0" w:color="auto"/>
      </w:divBdr>
      <w:divsChild>
        <w:div w:id="1962956275">
          <w:marLeft w:val="0"/>
          <w:marRight w:val="0"/>
          <w:marTop w:val="0"/>
          <w:marBottom w:val="0"/>
          <w:divBdr>
            <w:top w:val="none" w:sz="0" w:space="0" w:color="auto"/>
            <w:left w:val="none" w:sz="0" w:space="0" w:color="auto"/>
            <w:bottom w:val="none" w:sz="0" w:space="0" w:color="auto"/>
            <w:right w:val="none" w:sz="0" w:space="0" w:color="auto"/>
          </w:divBdr>
        </w:div>
      </w:divsChild>
    </w:div>
    <w:div w:id="1765491814">
      <w:bodyDiv w:val="1"/>
      <w:marLeft w:val="0"/>
      <w:marRight w:val="0"/>
      <w:marTop w:val="0"/>
      <w:marBottom w:val="0"/>
      <w:divBdr>
        <w:top w:val="none" w:sz="0" w:space="0" w:color="auto"/>
        <w:left w:val="none" w:sz="0" w:space="0" w:color="auto"/>
        <w:bottom w:val="none" w:sz="0" w:space="0" w:color="auto"/>
        <w:right w:val="none" w:sz="0" w:space="0" w:color="auto"/>
      </w:divBdr>
      <w:divsChild>
        <w:div w:id="2085371938">
          <w:marLeft w:val="0"/>
          <w:marRight w:val="0"/>
          <w:marTop w:val="0"/>
          <w:marBottom w:val="0"/>
          <w:divBdr>
            <w:top w:val="none" w:sz="0" w:space="0" w:color="auto"/>
            <w:left w:val="none" w:sz="0" w:space="0" w:color="auto"/>
            <w:bottom w:val="none" w:sz="0" w:space="0" w:color="auto"/>
            <w:right w:val="none" w:sz="0" w:space="0" w:color="auto"/>
          </w:divBdr>
        </w:div>
      </w:divsChild>
    </w:div>
    <w:div w:id="1767572672">
      <w:bodyDiv w:val="1"/>
      <w:marLeft w:val="0"/>
      <w:marRight w:val="0"/>
      <w:marTop w:val="0"/>
      <w:marBottom w:val="0"/>
      <w:divBdr>
        <w:top w:val="none" w:sz="0" w:space="0" w:color="auto"/>
        <w:left w:val="none" w:sz="0" w:space="0" w:color="auto"/>
        <w:bottom w:val="none" w:sz="0" w:space="0" w:color="auto"/>
        <w:right w:val="none" w:sz="0" w:space="0" w:color="auto"/>
      </w:divBdr>
      <w:divsChild>
        <w:div w:id="330913881">
          <w:marLeft w:val="0"/>
          <w:marRight w:val="0"/>
          <w:marTop w:val="0"/>
          <w:marBottom w:val="0"/>
          <w:divBdr>
            <w:top w:val="none" w:sz="0" w:space="0" w:color="auto"/>
            <w:left w:val="none" w:sz="0" w:space="0" w:color="auto"/>
            <w:bottom w:val="none" w:sz="0" w:space="0" w:color="auto"/>
            <w:right w:val="none" w:sz="0" w:space="0" w:color="auto"/>
          </w:divBdr>
        </w:div>
      </w:divsChild>
    </w:div>
    <w:div w:id="1769496393">
      <w:bodyDiv w:val="1"/>
      <w:marLeft w:val="0"/>
      <w:marRight w:val="0"/>
      <w:marTop w:val="0"/>
      <w:marBottom w:val="0"/>
      <w:divBdr>
        <w:top w:val="none" w:sz="0" w:space="0" w:color="auto"/>
        <w:left w:val="none" w:sz="0" w:space="0" w:color="auto"/>
        <w:bottom w:val="none" w:sz="0" w:space="0" w:color="auto"/>
        <w:right w:val="none" w:sz="0" w:space="0" w:color="auto"/>
      </w:divBdr>
    </w:div>
    <w:div w:id="1769882332">
      <w:bodyDiv w:val="1"/>
      <w:marLeft w:val="0"/>
      <w:marRight w:val="0"/>
      <w:marTop w:val="0"/>
      <w:marBottom w:val="0"/>
      <w:divBdr>
        <w:top w:val="none" w:sz="0" w:space="0" w:color="auto"/>
        <w:left w:val="none" w:sz="0" w:space="0" w:color="auto"/>
        <w:bottom w:val="none" w:sz="0" w:space="0" w:color="auto"/>
        <w:right w:val="none" w:sz="0" w:space="0" w:color="auto"/>
      </w:divBdr>
      <w:divsChild>
        <w:div w:id="2060787043">
          <w:marLeft w:val="0"/>
          <w:marRight w:val="0"/>
          <w:marTop w:val="0"/>
          <w:marBottom w:val="0"/>
          <w:divBdr>
            <w:top w:val="none" w:sz="0" w:space="0" w:color="auto"/>
            <w:left w:val="none" w:sz="0" w:space="0" w:color="auto"/>
            <w:bottom w:val="none" w:sz="0" w:space="0" w:color="auto"/>
            <w:right w:val="none" w:sz="0" w:space="0" w:color="auto"/>
          </w:divBdr>
        </w:div>
      </w:divsChild>
    </w:div>
    <w:div w:id="1770421925">
      <w:bodyDiv w:val="1"/>
      <w:marLeft w:val="0"/>
      <w:marRight w:val="0"/>
      <w:marTop w:val="0"/>
      <w:marBottom w:val="0"/>
      <w:divBdr>
        <w:top w:val="none" w:sz="0" w:space="0" w:color="auto"/>
        <w:left w:val="none" w:sz="0" w:space="0" w:color="auto"/>
        <w:bottom w:val="none" w:sz="0" w:space="0" w:color="auto"/>
        <w:right w:val="none" w:sz="0" w:space="0" w:color="auto"/>
      </w:divBdr>
      <w:divsChild>
        <w:div w:id="69934235">
          <w:marLeft w:val="0"/>
          <w:marRight w:val="0"/>
          <w:marTop w:val="0"/>
          <w:marBottom w:val="0"/>
          <w:divBdr>
            <w:top w:val="none" w:sz="0" w:space="0" w:color="auto"/>
            <w:left w:val="none" w:sz="0" w:space="0" w:color="auto"/>
            <w:bottom w:val="none" w:sz="0" w:space="0" w:color="auto"/>
            <w:right w:val="none" w:sz="0" w:space="0" w:color="auto"/>
          </w:divBdr>
        </w:div>
      </w:divsChild>
    </w:div>
    <w:div w:id="1773698188">
      <w:bodyDiv w:val="1"/>
      <w:marLeft w:val="0"/>
      <w:marRight w:val="0"/>
      <w:marTop w:val="0"/>
      <w:marBottom w:val="0"/>
      <w:divBdr>
        <w:top w:val="none" w:sz="0" w:space="0" w:color="auto"/>
        <w:left w:val="none" w:sz="0" w:space="0" w:color="auto"/>
        <w:bottom w:val="none" w:sz="0" w:space="0" w:color="auto"/>
        <w:right w:val="none" w:sz="0" w:space="0" w:color="auto"/>
      </w:divBdr>
      <w:divsChild>
        <w:div w:id="2078550111">
          <w:marLeft w:val="0"/>
          <w:marRight w:val="0"/>
          <w:marTop w:val="0"/>
          <w:marBottom w:val="0"/>
          <w:divBdr>
            <w:top w:val="none" w:sz="0" w:space="0" w:color="auto"/>
            <w:left w:val="none" w:sz="0" w:space="0" w:color="auto"/>
            <w:bottom w:val="none" w:sz="0" w:space="0" w:color="auto"/>
            <w:right w:val="none" w:sz="0" w:space="0" w:color="auto"/>
          </w:divBdr>
        </w:div>
      </w:divsChild>
    </w:div>
    <w:div w:id="1780682533">
      <w:bodyDiv w:val="1"/>
      <w:marLeft w:val="0"/>
      <w:marRight w:val="0"/>
      <w:marTop w:val="0"/>
      <w:marBottom w:val="0"/>
      <w:divBdr>
        <w:top w:val="none" w:sz="0" w:space="0" w:color="auto"/>
        <w:left w:val="none" w:sz="0" w:space="0" w:color="auto"/>
        <w:bottom w:val="none" w:sz="0" w:space="0" w:color="auto"/>
        <w:right w:val="none" w:sz="0" w:space="0" w:color="auto"/>
      </w:divBdr>
      <w:divsChild>
        <w:div w:id="1694764002">
          <w:marLeft w:val="0"/>
          <w:marRight w:val="0"/>
          <w:marTop w:val="0"/>
          <w:marBottom w:val="0"/>
          <w:divBdr>
            <w:top w:val="none" w:sz="0" w:space="0" w:color="auto"/>
            <w:left w:val="none" w:sz="0" w:space="0" w:color="auto"/>
            <w:bottom w:val="none" w:sz="0" w:space="0" w:color="auto"/>
            <w:right w:val="none" w:sz="0" w:space="0" w:color="auto"/>
          </w:divBdr>
        </w:div>
      </w:divsChild>
    </w:div>
    <w:div w:id="1782846315">
      <w:bodyDiv w:val="1"/>
      <w:marLeft w:val="0"/>
      <w:marRight w:val="0"/>
      <w:marTop w:val="0"/>
      <w:marBottom w:val="0"/>
      <w:divBdr>
        <w:top w:val="none" w:sz="0" w:space="0" w:color="auto"/>
        <w:left w:val="none" w:sz="0" w:space="0" w:color="auto"/>
        <w:bottom w:val="none" w:sz="0" w:space="0" w:color="auto"/>
        <w:right w:val="none" w:sz="0" w:space="0" w:color="auto"/>
      </w:divBdr>
      <w:divsChild>
        <w:div w:id="813568187">
          <w:marLeft w:val="0"/>
          <w:marRight w:val="0"/>
          <w:marTop w:val="0"/>
          <w:marBottom w:val="0"/>
          <w:divBdr>
            <w:top w:val="none" w:sz="0" w:space="0" w:color="auto"/>
            <w:left w:val="none" w:sz="0" w:space="0" w:color="auto"/>
            <w:bottom w:val="none" w:sz="0" w:space="0" w:color="auto"/>
            <w:right w:val="none" w:sz="0" w:space="0" w:color="auto"/>
          </w:divBdr>
        </w:div>
      </w:divsChild>
    </w:div>
    <w:div w:id="1782912388">
      <w:bodyDiv w:val="1"/>
      <w:marLeft w:val="0"/>
      <w:marRight w:val="0"/>
      <w:marTop w:val="0"/>
      <w:marBottom w:val="0"/>
      <w:divBdr>
        <w:top w:val="none" w:sz="0" w:space="0" w:color="auto"/>
        <w:left w:val="none" w:sz="0" w:space="0" w:color="auto"/>
        <w:bottom w:val="none" w:sz="0" w:space="0" w:color="auto"/>
        <w:right w:val="none" w:sz="0" w:space="0" w:color="auto"/>
      </w:divBdr>
      <w:divsChild>
        <w:div w:id="1701933967">
          <w:marLeft w:val="0"/>
          <w:marRight w:val="0"/>
          <w:marTop w:val="0"/>
          <w:marBottom w:val="0"/>
          <w:divBdr>
            <w:top w:val="none" w:sz="0" w:space="0" w:color="auto"/>
            <w:left w:val="none" w:sz="0" w:space="0" w:color="auto"/>
            <w:bottom w:val="none" w:sz="0" w:space="0" w:color="auto"/>
            <w:right w:val="none" w:sz="0" w:space="0" w:color="auto"/>
          </w:divBdr>
        </w:div>
      </w:divsChild>
    </w:div>
    <w:div w:id="1782988803">
      <w:bodyDiv w:val="1"/>
      <w:marLeft w:val="0"/>
      <w:marRight w:val="0"/>
      <w:marTop w:val="0"/>
      <w:marBottom w:val="0"/>
      <w:divBdr>
        <w:top w:val="none" w:sz="0" w:space="0" w:color="auto"/>
        <w:left w:val="none" w:sz="0" w:space="0" w:color="auto"/>
        <w:bottom w:val="none" w:sz="0" w:space="0" w:color="auto"/>
        <w:right w:val="none" w:sz="0" w:space="0" w:color="auto"/>
      </w:divBdr>
      <w:divsChild>
        <w:div w:id="1765878506">
          <w:marLeft w:val="0"/>
          <w:marRight w:val="0"/>
          <w:marTop w:val="0"/>
          <w:marBottom w:val="0"/>
          <w:divBdr>
            <w:top w:val="none" w:sz="0" w:space="0" w:color="auto"/>
            <w:left w:val="none" w:sz="0" w:space="0" w:color="auto"/>
            <w:bottom w:val="none" w:sz="0" w:space="0" w:color="auto"/>
            <w:right w:val="none" w:sz="0" w:space="0" w:color="auto"/>
          </w:divBdr>
        </w:div>
      </w:divsChild>
    </w:div>
    <w:div w:id="1783111522">
      <w:bodyDiv w:val="1"/>
      <w:marLeft w:val="0"/>
      <w:marRight w:val="0"/>
      <w:marTop w:val="0"/>
      <w:marBottom w:val="0"/>
      <w:divBdr>
        <w:top w:val="none" w:sz="0" w:space="0" w:color="auto"/>
        <w:left w:val="none" w:sz="0" w:space="0" w:color="auto"/>
        <w:bottom w:val="none" w:sz="0" w:space="0" w:color="auto"/>
        <w:right w:val="none" w:sz="0" w:space="0" w:color="auto"/>
      </w:divBdr>
      <w:divsChild>
        <w:div w:id="1000935888">
          <w:marLeft w:val="0"/>
          <w:marRight w:val="0"/>
          <w:marTop w:val="0"/>
          <w:marBottom w:val="0"/>
          <w:divBdr>
            <w:top w:val="none" w:sz="0" w:space="0" w:color="auto"/>
            <w:left w:val="none" w:sz="0" w:space="0" w:color="auto"/>
            <w:bottom w:val="none" w:sz="0" w:space="0" w:color="auto"/>
            <w:right w:val="none" w:sz="0" w:space="0" w:color="auto"/>
          </w:divBdr>
        </w:div>
      </w:divsChild>
    </w:div>
    <w:div w:id="1788620814">
      <w:bodyDiv w:val="1"/>
      <w:marLeft w:val="0"/>
      <w:marRight w:val="0"/>
      <w:marTop w:val="0"/>
      <w:marBottom w:val="0"/>
      <w:divBdr>
        <w:top w:val="none" w:sz="0" w:space="0" w:color="auto"/>
        <w:left w:val="none" w:sz="0" w:space="0" w:color="auto"/>
        <w:bottom w:val="none" w:sz="0" w:space="0" w:color="auto"/>
        <w:right w:val="none" w:sz="0" w:space="0" w:color="auto"/>
      </w:divBdr>
      <w:divsChild>
        <w:div w:id="727653287">
          <w:marLeft w:val="0"/>
          <w:marRight w:val="0"/>
          <w:marTop w:val="0"/>
          <w:marBottom w:val="0"/>
          <w:divBdr>
            <w:top w:val="none" w:sz="0" w:space="0" w:color="auto"/>
            <w:left w:val="none" w:sz="0" w:space="0" w:color="auto"/>
            <w:bottom w:val="none" w:sz="0" w:space="0" w:color="auto"/>
            <w:right w:val="none" w:sz="0" w:space="0" w:color="auto"/>
          </w:divBdr>
        </w:div>
      </w:divsChild>
    </w:div>
    <w:div w:id="1791514086">
      <w:bodyDiv w:val="1"/>
      <w:marLeft w:val="0"/>
      <w:marRight w:val="0"/>
      <w:marTop w:val="0"/>
      <w:marBottom w:val="0"/>
      <w:divBdr>
        <w:top w:val="none" w:sz="0" w:space="0" w:color="auto"/>
        <w:left w:val="none" w:sz="0" w:space="0" w:color="auto"/>
        <w:bottom w:val="none" w:sz="0" w:space="0" w:color="auto"/>
        <w:right w:val="none" w:sz="0" w:space="0" w:color="auto"/>
      </w:divBdr>
      <w:divsChild>
        <w:div w:id="1073284489">
          <w:marLeft w:val="0"/>
          <w:marRight w:val="0"/>
          <w:marTop w:val="0"/>
          <w:marBottom w:val="0"/>
          <w:divBdr>
            <w:top w:val="none" w:sz="0" w:space="0" w:color="auto"/>
            <w:left w:val="none" w:sz="0" w:space="0" w:color="auto"/>
            <w:bottom w:val="none" w:sz="0" w:space="0" w:color="auto"/>
            <w:right w:val="none" w:sz="0" w:space="0" w:color="auto"/>
          </w:divBdr>
        </w:div>
      </w:divsChild>
    </w:div>
    <w:div w:id="1795949635">
      <w:bodyDiv w:val="1"/>
      <w:marLeft w:val="0"/>
      <w:marRight w:val="0"/>
      <w:marTop w:val="0"/>
      <w:marBottom w:val="0"/>
      <w:divBdr>
        <w:top w:val="none" w:sz="0" w:space="0" w:color="auto"/>
        <w:left w:val="none" w:sz="0" w:space="0" w:color="auto"/>
        <w:bottom w:val="none" w:sz="0" w:space="0" w:color="auto"/>
        <w:right w:val="none" w:sz="0" w:space="0" w:color="auto"/>
      </w:divBdr>
      <w:divsChild>
        <w:div w:id="2072969542">
          <w:marLeft w:val="0"/>
          <w:marRight w:val="0"/>
          <w:marTop w:val="0"/>
          <w:marBottom w:val="0"/>
          <w:divBdr>
            <w:top w:val="none" w:sz="0" w:space="0" w:color="auto"/>
            <w:left w:val="none" w:sz="0" w:space="0" w:color="auto"/>
            <w:bottom w:val="none" w:sz="0" w:space="0" w:color="auto"/>
            <w:right w:val="none" w:sz="0" w:space="0" w:color="auto"/>
          </w:divBdr>
        </w:div>
      </w:divsChild>
    </w:div>
    <w:div w:id="1802113920">
      <w:bodyDiv w:val="1"/>
      <w:marLeft w:val="0"/>
      <w:marRight w:val="0"/>
      <w:marTop w:val="0"/>
      <w:marBottom w:val="0"/>
      <w:divBdr>
        <w:top w:val="none" w:sz="0" w:space="0" w:color="auto"/>
        <w:left w:val="none" w:sz="0" w:space="0" w:color="auto"/>
        <w:bottom w:val="none" w:sz="0" w:space="0" w:color="auto"/>
        <w:right w:val="none" w:sz="0" w:space="0" w:color="auto"/>
      </w:divBdr>
      <w:divsChild>
        <w:div w:id="316764644">
          <w:marLeft w:val="0"/>
          <w:marRight w:val="0"/>
          <w:marTop w:val="0"/>
          <w:marBottom w:val="0"/>
          <w:divBdr>
            <w:top w:val="none" w:sz="0" w:space="0" w:color="auto"/>
            <w:left w:val="none" w:sz="0" w:space="0" w:color="auto"/>
            <w:bottom w:val="none" w:sz="0" w:space="0" w:color="auto"/>
            <w:right w:val="none" w:sz="0" w:space="0" w:color="auto"/>
          </w:divBdr>
        </w:div>
      </w:divsChild>
    </w:div>
    <w:div w:id="1803693646">
      <w:bodyDiv w:val="1"/>
      <w:marLeft w:val="0"/>
      <w:marRight w:val="0"/>
      <w:marTop w:val="0"/>
      <w:marBottom w:val="0"/>
      <w:divBdr>
        <w:top w:val="none" w:sz="0" w:space="0" w:color="auto"/>
        <w:left w:val="none" w:sz="0" w:space="0" w:color="auto"/>
        <w:bottom w:val="none" w:sz="0" w:space="0" w:color="auto"/>
        <w:right w:val="none" w:sz="0" w:space="0" w:color="auto"/>
      </w:divBdr>
      <w:divsChild>
        <w:div w:id="1871071557">
          <w:marLeft w:val="0"/>
          <w:marRight w:val="0"/>
          <w:marTop w:val="0"/>
          <w:marBottom w:val="0"/>
          <w:divBdr>
            <w:top w:val="none" w:sz="0" w:space="0" w:color="auto"/>
            <w:left w:val="none" w:sz="0" w:space="0" w:color="auto"/>
            <w:bottom w:val="none" w:sz="0" w:space="0" w:color="auto"/>
            <w:right w:val="none" w:sz="0" w:space="0" w:color="auto"/>
          </w:divBdr>
        </w:div>
      </w:divsChild>
    </w:div>
    <w:div w:id="1809275107">
      <w:bodyDiv w:val="1"/>
      <w:marLeft w:val="0"/>
      <w:marRight w:val="0"/>
      <w:marTop w:val="0"/>
      <w:marBottom w:val="0"/>
      <w:divBdr>
        <w:top w:val="none" w:sz="0" w:space="0" w:color="auto"/>
        <w:left w:val="none" w:sz="0" w:space="0" w:color="auto"/>
        <w:bottom w:val="none" w:sz="0" w:space="0" w:color="auto"/>
        <w:right w:val="none" w:sz="0" w:space="0" w:color="auto"/>
      </w:divBdr>
      <w:divsChild>
        <w:div w:id="285165836">
          <w:marLeft w:val="0"/>
          <w:marRight w:val="0"/>
          <w:marTop w:val="0"/>
          <w:marBottom w:val="0"/>
          <w:divBdr>
            <w:top w:val="none" w:sz="0" w:space="0" w:color="auto"/>
            <w:left w:val="none" w:sz="0" w:space="0" w:color="auto"/>
            <w:bottom w:val="none" w:sz="0" w:space="0" w:color="auto"/>
            <w:right w:val="none" w:sz="0" w:space="0" w:color="auto"/>
          </w:divBdr>
        </w:div>
      </w:divsChild>
    </w:div>
    <w:div w:id="1810322564">
      <w:bodyDiv w:val="1"/>
      <w:marLeft w:val="0"/>
      <w:marRight w:val="0"/>
      <w:marTop w:val="0"/>
      <w:marBottom w:val="0"/>
      <w:divBdr>
        <w:top w:val="none" w:sz="0" w:space="0" w:color="auto"/>
        <w:left w:val="none" w:sz="0" w:space="0" w:color="auto"/>
        <w:bottom w:val="none" w:sz="0" w:space="0" w:color="auto"/>
        <w:right w:val="none" w:sz="0" w:space="0" w:color="auto"/>
      </w:divBdr>
      <w:divsChild>
        <w:div w:id="816606342">
          <w:marLeft w:val="0"/>
          <w:marRight w:val="0"/>
          <w:marTop w:val="0"/>
          <w:marBottom w:val="0"/>
          <w:divBdr>
            <w:top w:val="none" w:sz="0" w:space="0" w:color="auto"/>
            <w:left w:val="none" w:sz="0" w:space="0" w:color="auto"/>
            <w:bottom w:val="none" w:sz="0" w:space="0" w:color="auto"/>
            <w:right w:val="none" w:sz="0" w:space="0" w:color="auto"/>
          </w:divBdr>
        </w:div>
      </w:divsChild>
    </w:div>
    <w:div w:id="1819835549">
      <w:bodyDiv w:val="1"/>
      <w:marLeft w:val="0"/>
      <w:marRight w:val="0"/>
      <w:marTop w:val="0"/>
      <w:marBottom w:val="0"/>
      <w:divBdr>
        <w:top w:val="none" w:sz="0" w:space="0" w:color="auto"/>
        <w:left w:val="none" w:sz="0" w:space="0" w:color="auto"/>
        <w:bottom w:val="none" w:sz="0" w:space="0" w:color="auto"/>
        <w:right w:val="none" w:sz="0" w:space="0" w:color="auto"/>
      </w:divBdr>
      <w:divsChild>
        <w:div w:id="1615282313">
          <w:marLeft w:val="0"/>
          <w:marRight w:val="0"/>
          <w:marTop w:val="0"/>
          <w:marBottom w:val="0"/>
          <w:divBdr>
            <w:top w:val="none" w:sz="0" w:space="0" w:color="auto"/>
            <w:left w:val="none" w:sz="0" w:space="0" w:color="auto"/>
            <w:bottom w:val="none" w:sz="0" w:space="0" w:color="auto"/>
            <w:right w:val="none" w:sz="0" w:space="0" w:color="auto"/>
          </w:divBdr>
        </w:div>
      </w:divsChild>
    </w:div>
    <w:div w:id="1823037803">
      <w:bodyDiv w:val="1"/>
      <w:marLeft w:val="0"/>
      <w:marRight w:val="0"/>
      <w:marTop w:val="0"/>
      <w:marBottom w:val="0"/>
      <w:divBdr>
        <w:top w:val="none" w:sz="0" w:space="0" w:color="auto"/>
        <w:left w:val="none" w:sz="0" w:space="0" w:color="auto"/>
        <w:bottom w:val="none" w:sz="0" w:space="0" w:color="auto"/>
        <w:right w:val="none" w:sz="0" w:space="0" w:color="auto"/>
      </w:divBdr>
      <w:divsChild>
        <w:div w:id="538935134">
          <w:marLeft w:val="0"/>
          <w:marRight w:val="0"/>
          <w:marTop w:val="0"/>
          <w:marBottom w:val="0"/>
          <w:divBdr>
            <w:top w:val="none" w:sz="0" w:space="0" w:color="auto"/>
            <w:left w:val="none" w:sz="0" w:space="0" w:color="auto"/>
            <w:bottom w:val="none" w:sz="0" w:space="0" w:color="auto"/>
            <w:right w:val="none" w:sz="0" w:space="0" w:color="auto"/>
          </w:divBdr>
        </w:div>
      </w:divsChild>
    </w:div>
    <w:div w:id="1823885762">
      <w:bodyDiv w:val="1"/>
      <w:marLeft w:val="0"/>
      <w:marRight w:val="0"/>
      <w:marTop w:val="0"/>
      <w:marBottom w:val="0"/>
      <w:divBdr>
        <w:top w:val="none" w:sz="0" w:space="0" w:color="auto"/>
        <w:left w:val="none" w:sz="0" w:space="0" w:color="auto"/>
        <w:bottom w:val="none" w:sz="0" w:space="0" w:color="auto"/>
        <w:right w:val="none" w:sz="0" w:space="0" w:color="auto"/>
      </w:divBdr>
      <w:divsChild>
        <w:div w:id="905451121">
          <w:marLeft w:val="0"/>
          <w:marRight w:val="0"/>
          <w:marTop w:val="0"/>
          <w:marBottom w:val="0"/>
          <w:divBdr>
            <w:top w:val="none" w:sz="0" w:space="0" w:color="auto"/>
            <w:left w:val="none" w:sz="0" w:space="0" w:color="auto"/>
            <w:bottom w:val="none" w:sz="0" w:space="0" w:color="auto"/>
            <w:right w:val="none" w:sz="0" w:space="0" w:color="auto"/>
          </w:divBdr>
        </w:div>
      </w:divsChild>
    </w:div>
    <w:div w:id="1831286825">
      <w:bodyDiv w:val="1"/>
      <w:marLeft w:val="0"/>
      <w:marRight w:val="0"/>
      <w:marTop w:val="0"/>
      <w:marBottom w:val="0"/>
      <w:divBdr>
        <w:top w:val="none" w:sz="0" w:space="0" w:color="auto"/>
        <w:left w:val="none" w:sz="0" w:space="0" w:color="auto"/>
        <w:bottom w:val="none" w:sz="0" w:space="0" w:color="auto"/>
        <w:right w:val="none" w:sz="0" w:space="0" w:color="auto"/>
      </w:divBdr>
    </w:div>
    <w:div w:id="1834105349">
      <w:bodyDiv w:val="1"/>
      <w:marLeft w:val="0"/>
      <w:marRight w:val="0"/>
      <w:marTop w:val="0"/>
      <w:marBottom w:val="0"/>
      <w:divBdr>
        <w:top w:val="none" w:sz="0" w:space="0" w:color="auto"/>
        <w:left w:val="none" w:sz="0" w:space="0" w:color="auto"/>
        <w:bottom w:val="none" w:sz="0" w:space="0" w:color="auto"/>
        <w:right w:val="none" w:sz="0" w:space="0" w:color="auto"/>
      </w:divBdr>
      <w:divsChild>
        <w:div w:id="1034963679">
          <w:marLeft w:val="0"/>
          <w:marRight w:val="0"/>
          <w:marTop w:val="0"/>
          <w:marBottom w:val="0"/>
          <w:divBdr>
            <w:top w:val="none" w:sz="0" w:space="0" w:color="auto"/>
            <w:left w:val="none" w:sz="0" w:space="0" w:color="auto"/>
            <w:bottom w:val="none" w:sz="0" w:space="0" w:color="auto"/>
            <w:right w:val="none" w:sz="0" w:space="0" w:color="auto"/>
          </w:divBdr>
        </w:div>
      </w:divsChild>
    </w:div>
    <w:div w:id="1836067863">
      <w:bodyDiv w:val="1"/>
      <w:marLeft w:val="0"/>
      <w:marRight w:val="0"/>
      <w:marTop w:val="0"/>
      <w:marBottom w:val="0"/>
      <w:divBdr>
        <w:top w:val="none" w:sz="0" w:space="0" w:color="auto"/>
        <w:left w:val="none" w:sz="0" w:space="0" w:color="auto"/>
        <w:bottom w:val="none" w:sz="0" w:space="0" w:color="auto"/>
        <w:right w:val="none" w:sz="0" w:space="0" w:color="auto"/>
      </w:divBdr>
      <w:divsChild>
        <w:div w:id="285890309">
          <w:marLeft w:val="0"/>
          <w:marRight w:val="0"/>
          <w:marTop w:val="0"/>
          <w:marBottom w:val="0"/>
          <w:divBdr>
            <w:top w:val="none" w:sz="0" w:space="0" w:color="auto"/>
            <w:left w:val="none" w:sz="0" w:space="0" w:color="auto"/>
            <w:bottom w:val="none" w:sz="0" w:space="0" w:color="auto"/>
            <w:right w:val="none" w:sz="0" w:space="0" w:color="auto"/>
          </w:divBdr>
        </w:div>
      </w:divsChild>
    </w:div>
    <w:div w:id="1837065913">
      <w:bodyDiv w:val="1"/>
      <w:marLeft w:val="0"/>
      <w:marRight w:val="0"/>
      <w:marTop w:val="0"/>
      <w:marBottom w:val="0"/>
      <w:divBdr>
        <w:top w:val="none" w:sz="0" w:space="0" w:color="auto"/>
        <w:left w:val="none" w:sz="0" w:space="0" w:color="auto"/>
        <w:bottom w:val="none" w:sz="0" w:space="0" w:color="auto"/>
        <w:right w:val="none" w:sz="0" w:space="0" w:color="auto"/>
      </w:divBdr>
      <w:divsChild>
        <w:div w:id="1064643860">
          <w:marLeft w:val="0"/>
          <w:marRight w:val="0"/>
          <w:marTop w:val="0"/>
          <w:marBottom w:val="0"/>
          <w:divBdr>
            <w:top w:val="none" w:sz="0" w:space="0" w:color="auto"/>
            <w:left w:val="none" w:sz="0" w:space="0" w:color="auto"/>
            <w:bottom w:val="none" w:sz="0" w:space="0" w:color="auto"/>
            <w:right w:val="none" w:sz="0" w:space="0" w:color="auto"/>
          </w:divBdr>
        </w:div>
      </w:divsChild>
    </w:div>
    <w:div w:id="1838106945">
      <w:bodyDiv w:val="1"/>
      <w:marLeft w:val="0"/>
      <w:marRight w:val="0"/>
      <w:marTop w:val="0"/>
      <w:marBottom w:val="0"/>
      <w:divBdr>
        <w:top w:val="none" w:sz="0" w:space="0" w:color="auto"/>
        <w:left w:val="none" w:sz="0" w:space="0" w:color="auto"/>
        <w:bottom w:val="none" w:sz="0" w:space="0" w:color="auto"/>
        <w:right w:val="none" w:sz="0" w:space="0" w:color="auto"/>
      </w:divBdr>
      <w:divsChild>
        <w:div w:id="1500076301">
          <w:marLeft w:val="0"/>
          <w:marRight w:val="0"/>
          <w:marTop w:val="0"/>
          <w:marBottom w:val="0"/>
          <w:divBdr>
            <w:top w:val="none" w:sz="0" w:space="0" w:color="auto"/>
            <w:left w:val="none" w:sz="0" w:space="0" w:color="auto"/>
            <w:bottom w:val="none" w:sz="0" w:space="0" w:color="auto"/>
            <w:right w:val="none" w:sz="0" w:space="0" w:color="auto"/>
          </w:divBdr>
        </w:div>
      </w:divsChild>
    </w:div>
    <w:div w:id="1839224971">
      <w:bodyDiv w:val="1"/>
      <w:marLeft w:val="0"/>
      <w:marRight w:val="0"/>
      <w:marTop w:val="0"/>
      <w:marBottom w:val="0"/>
      <w:divBdr>
        <w:top w:val="none" w:sz="0" w:space="0" w:color="auto"/>
        <w:left w:val="none" w:sz="0" w:space="0" w:color="auto"/>
        <w:bottom w:val="none" w:sz="0" w:space="0" w:color="auto"/>
        <w:right w:val="none" w:sz="0" w:space="0" w:color="auto"/>
      </w:divBdr>
      <w:divsChild>
        <w:div w:id="341397773">
          <w:marLeft w:val="0"/>
          <w:marRight w:val="0"/>
          <w:marTop w:val="0"/>
          <w:marBottom w:val="0"/>
          <w:divBdr>
            <w:top w:val="none" w:sz="0" w:space="0" w:color="auto"/>
            <w:left w:val="none" w:sz="0" w:space="0" w:color="auto"/>
            <w:bottom w:val="none" w:sz="0" w:space="0" w:color="auto"/>
            <w:right w:val="none" w:sz="0" w:space="0" w:color="auto"/>
          </w:divBdr>
        </w:div>
      </w:divsChild>
    </w:div>
    <w:div w:id="1844007211">
      <w:bodyDiv w:val="1"/>
      <w:marLeft w:val="0"/>
      <w:marRight w:val="0"/>
      <w:marTop w:val="0"/>
      <w:marBottom w:val="0"/>
      <w:divBdr>
        <w:top w:val="none" w:sz="0" w:space="0" w:color="auto"/>
        <w:left w:val="none" w:sz="0" w:space="0" w:color="auto"/>
        <w:bottom w:val="none" w:sz="0" w:space="0" w:color="auto"/>
        <w:right w:val="none" w:sz="0" w:space="0" w:color="auto"/>
      </w:divBdr>
      <w:divsChild>
        <w:div w:id="1151291904">
          <w:marLeft w:val="0"/>
          <w:marRight w:val="0"/>
          <w:marTop w:val="0"/>
          <w:marBottom w:val="0"/>
          <w:divBdr>
            <w:top w:val="none" w:sz="0" w:space="0" w:color="auto"/>
            <w:left w:val="none" w:sz="0" w:space="0" w:color="auto"/>
            <w:bottom w:val="none" w:sz="0" w:space="0" w:color="auto"/>
            <w:right w:val="none" w:sz="0" w:space="0" w:color="auto"/>
          </w:divBdr>
        </w:div>
      </w:divsChild>
    </w:div>
    <w:div w:id="1844123376">
      <w:bodyDiv w:val="1"/>
      <w:marLeft w:val="0"/>
      <w:marRight w:val="0"/>
      <w:marTop w:val="0"/>
      <w:marBottom w:val="0"/>
      <w:divBdr>
        <w:top w:val="none" w:sz="0" w:space="0" w:color="auto"/>
        <w:left w:val="none" w:sz="0" w:space="0" w:color="auto"/>
        <w:bottom w:val="none" w:sz="0" w:space="0" w:color="auto"/>
        <w:right w:val="none" w:sz="0" w:space="0" w:color="auto"/>
      </w:divBdr>
      <w:divsChild>
        <w:div w:id="177234303">
          <w:marLeft w:val="0"/>
          <w:marRight w:val="0"/>
          <w:marTop w:val="0"/>
          <w:marBottom w:val="0"/>
          <w:divBdr>
            <w:top w:val="none" w:sz="0" w:space="0" w:color="auto"/>
            <w:left w:val="none" w:sz="0" w:space="0" w:color="auto"/>
            <w:bottom w:val="none" w:sz="0" w:space="0" w:color="auto"/>
            <w:right w:val="none" w:sz="0" w:space="0" w:color="auto"/>
          </w:divBdr>
        </w:div>
      </w:divsChild>
    </w:div>
    <w:div w:id="1851790956">
      <w:bodyDiv w:val="1"/>
      <w:marLeft w:val="0"/>
      <w:marRight w:val="0"/>
      <w:marTop w:val="0"/>
      <w:marBottom w:val="0"/>
      <w:divBdr>
        <w:top w:val="none" w:sz="0" w:space="0" w:color="auto"/>
        <w:left w:val="none" w:sz="0" w:space="0" w:color="auto"/>
        <w:bottom w:val="none" w:sz="0" w:space="0" w:color="auto"/>
        <w:right w:val="none" w:sz="0" w:space="0" w:color="auto"/>
      </w:divBdr>
      <w:divsChild>
        <w:div w:id="1460495436">
          <w:marLeft w:val="0"/>
          <w:marRight w:val="0"/>
          <w:marTop w:val="0"/>
          <w:marBottom w:val="0"/>
          <w:divBdr>
            <w:top w:val="none" w:sz="0" w:space="0" w:color="auto"/>
            <w:left w:val="none" w:sz="0" w:space="0" w:color="auto"/>
            <w:bottom w:val="none" w:sz="0" w:space="0" w:color="auto"/>
            <w:right w:val="none" w:sz="0" w:space="0" w:color="auto"/>
          </w:divBdr>
        </w:div>
      </w:divsChild>
    </w:div>
    <w:div w:id="1854106490">
      <w:bodyDiv w:val="1"/>
      <w:marLeft w:val="0"/>
      <w:marRight w:val="0"/>
      <w:marTop w:val="0"/>
      <w:marBottom w:val="0"/>
      <w:divBdr>
        <w:top w:val="none" w:sz="0" w:space="0" w:color="auto"/>
        <w:left w:val="none" w:sz="0" w:space="0" w:color="auto"/>
        <w:bottom w:val="none" w:sz="0" w:space="0" w:color="auto"/>
        <w:right w:val="none" w:sz="0" w:space="0" w:color="auto"/>
      </w:divBdr>
      <w:divsChild>
        <w:div w:id="444233779">
          <w:marLeft w:val="0"/>
          <w:marRight w:val="0"/>
          <w:marTop w:val="0"/>
          <w:marBottom w:val="0"/>
          <w:divBdr>
            <w:top w:val="none" w:sz="0" w:space="0" w:color="auto"/>
            <w:left w:val="none" w:sz="0" w:space="0" w:color="auto"/>
            <w:bottom w:val="none" w:sz="0" w:space="0" w:color="auto"/>
            <w:right w:val="none" w:sz="0" w:space="0" w:color="auto"/>
          </w:divBdr>
        </w:div>
      </w:divsChild>
    </w:div>
    <w:div w:id="1857883917">
      <w:bodyDiv w:val="1"/>
      <w:marLeft w:val="0"/>
      <w:marRight w:val="0"/>
      <w:marTop w:val="0"/>
      <w:marBottom w:val="0"/>
      <w:divBdr>
        <w:top w:val="none" w:sz="0" w:space="0" w:color="auto"/>
        <w:left w:val="none" w:sz="0" w:space="0" w:color="auto"/>
        <w:bottom w:val="none" w:sz="0" w:space="0" w:color="auto"/>
        <w:right w:val="none" w:sz="0" w:space="0" w:color="auto"/>
      </w:divBdr>
      <w:divsChild>
        <w:div w:id="135487357">
          <w:marLeft w:val="0"/>
          <w:marRight w:val="0"/>
          <w:marTop w:val="0"/>
          <w:marBottom w:val="0"/>
          <w:divBdr>
            <w:top w:val="none" w:sz="0" w:space="0" w:color="auto"/>
            <w:left w:val="none" w:sz="0" w:space="0" w:color="auto"/>
            <w:bottom w:val="none" w:sz="0" w:space="0" w:color="auto"/>
            <w:right w:val="none" w:sz="0" w:space="0" w:color="auto"/>
          </w:divBdr>
        </w:div>
      </w:divsChild>
    </w:div>
    <w:div w:id="1857956812">
      <w:bodyDiv w:val="1"/>
      <w:marLeft w:val="0"/>
      <w:marRight w:val="0"/>
      <w:marTop w:val="0"/>
      <w:marBottom w:val="0"/>
      <w:divBdr>
        <w:top w:val="none" w:sz="0" w:space="0" w:color="auto"/>
        <w:left w:val="none" w:sz="0" w:space="0" w:color="auto"/>
        <w:bottom w:val="none" w:sz="0" w:space="0" w:color="auto"/>
        <w:right w:val="none" w:sz="0" w:space="0" w:color="auto"/>
      </w:divBdr>
      <w:divsChild>
        <w:div w:id="1455906956">
          <w:marLeft w:val="0"/>
          <w:marRight w:val="0"/>
          <w:marTop w:val="0"/>
          <w:marBottom w:val="0"/>
          <w:divBdr>
            <w:top w:val="none" w:sz="0" w:space="0" w:color="auto"/>
            <w:left w:val="none" w:sz="0" w:space="0" w:color="auto"/>
            <w:bottom w:val="none" w:sz="0" w:space="0" w:color="auto"/>
            <w:right w:val="none" w:sz="0" w:space="0" w:color="auto"/>
          </w:divBdr>
        </w:div>
      </w:divsChild>
    </w:div>
    <w:div w:id="1864203485">
      <w:bodyDiv w:val="1"/>
      <w:marLeft w:val="0"/>
      <w:marRight w:val="0"/>
      <w:marTop w:val="0"/>
      <w:marBottom w:val="0"/>
      <w:divBdr>
        <w:top w:val="none" w:sz="0" w:space="0" w:color="auto"/>
        <w:left w:val="none" w:sz="0" w:space="0" w:color="auto"/>
        <w:bottom w:val="none" w:sz="0" w:space="0" w:color="auto"/>
        <w:right w:val="none" w:sz="0" w:space="0" w:color="auto"/>
      </w:divBdr>
      <w:divsChild>
        <w:div w:id="1338583056">
          <w:marLeft w:val="0"/>
          <w:marRight w:val="0"/>
          <w:marTop w:val="0"/>
          <w:marBottom w:val="0"/>
          <w:divBdr>
            <w:top w:val="none" w:sz="0" w:space="0" w:color="auto"/>
            <w:left w:val="none" w:sz="0" w:space="0" w:color="auto"/>
            <w:bottom w:val="none" w:sz="0" w:space="0" w:color="auto"/>
            <w:right w:val="none" w:sz="0" w:space="0" w:color="auto"/>
          </w:divBdr>
        </w:div>
      </w:divsChild>
    </w:div>
    <w:div w:id="1865629896">
      <w:bodyDiv w:val="1"/>
      <w:marLeft w:val="0"/>
      <w:marRight w:val="0"/>
      <w:marTop w:val="0"/>
      <w:marBottom w:val="0"/>
      <w:divBdr>
        <w:top w:val="none" w:sz="0" w:space="0" w:color="auto"/>
        <w:left w:val="none" w:sz="0" w:space="0" w:color="auto"/>
        <w:bottom w:val="none" w:sz="0" w:space="0" w:color="auto"/>
        <w:right w:val="none" w:sz="0" w:space="0" w:color="auto"/>
      </w:divBdr>
      <w:divsChild>
        <w:div w:id="1968197684">
          <w:marLeft w:val="0"/>
          <w:marRight w:val="0"/>
          <w:marTop w:val="0"/>
          <w:marBottom w:val="0"/>
          <w:divBdr>
            <w:top w:val="none" w:sz="0" w:space="0" w:color="auto"/>
            <w:left w:val="none" w:sz="0" w:space="0" w:color="auto"/>
            <w:bottom w:val="none" w:sz="0" w:space="0" w:color="auto"/>
            <w:right w:val="none" w:sz="0" w:space="0" w:color="auto"/>
          </w:divBdr>
        </w:div>
      </w:divsChild>
    </w:div>
    <w:div w:id="1867793487">
      <w:bodyDiv w:val="1"/>
      <w:marLeft w:val="0"/>
      <w:marRight w:val="0"/>
      <w:marTop w:val="0"/>
      <w:marBottom w:val="0"/>
      <w:divBdr>
        <w:top w:val="none" w:sz="0" w:space="0" w:color="auto"/>
        <w:left w:val="none" w:sz="0" w:space="0" w:color="auto"/>
        <w:bottom w:val="none" w:sz="0" w:space="0" w:color="auto"/>
        <w:right w:val="none" w:sz="0" w:space="0" w:color="auto"/>
      </w:divBdr>
      <w:divsChild>
        <w:div w:id="1823501833">
          <w:marLeft w:val="0"/>
          <w:marRight w:val="0"/>
          <w:marTop w:val="0"/>
          <w:marBottom w:val="0"/>
          <w:divBdr>
            <w:top w:val="none" w:sz="0" w:space="0" w:color="auto"/>
            <w:left w:val="none" w:sz="0" w:space="0" w:color="auto"/>
            <w:bottom w:val="none" w:sz="0" w:space="0" w:color="auto"/>
            <w:right w:val="none" w:sz="0" w:space="0" w:color="auto"/>
          </w:divBdr>
        </w:div>
      </w:divsChild>
    </w:div>
    <w:div w:id="1867793848">
      <w:bodyDiv w:val="1"/>
      <w:marLeft w:val="0"/>
      <w:marRight w:val="0"/>
      <w:marTop w:val="0"/>
      <w:marBottom w:val="0"/>
      <w:divBdr>
        <w:top w:val="none" w:sz="0" w:space="0" w:color="auto"/>
        <w:left w:val="none" w:sz="0" w:space="0" w:color="auto"/>
        <w:bottom w:val="none" w:sz="0" w:space="0" w:color="auto"/>
        <w:right w:val="none" w:sz="0" w:space="0" w:color="auto"/>
      </w:divBdr>
      <w:divsChild>
        <w:div w:id="2056930291">
          <w:marLeft w:val="0"/>
          <w:marRight w:val="0"/>
          <w:marTop w:val="0"/>
          <w:marBottom w:val="0"/>
          <w:divBdr>
            <w:top w:val="none" w:sz="0" w:space="0" w:color="auto"/>
            <w:left w:val="none" w:sz="0" w:space="0" w:color="auto"/>
            <w:bottom w:val="none" w:sz="0" w:space="0" w:color="auto"/>
            <w:right w:val="none" w:sz="0" w:space="0" w:color="auto"/>
          </w:divBdr>
        </w:div>
      </w:divsChild>
    </w:div>
    <w:div w:id="1868176448">
      <w:bodyDiv w:val="1"/>
      <w:marLeft w:val="0"/>
      <w:marRight w:val="0"/>
      <w:marTop w:val="0"/>
      <w:marBottom w:val="0"/>
      <w:divBdr>
        <w:top w:val="none" w:sz="0" w:space="0" w:color="auto"/>
        <w:left w:val="none" w:sz="0" w:space="0" w:color="auto"/>
        <w:bottom w:val="none" w:sz="0" w:space="0" w:color="auto"/>
        <w:right w:val="none" w:sz="0" w:space="0" w:color="auto"/>
      </w:divBdr>
      <w:divsChild>
        <w:div w:id="1358850685">
          <w:marLeft w:val="0"/>
          <w:marRight w:val="0"/>
          <w:marTop w:val="0"/>
          <w:marBottom w:val="0"/>
          <w:divBdr>
            <w:top w:val="none" w:sz="0" w:space="0" w:color="auto"/>
            <w:left w:val="none" w:sz="0" w:space="0" w:color="auto"/>
            <w:bottom w:val="none" w:sz="0" w:space="0" w:color="auto"/>
            <w:right w:val="none" w:sz="0" w:space="0" w:color="auto"/>
          </w:divBdr>
        </w:div>
      </w:divsChild>
    </w:div>
    <w:div w:id="1870147826">
      <w:bodyDiv w:val="1"/>
      <w:marLeft w:val="0"/>
      <w:marRight w:val="0"/>
      <w:marTop w:val="0"/>
      <w:marBottom w:val="0"/>
      <w:divBdr>
        <w:top w:val="none" w:sz="0" w:space="0" w:color="auto"/>
        <w:left w:val="none" w:sz="0" w:space="0" w:color="auto"/>
        <w:bottom w:val="none" w:sz="0" w:space="0" w:color="auto"/>
        <w:right w:val="none" w:sz="0" w:space="0" w:color="auto"/>
      </w:divBdr>
      <w:divsChild>
        <w:div w:id="1541431733">
          <w:marLeft w:val="0"/>
          <w:marRight w:val="0"/>
          <w:marTop w:val="0"/>
          <w:marBottom w:val="0"/>
          <w:divBdr>
            <w:top w:val="none" w:sz="0" w:space="0" w:color="auto"/>
            <w:left w:val="none" w:sz="0" w:space="0" w:color="auto"/>
            <w:bottom w:val="none" w:sz="0" w:space="0" w:color="auto"/>
            <w:right w:val="none" w:sz="0" w:space="0" w:color="auto"/>
          </w:divBdr>
        </w:div>
      </w:divsChild>
    </w:div>
    <w:div w:id="1883177853">
      <w:bodyDiv w:val="1"/>
      <w:marLeft w:val="0"/>
      <w:marRight w:val="0"/>
      <w:marTop w:val="0"/>
      <w:marBottom w:val="0"/>
      <w:divBdr>
        <w:top w:val="none" w:sz="0" w:space="0" w:color="auto"/>
        <w:left w:val="none" w:sz="0" w:space="0" w:color="auto"/>
        <w:bottom w:val="none" w:sz="0" w:space="0" w:color="auto"/>
        <w:right w:val="none" w:sz="0" w:space="0" w:color="auto"/>
      </w:divBdr>
      <w:divsChild>
        <w:div w:id="1984698639">
          <w:marLeft w:val="0"/>
          <w:marRight w:val="0"/>
          <w:marTop w:val="0"/>
          <w:marBottom w:val="0"/>
          <w:divBdr>
            <w:top w:val="none" w:sz="0" w:space="0" w:color="auto"/>
            <w:left w:val="none" w:sz="0" w:space="0" w:color="auto"/>
            <w:bottom w:val="none" w:sz="0" w:space="0" w:color="auto"/>
            <w:right w:val="none" w:sz="0" w:space="0" w:color="auto"/>
          </w:divBdr>
        </w:div>
      </w:divsChild>
    </w:div>
    <w:div w:id="1888711901">
      <w:bodyDiv w:val="1"/>
      <w:marLeft w:val="0"/>
      <w:marRight w:val="0"/>
      <w:marTop w:val="0"/>
      <w:marBottom w:val="0"/>
      <w:divBdr>
        <w:top w:val="none" w:sz="0" w:space="0" w:color="auto"/>
        <w:left w:val="none" w:sz="0" w:space="0" w:color="auto"/>
        <w:bottom w:val="none" w:sz="0" w:space="0" w:color="auto"/>
        <w:right w:val="none" w:sz="0" w:space="0" w:color="auto"/>
      </w:divBdr>
      <w:divsChild>
        <w:div w:id="259140474">
          <w:marLeft w:val="0"/>
          <w:marRight w:val="0"/>
          <w:marTop w:val="0"/>
          <w:marBottom w:val="0"/>
          <w:divBdr>
            <w:top w:val="none" w:sz="0" w:space="0" w:color="auto"/>
            <w:left w:val="none" w:sz="0" w:space="0" w:color="auto"/>
            <w:bottom w:val="none" w:sz="0" w:space="0" w:color="auto"/>
            <w:right w:val="none" w:sz="0" w:space="0" w:color="auto"/>
          </w:divBdr>
        </w:div>
      </w:divsChild>
    </w:div>
    <w:div w:id="1889488056">
      <w:bodyDiv w:val="1"/>
      <w:marLeft w:val="0"/>
      <w:marRight w:val="0"/>
      <w:marTop w:val="0"/>
      <w:marBottom w:val="0"/>
      <w:divBdr>
        <w:top w:val="none" w:sz="0" w:space="0" w:color="auto"/>
        <w:left w:val="none" w:sz="0" w:space="0" w:color="auto"/>
        <w:bottom w:val="none" w:sz="0" w:space="0" w:color="auto"/>
        <w:right w:val="none" w:sz="0" w:space="0" w:color="auto"/>
      </w:divBdr>
      <w:divsChild>
        <w:div w:id="1767994899">
          <w:marLeft w:val="0"/>
          <w:marRight w:val="0"/>
          <w:marTop w:val="0"/>
          <w:marBottom w:val="0"/>
          <w:divBdr>
            <w:top w:val="none" w:sz="0" w:space="0" w:color="auto"/>
            <w:left w:val="none" w:sz="0" w:space="0" w:color="auto"/>
            <w:bottom w:val="none" w:sz="0" w:space="0" w:color="auto"/>
            <w:right w:val="none" w:sz="0" w:space="0" w:color="auto"/>
          </w:divBdr>
        </w:div>
      </w:divsChild>
    </w:div>
    <w:div w:id="1895194565">
      <w:bodyDiv w:val="1"/>
      <w:marLeft w:val="0"/>
      <w:marRight w:val="0"/>
      <w:marTop w:val="0"/>
      <w:marBottom w:val="0"/>
      <w:divBdr>
        <w:top w:val="none" w:sz="0" w:space="0" w:color="auto"/>
        <w:left w:val="none" w:sz="0" w:space="0" w:color="auto"/>
        <w:bottom w:val="none" w:sz="0" w:space="0" w:color="auto"/>
        <w:right w:val="none" w:sz="0" w:space="0" w:color="auto"/>
      </w:divBdr>
      <w:divsChild>
        <w:div w:id="1250384825">
          <w:marLeft w:val="0"/>
          <w:marRight w:val="0"/>
          <w:marTop w:val="0"/>
          <w:marBottom w:val="0"/>
          <w:divBdr>
            <w:top w:val="none" w:sz="0" w:space="0" w:color="auto"/>
            <w:left w:val="none" w:sz="0" w:space="0" w:color="auto"/>
            <w:bottom w:val="none" w:sz="0" w:space="0" w:color="auto"/>
            <w:right w:val="none" w:sz="0" w:space="0" w:color="auto"/>
          </w:divBdr>
        </w:div>
      </w:divsChild>
    </w:div>
    <w:div w:id="1896045341">
      <w:bodyDiv w:val="1"/>
      <w:marLeft w:val="0"/>
      <w:marRight w:val="0"/>
      <w:marTop w:val="0"/>
      <w:marBottom w:val="0"/>
      <w:divBdr>
        <w:top w:val="none" w:sz="0" w:space="0" w:color="auto"/>
        <w:left w:val="none" w:sz="0" w:space="0" w:color="auto"/>
        <w:bottom w:val="none" w:sz="0" w:space="0" w:color="auto"/>
        <w:right w:val="none" w:sz="0" w:space="0" w:color="auto"/>
      </w:divBdr>
      <w:divsChild>
        <w:div w:id="706611420">
          <w:marLeft w:val="0"/>
          <w:marRight w:val="0"/>
          <w:marTop w:val="0"/>
          <w:marBottom w:val="0"/>
          <w:divBdr>
            <w:top w:val="none" w:sz="0" w:space="0" w:color="auto"/>
            <w:left w:val="none" w:sz="0" w:space="0" w:color="auto"/>
            <w:bottom w:val="none" w:sz="0" w:space="0" w:color="auto"/>
            <w:right w:val="none" w:sz="0" w:space="0" w:color="auto"/>
          </w:divBdr>
        </w:div>
      </w:divsChild>
    </w:div>
    <w:div w:id="1899658086">
      <w:bodyDiv w:val="1"/>
      <w:marLeft w:val="0"/>
      <w:marRight w:val="0"/>
      <w:marTop w:val="0"/>
      <w:marBottom w:val="0"/>
      <w:divBdr>
        <w:top w:val="none" w:sz="0" w:space="0" w:color="auto"/>
        <w:left w:val="none" w:sz="0" w:space="0" w:color="auto"/>
        <w:bottom w:val="none" w:sz="0" w:space="0" w:color="auto"/>
        <w:right w:val="none" w:sz="0" w:space="0" w:color="auto"/>
      </w:divBdr>
      <w:divsChild>
        <w:div w:id="977951023">
          <w:marLeft w:val="0"/>
          <w:marRight w:val="0"/>
          <w:marTop w:val="0"/>
          <w:marBottom w:val="0"/>
          <w:divBdr>
            <w:top w:val="none" w:sz="0" w:space="0" w:color="auto"/>
            <w:left w:val="none" w:sz="0" w:space="0" w:color="auto"/>
            <w:bottom w:val="none" w:sz="0" w:space="0" w:color="auto"/>
            <w:right w:val="none" w:sz="0" w:space="0" w:color="auto"/>
          </w:divBdr>
        </w:div>
      </w:divsChild>
    </w:div>
    <w:div w:id="1908765184">
      <w:bodyDiv w:val="1"/>
      <w:marLeft w:val="0"/>
      <w:marRight w:val="0"/>
      <w:marTop w:val="0"/>
      <w:marBottom w:val="0"/>
      <w:divBdr>
        <w:top w:val="none" w:sz="0" w:space="0" w:color="auto"/>
        <w:left w:val="none" w:sz="0" w:space="0" w:color="auto"/>
        <w:bottom w:val="none" w:sz="0" w:space="0" w:color="auto"/>
        <w:right w:val="none" w:sz="0" w:space="0" w:color="auto"/>
      </w:divBdr>
      <w:divsChild>
        <w:div w:id="818230976">
          <w:marLeft w:val="0"/>
          <w:marRight w:val="0"/>
          <w:marTop w:val="0"/>
          <w:marBottom w:val="0"/>
          <w:divBdr>
            <w:top w:val="none" w:sz="0" w:space="0" w:color="auto"/>
            <w:left w:val="none" w:sz="0" w:space="0" w:color="auto"/>
            <w:bottom w:val="none" w:sz="0" w:space="0" w:color="auto"/>
            <w:right w:val="none" w:sz="0" w:space="0" w:color="auto"/>
          </w:divBdr>
        </w:div>
      </w:divsChild>
    </w:div>
    <w:div w:id="1913419190">
      <w:bodyDiv w:val="1"/>
      <w:marLeft w:val="0"/>
      <w:marRight w:val="0"/>
      <w:marTop w:val="0"/>
      <w:marBottom w:val="0"/>
      <w:divBdr>
        <w:top w:val="none" w:sz="0" w:space="0" w:color="auto"/>
        <w:left w:val="none" w:sz="0" w:space="0" w:color="auto"/>
        <w:bottom w:val="none" w:sz="0" w:space="0" w:color="auto"/>
        <w:right w:val="none" w:sz="0" w:space="0" w:color="auto"/>
      </w:divBdr>
      <w:divsChild>
        <w:div w:id="947397174">
          <w:marLeft w:val="0"/>
          <w:marRight w:val="0"/>
          <w:marTop w:val="0"/>
          <w:marBottom w:val="0"/>
          <w:divBdr>
            <w:top w:val="none" w:sz="0" w:space="0" w:color="auto"/>
            <w:left w:val="none" w:sz="0" w:space="0" w:color="auto"/>
            <w:bottom w:val="none" w:sz="0" w:space="0" w:color="auto"/>
            <w:right w:val="none" w:sz="0" w:space="0" w:color="auto"/>
          </w:divBdr>
        </w:div>
      </w:divsChild>
    </w:div>
    <w:div w:id="1915698473">
      <w:bodyDiv w:val="1"/>
      <w:marLeft w:val="0"/>
      <w:marRight w:val="0"/>
      <w:marTop w:val="0"/>
      <w:marBottom w:val="0"/>
      <w:divBdr>
        <w:top w:val="none" w:sz="0" w:space="0" w:color="auto"/>
        <w:left w:val="none" w:sz="0" w:space="0" w:color="auto"/>
        <w:bottom w:val="none" w:sz="0" w:space="0" w:color="auto"/>
        <w:right w:val="none" w:sz="0" w:space="0" w:color="auto"/>
      </w:divBdr>
      <w:divsChild>
        <w:div w:id="1306154737">
          <w:marLeft w:val="0"/>
          <w:marRight w:val="0"/>
          <w:marTop w:val="0"/>
          <w:marBottom w:val="0"/>
          <w:divBdr>
            <w:top w:val="none" w:sz="0" w:space="0" w:color="auto"/>
            <w:left w:val="none" w:sz="0" w:space="0" w:color="auto"/>
            <w:bottom w:val="none" w:sz="0" w:space="0" w:color="auto"/>
            <w:right w:val="none" w:sz="0" w:space="0" w:color="auto"/>
          </w:divBdr>
        </w:div>
      </w:divsChild>
    </w:div>
    <w:div w:id="1917397480">
      <w:bodyDiv w:val="1"/>
      <w:marLeft w:val="0"/>
      <w:marRight w:val="0"/>
      <w:marTop w:val="0"/>
      <w:marBottom w:val="0"/>
      <w:divBdr>
        <w:top w:val="none" w:sz="0" w:space="0" w:color="auto"/>
        <w:left w:val="none" w:sz="0" w:space="0" w:color="auto"/>
        <w:bottom w:val="none" w:sz="0" w:space="0" w:color="auto"/>
        <w:right w:val="none" w:sz="0" w:space="0" w:color="auto"/>
      </w:divBdr>
      <w:divsChild>
        <w:div w:id="1463383405">
          <w:marLeft w:val="0"/>
          <w:marRight w:val="0"/>
          <w:marTop w:val="0"/>
          <w:marBottom w:val="0"/>
          <w:divBdr>
            <w:top w:val="none" w:sz="0" w:space="0" w:color="auto"/>
            <w:left w:val="none" w:sz="0" w:space="0" w:color="auto"/>
            <w:bottom w:val="none" w:sz="0" w:space="0" w:color="auto"/>
            <w:right w:val="none" w:sz="0" w:space="0" w:color="auto"/>
          </w:divBdr>
        </w:div>
      </w:divsChild>
    </w:div>
    <w:div w:id="1922061810">
      <w:bodyDiv w:val="1"/>
      <w:marLeft w:val="0"/>
      <w:marRight w:val="0"/>
      <w:marTop w:val="0"/>
      <w:marBottom w:val="0"/>
      <w:divBdr>
        <w:top w:val="none" w:sz="0" w:space="0" w:color="auto"/>
        <w:left w:val="none" w:sz="0" w:space="0" w:color="auto"/>
        <w:bottom w:val="none" w:sz="0" w:space="0" w:color="auto"/>
        <w:right w:val="none" w:sz="0" w:space="0" w:color="auto"/>
      </w:divBdr>
      <w:divsChild>
        <w:div w:id="1219706160">
          <w:marLeft w:val="0"/>
          <w:marRight w:val="0"/>
          <w:marTop w:val="0"/>
          <w:marBottom w:val="0"/>
          <w:divBdr>
            <w:top w:val="none" w:sz="0" w:space="0" w:color="auto"/>
            <w:left w:val="none" w:sz="0" w:space="0" w:color="auto"/>
            <w:bottom w:val="none" w:sz="0" w:space="0" w:color="auto"/>
            <w:right w:val="none" w:sz="0" w:space="0" w:color="auto"/>
          </w:divBdr>
        </w:div>
      </w:divsChild>
    </w:div>
    <w:div w:id="1923681490">
      <w:bodyDiv w:val="1"/>
      <w:marLeft w:val="0"/>
      <w:marRight w:val="0"/>
      <w:marTop w:val="0"/>
      <w:marBottom w:val="0"/>
      <w:divBdr>
        <w:top w:val="none" w:sz="0" w:space="0" w:color="auto"/>
        <w:left w:val="none" w:sz="0" w:space="0" w:color="auto"/>
        <w:bottom w:val="none" w:sz="0" w:space="0" w:color="auto"/>
        <w:right w:val="none" w:sz="0" w:space="0" w:color="auto"/>
      </w:divBdr>
      <w:divsChild>
        <w:div w:id="1248806206">
          <w:marLeft w:val="0"/>
          <w:marRight w:val="0"/>
          <w:marTop w:val="0"/>
          <w:marBottom w:val="0"/>
          <w:divBdr>
            <w:top w:val="none" w:sz="0" w:space="0" w:color="auto"/>
            <w:left w:val="none" w:sz="0" w:space="0" w:color="auto"/>
            <w:bottom w:val="none" w:sz="0" w:space="0" w:color="auto"/>
            <w:right w:val="none" w:sz="0" w:space="0" w:color="auto"/>
          </w:divBdr>
        </w:div>
      </w:divsChild>
    </w:div>
    <w:div w:id="1930843610">
      <w:bodyDiv w:val="1"/>
      <w:marLeft w:val="0"/>
      <w:marRight w:val="0"/>
      <w:marTop w:val="0"/>
      <w:marBottom w:val="0"/>
      <w:divBdr>
        <w:top w:val="none" w:sz="0" w:space="0" w:color="auto"/>
        <w:left w:val="none" w:sz="0" w:space="0" w:color="auto"/>
        <w:bottom w:val="none" w:sz="0" w:space="0" w:color="auto"/>
        <w:right w:val="none" w:sz="0" w:space="0" w:color="auto"/>
      </w:divBdr>
      <w:divsChild>
        <w:div w:id="608850279">
          <w:marLeft w:val="0"/>
          <w:marRight w:val="0"/>
          <w:marTop w:val="0"/>
          <w:marBottom w:val="0"/>
          <w:divBdr>
            <w:top w:val="none" w:sz="0" w:space="0" w:color="auto"/>
            <w:left w:val="none" w:sz="0" w:space="0" w:color="auto"/>
            <w:bottom w:val="none" w:sz="0" w:space="0" w:color="auto"/>
            <w:right w:val="none" w:sz="0" w:space="0" w:color="auto"/>
          </w:divBdr>
        </w:div>
      </w:divsChild>
    </w:div>
    <w:div w:id="1936160527">
      <w:bodyDiv w:val="1"/>
      <w:marLeft w:val="0"/>
      <w:marRight w:val="0"/>
      <w:marTop w:val="0"/>
      <w:marBottom w:val="0"/>
      <w:divBdr>
        <w:top w:val="none" w:sz="0" w:space="0" w:color="auto"/>
        <w:left w:val="none" w:sz="0" w:space="0" w:color="auto"/>
        <w:bottom w:val="none" w:sz="0" w:space="0" w:color="auto"/>
        <w:right w:val="none" w:sz="0" w:space="0" w:color="auto"/>
      </w:divBdr>
      <w:divsChild>
        <w:div w:id="1191803405">
          <w:marLeft w:val="0"/>
          <w:marRight w:val="0"/>
          <w:marTop w:val="0"/>
          <w:marBottom w:val="0"/>
          <w:divBdr>
            <w:top w:val="none" w:sz="0" w:space="0" w:color="auto"/>
            <w:left w:val="none" w:sz="0" w:space="0" w:color="auto"/>
            <w:bottom w:val="none" w:sz="0" w:space="0" w:color="auto"/>
            <w:right w:val="none" w:sz="0" w:space="0" w:color="auto"/>
          </w:divBdr>
        </w:div>
      </w:divsChild>
    </w:div>
    <w:div w:id="1937709692">
      <w:bodyDiv w:val="1"/>
      <w:marLeft w:val="0"/>
      <w:marRight w:val="0"/>
      <w:marTop w:val="0"/>
      <w:marBottom w:val="0"/>
      <w:divBdr>
        <w:top w:val="none" w:sz="0" w:space="0" w:color="auto"/>
        <w:left w:val="none" w:sz="0" w:space="0" w:color="auto"/>
        <w:bottom w:val="none" w:sz="0" w:space="0" w:color="auto"/>
        <w:right w:val="none" w:sz="0" w:space="0" w:color="auto"/>
      </w:divBdr>
      <w:divsChild>
        <w:div w:id="767391261">
          <w:marLeft w:val="0"/>
          <w:marRight w:val="0"/>
          <w:marTop w:val="0"/>
          <w:marBottom w:val="0"/>
          <w:divBdr>
            <w:top w:val="none" w:sz="0" w:space="0" w:color="auto"/>
            <w:left w:val="none" w:sz="0" w:space="0" w:color="auto"/>
            <w:bottom w:val="none" w:sz="0" w:space="0" w:color="auto"/>
            <w:right w:val="none" w:sz="0" w:space="0" w:color="auto"/>
          </w:divBdr>
        </w:div>
      </w:divsChild>
    </w:div>
    <w:div w:id="1938711357">
      <w:bodyDiv w:val="1"/>
      <w:marLeft w:val="0"/>
      <w:marRight w:val="0"/>
      <w:marTop w:val="0"/>
      <w:marBottom w:val="0"/>
      <w:divBdr>
        <w:top w:val="none" w:sz="0" w:space="0" w:color="auto"/>
        <w:left w:val="none" w:sz="0" w:space="0" w:color="auto"/>
        <w:bottom w:val="none" w:sz="0" w:space="0" w:color="auto"/>
        <w:right w:val="none" w:sz="0" w:space="0" w:color="auto"/>
      </w:divBdr>
      <w:divsChild>
        <w:div w:id="1448699117">
          <w:marLeft w:val="0"/>
          <w:marRight w:val="0"/>
          <w:marTop w:val="0"/>
          <w:marBottom w:val="0"/>
          <w:divBdr>
            <w:top w:val="none" w:sz="0" w:space="0" w:color="auto"/>
            <w:left w:val="none" w:sz="0" w:space="0" w:color="auto"/>
            <w:bottom w:val="none" w:sz="0" w:space="0" w:color="auto"/>
            <w:right w:val="none" w:sz="0" w:space="0" w:color="auto"/>
          </w:divBdr>
        </w:div>
      </w:divsChild>
    </w:div>
    <w:div w:id="1941447773">
      <w:bodyDiv w:val="1"/>
      <w:marLeft w:val="0"/>
      <w:marRight w:val="0"/>
      <w:marTop w:val="0"/>
      <w:marBottom w:val="0"/>
      <w:divBdr>
        <w:top w:val="none" w:sz="0" w:space="0" w:color="auto"/>
        <w:left w:val="none" w:sz="0" w:space="0" w:color="auto"/>
        <w:bottom w:val="none" w:sz="0" w:space="0" w:color="auto"/>
        <w:right w:val="none" w:sz="0" w:space="0" w:color="auto"/>
      </w:divBdr>
      <w:divsChild>
        <w:div w:id="517235518">
          <w:marLeft w:val="0"/>
          <w:marRight w:val="0"/>
          <w:marTop w:val="0"/>
          <w:marBottom w:val="0"/>
          <w:divBdr>
            <w:top w:val="none" w:sz="0" w:space="0" w:color="auto"/>
            <w:left w:val="none" w:sz="0" w:space="0" w:color="auto"/>
            <w:bottom w:val="none" w:sz="0" w:space="0" w:color="auto"/>
            <w:right w:val="none" w:sz="0" w:space="0" w:color="auto"/>
          </w:divBdr>
        </w:div>
      </w:divsChild>
    </w:div>
    <w:div w:id="1942714272">
      <w:bodyDiv w:val="1"/>
      <w:marLeft w:val="0"/>
      <w:marRight w:val="0"/>
      <w:marTop w:val="0"/>
      <w:marBottom w:val="0"/>
      <w:divBdr>
        <w:top w:val="none" w:sz="0" w:space="0" w:color="auto"/>
        <w:left w:val="none" w:sz="0" w:space="0" w:color="auto"/>
        <w:bottom w:val="none" w:sz="0" w:space="0" w:color="auto"/>
        <w:right w:val="none" w:sz="0" w:space="0" w:color="auto"/>
      </w:divBdr>
      <w:divsChild>
        <w:div w:id="900218367">
          <w:marLeft w:val="0"/>
          <w:marRight w:val="0"/>
          <w:marTop w:val="0"/>
          <w:marBottom w:val="0"/>
          <w:divBdr>
            <w:top w:val="none" w:sz="0" w:space="0" w:color="auto"/>
            <w:left w:val="none" w:sz="0" w:space="0" w:color="auto"/>
            <w:bottom w:val="none" w:sz="0" w:space="0" w:color="auto"/>
            <w:right w:val="none" w:sz="0" w:space="0" w:color="auto"/>
          </w:divBdr>
        </w:div>
      </w:divsChild>
    </w:div>
    <w:div w:id="1944344013">
      <w:bodyDiv w:val="1"/>
      <w:marLeft w:val="0"/>
      <w:marRight w:val="0"/>
      <w:marTop w:val="0"/>
      <w:marBottom w:val="0"/>
      <w:divBdr>
        <w:top w:val="none" w:sz="0" w:space="0" w:color="auto"/>
        <w:left w:val="none" w:sz="0" w:space="0" w:color="auto"/>
        <w:bottom w:val="none" w:sz="0" w:space="0" w:color="auto"/>
        <w:right w:val="none" w:sz="0" w:space="0" w:color="auto"/>
      </w:divBdr>
      <w:divsChild>
        <w:div w:id="1058478335">
          <w:marLeft w:val="0"/>
          <w:marRight w:val="0"/>
          <w:marTop w:val="0"/>
          <w:marBottom w:val="0"/>
          <w:divBdr>
            <w:top w:val="none" w:sz="0" w:space="0" w:color="auto"/>
            <w:left w:val="none" w:sz="0" w:space="0" w:color="auto"/>
            <w:bottom w:val="none" w:sz="0" w:space="0" w:color="auto"/>
            <w:right w:val="none" w:sz="0" w:space="0" w:color="auto"/>
          </w:divBdr>
        </w:div>
      </w:divsChild>
    </w:div>
    <w:div w:id="1946183541">
      <w:bodyDiv w:val="1"/>
      <w:marLeft w:val="0"/>
      <w:marRight w:val="0"/>
      <w:marTop w:val="0"/>
      <w:marBottom w:val="0"/>
      <w:divBdr>
        <w:top w:val="none" w:sz="0" w:space="0" w:color="auto"/>
        <w:left w:val="none" w:sz="0" w:space="0" w:color="auto"/>
        <w:bottom w:val="none" w:sz="0" w:space="0" w:color="auto"/>
        <w:right w:val="none" w:sz="0" w:space="0" w:color="auto"/>
      </w:divBdr>
      <w:divsChild>
        <w:div w:id="1639800822">
          <w:marLeft w:val="0"/>
          <w:marRight w:val="0"/>
          <w:marTop w:val="0"/>
          <w:marBottom w:val="0"/>
          <w:divBdr>
            <w:top w:val="none" w:sz="0" w:space="0" w:color="auto"/>
            <w:left w:val="none" w:sz="0" w:space="0" w:color="auto"/>
            <w:bottom w:val="none" w:sz="0" w:space="0" w:color="auto"/>
            <w:right w:val="none" w:sz="0" w:space="0" w:color="auto"/>
          </w:divBdr>
        </w:div>
      </w:divsChild>
    </w:div>
    <w:div w:id="1948342741">
      <w:bodyDiv w:val="1"/>
      <w:marLeft w:val="0"/>
      <w:marRight w:val="0"/>
      <w:marTop w:val="0"/>
      <w:marBottom w:val="0"/>
      <w:divBdr>
        <w:top w:val="none" w:sz="0" w:space="0" w:color="auto"/>
        <w:left w:val="none" w:sz="0" w:space="0" w:color="auto"/>
        <w:bottom w:val="none" w:sz="0" w:space="0" w:color="auto"/>
        <w:right w:val="none" w:sz="0" w:space="0" w:color="auto"/>
      </w:divBdr>
      <w:divsChild>
        <w:div w:id="1143305751">
          <w:marLeft w:val="0"/>
          <w:marRight w:val="0"/>
          <w:marTop w:val="0"/>
          <w:marBottom w:val="0"/>
          <w:divBdr>
            <w:top w:val="none" w:sz="0" w:space="0" w:color="auto"/>
            <w:left w:val="none" w:sz="0" w:space="0" w:color="auto"/>
            <w:bottom w:val="none" w:sz="0" w:space="0" w:color="auto"/>
            <w:right w:val="none" w:sz="0" w:space="0" w:color="auto"/>
          </w:divBdr>
        </w:div>
      </w:divsChild>
    </w:div>
    <w:div w:id="1962689267">
      <w:bodyDiv w:val="1"/>
      <w:marLeft w:val="0"/>
      <w:marRight w:val="0"/>
      <w:marTop w:val="0"/>
      <w:marBottom w:val="0"/>
      <w:divBdr>
        <w:top w:val="none" w:sz="0" w:space="0" w:color="auto"/>
        <w:left w:val="none" w:sz="0" w:space="0" w:color="auto"/>
        <w:bottom w:val="none" w:sz="0" w:space="0" w:color="auto"/>
        <w:right w:val="none" w:sz="0" w:space="0" w:color="auto"/>
      </w:divBdr>
      <w:divsChild>
        <w:div w:id="483349863">
          <w:marLeft w:val="0"/>
          <w:marRight w:val="0"/>
          <w:marTop w:val="0"/>
          <w:marBottom w:val="0"/>
          <w:divBdr>
            <w:top w:val="none" w:sz="0" w:space="0" w:color="auto"/>
            <w:left w:val="none" w:sz="0" w:space="0" w:color="auto"/>
            <w:bottom w:val="none" w:sz="0" w:space="0" w:color="auto"/>
            <w:right w:val="none" w:sz="0" w:space="0" w:color="auto"/>
          </w:divBdr>
        </w:div>
      </w:divsChild>
    </w:div>
    <w:div w:id="1965037938">
      <w:bodyDiv w:val="1"/>
      <w:marLeft w:val="0"/>
      <w:marRight w:val="0"/>
      <w:marTop w:val="0"/>
      <w:marBottom w:val="0"/>
      <w:divBdr>
        <w:top w:val="none" w:sz="0" w:space="0" w:color="auto"/>
        <w:left w:val="none" w:sz="0" w:space="0" w:color="auto"/>
        <w:bottom w:val="none" w:sz="0" w:space="0" w:color="auto"/>
        <w:right w:val="none" w:sz="0" w:space="0" w:color="auto"/>
      </w:divBdr>
      <w:divsChild>
        <w:div w:id="935289592">
          <w:marLeft w:val="0"/>
          <w:marRight w:val="0"/>
          <w:marTop w:val="0"/>
          <w:marBottom w:val="0"/>
          <w:divBdr>
            <w:top w:val="none" w:sz="0" w:space="0" w:color="auto"/>
            <w:left w:val="none" w:sz="0" w:space="0" w:color="auto"/>
            <w:bottom w:val="none" w:sz="0" w:space="0" w:color="auto"/>
            <w:right w:val="none" w:sz="0" w:space="0" w:color="auto"/>
          </w:divBdr>
        </w:div>
      </w:divsChild>
    </w:div>
    <w:div w:id="1966964141">
      <w:bodyDiv w:val="1"/>
      <w:marLeft w:val="0"/>
      <w:marRight w:val="0"/>
      <w:marTop w:val="0"/>
      <w:marBottom w:val="0"/>
      <w:divBdr>
        <w:top w:val="none" w:sz="0" w:space="0" w:color="auto"/>
        <w:left w:val="none" w:sz="0" w:space="0" w:color="auto"/>
        <w:bottom w:val="none" w:sz="0" w:space="0" w:color="auto"/>
        <w:right w:val="none" w:sz="0" w:space="0" w:color="auto"/>
      </w:divBdr>
      <w:divsChild>
        <w:div w:id="1606385332">
          <w:marLeft w:val="0"/>
          <w:marRight w:val="0"/>
          <w:marTop w:val="0"/>
          <w:marBottom w:val="0"/>
          <w:divBdr>
            <w:top w:val="none" w:sz="0" w:space="0" w:color="auto"/>
            <w:left w:val="none" w:sz="0" w:space="0" w:color="auto"/>
            <w:bottom w:val="none" w:sz="0" w:space="0" w:color="auto"/>
            <w:right w:val="none" w:sz="0" w:space="0" w:color="auto"/>
          </w:divBdr>
        </w:div>
      </w:divsChild>
    </w:div>
    <w:div w:id="1967008915">
      <w:bodyDiv w:val="1"/>
      <w:marLeft w:val="0"/>
      <w:marRight w:val="0"/>
      <w:marTop w:val="0"/>
      <w:marBottom w:val="0"/>
      <w:divBdr>
        <w:top w:val="none" w:sz="0" w:space="0" w:color="auto"/>
        <w:left w:val="none" w:sz="0" w:space="0" w:color="auto"/>
        <w:bottom w:val="none" w:sz="0" w:space="0" w:color="auto"/>
        <w:right w:val="none" w:sz="0" w:space="0" w:color="auto"/>
      </w:divBdr>
      <w:divsChild>
        <w:div w:id="1787655126">
          <w:marLeft w:val="0"/>
          <w:marRight w:val="0"/>
          <w:marTop w:val="0"/>
          <w:marBottom w:val="0"/>
          <w:divBdr>
            <w:top w:val="none" w:sz="0" w:space="0" w:color="auto"/>
            <w:left w:val="none" w:sz="0" w:space="0" w:color="auto"/>
            <w:bottom w:val="none" w:sz="0" w:space="0" w:color="auto"/>
            <w:right w:val="none" w:sz="0" w:space="0" w:color="auto"/>
          </w:divBdr>
        </w:div>
      </w:divsChild>
    </w:div>
    <w:div w:id="1969578479">
      <w:bodyDiv w:val="1"/>
      <w:marLeft w:val="0"/>
      <w:marRight w:val="0"/>
      <w:marTop w:val="0"/>
      <w:marBottom w:val="0"/>
      <w:divBdr>
        <w:top w:val="none" w:sz="0" w:space="0" w:color="auto"/>
        <w:left w:val="none" w:sz="0" w:space="0" w:color="auto"/>
        <w:bottom w:val="none" w:sz="0" w:space="0" w:color="auto"/>
        <w:right w:val="none" w:sz="0" w:space="0" w:color="auto"/>
      </w:divBdr>
      <w:divsChild>
        <w:div w:id="2087991670">
          <w:marLeft w:val="0"/>
          <w:marRight w:val="0"/>
          <w:marTop w:val="0"/>
          <w:marBottom w:val="0"/>
          <w:divBdr>
            <w:top w:val="none" w:sz="0" w:space="0" w:color="auto"/>
            <w:left w:val="none" w:sz="0" w:space="0" w:color="auto"/>
            <w:bottom w:val="none" w:sz="0" w:space="0" w:color="auto"/>
            <w:right w:val="none" w:sz="0" w:space="0" w:color="auto"/>
          </w:divBdr>
        </w:div>
      </w:divsChild>
    </w:div>
    <w:div w:id="1977028584">
      <w:bodyDiv w:val="1"/>
      <w:marLeft w:val="0"/>
      <w:marRight w:val="0"/>
      <w:marTop w:val="0"/>
      <w:marBottom w:val="0"/>
      <w:divBdr>
        <w:top w:val="none" w:sz="0" w:space="0" w:color="auto"/>
        <w:left w:val="none" w:sz="0" w:space="0" w:color="auto"/>
        <w:bottom w:val="none" w:sz="0" w:space="0" w:color="auto"/>
        <w:right w:val="none" w:sz="0" w:space="0" w:color="auto"/>
      </w:divBdr>
      <w:divsChild>
        <w:div w:id="1559395553">
          <w:marLeft w:val="0"/>
          <w:marRight w:val="0"/>
          <w:marTop w:val="0"/>
          <w:marBottom w:val="0"/>
          <w:divBdr>
            <w:top w:val="none" w:sz="0" w:space="0" w:color="auto"/>
            <w:left w:val="none" w:sz="0" w:space="0" w:color="auto"/>
            <w:bottom w:val="none" w:sz="0" w:space="0" w:color="auto"/>
            <w:right w:val="none" w:sz="0" w:space="0" w:color="auto"/>
          </w:divBdr>
        </w:div>
      </w:divsChild>
    </w:div>
    <w:div w:id="1978993442">
      <w:bodyDiv w:val="1"/>
      <w:marLeft w:val="0"/>
      <w:marRight w:val="0"/>
      <w:marTop w:val="0"/>
      <w:marBottom w:val="0"/>
      <w:divBdr>
        <w:top w:val="none" w:sz="0" w:space="0" w:color="auto"/>
        <w:left w:val="none" w:sz="0" w:space="0" w:color="auto"/>
        <w:bottom w:val="none" w:sz="0" w:space="0" w:color="auto"/>
        <w:right w:val="none" w:sz="0" w:space="0" w:color="auto"/>
      </w:divBdr>
      <w:divsChild>
        <w:div w:id="243270662">
          <w:marLeft w:val="0"/>
          <w:marRight w:val="0"/>
          <w:marTop w:val="0"/>
          <w:marBottom w:val="0"/>
          <w:divBdr>
            <w:top w:val="none" w:sz="0" w:space="0" w:color="auto"/>
            <w:left w:val="none" w:sz="0" w:space="0" w:color="auto"/>
            <w:bottom w:val="none" w:sz="0" w:space="0" w:color="auto"/>
            <w:right w:val="none" w:sz="0" w:space="0" w:color="auto"/>
          </w:divBdr>
        </w:div>
      </w:divsChild>
    </w:div>
    <w:div w:id="1982466211">
      <w:bodyDiv w:val="1"/>
      <w:marLeft w:val="0"/>
      <w:marRight w:val="0"/>
      <w:marTop w:val="0"/>
      <w:marBottom w:val="0"/>
      <w:divBdr>
        <w:top w:val="none" w:sz="0" w:space="0" w:color="auto"/>
        <w:left w:val="none" w:sz="0" w:space="0" w:color="auto"/>
        <w:bottom w:val="none" w:sz="0" w:space="0" w:color="auto"/>
        <w:right w:val="none" w:sz="0" w:space="0" w:color="auto"/>
      </w:divBdr>
      <w:divsChild>
        <w:div w:id="1326980598">
          <w:marLeft w:val="0"/>
          <w:marRight w:val="0"/>
          <w:marTop w:val="0"/>
          <w:marBottom w:val="0"/>
          <w:divBdr>
            <w:top w:val="none" w:sz="0" w:space="0" w:color="auto"/>
            <w:left w:val="none" w:sz="0" w:space="0" w:color="auto"/>
            <w:bottom w:val="none" w:sz="0" w:space="0" w:color="auto"/>
            <w:right w:val="none" w:sz="0" w:space="0" w:color="auto"/>
          </w:divBdr>
        </w:div>
      </w:divsChild>
    </w:div>
    <w:div w:id="1992175465">
      <w:bodyDiv w:val="1"/>
      <w:marLeft w:val="0"/>
      <w:marRight w:val="0"/>
      <w:marTop w:val="0"/>
      <w:marBottom w:val="0"/>
      <w:divBdr>
        <w:top w:val="none" w:sz="0" w:space="0" w:color="auto"/>
        <w:left w:val="none" w:sz="0" w:space="0" w:color="auto"/>
        <w:bottom w:val="none" w:sz="0" w:space="0" w:color="auto"/>
        <w:right w:val="none" w:sz="0" w:space="0" w:color="auto"/>
      </w:divBdr>
      <w:divsChild>
        <w:div w:id="790436946">
          <w:marLeft w:val="0"/>
          <w:marRight w:val="0"/>
          <w:marTop w:val="0"/>
          <w:marBottom w:val="0"/>
          <w:divBdr>
            <w:top w:val="none" w:sz="0" w:space="0" w:color="auto"/>
            <w:left w:val="none" w:sz="0" w:space="0" w:color="auto"/>
            <w:bottom w:val="none" w:sz="0" w:space="0" w:color="auto"/>
            <w:right w:val="none" w:sz="0" w:space="0" w:color="auto"/>
          </w:divBdr>
        </w:div>
      </w:divsChild>
    </w:div>
    <w:div w:id="1993021804">
      <w:bodyDiv w:val="1"/>
      <w:marLeft w:val="0"/>
      <w:marRight w:val="0"/>
      <w:marTop w:val="0"/>
      <w:marBottom w:val="0"/>
      <w:divBdr>
        <w:top w:val="none" w:sz="0" w:space="0" w:color="auto"/>
        <w:left w:val="none" w:sz="0" w:space="0" w:color="auto"/>
        <w:bottom w:val="none" w:sz="0" w:space="0" w:color="auto"/>
        <w:right w:val="none" w:sz="0" w:space="0" w:color="auto"/>
      </w:divBdr>
      <w:divsChild>
        <w:div w:id="1036663061">
          <w:marLeft w:val="0"/>
          <w:marRight w:val="0"/>
          <w:marTop w:val="0"/>
          <w:marBottom w:val="0"/>
          <w:divBdr>
            <w:top w:val="none" w:sz="0" w:space="0" w:color="auto"/>
            <w:left w:val="none" w:sz="0" w:space="0" w:color="auto"/>
            <w:bottom w:val="none" w:sz="0" w:space="0" w:color="auto"/>
            <w:right w:val="none" w:sz="0" w:space="0" w:color="auto"/>
          </w:divBdr>
        </w:div>
      </w:divsChild>
    </w:div>
    <w:div w:id="1993630596">
      <w:bodyDiv w:val="1"/>
      <w:marLeft w:val="0"/>
      <w:marRight w:val="0"/>
      <w:marTop w:val="0"/>
      <w:marBottom w:val="0"/>
      <w:divBdr>
        <w:top w:val="none" w:sz="0" w:space="0" w:color="auto"/>
        <w:left w:val="none" w:sz="0" w:space="0" w:color="auto"/>
        <w:bottom w:val="none" w:sz="0" w:space="0" w:color="auto"/>
        <w:right w:val="none" w:sz="0" w:space="0" w:color="auto"/>
      </w:divBdr>
      <w:divsChild>
        <w:div w:id="271280028">
          <w:marLeft w:val="0"/>
          <w:marRight w:val="0"/>
          <w:marTop w:val="0"/>
          <w:marBottom w:val="0"/>
          <w:divBdr>
            <w:top w:val="none" w:sz="0" w:space="0" w:color="auto"/>
            <w:left w:val="none" w:sz="0" w:space="0" w:color="auto"/>
            <w:bottom w:val="none" w:sz="0" w:space="0" w:color="auto"/>
            <w:right w:val="none" w:sz="0" w:space="0" w:color="auto"/>
          </w:divBdr>
        </w:div>
      </w:divsChild>
    </w:div>
    <w:div w:id="1993828392">
      <w:bodyDiv w:val="1"/>
      <w:marLeft w:val="0"/>
      <w:marRight w:val="0"/>
      <w:marTop w:val="0"/>
      <w:marBottom w:val="0"/>
      <w:divBdr>
        <w:top w:val="none" w:sz="0" w:space="0" w:color="auto"/>
        <w:left w:val="none" w:sz="0" w:space="0" w:color="auto"/>
        <w:bottom w:val="none" w:sz="0" w:space="0" w:color="auto"/>
        <w:right w:val="none" w:sz="0" w:space="0" w:color="auto"/>
      </w:divBdr>
      <w:divsChild>
        <w:div w:id="576086953">
          <w:marLeft w:val="0"/>
          <w:marRight w:val="0"/>
          <w:marTop w:val="0"/>
          <w:marBottom w:val="0"/>
          <w:divBdr>
            <w:top w:val="none" w:sz="0" w:space="0" w:color="auto"/>
            <w:left w:val="none" w:sz="0" w:space="0" w:color="auto"/>
            <w:bottom w:val="none" w:sz="0" w:space="0" w:color="auto"/>
            <w:right w:val="none" w:sz="0" w:space="0" w:color="auto"/>
          </w:divBdr>
        </w:div>
      </w:divsChild>
    </w:div>
    <w:div w:id="1994749646">
      <w:bodyDiv w:val="1"/>
      <w:marLeft w:val="0"/>
      <w:marRight w:val="0"/>
      <w:marTop w:val="0"/>
      <w:marBottom w:val="0"/>
      <w:divBdr>
        <w:top w:val="none" w:sz="0" w:space="0" w:color="auto"/>
        <w:left w:val="none" w:sz="0" w:space="0" w:color="auto"/>
        <w:bottom w:val="none" w:sz="0" w:space="0" w:color="auto"/>
        <w:right w:val="none" w:sz="0" w:space="0" w:color="auto"/>
      </w:divBdr>
      <w:divsChild>
        <w:div w:id="1391995136">
          <w:marLeft w:val="0"/>
          <w:marRight w:val="0"/>
          <w:marTop w:val="0"/>
          <w:marBottom w:val="0"/>
          <w:divBdr>
            <w:top w:val="none" w:sz="0" w:space="0" w:color="auto"/>
            <w:left w:val="none" w:sz="0" w:space="0" w:color="auto"/>
            <w:bottom w:val="none" w:sz="0" w:space="0" w:color="auto"/>
            <w:right w:val="none" w:sz="0" w:space="0" w:color="auto"/>
          </w:divBdr>
        </w:div>
      </w:divsChild>
    </w:div>
    <w:div w:id="1996716840">
      <w:bodyDiv w:val="1"/>
      <w:marLeft w:val="0"/>
      <w:marRight w:val="0"/>
      <w:marTop w:val="0"/>
      <w:marBottom w:val="0"/>
      <w:divBdr>
        <w:top w:val="none" w:sz="0" w:space="0" w:color="auto"/>
        <w:left w:val="none" w:sz="0" w:space="0" w:color="auto"/>
        <w:bottom w:val="none" w:sz="0" w:space="0" w:color="auto"/>
        <w:right w:val="none" w:sz="0" w:space="0" w:color="auto"/>
      </w:divBdr>
      <w:divsChild>
        <w:div w:id="1268850289">
          <w:marLeft w:val="0"/>
          <w:marRight w:val="0"/>
          <w:marTop w:val="0"/>
          <w:marBottom w:val="0"/>
          <w:divBdr>
            <w:top w:val="none" w:sz="0" w:space="0" w:color="auto"/>
            <w:left w:val="none" w:sz="0" w:space="0" w:color="auto"/>
            <w:bottom w:val="none" w:sz="0" w:space="0" w:color="auto"/>
            <w:right w:val="none" w:sz="0" w:space="0" w:color="auto"/>
          </w:divBdr>
        </w:div>
      </w:divsChild>
    </w:div>
    <w:div w:id="1997759453">
      <w:bodyDiv w:val="1"/>
      <w:marLeft w:val="0"/>
      <w:marRight w:val="0"/>
      <w:marTop w:val="0"/>
      <w:marBottom w:val="0"/>
      <w:divBdr>
        <w:top w:val="none" w:sz="0" w:space="0" w:color="auto"/>
        <w:left w:val="none" w:sz="0" w:space="0" w:color="auto"/>
        <w:bottom w:val="none" w:sz="0" w:space="0" w:color="auto"/>
        <w:right w:val="none" w:sz="0" w:space="0" w:color="auto"/>
      </w:divBdr>
      <w:divsChild>
        <w:div w:id="1880119435">
          <w:marLeft w:val="0"/>
          <w:marRight w:val="0"/>
          <w:marTop w:val="0"/>
          <w:marBottom w:val="0"/>
          <w:divBdr>
            <w:top w:val="none" w:sz="0" w:space="0" w:color="auto"/>
            <w:left w:val="none" w:sz="0" w:space="0" w:color="auto"/>
            <w:bottom w:val="none" w:sz="0" w:space="0" w:color="auto"/>
            <w:right w:val="none" w:sz="0" w:space="0" w:color="auto"/>
          </w:divBdr>
        </w:div>
      </w:divsChild>
    </w:div>
    <w:div w:id="2002079330">
      <w:bodyDiv w:val="1"/>
      <w:marLeft w:val="0"/>
      <w:marRight w:val="0"/>
      <w:marTop w:val="0"/>
      <w:marBottom w:val="0"/>
      <w:divBdr>
        <w:top w:val="none" w:sz="0" w:space="0" w:color="auto"/>
        <w:left w:val="none" w:sz="0" w:space="0" w:color="auto"/>
        <w:bottom w:val="none" w:sz="0" w:space="0" w:color="auto"/>
        <w:right w:val="none" w:sz="0" w:space="0" w:color="auto"/>
      </w:divBdr>
      <w:divsChild>
        <w:div w:id="1352147276">
          <w:marLeft w:val="0"/>
          <w:marRight w:val="0"/>
          <w:marTop w:val="0"/>
          <w:marBottom w:val="0"/>
          <w:divBdr>
            <w:top w:val="none" w:sz="0" w:space="0" w:color="auto"/>
            <w:left w:val="none" w:sz="0" w:space="0" w:color="auto"/>
            <w:bottom w:val="none" w:sz="0" w:space="0" w:color="auto"/>
            <w:right w:val="none" w:sz="0" w:space="0" w:color="auto"/>
          </w:divBdr>
        </w:div>
      </w:divsChild>
    </w:div>
    <w:div w:id="2004165159">
      <w:bodyDiv w:val="1"/>
      <w:marLeft w:val="0"/>
      <w:marRight w:val="0"/>
      <w:marTop w:val="0"/>
      <w:marBottom w:val="0"/>
      <w:divBdr>
        <w:top w:val="none" w:sz="0" w:space="0" w:color="auto"/>
        <w:left w:val="none" w:sz="0" w:space="0" w:color="auto"/>
        <w:bottom w:val="none" w:sz="0" w:space="0" w:color="auto"/>
        <w:right w:val="none" w:sz="0" w:space="0" w:color="auto"/>
      </w:divBdr>
      <w:divsChild>
        <w:div w:id="847716998">
          <w:marLeft w:val="0"/>
          <w:marRight w:val="0"/>
          <w:marTop w:val="0"/>
          <w:marBottom w:val="0"/>
          <w:divBdr>
            <w:top w:val="none" w:sz="0" w:space="0" w:color="auto"/>
            <w:left w:val="none" w:sz="0" w:space="0" w:color="auto"/>
            <w:bottom w:val="none" w:sz="0" w:space="0" w:color="auto"/>
            <w:right w:val="none" w:sz="0" w:space="0" w:color="auto"/>
          </w:divBdr>
        </w:div>
      </w:divsChild>
    </w:div>
    <w:div w:id="2016181439">
      <w:bodyDiv w:val="1"/>
      <w:marLeft w:val="0"/>
      <w:marRight w:val="0"/>
      <w:marTop w:val="0"/>
      <w:marBottom w:val="0"/>
      <w:divBdr>
        <w:top w:val="none" w:sz="0" w:space="0" w:color="auto"/>
        <w:left w:val="none" w:sz="0" w:space="0" w:color="auto"/>
        <w:bottom w:val="none" w:sz="0" w:space="0" w:color="auto"/>
        <w:right w:val="none" w:sz="0" w:space="0" w:color="auto"/>
      </w:divBdr>
      <w:divsChild>
        <w:div w:id="1635792693">
          <w:marLeft w:val="0"/>
          <w:marRight w:val="0"/>
          <w:marTop w:val="0"/>
          <w:marBottom w:val="0"/>
          <w:divBdr>
            <w:top w:val="none" w:sz="0" w:space="0" w:color="auto"/>
            <w:left w:val="none" w:sz="0" w:space="0" w:color="auto"/>
            <w:bottom w:val="none" w:sz="0" w:space="0" w:color="auto"/>
            <w:right w:val="none" w:sz="0" w:space="0" w:color="auto"/>
          </w:divBdr>
        </w:div>
      </w:divsChild>
    </w:div>
    <w:div w:id="2021083552">
      <w:bodyDiv w:val="1"/>
      <w:marLeft w:val="0"/>
      <w:marRight w:val="0"/>
      <w:marTop w:val="0"/>
      <w:marBottom w:val="0"/>
      <w:divBdr>
        <w:top w:val="none" w:sz="0" w:space="0" w:color="auto"/>
        <w:left w:val="none" w:sz="0" w:space="0" w:color="auto"/>
        <w:bottom w:val="none" w:sz="0" w:space="0" w:color="auto"/>
        <w:right w:val="none" w:sz="0" w:space="0" w:color="auto"/>
      </w:divBdr>
      <w:divsChild>
        <w:div w:id="961963689">
          <w:marLeft w:val="0"/>
          <w:marRight w:val="0"/>
          <w:marTop w:val="0"/>
          <w:marBottom w:val="0"/>
          <w:divBdr>
            <w:top w:val="none" w:sz="0" w:space="0" w:color="auto"/>
            <w:left w:val="none" w:sz="0" w:space="0" w:color="auto"/>
            <w:bottom w:val="none" w:sz="0" w:space="0" w:color="auto"/>
            <w:right w:val="none" w:sz="0" w:space="0" w:color="auto"/>
          </w:divBdr>
        </w:div>
      </w:divsChild>
    </w:div>
    <w:div w:id="2022587129">
      <w:bodyDiv w:val="1"/>
      <w:marLeft w:val="0"/>
      <w:marRight w:val="0"/>
      <w:marTop w:val="0"/>
      <w:marBottom w:val="0"/>
      <w:divBdr>
        <w:top w:val="none" w:sz="0" w:space="0" w:color="auto"/>
        <w:left w:val="none" w:sz="0" w:space="0" w:color="auto"/>
        <w:bottom w:val="none" w:sz="0" w:space="0" w:color="auto"/>
        <w:right w:val="none" w:sz="0" w:space="0" w:color="auto"/>
      </w:divBdr>
      <w:divsChild>
        <w:div w:id="1260867713">
          <w:marLeft w:val="0"/>
          <w:marRight w:val="0"/>
          <w:marTop w:val="0"/>
          <w:marBottom w:val="0"/>
          <w:divBdr>
            <w:top w:val="none" w:sz="0" w:space="0" w:color="auto"/>
            <w:left w:val="none" w:sz="0" w:space="0" w:color="auto"/>
            <w:bottom w:val="none" w:sz="0" w:space="0" w:color="auto"/>
            <w:right w:val="none" w:sz="0" w:space="0" w:color="auto"/>
          </w:divBdr>
        </w:div>
      </w:divsChild>
    </w:div>
    <w:div w:id="2023507818">
      <w:bodyDiv w:val="1"/>
      <w:marLeft w:val="0"/>
      <w:marRight w:val="0"/>
      <w:marTop w:val="0"/>
      <w:marBottom w:val="0"/>
      <w:divBdr>
        <w:top w:val="none" w:sz="0" w:space="0" w:color="auto"/>
        <w:left w:val="none" w:sz="0" w:space="0" w:color="auto"/>
        <w:bottom w:val="none" w:sz="0" w:space="0" w:color="auto"/>
        <w:right w:val="none" w:sz="0" w:space="0" w:color="auto"/>
      </w:divBdr>
      <w:divsChild>
        <w:div w:id="1129054444">
          <w:marLeft w:val="0"/>
          <w:marRight w:val="0"/>
          <w:marTop w:val="0"/>
          <w:marBottom w:val="0"/>
          <w:divBdr>
            <w:top w:val="none" w:sz="0" w:space="0" w:color="auto"/>
            <w:left w:val="none" w:sz="0" w:space="0" w:color="auto"/>
            <w:bottom w:val="none" w:sz="0" w:space="0" w:color="auto"/>
            <w:right w:val="none" w:sz="0" w:space="0" w:color="auto"/>
          </w:divBdr>
        </w:div>
      </w:divsChild>
    </w:div>
    <w:div w:id="2028940581">
      <w:bodyDiv w:val="1"/>
      <w:marLeft w:val="0"/>
      <w:marRight w:val="0"/>
      <w:marTop w:val="0"/>
      <w:marBottom w:val="0"/>
      <w:divBdr>
        <w:top w:val="none" w:sz="0" w:space="0" w:color="auto"/>
        <w:left w:val="none" w:sz="0" w:space="0" w:color="auto"/>
        <w:bottom w:val="none" w:sz="0" w:space="0" w:color="auto"/>
        <w:right w:val="none" w:sz="0" w:space="0" w:color="auto"/>
      </w:divBdr>
      <w:divsChild>
        <w:div w:id="2112360856">
          <w:marLeft w:val="0"/>
          <w:marRight w:val="0"/>
          <w:marTop w:val="0"/>
          <w:marBottom w:val="0"/>
          <w:divBdr>
            <w:top w:val="none" w:sz="0" w:space="0" w:color="auto"/>
            <w:left w:val="none" w:sz="0" w:space="0" w:color="auto"/>
            <w:bottom w:val="none" w:sz="0" w:space="0" w:color="auto"/>
            <w:right w:val="none" w:sz="0" w:space="0" w:color="auto"/>
          </w:divBdr>
        </w:div>
      </w:divsChild>
    </w:div>
    <w:div w:id="2033024237">
      <w:bodyDiv w:val="1"/>
      <w:marLeft w:val="0"/>
      <w:marRight w:val="0"/>
      <w:marTop w:val="0"/>
      <w:marBottom w:val="0"/>
      <w:divBdr>
        <w:top w:val="none" w:sz="0" w:space="0" w:color="auto"/>
        <w:left w:val="none" w:sz="0" w:space="0" w:color="auto"/>
        <w:bottom w:val="none" w:sz="0" w:space="0" w:color="auto"/>
        <w:right w:val="none" w:sz="0" w:space="0" w:color="auto"/>
      </w:divBdr>
      <w:divsChild>
        <w:div w:id="1601259345">
          <w:marLeft w:val="0"/>
          <w:marRight w:val="0"/>
          <w:marTop w:val="0"/>
          <w:marBottom w:val="0"/>
          <w:divBdr>
            <w:top w:val="none" w:sz="0" w:space="0" w:color="auto"/>
            <w:left w:val="none" w:sz="0" w:space="0" w:color="auto"/>
            <w:bottom w:val="none" w:sz="0" w:space="0" w:color="auto"/>
            <w:right w:val="none" w:sz="0" w:space="0" w:color="auto"/>
          </w:divBdr>
        </w:div>
      </w:divsChild>
    </w:div>
    <w:div w:id="2038658583">
      <w:bodyDiv w:val="1"/>
      <w:marLeft w:val="0"/>
      <w:marRight w:val="0"/>
      <w:marTop w:val="0"/>
      <w:marBottom w:val="0"/>
      <w:divBdr>
        <w:top w:val="none" w:sz="0" w:space="0" w:color="auto"/>
        <w:left w:val="none" w:sz="0" w:space="0" w:color="auto"/>
        <w:bottom w:val="none" w:sz="0" w:space="0" w:color="auto"/>
        <w:right w:val="none" w:sz="0" w:space="0" w:color="auto"/>
      </w:divBdr>
      <w:divsChild>
        <w:div w:id="1224291091">
          <w:marLeft w:val="0"/>
          <w:marRight w:val="0"/>
          <w:marTop w:val="0"/>
          <w:marBottom w:val="0"/>
          <w:divBdr>
            <w:top w:val="none" w:sz="0" w:space="0" w:color="auto"/>
            <w:left w:val="none" w:sz="0" w:space="0" w:color="auto"/>
            <w:bottom w:val="none" w:sz="0" w:space="0" w:color="auto"/>
            <w:right w:val="none" w:sz="0" w:space="0" w:color="auto"/>
          </w:divBdr>
        </w:div>
      </w:divsChild>
    </w:div>
    <w:div w:id="2041394110">
      <w:bodyDiv w:val="1"/>
      <w:marLeft w:val="0"/>
      <w:marRight w:val="0"/>
      <w:marTop w:val="0"/>
      <w:marBottom w:val="0"/>
      <w:divBdr>
        <w:top w:val="none" w:sz="0" w:space="0" w:color="auto"/>
        <w:left w:val="none" w:sz="0" w:space="0" w:color="auto"/>
        <w:bottom w:val="none" w:sz="0" w:space="0" w:color="auto"/>
        <w:right w:val="none" w:sz="0" w:space="0" w:color="auto"/>
      </w:divBdr>
      <w:divsChild>
        <w:div w:id="214590170">
          <w:marLeft w:val="0"/>
          <w:marRight w:val="0"/>
          <w:marTop w:val="0"/>
          <w:marBottom w:val="0"/>
          <w:divBdr>
            <w:top w:val="none" w:sz="0" w:space="0" w:color="auto"/>
            <w:left w:val="none" w:sz="0" w:space="0" w:color="auto"/>
            <w:bottom w:val="none" w:sz="0" w:space="0" w:color="auto"/>
            <w:right w:val="none" w:sz="0" w:space="0" w:color="auto"/>
          </w:divBdr>
        </w:div>
      </w:divsChild>
    </w:div>
    <w:div w:id="2041738209">
      <w:bodyDiv w:val="1"/>
      <w:marLeft w:val="0"/>
      <w:marRight w:val="0"/>
      <w:marTop w:val="0"/>
      <w:marBottom w:val="0"/>
      <w:divBdr>
        <w:top w:val="none" w:sz="0" w:space="0" w:color="auto"/>
        <w:left w:val="none" w:sz="0" w:space="0" w:color="auto"/>
        <w:bottom w:val="none" w:sz="0" w:space="0" w:color="auto"/>
        <w:right w:val="none" w:sz="0" w:space="0" w:color="auto"/>
      </w:divBdr>
      <w:divsChild>
        <w:div w:id="688868634">
          <w:marLeft w:val="0"/>
          <w:marRight w:val="0"/>
          <w:marTop w:val="0"/>
          <w:marBottom w:val="0"/>
          <w:divBdr>
            <w:top w:val="none" w:sz="0" w:space="0" w:color="auto"/>
            <w:left w:val="none" w:sz="0" w:space="0" w:color="auto"/>
            <w:bottom w:val="none" w:sz="0" w:space="0" w:color="auto"/>
            <w:right w:val="none" w:sz="0" w:space="0" w:color="auto"/>
          </w:divBdr>
        </w:div>
      </w:divsChild>
    </w:div>
    <w:div w:id="2048607133">
      <w:bodyDiv w:val="1"/>
      <w:marLeft w:val="0"/>
      <w:marRight w:val="0"/>
      <w:marTop w:val="0"/>
      <w:marBottom w:val="0"/>
      <w:divBdr>
        <w:top w:val="none" w:sz="0" w:space="0" w:color="auto"/>
        <w:left w:val="none" w:sz="0" w:space="0" w:color="auto"/>
        <w:bottom w:val="none" w:sz="0" w:space="0" w:color="auto"/>
        <w:right w:val="none" w:sz="0" w:space="0" w:color="auto"/>
      </w:divBdr>
      <w:divsChild>
        <w:div w:id="318464660">
          <w:marLeft w:val="0"/>
          <w:marRight w:val="0"/>
          <w:marTop w:val="0"/>
          <w:marBottom w:val="0"/>
          <w:divBdr>
            <w:top w:val="none" w:sz="0" w:space="0" w:color="auto"/>
            <w:left w:val="none" w:sz="0" w:space="0" w:color="auto"/>
            <w:bottom w:val="none" w:sz="0" w:space="0" w:color="auto"/>
            <w:right w:val="none" w:sz="0" w:space="0" w:color="auto"/>
          </w:divBdr>
        </w:div>
      </w:divsChild>
    </w:div>
    <w:div w:id="2054228703">
      <w:bodyDiv w:val="1"/>
      <w:marLeft w:val="0"/>
      <w:marRight w:val="0"/>
      <w:marTop w:val="0"/>
      <w:marBottom w:val="0"/>
      <w:divBdr>
        <w:top w:val="none" w:sz="0" w:space="0" w:color="auto"/>
        <w:left w:val="none" w:sz="0" w:space="0" w:color="auto"/>
        <w:bottom w:val="none" w:sz="0" w:space="0" w:color="auto"/>
        <w:right w:val="none" w:sz="0" w:space="0" w:color="auto"/>
      </w:divBdr>
      <w:divsChild>
        <w:div w:id="355932175">
          <w:marLeft w:val="0"/>
          <w:marRight w:val="0"/>
          <w:marTop w:val="0"/>
          <w:marBottom w:val="0"/>
          <w:divBdr>
            <w:top w:val="none" w:sz="0" w:space="0" w:color="auto"/>
            <w:left w:val="none" w:sz="0" w:space="0" w:color="auto"/>
            <w:bottom w:val="none" w:sz="0" w:space="0" w:color="auto"/>
            <w:right w:val="none" w:sz="0" w:space="0" w:color="auto"/>
          </w:divBdr>
        </w:div>
      </w:divsChild>
    </w:div>
    <w:div w:id="2054577273">
      <w:bodyDiv w:val="1"/>
      <w:marLeft w:val="0"/>
      <w:marRight w:val="0"/>
      <w:marTop w:val="0"/>
      <w:marBottom w:val="0"/>
      <w:divBdr>
        <w:top w:val="none" w:sz="0" w:space="0" w:color="auto"/>
        <w:left w:val="none" w:sz="0" w:space="0" w:color="auto"/>
        <w:bottom w:val="none" w:sz="0" w:space="0" w:color="auto"/>
        <w:right w:val="none" w:sz="0" w:space="0" w:color="auto"/>
      </w:divBdr>
      <w:divsChild>
        <w:div w:id="1559972966">
          <w:marLeft w:val="0"/>
          <w:marRight w:val="0"/>
          <w:marTop w:val="0"/>
          <w:marBottom w:val="0"/>
          <w:divBdr>
            <w:top w:val="none" w:sz="0" w:space="0" w:color="auto"/>
            <w:left w:val="none" w:sz="0" w:space="0" w:color="auto"/>
            <w:bottom w:val="none" w:sz="0" w:space="0" w:color="auto"/>
            <w:right w:val="none" w:sz="0" w:space="0" w:color="auto"/>
          </w:divBdr>
        </w:div>
      </w:divsChild>
    </w:div>
    <w:div w:id="2062166380">
      <w:bodyDiv w:val="1"/>
      <w:marLeft w:val="0"/>
      <w:marRight w:val="0"/>
      <w:marTop w:val="0"/>
      <w:marBottom w:val="0"/>
      <w:divBdr>
        <w:top w:val="none" w:sz="0" w:space="0" w:color="auto"/>
        <w:left w:val="none" w:sz="0" w:space="0" w:color="auto"/>
        <w:bottom w:val="none" w:sz="0" w:space="0" w:color="auto"/>
        <w:right w:val="none" w:sz="0" w:space="0" w:color="auto"/>
      </w:divBdr>
      <w:divsChild>
        <w:div w:id="2081638198">
          <w:marLeft w:val="0"/>
          <w:marRight w:val="0"/>
          <w:marTop w:val="0"/>
          <w:marBottom w:val="0"/>
          <w:divBdr>
            <w:top w:val="none" w:sz="0" w:space="0" w:color="auto"/>
            <w:left w:val="none" w:sz="0" w:space="0" w:color="auto"/>
            <w:bottom w:val="none" w:sz="0" w:space="0" w:color="auto"/>
            <w:right w:val="none" w:sz="0" w:space="0" w:color="auto"/>
          </w:divBdr>
        </w:div>
      </w:divsChild>
    </w:div>
    <w:div w:id="2062750200">
      <w:bodyDiv w:val="1"/>
      <w:marLeft w:val="0"/>
      <w:marRight w:val="0"/>
      <w:marTop w:val="0"/>
      <w:marBottom w:val="0"/>
      <w:divBdr>
        <w:top w:val="none" w:sz="0" w:space="0" w:color="auto"/>
        <w:left w:val="none" w:sz="0" w:space="0" w:color="auto"/>
        <w:bottom w:val="none" w:sz="0" w:space="0" w:color="auto"/>
        <w:right w:val="none" w:sz="0" w:space="0" w:color="auto"/>
      </w:divBdr>
      <w:divsChild>
        <w:div w:id="939483993">
          <w:marLeft w:val="0"/>
          <w:marRight w:val="0"/>
          <w:marTop w:val="0"/>
          <w:marBottom w:val="0"/>
          <w:divBdr>
            <w:top w:val="none" w:sz="0" w:space="0" w:color="auto"/>
            <w:left w:val="none" w:sz="0" w:space="0" w:color="auto"/>
            <w:bottom w:val="none" w:sz="0" w:space="0" w:color="auto"/>
            <w:right w:val="none" w:sz="0" w:space="0" w:color="auto"/>
          </w:divBdr>
        </w:div>
      </w:divsChild>
    </w:div>
    <w:div w:id="2065329651">
      <w:bodyDiv w:val="1"/>
      <w:marLeft w:val="0"/>
      <w:marRight w:val="0"/>
      <w:marTop w:val="0"/>
      <w:marBottom w:val="0"/>
      <w:divBdr>
        <w:top w:val="none" w:sz="0" w:space="0" w:color="auto"/>
        <w:left w:val="none" w:sz="0" w:space="0" w:color="auto"/>
        <w:bottom w:val="none" w:sz="0" w:space="0" w:color="auto"/>
        <w:right w:val="none" w:sz="0" w:space="0" w:color="auto"/>
      </w:divBdr>
      <w:divsChild>
        <w:div w:id="1821653713">
          <w:marLeft w:val="0"/>
          <w:marRight w:val="0"/>
          <w:marTop w:val="0"/>
          <w:marBottom w:val="0"/>
          <w:divBdr>
            <w:top w:val="none" w:sz="0" w:space="0" w:color="auto"/>
            <w:left w:val="none" w:sz="0" w:space="0" w:color="auto"/>
            <w:bottom w:val="none" w:sz="0" w:space="0" w:color="auto"/>
            <w:right w:val="none" w:sz="0" w:space="0" w:color="auto"/>
          </w:divBdr>
        </w:div>
      </w:divsChild>
    </w:div>
    <w:div w:id="2065830473">
      <w:bodyDiv w:val="1"/>
      <w:marLeft w:val="0"/>
      <w:marRight w:val="0"/>
      <w:marTop w:val="0"/>
      <w:marBottom w:val="0"/>
      <w:divBdr>
        <w:top w:val="none" w:sz="0" w:space="0" w:color="auto"/>
        <w:left w:val="none" w:sz="0" w:space="0" w:color="auto"/>
        <w:bottom w:val="none" w:sz="0" w:space="0" w:color="auto"/>
        <w:right w:val="none" w:sz="0" w:space="0" w:color="auto"/>
      </w:divBdr>
      <w:divsChild>
        <w:div w:id="360907346">
          <w:marLeft w:val="0"/>
          <w:marRight w:val="0"/>
          <w:marTop w:val="0"/>
          <w:marBottom w:val="0"/>
          <w:divBdr>
            <w:top w:val="none" w:sz="0" w:space="0" w:color="auto"/>
            <w:left w:val="none" w:sz="0" w:space="0" w:color="auto"/>
            <w:bottom w:val="none" w:sz="0" w:space="0" w:color="auto"/>
            <w:right w:val="none" w:sz="0" w:space="0" w:color="auto"/>
          </w:divBdr>
        </w:div>
      </w:divsChild>
    </w:div>
    <w:div w:id="2068065324">
      <w:bodyDiv w:val="1"/>
      <w:marLeft w:val="0"/>
      <w:marRight w:val="0"/>
      <w:marTop w:val="0"/>
      <w:marBottom w:val="0"/>
      <w:divBdr>
        <w:top w:val="none" w:sz="0" w:space="0" w:color="auto"/>
        <w:left w:val="none" w:sz="0" w:space="0" w:color="auto"/>
        <w:bottom w:val="none" w:sz="0" w:space="0" w:color="auto"/>
        <w:right w:val="none" w:sz="0" w:space="0" w:color="auto"/>
      </w:divBdr>
      <w:divsChild>
        <w:div w:id="1264848306">
          <w:marLeft w:val="0"/>
          <w:marRight w:val="0"/>
          <w:marTop w:val="0"/>
          <w:marBottom w:val="0"/>
          <w:divBdr>
            <w:top w:val="none" w:sz="0" w:space="0" w:color="auto"/>
            <w:left w:val="none" w:sz="0" w:space="0" w:color="auto"/>
            <w:bottom w:val="none" w:sz="0" w:space="0" w:color="auto"/>
            <w:right w:val="none" w:sz="0" w:space="0" w:color="auto"/>
          </w:divBdr>
        </w:div>
      </w:divsChild>
    </w:div>
    <w:div w:id="2068213503">
      <w:bodyDiv w:val="1"/>
      <w:marLeft w:val="0"/>
      <w:marRight w:val="0"/>
      <w:marTop w:val="0"/>
      <w:marBottom w:val="0"/>
      <w:divBdr>
        <w:top w:val="none" w:sz="0" w:space="0" w:color="auto"/>
        <w:left w:val="none" w:sz="0" w:space="0" w:color="auto"/>
        <w:bottom w:val="none" w:sz="0" w:space="0" w:color="auto"/>
        <w:right w:val="none" w:sz="0" w:space="0" w:color="auto"/>
      </w:divBdr>
      <w:divsChild>
        <w:div w:id="1874146671">
          <w:marLeft w:val="0"/>
          <w:marRight w:val="0"/>
          <w:marTop w:val="0"/>
          <w:marBottom w:val="0"/>
          <w:divBdr>
            <w:top w:val="none" w:sz="0" w:space="0" w:color="auto"/>
            <w:left w:val="none" w:sz="0" w:space="0" w:color="auto"/>
            <w:bottom w:val="none" w:sz="0" w:space="0" w:color="auto"/>
            <w:right w:val="none" w:sz="0" w:space="0" w:color="auto"/>
          </w:divBdr>
        </w:div>
      </w:divsChild>
    </w:div>
    <w:div w:id="2076195351">
      <w:bodyDiv w:val="1"/>
      <w:marLeft w:val="0"/>
      <w:marRight w:val="0"/>
      <w:marTop w:val="0"/>
      <w:marBottom w:val="0"/>
      <w:divBdr>
        <w:top w:val="none" w:sz="0" w:space="0" w:color="auto"/>
        <w:left w:val="none" w:sz="0" w:space="0" w:color="auto"/>
        <w:bottom w:val="none" w:sz="0" w:space="0" w:color="auto"/>
        <w:right w:val="none" w:sz="0" w:space="0" w:color="auto"/>
      </w:divBdr>
      <w:divsChild>
        <w:div w:id="2094810270">
          <w:marLeft w:val="0"/>
          <w:marRight w:val="0"/>
          <w:marTop w:val="0"/>
          <w:marBottom w:val="0"/>
          <w:divBdr>
            <w:top w:val="none" w:sz="0" w:space="0" w:color="auto"/>
            <w:left w:val="none" w:sz="0" w:space="0" w:color="auto"/>
            <w:bottom w:val="none" w:sz="0" w:space="0" w:color="auto"/>
            <w:right w:val="none" w:sz="0" w:space="0" w:color="auto"/>
          </w:divBdr>
        </w:div>
      </w:divsChild>
    </w:div>
    <w:div w:id="2078552140">
      <w:bodyDiv w:val="1"/>
      <w:marLeft w:val="0"/>
      <w:marRight w:val="0"/>
      <w:marTop w:val="0"/>
      <w:marBottom w:val="0"/>
      <w:divBdr>
        <w:top w:val="none" w:sz="0" w:space="0" w:color="auto"/>
        <w:left w:val="none" w:sz="0" w:space="0" w:color="auto"/>
        <w:bottom w:val="none" w:sz="0" w:space="0" w:color="auto"/>
        <w:right w:val="none" w:sz="0" w:space="0" w:color="auto"/>
      </w:divBdr>
      <w:divsChild>
        <w:div w:id="279655557">
          <w:marLeft w:val="0"/>
          <w:marRight w:val="0"/>
          <w:marTop w:val="0"/>
          <w:marBottom w:val="0"/>
          <w:divBdr>
            <w:top w:val="none" w:sz="0" w:space="0" w:color="auto"/>
            <w:left w:val="none" w:sz="0" w:space="0" w:color="auto"/>
            <w:bottom w:val="none" w:sz="0" w:space="0" w:color="auto"/>
            <w:right w:val="none" w:sz="0" w:space="0" w:color="auto"/>
          </w:divBdr>
        </w:div>
      </w:divsChild>
    </w:div>
    <w:div w:id="2082868745">
      <w:bodyDiv w:val="1"/>
      <w:marLeft w:val="0"/>
      <w:marRight w:val="0"/>
      <w:marTop w:val="0"/>
      <w:marBottom w:val="0"/>
      <w:divBdr>
        <w:top w:val="none" w:sz="0" w:space="0" w:color="auto"/>
        <w:left w:val="none" w:sz="0" w:space="0" w:color="auto"/>
        <w:bottom w:val="none" w:sz="0" w:space="0" w:color="auto"/>
        <w:right w:val="none" w:sz="0" w:space="0" w:color="auto"/>
      </w:divBdr>
      <w:divsChild>
        <w:div w:id="639118175">
          <w:marLeft w:val="0"/>
          <w:marRight w:val="0"/>
          <w:marTop w:val="0"/>
          <w:marBottom w:val="0"/>
          <w:divBdr>
            <w:top w:val="none" w:sz="0" w:space="0" w:color="auto"/>
            <w:left w:val="none" w:sz="0" w:space="0" w:color="auto"/>
            <w:bottom w:val="none" w:sz="0" w:space="0" w:color="auto"/>
            <w:right w:val="none" w:sz="0" w:space="0" w:color="auto"/>
          </w:divBdr>
        </w:div>
      </w:divsChild>
    </w:div>
    <w:div w:id="2099861302">
      <w:bodyDiv w:val="1"/>
      <w:marLeft w:val="0"/>
      <w:marRight w:val="0"/>
      <w:marTop w:val="0"/>
      <w:marBottom w:val="0"/>
      <w:divBdr>
        <w:top w:val="none" w:sz="0" w:space="0" w:color="auto"/>
        <w:left w:val="none" w:sz="0" w:space="0" w:color="auto"/>
        <w:bottom w:val="none" w:sz="0" w:space="0" w:color="auto"/>
        <w:right w:val="none" w:sz="0" w:space="0" w:color="auto"/>
      </w:divBdr>
      <w:divsChild>
        <w:div w:id="1795362887">
          <w:marLeft w:val="0"/>
          <w:marRight w:val="0"/>
          <w:marTop w:val="0"/>
          <w:marBottom w:val="0"/>
          <w:divBdr>
            <w:top w:val="none" w:sz="0" w:space="0" w:color="auto"/>
            <w:left w:val="none" w:sz="0" w:space="0" w:color="auto"/>
            <w:bottom w:val="none" w:sz="0" w:space="0" w:color="auto"/>
            <w:right w:val="none" w:sz="0" w:space="0" w:color="auto"/>
          </w:divBdr>
        </w:div>
      </w:divsChild>
    </w:div>
    <w:div w:id="2102993341">
      <w:bodyDiv w:val="1"/>
      <w:marLeft w:val="0"/>
      <w:marRight w:val="0"/>
      <w:marTop w:val="0"/>
      <w:marBottom w:val="0"/>
      <w:divBdr>
        <w:top w:val="none" w:sz="0" w:space="0" w:color="auto"/>
        <w:left w:val="none" w:sz="0" w:space="0" w:color="auto"/>
        <w:bottom w:val="none" w:sz="0" w:space="0" w:color="auto"/>
        <w:right w:val="none" w:sz="0" w:space="0" w:color="auto"/>
      </w:divBdr>
      <w:divsChild>
        <w:div w:id="1147405122">
          <w:marLeft w:val="0"/>
          <w:marRight w:val="0"/>
          <w:marTop w:val="0"/>
          <w:marBottom w:val="0"/>
          <w:divBdr>
            <w:top w:val="none" w:sz="0" w:space="0" w:color="auto"/>
            <w:left w:val="none" w:sz="0" w:space="0" w:color="auto"/>
            <w:bottom w:val="none" w:sz="0" w:space="0" w:color="auto"/>
            <w:right w:val="none" w:sz="0" w:space="0" w:color="auto"/>
          </w:divBdr>
        </w:div>
      </w:divsChild>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sChild>
        <w:div w:id="158468583">
          <w:marLeft w:val="0"/>
          <w:marRight w:val="0"/>
          <w:marTop w:val="0"/>
          <w:marBottom w:val="0"/>
          <w:divBdr>
            <w:top w:val="none" w:sz="0" w:space="0" w:color="auto"/>
            <w:left w:val="none" w:sz="0" w:space="0" w:color="auto"/>
            <w:bottom w:val="none" w:sz="0" w:space="0" w:color="auto"/>
            <w:right w:val="none" w:sz="0" w:space="0" w:color="auto"/>
          </w:divBdr>
        </w:div>
      </w:divsChild>
    </w:div>
    <w:div w:id="2103450374">
      <w:bodyDiv w:val="1"/>
      <w:marLeft w:val="0"/>
      <w:marRight w:val="0"/>
      <w:marTop w:val="0"/>
      <w:marBottom w:val="0"/>
      <w:divBdr>
        <w:top w:val="none" w:sz="0" w:space="0" w:color="auto"/>
        <w:left w:val="none" w:sz="0" w:space="0" w:color="auto"/>
        <w:bottom w:val="none" w:sz="0" w:space="0" w:color="auto"/>
        <w:right w:val="none" w:sz="0" w:space="0" w:color="auto"/>
      </w:divBdr>
      <w:divsChild>
        <w:div w:id="1391727907">
          <w:marLeft w:val="0"/>
          <w:marRight w:val="0"/>
          <w:marTop w:val="0"/>
          <w:marBottom w:val="0"/>
          <w:divBdr>
            <w:top w:val="none" w:sz="0" w:space="0" w:color="auto"/>
            <w:left w:val="none" w:sz="0" w:space="0" w:color="auto"/>
            <w:bottom w:val="none" w:sz="0" w:space="0" w:color="auto"/>
            <w:right w:val="none" w:sz="0" w:space="0" w:color="auto"/>
          </w:divBdr>
        </w:div>
      </w:divsChild>
    </w:div>
    <w:div w:id="2106873993">
      <w:bodyDiv w:val="1"/>
      <w:marLeft w:val="0"/>
      <w:marRight w:val="0"/>
      <w:marTop w:val="0"/>
      <w:marBottom w:val="0"/>
      <w:divBdr>
        <w:top w:val="none" w:sz="0" w:space="0" w:color="auto"/>
        <w:left w:val="none" w:sz="0" w:space="0" w:color="auto"/>
        <w:bottom w:val="none" w:sz="0" w:space="0" w:color="auto"/>
        <w:right w:val="none" w:sz="0" w:space="0" w:color="auto"/>
      </w:divBdr>
      <w:divsChild>
        <w:div w:id="1031950822">
          <w:marLeft w:val="0"/>
          <w:marRight w:val="0"/>
          <w:marTop w:val="0"/>
          <w:marBottom w:val="0"/>
          <w:divBdr>
            <w:top w:val="none" w:sz="0" w:space="0" w:color="auto"/>
            <w:left w:val="none" w:sz="0" w:space="0" w:color="auto"/>
            <w:bottom w:val="none" w:sz="0" w:space="0" w:color="auto"/>
            <w:right w:val="none" w:sz="0" w:space="0" w:color="auto"/>
          </w:divBdr>
        </w:div>
      </w:divsChild>
    </w:div>
    <w:div w:id="2109157735">
      <w:bodyDiv w:val="1"/>
      <w:marLeft w:val="0"/>
      <w:marRight w:val="0"/>
      <w:marTop w:val="0"/>
      <w:marBottom w:val="0"/>
      <w:divBdr>
        <w:top w:val="none" w:sz="0" w:space="0" w:color="auto"/>
        <w:left w:val="none" w:sz="0" w:space="0" w:color="auto"/>
        <w:bottom w:val="none" w:sz="0" w:space="0" w:color="auto"/>
        <w:right w:val="none" w:sz="0" w:space="0" w:color="auto"/>
      </w:divBdr>
      <w:divsChild>
        <w:div w:id="961496422">
          <w:marLeft w:val="0"/>
          <w:marRight w:val="0"/>
          <w:marTop w:val="0"/>
          <w:marBottom w:val="0"/>
          <w:divBdr>
            <w:top w:val="none" w:sz="0" w:space="0" w:color="auto"/>
            <w:left w:val="none" w:sz="0" w:space="0" w:color="auto"/>
            <w:bottom w:val="none" w:sz="0" w:space="0" w:color="auto"/>
            <w:right w:val="none" w:sz="0" w:space="0" w:color="auto"/>
          </w:divBdr>
        </w:div>
      </w:divsChild>
    </w:div>
    <w:div w:id="2114352205">
      <w:bodyDiv w:val="1"/>
      <w:marLeft w:val="0"/>
      <w:marRight w:val="0"/>
      <w:marTop w:val="0"/>
      <w:marBottom w:val="0"/>
      <w:divBdr>
        <w:top w:val="none" w:sz="0" w:space="0" w:color="auto"/>
        <w:left w:val="none" w:sz="0" w:space="0" w:color="auto"/>
        <w:bottom w:val="none" w:sz="0" w:space="0" w:color="auto"/>
        <w:right w:val="none" w:sz="0" w:space="0" w:color="auto"/>
      </w:divBdr>
      <w:divsChild>
        <w:div w:id="645552181">
          <w:marLeft w:val="0"/>
          <w:marRight w:val="0"/>
          <w:marTop w:val="0"/>
          <w:marBottom w:val="0"/>
          <w:divBdr>
            <w:top w:val="none" w:sz="0" w:space="0" w:color="auto"/>
            <w:left w:val="none" w:sz="0" w:space="0" w:color="auto"/>
            <w:bottom w:val="none" w:sz="0" w:space="0" w:color="auto"/>
            <w:right w:val="none" w:sz="0" w:space="0" w:color="auto"/>
          </w:divBdr>
        </w:div>
      </w:divsChild>
    </w:div>
    <w:div w:id="2114551401">
      <w:bodyDiv w:val="1"/>
      <w:marLeft w:val="0"/>
      <w:marRight w:val="0"/>
      <w:marTop w:val="0"/>
      <w:marBottom w:val="0"/>
      <w:divBdr>
        <w:top w:val="none" w:sz="0" w:space="0" w:color="auto"/>
        <w:left w:val="none" w:sz="0" w:space="0" w:color="auto"/>
        <w:bottom w:val="none" w:sz="0" w:space="0" w:color="auto"/>
        <w:right w:val="none" w:sz="0" w:space="0" w:color="auto"/>
      </w:divBdr>
      <w:divsChild>
        <w:div w:id="469909985">
          <w:marLeft w:val="0"/>
          <w:marRight w:val="0"/>
          <w:marTop w:val="0"/>
          <w:marBottom w:val="0"/>
          <w:divBdr>
            <w:top w:val="none" w:sz="0" w:space="0" w:color="auto"/>
            <w:left w:val="none" w:sz="0" w:space="0" w:color="auto"/>
            <w:bottom w:val="none" w:sz="0" w:space="0" w:color="auto"/>
            <w:right w:val="none" w:sz="0" w:space="0" w:color="auto"/>
          </w:divBdr>
        </w:div>
      </w:divsChild>
    </w:div>
    <w:div w:id="2118789512">
      <w:bodyDiv w:val="1"/>
      <w:marLeft w:val="0"/>
      <w:marRight w:val="0"/>
      <w:marTop w:val="0"/>
      <w:marBottom w:val="0"/>
      <w:divBdr>
        <w:top w:val="none" w:sz="0" w:space="0" w:color="auto"/>
        <w:left w:val="none" w:sz="0" w:space="0" w:color="auto"/>
        <w:bottom w:val="none" w:sz="0" w:space="0" w:color="auto"/>
        <w:right w:val="none" w:sz="0" w:space="0" w:color="auto"/>
      </w:divBdr>
      <w:divsChild>
        <w:div w:id="1721976657">
          <w:marLeft w:val="0"/>
          <w:marRight w:val="0"/>
          <w:marTop w:val="0"/>
          <w:marBottom w:val="0"/>
          <w:divBdr>
            <w:top w:val="none" w:sz="0" w:space="0" w:color="auto"/>
            <w:left w:val="none" w:sz="0" w:space="0" w:color="auto"/>
            <w:bottom w:val="none" w:sz="0" w:space="0" w:color="auto"/>
            <w:right w:val="none" w:sz="0" w:space="0" w:color="auto"/>
          </w:divBdr>
        </w:div>
      </w:divsChild>
    </w:div>
    <w:div w:id="2119372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7550">
          <w:marLeft w:val="0"/>
          <w:marRight w:val="0"/>
          <w:marTop w:val="0"/>
          <w:marBottom w:val="0"/>
          <w:divBdr>
            <w:top w:val="none" w:sz="0" w:space="0" w:color="auto"/>
            <w:left w:val="none" w:sz="0" w:space="0" w:color="auto"/>
            <w:bottom w:val="none" w:sz="0" w:space="0" w:color="auto"/>
            <w:right w:val="none" w:sz="0" w:space="0" w:color="auto"/>
          </w:divBdr>
        </w:div>
      </w:divsChild>
    </w:div>
    <w:div w:id="2120684305">
      <w:bodyDiv w:val="1"/>
      <w:marLeft w:val="0"/>
      <w:marRight w:val="0"/>
      <w:marTop w:val="0"/>
      <w:marBottom w:val="0"/>
      <w:divBdr>
        <w:top w:val="none" w:sz="0" w:space="0" w:color="auto"/>
        <w:left w:val="none" w:sz="0" w:space="0" w:color="auto"/>
        <w:bottom w:val="none" w:sz="0" w:space="0" w:color="auto"/>
        <w:right w:val="none" w:sz="0" w:space="0" w:color="auto"/>
      </w:divBdr>
      <w:divsChild>
        <w:div w:id="1154182558">
          <w:marLeft w:val="0"/>
          <w:marRight w:val="0"/>
          <w:marTop w:val="0"/>
          <w:marBottom w:val="0"/>
          <w:divBdr>
            <w:top w:val="none" w:sz="0" w:space="0" w:color="auto"/>
            <w:left w:val="none" w:sz="0" w:space="0" w:color="auto"/>
            <w:bottom w:val="none" w:sz="0" w:space="0" w:color="auto"/>
            <w:right w:val="none" w:sz="0" w:space="0" w:color="auto"/>
          </w:divBdr>
        </w:div>
      </w:divsChild>
    </w:div>
    <w:div w:id="2127693679">
      <w:bodyDiv w:val="1"/>
      <w:marLeft w:val="0"/>
      <w:marRight w:val="0"/>
      <w:marTop w:val="0"/>
      <w:marBottom w:val="0"/>
      <w:divBdr>
        <w:top w:val="none" w:sz="0" w:space="0" w:color="auto"/>
        <w:left w:val="none" w:sz="0" w:space="0" w:color="auto"/>
        <w:bottom w:val="none" w:sz="0" w:space="0" w:color="auto"/>
        <w:right w:val="none" w:sz="0" w:space="0" w:color="auto"/>
      </w:divBdr>
      <w:divsChild>
        <w:div w:id="245850075">
          <w:marLeft w:val="0"/>
          <w:marRight w:val="0"/>
          <w:marTop w:val="0"/>
          <w:marBottom w:val="0"/>
          <w:divBdr>
            <w:top w:val="none" w:sz="0" w:space="0" w:color="auto"/>
            <w:left w:val="none" w:sz="0" w:space="0" w:color="auto"/>
            <w:bottom w:val="none" w:sz="0" w:space="0" w:color="auto"/>
            <w:right w:val="none" w:sz="0" w:space="0" w:color="auto"/>
          </w:divBdr>
        </w:div>
      </w:divsChild>
    </w:div>
    <w:div w:id="2129010638">
      <w:bodyDiv w:val="1"/>
      <w:marLeft w:val="0"/>
      <w:marRight w:val="0"/>
      <w:marTop w:val="0"/>
      <w:marBottom w:val="0"/>
      <w:divBdr>
        <w:top w:val="none" w:sz="0" w:space="0" w:color="auto"/>
        <w:left w:val="none" w:sz="0" w:space="0" w:color="auto"/>
        <w:bottom w:val="none" w:sz="0" w:space="0" w:color="auto"/>
        <w:right w:val="none" w:sz="0" w:space="0" w:color="auto"/>
      </w:divBdr>
      <w:divsChild>
        <w:div w:id="1193761181">
          <w:marLeft w:val="0"/>
          <w:marRight w:val="0"/>
          <w:marTop w:val="0"/>
          <w:marBottom w:val="0"/>
          <w:divBdr>
            <w:top w:val="none" w:sz="0" w:space="0" w:color="auto"/>
            <w:left w:val="none" w:sz="0" w:space="0" w:color="auto"/>
            <w:bottom w:val="none" w:sz="0" w:space="0" w:color="auto"/>
            <w:right w:val="none" w:sz="0" w:space="0" w:color="auto"/>
          </w:divBdr>
        </w:div>
      </w:divsChild>
    </w:div>
    <w:div w:id="2131315345">
      <w:bodyDiv w:val="1"/>
      <w:marLeft w:val="0"/>
      <w:marRight w:val="0"/>
      <w:marTop w:val="0"/>
      <w:marBottom w:val="0"/>
      <w:divBdr>
        <w:top w:val="none" w:sz="0" w:space="0" w:color="auto"/>
        <w:left w:val="none" w:sz="0" w:space="0" w:color="auto"/>
        <w:bottom w:val="none" w:sz="0" w:space="0" w:color="auto"/>
        <w:right w:val="none" w:sz="0" w:space="0" w:color="auto"/>
      </w:divBdr>
      <w:divsChild>
        <w:div w:id="1312519239">
          <w:marLeft w:val="0"/>
          <w:marRight w:val="0"/>
          <w:marTop w:val="0"/>
          <w:marBottom w:val="0"/>
          <w:divBdr>
            <w:top w:val="none" w:sz="0" w:space="0" w:color="auto"/>
            <w:left w:val="none" w:sz="0" w:space="0" w:color="auto"/>
            <w:bottom w:val="none" w:sz="0" w:space="0" w:color="auto"/>
            <w:right w:val="none" w:sz="0" w:space="0" w:color="auto"/>
          </w:divBdr>
        </w:div>
      </w:divsChild>
    </w:div>
    <w:div w:id="2134786294">
      <w:bodyDiv w:val="1"/>
      <w:marLeft w:val="0"/>
      <w:marRight w:val="0"/>
      <w:marTop w:val="0"/>
      <w:marBottom w:val="0"/>
      <w:divBdr>
        <w:top w:val="none" w:sz="0" w:space="0" w:color="auto"/>
        <w:left w:val="none" w:sz="0" w:space="0" w:color="auto"/>
        <w:bottom w:val="none" w:sz="0" w:space="0" w:color="auto"/>
        <w:right w:val="none" w:sz="0" w:space="0" w:color="auto"/>
      </w:divBdr>
      <w:divsChild>
        <w:div w:id="399438">
          <w:marLeft w:val="0"/>
          <w:marRight w:val="0"/>
          <w:marTop w:val="0"/>
          <w:marBottom w:val="0"/>
          <w:divBdr>
            <w:top w:val="none" w:sz="0" w:space="0" w:color="auto"/>
            <w:left w:val="none" w:sz="0" w:space="0" w:color="auto"/>
            <w:bottom w:val="none" w:sz="0" w:space="0" w:color="auto"/>
            <w:right w:val="none" w:sz="0" w:space="0" w:color="auto"/>
          </w:divBdr>
        </w:div>
      </w:divsChild>
    </w:div>
    <w:div w:id="2134975961">
      <w:bodyDiv w:val="1"/>
      <w:marLeft w:val="0"/>
      <w:marRight w:val="0"/>
      <w:marTop w:val="0"/>
      <w:marBottom w:val="0"/>
      <w:divBdr>
        <w:top w:val="none" w:sz="0" w:space="0" w:color="auto"/>
        <w:left w:val="none" w:sz="0" w:space="0" w:color="auto"/>
        <w:bottom w:val="none" w:sz="0" w:space="0" w:color="auto"/>
        <w:right w:val="none" w:sz="0" w:space="0" w:color="auto"/>
      </w:divBdr>
      <w:divsChild>
        <w:div w:id="990254932">
          <w:marLeft w:val="0"/>
          <w:marRight w:val="0"/>
          <w:marTop w:val="0"/>
          <w:marBottom w:val="0"/>
          <w:divBdr>
            <w:top w:val="none" w:sz="0" w:space="0" w:color="auto"/>
            <w:left w:val="none" w:sz="0" w:space="0" w:color="auto"/>
            <w:bottom w:val="none" w:sz="0" w:space="0" w:color="auto"/>
            <w:right w:val="none" w:sz="0" w:space="0" w:color="auto"/>
          </w:divBdr>
        </w:div>
      </w:divsChild>
    </w:div>
    <w:div w:id="2135588299">
      <w:bodyDiv w:val="1"/>
      <w:marLeft w:val="0"/>
      <w:marRight w:val="0"/>
      <w:marTop w:val="0"/>
      <w:marBottom w:val="0"/>
      <w:divBdr>
        <w:top w:val="none" w:sz="0" w:space="0" w:color="auto"/>
        <w:left w:val="none" w:sz="0" w:space="0" w:color="auto"/>
        <w:bottom w:val="none" w:sz="0" w:space="0" w:color="auto"/>
        <w:right w:val="none" w:sz="0" w:space="0" w:color="auto"/>
      </w:divBdr>
      <w:divsChild>
        <w:div w:id="1080374919">
          <w:marLeft w:val="0"/>
          <w:marRight w:val="0"/>
          <w:marTop w:val="0"/>
          <w:marBottom w:val="0"/>
          <w:divBdr>
            <w:top w:val="none" w:sz="0" w:space="0" w:color="auto"/>
            <w:left w:val="none" w:sz="0" w:space="0" w:color="auto"/>
            <w:bottom w:val="none" w:sz="0" w:space="0" w:color="auto"/>
            <w:right w:val="none" w:sz="0" w:space="0" w:color="auto"/>
          </w:divBdr>
        </w:div>
      </w:divsChild>
    </w:div>
    <w:div w:id="2140873139">
      <w:bodyDiv w:val="1"/>
      <w:marLeft w:val="0"/>
      <w:marRight w:val="0"/>
      <w:marTop w:val="0"/>
      <w:marBottom w:val="0"/>
      <w:divBdr>
        <w:top w:val="none" w:sz="0" w:space="0" w:color="auto"/>
        <w:left w:val="none" w:sz="0" w:space="0" w:color="auto"/>
        <w:bottom w:val="none" w:sz="0" w:space="0" w:color="auto"/>
        <w:right w:val="none" w:sz="0" w:space="0" w:color="auto"/>
      </w:divBdr>
      <w:divsChild>
        <w:div w:id="640384516">
          <w:marLeft w:val="0"/>
          <w:marRight w:val="0"/>
          <w:marTop w:val="0"/>
          <w:marBottom w:val="0"/>
          <w:divBdr>
            <w:top w:val="none" w:sz="0" w:space="0" w:color="auto"/>
            <w:left w:val="none" w:sz="0" w:space="0" w:color="auto"/>
            <w:bottom w:val="none" w:sz="0" w:space="0" w:color="auto"/>
            <w:right w:val="none" w:sz="0" w:space="0" w:color="auto"/>
          </w:divBdr>
        </w:div>
      </w:divsChild>
    </w:div>
    <w:div w:id="2142765208">
      <w:bodyDiv w:val="1"/>
      <w:marLeft w:val="0"/>
      <w:marRight w:val="0"/>
      <w:marTop w:val="0"/>
      <w:marBottom w:val="0"/>
      <w:divBdr>
        <w:top w:val="none" w:sz="0" w:space="0" w:color="auto"/>
        <w:left w:val="none" w:sz="0" w:space="0" w:color="auto"/>
        <w:bottom w:val="none" w:sz="0" w:space="0" w:color="auto"/>
        <w:right w:val="none" w:sz="0" w:space="0" w:color="auto"/>
      </w:divBdr>
      <w:divsChild>
        <w:div w:id="1851602110">
          <w:marLeft w:val="0"/>
          <w:marRight w:val="0"/>
          <w:marTop w:val="0"/>
          <w:marBottom w:val="0"/>
          <w:divBdr>
            <w:top w:val="none" w:sz="0" w:space="0" w:color="auto"/>
            <w:left w:val="none" w:sz="0" w:space="0" w:color="auto"/>
            <w:bottom w:val="none" w:sz="0" w:space="0" w:color="auto"/>
            <w:right w:val="none" w:sz="0" w:space="0" w:color="auto"/>
          </w:divBdr>
        </w:div>
      </w:divsChild>
    </w:div>
    <w:div w:id="2143764664">
      <w:bodyDiv w:val="1"/>
      <w:marLeft w:val="0"/>
      <w:marRight w:val="0"/>
      <w:marTop w:val="0"/>
      <w:marBottom w:val="0"/>
      <w:divBdr>
        <w:top w:val="none" w:sz="0" w:space="0" w:color="auto"/>
        <w:left w:val="none" w:sz="0" w:space="0" w:color="auto"/>
        <w:bottom w:val="none" w:sz="0" w:space="0" w:color="auto"/>
        <w:right w:val="none" w:sz="0" w:space="0" w:color="auto"/>
      </w:divBdr>
      <w:divsChild>
        <w:div w:id="618754553">
          <w:marLeft w:val="0"/>
          <w:marRight w:val="0"/>
          <w:marTop w:val="0"/>
          <w:marBottom w:val="0"/>
          <w:divBdr>
            <w:top w:val="none" w:sz="0" w:space="0" w:color="auto"/>
            <w:left w:val="none" w:sz="0" w:space="0" w:color="auto"/>
            <w:bottom w:val="none" w:sz="0" w:space="0" w:color="auto"/>
            <w:right w:val="none" w:sz="0" w:space="0" w:color="auto"/>
          </w:divBdr>
        </w:div>
      </w:divsChild>
    </w:div>
    <w:div w:id="2145652752">
      <w:bodyDiv w:val="1"/>
      <w:marLeft w:val="0"/>
      <w:marRight w:val="0"/>
      <w:marTop w:val="0"/>
      <w:marBottom w:val="0"/>
      <w:divBdr>
        <w:top w:val="none" w:sz="0" w:space="0" w:color="auto"/>
        <w:left w:val="none" w:sz="0" w:space="0" w:color="auto"/>
        <w:bottom w:val="none" w:sz="0" w:space="0" w:color="auto"/>
        <w:right w:val="none" w:sz="0" w:space="0" w:color="auto"/>
      </w:divBdr>
      <w:divsChild>
        <w:div w:id="1120102114">
          <w:marLeft w:val="0"/>
          <w:marRight w:val="0"/>
          <w:marTop w:val="0"/>
          <w:marBottom w:val="0"/>
          <w:divBdr>
            <w:top w:val="none" w:sz="0" w:space="0" w:color="auto"/>
            <w:left w:val="none" w:sz="0" w:space="0" w:color="auto"/>
            <w:bottom w:val="none" w:sz="0" w:space="0" w:color="auto"/>
            <w:right w:val="none" w:sz="0" w:space="0" w:color="auto"/>
          </w:divBdr>
        </w:div>
      </w:divsChild>
    </w:div>
    <w:div w:id="2145849622">
      <w:bodyDiv w:val="1"/>
      <w:marLeft w:val="0"/>
      <w:marRight w:val="0"/>
      <w:marTop w:val="0"/>
      <w:marBottom w:val="0"/>
      <w:divBdr>
        <w:top w:val="none" w:sz="0" w:space="0" w:color="auto"/>
        <w:left w:val="none" w:sz="0" w:space="0" w:color="auto"/>
        <w:bottom w:val="none" w:sz="0" w:space="0" w:color="auto"/>
        <w:right w:val="none" w:sz="0" w:space="0" w:color="auto"/>
      </w:divBdr>
      <w:divsChild>
        <w:div w:id="387189988">
          <w:marLeft w:val="0"/>
          <w:marRight w:val="0"/>
          <w:marTop w:val="0"/>
          <w:marBottom w:val="0"/>
          <w:divBdr>
            <w:top w:val="none" w:sz="0" w:space="0" w:color="auto"/>
            <w:left w:val="none" w:sz="0" w:space="0" w:color="auto"/>
            <w:bottom w:val="none" w:sz="0" w:space="0" w:color="auto"/>
            <w:right w:val="none" w:sz="0" w:space="0" w:color="auto"/>
          </w:divBdr>
        </w:div>
      </w:divsChild>
    </w:div>
    <w:div w:id="2146851659">
      <w:bodyDiv w:val="1"/>
      <w:marLeft w:val="0"/>
      <w:marRight w:val="0"/>
      <w:marTop w:val="0"/>
      <w:marBottom w:val="0"/>
      <w:divBdr>
        <w:top w:val="none" w:sz="0" w:space="0" w:color="auto"/>
        <w:left w:val="none" w:sz="0" w:space="0" w:color="auto"/>
        <w:bottom w:val="none" w:sz="0" w:space="0" w:color="auto"/>
        <w:right w:val="none" w:sz="0" w:space="0" w:color="auto"/>
      </w:divBdr>
      <w:divsChild>
        <w:div w:id="585580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3_Iu/TSGR3_99/Docs/R3-181521.zip" TargetMode="External"/><Relationship Id="rId671" Type="http://schemas.openxmlformats.org/officeDocument/2006/relationships/hyperlink" Target="http://www.3gpp.org/ftp/tsg_ran/WG3_Iu/TSGR3_99/Docs/R3-181190.zip" TargetMode="External"/><Relationship Id="rId769" Type="http://schemas.openxmlformats.org/officeDocument/2006/relationships/hyperlink" Target="http://www.3gpp.org/ftp/tsg_ran/WG3_Iu/TSGR3_99/Docs/R3-180732.zip" TargetMode="External"/><Relationship Id="rId976" Type="http://schemas.openxmlformats.org/officeDocument/2006/relationships/hyperlink" Target="http://www.3gpp.org/ftp/tsg_ran/WG3_Iu/TSGR3_99/Docs/R3-181302.zip" TargetMode="External"/><Relationship Id="rId21" Type="http://schemas.openxmlformats.org/officeDocument/2006/relationships/hyperlink" Target="http://www.3gpp.org/ftp/tsg_ran/WG3_Iu/TSGR3_99/Docs/R3-180681.zip" TargetMode="External"/><Relationship Id="rId324" Type="http://schemas.openxmlformats.org/officeDocument/2006/relationships/hyperlink" Target="http://www.3gpp.org/ftp/tsg_ran/WG3_Iu/TSGR3_99/Docs/R3-181468.zip" TargetMode="External"/><Relationship Id="rId531" Type="http://schemas.openxmlformats.org/officeDocument/2006/relationships/hyperlink" Target="http://www.3gpp.org/ftp/tsg_ran/WG3_Iu/TSGR3_99/Docs/R3-181547.zip" TargetMode="External"/><Relationship Id="rId629" Type="http://schemas.openxmlformats.org/officeDocument/2006/relationships/hyperlink" Target="http://www.3gpp.org/ftp/tsg_ran/WG3_Iu/TSGR3_99/Docs/R3-181282.zip" TargetMode="External"/><Relationship Id="rId1161" Type="http://schemas.openxmlformats.org/officeDocument/2006/relationships/hyperlink" Target="http://www.3gpp.org/ftp/tsg_ran/WG3_Iu/TSGR3_99/Docs/R3-181319.zip" TargetMode="External"/><Relationship Id="rId1259" Type="http://schemas.openxmlformats.org/officeDocument/2006/relationships/hyperlink" Target="http://www.3gpp.org/ftp/tsg_ran/WG3_Iu/TSGR3_99/Docs/R3-181198.zip" TargetMode="External"/><Relationship Id="rId170" Type="http://schemas.openxmlformats.org/officeDocument/2006/relationships/hyperlink" Target="http://www.3gpp.org/ftp/tsg_ran/WG3_Iu/TSGR3_99/Docs/R3-181016.zip" TargetMode="External"/><Relationship Id="rId836" Type="http://schemas.openxmlformats.org/officeDocument/2006/relationships/hyperlink" Target="http://www.3gpp.org/ftp/tsg_ran/WG3_Iu/TSGR3_99/Docs/R3-180523.zip" TargetMode="External"/><Relationship Id="rId1021" Type="http://schemas.openxmlformats.org/officeDocument/2006/relationships/hyperlink" Target="http://www.3gpp.org/ftp/tsg_ran/WG3_Iu/TSGR3_99/Docs/R3-180994.zip" TargetMode="External"/><Relationship Id="rId1119" Type="http://schemas.openxmlformats.org/officeDocument/2006/relationships/hyperlink" Target="http://www.3gpp.org/ftp/tsg_ran/WG3_Iu/TSGR3_99/Docs/R3-181395.zip" TargetMode="External"/><Relationship Id="rId268" Type="http://schemas.openxmlformats.org/officeDocument/2006/relationships/hyperlink" Target="http://www.3gpp.org/ftp/tsg_ran/WG3_Iu/TSGR3_99/Docs/R3-180916.zip" TargetMode="External"/><Relationship Id="rId475" Type="http://schemas.openxmlformats.org/officeDocument/2006/relationships/hyperlink" Target="http://www.3gpp.org/ftp/tsg_ran/WG3_Iu/TSGR3_99/Docs/R3-181265.zip" TargetMode="External"/><Relationship Id="rId682" Type="http://schemas.openxmlformats.org/officeDocument/2006/relationships/hyperlink" Target="http://www.3gpp.org/ftp/tsg_ran/WG3_Iu/TSGR3_99/Docs/R3-181551.zip" TargetMode="External"/><Relationship Id="rId903" Type="http://schemas.openxmlformats.org/officeDocument/2006/relationships/hyperlink" Target="http://www.3gpp.org/ftp/tsg_ran/WG3_Iu/TSGR3_99/Docs/R3-174426.zip" TargetMode="External"/><Relationship Id="rId1326" Type="http://schemas.openxmlformats.org/officeDocument/2006/relationships/hyperlink" Target="http://www.3gpp.org/ftp/tsg_ran/WG3_Iu/TSGR3_99/Docs/R3-180918.zip" TargetMode="External"/><Relationship Id="rId32" Type="http://schemas.openxmlformats.org/officeDocument/2006/relationships/hyperlink" Target="http://www.3gpp.org/ftp/tsg_ran/WG3_Iu/TSGR3_99/Docs/R3-181493.zip" TargetMode="External"/><Relationship Id="rId128" Type="http://schemas.openxmlformats.org/officeDocument/2006/relationships/hyperlink" Target="http://www.3gpp.org/ftp/tsg_ran/WG3_Iu/TSGR3_99/Docs/R3-181033.zip" TargetMode="External"/><Relationship Id="rId335" Type="http://schemas.openxmlformats.org/officeDocument/2006/relationships/hyperlink" Target="http://www.3gpp.org/ftp/tsg_ran/WG3_Iu/TSGR3_99/Docs/R3-181467.zip" TargetMode="External"/><Relationship Id="rId542" Type="http://schemas.openxmlformats.org/officeDocument/2006/relationships/hyperlink" Target="http://www.3gpp.org/ftp/tsg_ran/WG3_Iu/TSGR3_99/Docs/R3-180997.zip" TargetMode="External"/><Relationship Id="rId987" Type="http://schemas.openxmlformats.org/officeDocument/2006/relationships/hyperlink" Target="http://www.3gpp.org/ftp/tsg_ran/WG3_Iu/TSGR3_99/Docs/R3-181135.zip" TargetMode="External"/><Relationship Id="rId1172" Type="http://schemas.openxmlformats.org/officeDocument/2006/relationships/hyperlink" Target="http://www.3gpp.org/ftp/tsg_ran/WG3_Iu/TSGR3_99/Docs/R3-180811.zip" TargetMode="External"/><Relationship Id="rId181" Type="http://schemas.openxmlformats.org/officeDocument/2006/relationships/hyperlink" Target="http://www.3gpp.org/ftp/tsg_ran/WG3_Iu/TSGR3_99/Docs/R3-181090.zip" TargetMode="External"/><Relationship Id="rId402" Type="http://schemas.openxmlformats.org/officeDocument/2006/relationships/hyperlink" Target="http://www.3gpp.org/ftp/tsg_ran/WG3_Iu/TSGR3_99/Docs/R3-181250.zip" TargetMode="External"/><Relationship Id="rId847" Type="http://schemas.openxmlformats.org/officeDocument/2006/relationships/hyperlink" Target="http://www.3gpp.org/ftp/tsg_ran/WG3_Iu/TSGR3_99/Docs/R3-180710.zip" TargetMode="External"/><Relationship Id="rId1032" Type="http://schemas.openxmlformats.org/officeDocument/2006/relationships/hyperlink" Target="http://www.3gpp.org/ftp/tsg_ran/WG3_Iu/TSGR3_99/Docs/R3-181063.zip" TargetMode="External"/><Relationship Id="rId279" Type="http://schemas.openxmlformats.org/officeDocument/2006/relationships/hyperlink" Target="http://www.3gpp.org/ftp/tsg_ran/WG3_Iu/TSGR3_99/Docs/R3-180848.zip" TargetMode="External"/><Relationship Id="rId486" Type="http://schemas.openxmlformats.org/officeDocument/2006/relationships/hyperlink" Target="http://www.3gpp.org/ftp/tsg_ran/WG3_Iu/TSGR3_99/Docs/R3-180964.zip" TargetMode="External"/><Relationship Id="rId693" Type="http://schemas.openxmlformats.org/officeDocument/2006/relationships/hyperlink" Target="http://www.3gpp.org/ftp/tsg_ran/WG3_Iu/TSGR3_99/Docs/R3-180645.zip" TargetMode="External"/><Relationship Id="rId707" Type="http://schemas.openxmlformats.org/officeDocument/2006/relationships/hyperlink" Target="http://www.3gpp.org/ftp/tsg_ran/WG3_Iu/TSGR3_99/Docs/R3-181142.zip" TargetMode="External"/><Relationship Id="rId914" Type="http://schemas.openxmlformats.org/officeDocument/2006/relationships/hyperlink" Target="http://www.3gpp.org/ftp/tsg_ran/WG3_Iu/TSGR3_99/Docs/R3-180910.zip" TargetMode="External"/><Relationship Id="rId1337" Type="http://schemas.openxmlformats.org/officeDocument/2006/relationships/hyperlink" Target="http://www.3gpp.org/ftp/tsg_ran/WG3_Iu/TSGR3_99/Docs/R3-181151.zip" TargetMode="External"/><Relationship Id="rId43" Type="http://schemas.openxmlformats.org/officeDocument/2006/relationships/hyperlink" Target="http://www.3gpp.org/ftp/tsg_ran/WG3_Iu/TSGR3_99/Docs/R3-181544.zip" TargetMode="External"/><Relationship Id="rId139" Type="http://schemas.openxmlformats.org/officeDocument/2006/relationships/hyperlink" Target="http://www.3gpp.org/ftp/tsg_ran/WG3_Iu/TSGR3_99/Docs/R3-180771.zip" TargetMode="External"/><Relationship Id="rId346" Type="http://schemas.openxmlformats.org/officeDocument/2006/relationships/hyperlink" Target="http://www.3gpp.org/ftp/tsg_ran/WG3_Iu/TSGR3_99/Docs/R3-181244.zip" TargetMode="External"/><Relationship Id="rId553" Type="http://schemas.openxmlformats.org/officeDocument/2006/relationships/hyperlink" Target="http://www.3gpp.org/ftp/tsg_ran/WG3_Iu/TSGR3_99/Docs/R3-181495.zip" TargetMode="External"/><Relationship Id="rId760" Type="http://schemas.openxmlformats.org/officeDocument/2006/relationships/hyperlink" Target="http://www.3gpp.org/ftp/tsg_ran/WG3_Iu/TSGR3_99/Docs/R3-180516.zip" TargetMode="External"/><Relationship Id="rId998" Type="http://schemas.openxmlformats.org/officeDocument/2006/relationships/hyperlink" Target="http://www.3gpp.org/ftp/tsg_ran/WG3_Iu/TSGR3_99/Docs/R3-181357.zip" TargetMode="External"/><Relationship Id="rId1183" Type="http://schemas.openxmlformats.org/officeDocument/2006/relationships/hyperlink" Target="http://www.3gpp.org/ftp/tsg_ran/WG3_Iu/TSGR3_99/Docs/R3-181410.zip" TargetMode="External"/><Relationship Id="rId192" Type="http://schemas.openxmlformats.org/officeDocument/2006/relationships/hyperlink" Target="http://www.3gpp.org/ftp/tsg_ran/WG3_Iu/TSGR3_99/Docs/R3-181102.zip" TargetMode="External"/><Relationship Id="rId206" Type="http://schemas.openxmlformats.org/officeDocument/2006/relationships/hyperlink" Target="http://www.3gpp.org/ftp/tsg_ran/WG3_Iu/TSGR3_99/Docs/R3-181506.zip" TargetMode="External"/><Relationship Id="rId413" Type="http://schemas.openxmlformats.org/officeDocument/2006/relationships/hyperlink" Target="http://www.3gpp.org/ftp/tsg_ran/WG3_Iu/TSGR3_99/Docs/R3-181458.zip" TargetMode="External"/><Relationship Id="rId858" Type="http://schemas.openxmlformats.org/officeDocument/2006/relationships/hyperlink" Target="http://www.3gpp.org/ftp/tsg_ran/WG3_Iu/TSGR3_99/Docs/R3-180557.zip" TargetMode="External"/><Relationship Id="rId1043" Type="http://schemas.openxmlformats.org/officeDocument/2006/relationships/hyperlink" Target="http://www.3gpp.org/ftp/tsg_ran/WG3_Iu/TSGR3_99/Docs/R3-180832.zip" TargetMode="External"/><Relationship Id="rId497" Type="http://schemas.openxmlformats.org/officeDocument/2006/relationships/hyperlink" Target="http://www.3gpp.org/ftp/tsg_ran/WG3_Iu/TSGR3_99/Docs/R3-181161.zip" TargetMode="External"/><Relationship Id="rId620" Type="http://schemas.openxmlformats.org/officeDocument/2006/relationships/hyperlink" Target="http://www.3gpp.org/ftp/tsg_ran/WG3_Iu/TSGR3_99/Docs/R3-180773.zip" TargetMode="External"/><Relationship Id="rId718" Type="http://schemas.openxmlformats.org/officeDocument/2006/relationships/hyperlink" Target="http://www.3gpp.org/ftp/tsg_ran/WG3_Iu/TSGR3_99/Docs/R3-180213.zip" TargetMode="External"/><Relationship Id="rId925" Type="http://schemas.openxmlformats.org/officeDocument/2006/relationships/hyperlink" Target="http://www.3gpp.org/ftp/tsg_ran/WG3_Iu/TSGR3_99/Docs/R3-181140.zip" TargetMode="External"/><Relationship Id="rId1250" Type="http://schemas.openxmlformats.org/officeDocument/2006/relationships/hyperlink" Target="http://www.3gpp.org/ftp/tsg_ran/WG3_Iu/TSGR3_99/Docs/R3-181555.zip" TargetMode="External"/><Relationship Id="rId1348" Type="http://schemas.openxmlformats.org/officeDocument/2006/relationships/hyperlink" Target="http://www.3gpp.org/ftp/tsg_ran/WG3_Iu/TSGR3_99/Docs/R3-180983.zip" TargetMode="External"/><Relationship Id="rId357" Type="http://schemas.openxmlformats.org/officeDocument/2006/relationships/hyperlink" Target="http://www.3gpp.org/ftp/tsg_ran/WG3_Iu/TSGR3_99/Docs/R3-181475.zip" TargetMode="External"/><Relationship Id="rId1110" Type="http://schemas.openxmlformats.org/officeDocument/2006/relationships/hyperlink" Target="http://www.3gpp.org/ftp/tsg_ran/WG3_Iu/TSGR3_99/Docs/R3-180857.zip" TargetMode="External"/><Relationship Id="rId1194" Type="http://schemas.openxmlformats.org/officeDocument/2006/relationships/hyperlink" Target="http://www.3gpp.org/ftp/tsg_ran/WG3_Iu/TSGR3_99/Docs/R3-181032.zip" TargetMode="External"/><Relationship Id="rId1208" Type="http://schemas.openxmlformats.org/officeDocument/2006/relationships/hyperlink" Target="http://www.3gpp.org/ftp/tsg_ran/WG3_Iu/TSGR3_99/Docs/R3-181450.zip" TargetMode="External"/><Relationship Id="rId54" Type="http://schemas.openxmlformats.org/officeDocument/2006/relationships/hyperlink" Target="http://www.3gpp.org/ftp/tsg_ran/WG3_Iu/TSGR3_99/Docs/R3-181430.zip" TargetMode="External"/><Relationship Id="rId217" Type="http://schemas.openxmlformats.org/officeDocument/2006/relationships/hyperlink" Target="http://www.3gpp.org/ftp/tsg_ran/WG3_Iu/TSGR3_99/Docs/R3-181109.zip" TargetMode="External"/><Relationship Id="rId564" Type="http://schemas.openxmlformats.org/officeDocument/2006/relationships/hyperlink" Target="http://www.3gpp.org/ftp/tsg_ran/WG3_Iu/TSGR3_99/Docs/R3-181057.zip" TargetMode="External"/><Relationship Id="rId771" Type="http://schemas.openxmlformats.org/officeDocument/2006/relationships/hyperlink" Target="http://www.3gpp.org/ftp/tsg_ran/WG3_Iu/TSGR3_99/Docs/R3-180733.zip" TargetMode="External"/><Relationship Id="rId869" Type="http://schemas.openxmlformats.org/officeDocument/2006/relationships/hyperlink" Target="http://www.3gpp.org/ftp/tsg_ran/WG3_Iu/TSGR3_99/Docs/R3-180758.zip" TargetMode="External"/><Relationship Id="rId424" Type="http://schemas.openxmlformats.org/officeDocument/2006/relationships/hyperlink" Target="http://www.3gpp.org/ftp/tsg_ran/WG3_Iu/TSGR3_99/Docs/R3-181461.zip" TargetMode="External"/><Relationship Id="rId631" Type="http://schemas.openxmlformats.org/officeDocument/2006/relationships/hyperlink" Target="http://www.3gpp.org/ftp/tsg_ran/WG3_Iu/TSGR3_99/Docs/R3-181362.zip" TargetMode="External"/><Relationship Id="rId729" Type="http://schemas.openxmlformats.org/officeDocument/2006/relationships/hyperlink" Target="http://www.3gpp.org/ftp/tsg_ran/WG3_Iu/TSGR3_99/Docs/R3-181510.zip" TargetMode="External"/><Relationship Id="rId1054" Type="http://schemas.openxmlformats.org/officeDocument/2006/relationships/hyperlink" Target="http://www.3gpp.org/ftp/tsg_ran/WG3_Iu/TSGR3_99/Docs/R3-181113.zip" TargetMode="External"/><Relationship Id="rId1261" Type="http://schemas.openxmlformats.org/officeDocument/2006/relationships/hyperlink" Target="http://www.3gpp.org/ftp/tsg_ran/WG3_Iu/TSGR3_99/Docs/R3-181199.zip" TargetMode="External"/><Relationship Id="rId1359" Type="http://schemas.openxmlformats.org/officeDocument/2006/relationships/footer" Target="footer1.xml"/><Relationship Id="rId270" Type="http://schemas.openxmlformats.org/officeDocument/2006/relationships/hyperlink" Target="http://www.3gpp.org/ftp/tsg_ran/WG3_Iu/TSGR3_99/Docs/R3-181417.zip" TargetMode="External"/><Relationship Id="rId936" Type="http://schemas.openxmlformats.org/officeDocument/2006/relationships/hyperlink" Target="http://www.3gpp.org/ftp/tsg_ran/WG3_Iu/TSGR3_99/Docs/R3-181289.zip" TargetMode="External"/><Relationship Id="rId1121" Type="http://schemas.openxmlformats.org/officeDocument/2006/relationships/hyperlink" Target="http://www.3gpp.org/ftp/tsg_ran/WG3_Iu/TSGR3_99/Docs/R3-180886.zip" TargetMode="External"/><Relationship Id="rId1219" Type="http://schemas.openxmlformats.org/officeDocument/2006/relationships/hyperlink" Target="http://www.3gpp.org/ftp/tsg_ran/WG3_Iu/TSGR3_99/Docs/R3-181452.zip" TargetMode="External"/><Relationship Id="rId65" Type="http://schemas.openxmlformats.org/officeDocument/2006/relationships/hyperlink" Target="http://www.3gpp.org/ftp/tsg_ran/WG3_Iu/TSGR3_99/Docs/R3-181539.zip" TargetMode="External"/><Relationship Id="rId130" Type="http://schemas.openxmlformats.org/officeDocument/2006/relationships/hyperlink" Target="http://www.3gpp.org/ftp/tsg_ran/WG3_Iu/TSGR3_99/Docs/R3-181380.zip" TargetMode="External"/><Relationship Id="rId368" Type="http://schemas.openxmlformats.org/officeDocument/2006/relationships/hyperlink" Target="http://www.3gpp.org/ftp/tsg_ran/WG3_Iu/TSGR3_99/Docs/R3-181213.zip" TargetMode="External"/><Relationship Id="rId575" Type="http://schemas.openxmlformats.org/officeDocument/2006/relationships/hyperlink" Target="http://www.3gpp.org/ftp/tsg_ran/WG3_Iu/TSGR3_99/Docs/R3-181193.zip" TargetMode="External"/><Relationship Id="rId782" Type="http://schemas.openxmlformats.org/officeDocument/2006/relationships/hyperlink" Target="http://www.3gpp.org/ftp/tsg_ran/WG3_Iu/TSGR3_99/Docs/R3-180510.zip" TargetMode="External"/><Relationship Id="rId228" Type="http://schemas.openxmlformats.org/officeDocument/2006/relationships/hyperlink" Target="http://www.3gpp.org/ftp/tsg_ran/WG3_Iu/TSGR3_99/Docs/R3-181486.zip" TargetMode="External"/><Relationship Id="rId435" Type="http://schemas.openxmlformats.org/officeDocument/2006/relationships/hyperlink" Target="http://www.3gpp.org/ftp/tsg_ran/WG3_Iu/TSGR3_99/Docs/R3-180979.zip" TargetMode="External"/><Relationship Id="rId642" Type="http://schemas.openxmlformats.org/officeDocument/2006/relationships/hyperlink" Target="http://www.3gpp.org/ftp/tsg_ran/WG3_Iu/TSGR3_99/Docs/R3-181444.zip" TargetMode="External"/><Relationship Id="rId1065" Type="http://schemas.openxmlformats.org/officeDocument/2006/relationships/hyperlink" Target="http://www.3gpp.org/ftp/tsg_ran/WG3_Iu/TSGR3_99/Docs/R3-181343.zip" TargetMode="External"/><Relationship Id="rId1272" Type="http://schemas.openxmlformats.org/officeDocument/2006/relationships/hyperlink" Target="http://www.3gpp.org/ftp/tsg_ran/WG3_Iu/TSGR3_99/Docs/R3-181147.zip" TargetMode="External"/><Relationship Id="rId281" Type="http://schemas.openxmlformats.org/officeDocument/2006/relationships/hyperlink" Target="http://www.3gpp.org/ftp/tsg_ran/WG3_Iu/TSGR3_99/Docs/R3-181142.zip" TargetMode="External"/><Relationship Id="rId502" Type="http://schemas.openxmlformats.org/officeDocument/2006/relationships/hyperlink" Target="http://www.3gpp.org/ftp/tsg_ran/WG3_Iu/TSGR3_99/Docs/R3-181026.zip" TargetMode="External"/><Relationship Id="rId947" Type="http://schemas.openxmlformats.org/officeDocument/2006/relationships/hyperlink" Target="http://www.3gpp.org/ftp/tsg_ran/WG3_Iu/TSGR3_99/Docs/R3-181041.zip" TargetMode="External"/><Relationship Id="rId1132" Type="http://schemas.openxmlformats.org/officeDocument/2006/relationships/hyperlink" Target="http://www.3gpp.org/ftp/tsg_ran/WG3_Iu/TSGR3_99/Docs/R3-181008.zip" TargetMode="External"/><Relationship Id="rId76" Type="http://schemas.openxmlformats.org/officeDocument/2006/relationships/hyperlink" Target="http://www.3gpp.org/ftp/tsg_ran/WG3_Iu/TSGR3_99/Docs/R3-181220.zip" TargetMode="External"/><Relationship Id="rId141" Type="http://schemas.openxmlformats.org/officeDocument/2006/relationships/hyperlink" Target="http://www.3gpp.org/ftp/tsg_ran/WG3_Iu/TSGR3_99/Docs/R3-181064.zip" TargetMode="External"/><Relationship Id="rId379" Type="http://schemas.openxmlformats.org/officeDocument/2006/relationships/hyperlink" Target="http://www.3gpp.org/ftp/tsg_ran/WG3_Iu/TSGR3_99/Docs/R3-181478.zip" TargetMode="External"/><Relationship Id="rId586" Type="http://schemas.openxmlformats.org/officeDocument/2006/relationships/hyperlink" Target="http://www.3gpp.org/ftp/tsg_ran/WG3_Iu/TSGR3_99/Docs/R3-181545.zip" TargetMode="External"/><Relationship Id="rId793" Type="http://schemas.openxmlformats.org/officeDocument/2006/relationships/hyperlink" Target="http://www.3gpp.org/ftp/tsg_ran/WG3_Iu/TSGR3_99/Docs/R3-180744.zip" TargetMode="External"/><Relationship Id="rId807" Type="http://schemas.openxmlformats.org/officeDocument/2006/relationships/hyperlink" Target="http://www.3gpp.org/ftp/tsg_ran/WG3_Iu/TSGR3_99/Docs/R3-180751.zip" TargetMode="External"/><Relationship Id="rId7" Type="http://schemas.openxmlformats.org/officeDocument/2006/relationships/image" Target="media/image1.emf"/><Relationship Id="rId239" Type="http://schemas.openxmlformats.org/officeDocument/2006/relationships/hyperlink" Target="http://www.3gpp.org/ftp/tsg_ran/WG3_Iu/TSGR3_99/Docs/R3-181411.zip" TargetMode="External"/><Relationship Id="rId446" Type="http://schemas.openxmlformats.org/officeDocument/2006/relationships/hyperlink" Target="http://www.3gpp.org/ftp/tsg_ran/WG3_Iu/TSGR3_99/Docs/R3-181463.zip" TargetMode="External"/><Relationship Id="rId653" Type="http://schemas.openxmlformats.org/officeDocument/2006/relationships/hyperlink" Target="http://www.3gpp.org/ftp/tsg_ran/WG3_Iu/TSGR3_99/Docs/R3-181186.zip" TargetMode="External"/><Relationship Id="rId1076" Type="http://schemas.openxmlformats.org/officeDocument/2006/relationships/hyperlink" Target="http://www.3gpp.org/ftp/tsg_ran/WG3_Iu/TSGR3_99/Docs/R3-181396.zip" TargetMode="External"/><Relationship Id="rId1283" Type="http://schemas.openxmlformats.org/officeDocument/2006/relationships/hyperlink" Target="http://www.3gpp.org/ftp/tsg_ran/WG3_Iu/TSGR3_99/Docs/R3-180970.zip" TargetMode="External"/><Relationship Id="rId292" Type="http://schemas.openxmlformats.org/officeDocument/2006/relationships/hyperlink" Target="http://www.3gpp.org/ftp/tsg_ran/WG3_Iu/TSGR3_99/Docs/R3-181498.zip" TargetMode="External"/><Relationship Id="rId306" Type="http://schemas.openxmlformats.org/officeDocument/2006/relationships/hyperlink" Target="http://www.3gpp.org/ftp/tsg_ran/WG3_Iu/TSGR3_99/Docs/R3-181451.zip" TargetMode="External"/><Relationship Id="rId860" Type="http://schemas.openxmlformats.org/officeDocument/2006/relationships/hyperlink" Target="http://www.3gpp.org/ftp/tsg_ran/WG3_Iu/TSGR3_99/Docs/R3-180558.zip" TargetMode="External"/><Relationship Id="rId958" Type="http://schemas.openxmlformats.org/officeDocument/2006/relationships/hyperlink" Target="http://www.3gpp.org/ftp/tsg_ran/WG3_Iu/TSGR3_99/Docs/R3-181292.zip" TargetMode="External"/><Relationship Id="rId1143" Type="http://schemas.openxmlformats.org/officeDocument/2006/relationships/hyperlink" Target="http://www.3gpp.org/ftp/tsg_ran/WG3_Iu/TSGR3_99/Docs/R3-181316.zip" TargetMode="External"/><Relationship Id="rId87" Type="http://schemas.openxmlformats.org/officeDocument/2006/relationships/hyperlink" Target="http://www.3gpp.org/ftp/tsg_ran/WG3_Iu/TSGR3_99/Docs/R3-181377.zip" TargetMode="External"/><Relationship Id="rId513" Type="http://schemas.openxmlformats.org/officeDocument/2006/relationships/hyperlink" Target="http://www.3gpp.org/ftp/tsg_ran/WG3_Iu/TSGR3_99/Docs/R3-181003.zip" TargetMode="External"/><Relationship Id="rId597" Type="http://schemas.openxmlformats.org/officeDocument/2006/relationships/hyperlink" Target="http://www.3gpp.org/ftp/tsg_ran/WG3_Iu/TSGR3_99/Docs/R3-181060.zip" TargetMode="External"/><Relationship Id="rId720" Type="http://schemas.openxmlformats.org/officeDocument/2006/relationships/hyperlink" Target="http://www.3gpp.org/ftp/tsg_ran/WG3_Iu/TSGR3_99/Docs/R3-180498.zip" TargetMode="External"/><Relationship Id="rId818" Type="http://schemas.openxmlformats.org/officeDocument/2006/relationships/hyperlink" Target="http://www.3gpp.org/ftp/tsg_ran/WG3_Iu/TSGR3_99/Docs/R3-180592.zip" TargetMode="External"/><Relationship Id="rId1350" Type="http://schemas.openxmlformats.org/officeDocument/2006/relationships/hyperlink" Target="http://www.3gpp.org/ftp/tsg_ran/WG3_Iu/TSGR3_99/Docs/R3-181020.zip" TargetMode="External"/><Relationship Id="rId152" Type="http://schemas.openxmlformats.org/officeDocument/2006/relationships/hyperlink" Target="http://www.3gpp.org/ftp/tsg_ran/WG3_Iu/TSGR3_99/Docs/R3-181225.zip" TargetMode="External"/><Relationship Id="rId457" Type="http://schemas.openxmlformats.org/officeDocument/2006/relationships/hyperlink" Target="http://www.3gpp.org/ftp/tsg_ran/WG3_Iu/TSGR3_99/Docs/R3-181206.zip" TargetMode="External"/><Relationship Id="rId1003" Type="http://schemas.openxmlformats.org/officeDocument/2006/relationships/hyperlink" Target="http://www.3gpp.org/ftp/tsg_ran/WG3_Iu/TSGR3_99/Docs/R3-181120.zip" TargetMode="External"/><Relationship Id="rId1087" Type="http://schemas.openxmlformats.org/officeDocument/2006/relationships/hyperlink" Target="http://www.3gpp.org/ftp/tsg_ran/WG3_Iu/TSGR3_99/Docs/R3-181527.zip" TargetMode="External"/><Relationship Id="rId1210" Type="http://schemas.openxmlformats.org/officeDocument/2006/relationships/hyperlink" Target="http://www.3gpp.org/ftp/tsg_ran/WG3_Iu/TSGR3_99/Docs/R3-181156.zip" TargetMode="External"/><Relationship Id="rId1294" Type="http://schemas.openxmlformats.org/officeDocument/2006/relationships/hyperlink" Target="http://www.3gpp.org/ftp/tsg_ran/WG3_Iu/TSGR3_99/Docs/R3-180804.zip" TargetMode="External"/><Relationship Id="rId1308" Type="http://schemas.openxmlformats.org/officeDocument/2006/relationships/hyperlink" Target="http://www.3gpp.org/ftp/tsg_ran/WG3_Iu/TSGR3_99/Docs/R3-180928.zip" TargetMode="External"/><Relationship Id="rId664" Type="http://schemas.openxmlformats.org/officeDocument/2006/relationships/hyperlink" Target="http://www.3gpp.org/ftp/tsg_ran/WG3_Iu/TSGR3_99/Docs/R3-181548.zip" TargetMode="External"/><Relationship Id="rId871" Type="http://schemas.openxmlformats.org/officeDocument/2006/relationships/hyperlink" Target="http://www.3gpp.org/ftp/tsg_ran/WG3_Iu/TSGR3_99/Docs/R3-181166.zip" TargetMode="External"/><Relationship Id="rId969" Type="http://schemas.openxmlformats.org/officeDocument/2006/relationships/hyperlink" Target="http://www.3gpp.org/ftp/tsg_ran/WG3_Iu/TSGR3_99/Docs/R3-181043.zip" TargetMode="External"/><Relationship Id="rId14" Type="http://schemas.openxmlformats.org/officeDocument/2006/relationships/hyperlink" Target="http://www.3gpp.org/ftp/tsg_ran/WG3_Iu/TSGR3_99/Docs/R3-180670.zip" TargetMode="External"/><Relationship Id="rId317" Type="http://schemas.openxmlformats.org/officeDocument/2006/relationships/hyperlink" Target="http://www.3gpp.org/ftp/tsg_ran/WG3_Iu/TSGR3_99/Docs/R3-180967.zip" TargetMode="External"/><Relationship Id="rId524" Type="http://schemas.openxmlformats.org/officeDocument/2006/relationships/hyperlink" Target="http://www.3gpp.org/ftp/tsg_ran/WG3_Iu/TSGR3_99/Docs/R3-180901.zip" TargetMode="External"/><Relationship Id="rId731" Type="http://schemas.openxmlformats.org/officeDocument/2006/relationships/hyperlink" Target="http://www.3gpp.org/ftp/tsg_ran/WG3_Iu/TSGR3_99/Docs/R3-180702.zip" TargetMode="External"/><Relationship Id="rId1154" Type="http://schemas.openxmlformats.org/officeDocument/2006/relationships/hyperlink" Target="http://www.3gpp.org/ftp/tsg_ran/WG3_Iu/TSGR3_99/Docs/R3-181072.zip" TargetMode="External"/><Relationship Id="rId1361" Type="http://schemas.openxmlformats.org/officeDocument/2006/relationships/fontTable" Target="fontTable.xml"/><Relationship Id="rId98" Type="http://schemas.openxmlformats.org/officeDocument/2006/relationships/hyperlink" Target="http://www.3gpp.org/ftp/tsg_ran/WG3_Iu/TSGR3_99/Docs/R3-180689.zip" TargetMode="External"/><Relationship Id="rId163" Type="http://schemas.openxmlformats.org/officeDocument/2006/relationships/hyperlink" Target="http://www.3gpp.org/ftp/tsg_ran/WG3_Iu/TSGR3_99/Docs/R3-181501.zip" TargetMode="External"/><Relationship Id="rId370" Type="http://schemas.openxmlformats.org/officeDocument/2006/relationships/hyperlink" Target="http://www.3gpp.org/ftp/tsg_ran/WG3_Iu/TSGR3_99/Docs/R3-181477.zip" TargetMode="External"/><Relationship Id="rId829" Type="http://schemas.openxmlformats.org/officeDocument/2006/relationships/hyperlink" Target="http://www.3gpp.org/ftp/tsg_ran/WG3_Iu/TSGR3_99/Docs/R3-180765.zip" TargetMode="External"/><Relationship Id="rId1014" Type="http://schemas.openxmlformats.org/officeDocument/2006/relationships/hyperlink" Target="http://www.3gpp.org/ftp/tsg_ran/WG3_Iu/TSGR3_99/Docs/R3-180792.zip" TargetMode="External"/><Relationship Id="rId1221" Type="http://schemas.openxmlformats.org/officeDocument/2006/relationships/hyperlink" Target="http://www.3gpp.org/ftp/tsg_ran/WG3_Iu/TSGR3_99/Docs/R3-180870.zip" TargetMode="External"/><Relationship Id="rId230" Type="http://schemas.openxmlformats.org/officeDocument/2006/relationships/hyperlink" Target="http://www.3gpp.org/ftp/tsg_ran/WG3_Iu/TSGR3_99/Docs/R3-180975.zip" TargetMode="External"/><Relationship Id="rId468" Type="http://schemas.openxmlformats.org/officeDocument/2006/relationships/hyperlink" Target="http://www.3gpp.org/ftp/tsg_ran/WG3_Iu/TSGR3_99/Docs/R3-181203.zip" TargetMode="External"/><Relationship Id="rId675" Type="http://schemas.openxmlformats.org/officeDocument/2006/relationships/hyperlink" Target="http://www.3gpp.org/ftp/tsg_ran/WG3_Iu/TSGR3_99/Docs/R3-181440.zip" TargetMode="External"/><Relationship Id="rId882" Type="http://schemas.openxmlformats.org/officeDocument/2006/relationships/hyperlink" Target="http://www.3gpp.org/ftp/tsg_ran/WG3_Iu/TSGR3_99/Docs/R3-181573.zip" TargetMode="External"/><Relationship Id="rId1098" Type="http://schemas.openxmlformats.org/officeDocument/2006/relationships/hyperlink" Target="http://www.3gpp.org/ftp/tsg_ran/WG3_Iu/TSGR3_99/Docs/R3-181127.zip" TargetMode="External"/><Relationship Id="rId1319" Type="http://schemas.openxmlformats.org/officeDocument/2006/relationships/hyperlink" Target="http://www.3gpp.org/ftp/tsg_ran/WG3_Iu/TSGR3_99/Docs/R3-181081.zip" TargetMode="External"/><Relationship Id="rId25" Type="http://schemas.openxmlformats.org/officeDocument/2006/relationships/hyperlink" Target="http://www.3gpp.org/ftp/tsg_ran/WG3_Iu/TSGR3_99/Docs/R3-181366.zip" TargetMode="External"/><Relationship Id="rId328" Type="http://schemas.openxmlformats.org/officeDocument/2006/relationships/hyperlink" Target="http://www.3gpp.org/ftp/tsg_ran/WG3_Iu/TSGR3_99/Docs/R3-180950.zip" TargetMode="External"/><Relationship Id="rId535" Type="http://schemas.openxmlformats.org/officeDocument/2006/relationships/hyperlink" Target="http://www.3gpp.org/ftp/tsg_ran/WG3_Iu/TSGR3_99/Docs/R3-180891.zip" TargetMode="External"/><Relationship Id="rId742" Type="http://schemas.openxmlformats.org/officeDocument/2006/relationships/hyperlink" Target="http://www.3gpp.org/ftp/tsg_ran/WG3_Iu/TSGR3_99/Docs/R3-180609.zip" TargetMode="External"/><Relationship Id="rId1165" Type="http://schemas.openxmlformats.org/officeDocument/2006/relationships/hyperlink" Target="http://www.3gpp.org/ftp/tsg_ran/WG3_Iu/TSGR3_99/Docs/R3-181195.zip" TargetMode="External"/><Relationship Id="rId174" Type="http://schemas.openxmlformats.org/officeDocument/2006/relationships/hyperlink" Target="http://www.3gpp.org/ftp/tsg_ran/WG3_Iu/TSGR3_99/Docs/R3-181065.zip" TargetMode="External"/><Relationship Id="rId381" Type="http://schemas.openxmlformats.org/officeDocument/2006/relationships/hyperlink" Target="http://www.3gpp.org/ftp/tsg_ran/WG3_Iu/TSGR3_99/Docs/R3-180904.zip" TargetMode="External"/><Relationship Id="rId602" Type="http://schemas.openxmlformats.org/officeDocument/2006/relationships/hyperlink" Target="http://www.3gpp.org/ftp/tsg_ran/WG3_Iu/TSGR3_99/Docs/R3-181386.zip" TargetMode="External"/><Relationship Id="rId1025" Type="http://schemas.openxmlformats.org/officeDocument/2006/relationships/hyperlink" Target="http://www.3gpp.org/ftp/tsg_ran/WG3_Iu/TSGR3_99/Docs/R3-181502.zip" TargetMode="External"/><Relationship Id="rId1232" Type="http://schemas.openxmlformats.org/officeDocument/2006/relationships/hyperlink" Target="http://www.3gpp.org/ftp/tsg_ran/WG3_Iu/TSGR3_99/Docs/R3-181554.zip" TargetMode="External"/><Relationship Id="rId241" Type="http://schemas.openxmlformats.org/officeDocument/2006/relationships/hyperlink" Target="http://www.3gpp.org/ftp/tsg_ran/WG3_Iu/TSGR3_99/Docs/R3-180885.zip" TargetMode="External"/><Relationship Id="rId479" Type="http://schemas.openxmlformats.org/officeDocument/2006/relationships/hyperlink" Target="http://www.3gpp.org/ftp/tsg_ran/WG3_Iu/TSGR3_99/Docs/R3-181268.zip" TargetMode="External"/><Relationship Id="rId686" Type="http://schemas.openxmlformats.org/officeDocument/2006/relationships/hyperlink" Target="http://www.3gpp.org/ftp/tsg_ran/WG3_Iu/TSGR3_99/Docs/R3-180610.zip" TargetMode="External"/><Relationship Id="rId893" Type="http://schemas.openxmlformats.org/officeDocument/2006/relationships/hyperlink" Target="http://www.3gpp.org/ftp/tsg_ran/WG3_Iu/TSGR3_99/Docs/R3-180794.zip" TargetMode="External"/><Relationship Id="rId907" Type="http://schemas.openxmlformats.org/officeDocument/2006/relationships/hyperlink" Target="http://www.3gpp.org/ftp/tsg_ran/WG3_Iu/TSGR3_99/Docs/R3-180673.zip" TargetMode="External"/><Relationship Id="rId36" Type="http://schemas.openxmlformats.org/officeDocument/2006/relationships/hyperlink" Target="http://www.3gpp.org/ftp/tsg_ran/WG3_Iu/TSGR3_99/Docs/R3-181528.zip" TargetMode="External"/><Relationship Id="rId339" Type="http://schemas.openxmlformats.org/officeDocument/2006/relationships/hyperlink" Target="http://www.3gpp.org/ftp/tsg_ran/WG3_Iu/TSGR3_99/Docs/R3-181012.zip" TargetMode="External"/><Relationship Id="rId546" Type="http://schemas.openxmlformats.org/officeDocument/2006/relationships/hyperlink" Target="http://www.3gpp.org/ftp/tsg_ran/WG3_Iu/TSGR3_99/Docs/R3-180888.zip" TargetMode="External"/><Relationship Id="rId753" Type="http://schemas.openxmlformats.org/officeDocument/2006/relationships/hyperlink" Target="http://www.3gpp.org/ftp/tsg_ran/WG3_Iu/TSGR3_99/Docs/R3-180640.zip" TargetMode="External"/><Relationship Id="rId1176" Type="http://schemas.openxmlformats.org/officeDocument/2006/relationships/hyperlink" Target="http://www.3gpp.org/ftp/tsg_ran/WG3_Iu/TSGR3_99/Docs/R3-181320.zip" TargetMode="External"/><Relationship Id="rId101" Type="http://schemas.openxmlformats.org/officeDocument/2006/relationships/hyperlink" Target="http://www.3gpp.org/ftp/tsg_ran/WG3_Iu/TSGR3_99/Docs/R3-181522.zip" TargetMode="External"/><Relationship Id="rId185" Type="http://schemas.openxmlformats.org/officeDocument/2006/relationships/hyperlink" Target="http://www.3gpp.org/ftp/tsg_ran/WG3_Iu/TSGR3_99/Docs/R3-181099.zip" TargetMode="External"/><Relationship Id="rId406" Type="http://schemas.openxmlformats.org/officeDocument/2006/relationships/hyperlink" Target="http://www.3gpp.org/ftp/tsg_ran/WG3_Iu/TSGR3_99/Docs/R3-181457.zip" TargetMode="External"/><Relationship Id="rId960" Type="http://schemas.openxmlformats.org/officeDocument/2006/relationships/hyperlink" Target="http://www.3gpp.org/ftp/tsg_ran/WG3_Iu/TSGR3_99/Docs/R3-181040.zip" TargetMode="External"/><Relationship Id="rId1036" Type="http://schemas.openxmlformats.org/officeDocument/2006/relationships/hyperlink" Target="http://www.3gpp.org/ftp/tsg_ran/WG3_Iu/TSGR3_99/Docs/R3-181519.zip" TargetMode="External"/><Relationship Id="rId1243" Type="http://schemas.openxmlformats.org/officeDocument/2006/relationships/hyperlink" Target="http://www.3gpp.org/ftp/tsg_ran/WG3_Iu/TSGR3_99/Docs/R3-181454.zip" TargetMode="External"/><Relationship Id="rId392" Type="http://schemas.openxmlformats.org/officeDocument/2006/relationships/hyperlink" Target="http://www.3gpp.org/ftp/tsg_ran/WG3_Iu/TSGR3_99/Docs/R3-181106.zip" TargetMode="External"/><Relationship Id="rId613" Type="http://schemas.openxmlformats.org/officeDocument/2006/relationships/hyperlink" Target="http://www.3gpp.org/ftp/tsg_ran/WG3_Iu/TSGR3_99/Docs/R3-180661.zip" TargetMode="External"/><Relationship Id="rId697" Type="http://schemas.openxmlformats.org/officeDocument/2006/relationships/hyperlink" Target="http://www.3gpp.org/ftp/tsg_ran/WG3_Iu/TSGR3_99/Docs/R3-181383.zip" TargetMode="External"/><Relationship Id="rId820" Type="http://schemas.openxmlformats.org/officeDocument/2006/relationships/hyperlink" Target="http://www.3gpp.org/ftp/tsg_ran/WG3_Iu/TSGR3_99/Docs/R3-180607.zip" TargetMode="External"/><Relationship Id="rId918" Type="http://schemas.openxmlformats.org/officeDocument/2006/relationships/hyperlink" Target="http://www.3gpp.org/ftp/tsg_ran/WG3_Iu/TSGR3_99/Docs/R3-181288.zip" TargetMode="External"/><Relationship Id="rId252" Type="http://schemas.openxmlformats.org/officeDocument/2006/relationships/hyperlink" Target="http://www.3gpp.org/ftp/tsg_ran/WG3_Iu/TSGR3_99/Docs/R3-181233.zip" TargetMode="External"/><Relationship Id="rId1103" Type="http://schemas.openxmlformats.org/officeDocument/2006/relationships/hyperlink" Target="http://www.3gpp.org/ftp/tsg_ran/WG3_Iu/TSGR3_99/Docs/R3-180856.zip" TargetMode="External"/><Relationship Id="rId1187" Type="http://schemas.openxmlformats.org/officeDocument/2006/relationships/hyperlink" Target="http://www.3gpp.org/ftp/tsg_ran/WG3_Iu/TSGR3_99/Docs/R3-181324.zip" TargetMode="External"/><Relationship Id="rId1310" Type="http://schemas.openxmlformats.org/officeDocument/2006/relationships/hyperlink" Target="http://www.3gpp.org/ftp/tsg_ran/WG3_Iu/TSGR3_99/Docs/R3-181200.zip" TargetMode="External"/><Relationship Id="rId47" Type="http://schemas.openxmlformats.org/officeDocument/2006/relationships/hyperlink" Target="http://www.3gpp.org/ftp/tsg_ran/WG3_Iu/TSGR3_99/Docs/R3-180671.zip" TargetMode="External"/><Relationship Id="rId112" Type="http://schemas.openxmlformats.org/officeDocument/2006/relationships/hyperlink" Target="http://www.3gpp.org/ftp/tsg_ran/WG3_Iu/TSGR3_99/Docs/R3-180789.zip" TargetMode="External"/><Relationship Id="rId557" Type="http://schemas.openxmlformats.org/officeDocument/2006/relationships/hyperlink" Target="http://www.3gpp.org/ftp/tsg_ran/WG3_Iu/TSGR3_99/Docs/R3-181069.zip" TargetMode="External"/><Relationship Id="rId764" Type="http://schemas.openxmlformats.org/officeDocument/2006/relationships/hyperlink" Target="http://www.3gpp.org/ftp/tsg_ran/WG3_Iu/TSGR3_99/Docs/R3-180080.zip" TargetMode="External"/><Relationship Id="rId971" Type="http://schemas.openxmlformats.org/officeDocument/2006/relationships/hyperlink" Target="http://www.3gpp.org/ftp/tsg_ran/WG3_Iu/TSGR3_99/Docs/R3-181299.zip" TargetMode="External"/><Relationship Id="rId196" Type="http://schemas.openxmlformats.org/officeDocument/2006/relationships/hyperlink" Target="http://www.3gpp.org/ftp/tsg_ran/WG3_Iu/TSGR3_99/Docs/R3-181504.zip" TargetMode="External"/><Relationship Id="rId417" Type="http://schemas.openxmlformats.org/officeDocument/2006/relationships/hyperlink" Target="http://www.3gpp.org/ftp/tsg_ran/WG3_Iu/TSGR3_99/Docs/R3-181459.zip" TargetMode="External"/><Relationship Id="rId624" Type="http://schemas.openxmlformats.org/officeDocument/2006/relationships/hyperlink" Target="http://www.3gpp.org/ftp/tsg_ran/WG3_Iu/TSGR3_99/Docs/R3-181280.zip" TargetMode="External"/><Relationship Id="rId831" Type="http://schemas.openxmlformats.org/officeDocument/2006/relationships/hyperlink" Target="http://www.3gpp.org/ftp/tsg_ran/WG3_Iu/TSGR3_99/Docs/R3-180766.zip" TargetMode="External"/><Relationship Id="rId1047" Type="http://schemas.openxmlformats.org/officeDocument/2006/relationships/hyperlink" Target="http://www.3gpp.org/ftp/tsg_ran/WG3_Iu/TSGR3_99/Docs/R3-180819.zip" TargetMode="External"/><Relationship Id="rId1254" Type="http://schemas.openxmlformats.org/officeDocument/2006/relationships/hyperlink" Target="http://www.3gpp.org/ftp/tsg_ran/WG3_Iu/TSGR3_99/Docs/R3-181455.zip" TargetMode="External"/><Relationship Id="rId263" Type="http://schemas.openxmlformats.org/officeDocument/2006/relationships/hyperlink" Target="http://www.3gpp.org/ftp/tsg_ran/WG3_Iu/TSGR3_99/Docs/R3-181415.zip" TargetMode="External"/><Relationship Id="rId470" Type="http://schemas.openxmlformats.org/officeDocument/2006/relationships/hyperlink" Target="http://www.3gpp.org/ftp/tsg_ran/WG3_Iu/TSGR3_99/Docs/R3-181260.zip" TargetMode="External"/><Relationship Id="rId929" Type="http://schemas.openxmlformats.org/officeDocument/2006/relationships/hyperlink" Target="http://www.3gpp.org/ftp/tsg_ran/WG3_Iu/TSGR3_99/Docs/R3-181083.zip" TargetMode="External"/><Relationship Id="rId1114" Type="http://schemas.openxmlformats.org/officeDocument/2006/relationships/hyperlink" Target="http://www.3gpp.org/ftp/tsg_ran/WG3_Iu/TSGR3_99/Docs/R3-181472.zip" TargetMode="External"/><Relationship Id="rId1321" Type="http://schemas.openxmlformats.org/officeDocument/2006/relationships/hyperlink" Target="http://www.3gpp.org/ftp/tsg_ran/WG3_Iu/TSGR3_99/Docs/R3-181132.zip" TargetMode="External"/><Relationship Id="rId58" Type="http://schemas.openxmlformats.org/officeDocument/2006/relationships/hyperlink" Target="http://www.3gpp.org/ftp/tsg_ran/WG3_Iu/TSGR3_99/Docs/R3-181538.zip" TargetMode="External"/><Relationship Id="rId123" Type="http://schemas.openxmlformats.org/officeDocument/2006/relationships/hyperlink" Target="http://www.3gpp.org/ftp/tsg_ran/WG3_Iu/TSGR3_99/Docs/R3-180841.zip" TargetMode="External"/><Relationship Id="rId330" Type="http://schemas.openxmlformats.org/officeDocument/2006/relationships/hyperlink" Target="http://www.3gpp.org/ftp/tsg_ran/WG3_Iu/TSGR3_99/Docs/R3-181466.zip" TargetMode="External"/><Relationship Id="rId568" Type="http://schemas.openxmlformats.org/officeDocument/2006/relationships/hyperlink" Target="http://www.3gpp.org/ftp/tsg_ran/WG3_Iu/TSGR3_99/Docs/R3-181277.zip" TargetMode="External"/><Relationship Id="rId775" Type="http://schemas.openxmlformats.org/officeDocument/2006/relationships/hyperlink" Target="http://www.3gpp.org/ftp/tsg_ran/WG3_Iu/TSGR3_99/Docs/R3-180735.zip" TargetMode="External"/><Relationship Id="rId982" Type="http://schemas.openxmlformats.org/officeDocument/2006/relationships/hyperlink" Target="http://www.3gpp.org/ftp/tsg_ran/WG3_Iu/TSGR3_99/Docs/R3-181428.zip" TargetMode="External"/><Relationship Id="rId1198" Type="http://schemas.openxmlformats.org/officeDocument/2006/relationships/hyperlink" Target="http://www.3gpp.org/ftp/tsg_ran/WG3_Iu/TSGR3_99/Docs/R3-181546.zip" TargetMode="External"/><Relationship Id="rId428" Type="http://schemas.openxmlformats.org/officeDocument/2006/relationships/hyperlink" Target="http://www.3gpp.org/ftp/tsg_ran/WG3_Iu/TSGR3_99/Docs/R3-180953.zip" TargetMode="External"/><Relationship Id="rId635" Type="http://schemas.openxmlformats.org/officeDocument/2006/relationships/hyperlink" Target="http://www.3gpp.org/ftp/tsg_ran/WG3_Iu/TSGR3_99/Docs/R3-181283.zip" TargetMode="External"/><Relationship Id="rId842" Type="http://schemas.openxmlformats.org/officeDocument/2006/relationships/hyperlink" Target="http://www.3gpp.org/ftp/tsg_ran/WG3_Iu/TSGR3_99/Docs/R3-180563.zip" TargetMode="External"/><Relationship Id="rId1058" Type="http://schemas.openxmlformats.org/officeDocument/2006/relationships/hyperlink" Target="http://www.3gpp.org/ftp/tsg_ran/WG3_Iu/TSGR3_99/Docs/R3-181116.zip" TargetMode="External"/><Relationship Id="rId1265" Type="http://schemas.openxmlformats.org/officeDocument/2006/relationships/hyperlink" Target="http://www.3gpp.org/ftp/tsg_ran/WG3_Iu/TSGR3_99/Docs/R3-181319.zip" TargetMode="External"/><Relationship Id="rId274" Type="http://schemas.openxmlformats.org/officeDocument/2006/relationships/hyperlink" Target="http://www.3gpp.org/ftp/tsg_ran/WG3_Iu/TSGR3_99/Docs/R3-181418.zip" TargetMode="External"/><Relationship Id="rId481" Type="http://schemas.openxmlformats.org/officeDocument/2006/relationships/hyperlink" Target="http://www.3gpp.org/ftp/tsg_ran/WG3_Iu/TSGR3_99/Docs/R3-181270.zip" TargetMode="External"/><Relationship Id="rId702" Type="http://schemas.openxmlformats.org/officeDocument/2006/relationships/hyperlink" Target="http://www.3gpp.org/ftp/tsg_ran/WG3_Iu/TSGR3_99/Docs/R3-180711.zip" TargetMode="External"/><Relationship Id="rId1125" Type="http://schemas.openxmlformats.org/officeDocument/2006/relationships/hyperlink" Target="http://www.3gpp.org/ftp/tsg_ran/WG3_Iu/TSGR3_99/Docs/R3-180887.zip" TargetMode="External"/><Relationship Id="rId1332" Type="http://schemas.openxmlformats.org/officeDocument/2006/relationships/hyperlink" Target="http://www.3gpp.org/ftp/tsg_ran/WG3_Iu/TSGR3_99/Docs/R3-180028.zip" TargetMode="External"/><Relationship Id="rId69" Type="http://schemas.openxmlformats.org/officeDocument/2006/relationships/hyperlink" Target="http://www.3gpp.org/ftp/tsg_ran/WG3_Iu/TSGR3_99/Docs/R3-181540.zip" TargetMode="External"/><Relationship Id="rId134" Type="http://schemas.openxmlformats.org/officeDocument/2006/relationships/hyperlink" Target="http://www.3gpp.org/ftp/tsg_ran/WG3_Iu/TSGR3_99/Docs/R3-181381.zip" TargetMode="External"/><Relationship Id="rId579" Type="http://schemas.openxmlformats.org/officeDocument/2006/relationships/hyperlink" Target="http://www.3gpp.org/ftp/tsg_ran/WG3_Iu/TSGR3_99/Docs/R3-180889.zip" TargetMode="External"/><Relationship Id="rId786" Type="http://schemas.openxmlformats.org/officeDocument/2006/relationships/hyperlink" Target="http://www.3gpp.org/ftp/tsg_ran/WG3_Iu/TSGR3_99/Docs/R3-180540.zip" TargetMode="External"/><Relationship Id="rId993" Type="http://schemas.openxmlformats.org/officeDocument/2006/relationships/hyperlink" Target="http://www.3gpp.org/ftp/tsg_ran/WG3_Iu/TSGR3_99/Docs/R3-180896.zip" TargetMode="External"/><Relationship Id="rId341" Type="http://schemas.openxmlformats.org/officeDocument/2006/relationships/hyperlink" Target="http://www.3gpp.org/ftp/tsg_ran/WG3_Iu/TSGR3_99/Docs/R3-180968.zip" TargetMode="External"/><Relationship Id="rId439" Type="http://schemas.openxmlformats.org/officeDocument/2006/relationships/hyperlink" Target="http://www.3gpp.org/ftp/tsg_ran/WG3_Iu/TSGR3_99/Docs/R3-181254.zip" TargetMode="External"/><Relationship Id="rId646" Type="http://schemas.openxmlformats.org/officeDocument/2006/relationships/hyperlink" Target="http://www.3gpp.org/ftp/tsg_ran/WG3_Iu/TSGR3_99/Docs/R3-181435.zip" TargetMode="External"/><Relationship Id="rId1069" Type="http://schemas.openxmlformats.org/officeDocument/2006/relationships/hyperlink" Target="http://www.3gpp.org/ftp/tsg_ran/WG3_Iu/TSGR3_99/Docs/R3-181117.zip" TargetMode="External"/><Relationship Id="rId1276" Type="http://schemas.openxmlformats.org/officeDocument/2006/relationships/hyperlink" Target="http://www.3gpp.org/ftp/tsg_ran/WG3_Iu/TSGR3_99/Docs/R3-181439.zip" TargetMode="External"/><Relationship Id="rId201" Type="http://schemas.openxmlformats.org/officeDocument/2006/relationships/hyperlink" Target="http://www.3gpp.org/ftp/tsg_ran/WG3_Iu/TSGR3_99/Docs/R3-181571.zip" TargetMode="External"/><Relationship Id="rId285" Type="http://schemas.openxmlformats.org/officeDocument/2006/relationships/hyperlink" Target="http://www.3gpp.org/ftp/tsg_ran/WG3_Iu/TSGR3_99/Docs/R3-180850.zip" TargetMode="External"/><Relationship Id="rId506" Type="http://schemas.openxmlformats.org/officeDocument/2006/relationships/hyperlink" Target="http://www.3gpp.org/ftp/tsg_ran/WG3_Iu/TSGR3_99/Docs/R3-180999.zip" TargetMode="External"/><Relationship Id="rId853" Type="http://schemas.openxmlformats.org/officeDocument/2006/relationships/hyperlink" Target="http://www.3gpp.org/ftp/tsg_ran/WG3_Iu/TSGR3_99/Docs/R3-180719.zip" TargetMode="External"/><Relationship Id="rId1136" Type="http://schemas.openxmlformats.org/officeDocument/2006/relationships/hyperlink" Target="http://www.3gpp.org/ftp/tsg_ran/WG3_Iu/TSGR3_99/Docs/R3-181462.zip" TargetMode="External"/><Relationship Id="rId492" Type="http://schemas.openxmlformats.org/officeDocument/2006/relationships/hyperlink" Target="http://www.3gpp.org/ftp/tsg_ran/WG3_Iu/TSGR3_99/Docs/R3-181336.zip" TargetMode="External"/><Relationship Id="rId713" Type="http://schemas.openxmlformats.org/officeDocument/2006/relationships/hyperlink" Target="http://www.3gpp.org/ftp/tsg_ran/WG3_Iu/TSGR3_99/Docs/R3-181142.zip" TargetMode="External"/><Relationship Id="rId797" Type="http://schemas.openxmlformats.org/officeDocument/2006/relationships/hyperlink" Target="http://www.3gpp.org/ftp/tsg_ran/WG3_Iu/TSGR3_99/Docs/R3-180746.zip" TargetMode="External"/><Relationship Id="rId920" Type="http://schemas.openxmlformats.org/officeDocument/2006/relationships/hyperlink" Target="http://www.3gpp.org/ftp/tsg_ran/WG3_Iu/TSGR3_99/Docs/R3-180915.zip" TargetMode="External"/><Relationship Id="rId1343" Type="http://schemas.openxmlformats.org/officeDocument/2006/relationships/hyperlink" Target="http://www.3gpp.org/ftp/tsg_ran/WG3_Iu/TSGR3_99/Docs/R3-180806.zip" TargetMode="External"/><Relationship Id="rId145" Type="http://schemas.openxmlformats.org/officeDocument/2006/relationships/hyperlink" Target="http://www.3gpp.org/ftp/tsg_ran/WG3_Iu/TSGR3_99/Docs/R3-180866.zip" TargetMode="External"/><Relationship Id="rId352" Type="http://schemas.openxmlformats.org/officeDocument/2006/relationships/hyperlink" Target="http://www.3gpp.org/ftp/tsg_ran/WG3_Iu/TSGR3_99/Docs/R3-181471.zip" TargetMode="External"/><Relationship Id="rId1203" Type="http://schemas.openxmlformats.org/officeDocument/2006/relationships/hyperlink" Target="http://www.3gpp.org/ftp/tsg_ran/WG3_Iu/TSGR3_99/Docs/R3-181045.zip" TargetMode="External"/><Relationship Id="rId1287" Type="http://schemas.openxmlformats.org/officeDocument/2006/relationships/hyperlink" Target="http://www.3gpp.org/ftp/tsg_ran/WG3_Iu/TSGR3_99/Docs/R3-180800.zip" TargetMode="External"/><Relationship Id="rId212" Type="http://schemas.openxmlformats.org/officeDocument/2006/relationships/hyperlink" Target="http://www.3gpp.org/ftp/tsg_ran/WG3_Iu/TSGR3_99/Docs/R3-181111.zip" TargetMode="External"/><Relationship Id="rId657" Type="http://schemas.openxmlformats.org/officeDocument/2006/relationships/hyperlink" Target="http://www.3gpp.org/ftp/tsg_ran/WG3_Iu/TSGR3_99/Docs/R3-181187.zip" TargetMode="External"/><Relationship Id="rId864" Type="http://schemas.openxmlformats.org/officeDocument/2006/relationships/hyperlink" Target="http://www.3gpp.org/ftp/tsg_ran/WG3_Iu/TSGR3_99/Docs/R3-180586.zip" TargetMode="External"/><Relationship Id="rId296" Type="http://schemas.openxmlformats.org/officeDocument/2006/relationships/hyperlink" Target="http://www.3gpp.org/ftp/tsg_ran/WG3_Iu/TSGR3_99/Docs/R3-181029.zip" TargetMode="External"/><Relationship Id="rId517" Type="http://schemas.openxmlformats.org/officeDocument/2006/relationships/hyperlink" Target="http://www.3gpp.org/ftp/tsg_ran/WG3_Iu/TSGR3_99/Docs/R3-181158.zip" TargetMode="External"/><Relationship Id="rId724" Type="http://schemas.openxmlformats.org/officeDocument/2006/relationships/hyperlink" Target="http://www.3gpp.org/ftp/tsg_ran/WG3_Iu/TSGR3_99/Docs/R3-181526.zip" TargetMode="External"/><Relationship Id="rId931" Type="http://schemas.openxmlformats.org/officeDocument/2006/relationships/hyperlink" Target="http://www.3gpp.org/ftp/tsg_ran/WG3_Iu/TSGR3_99/Docs/R3-181474.zip" TargetMode="External"/><Relationship Id="rId1147" Type="http://schemas.openxmlformats.org/officeDocument/2006/relationships/hyperlink" Target="http://www.3gpp.org/ftp/tsg_ran/WG3_Iu/TSGR3_99/Docs/R3-181053.zip" TargetMode="External"/><Relationship Id="rId1354" Type="http://schemas.openxmlformats.org/officeDocument/2006/relationships/hyperlink" Target="http://www.3gpp.org/ftp/tsg_ran/WG3_Iu/TSGR3_99/Docs/R3-181326.zip" TargetMode="External"/><Relationship Id="rId60" Type="http://schemas.openxmlformats.org/officeDocument/2006/relationships/hyperlink" Target="http://www.3gpp.org/ftp/tsg_ran/WG3_Iu/TSGR3_99/Docs/R3-181549.zip" TargetMode="External"/><Relationship Id="rId156" Type="http://schemas.openxmlformats.org/officeDocument/2006/relationships/hyperlink" Target="http://www.3gpp.org/ftp/tsg_ran/WG3_Iu/TSGR3_99/Docs/R3-180933.zip" TargetMode="External"/><Relationship Id="rId363" Type="http://schemas.openxmlformats.org/officeDocument/2006/relationships/hyperlink" Target="http://www.3gpp.org/ftp/tsg_ran/WG3_Iu/TSGR3_99/Docs/R3-181213.zip" TargetMode="External"/><Relationship Id="rId570" Type="http://schemas.openxmlformats.org/officeDocument/2006/relationships/hyperlink" Target="http://www.3gpp.org/ftp/tsg_ran/WG3_Iu/TSGR3_99/Docs/R3-181056.zip" TargetMode="External"/><Relationship Id="rId1007" Type="http://schemas.openxmlformats.org/officeDocument/2006/relationships/hyperlink" Target="http://www.3gpp.org/ftp/tsg_ran/WG3_Iu/TSGR3_99/Docs/R3-181309.zip" TargetMode="External"/><Relationship Id="rId1214" Type="http://schemas.openxmlformats.org/officeDocument/2006/relationships/hyperlink" Target="http://www.3gpp.org/ftp/tsg_ran/WG3_Iu/TSGR3_99/Docs/R3-181162.zip" TargetMode="External"/><Relationship Id="rId223" Type="http://schemas.openxmlformats.org/officeDocument/2006/relationships/hyperlink" Target="http://www.3gpp.org/ftp/tsg_ran/WG3_Iu/TSGR3_99/Docs/R3-180674.zip" TargetMode="External"/><Relationship Id="rId430" Type="http://schemas.openxmlformats.org/officeDocument/2006/relationships/hyperlink" Target="http://www.3gpp.org/ftp/tsg_ran/WG3_Iu/TSGR3_99/Docs/R3-180824.zip" TargetMode="External"/><Relationship Id="rId668" Type="http://schemas.openxmlformats.org/officeDocument/2006/relationships/hyperlink" Target="http://www.3gpp.org/ftp/tsg_ran/WG3_Iu/TSGR3_99/Docs/R3-181570.zip" TargetMode="External"/><Relationship Id="rId875" Type="http://schemas.openxmlformats.org/officeDocument/2006/relationships/hyperlink" Target="http://www.3gpp.org/ftp/tsg_ran/WG3_Iu/TSGR3_99/Docs/R3-180844.zip" TargetMode="External"/><Relationship Id="rId1060" Type="http://schemas.openxmlformats.org/officeDocument/2006/relationships/hyperlink" Target="http://www.3gpp.org/ftp/tsg_ran/WG3_Iu/TSGR3_99/Docs/R3-181531.zip" TargetMode="External"/><Relationship Id="rId1298" Type="http://schemas.openxmlformats.org/officeDocument/2006/relationships/hyperlink" Target="http://www.3gpp.org/ftp/tsg_ran/WG3_Iu/TSGR3_99/Docs/R3-180927.zip" TargetMode="External"/><Relationship Id="rId18" Type="http://schemas.openxmlformats.org/officeDocument/2006/relationships/hyperlink" Target="http://www.3gpp.org/ftp/tsg_ran/WG3_Iu/TSGR3_99/Docs/R3-181375.zip" TargetMode="External"/><Relationship Id="rId528" Type="http://schemas.openxmlformats.org/officeDocument/2006/relationships/hyperlink" Target="http://www.3gpp.org/ftp/tsg_ran/WG3_Iu/TSGR3_99/Docs/R3-181434.zip" TargetMode="External"/><Relationship Id="rId735" Type="http://schemas.openxmlformats.org/officeDocument/2006/relationships/hyperlink" Target="http://www.3gpp.org/ftp/tsg_ran/WG3_Iu/TSGR3_99/Docs/R3-180702.zip" TargetMode="External"/><Relationship Id="rId942" Type="http://schemas.openxmlformats.org/officeDocument/2006/relationships/hyperlink" Target="http://www.3gpp.org/ftp/tsg_ran/WG3_Iu/TSGR3_99/Docs/R3-181306.zip" TargetMode="External"/><Relationship Id="rId1158" Type="http://schemas.openxmlformats.org/officeDocument/2006/relationships/hyperlink" Target="http://www.3gpp.org/ftp/tsg_ran/WG3_Iu/TSGR3_99/Docs/R3-181317.zip" TargetMode="External"/><Relationship Id="rId167" Type="http://schemas.openxmlformats.org/officeDocument/2006/relationships/hyperlink" Target="http://www.3gpp.org/ftp/tsg_ran/WG3_Iu/TSGR3_99/Docs/R3-180938.zip" TargetMode="External"/><Relationship Id="rId374" Type="http://schemas.openxmlformats.org/officeDocument/2006/relationships/hyperlink" Target="http://www.3gpp.org/ftp/tsg_ran/WG3_Iu/TSGR3_99/Docs/R3-180781.zip" TargetMode="External"/><Relationship Id="rId581" Type="http://schemas.openxmlformats.org/officeDocument/2006/relationships/hyperlink" Target="http://www.3gpp.org/ftp/tsg_ran/WG3_Iu/TSGR3_99/Docs/R3-181119.zip" TargetMode="External"/><Relationship Id="rId1018" Type="http://schemas.openxmlformats.org/officeDocument/2006/relationships/hyperlink" Target="http://www.3gpp.org/ftp/tsg_ran/WG3_Iu/TSGR3_99/Docs/R3-181345.zip" TargetMode="External"/><Relationship Id="rId1225" Type="http://schemas.openxmlformats.org/officeDocument/2006/relationships/hyperlink" Target="http://www.3gpp.org/ftp/tsg_ran/WG3_Iu/TSGR3_99/Docs/R3-180981.zip" TargetMode="External"/><Relationship Id="rId71" Type="http://schemas.openxmlformats.org/officeDocument/2006/relationships/hyperlink" Target="http://www.3gpp.org/ftp/tsg_ran/WG3_Iu/TSGR3_99/Docs/R3-181566.zip" TargetMode="External"/><Relationship Id="rId234" Type="http://schemas.openxmlformats.org/officeDocument/2006/relationships/hyperlink" Target="http://www.3gpp.org/ftp/tsg_ran/WG3_Iu/TSGR3_99/Docs/R3-180884.zip" TargetMode="External"/><Relationship Id="rId679" Type="http://schemas.openxmlformats.org/officeDocument/2006/relationships/hyperlink" Target="http://www.3gpp.org/ftp/tsg_ran/WG3_Iu/TSGR3_99/Docs/R3-181441.zip" TargetMode="External"/><Relationship Id="rId802" Type="http://schemas.openxmlformats.org/officeDocument/2006/relationships/hyperlink" Target="http://www.3gpp.org/ftp/tsg_ran/WG3_Iu/TSGR3_99/Docs/R3-180548.zip" TargetMode="External"/><Relationship Id="rId886" Type="http://schemas.openxmlformats.org/officeDocument/2006/relationships/hyperlink" Target="http://www.3gpp.org/ftp/tsg_ran/WG3_Iu/TSGR3_99/Docs/R3-180669.zip" TargetMode="External"/><Relationship Id="rId2" Type="http://schemas.openxmlformats.org/officeDocument/2006/relationships/styles" Target="styles.xml"/><Relationship Id="rId29" Type="http://schemas.openxmlformats.org/officeDocument/2006/relationships/hyperlink" Target="http://www.3gpp.org/ftp/tsg_ran/WG3_Iu/TSGR3_99/Docs/R3-181376.zip" TargetMode="External"/><Relationship Id="rId441" Type="http://schemas.openxmlformats.org/officeDocument/2006/relationships/hyperlink" Target="http://www.3gpp.org/ftp/tsg_ran/WG3_Iu/TSGR3_99/Docs/R3-181463.zip" TargetMode="External"/><Relationship Id="rId539" Type="http://schemas.openxmlformats.org/officeDocument/2006/relationships/hyperlink" Target="http://www.3gpp.org/ftp/tsg_ran/WG3_Iu/TSGR3_99/Docs/R3-180996.zip" TargetMode="External"/><Relationship Id="rId746" Type="http://schemas.openxmlformats.org/officeDocument/2006/relationships/hyperlink" Target="http://www.3gpp.org/ftp/tsg_ran/WG3_Iu/TSGR3_99/Docs/R3-181513.zip" TargetMode="External"/><Relationship Id="rId1071" Type="http://schemas.openxmlformats.org/officeDocument/2006/relationships/hyperlink" Target="http://www.3gpp.org/ftp/tsg_ran/WG3_Iu/TSGR3_99/Docs/R3-181144.zip" TargetMode="External"/><Relationship Id="rId1169" Type="http://schemas.openxmlformats.org/officeDocument/2006/relationships/hyperlink" Target="http://www.3gpp.org/ftp/tsg_ran/WG3_Iu/TSGR3_99/Docs/R3-181406.zip" TargetMode="External"/><Relationship Id="rId178" Type="http://schemas.openxmlformats.org/officeDocument/2006/relationships/hyperlink" Target="http://www.3gpp.org/ftp/tsg_ran/WG3_Iu/TSGR3_99/Docs/R3-180900.zip" TargetMode="External"/><Relationship Id="rId301" Type="http://schemas.openxmlformats.org/officeDocument/2006/relationships/hyperlink" Target="http://www.3gpp.org/ftp/tsg_ran/WG3_Iu/TSGR3_99/Docs/R3-181432.zip" TargetMode="External"/><Relationship Id="rId953" Type="http://schemas.openxmlformats.org/officeDocument/2006/relationships/hyperlink" Target="http://www.3gpp.org/ftp/tsg_ran/WG3_Iu/TSGR3_99/Docs/R3-181182.zip" TargetMode="External"/><Relationship Id="rId1029" Type="http://schemas.openxmlformats.org/officeDocument/2006/relationships/hyperlink" Target="http://www.3gpp.org/ftp/tsg_ran/WG3_Iu/TSGR3_99/Docs/R3-181063.zip" TargetMode="External"/><Relationship Id="rId1236" Type="http://schemas.openxmlformats.org/officeDocument/2006/relationships/hyperlink" Target="http://www.3gpp.org/ftp/tsg_ran/WG3_Iu/TSGR3_99/Docs/R3-180881.zip" TargetMode="External"/><Relationship Id="rId82" Type="http://schemas.openxmlformats.org/officeDocument/2006/relationships/hyperlink" Target="http://www.3gpp.org/ftp/tsg_ran/WG3_Iu/TSGR3_99/Docs/R3-180783.zip" TargetMode="External"/><Relationship Id="rId385" Type="http://schemas.openxmlformats.org/officeDocument/2006/relationships/hyperlink" Target="http://www.3gpp.org/ftp/tsg_ran/WG3_Iu/TSGR3_99/Docs/R3-180992.zip" TargetMode="External"/><Relationship Id="rId592" Type="http://schemas.openxmlformats.org/officeDocument/2006/relationships/hyperlink" Target="http://www.3gpp.org/ftp/tsg_ran/WG3_Iu/TSGR3_99/Docs/R3-181278.zip" TargetMode="External"/><Relationship Id="rId606" Type="http://schemas.openxmlformats.org/officeDocument/2006/relationships/hyperlink" Target="http://www.3gpp.org/ftp/tsg_ran/WG3_Iu/TSGR3_99/Docs/R3-181142.zip" TargetMode="External"/><Relationship Id="rId813" Type="http://schemas.openxmlformats.org/officeDocument/2006/relationships/hyperlink" Target="http://www.3gpp.org/ftp/tsg_ran/WG3_Iu/TSGR3_99/Docs/R3-180754.zip" TargetMode="External"/><Relationship Id="rId245" Type="http://schemas.openxmlformats.org/officeDocument/2006/relationships/hyperlink" Target="http://www.3gpp.org/ftp/tsg_ran/WG3_Iu/TSGR3_99/Docs/R3-180986.zip" TargetMode="External"/><Relationship Id="rId452" Type="http://schemas.openxmlformats.org/officeDocument/2006/relationships/hyperlink" Target="http://www.3gpp.org/ftp/tsg_ran/WG3_Iu/TSGR3_99/Docs/R3-181258.zip" TargetMode="External"/><Relationship Id="rId897" Type="http://schemas.openxmlformats.org/officeDocument/2006/relationships/hyperlink" Target="http://www.3gpp.org/ftp/tsg_ran/WG3_Iu/TSGR3_99/Docs/R3-181085.zip" TargetMode="External"/><Relationship Id="rId1082" Type="http://schemas.openxmlformats.org/officeDocument/2006/relationships/hyperlink" Target="http://www.3gpp.org/ftp/tsg_ran/WG3_Iu/TSGR3_99/Docs/R3-181126.zip" TargetMode="External"/><Relationship Id="rId1303" Type="http://schemas.openxmlformats.org/officeDocument/2006/relationships/hyperlink" Target="http://www.3gpp.org/ftp/tsg_ran/WG3_Iu/TSGR3_99/Docs/R3-181572.zip" TargetMode="External"/><Relationship Id="rId105" Type="http://schemas.openxmlformats.org/officeDocument/2006/relationships/hyperlink" Target="http://www.3gpp.org/ftp/tsg_ran/WG3_Iu/TSGR3_99/Docs/R3-181169.zip" TargetMode="External"/><Relationship Id="rId312" Type="http://schemas.openxmlformats.org/officeDocument/2006/relationships/hyperlink" Target="http://www.3gpp.org/ftp/tsg_ran/WG3_Iu/TSGR3_99/Docs/R3-181575.zip" TargetMode="External"/><Relationship Id="rId757" Type="http://schemas.openxmlformats.org/officeDocument/2006/relationships/hyperlink" Target="http://www.3gpp.org/ftp/tsg_ran/WG3_Iu/TSGR3_99/Docs/R3-180715.zip" TargetMode="External"/><Relationship Id="rId964" Type="http://schemas.openxmlformats.org/officeDocument/2006/relationships/hyperlink" Target="http://www.3gpp.org/ftp/tsg_ran/WG3_Iu/TSGR3_99/Docs/R3-181294.zip" TargetMode="External"/><Relationship Id="rId93" Type="http://schemas.openxmlformats.org/officeDocument/2006/relationships/hyperlink" Target="http://www.3gpp.org/ftp/tsg_ran/WG3_Iu/TSGR3_99/Docs/R3-181175.zip" TargetMode="External"/><Relationship Id="rId189" Type="http://schemas.openxmlformats.org/officeDocument/2006/relationships/hyperlink" Target="http://www.3gpp.org/ftp/tsg_ran/WG3_Iu/TSGR3_99/Docs/R3-181102.zip" TargetMode="External"/><Relationship Id="rId396" Type="http://schemas.openxmlformats.org/officeDocument/2006/relationships/hyperlink" Target="http://www.3gpp.org/ftp/tsg_ran/WG3_Iu/TSGR3_99/Docs/R3-181329.zip" TargetMode="External"/><Relationship Id="rId617" Type="http://schemas.openxmlformats.org/officeDocument/2006/relationships/hyperlink" Target="http://www.3gpp.org/ftp/tsg_ran/WG3_Iu/TSGR3_99/Docs/R3-181082.zip" TargetMode="External"/><Relationship Id="rId824" Type="http://schemas.openxmlformats.org/officeDocument/2006/relationships/hyperlink" Target="http://www.3gpp.org/ftp/tsg_ran/WG3_Iu/TSGR3_99/Docs/R3-180619.zip" TargetMode="External"/><Relationship Id="rId1247" Type="http://schemas.openxmlformats.org/officeDocument/2006/relationships/hyperlink" Target="http://www.3gpp.org/ftp/tsg_ran/WG3_Iu/TSGR3_99/Docs/R3-181456.zip" TargetMode="External"/><Relationship Id="rId256" Type="http://schemas.openxmlformats.org/officeDocument/2006/relationships/hyperlink" Target="http://www.3gpp.org/ftp/tsg_ran/WG3_Iu/TSGR3_99/Docs/R3-181234.zip" TargetMode="External"/><Relationship Id="rId463" Type="http://schemas.openxmlformats.org/officeDocument/2006/relationships/hyperlink" Target="http://www.3gpp.org/ftp/tsg_ran/WG3_Iu/TSGR3_99/Docs/R3-180854.zip" TargetMode="External"/><Relationship Id="rId670" Type="http://schemas.openxmlformats.org/officeDocument/2006/relationships/hyperlink" Target="http://www.3gpp.org/ftp/tsg_ran/WG3_Iu/TSGR3_99/Docs/R3-181189.zip" TargetMode="External"/><Relationship Id="rId1093" Type="http://schemas.openxmlformats.org/officeDocument/2006/relationships/hyperlink" Target="http://www.3gpp.org/ftp/tsg_ran/WG3_Iu/TSGR3_99/Docs/R3-180805.zip" TargetMode="External"/><Relationship Id="rId1107" Type="http://schemas.openxmlformats.org/officeDocument/2006/relationships/hyperlink" Target="http://www.3gpp.org/ftp/tsg_ran/WG3_Iu/TSGR3_99/Docs/R3-181534.zip" TargetMode="External"/><Relationship Id="rId1314" Type="http://schemas.openxmlformats.org/officeDocument/2006/relationships/hyperlink" Target="http://www.3gpp.org/ftp/tsg_ran/WG3_Iu/TSGR3_99/Docs/R3-180809.zip" TargetMode="External"/><Relationship Id="rId116" Type="http://schemas.openxmlformats.org/officeDocument/2006/relationships/hyperlink" Target="http://www.3gpp.org/ftp/tsg_ran/WG3_Iu/TSGR3_99/Docs/R3-181520.zip" TargetMode="External"/><Relationship Id="rId323" Type="http://schemas.openxmlformats.org/officeDocument/2006/relationships/hyperlink" Target="http://www.3gpp.org/ftp/tsg_ran/WG3_Iu/TSGR3_99/Docs/R3-180829.zip" TargetMode="External"/><Relationship Id="rId530" Type="http://schemas.openxmlformats.org/officeDocument/2006/relationships/hyperlink" Target="http://www.3gpp.org/ftp/tsg_ran/WG3_Iu/TSGR3_99/Docs/R3-181547.zip" TargetMode="External"/><Relationship Id="rId768" Type="http://schemas.openxmlformats.org/officeDocument/2006/relationships/hyperlink" Target="http://www.3gpp.org/ftp/tsg_ran/WG3_Iu/TSGR3_99/Docs/R3-180095.zip" TargetMode="External"/><Relationship Id="rId975" Type="http://schemas.openxmlformats.org/officeDocument/2006/relationships/hyperlink" Target="http://www.3gpp.org/ftp/tsg_ran/WG3_Iu/TSGR3_99/Docs/R3-181301.zip" TargetMode="External"/><Relationship Id="rId1160" Type="http://schemas.openxmlformats.org/officeDocument/2006/relationships/hyperlink" Target="http://www.3gpp.org/ftp/tsg_ran/WG3_Iu/TSGR3_99/Docs/R3-181157.zip" TargetMode="External"/><Relationship Id="rId20" Type="http://schemas.openxmlformats.org/officeDocument/2006/relationships/hyperlink" Target="http://www.3gpp.org/ftp/tsg_ran/WG3_Iu/TSGR3_99/Docs/R3-181055.zip" TargetMode="External"/><Relationship Id="rId628" Type="http://schemas.openxmlformats.org/officeDocument/2006/relationships/hyperlink" Target="http://www.3gpp.org/ftp/tsg_ran/WG3_Iu/TSGR3_99/Docs/R3-181281.zip" TargetMode="External"/><Relationship Id="rId835" Type="http://schemas.openxmlformats.org/officeDocument/2006/relationships/hyperlink" Target="http://www.3gpp.org/ftp/tsg_ran/WG3_Iu/TSGR3_99/Docs/R3-180698.zip" TargetMode="External"/><Relationship Id="rId1258" Type="http://schemas.openxmlformats.org/officeDocument/2006/relationships/hyperlink" Target="http://www.3gpp.org/ftp/tsg_ran/WG3_Iu/TSGR3_99/Docs/R3-181490.zip" TargetMode="External"/><Relationship Id="rId267" Type="http://schemas.openxmlformats.org/officeDocument/2006/relationships/hyperlink" Target="http://www.3gpp.org/ftp/tsg_ran/WG3_Iu/TSGR3_99/Docs/R3-180913.zip" TargetMode="External"/><Relationship Id="rId474" Type="http://schemas.openxmlformats.org/officeDocument/2006/relationships/hyperlink" Target="http://www.3gpp.org/ftp/tsg_ran/WG3_Iu/TSGR3_99/Docs/R3-181264.zip" TargetMode="External"/><Relationship Id="rId1020" Type="http://schemas.openxmlformats.org/officeDocument/2006/relationships/hyperlink" Target="http://www.3gpp.org/ftp/tsg_ran/WG3_Iu/TSGR3_99/Docs/R3-180993.zip" TargetMode="External"/><Relationship Id="rId1118" Type="http://schemas.openxmlformats.org/officeDocument/2006/relationships/hyperlink" Target="http://www.3gpp.org/ftp/tsg_ran/WG3_Iu/TSGR3_99/Docs/R3-181473.zip" TargetMode="External"/><Relationship Id="rId1325" Type="http://schemas.openxmlformats.org/officeDocument/2006/relationships/hyperlink" Target="http://www.3gpp.org/ftp/tsg_ran/WG3_Iu/TSGR3_99/Docs/R3-180917.zip" TargetMode="External"/><Relationship Id="rId127" Type="http://schemas.openxmlformats.org/officeDocument/2006/relationships/hyperlink" Target="http://www.3gpp.org/ftp/tsg_ran/WG3_Iu/TSGR3_99/Docs/R3-181033.zip" TargetMode="External"/><Relationship Id="rId681" Type="http://schemas.openxmlformats.org/officeDocument/2006/relationships/hyperlink" Target="http://www.3gpp.org/ftp/tsg_ran/WG3_Iu/TSGR3_99/Docs/R3-181551.zip" TargetMode="External"/><Relationship Id="rId779" Type="http://schemas.openxmlformats.org/officeDocument/2006/relationships/hyperlink" Target="http://www.3gpp.org/ftp/tsg_ran/WG3_Iu/TSGR3_99/Docs/R3-180737.zip" TargetMode="External"/><Relationship Id="rId902" Type="http://schemas.openxmlformats.org/officeDocument/2006/relationships/hyperlink" Target="http://www.3gpp.org/ftp/tsg_ran/WG3_Iu/TSGR3_99/Docs/R3-180845.zip" TargetMode="External"/><Relationship Id="rId986" Type="http://schemas.openxmlformats.org/officeDocument/2006/relationships/hyperlink" Target="http://www.3gpp.org/ftp/tsg_ran/WG3_Iu/TSGR3_99/Docs/R3-181340.zip" TargetMode="External"/><Relationship Id="rId31" Type="http://schemas.openxmlformats.org/officeDocument/2006/relationships/hyperlink" Target="http://www.3gpp.org/ftp/tsg_ran/WG3_Iu/TSGR3_99/Docs/R3-181216.zip" TargetMode="External"/><Relationship Id="rId334" Type="http://schemas.openxmlformats.org/officeDocument/2006/relationships/hyperlink" Target="http://www.3gpp.org/ftp/tsg_ran/WG3_Iu/TSGR3_99/Docs/R3-181010.zip" TargetMode="External"/><Relationship Id="rId541" Type="http://schemas.openxmlformats.org/officeDocument/2006/relationships/hyperlink" Target="http://www.3gpp.org/ftp/tsg_ran/WG3_Iu/TSGR3_99/Docs/R3-180892.zip" TargetMode="External"/><Relationship Id="rId639" Type="http://schemas.openxmlformats.org/officeDocument/2006/relationships/hyperlink" Target="http://www.3gpp.org/ftp/tsg_ran/WG3_Iu/TSGR3_99/Docs/R3-181362.zip" TargetMode="External"/><Relationship Id="rId1171" Type="http://schemas.openxmlformats.org/officeDocument/2006/relationships/hyperlink" Target="http://www.3gpp.org/ftp/tsg_ran/WG3_Iu/TSGR3_99/Docs/R3-181344.zip" TargetMode="External"/><Relationship Id="rId1269" Type="http://schemas.openxmlformats.org/officeDocument/2006/relationships/hyperlink" Target="http://www.3gpp.org/ftp/tsg_ran/WG3_Iu/TSGR3_99/Docs/R3-181094.zip" TargetMode="External"/><Relationship Id="rId180" Type="http://schemas.openxmlformats.org/officeDocument/2006/relationships/hyperlink" Target="http://www.3gpp.org/ftp/tsg_ran/WG3_Iu/TSGR3_99/Docs/R3-180860.zip" TargetMode="External"/><Relationship Id="rId278" Type="http://schemas.openxmlformats.org/officeDocument/2006/relationships/hyperlink" Target="http://www.3gpp.org/ftp/tsg_ran/WG3_Iu/TSGR3_99/Docs/R3-181239.zip" TargetMode="External"/><Relationship Id="rId401" Type="http://schemas.openxmlformats.org/officeDocument/2006/relationships/hyperlink" Target="http://www.3gpp.org/ftp/tsg_ran/WG3_Iu/TSGR3_99/Docs/R3-181249.zip" TargetMode="External"/><Relationship Id="rId846" Type="http://schemas.openxmlformats.org/officeDocument/2006/relationships/hyperlink" Target="http://www.3gpp.org/ftp/tsg_ran/WG3_Iu/TSGR3_99/Docs/R3-180617.zip" TargetMode="External"/><Relationship Id="rId1031" Type="http://schemas.openxmlformats.org/officeDocument/2006/relationships/hyperlink" Target="http://www.3gpp.org/ftp/tsg_ran/WG3_Iu/TSGR3_99/Docs/R3-181422.zip" TargetMode="External"/><Relationship Id="rId1129" Type="http://schemas.openxmlformats.org/officeDocument/2006/relationships/hyperlink" Target="http://www.3gpp.org/ftp/tsg_ran/WG3_Iu/TSGR3_99/Docs/R3-181400.zip" TargetMode="External"/><Relationship Id="rId485" Type="http://schemas.openxmlformats.org/officeDocument/2006/relationships/hyperlink" Target="http://www.3gpp.org/ftp/tsg_ran/WG3_Iu/TSGR3_99/Docs/R3-181272.zip" TargetMode="External"/><Relationship Id="rId692" Type="http://schemas.openxmlformats.org/officeDocument/2006/relationships/hyperlink" Target="http://www.3gpp.org/ftp/tsg_ran/WG3_Iu/TSGR3_99/Docs/R3-180716.zip" TargetMode="External"/><Relationship Id="rId706" Type="http://schemas.openxmlformats.org/officeDocument/2006/relationships/hyperlink" Target="http://www.3gpp.org/ftp/tsg_ran/WG3_Iu/TSGR3_99/Docs/R3-180583.zip" TargetMode="External"/><Relationship Id="rId913" Type="http://schemas.openxmlformats.org/officeDocument/2006/relationships/hyperlink" Target="http://www.3gpp.org/ftp/tsg_ran/WG3_Iu/TSGR3_99/Docs/R3-180909.zip" TargetMode="External"/><Relationship Id="rId1336" Type="http://schemas.openxmlformats.org/officeDocument/2006/relationships/hyperlink" Target="http://www.3gpp.org/ftp/tsg_ran/WG3_Iu/TSGR3_99/Docs/R3-181150.zip" TargetMode="External"/><Relationship Id="rId42" Type="http://schemas.openxmlformats.org/officeDocument/2006/relationships/hyperlink" Target="http://www.3gpp.org/ftp/tsg_ran/WG3_Iu/TSGR3_99/Docs/R3-181544.zip" TargetMode="External"/><Relationship Id="rId138" Type="http://schemas.openxmlformats.org/officeDocument/2006/relationships/hyperlink" Target="http://www.3gpp.org/ftp/tsg_ran/WG3_Iu/TSGR3_99/Docs/R3-180770.zip" TargetMode="External"/><Relationship Id="rId345" Type="http://schemas.openxmlformats.org/officeDocument/2006/relationships/hyperlink" Target="http://www.3gpp.org/ftp/tsg_ran/WG3_Iu/TSGR3_99/Docs/R3-181350.zip" TargetMode="External"/><Relationship Id="rId552" Type="http://schemas.openxmlformats.org/officeDocument/2006/relationships/hyperlink" Target="http://www.3gpp.org/ftp/tsg_ran/WG3_Iu/TSGR3_99/Docs/R3-181125.zip" TargetMode="External"/><Relationship Id="rId997" Type="http://schemas.openxmlformats.org/officeDocument/2006/relationships/hyperlink" Target="http://www.3gpp.org/ftp/tsg_ran/WG3_Iu/TSGR3_99/Docs/R3-181037.zip" TargetMode="External"/><Relationship Id="rId1182" Type="http://schemas.openxmlformats.org/officeDocument/2006/relationships/hyperlink" Target="http://www.3gpp.org/ftp/tsg_ran/WG3_Iu/TSGR3_99/Docs/R3-181410.zip" TargetMode="External"/><Relationship Id="rId191" Type="http://schemas.openxmlformats.org/officeDocument/2006/relationships/hyperlink" Target="http://www.3gpp.org/ftp/tsg_ran/WG3_Iu/TSGR3_99/Docs/R3-181503.zip" TargetMode="External"/><Relationship Id="rId205" Type="http://schemas.openxmlformats.org/officeDocument/2006/relationships/hyperlink" Target="http://www.3gpp.org/ftp/tsg_ran/WG3_Iu/TSGR3_99/Docs/R3-181506.zip" TargetMode="External"/><Relationship Id="rId412" Type="http://schemas.openxmlformats.org/officeDocument/2006/relationships/hyperlink" Target="http://www.3gpp.org/ftp/tsg_ran/WG3_Iu/TSGR3_99/Docs/R3-181556.zip" TargetMode="External"/><Relationship Id="rId857" Type="http://schemas.openxmlformats.org/officeDocument/2006/relationships/hyperlink" Target="http://www.3gpp.org/ftp/tsg_ran/WG3_Iu/TSGR3_99/Docs/R3-180722.zip" TargetMode="External"/><Relationship Id="rId1042" Type="http://schemas.openxmlformats.org/officeDocument/2006/relationships/hyperlink" Target="http://www.3gpp.org/ftp/tsg_ran/WG3_Iu/TSGR3_99/Docs/R3-180817.zip" TargetMode="External"/><Relationship Id="rId289" Type="http://schemas.openxmlformats.org/officeDocument/2006/relationships/hyperlink" Target="http://www.3gpp.org/ftp/tsg_ran/WG3_Iu/TSGR3_99/Docs/R3-181431.zip" TargetMode="External"/><Relationship Id="rId496" Type="http://schemas.openxmlformats.org/officeDocument/2006/relationships/hyperlink" Target="http://www.3gpp.org/ftp/tsg_ran/WG3_Iu/TSGR3_99/Docs/R3-181160.zip" TargetMode="External"/><Relationship Id="rId717" Type="http://schemas.openxmlformats.org/officeDocument/2006/relationships/hyperlink" Target="http://www.3gpp.org/ftp/tsg_ran/WG3_Iu/TSGR3_99/Docs/R3-180694.zip" TargetMode="External"/><Relationship Id="rId924" Type="http://schemas.openxmlformats.org/officeDocument/2006/relationships/hyperlink" Target="http://www.3gpp.org/ftp/tsg_ran/WG3_Iu/TSGR3_99/Docs/R3-181139.zip" TargetMode="External"/><Relationship Id="rId1347" Type="http://schemas.openxmlformats.org/officeDocument/2006/relationships/hyperlink" Target="http://www.3gpp.org/ftp/tsg_ran/WG3_Iu/TSGR3_99/Docs/R3-180972.zip" TargetMode="External"/><Relationship Id="rId53" Type="http://schemas.openxmlformats.org/officeDocument/2006/relationships/hyperlink" Target="http://www.3gpp.org/ftp/tsg_ran/WG3_Iu/TSGR3_99/Docs/R3-180630.zip" TargetMode="External"/><Relationship Id="rId149" Type="http://schemas.openxmlformats.org/officeDocument/2006/relationships/hyperlink" Target="http://www.3gpp.org/ftp/tsg_ran/WG3_Iu/TSGR3_99/Docs/R3-180935.zip" TargetMode="External"/><Relationship Id="rId356" Type="http://schemas.openxmlformats.org/officeDocument/2006/relationships/hyperlink" Target="http://www.3gpp.org/ftp/tsg_ran/WG3_Iu/TSGR3_99/Docs/R3-181335.zip" TargetMode="External"/><Relationship Id="rId563" Type="http://schemas.openxmlformats.org/officeDocument/2006/relationships/hyperlink" Target="http://www.3gpp.org/ftp/tsg_ran/WG3_Iu/TSGR3_99/Docs/R3-180840.zip" TargetMode="External"/><Relationship Id="rId770" Type="http://schemas.openxmlformats.org/officeDocument/2006/relationships/hyperlink" Target="http://www.3gpp.org/ftp/tsg_ran/WG3_Iu/TSGR3_99/Docs/R3-180096.zip" TargetMode="External"/><Relationship Id="rId1193" Type="http://schemas.openxmlformats.org/officeDocument/2006/relationships/hyperlink" Target="http://www.3gpp.org/ftp/tsg_ran/WG3_Iu/TSGR3_99/Docs/R3-181325.zip" TargetMode="External"/><Relationship Id="rId1207" Type="http://schemas.openxmlformats.org/officeDocument/2006/relationships/hyperlink" Target="http://www.3gpp.org/ftp/tsg_ran/WG3_Iu/TSGR3_99/Docs/R3-181156.zip" TargetMode="External"/><Relationship Id="rId216" Type="http://schemas.openxmlformats.org/officeDocument/2006/relationships/hyperlink" Target="http://www.3gpp.org/ftp/tsg_ran/WG3_Iu/TSGR3_99/Docs/R3-181108.zip" TargetMode="External"/><Relationship Id="rId423" Type="http://schemas.openxmlformats.org/officeDocument/2006/relationships/hyperlink" Target="http://www.3gpp.org/ftp/tsg_ran/WG3_Iu/TSGR3_99/Docs/R3-181461.zip" TargetMode="External"/><Relationship Id="rId868" Type="http://schemas.openxmlformats.org/officeDocument/2006/relationships/hyperlink" Target="http://www.3gpp.org/ftp/tsg_ran/WG3_Iu/TSGR3_99/Docs/R3-180643.zip" TargetMode="External"/><Relationship Id="rId1053" Type="http://schemas.openxmlformats.org/officeDocument/2006/relationships/hyperlink" Target="http://www.3gpp.org/ftp/tsg_ran/WG3_Iu/TSGR3_99/Docs/R3-181107.zip" TargetMode="External"/><Relationship Id="rId1260" Type="http://schemas.openxmlformats.org/officeDocument/2006/relationships/hyperlink" Target="http://www.3gpp.org/ftp/tsg_ran/WG3_Iu/TSGR3_99/Docs/R3-180677.zip" TargetMode="External"/><Relationship Id="rId630" Type="http://schemas.openxmlformats.org/officeDocument/2006/relationships/hyperlink" Target="http://www.3gpp.org/ftp/tsg_ran/WG3_Iu/TSGR3_99/Docs/R3-181331.zip" TargetMode="External"/><Relationship Id="rId728" Type="http://schemas.openxmlformats.org/officeDocument/2006/relationships/hyperlink" Target="http://www.3gpp.org/ftp/tsg_ran/WG3_Iu/TSGR3_99/Docs/R3-181510.zip" TargetMode="External"/><Relationship Id="rId935" Type="http://schemas.openxmlformats.org/officeDocument/2006/relationships/hyperlink" Target="http://www.3gpp.org/ftp/tsg_ran/WG3_Iu/TSGR3_99/Docs/R3-181474.zip" TargetMode="External"/><Relationship Id="rId1358" Type="http://schemas.openxmlformats.org/officeDocument/2006/relationships/header" Target="header1.xml"/><Relationship Id="rId64" Type="http://schemas.openxmlformats.org/officeDocument/2006/relationships/hyperlink" Target="http://www.3gpp.org/ftp/tsg_ran/WG3_Iu/TSGR3_99/Docs/R3-181564.zip" TargetMode="External"/><Relationship Id="rId367" Type="http://schemas.openxmlformats.org/officeDocument/2006/relationships/hyperlink" Target="http://www.3gpp.org/ftp/tsg_ran/WG3_Iu/TSGR3_99/Docs/R3-181371.zip" TargetMode="External"/><Relationship Id="rId574" Type="http://schemas.openxmlformats.org/officeDocument/2006/relationships/hyperlink" Target="http://www.3gpp.org/ftp/tsg_ran/WG3_Iu/TSGR3_99/Docs/R3-181405.zip" TargetMode="External"/><Relationship Id="rId1120" Type="http://schemas.openxmlformats.org/officeDocument/2006/relationships/hyperlink" Target="http://www.3gpp.org/ftp/tsg_ran/WG3_Iu/TSGR3_99/Docs/R3-181005.zip" TargetMode="External"/><Relationship Id="rId1218" Type="http://schemas.openxmlformats.org/officeDocument/2006/relationships/hyperlink" Target="http://www.3gpp.org/ftp/tsg_ran/WG3_Iu/TSGR3_99/Docs/R3-181452.zip" TargetMode="External"/><Relationship Id="rId227" Type="http://schemas.openxmlformats.org/officeDocument/2006/relationships/hyperlink" Target="http://www.3gpp.org/ftp/tsg_ran/WG3_Iu/TSGR3_99/Docs/R3-181486.zip" TargetMode="External"/><Relationship Id="rId781" Type="http://schemas.openxmlformats.org/officeDocument/2006/relationships/hyperlink" Target="http://www.3gpp.org/ftp/tsg_ran/WG3_Iu/TSGR3_99/Docs/R3-180738.zip" TargetMode="External"/><Relationship Id="rId879" Type="http://schemas.openxmlformats.org/officeDocument/2006/relationships/hyperlink" Target="http://www.3gpp.org/ftp/tsg_ran/WG3_Iu/TSGR3_99/Docs/R3-181167.zip" TargetMode="External"/><Relationship Id="rId434" Type="http://schemas.openxmlformats.org/officeDocument/2006/relationships/hyperlink" Target="http://www.3gpp.org/ftp/tsg_ran/WG3_Iu/TSGR3_99/Docs/R3-180978.zip" TargetMode="External"/><Relationship Id="rId641" Type="http://schemas.openxmlformats.org/officeDocument/2006/relationships/hyperlink" Target="http://www.3gpp.org/ftp/tsg_ran/WG3_Iu/TSGR3_99/Docs/R3-181574.zip" TargetMode="External"/><Relationship Id="rId739" Type="http://schemas.openxmlformats.org/officeDocument/2006/relationships/hyperlink" Target="http://www.3gpp.org/ftp/tsg_ran/WG3_Iu/TSGR3_99/Docs/R3-181512.zip" TargetMode="External"/><Relationship Id="rId1064" Type="http://schemas.openxmlformats.org/officeDocument/2006/relationships/hyperlink" Target="http://www.3gpp.org/ftp/tsg_ran/WG3_Iu/TSGR3_99/Docs/R3-181391.zip" TargetMode="External"/><Relationship Id="rId1271" Type="http://schemas.openxmlformats.org/officeDocument/2006/relationships/hyperlink" Target="http://www.3gpp.org/ftp/tsg_ran/WG3_Iu/TSGR3_99/Docs/R3-181146.zip" TargetMode="External"/><Relationship Id="rId280" Type="http://schemas.openxmlformats.org/officeDocument/2006/relationships/hyperlink" Target="http://www.3gpp.org/ftp/tsg_ran/WG3_Iu/TSGR3_99/Docs/R3-180849.zip" TargetMode="External"/><Relationship Id="rId501" Type="http://schemas.openxmlformats.org/officeDocument/2006/relationships/hyperlink" Target="http://www.3gpp.org/ftp/tsg_ran/WG3_Iu/TSGR3_99/Docs/R3-181025.zip" TargetMode="External"/><Relationship Id="rId946" Type="http://schemas.openxmlformats.org/officeDocument/2006/relationships/hyperlink" Target="http://www.3gpp.org/ftp/tsg_ran/WG3_Iu/TSGR3_99/Docs/R3-181426.zip" TargetMode="External"/><Relationship Id="rId1131" Type="http://schemas.openxmlformats.org/officeDocument/2006/relationships/hyperlink" Target="http://www.3gpp.org/ftp/tsg_ran/WG3_Iu/TSGR3_99/Docs/R3-181009.zip" TargetMode="External"/><Relationship Id="rId1229" Type="http://schemas.openxmlformats.org/officeDocument/2006/relationships/hyperlink" Target="http://www.3gpp.org/ftp/tsg_ran/WG3_Iu/TSGR3_99/Docs/R3-181453.zip" TargetMode="External"/><Relationship Id="rId75" Type="http://schemas.openxmlformats.org/officeDocument/2006/relationships/hyperlink" Target="http://www.3gpp.org/ftp/tsg_ran/WG3_Iu/TSGR3_99/Docs/R3-181219.zip" TargetMode="External"/><Relationship Id="rId140" Type="http://schemas.openxmlformats.org/officeDocument/2006/relationships/hyperlink" Target="http://www.3gpp.org/ftp/tsg_ran/WG3_Iu/TSGR3_99/Docs/R3-180772.zip" TargetMode="External"/><Relationship Id="rId378" Type="http://schemas.openxmlformats.org/officeDocument/2006/relationships/hyperlink" Target="http://www.3gpp.org/ftp/tsg_ran/WG3_Iu/TSGR3_99/Docs/R3-181478.zip" TargetMode="External"/><Relationship Id="rId585" Type="http://schemas.openxmlformats.org/officeDocument/2006/relationships/hyperlink" Target="http://www.3gpp.org/ftp/tsg_ran/WG3_Iu/TSGR3_99/Docs/R3-181127.zip" TargetMode="External"/><Relationship Id="rId792" Type="http://schemas.openxmlformats.org/officeDocument/2006/relationships/hyperlink" Target="http://www.3gpp.org/ftp/tsg_ran/WG3_Iu/TSGR3_99/Docs/R3-180543.zip" TargetMode="External"/><Relationship Id="rId806" Type="http://schemas.openxmlformats.org/officeDocument/2006/relationships/hyperlink" Target="http://www.3gpp.org/ftp/tsg_ran/WG3_Iu/TSGR3_99/Docs/R3-180561.zip" TargetMode="External"/><Relationship Id="rId6" Type="http://schemas.openxmlformats.org/officeDocument/2006/relationships/endnotes" Target="endnotes.xml"/><Relationship Id="rId238" Type="http://schemas.openxmlformats.org/officeDocument/2006/relationships/hyperlink" Target="http://www.3gpp.org/ftp/tsg_ran/WG3_Iu/TSGR3_99/Docs/R3-180916.zip" TargetMode="External"/><Relationship Id="rId445" Type="http://schemas.openxmlformats.org/officeDocument/2006/relationships/hyperlink" Target="http://www.3gpp.org/ftp/tsg_ran/WG3_Iu/TSGR3_99/Docs/R3-181557.zip" TargetMode="External"/><Relationship Id="rId652" Type="http://schemas.openxmlformats.org/officeDocument/2006/relationships/hyperlink" Target="http://www.3gpp.org/ftp/tsg_ran/WG3_Iu/TSGR3_99/Docs/R3-181284.zip" TargetMode="External"/><Relationship Id="rId1075" Type="http://schemas.openxmlformats.org/officeDocument/2006/relationships/hyperlink" Target="http://www.3gpp.org/ftp/tsg_ran/WG3_Iu/TSGR3_99/Docs/R3-181118.zip" TargetMode="External"/><Relationship Id="rId1282" Type="http://schemas.openxmlformats.org/officeDocument/2006/relationships/hyperlink" Target="http://www.3gpp.org/ftp/tsg_ran/WG3_Iu/TSGR3_99/Docs/R3-180966.zip" TargetMode="External"/><Relationship Id="rId291" Type="http://schemas.openxmlformats.org/officeDocument/2006/relationships/hyperlink" Target="http://www.3gpp.org/ftp/tsg_ran/WG3_Iu/TSGR3_99/Docs/R3-181028.zip" TargetMode="External"/><Relationship Id="rId305" Type="http://schemas.openxmlformats.org/officeDocument/2006/relationships/hyperlink" Target="http://www.3gpp.org/ftp/tsg_ran/WG3_Iu/TSGR3_99/Docs/R3-181451.zip" TargetMode="External"/><Relationship Id="rId512" Type="http://schemas.openxmlformats.org/officeDocument/2006/relationships/hyperlink" Target="http://www.3gpp.org/ftp/tsg_ran/WG3_Iu/TSGR3_99/Docs/R3-181122.zip" TargetMode="External"/><Relationship Id="rId957" Type="http://schemas.openxmlformats.org/officeDocument/2006/relationships/hyperlink" Target="http://www.3gpp.org/ftp/tsg_ran/WG3_Iu/TSGR3_99/Docs/R3-181425.zip" TargetMode="External"/><Relationship Id="rId1142" Type="http://schemas.openxmlformats.org/officeDocument/2006/relationships/hyperlink" Target="http://www.3gpp.org/ftp/tsg_ran/WG3_Iu/TSGR3_99/Docs/R3-181050.zip" TargetMode="External"/><Relationship Id="rId86" Type="http://schemas.openxmlformats.org/officeDocument/2006/relationships/hyperlink" Target="http://www.3gpp.org/ftp/tsg_ran/WG3_Iu/TSGR3_99/Docs/R3-181377.zip" TargetMode="External"/><Relationship Id="rId151" Type="http://schemas.openxmlformats.org/officeDocument/2006/relationships/hyperlink" Target="http://www.3gpp.org/ftp/tsg_ran/WG3_Iu/TSGR3_99/Docs/R3-181224.zip" TargetMode="External"/><Relationship Id="rId389" Type="http://schemas.openxmlformats.org/officeDocument/2006/relationships/hyperlink" Target="http://www.3gpp.org/ftp/tsg_ran/WG3_Iu/TSGR3_99/Docs/R3-181097.zip" TargetMode="External"/><Relationship Id="rId596" Type="http://schemas.openxmlformats.org/officeDocument/2006/relationships/hyperlink" Target="http://www.3gpp.org/ftp/tsg_ran/WG3_Iu/TSGR3_99/Docs/R3-181059.zip" TargetMode="External"/><Relationship Id="rId817" Type="http://schemas.openxmlformats.org/officeDocument/2006/relationships/hyperlink" Target="http://www.3gpp.org/ftp/tsg_ran/WG3_Iu/TSGR3_99/Docs/R3-180757.zip" TargetMode="External"/><Relationship Id="rId1002" Type="http://schemas.openxmlformats.org/officeDocument/2006/relationships/hyperlink" Target="http://www.3gpp.org/ftp/tsg_ran/WG3_Iu/TSGR3_99/Docs/R3-181357.zip" TargetMode="External"/><Relationship Id="rId249" Type="http://schemas.openxmlformats.org/officeDocument/2006/relationships/hyperlink" Target="http://www.3gpp.org/ftp/tsg_ran/WG3_Iu/TSGR3_99/Docs/R3-181413.zip" TargetMode="External"/><Relationship Id="rId456" Type="http://schemas.openxmlformats.org/officeDocument/2006/relationships/hyperlink" Target="http://www.3gpp.org/ftp/tsg_ran/WG3_Iu/TSGR3_99/Docs/R3-181014.zip" TargetMode="External"/><Relationship Id="rId663" Type="http://schemas.openxmlformats.org/officeDocument/2006/relationships/hyperlink" Target="http://www.3gpp.org/ftp/tsg_ran/WG3_Iu/TSGR3_99/Docs/R3-181286.zip" TargetMode="External"/><Relationship Id="rId870" Type="http://schemas.openxmlformats.org/officeDocument/2006/relationships/hyperlink" Target="http://www.3gpp.org/ftp/tsg_ran/WG3_Iu/TSGR3_99/Docs/R3-180599.zip" TargetMode="External"/><Relationship Id="rId1086" Type="http://schemas.openxmlformats.org/officeDocument/2006/relationships/hyperlink" Target="http://www.3gpp.org/ftp/tsg_ran/WG3_Iu/TSGR3_99/Docs/R3-181130.zip" TargetMode="External"/><Relationship Id="rId1293" Type="http://schemas.openxmlformats.org/officeDocument/2006/relationships/hyperlink" Target="http://www.3gpp.org/ftp/tsg_ran/WG3_Iu/TSGR3_99/Docs/R3-180803.zip" TargetMode="External"/><Relationship Id="rId1307" Type="http://schemas.openxmlformats.org/officeDocument/2006/relationships/hyperlink" Target="http://www.3gpp.org/ftp/tsg_ran/WG3_Iu/TSGR3_99/Docs/R3-180679.zip" TargetMode="External"/><Relationship Id="rId13" Type="http://schemas.openxmlformats.org/officeDocument/2006/relationships/hyperlink" Target="http://www.3gpp.org/ftp/tsg_ran/WG3_Iu/TSGR3_99/Docs/R3-180667.zip" TargetMode="External"/><Relationship Id="rId109" Type="http://schemas.openxmlformats.org/officeDocument/2006/relationships/hyperlink" Target="http://www.3gpp.org/ftp/tsg_ran/WG3_Iu/TSGR3_99/Docs/R3-181173.zip" TargetMode="External"/><Relationship Id="rId316" Type="http://schemas.openxmlformats.org/officeDocument/2006/relationships/hyperlink" Target="http://www.3gpp.org/ftp/tsg_ran/WG3_Iu/TSGR3_99/Docs/R3-181076.zip" TargetMode="External"/><Relationship Id="rId523" Type="http://schemas.openxmlformats.org/officeDocument/2006/relationships/hyperlink" Target="http://www.3gpp.org/ftp/tsg_ran/WG3_Iu/TSGR3_99/Docs/R3-181433.zip" TargetMode="External"/><Relationship Id="rId968" Type="http://schemas.openxmlformats.org/officeDocument/2006/relationships/hyperlink" Target="http://www.3gpp.org/ftp/tsg_ran/WG3_Iu/TSGR3_99/Docs/R3-181298.zip" TargetMode="External"/><Relationship Id="rId1153" Type="http://schemas.openxmlformats.org/officeDocument/2006/relationships/hyperlink" Target="http://www.3gpp.org/ftp/tsg_ran/WG3_Iu/TSGR3_99/Docs/R3-181053.zip" TargetMode="External"/><Relationship Id="rId97" Type="http://schemas.openxmlformats.org/officeDocument/2006/relationships/hyperlink" Target="http://www.3gpp.org/ftp/tsg_ran/WG3_Iu/TSGR3_99/Docs/R3-180902.zip" TargetMode="External"/><Relationship Id="rId730" Type="http://schemas.openxmlformats.org/officeDocument/2006/relationships/hyperlink" Target="http://www.3gpp.org/ftp/tsg_ran/WG3_Iu/TSGR3_99/Docs/R3-180701.zip" TargetMode="External"/><Relationship Id="rId828" Type="http://schemas.openxmlformats.org/officeDocument/2006/relationships/hyperlink" Target="http://www.3gpp.org/ftp/tsg_ran/WG3_Iu/TSGR3_99/Docs/R3-180629.zip" TargetMode="External"/><Relationship Id="rId1013" Type="http://schemas.openxmlformats.org/officeDocument/2006/relationships/hyperlink" Target="http://www.3gpp.org/ftp/tsg_ran/WG3_Iu/TSGR3_99/Docs/R3-181364.zip" TargetMode="External"/><Relationship Id="rId1360" Type="http://schemas.openxmlformats.org/officeDocument/2006/relationships/footer" Target="footer2.xml"/><Relationship Id="rId162" Type="http://schemas.openxmlformats.org/officeDocument/2006/relationships/hyperlink" Target="http://www.3gpp.org/ftp/tsg_ran/WG3_Iu/TSGR3_99/Docs/R3-181501.zip" TargetMode="External"/><Relationship Id="rId467" Type="http://schemas.openxmlformats.org/officeDocument/2006/relationships/hyperlink" Target="http://www.3gpp.org/ftp/tsg_ran/WG3_Iu/TSGR3_99/Docs/R3-180969.zip" TargetMode="External"/><Relationship Id="rId1097" Type="http://schemas.openxmlformats.org/officeDocument/2006/relationships/hyperlink" Target="http://www.3gpp.org/ftp/tsg_ran/WG3_Iu/TSGR3_99/Docs/R3-181195.zip" TargetMode="External"/><Relationship Id="rId1220" Type="http://schemas.openxmlformats.org/officeDocument/2006/relationships/hyperlink" Target="http://www.3gpp.org/ftp/tsg_ran/WG3_Iu/TSGR3_99/Docs/R3-180869.zip" TargetMode="External"/><Relationship Id="rId1318" Type="http://schemas.openxmlformats.org/officeDocument/2006/relationships/hyperlink" Target="http://www.3gpp.org/ftp/tsg_ran/WG3_Iu/TSGR3_99/Docs/R3-181021.zip" TargetMode="External"/><Relationship Id="rId674" Type="http://schemas.openxmlformats.org/officeDocument/2006/relationships/hyperlink" Target="http://www.3gpp.org/ftp/tsg_ran/WG3_Iu/TSGR3_99/Docs/R3-181190.zip" TargetMode="External"/><Relationship Id="rId881" Type="http://schemas.openxmlformats.org/officeDocument/2006/relationships/hyperlink" Target="http://www.3gpp.org/ftp/tsg_ran/WG3_Iu/TSGR3_99/Docs/R3-181482.zip" TargetMode="External"/><Relationship Id="rId979" Type="http://schemas.openxmlformats.org/officeDocument/2006/relationships/hyperlink" Target="http://www.3gpp.org/ftp/tsg_ran/WG3_Iu/TSGR3_99/Docs/R3-180833.zip" TargetMode="External"/><Relationship Id="rId24" Type="http://schemas.openxmlformats.org/officeDocument/2006/relationships/hyperlink" Target="http://www.3gpp.org/ftp/tsg_ran/WG3_Iu/TSGR3_99/Docs/R3-180693.zip" TargetMode="External"/><Relationship Id="rId327" Type="http://schemas.openxmlformats.org/officeDocument/2006/relationships/hyperlink" Target="http://www.3gpp.org/ftp/tsg_ran/WG3_Iu/TSGR3_99/Docs/R3-180949.zip" TargetMode="External"/><Relationship Id="rId534" Type="http://schemas.openxmlformats.org/officeDocument/2006/relationships/hyperlink" Target="http://www.3gpp.org/ftp/tsg_ran/WG3_Iu/TSGR3_99/Docs/R3-181274.zip" TargetMode="External"/><Relationship Id="rId741" Type="http://schemas.openxmlformats.org/officeDocument/2006/relationships/hyperlink" Target="http://www.3gpp.org/ftp/tsg_ran/WG3_Iu/TSGR3_99/Docs/R3-180706.zip" TargetMode="External"/><Relationship Id="rId839" Type="http://schemas.openxmlformats.org/officeDocument/2006/relationships/hyperlink" Target="http://www.3gpp.org/ftp/tsg_ran/WG3_Iu/TSGR3_99/Docs/R3-180700.zip" TargetMode="External"/><Relationship Id="rId1164" Type="http://schemas.openxmlformats.org/officeDocument/2006/relationships/hyperlink" Target="http://www.3gpp.org/ftp/tsg_ran/WG3_Iu/TSGR3_99/Docs/R3-181157.zip" TargetMode="External"/><Relationship Id="rId173" Type="http://schemas.openxmlformats.org/officeDocument/2006/relationships/hyperlink" Target="http://www.3gpp.org/ftp/tsg_ran/WG3_Iu/TSGR3_99/Docs/R3-180859.zip" TargetMode="External"/><Relationship Id="rId380" Type="http://schemas.openxmlformats.org/officeDocument/2006/relationships/hyperlink" Target="http://www.3gpp.org/ftp/tsg_ran/WG3_Iu/TSGR3_99/Docs/R3-180878.zip" TargetMode="External"/><Relationship Id="rId601" Type="http://schemas.openxmlformats.org/officeDocument/2006/relationships/hyperlink" Target="http://www.3gpp.org/ftp/tsg_ran/WG3_Iu/TSGR3_99/Docs/R3-181386.zip" TargetMode="External"/><Relationship Id="rId1024" Type="http://schemas.openxmlformats.org/officeDocument/2006/relationships/hyperlink" Target="http://www.3gpp.org/ftp/tsg_ran/WG3_Iu/TSGR3_99/Docs/R3-181502.zip" TargetMode="External"/><Relationship Id="rId1231" Type="http://schemas.openxmlformats.org/officeDocument/2006/relationships/hyperlink" Target="http://www.3gpp.org/ftp/tsg_ran/WG3_Iu/TSGR3_99/Docs/R3-181554.zip" TargetMode="External"/><Relationship Id="rId240" Type="http://schemas.openxmlformats.org/officeDocument/2006/relationships/hyperlink" Target="http://www.3gpp.org/ftp/tsg_ran/WG3_Iu/TSGR3_99/Docs/R3-181411.zip" TargetMode="External"/><Relationship Id="rId478" Type="http://schemas.openxmlformats.org/officeDocument/2006/relationships/hyperlink" Target="http://www.3gpp.org/ftp/tsg_ran/WG3_Iu/TSGR3_99/Docs/R3-181267.zip" TargetMode="External"/><Relationship Id="rId685" Type="http://schemas.openxmlformats.org/officeDocument/2006/relationships/hyperlink" Target="http://www.3gpp.org/ftp/tsg_ran/WG3_Iu/TSGR3_99/Docs/R3-180707.zip" TargetMode="External"/><Relationship Id="rId892" Type="http://schemas.openxmlformats.org/officeDocument/2006/relationships/hyperlink" Target="http://www.3gpp.org/ftp/tsg_ran/WG3_Iu/TSGR3_99/Docs/R3-180793.zip" TargetMode="External"/><Relationship Id="rId906" Type="http://schemas.openxmlformats.org/officeDocument/2006/relationships/hyperlink" Target="http://www.3gpp.org/ftp/tsg_ran/WG3_Iu/TSGR3_99/Docs/R3-181446.zip" TargetMode="External"/><Relationship Id="rId1329" Type="http://schemas.openxmlformats.org/officeDocument/2006/relationships/hyperlink" Target="http://www.3gpp.org/ftp/tsg_ran/WG3_Iu/TSGR3_99/Docs/R3-180955.zip" TargetMode="External"/><Relationship Id="rId35" Type="http://schemas.openxmlformats.org/officeDocument/2006/relationships/hyperlink" Target="http://www.3gpp.org/ftp/tsg_ran/WG3_Iu/TSGR3_99/Docs/R3-181528.zip" TargetMode="External"/><Relationship Id="rId100" Type="http://schemas.openxmlformats.org/officeDocument/2006/relationships/hyperlink" Target="http://www.3gpp.org/ftp/tsg_ran/WG3_Iu/TSGR3_99/Docs/R3-181522.zip" TargetMode="External"/><Relationship Id="rId338" Type="http://schemas.openxmlformats.org/officeDocument/2006/relationships/hyperlink" Target="http://www.3gpp.org/ftp/tsg_ran/WG3_Iu/TSGR3_99/Docs/R3-181011.zip" TargetMode="External"/><Relationship Id="rId545" Type="http://schemas.openxmlformats.org/officeDocument/2006/relationships/hyperlink" Target="http://www.3gpp.org/ftp/tsg_ran/WG3_Iu/TSGR3_99/Docs/R3-181062.zip" TargetMode="External"/><Relationship Id="rId752" Type="http://schemas.openxmlformats.org/officeDocument/2006/relationships/hyperlink" Target="http://www.3gpp.org/ftp/tsg_ran/WG3_Iu/TSGR3_99/Docs/R3-180714.zip" TargetMode="External"/><Relationship Id="rId1175" Type="http://schemas.openxmlformats.org/officeDocument/2006/relationships/hyperlink" Target="http://www.3gpp.org/ftp/tsg_ran/WG3_Iu/TSGR3_99/Docs/R3-180837.zip" TargetMode="External"/><Relationship Id="rId184" Type="http://schemas.openxmlformats.org/officeDocument/2006/relationships/hyperlink" Target="http://www.3gpp.org/ftp/tsg_ran/WG3_Iu/TSGR3_99/Docs/R3-181098.zip" TargetMode="External"/><Relationship Id="rId391" Type="http://schemas.openxmlformats.org/officeDocument/2006/relationships/hyperlink" Target="http://www.3gpp.org/ftp/tsg_ran/WG3_Iu/TSGR3_99/Docs/R3-181105.zip" TargetMode="External"/><Relationship Id="rId405" Type="http://schemas.openxmlformats.org/officeDocument/2006/relationships/hyperlink" Target="http://www.3gpp.org/ftp/tsg_ran/WG3_Iu/TSGR3_99/Docs/R3-181054.zip" TargetMode="External"/><Relationship Id="rId612" Type="http://schemas.openxmlformats.org/officeDocument/2006/relationships/hyperlink" Target="http://www.3gpp.org/ftp/tsg_ran/WG3_Iu/TSGR3_99/Docs/R3-180775.zip" TargetMode="External"/><Relationship Id="rId1035" Type="http://schemas.openxmlformats.org/officeDocument/2006/relationships/hyperlink" Target="http://www.3gpp.org/ftp/tsg_ran/WG3_Iu/TSGR3_99/Docs/R3-181519.zip" TargetMode="External"/><Relationship Id="rId1242" Type="http://schemas.openxmlformats.org/officeDocument/2006/relationships/hyperlink" Target="http://www.3gpp.org/ftp/tsg_ran/WG3_Iu/TSGR3_99/Docs/R3-181454.zip" TargetMode="External"/><Relationship Id="rId251" Type="http://schemas.openxmlformats.org/officeDocument/2006/relationships/hyperlink" Target="http://www.3gpp.org/ftp/tsg_ran/WG3_Iu/TSGR3_99/Docs/R3-181232.zip" TargetMode="External"/><Relationship Id="rId489" Type="http://schemas.openxmlformats.org/officeDocument/2006/relationships/hyperlink" Target="http://www.3gpp.org/ftp/tsg_ran/WG3_Iu/TSGR3_99/Docs/R3-181356.zip" TargetMode="External"/><Relationship Id="rId696" Type="http://schemas.openxmlformats.org/officeDocument/2006/relationships/hyperlink" Target="http://www.3gpp.org/ftp/tsg_ran/WG3_Iu/TSGR3_99/Docs/R3-180716.zip" TargetMode="External"/><Relationship Id="rId917" Type="http://schemas.openxmlformats.org/officeDocument/2006/relationships/hyperlink" Target="http://www.3gpp.org/ftp/tsg_ran/WG3_Iu/TSGR3_99/Docs/R3-174821.zip" TargetMode="External"/><Relationship Id="rId1102" Type="http://schemas.openxmlformats.org/officeDocument/2006/relationships/hyperlink" Target="http://www.3gpp.org/ftp/tsg_ran/WG3_Iu/TSGR3_99/Docs/R3-180645.zip" TargetMode="External"/><Relationship Id="rId46" Type="http://schemas.openxmlformats.org/officeDocument/2006/relationships/hyperlink" Target="http://www.3gpp.org/ftp/tsg_ran/WG3_Iu/TSGR3_99/Docs/R3-181367.zip" TargetMode="External"/><Relationship Id="rId349" Type="http://schemas.openxmlformats.org/officeDocument/2006/relationships/hyperlink" Target="http://www.3gpp.org/ftp/tsg_ran/WG3_Iu/TSGR3_99/Docs/R3-181244.zip" TargetMode="External"/><Relationship Id="rId556" Type="http://schemas.openxmlformats.org/officeDocument/2006/relationships/hyperlink" Target="http://www.3gpp.org/ftp/tsg_ran/WG3_Iu/TSGR3_99/Docs/R3-180890.zip" TargetMode="External"/><Relationship Id="rId763" Type="http://schemas.openxmlformats.org/officeDocument/2006/relationships/hyperlink" Target="http://www.3gpp.org/ftp/tsg_ran/WG3_Iu/TSGR3_99/Docs/R3-180729.zip" TargetMode="External"/><Relationship Id="rId1186" Type="http://schemas.openxmlformats.org/officeDocument/2006/relationships/hyperlink" Target="http://www.3gpp.org/ftp/tsg_ran/WG3_Iu/TSGR3_99/Docs/R3-181323.zip" TargetMode="External"/><Relationship Id="rId111" Type="http://schemas.openxmlformats.org/officeDocument/2006/relationships/hyperlink" Target="http://www.3gpp.org/ftp/tsg_ran/WG3_Iu/TSGR3_99/Docs/R3-180788.zip" TargetMode="External"/><Relationship Id="rId195" Type="http://schemas.openxmlformats.org/officeDocument/2006/relationships/hyperlink" Target="http://www.3gpp.org/ftp/tsg_ran/WG3_Iu/TSGR3_99/Docs/R3-181228.zip" TargetMode="External"/><Relationship Id="rId209" Type="http://schemas.openxmlformats.org/officeDocument/2006/relationships/hyperlink" Target="http://www.3gpp.org/ftp/tsg_ran/WG3_Iu/TSGR3_99/Docs/R3-181230.zip" TargetMode="External"/><Relationship Id="rId416" Type="http://schemas.openxmlformats.org/officeDocument/2006/relationships/hyperlink" Target="http://www.3gpp.org/ftp/tsg_ran/WG3_Iu/TSGR3_99/Docs/R3-180977.zip" TargetMode="External"/><Relationship Id="rId970" Type="http://schemas.openxmlformats.org/officeDocument/2006/relationships/hyperlink" Target="http://www.3gpp.org/ftp/tsg_ran/WG3_Iu/TSGR3_99/Docs/R3-181121.zip" TargetMode="External"/><Relationship Id="rId1046" Type="http://schemas.openxmlformats.org/officeDocument/2006/relationships/hyperlink" Target="http://www.3gpp.org/ftp/tsg_ran/WG3_Iu/TSGR3_99/Docs/R3-181361.zip" TargetMode="External"/><Relationship Id="rId1253" Type="http://schemas.openxmlformats.org/officeDocument/2006/relationships/hyperlink" Target="http://www.3gpp.org/ftp/tsg_ran/WG3_Iu/TSGR3_99/Docs/R3-181455.zip" TargetMode="External"/><Relationship Id="rId623" Type="http://schemas.openxmlformats.org/officeDocument/2006/relationships/hyperlink" Target="http://www.3gpp.org/ftp/tsg_ran/WG3_Iu/TSGR3_99/Docs/R3-180911.zip" TargetMode="External"/><Relationship Id="rId830" Type="http://schemas.openxmlformats.org/officeDocument/2006/relationships/hyperlink" Target="http://www.3gpp.org/ftp/tsg_ran/WG3_Iu/TSGR3_99/Docs/R3-180631.zip" TargetMode="External"/><Relationship Id="rId928" Type="http://schemas.openxmlformats.org/officeDocument/2006/relationships/hyperlink" Target="http://www.3gpp.org/ftp/tsg_ran/WG3_Iu/TSGR3_99/Docs/R3-181140.zip" TargetMode="External"/><Relationship Id="rId57" Type="http://schemas.openxmlformats.org/officeDocument/2006/relationships/hyperlink" Target="http://www.3gpp.org/ftp/tsg_ran/WG3_Iu/TSGR3_99/Docs/R3-181518.zip" TargetMode="External"/><Relationship Id="rId262" Type="http://schemas.openxmlformats.org/officeDocument/2006/relationships/hyperlink" Target="http://www.3gpp.org/ftp/tsg_ran/WG3_Iu/TSGR3_99/Docs/R3-181415.zip" TargetMode="External"/><Relationship Id="rId567" Type="http://schemas.openxmlformats.org/officeDocument/2006/relationships/hyperlink" Target="http://www.3gpp.org/ftp/tsg_ran/WG3_Iu/TSGR3_99/Docs/R3-181124.zip" TargetMode="External"/><Relationship Id="rId1113" Type="http://schemas.openxmlformats.org/officeDocument/2006/relationships/hyperlink" Target="http://www.3gpp.org/ftp/tsg_ran/WG3_Iu/TSGR3_99/Docs/R3-180899.zip" TargetMode="External"/><Relationship Id="rId1197" Type="http://schemas.openxmlformats.org/officeDocument/2006/relationships/hyperlink" Target="http://www.3gpp.org/ftp/tsg_ran/WG3_Iu/TSGR3_99/Docs/R3-181032.zip" TargetMode="External"/><Relationship Id="rId1320" Type="http://schemas.openxmlformats.org/officeDocument/2006/relationships/hyperlink" Target="http://www.3gpp.org/ftp/tsg_ran/WG3_Iu/TSGR3_99/Docs/R3-181131.zip" TargetMode="External"/><Relationship Id="rId122" Type="http://schemas.openxmlformats.org/officeDocument/2006/relationships/hyperlink" Target="http://www.3gpp.org/ftp/tsg_ran/WG3_Iu/TSGR3_99/Docs/R3-181180.zip" TargetMode="External"/><Relationship Id="rId774" Type="http://schemas.openxmlformats.org/officeDocument/2006/relationships/hyperlink" Target="http://www.3gpp.org/ftp/tsg_ran/WG3_Iu/TSGR3_99/Docs/R3-180114.zip" TargetMode="External"/><Relationship Id="rId981" Type="http://schemas.openxmlformats.org/officeDocument/2006/relationships/hyperlink" Target="http://www.3gpp.org/ftp/tsg_ran/WG3_Iu/TSGR3_99/Docs/R3-181428.zip" TargetMode="External"/><Relationship Id="rId1057" Type="http://schemas.openxmlformats.org/officeDocument/2006/relationships/hyperlink" Target="http://www.3gpp.org/ftp/tsg_ran/WG3_Iu/TSGR3_99/Docs/R3-181392.zip" TargetMode="External"/><Relationship Id="rId427" Type="http://schemas.openxmlformats.org/officeDocument/2006/relationships/hyperlink" Target="http://www.3gpp.org/ftp/tsg_ran/WG3_Iu/TSGR3_99/Docs/R3-180953.zip" TargetMode="External"/><Relationship Id="rId634" Type="http://schemas.openxmlformats.org/officeDocument/2006/relationships/hyperlink" Target="http://www.3gpp.org/ftp/tsg_ran/WG3_Iu/TSGR3_99/Docs/R3-181445.zip" TargetMode="External"/><Relationship Id="rId841" Type="http://schemas.openxmlformats.org/officeDocument/2006/relationships/hyperlink" Target="http://www.3gpp.org/ftp/tsg_ran/WG3_Iu/TSGR3_99/Docs/R3-180703.zip" TargetMode="External"/><Relationship Id="rId1264" Type="http://schemas.openxmlformats.org/officeDocument/2006/relationships/hyperlink" Target="http://www.3gpp.org/ftp/tsg_ran/WG3_Iu/TSGR3_99/Docs/R3-181199.zip" TargetMode="External"/><Relationship Id="rId273" Type="http://schemas.openxmlformats.org/officeDocument/2006/relationships/hyperlink" Target="http://www.3gpp.org/ftp/tsg_ran/WG3_Iu/TSGR3_99/Docs/R3-180945.zip" TargetMode="External"/><Relationship Id="rId480" Type="http://schemas.openxmlformats.org/officeDocument/2006/relationships/hyperlink" Target="http://www.3gpp.org/ftp/tsg_ran/WG3_Iu/TSGR3_99/Docs/R3-181269.zip" TargetMode="External"/><Relationship Id="rId701" Type="http://schemas.openxmlformats.org/officeDocument/2006/relationships/hyperlink" Target="http://www.3gpp.org/ftp/tsg_ran/WG3_Iu/TSGR3_99/Docs/R3-181383.zip" TargetMode="External"/><Relationship Id="rId939" Type="http://schemas.openxmlformats.org/officeDocument/2006/relationships/hyperlink" Target="http://www.3gpp.org/ftp/tsg_ran/WG3_Iu/TSGR3_99/Docs/R3-181424.zip" TargetMode="External"/><Relationship Id="rId1124" Type="http://schemas.openxmlformats.org/officeDocument/2006/relationships/hyperlink" Target="http://www.3gpp.org/ftp/tsg_ran/WG3_Iu/TSGR3_99/Docs/R3-181399.zip" TargetMode="External"/><Relationship Id="rId1331" Type="http://schemas.openxmlformats.org/officeDocument/2006/relationships/hyperlink" Target="http://www.3gpp.org/ftp/tsg_ran/WG3_Iu/TSGR3_99/Docs/R3-180960.zip" TargetMode="External"/><Relationship Id="rId68" Type="http://schemas.openxmlformats.org/officeDocument/2006/relationships/hyperlink" Target="http://www.3gpp.org/ftp/tsg_ran/WG3_Iu/TSGR3_99/Docs/R3-181539.zip" TargetMode="External"/><Relationship Id="rId133" Type="http://schemas.openxmlformats.org/officeDocument/2006/relationships/hyperlink" Target="http://www.3gpp.org/ftp/tsg_ran/WG3_Iu/TSGR3_99/Docs/R3-181381.zip" TargetMode="External"/><Relationship Id="rId340" Type="http://schemas.openxmlformats.org/officeDocument/2006/relationships/hyperlink" Target="http://www.3gpp.org/ftp/tsg_ran/WG3_Iu/TSGR3_99/Docs/R3-180830.zip" TargetMode="External"/><Relationship Id="rId578" Type="http://schemas.openxmlformats.org/officeDocument/2006/relationships/hyperlink" Target="http://www.3gpp.org/ftp/tsg_ran/WG3_Iu/TSGR3_99/Docs/R3-180888.zip" TargetMode="External"/><Relationship Id="rId785" Type="http://schemas.openxmlformats.org/officeDocument/2006/relationships/hyperlink" Target="http://www.3gpp.org/ftp/tsg_ran/WG3_Iu/TSGR3_99/Docs/R3-180740.zip" TargetMode="External"/><Relationship Id="rId992" Type="http://schemas.openxmlformats.org/officeDocument/2006/relationships/hyperlink" Target="http://www.3gpp.org/ftp/tsg_ran/WG3_Iu/TSGR3_99/Docs/R3-181138.zip" TargetMode="External"/><Relationship Id="rId200" Type="http://schemas.openxmlformats.org/officeDocument/2006/relationships/hyperlink" Target="http://www.3gpp.org/ftp/tsg_ran/WG3_Iu/TSGR3_99/Docs/R3-181505.zip" TargetMode="External"/><Relationship Id="rId438" Type="http://schemas.openxmlformats.org/officeDocument/2006/relationships/hyperlink" Target="http://www.3gpp.org/ftp/tsg_ran/WG3_Iu/TSGR3_99/Docs/R3-181253.zip" TargetMode="External"/><Relationship Id="rId645" Type="http://schemas.openxmlformats.org/officeDocument/2006/relationships/hyperlink" Target="http://www.3gpp.org/ftp/tsg_ran/WG3_Iu/TSGR3_99/Docs/R3-181435.zip" TargetMode="External"/><Relationship Id="rId852" Type="http://schemas.openxmlformats.org/officeDocument/2006/relationships/hyperlink" Target="http://www.3gpp.org/ftp/tsg_ran/WG3_Iu/TSGR3_99/Docs/R3-180469.zip" TargetMode="External"/><Relationship Id="rId1068" Type="http://schemas.openxmlformats.org/officeDocument/2006/relationships/hyperlink" Target="http://www.3gpp.org/ftp/tsg_ran/WG3_Iu/TSGR3_99/Docs/R3-181393.zip" TargetMode="External"/><Relationship Id="rId1275" Type="http://schemas.openxmlformats.org/officeDocument/2006/relationships/hyperlink" Target="http://www.3gpp.org/ftp/tsg_ran/WG3_Iu/TSGR3_99/Docs/R3-180965.zip" TargetMode="External"/><Relationship Id="rId242" Type="http://schemas.openxmlformats.org/officeDocument/2006/relationships/hyperlink" Target="http://www.3gpp.org/ftp/tsg_ran/WG3_Iu/TSGR3_99/Docs/R3-180986.zip" TargetMode="External"/><Relationship Id="rId284" Type="http://schemas.openxmlformats.org/officeDocument/2006/relationships/hyperlink" Target="http://www.3gpp.org/ftp/tsg_ran/WG3_Iu/TSGR3_99/Docs/R3-180601.zip" TargetMode="External"/><Relationship Id="rId491" Type="http://schemas.openxmlformats.org/officeDocument/2006/relationships/hyperlink" Target="http://www.3gpp.org/ftp/tsg_ran/WG3_Iu/TSGR3_99/Docs/R3-180874.zip" TargetMode="External"/><Relationship Id="rId505" Type="http://schemas.openxmlformats.org/officeDocument/2006/relationships/hyperlink" Target="http://www.3gpp.org/ftp/tsg_ran/WG3_Iu/TSGR3_99/Docs/R3-180808.zip" TargetMode="External"/><Relationship Id="rId712" Type="http://schemas.openxmlformats.org/officeDocument/2006/relationships/hyperlink" Target="http://www.3gpp.org/ftp/tsg_ran/WG3_Iu/TSGR3_99/Docs/R3-180601.zip" TargetMode="External"/><Relationship Id="rId894" Type="http://schemas.openxmlformats.org/officeDocument/2006/relationships/hyperlink" Target="http://www.3gpp.org/ftp/tsg_ran/WG3_Iu/TSGR3_99/Docs/R3-180795.zip" TargetMode="External"/><Relationship Id="rId1135" Type="http://schemas.openxmlformats.org/officeDocument/2006/relationships/hyperlink" Target="http://www.3gpp.org/ftp/tsg_ran/WG3_Iu/TSGR3_99/Docs/R3-181008.zip" TargetMode="External"/><Relationship Id="rId1177" Type="http://schemas.openxmlformats.org/officeDocument/2006/relationships/hyperlink" Target="http://www.3gpp.org/ftp/tsg_ran/WG3_Iu/TSGR3_99/Docs/R3-181321.zip" TargetMode="External"/><Relationship Id="rId1300" Type="http://schemas.openxmlformats.org/officeDocument/2006/relationships/hyperlink" Target="http://www.3gpp.org/ftp/tsg_ran/WG3_Iu/TSGR3_99/Docs/R3-181541.zip" TargetMode="External"/><Relationship Id="rId1342" Type="http://schemas.openxmlformats.org/officeDocument/2006/relationships/hyperlink" Target="http://www.3gpp.org/ftp/tsg_ran/WG3_Iu/TSGR3_99/Docs/R3-181537.zip" TargetMode="External"/><Relationship Id="rId37" Type="http://schemas.openxmlformats.org/officeDocument/2006/relationships/hyperlink" Target="http://www.3gpp.org/ftp/tsg_ran/WG3_Iu/TSGR3_99/Docs/R3-181493.zip" TargetMode="External"/><Relationship Id="rId79" Type="http://schemas.openxmlformats.org/officeDocument/2006/relationships/hyperlink" Target="http://www.3gpp.org/ftp/tsg_ran/WG3_Iu/TSGR3_99/Docs/R3-181191.zip" TargetMode="External"/><Relationship Id="rId102" Type="http://schemas.openxmlformats.org/officeDocument/2006/relationships/hyperlink" Target="http://www.3gpp.org/ftp/tsg_ran/WG3_Iu/TSGR3_99/Docs/R3-180903.zip" TargetMode="External"/><Relationship Id="rId144" Type="http://schemas.openxmlformats.org/officeDocument/2006/relationships/hyperlink" Target="http://www.3gpp.org/ftp/tsg_ran/WG3_Iu/TSGR3_99/Docs/R3-180865.zip" TargetMode="External"/><Relationship Id="rId547" Type="http://schemas.openxmlformats.org/officeDocument/2006/relationships/hyperlink" Target="http://www.3gpp.org/ftp/tsg_ran/WG3_Iu/TSGR3_99/Docs/R3-181067.zip" TargetMode="External"/><Relationship Id="rId589" Type="http://schemas.openxmlformats.org/officeDocument/2006/relationships/hyperlink" Target="http://www.3gpp.org/ftp/tsg_ran/WG3_Iu/TSGR3_99/Docs/R3-181128.zip" TargetMode="External"/><Relationship Id="rId754" Type="http://schemas.openxmlformats.org/officeDocument/2006/relationships/hyperlink" Target="http://www.3gpp.org/ftp/tsg_ran/WG3_Iu/TSGR3_99/Docs/R3-181514.zip" TargetMode="External"/><Relationship Id="rId796" Type="http://schemas.openxmlformats.org/officeDocument/2006/relationships/hyperlink" Target="http://www.3gpp.org/ftp/tsg_ran/WG3_Iu/TSGR3_99/Docs/R3-180545.zip" TargetMode="External"/><Relationship Id="rId961" Type="http://schemas.openxmlformats.org/officeDocument/2006/relationships/hyperlink" Target="http://www.3gpp.org/ftp/tsg_ran/WG3_Iu/TSGR3_99/Docs/R3-181042.zip" TargetMode="External"/><Relationship Id="rId1202" Type="http://schemas.openxmlformats.org/officeDocument/2006/relationships/hyperlink" Target="http://www.3gpp.org/ftp/tsg_ran/WG3_Iu/TSGR3_99/Docs/R3-181044.zip" TargetMode="External"/><Relationship Id="rId90" Type="http://schemas.openxmlformats.org/officeDocument/2006/relationships/hyperlink" Target="http://www.3gpp.org/ftp/tsg_ran/WG3_Iu/TSGR3_99/Docs/R3-181530.zip" TargetMode="External"/><Relationship Id="rId186" Type="http://schemas.openxmlformats.org/officeDocument/2006/relationships/hyperlink" Target="http://www.3gpp.org/ftp/tsg_ran/WG3_Iu/TSGR3_99/Docs/R3-181229.zip" TargetMode="External"/><Relationship Id="rId351" Type="http://schemas.openxmlformats.org/officeDocument/2006/relationships/hyperlink" Target="http://www.3gpp.org/ftp/tsg_ran/WG3_Iu/TSGR3_99/Docs/R3-181471.zip" TargetMode="External"/><Relationship Id="rId393" Type="http://schemas.openxmlformats.org/officeDocument/2006/relationships/hyperlink" Target="http://www.3gpp.org/ftp/tsg_ran/WG3_Iu/TSGR3_99/Docs/R3-181115.zip" TargetMode="External"/><Relationship Id="rId407" Type="http://schemas.openxmlformats.org/officeDocument/2006/relationships/hyperlink" Target="http://www.3gpp.org/ftp/tsg_ran/WG3_Iu/TSGR3_99/Docs/R3-180822.zip" TargetMode="External"/><Relationship Id="rId449" Type="http://schemas.openxmlformats.org/officeDocument/2006/relationships/hyperlink" Target="http://www.3gpp.org/ftp/tsg_ran/WG3_Iu/TSGR3_99/Docs/R3-181257.zip" TargetMode="External"/><Relationship Id="rId614" Type="http://schemas.openxmlformats.org/officeDocument/2006/relationships/hyperlink" Target="http://www.3gpp.org/ftp/tsg_ran/WG3_Iu/TSGR3_99/Docs/R3-181082.zip" TargetMode="External"/><Relationship Id="rId656" Type="http://schemas.openxmlformats.org/officeDocument/2006/relationships/hyperlink" Target="http://www.3gpp.org/ftp/tsg_ran/WG3_Iu/TSGR3_99/Docs/R3-181186.zip" TargetMode="External"/><Relationship Id="rId821" Type="http://schemas.openxmlformats.org/officeDocument/2006/relationships/hyperlink" Target="http://www.3gpp.org/ftp/tsg_ran/WG3_Iu/TSGR3_99/Docs/R3-180761.zip" TargetMode="External"/><Relationship Id="rId863" Type="http://schemas.openxmlformats.org/officeDocument/2006/relationships/hyperlink" Target="http://www.3gpp.org/ftp/tsg_ran/WG3_Iu/TSGR3_99/Docs/R3-180725.zip" TargetMode="External"/><Relationship Id="rId1037" Type="http://schemas.openxmlformats.org/officeDocument/2006/relationships/hyperlink" Target="http://www.3gpp.org/ftp/tsg_ran/WG3_Iu/TSGR3_99/Docs/R3-180813.zip" TargetMode="External"/><Relationship Id="rId1079" Type="http://schemas.openxmlformats.org/officeDocument/2006/relationships/hyperlink" Target="http://www.3gpp.org/ftp/tsg_ran/WG3_Iu/TSGR3_99/Docs/R3-181126.zip" TargetMode="External"/><Relationship Id="rId1244" Type="http://schemas.openxmlformats.org/officeDocument/2006/relationships/hyperlink" Target="http://www.3gpp.org/ftp/tsg_ran/WG3_Iu/TSGR3_99/Docs/R3-181154.zip" TargetMode="External"/><Relationship Id="rId1286" Type="http://schemas.openxmlformats.org/officeDocument/2006/relationships/hyperlink" Target="http://www.3gpp.org/ftp/tsg_ran/WG3_Iu/TSGR3_99/Docs/R3-180799.zip" TargetMode="External"/><Relationship Id="rId211" Type="http://schemas.openxmlformats.org/officeDocument/2006/relationships/hyperlink" Target="http://www.3gpp.org/ftp/tsg_ran/WG3_Iu/TSGR3_99/Docs/R3-181503.zip" TargetMode="External"/><Relationship Id="rId253" Type="http://schemas.openxmlformats.org/officeDocument/2006/relationships/hyperlink" Target="http://www.3gpp.org/ftp/tsg_ran/WG3_Iu/TSGR3_99/Docs/R3-181234.zip" TargetMode="External"/><Relationship Id="rId295" Type="http://schemas.openxmlformats.org/officeDocument/2006/relationships/hyperlink" Target="http://www.3gpp.org/ftp/tsg_ran/WG3_Iu/TSGR3_99/Docs/R3-181498.zip" TargetMode="External"/><Relationship Id="rId309" Type="http://schemas.openxmlformats.org/officeDocument/2006/relationships/hyperlink" Target="http://www.3gpp.org/ftp/tsg_ran/WG3_Iu/TSGR3_99/Docs/R3-181543.zip" TargetMode="External"/><Relationship Id="rId460" Type="http://schemas.openxmlformats.org/officeDocument/2006/relationships/hyperlink" Target="http://www.3gpp.org/ftp/tsg_ran/WG3_Iu/TSGR3_99/Docs/R3-181211.zip" TargetMode="External"/><Relationship Id="rId516" Type="http://schemas.openxmlformats.org/officeDocument/2006/relationships/hyperlink" Target="http://www.3gpp.org/ftp/tsg_ran/WG3_Iu/TSGR3_99/Docs/R3-180873.zip" TargetMode="External"/><Relationship Id="rId698" Type="http://schemas.openxmlformats.org/officeDocument/2006/relationships/hyperlink" Target="http://www.3gpp.org/ftp/tsg_ran/WG3_Iu/TSGR3_99/Docs/R3-181383.zip" TargetMode="External"/><Relationship Id="rId919" Type="http://schemas.openxmlformats.org/officeDocument/2006/relationships/hyperlink" Target="http://www.3gpp.org/ftp/tsg_ran/WG3_Iu/TSGR3_99/Docs/R3-180914.zip" TargetMode="External"/><Relationship Id="rId1090" Type="http://schemas.openxmlformats.org/officeDocument/2006/relationships/hyperlink" Target="http://www.3gpp.org/ftp/tsg_ran/WG3_Iu/TSGR3_99/Docs/R3-181550.zip" TargetMode="External"/><Relationship Id="rId1104" Type="http://schemas.openxmlformats.org/officeDocument/2006/relationships/hyperlink" Target="http://www.3gpp.org/ftp/tsg_ran/WG3_Iu/TSGR3_99/Docs/R3-180872.zip" TargetMode="External"/><Relationship Id="rId1146" Type="http://schemas.openxmlformats.org/officeDocument/2006/relationships/hyperlink" Target="http://www.3gpp.org/ftp/tsg_ran/WG3_Iu/TSGR3_99/Docs/R3-181403.zip" TargetMode="External"/><Relationship Id="rId1311" Type="http://schemas.openxmlformats.org/officeDocument/2006/relationships/hyperlink" Target="http://www.3gpp.org/ftp/tsg_ran/WG3_Iu/TSGR3_99/Docs/R3-181201.zip" TargetMode="External"/><Relationship Id="rId48" Type="http://schemas.openxmlformats.org/officeDocument/2006/relationships/hyperlink" Target="http://www.3gpp.org/ftp/tsg_ran/WG3_Iu/TSGR3_99/Docs/R3-180684.zip" TargetMode="External"/><Relationship Id="rId113" Type="http://schemas.openxmlformats.org/officeDocument/2006/relationships/hyperlink" Target="http://www.3gpp.org/ftp/tsg_ran/WG3_Iu/TSGR3_99/Docs/R3-180790.zip" TargetMode="External"/><Relationship Id="rId320" Type="http://schemas.openxmlformats.org/officeDocument/2006/relationships/hyperlink" Target="http://www.3gpp.org/ftp/tsg_ran/WG3_Iu/TSGR3_99/Docs/R3-180967.zip" TargetMode="External"/><Relationship Id="rId558" Type="http://schemas.openxmlformats.org/officeDocument/2006/relationships/hyperlink" Target="http://www.3gpp.org/ftp/tsg_ran/WG3_Iu/TSGR3_99/Docs/R3-181070.zip" TargetMode="External"/><Relationship Id="rId723" Type="http://schemas.openxmlformats.org/officeDocument/2006/relationships/hyperlink" Target="http://www.3gpp.org/ftp/tsg_ran/WG3_Iu/TSGR3_99/Docs/R3-181526.zip" TargetMode="External"/><Relationship Id="rId765" Type="http://schemas.openxmlformats.org/officeDocument/2006/relationships/hyperlink" Target="http://www.3gpp.org/ftp/tsg_ran/WG3_Iu/TSGR3_99/Docs/R3-180730.zip" TargetMode="External"/><Relationship Id="rId930" Type="http://schemas.openxmlformats.org/officeDocument/2006/relationships/hyperlink" Target="http://www.3gpp.org/ftp/tsg_ran/WG3_Iu/TSGR3_99/Docs/R3-181474.zip" TargetMode="External"/><Relationship Id="rId972" Type="http://schemas.openxmlformats.org/officeDocument/2006/relationships/hyperlink" Target="http://www.3gpp.org/ftp/tsg_ran/WG3_Iu/TSGR3_99/Docs/R3-180897.zip" TargetMode="External"/><Relationship Id="rId1006" Type="http://schemas.openxmlformats.org/officeDocument/2006/relationships/hyperlink" Target="http://www.3gpp.org/ftp/tsg_ran/WG3_Iu/TSGR3_99/Docs/R3-181120.zip" TargetMode="External"/><Relationship Id="rId1188" Type="http://schemas.openxmlformats.org/officeDocument/2006/relationships/hyperlink" Target="http://www.3gpp.org/ftp/tsg_ran/WG3_Iu/TSGR3_99/Docs/R3-181447.zip" TargetMode="External"/><Relationship Id="rId1353" Type="http://schemas.openxmlformats.org/officeDocument/2006/relationships/hyperlink" Target="http://www.3gpp.org/ftp/tsg_ran/WG3_Iu/TSGR3_99/Docs/R3-181359.zip" TargetMode="External"/><Relationship Id="rId155" Type="http://schemas.openxmlformats.org/officeDocument/2006/relationships/hyperlink" Target="http://www.3gpp.org/ftp/tsg_ran/WG3_Iu/TSGR3_99/Docs/R3-180932.zip" TargetMode="External"/><Relationship Id="rId197" Type="http://schemas.openxmlformats.org/officeDocument/2006/relationships/hyperlink" Target="http://www.3gpp.org/ftp/tsg_ran/WG3_Iu/TSGR3_99/Docs/R3-181504.zip" TargetMode="External"/><Relationship Id="rId362" Type="http://schemas.openxmlformats.org/officeDocument/2006/relationships/hyperlink" Target="http://www.3gpp.org/ftp/tsg_ran/WG3_Iu/TSGR3_99/Docs/R3-181476.zip" TargetMode="External"/><Relationship Id="rId418" Type="http://schemas.openxmlformats.org/officeDocument/2006/relationships/hyperlink" Target="http://www.3gpp.org/ftp/tsg_ran/WG3_Iu/TSGR3_99/Docs/R3-180952.zip" TargetMode="External"/><Relationship Id="rId625" Type="http://schemas.openxmlformats.org/officeDocument/2006/relationships/hyperlink" Target="http://www.3gpp.org/ftp/tsg_ran/WG3_Iu/TSGR3_99/Docs/R3-181281.zip" TargetMode="External"/><Relationship Id="rId832" Type="http://schemas.openxmlformats.org/officeDocument/2006/relationships/hyperlink" Target="http://www.3gpp.org/ftp/tsg_ran/WG3_Iu/TSGR3_99/Docs/R3-180638.zip" TargetMode="External"/><Relationship Id="rId1048" Type="http://schemas.openxmlformats.org/officeDocument/2006/relationships/hyperlink" Target="http://www.3gpp.org/ftp/tsg_ran/WG3_Iu/TSGR3_99/Docs/R3-174497.zip" TargetMode="External"/><Relationship Id="rId1213" Type="http://schemas.openxmlformats.org/officeDocument/2006/relationships/hyperlink" Target="http://www.3gpp.org/ftp/tsg_ran/WG3_Iu/TSGR3_99/Docs/R3-181450.zip" TargetMode="External"/><Relationship Id="rId1255" Type="http://schemas.openxmlformats.org/officeDocument/2006/relationships/hyperlink" Target="http://www.3gpp.org/ftp/tsg_ran/WG3_Iu/TSGR3_99/Docs/R3-181197.zip" TargetMode="External"/><Relationship Id="rId1297" Type="http://schemas.openxmlformats.org/officeDocument/2006/relationships/hyperlink" Target="http://www.3gpp.org/ftp/tsg_ran/WG3_Iu/TSGR3_99/Docs/R3-180679.zip" TargetMode="External"/><Relationship Id="rId222" Type="http://schemas.openxmlformats.org/officeDocument/2006/relationships/hyperlink" Target="http://www.3gpp.org/ftp/tsg_ran/WG3_Iu/TSGR3_99/Docs/R3-180974.zip" TargetMode="External"/><Relationship Id="rId264" Type="http://schemas.openxmlformats.org/officeDocument/2006/relationships/hyperlink" Target="http://www.3gpp.org/ftp/tsg_ran/WG3_Iu/TSGR3_99/Docs/R3-181237.zip" TargetMode="External"/><Relationship Id="rId471" Type="http://schemas.openxmlformats.org/officeDocument/2006/relationships/hyperlink" Target="http://www.3gpp.org/ftp/tsg_ran/WG3_Iu/TSGR3_99/Docs/R3-181261.zip" TargetMode="External"/><Relationship Id="rId667" Type="http://schemas.openxmlformats.org/officeDocument/2006/relationships/hyperlink" Target="http://www.3gpp.org/ftp/tsg_ran/WG3_Iu/TSGR3_99/Docs/R3-181570.zip" TargetMode="External"/><Relationship Id="rId874" Type="http://schemas.openxmlformats.org/officeDocument/2006/relationships/hyperlink" Target="http://www.3gpp.org/ftp/tsg_ran/WG3_Iu/TSGR3_99/Docs/R3-181523.zip" TargetMode="External"/><Relationship Id="rId1115" Type="http://schemas.openxmlformats.org/officeDocument/2006/relationships/hyperlink" Target="http://www.3gpp.org/ftp/tsg_ran/WG3_Iu/TSGR3_99/Docs/R3-181533.zip" TargetMode="External"/><Relationship Id="rId1322" Type="http://schemas.openxmlformats.org/officeDocument/2006/relationships/hyperlink" Target="http://www.3gpp.org/ftp/tsg_ran/WG3_Iu/TSGR3_99/Docs/R3-181341.zip" TargetMode="External"/><Relationship Id="rId17" Type="http://schemas.openxmlformats.org/officeDocument/2006/relationships/hyperlink" Target="http://www.3gpp.org/ftp/tsg_ran/WG3_Iu/TSGR3_99/Docs/R3-181055.zip" TargetMode="External"/><Relationship Id="rId59" Type="http://schemas.openxmlformats.org/officeDocument/2006/relationships/hyperlink" Target="http://www.3gpp.org/ftp/tsg_ran/WG3_Iu/TSGR3_99/Docs/R3-181377.zip" TargetMode="External"/><Relationship Id="rId124" Type="http://schemas.openxmlformats.org/officeDocument/2006/relationships/hyperlink" Target="http://www.3gpp.org/ftp/tsg_ran/WG3_Iu/TSGR3_99/Docs/R3-181379.zip" TargetMode="External"/><Relationship Id="rId527" Type="http://schemas.openxmlformats.org/officeDocument/2006/relationships/hyperlink" Target="http://www.3gpp.org/ftp/tsg_ran/WG3_Iu/TSGR3_99/Docs/R3-181434.zip" TargetMode="External"/><Relationship Id="rId569" Type="http://schemas.openxmlformats.org/officeDocument/2006/relationships/hyperlink" Target="http://www.3gpp.org/ftp/tsg_ran/WG3_Iu/TSGR3_99/Docs/R3-181496.zip" TargetMode="External"/><Relationship Id="rId734" Type="http://schemas.openxmlformats.org/officeDocument/2006/relationships/hyperlink" Target="http://www.3gpp.org/ftp/tsg_ran/WG3_Iu/TSGR3_99/Docs/R3-181511.zip" TargetMode="External"/><Relationship Id="rId776" Type="http://schemas.openxmlformats.org/officeDocument/2006/relationships/hyperlink" Target="http://www.3gpp.org/ftp/tsg_ran/WG3_Iu/TSGR3_99/Docs/R3-180171.zip" TargetMode="External"/><Relationship Id="rId941" Type="http://schemas.openxmlformats.org/officeDocument/2006/relationships/hyperlink" Target="http://www.3gpp.org/ftp/tsg_ran/WG3_Iu/TSGR3_99/Docs/R3-181039.zip" TargetMode="External"/><Relationship Id="rId983" Type="http://schemas.openxmlformats.org/officeDocument/2006/relationships/hyperlink" Target="http://www.3gpp.org/ftp/tsg_ran/WG3_Iu/TSGR3_99/Docs/R3-181304.zip" TargetMode="External"/><Relationship Id="rId1157" Type="http://schemas.openxmlformats.org/officeDocument/2006/relationships/hyperlink" Target="http://www.3gpp.org/ftp/tsg_ran/WG3_Iu/TSGR3_99/Docs/R3-181317.zip" TargetMode="External"/><Relationship Id="rId1199" Type="http://schemas.openxmlformats.org/officeDocument/2006/relationships/hyperlink" Target="http://www.3gpp.org/ftp/tsg_ran/WG3_Iu/TSGR3_99/Docs/R3-181546.zip" TargetMode="External"/><Relationship Id="rId70" Type="http://schemas.openxmlformats.org/officeDocument/2006/relationships/hyperlink" Target="http://www.3gpp.org/ftp/tsg_ran/WG3_Iu/TSGR3_99/Docs/R3-181565.zip" TargetMode="External"/><Relationship Id="rId166" Type="http://schemas.openxmlformats.org/officeDocument/2006/relationships/hyperlink" Target="http://www.3gpp.org/ftp/tsg_ran/WG3_Iu/TSGR3_99/Docs/R3-181226.zip" TargetMode="External"/><Relationship Id="rId331" Type="http://schemas.openxmlformats.org/officeDocument/2006/relationships/hyperlink" Target="http://www.3gpp.org/ftp/tsg_ran/WG3_Iu/TSGR3_99/Docs/R3-180950.zip" TargetMode="External"/><Relationship Id="rId373" Type="http://schemas.openxmlformats.org/officeDocument/2006/relationships/hyperlink" Target="http://www.3gpp.org/ftp/tsg_ran/WG3_Iu/TSGR3_99/Docs/R3-180990.zip" TargetMode="External"/><Relationship Id="rId429" Type="http://schemas.openxmlformats.org/officeDocument/2006/relationships/hyperlink" Target="http://www.3gpp.org/ftp/tsg_ran/WG3_Iu/TSGR3_99/Docs/R3-181088.zip" TargetMode="External"/><Relationship Id="rId580" Type="http://schemas.openxmlformats.org/officeDocument/2006/relationships/hyperlink" Target="http://www.3gpp.org/ftp/tsg_ran/WG3_Iu/TSGR3_99/Docs/R3-180998.zip" TargetMode="External"/><Relationship Id="rId636" Type="http://schemas.openxmlformats.org/officeDocument/2006/relationships/hyperlink" Target="http://www.3gpp.org/ftp/tsg_ran/WG3_Iu/TSGR3_99/Docs/R3-181362.zip" TargetMode="External"/><Relationship Id="rId801" Type="http://schemas.openxmlformats.org/officeDocument/2006/relationships/hyperlink" Target="http://www.3gpp.org/ftp/tsg_ran/WG3_Iu/TSGR3_99/Docs/R3-180748.zip" TargetMode="External"/><Relationship Id="rId1017" Type="http://schemas.openxmlformats.org/officeDocument/2006/relationships/hyperlink" Target="http://www.3gpp.org/ftp/tsg_ran/WG3_Iu/TSGR3_99/Docs/R3-181517.zip" TargetMode="External"/><Relationship Id="rId1059" Type="http://schemas.openxmlformats.org/officeDocument/2006/relationships/hyperlink" Target="http://www.3gpp.org/ftp/tsg_ran/WG3_Iu/TSGR3_99/Docs/R3-181531.zip" TargetMode="External"/><Relationship Id="rId1224" Type="http://schemas.openxmlformats.org/officeDocument/2006/relationships/hyperlink" Target="http://www.3gpp.org/ftp/tsg_ran/WG3_Iu/TSGR3_99/Docs/R3-180876.zip" TargetMode="External"/><Relationship Id="rId1266" Type="http://schemas.openxmlformats.org/officeDocument/2006/relationships/hyperlink" Target="http://www.3gpp.org/ftp/tsg_ran/WG3_Iu/TSGR3_99/Docs/R3-180680.zip" TargetMode="External"/><Relationship Id="rId1" Type="http://schemas.openxmlformats.org/officeDocument/2006/relationships/numbering" Target="numbering.xml"/><Relationship Id="rId233" Type="http://schemas.openxmlformats.org/officeDocument/2006/relationships/hyperlink" Target="http://www.3gpp.org/ftp/tsg_ran/WG3_Iu/TSGR3_99/Docs/R3-180975.zip" TargetMode="External"/><Relationship Id="rId440" Type="http://schemas.openxmlformats.org/officeDocument/2006/relationships/hyperlink" Target="http://www.3gpp.org/ftp/tsg_ran/WG3_Iu/TSGR3_99/Docs/R3-181255.zip" TargetMode="External"/><Relationship Id="rId678" Type="http://schemas.openxmlformats.org/officeDocument/2006/relationships/hyperlink" Target="http://www.3gpp.org/ftp/tsg_ran/WG3_Iu/TSGR3_99/Docs/R3-181441.zip" TargetMode="External"/><Relationship Id="rId843" Type="http://schemas.openxmlformats.org/officeDocument/2006/relationships/hyperlink" Target="http://www.3gpp.org/ftp/tsg_ran/WG3_Iu/TSGR3_99/Docs/R3-180705.zip" TargetMode="External"/><Relationship Id="rId885" Type="http://schemas.openxmlformats.org/officeDocument/2006/relationships/hyperlink" Target="http://www.3gpp.org/ftp/tsg_ran/WG3_Iu/TSGR3_99/Docs/R3-180668.zip" TargetMode="External"/><Relationship Id="rId1070" Type="http://schemas.openxmlformats.org/officeDocument/2006/relationships/hyperlink" Target="http://www.3gpp.org/ftp/tsg_ran/WG3_Iu/TSGR3_99/Docs/R3-181317.zip" TargetMode="External"/><Relationship Id="rId1126" Type="http://schemas.openxmlformats.org/officeDocument/2006/relationships/hyperlink" Target="http://www.3gpp.org/ftp/tsg_ran/WG3_Iu/TSGR3_99/Docs/R3-181007.zip" TargetMode="External"/><Relationship Id="rId28" Type="http://schemas.openxmlformats.org/officeDocument/2006/relationships/hyperlink" Target="http://www.3gpp.org/ftp/tsg_ran/WG3_Iu/TSGR3_99/Docs/R3-181376.zip" TargetMode="External"/><Relationship Id="rId275" Type="http://schemas.openxmlformats.org/officeDocument/2006/relationships/hyperlink" Target="http://www.3gpp.org/ftp/tsg_ran/WG3_Iu/TSGR3_99/Docs/R3-181418.zip" TargetMode="External"/><Relationship Id="rId300" Type="http://schemas.openxmlformats.org/officeDocument/2006/relationships/hyperlink" Target="http://www.3gpp.org/ftp/tsg_ran/WG3_Iu/TSGR3_99/Docs/R3-180947.zip" TargetMode="External"/><Relationship Id="rId482" Type="http://schemas.openxmlformats.org/officeDocument/2006/relationships/hyperlink" Target="http://www.3gpp.org/ftp/tsg_ran/WG3_Iu/TSGR3_99/Docs/R3-181365.zip" TargetMode="External"/><Relationship Id="rId538" Type="http://schemas.openxmlformats.org/officeDocument/2006/relationships/hyperlink" Target="http://www.3gpp.org/ftp/tsg_ran/WG3_Iu/TSGR3_99/Docs/R3-180895.zip" TargetMode="External"/><Relationship Id="rId703" Type="http://schemas.openxmlformats.org/officeDocument/2006/relationships/hyperlink" Target="http://www.3gpp.org/ftp/tsg_ran/WG3_Iu/TSGR3_99/Docs/R3-180620.zip" TargetMode="External"/><Relationship Id="rId745" Type="http://schemas.openxmlformats.org/officeDocument/2006/relationships/hyperlink" Target="http://www.3gpp.org/ftp/tsg_ran/WG3_Iu/TSGR3_99/Docs/R3-181513.zip" TargetMode="External"/><Relationship Id="rId910" Type="http://schemas.openxmlformats.org/officeDocument/2006/relationships/hyperlink" Target="http://www.3gpp.org/ftp/tsg_ran/WG3_Iu/TSGR3_99/Docs/R3-180843.zip" TargetMode="External"/><Relationship Id="rId952" Type="http://schemas.openxmlformats.org/officeDocument/2006/relationships/hyperlink" Target="http://www.3gpp.org/ftp/tsg_ran/WG3_Iu/TSGR3_99/Docs/R3-180894.zip" TargetMode="External"/><Relationship Id="rId1168" Type="http://schemas.openxmlformats.org/officeDocument/2006/relationships/hyperlink" Target="http://www.3gpp.org/ftp/tsg_ran/WG3_Iu/TSGR3_99/Docs/R3-181344.zip" TargetMode="External"/><Relationship Id="rId1333" Type="http://schemas.openxmlformats.org/officeDocument/2006/relationships/hyperlink" Target="http://www.3gpp.org/ftp/tsg_ran/WG3_Iu/TSGR3_99/Docs/R3-180961.zip" TargetMode="External"/><Relationship Id="rId81" Type="http://schemas.openxmlformats.org/officeDocument/2006/relationships/hyperlink" Target="http://www.3gpp.org/ftp/tsg_ran/WG3_Iu/TSGR3_99/Docs/R3-180688.zip" TargetMode="External"/><Relationship Id="rId135" Type="http://schemas.openxmlformats.org/officeDocument/2006/relationships/hyperlink" Target="http://www.3gpp.org/ftp/tsg_ran/WG3_Iu/TSGR3_99/Docs/R3-181034.zip" TargetMode="External"/><Relationship Id="rId177" Type="http://schemas.openxmlformats.org/officeDocument/2006/relationships/hyperlink" Target="http://www.3gpp.org/ftp/tsg_ran/WG3_Iu/TSGR3_99/Docs/R3-181036.zip" TargetMode="External"/><Relationship Id="rId342" Type="http://schemas.openxmlformats.org/officeDocument/2006/relationships/hyperlink" Target="http://www.3gpp.org/ftp/tsg_ran/WG3_Iu/TSGR3_99/Docs/R3-181389.zip" TargetMode="External"/><Relationship Id="rId384" Type="http://schemas.openxmlformats.org/officeDocument/2006/relationships/hyperlink" Target="http://www.3gpp.org/ftp/tsg_ran/WG3_Iu/TSGR3_99/Docs/R3-180991.zip" TargetMode="External"/><Relationship Id="rId591" Type="http://schemas.openxmlformats.org/officeDocument/2006/relationships/hyperlink" Target="http://www.3gpp.org/ftp/tsg_ran/WG3_Iu/TSGR3_99/Docs/R3-181276.zip" TargetMode="External"/><Relationship Id="rId605" Type="http://schemas.openxmlformats.org/officeDocument/2006/relationships/hyperlink" Target="http://www.3gpp.org/ftp/tsg_ran/WG3_Iu/TSGR3_99/Docs/R3-180664.zip" TargetMode="External"/><Relationship Id="rId787" Type="http://schemas.openxmlformats.org/officeDocument/2006/relationships/hyperlink" Target="http://www.3gpp.org/ftp/tsg_ran/WG3_Iu/TSGR3_99/Docs/R3-180741.zip" TargetMode="External"/><Relationship Id="rId812" Type="http://schemas.openxmlformats.org/officeDocument/2006/relationships/hyperlink" Target="http://www.3gpp.org/ftp/tsg_ran/WG3_Iu/TSGR3_99/Docs/R3-180579.zip" TargetMode="External"/><Relationship Id="rId994" Type="http://schemas.openxmlformats.org/officeDocument/2006/relationships/hyperlink" Target="http://www.3gpp.org/ftp/tsg_ran/WG3_Iu/TSGR3_99/Docs/R3-181037.zip" TargetMode="External"/><Relationship Id="rId1028" Type="http://schemas.openxmlformats.org/officeDocument/2006/relationships/hyperlink" Target="http://www.3gpp.org/ftp/tsg_ran/WG3_Iu/TSGR3_99/Docs/R3-181079.zip" TargetMode="External"/><Relationship Id="rId1235" Type="http://schemas.openxmlformats.org/officeDocument/2006/relationships/hyperlink" Target="http://www.3gpp.org/ftp/tsg_ran/WG3_Iu/TSGR3_99/Docs/R3-180880.zip" TargetMode="External"/><Relationship Id="rId202" Type="http://schemas.openxmlformats.org/officeDocument/2006/relationships/hyperlink" Target="http://www.3gpp.org/ftp/tsg_ran/WG3_Iu/TSGR3_99/Docs/R3-181571.zip" TargetMode="External"/><Relationship Id="rId244" Type="http://schemas.openxmlformats.org/officeDocument/2006/relationships/hyperlink" Target="http://www.3gpp.org/ftp/tsg_ran/WG3_Iu/TSGR3_99/Docs/R3-181412.zip" TargetMode="External"/><Relationship Id="rId647" Type="http://schemas.openxmlformats.org/officeDocument/2006/relationships/hyperlink" Target="http://www.3gpp.org/ftp/tsg_ran/WG3_Iu/TSGR3_99/Docs/R3-180852.zip" TargetMode="External"/><Relationship Id="rId689" Type="http://schemas.openxmlformats.org/officeDocument/2006/relationships/hyperlink" Target="http://www.3gpp.org/ftp/tsg_ran/WG3_Iu/TSGR3_99/Docs/R3-180707.zip" TargetMode="External"/><Relationship Id="rId854" Type="http://schemas.openxmlformats.org/officeDocument/2006/relationships/hyperlink" Target="http://www.3gpp.org/ftp/tsg_ran/WG3_Iu/TSGR3_99/Docs/R3-180509.zip" TargetMode="External"/><Relationship Id="rId896" Type="http://schemas.openxmlformats.org/officeDocument/2006/relationships/hyperlink" Target="http://www.3gpp.org/ftp/tsg_ran/WG3_Iu/TSGR3_99/Docs/R3-181084.zip" TargetMode="External"/><Relationship Id="rId1081" Type="http://schemas.openxmlformats.org/officeDocument/2006/relationships/hyperlink" Target="http://www.3gpp.org/ftp/tsg_ran/WG3_Iu/TSGR3_99/Docs/R3-181397.zip" TargetMode="External"/><Relationship Id="rId1277" Type="http://schemas.openxmlformats.org/officeDocument/2006/relationships/hyperlink" Target="http://www.3gpp.org/ftp/tsg_ran/WG3_Iu/TSGR3_99/Docs/R3-181439.zip" TargetMode="External"/><Relationship Id="rId1302" Type="http://schemas.openxmlformats.org/officeDocument/2006/relationships/hyperlink" Target="http://www.3gpp.org/ftp/tsg_ran/WG3_Iu/TSGR3_99/Docs/R3-180927.zip" TargetMode="External"/><Relationship Id="rId39" Type="http://schemas.openxmlformats.org/officeDocument/2006/relationships/hyperlink" Target="http://www.3gpp.org/ftp/tsg_ran/WG3_Iu/TSGR3_99/Docs/R3-181529.zip" TargetMode="External"/><Relationship Id="rId286" Type="http://schemas.openxmlformats.org/officeDocument/2006/relationships/hyperlink" Target="http://www.3gpp.org/ftp/tsg_ran/WG3_Iu/TSGR3_99/Docs/R3-181348.zip" TargetMode="External"/><Relationship Id="rId451" Type="http://schemas.openxmlformats.org/officeDocument/2006/relationships/hyperlink" Target="http://www.3gpp.org/ftp/tsg_ran/WG3_Iu/TSGR3_99/Docs/R3-181257.zip" TargetMode="External"/><Relationship Id="rId493" Type="http://schemas.openxmlformats.org/officeDocument/2006/relationships/hyperlink" Target="http://www.3gpp.org/ftp/tsg_ran/WG3_Iu/TSGR3_99/Docs/R3-181515.zip" TargetMode="External"/><Relationship Id="rId507" Type="http://schemas.openxmlformats.org/officeDocument/2006/relationships/hyperlink" Target="http://www.3gpp.org/ftp/tsg_ran/WG3_Iu/TSGR3_99/Docs/R3-181373.zip" TargetMode="External"/><Relationship Id="rId549" Type="http://schemas.openxmlformats.org/officeDocument/2006/relationships/hyperlink" Target="http://www.3gpp.org/ftp/tsg_ran/WG3_Iu/TSGR3_99/Docs/R3-181275.zip" TargetMode="External"/><Relationship Id="rId714" Type="http://schemas.openxmlformats.org/officeDocument/2006/relationships/hyperlink" Target="http://www.3gpp.org/ftp/tsg_ran/WG3_Iu/TSGR3_99/Docs/R3-181385.zip" TargetMode="External"/><Relationship Id="rId756" Type="http://schemas.openxmlformats.org/officeDocument/2006/relationships/hyperlink" Target="http://www.3gpp.org/ftp/tsg_ran/WG3_Iu/TSGR3_99/Docs/R3-180714.zip" TargetMode="External"/><Relationship Id="rId921" Type="http://schemas.openxmlformats.org/officeDocument/2006/relationships/hyperlink" Target="http://www.3gpp.org/ftp/tsg_ran/WG3_Iu/TSGR3_99/Docs/R3-181423.zip" TargetMode="External"/><Relationship Id="rId1137" Type="http://schemas.openxmlformats.org/officeDocument/2006/relationships/hyperlink" Target="http://www.3gpp.org/ftp/tsg_ran/WG3_Iu/TSGR3_99/Docs/R3-181048.zip" TargetMode="External"/><Relationship Id="rId1179" Type="http://schemas.openxmlformats.org/officeDocument/2006/relationships/hyperlink" Target="http://www.3gpp.org/ftp/tsg_ran/WG3_Iu/TSGR3_99/Docs/R3-181052.zip" TargetMode="External"/><Relationship Id="rId1344" Type="http://schemas.openxmlformats.org/officeDocument/2006/relationships/hyperlink" Target="http://www.3gpp.org/ftp/tsg_ran/WG3_Iu/TSGR3_99/Docs/R3-180921.zip" TargetMode="External"/><Relationship Id="rId50" Type="http://schemas.openxmlformats.org/officeDocument/2006/relationships/hyperlink" Target="http://www.3gpp.org/ftp/tsg_ran/WG3_Iu/TSGR3_99/Docs/R3-181374.zip" TargetMode="External"/><Relationship Id="rId104" Type="http://schemas.openxmlformats.org/officeDocument/2006/relationships/hyperlink" Target="http://www.3gpp.org/ftp/tsg_ran/WG3_Iu/TSGR3_99/Docs/R3-180903.zip" TargetMode="External"/><Relationship Id="rId146" Type="http://schemas.openxmlformats.org/officeDocument/2006/relationships/hyperlink" Target="http://www.3gpp.org/ftp/tsg_ran/WG3_Iu/TSGR3_99/Docs/R3-180867.zip" TargetMode="External"/><Relationship Id="rId188" Type="http://schemas.openxmlformats.org/officeDocument/2006/relationships/hyperlink" Target="http://www.3gpp.org/ftp/tsg_ran/WG3_Iu/TSGR3_99/Docs/R3-181231.zip" TargetMode="External"/><Relationship Id="rId311" Type="http://schemas.openxmlformats.org/officeDocument/2006/relationships/hyperlink" Target="http://www.3gpp.org/ftp/tsg_ran/WG3_Iu/TSGR3_99/Docs/R3-181575.zip" TargetMode="External"/><Relationship Id="rId353" Type="http://schemas.openxmlformats.org/officeDocument/2006/relationships/hyperlink" Target="http://www.3gpp.org/ftp/tsg_ran/WG3_Iu/TSGR3_99/Docs/R3-181245.zip" TargetMode="External"/><Relationship Id="rId395" Type="http://schemas.openxmlformats.org/officeDocument/2006/relationships/hyperlink" Target="http://www.3gpp.org/ftp/tsg_ran/WG3_Iu/TSGR3_99/Docs/R3-181328.zip" TargetMode="External"/><Relationship Id="rId409" Type="http://schemas.openxmlformats.org/officeDocument/2006/relationships/hyperlink" Target="http://www.3gpp.org/ftp/tsg_ran/WG3_Iu/TSGR3_99/Docs/R3-181458.zip" TargetMode="External"/><Relationship Id="rId560" Type="http://schemas.openxmlformats.org/officeDocument/2006/relationships/hyperlink" Target="http://www.3gpp.org/ftp/tsg_ran/WG3_Iu/TSGR3_99/Docs/R3-180839.zip" TargetMode="External"/><Relationship Id="rId798" Type="http://schemas.openxmlformats.org/officeDocument/2006/relationships/hyperlink" Target="http://www.3gpp.org/ftp/tsg_ran/WG3_Iu/TSGR3_99/Docs/R3-180546.zip" TargetMode="External"/><Relationship Id="rId963" Type="http://schemas.openxmlformats.org/officeDocument/2006/relationships/hyperlink" Target="http://www.3gpp.org/ftp/tsg_ran/WG3_Iu/TSGR3_99/Docs/R3-181293.zip" TargetMode="External"/><Relationship Id="rId1039" Type="http://schemas.openxmlformats.org/officeDocument/2006/relationships/hyperlink" Target="http://www.3gpp.org/ftp/tsg_ran/WG3_Iu/TSGR3_99/Docs/R3-181313.zip" TargetMode="External"/><Relationship Id="rId1190" Type="http://schemas.openxmlformats.org/officeDocument/2006/relationships/hyperlink" Target="http://www.3gpp.org/ftp/tsg_ran/WG3_Iu/TSGR3_99/Docs/R3-181324.zip" TargetMode="External"/><Relationship Id="rId1204" Type="http://schemas.openxmlformats.org/officeDocument/2006/relationships/hyperlink" Target="http://www.3gpp.org/ftp/tsg_ran/WG3_Iu/TSGR3_99/Docs/R3-181409.zip" TargetMode="External"/><Relationship Id="rId1246" Type="http://schemas.openxmlformats.org/officeDocument/2006/relationships/hyperlink" Target="http://www.3gpp.org/ftp/tsg_ran/WG3_Iu/TSGR3_99/Docs/R3-181456.zip" TargetMode="External"/><Relationship Id="rId92" Type="http://schemas.openxmlformats.org/officeDocument/2006/relationships/hyperlink" Target="http://www.3gpp.org/ftp/tsg_ran/WG3_Iu/TSGR3_99/Docs/R3-181174.zip" TargetMode="External"/><Relationship Id="rId213" Type="http://schemas.openxmlformats.org/officeDocument/2006/relationships/hyperlink" Target="http://www.3gpp.org/ftp/tsg_ran/WG3_Iu/TSGR3_99/Docs/R3-181212.zip" TargetMode="External"/><Relationship Id="rId420" Type="http://schemas.openxmlformats.org/officeDocument/2006/relationships/hyperlink" Target="http://www.3gpp.org/ftp/tsg_ran/WG3_Iu/TSGR3_99/Docs/R3-181460.zip" TargetMode="External"/><Relationship Id="rId616" Type="http://schemas.openxmlformats.org/officeDocument/2006/relationships/hyperlink" Target="http://www.3gpp.org/ftp/tsg_ran/WG3_Iu/TSGR3_99/Docs/R3-181388.zip" TargetMode="External"/><Relationship Id="rId658" Type="http://schemas.openxmlformats.org/officeDocument/2006/relationships/hyperlink" Target="http://www.3gpp.org/ftp/tsg_ran/WG3_Iu/TSGR3_99/Docs/R3-181188.zip" TargetMode="External"/><Relationship Id="rId823" Type="http://schemas.openxmlformats.org/officeDocument/2006/relationships/hyperlink" Target="http://www.3gpp.org/ftp/tsg_ran/WG3_Iu/TSGR3_99/Docs/R3-180762.zip" TargetMode="External"/><Relationship Id="rId865" Type="http://schemas.openxmlformats.org/officeDocument/2006/relationships/hyperlink" Target="http://www.3gpp.org/ftp/tsg_ran/WG3_Iu/TSGR3_99/Docs/R3-180727.zip" TargetMode="External"/><Relationship Id="rId1050" Type="http://schemas.openxmlformats.org/officeDocument/2006/relationships/hyperlink" Target="http://www.3gpp.org/ftp/tsg_ran/WG3_Iu/TSGR3_99/Docs/R3-174495.zip" TargetMode="External"/><Relationship Id="rId1288" Type="http://schemas.openxmlformats.org/officeDocument/2006/relationships/hyperlink" Target="http://www.3gpp.org/ftp/tsg_ran/WG3_Iu/TSGR3_99/Docs/R3-180930.zip" TargetMode="External"/><Relationship Id="rId255" Type="http://schemas.openxmlformats.org/officeDocument/2006/relationships/hyperlink" Target="http://www.3gpp.org/ftp/tsg_ran/WG3_Iu/TSGR3_99/Docs/R3-181414.zip" TargetMode="External"/><Relationship Id="rId297" Type="http://schemas.openxmlformats.org/officeDocument/2006/relationships/hyperlink" Target="http://www.3gpp.org/ftp/tsg_ran/WG3_Iu/TSGR3_99/Docs/R3-181030.zip" TargetMode="External"/><Relationship Id="rId462" Type="http://schemas.openxmlformats.org/officeDocument/2006/relationships/hyperlink" Target="http://www.3gpp.org/ftp/tsg_ran/WG3_Iu/TSGR3_99/Docs/R3-181211.zip" TargetMode="External"/><Relationship Id="rId518" Type="http://schemas.openxmlformats.org/officeDocument/2006/relationships/hyperlink" Target="http://www.3gpp.org/ftp/tsg_ran/WG3_Iu/TSGR3_99/Docs/R3-181159.zip" TargetMode="External"/><Relationship Id="rId725" Type="http://schemas.openxmlformats.org/officeDocument/2006/relationships/hyperlink" Target="http://www.3gpp.org/ftp/tsg_ran/WG3_Iu/TSGR3_99/Docs/R3-180697.zip" TargetMode="External"/><Relationship Id="rId932" Type="http://schemas.openxmlformats.org/officeDocument/2006/relationships/hyperlink" Target="http://www.3gpp.org/ftp/tsg_ran/WG3_Iu/TSGR3_99/Docs/R3-181083.zip" TargetMode="External"/><Relationship Id="rId1092" Type="http://schemas.openxmlformats.org/officeDocument/2006/relationships/hyperlink" Target="http://www.3gpp.org/ftp/tsg_ran/WG3_Iu/TSGR3_99/Docs/R3-181133.zip" TargetMode="External"/><Relationship Id="rId1106" Type="http://schemas.openxmlformats.org/officeDocument/2006/relationships/hyperlink" Target="http://www.3gpp.org/ftp/tsg_ran/WG3_Iu/TSGR3_99/Docs/R3-181481.zip" TargetMode="External"/><Relationship Id="rId1148" Type="http://schemas.openxmlformats.org/officeDocument/2006/relationships/hyperlink" Target="http://www.3gpp.org/ftp/tsg_ran/WG3_Iu/TSGR3_99/Docs/R3-181569.zip" TargetMode="External"/><Relationship Id="rId1313" Type="http://schemas.openxmlformats.org/officeDocument/2006/relationships/hyperlink" Target="http://www.3gpp.org/ftp/tsg_ran/WG3_Iu/TSGR3_99/Docs/R3-181492.zip" TargetMode="External"/><Relationship Id="rId1355" Type="http://schemas.openxmlformats.org/officeDocument/2006/relationships/hyperlink" Target="http://www.3gpp.org/ftp/tsg_ran/WG3_Iu/TSGR3_99/Docs/R3-181407.zip" TargetMode="External"/><Relationship Id="rId115" Type="http://schemas.openxmlformats.org/officeDocument/2006/relationships/hyperlink" Target="http://www.3gpp.org/ftp/tsg_ran/WG3_Iu/TSGR3_99/Docs/R3-175045.zip" TargetMode="External"/><Relationship Id="rId157" Type="http://schemas.openxmlformats.org/officeDocument/2006/relationships/hyperlink" Target="http://www.3gpp.org/ftp/tsg_ran/WG3_Iu/TSGR3_99/Docs/R3-181222.zip" TargetMode="External"/><Relationship Id="rId322" Type="http://schemas.openxmlformats.org/officeDocument/2006/relationships/hyperlink" Target="http://www.3gpp.org/ftp/tsg_ran/WG3_Iu/TSGR3_99/Docs/R3-180828.zip" TargetMode="External"/><Relationship Id="rId364" Type="http://schemas.openxmlformats.org/officeDocument/2006/relationships/hyperlink" Target="http://www.3gpp.org/ftp/tsg_ran/WG3_Iu/TSGR3_99/Docs/R3-181558.zip" TargetMode="External"/><Relationship Id="rId767" Type="http://schemas.openxmlformats.org/officeDocument/2006/relationships/hyperlink" Target="http://www.3gpp.org/ftp/tsg_ran/WG3_Iu/TSGR3_99/Docs/R3-180731.zip" TargetMode="External"/><Relationship Id="rId974" Type="http://schemas.openxmlformats.org/officeDocument/2006/relationships/hyperlink" Target="http://www.3gpp.org/ftp/tsg_ran/WG3_Iu/TSGR3_99/Docs/R3-181308.zip" TargetMode="External"/><Relationship Id="rId1008" Type="http://schemas.openxmlformats.org/officeDocument/2006/relationships/hyperlink" Target="http://www.3gpp.org/ftp/tsg_ran/WG3_Iu/TSGR3_99/Docs/R3-181310.zip" TargetMode="External"/><Relationship Id="rId1215" Type="http://schemas.openxmlformats.org/officeDocument/2006/relationships/hyperlink" Target="http://www.3gpp.org/ftp/tsg_ran/WG3_Iu/TSGR3_99/Docs/R3-181163.zip" TargetMode="External"/><Relationship Id="rId61" Type="http://schemas.openxmlformats.org/officeDocument/2006/relationships/hyperlink" Target="http://www.3gpp.org/ftp/tsg_ran/WG3_Iu/TSGR3_99/Docs/R3-181560.zip" TargetMode="External"/><Relationship Id="rId199" Type="http://schemas.openxmlformats.org/officeDocument/2006/relationships/hyperlink" Target="http://www.3gpp.org/ftp/tsg_ran/WG3_Iu/TSGR3_99/Docs/R3-180941.zip" TargetMode="External"/><Relationship Id="rId571" Type="http://schemas.openxmlformats.org/officeDocument/2006/relationships/hyperlink" Target="http://www.3gpp.org/ftp/tsg_ran/WG3_Iu/TSGR3_99/Docs/R3-181315.zip" TargetMode="External"/><Relationship Id="rId627" Type="http://schemas.openxmlformats.org/officeDocument/2006/relationships/hyperlink" Target="http://www.3gpp.org/ftp/tsg_ran/WG3_Iu/TSGR3_99/Docs/R3-181390.zip" TargetMode="External"/><Relationship Id="rId669" Type="http://schemas.openxmlformats.org/officeDocument/2006/relationships/hyperlink" Target="http://www.3gpp.org/ftp/tsg_ran/WG3_Iu/TSGR3_99/Docs/R3-181548.zip" TargetMode="External"/><Relationship Id="rId834" Type="http://schemas.openxmlformats.org/officeDocument/2006/relationships/hyperlink" Target="http://www.3gpp.org/ftp/tsg_ran/WG3_Iu/TSGR3_99/Docs/R3-180300.zip" TargetMode="External"/><Relationship Id="rId876" Type="http://schemas.openxmlformats.org/officeDocument/2006/relationships/hyperlink" Target="http://www.3gpp.org/ftp/tsg_ran/WG3_Iu/TSGR3_99/Docs/R3-181167.zip" TargetMode="External"/><Relationship Id="rId1257" Type="http://schemas.openxmlformats.org/officeDocument/2006/relationships/hyperlink" Target="http://www.3gpp.org/ftp/tsg_ran/WG3_Iu/TSGR3_99/Docs/R3-181490.zip" TargetMode="External"/><Relationship Id="rId1299" Type="http://schemas.openxmlformats.org/officeDocument/2006/relationships/hyperlink" Target="http://www.3gpp.org/ftp/tsg_ran/WG3_Iu/TSGR3_99/Docs/R3-180679.zip" TargetMode="External"/><Relationship Id="rId19" Type="http://schemas.openxmlformats.org/officeDocument/2006/relationships/hyperlink" Target="http://www.3gpp.org/ftp/tsg_ran/WG3_Iu/TSGR3_99/Docs/R3-181375.zip" TargetMode="External"/><Relationship Id="rId224" Type="http://schemas.openxmlformats.org/officeDocument/2006/relationships/hyperlink" Target="http://www.3gpp.org/ftp/tsg_ran/WG3_Iu/TSGR3_99/Docs/R3-181469.zip" TargetMode="External"/><Relationship Id="rId266" Type="http://schemas.openxmlformats.org/officeDocument/2006/relationships/hyperlink" Target="http://www.3gpp.org/ftp/tsg_ran/WG3_Iu/TSGR3_99/Docs/R3-180912.zip" TargetMode="External"/><Relationship Id="rId431" Type="http://schemas.openxmlformats.org/officeDocument/2006/relationships/hyperlink" Target="http://www.3gpp.org/ftp/tsg_ran/WG3_Iu/TSGR3_99/Docs/R3-180954.zip" TargetMode="External"/><Relationship Id="rId473" Type="http://schemas.openxmlformats.org/officeDocument/2006/relationships/hyperlink" Target="http://www.3gpp.org/ftp/tsg_ran/WG3_Iu/TSGR3_99/Docs/R3-181263.zip" TargetMode="External"/><Relationship Id="rId529" Type="http://schemas.openxmlformats.org/officeDocument/2006/relationships/hyperlink" Target="http://www.3gpp.org/ftp/tsg_ran/WG3_Iu/TSGR3_99/Docs/R3-181178.zip" TargetMode="External"/><Relationship Id="rId680" Type="http://schemas.openxmlformats.org/officeDocument/2006/relationships/hyperlink" Target="http://www.3gpp.org/ftp/tsg_ran/WG3_Iu/TSGR3_99/Docs/R3-180818.zip" TargetMode="External"/><Relationship Id="rId736" Type="http://schemas.openxmlformats.org/officeDocument/2006/relationships/hyperlink" Target="http://www.3gpp.org/ftp/tsg_ran/WG3_Iu/TSGR3_99/Docs/R3-180704.zip" TargetMode="External"/><Relationship Id="rId901" Type="http://schemas.openxmlformats.org/officeDocument/2006/relationships/hyperlink" Target="http://www.3gpp.org/ftp/tsg_ran/WG3_Iu/TSGR3_99/Docs/R3-180842.zip" TargetMode="External"/><Relationship Id="rId1061" Type="http://schemas.openxmlformats.org/officeDocument/2006/relationships/hyperlink" Target="http://www.3gpp.org/ftp/tsg_ran/WG3_Iu/TSGR3_99/Docs/R3-181392.zip" TargetMode="External"/><Relationship Id="rId1117" Type="http://schemas.openxmlformats.org/officeDocument/2006/relationships/hyperlink" Target="http://www.3gpp.org/ftp/tsg_ran/WG3_Iu/TSGR3_99/Docs/R3-181472.zip" TargetMode="External"/><Relationship Id="rId1159" Type="http://schemas.openxmlformats.org/officeDocument/2006/relationships/hyperlink" Target="http://www.3gpp.org/ftp/tsg_ran/WG3_Iu/TSGR3_99/Docs/R3-181145.zip" TargetMode="External"/><Relationship Id="rId1324" Type="http://schemas.openxmlformats.org/officeDocument/2006/relationships/hyperlink" Target="http://www.3gpp.org/ftp/tsg_ran/WG3_Iu/TSGR3_99/Docs/R3-181181.zip" TargetMode="External"/><Relationship Id="rId30" Type="http://schemas.openxmlformats.org/officeDocument/2006/relationships/hyperlink" Target="http://www.3gpp.org/ftp/tsg_ran/WG3_Iu/TSGR3_99/Docs/R3-181215.zip" TargetMode="External"/><Relationship Id="rId126" Type="http://schemas.openxmlformats.org/officeDocument/2006/relationships/hyperlink" Target="http://www.3gpp.org/ftp/tsg_ran/WG3_Iu/TSGR3_99/Docs/R3-181019.zip" TargetMode="External"/><Relationship Id="rId168" Type="http://schemas.openxmlformats.org/officeDocument/2006/relationships/hyperlink" Target="http://www.3gpp.org/ftp/tsg_ran/WG3_Iu/TSGR3_99/Docs/R3-180939.zip" TargetMode="External"/><Relationship Id="rId333" Type="http://schemas.openxmlformats.org/officeDocument/2006/relationships/hyperlink" Target="http://www.3gpp.org/ftp/tsg_ran/WG3_Iu/TSGR3_99/Docs/R3-181241.zip" TargetMode="External"/><Relationship Id="rId540" Type="http://schemas.openxmlformats.org/officeDocument/2006/relationships/hyperlink" Target="http://www.3gpp.org/ftp/tsg_ran/WG3_Iu/TSGR3_99/Docs/R3-180892.zip" TargetMode="External"/><Relationship Id="rId778" Type="http://schemas.openxmlformats.org/officeDocument/2006/relationships/hyperlink" Target="http://www.3gpp.org/ftp/tsg_ran/WG3_Iu/TSGR3_99/Docs/R3-180192.zip" TargetMode="External"/><Relationship Id="rId943" Type="http://schemas.openxmlformats.org/officeDocument/2006/relationships/hyperlink" Target="http://www.3gpp.org/ftp/tsg_ran/WG3_Iu/TSGR3_99/Docs/R3-181040.zip" TargetMode="External"/><Relationship Id="rId985" Type="http://schemas.openxmlformats.org/officeDocument/2006/relationships/hyperlink" Target="http://www.3gpp.org/ftp/tsg_ran/WG3_Iu/TSGR3_99/Docs/R3-181339.zip" TargetMode="External"/><Relationship Id="rId1019" Type="http://schemas.openxmlformats.org/officeDocument/2006/relationships/hyperlink" Target="http://www.3gpp.org/ftp/tsg_ran/WG3_Iu/TSGR3_99/Docs/R3-180814.zip" TargetMode="External"/><Relationship Id="rId1170" Type="http://schemas.openxmlformats.org/officeDocument/2006/relationships/hyperlink" Target="http://www.3gpp.org/ftp/tsg_ran/WG3_Iu/TSGR3_99/Docs/R3-181406.zip" TargetMode="External"/><Relationship Id="rId72" Type="http://schemas.openxmlformats.org/officeDocument/2006/relationships/hyperlink" Target="http://www.3gpp.org/ftp/tsg_ran/WG3_Iu/TSGR3_99/Docs/R3-181567.zip" TargetMode="External"/><Relationship Id="rId375" Type="http://schemas.openxmlformats.org/officeDocument/2006/relationships/hyperlink" Target="http://www.3gpp.org/ftp/tsg_ran/WG3_Iu/TSGR3_99/Docs/R3-181408.zip" TargetMode="External"/><Relationship Id="rId582" Type="http://schemas.openxmlformats.org/officeDocument/2006/relationships/hyperlink" Target="http://www.3gpp.org/ftp/tsg_ran/WG3_Iu/TSGR3_99/Docs/R3-181127.zip" TargetMode="External"/><Relationship Id="rId638" Type="http://schemas.openxmlformats.org/officeDocument/2006/relationships/hyperlink" Target="http://www.3gpp.org/ftp/tsg_ran/WG3_Iu/TSGR3_99/Docs/R3-181444.zip" TargetMode="External"/><Relationship Id="rId803" Type="http://schemas.openxmlformats.org/officeDocument/2006/relationships/hyperlink" Target="http://www.3gpp.org/ftp/tsg_ran/WG3_Iu/TSGR3_99/Docs/R3-180749.zip" TargetMode="External"/><Relationship Id="rId845" Type="http://schemas.openxmlformats.org/officeDocument/2006/relationships/hyperlink" Target="http://www.3gpp.org/ftp/tsg_ran/WG3_Iu/TSGR3_99/Docs/R3-180709.zip" TargetMode="External"/><Relationship Id="rId1030" Type="http://schemas.openxmlformats.org/officeDocument/2006/relationships/hyperlink" Target="http://www.3gpp.org/ftp/tsg_ran/WG3_Iu/TSGR3_99/Docs/R3-181422.zip" TargetMode="External"/><Relationship Id="rId1226" Type="http://schemas.openxmlformats.org/officeDocument/2006/relationships/hyperlink" Target="http://www.3gpp.org/ftp/tsg_ran/WG3_Iu/TSGR3_99/Docs/R3-180982.zip" TargetMode="External"/><Relationship Id="rId1268" Type="http://schemas.openxmlformats.org/officeDocument/2006/relationships/hyperlink" Target="http://www.3gpp.org/ftp/tsg_ran/WG3_Iu/TSGR3_99/Docs/R3-181184.zip" TargetMode="External"/><Relationship Id="rId3" Type="http://schemas.openxmlformats.org/officeDocument/2006/relationships/settings" Target="settings.xml"/><Relationship Id="rId235" Type="http://schemas.openxmlformats.org/officeDocument/2006/relationships/hyperlink" Target="http://www.3gpp.org/ftp/tsg_ran/WG3_Iu/TSGR3_99/Docs/R3-180885.zip" TargetMode="External"/><Relationship Id="rId277" Type="http://schemas.openxmlformats.org/officeDocument/2006/relationships/hyperlink" Target="http://www.3gpp.org/ftp/tsg_ran/WG3_Iu/TSGR3_99/Docs/R3-181238.zip" TargetMode="External"/><Relationship Id="rId400" Type="http://schemas.openxmlformats.org/officeDocument/2006/relationships/hyperlink" Target="http://www.3gpp.org/ftp/tsg_ran/WG3_Iu/TSGR3_99/Docs/R3-181443.zip" TargetMode="External"/><Relationship Id="rId442" Type="http://schemas.openxmlformats.org/officeDocument/2006/relationships/hyperlink" Target="http://www.3gpp.org/ftp/tsg_ran/WG3_Iu/TSGR3_99/Docs/R3-181463.zip" TargetMode="External"/><Relationship Id="rId484" Type="http://schemas.openxmlformats.org/officeDocument/2006/relationships/hyperlink" Target="http://www.3gpp.org/ftp/tsg_ran/WG3_Iu/TSGR3_99/Docs/R3-181271.zip" TargetMode="External"/><Relationship Id="rId705" Type="http://schemas.openxmlformats.org/officeDocument/2006/relationships/hyperlink" Target="http://www.3gpp.org/ftp/tsg_ran/WG3_Iu/TSGR3_99/Docs/R3-180756.zip" TargetMode="External"/><Relationship Id="rId887" Type="http://schemas.openxmlformats.org/officeDocument/2006/relationships/hyperlink" Target="http://www.3gpp.org/ftp/tsg_ran/WG3_Iu/TSGR3_99/Docs/R3-180672.zip" TargetMode="External"/><Relationship Id="rId1072" Type="http://schemas.openxmlformats.org/officeDocument/2006/relationships/hyperlink" Target="http://www.3gpp.org/ftp/tsg_ran/WG3_Iu/TSGR3_99/Docs/R3-181394.zip" TargetMode="External"/><Relationship Id="rId1128" Type="http://schemas.openxmlformats.org/officeDocument/2006/relationships/hyperlink" Target="http://www.3gpp.org/ftp/tsg_ran/WG3_Iu/TSGR3_99/Docs/R3-181400.zip" TargetMode="External"/><Relationship Id="rId1335" Type="http://schemas.openxmlformats.org/officeDocument/2006/relationships/hyperlink" Target="http://www.3gpp.org/ftp/tsg_ran/WG3_Iu/TSGR3_99/Docs/R3-180962.zip" TargetMode="External"/><Relationship Id="rId137" Type="http://schemas.openxmlformats.org/officeDocument/2006/relationships/hyperlink" Target="http://www.3gpp.org/ftp/tsg_ran/WG3_Iu/TSGR3_99/Docs/R3-180769.zip" TargetMode="External"/><Relationship Id="rId302" Type="http://schemas.openxmlformats.org/officeDocument/2006/relationships/hyperlink" Target="http://www.3gpp.org/ftp/tsg_ran/WG3_Iu/TSGR3_99/Docs/R3-181432.zip" TargetMode="External"/><Relationship Id="rId344" Type="http://schemas.openxmlformats.org/officeDocument/2006/relationships/hyperlink" Target="http://www.3gpp.org/ftp/tsg_ran/WG3_Iu/TSGR3_99/Docs/R3-180968.zip" TargetMode="External"/><Relationship Id="rId691" Type="http://schemas.openxmlformats.org/officeDocument/2006/relationships/hyperlink" Target="http://www.3gpp.org/ftp/tsg_ran/WG3_Iu/TSGR3_99/Docs/R3-180707.zip" TargetMode="External"/><Relationship Id="rId747" Type="http://schemas.openxmlformats.org/officeDocument/2006/relationships/hyperlink" Target="http://www.3gpp.org/ftp/tsg_ran/WG3_Iu/TSGR3_99/Docs/R3-180708.zip" TargetMode="External"/><Relationship Id="rId789" Type="http://schemas.openxmlformats.org/officeDocument/2006/relationships/hyperlink" Target="http://www.3gpp.org/ftp/tsg_ran/WG3_Iu/TSGR3_99/Docs/R3-180742.zip" TargetMode="External"/><Relationship Id="rId912" Type="http://schemas.openxmlformats.org/officeDocument/2006/relationships/hyperlink" Target="http://www.3gpp.org/ftp/tsg_ran/WG3_Iu/TSGR3_99/Docs/R3-174428.zip" TargetMode="External"/><Relationship Id="rId954" Type="http://schemas.openxmlformats.org/officeDocument/2006/relationships/hyperlink" Target="http://www.3gpp.org/ftp/tsg_ran/WG3_Iu/TSGR3_99/Docs/R3-181290.zip" TargetMode="External"/><Relationship Id="rId996" Type="http://schemas.openxmlformats.org/officeDocument/2006/relationships/hyperlink" Target="http://www.3gpp.org/ftp/tsg_ran/WG3_Iu/TSGR3_99/Docs/R3-181419.zip" TargetMode="External"/><Relationship Id="rId41" Type="http://schemas.openxmlformats.org/officeDocument/2006/relationships/hyperlink" Target="http://www.3gpp.org/ftp/tsg_ran/WG3_Iu/TSGR3_99/Docs/R3-181499.zip" TargetMode="External"/><Relationship Id="rId83" Type="http://schemas.openxmlformats.org/officeDocument/2006/relationships/hyperlink" Target="http://www.3gpp.org/ftp/tsg_ran/WG3_Iu/TSGR3_99/Docs/R3-180784.zip" TargetMode="External"/><Relationship Id="rId179" Type="http://schemas.openxmlformats.org/officeDocument/2006/relationships/hyperlink" Target="http://www.3gpp.org/ftp/tsg_ran/WG3_Iu/TSGR3_99/Docs/R3-181036.zip" TargetMode="External"/><Relationship Id="rId386" Type="http://schemas.openxmlformats.org/officeDocument/2006/relationships/hyperlink" Target="http://www.3gpp.org/ftp/tsg_ran/WG3_Iu/TSGR3_99/Docs/R3-181091.zip" TargetMode="External"/><Relationship Id="rId551" Type="http://schemas.openxmlformats.org/officeDocument/2006/relationships/hyperlink" Target="http://www.3gpp.org/ftp/tsg_ran/WG3_Iu/TSGR3_99/Docs/R3-180802.zip" TargetMode="External"/><Relationship Id="rId593" Type="http://schemas.openxmlformats.org/officeDocument/2006/relationships/hyperlink" Target="http://www.3gpp.org/ftp/tsg_ran/WG3_Iu/TSGR3_99/Docs/R3-180898.zip" TargetMode="External"/><Relationship Id="rId607" Type="http://schemas.openxmlformats.org/officeDocument/2006/relationships/hyperlink" Target="http://www.3gpp.org/ftp/tsg_ran/WG3_Iu/TSGR3_99/Docs/R3-181387.zip" TargetMode="External"/><Relationship Id="rId649" Type="http://schemas.openxmlformats.org/officeDocument/2006/relationships/hyperlink" Target="http://www.3gpp.org/ftp/tsg_ran/WG3_Iu/TSGR3_99/Docs/R3-181205.zip" TargetMode="External"/><Relationship Id="rId814" Type="http://schemas.openxmlformats.org/officeDocument/2006/relationships/hyperlink" Target="http://www.3gpp.org/ftp/tsg_ran/WG3_Iu/TSGR3_99/Docs/R3-180580.zip" TargetMode="External"/><Relationship Id="rId856" Type="http://schemas.openxmlformats.org/officeDocument/2006/relationships/hyperlink" Target="http://www.3gpp.org/ftp/tsg_ran/WG3_Iu/TSGR3_99/Docs/R3-180539.zip" TargetMode="External"/><Relationship Id="rId1181" Type="http://schemas.openxmlformats.org/officeDocument/2006/relationships/hyperlink" Target="http://www.3gpp.org/ftp/tsg_ran/WG3_Iu/TSGR3_99/Docs/R3-181052.zip" TargetMode="External"/><Relationship Id="rId1237" Type="http://schemas.openxmlformats.org/officeDocument/2006/relationships/hyperlink" Target="http://www.3gpp.org/ftp/tsg_ran/WG3_Iu/TSGR3_99/Docs/R3-180963.zip" TargetMode="External"/><Relationship Id="rId1279" Type="http://schemas.openxmlformats.org/officeDocument/2006/relationships/hyperlink" Target="http://www.3gpp.org/ftp/tsg_ran/WG3_Iu/TSGR3_99/Docs/R3-181464.zip" TargetMode="External"/><Relationship Id="rId190" Type="http://schemas.openxmlformats.org/officeDocument/2006/relationships/hyperlink" Target="http://www.3gpp.org/ftp/tsg_ran/WG3_Iu/TSGR3_99/Docs/R3-181503.zip" TargetMode="External"/><Relationship Id="rId204" Type="http://schemas.openxmlformats.org/officeDocument/2006/relationships/hyperlink" Target="http://www.3gpp.org/ftp/tsg_ran/WG3_Iu/TSGR3_99/Docs/R3-180942.zip" TargetMode="External"/><Relationship Id="rId246" Type="http://schemas.openxmlformats.org/officeDocument/2006/relationships/hyperlink" Target="http://www.3gpp.org/ftp/tsg_ran/WG3_Iu/TSGR3_99/Docs/R3-180987.zip" TargetMode="External"/><Relationship Id="rId288" Type="http://schemas.openxmlformats.org/officeDocument/2006/relationships/hyperlink" Target="http://www.3gpp.org/ftp/tsg_ran/WG3_Iu/TSGR3_99/Docs/R3-181028.zip" TargetMode="External"/><Relationship Id="rId411" Type="http://schemas.openxmlformats.org/officeDocument/2006/relationships/hyperlink" Target="http://www.3gpp.org/ftp/tsg_ran/WG3_Iu/TSGR3_99/Docs/R3-181556.zip" TargetMode="External"/><Relationship Id="rId453" Type="http://schemas.openxmlformats.org/officeDocument/2006/relationships/hyperlink" Target="http://www.3gpp.org/ftp/tsg_ran/WG3_Iu/TSGR3_99/Docs/R3-181259.zip" TargetMode="External"/><Relationship Id="rId509" Type="http://schemas.openxmlformats.org/officeDocument/2006/relationships/hyperlink" Target="http://www.3gpp.org/ftp/tsg_ran/WG3_Iu/TSGR3_99/Docs/R3-181000.zip" TargetMode="External"/><Relationship Id="rId660" Type="http://schemas.openxmlformats.org/officeDocument/2006/relationships/hyperlink" Target="http://www.3gpp.org/ftp/tsg_ran/WG3_Iu/TSGR3_99/Docs/R3-181286.zip" TargetMode="External"/><Relationship Id="rId898" Type="http://schemas.openxmlformats.org/officeDocument/2006/relationships/hyperlink" Target="http://www.3gpp.org/ftp/tsg_ran/WG3_Iu/TSGR3_99/Docs/R3-181086.zip" TargetMode="External"/><Relationship Id="rId1041" Type="http://schemas.openxmlformats.org/officeDocument/2006/relationships/hyperlink" Target="http://www.3gpp.org/ftp/tsg_ran/WG3_Iu/TSGR3_99/Docs/R3-180816.zip" TargetMode="External"/><Relationship Id="rId1083" Type="http://schemas.openxmlformats.org/officeDocument/2006/relationships/hyperlink" Target="http://www.3gpp.org/ftp/tsg_ran/WG3_Iu/TSGR3_99/Docs/R3-181130.zip" TargetMode="External"/><Relationship Id="rId1139" Type="http://schemas.openxmlformats.org/officeDocument/2006/relationships/hyperlink" Target="http://www.3gpp.org/ftp/tsg_ran/WG3_Iu/TSGR3_99/Docs/R3-181050.zip" TargetMode="External"/><Relationship Id="rId1290" Type="http://schemas.openxmlformats.org/officeDocument/2006/relationships/hyperlink" Target="http://www.3gpp.org/ftp/tsg_ran/WG3_Iu/TSGR3_99/Docs/R3-181096.zip" TargetMode="External"/><Relationship Id="rId1304" Type="http://schemas.openxmlformats.org/officeDocument/2006/relationships/hyperlink" Target="http://www.3gpp.org/ftp/tsg_ran/WG3_Iu/TSGR3_99/Docs/R3-181572.zip" TargetMode="External"/><Relationship Id="rId1346" Type="http://schemas.openxmlformats.org/officeDocument/2006/relationships/hyperlink" Target="http://www.3gpp.org/ftp/tsg_ran/WG3_Iu/TSGR3_99/Docs/R3-180931.zip" TargetMode="External"/><Relationship Id="rId106" Type="http://schemas.openxmlformats.org/officeDocument/2006/relationships/hyperlink" Target="http://www.3gpp.org/ftp/tsg_ran/WG3_Iu/TSGR3_99/Docs/R3-181170.zip" TargetMode="External"/><Relationship Id="rId313" Type="http://schemas.openxmlformats.org/officeDocument/2006/relationships/hyperlink" Target="http://www.3gpp.org/ftp/tsg_ran/WG3_Iu/TSGR3_99/Docs/R3-181543.zip" TargetMode="External"/><Relationship Id="rId495" Type="http://schemas.openxmlformats.org/officeDocument/2006/relationships/hyperlink" Target="http://www.3gpp.org/ftp/tsg_ran/WG3_Iu/TSGR3_99/Docs/R3-181338.zip" TargetMode="External"/><Relationship Id="rId716" Type="http://schemas.openxmlformats.org/officeDocument/2006/relationships/hyperlink" Target="http://www.3gpp.org/ftp/tsg_ran/WG3_Iu/TSGR3_99/Docs/R3-180759.zip" TargetMode="External"/><Relationship Id="rId758" Type="http://schemas.openxmlformats.org/officeDocument/2006/relationships/hyperlink" Target="http://www.3gpp.org/ftp/tsg_ran/WG3_Iu/TSGR3_99/Docs/R3-180644.zip" TargetMode="External"/><Relationship Id="rId923" Type="http://schemas.openxmlformats.org/officeDocument/2006/relationships/hyperlink" Target="http://www.3gpp.org/ftp/tsg_ran/WG3_Iu/TSGR3_99/Docs/R3-180915.zip" TargetMode="External"/><Relationship Id="rId965" Type="http://schemas.openxmlformats.org/officeDocument/2006/relationships/hyperlink" Target="http://www.3gpp.org/ftp/tsg_ran/WG3_Iu/TSGR3_99/Docs/R3-181295.zip" TargetMode="External"/><Relationship Id="rId1150" Type="http://schemas.openxmlformats.org/officeDocument/2006/relationships/hyperlink" Target="http://www.3gpp.org/ftp/tsg_ran/WG3_Iu/TSGR3_99/Docs/R3-181403.zip" TargetMode="External"/><Relationship Id="rId10" Type="http://schemas.openxmlformats.org/officeDocument/2006/relationships/hyperlink" Target="http://www.3gpp.org/ftp/tsg_ran/WG3_Iu/TSGR3_AHGs/R3_AH_NR_1706/Docs/R3-172219.zip" TargetMode="External"/><Relationship Id="rId52" Type="http://schemas.openxmlformats.org/officeDocument/2006/relationships/hyperlink" Target="http://www.3gpp.org/ftp/tsg_ran/WG3_Iu/TSGR3_99/Docs/R3-181429.zip" TargetMode="External"/><Relationship Id="rId94" Type="http://schemas.openxmlformats.org/officeDocument/2006/relationships/hyperlink" Target="http://www.3gpp.org/ftp/tsg_ran/WG3_Iu/TSGR3_99/Docs/R3-181176.zip" TargetMode="External"/><Relationship Id="rId148" Type="http://schemas.openxmlformats.org/officeDocument/2006/relationships/hyperlink" Target="http://www.3gpp.org/ftp/tsg_ran/WG3_Iu/TSGR3_99/Docs/R3-180934.zip" TargetMode="External"/><Relationship Id="rId355" Type="http://schemas.openxmlformats.org/officeDocument/2006/relationships/hyperlink" Target="http://www.3gpp.org/ftp/tsg_ran/WG3_Iu/TSGR3_99/Docs/R3-181247.zip" TargetMode="External"/><Relationship Id="rId397" Type="http://schemas.openxmlformats.org/officeDocument/2006/relationships/hyperlink" Target="http://www.3gpp.org/ftp/tsg_ran/WG3_Iu/TSGR3_99/Docs/R3-181360.zip" TargetMode="External"/><Relationship Id="rId520" Type="http://schemas.openxmlformats.org/officeDocument/2006/relationships/hyperlink" Target="http://www.3gpp.org/ftp/tsg_ran/WG3_Iu/TSGR3_99/Docs/R3-181355.zip" TargetMode="External"/><Relationship Id="rId562" Type="http://schemas.openxmlformats.org/officeDocument/2006/relationships/hyperlink" Target="http://www.3gpp.org/ftp/tsg_ran/WG3_Iu/TSGR3_99/Docs/R3-181507.zip" TargetMode="External"/><Relationship Id="rId618" Type="http://schemas.openxmlformats.org/officeDocument/2006/relationships/hyperlink" Target="http://www.3gpp.org/ftp/tsg_ran/WG3_Iu/TSGR3_99/Docs/R3-180776.zip" TargetMode="External"/><Relationship Id="rId825" Type="http://schemas.openxmlformats.org/officeDocument/2006/relationships/hyperlink" Target="http://www.3gpp.org/ftp/tsg_ran/WG3_Iu/TSGR3_99/Docs/R3-180763.zip" TargetMode="External"/><Relationship Id="rId1192" Type="http://schemas.openxmlformats.org/officeDocument/2006/relationships/hyperlink" Target="http://www.3gpp.org/ftp/tsg_ran/WG3_Iu/TSGR3_99/Docs/R3-181448.zip" TargetMode="External"/><Relationship Id="rId1206" Type="http://schemas.openxmlformats.org/officeDocument/2006/relationships/hyperlink" Target="http://www.3gpp.org/ftp/tsg_ran/WG3_Iu/TSGR3_99/Docs/R3-181052.zip" TargetMode="External"/><Relationship Id="rId1248" Type="http://schemas.openxmlformats.org/officeDocument/2006/relationships/hyperlink" Target="http://www.3gpp.org/ftp/tsg_ran/WG3_Iu/TSGR3_99/Docs/R3-181155.zip" TargetMode="External"/><Relationship Id="rId215" Type="http://schemas.openxmlformats.org/officeDocument/2006/relationships/hyperlink" Target="http://www.3gpp.org/ftp/tsg_ran/WG3_Iu/TSGR3_99/Docs/R3-181101.zip" TargetMode="External"/><Relationship Id="rId257" Type="http://schemas.openxmlformats.org/officeDocument/2006/relationships/hyperlink" Target="http://www.3gpp.org/ftp/tsg_ran/WG3_Iu/TSGR3_99/Docs/R3-181235.zip" TargetMode="External"/><Relationship Id="rId422" Type="http://schemas.openxmlformats.org/officeDocument/2006/relationships/hyperlink" Target="http://www.3gpp.org/ftp/tsg_ran/WG3_Iu/TSGR3_99/Docs/R3-180953.zip" TargetMode="External"/><Relationship Id="rId464" Type="http://schemas.openxmlformats.org/officeDocument/2006/relationships/hyperlink" Target="http://www.3gpp.org/ftp/tsg_ran/WG3_Iu/TSGR3_99/Docs/R3-180883.zip" TargetMode="External"/><Relationship Id="rId867" Type="http://schemas.openxmlformats.org/officeDocument/2006/relationships/hyperlink" Target="http://www.3gpp.org/ftp/tsg_ran/WG3_Iu/TSGR3_99/Docs/R3-180728.zip" TargetMode="External"/><Relationship Id="rId1010" Type="http://schemas.openxmlformats.org/officeDocument/2006/relationships/hyperlink" Target="http://www.3gpp.org/ftp/tsg_ran/WG3_Iu/TSGR3_99/Docs/R3-180815.zip" TargetMode="External"/><Relationship Id="rId1052" Type="http://schemas.openxmlformats.org/officeDocument/2006/relationships/hyperlink" Target="http://www.3gpp.org/ftp/tsg_ran/WG3_Iu/TSGR3_99/Docs/R3-174496.zip" TargetMode="External"/><Relationship Id="rId1094" Type="http://schemas.openxmlformats.org/officeDocument/2006/relationships/hyperlink" Target="http://www.3gpp.org/ftp/tsg_ran/WG3_Iu/TSGR3_99/Docs/R3-181479.zip" TargetMode="External"/><Relationship Id="rId1108" Type="http://schemas.openxmlformats.org/officeDocument/2006/relationships/hyperlink" Target="http://www.3gpp.org/ftp/tsg_ran/WG3_Iu/TSGR3_99/Docs/R3-181534.zip" TargetMode="External"/><Relationship Id="rId1315" Type="http://schemas.openxmlformats.org/officeDocument/2006/relationships/hyperlink" Target="http://www.3gpp.org/ftp/tsg_ran/WG3_Iu/TSGR3_99/Docs/R3-180922.zip" TargetMode="External"/><Relationship Id="rId299" Type="http://schemas.openxmlformats.org/officeDocument/2006/relationships/hyperlink" Target="http://www.3gpp.org/ftp/tsg_ran/WG3_Iu/TSGR3_99/Docs/R3-180946.zip" TargetMode="External"/><Relationship Id="rId727" Type="http://schemas.openxmlformats.org/officeDocument/2006/relationships/hyperlink" Target="http://www.3gpp.org/ftp/tsg_ran/WG3_Iu/TSGR3_99/Docs/R3-180532.zip" TargetMode="External"/><Relationship Id="rId934" Type="http://schemas.openxmlformats.org/officeDocument/2006/relationships/hyperlink" Target="http://www.3gpp.org/ftp/tsg_ran/WG3_Iu/TSGR3_99/Docs/R3-181552.zip" TargetMode="External"/><Relationship Id="rId1357" Type="http://schemas.openxmlformats.org/officeDocument/2006/relationships/hyperlink" Target="http://www.3gpp.org/ftp/tsg_ran/WG3_Iu/TSGR3_99/Docs/R3-181326.zip" TargetMode="External"/><Relationship Id="rId63" Type="http://schemas.openxmlformats.org/officeDocument/2006/relationships/hyperlink" Target="http://www.3gpp.org/ftp/tsg_ran/WG3_Iu/TSGR3_99/Docs/R3-181563.zip" TargetMode="External"/><Relationship Id="rId159" Type="http://schemas.openxmlformats.org/officeDocument/2006/relationships/hyperlink" Target="http://www.3gpp.org/ftp/tsg_ran/WG3_Iu/TSGR3_99/Docs/R3-181114.zip" TargetMode="External"/><Relationship Id="rId366" Type="http://schemas.openxmlformats.org/officeDocument/2006/relationships/hyperlink" Target="http://www.3gpp.org/ftp/tsg_ran/WG3_Iu/TSGR3_99/Docs/R3-181476.zip" TargetMode="External"/><Relationship Id="rId573" Type="http://schemas.openxmlformats.org/officeDocument/2006/relationships/hyperlink" Target="http://www.3gpp.org/ftp/tsg_ran/WG3_Iu/TSGR3_99/Docs/R3-181405.zip" TargetMode="External"/><Relationship Id="rId780" Type="http://schemas.openxmlformats.org/officeDocument/2006/relationships/hyperlink" Target="http://www.3gpp.org/ftp/tsg_ran/WG3_Iu/TSGR3_99/Docs/R3-180265.zip" TargetMode="External"/><Relationship Id="rId1217" Type="http://schemas.openxmlformats.org/officeDocument/2006/relationships/hyperlink" Target="http://www.3gpp.org/ftp/tsg_ran/WG3_Iu/TSGR3_99/Docs/R3-180869.zip" TargetMode="External"/><Relationship Id="rId226" Type="http://schemas.openxmlformats.org/officeDocument/2006/relationships/hyperlink" Target="http://www.3gpp.org/ftp/tsg_ran/WG3_Iu/TSGR3_99/Docs/R3-180907.zip" TargetMode="External"/><Relationship Id="rId433" Type="http://schemas.openxmlformats.org/officeDocument/2006/relationships/hyperlink" Target="http://www.3gpp.org/ftp/tsg_ran/WG3_Iu/TSGR3_99/Docs/R3-180826.zip" TargetMode="External"/><Relationship Id="rId878" Type="http://schemas.openxmlformats.org/officeDocument/2006/relationships/hyperlink" Target="http://www.3gpp.org/ftp/tsg_ran/WG3_Iu/TSGR3_99/Docs/R3-181525.zip" TargetMode="External"/><Relationship Id="rId1063" Type="http://schemas.openxmlformats.org/officeDocument/2006/relationships/hyperlink" Target="http://www.3gpp.org/ftp/tsg_ran/WG3_Iu/TSGR3_99/Docs/R3-181391.zip" TargetMode="External"/><Relationship Id="rId1270" Type="http://schemas.openxmlformats.org/officeDocument/2006/relationships/hyperlink" Target="http://www.3gpp.org/ftp/tsg_ran/WG3_Iu/TSGR3_99/Docs/R3-181095.zip" TargetMode="External"/><Relationship Id="rId640" Type="http://schemas.openxmlformats.org/officeDocument/2006/relationships/hyperlink" Target="http://www.3gpp.org/ftp/tsg_ran/WG3_Iu/TSGR3_99/Docs/R3-181574.zip" TargetMode="External"/><Relationship Id="rId738" Type="http://schemas.openxmlformats.org/officeDocument/2006/relationships/hyperlink" Target="http://www.3gpp.org/ftp/tsg_ran/WG3_Iu/TSGR3_99/Docs/R3-181512.zip" TargetMode="External"/><Relationship Id="rId945" Type="http://schemas.openxmlformats.org/officeDocument/2006/relationships/hyperlink" Target="http://www.3gpp.org/ftp/tsg_ran/WG3_Iu/TSGR3_99/Docs/R3-181426.zip" TargetMode="External"/><Relationship Id="rId74" Type="http://schemas.openxmlformats.org/officeDocument/2006/relationships/hyperlink" Target="http://www.3gpp.org/ftp/tsg_ran/WG3_Iu/TSGR3_99/Docs/R3-181218.zip" TargetMode="External"/><Relationship Id="rId377" Type="http://schemas.openxmlformats.org/officeDocument/2006/relationships/hyperlink" Target="http://www.3gpp.org/ftp/tsg_ran/WG3_Iu/TSGR3_99/Docs/R3-180781.zip" TargetMode="External"/><Relationship Id="rId500" Type="http://schemas.openxmlformats.org/officeDocument/2006/relationships/hyperlink" Target="http://www.3gpp.org/ftp/tsg_ran/WG3_Iu/TSGR3_99/Docs/R3-181353.zip" TargetMode="External"/><Relationship Id="rId584" Type="http://schemas.openxmlformats.org/officeDocument/2006/relationships/hyperlink" Target="http://www.3gpp.org/ftp/tsg_ran/WG3_Iu/TSGR3_99/Docs/R3-181536.zip" TargetMode="External"/><Relationship Id="rId805" Type="http://schemas.openxmlformats.org/officeDocument/2006/relationships/hyperlink" Target="http://www.3gpp.org/ftp/tsg_ran/WG3_Iu/TSGR3_99/Docs/R3-180750.zip" TargetMode="External"/><Relationship Id="rId1130" Type="http://schemas.openxmlformats.org/officeDocument/2006/relationships/hyperlink" Target="http://www.3gpp.org/ftp/tsg_ran/WG3_Iu/TSGR3_99/Docs/R3-181007.zip" TargetMode="External"/><Relationship Id="rId1228" Type="http://schemas.openxmlformats.org/officeDocument/2006/relationships/hyperlink" Target="http://www.3gpp.org/ftp/tsg_ran/WG3_Iu/TSGR3_99/Docs/R3-181453.zip" TargetMode="External"/><Relationship Id="rId5" Type="http://schemas.openxmlformats.org/officeDocument/2006/relationships/footnotes" Target="footnotes.xml"/><Relationship Id="rId237" Type="http://schemas.openxmlformats.org/officeDocument/2006/relationships/hyperlink" Target="http://www.3gpp.org/ftp/tsg_ran/WG3_Iu/TSGR3_99/Docs/R3-180913.zip" TargetMode="External"/><Relationship Id="rId791" Type="http://schemas.openxmlformats.org/officeDocument/2006/relationships/hyperlink" Target="http://www.3gpp.org/ftp/tsg_ran/WG3_Iu/TSGR3_99/Docs/R3-180743.zip" TargetMode="External"/><Relationship Id="rId889" Type="http://schemas.openxmlformats.org/officeDocument/2006/relationships/hyperlink" Target="http://www.3gpp.org/ftp/tsg_ran/WG3_Iu/TSGR3_99/Docs/R3-180691.zip" TargetMode="External"/><Relationship Id="rId1074" Type="http://schemas.openxmlformats.org/officeDocument/2006/relationships/hyperlink" Target="http://www.3gpp.org/ftp/tsg_ran/WG3_Iu/TSGR3_99/Docs/R3-181317.zip" TargetMode="External"/><Relationship Id="rId444" Type="http://schemas.openxmlformats.org/officeDocument/2006/relationships/hyperlink" Target="http://www.3gpp.org/ftp/tsg_ran/WG3_Iu/TSGR3_99/Docs/R3-181557.zip" TargetMode="External"/><Relationship Id="rId651" Type="http://schemas.openxmlformats.org/officeDocument/2006/relationships/hyperlink" Target="http://www.3gpp.org/ftp/tsg_ran/WG3_Iu/TSGR3_99/Docs/R3-181208.zip" TargetMode="External"/><Relationship Id="rId749" Type="http://schemas.openxmlformats.org/officeDocument/2006/relationships/hyperlink" Target="http://www.3gpp.org/ftp/tsg_ran/WG3_Iu/TSGR3_99/Docs/R3-180623.zip" TargetMode="External"/><Relationship Id="rId1281" Type="http://schemas.openxmlformats.org/officeDocument/2006/relationships/hyperlink" Target="http://www.3gpp.org/ftp/tsg_ran/WG3_Iu/TSGR3_99/Docs/R3-181439.zip" TargetMode="External"/><Relationship Id="rId290" Type="http://schemas.openxmlformats.org/officeDocument/2006/relationships/hyperlink" Target="http://www.3gpp.org/ftp/tsg_ran/WG3_Iu/TSGR3_99/Docs/R3-181431.zip" TargetMode="External"/><Relationship Id="rId304" Type="http://schemas.openxmlformats.org/officeDocument/2006/relationships/hyperlink" Target="http://www.3gpp.org/ftp/tsg_ran/WG3_Iu/TSGR3_99/Docs/R3-180948.zip" TargetMode="External"/><Relationship Id="rId388" Type="http://schemas.openxmlformats.org/officeDocument/2006/relationships/hyperlink" Target="http://www.3gpp.org/ftp/tsg_ran/WG3_Iu/TSGR3_99/Docs/R3-181093.zip" TargetMode="External"/><Relationship Id="rId511" Type="http://schemas.openxmlformats.org/officeDocument/2006/relationships/hyperlink" Target="http://www.3gpp.org/ftp/tsg_ran/WG3_Iu/TSGR3_99/Docs/R3-181002.zip" TargetMode="External"/><Relationship Id="rId609" Type="http://schemas.openxmlformats.org/officeDocument/2006/relationships/hyperlink" Target="http://www.3gpp.org/ftp/tsg_ran/WG3_Iu/TSGR3_99/Docs/R3-180778.zip" TargetMode="External"/><Relationship Id="rId956" Type="http://schemas.openxmlformats.org/officeDocument/2006/relationships/hyperlink" Target="http://www.3gpp.org/ftp/tsg_ran/WG3_Iu/TSGR3_99/Docs/R3-181425.zip" TargetMode="External"/><Relationship Id="rId1141" Type="http://schemas.openxmlformats.org/officeDocument/2006/relationships/hyperlink" Target="http://www.3gpp.org/ftp/tsg_ran/WG3_Iu/TSGR3_99/Docs/R3-181402.zip" TargetMode="External"/><Relationship Id="rId1239" Type="http://schemas.openxmlformats.org/officeDocument/2006/relationships/hyperlink" Target="http://www.3gpp.org/ftp/tsg_ran/WG3_Iu/TSGR3_99/Docs/R3-181031.zip" TargetMode="External"/><Relationship Id="rId85" Type="http://schemas.openxmlformats.org/officeDocument/2006/relationships/hyperlink" Target="http://www.3gpp.org/ftp/tsg_ran/WG3_Iu/TSGR3_99/Docs/R3-180786.zip" TargetMode="External"/><Relationship Id="rId150" Type="http://schemas.openxmlformats.org/officeDocument/2006/relationships/hyperlink" Target="http://www.3gpp.org/ftp/tsg_ran/WG3_Iu/TSGR3_99/Docs/R3-181141.zip" TargetMode="External"/><Relationship Id="rId595" Type="http://schemas.openxmlformats.org/officeDocument/2006/relationships/hyperlink" Target="http://www.3gpp.org/ftp/tsg_ran/WG3_Iu/TSGR3_99/Docs/R3-180872.zip" TargetMode="External"/><Relationship Id="rId816" Type="http://schemas.openxmlformats.org/officeDocument/2006/relationships/hyperlink" Target="http://www.3gpp.org/ftp/tsg_ran/WG3_Iu/TSGR3_99/Docs/R3-180581.zip" TargetMode="External"/><Relationship Id="rId1001" Type="http://schemas.openxmlformats.org/officeDocument/2006/relationships/hyperlink" Target="http://www.3gpp.org/ftp/tsg_ran/WG3_Iu/TSGR3_99/Docs/R3-181420.zip" TargetMode="External"/><Relationship Id="rId248" Type="http://schemas.openxmlformats.org/officeDocument/2006/relationships/hyperlink" Target="http://www.3gpp.org/ftp/tsg_ran/WG3_Iu/TSGR3_99/Docs/R3-181413.zip" TargetMode="External"/><Relationship Id="rId455" Type="http://schemas.openxmlformats.org/officeDocument/2006/relationships/hyperlink" Target="http://www.3gpp.org/ftp/tsg_ran/WG3_Iu/TSGR3_99/Docs/R3-181013.zip" TargetMode="External"/><Relationship Id="rId662" Type="http://schemas.openxmlformats.org/officeDocument/2006/relationships/hyperlink" Target="http://www.3gpp.org/ftp/tsg_ran/WG3_Iu/TSGR3_99/Docs/R3-181437.zip" TargetMode="External"/><Relationship Id="rId1085" Type="http://schemas.openxmlformats.org/officeDocument/2006/relationships/hyperlink" Target="http://www.3gpp.org/ftp/tsg_ran/WG3_Iu/TSGR3_99/Docs/R3-181398.zip" TargetMode="External"/><Relationship Id="rId1292" Type="http://schemas.openxmlformats.org/officeDocument/2006/relationships/hyperlink" Target="http://www.3gpp.org/ftp/tsg_ran/WG3_Iu/TSGR3_99/Docs/R3-180679.zip" TargetMode="External"/><Relationship Id="rId1306" Type="http://schemas.openxmlformats.org/officeDocument/2006/relationships/hyperlink" Target="http://www.3gpp.org/ftp/tsg_ran/WG3_Iu/TSGR3_99/Docs/R3-180929.zip" TargetMode="External"/><Relationship Id="rId12" Type="http://schemas.openxmlformats.org/officeDocument/2006/relationships/hyperlink" Target="http://www.3gpp.org/ftp/tsg_ran/WG3_Iu/TSGR3_99/Docs/R3-180666.zip" TargetMode="External"/><Relationship Id="rId108" Type="http://schemas.openxmlformats.org/officeDocument/2006/relationships/hyperlink" Target="http://www.3gpp.org/ftp/tsg_ran/WG3_Iu/TSGR3_99/Docs/R3-181172.zip" TargetMode="External"/><Relationship Id="rId315" Type="http://schemas.openxmlformats.org/officeDocument/2006/relationships/hyperlink" Target="http://www.3gpp.org/ftp/tsg_ran/WG3_Iu/TSGR3_99/Docs/R3-181243.zip" TargetMode="External"/><Relationship Id="rId522" Type="http://schemas.openxmlformats.org/officeDocument/2006/relationships/hyperlink" Target="http://www.3gpp.org/ftp/tsg_ran/WG3_Iu/TSGR3_99/Docs/R3-181433.zip" TargetMode="External"/><Relationship Id="rId967" Type="http://schemas.openxmlformats.org/officeDocument/2006/relationships/hyperlink" Target="http://www.3gpp.org/ftp/tsg_ran/WG3_Iu/TSGR3_99/Docs/R3-181297.zip" TargetMode="External"/><Relationship Id="rId1152" Type="http://schemas.openxmlformats.org/officeDocument/2006/relationships/hyperlink" Target="http://www.3gpp.org/ftp/tsg_ran/WG3_Iu/TSGR3_99/Docs/R3-181318.zip" TargetMode="External"/><Relationship Id="rId96" Type="http://schemas.openxmlformats.org/officeDocument/2006/relationships/hyperlink" Target="http://www.3gpp.org/ftp/tsg_ran/WG3_Iu/TSGR3_99/Docs/R3-180689.zip" TargetMode="External"/><Relationship Id="rId161" Type="http://schemas.openxmlformats.org/officeDocument/2006/relationships/hyperlink" Target="http://www.3gpp.org/ftp/tsg_ran/WG3_Iu/TSGR3_99/Docs/R3-180936.zip" TargetMode="External"/><Relationship Id="rId399" Type="http://schemas.openxmlformats.org/officeDocument/2006/relationships/hyperlink" Target="http://www.3gpp.org/ftp/tsg_ran/WG3_Iu/TSGR3_99/Docs/R3-181443.zip" TargetMode="External"/><Relationship Id="rId827" Type="http://schemas.openxmlformats.org/officeDocument/2006/relationships/hyperlink" Target="http://www.3gpp.org/ftp/tsg_ran/WG3_Iu/TSGR3_99/Docs/R3-180764.zip" TargetMode="External"/><Relationship Id="rId1012" Type="http://schemas.openxmlformats.org/officeDocument/2006/relationships/hyperlink" Target="http://www.3gpp.org/ftp/tsg_ran/WG3_Iu/TSGR3_99/Docs/R3-180831.zip" TargetMode="External"/><Relationship Id="rId259" Type="http://schemas.openxmlformats.org/officeDocument/2006/relationships/hyperlink" Target="http://www.3gpp.org/ftp/tsg_ran/WG3_Iu/TSGR3_99/Docs/R3-181235.zip" TargetMode="External"/><Relationship Id="rId466" Type="http://schemas.openxmlformats.org/officeDocument/2006/relationships/hyperlink" Target="http://www.3gpp.org/ftp/tsg_ran/WG3_Iu/TSGR3_99/Docs/R3-180959.zip" TargetMode="External"/><Relationship Id="rId673" Type="http://schemas.openxmlformats.org/officeDocument/2006/relationships/hyperlink" Target="http://www.3gpp.org/ftp/tsg_ran/WG3_Iu/TSGR3_99/Docs/R3-181438.zip" TargetMode="External"/><Relationship Id="rId880" Type="http://schemas.openxmlformats.org/officeDocument/2006/relationships/hyperlink" Target="http://www.3gpp.org/ftp/tsg_ran/WG3_Iu/TSGR3_99/Docs/R3-181494.zip" TargetMode="External"/><Relationship Id="rId1096" Type="http://schemas.openxmlformats.org/officeDocument/2006/relationships/hyperlink" Target="http://www.3gpp.org/ftp/tsg_ran/WG3_Iu/TSGR3_99/Docs/R3-180834.zip" TargetMode="External"/><Relationship Id="rId1317" Type="http://schemas.openxmlformats.org/officeDocument/2006/relationships/hyperlink" Target="http://www.3gpp.org/ftp/tsg_ran/WG3_Iu/TSGR3_99/Docs/R3-180925.zip" TargetMode="External"/><Relationship Id="rId23" Type="http://schemas.openxmlformats.org/officeDocument/2006/relationships/hyperlink" Target="http://www.3gpp.org/ftp/tsg_ran/WG3_Iu/TSGR3_99/Docs/R3-180692.zip" TargetMode="External"/><Relationship Id="rId119" Type="http://schemas.openxmlformats.org/officeDocument/2006/relationships/hyperlink" Target="http://www.3gpp.org/ftp/tsg_ran/WG3_Iu/TSGR3_99/Docs/R3-181179.zip" TargetMode="External"/><Relationship Id="rId326" Type="http://schemas.openxmlformats.org/officeDocument/2006/relationships/hyperlink" Target="http://www.3gpp.org/ftp/tsg_ran/WG3_Iu/TSGR3_99/Docs/R3-180829.zip" TargetMode="External"/><Relationship Id="rId533" Type="http://schemas.openxmlformats.org/officeDocument/2006/relationships/hyperlink" Target="http://www.3gpp.org/ftp/tsg_ran/WG3_Iu/TSGR3_99/Docs/R3-181273.zip" TargetMode="External"/><Relationship Id="rId978" Type="http://schemas.openxmlformats.org/officeDocument/2006/relationships/hyperlink" Target="http://www.3gpp.org/ftp/tsg_ran/WG3_Iu/TSGR3_99/Docs/R3-181071.zip" TargetMode="External"/><Relationship Id="rId1163" Type="http://schemas.openxmlformats.org/officeDocument/2006/relationships/hyperlink" Target="http://www.3gpp.org/ftp/tsg_ran/WG3_Iu/TSGR3_99/Docs/R3-181404.zip" TargetMode="External"/><Relationship Id="rId740" Type="http://schemas.openxmlformats.org/officeDocument/2006/relationships/hyperlink" Target="http://www.3gpp.org/ftp/tsg_ran/WG3_Iu/TSGR3_99/Docs/R3-180704.zip" TargetMode="External"/><Relationship Id="rId838" Type="http://schemas.openxmlformats.org/officeDocument/2006/relationships/hyperlink" Target="http://www.3gpp.org/ftp/tsg_ran/WG3_Iu/TSGR3_99/Docs/R3-180525.zip" TargetMode="External"/><Relationship Id="rId1023" Type="http://schemas.openxmlformats.org/officeDocument/2006/relationships/hyperlink" Target="http://www.3gpp.org/ftp/tsg_ran/WG3_Iu/TSGR3_99/Docs/R3-181470.zip" TargetMode="External"/><Relationship Id="rId172" Type="http://schemas.openxmlformats.org/officeDocument/2006/relationships/hyperlink" Target="http://www.3gpp.org/ftp/tsg_ran/WG3_Iu/TSGR3_99/Docs/R3-181227.zip" TargetMode="External"/><Relationship Id="rId477" Type="http://schemas.openxmlformats.org/officeDocument/2006/relationships/hyperlink" Target="http://www.3gpp.org/ftp/tsg_ran/WG3_Iu/TSGR3_99/Docs/R3-180853.zip" TargetMode="External"/><Relationship Id="rId600" Type="http://schemas.openxmlformats.org/officeDocument/2006/relationships/hyperlink" Target="http://www.3gpp.org/ftp/tsg_ran/WG3_Iu/TSGR3_99/Docs/R3-180851.zip" TargetMode="External"/><Relationship Id="rId684" Type="http://schemas.openxmlformats.org/officeDocument/2006/relationships/hyperlink" Target="http://www.3gpp.org/ftp/tsg_ran/WG3_Iu/TSGR3_99/Docs/R3-181168.zip" TargetMode="External"/><Relationship Id="rId1230" Type="http://schemas.openxmlformats.org/officeDocument/2006/relationships/hyperlink" Target="http://www.3gpp.org/ftp/tsg_ran/WG3_Iu/TSGR3_99/Docs/R3-180982.zip" TargetMode="External"/><Relationship Id="rId1328" Type="http://schemas.openxmlformats.org/officeDocument/2006/relationships/hyperlink" Target="http://www.3gpp.org/ftp/tsg_ran/WG3_Iu/TSGR3_99/Docs/R3-180920.zip" TargetMode="External"/><Relationship Id="rId337" Type="http://schemas.openxmlformats.org/officeDocument/2006/relationships/hyperlink" Target="http://www.3gpp.org/ftp/tsg_ran/WG3_Iu/TSGR3_99/Docs/R3-181010.zip" TargetMode="External"/><Relationship Id="rId891" Type="http://schemas.openxmlformats.org/officeDocument/2006/relationships/hyperlink" Target="http://www.3gpp.org/ftp/tsg_ran/WG3_Iu/TSGR3_99/Docs/R3-174346.zip" TargetMode="External"/><Relationship Id="rId905" Type="http://schemas.openxmlformats.org/officeDocument/2006/relationships/hyperlink" Target="http://www.3gpp.org/ftp/tsg_ran/WG3_Iu/TSGR3_99/Docs/R3-181287.zip" TargetMode="External"/><Relationship Id="rId989" Type="http://schemas.openxmlformats.org/officeDocument/2006/relationships/hyperlink" Target="http://www.3gpp.org/ftp/tsg_ran/WG3_Iu/TSGR3_99/Docs/R3-181136.zip" TargetMode="External"/><Relationship Id="rId34" Type="http://schemas.openxmlformats.org/officeDocument/2006/relationships/hyperlink" Target="http://www.3gpp.org/ftp/tsg_ran/WG3_Iu/TSGR3_99/Docs/R3-181216.zip" TargetMode="External"/><Relationship Id="rId544" Type="http://schemas.openxmlformats.org/officeDocument/2006/relationships/hyperlink" Target="http://www.3gpp.org/ftp/tsg_ran/WG3_Iu/TSGR3_99/Docs/R3-181061.zip" TargetMode="External"/><Relationship Id="rId751" Type="http://schemas.openxmlformats.org/officeDocument/2006/relationships/hyperlink" Target="http://www.3gpp.org/ftp/tsg_ran/WG3_Iu/TSGR3_99/Docs/R3-180624.zip" TargetMode="External"/><Relationship Id="rId849" Type="http://schemas.openxmlformats.org/officeDocument/2006/relationships/hyperlink" Target="http://www.3gpp.org/ftp/tsg_ran/WG3_Iu/TSGR3_99/Docs/R3-180717.zip" TargetMode="External"/><Relationship Id="rId1174" Type="http://schemas.openxmlformats.org/officeDocument/2006/relationships/hyperlink" Target="http://www.3gpp.org/ftp/tsg_ran/WG3_Iu/TSGR3_99/Docs/R3-180836.zip" TargetMode="External"/><Relationship Id="rId183" Type="http://schemas.openxmlformats.org/officeDocument/2006/relationships/hyperlink" Target="http://www.3gpp.org/ftp/tsg_ran/WG3_Iu/TSGR3_99/Docs/R3-180940.zip" TargetMode="External"/><Relationship Id="rId390" Type="http://schemas.openxmlformats.org/officeDocument/2006/relationships/hyperlink" Target="http://www.3gpp.org/ftp/tsg_ran/WG3_Iu/TSGR3_99/Docs/R3-181098.zip" TargetMode="External"/><Relationship Id="rId404" Type="http://schemas.openxmlformats.org/officeDocument/2006/relationships/hyperlink" Target="http://www.3gpp.org/ftp/tsg_ran/WG3_Iu/TSGR3_99/Docs/R3-181252.zip" TargetMode="External"/><Relationship Id="rId611" Type="http://schemas.openxmlformats.org/officeDocument/2006/relationships/hyperlink" Target="http://www.3gpp.org/ftp/tsg_ran/WG3_Iu/TSGR3_99/Docs/R3-180660.zip" TargetMode="External"/><Relationship Id="rId1034" Type="http://schemas.openxmlformats.org/officeDocument/2006/relationships/hyperlink" Target="http://www.3gpp.org/ftp/tsg_ran/WG3_Iu/TSGR3_99/Docs/R3-180813.zip" TargetMode="External"/><Relationship Id="rId1241" Type="http://schemas.openxmlformats.org/officeDocument/2006/relationships/hyperlink" Target="http://www.3gpp.org/ftp/tsg_ran/WG3_Iu/TSGR3_99/Docs/R3-181154.zip" TargetMode="External"/><Relationship Id="rId1339" Type="http://schemas.openxmlformats.org/officeDocument/2006/relationships/hyperlink" Target="http://www.3gpp.org/ftp/tsg_ran/WG3_Iu/TSGR3_99/Docs/R3-181333.zip" TargetMode="External"/><Relationship Id="rId250" Type="http://schemas.openxmlformats.org/officeDocument/2006/relationships/hyperlink" Target="http://www.3gpp.org/ftp/tsg_ran/WG3_Iu/TSGR3_99/Docs/R3-180988.zip" TargetMode="External"/><Relationship Id="rId488" Type="http://schemas.openxmlformats.org/officeDocument/2006/relationships/hyperlink" Target="http://www.3gpp.org/ftp/tsg_ran/WG3_Iu/TSGR3_99/Docs/R3-181024.zip" TargetMode="External"/><Relationship Id="rId695" Type="http://schemas.openxmlformats.org/officeDocument/2006/relationships/hyperlink" Target="http://www.3gpp.org/ftp/tsg_ran/WG3_Iu/TSGR3_99/Docs/R3-180716.zip" TargetMode="External"/><Relationship Id="rId709" Type="http://schemas.openxmlformats.org/officeDocument/2006/relationships/hyperlink" Target="http://www.3gpp.org/ftp/tsg_ran/WG3_Iu/TSGR3_99/Docs/R3-181384.zip" TargetMode="External"/><Relationship Id="rId916" Type="http://schemas.openxmlformats.org/officeDocument/2006/relationships/hyperlink" Target="http://www.3gpp.org/ftp/tsg_ran/WG3_Iu/TSGR3_99/Docs/R3-181196.zip" TargetMode="External"/><Relationship Id="rId1101" Type="http://schemas.openxmlformats.org/officeDocument/2006/relationships/hyperlink" Target="http://www.3gpp.org/ftp/tsg_ran/WG3_Iu/TSGR3_99/Docs/R3-180716.zip" TargetMode="External"/><Relationship Id="rId45" Type="http://schemas.openxmlformats.org/officeDocument/2006/relationships/hyperlink" Target="http://www.3gpp.org/ftp/tsg_ran/WG3_Iu/TSGR3_99/Docs/R3-180780.zip" TargetMode="External"/><Relationship Id="rId110" Type="http://schemas.openxmlformats.org/officeDocument/2006/relationships/hyperlink" Target="http://www.3gpp.org/ftp/tsg_ran/WG3_Iu/TSGR3_99/Docs/R3-180787.zip" TargetMode="External"/><Relationship Id="rId348" Type="http://schemas.openxmlformats.org/officeDocument/2006/relationships/hyperlink" Target="http://www.3gpp.org/ftp/tsg_ran/WG3_Iu/TSGR3_99/Docs/R3-181509.zip" TargetMode="External"/><Relationship Id="rId555" Type="http://schemas.openxmlformats.org/officeDocument/2006/relationships/hyperlink" Target="http://www.3gpp.org/ftp/tsg_ran/WG3_Iu/TSGR3_99/Docs/R3-181077.zip" TargetMode="External"/><Relationship Id="rId762" Type="http://schemas.openxmlformats.org/officeDocument/2006/relationships/hyperlink" Target="http://www.3gpp.org/ftp/tsg_ran/WG3_Iu/TSGR3_99/Docs/R3-180622.zip" TargetMode="External"/><Relationship Id="rId1185" Type="http://schemas.openxmlformats.org/officeDocument/2006/relationships/hyperlink" Target="http://www.3gpp.org/ftp/tsg_ran/WG3_Iu/TSGR3_99/Docs/R3-181322.zip" TargetMode="External"/><Relationship Id="rId194" Type="http://schemas.openxmlformats.org/officeDocument/2006/relationships/hyperlink" Target="http://www.3gpp.org/ftp/tsg_ran/WG3_Iu/TSGR3_99/Docs/R3-181075.zip" TargetMode="External"/><Relationship Id="rId208" Type="http://schemas.openxmlformats.org/officeDocument/2006/relationships/hyperlink" Target="http://www.3gpp.org/ftp/tsg_ran/WG3_Iu/TSGR3_99/Docs/R3-181100.zip" TargetMode="External"/><Relationship Id="rId415" Type="http://schemas.openxmlformats.org/officeDocument/2006/relationships/hyperlink" Target="http://www.3gpp.org/ftp/tsg_ran/WG3_Iu/TSGR3_99/Docs/R3-180976.zip" TargetMode="External"/><Relationship Id="rId622" Type="http://schemas.openxmlformats.org/officeDocument/2006/relationships/hyperlink" Target="http://www.3gpp.org/ftp/tsg_ran/WG3_Iu/TSGR3_99/Docs/R3-180767.zip" TargetMode="External"/><Relationship Id="rId1045" Type="http://schemas.openxmlformats.org/officeDocument/2006/relationships/hyperlink" Target="http://www.3gpp.org/ftp/tsg_ran/WG3_Iu/TSGR3_99/Docs/R3-181347.zip" TargetMode="External"/><Relationship Id="rId1252" Type="http://schemas.openxmlformats.org/officeDocument/2006/relationships/hyperlink" Target="http://www.3gpp.org/ftp/tsg_ran/WG3_Iu/TSGR3_99/Docs/R3-181197.zip" TargetMode="External"/><Relationship Id="rId261" Type="http://schemas.openxmlformats.org/officeDocument/2006/relationships/hyperlink" Target="http://www.3gpp.org/ftp/tsg_ran/WG3_Iu/TSGR3_99/Docs/R3-181237.zip" TargetMode="External"/><Relationship Id="rId499" Type="http://schemas.openxmlformats.org/officeDocument/2006/relationships/hyperlink" Target="http://www.3gpp.org/ftp/tsg_ran/WG3_Iu/TSGR3_99/Docs/R3-181352.zip" TargetMode="External"/><Relationship Id="rId927" Type="http://schemas.openxmlformats.org/officeDocument/2006/relationships/hyperlink" Target="http://www.3gpp.org/ftp/tsg_ran/WG3_Iu/TSGR3_99/Docs/R3-181442.zip" TargetMode="External"/><Relationship Id="rId1112" Type="http://schemas.openxmlformats.org/officeDocument/2006/relationships/hyperlink" Target="http://www.3gpp.org/ftp/tsg_ran/WG3_Iu/TSGR3_99/Docs/R3-181006.zip" TargetMode="External"/><Relationship Id="rId56" Type="http://schemas.openxmlformats.org/officeDocument/2006/relationships/hyperlink" Target="http://www.3gpp.org/ftp/tsg_ran/WG3_Iu/TSGR3_99/Docs/R3-181500.zip" TargetMode="External"/><Relationship Id="rId359" Type="http://schemas.openxmlformats.org/officeDocument/2006/relationships/hyperlink" Target="http://www.3gpp.org/ftp/tsg_ran/WG3_Iu/TSGR3_99/Docs/R3-181516.zip" TargetMode="External"/><Relationship Id="rId566" Type="http://schemas.openxmlformats.org/officeDocument/2006/relationships/hyperlink" Target="http://www.3gpp.org/ftp/tsg_ran/WG3_Iu/TSGR3_99/Docs/R3-181123.zip" TargetMode="External"/><Relationship Id="rId773" Type="http://schemas.openxmlformats.org/officeDocument/2006/relationships/hyperlink" Target="http://www.3gpp.org/ftp/tsg_ran/WG3_Iu/TSGR3_99/Docs/R3-180734.zip" TargetMode="External"/><Relationship Id="rId1196" Type="http://schemas.openxmlformats.org/officeDocument/2006/relationships/hyperlink" Target="http://www.3gpp.org/ftp/tsg_ran/WG3_Iu/TSGR3_99/Docs/R3-181449.zip" TargetMode="External"/><Relationship Id="rId121" Type="http://schemas.openxmlformats.org/officeDocument/2006/relationships/hyperlink" Target="http://www.3gpp.org/ftp/tsg_ran/WG3_Iu/TSGR3_99/Docs/R3-181378.zip" TargetMode="External"/><Relationship Id="rId219" Type="http://schemas.openxmlformats.org/officeDocument/2006/relationships/hyperlink" Target="http://www.3gpp.org/ftp/tsg_ran/WG3_Iu/TSGR3_99/Docs/R3-180863.zip" TargetMode="External"/><Relationship Id="rId426" Type="http://schemas.openxmlformats.org/officeDocument/2006/relationships/hyperlink" Target="http://www.3gpp.org/ftp/tsg_ran/WG3_Iu/TSGR3_99/Docs/R3-180779.zip" TargetMode="External"/><Relationship Id="rId633" Type="http://schemas.openxmlformats.org/officeDocument/2006/relationships/hyperlink" Target="http://www.3gpp.org/ftp/tsg_ran/WG3_Iu/TSGR3_99/Docs/R3-181445.zip" TargetMode="External"/><Relationship Id="rId980" Type="http://schemas.openxmlformats.org/officeDocument/2006/relationships/hyperlink" Target="http://www.3gpp.org/ftp/tsg_ran/WG3_Iu/TSGR3_99/Docs/R3-181304.zip" TargetMode="External"/><Relationship Id="rId1056" Type="http://schemas.openxmlformats.org/officeDocument/2006/relationships/hyperlink" Target="http://www.3gpp.org/ftp/tsg_ran/WG3_Iu/TSGR3_99/Docs/R3-181392.zip" TargetMode="External"/><Relationship Id="rId1263" Type="http://schemas.openxmlformats.org/officeDocument/2006/relationships/hyperlink" Target="http://www.3gpp.org/ftp/tsg_ran/WG3_Iu/TSGR3_99/Docs/R3-181491.zip" TargetMode="External"/><Relationship Id="rId840" Type="http://schemas.openxmlformats.org/officeDocument/2006/relationships/hyperlink" Target="http://www.3gpp.org/ftp/tsg_ran/WG3_Iu/TSGR3_99/Docs/R3-180530.zip" TargetMode="External"/><Relationship Id="rId938" Type="http://schemas.openxmlformats.org/officeDocument/2006/relationships/hyperlink" Target="http://www.3gpp.org/ftp/tsg_ran/WG3_Iu/TSGR3_99/Docs/R3-181039.zip" TargetMode="External"/><Relationship Id="rId67" Type="http://schemas.openxmlformats.org/officeDocument/2006/relationships/hyperlink" Target="http://www.3gpp.org/ftp/tsg_ran/WG3_Iu/TSGR3_99/Docs/R3-181568.zip" TargetMode="External"/><Relationship Id="rId272" Type="http://schemas.openxmlformats.org/officeDocument/2006/relationships/hyperlink" Target="http://www.3gpp.org/ftp/tsg_ran/WG3_Iu/TSGR3_99/Docs/R3-180944.zip" TargetMode="External"/><Relationship Id="rId577" Type="http://schemas.openxmlformats.org/officeDocument/2006/relationships/hyperlink" Target="http://www.3gpp.org/ftp/tsg_ran/WG3_Iu/TSGR3_99/Docs/R3-181194.zip" TargetMode="External"/><Relationship Id="rId700" Type="http://schemas.openxmlformats.org/officeDocument/2006/relationships/hyperlink" Target="http://www.3gpp.org/ftp/tsg_ran/WG3_Iu/TSGR3_99/Docs/R3-181535.zip" TargetMode="External"/><Relationship Id="rId1123" Type="http://schemas.openxmlformats.org/officeDocument/2006/relationships/hyperlink" Target="http://www.3gpp.org/ftp/tsg_ran/WG3_Iu/TSGR3_99/Docs/R3-181399.zip" TargetMode="External"/><Relationship Id="rId1330" Type="http://schemas.openxmlformats.org/officeDocument/2006/relationships/hyperlink" Target="http://www.3gpp.org/ftp/tsg_ran/WG3_Iu/TSGR3_99/Docs/R3-180956.zip" TargetMode="External"/><Relationship Id="rId132" Type="http://schemas.openxmlformats.org/officeDocument/2006/relationships/hyperlink" Target="http://www.3gpp.org/ftp/tsg_ran/WG3_Iu/TSGR3_99/Docs/R3-181034.zip" TargetMode="External"/><Relationship Id="rId784" Type="http://schemas.openxmlformats.org/officeDocument/2006/relationships/hyperlink" Target="http://www.3gpp.org/ftp/tsg_ran/WG3_Iu/TSGR3_99/Docs/R3-180511.zip" TargetMode="External"/><Relationship Id="rId991" Type="http://schemas.openxmlformats.org/officeDocument/2006/relationships/hyperlink" Target="http://www.3gpp.org/ftp/tsg_ran/WG3_Iu/TSGR3_99/Docs/R3-181137.zip" TargetMode="External"/><Relationship Id="rId1067" Type="http://schemas.openxmlformats.org/officeDocument/2006/relationships/hyperlink" Target="http://www.3gpp.org/ftp/tsg_ran/WG3_Iu/TSGR3_99/Docs/R3-181393.zip" TargetMode="External"/><Relationship Id="rId437" Type="http://schemas.openxmlformats.org/officeDocument/2006/relationships/hyperlink" Target="http://www.3gpp.org/ftp/tsg_ran/WG3_Iu/TSGR3_99/Docs/R3-181087.zip" TargetMode="External"/><Relationship Id="rId644" Type="http://schemas.openxmlformats.org/officeDocument/2006/relationships/hyperlink" Target="http://www.3gpp.org/ftp/tsg_ran/WG3_Iu/TSGR3_99/Docs/R3-180852.zip" TargetMode="External"/><Relationship Id="rId851" Type="http://schemas.openxmlformats.org/officeDocument/2006/relationships/hyperlink" Target="http://www.3gpp.org/ftp/tsg_ran/WG3_Iu/TSGR3_99/Docs/R3-180718.zip" TargetMode="External"/><Relationship Id="rId1274" Type="http://schemas.openxmlformats.org/officeDocument/2006/relationships/hyperlink" Target="http://www.3gpp.org/ftp/tsg_ran/WG3_Iu/TSGR3_99/Docs/R3-181149.zip" TargetMode="External"/><Relationship Id="rId283" Type="http://schemas.openxmlformats.org/officeDocument/2006/relationships/hyperlink" Target="http://www.3gpp.org/ftp/tsg_ran/WG3_Iu/TSGR3_99/Docs/R3-180583.zip" TargetMode="External"/><Relationship Id="rId490" Type="http://schemas.openxmlformats.org/officeDocument/2006/relationships/hyperlink" Target="http://www.3gpp.org/ftp/tsg_ran/WG3_Iu/TSGR3_99/Docs/R3-180675.zip" TargetMode="External"/><Relationship Id="rId504" Type="http://schemas.openxmlformats.org/officeDocument/2006/relationships/hyperlink" Target="http://www.3gpp.org/ftp/tsg_ran/WG3_Iu/TSGR3_99/Docs/R3-180807.zip" TargetMode="External"/><Relationship Id="rId711" Type="http://schemas.openxmlformats.org/officeDocument/2006/relationships/hyperlink" Target="http://www.3gpp.org/ftp/tsg_ran/WG3_Iu/TSGR3_99/Docs/R3-180759.zip" TargetMode="External"/><Relationship Id="rId949" Type="http://schemas.openxmlformats.org/officeDocument/2006/relationships/hyperlink" Target="http://www.3gpp.org/ftp/tsg_ran/WG3_Iu/TSGR3_99/Docs/R3-181427.zip" TargetMode="External"/><Relationship Id="rId1134" Type="http://schemas.openxmlformats.org/officeDocument/2006/relationships/hyperlink" Target="http://www.3gpp.org/ftp/tsg_ran/WG3_Iu/TSGR3_99/Docs/R3-181401.zip" TargetMode="External"/><Relationship Id="rId1341" Type="http://schemas.openxmlformats.org/officeDocument/2006/relationships/hyperlink" Target="http://www.3gpp.org/ftp/tsg_ran/WG3_Iu/TSGR3_99/Docs/R3-180855.zip" TargetMode="External"/><Relationship Id="rId78" Type="http://schemas.openxmlformats.org/officeDocument/2006/relationships/hyperlink" Target="http://www.3gpp.org/ftp/tsg_ran/WG3_Iu/TSGR3_99/Docs/R3-180687.zip" TargetMode="External"/><Relationship Id="rId143" Type="http://schemas.openxmlformats.org/officeDocument/2006/relationships/hyperlink" Target="http://www.3gpp.org/ftp/tsg_ran/WG3_Iu/TSGR3_99/Docs/R3-180847.zip" TargetMode="External"/><Relationship Id="rId350" Type="http://schemas.openxmlformats.org/officeDocument/2006/relationships/hyperlink" Target="http://www.3gpp.org/ftp/tsg_ran/WG3_Iu/TSGR3_99/Docs/R3-181245.zip" TargetMode="External"/><Relationship Id="rId588" Type="http://schemas.openxmlformats.org/officeDocument/2006/relationships/hyperlink" Target="http://www.3gpp.org/ftp/tsg_ran/WG3_Iu/TSGR3_99/Docs/R3-181536.zip" TargetMode="External"/><Relationship Id="rId795" Type="http://schemas.openxmlformats.org/officeDocument/2006/relationships/hyperlink" Target="http://www.3gpp.org/ftp/tsg_ran/WG3_Iu/TSGR3_99/Docs/R3-180745.zip" TargetMode="External"/><Relationship Id="rId809" Type="http://schemas.openxmlformats.org/officeDocument/2006/relationships/hyperlink" Target="http://www.3gpp.org/ftp/tsg_ran/WG3_Iu/TSGR3_99/Docs/R3-180752.zip" TargetMode="External"/><Relationship Id="rId1201" Type="http://schemas.openxmlformats.org/officeDocument/2006/relationships/hyperlink" Target="http://www.3gpp.org/ftp/tsg_ran/WG3_Iu/TSGR3_99/Docs/R3-181035.zip" TargetMode="External"/><Relationship Id="rId9" Type="http://schemas.openxmlformats.org/officeDocument/2006/relationships/hyperlink" Target="http://www.3gpp.org/Delegates-Corner" TargetMode="External"/><Relationship Id="rId210" Type="http://schemas.openxmlformats.org/officeDocument/2006/relationships/hyperlink" Target="http://www.3gpp.org/ftp/tsg_ran/WG3_Iu/TSGR3_99/Docs/R3-181110.zip" TargetMode="External"/><Relationship Id="rId448" Type="http://schemas.openxmlformats.org/officeDocument/2006/relationships/hyperlink" Target="http://www.3gpp.org/ftp/tsg_ran/WG3_Iu/TSGR3_99/Docs/R3-181259.zip" TargetMode="External"/><Relationship Id="rId655" Type="http://schemas.openxmlformats.org/officeDocument/2006/relationships/hyperlink" Target="http://www.3gpp.org/ftp/tsg_ran/WG3_Iu/TSGR3_99/Docs/R3-181436.zip" TargetMode="External"/><Relationship Id="rId862" Type="http://schemas.openxmlformats.org/officeDocument/2006/relationships/hyperlink" Target="http://www.3gpp.org/ftp/tsg_ran/WG3_Iu/TSGR3_99/Docs/R3-180585.zip" TargetMode="External"/><Relationship Id="rId1078" Type="http://schemas.openxmlformats.org/officeDocument/2006/relationships/hyperlink" Target="http://www.3gpp.org/ftp/tsg_ran/WG3_Iu/TSGR3_99/Docs/R3-181118.zip" TargetMode="External"/><Relationship Id="rId1285" Type="http://schemas.openxmlformats.org/officeDocument/2006/relationships/hyperlink" Target="http://www.3gpp.org/ftp/tsg_ran/WG3_Iu/TSGR3_99/Docs/R3-180798.zip" TargetMode="External"/><Relationship Id="rId294" Type="http://schemas.openxmlformats.org/officeDocument/2006/relationships/hyperlink" Target="http://www.3gpp.org/ftp/tsg_ran/WG3_Iu/TSGR3_99/Docs/R3-181542.zip" TargetMode="External"/><Relationship Id="rId308" Type="http://schemas.openxmlformats.org/officeDocument/2006/relationships/hyperlink" Target="http://www.3gpp.org/ftp/tsg_ran/WG3_Iu/TSGR3_99/Docs/R3-181543.zip" TargetMode="External"/><Relationship Id="rId515" Type="http://schemas.openxmlformats.org/officeDocument/2006/relationships/hyperlink" Target="http://www.3gpp.org/ftp/tsg_ran/WG3_Iu/TSGR3_99/Docs/R3-181330.zip" TargetMode="External"/><Relationship Id="rId722" Type="http://schemas.openxmlformats.org/officeDocument/2006/relationships/hyperlink" Target="http://www.3gpp.org/ftp/tsg_ran/WG3_Iu/TSGR3_99/Docs/R3-180512.zip" TargetMode="External"/><Relationship Id="rId1145" Type="http://schemas.openxmlformats.org/officeDocument/2006/relationships/hyperlink" Target="http://www.3gpp.org/ftp/tsg_ran/WG3_Iu/TSGR3_99/Docs/R3-181403.zip" TargetMode="External"/><Relationship Id="rId1352" Type="http://schemas.openxmlformats.org/officeDocument/2006/relationships/hyperlink" Target="http://www.3gpp.org/ftp/tsg_ran/WG3_Iu/TSGR3_99/Docs/R3-181358.zip" TargetMode="External"/><Relationship Id="rId89" Type="http://schemas.openxmlformats.org/officeDocument/2006/relationships/hyperlink" Target="http://www.3gpp.org/ftp/tsg_ran/WG3_Iu/TSGR3_99/Docs/R3-181530.zip" TargetMode="External"/><Relationship Id="rId154" Type="http://schemas.openxmlformats.org/officeDocument/2006/relationships/hyperlink" Target="http://www.3gpp.org/ftp/tsg_ran/WG3_Iu/TSGR3_99/Docs/R3-181489.zip" TargetMode="External"/><Relationship Id="rId361" Type="http://schemas.openxmlformats.org/officeDocument/2006/relationships/hyperlink" Target="http://www.3gpp.org/ftp/tsg_ran/WG3_Iu/TSGR3_99/Docs/R3-181476.zip" TargetMode="External"/><Relationship Id="rId599" Type="http://schemas.openxmlformats.org/officeDocument/2006/relationships/hyperlink" Target="http://www.3gpp.org/ftp/tsg_ran/WG3_Iu/TSGR3_99/Docs/R3-180663.zip" TargetMode="External"/><Relationship Id="rId1005" Type="http://schemas.openxmlformats.org/officeDocument/2006/relationships/hyperlink" Target="http://www.3gpp.org/ftp/tsg_ran/WG3_Iu/TSGR3_99/Docs/R3-181421.zip" TargetMode="External"/><Relationship Id="rId1212" Type="http://schemas.openxmlformats.org/officeDocument/2006/relationships/hyperlink" Target="http://www.3gpp.org/ftp/tsg_ran/WG3_Iu/TSGR3_99/Docs/R3-181553.zip" TargetMode="External"/><Relationship Id="rId459" Type="http://schemas.openxmlformats.org/officeDocument/2006/relationships/hyperlink" Target="http://www.3gpp.org/ftp/tsg_ran/WG3_Iu/TSGR3_99/Docs/R3-181465.zip" TargetMode="External"/><Relationship Id="rId666" Type="http://schemas.openxmlformats.org/officeDocument/2006/relationships/hyperlink" Target="http://www.3gpp.org/ftp/tsg_ran/WG3_Iu/TSGR3_99/Docs/R3-181437.zip" TargetMode="External"/><Relationship Id="rId873" Type="http://schemas.openxmlformats.org/officeDocument/2006/relationships/hyperlink" Target="http://www.3gpp.org/ftp/tsg_ran/WG3_Iu/TSGR3_99/Docs/R3-181523.zip" TargetMode="External"/><Relationship Id="rId1089" Type="http://schemas.openxmlformats.org/officeDocument/2006/relationships/hyperlink" Target="http://www.3gpp.org/ftp/tsg_ran/WG3_Iu/TSGR3_99/Docs/R3-181550.zip" TargetMode="External"/><Relationship Id="rId1296" Type="http://schemas.openxmlformats.org/officeDocument/2006/relationships/hyperlink" Target="http://www.3gpp.org/ftp/tsg_ran/WG3_Iu/TSGR3_99/Docs/R3-180926.zip" TargetMode="External"/><Relationship Id="rId16" Type="http://schemas.openxmlformats.org/officeDocument/2006/relationships/hyperlink" Target="http://www.3gpp.org/ftp/tsg_ran/WG3_Iu/TSGR3_99/Docs/R3-180678.zip" TargetMode="External"/><Relationship Id="rId221" Type="http://schemas.openxmlformats.org/officeDocument/2006/relationships/hyperlink" Target="http://www.3gpp.org/ftp/tsg_ran/WG3_Iu/TSGR3_99/Docs/R3-181103.zip" TargetMode="External"/><Relationship Id="rId319" Type="http://schemas.openxmlformats.org/officeDocument/2006/relationships/hyperlink" Target="http://www.3gpp.org/ftp/tsg_ran/WG3_Iu/TSGR3_99/Docs/R3-181508.zip" TargetMode="External"/><Relationship Id="rId526" Type="http://schemas.openxmlformats.org/officeDocument/2006/relationships/hyperlink" Target="http://www.3gpp.org/ftp/tsg_ran/WG3_Iu/TSGR3_99/Docs/R3-181178.zip" TargetMode="External"/><Relationship Id="rId1156" Type="http://schemas.openxmlformats.org/officeDocument/2006/relationships/hyperlink" Target="http://www.3gpp.org/ftp/tsg_ran/WG3_Iu/TSGR3_99/Docs/R3-181144.zip" TargetMode="External"/><Relationship Id="rId733" Type="http://schemas.openxmlformats.org/officeDocument/2006/relationships/hyperlink" Target="http://www.3gpp.org/ftp/tsg_ran/WG3_Iu/TSGR3_99/Docs/R3-181511.zip" TargetMode="External"/><Relationship Id="rId940" Type="http://schemas.openxmlformats.org/officeDocument/2006/relationships/hyperlink" Target="http://www.3gpp.org/ftp/tsg_ran/WG3_Iu/TSGR3_99/Docs/R3-181424.zip" TargetMode="External"/><Relationship Id="rId1016" Type="http://schemas.openxmlformats.org/officeDocument/2006/relationships/hyperlink" Target="http://www.3gpp.org/ftp/tsg_ran/WG3_Iu/TSGR3_99/Docs/R3-181483.zip" TargetMode="External"/><Relationship Id="rId165" Type="http://schemas.openxmlformats.org/officeDocument/2006/relationships/hyperlink" Target="http://www.3gpp.org/ftp/tsg_ran/WG3_Iu/TSGR3_99/Docs/R3-180937.zip" TargetMode="External"/><Relationship Id="rId372" Type="http://schemas.openxmlformats.org/officeDocument/2006/relationships/hyperlink" Target="http://www.3gpp.org/ftp/tsg_ran/WG3_Iu/TSGR3_99/Docs/R3-181248.zip" TargetMode="External"/><Relationship Id="rId677" Type="http://schemas.openxmlformats.org/officeDocument/2006/relationships/hyperlink" Target="http://www.3gpp.org/ftp/tsg_ran/WG3_Iu/TSGR3_99/Docs/R3-180818.zip" TargetMode="External"/><Relationship Id="rId800" Type="http://schemas.openxmlformats.org/officeDocument/2006/relationships/hyperlink" Target="http://www.3gpp.org/ftp/tsg_ran/WG3_Iu/TSGR3_99/Docs/R3-180547.zip" TargetMode="External"/><Relationship Id="rId1223" Type="http://schemas.openxmlformats.org/officeDocument/2006/relationships/hyperlink" Target="http://www.3gpp.org/ftp/tsg_ran/WG3_Iu/TSGR3_99/Docs/R3-180875.zip" TargetMode="External"/><Relationship Id="rId232" Type="http://schemas.openxmlformats.org/officeDocument/2006/relationships/hyperlink" Target="http://www.3gpp.org/ftp/tsg_ran/WG3_Iu/TSGR3_99/Docs/R3-181487.zip" TargetMode="External"/><Relationship Id="rId884" Type="http://schemas.openxmlformats.org/officeDocument/2006/relationships/hyperlink" Target="http://www.3gpp.org/ftp/tsg_ran/WG3_Iu/TSGR3_99/Docs/R3-181482.zip" TargetMode="External"/><Relationship Id="rId27" Type="http://schemas.openxmlformats.org/officeDocument/2006/relationships/hyperlink" Target="http://www.3gpp.org/ftp/tsg_ran/WG3_Iu/TSGR3_99/Docs/R3-181215.zip" TargetMode="External"/><Relationship Id="rId537" Type="http://schemas.openxmlformats.org/officeDocument/2006/relationships/hyperlink" Target="http://www.3gpp.org/ftp/tsg_ran/WG3_Iu/TSGR3_99/Docs/R3-180893.zip" TargetMode="External"/><Relationship Id="rId744" Type="http://schemas.openxmlformats.org/officeDocument/2006/relationships/hyperlink" Target="http://www.3gpp.org/ftp/tsg_ran/WG3_Iu/TSGR3_99/Docs/R3-180614.zip" TargetMode="External"/><Relationship Id="rId951" Type="http://schemas.openxmlformats.org/officeDocument/2006/relationships/hyperlink" Target="http://www.3gpp.org/ftp/tsg_ran/WG3_Iu/TSGR3_99/Docs/R3-181042.zip" TargetMode="External"/><Relationship Id="rId1167" Type="http://schemas.openxmlformats.org/officeDocument/2006/relationships/hyperlink" Target="http://www.3gpp.org/ftp/tsg_ran/WG3_Iu/TSGR3_99/Docs/R3-181193.zip" TargetMode="External"/><Relationship Id="rId80" Type="http://schemas.openxmlformats.org/officeDocument/2006/relationships/hyperlink" Target="http://www.3gpp.org/ftp/tsg_ran/WG3_Iu/TSGR3_99/Docs/R3-181192.zip" TargetMode="External"/><Relationship Id="rId176" Type="http://schemas.openxmlformats.org/officeDocument/2006/relationships/hyperlink" Target="http://www.3gpp.org/ftp/tsg_ran/WG3_Iu/TSGR3_99/Docs/R3-180900.zip" TargetMode="External"/><Relationship Id="rId383" Type="http://schemas.openxmlformats.org/officeDocument/2006/relationships/hyperlink" Target="http://www.3gpp.org/ftp/tsg_ran/WG3_Iu/TSGR3_99/Docs/R3-180985.zip" TargetMode="External"/><Relationship Id="rId590" Type="http://schemas.openxmlformats.org/officeDocument/2006/relationships/hyperlink" Target="http://www.3gpp.org/ftp/tsg_ran/WG3_Iu/TSGR3_99/Docs/R3-181129.zip" TargetMode="External"/><Relationship Id="rId604" Type="http://schemas.openxmlformats.org/officeDocument/2006/relationships/hyperlink" Target="http://www.3gpp.org/ftp/tsg_ran/WG3_Iu/TSGR3_99/Docs/R3-180778.zip" TargetMode="External"/><Relationship Id="rId811" Type="http://schemas.openxmlformats.org/officeDocument/2006/relationships/hyperlink" Target="http://www.3gpp.org/ftp/tsg_ran/WG3_Iu/TSGR3_99/Docs/R3-180753.zip" TargetMode="External"/><Relationship Id="rId1027" Type="http://schemas.openxmlformats.org/officeDocument/2006/relationships/hyperlink" Target="http://www.3gpp.org/ftp/tsg_ran/WG3_Iu/TSGR3_99/Docs/R3-181346.zip" TargetMode="External"/><Relationship Id="rId1234" Type="http://schemas.openxmlformats.org/officeDocument/2006/relationships/hyperlink" Target="http://www.3gpp.org/ftp/tsg_ran/WG3_Iu/TSGR3_99/Docs/R3-180879.zip" TargetMode="External"/><Relationship Id="rId243" Type="http://schemas.openxmlformats.org/officeDocument/2006/relationships/hyperlink" Target="http://www.3gpp.org/ftp/tsg_ran/WG3_Iu/TSGR3_99/Docs/R3-181412.zip" TargetMode="External"/><Relationship Id="rId450" Type="http://schemas.openxmlformats.org/officeDocument/2006/relationships/hyperlink" Target="http://www.3gpp.org/ftp/tsg_ran/WG3_Iu/TSGR3_99/Docs/R3-181258.zip" TargetMode="External"/><Relationship Id="rId688" Type="http://schemas.openxmlformats.org/officeDocument/2006/relationships/hyperlink" Target="http://www.3gpp.org/ftp/tsg_ran/WG3_Iu/TSGR3_99/Docs/R3-181382.zip" TargetMode="External"/><Relationship Id="rId895" Type="http://schemas.openxmlformats.org/officeDocument/2006/relationships/hyperlink" Target="http://www.3gpp.org/ftp/tsg_ran/WG3_Iu/TSGR3_99/Docs/R3-180973.zip" TargetMode="External"/><Relationship Id="rId909" Type="http://schemas.openxmlformats.org/officeDocument/2006/relationships/hyperlink" Target="http://www.3gpp.org/ftp/tsg_ran/WG3_Iu/TSGR3_99/Docs/R3-180690.zip" TargetMode="External"/><Relationship Id="rId1080" Type="http://schemas.openxmlformats.org/officeDocument/2006/relationships/hyperlink" Target="http://www.3gpp.org/ftp/tsg_ran/WG3_Iu/TSGR3_99/Docs/R3-181397.zip" TargetMode="External"/><Relationship Id="rId1301" Type="http://schemas.openxmlformats.org/officeDocument/2006/relationships/hyperlink" Target="http://www.3gpp.org/ftp/tsg_ran/WG3_Iu/TSGR3_99/Docs/R3-181541.zip" TargetMode="External"/><Relationship Id="rId38" Type="http://schemas.openxmlformats.org/officeDocument/2006/relationships/hyperlink" Target="http://www.3gpp.org/ftp/tsg_ran/WG3_Iu/TSGR3_99/Docs/R3-181499.zip" TargetMode="External"/><Relationship Id="rId103" Type="http://schemas.openxmlformats.org/officeDocument/2006/relationships/hyperlink" Target="http://www.3gpp.org/ftp/tsg_ran/WG3_Iu/TSGR3_99/Docs/R3-181372.zip" TargetMode="External"/><Relationship Id="rId310" Type="http://schemas.openxmlformats.org/officeDocument/2006/relationships/hyperlink" Target="http://www.3gpp.org/ftp/tsg_ran/WG3_Iu/TSGR3_99/Docs/R3-181451.zip" TargetMode="External"/><Relationship Id="rId548" Type="http://schemas.openxmlformats.org/officeDocument/2006/relationships/hyperlink" Target="http://www.3gpp.org/ftp/tsg_ran/WG3_Iu/TSGR3_99/Docs/R3-181068.zip" TargetMode="External"/><Relationship Id="rId755" Type="http://schemas.openxmlformats.org/officeDocument/2006/relationships/hyperlink" Target="http://www.3gpp.org/ftp/tsg_ran/WG3_Iu/TSGR3_99/Docs/R3-181514.zip" TargetMode="External"/><Relationship Id="rId962" Type="http://schemas.openxmlformats.org/officeDocument/2006/relationships/hyperlink" Target="http://www.3gpp.org/ftp/tsg_ran/WG3_Iu/TSGR3_99/Docs/R3-180833.zip" TargetMode="External"/><Relationship Id="rId1178" Type="http://schemas.openxmlformats.org/officeDocument/2006/relationships/hyperlink" Target="http://www.3gpp.org/ftp/tsg_ran/WG3_Iu/TSGR3_99/Docs/R3-180873.zip" TargetMode="External"/><Relationship Id="rId91" Type="http://schemas.openxmlformats.org/officeDocument/2006/relationships/hyperlink" Target="http://www.3gpp.org/ftp/tsg_ran/WG3_Iu/TSGR3_99/Docs/R3-181377.zip" TargetMode="External"/><Relationship Id="rId187" Type="http://schemas.openxmlformats.org/officeDocument/2006/relationships/hyperlink" Target="http://www.3gpp.org/ftp/tsg_ran/WG3_Iu/TSGR3_99/Docs/R3-181104.zip" TargetMode="External"/><Relationship Id="rId394" Type="http://schemas.openxmlformats.org/officeDocument/2006/relationships/hyperlink" Target="http://www.3gpp.org/ftp/tsg_ran/WG3_Iu/TSGR3_99/Docs/R3-181327.zip" TargetMode="External"/><Relationship Id="rId408" Type="http://schemas.openxmlformats.org/officeDocument/2006/relationships/hyperlink" Target="http://www.3gpp.org/ftp/tsg_ran/WG3_Iu/TSGR3_99/Docs/R3-181458.zip" TargetMode="External"/><Relationship Id="rId615" Type="http://schemas.openxmlformats.org/officeDocument/2006/relationships/hyperlink" Target="http://www.3gpp.org/ftp/tsg_ran/WG3_Iu/TSGR3_99/Docs/R3-181388.zip" TargetMode="External"/><Relationship Id="rId822" Type="http://schemas.openxmlformats.org/officeDocument/2006/relationships/hyperlink" Target="http://www.3gpp.org/ftp/tsg_ran/WG3_Iu/TSGR3_99/Docs/R3-180615.zip" TargetMode="External"/><Relationship Id="rId1038" Type="http://schemas.openxmlformats.org/officeDocument/2006/relationships/hyperlink" Target="http://www.3gpp.org/ftp/tsg_ran/WG3_Iu/TSGR3_99/Docs/R3-181312.zip" TargetMode="External"/><Relationship Id="rId1245" Type="http://schemas.openxmlformats.org/officeDocument/2006/relationships/hyperlink" Target="http://www.3gpp.org/ftp/tsg_ran/WG3_Iu/TSGR3_99/Docs/R3-181155.zip" TargetMode="External"/><Relationship Id="rId254" Type="http://schemas.openxmlformats.org/officeDocument/2006/relationships/hyperlink" Target="http://www.3gpp.org/ftp/tsg_ran/WG3_Iu/TSGR3_99/Docs/R3-181414.zip" TargetMode="External"/><Relationship Id="rId699" Type="http://schemas.openxmlformats.org/officeDocument/2006/relationships/hyperlink" Target="http://www.3gpp.org/ftp/tsg_ran/WG3_Iu/TSGR3_99/Docs/R3-181535.zip" TargetMode="External"/><Relationship Id="rId1091" Type="http://schemas.openxmlformats.org/officeDocument/2006/relationships/hyperlink" Target="http://www.3gpp.org/ftp/tsg_ran/WG3_Iu/TSGR3_99/Docs/R3-181527.zip" TargetMode="External"/><Relationship Id="rId1105" Type="http://schemas.openxmlformats.org/officeDocument/2006/relationships/hyperlink" Target="http://www.3gpp.org/ftp/tsg_ran/WG3_Iu/TSGR3_99/Docs/R3-181480.zip" TargetMode="External"/><Relationship Id="rId1312" Type="http://schemas.openxmlformats.org/officeDocument/2006/relationships/hyperlink" Target="http://www.3gpp.org/ftp/tsg_ran/WG3_Iu/TSGR3_99/Docs/R3-181202.zip" TargetMode="External"/><Relationship Id="rId49" Type="http://schemas.openxmlformats.org/officeDocument/2006/relationships/hyperlink" Target="http://www.3gpp.org/ftp/tsg_ran/WG3_Iu/TSGR3_99/Docs/R3-180685.zip" TargetMode="External"/><Relationship Id="rId114" Type="http://schemas.openxmlformats.org/officeDocument/2006/relationships/hyperlink" Target="http://www.3gpp.org/ftp/tsg_ran/WG3_Iu/TSGR3_99/Docs/R3-175045.zip" TargetMode="External"/><Relationship Id="rId461" Type="http://schemas.openxmlformats.org/officeDocument/2006/relationships/hyperlink" Target="http://www.3gpp.org/ftp/tsg_ran/WG3_Iu/TSGR3_99/Docs/R3-181370.zip" TargetMode="External"/><Relationship Id="rId559" Type="http://schemas.openxmlformats.org/officeDocument/2006/relationships/hyperlink" Target="http://www.3gpp.org/ftp/tsg_ran/WG3_Iu/TSGR3_99/Docs/R3-180838.zip" TargetMode="External"/><Relationship Id="rId766" Type="http://schemas.openxmlformats.org/officeDocument/2006/relationships/hyperlink" Target="http://www.3gpp.org/ftp/tsg_ran/WG3_Iu/TSGR3_99/Docs/R3-180089.zip" TargetMode="External"/><Relationship Id="rId1189" Type="http://schemas.openxmlformats.org/officeDocument/2006/relationships/hyperlink" Target="http://www.3gpp.org/ftp/tsg_ran/WG3_Iu/TSGR3_99/Docs/R3-181447.zip" TargetMode="External"/><Relationship Id="rId198" Type="http://schemas.openxmlformats.org/officeDocument/2006/relationships/hyperlink" Target="http://www.3gpp.org/ftp/tsg_ran/WG3_Iu/TSGR3_99/Docs/R3-181228.zip" TargetMode="External"/><Relationship Id="rId321" Type="http://schemas.openxmlformats.org/officeDocument/2006/relationships/hyperlink" Target="http://www.3gpp.org/ftp/tsg_ran/WG3_Iu/TSGR3_99/Docs/R3-180827.zip" TargetMode="External"/><Relationship Id="rId419" Type="http://schemas.openxmlformats.org/officeDocument/2006/relationships/hyperlink" Target="http://www.3gpp.org/ftp/tsg_ran/WG3_Iu/TSGR3_99/Docs/R3-181460.zip" TargetMode="External"/><Relationship Id="rId626" Type="http://schemas.openxmlformats.org/officeDocument/2006/relationships/hyperlink" Target="http://www.3gpp.org/ftp/tsg_ran/WG3_Iu/TSGR3_99/Docs/R3-181390.zip" TargetMode="External"/><Relationship Id="rId973" Type="http://schemas.openxmlformats.org/officeDocument/2006/relationships/hyperlink" Target="http://www.3gpp.org/ftp/tsg_ran/WG3_Iu/TSGR3_99/Docs/R3-181300.zip" TargetMode="External"/><Relationship Id="rId1049" Type="http://schemas.openxmlformats.org/officeDocument/2006/relationships/hyperlink" Target="http://www.3gpp.org/ftp/tsg_ran/WG3_Iu/TSGR3_99/Docs/R3-180820.zip" TargetMode="External"/><Relationship Id="rId1256" Type="http://schemas.openxmlformats.org/officeDocument/2006/relationships/hyperlink" Target="http://www.3gpp.org/ftp/tsg_ran/WG3_Iu/TSGR3_99/Docs/R3-181198.zip" TargetMode="External"/><Relationship Id="rId833" Type="http://schemas.openxmlformats.org/officeDocument/2006/relationships/hyperlink" Target="http://www.3gpp.org/ftp/tsg_ran/WG3_Iu/TSGR3_99/Docs/R3-180695.zip" TargetMode="External"/><Relationship Id="rId1116" Type="http://schemas.openxmlformats.org/officeDocument/2006/relationships/hyperlink" Target="http://www.3gpp.org/ftp/tsg_ran/WG3_Iu/TSGR3_99/Docs/R3-181533.zip" TargetMode="External"/><Relationship Id="rId265" Type="http://schemas.openxmlformats.org/officeDocument/2006/relationships/hyperlink" Target="http://www.3gpp.org/ftp/tsg_ran/WG3_Iu/TSGR3_99/Docs/R3-180989.zip" TargetMode="External"/><Relationship Id="rId472" Type="http://schemas.openxmlformats.org/officeDocument/2006/relationships/hyperlink" Target="http://www.3gpp.org/ftp/tsg_ran/WG3_Iu/TSGR3_99/Docs/R3-181262.zip" TargetMode="External"/><Relationship Id="rId900" Type="http://schemas.openxmlformats.org/officeDocument/2006/relationships/hyperlink" Target="http://www.3gpp.org/ftp/tsg_ran/WG3_Iu/TSGR3_99/Docs/R3-180797.zip" TargetMode="External"/><Relationship Id="rId1323" Type="http://schemas.openxmlformats.org/officeDocument/2006/relationships/hyperlink" Target="http://www.3gpp.org/ftp/tsg_ran/WG3_Iu/TSGR3_99/Docs/R3-181342.zip" TargetMode="External"/><Relationship Id="rId125" Type="http://schemas.openxmlformats.org/officeDocument/2006/relationships/hyperlink" Target="http://www.3gpp.org/ftp/tsg_ran/WG3_Iu/TSGR3_99/Docs/R3-181018.zip" TargetMode="External"/><Relationship Id="rId332" Type="http://schemas.openxmlformats.org/officeDocument/2006/relationships/hyperlink" Target="http://www.3gpp.org/ftp/tsg_ran/WG3_Iu/TSGR3_99/Docs/R3-180951.zip" TargetMode="External"/><Relationship Id="rId777" Type="http://schemas.openxmlformats.org/officeDocument/2006/relationships/hyperlink" Target="http://www.3gpp.org/ftp/tsg_ran/WG3_Iu/TSGR3_99/Docs/R3-180736.zip" TargetMode="External"/><Relationship Id="rId984" Type="http://schemas.openxmlformats.org/officeDocument/2006/relationships/hyperlink" Target="http://www.3gpp.org/ftp/tsg_ran/WG3_Iu/TSGR3_99/Docs/R3-181305.zip" TargetMode="External"/><Relationship Id="rId637" Type="http://schemas.openxmlformats.org/officeDocument/2006/relationships/hyperlink" Target="http://www.3gpp.org/ftp/tsg_ran/WG3_Iu/TSGR3_99/Docs/R3-181444.zip" TargetMode="External"/><Relationship Id="rId844" Type="http://schemas.openxmlformats.org/officeDocument/2006/relationships/hyperlink" Target="http://www.3gpp.org/ftp/tsg_ran/WG3_Iu/TSGR3_99/Docs/R3-180608.zip" TargetMode="External"/><Relationship Id="rId1267" Type="http://schemas.openxmlformats.org/officeDocument/2006/relationships/hyperlink" Target="http://www.3gpp.org/ftp/tsg_ran/WG3_Iu/TSGR3_99/Docs/R3-181185.zip" TargetMode="External"/><Relationship Id="rId276" Type="http://schemas.openxmlformats.org/officeDocument/2006/relationships/hyperlink" Target="http://www.3gpp.org/ftp/tsg_ran/WG3_Iu/TSGR3_99/Docs/R3-180945.zip" TargetMode="External"/><Relationship Id="rId483" Type="http://schemas.openxmlformats.org/officeDocument/2006/relationships/hyperlink" Target="http://www.3gpp.org/ftp/tsg_ran/WG3_Iu/TSGR3_99/Docs/R3-180864.zip" TargetMode="External"/><Relationship Id="rId690" Type="http://schemas.openxmlformats.org/officeDocument/2006/relationships/hyperlink" Target="http://www.3gpp.org/ftp/tsg_ran/WG3_Iu/TSGR3_99/Docs/R3-181368.zip" TargetMode="External"/><Relationship Id="rId704" Type="http://schemas.openxmlformats.org/officeDocument/2006/relationships/hyperlink" Target="http://www.3gpp.org/ftp/tsg_ran/WG3_Iu/TSGR3_99/Docs/R3-180716.zip" TargetMode="External"/><Relationship Id="rId911" Type="http://schemas.openxmlformats.org/officeDocument/2006/relationships/hyperlink" Target="http://www.3gpp.org/ftp/tsg_ran/WG3_Iu/TSGR3_99/Docs/R3-180846.zip" TargetMode="External"/><Relationship Id="rId1127" Type="http://schemas.openxmlformats.org/officeDocument/2006/relationships/hyperlink" Target="http://www.3gpp.org/ftp/tsg_ran/WG3_Iu/TSGR3_99/Docs/R3-181143.zip" TargetMode="External"/><Relationship Id="rId1334" Type="http://schemas.openxmlformats.org/officeDocument/2006/relationships/hyperlink" Target="http://www.3gpp.org/ftp/tsg_ran/WG3_Iu/TSGR3_99/Docs/R3-180030.zip" TargetMode="External"/><Relationship Id="rId40" Type="http://schemas.openxmlformats.org/officeDocument/2006/relationships/hyperlink" Target="http://www.3gpp.org/ftp/tsg_ran/WG3_Iu/TSGR3_99/Docs/R3-181529.zip" TargetMode="External"/><Relationship Id="rId136" Type="http://schemas.openxmlformats.org/officeDocument/2006/relationships/hyperlink" Target="http://www.3gpp.org/ftp/tsg_ran/WG3_Iu/TSGR3_99/Docs/R3-180768.zip" TargetMode="External"/><Relationship Id="rId343" Type="http://schemas.openxmlformats.org/officeDocument/2006/relationships/hyperlink" Target="http://www.3gpp.org/ftp/tsg_ran/WG3_Iu/TSGR3_99/Docs/R3-181389.zip" TargetMode="External"/><Relationship Id="rId550" Type="http://schemas.openxmlformats.org/officeDocument/2006/relationships/hyperlink" Target="http://www.3gpp.org/ftp/tsg_ran/WG3_Iu/TSGR3_99/Docs/R3-180801.zip" TargetMode="External"/><Relationship Id="rId788" Type="http://schemas.openxmlformats.org/officeDocument/2006/relationships/hyperlink" Target="http://www.3gpp.org/ftp/tsg_ran/WG3_Iu/TSGR3_99/Docs/R3-180541.zip" TargetMode="External"/><Relationship Id="rId995" Type="http://schemas.openxmlformats.org/officeDocument/2006/relationships/hyperlink" Target="http://www.3gpp.org/ftp/tsg_ran/WG3_Iu/TSGR3_99/Docs/R3-181419.zip" TargetMode="External"/><Relationship Id="rId1180" Type="http://schemas.openxmlformats.org/officeDocument/2006/relationships/hyperlink" Target="http://www.3gpp.org/ftp/tsg_ran/WG3_Iu/TSGR3_99/Docs/R3-181052.zip" TargetMode="External"/><Relationship Id="rId203" Type="http://schemas.openxmlformats.org/officeDocument/2006/relationships/hyperlink" Target="http://www.3gpp.org/ftp/tsg_ran/WG3_Iu/TSGR3_99/Docs/R3-181505.zip" TargetMode="External"/><Relationship Id="rId648" Type="http://schemas.openxmlformats.org/officeDocument/2006/relationships/hyperlink" Target="http://www.3gpp.org/ftp/tsg_ran/WG3_Iu/TSGR3_99/Docs/R3-180877.zip" TargetMode="External"/><Relationship Id="rId855" Type="http://schemas.openxmlformats.org/officeDocument/2006/relationships/hyperlink" Target="http://www.3gpp.org/ftp/tsg_ran/WG3_Iu/TSGR3_99/Docs/R3-180721.zip" TargetMode="External"/><Relationship Id="rId1040" Type="http://schemas.openxmlformats.org/officeDocument/2006/relationships/hyperlink" Target="http://www.3gpp.org/ftp/tsg_ran/WG3_Iu/TSGR3_99/Docs/R3-181314.zip" TargetMode="External"/><Relationship Id="rId1278" Type="http://schemas.openxmlformats.org/officeDocument/2006/relationships/hyperlink" Target="http://www.3gpp.org/ftp/tsg_ran/WG3_Iu/TSGR3_99/Docs/R3-180965.zip" TargetMode="External"/><Relationship Id="rId287" Type="http://schemas.openxmlformats.org/officeDocument/2006/relationships/hyperlink" Target="http://www.3gpp.org/ftp/tsg_ran/WG3_Iu/TSGR3_99/Docs/R3-181349.zip" TargetMode="External"/><Relationship Id="rId410" Type="http://schemas.openxmlformats.org/officeDocument/2006/relationships/hyperlink" Target="http://www.3gpp.org/ftp/tsg_ran/WG3_Iu/TSGR3_99/Docs/R3-180822.zip" TargetMode="External"/><Relationship Id="rId494" Type="http://schemas.openxmlformats.org/officeDocument/2006/relationships/hyperlink" Target="http://www.3gpp.org/ftp/tsg_ran/WG3_Iu/TSGR3_99/Docs/R3-181337.zip" TargetMode="External"/><Relationship Id="rId508" Type="http://schemas.openxmlformats.org/officeDocument/2006/relationships/hyperlink" Target="http://www.3gpp.org/ftp/tsg_ran/WG3_Iu/TSGR3_99/Docs/R3-180999.zip" TargetMode="External"/><Relationship Id="rId715" Type="http://schemas.openxmlformats.org/officeDocument/2006/relationships/hyperlink" Target="http://www.3gpp.org/ftp/tsg_ran/WG3_Iu/TSGR3_99/Docs/R3-181385.zip" TargetMode="External"/><Relationship Id="rId922" Type="http://schemas.openxmlformats.org/officeDocument/2006/relationships/hyperlink" Target="http://www.3gpp.org/ftp/tsg_ran/WG3_Iu/TSGR3_99/Docs/R3-181423.zip" TargetMode="External"/><Relationship Id="rId1138" Type="http://schemas.openxmlformats.org/officeDocument/2006/relationships/hyperlink" Target="http://www.3gpp.org/ftp/tsg_ran/WG3_Iu/TSGR3_99/Docs/R3-181046.zip" TargetMode="External"/><Relationship Id="rId1345" Type="http://schemas.openxmlformats.org/officeDocument/2006/relationships/hyperlink" Target="http://www.3gpp.org/ftp/tsg_ran/WG3_Iu/TSGR3_99/Docs/R3-180924.zip" TargetMode="External"/><Relationship Id="rId147" Type="http://schemas.openxmlformats.org/officeDocument/2006/relationships/hyperlink" Target="http://www.3gpp.org/ftp/tsg_ran/WG3_Iu/TSGR3_99/Docs/R3-180882.zip" TargetMode="External"/><Relationship Id="rId354" Type="http://schemas.openxmlformats.org/officeDocument/2006/relationships/hyperlink" Target="http://www.3gpp.org/ftp/tsg_ran/WG3_Iu/TSGR3_99/Docs/R3-181246.zip" TargetMode="External"/><Relationship Id="rId799" Type="http://schemas.openxmlformats.org/officeDocument/2006/relationships/hyperlink" Target="http://www.3gpp.org/ftp/tsg_ran/WG3_Iu/TSGR3_99/Docs/R3-180747.zip" TargetMode="External"/><Relationship Id="rId1191" Type="http://schemas.openxmlformats.org/officeDocument/2006/relationships/hyperlink" Target="http://www.3gpp.org/ftp/tsg_ran/WG3_Iu/TSGR3_99/Docs/R3-181325.zip" TargetMode="External"/><Relationship Id="rId1205" Type="http://schemas.openxmlformats.org/officeDocument/2006/relationships/hyperlink" Target="http://www.3gpp.org/ftp/tsg_ran/WG3_Iu/TSGR3_99/Docs/R3-181051.zip" TargetMode="External"/><Relationship Id="rId51" Type="http://schemas.openxmlformats.org/officeDocument/2006/relationships/hyperlink" Target="http://www.3gpp.org/ftp/tsg_ran/WG3_Iu/TSGR3_99/Docs/R3-181055.zip" TargetMode="External"/><Relationship Id="rId561" Type="http://schemas.openxmlformats.org/officeDocument/2006/relationships/hyperlink" Target="http://www.3gpp.org/ftp/tsg_ran/WG3_Iu/TSGR3_99/Docs/R3-181507.zip" TargetMode="External"/><Relationship Id="rId659" Type="http://schemas.openxmlformats.org/officeDocument/2006/relationships/hyperlink" Target="http://www.3gpp.org/ftp/tsg_ran/WG3_Iu/TSGR3_99/Docs/R3-181285.zip" TargetMode="External"/><Relationship Id="rId866" Type="http://schemas.openxmlformats.org/officeDocument/2006/relationships/hyperlink" Target="http://www.3gpp.org/ftp/tsg_ran/WG3_Iu/TSGR3_99/Docs/R3-180633.zip" TargetMode="External"/><Relationship Id="rId1289" Type="http://schemas.openxmlformats.org/officeDocument/2006/relationships/hyperlink" Target="http://www.3gpp.org/ftp/tsg_ran/WG3_Iu/TSGR3_99/Docs/R3-181023.zip" TargetMode="External"/><Relationship Id="rId214" Type="http://schemas.openxmlformats.org/officeDocument/2006/relationships/hyperlink" Target="http://www.3gpp.org/ftp/tsg_ran/WG3_Iu/TSGR3_99/Docs/R3-181089.zip" TargetMode="External"/><Relationship Id="rId298" Type="http://schemas.openxmlformats.org/officeDocument/2006/relationships/hyperlink" Target="http://www.3gpp.org/ftp/tsg_ran/WG3_Iu/TSGR3_99/Docs/R3-181240.zip" TargetMode="External"/><Relationship Id="rId421" Type="http://schemas.openxmlformats.org/officeDocument/2006/relationships/hyperlink" Target="http://www.3gpp.org/ftp/tsg_ran/WG3_Iu/TSGR3_99/Docs/R3-180952.zip" TargetMode="External"/><Relationship Id="rId519" Type="http://schemas.openxmlformats.org/officeDocument/2006/relationships/hyperlink" Target="http://www.3gpp.org/ftp/tsg_ran/WG3_Iu/TSGR3_99/Docs/R3-181354.zip" TargetMode="External"/><Relationship Id="rId1051" Type="http://schemas.openxmlformats.org/officeDocument/2006/relationships/hyperlink" Target="http://www.3gpp.org/ftp/tsg_ran/WG3_Iu/TSGR3_99/Docs/R3-180821.zip" TargetMode="External"/><Relationship Id="rId1149" Type="http://schemas.openxmlformats.org/officeDocument/2006/relationships/hyperlink" Target="http://www.3gpp.org/ftp/tsg_ran/WG3_Iu/TSGR3_99/Docs/R3-181569.zip" TargetMode="External"/><Relationship Id="rId1356" Type="http://schemas.openxmlformats.org/officeDocument/2006/relationships/hyperlink" Target="http://www.3gpp.org/ftp/tsg_ran/WG3_Iu/TSGR3_99/Docs/R3-181407.zip" TargetMode="External"/><Relationship Id="rId158" Type="http://schemas.openxmlformats.org/officeDocument/2006/relationships/hyperlink" Target="http://www.3gpp.org/ftp/tsg_ran/WG3_Iu/TSGR3_99/Docs/R3-181223.zip" TargetMode="External"/><Relationship Id="rId726" Type="http://schemas.openxmlformats.org/officeDocument/2006/relationships/hyperlink" Target="http://www.3gpp.org/ftp/tsg_ran/WG3_Iu/TSGR3_99/Docs/R3-180701.zip" TargetMode="External"/><Relationship Id="rId933" Type="http://schemas.openxmlformats.org/officeDocument/2006/relationships/hyperlink" Target="http://www.3gpp.org/ftp/tsg_ran/WG3_Iu/TSGR3_99/Docs/R3-181552.zip" TargetMode="External"/><Relationship Id="rId1009" Type="http://schemas.openxmlformats.org/officeDocument/2006/relationships/hyperlink" Target="http://www.3gpp.org/ftp/tsg_ran/WG3_Iu/TSGR3_99/Docs/R3-181484.zip" TargetMode="External"/><Relationship Id="rId62" Type="http://schemas.openxmlformats.org/officeDocument/2006/relationships/hyperlink" Target="http://www.3gpp.org/ftp/tsg_ran/WG3_Iu/TSGR3_99/Docs/R3-181562.zip" TargetMode="External"/><Relationship Id="rId365" Type="http://schemas.openxmlformats.org/officeDocument/2006/relationships/hyperlink" Target="http://www.3gpp.org/ftp/tsg_ran/WG3_Iu/TSGR3_99/Docs/R3-181558.zip" TargetMode="External"/><Relationship Id="rId572" Type="http://schemas.openxmlformats.org/officeDocument/2006/relationships/hyperlink" Target="http://www.3gpp.org/ftp/tsg_ran/WG3_Iu/TSGR3_99/Docs/R3-181193.zip" TargetMode="External"/><Relationship Id="rId1216" Type="http://schemas.openxmlformats.org/officeDocument/2006/relationships/hyperlink" Target="http://www.3gpp.org/ftp/tsg_ran/WG3_Iu/TSGR3_99/Docs/R3-180868.zip" TargetMode="External"/><Relationship Id="rId225" Type="http://schemas.openxmlformats.org/officeDocument/2006/relationships/hyperlink" Target="http://www.3gpp.org/ftp/tsg_ran/WG3_Iu/TSGR3_99/Docs/R3-180906.zip" TargetMode="External"/><Relationship Id="rId432" Type="http://schemas.openxmlformats.org/officeDocument/2006/relationships/hyperlink" Target="http://www.3gpp.org/ftp/tsg_ran/WG3_Iu/TSGR3_99/Docs/R3-180825.zip" TargetMode="External"/><Relationship Id="rId877" Type="http://schemas.openxmlformats.org/officeDocument/2006/relationships/hyperlink" Target="http://www.3gpp.org/ftp/tsg_ran/WG3_Iu/TSGR3_99/Docs/R3-181525.zip" TargetMode="External"/><Relationship Id="rId1062" Type="http://schemas.openxmlformats.org/officeDocument/2006/relationships/hyperlink" Target="http://www.3gpp.org/ftp/tsg_ran/WG3_Iu/TSGR3_99/Docs/R3-181343.zip" TargetMode="External"/><Relationship Id="rId737" Type="http://schemas.openxmlformats.org/officeDocument/2006/relationships/hyperlink" Target="http://www.3gpp.org/ftp/tsg_ran/WG3_Iu/TSGR3_99/Docs/R3-180588.zip" TargetMode="External"/><Relationship Id="rId944" Type="http://schemas.openxmlformats.org/officeDocument/2006/relationships/hyperlink" Target="http://www.3gpp.org/ftp/tsg_ran/WG3_Iu/TSGR3_99/Docs/R3-181041.zip" TargetMode="External"/><Relationship Id="rId73" Type="http://schemas.openxmlformats.org/officeDocument/2006/relationships/hyperlink" Target="http://www.3gpp.org/ftp/tsg_ran/WG3_Iu/TSGR3_99/Docs/R3-181217.zip" TargetMode="External"/><Relationship Id="rId169" Type="http://schemas.openxmlformats.org/officeDocument/2006/relationships/hyperlink" Target="http://www.3gpp.org/ftp/tsg_ran/WG3_Iu/TSGR3_99/Docs/R3-181015.zip" TargetMode="External"/><Relationship Id="rId376" Type="http://schemas.openxmlformats.org/officeDocument/2006/relationships/hyperlink" Target="http://www.3gpp.org/ftp/tsg_ran/WG3_Iu/TSGR3_99/Docs/R3-181408.zip" TargetMode="External"/><Relationship Id="rId583" Type="http://schemas.openxmlformats.org/officeDocument/2006/relationships/hyperlink" Target="http://www.3gpp.org/ftp/tsg_ran/WG3_Iu/TSGR3_99/Docs/R3-181536.zip" TargetMode="External"/><Relationship Id="rId790" Type="http://schemas.openxmlformats.org/officeDocument/2006/relationships/hyperlink" Target="http://www.3gpp.org/ftp/tsg_ran/WG3_Iu/TSGR3_99/Docs/R3-180542.zip" TargetMode="External"/><Relationship Id="rId804" Type="http://schemas.openxmlformats.org/officeDocument/2006/relationships/hyperlink" Target="http://www.3gpp.org/ftp/tsg_ran/WG3_Iu/TSGR3_99/Docs/R3-180554.zip" TargetMode="External"/><Relationship Id="rId1227" Type="http://schemas.openxmlformats.org/officeDocument/2006/relationships/hyperlink" Target="http://www.3gpp.org/ftp/tsg_ran/WG3_Iu/TSGR3_99/Docs/R3-181184.zip" TargetMode="External"/><Relationship Id="rId4" Type="http://schemas.openxmlformats.org/officeDocument/2006/relationships/webSettings" Target="webSettings.xml"/><Relationship Id="rId236" Type="http://schemas.openxmlformats.org/officeDocument/2006/relationships/hyperlink" Target="http://www.3gpp.org/ftp/tsg_ran/WG3_Iu/TSGR3_99/Docs/R3-180989.zip" TargetMode="External"/><Relationship Id="rId443" Type="http://schemas.openxmlformats.org/officeDocument/2006/relationships/hyperlink" Target="http://www.3gpp.org/ftp/tsg_ran/WG3_Iu/TSGR3_99/Docs/R3-181255.zip" TargetMode="External"/><Relationship Id="rId650" Type="http://schemas.openxmlformats.org/officeDocument/2006/relationships/hyperlink" Target="http://www.3gpp.org/ftp/tsg_ran/WG3_Iu/TSGR3_99/Docs/R3-181207.zip" TargetMode="External"/><Relationship Id="rId888" Type="http://schemas.openxmlformats.org/officeDocument/2006/relationships/hyperlink" Target="http://www.3gpp.org/ftp/tsg_ran/WG3_Iu/TSGR3_99/Docs/R3-180683.zip" TargetMode="External"/><Relationship Id="rId1073" Type="http://schemas.openxmlformats.org/officeDocument/2006/relationships/hyperlink" Target="http://www.3gpp.org/ftp/tsg_ran/WG3_Iu/TSGR3_99/Docs/R3-181394.zip" TargetMode="External"/><Relationship Id="rId1280" Type="http://schemas.openxmlformats.org/officeDocument/2006/relationships/hyperlink" Target="http://www.3gpp.org/ftp/tsg_ran/WG3_Iu/TSGR3_99/Docs/R3-181464.zip" TargetMode="External"/><Relationship Id="rId303" Type="http://schemas.openxmlformats.org/officeDocument/2006/relationships/hyperlink" Target="http://www.3gpp.org/ftp/tsg_ran/WG3_Iu/TSGR3_99/Docs/R3-180947.zip" TargetMode="External"/><Relationship Id="rId748" Type="http://schemas.openxmlformats.org/officeDocument/2006/relationships/hyperlink" Target="http://www.3gpp.org/ftp/tsg_ran/WG3_Iu/TSGR3_99/Docs/R3-180712.zip" TargetMode="External"/><Relationship Id="rId955" Type="http://schemas.openxmlformats.org/officeDocument/2006/relationships/hyperlink" Target="http://www.3gpp.org/ftp/tsg_ran/WG3_Iu/TSGR3_99/Docs/R3-181292.zip" TargetMode="External"/><Relationship Id="rId1140" Type="http://schemas.openxmlformats.org/officeDocument/2006/relationships/hyperlink" Target="http://www.3gpp.org/ftp/tsg_ran/WG3_Iu/TSGR3_99/Docs/R3-181402.zip" TargetMode="External"/><Relationship Id="rId84" Type="http://schemas.openxmlformats.org/officeDocument/2006/relationships/hyperlink" Target="http://www.3gpp.org/ftp/tsg_ran/WG3_Iu/TSGR3_99/Docs/R3-180785.zip" TargetMode="External"/><Relationship Id="rId387" Type="http://schemas.openxmlformats.org/officeDocument/2006/relationships/hyperlink" Target="http://www.3gpp.org/ftp/tsg_ran/WG3_Iu/TSGR3_99/Docs/R3-181092.zip" TargetMode="External"/><Relationship Id="rId510" Type="http://schemas.openxmlformats.org/officeDocument/2006/relationships/hyperlink" Target="http://www.3gpp.org/ftp/tsg_ran/WG3_Iu/TSGR3_99/Docs/R3-181001.zip" TargetMode="External"/><Relationship Id="rId594" Type="http://schemas.openxmlformats.org/officeDocument/2006/relationships/hyperlink" Target="http://www.3gpp.org/ftp/tsg_ran/WG3_Iu/TSGR3_99/Docs/R3-181164.zip" TargetMode="External"/><Relationship Id="rId608" Type="http://schemas.openxmlformats.org/officeDocument/2006/relationships/hyperlink" Target="http://www.3gpp.org/ftp/tsg_ran/WG3_Iu/TSGR3_99/Docs/R3-181387.zip" TargetMode="External"/><Relationship Id="rId815" Type="http://schemas.openxmlformats.org/officeDocument/2006/relationships/hyperlink" Target="http://www.3gpp.org/ftp/tsg_ran/WG3_Iu/TSGR3_99/Docs/R3-180755.zip" TargetMode="External"/><Relationship Id="rId1238" Type="http://schemas.openxmlformats.org/officeDocument/2006/relationships/hyperlink" Target="http://www.3gpp.org/ftp/tsg_ran/WG3_Iu/TSGR3_99/Docs/R3-180033.zip" TargetMode="External"/><Relationship Id="rId247" Type="http://schemas.openxmlformats.org/officeDocument/2006/relationships/hyperlink" Target="http://www.3gpp.org/ftp/tsg_ran/WG3_Iu/TSGR3_99/Docs/R3-180988.zip" TargetMode="External"/><Relationship Id="rId899" Type="http://schemas.openxmlformats.org/officeDocument/2006/relationships/hyperlink" Target="http://www.3gpp.org/ftp/tsg_ran/WG3_Iu/TSGR3_99/Docs/R3-180796.zip" TargetMode="External"/><Relationship Id="rId1000" Type="http://schemas.openxmlformats.org/officeDocument/2006/relationships/hyperlink" Target="http://www.3gpp.org/ftp/tsg_ran/WG3_Iu/TSGR3_99/Docs/R3-181420.zip" TargetMode="External"/><Relationship Id="rId1084" Type="http://schemas.openxmlformats.org/officeDocument/2006/relationships/hyperlink" Target="http://www.3gpp.org/ftp/tsg_ran/WG3_Iu/TSGR3_99/Docs/R3-181398.zip" TargetMode="External"/><Relationship Id="rId1305" Type="http://schemas.openxmlformats.org/officeDocument/2006/relationships/hyperlink" Target="http://www.3gpp.org/ftp/tsg_ran/WG3_Iu/TSGR3_99/Docs/R3-181541.zip" TargetMode="External"/><Relationship Id="rId107" Type="http://schemas.openxmlformats.org/officeDocument/2006/relationships/hyperlink" Target="http://www.3gpp.org/ftp/tsg_ran/WG3_Iu/TSGR3_99/Docs/R3-181171.zip" TargetMode="External"/><Relationship Id="rId454" Type="http://schemas.openxmlformats.org/officeDocument/2006/relationships/hyperlink" Target="http://www.3gpp.org/ftp/tsg_ran/WG3_Iu/TSGR3_99/Docs/R3-180861.zip" TargetMode="External"/><Relationship Id="rId661" Type="http://schemas.openxmlformats.org/officeDocument/2006/relationships/hyperlink" Target="http://www.3gpp.org/ftp/tsg_ran/WG3_Iu/TSGR3_99/Docs/R3-181437.zip" TargetMode="External"/><Relationship Id="rId759" Type="http://schemas.openxmlformats.org/officeDocument/2006/relationships/hyperlink" Target="http://www.3gpp.org/ftp/tsg_ran/WG3_Iu/TSGR3_99/Docs/R3-180720.zip" TargetMode="External"/><Relationship Id="rId966" Type="http://schemas.openxmlformats.org/officeDocument/2006/relationships/hyperlink" Target="http://www.3gpp.org/ftp/tsg_ran/WG3_Iu/TSGR3_99/Docs/R3-181296.zip" TargetMode="External"/><Relationship Id="rId1291" Type="http://schemas.openxmlformats.org/officeDocument/2006/relationships/hyperlink" Target="http://www.3gpp.org/ftp/tsg_ran/WG3_Iu/TSGR3_99/Docs/R3-181183.zip" TargetMode="External"/><Relationship Id="rId11" Type="http://schemas.openxmlformats.org/officeDocument/2006/relationships/hyperlink" Target="http://www.3gpp.org/ftp/tsg_ran/WG3_Iu/TSGR3_99/Docs/R3-180665.zip" TargetMode="External"/><Relationship Id="rId314" Type="http://schemas.openxmlformats.org/officeDocument/2006/relationships/hyperlink" Target="http://www.3gpp.org/ftp/tsg_ran/WG3_Iu/TSGR3_99/Docs/R3-181242.zip" TargetMode="External"/><Relationship Id="rId398" Type="http://schemas.openxmlformats.org/officeDocument/2006/relationships/hyperlink" Target="http://www.3gpp.org/ftp/tsg_ran/WG3_Iu/TSGR3_99/Docs/R3-181249.zip" TargetMode="External"/><Relationship Id="rId521" Type="http://schemas.openxmlformats.org/officeDocument/2006/relationships/hyperlink" Target="http://www.3gpp.org/ftp/tsg_ran/WG3_Iu/TSGR3_99/Docs/R3-180901.zip" TargetMode="External"/><Relationship Id="rId619" Type="http://schemas.openxmlformats.org/officeDocument/2006/relationships/hyperlink" Target="http://www.3gpp.org/ftp/tsg_ran/WG3_Iu/TSGR3_99/Docs/R3-180662.zip" TargetMode="External"/><Relationship Id="rId1151" Type="http://schemas.openxmlformats.org/officeDocument/2006/relationships/hyperlink" Target="http://www.3gpp.org/ftp/tsg_ran/WG3_Iu/TSGR3_99/Docs/R3-181561.zip" TargetMode="External"/><Relationship Id="rId1249" Type="http://schemas.openxmlformats.org/officeDocument/2006/relationships/hyperlink" Target="http://www.3gpp.org/ftp/tsg_ran/WG3_Iu/TSGR3_99/Docs/R3-181555.zip" TargetMode="External"/><Relationship Id="rId95" Type="http://schemas.openxmlformats.org/officeDocument/2006/relationships/hyperlink" Target="http://www.3gpp.org/ftp/tsg_ran/WG3_Iu/TSGR3_99/Docs/R3-181177.zip" TargetMode="External"/><Relationship Id="rId160" Type="http://schemas.openxmlformats.org/officeDocument/2006/relationships/hyperlink" Target="http://www.3gpp.org/ftp/tsg_ran/WG3_Iu/TSGR3_99/Docs/R3-181073.zip" TargetMode="External"/><Relationship Id="rId826" Type="http://schemas.openxmlformats.org/officeDocument/2006/relationships/hyperlink" Target="http://www.3gpp.org/ftp/tsg_ran/WG3_Iu/TSGR3_99/Docs/R3-180628.zip" TargetMode="External"/><Relationship Id="rId1011" Type="http://schemas.openxmlformats.org/officeDocument/2006/relationships/hyperlink" Target="http://www.3gpp.org/ftp/tsg_ran/WG3_Iu/TSGR3_99/Docs/R3-181078.zip" TargetMode="External"/><Relationship Id="rId1109" Type="http://schemas.openxmlformats.org/officeDocument/2006/relationships/hyperlink" Target="http://www.3gpp.org/ftp/tsg_ran/WG3_Iu/TSGR3_99/Docs/R3-181481.zip" TargetMode="External"/><Relationship Id="rId258" Type="http://schemas.openxmlformats.org/officeDocument/2006/relationships/hyperlink" Target="http://www.3gpp.org/ftp/tsg_ran/WG3_Iu/TSGR3_99/Docs/R3-181416.zip" TargetMode="External"/><Relationship Id="rId465" Type="http://schemas.openxmlformats.org/officeDocument/2006/relationships/hyperlink" Target="http://www.3gpp.org/ftp/tsg_ran/WG3_Iu/TSGR3_99/Docs/R3-180958.zip" TargetMode="External"/><Relationship Id="rId672" Type="http://schemas.openxmlformats.org/officeDocument/2006/relationships/hyperlink" Target="http://www.3gpp.org/ftp/tsg_ran/WG3_Iu/TSGR3_99/Docs/R3-181438.zip" TargetMode="External"/><Relationship Id="rId1095" Type="http://schemas.openxmlformats.org/officeDocument/2006/relationships/hyperlink" Target="http://www.3gpp.org/ftp/tsg_ran/WG3_Iu/TSGR3_99/Docs/R3-180810.zip" TargetMode="External"/><Relationship Id="rId1316" Type="http://schemas.openxmlformats.org/officeDocument/2006/relationships/hyperlink" Target="http://www.3gpp.org/ftp/tsg_ran/WG3_Iu/TSGR3_99/Docs/R3-180923.zip" TargetMode="External"/><Relationship Id="rId22" Type="http://schemas.openxmlformats.org/officeDocument/2006/relationships/hyperlink" Target="http://www.3gpp.org/ftp/tsg_ran/WG3_Iu/TSGR3_99/Docs/R3-180682.zip" TargetMode="External"/><Relationship Id="rId118" Type="http://schemas.openxmlformats.org/officeDocument/2006/relationships/hyperlink" Target="http://www.3gpp.org/ftp/tsg_ran/WG3_Iu/TSGR3_99/Docs/R3-181524.zip" TargetMode="External"/><Relationship Id="rId325" Type="http://schemas.openxmlformats.org/officeDocument/2006/relationships/hyperlink" Target="http://www.3gpp.org/ftp/tsg_ran/WG3_Iu/TSGR3_99/Docs/R3-181468.zip" TargetMode="External"/><Relationship Id="rId532" Type="http://schemas.openxmlformats.org/officeDocument/2006/relationships/hyperlink" Target="http://www.3gpp.org/ftp/tsg_ran/WG3_Iu/TSGR3_99/Docs/R3-181434.zip" TargetMode="External"/><Relationship Id="rId977" Type="http://schemas.openxmlformats.org/officeDocument/2006/relationships/hyperlink" Target="http://www.3gpp.org/ftp/tsg_ran/WG3_Iu/TSGR3_99/Docs/R3-181303.zip" TargetMode="External"/><Relationship Id="rId1162" Type="http://schemas.openxmlformats.org/officeDocument/2006/relationships/hyperlink" Target="http://www.3gpp.org/ftp/tsg_ran/WG3_Iu/TSGR3_99/Docs/R3-181404.zip" TargetMode="External"/><Relationship Id="rId171" Type="http://schemas.openxmlformats.org/officeDocument/2006/relationships/hyperlink" Target="http://www.3gpp.org/ftp/tsg_ran/WG3_Iu/TSGR3_99/Docs/R3-181017.zip" TargetMode="External"/><Relationship Id="rId837" Type="http://schemas.openxmlformats.org/officeDocument/2006/relationships/hyperlink" Target="http://www.3gpp.org/ftp/tsg_ran/WG3_Iu/TSGR3_99/Docs/R3-180699.zip" TargetMode="External"/><Relationship Id="rId1022" Type="http://schemas.openxmlformats.org/officeDocument/2006/relationships/hyperlink" Target="http://www.3gpp.org/ftp/tsg_ran/WG3_Iu/TSGR3_99/Docs/R3-181311.zip" TargetMode="External"/><Relationship Id="rId269" Type="http://schemas.openxmlformats.org/officeDocument/2006/relationships/hyperlink" Target="http://www.3gpp.org/ftp/tsg_ran/WG3_Iu/TSGR3_99/Docs/R3-180944.zip" TargetMode="External"/><Relationship Id="rId476" Type="http://schemas.openxmlformats.org/officeDocument/2006/relationships/hyperlink" Target="http://www.3gpp.org/ftp/tsg_ran/WG3_Iu/TSGR3_99/Docs/R3-181266.zip" TargetMode="External"/><Relationship Id="rId683" Type="http://schemas.openxmlformats.org/officeDocument/2006/relationships/hyperlink" Target="http://www.3gpp.org/ftp/tsg_ran/WG3_Iu/TSGR3_99/Docs/R3-181441.zip" TargetMode="External"/><Relationship Id="rId890" Type="http://schemas.openxmlformats.org/officeDocument/2006/relationships/hyperlink" Target="http://www.3gpp.org/ftp/tsg_ran/WG3_Iu/TSGR3_99/Docs/R3-180791.zip" TargetMode="External"/><Relationship Id="rId904" Type="http://schemas.openxmlformats.org/officeDocument/2006/relationships/hyperlink" Target="http://www.3gpp.org/ftp/tsg_ran/WG3_Iu/TSGR3_99/Docs/R3-180908.zip" TargetMode="External"/><Relationship Id="rId1327" Type="http://schemas.openxmlformats.org/officeDocument/2006/relationships/hyperlink" Target="http://www.3gpp.org/ftp/tsg_ran/WG3_Iu/TSGR3_99/Docs/R3-180919.zip" TargetMode="External"/><Relationship Id="rId33" Type="http://schemas.openxmlformats.org/officeDocument/2006/relationships/hyperlink" Target="http://www.3gpp.org/ftp/tsg_ran/WG3_Iu/TSGR3_99/Docs/R3-181493.zip" TargetMode="External"/><Relationship Id="rId129" Type="http://schemas.openxmlformats.org/officeDocument/2006/relationships/hyperlink" Target="http://www.3gpp.org/ftp/tsg_ran/WG3_Iu/TSGR3_99/Docs/R3-181380.zip" TargetMode="External"/><Relationship Id="rId336" Type="http://schemas.openxmlformats.org/officeDocument/2006/relationships/hyperlink" Target="http://www.3gpp.org/ftp/tsg_ran/WG3_Iu/TSGR3_99/Docs/R3-181467.zip" TargetMode="External"/><Relationship Id="rId543" Type="http://schemas.openxmlformats.org/officeDocument/2006/relationships/hyperlink" Target="http://www.3gpp.org/ftp/tsg_ran/WG3_Iu/TSGR3_99/Docs/R3-181049.zip" TargetMode="External"/><Relationship Id="rId988" Type="http://schemas.openxmlformats.org/officeDocument/2006/relationships/hyperlink" Target="http://www.3gpp.org/ftp/tsg_ran/WG3_Iu/TSGR3_99/Docs/R3-181134.zip" TargetMode="External"/><Relationship Id="rId1173" Type="http://schemas.openxmlformats.org/officeDocument/2006/relationships/hyperlink" Target="http://www.3gpp.org/ftp/tsg_ran/WG3_Iu/TSGR3_99/Docs/R3-180812.zip" TargetMode="External"/><Relationship Id="rId182" Type="http://schemas.openxmlformats.org/officeDocument/2006/relationships/hyperlink" Target="http://www.3gpp.org/ftp/tsg_ran/WG3_Iu/TSGR3_99/Docs/R3-181210.zip" TargetMode="External"/><Relationship Id="rId403" Type="http://schemas.openxmlformats.org/officeDocument/2006/relationships/hyperlink" Target="http://www.3gpp.org/ftp/tsg_ran/WG3_Iu/TSGR3_99/Docs/R3-181251.zip" TargetMode="External"/><Relationship Id="rId750" Type="http://schemas.openxmlformats.org/officeDocument/2006/relationships/hyperlink" Target="http://www.3gpp.org/ftp/tsg_ran/WG3_Iu/TSGR3_99/Docs/R3-180713.zip" TargetMode="External"/><Relationship Id="rId848" Type="http://schemas.openxmlformats.org/officeDocument/2006/relationships/hyperlink" Target="http://www.3gpp.org/ftp/tsg_ran/WG3_Iu/TSGR3_99/Docs/R3-180618.zip" TargetMode="External"/><Relationship Id="rId1033" Type="http://schemas.openxmlformats.org/officeDocument/2006/relationships/hyperlink" Target="http://www.3gpp.org/ftp/tsg_ran/WG3_Iu/TSGR3_99/Docs/R3-180995.zip" TargetMode="External"/><Relationship Id="rId487" Type="http://schemas.openxmlformats.org/officeDocument/2006/relationships/hyperlink" Target="http://www.3gpp.org/ftp/tsg_ran/WG3_Iu/TSGR3_99/Docs/R3-181022.zip" TargetMode="External"/><Relationship Id="rId610" Type="http://schemas.openxmlformats.org/officeDocument/2006/relationships/hyperlink" Target="http://www.3gpp.org/ftp/tsg_ran/WG3_Iu/TSGR3_99/Docs/R3-180774.zip" TargetMode="External"/><Relationship Id="rId694" Type="http://schemas.openxmlformats.org/officeDocument/2006/relationships/hyperlink" Target="http://www.3gpp.org/ftp/tsg_ran/WG3_Iu/TSGR3_99/Docs/R3-181369.zip" TargetMode="External"/><Relationship Id="rId708" Type="http://schemas.openxmlformats.org/officeDocument/2006/relationships/hyperlink" Target="http://www.3gpp.org/ftp/tsg_ran/WG3_Iu/TSGR3_99/Docs/R3-181384.zip" TargetMode="External"/><Relationship Id="rId915" Type="http://schemas.openxmlformats.org/officeDocument/2006/relationships/hyperlink" Target="http://www.3gpp.org/ftp/tsg_ran/WG3_Iu/TSGR3_99/Docs/R3-174355.zip" TargetMode="External"/><Relationship Id="rId1240" Type="http://schemas.openxmlformats.org/officeDocument/2006/relationships/hyperlink" Target="http://www.3gpp.org/ftp/tsg_ran/WG3_Iu/TSGR3_99/Docs/R3-181153.zip" TargetMode="External"/><Relationship Id="rId1338" Type="http://schemas.openxmlformats.org/officeDocument/2006/relationships/hyperlink" Target="http://www.3gpp.org/ftp/tsg_ran/WG3_Iu/TSGR3_99/Docs/R3-181152.zip" TargetMode="External"/><Relationship Id="rId347" Type="http://schemas.openxmlformats.org/officeDocument/2006/relationships/hyperlink" Target="http://www.3gpp.org/ftp/tsg_ran/WG3_Iu/TSGR3_99/Docs/R3-181509.zip" TargetMode="External"/><Relationship Id="rId999" Type="http://schemas.openxmlformats.org/officeDocument/2006/relationships/hyperlink" Target="http://www.3gpp.org/ftp/tsg_ran/WG3_Iu/TSGR3_99/Docs/R3-181419.zip" TargetMode="External"/><Relationship Id="rId1100" Type="http://schemas.openxmlformats.org/officeDocument/2006/relationships/hyperlink" Target="http://www.3gpp.org/ftp/tsg_ran/WG3_Iu/TSGR3_99/Docs/R3-181047.zip" TargetMode="External"/><Relationship Id="rId1184" Type="http://schemas.openxmlformats.org/officeDocument/2006/relationships/hyperlink" Target="http://www.3gpp.org/ftp/tsg_ran/WG3_Iu/TSGR3_99/Docs/R3-181321.zip" TargetMode="External"/><Relationship Id="rId44" Type="http://schemas.openxmlformats.org/officeDocument/2006/relationships/hyperlink" Target="http://www.3gpp.org/ftp/tsg_ran/WG3_Iu/TSGR3_99/Docs/R3-181529.zip" TargetMode="External"/><Relationship Id="rId554" Type="http://schemas.openxmlformats.org/officeDocument/2006/relationships/hyperlink" Target="http://www.3gpp.org/ftp/tsg_ran/WG3_Iu/TSGR3_99/Docs/R3-181495.zip" TargetMode="External"/><Relationship Id="rId761" Type="http://schemas.openxmlformats.org/officeDocument/2006/relationships/hyperlink" Target="http://www.3gpp.org/ftp/tsg_ran/WG3_Iu/TSGR3_99/Docs/R3-180726.zip" TargetMode="External"/><Relationship Id="rId859" Type="http://schemas.openxmlformats.org/officeDocument/2006/relationships/hyperlink" Target="http://www.3gpp.org/ftp/tsg_ran/WG3_Iu/TSGR3_99/Docs/R3-180723.zip" TargetMode="External"/><Relationship Id="rId193" Type="http://schemas.openxmlformats.org/officeDocument/2006/relationships/hyperlink" Target="http://www.3gpp.org/ftp/tsg_ran/WG3_Iu/TSGR3_99/Docs/R3-180862.zip" TargetMode="External"/><Relationship Id="rId207" Type="http://schemas.openxmlformats.org/officeDocument/2006/relationships/hyperlink" Target="http://www.3gpp.org/ftp/tsg_ran/WG3_Iu/TSGR3_99/Docs/R3-180942.zip" TargetMode="External"/><Relationship Id="rId414" Type="http://schemas.openxmlformats.org/officeDocument/2006/relationships/hyperlink" Target="http://www.3gpp.org/ftp/tsg_ran/WG3_Iu/TSGR3_99/Docs/R3-180823.zip" TargetMode="External"/><Relationship Id="rId498" Type="http://schemas.openxmlformats.org/officeDocument/2006/relationships/hyperlink" Target="http://www.3gpp.org/ftp/tsg_ran/WG3_Iu/TSGR3_99/Docs/R3-181363.zip" TargetMode="External"/><Relationship Id="rId621" Type="http://schemas.openxmlformats.org/officeDocument/2006/relationships/hyperlink" Target="http://www.3gpp.org/ftp/tsg_ran/WG3_Iu/TSGR3_99/Docs/R3-180481.zip" TargetMode="External"/><Relationship Id="rId1044" Type="http://schemas.openxmlformats.org/officeDocument/2006/relationships/hyperlink" Target="http://www.3gpp.org/ftp/tsg_ran/WG3_Iu/TSGR3_99/Docs/R3-181080.zip" TargetMode="External"/><Relationship Id="rId1251" Type="http://schemas.openxmlformats.org/officeDocument/2006/relationships/hyperlink" Target="http://www.3gpp.org/ftp/tsg_ran/WG3_Iu/TSGR3_99/Docs/R3-181456.zip" TargetMode="External"/><Relationship Id="rId1349" Type="http://schemas.openxmlformats.org/officeDocument/2006/relationships/hyperlink" Target="http://www.3gpp.org/ftp/tsg_ran/WG3_Iu/TSGR3_99/Docs/R3-180984.zip" TargetMode="External"/><Relationship Id="rId260" Type="http://schemas.openxmlformats.org/officeDocument/2006/relationships/hyperlink" Target="http://www.3gpp.org/ftp/tsg_ran/WG3_Iu/TSGR3_99/Docs/R3-181236.zip" TargetMode="External"/><Relationship Id="rId719" Type="http://schemas.openxmlformats.org/officeDocument/2006/relationships/hyperlink" Target="http://www.3gpp.org/ftp/tsg_ran/WG3_Iu/TSGR3_99/Docs/R3-180696.zip" TargetMode="External"/><Relationship Id="rId926" Type="http://schemas.openxmlformats.org/officeDocument/2006/relationships/hyperlink" Target="http://www.3gpp.org/ftp/tsg_ran/WG3_Iu/TSGR3_99/Docs/R3-181442.zip" TargetMode="External"/><Relationship Id="rId1111" Type="http://schemas.openxmlformats.org/officeDocument/2006/relationships/hyperlink" Target="http://www.3gpp.org/ftp/tsg_ran/WG3_Iu/TSGR3_99/Docs/R3-181054.zip" TargetMode="External"/><Relationship Id="rId55" Type="http://schemas.openxmlformats.org/officeDocument/2006/relationships/hyperlink" Target="http://www.3gpp.org/ftp/tsg_ran/WG3_Iu/TSGR3_99/Docs/R3-181488.zip" TargetMode="External"/><Relationship Id="rId120" Type="http://schemas.openxmlformats.org/officeDocument/2006/relationships/hyperlink" Target="http://www.3gpp.org/ftp/tsg_ran/WG3_Iu/TSGR3_99/Docs/R3-181180.zip" TargetMode="External"/><Relationship Id="rId358" Type="http://schemas.openxmlformats.org/officeDocument/2006/relationships/hyperlink" Target="http://www.3gpp.org/ftp/tsg_ran/WG3_Iu/TSGR3_99/Docs/R3-181475.zip" TargetMode="External"/><Relationship Id="rId565" Type="http://schemas.openxmlformats.org/officeDocument/2006/relationships/hyperlink" Target="http://www.3gpp.org/ftp/tsg_ran/WG3_Iu/TSGR3_99/Docs/R3-181058.zip" TargetMode="External"/><Relationship Id="rId772" Type="http://schemas.openxmlformats.org/officeDocument/2006/relationships/hyperlink" Target="http://www.3gpp.org/ftp/tsg_ran/WG3_Iu/TSGR3_99/Docs/R3-180099.zip" TargetMode="External"/><Relationship Id="rId1195" Type="http://schemas.openxmlformats.org/officeDocument/2006/relationships/hyperlink" Target="http://www.3gpp.org/ftp/tsg_ran/WG3_Iu/TSGR3_99/Docs/R3-181449.zip" TargetMode="External"/><Relationship Id="rId1209" Type="http://schemas.openxmlformats.org/officeDocument/2006/relationships/hyperlink" Target="http://www.3gpp.org/ftp/tsg_ran/WG3_Iu/TSGR3_99/Docs/R3-181450.zip" TargetMode="External"/><Relationship Id="rId218" Type="http://schemas.openxmlformats.org/officeDocument/2006/relationships/hyperlink" Target="http://www.3gpp.org/ftp/tsg_ran/WG3_Iu/TSGR3_99/Docs/R3-180858.zip" TargetMode="External"/><Relationship Id="rId425" Type="http://schemas.openxmlformats.org/officeDocument/2006/relationships/hyperlink" Target="http://www.3gpp.org/ftp/tsg_ran/WG3_Iu/TSGR3_99/Docs/R3-180953.zip" TargetMode="External"/><Relationship Id="rId632" Type="http://schemas.openxmlformats.org/officeDocument/2006/relationships/hyperlink" Target="http://www.3gpp.org/ftp/tsg_ran/WG3_Iu/TSGR3_99/Docs/R3-181283.zip" TargetMode="External"/><Relationship Id="rId1055" Type="http://schemas.openxmlformats.org/officeDocument/2006/relationships/hyperlink" Target="http://www.3gpp.org/ftp/tsg_ran/WG3_Iu/TSGR3_99/Docs/R3-181116.zip" TargetMode="External"/><Relationship Id="rId1262" Type="http://schemas.openxmlformats.org/officeDocument/2006/relationships/hyperlink" Target="http://www.3gpp.org/ftp/tsg_ran/WG3_Iu/TSGR3_99/Docs/R3-181491.zip" TargetMode="External"/><Relationship Id="rId271" Type="http://schemas.openxmlformats.org/officeDocument/2006/relationships/hyperlink" Target="http://www.3gpp.org/ftp/tsg_ran/WG3_Iu/TSGR3_99/Docs/R3-181417.zip" TargetMode="External"/><Relationship Id="rId937" Type="http://schemas.openxmlformats.org/officeDocument/2006/relationships/hyperlink" Target="http://www.3gpp.org/ftp/tsg_ran/WG3_Iu/TSGR3_99/Docs/R3-181038.zip" TargetMode="External"/><Relationship Id="rId1122" Type="http://schemas.openxmlformats.org/officeDocument/2006/relationships/hyperlink" Target="http://www.3gpp.org/ftp/tsg_ran/WG3_Iu/TSGR3_99/Docs/R3-180887.zip" TargetMode="External"/><Relationship Id="rId66" Type="http://schemas.openxmlformats.org/officeDocument/2006/relationships/hyperlink" Target="http://www.3gpp.org/ftp/tsg_ran/WG3_Iu/TSGR3_99/Docs/R3-181568.zip" TargetMode="External"/><Relationship Id="rId131" Type="http://schemas.openxmlformats.org/officeDocument/2006/relationships/hyperlink" Target="http://www.3gpp.org/ftp/tsg_ran/WG3_Iu/TSGR3_99/Docs/R3-181033.zip" TargetMode="External"/><Relationship Id="rId369" Type="http://schemas.openxmlformats.org/officeDocument/2006/relationships/hyperlink" Target="http://www.3gpp.org/ftp/tsg_ran/WG3_Iu/TSGR3_99/Docs/R3-181248.zip" TargetMode="External"/><Relationship Id="rId576" Type="http://schemas.openxmlformats.org/officeDocument/2006/relationships/hyperlink" Target="http://www.3gpp.org/ftp/tsg_ran/WG3_Iu/TSGR3_99/Docs/R3-181315.zip" TargetMode="External"/><Relationship Id="rId783" Type="http://schemas.openxmlformats.org/officeDocument/2006/relationships/hyperlink" Target="http://www.3gpp.org/ftp/tsg_ran/WG3_Iu/TSGR3_99/Docs/R3-180739.zip" TargetMode="External"/><Relationship Id="rId990" Type="http://schemas.openxmlformats.org/officeDocument/2006/relationships/hyperlink" Target="http://www.3gpp.org/ftp/tsg_ran/WG3_Iu/TSGR3_99/Docs/R3-181307.zip" TargetMode="External"/><Relationship Id="rId229" Type="http://schemas.openxmlformats.org/officeDocument/2006/relationships/hyperlink" Target="http://www.3gpp.org/ftp/tsg_ran/WG3_Iu/TSGR3_99/Docs/R3-180907.zip" TargetMode="External"/><Relationship Id="rId436" Type="http://schemas.openxmlformats.org/officeDocument/2006/relationships/hyperlink" Target="http://www.3gpp.org/ftp/tsg_ran/WG3_Iu/TSGR3_99/Docs/R3-180980.zip" TargetMode="External"/><Relationship Id="rId643" Type="http://schemas.openxmlformats.org/officeDocument/2006/relationships/hyperlink" Target="http://www.3gpp.org/ftp/tsg_ran/WG3_Iu/TSGR3_99/Docs/R3-181332.zip" TargetMode="External"/><Relationship Id="rId1066" Type="http://schemas.openxmlformats.org/officeDocument/2006/relationships/hyperlink" Target="http://www.3gpp.org/ftp/tsg_ran/WG3_Iu/TSGR3_99/Docs/R3-181117.zip" TargetMode="External"/><Relationship Id="rId1273" Type="http://schemas.openxmlformats.org/officeDocument/2006/relationships/hyperlink" Target="http://www.3gpp.org/ftp/tsg_ran/WG3_Iu/TSGR3_99/Docs/R3-181148.zip" TargetMode="External"/><Relationship Id="rId850" Type="http://schemas.openxmlformats.org/officeDocument/2006/relationships/hyperlink" Target="http://www.3gpp.org/ftp/tsg_ran/WG3_Iu/TSGR3_99/Docs/R3-180203.zip" TargetMode="External"/><Relationship Id="rId948" Type="http://schemas.openxmlformats.org/officeDocument/2006/relationships/hyperlink" Target="http://www.3gpp.org/ftp/tsg_ran/WG3_Iu/TSGR3_99/Docs/R3-181042.zip" TargetMode="External"/><Relationship Id="rId1133" Type="http://schemas.openxmlformats.org/officeDocument/2006/relationships/hyperlink" Target="http://www.3gpp.org/ftp/tsg_ran/WG3_Iu/TSGR3_99/Docs/R3-181401.zip" TargetMode="External"/><Relationship Id="rId77" Type="http://schemas.openxmlformats.org/officeDocument/2006/relationships/hyperlink" Target="http://www.3gpp.org/ftp/tsg_ran/WG3_Iu/TSGR3_99/Docs/R3-181221.zip" TargetMode="External"/><Relationship Id="rId282" Type="http://schemas.openxmlformats.org/officeDocument/2006/relationships/hyperlink" Target="http://www.3gpp.org/ftp/tsg_ran/WG3_Iu/TSGR3_99/Docs/R3-180778.zip" TargetMode="External"/><Relationship Id="rId503" Type="http://schemas.openxmlformats.org/officeDocument/2006/relationships/hyperlink" Target="http://www.3gpp.org/ftp/tsg_ran/WG3_Iu/TSGR3_99/Docs/R3-181027.zip" TargetMode="External"/><Relationship Id="rId587" Type="http://schemas.openxmlformats.org/officeDocument/2006/relationships/hyperlink" Target="http://www.3gpp.org/ftp/tsg_ran/WG3_Iu/TSGR3_99/Docs/R3-181545.zip" TargetMode="External"/><Relationship Id="rId710" Type="http://schemas.openxmlformats.org/officeDocument/2006/relationships/hyperlink" Target="http://www.3gpp.org/ftp/tsg_ran/WG3_Iu/TSGR3_99/Docs/R3-180756.zip" TargetMode="External"/><Relationship Id="rId808" Type="http://schemas.openxmlformats.org/officeDocument/2006/relationships/hyperlink" Target="http://www.3gpp.org/ftp/tsg_ran/WG3_Iu/TSGR3_99/Docs/R3-180569.zip" TargetMode="External"/><Relationship Id="rId1340" Type="http://schemas.openxmlformats.org/officeDocument/2006/relationships/hyperlink" Target="http://www.3gpp.org/ftp/tsg_ran/WG3_Iu/TSGR3_99/Docs/R3-181334.zip" TargetMode="External"/><Relationship Id="rId8" Type="http://schemas.openxmlformats.org/officeDocument/2006/relationships/oleObject" Target="embeddings/oleObject1.bin"/><Relationship Id="rId142" Type="http://schemas.openxmlformats.org/officeDocument/2006/relationships/hyperlink" Target="http://www.3gpp.org/ftp/tsg_ran/WG3_Iu/TSGR3_99/Docs/R3-180782.zip" TargetMode="External"/><Relationship Id="rId447" Type="http://schemas.openxmlformats.org/officeDocument/2006/relationships/hyperlink" Target="http://www.3gpp.org/ftp/tsg_ran/WG3_Iu/TSGR3_99/Docs/R3-181256.zip" TargetMode="External"/><Relationship Id="rId794" Type="http://schemas.openxmlformats.org/officeDocument/2006/relationships/hyperlink" Target="http://www.3gpp.org/ftp/tsg_ran/WG3_Iu/TSGR3_99/Docs/R3-180544.zip" TargetMode="External"/><Relationship Id="rId1077" Type="http://schemas.openxmlformats.org/officeDocument/2006/relationships/hyperlink" Target="http://www.3gpp.org/ftp/tsg_ran/WG3_Iu/TSGR3_99/Docs/R3-181396.zip" TargetMode="External"/><Relationship Id="rId1200" Type="http://schemas.openxmlformats.org/officeDocument/2006/relationships/hyperlink" Target="http://www.3gpp.org/ftp/tsg_ran/WG3_Iu/TSGR3_99/Docs/R3-181449.zip" TargetMode="External"/><Relationship Id="rId654" Type="http://schemas.openxmlformats.org/officeDocument/2006/relationships/hyperlink" Target="http://www.3gpp.org/ftp/tsg_ran/WG3_Iu/TSGR3_99/Docs/R3-181436.zip" TargetMode="External"/><Relationship Id="rId861" Type="http://schemas.openxmlformats.org/officeDocument/2006/relationships/hyperlink" Target="http://www.3gpp.org/ftp/tsg_ran/WG3_Iu/TSGR3_99/Docs/R3-180724.zip" TargetMode="External"/><Relationship Id="rId959" Type="http://schemas.openxmlformats.org/officeDocument/2006/relationships/hyperlink" Target="http://www.3gpp.org/ftp/tsg_ran/WG3_Iu/TSGR3_99/Docs/R3-181291.zip" TargetMode="External"/><Relationship Id="rId1284" Type="http://schemas.openxmlformats.org/officeDocument/2006/relationships/hyperlink" Target="http://www.3gpp.org/ftp/tsg_ran/WG3_Iu/TSGR3_99/Docs/R3-180971.zip" TargetMode="External"/><Relationship Id="rId293" Type="http://schemas.openxmlformats.org/officeDocument/2006/relationships/hyperlink" Target="http://www.3gpp.org/ftp/tsg_ran/WG3_Iu/TSGR3_99/Docs/R3-181542.zip" TargetMode="External"/><Relationship Id="rId307" Type="http://schemas.openxmlformats.org/officeDocument/2006/relationships/hyperlink" Target="http://www.3gpp.org/ftp/tsg_ran/WG3_Iu/TSGR3_99/Docs/R3-180948.zip" TargetMode="External"/><Relationship Id="rId514" Type="http://schemas.openxmlformats.org/officeDocument/2006/relationships/hyperlink" Target="http://www.3gpp.org/ftp/tsg_ran/WG3_Iu/TSGR3_99/Docs/R3-181004.zip" TargetMode="External"/><Relationship Id="rId721" Type="http://schemas.openxmlformats.org/officeDocument/2006/relationships/hyperlink" Target="http://www.3gpp.org/ftp/tsg_ran/WG3_Iu/TSGR3_99/Docs/R3-180697.zip" TargetMode="External"/><Relationship Id="rId1144" Type="http://schemas.openxmlformats.org/officeDocument/2006/relationships/hyperlink" Target="http://www.3gpp.org/ftp/tsg_ran/WG3_Iu/TSGR3_99/Docs/R3-181053.zip" TargetMode="External"/><Relationship Id="rId1351" Type="http://schemas.openxmlformats.org/officeDocument/2006/relationships/hyperlink" Target="http://www.3gpp.org/ftp/tsg_ran/WG3_Iu/TSGR3_99/Docs/R3-181165.zip" TargetMode="External"/><Relationship Id="rId88" Type="http://schemas.openxmlformats.org/officeDocument/2006/relationships/hyperlink" Target="http://www.3gpp.org/ftp/tsg_ran/WG3_Iu/TSGR3_99/Docs/R3-180786.zip" TargetMode="External"/><Relationship Id="rId153" Type="http://schemas.openxmlformats.org/officeDocument/2006/relationships/hyperlink" Target="http://www.3gpp.org/ftp/tsg_ran/WG3_Iu/TSGR3_99/Docs/R3-181279.zip" TargetMode="External"/><Relationship Id="rId360" Type="http://schemas.openxmlformats.org/officeDocument/2006/relationships/hyperlink" Target="http://www.3gpp.org/ftp/tsg_ran/WG3_Iu/TSGR3_99/Docs/R3-181213.zip" TargetMode="External"/><Relationship Id="rId598" Type="http://schemas.openxmlformats.org/officeDocument/2006/relationships/hyperlink" Target="http://www.3gpp.org/ftp/tsg_ran/WG3_Iu/TSGR3_99/Docs/R3-180777.zip" TargetMode="External"/><Relationship Id="rId819" Type="http://schemas.openxmlformats.org/officeDocument/2006/relationships/hyperlink" Target="http://www.3gpp.org/ftp/tsg_ran/WG3_Iu/TSGR3_99/Docs/R3-180760.zip" TargetMode="External"/><Relationship Id="rId1004" Type="http://schemas.openxmlformats.org/officeDocument/2006/relationships/hyperlink" Target="http://www.3gpp.org/ftp/tsg_ran/WG3_Iu/TSGR3_99/Docs/R3-181421.zip" TargetMode="External"/><Relationship Id="rId1211" Type="http://schemas.openxmlformats.org/officeDocument/2006/relationships/hyperlink" Target="http://www.3gpp.org/ftp/tsg_ran/WG3_Iu/TSGR3_99/Docs/R3-181553.zip" TargetMode="External"/><Relationship Id="rId220" Type="http://schemas.openxmlformats.org/officeDocument/2006/relationships/hyperlink" Target="http://www.3gpp.org/ftp/tsg_ran/WG3_Iu/TSGR3_99/Docs/R3-180943.zip" TargetMode="External"/><Relationship Id="rId458" Type="http://schemas.openxmlformats.org/officeDocument/2006/relationships/hyperlink" Target="http://www.3gpp.org/ftp/tsg_ran/WG3_Iu/TSGR3_99/Docs/R3-181209.zip" TargetMode="External"/><Relationship Id="rId665" Type="http://schemas.openxmlformats.org/officeDocument/2006/relationships/hyperlink" Target="http://www.3gpp.org/ftp/tsg_ran/WG3_Iu/TSGR3_99/Docs/R3-181548.zip" TargetMode="External"/><Relationship Id="rId872" Type="http://schemas.openxmlformats.org/officeDocument/2006/relationships/hyperlink" Target="http://www.3gpp.org/ftp/tsg_ran/WG3_Iu/TSGR3_99/Docs/R3-180844.zip" TargetMode="External"/><Relationship Id="rId1088" Type="http://schemas.openxmlformats.org/officeDocument/2006/relationships/hyperlink" Target="http://www.3gpp.org/ftp/tsg_ran/WG3_Iu/TSGR3_99/Docs/R3-181130.zip" TargetMode="External"/><Relationship Id="rId1295" Type="http://schemas.openxmlformats.org/officeDocument/2006/relationships/hyperlink" Target="http://www.3gpp.org/ftp/tsg_ran/WG3_Iu/TSGR3_99/Docs/R3-180957.zip" TargetMode="External"/><Relationship Id="rId1309" Type="http://schemas.openxmlformats.org/officeDocument/2006/relationships/hyperlink" Target="http://www.3gpp.org/ftp/tsg_ran/WG3_Iu/TSGR3_99/Docs/R3-180679.zip" TargetMode="External"/><Relationship Id="rId15" Type="http://schemas.openxmlformats.org/officeDocument/2006/relationships/hyperlink" Target="http://www.3gpp.org/ftp/tsg_ran/WG3_Iu/TSGR3_99/Docs/R3-180676.zip" TargetMode="External"/><Relationship Id="rId318" Type="http://schemas.openxmlformats.org/officeDocument/2006/relationships/hyperlink" Target="http://www.3gpp.org/ftp/tsg_ran/WG3_Iu/TSGR3_99/Docs/R3-181508.zip" TargetMode="External"/><Relationship Id="rId525" Type="http://schemas.openxmlformats.org/officeDocument/2006/relationships/hyperlink" Target="http://www.3gpp.org/ftp/tsg_ran/WG3_Iu/TSGR3_99/Docs/R3-181112.zip" TargetMode="External"/><Relationship Id="rId732" Type="http://schemas.openxmlformats.org/officeDocument/2006/relationships/hyperlink" Target="http://www.3gpp.org/ftp/tsg_ran/WG3_Iu/TSGR3_99/Docs/R3-180533.zip" TargetMode="External"/><Relationship Id="rId1155" Type="http://schemas.openxmlformats.org/officeDocument/2006/relationships/hyperlink" Target="http://www.3gpp.org/ftp/tsg_ran/WG3_Iu/TSGR3_99/Docs/R3-181143.zip" TargetMode="External"/><Relationship Id="rId1362" Type="http://schemas.openxmlformats.org/officeDocument/2006/relationships/theme" Target="theme/theme1.xml"/><Relationship Id="rId99" Type="http://schemas.openxmlformats.org/officeDocument/2006/relationships/hyperlink" Target="http://www.3gpp.org/ftp/tsg_ran/WG3_Iu/TSGR3_99/Docs/R3-180903.zip" TargetMode="External"/><Relationship Id="rId164" Type="http://schemas.openxmlformats.org/officeDocument/2006/relationships/hyperlink" Target="http://www.3gpp.org/ftp/tsg_ran/WG3_Iu/TSGR3_99/Docs/R3-180936.zip" TargetMode="External"/><Relationship Id="rId371" Type="http://schemas.openxmlformats.org/officeDocument/2006/relationships/hyperlink" Target="http://www.3gpp.org/ftp/tsg_ran/WG3_Iu/TSGR3_99/Docs/R3-181477.zip" TargetMode="External"/><Relationship Id="rId1015" Type="http://schemas.openxmlformats.org/officeDocument/2006/relationships/hyperlink" Target="http://www.3gpp.org/ftp/tsg_ran/WG3_Iu/TSGR3_99/Docs/R3-181351.zip" TargetMode="External"/><Relationship Id="rId1222" Type="http://schemas.openxmlformats.org/officeDocument/2006/relationships/hyperlink" Target="http://www.3gpp.org/ftp/tsg_ran/WG3_Iu/TSGR3_99/Docs/R3-180871.zip" TargetMode="External"/><Relationship Id="rId469" Type="http://schemas.openxmlformats.org/officeDocument/2006/relationships/hyperlink" Target="http://www.3gpp.org/ftp/tsg_ran/WG3_Iu/TSGR3_99/Docs/R3-181204.zip" TargetMode="External"/><Relationship Id="rId676" Type="http://schemas.openxmlformats.org/officeDocument/2006/relationships/hyperlink" Target="http://www.3gpp.org/ftp/tsg_ran/WG3_Iu/TSGR3_99/Docs/R3-181074.zip" TargetMode="External"/><Relationship Id="rId883" Type="http://schemas.openxmlformats.org/officeDocument/2006/relationships/hyperlink" Target="http://www.3gpp.org/ftp/tsg_ran/WG3_Iu/TSGR3_99/Docs/R3-181573.zip" TargetMode="External"/><Relationship Id="rId1099" Type="http://schemas.openxmlformats.org/officeDocument/2006/relationships/hyperlink" Target="http://www.3gpp.org/ftp/tsg_ran/WG3_Iu/TSGR3_99/Docs/R3-180835.zip" TargetMode="External"/><Relationship Id="rId26" Type="http://schemas.openxmlformats.org/officeDocument/2006/relationships/hyperlink" Target="http://www.3gpp.org/ftp/tsg_ran/WG3_Iu/TSGR3_99/Docs/R3-181214.zip" TargetMode="External"/><Relationship Id="rId231" Type="http://schemas.openxmlformats.org/officeDocument/2006/relationships/hyperlink" Target="http://www.3gpp.org/ftp/tsg_ran/WG3_Iu/TSGR3_99/Docs/R3-181487.zip" TargetMode="External"/><Relationship Id="rId329" Type="http://schemas.openxmlformats.org/officeDocument/2006/relationships/hyperlink" Target="http://www.3gpp.org/ftp/tsg_ran/WG3_Iu/TSGR3_99/Docs/R3-181466.zip" TargetMode="External"/><Relationship Id="rId536" Type="http://schemas.openxmlformats.org/officeDocument/2006/relationships/hyperlink" Target="http://www.3gpp.org/ftp/tsg_ran/WG3_Iu/TSGR3_99/Docs/R3-180892.zip" TargetMode="External"/><Relationship Id="rId1166" Type="http://schemas.openxmlformats.org/officeDocument/2006/relationships/hyperlink" Target="http://www.3gpp.org/ftp/tsg_ran/WG3_Iu/TSGR3_99/Docs/R3-181315.zip" TargetMode="External"/><Relationship Id="rId175" Type="http://schemas.openxmlformats.org/officeDocument/2006/relationships/hyperlink" Target="http://www.3gpp.org/ftp/tsg_ran/WG3_Iu/TSGR3_99/Docs/R3-181066.zip" TargetMode="External"/><Relationship Id="rId743" Type="http://schemas.openxmlformats.org/officeDocument/2006/relationships/hyperlink" Target="http://www.3gpp.org/ftp/tsg_ran/WG3_Iu/TSGR3_99/Docs/R3-180708.zip" TargetMode="External"/><Relationship Id="rId950" Type="http://schemas.openxmlformats.org/officeDocument/2006/relationships/hyperlink" Target="http://www.3gpp.org/ftp/tsg_ran/WG3_Iu/TSGR3_99/Docs/R3-181427.zip" TargetMode="External"/><Relationship Id="rId1026" Type="http://schemas.openxmlformats.org/officeDocument/2006/relationships/hyperlink" Target="http://www.3gpp.org/ftp/tsg_ran/WG3_Iu/TSGR3_99/Docs/R3-181470.zip" TargetMode="External"/><Relationship Id="rId382" Type="http://schemas.openxmlformats.org/officeDocument/2006/relationships/hyperlink" Target="http://www.3gpp.org/ftp/tsg_ran/WG3_Iu/TSGR3_99/Docs/R3-180905.zip" TargetMode="External"/><Relationship Id="rId603" Type="http://schemas.openxmlformats.org/officeDocument/2006/relationships/hyperlink" Target="http://www.3gpp.org/ftp/tsg_ran/WG3_Iu/TSGR3_99/Docs/R3-180851.zip" TargetMode="External"/><Relationship Id="rId687" Type="http://schemas.openxmlformats.org/officeDocument/2006/relationships/hyperlink" Target="http://www.3gpp.org/ftp/tsg_ran/WG3_Iu/TSGR3_99/Docs/R3-181382.zip" TargetMode="External"/><Relationship Id="rId810" Type="http://schemas.openxmlformats.org/officeDocument/2006/relationships/hyperlink" Target="http://www.3gpp.org/ftp/tsg_ran/WG3_Iu/TSGR3_99/Docs/R3-180571.zip" TargetMode="External"/><Relationship Id="rId908" Type="http://schemas.openxmlformats.org/officeDocument/2006/relationships/hyperlink" Target="http://www.3gpp.org/ftp/tsg_ran/WG3_Iu/TSGR3_99/Docs/R3-180686.zip" TargetMode="External"/><Relationship Id="rId1233" Type="http://schemas.openxmlformats.org/officeDocument/2006/relationships/hyperlink" Target="http://www.3gpp.org/ftp/tsg_ran/WG3_Iu/TSGR3_99/Docs/R3-181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1503</TotalTime>
  <Pages>1</Pages>
  <Words>76352</Words>
  <Characters>435212</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MCC</cp:lastModifiedBy>
  <cp:revision>853</cp:revision>
  <cp:lastPrinted>1900-01-01T06:00:00Z</cp:lastPrinted>
  <dcterms:created xsi:type="dcterms:W3CDTF">2018-02-27T14:21:00Z</dcterms:created>
  <dcterms:modified xsi:type="dcterms:W3CDTF">2018-04-07T07:43:00Z</dcterms:modified>
</cp:coreProperties>
</file>