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B930F" w14:textId="0785D07E" w:rsidR="00A71B19" w:rsidRPr="00A71B19" w:rsidRDefault="00A71B19" w:rsidP="00DB39CA">
      <w:pPr>
        <w:pStyle w:val="CRCoverPage"/>
        <w:tabs>
          <w:tab w:val="right" w:pos="9639"/>
          <w:tab w:val="right" w:pos="13323"/>
        </w:tabs>
        <w:spacing w:after="180"/>
        <w:rPr>
          <w:rFonts w:cs="Arial"/>
          <w:b/>
          <w:sz w:val="24"/>
          <w:szCs w:val="24"/>
        </w:rPr>
      </w:pPr>
      <w:bookmarkStart w:id="0" w:name="OLE_LINK1"/>
      <w:bookmarkStart w:id="1" w:name="OLE_LINK2"/>
      <w:bookmarkStart w:id="2" w:name="_Ref298777854"/>
      <w:r w:rsidRPr="00A71B19">
        <w:rPr>
          <w:b/>
          <w:noProof/>
          <w:sz w:val="24"/>
          <w:szCs w:val="24"/>
          <w:lang w:eastAsia="zh-CN"/>
        </w:rPr>
        <w:t>3GPP T</w:t>
      </w:r>
      <w:bookmarkStart w:id="3" w:name="_Ref452454252"/>
      <w:bookmarkEnd w:id="3"/>
      <w:r w:rsidR="00413C62">
        <w:rPr>
          <w:b/>
          <w:noProof/>
          <w:sz w:val="24"/>
          <w:szCs w:val="24"/>
          <w:lang w:eastAsia="zh-CN"/>
        </w:rPr>
        <w:t>SG-RAN WG3#99</w:t>
      </w:r>
      <w:r w:rsidRPr="00A71B19">
        <w:rPr>
          <w:rFonts w:cs="Arial"/>
          <w:b/>
          <w:sz w:val="24"/>
          <w:szCs w:val="24"/>
        </w:rPr>
        <w:tab/>
      </w:r>
      <w:r w:rsidRPr="00855B87">
        <w:rPr>
          <w:rFonts w:cs="Arial"/>
          <w:b/>
          <w:sz w:val="24"/>
          <w:szCs w:val="24"/>
        </w:rPr>
        <w:t>R3_1</w:t>
      </w:r>
      <w:r w:rsidR="002D6205" w:rsidRPr="00855B87">
        <w:rPr>
          <w:rFonts w:cs="Arial"/>
          <w:b/>
          <w:sz w:val="24"/>
          <w:szCs w:val="24"/>
        </w:rPr>
        <w:t>80</w:t>
      </w:r>
      <w:r w:rsidR="00855B87" w:rsidRPr="00855B87">
        <w:rPr>
          <w:rFonts w:cs="Arial"/>
          <w:b/>
          <w:sz w:val="24"/>
          <w:szCs w:val="24"/>
        </w:rPr>
        <w:t>879</w:t>
      </w:r>
    </w:p>
    <w:p w14:paraId="2D1573ED" w14:textId="61CDA466" w:rsidR="00A71B19" w:rsidRPr="00A71B19" w:rsidRDefault="00413C62" w:rsidP="00DB39CA">
      <w:pPr>
        <w:pStyle w:val="CRCoverPage"/>
        <w:tabs>
          <w:tab w:val="right" w:pos="9639"/>
          <w:tab w:val="right" w:pos="13323"/>
        </w:tabs>
        <w:spacing w:after="18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</w:t>
      </w:r>
      <w:r w:rsidR="00A71B19" w:rsidRPr="00A71B19">
        <w:rPr>
          <w:rFonts w:cs="Arial" w:hint="eastAsia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Greece</w:t>
      </w:r>
      <w:r w:rsidR="00A71B19" w:rsidRPr="00A71B19">
        <w:rPr>
          <w:rFonts w:cs="Arial"/>
          <w:b/>
          <w:sz w:val="24"/>
          <w:szCs w:val="24"/>
        </w:rPr>
        <w:t>, 2</w:t>
      </w:r>
      <w:r>
        <w:rPr>
          <w:rFonts w:cs="Arial"/>
          <w:b/>
          <w:sz w:val="24"/>
          <w:szCs w:val="24"/>
        </w:rPr>
        <w:t>6 Feb</w:t>
      </w:r>
      <w:r w:rsidR="00A71B19" w:rsidRPr="00A71B19">
        <w:rPr>
          <w:rFonts w:cs="Arial"/>
          <w:b/>
          <w:sz w:val="24"/>
          <w:szCs w:val="24"/>
        </w:rPr>
        <w:t xml:space="preserve"> – 2</w:t>
      </w:r>
      <w:r>
        <w:rPr>
          <w:rFonts w:cs="Arial"/>
          <w:b/>
          <w:sz w:val="24"/>
          <w:szCs w:val="24"/>
        </w:rPr>
        <w:t xml:space="preserve"> March</w:t>
      </w:r>
      <w:r w:rsidR="00A71B19" w:rsidRPr="00A71B19">
        <w:rPr>
          <w:rFonts w:cs="Arial"/>
          <w:b/>
          <w:sz w:val="24"/>
          <w:szCs w:val="24"/>
        </w:rPr>
        <w:t xml:space="preserve"> 2018</w:t>
      </w:r>
    </w:p>
    <w:p w14:paraId="0437C363" w14:textId="5E54FF2B" w:rsidR="007C64D1" w:rsidRPr="00691810" w:rsidRDefault="00D0319E" w:rsidP="00DB39CA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 xml:space="preserve">Source: </w:t>
      </w:r>
      <w:r w:rsidRPr="00A71B19">
        <w:rPr>
          <w:sz w:val="24"/>
          <w:szCs w:val="24"/>
        </w:rPr>
        <w:tab/>
      </w:r>
      <w:r w:rsidR="00DD3178" w:rsidRPr="00691810">
        <w:rPr>
          <w:b w:val="0"/>
          <w:sz w:val="24"/>
          <w:szCs w:val="24"/>
        </w:rPr>
        <w:t>NEC</w:t>
      </w:r>
    </w:p>
    <w:p w14:paraId="2D0A7527" w14:textId="62168B1E" w:rsidR="006D2875" w:rsidRPr="00691810" w:rsidRDefault="007C64D1" w:rsidP="00DB39CA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>Title:</w:t>
      </w:r>
      <w:bookmarkStart w:id="4" w:name="Title"/>
      <w:bookmarkEnd w:id="4"/>
      <w:r w:rsidRPr="00A71B19">
        <w:rPr>
          <w:sz w:val="24"/>
          <w:szCs w:val="24"/>
        </w:rPr>
        <w:tab/>
      </w:r>
      <w:r w:rsidR="002D6205">
        <w:rPr>
          <w:b w:val="0"/>
          <w:sz w:val="24"/>
          <w:szCs w:val="24"/>
        </w:rPr>
        <w:t>Discussion</w:t>
      </w:r>
      <w:r w:rsidR="00946568">
        <w:rPr>
          <w:b w:val="0"/>
          <w:sz w:val="24"/>
          <w:szCs w:val="24"/>
        </w:rPr>
        <w:t xml:space="preserve"> on </w:t>
      </w:r>
      <w:r w:rsidR="000255AC">
        <w:rPr>
          <w:b w:val="0"/>
          <w:sz w:val="24"/>
          <w:szCs w:val="24"/>
        </w:rPr>
        <w:t xml:space="preserve">unsuccessful </w:t>
      </w:r>
      <w:r w:rsidR="002D6205">
        <w:rPr>
          <w:b w:val="0"/>
          <w:sz w:val="24"/>
          <w:szCs w:val="24"/>
        </w:rPr>
        <w:t>c</w:t>
      </w:r>
      <w:r w:rsidR="00946568">
        <w:rPr>
          <w:b w:val="0"/>
          <w:sz w:val="24"/>
          <w:szCs w:val="24"/>
        </w:rPr>
        <w:t xml:space="preserve">onfiguration </w:t>
      </w:r>
      <w:r w:rsidR="002D6205">
        <w:rPr>
          <w:b w:val="0"/>
          <w:sz w:val="24"/>
          <w:szCs w:val="24"/>
        </w:rPr>
        <w:t>u</w:t>
      </w:r>
      <w:r w:rsidR="00946568">
        <w:rPr>
          <w:b w:val="0"/>
          <w:sz w:val="24"/>
          <w:szCs w:val="24"/>
        </w:rPr>
        <w:t>pdate in EN-DC</w:t>
      </w:r>
    </w:p>
    <w:p w14:paraId="031C7640" w14:textId="7DE73A91" w:rsidR="007C64D1" w:rsidRPr="00691810" w:rsidRDefault="007C64D1" w:rsidP="00DB39CA">
      <w:pPr>
        <w:pStyle w:val="TdocHeader2"/>
        <w:spacing w:after="180"/>
        <w:rPr>
          <w:b w:val="0"/>
          <w:sz w:val="24"/>
          <w:szCs w:val="24"/>
        </w:rPr>
      </w:pPr>
      <w:r w:rsidRPr="00855B87">
        <w:rPr>
          <w:sz w:val="24"/>
          <w:szCs w:val="24"/>
        </w:rPr>
        <w:t>Agenda Item:</w:t>
      </w:r>
      <w:r w:rsidRPr="00855B87">
        <w:rPr>
          <w:sz w:val="24"/>
          <w:szCs w:val="24"/>
        </w:rPr>
        <w:tab/>
      </w:r>
      <w:r w:rsidR="00855B87" w:rsidRPr="00855B87">
        <w:rPr>
          <w:b w:val="0"/>
          <w:bCs/>
          <w:iCs/>
          <w:sz w:val="24"/>
          <w:szCs w:val="24"/>
        </w:rPr>
        <w:t>31.3.1</w:t>
      </w:r>
    </w:p>
    <w:p w14:paraId="75F133BD" w14:textId="2CFB7252" w:rsidR="007C64D1" w:rsidRPr="00691810" w:rsidRDefault="007C64D1" w:rsidP="00DB39CA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>Docum</w:t>
      </w:r>
      <w:r w:rsidR="00FB1143" w:rsidRPr="00A71B19">
        <w:rPr>
          <w:sz w:val="24"/>
          <w:szCs w:val="24"/>
        </w:rPr>
        <w:t>ent for:</w:t>
      </w:r>
      <w:r w:rsidR="00FB1143" w:rsidRPr="00A71B19">
        <w:rPr>
          <w:sz w:val="24"/>
          <w:szCs w:val="24"/>
        </w:rPr>
        <w:tab/>
      </w:r>
      <w:r w:rsidR="00FB1143" w:rsidRPr="00691810">
        <w:rPr>
          <w:b w:val="0"/>
          <w:sz w:val="24"/>
          <w:szCs w:val="24"/>
        </w:rPr>
        <w:t>Discussion</w:t>
      </w:r>
      <w:r w:rsidR="00C74709">
        <w:rPr>
          <w:b w:val="0"/>
          <w:sz w:val="24"/>
          <w:szCs w:val="24"/>
        </w:rPr>
        <w:t xml:space="preserve"> and Decision </w:t>
      </w:r>
    </w:p>
    <w:bookmarkEnd w:id="0"/>
    <w:bookmarkEnd w:id="1"/>
    <w:p w14:paraId="3F896029" w14:textId="77777777" w:rsidR="00D00AE7" w:rsidRPr="00D538DD" w:rsidRDefault="00D00AE7" w:rsidP="00DB39CA">
      <w:pPr>
        <w:pStyle w:val="Heading1"/>
        <w:pBdr>
          <w:top w:val="single" w:sz="12" w:space="0" w:color="auto"/>
        </w:pBdr>
        <w:spacing w:before="0"/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t>Introduction</w:t>
      </w:r>
      <w:bookmarkEnd w:id="2"/>
    </w:p>
    <w:p w14:paraId="63BE2078" w14:textId="2ABCF669" w:rsidR="00F90AAC" w:rsidRPr="00D538DD" w:rsidRDefault="00FD2D66" w:rsidP="00DB39CA">
      <w:pPr>
        <w:spacing w:after="18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In t</w:t>
      </w:r>
      <w:r w:rsidR="00FC065F">
        <w:rPr>
          <w:rFonts w:ascii="Times New Roman" w:hAnsi="Times New Roman"/>
          <w:lang w:val="en-US" w:eastAsia="ja-JP"/>
        </w:rPr>
        <w:t>his contribution</w:t>
      </w:r>
      <w:r>
        <w:rPr>
          <w:rFonts w:ascii="Times New Roman" w:hAnsi="Times New Roman"/>
          <w:lang w:val="en-US" w:eastAsia="ja-JP"/>
        </w:rPr>
        <w:t>, we</w:t>
      </w:r>
      <w:r w:rsidR="00FC065F">
        <w:rPr>
          <w:rFonts w:ascii="Times New Roman" w:hAnsi="Times New Roman"/>
          <w:lang w:val="en-US" w:eastAsia="ja-JP"/>
        </w:rPr>
        <w:t xml:space="preserve"> di</w:t>
      </w:r>
      <w:r w:rsidR="002D6205">
        <w:rPr>
          <w:rFonts w:ascii="Times New Roman" w:hAnsi="Times New Roman"/>
          <w:lang w:val="en-US" w:eastAsia="ja-JP"/>
        </w:rPr>
        <w:t>scuss</w:t>
      </w:r>
      <w:r w:rsidR="00FA7D31">
        <w:rPr>
          <w:rFonts w:ascii="Times New Roman" w:hAnsi="Times New Roman"/>
          <w:lang w:val="en-US" w:eastAsia="ja-JP"/>
        </w:rPr>
        <w:t xml:space="preserve"> the ambiguity in </w:t>
      </w:r>
      <w:r w:rsidR="002D6205">
        <w:rPr>
          <w:rFonts w:ascii="Times New Roman" w:hAnsi="Times New Roman"/>
          <w:lang w:val="en-US" w:eastAsia="ja-JP"/>
        </w:rPr>
        <w:t xml:space="preserve">the behavior of </w:t>
      </w:r>
      <w:r w:rsidR="00FA7D31">
        <w:rPr>
          <w:rFonts w:ascii="Times New Roman" w:hAnsi="Times New Roman"/>
          <w:lang w:val="en-US" w:eastAsia="ja-JP"/>
        </w:rPr>
        <w:t>eNB/</w:t>
      </w:r>
      <w:r w:rsidR="00433A35">
        <w:rPr>
          <w:rFonts w:ascii="Times New Roman" w:hAnsi="Times New Roman"/>
          <w:lang w:val="en-US" w:eastAsia="ja-JP"/>
        </w:rPr>
        <w:t>en-</w:t>
      </w:r>
      <w:r w:rsidR="00FA7D31">
        <w:rPr>
          <w:rFonts w:ascii="Times New Roman" w:hAnsi="Times New Roman"/>
          <w:lang w:val="en-US" w:eastAsia="ja-JP"/>
        </w:rPr>
        <w:t xml:space="preserve">gNB in the case of unsuccessful configuration update in EN-DC. </w:t>
      </w:r>
      <w:r>
        <w:rPr>
          <w:rFonts w:ascii="Times New Roman" w:hAnsi="Times New Roman"/>
          <w:lang w:val="en-US" w:eastAsia="ja-JP"/>
        </w:rPr>
        <w:t>To</w:t>
      </w:r>
      <w:r w:rsidR="002D6205">
        <w:rPr>
          <w:rFonts w:ascii="Times New Roman" w:hAnsi="Times New Roman"/>
          <w:lang w:val="en-US" w:eastAsia="ja-JP"/>
        </w:rPr>
        <w:t xml:space="preserve"> our understanding, the </w:t>
      </w:r>
      <w:r w:rsidR="00245991">
        <w:rPr>
          <w:rFonts w:ascii="Times New Roman" w:hAnsi="Times New Roman"/>
          <w:lang w:val="en-US" w:eastAsia="ja-JP"/>
        </w:rPr>
        <w:t xml:space="preserve">current </w:t>
      </w:r>
      <w:r w:rsidR="002D6205">
        <w:rPr>
          <w:rFonts w:ascii="Times New Roman" w:hAnsi="Times New Roman"/>
          <w:lang w:val="en-US" w:eastAsia="ja-JP"/>
        </w:rPr>
        <w:t xml:space="preserve">description of </w:t>
      </w:r>
      <w:r w:rsidR="00FC065F">
        <w:rPr>
          <w:rFonts w:ascii="Times New Roman" w:hAnsi="Times New Roman"/>
          <w:lang w:val="en-US" w:eastAsia="ja-JP"/>
        </w:rPr>
        <w:t xml:space="preserve">eNB/en-gNB </w:t>
      </w:r>
      <w:r w:rsidR="009B6D40">
        <w:rPr>
          <w:rFonts w:ascii="Times New Roman" w:hAnsi="Times New Roman"/>
          <w:lang w:val="en-US" w:eastAsia="ja-JP"/>
        </w:rPr>
        <w:t xml:space="preserve">configuration </w:t>
      </w:r>
      <w:r w:rsidR="002D6205">
        <w:rPr>
          <w:rFonts w:ascii="Times New Roman" w:hAnsi="Times New Roman"/>
          <w:lang w:val="en-US" w:eastAsia="ja-JP"/>
        </w:rPr>
        <w:t>update failure in TS</w:t>
      </w:r>
      <w:r w:rsidR="00E6421B">
        <w:rPr>
          <w:rFonts w:ascii="Times New Roman" w:hAnsi="Times New Roman"/>
          <w:lang w:val="en-US" w:eastAsia="ja-JP"/>
        </w:rPr>
        <w:t xml:space="preserve"> </w:t>
      </w:r>
      <w:r w:rsidR="002D6205">
        <w:rPr>
          <w:rFonts w:ascii="Times New Roman" w:hAnsi="Times New Roman"/>
          <w:lang w:val="en-US" w:eastAsia="ja-JP"/>
        </w:rPr>
        <w:t xml:space="preserve">36.423 does not clarify whether </w:t>
      </w:r>
      <w:r w:rsidR="00FC065F">
        <w:rPr>
          <w:rFonts w:ascii="Times New Roman" w:hAnsi="Times New Roman"/>
          <w:lang w:val="en-US" w:eastAsia="ja-JP"/>
        </w:rPr>
        <w:t>the</w:t>
      </w:r>
      <w:r w:rsidR="002D6205">
        <w:rPr>
          <w:rFonts w:ascii="Times New Roman" w:hAnsi="Times New Roman"/>
          <w:lang w:val="en-US" w:eastAsia="ja-JP"/>
        </w:rPr>
        <w:t xml:space="preserve"> </w:t>
      </w:r>
      <w:r w:rsidR="00FA7D31">
        <w:rPr>
          <w:rFonts w:ascii="Times New Roman" w:hAnsi="Times New Roman"/>
          <w:lang w:val="en-US" w:eastAsia="ja-JP"/>
        </w:rPr>
        <w:t xml:space="preserve">solution </w:t>
      </w:r>
      <w:r w:rsidR="00FC065F">
        <w:rPr>
          <w:rFonts w:ascii="Times New Roman" w:hAnsi="Times New Roman"/>
          <w:lang w:val="en-US" w:eastAsia="ja-JP"/>
        </w:rPr>
        <w:t>to this</w:t>
      </w:r>
      <w:r w:rsidR="005D5646">
        <w:rPr>
          <w:rFonts w:ascii="Times New Roman" w:hAnsi="Times New Roman"/>
          <w:lang w:val="en-US" w:eastAsia="ja-JP"/>
        </w:rPr>
        <w:t xml:space="preserve"> failure case </w:t>
      </w:r>
      <w:r w:rsidR="007875F8">
        <w:rPr>
          <w:rFonts w:ascii="Times New Roman" w:hAnsi="Times New Roman"/>
          <w:lang w:val="en-US" w:eastAsia="ja-JP"/>
        </w:rPr>
        <w:t xml:space="preserve">should be based on </w:t>
      </w:r>
      <w:r w:rsidR="00FA7D31">
        <w:rPr>
          <w:rFonts w:ascii="Times New Roman" w:hAnsi="Times New Roman"/>
          <w:lang w:val="en-US" w:eastAsia="ja-JP"/>
        </w:rPr>
        <w:t xml:space="preserve">implementation or </w:t>
      </w:r>
      <w:r w:rsidR="005D5646">
        <w:rPr>
          <w:rFonts w:ascii="Times New Roman" w:hAnsi="Times New Roman"/>
          <w:lang w:val="en-US" w:eastAsia="ja-JP"/>
        </w:rPr>
        <w:t>specified by</w:t>
      </w:r>
      <w:r w:rsidR="007875F8">
        <w:rPr>
          <w:rFonts w:ascii="Times New Roman" w:hAnsi="Times New Roman"/>
          <w:lang w:val="en-US" w:eastAsia="ja-JP"/>
        </w:rPr>
        <w:t xml:space="preserve"> RAN3</w:t>
      </w:r>
      <w:r w:rsidR="00FA7D31">
        <w:rPr>
          <w:rFonts w:ascii="Times New Roman" w:hAnsi="Times New Roman"/>
          <w:lang w:val="en-US" w:eastAsia="ja-JP"/>
        </w:rPr>
        <w:t>.</w:t>
      </w:r>
    </w:p>
    <w:p w14:paraId="55850B06" w14:textId="357FEBB6" w:rsidR="00827900" w:rsidRPr="00D538DD" w:rsidRDefault="00D0319E" w:rsidP="00DB39CA">
      <w:pPr>
        <w:pStyle w:val="Heading1"/>
        <w:spacing w:before="0"/>
        <w:rPr>
          <w:rFonts w:ascii="Times New Roman" w:hAnsi="Times New Roman" w:cs="Times New Roman"/>
          <w:b/>
          <w:lang w:eastAsia="ja-JP"/>
        </w:rPr>
      </w:pPr>
      <w:r w:rsidRPr="00D538DD">
        <w:rPr>
          <w:rFonts w:ascii="Times New Roman" w:hAnsi="Times New Roman" w:cs="Times New Roman"/>
          <w:b/>
          <w:sz w:val="28"/>
        </w:rPr>
        <w:t>Discussion</w:t>
      </w:r>
      <w:r w:rsidRPr="00D538DD">
        <w:rPr>
          <w:rFonts w:ascii="Times New Roman" w:hAnsi="Times New Roman" w:cs="Times New Roman"/>
          <w:b/>
        </w:rPr>
        <w:t xml:space="preserve"> </w:t>
      </w:r>
    </w:p>
    <w:p w14:paraId="0BE9BA4B" w14:textId="1EE0A3DA" w:rsidR="00FB0C12" w:rsidRDefault="00C77505" w:rsidP="00DB39CA">
      <w:pPr>
        <w:pStyle w:val="NoSpacing"/>
        <w:widowControl w:val="0"/>
        <w:spacing w:after="180"/>
        <w:rPr>
          <w:rFonts w:ascii="Times New Roman" w:eastAsia="Malgun Gothic" w:hAnsi="Times New Roman"/>
          <w:sz w:val="20"/>
          <w:lang w:eastAsia="ko-KR"/>
        </w:rPr>
      </w:pPr>
      <w:r>
        <w:rPr>
          <w:rFonts w:ascii="Times New Roman" w:eastAsia="Malgun Gothic" w:hAnsi="Times New Roman"/>
          <w:sz w:val="20"/>
          <w:lang w:eastAsia="ko-KR"/>
        </w:rPr>
        <w:t xml:space="preserve">According to </w:t>
      </w:r>
      <w:r w:rsidR="000E6EE9">
        <w:rPr>
          <w:rFonts w:ascii="Times New Roman" w:eastAsia="Malgun Gothic" w:hAnsi="Times New Roman"/>
          <w:sz w:val="20"/>
          <w:lang w:eastAsia="ko-KR"/>
        </w:rPr>
        <w:t xml:space="preserve">TS 36.423, the </w:t>
      </w:r>
      <w:r>
        <w:rPr>
          <w:rFonts w:ascii="Times New Roman" w:eastAsia="Malgun Gothic" w:hAnsi="Times New Roman"/>
          <w:sz w:val="20"/>
          <w:lang w:eastAsia="ko-KR"/>
        </w:rPr>
        <w:t xml:space="preserve">following is the description of </w:t>
      </w:r>
      <w:r w:rsidR="000E6EE9">
        <w:rPr>
          <w:rFonts w:ascii="Times New Roman" w:eastAsia="Malgun Gothic" w:hAnsi="Times New Roman"/>
          <w:sz w:val="20"/>
          <w:lang w:eastAsia="ko-KR"/>
        </w:rPr>
        <w:t xml:space="preserve">eNB </w:t>
      </w:r>
      <w:r>
        <w:rPr>
          <w:rFonts w:ascii="Times New Roman" w:eastAsia="Malgun Gothic" w:hAnsi="Times New Roman"/>
          <w:sz w:val="20"/>
          <w:lang w:eastAsia="ko-KR"/>
        </w:rPr>
        <w:t xml:space="preserve">behaviour in the case of unsuccessful Operation of eNB </w:t>
      </w:r>
      <w:r w:rsidR="000E6EE9">
        <w:rPr>
          <w:rFonts w:ascii="Times New Roman" w:eastAsia="Malgun Gothic" w:hAnsi="Times New Roman"/>
          <w:sz w:val="20"/>
          <w:lang w:eastAsia="ko-KR"/>
        </w:rPr>
        <w:t xml:space="preserve">Configuration Update </w:t>
      </w:r>
      <w:r>
        <w:rPr>
          <w:rFonts w:ascii="Times New Roman" w:eastAsia="Malgun Gothic" w:hAnsi="Times New Roman"/>
          <w:sz w:val="20"/>
          <w:lang w:eastAsia="ko-KR"/>
        </w:rPr>
        <w:t>procedure</w:t>
      </w:r>
      <w:r w:rsidR="000E6EE9">
        <w:rPr>
          <w:rFonts w:ascii="Times New Roman" w:eastAsia="Malgun Gothic" w:hAnsi="Times New Roman"/>
          <w:sz w:val="20"/>
          <w:lang w:eastAsia="ko-KR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0C12" w14:paraId="0CCA1451" w14:textId="77777777" w:rsidTr="00FB0C12">
        <w:tc>
          <w:tcPr>
            <w:tcW w:w="9629" w:type="dxa"/>
          </w:tcPr>
          <w:p w14:paraId="29AFF433" w14:textId="77777777" w:rsidR="00FE2499" w:rsidRPr="00C67B9A" w:rsidRDefault="00FE2499" w:rsidP="00FE2499">
            <w:pPr>
              <w:pStyle w:val="Heading3"/>
              <w:numPr>
                <w:ilvl w:val="0"/>
                <w:numId w:val="0"/>
              </w:numPr>
              <w:ind w:left="720" w:hanging="720"/>
            </w:pPr>
            <w:bookmarkStart w:id="5" w:name="_Toc494407532"/>
            <w:r w:rsidRPr="00C67B9A">
              <w:t>8.3.5</w:t>
            </w:r>
            <w:r w:rsidRPr="00C67B9A">
              <w:tab/>
              <w:t>eNB Configuration Update</w:t>
            </w:r>
            <w:bookmarkEnd w:id="5"/>
            <w:r w:rsidRPr="00C67B9A">
              <w:t xml:space="preserve"> </w:t>
            </w:r>
          </w:p>
          <w:p w14:paraId="1496F988" w14:textId="77777777" w:rsidR="00FB0C12" w:rsidRDefault="00292C61" w:rsidP="00FE2499">
            <w:pPr>
              <w:pStyle w:val="00BodyText"/>
              <w:spacing w:after="0"/>
              <w:rPr>
                <w:rFonts w:ascii="Times New Roman" w:eastAsia="Malgun Gothic" w:hAnsi="Times New Roman"/>
                <w:sz w:val="20"/>
                <w:lang w:eastAsia="ko-KR"/>
              </w:rPr>
            </w:pPr>
            <w:r>
              <w:rPr>
                <w:rFonts w:ascii="Times New Roman" w:eastAsia="Malgun Gothic" w:hAnsi="Times New Roman"/>
                <w:sz w:val="20"/>
                <w:lang w:eastAsia="ko-KR"/>
              </w:rPr>
              <w:t>[…]</w:t>
            </w:r>
          </w:p>
          <w:p w14:paraId="7F7D3CA8" w14:textId="77777777" w:rsidR="00292C61" w:rsidRPr="00C67B9A" w:rsidRDefault="00292C61" w:rsidP="00292C61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6" w:name="_Toc494407535"/>
            <w:r w:rsidRPr="00C67B9A">
              <w:t>8.3.5.3</w:t>
            </w:r>
            <w:r w:rsidRPr="00C67B9A">
              <w:tab/>
              <w:t>Unsuccessful Operation</w:t>
            </w:r>
            <w:bookmarkEnd w:id="6"/>
          </w:p>
          <w:bookmarkStart w:id="7" w:name="_MON_1271865537"/>
          <w:bookmarkEnd w:id="7"/>
          <w:bookmarkStart w:id="8" w:name="_MON_1272278935"/>
          <w:bookmarkEnd w:id="8"/>
          <w:p w14:paraId="028CEE73" w14:textId="77777777" w:rsidR="00292C61" w:rsidRPr="00C67B9A" w:rsidRDefault="00292C61" w:rsidP="00292C61">
            <w:pPr>
              <w:pStyle w:val="TH"/>
            </w:pPr>
            <w:r w:rsidRPr="00C67B9A">
              <w:object w:dxaOrig="5673" w:dyaOrig="2354" w14:anchorId="46B3EC4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.95pt;height:111.6pt" o:ole="">
                  <v:imagedata r:id="rId13" o:title=""/>
                </v:shape>
                <o:OLEObject Type="Embed" ProgID="Word.Picture.8" ShapeID="_x0000_i1025" DrawAspect="Content" ObjectID="_1580283874" r:id="rId14"/>
              </w:object>
            </w:r>
          </w:p>
          <w:p w14:paraId="73A4572A" w14:textId="77777777" w:rsidR="00292C61" w:rsidRPr="00C67B9A" w:rsidRDefault="00292C61" w:rsidP="00292C61">
            <w:pPr>
              <w:pStyle w:val="TF"/>
            </w:pPr>
            <w:r w:rsidRPr="00C67B9A">
              <w:t>Figure 8.3.5.3-1: eNB Configuration Update, unsuccessful operation</w:t>
            </w:r>
          </w:p>
          <w:p w14:paraId="02B0D89B" w14:textId="77777777" w:rsidR="00292C61" w:rsidRPr="00C67B9A" w:rsidRDefault="00292C61" w:rsidP="00292C61">
            <w:r w:rsidRPr="00292C61">
              <w:rPr>
                <w:highlight w:val="yellow"/>
              </w:rPr>
              <w:t>If the eNB</w:t>
            </w:r>
            <w:r w:rsidRPr="00292C61">
              <w:rPr>
                <w:highlight w:val="yellow"/>
                <w:vertAlign w:val="subscript"/>
              </w:rPr>
              <w:t>2</w:t>
            </w:r>
            <w:r w:rsidRPr="00292C61">
              <w:rPr>
                <w:highlight w:val="yellow"/>
              </w:rPr>
              <w:t xml:space="preserve"> can not accept the update it shall respond with an ENB CONFIGURATION UPDATE FAILURE message and appropriate cause value</w:t>
            </w:r>
            <w:r w:rsidRPr="00C67B9A">
              <w:t>.</w:t>
            </w:r>
          </w:p>
          <w:p w14:paraId="55725D8B" w14:textId="77777777" w:rsidR="00292C61" w:rsidRPr="00C67B9A" w:rsidRDefault="00292C61" w:rsidP="00292C61">
            <w:r w:rsidRPr="00C67B9A">
              <w:t xml:space="preserve">If the ENB CONFIGURATION UPDATE FAILURE message includes the </w:t>
            </w:r>
            <w:r w:rsidRPr="00C67B9A">
              <w:rPr>
                <w:i/>
                <w:iCs/>
              </w:rPr>
              <w:t>Time To Wait</w:t>
            </w:r>
            <w:r w:rsidRPr="00C67B9A">
              <w:t xml:space="preserve"> IE the eNB</w:t>
            </w:r>
            <w:r w:rsidRPr="00C67B9A">
              <w:rPr>
                <w:vertAlign w:val="subscript"/>
              </w:rPr>
              <w:t>1</w:t>
            </w:r>
            <w:r w:rsidRPr="00C67B9A">
              <w:t xml:space="preserve"> shall wait at least for the indicated time before reinitiating the eNB Configuration Update procedure towards the same eNB</w:t>
            </w:r>
            <w:r w:rsidRPr="00C67B9A">
              <w:rPr>
                <w:vertAlign w:val="subscript"/>
              </w:rPr>
              <w:t>2</w:t>
            </w:r>
            <w:r w:rsidRPr="00C67B9A">
              <w:t xml:space="preserve">. </w:t>
            </w:r>
            <w:r w:rsidRPr="009B5240">
              <w:rPr>
                <w:highlight w:val="yellow"/>
              </w:rPr>
              <w:t>Both nodes shall continue to operate the X2 with their existing configuration data</w:t>
            </w:r>
            <w:r w:rsidRPr="00C67B9A">
              <w:t>.</w:t>
            </w:r>
          </w:p>
          <w:p w14:paraId="03631FDD" w14:textId="073B9A31" w:rsidR="00292C61" w:rsidRDefault="00292C61" w:rsidP="00FE2499">
            <w:pPr>
              <w:pStyle w:val="00BodyText"/>
              <w:spacing w:after="0"/>
              <w:rPr>
                <w:rFonts w:ascii="Times New Roman" w:eastAsia="Malgun Gothic" w:hAnsi="Times New Roman"/>
                <w:sz w:val="20"/>
                <w:lang w:eastAsia="ko-KR"/>
              </w:rPr>
            </w:pPr>
          </w:p>
        </w:tc>
      </w:tr>
    </w:tbl>
    <w:p w14:paraId="01EC8922" w14:textId="77777777" w:rsidR="00DB39CA" w:rsidRDefault="00DB39CA" w:rsidP="00B31BF5">
      <w:pPr>
        <w:pStyle w:val="NoSpacing"/>
        <w:widowControl w:val="0"/>
        <w:rPr>
          <w:rFonts w:ascii="Times New Roman" w:eastAsia="Malgun Gothic" w:hAnsi="Times New Roman"/>
          <w:sz w:val="20"/>
          <w:lang w:eastAsia="ko-KR"/>
        </w:rPr>
      </w:pPr>
    </w:p>
    <w:p w14:paraId="78EF2E33" w14:textId="2148BECA" w:rsidR="00177AB4" w:rsidRDefault="00677FA7" w:rsidP="00755F4A">
      <w:pPr>
        <w:pStyle w:val="NoSpacing"/>
        <w:widowControl w:val="0"/>
        <w:spacing w:after="180"/>
        <w:jc w:val="both"/>
        <w:rPr>
          <w:rFonts w:ascii="Times New Roman" w:eastAsia="Malgun Gothic" w:hAnsi="Times New Roman"/>
          <w:sz w:val="20"/>
          <w:lang w:eastAsia="ko-KR"/>
        </w:rPr>
      </w:pPr>
      <w:r>
        <w:rPr>
          <w:rFonts w:ascii="Times New Roman" w:eastAsia="Malgun Gothic" w:hAnsi="Times New Roman"/>
          <w:sz w:val="20"/>
          <w:lang w:eastAsia="ko-KR"/>
        </w:rPr>
        <w:t xml:space="preserve">So based on the text above, </w:t>
      </w:r>
      <w:r w:rsidR="00580237">
        <w:rPr>
          <w:rFonts w:ascii="Times New Roman" w:eastAsia="Malgun Gothic" w:hAnsi="Times New Roman"/>
          <w:sz w:val="20"/>
          <w:lang w:eastAsia="ko-KR"/>
        </w:rPr>
        <w:t>if</w:t>
      </w:r>
      <w:r w:rsidR="00F876D0">
        <w:rPr>
          <w:rFonts w:ascii="Times New Roman" w:eastAsia="Malgun Gothic" w:hAnsi="Times New Roman"/>
          <w:sz w:val="20"/>
          <w:lang w:eastAsia="ko-KR"/>
        </w:rPr>
        <w:t xml:space="preserve"> </w:t>
      </w:r>
      <w:r w:rsidR="00790E92">
        <w:rPr>
          <w:rFonts w:ascii="Times New Roman" w:eastAsia="Malgun Gothic" w:hAnsi="Times New Roman"/>
          <w:sz w:val="20"/>
          <w:lang w:eastAsia="ko-KR"/>
        </w:rPr>
        <w:t xml:space="preserve">the </w:t>
      </w:r>
      <w:r w:rsidR="00F876D0">
        <w:rPr>
          <w:rFonts w:ascii="Times New Roman" w:eastAsia="Malgun Gothic" w:hAnsi="Times New Roman"/>
          <w:sz w:val="20"/>
          <w:lang w:eastAsia="ko-KR"/>
        </w:rPr>
        <w:t xml:space="preserve">candidate receivng </w:t>
      </w:r>
      <w:r w:rsidR="00C77505">
        <w:rPr>
          <w:rFonts w:ascii="Times New Roman" w:eastAsia="Malgun Gothic" w:hAnsi="Times New Roman"/>
          <w:sz w:val="20"/>
          <w:lang w:eastAsia="ko-KR"/>
        </w:rPr>
        <w:t xml:space="preserve">node </w:t>
      </w:r>
      <w:r w:rsidR="00580237">
        <w:rPr>
          <w:rFonts w:ascii="Times New Roman" w:eastAsia="Malgun Gothic" w:hAnsi="Times New Roman"/>
          <w:sz w:val="20"/>
          <w:lang w:eastAsia="ko-KR"/>
        </w:rPr>
        <w:t>responds</w:t>
      </w:r>
      <w:r w:rsidR="00F876D0">
        <w:rPr>
          <w:rFonts w:ascii="Times New Roman" w:eastAsia="Malgun Gothic" w:hAnsi="Times New Roman"/>
          <w:sz w:val="20"/>
          <w:lang w:eastAsia="ko-KR"/>
        </w:rPr>
        <w:t xml:space="preserve"> with </w:t>
      </w:r>
      <w:r w:rsidR="00C77505">
        <w:rPr>
          <w:rFonts w:ascii="Times New Roman" w:eastAsia="Malgun Gothic" w:hAnsi="Times New Roman"/>
          <w:sz w:val="20"/>
          <w:lang w:eastAsia="ko-KR"/>
        </w:rPr>
        <w:t>an ENB CONFIGURATION UPDATE FAILURE message</w:t>
      </w:r>
      <w:r w:rsidR="00790E92">
        <w:rPr>
          <w:rFonts w:ascii="Times New Roman" w:eastAsia="Malgun Gothic" w:hAnsi="Times New Roman"/>
          <w:sz w:val="20"/>
          <w:lang w:eastAsia="ko-KR"/>
        </w:rPr>
        <w:t xml:space="preserve">, then </w:t>
      </w:r>
      <w:r w:rsidR="00790E92" w:rsidRPr="00BF37E1">
        <w:rPr>
          <w:rFonts w:ascii="Times New Roman" w:eastAsia="Malgun Gothic" w:hAnsi="Times New Roman"/>
          <w:sz w:val="20"/>
          <w:lang w:eastAsia="ko-KR"/>
        </w:rPr>
        <w:t>b</w:t>
      </w:r>
      <w:r w:rsidR="009B5240" w:rsidRPr="00BF37E1">
        <w:rPr>
          <w:rFonts w:ascii="Times New Roman" w:eastAsia="Malgun Gothic" w:hAnsi="Times New Roman"/>
          <w:sz w:val="20"/>
          <w:lang w:eastAsia="ko-KR"/>
        </w:rPr>
        <w:t xml:space="preserve">oth </w:t>
      </w:r>
      <w:r w:rsidR="00F876D0" w:rsidRPr="00BF37E1">
        <w:rPr>
          <w:rFonts w:ascii="Times New Roman" w:eastAsia="Malgun Gothic" w:hAnsi="Times New Roman"/>
          <w:sz w:val="20"/>
          <w:lang w:eastAsia="ko-KR"/>
        </w:rPr>
        <w:t xml:space="preserve">the initiating </w:t>
      </w:r>
      <w:r w:rsidR="008371B4">
        <w:rPr>
          <w:rFonts w:ascii="Times New Roman" w:eastAsia="Malgun Gothic" w:hAnsi="Times New Roman"/>
          <w:sz w:val="20"/>
          <w:lang w:eastAsia="ko-KR"/>
        </w:rPr>
        <w:t>eNB</w:t>
      </w:r>
      <w:r w:rsidR="00F876D0" w:rsidRPr="00BF37E1">
        <w:rPr>
          <w:rFonts w:ascii="Times New Roman" w:eastAsia="Malgun Gothic" w:hAnsi="Times New Roman"/>
          <w:sz w:val="20"/>
          <w:lang w:eastAsia="ko-KR"/>
        </w:rPr>
        <w:t xml:space="preserve"> and the receving </w:t>
      </w:r>
      <w:r w:rsidR="008371B4">
        <w:rPr>
          <w:rFonts w:ascii="Times New Roman" w:eastAsia="Malgun Gothic" w:hAnsi="Times New Roman"/>
          <w:sz w:val="20"/>
          <w:lang w:eastAsia="ko-KR"/>
        </w:rPr>
        <w:t>eNB</w:t>
      </w:r>
      <w:r w:rsidR="00F876D0" w:rsidRPr="00BF37E1">
        <w:rPr>
          <w:rFonts w:ascii="Times New Roman" w:eastAsia="Malgun Gothic" w:hAnsi="Times New Roman"/>
          <w:sz w:val="20"/>
          <w:lang w:eastAsia="ko-KR"/>
        </w:rPr>
        <w:t xml:space="preserve"> </w:t>
      </w:r>
      <w:r w:rsidR="009B5240" w:rsidRPr="00BF37E1">
        <w:rPr>
          <w:rFonts w:ascii="Times New Roman" w:eastAsia="Malgun Gothic" w:hAnsi="Times New Roman"/>
          <w:sz w:val="20"/>
          <w:lang w:eastAsia="ko-KR"/>
        </w:rPr>
        <w:t>shall continue to operate the X2 with their existing configuration data</w:t>
      </w:r>
      <w:r w:rsidR="00EF0E04" w:rsidRPr="00BF37E1">
        <w:rPr>
          <w:rFonts w:ascii="Times New Roman" w:eastAsia="Malgun Gothic" w:hAnsi="Times New Roman"/>
          <w:sz w:val="20"/>
          <w:lang w:eastAsia="ko-KR"/>
        </w:rPr>
        <w:t>.</w:t>
      </w:r>
      <w:r w:rsidR="00E20B06" w:rsidDel="00B720FB">
        <w:rPr>
          <w:rFonts w:ascii="Times New Roman" w:eastAsia="Malgun Gothic" w:hAnsi="Times New Roman"/>
          <w:sz w:val="20"/>
          <w:lang w:eastAsia="ko-KR"/>
        </w:rPr>
        <w:t xml:space="preserve"> </w:t>
      </w:r>
    </w:p>
    <w:p w14:paraId="10C8A3EF" w14:textId="39C14CF7" w:rsidR="00B720FB" w:rsidRDefault="00F876D0" w:rsidP="00BF37E1">
      <w:pPr>
        <w:pStyle w:val="NoSpacing"/>
        <w:widowControl w:val="0"/>
        <w:spacing w:after="180"/>
        <w:jc w:val="both"/>
        <w:rPr>
          <w:rFonts w:ascii="Times New Roman" w:eastAsia="Malgun Gothic" w:hAnsi="Times New Roman"/>
          <w:sz w:val="20"/>
          <w:lang w:eastAsia="ko-KR"/>
        </w:rPr>
      </w:pPr>
      <w:r>
        <w:rPr>
          <w:rFonts w:ascii="Times New Roman" w:eastAsia="Malgun Gothic" w:hAnsi="Times New Roman"/>
          <w:sz w:val="20"/>
          <w:lang w:eastAsia="ko-KR"/>
        </w:rPr>
        <w:t>However, f</w:t>
      </w:r>
      <w:r w:rsidR="00D47EB1">
        <w:rPr>
          <w:rFonts w:ascii="Times New Roman" w:eastAsia="Malgun Gothic" w:hAnsi="Times New Roman"/>
          <w:sz w:val="20"/>
          <w:lang w:eastAsia="ko-KR"/>
        </w:rPr>
        <w:t>or</w:t>
      </w:r>
      <w:r w:rsidR="008F7D0C">
        <w:rPr>
          <w:rFonts w:ascii="Times New Roman" w:eastAsia="Malgun Gothic" w:hAnsi="Times New Roman"/>
          <w:sz w:val="20"/>
          <w:lang w:eastAsia="ko-KR"/>
        </w:rPr>
        <w:t xml:space="preserve"> EN-DC</w:t>
      </w:r>
      <w:r w:rsidR="0056118E">
        <w:rPr>
          <w:rFonts w:ascii="Times New Roman" w:eastAsia="Malgun Gothic" w:hAnsi="Times New Roman"/>
          <w:sz w:val="20"/>
          <w:lang w:eastAsia="ko-KR"/>
        </w:rPr>
        <w:t xml:space="preserve">, </w:t>
      </w:r>
      <w:r w:rsidR="00DB28C3">
        <w:rPr>
          <w:rFonts w:ascii="Times New Roman" w:eastAsia="Malgun Gothic" w:hAnsi="Times New Roman"/>
          <w:sz w:val="20"/>
          <w:lang w:eastAsia="ko-KR"/>
        </w:rPr>
        <w:t xml:space="preserve">there is </w:t>
      </w:r>
      <w:r w:rsidR="008F7D0C">
        <w:rPr>
          <w:rFonts w:ascii="Times New Roman" w:eastAsia="Malgun Gothic" w:hAnsi="Times New Roman"/>
          <w:sz w:val="20"/>
          <w:lang w:eastAsia="ko-KR"/>
        </w:rPr>
        <w:t xml:space="preserve">no specification </w:t>
      </w:r>
      <w:r w:rsidR="00AD0A60">
        <w:rPr>
          <w:rFonts w:ascii="Times New Roman" w:eastAsia="Malgun Gothic" w:hAnsi="Times New Roman"/>
          <w:sz w:val="20"/>
          <w:lang w:eastAsia="ko-KR"/>
        </w:rPr>
        <w:t xml:space="preserve">text </w:t>
      </w:r>
      <w:r w:rsidR="008F7D0C">
        <w:rPr>
          <w:rFonts w:ascii="Times New Roman" w:eastAsia="Malgun Gothic" w:hAnsi="Times New Roman"/>
          <w:sz w:val="20"/>
          <w:lang w:eastAsia="ko-KR"/>
        </w:rPr>
        <w:t>(in TS 36.423) on the behaviour of the RAN node</w:t>
      </w:r>
      <w:r w:rsidR="00AE51F2">
        <w:rPr>
          <w:rFonts w:ascii="Times New Roman" w:eastAsia="Malgun Gothic" w:hAnsi="Times New Roman"/>
          <w:sz w:val="20"/>
          <w:lang w:eastAsia="ko-KR"/>
        </w:rPr>
        <w:t>s</w:t>
      </w:r>
      <w:r w:rsidR="00D47EB1">
        <w:rPr>
          <w:rFonts w:ascii="Times New Roman" w:eastAsia="Malgun Gothic" w:hAnsi="Times New Roman"/>
          <w:sz w:val="20"/>
          <w:lang w:eastAsia="ko-KR"/>
        </w:rPr>
        <w:t xml:space="preserve"> </w:t>
      </w:r>
      <w:r w:rsidR="00AD5D65">
        <w:rPr>
          <w:rFonts w:ascii="Times New Roman" w:eastAsia="Malgun Gothic" w:hAnsi="Times New Roman"/>
          <w:sz w:val="20"/>
          <w:lang w:eastAsia="ko-KR"/>
        </w:rPr>
        <w:t>(</w:t>
      </w:r>
      <w:r w:rsidR="00AD5D65">
        <w:rPr>
          <w:rFonts w:ascii="Times New Roman" w:hAnsi="Times New Roman"/>
          <w:lang w:val="en-US" w:eastAsia="ja-JP"/>
        </w:rPr>
        <w:t>eNB</w:t>
      </w:r>
      <w:r w:rsidR="00AD5D65">
        <w:rPr>
          <w:rFonts w:ascii="Times New Roman" w:hAnsi="Times New Roman"/>
          <w:lang w:val="en-US" w:eastAsia="ja-JP"/>
        </w:rPr>
        <w:t xml:space="preserve"> or </w:t>
      </w:r>
      <w:r w:rsidR="00AD5D65">
        <w:rPr>
          <w:rFonts w:ascii="Times New Roman" w:hAnsi="Times New Roman"/>
          <w:lang w:val="en-US" w:eastAsia="ja-JP"/>
        </w:rPr>
        <w:t>en-gNB</w:t>
      </w:r>
      <w:r w:rsidR="00AD5D65">
        <w:rPr>
          <w:rFonts w:ascii="Times New Roman" w:hAnsi="Times New Roman"/>
          <w:lang w:val="en-US" w:eastAsia="ja-JP"/>
        </w:rPr>
        <w:t>)</w:t>
      </w:r>
      <w:r w:rsidR="00AD5D65">
        <w:rPr>
          <w:rFonts w:ascii="Times New Roman" w:hAnsi="Times New Roman"/>
          <w:lang w:val="en-US" w:eastAsia="ja-JP"/>
        </w:rPr>
        <w:t xml:space="preserve"> </w:t>
      </w:r>
      <w:r w:rsidR="00D47EB1">
        <w:rPr>
          <w:rFonts w:ascii="Times New Roman" w:eastAsia="Malgun Gothic" w:hAnsi="Times New Roman"/>
          <w:sz w:val="20"/>
          <w:lang w:eastAsia="ko-KR"/>
        </w:rPr>
        <w:t xml:space="preserve">in the case of </w:t>
      </w:r>
      <w:r w:rsidR="008F7D0C">
        <w:rPr>
          <w:rFonts w:ascii="Times New Roman" w:eastAsia="Malgun Gothic" w:hAnsi="Times New Roman"/>
          <w:sz w:val="20"/>
          <w:lang w:eastAsia="ko-KR"/>
        </w:rPr>
        <w:t>unsuccessful configuration update</w:t>
      </w:r>
      <w:r w:rsidR="00287ECA">
        <w:rPr>
          <w:rFonts w:ascii="Times New Roman" w:eastAsia="Malgun Gothic" w:hAnsi="Times New Roman"/>
          <w:sz w:val="20"/>
          <w:lang w:eastAsia="ko-KR"/>
        </w:rPr>
        <w:t>:</w:t>
      </w:r>
      <w:r w:rsidR="00D56655">
        <w:rPr>
          <w:rFonts w:ascii="Times New Roman" w:eastAsia="Malgun Gothic" w:hAnsi="Times New Roman"/>
          <w:sz w:val="20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28AD" w14:paraId="0FCDD70D" w14:textId="77777777" w:rsidTr="005B28AD">
        <w:tc>
          <w:tcPr>
            <w:tcW w:w="9629" w:type="dxa"/>
          </w:tcPr>
          <w:p w14:paraId="2E97AFAE" w14:textId="49BFA836" w:rsidR="008D6B72" w:rsidRPr="003A074B" w:rsidRDefault="008D6B72" w:rsidP="008D6B72">
            <w:pPr>
              <w:pStyle w:val="Heading3"/>
              <w:numPr>
                <w:ilvl w:val="0"/>
                <w:numId w:val="0"/>
              </w:numPr>
              <w:ind w:left="720" w:hanging="720"/>
            </w:pPr>
            <w:r w:rsidRPr="003A074B">
              <w:lastRenderedPageBreak/>
              <w:t>8.</w:t>
            </w:r>
            <w:r w:rsidR="00742280">
              <w:t>7</w:t>
            </w:r>
            <w:r w:rsidRPr="003A074B">
              <w:t>.2</w:t>
            </w:r>
            <w:r w:rsidRPr="003A074B">
              <w:tab/>
              <w:t xml:space="preserve">EN-DC Configuration Update </w:t>
            </w:r>
          </w:p>
          <w:p w14:paraId="5F4ADFCF" w14:textId="1170B7C5" w:rsidR="008D6B72" w:rsidRDefault="00FE2499" w:rsidP="008D6B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[…]</w:t>
            </w:r>
          </w:p>
          <w:p w14:paraId="248DE27B" w14:textId="55FA68B1" w:rsidR="00FE2499" w:rsidRPr="003A074B" w:rsidRDefault="00FE2499" w:rsidP="00FE2499">
            <w:pPr>
              <w:pStyle w:val="Heading4"/>
              <w:numPr>
                <w:ilvl w:val="0"/>
                <w:numId w:val="0"/>
              </w:numPr>
              <w:ind w:left="864" w:hanging="864"/>
            </w:pPr>
            <w:r w:rsidRPr="003A074B">
              <w:t>8.</w:t>
            </w:r>
            <w:r w:rsidR="001315B3">
              <w:t>7</w:t>
            </w:r>
            <w:r w:rsidRPr="003A074B">
              <w:t>.2.3</w:t>
            </w:r>
            <w:r w:rsidRPr="003A074B">
              <w:tab/>
              <w:t>Unsuccessful Operation</w:t>
            </w:r>
          </w:p>
          <w:bookmarkStart w:id="9" w:name="_MON_1563780934"/>
          <w:bookmarkEnd w:id="9"/>
          <w:p w14:paraId="7236558F" w14:textId="77777777" w:rsidR="00FE2499" w:rsidRPr="003A074B" w:rsidRDefault="00FE2499" w:rsidP="00FE2499">
            <w:pPr>
              <w:pStyle w:val="TH"/>
            </w:pPr>
            <w:r w:rsidRPr="003A074B">
              <w:object w:dxaOrig="5673" w:dyaOrig="2355" w14:anchorId="6505A4BD">
                <v:shape id="_x0000_i1026" type="#_x0000_t75" style="width:283.55pt;height:117.4pt" o:ole="">
                  <v:imagedata r:id="rId15" o:title=""/>
                </v:shape>
                <o:OLEObject Type="Embed" ProgID="Word.Picture.8" ShapeID="_x0000_i1026" DrawAspect="Content" ObjectID="_1580283875" r:id="rId16"/>
              </w:object>
            </w:r>
          </w:p>
          <w:p w14:paraId="2C46A941" w14:textId="001A034A" w:rsidR="00FE2499" w:rsidRPr="001315B3" w:rsidRDefault="00FE2499" w:rsidP="001315B3">
            <w:pPr>
              <w:pStyle w:val="TF"/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eastAsia="x-none"/>
              </w:rPr>
            </w:pPr>
            <w:r w:rsidRPr="001315B3">
              <w:rPr>
                <w:rFonts w:eastAsia="Times New Roman"/>
                <w:lang w:eastAsia="x-none"/>
              </w:rPr>
              <w:t>Figure 8.</w:t>
            </w:r>
            <w:r w:rsidR="001315B3" w:rsidRPr="001315B3">
              <w:rPr>
                <w:rFonts w:eastAsia="Times New Roman"/>
                <w:lang w:eastAsia="x-none"/>
              </w:rPr>
              <w:t>7</w:t>
            </w:r>
            <w:r w:rsidRPr="001315B3">
              <w:rPr>
                <w:rFonts w:eastAsia="Times New Roman"/>
                <w:lang w:eastAsia="x-none"/>
              </w:rPr>
              <w:t>.2.3-1: eNB Initiated EN-DC Configuration Update, unsuccessful operation</w:t>
            </w:r>
          </w:p>
          <w:bookmarkStart w:id="10" w:name="_MON_1569175975"/>
          <w:bookmarkEnd w:id="10"/>
          <w:p w14:paraId="26A4287E" w14:textId="77777777" w:rsidR="00FE2499" w:rsidRPr="003A074B" w:rsidRDefault="00FE2499" w:rsidP="00FE2499">
            <w:pPr>
              <w:pStyle w:val="TH"/>
            </w:pPr>
            <w:r w:rsidRPr="003A074B">
              <w:object w:dxaOrig="5673" w:dyaOrig="2355" w14:anchorId="75CBCDD4">
                <v:shape id="_x0000_i1027" type="#_x0000_t75" style="width:283.55pt;height:117.4pt" o:ole="">
                  <v:imagedata r:id="rId17" o:title=""/>
                </v:shape>
                <o:OLEObject Type="Embed" ProgID="Word.Picture.8" ShapeID="_x0000_i1027" DrawAspect="Content" ObjectID="_1580283876" r:id="rId18"/>
              </w:object>
            </w:r>
          </w:p>
          <w:p w14:paraId="5387F97D" w14:textId="0890B90B" w:rsidR="00787CFA" w:rsidRPr="001315B3" w:rsidRDefault="00FE2499" w:rsidP="001315B3">
            <w:pPr>
              <w:pStyle w:val="TF"/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eastAsia="x-none"/>
              </w:rPr>
            </w:pPr>
            <w:r w:rsidRPr="001315B3">
              <w:rPr>
                <w:rFonts w:eastAsia="Times New Roman"/>
                <w:lang w:eastAsia="x-none"/>
              </w:rPr>
              <w:t>Figure 8.</w:t>
            </w:r>
            <w:r w:rsidR="001315B3">
              <w:rPr>
                <w:rFonts w:eastAsia="Times New Roman"/>
                <w:lang w:eastAsia="x-none"/>
              </w:rPr>
              <w:t>7</w:t>
            </w:r>
            <w:r w:rsidRPr="001315B3">
              <w:rPr>
                <w:rFonts w:eastAsia="Times New Roman"/>
                <w:lang w:eastAsia="x-none"/>
              </w:rPr>
              <w:t>.2.3-2: en-gNB Initiated EN-DC Configuration Update, unsuccessful operation</w:t>
            </w:r>
          </w:p>
          <w:p w14:paraId="2B164124" w14:textId="420B9949" w:rsidR="00FE2499" w:rsidRPr="00787CFA" w:rsidRDefault="00FE2499" w:rsidP="00FE2499">
            <w:pPr>
              <w:rPr>
                <w:color w:val="000000"/>
              </w:rPr>
            </w:pPr>
            <w:r w:rsidRPr="00FE2499">
              <w:rPr>
                <w:rFonts w:ascii="Times New Roman" w:hAnsi="Times New Roman"/>
                <w:highlight w:val="yellow"/>
              </w:rPr>
              <w:t xml:space="preserve">If the </w:t>
            </w:r>
            <w:bookmarkStart w:id="11" w:name="OLE_LINK9"/>
            <w:r w:rsidRPr="00FE2499">
              <w:rPr>
                <w:rFonts w:ascii="Times New Roman" w:hAnsi="Times New Roman"/>
                <w:highlight w:val="yellow"/>
              </w:rPr>
              <w:t>candidate receving node</w:t>
            </w:r>
            <w:bookmarkEnd w:id="11"/>
            <w:r w:rsidRPr="00FE2499">
              <w:rPr>
                <w:rFonts w:ascii="Times New Roman" w:hAnsi="Times New Roman"/>
                <w:highlight w:val="yellow"/>
              </w:rPr>
              <w:t xml:space="preserve"> can not accept the update it shall respond with an EN-DC CONFIGURATION UPDATE FAILURE message and appropriate cause value.</w:t>
            </w:r>
          </w:p>
        </w:tc>
      </w:tr>
    </w:tbl>
    <w:p w14:paraId="3C6D8060" w14:textId="77777777" w:rsidR="002E23A0" w:rsidRDefault="002E23A0" w:rsidP="002E23A0">
      <w:pPr>
        <w:overflowPunct/>
        <w:autoSpaceDE/>
        <w:autoSpaceDN/>
        <w:adjustRightInd/>
        <w:spacing w:after="180"/>
        <w:textAlignment w:val="auto"/>
        <w:rPr>
          <w:rFonts w:ascii="Times New Roman" w:eastAsia="MS Mincho" w:hAnsi="Times New Roman"/>
          <w:lang w:val="en-US" w:eastAsia="ja-JP"/>
        </w:rPr>
      </w:pPr>
    </w:p>
    <w:p w14:paraId="7FD2CD24" w14:textId="44DFDEC9" w:rsidR="000910BF" w:rsidRDefault="004246E8" w:rsidP="002E23A0">
      <w:pPr>
        <w:overflowPunct/>
        <w:autoSpaceDE/>
        <w:autoSpaceDN/>
        <w:adjustRightInd/>
        <w:spacing w:after="180"/>
        <w:textAlignment w:val="auto"/>
        <w:rPr>
          <w:rFonts w:ascii="Times New Roman" w:eastAsia="Malgun Gothic" w:hAnsi="Times New Roman"/>
          <w:lang w:eastAsia="ko-KR"/>
        </w:rPr>
      </w:pPr>
      <w:r>
        <w:rPr>
          <w:rFonts w:ascii="Times New Roman" w:eastAsia="MS Mincho" w:hAnsi="Times New Roman"/>
          <w:lang w:val="en-US" w:eastAsia="ja-JP"/>
        </w:rPr>
        <w:t xml:space="preserve">The lack of specification text </w:t>
      </w:r>
      <w:r w:rsidR="00895505">
        <w:rPr>
          <w:rFonts w:ascii="Times New Roman" w:eastAsia="MS Mincho" w:hAnsi="Times New Roman"/>
          <w:lang w:val="en-US" w:eastAsia="ja-JP"/>
        </w:rPr>
        <w:t xml:space="preserve">for </w:t>
      </w:r>
      <w:r w:rsidR="00895505">
        <w:rPr>
          <w:rFonts w:ascii="Times New Roman" w:hAnsi="Times New Roman"/>
          <w:lang w:val="en-US" w:eastAsia="ja-JP"/>
        </w:rPr>
        <w:t>EN-DC</w:t>
      </w:r>
      <w:r w:rsidR="00895505">
        <w:rPr>
          <w:rFonts w:ascii="Times New Roman" w:eastAsia="MS Mincho" w:hAnsi="Times New Roman"/>
          <w:lang w:val="en-US" w:eastAsia="ja-JP"/>
        </w:rPr>
        <w:t xml:space="preserve"> </w:t>
      </w:r>
      <w:r>
        <w:rPr>
          <w:rFonts w:ascii="Times New Roman" w:eastAsia="MS Mincho" w:hAnsi="Times New Roman"/>
          <w:lang w:val="en-US" w:eastAsia="ja-JP"/>
        </w:rPr>
        <w:t xml:space="preserve">may result in </w:t>
      </w:r>
      <w:r>
        <w:rPr>
          <w:rFonts w:ascii="Times New Roman" w:hAnsi="Times New Roman"/>
          <w:lang w:val="en-US" w:eastAsia="ja-JP"/>
        </w:rPr>
        <w:t xml:space="preserve">ambiguity in the behavior of </w:t>
      </w:r>
      <w:r w:rsidR="00895505">
        <w:rPr>
          <w:rFonts w:ascii="Times New Roman" w:hAnsi="Times New Roman"/>
          <w:lang w:val="en-US" w:eastAsia="ja-JP"/>
        </w:rPr>
        <w:t>RAN node</w:t>
      </w:r>
      <w:r w:rsidR="00C4675D">
        <w:rPr>
          <w:rFonts w:ascii="Times New Roman" w:hAnsi="Times New Roman"/>
          <w:lang w:val="en-US" w:eastAsia="ja-JP"/>
        </w:rPr>
        <w:t>s</w:t>
      </w:r>
      <w:r w:rsidR="00895505">
        <w:rPr>
          <w:rFonts w:ascii="Times New Roman" w:hAnsi="Times New Roman"/>
          <w:lang w:val="en-US" w:eastAsia="ja-JP"/>
        </w:rPr>
        <w:t xml:space="preserve"> </w:t>
      </w:r>
      <w:r>
        <w:rPr>
          <w:rFonts w:ascii="Times New Roman" w:hAnsi="Times New Roman"/>
          <w:lang w:val="en-US" w:eastAsia="ja-JP"/>
        </w:rPr>
        <w:t>in the case of unsuccessful configuration update.</w:t>
      </w:r>
      <w:r w:rsidR="00895505">
        <w:rPr>
          <w:rFonts w:ascii="Times New Roman" w:hAnsi="Times New Roman"/>
          <w:lang w:val="en-US" w:eastAsia="ja-JP"/>
        </w:rPr>
        <w:t xml:space="preserve"> For example, </w:t>
      </w:r>
      <w:r w:rsidR="00822B4F">
        <w:rPr>
          <w:rFonts w:ascii="Times New Roman" w:hAnsi="Times New Roman"/>
          <w:lang w:val="en-US" w:eastAsia="ja-JP"/>
        </w:rPr>
        <w:t xml:space="preserve">if </w:t>
      </w:r>
      <w:r w:rsidR="00895505">
        <w:rPr>
          <w:rFonts w:ascii="Times New Roman" w:hAnsi="Times New Roman"/>
          <w:lang w:val="en-US" w:eastAsia="ja-JP"/>
        </w:rPr>
        <w:t xml:space="preserve">a </w:t>
      </w:r>
      <w:r w:rsidR="00944B2E">
        <w:rPr>
          <w:rFonts w:ascii="Times New Roman" w:hAnsi="Times New Roman"/>
          <w:lang w:val="en-US" w:eastAsia="ja-JP"/>
        </w:rPr>
        <w:t>RAN node</w:t>
      </w:r>
      <w:r w:rsidR="00895505">
        <w:rPr>
          <w:rFonts w:ascii="Times New Roman" w:hAnsi="Times New Roman"/>
          <w:lang w:val="en-US" w:eastAsia="ja-JP"/>
        </w:rPr>
        <w:t xml:space="preserve"> </w:t>
      </w:r>
      <w:r w:rsidR="001463E3">
        <w:rPr>
          <w:rFonts w:ascii="Times New Roman" w:eastAsia="Malgun Gothic" w:hAnsi="Times New Roman"/>
          <w:lang w:eastAsia="ko-KR"/>
        </w:rPr>
        <w:t xml:space="preserve">(eNB or en-gNB) </w:t>
      </w:r>
      <w:r w:rsidR="00822B4F">
        <w:rPr>
          <w:rFonts w:ascii="Times New Roman" w:hAnsi="Times New Roman"/>
          <w:lang w:val="en-US" w:eastAsia="ja-JP"/>
        </w:rPr>
        <w:t>initiates</w:t>
      </w:r>
      <w:r w:rsidR="00895505">
        <w:rPr>
          <w:rFonts w:ascii="Times New Roman" w:hAnsi="Times New Roman"/>
          <w:lang w:val="en-US" w:eastAsia="ja-JP"/>
        </w:rPr>
        <w:t xml:space="preserve"> </w:t>
      </w:r>
      <w:r w:rsidR="00944B2E">
        <w:rPr>
          <w:rFonts w:ascii="Times New Roman" w:hAnsi="Times New Roman"/>
          <w:lang w:val="en-US" w:eastAsia="ja-JP"/>
        </w:rPr>
        <w:t xml:space="preserve">a EN-DC </w:t>
      </w:r>
      <w:r w:rsidR="00944B2E" w:rsidRPr="00755F4A">
        <w:rPr>
          <w:rFonts w:ascii="Times New Roman" w:eastAsia="Malgun Gothic" w:hAnsi="Times New Roman"/>
          <w:lang w:eastAsia="ko-KR"/>
        </w:rPr>
        <w:t>CONFIGURATION UPDATE</w:t>
      </w:r>
      <w:r w:rsidR="00944B2E">
        <w:rPr>
          <w:rFonts w:ascii="Times New Roman" w:eastAsia="Malgun Gothic" w:hAnsi="Times New Roman"/>
          <w:lang w:eastAsia="ko-KR"/>
        </w:rPr>
        <w:t xml:space="preserve"> message </w:t>
      </w:r>
      <w:r w:rsidR="000910BF">
        <w:rPr>
          <w:rFonts w:ascii="Times New Roman" w:eastAsia="Malgun Gothic" w:hAnsi="Times New Roman"/>
          <w:lang w:eastAsia="ko-KR"/>
        </w:rPr>
        <w:t xml:space="preserve">to two neighbour </w:t>
      </w:r>
      <w:r w:rsidR="00C4675D">
        <w:rPr>
          <w:rFonts w:ascii="Times New Roman" w:eastAsia="Malgun Gothic" w:hAnsi="Times New Roman"/>
          <w:lang w:eastAsia="ko-KR"/>
        </w:rPr>
        <w:t xml:space="preserve">RAN </w:t>
      </w:r>
      <w:r w:rsidR="000910BF">
        <w:rPr>
          <w:rFonts w:ascii="Times New Roman" w:eastAsia="Malgun Gothic" w:hAnsi="Times New Roman"/>
          <w:lang w:eastAsia="ko-KR"/>
        </w:rPr>
        <w:t xml:space="preserve">nodes x and y, </w:t>
      </w:r>
      <w:r w:rsidR="00822B4F">
        <w:rPr>
          <w:rFonts w:ascii="Times New Roman" w:eastAsia="Malgun Gothic" w:hAnsi="Times New Roman"/>
          <w:lang w:eastAsia="ko-KR"/>
        </w:rPr>
        <w:t>and</w:t>
      </w:r>
      <w:r w:rsidR="002E23A0">
        <w:rPr>
          <w:rFonts w:ascii="Times New Roman" w:eastAsia="Malgun Gothic" w:hAnsi="Times New Roman"/>
          <w:lang w:eastAsia="ko-KR"/>
        </w:rPr>
        <w:t xml:space="preserve"> the </w:t>
      </w:r>
      <w:r w:rsidR="00944B2E">
        <w:rPr>
          <w:rFonts w:ascii="Times New Roman" w:eastAsia="Malgun Gothic" w:hAnsi="Times New Roman"/>
          <w:lang w:eastAsia="ko-KR"/>
        </w:rPr>
        <w:t>node</w:t>
      </w:r>
      <w:r w:rsidR="00597E96">
        <w:rPr>
          <w:rFonts w:ascii="Times New Roman" w:eastAsia="Malgun Gothic" w:hAnsi="Times New Roman"/>
          <w:lang w:eastAsia="ko-KR"/>
        </w:rPr>
        <w:t xml:space="preserve"> x</w:t>
      </w:r>
      <w:r w:rsidR="00944B2E">
        <w:rPr>
          <w:rFonts w:ascii="Times New Roman" w:eastAsia="Malgun Gothic" w:hAnsi="Times New Roman"/>
          <w:lang w:eastAsia="ko-KR"/>
        </w:rPr>
        <w:t xml:space="preserve"> </w:t>
      </w:r>
      <w:r w:rsidR="00677FA7" w:rsidRPr="00755F4A">
        <w:rPr>
          <w:rFonts w:ascii="Times New Roman" w:eastAsia="Malgun Gothic" w:hAnsi="Times New Roman"/>
          <w:lang w:eastAsia="ko-KR"/>
        </w:rPr>
        <w:t>respond</w:t>
      </w:r>
      <w:r w:rsidR="002E23A0">
        <w:rPr>
          <w:rFonts w:ascii="Times New Roman" w:eastAsia="Malgun Gothic" w:hAnsi="Times New Roman"/>
          <w:lang w:eastAsia="ko-KR"/>
        </w:rPr>
        <w:t>s</w:t>
      </w:r>
      <w:r w:rsidR="00677FA7" w:rsidRPr="00755F4A">
        <w:rPr>
          <w:rFonts w:ascii="Times New Roman" w:eastAsia="Malgun Gothic" w:hAnsi="Times New Roman"/>
          <w:lang w:eastAsia="ko-KR"/>
        </w:rPr>
        <w:t xml:space="preserve"> with </w:t>
      </w:r>
      <w:r w:rsidR="00822B4F" w:rsidRPr="00755F4A">
        <w:rPr>
          <w:rFonts w:ascii="Times New Roman" w:eastAsia="Malgun Gothic" w:hAnsi="Times New Roman"/>
          <w:lang w:eastAsia="ko-KR"/>
        </w:rPr>
        <w:t>ENB CONFIGURATION UPDATE ACKNOWLEDGE message</w:t>
      </w:r>
      <w:r w:rsidR="00822B4F">
        <w:rPr>
          <w:rFonts w:ascii="Times New Roman" w:eastAsia="Malgun Gothic" w:hAnsi="Times New Roman"/>
          <w:lang w:eastAsia="ko-KR"/>
        </w:rPr>
        <w:t xml:space="preserve">, while the </w:t>
      </w:r>
      <w:r w:rsidR="00944B2E">
        <w:rPr>
          <w:rFonts w:ascii="Times New Roman" w:eastAsia="Malgun Gothic" w:hAnsi="Times New Roman"/>
          <w:lang w:eastAsia="ko-KR"/>
        </w:rPr>
        <w:t>node</w:t>
      </w:r>
      <w:r w:rsidR="002E1A17">
        <w:rPr>
          <w:rFonts w:ascii="Times New Roman" w:eastAsia="Malgun Gothic" w:hAnsi="Times New Roman"/>
          <w:lang w:eastAsia="ko-KR"/>
        </w:rPr>
        <w:t xml:space="preserve"> </w:t>
      </w:r>
      <w:r w:rsidR="00677FA7" w:rsidRPr="00755F4A">
        <w:rPr>
          <w:rFonts w:ascii="Times New Roman" w:eastAsia="Malgun Gothic" w:hAnsi="Times New Roman"/>
          <w:lang w:eastAsia="ko-KR"/>
        </w:rPr>
        <w:t>y re</w:t>
      </w:r>
      <w:r w:rsidR="00944B2E">
        <w:rPr>
          <w:rFonts w:ascii="Times New Roman" w:eastAsia="Malgun Gothic" w:hAnsi="Times New Roman"/>
          <w:lang w:eastAsia="ko-KR"/>
        </w:rPr>
        <w:t>s</w:t>
      </w:r>
      <w:r w:rsidR="00677FA7" w:rsidRPr="00755F4A">
        <w:rPr>
          <w:rFonts w:ascii="Times New Roman" w:eastAsia="Malgun Gothic" w:hAnsi="Times New Roman"/>
          <w:lang w:eastAsia="ko-KR"/>
        </w:rPr>
        <w:t>pond</w:t>
      </w:r>
      <w:r w:rsidR="000910BF">
        <w:rPr>
          <w:rFonts w:ascii="Times New Roman" w:eastAsia="Malgun Gothic" w:hAnsi="Times New Roman"/>
          <w:lang w:eastAsia="ko-KR"/>
        </w:rPr>
        <w:t>s</w:t>
      </w:r>
      <w:r w:rsidR="00677FA7" w:rsidRPr="00755F4A">
        <w:rPr>
          <w:rFonts w:ascii="Times New Roman" w:eastAsia="Malgun Gothic" w:hAnsi="Times New Roman"/>
          <w:lang w:eastAsia="ko-KR"/>
        </w:rPr>
        <w:t xml:space="preserve"> with </w:t>
      </w:r>
      <w:r w:rsidR="00822B4F" w:rsidRPr="00755F4A">
        <w:rPr>
          <w:rFonts w:ascii="Times New Roman" w:eastAsia="Malgun Gothic" w:hAnsi="Times New Roman"/>
          <w:lang w:eastAsia="ko-KR"/>
        </w:rPr>
        <w:t>ENB CONFIGURATION UPDATE FAILURE message</w:t>
      </w:r>
      <w:r w:rsidR="00677FA7" w:rsidRPr="00755F4A">
        <w:rPr>
          <w:rFonts w:ascii="Times New Roman" w:eastAsia="Malgun Gothic" w:hAnsi="Times New Roman"/>
          <w:lang w:eastAsia="ko-KR"/>
        </w:rPr>
        <w:t xml:space="preserve">. </w:t>
      </w:r>
      <w:r w:rsidR="002E23A0">
        <w:rPr>
          <w:rFonts w:ascii="Times New Roman" w:eastAsia="Malgun Gothic" w:hAnsi="Times New Roman"/>
          <w:lang w:eastAsia="ko-KR"/>
        </w:rPr>
        <w:t>Then</w:t>
      </w:r>
      <w:r w:rsidR="00822B4F">
        <w:rPr>
          <w:rFonts w:ascii="Times New Roman" w:eastAsia="Malgun Gothic" w:hAnsi="Times New Roman"/>
          <w:lang w:eastAsia="ko-KR"/>
        </w:rPr>
        <w:t xml:space="preserve">, </w:t>
      </w:r>
      <w:r w:rsidR="000910BF">
        <w:rPr>
          <w:rFonts w:ascii="Times New Roman" w:eastAsia="Malgun Gothic" w:hAnsi="Times New Roman"/>
          <w:lang w:eastAsia="ko-KR"/>
        </w:rPr>
        <w:t xml:space="preserve">it is </w:t>
      </w:r>
      <w:r w:rsidR="00692D9C">
        <w:rPr>
          <w:rFonts w:ascii="Times New Roman" w:eastAsia="Malgun Gothic" w:hAnsi="Times New Roman"/>
          <w:lang w:eastAsia="ko-KR"/>
        </w:rPr>
        <w:t xml:space="preserve">not </w:t>
      </w:r>
      <w:r w:rsidR="000910BF">
        <w:rPr>
          <w:rFonts w:ascii="Times New Roman" w:eastAsia="Malgun Gothic" w:hAnsi="Times New Roman"/>
          <w:lang w:eastAsia="ko-KR"/>
        </w:rPr>
        <w:t xml:space="preserve">clear whether </w:t>
      </w:r>
      <w:r w:rsidR="004C0B4D">
        <w:rPr>
          <w:rFonts w:ascii="Times New Roman" w:eastAsia="Malgun Gothic" w:hAnsi="Times New Roman"/>
          <w:lang w:eastAsia="ko-KR"/>
        </w:rPr>
        <w:t xml:space="preserve">both the </w:t>
      </w:r>
      <w:r w:rsidR="000910BF">
        <w:rPr>
          <w:rFonts w:ascii="Times New Roman" w:eastAsia="Malgun Gothic" w:hAnsi="Times New Roman"/>
          <w:lang w:eastAsia="ko-KR"/>
        </w:rPr>
        <w:t xml:space="preserve">initiating RAN node and </w:t>
      </w:r>
      <w:r w:rsidR="00692D9C">
        <w:rPr>
          <w:rFonts w:ascii="Times New Roman" w:eastAsia="Malgun Gothic" w:hAnsi="Times New Roman"/>
          <w:lang w:eastAsia="ko-KR"/>
        </w:rPr>
        <w:t xml:space="preserve">the </w:t>
      </w:r>
      <w:r w:rsidR="000910BF">
        <w:rPr>
          <w:rFonts w:ascii="Times New Roman" w:eastAsia="Malgun Gothic" w:hAnsi="Times New Roman"/>
          <w:lang w:eastAsia="ko-KR"/>
        </w:rPr>
        <w:t xml:space="preserve">node </w:t>
      </w:r>
      <w:r w:rsidR="00822B4F">
        <w:rPr>
          <w:rFonts w:ascii="Times New Roman" w:eastAsia="Malgun Gothic" w:hAnsi="Times New Roman"/>
          <w:lang w:eastAsia="ko-KR"/>
        </w:rPr>
        <w:t>y</w:t>
      </w:r>
      <w:r w:rsidR="000910BF">
        <w:rPr>
          <w:rFonts w:ascii="Times New Roman" w:eastAsia="Malgun Gothic" w:hAnsi="Times New Roman"/>
          <w:lang w:eastAsia="ko-KR"/>
        </w:rPr>
        <w:t xml:space="preserve"> </w:t>
      </w:r>
      <w:r w:rsidR="004C0B4D">
        <w:rPr>
          <w:rFonts w:ascii="Times New Roman" w:eastAsia="Malgun Gothic" w:hAnsi="Times New Roman"/>
          <w:lang w:eastAsia="ko-KR"/>
        </w:rPr>
        <w:t xml:space="preserve">(that indicated </w:t>
      </w:r>
      <w:r w:rsidR="009E3F0C">
        <w:rPr>
          <w:rFonts w:ascii="Times New Roman" w:eastAsia="Malgun Gothic" w:hAnsi="Times New Roman"/>
          <w:lang w:eastAsia="ko-KR"/>
        </w:rPr>
        <w:t xml:space="preserve">configuration </w:t>
      </w:r>
      <w:r w:rsidR="004C0B4D">
        <w:rPr>
          <w:rFonts w:ascii="Times New Roman" w:eastAsia="Malgun Gothic" w:hAnsi="Times New Roman"/>
          <w:lang w:eastAsia="ko-KR"/>
        </w:rPr>
        <w:t xml:space="preserve">update failure) </w:t>
      </w:r>
      <w:r w:rsidR="000910BF">
        <w:rPr>
          <w:rFonts w:ascii="Times New Roman" w:eastAsia="Malgun Gothic" w:hAnsi="Times New Roman"/>
          <w:lang w:eastAsia="ko-KR"/>
        </w:rPr>
        <w:t xml:space="preserve">should </w:t>
      </w:r>
      <w:r w:rsidR="00944B2E">
        <w:rPr>
          <w:rFonts w:ascii="Times New Roman" w:eastAsia="Malgun Gothic" w:hAnsi="Times New Roman"/>
          <w:lang w:eastAsia="ko-KR"/>
        </w:rPr>
        <w:t xml:space="preserve">continue to </w:t>
      </w:r>
      <w:r w:rsidR="00677FA7" w:rsidRPr="00755F4A">
        <w:rPr>
          <w:rFonts w:ascii="Times New Roman" w:eastAsia="Malgun Gothic" w:hAnsi="Times New Roman"/>
          <w:lang w:eastAsia="ko-KR"/>
        </w:rPr>
        <w:t xml:space="preserve">operate </w:t>
      </w:r>
      <w:r w:rsidR="004C0B4D">
        <w:rPr>
          <w:rFonts w:ascii="Times New Roman" w:eastAsia="Malgun Gothic" w:hAnsi="Times New Roman"/>
          <w:lang w:eastAsia="ko-KR"/>
        </w:rPr>
        <w:t xml:space="preserve">the X2 </w:t>
      </w:r>
      <w:r w:rsidR="002E23A0">
        <w:rPr>
          <w:rFonts w:ascii="Times New Roman" w:eastAsia="Malgun Gothic" w:hAnsi="Times New Roman"/>
          <w:lang w:eastAsia="ko-KR"/>
        </w:rPr>
        <w:t xml:space="preserve">using </w:t>
      </w:r>
      <w:r w:rsidR="00677FA7" w:rsidRPr="00755F4A">
        <w:rPr>
          <w:rFonts w:ascii="Times New Roman" w:eastAsia="Malgun Gothic" w:hAnsi="Times New Roman"/>
          <w:lang w:eastAsia="ko-KR"/>
        </w:rPr>
        <w:t>the</w:t>
      </w:r>
      <w:r w:rsidR="004C0B4D">
        <w:rPr>
          <w:rFonts w:ascii="Times New Roman" w:eastAsia="Malgun Gothic" w:hAnsi="Times New Roman"/>
          <w:lang w:eastAsia="ko-KR"/>
        </w:rPr>
        <w:t>ir</w:t>
      </w:r>
      <w:r w:rsidR="00677FA7" w:rsidRPr="00755F4A">
        <w:rPr>
          <w:rFonts w:ascii="Times New Roman" w:eastAsia="Malgun Gothic" w:hAnsi="Times New Roman"/>
          <w:lang w:eastAsia="ko-KR"/>
        </w:rPr>
        <w:t xml:space="preserve"> existing configuration </w:t>
      </w:r>
      <w:r w:rsidR="00692D9C">
        <w:rPr>
          <w:rFonts w:ascii="Times New Roman" w:eastAsia="Malgun Gothic" w:hAnsi="Times New Roman"/>
          <w:lang w:eastAsia="ko-KR"/>
        </w:rPr>
        <w:t xml:space="preserve">data </w:t>
      </w:r>
      <w:r w:rsidR="000910BF">
        <w:rPr>
          <w:rFonts w:ascii="Times New Roman" w:eastAsia="Malgun Gothic" w:hAnsi="Times New Roman"/>
          <w:lang w:eastAsia="ko-KR"/>
        </w:rPr>
        <w:t>or not.</w:t>
      </w:r>
    </w:p>
    <w:p w14:paraId="72890FCE" w14:textId="16CF4797" w:rsidR="00811D47" w:rsidRPr="006D2714" w:rsidRDefault="00AD0A2D" w:rsidP="008964E3">
      <w:p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</w:rPr>
      </w:pPr>
      <w:r w:rsidRPr="00AD300D">
        <w:rPr>
          <w:rFonts w:ascii="Times New Roman" w:eastAsia="MS Mincho" w:hAnsi="Times New Roman"/>
          <w:lang w:val="en-US" w:eastAsia="ja-JP"/>
        </w:rPr>
        <w:t xml:space="preserve">To our understanding, </w:t>
      </w:r>
      <w:r w:rsidR="00287ECA" w:rsidRPr="00AD300D">
        <w:rPr>
          <w:rFonts w:ascii="Times New Roman" w:eastAsia="MS Mincho" w:hAnsi="Times New Roman"/>
          <w:lang w:val="en-US" w:eastAsia="ja-JP"/>
        </w:rPr>
        <w:t xml:space="preserve">there </w:t>
      </w:r>
      <w:r w:rsidR="00597E96">
        <w:rPr>
          <w:rFonts w:ascii="Times New Roman" w:eastAsia="MS Mincho" w:hAnsi="Times New Roman"/>
          <w:lang w:val="en-US" w:eastAsia="ja-JP"/>
        </w:rPr>
        <w:t xml:space="preserve">could be </w:t>
      </w:r>
      <w:r w:rsidR="00BA72FA">
        <w:rPr>
          <w:rFonts w:ascii="Times New Roman" w:eastAsia="MS Mincho" w:hAnsi="Times New Roman"/>
          <w:lang w:val="en-US" w:eastAsia="ja-JP"/>
        </w:rPr>
        <w:t xml:space="preserve">several </w:t>
      </w:r>
      <w:r w:rsidR="006760C6">
        <w:rPr>
          <w:rFonts w:ascii="Times New Roman" w:eastAsia="MS Mincho" w:hAnsi="Times New Roman"/>
          <w:lang w:val="en-US" w:eastAsia="ja-JP"/>
        </w:rPr>
        <w:t xml:space="preserve">potential </w:t>
      </w:r>
      <w:r w:rsidR="00BA72FA">
        <w:rPr>
          <w:rFonts w:ascii="Times New Roman" w:eastAsia="MS Mincho" w:hAnsi="Times New Roman"/>
          <w:lang w:val="en-US" w:eastAsia="ja-JP"/>
        </w:rPr>
        <w:t>solution</w:t>
      </w:r>
      <w:r w:rsidR="00287ECA" w:rsidRPr="00AD300D">
        <w:rPr>
          <w:rFonts w:ascii="Times New Roman" w:eastAsia="MS Mincho" w:hAnsi="Times New Roman"/>
          <w:lang w:val="en-US" w:eastAsia="ja-JP"/>
        </w:rPr>
        <w:t xml:space="preserve">s </w:t>
      </w:r>
      <w:r w:rsidR="006E2097">
        <w:rPr>
          <w:rFonts w:ascii="Times New Roman" w:eastAsia="MS Mincho" w:hAnsi="Times New Roman"/>
          <w:lang w:val="en-US" w:eastAsia="ja-JP"/>
        </w:rPr>
        <w:t xml:space="preserve">that </w:t>
      </w:r>
      <w:r w:rsidR="00CE21B6">
        <w:rPr>
          <w:rFonts w:ascii="Times New Roman" w:eastAsia="MS Mincho" w:hAnsi="Times New Roman"/>
          <w:lang w:val="en-US" w:eastAsia="ja-JP"/>
        </w:rPr>
        <w:t xml:space="preserve">would </w:t>
      </w:r>
      <w:r w:rsidR="00287ECA" w:rsidRPr="00AD300D">
        <w:rPr>
          <w:rFonts w:ascii="Times New Roman" w:eastAsia="MS Mincho" w:hAnsi="Times New Roman"/>
          <w:lang w:val="en-US" w:eastAsia="ja-JP"/>
        </w:rPr>
        <w:t>address th</w:t>
      </w:r>
      <w:r w:rsidR="001463E3">
        <w:rPr>
          <w:rFonts w:ascii="Times New Roman" w:eastAsia="MS Mincho" w:hAnsi="Times New Roman"/>
          <w:lang w:val="en-US" w:eastAsia="ja-JP"/>
        </w:rPr>
        <w:t>is</w:t>
      </w:r>
      <w:r w:rsidR="00287ECA" w:rsidRPr="00AD300D">
        <w:rPr>
          <w:rFonts w:ascii="Times New Roman" w:eastAsia="MS Mincho" w:hAnsi="Times New Roman"/>
          <w:lang w:val="en-US" w:eastAsia="ja-JP"/>
        </w:rPr>
        <w:t xml:space="preserve"> ambiguity </w:t>
      </w:r>
      <w:r w:rsidR="00597E96">
        <w:rPr>
          <w:rFonts w:ascii="Times New Roman" w:eastAsia="MS Mincho" w:hAnsi="Times New Roman"/>
          <w:lang w:val="en-US" w:eastAsia="ja-JP"/>
        </w:rPr>
        <w:t>in the EN-DC case</w:t>
      </w:r>
      <w:r w:rsidR="008058A3">
        <w:rPr>
          <w:rFonts w:ascii="Times New Roman" w:eastAsia="MS Mincho" w:hAnsi="Times New Roman"/>
          <w:lang w:val="en-US" w:eastAsia="ja-JP"/>
        </w:rPr>
        <w:t xml:space="preserve">. </w:t>
      </w:r>
      <w:r w:rsidR="006E2097">
        <w:rPr>
          <w:rFonts w:ascii="Times New Roman" w:eastAsia="MS Mincho" w:hAnsi="Times New Roman"/>
          <w:lang w:val="en-US" w:eastAsia="ja-JP"/>
        </w:rPr>
        <w:t xml:space="preserve">First, </w:t>
      </w:r>
      <w:r w:rsidR="001463E3">
        <w:rPr>
          <w:rFonts w:ascii="Times New Roman" w:eastAsia="MS Mincho" w:hAnsi="Times New Roman"/>
          <w:lang w:val="en-US" w:eastAsia="ja-JP"/>
        </w:rPr>
        <w:t xml:space="preserve">the </w:t>
      </w:r>
      <w:r w:rsidR="006D2714">
        <w:rPr>
          <w:rFonts w:ascii="Times New Roman" w:eastAsia="MS Mincho" w:hAnsi="Times New Roman"/>
          <w:lang w:val="en-US" w:eastAsia="ja-JP"/>
        </w:rPr>
        <w:t xml:space="preserve">solution </w:t>
      </w:r>
      <w:r w:rsidR="001463E3">
        <w:rPr>
          <w:rFonts w:ascii="Times New Roman" w:eastAsia="MS Mincho" w:hAnsi="Times New Roman"/>
          <w:lang w:val="en-US" w:eastAsia="ja-JP"/>
        </w:rPr>
        <w:t>could be</w:t>
      </w:r>
      <w:r w:rsidR="006D2714">
        <w:rPr>
          <w:rFonts w:ascii="Times New Roman" w:eastAsia="MS Mincho" w:hAnsi="Times New Roman"/>
          <w:lang w:val="en-US" w:eastAsia="ja-JP"/>
        </w:rPr>
        <w:t xml:space="preserve"> based on </w:t>
      </w:r>
      <w:r w:rsidR="00AD296D" w:rsidRPr="00AD300D">
        <w:rPr>
          <w:rFonts w:ascii="Times New Roman" w:eastAsia="MS Mincho" w:hAnsi="Times New Roman"/>
          <w:lang w:val="en-US" w:eastAsia="ja-JP"/>
        </w:rPr>
        <w:t>implementation</w:t>
      </w:r>
      <w:r w:rsidR="008058A3">
        <w:rPr>
          <w:rFonts w:ascii="Times New Roman" w:eastAsia="MS Mincho" w:hAnsi="Times New Roman"/>
          <w:lang w:val="en-US" w:eastAsia="ja-JP"/>
        </w:rPr>
        <w:t xml:space="preserve">. </w:t>
      </w:r>
      <w:r w:rsidR="004D47F8">
        <w:rPr>
          <w:rFonts w:ascii="Times New Roman" w:eastAsia="MS Mincho" w:hAnsi="Times New Roman"/>
          <w:lang w:val="en-US" w:eastAsia="ja-JP"/>
        </w:rPr>
        <w:t xml:space="preserve">For example, </w:t>
      </w:r>
      <w:r w:rsidR="008058A3">
        <w:rPr>
          <w:rFonts w:ascii="Times New Roman" w:eastAsia="MS Mincho" w:hAnsi="Times New Roman"/>
          <w:lang w:val="en-US" w:eastAsia="ja-JP"/>
        </w:rPr>
        <w:t>t</w:t>
      </w:r>
      <w:r w:rsidRPr="00AD300D">
        <w:rPr>
          <w:rFonts w:ascii="Times New Roman" w:eastAsia="MS Mincho" w:hAnsi="Times New Roman"/>
          <w:lang w:val="en-US" w:eastAsia="ja-JP"/>
        </w:rPr>
        <w:t xml:space="preserve">he </w:t>
      </w:r>
      <w:r w:rsidR="001463E3">
        <w:rPr>
          <w:rFonts w:ascii="Times New Roman" w:eastAsia="MS Mincho" w:hAnsi="Times New Roman"/>
          <w:lang w:val="en-US" w:eastAsia="ja-JP"/>
        </w:rPr>
        <w:t>RAN node</w:t>
      </w:r>
      <w:r w:rsidRPr="00AD300D">
        <w:rPr>
          <w:rFonts w:ascii="Times New Roman" w:eastAsia="MS Mincho" w:hAnsi="Times New Roman"/>
          <w:lang w:val="en-US" w:eastAsia="ja-JP"/>
        </w:rPr>
        <w:t xml:space="preserve"> that initiated the configuration update procedure </w:t>
      </w:r>
      <w:r w:rsidR="008058A3">
        <w:rPr>
          <w:rFonts w:ascii="Times New Roman" w:eastAsia="MS Mincho" w:hAnsi="Times New Roman"/>
          <w:lang w:val="en-US" w:eastAsia="ja-JP"/>
        </w:rPr>
        <w:t xml:space="preserve">shall </w:t>
      </w:r>
      <w:r w:rsidRPr="00AD300D">
        <w:rPr>
          <w:rFonts w:ascii="Times New Roman" w:eastAsia="MS Mincho" w:hAnsi="Times New Roman"/>
          <w:lang w:val="en-US" w:eastAsia="ja-JP"/>
        </w:rPr>
        <w:t>release the X2 connection towards the RAN node</w:t>
      </w:r>
      <w:r w:rsidR="008058A3">
        <w:rPr>
          <w:rFonts w:ascii="Times New Roman" w:eastAsia="MS Mincho" w:hAnsi="Times New Roman"/>
          <w:lang w:val="en-US" w:eastAsia="ja-JP"/>
        </w:rPr>
        <w:t xml:space="preserve"> that </w:t>
      </w:r>
      <w:r w:rsidR="00B87BA6">
        <w:rPr>
          <w:rFonts w:ascii="Times New Roman" w:eastAsia="MS Mincho" w:hAnsi="Times New Roman"/>
          <w:lang w:val="en-US" w:eastAsia="ja-JP"/>
        </w:rPr>
        <w:t>responds with</w:t>
      </w:r>
      <w:r w:rsidRPr="00AD300D">
        <w:rPr>
          <w:rFonts w:ascii="Times New Roman" w:eastAsia="MS Mincho" w:hAnsi="Times New Roman"/>
          <w:lang w:val="en-US" w:eastAsia="ja-JP"/>
        </w:rPr>
        <w:t xml:space="preserve"> </w:t>
      </w:r>
      <w:r w:rsidR="008964E3" w:rsidRPr="002E23A0">
        <w:rPr>
          <w:rFonts w:ascii="Times New Roman" w:eastAsia="MS Mincho" w:hAnsi="Times New Roman"/>
          <w:lang w:val="en-US" w:eastAsia="ja-JP"/>
        </w:rPr>
        <w:t>EN-DC CONFIGURATION UPDATE FAILURE message</w:t>
      </w:r>
      <w:r w:rsidRPr="00AD300D">
        <w:rPr>
          <w:rFonts w:ascii="Times New Roman" w:eastAsia="MS Mincho" w:hAnsi="Times New Roman"/>
          <w:lang w:val="en-US" w:eastAsia="ja-JP"/>
        </w:rPr>
        <w:t xml:space="preserve">. </w:t>
      </w:r>
      <w:r w:rsidR="006E2097">
        <w:rPr>
          <w:rFonts w:ascii="Times New Roman" w:eastAsia="MS Mincho" w:hAnsi="Times New Roman"/>
          <w:lang w:val="en-US" w:eastAsia="ja-JP"/>
        </w:rPr>
        <w:t xml:space="preserve">The second solution </w:t>
      </w:r>
      <w:r w:rsidR="009F4755">
        <w:rPr>
          <w:rFonts w:ascii="Times New Roman" w:eastAsia="Malgun Gothic" w:hAnsi="Times New Roman"/>
          <w:lang w:eastAsia="ko-KR"/>
        </w:rPr>
        <w:t>could be</w:t>
      </w:r>
      <w:r w:rsidR="005F42F1">
        <w:rPr>
          <w:rFonts w:ascii="Times New Roman" w:eastAsia="Malgun Gothic" w:hAnsi="Times New Roman"/>
          <w:lang w:eastAsia="ko-KR"/>
        </w:rPr>
        <w:t xml:space="preserve"> </w:t>
      </w:r>
      <w:r w:rsidR="005F42F1" w:rsidRPr="008E4FCD">
        <w:rPr>
          <w:rFonts w:ascii="Times New Roman" w:eastAsia="Malgun Gothic" w:hAnsi="Times New Roman"/>
          <w:lang w:eastAsia="ko-KR"/>
        </w:rPr>
        <w:t>to reuse the same behaviour</w:t>
      </w:r>
      <w:r w:rsidR="009F4755">
        <w:rPr>
          <w:rFonts w:ascii="Times New Roman" w:eastAsia="Malgun Gothic" w:hAnsi="Times New Roman"/>
          <w:lang w:eastAsia="ko-KR"/>
        </w:rPr>
        <w:t>,</w:t>
      </w:r>
      <w:r w:rsidR="005F42F1" w:rsidRPr="008E4FCD">
        <w:rPr>
          <w:rFonts w:ascii="Times New Roman" w:eastAsia="Malgun Gothic" w:hAnsi="Times New Roman"/>
          <w:lang w:eastAsia="ko-KR"/>
        </w:rPr>
        <w:t xml:space="preserve"> specified </w:t>
      </w:r>
      <w:r w:rsidR="005F42F1">
        <w:rPr>
          <w:rFonts w:ascii="Times New Roman" w:eastAsia="Malgun Gothic" w:hAnsi="Times New Roman"/>
          <w:lang w:eastAsia="ko-KR"/>
        </w:rPr>
        <w:t xml:space="preserve">(in TS 36.423) </w:t>
      </w:r>
      <w:r w:rsidR="005F42F1" w:rsidRPr="008E4FCD">
        <w:rPr>
          <w:rFonts w:ascii="Times New Roman" w:eastAsia="Malgun Gothic" w:hAnsi="Times New Roman"/>
          <w:lang w:eastAsia="ko-KR"/>
        </w:rPr>
        <w:t>for the case of eNB Configuration Update (unsuccessful operation</w:t>
      </w:r>
      <w:r w:rsidR="005F42F1">
        <w:rPr>
          <w:rFonts w:ascii="Times New Roman" w:eastAsia="Malgun Gothic" w:hAnsi="Times New Roman"/>
          <w:lang w:eastAsia="ko-KR"/>
        </w:rPr>
        <w:t>)</w:t>
      </w:r>
      <w:r w:rsidR="009F4755">
        <w:rPr>
          <w:rFonts w:ascii="Times New Roman" w:eastAsia="Malgun Gothic" w:hAnsi="Times New Roman"/>
          <w:lang w:eastAsia="ko-KR"/>
        </w:rPr>
        <w:t>,</w:t>
      </w:r>
      <w:r w:rsidR="003E588E">
        <w:rPr>
          <w:rFonts w:ascii="Times New Roman" w:eastAsia="Malgun Gothic" w:hAnsi="Times New Roman"/>
          <w:lang w:eastAsia="ko-KR"/>
        </w:rPr>
        <w:t xml:space="preserve"> for EN-DC</w:t>
      </w:r>
      <w:r w:rsidR="005F42F1">
        <w:rPr>
          <w:rFonts w:ascii="Times New Roman" w:eastAsia="Malgun Gothic" w:hAnsi="Times New Roman"/>
          <w:lang w:eastAsia="ko-KR"/>
        </w:rPr>
        <w:t xml:space="preserve">. </w:t>
      </w:r>
      <w:r w:rsidR="009F4755">
        <w:rPr>
          <w:rFonts w:ascii="Times New Roman" w:eastAsia="Malgun Gothic" w:hAnsi="Times New Roman"/>
          <w:lang w:eastAsia="ko-KR"/>
        </w:rPr>
        <w:t>That is</w:t>
      </w:r>
      <w:r w:rsidR="005F42F1">
        <w:rPr>
          <w:rFonts w:ascii="Times New Roman" w:eastAsia="Malgun Gothic" w:hAnsi="Times New Roman"/>
          <w:lang w:eastAsia="ko-KR"/>
        </w:rPr>
        <w:t xml:space="preserve">, </w:t>
      </w:r>
      <w:r w:rsidR="009F4755">
        <w:rPr>
          <w:rFonts w:ascii="Times New Roman" w:eastAsia="Malgun Gothic" w:hAnsi="Times New Roman"/>
          <w:lang w:eastAsia="ko-KR"/>
        </w:rPr>
        <w:t>to include the description that if any RAN node (eNB/</w:t>
      </w:r>
      <w:r w:rsidR="005F42F1">
        <w:rPr>
          <w:rFonts w:ascii="Times New Roman" w:eastAsia="Malgun Gothic" w:hAnsi="Times New Roman"/>
          <w:lang w:eastAsia="ko-KR"/>
        </w:rPr>
        <w:t>en-gNB) re</w:t>
      </w:r>
      <w:r w:rsidR="009F4755">
        <w:rPr>
          <w:rFonts w:ascii="Times New Roman" w:eastAsia="Malgun Gothic" w:hAnsi="Times New Roman"/>
          <w:lang w:eastAsia="ko-KR"/>
        </w:rPr>
        <w:t>sponds</w:t>
      </w:r>
      <w:r w:rsidR="005F42F1">
        <w:rPr>
          <w:rFonts w:ascii="Times New Roman" w:eastAsia="Malgun Gothic" w:hAnsi="Times New Roman"/>
          <w:lang w:eastAsia="ko-KR"/>
        </w:rPr>
        <w:t xml:space="preserve"> with </w:t>
      </w:r>
      <w:r w:rsidR="009F4755">
        <w:rPr>
          <w:rFonts w:ascii="Times New Roman" w:eastAsia="Malgun Gothic" w:hAnsi="Times New Roman"/>
          <w:lang w:eastAsia="ko-KR"/>
        </w:rPr>
        <w:t xml:space="preserve">a </w:t>
      </w:r>
      <w:r w:rsidR="005F42F1" w:rsidRPr="00B803E5">
        <w:rPr>
          <w:rFonts w:ascii="Times New Roman" w:eastAsia="Malgun Gothic" w:hAnsi="Times New Roman"/>
          <w:lang w:eastAsia="ko-KR"/>
        </w:rPr>
        <w:t>EN-DC CONFIGURATION UPDATE FAILURE message</w:t>
      </w:r>
      <w:r w:rsidR="005F42F1">
        <w:rPr>
          <w:rFonts w:ascii="Times New Roman" w:eastAsia="Malgun Gothic" w:hAnsi="Times New Roman"/>
          <w:lang w:eastAsia="ko-KR"/>
        </w:rPr>
        <w:t xml:space="preserve">, </w:t>
      </w:r>
      <w:r w:rsidR="009F4755">
        <w:rPr>
          <w:rFonts w:ascii="Times New Roman" w:eastAsia="Malgun Gothic" w:hAnsi="Times New Roman"/>
          <w:lang w:eastAsia="ko-KR"/>
        </w:rPr>
        <w:t xml:space="preserve">then </w:t>
      </w:r>
      <w:r w:rsidR="005F42F1">
        <w:rPr>
          <w:rFonts w:ascii="Times New Roman" w:eastAsia="Malgun Gothic" w:hAnsi="Times New Roman"/>
          <w:lang w:eastAsia="ko-KR"/>
        </w:rPr>
        <w:t>both nodes (the</w:t>
      </w:r>
      <w:r w:rsidR="009F4755">
        <w:rPr>
          <w:rFonts w:ascii="Times New Roman" w:eastAsia="Malgun Gothic" w:hAnsi="Times New Roman"/>
          <w:lang w:eastAsia="ko-KR"/>
        </w:rPr>
        <w:t xml:space="preserve"> initiating node and the node that responds</w:t>
      </w:r>
      <w:r w:rsidR="005F42F1">
        <w:rPr>
          <w:rFonts w:ascii="Times New Roman" w:eastAsia="Malgun Gothic" w:hAnsi="Times New Roman"/>
          <w:lang w:eastAsia="ko-KR"/>
        </w:rPr>
        <w:t xml:space="preserve"> with </w:t>
      </w:r>
      <w:r w:rsidR="009F4755">
        <w:rPr>
          <w:rFonts w:ascii="Times New Roman" w:eastAsia="Malgun Gothic" w:hAnsi="Times New Roman"/>
          <w:lang w:eastAsia="ko-KR"/>
        </w:rPr>
        <w:t xml:space="preserve">the </w:t>
      </w:r>
      <w:r w:rsidR="005F42F1">
        <w:rPr>
          <w:rFonts w:ascii="Times New Roman" w:eastAsia="Malgun Gothic" w:hAnsi="Times New Roman"/>
          <w:lang w:eastAsia="ko-KR"/>
        </w:rPr>
        <w:t>failure</w:t>
      </w:r>
      <w:r w:rsidR="009F4755">
        <w:rPr>
          <w:rFonts w:ascii="Times New Roman" w:eastAsia="Malgun Gothic" w:hAnsi="Times New Roman"/>
          <w:lang w:eastAsia="ko-KR"/>
        </w:rPr>
        <w:t xml:space="preserve"> message</w:t>
      </w:r>
      <w:r w:rsidR="005F42F1">
        <w:rPr>
          <w:rFonts w:ascii="Times New Roman" w:eastAsia="Malgun Gothic" w:hAnsi="Times New Roman"/>
          <w:lang w:eastAsia="ko-KR"/>
        </w:rPr>
        <w:t>)</w:t>
      </w:r>
      <w:r w:rsidR="00AD300D">
        <w:rPr>
          <w:rFonts w:ascii="Times New Roman" w:eastAsia="Malgun Gothic" w:hAnsi="Times New Roman"/>
          <w:lang w:eastAsia="ko-KR"/>
        </w:rPr>
        <w:t xml:space="preserve"> </w:t>
      </w:r>
      <w:r w:rsidR="005F42F1">
        <w:rPr>
          <w:rFonts w:ascii="Times New Roman" w:eastAsia="Malgun Gothic" w:hAnsi="Times New Roman"/>
          <w:lang w:eastAsia="ko-KR"/>
        </w:rPr>
        <w:t xml:space="preserve">shall continue to </w:t>
      </w:r>
      <w:r w:rsidR="005F42F1" w:rsidRPr="00AD300D">
        <w:rPr>
          <w:rFonts w:ascii="Times New Roman" w:hAnsi="Times New Roman"/>
        </w:rPr>
        <w:t xml:space="preserve">operate the X2 with their existing configuration data. </w:t>
      </w:r>
    </w:p>
    <w:p w14:paraId="688EF606" w14:textId="77777777" w:rsidR="00DE5522" w:rsidRPr="0080749B" w:rsidRDefault="00DE5522" w:rsidP="00DE552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b/>
          <w:lang w:val="en-US" w:eastAsia="ja-JP"/>
        </w:rPr>
      </w:pPr>
      <w:r w:rsidRPr="007B7949">
        <w:rPr>
          <w:rFonts w:ascii="Times New Roman" w:eastAsia="MS Mincho" w:hAnsi="Times New Roman"/>
          <w:b/>
          <w:lang w:val="en-US" w:eastAsia="ja-JP"/>
        </w:rPr>
        <w:t xml:space="preserve">Proposal </w:t>
      </w:r>
      <w:r>
        <w:rPr>
          <w:rFonts w:ascii="Times New Roman" w:eastAsia="MS Mincho" w:hAnsi="Times New Roman"/>
          <w:b/>
          <w:lang w:val="en-US" w:eastAsia="ja-JP"/>
        </w:rPr>
        <w:t>1</w:t>
      </w:r>
      <w:r w:rsidRPr="0080749B">
        <w:rPr>
          <w:rFonts w:ascii="Times New Roman" w:eastAsia="MS Mincho" w:hAnsi="Times New Roman"/>
          <w:b/>
          <w:lang w:val="en-US" w:eastAsia="ja-JP"/>
        </w:rPr>
        <w:t xml:space="preserve">: RAN3 </w:t>
      </w:r>
      <w:r>
        <w:rPr>
          <w:rFonts w:ascii="Times New Roman" w:eastAsia="MS Mincho" w:hAnsi="Times New Roman"/>
          <w:b/>
          <w:lang w:val="en-US" w:eastAsia="ja-JP"/>
        </w:rPr>
        <w:t>to discuss the issue of EN-DC configuration update failure and agree one</w:t>
      </w:r>
      <w:r w:rsidRPr="0080749B">
        <w:rPr>
          <w:rFonts w:ascii="Times New Roman" w:eastAsia="MS Mincho" w:hAnsi="Times New Roman"/>
          <w:b/>
          <w:lang w:eastAsia="ja-JP"/>
        </w:rPr>
        <w:t xml:space="preserve"> of the</w:t>
      </w:r>
      <w:r w:rsidRPr="0080749B">
        <w:rPr>
          <w:rFonts w:ascii="Times New Roman" w:eastAsia="MS Mincho" w:hAnsi="Times New Roman"/>
          <w:b/>
          <w:lang w:val="en-US" w:eastAsia="ja-JP"/>
        </w:rPr>
        <w:t xml:space="preserve"> following:</w:t>
      </w:r>
    </w:p>
    <w:p w14:paraId="4F8125D0" w14:textId="77777777" w:rsidR="00DE5522" w:rsidRDefault="00DE5522" w:rsidP="00DE5522">
      <w:pPr>
        <w:pStyle w:val="ListParagraph"/>
        <w:numPr>
          <w:ilvl w:val="0"/>
          <w:numId w:val="33"/>
        </w:numPr>
        <w:spacing w:after="180"/>
        <w:rPr>
          <w:rFonts w:ascii="Times New Roman" w:eastAsia="MS Mincho" w:hAnsi="Times New Roman"/>
          <w:b/>
          <w:sz w:val="20"/>
          <w:szCs w:val="20"/>
          <w:lang w:eastAsia="ja-JP"/>
        </w:rPr>
      </w:pPr>
      <w:r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Option 1: it is up to the RAN node </w:t>
      </w:r>
      <w:r w:rsidRPr="0080749B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implementation </w:t>
      </w:r>
      <w:r>
        <w:rPr>
          <w:rFonts w:ascii="Times New Roman" w:eastAsia="MS Mincho" w:hAnsi="Times New Roman"/>
          <w:b/>
          <w:sz w:val="20"/>
          <w:szCs w:val="20"/>
          <w:lang w:eastAsia="ja-JP"/>
        </w:rPr>
        <w:t>whether to release X2 or ignore the configuration update failure response from the neighbour RAN node that indicated the configuration update failure;</w:t>
      </w:r>
    </w:p>
    <w:p w14:paraId="28946A0A" w14:textId="77777777" w:rsidR="00DE5522" w:rsidRPr="008964E3" w:rsidRDefault="00DE5522" w:rsidP="00DE5522">
      <w:pPr>
        <w:pStyle w:val="ListParagraph"/>
        <w:numPr>
          <w:ilvl w:val="0"/>
          <w:numId w:val="33"/>
        </w:numPr>
        <w:spacing w:after="180"/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8964E3">
        <w:rPr>
          <w:rFonts w:ascii="Times New Roman" w:eastAsia="MS Mincho" w:hAnsi="Times New Roman"/>
          <w:b/>
          <w:sz w:val="20"/>
          <w:szCs w:val="20"/>
          <w:lang w:eastAsia="ja-JP"/>
        </w:rPr>
        <w:t>Option 2: introduce the same wording for EN-DC on RAN node</w:t>
      </w:r>
      <w:r>
        <w:rPr>
          <w:rFonts w:ascii="Times New Roman" w:eastAsia="MS Mincho" w:hAnsi="Times New Roman"/>
          <w:b/>
          <w:sz w:val="20"/>
          <w:szCs w:val="20"/>
          <w:lang w:eastAsia="ja-JP"/>
        </w:rPr>
        <w:t>s</w:t>
      </w:r>
      <w:r w:rsidRPr="008964E3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 behavior as </w:t>
      </w:r>
      <w:r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that existing </w:t>
      </w:r>
      <w:r w:rsidRPr="008964E3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for LTE in the case of configuration update failure (i.e. Both nodes shall continue to operate the X2 with their existing configuration data); </w:t>
      </w:r>
    </w:p>
    <w:p w14:paraId="60B4D46D" w14:textId="77777777" w:rsidR="00DE5522" w:rsidRPr="0080749B" w:rsidRDefault="00DE5522" w:rsidP="00DE5522">
      <w:pPr>
        <w:pStyle w:val="ListParagraph"/>
        <w:numPr>
          <w:ilvl w:val="0"/>
          <w:numId w:val="33"/>
        </w:numPr>
        <w:spacing w:after="180"/>
        <w:rPr>
          <w:rFonts w:ascii="Times New Roman" w:eastAsia="MS Mincho" w:hAnsi="Times New Roman"/>
          <w:b/>
          <w:sz w:val="20"/>
          <w:szCs w:val="20"/>
          <w:lang w:eastAsia="ja-JP"/>
        </w:rPr>
      </w:pPr>
      <w:r>
        <w:rPr>
          <w:rFonts w:ascii="Times New Roman" w:eastAsia="MS Mincho" w:hAnsi="Times New Roman"/>
          <w:b/>
          <w:sz w:val="20"/>
          <w:szCs w:val="20"/>
          <w:lang w:eastAsia="ja-JP"/>
        </w:rPr>
        <w:t>Option 3: specify nothing for the EN-DC case.</w:t>
      </w:r>
    </w:p>
    <w:p w14:paraId="47ABBF00" w14:textId="4AB76262" w:rsidR="001A2F6D" w:rsidRPr="00D538DD" w:rsidRDefault="00B31BF5" w:rsidP="00000B0D">
      <w:pPr>
        <w:pStyle w:val="Heading1"/>
        <w:rPr>
          <w:rFonts w:ascii="Times New Roman" w:hAnsi="Times New Roman" w:cs="Times New Roman"/>
          <w:b/>
          <w:sz w:val="28"/>
        </w:rPr>
      </w:pPr>
      <w:bookmarkStart w:id="12" w:name="_GoBack"/>
      <w:bookmarkEnd w:id="12"/>
      <w:r w:rsidRPr="00D538DD">
        <w:rPr>
          <w:rFonts w:ascii="Times New Roman" w:hAnsi="Times New Roman" w:cs="Times New Roman"/>
          <w:b/>
          <w:sz w:val="28"/>
        </w:rPr>
        <w:lastRenderedPageBreak/>
        <w:t>Conclusion</w:t>
      </w:r>
      <w:r w:rsidR="00000B0D" w:rsidRPr="00D538DD">
        <w:rPr>
          <w:rFonts w:ascii="Times New Roman" w:hAnsi="Times New Roman" w:cs="Times New Roman"/>
          <w:b/>
          <w:sz w:val="28"/>
        </w:rPr>
        <w:t xml:space="preserve"> </w:t>
      </w:r>
      <w:r w:rsidR="00F02B0A" w:rsidRPr="00D538DD">
        <w:rPr>
          <w:rFonts w:ascii="Times New Roman" w:hAnsi="Times New Roman" w:cs="Times New Roman"/>
          <w:b/>
          <w:sz w:val="28"/>
        </w:rPr>
        <w:t xml:space="preserve"> </w:t>
      </w:r>
    </w:p>
    <w:p w14:paraId="3BC9FC90" w14:textId="69F18805" w:rsidR="00A60CE3" w:rsidRPr="00D538DD" w:rsidRDefault="006D2714" w:rsidP="0080749B">
      <w:pPr>
        <w:spacing w:after="18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</w:rPr>
        <w:t xml:space="preserve">This contribution </w:t>
      </w:r>
      <w:r w:rsidRPr="00D538DD">
        <w:rPr>
          <w:rFonts w:ascii="Times New Roman" w:hAnsi="Times New Roman"/>
          <w:lang w:val="en-US" w:eastAsia="ja-JP"/>
        </w:rPr>
        <w:t xml:space="preserve">we </w:t>
      </w:r>
      <w:r>
        <w:rPr>
          <w:rFonts w:ascii="Times New Roman" w:hAnsi="Times New Roman"/>
          <w:lang w:val="en-US" w:eastAsia="ja-JP"/>
        </w:rPr>
        <w:t>discuss the ambiguity in eNB/en-gNB behavior in the case of unsuccessful configuration update in EN-DC</w:t>
      </w:r>
      <w:r w:rsidR="0096628A">
        <w:rPr>
          <w:rFonts w:ascii="Times New Roman" w:hAnsi="Times New Roman"/>
          <w:lang w:val="en-US" w:eastAsia="ja-JP"/>
        </w:rPr>
        <w:t>,</w:t>
      </w:r>
      <w:r w:rsidR="00AD0B2B">
        <w:rPr>
          <w:rFonts w:ascii="Times New Roman" w:hAnsi="Times New Roman"/>
          <w:lang w:val="en-US" w:eastAsia="ja-JP"/>
        </w:rPr>
        <w:t xml:space="preserve"> and provide the </w:t>
      </w:r>
      <w:r>
        <w:rPr>
          <w:rFonts w:ascii="Times New Roman" w:hAnsi="Times New Roman"/>
          <w:lang w:val="en-US" w:eastAsia="ja-JP"/>
        </w:rPr>
        <w:t xml:space="preserve">following proposal </w:t>
      </w:r>
      <w:r w:rsidR="00AD0B2B">
        <w:rPr>
          <w:rFonts w:ascii="Times New Roman" w:hAnsi="Times New Roman"/>
          <w:lang w:val="en-US" w:eastAsia="ja-JP"/>
        </w:rPr>
        <w:t>on potential solutions:</w:t>
      </w:r>
    </w:p>
    <w:p w14:paraId="72570A2A" w14:textId="77777777" w:rsidR="00D4491B" w:rsidRPr="0080749B" w:rsidRDefault="00D4491B" w:rsidP="00D4491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b/>
          <w:lang w:val="en-US" w:eastAsia="ja-JP"/>
        </w:rPr>
      </w:pPr>
      <w:r w:rsidRPr="007B7949">
        <w:rPr>
          <w:rFonts w:ascii="Times New Roman" w:eastAsia="MS Mincho" w:hAnsi="Times New Roman"/>
          <w:b/>
          <w:lang w:val="en-US" w:eastAsia="ja-JP"/>
        </w:rPr>
        <w:t xml:space="preserve">Proposal </w:t>
      </w:r>
      <w:r>
        <w:rPr>
          <w:rFonts w:ascii="Times New Roman" w:eastAsia="MS Mincho" w:hAnsi="Times New Roman"/>
          <w:b/>
          <w:lang w:val="en-US" w:eastAsia="ja-JP"/>
        </w:rPr>
        <w:t>1</w:t>
      </w:r>
      <w:r w:rsidRPr="0080749B">
        <w:rPr>
          <w:rFonts w:ascii="Times New Roman" w:eastAsia="MS Mincho" w:hAnsi="Times New Roman"/>
          <w:b/>
          <w:lang w:val="en-US" w:eastAsia="ja-JP"/>
        </w:rPr>
        <w:t xml:space="preserve">: RAN3 </w:t>
      </w:r>
      <w:r>
        <w:rPr>
          <w:rFonts w:ascii="Times New Roman" w:eastAsia="MS Mincho" w:hAnsi="Times New Roman"/>
          <w:b/>
          <w:lang w:val="en-US" w:eastAsia="ja-JP"/>
        </w:rPr>
        <w:t>to discuss the issue of EN-DC configuration update failure and agree one</w:t>
      </w:r>
      <w:r w:rsidRPr="0080749B">
        <w:rPr>
          <w:rFonts w:ascii="Times New Roman" w:eastAsia="MS Mincho" w:hAnsi="Times New Roman"/>
          <w:b/>
          <w:lang w:eastAsia="ja-JP"/>
        </w:rPr>
        <w:t xml:space="preserve"> of the</w:t>
      </w:r>
      <w:r w:rsidRPr="0080749B">
        <w:rPr>
          <w:rFonts w:ascii="Times New Roman" w:eastAsia="MS Mincho" w:hAnsi="Times New Roman"/>
          <w:b/>
          <w:lang w:val="en-US" w:eastAsia="ja-JP"/>
        </w:rPr>
        <w:t xml:space="preserve"> following:</w:t>
      </w:r>
    </w:p>
    <w:p w14:paraId="102DE885" w14:textId="16B5EBC3" w:rsidR="00D4491B" w:rsidRDefault="00D4491B" w:rsidP="00D4491B">
      <w:pPr>
        <w:pStyle w:val="ListParagraph"/>
        <w:numPr>
          <w:ilvl w:val="0"/>
          <w:numId w:val="33"/>
        </w:numPr>
        <w:spacing w:after="180"/>
        <w:rPr>
          <w:rFonts w:ascii="Times New Roman" w:eastAsia="MS Mincho" w:hAnsi="Times New Roman"/>
          <w:b/>
          <w:sz w:val="20"/>
          <w:szCs w:val="20"/>
          <w:lang w:eastAsia="ja-JP"/>
        </w:rPr>
      </w:pPr>
      <w:r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Option 1: it is up to the RAN node </w:t>
      </w:r>
      <w:r w:rsidRPr="0080749B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implementation </w:t>
      </w:r>
      <w:r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whether to release X2 or ignore the configuration update failure response from the neighbour RAN node that indicated </w:t>
      </w:r>
      <w:r w:rsidR="0040643B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the </w:t>
      </w:r>
      <w:r>
        <w:rPr>
          <w:rFonts w:ascii="Times New Roman" w:eastAsia="MS Mincho" w:hAnsi="Times New Roman"/>
          <w:b/>
          <w:sz w:val="20"/>
          <w:szCs w:val="20"/>
          <w:lang w:eastAsia="ja-JP"/>
        </w:rPr>
        <w:t>configuration update failure;</w:t>
      </w:r>
    </w:p>
    <w:p w14:paraId="4C3DE226" w14:textId="77777777" w:rsidR="00D4491B" w:rsidRPr="008964E3" w:rsidRDefault="00D4491B" w:rsidP="00D4491B">
      <w:pPr>
        <w:pStyle w:val="ListParagraph"/>
        <w:numPr>
          <w:ilvl w:val="0"/>
          <w:numId w:val="33"/>
        </w:numPr>
        <w:spacing w:after="180"/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8964E3">
        <w:rPr>
          <w:rFonts w:ascii="Times New Roman" w:eastAsia="MS Mincho" w:hAnsi="Times New Roman"/>
          <w:b/>
          <w:sz w:val="20"/>
          <w:szCs w:val="20"/>
          <w:lang w:eastAsia="ja-JP"/>
        </w:rPr>
        <w:t>Option 2: introduce the same wording for EN-DC on RAN node</w:t>
      </w:r>
      <w:r>
        <w:rPr>
          <w:rFonts w:ascii="Times New Roman" w:eastAsia="MS Mincho" w:hAnsi="Times New Roman"/>
          <w:b/>
          <w:sz w:val="20"/>
          <w:szCs w:val="20"/>
          <w:lang w:eastAsia="ja-JP"/>
        </w:rPr>
        <w:t>s</w:t>
      </w:r>
      <w:r w:rsidRPr="008964E3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 behavior as </w:t>
      </w:r>
      <w:r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that existing </w:t>
      </w:r>
      <w:r w:rsidRPr="008964E3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for LTE in the case of configuration update failure (i.e. Both nodes shall continue to operate the X2 with their existing configuration data); </w:t>
      </w:r>
    </w:p>
    <w:p w14:paraId="7D19AF9B" w14:textId="77777777" w:rsidR="00D4491B" w:rsidRPr="0080749B" w:rsidRDefault="00D4491B" w:rsidP="00D4491B">
      <w:pPr>
        <w:pStyle w:val="ListParagraph"/>
        <w:numPr>
          <w:ilvl w:val="0"/>
          <w:numId w:val="33"/>
        </w:numPr>
        <w:spacing w:after="180"/>
        <w:rPr>
          <w:rFonts w:ascii="Times New Roman" w:eastAsia="MS Mincho" w:hAnsi="Times New Roman"/>
          <w:b/>
          <w:sz w:val="20"/>
          <w:szCs w:val="20"/>
          <w:lang w:eastAsia="ja-JP"/>
        </w:rPr>
      </w:pPr>
      <w:r>
        <w:rPr>
          <w:rFonts w:ascii="Times New Roman" w:eastAsia="MS Mincho" w:hAnsi="Times New Roman"/>
          <w:b/>
          <w:sz w:val="20"/>
          <w:szCs w:val="20"/>
          <w:lang w:eastAsia="ja-JP"/>
        </w:rPr>
        <w:t>Option 3: specify nothing for the EN-DC case.</w:t>
      </w:r>
    </w:p>
    <w:p w14:paraId="7A0DEF47" w14:textId="66A5B613" w:rsidR="002F14F5" w:rsidRPr="00D538DD" w:rsidRDefault="00B21803" w:rsidP="00B21803">
      <w:pPr>
        <w:pStyle w:val="Heading1"/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t>References</w:t>
      </w:r>
    </w:p>
    <w:p w14:paraId="7BDE20EB" w14:textId="540E45E9" w:rsidR="00EE14FE" w:rsidRPr="00BF37E1" w:rsidRDefault="00A21693" w:rsidP="00BF37E1">
      <w:pPr>
        <w:pStyle w:val="2222"/>
        <w:spacing w:after="120" w:line="288" w:lineRule="auto"/>
        <w:ind w:left="360" w:firstLineChars="0" w:hanging="360"/>
        <w:rPr>
          <w:rStyle w:val="Hyperlink"/>
          <w:color w:val="auto"/>
          <w:u w:val="none"/>
        </w:rPr>
      </w:pPr>
      <w:r w:rsidRPr="00A21693">
        <w:rPr>
          <w:rStyle w:val="Hyperlink"/>
          <w:color w:val="auto"/>
          <w:u w:val="none"/>
        </w:rPr>
        <w:t>[</w:t>
      </w:r>
      <w:r w:rsidRPr="00FE501E">
        <w:rPr>
          <w:rStyle w:val="Hyperlink"/>
          <w:color w:val="auto"/>
          <w:u w:val="none"/>
        </w:rPr>
        <w:t xml:space="preserve">1] </w:t>
      </w:r>
      <w:r w:rsidR="00EC4DAF" w:rsidRPr="00FE501E">
        <w:rPr>
          <w:rStyle w:val="Hyperlink"/>
          <w:color w:val="auto"/>
          <w:u w:val="none"/>
        </w:rPr>
        <w:t xml:space="preserve">3GPP </w:t>
      </w:r>
      <w:r w:rsidR="00FE501E" w:rsidRPr="00FE501E">
        <w:rPr>
          <w:rStyle w:val="Hyperlink"/>
          <w:color w:val="auto"/>
          <w:u w:val="none"/>
        </w:rPr>
        <w:t>TS 36.423, X2 application protocol (X2AP)</w:t>
      </w:r>
    </w:p>
    <w:sectPr w:rsidR="00EE14FE" w:rsidRPr="00BF37E1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298F0" w14:textId="77777777" w:rsidR="00EF7FE0" w:rsidRDefault="00EF7FE0">
      <w:r>
        <w:separator/>
      </w:r>
    </w:p>
  </w:endnote>
  <w:endnote w:type="continuationSeparator" w:id="0">
    <w:p w14:paraId="2241656F" w14:textId="77777777" w:rsidR="00EF7FE0" w:rsidRDefault="00EF7FE0">
      <w:r>
        <w:continuationSeparator/>
      </w:r>
    </w:p>
  </w:endnote>
  <w:endnote w:type="continuationNotice" w:id="1">
    <w:p w14:paraId="574978EB" w14:textId="77777777" w:rsidR="00EF7FE0" w:rsidRDefault="00EF7F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5D3" w14:textId="6A77EB6B"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552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552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8DDA0" w14:textId="77777777" w:rsidR="00EF7FE0" w:rsidRDefault="00EF7FE0">
      <w:r>
        <w:separator/>
      </w:r>
    </w:p>
  </w:footnote>
  <w:footnote w:type="continuationSeparator" w:id="0">
    <w:p w14:paraId="37DAE452" w14:textId="77777777" w:rsidR="00EF7FE0" w:rsidRDefault="00EF7FE0">
      <w:r>
        <w:continuationSeparator/>
      </w:r>
    </w:p>
  </w:footnote>
  <w:footnote w:type="continuationNotice" w:id="1">
    <w:p w14:paraId="3F9E2DAE" w14:textId="77777777" w:rsidR="00EF7FE0" w:rsidRDefault="00EF7F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2D1" w14:textId="77777777" w:rsidR="00290763" w:rsidRDefault="00290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BF383E8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266A6"/>
    <w:multiLevelType w:val="hybridMultilevel"/>
    <w:tmpl w:val="635AE5DA"/>
    <w:lvl w:ilvl="0" w:tplc="F762F5A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5245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16166C74"/>
    <w:multiLevelType w:val="hybridMultilevel"/>
    <w:tmpl w:val="D78A5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B5BAE"/>
    <w:multiLevelType w:val="hybridMultilevel"/>
    <w:tmpl w:val="E8F48D0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 w15:restartNumberingAfterBreak="0">
    <w:nsid w:val="25E86407"/>
    <w:multiLevelType w:val="hybridMultilevel"/>
    <w:tmpl w:val="790A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43985"/>
    <w:multiLevelType w:val="hybridMultilevel"/>
    <w:tmpl w:val="A4026D18"/>
    <w:lvl w:ilvl="0" w:tplc="B2226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C7AF2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85D52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2C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5CF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A6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25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AA6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D3663"/>
    <w:multiLevelType w:val="hybridMultilevel"/>
    <w:tmpl w:val="6330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45033F"/>
    <w:multiLevelType w:val="hybridMultilevel"/>
    <w:tmpl w:val="5468A8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53B802D6"/>
    <w:multiLevelType w:val="hybridMultilevel"/>
    <w:tmpl w:val="CF70A6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81328"/>
    <w:multiLevelType w:val="hybridMultilevel"/>
    <w:tmpl w:val="4362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F65F6"/>
    <w:multiLevelType w:val="hybridMultilevel"/>
    <w:tmpl w:val="B2E81A4E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834F1"/>
    <w:multiLevelType w:val="hybridMultilevel"/>
    <w:tmpl w:val="808C0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347E9"/>
    <w:multiLevelType w:val="hybridMultilevel"/>
    <w:tmpl w:val="F1F4B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15616"/>
    <w:multiLevelType w:val="hybridMultilevel"/>
    <w:tmpl w:val="882A3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1F555F"/>
    <w:multiLevelType w:val="hybridMultilevel"/>
    <w:tmpl w:val="7B922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45A2F"/>
    <w:multiLevelType w:val="hybridMultilevel"/>
    <w:tmpl w:val="2C588BA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2"/>
  </w:num>
  <w:num w:numId="5">
    <w:abstractNumId w:val="17"/>
  </w:num>
  <w:num w:numId="6">
    <w:abstractNumId w:val="26"/>
  </w:num>
  <w:num w:numId="7">
    <w:abstractNumId w:val="13"/>
  </w:num>
  <w:num w:numId="8">
    <w:abstractNumId w:val="21"/>
  </w:num>
  <w:num w:numId="9">
    <w:abstractNumId w:val="22"/>
  </w:num>
  <w:num w:numId="10">
    <w:abstractNumId w:val="15"/>
  </w:num>
  <w:num w:numId="11">
    <w:abstractNumId w:val="29"/>
  </w:num>
  <w:num w:numId="12">
    <w:abstractNumId w:val="5"/>
  </w:num>
  <w:num w:numId="13">
    <w:abstractNumId w:val="24"/>
  </w:num>
  <w:num w:numId="14">
    <w:abstractNumId w:val="25"/>
  </w:num>
  <w:num w:numId="15">
    <w:abstractNumId w:val="7"/>
  </w:num>
  <w:num w:numId="16">
    <w:abstractNumId w:val="30"/>
  </w:num>
  <w:num w:numId="17">
    <w:abstractNumId w:val="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4"/>
  </w:num>
  <w:num w:numId="20">
    <w:abstractNumId w:val="28"/>
  </w:num>
  <w:num w:numId="21">
    <w:abstractNumId w:val="31"/>
  </w:num>
  <w:num w:numId="22">
    <w:abstractNumId w:val="27"/>
  </w:num>
  <w:num w:numId="23">
    <w:abstractNumId w:val="9"/>
  </w:num>
  <w:num w:numId="24">
    <w:abstractNumId w:val="18"/>
  </w:num>
  <w:num w:numId="25">
    <w:abstractNumId w:val="27"/>
  </w:num>
  <w:num w:numId="26">
    <w:abstractNumId w:val="11"/>
  </w:num>
  <w:num w:numId="27">
    <w:abstractNumId w:val="23"/>
  </w:num>
  <w:num w:numId="28">
    <w:abstractNumId w:val="2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0">
    <w:abstractNumId w:val="10"/>
  </w:num>
  <w:num w:numId="31">
    <w:abstractNumId w:val="0"/>
  </w:num>
  <w:num w:numId="3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"/>
  </w:num>
  <w:num w:numId="34">
    <w:abstractNumId w:val="19"/>
  </w:num>
  <w:num w:numId="35">
    <w:abstractNumId w:val="6"/>
  </w:num>
  <w:num w:numId="36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0B0D"/>
    <w:rsid w:val="00002A37"/>
    <w:rsid w:val="000032F4"/>
    <w:rsid w:val="00006446"/>
    <w:rsid w:val="00006896"/>
    <w:rsid w:val="000079EE"/>
    <w:rsid w:val="00007CDC"/>
    <w:rsid w:val="0001077C"/>
    <w:rsid w:val="00011B28"/>
    <w:rsid w:val="00012CA8"/>
    <w:rsid w:val="00015D15"/>
    <w:rsid w:val="00015D1E"/>
    <w:rsid w:val="0002042F"/>
    <w:rsid w:val="00020D4D"/>
    <w:rsid w:val="0002309B"/>
    <w:rsid w:val="00023323"/>
    <w:rsid w:val="00023678"/>
    <w:rsid w:val="000255AC"/>
    <w:rsid w:val="0002564D"/>
    <w:rsid w:val="00025ECA"/>
    <w:rsid w:val="000325B8"/>
    <w:rsid w:val="0003262E"/>
    <w:rsid w:val="00034C15"/>
    <w:rsid w:val="000362E5"/>
    <w:rsid w:val="00036BA1"/>
    <w:rsid w:val="000403AA"/>
    <w:rsid w:val="000412E0"/>
    <w:rsid w:val="000422E2"/>
    <w:rsid w:val="000424EB"/>
    <w:rsid w:val="00042F22"/>
    <w:rsid w:val="0004395C"/>
    <w:rsid w:val="00043EEB"/>
    <w:rsid w:val="000444EF"/>
    <w:rsid w:val="00052A07"/>
    <w:rsid w:val="000534E3"/>
    <w:rsid w:val="00055BC1"/>
    <w:rsid w:val="0005606A"/>
    <w:rsid w:val="00056A1D"/>
    <w:rsid w:val="00057117"/>
    <w:rsid w:val="000609B7"/>
    <w:rsid w:val="000616E7"/>
    <w:rsid w:val="000638C5"/>
    <w:rsid w:val="0006487E"/>
    <w:rsid w:val="00065E1A"/>
    <w:rsid w:val="000668D7"/>
    <w:rsid w:val="00070FBD"/>
    <w:rsid w:val="0007444C"/>
    <w:rsid w:val="00074C32"/>
    <w:rsid w:val="00077E5F"/>
    <w:rsid w:val="0008036A"/>
    <w:rsid w:val="000817D6"/>
    <w:rsid w:val="00081AE6"/>
    <w:rsid w:val="000855EB"/>
    <w:rsid w:val="00085B52"/>
    <w:rsid w:val="000860E0"/>
    <w:rsid w:val="000866F2"/>
    <w:rsid w:val="0009009F"/>
    <w:rsid w:val="00090CCA"/>
    <w:rsid w:val="000910BF"/>
    <w:rsid w:val="00091557"/>
    <w:rsid w:val="000924C1"/>
    <w:rsid w:val="000924F0"/>
    <w:rsid w:val="00093474"/>
    <w:rsid w:val="0009510F"/>
    <w:rsid w:val="000A0AFD"/>
    <w:rsid w:val="000A1B7B"/>
    <w:rsid w:val="000A36C3"/>
    <w:rsid w:val="000A56F2"/>
    <w:rsid w:val="000B2561"/>
    <w:rsid w:val="000B2719"/>
    <w:rsid w:val="000B3A8F"/>
    <w:rsid w:val="000B428D"/>
    <w:rsid w:val="000B452A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13B0"/>
    <w:rsid w:val="000D1F3D"/>
    <w:rsid w:val="000D1F88"/>
    <w:rsid w:val="000D2619"/>
    <w:rsid w:val="000D2D69"/>
    <w:rsid w:val="000D4797"/>
    <w:rsid w:val="000D6C88"/>
    <w:rsid w:val="000D782E"/>
    <w:rsid w:val="000E0527"/>
    <w:rsid w:val="000E1E92"/>
    <w:rsid w:val="000E4D0D"/>
    <w:rsid w:val="000E6EE9"/>
    <w:rsid w:val="000F06D6"/>
    <w:rsid w:val="000F0EB1"/>
    <w:rsid w:val="000F1106"/>
    <w:rsid w:val="000F19C7"/>
    <w:rsid w:val="000F2A9F"/>
    <w:rsid w:val="000F3BE9"/>
    <w:rsid w:val="000F3F6C"/>
    <w:rsid w:val="000F6DF3"/>
    <w:rsid w:val="001004D4"/>
    <w:rsid w:val="001005FF"/>
    <w:rsid w:val="00100F45"/>
    <w:rsid w:val="00104650"/>
    <w:rsid w:val="001062FB"/>
    <w:rsid w:val="001063E6"/>
    <w:rsid w:val="00110233"/>
    <w:rsid w:val="00110907"/>
    <w:rsid w:val="001112D9"/>
    <w:rsid w:val="0011395A"/>
    <w:rsid w:val="00113CF4"/>
    <w:rsid w:val="001153EA"/>
    <w:rsid w:val="00115643"/>
    <w:rsid w:val="00115B72"/>
    <w:rsid w:val="001163DE"/>
    <w:rsid w:val="001165DF"/>
    <w:rsid w:val="00116765"/>
    <w:rsid w:val="00120C31"/>
    <w:rsid w:val="001219F5"/>
    <w:rsid w:val="00121A20"/>
    <w:rsid w:val="0012377F"/>
    <w:rsid w:val="00124314"/>
    <w:rsid w:val="00126B4A"/>
    <w:rsid w:val="00130247"/>
    <w:rsid w:val="001312FB"/>
    <w:rsid w:val="001315B3"/>
    <w:rsid w:val="00132AD5"/>
    <w:rsid w:val="00132FD0"/>
    <w:rsid w:val="001344C0"/>
    <w:rsid w:val="001346FA"/>
    <w:rsid w:val="001351F3"/>
    <w:rsid w:val="00135252"/>
    <w:rsid w:val="00135323"/>
    <w:rsid w:val="001367FB"/>
    <w:rsid w:val="00137728"/>
    <w:rsid w:val="00137AB5"/>
    <w:rsid w:val="00137F0B"/>
    <w:rsid w:val="00142D7A"/>
    <w:rsid w:val="00143008"/>
    <w:rsid w:val="001434A5"/>
    <w:rsid w:val="00143981"/>
    <w:rsid w:val="001463E3"/>
    <w:rsid w:val="0014787F"/>
    <w:rsid w:val="001501DF"/>
    <w:rsid w:val="00151E23"/>
    <w:rsid w:val="001526E0"/>
    <w:rsid w:val="001551B5"/>
    <w:rsid w:val="00161D58"/>
    <w:rsid w:val="0016211F"/>
    <w:rsid w:val="00162B29"/>
    <w:rsid w:val="001659C1"/>
    <w:rsid w:val="00165F7B"/>
    <w:rsid w:val="0016637B"/>
    <w:rsid w:val="00173A8E"/>
    <w:rsid w:val="00174FD5"/>
    <w:rsid w:val="00176B8B"/>
    <w:rsid w:val="00177293"/>
    <w:rsid w:val="00177587"/>
    <w:rsid w:val="00177AB4"/>
    <w:rsid w:val="0018143F"/>
    <w:rsid w:val="00184AD2"/>
    <w:rsid w:val="00185BC9"/>
    <w:rsid w:val="00185D98"/>
    <w:rsid w:val="00190623"/>
    <w:rsid w:val="00190AC1"/>
    <w:rsid w:val="00191EC7"/>
    <w:rsid w:val="0019341A"/>
    <w:rsid w:val="00193676"/>
    <w:rsid w:val="001955A4"/>
    <w:rsid w:val="00197716"/>
    <w:rsid w:val="001978E9"/>
    <w:rsid w:val="00197DF9"/>
    <w:rsid w:val="001A1987"/>
    <w:rsid w:val="001A245F"/>
    <w:rsid w:val="001A2564"/>
    <w:rsid w:val="001A2B06"/>
    <w:rsid w:val="001A2CAE"/>
    <w:rsid w:val="001A2F6D"/>
    <w:rsid w:val="001A6173"/>
    <w:rsid w:val="001A65E5"/>
    <w:rsid w:val="001A6B3F"/>
    <w:rsid w:val="001A6CBA"/>
    <w:rsid w:val="001B0186"/>
    <w:rsid w:val="001B0D97"/>
    <w:rsid w:val="001B5A5D"/>
    <w:rsid w:val="001B644E"/>
    <w:rsid w:val="001C0D8E"/>
    <w:rsid w:val="001C1CE5"/>
    <w:rsid w:val="001C3D2A"/>
    <w:rsid w:val="001C4EEE"/>
    <w:rsid w:val="001D0E26"/>
    <w:rsid w:val="001D20C3"/>
    <w:rsid w:val="001D2EF2"/>
    <w:rsid w:val="001D39AC"/>
    <w:rsid w:val="001D51BA"/>
    <w:rsid w:val="001D61A9"/>
    <w:rsid w:val="001D6342"/>
    <w:rsid w:val="001D6D53"/>
    <w:rsid w:val="001E0114"/>
    <w:rsid w:val="001E4288"/>
    <w:rsid w:val="001E5385"/>
    <w:rsid w:val="001E58E2"/>
    <w:rsid w:val="001E66C5"/>
    <w:rsid w:val="001E7AED"/>
    <w:rsid w:val="001F2689"/>
    <w:rsid w:val="001F315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16E36"/>
    <w:rsid w:val="00220600"/>
    <w:rsid w:val="00221B2C"/>
    <w:rsid w:val="002224DB"/>
    <w:rsid w:val="00222525"/>
    <w:rsid w:val="00223815"/>
    <w:rsid w:val="00223FCB"/>
    <w:rsid w:val="002252C3"/>
    <w:rsid w:val="00225C54"/>
    <w:rsid w:val="00230765"/>
    <w:rsid w:val="00230858"/>
    <w:rsid w:val="00230D6D"/>
    <w:rsid w:val="00231371"/>
    <w:rsid w:val="002319E4"/>
    <w:rsid w:val="00231FA2"/>
    <w:rsid w:val="00232926"/>
    <w:rsid w:val="00232C62"/>
    <w:rsid w:val="00235632"/>
    <w:rsid w:val="00235872"/>
    <w:rsid w:val="00236BF5"/>
    <w:rsid w:val="00241559"/>
    <w:rsid w:val="0024180A"/>
    <w:rsid w:val="002435B3"/>
    <w:rsid w:val="002441C0"/>
    <w:rsid w:val="002458EB"/>
    <w:rsid w:val="00245991"/>
    <w:rsid w:val="002500C8"/>
    <w:rsid w:val="002518D0"/>
    <w:rsid w:val="00255D91"/>
    <w:rsid w:val="00256FE8"/>
    <w:rsid w:val="00257543"/>
    <w:rsid w:val="002617E7"/>
    <w:rsid w:val="00263536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AFE"/>
    <w:rsid w:val="00276EF5"/>
    <w:rsid w:val="002805F5"/>
    <w:rsid w:val="00280751"/>
    <w:rsid w:val="00282568"/>
    <w:rsid w:val="002826B6"/>
    <w:rsid w:val="0028280A"/>
    <w:rsid w:val="002828DA"/>
    <w:rsid w:val="00286ACD"/>
    <w:rsid w:val="00287838"/>
    <w:rsid w:val="00287ECA"/>
    <w:rsid w:val="00290763"/>
    <w:rsid w:val="002907B5"/>
    <w:rsid w:val="00292953"/>
    <w:rsid w:val="00292C61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A5EED"/>
    <w:rsid w:val="002B0D5D"/>
    <w:rsid w:val="002B1CBC"/>
    <w:rsid w:val="002B24D6"/>
    <w:rsid w:val="002B4A64"/>
    <w:rsid w:val="002B6FA3"/>
    <w:rsid w:val="002C3B9E"/>
    <w:rsid w:val="002C41E6"/>
    <w:rsid w:val="002C52C8"/>
    <w:rsid w:val="002C61A1"/>
    <w:rsid w:val="002D071A"/>
    <w:rsid w:val="002D30AC"/>
    <w:rsid w:val="002D34B2"/>
    <w:rsid w:val="002D3E97"/>
    <w:rsid w:val="002D5F0F"/>
    <w:rsid w:val="002D6205"/>
    <w:rsid w:val="002D7637"/>
    <w:rsid w:val="002D7B69"/>
    <w:rsid w:val="002E07E0"/>
    <w:rsid w:val="002E17F2"/>
    <w:rsid w:val="002E1A17"/>
    <w:rsid w:val="002E23A0"/>
    <w:rsid w:val="002E4886"/>
    <w:rsid w:val="002E6860"/>
    <w:rsid w:val="002E7CAE"/>
    <w:rsid w:val="002F0E82"/>
    <w:rsid w:val="002F14F5"/>
    <w:rsid w:val="002F2771"/>
    <w:rsid w:val="002F37A9"/>
    <w:rsid w:val="002F453D"/>
    <w:rsid w:val="00301CE6"/>
    <w:rsid w:val="0030256B"/>
    <w:rsid w:val="00303F16"/>
    <w:rsid w:val="0030501F"/>
    <w:rsid w:val="00307166"/>
    <w:rsid w:val="00307BA1"/>
    <w:rsid w:val="00311702"/>
    <w:rsid w:val="00311E82"/>
    <w:rsid w:val="00313FD6"/>
    <w:rsid w:val="003140FC"/>
    <w:rsid w:val="003143BD"/>
    <w:rsid w:val="003144C4"/>
    <w:rsid w:val="003203ED"/>
    <w:rsid w:val="0032131B"/>
    <w:rsid w:val="00322C9F"/>
    <w:rsid w:val="0032460C"/>
    <w:rsid w:val="0032478E"/>
    <w:rsid w:val="00324D23"/>
    <w:rsid w:val="00330353"/>
    <w:rsid w:val="00331751"/>
    <w:rsid w:val="00334579"/>
    <w:rsid w:val="00335858"/>
    <w:rsid w:val="00336BDA"/>
    <w:rsid w:val="00337322"/>
    <w:rsid w:val="0034043B"/>
    <w:rsid w:val="00340F39"/>
    <w:rsid w:val="00342681"/>
    <w:rsid w:val="00342BD7"/>
    <w:rsid w:val="00343E67"/>
    <w:rsid w:val="0034572E"/>
    <w:rsid w:val="00346DB5"/>
    <w:rsid w:val="003477B1"/>
    <w:rsid w:val="00350019"/>
    <w:rsid w:val="00350C5A"/>
    <w:rsid w:val="00350CBB"/>
    <w:rsid w:val="003510C5"/>
    <w:rsid w:val="00356C79"/>
    <w:rsid w:val="00357380"/>
    <w:rsid w:val="003602D9"/>
    <w:rsid w:val="003604CE"/>
    <w:rsid w:val="00360DE6"/>
    <w:rsid w:val="0036431A"/>
    <w:rsid w:val="00370E47"/>
    <w:rsid w:val="003710B4"/>
    <w:rsid w:val="003742AC"/>
    <w:rsid w:val="00375476"/>
    <w:rsid w:val="00377CE1"/>
    <w:rsid w:val="00381B3C"/>
    <w:rsid w:val="00385BF0"/>
    <w:rsid w:val="00387DB7"/>
    <w:rsid w:val="00390400"/>
    <w:rsid w:val="00390501"/>
    <w:rsid w:val="0039066C"/>
    <w:rsid w:val="00391D34"/>
    <w:rsid w:val="003939FF"/>
    <w:rsid w:val="00393B81"/>
    <w:rsid w:val="0039775E"/>
    <w:rsid w:val="003977DD"/>
    <w:rsid w:val="00397CAB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07F9"/>
    <w:rsid w:val="003B159C"/>
    <w:rsid w:val="003B3031"/>
    <w:rsid w:val="003B369F"/>
    <w:rsid w:val="003B36A3"/>
    <w:rsid w:val="003B3E56"/>
    <w:rsid w:val="003B7FE5"/>
    <w:rsid w:val="003C11C8"/>
    <w:rsid w:val="003C1B54"/>
    <w:rsid w:val="003C2702"/>
    <w:rsid w:val="003C4CE3"/>
    <w:rsid w:val="003C672E"/>
    <w:rsid w:val="003C6BA7"/>
    <w:rsid w:val="003C7806"/>
    <w:rsid w:val="003D109F"/>
    <w:rsid w:val="003D2478"/>
    <w:rsid w:val="003D3754"/>
    <w:rsid w:val="003D3C45"/>
    <w:rsid w:val="003D5B1F"/>
    <w:rsid w:val="003D77DF"/>
    <w:rsid w:val="003E15FA"/>
    <w:rsid w:val="003E3892"/>
    <w:rsid w:val="003E38A9"/>
    <w:rsid w:val="003E55E4"/>
    <w:rsid w:val="003E588E"/>
    <w:rsid w:val="003E74E3"/>
    <w:rsid w:val="003E7B6C"/>
    <w:rsid w:val="003F05C7"/>
    <w:rsid w:val="003F2CD4"/>
    <w:rsid w:val="003F3043"/>
    <w:rsid w:val="003F6BBE"/>
    <w:rsid w:val="003F722D"/>
    <w:rsid w:val="004000E8"/>
    <w:rsid w:val="00400A95"/>
    <w:rsid w:val="00402E2B"/>
    <w:rsid w:val="00404A28"/>
    <w:rsid w:val="0040512B"/>
    <w:rsid w:val="00405CA5"/>
    <w:rsid w:val="0040643B"/>
    <w:rsid w:val="00407AB5"/>
    <w:rsid w:val="00407CD3"/>
    <w:rsid w:val="00410134"/>
    <w:rsid w:val="00410B72"/>
    <w:rsid w:val="00410F18"/>
    <w:rsid w:val="004117A3"/>
    <w:rsid w:val="0041263E"/>
    <w:rsid w:val="00413AAC"/>
    <w:rsid w:val="00413C62"/>
    <w:rsid w:val="00415BDE"/>
    <w:rsid w:val="0042008E"/>
    <w:rsid w:val="00421105"/>
    <w:rsid w:val="004221DF"/>
    <w:rsid w:val="004242F4"/>
    <w:rsid w:val="004245A5"/>
    <w:rsid w:val="004246E8"/>
    <w:rsid w:val="00427248"/>
    <w:rsid w:val="00427365"/>
    <w:rsid w:val="00430E51"/>
    <w:rsid w:val="004320F8"/>
    <w:rsid w:val="004324A7"/>
    <w:rsid w:val="00433A35"/>
    <w:rsid w:val="004358F0"/>
    <w:rsid w:val="00437447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2"/>
    <w:rsid w:val="00452E9A"/>
    <w:rsid w:val="00454DAD"/>
    <w:rsid w:val="00457565"/>
    <w:rsid w:val="00457B71"/>
    <w:rsid w:val="004660E1"/>
    <w:rsid w:val="004663C0"/>
    <w:rsid w:val="004669E2"/>
    <w:rsid w:val="00470C31"/>
    <w:rsid w:val="004734D0"/>
    <w:rsid w:val="0047475A"/>
    <w:rsid w:val="0047556B"/>
    <w:rsid w:val="00476D50"/>
    <w:rsid w:val="00476FF7"/>
    <w:rsid w:val="00477768"/>
    <w:rsid w:val="0048078F"/>
    <w:rsid w:val="00483BB6"/>
    <w:rsid w:val="00484203"/>
    <w:rsid w:val="00486ACF"/>
    <w:rsid w:val="00487F51"/>
    <w:rsid w:val="00492BC5"/>
    <w:rsid w:val="004964F1"/>
    <w:rsid w:val="00497C51"/>
    <w:rsid w:val="00497F83"/>
    <w:rsid w:val="004A16BC"/>
    <w:rsid w:val="004A23F0"/>
    <w:rsid w:val="004A2B94"/>
    <w:rsid w:val="004A3021"/>
    <w:rsid w:val="004A3498"/>
    <w:rsid w:val="004A42A4"/>
    <w:rsid w:val="004A4377"/>
    <w:rsid w:val="004A7D56"/>
    <w:rsid w:val="004A7FF1"/>
    <w:rsid w:val="004B058C"/>
    <w:rsid w:val="004B60A4"/>
    <w:rsid w:val="004B62C6"/>
    <w:rsid w:val="004B72BA"/>
    <w:rsid w:val="004B7C0C"/>
    <w:rsid w:val="004C0263"/>
    <w:rsid w:val="004C0B4D"/>
    <w:rsid w:val="004C379F"/>
    <w:rsid w:val="004C3898"/>
    <w:rsid w:val="004C3DE8"/>
    <w:rsid w:val="004C4417"/>
    <w:rsid w:val="004C4DA8"/>
    <w:rsid w:val="004C7E2C"/>
    <w:rsid w:val="004D1E06"/>
    <w:rsid w:val="004D36B1"/>
    <w:rsid w:val="004D4548"/>
    <w:rsid w:val="004D47F8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2F86"/>
    <w:rsid w:val="004F4DA3"/>
    <w:rsid w:val="004F6FE0"/>
    <w:rsid w:val="005003FA"/>
    <w:rsid w:val="00500879"/>
    <w:rsid w:val="00501C9B"/>
    <w:rsid w:val="00503A2E"/>
    <w:rsid w:val="00505DD2"/>
    <w:rsid w:val="00506557"/>
    <w:rsid w:val="0050677A"/>
    <w:rsid w:val="005108D8"/>
    <w:rsid w:val="005116F9"/>
    <w:rsid w:val="005153A7"/>
    <w:rsid w:val="00517AD0"/>
    <w:rsid w:val="00520159"/>
    <w:rsid w:val="00520D36"/>
    <w:rsid w:val="005219CF"/>
    <w:rsid w:val="00527027"/>
    <w:rsid w:val="00530FD1"/>
    <w:rsid w:val="005315C5"/>
    <w:rsid w:val="00532CBD"/>
    <w:rsid w:val="005338AC"/>
    <w:rsid w:val="00534B59"/>
    <w:rsid w:val="00536235"/>
    <w:rsid w:val="00536759"/>
    <w:rsid w:val="005368D0"/>
    <w:rsid w:val="00537C62"/>
    <w:rsid w:val="005427B8"/>
    <w:rsid w:val="00546970"/>
    <w:rsid w:val="00547D9C"/>
    <w:rsid w:val="005501EE"/>
    <w:rsid w:val="0055147B"/>
    <w:rsid w:val="005522B8"/>
    <w:rsid w:val="0055231F"/>
    <w:rsid w:val="00553AA7"/>
    <w:rsid w:val="0055408E"/>
    <w:rsid w:val="00554E19"/>
    <w:rsid w:val="0055682F"/>
    <w:rsid w:val="005572FD"/>
    <w:rsid w:val="00560867"/>
    <w:rsid w:val="0056118E"/>
    <w:rsid w:val="0056121F"/>
    <w:rsid w:val="00565488"/>
    <w:rsid w:val="0057078E"/>
    <w:rsid w:val="00572505"/>
    <w:rsid w:val="00572B9B"/>
    <w:rsid w:val="005743A5"/>
    <w:rsid w:val="00575ADB"/>
    <w:rsid w:val="00580237"/>
    <w:rsid w:val="00582809"/>
    <w:rsid w:val="00584B24"/>
    <w:rsid w:val="00586223"/>
    <w:rsid w:val="005874DF"/>
    <w:rsid w:val="0058798C"/>
    <w:rsid w:val="00587DEB"/>
    <w:rsid w:val="00587FA9"/>
    <w:rsid w:val="005900FA"/>
    <w:rsid w:val="005935A4"/>
    <w:rsid w:val="005948C2"/>
    <w:rsid w:val="00595DCA"/>
    <w:rsid w:val="0059779B"/>
    <w:rsid w:val="00597E96"/>
    <w:rsid w:val="005A209A"/>
    <w:rsid w:val="005A288A"/>
    <w:rsid w:val="005A6583"/>
    <w:rsid w:val="005A662D"/>
    <w:rsid w:val="005A68BA"/>
    <w:rsid w:val="005B04A1"/>
    <w:rsid w:val="005B1692"/>
    <w:rsid w:val="005B1CDF"/>
    <w:rsid w:val="005B28AD"/>
    <w:rsid w:val="005B35D7"/>
    <w:rsid w:val="005B392A"/>
    <w:rsid w:val="005B3AA3"/>
    <w:rsid w:val="005B6F83"/>
    <w:rsid w:val="005B7576"/>
    <w:rsid w:val="005C1729"/>
    <w:rsid w:val="005C5A19"/>
    <w:rsid w:val="005C6678"/>
    <w:rsid w:val="005C74FB"/>
    <w:rsid w:val="005D1602"/>
    <w:rsid w:val="005D5173"/>
    <w:rsid w:val="005D5646"/>
    <w:rsid w:val="005D6F32"/>
    <w:rsid w:val="005E1503"/>
    <w:rsid w:val="005E181E"/>
    <w:rsid w:val="005E1B61"/>
    <w:rsid w:val="005E385F"/>
    <w:rsid w:val="005E3CCA"/>
    <w:rsid w:val="005E5834"/>
    <w:rsid w:val="005E5B81"/>
    <w:rsid w:val="005E624A"/>
    <w:rsid w:val="005E7997"/>
    <w:rsid w:val="005F2CB1"/>
    <w:rsid w:val="005F3025"/>
    <w:rsid w:val="005F42F1"/>
    <w:rsid w:val="005F4347"/>
    <w:rsid w:val="005F618C"/>
    <w:rsid w:val="005F6EF4"/>
    <w:rsid w:val="005F70BD"/>
    <w:rsid w:val="00600F6A"/>
    <w:rsid w:val="006010AD"/>
    <w:rsid w:val="0060283C"/>
    <w:rsid w:val="00603266"/>
    <w:rsid w:val="00604F14"/>
    <w:rsid w:val="00605BE1"/>
    <w:rsid w:val="00605D26"/>
    <w:rsid w:val="0061048B"/>
    <w:rsid w:val="00611B83"/>
    <w:rsid w:val="006130EA"/>
    <w:rsid w:val="00613257"/>
    <w:rsid w:val="00615440"/>
    <w:rsid w:val="00615B9D"/>
    <w:rsid w:val="00617DF3"/>
    <w:rsid w:val="00620A71"/>
    <w:rsid w:val="00620D80"/>
    <w:rsid w:val="006234A6"/>
    <w:rsid w:val="00623923"/>
    <w:rsid w:val="00630001"/>
    <w:rsid w:val="006311B3"/>
    <w:rsid w:val="00631F81"/>
    <w:rsid w:val="0063284C"/>
    <w:rsid w:val="00632E5E"/>
    <w:rsid w:val="0063465C"/>
    <w:rsid w:val="006349F2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02C"/>
    <w:rsid w:val="00644194"/>
    <w:rsid w:val="00644F5F"/>
    <w:rsid w:val="00645491"/>
    <w:rsid w:val="0064624E"/>
    <w:rsid w:val="00646D9F"/>
    <w:rsid w:val="00650AB9"/>
    <w:rsid w:val="0065154C"/>
    <w:rsid w:val="00655733"/>
    <w:rsid w:val="006558C7"/>
    <w:rsid w:val="00655ACD"/>
    <w:rsid w:val="00655E75"/>
    <w:rsid w:val="00656A92"/>
    <w:rsid w:val="00656BD8"/>
    <w:rsid w:val="00656DDE"/>
    <w:rsid w:val="00656EB3"/>
    <w:rsid w:val="0066011D"/>
    <w:rsid w:val="006602FB"/>
    <w:rsid w:val="006607C0"/>
    <w:rsid w:val="006613A6"/>
    <w:rsid w:val="006627A2"/>
    <w:rsid w:val="006634E6"/>
    <w:rsid w:val="006655EE"/>
    <w:rsid w:val="006673DC"/>
    <w:rsid w:val="00667EE7"/>
    <w:rsid w:val="00670922"/>
    <w:rsid w:val="00670BE1"/>
    <w:rsid w:val="0067218F"/>
    <w:rsid w:val="006729AB"/>
    <w:rsid w:val="00673F9C"/>
    <w:rsid w:val="006741F2"/>
    <w:rsid w:val="00674CC3"/>
    <w:rsid w:val="00675032"/>
    <w:rsid w:val="00675C72"/>
    <w:rsid w:val="006760C6"/>
    <w:rsid w:val="006771F9"/>
    <w:rsid w:val="006776D7"/>
    <w:rsid w:val="00677FA7"/>
    <w:rsid w:val="00681003"/>
    <w:rsid w:val="00681176"/>
    <w:rsid w:val="006817C9"/>
    <w:rsid w:val="00683ECE"/>
    <w:rsid w:val="0068561A"/>
    <w:rsid w:val="00686D6C"/>
    <w:rsid w:val="00691810"/>
    <w:rsid w:val="00692D9C"/>
    <w:rsid w:val="00695FC2"/>
    <w:rsid w:val="006967F7"/>
    <w:rsid w:val="00696949"/>
    <w:rsid w:val="00697052"/>
    <w:rsid w:val="006A22BB"/>
    <w:rsid w:val="006A46FB"/>
    <w:rsid w:val="006A5E28"/>
    <w:rsid w:val="006A6637"/>
    <w:rsid w:val="006A697B"/>
    <w:rsid w:val="006A6D1F"/>
    <w:rsid w:val="006A7AFF"/>
    <w:rsid w:val="006B0BB5"/>
    <w:rsid w:val="006B0BDF"/>
    <w:rsid w:val="006B1816"/>
    <w:rsid w:val="006B2099"/>
    <w:rsid w:val="006B32C5"/>
    <w:rsid w:val="006B3A55"/>
    <w:rsid w:val="006B50CF"/>
    <w:rsid w:val="006B5A61"/>
    <w:rsid w:val="006B5BE7"/>
    <w:rsid w:val="006C03B8"/>
    <w:rsid w:val="006C14EE"/>
    <w:rsid w:val="006C5EC9"/>
    <w:rsid w:val="006C6059"/>
    <w:rsid w:val="006C6F1B"/>
    <w:rsid w:val="006C714F"/>
    <w:rsid w:val="006C7522"/>
    <w:rsid w:val="006D2714"/>
    <w:rsid w:val="006D2875"/>
    <w:rsid w:val="006D400E"/>
    <w:rsid w:val="006D43DA"/>
    <w:rsid w:val="006D4E56"/>
    <w:rsid w:val="006D5584"/>
    <w:rsid w:val="006D5B70"/>
    <w:rsid w:val="006D5D33"/>
    <w:rsid w:val="006D5F1C"/>
    <w:rsid w:val="006D6128"/>
    <w:rsid w:val="006D6F08"/>
    <w:rsid w:val="006E062C"/>
    <w:rsid w:val="006E1A73"/>
    <w:rsid w:val="006E2097"/>
    <w:rsid w:val="006E28B7"/>
    <w:rsid w:val="006E2EB3"/>
    <w:rsid w:val="006E3310"/>
    <w:rsid w:val="006E3A51"/>
    <w:rsid w:val="006E4AAA"/>
    <w:rsid w:val="006E4E39"/>
    <w:rsid w:val="006E565E"/>
    <w:rsid w:val="006E673D"/>
    <w:rsid w:val="006E7D3B"/>
    <w:rsid w:val="006F0F8A"/>
    <w:rsid w:val="006F1B70"/>
    <w:rsid w:val="006F2C4B"/>
    <w:rsid w:val="006F341D"/>
    <w:rsid w:val="006F3CDE"/>
    <w:rsid w:val="006F45AC"/>
    <w:rsid w:val="006F58D4"/>
    <w:rsid w:val="007006BE"/>
    <w:rsid w:val="007007A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A81"/>
    <w:rsid w:val="00724C18"/>
    <w:rsid w:val="00726EA6"/>
    <w:rsid w:val="00727208"/>
    <w:rsid w:val="00727680"/>
    <w:rsid w:val="00732FD0"/>
    <w:rsid w:val="007348B1"/>
    <w:rsid w:val="00735268"/>
    <w:rsid w:val="007362A6"/>
    <w:rsid w:val="00736D7D"/>
    <w:rsid w:val="00740E58"/>
    <w:rsid w:val="00742280"/>
    <w:rsid w:val="0074428B"/>
    <w:rsid w:val="007445A0"/>
    <w:rsid w:val="007448AD"/>
    <w:rsid w:val="0074524B"/>
    <w:rsid w:val="00745B2B"/>
    <w:rsid w:val="00747D8B"/>
    <w:rsid w:val="007508A2"/>
    <w:rsid w:val="00751228"/>
    <w:rsid w:val="00754FD1"/>
    <w:rsid w:val="00755F4A"/>
    <w:rsid w:val="007571E1"/>
    <w:rsid w:val="00757C14"/>
    <w:rsid w:val="007604B2"/>
    <w:rsid w:val="00765281"/>
    <w:rsid w:val="00766BAD"/>
    <w:rsid w:val="0076708C"/>
    <w:rsid w:val="007742F6"/>
    <w:rsid w:val="007755F2"/>
    <w:rsid w:val="00776971"/>
    <w:rsid w:val="0078177E"/>
    <w:rsid w:val="0078304C"/>
    <w:rsid w:val="00783673"/>
    <w:rsid w:val="00784101"/>
    <w:rsid w:val="00785490"/>
    <w:rsid w:val="007875F8"/>
    <w:rsid w:val="00787CFA"/>
    <w:rsid w:val="00790E92"/>
    <w:rsid w:val="007925EA"/>
    <w:rsid w:val="0079296C"/>
    <w:rsid w:val="00792E92"/>
    <w:rsid w:val="00793CD8"/>
    <w:rsid w:val="00794C50"/>
    <w:rsid w:val="00795C92"/>
    <w:rsid w:val="00796231"/>
    <w:rsid w:val="007966F9"/>
    <w:rsid w:val="007A1CB3"/>
    <w:rsid w:val="007A203D"/>
    <w:rsid w:val="007A306F"/>
    <w:rsid w:val="007A43A6"/>
    <w:rsid w:val="007A4A01"/>
    <w:rsid w:val="007A4D62"/>
    <w:rsid w:val="007A58A6"/>
    <w:rsid w:val="007A7467"/>
    <w:rsid w:val="007B3D2D"/>
    <w:rsid w:val="007B50AE"/>
    <w:rsid w:val="007B51DF"/>
    <w:rsid w:val="007B6C81"/>
    <w:rsid w:val="007B7949"/>
    <w:rsid w:val="007C05DD"/>
    <w:rsid w:val="007C074C"/>
    <w:rsid w:val="007C2130"/>
    <w:rsid w:val="007C3D18"/>
    <w:rsid w:val="007C60BF"/>
    <w:rsid w:val="007C64D1"/>
    <w:rsid w:val="007C69FC"/>
    <w:rsid w:val="007C6A07"/>
    <w:rsid w:val="007C75A1"/>
    <w:rsid w:val="007C77A5"/>
    <w:rsid w:val="007D04E5"/>
    <w:rsid w:val="007D2BA2"/>
    <w:rsid w:val="007D5901"/>
    <w:rsid w:val="007D69BA"/>
    <w:rsid w:val="007D7456"/>
    <w:rsid w:val="007D7526"/>
    <w:rsid w:val="007D7608"/>
    <w:rsid w:val="007D7615"/>
    <w:rsid w:val="007E1DEB"/>
    <w:rsid w:val="007E4275"/>
    <w:rsid w:val="007E4610"/>
    <w:rsid w:val="007E4715"/>
    <w:rsid w:val="007E505B"/>
    <w:rsid w:val="007E6474"/>
    <w:rsid w:val="007E7091"/>
    <w:rsid w:val="007E72FE"/>
    <w:rsid w:val="007E784D"/>
    <w:rsid w:val="007F234C"/>
    <w:rsid w:val="007F2A22"/>
    <w:rsid w:val="007F60D8"/>
    <w:rsid w:val="007F61DA"/>
    <w:rsid w:val="00803FAE"/>
    <w:rsid w:val="0080520E"/>
    <w:rsid w:val="008058A3"/>
    <w:rsid w:val="0080605F"/>
    <w:rsid w:val="008065BB"/>
    <w:rsid w:val="0080749B"/>
    <w:rsid w:val="00807786"/>
    <w:rsid w:val="0081144B"/>
    <w:rsid w:val="00811D47"/>
    <w:rsid w:val="00811FCB"/>
    <w:rsid w:val="008158D6"/>
    <w:rsid w:val="00817196"/>
    <w:rsid w:val="0082081F"/>
    <w:rsid w:val="00821398"/>
    <w:rsid w:val="008220B2"/>
    <w:rsid w:val="00822B4F"/>
    <w:rsid w:val="008235DB"/>
    <w:rsid w:val="00824AB4"/>
    <w:rsid w:val="00825344"/>
    <w:rsid w:val="00825824"/>
    <w:rsid w:val="00825C42"/>
    <w:rsid w:val="00825D25"/>
    <w:rsid w:val="008266CA"/>
    <w:rsid w:val="00826C8B"/>
    <w:rsid w:val="00827900"/>
    <w:rsid w:val="00827D6F"/>
    <w:rsid w:val="0083093F"/>
    <w:rsid w:val="008338B1"/>
    <w:rsid w:val="00833DAA"/>
    <w:rsid w:val="008359B0"/>
    <w:rsid w:val="00836240"/>
    <w:rsid w:val="0083700D"/>
    <w:rsid w:val="0083714F"/>
    <w:rsid w:val="008371B4"/>
    <w:rsid w:val="0083739F"/>
    <w:rsid w:val="008376AC"/>
    <w:rsid w:val="008426A4"/>
    <w:rsid w:val="008444E8"/>
    <w:rsid w:val="00844E80"/>
    <w:rsid w:val="00846FE7"/>
    <w:rsid w:val="00852B98"/>
    <w:rsid w:val="00855B87"/>
    <w:rsid w:val="00856744"/>
    <w:rsid w:val="00856911"/>
    <w:rsid w:val="0085788B"/>
    <w:rsid w:val="00857CB5"/>
    <w:rsid w:val="00862415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18F6"/>
    <w:rsid w:val="00884BB3"/>
    <w:rsid w:val="00890E22"/>
    <w:rsid w:val="00891F7D"/>
    <w:rsid w:val="008933F4"/>
    <w:rsid w:val="00894A88"/>
    <w:rsid w:val="00895386"/>
    <w:rsid w:val="00895505"/>
    <w:rsid w:val="00896419"/>
    <w:rsid w:val="008964E3"/>
    <w:rsid w:val="008A0733"/>
    <w:rsid w:val="008A0945"/>
    <w:rsid w:val="008A21FF"/>
    <w:rsid w:val="008A2CE2"/>
    <w:rsid w:val="008A30AC"/>
    <w:rsid w:val="008A44B8"/>
    <w:rsid w:val="008A51A8"/>
    <w:rsid w:val="008A54C7"/>
    <w:rsid w:val="008A77D8"/>
    <w:rsid w:val="008A7F84"/>
    <w:rsid w:val="008B0483"/>
    <w:rsid w:val="008B120C"/>
    <w:rsid w:val="008B51A0"/>
    <w:rsid w:val="008B592A"/>
    <w:rsid w:val="008B634E"/>
    <w:rsid w:val="008B6B0D"/>
    <w:rsid w:val="008B7B5C"/>
    <w:rsid w:val="008C0C99"/>
    <w:rsid w:val="008C1545"/>
    <w:rsid w:val="008C2017"/>
    <w:rsid w:val="008C3368"/>
    <w:rsid w:val="008C4958"/>
    <w:rsid w:val="008C4BAA"/>
    <w:rsid w:val="008C6AE8"/>
    <w:rsid w:val="008C7573"/>
    <w:rsid w:val="008C7A1C"/>
    <w:rsid w:val="008D34F1"/>
    <w:rsid w:val="008D39D8"/>
    <w:rsid w:val="008D6B72"/>
    <w:rsid w:val="008D6D1A"/>
    <w:rsid w:val="008D74B4"/>
    <w:rsid w:val="008E065E"/>
    <w:rsid w:val="008E0927"/>
    <w:rsid w:val="008E153D"/>
    <w:rsid w:val="008E1909"/>
    <w:rsid w:val="008E3BC6"/>
    <w:rsid w:val="008E5915"/>
    <w:rsid w:val="008F1C63"/>
    <w:rsid w:val="008F1EAB"/>
    <w:rsid w:val="008F3286"/>
    <w:rsid w:val="008F33DC"/>
    <w:rsid w:val="008F477F"/>
    <w:rsid w:val="008F523A"/>
    <w:rsid w:val="008F58A4"/>
    <w:rsid w:val="008F7D0C"/>
    <w:rsid w:val="00902350"/>
    <w:rsid w:val="00902991"/>
    <w:rsid w:val="0090336B"/>
    <w:rsid w:val="00904828"/>
    <w:rsid w:val="009053AA"/>
    <w:rsid w:val="0090544E"/>
    <w:rsid w:val="00906207"/>
    <w:rsid w:val="00906939"/>
    <w:rsid w:val="00907409"/>
    <w:rsid w:val="00910B7D"/>
    <w:rsid w:val="00911DFB"/>
    <w:rsid w:val="009139D9"/>
    <w:rsid w:val="00913E71"/>
    <w:rsid w:val="0091452A"/>
    <w:rsid w:val="00914AD8"/>
    <w:rsid w:val="00914C71"/>
    <w:rsid w:val="009158A3"/>
    <w:rsid w:val="00916046"/>
    <w:rsid w:val="00916079"/>
    <w:rsid w:val="00916992"/>
    <w:rsid w:val="00917CE9"/>
    <w:rsid w:val="00920BF2"/>
    <w:rsid w:val="00922010"/>
    <w:rsid w:val="00922674"/>
    <w:rsid w:val="00924713"/>
    <w:rsid w:val="009251CC"/>
    <w:rsid w:val="00927915"/>
    <w:rsid w:val="00931363"/>
    <w:rsid w:val="00931BD9"/>
    <w:rsid w:val="00931D94"/>
    <w:rsid w:val="009320A3"/>
    <w:rsid w:val="0093284A"/>
    <w:rsid w:val="00933E55"/>
    <w:rsid w:val="0093523B"/>
    <w:rsid w:val="009368F3"/>
    <w:rsid w:val="00941636"/>
    <w:rsid w:val="0094257F"/>
    <w:rsid w:val="00942992"/>
    <w:rsid w:val="00943742"/>
    <w:rsid w:val="00944B2E"/>
    <w:rsid w:val="00945C05"/>
    <w:rsid w:val="00946568"/>
    <w:rsid w:val="00946945"/>
    <w:rsid w:val="00947713"/>
    <w:rsid w:val="00950DB8"/>
    <w:rsid w:val="00950DE7"/>
    <w:rsid w:val="00951AF2"/>
    <w:rsid w:val="00953920"/>
    <w:rsid w:val="00953D47"/>
    <w:rsid w:val="0095681E"/>
    <w:rsid w:val="009572D4"/>
    <w:rsid w:val="00960F62"/>
    <w:rsid w:val="0096133D"/>
    <w:rsid w:val="00961921"/>
    <w:rsid w:val="00963DE7"/>
    <w:rsid w:val="0096430A"/>
    <w:rsid w:val="0096499B"/>
    <w:rsid w:val="0096554B"/>
    <w:rsid w:val="0096584A"/>
    <w:rsid w:val="009660C1"/>
    <w:rsid w:val="0096628A"/>
    <w:rsid w:val="009675AA"/>
    <w:rsid w:val="009675F1"/>
    <w:rsid w:val="009717F5"/>
    <w:rsid w:val="00971CF0"/>
    <w:rsid w:val="00971F08"/>
    <w:rsid w:val="00972ED7"/>
    <w:rsid w:val="00973D7F"/>
    <w:rsid w:val="00973FAC"/>
    <w:rsid w:val="0097603D"/>
    <w:rsid w:val="00976949"/>
    <w:rsid w:val="00980477"/>
    <w:rsid w:val="009828F7"/>
    <w:rsid w:val="00985253"/>
    <w:rsid w:val="009853B3"/>
    <w:rsid w:val="00990630"/>
    <w:rsid w:val="009912AF"/>
    <w:rsid w:val="00991761"/>
    <w:rsid w:val="009940CF"/>
    <w:rsid w:val="00994DCA"/>
    <w:rsid w:val="00994FFF"/>
    <w:rsid w:val="009960EC"/>
    <w:rsid w:val="009970DD"/>
    <w:rsid w:val="009976D3"/>
    <w:rsid w:val="009A04FA"/>
    <w:rsid w:val="009A0AD0"/>
    <w:rsid w:val="009A0FBA"/>
    <w:rsid w:val="009A1601"/>
    <w:rsid w:val="009A1834"/>
    <w:rsid w:val="009A2BD6"/>
    <w:rsid w:val="009A462D"/>
    <w:rsid w:val="009A5CBA"/>
    <w:rsid w:val="009A5DF9"/>
    <w:rsid w:val="009A6298"/>
    <w:rsid w:val="009A7879"/>
    <w:rsid w:val="009B1F30"/>
    <w:rsid w:val="009B2A05"/>
    <w:rsid w:val="009B3AC2"/>
    <w:rsid w:val="009B4DF4"/>
    <w:rsid w:val="009B5240"/>
    <w:rsid w:val="009B564E"/>
    <w:rsid w:val="009B6D40"/>
    <w:rsid w:val="009B7E87"/>
    <w:rsid w:val="009C183D"/>
    <w:rsid w:val="009C403E"/>
    <w:rsid w:val="009D28AD"/>
    <w:rsid w:val="009D38B6"/>
    <w:rsid w:val="009D4A89"/>
    <w:rsid w:val="009D4FF0"/>
    <w:rsid w:val="009D703C"/>
    <w:rsid w:val="009D718F"/>
    <w:rsid w:val="009D71A1"/>
    <w:rsid w:val="009E068F"/>
    <w:rsid w:val="009E14E0"/>
    <w:rsid w:val="009E35DB"/>
    <w:rsid w:val="009E38C8"/>
    <w:rsid w:val="009E3F0C"/>
    <w:rsid w:val="009E47A3"/>
    <w:rsid w:val="009F08F3"/>
    <w:rsid w:val="009F344F"/>
    <w:rsid w:val="009F4755"/>
    <w:rsid w:val="009F7EC6"/>
    <w:rsid w:val="00A02251"/>
    <w:rsid w:val="00A0371E"/>
    <w:rsid w:val="00A042DF"/>
    <w:rsid w:val="00A048A8"/>
    <w:rsid w:val="00A04F49"/>
    <w:rsid w:val="00A07A3D"/>
    <w:rsid w:val="00A13E54"/>
    <w:rsid w:val="00A14603"/>
    <w:rsid w:val="00A17F63"/>
    <w:rsid w:val="00A204C7"/>
    <w:rsid w:val="00A20B32"/>
    <w:rsid w:val="00A20B9F"/>
    <w:rsid w:val="00A21693"/>
    <w:rsid w:val="00A2193B"/>
    <w:rsid w:val="00A22C0C"/>
    <w:rsid w:val="00A2351A"/>
    <w:rsid w:val="00A23A3B"/>
    <w:rsid w:val="00A24887"/>
    <w:rsid w:val="00A25FB9"/>
    <w:rsid w:val="00A264A9"/>
    <w:rsid w:val="00A2746C"/>
    <w:rsid w:val="00A27785"/>
    <w:rsid w:val="00A30187"/>
    <w:rsid w:val="00A310FE"/>
    <w:rsid w:val="00A31C10"/>
    <w:rsid w:val="00A325D2"/>
    <w:rsid w:val="00A33683"/>
    <w:rsid w:val="00A3397B"/>
    <w:rsid w:val="00A3448A"/>
    <w:rsid w:val="00A34FB4"/>
    <w:rsid w:val="00A35E80"/>
    <w:rsid w:val="00A36214"/>
    <w:rsid w:val="00A36297"/>
    <w:rsid w:val="00A370CA"/>
    <w:rsid w:val="00A3793A"/>
    <w:rsid w:val="00A41E2B"/>
    <w:rsid w:val="00A420E0"/>
    <w:rsid w:val="00A45B74"/>
    <w:rsid w:val="00A504BF"/>
    <w:rsid w:val="00A51291"/>
    <w:rsid w:val="00A528C3"/>
    <w:rsid w:val="00A52E1D"/>
    <w:rsid w:val="00A55C96"/>
    <w:rsid w:val="00A57A1E"/>
    <w:rsid w:val="00A60CE3"/>
    <w:rsid w:val="00A61499"/>
    <w:rsid w:val="00A62A77"/>
    <w:rsid w:val="00A63483"/>
    <w:rsid w:val="00A63EA5"/>
    <w:rsid w:val="00A64B9D"/>
    <w:rsid w:val="00A65744"/>
    <w:rsid w:val="00A657D7"/>
    <w:rsid w:val="00A660AC"/>
    <w:rsid w:val="00A67E6C"/>
    <w:rsid w:val="00A7147C"/>
    <w:rsid w:val="00A71B19"/>
    <w:rsid w:val="00A71B99"/>
    <w:rsid w:val="00A71C33"/>
    <w:rsid w:val="00A739D0"/>
    <w:rsid w:val="00A761D4"/>
    <w:rsid w:val="00A77EC4"/>
    <w:rsid w:val="00A8064D"/>
    <w:rsid w:val="00A80760"/>
    <w:rsid w:val="00A842AB"/>
    <w:rsid w:val="00A85941"/>
    <w:rsid w:val="00A86BAD"/>
    <w:rsid w:val="00A87C55"/>
    <w:rsid w:val="00A921EB"/>
    <w:rsid w:val="00A92879"/>
    <w:rsid w:val="00A937F3"/>
    <w:rsid w:val="00A9442A"/>
    <w:rsid w:val="00AA016F"/>
    <w:rsid w:val="00AA1ED6"/>
    <w:rsid w:val="00AA38CC"/>
    <w:rsid w:val="00AA4F83"/>
    <w:rsid w:val="00AA51D6"/>
    <w:rsid w:val="00AA7770"/>
    <w:rsid w:val="00AA7F15"/>
    <w:rsid w:val="00AB0BC8"/>
    <w:rsid w:val="00AB11CA"/>
    <w:rsid w:val="00AB14D9"/>
    <w:rsid w:val="00AB2A80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C6CC9"/>
    <w:rsid w:val="00AD0A2D"/>
    <w:rsid w:val="00AD0A60"/>
    <w:rsid w:val="00AD0AA3"/>
    <w:rsid w:val="00AD0B2B"/>
    <w:rsid w:val="00AD1D0F"/>
    <w:rsid w:val="00AD296D"/>
    <w:rsid w:val="00AD300D"/>
    <w:rsid w:val="00AD3F94"/>
    <w:rsid w:val="00AD4A5A"/>
    <w:rsid w:val="00AD5D65"/>
    <w:rsid w:val="00AD67D5"/>
    <w:rsid w:val="00AD69D8"/>
    <w:rsid w:val="00AE27AC"/>
    <w:rsid w:val="00AE367A"/>
    <w:rsid w:val="00AE40E0"/>
    <w:rsid w:val="00AE4DBA"/>
    <w:rsid w:val="00AE4F07"/>
    <w:rsid w:val="00AE51F2"/>
    <w:rsid w:val="00AE7C50"/>
    <w:rsid w:val="00AF1C5D"/>
    <w:rsid w:val="00AF2D85"/>
    <w:rsid w:val="00AF42D7"/>
    <w:rsid w:val="00AF6022"/>
    <w:rsid w:val="00AF70B2"/>
    <w:rsid w:val="00B006FE"/>
    <w:rsid w:val="00B007CB"/>
    <w:rsid w:val="00B02AA9"/>
    <w:rsid w:val="00B02FA3"/>
    <w:rsid w:val="00B03DC1"/>
    <w:rsid w:val="00B05084"/>
    <w:rsid w:val="00B1247F"/>
    <w:rsid w:val="00B143FA"/>
    <w:rsid w:val="00B157F9"/>
    <w:rsid w:val="00B15B75"/>
    <w:rsid w:val="00B1619A"/>
    <w:rsid w:val="00B16AFE"/>
    <w:rsid w:val="00B20256"/>
    <w:rsid w:val="00B20D09"/>
    <w:rsid w:val="00B21803"/>
    <w:rsid w:val="00B222B8"/>
    <w:rsid w:val="00B22710"/>
    <w:rsid w:val="00B25DCD"/>
    <w:rsid w:val="00B2763F"/>
    <w:rsid w:val="00B27AAC"/>
    <w:rsid w:val="00B30929"/>
    <w:rsid w:val="00B3193D"/>
    <w:rsid w:val="00B31BF5"/>
    <w:rsid w:val="00B372AA"/>
    <w:rsid w:val="00B40445"/>
    <w:rsid w:val="00B41888"/>
    <w:rsid w:val="00B42D8F"/>
    <w:rsid w:val="00B436F4"/>
    <w:rsid w:val="00B43FE6"/>
    <w:rsid w:val="00B45A52"/>
    <w:rsid w:val="00B46175"/>
    <w:rsid w:val="00B52C42"/>
    <w:rsid w:val="00B563F3"/>
    <w:rsid w:val="00B62F5F"/>
    <w:rsid w:val="00B664C7"/>
    <w:rsid w:val="00B66AB8"/>
    <w:rsid w:val="00B66DA5"/>
    <w:rsid w:val="00B71369"/>
    <w:rsid w:val="00B720FB"/>
    <w:rsid w:val="00B739F6"/>
    <w:rsid w:val="00B7527D"/>
    <w:rsid w:val="00B75D52"/>
    <w:rsid w:val="00B8088E"/>
    <w:rsid w:val="00B80E4A"/>
    <w:rsid w:val="00B816EA"/>
    <w:rsid w:val="00B81A6C"/>
    <w:rsid w:val="00B81B0D"/>
    <w:rsid w:val="00B85221"/>
    <w:rsid w:val="00B85DE5"/>
    <w:rsid w:val="00B8750C"/>
    <w:rsid w:val="00B87BA6"/>
    <w:rsid w:val="00B87CE5"/>
    <w:rsid w:val="00B90F73"/>
    <w:rsid w:val="00B92800"/>
    <w:rsid w:val="00B92EA3"/>
    <w:rsid w:val="00B93B59"/>
    <w:rsid w:val="00B9406A"/>
    <w:rsid w:val="00B94946"/>
    <w:rsid w:val="00B94A0E"/>
    <w:rsid w:val="00B9650A"/>
    <w:rsid w:val="00BA056E"/>
    <w:rsid w:val="00BA1B3E"/>
    <w:rsid w:val="00BA2280"/>
    <w:rsid w:val="00BA2864"/>
    <w:rsid w:val="00BA2A08"/>
    <w:rsid w:val="00BA2CBB"/>
    <w:rsid w:val="00BA56D2"/>
    <w:rsid w:val="00BA6999"/>
    <w:rsid w:val="00BA72FA"/>
    <w:rsid w:val="00BA76E0"/>
    <w:rsid w:val="00BB2A25"/>
    <w:rsid w:val="00BB51E9"/>
    <w:rsid w:val="00BB6077"/>
    <w:rsid w:val="00BB6E81"/>
    <w:rsid w:val="00BC0FDC"/>
    <w:rsid w:val="00BC2B42"/>
    <w:rsid w:val="00BC3053"/>
    <w:rsid w:val="00BC4D2E"/>
    <w:rsid w:val="00BC6FD2"/>
    <w:rsid w:val="00BD08EB"/>
    <w:rsid w:val="00BD09F7"/>
    <w:rsid w:val="00BD0ACB"/>
    <w:rsid w:val="00BD32D4"/>
    <w:rsid w:val="00BD48AC"/>
    <w:rsid w:val="00BD5195"/>
    <w:rsid w:val="00BD5F1A"/>
    <w:rsid w:val="00BD7A42"/>
    <w:rsid w:val="00BE0D3D"/>
    <w:rsid w:val="00BE1234"/>
    <w:rsid w:val="00BE2FA6"/>
    <w:rsid w:val="00BE333F"/>
    <w:rsid w:val="00BE49D7"/>
    <w:rsid w:val="00BE5CD3"/>
    <w:rsid w:val="00BE7406"/>
    <w:rsid w:val="00BE7603"/>
    <w:rsid w:val="00BE7EDA"/>
    <w:rsid w:val="00BF2AC3"/>
    <w:rsid w:val="00BF3279"/>
    <w:rsid w:val="00BF361C"/>
    <w:rsid w:val="00BF37E1"/>
    <w:rsid w:val="00BF74C7"/>
    <w:rsid w:val="00C01219"/>
    <w:rsid w:val="00C015F1"/>
    <w:rsid w:val="00C01F33"/>
    <w:rsid w:val="00C0250E"/>
    <w:rsid w:val="00C02CC6"/>
    <w:rsid w:val="00C040F7"/>
    <w:rsid w:val="00C044AB"/>
    <w:rsid w:val="00C04DD2"/>
    <w:rsid w:val="00C05582"/>
    <w:rsid w:val="00C05706"/>
    <w:rsid w:val="00C06308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2738"/>
    <w:rsid w:val="00C24816"/>
    <w:rsid w:val="00C258C0"/>
    <w:rsid w:val="00C2751B"/>
    <w:rsid w:val="00C279B5"/>
    <w:rsid w:val="00C27C45"/>
    <w:rsid w:val="00C326C1"/>
    <w:rsid w:val="00C3332B"/>
    <w:rsid w:val="00C36C34"/>
    <w:rsid w:val="00C3719D"/>
    <w:rsid w:val="00C45B86"/>
    <w:rsid w:val="00C4675D"/>
    <w:rsid w:val="00C4713E"/>
    <w:rsid w:val="00C47F47"/>
    <w:rsid w:val="00C52284"/>
    <w:rsid w:val="00C54995"/>
    <w:rsid w:val="00C54D41"/>
    <w:rsid w:val="00C554EE"/>
    <w:rsid w:val="00C57565"/>
    <w:rsid w:val="00C60783"/>
    <w:rsid w:val="00C613D3"/>
    <w:rsid w:val="00C632A4"/>
    <w:rsid w:val="00C63D1D"/>
    <w:rsid w:val="00C64672"/>
    <w:rsid w:val="00C65BC9"/>
    <w:rsid w:val="00C6628F"/>
    <w:rsid w:val="00C67342"/>
    <w:rsid w:val="00C70697"/>
    <w:rsid w:val="00C7110B"/>
    <w:rsid w:val="00C72A6F"/>
    <w:rsid w:val="00C72EF4"/>
    <w:rsid w:val="00C74709"/>
    <w:rsid w:val="00C75D2F"/>
    <w:rsid w:val="00C767BE"/>
    <w:rsid w:val="00C76E3C"/>
    <w:rsid w:val="00C77505"/>
    <w:rsid w:val="00C77776"/>
    <w:rsid w:val="00C77795"/>
    <w:rsid w:val="00C80720"/>
    <w:rsid w:val="00C812A1"/>
    <w:rsid w:val="00C81568"/>
    <w:rsid w:val="00C83E99"/>
    <w:rsid w:val="00C85CF2"/>
    <w:rsid w:val="00C9027A"/>
    <w:rsid w:val="00C9068E"/>
    <w:rsid w:val="00C93C4B"/>
    <w:rsid w:val="00C942D8"/>
    <w:rsid w:val="00C944AB"/>
    <w:rsid w:val="00C94519"/>
    <w:rsid w:val="00C95B40"/>
    <w:rsid w:val="00CA1ED8"/>
    <w:rsid w:val="00CB1952"/>
    <w:rsid w:val="00CB1F63"/>
    <w:rsid w:val="00CB216A"/>
    <w:rsid w:val="00CB5961"/>
    <w:rsid w:val="00CB7170"/>
    <w:rsid w:val="00CC040E"/>
    <w:rsid w:val="00CC111F"/>
    <w:rsid w:val="00CC2011"/>
    <w:rsid w:val="00CC3EA0"/>
    <w:rsid w:val="00CC6056"/>
    <w:rsid w:val="00CC7B45"/>
    <w:rsid w:val="00CD10B8"/>
    <w:rsid w:val="00CD1188"/>
    <w:rsid w:val="00CD127A"/>
    <w:rsid w:val="00CD167E"/>
    <w:rsid w:val="00CD2898"/>
    <w:rsid w:val="00CD2BAE"/>
    <w:rsid w:val="00CD2ED1"/>
    <w:rsid w:val="00CD337B"/>
    <w:rsid w:val="00CD4A22"/>
    <w:rsid w:val="00CD6EB6"/>
    <w:rsid w:val="00CE0424"/>
    <w:rsid w:val="00CE21B6"/>
    <w:rsid w:val="00CE3D86"/>
    <w:rsid w:val="00CE6CCF"/>
    <w:rsid w:val="00CE7561"/>
    <w:rsid w:val="00CE7B73"/>
    <w:rsid w:val="00CF1354"/>
    <w:rsid w:val="00CF1C85"/>
    <w:rsid w:val="00CF3B1F"/>
    <w:rsid w:val="00CF3BA2"/>
    <w:rsid w:val="00CF3BF6"/>
    <w:rsid w:val="00CF5E24"/>
    <w:rsid w:val="00CF625B"/>
    <w:rsid w:val="00CF687E"/>
    <w:rsid w:val="00D002F9"/>
    <w:rsid w:val="00D00AE7"/>
    <w:rsid w:val="00D02330"/>
    <w:rsid w:val="00D0319E"/>
    <w:rsid w:val="00D0349B"/>
    <w:rsid w:val="00D10249"/>
    <w:rsid w:val="00D10E8B"/>
    <w:rsid w:val="00D115C3"/>
    <w:rsid w:val="00D11897"/>
    <w:rsid w:val="00D11D12"/>
    <w:rsid w:val="00D13135"/>
    <w:rsid w:val="00D13E4E"/>
    <w:rsid w:val="00D20493"/>
    <w:rsid w:val="00D20D9B"/>
    <w:rsid w:val="00D218F9"/>
    <w:rsid w:val="00D2329D"/>
    <w:rsid w:val="00D239A7"/>
    <w:rsid w:val="00D23F47"/>
    <w:rsid w:val="00D26ABD"/>
    <w:rsid w:val="00D27008"/>
    <w:rsid w:val="00D3140E"/>
    <w:rsid w:val="00D32A9B"/>
    <w:rsid w:val="00D35F6F"/>
    <w:rsid w:val="00D36E71"/>
    <w:rsid w:val="00D3710F"/>
    <w:rsid w:val="00D37D87"/>
    <w:rsid w:val="00D40B33"/>
    <w:rsid w:val="00D4238B"/>
    <w:rsid w:val="00D4318F"/>
    <w:rsid w:val="00D438BF"/>
    <w:rsid w:val="00D43E9C"/>
    <w:rsid w:val="00D440F8"/>
    <w:rsid w:val="00D4491B"/>
    <w:rsid w:val="00D455FC"/>
    <w:rsid w:val="00D47EB1"/>
    <w:rsid w:val="00D538DD"/>
    <w:rsid w:val="00D546FF"/>
    <w:rsid w:val="00D547DD"/>
    <w:rsid w:val="00D55AD5"/>
    <w:rsid w:val="00D56655"/>
    <w:rsid w:val="00D576CA"/>
    <w:rsid w:val="00D61AF5"/>
    <w:rsid w:val="00D64475"/>
    <w:rsid w:val="00D652B5"/>
    <w:rsid w:val="00D66155"/>
    <w:rsid w:val="00D66CAA"/>
    <w:rsid w:val="00D7066F"/>
    <w:rsid w:val="00D708B0"/>
    <w:rsid w:val="00D70B5A"/>
    <w:rsid w:val="00D77B1D"/>
    <w:rsid w:val="00D8021F"/>
    <w:rsid w:val="00D80383"/>
    <w:rsid w:val="00D80AC8"/>
    <w:rsid w:val="00D823C6"/>
    <w:rsid w:val="00D82F4E"/>
    <w:rsid w:val="00D84043"/>
    <w:rsid w:val="00D85746"/>
    <w:rsid w:val="00D86CA3"/>
    <w:rsid w:val="00D871CE"/>
    <w:rsid w:val="00D9196D"/>
    <w:rsid w:val="00D928E7"/>
    <w:rsid w:val="00D92982"/>
    <w:rsid w:val="00D929D0"/>
    <w:rsid w:val="00D94539"/>
    <w:rsid w:val="00D95189"/>
    <w:rsid w:val="00D95DF5"/>
    <w:rsid w:val="00DA1092"/>
    <w:rsid w:val="00DA305E"/>
    <w:rsid w:val="00DA5417"/>
    <w:rsid w:val="00DA56E8"/>
    <w:rsid w:val="00DA6401"/>
    <w:rsid w:val="00DA67EE"/>
    <w:rsid w:val="00DB0A9F"/>
    <w:rsid w:val="00DB28C3"/>
    <w:rsid w:val="00DB377D"/>
    <w:rsid w:val="00DB39CA"/>
    <w:rsid w:val="00DB5CB6"/>
    <w:rsid w:val="00DB6176"/>
    <w:rsid w:val="00DB770D"/>
    <w:rsid w:val="00DC1C50"/>
    <w:rsid w:val="00DC1FB3"/>
    <w:rsid w:val="00DC2D36"/>
    <w:rsid w:val="00DC53EF"/>
    <w:rsid w:val="00DD1A15"/>
    <w:rsid w:val="00DD3178"/>
    <w:rsid w:val="00DD6051"/>
    <w:rsid w:val="00DD6BE3"/>
    <w:rsid w:val="00DD6CA7"/>
    <w:rsid w:val="00DE3BDB"/>
    <w:rsid w:val="00DE4748"/>
    <w:rsid w:val="00DE5522"/>
    <w:rsid w:val="00DE5608"/>
    <w:rsid w:val="00DE58D0"/>
    <w:rsid w:val="00DE654F"/>
    <w:rsid w:val="00DF0B6E"/>
    <w:rsid w:val="00DF15E0"/>
    <w:rsid w:val="00DF2BB2"/>
    <w:rsid w:val="00DF37A0"/>
    <w:rsid w:val="00DF5B71"/>
    <w:rsid w:val="00DF63CD"/>
    <w:rsid w:val="00DF7229"/>
    <w:rsid w:val="00DF7618"/>
    <w:rsid w:val="00E00660"/>
    <w:rsid w:val="00E00BE1"/>
    <w:rsid w:val="00E07842"/>
    <w:rsid w:val="00E110E7"/>
    <w:rsid w:val="00E11B20"/>
    <w:rsid w:val="00E13C19"/>
    <w:rsid w:val="00E14C07"/>
    <w:rsid w:val="00E15FF9"/>
    <w:rsid w:val="00E16273"/>
    <w:rsid w:val="00E162E4"/>
    <w:rsid w:val="00E17FA2"/>
    <w:rsid w:val="00E20043"/>
    <w:rsid w:val="00E20758"/>
    <w:rsid w:val="00E20B06"/>
    <w:rsid w:val="00E22330"/>
    <w:rsid w:val="00E24655"/>
    <w:rsid w:val="00E30B5A"/>
    <w:rsid w:val="00E30E5A"/>
    <w:rsid w:val="00E3123D"/>
    <w:rsid w:val="00E31461"/>
    <w:rsid w:val="00E31465"/>
    <w:rsid w:val="00E31D43"/>
    <w:rsid w:val="00E32608"/>
    <w:rsid w:val="00E34188"/>
    <w:rsid w:val="00E34B6E"/>
    <w:rsid w:val="00E35559"/>
    <w:rsid w:val="00E35D73"/>
    <w:rsid w:val="00E3723A"/>
    <w:rsid w:val="00E37860"/>
    <w:rsid w:val="00E407D4"/>
    <w:rsid w:val="00E417BA"/>
    <w:rsid w:val="00E43E5D"/>
    <w:rsid w:val="00E446F1"/>
    <w:rsid w:val="00E447D4"/>
    <w:rsid w:val="00E46886"/>
    <w:rsid w:val="00E47AEF"/>
    <w:rsid w:val="00E50DDC"/>
    <w:rsid w:val="00E52A05"/>
    <w:rsid w:val="00E53B75"/>
    <w:rsid w:val="00E54E3B"/>
    <w:rsid w:val="00E55821"/>
    <w:rsid w:val="00E57565"/>
    <w:rsid w:val="00E60A6C"/>
    <w:rsid w:val="00E628C9"/>
    <w:rsid w:val="00E63838"/>
    <w:rsid w:val="00E6421B"/>
    <w:rsid w:val="00E64434"/>
    <w:rsid w:val="00E67C51"/>
    <w:rsid w:val="00E72EFC"/>
    <w:rsid w:val="00E74887"/>
    <w:rsid w:val="00E75051"/>
    <w:rsid w:val="00E7525B"/>
    <w:rsid w:val="00E758EC"/>
    <w:rsid w:val="00E77707"/>
    <w:rsid w:val="00E77CCC"/>
    <w:rsid w:val="00E8234C"/>
    <w:rsid w:val="00E83AA9"/>
    <w:rsid w:val="00E84695"/>
    <w:rsid w:val="00E84956"/>
    <w:rsid w:val="00E85928"/>
    <w:rsid w:val="00E87822"/>
    <w:rsid w:val="00E90395"/>
    <w:rsid w:val="00E90E49"/>
    <w:rsid w:val="00E917F9"/>
    <w:rsid w:val="00E9256E"/>
    <w:rsid w:val="00E9291C"/>
    <w:rsid w:val="00E93FFE"/>
    <w:rsid w:val="00E94F8A"/>
    <w:rsid w:val="00E951EC"/>
    <w:rsid w:val="00E9752B"/>
    <w:rsid w:val="00E976B6"/>
    <w:rsid w:val="00EA685D"/>
    <w:rsid w:val="00EA7A41"/>
    <w:rsid w:val="00EB031C"/>
    <w:rsid w:val="00EB077B"/>
    <w:rsid w:val="00EB4EA2"/>
    <w:rsid w:val="00EB6114"/>
    <w:rsid w:val="00EB68B6"/>
    <w:rsid w:val="00EC27C6"/>
    <w:rsid w:val="00EC3607"/>
    <w:rsid w:val="00EC3C42"/>
    <w:rsid w:val="00EC4207"/>
    <w:rsid w:val="00EC4DAF"/>
    <w:rsid w:val="00EC53C5"/>
    <w:rsid w:val="00EC5653"/>
    <w:rsid w:val="00EC71CE"/>
    <w:rsid w:val="00ED1006"/>
    <w:rsid w:val="00ED1628"/>
    <w:rsid w:val="00ED1D84"/>
    <w:rsid w:val="00ED2AAD"/>
    <w:rsid w:val="00ED2FAA"/>
    <w:rsid w:val="00ED44FC"/>
    <w:rsid w:val="00ED7D94"/>
    <w:rsid w:val="00EE14FE"/>
    <w:rsid w:val="00EE6F29"/>
    <w:rsid w:val="00EF0E04"/>
    <w:rsid w:val="00EF18FE"/>
    <w:rsid w:val="00EF3C81"/>
    <w:rsid w:val="00EF4221"/>
    <w:rsid w:val="00EF4C30"/>
    <w:rsid w:val="00EF5787"/>
    <w:rsid w:val="00EF60D0"/>
    <w:rsid w:val="00EF7EB9"/>
    <w:rsid w:val="00EF7FE0"/>
    <w:rsid w:val="00F02B0A"/>
    <w:rsid w:val="00F04727"/>
    <w:rsid w:val="00F04D10"/>
    <w:rsid w:val="00F0528D"/>
    <w:rsid w:val="00F05FEC"/>
    <w:rsid w:val="00F06C67"/>
    <w:rsid w:val="00F06DFD"/>
    <w:rsid w:val="00F071D1"/>
    <w:rsid w:val="00F07533"/>
    <w:rsid w:val="00F0777D"/>
    <w:rsid w:val="00F10595"/>
    <w:rsid w:val="00F10629"/>
    <w:rsid w:val="00F1549E"/>
    <w:rsid w:val="00F15FA5"/>
    <w:rsid w:val="00F17F98"/>
    <w:rsid w:val="00F20408"/>
    <w:rsid w:val="00F209B7"/>
    <w:rsid w:val="00F2376F"/>
    <w:rsid w:val="00F243D8"/>
    <w:rsid w:val="00F24D06"/>
    <w:rsid w:val="00F2556B"/>
    <w:rsid w:val="00F262AD"/>
    <w:rsid w:val="00F27B04"/>
    <w:rsid w:val="00F30828"/>
    <w:rsid w:val="00F313D6"/>
    <w:rsid w:val="00F32DAC"/>
    <w:rsid w:val="00F343C6"/>
    <w:rsid w:val="00F349A2"/>
    <w:rsid w:val="00F360DA"/>
    <w:rsid w:val="00F36534"/>
    <w:rsid w:val="00F40F0C"/>
    <w:rsid w:val="00F42239"/>
    <w:rsid w:val="00F45AF3"/>
    <w:rsid w:val="00F472E0"/>
    <w:rsid w:val="00F4766C"/>
    <w:rsid w:val="00F50548"/>
    <w:rsid w:val="00F507D1"/>
    <w:rsid w:val="00F514BD"/>
    <w:rsid w:val="00F519CE"/>
    <w:rsid w:val="00F51AA2"/>
    <w:rsid w:val="00F51ADA"/>
    <w:rsid w:val="00F549DF"/>
    <w:rsid w:val="00F54A12"/>
    <w:rsid w:val="00F56091"/>
    <w:rsid w:val="00F564F0"/>
    <w:rsid w:val="00F607C5"/>
    <w:rsid w:val="00F60DEA"/>
    <w:rsid w:val="00F6210C"/>
    <w:rsid w:val="00F62856"/>
    <w:rsid w:val="00F6302A"/>
    <w:rsid w:val="00F64C2B"/>
    <w:rsid w:val="00F651BE"/>
    <w:rsid w:val="00F66662"/>
    <w:rsid w:val="00F67F53"/>
    <w:rsid w:val="00F703BE"/>
    <w:rsid w:val="00F71F69"/>
    <w:rsid w:val="00F72B72"/>
    <w:rsid w:val="00F7374B"/>
    <w:rsid w:val="00F748C8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4C91"/>
    <w:rsid w:val="00F859D8"/>
    <w:rsid w:val="00F8626D"/>
    <w:rsid w:val="00F86334"/>
    <w:rsid w:val="00F868F5"/>
    <w:rsid w:val="00F876D0"/>
    <w:rsid w:val="00F9056A"/>
    <w:rsid w:val="00F90A97"/>
    <w:rsid w:val="00F90AAC"/>
    <w:rsid w:val="00F90F8D"/>
    <w:rsid w:val="00F92782"/>
    <w:rsid w:val="00F93A82"/>
    <w:rsid w:val="00F93AA9"/>
    <w:rsid w:val="00F945D8"/>
    <w:rsid w:val="00F964E0"/>
    <w:rsid w:val="00F96985"/>
    <w:rsid w:val="00F974D0"/>
    <w:rsid w:val="00F97838"/>
    <w:rsid w:val="00FA11B5"/>
    <w:rsid w:val="00FA2BB3"/>
    <w:rsid w:val="00FA7D31"/>
    <w:rsid w:val="00FB048E"/>
    <w:rsid w:val="00FB0C12"/>
    <w:rsid w:val="00FB1143"/>
    <w:rsid w:val="00FB216B"/>
    <w:rsid w:val="00FB3B05"/>
    <w:rsid w:val="00FB4C80"/>
    <w:rsid w:val="00FB6A6A"/>
    <w:rsid w:val="00FC065F"/>
    <w:rsid w:val="00FC2EDC"/>
    <w:rsid w:val="00FC34D2"/>
    <w:rsid w:val="00FC455B"/>
    <w:rsid w:val="00FC4E33"/>
    <w:rsid w:val="00FC721F"/>
    <w:rsid w:val="00FC7429"/>
    <w:rsid w:val="00FC74B1"/>
    <w:rsid w:val="00FD07F6"/>
    <w:rsid w:val="00FD0EE5"/>
    <w:rsid w:val="00FD11F6"/>
    <w:rsid w:val="00FD1EC8"/>
    <w:rsid w:val="00FD2354"/>
    <w:rsid w:val="00FD2D66"/>
    <w:rsid w:val="00FD47ED"/>
    <w:rsid w:val="00FD50C6"/>
    <w:rsid w:val="00FD74DB"/>
    <w:rsid w:val="00FD7660"/>
    <w:rsid w:val="00FD7ED4"/>
    <w:rsid w:val="00FE0655"/>
    <w:rsid w:val="00FE2365"/>
    <w:rsid w:val="00FE2499"/>
    <w:rsid w:val="00FE2ABC"/>
    <w:rsid w:val="00FE4C7B"/>
    <w:rsid w:val="00FE501E"/>
    <w:rsid w:val="00FE7336"/>
    <w:rsid w:val="00FE787C"/>
    <w:rsid w:val="00FF1A48"/>
    <w:rsid w:val="00FF346D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  <w15:docId w15:val="{C35FA76C-51AD-44F6-AE46-22A2A720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9425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B1Zchn">
    <w:name w:val="B1 Zchn"/>
    <w:link w:val="B1"/>
    <w:locked/>
    <w:rsid w:val="00415BDE"/>
    <w:rPr>
      <w:rFonts w:ascii="Arial" w:hAnsi="Arial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A6B3F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A6B3F"/>
    <w:rPr>
      <w:rFonts w:ascii="Times New Roman" w:eastAsia="Malgun Gothic" w:hAnsi="Times New Roman" w:cs="Batang"/>
      <w:lang w:val="en-GB"/>
    </w:rPr>
  </w:style>
  <w:style w:type="paragraph" w:customStyle="1" w:styleId="00BodyText">
    <w:name w:val="00 BodyText"/>
    <w:basedOn w:val="Normal"/>
    <w:rsid w:val="000F2A9F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customStyle="1" w:styleId="PL">
    <w:name w:val="PL"/>
    <w:link w:val="PLChar"/>
    <w:rsid w:val="00CE6C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CE6CCF"/>
    <w:rPr>
      <w:rFonts w:ascii="Courier New" w:hAnsi="Courier New"/>
      <w:noProof/>
      <w:sz w:val="16"/>
    </w:rPr>
  </w:style>
  <w:style w:type="paragraph" w:styleId="NoSpacing">
    <w:name w:val="No Spacing"/>
    <w:basedOn w:val="Normal"/>
    <w:uiPriority w:val="1"/>
    <w:qFormat/>
    <w:rsid w:val="00C24816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noProof/>
      <w:sz w:val="22"/>
      <w:szCs w:val="22"/>
      <w:lang w:eastAsia="en-GB"/>
    </w:rPr>
  </w:style>
  <w:style w:type="paragraph" w:customStyle="1" w:styleId="CRCoverPage">
    <w:name w:val="CR Cover Page"/>
    <w:rsid w:val="00A71B19"/>
    <w:pPr>
      <w:spacing w:after="120"/>
    </w:pPr>
    <w:rPr>
      <w:rFonts w:ascii="Arial" w:eastAsia="MS Mincho" w:hAnsi="Arial"/>
      <w:lang w:val="en-GB"/>
    </w:rPr>
  </w:style>
  <w:style w:type="paragraph" w:customStyle="1" w:styleId="textintend1">
    <w:name w:val="text intend 1"/>
    <w:basedOn w:val="Normal"/>
    <w:rsid w:val="005B28AD"/>
    <w:pPr>
      <w:ind w:left="360" w:hanging="360"/>
    </w:pPr>
    <w:rPr>
      <w:rFonts w:ascii="Times New Roman" w:eastAsia="MS Mincho" w:hAnsi="Times New Roman"/>
      <w:sz w:val="24"/>
      <w:lang w:val="en-US" w:eastAsia="en-GB"/>
    </w:rPr>
  </w:style>
  <w:style w:type="paragraph" w:customStyle="1" w:styleId="textintend3">
    <w:name w:val="text intend 3"/>
    <w:basedOn w:val="Normal"/>
    <w:rsid w:val="00A21693"/>
    <w:pPr>
      <w:numPr>
        <w:numId w:val="2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HChar">
    <w:name w:val="TH Char"/>
    <w:link w:val="TH"/>
    <w:rsid w:val="00FE2499"/>
    <w:rPr>
      <w:rFonts w:ascii="Arial" w:hAnsi="Arial"/>
      <w:b/>
      <w:lang w:val="en-GB"/>
    </w:rPr>
  </w:style>
  <w:style w:type="character" w:customStyle="1" w:styleId="TFZchn">
    <w:name w:val="TF Zchn"/>
    <w:rsid w:val="00292C61"/>
    <w:rPr>
      <w:rFonts w:ascii="Arial" w:hAnsi="Arial"/>
      <w:b/>
      <w:lang w:val="en-GB"/>
    </w:rPr>
  </w:style>
  <w:style w:type="paragraph" w:customStyle="1" w:styleId="a">
    <w:name w:val="插图题注"/>
    <w:basedOn w:val="Normal"/>
    <w:rsid w:val="00EE14F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0">
    <w:name w:val="表格题注"/>
    <w:basedOn w:val="Normal"/>
    <w:rsid w:val="00EE14F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34739F8A-0013-4C53-909E-B0590BEA0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33</TotalTime>
  <Pages>3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 Time and Frequency Resource Allocation Granularity</vt:lpstr>
    </vt:vector>
  </TitlesOfParts>
  <Company>Ericsson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unsuccessful configuration update in EN-DC</dc:title>
  <dc:creator>NEC2</dc:creator>
  <cp:keywords/>
  <cp:lastModifiedBy>NEC4</cp:lastModifiedBy>
  <cp:revision>32</cp:revision>
  <cp:lastPrinted>2018-01-10T17:50:00Z</cp:lastPrinted>
  <dcterms:created xsi:type="dcterms:W3CDTF">2018-02-16T10:23:00Z</dcterms:created>
  <dcterms:modified xsi:type="dcterms:W3CDTF">2018-02-16T10:56:00Z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