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238" w:rsidRPr="00B35B92" w:rsidRDefault="00E06238" w:rsidP="006D53EC">
      <w:pPr>
        <w:pStyle w:val="Header"/>
        <w:tabs>
          <w:tab w:val="right" w:pos="9639"/>
        </w:tabs>
        <w:rPr>
          <w:rFonts w:eastAsia="MS Mincho" w:hint="eastAsia"/>
          <w:bCs w:val="0"/>
          <w:i/>
          <w:noProof w:val="0"/>
          <w:sz w:val="32"/>
          <w:lang w:eastAsia="zh-CN"/>
        </w:rPr>
      </w:pPr>
      <w:r>
        <w:rPr>
          <w:sz w:val="24"/>
          <w:lang w:eastAsia="zh-CN"/>
        </w:rPr>
        <w:t>3GPP TSG RAN WG3 Meeting #9</w:t>
      </w:r>
      <w:r w:rsidR="007C42DA">
        <w:rPr>
          <w:rFonts w:hint="eastAsia"/>
          <w:sz w:val="24"/>
          <w:lang w:eastAsia="zh-CN"/>
        </w:rPr>
        <w:t>7bis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0D0BD5">
        <w:rPr>
          <w:rFonts w:hint="eastAsia"/>
          <w:bCs w:val="0"/>
          <w:noProof w:val="0"/>
          <w:sz w:val="24"/>
          <w:lang w:eastAsia="zh-CN"/>
        </w:rPr>
        <w:t>4201</w:t>
      </w:r>
    </w:p>
    <w:p w:rsidR="00E06238" w:rsidRDefault="000349A4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>Prague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Czech Republic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09</w:t>
      </w:r>
      <w:r w:rsidRPr="00BD703C">
        <w:rPr>
          <w:noProof w:val="0"/>
          <w:sz w:val="24"/>
          <w:szCs w:val="24"/>
          <w:lang w:eastAsia="zh-CN"/>
        </w:rPr>
        <w:t xml:space="preserve"> – </w:t>
      </w:r>
      <w:r>
        <w:rPr>
          <w:noProof w:val="0"/>
          <w:sz w:val="24"/>
          <w:szCs w:val="24"/>
          <w:lang w:eastAsia="zh-CN"/>
        </w:rPr>
        <w:t>13</w:t>
      </w:r>
      <w:r w:rsidRPr="00BD703C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October</w:t>
      </w:r>
      <w:r w:rsidRPr="00BD703C">
        <w:rPr>
          <w:noProof w:val="0"/>
          <w:sz w:val="24"/>
          <w:szCs w:val="24"/>
          <w:lang w:eastAsia="zh-CN"/>
        </w:rPr>
        <w:t xml:space="preserve">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 w:hint="eastAsia"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0" w:name="OLE_LINK66"/>
      <w:r w:rsidR="00105AE4" w:rsidRPr="00E06238">
        <w:rPr>
          <w:rFonts w:ascii="Arial" w:hAnsi="Arial" w:cs="Arial"/>
          <w:sz w:val="22"/>
          <w:szCs w:val="22"/>
        </w:rPr>
        <w:t>LS on the need for EPS Bearer ID knowledge in NG-RAN for inter-system handover</w:t>
      </w:r>
      <w:bookmarkEnd w:id="0"/>
      <w:r w:rsidR="000D0BD5">
        <w:rPr>
          <w:rFonts w:ascii="Arial" w:hAnsi="Arial" w:cs="Arial" w:hint="eastAsia"/>
          <w:sz w:val="22"/>
          <w:szCs w:val="22"/>
          <w:lang w:eastAsia="zh-CN"/>
        </w:rPr>
        <w:t xml:space="preserve"> from 5GS to EPS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  <w:lang w:eastAsia="zh-CN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proofErr w:type="spellStart"/>
      <w:r w:rsidR="00105AE4">
        <w:rPr>
          <w:rFonts w:ascii="Arial" w:hAnsi="Arial" w:cs="Arial" w:hint="eastAsia"/>
          <w:sz w:val="22"/>
          <w:szCs w:val="22"/>
          <w:lang w:eastAsia="zh-CN"/>
        </w:rPr>
        <w:t>Lixiang</w:t>
      </w:r>
      <w:proofErr w:type="spellEnd"/>
      <w:r w:rsidR="00105AE4">
        <w:rPr>
          <w:rFonts w:ascii="Arial" w:hAnsi="Arial" w:cs="Arial" w:hint="eastAsia"/>
          <w:sz w:val="22"/>
          <w:szCs w:val="22"/>
          <w:lang w:eastAsia="zh-CN"/>
        </w:rPr>
        <w:t xml:space="preserve"> Xu</w:t>
      </w:r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 xml:space="preserve">E-mail </w:t>
      </w:r>
      <w:proofErr w:type="spellStart"/>
      <w:r w:rsidRPr="006D53EC">
        <w:rPr>
          <w:rFonts w:ascii="Arial" w:hAnsi="Arial" w:cs="Arial"/>
          <w:b/>
          <w:bCs/>
          <w:sz w:val="22"/>
          <w:szCs w:val="22"/>
          <w:lang w:val="fr-FR"/>
        </w:rPr>
        <w:t>Address</w:t>
      </w:r>
      <w:proofErr w:type="spellEnd"/>
      <w:r w:rsidRPr="006D53EC">
        <w:rPr>
          <w:rFonts w:ascii="Arial" w:hAnsi="Arial" w:cs="Arial"/>
          <w:b/>
          <w:bCs/>
          <w:sz w:val="22"/>
          <w:szCs w:val="22"/>
          <w:lang w:val="fr-FR"/>
        </w:rPr>
        <w:t>:</w:t>
      </w:r>
      <w:r w:rsidRPr="006D53EC">
        <w:rPr>
          <w:rFonts w:ascii="Arial" w:hAnsi="Arial" w:cs="Arial"/>
          <w:sz w:val="22"/>
          <w:szCs w:val="22"/>
          <w:lang w:val="fr-FR"/>
        </w:rPr>
        <w:tab/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lx.xu</w:t>
      </w:r>
      <w:r w:rsidRPr="006D53EC">
        <w:rPr>
          <w:rFonts w:ascii="Arial" w:hAnsi="Arial" w:cs="Arial"/>
          <w:sz w:val="22"/>
          <w:szCs w:val="22"/>
          <w:lang w:val="fr-FR"/>
        </w:rPr>
        <w:t>@</w:t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samsung</w:t>
      </w:r>
      <w:r w:rsidRPr="006D53EC">
        <w:rPr>
          <w:rFonts w:ascii="Arial" w:hAnsi="Arial" w:cs="Arial"/>
          <w:sz w:val="22"/>
          <w:szCs w:val="22"/>
          <w:lang w:val="fr-FR"/>
        </w:rPr>
        <w:t>.com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105AE4" w:rsidRDefault="003D589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has </w:t>
      </w:r>
      <w:r w:rsidR="00E03101">
        <w:rPr>
          <w:rFonts w:ascii="Arial" w:hAnsi="Arial" w:cs="Arial" w:hint="eastAsia"/>
          <w:lang w:val="en-US" w:eastAsia="zh-CN"/>
        </w:rPr>
        <w:t xml:space="preserve">studied </w:t>
      </w:r>
      <w:r w:rsidR="00E03101" w:rsidRPr="00E03101">
        <w:rPr>
          <w:rFonts w:ascii="Arial" w:hAnsi="Arial" w:cs="Arial"/>
          <w:lang w:val="en-US" w:eastAsia="zh-CN"/>
        </w:rPr>
        <w:t>thoroughly</w:t>
      </w:r>
      <w:r>
        <w:rPr>
          <w:rFonts w:ascii="Arial" w:hAnsi="Arial" w:cs="Arial" w:hint="eastAsia"/>
          <w:lang w:val="en-US" w:eastAsia="zh-CN"/>
        </w:rPr>
        <w:t xml:space="preserve"> the </w:t>
      </w:r>
      <w:r w:rsidR="00E03101">
        <w:rPr>
          <w:rFonts w:ascii="Arial" w:hAnsi="Arial" w:cs="Arial" w:hint="eastAsia"/>
          <w:lang w:val="en-US" w:eastAsia="zh-CN"/>
        </w:rPr>
        <w:t xml:space="preserve">indirect data forwarding for </w:t>
      </w:r>
      <w:r w:rsidRPr="001B2C2D">
        <w:rPr>
          <w:rFonts w:ascii="Arial" w:hAnsi="Arial" w:cs="Arial"/>
          <w:lang w:val="en-US" w:eastAsia="zh-CN"/>
        </w:rPr>
        <w:t>inter system handover from 5GS to EPS</w:t>
      </w:r>
      <w:r w:rsidR="00E03101">
        <w:rPr>
          <w:rFonts w:ascii="Arial" w:hAnsi="Arial" w:cs="Arial" w:hint="eastAsia"/>
          <w:lang w:val="en-US" w:eastAsia="zh-CN"/>
        </w:rPr>
        <w:t xml:space="preserve"> and come to the following conclusions:</w:t>
      </w:r>
      <w:r w:rsidR="005C2D4F">
        <w:rPr>
          <w:rFonts w:ascii="Arial" w:hAnsi="Arial" w:cs="Arial" w:hint="eastAsia"/>
          <w:lang w:val="en-US" w:eastAsia="zh-CN"/>
        </w:rPr>
        <w:t xml:space="preserve"> </w:t>
      </w:r>
    </w:p>
    <w:p w:rsidR="002D72A2" w:rsidRPr="00F04382" w:rsidRDefault="002D72A2" w:rsidP="002D72A2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F04382">
        <w:rPr>
          <w:rFonts w:ascii="Arial" w:hAnsi="Arial" w:cs="Arial"/>
          <w:lang w:val="en-US" w:eastAsia="zh-CN"/>
        </w:rPr>
        <w:t xml:space="preserve">SMF indicates to </w:t>
      </w:r>
      <w:proofErr w:type="spellStart"/>
      <w:r w:rsidRPr="00F04382">
        <w:rPr>
          <w:rFonts w:ascii="Arial" w:hAnsi="Arial" w:cs="Arial"/>
          <w:lang w:val="en-US" w:eastAsia="zh-CN"/>
        </w:rPr>
        <w:t>gNB</w:t>
      </w:r>
      <w:proofErr w:type="spellEnd"/>
      <w:r w:rsidRPr="00F04382">
        <w:rPr>
          <w:rFonts w:ascii="Arial" w:hAnsi="Arial" w:cs="Arial"/>
          <w:lang w:val="en-US" w:eastAsia="zh-CN"/>
        </w:rPr>
        <w:t xml:space="preserve"> at PDU session creation time the mapped E-RAB ID per </w:t>
      </w:r>
      <w:proofErr w:type="spellStart"/>
      <w:r w:rsidRPr="00F04382">
        <w:rPr>
          <w:rFonts w:ascii="Arial" w:hAnsi="Arial" w:cs="Arial"/>
          <w:lang w:val="en-US" w:eastAsia="zh-CN"/>
        </w:rPr>
        <w:t>QoS</w:t>
      </w:r>
      <w:proofErr w:type="spellEnd"/>
      <w:r w:rsidRPr="00F04382">
        <w:rPr>
          <w:rFonts w:ascii="Arial" w:hAnsi="Arial" w:cs="Arial"/>
          <w:lang w:val="en-US" w:eastAsia="zh-CN"/>
        </w:rPr>
        <w:t xml:space="preserve"> Flow for those PDU sessions which are subject to handover. </w:t>
      </w:r>
    </w:p>
    <w:p w:rsidR="002D72A2" w:rsidRPr="00F04382" w:rsidRDefault="002D72A2" w:rsidP="002D72A2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F04382">
        <w:rPr>
          <w:rFonts w:ascii="Arial" w:hAnsi="Arial" w:cs="Arial"/>
          <w:lang w:val="en-US" w:eastAsia="zh-CN"/>
        </w:rPr>
        <w:t xml:space="preserve">At handover time, </w:t>
      </w:r>
      <w:proofErr w:type="spellStart"/>
      <w:r w:rsidRPr="00F04382">
        <w:rPr>
          <w:rFonts w:ascii="Arial" w:hAnsi="Arial" w:cs="Arial"/>
          <w:lang w:val="en-US" w:eastAsia="zh-CN"/>
        </w:rPr>
        <w:t>gNB</w:t>
      </w:r>
      <w:proofErr w:type="spellEnd"/>
      <w:r w:rsidRPr="00F04382">
        <w:rPr>
          <w:rFonts w:ascii="Arial" w:hAnsi="Arial" w:cs="Arial"/>
          <w:lang w:val="en-US" w:eastAsia="zh-CN"/>
        </w:rPr>
        <w:t xml:space="preserve"> makes the final decision for which E-RAB ID(s) it proposes data forwarding and builds the source -to-target container accordingly including the corresponding E-RAB ID(s) parameter. </w:t>
      </w:r>
    </w:p>
    <w:p w:rsidR="002D72A2" w:rsidRPr="00F04382" w:rsidRDefault="002D72A2" w:rsidP="002D72A2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F04382">
        <w:rPr>
          <w:rFonts w:ascii="Arial" w:hAnsi="Arial" w:cs="Arial"/>
          <w:lang w:val="en-US" w:eastAsia="zh-CN"/>
        </w:rPr>
        <w:t xml:space="preserve">The target </w:t>
      </w:r>
      <w:proofErr w:type="spellStart"/>
      <w:r w:rsidRPr="00F04382">
        <w:rPr>
          <w:rFonts w:ascii="Arial" w:hAnsi="Arial" w:cs="Arial"/>
          <w:lang w:val="en-US" w:eastAsia="zh-CN"/>
        </w:rPr>
        <w:t>eNB</w:t>
      </w:r>
      <w:proofErr w:type="spellEnd"/>
      <w:r w:rsidRPr="00F04382">
        <w:rPr>
          <w:rFonts w:ascii="Arial" w:hAnsi="Arial" w:cs="Arial"/>
          <w:lang w:val="en-US" w:eastAsia="zh-CN"/>
        </w:rPr>
        <w:t xml:space="preserve"> can decide and assign TEID/TNL address for the E-RAB(s) for which it accepts the data forwarding.</w:t>
      </w:r>
    </w:p>
    <w:p w:rsidR="002D72A2" w:rsidRPr="00F04382" w:rsidRDefault="002D72A2" w:rsidP="002D72A2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F04382">
        <w:rPr>
          <w:rFonts w:ascii="Arial" w:hAnsi="Arial" w:cs="Arial"/>
          <w:lang w:val="en-US" w:eastAsia="zh-CN"/>
        </w:rPr>
        <w:t xml:space="preserve">The data forwarding between </w:t>
      </w:r>
      <w:proofErr w:type="spellStart"/>
      <w:r w:rsidRPr="00F04382">
        <w:rPr>
          <w:rFonts w:ascii="Arial" w:hAnsi="Arial" w:cs="Arial"/>
          <w:lang w:val="en-US" w:eastAsia="zh-CN"/>
        </w:rPr>
        <w:t>gNB</w:t>
      </w:r>
      <w:proofErr w:type="spellEnd"/>
      <w:r w:rsidRPr="00F04382">
        <w:rPr>
          <w:rFonts w:ascii="Arial" w:hAnsi="Arial" w:cs="Arial"/>
          <w:lang w:val="en-US" w:eastAsia="zh-CN"/>
        </w:rPr>
        <w:t xml:space="preserve"> &lt;-&gt; UPF is per PDU session level. Then UPF maps the data received from one tunnel (for the PDU session) to the tunnel(s) corresponding to the mapped EPS bearer(s).</w:t>
      </w:r>
    </w:p>
    <w:p w:rsidR="00E03101" w:rsidRPr="005C2D4F" w:rsidRDefault="00A94520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Therefore, RAN3 would like to kindly update SA2 </w:t>
      </w:r>
      <w:r w:rsidR="005E10A9">
        <w:rPr>
          <w:rFonts w:ascii="Arial" w:hAnsi="Arial" w:cs="Arial" w:hint="eastAsia"/>
          <w:lang w:val="en-US" w:eastAsia="zh-CN"/>
        </w:rPr>
        <w:t xml:space="preserve">that </w:t>
      </w:r>
      <w:r w:rsidR="005E10A9">
        <w:rPr>
          <w:rFonts w:ascii="Arial" w:hAnsi="Arial" w:cs="Arial"/>
          <w:lang w:val="en-US" w:eastAsia="zh-CN"/>
        </w:rPr>
        <w:t xml:space="preserve">the NG-RAN needs to be aware of the </w:t>
      </w:r>
      <w:r w:rsidR="00604C87">
        <w:rPr>
          <w:rFonts w:ascii="Arial" w:hAnsi="Arial" w:cs="Arial" w:hint="eastAsia"/>
          <w:lang w:val="en-US" w:eastAsia="zh-CN"/>
        </w:rPr>
        <w:t xml:space="preserve">mapped </w:t>
      </w:r>
      <w:r w:rsidR="005E10A9">
        <w:rPr>
          <w:rFonts w:ascii="Arial" w:hAnsi="Arial" w:cs="Arial"/>
          <w:lang w:val="en-US" w:eastAsia="zh-CN"/>
        </w:rPr>
        <w:t>E</w:t>
      </w:r>
      <w:r w:rsidR="00604C87">
        <w:rPr>
          <w:rFonts w:ascii="Arial" w:hAnsi="Arial" w:cs="Arial" w:hint="eastAsia"/>
          <w:lang w:val="en-US" w:eastAsia="zh-CN"/>
        </w:rPr>
        <w:t>-RAB</w:t>
      </w:r>
      <w:r w:rsidR="005E10A9">
        <w:rPr>
          <w:rFonts w:ascii="Arial" w:hAnsi="Arial" w:cs="Arial"/>
          <w:lang w:val="en-US" w:eastAsia="zh-CN"/>
        </w:rPr>
        <w:t xml:space="preserve"> IDs of the </w:t>
      </w:r>
      <w:proofErr w:type="spellStart"/>
      <w:r w:rsidR="005E10A9" w:rsidRPr="005E10A9">
        <w:rPr>
          <w:rFonts w:ascii="Arial" w:hAnsi="Arial" w:cs="Arial" w:hint="eastAsia"/>
          <w:lang w:val="en-US" w:eastAsia="zh-CN"/>
        </w:rPr>
        <w:t>Qos</w:t>
      </w:r>
      <w:proofErr w:type="spellEnd"/>
      <w:r w:rsidR="005E10A9" w:rsidRPr="005E10A9">
        <w:rPr>
          <w:rFonts w:ascii="Arial" w:hAnsi="Arial" w:cs="Arial" w:hint="eastAsia"/>
          <w:lang w:val="en-US" w:eastAsia="zh-CN"/>
        </w:rPr>
        <w:t xml:space="preserve"> flows to be configured</w:t>
      </w:r>
      <w:r w:rsidR="005E10A9">
        <w:rPr>
          <w:rFonts w:ascii="Arial" w:hAnsi="Arial" w:cs="Arial"/>
          <w:lang w:val="en-US" w:eastAsia="zh-CN"/>
        </w:rPr>
        <w:t xml:space="preserve"> before initiating the inter-system handover preparation procedure for handover to EPS.</w:t>
      </w:r>
      <w:r w:rsidR="005E10A9">
        <w:rPr>
          <w:rFonts w:ascii="Arial" w:hAnsi="Arial" w:cs="Arial" w:hint="eastAsia"/>
          <w:lang w:val="en-US" w:eastAsia="zh-CN"/>
        </w:rPr>
        <w:t xml:space="preserve"> 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FE27E7">
        <w:rPr>
          <w:rFonts w:ascii="Arial" w:hAnsi="Arial" w:cs="Arial" w:hint="eastAsia"/>
          <w:lang w:eastAsia="zh-CN"/>
        </w:rPr>
        <w:t xml:space="preserve">take above into account and update stage 2 </w:t>
      </w:r>
      <w:r w:rsidR="00105AE4">
        <w:rPr>
          <w:rFonts w:ascii="Arial" w:hAnsi="Arial" w:cs="Arial"/>
          <w:lang w:eastAsia="zh-CN"/>
        </w:rPr>
        <w:t>specifications</w:t>
      </w:r>
      <w:r w:rsidR="00FE27E7">
        <w:rPr>
          <w:rFonts w:ascii="Arial" w:hAnsi="Arial" w:cs="Arial" w:hint="eastAsia"/>
          <w:lang w:eastAsia="zh-CN"/>
        </w:rPr>
        <w:t xml:space="preserve"> if needed</w:t>
      </w:r>
      <w:r w:rsidR="00EE07C5">
        <w:rPr>
          <w:rFonts w:ascii="Arial" w:hAnsi="Arial" w:cs="Arial"/>
          <w:lang w:eastAsia="zh-CN"/>
        </w:rPr>
        <w:t>.</w:t>
      </w:r>
    </w:p>
    <w:p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FE27E7" w:rsidRPr="00FE27E7" w:rsidRDefault="00FE27E7" w:rsidP="00FE27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E27E7">
        <w:rPr>
          <w:rFonts w:ascii="Arial" w:hAnsi="Arial" w:cs="Arial"/>
          <w:bCs/>
        </w:rPr>
        <w:t>RAN3#98</w:t>
      </w:r>
      <w:r w:rsidRPr="00FE27E7">
        <w:rPr>
          <w:rFonts w:ascii="Arial" w:hAnsi="Arial" w:cs="Arial"/>
          <w:bCs/>
        </w:rPr>
        <w:tab/>
        <w:t>27th November – 1st December 2017</w:t>
      </w:r>
      <w:r w:rsidRPr="00FE27E7">
        <w:rPr>
          <w:rFonts w:ascii="Arial" w:hAnsi="Arial" w:cs="Arial"/>
          <w:bCs/>
        </w:rPr>
        <w:tab/>
        <w:t>Reno, USA</w:t>
      </w:r>
    </w:p>
    <w:p w:rsidR="00E06238" w:rsidRPr="00E06238" w:rsidRDefault="00FE27E7" w:rsidP="00A06BB8">
      <w:pPr>
        <w:tabs>
          <w:tab w:val="left" w:pos="5103"/>
        </w:tabs>
        <w:spacing w:after="120"/>
        <w:ind w:left="2268" w:hanging="2268"/>
      </w:pPr>
      <w:r w:rsidRPr="00FE27E7">
        <w:rPr>
          <w:rFonts w:ascii="Arial" w:hAnsi="Arial" w:cs="Arial"/>
          <w:bCs/>
        </w:rPr>
        <w:t>RAN3#Adhoc</w:t>
      </w:r>
      <w:r w:rsidRPr="00FE27E7">
        <w:rPr>
          <w:rFonts w:ascii="Arial" w:hAnsi="Arial" w:cs="Arial"/>
          <w:bCs/>
        </w:rPr>
        <w:tab/>
        <w:t>22nd – 26th January 2018</w:t>
      </w:r>
      <w:r w:rsidRPr="00FE27E7">
        <w:rPr>
          <w:rFonts w:ascii="Arial" w:hAnsi="Arial" w:cs="Arial"/>
          <w:bCs/>
        </w:rPr>
        <w:tab/>
      </w:r>
      <w:r w:rsidRPr="00FE27E7">
        <w:rPr>
          <w:rFonts w:ascii="Arial" w:hAnsi="Arial" w:cs="Arial"/>
          <w:bCs/>
        </w:rPr>
        <w:tab/>
        <w:t xml:space="preserve">Sophia </w:t>
      </w:r>
      <w:proofErr w:type="spellStart"/>
      <w:r w:rsidRPr="00FE27E7">
        <w:rPr>
          <w:rFonts w:ascii="Arial" w:hAnsi="Arial" w:cs="Arial"/>
          <w:bCs/>
        </w:rPr>
        <w:t>Antipolis</w:t>
      </w:r>
      <w:proofErr w:type="spellEnd"/>
      <w:r w:rsidRPr="00FE27E7">
        <w:rPr>
          <w:rFonts w:ascii="Arial" w:hAnsi="Arial" w:cs="Arial"/>
          <w:bCs/>
        </w:rPr>
        <w:t>, France</w:t>
      </w:r>
      <w:bookmarkStart w:id="1" w:name="_GoBack"/>
      <w:bookmarkEnd w:id="1"/>
    </w:p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B0E" w:rsidRDefault="00666B0E">
      <w:pPr>
        <w:spacing w:after="0"/>
      </w:pPr>
      <w:r>
        <w:separator/>
      </w:r>
    </w:p>
  </w:endnote>
  <w:endnote w:type="continuationSeparator" w:id="0">
    <w:p w:rsidR="00666B0E" w:rsidRDefault="00666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B0E" w:rsidRDefault="00666B0E">
      <w:pPr>
        <w:spacing w:after="0"/>
      </w:pPr>
      <w:r>
        <w:separator/>
      </w:r>
    </w:p>
  </w:footnote>
  <w:footnote w:type="continuationSeparator" w:id="0">
    <w:p w:rsidR="00666B0E" w:rsidRDefault="00666B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49A4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1C26"/>
    <w:rsid w:val="00073A06"/>
    <w:rsid w:val="00080868"/>
    <w:rsid w:val="000834E2"/>
    <w:rsid w:val="00085097"/>
    <w:rsid w:val="00086AE3"/>
    <w:rsid w:val="00087D27"/>
    <w:rsid w:val="00093CA8"/>
    <w:rsid w:val="000A483B"/>
    <w:rsid w:val="000D0BD5"/>
    <w:rsid w:val="000D79FE"/>
    <w:rsid w:val="000E072E"/>
    <w:rsid w:val="000F6242"/>
    <w:rsid w:val="0010246A"/>
    <w:rsid w:val="00102E10"/>
    <w:rsid w:val="0010420C"/>
    <w:rsid w:val="00105AE4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D72A2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D589F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2D4F"/>
    <w:rsid w:val="005C3BBF"/>
    <w:rsid w:val="005C7B0C"/>
    <w:rsid w:val="005D1C25"/>
    <w:rsid w:val="005D507A"/>
    <w:rsid w:val="005E10A9"/>
    <w:rsid w:val="005E38E0"/>
    <w:rsid w:val="005F07FC"/>
    <w:rsid w:val="005F510F"/>
    <w:rsid w:val="005F6655"/>
    <w:rsid w:val="00604C87"/>
    <w:rsid w:val="00622A26"/>
    <w:rsid w:val="00657CED"/>
    <w:rsid w:val="00660DD0"/>
    <w:rsid w:val="006658DC"/>
    <w:rsid w:val="00665BE3"/>
    <w:rsid w:val="00666B0E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0FCF"/>
    <w:rsid w:val="007976F8"/>
    <w:rsid w:val="007A2E51"/>
    <w:rsid w:val="007A77A0"/>
    <w:rsid w:val="007B19F4"/>
    <w:rsid w:val="007C42DA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14F1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06BB8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94520"/>
    <w:rsid w:val="00A96214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457D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310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4382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27E7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宋体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宋体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Samsung</cp:lastModifiedBy>
  <cp:revision>6</cp:revision>
  <cp:lastPrinted>2002-04-23T07:10:00Z</cp:lastPrinted>
  <dcterms:created xsi:type="dcterms:W3CDTF">2017-10-13T07:17:00Z</dcterms:created>
  <dcterms:modified xsi:type="dcterms:W3CDTF">2017-10-13T07:48:00Z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