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31736" w14:textId="4F89ACE1" w:rsidR="00153038" w:rsidRPr="00C1625E" w:rsidRDefault="00153038" w:rsidP="00153038">
      <w:pPr>
        <w:pStyle w:val="3GPPHeader"/>
        <w:spacing w:after="60"/>
        <w:rPr>
          <w:sz w:val="28"/>
          <w:szCs w:val="28"/>
          <w:highlight w:val="yellow"/>
        </w:rPr>
      </w:pPr>
      <w:r w:rsidRPr="00D5288B">
        <w:t>3GPP TSG-RAN WG3 Meeting #12</w:t>
      </w:r>
      <w:r>
        <w:t>8</w:t>
      </w:r>
      <w:r w:rsidRPr="00D5288B">
        <w:tab/>
      </w:r>
      <w:r w:rsidR="00BE4E29" w:rsidRPr="00BE4E29">
        <w:rPr>
          <w:sz w:val="28"/>
          <w:szCs w:val="28"/>
        </w:rPr>
        <w:t>R3-253549</w:t>
      </w:r>
    </w:p>
    <w:p w14:paraId="3086AC07" w14:textId="29C14645" w:rsidR="00E90E49" w:rsidRPr="00CE0424" w:rsidRDefault="00153038" w:rsidP="00357380">
      <w:pPr>
        <w:pStyle w:val="3GPPHeader"/>
      </w:pPr>
      <w:r w:rsidRPr="006A3B4F">
        <w:t>St Julian’s, Malta</w:t>
      </w:r>
      <w:r w:rsidRPr="00D57F50">
        <w:t xml:space="preserve">, </w:t>
      </w:r>
      <w:r>
        <w:t>19</w:t>
      </w:r>
      <w:r w:rsidRPr="00592661">
        <w:rPr>
          <w:vertAlign w:val="superscript"/>
        </w:rPr>
        <w:t>th</w:t>
      </w:r>
      <w:r>
        <w:t xml:space="preserve"> – 23</w:t>
      </w:r>
      <w:r w:rsidRPr="00592661">
        <w:rPr>
          <w:vertAlign w:val="superscript"/>
        </w:rPr>
        <w:t>rd</w:t>
      </w:r>
      <w:r w:rsidR="00BE4E29">
        <w:t xml:space="preserve"> May </w:t>
      </w:r>
      <w:r w:rsidRPr="00D57F50">
        <w:t>2025</w:t>
      </w:r>
    </w:p>
    <w:p w14:paraId="3982483C" w14:textId="51BB3B88" w:rsidR="00E90E49" w:rsidRPr="00C01B77" w:rsidRDefault="00E90E49" w:rsidP="00311702">
      <w:pPr>
        <w:pStyle w:val="3GPPHeader"/>
        <w:rPr>
          <w:sz w:val="22"/>
        </w:rPr>
      </w:pPr>
      <w:r w:rsidRPr="00AA1A3B">
        <w:rPr>
          <w:sz w:val="22"/>
        </w:rPr>
        <w:t>Agenda Item:</w:t>
      </w:r>
      <w:r w:rsidRPr="00AA1A3B">
        <w:rPr>
          <w:sz w:val="22"/>
        </w:rPr>
        <w:tab/>
      </w:r>
      <w:r w:rsidR="001C32AE" w:rsidRPr="00804767">
        <w:rPr>
          <w:sz w:val="22"/>
        </w:rPr>
        <w:t>17.2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FD6266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10AB0" w:rsidRPr="00210AB0">
        <w:rPr>
          <w:sz w:val="22"/>
        </w:rPr>
        <w:t>On-demand SSB SCell operation</w:t>
      </w:r>
    </w:p>
    <w:p w14:paraId="2D5672ED" w14:textId="425ACD08" w:rsidR="00E90E49" w:rsidRPr="00C01B77" w:rsidRDefault="00E90E49" w:rsidP="00C01B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72404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1E542C" w14:textId="36B8B6E6" w:rsidR="005804F2" w:rsidRDefault="005804F2" w:rsidP="005804F2">
      <w:pPr>
        <w:rPr>
          <w:lang w:eastAsia="zh-CN"/>
        </w:rPr>
      </w:pPr>
      <w:r>
        <w:rPr>
          <w:lang w:eastAsia="zh-CN"/>
        </w:rPr>
        <w:t>T</w:t>
      </w:r>
      <w:r w:rsidRPr="001F3D2B">
        <w:rPr>
          <w:lang w:eastAsia="zh-CN"/>
        </w:rPr>
        <w:t xml:space="preserve">he </w:t>
      </w:r>
      <w:r>
        <w:rPr>
          <w:lang w:eastAsia="zh-CN"/>
        </w:rPr>
        <w:t xml:space="preserve">revised </w:t>
      </w:r>
      <w:r w:rsidRPr="001F3D2B">
        <w:rPr>
          <w:lang w:eastAsia="zh-CN"/>
        </w:rPr>
        <w:t xml:space="preserve">WID for “Enhancements of network energy savings for NR” </w:t>
      </w:r>
      <w:r w:rsidR="00970B56">
        <w:rPr>
          <w:lang w:eastAsia="zh-CN"/>
        </w:rPr>
        <w:fldChar w:fldCharType="begin"/>
      </w:r>
      <w:r w:rsidR="00970B56">
        <w:rPr>
          <w:lang w:eastAsia="zh-CN"/>
        </w:rPr>
        <w:instrText xml:space="preserve"> REF _Ref174151459 \r \h </w:instrText>
      </w:r>
      <w:r w:rsidR="00970B56">
        <w:rPr>
          <w:lang w:eastAsia="zh-CN"/>
        </w:rPr>
      </w:r>
      <w:r w:rsidR="00970B56">
        <w:rPr>
          <w:lang w:eastAsia="zh-CN"/>
        </w:rPr>
        <w:fldChar w:fldCharType="separate"/>
      </w:r>
      <w:r w:rsidR="00142DFB">
        <w:rPr>
          <w:lang w:eastAsia="zh-CN"/>
        </w:rPr>
        <w:t>[1]</w:t>
      </w:r>
      <w:r w:rsidR="00970B56">
        <w:rPr>
          <w:lang w:eastAsia="zh-CN"/>
        </w:rPr>
        <w:fldChar w:fldCharType="end"/>
      </w:r>
      <w:r w:rsidR="00970B56">
        <w:rPr>
          <w:lang w:eastAsia="zh-CN"/>
        </w:rPr>
        <w:t xml:space="preserve"> </w:t>
      </w:r>
      <w:r>
        <w:rPr>
          <w:lang w:eastAsia="zh-CN"/>
        </w:rPr>
        <w:t>in Rel-19</w:t>
      </w:r>
      <w:r w:rsidRPr="001F3D2B">
        <w:rPr>
          <w:lang w:eastAsia="zh-CN"/>
        </w:rPr>
        <w:t xml:space="preserve"> </w:t>
      </w:r>
      <w:r w:rsidR="005F2CB6">
        <w:rPr>
          <w:lang w:eastAsia="zh-CN"/>
        </w:rPr>
        <w:t>states</w:t>
      </w:r>
      <w:r w:rsidRPr="001F3D2B">
        <w:rPr>
          <w:lang w:eastAsia="zh-CN"/>
        </w:rPr>
        <w:t xml:space="preserve"> the following objective</w:t>
      </w:r>
      <w:r>
        <w:rPr>
          <w:lang w:eastAsia="zh-CN"/>
        </w:rPr>
        <w:t>s</w:t>
      </w:r>
      <w:r w:rsidRPr="001F3D2B">
        <w:rPr>
          <w:lang w:eastAsia="zh-CN"/>
        </w:rPr>
        <w:t>:</w:t>
      </w:r>
    </w:p>
    <w:tbl>
      <w:tblPr>
        <w:tblStyle w:val="TableGrid"/>
        <w:tblW w:w="0" w:type="auto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5804F2" w:rsidRPr="00735E31" w14:paraId="24473607" w14:textId="77777777">
        <w:tc>
          <w:tcPr>
            <w:tcW w:w="9629" w:type="dxa"/>
            <w:vAlign w:val="center"/>
          </w:tcPr>
          <w:p w14:paraId="2A851B66" w14:textId="77777777" w:rsidR="005804F2" w:rsidRPr="00735E31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  <w:t>Specify procedures and signaling method(s) to support on-demand SSB SCell operation for UEs in connected mode configured with CA, for both intra-/inter-band CA. [RAN1/2/3/4]</w:t>
            </w:r>
          </w:p>
          <w:p w14:paraId="4F78D2F3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69418546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highlight w:val="yellow"/>
                <w:lang w:eastAsia="zh-CN"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  <w:p w14:paraId="11A2B5D5" w14:textId="77777777" w:rsidR="005804F2" w:rsidRPr="00735E31" w:rsidRDefault="005804F2">
            <w:pPr>
              <w:spacing w:after="0"/>
              <w:ind w:left="420"/>
              <w:rPr>
                <w:rFonts w:ascii="Times New Roman" w:hAnsi="Times New Roman" w:cs="Times New Roman"/>
                <w:sz w:val="20"/>
                <w:lang w:eastAsia="zh-CN"/>
              </w:rPr>
            </w:pPr>
          </w:p>
          <w:p w14:paraId="2A267955" w14:textId="77777777" w:rsidR="005804F2" w:rsidRPr="00735E31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Specify support for on-demand SIB1 for UEs in idle/inactive mode [RAN1/2/3]</w:t>
            </w:r>
          </w:p>
          <w:p w14:paraId="21097A43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Specify procedures and signaling method(s) for Case 2 [RAN1/2]</w:t>
            </w:r>
          </w:p>
          <w:p w14:paraId="03A421A7" w14:textId="77777777" w:rsidR="005804F2" w:rsidRPr="00735E31" w:rsidRDefault="005804F2" w:rsidP="00606612">
            <w:pPr>
              <w:pStyle w:val="ListParagraph"/>
              <w:numPr>
                <w:ilvl w:val="2"/>
                <w:numId w:val="13"/>
              </w:numPr>
              <w:spacing w:after="160" w:line="256" w:lineRule="auto"/>
              <w:contextualSpacing/>
              <w:rPr>
                <w:rFonts w:ascii="Times New Roman" w:eastAsiaTheme="minorHAnsi" w:hAnsi="Times New Roman" w:cs="Times New Roman"/>
                <w:sz w:val="20"/>
                <w:lang w:val="en-US" w:eastAsia="zh-CN"/>
              </w:rPr>
            </w:pPr>
            <w:r w:rsidRPr="00735E31">
              <w:rPr>
                <w:rFonts w:ascii="Times New Roman" w:eastAsiaTheme="minorHAnsi" w:hAnsi="Times New Roman" w:cs="Times New Roman"/>
                <w:sz w:val="20"/>
                <w:lang w:val="en-US" w:eastAsia="zh-CN"/>
              </w:rPr>
              <w:t>Case 2: UE obtains UL WUS configuration from Cell A, UE transmits UL WUS on NES Cell, UE receives on-demand SIB1 from NES Cell</w:t>
            </w:r>
          </w:p>
          <w:p w14:paraId="4AABB7D1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Triggering method by UL WUS using PRACH</w:t>
            </w:r>
          </w:p>
          <w:p w14:paraId="38B7B6F3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Specify inter NG-RAN node signalling at least for the configuration of UL WUS [RAN3]</w:t>
            </w:r>
          </w:p>
          <w:p w14:paraId="7AF262F0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Note 1: No modification of SSB will be discussed under this objective</w:t>
            </w:r>
          </w:p>
          <w:p w14:paraId="3FCA8926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Note 2:</w:t>
            </w:r>
          </w:p>
          <w:p w14:paraId="57FC494D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UL WUS: Uplink wake-up signal</w:t>
            </w:r>
          </w:p>
          <w:p w14:paraId="0494E84B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Cell A: A cell that is periodically transmitting at least its own SIB1</w:t>
            </w:r>
          </w:p>
          <w:p w14:paraId="5FA02623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NES Cell: A cell that may transmit SIB1 transmission in response to UL WUS from a UE</w:t>
            </w:r>
          </w:p>
          <w:p w14:paraId="1DE402F4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Note 3:</w:t>
            </w:r>
          </w:p>
          <w:p w14:paraId="4F52163E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RAN1 strives to minimize impact to legacy UE</w:t>
            </w:r>
          </w:p>
          <w:p w14:paraId="1B2C2CEE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RAN1 specification impact to support this feature should be minimized</w:t>
            </w:r>
          </w:p>
          <w:p w14:paraId="08C4693A" w14:textId="77777777" w:rsidR="005804F2" w:rsidRPr="00735E31" w:rsidRDefault="005804F2">
            <w:pPr>
              <w:spacing w:after="0"/>
              <w:ind w:left="420"/>
              <w:rPr>
                <w:rFonts w:ascii="Times New Roman" w:hAnsi="Times New Roman" w:cs="Times New Roman"/>
                <w:sz w:val="20"/>
                <w:lang w:eastAsia="zh-CN"/>
              </w:rPr>
            </w:pPr>
          </w:p>
          <w:p w14:paraId="72058379" w14:textId="77777777" w:rsidR="005804F2" w:rsidRPr="00735E31" w:rsidRDefault="005804F2" w:rsidP="00606612">
            <w:pPr>
              <w:numPr>
                <w:ilvl w:val="0"/>
                <w:numId w:val="13"/>
              </w:numPr>
              <w:spacing w:after="0" w:line="256" w:lineRule="auto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Specify adaptation of common signal/channel transmissions. [RAN1/2/3/4]</w:t>
            </w:r>
          </w:p>
          <w:p w14:paraId="5891BC01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t xml:space="preserve">Adaptation of SSB in time domain, e.g. adapting periodicity </w:t>
            </w:r>
          </w:p>
          <w:p w14:paraId="69E666BA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Adaptation of PRACH in time domain</w:t>
            </w:r>
          </w:p>
          <w:p w14:paraId="46FFCAC8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Adaptation of paging occasions including confining the paging occasions in the time domain</w:t>
            </w:r>
          </w:p>
          <w:p w14:paraId="5E1332FF" w14:textId="77777777" w:rsidR="005804F2" w:rsidRPr="00735E31" w:rsidRDefault="005804F2" w:rsidP="00606612">
            <w:pPr>
              <w:numPr>
                <w:ilvl w:val="2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Note: there shall be no paging latency increase</w:t>
            </w:r>
          </w:p>
          <w:p w14:paraId="21984066" w14:textId="77777777" w:rsidR="005804F2" w:rsidRPr="00735E31" w:rsidRDefault="005804F2" w:rsidP="00606612">
            <w:pPr>
              <w:numPr>
                <w:ilvl w:val="1"/>
                <w:numId w:val="13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 xml:space="preserve">Note: there shall be no negative impact to legacy UEs, unless significant benefits are shown </w:t>
            </w:r>
          </w:p>
          <w:p w14:paraId="68EB41C6" w14:textId="77777777" w:rsidR="005804F2" w:rsidRPr="00735E31" w:rsidRDefault="005804F2" w:rsidP="00606612">
            <w:pPr>
              <w:numPr>
                <w:ilvl w:val="0"/>
                <w:numId w:val="13"/>
              </w:numPr>
              <w:spacing w:beforeLines="50" w:before="120" w:afterLines="50" w:after="120" w:line="256" w:lineRule="auto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735E31">
              <w:rPr>
                <w:rFonts w:ascii="Times New Roman" w:hAnsi="Times New Roman" w:cs="Times New Roman"/>
                <w:sz w:val="20"/>
                <w:lang w:eastAsia="zh-CN"/>
              </w:rPr>
              <w:t>Specify the corresponding core requirements, for the above features [RAN4].</w:t>
            </w:r>
          </w:p>
        </w:tc>
      </w:tr>
    </w:tbl>
    <w:p w14:paraId="5AF07000" w14:textId="77777777" w:rsidR="005804F2" w:rsidRDefault="005804F2" w:rsidP="005804F2">
      <w:pPr>
        <w:rPr>
          <w:lang w:eastAsia="zh-CN"/>
        </w:rPr>
      </w:pPr>
    </w:p>
    <w:p w14:paraId="19123EDC" w14:textId="239F460F" w:rsidR="005B35B0" w:rsidRDefault="005804F2" w:rsidP="005804F2">
      <w:pPr>
        <w:rPr>
          <w:lang w:eastAsia="zh-CN"/>
        </w:rPr>
      </w:pPr>
      <w:r>
        <w:rPr>
          <w:lang w:eastAsia="zh-CN"/>
        </w:rPr>
        <w:t xml:space="preserve">This paper discusses the </w:t>
      </w:r>
      <w:r w:rsidR="0095406E" w:rsidRPr="0095406E">
        <w:rPr>
          <w:lang w:eastAsia="zh-CN"/>
        </w:rPr>
        <w:t>“on-demand SSB SCell operation” topic (Objective 1).</w:t>
      </w:r>
      <w:r w:rsidR="005B35B0">
        <w:rPr>
          <w:lang w:eastAsia="zh-CN"/>
        </w:rPr>
        <w:t xml:space="preserve"> </w:t>
      </w:r>
    </w:p>
    <w:p w14:paraId="231E64EA" w14:textId="71F4F422" w:rsidR="00477768" w:rsidRDefault="00087F9F" w:rsidP="005B35B0">
      <w:pPr>
        <w:rPr>
          <w:lang w:eastAsia="zh-CN"/>
        </w:rPr>
      </w:pPr>
      <w:r>
        <w:rPr>
          <w:lang w:eastAsia="zh-CN"/>
        </w:rPr>
        <w:t>A</w:t>
      </w:r>
      <w:r w:rsidR="00054353">
        <w:rPr>
          <w:lang w:eastAsia="zh-CN"/>
        </w:rPr>
        <w:t xml:space="preserve"> complete list of RAN1 and RAN2 agreements </w:t>
      </w:r>
      <w:r>
        <w:rPr>
          <w:lang w:eastAsia="zh-CN"/>
        </w:rPr>
        <w:t>on</w:t>
      </w:r>
      <w:r w:rsidR="00054353">
        <w:rPr>
          <w:lang w:eastAsia="zh-CN"/>
        </w:rPr>
        <w:t xml:space="preserve"> this objective is provided </w:t>
      </w:r>
      <w:r>
        <w:rPr>
          <w:lang w:eastAsia="zh-CN"/>
        </w:rPr>
        <w:t>at the end of the paper</w:t>
      </w:r>
      <w:r w:rsidR="00054353">
        <w:rPr>
          <w:lang w:eastAsia="zh-CN"/>
        </w:rPr>
        <w:t>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7E06528" w14:textId="18F1B86F" w:rsidR="009074BD" w:rsidRPr="009074BD" w:rsidRDefault="004D3AAD" w:rsidP="004D3AAD">
      <w:pPr>
        <w:pStyle w:val="Heading2"/>
      </w:pPr>
      <w:r>
        <w:t>2.1</w:t>
      </w:r>
      <w:r>
        <w:tab/>
        <w:t>Observations and current state of discussion</w:t>
      </w:r>
    </w:p>
    <w:p w14:paraId="2A5EE74C" w14:textId="214FA083" w:rsidR="00AE1671" w:rsidRDefault="003C2BD7" w:rsidP="003F0E53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our </w:t>
      </w:r>
      <w:r w:rsidR="002301A2">
        <w:rPr>
          <w:rFonts w:eastAsia="Times New Roman"/>
          <w:lang w:eastAsia="zh-CN"/>
        </w:rPr>
        <w:t>previous</w:t>
      </w:r>
      <w:r>
        <w:rPr>
          <w:rFonts w:eastAsia="Times New Roman"/>
          <w:lang w:eastAsia="zh-CN"/>
        </w:rPr>
        <w:t xml:space="preserve"> paper </w:t>
      </w:r>
      <w:r>
        <w:rPr>
          <w:rFonts w:eastAsia="Times New Roman"/>
          <w:lang w:eastAsia="zh-CN"/>
        </w:rPr>
        <w:fldChar w:fldCharType="begin"/>
      </w:r>
      <w:r>
        <w:rPr>
          <w:rFonts w:eastAsia="Times New Roman"/>
          <w:lang w:eastAsia="zh-CN"/>
        </w:rPr>
        <w:instrText xml:space="preserve"> REF _Ref191393825 \r \h </w:instrText>
      </w:r>
      <w:r>
        <w:rPr>
          <w:rFonts w:eastAsia="Times New Roman"/>
          <w:lang w:eastAsia="zh-CN"/>
        </w:rPr>
      </w:r>
      <w:r>
        <w:rPr>
          <w:rFonts w:eastAsia="Times New Roman"/>
          <w:lang w:eastAsia="zh-CN"/>
        </w:rPr>
        <w:fldChar w:fldCharType="separate"/>
      </w:r>
      <w:r w:rsidR="00142DFB">
        <w:rPr>
          <w:rFonts w:eastAsia="Times New Roman"/>
          <w:lang w:eastAsia="zh-CN"/>
        </w:rPr>
        <w:t>[2]</w:t>
      </w:r>
      <w:r>
        <w:rPr>
          <w:rFonts w:eastAsia="Times New Roman"/>
          <w:lang w:eastAsia="zh-CN"/>
        </w:rPr>
        <w:fldChar w:fldCharType="end"/>
      </w:r>
      <w:r>
        <w:rPr>
          <w:rFonts w:eastAsia="Times New Roman"/>
          <w:lang w:eastAsia="zh-CN"/>
        </w:rPr>
        <w:t xml:space="preserve">, we observed </w:t>
      </w:r>
      <w:r w:rsidR="003F0E53">
        <w:rPr>
          <w:rFonts w:eastAsia="Times New Roman"/>
          <w:lang w:eastAsia="zh-CN"/>
        </w:rPr>
        <w:t>the following:</w:t>
      </w:r>
    </w:p>
    <w:p w14:paraId="4AC617E9" w14:textId="0CF138A3" w:rsidR="0010046E" w:rsidRDefault="003F0E53" w:rsidP="003F0E5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10046E">
        <w:rPr>
          <w:rFonts w:ascii="Arial" w:eastAsia="Times New Roman" w:hAnsi="Arial"/>
          <w:sz w:val="20"/>
          <w:lang w:val="en-US" w:eastAsia="zh-CN"/>
        </w:rPr>
        <w:t>On-demand SSB SCell operation is a new SCell operation mode where SSB transmission</w:t>
      </w:r>
      <w:r w:rsidR="00F30DCA">
        <w:rPr>
          <w:rFonts w:ascii="Arial" w:eastAsia="Times New Roman" w:hAnsi="Arial"/>
          <w:sz w:val="20"/>
          <w:lang w:val="en-US" w:eastAsia="zh-CN"/>
        </w:rPr>
        <w:t>s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</w:t>
      </w:r>
      <w:r w:rsidR="00AC663E">
        <w:rPr>
          <w:rFonts w:ascii="Arial" w:eastAsia="Times New Roman" w:hAnsi="Arial"/>
          <w:sz w:val="20"/>
          <w:lang w:val="en-US" w:eastAsia="zh-CN"/>
        </w:rPr>
        <w:t>on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</w:t>
      </w:r>
      <w:r w:rsidR="00F570FF">
        <w:rPr>
          <w:rFonts w:ascii="Arial" w:eastAsia="Times New Roman" w:hAnsi="Arial"/>
          <w:sz w:val="20"/>
          <w:lang w:val="en-US" w:eastAsia="zh-CN"/>
        </w:rPr>
        <w:t>an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SCell </w:t>
      </w:r>
      <w:r w:rsidR="00F30DCA">
        <w:rPr>
          <w:rFonts w:ascii="Arial" w:eastAsia="Times New Roman" w:hAnsi="Arial"/>
          <w:sz w:val="20"/>
          <w:lang w:val="en-US" w:eastAsia="zh-CN"/>
        </w:rPr>
        <w:t>are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 triggered when needed and indicated to the UE via RRC or MAC CE based </w:t>
      </w:r>
      <w:r w:rsidR="00AD3EEB" w:rsidRPr="0010046E">
        <w:rPr>
          <w:rFonts w:ascii="Arial" w:eastAsia="Times New Roman" w:hAnsi="Arial"/>
          <w:sz w:val="20"/>
          <w:lang w:val="en-US" w:eastAsia="zh-CN"/>
        </w:rPr>
        <w:t>signaling</w:t>
      </w:r>
      <w:r w:rsidRPr="0010046E">
        <w:rPr>
          <w:rFonts w:ascii="Arial" w:eastAsia="Times New Roman" w:hAnsi="Arial"/>
          <w:sz w:val="20"/>
          <w:lang w:val="en-US" w:eastAsia="zh-CN"/>
        </w:rPr>
        <w:t>.</w:t>
      </w:r>
    </w:p>
    <w:p w14:paraId="40D0EA65" w14:textId="574F13BC" w:rsidR="003F0E53" w:rsidRPr="0010046E" w:rsidRDefault="003F0E53" w:rsidP="003F0E53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10046E">
        <w:rPr>
          <w:rFonts w:ascii="Arial" w:eastAsia="Times New Roman" w:hAnsi="Arial"/>
          <w:sz w:val="20"/>
          <w:lang w:val="en-US" w:eastAsia="zh-CN"/>
        </w:rPr>
        <w:t xml:space="preserve">On-demand SSB parameters are preconfigured </w:t>
      </w:r>
      <w:r w:rsidR="0010046E">
        <w:rPr>
          <w:rFonts w:ascii="Arial" w:eastAsia="Times New Roman" w:hAnsi="Arial"/>
          <w:sz w:val="20"/>
          <w:lang w:val="en-US" w:eastAsia="zh-CN"/>
        </w:rPr>
        <w:t xml:space="preserve">to the UE </w:t>
      </w:r>
      <w:r w:rsidRPr="0010046E">
        <w:rPr>
          <w:rFonts w:ascii="Arial" w:eastAsia="Times New Roman" w:hAnsi="Arial"/>
          <w:sz w:val="20"/>
          <w:lang w:val="en-US" w:eastAsia="zh-CN"/>
        </w:rPr>
        <w:t xml:space="preserve">via RRC based </w:t>
      </w:r>
      <w:r w:rsidR="0010046E" w:rsidRPr="0010046E">
        <w:rPr>
          <w:rFonts w:ascii="Arial" w:eastAsia="Times New Roman" w:hAnsi="Arial"/>
          <w:sz w:val="20"/>
          <w:lang w:val="en-US" w:eastAsia="zh-CN"/>
        </w:rPr>
        <w:t>signaling</w:t>
      </w:r>
      <w:r w:rsidRPr="0010046E">
        <w:rPr>
          <w:rFonts w:ascii="Arial" w:eastAsia="Times New Roman" w:hAnsi="Arial"/>
          <w:sz w:val="20"/>
          <w:lang w:val="en-US" w:eastAsia="zh-CN"/>
        </w:rPr>
        <w:t>.</w:t>
      </w:r>
    </w:p>
    <w:p w14:paraId="39E3E305" w14:textId="524A8A4B" w:rsidR="00AD3EEB" w:rsidRDefault="0010046E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AD3EEB">
        <w:rPr>
          <w:rFonts w:ascii="Arial" w:eastAsia="Times New Roman" w:hAnsi="Arial"/>
          <w:sz w:val="20"/>
          <w:lang w:val="en-US" w:eastAsia="zh-CN"/>
        </w:rPr>
        <w:t>On-demand SSB transmission is tightly connected to SCell operation at the gNB-DU</w:t>
      </w:r>
      <w:r w:rsidR="00AD3EEB" w:rsidRPr="00AD3EEB">
        <w:rPr>
          <w:rFonts w:ascii="Arial" w:eastAsia="Times New Roman" w:hAnsi="Arial"/>
          <w:sz w:val="20"/>
          <w:lang w:val="en-US" w:eastAsia="zh-CN"/>
        </w:rPr>
        <w:t xml:space="preserve">, </w:t>
      </w:r>
      <w:r w:rsidR="00805225">
        <w:rPr>
          <w:rFonts w:ascii="Arial" w:eastAsia="Times New Roman" w:hAnsi="Arial"/>
          <w:sz w:val="20"/>
          <w:lang w:val="en-US" w:eastAsia="zh-CN"/>
        </w:rPr>
        <w:t>and</w:t>
      </w:r>
      <w:r w:rsidR="00AD3EEB" w:rsidRPr="00AD3EEB">
        <w:rPr>
          <w:rFonts w:ascii="Arial" w:eastAsia="Times New Roman" w:hAnsi="Arial"/>
          <w:sz w:val="20"/>
          <w:lang w:val="en-US" w:eastAsia="zh-CN"/>
        </w:rPr>
        <w:t xml:space="preserve"> </w:t>
      </w:r>
      <w:r w:rsidR="00305BA1">
        <w:rPr>
          <w:rFonts w:ascii="Arial" w:eastAsia="Times New Roman" w:hAnsi="Arial"/>
          <w:sz w:val="20"/>
          <w:lang w:val="en-US" w:eastAsia="zh-CN"/>
        </w:rPr>
        <w:t xml:space="preserve">it </w:t>
      </w:r>
      <w:r w:rsidR="00AD3EEB" w:rsidRPr="00AD3EEB">
        <w:rPr>
          <w:rFonts w:ascii="Arial" w:eastAsia="Times New Roman" w:hAnsi="Arial"/>
          <w:sz w:val="20"/>
          <w:lang w:val="en-US" w:eastAsia="zh-CN"/>
        </w:rPr>
        <w:t xml:space="preserve">is triggered by </w:t>
      </w:r>
      <w:r w:rsidR="00AD3EEB" w:rsidRPr="0010046E">
        <w:rPr>
          <w:rFonts w:ascii="Arial" w:eastAsia="Times New Roman" w:hAnsi="Arial"/>
          <w:sz w:val="20"/>
          <w:lang w:val="en-US" w:eastAsia="zh-CN"/>
        </w:rPr>
        <w:t>the gNB-DU</w:t>
      </w:r>
      <w:r w:rsidR="00475CED">
        <w:rPr>
          <w:rFonts w:ascii="Arial" w:eastAsia="Times New Roman" w:hAnsi="Arial"/>
          <w:sz w:val="20"/>
          <w:lang w:val="en-US" w:eastAsia="zh-CN"/>
        </w:rPr>
        <w:t>.</w:t>
      </w:r>
    </w:p>
    <w:p w14:paraId="15DD5338" w14:textId="69571F65" w:rsidR="003F0E53" w:rsidRPr="00AD3EEB" w:rsidRDefault="00AD3EEB">
      <w:pPr>
        <w:pStyle w:val="ListParagraph"/>
        <w:numPr>
          <w:ilvl w:val="0"/>
          <w:numId w:val="28"/>
        </w:numPr>
        <w:rPr>
          <w:rFonts w:ascii="Arial" w:eastAsia="Times New Roman" w:hAnsi="Arial"/>
          <w:sz w:val="20"/>
          <w:lang w:val="en-US" w:eastAsia="zh-CN"/>
        </w:rPr>
      </w:pPr>
      <w:r w:rsidRPr="00AD3EEB">
        <w:rPr>
          <w:rFonts w:ascii="Arial" w:eastAsia="Times New Roman" w:hAnsi="Arial"/>
          <w:sz w:val="20"/>
          <w:lang w:val="en-US" w:eastAsia="zh-CN"/>
        </w:rPr>
        <w:t>On-demand SSB transmission</w:t>
      </w:r>
      <w:r w:rsidR="0010046E" w:rsidRPr="00AD3EEB">
        <w:rPr>
          <w:rFonts w:ascii="Arial" w:eastAsia="Times New Roman" w:hAnsi="Arial"/>
          <w:sz w:val="20"/>
          <w:lang w:val="en-US" w:eastAsia="zh-CN"/>
        </w:rPr>
        <w:t xml:space="preserve"> enables energy-efficient SCell operation (with sparse or no always-on SSB) in cases where SSB-less SCell operation is not possible.</w:t>
      </w:r>
    </w:p>
    <w:p w14:paraId="355935A7" w14:textId="77777777" w:rsidR="00E840F2" w:rsidRDefault="00E840F2" w:rsidP="00F07791">
      <w:pPr>
        <w:rPr>
          <w:rFonts w:eastAsia="Times New Roman"/>
          <w:lang w:eastAsia="zh-CN"/>
        </w:rPr>
      </w:pPr>
    </w:p>
    <w:p w14:paraId="22F60699" w14:textId="14C2EB53" w:rsidR="005129B3" w:rsidRDefault="00331071" w:rsidP="005129B3">
      <w:pPr>
        <w:rPr>
          <w:noProof/>
        </w:rPr>
      </w:pPr>
      <w:r>
        <w:t>Besides, i</w:t>
      </w:r>
      <w:r w:rsidR="005129B3">
        <w:t>n the s</w:t>
      </w:r>
      <w:r w:rsidR="005129B3" w:rsidRPr="00C67084">
        <w:t xml:space="preserve">ummary of </w:t>
      </w:r>
      <w:r w:rsidR="005129B3">
        <w:t>the o</w:t>
      </w:r>
      <w:r w:rsidR="005129B3" w:rsidRPr="00C67084">
        <w:t xml:space="preserve">ffline </w:t>
      </w:r>
      <w:r w:rsidR="005129B3">
        <w:t>d</w:t>
      </w:r>
      <w:r w:rsidR="005129B3" w:rsidRPr="00C67084">
        <w:t>iscussion on on-demand SSB SCell operation</w:t>
      </w:r>
      <w:r w:rsidR="005129B3">
        <w:t xml:space="preserve"> at the RAN3</w:t>
      </w:r>
      <w:r w:rsidR="005F079D">
        <w:t>#127</w:t>
      </w:r>
      <w:r w:rsidR="005129B3">
        <w:t xml:space="preserve"> meeting </w:t>
      </w:r>
      <w:r w:rsidR="005129B3">
        <w:fldChar w:fldCharType="begin"/>
      </w:r>
      <w:r w:rsidR="005129B3">
        <w:instrText xml:space="preserve"> REF _Ref192506024 \r \h </w:instrText>
      </w:r>
      <w:r w:rsidR="005129B3">
        <w:fldChar w:fldCharType="separate"/>
      </w:r>
      <w:r w:rsidR="00142DFB">
        <w:t>[3]</w:t>
      </w:r>
      <w:r w:rsidR="005129B3">
        <w:fldChar w:fldCharType="end"/>
      </w:r>
      <w:r w:rsidR="005129B3">
        <w:t>, the following was noted:</w:t>
      </w:r>
      <w:r w:rsidR="005129B3" w:rsidRPr="00C67084">
        <w:rPr>
          <w:noProof/>
        </w:rPr>
        <w:t xml:space="preserve"> </w:t>
      </w:r>
    </w:p>
    <w:p w14:paraId="4A810DFF" w14:textId="1CFBA671" w:rsidR="005129B3" w:rsidRPr="00ED2F94" w:rsidRDefault="005129B3" w:rsidP="00F07791">
      <w:r>
        <w:rPr>
          <w:noProof/>
        </w:rPr>
        <mc:AlternateContent>
          <mc:Choice Requires="wps">
            <w:drawing>
              <wp:inline distT="0" distB="0" distL="0" distR="0" wp14:anchorId="5CCC5C87" wp14:editId="27068A40">
                <wp:extent cx="6120765" cy="2324100"/>
                <wp:effectExtent l="0" t="0" r="26035" b="19050"/>
                <wp:docPr id="1830465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324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808C79" w14:textId="77777777" w:rsidR="005129B3" w:rsidRPr="00320C76" w:rsidRDefault="005129B3" w:rsidP="005129B3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For the allowing On-demand SSB SCell, w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 xml:space="preserve">e discussed the 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two 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way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-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forward as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 xml:space="preserve"> follows</w:t>
                            </w:r>
                            <w:r w:rsidRPr="00320C76">
                              <w:rPr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4E99BE18" w14:textId="77777777" w:rsidR="005129B3" w:rsidRPr="00320C76" w:rsidRDefault="005129B3" w:rsidP="005129B3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63D33">
                              <w:rPr>
                                <w:b/>
                                <w:lang w:eastAsia="zh-CN"/>
                              </w:rPr>
                              <w:t>WF1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: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No new List from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gNB-CU to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gNB-DU for “allowing OD SSB SCell” is needed, instead we can reuse, if needed, the Rel-18 existing “Cells Allowed to be Deactivated List” (CU to DU). Potential rewording of the procedure may be needed to make the “list” more general.</w:t>
                            </w:r>
                          </w:p>
                          <w:p w14:paraId="7B1E8B23" w14:textId="77777777" w:rsidR="005129B3" w:rsidRPr="007F30C9" w:rsidRDefault="005129B3" w:rsidP="005129B3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263D33">
                              <w:rPr>
                                <w:b/>
                                <w:lang w:eastAsia="zh-CN"/>
                              </w:rPr>
                              <w:t>WF2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: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It is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the 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gNB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-DU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 xml:space="preserve"> to decide how and when to perform “deactivation” or “OD SSB”.</w:t>
                            </w:r>
                          </w:p>
                          <w:p w14:paraId="5DCCB78C" w14:textId="77777777" w:rsidR="005129B3" w:rsidRPr="00320C76" w:rsidRDefault="005129B3" w:rsidP="005129B3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320C76">
                              <w:rPr>
                                <w:b/>
                                <w:lang w:eastAsia="zh-CN"/>
                              </w:rPr>
                              <w:t>But the above is not agreed, there are two concerns raised during the discussion:</w:t>
                            </w:r>
                          </w:p>
                          <w:p w14:paraId="11AA5D30" w14:textId="77777777" w:rsidR="005129B3" w:rsidRPr="00320C76" w:rsidRDefault="005129B3" w:rsidP="005129B3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320C76">
                              <w:rPr>
                                <w:bCs/>
                                <w:lang w:eastAsia="zh-CN"/>
                              </w:rPr>
                              <w:t>One concern is that gNB-DU does not always need the “CU to DU” assistance in order to go to the OD-SSB S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C</w:t>
                            </w:r>
                            <w:r w:rsidRPr="00320C76">
                              <w:rPr>
                                <w:bCs/>
                                <w:lang w:eastAsia="zh-CN"/>
                              </w:rPr>
                              <w:t>ell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 operation. </w:t>
                            </w:r>
                          </w:p>
                          <w:p w14:paraId="4FC5C06B" w14:textId="77777777" w:rsidR="005129B3" w:rsidRPr="007F30C9" w:rsidRDefault="005129B3" w:rsidP="005129B3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320C76">
                              <w:rPr>
                                <w:bCs/>
                                <w:lang w:eastAsia="zh-CN"/>
                              </w:rPr>
                              <w:t>Another concern is how and whether to handle the transition from PCell normal operation to OD-SSB SCell only operation.</w:t>
                            </w:r>
                          </w:p>
                          <w:p w14:paraId="7073BBBC" w14:textId="77777777" w:rsidR="005129B3" w:rsidRPr="00283620" w:rsidRDefault="005129B3" w:rsidP="005129B3">
                            <w:pPr>
                              <w:rPr>
                                <w:rFonts w:eastAsia="DengXian"/>
                                <w:b/>
                                <w:bCs/>
                                <w:color w:val="0070C0"/>
                                <w:lang w:eastAsia="zh-CN"/>
                              </w:rPr>
                            </w:pPr>
                            <w:r w:rsidRPr="004B6A8D">
                              <w:rPr>
                                <w:rFonts w:eastAsia="DengXian"/>
                                <w:b/>
                                <w:bCs/>
                                <w:color w:val="0070C0"/>
                                <w:lang w:eastAsia="zh-CN"/>
                              </w:rPr>
                              <w:t>To be continued at the next meeting on the above basis.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CC5C8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8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" filled="f" strokeweight=".5pt">
                <v:textbox>
                  <w:txbxContent>
                    <w:p w14:paraId="30808C79" w14:textId="77777777" w:rsidR="005129B3" w:rsidRPr="00320C76" w:rsidRDefault="005129B3" w:rsidP="005129B3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 xml:space="preserve">For the allowing On-demand SSB </w:t>
                      </w:r>
                      <w:proofErr w:type="spellStart"/>
                      <w:r>
                        <w:rPr>
                          <w:b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/>
                          <w:lang w:eastAsia="zh-CN"/>
                        </w:rPr>
                        <w:t>, w</w:t>
                      </w:r>
                      <w:r w:rsidRPr="00320C76">
                        <w:rPr>
                          <w:b/>
                          <w:lang w:eastAsia="zh-CN"/>
                        </w:rPr>
                        <w:t xml:space="preserve">e discussed the </w:t>
                      </w:r>
                      <w:r>
                        <w:rPr>
                          <w:b/>
                          <w:lang w:eastAsia="zh-CN"/>
                        </w:rPr>
                        <w:t xml:space="preserve">two </w:t>
                      </w:r>
                      <w:r w:rsidRPr="00320C76">
                        <w:rPr>
                          <w:b/>
                          <w:lang w:eastAsia="zh-CN"/>
                        </w:rPr>
                        <w:t>way</w:t>
                      </w:r>
                      <w:r>
                        <w:rPr>
                          <w:b/>
                          <w:lang w:eastAsia="zh-CN"/>
                        </w:rPr>
                        <w:t>-</w:t>
                      </w:r>
                      <w:r w:rsidRPr="00320C76">
                        <w:rPr>
                          <w:b/>
                          <w:lang w:eastAsia="zh-CN"/>
                        </w:rPr>
                        <w:t>forward as</w:t>
                      </w:r>
                      <w:r>
                        <w:rPr>
                          <w:b/>
                          <w:lang w:eastAsia="zh-CN"/>
                        </w:rPr>
                        <w:t xml:space="preserve"> follows</w:t>
                      </w:r>
                      <w:r w:rsidRPr="00320C76">
                        <w:rPr>
                          <w:b/>
                          <w:lang w:eastAsia="zh-CN"/>
                        </w:rPr>
                        <w:t>:</w:t>
                      </w:r>
                    </w:p>
                    <w:p w14:paraId="4E99BE18" w14:textId="77777777" w:rsidR="005129B3" w:rsidRPr="00320C76" w:rsidRDefault="005129B3" w:rsidP="005129B3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63D33">
                        <w:rPr>
                          <w:b/>
                          <w:lang w:eastAsia="zh-CN"/>
                        </w:rPr>
                        <w:t>WF1</w:t>
                      </w:r>
                      <w:r>
                        <w:rPr>
                          <w:bCs/>
                          <w:lang w:eastAsia="zh-CN"/>
                        </w:rPr>
                        <w:t xml:space="preserve">: 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No new List from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gNB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 xml:space="preserve">-CU to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gNB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 xml:space="preserve">-DU for “allowing OD SSB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>” is needed, instead we can reuse, if needed, the Rel-18 existing “Cells Allowed to be Deactivated List” (CU to DU). Potential rewording of the procedure may be needed to make the “list” more general.</w:t>
                      </w:r>
                    </w:p>
                    <w:p w14:paraId="7B1E8B23" w14:textId="77777777" w:rsidR="005129B3" w:rsidRPr="007F30C9" w:rsidRDefault="005129B3" w:rsidP="005129B3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263D33">
                        <w:rPr>
                          <w:b/>
                          <w:lang w:eastAsia="zh-CN"/>
                        </w:rPr>
                        <w:t>WF2</w:t>
                      </w:r>
                      <w:r>
                        <w:rPr>
                          <w:bCs/>
                          <w:lang w:eastAsia="zh-CN"/>
                        </w:rPr>
                        <w:t xml:space="preserve">: 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It is </w:t>
                      </w:r>
                      <w:r>
                        <w:rPr>
                          <w:bCs/>
                          <w:lang w:eastAsia="zh-CN"/>
                        </w:rPr>
                        <w:t xml:space="preserve">the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>-DU</w:t>
                      </w:r>
                      <w:r w:rsidRPr="00320C76">
                        <w:rPr>
                          <w:bCs/>
                          <w:lang w:eastAsia="zh-CN"/>
                        </w:rPr>
                        <w:t xml:space="preserve"> to decide how and when to perform “deactivation” or “OD SSB”.</w:t>
                      </w:r>
                    </w:p>
                    <w:p w14:paraId="5DCCB78C" w14:textId="77777777" w:rsidR="005129B3" w:rsidRPr="00320C76" w:rsidRDefault="005129B3" w:rsidP="005129B3">
                      <w:pPr>
                        <w:rPr>
                          <w:b/>
                          <w:lang w:eastAsia="zh-CN"/>
                        </w:rPr>
                      </w:pPr>
                      <w:r w:rsidRPr="00320C76">
                        <w:rPr>
                          <w:b/>
                          <w:lang w:eastAsia="zh-CN"/>
                        </w:rPr>
                        <w:t>But the above is not agreed, there are two concerns raised during the discussion:</w:t>
                      </w:r>
                    </w:p>
                    <w:p w14:paraId="11AA5D30" w14:textId="77777777" w:rsidR="005129B3" w:rsidRPr="00320C76" w:rsidRDefault="005129B3" w:rsidP="005129B3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bCs/>
                          <w:lang w:eastAsia="zh-CN"/>
                        </w:rPr>
                      </w:pPr>
                      <w:r w:rsidRPr="00320C76">
                        <w:rPr>
                          <w:bCs/>
                          <w:lang w:eastAsia="zh-CN"/>
                        </w:rPr>
                        <w:t xml:space="preserve">One concern is that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gNB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 xml:space="preserve">-DU does not always need the “CU to DU” assistance in order to go to the OD-SSB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S</w:t>
                      </w:r>
                      <w:r>
                        <w:rPr>
                          <w:bCs/>
                          <w:lang w:eastAsia="zh-CN"/>
                        </w:rPr>
                        <w:t>C</w:t>
                      </w:r>
                      <w:r w:rsidRPr="00320C76">
                        <w:rPr>
                          <w:bCs/>
                          <w:lang w:eastAsia="zh-CN"/>
                        </w:rPr>
                        <w:t>ell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 xml:space="preserve"> operation. </w:t>
                      </w:r>
                    </w:p>
                    <w:p w14:paraId="4FC5C06B" w14:textId="77777777" w:rsidR="005129B3" w:rsidRPr="007F30C9" w:rsidRDefault="005129B3" w:rsidP="005129B3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bCs/>
                          <w:lang w:eastAsia="zh-CN"/>
                        </w:rPr>
                      </w:pPr>
                      <w:r w:rsidRPr="00320C76">
                        <w:rPr>
                          <w:bCs/>
                          <w:lang w:eastAsia="zh-CN"/>
                        </w:rPr>
                        <w:t xml:space="preserve">Another concern is how and whether to handle the transition from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PCell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 xml:space="preserve"> normal operation to OD-SSB </w:t>
                      </w:r>
                      <w:proofErr w:type="spellStart"/>
                      <w:r w:rsidRPr="00320C76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320C76">
                        <w:rPr>
                          <w:bCs/>
                          <w:lang w:eastAsia="zh-CN"/>
                        </w:rPr>
                        <w:t xml:space="preserve"> only operation.</w:t>
                      </w:r>
                    </w:p>
                    <w:p w14:paraId="7073BBBC" w14:textId="77777777" w:rsidR="005129B3" w:rsidRPr="00283620" w:rsidRDefault="005129B3" w:rsidP="005129B3">
                      <w:pPr>
                        <w:rPr>
                          <w:rFonts w:eastAsia="DengXian"/>
                          <w:b/>
                          <w:bCs/>
                          <w:color w:val="0070C0"/>
                          <w:lang w:eastAsia="zh-CN"/>
                        </w:rPr>
                      </w:pPr>
                      <w:r w:rsidRPr="004B6A8D">
                        <w:rPr>
                          <w:rFonts w:eastAsia="DengXian"/>
                          <w:b/>
                          <w:bCs/>
                          <w:color w:val="0070C0"/>
                          <w:lang w:eastAsia="zh-CN"/>
                        </w:rPr>
                        <w:t>To be continued at the next meeting on the above basis.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68A1A6" w14:textId="36AC1B8D" w:rsidR="00ED2F94" w:rsidRDefault="005C475A" w:rsidP="00F07791">
      <w:pPr>
        <w:rPr>
          <w:noProof/>
        </w:rPr>
      </w:pPr>
      <w:r>
        <w:t>During</w:t>
      </w:r>
      <w:r w:rsidR="00A172F4">
        <w:t xml:space="preserve"> the</w:t>
      </w:r>
      <w:r>
        <w:t xml:space="preserve"> </w:t>
      </w:r>
      <w:r w:rsidRPr="005C475A">
        <w:t>RAN3#127-bis meeting</w:t>
      </w:r>
      <w:r w:rsidR="000C79EF">
        <w:t xml:space="preserve">, </w:t>
      </w:r>
      <w:r w:rsidR="00A172F4">
        <w:t xml:space="preserve">there was an initial understanding to </w:t>
      </w:r>
      <w:r w:rsidR="00860A31">
        <w:t>move forward with</w:t>
      </w:r>
      <w:r w:rsidR="00A172F4">
        <w:t xml:space="preserve"> WF1</w:t>
      </w:r>
      <w:r w:rsidR="00860A31">
        <w:t>, as it was noted</w:t>
      </w:r>
      <w:r w:rsidR="00A172F4">
        <w:t xml:space="preserve"> </w:t>
      </w:r>
      <w:r w:rsidR="000C79EF">
        <w:t>in the s</w:t>
      </w:r>
      <w:r w:rsidR="000C79EF" w:rsidRPr="00C67084">
        <w:t xml:space="preserve">ummary of </w:t>
      </w:r>
      <w:r w:rsidR="000C79EF">
        <w:t>the o</w:t>
      </w:r>
      <w:r w:rsidR="000C79EF" w:rsidRPr="00C67084">
        <w:t xml:space="preserve">ffline </w:t>
      </w:r>
      <w:r w:rsidR="000C79EF">
        <w:t>d</w:t>
      </w:r>
      <w:r w:rsidR="000C79EF" w:rsidRPr="00C67084">
        <w:t>iscussion on on-demand SSB SCell operation</w:t>
      </w:r>
      <w:r w:rsidR="000C79EF">
        <w:t xml:space="preserve"> </w:t>
      </w:r>
      <w:r w:rsidR="005D01D4">
        <w:rPr>
          <w:rFonts w:eastAsia="Times New Roman"/>
          <w:lang w:eastAsia="zh-CN"/>
        </w:rPr>
        <w:fldChar w:fldCharType="begin"/>
      </w:r>
      <w:r w:rsidR="005D01D4">
        <w:rPr>
          <w:rFonts w:eastAsia="Times New Roman"/>
          <w:lang w:eastAsia="zh-CN"/>
        </w:rPr>
        <w:instrText xml:space="preserve"> REF _Ref196752620 \r \h </w:instrText>
      </w:r>
      <w:r w:rsidR="005D01D4">
        <w:rPr>
          <w:rFonts w:eastAsia="Times New Roman"/>
          <w:lang w:eastAsia="zh-CN"/>
        </w:rPr>
      </w:r>
      <w:r w:rsidR="005D01D4">
        <w:rPr>
          <w:rFonts w:eastAsia="Times New Roman"/>
          <w:lang w:eastAsia="zh-CN"/>
        </w:rPr>
        <w:fldChar w:fldCharType="separate"/>
      </w:r>
      <w:r w:rsidR="00142DFB">
        <w:rPr>
          <w:rFonts w:eastAsia="Times New Roman"/>
          <w:lang w:eastAsia="zh-CN"/>
        </w:rPr>
        <w:t>[4]</w:t>
      </w:r>
      <w:r w:rsidR="005D01D4">
        <w:rPr>
          <w:rFonts w:eastAsia="Times New Roman"/>
          <w:lang w:eastAsia="zh-CN"/>
        </w:rPr>
        <w:fldChar w:fldCharType="end"/>
      </w:r>
      <w:r w:rsidR="0083171D">
        <w:rPr>
          <w:rFonts w:eastAsia="Times New Roman"/>
          <w:lang w:eastAsia="zh-CN"/>
        </w:rPr>
        <w:t>:</w:t>
      </w:r>
      <w:r w:rsidR="00D31FB4" w:rsidRPr="00D31FB4">
        <w:rPr>
          <w:noProof/>
        </w:rPr>
        <w:t xml:space="preserve"> </w:t>
      </w:r>
    </w:p>
    <w:p w14:paraId="23E4E2CD" w14:textId="0D59DC64" w:rsidR="005D01D4" w:rsidRDefault="00D31FB4" w:rsidP="00F07791">
      <w:pPr>
        <w:rPr>
          <w:rFonts w:eastAsia="Times New Roman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E641394" wp14:editId="73A4E9F6">
                <wp:extent cx="6120765" cy="1434905"/>
                <wp:effectExtent l="0" t="0" r="6985" b="12700"/>
                <wp:docPr id="18554859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4349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9024F9" w14:textId="77777777" w:rsidR="00D31FB4" w:rsidRPr="00542F1A" w:rsidRDefault="00D31FB4" w:rsidP="00D31FB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/>
                                <w:color w:val="000000"/>
                                <w:szCs w:val="20"/>
                                <w:lang w:val="en-GB" w:eastAsia="zh-CN"/>
                              </w:rPr>
                            </w:pPr>
                            <w:r w:rsidRPr="00542F1A"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Cs w:val="20"/>
                                <w:lang w:val="en-GB" w:eastAsia="zh-CN"/>
                              </w:rPr>
                              <w:t xml:space="preserve">It is proposed to take the following as baseline and to be discussed at the next meeting (no need to capture into the Chairman notes). 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bCs/>
                                <w:color w:val="000000"/>
                                <w:szCs w:val="20"/>
                                <w:lang w:val="en-GB" w:eastAsia="zh-CN"/>
                              </w:rPr>
                              <w:br/>
                            </w:r>
                          </w:p>
                          <w:p w14:paraId="3AE73994" w14:textId="77777777" w:rsidR="00D31FB4" w:rsidRPr="00542F1A" w:rsidRDefault="00D31FB4" w:rsidP="00D31FB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/>
                                <w:noProof/>
                                <w:szCs w:val="20"/>
                                <w:lang w:val="en-GB" w:eastAsia="zh-CN"/>
                              </w:rPr>
                            </w:pPr>
                            <w:r w:rsidRPr="00542F1A">
                              <w:rPr>
                                <w:rFonts w:ascii="Times New Roman" w:eastAsia="SimSun" w:hAnsi="Times New Roman" w:cs="Times New Roman"/>
                                <w:b/>
                                <w:noProof/>
                                <w:szCs w:val="20"/>
                                <w:lang w:val="en-GB" w:eastAsia="zh-CN"/>
                              </w:rPr>
                              <w:t>T</w:t>
                            </w:r>
                            <w:r w:rsidRPr="00542F1A">
                              <w:rPr>
                                <w:rFonts w:ascii="Times New Roman" w:eastAsia="SimSun" w:hAnsi="Times New Roman" w:cs="Times New Roman" w:hint="eastAsia"/>
                                <w:b/>
                                <w:noProof/>
                                <w:szCs w:val="20"/>
                                <w:lang w:val="en-GB" w:eastAsia="zh-CN"/>
                              </w:rPr>
                              <w:t>a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b/>
                                <w:noProof/>
                                <w:szCs w:val="20"/>
                                <w:lang w:val="en-GB" w:eastAsia="zh-CN"/>
                              </w:rPr>
                              <w:t xml:space="preserve">ke the following texts as baseline: </w:t>
                            </w:r>
                          </w:p>
                          <w:p w14:paraId="6E76A53E" w14:textId="5398A36E" w:rsidR="00D31FB4" w:rsidRPr="00283620" w:rsidRDefault="00D31FB4" w:rsidP="00D31FB4">
                            <w:pPr>
                              <w:rPr>
                                <w:rFonts w:eastAsia="DengXian"/>
                                <w:b/>
                                <w:bCs/>
                                <w:color w:val="0070C0"/>
                                <w:lang w:eastAsia="zh-CN"/>
                              </w:rPr>
                            </w:pPr>
                            <w:r w:rsidRPr="00542F1A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If the 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  <w:t>Cells Allowed to be Deactivated List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IE is contained in the GNB-CU CONFIGURATION UPDATE message, the gNB-DU 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b/>
                                <w:bCs/>
                                <w:szCs w:val="20"/>
                                <w:highlight w:val="yellow"/>
                                <w:lang w:val="en-GB"/>
                              </w:rPr>
                              <w:t>may</w:t>
                            </w:r>
                            <w:r w:rsidRPr="00542F1A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take it into account to enable the on-demand SSB SCell operation for the indicated cells when they are operating as SCells.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641394" id="_x0000_s1027" type="#_x0000_t202" style="width:481.95pt;height:11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" filled="f" strokeweight=".5pt">
                <v:textbox>
                  <w:txbxContent>
                    <w:p w14:paraId="3E9024F9" w14:textId="77777777" w:rsidR="00D31FB4" w:rsidRPr="00542F1A" w:rsidRDefault="00D31FB4" w:rsidP="00D31FB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b/>
                          <w:color w:val="000000"/>
                          <w:szCs w:val="20"/>
                          <w:lang w:val="en-GB" w:eastAsia="zh-CN"/>
                        </w:rPr>
                      </w:pPr>
                      <w:r w:rsidRPr="00542F1A"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Cs w:val="20"/>
                          <w:lang w:val="en-GB" w:eastAsia="zh-CN"/>
                        </w:rPr>
                        <w:t xml:space="preserve">It is proposed to take the following as baseline and to be discussed at the next meeting (no need to capture into the Chairman notes). </w:t>
                      </w:r>
                      <w:r w:rsidRPr="00542F1A">
                        <w:rPr>
                          <w:rFonts w:ascii="Times New Roman" w:eastAsia="SimSun" w:hAnsi="Times New Roman" w:cs="Times New Roman"/>
                          <w:bCs/>
                          <w:color w:val="000000"/>
                          <w:szCs w:val="20"/>
                          <w:lang w:val="en-GB" w:eastAsia="zh-CN"/>
                        </w:rPr>
                        <w:br/>
                      </w:r>
                    </w:p>
                    <w:p w14:paraId="3AE73994" w14:textId="77777777" w:rsidR="00D31FB4" w:rsidRPr="00542F1A" w:rsidRDefault="00D31FB4" w:rsidP="00D31FB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b/>
                          <w:noProof/>
                          <w:szCs w:val="20"/>
                          <w:lang w:val="en-GB" w:eastAsia="zh-CN"/>
                        </w:rPr>
                      </w:pPr>
                      <w:r w:rsidRPr="00542F1A">
                        <w:rPr>
                          <w:rFonts w:ascii="Times New Roman" w:eastAsia="SimSun" w:hAnsi="Times New Roman" w:cs="Times New Roman"/>
                          <w:b/>
                          <w:noProof/>
                          <w:szCs w:val="20"/>
                          <w:lang w:val="en-GB" w:eastAsia="zh-CN"/>
                        </w:rPr>
                        <w:t>T</w:t>
                      </w:r>
                      <w:r w:rsidRPr="00542F1A">
                        <w:rPr>
                          <w:rFonts w:ascii="Times New Roman" w:eastAsia="SimSun" w:hAnsi="Times New Roman" w:cs="Times New Roman" w:hint="eastAsia"/>
                          <w:b/>
                          <w:noProof/>
                          <w:szCs w:val="20"/>
                          <w:lang w:val="en-GB" w:eastAsia="zh-CN"/>
                        </w:rPr>
                        <w:t>a</w:t>
                      </w:r>
                      <w:r w:rsidRPr="00542F1A">
                        <w:rPr>
                          <w:rFonts w:ascii="Times New Roman" w:eastAsia="SimSun" w:hAnsi="Times New Roman" w:cs="Times New Roman"/>
                          <w:b/>
                          <w:noProof/>
                          <w:szCs w:val="20"/>
                          <w:lang w:val="en-GB" w:eastAsia="zh-CN"/>
                        </w:rPr>
                        <w:t xml:space="preserve">ke the following texts as baseline: </w:t>
                      </w:r>
                    </w:p>
                    <w:p w14:paraId="6E76A53E" w14:textId="5398A36E" w:rsidR="00D31FB4" w:rsidRPr="00283620" w:rsidRDefault="00D31FB4" w:rsidP="00D31FB4">
                      <w:pPr>
                        <w:rPr>
                          <w:rFonts w:eastAsia="DengXian"/>
                          <w:b/>
                          <w:bCs/>
                          <w:color w:val="0070C0"/>
                          <w:lang w:eastAsia="zh-CN"/>
                        </w:rPr>
                      </w:pPr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If the </w:t>
                      </w:r>
                      <w:r w:rsidRPr="00542F1A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en-GB"/>
                        </w:rPr>
                        <w:t>Cells Allowed to be Deactivated List</w:t>
                      </w:r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IE is contained in the GNB-CU CONFIGURATION UPDATE message, the </w:t>
                      </w:r>
                      <w:proofErr w:type="spellStart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gNB</w:t>
                      </w:r>
                      <w:proofErr w:type="spellEnd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-DU </w:t>
                      </w:r>
                      <w:r w:rsidRPr="00542F1A">
                        <w:rPr>
                          <w:rFonts w:ascii="Times New Roman" w:eastAsia="SimSun" w:hAnsi="Times New Roman" w:cs="Times New Roman"/>
                          <w:b/>
                          <w:bCs/>
                          <w:szCs w:val="20"/>
                          <w:highlight w:val="yellow"/>
                          <w:lang w:val="en-GB"/>
                        </w:rPr>
                        <w:t>may</w:t>
                      </w:r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take it into account to enable the on-demand SSB </w:t>
                      </w:r>
                      <w:proofErr w:type="spellStart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SCell</w:t>
                      </w:r>
                      <w:proofErr w:type="spellEnd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operation for the indicated cells when they are operating as </w:t>
                      </w:r>
                      <w:proofErr w:type="spellStart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SCells</w:t>
                      </w:r>
                      <w:proofErr w:type="spellEnd"/>
                      <w:r w:rsidRPr="00542F1A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065525" w14:textId="77777777" w:rsidR="0083171D" w:rsidRDefault="0083171D" w:rsidP="00F07791">
      <w:pPr>
        <w:rPr>
          <w:rFonts w:eastAsia="Times New Roman"/>
          <w:lang w:eastAsia="zh-CN"/>
        </w:rPr>
      </w:pPr>
    </w:p>
    <w:p w14:paraId="0CFC9994" w14:textId="2873FC94" w:rsidR="007F4F42" w:rsidRDefault="002E07C1" w:rsidP="00F0779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what follows, we first discuss the </w:t>
      </w:r>
      <w:r w:rsidRPr="002E07C1">
        <w:rPr>
          <w:rFonts w:eastAsia="Times New Roman"/>
          <w:lang w:eastAsia="zh-CN"/>
        </w:rPr>
        <w:t>potential impact</w:t>
      </w:r>
      <w:r>
        <w:rPr>
          <w:rFonts w:eastAsia="Times New Roman"/>
          <w:lang w:eastAsia="zh-CN"/>
        </w:rPr>
        <w:t xml:space="preserve"> (</w:t>
      </w:r>
      <w:r>
        <w:t>of</w:t>
      </w:r>
      <w:r w:rsidRPr="00C67084">
        <w:t xml:space="preserve"> on-demand SSB SCell operation</w:t>
      </w:r>
      <w:r>
        <w:t xml:space="preserve">) </w:t>
      </w:r>
      <w:r>
        <w:rPr>
          <w:rFonts w:eastAsia="Times New Roman"/>
          <w:lang w:eastAsia="zh-CN"/>
        </w:rPr>
        <w:t>on</w:t>
      </w:r>
      <w:r w:rsidR="00332879">
        <w:rPr>
          <w:rFonts w:eastAsia="Times New Roman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</w:t>
      </w:r>
      <w:r w:rsidRPr="002E07C1">
        <w:rPr>
          <w:rFonts w:eastAsia="Times New Roman"/>
          <w:lang w:eastAsia="zh-CN"/>
        </w:rPr>
        <w:t>Xn</w:t>
      </w:r>
      <w:r w:rsidR="00332879">
        <w:rPr>
          <w:rFonts w:eastAsia="Times New Roman"/>
          <w:lang w:eastAsia="zh-CN"/>
        </w:rPr>
        <w:t xml:space="preserve"> interface</w:t>
      </w:r>
      <w:r>
        <w:rPr>
          <w:rFonts w:eastAsia="Times New Roman"/>
          <w:lang w:eastAsia="zh-CN"/>
        </w:rPr>
        <w:t xml:space="preserve"> and then discuss </w:t>
      </w:r>
      <w:r w:rsidRPr="002E07C1">
        <w:rPr>
          <w:rFonts w:eastAsia="Times New Roman"/>
          <w:lang w:eastAsia="zh-CN"/>
        </w:rPr>
        <w:t>potential impact</w:t>
      </w:r>
      <w:r>
        <w:rPr>
          <w:rFonts w:eastAsia="Times New Roman"/>
          <w:lang w:eastAsia="zh-CN"/>
        </w:rPr>
        <w:t xml:space="preserve"> on</w:t>
      </w:r>
      <w:r w:rsidR="00332879">
        <w:rPr>
          <w:rFonts w:eastAsia="Times New Roman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</w:t>
      </w:r>
      <w:r w:rsidRPr="002E07C1">
        <w:rPr>
          <w:rFonts w:eastAsia="Times New Roman"/>
          <w:lang w:eastAsia="zh-CN"/>
        </w:rPr>
        <w:t>F1</w:t>
      </w:r>
      <w:r w:rsidR="00332879">
        <w:rPr>
          <w:rFonts w:eastAsia="Times New Roman"/>
          <w:lang w:eastAsia="zh-CN"/>
        </w:rPr>
        <w:t xml:space="preserve"> interface</w:t>
      </w:r>
      <w:r>
        <w:rPr>
          <w:rFonts w:eastAsia="Times New Roman"/>
          <w:lang w:eastAsia="zh-CN"/>
        </w:rPr>
        <w:t>.</w:t>
      </w:r>
    </w:p>
    <w:p w14:paraId="3C7BEB66" w14:textId="7247D9A3" w:rsidR="007F4F42" w:rsidRPr="004D3AAD" w:rsidRDefault="004D3AAD" w:rsidP="004D3AAD">
      <w:pPr>
        <w:pStyle w:val="Heading2"/>
      </w:pPr>
      <w:r>
        <w:t>2.2</w:t>
      </w:r>
      <w:r>
        <w:tab/>
      </w:r>
      <w:r w:rsidR="007F4F42" w:rsidRPr="004D3AAD">
        <w:t>Discussion on potential Xn impact</w:t>
      </w:r>
    </w:p>
    <w:p w14:paraId="6E1BD86F" w14:textId="1296DEAC" w:rsidR="007F4F42" w:rsidRDefault="00DC7AF4" w:rsidP="007F4F42">
      <w:r>
        <w:rPr>
          <w:lang w:eastAsia="zh-CN"/>
        </w:rPr>
        <w:t>O</w:t>
      </w:r>
      <w:r w:rsidR="007F4F42">
        <w:rPr>
          <w:lang w:eastAsia="zh-CN"/>
        </w:rPr>
        <w:t xml:space="preserve">n-demand SSB transmission on a cell </w:t>
      </w:r>
      <w:r w:rsidR="000D7819">
        <w:rPr>
          <w:lang w:eastAsia="zh-CN"/>
        </w:rPr>
        <w:t xml:space="preserve">is </w:t>
      </w:r>
      <w:r w:rsidR="007F4F42">
        <w:rPr>
          <w:lang w:eastAsia="zh-CN"/>
        </w:rPr>
        <w:t xml:space="preserve">only </w:t>
      </w:r>
      <w:r w:rsidR="000D7819">
        <w:rPr>
          <w:lang w:eastAsia="zh-CN"/>
        </w:rPr>
        <w:t>applicable</w:t>
      </w:r>
      <w:r w:rsidR="00507532">
        <w:rPr>
          <w:lang w:eastAsia="zh-CN"/>
        </w:rPr>
        <w:t xml:space="preserve"> </w:t>
      </w:r>
      <w:r w:rsidR="00F73C16">
        <w:rPr>
          <w:lang w:eastAsia="zh-CN"/>
        </w:rPr>
        <w:t>to</w:t>
      </w:r>
      <w:r w:rsidR="007F4F42">
        <w:rPr>
          <w:lang w:eastAsia="zh-CN"/>
        </w:rPr>
        <w:t xml:space="preserve"> scenarios where the </w:t>
      </w:r>
      <w:r w:rsidR="00C337CF">
        <w:t>cell</w:t>
      </w:r>
      <w:r w:rsidR="007F4F42" w:rsidRPr="00BE6024">
        <w:t xml:space="preserve"> is configured </w:t>
      </w:r>
      <w:r w:rsidR="00C337CF">
        <w:t>as an SCell</w:t>
      </w:r>
      <w:r w:rsidR="00703BF5">
        <w:t xml:space="preserve"> (</w:t>
      </w:r>
      <w:r w:rsidR="00360948">
        <w:t>at</w:t>
      </w:r>
      <w:r w:rsidR="00703BF5" w:rsidRPr="00BE6024">
        <w:t xml:space="preserve"> </w:t>
      </w:r>
      <w:r w:rsidR="00360948">
        <w:t>the</w:t>
      </w:r>
      <w:r w:rsidR="00703BF5" w:rsidRPr="00BE6024">
        <w:t xml:space="preserve"> UE</w:t>
      </w:r>
      <w:r w:rsidR="00703BF5">
        <w:t>).</w:t>
      </w:r>
      <w:r w:rsidR="00360948">
        <w:t xml:space="preserve"> </w:t>
      </w:r>
      <w:r w:rsidR="007F4F42">
        <w:t>Consequently, on-demand SSB transmission</w:t>
      </w:r>
      <w:r w:rsidR="007F4F42" w:rsidRPr="00AB6066">
        <w:t xml:space="preserve"> on </w:t>
      </w:r>
      <w:r w:rsidR="00DC2E14">
        <w:t xml:space="preserve">the </w:t>
      </w:r>
      <w:r w:rsidR="007F4F42" w:rsidRPr="00AB6066">
        <w:t>cell</w:t>
      </w:r>
      <w:r w:rsidR="007F4F42">
        <w:t xml:space="preserve"> </w:t>
      </w:r>
      <w:r w:rsidR="007F4F42" w:rsidRPr="00AB6066">
        <w:t xml:space="preserve">is not visible to </w:t>
      </w:r>
      <w:r w:rsidR="00DC2E14">
        <w:t xml:space="preserve">any other UEs </w:t>
      </w:r>
      <w:r w:rsidR="007F4F42" w:rsidRPr="00AB6066">
        <w:t>and cannot impact them</w:t>
      </w:r>
      <w:r w:rsidR="007F4F42">
        <w:t>, thus cannot benefit them.</w:t>
      </w:r>
    </w:p>
    <w:p w14:paraId="3D4B0373" w14:textId="0339E425" w:rsidR="007F4F42" w:rsidRPr="00132F04" w:rsidRDefault="007F4F42" w:rsidP="007F4F42">
      <w:r>
        <w:t xml:space="preserve">Moreover, in CA operation, all serving cells </w:t>
      </w:r>
      <w:r w:rsidRPr="00F07791">
        <w:t>of a UE belong to one gNB, more specifically, one gNB-DU.</w:t>
      </w:r>
    </w:p>
    <w:p w14:paraId="01D026A0" w14:textId="63948CC4" w:rsidR="007F4F42" w:rsidRPr="00F07791" w:rsidRDefault="007F4F42" w:rsidP="007F4F42">
      <w:pPr>
        <w:pStyle w:val="Observation"/>
      </w:pPr>
      <w:bookmarkStart w:id="1" w:name="_Hlk188448393"/>
      <w:bookmarkStart w:id="2" w:name="_Ref192512138"/>
      <w:bookmarkStart w:id="3" w:name="_Toc197589384"/>
      <w:r w:rsidRPr="00F07791">
        <w:t>On-demand SSB transmission</w:t>
      </w:r>
      <w:bookmarkEnd w:id="1"/>
      <w:r w:rsidRPr="00F07791">
        <w:t xml:space="preserve"> in a cell of a gNB(-DU) </w:t>
      </w:r>
      <w:r w:rsidR="003B26C5">
        <w:t>is</w:t>
      </w:r>
      <w:r w:rsidRPr="00F07791">
        <w:t xml:space="preserve"> visible to and impact</w:t>
      </w:r>
      <w:r w:rsidR="00D01BE8">
        <w:t>s</w:t>
      </w:r>
      <w:r w:rsidRPr="00F07791">
        <w:t xml:space="preserve"> </w:t>
      </w:r>
      <w:r w:rsidRPr="00D01BE8">
        <w:rPr>
          <w:u w:val="single"/>
        </w:rPr>
        <w:t>only</w:t>
      </w:r>
      <w:r w:rsidRPr="00F07791">
        <w:t xml:space="preserve"> </w:t>
      </w:r>
      <w:r w:rsidR="00EA371C">
        <w:t>(</w:t>
      </w:r>
      <w:r w:rsidR="00EA371C" w:rsidRPr="00B75737">
        <w:t>Rel-19 NES-capable</w:t>
      </w:r>
      <w:r w:rsidR="00EA371C">
        <w:t>)</w:t>
      </w:r>
      <w:r w:rsidRPr="00F07791">
        <w:t xml:space="preserve"> UEs served by that gNB(-DU) </w:t>
      </w:r>
      <w:r w:rsidR="001A351E">
        <w:t xml:space="preserve">with that </w:t>
      </w:r>
      <w:r w:rsidR="001A351E" w:rsidRPr="00F07791">
        <w:t xml:space="preserve">cell </w:t>
      </w:r>
      <w:r w:rsidRPr="00F07791">
        <w:t xml:space="preserve">as </w:t>
      </w:r>
      <w:r w:rsidR="00742400">
        <w:t xml:space="preserve">an </w:t>
      </w:r>
      <w:r w:rsidRPr="00F07791">
        <w:t>SCell.</w:t>
      </w:r>
      <w:bookmarkEnd w:id="2"/>
      <w:bookmarkEnd w:id="3"/>
    </w:p>
    <w:p w14:paraId="2966856B" w14:textId="6C54F3B4" w:rsidR="007F4F42" w:rsidRDefault="007F4F42" w:rsidP="007F4F42">
      <w:r>
        <w:t>Consequently, there is no need to inform a neighbor node about o</w:t>
      </w:r>
      <w:r w:rsidRPr="00E126A5">
        <w:t>n-demand SSB transmission</w:t>
      </w:r>
      <w:r>
        <w:t xml:space="preserve"> or request a neighbor node to perform o</w:t>
      </w:r>
      <w:r w:rsidRPr="00E126A5">
        <w:t>n-demand SSB transmission</w:t>
      </w:r>
      <w:r>
        <w:t xml:space="preserve">. </w:t>
      </w:r>
      <w:r w:rsidR="002E3885">
        <w:t>Because of this and</w:t>
      </w:r>
      <w:r w:rsidR="0079447B">
        <w:t xml:space="preserve"> since SCell operation is a gNB</w:t>
      </w:r>
      <w:r w:rsidR="00C26FBB">
        <w:t>-</w:t>
      </w:r>
      <w:r w:rsidR="0079447B">
        <w:t>internal process, w</w:t>
      </w:r>
      <w:r>
        <w:t xml:space="preserve">e conclude that </w:t>
      </w:r>
      <w:r w:rsidR="002E3885" w:rsidRPr="002E3885">
        <w:t>on-demand SSB SCell operation has no Xn impact</w:t>
      </w:r>
      <w:r>
        <w:t xml:space="preserve">. </w:t>
      </w:r>
    </w:p>
    <w:p w14:paraId="5D1923AD" w14:textId="0B67ECF1" w:rsidR="007F4F42" w:rsidRDefault="007F4F42" w:rsidP="007F4F42">
      <w:pPr>
        <w:pStyle w:val="Proposal"/>
      </w:pPr>
      <w:bookmarkStart w:id="4" w:name="_Toc197589391"/>
      <w:r w:rsidRPr="00F07791">
        <w:t xml:space="preserve">RAN3 to conclude that </w:t>
      </w:r>
      <w:r w:rsidR="00172AFD">
        <w:t>o</w:t>
      </w:r>
      <w:r w:rsidRPr="00F07791">
        <w:t xml:space="preserve">n-demand SSB </w:t>
      </w:r>
      <w:r w:rsidR="00484E82" w:rsidRPr="00C67084">
        <w:t>SCell operation</w:t>
      </w:r>
      <w:r w:rsidR="00484E82" w:rsidRPr="00F07791">
        <w:t xml:space="preserve"> </w:t>
      </w:r>
      <w:r w:rsidRPr="00F07791">
        <w:t>has no Xn impact.</w:t>
      </w:r>
      <w:bookmarkEnd w:id="4"/>
    </w:p>
    <w:p w14:paraId="4309538D" w14:textId="038C119F" w:rsidR="009F2555" w:rsidRPr="004D3AAD" w:rsidRDefault="004D3AAD" w:rsidP="004D3AAD">
      <w:pPr>
        <w:pStyle w:val="Heading2"/>
      </w:pPr>
      <w:r>
        <w:t>2.3</w:t>
      </w:r>
      <w:r>
        <w:tab/>
      </w:r>
      <w:r w:rsidR="009F2555" w:rsidRPr="004D3AAD">
        <w:t>Discussion on potential F1 impact</w:t>
      </w:r>
    </w:p>
    <w:p w14:paraId="7E8D3BCB" w14:textId="1DD70BFA" w:rsidR="00721074" w:rsidRDefault="006F789E" w:rsidP="00F0779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</w:t>
      </w:r>
      <w:r w:rsidR="00720450">
        <w:rPr>
          <w:rFonts w:eastAsia="Times New Roman"/>
          <w:lang w:eastAsia="zh-CN"/>
        </w:rPr>
        <w:t>past</w:t>
      </w:r>
      <w:r>
        <w:rPr>
          <w:rFonts w:eastAsia="Times New Roman"/>
          <w:lang w:eastAsia="zh-CN"/>
        </w:rPr>
        <w:t xml:space="preserve"> RAN3 meetings</w:t>
      </w:r>
      <w:r w:rsidR="00565696">
        <w:rPr>
          <w:rFonts w:eastAsia="Times New Roman"/>
          <w:lang w:eastAsia="zh-CN"/>
        </w:rPr>
        <w:t>,</w:t>
      </w:r>
      <w:r w:rsidR="00543B34">
        <w:rPr>
          <w:rFonts w:eastAsia="Times New Roman"/>
          <w:lang w:eastAsia="zh-CN"/>
        </w:rPr>
        <w:t xml:space="preserve"> it was discussed whether the gNB-DU can </w:t>
      </w:r>
      <w:r w:rsidR="00370536">
        <w:rPr>
          <w:rFonts w:eastAsia="Times New Roman"/>
          <w:lang w:eastAsia="zh-CN"/>
        </w:rPr>
        <w:t xml:space="preserve">autonomously </w:t>
      </w:r>
      <w:r w:rsidR="006E2BFF">
        <w:rPr>
          <w:rFonts w:eastAsia="Times New Roman"/>
          <w:lang w:eastAsia="zh-CN"/>
        </w:rPr>
        <w:t xml:space="preserve">decide on </w:t>
      </w:r>
      <w:r w:rsidR="00370536">
        <w:rPr>
          <w:rFonts w:eastAsia="Times New Roman"/>
          <w:lang w:eastAsia="zh-CN"/>
        </w:rPr>
        <w:t>configuring</w:t>
      </w:r>
      <w:r w:rsidR="00721074">
        <w:rPr>
          <w:rFonts w:eastAsia="Times New Roman"/>
          <w:lang w:eastAsia="zh-CN"/>
        </w:rPr>
        <w:t xml:space="preserve"> on-</w:t>
      </w:r>
      <w:r w:rsidR="00720450" w:rsidRPr="0010046E">
        <w:rPr>
          <w:rFonts w:eastAsia="Times New Roman"/>
          <w:lang w:eastAsia="zh-CN"/>
        </w:rPr>
        <w:t xml:space="preserve">demand SSB SCell operation </w:t>
      </w:r>
      <w:r w:rsidR="000A33CF">
        <w:rPr>
          <w:rFonts w:eastAsia="Times New Roman"/>
          <w:lang w:eastAsia="zh-CN"/>
        </w:rPr>
        <w:t xml:space="preserve">or whether </w:t>
      </w:r>
      <w:r w:rsidR="00365DDE">
        <w:rPr>
          <w:rFonts w:eastAsia="Times New Roman"/>
          <w:lang w:eastAsia="zh-CN"/>
        </w:rPr>
        <w:t>it</w:t>
      </w:r>
      <w:r w:rsidR="000A33CF">
        <w:rPr>
          <w:rFonts w:eastAsia="Times New Roman"/>
          <w:lang w:eastAsia="zh-CN"/>
        </w:rPr>
        <w:t xml:space="preserve"> needs </w:t>
      </w:r>
      <w:r w:rsidR="00365DDE">
        <w:rPr>
          <w:rFonts w:eastAsia="Times New Roman"/>
          <w:lang w:eastAsia="zh-CN"/>
        </w:rPr>
        <w:t xml:space="preserve">some form of </w:t>
      </w:r>
      <w:r w:rsidR="00787EF7">
        <w:rPr>
          <w:rFonts w:eastAsia="Times New Roman"/>
          <w:lang w:eastAsia="zh-CN"/>
        </w:rPr>
        <w:t>assistance</w:t>
      </w:r>
      <w:r w:rsidR="00365DDE">
        <w:rPr>
          <w:rFonts w:eastAsia="Times New Roman"/>
          <w:lang w:eastAsia="zh-CN"/>
        </w:rPr>
        <w:t xml:space="preserve"> from the gNB-CU</w:t>
      </w:r>
      <w:r w:rsidR="00787EF7">
        <w:rPr>
          <w:rFonts w:eastAsia="Times New Roman"/>
          <w:lang w:eastAsia="zh-CN"/>
        </w:rPr>
        <w:t xml:space="preserve">, e.g., </w:t>
      </w:r>
      <w:r w:rsidR="007D3BB6">
        <w:rPr>
          <w:rFonts w:eastAsia="Times New Roman"/>
          <w:lang w:eastAsia="zh-CN"/>
        </w:rPr>
        <w:t>a list of cells</w:t>
      </w:r>
      <w:r w:rsidR="00A71488">
        <w:rPr>
          <w:rFonts w:eastAsia="Times New Roman"/>
          <w:lang w:eastAsia="zh-CN"/>
        </w:rPr>
        <w:t xml:space="preserve"> </w:t>
      </w:r>
      <w:r w:rsidR="007C502A">
        <w:rPr>
          <w:rFonts w:eastAsia="Times New Roman"/>
          <w:lang w:eastAsia="zh-CN"/>
        </w:rPr>
        <w:t>in which</w:t>
      </w:r>
      <w:r w:rsidR="00A71488">
        <w:rPr>
          <w:rFonts w:eastAsia="Times New Roman"/>
          <w:lang w:eastAsia="zh-CN"/>
        </w:rPr>
        <w:t xml:space="preserve"> </w:t>
      </w:r>
      <w:r w:rsidR="007D3BB6">
        <w:rPr>
          <w:rFonts w:eastAsia="Times New Roman"/>
          <w:lang w:eastAsia="zh-CN"/>
        </w:rPr>
        <w:t>o</w:t>
      </w:r>
      <w:r w:rsidR="007D3BB6" w:rsidRPr="00AD3EEB">
        <w:rPr>
          <w:rFonts w:eastAsia="Times New Roman"/>
          <w:lang w:eastAsia="zh-CN"/>
        </w:rPr>
        <w:t>n-demand SSB transmission</w:t>
      </w:r>
      <w:r w:rsidR="007C502A">
        <w:rPr>
          <w:rFonts w:eastAsia="Times New Roman"/>
          <w:lang w:eastAsia="zh-CN"/>
        </w:rPr>
        <w:t xml:space="preserve"> is allowed</w:t>
      </w:r>
      <w:r w:rsidR="007D3BB6">
        <w:rPr>
          <w:rFonts w:eastAsia="Times New Roman"/>
          <w:lang w:eastAsia="zh-CN"/>
        </w:rPr>
        <w:t>.</w:t>
      </w:r>
    </w:p>
    <w:p w14:paraId="05E1ECC9" w14:textId="2867F3E1" w:rsidR="005E29A6" w:rsidRDefault="00813FC3" w:rsidP="00F221FE">
      <w:r>
        <w:t xml:space="preserve">However, </w:t>
      </w:r>
      <w:r w:rsidR="00676418">
        <w:t>we got the impression</w:t>
      </w:r>
      <w:r>
        <w:t xml:space="preserve"> </w:t>
      </w:r>
      <w:r w:rsidR="00841832">
        <w:t xml:space="preserve">that </w:t>
      </w:r>
      <w:r w:rsidR="0022680E">
        <w:t>t</w:t>
      </w:r>
      <w:r w:rsidR="00F221FE" w:rsidRPr="00F221FE">
        <w:t>he discussion</w:t>
      </w:r>
      <w:r w:rsidR="00235228">
        <w:t xml:space="preserve"> was</w:t>
      </w:r>
      <w:r w:rsidR="0022680E">
        <w:t xml:space="preserve"> </w:t>
      </w:r>
      <w:r w:rsidR="00F221FE" w:rsidRPr="00F221FE">
        <w:t xml:space="preserve">not </w:t>
      </w:r>
      <w:r w:rsidR="003D78DA">
        <w:t>actually</w:t>
      </w:r>
      <w:r w:rsidR="006A1C89">
        <w:t xml:space="preserve"> </w:t>
      </w:r>
      <w:r w:rsidR="00F221FE" w:rsidRPr="00F221FE">
        <w:t xml:space="preserve">about whether </w:t>
      </w:r>
      <w:r w:rsidR="00F221FE">
        <w:t>the gNB-DU is allowed to</w:t>
      </w:r>
      <w:r w:rsidR="0004445A">
        <w:t xml:space="preserve"> configure and</w:t>
      </w:r>
      <w:r w:rsidR="00F221FE">
        <w:t xml:space="preserve"> transmit </w:t>
      </w:r>
      <w:r w:rsidR="00FD4CEE">
        <w:t>on-demand SSB</w:t>
      </w:r>
      <w:r w:rsidR="009D704E">
        <w:t xml:space="preserve"> </w:t>
      </w:r>
      <w:r w:rsidR="009378BB">
        <w:t>for UEs</w:t>
      </w:r>
      <w:r w:rsidR="00DA346A">
        <w:t>’</w:t>
      </w:r>
      <w:r w:rsidR="009378BB">
        <w:t xml:space="preserve"> </w:t>
      </w:r>
      <w:r w:rsidR="006A1C89">
        <w:t>SCell</w:t>
      </w:r>
      <w:r w:rsidR="003A4808">
        <w:t>s</w:t>
      </w:r>
      <w:r w:rsidR="00C6186C">
        <w:t xml:space="preserve"> </w:t>
      </w:r>
      <w:r w:rsidR="00FD4CEE">
        <w:t>but</w:t>
      </w:r>
      <w:r w:rsidR="00C6186C">
        <w:t xml:space="preserve"> </w:t>
      </w:r>
      <w:r w:rsidR="00423892" w:rsidRPr="00F221FE">
        <w:t>whether</w:t>
      </w:r>
      <w:r w:rsidR="00423892">
        <w:t xml:space="preserve"> </w:t>
      </w:r>
      <w:r w:rsidR="00307CBD">
        <w:t>it</w:t>
      </w:r>
      <w:r w:rsidR="00FD4CEE">
        <w:t xml:space="preserve"> is allowed to </w:t>
      </w:r>
      <w:r w:rsidR="00307CBD">
        <w:t xml:space="preserve">operate </w:t>
      </w:r>
      <w:r w:rsidR="009D704E">
        <w:t xml:space="preserve">a cell </w:t>
      </w:r>
      <w:r w:rsidR="00307CBD">
        <w:t xml:space="preserve">without </w:t>
      </w:r>
      <w:r w:rsidR="00656B1D">
        <w:t xml:space="preserve">any </w:t>
      </w:r>
      <w:r w:rsidR="00791FD3">
        <w:t>always-on SSB.</w:t>
      </w:r>
      <w:r w:rsidR="001B3762">
        <w:t xml:space="preserve"> </w:t>
      </w:r>
    </w:p>
    <w:p w14:paraId="50B78D9C" w14:textId="13BB08A1" w:rsidR="00053C1C" w:rsidRDefault="00AD0A69" w:rsidP="006A05B8">
      <w:pPr>
        <w:rPr>
          <w:noProof/>
        </w:rPr>
      </w:pPr>
      <w:r>
        <w:t xml:space="preserve">Note that </w:t>
      </w:r>
      <w:r w:rsidR="001D79FB">
        <w:t xml:space="preserve">there is the common understanding in RAN1 that always-on SSB </w:t>
      </w:r>
      <w:r w:rsidR="0065598A">
        <w:t>corresponds to</w:t>
      </w:r>
      <w:r w:rsidR="001D79FB">
        <w:t xml:space="preserve"> legacy SSB</w:t>
      </w:r>
      <w:r w:rsidR="00D45A26">
        <w:t xml:space="preserve"> (</w:t>
      </w:r>
      <w:r w:rsidR="00C0514A">
        <w:t xml:space="preserve">before </w:t>
      </w:r>
      <w:r w:rsidR="00D45A26">
        <w:t>Rel-1</w:t>
      </w:r>
      <w:r w:rsidR="00C0514A">
        <w:t>9</w:t>
      </w:r>
      <w:r w:rsidR="00D45A26">
        <w:t>)</w:t>
      </w:r>
      <w:r w:rsidR="001D79FB">
        <w:t xml:space="preserve">. </w:t>
      </w:r>
      <w:r w:rsidR="00603DC1">
        <w:t>Moreover</w:t>
      </w:r>
      <w:r w:rsidR="00EF5F3D">
        <w:t xml:space="preserve">, </w:t>
      </w:r>
      <w:r w:rsidR="00392C29">
        <w:t>as part of</w:t>
      </w:r>
      <w:r w:rsidR="00D1612F">
        <w:t xml:space="preserve"> </w:t>
      </w:r>
      <w:r w:rsidR="00392C29">
        <w:t xml:space="preserve">the </w:t>
      </w:r>
      <w:r w:rsidR="00D1612F">
        <w:t>Rel-18</w:t>
      </w:r>
      <w:r w:rsidR="00294CA8">
        <w:t xml:space="preserve"> NES</w:t>
      </w:r>
      <w:r w:rsidR="00392C29">
        <w:t xml:space="preserve"> work</w:t>
      </w:r>
      <w:r w:rsidR="00D1612F">
        <w:t xml:space="preserve">, </w:t>
      </w:r>
      <w:r w:rsidR="006A05B8" w:rsidRPr="006A05B8">
        <w:t xml:space="preserve">the </w:t>
      </w:r>
      <w:r w:rsidR="006A05B8" w:rsidRPr="006A05B8">
        <w:rPr>
          <w:i/>
        </w:rPr>
        <w:t>Cells Allowed to be Deactivated List</w:t>
      </w:r>
      <w:r w:rsidR="006A05B8" w:rsidRPr="006A05B8">
        <w:t xml:space="preserve"> IE was introduced</w:t>
      </w:r>
      <w:r w:rsidR="00603DC1">
        <w:t xml:space="preserve"> on </w:t>
      </w:r>
      <w:r w:rsidR="002212A2">
        <w:t xml:space="preserve">the </w:t>
      </w:r>
      <w:r w:rsidR="00603DC1">
        <w:t>F1</w:t>
      </w:r>
      <w:r w:rsidR="002212A2">
        <w:t xml:space="preserve">AP </w:t>
      </w:r>
      <w:r w:rsidR="002212A2" w:rsidRPr="002212A2">
        <w:t>GNB-CU CONFIGURATION UPDATE message</w:t>
      </w:r>
      <w:r w:rsidR="00603DC1">
        <w:t>,</w:t>
      </w:r>
      <w:r w:rsidR="006A05B8" w:rsidRPr="006A05B8">
        <w:t xml:space="preserve"> from the </w:t>
      </w:r>
      <w:r w:rsidR="00371E96">
        <w:t>gNB-</w:t>
      </w:r>
      <w:r w:rsidR="006A05B8" w:rsidRPr="006A05B8">
        <w:t xml:space="preserve">CU to the </w:t>
      </w:r>
      <w:r w:rsidR="00371E96">
        <w:t>gNB-</w:t>
      </w:r>
      <w:r w:rsidR="006A05B8" w:rsidRPr="006A05B8">
        <w:t>DU</w:t>
      </w:r>
      <w:r w:rsidR="00005285">
        <w:t>. According to the F1AP specification, the following applies:</w:t>
      </w:r>
      <w:r w:rsidR="00053C1C" w:rsidRPr="00053C1C">
        <w:rPr>
          <w:noProof/>
        </w:rPr>
        <w:t xml:space="preserve"> </w:t>
      </w:r>
    </w:p>
    <w:p w14:paraId="2510308C" w14:textId="761EB46A" w:rsidR="006A05B8" w:rsidRDefault="00053C1C" w:rsidP="00F221FE">
      <w:r>
        <w:rPr>
          <w:noProof/>
        </w:rPr>
        <mc:AlternateContent>
          <mc:Choice Requires="wps">
            <w:drawing>
              <wp:inline distT="0" distB="0" distL="0" distR="0" wp14:anchorId="74215857" wp14:editId="130FE940">
                <wp:extent cx="6120765" cy="583595"/>
                <wp:effectExtent l="0" t="0" r="26035" b="26035"/>
                <wp:docPr id="1334651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835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0F1DD6" w14:textId="77777777" w:rsidR="00053C1C" w:rsidRPr="00206728" w:rsidRDefault="00053C1C" w:rsidP="00053C1C">
                            <w:r w:rsidRPr="006A05B8">
                              <w:t xml:space="preserve">If the </w:t>
                            </w:r>
                            <w:r w:rsidRPr="006A05B8">
                              <w:rPr>
                                <w:i/>
                              </w:rPr>
                              <w:t>Cells Allowed to be Deactivated List</w:t>
                            </w:r>
                            <w:r w:rsidRPr="006A05B8">
                              <w:t xml:space="preserve"> IE is contained in the GNB-CU CONFIGURATION UPDATE message, the gNB-DU shall, if supported, consider that </w:t>
                            </w:r>
                            <w:r w:rsidRPr="006A05B8">
                              <w:rPr>
                                <w:highlight w:val="yellow"/>
                              </w:rPr>
                              <w:t>it is allowed to deactivate the SSB beams within the indicated cells</w:t>
                            </w:r>
                            <w:r w:rsidRPr="006A05B8">
                              <w:t xml:space="preserve"> for network energy saving purpose.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215857" id="_x0000_s1028" type="#_x0000_t202" style="width:481.95pt;height:45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" filled="f" strokeweight=".5pt">
                <v:textbox>
                  <w:txbxContent>
                    <w:p w14:paraId="460F1DD6" w14:textId="77777777" w:rsidR="00053C1C" w:rsidRPr="00206728" w:rsidRDefault="00053C1C" w:rsidP="00053C1C">
                      <w:r w:rsidRPr="006A05B8">
                        <w:t xml:space="preserve">If the </w:t>
                      </w:r>
                      <w:r w:rsidRPr="006A05B8">
                        <w:rPr>
                          <w:i/>
                        </w:rPr>
                        <w:t>Cells Allowed to be Deactivated List</w:t>
                      </w:r>
                      <w:r w:rsidRPr="006A05B8">
                        <w:t xml:space="preserve"> IE is contained in the GNB-CU CONFIGURATION UPDATE message, the </w:t>
                      </w:r>
                      <w:proofErr w:type="spellStart"/>
                      <w:r w:rsidRPr="006A05B8">
                        <w:t>gNB</w:t>
                      </w:r>
                      <w:proofErr w:type="spellEnd"/>
                      <w:r w:rsidRPr="006A05B8">
                        <w:t xml:space="preserve">-DU shall, if supported, consider that </w:t>
                      </w:r>
                      <w:r w:rsidRPr="006A05B8">
                        <w:rPr>
                          <w:highlight w:val="yellow"/>
                        </w:rPr>
                        <w:t>it is allowed to deactivate the SSB beams within the indicated cells</w:t>
                      </w:r>
                      <w:r w:rsidRPr="006A05B8">
                        <w:t xml:space="preserve"> for network energy saving purpose.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5282EC" w14:textId="413CD566" w:rsidR="00E362C9" w:rsidRDefault="00E362C9" w:rsidP="006219BF">
      <w:r>
        <w:t>SSB beams are defined by SSB transmissions</w:t>
      </w:r>
      <w:r w:rsidR="00E63396">
        <w:t xml:space="preserve"> (in certain direction</w:t>
      </w:r>
      <w:r w:rsidR="006D5BD5">
        <w:t>s</w:t>
      </w:r>
      <w:r w:rsidR="00E63396">
        <w:t>)</w:t>
      </w:r>
      <w:r>
        <w:t>.</w:t>
      </w:r>
    </w:p>
    <w:p w14:paraId="6289233A" w14:textId="034F328A" w:rsidR="006E64B7" w:rsidRDefault="00DF7E30" w:rsidP="006219BF">
      <w:r w:rsidRPr="009C3A8B">
        <w:t xml:space="preserve">In our view, </w:t>
      </w:r>
      <w:r w:rsidR="006A7352" w:rsidRPr="009C3A8B">
        <w:t>deactivating</w:t>
      </w:r>
      <w:r w:rsidRPr="009C3A8B">
        <w:t xml:space="preserve"> </w:t>
      </w:r>
      <w:r w:rsidR="0087164A" w:rsidRPr="009C3A8B">
        <w:t xml:space="preserve">the </w:t>
      </w:r>
      <w:r w:rsidRPr="009C3A8B">
        <w:t xml:space="preserve">SSB beams </w:t>
      </w:r>
      <w:r w:rsidR="00C1699E" w:rsidRPr="009C3A8B">
        <w:t>means</w:t>
      </w:r>
      <w:r w:rsidR="00A827CC" w:rsidRPr="009C3A8B">
        <w:t xml:space="preserve"> </w:t>
      </w:r>
      <w:r w:rsidR="008A2BCF" w:rsidRPr="009C3A8B">
        <w:t xml:space="preserve">stopping </w:t>
      </w:r>
      <w:r w:rsidR="0087164A" w:rsidRPr="009C3A8B">
        <w:t xml:space="preserve">the </w:t>
      </w:r>
      <w:r w:rsidR="008A2BCF" w:rsidRPr="009C3A8B">
        <w:t>transmission</w:t>
      </w:r>
      <w:r w:rsidR="0087164A" w:rsidRPr="009C3A8B">
        <w:t>s</w:t>
      </w:r>
      <w:r w:rsidR="008A2BCF" w:rsidRPr="009C3A8B">
        <w:t xml:space="preserve"> of legacy/always-on cell-defining SSB</w:t>
      </w:r>
      <w:r w:rsidR="0047483B" w:rsidRPr="009C3A8B">
        <w:t xml:space="preserve"> on the </w:t>
      </w:r>
      <w:r w:rsidR="001E32A8" w:rsidRPr="009C3A8B">
        <w:t>sync</w:t>
      </w:r>
      <w:r w:rsidR="0047483B" w:rsidRPr="009C3A8B">
        <w:t xml:space="preserve"> raster</w:t>
      </w:r>
      <w:r w:rsidR="00ED78B6" w:rsidRPr="009C3A8B">
        <w:t xml:space="preserve"> (at least </w:t>
      </w:r>
      <w:r w:rsidR="00C70D42" w:rsidRPr="009C3A8B">
        <w:t>until</w:t>
      </w:r>
      <w:r w:rsidR="00ED78B6" w:rsidRPr="009C3A8B">
        <w:t xml:space="preserve"> Rel-19)</w:t>
      </w:r>
      <w:r w:rsidR="0047483B" w:rsidRPr="009C3A8B">
        <w:t>.</w:t>
      </w:r>
      <w:r w:rsidR="003C2928">
        <w:t xml:space="preserve"> </w:t>
      </w:r>
      <w:r w:rsidR="005B11C4">
        <w:t>T</w:t>
      </w:r>
      <w:r w:rsidR="00964D02">
        <w:t>his</w:t>
      </w:r>
      <w:r w:rsidR="008F6676">
        <w:t xml:space="preserve"> generally</w:t>
      </w:r>
      <w:r w:rsidR="00964D02">
        <w:t xml:space="preserve"> </w:t>
      </w:r>
      <w:r w:rsidR="001D3EFE">
        <w:t>impacts</w:t>
      </w:r>
      <w:r w:rsidR="00964D02">
        <w:t xml:space="preserve"> the cell’s coverage for UEs in RRC Idle/Inactive mode as well as the </w:t>
      </w:r>
      <w:r w:rsidR="006219BF">
        <w:t xml:space="preserve">cell’s ability to </w:t>
      </w:r>
      <w:r w:rsidR="00072219">
        <w:t xml:space="preserve">serve as a </w:t>
      </w:r>
      <w:r w:rsidR="006219BF">
        <w:t>PCell for UEs in RRC Connected mode</w:t>
      </w:r>
      <w:r w:rsidR="00700E1C">
        <w:t>, at least in the affected SSB beams</w:t>
      </w:r>
      <w:r w:rsidR="00426BCE">
        <w:t>.</w:t>
      </w:r>
      <w:r w:rsidR="00371E96">
        <w:t xml:space="preserve"> </w:t>
      </w:r>
      <w:r w:rsidR="00426BCE">
        <w:t>This</w:t>
      </w:r>
      <w:r w:rsidR="00371E96">
        <w:t xml:space="preserve"> is why the gNB-DU </w:t>
      </w:r>
      <w:r w:rsidR="00FE4369">
        <w:t>cannot autonomously decide on this</w:t>
      </w:r>
      <w:r w:rsidR="00426B18">
        <w:t>. T</w:t>
      </w:r>
      <w:r w:rsidR="00143A34">
        <w:t>he gNB-CU</w:t>
      </w:r>
      <w:r w:rsidR="00426B18">
        <w:t>, on the other hand,</w:t>
      </w:r>
      <w:r w:rsidR="00143A34">
        <w:t xml:space="preserve"> has </w:t>
      </w:r>
      <w:r w:rsidR="007B59CD">
        <w:t>a</w:t>
      </w:r>
      <w:r w:rsidR="00143A34">
        <w:t xml:space="preserve"> better </w:t>
      </w:r>
      <w:r w:rsidR="004436DC">
        <w:t xml:space="preserve">understanding of </w:t>
      </w:r>
      <w:r w:rsidR="00E15E56">
        <w:t>the</w:t>
      </w:r>
      <w:r w:rsidR="00F57AB3">
        <w:t xml:space="preserve"> </w:t>
      </w:r>
      <w:r w:rsidR="004436DC">
        <w:t xml:space="preserve">NW </w:t>
      </w:r>
      <w:r w:rsidR="00727918">
        <w:t xml:space="preserve">deployment, </w:t>
      </w:r>
      <w:r w:rsidR="00E15E56">
        <w:t xml:space="preserve">the </w:t>
      </w:r>
      <w:r w:rsidR="00D84A81">
        <w:t>current</w:t>
      </w:r>
      <w:r w:rsidR="004436DC">
        <w:t xml:space="preserve"> load</w:t>
      </w:r>
      <w:r w:rsidR="00714AA8">
        <w:t xml:space="preserve"> across </w:t>
      </w:r>
      <w:r w:rsidR="008D70BE">
        <w:t>neighbor</w:t>
      </w:r>
      <w:r w:rsidR="00E15E56">
        <w:t>ing</w:t>
      </w:r>
      <w:r w:rsidR="00714AA8">
        <w:t xml:space="preserve"> cells</w:t>
      </w:r>
      <w:r w:rsidR="000162CA">
        <w:t>, and it can coordinate with</w:t>
      </w:r>
      <w:r w:rsidR="00B9477C">
        <w:t xml:space="preserve"> </w:t>
      </w:r>
      <w:r w:rsidR="00FD0AEF">
        <w:t>other</w:t>
      </w:r>
      <w:r w:rsidR="00B9477C">
        <w:t xml:space="preserve"> RAN nodes.</w:t>
      </w:r>
      <w:r w:rsidR="001A7AE0">
        <w:t xml:space="preserve"> </w:t>
      </w:r>
    </w:p>
    <w:p w14:paraId="0A27607D" w14:textId="10635AAC" w:rsidR="006D5BD5" w:rsidRDefault="007B5E09" w:rsidP="006D5BD5">
      <w:pPr>
        <w:pStyle w:val="Observation"/>
      </w:pPr>
      <w:bookmarkStart w:id="5" w:name="_Toc197589385"/>
      <w:r>
        <w:lastRenderedPageBreak/>
        <w:t xml:space="preserve">In legacy (prior to Rel-19), </w:t>
      </w:r>
      <w:r w:rsidR="00B3419E">
        <w:t>deactivating the SSB beams</w:t>
      </w:r>
      <w:r w:rsidR="00AC6A5B">
        <w:t xml:space="preserve"> </w:t>
      </w:r>
      <w:r w:rsidR="00F6229F">
        <w:t>(</w:t>
      </w:r>
      <w:r w:rsidR="00AC6A5B">
        <w:t>in a cell</w:t>
      </w:r>
      <w:r w:rsidR="00F6229F">
        <w:t>)</w:t>
      </w:r>
      <w:r w:rsidR="00B3419E">
        <w:t xml:space="preserve"> means stopping the transmissions of always-on SSB</w:t>
      </w:r>
      <w:r w:rsidR="00BE50D5">
        <w:t xml:space="preserve">, which </w:t>
      </w:r>
      <w:r w:rsidR="00F6229F">
        <w:t>requires</w:t>
      </w:r>
      <w:r w:rsidR="00BE50D5">
        <w:t xml:space="preserve"> s</w:t>
      </w:r>
      <w:r w:rsidR="00930630">
        <w:t>ignaling</w:t>
      </w:r>
      <w:r w:rsidR="002B5B1E">
        <w:t xml:space="preserve"> of a per-cell permission</w:t>
      </w:r>
      <w:r w:rsidR="00930630">
        <w:t xml:space="preserve"> from gNB-CU to gNB-DU</w:t>
      </w:r>
      <w:r w:rsidR="00B3419E">
        <w:t>.</w:t>
      </w:r>
      <w:bookmarkEnd w:id="5"/>
    </w:p>
    <w:p w14:paraId="32009072" w14:textId="5FE435C1" w:rsidR="00322212" w:rsidRDefault="00C26703" w:rsidP="00322212">
      <w:r>
        <w:t>We understand that</w:t>
      </w:r>
      <w:r w:rsidR="00BC2672">
        <w:t xml:space="preserve">, </w:t>
      </w:r>
      <w:r w:rsidR="003C77E9">
        <w:t xml:space="preserve">for a cell whose </w:t>
      </w:r>
      <w:r w:rsidR="003C77E9" w:rsidRPr="003C77E9">
        <w:t>NR CGI</w:t>
      </w:r>
      <w:r w:rsidR="00601944">
        <w:t xml:space="preserve"> (</w:t>
      </w:r>
      <w:r w:rsidR="00601944" w:rsidRPr="003C77E9">
        <w:t>NR Cell Global Identifier</w:t>
      </w:r>
      <w:r w:rsidR="00601944">
        <w:t>)</w:t>
      </w:r>
      <w:r w:rsidR="003C77E9">
        <w:t xml:space="preserve"> is included in</w:t>
      </w:r>
      <w:r w:rsidR="003C77E9" w:rsidRPr="006A05B8">
        <w:t xml:space="preserve"> the </w:t>
      </w:r>
      <w:r w:rsidR="003C77E9" w:rsidRPr="006A05B8">
        <w:rPr>
          <w:i/>
        </w:rPr>
        <w:t>Cells Allowed to be Deactivated List</w:t>
      </w:r>
      <w:r w:rsidR="003C77E9" w:rsidRPr="006A05B8">
        <w:t xml:space="preserve"> IE</w:t>
      </w:r>
      <w:r w:rsidR="003C77E9">
        <w:t xml:space="preserve">, </w:t>
      </w:r>
      <w:r w:rsidR="000B09E2">
        <w:t xml:space="preserve">the gNB-DU is allowed to </w:t>
      </w:r>
      <w:r w:rsidR="00010235">
        <w:t>cease</w:t>
      </w:r>
      <w:r w:rsidR="00F83ABA">
        <w:t xml:space="preserve"> </w:t>
      </w:r>
      <w:r w:rsidR="00BA74A2">
        <w:t xml:space="preserve">transmission of </w:t>
      </w:r>
      <w:r w:rsidR="006973B3">
        <w:t>legacy/</w:t>
      </w:r>
      <w:r w:rsidR="00F83ABA">
        <w:t>always-on SSB</w:t>
      </w:r>
      <w:r w:rsidR="00BA74A2">
        <w:t xml:space="preserve">. </w:t>
      </w:r>
      <w:r w:rsidR="006E64B7" w:rsidRPr="006E64B7">
        <w:t xml:space="preserve">Reversely, </w:t>
      </w:r>
      <w:r w:rsidR="00BA74A2">
        <w:t xml:space="preserve">for a cell whose </w:t>
      </w:r>
      <w:r w:rsidR="00BA74A2" w:rsidRPr="003C77E9">
        <w:t>NR CGI</w:t>
      </w:r>
      <w:r w:rsidR="00BA74A2">
        <w:t xml:space="preserve"> is not included, </w:t>
      </w:r>
      <w:r w:rsidR="00821C98">
        <w:t xml:space="preserve">the gNB-DU </w:t>
      </w:r>
      <w:r w:rsidR="00D126BC">
        <w:t>must transmit</w:t>
      </w:r>
      <w:r w:rsidR="00821C98">
        <w:t xml:space="preserve"> always-on SSB</w:t>
      </w:r>
      <w:r w:rsidR="00BB7B4B">
        <w:t xml:space="preserve"> (</w:t>
      </w:r>
      <w:r w:rsidR="00DA09AE">
        <w:t>as before introduction of this Rel-18 NES feature)</w:t>
      </w:r>
      <w:r w:rsidR="00D126BC">
        <w:t xml:space="preserve">. </w:t>
      </w:r>
      <w:r w:rsidR="00113767">
        <w:t>Consequently, w</w:t>
      </w:r>
      <w:r w:rsidR="00322212">
        <w:t xml:space="preserve">e believe </w:t>
      </w:r>
      <w:r w:rsidR="00390F25">
        <w:t>the question</w:t>
      </w:r>
      <w:r w:rsidR="00436FF1">
        <w:t xml:space="preserve"> of</w:t>
      </w:r>
      <w:r w:rsidR="00322212">
        <w:t xml:space="preserve"> whether a cell is operated with or</w:t>
      </w:r>
      <w:r w:rsidR="001200B0">
        <w:t xml:space="preserve"> may be operated</w:t>
      </w:r>
      <w:r w:rsidR="00322212">
        <w:t xml:space="preserve"> without always-on SSB </w:t>
      </w:r>
      <w:r w:rsidR="00B54E97">
        <w:t>has</w:t>
      </w:r>
      <w:r w:rsidR="00390F25">
        <w:t xml:space="preserve"> already</w:t>
      </w:r>
      <w:r w:rsidR="00322212">
        <w:t xml:space="preserve"> </w:t>
      </w:r>
      <w:r w:rsidR="00B54E97">
        <w:t xml:space="preserve">been </w:t>
      </w:r>
      <w:r w:rsidR="00322212">
        <w:t xml:space="preserve">addressed </w:t>
      </w:r>
      <w:r w:rsidR="00A83EFC">
        <w:t>by</w:t>
      </w:r>
      <w:r w:rsidR="00322212">
        <w:t xml:space="preserve"> legacy</w:t>
      </w:r>
      <w:r w:rsidR="00390F25">
        <w:t xml:space="preserve"> </w:t>
      </w:r>
      <w:r w:rsidR="00970272">
        <w:t xml:space="preserve">(Rel-18) </w:t>
      </w:r>
      <w:r w:rsidR="00390F25">
        <w:t>signaling over F1</w:t>
      </w:r>
      <w:r w:rsidR="00B54E97">
        <w:t>.</w:t>
      </w:r>
      <w:r w:rsidR="004033D8">
        <w:t xml:space="preserve"> </w:t>
      </w:r>
    </w:p>
    <w:p w14:paraId="5B746AD4" w14:textId="57CAEA8A" w:rsidR="00BB78F3" w:rsidRDefault="00BB78F3" w:rsidP="00BB78F3">
      <w:pPr>
        <w:pStyle w:val="Observation"/>
      </w:pPr>
      <w:bookmarkStart w:id="6" w:name="_Toc197589386"/>
      <w:r>
        <w:t xml:space="preserve">The </w:t>
      </w:r>
      <w:r w:rsidR="00436FF1">
        <w:t>question of whether a cell is operated with or</w:t>
      </w:r>
      <w:r w:rsidR="001200B0">
        <w:t xml:space="preserve"> may be operated</w:t>
      </w:r>
      <w:r w:rsidR="00436FF1">
        <w:t xml:space="preserve"> without always-on SSB has already been addressed by legacy </w:t>
      </w:r>
      <w:r w:rsidR="00BB4CC0">
        <w:t xml:space="preserve">(Rel-18) </w:t>
      </w:r>
      <w:r w:rsidR="00436FF1">
        <w:t>signaling over F1.</w:t>
      </w:r>
      <w:bookmarkEnd w:id="6"/>
    </w:p>
    <w:p w14:paraId="22686545" w14:textId="57AA0630" w:rsidR="00890004" w:rsidRDefault="004827F0" w:rsidP="00F07791">
      <w:pPr>
        <w:rPr>
          <w:rFonts w:eastAsia="Times New Roman"/>
          <w:lang w:eastAsia="zh-CN"/>
        </w:rPr>
      </w:pPr>
      <w:r>
        <w:t>W</w:t>
      </w:r>
      <w:r w:rsidR="00EC07F9">
        <w:t>e share the</w:t>
      </w:r>
      <w:r w:rsidR="004107D0">
        <w:t xml:space="preserve"> view that </w:t>
      </w:r>
      <w:r w:rsidR="00EC07F9" w:rsidRPr="00320C76">
        <w:rPr>
          <w:bCs/>
          <w:lang w:eastAsia="zh-CN"/>
        </w:rPr>
        <w:t>gNB-DU does not always need assistance</w:t>
      </w:r>
      <w:r w:rsidR="00EC07F9">
        <w:rPr>
          <w:bCs/>
          <w:lang w:eastAsia="zh-CN"/>
        </w:rPr>
        <w:t xml:space="preserve"> from gNB-CU</w:t>
      </w:r>
      <w:r w:rsidR="00EC07F9" w:rsidRPr="00320C76">
        <w:rPr>
          <w:bCs/>
          <w:lang w:eastAsia="zh-CN"/>
        </w:rPr>
        <w:t xml:space="preserve"> to </w:t>
      </w:r>
      <w:r w:rsidR="000E060C">
        <w:rPr>
          <w:bCs/>
          <w:lang w:eastAsia="zh-CN"/>
        </w:rPr>
        <w:t xml:space="preserve">apply on-demand </w:t>
      </w:r>
      <w:r w:rsidR="00EC07F9" w:rsidRPr="00320C76">
        <w:rPr>
          <w:bCs/>
          <w:lang w:eastAsia="zh-CN"/>
        </w:rPr>
        <w:t>SSB S</w:t>
      </w:r>
      <w:r w:rsidR="00EC07F9">
        <w:rPr>
          <w:bCs/>
          <w:lang w:eastAsia="zh-CN"/>
        </w:rPr>
        <w:t>C</w:t>
      </w:r>
      <w:r w:rsidR="00EC07F9" w:rsidRPr="00320C76">
        <w:rPr>
          <w:bCs/>
          <w:lang w:eastAsia="zh-CN"/>
        </w:rPr>
        <w:t>ell</w:t>
      </w:r>
      <w:r w:rsidR="00EC07F9">
        <w:rPr>
          <w:bCs/>
          <w:lang w:eastAsia="zh-CN"/>
        </w:rPr>
        <w:t xml:space="preserve"> operation</w:t>
      </w:r>
      <w:r w:rsidR="00026227">
        <w:rPr>
          <w:bCs/>
          <w:lang w:eastAsia="zh-CN"/>
        </w:rPr>
        <w:t>,</w:t>
      </w:r>
      <w:r w:rsidR="00DF6E37">
        <w:t xml:space="preserve"> </w:t>
      </w:r>
      <w:r w:rsidR="00026227">
        <w:t>w</w:t>
      </w:r>
      <w:r w:rsidR="00A76A87">
        <w:t>e see no reason to limit the use of on-demand SSB at the gNB-DU.</w:t>
      </w:r>
      <w:r w:rsidR="00DD47CD">
        <w:t xml:space="preserve"> </w:t>
      </w:r>
      <w:r w:rsidR="00C9489E">
        <w:rPr>
          <w:lang w:eastAsia="zh-CN"/>
        </w:rPr>
        <w:t>It is understood that</w:t>
      </w:r>
      <w:r w:rsidR="008D7A52">
        <w:rPr>
          <w:lang w:eastAsia="zh-CN"/>
        </w:rPr>
        <w:t xml:space="preserve"> </w:t>
      </w:r>
      <w:r w:rsidR="00A37E67">
        <w:rPr>
          <w:lang w:eastAsia="zh-CN"/>
        </w:rPr>
        <w:t>the</w:t>
      </w:r>
      <w:r w:rsidR="00E6758D">
        <w:rPr>
          <w:lang w:eastAsia="zh-CN"/>
        </w:rPr>
        <w:t xml:space="preserve"> gNB-DU</w:t>
      </w:r>
      <w:r w:rsidR="008D7A52">
        <w:rPr>
          <w:lang w:eastAsia="zh-CN"/>
        </w:rPr>
        <w:t xml:space="preserve"> </w:t>
      </w:r>
      <w:r w:rsidR="00E6758D">
        <w:rPr>
          <w:lang w:eastAsia="zh-CN"/>
        </w:rPr>
        <w:t xml:space="preserve">configures </w:t>
      </w:r>
      <w:r w:rsidR="00517709">
        <w:rPr>
          <w:lang w:eastAsia="zh-CN"/>
        </w:rPr>
        <w:t>(</w:t>
      </w:r>
      <w:r w:rsidR="00DF51FC">
        <w:rPr>
          <w:lang w:eastAsia="zh-CN"/>
        </w:rPr>
        <w:t>via RRC</w:t>
      </w:r>
      <w:r w:rsidR="008A3E02">
        <w:rPr>
          <w:lang w:eastAsia="zh-CN"/>
        </w:rPr>
        <w:t xml:space="preserve"> based</w:t>
      </w:r>
      <w:r w:rsidR="00DF51FC">
        <w:rPr>
          <w:lang w:eastAsia="zh-CN"/>
        </w:rPr>
        <w:t xml:space="preserve"> signaling</w:t>
      </w:r>
      <w:r w:rsidR="00517709">
        <w:rPr>
          <w:lang w:eastAsia="zh-CN"/>
        </w:rPr>
        <w:t>)</w:t>
      </w:r>
      <w:r w:rsidR="00DF51FC">
        <w:rPr>
          <w:lang w:eastAsia="zh-CN"/>
        </w:rPr>
        <w:t xml:space="preserve"> </w:t>
      </w:r>
      <w:r w:rsidR="00E6758D">
        <w:rPr>
          <w:lang w:eastAsia="zh-CN"/>
        </w:rPr>
        <w:t xml:space="preserve">and triggers </w:t>
      </w:r>
      <w:r w:rsidR="00DF51FC">
        <w:rPr>
          <w:lang w:eastAsia="zh-CN"/>
        </w:rPr>
        <w:t>(via RRC</w:t>
      </w:r>
      <w:r w:rsidR="00307B7A">
        <w:rPr>
          <w:lang w:eastAsia="zh-CN"/>
        </w:rPr>
        <w:t xml:space="preserve"> </w:t>
      </w:r>
      <w:r w:rsidR="00DF51FC">
        <w:rPr>
          <w:lang w:eastAsia="zh-CN"/>
        </w:rPr>
        <w:t>or MAC</w:t>
      </w:r>
      <w:r w:rsidR="00331071">
        <w:rPr>
          <w:lang w:eastAsia="zh-CN"/>
        </w:rPr>
        <w:t xml:space="preserve"> </w:t>
      </w:r>
      <w:r w:rsidR="00DF51FC">
        <w:rPr>
          <w:lang w:eastAsia="zh-CN"/>
        </w:rPr>
        <w:t xml:space="preserve">CE </w:t>
      </w:r>
      <w:r w:rsidR="008A3E02">
        <w:rPr>
          <w:lang w:eastAsia="zh-CN"/>
        </w:rPr>
        <w:t xml:space="preserve">based </w:t>
      </w:r>
      <w:r w:rsidR="00DF51FC">
        <w:rPr>
          <w:lang w:eastAsia="zh-CN"/>
        </w:rPr>
        <w:t xml:space="preserve">signaling) </w:t>
      </w:r>
      <w:r w:rsidR="00E6758D">
        <w:rPr>
          <w:lang w:eastAsia="zh-CN"/>
        </w:rPr>
        <w:t>on-demand SSB</w:t>
      </w:r>
      <w:r w:rsidR="004C11D7">
        <w:rPr>
          <w:lang w:eastAsia="zh-CN"/>
        </w:rPr>
        <w:t>.</w:t>
      </w:r>
      <w:r w:rsidR="00111253">
        <w:rPr>
          <w:lang w:eastAsia="zh-CN"/>
        </w:rPr>
        <w:t xml:space="preserve"> </w:t>
      </w:r>
      <w:r w:rsidR="0095792E" w:rsidRPr="00A850BD">
        <w:rPr>
          <w:u w:val="single"/>
        </w:rPr>
        <w:t>On-demand SSB transmissions are additional SSB transmissions, in addition to legacy SSB transmissions, if any.</w:t>
      </w:r>
      <w:r w:rsidR="00A06113">
        <w:t xml:space="preserve"> Hence, the gNB-DU should be free</w:t>
      </w:r>
      <w:r w:rsidR="006E4068">
        <w:t xml:space="preserve"> to</w:t>
      </w:r>
      <w:r w:rsidR="00A06113">
        <w:t xml:space="preserve"> </w:t>
      </w:r>
      <w:r w:rsidR="006E4068">
        <w:t xml:space="preserve">apply on-demand SSB as it </w:t>
      </w:r>
      <w:r w:rsidR="00A703AD">
        <w:t>sees fit</w:t>
      </w:r>
      <w:r w:rsidR="00CC3F12">
        <w:t xml:space="preserve">, </w:t>
      </w:r>
      <w:r w:rsidR="00D222BC">
        <w:t>since it is</w:t>
      </w:r>
      <w:r w:rsidR="00C05124">
        <w:t xml:space="preserve"> the entity that is</w:t>
      </w:r>
      <w:r w:rsidR="00D222BC">
        <w:t xml:space="preserve"> in control of SCell operation </w:t>
      </w:r>
      <w:r w:rsidR="00914E11">
        <w:t xml:space="preserve">and </w:t>
      </w:r>
      <w:r w:rsidR="00E0069B">
        <w:t xml:space="preserve">that </w:t>
      </w:r>
      <w:r w:rsidR="00914E11">
        <w:t>observes the effect on CA performance and NW energy consumption</w:t>
      </w:r>
      <w:r w:rsidR="006E4068">
        <w:t>.</w:t>
      </w:r>
      <w:r w:rsidR="00890004">
        <w:t xml:space="preserve"> The gNB-DU should not require permission from</w:t>
      </w:r>
      <w:r w:rsidR="001B7BD3">
        <w:t xml:space="preserve"> </w:t>
      </w:r>
      <w:r w:rsidR="001B7BD3">
        <w:rPr>
          <w:rFonts w:eastAsia="Times New Roman"/>
          <w:lang w:eastAsia="zh-CN"/>
        </w:rPr>
        <w:t xml:space="preserve">the gNB-CU </w:t>
      </w:r>
      <w:r w:rsidR="00004667">
        <w:rPr>
          <w:rFonts w:eastAsia="Times New Roman"/>
          <w:lang w:eastAsia="zh-CN"/>
        </w:rPr>
        <w:t>for</w:t>
      </w:r>
      <w:r w:rsidR="001B7BD3">
        <w:rPr>
          <w:rFonts w:eastAsia="Times New Roman"/>
          <w:lang w:eastAsia="zh-CN"/>
        </w:rPr>
        <w:t xml:space="preserve"> </w:t>
      </w:r>
      <w:r w:rsidR="001B7BD3">
        <w:rPr>
          <w:lang w:eastAsia="zh-CN"/>
        </w:rPr>
        <w:t>on-demand SSB</w:t>
      </w:r>
      <w:r w:rsidR="001B7BD3">
        <w:rPr>
          <w:rFonts w:eastAsia="Times New Roman"/>
          <w:lang w:eastAsia="zh-CN"/>
        </w:rPr>
        <w:t xml:space="preserve"> SCell </w:t>
      </w:r>
      <w:r w:rsidR="001B7BD3" w:rsidRPr="00F14A0E">
        <w:rPr>
          <w:rFonts w:eastAsia="Times New Roman"/>
          <w:lang w:eastAsia="zh-CN"/>
        </w:rPr>
        <w:t>operation</w:t>
      </w:r>
      <w:r w:rsidR="008D6152">
        <w:rPr>
          <w:rFonts w:eastAsia="Times New Roman"/>
          <w:lang w:eastAsia="zh-CN"/>
        </w:rPr>
        <w:t xml:space="preserve"> in a cell</w:t>
      </w:r>
      <w:r w:rsidR="00322534">
        <w:rPr>
          <w:rFonts w:eastAsia="Times New Roman"/>
          <w:lang w:eastAsia="zh-CN"/>
        </w:rPr>
        <w:t xml:space="preserve">, </w:t>
      </w:r>
      <w:proofErr w:type="gramStart"/>
      <w:r w:rsidR="00831276">
        <w:rPr>
          <w:rFonts w:eastAsia="Times New Roman"/>
          <w:lang w:eastAsia="zh-CN"/>
        </w:rPr>
        <w:t>similar to</w:t>
      </w:r>
      <w:proofErr w:type="gramEnd"/>
      <w:r w:rsidR="0086287C">
        <w:rPr>
          <w:rFonts w:eastAsia="Times New Roman"/>
          <w:lang w:eastAsia="zh-CN"/>
        </w:rPr>
        <w:t xml:space="preserve"> legacy, where</w:t>
      </w:r>
      <w:r w:rsidR="00322534">
        <w:rPr>
          <w:rFonts w:eastAsia="Times New Roman"/>
          <w:lang w:eastAsia="zh-CN"/>
        </w:rPr>
        <w:t xml:space="preserve"> the gNB-DU does not need assistance from the gNB-CU </w:t>
      </w:r>
      <w:r w:rsidR="00004667">
        <w:rPr>
          <w:rFonts w:eastAsia="Times New Roman"/>
          <w:lang w:eastAsia="zh-CN"/>
        </w:rPr>
        <w:t>for</w:t>
      </w:r>
      <w:r w:rsidR="00322534">
        <w:rPr>
          <w:rFonts w:eastAsia="Times New Roman"/>
          <w:lang w:eastAsia="zh-CN"/>
        </w:rPr>
        <w:t xml:space="preserve"> </w:t>
      </w:r>
      <w:r w:rsidR="00322534" w:rsidRPr="00F14A0E">
        <w:rPr>
          <w:rFonts w:eastAsia="Times New Roman"/>
          <w:lang w:eastAsia="zh-CN"/>
        </w:rPr>
        <w:t>SSB-less SCell operation</w:t>
      </w:r>
      <w:r w:rsidR="00831276">
        <w:rPr>
          <w:rFonts w:eastAsia="Times New Roman"/>
          <w:lang w:eastAsia="zh-CN"/>
        </w:rPr>
        <w:t xml:space="preserve"> (</w:t>
      </w:r>
      <w:r w:rsidR="00192BD5">
        <w:rPr>
          <w:rFonts w:eastAsia="Times New Roman"/>
          <w:lang w:eastAsia="zh-CN"/>
        </w:rPr>
        <w:t>cf.</w:t>
      </w:r>
      <w:r w:rsidR="00831276">
        <w:rPr>
          <w:rFonts w:eastAsia="Times New Roman"/>
          <w:lang w:eastAsia="zh-CN"/>
        </w:rPr>
        <w:t xml:space="preserve"> </w:t>
      </w:r>
      <w:r w:rsidR="00831276">
        <w:rPr>
          <w:rFonts w:eastAsia="Times New Roman"/>
          <w:lang w:eastAsia="zh-CN"/>
        </w:rPr>
        <w:fldChar w:fldCharType="begin"/>
      </w:r>
      <w:r w:rsidR="00831276">
        <w:rPr>
          <w:rFonts w:eastAsia="Times New Roman"/>
          <w:lang w:eastAsia="zh-CN"/>
        </w:rPr>
        <w:instrText xml:space="preserve"> REF _Ref191393825 \r \h </w:instrText>
      </w:r>
      <w:r w:rsidR="00831276">
        <w:rPr>
          <w:rFonts w:eastAsia="Times New Roman"/>
          <w:lang w:eastAsia="zh-CN"/>
        </w:rPr>
      </w:r>
      <w:r w:rsidR="00831276">
        <w:rPr>
          <w:rFonts w:eastAsia="Times New Roman"/>
          <w:lang w:eastAsia="zh-CN"/>
        </w:rPr>
        <w:fldChar w:fldCharType="separate"/>
      </w:r>
      <w:r w:rsidR="00142DFB">
        <w:rPr>
          <w:rFonts w:eastAsia="Times New Roman"/>
          <w:lang w:eastAsia="zh-CN"/>
        </w:rPr>
        <w:t>[2]</w:t>
      </w:r>
      <w:r w:rsidR="00831276">
        <w:rPr>
          <w:rFonts w:eastAsia="Times New Roman"/>
          <w:lang w:eastAsia="zh-CN"/>
        </w:rPr>
        <w:fldChar w:fldCharType="end"/>
      </w:r>
      <w:r w:rsidR="00831276">
        <w:rPr>
          <w:rFonts w:eastAsia="Times New Roman"/>
          <w:lang w:eastAsia="zh-CN"/>
        </w:rPr>
        <w:t>).</w:t>
      </w:r>
    </w:p>
    <w:p w14:paraId="019CB0C3" w14:textId="70A03A5B" w:rsidR="006072B6" w:rsidRDefault="006072B6" w:rsidP="006072B6">
      <w:pPr>
        <w:pStyle w:val="Observation"/>
      </w:pPr>
      <w:bookmarkStart w:id="7" w:name="_Toc197589387"/>
      <w:r>
        <w:rPr>
          <w:lang w:eastAsia="zh-CN"/>
        </w:rPr>
        <w:t xml:space="preserve">In </w:t>
      </w:r>
      <w:r>
        <w:rPr>
          <w:rFonts w:eastAsia="Times New Roman"/>
          <w:lang w:eastAsia="zh-CN"/>
        </w:rPr>
        <w:t xml:space="preserve">legacy </w:t>
      </w:r>
      <w:r w:rsidRPr="00F14A0E">
        <w:rPr>
          <w:rFonts w:eastAsia="Times New Roman"/>
          <w:lang w:eastAsia="zh-CN"/>
        </w:rPr>
        <w:t>SSB-less SCell operation</w:t>
      </w:r>
      <w:r>
        <w:rPr>
          <w:rFonts w:eastAsia="Times New Roman"/>
          <w:lang w:eastAsia="zh-CN"/>
        </w:rPr>
        <w:t xml:space="preserve">, the gNB-DU does not need assistance or permission from the gNB-CU for </w:t>
      </w:r>
      <w:r w:rsidRPr="00F14A0E">
        <w:rPr>
          <w:rFonts w:eastAsia="Times New Roman"/>
          <w:lang w:eastAsia="zh-CN"/>
        </w:rPr>
        <w:t>SSB</w:t>
      </w:r>
      <w:r w:rsidR="0067410B">
        <w:rPr>
          <w:rFonts w:eastAsia="Times New Roman"/>
          <w:lang w:eastAsia="zh-CN"/>
        </w:rPr>
        <w:t xml:space="preserve"> transmission omission</w:t>
      </w:r>
      <w:r>
        <w:rPr>
          <w:lang w:eastAsia="zh-CN"/>
        </w:rPr>
        <w:t>.</w:t>
      </w:r>
      <w:bookmarkEnd w:id="7"/>
    </w:p>
    <w:p w14:paraId="45C20507" w14:textId="7D367E46" w:rsidR="008D6152" w:rsidRDefault="00873BB0" w:rsidP="00804767">
      <w:pPr>
        <w:pStyle w:val="Proposal"/>
      </w:pPr>
      <w:bookmarkStart w:id="8" w:name="_Toc197589392"/>
      <w:r>
        <w:t xml:space="preserve">RAN3 to agree </w:t>
      </w:r>
      <w:r w:rsidR="0015095C">
        <w:t xml:space="preserve">that </w:t>
      </w:r>
      <w:r>
        <w:t xml:space="preserve">the gNB-DU does not require permission from </w:t>
      </w:r>
      <w:r>
        <w:rPr>
          <w:rFonts w:eastAsia="Times New Roman"/>
        </w:rPr>
        <w:t xml:space="preserve">the gNB-CU </w:t>
      </w:r>
      <w:r w:rsidR="00FC118A">
        <w:rPr>
          <w:rFonts w:eastAsia="Times New Roman"/>
        </w:rPr>
        <w:t>for</w:t>
      </w:r>
      <w:r>
        <w:rPr>
          <w:rFonts w:eastAsia="Times New Roman"/>
        </w:rPr>
        <w:t xml:space="preserve"> </w:t>
      </w:r>
      <w:r>
        <w:t>on-demand SSB</w:t>
      </w:r>
      <w:r>
        <w:rPr>
          <w:rFonts w:eastAsia="Times New Roman"/>
        </w:rPr>
        <w:t xml:space="preserve"> SCell </w:t>
      </w:r>
      <w:r w:rsidRPr="00F14A0E">
        <w:rPr>
          <w:rFonts w:eastAsia="Times New Roman"/>
        </w:rPr>
        <w:t>operation</w:t>
      </w:r>
      <w:r>
        <w:rPr>
          <w:rFonts w:eastAsia="Times New Roman"/>
        </w:rPr>
        <w:t xml:space="preserve"> in a cell.</w:t>
      </w:r>
      <w:bookmarkEnd w:id="8"/>
    </w:p>
    <w:p w14:paraId="0BA60E64" w14:textId="63DE9D1B" w:rsidR="00A409D0" w:rsidRDefault="00A409D0" w:rsidP="00A409D0">
      <w:r>
        <w:t xml:space="preserve">In this sense, we believe that the following text (proposed </w:t>
      </w:r>
      <w:r w:rsidR="00151190">
        <w:t>at</w:t>
      </w:r>
      <w:r>
        <w:t xml:space="preserve"> the previous RAN3 meeting) is appropriate</w:t>
      </w:r>
      <w:r w:rsidR="00011CAA">
        <w:t xml:space="preserve"> with “may” statement:</w:t>
      </w:r>
    </w:p>
    <w:p w14:paraId="296D8DBA" w14:textId="2D4121BD" w:rsidR="0029133D" w:rsidRPr="00031CF2" w:rsidRDefault="00A409D0" w:rsidP="00F07791">
      <w:r>
        <w:rPr>
          <w:noProof/>
        </w:rPr>
        <mc:AlternateContent>
          <mc:Choice Requires="wps">
            <w:drawing>
              <wp:inline distT="0" distB="0" distL="0" distR="0" wp14:anchorId="5E65E147" wp14:editId="05804E58">
                <wp:extent cx="6120765" cy="582960"/>
                <wp:effectExtent l="0" t="0" r="6985" b="13970"/>
                <wp:docPr id="6879749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829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54696A" w14:textId="77777777" w:rsidR="00A409D0" w:rsidRPr="00C65676" w:rsidRDefault="00A409D0" w:rsidP="00A409D0">
                            <w:pPr>
                              <w:rPr>
                                <w:rFonts w:cs="Arial"/>
                              </w:rPr>
                            </w:pPr>
                            <w:r w:rsidRPr="003045BC">
                              <w:rPr>
                                <w:rFonts w:eastAsia="SimSun" w:cs="Arial"/>
                                <w:szCs w:val="20"/>
                                <w:lang w:val="en-GB"/>
                              </w:rPr>
                              <w:t xml:space="preserve">If the </w:t>
                            </w:r>
                            <w:r w:rsidRPr="003045BC">
                              <w:rPr>
                                <w:rFonts w:eastAsia="SimSun" w:cs="Arial"/>
                                <w:i/>
                                <w:szCs w:val="20"/>
                                <w:lang w:val="en-GB"/>
                              </w:rPr>
                              <w:t>Cells Allowed to be Deactivated List</w:t>
                            </w:r>
                            <w:r w:rsidRPr="003045BC">
                              <w:rPr>
                                <w:rFonts w:eastAsia="SimSun" w:cs="Arial"/>
                                <w:szCs w:val="20"/>
                                <w:lang w:val="en-GB"/>
                              </w:rPr>
                              <w:t xml:space="preserve"> IE is contained in the GNB-CU CONFIGURATION UPDATE message, the gNB-DU </w:t>
                            </w:r>
                            <w:r w:rsidRPr="003045BC">
                              <w:rPr>
                                <w:rFonts w:eastAsia="SimSun" w:cs="Arial"/>
                                <w:b/>
                                <w:bCs/>
                                <w:szCs w:val="20"/>
                                <w:lang w:val="en-GB"/>
                              </w:rPr>
                              <w:t>may</w:t>
                            </w:r>
                            <w:r w:rsidRPr="003045BC">
                              <w:rPr>
                                <w:rFonts w:eastAsia="SimSun" w:cs="Arial"/>
                                <w:szCs w:val="20"/>
                                <w:lang w:val="en-GB"/>
                              </w:rPr>
                              <w:t xml:space="preserve"> take it into account to enable the on-demand SSB SCell operation for the indicated cells when they are operating as SCells.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65E147" id="_x0000_s1029" type="#_x0000_t202" style="width:481.95pt;height:45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" filled="f" strokeweight=".5pt">
                <v:textbox>
                  <w:txbxContent>
                    <w:p w14:paraId="0C54696A" w14:textId="77777777" w:rsidR="00A409D0" w:rsidRPr="00C65676" w:rsidRDefault="00A409D0" w:rsidP="00A409D0">
                      <w:pPr>
                        <w:rPr>
                          <w:rFonts w:cs="Arial"/>
                        </w:rPr>
                      </w:pPr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 xml:space="preserve">If the </w:t>
                      </w:r>
                      <w:r w:rsidRPr="003045BC">
                        <w:rPr>
                          <w:rFonts w:eastAsia="SimSun" w:cs="Arial"/>
                          <w:i/>
                          <w:szCs w:val="20"/>
                          <w:lang w:val="en-GB"/>
                        </w:rPr>
                        <w:t>Cells Allowed to be Deactivated List</w:t>
                      </w:r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 xml:space="preserve"> IE is contained in the GNB-CU CONFIGURATION UPDATE message, the </w:t>
                      </w:r>
                      <w:proofErr w:type="spellStart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 xml:space="preserve">-DU </w:t>
                      </w:r>
                      <w:r w:rsidRPr="003045BC">
                        <w:rPr>
                          <w:rFonts w:eastAsia="SimSun" w:cs="Arial"/>
                          <w:b/>
                          <w:bCs/>
                          <w:szCs w:val="20"/>
                          <w:lang w:val="en-GB"/>
                        </w:rPr>
                        <w:t>may</w:t>
                      </w:r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 xml:space="preserve"> take it into account to enable the on-demand SSB </w:t>
                      </w:r>
                      <w:proofErr w:type="spellStart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>SCell</w:t>
                      </w:r>
                      <w:proofErr w:type="spellEnd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 xml:space="preserve"> operation for the indicated cells when they are operating as </w:t>
                      </w:r>
                      <w:proofErr w:type="spellStart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>SCells</w:t>
                      </w:r>
                      <w:proofErr w:type="spellEnd"/>
                      <w:r w:rsidRPr="003045BC">
                        <w:rPr>
                          <w:rFonts w:eastAsia="SimSun" w:cs="Arial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5C4F56" w14:textId="4A4E8D4B" w:rsidR="0096331D" w:rsidRDefault="0096331D" w:rsidP="0096331D">
      <w:pPr>
        <w:rPr>
          <w:lang w:eastAsia="zh-CN"/>
        </w:rPr>
      </w:pPr>
      <w:r w:rsidRPr="577326F4">
        <w:rPr>
          <w:lang w:eastAsia="zh-CN"/>
        </w:rPr>
        <w:t>According to RAN1 agreements, L3 measurement on on-demand SSB is supported. However, further work on this topic is left up to RAN2 and RAN4.</w:t>
      </w:r>
      <w:r w:rsidR="000335D2" w:rsidRPr="577326F4">
        <w:rPr>
          <w:lang w:eastAsia="zh-CN"/>
        </w:rPr>
        <w:t xml:space="preserve"> T</w:t>
      </w:r>
      <w:r w:rsidRPr="577326F4">
        <w:rPr>
          <w:lang w:eastAsia="zh-CN"/>
        </w:rPr>
        <w:t xml:space="preserve">he usability of L3 measurement on on-demand SSB at the gNB-CU is limited. </w:t>
      </w:r>
      <w:r w:rsidR="000335D2" w:rsidRPr="577326F4">
        <w:rPr>
          <w:lang w:eastAsia="zh-CN"/>
        </w:rPr>
        <w:t>Since on-demand SSB is only for configured SCell, not for neighbor cell,</w:t>
      </w:r>
      <w:r w:rsidR="0026559A" w:rsidRPr="577326F4">
        <w:rPr>
          <w:lang w:eastAsia="zh-CN"/>
        </w:rPr>
        <w:t xml:space="preserve"> </w:t>
      </w:r>
      <w:r w:rsidR="00371C5F" w:rsidRPr="577326F4">
        <w:rPr>
          <w:lang w:eastAsia="zh-CN"/>
        </w:rPr>
        <w:t xml:space="preserve">L3 measurement on on-demand SSB can only be used to decide on </w:t>
      </w:r>
      <w:r w:rsidR="008265A0" w:rsidRPr="577326F4">
        <w:rPr>
          <w:lang w:eastAsia="zh-CN"/>
        </w:rPr>
        <w:t xml:space="preserve">SCell removal, not </w:t>
      </w:r>
      <w:r w:rsidR="00F84E31" w:rsidRPr="577326F4">
        <w:rPr>
          <w:lang w:eastAsia="zh-CN"/>
        </w:rPr>
        <w:t xml:space="preserve">to decide </w:t>
      </w:r>
      <w:r w:rsidR="00E516D0" w:rsidRPr="577326F4">
        <w:rPr>
          <w:lang w:eastAsia="zh-CN"/>
        </w:rPr>
        <w:t xml:space="preserve">on </w:t>
      </w:r>
      <w:r w:rsidR="001F619D" w:rsidRPr="577326F4">
        <w:rPr>
          <w:lang w:eastAsia="zh-CN"/>
        </w:rPr>
        <w:t xml:space="preserve">SCell </w:t>
      </w:r>
      <w:r w:rsidR="00E516D0" w:rsidRPr="577326F4">
        <w:rPr>
          <w:lang w:eastAsia="zh-CN"/>
        </w:rPr>
        <w:t>addition</w:t>
      </w:r>
      <w:r w:rsidR="00CC352A" w:rsidRPr="577326F4">
        <w:rPr>
          <w:lang w:eastAsia="zh-CN"/>
        </w:rPr>
        <w:t xml:space="preserve"> </w:t>
      </w:r>
      <w:r w:rsidR="007627F1" w:rsidRPr="577326F4">
        <w:rPr>
          <w:lang w:eastAsia="zh-CN"/>
        </w:rPr>
        <w:t>(</w:t>
      </w:r>
      <w:r w:rsidR="00CC352A" w:rsidRPr="577326F4">
        <w:rPr>
          <w:lang w:eastAsia="zh-CN"/>
        </w:rPr>
        <w:t>or swap</w:t>
      </w:r>
      <w:r w:rsidR="007627F1" w:rsidRPr="577326F4">
        <w:rPr>
          <w:lang w:eastAsia="zh-CN"/>
        </w:rPr>
        <w:t>)</w:t>
      </w:r>
      <w:r w:rsidR="00CC352A" w:rsidRPr="577326F4">
        <w:rPr>
          <w:lang w:eastAsia="zh-CN"/>
        </w:rPr>
        <w:t>.</w:t>
      </w:r>
      <w:r w:rsidR="00F84E31" w:rsidRPr="577326F4">
        <w:rPr>
          <w:lang w:eastAsia="zh-CN"/>
        </w:rPr>
        <w:t xml:space="preserve"> </w:t>
      </w:r>
      <w:r w:rsidR="00B81BF9" w:rsidRPr="577326F4">
        <w:rPr>
          <w:lang w:eastAsia="zh-CN"/>
        </w:rPr>
        <w:t>Thus</w:t>
      </w:r>
      <w:r w:rsidR="00F84E31" w:rsidRPr="577326F4">
        <w:rPr>
          <w:lang w:eastAsia="zh-CN"/>
        </w:rPr>
        <w:t xml:space="preserve">, L3 measurement on on-demand SSB </w:t>
      </w:r>
      <w:r w:rsidR="004D386F" w:rsidRPr="577326F4">
        <w:rPr>
          <w:lang w:eastAsia="zh-CN"/>
        </w:rPr>
        <w:t xml:space="preserve">is not applicable to SCell </w:t>
      </w:r>
      <w:r w:rsidR="00B81BF9" w:rsidRPr="577326F4">
        <w:rPr>
          <w:lang w:eastAsia="zh-CN"/>
        </w:rPr>
        <w:t>candidates</w:t>
      </w:r>
      <w:r w:rsidR="004D386F" w:rsidRPr="577326F4">
        <w:rPr>
          <w:lang w:eastAsia="zh-CN"/>
        </w:rPr>
        <w:t>.</w:t>
      </w:r>
      <w:r w:rsidR="005F546F" w:rsidRPr="577326F4">
        <w:rPr>
          <w:lang w:eastAsia="zh-CN"/>
        </w:rPr>
        <w:t xml:space="preserve"> </w:t>
      </w:r>
      <w:r w:rsidR="00D766E5" w:rsidRPr="577326F4">
        <w:rPr>
          <w:lang w:eastAsia="zh-CN"/>
        </w:rPr>
        <w:t xml:space="preserve">For </w:t>
      </w:r>
      <w:r w:rsidR="00572577" w:rsidRPr="577326F4">
        <w:rPr>
          <w:lang w:eastAsia="zh-CN"/>
        </w:rPr>
        <w:t xml:space="preserve">UE </w:t>
      </w:r>
      <w:r w:rsidR="00D766E5" w:rsidRPr="577326F4">
        <w:rPr>
          <w:lang w:eastAsia="zh-CN"/>
        </w:rPr>
        <w:t>mobility</w:t>
      </w:r>
      <w:r w:rsidR="00572577" w:rsidRPr="577326F4">
        <w:rPr>
          <w:lang w:eastAsia="zh-CN"/>
        </w:rPr>
        <w:t xml:space="preserve"> </w:t>
      </w:r>
      <w:r w:rsidR="00D766E5" w:rsidRPr="577326F4">
        <w:rPr>
          <w:lang w:eastAsia="zh-CN"/>
        </w:rPr>
        <w:t>decisions</w:t>
      </w:r>
      <w:r w:rsidR="006564BE" w:rsidRPr="577326F4">
        <w:rPr>
          <w:lang w:eastAsia="zh-CN"/>
        </w:rPr>
        <w:t>,</w:t>
      </w:r>
      <w:r w:rsidR="00D766E5" w:rsidRPr="577326F4">
        <w:rPr>
          <w:lang w:eastAsia="zh-CN"/>
        </w:rPr>
        <w:t xml:space="preserve"> </w:t>
      </w:r>
      <w:r w:rsidR="00A655EE" w:rsidRPr="577326F4">
        <w:rPr>
          <w:lang w:eastAsia="zh-CN"/>
        </w:rPr>
        <w:t>in particular</w:t>
      </w:r>
      <w:r w:rsidR="006F7208" w:rsidRPr="577326F4">
        <w:rPr>
          <w:lang w:eastAsia="zh-CN"/>
        </w:rPr>
        <w:t xml:space="preserve"> CA</w:t>
      </w:r>
      <w:r w:rsidR="00A655EE" w:rsidRPr="577326F4">
        <w:rPr>
          <w:lang w:eastAsia="zh-CN"/>
        </w:rPr>
        <w:t xml:space="preserve"> </w:t>
      </w:r>
      <w:r w:rsidR="006F7208" w:rsidRPr="577326F4">
        <w:rPr>
          <w:lang w:eastAsia="zh-CN"/>
        </w:rPr>
        <w:t xml:space="preserve">related mobility decisions, </w:t>
      </w:r>
      <w:r w:rsidR="00D766E5" w:rsidRPr="577326F4">
        <w:rPr>
          <w:lang w:eastAsia="zh-CN"/>
        </w:rPr>
        <w:t xml:space="preserve">the gNB-CU </w:t>
      </w:r>
      <w:r w:rsidR="006564BE" w:rsidRPr="577326F4">
        <w:rPr>
          <w:lang w:eastAsia="zh-CN"/>
        </w:rPr>
        <w:t xml:space="preserve">either </w:t>
      </w:r>
      <w:r w:rsidR="00D766E5" w:rsidRPr="577326F4">
        <w:rPr>
          <w:lang w:eastAsia="zh-CN"/>
        </w:rPr>
        <w:t>relies on L3 measurement on always-on SSB</w:t>
      </w:r>
      <w:r w:rsidR="006564BE" w:rsidRPr="577326F4">
        <w:rPr>
          <w:lang w:eastAsia="zh-CN"/>
        </w:rPr>
        <w:t xml:space="preserve">, </w:t>
      </w:r>
      <w:r w:rsidR="00005681" w:rsidRPr="577326F4">
        <w:rPr>
          <w:lang w:eastAsia="zh-CN"/>
        </w:rPr>
        <w:t xml:space="preserve">Case #2, </w:t>
      </w:r>
      <w:r w:rsidR="006564BE" w:rsidRPr="577326F4">
        <w:rPr>
          <w:lang w:eastAsia="zh-CN"/>
        </w:rPr>
        <w:t xml:space="preserve">or </w:t>
      </w:r>
      <w:r w:rsidR="00195FAB" w:rsidRPr="577326F4">
        <w:rPr>
          <w:lang w:eastAsia="zh-CN"/>
        </w:rPr>
        <w:t>NW deployment knowledge (i.e., blind SCell configuration)</w:t>
      </w:r>
      <w:r w:rsidR="00005681" w:rsidRPr="577326F4">
        <w:rPr>
          <w:lang w:eastAsia="zh-CN"/>
        </w:rPr>
        <w:t>, Case #1.</w:t>
      </w:r>
    </w:p>
    <w:p w14:paraId="7D0FC16B" w14:textId="59AF339F" w:rsidR="001467C0" w:rsidRDefault="001467C0" w:rsidP="00804767">
      <w:pPr>
        <w:pStyle w:val="Observation"/>
      </w:pPr>
      <w:bookmarkStart w:id="9" w:name="_Toc197589388"/>
      <w:r>
        <w:rPr>
          <w:lang w:eastAsia="zh-CN"/>
        </w:rPr>
        <w:t xml:space="preserve">The </w:t>
      </w:r>
      <w:r w:rsidRPr="00D532CD">
        <w:rPr>
          <w:lang w:eastAsia="zh-CN"/>
        </w:rPr>
        <w:t xml:space="preserve">usability </w:t>
      </w:r>
      <w:r>
        <w:rPr>
          <w:lang w:eastAsia="zh-CN"/>
        </w:rPr>
        <w:t xml:space="preserve">of L3 measurement on on-demand SSB at the gNB-CU, e.g., </w:t>
      </w:r>
      <w:r w:rsidR="006F7208">
        <w:rPr>
          <w:lang w:eastAsia="zh-CN"/>
        </w:rPr>
        <w:t>for UE mobility</w:t>
      </w:r>
      <w:r w:rsidR="006F7208" w:rsidRPr="00572577">
        <w:rPr>
          <w:lang w:eastAsia="zh-CN"/>
        </w:rPr>
        <w:t xml:space="preserve"> </w:t>
      </w:r>
      <w:r w:rsidR="006F7208">
        <w:rPr>
          <w:lang w:eastAsia="zh-CN"/>
        </w:rPr>
        <w:t>decisions</w:t>
      </w:r>
      <w:r w:rsidR="00F62D16">
        <w:rPr>
          <w:lang w:eastAsia="zh-CN"/>
        </w:rPr>
        <w:t>,</w:t>
      </w:r>
      <w:r w:rsidR="00F62D16" w:rsidRPr="00F62D16">
        <w:rPr>
          <w:lang w:eastAsia="zh-CN"/>
        </w:rPr>
        <w:t xml:space="preserve"> </w:t>
      </w:r>
      <w:r w:rsidR="00F62D16">
        <w:rPr>
          <w:lang w:eastAsia="zh-CN"/>
        </w:rPr>
        <w:t>in particular CA related</w:t>
      </w:r>
      <w:r w:rsidR="00F62D16" w:rsidRPr="006F7208">
        <w:rPr>
          <w:lang w:eastAsia="zh-CN"/>
        </w:rPr>
        <w:t xml:space="preserve"> </w:t>
      </w:r>
      <w:r w:rsidR="00F62D16">
        <w:rPr>
          <w:lang w:eastAsia="zh-CN"/>
        </w:rPr>
        <w:t>mobility</w:t>
      </w:r>
      <w:r w:rsidR="00F62D16" w:rsidRPr="00572577">
        <w:rPr>
          <w:lang w:eastAsia="zh-CN"/>
        </w:rPr>
        <w:t xml:space="preserve"> </w:t>
      </w:r>
      <w:r w:rsidR="00F62D16">
        <w:rPr>
          <w:lang w:eastAsia="zh-CN"/>
        </w:rPr>
        <w:t>decisions</w:t>
      </w:r>
      <w:r w:rsidR="00572577">
        <w:rPr>
          <w:lang w:eastAsia="zh-CN"/>
        </w:rPr>
        <w:t>,</w:t>
      </w:r>
      <w:r>
        <w:rPr>
          <w:lang w:eastAsia="zh-CN"/>
        </w:rPr>
        <w:t xml:space="preserve"> is limited</w:t>
      </w:r>
      <w:r w:rsidR="00572577">
        <w:rPr>
          <w:lang w:eastAsia="zh-CN"/>
        </w:rPr>
        <w:t>.</w:t>
      </w:r>
      <w:bookmarkEnd w:id="9"/>
    </w:p>
    <w:p w14:paraId="15369D37" w14:textId="6C33E706" w:rsidR="00983EAA" w:rsidRDefault="002B6D57" w:rsidP="00F07791">
      <w:pPr>
        <w:rPr>
          <w:lang w:eastAsia="zh-CN"/>
        </w:rPr>
      </w:pPr>
      <w:r w:rsidRPr="00922625">
        <w:rPr>
          <w:lang w:eastAsia="zh-CN"/>
        </w:rPr>
        <w:t>Considering</w:t>
      </w:r>
      <w:r w:rsidR="008455F0" w:rsidRPr="00922625">
        <w:rPr>
          <w:lang w:eastAsia="zh-CN"/>
        </w:rPr>
        <w:t xml:space="preserve"> the limitations </w:t>
      </w:r>
      <w:r w:rsidRPr="00922625">
        <w:rPr>
          <w:lang w:eastAsia="zh-CN"/>
        </w:rPr>
        <w:t>of</w:t>
      </w:r>
      <w:r w:rsidR="008455F0" w:rsidRPr="00922625">
        <w:rPr>
          <w:lang w:eastAsia="zh-CN"/>
        </w:rPr>
        <w:t xml:space="preserve"> on-demand SSB transmissions in Rel-19</w:t>
      </w:r>
      <w:r w:rsidR="00145125" w:rsidRPr="00922625">
        <w:rPr>
          <w:lang w:eastAsia="zh-CN"/>
        </w:rPr>
        <w:t xml:space="preserve">, </w:t>
      </w:r>
      <w:r w:rsidR="00E5400C" w:rsidRPr="00922625">
        <w:rPr>
          <w:lang w:eastAsia="zh-CN"/>
        </w:rPr>
        <w:t xml:space="preserve">we </w:t>
      </w:r>
      <w:r w:rsidR="00146F54" w:rsidRPr="00922625">
        <w:rPr>
          <w:lang w:eastAsia="zh-CN"/>
        </w:rPr>
        <w:t>do</w:t>
      </w:r>
      <w:r w:rsidR="00E5400C" w:rsidRPr="00922625">
        <w:rPr>
          <w:lang w:eastAsia="zh-CN"/>
        </w:rPr>
        <w:t xml:space="preserve"> no</w:t>
      </w:r>
      <w:r w:rsidR="00146F54" w:rsidRPr="00922625">
        <w:rPr>
          <w:lang w:eastAsia="zh-CN"/>
        </w:rPr>
        <w:t>t see</w:t>
      </w:r>
      <w:r w:rsidR="00E5400C" w:rsidRPr="00922625">
        <w:rPr>
          <w:lang w:eastAsia="zh-CN"/>
        </w:rPr>
        <w:t xml:space="preserve"> sufficient motivation to </w:t>
      </w:r>
      <w:r w:rsidR="00106D4D" w:rsidRPr="00922625">
        <w:rPr>
          <w:lang w:eastAsia="zh-CN"/>
        </w:rPr>
        <w:t>introduce</w:t>
      </w:r>
      <w:r w:rsidR="00E5400C" w:rsidRPr="00922625">
        <w:rPr>
          <w:lang w:eastAsia="zh-CN"/>
        </w:rPr>
        <w:t xml:space="preserve"> </w:t>
      </w:r>
      <w:r w:rsidR="00137FB6" w:rsidRPr="00922625">
        <w:rPr>
          <w:lang w:eastAsia="zh-CN"/>
        </w:rPr>
        <w:t xml:space="preserve">signaling over F1 </w:t>
      </w:r>
      <w:r w:rsidR="00FE7B32" w:rsidRPr="00922625">
        <w:rPr>
          <w:lang w:eastAsia="zh-CN"/>
        </w:rPr>
        <w:t>to enable the gNB-CU to request the gNB-DU to transmit on-demand SSB</w:t>
      </w:r>
      <w:r w:rsidR="005118B9" w:rsidRPr="00922625">
        <w:rPr>
          <w:lang w:eastAsia="zh-CN"/>
        </w:rPr>
        <w:t>, at least not in this release</w:t>
      </w:r>
      <w:r w:rsidR="00484C8F" w:rsidRPr="00922625">
        <w:rPr>
          <w:lang w:eastAsia="zh-CN"/>
        </w:rPr>
        <w:t>.</w:t>
      </w:r>
      <w:r w:rsidR="00484C8F">
        <w:rPr>
          <w:lang w:eastAsia="zh-CN"/>
        </w:rPr>
        <w:t xml:space="preserve"> </w:t>
      </w:r>
      <w:r w:rsidR="00B46CA0">
        <w:rPr>
          <w:lang w:eastAsia="zh-CN"/>
        </w:rPr>
        <w:t xml:space="preserve">On-demand SSB is transmitted </w:t>
      </w:r>
      <w:r w:rsidR="00F057EA">
        <w:rPr>
          <w:lang w:eastAsia="zh-CN"/>
        </w:rPr>
        <w:t xml:space="preserve">by the gNB-DU </w:t>
      </w:r>
      <w:r w:rsidR="00983EAA">
        <w:rPr>
          <w:lang w:eastAsia="zh-CN"/>
        </w:rPr>
        <w:t>in connection to</w:t>
      </w:r>
      <w:r w:rsidR="00B46CA0">
        <w:rPr>
          <w:lang w:eastAsia="zh-CN"/>
        </w:rPr>
        <w:t xml:space="preserve"> SCell activation</w:t>
      </w:r>
      <w:r w:rsidR="00051A48">
        <w:rPr>
          <w:lang w:eastAsia="zh-CN"/>
        </w:rPr>
        <w:t xml:space="preserve"> (solely controlled by the gNB-DU)</w:t>
      </w:r>
      <w:r w:rsidR="009A5DA2">
        <w:rPr>
          <w:lang w:eastAsia="zh-CN"/>
        </w:rPr>
        <w:t>, e.g., to speed up the</w:t>
      </w:r>
      <w:r w:rsidR="00047673">
        <w:rPr>
          <w:lang w:eastAsia="zh-CN"/>
        </w:rPr>
        <w:t xml:space="preserve"> SCell activation</w:t>
      </w:r>
      <w:r w:rsidR="009A5DA2">
        <w:rPr>
          <w:lang w:eastAsia="zh-CN"/>
        </w:rPr>
        <w:t xml:space="preserve"> process.</w:t>
      </w:r>
      <w:r w:rsidR="00CB6D21">
        <w:rPr>
          <w:lang w:eastAsia="zh-CN"/>
        </w:rPr>
        <w:t xml:space="preserve"> </w:t>
      </w:r>
      <w:r w:rsidR="00492493">
        <w:rPr>
          <w:lang w:eastAsia="zh-CN"/>
        </w:rPr>
        <w:t xml:space="preserve">The gNB-DU does not need </w:t>
      </w:r>
      <w:r w:rsidR="008B6CA3">
        <w:rPr>
          <w:lang w:eastAsia="zh-CN"/>
        </w:rPr>
        <w:t>an indication</w:t>
      </w:r>
      <w:r w:rsidR="00492493">
        <w:rPr>
          <w:lang w:eastAsia="zh-CN"/>
        </w:rPr>
        <w:t xml:space="preserve"> from the gNB-</w:t>
      </w:r>
      <w:r w:rsidR="00B83962">
        <w:rPr>
          <w:lang w:eastAsia="zh-CN"/>
        </w:rPr>
        <w:t>C</w:t>
      </w:r>
      <w:r w:rsidR="00492493">
        <w:rPr>
          <w:lang w:eastAsia="zh-CN"/>
        </w:rPr>
        <w:t>U to trigger on-demand SSB transmission for this purpose.</w:t>
      </w:r>
    </w:p>
    <w:p w14:paraId="0D2DB3F2" w14:textId="560EA8B7" w:rsidR="000E4EEA" w:rsidRDefault="003212EB" w:rsidP="00F07791">
      <w:pPr>
        <w:rPr>
          <w:lang w:eastAsia="zh-CN"/>
        </w:rPr>
      </w:pPr>
      <w:r>
        <w:rPr>
          <w:lang w:eastAsia="zh-CN"/>
        </w:rPr>
        <w:t xml:space="preserve">Moreover, we see </w:t>
      </w:r>
      <w:r w:rsidR="00342E0F">
        <w:rPr>
          <w:lang w:eastAsia="zh-CN"/>
        </w:rPr>
        <w:t>no</w:t>
      </w:r>
      <w:r>
        <w:rPr>
          <w:lang w:eastAsia="zh-CN"/>
        </w:rPr>
        <w:t xml:space="preserve"> </w:t>
      </w:r>
      <w:r w:rsidR="00C11EB8">
        <w:rPr>
          <w:lang w:eastAsia="zh-CN"/>
        </w:rPr>
        <w:t>reason</w:t>
      </w:r>
      <w:r>
        <w:rPr>
          <w:lang w:eastAsia="zh-CN"/>
        </w:rPr>
        <w:t xml:space="preserve"> </w:t>
      </w:r>
      <w:r w:rsidR="00342E0F">
        <w:rPr>
          <w:lang w:eastAsia="zh-CN"/>
        </w:rPr>
        <w:t>for</w:t>
      </w:r>
      <w:r w:rsidR="00B253D3">
        <w:rPr>
          <w:lang w:eastAsia="zh-CN"/>
        </w:rPr>
        <w:t xml:space="preserve"> the gNB-DU to inform the gNB-CU about transmission of on-demand SSB.</w:t>
      </w:r>
      <w:r w:rsidR="009349B3">
        <w:rPr>
          <w:lang w:eastAsia="zh-CN"/>
        </w:rPr>
        <w:t xml:space="preserve"> </w:t>
      </w:r>
      <w:r w:rsidR="00BE6BBB">
        <w:rPr>
          <w:lang w:eastAsia="zh-CN"/>
        </w:rPr>
        <w:t xml:space="preserve">It is not obvious what the gNB-CU would do with such information (also see the discussion </w:t>
      </w:r>
      <w:r w:rsidR="00342E0F">
        <w:rPr>
          <w:lang w:eastAsia="zh-CN"/>
        </w:rPr>
        <w:t>related to</w:t>
      </w:r>
      <w:r w:rsidR="00BE6BBB">
        <w:rPr>
          <w:lang w:eastAsia="zh-CN"/>
        </w:rPr>
        <w:t xml:space="preserve"> </w:t>
      </w:r>
      <w:r w:rsidR="00BE6BBB">
        <w:rPr>
          <w:lang w:eastAsia="zh-CN"/>
        </w:rPr>
        <w:fldChar w:fldCharType="begin"/>
      </w:r>
      <w:r w:rsidR="00BE6BBB">
        <w:rPr>
          <w:lang w:eastAsia="zh-CN"/>
        </w:rPr>
        <w:instrText xml:space="preserve"> REF _Ref192512138 \r \h </w:instrText>
      </w:r>
      <w:r w:rsidR="00BE6BBB">
        <w:rPr>
          <w:lang w:eastAsia="zh-CN"/>
        </w:rPr>
      </w:r>
      <w:r w:rsidR="00BE6BBB">
        <w:rPr>
          <w:lang w:eastAsia="zh-CN"/>
        </w:rPr>
        <w:fldChar w:fldCharType="separate"/>
      </w:r>
      <w:r w:rsidR="00142DFB">
        <w:rPr>
          <w:lang w:eastAsia="zh-CN"/>
        </w:rPr>
        <w:t>Observation 1</w:t>
      </w:r>
      <w:r w:rsidR="00BE6BBB">
        <w:rPr>
          <w:lang w:eastAsia="zh-CN"/>
        </w:rPr>
        <w:fldChar w:fldCharType="end"/>
      </w:r>
      <w:r w:rsidR="00BE6BBB">
        <w:rPr>
          <w:lang w:eastAsia="zh-CN"/>
        </w:rPr>
        <w:t xml:space="preserve">). </w:t>
      </w:r>
      <w:r w:rsidR="00AE18FA">
        <w:rPr>
          <w:lang w:eastAsia="zh-CN"/>
        </w:rPr>
        <w:t xml:space="preserve">It was </w:t>
      </w:r>
      <w:r w:rsidR="00342E0F">
        <w:rPr>
          <w:lang w:eastAsia="zh-CN"/>
        </w:rPr>
        <w:t>suggested</w:t>
      </w:r>
      <w:r w:rsidR="00AE18FA">
        <w:rPr>
          <w:lang w:eastAsia="zh-CN"/>
        </w:rPr>
        <w:t xml:space="preserve"> by one company </w:t>
      </w:r>
      <w:r w:rsidR="003E7A0E">
        <w:rPr>
          <w:lang w:eastAsia="zh-CN"/>
        </w:rPr>
        <w:t xml:space="preserve">in </w:t>
      </w:r>
      <w:r w:rsidR="00F33EBC">
        <w:rPr>
          <w:lang w:eastAsia="zh-CN"/>
        </w:rPr>
        <w:fldChar w:fldCharType="begin"/>
      </w:r>
      <w:r w:rsidR="00F33EBC">
        <w:rPr>
          <w:lang w:eastAsia="zh-CN"/>
        </w:rPr>
        <w:instrText xml:space="preserve"> REF _Ref193446660 \r \h </w:instrText>
      </w:r>
      <w:r w:rsidR="00F33EBC">
        <w:rPr>
          <w:lang w:eastAsia="zh-CN"/>
        </w:rPr>
      </w:r>
      <w:r w:rsidR="00F33EBC">
        <w:rPr>
          <w:lang w:eastAsia="zh-CN"/>
        </w:rPr>
        <w:fldChar w:fldCharType="separate"/>
      </w:r>
      <w:r w:rsidR="00142DFB">
        <w:rPr>
          <w:lang w:eastAsia="zh-CN"/>
        </w:rPr>
        <w:t>[5]</w:t>
      </w:r>
      <w:r w:rsidR="00F33EBC">
        <w:rPr>
          <w:lang w:eastAsia="zh-CN"/>
        </w:rPr>
        <w:fldChar w:fldCharType="end"/>
      </w:r>
      <w:r w:rsidR="00F33EBC">
        <w:rPr>
          <w:lang w:eastAsia="zh-CN"/>
        </w:rPr>
        <w:t xml:space="preserve"> </w:t>
      </w:r>
      <w:r w:rsidR="00AE18FA">
        <w:rPr>
          <w:lang w:eastAsia="zh-CN"/>
        </w:rPr>
        <w:t>that the gNB-CU would know to expect L3 measurements</w:t>
      </w:r>
      <w:r w:rsidR="007623D5">
        <w:rPr>
          <w:lang w:eastAsia="zh-CN"/>
        </w:rPr>
        <w:t xml:space="preserve">. </w:t>
      </w:r>
      <w:r w:rsidR="00CD5532">
        <w:rPr>
          <w:lang w:eastAsia="zh-CN"/>
        </w:rPr>
        <w:t xml:space="preserve">However, whether the UE reports L3 measurements depends on the </w:t>
      </w:r>
      <w:r w:rsidR="00FA7419">
        <w:rPr>
          <w:lang w:eastAsia="zh-CN"/>
        </w:rPr>
        <w:t>reporting</w:t>
      </w:r>
      <w:r w:rsidR="00CD5532">
        <w:rPr>
          <w:lang w:eastAsia="zh-CN"/>
        </w:rPr>
        <w:t xml:space="preserve"> configuration (</w:t>
      </w:r>
      <w:r w:rsidR="00FA7419">
        <w:rPr>
          <w:lang w:eastAsia="zh-CN"/>
        </w:rPr>
        <w:t>e.g., measurement</w:t>
      </w:r>
      <w:r w:rsidR="00CD5532">
        <w:rPr>
          <w:lang w:eastAsia="zh-CN"/>
        </w:rPr>
        <w:t xml:space="preserve"> events).</w:t>
      </w:r>
      <w:r w:rsidR="00FA7419">
        <w:rPr>
          <w:lang w:eastAsia="zh-CN"/>
        </w:rPr>
        <w:t xml:space="preserve"> </w:t>
      </w:r>
      <w:r w:rsidR="003852B6">
        <w:rPr>
          <w:lang w:eastAsia="zh-CN"/>
        </w:rPr>
        <w:t>Besides</w:t>
      </w:r>
      <w:r w:rsidR="007A6803">
        <w:rPr>
          <w:lang w:eastAsia="zh-CN"/>
        </w:rPr>
        <w:t xml:space="preserve">, it is not clear why the gNB-CU would need </w:t>
      </w:r>
      <w:r w:rsidR="0086465B">
        <w:rPr>
          <w:lang w:eastAsia="zh-CN"/>
        </w:rPr>
        <w:t>such</w:t>
      </w:r>
      <w:r w:rsidR="007A6803">
        <w:rPr>
          <w:lang w:eastAsia="zh-CN"/>
        </w:rPr>
        <w:t xml:space="preserve"> </w:t>
      </w:r>
      <w:r w:rsidR="00724D36">
        <w:rPr>
          <w:lang w:eastAsia="zh-CN"/>
        </w:rPr>
        <w:t xml:space="preserve">a </w:t>
      </w:r>
      <w:r w:rsidR="007A6803">
        <w:rPr>
          <w:lang w:eastAsia="zh-CN"/>
        </w:rPr>
        <w:t xml:space="preserve">pre-warning for receiving L3 measurements. </w:t>
      </w:r>
      <w:r w:rsidR="00A578F9">
        <w:rPr>
          <w:lang w:eastAsia="zh-CN"/>
        </w:rPr>
        <w:t xml:space="preserve">Instead, L3 measurements can </w:t>
      </w:r>
      <w:r w:rsidR="00506E96">
        <w:rPr>
          <w:lang w:eastAsia="zh-CN"/>
        </w:rPr>
        <w:t xml:space="preserve">be </w:t>
      </w:r>
      <w:r w:rsidR="007A7F5A">
        <w:rPr>
          <w:lang w:eastAsia="zh-CN"/>
        </w:rPr>
        <w:t>sent</w:t>
      </w:r>
      <w:r w:rsidR="00506E96">
        <w:rPr>
          <w:lang w:eastAsia="zh-CN"/>
        </w:rPr>
        <w:t xml:space="preserve"> to</w:t>
      </w:r>
      <w:r w:rsidR="00A578F9">
        <w:rPr>
          <w:lang w:eastAsia="zh-CN"/>
        </w:rPr>
        <w:t xml:space="preserve"> the gNB-CU as in legacy.</w:t>
      </w:r>
    </w:p>
    <w:p w14:paraId="448DBCEC" w14:textId="316D7DDE" w:rsidR="00B253D3" w:rsidRDefault="00E4382C" w:rsidP="00804767">
      <w:pPr>
        <w:pStyle w:val="Proposal"/>
      </w:pPr>
      <w:bookmarkStart w:id="10" w:name="_Toc197589393"/>
      <w:r>
        <w:lastRenderedPageBreak/>
        <w:t xml:space="preserve">Not to introduce further signaling over F1 for </w:t>
      </w:r>
      <w:r w:rsidR="00661017">
        <w:t>requesting on-demand SSB transmission (gNB-CU to gNB-DU) or informing about on-demand SSB transmission (gNB-DU to gNB-CU)</w:t>
      </w:r>
      <w:r w:rsidR="009B2C72">
        <w:t xml:space="preserve"> in the current release.</w:t>
      </w:r>
      <w:bookmarkEnd w:id="10"/>
    </w:p>
    <w:p w14:paraId="6F2BCC44" w14:textId="77777777" w:rsidR="00B253D3" w:rsidRDefault="00B253D3" w:rsidP="00F07791">
      <w:pPr>
        <w:rPr>
          <w:lang w:eastAsia="zh-CN"/>
        </w:rPr>
      </w:pPr>
    </w:p>
    <w:p w14:paraId="4D05912D" w14:textId="709BB748" w:rsidR="00F07791" w:rsidRDefault="00F07791" w:rsidP="00F07791">
      <w:pPr>
        <w:rPr>
          <w:lang w:eastAsia="x-none"/>
        </w:rPr>
      </w:pPr>
      <w:r>
        <w:rPr>
          <w:lang w:eastAsia="x-none"/>
        </w:rPr>
        <w:t>We think that the on-demand SSB related configuration is best included in the gNB-DU-owned part of the UE configuration (</w:t>
      </w:r>
      <w:r w:rsidR="00F31D7F">
        <w:rPr>
          <w:lang w:eastAsia="x-none"/>
        </w:rPr>
        <w:t>e.g.</w:t>
      </w:r>
      <w:r w:rsidR="00421001">
        <w:rPr>
          <w:lang w:eastAsia="x-none"/>
        </w:rPr>
        <w:t xml:space="preserve">, </w:t>
      </w:r>
      <w:r>
        <w:rPr>
          <w:lang w:eastAsia="x-none"/>
        </w:rPr>
        <w:t xml:space="preserve">in </w:t>
      </w:r>
      <w:r w:rsidR="005E3AB2">
        <w:rPr>
          <w:lang w:eastAsia="x-none"/>
        </w:rPr>
        <w:t xml:space="preserve">the </w:t>
      </w:r>
      <w:r>
        <w:rPr>
          <w:lang w:eastAsia="x-none"/>
        </w:rPr>
        <w:t xml:space="preserve">cell config). As such, the legacy F1 </w:t>
      </w:r>
      <w:r w:rsidR="00772113">
        <w:rPr>
          <w:lang w:eastAsia="x-none"/>
        </w:rPr>
        <w:t>signaling</w:t>
      </w:r>
      <w:r>
        <w:rPr>
          <w:lang w:eastAsia="x-none"/>
        </w:rPr>
        <w:t xml:space="preserve">, e.g., the existing </w:t>
      </w:r>
      <w:r>
        <w:t>UE context management procedures</w:t>
      </w:r>
      <w:r>
        <w:rPr>
          <w:lang w:eastAsia="x-none"/>
        </w:rPr>
        <w:t xml:space="preserve">, would suffice to enable the </w:t>
      </w:r>
      <w:r>
        <w:rPr>
          <w:rFonts w:eastAsia="Times New Roman"/>
          <w:lang w:eastAsia="zh-CN"/>
        </w:rPr>
        <w:t>gNB-</w:t>
      </w:r>
      <w:r>
        <w:rPr>
          <w:lang w:eastAsia="x-none"/>
        </w:rPr>
        <w:t>DU to configure the on-demand SSB related parameters and indicate the on-demand SSB transmission to the UE, like the de-/activation state of the on-demand SSB configuration (</w:t>
      </w:r>
      <w:r w:rsidR="009C0958">
        <w:rPr>
          <w:lang w:eastAsia="x-none"/>
        </w:rPr>
        <w:t xml:space="preserve">which is </w:t>
      </w:r>
      <w:r w:rsidR="001D16BA">
        <w:rPr>
          <w:lang w:eastAsia="x-none"/>
        </w:rPr>
        <w:t>already agreed in RAN3</w:t>
      </w:r>
      <w:r>
        <w:rPr>
          <w:lang w:eastAsia="x-none"/>
        </w:rPr>
        <w:t xml:space="preserve">). </w:t>
      </w:r>
      <w:r w:rsidR="00B7756D">
        <w:rPr>
          <w:lang w:eastAsia="x-none"/>
        </w:rPr>
        <w:t xml:space="preserve">In that case, </w:t>
      </w:r>
      <w:r w:rsidR="00D318DD">
        <w:rPr>
          <w:lang w:eastAsia="x-none"/>
        </w:rPr>
        <w:t xml:space="preserve">there would be no obvious RAN3 impact </w:t>
      </w:r>
      <w:r w:rsidR="00502EDC">
        <w:rPr>
          <w:lang w:eastAsia="x-none"/>
        </w:rPr>
        <w:t xml:space="preserve">from </w:t>
      </w:r>
      <w:r w:rsidR="00502EDC">
        <w:rPr>
          <w:lang w:eastAsia="zh-CN"/>
        </w:rPr>
        <w:t>on-demand SSB</w:t>
      </w:r>
      <w:r w:rsidR="00502EDC">
        <w:rPr>
          <w:rFonts w:eastAsia="Times New Roman"/>
          <w:lang w:eastAsia="zh-CN"/>
        </w:rPr>
        <w:t xml:space="preserve"> SCell </w:t>
      </w:r>
      <w:r w:rsidR="00502EDC" w:rsidRPr="00F14A0E">
        <w:rPr>
          <w:rFonts w:eastAsia="Times New Roman"/>
          <w:lang w:eastAsia="zh-CN"/>
        </w:rPr>
        <w:t>operation</w:t>
      </w:r>
      <w:r w:rsidR="00502EDC">
        <w:rPr>
          <w:rFonts w:eastAsia="Times New Roman"/>
          <w:lang w:eastAsia="zh-CN"/>
        </w:rPr>
        <w:t>.</w:t>
      </w:r>
    </w:p>
    <w:p w14:paraId="699F4CAD" w14:textId="131F0211" w:rsidR="00F07791" w:rsidRPr="00F07791" w:rsidRDefault="002175E7" w:rsidP="00F07791">
      <w:pPr>
        <w:pStyle w:val="Proposal"/>
      </w:pPr>
      <w:bookmarkStart w:id="11" w:name="_Toc197589394"/>
      <w:r>
        <w:t xml:space="preserve">RAN3 to </w:t>
      </w:r>
      <w:r w:rsidR="00347EE2">
        <w:t>assume i</w:t>
      </w:r>
      <w:r w:rsidR="00347EE2" w:rsidRPr="00F07791">
        <w:t>ntrodu</w:t>
      </w:r>
      <w:r w:rsidR="00347EE2">
        <w:t>ction</w:t>
      </w:r>
      <w:r w:rsidR="00F07791" w:rsidRPr="00F07791">
        <w:t xml:space="preserve"> </w:t>
      </w:r>
      <w:r w:rsidR="00347EE2">
        <w:t>of the</w:t>
      </w:r>
      <w:r w:rsidR="00347EE2" w:rsidRPr="00F07791">
        <w:t xml:space="preserve"> </w:t>
      </w:r>
      <w:r w:rsidR="00F07791" w:rsidRPr="00F07791">
        <w:t>on-demand SSB related configuration in the gNB-DU-owned part of the UE configuration</w:t>
      </w:r>
      <w:r w:rsidR="0046454E">
        <w:t xml:space="preserve"> (but </w:t>
      </w:r>
      <w:r w:rsidR="00661E5A">
        <w:t xml:space="preserve">it is </w:t>
      </w:r>
      <w:r w:rsidR="00F07791" w:rsidRPr="00F07791">
        <w:t xml:space="preserve">up to RAN2 to discuss and </w:t>
      </w:r>
      <w:r w:rsidR="00D875B5">
        <w:t>decide</w:t>
      </w:r>
      <w:r w:rsidR="0046454E">
        <w:t>)</w:t>
      </w:r>
      <w:r w:rsidR="00F07791" w:rsidRPr="00F07791">
        <w:t>.</w:t>
      </w:r>
      <w:bookmarkEnd w:id="11"/>
    </w:p>
    <w:p w14:paraId="37EB5693" w14:textId="7EDE9EF1" w:rsidR="00C01F33" w:rsidRPr="00CE0424" w:rsidRDefault="005B35B0" w:rsidP="00054353">
      <w:pPr>
        <w:pStyle w:val="Heading1"/>
      </w:pPr>
      <w:r>
        <w:t>3</w:t>
      </w:r>
      <w:r>
        <w:tab/>
      </w:r>
      <w:r w:rsidR="00C01F33" w:rsidRPr="00054353">
        <w:t>Conclusion</w:t>
      </w:r>
    </w:p>
    <w:p w14:paraId="541DDB72" w14:textId="77777777" w:rsidR="00E2518F" w:rsidRDefault="00E2518F" w:rsidP="00E2518F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7A52CB6" w14:textId="73FC2CF4" w:rsidR="00031CF2" w:rsidRDefault="00E2518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589384" w:history="1">
        <w:r w:rsidR="00031CF2" w:rsidRPr="00472B1A">
          <w:rPr>
            <w:rStyle w:val="Hyperlink"/>
            <w:noProof/>
          </w:rPr>
          <w:t>Observation 1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472B1A">
          <w:rPr>
            <w:rStyle w:val="Hyperlink"/>
            <w:noProof/>
          </w:rPr>
          <w:t>On-demand SSB transmission in a cell of a gNB(-DU) is visible to and impacts only (Rel-19 NES-capable) UEs served by that gNB(-DU) with that cell as an SCell.</w:t>
        </w:r>
      </w:hyperlink>
    </w:p>
    <w:p w14:paraId="66B1083F" w14:textId="69090C37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85" w:history="1">
        <w:r w:rsidR="00031CF2" w:rsidRPr="00472B1A">
          <w:rPr>
            <w:rStyle w:val="Hyperlink"/>
            <w:noProof/>
          </w:rPr>
          <w:t>Observation 2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472B1A">
          <w:rPr>
            <w:rStyle w:val="Hyperlink"/>
            <w:noProof/>
          </w:rPr>
          <w:t>In legacy (prior to Rel-19), deactivating the SSB beams (in a cell) means stopping the transmissions of always-on SSB, which requires signaling of a per-cell permission from gNB-CU to gNB-DU.</w:t>
        </w:r>
      </w:hyperlink>
    </w:p>
    <w:p w14:paraId="309659B1" w14:textId="2E3025B6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86" w:history="1">
        <w:r w:rsidR="00031CF2" w:rsidRPr="00472B1A">
          <w:rPr>
            <w:rStyle w:val="Hyperlink"/>
            <w:noProof/>
          </w:rPr>
          <w:t>Observation 3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472B1A">
          <w:rPr>
            <w:rStyle w:val="Hyperlink"/>
            <w:noProof/>
          </w:rPr>
          <w:t>The question of whether a cell is operated with or may be operated without always-on SSB has already been addressed by legacy (Rel-18) signaling over F1.</w:t>
        </w:r>
      </w:hyperlink>
    </w:p>
    <w:p w14:paraId="12FB97FF" w14:textId="556ED057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87" w:history="1">
        <w:r w:rsidR="00031CF2" w:rsidRPr="00472B1A">
          <w:rPr>
            <w:rStyle w:val="Hyperlink"/>
            <w:noProof/>
          </w:rPr>
          <w:t>Observation 4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472B1A">
          <w:rPr>
            <w:rStyle w:val="Hyperlink"/>
            <w:noProof/>
          </w:rPr>
          <w:t xml:space="preserve">In </w:t>
        </w:r>
        <w:r w:rsidR="00031CF2" w:rsidRPr="00472B1A">
          <w:rPr>
            <w:rStyle w:val="Hyperlink"/>
            <w:rFonts w:eastAsia="Times New Roman"/>
            <w:noProof/>
          </w:rPr>
          <w:t>legacy SSB-less SCell operation, the gNB-DU does not need assistance or permission from the gNB-CU for SSB transmission omission</w:t>
        </w:r>
        <w:r w:rsidR="00031CF2" w:rsidRPr="00472B1A">
          <w:rPr>
            <w:rStyle w:val="Hyperlink"/>
            <w:noProof/>
          </w:rPr>
          <w:t>.</w:t>
        </w:r>
      </w:hyperlink>
    </w:p>
    <w:p w14:paraId="5902CA0E" w14:textId="62802347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88" w:history="1">
        <w:r w:rsidR="00031CF2" w:rsidRPr="00472B1A">
          <w:rPr>
            <w:rStyle w:val="Hyperlink"/>
            <w:noProof/>
          </w:rPr>
          <w:t>Observation 5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472B1A">
          <w:rPr>
            <w:rStyle w:val="Hyperlink"/>
            <w:noProof/>
          </w:rPr>
          <w:t>The usability of L3 measurement on on-demand SSB at the gNB-CU, e.g., for UE mobility decisions, in particular CA related mobility decisions, is limited.</w:t>
        </w:r>
      </w:hyperlink>
    </w:p>
    <w:p w14:paraId="428E79CD" w14:textId="5B0E72AC" w:rsidR="00DA59BB" w:rsidRDefault="00E2518F" w:rsidP="00E2518F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83A76CC" w14:textId="77777777" w:rsidR="00E2518F" w:rsidRDefault="00E2518F" w:rsidP="00E2518F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B616D80" w14:textId="371A74B2" w:rsidR="00031CF2" w:rsidRDefault="00E2518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7589391" w:history="1">
        <w:r w:rsidR="00031CF2" w:rsidRPr="00DE0B85">
          <w:rPr>
            <w:rStyle w:val="Hyperlink"/>
            <w:noProof/>
          </w:rPr>
          <w:t>Proposal 1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DE0B85">
          <w:rPr>
            <w:rStyle w:val="Hyperlink"/>
            <w:noProof/>
          </w:rPr>
          <w:t>RAN3 to conclude that on-demand SSB SCell operation has no Xn impact.</w:t>
        </w:r>
      </w:hyperlink>
    </w:p>
    <w:p w14:paraId="03B2816C" w14:textId="2CEE725E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92" w:history="1">
        <w:r w:rsidR="00031CF2" w:rsidRPr="00DE0B85">
          <w:rPr>
            <w:rStyle w:val="Hyperlink"/>
            <w:noProof/>
          </w:rPr>
          <w:t>Proposal 2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DE0B85">
          <w:rPr>
            <w:rStyle w:val="Hyperlink"/>
            <w:noProof/>
          </w:rPr>
          <w:t xml:space="preserve">RAN3 to agree that the gNB-DU does not require permission from </w:t>
        </w:r>
        <w:r w:rsidR="00031CF2" w:rsidRPr="00DE0B85">
          <w:rPr>
            <w:rStyle w:val="Hyperlink"/>
            <w:rFonts w:eastAsia="Times New Roman"/>
            <w:noProof/>
          </w:rPr>
          <w:t xml:space="preserve">the gNB-CU for </w:t>
        </w:r>
        <w:r w:rsidR="00031CF2" w:rsidRPr="00DE0B85">
          <w:rPr>
            <w:rStyle w:val="Hyperlink"/>
            <w:noProof/>
          </w:rPr>
          <w:t>on-demand SSB</w:t>
        </w:r>
        <w:r w:rsidR="00031CF2" w:rsidRPr="00DE0B85">
          <w:rPr>
            <w:rStyle w:val="Hyperlink"/>
            <w:rFonts w:eastAsia="Times New Roman"/>
            <w:noProof/>
          </w:rPr>
          <w:t xml:space="preserve"> SCell operation in a cell.</w:t>
        </w:r>
      </w:hyperlink>
    </w:p>
    <w:p w14:paraId="721BCF5E" w14:textId="4DF788B5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93" w:history="1">
        <w:r w:rsidR="00031CF2" w:rsidRPr="00DE0B85">
          <w:rPr>
            <w:rStyle w:val="Hyperlink"/>
            <w:noProof/>
          </w:rPr>
          <w:t>Proposal 3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DE0B85">
          <w:rPr>
            <w:rStyle w:val="Hyperlink"/>
            <w:noProof/>
          </w:rPr>
          <w:t>Not to introduce further signaling over F1 for requesting on-demand SSB transmission (gNB-CU to gNB-DU) or informing about on-demand SSB transmission (gNB-DU to gNB-CU) in the current release.</w:t>
        </w:r>
      </w:hyperlink>
    </w:p>
    <w:p w14:paraId="2FEF3FC3" w14:textId="59E1AD8A" w:rsidR="00031CF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589394" w:history="1">
        <w:r w:rsidR="00031CF2" w:rsidRPr="00DE0B85">
          <w:rPr>
            <w:rStyle w:val="Hyperlink"/>
            <w:noProof/>
          </w:rPr>
          <w:t>Proposal 4</w:t>
        </w:r>
        <w:r w:rsidR="00031C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31CF2" w:rsidRPr="00DE0B85">
          <w:rPr>
            <w:rStyle w:val="Hyperlink"/>
            <w:noProof/>
          </w:rPr>
          <w:t>RAN3 to assume introduction of the on-demand SSB related configuration in the gNB-DU-owned part of the UE configuration (but it is up to RAN2 to discuss and decide).</w:t>
        </w:r>
      </w:hyperlink>
    </w:p>
    <w:p w14:paraId="276C5506" w14:textId="086DE400" w:rsidR="00DA59BB" w:rsidRPr="00F07791" w:rsidRDefault="00E2518F" w:rsidP="00E2518F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2" w:name="_In-sequence_SDU_delivery"/>
      <w:bookmarkEnd w:id="12"/>
    </w:p>
    <w:p w14:paraId="71D79D99" w14:textId="7391BEDC" w:rsidR="00F507D1" w:rsidRPr="00CE0424" w:rsidRDefault="00D87089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3E24E74E" w14:textId="0DB5101C" w:rsidR="007A1192" w:rsidRDefault="00F93C2D" w:rsidP="007A1192">
      <w:pPr>
        <w:pStyle w:val="Reference"/>
      </w:pPr>
      <w:bookmarkStart w:id="13" w:name="_Ref188361769"/>
      <w:bookmarkStart w:id="14" w:name="_Ref174151459"/>
      <w:bookmarkStart w:id="15" w:name="_Ref189809556"/>
      <w:r w:rsidRPr="00D5288B">
        <w:t>RP-</w:t>
      </w:r>
      <w:r w:rsidRPr="004B6E7F">
        <w:t>250343</w:t>
      </w:r>
      <w:r w:rsidRPr="00D5288B">
        <w:t xml:space="preserve">, </w:t>
      </w:r>
      <w:bookmarkEnd w:id="13"/>
      <w:r w:rsidRPr="001D5A0A">
        <w:t>Revised WID on enhancements of network energy savings for N</w:t>
      </w:r>
      <w:r>
        <w:t>R</w:t>
      </w:r>
      <w:bookmarkEnd w:id="14"/>
      <w:bookmarkEnd w:id="15"/>
    </w:p>
    <w:p w14:paraId="7F568158" w14:textId="11A8ACF2" w:rsidR="004A4807" w:rsidRDefault="00B527C0" w:rsidP="004A4807">
      <w:pPr>
        <w:pStyle w:val="Reference"/>
      </w:pPr>
      <w:bookmarkStart w:id="16" w:name="_Ref191393825"/>
      <w:r w:rsidRPr="00B527C0">
        <w:t>R3-250551</w:t>
      </w:r>
      <w:r w:rsidR="004A4807">
        <w:t xml:space="preserve">, </w:t>
      </w:r>
      <w:r w:rsidR="009455E2" w:rsidRPr="009455E2">
        <w:t>On-demand SSB SCell operation and other Energy Saving topics</w:t>
      </w:r>
      <w:r w:rsidR="004A4807">
        <w:t>,</w:t>
      </w:r>
      <w:r w:rsidR="003E3175">
        <w:t xml:space="preserve"> Ericsson</w:t>
      </w:r>
      <w:bookmarkEnd w:id="16"/>
    </w:p>
    <w:p w14:paraId="1078E6D2" w14:textId="7172D77B" w:rsidR="005C0D2A" w:rsidRDefault="005C0D2A" w:rsidP="005C0D2A">
      <w:pPr>
        <w:pStyle w:val="Reference"/>
      </w:pPr>
      <w:bookmarkStart w:id="17" w:name="_Ref192506024"/>
      <w:r w:rsidRPr="00B527C0">
        <w:t>R3-</w:t>
      </w:r>
      <w:r w:rsidR="000E735E" w:rsidRPr="000E735E">
        <w:t>250800</w:t>
      </w:r>
      <w:r>
        <w:t xml:space="preserve">, </w:t>
      </w:r>
      <w:r w:rsidR="003D0E70" w:rsidRPr="003D0E70">
        <w:t>Summary of Offline Discussion on on-demand SSB SCell operation</w:t>
      </w:r>
      <w:r w:rsidR="003D0E70">
        <w:t>,</w:t>
      </w:r>
      <w:r w:rsidR="003D0E70" w:rsidRPr="003D0E70">
        <w:t xml:space="preserve"> </w:t>
      </w:r>
      <w:r>
        <w:t>Huawei (Moderator)</w:t>
      </w:r>
      <w:bookmarkEnd w:id="17"/>
    </w:p>
    <w:p w14:paraId="506D8569" w14:textId="3C9E8F9A" w:rsidR="001B13B5" w:rsidRDefault="00E46C61" w:rsidP="005C0D2A">
      <w:pPr>
        <w:pStyle w:val="Reference"/>
      </w:pPr>
      <w:bookmarkStart w:id="18" w:name="_Ref196752620"/>
      <w:r w:rsidRPr="00E46C61">
        <w:t>R3-252357</w:t>
      </w:r>
      <w:r>
        <w:t xml:space="preserve">, </w:t>
      </w:r>
      <w:r w:rsidR="00E84976" w:rsidRPr="00E84976">
        <w:t>Summary of offline discussions: OndemandSSB</w:t>
      </w:r>
      <w:r w:rsidR="00E84976">
        <w:t xml:space="preserve">, </w:t>
      </w:r>
      <w:r w:rsidR="005D01D4" w:rsidRPr="005D01D4">
        <w:t>Huawei (Moderator</w:t>
      </w:r>
      <w:r w:rsidR="005D01D4">
        <w:t>)</w:t>
      </w:r>
      <w:bookmarkEnd w:id="18"/>
    </w:p>
    <w:p w14:paraId="4E652399" w14:textId="44D9E548" w:rsidR="0019356A" w:rsidRDefault="0019356A" w:rsidP="003E7A0E">
      <w:pPr>
        <w:pStyle w:val="Reference"/>
      </w:pPr>
      <w:bookmarkStart w:id="19" w:name="_Ref193446660"/>
      <w:r w:rsidRPr="0019356A">
        <w:lastRenderedPageBreak/>
        <w:t>R3-250129</w:t>
      </w:r>
      <w:r>
        <w:t xml:space="preserve">, </w:t>
      </w:r>
      <w:r w:rsidR="003E7A0E">
        <w:t>(TP to BLCR for TS 38.473) Discussion on on-demand SSB SCell operation, Huawei</w:t>
      </w:r>
      <w:bookmarkEnd w:id="19"/>
    </w:p>
    <w:p w14:paraId="050464E2" w14:textId="77777777" w:rsidR="007A1192" w:rsidRPr="00CE0424" w:rsidRDefault="007A1192" w:rsidP="007A1192">
      <w:pPr>
        <w:pStyle w:val="Reference"/>
        <w:numPr>
          <w:ilvl w:val="0"/>
          <w:numId w:val="0"/>
        </w:numPr>
      </w:pPr>
    </w:p>
    <w:p w14:paraId="5649D7B6" w14:textId="4DA8D67A" w:rsidR="005F2CB6" w:rsidRPr="005F2CB6" w:rsidRDefault="00D87089" w:rsidP="00054353">
      <w:pPr>
        <w:pStyle w:val="Heading1"/>
      </w:pPr>
      <w:r>
        <w:t>5</w:t>
      </w:r>
      <w:r>
        <w:tab/>
      </w:r>
      <w:r w:rsidR="00087F9F">
        <w:t>RAN1 and RAN2</w:t>
      </w:r>
      <w:r w:rsidR="005F2CB6" w:rsidRPr="005F2CB6">
        <w:t xml:space="preserve"> agreements for Objective </w:t>
      </w:r>
      <w:r w:rsidR="00BE7EE1">
        <w:t>1</w:t>
      </w:r>
      <w:r w:rsidR="005F2CB6" w:rsidRPr="005F2CB6">
        <w:t xml:space="preserve"> </w:t>
      </w:r>
    </w:p>
    <w:p w14:paraId="42C7E059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8F69FAF" w14:textId="753FB3F8" w:rsidR="00606612" w:rsidRPr="00606612" w:rsidRDefault="00606612" w:rsidP="00606612">
      <w:pPr>
        <w:keepNext/>
        <w:widowControl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outlineLvl w:val="1"/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</w:pPr>
      <w:bookmarkStart w:id="20" w:name="_Toc191054422"/>
      <w:bookmarkStart w:id="21" w:name="_Toc61944574"/>
      <w:bookmarkStart w:id="22" w:name="_Toc63693949"/>
      <w:bookmarkStart w:id="23" w:name="_Hlk62401994"/>
      <w:r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 xml:space="preserve">RAN1: </w:t>
      </w:r>
      <w:r w:rsidRPr="00606612"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>On-demand SSB for SCell operation</w:t>
      </w:r>
      <w:bookmarkEnd w:id="20"/>
    </w:p>
    <w:p w14:paraId="7858BEE2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4" w:name="_Toc191054423"/>
      <w:bookmarkEnd w:id="21"/>
      <w:bookmarkEnd w:id="22"/>
      <w:bookmarkEnd w:id="23"/>
      <w:r w:rsidRPr="00606612">
        <w:rPr>
          <w:rFonts w:eastAsia="Batang" w:cs="Times New Roman"/>
          <w:b/>
          <w:szCs w:val="26"/>
          <w:lang w:val="en-GB" w:eastAsia="x-none"/>
        </w:rPr>
        <w:t>RAN1#116</w:t>
      </w:r>
      <w:bookmarkEnd w:id="24"/>
    </w:p>
    <w:p w14:paraId="7F9FDAC9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3299466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Regarding the UE assumption on SSB transmission on a cell supporting on-demand SSB SCell operation, </w:t>
      </w:r>
      <w:r w:rsidRPr="00606612">
        <w:rPr>
          <w:rFonts w:ascii="Times" w:eastAsia="Batang" w:hAnsi="Times" w:cs="Times New Roman" w:hint="eastAsia"/>
          <w:szCs w:val="20"/>
          <w:lang w:val="en-GB" w:eastAsia="x-none"/>
        </w:rPr>
        <w:t>the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following cases are identified for further study:</w:t>
      </w:r>
    </w:p>
    <w:p w14:paraId="3D2FDC1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Case #1: No always-on SSB on the cell</w:t>
      </w:r>
    </w:p>
    <w:p w14:paraId="701AB73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Case #2: Always-on SSB is periodically transmitted on the cell</w:t>
      </w:r>
    </w:p>
    <w:p w14:paraId="4BF4A668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FFS: Whether always-on SSB and on-demand SSB are not cell-defining SSB if transmitted.</w:t>
      </w:r>
    </w:p>
    <w:p w14:paraId="03A0B86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0"/>
          <w:lang w:eastAsia="x-none"/>
        </w:rPr>
      </w:pPr>
      <w:r w:rsidRPr="00606612">
        <w:rPr>
          <w:rFonts w:ascii="Times" w:eastAsia="Batang" w:hAnsi="Times" w:cs="Times New Roman"/>
          <w:szCs w:val="20"/>
          <w:lang w:eastAsia="x-none"/>
        </w:rPr>
        <w:t xml:space="preserve">FFS: Which scenario the above applies for </w:t>
      </w:r>
    </w:p>
    <w:p w14:paraId="47CE177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4867DD5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53A4398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RAN1 to strive for a common design for on-demand SSB operation considering all applicable CA configurations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>.</w:t>
      </w:r>
    </w:p>
    <w:p w14:paraId="5E3F32AD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</w:p>
    <w:p w14:paraId="3987F9C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308531F6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For the following identified scenarios for on-demand SSB SCell operation, focus future RAN1 discussion to down-select (both may be selected) between the two scenarios.</w:t>
      </w:r>
    </w:p>
    <w:p w14:paraId="00DA83D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Scenario #2: SCell is configured to a UE but before the UE receives SCell activation command (e.g., as defined in TS 38.321)</w:t>
      </w:r>
    </w:p>
    <w:p w14:paraId="5A00579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Scenario #3: After UE receives SCell activation command (e.g., as defined in TS 38.321)</w:t>
      </w:r>
    </w:p>
    <w:p w14:paraId="5A2C6A0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This does not preclude SCell for which activation is completed</w:t>
      </w:r>
    </w:p>
    <w:p w14:paraId="74ECB31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The case where SCell activation is completed</w:t>
      </w:r>
    </w:p>
    <w:p w14:paraId="379F285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  <w:r w:rsidRPr="00606612">
        <w:rPr>
          <w:rFonts w:ascii="Times" w:eastAsia="Batang" w:hAnsi="Times" w:cs="Times New Roman"/>
          <w:szCs w:val="24"/>
          <w:lang w:eastAsia="x-none"/>
        </w:rPr>
        <w:t>FFS: Application timing between NW triggering message and on demand SSB transmission</w:t>
      </w:r>
    </w:p>
    <w:p w14:paraId="6FDB40E2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9550F8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5F4221A2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Support on-demand SSB SCell operation triggered by gNB.</w:t>
      </w:r>
    </w:p>
    <w:p w14:paraId="07113167" w14:textId="77777777" w:rsidR="00606612" w:rsidRPr="00606612" w:rsidRDefault="00606612" w:rsidP="00606612">
      <w:pPr>
        <w:numPr>
          <w:ilvl w:val="0"/>
          <w:numId w:val="14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FFS </w:t>
      </w:r>
      <w:r w:rsidRPr="00606612">
        <w:rPr>
          <w:rFonts w:ascii="Times New Roman" w:eastAsia="Times New Roman" w:hAnsi="Times New Roman" w:cs="Times New Roman"/>
          <w:szCs w:val="20"/>
          <w:lang w:eastAsia="x-none"/>
        </w:rPr>
        <w:t>Details of associated signaling/indication/configuration provided to UE</w:t>
      </w:r>
    </w:p>
    <w:p w14:paraId="39A0DEF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x-none"/>
        </w:rPr>
        <w:t>Agreement</w:t>
      </w:r>
    </w:p>
    <w:p w14:paraId="6B96531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zh-CN"/>
        </w:rPr>
        <w:t>For SSB burst(s) triggered by on-demand SSB SCell operation, study at least the following options.</w:t>
      </w:r>
    </w:p>
    <w:p w14:paraId="00FE7D64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1: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periodically transmitted from time instance A.</w:t>
      </w:r>
    </w:p>
    <w:p w14:paraId="3E1D055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1A: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periodically transmitted from time instance A until gNB turns OFF the on demand SSB</w:t>
      </w:r>
    </w:p>
    <w:p w14:paraId="7A620A2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2: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transmitted from time instance A to time instance B and not transmitted after time instance B.</w:t>
      </w:r>
    </w:p>
    <w:p w14:paraId="1E2B9C8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3: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SSB burst(s) is transmitted N times after time instance A and not transmitted after N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bursts are transmitted.</w:t>
      </w:r>
    </w:p>
    <w:p w14:paraId="0A1FFF4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 xml:space="preserve">Option 4: UE expects that 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eastAsia="zh-CN"/>
        </w:rPr>
        <w:t>SSB burst(s) is transmitted with a periodicity from time instance A to time instance B and with the other periodicity after time instance B.</w:t>
      </w:r>
    </w:p>
    <w:p w14:paraId="0890BDF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The combination of above options</w:t>
      </w:r>
    </w:p>
    <w:p w14:paraId="33D402D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How to define time instance A/B and the value of N per option</w:t>
      </w:r>
    </w:p>
    <w:p w14:paraId="677E041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zh-CN"/>
        </w:rPr>
        <w:t>FFS: Each option is applicable to which Cases or Scenarios (as per the previous agreement)</w:t>
      </w:r>
    </w:p>
    <w:p w14:paraId="686ED3B8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5" w:name="_Toc191054424"/>
      <w:r w:rsidRPr="00606612">
        <w:rPr>
          <w:rFonts w:eastAsia="Batang" w:cs="Times New Roman"/>
          <w:b/>
          <w:szCs w:val="26"/>
          <w:lang w:val="en-GB" w:eastAsia="x-none"/>
        </w:rPr>
        <w:t>RAN1#116bis</w:t>
      </w:r>
      <w:bookmarkEnd w:id="25"/>
    </w:p>
    <w:p w14:paraId="7EBD27F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39B3EF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6EC4CB9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>For the identified scenarios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cases (as per RAN1#116 agreement)</w:t>
      </w:r>
      <w:r w:rsidRPr="00606612">
        <w:rPr>
          <w:rFonts w:ascii="Times" w:eastAsia="Batang" w:hAnsi="Times" w:cs="Times New Roman"/>
          <w:szCs w:val="20"/>
          <w:lang w:val="en-GB"/>
        </w:rPr>
        <w:t>,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on-demand SSB can be triggered by gNB at least for the following scenarios/cases:</w:t>
      </w:r>
    </w:p>
    <w:p w14:paraId="72481CD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Scenario #2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Case #1</w:t>
      </w:r>
    </w:p>
    <w:p w14:paraId="5387307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Scenario #2 and Case #2</w:t>
      </w:r>
    </w:p>
    <w:p w14:paraId="045AD5F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/>
          <w:szCs w:val="20"/>
          <w:lang w:val="en-GB" w:eastAsia="x-none"/>
        </w:rPr>
        <w:t>Scenario #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2A and Case #1</w:t>
      </w:r>
    </w:p>
    <w:p w14:paraId="2BCE456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lastRenderedPageBreak/>
        <w:t>Scenario #2A and Case #2</w:t>
      </w:r>
    </w:p>
    <w:p w14:paraId="234A86B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and Case #1</w:t>
      </w:r>
    </w:p>
    <w:p w14:paraId="7D1F210C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FFS: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Scenario #3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 and Case #2</w:t>
      </w:r>
    </w:p>
    <w:p w14:paraId="2E43D24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FFS: Scenario #3B and Case #1</w:t>
      </w:r>
    </w:p>
    <w:p w14:paraId="7AE5DC0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FFS: Scenario #3B and Case #2</w:t>
      </w:r>
    </w:p>
    <w:p w14:paraId="5F37FA1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For Case #1, once on-demand SSB is triggered, its transmission is in a periodic manner.</w:t>
      </w:r>
    </w:p>
    <w:p w14:paraId="01836CFA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Note: This does not imply periodic on-demand SSB is transmitted indefinitely after triggered.</w:t>
      </w:r>
    </w:p>
    <w:p w14:paraId="29F8740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Notes:</w:t>
      </w:r>
    </w:p>
    <w:p w14:paraId="3B874B9E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#2A refers to</w:t>
      </w:r>
    </w:p>
    <w:p w14:paraId="506CB80A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When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UE receives SCell activation command (e.g., as defined in TS 38.321)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”</w:t>
      </w:r>
    </w:p>
    <w:p w14:paraId="75DD2C4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refers to</w:t>
      </w:r>
    </w:p>
    <w:p w14:paraId="40F9698D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“A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fter UE receives SCell activation command (e.g., as defined in TS 38.321)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until SCell activation is completed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”</w:t>
      </w:r>
    </w:p>
    <w:p w14:paraId="3B532F7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#3B refers to</w:t>
      </w:r>
    </w:p>
    <w:p w14:paraId="0151FCD9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When SCell activation is completed and SCell is activated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” or</w:t>
      </w:r>
    </w:p>
    <w:p w14:paraId="415DBEEA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“A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fter SCell activation is completed and SCell is activated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”</w:t>
      </w:r>
    </w:p>
    <w:p w14:paraId="4471E5A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x-none"/>
        </w:rPr>
        <w:t>For discussion purpose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under AI 9.5.1</w:t>
      </w:r>
      <w:r w:rsidRPr="00606612">
        <w:rPr>
          <w:rFonts w:ascii="Times" w:eastAsia="Malgun Gothic" w:hAnsi="Times" w:cs="Times New Roman"/>
          <w:szCs w:val="20"/>
          <w:lang w:val="en-GB" w:eastAsia="x-none"/>
        </w:rPr>
        <w:t xml:space="preserve">, always-on SSB is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SSB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supported in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Rel-18 specifications.</w:t>
      </w:r>
    </w:p>
    <w:p w14:paraId="6085453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Timing for on-demand SSB transmission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(e.g. when the triggered SSB starts and ends)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will be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separately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discussed.</w:t>
      </w:r>
    </w:p>
    <w:p w14:paraId="73BE06C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C1612E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55DFD3E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06D1104D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Note: It is up to gNB implementation whether always-on SSB (if transmitted) on the cell is cell-defining SSB or not.</w:t>
      </w:r>
    </w:p>
    <w:p w14:paraId="1D6B031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For on-demand SSB on the cell,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downselect between the following alternatives</w:t>
      </w:r>
    </w:p>
    <w:p w14:paraId="2D63184C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Alt-1: It is up to gNB implementation whether on-demand SSB is cell-defining SSB or not.</w:t>
      </w:r>
    </w:p>
    <w:p w14:paraId="4DA7EE41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Alt-2: On-demand SSB is limited to non-cell-defining SSB.</w:t>
      </w:r>
    </w:p>
    <w:p w14:paraId="3E6C1ADD" w14:textId="77777777" w:rsidR="00606612" w:rsidRPr="00606612" w:rsidRDefault="00606612" w:rsidP="00606612">
      <w:pPr>
        <w:numPr>
          <w:ilvl w:val="3"/>
          <w:numId w:val="17"/>
        </w:numPr>
        <w:spacing w:after="0" w:line="240" w:lineRule="auto"/>
        <w:ind w:hanging="357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Further limitations to on-demand SSB </w:t>
      </w:r>
    </w:p>
    <w:p w14:paraId="544F75AA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</w:p>
    <w:p w14:paraId="0761CB62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DC4332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7AEB8D7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L1 and/or L3 measurement based on on-demand SSB is supported for the cell.</w:t>
      </w:r>
    </w:p>
    <w:p w14:paraId="399E61A6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 further details on L1 and/or L3 measurement</w:t>
      </w:r>
    </w:p>
    <w:p w14:paraId="0C14F44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1AECDD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highlight w:val="green"/>
          <w:lang w:val="en-GB" w:eastAsia="ko-KR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val="en-GB" w:eastAsia="zh-CN"/>
        </w:rPr>
        <w:t>Agreement</w:t>
      </w:r>
    </w:p>
    <w:p w14:paraId="0BE8321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The following agreement from RAN1#116 is modified (in red)</w:t>
      </w:r>
    </w:p>
    <w:p w14:paraId="65D60F9E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For SSB burst(s) </w:t>
      </w:r>
      <w:r w:rsidRPr="00606612">
        <w:rPr>
          <w:rFonts w:ascii="Times New Roman" w:eastAsia="Times New Roman" w:hAnsi="Times New Roman" w:cs="Times New Roman"/>
          <w:strike/>
          <w:color w:val="FF0000"/>
          <w:szCs w:val="16"/>
          <w:lang w:eastAsia="zh-CN"/>
        </w:rPr>
        <w:t>triggered</w:t>
      </w:r>
      <w:r w:rsidRPr="00606612">
        <w:rPr>
          <w:rFonts w:ascii="Times New Roman" w:eastAsia="Times New Roman" w:hAnsi="Times New Roman" w:cs="Times New Roman"/>
          <w:color w:val="FF0000"/>
          <w:szCs w:val="16"/>
          <w:lang w:eastAsia="zh-CN"/>
        </w:rPr>
        <w:t xml:space="preserve">indicated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>by on-demand SSB SCell operation, study at least the following options.</w:t>
      </w:r>
    </w:p>
    <w:p w14:paraId="6021FEE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1: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periodically transmitted from time instance A.</w:t>
      </w:r>
    </w:p>
    <w:p w14:paraId="133BFFD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1A: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periodically transmitted from time instance A until gNB turns OFF the on demand SSB</w:t>
      </w:r>
    </w:p>
    <w:p w14:paraId="7FD1B4F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2: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transmitted from time instance A to time instance B and not transmitted after time instance B.</w:t>
      </w:r>
    </w:p>
    <w:p w14:paraId="2B19335D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3: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SSB burst(s) is transmitted N times after time instance A and not transmitted after N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bursts are transmitted.</w:t>
      </w:r>
    </w:p>
    <w:p w14:paraId="00D44E8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 xml:space="preserve">Option 4: UE expects that 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16"/>
          <w:lang w:eastAsia="zh-CN"/>
        </w:rPr>
        <w:t>SSB burst(s) is transmitted with a periodicity from time instance A to time instance B and with the other periodicity after time instance B.</w:t>
      </w:r>
    </w:p>
    <w:p w14:paraId="6BD55F6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The combination of above options</w:t>
      </w:r>
    </w:p>
    <w:p w14:paraId="73BA658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How to define time instance A/B and the value of N per option</w:t>
      </w:r>
    </w:p>
    <w:p w14:paraId="50D714A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16"/>
          <w:lang w:eastAsia="zh-CN"/>
        </w:rPr>
      </w:pPr>
      <w:r w:rsidRPr="00606612">
        <w:rPr>
          <w:rFonts w:ascii="Times New Roman" w:eastAsia="Malgun Gothic" w:hAnsi="Times New Roman" w:cs="Times New Roman"/>
          <w:szCs w:val="16"/>
          <w:lang w:eastAsia="zh-CN"/>
        </w:rPr>
        <w:t>FFS: Each option is applicable to which Cases or Scenarios (as per the previous agreement)</w:t>
      </w:r>
    </w:p>
    <w:p w14:paraId="66407F05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5355C4A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1C66DCD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f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urther study the following options.</w:t>
      </w:r>
    </w:p>
    <w:p w14:paraId="3133F71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Option 1: Separate signaling between legacy/existing signaling (e.g., RRC, MAC CE) providing SCell activation/deactivation and signaling providing 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.</w:t>
      </w:r>
    </w:p>
    <w:p w14:paraId="319AB09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Option 2: A single signaling in which both SCell activation/deactivation and 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are provided.</w:t>
      </w:r>
    </w:p>
    <w:p w14:paraId="1674F0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Details of the signaling</w:t>
      </w:r>
    </w:p>
    <w:p w14:paraId="1F34F38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Other options are not precluded.</w:t>
      </w:r>
    </w:p>
    <w:p w14:paraId="4D6F452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FFS: Details on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On-demand SSB transmission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indication</w:t>
      </w:r>
    </w:p>
    <w:p w14:paraId="40BDC5F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B603673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6" w:name="_Toc191054425"/>
      <w:r w:rsidRPr="00606612">
        <w:rPr>
          <w:rFonts w:eastAsia="Batang" w:cs="Times New Roman"/>
          <w:b/>
          <w:szCs w:val="26"/>
          <w:lang w:val="en-GB" w:eastAsia="x-none"/>
        </w:rPr>
        <w:lastRenderedPageBreak/>
        <w:t>RAN1#117</w:t>
      </w:r>
      <w:bookmarkEnd w:id="26"/>
    </w:p>
    <w:p w14:paraId="4515A99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B175766" w14:textId="77777777" w:rsidR="00606612" w:rsidRPr="00606612" w:rsidRDefault="00606612" w:rsidP="00606612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606612">
        <w:rPr>
          <w:rFonts w:ascii="Times New Roman" w:eastAsiaTheme="minorEastAsia" w:hAnsi="Times New Roman" w:cs="Times New Roman"/>
          <w:b/>
          <w:szCs w:val="20"/>
          <w:highlight w:val="green"/>
          <w:lang w:val="en-GB" w:eastAsia="zh-CN"/>
        </w:rPr>
        <w:t>Agreement</w:t>
      </w:r>
    </w:p>
    <w:p w14:paraId="7980CC9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20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,</w:t>
      </w:r>
    </w:p>
    <w:p w14:paraId="5D35329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Support RRC based signaling to indicate on-demand SSB transmission on the cell.</w:t>
      </w:r>
    </w:p>
    <w:p w14:paraId="5CE2A93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Support MAC CE based signaling to indicate on-demand SSB transmission on the cell.</w:t>
      </w:r>
    </w:p>
    <w:p w14:paraId="7E818A9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FFS: Whether to support DCI based signaling to indicate on-demand SSB transmission on the cell.</w:t>
      </w:r>
    </w:p>
    <w:p w14:paraId="4AAE181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This DCI signaling does not provide SCell activation/deactivation.</w:t>
      </w:r>
    </w:p>
    <w:p w14:paraId="13DE4F5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/>
          <w:szCs w:val="20"/>
          <w:lang w:eastAsia="ko-KR"/>
        </w:rPr>
        <w:t>If supported, details on DCI including UE-specific or group-common DCI, DCI contents, etc.</w:t>
      </w:r>
    </w:p>
    <w:p w14:paraId="5295BC0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>FFS: Scenarios where the above signalings are applicable</w:t>
      </w:r>
    </w:p>
    <w:p w14:paraId="555B3E1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eastAsia="x-none"/>
        </w:rPr>
      </w:pPr>
    </w:p>
    <w:p w14:paraId="2869171A" w14:textId="77777777" w:rsidR="00606612" w:rsidRPr="00606612" w:rsidRDefault="00606612" w:rsidP="00606612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606612">
        <w:rPr>
          <w:rFonts w:ascii="Times New Roman" w:eastAsiaTheme="minorEastAsia" w:hAnsi="Times New Roman" w:cs="Times New Roman"/>
          <w:b/>
          <w:szCs w:val="20"/>
          <w:highlight w:val="green"/>
          <w:lang w:val="en-GB" w:eastAsia="zh-CN"/>
        </w:rPr>
        <w:t>Agreement</w:t>
      </w:r>
    </w:p>
    <w:p w14:paraId="62A7FCC3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, 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t least the following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for on-demand SSB 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via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 higher layer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 xml:space="preserve">RRC 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>signaling is supported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.</w:t>
      </w:r>
    </w:p>
    <w:p w14:paraId="6198A72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Frequency of the on-demand SSB</w:t>
      </w:r>
    </w:p>
    <w:p w14:paraId="38511C4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SSB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positions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within an on-demand SSB burst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 by using signaling similar to </w:t>
      </w:r>
      <w:r w:rsidRPr="00606612">
        <w:rPr>
          <w:rFonts w:ascii="Times New Roman" w:eastAsia="Malgun Gothic" w:hAnsi="Times New Roman" w:cs="Times New Roman"/>
          <w:i/>
          <w:iCs/>
          <w:szCs w:val="20"/>
          <w:lang w:eastAsia="ko-KR"/>
        </w:rPr>
        <w:t>ssb-PositionsInBurst</w:t>
      </w:r>
    </w:p>
    <w:p w14:paraId="1AB6572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Periodicity of the on-demand SSB</w:t>
      </w:r>
    </w:p>
    <w:p w14:paraId="6039ABE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FFS: Whether more than one on-demand SSB configurations can be configured for the cell to UE</w:t>
      </w:r>
    </w:p>
    <w:p w14:paraId="1F84ED74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FS: Whether the RRC is newly introduced or existing RRC is reused</w:t>
      </w:r>
    </w:p>
    <w:p w14:paraId="49962C85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x-none"/>
        </w:rPr>
      </w:pPr>
    </w:p>
    <w:p w14:paraId="2136B8B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  <w:lang w:eastAsia="x-none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  <w:lang w:eastAsia="x-none"/>
        </w:rPr>
        <w:t>Agreement</w:t>
      </w:r>
    </w:p>
    <w:p w14:paraId="4B5837F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At least support L1 measurement based on on-demand SSB </w:t>
      </w:r>
    </w:p>
    <w:p w14:paraId="1268CF0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59DA615B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29D5D3E6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eastAsia="x-none"/>
        </w:rPr>
      </w:pPr>
    </w:p>
    <w:p w14:paraId="0B2EF15B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</w:rPr>
        <w:t>Agreement</w:t>
      </w:r>
    </w:p>
    <w:p w14:paraId="22EDD886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For SSB burst(s)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indicated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 by on-demand SSB SCell operation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via MAC CE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>,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</w:t>
      </w:r>
      <w:r w:rsidRPr="00606612">
        <w:rPr>
          <w:rFonts w:ascii="Times New Roman" w:eastAsia="Malgun Gothic" w:hAnsi="Times New Roman" w:cs="Times New Roman"/>
          <w:szCs w:val="20"/>
          <w:lang w:val="en-GB" w:eastAsia="zh-CN"/>
        </w:rPr>
        <w:t xml:space="preserve">UE expects that </w:t>
      </w:r>
      <w:r w:rsidRPr="00606612">
        <w:rPr>
          <w:rFonts w:ascii="Times New Roman" w:eastAsia="Batang" w:hAnsi="Times New Roman" w:cs="Times New Roman"/>
          <w:szCs w:val="20"/>
          <w:lang w:val="en-GB" w:eastAsia="zh-CN"/>
        </w:rPr>
        <w:t xml:space="preserve">on-demand </w:t>
      </w:r>
      <w:r w:rsidRPr="00606612">
        <w:rPr>
          <w:rFonts w:ascii="Times New Roman" w:eastAsia="Malgun Gothic" w:hAnsi="Times New Roman" w:cs="Times New Roman"/>
          <w:szCs w:val="20"/>
          <w:lang w:val="en-GB" w:eastAsia="zh-CN"/>
        </w:rPr>
        <w:t>SSB burst(s) is transmitted from time instance A</w:t>
      </w:r>
      <w:r w:rsidRPr="00606612">
        <w:rPr>
          <w:rFonts w:ascii="Times New Roman" w:eastAsia="Malgun Gothic" w:hAnsi="Times New Roman" w:cs="Times New Roman"/>
          <w:szCs w:val="20"/>
          <w:lang w:val="en-GB" w:eastAsia="ko-KR"/>
        </w:rPr>
        <w:t xml:space="preserve"> which is determined as follows.</w:t>
      </w:r>
    </w:p>
    <w:p w14:paraId="1998437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Alt 3-1: Time instance A is [the slot boundary of] the first SSB time domain position [of actually transmitted on-demand SSB burst] which is T [slots or symbols] after the [slot or symbol] where UE receives a signalling from gNB to indicate on-demand SSB transmission</w:t>
      </w:r>
    </w:p>
    <w:p w14:paraId="01608A8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6FAEA77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Details of the value of T (≥ 0) including possibility of T comprising of multiple components</w:t>
      </w:r>
    </w:p>
    <w:p w14:paraId="1A5B854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4415D72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Whether the value of T is predefined or indicated/configured by gNB</w:t>
      </w:r>
    </w:p>
    <w:p w14:paraId="14EAE60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1286861D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4DD3C087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ko-KR"/>
        </w:rPr>
      </w:pPr>
    </w:p>
    <w:p w14:paraId="4F8DEB82" w14:textId="77777777" w:rsidR="00606612" w:rsidRPr="00606612" w:rsidRDefault="00606612" w:rsidP="00606612">
      <w:pPr>
        <w:spacing w:after="0" w:line="240" w:lineRule="auto"/>
        <w:rPr>
          <w:rFonts w:ascii="Times New Roman" w:eastAsia="Batang" w:hAnsi="Times New Roman" w:cs="Times New Roman"/>
          <w:b/>
          <w:bCs/>
          <w:szCs w:val="20"/>
        </w:rPr>
      </w:pPr>
      <w:r w:rsidRPr="00606612">
        <w:rPr>
          <w:rFonts w:ascii="Times New Roman" w:eastAsia="Batang" w:hAnsi="Times New Roman" w:cs="Times New Roman"/>
          <w:b/>
          <w:bCs/>
          <w:szCs w:val="20"/>
          <w:highlight w:val="green"/>
        </w:rPr>
        <w:t>Agreement</w:t>
      </w:r>
    </w:p>
    <w:p w14:paraId="1290CCB8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For</w:t>
      </w:r>
      <w:r w:rsidRPr="00606612">
        <w:rPr>
          <w:rFonts w:ascii="Times New Roman" w:eastAsia="Times New Roman" w:hAnsi="Times New Roman" w:cs="Times New Roman"/>
          <w:szCs w:val="16"/>
          <w:lang w:eastAsia="zh-CN"/>
        </w:rPr>
        <w:t xml:space="preserve"> a cell supporting on-demand SSB SCell operation</w:t>
      </w:r>
      <w:r w:rsidRPr="00606612">
        <w:rPr>
          <w:rFonts w:ascii="Times New Roman" w:eastAsia="Times New Roman" w:hAnsi="Times New Roman" w:cs="Times New Roman" w:hint="eastAsia"/>
          <w:szCs w:val="16"/>
          <w:lang w:eastAsia="ko-KR"/>
        </w:rPr>
        <w:t>, a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t least the following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>s</w:t>
      </w:r>
      <w:r w:rsidRPr="00606612">
        <w:rPr>
          <w:rFonts w:ascii="Times New Roman" w:eastAsia="Times New Roman" w:hAnsi="Times New Roman" w:cs="Times New Roman"/>
          <w:szCs w:val="20"/>
          <w:lang w:eastAsia="ko-KR"/>
        </w:rPr>
        <w:t xml:space="preserve"> 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 xml:space="preserve">for on-demand SSB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>are known to UE</w:t>
      </w:r>
      <w:r w:rsidRPr="00606612">
        <w:rPr>
          <w:rFonts w:ascii="Times New Roman" w:eastAsia="Times New Roman" w:hAnsi="Times New Roman" w:cs="Times New Roman" w:hint="eastAsia"/>
          <w:szCs w:val="20"/>
          <w:lang w:eastAsia="ko-KR"/>
        </w:rPr>
        <w:t>.</w:t>
      </w:r>
    </w:p>
    <w:p w14:paraId="580A774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Sub-carrier spacing of the on-demand SSB</w:t>
      </w:r>
    </w:p>
    <w:p w14:paraId="248F914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>P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hysical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C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ell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ID of 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the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on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-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demand SSB</w:t>
      </w:r>
    </w:p>
    <w:p w14:paraId="32C41AA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/>
          <w:szCs w:val="20"/>
          <w:lang w:eastAsia="ko-KR"/>
        </w:rPr>
        <w:t xml:space="preserve">Location of 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on-demand SSB burst</w:t>
      </w:r>
    </w:p>
    <w:p w14:paraId="283EEFF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Downlink transmit power of on-demand SSB</w:t>
      </w:r>
    </w:p>
    <w:p w14:paraId="118920F7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O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ther 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parameters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</w:t>
      </w:r>
    </w:p>
    <w:p w14:paraId="54C260B9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0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>FFS: Whether each of above parameters is configured</w:t>
      </w:r>
      <w:r w:rsidRPr="00606612">
        <w:rPr>
          <w:rFonts w:ascii="Times New Roman" w:eastAsia="Malgun Gothic" w:hAnsi="Times New Roman" w:cs="Times New Roman"/>
          <w:szCs w:val="20"/>
          <w:lang w:eastAsia="ko-KR"/>
        </w:rPr>
        <w:t>/indicated</w:t>
      </w:r>
      <w:r w:rsidRPr="00606612">
        <w:rPr>
          <w:rFonts w:ascii="Times New Roman" w:eastAsia="Malgun Gothic" w:hAnsi="Times New Roman" w:cs="Times New Roman" w:hint="eastAsia"/>
          <w:szCs w:val="20"/>
          <w:lang w:eastAsia="ko-KR"/>
        </w:rPr>
        <w:t xml:space="preserve"> explicitly or not</w:t>
      </w:r>
    </w:p>
    <w:p w14:paraId="40056D80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7" w:name="_Toc191054426"/>
      <w:r w:rsidRPr="00606612">
        <w:rPr>
          <w:rFonts w:eastAsia="Batang" w:cs="Times New Roman"/>
          <w:b/>
          <w:szCs w:val="26"/>
          <w:lang w:val="en-GB" w:eastAsia="x-none"/>
        </w:rPr>
        <w:t>RAN1#118</w:t>
      </w:r>
      <w:bookmarkEnd w:id="27"/>
    </w:p>
    <w:p w14:paraId="2B46AE9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1A5216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46FEABD4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0"/>
          <w:lang w:val="en-GB" w:eastAsia="x-none"/>
        </w:rPr>
      </w:pPr>
      <w:r w:rsidRPr="00606612">
        <w:rPr>
          <w:rFonts w:ascii="Times" w:eastAsia="Batang" w:hAnsi="Times" w:cs="Times"/>
          <w:szCs w:val="20"/>
          <w:lang w:val="en-GB" w:eastAsia="ko-KR"/>
        </w:rPr>
        <w:t>Update the previous RAN1 agreement as follows.</w:t>
      </w:r>
    </w:p>
    <w:p w14:paraId="3312CE31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0"/>
          <w:lang w:val="en-GB"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At least support L1 measurement based on on-demand SSB </w:t>
      </w:r>
    </w:p>
    <w:p w14:paraId="737CF009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4"/>
          <w:lang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For L1 measurement based on on-demand SSB, periodic, semi-persistent, </w:t>
      </w:r>
      <w:r w:rsidRPr="00606612">
        <w:rPr>
          <w:rFonts w:ascii="Times" w:eastAsia="Malgun Gothic" w:hAnsi="Times" w:cs="Times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" w:eastAsia="Malgun Gothic" w:hAnsi="Times" w:cs="Times"/>
          <w:szCs w:val="20"/>
          <w:lang w:val="en-GB" w:eastAsia="ko-KR"/>
        </w:rPr>
        <w:t>and aperiodic</w:t>
      </w:r>
      <w:r w:rsidRPr="00606612">
        <w:rPr>
          <w:rFonts w:ascii="Times" w:eastAsia="Malgun Gothic" w:hAnsi="Times" w:cs="Times"/>
          <w:strike/>
          <w:color w:val="FF0000"/>
          <w:szCs w:val="20"/>
          <w:lang w:val="en-GB" w:eastAsia="ko-KR"/>
        </w:rPr>
        <w:t>]</w:t>
      </w:r>
      <w:r w:rsidRPr="00606612">
        <w:rPr>
          <w:rFonts w:ascii="Times" w:eastAsia="Malgun Gothic" w:hAnsi="Times" w:cs="Times"/>
          <w:szCs w:val="20"/>
          <w:lang w:val="en-GB" w:eastAsia="ko-KR"/>
        </w:rPr>
        <w:t xml:space="preserve"> L1 measurement reports based on existing CSI framework are supported.</w:t>
      </w:r>
    </w:p>
    <w:p w14:paraId="1B1178FD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szCs w:val="24"/>
          <w:lang w:eastAsia="x-none"/>
        </w:rPr>
      </w:pPr>
      <w:r w:rsidRPr="00606612">
        <w:rPr>
          <w:rFonts w:ascii="Times" w:eastAsia="Malgun Gothic" w:hAnsi="Times" w:cs="Times"/>
          <w:szCs w:val="20"/>
          <w:lang w:val="en-GB" w:eastAsia="ko-KR"/>
        </w:rPr>
        <w:lastRenderedPageBreak/>
        <w:t>FFS on potential enhancements of CSI report configuration and/or triggering/activation mechanisms for L1 measurement based on on-demand SSB</w:t>
      </w:r>
    </w:p>
    <w:p w14:paraId="085B5529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"/>
          <w:color w:val="FF0000"/>
          <w:szCs w:val="24"/>
          <w:lang w:eastAsia="x-none"/>
        </w:rPr>
      </w:pPr>
      <w:r w:rsidRPr="00606612">
        <w:rPr>
          <w:rFonts w:ascii="Times" w:eastAsia="Malgun Gothic" w:hAnsi="Times" w:cs="Times"/>
          <w:color w:val="FF0000"/>
          <w:szCs w:val="24"/>
          <w:lang w:eastAsia="x-none"/>
        </w:rPr>
        <w:t>The support of LTM is a separate discussion point</w:t>
      </w:r>
    </w:p>
    <w:p w14:paraId="32DEB1C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2457F03F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</w:p>
    <w:p w14:paraId="5CA87481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Support RRC based signaling to indicate on-demand SSB transmission on the cell at least for the case where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this RRC also configures the SCell, activates the SCell, and provides on-demand SSB configuration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>.</w:t>
      </w:r>
    </w:p>
    <w:p w14:paraId="458A6DF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FFS: Whether to support RRC based signaling for other cases.</w:t>
      </w:r>
    </w:p>
    <w:p w14:paraId="6AA9E5F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Support MAC CE based signaling to indicate on-demand SSB transmission on the cell for Scenarios #2 and #2A.</w:t>
      </w:r>
    </w:p>
    <w:p w14:paraId="12E8F068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Note: Deactivation and adaptation of on-demand SSB transmission can be separately discussed.</w:t>
      </w:r>
    </w:p>
    <w:p w14:paraId="0D5B82E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0ABA79F8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C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 New Roman" w:eastAsia="Malgun Gothic" w:hAnsi="Times New Roman" w:cs="Times New Roman"/>
          <w:szCs w:val="24"/>
          <w:lang w:val="en-GB" w:eastAsia="x-none"/>
        </w:rPr>
        <w:t xml:space="preserve"> a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2EE5D79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Periodicity of the on-demand SSB</w:t>
      </w:r>
    </w:p>
    <w:p w14:paraId="428C940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Any other relevant parameters</w:t>
      </w:r>
    </w:p>
    <w:p w14:paraId="2618622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107B660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6906539D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at least the following is supported</w:t>
      </w:r>
    </w:p>
    <w:p w14:paraId="32C2A0E7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On-demand SSB on the cell is not located on synchronization raster.</w:t>
      </w:r>
    </w:p>
    <w:p w14:paraId="6FA382D9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O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n-demand SSB on the cell is non-cell-defining SSB </w:t>
      </w:r>
    </w:p>
    <w:p w14:paraId="6EDFC33A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FFS: Additional support of OD-SSB for CD-SSB located on sync-raster</w:t>
      </w:r>
    </w:p>
    <w:p w14:paraId="195186C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67AC39C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5530D3E4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Support L3 measurement based on on-demand SSB</w:t>
      </w:r>
    </w:p>
    <w:p w14:paraId="4D3DBAC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Further work on L3 measurement is up to RAN2/RAN4</w:t>
      </w:r>
    </w:p>
    <w:p w14:paraId="543436A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</w:pPr>
      <w:r w:rsidRPr="00606612">
        <w:rPr>
          <w:rFonts w:ascii="Times" w:eastAsia="Batang" w:hAnsi="Times" w:cs="Times"/>
          <w:b/>
          <w:bCs/>
          <w:szCs w:val="24"/>
          <w:highlight w:val="green"/>
          <w:lang w:val="en-GB" w:eastAsia="x-none"/>
        </w:rPr>
        <w:t>Agreement</w:t>
      </w:r>
    </w:p>
    <w:p w14:paraId="7222230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lang w:val="en-GB" w:eastAsia="x-none"/>
        </w:rPr>
        <w:t xml:space="preserve">LS to RAN2 for on-demand SSB SCell operation is agreed. </w:t>
      </w:r>
      <w:r w:rsidRPr="00606612">
        <w:rPr>
          <w:rFonts w:ascii="Times" w:eastAsia="Batang" w:hAnsi="Times" w:cs="Times New Roman"/>
          <w:szCs w:val="24"/>
          <w:highlight w:val="green"/>
          <w:lang w:val="en-GB" w:eastAsia="x-none"/>
        </w:rPr>
        <w:t>Final LS in R1-2407438.</w:t>
      </w:r>
    </w:p>
    <w:p w14:paraId="22A776E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D8932F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63760127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ko-KR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previous RAN1 agreement made in RAN1#117 is </w:t>
      </w:r>
      <w:r w:rsidRPr="00606612">
        <w:rPr>
          <w:rFonts w:ascii="Times New Roman" w:eastAsia="Malgun Gothic" w:hAnsi="Times New Roman" w:cs="Times New Roman" w:hint="eastAsia"/>
          <w:color w:val="FF0000"/>
          <w:szCs w:val="24"/>
          <w:lang w:eastAsia="ko-KR"/>
        </w:rPr>
        <w:t xml:space="preserve">revised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as follows.</w:t>
      </w:r>
    </w:p>
    <w:p w14:paraId="41172EE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For SSB burst(s) indicated by on-demand SSB SCell operation via MAC CE, UE expects that on-demand SSB burst(s) is transmitted from time instance A which is determined as follows.</w:t>
      </w:r>
    </w:p>
    <w:p w14:paraId="31701A4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Alt 3-1: Time instance A is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the beginning of the first slot containing [candidate SSB index 0 or the first actually transmitted SSB index] of on-demand SSB burst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 xml:space="preserve">[the slot boundary of] the first SSB time domain position [of actually transmitted on-demand SSB burst]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which is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at least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slots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or symbols]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after the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[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slot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 xml:space="preserve">or symbol]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where UE receives a signalling from gNB to indicate on-demand SSB transmission</w:t>
      </w:r>
    </w:p>
    <w:p w14:paraId="34AE04DE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12FD8D0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Details of the value of T (≥ 0) including possibility of T comprising of multiple components</w:t>
      </w:r>
    </w:p>
    <w:p w14:paraId="2417C086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3E41A80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(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Working assumption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): T is not less than T_min=</w:t>
      </w:r>
      <m:oMath>
        <m:r>
          <w:rPr>
            <w:rFonts w:ascii="Cambria Math" w:eastAsia="Batang" w:hAnsi="Cambria Math" w:cs="Times New Roman"/>
            <w:color w:val="FF0000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bCs/>
          <w:color w:val="FF0000"/>
          <w:szCs w:val="20"/>
          <w:lang w:val="en-GB" w:eastAsia="ko-KR"/>
        </w:rPr>
        <w:t>+1</w:t>
      </w:r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 xml:space="preserve"> where slot </w:t>
      </w:r>
      <w:r w:rsidRPr="00606612">
        <w:rPr>
          <w:rFonts w:ascii="Times New Roman" w:eastAsia="Batang" w:hAnsi="Times New Roman" w:cs="Times New Roman" w:hint="eastAsia"/>
          <w:bCs/>
          <w:i/>
          <w:iCs/>
          <w:color w:val="FF0000"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>+</w:t>
      </w:r>
      <w:r w:rsidRPr="00606612">
        <w:rPr>
          <w:rFonts w:ascii="Times New Roman" w:eastAsia="Batang" w:hAnsi="Times New Roman" w:cs="Times New Roman" w:hint="eastAsia"/>
          <w:bCs/>
          <w:i/>
          <w:iCs/>
          <w:color w:val="FF0000"/>
          <w:szCs w:val="20"/>
          <w:lang w:val="en-GB" w:eastAsia="ko-KR"/>
        </w:rPr>
        <w:t>m</w:t>
      </w:r>
      <w:r w:rsidRPr="00606612">
        <w:rPr>
          <w:rFonts w:ascii="Times New Roman" w:eastAsia="Batang" w:hAnsi="Times New Roman" w:cs="Times New Roman" w:hint="eastAsia"/>
          <w:bCs/>
          <w:color w:val="FF0000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 xml:space="preserve">is a slot indicated for PUCCH transmission with HARQ-QCK information 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>when the UE receives MAC CE signaling to indicate on-demand SSB transmission ending in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 xml:space="preserve"> slot </w:t>
      </w:r>
      <w:r w:rsidRPr="00606612">
        <w:rPr>
          <w:rFonts w:ascii="Times New Roman" w:eastAsia="Batang" w:hAnsi="Times New Roman" w:cs="Times New Roman"/>
          <w:i/>
          <w:color w:val="FF0000"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is as defined in 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>current</w:t>
      </w: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 specification</w:t>
      </w:r>
      <w:r w:rsidRPr="00606612">
        <w:rPr>
          <w:rFonts w:ascii="Times New Roman" w:eastAsia="Batang" w:hAnsi="Times New Roman" w:cs="Times New Roman"/>
          <w:iCs/>
          <w:color w:val="FF0000"/>
          <w:szCs w:val="20"/>
          <w:lang w:val="en-GB" w:eastAsia="ko-KR"/>
        </w:rPr>
        <w:t>.</w:t>
      </w:r>
    </w:p>
    <w:p w14:paraId="77D6E13D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iCs/>
          <w:color w:val="FF0000"/>
          <w:szCs w:val="20"/>
          <w:lang w:val="en-GB" w:eastAsia="ko-KR"/>
        </w:rPr>
        <w:t xml:space="preserve">RAN4 to confirm that T_min can be equal to </w:t>
      </w:r>
      <m:oMath>
        <m:r>
          <w:rPr>
            <w:rFonts w:ascii="Cambria Math" w:eastAsia="Batang" w:hAnsi="Cambria Math" w:cs="Times New Roman"/>
            <w:color w:val="FF0000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color w:val="FF0000"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color w:val="FF0000"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color w:val="FF0000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+1</w:t>
      </w:r>
    </w:p>
    <w:p w14:paraId="098BC7D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Whether the value of T is predefined or indicated/configured by gNB</w:t>
      </w:r>
    </w:p>
    <w:p w14:paraId="527D4AB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color w:val="FF0000"/>
          <w:szCs w:val="20"/>
          <w:highlight w:val="darkYellow"/>
          <w:lang w:val="en-GB" w:eastAsia="ko-KR"/>
        </w:rPr>
        <w:t>(Working assumption)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T=T_min</w:t>
      </w:r>
    </w:p>
    <w:p w14:paraId="2BA7DAEC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6186490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77AD76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49C73B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highlight w:val="green"/>
          <w:lang w:val="en-GB" w:eastAsia="x-none"/>
        </w:rPr>
        <w:t>Agreement</w:t>
      </w:r>
    </w:p>
    <w:p w14:paraId="11112B8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606612">
        <w:rPr>
          <w:rFonts w:ascii="Times" w:eastAsia="Batang" w:hAnsi="Times" w:cs="Times New Roman"/>
          <w:szCs w:val="24"/>
          <w:lang w:val="en-GB"/>
        </w:rPr>
        <w:t xml:space="preserve">LS on timeline for On-demand SSB operation on SCell is agreed in </w:t>
      </w:r>
      <w:r w:rsidRPr="00606612">
        <w:rPr>
          <w:rFonts w:ascii="Times" w:eastAsia="Batang" w:hAnsi="Times" w:cs="Times New Roman"/>
          <w:szCs w:val="24"/>
          <w:highlight w:val="green"/>
          <w:lang w:val="en-GB"/>
        </w:rPr>
        <w:t>R1-2407565.</w:t>
      </w:r>
    </w:p>
    <w:p w14:paraId="5AC0666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226A298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28" w:name="_Toc191054427"/>
      <w:r w:rsidRPr="00606612">
        <w:rPr>
          <w:rFonts w:eastAsia="Batang" w:cs="Times New Roman"/>
          <w:b/>
          <w:szCs w:val="26"/>
          <w:lang w:val="en-GB" w:eastAsia="x-none"/>
        </w:rPr>
        <w:lastRenderedPageBreak/>
        <w:t>RAN1#118bis</w:t>
      </w:r>
      <w:bookmarkEnd w:id="28"/>
    </w:p>
    <w:p w14:paraId="3F3854C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F18E234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bookmarkStart w:id="29" w:name="_Hlk179979931"/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bookmarkEnd w:id="29"/>
    <w:p w14:paraId="28AAE086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3E74436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1: Explicit indication of deactivation for on-demand SSB via MAC-CE for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on-demand SSB transmission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indication</w:t>
      </w:r>
    </w:p>
    <w:p w14:paraId="0D4BA92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1A: Explicit indication of deactivation for on-demand SSB via RRC for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on-demand SSB transmission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indication</w:t>
      </w:r>
    </w:p>
    <w:p w14:paraId="2AA42C7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Option 2: Configuration/indication of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he number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of on-demand SSB bursts to be transmitted after on-demand SSB is indicated</w:t>
      </w:r>
    </w:p>
    <w:p w14:paraId="774B4E2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3: Configuration/indication of the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duration of on-demand SSB transmission window</w:t>
      </w:r>
    </w:p>
    <w:p w14:paraId="1F0369A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4: On-demand SSB transmission, if any, is deactivated when UE receives SCell deactivation MAC-CE for the activated SCell</w:t>
      </w:r>
    </w:p>
    <w:p w14:paraId="60F9A40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Option 4A: On-demand SSB transmission, if any, is deactivated when the timer for SCell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de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activation is expired</w:t>
      </w:r>
    </w:p>
    <w:p w14:paraId="64178C3E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5: On-demand SSB transmission, if any, is deactivated when SCell activation is completed</w:t>
      </w:r>
    </w:p>
    <w:p w14:paraId="766C1A96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Option 6: Explicit indication of deactivation for on-demand SSB via [group-common] DCI</w:t>
      </w:r>
    </w:p>
    <w:p w14:paraId="2C44D43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/>
          <w:szCs w:val="20"/>
          <w:lang w:val="en-GB" w:eastAsia="x-none"/>
        </w:rPr>
        <w:t>Each option is applicable to which Cases or Scenarios</w:t>
      </w:r>
    </w:p>
    <w:p w14:paraId="678D44A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FFS: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Details related to each of the above options</w:t>
      </w:r>
    </w:p>
    <w:p w14:paraId="318E8C6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44AC78C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27A2105C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support to provide at least the following parameters for on-demand SSB configuration by RRC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at least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 Case #1.</w:t>
      </w:r>
    </w:p>
    <w:p w14:paraId="0F5A576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Sub-carrier spacing of the on-demand SSB</w:t>
      </w:r>
    </w:p>
    <w:p w14:paraId="17D75320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FFS if this can be absent</w:t>
      </w:r>
    </w:p>
    <w:p w14:paraId="3A9CA42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>Physical Cell ID of the on-demand SSB</w:t>
      </w:r>
    </w:p>
    <w:p w14:paraId="2652487B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FFS: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Time domain location of on-demand SSB burst such as SFN offset and half frame index</w:t>
      </w:r>
    </w:p>
    <w:p w14:paraId="3DB3682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Downlink transmit power of on-demand SSB</w:t>
      </w:r>
    </w:p>
    <w:p w14:paraId="26AEA4D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FFS: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The number N</w:t>
      </w:r>
      <w:r w:rsidRPr="00606612">
        <w:rPr>
          <w:rFonts w:ascii="Times" w:eastAsia="Batang" w:hAnsi="Times" w:cs="Times New Roman"/>
          <w:szCs w:val="24"/>
          <w:lang w:val="en-GB" w:eastAsia="x-none"/>
        </w:rPr>
        <w:t xml:space="preserve">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of on-demand SSB bursts to be transmitted after on-demand SSB is indicated</w:t>
      </w:r>
    </w:p>
    <w:p w14:paraId="14F6805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FFS whether the above parameters are configured by reusing legacy RRC parameters or new RRC parameters</w:t>
      </w:r>
    </w:p>
    <w:p w14:paraId="4FA6078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2F7ADCC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1774438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for Case #2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), consider only one or both of the following options for UE to perform L1 measurement based on on-demand SSB.</w:t>
      </w:r>
    </w:p>
    <w:p w14:paraId="624FD408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Option 1: A CSI report configuration is associated with both of on-demand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-on SSB</w:t>
      </w:r>
    </w:p>
    <w:p w14:paraId="2B861B0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Option 2: A CSI report configuration is associated with one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 and on-demand SSB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 </w:t>
      </w:r>
    </w:p>
    <w:p w14:paraId="52C70F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x-none"/>
        </w:rPr>
      </w:pPr>
      <w:r w:rsidRPr="00606612">
        <w:rPr>
          <w:rFonts w:ascii="Times" w:eastAsia="Malgun Gothic" w:hAnsi="Times" w:cs="Times New Roman"/>
          <w:szCs w:val="20"/>
          <w:lang w:val="en-GB" w:eastAsia="ko-KR"/>
        </w:rPr>
        <w:t>FFS: Whether OD-SSB and always on SSB have same beam or not</w:t>
      </w:r>
    </w:p>
    <w:p w14:paraId="39A460D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7224B31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lang w:val="en-GB" w:eastAsia="x-none"/>
        </w:rPr>
        <w:t>Conclusion</w:t>
      </w:r>
    </w:p>
    <w:p w14:paraId="04F8153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 xml:space="preserve">No consensus on the support of on-demand SSB SCell operation triggered by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UE.</w:t>
      </w:r>
    </w:p>
    <w:p w14:paraId="3C51880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</w:p>
    <w:p w14:paraId="1EDBB01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b/>
          <w:bCs/>
          <w:szCs w:val="24"/>
        </w:rPr>
      </w:pPr>
      <w:r w:rsidRPr="00606612">
        <w:rPr>
          <w:rFonts w:ascii="Times New Roman" w:eastAsia="Malgun Gothic" w:hAnsi="Times New Roman" w:cs="Times New Roman"/>
          <w:b/>
          <w:bCs/>
          <w:szCs w:val="24"/>
          <w:highlight w:val="green"/>
        </w:rPr>
        <w:t>Agreement</w:t>
      </w:r>
    </w:p>
    <w:p w14:paraId="6CFE0889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ko-KR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The previous RAN1 agreement is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partly confirmed and </w:t>
      </w:r>
      <w:r w:rsidRPr="00606612">
        <w:rPr>
          <w:rFonts w:ascii="Times New Roman" w:eastAsia="Malgun Gothic" w:hAnsi="Times New Roman" w:cs="Times New Roman" w:hint="eastAsia"/>
          <w:color w:val="FF0000"/>
          <w:szCs w:val="24"/>
          <w:lang w:eastAsia="ko-KR"/>
        </w:rPr>
        <w:t xml:space="preserve">further revised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as follows.</w:t>
      </w:r>
    </w:p>
    <w:p w14:paraId="689A6ED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For SSB burst(s) indicated by on-demand SSB SCell operation via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a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MAC CE, UE expects that on-demand SSB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burst(s)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is transmitted from time instance A which is determined as follows.</w:t>
      </w:r>
    </w:p>
    <w:p w14:paraId="079B5713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Alt 3-1: Time instance A is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the beginning of the first slot containing </w:t>
      </w:r>
      <w:r w:rsidRPr="00606612">
        <w:rPr>
          <w:rFonts w:ascii="Times New Roman" w:eastAsia="Batang" w:hAnsi="Times New Roman" w:cs="Times New Roman" w:hint="eastAsia"/>
          <w:strike/>
          <w:color w:val="FF0000"/>
          <w:szCs w:val="20"/>
          <w:lang w:val="en-GB" w:eastAsia="ko-KR"/>
        </w:rPr>
        <w:t xml:space="preserve">[candidate SSB index 0 or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the first actually transmitted SSB index</w:t>
      </w:r>
      <w:r w:rsidRPr="00606612">
        <w:rPr>
          <w:rFonts w:ascii="Times New Roman" w:eastAsia="Batang" w:hAnsi="Times New Roman" w:cs="Times New Roman" w:hint="eastAsia"/>
          <w:strike/>
          <w:color w:val="FF0000"/>
          <w:szCs w:val="20"/>
          <w:lang w:val="en-GB" w:eastAsia="ko-KR"/>
        </w:rPr>
        <w:t>]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strike/>
          <w:color w:val="FF0000"/>
          <w:szCs w:val="20"/>
          <w:lang w:val="en-GB" w:eastAsia="ko-KR"/>
        </w:rPr>
        <w:t>of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within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the first “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possible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”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on-demand SSB burst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which is </w:t>
      </w:r>
      <w:r w:rsidRPr="00606612">
        <w:rPr>
          <w:rFonts w:ascii="Times New Roman" w:eastAsia="Batang" w:hAnsi="Times New Roman" w:cs="Times New Roman" w:hint="eastAsia"/>
          <w:szCs w:val="20"/>
          <w:highlight w:val="green"/>
          <w:lang w:val="en-GB" w:eastAsia="ko-KR"/>
        </w:rPr>
        <w:t>at least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 slots after the slot where UE receives a signalling from gNB to indicate on-demand SSB transmission</w:t>
      </w:r>
    </w:p>
    <w:p w14:paraId="6D681804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SSB time domain positions of on-demand SSB burst are configured by gNB.</w:t>
      </w:r>
    </w:p>
    <w:p w14:paraId="4D6E406C" w14:textId="77777777" w:rsidR="00606612" w:rsidRPr="00606612" w:rsidRDefault="00606612" w:rsidP="00606612">
      <w:pPr>
        <w:numPr>
          <w:ilvl w:val="3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color w:val="FF0000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The location(s)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 xml:space="preserve"> (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>e.g.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, SFN offset, half frame index)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in the time domain of “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possible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” </w:t>
      </w:r>
      <w:r w:rsidRPr="00606612">
        <w:rPr>
          <w:rFonts w:ascii="Times New Roman" w:eastAsia="Batang" w:hAnsi="Times New Roman" w:cs="Times New Roman" w:hint="eastAsia"/>
          <w:color w:val="FF0000"/>
          <w:szCs w:val="20"/>
          <w:lang w:val="en-GB" w:eastAsia="ko-KR"/>
        </w:rPr>
        <w:t>on-demand SSB</w:t>
      </w:r>
      <w:r w:rsidRPr="00606612">
        <w:rPr>
          <w:rFonts w:ascii="Times New Roman" w:eastAsia="Batang" w:hAnsi="Times New Roman" w:cs="Times New Roman"/>
          <w:color w:val="FF0000"/>
          <w:szCs w:val="20"/>
          <w:lang w:val="en-GB" w:eastAsia="ko-KR"/>
        </w:rPr>
        <w:t xml:space="preserve"> burst and SSB position within the burst should be configured by the gNB</w:t>
      </w:r>
    </w:p>
    <w:p w14:paraId="19AA498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Note: The value of T is not less than existing timeline required for UE’s MAC CE processing for SCell activation </w:t>
      </w:r>
    </w:p>
    <w:p w14:paraId="34D36ECD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(</w:t>
      </w:r>
      <w:r w:rsidRPr="00606612">
        <w:rPr>
          <w:rFonts w:ascii="Times New Roman" w:eastAsia="Batang" w:hAnsi="Times New Roman" w:cs="Times New Roman" w:hint="eastAsia"/>
          <w:szCs w:val="20"/>
          <w:highlight w:val="darkYellow"/>
          <w:lang w:val="en-GB" w:eastAsia="ko-KR"/>
        </w:rPr>
        <w:t>Working assumption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): T is not less than T_min=</w:t>
      </w:r>
      <m:oMath>
        <m:r>
          <w:rPr>
            <w:rFonts w:ascii="Cambria Math" w:eastAsia="Batang" w:hAnsi="Cambria Math" w:cs="Times New Roman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bCs/>
          <w:szCs w:val="20"/>
          <w:lang w:val="en-GB" w:eastAsia="ko-KR"/>
        </w:rPr>
        <w:t>+1</w:t>
      </w:r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 xml:space="preserve"> where slot </w:t>
      </w:r>
      <w:r w:rsidRPr="00606612">
        <w:rPr>
          <w:rFonts w:ascii="Times New Roman" w:eastAsia="Batang" w:hAnsi="Times New Roman" w:cs="Times New Roman" w:hint="eastAsia"/>
          <w:bCs/>
          <w:i/>
          <w:iCs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>+</w:t>
      </w:r>
      <w:r w:rsidRPr="00606612">
        <w:rPr>
          <w:rFonts w:ascii="Times New Roman" w:eastAsia="Batang" w:hAnsi="Times New Roman" w:cs="Times New Roman" w:hint="eastAsia"/>
          <w:bCs/>
          <w:i/>
          <w:iCs/>
          <w:szCs w:val="20"/>
          <w:lang w:val="en-GB" w:eastAsia="ko-KR"/>
        </w:rPr>
        <w:t>m</w:t>
      </w:r>
      <w:r w:rsidRPr="00606612">
        <w:rPr>
          <w:rFonts w:ascii="Times New Roman" w:eastAsia="Batang" w:hAnsi="Times New Roman" w:cs="Times New Roman" w:hint="eastAsia"/>
          <w:bCs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 xml:space="preserve">is a slot indicated for PUCCH transmission with HARQ-QCK information 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when the UE receives MAC CE signaling to 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lastRenderedPageBreak/>
        <w:t>indicate on-demand SSB transmission ending in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 xml:space="preserve"> slot </w:t>
      </w:r>
      <w:r w:rsidRPr="00606612">
        <w:rPr>
          <w:rFonts w:ascii="Times New Roman" w:eastAsia="Batang" w:hAnsi="Times New Roman" w:cs="Times New Roman"/>
          <w:i/>
          <w:szCs w:val="20"/>
          <w:lang w:val="en-GB" w:eastAsia="ko-KR"/>
        </w:rPr>
        <w:t>n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is as defined in 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>current</w:t>
      </w: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 specification</w:t>
      </w:r>
      <w:r w:rsidRPr="00606612">
        <w:rPr>
          <w:rFonts w:ascii="Times New Roman" w:eastAsia="Batang" w:hAnsi="Times New Roman" w:cs="Times New Roman"/>
          <w:iCs/>
          <w:szCs w:val="20"/>
          <w:lang w:val="en-GB" w:eastAsia="ko-KR"/>
        </w:rPr>
        <w:t>.</w:t>
      </w:r>
    </w:p>
    <w:p w14:paraId="2E4E6F23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iCs/>
          <w:szCs w:val="20"/>
          <w:lang w:val="en-GB" w:eastAsia="ko-KR"/>
        </w:rPr>
        <w:t xml:space="preserve">RAN4 to confirm that T_min can be equal to </w:t>
      </w:r>
      <m:oMath>
        <m:r>
          <w:rPr>
            <w:rFonts w:ascii="Cambria Math" w:eastAsia="Batang" w:hAnsi="Cambria Math" w:cs="Times New Roman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 w:cs="Times New Roman"/>
                <w:bCs/>
                <w:i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ascii="Times New Roman" w:eastAsia="Batang" w:hAnsi="Times New Roman" w:cs="Times New Roman"/>
                <w:bCs/>
                <w:i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 w:cs="Times New Roman"/>
                <w:szCs w:val="20"/>
                <w:lang w:val="en-GB" w:eastAsia="ko-KR"/>
              </w:rPr>
              <m:t>,μ</m:t>
            </m:r>
          </m:sup>
        </m:sSubSup>
      </m:oMath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+1</w:t>
      </w:r>
    </w:p>
    <w:p w14:paraId="120A623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highlight w:val="darkYellow"/>
          <w:lang w:val="en-GB" w:eastAsia="ko-KR"/>
        </w:rPr>
        <w:t>(Working assumption)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T=T_min</w:t>
      </w:r>
    </w:p>
    <w:p w14:paraId="3365A86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Above applies at least for the case where SCell with on demand SSB transmission and cell with signalling transmission have the same numerology.</w:t>
      </w:r>
    </w:p>
    <w:p w14:paraId="5DFB21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62F1C0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58531680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and for Case #2 (i.e., </w:t>
      </w:r>
      <w:r w:rsidRPr="00606612">
        <w:rPr>
          <w:rFonts w:ascii="Times" w:eastAsia="Batang" w:hAnsi="Times" w:cs="Times New Roman"/>
          <w:szCs w:val="20"/>
          <w:lang w:val="en-GB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),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study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at least the following Mux-Cases.</w:t>
      </w:r>
    </w:p>
    <w:p w14:paraId="0693242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Mux-Case #1: No time-domain overlap between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 and on-demand SSB</w:t>
      </w:r>
    </w:p>
    <w:p w14:paraId="55DF15C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Mux-Case #2: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-on SSB and on-demand SSB overlap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at least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in time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or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frequency domain</w:t>
      </w:r>
    </w:p>
    <w:p w14:paraId="6A5462A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25A0400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0" w:name="_Toc191054428"/>
      <w:r w:rsidRPr="00606612">
        <w:rPr>
          <w:rFonts w:eastAsia="Batang" w:cs="Times New Roman"/>
          <w:b/>
          <w:szCs w:val="26"/>
          <w:lang w:val="en-GB" w:eastAsia="x-none"/>
        </w:rPr>
        <w:t>RAN1#119</w:t>
      </w:r>
      <w:bookmarkEnd w:id="30"/>
    </w:p>
    <w:p w14:paraId="1258519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13EBC4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3ECB1437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Q1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periodicity between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>)</w:t>
      </w:r>
      <w:r w:rsidRPr="00606612">
        <w:rPr>
          <w:rFonts w:ascii="Times" w:eastAsia="Batang" w:hAnsi="Times" w:cs="Arial"/>
          <w:szCs w:val="24"/>
          <w:lang w:eastAsia="zh-CN"/>
        </w:rPr>
        <w:t xml:space="preserve"> 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0FD362F1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Theme="minorEastAsia" w:hAnsi="Times" w:cs="Times New Roman"/>
          <w:szCs w:val="20"/>
          <w:lang w:val="en-GB" w:eastAsia="ko-KR"/>
        </w:rPr>
        <w:t>The periodicity of on-demand SSB is one of 5 ms, 10 ms, 20 ms, 40 ms, 80 ms, or 160 ms.</w:t>
      </w:r>
    </w:p>
    <w:p w14:paraId="3B876CA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The periodicity of on-demand SSB can be configured separately from the periodicity of always-on SSB</w:t>
      </w:r>
      <w:r w:rsidRPr="00606612">
        <w:rPr>
          <w:rFonts w:ascii="Times" w:eastAsia="Batang" w:hAnsi="Times" w:cs="Arial"/>
          <w:szCs w:val="24"/>
          <w:lang w:val="en-GB" w:eastAsia="ko-KR"/>
        </w:rPr>
        <w:t>.</w:t>
      </w:r>
    </w:p>
    <w:p w14:paraId="5560FA5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RAN1 is discussing what is the relation between periodicity of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-on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periodicity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of on-demand SSB and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it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has been identified that the main use case is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that 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periodicity of on-demand SSB is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equal to or smaller than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that of always-on SSB.</w:t>
      </w:r>
    </w:p>
    <w:p w14:paraId="0471D9F8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/>
          <w:szCs w:val="20"/>
          <w:lang w:val="en-GB" w:eastAsia="zh-CN"/>
        </w:rPr>
        <w:t>Further update to be made based on RAN1#119 progress.</w:t>
      </w:r>
    </w:p>
    <w:p w14:paraId="1EC3AF3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54250288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2ADEEE6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3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frequency location between the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456DAF54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 xml:space="preserve">The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 at least for the case where always-on SSB is not CD-SSB. RAN1 is discussing the frequency location of OD-SSB for the case where always-on SSB is CD-SSB.</w:t>
      </w:r>
    </w:p>
    <w:p w14:paraId="1BEBFA4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6EDBB61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293A518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4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spatial relation between the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3D577BD8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SS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/P</w:t>
      </w:r>
      <w:r w:rsidRPr="00606612">
        <w:rPr>
          <w:rFonts w:ascii="Times" w:eastAsia="Batang" w:hAnsi="Times" w:cs="Arial"/>
          <w:szCs w:val="24"/>
          <w:lang w:val="en-GB" w:eastAsia="zh-CN"/>
        </w:rPr>
        <w:t>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CH block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with the same SSB indexes for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-on SSB and on-demand SSB </w:t>
      </w:r>
      <w:r w:rsidRPr="00606612">
        <w:rPr>
          <w:rFonts w:ascii="Times" w:eastAsia="Batang" w:hAnsi="Times" w:cs="Arial"/>
          <w:szCs w:val="24"/>
          <w:lang w:val="en-GB" w:eastAsia="zh-CN"/>
        </w:rPr>
        <w:t>are quasi co-located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 with respect to Doppler spread, Doppler shift, average gain, average delay, delay spread, and when applicable, spatial RX parameters</w:t>
      </w:r>
      <w:r w:rsidRPr="00606612">
        <w:rPr>
          <w:rFonts w:ascii="Times" w:eastAsia="Batang" w:hAnsi="Times" w:cs="Arial"/>
          <w:szCs w:val="24"/>
          <w:lang w:val="en-GB" w:eastAsia="zh-CN"/>
        </w:rPr>
        <w:t>.</w:t>
      </w:r>
    </w:p>
    <w:p w14:paraId="6036DD57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Applies at least for the case when the centre frequency locations of always-on SSB and OD-SSB is same</w:t>
      </w:r>
    </w:p>
    <w:p w14:paraId="33D6449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When a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signal/channel </w:t>
      </w:r>
      <w:r w:rsidRPr="00606612">
        <w:rPr>
          <w:rFonts w:ascii="Times" w:eastAsia="Batang" w:hAnsi="Times" w:cs="Arial"/>
          <w:szCs w:val="24"/>
          <w:lang w:val="en-GB" w:eastAsia="ko-KR"/>
        </w:rPr>
        <w:t xml:space="preserve">is configured to be QCLed with a SSB index, the signal/channel is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QCLed with </w:t>
      </w:r>
      <w:r w:rsidRPr="00606612">
        <w:rPr>
          <w:rFonts w:ascii="Times" w:eastAsia="Batang" w:hAnsi="Times" w:cs="Arial"/>
          <w:szCs w:val="24"/>
          <w:lang w:val="en-GB" w:eastAsia="ko-KR"/>
        </w:rPr>
        <w:t>the same SSB index of 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-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on SSB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and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on-demand SSB (if transmitted)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with the same QCL parameters according to existing specifications</w:t>
      </w:r>
    </w:p>
    <w:p w14:paraId="3E11797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/>
          <w:szCs w:val="20"/>
          <w:lang w:val="en-GB" w:eastAsia="zh-CN"/>
        </w:rPr>
        <w:t>Applies at least for the case when the centre frequency locations of always-on SSB and OD-SSB is same</w:t>
      </w:r>
    </w:p>
    <w:p w14:paraId="3F6CCD2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At least the case where SSB indices within on-demand SSB burst are identical to SSB indices within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-on SSB burst is supported. RAN1 is discussing whether to support the case where SSB indices within on-demand SSB burst can be subset of SSB indices within </w:t>
      </w:r>
      <w:r w:rsidRPr="00606612">
        <w:rPr>
          <w:rFonts w:ascii="Times" w:eastAsia="Batang" w:hAnsi="Times" w:cs="Arial"/>
          <w:szCs w:val="24"/>
          <w:lang w:val="en-GB"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-on SSB burst.</w:t>
      </w:r>
    </w:p>
    <w:p w14:paraId="4C080B1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6B9F5A9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5B62FA6B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support to configure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time domain location of on-demand SSB per on-demand SSB periodicity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by RRC for both Case #1 and Case #2.</w:t>
      </w:r>
    </w:p>
    <w:p w14:paraId="7F2DB11C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#1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No always-on SSB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,</w:t>
      </w:r>
    </w:p>
    <w:p w14:paraId="16F08200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Based on two parameters, where one is to indicate SFN offset from a reference point and the other is to indicate half frame index</w:t>
      </w:r>
    </w:p>
    <w:p w14:paraId="23B7F32C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he reference point is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which satisfies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(SFN index *10)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modulo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(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OD-SSB periodicity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= 0</w:t>
      </w:r>
    </w:p>
    <w:p w14:paraId="62F8A929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SFN offset parameter is NOT configured, UE assumes SFN offset set to 0.</w:t>
      </w:r>
    </w:p>
    <w:p w14:paraId="787E835A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half frame index parameter is NOT configured, UE assumes half frame index set to 0.</w:t>
      </w:r>
    </w:p>
    <w:p w14:paraId="2881FE65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lastRenderedPageBreak/>
        <w:t>The value range of SFN offset is 0 to 15 unless longer periodicity for on-demand SSB than 160 ms is introduced.</w:t>
      </w:r>
    </w:p>
    <w:p w14:paraId="1E093558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The value range of half frame index is 0 or 1.</w:t>
      </w:r>
    </w:p>
    <w:p w14:paraId="625043D6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For Case #2 (i.e., 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>Always-on SSB is periodically transmitted on the cell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),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down-select one of the following alternatives.</w:t>
      </w:r>
    </w:p>
    <w:p w14:paraId="3C4764E6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Alt A: Same as for Case #1</w:t>
      </w:r>
    </w:p>
    <w:p w14:paraId="19F6A492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Alt B: Based on a single parameter which is to indicate the time offset between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always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-on SSB and on-demand SSB (e.g., similar to </w:t>
      </w:r>
      <w:r w:rsidRPr="00606612">
        <w:rPr>
          <w:rFonts w:ascii="Times" w:eastAsia="Batang" w:hAnsi="Times" w:cs="Times New Roman"/>
          <w:i/>
          <w:iCs/>
          <w:szCs w:val="20"/>
          <w:lang w:val="en-GB" w:eastAsia="ko-KR"/>
        </w:rPr>
        <w:t>ssb-TimeOffset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</w:p>
    <w:p w14:paraId="261446CA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72EC6D6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eastAsia="x-none"/>
        </w:rPr>
        <w:t>Agreement</w:t>
      </w:r>
    </w:p>
    <w:p w14:paraId="732CEC57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Theme="minorEastAsia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New periodicity value for on-demand SSB other than the legacy values (i.e., </w:t>
      </w:r>
      <w:r w:rsidRPr="00606612">
        <w:rPr>
          <w:rFonts w:ascii="Times" w:eastAsiaTheme="minorEastAsia" w:hAnsi="Times" w:cs="Times New Roman"/>
          <w:szCs w:val="20"/>
          <w:lang w:val="en-GB" w:eastAsia="ko-KR"/>
        </w:rPr>
        <w:t>5 ms, 10 ms, 20 ms, 40 ms, 80 ms, or 160 ms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>) is NOT introduced in Rel-19.</w:t>
      </w:r>
    </w:p>
    <w:p w14:paraId="1D73B82C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7B6D3F7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0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0"/>
          <w:highlight w:val="green"/>
          <w:lang w:eastAsia="x-none"/>
        </w:rPr>
        <w:t>Agreement</w:t>
      </w:r>
    </w:p>
    <w:p w14:paraId="2929472C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Down-select </w:t>
      </w:r>
      <w:r w:rsidRPr="00606612">
        <w:rPr>
          <w:rFonts w:ascii="Times" w:eastAsia="Batang" w:hAnsi="Times" w:cs="Arial"/>
          <w:szCs w:val="24"/>
          <w:lang w:eastAsia="ko-KR"/>
        </w:rPr>
        <w:t>at least one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of the following alternatives.</w:t>
      </w:r>
    </w:p>
    <w:p w14:paraId="2F9C35A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1: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.</w:t>
      </w:r>
    </w:p>
    <w:p w14:paraId="16C248BE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2: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 same 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 </w:t>
      </w:r>
    </w:p>
    <w:p w14:paraId="366D600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Alt 3: Do not support the case where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>-on SSB is CD-SSB on a synchronization raster.</w:t>
      </w:r>
    </w:p>
    <w:p w14:paraId="1D0A304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Down-select </w:t>
      </w:r>
      <w:r w:rsidRPr="00606612">
        <w:rPr>
          <w:rFonts w:ascii="Times" w:eastAsia="Batang" w:hAnsi="Times" w:cs="Arial"/>
          <w:szCs w:val="24"/>
          <w:lang w:eastAsia="ko-KR"/>
        </w:rPr>
        <w:t>at least one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of the following alternatives.</w:t>
      </w:r>
    </w:p>
    <w:p w14:paraId="2AEA188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A: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and not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can be same or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 subject to its configuration.</w:t>
      </w:r>
    </w:p>
    <w:p w14:paraId="71BC215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B: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and not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the same as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the frequency location of always-on SSB</w:t>
      </w:r>
    </w:p>
    <w:p w14:paraId="59575A06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Alt C: Do not support the case where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>-on SSB is CD-SSB and not on a synchronization raster.</w:t>
      </w:r>
    </w:p>
    <w:p w14:paraId="07256F2D" w14:textId="77777777" w:rsidR="00606612" w:rsidRPr="00606612" w:rsidRDefault="00606612" w:rsidP="00606612">
      <w:pPr>
        <w:spacing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4226C067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b/>
          <w:bCs/>
          <w:szCs w:val="24"/>
          <w:lang w:val="en-GB" w:eastAsia="ko-KR"/>
        </w:rPr>
      </w:pPr>
      <w:r w:rsidRPr="00606612">
        <w:rPr>
          <w:rFonts w:ascii="Times" w:eastAsia="Batang" w:hAnsi="Times" w:cs="Arial"/>
          <w:b/>
          <w:bCs/>
          <w:szCs w:val="24"/>
          <w:highlight w:val="green"/>
          <w:lang w:val="en-GB" w:eastAsia="ko-KR"/>
        </w:rPr>
        <w:t>Agreement</w:t>
      </w:r>
    </w:p>
    <w:p w14:paraId="63B00BF4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eastAsia="zh-CN"/>
        </w:rPr>
        <w:t>Response to Q</w:t>
      </w:r>
      <w:r w:rsidRPr="00606612">
        <w:rPr>
          <w:rFonts w:ascii="Times" w:eastAsia="Batang" w:hAnsi="Times" w:cs="Arial" w:hint="eastAsia"/>
          <w:szCs w:val="24"/>
          <w:lang w:eastAsia="ko-KR"/>
        </w:rPr>
        <w:t>2</w:t>
      </w:r>
      <w:r w:rsidRPr="00606612">
        <w:rPr>
          <w:rFonts w:ascii="Times" w:eastAsia="Batang" w:hAnsi="Times" w:cs="Arial"/>
          <w:szCs w:val="24"/>
          <w:lang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eastAsia="ko-KR"/>
        </w:rPr>
        <w:t>(</w:t>
      </w:r>
      <w:r w:rsidRPr="00606612">
        <w:rPr>
          <w:rFonts w:ascii="Times" w:eastAsia="Batang" w:hAnsi="Times" w:cs="Arial"/>
          <w:szCs w:val="24"/>
          <w:lang w:eastAsia="ko-KR"/>
        </w:rPr>
        <w:t>What is the relation in terms of time location between always-on SSB and OD-SSB?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) </w:t>
      </w:r>
      <w:r w:rsidRPr="00606612">
        <w:rPr>
          <w:rFonts w:ascii="Times" w:eastAsia="Batang" w:hAnsi="Times" w:cs="Arial"/>
          <w:szCs w:val="24"/>
          <w:lang w:eastAsia="zh-CN"/>
        </w:rPr>
        <w:t>of Obj.1</w:t>
      </w:r>
      <w:r w:rsidRPr="00606612">
        <w:rPr>
          <w:rFonts w:ascii="Times" w:eastAsia="Batang" w:hAnsi="Times" w:cs="Arial" w:hint="eastAsia"/>
          <w:szCs w:val="24"/>
          <w:lang w:eastAsia="ko-KR"/>
        </w:rPr>
        <w:t>:</w:t>
      </w:r>
    </w:p>
    <w:p w14:paraId="73C775F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RAN1 understands the time location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of OD-SSB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 in Q2 refer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>s to the time location of possible OD-SSB burst</w:t>
      </w:r>
    </w:p>
    <w:p w14:paraId="46066FC2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RAN1 is 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still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discussing the relation in terms of time location between always-on SSB and OD-SSB</w:t>
      </w:r>
      <w:r w:rsidRPr="00606612">
        <w:rPr>
          <w:rFonts w:ascii="Times" w:eastAsia="Malgun Gothic" w:hAnsi="Times" w:cs="Times New Roman"/>
          <w:szCs w:val="20"/>
          <w:lang w:val="en-GB" w:eastAsia="ko-KR"/>
        </w:rPr>
        <w:t xml:space="preserve"> </w:t>
      </w:r>
    </w:p>
    <w:p w14:paraId="7FFA4143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3EA694BC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GB" w:eastAsia="ko-KR"/>
        </w:rPr>
      </w:pPr>
    </w:p>
    <w:p w14:paraId="17A4D1A2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b/>
          <w:bCs/>
          <w:szCs w:val="24"/>
          <w:lang w:val="en-GB" w:eastAsia="ko-KR"/>
        </w:rPr>
      </w:pPr>
      <w:r w:rsidRPr="00606612">
        <w:rPr>
          <w:rFonts w:ascii="Times" w:eastAsia="Batang" w:hAnsi="Times" w:cs="Arial"/>
          <w:b/>
          <w:bCs/>
          <w:szCs w:val="24"/>
          <w:highlight w:val="green"/>
          <w:lang w:val="en-GB" w:eastAsia="ko-KR"/>
        </w:rPr>
        <w:t>Agreement</w:t>
      </w:r>
    </w:p>
    <w:p w14:paraId="290AE575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</w:t>
      </w:r>
      <w:r w:rsidRPr="00606612">
        <w:rPr>
          <w:rFonts w:ascii="Times" w:eastAsia="Batang" w:hAnsi="Times" w:cs="Times New Roman"/>
          <w:szCs w:val="24"/>
          <w:lang w:val="en-GB"/>
        </w:rPr>
        <w:t xml:space="preserve"> 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support at least the following options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 to deactivate on-demand SSB transmission from a UE perspective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.</w:t>
      </w:r>
    </w:p>
    <w:p w14:paraId="2211766C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Option 1: Explicit indication of deactivation for on-demand SSB via MAC-CE for on-demand SSB transmission indication</w:t>
      </w:r>
    </w:p>
    <w:p w14:paraId="12F8DA90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Deactivation by RRC is up to RAN2</w:t>
      </w:r>
    </w:p>
    <w:p w14:paraId="6FE58B2B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Which scenario Option 1 is used</w:t>
      </w:r>
    </w:p>
    <w:p w14:paraId="5418EE0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Option 2: Configuration/indication of the number N of on-demand SSB bursts to be transmitted after on-demand SSB is indicated</w:t>
      </w:r>
    </w:p>
    <w:p w14:paraId="5B71454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Whether Option 4, 4a is needed in addition to Option 2</w:t>
      </w:r>
    </w:p>
    <w:p w14:paraId="237ADB55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 w:eastAsia="ko-KR"/>
        </w:rPr>
        <w:t>FFS: Whether the value of N can be implicitly determined using a timer</w:t>
      </w:r>
    </w:p>
    <w:p w14:paraId="3B3D040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ECF4FB7" w14:textId="77777777" w:rsidR="00606612" w:rsidRPr="00606612" w:rsidRDefault="00606612" w:rsidP="00606612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1" w:name="_Toc191054429"/>
      <w:r w:rsidRPr="00606612">
        <w:rPr>
          <w:rFonts w:eastAsia="Batang" w:cs="Times New Roman"/>
          <w:b/>
          <w:szCs w:val="26"/>
          <w:lang w:val="en-GB" w:eastAsia="x-none"/>
        </w:rPr>
        <w:t>RAN1#120</w:t>
      </w:r>
      <w:bookmarkEnd w:id="31"/>
    </w:p>
    <w:p w14:paraId="6231DF8B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2E59BCF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43B28DDE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 xml:space="preserve">the relation in terms of </w:t>
      </w:r>
      <w:r w:rsidRPr="00606612">
        <w:rPr>
          <w:rFonts w:ascii="Times" w:eastAsia="Batang" w:hAnsi="Times" w:cs="Arial" w:hint="eastAsia"/>
          <w:szCs w:val="24"/>
          <w:lang w:eastAsia="ko-KR"/>
        </w:rPr>
        <w:t>time</w:t>
      </w:r>
      <w:r w:rsidRPr="00606612">
        <w:rPr>
          <w:rFonts w:ascii="Times" w:eastAsia="Batang" w:hAnsi="Times" w:cs="Arial"/>
          <w:szCs w:val="24"/>
          <w:lang w:eastAsia="ko-KR"/>
        </w:rPr>
        <w:t xml:space="preserve">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</w:t>
      </w:r>
      <w:r w:rsidRPr="00606612">
        <w:rPr>
          <w:rFonts w:ascii="Times" w:eastAsia="Batang" w:hAnsi="Times" w:cs="Arial"/>
          <w:szCs w:val="24"/>
          <w:lang w:eastAsia="ko-KR"/>
        </w:rPr>
        <w:t xml:space="preserve">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, </w:t>
      </w:r>
      <w:r w:rsidRPr="00606612">
        <w:rPr>
          <w:rFonts w:ascii="Times" w:eastAsia="Batang" w:hAnsi="Times" w:cs="Arial"/>
          <w:szCs w:val="24"/>
          <w:lang w:val="en-GB" w:eastAsia="zh-CN"/>
        </w:rPr>
        <w:t>at least for the case when the cent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r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down-select one of the following.</w:t>
      </w:r>
    </w:p>
    <w:p w14:paraId="33F9647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 xml:space="preserve">Alt Time-A: 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It is not allowed that time location of an SSB within on-demand SSB burst overlaps with time location of any SSB within </w:t>
      </w:r>
      <w:r w:rsidRPr="00606612">
        <w:rPr>
          <w:rFonts w:ascii="Times" w:eastAsiaTheme="minorEastAsia" w:hAnsi="Times" w:cs="Times New Roman"/>
          <w:szCs w:val="20"/>
          <w:lang w:val="en-GB" w:eastAsia="ko-KR"/>
        </w:rPr>
        <w:t>always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>-on SSB burst.</w:t>
      </w:r>
    </w:p>
    <w:p w14:paraId="018F71B6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NOTE: It is assumed that the periodicity of always-on SSB is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equal to or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larger than that of on-demand SSB.</w:t>
      </w:r>
    </w:p>
    <w:p w14:paraId="770A161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B: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ime-domain locations of always-on SSB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 a subset of time-domain locations of on-demand SSB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.</w:t>
      </w:r>
    </w:p>
    <w:p w14:paraId="58FECC1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NOTE: It is assumed that the periodicity of always-on SSB is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equal to or 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larger than that of on-demand SSB.</w:t>
      </w:r>
    </w:p>
    <w:p w14:paraId="41E99D33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The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3A40827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val="en-GB" w:eastAsia="ko-KR"/>
        </w:rPr>
      </w:pPr>
    </w:p>
    <w:p w14:paraId="57DB1B3A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/>
        </w:rPr>
        <w:t>Agreement</w:t>
      </w:r>
    </w:p>
    <w:p w14:paraId="0BB058CA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to provide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time domain location of on-demand SSB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by RRC,</w:t>
      </w:r>
    </w:p>
    <w:p w14:paraId="074AF34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For Case #2,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adopt Alt A in the previous RAN1 agreement, i.e.,</w:t>
      </w:r>
    </w:p>
    <w:p w14:paraId="6162F574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Based on two parameters, where one is to indicate SFN offset from a reference point and the other is to indicate half frame index</w:t>
      </w:r>
    </w:p>
    <w:p w14:paraId="2C6F521C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he reference point is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which satisfies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(SFN index *10)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modulo</w:t>
      </w:r>
      <w:r w:rsidRPr="00606612">
        <w:rPr>
          <w:rFonts w:ascii="Times" w:eastAsia="Batang" w:hAnsi="Times" w:cs="Times New Roman"/>
          <w:szCs w:val="20"/>
          <w:lang w:val="en-GB" w:eastAsia="ko-KR"/>
        </w:rPr>
        <w:t xml:space="preserve">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(</w:t>
      </w:r>
      <w:r w:rsidRPr="00606612">
        <w:rPr>
          <w:rFonts w:ascii="Times" w:eastAsia="Batang" w:hAnsi="Times" w:cs="Times New Roman"/>
          <w:szCs w:val="20"/>
          <w:lang w:val="en-GB" w:eastAsia="ko-KR"/>
        </w:rPr>
        <w:t>OD-SSB periodicity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= 0</w:t>
      </w:r>
    </w:p>
    <w:p w14:paraId="45ADD663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SFN offset parameter is NOT configured, UE assumes SFN offset set to 0.</w:t>
      </w:r>
    </w:p>
    <w:p w14:paraId="3906621E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If half frame index parameter is NOT configured, UE assumes half frame index set to 0.</w:t>
      </w:r>
    </w:p>
    <w:p w14:paraId="44EEDDAF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The value range of SFN offset is 0 to 15 unless longer periodicity for on-demand SSB than 160 ms is introduced.</w:t>
      </w:r>
    </w:p>
    <w:p w14:paraId="1ABB52AD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The value range of half frame index is 0 or 1.</w:t>
      </w:r>
    </w:p>
    <w:p w14:paraId="1F5F70FF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zh-CN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FFS: Whether/how to indicate time offset between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-on SSB and on-demand SSB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(e.g., similar to </w:t>
      </w:r>
      <w:r w:rsidRPr="00606612">
        <w:rPr>
          <w:rFonts w:ascii="Times" w:eastAsia="Batang" w:hAnsi="Times" w:cs="Times New Roman"/>
          <w:i/>
          <w:iCs/>
          <w:szCs w:val="20"/>
          <w:lang w:val="en-GB" w:eastAsia="ko-KR"/>
        </w:rPr>
        <w:t>ssb-TimeOffset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</w:t>
      </w:r>
    </w:p>
    <w:p w14:paraId="2B7E9851" w14:textId="77777777" w:rsidR="00606612" w:rsidRPr="00606612" w:rsidRDefault="00606612" w:rsidP="00606612">
      <w:pPr>
        <w:numPr>
          <w:ilvl w:val="3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By defining reference point as SFN 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where AO-SSB burst exists</w:t>
      </w:r>
    </w:p>
    <w:p w14:paraId="32A61F50" w14:textId="77777777" w:rsidR="00606612" w:rsidRPr="00606612" w:rsidRDefault="00606612" w:rsidP="00606612">
      <w:p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</w:rPr>
      </w:pPr>
    </w:p>
    <w:p w14:paraId="2A0C0945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/>
        </w:rPr>
        <w:t>Agreement</w:t>
      </w:r>
    </w:p>
    <w:p w14:paraId="2ACC614D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 xml:space="preserve">, introduce NEW higher layer parameter (i.e., </w:t>
      </w:r>
      <w:r w:rsidRPr="00606612">
        <w:rPr>
          <w:rFonts w:ascii="Times" w:eastAsia="Batang" w:hAnsi="Times" w:cs="Times New Roman" w:hint="eastAsia"/>
          <w:i/>
          <w:iCs/>
          <w:szCs w:val="20"/>
          <w:lang w:val="en-GB" w:eastAsia="ko-KR"/>
        </w:rPr>
        <w:t>od-ssb-config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) for on-demand SSB configuration, for both Case #1 and Case #2.</w:t>
      </w:r>
    </w:p>
    <w:p w14:paraId="7DBD9A84" w14:textId="77777777" w:rsidR="00606612" w:rsidRPr="00606612" w:rsidRDefault="00606612" w:rsidP="00606612">
      <w:pPr>
        <w:numPr>
          <w:ilvl w:val="0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For</w:t>
      </w:r>
      <w:r w:rsidRPr="00606612">
        <w:rPr>
          <w:rFonts w:ascii="Times" w:eastAsia="Batang" w:hAnsi="Times" w:cs="Times New Roman"/>
          <w:szCs w:val="20"/>
          <w:lang w:val="en-GB" w:eastAsia="x-none"/>
        </w:rPr>
        <w:t xml:space="preserve"> a cell supporting on-demand SSB SCell operation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, introduce NEW higher layer parameters to configure each of the followings, for both Case #1 and Case #2.</w:t>
      </w:r>
    </w:p>
    <w:p w14:paraId="6DDDA81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Frequency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od-ssb-absoluteFrequency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B86A185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Whether this parameter can be absent for Case #2</w:t>
      </w:r>
    </w:p>
    <w:p w14:paraId="26EF4E73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SSB positions within an on-demand SSB burst by using signaling similar to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x-none"/>
        </w:rPr>
        <w:t>ssb-PositionsInBurst</w:t>
      </w:r>
      <w:r w:rsidRPr="00606612">
        <w:rPr>
          <w:rFonts w:ascii="Times New Roman" w:eastAsia="Malgun Gothic" w:hAnsi="Times New Roman" w:cs="Times New Roman" w:hint="eastAsia"/>
          <w:i/>
          <w:iCs/>
          <w:szCs w:val="24"/>
          <w:lang w:eastAsia="ko-KR"/>
        </w:rPr>
        <w:t xml:space="preserve"> 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od-ssb-PositionsInBurst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45A1513E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FFS: Whether this parameter can be absent for Case #2</w:t>
      </w:r>
    </w:p>
    <w:p w14:paraId="58B68B98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Periodicity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od-ssb-Periodicity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E16186A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Sub-carrier spacing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od-ssbSubcarrierSpacing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60B37E50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sub-carrier spagcing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61019ACD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Physical Cell ID of the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od-ssb-physCellId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159C9F37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physical cell ID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3494B44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Time location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 xml:space="preserve"> of on-demand SSB burst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od-ssb-sfn-Offset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and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od-ssb-halfFrameIndex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47D5FE6F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x-none"/>
        </w:rPr>
        <w:t>Downlink transmit power of on-demand SSB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od-ss-PBCH-BlockPower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778EC9F4" w14:textId="77777777" w:rsidR="00606612" w:rsidRPr="00606612" w:rsidRDefault="00606612" w:rsidP="00606612">
      <w:pPr>
        <w:numPr>
          <w:ilvl w:val="2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For Case #2, this parameter is absent and downlink transmit power of on-demand SSB is the same as that of </w:t>
      </w:r>
      <w:r w:rsidRPr="00606612">
        <w:rPr>
          <w:rFonts w:ascii="Times New Roman" w:eastAsia="Malgun Gothic" w:hAnsi="Times New Roman" w:cs="Times New Roman"/>
          <w:szCs w:val="24"/>
          <w:lang w:eastAsia="ko-KR"/>
        </w:rPr>
        <w:t>always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-on SSB.</w:t>
      </w:r>
    </w:p>
    <w:p w14:paraId="3BE6897B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N</w:t>
      </w:r>
      <w:r w:rsidRPr="00606612">
        <w:rPr>
          <w:rFonts w:ascii="Times New Roman" w:eastAsia="Malgun Gothic" w:hAnsi="Times New Roman" w:cs="Times New Roman"/>
          <w:szCs w:val="24"/>
          <w:lang w:eastAsia="x-none"/>
        </w:rPr>
        <w:t>umber N of on-demand SSB bursts to be transmitted after on-demand SSB is indicated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 xml:space="preserve"> (i.e., </w:t>
      </w:r>
      <w:r w:rsidRPr="00606612">
        <w:rPr>
          <w:rFonts w:ascii="Times New Roman" w:eastAsia="Malgun Gothic" w:hAnsi="Times New Roman" w:cs="Times New Roman"/>
          <w:i/>
          <w:iCs/>
          <w:szCs w:val="24"/>
          <w:lang w:eastAsia="ko-KR"/>
        </w:rPr>
        <w:t>od-ssb-nrofTx</w:t>
      </w:r>
      <w:r w:rsidRPr="00606612">
        <w:rPr>
          <w:rFonts w:ascii="Times New Roman" w:eastAsia="Malgun Gothic" w:hAnsi="Times New Roman" w:cs="Times New Roman" w:hint="eastAsia"/>
          <w:szCs w:val="24"/>
          <w:lang w:eastAsia="ko-KR"/>
        </w:rPr>
        <w:t>)</w:t>
      </w:r>
    </w:p>
    <w:p w14:paraId="163506A2" w14:textId="77777777" w:rsidR="00606612" w:rsidRPr="00606612" w:rsidRDefault="00606612" w:rsidP="00606612">
      <w:pPr>
        <w:numPr>
          <w:ilvl w:val="1"/>
          <w:numId w:val="17"/>
        </w:numPr>
        <w:spacing w:after="0" w:line="256" w:lineRule="auto"/>
        <w:contextualSpacing/>
        <w:jc w:val="both"/>
        <w:rPr>
          <w:rFonts w:ascii="Times New Roman" w:eastAsia="Malgun Gothic" w:hAnsi="Times New Roman" w:cs="Times New Roman"/>
          <w:szCs w:val="24"/>
          <w:lang w:eastAsia="x-none"/>
        </w:rPr>
      </w:pPr>
      <w:r w:rsidRPr="00606612">
        <w:rPr>
          <w:rFonts w:ascii="Times New Roman" w:eastAsia="Malgun Gothic" w:hAnsi="Times New Roman" w:cs="Times New Roman"/>
          <w:szCs w:val="24"/>
          <w:lang w:eastAsia="ko-KR"/>
        </w:rPr>
        <w:t xml:space="preserve">FFS: Which of the above parameters are a list </w:t>
      </w:r>
    </w:p>
    <w:p w14:paraId="0B4C2B41" w14:textId="77777777" w:rsidR="00606612" w:rsidRPr="00606612" w:rsidRDefault="00606612" w:rsidP="00606612">
      <w:pPr>
        <w:spacing w:after="0" w:line="252" w:lineRule="auto"/>
        <w:jc w:val="both"/>
        <w:rPr>
          <w:rFonts w:ascii="Times New Roman" w:eastAsiaTheme="minorEastAsia" w:hAnsi="Times New Roman" w:cs="Times New Roman"/>
          <w:b/>
          <w:bCs/>
          <w:szCs w:val="20"/>
          <w:lang w:eastAsia="ko-KR"/>
        </w:rPr>
      </w:pPr>
      <w:r w:rsidRPr="00606612">
        <w:rPr>
          <w:rFonts w:ascii="Times New Roman" w:eastAsiaTheme="minorEastAsia" w:hAnsi="Times New Roman" w:cs="Times New Roman"/>
          <w:b/>
          <w:bCs/>
          <w:szCs w:val="20"/>
          <w:highlight w:val="green"/>
          <w:lang w:eastAsia="ko-KR"/>
        </w:rPr>
        <w:t>Agreement</w:t>
      </w:r>
    </w:p>
    <w:p w14:paraId="04240B26" w14:textId="77777777" w:rsidR="00606612" w:rsidRPr="00606612" w:rsidRDefault="00606612" w:rsidP="00606612">
      <w:pPr>
        <w:spacing w:after="0" w:line="252" w:lineRule="auto"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 xml:space="preserve">For </w:t>
      </w:r>
      <w:r w:rsidRPr="00606612">
        <w:rPr>
          <w:rFonts w:ascii="Times New Roman" w:eastAsiaTheme="minorEastAsia" w:hAnsi="Times New Roman" w:cs="Times New Roman" w:hint="eastAsia"/>
          <w:szCs w:val="20"/>
          <w:lang w:eastAsia="ko-KR"/>
        </w:rPr>
        <w:t xml:space="preserve">RRC based </w:t>
      </w:r>
      <w:r w:rsidRPr="00606612">
        <w:rPr>
          <w:rFonts w:ascii="Times New Roman" w:eastAsiaTheme="minorEastAsia" w:hAnsi="Times New Roman" w:cs="Times New Roman"/>
          <w:szCs w:val="20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75CC5C8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</w:p>
    <w:p w14:paraId="3C07DD26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b/>
          <w:bCs/>
          <w:szCs w:val="24"/>
          <w:lang w:eastAsia="ko-KR"/>
        </w:rPr>
      </w:pPr>
      <w:r w:rsidRPr="00606612">
        <w:rPr>
          <w:rFonts w:ascii="Times" w:eastAsia="Batang" w:hAnsi="Times" w:cs="Arial"/>
          <w:b/>
          <w:bCs/>
          <w:szCs w:val="24"/>
          <w:lang w:eastAsia="ko-KR"/>
        </w:rPr>
        <w:t>Conclusion</w:t>
      </w:r>
    </w:p>
    <w:p w14:paraId="14BBD6B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Times New Roman"/>
          <w:szCs w:val="20"/>
          <w:lang w:val="en-GB"/>
        </w:rPr>
        <w:t>The following combination of scenarios and cases for indicating OD-SSB are not supported in Rel-19</w:t>
      </w:r>
    </w:p>
    <w:p w14:paraId="052A0BF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Scenario #3A and Case #1</w:t>
      </w:r>
    </w:p>
    <w:p w14:paraId="391AE85D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Times New Roman"/>
          <w:szCs w:val="20"/>
          <w:lang w:val="en-GB" w:eastAsia="zh-CN"/>
        </w:rPr>
        <w:t>Scenario #3</w:t>
      </w:r>
      <w:r w:rsidRPr="00606612">
        <w:rPr>
          <w:rFonts w:ascii="Times" w:eastAsia="Batang" w:hAnsi="Times" w:cs="Times New Roman" w:hint="eastAsia"/>
          <w:szCs w:val="20"/>
          <w:lang w:val="en-GB" w:eastAsia="ko-KR"/>
        </w:rPr>
        <w:t>A and Case #2</w:t>
      </w:r>
    </w:p>
    <w:p w14:paraId="58511080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/>
          <w:szCs w:val="24"/>
          <w:lang w:eastAsia="ko-KR"/>
        </w:rPr>
        <w:t>Above does not impact discussion on SSB periodicity adaptation in time domain</w:t>
      </w:r>
    </w:p>
    <w:p w14:paraId="38F2DABD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Arial"/>
          <w:szCs w:val="24"/>
          <w:lang w:eastAsia="ko-KR"/>
        </w:rPr>
      </w:pPr>
    </w:p>
    <w:p w14:paraId="57BE4F23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val="en-GB"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val="en-GB" w:eastAsia="x-none"/>
        </w:rPr>
        <w:t>Agreement</w:t>
      </w:r>
    </w:p>
    <w:p w14:paraId="3AEEE0AF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>the relation in terms of frequency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(i.e., center frequency)</w:t>
      </w:r>
      <w:r w:rsidRPr="00606612">
        <w:rPr>
          <w:rFonts w:ascii="Times" w:eastAsia="Batang" w:hAnsi="Times" w:cs="Arial"/>
          <w:szCs w:val="24"/>
          <w:lang w:eastAsia="ko-KR"/>
        </w:rPr>
        <w:t xml:space="preserve"> 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>,</w:t>
      </w:r>
    </w:p>
    <w:p w14:paraId="792E73C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Theme="minorEastAsia" w:hAnsi="Times" w:cs="Times New Roman" w:hint="eastAsia"/>
          <w:szCs w:val="20"/>
          <w:lang w:val="en-GB" w:eastAsia="ko-KR"/>
        </w:rPr>
        <w:t xml:space="preserve">Alt 1: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If </w:t>
      </w:r>
      <w:r w:rsidRPr="00606612">
        <w:rPr>
          <w:rFonts w:ascii="Times" w:eastAsia="Batang" w:hAnsi="Times" w:cs="Arial"/>
          <w:szCs w:val="24"/>
          <w:lang w:eastAsia="ko-KR"/>
        </w:rPr>
        <w:t>always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-on SSB is CD-SSB on a synchronization raster,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he frequency location of on-demand 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is different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from the frequency location of always-on SSB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.</w:t>
      </w:r>
    </w:p>
    <w:p w14:paraId="061CDA8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lastRenderedPageBreak/>
        <w:t>On-demand SSB is not on sync raster</w:t>
      </w:r>
    </w:p>
    <w:p w14:paraId="1BF87EA2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AO-SSB and OD-SSB are located in the same BWP</w:t>
      </w:r>
    </w:p>
    <w:p w14:paraId="271EBD8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FFS: Additional conditions</w:t>
      </w:r>
    </w:p>
    <w:p w14:paraId="615ACCF9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Subject to separate UE capability</w:t>
      </w:r>
    </w:p>
    <w:p w14:paraId="737644D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szCs w:val="20"/>
          <w:lang w:val="en-GB" w:eastAsia="ko-KR"/>
        </w:rPr>
      </w:pPr>
      <w:r w:rsidRPr="00606612">
        <w:rPr>
          <w:rFonts w:ascii="Times" w:eastAsia="Batang" w:hAnsi="Times" w:cs="Arial"/>
          <w:szCs w:val="24"/>
          <w:lang w:val="en-GB" w:eastAsia="ko-KR"/>
        </w:rPr>
        <w:t>Note: UE is not required to measure both AO-SSB and OD-SSB</w:t>
      </w:r>
    </w:p>
    <w:p w14:paraId="1B3D05BE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F11FEB4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Agreement</w:t>
      </w:r>
    </w:p>
    <w:p w14:paraId="4064E71A" w14:textId="77777777" w:rsidR="00606612" w:rsidRPr="00606612" w:rsidRDefault="00606612" w:rsidP="00606612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eastAsia="ko-KR"/>
        </w:rPr>
      </w:pPr>
      <w:r w:rsidRPr="00606612">
        <w:rPr>
          <w:rFonts w:ascii="Times" w:eastAsia="Batang" w:hAnsi="Times" w:cs="Arial" w:hint="eastAsia"/>
          <w:szCs w:val="24"/>
          <w:lang w:eastAsia="ko-KR"/>
        </w:rPr>
        <w:t xml:space="preserve">Regarding </w:t>
      </w:r>
      <w:r w:rsidRPr="00606612">
        <w:rPr>
          <w:rFonts w:ascii="Times" w:eastAsia="Batang" w:hAnsi="Times" w:cs="Arial"/>
          <w:szCs w:val="24"/>
          <w:lang w:eastAsia="ko-KR"/>
        </w:rPr>
        <w:t xml:space="preserve">the relation in terms of </w:t>
      </w:r>
      <w:r w:rsidRPr="00606612">
        <w:rPr>
          <w:rFonts w:ascii="Times" w:eastAsia="Batang" w:hAnsi="Times" w:cs="Arial" w:hint="eastAsia"/>
          <w:szCs w:val="24"/>
          <w:lang w:eastAsia="ko-KR"/>
        </w:rPr>
        <w:t>time</w:t>
      </w:r>
      <w:r w:rsidRPr="00606612">
        <w:rPr>
          <w:rFonts w:ascii="Times" w:eastAsia="Batang" w:hAnsi="Times" w:cs="Arial"/>
          <w:szCs w:val="24"/>
          <w:lang w:eastAsia="ko-KR"/>
        </w:rPr>
        <w:t xml:space="preserve"> location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 </w:t>
      </w:r>
      <w:r w:rsidRPr="00606612">
        <w:rPr>
          <w:rFonts w:ascii="Times" w:eastAsia="Batang" w:hAnsi="Times" w:cs="Arial"/>
          <w:szCs w:val="24"/>
          <w:lang w:eastAsia="ko-KR"/>
        </w:rPr>
        <w:t xml:space="preserve">between the always-on SSB and </w:t>
      </w:r>
      <w:r w:rsidRPr="00606612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eastAsia="ko-KR"/>
        </w:rPr>
        <w:t>SSB</w:t>
      </w:r>
      <w:r w:rsidRPr="00606612">
        <w:rPr>
          <w:rFonts w:ascii="Times" w:eastAsia="Batang" w:hAnsi="Times" w:cs="Arial" w:hint="eastAsia"/>
          <w:szCs w:val="24"/>
          <w:lang w:eastAsia="ko-KR"/>
        </w:rPr>
        <w:t>,</w:t>
      </w:r>
    </w:p>
    <w:p w14:paraId="7A02B49F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or the case when the center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same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,</w:t>
      </w:r>
    </w:p>
    <w:p w14:paraId="54D83258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RAN1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05103A1B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From RAN1 perspective,</w:t>
      </w:r>
    </w:p>
    <w:p w14:paraId="5A91D302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C1: The case that, during OD-SSB transmission,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the union of AO-SSB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transmission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and OD-SSB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transmission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has a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periodic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time domain pattern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is supported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(the interval between SSB bursts is even and supported in legacy specification)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.</w:t>
      </w:r>
    </w:p>
    <w:p w14:paraId="2758CC38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C2: The case that, during OD-SSB transmission,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the union of AO-SSB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transmission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and OD-SSB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transmission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has a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non-periodic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 time domain pattern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is supported.</w:t>
      </w:r>
    </w:p>
    <w:p w14:paraId="149F47AE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iCs/>
          <w:color w:val="FF0000"/>
          <w:szCs w:val="24"/>
          <w:lang w:eastAsia="ko-KR"/>
        </w:rPr>
        <w:t xml:space="preserve">It is up to RAN4 to define requirements, if any, corresponding to both or either of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C1 or Alt </w:t>
      </w:r>
      <w:r w:rsidRPr="00606612">
        <w:rPr>
          <w:rFonts w:ascii="Times" w:eastAsia="Malgun Gothic" w:hAnsi="Times" w:cs="Times New Roman" w:hint="eastAsia"/>
          <w:color w:val="FF0000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>C2</w:t>
      </w:r>
    </w:p>
    <w:p w14:paraId="3D8D8EB1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 xml:space="preserve">At least the following is supported: 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PBCH payload for the same SSB index (other than SFN index, half frame index) </w:t>
      </w:r>
      <w:r w:rsidRPr="00606612">
        <w:rPr>
          <w:rFonts w:ascii="Times" w:eastAsia="Batang" w:hAnsi="Times" w:cs="Times New Roman"/>
          <w:color w:val="FF0000"/>
          <w:szCs w:val="24"/>
          <w:lang w:val="en-GB" w:eastAsia="ko-KR"/>
        </w:rPr>
        <w:t>is</w:t>
      </w: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 the same for AO-SSB and OD-SSB </w:t>
      </w:r>
    </w:p>
    <w:p w14:paraId="7AA7E3C7" w14:textId="77777777" w:rsidR="00606612" w:rsidRPr="00606612" w:rsidRDefault="00606612" w:rsidP="00606612">
      <w:pPr>
        <w:numPr>
          <w:ilvl w:val="2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eastAsia="ko-KR"/>
        </w:rPr>
        <w:t>FFS: Whether half frame index is the same or different for AO-SSB and OD-SSB</w:t>
      </w:r>
    </w:p>
    <w:p w14:paraId="15DA5470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Malgun Gothic" w:hAnsi="Times" w:cs="Times New Roman"/>
          <w:szCs w:val="20"/>
          <w:lang w:val="en-GB" w:eastAsia="zh-CN"/>
        </w:rPr>
      </w:pPr>
      <w:r w:rsidRPr="00606612">
        <w:rPr>
          <w:rFonts w:ascii="Times" w:eastAsia="Batang" w:hAnsi="Times" w:cs="Arial" w:hint="eastAsia"/>
          <w:szCs w:val="24"/>
          <w:lang w:val="en-GB" w:eastAsia="ko-KR"/>
        </w:rPr>
        <w:t>F</w:t>
      </w:r>
      <w:r w:rsidRPr="00606612">
        <w:rPr>
          <w:rFonts w:ascii="Times" w:eastAsia="Batang" w:hAnsi="Times" w:cs="Arial"/>
          <w:szCs w:val="24"/>
          <w:lang w:val="en-GB" w:eastAsia="zh-CN"/>
        </w:rPr>
        <w:t>or the case when the cent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r frequency locations of always-on SSB and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 xml:space="preserve">on-demand 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SSB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are</w:t>
      </w:r>
      <w:r w:rsidRPr="00606612">
        <w:rPr>
          <w:rFonts w:ascii="Times" w:eastAsia="Batang" w:hAnsi="Times" w:cs="Arial"/>
          <w:szCs w:val="24"/>
          <w:lang w:val="en-GB" w:eastAsia="zh-CN"/>
        </w:rPr>
        <w:t xml:space="preserve"> </w:t>
      </w:r>
      <w:r w:rsidRPr="00606612">
        <w:rPr>
          <w:rFonts w:ascii="Times" w:eastAsia="Batang" w:hAnsi="Times" w:cs="Arial" w:hint="eastAsia"/>
          <w:szCs w:val="24"/>
          <w:lang w:val="en-GB" w:eastAsia="ko-KR"/>
        </w:rPr>
        <w:t>different,</w:t>
      </w:r>
    </w:p>
    <w:p w14:paraId="73E60C00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Alt </w:t>
      </w:r>
      <w:r w:rsidRPr="00606612">
        <w:rPr>
          <w:rFonts w:ascii="Times" w:eastAsia="Malgun Gothic" w:hAnsi="Times" w:cs="Times New Roman" w:hint="eastAsia"/>
          <w:szCs w:val="20"/>
          <w:lang w:val="en-GB" w:eastAsia="ko-KR"/>
        </w:rPr>
        <w:t>Time-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C: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RAN1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specification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has no restriction with regards to overlapping</w:t>
      </w:r>
    </w:p>
    <w:p w14:paraId="5B67487F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UE assumes that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frequency resources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 of </w:t>
      </w:r>
      <w:r w:rsidRPr="00606612">
        <w:rPr>
          <w:rFonts w:ascii="Times" w:eastAsia="Batang" w:hAnsi="Times" w:cs="Times New Roman"/>
          <w:szCs w:val="24"/>
          <w:lang w:val="en-GB" w:eastAsia="ko-KR"/>
        </w:rPr>
        <w:t>always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-on SSB are not overlapped with those of on-demand SSB in frequency domain.</w:t>
      </w:r>
    </w:p>
    <w:p w14:paraId="24550A94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Arial"/>
          <w:szCs w:val="24"/>
          <w:lang w:val="en-GB" w:eastAsia="zh-CN"/>
        </w:rPr>
        <w:t>AO-SSB and OD-SSB are located in the same BWP</w:t>
      </w:r>
    </w:p>
    <w:p w14:paraId="6D838C75" w14:textId="77777777" w:rsidR="00606612" w:rsidRPr="00606612" w:rsidRDefault="00606612" w:rsidP="00606612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color w:val="FF0000"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color w:val="FF0000"/>
          <w:szCs w:val="24"/>
          <w:lang w:val="en-GB" w:eastAsia="ko-KR"/>
        </w:rPr>
        <w:t xml:space="preserve">FFS: PBCH payload for the same SSB index (other than SFN index, half frame index) should be the same for AO-SSB and OD-SSB </w:t>
      </w:r>
    </w:p>
    <w:p w14:paraId="6AB04349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" w:eastAsia="Batang" w:hAnsi="Times" w:cs="Times New Roman"/>
          <w:iCs/>
          <w:szCs w:val="24"/>
          <w:lang w:eastAsia="ko-KR"/>
        </w:rPr>
      </w:pP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NOTE: AO-SSB periodicity is not adapted</w:t>
      </w:r>
    </w:p>
    <w:p w14:paraId="07123F2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  <w:r w:rsidRPr="00606612">
        <w:rPr>
          <w:rFonts w:ascii="Times" w:eastAsia="Batang" w:hAnsi="Times" w:cs="Times New Roman"/>
          <w:szCs w:val="24"/>
          <w:lang w:eastAsia="x-none"/>
        </w:rPr>
        <w:t xml:space="preserve">Send an LS to RAN4 to inform them of the above agreement. </w:t>
      </w:r>
      <w:r w:rsidRPr="00606612">
        <w:rPr>
          <w:rFonts w:ascii="Times" w:eastAsia="Batang" w:hAnsi="Times" w:cs="Times New Roman"/>
          <w:szCs w:val="24"/>
          <w:highlight w:val="green"/>
          <w:lang w:eastAsia="x-none"/>
        </w:rPr>
        <w:t>Final LS in R1-2501633.</w:t>
      </w:r>
    </w:p>
    <w:p w14:paraId="620EA49F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eastAsia="x-none"/>
        </w:rPr>
      </w:pPr>
    </w:p>
    <w:p w14:paraId="66CE4A97" w14:textId="77777777" w:rsidR="00606612" w:rsidRPr="00606612" w:rsidRDefault="00606612" w:rsidP="00606612">
      <w:pPr>
        <w:spacing w:after="0" w:line="240" w:lineRule="auto"/>
        <w:rPr>
          <w:rFonts w:ascii="Times" w:eastAsia="Batang" w:hAnsi="Times" w:cs="Times New Roman"/>
          <w:b/>
          <w:bCs/>
          <w:szCs w:val="24"/>
          <w:lang w:eastAsia="x-none"/>
        </w:rPr>
      </w:pP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[Active] Proposal #6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-</w:t>
      </w: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3a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 xml:space="preserve"> (</w:t>
      </w:r>
      <w:r w:rsidRPr="00606612">
        <w:rPr>
          <w:rFonts w:ascii="Times" w:eastAsia="Batang" w:hAnsi="Times" w:cs="Times New Roman" w:hint="eastAsia"/>
          <w:b/>
          <w:bCs/>
          <w:szCs w:val="24"/>
          <w:highlight w:val="green"/>
          <w:lang w:eastAsia="x-none"/>
        </w:rPr>
        <w:t>SCS of T)</w:t>
      </w:r>
      <w:r w:rsidRPr="00606612">
        <w:rPr>
          <w:rFonts w:ascii="Times" w:eastAsia="Batang" w:hAnsi="Times" w:cs="Times New Roman"/>
          <w:b/>
          <w:bCs/>
          <w:szCs w:val="24"/>
          <w:highlight w:val="green"/>
          <w:lang w:eastAsia="x-none"/>
        </w:rPr>
        <w:t>:</w:t>
      </w:r>
    </w:p>
    <w:p w14:paraId="1310731A" w14:textId="77777777" w:rsidR="00606612" w:rsidRPr="00606612" w:rsidRDefault="00606612" w:rsidP="00606612">
      <w:pPr>
        <w:spacing w:after="0" w:line="240" w:lineRule="auto"/>
        <w:jc w:val="both"/>
        <w:rPr>
          <w:rFonts w:ascii="Times" w:eastAsia="Batang" w:hAnsi="Times" w:cs="Times New Roman"/>
          <w:szCs w:val="24"/>
          <w:lang w:val="en-GB" w:eastAsia="ko-KR"/>
        </w:rPr>
      </w:pPr>
      <w:r w:rsidRPr="00606612">
        <w:rPr>
          <w:rFonts w:ascii="Times" w:eastAsia="Batang" w:hAnsi="Times" w:cs="Times New Roman"/>
          <w:szCs w:val="24"/>
          <w:lang w:val="en-GB" w:eastAsia="ko-KR"/>
        </w:rPr>
        <w:t>For the case where SCell with on demand SSB transmission and cell with signalling transmission have different numerology, w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 xml:space="preserve">hen UE determines time instance </w:t>
      </w:r>
      <w:r w:rsidRPr="00606612">
        <w:rPr>
          <w:rFonts w:ascii="Times" w:eastAsia="Batang" w:hAnsi="Times" w:cs="Times New Roman" w:hint="eastAsia"/>
          <w:i/>
          <w:iCs/>
          <w:szCs w:val="24"/>
          <w:lang w:val="en-GB" w:eastAsia="ko-KR"/>
        </w:rPr>
        <w:t>A</w:t>
      </w:r>
      <w:r w:rsidRPr="00606612">
        <w:rPr>
          <w:rFonts w:ascii="Times" w:eastAsia="Batang" w:hAnsi="Times" w:cs="Times New Roman" w:hint="eastAsia"/>
          <w:szCs w:val="24"/>
          <w:lang w:val="en-GB" w:eastAsia="ko-KR"/>
        </w:rPr>
        <w:t>, 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he SCS to determine the value of </w:t>
      </w:r>
      <w:r w:rsidRPr="00606612">
        <w:rPr>
          <w:rFonts w:ascii="Times" w:eastAsia="Batang" w:hAnsi="Times" w:cs="Times New Roman"/>
          <w:i/>
          <w:iCs/>
          <w:szCs w:val="24"/>
          <w:lang w:val="en-GB" w:eastAsia="ko-KR"/>
        </w:rPr>
        <w:t>T</w:t>
      </w:r>
      <w:r w:rsidRPr="00606612">
        <w:rPr>
          <w:rFonts w:ascii="Times" w:eastAsia="Batang" w:hAnsi="Times" w:cs="Times New Roman"/>
          <w:szCs w:val="24"/>
          <w:lang w:val="en-GB" w:eastAsia="ko-KR"/>
        </w:rPr>
        <w:t xml:space="preserve"> is down selected among the following options</w:t>
      </w:r>
    </w:p>
    <w:p w14:paraId="791C63AA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Option 1: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MAC CE for on-demand SSB transmission indication</w:t>
      </w:r>
    </w:p>
    <w:p w14:paraId="51286BF0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Option 2: the minimum of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“the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MAC CE for on-demand SSB transmission indication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”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and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“the SCS of the active DL BWP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where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 xml:space="preserve"> UE receives 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>on-demand SSB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”</w:t>
      </w:r>
    </w:p>
    <w:p w14:paraId="16C1C7B5" w14:textId="77777777" w:rsidR="00606612" w:rsidRPr="00606612" w:rsidRDefault="00606612" w:rsidP="00606612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Cs w:val="20"/>
          <w:lang w:val="en-GB" w:eastAsia="ko-KR"/>
        </w:rPr>
      </w:pP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Option 3: </w:t>
      </w:r>
      <w:r w:rsidRPr="00606612">
        <w:rPr>
          <w:rFonts w:ascii="Times New Roman" w:eastAsia="Batang" w:hAnsi="Times New Roman" w:cs="Times New Roman"/>
          <w:szCs w:val="20"/>
          <w:lang w:val="en-GB" w:eastAsia="ko-KR"/>
        </w:rPr>
        <w:t>the SCS of the active UL BWP where the UE transmits ACK corresponding to the MAC-CE for on-demand SSB</w:t>
      </w:r>
      <w:r w:rsidRPr="00606612">
        <w:rPr>
          <w:rFonts w:ascii="Times New Roman" w:eastAsia="Batang" w:hAnsi="Times New Roman" w:cs="Times New Roman" w:hint="eastAsia"/>
          <w:szCs w:val="20"/>
          <w:lang w:val="en-GB" w:eastAsia="ko-KR"/>
        </w:rPr>
        <w:t xml:space="preserve"> transmission indication</w:t>
      </w:r>
    </w:p>
    <w:p w14:paraId="2317255A" w14:textId="77777777" w:rsidR="00606612" w:rsidRDefault="00606612" w:rsidP="00606612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4390F7F2" w14:textId="0F0A8458" w:rsidR="00237C3A" w:rsidRPr="00237C3A" w:rsidRDefault="00237C3A" w:rsidP="00237C3A">
      <w:pPr>
        <w:keepNext/>
        <w:widowControl w:val="0"/>
        <w:numPr>
          <w:ilvl w:val="1"/>
          <w:numId w:val="0"/>
        </w:numPr>
        <w:tabs>
          <w:tab w:val="num" w:pos="576"/>
        </w:tabs>
        <w:spacing w:before="240" w:after="60" w:line="240" w:lineRule="auto"/>
        <w:ind w:left="576" w:hanging="576"/>
        <w:outlineLvl w:val="1"/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</w:pPr>
      <w:bookmarkStart w:id="32" w:name="_Toc164695463"/>
      <w:r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 xml:space="preserve">RAN2: </w:t>
      </w:r>
      <w:r w:rsidRPr="00237C3A">
        <w:rPr>
          <w:rFonts w:eastAsia="Batang" w:cs="Times New Roman"/>
          <w:b/>
          <w:bCs/>
          <w:i/>
          <w:iCs/>
          <w:sz w:val="24"/>
          <w:szCs w:val="28"/>
          <w:lang w:val="en-GB" w:eastAsia="x-none"/>
        </w:rPr>
        <w:t>On-demand SSB for SCell operation</w:t>
      </w:r>
      <w:bookmarkEnd w:id="32"/>
    </w:p>
    <w:p w14:paraId="2B84D47C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3" w:name="_Toc164695464"/>
      <w:r w:rsidRPr="00237C3A">
        <w:rPr>
          <w:rFonts w:eastAsia="Batang" w:cs="Times New Roman"/>
          <w:b/>
          <w:szCs w:val="26"/>
          <w:lang w:val="en-GB" w:eastAsia="x-none"/>
        </w:rPr>
        <w:t>RAN2#125bis</w:t>
      </w:r>
      <w:bookmarkEnd w:id="33"/>
    </w:p>
    <w:p w14:paraId="21D85D29" w14:textId="77777777" w:rsidR="00237C3A" w:rsidRDefault="00237C3A" w:rsidP="00237C3A">
      <w:pPr>
        <w:numPr>
          <w:ilvl w:val="0"/>
          <w:numId w:val="18"/>
        </w:num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237C3A">
        <w:rPr>
          <w:rFonts w:ascii="Times" w:eastAsia="Batang" w:hAnsi="Times" w:cs="Times New Roman"/>
          <w:szCs w:val="24"/>
          <w:lang w:val="en-GB" w:eastAsia="x-none"/>
        </w:rPr>
        <w:t>No discussion in RAN2 this meeting</w:t>
      </w:r>
    </w:p>
    <w:p w14:paraId="0B4200F3" w14:textId="77777777" w:rsidR="00237C3A" w:rsidRPr="00237C3A" w:rsidRDefault="00237C3A" w:rsidP="00237C3A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047AA5A5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4" w:name="_Toc164695465"/>
      <w:r w:rsidRPr="00237C3A">
        <w:rPr>
          <w:rFonts w:eastAsia="Batang" w:cs="Times New Roman"/>
          <w:b/>
          <w:szCs w:val="26"/>
          <w:lang w:val="en-GB" w:eastAsia="x-none"/>
        </w:rPr>
        <w:t>RAN2#126</w:t>
      </w:r>
      <w:bookmarkEnd w:id="34"/>
    </w:p>
    <w:p w14:paraId="703163CF" w14:textId="77777777" w:rsidR="00237C3A" w:rsidRPr="00237C3A" w:rsidRDefault="00237C3A" w:rsidP="00237C3A">
      <w:pPr>
        <w:numPr>
          <w:ilvl w:val="0"/>
          <w:numId w:val="18"/>
        </w:num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  <w:r w:rsidRPr="00237C3A">
        <w:rPr>
          <w:rFonts w:ascii="Times" w:eastAsia="Batang" w:hAnsi="Times" w:cs="Times New Roman"/>
          <w:szCs w:val="24"/>
          <w:lang w:val="en-GB" w:eastAsia="x-none"/>
        </w:rPr>
        <w:t>No discussion in RAN2 this meeting</w:t>
      </w:r>
    </w:p>
    <w:p w14:paraId="31CEF73C" w14:textId="77777777" w:rsidR="00237C3A" w:rsidRPr="00237C3A" w:rsidRDefault="00237C3A" w:rsidP="00237C3A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6BEF7629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5" w:name="_Toc164695466"/>
      <w:r w:rsidRPr="00237C3A">
        <w:rPr>
          <w:rFonts w:eastAsia="Batang" w:cs="Times New Roman"/>
          <w:b/>
          <w:szCs w:val="26"/>
          <w:lang w:val="en-GB" w:eastAsia="x-none"/>
        </w:rPr>
        <w:t>RAN2#127</w:t>
      </w:r>
      <w:bookmarkEnd w:id="35"/>
    </w:p>
    <w:p w14:paraId="5C94FA07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 xml:space="preserve">Scenarios on OD-SSB: </w:t>
      </w:r>
    </w:p>
    <w:p w14:paraId="5A48D78D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start the discussion from Scenario 2/2A and wait for RAN1 conclusion on Scenario 3A/3B.</w:t>
      </w:r>
    </w:p>
    <w:p w14:paraId="3782237A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OD-SSB transmission indication:</w:t>
      </w:r>
    </w:p>
    <w:p w14:paraId="1697BE56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RRC based OD-SSB transmission indication is used to indicate at least the initial activation/deactivation state of OD-SSB configuration. FFS on reconfiguration.</w:t>
      </w:r>
    </w:p>
    <w:p w14:paraId="566DB9DD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lastRenderedPageBreak/>
        <w:t>New MAC-CE for OD-SSB transmission indication is introduced. We will not change legacy SCell activation/deactivation MAC CE. FFS if we need further optimization for scenario 2A.</w:t>
      </w:r>
    </w:p>
    <w:p w14:paraId="4A803E35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Measurement on OD-SSB:</w:t>
      </w:r>
    </w:p>
    <w:p w14:paraId="34DF58D0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Measurement based on OD-SSB in both case 1 and case 2 will be considered. (case 1 and case 2 defined in RAN1).</w:t>
      </w:r>
    </w:p>
    <w:p w14:paraId="775EEA11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For Case #1, the UE does not expect to measure SSB when on-demand SSB transmission is deactivated. In other words, the UE expects to measure SSB when on-demand SSB transmission is activated.</w:t>
      </w:r>
    </w:p>
    <w:p w14:paraId="0F468B76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 xml:space="preserve">RAN2 does not handle the issue raised in </w:t>
      </w:r>
      <w:r w:rsidRPr="00237C3A">
        <w:rPr>
          <w:rFonts w:ascii="Times" w:eastAsia="Batang" w:hAnsi="Times" w:cs="Times"/>
          <w:b/>
          <w:bCs/>
          <w:szCs w:val="24"/>
          <w:lang w:eastAsia="x-none"/>
        </w:rPr>
        <w:t xml:space="preserve">R2-2407414 </w:t>
      </w:r>
      <w:r w:rsidRPr="00237C3A">
        <w:rPr>
          <w:rFonts w:ascii="Times" w:eastAsia="Batang" w:hAnsi="Times" w:cs="Times"/>
          <w:szCs w:val="24"/>
          <w:lang w:eastAsia="x-none"/>
        </w:rPr>
        <w:t>in OD-SSB based measurements.</w:t>
      </w:r>
    </w:p>
    <w:p w14:paraId="2060D5F5" w14:textId="77777777" w:rsidR="00237C3A" w:rsidRPr="00237C3A" w:rsidRDefault="00237C3A" w:rsidP="00237C3A">
      <w:pPr>
        <w:tabs>
          <w:tab w:val="left" w:pos="1622"/>
        </w:tabs>
        <w:spacing w:after="0" w:line="240" w:lineRule="auto"/>
        <w:ind w:left="1619"/>
        <w:rPr>
          <w:rFonts w:ascii="Times" w:eastAsia="MS Mincho" w:hAnsi="Times" w:cs="Times"/>
          <w:szCs w:val="24"/>
          <w:lang w:val="en-GB" w:eastAsia="en-GB"/>
        </w:rPr>
      </w:pPr>
      <w:r w:rsidRPr="00237C3A">
        <w:rPr>
          <w:rFonts w:ascii="Times" w:eastAsia="MS Mincho" w:hAnsi="Times" w:cs="Times"/>
          <w:b/>
          <w:bCs/>
          <w:szCs w:val="24"/>
          <w:lang w:eastAsia="x-none"/>
        </w:rPr>
        <w:t>R2-2407414:</w:t>
      </w:r>
      <w:r w:rsidRPr="00237C3A">
        <w:rPr>
          <w:rFonts w:ascii="Times" w:eastAsia="MS Mincho" w:hAnsi="Times" w:cs="Times"/>
          <w:szCs w:val="24"/>
          <w:lang w:eastAsia="x-none"/>
        </w:rPr>
        <w:t xml:space="preserve"> </w:t>
      </w:r>
      <w:r w:rsidRPr="00237C3A">
        <w:rPr>
          <w:rFonts w:ascii="Times" w:eastAsia="MS Mincho" w:hAnsi="Times" w:cs="Times"/>
          <w:szCs w:val="24"/>
          <w:lang w:val="en-GB" w:eastAsia="en-GB"/>
        </w:rPr>
        <w:t>Proposal 3: RAN2 WG to discuss the issue of false measurement report triggering due to no SSB transmission when on-demand SSB is deactivated.</w:t>
      </w:r>
    </w:p>
    <w:p w14:paraId="3DFCD24C" w14:textId="77777777" w:rsidR="00237C3A" w:rsidRPr="00237C3A" w:rsidRDefault="00237C3A" w:rsidP="00237C3A">
      <w:pPr>
        <w:tabs>
          <w:tab w:val="left" w:pos="1622"/>
        </w:tabs>
        <w:spacing w:after="0" w:line="240" w:lineRule="auto"/>
        <w:ind w:left="1432"/>
        <w:rPr>
          <w:rFonts w:ascii="Times" w:eastAsia="MS Mincho" w:hAnsi="Times" w:cs="Times"/>
          <w:szCs w:val="24"/>
          <w:lang w:val="en-GB" w:eastAsia="en-GB"/>
        </w:rPr>
      </w:pPr>
    </w:p>
    <w:p w14:paraId="271C9397" w14:textId="77777777" w:rsidR="00237C3A" w:rsidRPr="00237C3A" w:rsidRDefault="00237C3A" w:rsidP="00237C3A">
      <w:pPr>
        <w:numPr>
          <w:ilvl w:val="0"/>
          <w:numId w:val="20"/>
        </w:numPr>
        <w:tabs>
          <w:tab w:val="left" w:pos="1622"/>
        </w:tabs>
        <w:spacing w:after="0" w:line="240" w:lineRule="auto"/>
        <w:ind w:left="1798"/>
        <w:rPr>
          <w:rFonts w:ascii="Times" w:eastAsia="MS Mincho" w:hAnsi="Times" w:cs="Times"/>
          <w:szCs w:val="24"/>
          <w:lang w:val="en-GB" w:eastAsia="en-GB"/>
        </w:rPr>
      </w:pPr>
      <w:r w:rsidRPr="00237C3A">
        <w:rPr>
          <w:rFonts w:ascii="Times" w:eastAsia="MS Mincho" w:hAnsi="Times" w:cs="Times"/>
          <w:szCs w:val="24"/>
          <w:lang w:val="en-GB" w:eastAsia="en-GB"/>
        </w:rPr>
        <w:t>RAN2 does not handle this issue in OD-SSB</w:t>
      </w:r>
    </w:p>
    <w:p w14:paraId="0E56C380" w14:textId="77777777" w:rsidR="00237C3A" w:rsidRPr="00237C3A" w:rsidRDefault="00237C3A" w:rsidP="00237C3A">
      <w:pPr>
        <w:spacing w:after="0" w:line="240" w:lineRule="auto"/>
        <w:ind w:left="1440"/>
        <w:rPr>
          <w:rFonts w:ascii="Times" w:eastAsia="Batang" w:hAnsi="Times" w:cs="Times"/>
          <w:szCs w:val="24"/>
          <w:lang w:eastAsia="x-none"/>
        </w:rPr>
      </w:pPr>
    </w:p>
    <w:p w14:paraId="3196CF75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study how the UE to perform L3 measurement according to OD-SSB L3 RRM configuration.</w:t>
      </w:r>
    </w:p>
    <w:p w14:paraId="2AC6725D" w14:textId="0AE77EF1" w:rsidR="00237C3A" w:rsidRPr="00237C3A" w:rsidRDefault="00237C3A" w:rsidP="00C86D51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6" w:name="_Toc164695467"/>
      <w:r w:rsidRPr="00237C3A">
        <w:rPr>
          <w:rFonts w:eastAsia="Batang" w:cs="Times New Roman"/>
          <w:b/>
          <w:szCs w:val="26"/>
          <w:lang w:val="en-GB" w:eastAsia="x-none"/>
        </w:rPr>
        <w:t>RAN2#127bis</w:t>
      </w:r>
      <w:bookmarkEnd w:id="36"/>
    </w:p>
    <w:p w14:paraId="1A1E2551" w14:textId="77777777" w:rsidR="00237C3A" w:rsidRPr="00237C3A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b/>
          <w:bCs/>
          <w:szCs w:val="24"/>
          <w:lang w:eastAsia="x-none"/>
        </w:rPr>
      </w:pPr>
      <w:r w:rsidRPr="00237C3A">
        <w:rPr>
          <w:rFonts w:ascii="Times" w:eastAsia="Batang" w:hAnsi="Times" w:cs="Times"/>
          <w:b/>
          <w:bCs/>
          <w:szCs w:val="24"/>
          <w:lang w:eastAsia="x-none"/>
        </w:rPr>
        <w:t>OD-SSB transmission indication:</w:t>
      </w:r>
    </w:p>
    <w:p w14:paraId="118A5701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No need to restrict the OD-SSB activation/deactivation state indication in RRC to initial configuration. No special specification effort is required.</w:t>
      </w:r>
    </w:p>
    <w:p w14:paraId="03387089" w14:textId="77777777" w:rsidR="00237C3A" w:rsidRPr="00237C3A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Don’t introduce further new MAC CE that combines SCell activation/deactivation and OD-SSB indication for scenario 2A.</w:t>
      </w:r>
    </w:p>
    <w:p w14:paraId="2D204BCE" w14:textId="30999033" w:rsidR="00237C3A" w:rsidRPr="00C86D51" w:rsidRDefault="00237C3A" w:rsidP="00237C3A">
      <w:pPr>
        <w:numPr>
          <w:ilvl w:val="1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NW should be able to send OD-SSB indication for multiple SCells simultaneously by a MAC CE.</w:t>
      </w:r>
    </w:p>
    <w:p w14:paraId="751CD291" w14:textId="77777777" w:rsidR="00237C3A" w:rsidRPr="00237C3A" w:rsidRDefault="00237C3A" w:rsidP="00237C3A">
      <w:pPr>
        <w:spacing w:after="0" w:line="240" w:lineRule="auto"/>
        <w:rPr>
          <w:rFonts w:eastAsia="Batang" w:cs="Arial"/>
          <w:szCs w:val="24"/>
          <w:lang w:eastAsia="x-none"/>
        </w:rPr>
      </w:pPr>
    </w:p>
    <w:p w14:paraId="4B08F966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7" w:name="_Toc164695468"/>
      <w:r w:rsidRPr="00237C3A">
        <w:rPr>
          <w:rFonts w:eastAsia="Batang" w:cs="Times New Roman"/>
          <w:b/>
          <w:szCs w:val="26"/>
          <w:lang w:val="en-GB" w:eastAsia="x-none"/>
        </w:rPr>
        <w:t>RAN2#128</w:t>
      </w:r>
      <w:bookmarkEnd w:id="37"/>
    </w:p>
    <w:p w14:paraId="3254968C" w14:textId="1BB568DB" w:rsidR="00237C3A" w:rsidRPr="008E431D" w:rsidRDefault="00237C3A" w:rsidP="00237C3A">
      <w:pPr>
        <w:numPr>
          <w:ilvl w:val="0"/>
          <w:numId w:val="19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Not discussed</w:t>
      </w:r>
    </w:p>
    <w:p w14:paraId="28B246C1" w14:textId="77777777" w:rsidR="00237C3A" w:rsidRPr="00237C3A" w:rsidRDefault="00237C3A" w:rsidP="00237C3A">
      <w:pPr>
        <w:spacing w:after="0" w:line="240" w:lineRule="auto"/>
        <w:rPr>
          <w:rFonts w:eastAsia="Batang" w:cs="Arial"/>
          <w:szCs w:val="24"/>
          <w:lang w:eastAsia="x-none"/>
        </w:rPr>
      </w:pPr>
    </w:p>
    <w:p w14:paraId="72204030" w14:textId="77777777" w:rsidR="00237C3A" w:rsidRPr="00237C3A" w:rsidRDefault="00237C3A" w:rsidP="00237C3A">
      <w:pPr>
        <w:keepNext/>
        <w:numPr>
          <w:ilvl w:val="2"/>
          <w:numId w:val="0"/>
        </w:numPr>
        <w:tabs>
          <w:tab w:val="num" w:pos="720"/>
        </w:tabs>
        <w:spacing w:before="240" w:after="60" w:line="240" w:lineRule="auto"/>
        <w:ind w:left="720" w:hanging="720"/>
        <w:outlineLvl w:val="2"/>
        <w:rPr>
          <w:rFonts w:eastAsia="Batang" w:cs="Times New Roman"/>
          <w:b/>
          <w:szCs w:val="26"/>
          <w:lang w:val="en-GB" w:eastAsia="x-none"/>
        </w:rPr>
      </w:pPr>
      <w:bookmarkStart w:id="38" w:name="_Toc164695469"/>
      <w:r w:rsidRPr="00237C3A">
        <w:rPr>
          <w:rFonts w:eastAsia="Batang" w:cs="Times New Roman"/>
          <w:b/>
          <w:szCs w:val="26"/>
          <w:lang w:val="en-GB" w:eastAsia="x-none"/>
        </w:rPr>
        <w:t>RAN2#129</w:t>
      </w:r>
      <w:bookmarkEnd w:id="38"/>
    </w:p>
    <w:p w14:paraId="5A4B6EA4" w14:textId="77777777" w:rsidR="00237C3A" w:rsidRPr="00C86D51" w:rsidRDefault="00237C3A" w:rsidP="00C86D51">
      <w:pPr>
        <w:pStyle w:val="ListParagraph"/>
        <w:numPr>
          <w:ilvl w:val="0"/>
          <w:numId w:val="24"/>
        </w:numPr>
        <w:spacing w:line="240" w:lineRule="auto"/>
        <w:rPr>
          <w:rFonts w:ascii="Times" w:eastAsia="Batang" w:hAnsi="Times" w:cs="Times"/>
          <w:b/>
          <w:bCs/>
          <w:sz w:val="20"/>
          <w:szCs w:val="24"/>
          <w:lang w:val="en-US" w:eastAsia="x-none"/>
        </w:rPr>
      </w:pPr>
      <w:r w:rsidRPr="00C86D51">
        <w:rPr>
          <w:rFonts w:ascii="Times" w:eastAsia="Batang" w:hAnsi="Times" w:cs="Times"/>
          <w:b/>
          <w:bCs/>
          <w:sz w:val="20"/>
          <w:szCs w:val="24"/>
          <w:lang w:val="en-US" w:eastAsia="x-none"/>
        </w:rPr>
        <w:t>Agreements on OD-SSB</w:t>
      </w:r>
    </w:p>
    <w:p w14:paraId="59FF52A8" w14:textId="5264A5AD" w:rsidR="00237C3A" w:rsidRPr="008E431D" w:rsidRDefault="00237C3A" w:rsidP="00C86D51">
      <w:pPr>
        <w:numPr>
          <w:ilvl w:val="1"/>
          <w:numId w:val="25"/>
        </w:numPr>
        <w:spacing w:after="0" w:line="240" w:lineRule="auto"/>
        <w:rPr>
          <w:rFonts w:ascii="Times" w:eastAsia="Batang" w:hAnsi="Times" w:cs="Times"/>
          <w:szCs w:val="24"/>
          <w:lang w:eastAsia="x-none"/>
        </w:rPr>
      </w:pPr>
      <w:r w:rsidRPr="00237C3A">
        <w:rPr>
          <w:rFonts w:ascii="Times" w:eastAsia="Batang" w:hAnsi="Times" w:cs="Times"/>
          <w:szCs w:val="24"/>
          <w:lang w:eastAsia="x-none"/>
        </w:rPr>
        <w:t>RAN2 leave it to RAN4 to conclude whether always-on SSB and/or OD-SSB are measured when both are transmitted in OD-SSB case 2.</w:t>
      </w:r>
    </w:p>
    <w:p w14:paraId="13961BDD" w14:textId="28C817E2" w:rsidR="00CA3AAB" w:rsidRDefault="00CA3AAB" w:rsidP="00CA3AAB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sectPr w:rsidR="00CA3AA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4EA8" w14:textId="77777777" w:rsidR="00776C8C" w:rsidRDefault="00776C8C">
      <w:r>
        <w:separator/>
      </w:r>
    </w:p>
  </w:endnote>
  <w:endnote w:type="continuationSeparator" w:id="0">
    <w:p w14:paraId="39318582" w14:textId="77777777" w:rsidR="00776C8C" w:rsidRDefault="00776C8C">
      <w:r>
        <w:continuationSeparator/>
      </w:r>
    </w:p>
  </w:endnote>
  <w:endnote w:type="continuationNotice" w:id="1">
    <w:p w14:paraId="732B7B1B" w14:textId="77777777" w:rsidR="00776C8C" w:rsidRDefault="00776C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1050" w14:textId="77777777" w:rsidR="00776C8C" w:rsidRDefault="00776C8C">
      <w:r>
        <w:separator/>
      </w:r>
    </w:p>
  </w:footnote>
  <w:footnote w:type="continuationSeparator" w:id="0">
    <w:p w14:paraId="50CCF8DD" w14:textId="77777777" w:rsidR="00776C8C" w:rsidRDefault="00776C8C">
      <w:r>
        <w:continuationSeparator/>
      </w:r>
    </w:p>
  </w:footnote>
  <w:footnote w:type="continuationNotice" w:id="1">
    <w:p w14:paraId="19BDEBBF" w14:textId="77777777" w:rsidR="00776C8C" w:rsidRDefault="00776C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5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955316">
    <w:abstractNumId w:val="15"/>
  </w:num>
  <w:num w:numId="2" w16cid:durableId="1349257284">
    <w:abstractNumId w:val="10"/>
  </w:num>
  <w:num w:numId="3" w16cid:durableId="1443456286">
    <w:abstractNumId w:val="0"/>
  </w:num>
  <w:num w:numId="4" w16cid:durableId="890460132">
    <w:abstractNumId w:val="16"/>
  </w:num>
  <w:num w:numId="5" w16cid:durableId="583606529">
    <w:abstractNumId w:val="17"/>
  </w:num>
  <w:num w:numId="6" w16cid:durableId="738017909">
    <w:abstractNumId w:val="19"/>
  </w:num>
  <w:num w:numId="7" w16cid:durableId="130221214">
    <w:abstractNumId w:val="4"/>
  </w:num>
  <w:num w:numId="8" w16cid:durableId="450562996">
    <w:abstractNumId w:val="5"/>
  </w:num>
  <w:num w:numId="9" w16cid:durableId="772214637">
    <w:abstractNumId w:val="2"/>
  </w:num>
  <w:num w:numId="10" w16cid:durableId="1500537096">
    <w:abstractNumId w:val="26"/>
  </w:num>
  <w:num w:numId="11" w16cid:durableId="173231599">
    <w:abstractNumId w:val="9"/>
  </w:num>
  <w:num w:numId="12" w16cid:durableId="755903588">
    <w:abstractNumId w:val="23"/>
  </w:num>
  <w:num w:numId="13" w16cid:durableId="12137314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0232594">
    <w:abstractNumId w:val="7"/>
  </w:num>
  <w:num w:numId="15" w16cid:durableId="952786102">
    <w:abstractNumId w:val="1"/>
  </w:num>
  <w:num w:numId="16" w16cid:durableId="1237865411">
    <w:abstractNumId w:val="24"/>
  </w:num>
  <w:num w:numId="17" w16cid:durableId="2068334547">
    <w:abstractNumId w:val="12"/>
  </w:num>
  <w:num w:numId="18" w16cid:durableId="72708484">
    <w:abstractNumId w:val="6"/>
  </w:num>
  <w:num w:numId="19" w16cid:durableId="356587357">
    <w:abstractNumId w:val="22"/>
  </w:num>
  <w:num w:numId="20" w16cid:durableId="1895040609">
    <w:abstractNumId w:val="25"/>
  </w:num>
  <w:num w:numId="21" w16cid:durableId="358091496">
    <w:abstractNumId w:val="3"/>
  </w:num>
  <w:num w:numId="22" w16cid:durableId="407964477">
    <w:abstractNumId w:val="18"/>
  </w:num>
  <w:num w:numId="23" w16cid:durableId="1342006033">
    <w:abstractNumId w:val="11"/>
  </w:num>
  <w:num w:numId="24" w16cid:durableId="1845053303">
    <w:abstractNumId w:val="20"/>
  </w:num>
  <w:num w:numId="25" w16cid:durableId="965814977">
    <w:abstractNumId w:val="14"/>
  </w:num>
  <w:num w:numId="26" w16cid:durableId="380255021">
    <w:abstractNumId w:val="8"/>
  </w:num>
  <w:num w:numId="27" w16cid:durableId="2137915408">
    <w:abstractNumId w:val="13"/>
  </w:num>
  <w:num w:numId="28" w16cid:durableId="10912628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4C15"/>
    <w:rsid w:val="00036BA1"/>
    <w:rsid w:val="00040039"/>
    <w:rsid w:val="000422E2"/>
    <w:rsid w:val="00042F22"/>
    <w:rsid w:val="0004445A"/>
    <w:rsid w:val="000444EF"/>
    <w:rsid w:val="00047673"/>
    <w:rsid w:val="00051A48"/>
    <w:rsid w:val="00051A9F"/>
    <w:rsid w:val="00052A07"/>
    <w:rsid w:val="000534E3"/>
    <w:rsid w:val="00053A77"/>
    <w:rsid w:val="00053C1C"/>
    <w:rsid w:val="00054353"/>
    <w:rsid w:val="0005606A"/>
    <w:rsid w:val="00057117"/>
    <w:rsid w:val="0006017C"/>
    <w:rsid w:val="000616E7"/>
    <w:rsid w:val="00062ED1"/>
    <w:rsid w:val="00063D02"/>
    <w:rsid w:val="0006487E"/>
    <w:rsid w:val="00065E1A"/>
    <w:rsid w:val="000671EC"/>
    <w:rsid w:val="00067CDF"/>
    <w:rsid w:val="0007074E"/>
    <w:rsid w:val="00071E09"/>
    <w:rsid w:val="00072219"/>
    <w:rsid w:val="00072BFC"/>
    <w:rsid w:val="00073744"/>
    <w:rsid w:val="00074355"/>
    <w:rsid w:val="000745C2"/>
    <w:rsid w:val="00075F92"/>
    <w:rsid w:val="00077E5F"/>
    <w:rsid w:val="0008036A"/>
    <w:rsid w:val="0008091E"/>
    <w:rsid w:val="0008170E"/>
    <w:rsid w:val="00081AE6"/>
    <w:rsid w:val="000829C9"/>
    <w:rsid w:val="0008481A"/>
    <w:rsid w:val="000855EB"/>
    <w:rsid w:val="00085B52"/>
    <w:rsid w:val="00085BB9"/>
    <w:rsid w:val="000866F2"/>
    <w:rsid w:val="00087F9F"/>
    <w:rsid w:val="0009009F"/>
    <w:rsid w:val="00091557"/>
    <w:rsid w:val="000924C1"/>
    <w:rsid w:val="000924F0"/>
    <w:rsid w:val="00093474"/>
    <w:rsid w:val="000935C4"/>
    <w:rsid w:val="00093FE5"/>
    <w:rsid w:val="0009510F"/>
    <w:rsid w:val="00095720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3A8F"/>
    <w:rsid w:val="000B4AB9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5EFD"/>
    <w:rsid w:val="000C6F44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B4D"/>
    <w:rsid w:val="000E3AE9"/>
    <w:rsid w:val="000E3CDA"/>
    <w:rsid w:val="000E4EEA"/>
    <w:rsid w:val="000E735E"/>
    <w:rsid w:val="000E76D4"/>
    <w:rsid w:val="000F06D6"/>
    <w:rsid w:val="000F0EB1"/>
    <w:rsid w:val="000F1106"/>
    <w:rsid w:val="000F2239"/>
    <w:rsid w:val="000F3BE9"/>
    <w:rsid w:val="000F3F6C"/>
    <w:rsid w:val="000F6DF3"/>
    <w:rsid w:val="000F7F0A"/>
    <w:rsid w:val="0010046E"/>
    <w:rsid w:val="001005FF"/>
    <w:rsid w:val="00102963"/>
    <w:rsid w:val="001062FB"/>
    <w:rsid w:val="001063E6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19F5"/>
    <w:rsid w:val="00121A20"/>
    <w:rsid w:val="00122D30"/>
    <w:rsid w:val="00122F9B"/>
    <w:rsid w:val="0012377F"/>
    <w:rsid w:val="00123F79"/>
    <w:rsid w:val="00124314"/>
    <w:rsid w:val="00126B4A"/>
    <w:rsid w:val="00132FD0"/>
    <w:rsid w:val="0013349F"/>
    <w:rsid w:val="001344C0"/>
    <w:rsid w:val="001346FA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DFB"/>
    <w:rsid w:val="00143A34"/>
    <w:rsid w:val="00145125"/>
    <w:rsid w:val="001459C7"/>
    <w:rsid w:val="00145D04"/>
    <w:rsid w:val="001467C0"/>
    <w:rsid w:val="00146F54"/>
    <w:rsid w:val="0015095C"/>
    <w:rsid w:val="00150DDF"/>
    <w:rsid w:val="00151190"/>
    <w:rsid w:val="00151E23"/>
    <w:rsid w:val="001526E0"/>
    <w:rsid w:val="00153038"/>
    <w:rsid w:val="001531BD"/>
    <w:rsid w:val="00154263"/>
    <w:rsid w:val="001551B5"/>
    <w:rsid w:val="00157C50"/>
    <w:rsid w:val="0016139B"/>
    <w:rsid w:val="00162040"/>
    <w:rsid w:val="00163968"/>
    <w:rsid w:val="00164417"/>
    <w:rsid w:val="001659C1"/>
    <w:rsid w:val="00170498"/>
    <w:rsid w:val="00170728"/>
    <w:rsid w:val="00172AFD"/>
    <w:rsid w:val="00173A8E"/>
    <w:rsid w:val="0017502C"/>
    <w:rsid w:val="00177267"/>
    <w:rsid w:val="0018143F"/>
    <w:rsid w:val="00181FF8"/>
    <w:rsid w:val="00186A29"/>
    <w:rsid w:val="00190AC1"/>
    <w:rsid w:val="00190ACF"/>
    <w:rsid w:val="00192BD5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52E3"/>
    <w:rsid w:val="001A6173"/>
    <w:rsid w:val="001A6CBA"/>
    <w:rsid w:val="001A744F"/>
    <w:rsid w:val="001A7960"/>
    <w:rsid w:val="001A7AE0"/>
    <w:rsid w:val="001B0D97"/>
    <w:rsid w:val="001B13B5"/>
    <w:rsid w:val="001B3762"/>
    <w:rsid w:val="001B45A8"/>
    <w:rsid w:val="001B5A5D"/>
    <w:rsid w:val="001B7BD3"/>
    <w:rsid w:val="001C1CE5"/>
    <w:rsid w:val="001C249B"/>
    <w:rsid w:val="001C32AE"/>
    <w:rsid w:val="001C37F6"/>
    <w:rsid w:val="001C3D2A"/>
    <w:rsid w:val="001C4F4C"/>
    <w:rsid w:val="001C4F80"/>
    <w:rsid w:val="001D16BA"/>
    <w:rsid w:val="001D2D3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F0B80"/>
    <w:rsid w:val="001F0F59"/>
    <w:rsid w:val="001F3916"/>
    <w:rsid w:val="001F54C5"/>
    <w:rsid w:val="001F619D"/>
    <w:rsid w:val="001F662C"/>
    <w:rsid w:val="001F7074"/>
    <w:rsid w:val="001F7D7E"/>
    <w:rsid w:val="00200490"/>
    <w:rsid w:val="00201F3A"/>
    <w:rsid w:val="00202F91"/>
    <w:rsid w:val="00203F96"/>
    <w:rsid w:val="002069B2"/>
    <w:rsid w:val="00207FA3"/>
    <w:rsid w:val="00210AB0"/>
    <w:rsid w:val="00210C26"/>
    <w:rsid w:val="00212C10"/>
    <w:rsid w:val="00212DE9"/>
    <w:rsid w:val="00214DA8"/>
    <w:rsid w:val="00215423"/>
    <w:rsid w:val="002156A7"/>
    <w:rsid w:val="002158FA"/>
    <w:rsid w:val="002175E7"/>
    <w:rsid w:val="00220600"/>
    <w:rsid w:val="00220DB2"/>
    <w:rsid w:val="002212A2"/>
    <w:rsid w:val="002224DB"/>
    <w:rsid w:val="002230D6"/>
    <w:rsid w:val="00223DAF"/>
    <w:rsid w:val="00223FCB"/>
    <w:rsid w:val="002252C3"/>
    <w:rsid w:val="00225C54"/>
    <w:rsid w:val="0022680E"/>
    <w:rsid w:val="002271B0"/>
    <w:rsid w:val="002301A2"/>
    <w:rsid w:val="00230765"/>
    <w:rsid w:val="00230D18"/>
    <w:rsid w:val="002319E4"/>
    <w:rsid w:val="00235228"/>
    <w:rsid w:val="00235632"/>
    <w:rsid w:val="00235872"/>
    <w:rsid w:val="00236C49"/>
    <w:rsid w:val="00237C3A"/>
    <w:rsid w:val="00237E4C"/>
    <w:rsid w:val="00241559"/>
    <w:rsid w:val="002435B3"/>
    <w:rsid w:val="002448B3"/>
    <w:rsid w:val="002458EB"/>
    <w:rsid w:val="00245AA3"/>
    <w:rsid w:val="002465AE"/>
    <w:rsid w:val="002500C8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630C"/>
    <w:rsid w:val="002802A9"/>
    <w:rsid w:val="002805F5"/>
    <w:rsid w:val="002806E6"/>
    <w:rsid w:val="00280751"/>
    <w:rsid w:val="0028280A"/>
    <w:rsid w:val="00283335"/>
    <w:rsid w:val="00286ACD"/>
    <w:rsid w:val="00287838"/>
    <w:rsid w:val="002907B5"/>
    <w:rsid w:val="00290FF5"/>
    <w:rsid w:val="0029133D"/>
    <w:rsid w:val="00291573"/>
    <w:rsid w:val="00291A0E"/>
    <w:rsid w:val="00292EB7"/>
    <w:rsid w:val="00294CA8"/>
    <w:rsid w:val="00296227"/>
    <w:rsid w:val="00296F44"/>
    <w:rsid w:val="0029777D"/>
    <w:rsid w:val="002A055E"/>
    <w:rsid w:val="002A1D4E"/>
    <w:rsid w:val="002A2869"/>
    <w:rsid w:val="002A2984"/>
    <w:rsid w:val="002A578E"/>
    <w:rsid w:val="002A642F"/>
    <w:rsid w:val="002A7817"/>
    <w:rsid w:val="002B221B"/>
    <w:rsid w:val="002B24D6"/>
    <w:rsid w:val="002B3BDF"/>
    <w:rsid w:val="002B501A"/>
    <w:rsid w:val="002B5B1E"/>
    <w:rsid w:val="002B6D57"/>
    <w:rsid w:val="002C0F46"/>
    <w:rsid w:val="002C39D0"/>
    <w:rsid w:val="002C41E6"/>
    <w:rsid w:val="002C6AA9"/>
    <w:rsid w:val="002C759B"/>
    <w:rsid w:val="002D071A"/>
    <w:rsid w:val="002D34B2"/>
    <w:rsid w:val="002D48B0"/>
    <w:rsid w:val="002D5B37"/>
    <w:rsid w:val="002D759A"/>
    <w:rsid w:val="002D7637"/>
    <w:rsid w:val="002E07C1"/>
    <w:rsid w:val="002E17F2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F4F"/>
    <w:rsid w:val="00300A6C"/>
    <w:rsid w:val="00301CE6"/>
    <w:rsid w:val="0030256B"/>
    <w:rsid w:val="0030501F"/>
    <w:rsid w:val="003050FE"/>
    <w:rsid w:val="0030516A"/>
    <w:rsid w:val="00305A46"/>
    <w:rsid w:val="00305BA1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203ED"/>
    <w:rsid w:val="003212EB"/>
    <w:rsid w:val="00322212"/>
    <w:rsid w:val="00322534"/>
    <w:rsid w:val="00322BD8"/>
    <w:rsid w:val="00322C9F"/>
    <w:rsid w:val="00324D23"/>
    <w:rsid w:val="00331071"/>
    <w:rsid w:val="00331751"/>
    <w:rsid w:val="00332879"/>
    <w:rsid w:val="00334579"/>
    <w:rsid w:val="00334AA3"/>
    <w:rsid w:val="00335858"/>
    <w:rsid w:val="00336BDA"/>
    <w:rsid w:val="00342BD7"/>
    <w:rsid w:val="00342E0F"/>
    <w:rsid w:val="00345191"/>
    <w:rsid w:val="00346DB5"/>
    <w:rsid w:val="003477B1"/>
    <w:rsid w:val="003478D7"/>
    <w:rsid w:val="00347EE2"/>
    <w:rsid w:val="003556D7"/>
    <w:rsid w:val="00357380"/>
    <w:rsid w:val="003600C5"/>
    <w:rsid w:val="003602D9"/>
    <w:rsid w:val="003604CE"/>
    <w:rsid w:val="00360948"/>
    <w:rsid w:val="003610F7"/>
    <w:rsid w:val="003646F2"/>
    <w:rsid w:val="00365DDE"/>
    <w:rsid w:val="00370536"/>
    <w:rsid w:val="00370E47"/>
    <w:rsid w:val="003714EC"/>
    <w:rsid w:val="00371C5F"/>
    <w:rsid w:val="00371E96"/>
    <w:rsid w:val="003742AC"/>
    <w:rsid w:val="00376024"/>
    <w:rsid w:val="00376061"/>
    <w:rsid w:val="00377CE1"/>
    <w:rsid w:val="00381CBD"/>
    <w:rsid w:val="0038225E"/>
    <w:rsid w:val="00383996"/>
    <w:rsid w:val="003852B6"/>
    <w:rsid w:val="00385BF0"/>
    <w:rsid w:val="003867B8"/>
    <w:rsid w:val="003909AB"/>
    <w:rsid w:val="00390F25"/>
    <w:rsid w:val="0039174B"/>
    <w:rsid w:val="00392C29"/>
    <w:rsid w:val="0039350E"/>
    <w:rsid w:val="003939FF"/>
    <w:rsid w:val="003A2223"/>
    <w:rsid w:val="003A2A0F"/>
    <w:rsid w:val="003A45A1"/>
    <w:rsid w:val="003A4808"/>
    <w:rsid w:val="003A5B0A"/>
    <w:rsid w:val="003A6BAC"/>
    <w:rsid w:val="003A70A4"/>
    <w:rsid w:val="003A7EF3"/>
    <w:rsid w:val="003B06ED"/>
    <w:rsid w:val="003B0E94"/>
    <w:rsid w:val="003B159C"/>
    <w:rsid w:val="003B26C5"/>
    <w:rsid w:val="003B27C5"/>
    <w:rsid w:val="003B369F"/>
    <w:rsid w:val="003B36A3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70"/>
    <w:rsid w:val="003D109F"/>
    <w:rsid w:val="003D2478"/>
    <w:rsid w:val="003D3C45"/>
    <w:rsid w:val="003D3E06"/>
    <w:rsid w:val="003D5B1F"/>
    <w:rsid w:val="003D78DA"/>
    <w:rsid w:val="003E0C7C"/>
    <w:rsid w:val="003E15FA"/>
    <w:rsid w:val="003E23DB"/>
    <w:rsid w:val="003E3175"/>
    <w:rsid w:val="003E49E6"/>
    <w:rsid w:val="003E528D"/>
    <w:rsid w:val="003E55E4"/>
    <w:rsid w:val="003E5B84"/>
    <w:rsid w:val="003E70B8"/>
    <w:rsid w:val="003E74E3"/>
    <w:rsid w:val="003E7A0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263E"/>
    <w:rsid w:val="00413AAC"/>
    <w:rsid w:val="00413E92"/>
    <w:rsid w:val="0041455E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36FF1"/>
    <w:rsid w:val="00437447"/>
    <w:rsid w:val="00441A92"/>
    <w:rsid w:val="004431DC"/>
    <w:rsid w:val="004436DC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3DFD"/>
    <w:rsid w:val="0046454E"/>
    <w:rsid w:val="00464689"/>
    <w:rsid w:val="004669E2"/>
    <w:rsid w:val="00470C31"/>
    <w:rsid w:val="0047116E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5111"/>
    <w:rsid w:val="004960FF"/>
    <w:rsid w:val="004964F1"/>
    <w:rsid w:val="00496A16"/>
    <w:rsid w:val="004A0C46"/>
    <w:rsid w:val="004A16BC"/>
    <w:rsid w:val="004A19E0"/>
    <w:rsid w:val="004A2B94"/>
    <w:rsid w:val="004A4807"/>
    <w:rsid w:val="004A7DEA"/>
    <w:rsid w:val="004B6C45"/>
    <w:rsid w:val="004B6F6A"/>
    <w:rsid w:val="004B7C0C"/>
    <w:rsid w:val="004C11D7"/>
    <w:rsid w:val="004C150C"/>
    <w:rsid w:val="004C331D"/>
    <w:rsid w:val="004C3898"/>
    <w:rsid w:val="004C74B4"/>
    <w:rsid w:val="004D0753"/>
    <w:rsid w:val="004D36B1"/>
    <w:rsid w:val="004D386F"/>
    <w:rsid w:val="004D3AAD"/>
    <w:rsid w:val="004D6F8C"/>
    <w:rsid w:val="004D7EBD"/>
    <w:rsid w:val="004E1CE0"/>
    <w:rsid w:val="004E2680"/>
    <w:rsid w:val="004E28F9"/>
    <w:rsid w:val="004E462E"/>
    <w:rsid w:val="004E56DC"/>
    <w:rsid w:val="004E66FC"/>
    <w:rsid w:val="004E76F4"/>
    <w:rsid w:val="004F05EC"/>
    <w:rsid w:val="004F0B4E"/>
    <w:rsid w:val="004F0B6C"/>
    <w:rsid w:val="004F1651"/>
    <w:rsid w:val="004F2078"/>
    <w:rsid w:val="004F24E6"/>
    <w:rsid w:val="004F410A"/>
    <w:rsid w:val="004F4DA3"/>
    <w:rsid w:val="00502EDC"/>
    <w:rsid w:val="00504A0A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53A7"/>
    <w:rsid w:val="005153CE"/>
    <w:rsid w:val="00517709"/>
    <w:rsid w:val="00517EB5"/>
    <w:rsid w:val="005219CF"/>
    <w:rsid w:val="00532395"/>
    <w:rsid w:val="00532F3E"/>
    <w:rsid w:val="00534B59"/>
    <w:rsid w:val="00536759"/>
    <w:rsid w:val="00537C62"/>
    <w:rsid w:val="00542F1A"/>
    <w:rsid w:val="00543B34"/>
    <w:rsid w:val="00543F62"/>
    <w:rsid w:val="00546970"/>
    <w:rsid w:val="00547289"/>
    <w:rsid w:val="00547738"/>
    <w:rsid w:val="00554E19"/>
    <w:rsid w:val="00555798"/>
    <w:rsid w:val="00556AB8"/>
    <w:rsid w:val="0056121F"/>
    <w:rsid w:val="0056173D"/>
    <w:rsid w:val="00565696"/>
    <w:rsid w:val="00566572"/>
    <w:rsid w:val="00567BCD"/>
    <w:rsid w:val="00572505"/>
    <w:rsid w:val="00572577"/>
    <w:rsid w:val="00573883"/>
    <w:rsid w:val="00576DEB"/>
    <w:rsid w:val="005804F2"/>
    <w:rsid w:val="00582809"/>
    <w:rsid w:val="00582B60"/>
    <w:rsid w:val="0058545E"/>
    <w:rsid w:val="0058798C"/>
    <w:rsid w:val="005900FA"/>
    <w:rsid w:val="005935A4"/>
    <w:rsid w:val="005948C2"/>
    <w:rsid w:val="00595DCA"/>
    <w:rsid w:val="0059779B"/>
    <w:rsid w:val="005A209A"/>
    <w:rsid w:val="005A2439"/>
    <w:rsid w:val="005A3929"/>
    <w:rsid w:val="005A4238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651B"/>
    <w:rsid w:val="005C74FB"/>
    <w:rsid w:val="005C77D2"/>
    <w:rsid w:val="005D01D4"/>
    <w:rsid w:val="005D11F0"/>
    <w:rsid w:val="005D1602"/>
    <w:rsid w:val="005D6EF3"/>
    <w:rsid w:val="005D7CEC"/>
    <w:rsid w:val="005E29A6"/>
    <w:rsid w:val="005E385F"/>
    <w:rsid w:val="005E3AB2"/>
    <w:rsid w:val="005E5116"/>
    <w:rsid w:val="005E5335"/>
    <w:rsid w:val="005E5B81"/>
    <w:rsid w:val="005F079D"/>
    <w:rsid w:val="005F0DA8"/>
    <w:rsid w:val="005F2CB1"/>
    <w:rsid w:val="005F2CB6"/>
    <w:rsid w:val="005F3025"/>
    <w:rsid w:val="005F546F"/>
    <w:rsid w:val="005F618C"/>
    <w:rsid w:val="005F70BD"/>
    <w:rsid w:val="00601944"/>
    <w:rsid w:val="0060283C"/>
    <w:rsid w:val="00602DDC"/>
    <w:rsid w:val="00603DC1"/>
    <w:rsid w:val="00604F14"/>
    <w:rsid w:val="006056E8"/>
    <w:rsid w:val="00606612"/>
    <w:rsid w:val="006072B6"/>
    <w:rsid w:val="00611B83"/>
    <w:rsid w:val="00613257"/>
    <w:rsid w:val="00616114"/>
    <w:rsid w:val="00616BFC"/>
    <w:rsid w:val="00620A71"/>
    <w:rsid w:val="00620D80"/>
    <w:rsid w:val="006219BF"/>
    <w:rsid w:val="00622028"/>
    <w:rsid w:val="006234A6"/>
    <w:rsid w:val="0062370A"/>
    <w:rsid w:val="00623986"/>
    <w:rsid w:val="00625246"/>
    <w:rsid w:val="006252FF"/>
    <w:rsid w:val="006253BA"/>
    <w:rsid w:val="00627637"/>
    <w:rsid w:val="00630001"/>
    <w:rsid w:val="006308DF"/>
    <w:rsid w:val="006311B3"/>
    <w:rsid w:val="00631DF4"/>
    <w:rsid w:val="0063284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624E"/>
    <w:rsid w:val="00650AB9"/>
    <w:rsid w:val="00654C35"/>
    <w:rsid w:val="006550A0"/>
    <w:rsid w:val="00655733"/>
    <w:rsid w:val="0065598A"/>
    <w:rsid w:val="00655ACD"/>
    <w:rsid w:val="006564BE"/>
    <w:rsid w:val="00656A92"/>
    <w:rsid w:val="00656B1D"/>
    <w:rsid w:val="00656DDE"/>
    <w:rsid w:val="0066011D"/>
    <w:rsid w:val="006607C0"/>
    <w:rsid w:val="00661017"/>
    <w:rsid w:val="006613A6"/>
    <w:rsid w:val="00661E5A"/>
    <w:rsid w:val="006627A2"/>
    <w:rsid w:val="006634E6"/>
    <w:rsid w:val="006647D0"/>
    <w:rsid w:val="006655EE"/>
    <w:rsid w:val="00665E68"/>
    <w:rsid w:val="006668A2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81003"/>
    <w:rsid w:val="006817C9"/>
    <w:rsid w:val="00683ECE"/>
    <w:rsid w:val="006877DA"/>
    <w:rsid w:val="00693C50"/>
    <w:rsid w:val="006959CC"/>
    <w:rsid w:val="00695FC2"/>
    <w:rsid w:val="00696949"/>
    <w:rsid w:val="00697052"/>
    <w:rsid w:val="006973B3"/>
    <w:rsid w:val="006A05B8"/>
    <w:rsid w:val="006A1C89"/>
    <w:rsid w:val="006A40FC"/>
    <w:rsid w:val="006A46FB"/>
    <w:rsid w:val="006A5E28"/>
    <w:rsid w:val="006A697B"/>
    <w:rsid w:val="006A7352"/>
    <w:rsid w:val="006A7AFF"/>
    <w:rsid w:val="006B1816"/>
    <w:rsid w:val="006B2099"/>
    <w:rsid w:val="006B50CF"/>
    <w:rsid w:val="006B5FF7"/>
    <w:rsid w:val="006B74FE"/>
    <w:rsid w:val="006C03B8"/>
    <w:rsid w:val="006C5EC9"/>
    <w:rsid w:val="006C6059"/>
    <w:rsid w:val="006C7522"/>
    <w:rsid w:val="006D5BD5"/>
    <w:rsid w:val="006D6F08"/>
    <w:rsid w:val="006E062C"/>
    <w:rsid w:val="006E1C82"/>
    <w:rsid w:val="006E28B7"/>
    <w:rsid w:val="006E2A9B"/>
    <w:rsid w:val="006E2BFF"/>
    <w:rsid w:val="006E3310"/>
    <w:rsid w:val="006E4068"/>
    <w:rsid w:val="006E4E39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3425"/>
    <w:rsid w:val="0070346E"/>
    <w:rsid w:val="00703BF5"/>
    <w:rsid w:val="00704EDB"/>
    <w:rsid w:val="00706101"/>
    <w:rsid w:val="00707072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5B9A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B1"/>
    <w:rsid w:val="00735E31"/>
    <w:rsid w:val="00735E7B"/>
    <w:rsid w:val="007362A6"/>
    <w:rsid w:val="00736C28"/>
    <w:rsid w:val="00736D7D"/>
    <w:rsid w:val="00736DCB"/>
    <w:rsid w:val="007374B7"/>
    <w:rsid w:val="00740960"/>
    <w:rsid w:val="00740E58"/>
    <w:rsid w:val="007413A3"/>
    <w:rsid w:val="007420BB"/>
    <w:rsid w:val="00742400"/>
    <w:rsid w:val="007441D4"/>
    <w:rsid w:val="007445A0"/>
    <w:rsid w:val="00744EDD"/>
    <w:rsid w:val="0074524B"/>
    <w:rsid w:val="00746781"/>
    <w:rsid w:val="007475A1"/>
    <w:rsid w:val="00747D8B"/>
    <w:rsid w:val="00751228"/>
    <w:rsid w:val="007512AE"/>
    <w:rsid w:val="007514F0"/>
    <w:rsid w:val="00752E11"/>
    <w:rsid w:val="007571E1"/>
    <w:rsid w:val="00757B8D"/>
    <w:rsid w:val="007604B2"/>
    <w:rsid w:val="007623D5"/>
    <w:rsid w:val="00762555"/>
    <w:rsid w:val="007627F1"/>
    <w:rsid w:val="00765281"/>
    <w:rsid w:val="00766BAD"/>
    <w:rsid w:val="0077091A"/>
    <w:rsid w:val="00771744"/>
    <w:rsid w:val="00772113"/>
    <w:rsid w:val="007729A2"/>
    <w:rsid w:val="007747B3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5490"/>
    <w:rsid w:val="00785BB5"/>
    <w:rsid w:val="00786F8B"/>
    <w:rsid w:val="00787EF7"/>
    <w:rsid w:val="00791FC8"/>
    <w:rsid w:val="00791FD3"/>
    <w:rsid w:val="007924D5"/>
    <w:rsid w:val="007925EA"/>
    <w:rsid w:val="007931D7"/>
    <w:rsid w:val="00793CD8"/>
    <w:rsid w:val="00793E16"/>
    <w:rsid w:val="0079413A"/>
    <w:rsid w:val="0079447B"/>
    <w:rsid w:val="00794552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43A6"/>
    <w:rsid w:val="007A44B6"/>
    <w:rsid w:val="007A58A6"/>
    <w:rsid w:val="007A650F"/>
    <w:rsid w:val="007A6803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D18"/>
    <w:rsid w:val="007C502A"/>
    <w:rsid w:val="007C5738"/>
    <w:rsid w:val="007C60BF"/>
    <w:rsid w:val="007C6A07"/>
    <w:rsid w:val="007C6B2C"/>
    <w:rsid w:val="007C75A1"/>
    <w:rsid w:val="007C77A5"/>
    <w:rsid w:val="007D04E5"/>
    <w:rsid w:val="007D3BB6"/>
    <w:rsid w:val="007D521E"/>
    <w:rsid w:val="007D54C8"/>
    <w:rsid w:val="007D5901"/>
    <w:rsid w:val="007D7526"/>
    <w:rsid w:val="007E1E8E"/>
    <w:rsid w:val="007E296A"/>
    <w:rsid w:val="007E4610"/>
    <w:rsid w:val="007E4671"/>
    <w:rsid w:val="007E4715"/>
    <w:rsid w:val="007E505B"/>
    <w:rsid w:val="007E6609"/>
    <w:rsid w:val="007E7091"/>
    <w:rsid w:val="007F09FF"/>
    <w:rsid w:val="007F0D46"/>
    <w:rsid w:val="007F2594"/>
    <w:rsid w:val="007F30C9"/>
    <w:rsid w:val="007F4F42"/>
    <w:rsid w:val="007F6FF9"/>
    <w:rsid w:val="007F718A"/>
    <w:rsid w:val="007F736A"/>
    <w:rsid w:val="00801E11"/>
    <w:rsid w:val="00802200"/>
    <w:rsid w:val="00803FAE"/>
    <w:rsid w:val="00804767"/>
    <w:rsid w:val="00804C95"/>
    <w:rsid w:val="00805225"/>
    <w:rsid w:val="0080605F"/>
    <w:rsid w:val="00806A34"/>
    <w:rsid w:val="00807786"/>
    <w:rsid w:val="00807C81"/>
    <w:rsid w:val="00811FCB"/>
    <w:rsid w:val="00813FC3"/>
    <w:rsid w:val="008158D6"/>
    <w:rsid w:val="00817196"/>
    <w:rsid w:val="00817F43"/>
    <w:rsid w:val="00821A0E"/>
    <w:rsid w:val="00821C98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6057"/>
    <w:rsid w:val="008376AC"/>
    <w:rsid w:val="00841832"/>
    <w:rsid w:val="00841994"/>
    <w:rsid w:val="008430A1"/>
    <w:rsid w:val="0084419C"/>
    <w:rsid w:val="008444E8"/>
    <w:rsid w:val="008446F5"/>
    <w:rsid w:val="00844E80"/>
    <w:rsid w:val="008455F0"/>
    <w:rsid w:val="00845E5C"/>
    <w:rsid w:val="00846FE7"/>
    <w:rsid w:val="00850350"/>
    <w:rsid w:val="0085049A"/>
    <w:rsid w:val="00851516"/>
    <w:rsid w:val="008527B2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706D4"/>
    <w:rsid w:val="00870F8A"/>
    <w:rsid w:val="0087164A"/>
    <w:rsid w:val="008719A4"/>
    <w:rsid w:val="00871D23"/>
    <w:rsid w:val="008727C4"/>
    <w:rsid w:val="00873BB0"/>
    <w:rsid w:val="00874312"/>
    <w:rsid w:val="0087437C"/>
    <w:rsid w:val="00875709"/>
    <w:rsid w:val="00875CD7"/>
    <w:rsid w:val="00876B4D"/>
    <w:rsid w:val="00877F18"/>
    <w:rsid w:val="00890004"/>
    <w:rsid w:val="008941E3"/>
    <w:rsid w:val="00894A88"/>
    <w:rsid w:val="00894E49"/>
    <w:rsid w:val="00895386"/>
    <w:rsid w:val="008A21FF"/>
    <w:rsid w:val="008A2BCF"/>
    <w:rsid w:val="008A2CE2"/>
    <w:rsid w:val="008A30AC"/>
    <w:rsid w:val="008A36E9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51A0"/>
    <w:rsid w:val="008B592A"/>
    <w:rsid w:val="008B642E"/>
    <w:rsid w:val="008B6CA3"/>
    <w:rsid w:val="008B70F3"/>
    <w:rsid w:val="008B7B5C"/>
    <w:rsid w:val="008B7DA6"/>
    <w:rsid w:val="008C0707"/>
    <w:rsid w:val="008C0C25"/>
    <w:rsid w:val="008C0C99"/>
    <w:rsid w:val="008C16CC"/>
    <w:rsid w:val="008C2017"/>
    <w:rsid w:val="008C44D4"/>
    <w:rsid w:val="008C4958"/>
    <w:rsid w:val="008C4BAA"/>
    <w:rsid w:val="008C6AE8"/>
    <w:rsid w:val="008C7449"/>
    <w:rsid w:val="008C7573"/>
    <w:rsid w:val="008D00A5"/>
    <w:rsid w:val="008D34F1"/>
    <w:rsid w:val="008D38CB"/>
    <w:rsid w:val="008D39D8"/>
    <w:rsid w:val="008D3AFB"/>
    <w:rsid w:val="008D3F79"/>
    <w:rsid w:val="008D53DD"/>
    <w:rsid w:val="008D6152"/>
    <w:rsid w:val="008D6D1A"/>
    <w:rsid w:val="008D70BE"/>
    <w:rsid w:val="008D7A52"/>
    <w:rsid w:val="008E065E"/>
    <w:rsid w:val="008E0927"/>
    <w:rsid w:val="008E1909"/>
    <w:rsid w:val="008E39DB"/>
    <w:rsid w:val="008E431D"/>
    <w:rsid w:val="008E514D"/>
    <w:rsid w:val="008E7614"/>
    <w:rsid w:val="008E7732"/>
    <w:rsid w:val="008E791D"/>
    <w:rsid w:val="008F1C4E"/>
    <w:rsid w:val="008F1EAB"/>
    <w:rsid w:val="008F33DC"/>
    <w:rsid w:val="008F477F"/>
    <w:rsid w:val="008F4895"/>
    <w:rsid w:val="008F5369"/>
    <w:rsid w:val="008F6676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DFB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9F0"/>
    <w:rsid w:val="00920BF2"/>
    <w:rsid w:val="00922010"/>
    <w:rsid w:val="00922625"/>
    <w:rsid w:val="0092538F"/>
    <w:rsid w:val="00926992"/>
    <w:rsid w:val="00930630"/>
    <w:rsid w:val="00931BD9"/>
    <w:rsid w:val="009349B3"/>
    <w:rsid w:val="009363DF"/>
    <w:rsid w:val="009368F3"/>
    <w:rsid w:val="009378BB"/>
    <w:rsid w:val="00941636"/>
    <w:rsid w:val="00943742"/>
    <w:rsid w:val="009455E2"/>
    <w:rsid w:val="00945C05"/>
    <w:rsid w:val="00946945"/>
    <w:rsid w:val="00947713"/>
    <w:rsid w:val="00950676"/>
    <w:rsid w:val="00950DE7"/>
    <w:rsid w:val="00953920"/>
    <w:rsid w:val="00953D47"/>
    <w:rsid w:val="0095406E"/>
    <w:rsid w:val="00954904"/>
    <w:rsid w:val="00955DE3"/>
    <w:rsid w:val="0095681E"/>
    <w:rsid w:val="009572D4"/>
    <w:rsid w:val="0095792E"/>
    <w:rsid w:val="00961921"/>
    <w:rsid w:val="00962DE9"/>
    <w:rsid w:val="0096331D"/>
    <w:rsid w:val="0096430A"/>
    <w:rsid w:val="00964D02"/>
    <w:rsid w:val="0096554B"/>
    <w:rsid w:val="0096584A"/>
    <w:rsid w:val="00967A0B"/>
    <w:rsid w:val="00970272"/>
    <w:rsid w:val="00970B56"/>
    <w:rsid w:val="00971ED1"/>
    <w:rsid w:val="00971F08"/>
    <w:rsid w:val="00973991"/>
    <w:rsid w:val="00974BB6"/>
    <w:rsid w:val="0097603D"/>
    <w:rsid w:val="00976949"/>
    <w:rsid w:val="009803CB"/>
    <w:rsid w:val="00980477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A26"/>
    <w:rsid w:val="009A5CBA"/>
    <w:rsid w:val="009A5DA2"/>
    <w:rsid w:val="009B0EB1"/>
    <w:rsid w:val="009B1F30"/>
    <w:rsid w:val="009B2C72"/>
    <w:rsid w:val="009B3AC2"/>
    <w:rsid w:val="009B4DF4"/>
    <w:rsid w:val="009B564E"/>
    <w:rsid w:val="009B7E87"/>
    <w:rsid w:val="009C0169"/>
    <w:rsid w:val="009C0958"/>
    <w:rsid w:val="009C133A"/>
    <w:rsid w:val="009C319D"/>
    <w:rsid w:val="009C3A8B"/>
    <w:rsid w:val="009C403E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2ED5"/>
    <w:rsid w:val="009E3384"/>
    <w:rsid w:val="009E35DB"/>
    <w:rsid w:val="009E47A3"/>
    <w:rsid w:val="009E515C"/>
    <w:rsid w:val="009E7374"/>
    <w:rsid w:val="009F08F3"/>
    <w:rsid w:val="009F2555"/>
    <w:rsid w:val="009F344F"/>
    <w:rsid w:val="009F42B1"/>
    <w:rsid w:val="009F5D89"/>
    <w:rsid w:val="009F6C47"/>
    <w:rsid w:val="009F7049"/>
    <w:rsid w:val="00A031D8"/>
    <w:rsid w:val="00A048A8"/>
    <w:rsid w:val="00A04F49"/>
    <w:rsid w:val="00A06113"/>
    <w:rsid w:val="00A10B6B"/>
    <w:rsid w:val="00A13E54"/>
    <w:rsid w:val="00A16AAA"/>
    <w:rsid w:val="00A172F4"/>
    <w:rsid w:val="00A17F63"/>
    <w:rsid w:val="00A2114E"/>
    <w:rsid w:val="00A2122A"/>
    <w:rsid w:val="00A2193B"/>
    <w:rsid w:val="00A2351A"/>
    <w:rsid w:val="00A248EB"/>
    <w:rsid w:val="00A264A9"/>
    <w:rsid w:val="00A26DCF"/>
    <w:rsid w:val="00A27785"/>
    <w:rsid w:val="00A30187"/>
    <w:rsid w:val="00A3060B"/>
    <w:rsid w:val="00A32072"/>
    <w:rsid w:val="00A3448A"/>
    <w:rsid w:val="00A35AA5"/>
    <w:rsid w:val="00A360F8"/>
    <w:rsid w:val="00A36297"/>
    <w:rsid w:val="00A37E67"/>
    <w:rsid w:val="00A409D0"/>
    <w:rsid w:val="00A41E2B"/>
    <w:rsid w:val="00A45B74"/>
    <w:rsid w:val="00A51418"/>
    <w:rsid w:val="00A52E1D"/>
    <w:rsid w:val="00A53C3B"/>
    <w:rsid w:val="00A56008"/>
    <w:rsid w:val="00A56F3B"/>
    <w:rsid w:val="00A5743F"/>
    <w:rsid w:val="00A578F9"/>
    <w:rsid w:val="00A61499"/>
    <w:rsid w:val="00A62A77"/>
    <w:rsid w:val="00A62E3F"/>
    <w:rsid w:val="00A63483"/>
    <w:rsid w:val="00A636B9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61D4"/>
    <w:rsid w:val="00A76A87"/>
    <w:rsid w:val="00A77EC4"/>
    <w:rsid w:val="00A827CC"/>
    <w:rsid w:val="00A83EFC"/>
    <w:rsid w:val="00A84912"/>
    <w:rsid w:val="00A84BEC"/>
    <w:rsid w:val="00A850BD"/>
    <w:rsid w:val="00A87259"/>
    <w:rsid w:val="00A87F86"/>
    <w:rsid w:val="00A92879"/>
    <w:rsid w:val="00A9442A"/>
    <w:rsid w:val="00A95285"/>
    <w:rsid w:val="00AA016F"/>
    <w:rsid w:val="00AA19C0"/>
    <w:rsid w:val="00AA1A3B"/>
    <w:rsid w:val="00AA1ED6"/>
    <w:rsid w:val="00AA51D6"/>
    <w:rsid w:val="00AA7858"/>
    <w:rsid w:val="00AA7995"/>
    <w:rsid w:val="00AB0BC8"/>
    <w:rsid w:val="00AB11CA"/>
    <w:rsid w:val="00AB14D9"/>
    <w:rsid w:val="00AB4AB8"/>
    <w:rsid w:val="00AB5D2E"/>
    <w:rsid w:val="00AB5FE1"/>
    <w:rsid w:val="00AB655E"/>
    <w:rsid w:val="00AC007F"/>
    <w:rsid w:val="00AC151A"/>
    <w:rsid w:val="00AC239A"/>
    <w:rsid w:val="00AC2ECD"/>
    <w:rsid w:val="00AC3119"/>
    <w:rsid w:val="00AC49FB"/>
    <w:rsid w:val="00AC5A10"/>
    <w:rsid w:val="00AC663E"/>
    <w:rsid w:val="00AC6A5B"/>
    <w:rsid w:val="00AD0A69"/>
    <w:rsid w:val="00AD0AA3"/>
    <w:rsid w:val="00AD2E01"/>
    <w:rsid w:val="00AD2ED0"/>
    <w:rsid w:val="00AD35EC"/>
    <w:rsid w:val="00AD3EEB"/>
    <w:rsid w:val="00AD3F94"/>
    <w:rsid w:val="00AD4A5A"/>
    <w:rsid w:val="00AD6071"/>
    <w:rsid w:val="00AD6928"/>
    <w:rsid w:val="00AD7C55"/>
    <w:rsid w:val="00AE1671"/>
    <w:rsid w:val="00AE167A"/>
    <w:rsid w:val="00AE18FA"/>
    <w:rsid w:val="00AE27AC"/>
    <w:rsid w:val="00AE2B1B"/>
    <w:rsid w:val="00AE40E0"/>
    <w:rsid w:val="00AE4DBA"/>
    <w:rsid w:val="00AE4F07"/>
    <w:rsid w:val="00AF162D"/>
    <w:rsid w:val="00AF1C5D"/>
    <w:rsid w:val="00AF42D7"/>
    <w:rsid w:val="00AF49D2"/>
    <w:rsid w:val="00AF6D52"/>
    <w:rsid w:val="00B006FE"/>
    <w:rsid w:val="00B007CB"/>
    <w:rsid w:val="00B01754"/>
    <w:rsid w:val="00B02AA9"/>
    <w:rsid w:val="00B02FA3"/>
    <w:rsid w:val="00B05084"/>
    <w:rsid w:val="00B117DC"/>
    <w:rsid w:val="00B13FD8"/>
    <w:rsid w:val="00B157F9"/>
    <w:rsid w:val="00B15821"/>
    <w:rsid w:val="00B20256"/>
    <w:rsid w:val="00B20D09"/>
    <w:rsid w:val="00B253D3"/>
    <w:rsid w:val="00B267A1"/>
    <w:rsid w:val="00B2757F"/>
    <w:rsid w:val="00B2763F"/>
    <w:rsid w:val="00B27AAC"/>
    <w:rsid w:val="00B30929"/>
    <w:rsid w:val="00B31526"/>
    <w:rsid w:val="00B33628"/>
    <w:rsid w:val="00B3419E"/>
    <w:rsid w:val="00B34A93"/>
    <w:rsid w:val="00B34D0E"/>
    <w:rsid w:val="00B34F0F"/>
    <w:rsid w:val="00B35018"/>
    <w:rsid w:val="00B354F8"/>
    <w:rsid w:val="00B36A9A"/>
    <w:rsid w:val="00B372AA"/>
    <w:rsid w:val="00B40445"/>
    <w:rsid w:val="00B409E0"/>
    <w:rsid w:val="00B41888"/>
    <w:rsid w:val="00B42F84"/>
    <w:rsid w:val="00B45A52"/>
    <w:rsid w:val="00B46175"/>
    <w:rsid w:val="00B46CA0"/>
    <w:rsid w:val="00B527C0"/>
    <w:rsid w:val="00B548B7"/>
    <w:rsid w:val="00B54E97"/>
    <w:rsid w:val="00B5651D"/>
    <w:rsid w:val="00B60C87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3962"/>
    <w:rsid w:val="00B8458C"/>
    <w:rsid w:val="00B851ED"/>
    <w:rsid w:val="00B85DE5"/>
    <w:rsid w:val="00B90F73"/>
    <w:rsid w:val="00B919C7"/>
    <w:rsid w:val="00B927C3"/>
    <w:rsid w:val="00B9361F"/>
    <w:rsid w:val="00B93B59"/>
    <w:rsid w:val="00B9406A"/>
    <w:rsid w:val="00B9407C"/>
    <w:rsid w:val="00B9477C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E71"/>
    <w:rsid w:val="00BB4CC0"/>
    <w:rsid w:val="00BB51E9"/>
    <w:rsid w:val="00BB78F3"/>
    <w:rsid w:val="00BB7B4B"/>
    <w:rsid w:val="00BC0FDC"/>
    <w:rsid w:val="00BC2079"/>
    <w:rsid w:val="00BC2672"/>
    <w:rsid w:val="00BC3053"/>
    <w:rsid w:val="00BC3F8A"/>
    <w:rsid w:val="00BC4D2E"/>
    <w:rsid w:val="00BC4F0F"/>
    <w:rsid w:val="00BD10C4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4E29"/>
    <w:rsid w:val="00BE50D5"/>
    <w:rsid w:val="00BE6BBB"/>
    <w:rsid w:val="00BE7406"/>
    <w:rsid w:val="00BE7603"/>
    <w:rsid w:val="00BE7EE1"/>
    <w:rsid w:val="00BF1CDF"/>
    <w:rsid w:val="00BF3279"/>
    <w:rsid w:val="00BF4D80"/>
    <w:rsid w:val="00BF74C7"/>
    <w:rsid w:val="00C008AB"/>
    <w:rsid w:val="00C008AC"/>
    <w:rsid w:val="00C00B42"/>
    <w:rsid w:val="00C015F1"/>
    <w:rsid w:val="00C01B77"/>
    <w:rsid w:val="00C01F33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4D4B"/>
    <w:rsid w:val="00C154BB"/>
    <w:rsid w:val="00C1699E"/>
    <w:rsid w:val="00C22A9B"/>
    <w:rsid w:val="00C238DD"/>
    <w:rsid w:val="00C26703"/>
    <w:rsid w:val="00C26FBB"/>
    <w:rsid w:val="00C2786A"/>
    <w:rsid w:val="00C279B5"/>
    <w:rsid w:val="00C27C45"/>
    <w:rsid w:val="00C30AB9"/>
    <w:rsid w:val="00C337CF"/>
    <w:rsid w:val="00C362AD"/>
    <w:rsid w:val="00C3719D"/>
    <w:rsid w:val="00C37CB2"/>
    <w:rsid w:val="00C41C07"/>
    <w:rsid w:val="00C421C9"/>
    <w:rsid w:val="00C439C0"/>
    <w:rsid w:val="00C4548E"/>
    <w:rsid w:val="00C473A5"/>
    <w:rsid w:val="00C507E4"/>
    <w:rsid w:val="00C54995"/>
    <w:rsid w:val="00C54D41"/>
    <w:rsid w:val="00C60783"/>
    <w:rsid w:val="00C613D5"/>
    <w:rsid w:val="00C6186C"/>
    <w:rsid w:val="00C63C97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E7A"/>
    <w:rsid w:val="00C920C0"/>
    <w:rsid w:val="00C93814"/>
    <w:rsid w:val="00C93C4B"/>
    <w:rsid w:val="00C944AB"/>
    <w:rsid w:val="00C9489E"/>
    <w:rsid w:val="00C94BB8"/>
    <w:rsid w:val="00C95B40"/>
    <w:rsid w:val="00CA1ED8"/>
    <w:rsid w:val="00CA2486"/>
    <w:rsid w:val="00CA3AAB"/>
    <w:rsid w:val="00CA5671"/>
    <w:rsid w:val="00CB1185"/>
    <w:rsid w:val="00CB1F63"/>
    <w:rsid w:val="00CB4B0F"/>
    <w:rsid w:val="00CB6D21"/>
    <w:rsid w:val="00CB7170"/>
    <w:rsid w:val="00CC040E"/>
    <w:rsid w:val="00CC04BB"/>
    <w:rsid w:val="00CC111F"/>
    <w:rsid w:val="00CC1B49"/>
    <w:rsid w:val="00CC2011"/>
    <w:rsid w:val="00CC352A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7561"/>
    <w:rsid w:val="00CF1354"/>
    <w:rsid w:val="00CF343B"/>
    <w:rsid w:val="00CF3B1F"/>
    <w:rsid w:val="00CF3BF6"/>
    <w:rsid w:val="00CF625B"/>
    <w:rsid w:val="00CF687E"/>
    <w:rsid w:val="00D0033A"/>
    <w:rsid w:val="00D01BE8"/>
    <w:rsid w:val="00D0349B"/>
    <w:rsid w:val="00D03E3E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202DD"/>
    <w:rsid w:val="00D21011"/>
    <w:rsid w:val="00D222BC"/>
    <w:rsid w:val="00D239A7"/>
    <w:rsid w:val="00D23F47"/>
    <w:rsid w:val="00D26766"/>
    <w:rsid w:val="00D26952"/>
    <w:rsid w:val="00D2708C"/>
    <w:rsid w:val="00D318DD"/>
    <w:rsid w:val="00D31F84"/>
    <w:rsid w:val="00D31FB4"/>
    <w:rsid w:val="00D3602E"/>
    <w:rsid w:val="00D36E71"/>
    <w:rsid w:val="00D37D87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46FF"/>
    <w:rsid w:val="00D55AD5"/>
    <w:rsid w:val="00D576CA"/>
    <w:rsid w:val="00D61AF5"/>
    <w:rsid w:val="00D652B5"/>
    <w:rsid w:val="00D66155"/>
    <w:rsid w:val="00D661A7"/>
    <w:rsid w:val="00D708B0"/>
    <w:rsid w:val="00D72404"/>
    <w:rsid w:val="00D74A56"/>
    <w:rsid w:val="00D766E5"/>
    <w:rsid w:val="00D77B1D"/>
    <w:rsid w:val="00D8021F"/>
    <w:rsid w:val="00D80383"/>
    <w:rsid w:val="00D80E35"/>
    <w:rsid w:val="00D823C6"/>
    <w:rsid w:val="00D8327F"/>
    <w:rsid w:val="00D84A81"/>
    <w:rsid w:val="00D857D3"/>
    <w:rsid w:val="00D867DE"/>
    <w:rsid w:val="00D86CA3"/>
    <w:rsid w:val="00D87089"/>
    <w:rsid w:val="00D871CE"/>
    <w:rsid w:val="00D875B5"/>
    <w:rsid w:val="00D87CBC"/>
    <w:rsid w:val="00D9196D"/>
    <w:rsid w:val="00D92982"/>
    <w:rsid w:val="00D94868"/>
    <w:rsid w:val="00D959E6"/>
    <w:rsid w:val="00D95CE6"/>
    <w:rsid w:val="00DA09AE"/>
    <w:rsid w:val="00DA1D63"/>
    <w:rsid w:val="00DA305E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7031"/>
    <w:rsid w:val="00DC7AF4"/>
    <w:rsid w:val="00DD2133"/>
    <w:rsid w:val="00DD423D"/>
    <w:rsid w:val="00DD47CD"/>
    <w:rsid w:val="00DD4E8F"/>
    <w:rsid w:val="00DD5573"/>
    <w:rsid w:val="00DE1DE4"/>
    <w:rsid w:val="00DE27CD"/>
    <w:rsid w:val="00DE5608"/>
    <w:rsid w:val="00DE58D0"/>
    <w:rsid w:val="00DE654F"/>
    <w:rsid w:val="00DF0B6E"/>
    <w:rsid w:val="00DF15E0"/>
    <w:rsid w:val="00DF37A0"/>
    <w:rsid w:val="00DF51FC"/>
    <w:rsid w:val="00DF6E37"/>
    <w:rsid w:val="00DF73D3"/>
    <w:rsid w:val="00DF7E30"/>
    <w:rsid w:val="00DF7EB4"/>
    <w:rsid w:val="00E0069B"/>
    <w:rsid w:val="00E01557"/>
    <w:rsid w:val="00E0685E"/>
    <w:rsid w:val="00E06FF5"/>
    <w:rsid w:val="00E10187"/>
    <w:rsid w:val="00E110E7"/>
    <w:rsid w:val="00E11B20"/>
    <w:rsid w:val="00E143F8"/>
    <w:rsid w:val="00E15E56"/>
    <w:rsid w:val="00E17FA2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D43"/>
    <w:rsid w:val="00E32025"/>
    <w:rsid w:val="00E32322"/>
    <w:rsid w:val="00E323E9"/>
    <w:rsid w:val="00E32608"/>
    <w:rsid w:val="00E34188"/>
    <w:rsid w:val="00E34B6E"/>
    <w:rsid w:val="00E34FB1"/>
    <w:rsid w:val="00E35559"/>
    <w:rsid w:val="00E35BC6"/>
    <w:rsid w:val="00E362C9"/>
    <w:rsid w:val="00E3723A"/>
    <w:rsid w:val="00E37860"/>
    <w:rsid w:val="00E4382C"/>
    <w:rsid w:val="00E446F1"/>
    <w:rsid w:val="00E45093"/>
    <w:rsid w:val="00E45D4A"/>
    <w:rsid w:val="00E46886"/>
    <w:rsid w:val="00E46C61"/>
    <w:rsid w:val="00E47AEF"/>
    <w:rsid w:val="00E516D0"/>
    <w:rsid w:val="00E53B75"/>
    <w:rsid w:val="00E5400C"/>
    <w:rsid w:val="00E54E3B"/>
    <w:rsid w:val="00E57565"/>
    <w:rsid w:val="00E63396"/>
    <w:rsid w:val="00E63838"/>
    <w:rsid w:val="00E64434"/>
    <w:rsid w:val="00E6758D"/>
    <w:rsid w:val="00E67C51"/>
    <w:rsid w:val="00E72EFC"/>
    <w:rsid w:val="00E74250"/>
    <w:rsid w:val="00E7443B"/>
    <w:rsid w:val="00E758EC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FFE"/>
    <w:rsid w:val="00E94CA2"/>
    <w:rsid w:val="00E94F8A"/>
    <w:rsid w:val="00E97B06"/>
    <w:rsid w:val="00E97F1A"/>
    <w:rsid w:val="00EA0587"/>
    <w:rsid w:val="00EA29BC"/>
    <w:rsid w:val="00EA371C"/>
    <w:rsid w:val="00EA6310"/>
    <w:rsid w:val="00EA66FC"/>
    <w:rsid w:val="00EA693D"/>
    <w:rsid w:val="00EA7A41"/>
    <w:rsid w:val="00EB077B"/>
    <w:rsid w:val="00EB394F"/>
    <w:rsid w:val="00EB4EA2"/>
    <w:rsid w:val="00EB4F7B"/>
    <w:rsid w:val="00EB7BE3"/>
    <w:rsid w:val="00EC07F9"/>
    <w:rsid w:val="00EC1F3F"/>
    <w:rsid w:val="00EC24D5"/>
    <w:rsid w:val="00EC27C6"/>
    <w:rsid w:val="00EC4207"/>
    <w:rsid w:val="00EC5450"/>
    <w:rsid w:val="00EC5653"/>
    <w:rsid w:val="00EC7187"/>
    <w:rsid w:val="00EC71CE"/>
    <w:rsid w:val="00ED1006"/>
    <w:rsid w:val="00ED2250"/>
    <w:rsid w:val="00ED2F94"/>
    <w:rsid w:val="00ED504C"/>
    <w:rsid w:val="00ED7831"/>
    <w:rsid w:val="00ED78B6"/>
    <w:rsid w:val="00EE2D5D"/>
    <w:rsid w:val="00EE4221"/>
    <w:rsid w:val="00EE6355"/>
    <w:rsid w:val="00EF090E"/>
    <w:rsid w:val="00EF18FE"/>
    <w:rsid w:val="00EF3B66"/>
    <w:rsid w:val="00EF5787"/>
    <w:rsid w:val="00EF5F3D"/>
    <w:rsid w:val="00EF60D0"/>
    <w:rsid w:val="00EF63D4"/>
    <w:rsid w:val="00F01547"/>
    <w:rsid w:val="00F0528D"/>
    <w:rsid w:val="00F057EA"/>
    <w:rsid w:val="00F06C67"/>
    <w:rsid w:val="00F06DFD"/>
    <w:rsid w:val="00F071D1"/>
    <w:rsid w:val="00F07533"/>
    <w:rsid w:val="00F07791"/>
    <w:rsid w:val="00F10629"/>
    <w:rsid w:val="00F11F02"/>
    <w:rsid w:val="00F12805"/>
    <w:rsid w:val="00F13569"/>
    <w:rsid w:val="00F14F7C"/>
    <w:rsid w:val="00F15FA5"/>
    <w:rsid w:val="00F209B7"/>
    <w:rsid w:val="00F221FE"/>
    <w:rsid w:val="00F2376F"/>
    <w:rsid w:val="00F243D8"/>
    <w:rsid w:val="00F24680"/>
    <w:rsid w:val="00F27289"/>
    <w:rsid w:val="00F30828"/>
    <w:rsid w:val="00F30DCA"/>
    <w:rsid w:val="00F310A0"/>
    <w:rsid w:val="00F313D6"/>
    <w:rsid w:val="00F31D7F"/>
    <w:rsid w:val="00F31D84"/>
    <w:rsid w:val="00F33EBC"/>
    <w:rsid w:val="00F35420"/>
    <w:rsid w:val="00F36BB7"/>
    <w:rsid w:val="00F40F0C"/>
    <w:rsid w:val="00F411AB"/>
    <w:rsid w:val="00F4141A"/>
    <w:rsid w:val="00F4176A"/>
    <w:rsid w:val="00F421BF"/>
    <w:rsid w:val="00F42F08"/>
    <w:rsid w:val="00F44A4E"/>
    <w:rsid w:val="00F4766C"/>
    <w:rsid w:val="00F5060E"/>
    <w:rsid w:val="00F507D1"/>
    <w:rsid w:val="00F519CE"/>
    <w:rsid w:val="00F51ADA"/>
    <w:rsid w:val="00F54C83"/>
    <w:rsid w:val="00F56384"/>
    <w:rsid w:val="00F565DC"/>
    <w:rsid w:val="00F570FF"/>
    <w:rsid w:val="00F57A43"/>
    <w:rsid w:val="00F57AB3"/>
    <w:rsid w:val="00F60203"/>
    <w:rsid w:val="00F607C5"/>
    <w:rsid w:val="00F60DEA"/>
    <w:rsid w:val="00F6229F"/>
    <w:rsid w:val="00F62D16"/>
    <w:rsid w:val="00F6302A"/>
    <w:rsid w:val="00F63950"/>
    <w:rsid w:val="00F64325"/>
    <w:rsid w:val="00F64ACD"/>
    <w:rsid w:val="00F64C2B"/>
    <w:rsid w:val="00F651BE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9056A"/>
    <w:rsid w:val="00F90F8D"/>
    <w:rsid w:val="00F91696"/>
    <w:rsid w:val="00F91B4C"/>
    <w:rsid w:val="00F92782"/>
    <w:rsid w:val="00F93AA9"/>
    <w:rsid w:val="00F93C2D"/>
    <w:rsid w:val="00F96985"/>
    <w:rsid w:val="00F97838"/>
    <w:rsid w:val="00F97A4F"/>
    <w:rsid w:val="00FA1760"/>
    <w:rsid w:val="00FA2BB3"/>
    <w:rsid w:val="00FA7419"/>
    <w:rsid w:val="00FB218F"/>
    <w:rsid w:val="00FB4544"/>
    <w:rsid w:val="00FB48E1"/>
    <w:rsid w:val="00FB4C80"/>
    <w:rsid w:val="00FB6088"/>
    <w:rsid w:val="00FB6A6A"/>
    <w:rsid w:val="00FC118A"/>
    <w:rsid w:val="00FC24E7"/>
    <w:rsid w:val="00FC73E4"/>
    <w:rsid w:val="00FC7429"/>
    <w:rsid w:val="00FD07F6"/>
    <w:rsid w:val="00FD0AEF"/>
    <w:rsid w:val="00FD15FF"/>
    <w:rsid w:val="00FD1EC8"/>
    <w:rsid w:val="00FD47ED"/>
    <w:rsid w:val="00FD4CEE"/>
    <w:rsid w:val="00FD5CB3"/>
    <w:rsid w:val="00FD6049"/>
    <w:rsid w:val="00FD6B8A"/>
    <w:rsid w:val="00FD74DB"/>
    <w:rsid w:val="00FD7660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31A1"/>
    <w:rsid w:val="00FF45A5"/>
    <w:rsid w:val="00FF5C91"/>
    <w:rsid w:val="00FF6539"/>
    <w:rsid w:val="1CD69BCB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640F6AD-32BF-4A19-9BDE-21816F11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D521E"/>
    <w:pPr>
      <w:numPr>
        <w:numId w:val="2"/>
      </w:numPr>
      <w:tabs>
        <w:tab w:val="clear" w:pos="1304"/>
        <w:tab w:val="left" w:pos="1701"/>
      </w:tabs>
      <w:ind w:left="1418" w:hanging="1418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1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numPr>
        <w:numId w:val="16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25A8642-7626-4A6C-931A-82C415BC9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6539</Words>
  <Characters>37274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2008-02-01T11:09:00Z</cp:lastPrinted>
  <dcterms:created xsi:type="dcterms:W3CDTF">2025-05-08T18:26:00Z</dcterms:created>
  <dcterms:modified xsi:type="dcterms:W3CDTF">2025-05-08T18:26:00Z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