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D035" w14:textId="20729A33" w:rsidR="00412CCB" w:rsidRPr="000F4E43" w:rsidRDefault="00412CCB" w:rsidP="00412CCB">
      <w:pPr>
        <w:pStyle w:val="Header"/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r w:rsidRPr="000F4E43">
        <w:rPr>
          <w:rFonts w:cs="Arial"/>
          <w:bCs/>
          <w:sz w:val="24"/>
          <w:szCs w:val="24"/>
        </w:rPr>
        <w:t xml:space="preserve">3GPP </w:t>
      </w:r>
      <w:r>
        <w:rPr>
          <w:rFonts w:cs="Arial"/>
          <w:sz w:val="24"/>
          <w:szCs w:val="24"/>
        </w:rPr>
        <w:t xml:space="preserve">TSG-RAN WG3 </w:t>
      </w:r>
      <w:r>
        <w:rPr>
          <w:rFonts w:cs="Arial"/>
          <w:bCs/>
          <w:sz w:val="24"/>
          <w:szCs w:val="24"/>
        </w:rPr>
        <w:t>Meeting #1</w:t>
      </w:r>
      <w:r w:rsidR="00D57425">
        <w:rPr>
          <w:rFonts w:cs="Arial"/>
          <w:bCs/>
          <w:sz w:val="24"/>
          <w:szCs w:val="24"/>
        </w:rPr>
        <w:t>2</w:t>
      </w:r>
      <w:r w:rsidR="00D33AAA">
        <w:rPr>
          <w:rFonts w:cs="Arial"/>
          <w:bCs/>
          <w:sz w:val="24"/>
          <w:szCs w:val="24"/>
        </w:rPr>
        <w:t>8</w:t>
      </w:r>
      <w:r w:rsidRPr="000F4E43">
        <w:rPr>
          <w:rFonts w:cs="Arial"/>
          <w:bCs/>
          <w:sz w:val="24"/>
          <w:szCs w:val="24"/>
        </w:rPr>
        <w:tab/>
      </w:r>
      <w:r w:rsidR="00631D3A">
        <w:rPr>
          <w:rFonts w:cs="Arial" w:hint="eastAsia"/>
          <w:bCs/>
          <w:sz w:val="24"/>
          <w:szCs w:val="24"/>
          <w:lang w:eastAsia="zh-CN"/>
        </w:rPr>
        <w:t>R</w:t>
      </w:r>
      <w:r w:rsidR="00631D3A">
        <w:rPr>
          <w:rFonts w:cs="Arial"/>
          <w:bCs/>
          <w:sz w:val="24"/>
          <w:szCs w:val="24"/>
        </w:rPr>
        <w:t>3-253</w:t>
      </w:r>
      <w:r w:rsidR="005F2F2A">
        <w:rPr>
          <w:rFonts w:cs="Arial"/>
          <w:bCs/>
          <w:sz w:val="24"/>
          <w:szCs w:val="24"/>
        </w:rPr>
        <w:t>803</w:t>
      </w:r>
    </w:p>
    <w:p w14:paraId="38D94E0E" w14:textId="5669E14A" w:rsidR="004E3939" w:rsidRPr="004C6888" w:rsidRDefault="00D33AAA" w:rsidP="00412CCB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bookmarkStart w:id="0" w:name="_Hlk160525530"/>
      <w:r w:rsidRPr="00D33AAA">
        <w:rPr>
          <w:rFonts w:cs="Arial"/>
          <w:sz w:val="24"/>
          <w:szCs w:val="24"/>
        </w:rPr>
        <w:t>Malta, MT, 19 – 23 May, 2025</w:t>
      </w:r>
    </w:p>
    <w:bookmarkEnd w:id="0"/>
    <w:p w14:paraId="03944FE6" w14:textId="77777777" w:rsidR="00B97703" w:rsidRDefault="00B97703">
      <w:pPr>
        <w:rPr>
          <w:rFonts w:ascii="Arial" w:hAnsi="Arial" w:cs="Arial"/>
        </w:rPr>
      </w:pPr>
    </w:p>
    <w:p w14:paraId="6BC9D1BD" w14:textId="0C278E6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12CCB" w:rsidRPr="000E3F69">
        <w:rPr>
          <w:rFonts w:ascii="Arial" w:hAnsi="Arial" w:cs="Arial"/>
          <w:b/>
          <w:color w:val="FF0000"/>
          <w:sz w:val="22"/>
          <w:szCs w:val="22"/>
          <w:highlight w:val="yellow"/>
        </w:rPr>
        <w:t xml:space="preserve">[DRAFT] </w:t>
      </w:r>
      <w:r w:rsidR="00D72652" w:rsidRPr="00D72652">
        <w:rPr>
          <w:rFonts w:ascii="Arial" w:hAnsi="Arial" w:cs="Arial"/>
          <w:b/>
          <w:sz w:val="22"/>
          <w:szCs w:val="22"/>
        </w:rPr>
        <w:t xml:space="preserve">Reply LS on </w:t>
      </w:r>
      <w:proofErr w:type="spellStart"/>
      <w:r w:rsidR="00D72652" w:rsidRPr="00D72652">
        <w:rPr>
          <w:rFonts w:ascii="Arial" w:hAnsi="Arial" w:cs="Arial"/>
          <w:b/>
          <w:sz w:val="22"/>
          <w:szCs w:val="22"/>
        </w:rPr>
        <w:t>on</w:t>
      </w:r>
      <w:proofErr w:type="spellEnd"/>
      <w:r w:rsidR="00D72652" w:rsidRPr="00D72652">
        <w:rPr>
          <w:rFonts w:ascii="Arial" w:hAnsi="Arial" w:cs="Arial"/>
          <w:b/>
          <w:sz w:val="22"/>
          <w:szCs w:val="22"/>
        </w:rPr>
        <w:t xml:space="preserve"> Ambient IoT progress of RAN3</w:t>
      </w:r>
      <w:r w:rsidR="005F2F2A">
        <w:rPr>
          <w:rFonts w:ascii="Arial" w:hAnsi="Arial" w:cs="Arial"/>
          <w:b/>
          <w:sz w:val="22"/>
          <w:szCs w:val="22"/>
        </w:rPr>
        <w:t xml:space="preserve"> on OAM requirements</w:t>
      </w:r>
    </w:p>
    <w:p w14:paraId="38803FCA" w14:textId="2E8FA53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D72652" w:rsidRPr="00D72652">
        <w:rPr>
          <w:rFonts w:ascii="Arial" w:hAnsi="Arial" w:cs="Arial"/>
          <w:b/>
          <w:bCs/>
          <w:sz w:val="22"/>
          <w:szCs w:val="22"/>
        </w:rPr>
        <w:t>S5-251771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D72652">
        <w:rPr>
          <w:rFonts w:ascii="Arial" w:hAnsi="Arial" w:cs="Arial"/>
          <w:b/>
          <w:sz w:val="22"/>
          <w:szCs w:val="22"/>
        </w:rPr>
        <w:t xml:space="preserve">Reply </w:t>
      </w:r>
      <w:r w:rsidR="00D72652"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D72652" w:rsidRPr="00AE51C6">
        <w:rPr>
          <w:rFonts w:ascii="Arial" w:hAnsi="Arial" w:cs="Arial"/>
          <w:b/>
          <w:sz w:val="22"/>
          <w:szCs w:val="22"/>
        </w:rPr>
        <w:t>Ambient IoT progress of RAN3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>from</w:t>
      </w:r>
      <w:r w:rsidR="00DC2F98">
        <w:rPr>
          <w:rFonts w:ascii="Arial" w:hAnsi="Arial" w:cs="Arial"/>
          <w:b/>
          <w:bCs/>
          <w:sz w:val="22"/>
          <w:szCs w:val="22"/>
        </w:rPr>
        <w:t xml:space="preserve"> </w:t>
      </w:r>
      <w:r w:rsidR="00D72652">
        <w:rPr>
          <w:rFonts w:ascii="Arial" w:hAnsi="Arial" w:cs="Arial"/>
          <w:b/>
          <w:bCs/>
          <w:sz w:val="22"/>
          <w:szCs w:val="22"/>
        </w:rPr>
        <w:t>SA5</w:t>
      </w:r>
    </w:p>
    <w:p w14:paraId="535D30E0" w14:textId="77777777" w:rsidR="00D72652" w:rsidRPr="004E3939" w:rsidRDefault="00B97703" w:rsidP="00D72652">
      <w:pPr>
        <w:spacing w:after="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72652">
        <w:rPr>
          <w:rFonts w:ascii="Arial" w:hAnsi="Arial" w:cs="Arial"/>
          <w:b/>
          <w:bCs/>
          <w:sz w:val="22"/>
          <w:szCs w:val="22"/>
        </w:rPr>
        <w:t>Release-19</w:t>
      </w:r>
    </w:p>
    <w:p w14:paraId="3928EB06" w14:textId="3FA0E6A9" w:rsidR="00D72652" w:rsidRPr="00B97703" w:rsidRDefault="00D72652" w:rsidP="00D72652">
      <w:pPr>
        <w:spacing w:after="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F2F2A" w:rsidRPr="00AE51C6">
        <w:rPr>
          <w:rFonts w:ascii="Arial" w:hAnsi="Arial" w:cs="Arial"/>
          <w:b/>
          <w:bCs/>
          <w:sz w:val="22"/>
          <w:szCs w:val="22"/>
        </w:rPr>
        <w:t>AdNRM_Ph3</w:t>
      </w:r>
      <w:r w:rsidR="005F2F2A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3DB7">
        <w:rPr>
          <w:rFonts w:ascii="Arial" w:hAnsi="Arial" w:cs="Arial"/>
          <w:b/>
          <w:bCs/>
          <w:sz w:val="22"/>
          <w:szCs w:val="22"/>
        </w:rPr>
        <w:t>Ambient_IoT_solutions</w:t>
      </w:r>
      <w:proofErr w:type="spellEnd"/>
    </w:p>
    <w:p w14:paraId="2B1BF33D" w14:textId="71CD235D" w:rsidR="00B97703" w:rsidRPr="00D7265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bookmarkEnd w:id="3"/>
    <w:bookmarkEnd w:id="4"/>
    <w:bookmarkEnd w:id="5"/>
    <w:p w14:paraId="7AFAA6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48A2D6CB" w:rsidR="00B97703" w:rsidRPr="00412CCB" w:rsidRDefault="004E3939" w:rsidP="00412CCB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="00412CCB" w:rsidRPr="00412CCB">
        <w:rPr>
          <w:sz w:val="22"/>
          <w:szCs w:val="22"/>
        </w:rPr>
        <w:t xml:space="preserve">Huawei </w:t>
      </w:r>
      <w:r w:rsidR="00412CCB" w:rsidRPr="00412CCB">
        <w:rPr>
          <w:sz w:val="22"/>
          <w:szCs w:val="22"/>
          <w:highlight w:val="yellow"/>
        </w:rPr>
        <w:t>[</w:t>
      </w:r>
      <w:r w:rsidR="00F93036">
        <w:rPr>
          <w:sz w:val="22"/>
          <w:szCs w:val="22"/>
          <w:highlight w:val="yellow"/>
        </w:rPr>
        <w:t>to</w:t>
      </w:r>
      <w:r w:rsidR="00412CCB" w:rsidRPr="00412CCB">
        <w:rPr>
          <w:sz w:val="22"/>
          <w:szCs w:val="22"/>
          <w:highlight w:val="yellow"/>
        </w:rPr>
        <w:t xml:space="preserve"> be RAN3]</w:t>
      </w:r>
    </w:p>
    <w:p w14:paraId="250ECC70" w14:textId="7C2DA3F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6" w:name="OLE_LINK42"/>
      <w:bookmarkStart w:id="7" w:name="OLE_LINK43"/>
      <w:bookmarkStart w:id="8" w:name="OLE_LINK44"/>
      <w:r w:rsidR="002B1365">
        <w:rPr>
          <w:rFonts w:ascii="Arial" w:hAnsi="Arial" w:cs="Arial"/>
          <w:b/>
          <w:bCs/>
          <w:sz w:val="22"/>
          <w:szCs w:val="22"/>
        </w:rPr>
        <w:t>SA5, SA2</w:t>
      </w:r>
      <w:bookmarkEnd w:id="6"/>
      <w:bookmarkEnd w:id="7"/>
      <w:bookmarkEnd w:id="8"/>
    </w:p>
    <w:p w14:paraId="43C59A90" w14:textId="687DE8B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0EC750C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F73445B" w14:textId="47CCB89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B1365">
        <w:rPr>
          <w:rFonts w:ascii="Arial" w:hAnsi="Arial" w:cs="Arial"/>
          <w:b/>
          <w:bCs/>
          <w:sz w:val="22"/>
          <w:szCs w:val="22"/>
        </w:rPr>
        <w:t>Yan Wang</w:t>
      </w:r>
    </w:p>
    <w:p w14:paraId="57D7F2AD" w14:textId="6013B002" w:rsidR="002B1365" w:rsidRDefault="00B97703" w:rsidP="002B136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="002B1365" w:rsidRPr="00236BD1">
          <w:rPr>
            <w:rStyle w:val="Hyperlink"/>
            <w:rFonts w:ascii="Arial" w:hAnsi="Arial" w:cs="Arial"/>
            <w:b/>
            <w:bCs/>
            <w:sz w:val="22"/>
            <w:szCs w:val="22"/>
          </w:rPr>
          <w:t>Wangyan7@huawei.com</w:t>
        </w:r>
      </w:hyperlink>
    </w:p>
    <w:p w14:paraId="0C7C4294" w14:textId="77777777" w:rsidR="002B1365" w:rsidRDefault="002B1365" w:rsidP="002B136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A5D08E4" w14:textId="46C4F1C7" w:rsidR="00B97703" w:rsidRPr="00383545" w:rsidRDefault="00383545" w:rsidP="002B136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4103C65" w14:textId="11BA7879" w:rsidR="00B97703" w:rsidRPr="001653E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1653ED" w:rsidRPr="001653ED">
        <w:rPr>
          <w:rFonts w:ascii="Arial" w:hAnsi="Arial" w:cs="Arial"/>
          <w:b/>
          <w:bCs/>
          <w:sz w:val="22"/>
          <w:szCs w:val="22"/>
        </w:rPr>
        <w:t>N/A</w:t>
      </w:r>
    </w:p>
    <w:p w14:paraId="4DE9A05E" w14:textId="77777777" w:rsidR="00B97703" w:rsidRDefault="00B97703">
      <w:pPr>
        <w:rPr>
          <w:rFonts w:ascii="Arial" w:hAnsi="Arial" w:cs="Arial"/>
        </w:rPr>
      </w:pPr>
    </w:p>
    <w:p w14:paraId="16BA2066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58CB716" w14:textId="01BDE57B" w:rsidR="001653ED" w:rsidRDefault="001653ED" w:rsidP="000F6242">
      <w:r w:rsidRPr="001653ED">
        <w:t>RAN3 thanks SA5 on the reply LS on Ambient IoT progress of RAN3</w:t>
      </w:r>
      <w:r>
        <w:t>.</w:t>
      </w:r>
    </w:p>
    <w:p w14:paraId="6D194101" w14:textId="2F3A9376" w:rsidR="001653ED" w:rsidRDefault="001653ED" w:rsidP="000F6242">
      <w:pPr>
        <w:rPr>
          <w:lang w:eastAsia="zh-CN"/>
        </w:rPr>
      </w:pPr>
      <w:r>
        <w:rPr>
          <w:lang w:eastAsia="zh-CN"/>
        </w:rPr>
        <w:t>RAN3 would like to provide the following OAM requirements:</w:t>
      </w:r>
    </w:p>
    <w:p w14:paraId="6E0313B4" w14:textId="5BF538B7" w:rsidR="006077EF" w:rsidRPr="006077EF" w:rsidRDefault="001653ED" w:rsidP="00F52E58">
      <w:pPr>
        <w:numPr>
          <w:ilvl w:val="0"/>
          <w:numId w:val="5"/>
        </w:numPr>
        <w:rPr>
          <w:lang w:val="en-US" w:eastAsia="zh-CN"/>
        </w:rPr>
      </w:pPr>
      <w:r>
        <w:rPr>
          <w:lang w:eastAsia="zh-CN"/>
        </w:rPr>
        <w:t xml:space="preserve">Existing NGAP interface management procedures are used. </w:t>
      </w:r>
      <w:r w:rsidR="006077EF">
        <w:rPr>
          <w:lang w:eastAsia="zh-CN"/>
        </w:rPr>
        <w:t>to initiated the NG Setup, a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needs to be configured with the </w:t>
      </w:r>
      <w:r w:rsidR="006077EF">
        <w:rPr>
          <w:lang w:eastAsia="zh-CN"/>
        </w:rPr>
        <w:t>peer node(s), i.e.</w:t>
      </w:r>
      <w:r w:rsidR="002C7BDC">
        <w:rPr>
          <w:lang w:eastAsia="zh-CN"/>
        </w:rPr>
        <w:t>,</w:t>
      </w:r>
      <w:r w:rsidR="006077EF">
        <w:rPr>
          <w:lang w:eastAsia="zh-CN"/>
        </w:rPr>
        <w:t xml:space="preserve"> </w:t>
      </w:r>
      <w:r>
        <w:rPr>
          <w:lang w:eastAsia="zh-CN"/>
        </w:rPr>
        <w:t>AIOTF</w:t>
      </w:r>
      <w:r w:rsidR="006077EF">
        <w:rPr>
          <w:lang w:eastAsia="zh-CN"/>
        </w:rPr>
        <w:t xml:space="preserve">(s) </w:t>
      </w:r>
      <w:r>
        <w:rPr>
          <w:lang w:eastAsia="zh-CN"/>
        </w:rPr>
        <w:t>in case of direct connectivit</w:t>
      </w:r>
      <w:r w:rsidR="006077EF">
        <w:rPr>
          <w:lang w:eastAsia="zh-CN"/>
        </w:rPr>
        <w:t>y,</w:t>
      </w:r>
      <w:r>
        <w:rPr>
          <w:lang w:eastAsia="zh-CN"/>
        </w:rPr>
        <w:t xml:space="preserve"> </w:t>
      </w:r>
      <w:r w:rsidR="006077EF">
        <w:rPr>
          <w:lang w:eastAsia="zh-CN"/>
        </w:rPr>
        <w:t xml:space="preserve">or </w:t>
      </w:r>
      <w:r>
        <w:rPr>
          <w:lang w:eastAsia="zh-CN"/>
        </w:rPr>
        <w:t>AMF</w:t>
      </w:r>
      <w:r w:rsidR="006077EF">
        <w:rPr>
          <w:lang w:eastAsia="zh-CN"/>
        </w:rPr>
        <w:t>(</w:t>
      </w:r>
      <w:r>
        <w:rPr>
          <w:lang w:eastAsia="zh-CN"/>
        </w:rPr>
        <w:t>s</w:t>
      </w:r>
      <w:r w:rsidR="006077EF">
        <w:rPr>
          <w:lang w:eastAsia="zh-CN"/>
        </w:rPr>
        <w:t>) in case of indirect connectivity.</w:t>
      </w:r>
    </w:p>
    <w:p w14:paraId="4335A337" w14:textId="4F1731A3" w:rsidR="006077EF" w:rsidRDefault="006077EF" w:rsidP="00FE6167">
      <w:pPr>
        <w:numPr>
          <w:ilvl w:val="0"/>
          <w:numId w:val="5"/>
        </w:numPr>
        <w:rPr>
          <w:lang w:val="en-US" w:eastAsia="zh-CN"/>
        </w:rPr>
      </w:pPr>
      <w:r w:rsidRPr="006077EF">
        <w:rPr>
          <w:lang w:val="en-US" w:eastAsia="zh-CN"/>
        </w:rPr>
        <w:t xml:space="preserve">The AIOTF is aware of the </w:t>
      </w:r>
      <w:r w:rsidRPr="006077EF">
        <w:rPr>
          <w:rFonts w:hint="eastAsia"/>
          <w:lang w:val="en-US" w:eastAsia="zh-CN"/>
        </w:rPr>
        <w:t>supported</w:t>
      </w:r>
      <w:r w:rsidRPr="006077EF">
        <w:rPr>
          <w:lang w:val="en-US" w:eastAsia="zh-CN"/>
        </w:rPr>
        <w:t xml:space="preserve"> “A-IoT Areas” of a </w:t>
      </w:r>
      <w:proofErr w:type="spellStart"/>
      <w:r w:rsidRPr="006077EF"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 via OAM</w:t>
      </w:r>
      <w:r w:rsidRPr="006077EF">
        <w:rPr>
          <w:lang w:val="en-US" w:eastAsia="zh-CN"/>
        </w:rPr>
        <w:t xml:space="preserve">. </w:t>
      </w:r>
    </w:p>
    <w:p w14:paraId="371F1318" w14:textId="77777777" w:rsidR="006077EF" w:rsidRDefault="006077EF" w:rsidP="006077EF">
      <w:pPr>
        <w:numPr>
          <w:ilvl w:val="1"/>
          <w:numId w:val="5"/>
        </w:numPr>
        <w:rPr>
          <w:lang w:val="en-US" w:eastAsia="zh-CN"/>
        </w:rPr>
      </w:pPr>
      <w:r w:rsidRPr="006077EF">
        <w:rPr>
          <w:lang w:val="en-US" w:eastAsia="zh-CN"/>
        </w:rPr>
        <w:t>A new A-IoT Area is represented by an A-IoT Area ID</w:t>
      </w:r>
    </w:p>
    <w:p w14:paraId="41B0258E" w14:textId="4D2CEC41" w:rsidR="002166FD" w:rsidRDefault="002166FD" w:rsidP="002166FD">
      <w:pPr>
        <w:numPr>
          <w:ilvl w:val="1"/>
          <w:numId w:val="5"/>
        </w:numPr>
        <w:rPr>
          <w:lang w:val="en-US" w:eastAsia="zh-CN"/>
        </w:rPr>
      </w:pPr>
      <w:r w:rsidRPr="002166FD">
        <w:rPr>
          <w:lang w:val="en-US" w:eastAsia="zh-CN"/>
        </w:rPr>
        <w:t>A-IoT Area ID = PLMN ID +NID</w:t>
      </w:r>
      <w:r>
        <w:rPr>
          <w:lang w:val="en-US" w:eastAsia="zh-CN"/>
        </w:rPr>
        <w:t xml:space="preserve"> </w:t>
      </w:r>
      <w:r w:rsidRPr="002166FD">
        <w:rPr>
          <w:lang w:val="en-US" w:eastAsia="zh-CN"/>
        </w:rPr>
        <w:t>(optional) + A-IoT Area Code (OCTET STRING (</w:t>
      </w:r>
      <w:proofErr w:type="gramStart"/>
      <w:r w:rsidRPr="002166FD">
        <w:rPr>
          <w:lang w:val="en-US" w:eastAsia="zh-CN"/>
        </w:rPr>
        <w:t>SIZE(</w:t>
      </w:r>
      <w:proofErr w:type="gramEnd"/>
      <w:r w:rsidRPr="002166FD">
        <w:rPr>
          <w:lang w:val="en-US" w:eastAsia="zh-CN"/>
        </w:rPr>
        <w:t>3)))</w:t>
      </w:r>
    </w:p>
    <w:p w14:paraId="285089A4" w14:textId="58D01485" w:rsidR="006077EF" w:rsidRDefault="006077EF" w:rsidP="00801D3C">
      <w:pPr>
        <w:numPr>
          <w:ilvl w:val="0"/>
          <w:numId w:val="5"/>
        </w:numPr>
        <w:rPr>
          <w:lang w:val="en-US" w:eastAsia="zh-CN"/>
        </w:rPr>
      </w:pPr>
      <w:r w:rsidRPr="006077EF">
        <w:rPr>
          <w:lang w:val="en-US" w:eastAsia="zh-CN"/>
        </w:rPr>
        <w:t xml:space="preserve">The AIOTF is </w:t>
      </w:r>
      <w:r>
        <w:rPr>
          <w:lang w:val="en-US" w:eastAsia="zh-CN"/>
        </w:rPr>
        <w:t xml:space="preserve">also </w:t>
      </w:r>
      <w:r w:rsidRPr="006077EF">
        <w:rPr>
          <w:lang w:val="en-US" w:eastAsia="zh-CN"/>
        </w:rPr>
        <w:t xml:space="preserve">aware of the served Reader list of </w:t>
      </w:r>
      <w:r>
        <w:rPr>
          <w:lang w:val="en-US" w:eastAsia="zh-CN"/>
        </w:rPr>
        <w:t>a</w:t>
      </w:r>
      <w:r w:rsidRPr="006077EF">
        <w:rPr>
          <w:lang w:val="en-US" w:eastAsia="zh-CN"/>
        </w:rPr>
        <w:t xml:space="preserve"> </w:t>
      </w:r>
      <w:proofErr w:type="spellStart"/>
      <w:r w:rsidRPr="006077EF"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 via OAM</w:t>
      </w:r>
      <w:r w:rsidRPr="006077EF">
        <w:rPr>
          <w:lang w:val="en-US" w:eastAsia="zh-CN"/>
        </w:rPr>
        <w:t>.</w:t>
      </w:r>
      <w:r>
        <w:rPr>
          <w:lang w:val="en-US" w:eastAsia="zh-CN"/>
        </w:rPr>
        <w:t xml:space="preserve"> </w:t>
      </w:r>
    </w:p>
    <w:p w14:paraId="258E4A07" w14:textId="1F7B2BEC" w:rsidR="006077EF" w:rsidRDefault="006077EF" w:rsidP="006077EF">
      <w:pPr>
        <w:numPr>
          <w:ilvl w:val="1"/>
          <w:numId w:val="5"/>
        </w:numPr>
        <w:rPr>
          <w:lang w:val="en-US" w:eastAsia="zh-CN"/>
        </w:rPr>
      </w:pPr>
      <w:r>
        <w:rPr>
          <w:rFonts w:hint="eastAsia"/>
          <w:lang w:val="en-US" w:eastAsia="zh-CN"/>
        </w:rPr>
        <w:t>Ea</w:t>
      </w:r>
      <w:r>
        <w:rPr>
          <w:lang w:val="en-US" w:eastAsia="zh-CN"/>
        </w:rPr>
        <w:t xml:space="preserve">ch Reader </w:t>
      </w:r>
      <w:r>
        <w:rPr>
          <w:rFonts w:hint="eastAsia"/>
          <w:lang w:val="en-US" w:eastAsia="zh-CN"/>
        </w:rPr>
        <w:t>is</w:t>
      </w:r>
      <w:r>
        <w:rPr>
          <w:lang w:val="en-US" w:eastAsia="zh-CN"/>
        </w:rPr>
        <w:t xml:space="preserve"> uniquely identified </w:t>
      </w:r>
      <w:r w:rsidRPr="006077EF">
        <w:rPr>
          <w:lang w:val="en-US" w:eastAsia="zh-CN"/>
        </w:rPr>
        <w:t xml:space="preserve">globally </w:t>
      </w:r>
      <w:r>
        <w:rPr>
          <w:lang w:val="en-US" w:eastAsia="zh-CN"/>
        </w:rPr>
        <w:t xml:space="preserve">by </w:t>
      </w:r>
      <w:r w:rsidRPr="006077EF">
        <w:rPr>
          <w:lang w:val="en-US" w:eastAsia="zh-CN"/>
        </w:rPr>
        <w:t xml:space="preserve">“Global </w:t>
      </w:r>
      <w:proofErr w:type="spellStart"/>
      <w:r w:rsidRPr="006077EF">
        <w:rPr>
          <w:lang w:val="en-US" w:eastAsia="zh-CN"/>
        </w:rPr>
        <w:t>gNB</w:t>
      </w:r>
      <w:proofErr w:type="spellEnd"/>
      <w:r w:rsidRPr="006077EF">
        <w:rPr>
          <w:lang w:val="en-US" w:eastAsia="zh-CN"/>
        </w:rPr>
        <w:t xml:space="preserve"> ID + Reader </w:t>
      </w:r>
      <w:r w:rsidR="00EA70E0">
        <w:rPr>
          <w:rFonts w:hint="eastAsia"/>
          <w:lang w:val="en-US" w:eastAsia="zh-CN"/>
        </w:rPr>
        <w:t>I</w:t>
      </w:r>
      <w:r w:rsidRPr="006077EF">
        <w:rPr>
          <w:lang w:val="en-US" w:eastAsia="zh-CN"/>
        </w:rPr>
        <w:t>ndex”</w:t>
      </w:r>
      <w:r>
        <w:rPr>
          <w:lang w:val="en-US" w:eastAsia="zh-CN"/>
        </w:rPr>
        <w:t>.</w:t>
      </w:r>
    </w:p>
    <w:p w14:paraId="4AA3891F" w14:textId="7500EBBE" w:rsidR="006077EF" w:rsidRDefault="006077EF" w:rsidP="006077EF">
      <w:pPr>
        <w:numPr>
          <w:ilvl w:val="1"/>
          <w:numId w:val="5"/>
        </w:numPr>
        <w:rPr>
          <w:lang w:val="en-US" w:eastAsia="zh-CN"/>
        </w:rPr>
      </w:pPr>
      <w:r>
        <w:rPr>
          <w:lang w:val="en-US" w:eastAsia="zh-CN"/>
        </w:rPr>
        <w:t xml:space="preserve">The Reader Index is defined as </w:t>
      </w:r>
      <w:r w:rsidRPr="006077EF">
        <w:rPr>
          <w:lang w:val="en-US" w:eastAsia="zh-CN"/>
        </w:rPr>
        <w:t>INTEGER (</w:t>
      </w:r>
      <w:proofErr w:type="gramStart"/>
      <w:r w:rsidRPr="006077EF">
        <w:rPr>
          <w:lang w:val="en-US" w:eastAsia="zh-CN"/>
        </w:rPr>
        <w:t>1..</w:t>
      </w:r>
      <w:proofErr w:type="gramEnd"/>
      <w:r w:rsidRPr="006077EF">
        <w:rPr>
          <w:lang w:val="en-US" w:eastAsia="zh-CN"/>
        </w:rPr>
        <w:t>65536, …).</w:t>
      </w:r>
    </w:p>
    <w:p w14:paraId="6DEEFEF0" w14:textId="77777777" w:rsidR="006077EF" w:rsidRPr="006077EF" w:rsidRDefault="006077EF" w:rsidP="006077EF">
      <w:pPr>
        <w:numPr>
          <w:ilvl w:val="0"/>
          <w:numId w:val="5"/>
        </w:numPr>
        <w:rPr>
          <w:lang w:val="en-US" w:eastAsia="zh-CN"/>
        </w:rPr>
      </w:pPr>
      <w:r>
        <w:rPr>
          <w:lang w:val="en-US" w:eastAsia="zh-CN"/>
        </w:rPr>
        <w:t xml:space="preserve">The </w:t>
      </w:r>
      <w:r w:rsidRPr="006077EF">
        <w:rPr>
          <w:lang w:val="en-US" w:eastAsia="zh-CN"/>
        </w:rPr>
        <w:t>AIOTF may be aware of the location of reader via OAM configuration.</w:t>
      </w:r>
    </w:p>
    <w:p w14:paraId="4A437032" w14:textId="074ADB04" w:rsidR="006077EF" w:rsidRPr="002166FD" w:rsidRDefault="006077EF" w:rsidP="008B0111">
      <w:pPr>
        <w:numPr>
          <w:ilvl w:val="1"/>
          <w:numId w:val="5"/>
        </w:numPr>
        <w:rPr>
          <w:lang w:val="en-US" w:eastAsia="zh-CN"/>
        </w:rPr>
      </w:pPr>
      <w:r w:rsidRPr="006077EF">
        <w:rPr>
          <w:lang w:val="en-US" w:eastAsia="zh-CN"/>
        </w:rPr>
        <w:t xml:space="preserve">The </w:t>
      </w:r>
      <w:r w:rsidR="002166FD">
        <w:rPr>
          <w:lang w:val="en-US" w:eastAsia="zh-CN"/>
        </w:rPr>
        <w:t xml:space="preserve">details of the </w:t>
      </w:r>
      <w:r w:rsidRPr="006077EF">
        <w:rPr>
          <w:lang w:val="en-US" w:eastAsia="zh-CN"/>
        </w:rPr>
        <w:t xml:space="preserve">Reader Location </w:t>
      </w:r>
      <w:r w:rsidR="00C70609">
        <w:rPr>
          <w:lang w:val="en-US" w:eastAsia="zh-CN"/>
        </w:rPr>
        <w:t>are</w:t>
      </w:r>
      <w:r w:rsidR="00C70609" w:rsidRPr="00C70609">
        <w:rPr>
          <w:lang w:val="en-US" w:eastAsia="zh-CN"/>
        </w:rPr>
        <w:t xml:space="preserve"> out the scope of RAN3</w:t>
      </w:r>
      <w:r w:rsidRPr="006077EF">
        <w:rPr>
          <w:b/>
          <w:bCs/>
          <w:lang w:val="en-US" w:eastAsia="zh-CN"/>
        </w:rPr>
        <w:t>.</w:t>
      </w:r>
    </w:p>
    <w:p w14:paraId="24B4B4A0" w14:textId="1ECBDC39" w:rsidR="002166FD" w:rsidRDefault="002166FD" w:rsidP="003D2A4C">
      <w:pPr>
        <w:numPr>
          <w:ilvl w:val="0"/>
          <w:numId w:val="5"/>
        </w:numPr>
        <w:rPr>
          <w:lang w:val="en-US" w:eastAsia="zh-CN"/>
        </w:rPr>
      </w:pPr>
      <w:r w:rsidRPr="002166FD">
        <w:rPr>
          <w:lang w:val="en-US" w:eastAsia="zh-CN"/>
        </w:rPr>
        <w:t xml:space="preserve">OAM configures in the AIOTF the mapping relationships among </w:t>
      </w:r>
      <w:proofErr w:type="spellStart"/>
      <w:r w:rsidRPr="002166FD">
        <w:rPr>
          <w:lang w:val="en-US" w:eastAsia="zh-CN"/>
        </w:rPr>
        <w:t>gNBs</w:t>
      </w:r>
      <w:proofErr w:type="spellEnd"/>
      <w:r w:rsidRPr="002166FD">
        <w:rPr>
          <w:lang w:val="en-US" w:eastAsia="zh-CN"/>
        </w:rPr>
        <w:t>, readers and A-IoT areas, as needed.</w:t>
      </w:r>
    </w:p>
    <w:p w14:paraId="6C62650E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CBCABE" w14:textId="5ABAA6D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1653ED">
        <w:rPr>
          <w:rFonts w:ascii="Arial" w:hAnsi="Arial" w:cs="Arial"/>
          <w:b/>
        </w:rPr>
        <w:t>SA5, SA2</w:t>
      </w:r>
    </w:p>
    <w:p w14:paraId="5E36455C" w14:textId="07EF1A8F" w:rsidR="00B97703" w:rsidRPr="001653ED" w:rsidRDefault="00B97703" w:rsidP="001653ED">
      <w:pPr>
        <w:spacing w:after="120"/>
        <w:ind w:left="993" w:hanging="993"/>
        <w:rPr>
          <w:i/>
          <w:iCs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1653ED" w:rsidRPr="001653ED">
        <w:t>RAN3 kindly asks SA5 and SA2 to take the above information into account for their Rel-19 work.</w:t>
      </w:r>
    </w:p>
    <w:p w14:paraId="630FB529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CA5BE75" w14:textId="77777777" w:rsidR="00B97703" w:rsidRPr="00412CCB" w:rsidRDefault="00B97703" w:rsidP="00412CCB">
      <w:pPr>
        <w:pStyle w:val="Heading1"/>
        <w:rPr>
          <w:rFonts w:cs="Arial"/>
          <w:bCs/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12CCB">
        <w:rPr>
          <w:rFonts w:cs="Arial"/>
          <w:szCs w:val="36"/>
        </w:rPr>
        <w:t>RAN3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A8A366B" w14:textId="37E1A225" w:rsidR="00446F1E" w:rsidRDefault="00446F1E" w:rsidP="00442E7D">
      <w:r>
        <w:t>Updated meeting schedule can be found at:</w:t>
      </w:r>
      <w:r w:rsidRPr="00446F1E">
        <w:t xml:space="preserve"> </w:t>
      </w:r>
      <w:hyperlink r:id="rId9" w:anchor="/" w:history="1">
        <w:r w:rsidRPr="00C524B1">
          <w:rPr>
            <w:rStyle w:val="Hyperlink"/>
          </w:rPr>
          <w:t>https://portal.3gpp.org/?tbid=373&amp;SubTB=381#/</w:t>
        </w:r>
      </w:hyperlink>
      <w:r>
        <w:t xml:space="preserve"> </w:t>
      </w:r>
    </w:p>
    <w:p w14:paraId="30FC31C7" w14:textId="7FF5E5B1" w:rsidR="008D3EBA" w:rsidRDefault="008D3EBA" w:rsidP="008D3EBA">
      <w:r>
        <w:t>RAN3#129</w:t>
      </w:r>
      <w:r>
        <w:tab/>
        <w:t>2025-08-25 - 2025-08-29</w:t>
      </w:r>
      <w:r>
        <w:tab/>
      </w:r>
      <w:r>
        <w:tab/>
      </w:r>
      <w:r w:rsidR="00BD4A53">
        <w:t>Bangalore</w:t>
      </w:r>
      <w:r>
        <w:t>, IN</w:t>
      </w:r>
    </w:p>
    <w:p w14:paraId="61D8DB79" w14:textId="06060BDC" w:rsidR="008D3EBA" w:rsidRDefault="008D3EBA" w:rsidP="008D3EBA">
      <w:r>
        <w:t>RAN3#129-bis</w:t>
      </w:r>
      <w:r>
        <w:tab/>
        <w:t>2025-10-13 - 2025-10-17</w:t>
      </w:r>
      <w:r>
        <w:tab/>
      </w:r>
      <w:r>
        <w:tab/>
        <w:t>Prague, CZ</w:t>
      </w:r>
    </w:p>
    <w:p w14:paraId="7357AC6C" w14:textId="3101A00F" w:rsidR="008D3EBA" w:rsidRDefault="008D3EBA" w:rsidP="008D3EBA">
      <w:r>
        <w:t>RAN3#130</w:t>
      </w:r>
      <w:r>
        <w:tab/>
        <w:t>2025-11-17 - 2025-11-21</w:t>
      </w:r>
      <w:r>
        <w:tab/>
      </w:r>
      <w:r>
        <w:tab/>
        <w:t>Dallas, US</w:t>
      </w:r>
    </w:p>
    <w:sectPr w:rsidR="008D3EB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44C8C" w14:textId="77777777" w:rsidR="00DA0B48" w:rsidRDefault="00DA0B48">
      <w:pPr>
        <w:spacing w:after="0"/>
      </w:pPr>
      <w:r>
        <w:separator/>
      </w:r>
    </w:p>
  </w:endnote>
  <w:endnote w:type="continuationSeparator" w:id="0">
    <w:p w14:paraId="6DF973CB" w14:textId="77777777" w:rsidR="00DA0B48" w:rsidRDefault="00DA0B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7DFC" w14:textId="77777777" w:rsidR="00DA0B48" w:rsidRDefault="00DA0B48">
      <w:pPr>
        <w:spacing w:after="0"/>
      </w:pPr>
      <w:r>
        <w:separator/>
      </w:r>
    </w:p>
  </w:footnote>
  <w:footnote w:type="continuationSeparator" w:id="0">
    <w:p w14:paraId="563BAD1E" w14:textId="77777777" w:rsidR="00DA0B48" w:rsidRDefault="00DA0B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7F3"/>
    <w:multiLevelType w:val="hybridMultilevel"/>
    <w:tmpl w:val="25662C40"/>
    <w:lvl w:ilvl="0" w:tplc="01380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A07F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0CC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665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24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A20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10A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5A0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08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FC217B9"/>
    <w:multiLevelType w:val="hybridMultilevel"/>
    <w:tmpl w:val="277AE536"/>
    <w:lvl w:ilvl="0" w:tplc="A4083506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A4083506">
      <w:start w:val="2"/>
      <w:numFmt w:val="bullet"/>
      <w:lvlText w:val="-"/>
      <w:lvlJc w:val="left"/>
      <w:pPr>
        <w:ind w:left="840" w:hanging="420"/>
      </w:pPr>
      <w:rPr>
        <w:rFonts w:ascii="Times New Roman" w:eastAsia="等线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5658486E"/>
    <w:multiLevelType w:val="hybridMultilevel"/>
    <w:tmpl w:val="D5AA9BA8"/>
    <w:lvl w:ilvl="0" w:tplc="0A5CC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46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29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EAC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749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AEF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C6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20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646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oNotDisplayPageBoundaries/>
  <w:bordersDoNotSurroundHeader/>
  <w:bordersDoNotSurroundFooter/>
  <w:proofState w:spelling="clean" w:grammar="clean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73C55"/>
    <w:rsid w:val="00074DCD"/>
    <w:rsid w:val="00084531"/>
    <w:rsid w:val="00084A21"/>
    <w:rsid w:val="00092E08"/>
    <w:rsid w:val="000A123F"/>
    <w:rsid w:val="000B4FCD"/>
    <w:rsid w:val="000E2E97"/>
    <w:rsid w:val="000E3F69"/>
    <w:rsid w:val="000F6242"/>
    <w:rsid w:val="00112B7D"/>
    <w:rsid w:val="00113DAC"/>
    <w:rsid w:val="001259A8"/>
    <w:rsid w:val="00152935"/>
    <w:rsid w:val="001552C7"/>
    <w:rsid w:val="001653ED"/>
    <w:rsid w:val="00170CFA"/>
    <w:rsid w:val="00185981"/>
    <w:rsid w:val="00196ED9"/>
    <w:rsid w:val="00197894"/>
    <w:rsid w:val="001D2A72"/>
    <w:rsid w:val="001E27A0"/>
    <w:rsid w:val="00201AD6"/>
    <w:rsid w:val="00205C17"/>
    <w:rsid w:val="00211693"/>
    <w:rsid w:val="002166FD"/>
    <w:rsid w:val="00233A52"/>
    <w:rsid w:val="002B1365"/>
    <w:rsid w:val="002B4367"/>
    <w:rsid w:val="002C767D"/>
    <w:rsid w:val="002C7BDC"/>
    <w:rsid w:val="002D0A4C"/>
    <w:rsid w:val="002F1940"/>
    <w:rsid w:val="002F699F"/>
    <w:rsid w:val="00305EF7"/>
    <w:rsid w:val="00311C6A"/>
    <w:rsid w:val="00334250"/>
    <w:rsid w:val="00343608"/>
    <w:rsid w:val="00357591"/>
    <w:rsid w:val="00367913"/>
    <w:rsid w:val="00383545"/>
    <w:rsid w:val="00395470"/>
    <w:rsid w:val="003D2034"/>
    <w:rsid w:val="003D4E83"/>
    <w:rsid w:val="003F280F"/>
    <w:rsid w:val="00412CCB"/>
    <w:rsid w:val="00433500"/>
    <w:rsid w:val="00433F71"/>
    <w:rsid w:val="00440D43"/>
    <w:rsid w:val="00442E7D"/>
    <w:rsid w:val="00445DEE"/>
    <w:rsid w:val="00446F1E"/>
    <w:rsid w:val="00453D4B"/>
    <w:rsid w:val="00456A8A"/>
    <w:rsid w:val="00472F0B"/>
    <w:rsid w:val="004A0AAC"/>
    <w:rsid w:val="004A52B7"/>
    <w:rsid w:val="004C403B"/>
    <w:rsid w:val="004C6888"/>
    <w:rsid w:val="004E3939"/>
    <w:rsid w:val="005422B4"/>
    <w:rsid w:val="005706DD"/>
    <w:rsid w:val="00581A01"/>
    <w:rsid w:val="005E180C"/>
    <w:rsid w:val="005F2F2A"/>
    <w:rsid w:val="0060192A"/>
    <w:rsid w:val="00601A2D"/>
    <w:rsid w:val="006077EF"/>
    <w:rsid w:val="00631D3A"/>
    <w:rsid w:val="006A3E31"/>
    <w:rsid w:val="006E31A7"/>
    <w:rsid w:val="006F08B5"/>
    <w:rsid w:val="007444CC"/>
    <w:rsid w:val="00747679"/>
    <w:rsid w:val="007B79A8"/>
    <w:rsid w:val="007D70F2"/>
    <w:rsid w:val="007F0E96"/>
    <w:rsid w:val="007F4F92"/>
    <w:rsid w:val="00854CD0"/>
    <w:rsid w:val="00887BBD"/>
    <w:rsid w:val="00891981"/>
    <w:rsid w:val="008B38C0"/>
    <w:rsid w:val="008D2D82"/>
    <w:rsid w:val="008D3EBA"/>
    <w:rsid w:val="008D772F"/>
    <w:rsid w:val="00972D2D"/>
    <w:rsid w:val="0099642F"/>
    <w:rsid w:val="0099764C"/>
    <w:rsid w:val="009C27AF"/>
    <w:rsid w:val="009C368D"/>
    <w:rsid w:val="009F2442"/>
    <w:rsid w:val="00A218CE"/>
    <w:rsid w:val="00A474F9"/>
    <w:rsid w:val="00A511E0"/>
    <w:rsid w:val="00A529A9"/>
    <w:rsid w:val="00AA23B1"/>
    <w:rsid w:val="00AB2079"/>
    <w:rsid w:val="00B01093"/>
    <w:rsid w:val="00B1324B"/>
    <w:rsid w:val="00B13D93"/>
    <w:rsid w:val="00B237C5"/>
    <w:rsid w:val="00B41713"/>
    <w:rsid w:val="00B92EA4"/>
    <w:rsid w:val="00B97703"/>
    <w:rsid w:val="00BD4A53"/>
    <w:rsid w:val="00C04AB6"/>
    <w:rsid w:val="00C1231C"/>
    <w:rsid w:val="00C27EBD"/>
    <w:rsid w:val="00C50591"/>
    <w:rsid w:val="00C70609"/>
    <w:rsid w:val="00CB370B"/>
    <w:rsid w:val="00CD4F67"/>
    <w:rsid w:val="00CE5A1A"/>
    <w:rsid w:val="00CF6087"/>
    <w:rsid w:val="00D15E8F"/>
    <w:rsid w:val="00D27E5D"/>
    <w:rsid w:val="00D3384C"/>
    <w:rsid w:val="00D33AAA"/>
    <w:rsid w:val="00D411E1"/>
    <w:rsid w:val="00D57425"/>
    <w:rsid w:val="00D63F70"/>
    <w:rsid w:val="00D72652"/>
    <w:rsid w:val="00DA0B48"/>
    <w:rsid w:val="00DC2F98"/>
    <w:rsid w:val="00DD7CC5"/>
    <w:rsid w:val="00DE43C4"/>
    <w:rsid w:val="00DE4D1C"/>
    <w:rsid w:val="00E008CF"/>
    <w:rsid w:val="00E066D7"/>
    <w:rsid w:val="00E24166"/>
    <w:rsid w:val="00E8205E"/>
    <w:rsid w:val="00EA70E0"/>
    <w:rsid w:val="00ED46B9"/>
    <w:rsid w:val="00F12E72"/>
    <w:rsid w:val="00F51818"/>
    <w:rsid w:val="00F5306B"/>
    <w:rsid w:val="00F93036"/>
    <w:rsid w:val="00FA639E"/>
    <w:rsid w:val="00FB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36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Heading1">
    <w:name w:val="heading 1"/>
    <w:aliases w:val="H1,h1"/>
    <w:next w:val="Normal"/>
    <w:qFormat/>
    <w:rsid w:val="002B436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"/>
    <w:basedOn w:val="Heading1"/>
    <w:next w:val="Normal"/>
    <w:qFormat/>
    <w:rsid w:val="002B436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B436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B436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B436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B4367"/>
    <w:pPr>
      <w:outlineLvl w:val="5"/>
    </w:pPr>
  </w:style>
  <w:style w:type="paragraph" w:styleId="Heading7">
    <w:name w:val="heading 7"/>
    <w:basedOn w:val="H6"/>
    <w:next w:val="Normal"/>
    <w:qFormat/>
    <w:rsid w:val="002B4367"/>
    <w:pPr>
      <w:outlineLvl w:val="6"/>
    </w:pPr>
  </w:style>
  <w:style w:type="paragraph" w:styleId="Heading8">
    <w:name w:val="heading 8"/>
    <w:basedOn w:val="Heading1"/>
    <w:next w:val="Normal"/>
    <w:qFormat/>
    <w:rsid w:val="002B436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B436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B43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paragraph" w:styleId="Footer">
    <w:name w:val="footer"/>
    <w:basedOn w:val="Header"/>
    <w:semiHidden/>
    <w:rsid w:val="002B436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B436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B4367"/>
    <w:pPr>
      <w:spacing w:before="180"/>
      <w:ind w:left="2693" w:hanging="2693"/>
    </w:pPr>
    <w:rPr>
      <w:b/>
    </w:rPr>
  </w:style>
  <w:style w:type="paragraph" w:styleId="TOC1">
    <w:name w:val="toc 1"/>
    <w:semiHidden/>
    <w:rsid w:val="002B436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customStyle="1" w:styleId="ZT">
    <w:name w:val="ZT"/>
    <w:rsid w:val="002B436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2B4367"/>
    <w:pPr>
      <w:ind w:left="1701" w:hanging="1701"/>
    </w:pPr>
  </w:style>
  <w:style w:type="paragraph" w:styleId="TOC4">
    <w:name w:val="toc 4"/>
    <w:basedOn w:val="TOC3"/>
    <w:semiHidden/>
    <w:rsid w:val="002B4367"/>
    <w:pPr>
      <w:ind w:left="1418" w:hanging="1418"/>
    </w:pPr>
  </w:style>
  <w:style w:type="paragraph" w:styleId="TOC3">
    <w:name w:val="toc 3"/>
    <w:basedOn w:val="TOC2"/>
    <w:semiHidden/>
    <w:rsid w:val="002B4367"/>
    <w:pPr>
      <w:ind w:left="1134" w:hanging="1134"/>
    </w:pPr>
  </w:style>
  <w:style w:type="paragraph" w:styleId="TOC2">
    <w:name w:val="toc 2"/>
    <w:basedOn w:val="TOC1"/>
    <w:semiHidden/>
    <w:rsid w:val="002B436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B4367"/>
    <w:pPr>
      <w:ind w:left="284"/>
    </w:pPr>
  </w:style>
  <w:style w:type="paragraph" w:styleId="Index1">
    <w:name w:val="index 1"/>
    <w:basedOn w:val="Normal"/>
    <w:semiHidden/>
    <w:rsid w:val="002B4367"/>
    <w:pPr>
      <w:keepLines/>
      <w:spacing w:after="0"/>
    </w:pPr>
  </w:style>
  <w:style w:type="paragraph" w:customStyle="1" w:styleId="ZH">
    <w:name w:val="ZH"/>
    <w:rsid w:val="002B436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2B4367"/>
    <w:pPr>
      <w:outlineLvl w:val="9"/>
    </w:pPr>
  </w:style>
  <w:style w:type="paragraph" w:styleId="ListNumber2">
    <w:name w:val="List Number 2"/>
    <w:basedOn w:val="ListNumber"/>
    <w:semiHidden/>
    <w:rsid w:val="002B4367"/>
    <w:pPr>
      <w:ind w:left="851"/>
    </w:pPr>
  </w:style>
  <w:style w:type="character" w:styleId="FootnoteReference">
    <w:name w:val="footnote reference"/>
    <w:semiHidden/>
    <w:rsid w:val="002B436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B436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2B4367"/>
    <w:rPr>
      <w:b/>
    </w:rPr>
  </w:style>
  <w:style w:type="paragraph" w:customStyle="1" w:styleId="TAC">
    <w:name w:val="TAC"/>
    <w:basedOn w:val="TAL"/>
    <w:rsid w:val="002B4367"/>
    <w:pPr>
      <w:jc w:val="center"/>
    </w:pPr>
  </w:style>
  <w:style w:type="paragraph" w:customStyle="1" w:styleId="TF">
    <w:name w:val="TF"/>
    <w:basedOn w:val="TH"/>
    <w:rsid w:val="002B4367"/>
    <w:pPr>
      <w:keepNext w:val="0"/>
      <w:spacing w:before="0" w:after="240"/>
    </w:pPr>
  </w:style>
  <w:style w:type="paragraph" w:customStyle="1" w:styleId="NO">
    <w:name w:val="NO"/>
    <w:basedOn w:val="Normal"/>
    <w:rsid w:val="002B4367"/>
    <w:pPr>
      <w:keepLines/>
      <w:ind w:left="1135" w:hanging="851"/>
    </w:pPr>
  </w:style>
  <w:style w:type="paragraph" w:styleId="TOC9">
    <w:name w:val="toc 9"/>
    <w:basedOn w:val="TOC8"/>
    <w:semiHidden/>
    <w:rsid w:val="002B4367"/>
    <w:pPr>
      <w:ind w:left="1418" w:hanging="1418"/>
    </w:pPr>
  </w:style>
  <w:style w:type="paragraph" w:customStyle="1" w:styleId="EX">
    <w:name w:val="EX"/>
    <w:basedOn w:val="Normal"/>
    <w:rsid w:val="002B4367"/>
    <w:pPr>
      <w:keepLines/>
      <w:ind w:left="1702" w:hanging="1418"/>
    </w:pPr>
  </w:style>
  <w:style w:type="paragraph" w:customStyle="1" w:styleId="FP">
    <w:name w:val="FP"/>
    <w:basedOn w:val="Normal"/>
    <w:rsid w:val="002B4367"/>
    <w:pPr>
      <w:spacing w:after="0"/>
    </w:pPr>
  </w:style>
  <w:style w:type="paragraph" w:customStyle="1" w:styleId="LD">
    <w:name w:val="LD"/>
    <w:rsid w:val="002B436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2B4367"/>
    <w:pPr>
      <w:spacing w:after="0"/>
    </w:pPr>
  </w:style>
  <w:style w:type="paragraph" w:customStyle="1" w:styleId="EW">
    <w:name w:val="EW"/>
    <w:basedOn w:val="EX"/>
    <w:rsid w:val="002B4367"/>
    <w:pPr>
      <w:spacing w:after="0"/>
    </w:pPr>
  </w:style>
  <w:style w:type="paragraph" w:styleId="TOC6">
    <w:name w:val="toc 6"/>
    <w:basedOn w:val="TOC5"/>
    <w:next w:val="Normal"/>
    <w:semiHidden/>
    <w:rsid w:val="002B4367"/>
    <w:pPr>
      <w:ind w:left="1985" w:hanging="1985"/>
    </w:pPr>
  </w:style>
  <w:style w:type="paragraph" w:styleId="TOC7">
    <w:name w:val="toc 7"/>
    <w:basedOn w:val="TOC6"/>
    <w:next w:val="Normal"/>
    <w:semiHidden/>
    <w:rsid w:val="002B4367"/>
    <w:pPr>
      <w:ind w:left="2268" w:hanging="2268"/>
    </w:pPr>
  </w:style>
  <w:style w:type="paragraph" w:styleId="ListBullet2">
    <w:name w:val="List Bullet 2"/>
    <w:basedOn w:val="ListBullet"/>
    <w:semiHidden/>
    <w:rsid w:val="002B4367"/>
    <w:pPr>
      <w:ind w:left="851"/>
    </w:pPr>
  </w:style>
  <w:style w:type="paragraph" w:styleId="ListBullet3">
    <w:name w:val="List Bullet 3"/>
    <w:basedOn w:val="ListBullet2"/>
    <w:semiHidden/>
    <w:rsid w:val="002B4367"/>
    <w:pPr>
      <w:ind w:left="1135"/>
    </w:pPr>
  </w:style>
  <w:style w:type="paragraph" w:styleId="ListNumber">
    <w:name w:val="List Number"/>
    <w:basedOn w:val="List"/>
    <w:semiHidden/>
    <w:rsid w:val="002B4367"/>
  </w:style>
  <w:style w:type="paragraph" w:customStyle="1" w:styleId="EQ">
    <w:name w:val="EQ"/>
    <w:basedOn w:val="Normal"/>
    <w:next w:val="Normal"/>
    <w:rsid w:val="002B436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B436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B436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B436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2B4367"/>
    <w:pPr>
      <w:jc w:val="right"/>
    </w:pPr>
  </w:style>
  <w:style w:type="paragraph" w:customStyle="1" w:styleId="H6">
    <w:name w:val="H6"/>
    <w:basedOn w:val="Heading5"/>
    <w:next w:val="Normal"/>
    <w:rsid w:val="002B436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B4367"/>
    <w:pPr>
      <w:ind w:left="851" w:hanging="851"/>
    </w:pPr>
  </w:style>
  <w:style w:type="paragraph" w:customStyle="1" w:styleId="TAL">
    <w:name w:val="TAL"/>
    <w:basedOn w:val="Normal"/>
    <w:rsid w:val="002B436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B436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2B436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2B436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2B436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2B4367"/>
    <w:pPr>
      <w:framePr w:wrap="notBeside" w:y="16161"/>
    </w:pPr>
  </w:style>
  <w:style w:type="character" w:customStyle="1" w:styleId="ZGSM">
    <w:name w:val="ZGSM"/>
    <w:rsid w:val="002B4367"/>
  </w:style>
  <w:style w:type="paragraph" w:styleId="List2">
    <w:name w:val="List 2"/>
    <w:basedOn w:val="List"/>
    <w:semiHidden/>
    <w:rsid w:val="002B4367"/>
    <w:pPr>
      <w:ind w:left="851"/>
    </w:pPr>
  </w:style>
  <w:style w:type="paragraph" w:customStyle="1" w:styleId="ZG">
    <w:name w:val="ZG"/>
    <w:rsid w:val="002B436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semiHidden/>
    <w:rsid w:val="002B4367"/>
    <w:pPr>
      <w:ind w:left="1135"/>
    </w:pPr>
  </w:style>
  <w:style w:type="paragraph" w:styleId="List4">
    <w:name w:val="List 4"/>
    <w:basedOn w:val="List3"/>
    <w:semiHidden/>
    <w:rsid w:val="002B4367"/>
    <w:pPr>
      <w:ind w:left="1418"/>
    </w:pPr>
  </w:style>
  <w:style w:type="paragraph" w:styleId="List5">
    <w:name w:val="List 5"/>
    <w:basedOn w:val="List4"/>
    <w:semiHidden/>
    <w:rsid w:val="002B4367"/>
    <w:pPr>
      <w:ind w:left="1702"/>
    </w:pPr>
  </w:style>
  <w:style w:type="paragraph" w:customStyle="1" w:styleId="EditorsNote">
    <w:name w:val="Editor's Note"/>
    <w:basedOn w:val="NO"/>
    <w:rsid w:val="002B4367"/>
    <w:rPr>
      <w:color w:val="FF0000"/>
    </w:rPr>
  </w:style>
  <w:style w:type="paragraph" w:styleId="List">
    <w:name w:val="List"/>
    <w:basedOn w:val="Normal"/>
    <w:semiHidden/>
    <w:rsid w:val="002B4367"/>
    <w:pPr>
      <w:ind w:left="568" w:hanging="284"/>
    </w:pPr>
  </w:style>
  <w:style w:type="paragraph" w:styleId="ListBullet">
    <w:name w:val="List Bullet"/>
    <w:basedOn w:val="List"/>
    <w:semiHidden/>
    <w:rsid w:val="002B4367"/>
  </w:style>
  <w:style w:type="paragraph" w:styleId="ListBullet4">
    <w:name w:val="List Bullet 4"/>
    <w:basedOn w:val="ListBullet3"/>
    <w:semiHidden/>
    <w:rsid w:val="002B4367"/>
    <w:pPr>
      <w:ind w:left="1418"/>
    </w:pPr>
  </w:style>
  <w:style w:type="paragraph" w:styleId="ListBullet5">
    <w:name w:val="List Bullet 5"/>
    <w:basedOn w:val="ListBullet4"/>
    <w:semiHidden/>
    <w:rsid w:val="002B4367"/>
    <w:pPr>
      <w:ind w:left="1702"/>
    </w:pPr>
  </w:style>
  <w:style w:type="paragraph" w:customStyle="1" w:styleId="B2">
    <w:name w:val="B2"/>
    <w:basedOn w:val="List2"/>
    <w:rsid w:val="002B4367"/>
  </w:style>
  <w:style w:type="paragraph" w:customStyle="1" w:styleId="B3">
    <w:name w:val="B3"/>
    <w:basedOn w:val="List3"/>
    <w:rsid w:val="002B4367"/>
  </w:style>
  <w:style w:type="paragraph" w:customStyle="1" w:styleId="B4">
    <w:name w:val="B4"/>
    <w:basedOn w:val="List4"/>
    <w:rsid w:val="002B4367"/>
  </w:style>
  <w:style w:type="paragraph" w:customStyle="1" w:styleId="B5">
    <w:name w:val="B5"/>
    <w:basedOn w:val="List5"/>
    <w:rsid w:val="002B4367"/>
  </w:style>
  <w:style w:type="paragraph" w:customStyle="1" w:styleId="ZTD">
    <w:name w:val="ZTD"/>
    <w:basedOn w:val="ZB"/>
    <w:rsid w:val="002B436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412CCB"/>
    <w:rPr>
      <w:rFonts w:ascii="Arial" w:hAnsi="Arial"/>
    </w:rPr>
  </w:style>
  <w:style w:type="paragraph" w:customStyle="1" w:styleId="Source">
    <w:name w:val="Source"/>
    <w:basedOn w:val="Normal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8D3EBA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2B13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77EF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835">
          <w:marLeft w:val="13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5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5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0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ngyan7@huawe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rtal.3gpp.org/?tbid=373&amp;SubTB=38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217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2036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Huawei1</cp:lastModifiedBy>
  <cp:revision>80</cp:revision>
  <cp:lastPrinted>2002-04-23T07:10:00Z</cp:lastPrinted>
  <dcterms:created xsi:type="dcterms:W3CDTF">2020-01-14T15:01:00Z</dcterms:created>
  <dcterms:modified xsi:type="dcterms:W3CDTF">2025-05-22T08:20:00Z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(3)lgxyAKcNx94vJHS0yRiHarbofKMdCRWC6f8kTuWq1VHWpMcvxi8pu0A072krYrhY0r8FWvsX
6YfSD5aeN8ECuGTKzlDEA9EoBV+5EFyW2ItzUIb7iRA8YV7A/y6UqtVQvsXtYexdn/dXoLvm
9bDUDnTFySy/QiTBMsn9fv4hB86lAppGS/tBipof38BvPqXEsukAmi6dDJDkakrmD1jWoCNJ
dndpNUlClatCMBJd9u</vt:lpwstr>
  </property>
  <property fmtid="{D5CDD505-2E9C-101B-9397-08002B2CF9AE}" pid="3" name="_2015_ms_pID_7253431">
    <vt:lpwstr>KKgdcykuifwb0JyhjzB6C/vI5uDfyhAane/FlwRhUL8XojSQiWE0r5
HElg33G8DeNFCuf3jqTOEMcFtRnZt6QdAuywmV+MuHN45bqJVV7Dy/tD6MoKnQZK5XDYMB8j
0wcCbCtJfjoTqbpBhGvCJpydT3TFm1YBZ82nRpniy9bqZOqTFhuP1s9KbMhzEnUQPF9Vkrm4
KHkdL67kJmVq4AZ180TLQ4DSRgw1GJgURWIG</vt:lpwstr>
  </property>
  <property fmtid="{D5CDD505-2E9C-101B-9397-08002B2CF9AE}" pid="4" name="_2015_ms_pID_7253432">
    <vt:lpwstr>ZhKMj26jy6B4dhNRvlHvTNU=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1747746791</vt:lpwstr>
  </property>
</Properties>
</file>