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914E0" w14:textId="23A219FE" w:rsidR="00611C3A" w:rsidRDefault="00611C3A" w:rsidP="00611C3A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#127</w:t>
      </w:r>
      <w:r>
        <w:tab/>
      </w:r>
      <w:r w:rsidRPr="00C108DA">
        <w:rPr>
          <w:lang w:eastAsia="ja-JP"/>
        </w:rPr>
        <w:t>R3-2</w:t>
      </w:r>
      <w:r>
        <w:rPr>
          <w:lang w:eastAsia="ja-JP"/>
        </w:rPr>
        <w:t>5</w:t>
      </w:r>
      <w:r w:rsidR="005F76EC">
        <w:rPr>
          <w:lang w:eastAsia="ja-JP"/>
        </w:rPr>
        <w:t>0527</w:t>
      </w:r>
    </w:p>
    <w:p w14:paraId="47F2930A" w14:textId="30A938EC" w:rsidR="00611C3A" w:rsidRPr="00C108DA" w:rsidRDefault="00611C3A" w:rsidP="00611C3A">
      <w:pPr>
        <w:pStyle w:val="3gpptitlecitytdocnumber"/>
      </w:pPr>
      <w:bookmarkStart w:id="2" w:name="_Hlk19781143"/>
      <w:r>
        <w:t>Athens</w:t>
      </w:r>
      <w:r w:rsidRPr="00C108DA">
        <w:t xml:space="preserve">, </w:t>
      </w:r>
      <w:r>
        <w:t>Greece</w:t>
      </w:r>
      <w:r w:rsidRPr="00C108DA">
        <w:t>, 1</w:t>
      </w:r>
      <w:r>
        <w:t>7</w:t>
      </w:r>
      <w:r w:rsidRPr="00C108DA">
        <w:t>-2</w:t>
      </w:r>
      <w:r>
        <w:t>1</w:t>
      </w:r>
      <w:r w:rsidRPr="00C108DA">
        <w:t xml:space="preserve"> </w:t>
      </w:r>
      <w:r>
        <w:t>Feb</w:t>
      </w:r>
      <w:r w:rsidRPr="00C108DA">
        <w:t xml:space="preserve"> 202</w:t>
      </w:r>
      <w:r>
        <w:t>5</w:t>
      </w:r>
    </w:p>
    <w:bookmarkEnd w:id="0"/>
    <w:bookmarkEnd w:id="2"/>
    <w:p w14:paraId="3FFFD347" w14:textId="77777777" w:rsidR="00611C3A" w:rsidRPr="00912BD6" w:rsidRDefault="00611C3A" w:rsidP="00611C3A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459332B" w14:textId="07F3D356" w:rsidR="00611C3A" w:rsidRPr="00912BD6" w:rsidRDefault="00611C3A" w:rsidP="00611C3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 w:rsidR="001B4634">
        <w:rPr>
          <w:rFonts w:cs="Arial"/>
          <w:b/>
          <w:bCs/>
          <w:color w:val="000000"/>
          <w:sz w:val="24"/>
          <w:szCs w:val="24"/>
        </w:rPr>
        <w:t>22.2</w:t>
      </w:r>
    </w:p>
    <w:p w14:paraId="7D0CD36E" w14:textId="0C04B3E3" w:rsidR="00611C3A" w:rsidRPr="00912BD6" w:rsidRDefault="00611C3A" w:rsidP="00611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  <w:t>Ericsson</w:t>
      </w:r>
    </w:p>
    <w:p w14:paraId="701828DB" w14:textId="6126D8DE" w:rsidR="00611C3A" w:rsidRPr="00912BD6" w:rsidRDefault="00611C3A" w:rsidP="00611C3A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C874F9" w:rsidRPr="00C874F9">
        <w:rPr>
          <w:rFonts w:ascii="Arial" w:hAnsi="Arial" w:cs="Arial"/>
          <w:b/>
          <w:bCs/>
          <w:color w:val="000000"/>
          <w:sz w:val="24"/>
        </w:rPr>
        <w:t xml:space="preserve">Authorization of Intermediate Relay UEs </w:t>
      </w:r>
      <w:r w:rsidR="00C874F9">
        <w:rPr>
          <w:rFonts w:ascii="Arial" w:hAnsi="Arial" w:cs="Arial"/>
          <w:b/>
          <w:bCs/>
          <w:color w:val="000000"/>
          <w:sz w:val="24"/>
        </w:rPr>
        <w:t>in RRC_INACTIVE</w:t>
      </w:r>
    </w:p>
    <w:p w14:paraId="69E44A2C" w14:textId="77777777" w:rsidR="00611C3A" w:rsidRDefault="00611C3A" w:rsidP="00611C3A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5F084CF0" w14:textId="77777777" w:rsidR="00601EDA" w:rsidRPr="00E32C90" w:rsidRDefault="00601EDA" w:rsidP="00E32C90">
      <w:pPr>
        <w:pStyle w:val="Heading1"/>
      </w:pPr>
      <w:r w:rsidRPr="00E32C90">
        <w:t>Introduction</w:t>
      </w:r>
    </w:p>
    <w:p w14:paraId="705E2FD7" w14:textId="52E4F409" w:rsidR="00851231" w:rsidRPr="00851231" w:rsidRDefault="00851231" w:rsidP="00851231">
      <w:pPr>
        <w:pStyle w:val="NormalWeb"/>
        <w:rPr>
          <w:sz w:val="20"/>
          <w:szCs w:val="20"/>
          <w:lang w:val="en-GB"/>
        </w:rPr>
      </w:pPr>
      <w:r w:rsidRPr="00851231">
        <w:rPr>
          <w:sz w:val="20"/>
          <w:szCs w:val="20"/>
          <w:lang w:val="en-GB"/>
        </w:rPr>
        <w:t>In R</w:t>
      </w:r>
      <w:r w:rsidR="007A00D0">
        <w:rPr>
          <w:sz w:val="20"/>
          <w:szCs w:val="20"/>
          <w:lang w:val="en-GB"/>
        </w:rPr>
        <w:t>el-</w:t>
      </w:r>
      <w:r w:rsidRPr="00851231">
        <w:rPr>
          <w:sz w:val="20"/>
          <w:szCs w:val="20"/>
          <w:lang w:val="en-GB"/>
        </w:rPr>
        <w:t xml:space="preserve">19, a Work Item for NR </w:t>
      </w:r>
      <w:proofErr w:type="spellStart"/>
      <w:r w:rsidRPr="00851231">
        <w:rPr>
          <w:sz w:val="20"/>
          <w:szCs w:val="20"/>
          <w:lang w:val="en-GB"/>
        </w:rPr>
        <w:t>Sidelink</w:t>
      </w:r>
      <w:proofErr w:type="spellEnd"/>
      <w:r w:rsidRPr="00851231">
        <w:rPr>
          <w:sz w:val="20"/>
          <w:szCs w:val="20"/>
          <w:lang w:val="en-GB"/>
        </w:rPr>
        <w:t xml:space="preserve"> Multi-hop has been established to enable multi-hop Layer-2 UE-to-Network relay through a single indirect path.</w:t>
      </w:r>
    </w:p>
    <w:p w14:paraId="75F5FA28" w14:textId="15ED7F4B" w:rsidR="00635906" w:rsidRPr="00635906" w:rsidRDefault="00635906" w:rsidP="00635906">
      <w:pPr>
        <w:pStyle w:val="NormalWeb"/>
        <w:rPr>
          <w:sz w:val="20"/>
          <w:szCs w:val="20"/>
          <w:lang w:val="en-GB"/>
        </w:rPr>
      </w:pPr>
      <w:r w:rsidRPr="00635906">
        <w:rPr>
          <w:sz w:val="20"/>
          <w:szCs w:val="20"/>
          <w:lang w:val="en-GB"/>
        </w:rPr>
        <w:t xml:space="preserve">RAN2 has started work on this topic and has reached initial agreements on baseline procedures. This document </w:t>
      </w:r>
      <w:r w:rsidR="009C3493">
        <w:rPr>
          <w:sz w:val="20"/>
          <w:szCs w:val="20"/>
          <w:lang w:val="en-GB"/>
        </w:rPr>
        <w:t>discusses the</w:t>
      </w:r>
      <w:r w:rsidRPr="00635906">
        <w:rPr>
          <w:sz w:val="20"/>
          <w:szCs w:val="20"/>
          <w:lang w:val="en-GB"/>
        </w:rPr>
        <w:t xml:space="preserve"> potential challenges and provides an analysis of key considerations related to intermediate relay UEs.</w:t>
      </w:r>
    </w:p>
    <w:p w14:paraId="608D157F" w14:textId="3A0C8D7A" w:rsidR="001F5DD1" w:rsidRDefault="00C874F9" w:rsidP="00F80851">
      <w:pPr>
        <w:pStyle w:val="Heading1"/>
      </w:pPr>
      <w:r>
        <w:t>Background</w:t>
      </w:r>
    </w:p>
    <w:p w14:paraId="04770156" w14:textId="77777777" w:rsidR="00745A81" w:rsidRPr="00745A81" w:rsidRDefault="00745A81" w:rsidP="00745A81">
      <w:pPr>
        <w:pStyle w:val="NormalWeb"/>
        <w:rPr>
          <w:sz w:val="20"/>
          <w:szCs w:val="20"/>
          <w:lang w:val="en-GB"/>
        </w:rPr>
      </w:pPr>
      <w:r w:rsidRPr="00745A81">
        <w:rPr>
          <w:sz w:val="20"/>
          <w:szCs w:val="20"/>
          <w:lang w:val="en-GB"/>
        </w:rPr>
        <w:t>Regarding the requirement for each intermediate relay UE to be in RRC_CONNECTED when the remote UE transitions to RRC_CONNECTED, RAN2 reached the following agreements during RAN2#128.</w:t>
      </w:r>
    </w:p>
    <w:p w14:paraId="452504AD" w14:textId="77777777" w:rsidR="00AD2EC1" w:rsidRPr="00725A2D" w:rsidRDefault="00AD2EC1" w:rsidP="00AD2EC1">
      <w:pPr>
        <w:numPr>
          <w:ilvl w:val="0"/>
          <w:numId w:val="45"/>
        </w:numPr>
        <w:overflowPunct w:val="0"/>
        <w:autoSpaceDE w:val="0"/>
        <w:autoSpaceDN w:val="0"/>
        <w:adjustRightInd w:val="0"/>
        <w:rPr>
          <w:rFonts w:ascii="Arial" w:hAnsi="Arial" w:cs="Arial"/>
          <w:i/>
          <w:iCs/>
          <w:lang w:eastAsia="zh-CN"/>
        </w:rPr>
      </w:pPr>
      <w:r w:rsidRPr="00725A2D">
        <w:rPr>
          <w:rFonts w:ascii="Arial" w:hAnsi="Arial" w:cs="Arial"/>
          <w:i/>
          <w:iCs/>
          <w:lang w:eastAsia="zh-CN"/>
        </w:rPr>
        <w:t xml:space="preserve">Support a baseline procedure for the case in which the intermediate relay UEs for a remote UE all transition to RRC_CONNECTED (if not already there) when the remote UE goes to RRC_CONNECTED. </w:t>
      </w:r>
    </w:p>
    <w:p w14:paraId="383146C0" w14:textId="77777777" w:rsidR="00AD2EC1" w:rsidRPr="00725A2D" w:rsidRDefault="00AD2EC1" w:rsidP="00AD2EC1">
      <w:pPr>
        <w:numPr>
          <w:ilvl w:val="1"/>
          <w:numId w:val="45"/>
        </w:numPr>
        <w:overflowPunct w:val="0"/>
        <w:autoSpaceDE w:val="0"/>
        <w:autoSpaceDN w:val="0"/>
        <w:adjustRightInd w:val="0"/>
        <w:rPr>
          <w:rFonts w:ascii="Arial" w:hAnsi="Arial" w:cs="Arial"/>
          <w:i/>
          <w:iCs/>
          <w:lang w:eastAsia="zh-CN"/>
        </w:rPr>
      </w:pPr>
      <w:r w:rsidRPr="00725A2D">
        <w:rPr>
          <w:rFonts w:ascii="Arial" w:hAnsi="Arial" w:cs="Arial"/>
          <w:i/>
          <w:iCs/>
          <w:lang w:eastAsia="zh-CN"/>
        </w:rPr>
        <w:t>1. Support this case based on existing U2N framework, with all the UEs RRC_CONNECTED to the last relay UE’s serving cell.</w:t>
      </w:r>
    </w:p>
    <w:p w14:paraId="55740EC9" w14:textId="77777777" w:rsidR="00AD2EC1" w:rsidRPr="00725A2D" w:rsidRDefault="00AD2EC1" w:rsidP="00AD2EC1">
      <w:pPr>
        <w:numPr>
          <w:ilvl w:val="1"/>
          <w:numId w:val="45"/>
        </w:numPr>
        <w:overflowPunct w:val="0"/>
        <w:autoSpaceDE w:val="0"/>
        <w:autoSpaceDN w:val="0"/>
        <w:adjustRightInd w:val="0"/>
        <w:rPr>
          <w:rFonts w:ascii="Arial" w:hAnsi="Arial" w:cs="Arial"/>
          <w:i/>
          <w:iCs/>
          <w:lang w:eastAsia="zh-CN"/>
        </w:rPr>
      </w:pPr>
      <w:r w:rsidRPr="00725A2D">
        <w:rPr>
          <w:rFonts w:ascii="Arial" w:hAnsi="Arial" w:cs="Arial"/>
          <w:i/>
          <w:iCs/>
          <w:lang w:eastAsia="zh-CN"/>
        </w:rPr>
        <w:t>2. Continue to discuss whether/how to support the case that intermediate relay UEs do not all move to RRC_CONNECTED when the remote UE triggers connection establishment.</w:t>
      </w:r>
    </w:p>
    <w:p w14:paraId="60682975" w14:textId="77777777" w:rsidR="00AD2EC1" w:rsidRPr="00725A2D" w:rsidRDefault="00AD2EC1" w:rsidP="00AD2EC1">
      <w:pPr>
        <w:numPr>
          <w:ilvl w:val="0"/>
          <w:numId w:val="45"/>
        </w:numPr>
        <w:overflowPunct w:val="0"/>
        <w:autoSpaceDE w:val="0"/>
        <w:autoSpaceDN w:val="0"/>
        <w:adjustRightInd w:val="0"/>
        <w:rPr>
          <w:rFonts w:ascii="Arial" w:hAnsi="Arial" w:cs="Arial"/>
          <w:i/>
          <w:iCs/>
          <w:lang w:eastAsia="zh-CN"/>
        </w:rPr>
      </w:pPr>
      <w:r w:rsidRPr="00725A2D">
        <w:rPr>
          <w:rFonts w:ascii="Arial" w:hAnsi="Arial" w:cs="Arial"/>
          <w:i/>
          <w:iCs/>
          <w:lang w:eastAsia="zh-CN"/>
        </w:rPr>
        <w:t>All agreements in this WI apply to both these cases unless otherwise specified.</w:t>
      </w:r>
    </w:p>
    <w:p w14:paraId="6DB615AD" w14:textId="40E64BB4" w:rsidR="004F1969" w:rsidRPr="004F1969" w:rsidRDefault="004F1969" w:rsidP="004F1969">
      <w:pPr>
        <w:pStyle w:val="NormalWeb"/>
        <w:rPr>
          <w:sz w:val="20"/>
          <w:szCs w:val="20"/>
          <w:lang w:val="en-GB"/>
        </w:rPr>
      </w:pPr>
      <w:r w:rsidRPr="004F1969">
        <w:rPr>
          <w:sz w:val="20"/>
          <w:szCs w:val="20"/>
          <w:lang w:val="en-GB"/>
        </w:rPr>
        <w:t xml:space="preserve">The current baseline requires all relay UEs to </w:t>
      </w:r>
      <w:r>
        <w:rPr>
          <w:sz w:val="20"/>
          <w:szCs w:val="20"/>
          <w:lang w:val="en-GB"/>
        </w:rPr>
        <w:t>be in</w:t>
      </w:r>
      <w:r w:rsidRPr="004F1969">
        <w:rPr>
          <w:sz w:val="20"/>
          <w:szCs w:val="20"/>
          <w:lang w:val="en-GB"/>
        </w:rPr>
        <w:t xml:space="preserve"> RRC_CONNECTED </w:t>
      </w:r>
      <w:r>
        <w:rPr>
          <w:sz w:val="20"/>
          <w:szCs w:val="20"/>
          <w:lang w:val="en-GB"/>
        </w:rPr>
        <w:t xml:space="preserve">state </w:t>
      </w:r>
      <w:r w:rsidRPr="004F1969">
        <w:rPr>
          <w:sz w:val="20"/>
          <w:szCs w:val="20"/>
          <w:lang w:val="en-GB"/>
        </w:rPr>
        <w:t xml:space="preserve">when a remote UE initiates a connection, leading to increased </w:t>
      </w:r>
      <w:proofErr w:type="spellStart"/>
      <w:r w:rsidRPr="004F1969">
        <w:rPr>
          <w:sz w:val="20"/>
          <w:szCs w:val="20"/>
          <w:lang w:val="en-GB"/>
        </w:rPr>
        <w:t>signaling</w:t>
      </w:r>
      <w:proofErr w:type="spellEnd"/>
      <w:r w:rsidRPr="004F1969">
        <w:rPr>
          <w:sz w:val="20"/>
          <w:szCs w:val="20"/>
          <w:lang w:val="en-GB"/>
        </w:rPr>
        <w:t xml:space="preserve"> traffic, as well as reduced flexibility for multi-cell relay scenarios due to the restriction of relay UEs within the same serving cell.</w:t>
      </w:r>
    </w:p>
    <w:p w14:paraId="1F7624AA" w14:textId="26547B58" w:rsidR="00C874F9" w:rsidRPr="00987B31" w:rsidRDefault="00C05BD4" w:rsidP="00987B31">
      <w:pPr>
        <w:pStyle w:val="NormalWeb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</w:t>
      </w:r>
      <w:r w:rsidR="004F1969" w:rsidRPr="004F1969">
        <w:rPr>
          <w:sz w:val="20"/>
          <w:szCs w:val="20"/>
          <w:lang w:val="en-GB"/>
        </w:rPr>
        <w:t xml:space="preserve">n alternative was discussed where intermediate relay UEs could remain in </w:t>
      </w:r>
      <w:r w:rsidR="00C6122A">
        <w:rPr>
          <w:sz w:val="20"/>
          <w:szCs w:val="20"/>
          <w:lang w:val="en-GB"/>
        </w:rPr>
        <w:t>RRC_INACTIVE</w:t>
      </w:r>
      <w:r w:rsidR="004F1969" w:rsidRPr="004F1969">
        <w:rPr>
          <w:sz w:val="20"/>
          <w:szCs w:val="20"/>
          <w:lang w:val="en-GB"/>
        </w:rPr>
        <w:t xml:space="preserve"> state. However, concerns remain regarding implementation complexity and the need for explicit network authorization.</w:t>
      </w:r>
    </w:p>
    <w:p w14:paraId="09D35B83" w14:textId="0A737743" w:rsidR="00935C12" w:rsidRPr="00362FF7" w:rsidRDefault="00935C12" w:rsidP="00935C12">
      <w:pPr>
        <w:pStyle w:val="Heading1"/>
      </w:pPr>
      <w:r>
        <w:t>Discussion</w:t>
      </w:r>
    </w:p>
    <w:p w14:paraId="48667C5C" w14:textId="520D3932" w:rsidR="006241DA" w:rsidRDefault="00DD7412" w:rsidP="006241DA">
      <w:pPr>
        <w:pStyle w:val="NormalWeb"/>
        <w:rPr>
          <w:lang w:eastAsia="zh-CN"/>
        </w:rPr>
      </w:pPr>
      <w:r w:rsidRPr="00150AE7">
        <w:rPr>
          <w:sz w:val="20"/>
          <w:szCs w:val="20"/>
          <w:lang w:val="en-GB"/>
        </w:rPr>
        <w:t xml:space="preserve">For RAN3, the primary consideration is how to authorize a UE in RRC_INACTIVE </w:t>
      </w:r>
      <w:r w:rsidR="00FB6F83">
        <w:rPr>
          <w:sz w:val="20"/>
          <w:szCs w:val="20"/>
          <w:lang w:val="en-GB"/>
        </w:rPr>
        <w:t>state</w:t>
      </w:r>
      <w:r w:rsidR="005029F1">
        <w:rPr>
          <w:sz w:val="20"/>
          <w:szCs w:val="20"/>
          <w:lang w:val="en-GB"/>
        </w:rPr>
        <w:t xml:space="preserve"> </w:t>
      </w:r>
      <w:r w:rsidRPr="00150AE7">
        <w:rPr>
          <w:sz w:val="20"/>
          <w:szCs w:val="20"/>
          <w:lang w:val="en-GB"/>
        </w:rPr>
        <w:t xml:space="preserve">to function as an intermediate relay UE. </w:t>
      </w:r>
      <w:r w:rsidR="00B76076">
        <w:rPr>
          <w:sz w:val="20"/>
          <w:szCs w:val="20"/>
          <w:lang w:val="en-GB"/>
        </w:rPr>
        <w:t>One possible solution is</w:t>
      </w:r>
      <w:r w:rsidR="006241DA" w:rsidRPr="006241DA">
        <w:rPr>
          <w:sz w:val="20"/>
          <w:szCs w:val="20"/>
          <w:lang w:val="en-GB"/>
        </w:rPr>
        <w:t xml:space="preserve"> </w:t>
      </w:r>
      <w:r w:rsidR="00AF5AAD">
        <w:rPr>
          <w:sz w:val="20"/>
          <w:szCs w:val="20"/>
          <w:lang w:val="en-GB"/>
        </w:rPr>
        <w:t>to authorize</w:t>
      </w:r>
      <w:r w:rsidR="00AF5AAD" w:rsidRPr="006241DA">
        <w:rPr>
          <w:sz w:val="20"/>
          <w:szCs w:val="20"/>
          <w:lang w:val="en-GB"/>
        </w:rPr>
        <w:t xml:space="preserve"> </w:t>
      </w:r>
      <w:r w:rsidR="006241DA" w:rsidRPr="006241DA">
        <w:rPr>
          <w:sz w:val="20"/>
          <w:szCs w:val="20"/>
          <w:lang w:val="en-GB"/>
        </w:rPr>
        <w:t xml:space="preserve">an intermediate relay UE in RRC_INACTIVE using pre-authorization when the UE was in RRC_CONNECTED. Additionally, </w:t>
      </w:r>
      <w:r w:rsidR="00E170B7">
        <w:rPr>
          <w:sz w:val="20"/>
          <w:szCs w:val="20"/>
          <w:lang w:val="en-GB"/>
        </w:rPr>
        <w:t xml:space="preserve">the ways of </w:t>
      </w:r>
      <w:r w:rsidR="006241DA" w:rsidRPr="006241DA">
        <w:rPr>
          <w:sz w:val="20"/>
          <w:szCs w:val="20"/>
          <w:lang w:val="en-GB"/>
        </w:rPr>
        <w:t xml:space="preserve">authorization should enable smooth multi-hop operations by ensuring efficient relay-related data transfer between </w:t>
      </w:r>
      <w:proofErr w:type="spellStart"/>
      <w:r w:rsidR="006241DA" w:rsidRPr="006241DA">
        <w:rPr>
          <w:sz w:val="20"/>
          <w:szCs w:val="20"/>
          <w:lang w:val="en-GB"/>
        </w:rPr>
        <w:t>gNB</w:t>
      </w:r>
      <w:proofErr w:type="spellEnd"/>
      <w:r w:rsidR="006241DA" w:rsidRPr="006241DA">
        <w:rPr>
          <w:sz w:val="20"/>
          <w:szCs w:val="20"/>
          <w:lang w:val="en-GB"/>
        </w:rPr>
        <w:t xml:space="preserve">-DU, </w:t>
      </w:r>
      <w:proofErr w:type="spellStart"/>
      <w:r w:rsidR="006241DA" w:rsidRPr="006241DA">
        <w:rPr>
          <w:sz w:val="20"/>
          <w:szCs w:val="20"/>
          <w:lang w:val="en-GB"/>
        </w:rPr>
        <w:t>gNB</w:t>
      </w:r>
      <w:proofErr w:type="spellEnd"/>
      <w:r w:rsidR="006241DA" w:rsidRPr="006241DA">
        <w:rPr>
          <w:sz w:val="20"/>
          <w:szCs w:val="20"/>
          <w:lang w:val="en-GB"/>
        </w:rPr>
        <w:t xml:space="preserve">-CU, and </w:t>
      </w:r>
      <w:proofErr w:type="spellStart"/>
      <w:r w:rsidR="006241DA" w:rsidRPr="006241DA">
        <w:rPr>
          <w:sz w:val="20"/>
          <w:szCs w:val="20"/>
          <w:lang w:val="en-GB"/>
        </w:rPr>
        <w:t>neighboring</w:t>
      </w:r>
      <w:proofErr w:type="spellEnd"/>
      <w:r w:rsidR="006241DA" w:rsidRPr="006241DA">
        <w:rPr>
          <w:sz w:val="20"/>
          <w:szCs w:val="20"/>
          <w:lang w:val="en-GB"/>
        </w:rPr>
        <w:t xml:space="preserve"> </w:t>
      </w:r>
      <w:proofErr w:type="spellStart"/>
      <w:r w:rsidR="006241DA" w:rsidRPr="006241DA">
        <w:rPr>
          <w:sz w:val="20"/>
          <w:szCs w:val="20"/>
          <w:lang w:val="en-GB"/>
        </w:rPr>
        <w:t>gNBs</w:t>
      </w:r>
      <w:proofErr w:type="spellEnd"/>
      <w:r w:rsidR="006241DA" w:rsidRPr="006241DA">
        <w:rPr>
          <w:sz w:val="20"/>
          <w:szCs w:val="20"/>
          <w:lang w:val="en-GB"/>
        </w:rPr>
        <w:t>.</w:t>
      </w:r>
    </w:p>
    <w:p w14:paraId="7090D410" w14:textId="56329EE5" w:rsidR="00BF663B" w:rsidRPr="00BF663B" w:rsidRDefault="00BF663B" w:rsidP="00BF663B">
      <w:pPr>
        <w:pStyle w:val="Observation"/>
        <w:numPr>
          <w:ilvl w:val="0"/>
          <w:numId w:val="17"/>
        </w:numPr>
        <w:ind w:left="1701" w:hanging="1701"/>
        <w:jc w:val="left"/>
        <w:rPr>
          <w:lang w:val="en-US"/>
        </w:rPr>
      </w:pPr>
      <w:bookmarkStart w:id="3" w:name="_Toc189763052"/>
      <w:r w:rsidRPr="00BF663B">
        <w:rPr>
          <w:lang w:val="en-US"/>
        </w:rPr>
        <w:t xml:space="preserve">Authorization of intermediate relay UEs in RRC_INACTIVE should be </w:t>
      </w:r>
      <w:r w:rsidR="00AB42A5">
        <w:rPr>
          <w:lang w:val="en-US"/>
        </w:rPr>
        <w:t xml:space="preserve">taken into </w:t>
      </w:r>
      <w:proofErr w:type="spellStart"/>
      <w:r w:rsidR="00AB42A5">
        <w:rPr>
          <w:lang w:val="en-US"/>
        </w:rPr>
        <w:t>accout</w:t>
      </w:r>
      <w:proofErr w:type="spellEnd"/>
      <w:r w:rsidRPr="00BF663B">
        <w:rPr>
          <w:lang w:val="en-US"/>
        </w:rPr>
        <w:t xml:space="preserve"> for multi-hop operation.</w:t>
      </w:r>
      <w:bookmarkEnd w:id="3"/>
    </w:p>
    <w:p w14:paraId="7EBE55DE" w14:textId="6252E8DC" w:rsidR="00BF6D8B" w:rsidRPr="00150AE7" w:rsidRDefault="00E85419" w:rsidP="00BF6D8B">
      <w:p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In general, t</w:t>
      </w:r>
      <w:r w:rsidR="00BF6D8B" w:rsidRPr="00150AE7">
        <w:rPr>
          <w:rFonts w:eastAsia="Times New Roman"/>
        </w:rPr>
        <w:t>wo potential solutions for authorizing an intermediate relay UE in RRC_INACTIVE are outlined below:</w:t>
      </w:r>
    </w:p>
    <w:p w14:paraId="7B86833F" w14:textId="3B3AFE9D" w:rsidR="00E85419" w:rsidRPr="00E85419" w:rsidRDefault="00E85419" w:rsidP="00E85419">
      <w:pPr>
        <w:pStyle w:val="ListParagraph"/>
        <w:numPr>
          <w:ilvl w:val="0"/>
          <w:numId w:val="48"/>
        </w:numPr>
        <w:spacing w:before="100" w:beforeAutospacing="1" w:after="100" w:afterAutospacing="1"/>
        <w:rPr>
          <w:rFonts w:ascii="Times New Roman" w:eastAsia="Times New Roman" w:hAnsi="Times New Roman"/>
          <w:sz w:val="20"/>
          <w:szCs w:val="20"/>
        </w:rPr>
      </w:pPr>
      <w:r w:rsidRPr="00E85419">
        <w:rPr>
          <w:rFonts w:ascii="Times New Roman" w:eastAsia="Times New Roman" w:hAnsi="Times New Roman"/>
          <w:sz w:val="20"/>
          <w:szCs w:val="20"/>
        </w:rPr>
        <w:lastRenderedPageBreak/>
        <w:t xml:space="preserve">UE-Based Authorization: The intermediate relay UE </w:t>
      </w:r>
      <w:r>
        <w:rPr>
          <w:rFonts w:ascii="Times New Roman" w:eastAsia="Times New Roman" w:hAnsi="Times New Roman"/>
          <w:sz w:val="20"/>
          <w:szCs w:val="20"/>
        </w:rPr>
        <w:t>can check</w:t>
      </w:r>
      <w:r w:rsidRPr="00E85419">
        <w:rPr>
          <w:rFonts w:ascii="Times New Roman" w:eastAsia="Times New Roman" w:hAnsi="Times New Roman"/>
          <w:sz w:val="20"/>
          <w:szCs w:val="20"/>
        </w:rPr>
        <w:t xml:space="preserve"> its </w:t>
      </w:r>
      <w:r w:rsidR="00D2577A">
        <w:rPr>
          <w:rFonts w:ascii="Times New Roman" w:eastAsia="Times New Roman" w:hAnsi="Times New Roman"/>
          <w:sz w:val="20"/>
          <w:szCs w:val="20"/>
        </w:rPr>
        <w:t xml:space="preserve">own </w:t>
      </w:r>
      <w:r w:rsidRPr="00E85419">
        <w:rPr>
          <w:rFonts w:ascii="Times New Roman" w:eastAsia="Times New Roman" w:hAnsi="Times New Roman"/>
          <w:sz w:val="20"/>
          <w:szCs w:val="20"/>
        </w:rPr>
        <w:t xml:space="preserve">authorization </w:t>
      </w:r>
      <w:r w:rsidR="00482BF4">
        <w:rPr>
          <w:rFonts w:ascii="Times New Roman" w:eastAsia="Times New Roman" w:hAnsi="Times New Roman"/>
          <w:sz w:val="20"/>
          <w:szCs w:val="20"/>
        </w:rPr>
        <w:t>information</w:t>
      </w:r>
      <w:r w:rsidRPr="00E85419">
        <w:rPr>
          <w:rFonts w:ascii="Times New Roman" w:eastAsia="Times New Roman" w:hAnsi="Times New Roman"/>
          <w:sz w:val="20"/>
          <w:szCs w:val="20"/>
        </w:rPr>
        <w:t xml:space="preserve"> upon receiving a discovery message from a remote UE and proceeds with relaying if authorized.</w:t>
      </w:r>
    </w:p>
    <w:p w14:paraId="72661041" w14:textId="13DDD635" w:rsidR="00E85419" w:rsidRPr="00E85419" w:rsidRDefault="00E85419" w:rsidP="00E85419">
      <w:pPr>
        <w:pStyle w:val="ListParagraph"/>
        <w:numPr>
          <w:ilvl w:val="0"/>
          <w:numId w:val="48"/>
        </w:numPr>
        <w:spacing w:before="100" w:beforeAutospacing="1" w:after="100" w:afterAutospacing="1"/>
        <w:rPr>
          <w:rFonts w:ascii="Times New Roman" w:eastAsia="Times New Roman" w:hAnsi="Times New Roman"/>
          <w:sz w:val="20"/>
          <w:szCs w:val="20"/>
        </w:rPr>
      </w:pPr>
      <w:r w:rsidRPr="00E85419">
        <w:rPr>
          <w:rFonts w:ascii="Times New Roman" w:eastAsia="Times New Roman" w:hAnsi="Times New Roman"/>
          <w:sz w:val="20"/>
          <w:szCs w:val="20"/>
        </w:rPr>
        <w:t xml:space="preserve">Network-Assisted Authorization: The </w:t>
      </w:r>
      <w:proofErr w:type="spellStart"/>
      <w:r w:rsidRPr="00E85419">
        <w:rPr>
          <w:rFonts w:ascii="Times New Roman" w:eastAsia="Times New Roman" w:hAnsi="Times New Roman"/>
          <w:sz w:val="20"/>
          <w:szCs w:val="20"/>
        </w:rPr>
        <w:t>gNB</w:t>
      </w:r>
      <w:proofErr w:type="spellEnd"/>
      <w:r w:rsidRPr="00E85419">
        <w:rPr>
          <w:rFonts w:ascii="Times New Roman" w:eastAsia="Times New Roman" w:hAnsi="Times New Roman"/>
          <w:sz w:val="20"/>
          <w:szCs w:val="20"/>
        </w:rPr>
        <w:t xml:space="preserve"> verifies the relay UE’s authorization through stored or retrieved network data and configures the UE accordingly to enable multi-hop operation.</w:t>
      </w:r>
    </w:p>
    <w:p w14:paraId="1440A052" w14:textId="77777777" w:rsidR="00BF6D8B" w:rsidRPr="00150AE7" w:rsidRDefault="00BF6D8B" w:rsidP="00BF6D8B">
      <w:pPr>
        <w:spacing w:before="100" w:beforeAutospacing="1" w:after="100" w:afterAutospacing="1"/>
        <w:rPr>
          <w:rFonts w:eastAsia="Times New Roman"/>
        </w:rPr>
      </w:pPr>
      <w:r w:rsidRPr="00150AE7">
        <w:rPr>
          <w:rFonts w:eastAsia="Times New Roman"/>
        </w:rPr>
        <w:t>RAN3 should continue discussing the appropriate mechanisms for ensuring secure and efficient authorization of UEs in RRC_INACTIVE for relay operations.</w:t>
      </w:r>
    </w:p>
    <w:p w14:paraId="085EB218" w14:textId="3704C7A2" w:rsidR="00E85419" w:rsidRPr="00A768AC" w:rsidRDefault="00E85419" w:rsidP="00E85419">
      <w:pPr>
        <w:pStyle w:val="Proposal"/>
        <w:numPr>
          <w:ilvl w:val="0"/>
          <w:numId w:val="6"/>
        </w:numPr>
        <w:tabs>
          <w:tab w:val="clear" w:pos="1560"/>
          <w:tab w:val="left" w:pos="1701"/>
          <w:tab w:val="num" w:pos="938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4" w:name="_Toc189763061"/>
      <w:r>
        <w:rPr>
          <w:rStyle w:val="ui-provider"/>
          <w:rFonts w:ascii="Arial" w:eastAsia="SimSun" w:hAnsi="Arial"/>
          <w:bCs/>
          <w:lang w:eastAsia="zh-CN"/>
        </w:rPr>
        <w:t xml:space="preserve">RAN3 to </w:t>
      </w:r>
      <w:r w:rsidR="00B55810">
        <w:rPr>
          <w:rStyle w:val="ui-provider"/>
          <w:rFonts w:ascii="Arial" w:eastAsia="SimSun" w:hAnsi="Arial"/>
          <w:bCs/>
          <w:lang w:eastAsia="zh-CN"/>
        </w:rPr>
        <w:t>discuss</w:t>
      </w:r>
      <w:r>
        <w:rPr>
          <w:rStyle w:val="ui-provider"/>
          <w:rFonts w:ascii="Arial" w:eastAsia="SimSun" w:hAnsi="Arial"/>
          <w:bCs/>
          <w:lang w:eastAsia="zh-CN"/>
        </w:rPr>
        <w:t xml:space="preserve"> a solution to support authorization of intermediate relay UEs in RRC_INACTIVE.</w:t>
      </w:r>
      <w:bookmarkEnd w:id="4"/>
    </w:p>
    <w:p w14:paraId="1F1A152D" w14:textId="77777777" w:rsidR="00D217C8" w:rsidRDefault="00D217C8" w:rsidP="006E6507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ui-provider"/>
          <w:rFonts w:ascii="Arial" w:eastAsia="SimSun" w:hAnsi="Arial"/>
          <w:bCs/>
          <w:lang w:eastAsia="zh-CN"/>
        </w:rPr>
      </w:pPr>
    </w:p>
    <w:p w14:paraId="77EDAA3C" w14:textId="77777777" w:rsidR="00601EDA" w:rsidRPr="00362FF7" w:rsidRDefault="00601EDA" w:rsidP="00F80851">
      <w:pPr>
        <w:pStyle w:val="Heading1"/>
      </w:pPr>
      <w:r>
        <w:t>Conclusions and Proposals</w:t>
      </w:r>
    </w:p>
    <w:p w14:paraId="712B7E16" w14:textId="13401316" w:rsidR="00D10FC4" w:rsidRPr="00DE7822" w:rsidRDefault="00D10FC4" w:rsidP="00D10FC4">
      <w:pPr>
        <w:rPr>
          <w:bCs/>
        </w:rPr>
      </w:pPr>
      <w:r w:rsidRPr="00DE7822">
        <w:rPr>
          <w:bCs/>
        </w:rPr>
        <w:t>In the previous sections we made the following observation</w:t>
      </w:r>
      <w:r w:rsidR="004B1CBE">
        <w:rPr>
          <w:bCs/>
        </w:rPr>
        <w:t>s</w:t>
      </w:r>
      <w:r w:rsidR="00141951">
        <w:rPr>
          <w:bCs/>
        </w:rPr>
        <w:t xml:space="preserve"> and proposals</w:t>
      </w:r>
      <w:r w:rsidRPr="00DE7822">
        <w:rPr>
          <w:bCs/>
        </w:rPr>
        <w:t xml:space="preserve">: </w:t>
      </w:r>
    </w:p>
    <w:p w14:paraId="1A70B903" w14:textId="77777777" w:rsidR="00B55810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9763052" w:history="1">
        <w:r w:rsidR="00B55810" w:rsidRPr="00F53133">
          <w:rPr>
            <w:rStyle w:val="Hyperlink"/>
            <w:noProof/>
            <w:lang w:val="en-US"/>
          </w:rPr>
          <w:t>Observation 1</w:t>
        </w:r>
        <w:r w:rsidR="00B5581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B55810" w:rsidRPr="00F53133">
          <w:rPr>
            <w:rStyle w:val="Hyperlink"/>
            <w:noProof/>
            <w:lang w:val="en-US"/>
          </w:rPr>
          <w:t>Authorization of intermediate relay UEs in RRC_INACTIVE should be taken into accout for multi-hop operation.</w:t>
        </w:r>
      </w:hyperlink>
    </w:p>
    <w:p w14:paraId="462FC091" w14:textId="71766860" w:rsidR="00D10FC4" w:rsidRPr="008C5CEF" w:rsidRDefault="00D10FC4" w:rsidP="00D10FC4">
      <w:pPr>
        <w:rPr>
          <w:bCs/>
        </w:rPr>
      </w:pPr>
      <w:r>
        <w:rPr>
          <w:b/>
          <w:bCs/>
        </w:rPr>
        <w:fldChar w:fldCharType="end"/>
      </w:r>
      <w:r w:rsidRPr="008C5CEF">
        <w:rPr>
          <w:bCs/>
        </w:rPr>
        <w:t>In this paper we propose:</w:t>
      </w:r>
    </w:p>
    <w:bookmarkStart w:id="5" w:name="_In-sequence_SDU_delivery"/>
    <w:bookmarkEnd w:id="5"/>
    <w:p w14:paraId="6846CB3B" w14:textId="77777777" w:rsidR="00B55810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9763061" w:history="1">
        <w:r w:rsidR="00B55810" w:rsidRPr="00ED7CAB">
          <w:rPr>
            <w:rStyle w:val="Hyperlink"/>
            <w:bCs/>
            <w:noProof/>
          </w:rPr>
          <w:t>Proposal 1</w:t>
        </w:r>
        <w:r w:rsidR="00B5581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B55810" w:rsidRPr="00ED7CAB">
          <w:rPr>
            <w:rStyle w:val="Hyperlink"/>
            <w:bCs/>
            <w:noProof/>
          </w:rPr>
          <w:t>RAN3 to discuss a solution to support authorization of intermediate relay UEs in RRC_INACTIVE.</w:t>
        </w:r>
      </w:hyperlink>
    </w:p>
    <w:p w14:paraId="250700FB" w14:textId="7EEF74B1" w:rsidR="004A6D4A" w:rsidRDefault="00D10FC4" w:rsidP="00601EDA">
      <w:r>
        <w:rPr>
          <w:b/>
          <w:bCs/>
          <w:lang w:val="en-US"/>
        </w:rPr>
        <w:fldChar w:fldCharType="end"/>
      </w:r>
    </w:p>
    <w:p w14:paraId="6DE1D84B" w14:textId="77777777" w:rsidR="00065E42" w:rsidRDefault="00065E42" w:rsidP="004B1CBE"/>
    <w:sectPr w:rsidR="00065E42" w:rsidSect="00E2004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D5D2A" w14:textId="77777777" w:rsidR="00165ADD" w:rsidRDefault="00165ADD">
      <w:r>
        <w:separator/>
      </w:r>
    </w:p>
  </w:endnote>
  <w:endnote w:type="continuationSeparator" w:id="0">
    <w:p w14:paraId="08E2F116" w14:textId="77777777" w:rsidR="00165ADD" w:rsidRDefault="00165ADD">
      <w:r>
        <w:continuationSeparator/>
      </w:r>
    </w:p>
  </w:endnote>
  <w:endnote w:type="continuationNotice" w:id="1">
    <w:p w14:paraId="273D6E3D" w14:textId="77777777" w:rsidR="00165ADD" w:rsidRDefault="00165A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26DCC" w14:textId="77777777" w:rsidR="00165ADD" w:rsidRDefault="00165ADD">
      <w:r>
        <w:separator/>
      </w:r>
    </w:p>
  </w:footnote>
  <w:footnote w:type="continuationSeparator" w:id="0">
    <w:p w14:paraId="737A5DFD" w14:textId="77777777" w:rsidR="00165ADD" w:rsidRDefault="00165ADD">
      <w:r>
        <w:continuationSeparator/>
      </w:r>
    </w:p>
  </w:footnote>
  <w:footnote w:type="continuationNotice" w:id="1">
    <w:p w14:paraId="6B9BA43C" w14:textId="77777777" w:rsidR="00165ADD" w:rsidRDefault="00165A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 w15:restartNumberingAfterBreak="0">
    <w:nsid w:val="1DB73800"/>
    <w:multiLevelType w:val="hybridMultilevel"/>
    <w:tmpl w:val="3DB2405E"/>
    <w:lvl w:ilvl="0" w:tplc="9796F1C8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02CDB"/>
    <w:multiLevelType w:val="multilevel"/>
    <w:tmpl w:val="EC44A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13E53"/>
    <w:multiLevelType w:val="multilevel"/>
    <w:tmpl w:val="6BFE5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1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2B45"/>
    <w:multiLevelType w:val="multilevel"/>
    <w:tmpl w:val="67083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2445D4"/>
    <w:multiLevelType w:val="multilevel"/>
    <w:tmpl w:val="0EF2B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801646D"/>
    <w:multiLevelType w:val="multilevel"/>
    <w:tmpl w:val="015A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612064"/>
    <w:multiLevelType w:val="hybridMultilevel"/>
    <w:tmpl w:val="9B405944"/>
    <w:lvl w:ilvl="0" w:tplc="E7DA1BD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6B86B9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E0889F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410820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F08129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49643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43EBEE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D22F83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F9CEF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2" w15:restartNumberingAfterBreak="0">
    <w:nsid w:val="6C152A80"/>
    <w:multiLevelType w:val="hybridMultilevel"/>
    <w:tmpl w:val="D9D0C092"/>
    <w:lvl w:ilvl="0" w:tplc="5AA877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A7148"/>
    <w:multiLevelType w:val="hybridMultilevel"/>
    <w:tmpl w:val="4926B4A8"/>
    <w:lvl w:ilvl="0" w:tplc="395840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1"/>
  </w:num>
  <w:num w:numId="4" w16cid:durableId="1271010753">
    <w:abstractNumId w:val="14"/>
  </w:num>
  <w:num w:numId="5" w16cid:durableId="623269068">
    <w:abstractNumId w:val="13"/>
  </w:num>
  <w:num w:numId="6" w16cid:durableId="751506478">
    <w:abstractNumId w:val="17"/>
  </w:num>
  <w:num w:numId="7" w16cid:durableId="480195806">
    <w:abstractNumId w:val="15"/>
  </w:num>
  <w:num w:numId="8" w16cid:durableId="1084111729">
    <w:abstractNumId w:val="33"/>
  </w:num>
  <w:num w:numId="9" w16cid:durableId="5333567">
    <w:abstractNumId w:val="22"/>
  </w:num>
  <w:num w:numId="10" w16cid:durableId="63071747">
    <w:abstractNumId w:val="21"/>
  </w:num>
  <w:num w:numId="11" w16cid:durableId="1587225828">
    <w:abstractNumId w:val="10"/>
  </w:num>
  <w:num w:numId="12" w16cid:durableId="855382702">
    <w:abstractNumId w:val="17"/>
  </w:num>
  <w:num w:numId="13" w16cid:durableId="1583443452">
    <w:abstractNumId w:val="17"/>
  </w:num>
  <w:num w:numId="14" w16cid:durableId="1529220460">
    <w:abstractNumId w:val="17"/>
  </w:num>
  <w:num w:numId="15" w16cid:durableId="1228220552">
    <w:abstractNumId w:val="6"/>
  </w:num>
  <w:num w:numId="16" w16cid:durableId="40711103">
    <w:abstractNumId w:val="29"/>
  </w:num>
  <w:num w:numId="17" w16cid:durableId="1556044591">
    <w:abstractNumId w:val="25"/>
  </w:num>
  <w:num w:numId="18" w16cid:durableId="76681745">
    <w:abstractNumId w:val="25"/>
  </w:num>
  <w:num w:numId="19" w16cid:durableId="2129081122">
    <w:abstractNumId w:val="17"/>
  </w:num>
  <w:num w:numId="20" w16cid:durableId="693965338">
    <w:abstractNumId w:val="17"/>
  </w:num>
  <w:num w:numId="21" w16cid:durableId="375083271">
    <w:abstractNumId w:val="25"/>
  </w:num>
  <w:num w:numId="22" w16cid:durableId="304747253">
    <w:abstractNumId w:val="17"/>
  </w:num>
  <w:num w:numId="23" w16cid:durableId="597249784">
    <w:abstractNumId w:val="17"/>
  </w:num>
  <w:num w:numId="24" w16cid:durableId="2106458565">
    <w:abstractNumId w:val="10"/>
  </w:num>
  <w:num w:numId="25" w16cid:durableId="304166793">
    <w:abstractNumId w:val="3"/>
  </w:num>
  <w:num w:numId="26" w16cid:durableId="1961184938">
    <w:abstractNumId w:val="4"/>
  </w:num>
  <w:num w:numId="27" w16cid:durableId="2038461273">
    <w:abstractNumId w:val="27"/>
  </w:num>
  <w:num w:numId="28" w16cid:durableId="1102071264">
    <w:abstractNumId w:val="16"/>
  </w:num>
  <w:num w:numId="29" w16cid:durableId="1951354680">
    <w:abstractNumId w:val="11"/>
  </w:num>
  <w:num w:numId="30" w16cid:durableId="1762943005">
    <w:abstractNumId w:val="19"/>
  </w:num>
  <w:num w:numId="31" w16cid:durableId="809128453">
    <w:abstractNumId w:val="20"/>
  </w:num>
  <w:num w:numId="32" w16cid:durableId="1122580111">
    <w:abstractNumId w:val="35"/>
  </w:num>
  <w:num w:numId="33" w16cid:durableId="148526609">
    <w:abstractNumId w:val="7"/>
  </w:num>
  <w:num w:numId="34" w16cid:durableId="311259527">
    <w:abstractNumId w:val="5"/>
  </w:num>
  <w:num w:numId="35" w16cid:durableId="2014145006">
    <w:abstractNumId w:val="30"/>
  </w:num>
  <w:num w:numId="36" w16cid:durableId="637760865">
    <w:abstractNumId w:val="28"/>
  </w:num>
  <w:num w:numId="37" w16cid:durableId="1017119767">
    <w:abstractNumId w:val="2"/>
  </w:num>
  <w:num w:numId="38" w16cid:durableId="1840348816">
    <w:abstractNumId w:val="0"/>
  </w:num>
  <w:num w:numId="39" w16cid:durableId="1694528823">
    <w:abstractNumId w:val="8"/>
  </w:num>
  <w:num w:numId="40" w16cid:durableId="682824468">
    <w:abstractNumId w:val="9"/>
  </w:num>
  <w:num w:numId="41" w16cid:durableId="808281796">
    <w:abstractNumId w:val="32"/>
  </w:num>
  <w:num w:numId="42" w16cid:durableId="801729258">
    <w:abstractNumId w:val="23"/>
  </w:num>
  <w:num w:numId="43" w16cid:durableId="192886362">
    <w:abstractNumId w:val="26"/>
  </w:num>
  <w:num w:numId="44" w16cid:durableId="1472017331">
    <w:abstractNumId w:val="24"/>
  </w:num>
  <w:num w:numId="45" w16cid:durableId="503252251">
    <w:abstractNumId w:val="31"/>
  </w:num>
  <w:num w:numId="46" w16cid:durableId="2056465465">
    <w:abstractNumId w:val="12"/>
  </w:num>
  <w:num w:numId="47" w16cid:durableId="485443133">
    <w:abstractNumId w:val="18"/>
  </w:num>
  <w:num w:numId="48" w16cid:durableId="653797025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1B9"/>
    <w:rsid w:val="00002534"/>
    <w:rsid w:val="00003114"/>
    <w:rsid w:val="00004002"/>
    <w:rsid w:val="00004BD3"/>
    <w:rsid w:val="00005ABF"/>
    <w:rsid w:val="00006093"/>
    <w:rsid w:val="000062E9"/>
    <w:rsid w:val="00006873"/>
    <w:rsid w:val="0000699E"/>
    <w:rsid w:val="00007CEC"/>
    <w:rsid w:val="00007D54"/>
    <w:rsid w:val="00007EF4"/>
    <w:rsid w:val="0001106E"/>
    <w:rsid w:val="000113E4"/>
    <w:rsid w:val="000115A1"/>
    <w:rsid w:val="00011B42"/>
    <w:rsid w:val="00012313"/>
    <w:rsid w:val="00013182"/>
    <w:rsid w:val="00013BDE"/>
    <w:rsid w:val="00013F4C"/>
    <w:rsid w:val="00013F97"/>
    <w:rsid w:val="00015661"/>
    <w:rsid w:val="00015C67"/>
    <w:rsid w:val="00015C9D"/>
    <w:rsid w:val="000160B2"/>
    <w:rsid w:val="00016C08"/>
    <w:rsid w:val="0002189A"/>
    <w:rsid w:val="00021E62"/>
    <w:rsid w:val="00021E93"/>
    <w:rsid w:val="00021EBF"/>
    <w:rsid w:val="00021ED0"/>
    <w:rsid w:val="000220B0"/>
    <w:rsid w:val="00022AA0"/>
    <w:rsid w:val="00022C65"/>
    <w:rsid w:val="00022E4A"/>
    <w:rsid w:val="00024EE6"/>
    <w:rsid w:val="00025511"/>
    <w:rsid w:val="000265BA"/>
    <w:rsid w:val="00026BEC"/>
    <w:rsid w:val="00026CA2"/>
    <w:rsid w:val="00026F85"/>
    <w:rsid w:val="00027216"/>
    <w:rsid w:val="0002755A"/>
    <w:rsid w:val="0002757F"/>
    <w:rsid w:val="00030515"/>
    <w:rsid w:val="00030EBA"/>
    <w:rsid w:val="000314BA"/>
    <w:rsid w:val="000315FB"/>
    <w:rsid w:val="00034805"/>
    <w:rsid w:val="00034A21"/>
    <w:rsid w:val="00034A30"/>
    <w:rsid w:val="00034BF7"/>
    <w:rsid w:val="00034E7E"/>
    <w:rsid w:val="000350BA"/>
    <w:rsid w:val="00035D7D"/>
    <w:rsid w:val="00036D35"/>
    <w:rsid w:val="00037171"/>
    <w:rsid w:val="00037361"/>
    <w:rsid w:val="00037BF0"/>
    <w:rsid w:val="00041A08"/>
    <w:rsid w:val="000421DA"/>
    <w:rsid w:val="000424A0"/>
    <w:rsid w:val="00042900"/>
    <w:rsid w:val="00042913"/>
    <w:rsid w:val="00042EC4"/>
    <w:rsid w:val="00043F0E"/>
    <w:rsid w:val="00043FE0"/>
    <w:rsid w:val="000444C4"/>
    <w:rsid w:val="00044C35"/>
    <w:rsid w:val="00045B5F"/>
    <w:rsid w:val="00046437"/>
    <w:rsid w:val="00046893"/>
    <w:rsid w:val="00046CF6"/>
    <w:rsid w:val="00047181"/>
    <w:rsid w:val="000475FB"/>
    <w:rsid w:val="00047D47"/>
    <w:rsid w:val="00047DFC"/>
    <w:rsid w:val="00047E9D"/>
    <w:rsid w:val="00047FF3"/>
    <w:rsid w:val="00050122"/>
    <w:rsid w:val="0005042F"/>
    <w:rsid w:val="000504AB"/>
    <w:rsid w:val="00050518"/>
    <w:rsid w:val="00050970"/>
    <w:rsid w:val="0005103A"/>
    <w:rsid w:val="00051498"/>
    <w:rsid w:val="0005235F"/>
    <w:rsid w:val="00053B09"/>
    <w:rsid w:val="0005410E"/>
    <w:rsid w:val="00054168"/>
    <w:rsid w:val="000548AF"/>
    <w:rsid w:val="000549F1"/>
    <w:rsid w:val="00055803"/>
    <w:rsid w:val="00055A73"/>
    <w:rsid w:val="00055FAF"/>
    <w:rsid w:val="000560AF"/>
    <w:rsid w:val="0005693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E51"/>
    <w:rsid w:val="00063636"/>
    <w:rsid w:val="00063AE0"/>
    <w:rsid w:val="00063B63"/>
    <w:rsid w:val="00063FD7"/>
    <w:rsid w:val="0006469E"/>
    <w:rsid w:val="00064CAD"/>
    <w:rsid w:val="000656FB"/>
    <w:rsid w:val="00065D65"/>
    <w:rsid w:val="00065E42"/>
    <w:rsid w:val="000661EA"/>
    <w:rsid w:val="000664C4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4B8"/>
    <w:rsid w:val="00080573"/>
    <w:rsid w:val="00081F39"/>
    <w:rsid w:val="00082231"/>
    <w:rsid w:val="00082FCD"/>
    <w:rsid w:val="000835B1"/>
    <w:rsid w:val="00083C10"/>
    <w:rsid w:val="0008467F"/>
    <w:rsid w:val="00084C42"/>
    <w:rsid w:val="00085521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6394"/>
    <w:rsid w:val="000A7114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D44"/>
    <w:rsid w:val="000B7E5D"/>
    <w:rsid w:val="000B7FED"/>
    <w:rsid w:val="000C038A"/>
    <w:rsid w:val="000C04C7"/>
    <w:rsid w:val="000C07F0"/>
    <w:rsid w:val="000C0DE0"/>
    <w:rsid w:val="000C0F10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462"/>
    <w:rsid w:val="000C6598"/>
    <w:rsid w:val="000C713F"/>
    <w:rsid w:val="000C740F"/>
    <w:rsid w:val="000D0DFC"/>
    <w:rsid w:val="000D1E7A"/>
    <w:rsid w:val="000D281C"/>
    <w:rsid w:val="000D38B3"/>
    <w:rsid w:val="000D3F40"/>
    <w:rsid w:val="000D42AE"/>
    <w:rsid w:val="000D44B3"/>
    <w:rsid w:val="000D505F"/>
    <w:rsid w:val="000D52A7"/>
    <w:rsid w:val="000D57D5"/>
    <w:rsid w:val="000D5CDE"/>
    <w:rsid w:val="000D5F11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38E3"/>
    <w:rsid w:val="000F50BA"/>
    <w:rsid w:val="000F5D13"/>
    <w:rsid w:val="000F5F5D"/>
    <w:rsid w:val="000F6297"/>
    <w:rsid w:val="000F66DD"/>
    <w:rsid w:val="000F6C51"/>
    <w:rsid w:val="000F7073"/>
    <w:rsid w:val="000F72E0"/>
    <w:rsid w:val="000F771A"/>
    <w:rsid w:val="000F7A57"/>
    <w:rsid w:val="00100A78"/>
    <w:rsid w:val="001016CD"/>
    <w:rsid w:val="00102064"/>
    <w:rsid w:val="001024AF"/>
    <w:rsid w:val="0010303F"/>
    <w:rsid w:val="00103712"/>
    <w:rsid w:val="00103C35"/>
    <w:rsid w:val="00103D3D"/>
    <w:rsid w:val="001045C5"/>
    <w:rsid w:val="00104E18"/>
    <w:rsid w:val="00105BCD"/>
    <w:rsid w:val="00105FC0"/>
    <w:rsid w:val="001066E7"/>
    <w:rsid w:val="00107866"/>
    <w:rsid w:val="00107E15"/>
    <w:rsid w:val="0011097F"/>
    <w:rsid w:val="0011102F"/>
    <w:rsid w:val="0011120E"/>
    <w:rsid w:val="00111883"/>
    <w:rsid w:val="00111C41"/>
    <w:rsid w:val="00111E0F"/>
    <w:rsid w:val="00112950"/>
    <w:rsid w:val="00112BDB"/>
    <w:rsid w:val="001133AF"/>
    <w:rsid w:val="00113414"/>
    <w:rsid w:val="00113C04"/>
    <w:rsid w:val="00114A55"/>
    <w:rsid w:val="00114BF7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6748"/>
    <w:rsid w:val="0012688D"/>
    <w:rsid w:val="00126FD2"/>
    <w:rsid w:val="00127582"/>
    <w:rsid w:val="00130228"/>
    <w:rsid w:val="001312AB"/>
    <w:rsid w:val="001317E3"/>
    <w:rsid w:val="00131B4E"/>
    <w:rsid w:val="001322D7"/>
    <w:rsid w:val="00133668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5C0"/>
    <w:rsid w:val="00140F5B"/>
    <w:rsid w:val="00141362"/>
    <w:rsid w:val="00141951"/>
    <w:rsid w:val="00141F48"/>
    <w:rsid w:val="00142BCC"/>
    <w:rsid w:val="0014302D"/>
    <w:rsid w:val="00143778"/>
    <w:rsid w:val="001437DE"/>
    <w:rsid w:val="0014392A"/>
    <w:rsid w:val="001439D6"/>
    <w:rsid w:val="00143FCF"/>
    <w:rsid w:val="0014432F"/>
    <w:rsid w:val="00144587"/>
    <w:rsid w:val="001449FE"/>
    <w:rsid w:val="00144A24"/>
    <w:rsid w:val="00145D43"/>
    <w:rsid w:val="001466AF"/>
    <w:rsid w:val="00146BD6"/>
    <w:rsid w:val="0014711D"/>
    <w:rsid w:val="0014758F"/>
    <w:rsid w:val="001478C2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3C81"/>
    <w:rsid w:val="0015430E"/>
    <w:rsid w:val="00154D1B"/>
    <w:rsid w:val="001560C0"/>
    <w:rsid w:val="001605BA"/>
    <w:rsid w:val="001609D7"/>
    <w:rsid w:val="00160AB0"/>
    <w:rsid w:val="001612D2"/>
    <w:rsid w:val="00161EDB"/>
    <w:rsid w:val="001620CD"/>
    <w:rsid w:val="001635E5"/>
    <w:rsid w:val="001639AC"/>
    <w:rsid w:val="00163BB2"/>
    <w:rsid w:val="00164B21"/>
    <w:rsid w:val="0016557A"/>
    <w:rsid w:val="0016591A"/>
    <w:rsid w:val="00165ADD"/>
    <w:rsid w:val="00166109"/>
    <w:rsid w:val="0016639B"/>
    <w:rsid w:val="001669AF"/>
    <w:rsid w:val="00167714"/>
    <w:rsid w:val="00167EBF"/>
    <w:rsid w:val="00171C2A"/>
    <w:rsid w:val="00172116"/>
    <w:rsid w:val="00172DA3"/>
    <w:rsid w:val="0017301E"/>
    <w:rsid w:val="0017367E"/>
    <w:rsid w:val="00173A56"/>
    <w:rsid w:val="00173EC5"/>
    <w:rsid w:val="00173F7C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EA4"/>
    <w:rsid w:val="00183172"/>
    <w:rsid w:val="00183882"/>
    <w:rsid w:val="00183EDD"/>
    <w:rsid w:val="00184283"/>
    <w:rsid w:val="001859FF"/>
    <w:rsid w:val="001866F9"/>
    <w:rsid w:val="00187764"/>
    <w:rsid w:val="0019139D"/>
    <w:rsid w:val="00191EEA"/>
    <w:rsid w:val="001926FE"/>
    <w:rsid w:val="00192843"/>
    <w:rsid w:val="00192C46"/>
    <w:rsid w:val="00192E83"/>
    <w:rsid w:val="0019348D"/>
    <w:rsid w:val="00193B7D"/>
    <w:rsid w:val="00194540"/>
    <w:rsid w:val="001945C4"/>
    <w:rsid w:val="0019462F"/>
    <w:rsid w:val="00195419"/>
    <w:rsid w:val="00195527"/>
    <w:rsid w:val="00196011"/>
    <w:rsid w:val="0019652F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4634"/>
    <w:rsid w:val="001B52F0"/>
    <w:rsid w:val="001B64EE"/>
    <w:rsid w:val="001B65DB"/>
    <w:rsid w:val="001B6CCE"/>
    <w:rsid w:val="001B6D13"/>
    <w:rsid w:val="001B6F27"/>
    <w:rsid w:val="001B72B2"/>
    <w:rsid w:val="001B7A65"/>
    <w:rsid w:val="001C040A"/>
    <w:rsid w:val="001C079D"/>
    <w:rsid w:val="001C109F"/>
    <w:rsid w:val="001C201C"/>
    <w:rsid w:val="001C2409"/>
    <w:rsid w:val="001C2788"/>
    <w:rsid w:val="001C2C73"/>
    <w:rsid w:val="001C4A82"/>
    <w:rsid w:val="001C4ED7"/>
    <w:rsid w:val="001C5091"/>
    <w:rsid w:val="001C544A"/>
    <w:rsid w:val="001C5D27"/>
    <w:rsid w:val="001C5D56"/>
    <w:rsid w:val="001C6D56"/>
    <w:rsid w:val="001C703D"/>
    <w:rsid w:val="001C72BF"/>
    <w:rsid w:val="001C76D4"/>
    <w:rsid w:val="001D0BC6"/>
    <w:rsid w:val="001D142E"/>
    <w:rsid w:val="001D1EA9"/>
    <w:rsid w:val="001D229C"/>
    <w:rsid w:val="001D23FF"/>
    <w:rsid w:val="001D307C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E00C2"/>
    <w:rsid w:val="001E087D"/>
    <w:rsid w:val="001E0987"/>
    <w:rsid w:val="001E0C8F"/>
    <w:rsid w:val="001E10A6"/>
    <w:rsid w:val="001E23FA"/>
    <w:rsid w:val="001E290A"/>
    <w:rsid w:val="001E2CF5"/>
    <w:rsid w:val="001E3227"/>
    <w:rsid w:val="001E3424"/>
    <w:rsid w:val="001E3B3D"/>
    <w:rsid w:val="001E3C2E"/>
    <w:rsid w:val="001E4174"/>
    <w:rsid w:val="001E41F3"/>
    <w:rsid w:val="001E5083"/>
    <w:rsid w:val="001E5326"/>
    <w:rsid w:val="001E548D"/>
    <w:rsid w:val="001E54A3"/>
    <w:rsid w:val="001E5D4F"/>
    <w:rsid w:val="001E77A0"/>
    <w:rsid w:val="001E7872"/>
    <w:rsid w:val="001E7AEB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583"/>
    <w:rsid w:val="0020167E"/>
    <w:rsid w:val="00202CC3"/>
    <w:rsid w:val="00203556"/>
    <w:rsid w:val="002037E8"/>
    <w:rsid w:val="00203AAF"/>
    <w:rsid w:val="0020406E"/>
    <w:rsid w:val="002042B7"/>
    <w:rsid w:val="00204CE5"/>
    <w:rsid w:val="00204D64"/>
    <w:rsid w:val="00206283"/>
    <w:rsid w:val="00206E25"/>
    <w:rsid w:val="00206E75"/>
    <w:rsid w:val="00207EBB"/>
    <w:rsid w:val="002101D3"/>
    <w:rsid w:val="00210DC8"/>
    <w:rsid w:val="00210F78"/>
    <w:rsid w:val="002120F3"/>
    <w:rsid w:val="0021249E"/>
    <w:rsid w:val="00212C20"/>
    <w:rsid w:val="00213505"/>
    <w:rsid w:val="00214EE3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A68"/>
    <w:rsid w:val="0022367E"/>
    <w:rsid w:val="00223827"/>
    <w:rsid w:val="00223A6D"/>
    <w:rsid w:val="002243B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28E3"/>
    <w:rsid w:val="00232C1D"/>
    <w:rsid w:val="00232CFD"/>
    <w:rsid w:val="00232F9F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F85"/>
    <w:rsid w:val="002417C2"/>
    <w:rsid w:val="00242700"/>
    <w:rsid w:val="00243789"/>
    <w:rsid w:val="002437DE"/>
    <w:rsid w:val="00243CD5"/>
    <w:rsid w:val="002447BE"/>
    <w:rsid w:val="00244832"/>
    <w:rsid w:val="002459D3"/>
    <w:rsid w:val="002459F9"/>
    <w:rsid w:val="00245BA6"/>
    <w:rsid w:val="00245CCF"/>
    <w:rsid w:val="00246279"/>
    <w:rsid w:val="00246E5C"/>
    <w:rsid w:val="00247F96"/>
    <w:rsid w:val="0025099F"/>
    <w:rsid w:val="00250DC4"/>
    <w:rsid w:val="00250F15"/>
    <w:rsid w:val="00250FF8"/>
    <w:rsid w:val="00251059"/>
    <w:rsid w:val="002520A4"/>
    <w:rsid w:val="002520FC"/>
    <w:rsid w:val="002523D7"/>
    <w:rsid w:val="00252F0C"/>
    <w:rsid w:val="00253A28"/>
    <w:rsid w:val="00253FB2"/>
    <w:rsid w:val="00254BFC"/>
    <w:rsid w:val="00254E4E"/>
    <w:rsid w:val="00255DED"/>
    <w:rsid w:val="002560D5"/>
    <w:rsid w:val="00256310"/>
    <w:rsid w:val="00256520"/>
    <w:rsid w:val="00256758"/>
    <w:rsid w:val="0025677C"/>
    <w:rsid w:val="00256E04"/>
    <w:rsid w:val="002571BC"/>
    <w:rsid w:val="00257B01"/>
    <w:rsid w:val="00257BA3"/>
    <w:rsid w:val="0026004D"/>
    <w:rsid w:val="00260A79"/>
    <w:rsid w:val="00260C8E"/>
    <w:rsid w:val="00260F3F"/>
    <w:rsid w:val="002619C8"/>
    <w:rsid w:val="00262B85"/>
    <w:rsid w:val="00262C91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1E73"/>
    <w:rsid w:val="002720ED"/>
    <w:rsid w:val="00272577"/>
    <w:rsid w:val="00272C05"/>
    <w:rsid w:val="0027338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77F51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64BB"/>
    <w:rsid w:val="00287110"/>
    <w:rsid w:val="00287553"/>
    <w:rsid w:val="00287DFF"/>
    <w:rsid w:val="002910BB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46FD"/>
    <w:rsid w:val="002A5EC0"/>
    <w:rsid w:val="002A6113"/>
    <w:rsid w:val="002A7AD1"/>
    <w:rsid w:val="002A7D3B"/>
    <w:rsid w:val="002A7E89"/>
    <w:rsid w:val="002A7E9B"/>
    <w:rsid w:val="002B05C0"/>
    <w:rsid w:val="002B0A62"/>
    <w:rsid w:val="002B140B"/>
    <w:rsid w:val="002B170E"/>
    <w:rsid w:val="002B1F62"/>
    <w:rsid w:val="002B20C1"/>
    <w:rsid w:val="002B2105"/>
    <w:rsid w:val="002B2302"/>
    <w:rsid w:val="002B24FB"/>
    <w:rsid w:val="002B372C"/>
    <w:rsid w:val="002B42CA"/>
    <w:rsid w:val="002B4772"/>
    <w:rsid w:val="002B4DFC"/>
    <w:rsid w:val="002B4E51"/>
    <w:rsid w:val="002B521F"/>
    <w:rsid w:val="002B5741"/>
    <w:rsid w:val="002B5C20"/>
    <w:rsid w:val="002B60C3"/>
    <w:rsid w:val="002B6557"/>
    <w:rsid w:val="002B77B5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414"/>
    <w:rsid w:val="002D2570"/>
    <w:rsid w:val="002D2600"/>
    <w:rsid w:val="002D276C"/>
    <w:rsid w:val="002D2AD5"/>
    <w:rsid w:val="002D2F24"/>
    <w:rsid w:val="002D3025"/>
    <w:rsid w:val="002D309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87C"/>
    <w:rsid w:val="002F39A2"/>
    <w:rsid w:val="002F3C0F"/>
    <w:rsid w:val="002F4941"/>
    <w:rsid w:val="002F5157"/>
    <w:rsid w:val="002F5557"/>
    <w:rsid w:val="002F5875"/>
    <w:rsid w:val="002F621E"/>
    <w:rsid w:val="002F66D6"/>
    <w:rsid w:val="002F6CE0"/>
    <w:rsid w:val="002F6F3A"/>
    <w:rsid w:val="002F7830"/>
    <w:rsid w:val="002F79FD"/>
    <w:rsid w:val="0030046F"/>
    <w:rsid w:val="00300A93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1FC"/>
    <w:rsid w:val="00305348"/>
    <w:rsid w:val="00305409"/>
    <w:rsid w:val="00305A98"/>
    <w:rsid w:val="003061FF"/>
    <w:rsid w:val="00307057"/>
    <w:rsid w:val="0030739F"/>
    <w:rsid w:val="00307886"/>
    <w:rsid w:val="003109D4"/>
    <w:rsid w:val="00310D17"/>
    <w:rsid w:val="0031143D"/>
    <w:rsid w:val="00313539"/>
    <w:rsid w:val="003136F7"/>
    <w:rsid w:val="00313D07"/>
    <w:rsid w:val="00314115"/>
    <w:rsid w:val="003169E8"/>
    <w:rsid w:val="003169F4"/>
    <w:rsid w:val="00316ABC"/>
    <w:rsid w:val="0031733C"/>
    <w:rsid w:val="0031742B"/>
    <w:rsid w:val="003179F4"/>
    <w:rsid w:val="00317C59"/>
    <w:rsid w:val="00317CC2"/>
    <w:rsid w:val="003205B6"/>
    <w:rsid w:val="00320E9F"/>
    <w:rsid w:val="003211AF"/>
    <w:rsid w:val="003219AE"/>
    <w:rsid w:val="00321C9A"/>
    <w:rsid w:val="00322473"/>
    <w:rsid w:val="0032273F"/>
    <w:rsid w:val="0032279F"/>
    <w:rsid w:val="00323361"/>
    <w:rsid w:val="00323749"/>
    <w:rsid w:val="00323FBB"/>
    <w:rsid w:val="00324BAA"/>
    <w:rsid w:val="00324C27"/>
    <w:rsid w:val="00324E34"/>
    <w:rsid w:val="003259C0"/>
    <w:rsid w:val="00325A3B"/>
    <w:rsid w:val="003266A7"/>
    <w:rsid w:val="00326BFB"/>
    <w:rsid w:val="00327E05"/>
    <w:rsid w:val="003303EC"/>
    <w:rsid w:val="003309DE"/>
    <w:rsid w:val="0033163E"/>
    <w:rsid w:val="00331C7F"/>
    <w:rsid w:val="003337DD"/>
    <w:rsid w:val="00334DAA"/>
    <w:rsid w:val="00334E9E"/>
    <w:rsid w:val="00335494"/>
    <w:rsid w:val="00335593"/>
    <w:rsid w:val="00335FD1"/>
    <w:rsid w:val="0033687D"/>
    <w:rsid w:val="00337115"/>
    <w:rsid w:val="003376D3"/>
    <w:rsid w:val="00337C5E"/>
    <w:rsid w:val="00337D9E"/>
    <w:rsid w:val="00337EF4"/>
    <w:rsid w:val="003407B8"/>
    <w:rsid w:val="00340839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3AEE"/>
    <w:rsid w:val="00344282"/>
    <w:rsid w:val="00344498"/>
    <w:rsid w:val="00344AFA"/>
    <w:rsid w:val="003455B5"/>
    <w:rsid w:val="00345E7F"/>
    <w:rsid w:val="003460A8"/>
    <w:rsid w:val="00347189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382C"/>
    <w:rsid w:val="00354025"/>
    <w:rsid w:val="00354721"/>
    <w:rsid w:val="00354D0D"/>
    <w:rsid w:val="00354E54"/>
    <w:rsid w:val="00355444"/>
    <w:rsid w:val="003565C8"/>
    <w:rsid w:val="00356717"/>
    <w:rsid w:val="0035679F"/>
    <w:rsid w:val="00357258"/>
    <w:rsid w:val="003575E7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5BA"/>
    <w:rsid w:val="00364B6B"/>
    <w:rsid w:val="00364D8A"/>
    <w:rsid w:val="003652A9"/>
    <w:rsid w:val="003657F5"/>
    <w:rsid w:val="00365B60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C57"/>
    <w:rsid w:val="00374114"/>
    <w:rsid w:val="00374995"/>
    <w:rsid w:val="00374DD4"/>
    <w:rsid w:val="00375103"/>
    <w:rsid w:val="003754A7"/>
    <w:rsid w:val="00375E9F"/>
    <w:rsid w:val="00376847"/>
    <w:rsid w:val="00376869"/>
    <w:rsid w:val="00377958"/>
    <w:rsid w:val="0038044A"/>
    <w:rsid w:val="003816C3"/>
    <w:rsid w:val="00381DE3"/>
    <w:rsid w:val="00382836"/>
    <w:rsid w:val="00383112"/>
    <w:rsid w:val="003831EC"/>
    <w:rsid w:val="00383272"/>
    <w:rsid w:val="00384509"/>
    <w:rsid w:val="00384630"/>
    <w:rsid w:val="003855BF"/>
    <w:rsid w:val="00385670"/>
    <w:rsid w:val="003907D6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8F0"/>
    <w:rsid w:val="00396A61"/>
    <w:rsid w:val="003971A3"/>
    <w:rsid w:val="0039794F"/>
    <w:rsid w:val="003A0926"/>
    <w:rsid w:val="003A09B7"/>
    <w:rsid w:val="003A1746"/>
    <w:rsid w:val="003A1857"/>
    <w:rsid w:val="003A209C"/>
    <w:rsid w:val="003A22F6"/>
    <w:rsid w:val="003A28A9"/>
    <w:rsid w:val="003A2944"/>
    <w:rsid w:val="003A2D01"/>
    <w:rsid w:val="003A35B5"/>
    <w:rsid w:val="003A3D44"/>
    <w:rsid w:val="003A55D8"/>
    <w:rsid w:val="003A5B86"/>
    <w:rsid w:val="003A6895"/>
    <w:rsid w:val="003A742D"/>
    <w:rsid w:val="003A7667"/>
    <w:rsid w:val="003A7B32"/>
    <w:rsid w:val="003B03FC"/>
    <w:rsid w:val="003B0F62"/>
    <w:rsid w:val="003B1988"/>
    <w:rsid w:val="003B1F39"/>
    <w:rsid w:val="003B2481"/>
    <w:rsid w:val="003B2AE2"/>
    <w:rsid w:val="003B2EF1"/>
    <w:rsid w:val="003B3944"/>
    <w:rsid w:val="003B3B52"/>
    <w:rsid w:val="003B461B"/>
    <w:rsid w:val="003B483C"/>
    <w:rsid w:val="003B4A9E"/>
    <w:rsid w:val="003B4BD7"/>
    <w:rsid w:val="003B4E79"/>
    <w:rsid w:val="003B5C02"/>
    <w:rsid w:val="003B61E8"/>
    <w:rsid w:val="003B6BBF"/>
    <w:rsid w:val="003B6EA9"/>
    <w:rsid w:val="003B6F57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84A"/>
    <w:rsid w:val="003C2CA7"/>
    <w:rsid w:val="003C2F04"/>
    <w:rsid w:val="003C3174"/>
    <w:rsid w:val="003C373F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C7C00"/>
    <w:rsid w:val="003D0220"/>
    <w:rsid w:val="003D0695"/>
    <w:rsid w:val="003D1A39"/>
    <w:rsid w:val="003D1FFB"/>
    <w:rsid w:val="003D2CCC"/>
    <w:rsid w:val="003D40F7"/>
    <w:rsid w:val="003D4F4F"/>
    <w:rsid w:val="003D5626"/>
    <w:rsid w:val="003D570D"/>
    <w:rsid w:val="003D64D9"/>
    <w:rsid w:val="003D6787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D7A"/>
    <w:rsid w:val="003E3E18"/>
    <w:rsid w:val="003E4096"/>
    <w:rsid w:val="003E4900"/>
    <w:rsid w:val="003E4C21"/>
    <w:rsid w:val="003E55E4"/>
    <w:rsid w:val="003E5739"/>
    <w:rsid w:val="003E5821"/>
    <w:rsid w:val="003E711D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860"/>
    <w:rsid w:val="003F70B7"/>
    <w:rsid w:val="003F7153"/>
    <w:rsid w:val="003F71AA"/>
    <w:rsid w:val="003F7516"/>
    <w:rsid w:val="003F7C2A"/>
    <w:rsid w:val="003F7CA1"/>
    <w:rsid w:val="00400292"/>
    <w:rsid w:val="00400F99"/>
    <w:rsid w:val="004011B7"/>
    <w:rsid w:val="0040142C"/>
    <w:rsid w:val="00401A18"/>
    <w:rsid w:val="00402060"/>
    <w:rsid w:val="00402364"/>
    <w:rsid w:val="0040383B"/>
    <w:rsid w:val="004040B7"/>
    <w:rsid w:val="004043D1"/>
    <w:rsid w:val="00404679"/>
    <w:rsid w:val="00404A4C"/>
    <w:rsid w:val="00404C25"/>
    <w:rsid w:val="00405161"/>
    <w:rsid w:val="00405527"/>
    <w:rsid w:val="00405697"/>
    <w:rsid w:val="00405AE9"/>
    <w:rsid w:val="00406C01"/>
    <w:rsid w:val="00406E2B"/>
    <w:rsid w:val="004077B1"/>
    <w:rsid w:val="0041021C"/>
    <w:rsid w:val="00410371"/>
    <w:rsid w:val="004116D2"/>
    <w:rsid w:val="00412392"/>
    <w:rsid w:val="0041280C"/>
    <w:rsid w:val="004138C7"/>
    <w:rsid w:val="00413AFB"/>
    <w:rsid w:val="00414962"/>
    <w:rsid w:val="00414A6F"/>
    <w:rsid w:val="00414A76"/>
    <w:rsid w:val="00414AF8"/>
    <w:rsid w:val="00414F3E"/>
    <w:rsid w:val="00414FB8"/>
    <w:rsid w:val="00415CCD"/>
    <w:rsid w:val="00415DA5"/>
    <w:rsid w:val="00415FE6"/>
    <w:rsid w:val="004175F7"/>
    <w:rsid w:val="00420818"/>
    <w:rsid w:val="0042159C"/>
    <w:rsid w:val="00421741"/>
    <w:rsid w:val="004219B4"/>
    <w:rsid w:val="00421AB9"/>
    <w:rsid w:val="00422F8E"/>
    <w:rsid w:val="00423549"/>
    <w:rsid w:val="00423A13"/>
    <w:rsid w:val="004242F1"/>
    <w:rsid w:val="00424ACC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01E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5C6"/>
    <w:rsid w:val="004508D6"/>
    <w:rsid w:val="00451467"/>
    <w:rsid w:val="00453216"/>
    <w:rsid w:val="00453C19"/>
    <w:rsid w:val="00454160"/>
    <w:rsid w:val="00454B62"/>
    <w:rsid w:val="00454D73"/>
    <w:rsid w:val="004562DC"/>
    <w:rsid w:val="00456328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2A06"/>
    <w:rsid w:val="00462F91"/>
    <w:rsid w:val="0046319B"/>
    <w:rsid w:val="00463912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182"/>
    <w:rsid w:val="0046580A"/>
    <w:rsid w:val="0046672C"/>
    <w:rsid w:val="00466C50"/>
    <w:rsid w:val="0046706C"/>
    <w:rsid w:val="00467B75"/>
    <w:rsid w:val="00467C5A"/>
    <w:rsid w:val="00467CF1"/>
    <w:rsid w:val="00470485"/>
    <w:rsid w:val="004704F1"/>
    <w:rsid w:val="0047098D"/>
    <w:rsid w:val="00471D55"/>
    <w:rsid w:val="00472823"/>
    <w:rsid w:val="004738AF"/>
    <w:rsid w:val="00473AB9"/>
    <w:rsid w:val="0047451C"/>
    <w:rsid w:val="004750B7"/>
    <w:rsid w:val="00475A3C"/>
    <w:rsid w:val="004776EC"/>
    <w:rsid w:val="004778A8"/>
    <w:rsid w:val="00477D8D"/>
    <w:rsid w:val="00480041"/>
    <w:rsid w:val="00480448"/>
    <w:rsid w:val="00481951"/>
    <w:rsid w:val="0048287B"/>
    <w:rsid w:val="00482993"/>
    <w:rsid w:val="004829E3"/>
    <w:rsid w:val="00482BF4"/>
    <w:rsid w:val="00483C62"/>
    <w:rsid w:val="00484010"/>
    <w:rsid w:val="0048402A"/>
    <w:rsid w:val="004840AE"/>
    <w:rsid w:val="0048505F"/>
    <w:rsid w:val="004862D2"/>
    <w:rsid w:val="004866E3"/>
    <w:rsid w:val="00487BAF"/>
    <w:rsid w:val="00487C91"/>
    <w:rsid w:val="0049008F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0F3"/>
    <w:rsid w:val="00497D33"/>
    <w:rsid w:val="00497DFB"/>
    <w:rsid w:val="004A0F81"/>
    <w:rsid w:val="004A10C4"/>
    <w:rsid w:val="004A12DC"/>
    <w:rsid w:val="004A1C17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D8D"/>
    <w:rsid w:val="004B1F61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5104"/>
    <w:rsid w:val="004C5EA8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99D"/>
    <w:rsid w:val="004D1B27"/>
    <w:rsid w:val="004D2042"/>
    <w:rsid w:val="004D25F4"/>
    <w:rsid w:val="004D25FC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EE3"/>
    <w:rsid w:val="004E000E"/>
    <w:rsid w:val="004E08AD"/>
    <w:rsid w:val="004E0CB5"/>
    <w:rsid w:val="004E0FE7"/>
    <w:rsid w:val="004E1597"/>
    <w:rsid w:val="004E2194"/>
    <w:rsid w:val="004E249A"/>
    <w:rsid w:val="004E464A"/>
    <w:rsid w:val="004E4DBB"/>
    <w:rsid w:val="004E5224"/>
    <w:rsid w:val="004E541A"/>
    <w:rsid w:val="004E59B9"/>
    <w:rsid w:val="004E5C66"/>
    <w:rsid w:val="004E5C8F"/>
    <w:rsid w:val="004E62D2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969"/>
    <w:rsid w:val="004F1DC4"/>
    <w:rsid w:val="004F1E8E"/>
    <w:rsid w:val="004F3AEF"/>
    <w:rsid w:val="004F4712"/>
    <w:rsid w:val="004F4774"/>
    <w:rsid w:val="004F4936"/>
    <w:rsid w:val="004F4F5B"/>
    <w:rsid w:val="004F5F2B"/>
    <w:rsid w:val="004F66C2"/>
    <w:rsid w:val="004F6750"/>
    <w:rsid w:val="004F691A"/>
    <w:rsid w:val="0050043B"/>
    <w:rsid w:val="00500AB7"/>
    <w:rsid w:val="005011A7"/>
    <w:rsid w:val="0050197B"/>
    <w:rsid w:val="005019E0"/>
    <w:rsid w:val="005029F1"/>
    <w:rsid w:val="0050306F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16C4"/>
    <w:rsid w:val="00512649"/>
    <w:rsid w:val="00512CEA"/>
    <w:rsid w:val="005139D4"/>
    <w:rsid w:val="0051405A"/>
    <w:rsid w:val="0051458F"/>
    <w:rsid w:val="00514A97"/>
    <w:rsid w:val="00514F05"/>
    <w:rsid w:val="005153F1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2062D"/>
    <w:rsid w:val="00520A14"/>
    <w:rsid w:val="0052181D"/>
    <w:rsid w:val="005220A7"/>
    <w:rsid w:val="00522204"/>
    <w:rsid w:val="00522294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7697"/>
    <w:rsid w:val="005279A2"/>
    <w:rsid w:val="005305E6"/>
    <w:rsid w:val="00530F88"/>
    <w:rsid w:val="005313A1"/>
    <w:rsid w:val="005315A3"/>
    <w:rsid w:val="00531926"/>
    <w:rsid w:val="00532427"/>
    <w:rsid w:val="0053271E"/>
    <w:rsid w:val="0053291A"/>
    <w:rsid w:val="005329D3"/>
    <w:rsid w:val="00532EB7"/>
    <w:rsid w:val="0053330C"/>
    <w:rsid w:val="00533635"/>
    <w:rsid w:val="005344E2"/>
    <w:rsid w:val="00534EE1"/>
    <w:rsid w:val="005353DD"/>
    <w:rsid w:val="005359D4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41A"/>
    <w:rsid w:val="005425BF"/>
    <w:rsid w:val="005429A4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56CB"/>
    <w:rsid w:val="00546D5B"/>
    <w:rsid w:val="00547111"/>
    <w:rsid w:val="0054767B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B58"/>
    <w:rsid w:val="005570D9"/>
    <w:rsid w:val="005571BC"/>
    <w:rsid w:val="0055724C"/>
    <w:rsid w:val="005577CB"/>
    <w:rsid w:val="0056020F"/>
    <w:rsid w:val="00560BD7"/>
    <w:rsid w:val="00560D75"/>
    <w:rsid w:val="00560E39"/>
    <w:rsid w:val="00561099"/>
    <w:rsid w:val="005616D3"/>
    <w:rsid w:val="005619E4"/>
    <w:rsid w:val="00562C1D"/>
    <w:rsid w:val="00562C2E"/>
    <w:rsid w:val="00563032"/>
    <w:rsid w:val="0056405A"/>
    <w:rsid w:val="005647D9"/>
    <w:rsid w:val="0056481F"/>
    <w:rsid w:val="005649AE"/>
    <w:rsid w:val="005649FA"/>
    <w:rsid w:val="00564E16"/>
    <w:rsid w:val="005650B3"/>
    <w:rsid w:val="005660FD"/>
    <w:rsid w:val="00566300"/>
    <w:rsid w:val="00566431"/>
    <w:rsid w:val="00566526"/>
    <w:rsid w:val="005669F0"/>
    <w:rsid w:val="00566B31"/>
    <w:rsid w:val="00567309"/>
    <w:rsid w:val="00570B14"/>
    <w:rsid w:val="00570F75"/>
    <w:rsid w:val="00571359"/>
    <w:rsid w:val="00571A6E"/>
    <w:rsid w:val="00571C8A"/>
    <w:rsid w:val="0057233A"/>
    <w:rsid w:val="00572DBD"/>
    <w:rsid w:val="005733B9"/>
    <w:rsid w:val="00574A7E"/>
    <w:rsid w:val="005759C4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472D"/>
    <w:rsid w:val="00584D87"/>
    <w:rsid w:val="00584D91"/>
    <w:rsid w:val="0058506E"/>
    <w:rsid w:val="00585107"/>
    <w:rsid w:val="00585946"/>
    <w:rsid w:val="00585BAF"/>
    <w:rsid w:val="005864B6"/>
    <w:rsid w:val="005866FB"/>
    <w:rsid w:val="005868A8"/>
    <w:rsid w:val="00587194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12"/>
    <w:rsid w:val="005A0B9A"/>
    <w:rsid w:val="005A17F9"/>
    <w:rsid w:val="005A1D36"/>
    <w:rsid w:val="005A1E0C"/>
    <w:rsid w:val="005A2835"/>
    <w:rsid w:val="005A30E7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FDC"/>
    <w:rsid w:val="005B46AC"/>
    <w:rsid w:val="005B524C"/>
    <w:rsid w:val="005B5B22"/>
    <w:rsid w:val="005B6201"/>
    <w:rsid w:val="005B6B36"/>
    <w:rsid w:val="005B6CB1"/>
    <w:rsid w:val="005B73CB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57D1"/>
    <w:rsid w:val="005C5A80"/>
    <w:rsid w:val="005C6443"/>
    <w:rsid w:val="005C683C"/>
    <w:rsid w:val="005C6AAB"/>
    <w:rsid w:val="005C75F9"/>
    <w:rsid w:val="005C7977"/>
    <w:rsid w:val="005C7F25"/>
    <w:rsid w:val="005D02F2"/>
    <w:rsid w:val="005D09CA"/>
    <w:rsid w:val="005D1100"/>
    <w:rsid w:val="005D1249"/>
    <w:rsid w:val="005D169E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B52"/>
    <w:rsid w:val="005E7844"/>
    <w:rsid w:val="005F1723"/>
    <w:rsid w:val="005F27B4"/>
    <w:rsid w:val="005F35DD"/>
    <w:rsid w:val="005F369F"/>
    <w:rsid w:val="005F397B"/>
    <w:rsid w:val="005F4DE9"/>
    <w:rsid w:val="005F4E19"/>
    <w:rsid w:val="005F4FD4"/>
    <w:rsid w:val="005F76EC"/>
    <w:rsid w:val="005F7E21"/>
    <w:rsid w:val="0060087C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4413"/>
    <w:rsid w:val="00604527"/>
    <w:rsid w:val="006045EC"/>
    <w:rsid w:val="0060478D"/>
    <w:rsid w:val="006047F6"/>
    <w:rsid w:val="0060498D"/>
    <w:rsid w:val="00604AAB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645"/>
    <w:rsid w:val="0061068D"/>
    <w:rsid w:val="00610B71"/>
    <w:rsid w:val="00610C57"/>
    <w:rsid w:val="0061110B"/>
    <w:rsid w:val="0061111F"/>
    <w:rsid w:val="006115DC"/>
    <w:rsid w:val="006119F9"/>
    <w:rsid w:val="00611AB1"/>
    <w:rsid w:val="00611C3A"/>
    <w:rsid w:val="00611E1F"/>
    <w:rsid w:val="00612179"/>
    <w:rsid w:val="00612E15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5D1"/>
    <w:rsid w:val="0062181F"/>
    <w:rsid w:val="00621A10"/>
    <w:rsid w:val="00621FEE"/>
    <w:rsid w:val="006221D7"/>
    <w:rsid w:val="0062228F"/>
    <w:rsid w:val="006227DA"/>
    <w:rsid w:val="00622AA3"/>
    <w:rsid w:val="0062312B"/>
    <w:rsid w:val="006241DA"/>
    <w:rsid w:val="006242C1"/>
    <w:rsid w:val="00624F11"/>
    <w:rsid w:val="006257ED"/>
    <w:rsid w:val="00625963"/>
    <w:rsid w:val="00626202"/>
    <w:rsid w:val="00627913"/>
    <w:rsid w:val="00627F71"/>
    <w:rsid w:val="00630249"/>
    <w:rsid w:val="00630532"/>
    <w:rsid w:val="00630BA9"/>
    <w:rsid w:val="0063115F"/>
    <w:rsid w:val="006311D1"/>
    <w:rsid w:val="00632EAD"/>
    <w:rsid w:val="006333D8"/>
    <w:rsid w:val="0063384C"/>
    <w:rsid w:val="00633FED"/>
    <w:rsid w:val="0063447F"/>
    <w:rsid w:val="00635634"/>
    <w:rsid w:val="006357AC"/>
    <w:rsid w:val="00635906"/>
    <w:rsid w:val="00635E70"/>
    <w:rsid w:val="00635F12"/>
    <w:rsid w:val="00635FEE"/>
    <w:rsid w:val="0063645E"/>
    <w:rsid w:val="00637A38"/>
    <w:rsid w:val="0064128C"/>
    <w:rsid w:val="00642BA6"/>
    <w:rsid w:val="00643CEB"/>
    <w:rsid w:val="00643D31"/>
    <w:rsid w:val="00644191"/>
    <w:rsid w:val="00644315"/>
    <w:rsid w:val="00644ECA"/>
    <w:rsid w:val="00644FF4"/>
    <w:rsid w:val="0064509D"/>
    <w:rsid w:val="00646F09"/>
    <w:rsid w:val="006471C5"/>
    <w:rsid w:val="00647774"/>
    <w:rsid w:val="00650207"/>
    <w:rsid w:val="0065117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10C5"/>
    <w:rsid w:val="00661708"/>
    <w:rsid w:val="00661F67"/>
    <w:rsid w:val="00662B24"/>
    <w:rsid w:val="00663F59"/>
    <w:rsid w:val="00663F61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FF3"/>
    <w:rsid w:val="006713BC"/>
    <w:rsid w:val="00671523"/>
    <w:rsid w:val="00675E95"/>
    <w:rsid w:val="00676A8F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195"/>
    <w:rsid w:val="006834F9"/>
    <w:rsid w:val="00683A8A"/>
    <w:rsid w:val="00683BDD"/>
    <w:rsid w:val="00684212"/>
    <w:rsid w:val="006848FA"/>
    <w:rsid w:val="006851AD"/>
    <w:rsid w:val="006856E7"/>
    <w:rsid w:val="006857AC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108A"/>
    <w:rsid w:val="00691B41"/>
    <w:rsid w:val="00691D50"/>
    <w:rsid w:val="006932BA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249C"/>
    <w:rsid w:val="006A2A76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373"/>
    <w:rsid w:val="006D055C"/>
    <w:rsid w:val="006D0717"/>
    <w:rsid w:val="006D14D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E07"/>
    <w:rsid w:val="006D6F86"/>
    <w:rsid w:val="006D7423"/>
    <w:rsid w:val="006D7C59"/>
    <w:rsid w:val="006E0403"/>
    <w:rsid w:val="006E04E0"/>
    <w:rsid w:val="006E0998"/>
    <w:rsid w:val="006E1030"/>
    <w:rsid w:val="006E179A"/>
    <w:rsid w:val="006E1D50"/>
    <w:rsid w:val="006E21FB"/>
    <w:rsid w:val="006E23D4"/>
    <w:rsid w:val="006E2457"/>
    <w:rsid w:val="006E2C14"/>
    <w:rsid w:val="006E2F85"/>
    <w:rsid w:val="006E3232"/>
    <w:rsid w:val="006E3BD6"/>
    <w:rsid w:val="006E412F"/>
    <w:rsid w:val="006E4B28"/>
    <w:rsid w:val="006E4B39"/>
    <w:rsid w:val="006E5DD1"/>
    <w:rsid w:val="006E6507"/>
    <w:rsid w:val="006E6811"/>
    <w:rsid w:val="006E717C"/>
    <w:rsid w:val="006E72F2"/>
    <w:rsid w:val="006E74AC"/>
    <w:rsid w:val="006E75D0"/>
    <w:rsid w:val="006E7617"/>
    <w:rsid w:val="006E78A5"/>
    <w:rsid w:val="006E7FAF"/>
    <w:rsid w:val="006F138E"/>
    <w:rsid w:val="006F2011"/>
    <w:rsid w:val="006F2BF0"/>
    <w:rsid w:val="006F35C8"/>
    <w:rsid w:val="006F43C4"/>
    <w:rsid w:val="006F4402"/>
    <w:rsid w:val="006F440B"/>
    <w:rsid w:val="006F4C94"/>
    <w:rsid w:val="006F4E3B"/>
    <w:rsid w:val="006F4FDC"/>
    <w:rsid w:val="006F5496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4FC"/>
    <w:rsid w:val="007035A6"/>
    <w:rsid w:val="0070384F"/>
    <w:rsid w:val="00703958"/>
    <w:rsid w:val="007042A8"/>
    <w:rsid w:val="00704393"/>
    <w:rsid w:val="00704952"/>
    <w:rsid w:val="007056EA"/>
    <w:rsid w:val="00705EA8"/>
    <w:rsid w:val="00705EB0"/>
    <w:rsid w:val="00706001"/>
    <w:rsid w:val="007066B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10"/>
    <w:rsid w:val="00723786"/>
    <w:rsid w:val="007242F9"/>
    <w:rsid w:val="00724B0A"/>
    <w:rsid w:val="00725A2D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1F5E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6FA4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5A81"/>
    <w:rsid w:val="0074670D"/>
    <w:rsid w:val="00746865"/>
    <w:rsid w:val="00746AB8"/>
    <w:rsid w:val="007479BA"/>
    <w:rsid w:val="00747C66"/>
    <w:rsid w:val="007501BA"/>
    <w:rsid w:val="0075082F"/>
    <w:rsid w:val="007510DB"/>
    <w:rsid w:val="007511D1"/>
    <w:rsid w:val="007520C5"/>
    <w:rsid w:val="007521A3"/>
    <w:rsid w:val="007525A1"/>
    <w:rsid w:val="00752F89"/>
    <w:rsid w:val="007538AD"/>
    <w:rsid w:val="0075444F"/>
    <w:rsid w:val="00755505"/>
    <w:rsid w:val="0075582B"/>
    <w:rsid w:val="00755CAB"/>
    <w:rsid w:val="00755E94"/>
    <w:rsid w:val="00755F78"/>
    <w:rsid w:val="007561EB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B06"/>
    <w:rsid w:val="007637DC"/>
    <w:rsid w:val="007640C3"/>
    <w:rsid w:val="00764867"/>
    <w:rsid w:val="0076550B"/>
    <w:rsid w:val="0076590F"/>
    <w:rsid w:val="00766182"/>
    <w:rsid w:val="00766D49"/>
    <w:rsid w:val="00766DE3"/>
    <w:rsid w:val="00767942"/>
    <w:rsid w:val="00767F38"/>
    <w:rsid w:val="00770355"/>
    <w:rsid w:val="00770507"/>
    <w:rsid w:val="00770740"/>
    <w:rsid w:val="00771681"/>
    <w:rsid w:val="007719B2"/>
    <w:rsid w:val="007719E7"/>
    <w:rsid w:val="00771AAB"/>
    <w:rsid w:val="00771C98"/>
    <w:rsid w:val="007721EA"/>
    <w:rsid w:val="00772637"/>
    <w:rsid w:val="007731F1"/>
    <w:rsid w:val="007739C8"/>
    <w:rsid w:val="00773CDC"/>
    <w:rsid w:val="00773E0D"/>
    <w:rsid w:val="00773F1B"/>
    <w:rsid w:val="00774877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371"/>
    <w:rsid w:val="0078166A"/>
    <w:rsid w:val="00781B55"/>
    <w:rsid w:val="007835F8"/>
    <w:rsid w:val="00784090"/>
    <w:rsid w:val="0078457C"/>
    <w:rsid w:val="00785034"/>
    <w:rsid w:val="00785159"/>
    <w:rsid w:val="0078593C"/>
    <w:rsid w:val="00785C6F"/>
    <w:rsid w:val="00785DFA"/>
    <w:rsid w:val="007867AA"/>
    <w:rsid w:val="007874C4"/>
    <w:rsid w:val="007877F3"/>
    <w:rsid w:val="00787C44"/>
    <w:rsid w:val="00790246"/>
    <w:rsid w:val="007906CE"/>
    <w:rsid w:val="007912F4"/>
    <w:rsid w:val="007913B0"/>
    <w:rsid w:val="00791748"/>
    <w:rsid w:val="00791A3B"/>
    <w:rsid w:val="00792342"/>
    <w:rsid w:val="0079299C"/>
    <w:rsid w:val="007931DC"/>
    <w:rsid w:val="00794C68"/>
    <w:rsid w:val="00794E2A"/>
    <w:rsid w:val="00795607"/>
    <w:rsid w:val="007967DA"/>
    <w:rsid w:val="00797270"/>
    <w:rsid w:val="0079735C"/>
    <w:rsid w:val="00797453"/>
    <w:rsid w:val="007977A8"/>
    <w:rsid w:val="00797952"/>
    <w:rsid w:val="007A00D0"/>
    <w:rsid w:val="007A01E0"/>
    <w:rsid w:val="007A02AC"/>
    <w:rsid w:val="007A0F48"/>
    <w:rsid w:val="007A1628"/>
    <w:rsid w:val="007A203F"/>
    <w:rsid w:val="007A208E"/>
    <w:rsid w:val="007A2727"/>
    <w:rsid w:val="007A39D0"/>
    <w:rsid w:val="007A3A16"/>
    <w:rsid w:val="007A3F5B"/>
    <w:rsid w:val="007A49C9"/>
    <w:rsid w:val="007A5FC0"/>
    <w:rsid w:val="007A6178"/>
    <w:rsid w:val="007A64B3"/>
    <w:rsid w:val="007A654F"/>
    <w:rsid w:val="007A6A6B"/>
    <w:rsid w:val="007A6B18"/>
    <w:rsid w:val="007A70BE"/>
    <w:rsid w:val="007A7642"/>
    <w:rsid w:val="007A76F7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51A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793"/>
    <w:rsid w:val="007C7D7D"/>
    <w:rsid w:val="007C7E31"/>
    <w:rsid w:val="007D013D"/>
    <w:rsid w:val="007D0377"/>
    <w:rsid w:val="007D03E9"/>
    <w:rsid w:val="007D14C3"/>
    <w:rsid w:val="007D1850"/>
    <w:rsid w:val="007D283B"/>
    <w:rsid w:val="007D2A4A"/>
    <w:rsid w:val="007D2D10"/>
    <w:rsid w:val="007D2E50"/>
    <w:rsid w:val="007D2E59"/>
    <w:rsid w:val="007D35DC"/>
    <w:rsid w:val="007D37FF"/>
    <w:rsid w:val="007D5965"/>
    <w:rsid w:val="007D6A07"/>
    <w:rsid w:val="007D7101"/>
    <w:rsid w:val="007E0293"/>
    <w:rsid w:val="007E0767"/>
    <w:rsid w:val="007E098F"/>
    <w:rsid w:val="007E0D8F"/>
    <w:rsid w:val="007E2B5F"/>
    <w:rsid w:val="007E3104"/>
    <w:rsid w:val="007E32F8"/>
    <w:rsid w:val="007E3441"/>
    <w:rsid w:val="007E3EBE"/>
    <w:rsid w:val="007E4035"/>
    <w:rsid w:val="007E568E"/>
    <w:rsid w:val="007E653D"/>
    <w:rsid w:val="007E78B6"/>
    <w:rsid w:val="007E7A82"/>
    <w:rsid w:val="007F04EE"/>
    <w:rsid w:val="007F0A5A"/>
    <w:rsid w:val="007F1029"/>
    <w:rsid w:val="007F2798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4C3"/>
    <w:rsid w:val="008038AB"/>
    <w:rsid w:val="008039C6"/>
    <w:rsid w:val="00803B38"/>
    <w:rsid w:val="00803DA2"/>
    <w:rsid w:val="008040A8"/>
    <w:rsid w:val="00804544"/>
    <w:rsid w:val="0080454E"/>
    <w:rsid w:val="00804B47"/>
    <w:rsid w:val="0080678E"/>
    <w:rsid w:val="00806F90"/>
    <w:rsid w:val="0080743C"/>
    <w:rsid w:val="00807506"/>
    <w:rsid w:val="00807551"/>
    <w:rsid w:val="00807580"/>
    <w:rsid w:val="00807CDC"/>
    <w:rsid w:val="00810282"/>
    <w:rsid w:val="008104BD"/>
    <w:rsid w:val="00810D65"/>
    <w:rsid w:val="00810EBB"/>
    <w:rsid w:val="008115C0"/>
    <w:rsid w:val="00811E66"/>
    <w:rsid w:val="00812F7D"/>
    <w:rsid w:val="0081301A"/>
    <w:rsid w:val="00813071"/>
    <w:rsid w:val="00814108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301F"/>
    <w:rsid w:val="008230E8"/>
    <w:rsid w:val="008232E6"/>
    <w:rsid w:val="008236E3"/>
    <w:rsid w:val="00823985"/>
    <w:rsid w:val="0082445F"/>
    <w:rsid w:val="00824E25"/>
    <w:rsid w:val="008250B5"/>
    <w:rsid w:val="008252D0"/>
    <w:rsid w:val="0082614A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9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37DFB"/>
    <w:rsid w:val="0084047D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231"/>
    <w:rsid w:val="008516EB"/>
    <w:rsid w:val="008517C8"/>
    <w:rsid w:val="00851ECD"/>
    <w:rsid w:val="00852104"/>
    <w:rsid w:val="00853839"/>
    <w:rsid w:val="00853E62"/>
    <w:rsid w:val="00854153"/>
    <w:rsid w:val="00854185"/>
    <w:rsid w:val="00854947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26C3"/>
    <w:rsid w:val="00873CAE"/>
    <w:rsid w:val="008743B6"/>
    <w:rsid w:val="00874915"/>
    <w:rsid w:val="0087550D"/>
    <w:rsid w:val="008756B7"/>
    <w:rsid w:val="00875C48"/>
    <w:rsid w:val="00877497"/>
    <w:rsid w:val="0087788D"/>
    <w:rsid w:val="00880B53"/>
    <w:rsid w:val="00881FAA"/>
    <w:rsid w:val="00882DE3"/>
    <w:rsid w:val="00882FDF"/>
    <w:rsid w:val="00883022"/>
    <w:rsid w:val="00883F72"/>
    <w:rsid w:val="008843AD"/>
    <w:rsid w:val="00884AFA"/>
    <w:rsid w:val="00884EB0"/>
    <w:rsid w:val="00885849"/>
    <w:rsid w:val="008858C4"/>
    <w:rsid w:val="0088591E"/>
    <w:rsid w:val="00885931"/>
    <w:rsid w:val="00886185"/>
    <w:rsid w:val="008863B9"/>
    <w:rsid w:val="008865C2"/>
    <w:rsid w:val="00887E1A"/>
    <w:rsid w:val="008918D8"/>
    <w:rsid w:val="00891E44"/>
    <w:rsid w:val="008923C2"/>
    <w:rsid w:val="0089247C"/>
    <w:rsid w:val="00892B3B"/>
    <w:rsid w:val="008935CF"/>
    <w:rsid w:val="008937EC"/>
    <w:rsid w:val="00893C2F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65"/>
    <w:rsid w:val="008A14DA"/>
    <w:rsid w:val="008A1A5E"/>
    <w:rsid w:val="008A2844"/>
    <w:rsid w:val="008A2A8F"/>
    <w:rsid w:val="008A327D"/>
    <w:rsid w:val="008A33C0"/>
    <w:rsid w:val="008A385C"/>
    <w:rsid w:val="008A393C"/>
    <w:rsid w:val="008A4337"/>
    <w:rsid w:val="008A45A6"/>
    <w:rsid w:val="008A4997"/>
    <w:rsid w:val="008A4FAF"/>
    <w:rsid w:val="008A5272"/>
    <w:rsid w:val="008A768D"/>
    <w:rsid w:val="008B203C"/>
    <w:rsid w:val="008B2A33"/>
    <w:rsid w:val="008B2FEB"/>
    <w:rsid w:val="008B3935"/>
    <w:rsid w:val="008B3A0F"/>
    <w:rsid w:val="008B3A37"/>
    <w:rsid w:val="008B3C83"/>
    <w:rsid w:val="008B4492"/>
    <w:rsid w:val="008B4820"/>
    <w:rsid w:val="008B52BD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DDC"/>
    <w:rsid w:val="008C320F"/>
    <w:rsid w:val="008C46B2"/>
    <w:rsid w:val="008C46F8"/>
    <w:rsid w:val="008C5507"/>
    <w:rsid w:val="008C5975"/>
    <w:rsid w:val="008C64DB"/>
    <w:rsid w:val="008C7220"/>
    <w:rsid w:val="008D03E5"/>
    <w:rsid w:val="008D060A"/>
    <w:rsid w:val="008D06A5"/>
    <w:rsid w:val="008D1740"/>
    <w:rsid w:val="008D208D"/>
    <w:rsid w:val="008D270A"/>
    <w:rsid w:val="008D3238"/>
    <w:rsid w:val="008D4267"/>
    <w:rsid w:val="008D4B33"/>
    <w:rsid w:val="008D6046"/>
    <w:rsid w:val="008D630A"/>
    <w:rsid w:val="008D6902"/>
    <w:rsid w:val="008D7127"/>
    <w:rsid w:val="008D73C5"/>
    <w:rsid w:val="008D7554"/>
    <w:rsid w:val="008D7604"/>
    <w:rsid w:val="008E0DFD"/>
    <w:rsid w:val="008E1450"/>
    <w:rsid w:val="008E15BA"/>
    <w:rsid w:val="008E1774"/>
    <w:rsid w:val="008E205E"/>
    <w:rsid w:val="008E2B60"/>
    <w:rsid w:val="008E3A09"/>
    <w:rsid w:val="008E42A7"/>
    <w:rsid w:val="008E439A"/>
    <w:rsid w:val="008E4E05"/>
    <w:rsid w:val="008E50F4"/>
    <w:rsid w:val="008E5D81"/>
    <w:rsid w:val="008E6369"/>
    <w:rsid w:val="008E670B"/>
    <w:rsid w:val="008E6915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2544"/>
    <w:rsid w:val="00904302"/>
    <w:rsid w:val="00904DF3"/>
    <w:rsid w:val="009054F9"/>
    <w:rsid w:val="009059E4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2790E"/>
    <w:rsid w:val="00930053"/>
    <w:rsid w:val="009309CA"/>
    <w:rsid w:val="009319D2"/>
    <w:rsid w:val="009319EA"/>
    <w:rsid w:val="00932668"/>
    <w:rsid w:val="009330F1"/>
    <w:rsid w:val="00933565"/>
    <w:rsid w:val="0093388A"/>
    <w:rsid w:val="00934444"/>
    <w:rsid w:val="009346F2"/>
    <w:rsid w:val="00935C12"/>
    <w:rsid w:val="009364AB"/>
    <w:rsid w:val="00936842"/>
    <w:rsid w:val="00936B16"/>
    <w:rsid w:val="00940893"/>
    <w:rsid w:val="00941E30"/>
    <w:rsid w:val="009421D2"/>
    <w:rsid w:val="00942B47"/>
    <w:rsid w:val="00943446"/>
    <w:rsid w:val="009440B9"/>
    <w:rsid w:val="009449A8"/>
    <w:rsid w:val="00946363"/>
    <w:rsid w:val="00946946"/>
    <w:rsid w:val="00950E65"/>
    <w:rsid w:val="009510C0"/>
    <w:rsid w:val="00951918"/>
    <w:rsid w:val="00951D66"/>
    <w:rsid w:val="0095285F"/>
    <w:rsid w:val="00952DDE"/>
    <w:rsid w:val="00952E7C"/>
    <w:rsid w:val="009537B1"/>
    <w:rsid w:val="00953A5C"/>
    <w:rsid w:val="009547DD"/>
    <w:rsid w:val="0095481E"/>
    <w:rsid w:val="00955A57"/>
    <w:rsid w:val="00955BC5"/>
    <w:rsid w:val="00955C11"/>
    <w:rsid w:val="009566B5"/>
    <w:rsid w:val="00956D7B"/>
    <w:rsid w:val="00957C4A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7D9"/>
    <w:rsid w:val="009800A9"/>
    <w:rsid w:val="009814F7"/>
    <w:rsid w:val="00981639"/>
    <w:rsid w:val="009826C7"/>
    <w:rsid w:val="009829E3"/>
    <w:rsid w:val="00982ED8"/>
    <w:rsid w:val="00982F1B"/>
    <w:rsid w:val="00983B45"/>
    <w:rsid w:val="00983CA4"/>
    <w:rsid w:val="009856D6"/>
    <w:rsid w:val="009859D7"/>
    <w:rsid w:val="00985B1E"/>
    <w:rsid w:val="00986262"/>
    <w:rsid w:val="00987362"/>
    <w:rsid w:val="00987B31"/>
    <w:rsid w:val="009905E1"/>
    <w:rsid w:val="00990629"/>
    <w:rsid w:val="009907B2"/>
    <w:rsid w:val="009907FF"/>
    <w:rsid w:val="00990C2F"/>
    <w:rsid w:val="0099130C"/>
    <w:rsid w:val="00991461"/>
    <w:rsid w:val="00991B88"/>
    <w:rsid w:val="009920CE"/>
    <w:rsid w:val="00992256"/>
    <w:rsid w:val="00992E4A"/>
    <w:rsid w:val="00993376"/>
    <w:rsid w:val="00993438"/>
    <w:rsid w:val="009938B5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F42"/>
    <w:rsid w:val="009B1253"/>
    <w:rsid w:val="009B148D"/>
    <w:rsid w:val="009B16FA"/>
    <w:rsid w:val="009B30E4"/>
    <w:rsid w:val="009B3132"/>
    <w:rsid w:val="009B4824"/>
    <w:rsid w:val="009B4DF8"/>
    <w:rsid w:val="009B5A43"/>
    <w:rsid w:val="009B5E27"/>
    <w:rsid w:val="009B62B7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493"/>
    <w:rsid w:val="009C38C1"/>
    <w:rsid w:val="009C4055"/>
    <w:rsid w:val="009C6080"/>
    <w:rsid w:val="009C67D5"/>
    <w:rsid w:val="009C6A89"/>
    <w:rsid w:val="009C7308"/>
    <w:rsid w:val="009C7B9B"/>
    <w:rsid w:val="009D02DE"/>
    <w:rsid w:val="009D09AC"/>
    <w:rsid w:val="009D17FF"/>
    <w:rsid w:val="009D1AFC"/>
    <w:rsid w:val="009D1C50"/>
    <w:rsid w:val="009D1F51"/>
    <w:rsid w:val="009D2844"/>
    <w:rsid w:val="009D2FB0"/>
    <w:rsid w:val="009D3364"/>
    <w:rsid w:val="009D4605"/>
    <w:rsid w:val="009D47CD"/>
    <w:rsid w:val="009D4918"/>
    <w:rsid w:val="009D4A48"/>
    <w:rsid w:val="009D59BF"/>
    <w:rsid w:val="009D5B6F"/>
    <w:rsid w:val="009D5CBF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C91"/>
    <w:rsid w:val="009E56B2"/>
    <w:rsid w:val="009E5A21"/>
    <w:rsid w:val="009E5DE2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9C8"/>
    <w:rsid w:val="009F1C1B"/>
    <w:rsid w:val="009F1E28"/>
    <w:rsid w:val="009F22F8"/>
    <w:rsid w:val="009F37F9"/>
    <w:rsid w:val="009F3BB8"/>
    <w:rsid w:val="009F41FA"/>
    <w:rsid w:val="009F42BD"/>
    <w:rsid w:val="009F433C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3D69"/>
    <w:rsid w:val="00A048A8"/>
    <w:rsid w:val="00A0521D"/>
    <w:rsid w:val="00A058C5"/>
    <w:rsid w:val="00A06313"/>
    <w:rsid w:val="00A06509"/>
    <w:rsid w:val="00A06A94"/>
    <w:rsid w:val="00A0738D"/>
    <w:rsid w:val="00A074AA"/>
    <w:rsid w:val="00A07A11"/>
    <w:rsid w:val="00A07BC0"/>
    <w:rsid w:val="00A07C03"/>
    <w:rsid w:val="00A10514"/>
    <w:rsid w:val="00A108E4"/>
    <w:rsid w:val="00A1092A"/>
    <w:rsid w:val="00A10D93"/>
    <w:rsid w:val="00A11009"/>
    <w:rsid w:val="00A123C0"/>
    <w:rsid w:val="00A12573"/>
    <w:rsid w:val="00A14582"/>
    <w:rsid w:val="00A149DF"/>
    <w:rsid w:val="00A14C79"/>
    <w:rsid w:val="00A14C86"/>
    <w:rsid w:val="00A153AA"/>
    <w:rsid w:val="00A15490"/>
    <w:rsid w:val="00A15B86"/>
    <w:rsid w:val="00A1637D"/>
    <w:rsid w:val="00A163D7"/>
    <w:rsid w:val="00A17864"/>
    <w:rsid w:val="00A20127"/>
    <w:rsid w:val="00A2055F"/>
    <w:rsid w:val="00A2184C"/>
    <w:rsid w:val="00A22869"/>
    <w:rsid w:val="00A22981"/>
    <w:rsid w:val="00A22E0A"/>
    <w:rsid w:val="00A22EA8"/>
    <w:rsid w:val="00A23C69"/>
    <w:rsid w:val="00A2404C"/>
    <w:rsid w:val="00A241B2"/>
    <w:rsid w:val="00A24215"/>
    <w:rsid w:val="00A246B6"/>
    <w:rsid w:val="00A24704"/>
    <w:rsid w:val="00A24B64"/>
    <w:rsid w:val="00A252AC"/>
    <w:rsid w:val="00A25A0D"/>
    <w:rsid w:val="00A27173"/>
    <w:rsid w:val="00A273AF"/>
    <w:rsid w:val="00A278C7"/>
    <w:rsid w:val="00A27ADA"/>
    <w:rsid w:val="00A30979"/>
    <w:rsid w:val="00A3139F"/>
    <w:rsid w:val="00A31A08"/>
    <w:rsid w:val="00A31C3C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68E"/>
    <w:rsid w:val="00A37698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2D4"/>
    <w:rsid w:val="00A42709"/>
    <w:rsid w:val="00A42C51"/>
    <w:rsid w:val="00A430AE"/>
    <w:rsid w:val="00A43B3F"/>
    <w:rsid w:val="00A43B89"/>
    <w:rsid w:val="00A44151"/>
    <w:rsid w:val="00A4421C"/>
    <w:rsid w:val="00A449BE"/>
    <w:rsid w:val="00A44EBD"/>
    <w:rsid w:val="00A4515E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363"/>
    <w:rsid w:val="00A6265F"/>
    <w:rsid w:val="00A62BB0"/>
    <w:rsid w:val="00A630BE"/>
    <w:rsid w:val="00A634A2"/>
    <w:rsid w:val="00A635A1"/>
    <w:rsid w:val="00A636F2"/>
    <w:rsid w:val="00A6378E"/>
    <w:rsid w:val="00A63A85"/>
    <w:rsid w:val="00A63C45"/>
    <w:rsid w:val="00A64B7A"/>
    <w:rsid w:val="00A64EBF"/>
    <w:rsid w:val="00A64F05"/>
    <w:rsid w:val="00A65B1F"/>
    <w:rsid w:val="00A65B2F"/>
    <w:rsid w:val="00A66390"/>
    <w:rsid w:val="00A6682B"/>
    <w:rsid w:val="00A66B8B"/>
    <w:rsid w:val="00A70C58"/>
    <w:rsid w:val="00A70DED"/>
    <w:rsid w:val="00A71990"/>
    <w:rsid w:val="00A71BEF"/>
    <w:rsid w:val="00A7209C"/>
    <w:rsid w:val="00A728F0"/>
    <w:rsid w:val="00A72F79"/>
    <w:rsid w:val="00A73BA7"/>
    <w:rsid w:val="00A73C58"/>
    <w:rsid w:val="00A749E6"/>
    <w:rsid w:val="00A753D9"/>
    <w:rsid w:val="00A75434"/>
    <w:rsid w:val="00A7547B"/>
    <w:rsid w:val="00A7671C"/>
    <w:rsid w:val="00A768AC"/>
    <w:rsid w:val="00A769B7"/>
    <w:rsid w:val="00A7748D"/>
    <w:rsid w:val="00A77B35"/>
    <w:rsid w:val="00A8045B"/>
    <w:rsid w:val="00A81660"/>
    <w:rsid w:val="00A822B4"/>
    <w:rsid w:val="00A82EDF"/>
    <w:rsid w:val="00A83849"/>
    <w:rsid w:val="00A83ECA"/>
    <w:rsid w:val="00A841FB"/>
    <w:rsid w:val="00A84ED1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E01"/>
    <w:rsid w:val="00A91F46"/>
    <w:rsid w:val="00A9202B"/>
    <w:rsid w:val="00A92766"/>
    <w:rsid w:val="00A932D3"/>
    <w:rsid w:val="00A93814"/>
    <w:rsid w:val="00A93824"/>
    <w:rsid w:val="00A93C50"/>
    <w:rsid w:val="00A940ED"/>
    <w:rsid w:val="00A944FB"/>
    <w:rsid w:val="00A95F8E"/>
    <w:rsid w:val="00A96015"/>
    <w:rsid w:val="00A96503"/>
    <w:rsid w:val="00A9666D"/>
    <w:rsid w:val="00A96756"/>
    <w:rsid w:val="00A967B5"/>
    <w:rsid w:val="00A96993"/>
    <w:rsid w:val="00A96BCF"/>
    <w:rsid w:val="00A96F85"/>
    <w:rsid w:val="00A9738B"/>
    <w:rsid w:val="00AA02A1"/>
    <w:rsid w:val="00AA0F6E"/>
    <w:rsid w:val="00AA13B7"/>
    <w:rsid w:val="00AA19D7"/>
    <w:rsid w:val="00AA1AE8"/>
    <w:rsid w:val="00AA1D36"/>
    <w:rsid w:val="00AA21D0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A7FC0"/>
    <w:rsid w:val="00AB00B2"/>
    <w:rsid w:val="00AB19E1"/>
    <w:rsid w:val="00AB20C3"/>
    <w:rsid w:val="00AB20E8"/>
    <w:rsid w:val="00AB2421"/>
    <w:rsid w:val="00AB2650"/>
    <w:rsid w:val="00AB2920"/>
    <w:rsid w:val="00AB3A8B"/>
    <w:rsid w:val="00AB3B60"/>
    <w:rsid w:val="00AB42A5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B7D73"/>
    <w:rsid w:val="00AC14A8"/>
    <w:rsid w:val="00AC1691"/>
    <w:rsid w:val="00AC1C9C"/>
    <w:rsid w:val="00AC22BC"/>
    <w:rsid w:val="00AC24A8"/>
    <w:rsid w:val="00AC305B"/>
    <w:rsid w:val="00AC3868"/>
    <w:rsid w:val="00AC3AF1"/>
    <w:rsid w:val="00AC3E39"/>
    <w:rsid w:val="00AC5820"/>
    <w:rsid w:val="00AC606A"/>
    <w:rsid w:val="00AC61E3"/>
    <w:rsid w:val="00AC62A2"/>
    <w:rsid w:val="00AC681E"/>
    <w:rsid w:val="00AC6B5A"/>
    <w:rsid w:val="00AC6FC9"/>
    <w:rsid w:val="00AC74AF"/>
    <w:rsid w:val="00AC7F09"/>
    <w:rsid w:val="00AD0E9C"/>
    <w:rsid w:val="00AD0EA2"/>
    <w:rsid w:val="00AD0EF8"/>
    <w:rsid w:val="00AD14EC"/>
    <w:rsid w:val="00AD1920"/>
    <w:rsid w:val="00AD1CD8"/>
    <w:rsid w:val="00AD1D52"/>
    <w:rsid w:val="00AD22B8"/>
    <w:rsid w:val="00AD2553"/>
    <w:rsid w:val="00AD29D2"/>
    <w:rsid w:val="00AD2C76"/>
    <w:rsid w:val="00AD2EC1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AAD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11359"/>
    <w:rsid w:val="00B13B40"/>
    <w:rsid w:val="00B13CA5"/>
    <w:rsid w:val="00B1535D"/>
    <w:rsid w:val="00B1600F"/>
    <w:rsid w:val="00B165FF"/>
    <w:rsid w:val="00B167DE"/>
    <w:rsid w:val="00B174AD"/>
    <w:rsid w:val="00B20418"/>
    <w:rsid w:val="00B20858"/>
    <w:rsid w:val="00B21036"/>
    <w:rsid w:val="00B2272C"/>
    <w:rsid w:val="00B23F4E"/>
    <w:rsid w:val="00B241EA"/>
    <w:rsid w:val="00B248C6"/>
    <w:rsid w:val="00B25607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244B"/>
    <w:rsid w:val="00B32C69"/>
    <w:rsid w:val="00B33D44"/>
    <w:rsid w:val="00B34152"/>
    <w:rsid w:val="00B3422F"/>
    <w:rsid w:val="00B342B5"/>
    <w:rsid w:val="00B346E5"/>
    <w:rsid w:val="00B34EDB"/>
    <w:rsid w:val="00B35053"/>
    <w:rsid w:val="00B35605"/>
    <w:rsid w:val="00B35A29"/>
    <w:rsid w:val="00B36128"/>
    <w:rsid w:val="00B36DC4"/>
    <w:rsid w:val="00B374A5"/>
    <w:rsid w:val="00B37537"/>
    <w:rsid w:val="00B376C8"/>
    <w:rsid w:val="00B377C1"/>
    <w:rsid w:val="00B37D0A"/>
    <w:rsid w:val="00B37EF0"/>
    <w:rsid w:val="00B4029F"/>
    <w:rsid w:val="00B40BAE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659"/>
    <w:rsid w:val="00B437C6"/>
    <w:rsid w:val="00B43B6A"/>
    <w:rsid w:val="00B44549"/>
    <w:rsid w:val="00B446F8"/>
    <w:rsid w:val="00B44AEE"/>
    <w:rsid w:val="00B44AF3"/>
    <w:rsid w:val="00B452E6"/>
    <w:rsid w:val="00B46564"/>
    <w:rsid w:val="00B47688"/>
    <w:rsid w:val="00B501BF"/>
    <w:rsid w:val="00B50819"/>
    <w:rsid w:val="00B50BFF"/>
    <w:rsid w:val="00B50D32"/>
    <w:rsid w:val="00B51ADD"/>
    <w:rsid w:val="00B51C91"/>
    <w:rsid w:val="00B52088"/>
    <w:rsid w:val="00B520D6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5810"/>
    <w:rsid w:val="00B55EAC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813"/>
    <w:rsid w:val="00B64E2F"/>
    <w:rsid w:val="00B653E5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E33"/>
    <w:rsid w:val="00B71FE7"/>
    <w:rsid w:val="00B7245F"/>
    <w:rsid w:val="00B73BB5"/>
    <w:rsid w:val="00B73E53"/>
    <w:rsid w:val="00B74627"/>
    <w:rsid w:val="00B7471E"/>
    <w:rsid w:val="00B75F61"/>
    <w:rsid w:val="00B76076"/>
    <w:rsid w:val="00B76540"/>
    <w:rsid w:val="00B77353"/>
    <w:rsid w:val="00B779B1"/>
    <w:rsid w:val="00B779FF"/>
    <w:rsid w:val="00B77A87"/>
    <w:rsid w:val="00B812C4"/>
    <w:rsid w:val="00B81704"/>
    <w:rsid w:val="00B82072"/>
    <w:rsid w:val="00B82077"/>
    <w:rsid w:val="00B8228E"/>
    <w:rsid w:val="00B82848"/>
    <w:rsid w:val="00B82A0C"/>
    <w:rsid w:val="00B82BF3"/>
    <w:rsid w:val="00B82FA7"/>
    <w:rsid w:val="00B8388F"/>
    <w:rsid w:val="00B8572E"/>
    <w:rsid w:val="00B8708B"/>
    <w:rsid w:val="00B871DA"/>
    <w:rsid w:val="00B87A7A"/>
    <w:rsid w:val="00B87C0A"/>
    <w:rsid w:val="00B87F5B"/>
    <w:rsid w:val="00B90739"/>
    <w:rsid w:val="00B9075B"/>
    <w:rsid w:val="00B92691"/>
    <w:rsid w:val="00B9277B"/>
    <w:rsid w:val="00B92DA0"/>
    <w:rsid w:val="00B93124"/>
    <w:rsid w:val="00B932C8"/>
    <w:rsid w:val="00B93C2F"/>
    <w:rsid w:val="00B94878"/>
    <w:rsid w:val="00B94A2B"/>
    <w:rsid w:val="00B950D1"/>
    <w:rsid w:val="00B95E04"/>
    <w:rsid w:val="00B964D9"/>
    <w:rsid w:val="00B968C8"/>
    <w:rsid w:val="00B96C72"/>
    <w:rsid w:val="00B97DE5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64C"/>
    <w:rsid w:val="00BA5FB7"/>
    <w:rsid w:val="00BA60D8"/>
    <w:rsid w:val="00BA6168"/>
    <w:rsid w:val="00BA6341"/>
    <w:rsid w:val="00BA725D"/>
    <w:rsid w:val="00BA79B4"/>
    <w:rsid w:val="00BB059C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1D0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E6A"/>
    <w:rsid w:val="00BC22C7"/>
    <w:rsid w:val="00BC2476"/>
    <w:rsid w:val="00BC29CC"/>
    <w:rsid w:val="00BC2F24"/>
    <w:rsid w:val="00BC5186"/>
    <w:rsid w:val="00BC51C3"/>
    <w:rsid w:val="00BC5519"/>
    <w:rsid w:val="00BC5ACF"/>
    <w:rsid w:val="00BC5E28"/>
    <w:rsid w:val="00BC7176"/>
    <w:rsid w:val="00BC729D"/>
    <w:rsid w:val="00BC7529"/>
    <w:rsid w:val="00BC7939"/>
    <w:rsid w:val="00BC7D01"/>
    <w:rsid w:val="00BC7F30"/>
    <w:rsid w:val="00BD03DE"/>
    <w:rsid w:val="00BD04E1"/>
    <w:rsid w:val="00BD08A6"/>
    <w:rsid w:val="00BD0CA7"/>
    <w:rsid w:val="00BD1AC2"/>
    <w:rsid w:val="00BD1F6E"/>
    <w:rsid w:val="00BD2504"/>
    <w:rsid w:val="00BD279D"/>
    <w:rsid w:val="00BD2D41"/>
    <w:rsid w:val="00BD2D62"/>
    <w:rsid w:val="00BD2D70"/>
    <w:rsid w:val="00BD393D"/>
    <w:rsid w:val="00BD39AB"/>
    <w:rsid w:val="00BD4211"/>
    <w:rsid w:val="00BD4FF9"/>
    <w:rsid w:val="00BD5487"/>
    <w:rsid w:val="00BD5807"/>
    <w:rsid w:val="00BD59A0"/>
    <w:rsid w:val="00BD61D1"/>
    <w:rsid w:val="00BD6348"/>
    <w:rsid w:val="00BD6BB8"/>
    <w:rsid w:val="00BD72DF"/>
    <w:rsid w:val="00BD7634"/>
    <w:rsid w:val="00BD767A"/>
    <w:rsid w:val="00BD78C0"/>
    <w:rsid w:val="00BE0504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225"/>
    <w:rsid w:val="00BF0D52"/>
    <w:rsid w:val="00BF1340"/>
    <w:rsid w:val="00BF17CA"/>
    <w:rsid w:val="00BF2196"/>
    <w:rsid w:val="00BF26FD"/>
    <w:rsid w:val="00BF337C"/>
    <w:rsid w:val="00BF3762"/>
    <w:rsid w:val="00BF4B27"/>
    <w:rsid w:val="00BF4D98"/>
    <w:rsid w:val="00BF563C"/>
    <w:rsid w:val="00BF5B55"/>
    <w:rsid w:val="00BF663B"/>
    <w:rsid w:val="00BF6981"/>
    <w:rsid w:val="00BF6D8B"/>
    <w:rsid w:val="00BF7C97"/>
    <w:rsid w:val="00BF7EFE"/>
    <w:rsid w:val="00C00678"/>
    <w:rsid w:val="00C00E0B"/>
    <w:rsid w:val="00C0160F"/>
    <w:rsid w:val="00C018F8"/>
    <w:rsid w:val="00C01D29"/>
    <w:rsid w:val="00C0250C"/>
    <w:rsid w:val="00C026BB"/>
    <w:rsid w:val="00C03289"/>
    <w:rsid w:val="00C0340F"/>
    <w:rsid w:val="00C035CA"/>
    <w:rsid w:val="00C03A60"/>
    <w:rsid w:val="00C042D2"/>
    <w:rsid w:val="00C04548"/>
    <w:rsid w:val="00C053C0"/>
    <w:rsid w:val="00C05BD4"/>
    <w:rsid w:val="00C06272"/>
    <w:rsid w:val="00C0687F"/>
    <w:rsid w:val="00C069A7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3FFC"/>
    <w:rsid w:val="00C14509"/>
    <w:rsid w:val="00C14FC3"/>
    <w:rsid w:val="00C15847"/>
    <w:rsid w:val="00C159E2"/>
    <w:rsid w:val="00C15F4F"/>
    <w:rsid w:val="00C16372"/>
    <w:rsid w:val="00C16736"/>
    <w:rsid w:val="00C17503"/>
    <w:rsid w:val="00C17797"/>
    <w:rsid w:val="00C17876"/>
    <w:rsid w:val="00C178EC"/>
    <w:rsid w:val="00C17BD0"/>
    <w:rsid w:val="00C209CD"/>
    <w:rsid w:val="00C209DF"/>
    <w:rsid w:val="00C215A4"/>
    <w:rsid w:val="00C216F7"/>
    <w:rsid w:val="00C21B05"/>
    <w:rsid w:val="00C22797"/>
    <w:rsid w:val="00C227D5"/>
    <w:rsid w:val="00C22CDA"/>
    <w:rsid w:val="00C230AE"/>
    <w:rsid w:val="00C2330A"/>
    <w:rsid w:val="00C23705"/>
    <w:rsid w:val="00C23F08"/>
    <w:rsid w:val="00C24587"/>
    <w:rsid w:val="00C24E9D"/>
    <w:rsid w:val="00C25443"/>
    <w:rsid w:val="00C25BDA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399E"/>
    <w:rsid w:val="00C353AB"/>
    <w:rsid w:val="00C35ED0"/>
    <w:rsid w:val="00C36882"/>
    <w:rsid w:val="00C37B7A"/>
    <w:rsid w:val="00C4036E"/>
    <w:rsid w:val="00C4096B"/>
    <w:rsid w:val="00C4125D"/>
    <w:rsid w:val="00C4150B"/>
    <w:rsid w:val="00C42BCA"/>
    <w:rsid w:val="00C42C2A"/>
    <w:rsid w:val="00C42DE6"/>
    <w:rsid w:val="00C42E10"/>
    <w:rsid w:val="00C4318E"/>
    <w:rsid w:val="00C436A9"/>
    <w:rsid w:val="00C45494"/>
    <w:rsid w:val="00C45A93"/>
    <w:rsid w:val="00C4608B"/>
    <w:rsid w:val="00C47EA4"/>
    <w:rsid w:val="00C500BE"/>
    <w:rsid w:val="00C5062C"/>
    <w:rsid w:val="00C50DB9"/>
    <w:rsid w:val="00C51D74"/>
    <w:rsid w:val="00C52129"/>
    <w:rsid w:val="00C52215"/>
    <w:rsid w:val="00C52BAA"/>
    <w:rsid w:val="00C54149"/>
    <w:rsid w:val="00C54C8B"/>
    <w:rsid w:val="00C54D57"/>
    <w:rsid w:val="00C556DB"/>
    <w:rsid w:val="00C55AA3"/>
    <w:rsid w:val="00C55C86"/>
    <w:rsid w:val="00C560DC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22A"/>
    <w:rsid w:val="00C61613"/>
    <w:rsid w:val="00C61C76"/>
    <w:rsid w:val="00C62C81"/>
    <w:rsid w:val="00C62D2B"/>
    <w:rsid w:val="00C62D6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7006F"/>
    <w:rsid w:val="00C70E41"/>
    <w:rsid w:val="00C70FF9"/>
    <w:rsid w:val="00C71074"/>
    <w:rsid w:val="00C71D48"/>
    <w:rsid w:val="00C7225E"/>
    <w:rsid w:val="00C729CF"/>
    <w:rsid w:val="00C73CD9"/>
    <w:rsid w:val="00C74172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37D3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874F9"/>
    <w:rsid w:val="00C90702"/>
    <w:rsid w:val="00C90C0A"/>
    <w:rsid w:val="00C9153D"/>
    <w:rsid w:val="00C91F1A"/>
    <w:rsid w:val="00C922B6"/>
    <w:rsid w:val="00C924B3"/>
    <w:rsid w:val="00C9286C"/>
    <w:rsid w:val="00C92C7D"/>
    <w:rsid w:val="00C92D13"/>
    <w:rsid w:val="00C92DD4"/>
    <w:rsid w:val="00C92F4F"/>
    <w:rsid w:val="00C930B3"/>
    <w:rsid w:val="00C93772"/>
    <w:rsid w:val="00C937DA"/>
    <w:rsid w:val="00C94053"/>
    <w:rsid w:val="00C9483E"/>
    <w:rsid w:val="00C94984"/>
    <w:rsid w:val="00C94BB2"/>
    <w:rsid w:val="00C95133"/>
    <w:rsid w:val="00C95985"/>
    <w:rsid w:val="00C95A13"/>
    <w:rsid w:val="00C95E7F"/>
    <w:rsid w:val="00C96221"/>
    <w:rsid w:val="00C96A40"/>
    <w:rsid w:val="00C97A0B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35FD"/>
    <w:rsid w:val="00CA3767"/>
    <w:rsid w:val="00CA3EEA"/>
    <w:rsid w:val="00CA466A"/>
    <w:rsid w:val="00CA5333"/>
    <w:rsid w:val="00CA669F"/>
    <w:rsid w:val="00CA69AC"/>
    <w:rsid w:val="00CA69E4"/>
    <w:rsid w:val="00CA6B59"/>
    <w:rsid w:val="00CA7C0F"/>
    <w:rsid w:val="00CA7D97"/>
    <w:rsid w:val="00CB017D"/>
    <w:rsid w:val="00CB0B19"/>
    <w:rsid w:val="00CB0B5B"/>
    <w:rsid w:val="00CB1085"/>
    <w:rsid w:val="00CB16D0"/>
    <w:rsid w:val="00CB16E2"/>
    <w:rsid w:val="00CB1E36"/>
    <w:rsid w:val="00CB2086"/>
    <w:rsid w:val="00CB351F"/>
    <w:rsid w:val="00CB3790"/>
    <w:rsid w:val="00CB38BF"/>
    <w:rsid w:val="00CB3B57"/>
    <w:rsid w:val="00CB3C21"/>
    <w:rsid w:val="00CB45E6"/>
    <w:rsid w:val="00CB5036"/>
    <w:rsid w:val="00CB5425"/>
    <w:rsid w:val="00CB7AB1"/>
    <w:rsid w:val="00CC043E"/>
    <w:rsid w:val="00CC1912"/>
    <w:rsid w:val="00CC3E83"/>
    <w:rsid w:val="00CC4026"/>
    <w:rsid w:val="00CC4BF1"/>
    <w:rsid w:val="00CC5026"/>
    <w:rsid w:val="00CC68D0"/>
    <w:rsid w:val="00CC6D41"/>
    <w:rsid w:val="00CC75D2"/>
    <w:rsid w:val="00CC7753"/>
    <w:rsid w:val="00CD0033"/>
    <w:rsid w:val="00CD03E4"/>
    <w:rsid w:val="00CD07AC"/>
    <w:rsid w:val="00CD14FA"/>
    <w:rsid w:val="00CD2189"/>
    <w:rsid w:val="00CD270A"/>
    <w:rsid w:val="00CD32FF"/>
    <w:rsid w:val="00CD428A"/>
    <w:rsid w:val="00CD4651"/>
    <w:rsid w:val="00CD4959"/>
    <w:rsid w:val="00CD506E"/>
    <w:rsid w:val="00CD59D4"/>
    <w:rsid w:val="00CD67A5"/>
    <w:rsid w:val="00CD7153"/>
    <w:rsid w:val="00CD7F82"/>
    <w:rsid w:val="00CE1A9A"/>
    <w:rsid w:val="00CE1C5F"/>
    <w:rsid w:val="00CE1E12"/>
    <w:rsid w:val="00CE1FDB"/>
    <w:rsid w:val="00CE2E03"/>
    <w:rsid w:val="00CE3A6F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7300"/>
    <w:rsid w:val="00CF739B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910"/>
    <w:rsid w:val="00D10A83"/>
    <w:rsid w:val="00D10BCA"/>
    <w:rsid w:val="00D10FC4"/>
    <w:rsid w:val="00D11848"/>
    <w:rsid w:val="00D1228C"/>
    <w:rsid w:val="00D12336"/>
    <w:rsid w:val="00D12B93"/>
    <w:rsid w:val="00D134F3"/>
    <w:rsid w:val="00D13A3C"/>
    <w:rsid w:val="00D13B76"/>
    <w:rsid w:val="00D140E2"/>
    <w:rsid w:val="00D14BD1"/>
    <w:rsid w:val="00D14D69"/>
    <w:rsid w:val="00D1529F"/>
    <w:rsid w:val="00D15F9F"/>
    <w:rsid w:val="00D1623D"/>
    <w:rsid w:val="00D16BF4"/>
    <w:rsid w:val="00D17922"/>
    <w:rsid w:val="00D20461"/>
    <w:rsid w:val="00D205DC"/>
    <w:rsid w:val="00D206D7"/>
    <w:rsid w:val="00D21557"/>
    <w:rsid w:val="00D217C8"/>
    <w:rsid w:val="00D21F32"/>
    <w:rsid w:val="00D222D8"/>
    <w:rsid w:val="00D231C7"/>
    <w:rsid w:val="00D231FC"/>
    <w:rsid w:val="00D2381D"/>
    <w:rsid w:val="00D238F8"/>
    <w:rsid w:val="00D23A98"/>
    <w:rsid w:val="00D24991"/>
    <w:rsid w:val="00D25115"/>
    <w:rsid w:val="00D2577A"/>
    <w:rsid w:val="00D2598B"/>
    <w:rsid w:val="00D25C70"/>
    <w:rsid w:val="00D26160"/>
    <w:rsid w:val="00D263D0"/>
    <w:rsid w:val="00D2640F"/>
    <w:rsid w:val="00D266E9"/>
    <w:rsid w:val="00D26AF1"/>
    <w:rsid w:val="00D26D59"/>
    <w:rsid w:val="00D26D73"/>
    <w:rsid w:val="00D2727A"/>
    <w:rsid w:val="00D3065A"/>
    <w:rsid w:val="00D30E39"/>
    <w:rsid w:val="00D30FBF"/>
    <w:rsid w:val="00D31A77"/>
    <w:rsid w:val="00D31D2F"/>
    <w:rsid w:val="00D3222B"/>
    <w:rsid w:val="00D32268"/>
    <w:rsid w:val="00D323EB"/>
    <w:rsid w:val="00D3275F"/>
    <w:rsid w:val="00D32F4D"/>
    <w:rsid w:val="00D32F9A"/>
    <w:rsid w:val="00D347F1"/>
    <w:rsid w:val="00D34A91"/>
    <w:rsid w:val="00D357F6"/>
    <w:rsid w:val="00D358DA"/>
    <w:rsid w:val="00D363B4"/>
    <w:rsid w:val="00D363C7"/>
    <w:rsid w:val="00D3696F"/>
    <w:rsid w:val="00D36BBE"/>
    <w:rsid w:val="00D37C4E"/>
    <w:rsid w:val="00D37F96"/>
    <w:rsid w:val="00D41F60"/>
    <w:rsid w:val="00D42262"/>
    <w:rsid w:val="00D429D7"/>
    <w:rsid w:val="00D430B3"/>
    <w:rsid w:val="00D444E1"/>
    <w:rsid w:val="00D44A00"/>
    <w:rsid w:val="00D44C0A"/>
    <w:rsid w:val="00D4515A"/>
    <w:rsid w:val="00D4598A"/>
    <w:rsid w:val="00D45ECD"/>
    <w:rsid w:val="00D46066"/>
    <w:rsid w:val="00D463D1"/>
    <w:rsid w:val="00D463F7"/>
    <w:rsid w:val="00D50255"/>
    <w:rsid w:val="00D50359"/>
    <w:rsid w:val="00D50670"/>
    <w:rsid w:val="00D50E4A"/>
    <w:rsid w:val="00D51E0D"/>
    <w:rsid w:val="00D52DDF"/>
    <w:rsid w:val="00D5378B"/>
    <w:rsid w:val="00D53AF1"/>
    <w:rsid w:val="00D544B9"/>
    <w:rsid w:val="00D55374"/>
    <w:rsid w:val="00D554CF"/>
    <w:rsid w:val="00D55B80"/>
    <w:rsid w:val="00D55E3B"/>
    <w:rsid w:val="00D56ACF"/>
    <w:rsid w:val="00D56B58"/>
    <w:rsid w:val="00D57747"/>
    <w:rsid w:val="00D57955"/>
    <w:rsid w:val="00D579D1"/>
    <w:rsid w:val="00D60628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C14"/>
    <w:rsid w:val="00D63E86"/>
    <w:rsid w:val="00D647C7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4DE"/>
    <w:rsid w:val="00D76C3F"/>
    <w:rsid w:val="00D77005"/>
    <w:rsid w:val="00D7711C"/>
    <w:rsid w:val="00D77390"/>
    <w:rsid w:val="00D774EF"/>
    <w:rsid w:val="00D776DC"/>
    <w:rsid w:val="00D80501"/>
    <w:rsid w:val="00D80EA4"/>
    <w:rsid w:val="00D80FF3"/>
    <w:rsid w:val="00D8190C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77DB"/>
    <w:rsid w:val="00D87AE1"/>
    <w:rsid w:val="00D87EF3"/>
    <w:rsid w:val="00D9024F"/>
    <w:rsid w:val="00D90999"/>
    <w:rsid w:val="00D91219"/>
    <w:rsid w:val="00D9128C"/>
    <w:rsid w:val="00D91874"/>
    <w:rsid w:val="00D91EAE"/>
    <w:rsid w:val="00D920D7"/>
    <w:rsid w:val="00D93B6A"/>
    <w:rsid w:val="00D9474D"/>
    <w:rsid w:val="00D94785"/>
    <w:rsid w:val="00D94932"/>
    <w:rsid w:val="00D9551A"/>
    <w:rsid w:val="00D971AA"/>
    <w:rsid w:val="00D9737E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D66"/>
    <w:rsid w:val="00DA3F29"/>
    <w:rsid w:val="00DA4345"/>
    <w:rsid w:val="00DA4C3E"/>
    <w:rsid w:val="00DB041A"/>
    <w:rsid w:val="00DB0926"/>
    <w:rsid w:val="00DB0AB6"/>
    <w:rsid w:val="00DB0D67"/>
    <w:rsid w:val="00DB14D1"/>
    <w:rsid w:val="00DB1F3B"/>
    <w:rsid w:val="00DB3568"/>
    <w:rsid w:val="00DB35B0"/>
    <w:rsid w:val="00DB388A"/>
    <w:rsid w:val="00DB40F7"/>
    <w:rsid w:val="00DB43CC"/>
    <w:rsid w:val="00DB5836"/>
    <w:rsid w:val="00DB5A37"/>
    <w:rsid w:val="00DB5B31"/>
    <w:rsid w:val="00DB5E13"/>
    <w:rsid w:val="00DB63E1"/>
    <w:rsid w:val="00DB69AA"/>
    <w:rsid w:val="00DB6DA7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2CF5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D60"/>
    <w:rsid w:val="00DD0141"/>
    <w:rsid w:val="00DD07CD"/>
    <w:rsid w:val="00DD11D7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412"/>
    <w:rsid w:val="00DD7912"/>
    <w:rsid w:val="00DE0507"/>
    <w:rsid w:val="00DE066C"/>
    <w:rsid w:val="00DE097A"/>
    <w:rsid w:val="00DE16D7"/>
    <w:rsid w:val="00DE174B"/>
    <w:rsid w:val="00DE1E47"/>
    <w:rsid w:val="00DE24D9"/>
    <w:rsid w:val="00DE2B8E"/>
    <w:rsid w:val="00DE2F00"/>
    <w:rsid w:val="00DE3108"/>
    <w:rsid w:val="00DE31C1"/>
    <w:rsid w:val="00DE34CF"/>
    <w:rsid w:val="00DE3678"/>
    <w:rsid w:val="00DE3C53"/>
    <w:rsid w:val="00DE4171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E7A21"/>
    <w:rsid w:val="00DF034D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24F3"/>
    <w:rsid w:val="00E03001"/>
    <w:rsid w:val="00E035A7"/>
    <w:rsid w:val="00E039FA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13B"/>
    <w:rsid w:val="00E10CE3"/>
    <w:rsid w:val="00E11232"/>
    <w:rsid w:val="00E11488"/>
    <w:rsid w:val="00E11A9A"/>
    <w:rsid w:val="00E11E8D"/>
    <w:rsid w:val="00E11F63"/>
    <w:rsid w:val="00E13F3D"/>
    <w:rsid w:val="00E14054"/>
    <w:rsid w:val="00E14C63"/>
    <w:rsid w:val="00E15575"/>
    <w:rsid w:val="00E15582"/>
    <w:rsid w:val="00E16ABF"/>
    <w:rsid w:val="00E16B97"/>
    <w:rsid w:val="00E16FC9"/>
    <w:rsid w:val="00E170B7"/>
    <w:rsid w:val="00E17BAE"/>
    <w:rsid w:val="00E17C66"/>
    <w:rsid w:val="00E2004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9CE"/>
    <w:rsid w:val="00E314D0"/>
    <w:rsid w:val="00E316A9"/>
    <w:rsid w:val="00E31E7F"/>
    <w:rsid w:val="00E32C90"/>
    <w:rsid w:val="00E32EA5"/>
    <w:rsid w:val="00E332C0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699"/>
    <w:rsid w:val="00E36ADE"/>
    <w:rsid w:val="00E36B57"/>
    <w:rsid w:val="00E37E11"/>
    <w:rsid w:val="00E40009"/>
    <w:rsid w:val="00E40B7F"/>
    <w:rsid w:val="00E40C9B"/>
    <w:rsid w:val="00E40F8B"/>
    <w:rsid w:val="00E42241"/>
    <w:rsid w:val="00E43C76"/>
    <w:rsid w:val="00E4411B"/>
    <w:rsid w:val="00E4491C"/>
    <w:rsid w:val="00E44948"/>
    <w:rsid w:val="00E44A2C"/>
    <w:rsid w:val="00E45579"/>
    <w:rsid w:val="00E45CBE"/>
    <w:rsid w:val="00E466D2"/>
    <w:rsid w:val="00E47089"/>
    <w:rsid w:val="00E47467"/>
    <w:rsid w:val="00E50158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5731"/>
    <w:rsid w:val="00E56BA4"/>
    <w:rsid w:val="00E5702D"/>
    <w:rsid w:val="00E571A9"/>
    <w:rsid w:val="00E579F5"/>
    <w:rsid w:val="00E62130"/>
    <w:rsid w:val="00E6264B"/>
    <w:rsid w:val="00E62A8C"/>
    <w:rsid w:val="00E6394D"/>
    <w:rsid w:val="00E63D99"/>
    <w:rsid w:val="00E6455D"/>
    <w:rsid w:val="00E64B67"/>
    <w:rsid w:val="00E652D7"/>
    <w:rsid w:val="00E65FBE"/>
    <w:rsid w:val="00E6643B"/>
    <w:rsid w:val="00E66729"/>
    <w:rsid w:val="00E66BD2"/>
    <w:rsid w:val="00E6766C"/>
    <w:rsid w:val="00E67B2C"/>
    <w:rsid w:val="00E67D5A"/>
    <w:rsid w:val="00E67E76"/>
    <w:rsid w:val="00E70292"/>
    <w:rsid w:val="00E712D9"/>
    <w:rsid w:val="00E714B3"/>
    <w:rsid w:val="00E72DFE"/>
    <w:rsid w:val="00E73070"/>
    <w:rsid w:val="00E7389F"/>
    <w:rsid w:val="00E73C34"/>
    <w:rsid w:val="00E7417A"/>
    <w:rsid w:val="00E74D5A"/>
    <w:rsid w:val="00E74DCC"/>
    <w:rsid w:val="00E7531D"/>
    <w:rsid w:val="00E75EA5"/>
    <w:rsid w:val="00E76162"/>
    <w:rsid w:val="00E769A9"/>
    <w:rsid w:val="00E773EE"/>
    <w:rsid w:val="00E77B43"/>
    <w:rsid w:val="00E77B44"/>
    <w:rsid w:val="00E803E4"/>
    <w:rsid w:val="00E8099C"/>
    <w:rsid w:val="00E80A51"/>
    <w:rsid w:val="00E81C77"/>
    <w:rsid w:val="00E81DD5"/>
    <w:rsid w:val="00E83183"/>
    <w:rsid w:val="00E831F2"/>
    <w:rsid w:val="00E832A7"/>
    <w:rsid w:val="00E83B38"/>
    <w:rsid w:val="00E83BBB"/>
    <w:rsid w:val="00E84000"/>
    <w:rsid w:val="00E8449A"/>
    <w:rsid w:val="00E84F6A"/>
    <w:rsid w:val="00E85419"/>
    <w:rsid w:val="00E86649"/>
    <w:rsid w:val="00E8683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5DEC"/>
    <w:rsid w:val="00E96025"/>
    <w:rsid w:val="00E96329"/>
    <w:rsid w:val="00E969FE"/>
    <w:rsid w:val="00E96B9B"/>
    <w:rsid w:val="00E96E6F"/>
    <w:rsid w:val="00E96EBB"/>
    <w:rsid w:val="00E97076"/>
    <w:rsid w:val="00E974AC"/>
    <w:rsid w:val="00E97896"/>
    <w:rsid w:val="00EA02AA"/>
    <w:rsid w:val="00EA03C6"/>
    <w:rsid w:val="00EA043F"/>
    <w:rsid w:val="00EA0EA9"/>
    <w:rsid w:val="00EA10C5"/>
    <w:rsid w:val="00EA1CD0"/>
    <w:rsid w:val="00EA1E95"/>
    <w:rsid w:val="00EA2054"/>
    <w:rsid w:val="00EA38B0"/>
    <w:rsid w:val="00EA3F1D"/>
    <w:rsid w:val="00EA47AE"/>
    <w:rsid w:val="00EA47C6"/>
    <w:rsid w:val="00EA4ACD"/>
    <w:rsid w:val="00EA4BA5"/>
    <w:rsid w:val="00EA4FBA"/>
    <w:rsid w:val="00EA5097"/>
    <w:rsid w:val="00EA57D6"/>
    <w:rsid w:val="00EA5950"/>
    <w:rsid w:val="00EA5FE4"/>
    <w:rsid w:val="00EA64AB"/>
    <w:rsid w:val="00EA699E"/>
    <w:rsid w:val="00EA6A48"/>
    <w:rsid w:val="00EA7A7F"/>
    <w:rsid w:val="00EB06EC"/>
    <w:rsid w:val="00EB09B7"/>
    <w:rsid w:val="00EB10A3"/>
    <w:rsid w:val="00EB1B78"/>
    <w:rsid w:val="00EB1FBA"/>
    <w:rsid w:val="00EB250B"/>
    <w:rsid w:val="00EB2D67"/>
    <w:rsid w:val="00EB2D9F"/>
    <w:rsid w:val="00EB365B"/>
    <w:rsid w:val="00EB36C3"/>
    <w:rsid w:val="00EB3B8B"/>
    <w:rsid w:val="00EB411C"/>
    <w:rsid w:val="00EB5C12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2AF"/>
    <w:rsid w:val="00EC137E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27D"/>
    <w:rsid w:val="00ED0900"/>
    <w:rsid w:val="00ED0D40"/>
    <w:rsid w:val="00ED0FB5"/>
    <w:rsid w:val="00ED1DBC"/>
    <w:rsid w:val="00ED24AB"/>
    <w:rsid w:val="00ED2DB9"/>
    <w:rsid w:val="00ED2E94"/>
    <w:rsid w:val="00ED3020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1999"/>
    <w:rsid w:val="00EE1C85"/>
    <w:rsid w:val="00EE1FC4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BF2"/>
    <w:rsid w:val="00EE7D7C"/>
    <w:rsid w:val="00EF0947"/>
    <w:rsid w:val="00EF0A76"/>
    <w:rsid w:val="00EF27D1"/>
    <w:rsid w:val="00EF3C68"/>
    <w:rsid w:val="00EF47D7"/>
    <w:rsid w:val="00EF4FF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8D8"/>
    <w:rsid w:val="00F118EC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9D9"/>
    <w:rsid w:val="00F16D04"/>
    <w:rsid w:val="00F17231"/>
    <w:rsid w:val="00F173D6"/>
    <w:rsid w:val="00F17437"/>
    <w:rsid w:val="00F2041C"/>
    <w:rsid w:val="00F2051B"/>
    <w:rsid w:val="00F208C1"/>
    <w:rsid w:val="00F20BF5"/>
    <w:rsid w:val="00F20C9A"/>
    <w:rsid w:val="00F21173"/>
    <w:rsid w:val="00F21D95"/>
    <w:rsid w:val="00F21DF9"/>
    <w:rsid w:val="00F228BD"/>
    <w:rsid w:val="00F22AFB"/>
    <w:rsid w:val="00F22BCD"/>
    <w:rsid w:val="00F248E2"/>
    <w:rsid w:val="00F253E2"/>
    <w:rsid w:val="00F25623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B1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51A"/>
    <w:rsid w:val="00F40973"/>
    <w:rsid w:val="00F40D3E"/>
    <w:rsid w:val="00F410F1"/>
    <w:rsid w:val="00F4196F"/>
    <w:rsid w:val="00F41C05"/>
    <w:rsid w:val="00F41E8B"/>
    <w:rsid w:val="00F43356"/>
    <w:rsid w:val="00F4348C"/>
    <w:rsid w:val="00F4361E"/>
    <w:rsid w:val="00F44EA4"/>
    <w:rsid w:val="00F4530C"/>
    <w:rsid w:val="00F46AAD"/>
    <w:rsid w:val="00F46CEB"/>
    <w:rsid w:val="00F46EDD"/>
    <w:rsid w:val="00F4709C"/>
    <w:rsid w:val="00F47BE0"/>
    <w:rsid w:val="00F50279"/>
    <w:rsid w:val="00F51596"/>
    <w:rsid w:val="00F516D5"/>
    <w:rsid w:val="00F516D8"/>
    <w:rsid w:val="00F51789"/>
    <w:rsid w:val="00F5187D"/>
    <w:rsid w:val="00F52483"/>
    <w:rsid w:val="00F535A8"/>
    <w:rsid w:val="00F53BED"/>
    <w:rsid w:val="00F54159"/>
    <w:rsid w:val="00F54279"/>
    <w:rsid w:val="00F547D6"/>
    <w:rsid w:val="00F549F3"/>
    <w:rsid w:val="00F54D33"/>
    <w:rsid w:val="00F54DAE"/>
    <w:rsid w:val="00F556AB"/>
    <w:rsid w:val="00F55FA2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C6B"/>
    <w:rsid w:val="00F63CCA"/>
    <w:rsid w:val="00F65772"/>
    <w:rsid w:val="00F6690B"/>
    <w:rsid w:val="00F67817"/>
    <w:rsid w:val="00F678BD"/>
    <w:rsid w:val="00F67B5C"/>
    <w:rsid w:val="00F7081D"/>
    <w:rsid w:val="00F71701"/>
    <w:rsid w:val="00F723A7"/>
    <w:rsid w:val="00F72BB3"/>
    <w:rsid w:val="00F73071"/>
    <w:rsid w:val="00F7359C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70A3"/>
    <w:rsid w:val="00F803E2"/>
    <w:rsid w:val="00F8067B"/>
    <w:rsid w:val="00F80851"/>
    <w:rsid w:val="00F80A1B"/>
    <w:rsid w:val="00F80D80"/>
    <w:rsid w:val="00F81A9F"/>
    <w:rsid w:val="00F81E29"/>
    <w:rsid w:val="00F81EE2"/>
    <w:rsid w:val="00F82EBA"/>
    <w:rsid w:val="00F83AD6"/>
    <w:rsid w:val="00F85108"/>
    <w:rsid w:val="00F8511F"/>
    <w:rsid w:val="00F860A4"/>
    <w:rsid w:val="00F862DD"/>
    <w:rsid w:val="00F873FC"/>
    <w:rsid w:val="00F902FF"/>
    <w:rsid w:val="00F90700"/>
    <w:rsid w:val="00F90A8F"/>
    <w:rsid w:val="00F915AB"/>
    <w:rsid w:val="00F9169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D42"/>
    <w:rsid w:val="00FA2AD8"/>
    <w:rsid w:val="00FA2BE5"/>
    <w:rsid w:val="00FA3CBB"/>
    <w:rsid w:val="00FA4781"/>
    <w:rsid w:val="00FA47EF"/>
    <w:rsid w:val="00FA51FB"/>
    <w:rsid w:val="00FA5400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0AF"/>
    <w:rsid w:val="00FB4326"/>
    <w:rsid w:val="00FB49F4"/>
    <w:rsid w:val="00FB4F3E"/>
    <w:rsid w:val="00FB4F7F"/>
    <w:rsid w:val="00FB5479"/>
    <w:rsid w:val="00FB55A7"/>
    <w:rsid w:val="00FB5687"/>
    <w:rsid w:val="00FB6386"/>
    <w:rsid w:val="00FB65B1"/>
    <w:rsid w:val="00FB6DE4"/>
    <w:rsid w:val="00FB6F83"/>
    <w:rsid w:val="00FB73C2"/>
    <w:rsid w:val="00FB758F"/>
    <w:rsid w:val="00FB75B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1C88"/>
    <w:rsid w:val="00FD3941"/>
    <w:rsid w:val="00FD40F3"/>
    <w:rsid w:val="00FD46D4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93D"/>
    <w:rsid w:val="00FE352E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66A"/>
    <w:rsid w:val="00FF1CD9"/>
    <w:rsid w:val="00FF20C9"/>
    <w:rsid w:val="00FF2C0C"/>
    <w:rsid w:val="00FF350D"/>
    <w:rsid w:val="00FF38FD"/>
    <w:rsid w:val="00FF3A57"/>
    <w:rsid w:val="00FF3B56"/>
    <w:rsid w:val="00FF3EA3"/>
    <w:rsid w:val="00FF4344"/>
    <w:rsid w:val="00FF4EE4"/>
    <w:rsid w:val="00FF5F10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1D99181-0E71-A442-97AB-892231D8A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4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4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4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uiPriority w:val="22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611C3A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3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4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35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55</cp:revision>
  <cp:lastPrinted>1900-01-01T16:59:00Z</cp:lastPrinted>
  <dcterms:created xsi:type="dcterms:W3CDTF">2025-02-03T08:32:00Z</dcterms:created>
  <dcterms:modified xsi:type="dcterms:W3CDTF">2025-02-07T05:51:00Z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