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156E" w14:textId="0F348497" w:rsidR="008F4EDF" w:rsidRDefault="00CC131C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3GPP TSG-RAN WG3 #127bis</w:t>
      </w:r>
      <w:r w:rsidR="008F4EDF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>R3</w:t>
      </w:r>
      <w:r w:rsidR="00A27F9B">
        <w:rPr>
          <w:rFonts w:cs="Arial"/>
          <w:b/>
          <w:noProof/>
          <w:sz w:val="24"/>
        </w:rPr>
        <w:t>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0C0F4C">
        <w:rPr>
          <w:rFonts w:cs="Arial"/>
          <w:b/>
          <w:noProof/>
          <w:sz w:val="24"/>
        </w:rPr>
        <w:t>2073</w:t>
      </w:r>
    </w:p>
    <w:p w14:paraId="1B79EE69" w14:textId="074292A0" w:rsidR="008F4EDF" w:rsidRDefault="00CC131C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Wuhan, China, 7-11 April 2025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DF31EE5" w14:textId="49D0398B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440A">
        <w:rPr>
          <w:rFonts w:ascii="Arial" w:hAnsi="Arial" w:cs="Arial"/>
          <w:b/>
        </w:rPr>
        <w:t xml:space="preserve">Tracking Area </w:t>
      </w:r>
      <w:r w:rsidR="00E50AD9">
        <w:rPr>
          <w:rFonts w:ascii="Arial" w:hAnsi="Arial" w:cs="Arial"/>
          <w:b/>
        </w:rPr>
        <w:t>H</w:t>
      </w:r>
      <w:r w:rsidR="0027440A">
        <w:rPr>
          <w:rFonts w:ascii="Arial" w:hAnsi="Arial" w:cs="Arial"/>
          <w:b/>
        </w:rPr>
        <w:t xml:space="preserve">andling for </w:t>
      </w:r>
      <w:r w:rsidR="00E50AD9">
        <w:rPr>
          <w:rFonts w:ascii="Arial" w:hAnsi="Arial" w:cs="Arial"/>
          <w:b/>
        </w:rPr>
        <w:t>R</w:t>
      </w:r>
      <w:r w:rsidR="0060659B">
        <w:rPr>
          <w:rFonts w:ascii="Arial" w:hAnsi="Arial" w:cs="Arial"/>
          <w:b/>
        </w:rPr>
        <w:t xml:space="preserve">egenerative </w:t>
      </w:r>
      <w:r w:rsidR="00E50AD9">
        <w:rPr>
          <w:rFonts w:ascii="Arial" w:hAnsi="Arial" w:cs="Arial"/>
          <w:b/>
        </w:rPr>
        <w:t>S</w:t>
      </w:r>
      <w:r w:rsidR="0060659B">
        <w:rPr>
          <w:rFonts w:ascii="Arial" w:hAnsi="Arial" w:cs="Arial"/>
          <w:b/>
        </w:rPr>
        <w:t xml:space="preserve">atellite </w:t>
      </w:r>
      <w:r w:rsidR="00E50AD9">
        <w:rPr>
          <w:rFonts w:ascii="Arial" w:hAnsi="Arial" w:cs="Arial"/>
          <w:b/>
        </w:rPr>
        <w:t>A</w:t>
      </w:r>
      <w:r w:rsidR="0060659B">
        <w:rPr>
          <w:rFonts w:ascii="Arial" w:hAnsi="Arial" w:cs="Arial"/>
          <w:b/>
        </w:rPr>
        <w:t>ccess</w:t>
      </w:r>
    </w:p>
    <w:p w14:paraId="32F50DBC" w14:textId="753FFFA0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A5C18">
        <w:rPr>
          <w:rFonts w:ascii="Arial" w:hAnsi="Arial" w:cs="Arial"/>
          <w:b/>
        </w:rPr>
        <w:t>Information</w:t>
      </w:r>
    </w:p>
    <w:p w14:paraId="7E1CB744" w14:textId="38A764FB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5C18">
        <w:rPr>
          <w:rFonts w:ascii="Arial" w:hAnsi="Arial" w:cs="Arial"/>
          <w:b/>
        </w:rPr>
        <w:t>14.3</w:t>
      </w:r>
    </w:p>
    <w:p w14:paraId="77FE4B5E" w14:textId="77777777" w:rsidR="000C0F4C" w:rsidRDefault="000C0F4C" w:rsidP="008F4EDF">
      <w:pPr>
        <w:ind w:left="2127" w:hanging="2127"/>
        <w:rPr>
          <w:rFonts w:ascii="Arial" w:hAnsi="Arial" w:cs="Arial"/>
          <w:b/>
        </w:rPr>
      </w:pPr>
    </w:p>
    <w:p w14:paraId="5414B15C" w14:textId="27C40DDA" w:rsidR="001A5C18" w:rsidRDefault="001A5C18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NOTE: </w:t>
      </w:r>
      <w:r w:rsidR="00F22FC8">
        <w:rPr>
          <w:rFonts w:ascii="Arial" w:hAnsi="Arial" w:cs="Arial"/>
          <w:i/>
        </w:rPr>
        <w:t>A revision of this</w:t>
      </w:r>
      <w:r>
        <w:rPr>
          <w:rFonts w:ascii="Arial" w:hAnsi="Arial" w:cs="Arial"/>
          <w:i/>
        </w:rPr>
        <w:t xml:space="preserve"> contribution has been submitted to SA2 #168. Interested companies are welcome to engage in the relevant discussion in SA2.</w:t>
      </w:r>
    </w:p>
    <w:p w14:paraId="22BF07E9" w14:textId="5C4093F3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560D2F">
        <w:rPr>
          <w:rFonts w:ascii="Arial" w:hAnsi="Arial" w:cs="Arial"/>
          <w:i/>
        </w:rPr>
        <w:t>analyses the RAN3 agreement to configure AMF with a timetable per TAI and gNB</w:t>
      </w:r>
      <w:r w:rsidR="00D00459">
        <w:rPr>
          <w:rFonts w:ascii="Arial" w:hAnsi="Arial" w:cs="Arial"/>
          <w:i/>
        </w:rPr>
        <w:t xml:space="preserve">. </w:t>
      </w:r>
    </w:p>
    <w:p w14:paraId="159F49DE" w14:textId="437C494B" w:rsidR="000272B6" w:rsidRDefault="00B13AD3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6381FD14" w14:textId="5806CA18" w:rsidR="00FD6055" w:rsidRDefault="00C57601" w:rsidP="00FA72D2">
      <w:pPr>
        <w:rPr>
          <w:lang w:val="en-US" w:eastAsia="ko-KR"/>
        </w:rPr>
      </w:pPr>
      <w:r>
        <w:rPr>
          <w:lang w:val="en-US" w:eastAsia="ko-KR"/>
        </w:rPr>
        <w:t xml:space="preserve">When </w:t>
      </w:r>
      <w:r w:rsidR="005039CA">
        <w:rPr>
          <w:lang w:val="en-US" w:eastAsia="ko-KR"/>
        </w:rPr>
        <w:t>gNB is onboard a LEO satellite that travels across an area</w:t>
      </w:r>
      <w:r w:rsidR="00FD6055">
        <w:rPr>
          <w:lang w:val="en-US" w:eastAsia="ko-KR"/>
        </w:rPr>
        <w:t>,</w:t>
      </w:r>
      <w:r w:rsidR="005039CA">
        <w:rPr>
          <w:lang w:val="en-US" w:eastAsia="ko-KR"/>
        </w:rPr>
        <w:t xml:space="preserve"> it will need to change the TAC(s) it broadcast in order to ensure earth-fixed </w:t>
      </w:r>
      <w:proofErr w:type="spellStart"/>
      <w:r w:rsidR="005039CA">
        <w:rPr>
          <w:lang w:val="en-US" w:eastAsia="ko-KR"/>
        </w:rPr>
        <w:t>TAs.</w:t>
      </w:r>
      <w:proofErr w:type="spellEnd"/>
      <w:r w:rsidR="005039CA">
        <w:rPr>
          <w:lang w:val="en-US" w:eastAsia="ko-KR"/>
        </w:rPr>
        <w:t xml:space="preserve"> </w:t>
      </w:r>
      <w:r w:rsidR="00FD6055">
        <w:rPr>
          <w:lang w:val="en-US" w:eastAsia="ko-KR"/>
        </w:rPr>
        <w:t xml:space="preserve">The gNB will thus change the set of TAC(s) it supports over time. Since the LEO satellite travels with considerable speed (7-8 km/s) the TAC </w:t>
      </w:r>
      <w:r w:rsidR="00560D2F">
        <w:rPr>
          <w:lang w:val="en-US" w:eastAsia="ko-KR"/>
        </w:rPr>
        <w:t>reconfiguration</w:t>
      </w:r>
      <w:r w:rsidR="00FD6055">
        <w:rPr>
          <w:lang w:val="en-US" w:eastAsia="ko-KR"/>
        </w:rPr>
        <w:t xml:space="preserve"> may happen frequently.</w:t>
      </w:r>
    </w:p>
    <w:p w14:paraId="6A4495B5" w14:textId="656E9027" w:rsidR="009450C6" w:rsidRDefault="00FD6055" w:rsidP="00FA72D2">
      <w:pPr>
        <w:rPr>
          <w:lang w:val="en-US" w:eastAsia="ko-KR"/>
        </w:rPr>
      </w:pPr>
      <w:r>
        <w:rPr>
          <w:lang w:val="en-US" w:eastAsia="ko-KR"/>
        </w:rPr>
        <w:t xml:space="preserve">To avoid that the gNB has to send frequent RAN CONFIGURATION UPDATE messages over the feeder link, </w:t>
      </w:r>
      <w:r w:rsidR="00C57601">
        <w:rPr>
          <w:lang w:val="en-US" w:eastAsia="ko-KR"/>
        </w:rPr>
        <w:t>RAN3 has agreed on a solution where the AMF can be configured via OAM with a “timetable”</w:t>
      </w:r>
      <w:r>
        <w:rPr>
          <w:lang w:val="en-US" w:eastAsia="ko-KR"/>
        </w:rPr>
        <w:t xml:space="preserve"> of TAIs (per gNB)</w:t>
      </w:r>
      <w:r w:rsidR="00C4192F">
        <w:rPr>
          <w:lang w:val="en-US" w:eastAsia="ko-KR"/>
        </w:rPr>
        <w:t xml:space="preserve">. </w:t>
      </w:r>
      <w:r w:rsidR="009450C6">
        <w:rPr>
          <w:lang w:val="en-US" w:eastAsia="ko-KR"/>
        </w:rPr>
        <w:t xml:space="preserve">This is possible since the movement of LEO satellites </w:t>
      </w:r>
      <w:r w:rsidR="004B21A1">
        <w:rPr>
          <w:lang w:val="en-US" w:eastAsia="ko-KR"/>
        </w:rPr>
        <w:t>is</w:t>
      </w:r>
      <w:r w:rsidR="009450C6">
        <w:rPr>
          <w:lang w:val="en-US" w:eastAsia="ko-KR"/>
        </w:rPr>
        <w:t xml:space="preserve"> predictable</w:t>
      </w:r>
      <w:r w:rsidR="004B21A1">
        <w:rPr>
          <w:lang w:val="en-US" w:eastAsia="ko-KR"/>
        </w:rPr>
        <w:t xml:space="preserve"> based on the ephemeris. Such solution</w:t>
      </w:r>
      <w:r w:rsidR="00C4192F">
        <w:rPr>
          <w:lang w:val="en-US" w:eastAsia="ko-KR"/>
        </w:rPr>
        <w:t xml:space="preserve"> allows a gNB to send the full list of TAIs in the NG SET</w:t>
      </w:r>
      <w:r w:rsidR="004B21A1">
        <w:rPr>
          <w:lang w:val="en-US" w:eastAsia="ko-KR"/>
        </w:rPr>
        <w:t>U</w:t>
      </w:r>
      <w:r w:rsidR="00C4192F">
        <w:rPr>
          <w:lang w:val="en-US" w:eastAsia="ko-KR"/>
        </w:rPr>
        <w:t>P (</w:t>
      </w:r>
      <w:r w:rsidR="004B21A1">
        <w:rPr>
          <w:lang w:val="en-US" w:eastAsia="ko-KR"/>
        </w:rPr>
        <w:t xml:space="preserve">i.e. include </w:t>
      </w:r>
      <w:r w:rsidR="00C4192F">
        <w:rPr>
          <w:lang w:val="en-US" w:eastAsia="ko-KR"/>
        </w:rPr>
        <w:t>even those TAIs that will be broadcast later</w:t>
      </w:r>
      <w:r w:rsidR="00A8053E">
        <w:rPr>
          <w:lang w:val="en-US" w:eastAsia="ko-KR"/>
        </w:rPr>
        <w:t>) and</w:t>
      </w:r>
      <w:r w:rsidR="00C4192F">
        <w:rPr>
          <w:lang w:val="en-US" w:eastAsia="ko-KR"/>
        </w:rPr>
        <w:t xml:space="preserve"> avoid </w:t>
      </w:r>
      <w:r w:rsidR="00E8488F">
        <w:rPr>
          <w:lang w:val="en-US" w:eastAsia="ko-KR"/>
        </w:rPr>
        <w:t xml:space="preserve">later RAN CONFIGURATION UPDATE procedures. </w:t>
      </w:r>
      <w:r w:rsidR="00434FA4">
        <w:rPr>
          <w:lang w:val="en-US" w:eastAsia="ko-KR"/>
        </w:rPr>
        <w:t>W</w:t>
      </w:r>
      <w:r w:rsidR="00E8488F">
        <w:rPr>
          <w:lang w:val="en-US" w:eastAsia="ko-KR"/>
        </w:rPr>
        <w:t xml:space="preserve">hen there is a need to page a UE, the AMF uses the configured “timetable” to determine what gNB(s) serves a specific TA at that specific </w:t>
      </w:r>
      <w:r w:rsidR="00A8053E">
        <w:rPr>
          <w:lang w:val="en-US" w:eastAsia="ko-KR"/>
        </w:rPr>
        <w:t>moment in time.</w:t>
      </w:r>
    </w:p>
    <w:p w14:paraId="6E5374E8" w14:textId="68FFC3B5" w:rsidR="008744A3" w:rsidRDefault="008744A3" w:rsidP="00FA72D2">
      <w:pPr>
        <w:rPr>
          <w:lang w:val="en-US" w:eastAsia="ko-KR"/>
        </w:rPr>
      </w:pPr>
      <w:r>
        <w:rPr>
          <w:lang w:val="en-US" w:eastAsia="ko-KR"/>
        </w:rPr>
        <w:t xml:space="preserve">The RAN3 solution has been described in the LS in </w:t>
      </w:r>
      <w:hyperlink r:id="rId11" w:history="1">
        <w:r w:rsidR="00E3673B" w:rsidRPr="00275301">
          <w:rPr>
            <w:rStyle w:val="Hyperlink"/>
            <w:lang w:val="en-US" w:eastAsia="ko-KR"/>
          </w:rPr>
          <w:t>R3-250895</w:t>
        </w:r>
      </w:hyperlink>
      <w:r w:rsidR="00E3673B">
        <w:rPr>
          <w:lang w:val="en-US" w:eastAsia="ko-KR"/>
        </w:rPr>
        <w:t>.</w:t>
      </w:r>
    </w:p>
    <w:p w14:paraId="399E21B8" w14:textId="44DE6246" w:rsidR="00B13AD3" w:rsidRDefault="003C7618" w:rsidP="003C7618">
      <w:pPr>
        <w:pStyle w:val="Heading1"/>
        <w:rPr>
          <w:lang w:val="en-US" w:eastAsia="ko-KR"/>
        </w:rPr>
      </w:pPr>
      <w:r>
        <w:rPr>
          <w:lang w:val="en-US" w:eastAsia="ko-KR"/>
        </w:rPr>
        <w:t>Discussion</w:t>
      </w:r>
    </w:p>
    <w:p w14:paraId="5A1CFFE8" w14:textId="614ED7E2" w:rsidR="001B5518" w:rsidRDefault="001B5518" w:rsidP="001B5518">
      <w:pPr>
        <w:rPr>
          <w:lang w:val="en-US" w:eastAsia="ko-KR"/>
        </w:rPr>
      </w:pPr>
      <w:r>
        <w:rPr>
          <w:lang w:val="en-US" w:eastAsia="ko-KR"/>
        </w:rPr>
        <w:t xml:space="preserve">This paper analyses how much signaling such RAN3 proposal can save.  </w:t>
      </w:r>
      <w:r w:rsidR="003C4723">
        <w:rPr>
          <w:lang w:val="en-US" w:eastAsia="ko-KR"/>
        </w:rPr>
        <w:t xml:space="preserve">In the analysis below, we will assume that the gNB sends RAN CONFIGURATION UPDATE </w:t>
      </w:r>
      <w:r w:rsidR="00EE2FE3">
        <w:rPr>
          <w:lang w:val="en-US" w:eastAsia="ko-KR"/>
        </w:rPr>
        <w:t xml:space="preserve">(RCU) </w:t>
      </w:r>
      <w:r w:rsidR="003C4723">
        <w:rPr>
          <w:lang w:val="en-US" w:eastAsia="ko-KR"/>
        </w:rPr>
        <w:t>messages to inform AMF about the change in TA configuration</w:t>
      </w:r>
      <w:r w:rsidR="005D0169">
        <w:rPr>
          <w:lang w:val="en-US" w:eastAsia="ko-KR"/>
        </w:rPr>
        <w:t xml:space="preserve">, and then compare to a situation without the </w:t>
      </w:r>
      <w:r w:rsidR="00EE2FE3">
        <w:rPr>
          <w:lang w:val="en-US" w:eastAsia="ko-KR"/>
        </w:rPr>
        <w:t>RCU</w:t>
      </w:r>
      <w:r w:rsidR="005D0169">
        <w:rPr>
          <w:lang w:val="en-US" w:eastAsia="ko-KR"/>
        </w:rPr>
        <w:t xml:space="preserve"> messages.</w:t>
      </w:r>
    </w:p>
    <w:p w14:paraId="1291429A" w14:textId="359DECF6" w:rsidR="00AF292C" w:rsidRDefault="00AF292C" w:rsidP="00434FA4">
      <w:pPr>
        <w:pStyle w:val="NO"/>
        <w:rPr>
          <w:lang w:val="en-US" w:eastAsia="ko-KR"/>
        </w:rPr>
      </w:pPr>
      <w:r>
        <w:rPr>
          <w:lang w:val="en-US" w:eastAsia="ko-KR"/>
        </w:rPr>
        <w:t>NOTE: The intention is not to do an exact calculation but to estimate an order of magnitude!</w:t>
      </w:r>
    </w:p>
    <w:p w14:paraId="22A2AFD3" w14:textId="3279AD4E" w:rsidR="005E4B01" w:rsidRDefault="006E3099" w:rsidP="006E3099">
      <w:pPr>
        <w:pStyle w:val="Heading5"/>
        <w:rPr>
          <w:lang w:val="en-US" w:eastAsia="ko-KR"/>
        </w:rPr>
      </w:pPr>
      <w:r>
        <w:rPr>
          <w:lang w:val="en-US" w:eastAsia="ko-KR"/>
        </w:rPr>
        <w:t>General scenario</w:t>
      </w:r>
    </w:p>
    <w:p w14:paraId="48EC502D" w14:textId="533E9338" w:rsidR="003C7618" w:rsidRDefault="00CA6337" w:rsidP="00FA72D2">
      <w:pPr>
        <w:rPr>
          <w:lang w:val="en-US" w:eastAsia="ko-KR"/>
        </w:rPr>
      </w:pPr>
      <w:r>
        <w:rPr>
          <w:lang w:val="en-US" w:eastAsia="ko-KR"/>
        </w:rPr>
        <w:t>As</w:t>
      </w:r>
      <w:r w:rsidR="00D8504D">
        <w:rPr>
          <w:lang w:val="en-US" w:eastAsia="ko-KR"/>
        </w:rPr>
        <w:t xml:space="preserve"> a LEO satellite moves</w:t>
      </w:r>
      <w:r>
        <w:rPr>
          <w:lang w:val="en-US" w:eastAsia="ko-KR"/>
        </w:rPr>
        <w:t xml:space="preserve"> and the gNB-onboard leaves an area (e.g. a TA) the CONNECTED mode UEs in that area have to be </w:t>
      </w:r>
      <w:r w:rsidR="000A2CF8">
        <w:rPr>
          <w:lang w:val="en-US" w:eastAsia="ko-KR"/>
        </w:rPr>
        <w:t>handed over to another satellite (with gNB-onboard). This is illustrated in Figure 1</w:t>
      </w:r>
      <w:r w:rsidR="0054061D">
        <w:rPr>
          <w:lang w:val="en-US" w:eastAsia="ko-KR"/>
        </w:rPr>
        <w:t>, describing this sequence of events:</w:t>
      </w:r>
    </w:p>
    <w:p w14:paraId="0996D1FF" w14:textId="3B761C71" w:rsidR="0054061D" w:rsidRDefault="0054061D" w:rsidP="0054061D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Time T1</w:t>
      </w:r>
      <w:r w:rsidR="0083727E">
        <w:rPr>
          <w:lang w:val="en-US" w:eastAsia="ko-KR"/>
        </w:rPr>
        <w:t>: gNB1 serves TA1 and gNB2 serves TA2</w:t>
      </w:r>
    </w:p>
    <w:p w14:paraId="26BF8483" w14:textId="5C7F2166" w:rsidR="0083727E" w:rsidRDefault="0083727E" w:rsidP="0054061D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Time T2: gNB3 start</w:t>
      </w:r>
      <w:r w:rsidR="009D2B44">
        <w:rPr>
          <w:lang w:val="en-US" w:eastAsia="ko-KR"/>
        </w:rPr>
        <w:t>s</w:t>
      </w:r>
      <w:r>
        <w:rPr>
          <w:lang w:val="en-US" w:eastAsia="ko-KR"/>
        </w:rPr>
        <w:t xml:space="preserve"> to serve TA2 and overlap</w:t>
      </w:r>
      <w:r w:rsidR="009D2B44">
        <w:rPr>
          <w:lang w:val="en-US" w:eastAsia="ko-KR"/>
        </w:rPr>
        <w:t>s</w:t>
      </w:r>
      <w:r>
        <w:rPr>
          <w:lang w:val="en-US" w:eastAsia="ko-KR"/>
        </w:rPr>
        <w:t xml:space="preserve"> coverage with gNB2. HO of UEs from gNB2 to gNB3.</w:t>
      </w:r>
    </w:p>
    <w:p w14:paraId="63F36D50" w14:textId="14313DDE" w:rsidR="0083727E" w:rsidRDefault="0083727E" w:rsidP="0083727E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Time T</w:t>
      </w:r>
      <w:r w:rsidR="00AA6B51">
        <w:rPr>
          <w:lang w:val="en-US" w:eastAsia="ko-KR"/>
        </w:rPr>
        <w:t>3</w:t>
      </w:r>
      <w:r>
        <w:rPr>
          <w:lang w:val="en-US" w:eastAsia="ko-KR"/>
        </w:rPr>
        <w:t>: gNB2 start</w:t>
      </w:r>
      <w:r w:rsidR="009D2B44">
        <w:rPr>
          <w:lang w:val="en-US" w:eastAsia="ko-KR"/>
        </w:rPr>
        <w:t>s</w:t>
      </w:r>
      <w:r>
        <w:rPr>
          <w:lang w:val="en-US" w:eastAsia="ko-KR"/>
        </w:rPr>
        <w:t xml:space="preserve"> to serve TA1 and overlap</w:t>
      </w:r>
      <w:r w:rsidR="009D2B44">
        <w:rPr>
          <w:lang w:val="en-US" w:eastAsia="ko-KR"/>
        </w:rPr>
        <w:t>s</w:t>
      </w:r>
      <w:r>
        <w:rPr>
          <w:lang w:val="en-US" w:eastAsia="ko-KR"/>
        </w:rPr>
        <w:t xml:space="preserve"> coverage with gNB1. HO of UEs from gNB</w:t>
      </w:r>
      <w:r w:rsidR="00AA6B51">
        <w:rPr>
          <w:lang w:val="en-US" w:eastAsia="ko-KR"/>
        </w:rPr>
        <w:t>1</w:t>
      </w:r>
      <w:r>
        <w:rPr>
          <w:lang w:val="en-US" w:eastAsia="ko-KR"/>
        </w:rPr>
        <w:t xml:space="preserve"> to gNB</w:t>
      </w:r>
      <w:r w:rsidR="00AA6B51">
        <w:rPr>
          <w:lang w:val="en-US" w:eastAsia="ko-KR"/>
        </w:rPr>
        <w:t>2</w:t>
      </w:r>
      <w:r>
        <w:rPr>
          <w:lang w:val="en-US" w:eastAsia="ko-KR"/>
        </w:rPr>
        <w:t>.</w:t>
      </w:r>
    </w:p>
    <w:p w14:paraId="55241AB6" w14:textId="42C51326" w:rsidR="00AA6B51" w:rsidRDefault="00AA6B51" w:rsidP="00AA6B51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Time T4: gNB2 serves TA1 and gNB3 serves TA2</w:t>
      </w:r>
    </w:p>
    <w:p w14:paraId="41D06376" w14:textId="750341A4" w:rsidR="000A2CF8" w:rsidRDefault="00460740" w:rsidP="001B5518">
      <w:pPr>
        <w:pStyle w:val="TH"/>
        <w:rPr>
          <w:lang w:val="en-US" w:eastAsia="ko-KR"/>
        </w:rPr>
      </w:pPr>
      <w:r>
        <w:rPr>
          <w:lang w:val="en-US" w:eastAsia="ko-KR"/>
        </w:rPr>
        <w:object w:dxaOrig="9605" w:dyaOrig="5393" w14:anchorId="0E736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6pt;height:235.8pt" o:ole="">
            <v:imagedata r:id="rId12" o:title=""/>
          </v:shape>
          <o:OLEObject Type="Embed" ProgID="PowerPoint.Show.12" ShapeID="_x0000_i1025" DrawAspect="Content" ObjectID="_1804611371" r:id="rId13"/>
        </w:object>
      </w:r>
    </w:p>
    <w:p w14:paraId="7F5BDA89" w14:textId="698420D1" w:rsidR="00FA72D2" w:rsidRDefault="00FA72D2" w:rsidP="001B5518">
      <w:pPr>
        <w:pStyle w:val="TF"/>
        <w:rPr>
          <w:lang w:val="en-US" w:eastAsia="ko-KR"/>
        </w:rPr>
      </w:pPr>
      <w:r>
        <w:rPr>
          <w:lang w:val="en-US" w:eastAsia="ko-KR"/>
        </w:rPr>
        <w:t xml:space="preserve">Figure 1. </w:t>
      </w:r>
      <w:r w:rsidR="00A9723A">
        <w:rPr>
          <w:lang w:val="en-US" w:eastAsia="ko-KR"/>
        </w:rPr>
        <w:t>Satellite</w:t>
      </w:r>
      <w:r w:rsidR="001B5518">
        <w:rPr>
          <w:lang w:val="en-US" w:eastAsia="ko-KR"/>
        </w:rPr>
        <w:t>s serving a number of UEs relocating from one area to another</w:t>
      </w:r>
    </w:p>
    <w:p w14:paraId="3F2EB46E" w14:textId="17851585" w:rsidR="00AA6B51" w:rsidRDefault="001B5518" w:rsidP="003C7618">
      <w:pPr>
        <w:rPr>
          <w:lang w:val="en-US" w:eastAsia="ko-KR"/>
        </w:rPr>
      </w:pPr>
      <w:r>
        <w:rPr>
          <w:lang w:val="en-US" w:eastAsia="ko-KR"/>
        </w:rPr>
        <w:t xml:space="preserve">At time T2, gNB3 will </w:t>
      </w:r>
      <w:r w:rsidR="005D0169">
        <w:rPr>
          <w:lang w:val="en-US" w:eastAsia="ko-KR"/>
        </w:rPr>
        <w:t xml:space="preserve">send a </w:t>
      </w:r>
      <w:r w:rsidR="00EE2FE3">
        <w:rPr>
          <w:lang w:val="en-US" w:eastAsia="ko-KR"/>
        </w:rPr>
        <w:t>RCU</w:t>
      </w:r>
      <w:r w:rsidR="005D0169">
        <w:rPr>
          <w:lang w:val="en-US" w:eastAsia="ko-KR"/>
        </w:rPr>
        <w:t xml:space="preserve"> to inform AMF that it serves TAI2 (and maybe remove some other TAI). There will also be Handover signaling (e.g. PATH SWITCH) to handover the UEs</w:t>
      </w:r>
      <w:r w:rsidR="005E4B01">
        <w:rPr>
          <w:lang w:val="en-US" w:eastAsia="ko-KR"/>
        </w:rPr>
        <w:t>.</w:t>
      </w:r>
    </w:p>
    <w:p w14:paraId="16AF9BE0" w14:textId="490DF438" w:rsidR="005E4B01" w:rsidRDefault="005E4B01" w:rsidP="005E4B01">
      <w:pPr>
        <w:rPr>
          <w:lang w:val="en-US" w:eastAsia="ko-KR"/>
        </w:rPr>
      </w:pPr>
      <w:r>
        <w:rPr>
          <w:lang w:val="en-US" w:eastAsia="ko-KR"/>
        </w:rPr>
        <w:t xml:space="preserve">At time T3, gNB2 will send a </w:t>
      </w:r>
      <w:r w:rsidR="00EE2FE3">
        <w:rPr>
          <w:lang w:val="en-US" w:eastAsia="ko-KR"/>
        </w:rPr>
        <w:t>RCU</w:t>
      </w:r>
      <w:r>
        <w:rPr>
          <w:lang w:val="en-US" w:eastAsia="ko-KR"/>
        </w:rPr>
        <w:t xml:space="preserve"> to inform AMF that it serves TAI1 (but not TAI</w:t>
      </w:r>
      <w:r w:rsidR="00DA38B3">
        <w:rPr>
          <w:lang w:val="en-US" w:eastAsia="ko-KR"/>
        </w:rPr>
        <w:t>2</w:t>
      </w:r>
      <w:r>
        <w:rPr>
          <w:lang w:val="en-US" w:eastAsia="ko-KR"/>
        </w:rPr>
        <w:t>). There will also be Handover signaling (e.g. PATH SWITCH) to handover the UEs.</w:t>
      </w:r>
    </w:p>
    <w:p w14:paraId="05118D14" w14:textId="13DEB905" w:rsidR="005E4B01" w:rsidRDefault="006E3099" w:rsidP="006E3099">
      <w:pPr>
        <w:pStyle w:val="Heading5"/>
        <w:rPr>
          <w:lang w:val="en-US" w:eastAsia="ko-KR"/>
        </w:rPr>
      </w:pPr>
      <w:r>
        <w:rPr>
          <w:lang w:val="en-US" w:eastAsia="ko-KR"/>
        </w:rPr>
        <w:t>A deployment</w:t>
      </w:r>
      <w:r w:rsidR="009733F3">
        <w:rPr>
          <w:lang w:val="en-US" w:eastAsia="ko-KR"/>
        </w:rPr>
        <w:t xml:space="preserve"> model</w:t>
      </w:r>
    </w:p>
    <w:p w14:paraId="34CF718B" w14:textId="46FAF652" w:rsidR="00426896" w:rsidRDefault="00932864" w:rsidP="006E3099">
      <w:pPr>
        <w:rPr>
          <w:lang w:val="en-US" w:eastAsia="ko-KR"/>
        </w:rPr>
      </w:pPr>
      <w:r>
        <w:rPr>
          <w:lang w:val="en-US" w:eastAsia="ko-KR"/>
        </w:rPr>
        <w:t>Assume a</w:t>
      </w:r>
      <w:r w:rsidR="007E03B2">
        <w:rPr>
          <w:lang w:val="en-US" w:eastAsia="ko-KR"/>
        </w:rPr>
        <w:t xml:space="preserve">n example </w:t>
      </w:r>
      <w:r>
        <w:rPr>
          <w:lang w:val="en-US" w:eastAsia="ko-KR"/>
        </w:rPr>
        <w:t xml:space="preserve">(large) country </w:t>
      </w:r>
      <w:r w:rsidR="0081192C">
        <w:rPr>
          <w:lang w:val="en-US" w:eastAsia="ko-KR"/>
        </w:rPr>
        <w:t>covered by LEO satellites</w:t>
      </w:r>
      <w:r w:rsidR="00B75937">
        <w:rPr>
          <w:lang w:val="en-US" w:eastAsia="ko-KR"/>
        </w:rPr>
        <w:t xml:space="preserve"> that travel east-west. Each satellite project</w:t>
      </w:r>
      <w:r w:rsidR="00F93615">
        <w:rPr>
          <w:lang w:val="en-US" w:eastAsia="ko-KR"/>
        </w:rPr>
        <w:t>s</w:t>
      </w:r>
      <w:r w:rsidR="00B75937">
        <w:rPr>
          <w:lang w:val="en-US" w:eastAsia="ko-KR"/>
        </w:rPr>
        <w:t xml:space="preserve"> multiple beams on the ground where each beam represents a cell. </w:t>
      </w:r>
    </w:p>
    <w:p w14:paraId="4F2CAAB9" w14:textId="15DC21D2" w:rsidR="00B03D35" w:rsidRDefault="00426896" w:rsidP="006E3099">
      <w:pPr>
        <w:rPr>
          <w:lang w:val="en-US" w:eastAsia="ko-KR"/>
        </w:rPr>
      </w:pPr>
      <w:r>
        <w:rPr>
          <w:lang w:val="en-US" w:eastAsia="ko-KR"/>
        </w:rPr>
        <w:t xml:space="preserve">The country is also divided into AMF areas, where a number of AMFs serve </w:t>
      </w:r>
      <w:r w:rsidR="00DB2284">
        <w:rPr>
          <w:lang w:val="en-US" w:eastAsia="ko-KR"/>
        </w:rPr>
        <w:t xml:space="preserve">that area. </w:t>
      </w:r>
      <w:r w:rsidR="00190FE4">
        <w:rPr>
          <w:lang w:val="en-US" w:eastAsia="ko-KR"/>
        </w:rPr>
        <w:t>(Figure 2)</w:t>
      </w:r>
      <w:r w:rsidR="00B03D35">
        <w:rPr>
          <w:lang w:val="en-US" w:eastAsia="ko-KR"/>
        </w:rPr>
        <w:t>.</w:t>
      </w:r>
    </w:p>
    <w:p w14:paraId="566BB1A2" w14:textId="5AAA21BA" w:rsidR="00B03D35" w:rsidRDefault="00B03D35" w:rsidP="006E3099">
      <w:pPr>
        <w:rPr>
          <w:lang w:val="en-US" w:eastAsia="ko-KR"/>
        </w:rPr>
      </w:pPr>
      <w:r>
        <w:rPr>
          <w:lang w:val="en-US" w:eastAsia="ko-KR"/>
        </w:rPr>
        <w:t>T</w:t>
      </w:r>
      <w:r w:rsidR="009D2907">
        <w:rPr>
          <w:lang w:val="en-US" w:eastAsia="ko-KR"/>
        </w:rPr>
        <w:t>o</w:t>
      </w:r>
      <w:r>
        <w:rPr>
          <w:lang w:val="en-US" w:eastAsia="ko-KR"/>
        </w:rPr>
        <w:t xml:space="preserve"> estimate the number of </w:t>
      </w:r>
      <w:r w:rsidR="00791022">
        <w:rPr>
          <w:lang w:val="en-US" w:eastAsia="ko-KR"/>
        </w:rPr>
        <w:t>RCUs</w:t>
      </w:r>
      <w:r>
        <w:rPr>
          <w:lang w:val="en-US" w:eastAsia="ko-KR"/>
        </w:rPr>
        <w:t xml:space="preserve">, </w:t>
      </w:r>
      <w:r w:rsidR="00F93615">
        <w:rPr>
          <w:lang w:val="en-US" w:eastAsia="ko-KR"/>
        </w:rPr>
        <w:t>it is sufficient to consider it as a</w:t>
      </w:r>
      <w:r>
        <w:rPr>
          <w:lang w:val="en-US" w:eastAsia="ko-KR"/>
        </w:rPr>
        <w:t xml:space="preserve"> one-</w:t>
      </w:r>
      <w:r w:rsidR="001B3143">
        <w:rPr>
          <w:lang w:val="en-US" w:eastAsia="ko-KR"/>
        </w:rPr>
        <w:t>dimensional</w:t>
      </w:r>
      <w:r>
        <w:rPr>
          <w:lang w:val="en-US" w:eastAsia="ko-KR"/>
        </w:rPr>
        <w:t xml:space="preserve"> problem (east-west), i.e. there is no need to consid</w:t>
      </w:r>
      <w:r w:rsidR="001B3143">
        <w:rPr>
          <w:lang w:val="en-US" w:eastAsia="ko-KR"/>
        </w:rPr>
        <w:t xml:space="preserve">er the north-south direction as it will not impact the result. </w:t>
      </w:r>
    </w:p>
    <w:p w14:paraId="22E3EF16" w14:textId="741F3EB2" w:rsidR="006E3099" w:rsidRDefault="00B75937" w:rsidP="00190FE4">
      <w:pPr>
        <w:pStyle w:val="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A40822">
        <w:rPr>
          <w:lang w:val="en-US" w:eastAsia="ko-KR"/>
        </w:rPr>
        <w:object w:dxaOrig="9605" w:dyaOrig="5393" w14:anchorId="4AFF4914">
          <v:shape id="_x0000_i1026" type="#_x0000_t75" style="width:284.4pt;height:108pt" o:ole="">
            <v:imagedata r:id="rId14" o:title="" croptop="7228f" cropbottom="32130f" cropright="26747f"/>
          </v:shape>
          <o:OLEObject Type="Embed" ProgID="PowerPoint.Show.12" ShapeID="_x0000_i1026" DrawAspect="Content" ObjectID="_1804611372" r:id="rId15"/>
        </w:object>
      </w:r>
    </w:p>
    <w:p w14:paraId="1721DC86" w14:textId="6E9CA3A6" w:rsidR="00190FE4" w:rsidRDefault="00190FE4" w:rsidP="00190FE4">
      <w:pPr>
        <w:pStyle w:val="TF"/>
        <w:rPr>
          <w:lang w:val="en-US" w:eastAsia="ko-KR"/>
        </w:rPr>
      </w:pPr>
      <w:r>
        <w:rPr>
          <w:lang w:val="en-US" w:eastAsia="ko-KR"/>
        </w:rPr>
        <w:t>Figure 2. Hypothetical (large) country with four AMF areas</w:t>
      </w:r>
    </w:p>
    <w:p w14:paraId="23E4391A" w14:textId="1E726977" w:rsidR="00190FE4" w:rsidRDefault="00B93FF2" w:rsidP="00190FE4">
      <w:pPr>
        <w:rPr>
          <w:lang w:val="en-US" w:eastAsia="ko-KR"/>
        </w:rPr>
      </w:pPr>
      <w:r>
        <w:rPr>
          <w:lang w:val="en-US" w:eastAsia="ko-KR"/>
        </w:rPr>
        <w:t>A</w:t>
      </w:r>
      <w:r w:rsidR="005A612F">
        <w:rPr>
          <w:lang w:val="en-US" w:eastAsia="ko-KR"/>
        </w:rPr>
        <w:t>ssume the following</w:t>
      </w:r>
      <w:r w:rsidR="00EE5BB6">
        <w:rPr>
          <w:lang w:val="en-US" w:eastAsia="ko-KR"/>
        </w:rPr>
        <w:t xml:space="preserve"> deployment parameters</w:t>
      </w:r>
      <w:r w:rsidR="005A612F">
        <w:rPr>
          <w:lang w:val="en-US" w:eastAsia="ko-KR"/>
        </w:rPr>
        <w:t>:</w:t>
      </w:r>
    </w:p>
    <w:p w14:paraId="3EB13142" w14:textId="065DA04D" w:rsidR="005A612F" w:rsidRDefault="005A612F" w:rsidP="005A612F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The country is covered by </w:t>
      </w:r>
      <w:r w:rsidR="009132A6">
        <w:rPr>
          <w:lang w:val="en-US" w:eastAsia="ko-KR"/>
        </w:rPr>
        <w:t xml:space="preserve">satellite </w:t>
      </w:r>
      <w:r>
        <w:rPr>
          <w:lang w:val="en-US" w:eastAsia="ko-KR"/>
        </w:rPr>
        <w:t>cells</w:t>
      </w:r>
      <w:r w:rsidR="00021A68">
        <w:rPr>
          <w:lang w:val="en-US" w:eastAsia="ko-KR"/>
        </w:rPr>
        <w:t xml:space="preserve">, where each cell </w:t>
      </w:r>
      <w:r>
        <w:rPr>
          <w:lang w:val="en-US" w:eastAsia="ko-KR"/>
        </w:rPr>
        <w:t>extend</w:t>
      </w:r>
      <w:r w:rsidR="00021A68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  <w:r w:rsidRPr="00183601">
        <w:rPr>
          <w:i/>
          <w:iCs/>
          <w:lang w:val="en-US" w:eastAsia="ko-KR"/>
        </w:rPr>
        <w:t>x</w:t>
      </w:r>
      <w:r>
        <w:rPr>
          <w:lang w:val="en-US" w:eastAsia="ko-KR"/>
        </w:rPr>
        <w:t xml:space="preserve"> km in east-west direction (e.g. </w:t>
      </w:r>
      <w:r w:rsidRPr="004D031C">
        <w:rPr>
          <w:i/>
          <w:iCs/>
          <w:lang w:val="en-US" w:eastAsia="ko-KR"/>
        </w:rPr>
        <w:t xml:space="preserve">x = </w:t>
      </w:r>
      <w:r w:rsidR="008124B3" w:rsidRPr="004D031C">
        <w:rPr>
          <w:i/>
          <w:iCs/>
          <w:lang w:val="en-US" w:eastAsia="ko-KR"/>
        </w:rPr>
        <w:t>4</w:t>
      </w:r>
      <w:r w:rsidRPr="004D031C">
        <w:rPr>
          <w:i/>
          <w:iCs/>
          <w:lang w:val="en-US" w:eastAsia="ko-KR"/>
        </w:rPr>
        <w:t>0km</w:t>
      </w:r>
      <w:r>
        <w:rPr>
          <w:lang w:val="en-US" w:eastAsia="ko-KR"/>
        </w:rPr>
        <w:t>)</w:t>
      </w:r>
    </w:p>
    <w:p w14:paraId="4DBC561D" w14:textId="7C75564C" w:rsidR="005A612F" w:rsidRDefault="00CF75F1" w:rsidP="005A612F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The cells are </w:t>
      </w:r>
      <w:r w:rsidR="00F634C8">
        <w:rPr>
          <w:lang w:val="en-US" w:eastAsia="ko-KR"/>
        </w:rPr>
        <w:t>grouped</w:t>
      </w:r>
      <w:r>
        <w:rPr>
          <w:lang w:val="en-US" w:eastAsia="ko-KR"/>
        </w:rPr>
        <w:t xml:space="preserve"> into TAs where each TA has </w:t>
      </w:r>
      <w:r w:rsidR="00183601">
        <w:rPr>
          <w:lang w:val="en-US" w:eastAsia="ko-KR"/>
        </w:rPr>
        <w:t xml:space="preserve">N cells in east-west direction (e.g. </w:t>
      </w:r>
      <w:r w:rsidR="00183601" w:rsidRPr="004D031C">
        <w:rPr>
          <w:i/>
          <w:iCs/>
          <w:lang w:val="en-US" w:eastAsia="ko-KR"/>
        </w:rPr>
        <w:t>N=2</w:t>
      </w:r>
      <w:r w:rsidR="00183601">
        <w:rPr>
          <w:lang w:val="en-US" w:eastAsia="ko-KR"/>
        </w:rPr>
        <w:t xml:space="preserve">). </w:t>
      </w:r>
      <w:r w:rsidR="00961CA8">
        <w:rPr>
          <w:lang w:val="en-US" w:eastAsia="ko-KR"/>
        </w:rPr>
        <w:t xml:space="preserve">An </w:t>
      </w:r>
      <w:r w:rsidR="00331D50">
        <w:rPr>
          <w:lang w:val="en-US" w:eastAsia="ko-KR"/>
        </w:rPr>
        <w:t xml:space="preserve">example </w:t>
      </w:r>
      <w:r w:rsidR="00961CA8">
        <w:rPr>
          <w:lang w:val="en-US" w:eastAsia="ko-KR"/>
        </w:rPr>
        <w:t xml:space="preserve">with </w:t>
      </w:r>
      <w:r w:rsidR="00961CA8" w:rsidRPr="00961CA8">
        <w:rPr>
          <w:i/>
          <w:iCs/>
          <w:lang w:val="en-US" w:eastAsia="ko-KR"/>
        </w:rPr>
        <w:t>N=2</w:t>
      </w:r>
      <w:r w:rsidR="00961CA8">
        <w:rPr>
          <w:lang w:val="en-US" w:eastAsia="ko-KR"/>
        </w:rPr>
        <w:t xml:space="preserve"> is shown </w:t>
      </w:r>
      <w:r w:rsidR="00331D50">
        <w:rPr>
          <w:lang w:val="en-US" w:eastAsia="ko-KR"/>
        </w:rPr>
        <w:t>in Figure 3.</w:t>
      </w:r>
    </w:p>
    <w:p w14:paraId="0E0C3DDE" w14:textId="327908B0" w:rsidR="00AB78C9" w:rsidRDefault="00AB78C9" w:rsidP="005A612F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The distance (east-west) for one AMF area is </w:t>
      </w:r>
      <w:r w:rsidRPr="00AB78C9">
        <w:rPr>
          <w:i/>
          <w:iCs/>
          <w:lang w:val="en-US" w:eastAsia="ko-KR"/>
        </w:rPr>
        <w:t>y</w:t>
      </w:r>
      <w:r>
        <w:rPr>
          <w:lang w:val="en-US" w:eastAsia="ko-KR"/>
        </w:rPr>
        <w:t xml:space="preserve"> km (in the example in Figure 2, </w:t>
      </w:r>
      <w:r w:rsidRPr="004D031C">
        <w:rPr>
          <w:i/>
          <w:iCs/>
          <w:lang w:val="en-US" w:eastAsia="ko-KR"/>
        </w:rPr>
        <w:t>y = 2200km</w:t>
      </w:r>
      <w:r>
        <w:rPr>
          <w:lang w:val="en-US" w:eastAsia="ko-KR"/>
        </w:rPr>
        <w:t>)</w:t>
      </w:r>
    </w:p>
    <w:p w14:paraId="5016377F" w14:textId="6059D8D2" w:rsidR="00466C23" w:rsidRDefault="004507AF" w:rsidP="004507AF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72656B">
        <w:rPr>
          <w:lang w:val="en-US" w:eastAsia="ko-KR"/>
        </w:rPr>
        <w:t xml:space="preserve">total </w:t>
      </w:r>
      <w:r>
        <w:rPr>
          <w:lang w:val="en-US" w:eastAsia="ko-KR"/>
        </w:rPr>
        <w:t>n</w:t>
      </w:r>
      <w:r w:rsidR="00466C23">
        <w:rPr>
          <w:lang w:val="en-US" w:eastAsia="ko-KR"/>
        </w:rPr>
        <w:t xml:space="preserve">umber of TAs per AMF area </w:t>
      </w:r>
      <w:r w:rsidR="0072656B">
        <w:rPr>
          <w:lang w:val="en-US" w:eastAsia="ko-KR"/>
        </w:rPr>
        <w:t xml:space="preserve">in the </w:t>
      </w:r>
      <w:r w:rsidR="00466C23">
        <w:rPr>
          <w:lang w:val="en-US" w:eastAsia="ko-KR"/>
        </w:rPr>
        <w:t>east-west</w:t>
      </w:r>
      <w:r w:rsidR="0072656B">
        <w:rPr>
          <w:lang w:val="en-US" w:eastAsia="ko-KR"/>
        </w:rPr>
        <w:t xml:space="preserve"> direction</w:t>
      </w:r>
      <w:r>
        <w:rPr>
          <w:lang w:val="en-US" w:eastAsia="ko-KR"/>
        </w:rPr>
        <w:t xml:space="preserve"> is thus: </w:t>
      </w:r>
      <w:r w:rsidR="005039BE">
        <w:rPr>
          <w:lang w:val="en-US" w:eastAsia="ko-KR"/>
        </w:rPr>
        <w:t>T</w:t>
      </w:r>
      <w:r w:rsidR="005039BE" w:rsidRPr="005039BE">
        <w:rPr>
          <w:vertAlign w:val="subscript"/>
          <w:lang w:val="en-US" w:eastAsia="ko-KR"/>
        </w:rPr>
        <w:t>a</w:t>
      </w:r>
      <w:r w:rsidR="005039BE">
        <w:rPr>
          <w:lang w:val="en-US" w:eastAsia="ko-KR"/>
        </w:rPr>
        <w:t xml:space="preserve"> = </w:t>
      </w:r>
      <w:r w:rsidR="00D16C34" w:rsidRPr="008124B3">
        <w:rPr>
          <w:i/>
          <w:iCs/>
          <w:lang w:val="en-US" w:eastAsia="ko-KR"/>
        </w:rPr>
        <w:t>y/x/N</w:t>
      </w:r>
      <w:r w:rsidR="005357C8">
        <w:rPr>
          <w:lang w:val="en-US" w:eastAsia="ko-KR"/>
        </w:rPr>
        <w:t>. With the example above (</w:t>
      </w:r>
      <w:r w:rsidR="005357C8" w:rsidRPr="004D031C">
        <w:rPr>
          <w:i/>
          <w:iCs/>
          <w:lang w:val="en-US" w:eastAsia="ko-KR"/>
        </w:rPr>
        <w:t>y=2200km, x</w:t>
      </w:r>
      <w:r w:rsidR="00452FD8" w:rsidRPr="004D031C">
        <w:rPr>
          <w:i/>
          <w:iCs/>
          <w:lang w:val="en-US" w:eastAsia="ko-KR"/>
        </w:rPr>
        <w:t>=</w:t>
      </w:r>
      <w:r w:rsidR="005357C8" w:rsidRPr="004D031C">
        <w:rPr>
          <w:i/>
          <w:iCs/>
          <w:lang w:val="en-US" w:eastAsia="ko-KR"/>
        </w:rPr>
        <w:t>40km, N=2</w:t>
      </w:r>
      <w:r w:rsidR="005357C8">
        <w:rPr>
          <w:lang w:val="en-US" w:eastAsia="ko-KR"/>
        </w:rPr>
        <w:t xml:space="preserve">) </w:t>
      </w:r>
      <w:r w:rsidR="0072656B">
        <w:rPr>
          <w:lang w:val="en-US" w:eastAsia="ko-KR"/>
        </w:rPr>
        <w:t>there are</w:t>
      </w:r>
      <w:r w:rsidR="005357C8">
        <w:rPr>
          <w:lang w:val="en-US" w:eastAsia="ko-KR"/>
        </w:rPr>
        <w:t xml:space="preserve"> </w:t>
      </w:r>
      <w:r w:rsidR="005039BE" w:rsidRPr="005039BE">
        <w:rPr>
          <w:i/>
          <w:iCs/>
          <w:lang w:val="en-US" w:eastAsia="ko-KR"/>
        </w:rPr>
        <w:t>T</w:t>
      </w:r>
      <w:r w:rsidR="005039BE" w:rsidRPr="005039BE">
        <w:rPr>
          <w:i/>
          <w:iCs/>
          <w:vertAlign w:val="subscript"/>
          <w:lang w:val="en-US" w:eastAsia="ko-KR"/>
        </w:rPr>
        <w:t>a</w:t>
      </w:r>
      <w:r w:rsidR="005039BE" w:rsidRPr="005039BE">
        <w:rPr>
          <w:i/>
          <w:iCs/>
          <w:lang w:val="en-US" w:eastAsia="ko-KR"/>
        </w:rPr>
        <w:t>=</w:t>
      </w:r>
      <w:r w:rsidR="00452FD8" w:rsidRPr="005039BE">
        <w:rPr>
          <w:i/>
          <w:iCs/>
          <w:lang w:val="en-US" w:eastAsia="ko-KR"/>
        </w:rPr>
        <w:t>28</w:t>
      </w:r>
      <w:r w:rsidR="00452FD8">
        <w:rPr>
          <w:lang w:val="en-US" w:eastAsia="ko-KR"/>
        </w:rPr>
        <w:t xml:space="preserve"> TAs per AMF area (east-west direction only)</w:t>
      </w:r>
      <w:r w:rsidR="0072656B">
        <w:rPr>
          <w:lang w:val="en-US" w:eastAsia="ko-KR"/>
        </w:rPr>
        <w:t>.</w:t>
      </w:r>
    </w:p>
    <w:p w14:paraId="440D1DBA" w14:textId="7A78C02B" w:rsidR="00331D50" w:rsidRDefault="00331D50" w:rsidP="00331D50">
      <w:pPr>
        <w:pStyle w:val="TH"/>
        <w:rPr>
          <w:lang w:val="en-US" w:eastAsia="ko-KR"/>
        </w:rPr>
      </w:pPr>
      <w:r>
        <w:rPr>
          <w:lang w:val="en-US" w:eastAsia="ko-KR"/>
        </w:rPr>
        <w:object w:dxaOrig="9605" w:dyaOrig="5393" w14:anchorId="101DDFB1">
          <v:shape id="_x0000_i1027" type="#_x0000_t75" style="width:145.2pt;height:115.2pt" o:ole="">
            <v:imagedata r:id="rId16" o:title="" cropbottom="37475f" cropright="45757f"/>
          </v:shape>
          <o:OLEObject Type="Embed" ProgID="PowerPoint.Show.12" ShapeID="_x0000_i1027" DrawAspect="Content" ObjectID="_1804611373" r:id="rId17"/>
        </w:object>
      </w:r>
    </w:p>
    <w:p w14:paraId="60D0E880" w14:textId="59E17634" w:rsidR="00331D50" w:rsidRDefault="00331D50" w:rsidP="00331D50">
      <w:pPr>
        <w:pStyle w:val="TF"/>
        <w:rPr>
          <w:lang w:val="en-US" w:eastAsia="ko-KR"/>
        </w:rPr>
      </w:pPr>
      <w:r>
        <w:rPr>
          <w:lang w:val="en-US" w:eastAsia="ko-KR"/>
        </w:rPr>
        <w:t>Figure 3. Example of cells and TA</w:t>
      </w:r>
    </w:p>
    <w:p w14:paraId="7D3EF9E4" w14:textId="77777777" w:rsidR="009733F3" w:rsidRDefault="009733F3" w:rsidP="004507AF">
      <w:pPr>
        <w:rPr>
          <w:lang w:val="en-US" w:eastAsia="ko-KR"/>
        </w:rPr>
      </w:pPr>
    </w:p>
    <w:p w14:paraId="0B7B637E" w14:textId="77777777" w:rsidR="00961CA8" w:rsidRDefault="00961CA8" w:rsidP="004507AF">
      <w:pPr>
        <w:rPr>
          <w:lang w:val="en-US" w:eastAsia="ko-KR"/>
        </w:rPr>
      </w:pPr>
    </w:p>
    <w:p w14:paraId="4C76C0B9" w14:textId="764D7B5B" w:rsidR="009733F3" w:rsidRDefault="009733F3" w:rsidP="009733F3">
      <w:pPr>
        <w:pStyle w:val="Heading5"/>
        <w:rPr>
          <w:lang w:val="en-US" w:eastAsia="ko-KR"/>
        </w:rPr>
      </w:pPr>
      <w:r>
        <w:rPr>
          <w:lang w:val="en-US" w:eastAsia="ko-KR"/>
        </w:rPr>
        <w:t xml:space="preserve">Estimation of the number of NG procedures </w:t>
      </w:r>
    </w:p>
    <w:p w14:paraId="52E4F2ED" w14:textId="5C614325" w:rsidR="00315181" w:rsidRDefault="004D031C" w:rsidP="00E84511">
      <w:pPr>
        <w:rPr>
          <w:i/>
          <w:iCs/>
          <w:lang w:val="en-US" w:eastAsia="ko-KR"/>
        </w:rPr>
      </w:pPr>
      <w:r>
        <w:rPr>
          <w:lang w:val="en-US" w:eastAsia="ko-KR"/>
        </w:rPr>
        <w:t xml:space="preserve">The gNB-onboard sends </w:t>
      </w:r>
      <w:r w:rsidR="00CF346C">
        <w:rPr>
          <w:lang w:val="en-US" w:eastAsia="ko-KR"/>
        </w:rPr>
        <w:t>RCU</w:t>
      </w:r>
      <w:r w:rsidR="008C1349">
        <w:rPr>
          <w:lang w:val="en-US" w:eastAsia="ko-KR"/>
        </w:rPr>
        <w:t xml:space="preserve"> message</w:t>
      </w:r>
      <w:r w:rsidR="00CF346C">
        <w:rPr>
          <w:lang w:val="en-US" w:eastAsia="ko-KR"/>
        </w:rPr>
        <w:t>s</w:t>
      </w:r>
      <w:r>
        <w:rPr>
          <w:lang w:val="en-US" w:eastAsia="ko-KR"/>
        </w:rPr>
        <w:t xml:space="preserve"> to inform AMF about the change in TA configuration</w:t>
      </w:r>
      <w:r w:rsidR="00D1667C">
        <w:rPr>
          <w:lang w:val="en-US" w:eastAsia="ko-KR"/>
        </w:rPr>
        <w:t xml:space="preserve">, and it needs to send one RCU for each NG interface it has. However, </w:t>
      </w:r>
      <w:r w:rsidR="00A40553">
        <w:rPr>
          <w:lang w:val="en-US" w:eastAsia="ko-KR"/>
        </w:rPr>
        <w:t>a gNB may not send a RCU for every TAI it changes</w:t>
      </w:r>
      <w:r w:rsidR="002A5AB4">
        <w:rPr>
          <w:lang w:val="en-US" w:eastAsia="ko-KR"/>
        </w:rPr>
        <w:t>. F</w:t>
      </w:r>
      <w:r w:rsidR="003239A5">
        <w:rPr>
          <w:lang w:val="en-US" w:eastAsia="ko-KR"/>
        </w:rPr>
        <w:t>or example</w:t>
      </w:r>
      <w:r w:rsidR="00A40553">
        <w:rPr>
          <w:lang w:val="en-US" w:eastAsia="ko-KR"/>
        </w:rPr>
        <w:t>,</w:t>
      </w:r>
      <w:r w:rsidR="003239A5">
        <w:rPr>
          <w:lang w:val="en-US" w:eastAsia="ko-KR"/>
        </w:rPr>
        <w:t xml:space="preserve"> </w:t>
      </w:r>
      <w:r w:rsidR="002A5AB4">
        <w:rPr>
          <w:lang w:val="en-US" w:eastAsia="ko-KR"/>
        </w:rPr>
        <w:t>i</w:t>
      </w:r>
      <w:r w:rsidR="003239A5">
        <w:rPr>
          <w:lang w:val="en-US" w:eastAsia="ko-KR"/>
        </w:rPr>
        <w:t>f the gNB relocates multiple cells at a time, constituting multiple TAs</w:t>
      </w:r>
      <w:r w:rsidR="002A5AB4">
        <w:rPr>
          <w:lang w:val="en-US" w:eastAsia="ko-KR"/>
        </w:rPr>
        <w:t xml:space="preserve">, only one RCU is needed for those </w:t>
      </w:r>
      <w:proofErr w:type="spellStart"/>
      <w:r w:rsidR="002A5AB4">
        <w:rPr>
          <w:lang w:val="en-US" w:eastAsia="ko-KR"/>
        </w:rPr>
        <w:t>TAs</w:t>
      </w:r>
      <w:r w:rsidR="003239A5">
        <w:rPr>
          <w:lang w:val="en-US" w:eastAsia="ko-KR"/>
        </w:rPr>
        <w:t>.</w:t>
      </w:r>
      <w:proofErr w:type="spellEnd"/>
      <w:r w:rsidR="003239A5">
        <w:rPr>
          <w:lang w:val="en-US" w:eastAsia="ko-KR"/>
        </w:rPr>
        <w:t xml:space="preserve"> We make the following assumptions:</w:t>
      </w:r>
    </w:p>
    <w:p w14:paraId="01DA6BDD" w14:textId="124B2D4E" w:rsidR="00961CA8" w:rsidRDefault="00961CA8" w:rsidP="00961CA8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When the gNB-onboard starts serving a new area it “moves” </w:t>
      </w:r>
      <w:r w:rsidRPr="007906C8">
        <w:rPr>
          <w:i/>
          <w:iCs/>
          <w:lang w:val="en-US" w:eastAsia="ko-KR"/>
        </w:rPr>
        <w:t>c</w:t>
      </w:r>
      <w:r>
        <w:rPr>
          <w:lang w:val="en-US" w:eastAsia="ko-KR"/>
        </w:rPr>
        <w:t xml:space="preserve"> TAs (east-west) at a time, i.e. it sends a RCU every </w:t>
      </w:r>
      <w:r w:rsidRPr="007906C8">
        <w:rPr>
          <w:i/>
          <w:iCs/>
          <w:lang w:val="en-US" w:eastAsia="ko-KR"/>
        </w:rPr>
        <w:t>c</w:t>
      </w:r>
      <w:r>
        <w:rPr>
          <w:lang w:val="en-US" w:eastAsia="ko-KR"/>
        </w:rPr>
        <w:t xml:space="preserve">:th TA. </w:t>
      </w:r>
      <w:r w:rsidR="00006AE9">
        <w:rPr>
          <w:lang w:val="en-US" w:eastAsia="ko-KR"/>
        </w:rPr>
        <w:t>For example, i</w:t>
      </w:r>
      <w:r>
        <w:rPr>
          <w:lang w:val="en-US" w:eastAsia="ko-KR"/>
        </w:rPr>
        <w:t xml:space="preserve">n Figure 1, </w:t>
      </w:r>
      <w:r w:rsidRPr="007906C8">
        <w:rPr>
          <w:i/>
          <w:iCs/>
          <w:lang w:val="en-US" w:eastAsia="ko-KR"/>
        </w:rPr>
        <w:t>c</w:t>
      </w:r>
      <w:r>
        <w:rPr>
          <w:lang w:val="en-US" w:eastAsia="ko-KR"/>
        </w:rPr>
        <w:t>=1</w:t>
      </w:r>
      <w:r w:rsidR="00006AE9">
        <w:rPr>
          <w:lang w:val="en-US" w:eastAsia="ko-KR"/>
        </w:rPr>
        <w:t>. However,</w:t>
      </w:r>
      <w:r>
        <w:rPr>
          <w:lang w:val="en-US" w:eastAsia="ko-KR"/>
        </w:rPr>
        <w:t xml:space="preserve"> other deployments may move two or more TAs in east-west direction at a time, </w:t>
      </w:r>
      <w:r w:rsidR="00006AE9">
        <w:rPr>
          <w:lang w:val="en-US" w:eastAsia="ko-KR"/>
        </w:rPr>
        <w:t>i.e.</w:t>
      </w:r>
      <w:r>
        <w:rPr>
          <w:lang w:val="en-US" w:eastAsia="ko-KR"/>
        </w:rPr>
        <w:t xml:space="preserve"> </w:t>
      </w:r>
      <w:r w:rsidRPr="00FC47B8">
        <w:rPr>
          <w:i/>
          <w:iCs/>
          <w:lang w:val="en-US" w:eastAsia="ko-KR"/>
        </w:rPr>
        <w:t>c=2</w:t>
      </w:r>
      <w:r w:rsidR="00FC47B8" w:rsidRPr="00FC47B8">
        <w:rPr>
          <w:i/>
          <w:iCs/>
          <w:lang w:val="en-US" w:eastAsia="ko-KR"/>
        </w:rPr>
        <w:t>, 3</w:t>
      </w:r>
      <w:r w:rsidR="00FC47B8">
        <w:rPr>
          <w:lang w:val="en-US" w:eastAsia="ko-KR"/>
        </w:rPr>
        <w:t xml:space="preserve"> etc</w:t>
      </w:r>
      <w:r>
        <w:rPr>
          <w:lang w:val="en-US" w:eastAsia="ko-KR"/>
        </w:rPr>
        <w:t xml:space="preserve">. </w:t>
      </w:r>
    </w:p>
    <w:p w14:paraId="3368AC31" w14:textId="77777777" w:rsidR="00961CA8" w:rsidRDefault="00961CA8" w:rsidP="00961CA8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Each gNB on-board has an established NG interface to </w:t>
      </w:r>
      <w:r w:rsidRPr="00B93FF2">
        <w:rPr>
          <w:i/>
          <w:iCs/>
          <w:lang w:val="en-US" w:eastAsia="ko-KR"/>
        </w:rPr>
        <w:t>a</w:t>
      </w:r>
      <w:r>
        <w:rPr>
          <w:lang w:val="en-US" w:eastAsia="ko-KR"/>
        </w:rPr>
        <w:t xml:space="preserve"> AMFs (e.g. </w:t>
      </w:r>
      <w:r w:rsidRPr="00B93FF2">
        <w:rPr>
          <w:i/>
          <w:iCs/>
          <w:lang w:val="en-US" w:eastAsia="ko-KR"/>
        </w:rPr>
        <w:t>a</w:t>
      </w:r>
      <w:r>
        <w:rPr>
          <w:lang w:val="en-US" w:eastAsia="ko-KR"/>
        </w:rPr>
        <w:t>=2)</w:t>
      </w:r>
    </w:p>
    <w:p w14:paraId="670D3C97" w14:textId="34F7FADB" w:rsidR="00961CA8" w:rsidRDefault="004D031C" w:rsidP="00E84511">
      <w:pPr>
        <w:rPr>
          <w:lang w:val="en-US" w:eastAsia="ko-KR"/>
        </w:rPr>
      </w:pPr>
      <w:r>
        <w:rPr>
          <w:lang w:val="en-US" w:eastAsia="ko-KR"/>
        </w:rPr>
        <w:t xml:space="preserve">Based on the above, the number of RCU procedures needed when a gNB passes one AMF area is thus: </w:t>
      </w:r>
      <w:r w:rsidRPr="004D031C">
        <w:rPr>
          <w:i/>
          <w:iCs/>
          <w:lang w:val="en-US" w:eastAsia="ko-KR"/>
        </w:rPr>
        <w:t>a*T</w:t>
      </w:r>
      <w:r w:rsidRPr="004D031C">
        <w:rPr>
          <w:i/>
          <w:iCs/>
          <w:vertAlign w:val="subscript"/>
          <w:lang w:val="en-US" w:eastAsia="ko-KR"/>
        </w:rPr>
        <w:t>a</w:t>
      </w:r>
      <w:r w:rsidRPr="004D031C">
        <w:rPr>
          <w:i/>
          <w:iCs/>
          <w:lang w:val="en-US" w:eastAsia="ko-KR"/>
        </w:rPr>
        <w:t xml:space="preserve"> /c</w:t>
      </w:r>
    </w:p>
    <w:p w14:paraId="4E569964" w14:textId="19505281" w:rsidR="00183601" w:rsidRDefault="00D40CFA" w:rsidP="00E84511">
      <w:pPr>
        <w:rPr>
          <w:lang w:val="en-US" w:eastAsia="ko-KR"/>
        </w:rPr>
      </w:pPr>
      <w:r>
        <w:rPr>
          <w:lang w:val="en-US" w:eastAsia="ko-KR"/>
        </w:rPr>
        <w:t>Now a</w:t>
      </w:r>
      <w:r w:rsidR="00B93FF2">
        <w:rPr>
          <w:lang w:val="en-US" w:eastAsia="ko-KR"/>
        </w:rPr>
        <w:t>lso assume the following</w:t>
      </w:r>
      <w:r w:rsidR="00E5244A">
        <w:rPr>
          <w:lang w:val="en-US" w:eastAsia="ko-KR"/>
        </w:rPr>
        <w:t xml:space="preserve"> about UEs on the ground:</w:t>
      </w:r>
    </w:p>
    <w:p w14:paraId="13868507" w14:textId="02E27B95" w:rsidR="00223157" w:rsidRDefault="00223157" w:rsidP="00223157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In each TA on ground there are </w:t>
      </w:r>
      <w:r w:rsidRPr="00223157">
        <w:rPr>
          <w:i/>
          <w:iCs/>
          <w:lang w:val="en-US" w:eastAsia="ko-KR"/>
        </w:rPr>
        <w:t>M</w:t>
      </w:r>
      <w:r>
        <w:rPr>
          <w:lang w:val="en-US" w:eastAsia="ko-KR"/>
        </w:rPr>
        <w:t xml:space="preserve"> UEs in CONNECTED </w:t>
      </w:r>
      <w:r w:rsidR="00612654">
        <w:rPr>
          <w:lang w:val="en-US" w:eastAsia="ko-KR"/>
        </w:rPr>
        <w:t>state</w:t>
      </w:r>
      <w:r>
        <w:rPr>
          <w:lang w:val="en-US" w:eastAsia="ko-KR"/>
        </w:rPr>
        <w:t xml:space="preserve"> (e.g. </w:t>
      </w:r>
      <w:r w:rsidRPr="00C12EA6">
        <w:rPr>
          <w:i/>
          <w:iCs/>
          <w:lang w:val="en-US" w:eastAsia="ko-KR"/>
        </w:rPr>
        <w:t>M=50</w:t>
      </w:r>
      <w:r>
        <w:rPr>
          <w:lang w:val="en-US" w:eastAsia="ko-KR"/>
        </w:rPr>
        <w:t>)</w:t>
      </w:r>
      <w:r w:rsidR="00C82C6C">
        <w:rPr>
          <w:lang w:val="en-US" w:eastAsia="ko-KR"/>
        </w:rPr>
        <w:t xml:space="preserve">. For example, if the TA is </w:t>
      </w:r>
      <w:r w:rsidR="00E5244A">
        <w:rPr>
          <w:lang w:val="en-US" w:eastAsia="ko-KR"/>
        </w:rPr>
        <w:t>8</w:t>
      </w:r>
      <w:r w:rsidR="00EA566D">
        <w:rPr>
          <w:lang w:val="en-US" w:eastAsia="ko-KR"/>
        </w:rPr>
        <w:t>0km wide (</w:t>
      </w:r>
      <w:r w:rsidR="00EA566D" w:rsidRPr="00C12EA6">
        <w:rPr>
          <w:i/>
          <w:iCs/>
          <w:lang w:val="en-US" w:eastAsia="ko-KR"/>
        </w:rPr>
        <w:t>x=</w:t>
      </w:r>
      <w:r w:rsidR="00E5244A" w:rsidRPr="00C12EA6">
        <w:rPr>
          <w:i/>
          <w:iCs/>
          <w:lang w:val="en-US" w:eastAsia="ko-KR"/>
        </w:rPr>
        <w:t>4</w:t>
      </w:r>
      <w:r w:rsidR="00EA566D" w:rsidRPr="00C12EA6">
        <w:rPr>
          <w:i/>
          <w:iCs/>
          <w:lang w:val="en-US" w:eastAsia="ko-KR"/>
        </w:rPr>
        <w:t>0km, N=2</w:t>
      </w:r>
      <w:r w:rsidR="00EA566D">
        <w:rPr>
          <w:lang w:val="en-US" w:eastAsia="ko-KR"/>
        </w:rPr>
        <w:t xml:space="preserve">) and some similar distance </w:t>
      </w:r>
      <w:r w:rsidR="00CE63F3">
        <w:rPr>
          <w:lang w:val="en-US" w:eastAsia="ko-KR"/>
        </w:rPr>
        <w:t>high</w:t>
      </w:r>
      <w:r w:rsidR="00EA566D">
        <w:rPr>
          <w:lang w:val="en-US" w:eastAsia="ko-KR"/>
        </w:rPr>
        <w:t xml:space="preserve">, then there are 50 CONNECTED </w:t>
      </w:r>
      <w:r w:rsidR="00E5244A">
        <w:rPr>
          <w:lang w:val="en-US" w:eastAsia="ko-KR"/>
        </w:rPr>
        <w:t xml:space="preserve">mode </w:t>
      </w:r>
      <w:r w:rsidR="00EA566D">
        <w:rPr>
          <w:lang w:val="en-US" w:eastAsia="ko-KR"/>
        </w:rPr>
        <w:t>UEs in that area</w:t>
      </w:r>
      <w:r w:rsidR="00CE63F3">
        <w:rPr>
          <w:lang w:val="en-US" w:eastAsia="ko-KR"/>
        </w:rPr>
        <w:t>.</w:t>
      </w:r>
    </w:p>
    <w:p w14:paraId="3A819503" w14:textId="2C81AAB9" w:rsidR="00223157" w:rsidRDefault="00CE63F3" w:rsidP="00223157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>During the time a gNB travels across a</w:t>
      </w:r>
      <w:r w:rsidR="00E5244A">
        <w:rPr>
          <w:lang w:val="en-US" w:eastAsia="ko-KR"/>
        </w:rPr>
        <w:t>n</w:t>
      </w:r>
      <w:r>
        <w:rPr>
          <w:lang w:val="en-US" w:eastAsia="ko-KR"/>
        </w:rPr>
        <w:t xml:space="preserve"> AMF area (east</w:t>
      </w:r>
      <w:r w:rsidR="000639AF">
        <w:rPr>
          <w:lang w:val="en-US" w:eastAsia="ko-KR"/>
        </w:rPr>
        <w:t xml:space="preserve">-west) there are </w:t>
      </w:r>
      <w:r w:rsidR="000639AF" w:rsidRPr="000639AF">
        <w:rPr>
          <w:i/>
          <w:iCs/>
          <w:lang w:val="en-US" w:eastAsia="ko-KR"/>
        </w:rPr>
        <w:t>W</w:t>
      </w:r>
      <w:r w:rsidR="000639AF">
        <w:rPr>
          <w:lang w:val="en-US" w:eastAsia="ko-KR"/>
        </w:rPr>
        <w:t xml:space="preserve"> </w:t>
      </w:r>
      <w:r w:rsidR="00D94D83">
        <w:rPr>
          <w:lang w:val="en-US" w:eastAsia="ko-KR"/>
        </w:rPr>
        <w:t xml:space="preserve">other NGAP procedures, e.g. </w:t>
      </w:r>
      <w:r w:rsidR="003E1F14">
        <w:rPr>
          <w:lang w:val="en-US" w:eastAsia="ko-KR"/>
        </w:rPr>
        <w:t xml:space="preserve">transitions between </w:t>
      </w:r>
      <w:r w:rsidR="000639AF">
        <w:rPr>
          <w:lang w:val="en-US" w:eastAsia="ko-KR"/>
        </w:rPr>
        <w:t>IDL</w:t>
      </w:r>
      <w:r w:rsidR="003E1F14">
        <w:rPr>
          <w:lang w:val="en-US" w:eastAsia="ko-KR"/>
        </w:rPr>
        <w:t xml:space="preserve">E and </w:t>
      </w:r>
      <w:r w:rsidR="000639AF">
        <w:rPr>
          <w:lang w:val="en-US" w:eastAsia="ko-KR"/>
        </w:rPr>
        <w:t>CONNECTED</w:t>
      </w:r>
      <w:r w:rsidR="00431C9C">
        <w:rPr>
          <w:lang w:val="en-US" w:eastAsia="ko-KR"/>
        </w:rPr>
        <w:t xml:space="preserve">, REGISTRATION, PDU SESSION ESTABLISHMENT </w:t>
      </w:r>
      <w:proofErr w:type="spellStart"/>
      <w:r w:rsidR="00431C9C">
        <w:rPr>
          <w:lang w:val="en-US" w:eastAsia="ko-KR"/>
        </w:rPr>
        <w:t>etc</w:t>
      </w:r>
      <w:proofErr w:type="spellEnd"/>
      <w:r w:rsidR="000639AF">
        <w:rPr>
          <w:lang w:val="en-US" w:eastAsia="ko-KR"/>
        </w:rPr>
        <w:t xml:space="preserve"> (e.g. </w:t>
      </w:r>
      <w:r w:rsidR="000639AF" w:rsidRPr="000639AF">
        <w:rPr>
          <w:i/>
          <w:iCs/>
          <w:lang w:val="en-US" w:eastAsia="ko-KR"/>
        </w:rPr>
        <w:t>W</w:t>
      </w:r>
      <w:r w:rsidR="000639AF">
        <w:rPr>
          <w:lang w:val="en-US" w:eastAsia="ko-KR"/>
        </w:rPr>
        <w:t>=</w:t>
      </w:r>
      <w:r w:rsidR="00275340">
        <w:rPr>
          <w:lang w:val="en-US" w:eastAsia="ko-KR"/>
        </w:rPr>
        <w:t>4</w:t>
      </w:r>
      <w:r w:rsidR="000639AF">
        <w:rPr>
          <w:lang w:val="en-US" w:eastAsia="ko-KR"/>
        </w:rPr>
        <w:t xml:space="preserve">0). </w:t>
      </w:r>
      <w:r w:rsidR="003E1F14">
        <w:rPr>
          <w:lang w:val="en-US" w:eastAsia="ko-KR"/>
        </w:rPr>
        <w:t xml:space="preserve">In the example in Figure 2, a LEO satellite travels the </w:t>
      </w:r>
      <w:r w:rsidR="002B73D3">
        <w:rPr>
          <w:lang w:val="en-US" w:eastAsia="ko-KR"/>
        </w:rPr>
        <w:t xml:space="preserve">2200km </w:t>
      </w:r>
      <w:r w:rsidR="003E1F14">
        <w:rPr>
          <w:lang w:val="en-US" w:eastAsia="ko-KR"/>
        </w:rPr>
        <w:t xml:space="preserve">distance in roughly 6 minutes, which means that there would be </w:t>
      </w:r>
      <w:r w:rsidR="003E1F14" w:rsidRPr="003E1F14">
        <w:rPr>
          <w:i/>
          <w:iCs/>
          <w:lang w:val="en-US" w:eastAsia="ko-KR"/>
        </w:rPr>
        <w:t>W</w:t>
      </w:r>
      <w:r w:rsidR="003E1F14">
        <w:rPr>
          <w:lang w:val="en-US" w:eastAsia="ko-KR"/>
        </w:rPr>
        <w:t xml:space="preserve"> </w:t>
      </w:r>
      <w:r w:rsidR="007A5252">
        <w:rPr>
          <w:lang w:val="en-US" w:eastAsia="ko-KR"/>
        </w:rPr>
        <w:t xml:space="preserve">other </w:t>
      </w:r>
      <w:r w:rsidR="00431C9C">
        <w:rPr>
          <w:lang w:val="en-US" w:eastAsia="ko-KR"/>
        </w:rPr>
        <w:t>procedures</w:t>
      </w:r>
      <w:r w:rsidR="003E1F14">
        <w:rPr>
          <w:lang w:val="en-US" w:eastAsia="ko-KR"/>
        </w:rPr>
        <w:t xml:space="preserve"> in those 6 minutes per gNB.</w:t>
      </w:r>
    </w:p>
    <w:p w14:paraId="35A548A1" w14:textId="77777777" w:rsidR="00315181" w:rsidRDefault="00315181" w:rsidP="008D14CD">
      <w:pPr>
        <w:rPr>
          <w:lang w:val="en-US" w:eastAsia="ko-KR"/>
        </w:rPr>
      </w:pPr>
    </w:p>
    <w:p w14:paraId="3F40DED5" w14:textId="2B61E94E" w:rsidR="003E1F14" w:rsidRDefault="00D40CFA" w:rsidP="008D14CD">
      <w:pPr>
        <w:rPr>
          <w:lang w:val="en-US" w:eastAsia="ko-KR"/>
        </w:rPr>
      </w:pPr>
      <w:r>
        <w:rPr>
          <w:lang w:val="en-US" w:eastAsia="ko-KR"/>
        </w:rPr>
        <w:t>T</w:t>
      </w:r>
      <w:r w:rsidR="008D14CD">
        <w:rPr>
          <w:lang w:val="en-US" w:eastAsia="ko-KR"/>
        </w:rPr>
        <w:t xml:space="preserve">he </w:t>
      </w:r>
      <w:r w:rsidR="009733F3">
        <w:rPr>
          <w:lang w:val="en-US" w:eastAsia="ko-KR"/>
        </w:rPr>
        <w:t xml:space="preserve">total </w:t>
      </w:r>
      <w:r w:rsidR="008D14CD">
        <w:rPr>
          <w:lang w:val="en-US" w:eastAsia="ko-KR"/>
        </w:rPr>
        <w:t xml:space="preserve">number of NG procedures </w:t>
      </w:r>
      <w:r w:rsidR="0020688D">
        <w:rPr>
          <w:lang w:val="en-US" w:eastAsia="ko-KR"/>
        </w:rPr>
        <w:t xml:space="preserve">for one gNB, </w:t>
      </w:r>
      <w:r w:rsidR="008D14CD">
        <w:rPr>
          <w:lang w:val="en-US" w:eastAsia="ko-KR"/>
        </w:rPr>
        <w:t xml:space="preserve">from </w:t>
      </w:r>
      <w:r w:rsidR="00FC47B8">
        <w:rPr>
          <w:lang w:val="en-US" w:eastAsia="ko-KR"/>
        </w:rPr>
        <w:t>the time</w:t>
      </w:r>
      <w:r w:rsidR="008D14CD">
        <w:rPr>
          <w:lang w:val="en-US" w:eastAsia="ko-KR"/>
        </w:rPr>
        <w:t xml:space="preserve"> </w:t>
      </w:r>
      <w:r w:rsidR="0020688D">
        <w:rPr>
          <w:lang w:val="en-US" w:eastAsia="ko-KR"/>
        </w:rPr>
        <w:t xml:space="preserve">the </w:t>
      </w:r>
      <w:r w:rsidR="008D14CD">
        <w:rPr>
          <w:lang w:val="en-US" w:eastAsia="ko-KR"/>
        </w:rPr>
        <w:t xml:space="preserve">gNB enters the AMF area until the gNB leaves </w:t>
      </w:r>
      <w:r w:rsidR="0020688D">
        <w:rPr>
          <w:lang w:val="en-US" w:eastAsia="ko-KR"/>
        </w:rPr>
        <w:t>the</w:t>
      </w:r>
      <w:r w:rsidR="008D14CD">
        <w:rPr>
          <w:lang w:val="en-US" w:eastAsia="ko-KR"/>
        </w:rPr>
        <w:t xml:space="preserve"> AMF a</w:t>
      </w:r>
      <w:r>
        <w:rPr>
          <w:lang w:val="en-US" w:eastAsia="ko-KR"/>
        </w:rPr>
        <w:t>r</w:t>
      </w:r>
      <w:r w:rsidR="008D14CD">
        <w:rPr>
          <w:lang w:val="en-US" w:eastAsia="ko-KR"/>
        </w:rPr>
        <w:t>ea</w:t>
      </w:r>
      <w:r>
        <w:rPr>
          <w:lang w:val="en-US" w:eastAsia="ko-KR"/>
        </w:rPr>
        <w:t xml:space="preserve"> are then roughly</w:t>
      </w:r>
      <w:r w:rsidR="002D115A">
        <w:rPr>
          <w:lang w:val="en-US" w:eastAsia="ko-KR"/>
        </w:rPr>
        <w:t>:</w:t>
      </w:r>
    </w:p>
    <w:p w14:paraId="5EAEBB01" w14:textId="77777777" w:rsidR="0020688D" w:rsidRDefault="008D14CD" w:rsidP="0020688D">
      <w:pPr>
        <w:pStyle w:val="B1"/>
        <w:rPr>
          <w:lang w:val="en-SE" w:eastAsia="ko-KR"/>
        </w:rPr>
      </w:pPr>
      <w:r>
        <w:rPr>
          <w:lang w:val="en-SE" w:eastAsia="ko-KR"/>
        </w:rPr>
        <w:t xml:space="preserve">- </w:t>
      </w:r>
      <w:r>
        <w:rPr>
          <w:lang w:val="en-SE" w:eastAsia="ko-KR"/>
        </w:rPr>
        <w:tab/>
      </w:r>
      <w:r w:rsidRPr="008D14CD">
        <w:rPr>
          <w:lang w:val="en-SE" w:eastAsia="ko-KR"/>
        </w:rPr>
        <w:t>NG SETUP</w:t>
      </w:r>
      <w:r>
        <w:rPr>
          <w:lang w:val="en-SE" w:eastAsia="ko-KR"/>
        </w:rPr>
        <w:t xml:space="preserve">: </w:t>
      </w:r>
      <w:r w:rsidR="0020688D" w:rsidRPr="0020688D">
        <w:rPr>
          <w:i/>
          <w:iCs/>
          <w:lang w:val="en-SE" w:eastAsia="ko-KR"/>
        </w:rPr>
        <w:t>a</w:t>
      </w:r>
      <w:r w:rsidRPr="008D14CD">
        <w:rPr>
          <w:lang w:val="en-SE" w:eastAsia="ko-KR"/>
        </w:rPr>
        <w:t xml:space="preserve"> </w:t>
      </w:r>
      <w:proofErr w:type="gramStart"/>
      <w:r w:rsidRPr="008D14CD">
        <w:rPr>
          <w:lang w:val="en-SE" w:eastAsia="ko-KR"/>
        </w:rPr>
        <w:t>procedures</w:t>
      </w:r>
      <w:proofErr w:type="gramEnd"/>
      <w:r w:rsidRPr="008D14CD">
        <w:rPr>
          <w:lang w:val="en-SE" w:eastAsia="ko-KR"/>
        </w:rPr>
        <w:t xml:space="preserve"> </w:t>
      </w:r>
      <w:r w:rsidR="0020688D">
        <w:rPr>
          <w:lang w:val="en-SE" w:eastAsia="ko-KR"/>
        </w:rPr>
        <w:t>(i.e. one per AMF)</w:t>
      </w:r>
    </w:p>
    <w:p w14:paraId="5E705D18" w14:textId="20137ED7" w:rsidR="008D14CD" w:rsidRPr="008D14CD" w:rsidRDefault="0020688D" w:rsidP="0020688D">
      <w:pPr>
        <w:pStyle w:val="B1"/>
        <w:rPr>
          <w:lang w:val="en-SE" w:eastAsia="ko-KR"/>
        </w:rPr>
      </w:pPr>
      <w:r>
        <w:rPr>
          <w:lang w:val="en-SE" w:eastAsia="ko-KR"/>
        </w:rPr>
        <w:t xml:space="preserve">- </w:t>
      </w:r>
      <w:r>
        <w:rPr>
          <w:lang w:val="en-SE" w:eastAsia="ko-KR"/>
        </w:rPr>
        <w:tab/>
      </w:r>
      <w:r w:rsidR="008D14CD" w:rsidRPr="008D14CD">
        <w:rPr>
          <w:lang w:val="en-SE" w:eastAsia="ko-KR"/>
        </w:rPr>
        <w:t>RAN CONFIG</w:t>
      </w:r>
      <w:r w:rsidR="007636F1">
        <w:rPr>
          <w:lang w:val="en-SE" w:eastAsia="ko-KR"/>
        </w:rPr>
        <w:t>URATION</w:t>
      </w:r>
      <w:r w:rsidR="008D14CD" w:rsidRPr="008D14CD">
        <w:rPr>
          <w:lang w:val="en-SE" w:eastAsia="ko-KR"/>
        </w:rPr>
        <w:t xml:space="preserve"> UPDATE</w:t>
      </w:r>
      <w:r w:rsidR="003B071C">
        <w:rPr>
          <w:lang w:val="en-SE" w:eastAsia="ko-KR"/>
        </w:rPr>
        <w:t xml:space="preserve"> to inform about TA reconfiguration</w:t>
      </w:r>
      <w:r w:rsidR="007636F1">
        <w:rPr>
          <w:lang w:val="en-SE" w:eastAsia="ko-KR"/>
        </w:rPr>
        <w:t xml:space="preserve">: </w:t>
      </w:r>
      <w:r w:rsidR="009F6989">
        <w:rPr>
          <w:lang w:val="en-SE" w:eastAsia="ko-KR"/>
        </w:rPr>
        <w:t>a*</w:t>
      </w:r>
      <w:r w:rsidR="00661D3E" w:rsidRPr="004D031C">
        <w:rPr>
          <w:i/>
          <w:iCs/>
          <w:lang w:val="en-US" w:eastAsia="ko-KR"/>
        </w:rPr>
        <w:t>T</w:t>
      </w:r>
      <w:r w:rsidR="00661D3E" w:rsidRPr="004D031C">
        <w:rPr>
          <w:i/>
          <w:iCs/>
          <w:vertAlign w:val="subscript"/>
          <w:lang w:val="en-US" w:eastAsia="ko-KR"/>
        </w:rPr>
        <w:t>a</w:t>
      </w:r>
      <w:r w:rsidR="00661D3E">
        <w:rPr>
          <w:i/>
          <w:iCs/>
          <w:lang w:val="en-US" w:eastAsia="ko-KR"/>
        </w:rPr>
        <w:t xml:space="preserve"> /</w:t>
      </w:r>
      <w:r w:rsidR="007636F1" w:rsidRPr="008124B3">
        <w:rPr>
          <w:i/>
          <w:iCs/>
          <w:lang w:val="en-US" w:eastAsia="ko-KR"/>
        </w:rPr>
        <w:t>c</w:t>
      </w:r>
    </w:p>
    <w:p w14:paraId="17B05C3B" w14:textId="23BA8AA3" w:rsidR="008D14CD" w:rsidRPr="008D14CD" w:rsidRDefault="007636F1" w:rsidP="008D14CD">
      <w:pPr>
        <w:pStyle w:val="B1"/>
        <w:rPr>
          <w:lang w:val="en-SE" w:eastAsia="ko-KR"/>
        </w:rPr>
      </w:pPr>
      <w:r>
        <w:rPr>
          <w:lang w:val="en-SE" w:eastAsia="ko-KR"/>
        </w:rPr>
        <w:t xml:space="preserve">- </w:t>
      </w:r>
      <w:r>
        <w:rPr>
          <w:lang w:val="en-SE" w:eastAsia="ko-KR"/>
        </w:rPr>
        <w:tab/>
      </w:r>
      <w:r w:rsidR="008D14CD" w:rsidRPr="008D14CD">
        <w:rPr>
          <w:lang w:val="en-SE" w:eastAsia="ko-KR"/>
        </w:rPr>
        <w:t xml:space="preserve">Handover </w:t>
      </w:r>
      <w:r>
        <w:rPr>
          <w:lang w:val="en-SE" w:eastAsia="ko-KR"/>
        </w:rPr>
        <w:t xml:space="preserve">(PATH SWITCH) </w:t>
      </w:r>
      <w:r w:rsidR="008D14CD" w:rsidRPr="008D14CD">
        <w:rPr>
          <w:lang w:val="en-SE" w:eastAsia="ko-KR"/>
        </w:rPr>
        <w:t xml:space="preserve">of CONNECTED mode UEs when a gNB leaves </w:t>
      </w:r>
      <w:r w:rsidR="00EE2FE3">
        <w:rPr>
          <w:lang w:val="en-SE" w:eastAsia="ko-KR"/>
        </w:rPr>
        <w:t>each</w:t>
      </w:r>
      <w:r w:rsidR="008D14CD" w:rsidRPr="008D14CD">
        <w:rPr>
          <w:lang w:val="en-SE" w:eastAsia="ko-KR"/>
        </w:rPr>
        <w:t xml:space="preserve"> TA</w:t>
      </w:r>
      <w:r>
        <w:rPr>
          <w:lang w:val="en-SE" w:eastAsia="ko-KR"/>
        </w:rPr>
        <w:t xml:space="preserve">: </w:t>
      </w:r>
      <w:r w:rsidRPr="00EC6755">
        <w:rPr>
          <w:i/>
          <w:iCs/>
          <w:lang w:val="en-SE" w:eastAsia="ko-KR"/>
        </w:rPr>
        <w:t>M</w:t>
      </w:r>
      <w:r w:rsidR="00EC6755" w:rsidRPr="00EC6755">
        <w:rPr>
          <w:i/>
          <w:iCs/>
          <w:lang w:val="en-SE" w:eastAsia="ko-KR"/>
        </w:rPr>
        <w:t>*</w:t>
      </w:r>
      <w:r w:rsidR="00661D3E" w:rsidRPr="004D031C">
        <w:rPr>
          <w:i/>
          <w:iCs/>
          <w:lang w:val="en-US" w:eastAsia="ko-KR"/>
        </w:rPr>
        <w:t>T</w:t>
      </w:r>
      <w:r w:rsidR="00661D3E" w:rsidRPr="004D031C">
        <w:rPr>
          <w:i/>
          <w:iCs/>
          <w:vertAlign w:val="subscript"/>
          <w:lang w:val="en-US" w:eastAsia="ko-KR"/>
        </w:rPr>
        <w:t>a</w:t>
      </w:r>
    </w:p>
    <w:p w14:paraId="63CEF63C" w14:textId="35436AFB" w:rsidR="008D14CD" w:rsidRDefault="00EC6755" w:rsidP="008D14CD">
      <w:pPr>
        <w:pStyle w:val="B1"/>
        <w:rPr>
          <w:lang w:val="en-SE" w:eastAsia="ko-KR"/>
        </w:rPr>
      </w:pPr>
      <w:r>
        <w:rPr>
          <w:lang w:val="en-SE" w:eastAsia="ko-KR"/>
        </w:rPr>
        <w:t xml:space="preserve">- </w:t>
      </w:r>
      <w:r>
        <w:rPr>
          <w:lang w:val="en-SE" w:eastAsia="ko-KR"/>
        </w:rPr>
        <w:tab/>
      </w:r>
      <w:r w:rsidR="006E4943">
        <w:rPr>
          <w:lang w:val="en-SE" w:eastAsia="ko-KR"/>
        </w:rPr>
        <w:t>OTHER</w:t>
      </w:r>
      <w:r w:rsidR="006C0D4E">
        <w:rPr>
          <w:lang w:val="en-SE" w:eastAsia="ko-KR"/>
        </w:rPr>
        <w:t xml:space="preserve"> procedures, e.g. </w:t>
      </w:r>
      <w:r w:rsidR="008D14CD" w:rsidRPr="008D14CD">
        <w:rPr>
          <w:lang w:val="en-SE" w:eastAsia="ko-KR"/>
        </w:rPr>
        <w:t>CONNECTED-IDLE transitions</w:t>
      </w:r>
      <w:r>
        <w:rPr>
          <w:lang w:val="en-SE" w:eastAsia="ko-KR"/>
        </w:rPr>
        <w:t xml:space="preserve">: </w:t>
      </w:r>
      <w:r w:rsidRPr="00EC6755">
        <w:rPr>
          <w:i/>
          <w:iCs/>
          <w:lang w:val="en-SE" w:eastAsia="ko-KR"/>
        </w:rPr>
        <w:t>W</w:t>
      </w:r>
    </w:p>
    <w:p w14:paraId="5C4A4D4C" w14:textId="549A5C23" w:rsidR="003E685A" w:rsidRPr="003E685A" w:rsidRDefault="003E685A" w:rsidP="003E685A">
      <w:pPr>
        <w:pStyle w:val="B1"/>
        <w:rPr>
          <w:lang w:val="en-SE" w:eastAsia="ko-KR"/>
        </w:rPr>
      </w:pPr>
      <w:r>
        <w:rPr>
          <w:lang w:val="en-SE" w:eastAsia="ko-KR"/>
        </w:rPr>
        <w:t xml:space="preserve">- </w:t>
      </w:r>
      <w:r>
        <w:rPr>
          <w:lang w:val="en-SE" w:eastAsia="ko-KR"/>
        </w:rPr>
        <w:tab/>
        <w:t>NG REMOVAL:</w:t>
      </w:r>
      <w:r w:rsidRPr="003E685A">
        <w:rPr>
          <w:i/>
          <w:iCs/>
          <w:lang w:val="en-SE" w:eastAsia="ko-KR"/>
        </w:rPr>
        <w:t xml:space="preserve"> </w:t>
      </w:r>
      <w:r w:rsidRPr="0020688D">
        <w:rPr>
          <w:i/>
          <w:iCs/>
          <w:lang w:val="en-SE" w:eastAsia="ko-KR"/>
        </w:rPr>
        <w:t>a</w:t>
      </w:r>
      <w:r w:rsidRPr="008D14CD">
        <w:rPr>
          <w:lang w:val="en-SE" w:eastAsia="ko-KR"/>
        </w:rPr>
        <w:t xml:space="preserve"> </w:t>
      </w:r>
      <w:proofErr w:type="gramStart"/>
      <w:r w:rsidRPr="008D14CD">
        <w:rPr>
          <w:lang w:val="en-SE" w:eastAsia="ko-KR"/>
        </w:rPr>
        <w:t>procedures</w:t>
      </w:r>
      <w:proofErr w:type="gramEnd"/>
      <w:r w:rsidRPr="008D14CD">
        <w:rPr>
          <w:lang w:val="en-SE" w:eastAsia="ko-KR"/>
        </w:rPr>
        <w:t xml:space="preserve"> </w:t>
      </w:r>
      <w:r>
        <w:rPr>
          <w:lang w:val="en-SE" w:eastAsia="ko-KR"/>
        </w:rPr>
        <w:t>(i.e. one per AMF)</w:t>
      </w:r>
    </w:p>
    <w:p w14:paraId="05C9D8CF" w14:textId="1C1280FD" w:rsidR="00EC6755" w:rsidRDefault="003E685A" w:rsidP="00EC6755">
      <w:pPr>
        <w:rPr>
          <w:lang w:val="en-SE" w:eastAsia="ko-KR"/>
        </w:rPr>
      </w:pPr>
      <w:r>
        <w:rPr>
          <w:lang w:val="en-SE" w:eastAsia="ko-KR"/>
        </w:rPr>
        <w:t>In total we have:</w:t>
      </w:r>
    </w:p>
    <w:p w14:paraId="3EA70E97" w14:textId="064ADC5F" w:rsidR="00EE2FE3" w:rsidRPr="00275340" w:rsidRDefault="00EE2FE3" w:rsidP="00EE2FE3">
      <w:pPr>
        <w:pStyle w:val="B1"/>
        <w:rPr>
          <w:i/>
          <w:iCs/>
          <w:lang w:val="en-US" w:eastAsia="ko-KR"/>
        </w:rPr>
      </w:pPr>
      <w:r>
        <w:rPr>
          <w:lang w:val="en-US" w:eastAsia="ko-KR"/>
        </w:rPr>
        <w:t xml:space="preserve">- Total </w:t>
      </w:r>
      <w:r w:rsidR="00D63C5A">
        <w:rPr>
          <w:lang w:val="en-US" w:eastAsia="ko-KR"/>
        </w:rPr>
        <w:t xml:space="preserve"># of </w:t>
      </w:r>
      <w:r>
        <w:rPr>
          <w:lang w:val="en-US" w:eastAsia="ko-KR"/>
        </w:rPr>
        <w:t xml:space="preserve">procedures without RCU: </w:t>
      </w:r>
      <w:r w:rsidR="00843BA1">
        <w:rPr>
          <w:i/>
          <w:iCs/>
          <w:lang w:val="en-US" w:eastAsia="ko-KR"/>
        </w:rPr>
        <w:t>P</w:t>
      </w:r>
      <w:r w:rsidRPr="00791022">
        <w:rPr>
          <w:i/>
          <w:iCs/>
          <w:vertAlign w:val="subscript"/>
          <w:lang w:val="en-US" w:eastAsia="ko-KR"/>
        </w:rPr>
        <w:t>o</w:t>
      </w:r>
      <w:r w:rsidRPr="00791022">
        <w:rPr>
          <w:i/>
          <w:iCs/>
          <w:lang w:val="en-US" w:eastAsia="ko-KR"/>
        </w:rPr>
        <w:t xml:space="preserve"> = </w:t>
      </w:r>
      <w:r w:rsidRPr="00791022">
        <w:rPr>
          <w:i/>
          <w:iCs/>
          <w:lang w:val="en-SE" w:eastAsia="ko-KR"/>
        </w:rPr>
        <w:t>2*a + M*</w:t>
      </w:r>
      <w:r w:rsidR="00661D3E" w:rsidRPr="004D031C">
        <w:rPr>
          <w:i/>
          <w:iCs/>
          <w:lang w:val="en-US" w:eastAsia="ko-KR"/>
        </w:rPr>
        <w:t>T</w:t>
      </w:r>
      <w:r w:rsidR="00661D3E" w:rsidRPr="004D031C">
        <w:rPr>
          <w:i/>
          <w:iCs/>
          <w:vertAlign w:val="subscript"/>
          <w:lang w:val="en-US" w:eastAsia="ko-KR"/>
        </w:rPr>
        <w:t>a</w:t>
      </w:r>
      <w:r w:rsidRPr="00791022">
        <w:rPr>
          <w:i/>
          <w:iCs/>
          <w:lang w:val="en-US" w:eastAsia="ko-KR"/>
        </w:rPr>
        <w:t xml:space="preserve"> + W</w:t>
      </w:r>
    </w:p>
    <w:p w14:paraId="3753DCC7" w14:textId="18A732EF" w:rsidR="003E685A" w:rsidRDefault="003E685A" w:rsidP="003E685A">
      <w:pPr>
        <w:pStyle w:val="B1"/>
        <w:rPr>
          <w:i/>
          <w:iCs/>
          <w:lang w:val="en-US" w:eastAsia="ko-KR"/>
        </w:rPr>
      </w:pPr>
      <w:r>
        <w:rPr>
          <w:lang w:val="en-SE" w:eastAsia="ko-KR"/>
        </w:rPr>
        <w:t xml:space="preserve">- Total </w:t>
      </w:r>
      <w:r w:rsidR="00D63C5A">
        <w:rPr>
          <w:lang w:val="en-SE" w:eastAsia="ko-KR"/>
        </w:rPr>
        <w:t xml:space="preserve"># of </w:t>
      </w:r>
      <w:r>
        <w:rPr>
          <w:lang w:val="en-SE" w:eastAsia="ko-KR"/>
        </w:rPr>
        <w:t>procedures</w:t>
      </w:r>
      <w:r w:rsidR="00EE2FE3">
        <w:rPr>
          <w:lang w:val="en-SE" w:eastAsia="ko-KR"/>
        </w:rPr>
        <w:t xml:space="preserve"> </w:t>
      </w:r>
      <w:r w:rsidR="00D63C5A">
        <w:rPr>
          <w:lang w:val="en-SE" w:eastAsia="ko-KR"/>
        </w:rPr>
        <w:t>including</w:t>
      </w:r>
      <w:r w:rsidR="00EE2FE3">
        <w:rPr>
          <w:lang w:val="en-SE" w:eastAsia="ko-KR"/>
        </w:rPr>
        <w:t xml:space="preserve"> RCU</w:t>
      </w:r>
      <w:r>
        <w:rPr>
          <w:lang w:val="en-SE" w:eastAsia="ko-KR"/>
        </w:rPr>
        <w:t xml:space="preserve">: </w:t>
      </w:r>
      <w:r w:rsidR="00843BA1">
        <w:rPr>
          <w:i/>
          <w:iCs/>
          <w:lang w:val="en-SE" w:eastAsia="ko-KR"/>
        </w:rPr>
        <w:t>P</w:t>
      </w:r>
      <w:r w:rsidR="0099227E" w:rsidRPr="00791022">
        <w:rPr>
          <w:i/>
          <w:iCs/>
          <w:vertAlign w:val="subscript"/>
          <w:lang w:val="en-SE" w:eastAsia="ko-KR"/>
        </w:rPr>
        <w:t>i</w:t>
      </w:r>
      <w:r w:rsidR="0099227E" w:rsidRPr="00791022">
        <w:rPr>
          <w:i/>
          <w:iCs/>
          <w:lang w:val="en-SE" w:eastAsia="ko-KR"/>
        </w:rPr>
        <w:t xml:space="preserve"> = </w:t>
      </w:r>
      <w:r w:rsidR="00843BA1">
        <w:rPr>
          <w:i/>
          <w:iCs/>
          <w:lang w:val="en-US" w:eastAsia="ko-KR"/>
        </w:rPr>
        <w:t>P</w:t>
      </w:r>
      <w:r w:rsidR="00791022" w:rsidRPr="00791022">
        <w:rPr>
          <w:i/>
          <w:iCs/>
          <w:vertAlign w:val="subscript"/>
          <w:lang w:val="en-US" w:eastAsia="ko-KR"/>
        </w:rPr>
        <w:t>o</w:t>
      </w:r>
      <w:r w:rsidR="00791022" w:rsidRPr="00791022">
        <w:rPr>
          <w:i/>
          <w:iCs/>
          <w:lang w:val="en-SE" w:eastAsia="ko-KR"/>
        </w:rPr>
        <w:t xml:space="preserve"> + a</w:t>
      </w:r>
      <w:r w:rsidR="00661D3E">
        <w:rPr>
          <w:i/>
          <w:iCs/>
          <w:lang w:val="en-SE" w:eastAsia="ko-KR"/>
        </w:rPr>
        <w:t>*</w:t>
      </w:r>
      <w:r w:rsidR="00661D3E" w:rsidRPr="00661D3E">
        <w:rPr>
          <w:i/>
          <w:iCs/>
          <w:lang w:val="en-US" w:eastAsia="ko-KR"/>
        </w:rPr>
        <w:t xml:space="preserve"> </w:t>
      </w:r>
      <w:r w:rsidR="00661D3E" w:rsidRPr="004D031C">
        <w:rPr>
          <w:i/>
          <w:iCs/>
          <w:lang w:val="en-US" w:eastAsia="ko-KR"/>
        </w:rPr>
        <w:t>T</w:t>
      </w:r>
      <w:r w:rsidR="00661D3E" w:rsidRPr="004D031C">
        <w:rPr>
          <w:i/>
          <w:iCs/>
          <w:vertAlign w:val="subscript"/>
          <w:lang w:val="en-US" w:eastAsia="ko-KR"/>
        </w:rPr>
        <w:t>a</w:t>
      </w:r>
      <w:r w:rsidR="00661D3E" w:rsidRPr="00791022">
        <w:rPr>
          <w:i/>
          <w:iCs/>
          <w:lang w:val="en-US" w:eastAsia="ko-KR"/>
        </w:rPr>
        <w:t xml:space="preserve"> </w:t>
      </w:r>
      <w:r w:rsidR="00BF1152" w:rsidRPr="00791022">
        <w:rPr>
          <w:i/>
          <w:iCs/>
          <w:lang w:val="en-US" w:eastAsia="ko-KR"/>
        </w:rPr>
        <w:t>/c</w:t>
      </w:r>
      <w:r w:rsidR="00BF1152" w:rsidRPr="0099227E">
        <w:rPr>
          <w:i/>
          <w:iCs/>
          <w:lang w:val="en-US" w:eastAsia="ko-KR"/>
        </w:rPr>
        <w:t xml:space="preserve"> </w:t>
      </w:r>
    </w:p>
    <w:p w14:paraId="07DD38EB" w14:textId="5A598B6E" w:rsidR="00AD3B90" w:rsidRDefault="001833B0" w:rsidP="001833B0">
      <w:pPr>
        <w:rPr>
          <w:lang w:val="en-US" w:eastAsia="ko-KR"/>
        </w:rPr>
      </w:pPr>
      <w:r>
        <w:rPr>
          <w:lang w:val="en-US" w:eastAsia="ko-KR"/>
        </w:rPr>
        <w:t xml:space="preserve">The relative reduction in </w:t>
      </w:r>
      <w:r w:rsidRPr="001833B0">
        <w:rPr>
          <w:lang w:val="en-US" w:eastAsia="ko-KR"/>
        </w:rPr>
        <w:t>NGAP procedures</w:t>
      </w:r>
      <w:r>
        <w:rPr>
          <w:lang w:val="en-US" w:eastAsia="ko-KR"/>
        </w:rPr>
        <w:t xml:space="preserve"> is: </w:t>
      </w:r>
      <w:r w:rsidR="00F66804">
        <w:rPr>
          <w:lang w:val="en-US" w:eastAsia="ko-KR"/>
        </w:rPr>
        <w:t>(</w:t>
      </w:r>
      <w:r w:rsidR="00F66804">
        <w:rPr>
          <w:i/>
          <w:iCs/>
          <w:lang w:val="en-SE" w:eastAsia="ko-KR"/>
        </w:rPr>
        <w:t>P</w:t>
      </w:r>
      <w:r w:rsidR="00F66804" w:rsidRPr="00791022">
        <w:rPr>
          <w:i/>
          <w:iCs/>
          <w:vertAlign w:val="subscript"/>
          <w:lang w:val="en-SE" w:eastAsia="ko-KR"/>
        </w:rPr>
        <w:t>i</w:t>
      </w:r>
      <w:r w:rsidR="00F66804">
        <w:rPr>
          <w:lang w:val="en-US" w:eastAsia="ko-KR"/>
        </w:rPr>
        <w:t xml:space="preserve"> - </w:t>
      </w:r>
      <w:r w:rsidR="00F66804">
        <w:rPr>
          <w:i/>
          <w:iCs/>
          <w:lang w:val="en-US" w:eastAsia="ko-KR"/>
        </w:rPr>
        <w:t>P</w:t>
      </w:r>
      <w:r w:rsidR="00F66804" w:rsidRPr="00791022">
        <w:rPr>
          <w:i/>
          <w:iCs/>
          <w:vertAlign w:val="subscript"/>
          <w:lang w:val="en-US" w:eastAsia="ko-KR"/>
        </w:rPr>
        <w:t>o</w:t>
      </w:r>
      <w:r w:rsidR="00F66804">
        <w:rPr>
          <w:lang w:val="en-US" w:eastAsia="ko-KR"/>
        </w:rPr>
        <w:t>)</w:t>
      </w:r>
      <w:r w:rsidR="00AA730F">
        <w:rPr>
          <w:lang w:val="en-US" w:eastAsia="ko-KR"/>
        </w:rPr>
        <w:t xml:space="preserve"> </w:t>
      </w:r>
      <w:r w:rsidR="00F66804">
        <w:rPr>
          <w:lang w:val="en-US" w:eastAsia="ko-KR"/>
        </w:rPr>
        <w:t>/</w:t>
      </w:r>
      <w:r w:rsidR="00F66804" w:rsidRPr="00F66804">
        <w:rPr>
          <w:i/>
          <w:iCs/>
          <w:lang w:val="en-SE" w:eastAsia="ko-KR"/>
        </w:rPr>
        <w:t xml:space="preserve"> </w:t>
      </w:r>
      <w:r w:rsidR="00F66804">
        <w:rPr>
          <w:i/>
          <w:iCs/>
          <w:lang w:val="en-SE" w:eastAsia="ko-KR"/>
        </w:rPr>
        <w:t>P</w:t>
      </w:r>
      <w:r w:rsidR="00F66804" w:rsidRPr="00791022">
        <w:rPr>
          <w:i/>
          <w:iCs/>
          <w:vertAlign w:val="subscript"/>
          <w:lang w:val="en-SE" w:eastAsia="ko-KR"/>
        </w:rPr>
        <w:t>i</w:t>
      </w:r>
    </w:p>
    <w:p w14:paraId="5FD8CAD0" w14:textId="77777777" w:rsidR="00AD3B90" w:rsidRDefault="00AD3B90" w:rsidP="003E685A">
      <w:pPr>
        <w:pStyle w:val="B1"/>
        <w:rPr>
          <w:lang w:val="en-US" w:eastAsia="ko-KR"/>
        </w:rPr>
      </w:pPr>
    </w:p>
    <w:p w14:paraId="325EFB20" w14:textId="285264B7" w:rsidR="00AD3B90" w:rsidRDefault="00AD3B90" w:rsidP="00AD3B90">
      <w:pPr>
        <w:pStyle w:val="Heading5"/>
        <w:rPr>
          <w:lang w:val="en-SE" w:eastAsia="ko-KR"/>
        </w:rPr>
      </w:pPr>
      <w:r>
        <w:rPr>
          <w:lang w:val="en-SE" w:eastAsia="ko-KR"/>
        </w:rPr>
        <w:lastRenderedPageBreak/>
        <w:t>Results</w:t>
      </w:r>
    </w:p>
    <w:p w14:paraId="4381394F" w14:textId="59F702E4" w:rsidR="00C36211" w:rsidRDefault="00304690" w:rsidP="00C36211">
      <w:pPr>
        <w:rPr>
          <w:lang w:val="en-SE" w:eastAsia="ko-KR"/>
        </w:rPr>
      </w:pPr>
      <w:r>
        <w:rPr>
          <w:lang w:val="en-SE" w:eastAsia="ko-KR"/>
        </w:rPr>
        <w:t>Some example results are shown in Table 1</w:t>
      </w:r>
      <w:r w:rsidR="00B84BCD">
        <w:rPr>
          <w:lang w:val="en-SE" w:eastAsia="ko-KR"/>
        </w:rPr>
        <w:t>, where</w:t>
      </w:r>
      <w:r w:rsidR="00686200">
        <w:rPr>
          <w:lang w:val="en-SE" w:eastAsia="ko-KR"/>
        </w:rPr>
        <w:t xml:space="preserve"> we have assumed </w:t>
      </w:r>
      <w:r w:rsidR="00686200" w:rsidRPr="00011899">
        <w:rPr>
          <w:i/>
          <w:iCs/>
          <w:lang w:val="en-SE" w:eastAsia="ko-KR"/>
        </w:rPr>
        <w:t>y=2200km</w:t>
      </w:r>
      <w:r w:rsidR="00035077" w:rsidRPr="00011899">
        <w:rPr>
          <w:i/>
          <w:iCs/>
          <w:lang w:val="en-SE" w:eastAsia="ko-KR"/>
        </w:rPr>
        <w:t xml:space="preserve">, </w:t>
      </w:r>
      <w:r w:rsidR="00686200" w:rsidRPr="00011899">
        <w:rPr>
          <w:i/>
          <w:iCs/>
          <w:lang w:val="en-SE" w:eastAsia="ko-KR"/>
        </w:rPr>
        <w:t>x=40km</w:t>
      </w:r>
      <w:r w:rsidR="00011899" w:rsidRPr="00011899">
        <w:rPr>
          <w:i/>
          <w:iCs/>
          <w:lang w:val="en-SE" w:eastAsia="ko-KR"/>
        </w:rPr>
        <w:t xml:space="preserve">, </w:t>
      </w:r>
      <w:r w:rsidR="00035077" w:rsidRPr="00011899">
        <w:rPr>
          <w:i/>
          <w:iCs/>
          <w:lang w:val="en-SE" w:eastAsia="ko-KR"/>
        </w:rPr>
        <w:t>N=2</w:t>
      </w:r>
      <w:r w:rsidR="00011899" w:rsidRPr="00011899">
        <w:rPr>
          <w:i/>
          <w:iCs/>
          <w:lang w:val="en-SE" w:eastAsia="ko-KR"/>
        </w:rPr>
        <w:t>, W=40</w:t>
      </w:r>
      <w:r w:rsidR="00686200">
        <w:rPr>
          <w:lang w:val="en-SE" w:eastAsia="ko-KR"/>
        </w:rPr>
        <w:t xml:space="preserve"> for all cases</w:t>
      </w:r>
      <w:r w:rsidR="00035077">
        <w:rPr>
          <w:lang w:val="en-SE" w:eastAsia="ko-KR"/>
        </w:rPr>
        <w:t xml:space="preserve"> as changes to these parameters do not affect the result </w:t>
      </w:r>
      <w:r w:rsidR="0042109F">
        <w:rPr>
          <w:lang w:val="en-SE" w:eastAsia="ko-KR"/>
        </w:rPr>
        <w:t xml:space="preserve">very </w:t>
      </w:r>
      <w:r w:rsidR="00035077">
        <w:rPr>
          <w:lang w:val="en-SE" w:eastAsia="ko-KR"/>
        </w:rPr>
        <w:t>much.</w:t>
      </w:r>
      <w:r w:rsidR="005E4482">
        <w:rPr>
          <w:lang w:val="en-SE" w:eastAsia="ko-KR"/>
        </w:rPr>
        <w:t xml:space="preserve"> </w:t>
      </w:r>
      <w:r w:rsidR="00C36211">
        <w:rPr>
          <w:lang w:val="en-SE" w:eastAsia="ko-KR"/>
        </w:rPr>
        <w:t xml:space="preserve">The parameters that impact the ratio the most are: </w:t>
      </w:r>
      <w:r w:rsidR="00C36211" w:rsidRPr="00B71DDC">
        <w:rPr>
          <w:i/>
          <w:iCs/>
          <w:lang w:val="en-SE" w:eastAsia="ko-KR"/>
        </w:rPr>
        <w:t>a</w:t>
      </w:r>
      <w:r w:rsidR="00C36211">
        <w:rPr>
          <w:lang w:val="en-SE" w:eastAsia="ko-KR"/>
        </w:rPr>
        <w:t xml:space="preserve"> (# of AMF/gNB), </w:t>
      </w:r>
      <w:r w:rsidR="00C36211" w:rsidRPr="00B71DDC">
        <w:rPr>
          <w:i/>
          <w:iCs/>
          <w:lang w:val="en-SE" w:eastAsia="ko-KR"/>
        </w:rPr>
        <w:t>c</w:t>
      </w:r>
      <w:r w:rsidR="00C36211">
        <w:rPr>
          <w:lang w:val="en-SE" w:eastAsia="ko-KR"/>
        </w:rPr>
        <w:t xml:space="preserve"> (# of TA/update) and </w:t>
      </w:r>
      <w:r w:rsidR="00C36211" w:rsidRPr="00B71DDC">
        <w:rPr>
          <w:i/>
          <w:iCs/>
          <w:lang w:val="en-SE" w:eastAsia="ko-KR"/>
        </w:rPr>
        <w:t>M</w:t>
      </w:r>
      <w:r w:rsidR="00C36211">
        <w:rPr>
          <w:lang w:val="en-SE" w:eastAsia="ko-KR"/>
        </w:rPr>
        <w:t xml:space="preserve"> (# of CONNECTED UEs). The below calculations </w:t>
      </w:r>
      <w:r w:rsidR="00CF346C">
        <w:rPr>
          <w:lang w:val="en-SE" w:eastAsia="ko-KR"/>
        </w:rPr>
        <w:t xml:space="preserve">however </w:t>
      </w:r>
      <w:r w:rsidR="00C36211">
        <w:rPr>
          <w:lang w:val="en-SE" w:eastAsia="ko-KR"/>
        </w:rPr>
        <w:t>take all procedures into account</w:t>
      </w:r>
      <w:r w:rsidR="00CF346C">
        <w:rPr>
          <w:lang w:val="en-SE" w:eastAsia="ko-KR"/>
        </w:rPr>
        <w:t>.</w:t>
      </w:r>
    </w:p>
    <w:p w14:paraId="1F39A187" w14:textId="77777777" w:rsidR="00C36211" w:rsidRDefault="00C36211" w:rsidP="009C115A">
      <w:pPr>
        <w:rPr>
          <w:lang w:val="en-SE" w:eastAsia="ko-KR"/>
        </w:rPr>
      </w:pPr>
    </w:p>
    <w:p w14:paraId="51BBCDAC" w14:textId="366E863A" w:rsidR="00B232EA" w:rsidRDefault="00B232EA" w:rsidP="00B232EA">
      <w:pPr>
        <w:pStyle w:val="TAC"/>
        <w:rPr>
          <w:lang w:val="en-SE" w:eastAsia="ko-KR"/>
        </w:rPr>
      </w:pPr>
      <w:r>
        <w:rPr>
          <w:lang w:val="en-SE" w:eastAsia="ko-KR"/>
        </w:rPr>
        <w:t>Table 1: NG procedures per gNB and AMF area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BC5CBF" w14:paraId="7E185EB0" w14:textId="77777777" w:rsidTr="00BC5CBF">
        <w:tc>
          <w:tcPr>
            <w:tcW w:w="3210" w:type="dxa"/>
          </w:tcPr>
          <w:p w14:paraId="6D8FA249" w14:textId="7107E411" w:rsidR="00BC5CBF" w:rsidRPr="005A0248" w:rsidRDefault="00BC5CBF" w:rsidP="00362320">
            <w:pPr>
              <w:pStyle w:val="TAC"/>
              <w:rPr>
                <w:b/>
                <w:bCs/>
                <w:lang w:val="en-SE" w:eastAsia="ko-KR"/>
              </w:rPr>
            </w:pPr>
            <w:r w:rsidRPr="005A0248">
              <w:rPr>
                <w:b/>
                <w:bCs/>
                <w:lang w:val="en-SE" w:eastAsia="ko-KR"/>
              </w:rPr>
              <w:t>Parameters (assumptions)</w:t>
            </w:r>
          </w:p>
        </w:tc>
        <w:tc>
          <w:tcPr>
            <w:tcW w:w="3210" w:type="dxa"/>
          </w:tcPr>
          <w:p w14:paraId="3A51AA21" w14:textId="4D33F359" w:rsidR="00BC5CBF" w:rsidRPr="005A0248" w:rsidRDefault="00803626" w:rsidP="00362320">
            <w:pPr>
              <w:pStyle w:val="TAC"/>
              <w:rPr>
                <w:b/>
                <w:bCs/>
                <w:lang w:val="en-SE" w:eastAsia="ko-KR"/>
              </w:rPr>
            </w:pPr>
            <w:r w:rsidRPr="005A0248">
              <w:rPr>
                <w:b/>
                <w:bCs/>
                <w:lang w:val="en-SE" w:eastAsia="ko-KR"/>
              </w:rPr>
              <w:t># of procedures</w:t>
            </w:r>
            <w:r w:rsidR="00DF6FB6">
              <w:rPr>
                <w:b/>
                <w:bCs/>
                <w:lang w:val="en-SE" w:eastAsia="ko-KR"/>
              </w:rPr>
              <w:t xml:space="preserve"> per gNB </w:t>
            </w:r>
            <w:r w:rsidR="008F14A3">
              <w:rPr>
                <w:b/>
                <w:bCs/>
                <w:lang w:val="en-SE" w:eastAsia="ko-KR"/>
              </w:rPr>
              <w:t>and</w:t>
            </w:r>
            <w:r w:rsidR="00DF6FB6">
              <w:rPr>
                <w:b/>
                <w:bCs/>
                <w:lang w:val="en-SE" w:eastAsia="ko-KR"/>
              </w:rPr>
              <w:t xml:space="preserve"> </w:t>
            </w:r>
            <w:r w:rsidR="00AA730F">
              <w:rPr>
                <w:b/>
                <w:bCs/>
                <w:lang w:val="en-SE" w:eastAsia="ko-KR"/>
              </w:rPr>
              <w:t xml:space="preserve">per </w:t>
            </w:r>
            <w:r w:rsidR="00DF6FB6">
              <w:rPr>
                <w:b/>
                <w:bCs/>
                <w:lang w:val="en-SE" w:eastAsia="ko-KR"/>
              </w:rPr>
              <w:t>AMF area</w:t>
            </w:r>
            <w:r w:rsidR="008F14A3">
              <w:rPr>
                <w:b/>
                <w:bCs/>
                <w:lang w:val="en-SE" w:eastAsia="ko-KR"/>
              </w:rPr>
              <w:t xml:space="preserve"> passage</w:t>
            </w:r>
          </w:p>
        </w:tc>
        <w:tc>
          <w:tcPr>
            <w:tcW w:w="3211" w:type="dxa"/>
          </w:tcPr>
          <w:p w14:paraId="69F88522" w14:textId="48BA2BC5" w:rsidR="00BC5CBF" w:rsidRPr="005A0248" w:rsidRDefault="00AD3B90" w:rsidP="00362320">
            <w:pPr>
              <w:pStyle w:val="TAC"/>
              <w:rPr>
                <w:b/>
                <w:bCs/>
                <w:lang w:val="en-SE" w:eastAsia="ko-KR"/>
              </w:rPr>
            </w:pPr>
            <w:r>
              <w:rPr>
                <w:b/>
                <w:bCs/>
                <w:lang w:val="en-SE" w:eastAsia="ko-KR"/>
              </w:rPr>
              <w:t>Relative reduction in NGAP procedures</w:t>
            </w:r>
          </w:p>
        </w:tc>
      </w:tr>
      <w:tr w:rsidR="00BC5CBF" w14:paraId="5AA70B03" w14:textId="77777777" w:rsidTr="00BC5CBF">
        <w:tc>
          <w:tcPr>
            <w:tcW w:w="3210" w:type="dxa"/>
          </w:tcPr>
          <w:p w14:paraId="07F57104" w14:textId="20D3D897" w:rsidR="00BC5CBF" w:rsidRDefault="00BC5CBF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y=2200km</w:t>
            </w:r>
            <w:r>
              <w:rPr>
                <w:lang w:val="en-SE" w:eastAsia="ko-KR"/>
              </w:rPr>
              <w:br/>
              <w:t>x=40km (cell width)</w:t>
            </w:r>
            <w:r>
              <w:rPr>
                <w:lang w:val="en-SE" w:eastAsia="ko-KR"/>
              </w:rPr>
              <w:br/>
              <w:t>N=2 (# of cells/TA)</w:t>
            </w:r>
            <w:r>
              <w:rPr>
                <w:lang w:val="en-SE" w:eastAsia="ko-KR"/>
              </w:rPr>
              <w:br/>
              <w:t>c=2 (# of TA/update)</w:t>
            </w:r>
            <w:r>
              <w:rPr>
                <w:lang w:val="en-SE" w:eastAsia="ko-KR"/>
              </w:rPr>
              <w:br/>
              <w:t>a=2 (# of AMF/gNB)</w:t>
            </w:r>
            <w:r>
              <w:rPr>
                <w:lang w:val="en-SE" w:eastAsia="ko-KR"/>
              </w:rPr>
              <w:br/>
            </w:r>
            <w:r>
              <w:rPr>
                <w:lang w:val="en-SE" w:eastAsia="ko-KR"/>
              </w:rPr>
              <w:br/>
              <w:t>M=50 (#</w:t>
            </w:r>
            <w:r w:rsidR="00B71DDC">
              <w:rPr>
                <w:lang w:val="en-SE" w:eastAsia="ko-KR"/>
              </w:rPr>
              <w:t xml:space="preserve"> CONNECTED </w:t>
            </w:r>
            <w:r>
              <w:rPr>
                <w:lang w:val="en-SE" w:eastAsia="ko-KR"/>
              </w:rPr>
              <w:t>UE</w:t>
            </w:r>
            <w:r w:rsidR="00B71DDC">
              <w:rPr>
                <w:lang w:val="en-SE" w:eastAsia="ko-KR"/>
              </w:rPr>
              <w:t>s</w:t>
            </w:r>
            <w:r>
              <w:rPr>
                <w:lang w:val="en-SE" w:eastAsia="ko-KR"/>
              </w:rPr>
              <w:t>)</w:t>
            </w:r>
            <w:r>
              <w:rPr>
                <w:lang w:val="en-SE" w:eastAsia="ko-KR"/>
              </w:rPr>
              <w:br/>
              <w:t>W=</w:t>
            </w:r>
            <w:r w:rsidR="00536F9B">
              <w:rPr>
                <w:lang w:val="en-SE" w:eastAsia="ko-KR"/>
              </w:rPr>
              <w:t>4</w:t>
            </w:r>
            <w:r>
              <w:rPr>
                <w:lang w:val="en-SE" w:eastAsia="ko-KR"/>
              </w:rPr>
              <w:t>0 (#</w:t>
            </w:r>
            <w:r w:rsidR="00536F9B">
              <w:rPr>
                <w:lang w:val="en-SE" w:eastAsia="ko-KR"/>
              </w:rPr>
              <w:t xml:space="preserve"> Other NGAP procedures</w:t>
            </w:r>
            <w:r>
              <w:rPr>
                <w:lang w:val="en-SE" w:eastAsia="ko-KR"/>
              </w:rPr>
              <w:t>)</w:t>
            </w:r>
          </w:p>
        </w:tc>
        <w:tc>
          <w:tcPr>
            <w:tcW w:w="3210" w:type="dxa"/>
          </w:tcPr>
          <w:p w14:paraId="29D4D455" w14:textId="3B705FBC" w:rsidR="00BC5CBF" w:rsidRDefault="00803626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 xml:space="preserve">NG SETUP + REMOVAL: </w:t>
            </w:r>
            <w:r w:rsidR="00362320">
              <w:rPr>
                <w:lang w:val="en-SE" w:eastAsia="ko-KR"/>
              </w:rPr>
              <w:t>4</w:t>
            </w:r>
          </w:p>
          <w:p w14:paraId="51CCEEB4" w14:textId="6D298C41" w:rsidR="00803626" w:rsidRDefault="00803626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RAN CO</w:t>
            </w:r>
            <w:r w:rsidR="00362320">
              <w:rPr>
                <w:lang w:val="en-SE" w:eastAsia="ko-KR"/>
              </w:rPr>
              <w:t>NFIG</w:t>
            </w:r>
            <w:r>
              <w:rPr>
                <w:lang w:val="en-SE" w:eastAsia="ko-KR"/>
              </w:rPr>
              <w:t xml:space="preserve"> UPDATE:</w:t>
            </w:r>
            <w:r w:rsidR="00362320">
              <w:rPr>
                <w:lang w:val="en-SE" w:eastAsia="ko-KR"/>
              </w:rPr>
              <w:t xml:space="preserve"> 28</w:t>
            </w:r>
          </w:p>
          <w:p w14:paraId="1B0E3D43" w14:textId="1DF7086D" w:rsidR="00803626" w:rsidRDefault="00803626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PATH SWITCH:</w:t>
            </w:r>
            <w:r w:rsidR="00362320">
              <w:rPr>
                <w:lang w:val="en-SE" w:eastAsia="ko-KR"/>
              </w:rPr>
              <w:t xml:space="preserve"> 1400</w:t>
            </w:r>
          </w:p>
          <w:p w14:paraId="48EFD888" w14:textId="0A6228E1" w:rsidR="00803626" w:rsidRDefault="001E129C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Other</w:t>
            </w:r>
            <w:r w:rsidR="00803626">
              <w:rPr>
                <w:lang w:val="en-SE" w:eastAsia="ko-KR"/>
              </w:rPr>
              <w:t>:</w:t>
            </w:r>
            <w:r w:rsidR="00362320">
              <w:rPr>
                <w:lang w:val="en-SE" w:eastAsia="ko-KR"/>
              </w:rPr>
              <w:t xml:space="preserve"> </w:t>
            </w:r>
            <w:r w:rsidR="00C01FF7">
              <w:rPr>
                <w:lang w:val="en-SE" w:eastAsia="ko-KR"/>
              </w:rPr>
              <w:t>40</w:t>
            </w:r>
          </w:p>
          <w:p w14:paraId="5E8C9817" w14:textId="58272BA3" w:rsidR="00803626" w:rsidRDefault="00803626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Total with RCU:</w:t>
            </w:r>
            <w:r w:rsidR="00362320">
              <w:rPr>
                <w:lang w:val="en-SE" w:eastAsia="ko-KR"/>
              </w:rPr>
              <w:t xml:space="preserve"> 1452</w:t>
            </w:r>
          </w:p>
          <w:p w14:paraId="6DFD494B" w14:textId="63AB9600" w:rsidR="00803626" w:rsidRDefault="00803626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Total without RCU:</w:t>
            </w:r>
            <w:r w:rsidR="00362320">
              <w:rPr>
                <w:lang w:val="en-SE" w:eastAsia="ko-KR"/>
              </w:rPr>
              <w:t xml:space="preserve"> 1424</w:t>
            </w:r>
          </w:p>
        </w:tc>
        <w:tc>
          <w:tcPr>
            <w:tcW w:w="3211" w:type="dxa"/>
          </w:tcPr>
          <w:p w14:paraId="28F1ADD8" w14:textId="6A6F05DE" w:rsidR="00BC5CBF" w:rsidRDefault="00362320" w:rsidP="00362320">
            <w:pPr>
              <w:pStyle w:val="TAC"/>
              <w:rPr>
                <w:lang w:val="en-SE" w:eastAsia="ko-KR"/>
              </w:rPr>
            </w:pPr>
            <w:r>
              <w:rPr>
                <w:lang w:val="en-SE" w:eastAsia="ko-KR"/>
              </w:rPr>
              <w:t>1.9%</w:t>
            </w:r>
          </w:p>
        </w:tc>
      </w:tr>
      <w:tr w:rsidR="00362320" w14:paraId="67498E32" w14:textId="77777777" w:rsidTr="00BC5CBF">
        <w:tc>
          <w:tcPr>
            <w:tcW w:w="3210" w:type="dxa"/>
          </w:tcPr>
          <w:p w14:paraId="555E603C" w14:textId="4FFDB56B" w:rsidR="00362320" w:rsidRDefault="00362320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y=2200km</w:t>
            </w:r>
            <w:r>
              <w:rPr>
                <w:lang w:val="en-SE" w:eastAsia="ko-KR"/>
              </w:rPr>
              <w:br/>
              <w:t>x=40km (cell width)</w:t>
            </w:r>
            <w:r>
              <w:rPr>
                <w:lang w:val="en-SE" w:eastAsia="ko-KR"/>
              </w:rPr>
              <w:br/>
              <w:t>N=2 (# of cells/TA)</w:t>
            </w:r>
            <w:r>
              <w:rPr>
                <w:lang w:val="en-SE" w:eastAsia="ko-KR"/>
              </w:rPr>
              <w:br/>
            </w:r>
            <w:r w:rsidRPr="0027000B">
              <w:rPr>
                <w:highlight w:val="yellow"/>
                <w:lang w:val="en-SE" w:eastAsia="ko-KR"/>
              </w:rPr>
              <w:t>c=</w:t>
            </w:r>
            <w:r w:rsidR="005A0248" w:rsidRPr="0027000B">
              <w:rPr>
                <w:highlight w:val="yellow"/>
                <w:lang w:val="en-SE" w:eastAsia="ko-KR"/>
              </w:rPr>
              <w:t>1</w:t>
            </w:r>
            <w:r>
              <w:rPr>
                <w:lang w:val="en-SE" w:eastAsia="ko-KR"/>
              </w:rPr>
              <w:t xml:space="preserve"> (# of TA/update)</w:t>
            </w:r>
            <w:r>
              <w:rPr>
                <w:lang w:val="en-SE" w:eastAsia="ko-KR"/>
              </w:rPr>
              <w:br/>
            </w:r>
            <w:r w:rsidRPr="003B6727">
              <w:rPr>
                <w:highlight w:val="yellow"/>
                <w:lang w:val="en-SE" w:eastAsia="ko-KR"/>
              </w:rPr>
              <w:t>a=</w:t>
            </w:r>
            <w:r w:rsidR="005A0248" w:rsidRPr="003B6727">
              <w:rPr>
                <w:highlight w:val="yellow"/>
                <w:lang w:val="en-SE" w:eastAsia="ko-KR"/>
              </w:rPr>
              <w:t>6</w:t>
            </w:r>
            <w:r>
              <w:rPr>
                <w:lang w:val="en-SE" w:eastAsia="ko-KR"/>
              </w:rPr>
              <w:t xml:space="preserve"> (# of AMF/gNB)</w:t>
            </w:r>
            <w:r>
              <w:rPr>
                <w:lang w:val="en-SE" w:eastAsia="ko-KR"/>
              </w:rPr>
              <w:br/>
            </w:r>
            <w:r>
              <w:rPr>
                <w:lang w:val="en-SE" w:eastAsia="ko-KR"/>
              </w:rPr>
              <w:br/>
              <w:t>M=50 (#</w:t>
            </w:r>
            <w:r w:rsidR="008B5785">
              <w:rPr>
                <w:lang w:val="en-SE" w:eastAsia="ko-KR"/>
              </w:rPr>
              <w:t xml:space="preserve"> CONNECTED </w:t>
            </w:r>
            <w:r>
              <w:rPr>
                <w:lang w:val="en-SE" w:eastAsia="ko-KR"/>
              </w:rPr>
              <w:t>UE</w:t>
            </w:r>
            <w:r w:rsidR="008B5785">
              <w:rPr>
                <w:lang w:val="en-SE" w:eastAsia="ko-KR"/>
              </w:rPr>
              <w:t>s</w:t>
            </w:r>
            <w:r>
              <w:rPr>
                <w:lang w:val="en-SE" w:eastAsia="ko-KR"/>
              </w:rPr>
              <w:t>)</w:t>
            </w:r>
            <w:r>
              <w:rPr>
                <w:lang w:val="en-SE" w:eastAsia="ko-KR"/>
              </w:rPr>
              <w:br/>
              <w:t>W=</w:t>
            </w:r>
            <w:r w:rsidR="00536F9B">
              <w:rPr>
                <w:lang w:val="en-SE" w:eastAsia="ko-KR"/>
              </w:rPr>
              <w:t>4</w:t>
            </w:r>
            <w:r>
              <w:rPr>
                <w:lang w:val="en-SE" w:eastAsia="ko-KR"/>
              </w:rPr>
              <w:t>0 (#</w:t>
            </w:r>
            <w:r w:rsidR="00536F9B">
              <w:rPr>
                <w:lang w:val="en-SE" w:eastAsia="ko-KR"/>
              </w:rPr>
              <w:t xml:space="preserve"> Other NGAP procedures)</w:t>
            </w:r>
          </w:p>
        </w:tc>
        <w:tc>
          <w:tcPr>
            <w:tcW w:w="3210" w:type="dxa"/>
          </w:tcPr>
          <w:p w14:paraId="2535C521" w14:textId="497B29C1" w:rsidR="00362320" w:rsidRDefault="00362320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 xml:space="preserve">NG SETUP + REMOVAL: </w:t>
            </w:r>
            <w:r w:rsidR="00345C05">
              <w:rPr>
                <w:lang w:val="en-SE" w:eastAsia="ko-KR"/>
              </w:rPr>
              <w:t>12</w:t>
            </w:r>
          </w:p>
          <w:p w14:paraId="1AD856B4" w14:textId="1523890C" w:rsidR="00362320" w:rsidRDefault="00362320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 xml:space="preserve">RAN CONFIG UPDATE: </w:t>
            </w:r>
            <w:r w:rsidR="00345C05">
              <w:rPr>
                <w:lang w:val="en-SE" w:eastAsia="ko-KR"/>
              </w:rPr>
              <w:t>168</w:t>
            </w:r>
          </w:p>
          <w:p w14:paraId="7883053D" w14:textId="77777777" w:rsidR="00362320" w:rsidRDefault="00362320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PATH SWITCH: 1400</w:t>
            </w:r>
          </w:p>
          <w:p w14:paraId="556CEACC" w14:textId="429C7244" w:rsidR="00362320" w:rsidRDefault="001E129C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Other</w:t>
            </w:r>
            <w:r w:rsidR="00362320">
              <w:rPr>
                <w:lang w:val="en-SE" w:eastAsia="ko-KR"/>
              </w:rPr>
              <w:t xml:space="preserve">: </w:t>
            </w:r>
            <w:r w:rsidR="00C01FF7">
              <w:rPr>
                <w:lang w:val="en-SE" w:eastAsia="ko-KR"/>
              </w:rPr>
              <w:t>40</w:t>
            </w:r>
          </w:p>
          <w:p w14:paraId="4E7874D7" w14:textId="26AE2D63" w:rsidR="00362320" w:rsidRDefault="00362320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 xml:space="preserve">Total with RCU: </w:t>
            </w:r>
            <w:r w:rsidR="00345C05">
              <w:rPr>
                <w:lang w:val="en-SE" w:eastAsia="ko-KR"/>
              </w:rPr>
              <w:t>1620</w:t>
            </w:r>
          </w:p>
          <w:p w14:paraId="209EB816" w14:textId="7E27490C" w:rsidR="00362320" w:rsidRDefault="00362320" w:rsidP="00362320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Total without RCU: 1424</w:t>
            </w:r>
          </w:p>
        </w:tc>
        <w:tc>
          <w:tcPr>
            <w:tcW w:w="3211" w:type="dxa"/>
          </w:tcPr>
          <w:p w14:paraId="0408F91D" w14:textId="60472B11" w:rsidR="00362320" w:rsidRDefault="005A0248" w:rsidP="00362320">
            <w:pPr>
              <w:pStyle w:val="TAC"/>
              <w:rPr>
                <w:lang w:val="en-SE" w:eastAsia="ko-KR"/>
              </w:rPr>
            </w:pPr>
            <w:r>
              <w:rPr>
                <w:lang w:val="en-SE" w:eastAsia="ko-KR"/>
              </w:rPr>
              <w:t>10%</w:t>
            </w:r>
          </w:p>
        </w:tc>
      </w:tr>
      <w:tr w:rsidR="00DE0717" w14:paraId="7EB2E816" w14:textId="77777777" w:rsidTr="00BC5CBF">
        <w:tc>
          <w:tcPr>
            <w:tcW w:w="3210" w:type="dxa"/>
          </w:tcPr>
          <w:p w14:paraId="0BE10B01" w14:textId="6543A0C9" w:rsidR="00DE0717" w:rsidRDefault="00DE0717" w:rsidP="00DE0717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y=2200km</w:t>
            </w:r>
            <w:r>
              <w:rPr>
                <w:lang w:val="en-SE" w:eastAsia="ko-KR"/>
              </w:rPr>
              <w:br/>
              <w:t>x=40km (cell width)</w:t>
            </w:r>
            <w:r>
              <w:rPr>
                <w:lang w:val="en-SE" w:eastAsia="ko-KR"/>
              </w:rPr>
              <w:br/>
              <w:t>N=4 (# of cells/TA)</w:t>
            </w:r>
            <w:r>
              <w:rPr>
                <w:lang w:val="en-SE" w:eastAsia="ko-KR"/>
              </w:rPr>
              <w:br/>
              <w:t>c=2 (# of TA/update)</w:t>
            </w:r>
            <w:r>
              <w:rPr>
                <w:lang w:val="en-SE" w:eastAsia="ko-KR"/>
              </w:rPr>
              <w:br/>
              <w:t>a=</w:t>
            </w:r>
            <w:r w:rsidR="00143C6E">
              <w:rPr>
                <w:lang w:val="en-SE" w:eastAsia="ko-KR"/>
              </w:rPr>
              <w:t>2</w:t>
            </w:r>
            <w:r>
              <w:rPr>
                <w:lang w:val="en-SE" w:eastAsia="ko-KR"/>
              </w:rPr>
              <w:t xml:space="preserve"> (# of AMF/gNB)</w:t>
            </w:r>
            <w:r>
              <w:rPr>
                <w:lang w:val="en-SE" w:eastAsia="ko-KR"/>
              </w:rPr>
              <w:br/>
            </w:r>
            <w:r>
              <w:rPr>
                <w:lang w:val="en-SE" w:eastAsia="ko-KR"/>
              </w:rPr>
              <w:br/>
            </w:r>
            <w:r w:rsidRPr="003B6727">
              <w:rPr>
                <w:highlight w:val="yellow"/>
                <w:lang w:val="en-SE" w:eastAsia="ko-KR"/>
              </w:rPr>
              <w:t>M=</w:t>
            </w:r>
            <w:r w:rsidR="008D56FB">
              <w:rPr>
                <w:highlight w:val="yellow"/>
                <w:lang w:val="en-SE" w:eastAsia="ko-KR"/>
              </w:rPr>
              <w:t>4</w:t>
            </w:r>
            <w:r w:rsidR="00241B96" w:rsidRPr="003B6727">
              <w:rPr>
                <w:highlight w:val="yellow"/>
                <w:lang w:val="en-SE" w:eastAsia="ko-KR"/>
              </w:rPr>
              <w:t>0</w:t>
            </w:r>
            <w:r w:rsidRPr="003B6727">
              <w:rPr>
                <w:highlight w:val="yellow"/>
                <w:lang w:val="en-SE" w:eastAsia="ko-KR"/>
              </w:rPr>
              <w:t xml:space="preserve">0 </w:t>
            </w:r>
            <w:r w:rsidRPr="008B5785">
              <w:rPr>
                <w:lang w:val="en-SE" w:eastAsia="ko-KR"/>
              </w:rPr>
              <w:t>(#</w:t>
            </w:r>
            <w:r w:rsidR="008B5785" w:rsidRPr="008B5785">
              <w:rPr>
                <w:lang w:val="en-SE" w:eastAsia="ko-KR"/>
              </w:rPr>
              <w:t xml:space="preserve">CONNECTED </w:t>
            </w:r>
            <w:r w:rsidRPr="008B5785">
              <w:rPr>
                <w:lang w:val="en-SE" w:eastAsia="ko-KR"/>
              </w:rPr>
              <w:t>UE</w:t>
            </w:r>
            <w:r w:rsidR="008B5785" w:rsidRPr="008B5785">
              <w:rPr>
                <w:lang w:val="en-SE" w:eastAsia="ko-KR"/>
              </w:rPr>
              <w:t>s</w:t>
            </w:r>
            <w:r w:rsidRPr="008B5785">
              <w:rPr>
                <w:lang w:val="en-SE" w:eastAsia="ko-KR"/>
              </w:rPr>
              <w:t>)</w:t>
            </w:r>
            <w:r>
              <w:rPr>
                <w:lang w:val="en-SE" w:eastAsia="ko-KR"/>
              </w:rPr>
              <w:br/>
              <w:t>W=40 (# Other NGAP procedures)</w:t>
            </w:r>
          </w:p>
        </w:tc>
        <w:tc>
          <w:tcPr>
            <w:tcW w:w="3210" w:type="dxa"/>
          </w:tcPr>
          <w:p w14:paraId="4E6E9015" w14:textId="77777777" w:rsidR="00DE0717" w:rsidRDefault="00DE0717" w:rsidP="00DE0717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NG SETUP + REMOVAL: 4</w:t>
            </w:r>
          </w:p>
          <w:p w14:paraId="029A523F" w14:textId="77777777" w:rsidR="00DE0717" w:rsidRDefault="00DE0717" w:rsidP="00DE0717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RAN CONFIG UPDATE: 28</w:t>
            </w:r>
          </w:p>
          <w:p w14:paraId="7551DB7A" w14:textId="02ACC816" w:rsidR="00DE0717" w:rsidRDefault="00DE0717" w:rsidP="00DE0717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 xml:space="preserve">PATH SWITCH: </w:t>
            </w:r>
            <w:r w:rsidR="00717BA0">
              <w:rPr>
                <w:lang w:val="en-SE" w:eastAsia="ko-KR"/>
              </w:rPr>
              <w:t>11200</w:t>
            </w:r>
          </w:p>
          <w:p w14:paraId="605DD80C" w14:textId="3C11467E" w:rsidR="00DE0717" w:rsidRDefault="00DE0717" w:rsidP="00DE0717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 xml:space="preserve">Other: </w:t>
            </w:r>
            <w:r w:rsidR="00C01FF7">
              <w:rPr>
                <w:lang w:val="en-SE" w:eastAsia="ko-KR"/>
              </w:rPr>
              <w:t>40</w:t>
            </w:r>
          </w:p>
          <w:p w14:paraId="0B363787" w14:textId="1257456B" w:rsidR="00DE0717" w:rsidRDefault="00DE0717" w:rsidP="00DE0717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 xml:space="preserve">Total with RCU: </w:t>
            </w:r>
            <w:r w:rsidR="00717BA0">
              <w:rPr>
                <w:lang w:val="en-SE" w:eastAsia="ko-KR"/>
              </w:rPr>
              <w:t>11272</w:t>
            </w:r>
          </w:p>
          <w:p w14:paraId="536FDBFC" w14:textId="5C04770C" w:rsidR="00DE0717" w:rsidRDefault="00DE0717" w:rsidP="00241B96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 xml:space="preserve">Total without RCU: </w:t>
            </w:r>
            <w:r w:rsidR="00717BA0">
              <w:rPr>
                <w:lang w:val="en-SE" w:eastAsia="ko-KR"/>
              </w:rPr>
              <w:t>11244</w:t>
            </w:r>
          </w:p>
        </w:tc>
        <w:tc>
          <w:tcPr>
            <w:tcW w:w="3211" w:type="dxa"/>
          </w:tcPr>
          <w:p w14:paraId="05573C59" w14:textId="5B22C775" w:rsidR="00DE0717" w:rsidRDefault="00C01FF7" w:rsidP="00DE0717">
            <w:pPr>
              <w:pStyle w:val="TAC"/>
              <w:rPr>
                <w:lang w:val="en-SE" w:eastAsia="ko-KR"/>
              </w:rPr>
            </w:pPr>
            <w:r>
              <w:rPr>
                <w:lang w:val="en-SE" w:eastAsia="ko-KR"/>
              </w:rPr>
              <w:t>0.</w:t>
            </w:r>
            <w:r w:rsidR="00717BA0">
              <w:rPr>
                <w:lang w:val="en-SE" w:eastAsia="ko-KR"/>
              </w:rPr>
              <w:t>25</w:t>
            </w:r>
            <w:r>
              <w:rPr>
                <w:lang w:val="en-SE" w:eastAsia="ko-KR"/>
              </w:rPr>
              <w:t>%</w:t>
            </w:r>
          </w:p>
        </w:tc>
      </w:tr>
      <w:tr w:rsidR="008F162F" w14:paraId="3B953F83" w14:textId="77777777" w:rsidTr="00BC5CBF">
        <w:tc>
          <w:tcPr>
            <w:tcW w:w="3210" w:type="dxa"/>
          </w:tcPr>
          <w:p w14:paraId="307E9851" w14:textId="5B7BF6B0" w:rsidR="008F162F" w:rsidRDefault="008F162F" w:rsidP="008F162F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y=2200km</w:t>
            </w:r>
            <w:r>
              <w:rPr>
                <w:lang w:val="en-SE" w:eastAsia="ko-KR"/>
              </w:rPr>
              <w:br/>
              <w:t>x=40km (cell width)</w:t>
            </w:r>
            <w:r>
              <w:rPr>
                <w:lang w:val="en-SE" w:eastAsia="ko-KR"/>
              </w:rPr>
              <w:br/>
              <w:t>N=2 (# of cells/TA)</w:t>
            </w:r>
            <w:r>
              <w:rPr>
                <w:lang w:val="en-SE" w:eastAsia="ko-KR"/>
              </w:rPr>
              <w:br/>
              <w:t>c=2 (# of TA/update)</w:t>
            </w:r>
            <w:r>
              <w:rPr>
                <w:lang w:val="en-SE" w:eastAsia="ko-KR"/>
              </w:rPr>
              <w:br/>
              <w:t>a=2 (# of AMF/gNB)</w:t>
            </w:r>
            <w:r>
              <w:rPr>
                <w:lang w:val="en-SE" w:eastAsia="ko-KR"/>
              </w:rPr>
              <w:br/>
            </w:r>
            <w:r>
              <w:rPr>
                <w:lang w:val="en-SE" w:eastAsia="ko-KR"/>
              </w:rPr>
              <w:br/>
            </w:r>
            <w:r w:rsidRPr="00991BF2">
              <w:rPr>
                <w:highlight w:val="yellow"/>
                <w:lang w:val="en-SE" w:eastAsia="ko-KR"/>
              </w:rPr>
              <w:t>M=20</w:t>
            </w:r>
            <w:r>
              <w:rPr>
                <w:lang w:val="en-SE" w:eastAsia="ko-KR"/>
              </w:rPr>
              <w:t xml:space="preserve"> (# CONNECTED UEs)</w:t>
            </w:r>
            <w:r>
              <w:rPr>
                <w:lang w:val="en-SE" w:eastAsia="ko-KR"/>
              </w:rPr>
              <w:br/>
              <w:t>W=40 (# Other NGAP procedures)</w:t>
            </w:r>
          </w:p>
        </w:tc>
        <w:tc>
          <w:tcPr>
            <w:tcW w:w="3210" w:type="dxa"/>
          </w:tcPr>
          <w:p w14:paraId="146CD452" w14:textId="77777777" w:rsidR="008F162F" w:rsidRDefault="008F162F" w:rsidP="008F162F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NG SETUP + REMOVAL: 4</w:t>
            </w:r>
          </w:p>
          <w:p w14:paraId="2E1A06A9" w14:textId="77777777" w:rsidR="008F162F" w:rsidRDefault="008F162F" w:rsidP="008F162F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RAN CONFIG UPDATE: 28</w:t>
            </w:r>
          </w:p>
          <w:p w14:paraId="377E5610" w14:textId="03D7C761" w:rsidR="008F162F" w:rsidRDefault="008F162F" w:rsidP="008F162F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PATH SWITCH: 560</w:t>
            </w:r>
          </w:p>
          <w:p w14:paraId="04B88765" w14:textId="77777777" w:rsidR="008F162F" w:rsidRDefault="008F162F" w:rsidP="008F162F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Other: 40</w:t>
            </w:r>
          </w:p>
          <w:p w14:paraId="362EF087" w14:textId="39A51136" w:rsidR="008F162F" w:rsidRDefault="008F162F" w:rsidP="008F162F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Total with RCU: 632</w:t>
            </w:r>
          </w:p>
          <w:p w14:paraId="03A62CE0" w14:textId="1F67E637" w:rsidR="008F162F" w:rsidRDefault="008F162F" w:rsidP="008F162F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Total without RCU: 604</w:t>
            </w:r>
          </w:p>
        </w:tc>
        <w:tc>
          <w:tcPr>
            <w:tcW w:w="3211" w:type="dxa"/>
          </w:tcPr>
          <w:p w14:paraId="191451DD" w14:textId="70AB16DC" w:rsidR="008F162F" w:rsidRDefault="008F162F" w:rsidP="008F162F">
            <w:pPr>
              <w:pStyle w:val="TAC"/>
              <w:rPr>
                <w:lang w:val="en-SE" w:eastAsia="ko-KR"/>
              </w:rPr>
            </w:pPr>
            <w:r>
              <w:rPr>
                <w:lang w:val="en-SE" w:eastAsia="ko-KR"/>
              </w:rPr>
              <w:t>4.4%</w:t>
            </w:r>
          </w:p>
        </w:tc>
      </w:tr>
      <w:tr w:rsidR="00696834" w14:paraId="15956A97" w14:textId="77777777" w:rsidTr="00BC5CBF">
        <w:tc>
          <w:tcPr>
            <w:tcW w:w="3210" w:type="dxa"/>
          </w:tcPr>
          <w:p w14:paraId="67B24F37" w14:textId="08F9508C" w:rsidR="00696834" w:rsidRDefault="00696834" w:rsidP="00696834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y=2200km</w:t>
            </w:r>
            <w:r>
              <w:rPr>
                <w:lang w:val="en-SE" w:eastAsia="ko-KR"/>
              </w:rPr>
              <w:br/>
              <w:t>x=40km (cell width)</w:t>
            </w:r>
            <w:r>
              <w:rPr>
                <w:lang w:val="en-SE" w:eastAsia="ko-KR"/>
              </w:rPr>
              <w:br/>
              <w:t>N=2 (# of cells/TA)</w:t>
            </w:r>
            <w:r>
              <w:rPr>
                <w:lang w:val="en-SE" w:eastAsia="ko-KR"/>
              </w:rPr>
              <w:br/>
            </w:r>
            <w:r w:rsidRPr="00EC082E">
              <w:rPr>
                <w:highlight w:val="yellow"/>
                <w:lang w:val="en-SE" w:eastAsia="ko-KR"/>
              </w:rPr>
              <w:t>c=</w:t>
            </w:r>
            <w:r w:rsidR="00EC082E" w:rsidRPr="00EC082E">
              <w:rPr>
                <w:highlight w:val="yellow"/>
                <w:lang w:val="en-SE" w:eastAsia="ko-KR"/>
              </w:rPr>
              <w:t>1</w:t>
            </w:r>
            <w:r>
              <w:rPr>
                <w:lang w:val="en-SE" w:eastAsia="ko-KR"/>
              </w:rPr>
              <w:t xml:space="preserve"> (# of TA/update)</w:t>
            </w:r>
            <w:r>
              <w:rPr>
                <w:lang w:val="en-SE" w:eastAsia="ko-KR"/>
              </w:rPr>
              <w:br/>
              <w:t>a=2 (# of AMF/gNB)</w:t>
            </w:r>
            <w:r>
              <w:rPr>
                <w:lang w:val="en-SE" w:eastAsia="ko-KR"/>
              </w:rPr>
              <w:br/>
            </w:r>
            <w:r>
              <w:rPr>
                <w:lang w:val="en-SE" w:eastAsia="ko-KR"/>
              </w:rPr>
              <w:br/>
            </w:r>
            <w:r w:rsidRPr="00991BF2">
              <w:rPr>
                <w:highlight w:val="yellow"/>
                <w:lang w:val="en-SE" w:eastAsia="ko-KR"/>
              </w:rPr>
              <w:t>M=20</w:t>
            </w:r>
            <w:r>
              <w:rPr>
                <w:lang w:val="en-SE" w:eastAsia="ko-KR"/>
              </w:rPr>
              <w:t xml:space="preserve"> (# CONNECTED UEs)</w:t>
            </w:r>
            <w:r>
              <w:rPr>
                <w:lang w:val="en-SE" w:eastAsia="ko-KR"/>
              </w:rPr>
              <w:br/>
              <w:t>W=40 (# Other NGAP procedures)</w:t>
            </w:r>
          </w:p>
        </w:tc>
        <w:tc>
          <w:tcPr>
            <w:tcW w:w="3210" w:type="dxa"/>
          </w:tcPr>
          <w:p w14:paraId="1AD12DF7" w14:textId="77777777" w:rsidR="00696834" w:rsidRDefault="00696834" w:rsidP="00696834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NG SETUP + REMOVAL: 4</w:t>
            </w:r>
          </w:p>
          <w:p w14:paraId="65DD257C" w14:textId="77777777" w:rsidR="00696834" w:rsidRDefault="00696834" w:rsidP="00696834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RAN CONFIG UPDATE: 28</w:t>
            </w:r>
          </w:p>
          <w:p w14:paraId="6FF3EE32" w14:textId="77777777" w:rsidR="00696834" w:rsidRDefault="00696834" w:rsidP="00696834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PATH SWITCH: 560</w:t>
            </w:r>
          </w:p>
          <w:p w14:paraId="7C05E06F" w14:textId="77777777" w:rsidR="00696834" w:rsidRDefault="00696834" w:rsidP="00696834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Other: 40</w:t>
            </w:r>
          </w:p>
          <w:p w14:paraId="087FEE4D" w14:textId="2CE9E0AC" w:rsidR="00696834" w:rsidRDefault="00696834" w:rsidP="00696834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Total with RCU: 6</w:t>
            </w:r>
            <w:r w:rsidR="0027796C">
              <w:rPr>
                <w:lang w:val="en-SE" w:eastAsia="ko-KR"/>
              </w:rPr>
              <w:t>60</w:t>
            </w:r>
          </w:p>
          <w:p w14:paraId="3E95EDE3" w14:textId="2EE5A9B6" w:rsidR="00696834" w:rsidRDefault="00696834" w:rsidP="0027796C">
            <w:pPr>
              <w:pStyle w:val="TAC"/>
              <w:jc w:val="left"/>
              <w:rPr>
                <w:lang w:val="en-SE" w:eastAsia="ko-KR"/>
              </w:rPr>
            </w:pPr>
            <w:r>
              <w:rPr>
                <w:lang w:val="en-SE" w:eastAsia="ko-KR"/>
              </w:rPr>
              <w:t>Total without RCU: 604</w:t>
            </w:r>
          </w:p>
        </w:tc>
        <w:tc>
          <w:tcPr>
            <w:tcW w:w="3211" w:type="dxa"/>
          </w:tcPr>
          <w:p w14:paraId="18D3EF70" w14:textId="6DEFCE88" w:rsidR="00696834" w:rsidRDefault="00EC082E" w:rsidP="00696834">
            <w:pPr>
              <w:pStyle w:val="TAC"/>
              <w:rPr>
                <w:lang w:val="en-SE" w:eastAsia="ko-KR"/>
              </w:rPr>
            </w:pPr>
            <w:r>
              <w:rPr>
                <w:lang w:val="en-SE" w:eastAsia="ko-KR"/>
              </w:rPr>
              <w:t>8.5%</w:t>
            </w:r>
          </w:p>
        </w:tc>
      </w:tr>
    </w:tbl>
    <w:p w14:paraId="692FA27D" w14:textId="77777777" w:rsidR="00BC5CBF" w:rsidRDefault="00BC5CBF" w:rsidP="00B232EA">
      <w:pPr>
        <w:pStyle w:val="TAC"/>
        <w:rPr>
          <w:lang w:val="en-SE" w:eastAsia="ko-KR"/>
        </w:rPr>
      </w:pPr>
    </w:p>
    <w:p w14:paraId="45883218" w14:textId="77777777" w:rsidR="00BC5CBF" w:rsidRDefault="00BC5CBF" w:rsidP="00B232EA">
      <w:pPr>
        <w:pStyle w:val="TAC"/>
        <w:rPr>
          <w:lang w:val="en-SE" w:eastAsia="ko-KR"/>
        </w:rPr>
      </w:pPr>
    </w:p>
    <w:p w14:paraId="5850FFE5" w14:textId="283ED004" w:rsidR="00304690" w:rsidRPr="00932F71" w:rsidRDefault="008F162F" w:rsidP="009C115A">
      <w:pPr>
        <w:rPr>
          <w:b/>
          <w:bCs/>
          <w:lang w:val="en-SE" w:eastAsia="ko-KR"/>
        </w:rPr>
      </w:pPr>
      <w:r w:rsidRPr="00932F71">
        <w:rPr>
          <w:b/>
          <w:bCs/>
          <w:lang w:val="en-SE" w:eastAsia="ko-KR"/>
        </w:rPr>
        <w:t xml:space="preserve">Observation: </w:t>
      </w:r>
      <w:r w:rsidR="00737086">
        <w:rPr>
          <w:b/>
          <w:bCs/>
          <w:lang w:val="en-SE" w:eastAsia="ko-KR"/>
        </w:rPr>
        <w:t xml:space="preserve">Up to </w:t>
      </w:r>
      <w:r w:rsidR="009B7622" w:rsidRPr="00932F71">
        <w:rPr>
          <w:b/>
          <w:bCs/>
          <w:lang w:val="en-SE" w:eastAsia="ko-KR"/>
        </w:rPr>
        <w:t xml:space="preserve">10% of the NGAP signalling </w:t>
      </w:r>
      <w:r w:rsidR="00737086">
        <w:rPr>
          <w:b/>
          <w:bCs/>
          <w:lang w:val="en-SE" w:eastAsia="ko-KR"/>
        </w:rPr>
        <w:t xml:space="preserve">over the feeder link </w:t>
      </w:r>
      <w:r w:rsidR="009B7622" w:rsidRPr="00932F71">
        <w:rPr>
          <w:b/>
          <w:bCs/>
          <w:lang w:val="en-SE" w:eastAsia="ko-KR"/>
        </w:rPr>
        <w:t>can be sa</w:t>
      </w:r>
      <w:r w:rsidR="005024E5">
        <w:rPr>
          <w:b/>
          <w:bCs/>
          <w:lang w:val="en-SE" w:eastAsia="ko-KR"/>
        </w:rPr>
        <w:t>v</w:t>
      </w:r>
      <w:r w:rsidR="009B7622" w:rsidRPr="00932F71">
        <w:rPr>
          <w:b/>
          <w:bCs/>
          <w:lang w:val="en-SE" w:eastAsia="ko-KR"/>
        </w:rPr>
        <w:t>ed by avoiding the RCU</w:t>
      </w:r>
      <w:r w:rsidR="002576FA">
        <w:rPr>
          <w:b/>
          <w:bCs/>
          <w:lang w:val="en-SE" w:eastAsia="ko-KR"/>
        </w:rPr>
        <w:t>, depending on d</w:t>
      </w:r>
      <w:r w:rsidR="00942D2D" w:rsidRPr="00932F71">
        <w:rPr>
          <w:b/>
          <w:bCs/>
          <w:lang w:val="en-SE" w:eastAsia="ko-KR"/>
        </w:rPr>
        <w:t xml:space="preserve">eployment </w:t>
      </w:r>
      <w:r w:rsidR="00500594">
        <w:rPr>
          <w:b/>
          <w:bCs/>
          <w:lang w:val="en-SE" w:eastAsia="ko-KR"/>
        </w:rPr>
        <w:t xml:space="preserve">aspects </w:t>
      </w:r>
      <w:r w:rsidR="00942D2D" w:rsidRPr="00932F71">
        <w:rPr>
          <w:b/>
          <w:bCs/>
          <w:lang w:val="en-SE" w:eastAsia="ko-KR"/>
        </w:rPr>
        <w:t xml:space="preserve">and the number of UEs connected </w:t>
      </w:r>
      <w:r w:rsidR="00C31685">
        <w:rPr>
          <w:b/>
          <w:bCs/>
          <w:lang w:val="en-SE" w:eastAsia="ko-KR"/>
        </w:rPr>
        <w:t>in</w:t>
      </w:r>
      <w:r w:rsidR="00942D2D" w:rsidRPr="00932F71">
        <w:rPr>
          <w:b/>
          <w:bCs/>
          <w:lang w:val="en-SE" w:eastAsia="ko-KR"/>
        </w:rPr>
        <w:t xml:space="preserve"> the </w:t>
      </w:r>
      <w:r w:rsidR="00C31685">
        <w:rPr>
          <w:b/>
          <w:bCs/>
          <w:lang w:val="en-SE" w:eastAsia="ko-KR"/>
        </w:rPr>
        <w:t>different satellite cells.</w:t>
      </w:r>
    </w:p>
    <w:p w14:paraId="587B7B6F" w14:textId="70470BF5" w:rsidR="008F4EDF" w:rsidRDefault="007661AF" w:rsidP="008F4EDF">
      <w:pPr>
        <w:pStyle w:val="Heading1"/>
      </w:pPr>
      <w:r>
        <w:t xml:space="preserve">Conclusion and </w:t>
      </w:r>
      <w:r w:rsidR="008F4EDF">
        <w:t>Proposal</w:t>
      </w:r>
    </w:p>
    <w:bookmarkEnd w:id="0"/>
    <w:bookmarkEnd w:id="1"/>
    <w:p w14:paraId="381EAB25" w14:textId="72259242" w:rsidR="00991BF2" w:rsidRDefault="007661AF" w:rsidP="007661AF">
      <w:r>
        <w:t xml:space="preserve">The signalling saving to avoid RCU has been estimated in this paper, </w:t>
      </w:r>
      <w:r w:rsidRPr="007661AF">
        <w:t>showing some</w:t>
      </w:r>
      <w:r w:rsidR="002576FA">
        <w:t xml:space="preserve"> </w:t>
      </w:r>
      <w:r w:rsidR="00991BF2">
        <w:t xml:space="preserve">relative signalling load reduction </w:t>
      </w:r>
      <w:r w:rsidR="00DE32AD">
        <w:t xml:space="preserve">over the feeder link </w:t>
      </w:r>
      <w:r w:rsidR="00991BF2">
        <w:t>(</w:t>
      </w:r>
      <w:r w:rsidR="0052250B">
        <w:t>up to ~</w:t>
      </w:r>
      <w:r w:rsidR="00991BF2">
        <w:t>10%) depending on deployment parameters and number of connected UEs.</w:t>
      </w:r>
    </w:p>
    <w:p w14:paraId="143B29D1" w14:textId="75146CAB" w:rsidR="008F4EDF" w:rsidRDefault="00991BF2" w:rsidP="007661AF">
      <w:r>
        <w:t xml:space="preserve">It is proposed that SA2 discusses </w:t>
      </w:r>
      <w:r w:rsidR="007661AF" w:rsidRPr="007661AF">
        <w:t xml:space="preserve">whether </w:t>
      </w:r>
      <w:r>
        <w:t xml:space="preserve">a timetable configured in AMF by </w:t>
      </w:r>
      <w:r w:rsidR="007661AF" w:rsidRPr="007661AF">
        <w:t xml:space="preserve">OAM </w:t>
      </w:r>
      <w:r>
        <w:t xml:space="preserve">is useful to achieve </w:t>
      </w:r>
      <w:r w:rsidR="00560D2F">
        <w:t>gains for the feeder link load.</w:t>
      </w:r>
    </w:p>
    <w:p w14:paraId="5F1C3E06" w14:textId="39DF5947" w:rsidR="00053F6B" w:rsidRPr="00FC47B8" w:rsidRDefault="0056077B" w:rsidP="008F4EDF">
      <w:r>
        <w:lastRenderedPageBreak/>
        <w:t xml:space="preserve">The authors of this papers </w:t>
      </w:r>
      <w:r w:rsidR="00127A56">
        <w:t xml:space="preserve">see some potential benefit </w:t>
      </w:r>
      <w:r w:rsidR="00E6724E">
        <w:t xml:space="preserve">with an </w:t>
      </w:r>
      <w:r w:rsidR="00E6724E" w:rsidRPr="00E6724E">
        <w:rPr>
          <w:i/>
          <w:iCs/>
        </w:rPr>
        <w:t>optional</w:t>
      </w:r>
      <w:r w:rsidR="00E6724E">
        <w:t xml:space="preserve"> solution with timetable configured in AMF by </w:t>
      </w:r>
      <w:r w:rsidR="00E6724E" w:rsidRPr="007661AF">
        <w:t>OAM</w:t>
      </w:r>
      <w:r w:rsidR="00E6724E">
        <w:t>, as optimization</w:t>
      </w:r>
      <w:r w:rsidR="00127A56">
        <w:t xml:space="preserve"> (according to the RAN3 LS)</w:t>
      </w:r>
      <w:r w:rsidR="00E6724E">
        <w:t xml:space="preserve">, but </w:t>
      </w:r>
      <w:r w:rsidR="00127A56">
        <w:t>welcome further discussion and feedback, especially from interested operators</w:t>
      </w:r>
      <w:r w:rsidR="00E6724E">
        <w:t>.</w:t>
      </w:r>
    </w:p>
    <w:sectPr w:rsidR="00053F6B" w:rsidRPr="00FC47B8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C3187" w14:textId="77777777" w:rsidR="000118FB" w:rsidRDefault="000118FB">
      <w:r>
        <w:separator/>
      </w:r>
    </w:p>
  </w:endnote>
  <w:endnote w:type="continuationSeparator" w:id="0">
    <w:p w14:paraId="4CE5CD0C" w14:textId="77777777" w:rsidR="000118FB" w:rsidRDefault="0001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75839" w14:textId="77777777" w:rsidR="000118FB" w:rsidRDefault="000118FB">
      <w:r>
        <w:separator/>
      </w:r>
    </w:p>
  </w:footnote>
  <w:footnote w:type="continuationSeparator" w:id="0">
    <w:p w14:paraId="7773DA0A" w14:textId="77777777" w:rsidR="000118FB" w:rsidRDefault="0001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77455CB"/>
    <w:multiLevelType w:val="hybridMultilevel"/>
    <w:tmpl w:val="D248A082"/>
    <w:lvl w:ilvl="0" w:tplc="9D2C1AC8">
      <w:start w:val="10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27" w15:restartNumberingAfterBreak="0">
    <w:nsid w:val="7F2451A1"/>
    <w:multiLevelType w:val="hybridMultilevel"/>
    <w:tmpl w:val="A914121C"/>
    <w:lvl w:ilvl="0" w:tplc="99BAE2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6"/>
  </w:num>
  <w:num w:numId="17" w16cid:durableId="1090588037">
    <w:abstractNumId w:val="14"/>
  </w:num>
  <w:num w:numId="18" w16cid:durableId="1363558537">
    <w:abstractNumId w:val="23"/>
  </w:num>
  <w:num w:numId="19" w16cid:durableId="191187156">
    <w:abstractNumId w:val="16"/>
  </w:num>
  <w:num w:numId="20" w16cid:durableId="1039935367">
    <w:abstractNumId w:val="21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5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  <w:num w:numId="30" w16cid:durableId="312220254">
    <w:abstractNumId w:val="27"/>
  </w:num>
  <w:num w:numId="31" w16cid:durableId="5623767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064E4"/>
    <w:rsid w:val="00006AE9"/>
    <w:rsid w:val="00011899"/>
    <w:rsid w:val="000118FB"/>
    <w:rsid w:val="000123CE"/>
    <w:rsid w:val="000131F1"/>
    <w:rsid w:val="000134AE"/>
    <w:rsid w:val="00014022"/>
    <w:rsid w:val="00016AF1"/>
    <w:rsid w:val="00021A68"/>
    <w:rsid w:val="000256C9"/>
    <w:rsid w:val="00026B12"/>
    <w:rsid w:val="000272B6"/>
    <w:rsid w:val="00033397"/>
    <w:rsid w:val="0003447C"/>
    <w:rsid w:val="00035077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39AF"/>
    <w:rsid w:val="00064DA3"/>
    <w:rsid w:val="000655A6"/>
    <w:rsid w:val="00070A52"/>
    <w:rsid w:val="00071CC9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2CF8"/>
    <w:rsid w:val="000A501D"/>
    <w:rsid w:val="000B04C9"/>
    <w:rsid w:val="000B103A"/>
    <w:rsid w:val="000B1359"/>
    <w:rsid w:val="000B140B"/>
    <w:rsid w:val="000B2528"/>
    <w:rsid w:val="000B3305"/>
    <w:rsid w:val="000C0F4C"/>
    <w:rsid w:val="000C5A5C"/>
    <w:rsid w:val="000C6CF0"/>
    <w:rsid w:val="000D0195"/>
    <w:rsid w:val="000D28BF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27A56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3C6E"/>
    <w:rsid w:val="00147FAE"/>
    <w:rsid w:val="0015031A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2BF3"/>
    <w:rsid w:val="001833B0"/>
    <w:rsid w:val="00183601"/>
    <w:rsid w:val="0018446B"/>
    <w:rsid w:val="001905CB"/>
    <w:rsid w:val="00190FE4"/>
    <w:rsid w:val="00191B9B"/>
    <w:rsid w:val="00196273"/>
    <w:rsid w:val="00196DA0"/>
    <w:rsid w:val="00197795"/>
    <w:rsid w:val="001A1ADA"/>
    <w:rsid w:val="001A5C18"/>
    <w:rsid w:val="001B3143"/>
    <w:rsid w:val="001B33DE"/>
    <w:rsid w:val="001B3DC3"/>
    <w:rsid w:val="001B4585"/>
    <w:rsid w:val="001B5111"/>
    <w:rsid w:val="001B5518"/>
    <w:rsid w:val="001B6560"/>
    <w:rsid w:val="001C1184"/>
    <w:rsid w:val="001C2F98"/>
    <w:rsid w:val="001C3079"/>
    <w:rsid w:val="001D02C2"/>
    <w:rsid w:val="001D1761"/>
    <w:rsid w:val="001D2793"/>
    <w:rsid w:val="001D5A6E"/>
    <w:rsid w:val="001E0551"/>
    <w:rsid w:val="001E129C"/>
    <w:rsid w:val="001E37CE"/>
    <w:rsid w:val="001F168B"/>
    <w:rsid w:val="001F34E1"/>
    <w:rsid w:val="00201555"/>
    <w:rsid w:val="0020688D"/>
    <w:rsid w:val="0020781B"/>
    <w:rsid w:val="002120CB"/>
    <w:rsid w:val="00212F37"/>
    <w:rsid w:val="002137B5"/>
    <w:rsid w:val="00213D02"/>
    <w:rsid w:val="00216E3D"/>
    <w:rsid w:val="00223157"/>
    <w:rsid w:val="002244C8"/>
    <w:rsid w:val="002347A2"/>
    <w:rsid w:val="00235901"/>
    <w:rsid w:val="00241B96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576FA"/>
    <w:rsid w:val="00260114"/>
    <w:rsid w:val="00260863"/>
    <w:rsid w:val="002643E8"/>
    <w:rsid w:val="00265A50"/>
    <w:rsid w:val="0027000B"/>
    <w:rsid w:val="002712CD"/>
    <w:rsid w:val="0027181F"/>
    <w:rsid w:val="00272870"/>
    <w:rsid w:val="0027440A"/>
    <w:rsid w:val="00275301"/>
    <w:rsid w:val="00275340"/>
    <w:rsid w:val="0027796C"/>
    <w:rsid w:val="00280A42"/>
    <w:rsid w:val="00283631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AB4"/>
    <w:rsid w:val="002A5DAC"/>
    <w:rsid w:val="002B19FD"/>
    <w:rsid w:val="002B4A0C"/>
    <w:rsid w:val="002B5F54"/>
    <w:rsid w:val="002B6758"/>
    <w:rsid w:val="002B6B6D"/>
    <w:rsid w:val="002B73D3"/>
    <w:rsid w:val="002C086C"/>
    <w:rsid w:val="002C13C2"/>
    <w:rsid w:val="002C2DB8"/>
    <w:rsid w:val="002C3910"/>
    <w:rsid w:val="002C4EA5"/>
    <w:rsid w:val="002C7ED8"/>
    <w:rsid w:val="002D0394"/>
    <w:rsid w:val="002D115A"/>
    <w:rsid w:val="002D37AC"/>
    <w:rsid w:val="002D412E"/>
    <w:rsid w:val="002D5E0F"/>
    <w:rsid w:val="002D60E3"/>
    <w:rsid w:val="002D665A"/>
    <w:rsid w:val="002D68C2"/>
    <w:rsid w:val="002D6C17"/>
    <w:rsid w:val="002D7352"/>
    <w:rsid w:val="002E2AA4"/>
    <w:rsid w:val="002E2B86"/>
    <w:rsid w:val="002E66DD"/>
    <w:rsid w:val="002F2896"/>
    <w:rsid w:val="002F2E0D"/>
    <w:rsid w:val="003015CB"/>
    <w:rsid w:val="0030359B"/>
    <w:rsid w:val="00304690"/>
    <w:rsid w:val="00306D8F"/>
    <w:rsid w:val="003070EF"/>
    <w:rsid w:val="00310299"/>
    <w:rsid w:val="00310D68"/>
    <w:rsid w:val="003110C2"/>
    <w:rsid w:val="00311C9B"/>
    <w:rsid w:val="003133B1"/>
    <w:rsid w:val="00315181"/>
    <w:rsid w:val="00315449"/>
    <w:rsid w:val="003172DC"/>
    <w:rsid w:val="00320DE4"/>
    <w:rsid w:val="003239A5"/>
    <w:rsid w:val="00326556"/>
    <w:rsid w:val="00331D50"/>
    <w:rsid w:val="003334E6"/>
    <w:rsid w:val="00336F74"/>
    <w:rsid w:val="00337C60"/>
    <w:rsid w:val="003411E3"/>
    <w:rsid w:val="00345C05"/>
    <w:rsid w:val="00350803"/>
    <w:rsid w:val="00350C51"/>
    <w:rsid w:val="0035148F"/>
    <w:rsid w:val="00351495"/>
    <w:rsid w:val="00351D46"/>
    <w:rsid w:val="0035462D"/>
    <w:rsid w:val="00357BAE"/>
    <w:rsid w:val="00357E16"/>
    <w:rsid w:val="00362320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071C"/>
    <w:rsid w:val="003B26F8"/>
    <w:rsid w:val="003B4EEF"/>
    <w:rsid w:val="003B6727"/>
    <w:rsid w:val="003C2363"/>
    <w:rsid w:val="003C3971"/>
    <w:rsid w:val="003C4228"/>
    <w:rsid w:val="003C4723"/>
    <w:rsid w:val="003C58B2"/>
    <w:rsid w:val="003C7618"/>
    <w:rsid w:val="003D53BD"/>
    <w:rsid w:val="003E1F14"/>
    <w:rsid w:val="003E289A"/>
    <w:rsid w:val="003E5B25"/>
    <w:rsid w:val="003E67E3"/>
    <w:rsid w:val="003E685A"/>
    <w:rsid w:val="003E769A"/>
    <w:rsid w:val="003F0288"/>
    <w:rsid w:val="003F0890"/>
    <w:rsid w:val="003F63E8"/>
    <w:rsid w:val="004009A7"/>
    <w:rsid w:val="00403DF4"/>
    <w:rsid w:val="00404E9A"/>
    <w:rsid w:val="00410F27"/>
    <w:rsid w:val="00413096"/>
    <w:rsid w:val="0041622C"/>
    <w:rsid w:val="00417DED"/>
    <w:rsid w:val="0042109F"/>
    <w:rsid w:val="00425A21"/>
    <w:rsid w:val="00426896"/>
    <w:rsid w:val="0042772C"/>
    <w:rsid w:val="00431C9C"/>
    <w:rsid w:val="00434FA4"/>
    <w:rsid w:val="00437742"/>
    <w:rsid w:val="004410DA"/>
    <w:rsid w:val="004412D7"/>
    <w:rsid w:val="00445219"/>
    <w:rsid w:val="00447E84"/>
    <w:rsid w:val="004507AF"/>
    <w:rsid w:val="004512FF"/>
    <w:rsid w:val="00452FD8"/>
    <w:rsid w:val="0045549B"/>
    <w:rsid w:val="00460740"/>
    <w:rsid w:val="00462749"/>
    <w:rsid w:val="004645B5"/>
    <w:rsid w:val="004657CA"/>
    <w:rsid w:val="00466C23"/>
    <w:rsid w:val="0047098F"/>
    <w:rsid w:val="0047540A"/>
    <w:rsid w:val="00481AD1"/>
    <w:rsid w:val="00484183"/>
    <w:rsid w:val="00487D49"/>
    <w:rsid w:val="00491C39"/>
    <w:rsid w:val="004963BF"/>
    <w:rsid w:val="004A483F"/>
    <w:rsid w:val="004A742D"/>
    <w:rsid w:val="004B1CB0"/>
    <w:rsid w:val="004B21A1"/>
    <w:rsid w:val="004B25F7"/>
    <w:rsid w:val="004C1FB6"/>
    <w:rsid w:val="004C2A1D"/>
    <w:rsid w:val="004C3D08"/>
    <w:rsid w:val="004C5730"/>
    <w:rsid w:val="004D031C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4F75A7"/>
    <w:rsid w:val="00500594"/>
    <w:rsid w:val="005024E5"/>
    <w:rsid w:val="00502844"/>
    <w:rsid w:val="005039BE"/>
    <w:rsid w:val="005039CA"/>
    <w:rsid w:val="00504B95"/>
    <w:rsid w:val="00513EEC"/>
    <w:rsid w:val="0051699C"/>
    <w:rsid w:val="0052250B"/>
    <w:rsid w:val="0052353C"/>
    <w:rsid w:val="005239C3"/>
    <w:rsid w:val="005258DF"/>
    <w:rsid w:val="00526BEE"/>
    <w:rsid w:val="00526CEE"/>
    <w:rsid w:val="005353FA"/>
    <w:rsid w:val="005357C8"/>
    <w:rsid w:val="00536F9B"/>
    <w:rsid w:val="0054061D"/>
    <w:rsid w:val="00543E6C"/>
    <w:rsid w:val="00551855"/>
    <w:rsid w:val="0056077B"/>
    <w:rsid w:val="00560D2F"/>
    <w:rsid w:val="00561A92"/>
    <w:rsid w:val="00562144"/>
    <w:rsid w:val="00565087"/>
    <w:rsid w:val="00572EFA"/>
    <w:rsid w:val="00587189"/>
    <w:rsid w:val="005876E9"/>
    <w:rsid w:val="005A0248"/>
    <w:rsid w:val="005A612F"/>
    <w:rsid w:val="005B0043"/>
    <w:rsid w:val="005B2BDE"/>
    <w:rsid w:val="005B4436"/>
    <w:rsid w:val="005B4C45"/>
    <w:rsid w:val="005C294B"/>
    <w:rsid w:val="005C29FA"/>
    <w:rsid w:val="005C514F"/>
    <w:rsid w:val="005C6E15"/>
    <w:rsid w:val="005D0169"/>
    <w:rsid w:val="005D127B"/>
    <w:rsid w:val="005D162E"/>
    <w:rsid w:val="005D25E7"/>
    <w:rsid w:val="005D2A65"/>
    <w:rsid w:val="005D2E01"/>
    <w:rsid w:val="005D318A"/>
    <w:rsid w:val="005E3906"/>
    <w:rsid w:val="005E4482"/>
    <w:rsid w:val="005E4B01"/>
    <w:rsid w:val="005F2B3F"/>
    <w:rsid w:val="005F35C2"/>
    <w:rsid w:val="005F4193"/>
    <w:rsid w:val="00600786"/>
    <w:rsid w:val="00603D9F"/>
    <w:rsid w:val="0060531C"/>
    <w:rsid w:val="00605611"/>
    <w:rsid w:val="0060659B"/>
    <w:rsid w:val="0060678D"/>
    <w:rsid w:val="00611081"/>
    <w:rsid w:val="00612654"/>
    <w:rsid w:val="0061294D"/>
    <w:rsid w:val="006143E3"/>
    <w:rsid w:val="00614E86"/>
    <w:rsid w:val="00614FDF"/>
    <w:rsid w:val="0062142F"/>
    <w:rsid w:val="00626449"/>
    <w:rsid w:val="00626713"/>
    <w:rsid w:val="006277CF"/>
    <w:rsid w:val="00635504"/>
    <w:rsid w:val="00635960"/>
    <w:rsid w:val="00637EB5"/>
    <w:rsid w:val="0064113F"/>
    <w:rsid w:val="006416EE"/>
    <w:rsid w:val="00642F4B"/>
    <w:rsid w:val="0064359C"/>
    <w:rsid w:val="00652C89"/>
    <w:rsid w:val="0065413D"/>
    <w:rsid w:val="00661D3E"/>
    <w:rsid w:val="00662842"/>
    <w:rsid w:val="006639DD"/>
    <w:rsid w:val="00671775"/>
    <w:rsid w:val="00677386"/>
    <w:rsid w:val="00680F3C"/>
    <w:rsid w:val="00681D6F"/>
    <w:rsid w:val="00682170"/>
    <w:rsid w:val="00684245"/>
    <w:rsid w:val="00685FE6"/>
    <w:rsid w:val="00686200"/>
    <w:rsid w:val="00687167"/>
    <w:rsid w:val="00687CCC"/>
    <w:rsid w:val="00693831"/>
    <w:rsid w:val="0069443E"/>
    <w:rsid w:val="006946C6"/>
    <w:rsid w:val="00696187"/>
    <w:rsid w:val="00696834"/>
    <w:rsid w:val="00697A1E"/>
    <w:rsid w:val="006A13DC"/>
    <w:rsid w:val="006A18E9"/>
    <w:rsid w:val="006A5F30"/>
    <w:rsid w:val="006A7404"/>
    <w:rsid w:val="006B2AEA"/>
    <w:rsid w:val="006B4B67"/>
    <w:rsid w:val="006C0D4E"/>
    <w:rsid w:val="006C254E"/>
    <w:rsid w:val="006C303B"/>
    <w:rsid w:val="006C3F36"/>
    <w:rsid w:val="006C4A8F"/>
    <w:rsid w:val="006C53D3"/>
    <w:rsid w:val="006D1F9A"/>
    <w:rsid w:val="006D28C5"/>
    <w:rsid w:val="006E1037"/>
    <w:rsid w:val="006E3099"/>
    <w:rsid w:val="006E41E9"/>
    <w:rsid w:val="006E4943"/>
    <w:rsid w:val="006E5C86"/>
    <w:rsid w:val="006E73FE"/>
    <w:rsid w:val="006F02B9"/>
    <w:rsid w:val="00700B57"/>
    <w:rsid w:val="00701D75"/>
    <w:rsid w:val="007044F6"/>
    <w:rsid w:val="007100AD"/>
    <w:rsid w:val="0071017A"/>
    <w:rsid w:val="00711037"/>
    <w:rsid w:val="00712F8C"/>
    <w:rsid w:val="00717BA0"/>
    <w:rsid w:val="00725792"/>
    <w:rsid w:val="0072656B"/>
    <w:rsid w:val="00732A74"/>
    <w:rsid w:val="00734A5B"/>
    <w:rsid w:val="00737086"/>
    <w:rsid w:val="007441D0"/>
    <w:rsid w:val="00744E76"/>
    <w:rsid w:val="007567D7"/>
    <w:rsid w:val="00756A51"/>
    <w:rsid w:val="007636F1"/>
    <w:rsid w:val="00763C76"/>
    <w:rsid w:val="007661AF"/>
    <w:rsid w:val="00770221"/>
    <w:rsid w:val="00775DE5"/>
    <w:rsid w:val="0077651D"/>
    <w:rsid w:val="0078163B"/>
    <w:rsid w:val="00781F0F"/>
    <w:rsid w:val="0078601E"/>
    <w:rsid w:val="007906C8"/>
    <w:rsid w:val="0079093A"/>
    <w:rsid w:val="00791022"/>
    <w:rsid w:val="00793EBE"/>
    <w:rsid w:val="007A39B1"/>
    <w:rsid w:val="007A3BC8"/>
    <w:rsid w:val="007A402F"/>
    <w:rsid w:val="007A4FDC"/>
    <w:rsid w:val="007A5252"/>
    <w:rsid w:val="007A752C"/>
    <w:rsid w:val="007A7628"/>
    <w:rsid w:val="007B246F"/>
    <w:rsid w:val="007B2778"/>
    <w:rsid w:val="007C079A"/>
    <w:rsid w:val="007C1FAE"/>
    <w:rsid w:val="007C20CA"/>
    <w:rsid w:val="007C5E58"/>
    <w:rsid w:val="007D2584"/>
    <w:rsid w:val="007D3E63"/>
    <w:rsid w:val="007D4F8C"/>
    <w:rsid w:val="007E03B2"/>
    <w:rsid w:val="007E0B23"/>
    <w:rsid w:val="007E0BF2"/>
    <w:rsid w:val="007E2729"/>
    <w:rsid w:val="007E32E1"/>
    <w:rsid w:val="007F23C7"/>
    <w:rsid w:val="007F4613"/>
    <w:rsid w:val="008028A4"/>
    <w:rsid w:val="0080335D"/>
    <w:rsid w:val="00803626"/>
    <w:rsid w:val="00805188"/>
    <w:rsid w:val="00806F25"/>
    <w:rsid w:val="00810D4B"/>
    <w:rsid w:val="0081192C"/>
    <w:rsid w:val="008124B3"/>
    <w:rsid w:val="008160E5"/>
    <w:rsid w:val="00816A6D"/>
    <w:rsid w:val="0082248A"/>
    <w:rsid w:val="0082610B"/>
    <w:rsid w:val="0083727E"/>
    <w:rsid w:val="00837A66"/>
    <w:rsid w:val="008415C3"/>
    <w:rsid w:val="00843307"/>
    <w:rsid w:val="00843BA1"/>
    <w:rsid w:val="008463C3"/>
    <w:rsid w:val="00846D56"/>
    <w:rsid w:val="00850CA7"/>
    <w:rsid w:val="0085185A"/>
    <w:rsid w:val="008522B8"/>
    <w:rsid w:val="00853453"/>
    <w:rsid w:val="008560BC"/>
    <w:rsid w:val="00857FAF"/>
    <w:rsid w:val="00864272"/>
    <w:rsid w:val="008656C0"/>
    <w:rsid w:val="00867832"/>
    <w:rsid w:val="008729AE"/>
    <w:rsid w:val="008729D3"/>
    <w:rsid w:val="00873674"/>
    <w:rsid w:val="008744A3"/>
    <w:rsid w:val="00875170"/>
    <w:rsid w:val="008768CA"/>
    <w:rsid w:val="0088273B"/>
    <w:rsid w:val="00882DB6"/>
    <w:rsid w:val="008833CB"/>
    <w:rsid w:val="00891CA3"/>
    <w:rsid w:val="008939B7"/>
    <w:rsid w:val="00893CC6"/>
    <w:rsid w:val="0089534E"/>
    <w:rsid w:val="008A0925"/>
    <w:rsid w:val="008B1270"/>
    <w:rsid w:val="008B15F4"/>
    <w:rsid w:val="008B4331"/>
    <w:rsid w:val="008B5785"/>
    <w:rsid w:val="008C02B7"/>
    <w:rsid w:val="008C1349"/>
    <w:rsid w:val="008C6698"/>
    <w:rsid w:val="008D14CD"/>
    <w:rsid w:val="008D1702"/>
    <w:rsid w:val="008D24AD"/>
    <w:rsid w:val="008D5459"/>
    <w:rsid w:val="008D56FB"/>
    <w:rsid w:val="008D5C6D"/>
    <w:rsid w:val="008D5F69"/>
    <w:rsid w:val="008D6702"/>
    <w:rsid w:val="008F14A3"/>
    <w:rsid w:val="008F162F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2A6"/>
    <w:rsid w:val="0091348E"/>
    <w:rsid w:val="009151E6"/>
    <w:rsid w:val="00916EC0"/>
    <w:rsid w:val="00917CCB"/>
    <w:rsid w:val="00932864"/>
    <w:rsid w:val="00932F71"/>
    <w:rsid w:val="0093391A"/>
    <w:rsid w:val="00935165"/>
    <w:rsid w:val="0094290A"/>
    <w:rsid w:val="00942D2D"/>
    <w:rsid w:val="00942EC2"/>
    <w:rsid w:val="00943578"/>
    <w:rsid w:val="00943A27"/>
    <w:rsid w:val="009450C6"/>
    <w:rsid w:val="009452C2"/>
    <w:rsid w:val="009479F3"/>
    <w:rsid w:val="00950235"/>
    <w:rsid w:val="009559D5"/>
    <w:rsid w:val="00961048"/>
    <w:rsid w:val="00961486"/>
    <w:rsid w:val="00961CA8"/>
    <w:rsid w:val="009651B5"/>
    <w:rsid w:val="00965CEB"/>
    <w:rsid w:val="00965D2F"/>
    <w:rsid w:val="00967FF0"/>
    <w:rsid w:val="009733F3"/>
    <w:rsid w:val="0097416F"/>
    <w:rsid w:val="009833AE"/>
    <w:rsid w:val="009862B8"/>
    <w:rsid w:val="009866CC"/>
    <w:rsid w:val="00987A5D"/>
    <w:rsid w:val="00991BF2"/>
    <w:rsid w:val="009920EC"/>
    <w:rsid w:val="0099227E"/>
    <w:rsid w:val="0099310E"/>
    <w:rsid w:val="009A31A0"/>
    <w:rsid w:val="009B03B5"/>
    <w:rsid w:val="009B7622"/>
    <w:rsid w:val="009C115A"/>
    <w:rsid w:val="009C25EF"/>
    <w:rsid w:val="009C2BF0"/>
    <w:rsid w:val="009C63B1"/>
    <w:rsid w:val="009D191A"/>
    <w:rsid w:val="009D2907"/>
    <w:rsid w:val="009D2B44"/>
    <w:rsid w:val="009D2E4F"/>
    <w:rsid w:val="009D7CC3"/>
    <w:rsid w:val="009E1897"/>
    <w:rsid w:val="009E3DAF"/>
    <w:rsid w:val="009E6FF2"/>
    <w:rsid w:val="009E748A"/>
    <w:rsid w:val="009F037A"/>
    <w:rsid w:val="009F37B7"/>
    <w:rsid w:val="009F6989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6635"/>
    <w:rsid w:val="00A27F9B"/>
    <w:rsid w:val="00A310FF"/>
    <w:rsid w:val="00A31FE2"/>
    <w:rsid w:val="00A321D6"/>
    <w:rsid w:val="00A37630"/>
    <w:rsid w:val="00A37AA2"/>
    <w:rsid w:val="00A37EA2"/>
    <w:rsid w:val="00A40553"/>
    <w:rsid w:val="00A40822"/>
    <w:rsid w:val="00A41DF4"/>
    <w:rsid w:val="00A43EDA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053E"/>
    <w:rsid w:val="00A82346"/>
    <w:rsid w:val="00A8767A"/>
    <w:rsid w:val="00A906D0"/>
    <w:rsid w:val="00A9318F"/>
    <w:rsid w:val="00A94BC1"/>
    <w:rsid w:val="00A94CD1"/>
    <w:rsid w:val="00A9723A"/>
    <w:rsid w:val="00AA6B51"/>
    <w:rsid w:val="00AA730F"/>
    <w:rsid w:val="00AA7752"/>
    <w:rsid w:val="00AB05A7"/>
    <w:rsid w:val="00AB1185"/>
    <w:rsid w:val="00AB4AA5"/>
    <w:rsid w:val="00AB78C9"/>
    <w:rsid w:val="00AC7166"/>
    <w:rsid w:val="00AD3B90"/>
    <w:rsid w:val="00AD4878"/>
    <w:rsid w:val="00AD63FB"/>
    <w:rsid w:val="00AE0793"/>
    <w:rsid w:val="00AF292C"/>
    <w:rsid w:val="00B03D35"/>
    <w:rsid w:val="00B07C9E"/>
    <w:rsid w:val="00B1236B"/>
    <w:rsid w:val="00B13AD3"/>
    <w:rsid w:val="00B14E0A"/>
    <w:rsid w:val="00B15449"/>
    <w:rsid w:val="00B155DC"/>
    <w:rsid w:val="00B21568"/>
    <w:rsid w:val="00B22BDD"/>
    <w:rsid w:val="00B232EA"/>
    <w:rsid w:val="00B234EE"/>
    <w:rsid w:val="00B23676"/>
    <w:rsid w:val="00B23AD4"/>
    <w:rsid w:val="00B25F0E"/>
    <w:rsid w:val="00B266E6"/>
    <w:rsid w:val="00B27FB8"/>
    <w:rsid w:val="00B30CE4"/>
    <w:rsid w:val="00B403D8"/>
    <w:rsid w:val="00B40C8A"/>
    <w:rsid w:val="00B46790"/>
    <w:rsid w:val="00B4732F"/>
    <w:rsid w:val="00B50254"/>
    <w:rsid w:val="00B571D1"/>
    <w:rsid w:val="00B6196E"/>
    <w:rsid w:val="00B633D9"/>
    <w:rsid w:val="00B63A51"/>
    <w:rsid w:val="00B65372"/>
    <w:rsid w:val="00B706D2"/>
    <w:rsid w:val="00B70BED"/>
    <w:rsid w:val="00B71860"/>
    <w:rsid w:val="00B71DDC"/>
    <w:rsid w:val="00B72D83"/>
    <w:rsid w:val="00B75937"/>
    <w:rsid w:val="00B75CCF"/>
    <w:rsid w:val="00B772A7"/>
    <w:rsid w:val="00B81012"/>
    <w:rsid w:val="00B81FC1"/>
    <w:rsid w:val="00B838C8"/>
    <w:rsid w:val="00B84BCD"/>
    <w:rsid w:val="00B86808"/>
    <w:rsid w:val="00B86F5D"/>
    <w:rsid w:val="00B87159"/>
    <w:rsid w:val="00B921B8"/>
    <w:rsid w:val="00B9266C"/>
    <w:rsid w:val="00B93FF2"/>
    <w:rsid w:val="00B95AEF"/>
    <w:rsid w:val="00BA2CE8"/>
    <w:rsid w:val="00BA493B"/>
    <w:rsid w:val="00BB20D5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BF"/>
    <w:rsid w:val="00BC5CC4"/>
    <w:rsid w:val="00BC602D"/>
    <w:rsid w:val="00BD267B"/>
    <w:rsid w:val="00BD3C5C"/>
    <w:rsid w:val="00BD6927"/>
    <w:rsid w:val="00BE0FE0"/>
    <w:rsid w:val="00BE7A76"/>
    <w:rsid w:val="00BF1152"/>
    <w:rsid w:val="00BF1785"/>
    <w:rsid w:val="00BF3AEE"/>
    <w:rsid w:val="00C00441"/>
    <w:rsid w:val="00C014AB"/>
    <w:rsid w:val="00C01FF7"/>
    <w:rsid w:val="00C03AC7"/>
    <w:rsid w:val="00C07194"/>
    <w:rsid w:val="00C10B2B"/>
    <w:rsid w:val="00C12EA6"/>
    <w:rsid w:val="00C14BF2"/>
    <w:rsid w:val="00C152F3"/>
    <w:rsid w:val="00C1643B"/>
    <w:rsid w:val="00C2228A"/>
    <w:rsid w:val="00C2283A"/>
    <w:rsid w:val="00C31685"/>
    <w:rsid w:val="00C33079"/>
    <w:rsid w:val="00C35625"/>
    <w:rsid w:val="00C36211"/>
    <w:rsid w:val="00C4157D"/>
    <w:rsid w:val="00C4192F"/>
    <w:rsid w:val="00C445FC"/>
    <w:rsid w:val="00C45231"/>
    <w:rsid w:val="00C45A92"/>
    <w:rsid w:val="00C45E61"/>
    <w:rsid w:val="00C50F16"/>
    <w:rsid w:val="00C53C93"/>
    <w:rsid w:val="00C53F06"/>
    <w:rsid w:val="00C54EB8"/>
    <w:rsid w:val="00C5568D"/>
    <w:rsid w:val="00C57601"/>
    <w:rsid w:val="00C616A5"/>
    <w:rsid w:val="00C616E5"/>
    <w:rsid w:val="00C64056"/>
    <w:rsid w:val="00C7100B"/>
    <w:rsid w:val="00C71D5C"/>
    <w:rsid w:val="00C72833"/>
    <w:rsid w:val="00C7604E"/>
    <w:rsid w:val="00C773E2"/>
    <w:rsid w:val="00C82C6C"/>
    <w:rsid w:val="00C83B19"/>
    <w:rsid w:val="00C849D1"/>
    <w:rsid w:val="00C8601C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A6337"/>
    <w:rsid w:val="00CB091F"/>
    <w:rsid w:val="00CB1220"/>
    <w:rsid w:val="00CC02B6"/>
    <w:rsid w:val="00CC08E6"/>
    <w:rsid w:val="00CC131C"/>
    <w:rsid w:val="00CC2199"/>
    <w:rsid w:val="00CC6072"/>
    <w:rsid w:val="00CC6673"/>
    <w:rsid w:val="00CC79CA"/>
    <w:rsid w:val="00CC7B2B"/>
    <w:rsid w:val="00CC7F3E"/>
    <w:rsid w:val="00CD0309"/>
    <w:rsid w:val="00CD2805"/>
    <w:rsid w:val="00CD7F1D"/>
    <w:rsid w:val="00CE213A"/>
    <w:rsid w:val="00CE4886"/>
    <w:rsid w:val="00CE63F3"/>
    <w:rsid w:val="00CF1FDC"/>
    <w:rsid w:val="00CF2F33"/>
    <w:rsid w:val="00CF3410"/>
    <w:rsid w:val="00CF346C"/>
    <w:rsid w:val="00CF75F1"/>
    <w:rsid w:val="00D00459"/>
    <w:rsid w:val="00D01ABE"/>
    <w:rsid w:val="00D04673"/>
    <w:rsid w:val="00D05C47"/>
    <w:rsid w:val="00D06053"/>
    <w:rsid w:val="00D063F0"/>
    <w:rsid w:val="00D07E14"/>
    <w:rsid w:val="00D1667C"/>
    <w:rsid w:val="00D16C34"/>
    <w:rsid w:val="00D24374"/>
    <w:rsid w:val="00D2474B"/>
    <w:rsid w:val="00D26FDD"/>
    <w:rsid w:val="00D312DF"/>
    <w:rsid w:val="00D3407A"/>
    <w:rsid w:val="00D3422E"/>
    <w:rsid w:val="00D36FC5"/>
    <w:rsid w:val="00D40936"/>
    <w:rsid w:val="00D40CFA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3C5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504D"/>
    <w:rsid w:val="00D87829"/>
    <w:rsid w:val="00D87E00"/>
    <w:rsid w:val="00D904EB"/>
    <w:rsid w:val="00D90D3D"/>
    <w:rsid w:val="00D9134D"/>
    <w:rsid w:val="00D94D83"/>
    <w:rsid w:val="00DA08AB"/>
    <w:rsid w:val="00DA1983"/>
    <w:rsid w:val="00DA38B3"/>
    <w:rsid w:val="00DA7A03"/>
    <w:rsid w:val="00DB1818"/>
    <w:rsid w:val="00DB1FAD"/>
    <w:rsid w:val="00DB2284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0717"/>
    <w:rsid w:val="00DE2AAA"/>
    <w:rsid w:val="00DE32AD"/>
    <w:rsid w:val="00DE57AA"/>
    <w:rsid w:val="00DE76EF"/>
    <w:rsid w:val="00DF2B1F"/>
    <w:rsid w:val="00DF54FF"/>
    <w:rsid w:val="00DF611B"/>
    <w:rsid w:val="00DF62CD"/>
    <w:rsid w:val="00DF6FB6"/>
    <w:rsid w:val="00E037C5"/>
    <w:rsid w:val="00E0534D"/>
    <w:rsid w:val="00E12550"/>
    <w:rsid w:val="00E12A44"/>
    <w:rsid w:val="00E16413"/>
    <w:rsid w:val="00E164A5"/>
    <w:rsid w:val="00E168B2"/>
    <w:rsid w:val="00E2294C"/>
    <w:rsid w:val="00E30A87"/>
    <w:rsid w:val="00E30EC4"/>
    <w:rsid w:val="00E3673B"/>
    <w:rsid w:val="00E416AD"/>
    <w:rsid w:val="00E418DB"/>
    <w:rsid w:val="00E42A60"/>
    <w:rsid w:val="00E43ED6"/>
    <w:rsid w:val="00E43FF0"/>
    <w:rsid w:val="00E50AD9"/>
    <w:rsid w:val="00E51302"/>
    <w:rsid w:val="00E5244A"/>
    <w:rsid w:val="00E538D6"/>
    <w:rsid w:val="00E6017F"/>
    <w:rsid w:val="00E60E94"/>
    <w:rsid w:val="00E66D40"/>
    <w:rsid w:val="00E6724E"/>
    <w:rsid w:val="00E67E7D"/>
    <w:rsid w:val="00E705E9"/>
    <w:rsid w:val="00E70AC5"/>
    <w:rsid w:val="00E72F90"/>
    <w:rsid w:val="00E74DF3"/>
    <w:rsid w:val="00E77645"/>
    <w:rsid w:val="00E81E11"/>
    <w:rsid w:val="00E837D7"/>
    <w:rsid w:val="00E84511"/>
    <w:rsid w:val="00E8488F"/>
    <w:rsid w:val="00E85BC1"/>
    <w:rsid w:val="00E8794F"/>
    <w:rsid w:val="00E91E71"/>
    <w:rsid w:val="00EA566D"/>
    <w:rsid w:val="00EB26BD"/>
    <w:rsid w:val="00EB33C7"/>
    <w:rsid w:val="00EB60B1"/>
    <w:rsid w:val="00EC082E"/>
    <w:rsid w:val="00EC4657"/>
    <w:rsid w:val="00EC4A25"/>
    <w:rsid w:val="00EC6755"/>
    <w:rsid w:val="00EE00EA"/>
    <w:rsid w:val="00EE0A3C"/>
    <w:rsid w:val="00EE2FE3"/>
    <w:rsid w:val="00EE3C26"/>
    <w:rsid w:val="00EE4BD1"/>
    <w:rsid w:val="00EE4F55"/>
    <w:rsid w:val="00EE575A"/>
    <w:rsid w:val="00EE5BB6"/>
    <w:rsid w:val="00EF22AE"/>
    <w:rsid w:val="00EF7579"/>
    <w:rsid w:val="00F025A2"/>
    <w:rsid w:val="00F04712"/>
    <w:rsid w:val="00F10912"/>
    <w:rsid w:val="00F11200"/>
    <w:rsid w:val="00F121DB"/>
    <w:rsid w:val="00F14C1D"/>
    <w:rsid w:val="00F21044"/>
    <w:rsid w:val="00F22EC7"/>
    <w:rsid w:val="00F22FC8"/>
    <w:rsid w:val="00F2438F"/>
    <w:rsid w:val="00F26B82"/>
    <w:rsid w:val="00F26FFA"/>
    <w:rsid w:val="00F31EF0"/>
    <w:rsid w:val="00F40D4C"/>
    <w:rsid w:val="00F419EB"/>
    <w:rsid w:val="00F4261C"/>
    <w:rsid w:val="00F43378"/>
    <w:rsid w:val="00F505D8"/>
    <w:rsid w:val="00F52383"/>
    <w:rsid w:val="00F634C8"/>
    <w:rsid w:val="00F653B8"/>
    <w:rsid w:val="00F66804"/>
    <w:rsid w:val="00F703A3"/>
    <w:rsid w:val="00F830B9"/>
    <w:rsid w:val="00F83F8C"/>
    <w:rsid w:val="00F84DC9"/>
    <w:rsid w:val="00F935DB"/>
    <w:rsid w:val="00F93615"/>
    <w:rsid w:val="00F95DAF"/>
    <w:rsid w:val="00FA1266"/>
    <w:rsid w:val="00FA2E87"/>
    <w:rsid w:val="00FA72D2"/>
    <w:rsid w:val="00FB184E"/>
    <w:rsid w:val="00FB2FF7"/>
    <w:rsid w:val="00FB31F3"/>
    <w:rsid w:val="00FB6DAE"/>
    <w:rsid w:val="00FB7986"/>
    <w:rsid w:val="00FC1192"/>
    <w:rsid w:val="00FC357E"/>
    <w:rsid w:val="00FC47B8"/>
    <w:rsid w:val="00FC4FC4"/>
    <w:rsid w:val="00FC6FA2"/>
    <w:rsid w:val="00FD5DD5"/>
    <w:rsid w:val="00FD6055"/>
    <w:rsid w:val="00FD7E14"/>
    <w:rsid w:val="00FE65A7"/>
    <w:rsid w:val="00FF2CEA"/>
    <w:rsid w:val="00FF3726"/>
    <w:rsid w:val="00FF4336"/>
    <w:rsid w:val="00FF58F7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F43378"/>
    <w:rPr>
      <w:color w:val="666666"/>
    </w:rPr>
  </w:style>
  <w:style w:type="table" w:styleId="TableGrid">
    <w:name w:val="Table Grid"/>
    <w:basedOn w:val="TableNormal"/>
    <w:rsid w:val="009351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753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370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966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9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3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74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87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0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PowerPoint_Presentation.pptx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PowerPoint_Presentation2.ppt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3_Iu/TSGR3_127/Docs/R3-250895.zip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PowerPoint_Presentation1.ppt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B28EE1-8D85-4A62-B86B-862DEE6C064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5febc012-5c62-464f-8fa7-270037d49f7f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a666cf78-39a2-4718-9e3a-c97e0f2e243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075B5B3-1D14-4A7E-AD8E-E50ACABCE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585A0-B244-46C3-B0C3-A51C61FE75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1560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8964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Gino Masini</cp:lastModifiedBy>
  <cp:revision>11</cp:revision>
  <dcterms:created xsi:type="dcterms:W3CDTF">2025-03-27T17:59:00Z</dcterms:created>
  <dcterms:modified xsi:type="dcterms:W3CDTF">2025-03-27T19:10:00Z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