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4815D" w14:textId="26A487C0" w:rsidR="008450B9" w:rsidRDefault="008450B9" w:rsidP="008450B9">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WG3 Meeting #127bis</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t xml:space="preserve">    </w:t>
      </w:r>
      <w:r>
        <w:rPr>
          <w:rFonts w:ascii="Arial" w:hAnsi="Arial" w:cs="Arial"/>
          <w:b/>
          <w:color w:val="000000" w:themeColor="text1"/>
          <w:kern w:val="2"/>
          <w:sz w:val="24"/>
          <w:szCs w:val="24"/>
          <w:lang w:eastAsia="zh-CN"/>
        </w:rPr>
        <w:tab/>
      </w:r>
      <w:r w:rsidRPr="002F4528">
        <w:rPr>
          <w:rFonts w:ascii="Arial" w:hAnsi="Arial" w:cs="Arial"/>
          <w:b/>
          <w:color w:val="000000" w:themeColor="text1"/>
          <w:kern w:val="2"/>
          <w:sz w:val="24"/>
          <w:szCs w:val="24"/>
          <w:lang w:eastAsia="zh-CN"/>
        </w:rPr>
        <w:t>R3-25</w:t>
      </w:r>
      <w:r w:rsidR="00DA15AB">
        <w:rPr>
          <w:rFonts w:ascii="Arial" w:hAnsi="Arial" w:cs="Arial"/>
          <w:b/>
          <w:color w:val="000000" w:themeColor="text1"/>
          <w:kern w:val="2"/>
          <w:sz w:val="24"/>
          <w:szCs w:val="24"/>
          <w:lang w:eastAsia="zh-CN"/>
        </w:rPr>
        <w:t>2001</w:t>
      </w:r>
    </w:p>
    <w:p w14:paraId="04139339" w14:textId="77777777" w:rsidR="008450B9" w:rsidRDefault="008450B9" w:rsidP="008450B9">
      <w:pPr>
        <w:jc w:val="left"/>
        <w:rPr>
          <w:b/>
          <w:color w:val="000000" w:themeColor="text1"/>
        </w:rPr>
      </w:pPr>
      <w:r>
        <w:rPr>
          <w:rFonts w:ascii="Arial" w:hAnsi="Arial"/>
          <w:b/>
          <w:color w:val="000000" w:themeColor="text1"/>
          <w:sz w:val="24"/>
        </w:rPr>
        <w:t>Wuhan, China, April 7</w:t>
      </w:r>
      <w:r w:rsidRPr="003F60A8">
        <w:rPr>
          <w:rFonts w:ascii="Arial" w:hAnsi="Arial"/>
          <w:b/>
          <w:color w:val="000000" w:themeColor="text1"/>
          <w:sz w:val="24"/>
          <w:vertAlign w:val="superscript"/>
        </w:rPr>
        <w:t>th</w:t>
      </w:r>
      <w:r>
        <w:rPr>
          <w:rFonts w:ascii="Arial" w:hAnsi="Arial"/>
          <w:b/>
          <w:color w:val="000000" w:themeColor="text1"/>
          <w:sz w:val="24"/>
        </w:rPr>
        <w:t xml:space="preserve"> – 11</w:t>
      </w:r>
      <w:r w:rsidRPr="00355026">
        <w:rPr>
          <w:rFonts w:ascii="Arial" w:hAnsi="Arial"/>
          <w:b/>
          <w:color w:val="000000" w:themeColor="text1"/>
          <w:sz w:val="24"/>
          <w:vertAlign w:val="superscript"/>
        </w:rPr>
        <w:t>th</w:t>
      </w:r>
      <w:r>
        <w:rPr>
          <w:rFonts w:ascii="Arial" w:hAnsi="Arial"/>
          <w:b/>
          <w:color w:val="000000" w:themeColor="text1"/>
          <w:sz w:val="24"/>
        </w:rPr>
        <w:t>, 2025</w:t>
      </w:r>
    </w:p>
    <w:p w14:paraId="7E039B4A" w14:textId="77777777" w:rsidR="008450B9" w:rsidRDefault="008450B9" w:rsidP="008450B9">
      <w:pPr>
        <w:pBdr>
          <w:top w:val="single" w:sz="4" w:space="1" w:color="auto"/>
        </w:pBdr>
        <w:spacing w:after="0"/>
        <w:jc w:val="left"/>
        <w:rPr>
          <w:b/>
          <w:color w:val="000000" w:themeColor="text1"/>
          <w:kern w:val="2"/>
          <w:sz w:val="16"/>
          <w:szCs w:val="16"/>
          <w:lang w:eastAsia="zh-CN"/>
        </w:rPr>
      </w:pPr>
    </w:p>
    <w:p w14:paraId="6B695ED1" w14:textId="77777777" w:rsidR="008450B9" w:rsidRDefault="008450B9" w:rsidP="008450B9">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20.2</w:t>
      </w:r>
    </w:p>
    <w:p w14:paraId="4467585C" w14:textId="77777777" w:rsidR="008450B9" w:rsidRDefault="008450B9" w:rsidP="008450B9">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w:t>
      </w:r>
    </w:p>
    <w:p w14:paraId="4BB59292" w14:textId="72800B9F" w:rsidR="008450B9" w:rsidRDefault="008450B9" w:rsidP="008450B9">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(TP for AI/ML BLCR to TS 38.455) </w:t>
      </w:r>
      <w:r w:rsidRPr="003F60A8">
        <w:rPr>
          <w:b/>
          <w:color w:val="000000" w:themeColor="text1"/>
          <w:kern w:val="2"/>
          <w:lang w:eastAsia="zh-CN"/>
        </w:rPr>
        <w:t xml:space="preserve">Discussion on RAN3 impacts for </w:t>
      </w:r>
      <w:r>
        <w:rPr>
          <w:b/>
          <w:color w:val="000000" w:themeColor="text1"/>
          <w:kern w:val="2"/>
          <w:lang w:eastAsia="zh-CN"/>
        </w:rPr>
        <w:t xml:space="preserve">Direct </w:t>
      </w:r>
      <w:r w:rsidRPr="003F60A8">
        <w:rPr>
          <w:b/>
          <w:color w:val="000000" w:themeColor="text1"/>
          <w:kern w:val="2"/>
          <w:lang w:eastAsia="zh-CN"/>
        </w:rPr>
        <w:t>AI/ML</w:t>
      </w:r>
      <w:r>
        <w:rPr>
          <w:b/>
          <w:color w:val="000000" w:themeColor="text1"/>
          <w:kern w:val="2"/>
          <w:lang w:eastAsia="zh-CN"/>
        </w:rPr>
        <w:t xml:space="preserve"> </w:t>
      </w:r>
      <w:r w:rsidRPr="003F60A8">
        <w:rPr>
          <w:b/>
          <w:color w:val="000000" w:themeColor="text1"/>
          <w:kern w:val="2"/>
          <w:lang w:eastAsia="zh-CN"/>
        </w:rPr>
        <w:t>positioning</w:t>
      </w:r>
      <w:r>
        <w:rPr>
          <w:b/>
          <w:color w:val="000000" w:themeColor="text1"/>
          <w:kern w:val="2"/>
          <w:lang w:eastAsia="zh-CN"/>
        </w:rPr>
        <w:t xml:space="preserve"> </w:t>
      </w:r>
      <w:r w:rsidR="003D27CE">
        <w:rPr>
          <w:b/>
          <w:color w:val="000000" w:themeColor="text1"/>
          <w:kern w:val="2"/>
          <w:lang w:eastAsia="zh-CN"/>
        </w:rPr>
        <w:t>(</w:t>
      </w:r>
      <w:r>
        <w:rPr>
          <w:b/>
          <w:color w:val="000000" w:themeColor="text1"/>
          <w:kern w:val="2"/>
          <w:lang w:eastAsia="zh-CN"/>
        </w:rPr>
        <w:t>Case 3b</w:t>
      </w:r>
      <w:r w:rsidR="003D27CE">
        <w:rPr>
          <w:b/>
          <w:color w:val="000000" w:themeColor="text1"/>
          <w:kern w:val="2"/>
          <w:lang w:eastAsia="zh-CN"/>
        </w:rPr>
        <w:t>)</w:t>
      </w:r>
    </w:p>
    <w:p w14:paraId="0FC4BA04" w14:textId="77777777" w:rsidR="008450B9" w:rsidRDefault="008450B9" w:rsidP="008450B9">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0920F02B" w14:textId="77777777" w:rsidR="008450B9" w:rsidRDefault="008450B9" w:rsidP="008450B9">
      <w:pPr>
        <w:pBdr>
          <w:bottom w:val="single" w:sz="4" w:space="1" w:color="auto"/>
        </w:pBdr>
        <w:spacing w:after="0"/>
        <w:jc w:val="left"/>
        <w:rPr>
          <w:b/>
          <w:color w:val="000000" w:themeColor="text1"/>
          <w:kern w:val="2"/>
          <w:sz w:val="16"/>
          <w:szCs w:val="16"/>
          <w:lang w:eastAsia="zh-CN"/>
        </w:rPr>
      </w:pPr>
    </w:p>
    <w:p w14:paraId="4FAA4463" w14:textId="77777777" w:rsidR="008450B9" w:rsidRDefault="008450B9" w:rsidP="008450B9">
      <w:pPr>
        <w:pStyle w:val="Heading1"/>
        <w:rPr>
          <w:color w:val="000000" w:themeColor="text1"/>
        </w:rPr>
      </w:pPr>
      <w:bookmarkStart w:id="0" w:name="_Ref129681862"/>
      <w:bookmarkStart w:id="1" w:name="_Ref124589705"/>
      <w:r>
        <w:rPr>
          <w:color w:val="000000" w:themeColor="text1"/>
        </w:rPr>
        <w:t>Introduction</w:t>
      </w:r>
      <w:bookmarkEnd w:id="0"/>
      <w:bookmarkEnd w:id="1"/>
    </w:p>
    <w:p w14:paraId="520E6E98" w14:textId="296277E9" w:rsidR="008450B9" w:rsidRDefault="008450B9" w:rsidP="008450B9">
      <w:pPr>
        <w:overflowPunct w:val="0"/>
        <w:spacing w:before="120"/>
        <w:rPr>
          <w:rFonts w:eastAsia="DengXian"/>
          <w:lang w:eastAsia="zh-CN"/>
        </w:rPr>
      </w:pPr>
      <w:bookmarkStart w:id="2" w:name="_Ref129681832"/>
      <w:r>
        <w:rPr>
          <w:rFonts w:eastAsia="DengXian"/>
          <w:lang w:eastAsia="zh-CN"/>
        </w:rPr>
        <w:t>In the last meeting RAN3 kept on discussing the objectives of the Rel-19 WI “</w:t>
      </w:r>
      <w:r w:rsidR="00663FC7" w:rsidRPr="00663FC7">
        <w:rPr>
          <w:rFonts w:eastAsia="DengXian"/>
          <w:i/>
          <w:lang w:eastAsia="zh-CN"/>
        </w:rPr>
        <w:t>Revised WID: Artificial Intelligence (AI)/Machine Learning (ML) for NR Air Interface</w:t>
      </w:r>
      <w:r>
        <w:rPr>
          <w:rFonts w:eastAsia="DengXian"/>
          <w:lang w:eastAsia="zh-CN"/>
        </w:rPr>
        <w:t xml:space="preserve">” – latest WID in </w:t>
      </w:r>
      <w:r>
        <w:rPr>
          <w:rFonts w:eastAsia="DengXian"/>
          <w:lang w:eastAsia="zh-CN"/>
        </w:rPr>
        <w:fldChar w:fldCharType="begin"/>
      </w:r>
      <w:r>
        <w:rPr>
          <w:rFonts w:eastAsia="DengXian"/>
          <w:lang w:eastAsia="zh-CN"/>
        </w:rPr>
        <w:instrText xml:space="preserve"> REF _Ref178262203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To be specific, the discussion was on the </w:t>
      </w:r>
      <w:r>
        <w:rPr>
          <w:color w:val="000000" w:themeColor="text1"/>
          <w:lang w:val="en-GB" w:eastAsia="zh-CN"/>
        </w:rPr>
        <w:t>specification support for AI/ML-based positioning accuracy enhancements</w:t>
      </w:r>
      <w:r>
        <w:rPr>
          <w:rFonts w:eastAsia="DengXian"/>
          <w:lang w:eastAsia="zh-CN"/>
        </w:rPr>
        <w:t>.</w:t>
      </w:r>
    </w:p>
    <w:p w14:paraId="0EB594E3" w14:textId="77777777" w:rsidR="008450B9" w:rsidRDefault="008450B9" w:rsidP="008450B9">
      <w:pPr>
        <w:rPr>
          <w:color w:val="000000" w:themeColor="text1"/>
          <w:lang w:val="en-GB" w:eastAsia="zh-CN"/>
        </w:rPr>
      </w:pPr>
      <w:r w:rsidRPr="003B7404">
        <w:rPr>
          <w:rFonts w:eastAsia="DengXian"/>
          <w:lang w:eastAsia="zh-CN"/>
        </w:rPr>
        <w:t xml:space="preserve">This contribution </w:t>
      </w:r>
      <w:r>
        <w:rPr>
          <w:rFonts w:eastAsia="DengXian"/>
          <w:lang w:eastAsia="zh-CN"/>
        </w:rPr>
        <w:t xml:space="preserve">focuses on Direct AI/ML positioning Case 3b – being the only case of AI/ML positioning that have RAN3 impacts, together with Direct AI/ML positioning Case 3b, discussed in a separate contribution </w:t>
      </w:r>
      <w:r>
        <w:rPr>
          <w:rFonts w:eastAsia="DengXian"/>
          <w:lang w:eastAsia="zh-CN"/>
        </w:rPr>
        <w:fldChar w:fldCharType="begin"/>
      </w:r>
      <w:r>
        <w:rPr>
          <w:rFonts w:eastAsia="DengXian"/>
          <w:lang w:eastAsia="zh-CN"/>
        </w:rPr>
        <w:instrText xml:space="preserve"> REF _Ref192151950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rFonts w:eastAsia="DengXian"/>
          <w:lang w:eastAsia="zh-CN"/>
        </w:rPr>
        <w:t xml:space="preserve"> – and provides proposals based on the latest progress in RAN1 and in RAN3. It is worth noting that the latest status of RAN1 discussions for Case 3b is summarized in the LS sent by RAN1 in </w:t>
      </w:r>
      <w:r>
        <w:rPr>
          <w:rFonts w:eastAsia="DengXian"/>
          <w:lang w:eastAsia="zh-CN"/>
        </w:rPr>
        <w:fldChar w:fldCharType="begin"/>
      </w:r>
      <w:r>
        <w:rPr>
          <w:rFonts w:eastAsia="DengXian"/>
          <w:lang w:eastAsia="zh-CN"/>
        </w:rPr>
        <w:instrText xml:space="preserve"> REF _Ref192856818 \r \h </w:instrText>
      </w:r>
      <w:r>
        <w:rPr>
          <w:rFonts w:eastAsia="DengXian"/>
          <w:lang w:eastAsia="zh-CN"/>
        </w:rPr>
      </w:r>
      <w:r>
        <w:rPr>
          <w:rFonts w:eastAsia="DengXian"/>
          <w:lang w:eastAsia="zh-CN"/>
        </w:rPr>
        <w:fldChar w:fldCharType="separate"/>
      </w:r>
      <w:r>
        <w:rPr>
          <w:rFonts w:eastAsia="DengXian"/>
          <w:lang w:eastAsia="zh-CN"/>
        </w:rPr>
        <w:t>[3]</w:t>
      </w:r>
      <w:r>
        <w:rPr>
          <w:rFonts w:eastAsia="DengXian"/>
          <w:lang w:eastAsia="zh-CN"/>
        </w:rPr>
        <w:fldChar w:fldCharType="end"/>
      </w:r>
      <w:r>
        <w:rPr>
          <w:rFonts w:eastAsia="DengXian"/>
          <w:lang w:eastAsia="zh-CN"/>
        </w:rPr>
        <w:t xml:space="preserve">. </w:t>
      </w:r>
      <w:r>
        <w:rPr>
          <w:color w:val="000000" w:themeColor="text1"/>
          <w:lang w:val="en-GB" w:eastAsia="zh-CN"/>
        </w:rPr>
        <w:t xml:space="preserve"> </w:t>
      </w:r>
    </w:p>
    <w:p w14:paraId="671D8FDF" w14:textId="77777777" w:rsidR="008450B9" w:rsidRDefault="008450B9" w:rsidP="008450B9">
      <w:pPr>
        <w:pStyle w:val="Heading1"/>
        <w:rPr>
          <w:color w:val="000000" w:themeColor="text1"/>
        </w:rPr>
      </w:pPr>
      <w:r>
        <w:rPr>
          <w:color w:val="000000" w:themeColor="text1"/>
        </w:rPr>
        <w:t>Discussion</w:t>
      </w:r>
    </w:p>
    <w:p w14:paraId="74253BD2" w14:textId="77777777" w:rsidR="008450B9" w:rsidRDefault="008450B9" w:rsidP="008450B9">
      <w:pPr>
        <w:spacing w:before="120"/>
        <w:rPr>
          <w:color w:val="000000" w:themeColor="text1"/>
          <w:lang w:eastAsia="zh-CN"/>
        </w:rPr>
      </w:pPr>
      <w:r>
        <w:rPr>
          <w:color w:val="000000" w:themeColor="text1"/>
          <w:lang w:eastAsia="zh-CN"/>
        </w:rPr>
        <w:t xml:space="preserve">In the following we further discuss aspects related to model training, model inference and model monitoring for AI/ML positioning Case 3b (i.e., </w:t>
      </w:r>
      <w:r w:rsidRPr="00671D5F">
        <w:t>NG-RAN node assisted positioning with LMF-side model</w:t>
      </w:r>
      <w:r>
        <w:rPr>
          <w:color w:val="000000" w:themeColor="text1"/>
          <w:lang w:eastAsia="zh-CN"/>
        </w:rPr>
        <w:t xml:space="preserve">). </w:t>
      </w:r>
    </w:p>
    <w:p w14:paraId="5374D103" w14:textId="77777777" w:rsidR="008450B9" w:rsidRDefault="008450B9" w:rsidP="008450B9">
      <w:pPr>
        <w:spacing w:before="120"/>
        <w:rPr>
          <w:color w:val="000000" w:themeColor="text1"/>
          <w:lang w:eastAsia="zh-CN"/>
        </w:rPr>
      </w:pPr>
      <w:r>
        <w:rPr>
          <w:color w:val="000000" w:themeColor="text1"/>
          <w:lang w:eastAsia="zh-CN"/>
        </w:rPr>
        <w:t xml:space="preserve">In the last meeting RAN3 discussed technical aspects for Case 3a only. For Case 3b, the following agreements and open issues captured in RAN3#125bis meeting minutes are referenced </w:t>
      </w:r>
      <w:r>
        <w:rPr>
          <w:color w:val="000000" w:themeColor="text1"/>
          <w:lang w:eastAsia="zh-CN"/>
        </w:rPr>
        <w:fldChar w:fldCharType="begin"/>
      </w:r>
      <w:r>
        <w:rPr>
          <w:color w:val="000000" w:themeColor="text1"/>
          <w:lang w:eastAsia="zh-CN"/>
        </w:rPr>
        <w:instrText xml:space="preserve"> REF _Ref181100331 \r \h </w:instrText>
      </w:r>
      <w:r>
        <w:rPr>
          <w:color w:val="000000" w:themeColor="text1"/>
          <w:lang w:eastAsia="zh-CN"/>
        </w:rPr>
      </w:r>
      <w:r>
        <w:rPr>
          <w:color w:val="000000" w:themeColor="text1"/>
          <w:lang w:eastAsia="zh-CN"/>
        </w:rPr>
        <w:fldChar w:fldCharType="separate"/>
      </w:r>
      <w:r>
        <w:rPr>
          <w:color w:val="000000" w:themeColor="text1"/>
          <w:lang w:eastAsia="zh-CN"/>
        </w:rPr>
        <w:t>[4]</w:t>
      </w:r>
      <w:r>
        <w:rPr>
          <w:color w:val="000000" w:themeColor="text1"/>
          <w:lang w:eastAsia="zh-CN"/>
        </w:rPr>
        <w:fldChar w:fldCharType="end"/>
      </w:r>
      <w:r>
        <w:rPr>
          <w:color w:val="000000" w:themeColor="text1"/>
          <w:lang w:eastAsia="zh-CN"/>
        </w:rPr>
        <w:t>:</w:t>
      </w:r>
    </w:p>
    <w:tbl>
      <w:tblPr>
        <w:tblStyle w:val="TableGrid"/>
        <w:tblW w:w="0" w:type="auto"/>
        <w:tblLook w:val="04A0" w:firstRow="1" w:lastRow="0" w:firstColumn="1" w:lastColumn="0" w:noHBand="0" w:noVBand="1"/>
      </w:tblPr>
      <w:tblGrid>
        <w:gridCol w:w="9307"/>
      </w:tblGrid>
      <w:tr w:rsidR="008450B9" w:rsidRPr="006C290E" w14:paraId="08E8CBFC" w14:textId="77777777" w:rsidTr="000721BC">
        <w:tc>
          <w:tcPr>
            <w:tcW w:w="9307" w:type="dxa"/>
            <w:shd w:val="clear" w:color="auto" w:fill="auto"/>
          </w:tcPr>
          <w:p w14:paraId="43834551" w14:textId="77777777" w:rsidR="008450B9" w:rsidRDefault="008450B9" w:rsidP="000721BC">
            <w:pPr>
              <w:autoSpaceDE/>
              <w:autoSpaceDN/>
              <w:adjustRightInd/>
              <w:snapToGrid/>
              <w:spacing w:before="120"/>
              <w:jc w:val="left"/>
              <w:rPr>
                <w:rFonts w:ascii="Calibri" w:hAnsi="Calibri" w:cs="Calibri"/>
                <w:b/>
                <w:color w:val="FF0000"/>
                <w:sz w:val="18"/>
                <w:szCs w:val="24"/>
              </w:rPr>
            </w:pPr>
            <w:r w:rsidRPr="0029659F">
              <w:rPr>
                <w:rFonts w:ascii="Calibri" w:hAnsi="Calibri" w:cs="Calibri" w:hint="eastAsia"/>
                <w:b/>
                <w:color w:val="FF0000"/>
                <w:sz w:val="18"/>
                <w:szCs w:val="24"/>
              </w:rPr>
              <w:t>C</w:t>
            </w:r>
            <w:r w:rsidRPr="0029659F">
              <w:rPr>
                <w:rFonts w:ascii="Calibri" w:hAnsi="Calibri" w:cs="Calibri"/>
                <w:b/>
                <w:color w:val="FF0000"/>
                <w:sz w:val="18"/>
                <w:szCs w:val="24"/>
              </w:rPr>
              <w:t xml:space="preserve">onsider aggregated </w:t>
            </w:r>
            <w:proofErr w:type="spellStart"/>
            <w:r w:rsidRPr="0029659F">
              <w:rPr>
                <w:rFonts w:ascii="Calibri" w:hAnsi="Calibri" w:cs="Calibri"/>
                <w:b/>
                <w:color w:val="FF0000"/>
                <w:sz w:val="18"/>
                <w:szCs w:val="24"/>
              </w:rPr>
              <w:t>gNB</w:t>
            </w:r>
            <w:proofErr w:type="spellEnd"/>
            <w:r w:rsidRPr="0029659F">
              <w:rPr>
                <w:rFonts w:ascii="Calibri" w:hAnsi="Calibri" w:cs="Calibri"/>
                <w:b/>
                <w:color w:val="FF0000"/>
                <w:sz w:val="18"/>
                <w:szCs w:val="24"/>
              </w:rPr>
              <w:t xml:space="preserve"> case first, then split architecture.</w:t>
            </w:r>
          </w:p>
          <w:p w14:paraId="1E071D7A" w14:textId="77777777" w:rsidR="008450B9" w:rsidRPr="00E941A3" w:rsidRDefault="008450B9" w:rsidP="000721BC">
            <w:pPr>
              <w:autoSpaceDE/>
              <w:autoSpaceDN/>
              <w:adjustRightInd/>
              <w:snapToGrid/>
              <w:jc w:val="left"/>
              <w:rPr>
                <w:rFonts w:ascii="Calibri" w:hAnsi="Calibri" w:cs="Calibri"/>
                <w:b/>
                <w:color w:val="FF0000"/>
                <w:sz w:val="18"/>
                <w:szCs w:val="24"/>
              </w:rPr>
            </w:pPr>
            <w:r w:rsidRPr="00637ED1">
              <w:rPr>
                <w:rFonts w:ascii="Calibri" w:hAnsi="Calibri" w:cs="Calibri"/>
                <w:b/>
                <w:color w:val="008000"/>
                <w:sz w:val="18"/>
              </w:rPr>
              <w:t>The existing LCS framework is re-used for AI/ML positioning.</w:t>
            </w:r>
          </w:p>
          <w:p w14:paraId="12029E20" w14:textId="77777777" w:rsidR="008450B9" w:rsidRPr="00E941A3" w:rsidRDefault="008450B9" w:rsidP="000721BC">
            <w:pPr>
              <w:ind w:left="142" w:hanging="142"/>
              <w:rPr>
                <w:rFonts w:ascii="Calibri" w:hAnsi="Calibri" w:cs="Calibri"/>
                <w:i/>
                <w:iCs/>
                <w:sz w:val="18"/>
                <w:u w:val="single"/>
              </w:rPr>
            </w:pPr>
            <w:r w:rsidRPr="00E941A3">
              <w:rPr>
                <w:rFonts w:ascii="Calibri" w:hAnsi="Calibri" w:cs="Calibri"/>
                <w:i/>
                <w:iCs/>
                <w:sz w:val="18"/>
                <w:u w:val="single"/>
              </w:rPr>
              <w:t>Case 3b:</w:t>
            </w:r>
          </w:p>
          <w:p w14:paraId="0978EC13" w14:textId="77777777" w:rsidR="008450B9" w:rsidRPr="002F523C" w:rsidRDefault="008450B9" w:rsidP="000721BC">
            <w:pPr>
              <w:overflowPunct w:val="0"/>
              <w:snapToGrid/>
              <w:textAlignment w:val="baseline"/>
              <w:rPr>
                <w:rFonts w:ascii="Calibri" w:hAnsi="Calibri" w:cs="Calibri"/>
                <w:b/>
                <w:color w:val="008000"/>
                <w:sz w:val="18"/>
                <w:szCs w:val="24"/>
              </w:rPr>
            </w:pPr>
            <w:r w:rsidRPr="002F523C">
              <w:rPr>
                <w:rFonts w:ascii="Calibri" w:hAnsi="Calibri" w:cs="Calibri"/>
                <w:b/>
                <w:color w:val="008000"/>
                <w:sz w:val="18"/>
                <w:szCs w:val="24"/>
              </w:rPr>
              <w:t xml:space="preserve">Re-using the Measurement procedure defined in </w:t>
            </w:r>
            <w:proofErr w:type="spellStart"/>
            <w:r w:rsidRPr="002F523C">
              <w:rPr>
                <w:rFonts w:ascii="Calibri" w:hAnsi="Calibri" w:cs="Calibri"/>
                <w:b/>
                <w:color w:val="008000"/>
                <w:sz w:val="18"/>
                <w:szCs w:val="24"/>
              </w:rPr>
              <w:t>NRPPa</w:t>
            </w:r>
            <w:proofErr w:type="spellEnd"/>
            <w:r w:rsidRPr="002F523C">
              <w:rPr>
                <w:rFonts w:ascii="Calibri" w:hAnsi="Calibri" w:cs="Calibri"/>
                <w:b/>
                <w:color w:val="008000"/>
                <w:sz w:val="18"/>
                <w:szCs w:val="24"/>
              </w:rPr>
              <w:t xml:space="preserve"> to support requesting and reporting the related measurements to LMF for Case 3b. The details of the related measurements are still pending and subject to further discussion in RAN1</w:t>
            </w:r>
            <w:r w:rsidRPr="00637ED1">
              <w:rPr>
                <w:rFonts w:ascii="Calibri" w:hAnsi="Calibri" w:cs="Calibri"/>
                <w:b/>
                <w:color w:val="008000"/>
                <w:sz w:val="18"/>
              </w:rPr>
              <w:t>.</w:t>
            </w:r>
          </w:p>
          <w:p w14:paraId="7F053C16" w14:textId="77777777" w:rsidR="008450B9" w:rsidRPr="002F523C" w:rsidRDefault="008450B9" w:rsidP="000721BC">
            <w:pPr>
              <w:overflowPunct w:val="0"/>
              <w:snapToGrid/>
              <w:jc w:val="left"/>
              <w:textAlignment w:val="baseline"/>
              <w:rPr>
                <w:rFonts w:ascii="Calibri" w:hAnsi="Calibri" w:cs="Calibri"/>
                <w:b/>
                <w:color w:val="008000"/>
                <w:sz w:val="18"/>
                <w:szCs w:val="24"/>
                <w:lang w:eastAsia="zh-CN"/>
              </w:rPr>
            </w:pPr>
            <w:r w:rsidRPr="002F523C">
              <w:rPr>
                <w:rFonts w:ascii="Calibri" w:hAnsi="Calibri" w:cs="Calibri"/>
                <w:b/>
                <w:color w:val="008000"/>
                <w:sz w:val="18"/>
                <w:szCs w:val="24"/>
                <w:lang w:eastAsia="zh-CN"/>
              </w:rPr>
              <w:t>For case 3b:</w:t>
            </w:r>
          </w:p>
          <w:p w14:paraId="06DF1820" w14:textId="77777777" w:rsidR="008450B9" w:rsidRPr="002F523C" w:rsidRDefault="008450B9" w:rsidP="000721BC">
            <w:pPr>
              <w:overflowPunct w:val="0"/>
              <w:snapToGrid/>
              <w:jc w:val="left"/>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 xml:space="preserve">         -       </w:t>
            </w:r>
            <w:r w:rsidRPr="002F523C">
              <w:rPr>
                <w:rFonts w:ascii="Calibri" w:hAnsi="Calibri" w:cs="Calibri"/>
                <w:b/>
                <w:color w:val="008000"/>
                <w:sz w:val="18"/>
                <w:szCs w:val="24"/>
                <w:lang w:eastAsia="zh-CN"/>
              </w:rPr>
              <w:t xml:space="preserve">NG-RAN gets measurements (i.e., part </w:t>
            </w:r>
            <w:proofErr w:type="spellStart"/>
            <w:r w:rsidRPr="002F523C">
              <w:rPr>
                <w:rFonts w:ascii="Calibri" w:hAnsi="Calibri" w:cs="Calibri"/>
                <w:b/>
                <w:color w:val="008000"/>
                <w:sz w:val="18"/>
                <w:szCs w:val="24"/>
                <w:lang w:eastAsia="zh-CN"/>
              </w:rPr>
              <w:t>A</w:t>
            </w:r>
            <w:proofErr w:type="spellEnd"/>
            <w:r w:rsidRPr="002F523C">
              <w:rPr>
                <w:rFonts w:ascii="Calibri" w:hAnsi="Calibri" w:cs="Calibri"/>
                <w:b/>
                <w:color w:val="008000"/>
                <w:sz w:val="18"/>
                <w:szCs w:val="24"/>
                <w:lang w:eastAsia="zh-CN"/>
              </w:rPr>
              <w:t xml:space="preserve"> information as called by RAN1) from TRP and provides them to LMF. </w:t>
            </w:r>
          </w:p>
          <w:p w14:paraId="37AD281E" w14:textId="77777777" w:rsidR="008450B9" w:rsidRPr="0029659F" w:rsidRDefault="008450B9" w:rsidP="000721BC">
            <w:pPr>
              <w:pStyle w:val="ListParagraph4"/>
              <w:widowControl/>
              <w:spacing w:before="0" w:beforeAutospacing="0" w:after="120"/>
              <w:rPr>
                <w:rFonts w:ascii="Calibri" w:hAnsi="Calibri" w:cs="Calibri"/>
                <w:b/>
                <w:color w:val="0000FF"/>
                <w:sz w:val="18"/>
              </w:rPr>
            </w:pPr>
            <w:r w:rsidRPr="00480953">
              <w:rPr>
                <w:rFonts w:ascii="Calibri" w:hAnsi="Calibri" w:cs="Calibri"/>
                <w:b/>
                <w:color w:val="0000FF"/>
                <w:sz w:val="18"/>
              </w:rPr>
              <w:t>The details of the measurements are still pending and subject to further discussion in RAN1.</w:t>
            </w:r>
          </w:p>
        </w:tc>
      </w:tr>
    </w:tbl>
    <w:p w14:paraId="65E64827" w14:textId="77777777" w:rsidR="008450B9" w:rsidRPr="004911D4" w:rsidRDefault="008450B9" w:rsidP="008450B9">
      <w:pPr>
        <w:spacing w:before="120"/>
        <w:rPr>
          <w:color w:val="000000" w:themeColor="text1"/>
          <w:lang w:eastAsia="zh-CN"/>
        </w:rPr>
      </w:pPr>
      <w:r>
        <w:rPr>
          <w:color w:val="000000" w:themeColor="text1"/>
          <w:lang w:val="en-GB" w:eastAsia="zh-CN"/>
        </w:rPr>
        <w:t xml:space="preserve">For AI/ML positioning, the preliminary Rel-18 study phase – whose outcome is summarized in TR 38.843 </w:t>
      </w:r>
      <w:r>
        <w:rPr>
          <w:color w:val="000000" w:themeColor="text1"/>
          <w:lang w:val="en-GB" w:eastAsia="zh-CN"/>
        </w:rPr>
        <w:fldChar w:fldCharType="begin"/>
      </w:r>
      <w:r>
        <w:rPr>
          <w:color w:val="000000" w:themeColor="text1"/>
          <w:lang w:val="en-GB" w:eastAsia="zh-CN"/>
        </w:rPr>
        <w:instrText xml:space="preserve"> REF _Ref181819574 \r \h </w:instrText>
      </w:r>
      <w:r>
        <w:rPr>
          <w:color w:val="000000" w:themeColor="text1"/>
          <w:lang w:val="en-GB" w:eastAsia="zh-CN"/>
        </w:rPr>
      </w:r>
      <w:r>
        <w:rPr>
          <w:color w:val="000000" w:themeColor="text1"/>
          <w:lang w:val="en-GB" w:eastAsia="zh-CN"/>
        </w:rPr>
        <w:fldChar w:fldCharType="separate"/>
      </w:r>
      <w:r>
        <w:rPr>
          <w:color w:val="000000" w:themeColor="text1"/>
          <w:lang w:val="en-GB" w:eastAsia="zh-CN"/>
        </w:rPr>
        <w:t>[5]</w:t>
      </w:r>
      <w:r>
        <w:rPr>
          <w:color w:val="000000" w:themeColor="text1"/>
          <w:lang w:val="en-GB" w:eastAsia="zh-CN"/>
        </w:rPr>
        <w:fldChar w:fldCharType="end"/>
      </w:r>
      <w:r>
        <w:rPr>
          <w:color w:val="000000" w:themeColor="text1"/>
          <w:lang w:val="en-GB" w:eastAsia="zh-CN"/>
        </w:rPr>
        <w:t xml:space="preserve"> – identified that, for Case 3b, </w:t>
      </w:r>
      <w:r>
        <w:rPr>
          <w:color w:val="000000" w:themeColor="text1"/>
          <w:lang w:eastAsia="zh-CN"/>
        </w:rPr>
        <w:t xml:space="preserve">the output of the AI/ML model hosted in the LMF is an estimate (prediction) of the UE location which is inferred </w:t>
      </w:r>
      <w:r>
        <w:rPr>
          <w:color w:val="000000" w:themeColor="text1"/>
          <w:lang w:val="en-GB" w:eastAsia="zh-CN"/>
        </w:rPr>
        <w:t xml:space="preserve">by means of measurements provided by the NG-RAN. </w:t>
      </w:r>
    </w:p>
    <w:p w14:paraId="4E6AF68E" w14:textId="77777777" w:rsidR="008450B9" w:rsidRDefault="008450B9" w:rsidP="008450B9">
      <w:pPr>
        <w:spacing w:before="120"/>
        <w:rPr>
          <w:color w:val="000000" w:themeColor="text1"/>
          <w:lang w:eastAsia="zh-CN"/>
        </w:rPr>
      </w:pPr>
      <w:r>
        <w:rPr>
          <w:color w:val="000000"/>
        </w:rPr>
        <w:t>In order to assess the RAN3 impacts for supporting AI/ML positioning we will discuss model training, model inference and model monitoring aspects.</w:t>
      </w:r>
    </w:p>
    <w:p w14:paraId="78817F1F" w14:textId="77777777" w:rsidR="008450B9" w:rsidRPr="002F523C" w:rsidRDefault="008450B9" w:rsidP="008450B9">
      <w:pPr>
        <w:pStyle w:val="Heading2"/>
      </w:pPr>
      <w:r w:rsidRPr="002F523C">
        <w:t>2.1 Model training considerations</w:t>
      </w:r>
    </w:p>
    <w:p w14:paraId="1AF6CACA" w14:textId="77777777" w:rsidR="008450B9" w:rsidRDefault="008450B9" w:rsidP="008450B9">
      <w:pPr>
        <w:spacing w:before="120"/>
        <w:rPr>
          <w:color w:val="000000"/>
        </w:rPr>
      </w:pPr>
      <w:r>
        <w:rPr>
          <w:color w:val="000000"/>
        </w:rPr>
        <w:t xml:space="preserve">For Case 3b the AI/ML model training is located at the LMF, which is the termination point of training data, as reflected in TR 38.843 clause 7.2.4 </w:t>
      </w:r>
      <w:r>
        <w:rPr>
          <w:color w:val="000000"/>
        </w:rPr>
        <w:fldChar w:fldCharType="begin"/>
      </w:r>
      <w:r>
        <w:rPr>
          <w:color w:val="000000"/>
        </w:rPr>
        <w:instrText xml:space="preserve"> REF _Ref181819574 \r \h </w:instrText>
      </w:r>
      <w:r>
        <w:rPr>
          <w:color w:val="000000"/>
        </w:rPr>
      </w:r>
      <w:r>
        <w:rPr>
          <w:color w:val="000000"/>
        </w:rPr>
        <w:fldChar w:fldCharType="separate"/>
      </w:r>
      <w:r>
        <w:rPr>
          <w:color w:val="000000"/>
        </w:rPr>
        <w:t>[5]</w:t>
      </w:r>
      <w:r>
        <w:rPr>
          <w:color w:val="000000"/>
        </w:rPr>
        <w:fldChar w:fldCharType="end"/>
      </w:r>
      <w:r w:rsidRPr="00BC5EC0">
        <w:rPr>
          <w:color w:val="000000"/>
        </w:rPr>
        <w:t>:</w:t>
      </w:r>
    </w:p>
    <w:tbl>
      <w:tblPr>
        <w:tblStyle w:val="TableGrid"/>
        <w:tblW w:w="0" w:type="auto"/>
        <w:tblLook w:val="04A0" w:firstRow="1" w:lastRow="0" w:firstColumn="1" w:lastColumn="0" w:noHBand="0" w:noVBand="1"/>
      </w:tblPr>
      <w:tblGrid>
        <w:gridCol w:w="9307"/>
      </w:tblGrid>
      <w:tr w:rsidR="008450B9" w:rsidRPr="006C290E" w14:paraId="12E7194C" w14:textId="77777777" w:rsidTr="000721BC">
        <w:tc>
          <w:tcPr>
            <w:tcW w:w="9307" w:type="dxa"/>
          </w:tcPr>
          <w:p w14:paraId="08CE6B0C" w14:textId="77777777" w:rsidR="008450B9" w:rsidRPr="006C2665" w:rsidRDefault="008450B9" w:rsidP="000721BC">
            <w:pPr>
              <w:keepNext/>
              <w:keepLines/>
              <w:autoSpaceDE/>
              <w:autoSpaceDN/>
              <w:adjustRightInd/>
              <w:snapToGrid/>
              <w:spacing w:before="120" w:after="180"/>
              <w:jc w:val="left"/>
              <w:outlineLvl w:val="2"/>
              <w:rPr>
                <w:rFonts w:ascii="Arial" w:eastAsia="MS Mincho" w:hAnsi="Arial"/>
                <w:sz w:val="28"/>
                <w:szCs w:val="20"/>
                <w:lang w:val="en-GB"/>
              </w:rPr>
            </w:pPr>
            <w:r w:rsidRPr="006C2665">
              <w:rPr>
                <w:rFonts w:ascii="Arial" w:eastAsia="MS Mincho" w:hAnsi="Arial"/>
                <w:sz w:val="28"/>
                <w:szCs w:val="20"/>
                <w:lang w:val="en-GB"/>
              </w:rPr>
              <w:lastRenderedPageBreak/>
              <w:t>7.2.4</w:t>
            </w:r>
            <w:r w:rsidRPr="006C2665">
              <w:rPr>
                <w:rFonts w:ascii="Arial" w:eastAsia="MS Mincho" w:hAnsi="Arial"/>
                <w:sz w:val="28"/>
                <w:szCs w:val="20"/>
                <w:lang w:val="en-GB"/>
              </w:rPr>
              <w:tab/>
              <w:t>Positioning accuracy enhancements</w:t>
            </w:r>
          </w:p>
          <w:p w14:paraId="71ED5FA8" w14:textId="77777777" w:rsidR="008450B9" w:rsidRPr="006C2665" w:rsidRDefault="008450B9" w:rsidP="000721BC">
            <w:pPr>
              <w:autoSpaceDE/>
              <w:autoSpaceDN/>
              <w:adjustRightInd/>
              <w:snapToGrid/>
              <w:spacing w:after="180"/>
              <w:jc w:val="center"/>
              <w:rPr>
                <w:rFonts w:eastAsia="MS Mincho"/>
                <w:sz w:val="20"/>
                <w:szCs w:val="20"/>
                <w:lang w:val="en-GB"/>
              </w:rPr>
            </w:pPr>
            <w:r w:rsidRPr="003F60A8">
              <w:rPr>
                <w:bCs/>
                <w:i/>
                <w:color w:val="00B050"/>
              </w:rPr>
              <w:t>**** Skip non-relevant text ****</w:t>
            </w:r>
          </w:p>
          <w:p w14:paraId="3A7BA7FE" w14:textId="77777777" w:rsidR="008450B9" w:rsidRPr="006C2665" w:rsidRDefault="008450B9" w:rsidP="000721BC">
            <w:pPr>
              <w:autoSpaceDE/>
              <w:autoSpaceDN/>
              <w:adjustRightInd/>
              <w:snapToGrid/>
              <w:spacing w:after="180"/>
              <w:jc w:val="left"/>
              <w:rPr>
                <w:rFonts w:eastAsia="MS Mincho"/>
                <w:sz w:val="20"/>
                <w:szCs w:val="20"/>
                <w:lang w:val="en-GB"/>
              </w:rPr>
            </w:pPr>
            <w:r w:rsidRPr="006C2665">
              <w:rPr>
                <w:rFonts w:eastAsia="MS Mincho"/>
                <w:sz w:val="20"/>
                <w:szCs w:val="20"/>
                <w:lang w:val="en-GB"/>
              </w:rPr>
              <w:t>For data collection, model transfer/delivery, and function-to-entity mapping analysis, various scenarios unfold when the data generation and termination entities differ. For instance, for:</w:t>
            </w:r>
          </w:p>
          <w:p w14:paraId="34E88DC5" w14:textId="77777777" w:rsidR="008450B9" w:rsidRPr="006C2665" w:rsidRDefault="008450B9" w:rsidP="000721BC">
            <w:pPr>
              <w:autoSpaceDE/>
              <w:autoSpaceDN/>
              <w:adjustRightInd/>
              <w:snapToGrid/>
              <w:spacing w:after="180"/>
              <w:ind w:left="568" w:hanging="284"/>
              <w:jc w:val="left"/>
              <w:rPr>
                <w:rFonts w:eastAsia="MS Mincho"/>
                <w:sz w:val="20"/>
                <w:szCs w:val="20"/>
                <w:lang w:val="en-GB"/>
              </w:rPr>
            </w:pPr>
            <w:r w:rsidRPr="006C2665">
              <w:rPr>
                <w:rFonts w:eastAsia="Times New Roman"/>
                <w:sz w:val="20"/>
                <w:szCs w:val="20"/>
                <w:lang w:val="en-GB"/>
              </w:rPr>
              <w:t>-</w:t>
            </w:r>
            <w:r w:rsidRPr="006C2665">
              <w:rPr>
                <w:rFonts w:eastAsia="Times New Roman"/>
                <w:sz w:val="20"/>
                <w:szCs w:val="20"/>
                <w:lang w:val="en-GB"/>
              </w:rPr>
              <w:tab/>
            </w:r>
            <w:r w:rsidRPr="006C2665">
              <w:rPr>
                <w:rFonts w:eastAsia="MS Mincho"/>
                <w:sz w:val="20"/>
                <w:szCs w:val="20"/>
                <w:lang w:val="en-GB"/>
              </w:rPr>
              <w:t>Model Training:</w:t>
            </w:r>
          </w:p>
          <w:p w14:paraId="589397E1" w14:textId="77777777" w:rsidR="008450B9" w:rsidRPr="006C2665" w:rsidRDefault="008450B9" w:rsidP="000721BC">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3136805C" w14:textId="77777777" w:rsidR="008450B9" w:rsidRPr="00E06C14" w:rsidRDefault="008450B9" w:rsidP="000721BC">
            <w:pPr>
              <w:pStyle w:val="B2"/>
              <w:rPr>
                <w:rFonts w:eastAsia="Batang"/>
                <w:bCs/>
                <w:strike/>
              </w:rPr>
            </w:pPr>
            <w:r w:rsidRPr="006C2665">
              <w:rPr>
                <w:rFonts w:ascii="Courier New" w:hAnsi="Courier New" w:cs="Courier New"/>
              </w:rPr>
              <w:t>o</w:t>
            </w:r>
            <w:r w:rsidRPr="006C2665">
              <w:rPr>
                <w:rFonts w:ascii="Courier New" w:hAnsi="Courier New" w:cs="Courier New"/>
              </w:rPr>
              <w:tab/>
            </w:r>
            <w:r w:rsidRPr="006C2665">
              <w:t>For LMF-side model, the LMF is the termination point for training data.</w:t>
            </w:r>
          </w:p>
        </w:tc>
      </w:tr>
    </w:tbl>
    <w:p w14:paraId="46C24436" w14:textId="77777777" w:rsidR="008450B9" w:rsidRPr="00655207" w:rsidRDefault="008450B9" w:rsidP="008450B9">
      <w:pPr>
        <w:spacing w:before="120"/>
        <w:rPr>
          <w:b/>
          <w:bCs/>
          <w:color w:val="000000"/>
        </w:rPr>
      </w:pPr>
      <w:r w:rsidRPr="00655207">
        <w:rPr>
          <w:b/>
          <w:bCs/>
          <w:color w:val="000000"/>
        </w:rPr>
        <w:t xml:space="preserve">Proposal 1: RAN3 to </w:t>
      </w:r>
      <w:r>
        <w:rPr>
          <w:b/>
          <w:bCs/>
          <w:color w:val="000000"/>
        </w:rPr>
        <w:t>confirm</w:t>
      </w:r>
      <w:r w:rsidRPr="00655207">
        <w:rPr>
          <w:b/>
          <w:bCs/>
          <w:color w:val="000000"/>
        </w:rPr>
        <w:t xml:space="preserve"> that model training for Case 3b is performed in the LMF. Details on how model training is performed is out of RAN3 scope.</w:t>
      </w:r>
    </w:p>
    <w:p w14:paraId="25BFB006" w14:textId="77777777" w:rsidR="008450B9" w:rsidRDefault="008450B9" w:rsidP="008450B9">
      <w:pPr>
        <w:spacing w:before="120"/>
        <w:rPr>
          <w:rFonts w:eastAsia="Batang"/>
          <w:lang w:val="en-GB"/>
        </w:rPr>
      </w:pPr>
      <w:r>
        <w:rPr>
          <w:color w:val="000000"/>
        </w:rPr>
        <w:t xml:space="preserve">As per </w:t>
      </w:r>
      <w:r w:rsidRPr="000A45B9">
        <w:rPr>
          <w:color w:val="000000"/>
        </w:rPr>
        <w:t>RAN1 agreement</w:t>
      </w:r>
      <w:r>
        <w:rPr>
          <w:color w:val="000000"/>
        </w:rPr>
        <w:t>s below</w:t>
      </w:r>
      <w:r w:rsidRPr="000A45B9">
        <w:rPr>
          <w:color w:val="000000"/>
        </w:rPr>
        <w:t xml:space="preserve">, a </w:t>
      </w:r>
      <w:r w:rsidRPr="000A45B9">
        <w:rPr>
          <w:rFonts w:eastAsia="Batang"/>
          <w:lang w:val="en-GB"/>
        </w:rPr>
        <w:t xml:space="preserve">training data sample is composed of two parts, a </w:t>
      </w:r>
      <w:r>
        <w:rPr>
          <w:rFonts w:eastAsia="Batang"/>
          <w:lang w:val="en-GB"/>
        </w:rPr>
        <w:t>“</w:t>
      </w:r>
      <w:r w:rsidRPr="000A45B9">
        <w:rPr>
          <w:rFonts w:eastAsia="Batang"/>
          <w:lang w:val="en-GB"/>
        </w:rPr>
        <w:t>measurement</w:t>
      </w:r>
      <w:r>
        <w:rPr>
          <w:rFonts w:eastAsia="Batang"/>
          <w:lang w:val="en-GB"/>
        </w:rPr>
        <w:t>”</w:t>
      </w:r>
      <w:r w:rsidRPr="000A45B9">
        <w:rPr>
          <w:rFonts w:eastAsia="Batang"/>
          <w:lang w:val="en-GB"/>
        </w:rPr>
        <w:t xml:space="preserve"> (Part A in RAN1 </w:t>
      </w:r>
      <w:r>
        <w:rPr>
          <w:rFonts w:eastAsia="Batang"/>
          <w:lang w:val="en-GB"/>
        </w:rPr>
        <w:t>discussions</w:t>
      </w:r>
      <w:r w:rsidRPr="000A45B9">
        <w:rPr>
          <w:rFonts w:eastAsia="Batang"/>
          <w:lang w:val="en-GB"/>
        </w:rPr>
        <w:t xml:space="preserve">) and a </w:t>
      </w:r>
      <w:r>
        <w:rPr>
          <w:rFonts w:eastAsia="Batang"/>
          <w:lang w:val="en-GB"/>
        </w:rPr>
        <w:t>“</w:t>
      </w:r>
      <w:r w:rsidRPr="000A45B9">
        <w:rPr>
          <w:rFonts w:eastAsia="Batang"/>
          <w:lang w:val="en-GB"/>
        </w:rPr>
        <w:t>grou</w:t>
      </w:r>
      <w:r>
        <w:rPr>
          <w:rFonts w:eastAsia="Batang"/>
          <w:lang w:val="en-GB"/>
        </w:rPr>
        <w:t>n</w:t>
      </w:r>
      <w:r w:rsidRPr="000A45B9">
        <w:rPr>
          <w:rFonts w:eastAsia="Batang"/>
          <w:lang w:val="en-GB"/>
        </w:rPr>
        <w:t>d-truth label</w:t>
      </w:r>
      <w:r>
        <w:rPr>
          <w:rFonts w:eastAsia="Batang"/>
          <w:lang w:val="en-GB"/>
        </w:rPr>
        <w:t>”</w:t>
      </w:r>
      <w:r w:rsidRPr="000A45B9">
        <w:rPr>
          <w:rFonts w:eastAsia="Batang"/>
          <w:lang w:val="en-GB"/>
        </w:rPr>
        <w:t xml:space="preserve"> (Part B in RAN1 </w:t>
      </w:r>
      <w:r>
        <w:rPr>
          <w:rFonts w:eastAsia="Batang"/>
          <w:lang w:val="en-GB"/>
        </w:rPr>
        <w:t>discussions</w:t>
      </w:r>
      <w:r w:rsidRPr="000A45B9">
        <w:rPr>
          <w:rFonts w:eastAsia="Batang"/>
          <w:lang w:val="en-GB"/>
        </w:rPr>
        <w:t>)</w:t>
      </w:r>
      <w:r>
        <w:rPr>
          <w:rFonts w:eastAsia="Batang"/>
          <w:lang w:val="en-GB"/>
        </w:rPr>
        <w:t>. For Part A RAN1 agreed that it is generated by the TRP/</w:t>
      </w:r>
      <w:proofErr w:type="spellStart"/>
      <w:r>
        <w:rPr>
          <w:rFonts w:eastAsia="Batang"/>
          <w:lang w:val="en-GB"/>
        </w:rPr>
        <w:t>gNB</w:t>
      </w:r>
      <w:proofErr w:type="spellEnd"/>
      <w:r>
        <w:rPr>
          <w:rFonts w:eastAsia="Batang"/>
          <w:lang w:val="en-GB"/>
        </w:rPr>
        <w:t xml:space="preserve"> (for both Case 3a and Case 3b), that is, NG-RAN; while Part B for Case 3b can be generated by PRU, non-PRU UE with estimated location or LMF. RAN1 also agreed on the components that could be included in Part A and Part B of the training data sample (valid for both Case 3a and Case 3b).</w:t>
      </w:r>
    </w:p>
    <w:tbl>
      <w:tblPr>
        <w:tblStyle w:val="TableGrid"/>
        <w:tblW w:w="0" w:type="auto"/>
        <w:tblLook w:val="04A0" w:firstRow="1" w:lastRow="0" w:firstColumn="1" w:lastColumn="0" w:noHBand="0" w:noVBand="1"/>
      </w:tblPr>
      <w:tblGrid>
        <w:gridCol w:w="9307"/>
      </w:tblGrid>
      <w:tr w:rsidR="008450B9" w:rsidRPr="006C290E" w14:paraId="3BC708A0" w14:textId="77777777" w:rsidTr="000721BC">
        <w:tc>
          <w:tcPr>
            <w:tcW w:w="9307" w:type="dxa"/>
          </w:tcPr>
          <w:p w14:paraId="45D098F1" w14:textId="77777777" w:rsidR="008450B9" w:rsidRPr="006C290E" w:rsidRDefault="008450B9" w:rsidP="000721BC">
            <w:pPr>
              <w:jc w:val="center"/>
              <w:rPr>
                <w:rFonts w:eastAsia="DengXian"/>
                <w:b/>
                <w:i/>
                <w:sz w:val="20"/>
                <w:lang w:eastAsia="zh-CN"/>
              </w:rPr>
            </w:pPr>
            <w:r w:rsidRPr="00B475F0">
              <w:rPr>
                <w:rFonts w:eastAsia="DengXian"/>
                <w:b/>
                <w:i/>
                <w:color w:val="FF0000"/>
                <w:sz w:val="20"/>
                <w:lang w:eastAsia="zh-CN"/>
              </w:rPr>
              <w:t>******** RAN1#116bis ********</w:t>
            </w:r>
          </w:p>
          <w:p w14:paraId="6E882951" w14:textId="77777777" w:rsidR="008450B9" w:rsidRPr="006C290E" w:rsidRDefault="008450B9" w:rsidP="000721BC">
            <w:pPr>
              <w:spacing w:after="0"/>
              <w:rPr>
                <w:rFonts w:eastAsia="DengXian"/>
                <w:sz w:val="20"/>
                <w:highlight w:val="green"/>
                <w:lang w:eastAsia="zh-CN"/>
              </w:rPr>
            </w:pPr>
            <w:r w:rsidRPr="006C290E">
              <w:rPr>
                <w:rFonts w:eastAsia="DengXian"/>
                <w:sz w:val="20"/>
                <w:highlight w:val="green"/>
                <w:lang w:eastAsia="zh-CN"/>
              </w:rPr>
              <w:t>Agreement</w:t>
            </w:r>
          </w:p>
          <w:p w14:paraId="78A60B79" w14:textId="77777777" w:rsidR="008450B9" w:rsidRDefault="008450B9" w:rsidP="000721BC">
            <w:pPr>
              <w:rPr>
                <w:sz w:val="20"/>
              </w:rPr>
            </w:pPr>
            <w:r w:rsidRPr="006C290E">
              <w:rPr>
                <w:sz w:val="20"/>
              </w:rPr>
              <w:t xml:space="preserve">For training data generation of AI/ML based positioning Case 3a and </w:t>
            </w:r>
            <w:r w:rsidRPr="003A429A">
              <w:rPr>
                <w:sz w:val="20"/>
                <w:highlight w:val="yellow"/>
              </w:rPr>
              <w:t>3b</w:t>
            </w:r>
            <w:r w:rsidRPr="006C290E">
              <w:rPr>
                <w:sz w:val="20"/>
              </w:rPr>
              <w:t>, the measurement and its related data (e.g., timestamp) are generated by TRP/</w:t>
            </w:r>
            <w:proofErr w:type="spellStart"/>
            <w:r w:rsidRPr="006C290E">
              <w:rPr>
                <w:sz w:val="20"/>
              </w:rPr>
              <w:t>gNB</w:t>
            </w:r>
            <w:proofErr w:type="spellEnd"/>
            <w:r w:rsidRPr="006C290E">
              <w:rPr>
                <w:sz w:val="20"/>
              </w:rPr>
              <w:t>.</w:t>
            </w:r>
          </w:p>
          <w:p w14:paraId="15131553" w14:textId="77777777" w:rsidR="008450B9" w:rsidRPr="006C290E" w:rsidRDefault="008450B9" w:rsidP="000721BC">
            <w:pPr>
              <w:autoSpaceDE/>
              <w:autoSpaceDN/>
              <w:adjustRightInd/>
              <w:snapToGrid/>
              <w:spacing w:after="0"/>
              <w:jc w:val="left"/>
              <w:rPr>
                <w:rFonts w:eastAsia="DengXian"/>
                <w:sz w:val="20"/>
                <w:szCs w:val="24"/>
                <w:highlight w:val="green"/>
                <w:lang w:val="en-GB" w:eastAsia="zh-CN"/>
              </w:rPr>
            </w:pPr>
            <w:r w:rsidRPr="006C290E">
              <w:rPr>
                <w:rFonts w:eastAsia="DengXian"/>
                <w:sz w:val="20"/>
                <w:szCs w:val="24"/>
                <w:highlight w:val="green"/>
                <w:lang w:val="en-GB" w:eastAsia="zh-CN"/>
              </w:rPr>
              <w:t>Agreement</w:t>
            </w:r>
          </w:p>
          <w:p w14:paraId="1825C814" w14:textId="77777777" w:rsidR="008450B9" w:rsidRPr="00F36BA0" w:rsidRDefault="008450B9" w:rsidP="000721BC">
            <w:pPr>
              <w:autoSpaceDE/>
              <w:autoSpaceDN/>
              <w:adjustRightInd/>
              <w:snapToGrid/>
              <w:spacing w:after="0"/>
              <w:jc w:val="left"/>
              <w:rPr>
                <w:rFonts w:eastAsia="Batang"/>
                <w:sz w:val="20"/>
                <w:szCs w:val="24"/>
                <w:lang w:val="en-GB"/>
              </w:rPr>
            </w:pPr>
            <w:r w:rsidRPr="006C290E">
              <w:rPr>
                <w:rFonts w:eastAsia="Batang"/>
                <w:sz w:val="20"/>
                <w:szCs w:val="24"/>
                <w:lang w:val="en-GB"/>
              </w:rPr>
              <w:t xml:space="preserve">For training data collection of AI/ML based positioning, the collected data sample </w:t>
            </w:r>
            <w:r w:rsidRPr="006C290E">
              <w:rPr>
                <w:rFonts w:eastAsia="DengXian"/>
                <w:sz w:val="20"/>
                <w:szCs w:val="24"/>
                <w:lang w:val="en-GB" w:eastAsia="zh-CN"/>
              </w:rPr>
              <w:t>can include</w:t>
            </w:r>
            <w:r w:rsidRPr="006C290E">
              <w:rPr>
                <w:rFonts w:eastAsia="Batang"/>
                <w:sz w:val="20"/>
                <w:szCs w:val="24"/>
                <w:lang w:val="en-GB"/>
              </w:rPr>
              <w:t xml:space="preserve"> the following components:</w:t>
            </w:r>
          </w:p>
          <w:p w14:paraId="7C796035" w14:textId="77777777" w:rsidR="008450B9" w:rsidRPr="00F36BA0" w:rsidRDefault="008450B9" w:rsidP="000721BC">
            <w:pPr>
              <w:autoSpaceDE/>
              <w:autoSpaceDN/>
              <w:adjustRightInd/>
              <w:snapToGrid/>
              <w:spacing w:after="0"/>
              <w:jc w:val="left"/>
              <w:rPr>
                <w:rFonts w:eastAsia="Batang"/>
                <w:sz w:val="20"/>
                <w:szCs w:val="24"/>
                <w:lang w:val="en-GB"/>
              </w:rPr>
            </w:pPr>
            <w:r w:rsidRPr="00F36BA0">
              <w:rPr>
                <w:rFonts w:eastAsia="Batang"/>
                <w:sz w:val="20"/>
                <w:szCs w:val="24"/>
                <w:lang w:val="en-GB"/>
              </w:rPr>
              <w:t>Part A:</w:t>
            </w:r>
          </w:p>
          <w:p w14:paraId="576CD341" w14:textId="77777777" w:rsidR="008450B9" w:rsidRPr="00F36BA0" w:rsidRDefault="008450B9" w:rsidP="000721BC">
            <w:pPr>
              <w:widowControl/>
              <w:numPr>
                <w:ilvl w:val="0"/>
                <w:numId w:val="5"/>
              </w:numPr>
              <w:autoSpaceDE/>
              <w:autoSpaceDN/>
              <w:adjustRightInd/>
              <w:snapToGrid/>
              <w:spacing w:after="0"/>
              <w:jc w:val="left"/>
              <w:rPr>
                <w:rFonts w:eastAsia="Batang"/>
                <w:sz w:val="20"/>
                <w:szCs w:val="24"/>
                <w:lang w:eastAsia="x-none"/>
              </w:rPr>
            </w:pPr>
            <w:r w:rsidRPr="00F36BA0">
              <w:rPr>
                <w:rFonts w:eastAsia="Times New Roman"/>
                <w:sz w:val="20"/>
                <w:szCs w:val="24"/>
                <w:lang w:eastAsia="x-none"/>
              </w:rPr>
              <w:t xml:space="preserve">channel measurement </w:t>
            </w:r>
          </w:p>
          <w:p w14:paraId="04F14427" w14:textId="77777777" w:rsidR="008450B9" w:rsidRPr="00080BD5" w:rsidRDefault="008450B9" w:rsidP="000721BC">
            <w:pPr>
              <w:widowControl/>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quality indicator of channel measurement</w:t>
            </w:r>
          </w:p>
          <w:p w14:paraId="36D02FFC" w14:textId="77777777" w:rsidR="008450B9" w:rsidRPr="00080BD5" w:rsidRDefault="008450B9" w:rsidP="000721BC">
            <w:pPr>
              <w:widowControl/>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time stamp of channel measurement</w:t>
            </w:r>
          </w:p>
          <w:p w14:paraId="6BCDA9A4" w14:textId="77777777" w:rsidR="008450B9" w:rsidRPr="00080BD5" w:rsidRDefault="008450B9" w:rsidP="000721BC">
            <w:pPr>
              <w:autoSpaceDE/>
              <w:autoSpaceDN/>
              <w:adjustRightInd/>
              <w:snapToGrid/>
              <w:spacing w:after="0"/>
              <w:jc w:val="left"/>
              <w:rPr>
                <w:rFonts w:eastAsia="Batang"/>
                <w:sz w:val="20"/>
                <w:szCs w:val="24"/>
                <w:lang w:val="en-GB"/>
              </w:rPr>
            </w:pPr>
            <w:r w:rsidRPr="00080BD5">
              <w:rPr>
                <w:rFonts w:eastAsia="Batang"/>
                <w:sz w:val="20"/>
                <w:szCs w:val="24"/>
                <w:lang w:val="en-GB"/>
              </w:rPr>
              <w:t>Part B:</w:t>
            </w:r>
          </w:p>
          <w:p w14:paraId="4BF1E347" w14:textId="77777777" w:rsidR="008450B9" w:rsidRPr="00E06C14" w:rsidRDefault="008450B9" w:rsidP="000721BC">
            <w:pPr>
              <w:widowControl/>
              <w:numPr>
                <w:ilvl w:val="0"/>
                <w:numId w:val="5"/>
              </w:numPr>
              <w:autoSpaceDE/>
              <w:autoSpaceDN/>
              <w:adjustRightInd/>
              <w:snapToGrid/>
              <w:spacing w:after="0"/>
              <w:jc w:val="left"/>
              <w:rPr>
                <w:rFonts w:eastAsia="Batang"/>
                <w:sz w:val="20"/>
                <w:szCs w:val="24"/>
                <w:lang w:eastAsia="x-none"/>
              </w:rPr>
            </w:pPr>
            <w:r w:rsidRPr="00E06C14">
              <w:rPr>
                <w:rFonts w:eastAsia="Times New Roman"/>
                <w:sz w:val="20"/>
                <w:szCs w:val="24"/>
                <w:lang w:eastAsia="x-none"/>
              </w:rPr>
              <w:t>ground truth label (or its approximation)</w:t>
            </w:r>
          </w:p>
          <w:p w14:paraId="19A8E773" w14:textId="77777777" w:rsidR="008450B9" w:rsidRPr="00E06C14" w:rsidRDefault="008450B9" w:rsidP="000721BC">
            <w:pPr>
              <w:widowControl/>
              <w:numPr>
                <w:ilvl w:val="0"/>
                <w:numId w:val="5"/>
              </w:numPr>
              <w:autoSpaceDE/>
              <w:autoSpaceDN/>
              <w:adjustRightInd/>
              <w:snapToGrid/>
              <w:spacing w:after="0"/>
              <w:jc w:val="left"/>
              <w:rPr>
                <w:rFonts w:eastAsia="Batang"/>
                <w:sz w:val="20"/>
                <w:szCs w:val="24"/>
                <w:lang w:val="en-GB" w:eastAsia="x-none"/>
              </w:rPr>
            </w:pPr>
            <w:r w:rsidRPr="00E06C14">
              <w:rPr>
                <w:rFonts w:eastAsia="Times New Roman"/>
                <w:sz w:val="20"/>
                <w:szCs w:val="24"/>
                <w:lang w:eastAsia="x-none"/>
              </w:rPr>
              <w:t>quality indicator of label</w:t>
            </w:r>
          </w:p>
          <w:p w14:paraId="7FC3D348" w14:textId="77777777" w:rsidR="008450B9" w:rsidRPr="00811BAB" w:rsidRDefault="008450B9" w:rsidP="000721BC">
            <w:pPr>
              <w:widowControl/>
              <w:numPr>
                <w:ilvl w:val="0"/>
                <w:numId w:val="5"/>
              </w:numPr>
              <w:autoSpaceDE/>
              <w:autoSpaceDN/>
              <w:adjustRightInd/>
              <w:snapToGrid/>
              <w:spacing w:after="0"/>
              <w:jc w:val="left"/>
              <w:rPr>
                <w:rFonts w:eastAsia="Batang"/>
                <w:sz w:val="20"/>
                <w:szCs w:val="24"/>
                <w:lang w:val="en-GB" w:eastAsia="x-none"/>
              </w:rPr>
            </w:pPr>
            <w:r w:rsidRPr="00811BAB">
              <w:rPr>
                <w:rFonts w:eastAsia="Times New Roman"/>
                <w:sz w:val="20"/>
                <w:szCs w:val="24"/>
                <w:lang w:eastAsia="x-none"/>
              </w:rPr>
              <w:t>time stamp of label</w:t>
            </w:r>
          </w:p>
          <w:p w14:paraId="168D6D51" w14:textId="77777777" w:rsidR="008450B9" w:rsidRPr="008D29C7" w:rsidRDefault="008450B9" w:rsidP="000721BC">
            <w:pPr>
              <w:autoSpaceDE/>
              <w:autoSpaceDN/>
              <w:adjustRightInd/>
              <w:snapToGrid/>
              <w:spacing w:after="0"/>
              <w:jc w:val="left"/>
              <w:rPr>
                <w:rFonts w:eastAsia="Batang"/>
                <w:sz w:val="20"/>
                <w:szCs w:val="24"/>
                <w:lang w:val="en-GB"/>
              </w:rPr>
            </w:pPr>
            <w:r w:rsidRPr="00811BAB">
              <w:rPr>
                <w:rFonts w:eastAsia="Batang"/>
                <w:sz w:val="20"/>
                <w:szCs w:val="24"/>
                <w:lang w:val="en-GB"/>
              </w:rPr>
              <w:t xml:space="preserve">Note: "Part A" and "Part B" terminologies are only for RAN1 discussion purpose, and may not be used in specification. </w:t>
            </w:r>
          </w:p>
          <w:p w14:paraId="4AA76F27" w14:textId="77777777" w:rsidR="008450B9" w:rsidRPr="006C290E" w:rsidRDefault="008450B9" w:rsidP="000721BC">
            <w:pPr>
              <w:autoSpaceDE/>
              <w:autoSpaceDN/>
              <w:adjustRightInd/>
              <w:snapToGrid/>
              <w:spacing w:after="0"/>
              <w:jc w:val="left"/>
              <w:rPr>
                <w:rFonts w:eastAsia="Batang"/>
                <w:sz w:val="20"/>
                <w:szCs w:val="24"/>
                <w:lang w:val="en-GB"/>
              </w:rPr>
            </w:pPr>
            <w:r w:rsidRPr="008D29C7">
              <w:rPr>
                <w:rFonts w:eastAsia="Batang"/>
                <w:sz w:val="20"/>
                <w:szCs w:val="24"/>
                <w:lang w:val="en-GB"/>
              </w:rPr>
              <w:t>Note: contents in Part A and Part B may</w:t>
            </w:r>
            <w:r w:rsidRPr="006C290E">
              <w:rPr>
                <w:rFonts w:eastAsia="DengXian"/>
                <w:sz w:val="20"/>
                <w:szCs w:val="24"/>
                <w:lang w:val="en-GB" w:eastAsia="zh-CN"/>
              </w:rPr>
              <w:t xml:space="preserve"> or may not</w:t>
            </w:r>
            <w:r w:rsidRPr="006C290E">
              <w:rPr>
                <w:rFonts w:eastAsia="Batang"/>
                <w:sz w:val="20"/>
                <w:szCs w:val="24"/>
                <w:lang w:val="en-GB"/>
              </w:rPr>
              <w:t xml:space="preserve"> be generated by different entities.</w:t>
            </w:r>
          </w:p>
          <w:p w14:paraId="146003E3" w14:textId="77777777" w:rsidR="008450B9" w:rsidRPr="006C290E" w:rsidRDefault="008450B9" w:rsidP="000721BC">
            <w:pPr>
              <w:autoSpaceDE/>
              <w:autoSpaceDN/>
              <w:adjustRightInd/>
              <w:snapToGrid/>
              <w:spacing w:after="0"/>
              <w:jc w:val="left"/>
              <w:rPr>
                <w:rFonts w:eastAsia="DengXian"/>
                <w:sz w:val="20"/>
                <w:szCs w:val="24"/>
                <w:lang w:val="en-GB" w:eastAsia="zh-CN"/>
              </w:rPr>
            </w:pPr>
            <w:r w:rsidRPr="006C290E">
              <w:rPr>
                <w:rFonts w:eastAsia="DengXian"/>
                <w:sz w:val="20"/>
                <w:szCs w:val="24"/>
                <w:lang w:val="en-GB" w:eastAsia="zh-CN"/>
              </w:rPr>
              <w:t>Note</w:t>
            </w:r>
            <w:r w:rsidRPr="006C290E">
              <w:rPr>
                <w:rFonts w:eastAsia="Batang"/>
                <w:sz w:val="20"/>
                <w:szCs w:val="24"/>
                <w:lang w:val="en-GB"/>
              </w:rPr>
              <w:t>: Part A and/or Part B, and their contents may or may not apply for each case</w:t>
            </w:r>
          </w:p>
          <w:p w14:paraId="4281D157" w14:textId="77777777" w:rsidR="008450B9" w:rsidRPr="006C290E" w:rsidRDefault="008450B9" w:rsidP="000721BC">
            <w:pPr>
              <w:rPr>
                <w:sz w:val="20"/>
              </w:rPr>
            </w:pPr>
            <w:r w:rsidRPr="006C290E">
              <w:rPr>
                <w:rFonts w:eastAsia="DengXian"/>
                <w:sz w:val="20"/>
                <w:szCs w:val="24"/>
                <w:lang w:val="en-GB" w:eastAsia="zh-CN"/>
              </w:rPr>
              <w:t>FFS: detailed definition of channel measurement</w:t>
            </w:r>
          </w:p>
          <w:p w14:paraId="0948C116" w14:textId="77777777" w:rsidR="008450B9" w:rsidRDefault="008450B9" w:rsidP="000721BC">
            <w:pPr>
              <w:autoSpaceDE/>
              <w:autoSpaceDN/>
              <w:adjustRightInd/>
              <w:snapToGrid/>
              <w:jc w:val="center"/>
              <w:rPr>
                <w:rFonts w:eastAsia="DengXian"/>
                <w:b/>
                <w:i/>
                <w:color w:val="FF0000"/>
                <w:sz w:val="20"/>
                <w:lang w:eastAsia="zh-CN"/>
              </w:rPr>
            </w:pPr>
            <w:r w:rsidRPr="00B475F0">
              <w:rPr>
                <w:rFonts w:eastAsia="DengXian"/>
                <w:b/>
                <w:i/>
                <w:color w:val="FF0000"/>
                <w:sz w:val="20"/>
                <w:lang w:eastAsia="zh-CN"/>
              </w:rPr>
              <w:t>******** RAN1#116bis ********</w:t>
            </w:r>
          </w:p>
          <w:p w14:paraId="47243199" w14:textId="77777777" w:rsidR="008450B9" w:rsidRPr="006C290E" w:rsidRDefault="008450B9" w:rsidP="000721BC">
            <w:pPr>
              <w:autoSpaceDE/>
              <w:autoSpaceDN/>
              <w:adjustRightInd/>
              <w:snapToGrid/>
              <w:spacing w:after="0"/>
              <w:jc w:val="left"/>
              <w:rPr>
                <w:rFonts w:eastAsia="DengXian"/>
                <w:sz w:val="20"/>
                <w:szCs w:val="20"/>
                <w:highlight w:val="darkYellow"/>
                <w:lang w:val="en-GB" w:eastAsia="zh-CN"/>
              </w:rPr>
            </w:pPr>
            <w:r w:rsidRPr="006C290E">
              <w:rPr>
                <w:rFonts w:eastAsia="DengXian"/>
                <w:sz w:val="20"/>
                <w:szCs w:val="20"/>
                <w:highlight w:val="darkYellow"/>
                <w:lang w:val="en-GB" w:eastAsia="zh-CN"/>
              </w:rPr>
              <w:t>Working Assumption</w:t>
            </w:r>
          </w:p>
          <w:p w14:paraId="528F94CB" w14:textId="77777777" w:rsidR="008450B9" w:rsidRPr="006C290E" w:rsidRDefault="008450B9" w:rsidP="000721BC">
            <w:pPr>
              <w:autoSpaceDE/>
              <w:autoSpaceDN/>
              <w:adjustRightInd/>
              <w:snapToGrid/>
              <w:spacing w:after="0"/>
              <w:jc w:val="left"/>
              <w:rPr>
                <w:rFonts w:eastAsia="Batang"/>
                <w:sz w:val="20"/>
                <w:szCs w:val="20"/>
                <w:lang w:val="en-GB"/>
              </w:rPr>
            </w:pPr>
            <w:r w:rsidRPr="006C290E">
              <w:rPr>
                <w:rFonts w:eastAsia="Batang"/>
                <w:sz w:val="20"/>
                <w:szCs w:val="20"/>
                <w:lang w:val="en-GB"/>
              </w:rPr>
              <w:t>For training data generation of AI/ML based positioning Case 3b, the label and its related data (e.g., time stamp) can be generated by:</w:t>
            </w:r>
          </w:p>
          <w:p w14:paraId="694C2442" w14:textId="77777777" w:rsidR="008450B9" w:rsidRPr="00F36BA0" w:rsidRDefault="008450B9" w:rsidP="000721BC">
            <w:pPr>
              <w:widowControl/>
              <w:numPr>
                <w:ilvl w:val="0"/>
                <w:numId w:val="5"/>
              </w:numPr>
              <w:autoSpaceDE/>
              <w:autoSpaceDN/>
              <w:adjustRightInd/>
              <w:snapToGrid/>
              <w:spacing w:after="0"/>
              <w:jc w:val="left"/>
              <w:rPr>
                <w:rFonts w:eastAsia="Batang"/>
                <w:sz w:val="20"/>
                <w:szCs w:val="20"/>
                <w:lang w:val="en-GB" w:eastAsia="x-none"/>
              </w:rPr>
            </w:pPr>
            <w:r w:rsidRPr="00F36BA0">
              <w:rPr>
                <w:rFonts w:eastAsia="Batang"/>
                <w:sz w:val="20"/>
                <w:szCs w:val="20"/>
                <w:lang w:eastAsia="x-none"/>
              </w:rPr>
              <w:t>PRU</w:t>
            </w:r>
          </w:p>
          <w:p w14:paraId="2917E320" w14:textId="77777777" w:rsidR="008450B9" w:rsidRPr="00F36BA0" w:rsidRDefault="008450B9" w:rsidP="000721BC">
            <w:pPr>
              <w:widowControl/>
              <w:numPr>
                <w:ilvl w:val="0"/>
                <w:numId w:val="5"/>
              </w:numPr>
              <w:autoSpaceDE/>
              <w:autoSpaceDN/>
              <w:adjustRightInd/>
              <w:snapToGrid/>
              <w:spacing w:after="0"/>
              <w:jc w:val="left"/>
              <w:rPr>
                <w:rFonts w:eastAsia="Batang"/>
                <w:sz w:val="20"/>
                <w:szCs w:val="20"/>
                <w:lang w:eastAsia="x-none"/>
              </w:rPr>
            </w:pPr>
            <w:r w:rsidRPr="00F36BA0">
              <w:rPr>
                <w:rFonts w:eastAsia="DengXian"/>
                <w:sz w:val="20"/>
                <w:szCs w:val="20"/>
                <w:lang w:eastAsia="zh-CN"/>
              </w:rPr>
              <w:t xml:space="preserve">FFS: </w:t>
            </w:r>
            <w:r w:rsidRPr="00F36BA0">
              <w:rPr>
                <w:rFonts w:eastAsia="Batang"/>
                <w:sz w:val="20"/>
                <w:szCs w:val="20"/>
                <w:lang w:eastAsia="x-none"/>
              </w:rPr>
              <w:t>Non-PRU UE with estimated location</w:t>
            </w:r>
          </w:p>
          <w:p w14:paraId="147112BA" w14:textId="77777777" w:rsidR="008450B9" w:rsidRPr="00080BD5" w:rsidRDefault="008450B9" w:rsidP="000721BC">
            <w:pPr>
              <w:widowControl/>
              <w:numPr>
                <w:ilvl w:val="0"/>
                <w:numId w:val="5"/>
              </w:numPr>
              <w:autoSpaceDE/>
              <w:autoSpaceDN/>
              <w:adjustRightInd/>
              <w:snapToGrid/>
              <w:spacing w:after="0"/>
              <w:jc w:val="left"/>
              <w:rPr>
                <w:rFonts w:eastAsia="Batang"/>
                <w:sz w:val="20"/>
                <w:szCs w:val="20"/>
                <w:lang w:val="en-GB" w:eastAsia="x-none"/>
              </w:rPr>
            </w:pPr>
            <w:r w:rsidRPr="00080BD5">
              <w:rPr>
                <w:rFonts w:eastAsia="Batang"/>
                <w:sz w:val="20"/>
                <w:szCs w:val="20"/>
                <w:lang w:eastAsia="x-none"/>
              </w:rPr>
              <w:t>LMF</w:t>
            </w:r>
          </w:p>
          <w:p w14:paraId="50E823B7" w14:textId="77777777" w:rsidR="008450B9" w:rsidRPr="00080BD5" w:rsidRDefault="008450B9" w:rsidP="000721BC">
            <w:pPr>
              <w:autoSpaceDE/>
              <w:autoSpaceDN/>
              <w:adjustRightInd/>
              <w:snapToGrid/>
              <w:jc w:val="left"/>
              <w:rPr>
                <w:rFonts w:eastAsia="Batang"/>
                <w:sz w:val="20"/>
                <w:szCs w:val="20"/>
                <w:lang w:val="en-GB"/>
              </w:rPr>
            </w:pPr>
            <w:r w:rsidRPr="00080BD5">
              <w:rPr>
                <w:rFonts w:eastAsia="Batang"/>
                <w:sz w:val="20"/>
                <w:szCs w:val="20"/>
                <w:lang w:val="en-GB"/>
              </w:rPr>
              <w:t>Note: transfer of label and its related data is out of RAN1 scope.</w:t>
            </w:r>
          </w:p>
          <w:p w14:paraId="74AEFB85" w14:textId="77777777" w:rsidR="008450B9" w:rsidRPr="004964E1" w:rsidRDefault="008450B9" w:rsidP="000721BC">
            <w:pPr>
              <w:jc w:val="center"/>
              <w:rPr>
                <w:rFonts w:eastAsia="DengXian"/>
                <w:b/>
                <w:i/>
                <w:color w:val="FF0000"/>
                <w:sz w:val="20"/>
                <w:lang w:eastAsia="zh-CN"/>
              </w:rPr>
            </w:pPr>
            <w:r w:rsidRPr="004964E1">
              <w:rPr>
                <w:rFonts w:eastAsia="DengXian"/>
                <w:b/>
                <w:i/>
                <w:color w:val="FF0000"/>
                <w:sz w:val="20"/>
                <w:lang w:eastAsia="zh-CN"/>
              </w:rPr>
              <w:t>******** RAN1#117 ********</w:t>
            </w:r>
          </w:p>
          <w:p w14:paraId="77F40790" w14:textId="77777777" w:rsidR="008450B9" w:rsidRPr="006C290E" w:rsidRDefault="008450B9" w:rsidP="000721BC">
            <w:pPr>
              <w:autoSpaceDE/>
              <w:autoSpaceDN/>
              <w:adjustRightInd/>
              <w:snapToGrid/>
              <w:spacing w:after="0"/>
              <w:jc w:val="left"/>
              <w:rPr>
                <w:rFonts w:eastAsia="DengXian"/>
                <w:sz w:val="20"/>
                <w:szCs w:val="24"/>
                <w:highlight w:val="darkYellow"/>
                <w:lang w:val="en-GB"/>
              </w:rPr>
            </w:pPr>
            <w:r w:rsidRPr="006C290E">
              <w:rPr>
                <w:rFonts w:eastAsia="DengXian"/>
                <w:sz w:val="20"/>
                <w:szCs w:val="24"/>
                <w:highlight w:val="darkYellow"/>
                <w:lang w:val="en-GB"/>
              </w:rPr>
              <w:t>Working Assumption</w:t>
            </w:r>
          </w:p>
          <w:p w14:paraId="67D30F07" w14:textId="77777777" w:rsidR="008450B9" w:rsidRPr="00F36BA0" w:rsidRDefault="008450B9" w:rsidP="000721BC">
            <w:pPr>
              <w:autoSpaceDE/>
              <w:autoSpaceDN/>
              <w:adjustRightInd/>
              <w:snapToGrid/>
              <w:spacing w:after="0"/>
              <w:jc w:val="left"/>
              <w:rPr>
                <w:rFonts w:eastAsia="Batang"/>
                <w:sz w:val="20"/>
                <w:szCs w:val="24"/>
                <w:lang w:val="en-GB"/>
              </w:rPr>
            </w:pPr>
            <w:r w:rsidRPr="00F36BA0">
              <w:rPr>
                <w:rFonts w:eastAsia="Batang"/>
                <w:sz w:val="20"/>
                <w:szCs w:val="24"/>
                <w:lang w:val="en-GB"/>
              </w:rPr>
              <w:t>For training data generation of AI/ML based positioning Case 3b, the label and its related data (e.g., time stamp) can be generated by:</w:t>
            </w:r>
          </w:p>
          <w:p w14:paraId="26F47927" w14:textId="77777777" w:rsidR="008450B9" w:rsidRPr="00F36BA0" w:rsidRDefault="008450B9" w:rsidP="000721BC">
            <w:pPr>
              <w:widowControl/>
              <w:numPr>
                <w:ilvl w:val="0"/>
                <w:numId w:val="5"/>
              </w:numPr>
              <w:autoSpaceDE/>
              <w:autoSpaceDN/>
              <w:adjustRightInd/>
              <w:snapToGrid/>
              <w:spacing w:after="0"/>
              <w:ind w:leftChars="180" w:left="756"/>
              <w:jc w:val="left"/>
              <w:rPr>
                <w:rFonts w:eastAsia="Batang"/>
                <w:sz w:val="20"/>
                <w:szCs w:val="24"/>
                <w:lang w:val="en-GB"/>
              </w:rPr>
            </w:pPr>
            <w:r w:rsidRPr="00F36BA0">
              <w:rPr>
                <w:rFonts w:eastAsia="Batang"/>
                <w:sz w:val="20"/>
                <w:szCs w:val="24"/>
                <w:lang w:val="en-GB"/>
              </w:rPr>
              <w:t>PRU</w:t>
            </w:r>
          </w:p>
          <w:p w14:paraId="0BD89F71" w14:textId="77777777" w:rsidR="008450B9" w:rsidRPr="00080BD5" w:rsidRDefault="008450B9" w:rsidP="000721BC">
            <w:pPr>
              <w:widowControl/>
              <w:numPr>
                <w:ilvl w:val="0"/>
                <w:numId w:val="5"/>
              </w:numPr>
              <w:autoSpaceDE/>
              <w:autoSpaceDN/>
              <w:adjustRightInd/>
              <w:snapToGrid/>
              <w:spacing w:after="0"/>
              <w:ind w:leftChars="180" w:left="756"/>
              <w:jc w:val="left"/>
              <w:rPr>
                <w:rFonts w:eastAsia="Batang"/>
                <w:sz w:val="20"/>
                <w:szCs w:val="24"/>
                <w:lang w:val="en-GB"/>
              </w:rPr>
            </w:pPr>
            <w:r w:rsidRPr="00080BD5">
              <w:rPr>
                <w:rFonts w:eastAsia="Batang"/>
                <w:sz w:val="20"/>
                <w:szCs w:val="24"/>
                <w:lang w:val="en-GB"/>
              </w:rPr>
              <w:lastRenderedPageBreak/>
              <w:t>Non-PRU UE with estimated location</w:t>
            </w:r>
          </w:p>
          <w:p w14:paraId="10697677" w14:textId="77777777" w:rsidR="008450B9" w:rsidRPr="00080BD5" w:rsidRDefault="008450B9" w:rsidP="000721BC">
            <w:pPr>
              <w:widowControl/>
              <w:numPr>
                <w:ilvl w:val="0"/>
                <w:numId w:val="5"/>
              </w:numPr>
              <w:autoSpaceDE/>
              <w:autoSpaceDN/>
              <w:adjustRightInd/>
              <w:snapToGrid/>
              <w:spacing w:after="0"/>
              <w:ind w:leftChars="180" w:left="756"/>
              <w:jc w:val="left"/>
              <w:rPr>
                <w:rFonts w:eastAsia="Batang"/>
                <w:sz w:val="20"/>
                <w:szCs w:val="24"/>
                <w:lang w:val="en-GB"/>
              </w:rPr>
            </w:pPr>
            <w:r w:rsidRPr="00080BD5">
              <w:rPr>
                <w:rFonts w:eastAsia="Batang"/>
                <w:sz w:val="20"/>
                <w:szCs w:val="24"/>
                <w:lang w:val="en-GB"/>
              </w:rPr>
              <w:t>LMF</w:t>
            </w:r>
          </w:p>
          <w:p w14:paraId="38F2607D" w14:textId="77777777" w:rsidR="008450B9" w:rsidRPr="00080BD5" w:rsidRDefault="008450B9" w:rsidP="000721BC">
            <w:pPr>
              <w:autoSpaceDE/>
              <w:autoSpaceDN/>
              <w:adjustRightInd/>
              <w:snapToGrid/>
              <w:spacing w:after="0"/>
              <w:jc w:val="left"/>
              <w:rPr>
                <w:rFonts w:eastAsia="Batang"/>
                <w:sz w:val="20"/>
                <w:szCs w:val="24"/>
                <w:lang w:val="en-GB"/>
              </w:rPr>
            </w:pPr>
            <w:r w:rsidRPr="00080BD5">
              <w:rPr>
                <w:rFonts w:eastAsia="Batang"/>
                <w:sz w:val="20"/>
                <w:szCs w:val="24"/>
                <w:lang w:val="en-GB"/>
              </w:rPr>
              <w:t>Note: transfer of label and its related data is out of RAN1 scope.</w:t>
            </w:r>
          </w:p>
          <w:p w14:paraId="456C6A29" w14:textId="77777777" w:rsidR="008450B9" w:rsidRPr="00E06C14" w:rsidRDefault="008450B9" w:rsidP="000721BC">
            <w:pPr>
              <w:autoSpaceDE/>
              <w:autoSpaceDN/>
              <w:adjustRightInd/>
              <w:snapToGrid/>
              <w:spacing w:after="0"/>
              <w:jc w:val="left"/>
              <w:rPr>
                <w:rFonts w:eastAsia="DengXian"/>
                <w:sz w:val="20"/>
                <w:szCs w:val="24"/>
                <w:lang w:val="en-GB" w:eastAsia="zh-CN"/>
              </w:rPr>
            </w:pPr>
            <w:r w:rsidRPr="00E06C14">
              <w:rPr>
                <w:rFonts w:eastAsia="DengXian"/>
                <w:sz w:val="20"/>
                <w:szCs w:val="24"/>
                <w:lang w:val="en-GB" w:eastAsia="zh-CN"/>
              </w:rPr>
              <w:t>Note: It is assumed that user data privacy of non-PRU UE is preserved.</w:t>
            </w:r>
          </w:p>
          <w:p w14:paraId="6B317D0F" w14:textId="77777777" w:rsidR="008450B9" w:rsidRDefault="008450B9" w:rsidP="000721BC">
            <w:pPr>
              <w:autoSpaceDE/>
              <w:autoSpaceDN/>
              <w:adjustRightInd/>
              <w:snapToGrid/>
              <w:jc w:val="left"/>
              <w:rPr>
                <w:rFonts w:eastAsia="DengXian"/>
                <w:sz w:val="20"/>
                <w:szCs w:val="24"/>
                <w:lang w:val="en-GB" w:eastAsia="zh-CN"/>
              </w:rPr>
            </w:pPr>
            <w:r w:rsidRPr="000D60F9">
              <w:rPr>
                <w:rFonts w:eastAsia="DengXian"/>
                <w:sz w:val="20"/>
                <w:szCs w:val="24"/>
                <w:highlight w:val="cyan"/>
                <w:lang w:val="en-GB" w:eastAsia="zh-CN"/>
              </w:rPr>
              <w:t xml:space="preserve">Note: Previous related working assumption made in RAN1#116bis for </w:t>
            </w:r>
            <w:r w:rsidRPr="000D60F9">
              <w:rPr>
                <w:rFonts w:eastAsia="Batang"/>
                <w:sz w:val="20"/>
                <w:szCs w:val="24"/>
                <w:highlight w:val="cyan"/>
                <w:lang w:val="en-GB"/>
              </w:rPr>
              <w:t>training data generation of AI/ML based positioning Case 3b</w:t>
            </w:r>
            <w:r w:rsidRPr="000D60F9">
              <w:rPr>
                <w:rFonts w:eastAsia="DengXian"/>
                <w:sz w:val="20"/>
                <w:szCs w:val="24"/>
                <w:highlight w:val="cyan"/>
                <w:lang w:val="en-GB" w:eastAsia="zh-CN"/>
              </w:rPr>
              <w:t xml:space="preserve"> will not need to be confirmed.</w:t>
            </w:r>
          </w:p>
          <w:p w14:paraId="6497A44E" w14:textId="77777777" w:rsidR="008450B9" w:rsidRPr="000D60F9" w:rsidRDefault="008450B9" w:rsidP="000721BC">
            <w:pPr>
              <w:spacing w:after="0"/>
              <w:rPr>
                <w:rFonts w:eastAsia="DengXian"/>
                <w:sz w:val="20"/>
                <w:highlight w:val="green"/>
                <w:lang w:eastAsia="zh-CN"/>
              </w:rPr>
            </w:pPr>
            <w:r w:rsidRPr="000D60F9">
              <w:rPr>
                <w:rFonts w:eastAsia="DengXian" w:hint="eastAsia"/>
                <w:sz w:val="20"/>
                <w:highlight w:val="green"/>
                <w:lang w:eastAsia="zh-CN"/>
              </w:rPr>
              <w:t>Agreement</w:t>
            </w:r>
          </w:p>
          <w:p w14:paraId="288727EB" w14:textId="77777777" w:rsidR="008450B9" w:rsidRPr="000D60F9" w:rsidRDefault="008450B9" w:rsidP="000721BC">
            <w:pPr>
              <w:autoSpaceDE/>
              <w:autoSpaceDN/>
              <w:adjustRightInd/>
              <w:snapToGrid/>
              <w:spacing w:after="0"/>
              <w:jc w:val="left"/>
              <w:rPr>
                <w:rFonts w:eastAsia="Batang"/>
                <w:sz w:val="20"/>
                <w:szCs w:val="24"/>
                <w:lang w:val="en-GB"/>
              </w:rPr>
            </w:pPr>
            <w:r w:rsidRPr="005C6F92">
              <w:rPr>
                <w:rFonts w:ascii="Times" w:eastAsia="Batang" w:hAnsi="Times"/>
                <w:sz w:val="20"/>
                <w:lang w:val="en-GB"/>
              </w:rPr>
              <w:t xml:space="preserve">For training data collection of AI/ML based positioning, if a training data sample contains both Part A and Part B, RAN1 assumes </w:t>
            </w:r>
            <w:r w:rsidRPr="000D60F9">
              <w:rPr>
                <w:rFonts w:eastAsia="Batang"/>
                <w:sz w:val="20"/>
                <w:szCs w:val="24"/>
                <w:lang w:val="en-GB"/>
              </w:rPr>
              <w:t xml:space="preserve">that Part A and Part B in one training data sample are: </w:t>
            </w:r>
          </w:p>
          <w:p w14:paraId="64132535" w14:textId="77777777" w:rsidR="008450B9" w:rsidRDefault="008450B9" w:rsidP="000721BC">
            <w:pPr>
              <w:widowControl/>
              <w:numPr>
                <w:ilvl w:val="0"/>
                <w:numId w:val="5"/>
              </w:numPr>
              <w:autoSpaceDE/>
              <w:autoSpaceDN/>
              <w:adjustRightInd/>
              <w:snapToGrid/>
              <w:spacing w:after="0"/>
              <w:ind w:leftChars="180" w:left="756"/>
              <w:jc w:val="left"/>
              <w:rPr>
                <w:rFonts w:ascii="Times" w:eastAsia="Batang" w:hAnsi="Times"/>
                <w:sz w:val="20"/>
                <w:lang w:eastAsia="x-none"/>
              </w:rPr>
            </w:pPr>
            <w:r w:rsidRPr="000D60F9">
              <w:rPr>
                <w:rFonts w:eastAsia="Batang"/>
                <w:sz w:val="20"/>
                <w:szCs w:val="24"/>
                <w:lang w:val="en-GB"/>
              </w:rPr>
              <w:t>for a same</w:t>
            </w:r>
            <w:r w:rsidRPr="005C6F92">
              <w:rPr>
                <w:rFonts w:ascii="Times" w:eastAsia="Batang" w:hAnsi="Times"/>
                <w:sz w:val="20"/>
                <w:lang w:eastAsia="x-none"/>
              </w:rPr>
              <w:t xml:space="preserve"> UE (PRU or Non-PRU UE), and </w:t>
            </w:r>
          </w:p>
          <w:p w14:paraId="4D873CFE" w14:textId="77777777" w:rsidR="008450B9" w:rsidRPr="000D60F9" w:rsidRDefault="008450B9" w:rsidP="000721BC">
            <w:pPr>
              <w:widowControl/>
              <w:numPr>
                <w:ilvl w:val="0"/>
                <w:numId w:val="5"/>
              </w:numPr>
              <w:autoSpaceDE/>
              <w:autoSpaceDN/>
              <w:adjustRightInd/>
              <w:snapToGrid/>
              <w:spacing w:after="0"/>
              <w:ind w:leftChars="180" w:left="756"/>
              <w:jc w:val="left"/>
              <w:rPr>
                <w:rFonts w:ascii="Times" w:eastAsia="Batang" w:hAnsi="Times"/>
                <w:sz w:val="20"/>
                <w:lang w:eastAsia="x-none"/>
              </w:rPr>
            </w:pPr>
            <w:r w:rsidRPr="000D60F9">
              <w:rPr>
                <w:rFonts w:ascii="Times" w:eastAsia="Batang" w:hAnsi="Times"/>
                <w:sz w:val="20"/>
                <w:lang w:eastAsia="x-none"/>
              </w:rPr>
              <w:t>for a same location associated with Part B.</w:t>
            </w:r>
          </w:p>
          <w:p w14:paraId="583BB4D6" w14:textId="77777777" w:rsidR="008450B9" w:rsidRDefault="008450B9" w:rsidP="000721BC">
            <w:pPr>
              <w:autoSpaceDE/>
              <w:autoSpaceDN/>
              <w:adjustRightInd/>
              <w:snapToGrid/>
              <w:jc w:val="left"/>
              <w:rPr>
                <w:rFonts w:ascii="Times" w:eastAsia="DengXian" w:hAnsi="Times"/>
                <w:sz w:val="20"/>
              </w:rPr>
            </w:pPr>
            <w:r w:rsidRPr="005C6F92">
              <w:rPr>
                <w:rFonts w:ascii="Times" w:eastAsia="DengXian" w:hAnsi="Times" w:hint="eastAsia"/>
                <w:sz w:val="20"/>
              </w:rPr>
              <w:t>Note: the association can be discussed</w:t>
            </w:r>
          </w:p>
          <w:p w14:paraId="05956A69" w14:textId="77777777" w:rsidR="008450B9" w:rsidRPr="006C290E" w:rsidRDefault="008450B9" w:rsidP="000721BC">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8</w:t>
            </w:r>
            <w:r w:rsidRPr="00B475F0">
              <w:rPr>
                <w:rFonts w:eastAsia="DengXian"/>
                <w:b/>
                <w:i/>
                <w:color w:val="FF0000"/>
                <w:sz w:val="20"/>
                <w:lang w:eastAsia="zh-CN"/>
              </w:rPr>
              <w:t xml:space="preserve"> ********</w:t>
            </w:r>
          </w:p>
          <w:p w14:paraId="501FEA80" w14:textId="77777777" w:rsidR="008450B9" w:rsidRPr="000D60F9" w:rsidRDefault="008450B9" w:rsidP="000721BC">
            <w:pPr>
              <w:autoSpaceDE/>
              <w:autoSpaceDN/>
              <w:adjustRightInd/>
              <w:snapToGrid/>
              <w:spacing w:after="0"/>
              <w:jc w:val="left"/>
              <w:rPr>
                <w:rFonts w:ascii="Times" w:eastAsia="DengXian" w:hAnsi="Times"/>
                <w:sz w:val="20"/>
                <w:szCs w:val="24"/>
                <w:highlight w:val="green"/>
                <w:lang w:val="en-GB" w:eastAsia="zh-CN"/>
              </w:rPr>
            </w:pPr>
            <w:r w:rsidRPr="000D60F9">
              <w:rPr>
                <w:rFonts w:ascii="Times" w:eastAsia="DengXian" w:hAnsi="Times" w:hint="eastAsia"/>
                <w:sz w:val="20"/>
                <w:szCs w:val="24"/>
                <w:highlight w:val="green"/>
                <w:lang w:val="en-GB" w:eastAsia="zh-CN"/>
              </w:rPr>
              <w:t>Agreement</w:t>
            </w:r>
          </w:p>
          <w:p w14:paraId="73741EB7" w14:textId="77777777" w:rsidR="008450B9" w:rsidRPr="000D60F9" w:rsidRDefault="008450B9" w:rsidP="000721BC">
            <w:pPr>
              <w:autoSpaceDE/>
              <w:autoSpaceDN/>
              <w:adjustRightInd/>
              <w:snapToGrid/>
              <w:spacing w:after="0"/>
              <w:jc w:val="left"/>
              <w:rPr>
                <w:rFonts w:ascii="Times" w:eastAsia="Batang" w:hAnsi="Times"/>
                <w:sz w:val="20"/>
                <w:szCs w:val="24"/>
                <w:lang w:val="en-GB" w:eastAsia="zh-CN"/>
              </w:rPr>
            </w:pPr>
            <w:r w:rsidRPr="000D60F9">
              <w:rPr>
                <w:rFonts w:ascii="Times" w:eastAsia="Batang" w:hAnsi="Times"/>
                <w:sz w:val="20"/>
                <w:szCs w:val="24"/>
                <w:lang w:val="en-GB" w:eastAsia="zh-CN"/>
              </w:rPr>
              <w:t>For training data collection of AI/ML based positioning</w:t>
            </w:r>
            <w:r w:rsidRPr="000D60F9">
              <w:rPr>
                <w:rFonts w:ascii="Times" w:eastAsia="DengXian" w:hAnsi="Times" w:hint="eastAsia"/>
                <w:sz w:val="20"/>
                <w:szCs w:val="24"/>
                <w:lang w:val="en-GB" w:eastAsia="zh-CN"/>
              </w:rPr>
              <w:t xml:space="preserve"> case 3b</w:t>
            </w:r>
            <w:r w:rsidRPr="000D60F9">
              <w:rPr>
                <w:rFonts w:ascii="Times" w:eastAsia="Batang" w:hAnsi="Times"/>
                <w:sz w:val="20"/>
                <w:szCs w:val="24"/>
                <w:lang w:val="en-GB" w:eastAsia="zh-CN"/>
              </w:rPr>
              <w:t xml:space="preserve">, for time stamp of channel measurement, </w:t>
            </w:r>
          </w:p>
          <w:p w14:paraId="48CB5A1A" w14:textId="77777777" w:rsidR="008450B9" w:rsidRPr="000D60F9" w:rsidRDefault="008450B9" w:rsidP="000721BC">
            <w:pPr>
              <w:widowControl/>
              <w:numPr>
                <w:ilvl w:val="0"/>
                <w:numId w:val="6"/>
              </w:numPr>
              <w:suppressAutoHyphens/>
              <w:autoSpaceDE/>
              <w:autoSpaceDN/>
              <w:adjustRightInd/>
              <w:snapToGrid/>
              <w:spacing w:after="0" w:line="276" w:lineRule="auto"/>
              <w:jc w:val="left"/>
              <w:rPr>
                <w:rFonts w:ascii="Times" w:eastAsia="Batang" w:hAnsi="Times"/>
                <w:sz w:val="20"/>
                <w:szCs w:val="24"/>
                <w:lang w:eastAsia="x-none"/>
              </w:rPr>
            </w:pPr>
            <w:r w:rsidRPr="000D60F9">
              <w:rPr>
                <w:rFonts w:ascii="Times" w:eastAsia="Batang" w:hAnsi="Times"/>
                <w:sz w:val="20"/>
                <w:szCs w:val="24"/>
                <w:lang w:eastAsia="x-none"/>
              </w:rPr>
              <w:t>For channel measurement generated by TRP/</w:t>
            </w:r>
            <w:proofErr w:type="spellStart"/>
            <w:r w:rsidRPr="000D60F9">
              <w:rPr>
                <w:rFonts w:ascii="Times" w:eastAsia="Batang" w:hAnsi="Times"/>
                <w:sz w:val="20"/>
                <w:szCs w:val="24"/>
                <w:lang w:eastAsia="x-none"/>
              </w:rPr>
              <w:t>gNB</w:t>
            </w:r>
            <w:proofErr w:type="spellEnd"/>
            <w:r w:rsidRPr="000D60F9">
              <w:rPr>
                <w:rFonts w:ascii="Times" w:eastAsia="Batang" w:hAnsi="Times"/>
                <w:sz w:val="20"/>
                <w:szCs w:val="24"/>
                <w:lang w:eastAsia="x-none"/>
              </w:rPr>
              <w:t>, existing IE “Time Stamp” in TS 38.455</w:t>
            </w:r>
            <w:r w:rsidRPr="000D60F9">
              <w:rPr>
                <w:rFonts w:ascii="Times" w:eastAsia="DengXian" w:hAnsi="Times" w:hint="eastAsia"/>
                <w:sz w:val="20"/>
                <w:szCs w:val="24"/>
                <w:lang w:eastAsia="zh-CN"/>
              </w:rPr>
              <w:t xml:space="preserve"> can be reused from RAN1 perspective</w:t>
            </w:r>
          </w:p>
          <w:p w14:paraId="3C4C6898" w14:textId="77777777" w:rsidR="008450B9" w:rsidRPr="000D60F9" w:rsidRDefault="008450B9" w:rsidP="000721BC">
            <w:pPr>
              <w:widowControl/>
              <w:numPr>
                <w:ilvl w:val="0"/>
                <w:numId w:val="21"/>
              </w:numPr>
              <w:autoSpaceDE/>
              <w:autoSpaceDN/>
              <w:adjustRightInd/>
              <w:snapToGrid/>
              <w:spacing w:after="180"/>
              <w:jc w:val="left"/>
              <w:rPr>
                <w:rFonts w:ascii="Times" w:eastAsia="Batang" w:hAnsi="Times"/>
                <w:sz w:val="20"/>
                <w:szCs w:val="24"/>
                <w:lang w:val="en-GB" w:eastAsia="zh-CN"/>
              </w:rPr>
            </w:pPr>
            <w:r w:rsidRPr="000D60F9">
              <w:rPr>
                <w:rFonts w:ascii="Times" w:eastAsia="Batang" w:hAnsi="Times"/>
                <w:sz w:val="20"/>
                <w:szCs w:val="24"/>
                <w:lang w:val="en-GB" w:eastAsia="zh-CN"/>
              </w:rPr>
              <w:t xml:space="preserve">Note: Purpose, such as above </w:t>
            </w:r>
            <w:r w:rsidRPr="000D60F9">
              <w:rPr>
                <w:rFonts w:ascii="Times" w:eastAsia="DengXian" w:hAnsi="Times"/>
                <w:sz w:val="20"/>
                <w:szCs w:val="24"/>
                <w:lang w:eastAsia="zh-CN"/>
              </w:rPr>
              <w:t>“</w:t>
            </w:r>
            <w:r w:rsidRPr="000D60F9">
              <w:rPr>
                <w:rFonts w:ascii="Times" w:eastAsia="Batang" w:hAnsi="Times"/>
                <w:sz w:val="20"/>
                <w:szCs w:val="24"/>
                <w:lang w:val="en-GB" w:eastAsia="x-none"/>
              </w:rPr>
              <w:t>training data collection</w:t>
            </w:r>
            <w:r w:rsidRPr="000D60F9">
              <w:rPr>
                <w:rFonts w:ascii="Times" w:eastAsia="DengXian" w:hAnsi="Times" w:hint="eastAsia"/>
                <w:sz w:val="20"/>
                <w:szCs w:val="24"/>
                <w:lang w:val="en-GB" w:eastAsia="zh-CN"/>
              </w:rPr>
              <w:t>"</w:t>
            </w:r>
            <w:r w:rsidRPr="000D60F9">
              <w:rPr>
                <w:rFonts w:ascii="Times" w:eastAsia="Batang" w:hAnsi="Times"/>
                <w:sz w:val="20"/>
                <w:szCs w:val="24"/>
                <w:lang w:val="en-GB" w:eastAsia="zh-CN"/>
              </w:rPr>
              <w:t xml:space="preserve">, will not </w:t>
            </w:r>
            <w:r w:rsidRPr="000D60F9">
              <w:rPr>
                <w:rFonts w:ascii="Times" w:eastAsia="DengXian" w:hAnsi="Times" w:hint="eastAsia"/>
                <w:sz w:val="20"/>
                <w:szCs w:val="24"/>
                <w:lang w:val="en-GB" w:eastAsia="zh-CN"/>
              </w:rPr>
              <w:t xml:space="preserve">necessarily </w:t>
            </w:r>
            <w:r w:rsidRPr="000D60F9">
              <w:rPr>
                <w:rFonts w:ascii="Times" w:eastAsia="Batang" w:hAnsi="Times"/>
                <w:sz w:val="20"/>
                <w:szCs w:val="24"/>
                <w:lang w:val="en-GB" w:eastAsia="zh-CN"/>
              </w:rPr>
              <w:t>be specified in RAN 1 specifications</w:t>
            </w:r>
          </w:p>
          <w:p w14:paraId="5A555E31" w14:textId="77777777" w:rsidR="008450B9" w:rsidRPr="006C290E" w:rsidRDefault="008450B9" w:rsidP="000721BC">
            <w:pPr>
              <w:jc w:val="center"/>
              <w:rPr>
                <w:rFonts w:eastAsia="DengXian"/>
                <w:b/>
                <w:i/>
                <w:sz w:val="20"/>
                <w:lang w:eastAsia="zh-CN"/>
              </w:rPr>
            </w:pPr>
            <w:bookmarkStart w:id="3" w:name="_Hlk193099388"/>
            <w:r w:rsidRPr="00B475F0">
              <w:rPr>
                <w:rFonts w:eastAsia="DengXian"/>
                <w:b/>
                <w:i/>
                <w:color w:val="FF0000"/>
                <w:sz w:val="20"/>
                <w:lang w:eastAsia="zh-CN"/>
              </w:rPr>
              <w:t>******** RAN1#11</w:t>
            </w:r>
            <w:r>
              <w:rPr>
                <w:rFonts w:eastAsia="DengXian"/>
                <w:b/>
                <w:i/>
                <w:color w:val="FF0000"/>
                <w:sz w:val="20"/>
                <w:lang w:eastAsia="zh-CN"/>
              </w:rPr>
              <w:t>8bis</w:t>
            </w:r>
            <w:r w:rsidRPr="00B475F0">
              <w:rPr>
                <w:rFonts w:eastAsia="DengXian"/>
                <w:b/>
                <w:i/>
                <w:color w:val="FF0000"/>
                <w:sz w:val="20"/>
                <w:lang w:eastAsia="zh-CN"/>
              </w:rPr>
              <w:t xml:space="preserve"> ********</w:t>
            </w:r>
          </w:p>
          <w:p w14:paraId="180B68E0" w14:textId="77777777" w:rsidR="008450B9" w:rsidRPr="00AB73E4" w:rsidRDefault="008450B9" w:rsidP="000721BC">
            <w:pPr>
              <w:autoSpaceDE/>
              <w:autoSpaceDN/>
              <w:adjustRightInd/>
              <w:snapToGrid/>
              <w:spacing w:after="0"/>
              <w:jc w:val="left"/>
              <w:rPr>
                <w:rFonts w:ascii="Times" w:eastAsia="DengXian" w:hAnsi="Times"/>
                <w:sz w:val="20"/>
                <w:szCs w:val="24"/>
                <w:highlight w:val="green"/>
                <w:lang w:val="en-GB" w:eastAsia="zh-CN"/>
              </w:rPr>
            </w:pPr>
            <w:r w:rsidRPr="00AB73E4">
              <w:rPr>
                <w:rFonts w:ascii="Times" w:eastAsia="DengXian" w:hAnsi="Times" w:hint="eastAsia"/>
                <w:sz w:val="20"/>
                <w:szCs w:val="24"/>
                <w:highlight w:val="green"/>
                <w:lang w:val="en-GB" w:eastAsia="zh-CN"/>
              </w:rPr>
              <w:t>Agreement</w:t>
            </w:r>
          </w:p>
          <w:p w14:paraId="08C32282" w14:textId="77777777" w:rsidR="008450B9" w:rsidRPr="00AB73E4" w:rsidRDefault="008450B9" w:rsidP="000721BC">
            <w:pPr>
              <w:autoSpaceDE/>
              <w:autoSpaceDN/>
              <w:adjustRightInd/>
              <w:snapToGrid/>
              <w:spacing w:after="0"/>
              <w:jc w:val="left"/>
              <w:rPr>
                <w:rFonts w:ascii="Times" w:eastAsia="Batang" w:hAnsi="Times"/>
                <w:sz w:val="20"/>
                <w:szCs w:val="24"/>
                <w:lang w:val="en-GB"/>
              </w:rPr>
            </w:pPr>
            <w:r w:rsidRPr="00AB73E4">
              <w:rPr>
                <w:rFonts w:ascii="Times" w:eastAsia="Batang" w:hAnsi="Times"/>
                <w:sz w:val="20"/>
                <w:szCs w:val="24"/>
                <w:lang w:val="en-GB"/>
              </w:rPr>
              <w:t xml:space="preserve">For training data collection of AI/ML based positioning, the quality indicator of timing </w:t>
            </w:r>
            <w:r w:rsidRPr="00AB73E4">
              <w:rPr>
                <w:rFonts w:ascii="Times" w:eastAsia="DengXian" w:hAnsi="Times" w:hint="eastAsia"/>
                <w:sz w:val="20"/>
                <w:szCs w:val="24"/>
                <w:lang w:val="en-GB" w:eastAsia="zh-CN"/>
              </w:rPr>
              <w:t>information</w:t>
            </w:r>
            <w:r w:rsidRPr="00AB73E4">
              <w:rPr>
                <w:rFonts w:ascii="Times" w:eastAsia="Batang" w:hAnsi="Times"/>
                <w:sz w:val="20"/>
                <w:szCs w:val="24"/>
                <w:lang w:val="en-GB"/>
              </w:rPr>
              <w:t xml:space="preserve"> in Part A</w:t>
            </w:r>
            <w:r w:rsidRPr="00AB73E4">
              <w:rPr>
                <w:rFonts w:ascii="Times" w:eastAsia="DengXian" w:hAnsi="Times" w:hint="eastAsia"/>
                <w:sz w:val="20"/>
                <w:szCs w:val="24"/>
                <w:lang w:val="en-GB" w:eastAsia="zh-CN"/>
              </w:rPr>
              <w:t xml:space="preserve"> when reported</w:t>
            </w:r>
            <w:r w:rsidRPr="00AB73E4">
              <w:rPr>
                <w:rFonts w:ascii="Times" w:eastAsia="Batang" w:hAnsi="Times"/>
                <w:sz w:val="20"/>
                <w:szCs w:val="24"/>
                <w:lang w:val="en-GB"/>
              </w:rPr>
              <w:t xml:space="preserve"> is:</w:t>
            </w:r>
          </w:p>
          <w:p w14:paraId="410F937E" w14:textId="77777777" w:rsidR="008450B9" w:rsidRPr="00AB73E4" w:rsidRDefault="008450B9" w:rsidP="000721BC">
            <w:pPr>
              <w:numPr>
                <w:ilvl w:val="0"/>
                <w:numId w:val="6"/>
              </w:numPr>
              <w:tabs>
                <w:tab w:val="left" w:pos="0"/>
                <w:tab w:val="left" w:pos="720"/>
              </w:tabs>
              <w:suppressAutoHyphens/>
              <w:autoSpaceDE/>
              <w:autoSpaceDN/>
              <w:adjustRightInd/>
              <w:snapToGrid/>
              <w:spacing w:after="0" w:line="276" w:lineRule="auto"/>
              <w:jc w:val="left"/>
              <w:rPr>
                <w:rFonts w:ascii="Times" w:eastAsia="Batang" w:hAnsi="Times"/>
                <w:sz w:val="20"/>
                <w:szCs w:val="24"/>
                <w:lang w:val="en-GB" w:eastAsia="x-none"/>
              </w:rPr>
            </w:pPr>
            <w:r w:rsidRPr="00AB73E4">
              <w:rPr>
                <w:rFonts w:ascii="Times" w:eastAsia="DengXian" w:hAnsi="Times"/>
                <w:sz w:val="20"/>
                <w:szCs w:val="24"/>
                <w:lang w:val="en-GB" w:eastAsia="zh-CN"/>
              </w:rPr>
              <w:t>W</w:t>
            </w:r>
            <w:r w:rsidRPr="00AB73E4">
              <w:rPr>
                <w:rFonts w:ascii="Times" w:eastAsia="DengXian" w:hAnsi="Times" w:hint="eastAsia"/>
                <w:sz w:val="20"/>
                <w:szCs w:val="24"/>
                <w:lang w:val="en-GB" w:eastAsia="zh-CN"/>
              </w:rPr>
              <w:t xml:space="preserve">hen applicable, </w:t>
            </w:r>
            <w:r w:rsidRPr="00AB73E4">
              <w:rPr>
                <w:rFonts w:ascii="Times" w:eastAsia="Batang" w:hAnsi="Times"/>
                <w:sz w:val="20"/>
                <w:szCs w:val="24"/>
                <w:lang w:val="en-GB" w:eastAsia="x-none"/>
              </w:rPr>
              <w:t>the existing IE for timing quality, i.e., NR-</w:t>
            </w:r>
            <w:proofErr w:type="spellStart"/>
            <w:r w:rsidRPr="00AB73E4">
              <w:rPr>
                <w:rFonts w:ascii="Times" w:eastAsia="Batang" w:hAnsi="Times"/>
                <w:sz w:val="20"/>
                <w:szCs w:val="24"/>
                <w:lang w:val="en-GB" w:eastAsia="x-none"/>
              </w:rPr>
              <w:t>TimingQuality</w:t>
            </w:r>
            <w:proofErr w:type="spellEnd"/>
            <w:r w:rsidRPr="00AB73E4">
              <w:rPr>
                <w:rFonts w:ascii="Times" w:eastAsia="Batang" w:hAnsi="Times"/>
                <w:sz w:val="20"/>
                <w:szCs w:val="24"/>
                <w:lang w:val="en-GB" w:eastAsia="x-none"/>
              </w:rPr>
              <w:t xml:space="preserve"> in 37.355 and IE “Timing Measurement Quality” in 38.455;</w:t>
            </w:r>
          </w:p>
          <w:p w14:paraId="0D9A2071" w14:textId="77777777" w:rsidR="008450B9" w:rsidRDefault="008450B9" w:rsidP="000721BC">
            <w:pPr>
              <w:autoSpaceDE/>
              <w:autoSpaceDN/>
              <w:adjustRightInd/>
              <w:snapToGrid/>
              <w:jc w:val="left"/>
              <w:rPr>
                <w:rFonts w:ascii="Times" w:eastAsia="DengXian" w:hAnsi="Times"/>
                <w:sz w:val="20"/>
                <w:szCs w:val="24"/>
                <w:lang w:val="en-GB" w:eastAsia="zh-CN"/>
              </w:rPr>
            </w:pPr>
            <w:r w:rsidRPr="00AB73E4">
              <w:rPr>
                <w:rFonts w:ascii="Times" w:eastAsia="DengXian" w:hAnsi="Times" w:hint="eastAsia"/>
                <w:sz w:val="20"/>
                <w:szCs w:val="24"/>
                <w:lang w:val="en-GB" w:eastAsia="zh-CN"/>
              </w:rPr>
              <w:t xml:space="preserve">FFS: details on how to associate quality indicator to timing </w:t>
            </w:r>
            <w:r w:rsidRPr="00AB73E4">
              <w:rPr>
                <w:rFonts w:ascii="Times" w:eastAsia="DengXian" w:hAnsi="Times"/>
                <w:sz w:val="20"/>
                <w:szCs w:val="24"/>
                <w:lang w:val="en-GB" w:eastAsia="zh-CN"/>
              </w:rPr>
              <w:t>information</w:t>
            </w:r>
          </w:p>
          <w:bookmarkEnd w:id="3"/>
          <w:p w14:paraId="6CDB5674" w14:textId="77777777" w:rsidR="008450B9" w:rsidRPr="006C290E" w:rsidRDefault="008450B9" w:rsidP="000721BC">
            <w:pPr>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20</w:t>
            </w:r>
            <w:r w:rsidRPr="00B475F0">
              <w:rPr>
                <w:rFonts w:eastAsia="DengXian"/>
                <w:b/>
                <w:i/>
                <w:color w:val="FF0000"/>
                <w:sz w:val="20"/>
                <w:lang w:eastAsia="zh-CN"/>
              </w:rPr>
              <w:t xml:space="preserve"> ********</w:t>
            </w:r>
          </w:p>
          <w:p w14:paraId="3590A451" w14:textId="77777777" w:rsidR="008450B9" w:rsidRPr="00381F6D" w:rsidRDefault="008450B9" w:rsidP="000721BC">
            <w:pPr>
              <w:autoSpaceDE/>
              <w:autoSpaceDN/>
              <w:adjustRightInd/>
              <w:snapToGrid/>
              <w:spacing w:after="0"/>
              <w:jc w:val="left"/>
              <w:rPr>
                <w:rFonts w:ascii="Times" w:eastAsia="DengXian" w:hAnsi="Times"/>
                <w:sz w:val="20"/>
                <w:szCs w:val="24"/>
                <w:highlight w:val="green"/>
                <w:lang w:eastAsia="zh-CN"/>
              </w:rPr>
            </w:pPr>
            <w:r w:rsidRPr="00381F6D">
              <w:rPr>
                <w:rFonts w:ascii="Times" w:eastAsia="DengXian" w:hAnsi="Times" w:hint="eastAsia"/>
                <w:sz w:val="20"/>
                <w:szCs w:val="24"/>
                <w:highlight w:val="green"/>
                <w:lang w:eastAsia="zh-CN"/>
              </w:rPr>
              <w:t>Agreement</w:t>
            </w:r>
          </w:p>
          <w:p w14:paraId="08FC7ACA" w14:textId="77777777" w:rsidR="008450B9" w:rsidRPr="00381F6D" w:rsidRDefault="008450B9" w:rsidP="000721BC">
            <w:pPr>
              <w:autoSpaceDE/>
              <w:autoSpaceDN/>
              <w:adjustRightInd/>
              <w:snapToGrid/>
              <w:spacing w:after="0"/>
              <w:jc w:val="left"/>
              <w:rPr>
                <w:rFonts w:ascii="Times" w:eastAsia="Batang" w:hAnsi="Times"/>
                <w:sz w:val="20"/>
                <w:szCs w:val="24"/>
                <w:lang w:val="en-GB"/>
              </w:rPr>
            </w:pPr>
            <w:r w:rsidRPr="00381F6D">
              <w:rPr>
                <w:rFonts w:ascii="Times" w:eastAsia="Batang" w:hAnsi="Times"/>
                <w:sz w:val="20"/>
                <w:szCs w:val="24"/>
                <w:lang w:val="en-GB"/>
              </w:rPr>
              <w:t>For AI/ML based positioning</w:t>
            </w:r>
            <w:r w:rsidRPr="00381F6D">
              <w:rPr>
                <w:rFonts w:ascii="Times" w:eastAsia="DengXian" w:hAnsi="Times" w:hint="eastAsia"/>
                <w:sz w:val="20"/>
                <w:szCs w:val="24"/>
                <w:lang w:val="en-GB" w:eastAsia="zh-CN"/>
              </w:rPr>
              <w:t>,</w:t>
            </w:r>
            <w:r w:rsidRPr="00381F6D">
              <w:rPr>
                <w:rFonts w:ascii="Times" w:eastAsia="Batang" w:hAnsi="Times"/>
                <w:sz w:val="20"/>
                <w:szCs w:val="24"/>
                <w:lang w:val="en-GB"/>
              </w:rPr>
              <w:t xml:space="preserve"> </w:t>
            </w:r>
          </w:p>
          <w:p w14:paraId="58FF562C" w14:textId="77777777" w:rsidR="008450B9" w:rsidRDefault="008450B9" w:rsidP="000721BC">
            <w:pPr>
              <w:numPr>
                <w:ilvl w:val="0"/>
                <w:numId w:val="22"/>
              </w:numPr>
              <w:suppressAutoHyphens/>
              <w:autoSpaceDE/>
              <w:autoSpaceDN/>
              <w:adjustRightInd/>
              <w:snapToGrid/>
              <w:spacing w:after="80"/>
              <w:jc w:val="left"/>
              <w:rPr>
                <w:rFonts w:ascii="Times" w:eastAsia="Batang" w:hAnsi="Times"/>
                <w:sz w:val="20"/>
                <w:szCs w:val="24"/>
                <w:lang w:val="en-GB" w:eastAsia="x-none"/>
              </w:rPr>
            </w:pPr>
            <w:r w:rsidRPr="00381F6D">
              <w:rPr>
                <w:rFonts w:ascii="Times" w:eastAsia="DengXian" w:hAnsi="Times" w:hint="eastAsia"/>
                <w:sz w:val="20"/>
                <w:szCs w:val="24"/>
                <w:lang w:val="en-GB" w:eastAsia="zh-CN"/>
              </w:rPr>
              <w:t xml:space="preserve">When </w:t>
            </w:r>
            <w:r w:rsidRPr="00381F6D">
              <w:rPr>
                <w:rFonts w:ascii="Times" w:eastAsia="Batang" w:hAnsi="Times"/>
                <w:sz w:val="20"/>
                <w:szCs w:val="24"/>
                <w:lang w:val="en-GB" w:eastAsia="x-none"/>
              </w:rPr>
              <w:t>channel measurement is to be reported</w:t>
            </w:r>
            <w:r w:rsidRPr="00381F6D">
              <w:rPr>
                <w:rFonts w:ascii="Times" w:eastAsia="DengXian" w:hAnsi="Times" w:hint="eastAsia"/>
                <w:sz w:val="20"/>
                <w:szCs w:val="24"/>
                <w:lang w:val="en-GB" w:eastAsia="zh-CN"/>
              </w:rPr>
              <w:t>/sent</w:t>
            </w:r>
            <w:r w:rsidRPr="00381F6D">
              <w:rPr>
                <w:rFonts w:ascii="Times" w:eastAsia="Batang" w:hAnsi="Times"/>
                <w:sz w:val="20"/>
                <w:szCs w:val="24"/>
                <w:lang w:val="en-GB" w:eastAsia="x-none"/>
              </w:rPr>
              <w:t xml:space="preserve">, </w:t>
            </w:r>
            <w:r w:rsidRPr="00381F6D">
              <w:rPr>
                <w:rFonts w:ascii="Times" w:eastAsia="Batang" w:hAnsi="Times" w:cs="Calibri"/>
                <w:sz w:val="20"/>
                <w:szCs w:val="24"/>
                <w:lang w:eastAsia="zh-CN"/>
              </w:rPr>
              <w:t>time stamp of channel measurement</w:t>
            </w:r>
            <w:r w:rsidRPr="00381F6D">
              <w:rPr>
                <w:rFonts w:ascii="Times" w:eastAsia="Batang" w:hAnsi="Times"/>
                <w:sz w:val="20"/>
                <w:szCs w:val="24"/>
                <w:lang w:val="en-GB" w:eastAsia="x-none"/>
              </w:rPr>
              <w:t xml:space="preserve"> refers to the time instance when the channel measurement is </w:t>
            </w:r>
            <w:r w:rsidRPr="00381F6D">
              <w:rPr>
                <w:rFonts w:ascii="Times" w:eastAsia="DengXian" w:hAnsi="Times" w:hint="eastAsia"/>
                <w:sz w:val="20"/>
                <w:szCs w:val="24"/>
                <w:lang w:val="en-GB" w:eastAsia="zh-CN"/>
              </w:rPr>
              <w:t>performed</w:t>
            </w:r>
            <w:r w:rsidRPr="00381F6D">
              <w:rPr>
                <w:rFonts w:ascii="Times" w:eastAsia="Batang" w:hAnsi="Times"/>
                <w:sz w:val="20"/>
                <w:szCs w:val="24"/>
                <w:lang w:val="en-GB" w:eastAsia="x-none"/>
              </w:rPr>
              <w:t>.</w:t>
            </w:r>
          </w:p>
          <w:p w14:paraId="5699B811" w14:textId="77777777" w:rsidR="008450B9" w:rsidRPr="00655207" w:rsidRDefault="008450B9" w:rsidP="000721BC">
            <w:pPr>
              <w:numPr>
                <w:ilvl w:val="0"/>
                <w:numId w:val="22"/>
              </w:numPr>
              <w:suppressAutoHyphens/>
              <w:autoSpaceDE/>
              <w:autoSpaceDN/>
              <w:adjustRightInd/>
              <w:snapToGrid/>
              <w:spacing w:after="80"/>
              <w:jc w:val="left"/>
              <w:rPr>
                <w:rFonts w:ascii="Times" w:eastAsia="Batang" w:hAnsi="Times"/>
                <w:sz w:val="20"/>
                <w:szCs w:val="24"/>
                <w:lang w:val="en-GB" w:eastAsia="x-none"/>
              </w:rPr>
            </w:pPr>
            <w:r w:rsidRPr="00B02FC0">
              <w:rPr>
                <w:rFonts w:ascii="Times" w:eastAsia="DengXian" w:hAnsi="Times" w:hint="eastAsia"/>
                <w:sz w:val="20"/>
                <w:szCs w:val="24"/>
                <w:lang w:val="en-GB" w:eastAsia="zh-CN"/>
              </w:rPr>
              <w:t xml:space="preserve">When </w:t>
            </w:r>
            <w:r w:rsidRPr="00B02FC0">
              <w:rPr>
                <w:rFonts w:ascii="Times" w:eastAsia="Batang" w:hAnsi="Times"/>
                <w:sz w:val="20"/>
                <w:szCs w:val="24"/>
                <w:lang w:val="en-GB" w:eastAsia="x-none"/>
              </w:rPr>
              <w:t>label is to be reported</w:t>
            </w:r>
            <w:r w:rsidRPr="001D0C3A">
              <w:rPr>
                <w:rFonts w:ascii="Times" w:eastAsia="DengXian" w:hAnsi="Times" w:hint="eastAsia"/>
                <w:sz w:val="20"/>
                <w:szCs w:val="24"/>
                <w:lang w:val="en-GB" w:eastAsia="zh-CN"/>
              </w:rPr>
              <w:t>/sent</w:t>
            </w:r>
            <w:r w:rsidRPr="00995E59">
              <w:rPr>
                <w:rFonts w:ascii="Times" w:eastAsia="Batang" w:hAnsi="Times"/>
                <w:sz w:val="20"/>
                <w:szCs w:val="24"/>
                <w:lang w:val="en-GB" w:eastAsia="x-none"/>
              </w:rPr>
              <w:t xml:space="preserve">, time stamp of label is the time </w:t>
            </w:r>
            <w:r w:rsidRPr="00995E59">
              <w:rPr>
                <w:rFonts w:ascii="Times" w:eastAsia="DengXian" w:hAnsi="Times" w:hint="eastAsia"/>
                <w:sz w:val="20"/>
                <w:szCs w:val="24"/>
                <w:lang w:val="en-GB" w:eastAsia="zh-CN"/>
              </w:rPr>
              <w:t xml:space="preserve">instance for which the </w:t>
            </w:r>
            <w:r w:rsidRPr="00995E59">
              <w:rPr>
                <w:rFonts w:ascii="Times" w:eastAsia="Batang" w:hAnsi="Times"/>
                <w:sz w:val="20"/>
                <w:szCs w:val="24"/>
                <w:lang w:val="en-GB" w:eastAsia="x-none"/>
              </w:rPr>
              <w:t xml:space="preserve">label </w:t>
            </w:r>
            <w:r w:rsidRPr="00995E59">
              <w:rPr>
                <w:rFonts w:ascii="Times" w:eastAsia="DengXian" w:hAnsi="Times" w:hint="eastAsia"/>
                <w:sz w:val="20"/>
                <w:szCs w:val="24"/>
                <w:lang w:val="en-GB" w:eastAsia="zh-CN"/>
              </w:rPr>
              <w:t>is valid</w:t>
            </w:r>
            <w:r w:rsidRPr="00995E59">
              <w:rPr>
                <w:rFonts w:ascii="Times" w:eastAsia="Batang" w:hAnsi="Times"/>
                <w:sz w:val="20"/>
                <w:szCs w:val="24"/>
                <w:lang w:val="en-GB" w:eastAsia="x-none"/>
              </w:rPr>
              <w:t>.</w:t>
            </w:r>
          </w:p>
          <w:p w14:paraId="62373519" w14:textId="77777777" w:rsidR="008450B9" w:rsidRPr="00381F6D" w:rsidRDefault="008450B9" w:rsidP="000721BC">
            <w:pPr>
              <w:autoSpaceDE/>
              <w:autoSpaceDN/>
              <w:adjustRightInd/>
              <w:snapToGrid/>
              <w:spacing w:before="120" w:after="0"/>
              <w:rPr>
                <w:rFonts w:ascii="Times" w:eastAsia="DengXian" w:hAnsi="Times"/>
                <w:sz w:val="20"/>
                <w:szCs w:val="20"/>
                <w:highlight w:val="green"/>
                <w:lang w:val="en-GB" w:eastAsia="zh-CN"/>
              </w:rPr>
            </w:pPr>
            <w:r w:rsidRPr="00381F6D">
              <w:rPr>
                <w:rFonts w:ascii="Times" w:eastAsia="DengXian" w:hAnsi="Times" w:hint="eastAsia"/>
                <w:sz w:val="20"/>
                <w:szCs w:val="20"/>
                <w:highlight w:val="green"/>
                <w:lang w:val="en-GB" w:eastAsia="zh-CN"/>
              </w:rPr>
              <w:t>Agreement</w:t>
            </w:r>
          </w:p>
          <w:p w14:paraId="7AFCE083" w14:textId="77777777" w:rsidR="008450B9" w:rsidRPr="00381F6D" w:rsidRDefault="008450B9" w:rsidP="000721BC">
            <w:pPr>
              <w:numPr>
                <w:ilvl w:val="0"/>
                <w:numId w:val="24"/>
              </w:numPr>
              <w:autoSpaceDE/>
              <w:autoSpaceDN/>
              <w:adjustRightInd/>
              <w:snapToGrid/>
              <w:spacing w:after="0"/>
              <w:jc w:val="left"/>
              <w:rPr>
                <w:rFonts w:ascii="Times" w:eastAsia="Batang" w:hAnsi="Times"/>
                <w:sz w:val="20"/>
                <w:szCs w:val="24"/>
              </w:rPr>
            </w:pPr>
            <w:r w:rsidRPr="00381F6D">
              <w:rPr>
                <w:rFonts w:ascii="Times" w:eastAsia="Batang" w:hAnsi="Times"/>
                <w:sz w:val="20"/>
                <w:szCs w:val="24"/>
              </w:rPr>
              <w:t xml:space="preserve">For training data collection of AI/ML based positioning </w:t>
            </w:r>
            <w:r w:rsidRPr="00381F6D">
              <w:rPr>
                <w:rFonts w:ascii="Times" w:eastAsia="DengXian" w:hAnsi="Times" w:hint="eastAsia"/>
                <w:sz w:val="20"/>
                <w:szCs w:val="24"/>
                <w:lang w:eastAsia="zh-CN"/>
              </w:rPr>
              <w:t>3a/</w:t>
            </w:r>
            <w:r w:rsidRPr="00381F6D">
              <w:rPr>
                <w:rFonts w:ascii="Times" w:eastAsia="Batang" w:hAnsi="Times"/>
                <w:sz w:val="20"/>
                <w:szCs w:val="24"/>
              </w:rPr>
              <w:t>3b, if Part A and Part B are generated by different entities, for pairing between a Part A entry and a Part B entry, the following is needed:</w:t>
            </w:r>
          </w:p>
          <w:p w14:paraId="523DF906" w14:textId="77777777" w:rsidR="008450B9" w:rsidRPr="00381F6D" w:rsidRDefault="008450B9" w:rsidP="000721BC">
            <w:pPr>
              <w:numPr>
                <w:ilvl w:val="0"/>
                <w:numId w:val="23"/>
              </w:numPr>
              <w:tabs>
                <w:tab w:val="left" w:pos="0"/>
                <w:tab w:val="left" w:pos="720"/>
              </w:tabs>
              <w:suppressAutoHyphens/>
              <w:autoSpaceDE/>
              <w:autoSpaceDN/>
              <w:adjustRightInd/>
              <w:snapToGrid/>
              <w:spacing w:after="80"/>
              <w:ind w:hanging="294"/>
              <w:jc w:val="left"/>
              <w:rPr>
                <w:rFonts w:ascii="Times" w:eastAsia="Batang" w:hAnsi="Times"/>
                <w:sz w:val="20"/>
                <w:szCs w:val="24"/>
                <w:lang w:eastAsia="x-none"/>
              </w:rPr>
            </w:pPr>
            <w:r w:rsidRPr="00381F6D">
              <w:rPr>
                <w:rFonts w:ascii="Times" w:eastAsia="Batang" w:hAnsi="Times"/>
                <w:sz w:val="20"/>
                <w:szCs w:val="24"/>
                <w:lang w:eastAsia="x-none"/>
              </w:rPr>
              <w:t xml:space="preserve">The time stamp of Part A (if Part A is transmitted) and the time stamp of Part B (if Part B is transmitted). </w:t>
            </w:r>
          </w:p>
          <w:p w14:paraId="2E8749B3" w14:textId="77777777" w:rsidR="008450B9" w:rsidRPr="00381F6D" w:rsidRDefault="008450B9" w:rsidP="000721BC">
            <w:pPr>
              <w:numPr>
                <w:ilvl w:val="0"/>
                <w:numId w:val="24"/>
              </w:numPr>
              <w:autoSpaceDE/>
              <w:autoSpaceDN/>
              <w:adjustRightInd/>
              <w:snapToGrid/>
              <w:spacing w:after="0"/>
              <w:jc w:val="left"/>
              <w:rPr>
                <w:rFonts w:ascii="Times" w:eastAsia="Batang" w:hAnsi="Times"/>
                <w:sz w:val="20"/>
                <w:szCs w:val="24"/>
              </w:rPr>
            </w:pPr>
            <w:r w:rsidRPr="00381F6D">
              <w:rPr>
                <w:rFonts w:ascii="Times" w:eastAsia="Batang" w:hAnsi="Times" w:hint="eastAsia"/>
                <w:sz w:val="20"/>
                <w:szCs w:val="24"/>
              </w:rPr>
              <w:t xml:space="preserve">FFS: </w:t>
            </w:r>
            <w:r w:rsidRPr="00381F6D">
              <w:rPr>
                <w:rFonts w:ascii="Times" w:eastAsia="Batang" w:hAnsi="Times"/>
                <w:sz w:val="20"/>
                <w:szCs w:val="24"/>
              </w:rPr>
              <w:t>other information is not precluded (</w:t>
            </w:r>
            <w:r w:rsidRPr="00381F6D">
              <w:rPr>
                <w:rFonts w:ascii="Times" w:eastAsia="DengXian" w:hAnsi="Times" w:hint="eastAsia"/>
                <w:sz w:val="20"/>
                <w:szCs w:val="24"/>
                <w:lang w:eastAsia="zh-CN"/>
              </w:rPr>
              <w:t xml:space="preserve">e.g., </w:t>
            </w:r>
            <w:r w:rsidRPr="00381F6D">
              <w:rPr>
                <w:rFonts w:ascii="Times" w:eastAsia="Batang" w:hAnsi="Times"/>
                <w:sz w:val="20"/>
                <w:szCs w:val="24"/>
              </w:rPr>
              <w:t>if Part B is valid for a duration)</w:t>
            </w:r>
          </w:p>
          <w:p w14:paraId="17232ECC" w14:textId="77777777" w:rsidR="008450B9" w:rsidRPr="00C92D14" w:rsidRDefault="008450B9" w:rsidP="000721BC">
            <w:pPr>
              <w:autoSpaceDE/>
              <w:autoSpaceDN/>
              <w:adjustRightInd/>
              <w:snapToGrid/>
              <w:jc w:val="left"/>
              <w:rPr>
                <w:rFonts w:eastAsia="Batang"/>
                <w:sz w:val="20"/>
                <w:szCs w:val="20"/>
                <w:lang w:val="en-GB"/>
              </w:rPr>
            </w:pPr>
            <w:r w:rsidRPr="00381F6D">
              <w:rPr>
                <w:rFonts w:ascii="Times" w:eastAsia="Batang" w:hAnsi="Times"/>
                <w:sz w:val="20"/>
                <w:szCs w:val="24"/>
              </w:rPr>
              <w:t>Note: Purpose such as “training data collection” will not necessarily be specified in RAN1 specifications.</w:t>
            </w:r>
          </w:p>
        </w:tc>
      </w:tr>
    </w:tbl>
    <w:p w14:paraId="5DA2A4A9" w14:textId="77777777" w:rsidR="008450B9" w:rsidRDefault="008450B9" w:rsidP="008450B9">
      <w:pPr>
        <w:spacing w:before="120"/>
        <w:rPr>
          <w:color w:val="000000" w:themeColor="text1"/>
          <w:lang w:eastAsia="zh-CN"/>
        </w:rPr>
      </w:pPr>
      <w:r>
        <w:rPr>
          <w:rFonts w:eastAsia="Batang"/>
          <w:lang w:val="en-GB"/>
        </w:rPr>
        <w:lastRenderedPageBreak/>
        <w:t xml:space="preserve">For Case 3b, there is RAN3 impact in providing Part A of the training data sample from NG-RAN to LMF, and this is also reflected in the agreement that RAN3 reached in RAN3#125bis meeting </w:t>
      </w:r>
      <w:r>
        <w:rPr>
          <w:rFonts w:eastAsia="Batang"/>
          <w:lang w:val="en-GB"/>
        </w:rPr>
        <w:fldChar w:fldCharType="begin"/>
      </w:r>
      <w:r>
        <w:rPr>
          <w:rFonts w:eastAsia="Batang"/>
          <w:lang w:val="en-GB"/>
        </w:rPr>
        <w:instrText xml:space="preserve"> REF _Ref181100331 \r \h </w:instrText>
      </w:r>
      <w:r>
        <w:rPr>
          <w:rFonts w:eastAsia="Batang"/>
          <w:lang w:val="en-GB"/>
        </w:rPr>
      </w:r>
      <w:r>
        <w:rPr>
          <w:rFonts w:eastAsia="Batang"/>
          <w:lang w:val="en-GB"/>
        </w:rPr>
        <w:fldChar w:fldCharType="separate"/>
      </w:r>
      <w:r>
        <w:rPr>
          <w:rFonts w:eastAsia="Batang"/>
          <w:lang w:val="en-GB"/>
        </w:rPr>
        <w:t>[4]</w:t>
      </w:r>
      <w:r>
        <w:rPr>
          <w:rFonts w:eastAsia="Batang"/>
          <w:lang w:val="en-GB"/>
        </w:rPr>
        <w:fldChar w:fldCharType="end"/>
      </w:r>
      <w:r>
        <w:rPr>
          <w:color w:val="000000" w:themeColor="text1"/>
          <w:lang w:eastAsia="zh-CN"/>
        </w:rPr>
        <w:t>:</w:t>
      </w:r>
    </w:p>
    <w:tbl>
      <w:tblPr>
        <w:tblStyle w:val="TableGrid"/>
        <w:tblW w:w="0" w:type="auto"/>
        <w:tblLook w:val="04A0" w:firstRow="1" w:lastRow="0" w:firstColumn="1" w:lastColumn="0" w:noHBand="0" w:noVBand="1"/>
      </w:tblPr>
      <w:tblGrid>
        <w:gridCol w:w="9307"/>
      </w:tblGrid>
      <w:tr w:rsidR="008450B9" w:rsidRPr="006C290E" w14:paraId="20CA8098" w14:textId="77777777" w:rsidTr="000721BC">
        <w:tc>
          <w:tcPr>
            <w:tcW w:w="9307" w:type="dxa"/>
            <w:shd w:val="clear" w:color="auto" w:fill="auto"/>
          </w:tcPr>
          <w:p w14:paraId="4393CC9F" w14:textId="77777777" w:rsidR="008450B9" w:rsidRPr="002F523C" w:rsidRDefault="008450B9" w:rsidP="000721BC">
            <w:pPr>
              <w:overflowPunct w:val="0"/>
              <w:snapToGrid/>
              <w:jc w:val="left"/>
              <w:textAlignment w:val="baseline"/>
              <w:rPr>
                <w:rFonts w:ascii="Calibri" w:hAnsi="Calibri" w:cs="Calibri"/>
                <w:b/>
                <w:color w:val="008000"/>
                <w:sz w:val="18"/>
                <w:szCs w:val="24"/>
                <w:lang w:eastAsia="zh-CN"/>
              </w:rPr>
            </w:pPr>
            <w:r w:rsidRPr="002F523C">
              <w:rPr>
                <w:rFonts w:ascii="Calibri" w:hAnsi="Calibri" w:cs="Calibri"/>
                <w:b/>
                <w:color w:val="008000"/>
                <w:sz w:val="18"/>
                <w:szCs w:val="24"/>
                <w:lang w:eastAsia="zh-CN"/>
              </w:rPr>
              <w:t>For case 3b:</w:t>
            </w:r>
          </w:p>
          <w:p w14:paraId="181DD8D0" w14:textId="77777777" w:rsidR="008450B9" w:rsidRPr="002F523C" w:rsidRDefault="008450B9" w:rsidP="000721BC">
            <w:pPr>
              <w:overflowPunct w:val="0"/>
              <w:snapToGrid/>
              <w:jc w:val="left"/>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 xml:space="preserve">         -       </w:t>
            </w:r>
            <w:r w:rsidRPr="002F523C">
              <w:rPr>
                <w:rFonts w:ascii="Calibri" w:hAnsi="Calibri" w:cs="Calibri"/>
                <w:b/>
                <w:color w:val="008000"/>
                <w:sz w:val="18"/>
                <w:szCs w:val="24"/>
                <w:lang w:eastAsia="zh-CN"/>
              </w:rPr>
              <w:t xml:space="preserve">NG-RAN gets measurements (i.e., part </w:t>
            </w:r>
            <w:proofErr w:type="spellStart"/>
            <w:r w:rsidRPr="002F523C">
              <w:rPr>
                <w:rFonts w:ascii="Calibri" w:hAnsi="Calibri" w:cs="Calibri"/>
                <w:b/>
                <w:color w:val="008000"/>
                <w:sz w:val="18"/>
                <w:szCs w:val="24"/>
                <w:lang w:eastAsia="zh-CN"/>
              </w:rPr>
              <w:t>A</w:t>
            </w:r>
            <w:proofErr w:type="spellEnd"/>
            <w:r w:rsidRPr="002F523C">
              <w:rPr>
                <w:rFonts w:ascii="Calibri" w:hAnsi="Calibri" w:cs="Calibri"/>
                <w:b/>
                <w:color w:val="008000"/>
                <w:sz w:val="18"/>
                <w:szCs w:val="24"/>
                <w:lang w:eastAsia="zh-CN"/>
              </w:rPr>
              <w:t xml:space="preserve"> information as called by RAN1) from TRP and provides them to LMF. </w:t>
            </w:r>
          </w:p>
          <w:p w14:paraId="4C13705D" w14:textId="77777777" w:rsidR="008450B9" w:rsidRPr="0029659F" w:rsidRDefault="008450B9" w:rsidP="000721BC">
            <w:pPr>
              <w:pStyle w:val="ListParagraph4"/>
              <w:widowControl/>
              <w:spacing w:before="0" w:beforeAutospacing="0" w:after="120"/>
              <w:rPr>
                <w:rFonts w:ascii="Calibri" w:hAnsi="Calibri" w:cs="Calibri"/>
                <w:b/>
                <w:color w:val="0000FF"/>
                <w:sz w:val="18"/>
              </w:rPr>
            </w:pPr>
            <w:r w:rsidRPr="00480953">
              <w:rPr>
                <w:rFonts w:ascii="Calibri" w:hAnsi="Calibri" w:cs="Calibri"/>
                <w:b/>
                <w:color w:val="0000FF"/>
                <w:sz w:val="18"/>
              </w:rPr>
              <w:t>The details of the measurements are still pending and subject to further discussion in RAN1.</w:t>
            </w:r>
          </w:p>
        </w:tc>
      </w:tr>
    </w:tbl>
    <w:p w14:paraId="13B414C6" w14:textId="77777777" w:rsidR="008450B9" w:rsidRDefault="008450B9" w:rsidP="008450B9">
      <w:pPr>
        <w:spacing w:before="120" w:after="0"/>
        <w:rPr>
          <w:rFonts w:eastAsia="Batang"/>
          <w:lang w:val="en-GB"/>
        </w:rPr>
      </w:pPr>
      <w:r>
        <w:rPr>
          <w:rFonts w:eastAsia="Batang"/>
          <w:lang w:val="en-GB"/>
        </w:rPr>
        <w:t xml:space="preserve">In Case 3b, for Part B of the training data sample, if it is generated by PRU/Non-PRU UE with estimated location, there is no RAN3 impact since this information can be provided via LPP protocol to the LMF. If Part B is generated by the LMF, there is as well no RAN3 impact since this information is already available in the entity performing AI/ML model training, i.e., LMF. </w:t>
      </w:r>
    </w:p>
    <w:p w14:paraId="7E8DA354" w14:textId="77777777" w:rsidR="008450B9" w:rsidRDefault="008450B9" w:rsidP="008450B9">
      <w:pPr>
        <w:spacing w:before="120"/>
        <w:rPr>
          <w:rFonts w:eastAsia="Batang"/>
          <w:lang w:val="en-GB"/>
        </w:rPr>
      </w:pPr>
      <w:r>
        <w:rPr>
          <w:color w:val="000000"/>
        </w:rPr>
        <w:lastRenderedPageBreak/>
        <w:t xml:space="preserve">In RAN3#125bis meeting the open point on the details of the measurements (Part A) being pending and subject to further discussion in RAN1 was captured in the meeting minutes for both Case 3a and Case 3b </w:t>
      </w:r>
      <w:r>
        <w:rPr>
          <w:color w:val="000000"/>
        </w:rPr>
        <w:fldChar w:fldCharType="begin"/>
      </w:r>
      <w:r>
        <w:rPr>
          <w:color w:val="000000"/>
        </w:rPr>
        <w:instrText xml:space="preserve"> REF _Ref181100331 \r \h </w:instrText>
      </w:r>
      <w:r>
        <w:rPr>
          <w:color w:val="000000"/>
        </w:rPr>
      </w:r>
      <w:r>
        <w:rPr>
          <w:color w:val="000000"/>
        </w:rPr>
        <w:fldChar w:fldCharType="separate"/>
      </w:r>
      <w:r>
        <w:rPr>
          <w:color w:val="000000"/>
        </w:rPr>
        <w:t>[4]</w:t>
      </w:r>
      <w:r>
        <w:rPr>
          <w:color w:val="000000"/>
        </w:rPr>
        <w:fldChar w:fldCharType="end"/>
      </w:r>
      <w:r>
        <w:rPr>
          <w:color w:val="000000"/>
        </w:rPr>
        <w:t xml:space="preserve">. In previous meetings RAN1 achieved some progress on </w:t>
      </w:r>
      <w:r>
        <w:rPr>
          <w:rFonts w:eastAsia="Batang"/>
        </w:rPr>
        <w:t xml:space="preserve">Part A’s content which, for Case 3b, needs to be made available at the </w:t>
      </w:r>
      <w:r w:rsidRPr="000A6F81">
        <w:rPr>
          <w:rFonts w:eastAsia="Batang"/>
        </w:rPr>
        <w:t xml:space="preserve">LMF </w:t>
      </w:r>
      <w:r>
        <w:rPr>
          <w:rFonts w:eastAsia="Batang"/>
        </w:rPr>
        <w:t xml:space="preserve">to perform AI/ML model training. In our understanding </w:t>
      </w:r>
      <w:r w:rsidRPr="000A6F81">
        <w:rPr>
          <w:rFonts w:eastAsia="Batang"/>
          <w:lang w:val="en-GB"/>
        </w:rPr>
        <w:t xml:space="preserve">Part A’s content </w:t>
      </w:r>
      <w:r>
        <w:rPr>
          <w:rFonts w:eastAsia="Batang"/>
          <w:lang w:val="en-GB"/>
        </w:rPr>
        <w:t xml:space="preserve">for Case 3b </w:t>
      </w:r>
      <w:r w:rsidRPr="000A6F81">
        <w:rPr>
          <w:rFonts w:eastAsia="Batang"/>
          <w:lang w:val="en-GB"/>
        </w:rPr>
        <w:t xml:space="preserve">reflects the content of the measurement report provided by the </w:t>
      </w:r>
      <w:proofErr w:type="spellStart"/>
      <w:r w:rsidRPr="000A6F81">
        <w:rPr>
          <w:rFonts w:eastAsia="Batang"/>
          <w:lang w:val="en-GB"/>
        </w:rPr>
        <w:t>gNB</w:t>
      </w:r>
      <w:proofErr w:type="spellEnd"/>
      <w:r w:rsidRPr="000A6F81">
        <w:rPr>
          <w:rFonts w:eastAsia="Batang"/>
          <w:lang w:val="en-GB"/>
        </w:rPr>
        <w:t xml:space="preserve"> to the LMF</w:t>
      </w:r>
      <w:r>
        <w:rPr>
          <w:rFonts w:eastAsia="Batang"/>
          <w:lang w:val="en-GB"/>
        </w:rPr>
        <w:t xml:space="preserve"> for successive AI/ML model inference as per the agreement from RAN1#118bis meeting </w:t>
      </w:r>
      <w:r w:rsidRPr="000A6F81">
        <w:rPr>
          <w:rFonts w:eastAsia="Batang"/>
          <w:lang w:val="en-GB"/>
        </w:rPr>
        <w:t>(discussed in Section 2.2).</w:t>
      </w:r>
      <w:r>
        <w:rPr>
          <w:rFonts w:eastAsia="Batang"/>
          <w:lang w:val="en-GB"/>
        </w:rPr>
        <w:t xml:space="preserve"> </w:t>
      </w:r>
    </w:p>
    <w:p w14:paraId="1ABFBE96" w14:textId="77777777" w:rsidR="008450B9" w:rsidRPr="00EA5A86" w:rsidRDefault="008450B9" w:rsidP="008450B9">
      <w:pPr>
        <w:spacing w:before="120"/>
        <w:rPr>
          <w:color w:val="000000"/>
        </w:rPr>
      </w:pPr>
      <w:r w:rsidRPr="002A2BE8">
        <w:rPr>
          <w:color w:val="000000"/>
        </w:rPr>
        <w:t xml:space="preserve">Still based on RAN1 agreements, for Case 3b, Part A of the training data sample also </w:t>
      </w:r>
      <w:r w:rsidRPr="003434E4">
        <w:rPr>
          <w:color w:val="000000"/>
        </w:rPr>
        <w:t>includes a timestamp of the channel measurement</w:t>
      </w:r>
      <w:r w:rsidRPr="00F74E45">
        <w:rPr>
          <w:color w:val="000000"/>
        </w:rPr>
        <w:t xml:space="preserve"> and </w:t>
      </w:r>
      <w:r w:rsidRPr="002A2BE8">
        <w:rPr>
          <w:rFonts w:eastAsia="Batang"/>
          <w:lang w:val="en-GB"/>
        </w:rPr>
        <w:t xml:space="preserve">quality indicator of the channel measurement (where the channel measurement could be either timing </w:t>
      </w:r>
      <w:r w:rsidRPr="002A2BE8">
        <w:rPr>
          <w:rFonts w:eastAsia="DengXian"/>
          <w:lang w:val="en-GB" w:eastAsia="zh-CN"/>
        </w:rPr>
        <w:t>information or paired timing information and power information, as per RAN1#116 meeting)</w:t>
      </w:r>
      <w:r w:rsidRPr="002A2BE8">
        <w:rPr>
          <w:color w:val="000000"/>
        </w:rPr>
        <w:t>. For these</w:t>
      </w:r>
      <w:r w:rsidRPr="000C4745">
        <w:rPr>
          <w:color w:val="000000"/>
        </w:rPr>
        <w:t xml:space="preserve"> pieces of information RAN1 also agreed that the existing IEs “Time Stamp” and “</w:t>
      </w:r>
      <w:r w:rsidRPr="002A2BE8">
        <w:rPr>
          <w:rFonts w:eastAsia="Batang"/>
          <w:lang w:val="en-GB" w:eastAsia="x-none"/>
        </w:rPr>
        <w:t>Timing Measurement Quality”</w:t>
      </w:r>
      <w:r w:rsidRPr="002A2BE8">
        <w:rPr>
          <w:color w:val="000000"/>
        </w:rPr>
        <w:t xml:space="preserve"> in TS 38.455 </w:t>
      </w:r>
      <w:r w:rsidRPr="002A2BE8">
        <w:rPr>
          <w:color w:val="000000"/>
        </w:rPr>
        <w:fldChar w:fldCharType="begin"/>
      </w:r>
      <w:r w:rsidRPr="002A2BE8">
        <w:rPr>
          <w:color w:val="000000"/>
        </w:rPr>
        <w:instrText xml:space="preserve"> REF _Ref193098901 \r \h  \* MERGEFORMAT </w:instrText>
      </w:r>
      <w:r w:rsidRPr="002A2BE8">
        <w:rPr>
          <w:color w:val="000000"/>
        </w:rPr>
      </w:r>
      <w:r w:rsidRPr="002A2BE8">
        <w:rPr>
          <w:color w:val="000000"/>
        </w:rPr>
        <w:fldChar w:fldCharType="separate"/>
      </w:r>
      <w:r w:rsidRPr="002A2BE8">
        <w:rPr>
          <w:color w:val="000000"/>
        </w:rPr>
        <w:t>[6]</w:t>
      </w:r>
      <w:r w:rsidRPr="002A2BE8">
        <w:rPr>
          <w:color w:val="000000"/>
        </w:rPr>
        <w:fldChar w:fldCharType="end"/>
      </w:r>
      <w:r w:rsidRPr="002A2BE8">
        <w:rPr>
          <w:color w:val="000000"/>
        </w:rPr>
        <w:t xml:space="preserve"> (</w:t>
      </w:r>
      <w:proofErr w:type="spellStart"/>
      <w:r w:rsidRPr="002A2BE8">
        <w:rPr>
          <w:color w:val="000000"/>
        </w:rPr>
        <w:t>NRPPa</w:t>
      </w:r>
      <w:proofErr w:type="spellEnd"/>
      <w:r w:rsidRPr="002A2BE8">
        <w:rPr>
          <w:color w:val="000000"/>
        </w:rPr>
        <w:t xml:space="preserve"> protocol), respectively, can be reused from RAN1 perspective</w:t>
      </w:r>
      <w:r w:rsidRPr="003434E4">
        <w:rPr>
          <w:color w:val="000000"/>
        </w:rPr>
        <w:t>:</w:t>
      </w:r>
    </w:p>
    <w:tbl>
      <w:tblPr>
        <w:tblStyle w:val="TableGrid"/>
        <w:tblW w:w="0" w:type="auto"/>
        <w:tblLook w:val="04A0" w:firstRow="1" w:lastRow="0" w:firstColumn="1" w:lastColumn="0" w:noHBand="0" w:noVBand="1"/>
      </w:tblPr>
      <w:tblGrid>
        <w:gridCol w:w="9307"/>
      </w:tblGrid>
      <w:tr w:rsidR="008450B9" w:rsidRPr="006C290E" w14:paraId="776EACA6" w14:textId="77777777" w:rsidTr="000721BC">
        <w:tc>
          <w:tcPr>
            <w:tcW w:w="9307" w:type="dxa"/>
            <w:shd w:val="clear" w:color="auto" w:fill="auto"/>
          </w:tcPr>
          <w:p w14:paraId="48FF37B7" w14:textId="77777777" w:rsidR="008450B9" w:rsidRPr="004964E1" w:rsidRDefault="008450B9" w:rsidP="000721BC">
            <w:pPr>
              <w:jc w:val="center"/>
              <w:rPr>
                <w:rFonts w:eastAsia="DengXian"/>
                <w:b/>
                <w:i/>
                <w:color w:val="FF0000"/>
                <w:sz w:val="20"/>
                <w:lang w:eastAsia="zh-CN"/>
              </w:rPr>
            </w:pPr>
            <w:r w:rsidRPr="004964E1">
              <w:rPr>
                <w:rFonts w:eastAsia="DengXian"/>
                <w:b/>
                <w:i/>
                <w:color w:val="FF0000"/>
                <w:sz w:val="20"/>
                <w:lang w:eastAsia="zh-CN"/>
              </w:rPr>
              <w:t>******** RAN1#118 ********</w:t>
            </w:r>
          </w:p>
          <w:p w14:paraId="02093C4E" w14:textId="77777777" w:rsidR="008450B9" w:rsidRPr="00F36BA0" w:rsidRDefault="008450B9" w:rsidP="000721BC">
            <w:pPr>
              <w:autoSpaceDE/>
              <w:autoSpaceDN/>
              <w:adjustRightInd/>
              <w:snapToGrid/>
              <w:spacing w:after="0"/>
              <w:jc w:val="left"/>
              <w:rPr>
                <w:rFonts w:ascii="Times" w:eastAsia="DengXian" w:hAnsi="Times"/>
                <w:sz w:val="20"/>
                <w:szCs w:val="24"/>
                <w:highlight w:val="green"/>
                <w:lang w:val="en-GB" w:eastAsia="zh-CN"/>
              </w:rPr>
            </w:pPr>
            <w:r w:rsidRPr="00F36BA0">
              <w:rPr>
                <w:rFonts w:ascii="Times" w:eastAsia="DengXian" w:hAnsi="Times"/>
                <w:sz w:val="20"/>
                <w:szCs w:val="24"/>
                <w:highlight w:val="green"/>
                <w:lang w:val="en-GB" w:eastAsia="zh-CN"/>
              </w:rPr>
              <w:t>Agreement</w:t>
            </w:r>
          </w:p>
          <w:p w14:paraId="375B2120" w14:textId="77777777" w:rsidR="008450B9" w:rsidRPr="00F36BA0" w:rsidRDefault="008450B9" w:rsidP="000721BC">
            <w:pPr>
              <w:autoSpaceDE/>
              <w:autoSpaceDN/>
              <w:adjustRightInd/>
              <w:snapToGrid/>
              <w:spacing w:after="0"/>
              <w:jc w:val="left"/>
              <w:rPr>
                <w:rFonts w:ascii="Times" w:eastAsia="Batang" w:hAnsi="Times"/>
                <w:sz w:val="20"/>
                <w:szCs w:val="24"/>
                <w:lang w:val="en-GB"/>
              </w:rPr>
            </w:pPr>
            <w:r w:rsidRPr="00F36BA0">
              <w:rPr>
                <w:rFonts w:ascii="Times" w:eastAsia="Batang" w:hAnsi="Times"/>
                <w:sz w:val="20"/>
                <w:szCs w:val="24"/>
                <w:lang w:val="en-GB"/>
              </w:rPr>
              <w:t>For training data collection of AI/ML based positioning</w:t>
            </w:r>
            <w:r w:rsidRPr="00F36BA0">
              <w:rPr>
                <w:rFonts w:ascii="Times" w:eastAsia="DengXian" w:hAnsi="Times"/>
                <w:sz w:val="20"/>
                <w:szCs w:val="24"/>
                <w:lang w:val="en-GB" w:eastAsia="zh-CN"/>
              </w:rPr>
              <w:t xml:space="preserve"> case 3b</w:t>
            </w:r>
            <w:r w:rsidRPr="00F36BA0">
              <w:rPr>
                <w:rFonts w:ascii="Times" w:eastAsia="Batang" w:hAnsi="Times"/>
                <w:sz w:val="20"/>
                <w:szCs w:val="24"/>
                <w:lang w:val="en-GB"/>
              </w:rPr>
              <w:t xml:space="preserve">, for time stamp of channel measurement, </w:t>
            </w:r>
          </w:p>
          <w:p w14:paraId="3E12A996" w14:textId="77777777" w:rsidR="008450B9" w:rsidRPr="00F36BA0" w:rsidRDefault="008450B9" w:rsidP="000721BC">
            <w:pPr>
              <w:widowControl/>
              <w:numPr>
                <w:ilvl w:val="0"/>
                <w:numId w:val="6"/>
              </w:numPr>
              <w:suppressAutoHyphens/>
              <w:autoSpaceDE/>
              <w:autoSpaceDN/>
              <w:adjustRightInd/>
              <w:snapToGrid/>
              <w:spacing w:after="0" w:line="276" w:lineRule="auto"/>
              <w:ind w:left="714" w:hanging="357"/>
              <w:jc w:val="left"/>
              <w:rPr>
                <w:rFonts w:ascii="Times" w:eastAsia="Batang" w:hAnsi="Times"/>
                <w:sz w:val="20"/>
                <w:szCs w:val="24"/>
                <w:lang w:val="en-GB" w:eastAsia="x-none"/>
              </w:rPr>
            </w:pPr>
            <w:r w:rsidRPr="00F36BA0">
              <w:rPr>
                <w:rFonts w:ascii="Times" w:eastAsia="Batang" w:hAnsi="Times"/>
                <w:sz w:val="20"/>
                <w:szCs w:val="24"/>
                <w:lang w:val="en-GB" w:eastAsia="x-none"/>
              </w:rPr>
              <w:t>For channel measurement generated by TRP/</w:t>
            </w:r>
            <w:proofErr w:type="spellStart"/>
            <w:r w:rsidRPr="00F36BA0">
              <w:rPr>
                <w:rFonts w:ascii="Times" w:eastAsia="Batang" w:hAnsi="Times"/>
                <w:sz w:val="20"/>
                <w:szCs w:val="24"/>
                <w:lang w:val="en-GB" w:eastAsia="x-none"/>
              </w:rPr>
              <w:t>gNB</w:t>
            </w:r>
            <w:proofErr w:type="spellEnd"/>
            <w:r w:rsidRPr="00F36BA0">
              <w:rPr>
                <w:rFonts w:ascii="Times" w:eastAsia="Batang" w:hAnsi="Times"/>
                <w:sz w:val="20"/>
                <w:szCs w:val="24"/>
                <w:lang w:val="en-GB" w:eastAsia="x-none"/>
              </w:rPr>
              <w:t>, existing IE “Time Stamp” in TS 38.455</w:t>
            </w:r>
            <w:r w:rsidRPr="00F36BA0">
              <w:rPr>
                <w:rFonts w:ascii="Times" w:eastAsia="DengXian" w:hAnsi="Times"/>
                <w:sz w:val="20"/>
                <w:szCs w:val="24"/>
                <w:lang w:val="en-GB" w:eastAsia="zh-CN"/>
              </w:rPr>
              <w:t xml:space="preserve"> can be reused from RAN1 perspective.</w:t>
            </w:r>
          </w:p>
          <w:p w14:paraId="6D00AB9E" w14:textId="77777777" w:rsidR="008450B9" w:rsidRDefault="008450B9" w:rsidP="000721BC">
            <w:pPr>
              <w:overflowPunct w:val="0"/>
              <w:snapToGrid/>
              <w:textAlignment w:val="baseline"/>
              <w:rPr>
                <w:rFonts w:ascii="Times" w:eastAsia="Batang" w:hAnsi="Times"/>
                <w:sz w:val="20"/>
                <w:szCs w:val="24"/>
                <w:lang w:val="en-GB" w:eastAsia="zh-CN"/>
              </w:rPr>
            </w:pPr>
            <w:r w:rsidRPr="00F36BA0">
              <w:rPr>
                <w:rFonts w:ascii="Times" w:eastAsia="Batang" w:hAnsi="Times"/>
                <w:sz w:val="20"/>
                <w:szCs w:val="24"/>
                <w:lang w:val="en-GB" w:eastAsia="zh-CN"/>
              </w:rPr>
              <w:t xml:space="preserve">Note: Purpose, such as above </w:t>
            </w:r>
            <w:r w:rsidRPr="00F36BA0">
              <w:rPr>
                <w:rFonts w:ascii="Times" w:eastAsia="DengXian" w:hAnsi="Times"/>
                <w:sz w:val="20"/>
                <w:szCs w:val="24"/>
                <w:lang w:val="en-GB" w:eastAsia="zh-CN"/>
              </w:rPr>
              <w:t>“</w:t>
            </w:r>
            <w:r w:rsidRPr="00F36BA0">
              <w:rPr>
                <w:rFonts w:ascii="Times" w:eastAsia="Batang" w:hAnsi="Times"/>
                <w:sz w:val="20"/>
                <w:szCs w:val="24"/>
                <w:lang w:val="en-GB"/>
              </w:rPr>
              <w:t>training data collection</w:t>
            </w:r>
            <w:r w:rsidRPr="00F36BA0">
              <w:rPr>
                <w:rFonts w:ascii="Times" w:eastAsia="DengXian" w:hAnsi="Times"/>
                <w:sz w:val="20"/>
                <w:szCs w:val="24"/>
                <w:lang w:val="en-GB" w:eastAsia="zh-CN"/>
              </w:rPr>
              <w:t>"</w:t>
            </w:r>
            <w:r w:rsidRPr="00F36BA0">
              <w:rPr>
                <w:rFonts w:ascii="Times" w:eastAsia="Batang" w:hAnsi="Times"/>
                <w:sz w:val="20"/>
                <w:szCs w:val="24"/>
                <w:lang w:val="en-GB" w:eastAsia="zh-CN"/>
              </w:rPr>
              <w:t xml:space="preserve">, will not </w:t>
            </w:r>
            <w:r w:rsidRPr="00F36BA0">
              <w:rPr>
                <w:rFonts w:ascii="Times" w:eastAsia="DengXian" w:hAnsi="Times"/>
                <w:sz w:val="20"/>
                <w:szCs w:val="24"/>
                <w:lang w:val="en-GB" w:eastAsia="zh-CN"/>
              </w:rPr>
              <w:t xml:space="preserve">necessarily </w:t>
            </w:r>
            <w:r w:rsidRPr="00F36BA0">
              <w:rPr>
                <w:rFonts w:ascii="Times" w:eastAsia="Batang" w:hAnsi="Times"/>
                <w:sz w:val="20"/>
                <w:szCs w:val="24"/>
                <w:lang w:val="en-GB" w:eastAsia="zh-CN"/>
              </w:rPr>
              <w:t>be specified in RAN 1 specifications.</w:t>
            </w:r>
          </w:p>
          <w:p w14:paraId="4DC4BB38" w14:textId="77777777" w:rsidR="008450B9" w:rsidRPr="006C290E" w:rsidRDefault="008450B9" w:rsidP="000721BC">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8bis</w:t>
            </w:r>
            <w:r w:rsidRPr="00B475F0">
              <w:rPr>
                <w:rFonts w:eastAsia="DengXian"/>
                <w:b/>
                <w:i/>
                <w:color w:val="FF0000"/>
                <w:sz w:val="20"/>
                <w:lang w:eastAsia="zh-CN"/>
              </w:rPr>
              <w:t xml:space="preserve"> ********</w:t>
            </w:r>
          </w:p>
          <w:p w14:paraId="0F4F1FB3" w14:textId="77777777" w:rsidR="008450B9" w:rsidRPr="00AB73E4" w:rsidRDefault="008450B9" w:rsidP="000721BC">
            <w:pPr>
              <w:autoSpaceDE/>
              <w:autoSpaceDN/>
              <w:adjustRightInd/>
              <w:snapToGrid/>
              <w:spacing w:after="0"/>
              <w:jc w:val="left"/>
              <w:rPr>
                <w:rFonts w:ascii="Times" w:eastAsia="DengXian" w:hAnsi="Times"/>
                <w:sz w:val="20"/>
                <w:szCs w:val="24"/>
                <w:highlight w:val="green"/>
                <w:lang w:val="en-GB" w:eastAsia="zh-CN"/>
              </w:rPr>
            </w:pPr>
            <w:r w:rsidRPr="00AB73E4">
              <w:rPr>
                <w:rFonts w:ascii="Times" w:eastAsia="DengXian" w:hAnsi="Times" w:hint="eastAsia"/>
                <w:sz w:val="20"/>
                <w:szCs w:val="24"/>
                <w:highlight w:val="green"/>
                <w:lang w:val="en-GB" w:eastAsia="zh-CN"/>
              </w:rPr>
              <w:t>Agreement</w:t>
            </w:r>
          </w:p>
          <w:p w14:paraId="697FCD06" w14:textId="77777777" w:rsidR="008450B9" w:rsidRPr="00AB73E4" w:rsidRDefault="008450B9" w:rsidP="000721BC">
            <w:pPr>
              <w:autoSpaceDE/>
              <w:autoSpaceDN/>
              <w:adjustRightInd/>
              <w:snapToGrid/>
              <w:spacing w:after="0"/>
              <w:jc w:val="left"/>
              <w:rPr>
                <w:rFonts w:ascii="Times" w:eastAsia="Batang" w:hAnsi="Times"/>
                <w:sz w:val="20"/>
                <w:szCs w:val="24"/>
                <w:lang w:val="en-GB"/>
              </w:rPr>
            </w:pPr>
            <w:r w:rsidRPr="00AB73E4">
              <w:rPr>
                <w:rFonts w:ascii="Times" w:eastAsia="Batang" w:hAnsi="Times"/>
                <w:sz w:val="20"/>
                <w:szCs w:val="24"/>
                <w:lang w:val="en-GB"/>
              </w:rPr>
              <w:t xml:space="preserve">For training data collection of AI/ML based positioning, the quality indicator of timing </w:t>
            </w:r>
            <w:r w:rsidRPr="00AB73E4">
              <w:rPr>
                <w:rFonts w:ascii="Times" w:eastAsia="DengXian" w:hAnsi="Times" w:hint="eastAsia"/>
                <w:sz w:val="20"/>
                <w:szCs w:val="24"/>
                <w:lang w:val="en-GB" w:eastAsia="zh-CN"/>
              </w:rPr>
              <w:t>information</w:t>
            </w:r>
            <w:r w:rsidRPr="00AB73E4">
              <w:rPr>
                <w:rFonts w:ascii="Times" w:eastAsia="Batang" w:hAnsi="Times"/>
                <w:sz w:val="20"/>
                <w:szCs w:val="24"/>
                <w:lang w:val="en-GB"/>
              </w:rPr>
              <w:t xml:space="preserve"> in Part A</w:t>
            </w:r>
            <w:r w:rsidRPr="00AB73E4">
              <w:rPr>
                <w:rFonts w:ascii="Times" w:eastAsia="DengXian" w:hAnsi="Times" w:hint="eastAsia"/>
                <w:sz w:val="20"/>
                <w:szCs w:val="24"/>
                <w:lang w:val="en-GB" w:eastAsia="zh-CN"/>
              </w:rPr>
              <w:t xml:space="preserve"> when reported</w:t>
            </w:r>
            <w:r w:rsidRPr="00AB73E4">
              <w:rPr>
                <w:rFonts w:ascii="Times" w:eastAsia="Batang" w:hAnsi="Times"/>
                <w:sz w:val="20"/>
                <w:szCs w:val="24"/>
                <w:lang w:val="en-GB"/>
              </w:rPr>
              <w:t xml:space="preserve"> is:</w:t>
            </w:r>
          </w:p>
          <w:p w14:paraId="66E94574" w14:textId="77777777" w:rsidR="008450B9" w:rsidRPr="00AB73E4" w:rsidRDefault="008450B9" w:rsidP="000721BC">
            <w:pPr>
              <w:widowControl/>
              <w:numPr>
                <w:ilvl w:val="0"/>
                <w:numId w:val="6"/>
              </w:numPr>
              <w:tabs>
                <w:tab w:val="left" w:pos="0"/>
                <w:tab w:val="left" w:pos="720"/>
              </w:tabs>
              <w:suppressAutoHyphens/>
              <w:autoSpaceDE/>
              <w:autoSpaceDN/>
              <w:adjustRightInd/>
              <w:snapToGrid/>
              <w:spacing w:after="0" w:line="276" w:lineRule="auto"/>
              <w:jc w:val="left"/>
              <w:rPr>
                <w:rFonts w:ascii="Times" w:eastAsia="Batang" w:hAnsi="Times"/>
                <w:sz w:val="20"/>
                <w:szCs w:val="24"/>
                <w:lang w:val="en-GB" w:eastAsia="x-none"/>
              </w:rPr>
            </w:pPr>
            <w:r w:rsidRPr="00AB73E4">
              <w:rPr>
                <w:rFonts w:ascii="Times" w:eastAsia="DengXian" w:hAnsi="Times"/>
                <w:sz w:val="20"/>
                <w:szCs w:val="24"/>
                <w:lang w:val="en-GB" w:eastAsia="zh-CN"/>
              </w:rPr>
              <w:t>W</w:t>
            </w:r>
            <w:r w:rsidRPr="00AB73E4">
              <w:rPr>
                <w:rFonts w:ascii="Times" w:eastAsia="DengXian" w:hAnsi="Times" w:hint="eastAsia"/>
                <w:sz w:val="20"/>
                <w:szCs w:val="24"/>
                <w:lang w:val="en-GB" w:eastAsia="zh-CN"/>
              </w:rPr>
              <w:t xml:space="preserve">hen applicable, </w:t>
            </w:r>
            <w:r w:rsidRPr="00AB73E4">
              <w:rPr>
                <w:rFonts w:ascii="Times" w:eastAsia="Batang" w:hAnsi="Times"/>
                <w:sz w:val="20"/>
                <w:szCs w:val="24"/>
                <w:lang w:val="en-GB" w:eastAsia="x-none"/>
              </w:rPr>
              <w:t>the existing IE for timing quality, i.e., NR-</w:t>
            </w:r>
            <w:proofErr w:type="spellStart"/>
            <w:r w:rsidRPr="00AB73E4">
              <w:rPr>
                <w:rFonts w:ascii="Times" w:eastAsia="Batang" w:hAnsi="Times"/>
                <w:sz w:val="20"/>
                <w:szCs w:val="24"/>
                <w:lang w:val="en-GB" w:eastAsia="x-none"/>
              </w:rPr>
              <w:t>TimingQuality</w:t>
            </w:r>
            <w:proofErr w:type="spellEnd"/>
            <w:r w:rsidRPr="00AB73E4">
              <w:rPr>
                <w:rFonts w:ascii="Times" w:eastAsia="Batang" w:hAnsi="Times"/>
                <w:sz w:val="20"/>
                <w:szCs w:val="24"/>
                <w:lang w:val="en-GB" w:eastAsia="x-none"/>
              </w:rPr>
              <w:t xml:space="preserve"> in 37.355 and IE “Timing Measurement Quality” in 38.455;</w:t>
            </w:r>
          </w:p>
          <w:p w14:paraId="1E1A7106" w14:textId="77777777" w:rsidR="008450B9" w:rsidRPr="00995E59" w:rsidRDefault="008450B9" w:rsidP="000721BC">
            <w:pPr>
              <w:autoSpaceDE/>
              <w:autoSpaceDN/>
              <w:adjustRightInd/>
              <w:snapToGrid/>
              <w:jc w:val="left"/>
              <w:rPr>
                <w:rFonts w:ascii="Calibri" w:hAnsi="Calibri" w:cs="Calibri"/>
                <w:b/>
                <w:color w:val="008000"/>
                <w:sz w:val="18"/>
                <w:szCs w:val="24"/>
                <w:lang w:val="en-GB"/>
              </w:rPr>
            </w:pPr>
            <w:r w:rsidRPr="00AB73E4">
              <w:rPr>
                <w:rFonts w:ascii="Times" w:eastAsia="DengXian" w:hAnsi="Times" w:hint="eastAsia"/>
                <w:sz w:val="20"/>
                <w:szCs w:val="24"/>
                <w:lang w:val="en-GB" w:eastAsia="zh-CN"/>
              </w:rPr>
              <w:t xml:space="preserve">FFS: details on how to associate quality indicator to timing </w:t>
            </w:r>
            <w:r w:rsidRPr="00AB73E4">
              <w:rPr>
                <w:rFonts w:ascii="Times" w:eastAsia="DengXian" w:hAnsi="Times"/>
                <w:sz w:val="20"/>
                <w:szCs w:val="24"/>
                <w:lang w:val="en-GB" w:eastAsia="zh-CN"/>
              </w:rPr>
              <w:t>information</w:t>
            </w:r>
          </w:p>
        </w:tc>
      </w:tr>
    </w:tbl>
    <w:p w14:paraId="6BE2425B" w14:textId="77777777" w:rsidR="008450B9" w:rsidRDefault="008450B9" w:rsidP="008450B9">
      <w:pPr>
        <w:spacing w:before="120"/>
        <w:rPr>
          <w:color w:val="000000"/>
        </w:rPr>
      </w:pPr>
      <w:r>
        <w:rPr>
          <w:color w:val="000000"/>
        </w:rPr>
        <w:t>Therefore, for Case 3b, there is no additional RAN3 impact on how to transfer the time stamp and quality indicator both associated to the channel measurement to the LMF.</w:t>
      </w:r>
    </w:p>
    <w:p w14:paraId="6218862E" w14:textId="77777777" w:rsidR="008450B9" w:rsidRDefault="008450B9" w:rsidP="008450B9">
      <w:pPr>
        <w:spacing w:before="120"/>
        <w:rPr>
          <w:color w:val="000000"/>
        </w:rPr>
      </w:pPr>
      <w:r>
        <w:rPr>
          <w:color w:val="000000"/>
        </w:rPr>
        <w:t xml:space="preserve">And from RAN1#120 meeting agreements, since in Case 3b only Part A (channel measurement) is reported from the </w:t>
      </w:r>
      <w:proofErr w:type="spellStart"/>
      <w:r>
        <w:rPr>
          <w:color w:val="000000"/>
        </w:rPr>
        <w:t>gNB</w:t>
      </w:r>
      <w:proofErr w:type="spellEnd"/>
      <w:r>
        <w:rPr>
          <w:color w:val="000000"/>
        </w:rPr>
        <w:t xml:space="preserve"> to the LMF, the time stamp (of Part A) is needed </w:t>
      </w:r>
      <w:r w:rsidRPr="00A40821">
        <w:rPr>
          <w:color w:val="000000"/>
        </w:rPr>
        <w:t>for pairing of Part A entry with a Part B entry, and it</w:t>
      </w:r>
      <w:r>
        <w:rPr>
          <w:color w:val="000000"/>
        </w:rPr>
        <w:t xml:space="preserve"> refers to the time instance when the </w:t>
      </w:r>
      <w:r w:rsidRPr="001A50FD">
        <w:rPr>
          <w:color w:val="000000"/>
        </w:rPr>
        <w:t>channel measurement is</w:t>
      </w:r>
      <w:r>
        <w:rPr>
          <w:color w:val="000000"/>
        </w:rPr>
        <w:t xml:space="preserve"> performed:</w:t>
      </w:r>
    </w:p>
    <w:tbl>
      <w:tblPr>
        <w:tblStyle w:val="TableGrid"/>
        <w:tblW w:w="0" w:type="auto"/>
        <w:tblLook w:val="04A0" w:firstRow="1" w:lastRow="0" w:firstColumn="1" w:lastColumn="0" w:noHBand="0" w:noVBand="1"/>
      </w:tblPr>
      <w:tblGrid>
        <w:gridCol w:w="9307"/>
      </w:tblGrid>
      <w:tr w:rsidR="008450B9" w:rsidRPr="006C290E" w14:paraId="3FC027A7" w14:textId="77777777" w:rsidTr="000721BC">
        <w:tc>
          <w:tcPr>
            <w:tcW w:w="9307" w:type="dxa"/>
          </w:tcPr>
          <w:p w14:paraId="61E08CEB" w14:textId="77777777" w:rsidR="008450B9" w:rsidRPr="006C290E" w:rsidRDefault="008450B9" w:rsidP="000721BC">
            <w:pPr>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20</w:t>
            </w:r>
            <w:r w:rsidRPr="00B475F0">
              <w:rPr>
                <w:rFonts w:eastAsia="DengXian"/>
                <w:b/>
                <w:i/>
                <w:color w:val="FF0000"/>
                <w:sz w:val="20"/>
                <w:lang w:eastAsia="zh-CN"/>
              </w:rPr>
              <w:t xml:space="preserve"> ********</w:t>
            </w:r>
          </w:p>
          <w:p w14:paraId="7E8AF706" w14:textId="77777777" w:rsidR="008450B9" w:rsidRPr="00381F6D" w:rsidRDefault="008450B9" w:rsidP="000721BC">
            <w:pPr>
              <w:autoSpaceDE/>
              <w:autoSpaceDN/>
              <w:adjustRightInd/>
              <w:snapToGrid/>
              <w:spacing w:after="0"/>
              <w:jc w:val="left"/>
              <w:rPr>
                <w:rFonts w:ascii="Times" w:eastAsia="DengXian" w:hAnsi="Times"/>
                <w:sz w:val="20"/>
                <w:szCs w:val="24"/>
                <w:highlight w:val="green"/>
                <w:lang w:eastAsia="zh-CN"/>
              </w:rPr>
            </w:pPr>
            <w:r w:rsidRPr="00381F6D">
              <w:rPr>
                <w:rFonts w:ascii="Times" w:eastAsia="DengXian" w:hAnsi="Times" w:hint="eastAsia"/>
                <w:sz w:val="20"/>
                <w:szCs w:val="24"/>
                <w:highlight w:val="green"/>
                <w:lang w:eastAsia="zh-CN"/>
              </w:rPr>
              <w:t>Agreement</w:t>
            </w:r>
          </w:p>
          <w:p w14:paraId="34339159" w14:textId="77777777" w:rsidR="008450B9" w:rsidRPr="00381F6D" w:rsidRDefault="008450B9" w:rsidP="000721BC">
            <w:pPr>
              <w:autoSpaceDE/>
              <w:autoSpaceDN/>
              <w:adjustRightInd/>
              <w:snapToGrid/>
              <w:spacing w:after="0"/>
              <w:jc w:val="left"/>
              <w:rPr>
                <w:rFonts w:ascii="Times" w:eastAsia="Batang" w:hAnsi="Times"/>
                <w:sz w:val="20"/>
                <w:szCs w:val="24"/>
                <w:lang w:val="en-GB"/>
              </w:rPr>
            </w:pPr>
            <w:r w:rsidRPr="00381F6D">
              <w:rPr>
                <w:rFonts w:ascii="Times" w:eastAsia="Batang" w:hAnsi="Times"/>
                <w:sz w:val="20"/>
                <w:szCs w:val="24"/>
                <w:lang w:val="en-GB"/>
              </w:rPr>
              <w:t>For AI/ML based positioning</w:t>
            </w:r>
            <w:r w:rsidRPr="00381F6D">
              <w:rPr>
                <w:rFonts w:ascii="Times" w:eastAsia="DengXian" w:hAnsi="Times" w:hint="eastAsia"/>
                <w:sz w:val="20"/>
                <w:szCs w:val="24"/>
                <w:lang w:val="en-GB" w:eastAsia="zh-CN"/>
              </w:rPr>
              <w:t>,</w:t>
            </w:r>
            <w:r w:rsidRPr="00381F6D">
              <w:rPr>
                <w:rFonts w:ascii="Times" w:eastAsia="Batang" w:hAnsi="Times"/>
                <w:sz w:val="20"/>
                <w:szCs w:val="24"/>
                <w:lang w:val="en-GB"/>
              </w:rPr>
              <w:t xml:space="preserve"> </w:t>
            </w:r>
          </w:p>
          <w:p w14:paraId="395BDA06" w14:textId="77777777" w:rsidR="008450B9" w:rsidRDefault="008450B9" w:rsidP="000721BC">
            <w:pPr>
              <w:numPr>
                <w:ilvl w:val="0"/>
                <w:numId w:val="22"/>
              </w:numPr>
              <w:suppressAutoHyphens/>
              <w:autoSpaceDE/>
              <w:autoSpaceDN/>
              <w:adjustRightInd/>
              <w:snapToGrid/>
              <w:spacing w:after="80"/>
              <w:jc w:val="left"/>
              <w:rPr>
                <w:rFonts w:ascii="Times" w:eastAsia="Batang" w:hAnsi="Times"/>
                <w:sz w:val="20"/>
                <w:szCs w:val="24"/>
                <w:lang w:val="en-GB" w:eastAsia="x-none"/>
              </w:rPr>
            </w:pPr>
            <w:r w:rsidRPr="001A50FD">
              <w:rPr>
                <w:rFonts w:ascii="Times" w:eastAsia="DengXian" w:hAnsi="Times" w:hint="eastAsia"/>
                <w:sz w:val="20"/>
                <w:szCs w:val="24"/>
                <w:highlight w:val="cyan"/>
                <w:lang w:val="en-GB" w:eastAsia="zh-CN"/>
              </w:rPr>
              <w:t xml:space="preserve">When </w:t>
            </w:r>
            <w:r w:rsidRPr="001A50FD">
              <w:rPr>
                <w:rFonts w:ascii="Times" w:eastAsia="Batang" w:hAnsi="Times"/>
                <w:sz w:val="20"/>
                <w:szCs w:val="24"/>
                <w:highlight w:val="cyan"/>
                <w:lang w:val="en-GB" w:eastAsia="x-none"/>
              </w:rPr>
              <w:t>channel measurement is to be reported</w:t>
            </w:r>
            <w:r w:rsidRPr="001A50FD">
              <w:rPr>
                <w:rFonts w:ascii="Times" w:eastAsia="DengXian" w:hAnsi="Times" w:hint="eastAsia"/>
                <w:sz w:val="20"/>
                <w:szCs w:val="24"/>
                <w:highlight w:val="cyan"/>
                <w:lang w:val="en-GB" w:eastAsia="zh-CN"/>
              </w:rPr>
              <w:t>/sent</w:t>
            </w:r>
            <w:r w:rsidRPr="001A50FD">
              <w:rPr>
                <w:rFonts w:ascii="Times" w:eastAsia="Batang" w:hAnsi="Times"/>
                <w:sz w:val="20"/>
                <w:szCs w:val="24"/>
                <w:highlight w:val="cyan"/>
                <w:lang w:val="en-GB" w:eastAsia="x-none"/>
              </w:rPr>
              <w:t xml:space="preserve">, </w:t>
            </w:r>
            <w:r w:rsidRPr="001A50FD">
              <w:rPr>
                <w:rFonts w:ascii="Times" w:eastAsia="Batang" w:hAnsi="Times" w:cs="Calibri"/>
                <w:sz w:val="20"/>
                <w:szCs w:val="24"/>
                <w:highlight w:val="cyan"/>
                <w:lang w:eastAsia="zh-CN"/>
              </w:rPr>
              <w:t>time stamp of channel measurement</w:t>
            </w:r>
            <w:r w:rsidRPr="001A50FD">
              <w:rPr>
                <w:rFonts w:ascii="Times" w:eastAsia="Batang" w:hAnsi="Times"/>
                <w:sz w:val="20"/>
                <w:szCs w:val="24"/>
                <w:highlight w:val="cyan"/>
                <w:lang w:val="en-GB" w:eastAsia="x-none"/>
              </w:rPr>
              <w:t xml:space="preserve"> refers to the time instance when the channel measurement is </w:t>
            </w:r>
            <w:r w:rsidRPr="001A50FD">
              <w:rPr>
                <w:rFonts w:ascii="Times" w:eastAsia="DengXian" w:hAnsi="Times" w:hint="eastAsia"/>
                <w:sz w:val="20"/>
                <w:szCs w:val="24"/>
                <w:highlight w:val="cyan"/>
                <w:lang w:val="en-GB" w:eastAsia="zh-CN"/>
              </w:rPr>
              <w:t>performed</w:t>
            </w:r>
            <w:r w:rsidRPr="00381F6D">
              <w:rPr>
                <w:rFonts w:ascii="Times" w:eastAsia="Batang" w:hAnsi="Times"/>
                <w:sz w:val="20"/>
                <w:szCs w:val="24"/>
                <w:lang w:val="en-GB" w:eastAsia="x-none"/>
              </w:rPr>
              <w:t>.</w:t>
            </w:r>
          </w:p>
          <w:p w14:paraId="13C7F817" w14:textId="77777777" w:rsidR="008450B9" w:rsidRPr="00655207" w:rsidRDefault="008450B9" w:rsidP="000721BC">
            <w:pPr>
              <w:numPr>
                <w:ilvl w:val="0"/>
                <w:numId w:val="22"/>
              </w:numPr>
              <w:suppressAutoHyphens/>
              <w:autoSpaceDE/>
              <w:autoSpaceDN/>
              <w:adjustRightInd/>
              <w:snapToGrid/>
              <w:spacing w:after="80"/>
              <w:jc w:val="left"/>
              <w:rPr>
                <w:rFonts w:ascii="Times" w:eastAsia="Batang" w:hAnsi="Times"/>
                <w:sz w:val="20"/>
                <w:szCs w:val="24"/>
                <w:lang w:val="en-GB" w:eastAsia="x-none"/>
              </w:rPr>
            </w:pPr>
            <w:r w:rsidRPr="00B02FC0">
              <w:rPr>
                <w:rFonts w:ascii="Times" w:eastAsia="DengXian" w:hAnsi="Times" w:hint="eastAsia"/>
                <w:sz w:val="20"/>
                <w:szCs w:val="24"/>
                <w:lang w:val="en-GB" w:eastAsia="zh-CN"/>
              </w:rPr>
              <w:t xml:space="preserve">When </w:t>
            </w:r>
            <w:r w:rsidRPr="00B02FC0">
              <w:rPr>
                <w:rFonts w:ascii="Times" w:eastAsia="Batang" w:hAnsi="Times"/>
                <w:sz w:val="20"/>
                <w:szCs w:val="24"/>
                <w:lang w:val="en-GB" w:eastAsia="x-none"/>
              </w:rPr>
              <w:t>label is to be reported</w:t>
            </w:r>
            <w:r w:rsidRPr="001D0C3A">
              <w:rPr>
                <w:rFonts w:ascii="Times" w:eastAsia="DengXian" w:hAnsi="Times" w:hint="eastAsia"/>
                <w:sz w:val="20"/>
                <w:szCs w:val="24"/>
                <w:lang w:val="en-GB" w:eastAsia="zh-CN"/>
              </w:rPr>
              <w:t>/sent</w:t>
            </w:r>
            <w:r w:rsidRPr="00995E59">
              <w:rPr>
                <w:rFonts w:ascii="Times" w:eastAsia="Batang" w:hAnsi="Times"/>
                <w:sz w:val="20"/>
                <w:szCs w:val="24"/>
                <w:lang w:val="en-GB" w:eastAsia="x-none"/>
              </w:rPr>
              <w:t xml:space="preserve">, time stamp of label is the time </w:t>
            </w:r>
            <w:r w:rsidRPr="00995E59">
              <w:rPr>
                <w:rFonts w:ascii="Times" w:eastAsia="DengXian" w:hAnsi="Times" w:hint="eastAsia"/>
                <w:sz w:val="20"/>
                <w:szCs w:val="24"/>
                <w:lang w:val="en-GB" w:eastAsia="zh-CN"/>
              </w:rPr>
              <w:t xml:space="preserve">instance for which the </w:t>
            </w:r>
            <w:r w:rsidRPr="00995E59">
              <w:rPr>
                <w:rFonts w:ascii="Times" w:eastAsia="Batang" w:hAnsi="Times"/>
                <w:sz w:val="20"/>
                <w:szCs w:val="24"/>
                <w:lang w:val="en-GB" w:eastAsia="x-none"/>
              </w:rPr>
              <w:t xml:space="preserve">label </w:t>
            </w:r>
            <w:r w:rsidRPr="00995E59">
              <w:rPr>
                <w:rFonts w:ascii="Times" w:eastAsia="DengXian" w:hAnsi="Times" w:hint="eastAsia"/>
                <w:sz w:val="20"/>
                <w:szCs w:val="24"/>
                <w:lang w:val="en-GB" w:eastAsia="zh-CN"/>
              </w:rPr>
              <w:t>is valid</w:t>
            </w:r>
            <w:r w:rsidRPr="00995E59">
              <w:rPr>
                <w:rFonts w:ascii="Times" w:eastAsia="Batang" w:hAnsi="Times"/>
                <w:sz w:val="20"/>
                <w:szCs w:val="24"/>
                <w:lang w:val="en-GB" w:eastAsia="x-none"/>
              </w:rPr>
              <w:t>.</w:t>
            </w:r>
          </w:p>
          <w:p w14:paraId="79855102" w14:textId="77777777" w:rsidR="008450B9" w:rsidRPr="00381F6D" w:rsidRDefault="008450B9" w:rsidP="000721BC">
            <w:pPr>
              <w:autoSpaceDE/>
              <w:autoSpaceDN/>
              <w:adjustRightInd/>
              <w:snapToGrid/>
              <w:spacing w:before="120" w:after="0"/>
              <w:rPr>
                <w:rFonts w:ascii="Times" w:eastAsia="DengXian" w:hAnsi="Times"/>
                <w:sz w:val="20"/>
                <w:szCs w:val="20"/>
                <w:highlight w:val="green"/>
                <w:lang w:val="en-GB" w:eastAsia="zh-CN"/>
              </w:rPr>
            </w:pPr>
            <w:r w:rsidRPr="00381F6D">
              <w:rPr>
                <w:rFonts w:ascii="Times" w:eastAsia="DengXian" w:hAnsi="Times" w:hint="eastAsia"/>
                <w:sz w:val="20"/>
                <w:szCs w:val="20"/>
                <w:highlight w:val="green"/>
                <w:lang w:val="en-GB" w:eastAsia="zh-CN"/>
              </w:rPr>
              <w:t>Agreement</w:t>
            </w:r>
          </w:p>
          <w:p w14:paraId="0A81C4F2" w14:textId="77777777" w:rsidR="008450B9" w:rsidRPr="001A50FD" w:rsidRDefault="008450B9" w:rsidP="000721BC">
            <w:pPr>
              <w:numPr>
                <w:ilvl w:val="0"/>
                <w:numId w:val="24"/>
              </w:numPr>
              <w:autoSpaceDE/>
              <w:autoSpaceDN/>
              <w:adjustRightInd/>
              <w:snapToGrid/>
              <w:spacing w:after="0"/>
              <w:jc w:val="left"/>
              <w:rPr>
                <w:rFonts w:ascii="Times" w:eastAsia="Batang" w:hAnsi="Times"/>
                <w:sz w:val="20"/>
                <w:szCs w:val="24"/>
                <w:highlight w:val="cyan"/>
              </w:rPr>
            </w:pPr>
            <w:r w:rsidRPr="00381F6D">
              <w:rPr>
                <w:rFonts w:ascii="Times" w:eastAsia="Batang" w:hAnsi="Times"/>
                <w:sz w:val="20"/>
                <w:szCs w:val="24"/>
              </w:rPr>
              <w:t xml:space="preserve">For training data collection of AI/ML based positioning </w:t>
            </w:r>
            <w:r w:rsidRPr="00381F6D">
              <w:rPr>
                <w:rFonts w:ascii="Times" w:eastAsia="DengXian" w:hAnsi="Times" w:hint="eastAsia"/>
                <w:sz w:val="20"/>
                <w:szCs w:val="24"/>
                <w:lang w:eastAsia="zh-CN"/>
              </w:rPr>
              <w:t>3a/</w:t>
            </w:r>
            <w:r w:rsidRPr="00381F6D">
              <w:rPr>
                <w:rFonts w:ascii="Times" w:eastAsia="Batang" w:hAnsi="Times"/>
                <w:sz w:val="20"/>
                <w:szCs w:val="24"/>
              </w:rPr>
              <w:t xml:space="preserve">3b, </w:t>
            </w:r>
            <w:r w:rsidRPr="001A50FD">
              <w:rPr>
                <w:rFonts w:ascii="Times" w:eastAsia="Batang" w:hAnsi="Times"/>
                <w:sz w:val="20"/>
                <w:szCs w:val="24"/>
                <w:highlight w:val="cyan"/>
              </w:rPr>
              <w:t>if Part A and Part B are generated by different entities, for pairing between a Part A entry and a Part B entry, the following is needed:</w:t>
            </w:r>
          </w:p>
          <w:p w14:paraId="2F6D3E46" w14:textId="77777777" w:rsidR="008450B9" w:rsidRPr="00381F6D" w:rsidRDefault="008450B9" w:rsidP="000721BC">
            <w:pPr>
              <w:numPr>
                <w:ilvl w:val="0"/>
                <w:numId w:val="23"/>
              </w:numPr>
              <w:tabs>
                <w:tab w:val="left" w:pos="0"/>
                <w:tab w:val="left" w:pos="720"/>
              </w:tabs>
              <w:suppressAutoHyphens/>
              <w:autoSpaceDE/>
              <w:autoSpaceDN/>
              <w:adjustRightInd/>
              <w:snapToGrid/>
              <w:spacing w:after="80"/>
              <w:ind w:hanging="294"/>
              <w:jc w:val="left"/>
              <w:rPr>
                <w:rFonts w:ascii="Times" w:eastAsia="Batang" w:hAnsi="Times"/>
                <w:sz w:val="20"/>
                <w:szCs w:val="24"/>
                <w:lang w:eastAsia="x-none"/>
              </w:rPr>
            </w:pPr>
            <w:r w:rsidRPr="001A50FD">
              <w:rPr>
                <w:rFonts w:ascii="Times" w:eastAsia="Batang" w:hAnsi="Times"/>
                <w:sz w:val="20"/>
                <w:szCs w:val="24"/>
                <w:highlight w:val="cyan"/>
                <w:lang w:eastAsia="x-none"/>
              </w:rPr>
              <w:t>The time stamp of Part A (if Part A is transmitted) and the time stamp of Part B (if Part B is transmitted)</w:t>
            </w:r>
            <w:r w:rsidRPr="00381F6D">
              <w:rPr>
                <w:rFonts w:ascii="Times" w:eastAsia="Batang" w:hAnsi="Times"/>
                <w:sz w:val="20"/>
                <w:szCs w:val="24"/>
                <w:lang w:eastAsia="x-none"/>
              </w:rPr>
              <w:t xml:space="preserve">. </w:t>
            </w:r>
          </w:p>
          <w:p w14:paraId="0CFACC6A" w14:textId="77777777" w:rsidR="008450B9" w:rsidRPr="00381F6D" w:rsidRDefault="008450B9" w:rsidP="000721BC">
            <w:pPr>
              <w:numPr>
                <w:ilvl w:val="0"/>
                <w:numId w:val="24"/>
              </w:numPr>
              <w:autoSpaceDE/>
              <w:autoSpaceDN/>
              <w:adjustRightInd/>
              <w:snapToGrid/>
              <w:spacing w:after="0"/>
              <w:jc w:val="left"/>
              <w:rPr>
                <w:rFonts w:ascii="Times" w:eastAsia="Batang" w:hAnsi="Times"/>
                <w:sz w:val="20"/>
                <w:szCs w:val="24"/>
              </w:rPr>
            </w:pPr>
            <w:r w:rsidRPr="00381F6D">
              <w:rPr>
                <w:rFonts w:ascii="Times" w:eastAsia="Batang" w:hAnsi="Times" w:hint="eastAsia"/>
                <w:sz w:val="20"/>
                <w:szCs w:val="24"/>
              </w:rPr>
              <w:t xml:space="preserve">FFS: </w:t>
            </w:r>
            <w:r w:rsidRPr="00381F6D">
              <w:rPr>
                <w:rFonts w:ascii="Times" w:eastAsia="Batang" w:hAnsi="Times"/>
                <w:sz w:val="20"/>
                <w:szCs w:val="24"/>
              </w:rPr>
              <w:t>other information is not precluded (</w:t>
            </w:r>
            <w:r w:rsidRPr="00381F6D">
              <w:rPr>
                <w:rFonts w:ascii="Times" w:eastAsia="DengXian" w:hAnsi="Times" w:hint="eastAsia"/>
                <w:sz w:val="20"/>
                <w:szCs w:val="24"/>
                <w:lang w:eastAsia="zh-CN"/>
              </w:rPr>
              <w:t xml:space="preserve">e.g., </w:t>
            </w:r>
            <w:r w:rsidRPr="00381F6D">
              <w:rPr>
                <w:rFonts w:ascii="Times" w:eastAsia="Batang" w:hAnsi="Times"/>
                <w:sz w:val="20"/>
                <w:szCs w:val="24"/>
              </w:rPr>
              <w:t>if Part B is valid for a duration)</w:t>
            </w:r>
          </w:p>
          <w:p w14:paraId="0C80AED7" w14:textId="77777777" w:rsidR="008450B9" w:rsidRPr="00C92D14" w:rsidRDefault="008450B9" w:rsidP="000721BC">
            <w:pPr>
              <w:autoSpaceDE/>
              <w:autoSpaceDN/>
              <w:adjustRightInd/>
              <w:snapToGrid/>
              <w:jc w:val="left"/>
              <w:rPr>
                <w:rFonts w:eastAsia="Batang"/>
                <w:sz w:val="20"/>
                <w:szCs w:val="20"/>
                <w:lang w:val="en-GB"/>
              </w:rPr>
            </w:pPr>
            <w:r w:rsidRPr="00381F6D">
              <w:rPr>
                <w:rFonts w:ascii="Times" w:eastAsia="Batang" w:hAnsi="Times"/>
                <w:sz w:val="20"/>
                <w:szCs w:val="24"/>
              </w:rPr>
              <w:t>Note: Purpose such as “training data collection” will not necessarily be specified in RAN1 specifications.</w:t>
            </w:r>
          </w:p>
        </w:tc>
      </w:tr>
    </w:tbl>
    <w:p w14:paraId="49BDF853" w14:textId="77777777" w:rsidR="008450B9" w:rsidRDefault="008450B9" w:rsidP="008450B9">
      <w:pPr>
        <w:spacing w:before="120" w:after="0"/>
        <w:rPr>
          <w:rFonts w:eastAsia="Batang"/>
          <w:b/>
          <w:lang w:val="en-GB"/>
        </w:rPr>
      </w:pPr>
      <w:r>
        <w:rPr>
          <w:rFonts w:eastAsia="Batang"/>
          <w:b/>
          <w:lang w:val="en-GB"/>
        </w:rPr>
        <w:t>Proposal 2: For Case 3b, there is no RAN3 impact in providing the LMF with the time stamp and quality indicator of the channel measurement included in Part A of the training data sample.</w:t>
      </w:r>
    </w:p>
    <w:p w14:paraId="17EC6D02" w14:textId="77777777" w:rsidR="008450B9" w:rsidRDefault="008450B9" w:rsidP="008450B9">
      <w:pPr>
        <w:spacing w:before="120"/>
        <w:rPr>
          <w:color w:val="000000"/>
          <w:lang w:val="en-GB"/>
        </w:rPr>
      </w:pPr>
      <w:r>
        <w:rPr>
          <w:color w:val="000000"/>
          <w:lang w:val="en-GB"/>
        </w:rPr>
        <w:t xml:space="preserve">The above Proposal 2 is also in line with the agreement reached in RAN3#125bis meeting concerning the actual reporting of measurements to the LMF for Case 3b, which </w:t>
      </w:r>
      <w:r>
        <w:rPr>
          <w:rFonts w:eastAsia="Batang"/>
          <w:lang w:val="en-GB"/>
        </w:rPr>
        <w:t xml:space="preserve">will be performed by re-using the existing measurement procedure (and hence messages) already specified in </w:t>
      </w:r>
      <w:proofErr w:type="spellStart"/>
      <w:r>
        <w:rPr>
          <w:rFonts w:eastAsia="Batang"/>
          <w:lang w:val="en-GB"/>
        </w:rPr>
        <w:t>NRPPa</w:t>
      </w:r>
      <w:proofErr w:type="spellEnd"/>
      <w:r>
        <w:rPr>
          <w:rFonts w:eastAsia="Batang"/>
          <w:lang w:val="en-GB"/>
        </w:rPr>
        <w:t xml:space="preserve"> </w:t>
      </w:r>
      <w:r>
        <w:rPr>
          <w:rFonts w:eastAsia="Batang"/>
          <w:lang w:val="en-GB"/>
        </w:rPr>
        <w:fldChar w:fldCharType="begin"/>
      </w:r>
      <w:r>
        <w:rPr>
          <w:rFonts w:eastAsia="Batang"/>
          <w:lang w:val="en-GB"/>
        </w:rPr>
        <w:instrText xml:space="preserve"> REF _Ref181100331 \r \h </w:instrText>
      </w:r>
      <w:r>
        <w:rPr>
          <w:rFonts w:eastAsia="Batang"/>
          <w:lang w:val="en-GB"/>
        </w:rPr>
      </w:r>
      <w:r>
        <w:rPr>
          <w:rFonts w:eastAsia="Batang"/>
          <w:lang w:val="en-GB"/>
        </w:rPr>
        <w:fldChar w:fldCharType="separate"/>
      </w:r>
      <w:r>
        <w:rPr>
          <w:rFonts w:eastAsia="Batang"/>
          <w:lang w:val="en-GB"/>
        </w:rPr>
        <w:t>[4]</w:t>
      </w:r>
      <w:r>
        <w:rPr>
          <w:rFonts w:eastAsia="Batang"/>
          <w:lang w:val="en-GB"/>
        </w:rPr>
        <w:fldChar w:fldCharType="end"/>
      </w:r>
      <w:r>
        <w:rPr>
          <w:color w:val="000000"/>
          <w:lang w:val="en-GB"/>
        </w:rPr>
        <w:t>:</w:t>
      </w:r>
    </w:p>
    <w:tbl>
      <w:tblPr>
        <w:tblStyle w:val="TableGrid"/>
        <w:tblW w:w="0" w:type="auto"/>
        <w:tblLook w:val="04A0" w:firstRow="1" w:lastRow="0" w:firstColumn="1" w:lastColumn="0" w:noHBand="0" w:noVBand="1"/>
      </w:tblPr>
      <w:tblGrid>
        <w:gridCol w:w="9307"/>
      </w:tblGrid>
      <w:tr w:rsidR="008450B9" w:rsidRPr="006C290E" w14:paraId="0B85A35F" w14:textId="77777777" w:rsidTr="000721BC">
        <w:tc>
          <w:tcPr>
            <w:tcW w:w="9307" w:type="dxa"/>
            <w:shd w:val="clear" w:color="auto" w:fill="auto"/>
          </w:tcPr>
          <w:p w14:paraId="641EABEF" w14:textId="77777777" w:rsidR="008450B9" w:rsidRPr="00637ED1" w:rsidRDefault="008450B9" w:rsidP="000721BC">
            <w:pPr>
              <w:spacing w:before="120"/>
              <w:ind w:left="142" w:hanging="142"/>
              <w:rPr>
                <w:rFonts w:ascii="Calibri" w:hAnsi="Calibri" w:cs="Calibri"/>
                <w:sz w:val="18"/>
              </w:rPr>
            </w:pPr>
            <w:r w:rsidRPr="00637ED1">
              <w:rPr>
                <w:rFonts w:ascii="Calibri" w:hAnsi="Calibri" w:cs="Calibri"/>
                <w:sz w:val="18"/>
              </w:rPr>
              <w:lastRenderedPageBreak/>
              <w:t>Case 3</w:t>
            </w:r>
            <w:r>
              <w:rPr>
                <w:rFonts w:ascii="Calibri" w:hAnsi="Calibri" w:cs="Calibri"/>
                <w:sz w:val="18"/>
              </w:rPr>
              <w:t>b</w:t>
            </w:r>
            <w:r w:rsidRPr="00637ED1">
              <w:rPr>
                <w:rFonts w:ascii="Calibri" w:hAnsi="Calibri" w:cs="Calibri"/>
                <w:sz w:val="18"/>
              </w:rPr>
              <w:t>:</w:t>
            </w:r>
          </w:p>
          <w:p w14:paraId="07B6D13C" w14:textId="77777777" w:rsidR="008450B9" w:rsidRPr="00160A68" w:rsidRDefault="008450B9" w:rsidP="000721BC">
            <w:pPr>
              <w:overflowPunct w:val="0"/>
              <w:snapToGrid/>
              <w:textAlignment w:val="baseline"/>
              <w:rPr>
                <w:rFonts w:ascii="Calibri" w:hAnsi="Calibri" w:cs="Calibri"/>
                <w:b/>
                <w:color w:val="008000"/>
                <w:sz w:val="18"/>
                <w:szCs w:val="24"/>
              </w:rPr>
            </w:pPr>
            <w:r w:rsidRPr="002F523C">
              <w:rPr>
                <w:rFonts w:ascii="Calibri" w:hAnsi="Calibri" w:cs="Calibri"/>
                <w:b/>
                <w:color w:val="008000"/>
                <w:sz w:val="18"/>
                <w:szCs w:val="24"/>
              </w:rPr>
              <w:t xml:space="preserve">Re-using the Measurement procedure defined in </w:t>
            </w:r>
            <w:proofErr w:type="spellStart"/>
            <w:r w:rsidRPr="002F523C">
              <w:rPr>
                <w:rFonts w:ascii="Calibri" w:hAnsi="Calibri" w:cs="Calibri"/>
                <w:b/>
                <w:color w:val="008000"/>
                <w:sz w:val="18"/>
                <w:szCs w:val="24"/>
              </w:rPr>
              <w:t>NRPPa</w:t>
            </w:r>
            <w:proofErr w:type="spellEnd"/>
            <w:r w:rsidRPr="002F523C">
              <w:rPr>
                <w:rFonts w:ascii="Calibri" w:hAnsi="Calibri" w:cs="Calibri"/>
                <w:b/>
                <w:color w:val="008000"/>
                <w:sz w:val="18"/>
                <w:szCs w:val="24"/>
              </w:rPr>
              <w:t xml:space="preserve"> to support requesting and reporting the related measurements to LMF for Case 3b. The details of the related measurements are still pending and subject to further discussion in RAN1</w:t>
            </w:r>
            <w:r w:rsidRPr="00637ED1">
              <w:rPr>
                <w:rFonts w:ascii="Calibri" w:hAnsi="Calibri" w:cs="Calibri"/>
                <w:b/>
                <w:color w:val="008000"/>
                <w:sz w:val="18"/>
              </w:rPr>
              <w:t>.</w:t>
            </w:r>
          </w:p>
        </w:tc>
      </w:tr>
    </w:tbl>
    <w:p w14:paraId="20D92C4F" w14:textId="77777777" w:rsidR="008450B9" w:rsidRDefault="008450B9" w:rsidP="008450B9">
      <w:pPr>
        <w:spacing w:before="120"/>
        <w:rPr>
          <w:rFonts w:eastAsia="Batang"/>
          <w:lang w:val="en-GB"/>
        </w:rPr>
      </w:pPr>
      <w:r>
        <w:rPr>
          <w:rFonts w:eastAsia="Batang"/>
          <w:lang w:val="en-GB"/>
        </w:rPr>
        <w:t xml:space="preserve">In addition, RAN1 agreed in RAN1#118 meeting a Note that the purpose for which a certain information is provided does not need to be indicated in the specifications. In our view, this is in line with the principle which drove the specification of “AI/ML for NG-RAN” since Rel-18 as captured in TS 38.300 clause 16.20.2 </w:t>
      </w:r>
      <w:r>
        <w:rPr>
          <w:rFonts w:eastAsia="Batang"/>
          <w:lang w:val="en-GB"/>
        </w:rPr>
        <w:fldChar w:fldCharType="begin"/>
      </w:r>
      <w:r>
        <w:rPr>
          <w:rFonts w:eastAsia="Batang"/>
          <w:lang w:val="en-GB"/>
        </w:rPr>
        <w:instrText xml:space="preserve"> REF _Ref178346777 \r \h </w:instrText>
      </w:r>
      <w:r>
        <w:rPr>
          <w:rFonts w:eastAsia="Batang"/>
          <w:lang w:val="en-GB"/>
        </w:rPr>
      </w:r>
      <w:r>
        <w:rPr>
          <w:rFonts w:eastAsia="Batang"/>
          <w:lang w:val="en-GB"/>
        </w:rPr>
        <w:fldChar w:fldCharType="separate"/>
      </w:r>
      <w:r>
        <w:rPr>
          <w:rFonts w:eastAsia="Batang"/>
          <w:lang w:val="en-GB"/>
        </w:rPr>
        <w:t>[7]</w:t>
      </w:r>
      <w:r>
        <w:rPr>
          <w:rFonts w:eastAsia="Batang"/>
          <w:lang w:val="en-GB"/>
        </w:rPr>
        <w:fldChar w:fldCharType="end"/>
      </w:r>
      <w:r>
        <w:rPr>
          <w:rFonts w:eastAsia="Batang"/>
          <w:lang w:val="en-GB"/>
        </w:rPr>
        <w:t>. Therefore</w:t>
      </w:r>
      <w:r>
        <w:rPr>
          <w:rFonts w:eastAsia="Batang"/>
        </w:rPr>
        <w:t>, it is suggested that the same principle is also considered during the discussions in RAN3 about the impacts for supporting Case 3b.</w:t>
      </w:r>
      <w:r>
        <w:rPr>
          <w:rFonts w:eastAsia="Batang"/>
          <w:lang w:val="en-GB"/>
        </w:rPr>
        <w:t xml:space="preserve">  </w:t>
      </w:r>
    </w:p>
    <w:p w14:paraId="4685A066" w14:textId="77777777" w:rsidR="008450B9" w:rsidRPr="00CB2CA6" w:rsidRDefault="008450B9" w:rsidP="008450B9">
      <w:pPr>
        <w:spacing w:after="0"/>
        <w:rPr>
          <w:rFonts w:eastAsia="Batang"/>
          <w:b/>
          <w:lang w:val="en-GB"/>
        </w:rPr>
      </w:pPr>
      <w:r w:rsidRPr="00CB2CA6">
        <w:rPr>
          <w:rFonts w:eastAsia="Batang"/>
          <w:b/>
          <w:lang w:val="en-GB"/>
        </w:rPr>
        <w:t xml:space="preserve">Proposal </w:t>
      </w:r>
      <w:r>
        <w:rPr>
          <w:rFonts w:eastAsia="Batang"/>
          <w:b/>
          <w:lang w:val="en-GB"/>
        </w:rPr>
        <w:t>3</w:t>
      </w:r>
      <w:r w:rsidRPr="00CB2CA6">
        <w:rPr>
          <w:rFonts w:eastAsia="Batang"/>
          <w:b/>
          <w:lang w:val="en-GB"/>
        </w:rPr>
        <w:t xml:space="preserve">: For the discussion of RAN3 impacts of Case 3b, RAN3 to </w:t>
      </w:r>
      <w:r>
        <w:rPr>
          <w:rFonts w:eastAsia="Batang"/>
          <w:b/>
          <w:lang w:val="en-GB"/>
        </w:rPr>
        <w:t xml:space="preserve">agree that the purpose, such as “training data collection”, or “monitoring”, or “inference” will not necessarily be specified in RAN3 specification when providing Part A of </w:t>
      </w:r>
      <w:r w:rsidRPr="00CB2CA6">
        <w:rPr>
          <w:rFonts w:eastAsia="Batang"/>
          <w:b/>
          <w:lang w:val="en-GB"/>
        </w:rPr>
        <w:t xml:space="preserve">the training data </w:t>
      </w:r>
      <w:r>
        <w:rPr>
          <w:rFonts w:eastAsia="Batang"/>
          <w:b/>
          <w:lang w:val="en-GB"/>
        </w:rPr>
        <w:t>sample to the LMF.</w:t>
      </w:r>
    </w:p>
    <w:p w14:paraId="0F6750C2" w14:textId="77777777" w:rsidR="008450B9" w:rsidRDefault="008450B9" w:rsidP="008450B9">
      <w:pPr>
        <w:pStyle w:val="Heading2"/>
      </w:pPr>
      <w:r>
        <w:t xml:space="preserve">2.2 </w:t>
      </w:r>
      <w:r w:rsidRPr="00557AAD">
        <w:t>Model inference considerations</w:t>
      </w:r>
    </w:p>
    <w:p w14:paraId="0991E4F1" w14:textId="77777777" w:rsidR="008450B9" w:rsidRDefault="008450B9" w:rsidP="008450B9">
      <w:pPr>
        <w:spacing w:before="120"/>
        <w:rPr>
          <w:color w:val="000000"/>
        </w:rPr>
      </w:pPr>
      <w:r>
        <w:rPr>
          <w:color w:val="000000"/>
        </w:rPr>
        <w:t xml:space="preserve">For Case 3b, to enable the AI/ML model in the LMF to directly infer the UE location, some input data needs to be provided to the AI/ML model itself. </w:t>
      </w:r>
      <w:r>
        <w:rPr>
          <w:rFonts w:hint="eastAsia"/>
          <w:color w:val="000000"/>
        </w:rPr>
        <w:t>I</w:t>
      </w:r>
      <w:r>
        <w:rPr>
          <w:color w:val="000000"/>
        </w:rPr>
        <w:t xml:space="preserve">n previous RAN1 meetings the following agreements were achieved concerning the </w:t>
      </w:r>
      <w:r w:rsidRPr="00B554AF">
        <w:rPr>
          <w:i/>
          <w:color w:val="000000"/>
          <w:u w:val="single"/>
        </w:rPr>
        <w:t>AI/ML model input information</w:t>
      </w:r>
      <w:r>
        <w:rPr>
          <w:color w:val="000000"/>
        </w:rPr>
        <w:t>:</w:t>
      </w:r>
    </w:p>
    <w:tbl>
      <w:tblPr>
        <w:tblStyle w:val="TableGrid"/>
        <w:tblW w:w="0" w:type="auto"/>
        <w:tblLook w:val="04A0" w:firstRow="1" w:lastRow="0" w:firstColumn="1" w:lastColumn="0" w:noHBand="0" w:noVBand="1"/>
      </w:tblPr>
      <w:tblGrid>
        <w:gridCol w:w="9307"/>
      </w:tblGrid>
      <w:tr w:rsidR="008450B9" w:rsidRPr="00953EFF" w14:paraId="7E6324DC" w14:textId="77777777" w:rsidTr="000721BC">
        <w:tc>
          <w:tcPr>
            <w:tcW w:w="9307" w:type="dxa"/>
          </w:tcPr>
          <w:p w14:paraId="3D08A973" w14:textId="77777777" w:rsidR="008450B9" w:rsidRPr="00953EFF" w:rsidRDefault="008450B9" w:rsidP="000721BC">
            <w:pPr>
              <w:jc w:val="center"/>
              <w:rPr>
                <w:rFonts w:eastAsia="DengXian"/>
                <w:b/>
                <w:i/>
                <w:color w:val="FF0000"/>
                <w:sz w:val="20"/>
                <w:szCs w:val="20"/>
                <w:lang w:eastAsia="zh-CN"/>
              </w:rPr>
            </w:pPr>
            <w:r w:rsidRPr="00953EFF">
              <w:rPr>
                <w:rFonts w:eastAsia="DengXian"/>
                <w:b/>
                <w:i/>
                <w:color w:val="FF0000"/>
                <w:sz w:val="20"/>
                <w:szCs w:val="20"/>
                <w:lang w:eastAsia="zh-CN"/>
              </w:rPr>
              <w:t>******** RAN1#116 ********</w:t>
            </w:r>
          </w:p>
          <w:p w14:paraId="10596796" w14:textId="77777777" w:rsidR="008450B9" w:rsidRPr="00953EFF" w:rsidRDefault="008450B9" w:rsidP="000721BC">
            <w:pPr>
              <w:autoSpaceDE/>
              <w:autoSpaceDN/>
              <w:adjustRightInd/>
              <w:snapToGrid/>
              <w:spacing w:after="0"/>
              <w:jc w:val="left"/>
              <w:rPr>
                <w:rFonts w:eastAsia="Batang"/>
                <w:sz w:val="20"/>
                <w:szCs w:val="20"/>
                <w:highlight w:val="green"/>
                <w:lang w:val="en-GB" w:eastAsia="zh-CN"/>
              </w:rPr>
            </w:pPr>
            <w:r w:rsidRPr="00953EFF">
              <w:rPr>
                <w:rFonts w:eastAsia="Batang"/>
                <w:sz w:val="20"/>
                <w:szCs w:val="20"/>
                <w:highlight w:val="green"/>
                <w:lang w:val="en-GB" w:eastAsia="zh-CN"/>
              </w:rPr>
              <w:t>Agreement</w:t>
            </w:r>
          </w:p>
          <w:p w14:paraId="50E7B1EB" w14:textId="77777777" w:rsidR="008450B9" w:rsidRPr="00953EFF" w:rsidRDefault="008450B9" w:rsidP="000721BC">
            <w:pPr>
              <w:autoSpaceDE/>
              <w:autoSpaceDN/>
              <w:adjustRightInd/>
              <w:snapToGrid/>
              <w:spacing w:after="0"/>
              <w:jc w:val="left"/>
              <w:rPr>
                <w:rFonts w:eastAsia="Batang"/>
                <w:sz w:val="20"/>
                <w:szCs w:val="20"/>
                <w:lang w:val="en-GB"/>
              </w:rPr>
            </w:pPr>
            <w:r w:rsidRPr="00953EFF">
              <w:rPr>
                <w:rFonts w:eastAsia="Batang"/>
                <w:sz w:val="20"/>
                <w:szCs w:val="20"/>
                <w:lang w:val="en-GB"/>
              </w:rPr>
              <w:t>For Rel-19 AI/ML based positioning, the measurements for determining model input are based on the DL PRS and UL SRS defined in TS38.211.</w:t>
            </w:r>
          </w:p>
          <w:p w14:paraId="63A168B3" w14:textId="77777777" w:rsidR="008450B9" w:rsidRPr="00953EFF" w:rsidRDefault="008450B9" w:rsidP="000721BC">
            <w:pPr>
              <w:rPr>
                <w:sz w:val="20"/>
                <w:szCs w:val="20"/>
                <w:highlight w:val="green"/>
                <w:lang w:eastAsia="zh-CN"/>
              </w:rPr>
            </w:pPr>
            <w:r w:rsidRPr="00953EFF">
              <w:rPr>
                <w:sz w:val="20"/>
                <w:szCs w:val="20"/>
                <w:lang w:val="en-GB" w:eastAsia="ja-JP"/>
              </w:rPr>
              <w:t>Note: The use of SRS for MIMO resource is transparent to UE.</w:t>
            </w:r>
          </w:p>
          <w:p w14:paraId="423A7D2F" w14:textId="77777777" w:rsidR="008450B9" w:rsidRPr="00953EFF" w:rsidRDefault="008450B9" w:rsidP="000721BC">
            <w:pPr>
              <w:spacing w:after="0"/>
              <w:rPr>
                <w:sz w:val="20"/>
                <w:szCs w:val="20"/>
                <w:highlight w:val="green"/>
                <w:lang w:eastAsia="zh-CN"/>
              </w:rPr>
            </w:pPr>
            <w:r w:rsidRPr="00953EFF">
              <w:rPr>
                <w:sz w:val="20"/>
                <w:szCs w:val="20"/>
                <w:highlight w:val="green"/>
                <w:lang w:eastAsia="zh-CN"/>
              </w:rPr>
              <w:t>Agreement</w:t>
            </w:r>
          </w:p>
          <w:p w14:paraId="58E14BF7" w14:textId="77777777" w:rsidR="008450B9" w:rsidRPr="00953EFF" w:rsidRDefault="008450B9" w:rsidP="000721BC">
            <w:pPr>
              <w:rPr>
                <w:sz w:val="20"/>
                <w:szCs w:val="20"/>
              </w:rPr>
            </w:pPr>
            <w:r w:rsidRPr="00953EFF">
              <w:rPr>
                <w:sz w:val="20"/>
                <w:szCs w:val="20"/>
              </w:rPr>
              <w:t xml:space="preserve">For AI/ML based positioning case 3b, at least the following types of time domain channel measurements are supported for reporting: </w:t>
            </w:r>
          </w:p>
          <w:p w14:paraId="562C1F0B" w14:textId="77777777" w:rsidR="008450B9" w:rsidRPr="00953EFF" w:rsidRDefault="008450B9" w:rsidP="000721BC">
            <w:pPr>
              <w:pStyle w:val="ListParagraph"/>
              <w:numPr>
                <w:ilvl w:val="0"/>
                <w:numId w:val="17"/>
              </w:numPr>
              <w:overflowPunct w:val="0"/>
              <w:snapToGrid/>
              <w:spacing w:after="180"/>
              <w:ind w:firstLineChars="0"/>
              <w:contextualSpacing/>
              <w:jc w:val="left"/>
              <w:textAlignment w:val="baseline"/>
              <w:rPr>
                <w:sz w:val="20"/>
                <w:szCs w:val="20"/>
              </w:rPr>
            </w:pPr>
            <w:r w:rsidRPr="00953EFF">
              <w:rPr>
                <w:sz w:val="20"/>
                <w:szCs w:val="20"/>
              </w:rPr>
              <w:t>timing information;</w:t>
            </w:r>
          </w:p>
          <w:p w14:paraId="75AFBA71" w14:textId="77777777" w:rsidR="008450B9" w:rsidRPr="00D657A6" w:rsidRDefault="008450B9" w:rsidP="000721BC">
            <w:pPr>
              <w:pStyle w:val="ListParagraph"/>
              <w:numPr>
                <w:ilvl w:val="0"/>
                <w:numId w:val="17"/>
              </w:numPr>
              <w:overflowPunct w:val="0"/>
              <w:snapToGrid/>
              <w:spacing w:after="180"/>
              <w:ind w:firstLineChars="0"/>
              <w:contextualSpacing/>
              <w:jc w:val="left"/>
              <w:textAlignment w:val="baseline"/>
              <w:rPr>
                <w:sz w:val="20"/>
                <w:szCs w:val="20"/>
              </w:rPr>
            </w:pPr>
            <w:r w:rsidRPr="00953EFF">
              <w:rPr>
                <w:sz w:val="20"/>
                <w:szCs w:val="20"/>
              </w:rPr>
              <w:t>paired timing information and power information.</w:t>
            </w:r>
          </w:p>
          <w:p w14:paraId="71906BE5" w14:textId="77777777" w:rsidR="008450B9" w:rsidRPr="00953EFF" w:rsidRDefault="008450B9" w:rsidP="000721BC">
            <w:pPr>
              <w:jc w:val="center"/>
              <w:rPr>
                <w:rFonts w:eastAsia="DengXian"/>
                <w:b/>
                <w:i/>
                <w:color w:val="FF0000"/>
                <w:sz w:val="20"/>
                <w:szCs w:val="20"/>
                <w:lang w:eastAsia="zh-CN"/>
              </w:rPr>
            </w:pPr>
            <w:r w:rsidRPr="00953EFF">
              <w:rPr>
                <w:rFonts w:eastAsia="DengXian"/>
                <w:b/>
                <w:i/>
                <w:color w:val="FF0000"/>
                <w:sz w:val="20"/>
                <w:szCs w:val="20"/>
                <w:lang w:eastAsia="zh-CN"/>
              </w:rPr>
              <w:t>******** RAN1#116bis ********</w:t>
            </w:r>
          </w:p>
          <w:p w14:paraId="4C88314B" w14:textId="77777777" w:rsidR="008450B9" w:rsidRPr="00953EFF" w:rsidRDefault="008450B9" w:rsidP="000721BC">
            <w:pPr>
              <w:spacing w:after="0"/>
              <w:rPr>
                <w:rFonts w:eastAsia="DengXian"/>
                <w:sz w:val="20"/>
                <w:szCs w:val="20"/>
                <w:highlight w:val="green"/>
                <w:lang w:eastAsia="zh-CN"/>
              </w:rPr>
            </w:pPr>
            <w:r w:rsidRPr="00CF239D">
              <w:rPr>
                <w:rFonts w:eastAsia="DengXian"/>
                <w:sz w:val="20"/>
                <w:szCs w:val="20"/>
                <w:highlight w:val="green"/>
                <w:lang w:eastAsia="zh-CN"/>
              </w:rPr>
              <w:t>Agreement</w:t>
            </w:r>
          </w:p>
          <w:p w14:paraId="1FD7E2E3" w14:textId="77777777" w:rsidR="008450B9" w:rsidRPr="00953EFF" w:rsidRDefault="008450B9" w:rsidP="000721BC">
            <w:pPr>
              <w:spacing w:after="0"/>
              <w:rPr>
                <w:rFonts w:eastAsia="DengXian"/>
                <w:sz w:val="20"/>
                <w:szCs w:val="20"/>
                <w:lang w:eastAsia="zh-CN"/>
              </w:rPr>
            </w:pPr>
            <w:r w:rsidRPr="00953EFF">
              <w:rPr>
                <w:sz w:val="20"/>
                <w:szCs w:val="20"/>
              </w:rPr>
              <w:t xml:space="preserve">For AI/ML based positioning Case 3b, for </w:t>
            </w:r>
            <w:proofErr w:type="spellStart"/>
            <w:r w:rsidRPr="00953EFF">
              <w:rPr>
                <w:sz w:val="20"/>
                <w:szCs w:val="20"/>
              </w:rPr>
              <w:t>gNB</w:t>
            </w:r>
            <w:proofErr w:type="spellEnd"/>
            <w:r w:rsidRPr="00953EFF">
              <w:rPr>
                <w:sz w:val="20"/>
                <w:szCs w:val="20"/>
              </w:rPr>
              <w:t xml:space="preserve"> channel measurements reported to LMF, the timing information is represented relative to the existing UL RTOA reference time </w:t>
            </w:r>
            <w:r w:rsidRPr="00953EFF">
              <w:rPr>
                <w:sz w:val="20"/>
                <w:szCs w:val="20"/>
                <w:lang w:eastAsia="en-GB"/>
              </w:rPr>
              <w:t>T</w:t>
            </w:r>
            <w:r w:rsidRPr="00953EFF">
              <w:rPr>
                <w:sz w:val="20"/>
                <w:szCs w:val="20"/>
                <w:vertAlign w:val="subscript"/>
                <w:lang w:eastAsia="en-GB"/>
              </w:rPr>
              <w:t>0</w:t>
            </w:r>
            <w:r w:rsidRPr="00953EFF">
              <w:rPr>
                <w:sz w:val="20"/>
                <w:szCs w:val="20"/>
                <w:lang w:eastAsia="en-GB"/>
              </w:rPr>
              <w:t>+t</w:t>
            </w:r>
            <w:r w:rsidRPr="00953EFF">
              <w:rPr>
                <w:sz w:val="20"/>
                <w:szCs w:val="20"/>
                <w:vertAlign w:val="subscript"/>
                <w:lang w:eastAsia="en-GB"/>
              </w:rPr>
              <w:t>SRS</w:t>
            </w:r>
            <w:r w:rsidRPr="00953EFF">
              <w:rPr>
                <w:sz w:val="20"/>
                <w:szCs w:val="20"/>
              </w:rPr>
              <w:t xml:space="preserve"> as defined in TS 38.215. </w:t>
            </w:r>
          </w:p>
          <w:p w14:paraId="3827F3BC" w14:textId="77777777" w:rsidR="008450B9" w:rsidRPr="00953EFF" w:rsidRDefault="008450B9" w:rsidP="000721BC">
            <w:pPr>
              <w:rPr>
                <w:rFonts w:eastAsia="DengXian"/>
                <w:sz w:val="20"/>
                <w:szCs w:val="20"/>
                <w:lang w:eastAsia="zh-CN"/>
              </w:rPr>
            </w:pPr>
            <w:r w:rsidRPr="00CF239D">
              <w:rPr>
                <w:rFonts w:eastAsia="DengXian"/>
                <w:sz w:val="20"/>
                <w:szCs w:val="20"/>
                <w:lang w:eastAsia="zh-CN"/>
              </w:rPr>
              <w:t xml:space="preserve">FFS: </w:t>
            </w:r>
            <w:r w:rsidRPr="00953EFF">
              <w:rPr>
                <w:rFonts w:eastAsia="DengXian"/>
                <w:sz w:val="20"/>
                <w:szCs w:val="20"/>
                <w:lang w:eastAsia="zh-CN"/>
              </w:rPr>
              <w:t>whether</w:t>
            </w:r>
            <w:r w:rsidRPr="00CF239D">
              <w:rPr>
                <w:rFonts w:eastAsia="DengXian"/>
                <w:sz w:val="20"/>
                <w:szCs w:val="20"/>
                <w:lang w:eastAsia="zh-CN"/>
              </w:rPr>
              <w:t xml:space="preserve"> it is applicable when Case 3b is used to support multi-RTT</w:t>
            </w:r>
            <w:r w:rsidRPr="00953EFF">
              <w:rPr>
                <w:rFonts w:eastAsia="DengXian"/>
                <w:sz w:val="20"/>
                <w:szCs w:val="20"/>
                <w:lang w:eastAsia="zh-CN"/>
              </w:rPr>
              <w:t>.</w:t>
            </w:r>
          </w:p>
          <w:p w14:paraId="6FBE41E5" w14:textId="77777777" w:rsidR="008450B9" w:rsidRPr="00D657A6" w:rsidRDefault="008450B9" w:rsidP="000721BC">
            <w:pPr>
              <w:jc w:val="center"/>
              <w:rPr>
                <w:rFonts w:eastAsia="DengXian"/>
                <w:b/>
                <w:i/>
                <w:color w:val="FF0000"/>
                <w:sz w:val="20"/>
                <w:szCs w:val="20"/>
                <w:lang w:eastAsia="zh-CN"/>
              </w:rPr>
            </w:pPr>
            <w:r w:rsidRPr="00953EFF">
              <w:rPr>
                <w:rFonts w:eastAsia="DengXian"/>
                <w:b/>
                <w:i/>
                <w:color w:val="FF0000"/>
                <w:sz w:val="20"/>
                <w:szCs w:val="20"/>
                <w:lang w:eastAsia="zh-CN"/>
              </w:rPr>
              <w:t>******** RAN1#118 ********</w:t>
            </w:r>
          </w:p>
          <w:p w14:paraId="70F2DCC8" w14:textId="77777777" w:rsidR="008450B9" w:rsidRPr="00953EFF" w:rsidRDefault="008450B9" w:rsidP="000721BC">
            <w:pPr>
              <w:spacing w:after="0"/>
              <w:rPr>
                <w:rFonts w:eastAsia="DengXian"/>
                <w:sz w:val="20"/>
                <w:szCs w:val="20"/>
                <w:highlight w:val="green"/>
                <w:lang w:eastAsia="zh-CN"/>
              </w:rPr>
            </w:pPr>
            <w:r w:rsidRPr="00953EFF">
              <w:rPr>
                <w:rFonts w:eastAsia="DengXian"/>
                <w:sz w:val="20"/>
                <w:szCs w:val="20"/>
                <w:highlight w:val="green"/>
                <w:lang w:eastAsia="zh-CN"/>
              </w:rPr>
              <w:t>Agreement</w:t>
            </w:r>
          </w:p>
          <w:p w14:paraId="300CE8C2" w14:textId="77777777" w:rsidR="008450B9" w:rsidRPr="00953EFF" w:rsidRDefault="008450B9" w:rsidP="000721BC">
            <w:pPr>
              <w:spacing w:after="0"/>
              <w:rPr>
                <w:sz w:val="20"/>
                <w:szCs w:val="20"/>
              </w:rPr>
            </w:pPr>
            <w:r w:rsidRPr="00953EFF">
              <w:rPr>
                <w:sz w:val="20"/>
                <w:szCs w:val="20"/>
              </w:rPr>
              <w:t>For AI/ML positioning Case 2b and 3b, regarding the power information for determining the model input,</w:t>
            </w:r>
          </w:p>
          <w:p w14:paraId="7A4A16F1" w14:textId="77777777" w:rsidR="008450B9" w:rsidRPr="00953EFF" w:rsidRDefault="008450B9" w:rsidP="000721BC">
            <w:pPr>
              <w:widowControl/>
              <w:numPr>
                <w:ilvl w:val="0"/>
                <w:numId w:val="6"/>
              </w:numPr>
              <w:suppressAutoHyphens/>
              <w:autoSpaceDE/>
              <w:autoSpaceDN/>
              <w:adjustRightInd/>
              <w:snapToGrid/>
              <w:spacing w:after="0" w:line="276" w:lineRule="auto"/>
              <w:jc w:val="left"/>
              <w:rPr>
                <w:sz w:val="20"/>
                <w:szCs w:val="20"/>
                <w:lang w:eastAsia="x-none"/>
              </w:rPr>
            </w:pPr>
            <w:r w:rsidRPr="00953EFF">
              <w:rPr>
                <w:sz w:val="20"/>
                <w:szCs w:val="20"/>
                <w:lang w:eastAsia="x-none"/>
              </w:rPr>
              <w:t>For downlink power measurement, use DL PRS-RSRPP defined in TS 38.215 as a starting point.</w:t>
            </w:r>
          </w:p>
          <w:p w14:paraId="075F0BCC" w14:textId="77777777" w:rsidR="008450B9" w:rsidRPr="00953EFF" w:rsidRDefault="008450B9" w:rsidP="000721BC">
            <w:pPr>
              <w:widowControl/>
              <w:numPr>
                <w:ilvl w:val="1"/>
                <w:numId w:val="6"/>
              </w:numPr>
              <w:suppressAutoHyphens/>
              <w:autoSpaceDE/>
              <w:autoSpaceDN/>
              <w:adjustRightInd/>
              <w:snapToGrid/>
              <w:spacing w:after="0" w:line="276" w:lineRule="auto"/>
              <w:jc w:val="left"/>
              <w:rPr>
                <w:sz w:val="20"/>
                <w:szCs w:val="20"/>
                <w:lang w:eastAsia="x-none"/>
              </w:rPr>
            </w:pPr>
            <w:r w:rsidRPr="00953EFF">
              <w:rPr>
                <w:sz w:val="20"/>
                <w:szCs w:val="20"/>
                <w:lang w:eastAsia="x-none"/>
              </w:rPr>
              <w:t>For measurement report of DL PRS-RSRPP, use the existing measurement report mapping table for PRS-RSRPP in 38.133 as a starting point.</w:t>
            </w:r>
          </w:p>
          <w:p w14:paraId="6454487B" w14:textId="77777777" w:rsidR="008450B9" w:rsidRPr="00953EFF" w:rsidRDefault="008450B9" w:rsidP="000721BC">
            <w:pPr>
              <w:widowControl/>
              <w:numPr>
                <w:ilvl w:val="0"/>
                <w:numId w:val="6"/>
              </w:numPr>
              <w:suppressAutoHyphens/>
              <w:autoSpaceDE/>
              <w:autoSpaceDN/>
              <w:adjustRightInd/>
              <w:snapToGrid/>
              <w:spacing w:after="0" w:line="276" w:lineRule="auto"/>
              <w:jc w:val="left"/>
              <w:rPr>
                <w:sz w:val="20"/>
                <w:szCs w:val="20"/>
                <w:lang w:eastAsia="x-none"/>
              </w:rPr>
            </w:pPr>
            <w:r w:rsidRPr="00953EFF">
              <w:rPr>
                <w:sz w:val="20"/>
                <w:szCs w:val="20"/>
                <w:lang w:eastAsia="x-none"/>
              </w:rPr>
              <w:t>For uplink power measurement, use UL SRS-RSRPP defined in TS 38.215 as a starting point.</w:t>
            </w:r>
          </w:p>
          <w:p w14:paraId="106D7971" w14:textId="77777777" w:rsidR="008450B9" w:rsidRPr="00953EFF" w:rsidRDefault="008450B9" w:rsidP="000721BC">
            <w:pPr>
              <w:widowControl/>
              <w:numPr>
                <w:ilvl w:val="1"/>
                <w:numId w:val="6"/>
              </w:numPr>
              <w:suppressAutoHyphens/>
              <w:autoSpaceDE/>
              <w:autoSpaceDN/>
              <w:adjustRightInd/>
              <w:snapToGrid/>
              <w:spacing w:line="276" w:lineRule="auto"/>
              <w:ind w:left="1434" w:hanging="357"/>
              <w:jc w:val="left"/>
              <w:rPr>
                <w:sz w:val="20"/>
                <w:szCs w:val="20"/>
                <w:lang w:eastAsia="x-none"/>
              </w:rPr>
            </w:pPr>
            <w:r w:rsidRPr="00953EFF">
              <w:rPr>
                <w:sz w:val="20"/>
                <w:szCs w:val="20"/>
                <w:lang w:eastAsia="x-none"/>
              </w:rPr>
              <w:t>For measurement report of UL SRS-RSRPP, use the existing measurement report mapping table for SRS-RSRPP in 38.133 as a starting point.</w:t>
            </w:r>
          </w:p>
          <w:p w14:paraId="52D8A6F6" w14:textId="77777777" w:rsidR="008450B9" w:rsidRPr="00953EFF" w:rsidRDefault="008450B9" w:rsidP="000721BC">
            <w:pPr>
              <w:widowControl/>
              <w:suppressAutoHyphens/>
              <w:autoSpaceDE/>
              <w:autoSpaceDN/>
              <w:adjustRightInd/>
              <w:snapToGrid/>
              <w:spacing w:line="276" w:lineRule="auto"/>
              <w:jc w:val="center"/>
              <w:rPr>
                <w:rFonts w:eastAsia="DengXian"/>
                <w:b/>
                <w:i/>
                <w:color w:val="FF0000"/>
                <w:sz w:val="20"/>
                <w:szCs w:val="20"/>
                <w:lang w:eastAsia="zh-CN"/>
              </w:rPr>
            </w:pPr>
            <w:r w:rsidRPr="00953EFF">
              <w:rPr>
                <w:rFonts w:eastAsia="DengXian"/>
                <w:b/>
                <w:i/>
                <w:color w:val="FF0000"/>
                <w:sz w:val="20"/>
                <w:szCs w:val="20"/>
                <w:lang w:eastAsia="zh-CN"/>
              </w:rPr>
              <w:t>******** RAN1#118bis ********</w:t>
            </w:r>
          </w:p>
          <w:p w14:paraId="5C8A0D12" w14:textId="77777777" w:rsidR="008450B9" w:rsidRPr="00953EFF" w:rsidRDefault="008450B9" w:rsidP="000721BC">
            <w:pPr>
              <w:autoSpaceDE/>
              <w:autoSpaceDN/>
              <w:adjustRightInd/>
              <w:snapToGrid/>
              <w:spacing w:after="0"/>
              <w:jc w:val="left"/>
              <w:rPr>
                <w:rFonts w:eastAsia="DengXian"/>
                <w:sz w:val="20"/>
                <w:szCs w:val="20"/>
                <w:highlight w:val="green"/>
                <w:lang w:val="en-GB" w:eastAsia="zh-CN"/>
              </w:rPr>
            </w:pPr>
            <w:r w:rsidRPr="00953EFF">
              <w:rPr>
                <w:rFonts w:eastAsia="DengXian"/>
                <w:sz w:val="20"/>
                <w:szCs w:val="20"/>
                <w:highlight w:val="green"/>
                <w:lang w:val="en-GB" w:eastAsia="zh-CN"/>
              </w:rPr>
              <w:t>Agreement</w:t>
            </w:r>
          </w:p>
          <w:p w14:paraId="37246659" w14:textId="77777777" w:rsidR="008450B9" w:rsidRPr="00953EFF" w:rsidRDefault="008450B9" w:rsidP="000721BC">
            <w:pPr>
              <w:autoSpaceDE/>
              <w:autoSpaceDN/>
              <w:adjustRightInd/>
              <w:snapToGrid/>
              <w:spacing w:after="0"/>
              <w:jc w:val="left"/>
              <w:rPr>
                <w:rFonts w:eastAsia="Batang"/>
                <w:sz w:val="20"/>
                <w:szCs w:val="20"/>
                <w:lang w:val="en-GB"/>
              </w:rPr>
            </w:pPr>
            <w:r w:rsidRPr="00953EFF">
              <w:rPr>
                <w:rFonts w:eastAsia="Batang"/>
                <w:sz w:val="20"/>
                <w:szCs w:val="20"/>
                <w:lang w:val="en-GB"/>
              </w:rPr>
              <w:t xml:space="preserve">From RAN1 perspective, for model inference of AI/ML positioning Case 3b, at least the following are mandatorily or optionally supported in a measurement report from </w:t>
            </w:r>
            <w:proofErr w:type="spellStart"/>
            <w:r w:rsidRPr="00953EFF">
              <w:rPr>
                <w:rFonts w:eastAsia="Batang"/>
                <w:sz w:val="20"/>
                <w:szCs w:val="20"/>
                <w:lang w:val="en-GB"/>
              </w:rPr>
              <w:t>gNB</w:t>
            </w:r>
            <w:proofErr w:type="spellEnd"/>
            <w:r w:rsidRPr="00953EFF">
              <w:rPr>
                <w:rFonts w:eastAsia="Batang"/>
                <w:sz w:val="20"/>
                <w:szCs w:val="20"/>
                <w:lang w:val="en-GB"/>
              </w:rPr>
              <w:t xml:space="preserve"> to LMF:</w:t>
            </w:r>
          </w:p>
          <w:p w14:paraId="0A773303" w14:textId="77777777" w:rsidR="008450B9" w:rsidRPr="00953EFF" w:rsidRDefault="008450B9" w:rsidP="000721BC">
            <w:pPr>
              <w:numPr>
                <w:ilvl w:val="0"/>
                <w:numId w:val="4"/>
              </w:numPr>
              <w:tabs>
                <w:tab w:val="left" w:pos="0"/>
                <w:tab w:val="left" w:pos="720"/>
              </w:tabs>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(Mandatory) Channel measurement; </w:t>
            </w:r>
          </w:p>
          <w:p w14:paraId="19ECA2EE" w14:textId="77777777" w:rsidR="008450B9" w:rsidRPr="00953EFF" w:rsidRDefault="008450B9" w:rsidP="000721BC">
            <w:pPr>
              <w:numPr>
                <w:ilvl w:val="0"/>
                <w:numId w:val="4"/>
              </w:numPr>
              <w:tabs>
                <w:tab w:val="left" w:pos="0"/>
                <w:tab w:val="left" w:pos="720"/>
              </w:tabs>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(Optional) Quality of the channel measurement; </w:t>
            </w:r>
          </w:p>
          <w:p w14:paraId="263337B7" w14:textId="77777777" w:rsidR="008450B9" w:rsidRPr="00953EFF" w:rsidRDefault="008450B9" w:rsidP="000721BC">
            <w:pPr>
              <w:numPr>
                <w:ilvl w:val="1"/>
                <w:numId w:val="4"/>
              </w:numPr>
              <w:tabs>
                <w:tab w:val="left" w:pos="0"/>
                <w:tab w:val="left" w:pos="720"/>
                <w:tab w:val="left" w:pos="1440"/>
              </w:tabs>
              <w:suppressAutoHyphens/>
              <w:autoSpaceDE/>
              <w:autoSpaceDN/>
              <w:adjustRightInd/>
              <w:snapToGrid/>
              <w:spacing w:after="0"/>
              <w:jc w:val="left"/>
              <w:rPr>
                <w:rFonts w:eastAsia="Batang"/>
                <w:sz w:val="20"/>
                <w:szCs w:val="20"/>
                <w:lang w:val="en-GB"/>
              </w:rPr>
            </w:pPr>
            <w:r w:rsidRPr="00953EFF">
              <w:rPr>
                <w:rFonts w:eastAsia="Batang"/>
                <w:sz w:val="20"/>
                <w:szCs w:val="20"/>
                <w:lang w:val="en-GB"/>
              </w:rPr>
              <w:t>FFS: details of the quality</w:t>
            </w:r>
          </w:p>
          <w:p w14:paraId="15ED2440" w14:textId="77777777" w:rsidR="008450B9" w:rsidRPr="00953EFF" w:rsidRDefault="008450B9" w:rsidP="000721BC">
            <w:pPr>
              <w:numPr>
                <w:ilvl w:val="0"/>
                <w:numId w:val="4"/>
              </w:numPr>
              <w:tabs>
                <w:tab w:val="left" w:pos="0"/>
                <w:tab w:val="left" w:pos="720"/>
              </w:tabs>
              <w:suppressAutoHyphens/>
              <w:autoSpaceDE/>
              <w:autoSpaceDN/>
              <w:adjustRightInd/>
              <w:snapToGrid/>
              <w:ind w:left="714" w:hanging="357"/>
              <w:jc w:val="left"/>
              <w:rPr>
                <w:rFonts w:eastAsia="Batang"/>
                <w:sz w:val="20"/>
                <w:szCs w:val="20"/>
                <w:lang w:val="en-GB"/>
              </w:rPr>
            </w:pPr>
            <w:r w:rsidRPr="00953EFF">
              <w:rPr>
                <w:rFonts w:eastAsia="Batang"/>
                <w:sz w:val="20"/>
                <w:szCs w:val="20"/>
                <w:lang w:val="en-GB"/>
              </w:rPr>
              <w:t>(Mandatory) Time stamp of the channel measurement.</w:t>
            </w:r>
          </w:p>
          <w:p w14:paraId="45946AA4" w14:textId="77777777" w:rsidR="008450B9" w:rsidRPr="00953EFF" w:rsidRDefault="008450B9" w:rsidP="000721BC">
            <w:pPr>
              <w:jc w:val="center"/>
              <w:rPr>
                <w:rFonts w:eastAsia="DengXian"/>
                <w:b/>
                <w:i/>
                <w:sz w:val="20"/>
                <w:szCs w:val="20"/>
                <w:lang w:eastAsia="zh-CN"/>
              </w:rPr>
            </w:pPr>
            <w:r w:rsidRPr="00953EFF">
              <w:rPr>
                <w:rFonts w:eastAsia="DengXian"/>
                <w:b/>
                <w:i/>
                <w:color w:val="FF0000"/>
                <w:sz w:val="20"/>
                <w:szCs w:val="20"/>
                <w:lang w:eastAsia="zh-CN"/>
              </w:rPr>
              <w:lastRenderedPageBreak/>
              <w:t>******** RAN1#119 ********</w:t>
            </w:r>
          </w:p>
          <w:p w14:paraId="69CBE2AD" w14:textId="77777777" w:rsidR="008450B9" w:rsidRPr="00953EFF" w:rsidRDefault="008450B9" w:rsidP="000721BC">
            <w:pPr>
              <w:autoSpaceDE/>
              <w:autoSpaceDN/>
              <w:adjustRightInd/>
              <w:snapToGrid/>
              <w:spacing w:after="0"/>
              <w:jc w:val="left"/>
              <w:rPr>
                <w:rFonts w:eastAsia="DengXian"/>
                <w:sz w:val="20"/>
                <w:szCs w:val="20"/>
                <w:highlight w:val="green"/>
                <w:lang w:val="en-GB" w:eastAsia="zh-CN"/>
              </w:rPr>
            </w:pPr>
            <w:r w:rsidRPr="00953EFF">
              <w:rPr>
                <w:rFonts w:eastAsia="DengXian"/>
                <w:sz w:val="20"/>
                <w:szCs w:val="20"/>
                <w:highlight w:val="green"/>
                <w:lang w:val="en-GB" w:eastAsia="zh-CN"/>
              </w:rPr>
              <w:t>Agreement</w:t>
            </w:r>
          </w:p>
          <w:p w14:paraId="4DC40387" w14:textId="77777777" w:rsidR="008450B9" w:rsidRPr="00953EFF" w:rsidRDefault="008450B9" w:rsidP="000721BC">
            <w:pPr>
              <w:autoSpaceDE/>
              <w:autoSpaceDN/>
              <w:adjustRightInd/>
              <w:snapToGrid/>
              <w:spacing w:after="0"/>
              <w:jc w:val="left"/>
              <w:rPr>
                <w:rFonts w:eastAsia="Batang"/>
                <w:sz w:val="20"/>
                <w:szCs w:val="20"/>
                <w:lang w:val="en-GB"/>
              </w:rPr>
            </w:pPr>
            <w:r w:rsidRPr="00953EFF">
              <w:rPr>
                <w:rFonts w:eastAsia="Batang"/>
                <w:sz w:val="20"/>
                <w:szCs w:val="20"/>
                <w:lang w:val="en-GB"/>
              </w:rPr>
              <w:t xml:space="preserve">For the definition of sample-based measurement, for </w:t>
            </w:r>
            <w:proofErr w:type="spellStart"/>
            <w:r w:rsidRPr="00953EFF">
              <w:rPr>
                <w:rFonts w:eastAsia="Batang"/>
                <w:sz w:val="20"/>
                <w:szCs w:val="20"/>
                <w:lang w:val="en-GB"/>
              </w:rPr>
              <w:t>gNB</w:t>
            </w:r>
            <w:proofErr w:type="spellEnd"/>
            <w:r w:rsidRPr="00953EFF">
              <w:rPr>
                <w:rFonts w:eastAsia="Batang"/>
                <w:sz w:val="20"/>
                <w:szCs w:val="20"/>
                <w:lang w:val="en-GB"/>
              </w:rPr>
              <w:t xml:space="preserve">/TRP measurement of an estimated channel response between a pair of UE and TRP, the starting time of the list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consecutive samples is determined as follows.</w:t>
            </w:r>
          </w:p>
          <w:p w14:paraId="73C83578" w14:textId="77777777" w:rsidR="008450B9" w:rsidRPr="00953EFF" w:rsidRDefault="008450B9" w:rsidP="000721BC">
            <w:pPr>
              <w:widowControl/>
              <w:numPr>
                <w:ilvl w:val="0"/>
                <w:numId w:val="11"/>
              </w:numPr>
              <w:overflowPunct w:val="0"/>
              <w:autoSpaceDE/>
              <w:autoSpaceDN/>
              <w:adjustRightInd/>
              <w:snapToGrid/>
              <w:spacing w:after="0"/>
              <w:contextualSpacing/>
              <w:jc w:val="left"/>
              <w:textAlignment w:val="baseline"/>
              <w:rPr>
                <w:sz w:val="20"/>
                <w:szCs w:val="20"/>
                <w:lang w:val="en-GB" w:eastAsia="ja-JP"/>
              </w:rPr>
            </w:pPr>
            <w:r w:rsidRPr="00953EFF">
              <w:rPr>
                <w:sz w:val="20"/>
                <w:szCs w:val="20"/>
                <w:lang w:val="en-GB" w:eastAsia="ja-JP"/>
              </w:rPr>
              <w:t>starting time = first detected path rounded down with timing granularity T</w:t>
            </w:r>
            <w:r w:rsidRPr="00953EFF">
              <w:rPr>
                <w:rFonts w:eastAsia="Calibri"/>
                <w:sz w:val="20"/>
                <w:szCs w:val="20"/>
                <w:lang w:val="en-GB" w:eastAsia="ja-JP"/>
              </w:rPr>
              <w:t>.</w:t>
            </w:r>
          </w:p>
          <w:p w14:paraId="62B83E38" w14:textId="77777777" w:rsidR="008450B9" w:rsidRPr="00953EFF" w:rsidRDefault="008450B9" w:rsidP="000721BC">
            <w:pPr>
              <w:rPr>
                <w:rFonts w:eastAsia="Batang"/>
                <w:sz w:val="20"/>
                <w:szCs w:val="20"/>
                <w:lang w:val="en-GB"/>
              </w:rPr>
            </w:pPr>
            <w:r w:rsidRPr="00953EFF">
              <w:rPr>
                <w:rFonts w:eastAsia="Batang"/>
                <w:sz w:val="20"/>
                <w:szCs w:val="20"/>
                <w:lang w:val="en-GB"/>
              </w:rPr>
              <w:t>Note: UE-side measurement is a separate discussion.</w:t>
            </w:r>
          </w:p>
          <w:p w14:paraId="5137CD79" w14:textId="77777777" w:rsidR="008450B9" w:rsidRPr="00953EFF" w:rsidRDefault="008450B9" w:rsidP="000721BC">
            <w:pPr>
              <w:autoSpaceDE/>
              <w:autoSpaceDN/>
              <w:adjustRightInd/>
              <w:snapToGrid/>
              <w:spacing w:after="0"/>
              <w:jc w:val="left"/>
              <w:rPr>
                <w:rFonts w:eastAsia="DengXian"/>
                <w:sz w:val="20"/>
                <w:szCs w:val="20"/>
                <w:highlight w:val="green"/>
                <w:lang w:val="en-GB" w:eastAsia="zh-CN"/>
              </w:rPr>
            </w:pPr>
            <w:r w:rsidRPr="00953EFF">
              <w:rPr>
                <w:rFonts w:eastAsia="DengXian"/>
                <w:sz w:val="20"/>
                <w:szCs w:val="20"/>
                <w:highlight w:val="green"/>
                <w:lang w:val="en-GB" w:eastAsia="zh-CN"/>
              </w:rPr>
              <w:t>Agreement</w:t>
            </w:r>
          </w:p>
          <w:p w14:paraId="64D280B5" w14:textId="77777777" w:rsidR="008450B9" w:rsidRPr="00953EFF" w:rsidRDefault="008450B9" w:rsidP="000721BC">
            <w:pPr>
              <w:autoSpaceDE/>
              <w:autoSpaceDN/>
              <w:adjustRightInd/>
              <w:snapToGrid/>
              <w:spacing w:after="0"/>
              <w:jc w:val="left"/>
              <w:rPr>
                <w:rFonts w:eastAsia="Batang"/>
                <w:sz w:val="20"/>
                <w:szCs w:val="20"/>
                <w:lang w:val="en-GB"/>
              </w:rPr>
            </w:pPr>
            <w:r w:rsidRPr="00953EFF">
              <w:rPr>
                <w:rFonts w:eastAsia="Batang"/>
                <w:sz w:val="20"/>
                <w:szCs w:val="20"/>
                <w:lang w:val="en-GB"/>
              </w:rPr>
              <w:t xml:space="preserve">For Rel-19 AI/ML based positioning, for Case 3b, in addition to path-based measurement that is </w:t>
            </w:r>
            <w:r w:rsidRPr="00953EFF">
              <w:rPr>
                <w:rFonts w:eastAsia="Batang"/>
                <w:sz w:val="20"/>
                <w:szCs w:val="20"/>
                <w:lang w:val="en-GB" w:eastAsia="x-none"/>
              </w:rPr>
              <w:t>refer</w:t>
            </w:r>
            <w:r w:rsidRPr="00953EFF">
              <w:rPr>
                <w:rFonts w:eastAsia="Batang"/>
                <w:sz w:val="20"/>
                <w:szCs w:val="20"/>
                <w:lang w:val="en-GB"/>
              </w:rPr>
              <w:t>ring</w:t>
            </w:r>
            <w:r w:rsidRPr="00953EFF">
              <w:rPr>
                <w:rFonts w:eastAsia="Batang"/>
                <w:sz w:val="20"/>
                <w:szCs w:val="20"/>
                <w:lang w:val="en-GB" w:eastAsia="x-none"/>
              </w:rPr>
              <w:t xml:space="preserve"> to the measurement in the existing specifications (up to Rel-18)</w:t>
            </w:r>
            <w:r w:rsidRPr="00953EFF">
              <w:rPr>
                <w:rFonts w:eastAsia="Batang"/>
                <w:sz w:val="20"/>
                <w:szCs w:val="20"/>
                <w:lang w:val="en-GB"/>
              </w:rPr>
              <w:t xml:space="preserve">, additionally support the following enhancement to the measurement, </w:t>
            </w:r>
          </w:p>
          <w:p w14:paraId="7AA09337" w14:textId="77777777" w:rsidR="008450B9" w:rsidRPr="00953EFF" w:rsidRDefault="008450B9" w:rsidP="000721BC">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measurement is composed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values of the estimated channel response in time domain. The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values are selected from a list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consecutive channel response values, which have timing granularity T. </w:t>
            </w:r>
          </w:p>
          <w:p w14:paraId="7D3CA1A8" w14:textId="77777777" w:rsidR="008450B9" w:rsidRPr="00953EFF" w:rsidRDefault="008450B9" w:rsidP="000721BC">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timing information for the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values are reported with a timing granularity T, where T=2</w:t>
            </w:r>
            <w:r w:rsidRPr="00953EFF">
              <w:rPr>
                <w:rFonts w:eastAsia="Batang"/>
                <w:sz w:val="20"/>
                <w:szCs w:val="20"/>
                <w:vertAlign w:val="superscript"/>
                <w:lang w:val="en-GB"/>
              </w:rPr>
              <w:t>k</w:t>
            </w:r>
            <w:r w:rsidRPr="00953EFF">
              <w:rPr>
                <w:rFonts w:eastAsia="Batang"/>
                <w:sz w:val="20"/>
                <w:szCs w:val="20"/>
                <w:lang w:val="en-GB"/>
              </w:rPr>
              <w:t>xT</w:t>
            </w:r>
            <w:r w:rsidRPr="00953EFF">
              <w:rPr>
                <w:rFonts w:eastAsia="Batang"/>
                <w:sz w:val="20"/>
                <w:szCs w:val="20"/>
                <w:vertAlign w:val="subscript"/>
                <w:lang w:val="en-GB"/>
              </w:rPr>
              <w:t>c</w:t>
            </w:r>
            <w:r w:rsidRPr="00953EFF">
              <w:rPr>
                <w:rFonts w:eastAsia="Batang"/>
                <w:sz w:val="20"/>
                <w:szCs w:val="20"/>
                <w:lang w:val="en-GB"/>
              </w:rPr>
              <w:t>. k represents the timing reporting granularity factor. T</w:t>
            </w:r>
            <w:r w:rsidRPr="00953EFF">
              <w:rPr>
                <w:rFonts w:eastAsia="Batang"/>
                <w:sz w:val="20"/>
                <w:szCs w:val="20"/>
                <w:vertAlign w:val="subscript"/>
                <w:lang w:val="en-GB"/>
              </w:rPr>
              <w:t>c</w:t>
            </w:r>
            <w:r w:rsidRPr="00953EFF">
              <w:rPr>
                <w:rFonts w:eastAsia="Batang"/>
                <w:sz w:val="20"/>
                <w:szCs w:val="20"/>
                <w:lang w:val="en-GB"/>
              </w:rPr>
              <w:t xml:space="preserve"> is the basic time unit for NR. </w:t>
            </w:r>
          </w:p>
          <w:p w14:paraId="1A12B3D4" w14:textId="77777777" w:rsidR="008450B9" w:rsidRPr="00953EFF" w:rsidRDefault="008450B9" w:rsidP="000721BC">
            <w:pPr>
              <w:widowControl/>
              <w:numPr>
                <w:ilvl w:val="1"/>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associated measurement (e.g., power if reported) corresponds to the measurement for the reported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values.</w:t>
            </w:r>
          </w:p>
          <w:p w14:paraId="5A8980FD" w14:textId="77777777" w:rsidR="008450B9" w:rsidRPr="00953EFF" w:rsidRDefault="008450B9" w:rsidP="000721BC">
            <w:pPr>
              <w:widowControl/>
              <w:numPr>
                <w:ilvl w:val="0"/>
                <w:numId w:val="5"/>
              </w:numPr>
              <w:autoSpaceDE/>
              <w:autoSpaceDN/>
              <w:adjustRightInd/>
              <w:snapToGrid/>
              <w:spacing w:after="0"/>
              <w:jc w:val="left"/>
              <w:rPr>
                <w:rFonts w:eastAsia="Batang"/>
                <w:sz w:val="20"/>
                <w:szCs w:val="20"/>
                <w:lang w:val="en-GB" w:eastAsia="x-none"/>
              </w:rPr>
            </w:pPr>
            <w:r w:rsidRPr="00953EFF">
              <w:rPr>
                <w:rFonts w:eastAsia="Batang"/>
                <w:sz w:val="20"/>
                <w:szCs w:val="20"/>
                <w:lang w:val="en-GB" w:eastAsia="x-none"/>
              </w:rPr>
              <w:t>The timing information is defined relative to a reference time</w:t>
            </w:r>
            <w:r w:rsidRPr="00953EFF">
              <w:rPr>
                <w:rFonts w:eastAsia="DengXian"/>
                <w:sz w:val="20"/>
                <w:szCs w:val="20"/>
                <w:lang w:val="en-GB" w:eastAsia="x-none"/>
              </w:rPr>
              <w:t>, same as the path-based measurement</w:t>
            </w:r>
            <w:r w:rsidRPr="00953EFF">
              <w:rPr>
                <w:rFonts w:eastAsia="Batang"/>
                <w:sz w:val="20"/>
                <w:szCs w:val="20"/>
                <w:lang w:val="en-GB" w:eastAsia="x-none"/>
              </w:rPr>
              <w:t xml:space="preserve">. </w:t>
            </w:r>
          </w:p>
          <w:p w14:paraId="682653DB" w14:textId="77777777" w:rsidR="008450B9" w:rsidRPr="00953EFF" w:rsidRDefault="008450B9" w:rsidP="000721BC">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selected time domain channel measurement values are expected to be those with the highest power.</w:t>
            </w:r>
          </w:p>
          <w:p w14:paraId="216BF29E" w14:textId="77777777" w:rsidR="008450B9" w:rsidRPr="00953EFF" w:rsidRDefault="008450B9" w:rsidP="000721BC">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starting time of the list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consecutive values is determined as: starting time = first detected path rounded down with timing granularity T</w:t>
            </w:r>
            <w:r w:rsidRPr="00953EFF">
              <w:rPr>
                <w:rFonts w:eastAsia="Calibri"/>
                <w:sz w:val="20"/>
                <w:szCs w:val="20"/>
                <w:lang w:val="en-GB"/>
              </w:rPr>
              <w:t>.</w:t>
            </w:r>
          </w:p>
          <w:p w14:paraId="45476D1E" w14:textId="77777777" w:rsidR="008450B9" w:rsidRPr="00953EFF" w:rsidRDefault="008450B9" w:rsidP="000721BC">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LMF can signal parameter values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k to </w:t>
            </w:r>
            <w:proofErr w:type="spellStart"/>
            <w:r w:rsidRPr="00953EFF">
              <w:rPr>
                <w:rFonts w:eastAsia="Batang"/>
                <w:sz w:val="20"/>
                <w:szCs w:val="20"/>
                <w:lang w:val="en-GB"/>
              </w:rPr>
              <w:t>gNB</w:t>
            </w:r>
            <w:proofErr w:type="spellEnd"/>
            <w:r w:rsidRPr="00953EFF">
              <w:rPr>
                <w:rFonts w:eastAsia="Batang"/>
                <w:sz w:val="20"/>
                <w:szCs w:val="20"/>
                <w:lang w:val="en-GB"/>
              </w:rPr>
              <w:t xml:space="preserve"> via </w:t>
            </w:r>
            <w:proofErr w:type="spellStart"/>
            <w:r w:rsidRPr="00953EFF">
              <w:rPr>
                <w:rFonts w:eastAsia="Batang"/>
                <w:sz w:val="20"/>
                <w:szCs w:val="20"/>
                <w:lang w:val="en-GB"/>
              </w:rPr>
              <w:t>NRPPa</w:t>
            </w:r>
            <w:proofErr w:type="spellEnd"/>
            <w:r w:rsidRPr="00953EFF">
              <w:rPr>
                <w:rFonts w:eastAsia="Batang"/>
                <w:sz w:val="20"/>
                <w:szCs w:val="20"/>
                <w:lang w:val="en-GB"/>
              </w:rPr>
              <w:t>. Candidate set values:</w:t>
            </w:r>
          </w:p>
          <w:p w14:paraId="6031E9F1" w14:textId="77777777" w:rsidR="008450B9" w:rsidRPr="00953EFF" w:rsidRDefault="008450B9" w:rsidP="000721BC">
            <w:pPr>
              <w:widowControl/>
              <w:numPr>
                <w:ilvl w:val="1"/>
                <w:numId w:val="5"/>
              </w:numPr>
              <w:suppressAutoHyphens/>
              <w:autoSpaceDE/>
              <w:autoSpaceDN/>
              <w:adjustRightInd/>
              <w:snapToGrid/>
              <w:spacing w:after="0"/>
              <w:jc w:val="left"/>
              <w:rPr>
                <w:rFonts w:eastAsia="Batang"/>
                <w:sz w:val="20"/>
                <w:szCs w:val="20"/>
                <w:lang w:val="en-GB"/>
              </w:rPr>
            </w:pP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'&lt;=24. FFS: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values.  </w:t>
            </w:r>
          </w:p>
          <w:p w14:paraId="75E8BEC7" w14:textId="77777777" w:rsidR="008450B9" w:rsidRPr="00953EFF" w:rsidRDefault="008450B9" w:rsidP="000721BC">
            <w:pPr>
              <w:widowControl/>
              <w:numPr>
                <w:ilvl w:val="1"/>
                <w:numId w:val="5"/>
              </w:numPr>
              <w:suppressAutoHyphens/>
              <w:autoSpaceDE/>
              <w:autoSpaceDN/>
              <w:adjustRightInd/>
              <w:snapToGrid/>
              <w:spacing w:after="0"/>
              <w:jc w:val="left"/>
              <w:rPr>
                <w:rFonts w:eastAsia="Batang"/>
                <w:sz w:val="20"/>
                <w:szCs w:val="20"/>
                <w:lang w:val="en-GB"/>
              </w:rPr>
            </w:pP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 {32, 64, 128}</w:t>
            </w:r>
          </w:p>
          <w:p w14:paraId="7CEBDEA3" w14:textId="77777777" w:rsidR="008450B9" w:rsidRPr="00953EFF" w:rsidRDefault="008450B9" w:rsidP="000721BC">
            <w:pPr>
              <w:widowControl/>
              <w:numPr>
                <w:ilvl w:val="1"/>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FFS: k </w:t>
            </w:r>
          </w:p>
          <w:p w14:paraId="7FC90746" w14:textId="77777777" w:rsidR="008450B9" w:rsidRPr="00953EFF" w:rsidRDefault="008450B9" w:rsidP="000721BC">
            <w:pPr>
              <w:widowControl/>
              <w:numPr>
                <w:ilvl w:val="1"/>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w:t>
            </w:r>
            <w:proofErr w:type="spellStart"/>
            <w:r w:rsidRPr="00953EFF">
              <w:rPr>
                <w:rFonts w:eastAsia="Batang"/>
                <w:sz w:val="20"/>
                <w:szCs w:val="20"/>
                <w:lang w:val="en-GB"/>
              </w:rPr>
              <w:t>gNB</w:t>
            </w:r>
            <w:proofErr w:type="spellEnd"/>
            <w:r w:rsidRPr="00953EFF">
              <w:rPr>
                <w:rFonts w:eastAsia="Batang"/>
                <w:sz w:val="20"/>
                <w:szCs w:val="20"/>
                <w:lang w:val="en-GB"/>
              </w:rPr>
              <w:t xml:space="preserve">/TRP may use different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and/or k values other than the signalled parameter for measurement reporting. In this case, it’s up to LMF implementation to process the reported measurement</w:t>
            </w:r>
          </w:p>
          <w:p w14:paraId="5E291691" w14:textId="77777777" w:rsidR="008450B9" w:rsidRPr="00953EFF" w:rsidRDefault="008450B9" w:rsidP="000721BC">
            <w:pPr>
              <w:widowControl/>
              <w:numPr>
                <w:ilvl w:val="0"/>
                <w:numId w:val="5"/>
              </w:numPr>
              <w:tabs>
                <w:tab w:val="left" w:pos="720"/>
              </w:tabs>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FFS: whether transmit offset from </w:t>
            </w:r>
            <w:proofErr w:type="spellStart"/>
            <w:r w:rsidRPr="00953EFF">
              <w:rPr>
                <w:rFonts w:eastAsia="Batang"/>
                <w:sz w:val="20"/>
                <w:szCs w:val="20"/>
                <w:lang w:val="en-GB"/>
              </w:rPr>
              <w:t>gNB</w:t>
            </w:r>
            <w:proofErr w:type="spellEnd"/>
            <w:r w:rsidRPr="00953EFF">
              <w:rPr>
                <w:rFonts w:eastAsia="Batang"/>
                <w:sz w:val="20"/>
                <w:szCs w:val="20"/>
                <w:lang w:val="en-GB"/>
              </w:rPr>
              <w:t xml:space="preserve"> to LMF</w:t>
            </w:r>
          </w:p>
          <w:p w14:paraId="6953A88B" w14:textId="77777777" w:rsidR="008450B9" w:rsidRPr="00953EFF" w:rsidRDefault="008450B9" w:rsidP="000721BC">
            <w:pPr>
              <w:autoSpaceDE/>
              <w:autoSpaceDN/>
              <w:adjustRightInd/>
              <w:snapToGrid/>
              <w:spacing w:after="0"/>
              <w:jc w:val="left"/>
              <w:rPr>
                <w:rFonts w:eastAsia="Batang"/>
                <w:sz w:val="20"/>
                <w:szCs w:val="20"/>
                <w:lang w:val="en-GB"/>
              </w:rPr>
            </w:pPr>
            <w:r w:rsidRPr="00953EFF">
              <w:rPr>
                <w:rFonts w:eastAsia="Batang"/>
                <w:sz w:val="20"/>
                <w:szCs w:val="20"/>
                <w:lang w:val="en-GB"/>
              </w:rPr>
              <w:t>Note: measurement by UE is a separate discussion.</w:t>
            </w:r>
          </w:p>
          <w:p w14:paraId="4975BD9A" w14:textId="77777777" w:rsidR="008450B9" w:rsidRPr="00953EFF" w:rsidRDefault="008450B9" w:rsidP="000721BC">
            <w:pPr>
              <w:tabs>
                <w:tab w:val="left" w:pos="0"/>
                <w:tab w:val="left" w:pos="720"/>
              </w:tabs>
              <w:suppressAutoHyphens/>
              <w:autoSpaceDE/>
              <w:autoSpaceDN/>
              <w:adjustRightInd/>
              <w:snapToGrid/>
              <w:jc w:val="left"/>
              <w:rPr>
                <w:rFonts w:eastAsia="Batang"/>
                <w:sz w:val="20"/>
                <w:szCs w:val="20"/>
                <w:lang w:val="en-GB"/>
              </w:rPr>
            </w:pPr>
            <w:r w:rsidRPr="00953EFF">
              <w:rPr>
                <w:rFonts w:eastAsia="Batang"/>
                <w:sz w:val="20"/>
                <w:szCs w:val="20"/>
                <w:lang w:val="en-GB"/>
              </w:rPr>
              <w:t>Note: the purpose of the time domain channel measurements, such as for Rel-19 AI/ML based positioning, is not specified</w:t>
            </w:r>
          </w:p>
          <w:p w14:paraId="44F7A65F" w14:textId="77777777" w:rsidR="008450B9" w:rsidRPr="00953EFF" w:rsidRDefault="008450B9" w:rsidP="000721BC">
            <w:pPr>
              <w:jc w:val="center"/>
              <w:rPr>
                <w:rFonts w:eastAsia="DengXian"/>
                <w:b/>
                <w:i/>
                <w:sz w:val="20"/>
                <w:szCs w:val="20"/>
                <w:lang w:eastAsia="zh-CN"/>
              </w:rPr>
            </w:pPr>
            <w:r w:rsidRPr="00953EFF">
              <w:rPr>
                <w:rFonts w:eastAsia="DengXian"/>
                <w:b/>
                <w:i/>
                <w:color w:val="FF0000"/>
                <w:sz w:val="20"/>
                <w:szCs w:val="20"/>
                <w:lang w:eastAsia="zh-CN"/>
              </w:rPr>
              <w:t>******** RAN1#120 ********</w:t>
            </w:r>
          </w:p>
          <w:p w14:paraId="6BB653CA" w14:textId="77777777" w:rsidR="008450B9" w:rsidRPr="00CF239D" w:rsidRDefault="008450B9" w:rsidP="000721BC">
            <w:pPr>
              <w:autoSpaceDE/>
              <w:autoSpaceDN/>
              <w:adjustRightInd/>
              <w:snapToGrid/>
              <w:spacing w:after="0"/>
              <w:jc w:val="left"/>
              <w:rPr>
                <w:rFonts w:eastAsia="DengXian"/>
                <w:sz w:val="20"/>
                <w:szCs w:val="20"/>
                <w:highlight w:val="green"/>
                <w:lang w:eastAsia="zh-CN"/>
              </w:rPr>
            </w:pPr>
            <w:r w:rsidRPr="00953EFF">
              <w:rPr>
                <w:rFonts w:eastAsia="DengXian"/>
                <w:sz w:val="20"/>
                <w:szCs w:val="20"/>
                <w:highlight w:val="green"/>
                <w:lang w:eastAsia="zh-CN"/>
              </w:rPr>
              <w:t>Agreement</w:t>
            </w:r>
          </w:p>
          <w:p w14:paraId="4CB95EF3" w14:textId="77777777" w:rsidR="008450B9" w:rsidRPr="00CF239D" w:rsidRDefault="008450B9" w:rsidP="000721BC">
            <w:pPr>
              <w:autoSpaceDE/>
              <w:autoSpaceDN/>
              <w:adjustRightInd/>
              <w:snapToGrid/>
              <w:spacing w:after="0"/>
              <w:jc w:val="left"/>
              <w:rPr>
                <w:rFonts w:eastAsia="Batang"/>
                <w:sz w:val="20"/>
                <w:szCs w:val="20"/>
                <w:lang w:val="en-GB"/>
              </w:rPr>
            </w:pPr>
            <w:r w:rsidRPr="00CF239D">
              <w:rPr>
                <w:rFonts w:eastAsia="Batang"/>
                <w:sz w:val="20"/>
                <w:szCs w:val="20"/>
              </w:rPr>
              <w:t>For Rel-19 AI/ML based positioning, for Case 3b, “</w:t>
            </w:r>
            <w:r w:rsidRPr="00CF239D">
              <w:rPr>
                <w:rFonts w:eastAsia="Batang"/>
                <w:sz w:val="20"/>
                <w:szCs w:val="20"/>
                <w:lang w:val="en-GB"/>
              </w:rPr>
              <w:t>FFS: k” in RAN1#119 agreement is resolved by supporting:</w:t>
            </w:r>
          </w:p>
          <w:p w14:paraId="7E7C5FC6" w14:textId="77777777" w:rsidR="008450B9" w:rsidRPr="00CF239D" w:rsidRDefault="008450B9" w:rsidP="000721BC">
            <w:pPr>
              <w:numPr>
                <w:ilvl w:val="0"/>
                <w:numId w:val="25"/>
              </w:numPr>
              <w:suppressAutoHyphens/>
              <w:autoSpaceDE/>
              <w:autoSpaceDN/>
              <w:adjustRightInd/>
              <w:snapToGrid/>
              <w:spacing w:after="80"/>
              <w:jc w:val="left"/>
              <w:rPr>
                <w:rFonts w:eastAsia="Batang"/>
                <w:sz w:val="20"/>
                <w:szCs w:val="20"/>
                <w:lang w:val="en-GB" w:eastAsia="x-none"/>
              </w:rPr>
            </w:pPr>
            <w:r w:rsidRPr="00CF239D">
              <w:rPr>
                <w:rFonts w:eastAsia="Batang"/>
                <w:sz w:val="20"/>
                <w:szCs w:val="20"/>
                <w:lang w:val="en-GB" w:eastAsia="x-none"/>
              </w:rPr>
              <w:t>k = {0...5}</w:t>
            </w:r>
          </w:p>
          <w:p w14:paraId="0473246C" w14:textId="77777777" w:rsidR="008450B9" w:rsidRPr="00CF239D" w:rsidRDefault="008450B9" w:rsidP="000721BC">
            <w:pPr>
              <w:autoSpaceDE/>
              <w:autoSpaceDN/>
              <w:adjustRightInd/>
              <w:snapToGrid/>
              <w:spacing w:after="0"/>
              <w:jc w:val="left"/>
              <w:rPr>
                <w:rFonts w:eastAsia="DengXian"/>
                <w:sz w:val="20"/>
                <w:szCs w:val="20"/>
                <w:highlight w:val="green"/>
                <w:lang w:eastAsia="zh-CN"/>
              </w:rPr>
            </w:pPr>
            <w:r w:rsidRPr="00CF239D">
              <w:rPr>
                <w:rFonts w:eastAsia="DengXian"/>
                <w:sz w:val="20"/>
                <w:szCs w:val="20"/>
                <w:highlight w:val="green"/>
                <w:lang w:eastAsia="zh-CN"/>
              </w:rPr>
              <w:t>Agreement</w:t>
            </w:r>
          </w:p>
          <w:p w14:paraId="5048EF84" w14:textId="77777777" w:rsidR="008450B9" w:rsidRPr="00CF239D" w:rsidRDefault="008450B9" w:rsidP="000721BC">
            <w:pPr>
              <w:autoSpaceDE/>
              <w:autoSpaceDN/>
              <w:adjustRightInd/>
              <w:snapToGrid/>
              <w:spacing w:after="0"/>
              <w:jc w:val="left"/>
              <w:rPr>
                <w:rFonts w:eastAsia="Batang"/>
                <w:sz w:val="20"/>
                <w:szCs w:val="20"/>
                <w:lang w:val="en-GB"/>
              </w:rPr>
            </w:pPr>
            <w:r w:rsidRPr="00CF239D">
              <w:rPr>
                <w:rFonts w:eastAsia="Batang"/>
                <w:sz w:val="20"/>
                <w:szCs w:val="20"/>
              </w:rPr>
              <w:t>For Rel-19 AI/ML based positioning, for Case 3b, “</w:t>
            </w:r>
            <w:r w:rsidRPr="00CF239D">
              <w:rPr>
                <w:rFonts w:eastAsia="Batang"/>
                <w:sz w:val="20"/>
                <w:szCs w:val="20"/>
                <w:lang w:val="en-GB"/>
              </w:rPr>
              <w:t xml:space="preserve">FFS: </w:t>
            </w:r>
            <w:proofErr w:type="spellStart"/>
            <w:r w:rsidRPr="00CF239D">
              <w:rPr>
                <w:rFonts w:eastAsia="Batang"/>
                <w:sz w:val="20"/>
                <w:szCs w:val="20"/>
                <w:lang w:val="en-GB"/>
              </w:rPr>
              <w:t>N</w:t>
            </w:r>
            <w:r w:rsidRPr="00CF239D">
              <w:rPr>
                <w:rFonts w:eastAsia="Batang"/>
                <w:sz w:val="20"/>
                <w:szCs w:val="20"/>
                <w:vertAlign w:val="subscript"/>
                <w:lang w:val="en-GB"/>
              </w:rPr>
              <w:t>t</w:t>
            </w:r>
            <w:proofErr w:type="spellEnd"/>
            <w:r w:rsidRPr="00CF239D">
              <w:rPr>
                <w:rFonts w:eastAsia="Batang"/>
                <w:sz w:val="20"/>
                <w:szCs w:val="20"/>
                <w:lang w:val="en-GB"/>
              </w:rPr>
              <w:t>' values” in RAN1#119 agreement is resolved by supporting:</w:t>
            </w:r>
          </w:p>
          <w:p w14:paraId="19198235" w14:textId="77777777" w:rsidR="008450B9" w:rsidRPr="00CF239D" w:rsidRDefault="008450B9" w:rsidP="000721BC">
            <w:pPr>
              <w:numPr>
                <w:ilvl w:val="0"/>
                <w:numId w:val="25"/>
              </w:numPr>
              <w:suppressAutoHyphens/>
              <w:autoSpaceDE/>
              <w:autoSpaceDN/>
              <w:adjustRightInd/>
              <w:snapToGrid/>
              <w:spacing w:after="80"/>
              <w:jc w:val="left"/>
              <w:rPr>
                <w:rFonts w:eastAsia="Batang"/>
                <w:sz w:val="20"/>
                <w:szCs w:val="20"/>
                <w:lang w:val="en-GB" w:eastAsia="x-none"/>
              </w:rPr>
            </w:pPr>
            <w:proofErr w:type="spellStart"/>
            <w:r w:rsidRPr="00CF239D">
              <w:rPr>
                <w:rFonts w:eastAsia="Batang"/>
                <w:sz w:val="20"/>
                <w:szCs w:val="20"/>
                <w:lang w:val="en-GB" w:eastAsia="x-none"/>
              </w:rPr>
              <w:t>N</w:t>
            </w:r>
            <w:r w:rsidRPr="00CF239D">
              <w:rPr>
                <w:rFonts w:eastAsia="Batang"/>
                <w:sz w:val="20"/>
                <w:szCs w:val="20"/>
                <w:vertAlign w:val="subscript"/>
                <w:lang w:val="en-GB" w:eastAsia="x-none"/>
              </w:rPr>
              <w:t>t</w:t>
            </w:r>
            <w:proofErr w:type="spellEnd"/>
            <w:r w:rsidRPr="00CF239D">
              <w:rPr>
                <w:rFonts w:eastAsia="Batang"/>
                <w:sz w:val="20"/>
                <w:szCs w:val="20"/>
                <w:lang w:val="en-GB" w:eastAsia="x-none"/>
              </w:rPr>
              <w:t>' = {</w:t>
            </w:r>
            <w:r w:rsidRPr="00CF239D">
              <w:rPr>
                <w:rFonts w:eastAsia="DengXian"/>
                <w:sz w:val="20"/>
                <w:szCs w:val="20"/>
                <w:lang w:val="en-GB" w:eastAsia="zh-CN"/>
              </w:rPr>
              <w:t>8</w:t>
            </w:r>
            <w:r w:rsidRPr="00CF239D">
              <w:rPr>
                <w:rFonts w:eastAsia="Batang"/>
                <w:sz w:val="20"/>
                <w:szCs w:val="20"/>
                <w:lang w:val="en-GB" w:eastAsia="x-none"/>
              </w:rPr>
              <w:t>, 16, 2</w:t>
            </w:r>
            <w:r w:rsidRPr="00CF239D">
              <w:rPr>
                <w:rFonts w:eastAsia="DengXian"/>
                <w:sz w:val="20"/>
                <w:szCs w:val="20"/>
                <w:lang w:val="en-GB" w:eastAsia="zh-CN"/>
              </w:rPr>
              <w:t>4</w:t>
            </w:r>
            <w:r w:rsidRPr="00CF239D">
              <w:rPr>
                <w:rFonts w:eastAsia="Batang"/>
                <w:sz w:val="20"/>
                <w:szCs w:val="20"/>
                <w:lang w:val="en-GB" w:eastAsia="x-none"/>
              </w:rPr>
              <w:t>}</w:t>
            </w:r>
          </w:p>
          <w:p w14:paraId="02A4EA46" w14:textId="77777777" w:rsidR="008450B9" w:rsidRPr="00CF239D" w:rsidRDefault="008450B9" w:rsidP="000721BC">
            <w:pPr>
              <w:autoSpaceDE/>
              <w:autoSpaceDN/>
              <w:adjustRightInd/>
              <w:snapToGrid/>
              <w:spacing w:after="0"/>
              <w:jc w:val="left"/>
              <w:rPr>
                <w:rFonts w:eastAsia="DengXian"/>
                <w:sz w:val="20"/>
                <w:szCs w:val="20"/>
                <w:highlight w:val="green"/>
                <w:lang w:eastAsia="zh-CN"/>
              </w:rPr>
            </w:pPr>
            <w:r w:rsidRPr="00CF239D">
              <w:rPr>
                <w:rFonts w:eastAsia="DengXian"/>
                <w:sz w:val="20"/>
                <w:szCs w:val="20"/>
                <w:highlight w:val="green"/>
                <w:lang w:eastAsia="zh-CN"/>
              </w:rPr>
              <w:t>Agreement</w:t>
            </w:r>
          </w:p>
          <w:p w14:paraId="0BBC29B1" w14:textId="77777777" w:rsidR="008450B9" w:rsidRPr="00CF239D" w:rsidRDefault="008450B9" w:rsidP="000721BC">
            <w:pPr>
              <w:rPr>
                <w:rFonts w:eastAsia="Batang"/>
                <w:sz w:val="20"/>
                <w:szCs w:val="20"/>
              </w:rPr>
            </w:pPr>
            <w:r w:rsidRPr="00CF239D">
              <w:rPr>
                <w:rFonts w:eastAsia="Batang"/>
                <w:sz w:val="20"/>
                <w:szCs w:val="20"/>
              </w:rPr>
              <w:t xml:space="preserve">For AI/ML based positioning Case 3b, </w:t>
            </w:r>
            <w:r w:rsidRPr="00CF239D">
              <w:rPr>
                <w:rFonts w:eastAsia="DengXian"/>
                <w:sz w:val="20"/>
                <w:szCs w:val="20"/>
                <w:lang w:eastAsia="zh-CN"/>
              </w:rPr>
              <w:t>with the existing definition of t</w:t>
            </w:r>
            <w:r w:rsidRPr="00CF239D">
              <w:rPr>
                <w:rFonts w:eastAsia="Batang"/>
                <w:sz w:val="20"/>
                <w:szCs w:val="20"/>
              </w:rPr>
              <w:t>wo channel measurement types (A) or</w:t>
            </w:r>
            <w:r w:rsidRPr="00CF239D">
              <w:rPr>
                <w:rFonts w:eastAsia="DengXian"/>
                <w:sz w:val="20"/>
                <w:szCs w:val="20"/>
                <w:lang w:eastAsia="zh-CN"/>
              </w:rPr>
              <w:t xml:space="preserve"> type (B</w:t>
            </w:r>
            <w:r w:rsidRPr="00CF239D">
              <w:rPr>
                <w:rFonts w:eastAsia="Batang"/>
                <w:sz w:val="20"/>
                <w:szCs w:val="20"/>
              </w:rPr>
              <w:t>):</w:t>
            </w:r>
          </w:p>
          <w:p w14:paraId="4C982FDD" w14:textId="77777777" w:rsidR="008450B9" w:rsidRPr="00CF239D" w:rsidRDefault="008450B9" w:rsidP="000721BC">
            <w:pPr>
              <w:autoSpaceDE/>
              <w:autoSpaceDN/>
              <w:adjustRightInd/>
              <w:snapToGrid/>
              <w:spacing w:after="0"/>
              <w:jc w:val="left"/>
              <w:rPr>
                <w:rFonts w:eastAsia="Batang"/>
                <w:sz w:val="20"/>
                <w:szCs w:val="20"/>
                <w:lang w:eastAsia="x-none"/>
              </w:rPr>
            </w:pPr>
            <w:r w:rsidRPr="00CF239D">
              <w:rPr>
                <w:rFonts w:eastAsia="Batang"/>
                <w:sz w:val="20"/>
                <w:szCs w:val="20"/>
                <w:lang w:eastAsia="x-none"/>
              </w:rPr>
              <w:t>(A) path-based measurement, i.e., measurement in the existing specifications (up to Rel-18)</w:t>
            </w:r>
            <w:r w:rsidRPr="00CF239D">
              <w:rPr>
                <w:rFonts w:eastAsia="DengXian"/>
                <w:sz w:val="20"/>
                <w:szCs w:val="20"/>
                <w:lang w:eastAsia="zh-CN"/>
              </w:rPr>
              <w:t xml:space="preserve">, </w:t>
            </w:r>
            <w:r w:rsidRPr="00CF239D">
              <w:rPr>
                <w:rFonts w:eastAsia="Batang"/>
                <w:sz w:val="20"/>
                <w:szCs w:val="20"/>
                <w:lang w:eastAsia="x-none"/>
              </w:rPr>
              <w:t>(B) Rel-19 enhanced measurement (see definition in RAN1#119 agreement for Case 3b).</w:t>
            </w:r>
          </w:p>
          <w:p w14:paraId="0571037A" w14:textId="77777777" w:rsidR="008450B9" w:rsidRPr="00CF239D" w:rsidRDefault="008450B9" w:rsidP="000721BC">
            <w:pPr>
              <w:numPr>
                <w:ilvl w:val="0"/>
                <w:numId w:val="26"/>
              </w:numPr>
              <w:tabs>
                <w:tab w:val="left" w:pos="0"/>
                <w:tab w:val="left" w:pos="720"/>
              </w:tabs>
              <w:suppressAutoHyphens/>
              <w:autoSpaceDE/>
              <w:autoSpaceDN/>
              <w:adjustRightInd/>
              <w:snapToGrid/>
              <w:spacing w:after="80"/>
              <w:jc w:val="left"/>
              <w:rPr>
                <w:rFonts w:eastAsia="Batang"/>
                <w:sz w:val="20"/>
                <w:szCs w:val="20"/>
                <w:lang w:eastAsia="x-none"/>
              </w:rPr>
            </w:pPr>
            <w:r w:rsidRPr="00CF239D">
              <w:rPr>
                <w:rFonts w:eastAsia="Batang"/>
                <w:sz w:val="20"/>
                <w:szCs w:val="20"/>
                <w:lang w:eastAsia="x-none"/>
              </w:rPr>
              <w:t>Descriptive info of the channel measurement is included together with the channel measurement values, either explicitly or implicitly</w:t>
            </w:r>
            <w:r w:rsidRPr="00CF239D">
              <w:rPr>
                <w:rFonts w:eastAsia="DengXian"/>
                <w:sz w:val="20"/>
                <w:szCs w:val="20"/>
                <w:lang w:eastAsia="zh-CN"/>
              </w:rPr>
              <w:t>.</w:t>
            </w:r>
            <w:r w:rsidRPr="00CF239D">
              <w:rPr>
                <w:rFonts w:eastAsia="Batang"/>
                <w:sz w:val="20"/>
                <w:szCs w:val="20"/>
                <w:lang w:eastAsia="x-none"/>
              </w:rPr>
              <w:t xml:space="preserve"> </w:t>
            </w:r>
          </w:p>
          <w:p w14:paraId="5B9F0D7A" w14:textId="77777777" w:rsidR="008450B9" w:rsidRPr="00CF239D" w:rsidRDefault="008450B9" w:rsidP="000721BC">
            <w:pPr>
              <w:numPr>
                <w:ilvl w:val="0"/>
                <w:numId w:val="26"/>
              </w:numPr>
              <w:tabs>
                <w:tab w:val="left" w:pos="0"/>
                <w:tab w:val="left" w:pos="720"/>
              </w:tabs>
              <w:suppressAutoHyphens/>
              <w:autoSpaceDE/>
              <w:autoSpaceDN/>
              <w:adjustRightInd/>
              <w:snapToGrid/>
              <w:spacing w:after="80"/>
              <w:jc w:val="left"/>
              <w:rPr>
                <w:rFonts w:eastAsia="Batang"/>
                <w:sz w:val="20"/>
                <w:szCs w:val="20"/>
                <w:lang w:eastAsia="x-none"/>
              </w:rPr>
            </w:pPr>
            <w:r w:rsidRPr="00CF239D">
              <w:rPr>
                <w:rFonts w:eastAsia="Batang"/>
                <w:sz w:val="20"/>
                <w:szCs w:val="20"/>
                <w:lang w:eastAsia="x-none"/>
              </w:rPr>
              <w:t xml:space="preserve">The descriptive info of the channel measurement includes at least: </w:t>
            </w:r>
          </w:p>
          <w:p w14:paraId="7FD4D6F6" w14:textId="77777777" w:rsidR="008450B9" w:rsidRPr="00953EFF" w:rsidRDefault="008450B9" w:rsidP="000721BC">
            <w:pPr>
              <w:numPr>
                <w:ilvl w:val="1"/>
                <w:numId w:val="26"/>
              </w:numPr>
              <w:tabs>
                <w:tab w:val="left" w:pos="0"/>
                <w:tab w:val="left" w:pos="720"/>
              </w:tabs>
              <w:suppressAutoHyphens/>
              <w:autoSpaceDE/>
              <w:autoSpaceDN/>
              <w:adjustRightInd/>
              <w:snapToGrid/>
              <w:spacing w:after="80"/>
              <w:jc w:val="left"/>
              <w:rPr>
                <w:rFonts w:eastAsia="Batang"/>
                <w:sz w:val="20"/>
                <w:szCs w:val="20"/>
                <w:lang w:eastAsia="x-none"/>
              </w:rPr>
            </w:pPr>
            <w:r w:rsidRPr="00CF239D">
              <w:rPr>
                <w:rFonts w:eastAsia="Batang"/>
                <w:sz w:val="20"/>
                <w:szCs w:val="20"/>
                <w:lang w:eastAsia="x-none"/>
              </w:rPr>
              <w:t xml:space="preserve">measurement type (A) or type </w:t>
            </w:r>
            <w:r w:rsidRPr="00953EFF">
              <w:rPr>
                <w:rFonts w:eastAsia="Batang"/>
                <w:sz w:val="20"/>
                <w:szCs w:val="20"/>
                <w:lang w:eastAsia="x-none"/>
              </w:rPr>
              <w:t xml:space="preserve">(B) and </w:t>
            </w:r>
          </w:p>
          <w:p w14:paraId="23478CD0" w14:textId="77777777" w:rsidR="008450B9" w:rsidRPr="00953EFF" w:rsidRDefault="008450B9" w:rsidP="000721BC">
            <w:pPr>
              <w:numPr>
                <w:ilvl w:val="1"/>
                <w:numId w:val="26"/>
              </w:numPr>
              <w:tabs>
                <w:tab w:val="left" w:pos="0"/>
                <w:tab w:val="left" w:pos="720"/>
              </w:tabs>
              <w:suppressAutoHyphens/>
              <w:autoSpaceDE/>
              <w:autoSpaceDN/>
              <w:adjustRightInd/>
              <w:snapToGrid/>
              <w:spacing w:after="80"/>
              <w:jc w:val="left"/>
              <w:rPr>
                <w:rFonts w:eastAsia="Batang"/>
                <w:sz w:val="20"/>
                <w:szCs w:val="20"/>
                <w:lang w:eastAsia="x-none"/>
              </w:rPr>
            </w:pPr>
            <w:r w:rsidRPr="00953EFF">
              <w:rPr>
                <w:rFonts w:eastAsia="Batang"/>
                <w:sz w:val="20"/>
                <w:szCs w:val="20"/>
                <w:lang w:eastAsia="x-none"/>
              </w:rPr>
              <w:t>measurement parameters.</w:t>
            </w:r>
          </w:p>
          <w:p w14:paraId="0AF1BB57" w14:textId="77777777" w:rsidR="008450B9" w:rsidRPr="00953EFF" w:rsidRDefault="008450B9" w:rsidP="000721BC">
            <w:pPr>
              <w:numPr>
                <w:ilvl w:val="0"/>
                <w:numId w:val="26"/>
              </w:numPr>
              <w:tabs>
                <w:tab w:val="left" w:pos="0"/>
                <w:tab w:val="left" w:pos="720"/>
              </w:tabs>
              <w:suppressAutoHyphens/>
              <w:autoSpaceDE/>
              <w:autoSpaceDN/>
              <w:adjustRightInd/>
              <w:snapToGrid/>
              <w:spacing w:after="80"/>
              <w:jc w:val="left"/>
              <w:rPr>
                <w:rFonts w:eastAsia="Batang"/>
                <w:sz w:val="20"/>
                <w:szCs w:val="20"/>
                <w:lang w:eastAsia="x-none"/>
              </w:rPr>
            </w:pPr>
            <w:r w:rsidRPr="00953EFF">
              <w:rPr>
                <w:rFonts w:eastAsia="Batang"/>
                <w:sz w:val="20"/>
                <w:szCs w:val="20"/>
                <w:lang w:eastAsia="x-none"/>
              </w:rPr>
              <w:t>Regarding measurement parameters,</w:t>
            </w:r>
          </w:p>
          <w:p w14:paraId="76ACBFC9" w14:textId="77777777" w:rsidR="008450B9" w:rsidRPr="00953EFF" w:rsidRDefault="008450B9" w:rsidP="000721BC">
            <w:pPr>
              <w:numPr>
                <w:ilvl w:val="1"/>
                <w:numId w:val="26"/>
              </w:numPr>
              <w:tabs>
                <w:tab w:val="left" w:pos="0"/>
                <w:tab w:val="left" w:pos="720"/>
                <w:tab w:val="left" w:pos="1440"/>
              </w:tabs>
              <w:suppressAutoHyphens/>
              <w:autoSpaceDE/>
              <w:autoSpaceDN/>
              <w:adjustRightInd/>
              <w:snapToGrid/>
              <w:spacing w:after="80"/>
              <w:jc w:val="left"/>
              <w:rPr>
                <w:rFonts w:eastAsia="Batang"/>
                <w:sz w:val="20"/>
                <w:szCs w:val="20"/>
                <w:lang w:eastAsia="x-none"/>
              </w:rPr>
            </w:pPr>
            <w:r w:rsidRPr="00953EFF">
              <w:rPr>
                <w:rFonts w:eastAsia="Batang"/>
                <w:sz w:val="20"/>
                <w:szCs w:val="20"/>
                <w:lang w:eastAsia="x-none"/>
              </w:rPr>
              <w:t>For (A) path-based measurement, the measurement parameters include</w:t>
            </w:r>
            <w:r w:rsidRPr="00953EFF">
              <w:rPr>
                <w:rFonts w:eastAsia="DengXian"/>
                <w:sz w:val="20"/>
                <w:szCs w:val="20"/>
                <w:lang w:eastAsia="zh-CN"/>
              </w:rPr>
              <w:t>:</w:t>
            </w:r>
            <w:r w:rsidRPr="00CF239D">
              <w:rPr>
                <w:rFonts w:eastAsia="Batang"/>
                <w:sz w:val="20"/>
                <w:szCs w:val="20"/>
                <w:lang w:eastAsia="x-none"/>
              </w:rPr>
              <w:t xml:space="preserve"> </w:t>
            </w:r>
            <w:r w:rsidRPr="00CF239D">
              <w:rPr>
                <w:rFonts w:eastAsia="DengXian"/>
                <w:sz w:val="20"/>
                <w:szCs w:val="20"/>
                <w:lang w:val="en-GB" w:eastAsia="zh-CN"/>
              </w:rPr>
              <w:t>number of additional paths</w:t>
            </w:r>
            <w:r w:rsidRPr="00953EFF">
              <w:rPr>
                <w:rFonts w:eastAsia="Batang"/>
                <w:sz w:val="20"/>
                <w:szCs w:val="20"/>
                <w:lang w:val="en-GB" w:eastAsia="x-none"/>
              </w:rPr>
              <w:t xml:space="preserve">, </w:t>
            </w:r>
            <w:r w:rsidRPr="00953EFF">
              <w:rPr>
                <w:rFonts w:eastAsia="Batang"/>
                <w:sz w:val="20"/>
                <w:szCs w:val="20"/>
                <w:lang w:eastAsia="x-none"/>
              </w:rPr>
              <w:t>k.</w:t>
            </w:r>
          </w:p>
          <w:p w14:paraId="5C467149" w14:textId="77777777" w:rsidR="008450B9" w:rsidRPr="00953EFF" w:rsidRDefault="008450B9" w:rsidP="000721BC">
            <w:pPr>
              <w:numPr>
                <w:ilvl w:val="1"/>
                <w:numId w:val="26"/>
              </w:numPr>
              <w:tabs>
                <w:tab w:val="left" w:pos="0"/>
                <w:tab w:val="left" w:pos="720"/>
                <w:tab w:val="left" w:pos="1440"/>
              </w:tabs>
              <w:suppressAutoHyphens/>
              <w:autoSpaceDE/>
              <w:autoSpaceDN/>
              <w:adjustRightInd/>
              <w:snapToGrid/>
              <w:spacing w:after="80"/>
              <w:jc w:val="left"/>
              <w:rPr>
                <w:rFonts w:eastAsia="Batang"/>
                <w:sz w:val="20"/>
                <w:szCs w:val="20"/>
                <w:lang w:eastAsia="x-none"/>
              </w:rPr>
            </w:pPr>
            <w:r w:rsidRPr="00953EFF">
              <w:rPr>
                <w:rFonts w:eastAsia="Batang"/>
                <w:sz w:val="20"/>
                <w:szCs w:val="20"/>
                <w:lang w:eastAsia="x-none"/>
              </w:rPr>
              <w:lastRenderedPageBreak/>
              <w:t xml:space="preserve">For (B) Rel-19 enhanced measurement, the measurement parameters include at least: </w:t>
            </w:r>
            <w:proofErr w:type="spellStart"/>
            <w:r w:rsidRPr="00953EFF">
              <w:rPr>
                <w:rFonts w:eastAsia="Batang"/>
                <w:sz w:val="20"/>
                <w:szCs w:val="20"/>
                <w:lang w:val="en-GB" w:eastAsia="x-none"/>
              </w:rPr>
              <w:t>N</w:t>
            </w:r>
            <w:r w:rsidRPr="00953EFF">
              <w:rPr>
                <w:rFonts w:eastAsia="Batang"/>
                <w:sz w:val="20"/>
                <w:szCs w:val="20"/>
                <w:vertAlign w:val="subscript"/>
                <w:lang w:val="en-GB" w:eastAsia="x-none"/>
              </w:rPr>
              <w:t>t</w:t>
            </w:r>
            <w:proofErr w:type="spellEnd"/>
            <w:r w:rsidRPr="00953EFF">
              <w:rPr>
                <w:rFonts w:eastAsia="Batang"/>
                <w:sz w:val="20"/>
                <w:szCs w:val="20"/>
                <w:lang w:val="en-GB" w:eastAsia="x-none"/>
              </w:rPr>
              <w:t>', k.</w:t>
            </w:r>
          </w:p>
          <w:p w14:paraId="1574F3AF" w14:textId="77777777" w:rsidR="008450B9" w:rsidRPr="00CF239D" w:rsidRDefault="008450B9" w:rsidP="000721BC">
            <w:pPr>
              <w:numPr>
                <w:ilvl w:val="2"/>
                <w:numId w:val="26"/>
              </w:numPr>
              <w:tabs>
                <w:tab w:val="left" w:pos="0"/>
                <w:tab w:val="left" w:pos="720"/>
                <w:tab w:val="left" w:pos="1440"/>
              </w:tabs>
              <w:suppressAutoHyphens/>
              <w:autoSpaceDE/>
              <w:autoSpaceDN/>
              <w:adjustRightInd/>
              <w:snapToGrid/>
              <w:spacing w:before="120" w:after="80"/>
              <w:jc w:val="left"/>
              <w:rPr>
                <w:rFonts w:eastAsia="DengXian"/>
                <w:sz w:val="20"/>
                <w:szCs w:val="20"/>
                <w:lang w:eastAsia="zh-CN"/>
              </w:rPr>
            </w:pPr>
            <w:r w:rsidRPr="00CF239D">
              <w:rPr>
                <w:rFonts w:eastAsia="DengXian"/>
                <w:sz w:val="20"/>
                <w:szCs w:val="20"/>
                <w:lang w:val="en-GB" w:eastAsia="zh-CN"/>
              </w:rPr>
              <w:t xml:space="preserve">FFS: </w:t>
            </w:r>
            <w:proofErr w:type="spellStart"/>
            <w:r w:rsidRPr="00CF239D">
              <w:rPr>
                <w:rFonts w:eastAsia="Batang"/>
                <w:sz w:val="20"/>
                <w:szCs w:val="20"/>
                <w:lang w:val="en-GB" w:eastAsia="x-none"/>
              </w:rPr>
              <w:t>N</w:t>
            </w:r>
            <w:r w:rsidRPr="00CF239D">
              <w:rPr>
                <w:rFonts w:eastAsia="Batang"/>
                <w:sz w:val="20"/>
                <w:szCs w:val="20"/>
                <w:vertAlign w:val="subscript"/>
                <w:lang w:val="en-GB" w:eastAsia="x-none"/>
              </w:rPr>
              <w:t>t</w:t>
            </w:r>
            <w:proofErr w:type="spellEnd"/>
          </w:p>
          <w:p w14:paraId="42B54535" w14:textId="77777777" w:rsidR="008450B9" w:rsidRPr="00953EFF" w:rsidRDefault="008450B9" w:rsidP="000721BC">
            <w:pPr>
              <w:numPr>
                <w:ilvl w:val="0"/>
                <w:numId w:val="26"/>
              </w:numPr>
              <w:tabs>
                <w:tab w:val="left" w:pos="0"/>
                <w:tab w:val="left" w:pos="720"/>
              </w:tabs>
              <w:suppressAutoHyphens/>
              <w:autoSpaceDE/>
              <w:autoSpaceDN/>
              <w:adjustRightInd/>
              <w:snapToGrid/>
              <w:spacing w:after="80"/>
              <w:jc w:val="left"/>
              <w:rPr>
                <w:rFonts w:eastAsia="Batang"/>
                <w:sz w:val="20"/>
                <w:szCs w:val="20"/>
                <w:lang w:eastAsia="x-none"/>
              </w:rPr>
            </w:pPr>
            <w:r w:rsidRPr="00953EFF">
              <w:rPr>
                <w:rFonts w:eastAsia="Batang"/>
                <w:sz w:val="20"/>
                <w:szCs w:val="20"/>
                <w:lang w:eastAsia="x-none"/>
              </w:rPr>
              <w:t>Note: Type (A) and Type (B)</w:t>
            </w:r>
            <w:r w:rsidRPr="00953EFF">
              <w:rPr>
                <w:rFonts w:eastAsia="DengXian"/>
                <w:sz w:val="20"/>
                <w:szCs w:val="20"/>
                <w:lang w:eastAsia="zh-CN"/>
              </w:rPr>
              <w:t xml:space="preserve"> are used for discuss purpose only.</w:t>
            </w:r>
          </w:p>
          <w:p w14:paraId="3F2CEAC7" w14:textId="77777777" w:rsidR="008450B9" w:rsidRPr="00953EFF" w:rsidRDefault="008450B9" w:rsidP="000721BC">
            <w:pPr>
              <w:spacing w:before="120"/>
              <w:rPr>
                <w:rFonts w:eastAsia="DengXian"/>
                <w:sz w:val="20"/>
                <w:szCs w:val="20"/>
                <w:lang w:eastAsia="zh-CN"/>
              </w:rPr>
            </w:pPr>
            <w:r w:rsidRPr="00953EFF">
              <w:rPr>
                <w:rFonts w:eastAsia="DengXian"/>
                <w:sz w:val="20"/>
                <w:szCs w:val="20"/>
                <w:lang w:eastAsia="zh-CN"/>
              </w:rPr>
              <w:t>Conclusion</w:t>
            </w:r>
          </w:p>
          <w:p w14:paraId="3937BD0B" w14:textId="77777777" w:rsidR="008450B9" w:rsidRPr="00953EFF" w:rsidRDefault="008450B9" w:rsidP="000721BC">
            <w:pPr>
              <w:rPr>
                <w:sz w:val="20"/>
                <w:szCs w:val="20"/>
              </w:rPr>
            </w:pPr>
            <w:r w:rsidRPr="00953EFF">
              <w:rPr>
                <w:sz w:val="20"/>
                <w:szCs w:val="20"/>
              </w:rPr>
              <w:t xml:space="preserve">For Rel-19 AI/ML based positioning Case 3b, </w:t>
            </w:r>
          </w:p>
          <w:p w14:paraId="2A5C264A" w14:textId="77777777" w:rsidR="008450B9" w:rsidRPr="00953EFF" w:rsidRDefault="008450B9" w:rsidP="000721BC">
            <w:pPr>
              <w:numPr>
                <w:ilvl w:val="0"/>
                <w:numId w:val="26"/>
              </w:numPr>
              <w:suppressAutoHyphens/>
              <w:autoSpaceDE/>
              <w:autoSpaceDN/>
              <w:adjustRightInd/>
              <w:snapToGrid/>
              <w:spacing w:after="80"/>
              <w:jc w:val="left"/>
              <w:rPr>
                <w:sz w:val="20"/>
                <w:szCs w:val="20"/>
              </w:rPr>
            </w:pPr>
            <w:r w:rsidRPr="00953EFF">
              <w:rPr>
                <w:sz w:val="20"/>
                <w:szCs w:val="20"/>
              </w:rPr>
              <w:t xml:space="preserve">If the </w:t>
            </w:r>
            <w:proofErr w:type="spellStart"/>
            <w:r w:rsidRPr="00953EFF">
              <w:rPr>
                <w:sz w:val="20"/>
                <w:szCs w:val="20"/>
              </w:rPr>
              <w:t>gNB</w:t>
            </w:r>
            <w:proofErr w:type="spellEnd"/>
            <w:r w:rsidRPr="00953EFF">
              <w:rPr>
                <w:sz w:val="20"/>
                <w:szCs w:val="20"/>
              </w:rPr>
              <w:t xml:space="preserve"> cannot report measurements according to measurement type</w:t>
            </w:r>
            <w:r w:rsidRPr="00953EFF">
              <w:rPr>
                <w:rFonts w:eastAsia="DengXian"/>
                <w:sz w:val="20"/>
                <w:szCs w:val="20"/>
                <w:lang w:eastAsia="zh-CN"/>
              </w:rPr>
              <w:t xml:space="preserve"> (A) or</w:t>
            </w:r>
            <w:r w:rsidRPr="00953EFF">
              <w:rPr>
                <w:sz w:val="20"/>
                <w:szCs w:val="20"/>
              </w:rPr>
              <w:t xml:space="preserve"> measurement type</w:t>
            </w:r>
            <w:r w:rsidRPr="00953EFF">
              <w:rPr>
                <w:rFonts w:eastAsia="DengXian"/>
                <w:sz w:val="20"/>
                <w:szCs w:val="20"/>
                <w:lang w:eastAsia="zh-CN"/>
              </w:rPr>
              <w:t xml:space="preserve"> (B) </w:t>
            </w:r>
            <w:r w:rsidRPr="00953EFF">
              <w:rPr>
                <w:color w:val="0070C0"/>
                <w:sz w:val="20"/>
                <w:szCs w:val="20"/>
              </w:rPr>
              <w:t>requested by LMF</w:t>
            </w:r>
            <w:r w:rsidRPr="00953EFF">
              <w:rPr>
                <w:sz w:val="20"/>
                <w:szCs w:val="20"/>
              </w:rPr>
              <w:t xml:space="preserve">, the </w:t>
            </w:r>
            <w:proofErr w:type="spellStart"/>
            <w:r w:rsidRPr="00953EFF">
              <w:rPr>
                <w:sz w:val="20"/>
                <w:szCs w:val="20"/>
              </w:rPr>
              <w:t>gNB</w:t>
            </w:r>
            <w:proofErr w:type="spellEnd"/>
            <w:r w:rsidRPr="00953EFF">
              <w:rPr>
                <w:sz w:val="20"/>
                <w:szCs w:val="20"/>
              </w:rPr>
              <w:t xml:space="preserve"> responds to LMF that: the </w:t>
            </w:r>
            <w:proofErr w:type="spellStart"/>
            <w:r w:rsidRPr="00953EFF">
              <w:rPr>
                <w:sz w:val="20"/>
                <w:szCs w:val="20"/>
              </w:rPr>
              <w:t>gNB</w:t>
            </w:r>
            <w:proofErr w:type="spellEnd"/>
            <w:r w:rsidRPr="00953EFF">
              <w:rPr>
                <w:sz w:val="20"/>
                <w:szCs w:val="20"/>
              </w:rPr>
              <w:t xml:space="preserve"> cannot </w:t>
            </w:r>
            <w:r w:rsidRPr="00953EFF">
              <w:rPr>
                <w:color w:val="0070C0"/>
                <w:sz w:val="20"/>
                <w:szCs w:val="20"/>
              </w:rPr>
              <w:t xml:space="preserve">provide measurement </w:t>
            </w:r>
            <w:r w:rsidRPr="00953EFF">
              <w:rPr>
                <w:sz w:val="20"/>
                <w:szCs w:val="20"/>
              </w:rPr>
              <w:t xml:space="preserve">with the requested measurement type. </w:t>
            </w:r>
          </w:p>
          <w:p w14:paraId="2C35AFD0" w14:textId="77777777" w:rsidR="008450B9" w:rsidRPr="00953EFF" w:rsidRDefault="008450B9" w:rsidP="000721BC">
            <w:pPr>
              <w:numPr>
                <w:ilvl w:val="1"/>
                <w:numId w:val="26"/>
              </w:numPr>
              <w:suppressAutoHyphens/>
              <w:autoSpaceDE/>
              <w:autoSpaceDN/>
              <w:adjustRightInd/>
              <w:snapToGrid/>
              <w:spacing w:after="80"/>
              <w:jc w:val="left"/>
              <w:rPr>
                <w:sz w:val="20"/>
                <w:szCs w:val="20"/>
              </w:rPr>
            </w:pPr>
            <w:r w:rsidRPr="00953EFF">
              <w:rPr>
                <w:sz w:val="20"/>
                <w:szCs w:val="20"/>
              </w:rPr>
              <w:t xml:space="preserve">The </w:t>
            </w:r>
            <w:proofErr w:type="spellStart"/>
            <w:r w:rsidRPr="00953EFF">
              <w:rPr>
                <w:sz w:val="20"/>
                <w:szCs w:val="20"/>
              </w:rPr>
              <w:t>gNB</w:t>
            </w:r>
            <w:proofErr w:type="spellEnd"/>
            <w:r w:rsidRPr="00953EFF">
              <w:rPr>
                <w:sz w:val="20"/>
                <w:szCs w:val="20"/>
              </w:rPr>
              <w:t xml:space="preserve"> does not respond to LMF </w:t>
            </w:r>
            <w:r w:rsidRPr="00953EFF">
              <w:rPr>
                <w:color w:val="0070C0"/>
                <w:sz w:val="20"/>
                <w:szCs w:val="20"/>
              </w:rPr>
              <w:t xml:space="preserve">with a measurement report where </w:t>
            </w:r>
            <w:r w:rsidRPr="00953EFF">
              <w:rPr>
                <w:sz w:val="20"/>
                <w:szCs w:val="20"/>
              </w:rPr>
              <w:t>the measurement type is different from requested.</w:t>
            </w:r>
          </w:p>
          <w:p w14:paraId="22A68A9E" w14:textId="77777777" w:rsidR="008450B9" w:rsidRPr="00953EFF" w:rsidRDefault="008450B9" w:rsidP="000721BC">
            <w:pPr>
              <w:numPr>
                <w:ilvl w:val="0"/>
                <w:numId w:val="26"/>
              </w:numPr>
              <w:suppressAutoHyphens/>
              <w:autoSpaceDE/>
              <w:autoSpaceDN/>
              <w:adjustRightInd/>
              <w:snapToGrid/>
              <w:spacing w:after="80"/>
              <w:jc w:val="left"/>
              <w:rPr>
                <w:sz w:val="20"/>
                <w:szCs w:val="20"/>
              </w:rPr>
            </w:pPr>
            <w:r w:rsidRPr="00953EFF">
              <w:rPr>
                <w:sz w:val="20"/>
                <w:szCs w:val="20"/>
              </w:rPr>
              <w:t>It is up to RAN3 to decide the signaling details.</w:t>
            </w:r>
          </w:p>
          <w:p w14:paraId="6A2090E2" w14:textId="77777777" w:rsidR="008450B9" w:rsidRPr="00953EFF" w:rsidRDefault="008450B9" w:rsidP="000721BC">
            <w:pPr>
              <w:pStyle w:val="ListParagraph"/>
              <w:numPr>
                <w:ilvl w:val="1"/>
                <w:numId w:val="26"/>
              </w:numPr>
              <w:tabs>
                <w:tab w:val="left" w:pos="0"/>
                <w:tab w:val="left" w:pos="720"/>
                <w:tab w:val="left" w:pos="1440"/>
              </w:tabs>
              <w:suppressAutoHyphens/>
              <w:autoSpaceDE/>
              <w:autoSpaceDN/>
              <w:adjustRightInd/>
              <w:snapToGrid/>
              <w:spacing w:after="80"/>
              <w:ind w:firstLineChars="0"/>
              <w:jc w:val="left"/>
              <w:rPr>
                <w:rFonts w:eastAsia="Batang"/>
                <w:sz w:val="20"/>
                <w:szCs w:val="20"/>
                <w:lang w:val="en-GB"/>
              </w:rPr>
            </w:pPr>
            <w:r w:rsidRPr="00953EFF">
              <w:rPr>
                <w:sz w:val="20"/>
                <w:szCs w:val="20"/>
              </w:rPr>
              <w:t xml:space="preserve">Note: </w:t>
            </w:r>
            <w:r w:rsidRPr="00953EFF">
              <w:rPr>
                <w:color w:val="FF0000"/>
                <w:sz w:val="20"/>
                <w:szCs w:val="20"/>
              </w:rPr>
              <w:t xml:space="preserve">It is RAN1 understanding </w:t>
            </w:r>
            <w:r w:rsidRPr="00953EFF">
              <w:rPr>
                <w:sz w:val="20"/>
                <w:szCs w:val="20"/>
              </w:rPr>
              <w:t>that this is the same behavior as in legacy when the NG-RAN node cannot support the requested measurement.</w:t>
            </w:r>
          </w:p>
        </w:tc>
      </w:tr>
    </w:tbl>
    <w:p w14:paraId="3C8A084E" w14:textId="77777777" w:rsidR="008450B9" w:rsidRPr="00182671" w:rsidRDefault="008450B9" w:rsidP="008450B9">
      <w:pPr>
        <w:spacing w:before="120" w:after="0"/>
        <w:rPr>
          <w:rFonts w:eastAsia="Batang"/>
        </w:rPr>
      </w:pPr>
      <w:r w:rsidRPr="00182671">
        <w:rPr>
          <w:color w:val="000000"/>
          <w:lang w:eastAsia="zh-CN"/>
        </w:rPr>
        <w:lastRenderedPageBreak/>
        <w:t xml:space="preserve">From the above agreements, it can be seen that RAN1 introduced two </w:t>
      </w:r>
      <w:r w:rsidRPr="00182671">
        <w:rPr>
          <w:rFonts w:eastAsia="Batang"/>
        </w:rPr>
        <w:t xml:space="preserve">channel measurement types as (A) and </w:t>
      </w:r>
      <w:r w:rsidRPr="00182671">
        <w:rPr>
          <w:rFonts w:eastAsia="DengXian"/>
          <w:lang w:eastAsia="zh-CN"/>
        </w:rPr>
        <w:t>(B</w:t>
      </w:r>
      <w:r w:rsidRPr="00182671">
        <w:rPr>
          <w:rFonts w:eastAsia="Batang"/>
        </w:rPr>
        <w:t>) – note that the notation for measurement types “(A)” and “(B)” is used in RAN1 for discussion purpose only.</w:t>
      </w:r>
    </w:p>
    <w:p w14:paraId="166D5FE5" w14:textId="77777777" w:rsidR="008450B9" w:rsidRPr="00182671" w:rsidRDefault="008450B9" w:rsidP="008450B9">
      <w:pPr>
        <w:rPr>
          <w:rFonts w:eastAsia="Batang"/>
        </w:rPr>
      </w:pPr>
      <w:r w:rsidRPr="00182671">
        <w:rPr>
          <w:rFonts w:eastAsia="Batang"/>
          <w:lang w:eastAsia="x-none"/>
        </w:rPr>
        <w:t xml:space="preserve">Measurement type </w:t>
      </w:r>
      <w:r w:rsidRPr="00182671">
        <w:rPr>
          <w:rFonts w:eastAsia="Batang"/>
          <w:b/>
          <w:bCs/>
          <w:lang w:eastAsia="x-none"/>
        </w:rPr>
        <w:t>(A)</w:t>
      </w:r>
      <w:r w:rsidRPr="00182671">
        <w:rPr>
          <w:rFonts w:eastAsia="Batang"/>
          <w:lang w:eastAsia="x-none"/>
        </w:rPr>
        <w:t xml:space="preserve"> corresponds to </w:t>
      </w:r>
      <w:r w:rsidRPr="00182671">
        <w:rPr>
          <w:rFonts w:eastAsia="Batang"/>
          <w:b/>
          <w:bCs/>
          <w:lang w:eastAsia="x-none"/>
        </w:rPr>
        <w:t>path-based measurement</w:t>
      </w:r>
      <w:r w:rsidRPr="00182671">
        <w:rPr>
          <w:rFonts w:eastAsia="Batang"/>
          <w:lang w:eastAsia="x-none"/>
        </w:rPr>
        <w:t>, that is, measurement in the existing specifications (up to Rel-18)</w:t>
      </w:r>
      <w:r w:rsidRPr="00182671">
        <w:rPr>
          <w:rFonts w:eastAsia="DengXian"/>
          <w:lang w:eastAsia="zh-CN"/>
        </w:rPr>
        <w:t xml:space="preserve">, while </w:t>
      </w:r>
      <w:r w:rsidRPr="00182671">
        <w:rPr>
          <w:rFonts w:eastAsia="Batang"/>
          <w:b/>
          <w:bCs/>
          <w:lang w:eastAsia="x-none"/>
        </w:rPr>
        <w:t>(B)</w:t>
      </w:r>
      <w:r w:rsidRPr="00182671">
        <w:rPr>
          <w:rFonts w:eastAsia="Batang"/>
          <w:lang w:eastAsia="x-none"/>
        </w:rPr>
        <w:t xml:space="preserve"> corresponds to </w:t>
      </w:r>
      <w:r w:rsidRPr="00182671">
        <w:rPr>
          <w:rFonts w:eastAsia="Batang"/>
          <w:b/>
          <w:bCs/>
          <w:lang w:eastAsia="x-none"/>
        </w:rPr>
        <w:t>Rel-19 enhanced measurement</w:t>
      </w:r>
      <w:r w:rsidRPr="00182671">
        <w:rPr>
          <w:rFonts w:eastAsia="Batang"/>
          <w:lang w:eastAsia="x-none"/>
        </w:rPr>
        <w:t xml:space="preserve"> which has been defined as part of the following RAN1 agreements and was previously known as sample-based measurement:</w:t>
      </w:r>
    </w:p>
    <w:tbl>
      <w:tblPr>
        <w:tblStyle w:val="TableGrid"/>
        <w:tblW w:w="0" w:type="auto"/>
        <w:tblLook w:val="04A0" w:firstRow="1" w:lastRow="0" w:firstColumn="1" w:lastColumn="0" w:noHBand="0" w:noVBand="1"/>
      </w:tblPr>
      <w:tblGrid>
        <w:gridCol w:w="9307"/>
      </w:tblGrid>
      <w:tr w:rsidR="008450B9" w:rsidRPr="00561547" w14:paraId="0CAF7B1D" w14:textId="77777777" w:rsidTr="000721BC">
        <w:tc>
          <w:tcPr>
            <w:tcW w:w="9307" w:type="dxa"/>
          </w:tcPr>
          <w:p w14:paraId="7D049992" w14:textId="77777777" w:rsidR="008450B9" w:rsidRPr="00AC28C1" w:rsidRDefault="008450B9" w:rsidP="000721BC">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 xml:space="preserve">9 </w:t>
            </w:r>
            <w:r w:rsidRPr="00B475F0">
              <w:rPr>
                <w:rFonts w:eastAsia="DengXian"/>
                <w:b/>
                <w:i/>
                <w:color w:val="FF0000"/>
                <w:sz w:val="20"/>
                <w:lang w:eastAsia="zh-CN"/>
              </w:rPr>
              <w:t>********</w:t>
            </w:r>
          </w:p>
          <w:p w14:paraId="34847DE3" w14:textId="77777777" w:rsidR="008450B9" w:rsidRPr="0088687E" w:rsidRDefault="008450B9" w:rsidP="000721BC">
            <w:pPr>
              <w:autoSpaceDE/>
              <w:autoSpaceDN/>
              <w:adjustRightInd/>
              <w:snapToGrid/>
              <w:spacing w:after="0"/>
              <w:jc w:val="left"/>
              <w:rPr>
                <w:rFonts w:ascii="Times" w:eastAsia="DengXian" w:hAnsi="Times"/>
                <w:sz w:val="20"/>
                <w:szCs w:val="24"/>
                <w:highlight w:val="green"/>
                <w:lang w:val="en-GB" w:eastAsia="zh-CN"/>
              </w:rPr>
            </w:pPr>
            <w:r w:rsidRPr="0088687E">
              <w:rPr>
                <w:rFonts w:ascii="Times" w:eastAsia="DengXian" w:hAnsi="Times"/>
                <w:sz w:val="20"/>
                <w:szCs w:val="24"/>
                <w:highlight w:val="green"/>
                <w:lang w:val="en-GB" w:eastAsia="zh-CN"/>
              </w:rPr>
              <w:t>Agreement</w:t>
            </w:r>
          </w:p>
          <w:p w14:paraId="59DE2D14" w14:textId="77777777" w:rsidR="008450B9" w:rsidRPr="0088687E" w:rsidRDefault="008450B9" w:rsidP="000721BC">
            <w:pPr>
              <w:autoSpaceDE/>
              <w:autoSpaceDN/>
              <w:adjustRightInd/>
              <w:snapToGrid/>
              <w:spacing w:after="0"/>
              <w:jc w:val="left"/>
              <w:rPr>
                <w:rFonts w:ascii="Times" w:eastAsia="Batang" w:hAnsi="Times"/>
                <w:sz w:val="20"/>
                <w:szCs w:val="24"/>
                <w:lang w:val="en-GB"/>
              </w:rPr>
            </w:pPr>
            <w:r w:rsidRPr="00A33D7F">
              <w:rPr>
                <w:rFonts w:ascii="Times" w:eastAsia="Batang" w:hAnsi="Times"/>
                <w:sz w:val="20"/>
                <w:szCs w:val="24"/>
                <w:lang w:val="en-GB"/>
              </w:rPr>
              <w:t xml:space="preserve">For Rel-19 AI/ML based positioning, for Case 3b, in addition to path-based measurement that is </w:t>
            </w:r>
            <w:r w:rsidRPr="00A33D7F">
              <w:rPr>
                <w:rFonts w:ascii="Times" w:eastAsia="Batang" w:hAnsi="Times"/>
                <w:sz w:val="20"/>
                <w:szCs w:val="24"/>
                <w:lang w:val="en-GB" w:eastAsia="x-none"/>
              </w:rPr>
              <w:t>refer</w:t>
            </w:r>
            <w:r w:rsidRPr="00A33D7F">
              <w:rPr>
                <w:rFonts w:ascii="Times" w:eastAsia="Batang" w:hAnsi="Times"/>
                <w:sz w:val="20"/>
                <w:szCs w:val="24"/>
                <w:lang w:val="en-GB"/>
              </w:rPr>
              <w:t>ring</w:t>
            </w:r>
            <w:r w:rsidRPr="00A33D7F">
              <w:rPr>
                <w:rFonts w:ascii="Times" w:eastAsia="Batang" w:hAnsi="Times"/>
                <w:sz w:val="20"/>
                <w:szCs w:val="24"/>
                <w:lang w:val="en-GB" w:eastAsia="x-none"/>
              </w:rPr>
              <w:t xml:space="preserve"> to the measurement in the existing specifications (up to Rel-18)</w:t>
            </w:r>
            <w:r w:rsidRPr="00A33D7F">
              <w:rPr>
                <w:rFonts w:ascii="Times" w:eastAsia="Batang" w:hAnsi="Times"/>
                <w:sz w:val="20"/>
                <w:szCs w:val="24"/>
                <w:lang w:val="en-GB"/>
              </w:rPr>
              <w:t>, additionally support the following enhancement to the measurement,</w:t>
            </w:r>
            <w:r w:rsidRPr="0088687E">
              <w:rPr>
                <w:rFonts w:ascii="Times" w:eastAsia="Batang" w:hAnsi="Times"/>
                <w:sz w:val="20"/>
                <w:szCs w:val="24"/>
                <w:lang w:val="en-GB"/>
              </w:rPr>
              <w:t xml:space="preserve"> </w:t>
            </w:r>
          </w:p>
          <w:p w14:paraId="3B743A46" w14:textId="77777777" w:rsidR="008450B9" w:rsidRPr="0088687E" w:rsidRDefault="008450B9" w:rsidP="000721BC">
            <w:pPr>
              <w:widowControl/>
              <w:numPr>
                <w:ilvl w:val="0"/>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measurement is composed of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values of the estimated channel response in time domain. The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values are selected from a list of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consecutive channel response values, which have timing granularity T. </w:t>
            </w:r>
          </w:p>
          <w:p w14:paraId="74EC5962" w14:textId="77777777" w:rsidR="008450B9" w:rsidRPr="0088687E" w:rsidRDefault="008450B9" w:rsidP="000721BC">
            <w:pPr>
              <w:widowControl/>
              <w:numPr>
                <w:ilvl w:val="0"/>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timing information for the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values are reported with a timing granularity T, where T=2</w:t>
            </w:r>
            <w:r w:rsidRPr="0088687E">
              <w:rPr>
                <w:rFonts w:ascii="Times" w:eastAsia="Batang" w:hAnsi="Times"/>
                <w:sz w:val="20"/>
                <w:szCs w:val="24"/>
                <w:vertAlign w:val="superscript"/>
                <w:lang w:val="en-GB"/>
              </w:rPr>
              <w:t>k</w:t>
            </w:r>
            <w:r w:rsidRPr="0088687E">
              <w:rPr>
                <w:rFonts w:ascii="Times" w:eastAsia="Batang" w:hAnsi="Times"/>
                <w:sz w:val="20"/>
                <w:szCs w:val="24"/>
                <w:lang w:val="en-GB"/>
              </w:rPr>
              <w:t>xT</w:t>
            </w:r>
            <w:r w:rsidRPr="0088687E">
              <w:rPr>
                <w:rFonts w:ascii="Times" w:eastAsia="Batang" w:hAnsi="Times"/>
                <w:sz w:val="20"/>
                <w:szCs w:val="24"/>
                <w:vertAlign w:val="subscript"/>
                <w:lang w:val="en-GB"/>
              </w:rPr>
              <w:t>c</w:t>
            </w:r>
            <w:r w:rsidRPr="0088687E">
              <w:rPr>
                <w:rFonts w:ascii="Times" w:eastAsia="Batang" w:hAnsi="Times"/>
                <w:sz w:val="20"/>
                <w:szCs w:val="24"/>
                <w:lang w:val="en-GB"/>
              </w:rPr>
              <w:t>. k represents the timing reporting granularity factor. T</w:t>
            </w:r>
            <w:r w:rsidRPr="0088687E">
              <w:rPr>
                <w:rFonts w:ascii="Times" w:eastAsia="Batang" w:hAnsi="Times"/>
                <w:sz w:val="20"/>
                <w:szCs w:val="24"/>
                <w:vertAlign w:val="subscript"/>
                <w:lang w:val="en-GB"/>
              </w:rPr>
              <w:t>c</w:t>
            </w:r>
            <w:r w:rsidRPr="0088687E">
              <w:rPr>
                <w:rFonts w:ascii="Times" w:eastAsia="Batang" w:hAnsi="Times"/>
                <w:sz w:val="20"/>
                <w:szCs w:val="24"/>
                <w:lang w:val="en-GB"/>
              </w:rPr>
              <w:t xml:space="preserve"> is the basic time unit for NR. </w:t>
            </w:r>
          </w:p>
          <w:p w14:paraId="2A2DE928" w14:textId="77777777" w:rsidR="008450B9" w:rsidRPr="0088687E" w:rsidRDefault="008450B9" w:rsidP="000721BC">
            <w:pPr>
              <w:widowControl/>
              <w:numPr>
                <w:ilvl w:val="1"/>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associated measurement (e.g., power if reported) corresponds to the measurement for the reported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values.</w:t>
            </w:r>
          </w:p>
          <w:p w14:paraId="3E567461" w14:textId="77777777" w:rsidR="008450B9" w:rsidRPr="0088687E" w:rsidRDefault="008450B9" w:rsidP="000721BC">
            <w:pPr>
              <w:widowControl/>
              <w:numPr>
                <w:ilvl w:val="0"/>
                <w:numId w:val="5"/>
              </w:numPr>
              <w:autoSpaceDE/>
              <w:autoSpaceDN/>
              <w:adjustRightInd/>
              <w:snapToGrid/>
              <w:spacing w:after="0"/>
              <w:jc w:val="left"/>
              <w:rPr>
                <w:rFonts w:ascii="Times" w:eastAsia="Batang" w:hAnsi="Times"/>
                <w:sz w:val="20"/>
                <w:szCs w:val="24"/>
                <w:lang w:val="en-GB" w:eastAsia="x-none"/>
              </w:rPr>
            </w:pPr>
            <w:r w:rsidRPr="0088687E">
              <w:rPr>
                <w:rFonts w:ascii="Times" w:eastAsia="Batang" w:hAnsi="Times"/>
                <w:sz w:val="20"/>
                <w:szCs w:val="24"/>
                <w:lang w:val="en-GB" w:eastAsia="x-none"/>
              </w:rPr>
              <w:t>The timing information is defined relative to a reference time</w:t>
            </w:r>
            <w:r w:rsidRPr="0088687E">
              <w:rPr>
                <w:rFonts w:ascii="Times" w:eastAsia="DengXian" w:hAnsi="Times"/>
                <w:sz w:val="20"/>
                <w:szCs w:val="24"/>
                <w:lang w:val="en-GB" w:eastAsia="x-none"/>
              </w:rPr>
              <w:t>, same as the path-based measurement</w:t>
            </w:r>
            <w:r w:rsidRPr="0088687E">
              <w:rPr>
                <w:rFonts w:ascii="Times" w:eastAsia="Batang" w:hAnsi="Times"/>
                <w:sz w:val="20"/>
                <w:szCs w:val="24"/>
                <w:lang w:val="en-GB" w:eastAsia="x-none"/>
              </w:rPr>
              <w:t xml:space="preserve">. </w:t>
            </w:r>
          </w:p>
          <w:p w14:paraId="15BB86B5" w14:textId="77777777" w:rsidR="008450B9" w:rsidRPr="0088687E" w:rsidRDefault="008450B9" w:rsidP="000721BC">
            <w:pPr>
              <w:widowControl/>
              <w:numPr>
                <w:ilvl w:val="0"/>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selected time domain channel measurement values are expected to be those with the highest power.</w:t>
            </w:r>
          </w:p>
          <w:p w14:paraId="562B7C95" w14:textId="77777777" w:rsidR="008450B9" w:rsidRPr="00A33D7F" w:rsidRDefault="008450B9" w:rsidP="000721BC">
            <w:pPr>
              <w:widowControl/>
              <w:numPr>
                <w:ilvl w:val="0"/>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w:t>
            </w:r>
            <w:r w:rsidRPr="00A33D7F">
              <w:rPr>
                <w:rFonts w:ascii="Times" w:eastAsia="Batang" w:hAnsi="Times"/>
                <w:sz w:val="20"/>
                <w:szCs w:val="24"/>
                <w:lang w:val="en-GB"/>
              </w:rPr>
              <w:t xml:space="preserve">starting time of the list of </w:t>
            </w: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 consecutive values is determined as: starting time = first detected path rounded down with timing granularity T</w:t>
            </w:r>
            <w:r w:rsidRPr="00A33D7F">
              <w:rPr>
                <w:rFonts w:ascii="Times" w:eastAsia="Calibri" w:hAnsi="Times"/>
                <w:sz w:val="20"/>
                <w:szCs w:val="24"/>
                <w:lang w:val="en-GB"/>
              </w:rPr>
              <w:t>.</w:t>
            </w:r>
          </w:p>
          <w:p w14:paraId="5D574E1F" w14:textId="77777777" w:rsidR="008450B9" w:rsidRPr="00A33D7F" w:rsidRDefault="008450B9" w:rsidP="000721BC">
            <w:pPr>
              <w:widowControl/>
              <w:numPr>
                <w:ilvl w:val="0"/>
                <w:numId w:val="5"/>
              </w:numPr>
              <w:suppressAutoHyphens/>
              <w:autoSpaceDE/>
              <w:autoSpaceDN/>
              <w:adjustRightInd/>
              <w:snapToGrid/>
              <w:spacing w:after="0"/>
              <w:jc w:val="left"/>
              <w:rPr>
                <w:rFonts w:ascii="Times" w:eastAsia="Batang" w:hAnsi="Times"/>
                <w:sz w:val="20"/>
                <w:szCs w:val="24"/>
                <w:lang w:val="en-GB"/>
              </w:rPr>
            </w:pPr>
            <w:r w:rsidRPr="00182671">
              <w:rPr>
                <w:rFonts w:ascii="Times" w:eastAsia="Batang" w:hAnsi="Times"/>
                <w:sz w:val="20"/>
                <w:szCs w:val="24"/>
                <w:lang w:val="en-GB"/>
              </w:rPr>
              <w:t xml:space="preserve">LMF can signal parameter values of </w:t>
            </w:r>
            <w:proofErr w:type="spellStart"/>
            <w:r w:rsidRPr="00182671">
              <w:rPr>
                <w:rFonts w:ascii="Times" w:eastAsia="Batang" w:hAnsi="Times"/>
                <w:sz w:val="20"/>
                <w:szCs w:val="24"/>
                <w:lang w:val="en-GB"/>
              </w:rPr>
              <w:t>N</w:t>
            </w:r>
            <w:r w:rsidRPr="00182671">
              <w:rPr>
                <w:rFonts w:ascii="Times" w:eastAsia="Batang" w:hAnsi="Times"/>
                <w:sz w:val="20"/>
                <w:szCs w:val="24"/>
                <w:vertAlign w:val="subscript"/>
                <w:lang w:val="en-GB"/>
              </w:rPr>
              <w:t>t</w:t>
            </w:r>
            <w:proofErr w:type="spellEnd"/>
            <w:r w:rsidRPr="00182671">
              <w:rPr>
                <w:rFonts w:ascii="Times" w:eastAsia="Batang" w:hAnsi="Times"/>
                <w:sz w:val="20"/>
                <w:szCs w:val="24"/>
                <w:lang w:val="en-GB"/>
              </w:rPr>
              <w:t xml:space="preserve">, </w:t>
            </w:r>
            <w:proofErr w:type="spellStart"/>
            <w:r w:rsidRPr="00182671">
              <w:rPr>
                <w:rFonts w:ascii="Times" w:eastAsia="Batang" w:hAnsi="Times"/>
                <w:sz w:val="20"/>
                <w:szCs w:val="24"/>
                <w:lang w:val="en-GB"/>
              </w:rPr>
              <w:t>N</w:t>
            </w:r>
            <w:r w:rsidRPr="00182671">
              <w:rPr>
                <w:rFonts w:ascii="Times" w:eastAsia="Batang" w:hAnsi="Times"/>
                <w:sz w:val="20"/>
                <w:szCs w:val="24"/>
                <w:vertAlign w:val="subscript"/>
                <w:lang w:val="en-GB"/>
              </w:rPr>
              <w:t>t</w:t>
            </w:r>
            <w:proofErr w:type="spellEnd"/>
            <w:r w:rsidRPr="00182671">
              <w:rPr>
                <w:rFonts w:ascii="Times" w:eastAsia="Batang" w:hAnsi="Times"/>
                <w:sz w:val="20"/>
                <w:szCs w:val="24"/>
                <w:lang w:val="en-GB"/>
              </w:rPr>
              <w:t xml:space="preserve">', k to </w:t>
            </w:r>
            <w:proofErr w:type="spellStart"/>
            <w:r w:rsidRPr="00182671">
              <w:rPr>
                <w:rFonts w:ascii="Times" w:eastAsia="Batang" w:hAnsi="Times"/>
                <w:sz w:val="20"/>
                <w:szCs w:val="24"/>
                <w:lang w:val="en-GB"/>
              </w:rPr>
              <w:t>gNB</w:t>
            </w:r>
            <w:proofErr w:type="spellEnd"/>
            <w:r w:rsidRPr="00182671">
              <w:rPr>
                <w:rFonts w:ascii="Times" w:eastAsia="Batang" w:hAnsi="Times"/>
                <w:sz w:val="20"/>
                <w:szCs w:val="24"/>
                <w:lang w:val="en-GB"/>
              </w:rPr>
              <w:t xml:space="preserve"> via </w:t>
            </w:r>
            <w:proofErr w:type="spellStart"/>
            <w:r w:rsidRPr="00182671">
              <w:rPr>
                <w:rFonts w:ascii="Times" w:eastAsia="Batang" w:hAnsi="Times"/>
                <w:sz w:val="20"/>
                <w:szCs w:val="24"/>
                <w:lang w:val="en-GB"/>
              </w:rPr>
              <w:t>NRPPa</w:t>
            </w:r>
            <w:proofErr w:type="spellEnd"/>
            <w:r w:rsidRPr="00A33D7F">
              <w:rPr>
                <w:rFonts w:ascii="Times" w:eastAsia="Batang" w:hAnsi="Times"/>
                <w:sz w:val="20"/>
                <w:szCs w:val="24"/>
                <w:lang w:val="en-GB"/>
              </w:rPr>
              <w:t>. Candidate set values:</w:t>
            </w:r>
          </w:p>
          <w:p w14:paraId="795CEDF9" w14:textId="77777777" w:rsidR="008450B9" w:rsidRPr="00A33D7F" w:rsidRDefault="008450B9" w:rsidP="000721BC">
            <w:pPr>
              <w:widowControl/>
              <w:numPr>
                <w:ilvl w:val="1"/>
                <w:numId w:val="5"/>
              </w:numPr>
              <w:suppressAutoHyphens/>
              <w:autoSpaceDE/>
              <w:autoSpaceDN/>
              <w:adjustRightInd/>
              <w:snapToGrid/>
              <w:spacing w:after="0"/>
              <w:jc w:val="left"/>
              <w:rPr>
                <w:rFonts w:ascii="Times" w:eastAsia="Batang" w:hAnsi="Times"/>
                <w:sz w:val="20"/>
                <w:szCs w:val="24"/>
                <w:lang w:val="en-GB"/>
              </w:rPr>
            </w:pP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'&lt;=24. FFS: </w:t>
            </w: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 values.  </w:t>
            </w:r>
          </w:p>
          <w:p w14:paraId="7D226D2D" w14:textId="77777777" w:rsidR="008450B9" w:rsidRPr="00A33D7F" w:rsidRDefault="008450B9" w:rsidP="000721BC">
            <w:pPr>
              <w:widowControl/>
              <w:numPr>
                <w:ilvl w:val="1"/>
                <w:numId w:val="5"/>
              </w:numPr>
              <w:suppressAutoHyphens/>
              <w:autoSpaceDE/>
              <w:autoSpaceDN/>
              <w:adjustRightInd/>
              <w:snapToGrid/>
              <w:spacing w:after="0"/>
              <w:jc w:val="left"/>
              <w:rPr>
                <w:rFonts w:ascii="Times" w:eastAsia="Batang" w:hAnsi="Times"/>
                <w:sz w:val="20"/>
                <w:szCs w:val="24"/>
                <w:lang w:val="en-GB"/>
              </w:rPr>
            </w:pP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 = {32, 64, 128}</w:t>
            </w:r>
          </w:p>
          <w:p w14:paraId="2CC36424" w14:textId="77777777" w:rsidR="008450B9" w:rsidRPr="00A33D7F" w:rsidRDefault="008450B9" w:rsidP="000721BC">
            <w:pPr>
              <w:widowControl/>
              <w:numPr>
                <w:ilvl w:val="1"/>
                <w:numId w:val="5"/>
              </w:numPr>
              <w:suppressAutoHyphens/>
              <w:autoSpaceDE/>
              <w:autoSpaceDN/>
              <w:adjustRightInd/>
              <w:snapToGrid/>
              <w:spacing w:after="0"/>
              <w:jc w:val="left"/>
              <w:rPr>
                <w:rFonts w:ascii="Times" w:eastAsia="Batang" w:hAnsi="Times"/>
                <w:sz w:val="20"/>
                <w:szCs w:val="24"/>
                <w:lang w:val="en-GB"/>
              </w:rPr>
            </w:pPr>
            <w:r w:rsidRPr="00A33D7F">
              <w:rPr>
                <w:rFonts w:ascii="Times" w:eastAsia="Batang" w:hAnsi="Times"/>
                <w:sz w:val="20"/>
                <w:szCs w:val="24"/>
                <w:lang w:val="en-GB"/>
              </w:rPr>
              <w:t xml:space="preserve">FFS: k </w:t>
            </w:r>
          </w:p>
          <w:p w14:paraId="5EE5783E" w14:textId="77777777" w:rsidR="008450B9" w:rsidRPr="0088687E" w:rsidRDefault="008450B9" w:rsidP="000721BC">
            <w:pPr>
              <w:widowControl/>
              <w:numPr>
                <w:ilvl w:val="1"/>
                <w:numId w:val="5"/>
              </w:numPr>
              <w:suppressAutoHyphens/>
              <w:autoSpaceDE/>
              <w:autoSpaceDN/>
              <w:adjustRightInd/>
              <w:snapToGrid/>
              <w:spacing w:after="0"/>
              <w:jc w:val="left"/>
              <w:rPr>
                <w:rFonts w:ascii="Times" w:eastAsia="Batang" w:hAnsi="Times"/>
                <w:sz w:val="20"/>
                <w:szCs w:val="24"/>
                <w:lang w:val="en-GB"/>
              </w:rPr>
            </w:pPr>
            <w:r w:rsidRPr="00A33D7F">
              <w:rPr>
                <w:rFonts w:ascii="Times" w:eastAsia="Batang" w:hAnsi="Times"/>
                <w:sz w:val="20"/>
                <w:szCs w:val="24"/>
                <w:lang w:val="en-GB"/>
              </w:rPr>
              <w:t xml:space="preserve">The </w:t>
            </w:r>
            <w:proofErr w:type="spellStart"/>
            <w:r w:rsidRPr="00A33D7F">
              <w:rPr>
                <w:rFonts w:ascii="Times" w:eastAsia="Batang" w:hAnsi="Times"/>
                <w:sz w:val="20"/>
                <w:szCs w:val="24"/>
                <w:lang w:val="en-GB"/>
              </w:rPr>
              <w:t>gNB</w:t>
            </w:r>
            <w:proofErr w:type="spellEnd"/>
            <w:r w:rsidRPr="00A33D7F">
              <w:rPr>
                <w:rFonts w:ascii="Times" w:eastAsia="Batang" w:hAnsi="Times"/>
                <w:sz w:val="20"/>
                <w:szCs w:val="24"/>
                <w:lang w:val="en-GB"/>
              </w:rPr>
              <w:t>/TRP</w:t>
            </w:r>
            <w:r w:rsidRPr="0088687E">
              <w:rPr>
                <w:rFonts w:ascii="Times" w:eastAsia="Batang" w:hAnsi="Times"/>
                <w:sz w:val="20"/>
                <w:szCs w:val="24"/>
                <w:lang w:val="en-GB"/>
              </w:rPr>
              <w:t xml:space="preserve"> may use different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and/or k values other than the signalled parameter for measurement reporting. In this case, it’s up to LMF implementation to process the reported measurement</w:t>
            </w:r>
          </w:p>
          <w:p w14:paraId="2442C116" w14:textId="77777777" w:rsidR="008450B9" w:rsidRPr="0088687E" w:rsidRDefault="008450B9" w:rsidP="000721BC">
            <w:pPr>
              <w:widowControl/>
              <w:numPr>
                <w:ilvl w:val="0"/>
                <w:numId w:val="5"/>
              </w:numPr>
              <w:tabs>
                <w:tab w:val="left" w:pos="720"/>
              </w:tabs>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FFS: whether transmit offset from </w:t>
            </w:r>
            <w:proofErr w:type="spellStart"/>
            <w:r w:rsidRPr="0088687E">
              <w:rPr>
                <w:rFonts w:ascii="Times" w:eastAsia="Batang" w:hAnsi="Times"/>
                <w:sz w:val="20"/>
                <w:szCs w:val="24"/>
                <w:lang w:val="en-GB"/>
              </w:rPr>
              <w:t>gNB</w:t>
            </w:r>
            <w:proofErr w:type="spellEnd"/>
            <w:r w:rsidRPr="0088687E">
              <w:rPr>
                <w:rFonts w:ascii="Times" w:eastAsia="Batang" w:hAnsi="Times"/>
                <w:sz w:val="20"/>
                <w:szCs w:val="24"/>
                <w:lang w:val="en-GB"/>
              </w:rPr>
              <w:t xml:space="preserve"> to LMF</w:t>
            </w:r>
          </w:p>
          <w:p w14:paraId="2FF62550" w14:textId="77777777" w:rsidR="008450B9" w:rsidRPr="0088687E" w:rsidRDefault="008450B9" w:rsidP="000721BC">
            <w:pPr>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Note: measurement by UE is a separate discussion.</w:t>
            </w:r>
          </w:p>
          <w:p w14:paraId="11022A02" w14:textId="77777777" w:rsidR="008450B9" w:rsidRDefault="008450B9" w:rsidP="000721BC">
            <w:pPr>
              <w:tabs>
                <w:tab w:val="left" w:pos="0"/>
                <w:tab w:val="left" w:pos="720"/>
              </w:tabs>
              <w:suppressAutoHyphens/>
              <w:autoSpaceDE/>
              <w:autoSpaceDN/>
              <w:adjustRightInd/>
              <w:snapToGrid/>
              <w:jc w:val="left"/>
              <w:rPr>
                <w:rFonts w:ascii="Times" w:eastAsia="Batang" w:hAnsi="Times"/>
                <w:sz w:val="20"/>
                <w:szCs w:val="24"/>
                <w:lang w:val="en-GB"/>
              </w:rPr>
            </w:pPr>
            <w:r w:rsidRPr="0088687E">
              <w:rPr>
                <w:rFonts w:ascii="Times" w:eastAsia="Batang" w:hAnsi="Times"/>
                <w:sz w:val="20"/>
                <w:szCs w:val="24"/>
                <w:lang w:val="en-GB"/>
              </w:rPr>
              <w:t>Note: the purpose of the time domain channel measurements, such as for Rel-19 AI/ML based positioning, is not specified</w:t>
            </w:r>
          </w:p>
          <w:p w14:paraId="1B124E32" w14:textId="77777777" w:rsidR="008450B9" w:rsidRPr="00AC28C1" w:rsidRDefault="008450B9" w:rsidP="000721BC">
            <w:pPr>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 xml:space="preserve">20 </w:t>
            </w:r>
            <w:r w:rsidRPr="00B475F0">
              <w:rPr>
                <w:rFonts w:eastAsia="DengXian"/>
                <w:b/>
                <w:i/>
                <w:color w:val="FF0000"/>
                <w:sz w:val="20"/>
                <w:lang w:eastAsia="zh-CN"/>
              </w:rPr>
              <w:t>********</w:t>
            </w:r>
          </w:p>
          <w:p w14:paraId="284E81DF" w14:textId="77777777" w:rsidR="008450B9" w:rsidRPr="00F74E45" w:rsidRDefault="008450B9" w:rsidP="000721BC">
            <w:pPr>
              <w:autoSpaceDE/>
              <w:autoSpaceDN/>
              <w:adjustRightInd/>
              <w:snapToGrid/>
              <w:spacing w:after="0"/>
              <w:jc w:val="left"/>
              <w:rPr>
                <w:rFonts w:ascii="Times" w:eastAsia="DengXian" w:hAnsi="Times"/>
                <w:sz w:val="20"/>
                <w:szCs w:val="24"/>
                <w:highlight w:val="green"/>
                <w:lang w:eastAsia="zh-CN"/>
              </w:rPr>
            </w:pPr>
            <w:r w:rsidRPr="00F74E45">
              <w:rPr>
                <w:rFonts w:ascii="Times" w:eastAsia="DengXian" w:hAnsi="Times" w:hint="eastAsia"/>
                <w:sz w:val="20"/>
                <w:szCs w:val="24"/>
                <w:highlight w:val="green"/>
                <w:lang w:eastAsia="zh-CN"/>
              </w:rPr>
              <w:t>Agreement</w:t>
            </w:r>
          </w:p>
          <w:p w14:paraId="66D91A35" w14:textId="77777777" w:rsidR="008450B9" w:rsidRPr="00F74E45" w:rsidRDefault="008450B9" w:rsidP="000721BC">
            <w:pPr>
              <w:autoSpaceDE/>
              <w:autoSpaceDN/>
              <w:adjustRightInd/>
              <w:snapToGrid/>
              <w:spacing w:after="0"/>
              <w:jc w:val="left"/>
              <w:rPr>
                <w:rFonts w:ascii="Times" w:eastAsia="Batang" w:hAnsi="Times"/>
                <w:sz w:val="20"/>
                <w:szCs w:val="24"/>
                <w:lang w:val="en-GB"/>
              </w:rPr>
            </w:pPr>
            <w:r w:rsidRPr="00F74E45">
              <w:rPr>
                <w:rFonts w:ascii="Times" w:eastAsia="Batang" w:hAnsi="Times"/>
                <w:sz w:val="20"/>
                <w:szCs w:val="24"/>
              </w:rPr>
              <w:t>For Rel-19 AI/ML based positioning, for Case 3b, “</w:t>
            </w:r>
            <w:r w:rsidRPr="00F74E45">
              <w:rPr>
                <w:rFonts w:ascii="Times" w:eastAsia="Batang" w:hAnsi="Times"/>
                <w:sz w:val="20"/>
                <w:szCs w:val="24"/>
                <w:lang w:val="en-GB"/>
              </w:rPr>
              <w:t>FFS: k” in RAN1#119 agreement is resolved by supporting:</w:t>
            </w:r>
          </w:p>
          <w:p w14:paraId="31CF470F" w14:textId="77777777" w:rsidR="008450B9" w:rsidRPr="00F74E45" w:rsidRDefault="008450B9" w:rsidP="000721BC">
            <w:pPr>
              <w:numPr>
                <w:ilvl w:val="0"/>
                <w:numId w:val="25"/>
              </w:numPr>
              <w:suppressAutoHyphens/>
              <w:autoSpaceDE/>
              <w:autoSpaceDN/>
              <w:adjustRightInd/>
              <w:snapToGrid/>
              <w:spacing w:after="80"/>
              <w:jc w:val="left"/>
              <w:rPr>
                <w:rFonts w:ascii="Times" w:eastAsia="Batang" w:hAnsi="Times"/>
                <w:sz w:val="20"/>
                <w:szCs w:val="24"/>
                <w:lang w:val="en-GB" w:eastAsia="x-none"/>
              </w:rPr>
            </w:pPr>
            <w:r w:rsidRPr="00F74E45">
              <w:rPr>
                <w:rFonts w:ascii="Times" w:eastAsia="Batang" w:hAnsi="Times"/>
                <w:sz w:val="20"/>
                <w:szCs w:val="24"/>
                <w:lang w:val="en-GB" w:eastAsia="x-none"/>
              </w:rPr>
              <w:t>k = {0...5}</w:t>
            </w:r>
          </w:p>
          <w:p w14:paraId="77E5E230" w14:textId="77777777" w:rsidR="008450B9" w:rsidRPr="00F74E45" w:rsidRDefault="008450B9" w:rsidP="000721BC">
            <w:pPr>
              <w:autoSpaceDE/>
              <w:autoSpaceDN/>
              <w:adjustRightInd/>
              <w:snapToGrid/>
              <w:spacing w:after="0"/>
              <w:jc w:val="left"/>
              <w:rPr>
                <w:rFonts w:ascii="Times" w:eastAsia="DengXian" w:hAnsi="Times"/>
                <w:sz w:val="20"/>
                <w:szCs w:val="24"/>
                <w:highlight w:val="green"/>
                <w:lang w:eastAsia="zh-CN"/>
              </w:rPr>
            </w:pPr>
            <w:r w:rsidRPr="00F74E45">
              <w:rPr>
                <w:rFonts w:ascii="Times" w:eastAsia="DengXian" w:hAnsi="Times" w:hint="eastAsia"/>
                <w:sz w:val="20"/>
                <w:szCs w:val="24"/>
                <w:highlight w:val="green"/>
                <w:lang w:eastAsia="zh-CN"/>
              </w:rPr>
              <w:lastRenderedPageBreak/>
              <w:t>Agreement</w:t>
            </w:r>
          </w:p>
          <w:p w14:paraId="4923402D" w14:textId="77777777" w:rsidR="008450B9" w:rsidRPr="00F74E45" w:rsidRDefault="008450B9" w:rsidP="000721BC">
            <w:pPr>
              <w:autoSpaceDE/>
              <w:autoSpaceDN/>
              <w:adjustRightInd/>
              <w:snapToGrid/>
              <w:spacing w:after="0"/>
              <w:jc w:val="left"/>
              <w:rPr>
                <w:rFonts w:ascii="Times" w:eastAsia="Batang" w:hAnsi="Times"/>
                <w:sz w:val="20"/>
                <w:szCs w:val="24"/>
                <w:lang w:val="en-GB"/>
              </w:rPr>
            </w:pPr>
            <w:r w:rsidRPr="00F74E45">
              <w:rPr>
                <w:rFonts w:ascii="Times" w:eastAsia="Batang" w:hAnsi="Times"/>
                <w:sz w:val="20"/>
                <w:szCs w:val="24"/>
              </w:rPr>
              <w:t>For Rel-19 AI/ML based positioning, for Case 3b, “</w:t>
            </w:r>
            <w:r w:rsidRPr="00F74E45">
              <w:rPr>
                <w:rFonts w:ascii="Times" w:eastAsia="Batang" w:hAnsi="Times"/>
                <w:sz w:val="20"/>
                <w:szCs w:val="24"/>
                <w:lang w:val="en-GB"/>
              </w:rPr>
              <w:t xml:space="preserve">FFS: </w:t>
            </w:r>
            <w:proofErr w:type="spellStart"/>
            <w:r w:rsidRPr="00F74E45">
              <w:rPr>
                <w:rFonts w:ascii="Times" w:eastAsia="Batang" w:hAnsi="Times"/>
                <w:sz w:val="20"/>
                <w:szCs w:val="24"/>
                <w:lang w:val="en-GB"/>
              </w:rPr>
              <w:t>N</w:t>
            </w:r>
            <w:r w:rsidRPr="00F74E45">
              <w:rPr>
                <w:rFonts w:ascii="Times" w:eastAsia="Batang" w:hAnsi="Times"/>
                <w:sz w:val="20"/>
                <w:szCs w:val="24"/>
                <w:vertAlign w:val="subscript"/>
                <w:lang w:val="en-GB"/>
              </w:rPr>
              <w:t>t</w:t>
            </w:r>
            <w:proofErr w:type="spellEnd"/>
            <w:r w:rsidRPr="00F74E45">
              <w:rPr>
                <w:rFonts w:ascii="Times" w:eastAsia="Batang" w:hAnsi="Times"/>
                <w:sz w:val="20"/>
                <w:szCs w:val="24"/>
                <w:lang w:val="en-GB"/>
              </w:rPr>
              <w:t>' values” in RAN1#119 agreement is resolved by supporting:</w:t>
            </w:r>
          </w:p>
          <w:p w14:paraId="6861D82F" w14:textId="77777777" w:rsidR="008450B9" w:rsidRPr="004C3363" w:rsidRDefault="008450B9" w:rsidP="000721BC">
            <w:pPr>
              <w:numPr>
                <w:ilvl w:val="0"/>
                <w:numId w:val="25"/>
              </w:numPr>
              <w:suppressAutoHyphens/>
              <w:autoSpaceDE/>
              <w:autoSpaceDN/>
              <w:adjustRightInd/>
              <w:snapToGrid/>
              <w:spacing w:after="80"/>
              <w:jc w:val="left"/>
              <w:rPr>
                <w:rFonts w:ascii="Times" w:eastAsia="Batang" w:hAnsi="Times"/>
                <w:sz w:val="20"/>
                <w:szCs w:val="24"/>
                <w:lang w:val="en-GB" w:eastAsia="x-none"/>
              </w:rPr>
            </w:pPr>
            <w:proofErr w:type="spellStart"/>
            <w:r w:rsidRPr="00F74E45">
              <w:rPr>
                <w:rFonts w:ascii="Times" w:eastAsia="Batang" w:hAnsi="Times"/>
                <w:sz w:val="20"/>
                <w:szCs w:val="24"/>
                <w:lang w:val="en-GB" w:eastAsia="x-none"/>
              </w:rPr>
              <w:t>N</w:t>
            </w:r>
            <w:r w:rsidRPr="00F74E45">
              <w:rPr>
                <w:rFonts w:ascii="Times" w:eastAsia="Batang" w:hAnsi="Times"/>
                <w:sz w:val="20"/>
                <w:szCs w:val="24"/>
                <w:vertAlign w:val="subscript"/>
                <w:lang w:val="en-GB" w:eastAsia="x-none"/>
              </w:rPr>
              <w:t>t</w:t>
            </w:r>
            <w:proofErr w:type="spellEnd"/>
            <w:r w:rsidRPr="00F74E45">
              <w:rPr>
                <w:rFonts w:ascii="Times" w:eastAsia="Batang" w:hAnsi="Times"/>
                <w:sz w:val="20"/>
                <w:szCs w:val="24"/>
                <w:lang w:val="en-GB" w:eastAsia="x-none"/>
              </w:rPr>
              <w:t xml:space="preserve">' </w:t>
            </w:r>
            <w:r w:rsidRPr="00F74E45">
              <w:rPr>
                <w:rFonts w:ascii="Times" w:eastAsia="Batang" w:hAnsi="Times" w:cs="Calibri"/>
                <w:sz w:val="20"/>
                <w:lang w:val="en-GB" w:eastAsia="x-none"/>
              </w:rPr>
              <w:t>= {</w:t>
            </w:r>
            <w:r w:rsidRPr="00F74E45">
              <w:rPr>
                <w:rFonts w:ascii="Times" w:eastAsia="DengXian" w:hAnsi="Times" w:cs="Calibri" w:hint="eastAsia"/>
                <w:sz w:val="20"/>
                <w:lang w:val="en-GB" w:eastAsia="zh-CN"/>
              </w:rPr>
              <w:t>8</w:t>
            </w:r>
            <w:r w:rsidRPr="00F74E45">
              <w:rPr>
                <w:rFonts w:ascii="Times" w:eastAsia="Batang" w:hAnsi="Times" w:cs="Calibri"/>
                <w:sz w:val="20"/>
                <w:lang w:val="en-GB" w:eastAsia="x-none"/>
              </w:rPr>
              <w:t>, 16, 2</w:t>
            </w:r>
            <w:r w:rsidRPr="00F74E45">
              <w:rPr>
                <w:rFonts w:ascii="Times" w:eastAsia="DengXian" w:hAnsi="Times" w:cs="Calibri" w:hint="eastAsia"/>
                <w:sz w:val="20"/>
                <w:lang w:val="en-GB" w:eastAsia="zh-CN"/>
              </w:rPr>
              <w:t>4</w:t>
            </w:r>
            <w:r w:rsidRPr="00F74E45">
              <w:rPr>
                <w:rFonts w:ascii="Times" w:eastAsia="Batang" w:hAnsi="Times" w:cs="Calibri"/>
                <w:sz w:val="20"/>
                <w:lang w:val="en-GB" w:eastAsia="x-none"/>
              </w:rPr>
              <w:t>}</w:t>
            </w:r>
          </w:p>
        </w:tc>
      </w:tr>
    </w:tbl>
    <w:p w14:paraId="4312BA90" w14:textId="77777777" w:rsidR="008450B9" w:rsidRDefault="008450B9" w:rsidP="008450B9">
      <w:pPr>
        <w:spacing w:before="120"/>
        <w:rPr>
          <w:color w:val="000000"/>
          <w:lang w:eastAsia="zh-CN"/>
        </w:rPr>
      </w:pPr>
      <w:r>
        <w:rPr>
          <w:color w:val="000000"/>
          <w:lang w:eastAsia="zh-CN"/>
        </w:rPr>
        <w:lastRenderedPageBreak/>
        <w:t xml:space="preserve">In order to support measurement type (B), there is the need to signal from LMF to </w:t>
      </w:r>
      <w:proofErr w:type="spellStart"/>
      <w:r>
        <w:rPr>
          <w:color w:val="000000"/>
          <w:lang w:eastAsia="zh-CN"/>
        </w:rPr>
        <w:t>gNB</w:t>
      </w:r>
      <w:proofErr w:type="spellEnd"/>
      <w:r>
        <w:rPr>
          <w:color w:val="000000"/>
          <w:lang w:eastAsia="zh-CN"/>
        </w:rPr>
        <w:t xml:space="preserve"> a set of configuration </w:t>
      </w:r>
      <w:r w:rsidRPr="00B73597">
        <w:rPr>
          <w:color w:val="000000"/>
          <w:lang w:eastAsia="zh-CN"/>
        </w:rPr>
        <w:t>parameters (</w:t>
      </w:r>
      <w:proofErr w:type="spellStart"/>
      <w:r w:rsidRPr="00B73597">
        <w:t>N</w:t>
      </w:r>
      <w:r w:rsidRPr="00B73597">
        <w:rPr>
          <w:vertAlign w:val="subscript"/>
        </w:rPr>
        <w:t>t</w:t>
      </w:r>
      <w:proofErr w:type="spellEnd"/>
      <w:r>
        <w:t xml:space="preserve">, </w:t>
      </w:r>
      <w:proofErr w:type="spellStart"/>
      <w:r w:rsidRPr="00B73597">
        <w:t>N</w:t>
      </w:r>
      <w:r w:rsidRPr="00B73597">
        <w:rPr>
          <w:vertAlign w:val="subscript"/>
        </w:rPr>
        <w:t>t</w:t>
      </w:r>
      <w:proofErr w:type="spellEnd"/>
      <w:r w:rsidRPr="00B73597">
        <w:t>'</w:t>
      </w:r>
      <w:r>
        <w:t xml:space="preserve"> and</w:t>
      </w:r>
      <w:r w:rsidRPr="00B73597">
        <w:t xml:space="preserve"> k as agreed by RAN1</w:t>
      </w:r>
      <w:r w:rsidRPr="00B73597">
        <w:rPr>
          <w:color w:val="000000"/>
          <w:lang w:eastAsia="zh-CN"/>
        </w:rPr>
        <w:t>)</w:t>
      </w:r>
      <w:r>
        <w:rPr>
          <w:color w:val="000000"/>
          <w:lang w:eastAsia="zh-CN"/>
        </w:rPr>
        <w:t xml:space="preserve">, whose value ranges have been discussed and agreed in RAN1 as captured above. Therefore, RAN3 needs to start discussing about the </w:t>
      </w:r>
      <w:proofErr w:type="spellStart"/>
      <w:r>
        <w:rPr>
          <w:color w:val="000000"/>
          <w:lang w:eastAsia="zh-CN"/>
        </w:rPr>
        <w:t>signalling</w:t>
      </w:r>
      <w:proofErr w:type="spellEnd"/>
      <w:r>
        <w:rPr>
          <w:color w:val="000000"/>
          <w:lang w:eastAsia="zh-CN"/>
        </w:rPr>
        <w:t xml:space="preserve"> details, e.g., which procedure over </w:t>
      </w:r>
      <w:proofErr w:type="spellStart"/>
      <w:r>
        <w:rPr>
          <w:color w:val="000000"/>
          <w:lang w:eastAsia="zh-CN"/>
        </w:rPr>
        <w:t>NRPPa</w:t>
      </w:r>
      <w:proofErr w:type="spellEnd"/>
      <w:r>
        <w:rPr>
          <w:color w:val="000000"/>
          <w:lang w:eastAsia="zh-CN"/>
        </w:rPr>
        <w:t xml:space="preserve"> to use. In our view, and in light of the RAN3 agreements from RAN3#125bis that the Measurement procedure defined in </w:t>
      </w:r>
      <w:proofErr w:type="spellStart"/>
      <w:r>
        <w:rPr>
          <w:color w:val="000000"/>
          <w:lang w:eastAsia="zh-CN"/>
        </w:rPr>
        <w:t>NRPPa</w:t>
      </w:r>
      <w:proofErr w:type="spellEnd"/>
      <w:r>
        <w:rPr>
          <w:color w:val="000000"/>
          <w:lang w:eastAsia="zh-CN"/>
        </w:rPr>
        <w:t xml:space="preserve"> needs to be reused to support requesting and reporting the related measurements to LMF for Case 3b, we think that the </w:t>
      </w:r>
      <w:r w:rsidRPr="009819CD">
        <w:rPr>
          <w:bCs/>
          <w:i/>
          <w:iCs/>
          <w:color w:val="000000"/>
          <w:lang w:eastAsia="zh-CN"/>
        </w:rPr>
        <w:t>TRP Measurement Quantity</w:t>
      </w:r>
      <w:r>
        <w:rPr>
          <w:bCs/>
          <w:i/>
          <w:iCs/>
          <w:color w:val="000000"/>
          <w:lang w:eastAsia="zh-CN"/>
        </w:rPr>
        <w:t xml:space="preserve"> Item</w:t>
      </w:r>
      <w:r w:rsidRPr="009819CD">
        <w:rPr>
          <w:bCs/>
          <w:color w:val="000000"/>
          <w:lang w:eastAsia="zh-CN"/>
        </w:rPr>
        <w:t xml:space="preserve"> IE in the</w:t>
      </w:r>
      <w:r>
        <w:rPr>
          <w:b/>
          <w:color w:val="000000"/>
          <w:lang w:eastAsia="zh-CN"/>
        </w:rPr>
        <w:t xml:space="preserve"> </w:t>
      </w:r>
      <w:r>
        <w:rPr>
          <w:color w:val="000000"/>
          <w:lang w:eastAsia="zh-CN"/>
        </w:rPr>
        <w:t>MEASUREMENT REQUEST message (</w:t>
      </w:r>
      <w:r>
        <w:t>LMF</w:t>
      </w:r>
      <w:r w:rsidRPr="002571EA">
        <w:t xml:space="preserve"> </w:t>
      </w:r>
      <w:r w:rsidRPr="002571EA">
        <w:sym w:font="Symbol" w:char="F0AE"/>
      </w:r>
      <w:r w:rsidRPr="002571EA">
        <w:t xml:space="preserve"> </w:t>
      </w:r>
      <w:r>
        <w:t>NG-RAN node</w:t>
      </w:r>
      <w:r>
        <w:rPr>
          <w:color w:val="000000"/>
          <w:lang w:eastAsia="zh-CN"/>
        </w:rPr>
        <w:t xml:space="preserve">) could be enhanced so that the LMF can signal </w:t>
      </w:r>
      <w:proofErr w:type="spellStart"/>
      <w:r w:rsidRPr="00B73597">
        <w:t>N</w:t>
      </w:r>
      <w:r w:rsidRPr="00B73597">
        <w:rPr>
          <w:vertAlign w:val="subscript"/>
        </w:rPr>
        <w:t>t</w:t>
      </w:r>
      <w:proofErr w:type="spellEnd"/>
      <w:r w:rsidRPr="00B73597">
        <w:t>'</w:t>
      </w:r>
      <w:r>
        <w:t xml:space="preserve"> and</w:t>
      </w:r>
      <w:r w:rsidRPr="00B73597">
        <w:t xml:space="preserve"> </w:t>
      </w:r>
      <w:proofErr w:type="spellStart"/>
      <w:r w:rsidRPr="00B73597">
        <w:t>N</w:t>
      </w:r>
      <w:r w:rsidRPr="00B73597">
        <w:rPr>
          <w:vertAlign w:val="subscript"/>
        </w:rPr>
        <w:t>t</w:t>
      </w:r>
      <w:proofErr w:type="spellEnd"/>
      <w:r>
        <w:t xml:space="preserve"> to the </w:t>
      </w:r>
      <w:proofErr w:type="spellStart"/>
      <w:r>
        <w:t>gNB</w:t>
      </w:r>
      <w:proofErr w:type="spellEnd"/>
      <w:r>
        <w:t xml:space="preserve">. In our understanding, in fact, </w:t>
      </w:r>
      <w:r w:rsidRPr="00B73597">
        <w:t>k</w:t>
      </w:r>
      <w:r>
        <w:t xml:space="preserve"> can already be </w:t>
      </w:r>
      <w:proofErr w:type="spellStart"/>
      <w:r>
        <w:t>signalled</w:t>
      </w:r>
      <w:proofErr w:type="spellEnd"/>
      <w:r>
        <w:t xml:space="preserve"> to the </w:t>
      </w:r>
      <w:proofErr w:type="spellStart"/>
      <w:r>
        <w:t>gNB</w:t>
      </w:r>
      <w:proofErr w:type="spellEnd"/>
      <w:r>
        <w:t xml:space="preserve"> with the values agreed by RAN1, that is, k = 0,..,5.</w:t>
      </w:r>
      <w:r>
        <w:rPr>
          <w:color w:val="000000"/>
          <w:lang w:eastAsia="zh-CN"/>
        </w:rPr>
        <w:t xml:space="preserve"> </w:t>
      </w:r>
    </w:p>
    <w:p w14:paraId="408BF48A" w14:textId="77777777" w:rsidR="008450B9" w:rsidRDefault="008450B9" w:rsidP="008450B9">
      <w:pPr>
        <w:spacing w:before="120" w:after="0"/>
        <w:rPr>
          <w:b/>
          <w:color w:val="000000"/>
          <w:lang w:eastAsia="zh-CN"/>
        </w:rPr>
      </w:pPr>
      <w:r w:rsidRPr="00F413D4">
        <w:rPr>
          <w:b/>
          <w:color w:val="000000"/>
          <w:lang w:eastAsia="zh-CN"/>
        </w:rPr>
        <w:t xml:space="preserve">Proposal </w:t>
      </w:r>
      <w:r>
        <w:rPr>
          <w:b/>
          <w:color w:val="000000"/>
          <w:lang w:eastAsia="zh-CN"/>
        </w:rPr>
        <w:t>4</w:t>
      </w:r>
      <w:r w:rsidRPr="00F413D4">
        <w:rPr>
          <w:b/>
          <w:color w:val="000000"/>
          <w:lang w:eastAsia="zh-CN"/>
        </w:rPr>
        <w:t xml:space="preserve">: RAN3 to </w:t>
      </w:r>
      <w:r>
        <w:rPr>
          <w:b/>
          <w:color w:val="000000"/>
          <w:lang w:eastAsia="zh-CN"/>
        </w:rPr>
        <w:t xml:space="preserve">agree that the </w:t>
      </w:r>
      <w:r w:rsidRPr="009819CD">
        <w:rPr>
          <w:b/>
          <w:i/>
          <w:iCs/>
          <w:color w:val="000000"/>
          <w:lang w:eastAsia="zh-CN"/>
        </w:rPr>
        <w:t>TRP Measurement Quantity</w:t>
      </w:r>
      <w:r>
        <w:rPr>
          <w:b/>
          <w:i/>
          <w:iCs/>
          <w:color w:val="000000"/>
          <w:lang w:eastAsia="zh-CN"/>
        </w:rPr>
        <w:t xml:space="preserve"> Item</w:t>
      </w:r>
      <w:r>
        <w:rPr>
          <w:b/>
          <w:color w:val="000000"/>
          <w:lang w:eastAsia="zh-CN"/>
        </w:rPr>
        <w:t xml:space="preserve"> IE in the MEASUREMENT REQUEST message in </w:t>
      </w:r>
      <w:proofErr w:type="spellStart"/>
      <w:r>
        <w:rPr>
          <w:b/>
          <w:color w:val="000000"/>
          <w:lang w:eastAsia="zh-CN"/>
        </w:rPr>
        <w:t>NRPPa</w:t>
      </w:r>
      <w:proofErr w:type="spellEnd"/>
      <w:r>
        <w:rPr>
          <w:b/>
          <w:color w:val="000000"/>
          <w:lang w:eastAsia="zh-CN"/>
        </w:rPr>
        <w:t xml:space="preserve"> is enhanced to signal the configuration parameters (</w:t>
      </w:r>
      <w:proofErr w:type="spellStart"/>
      <w:r w:rsidRPr="00182671">
        <w:rPr>
          <w:b/>
          <w:color w:val="000000"/>
          <w:lang w:eastAsia="zh-CN"/>
        </w:rPr>
        <w:t>N</w:t>
      </w:r>
      <w:r w:rsidRPr="00182671">
        <w:rPr>
          <w:b/>
          <w:color w:val="000000"/>
          <w:vertAlign w:val="subscript"/>
          <w:lang w:eastAsia="zh-CN"/>
        </w:rPr>
        <w:t>t</w:t>
      </w:r>
      <w:proofErr w:type="spellEnd"/>
      <w:r>
        <w:rPr>
          <w:b/>
          <w:color w:val="000000"/>
          <w:lang w:eastAsia="zh-CN"/>
        </w:rPr>
        <w:t xml:space="preserve"> and</w:t>
      </w:r>
      <w:r w:rsidRPr="00182671">
        <w:rPr>
          <w:b/>
          <w:color w:val="000000"/>
          <w:lang w:eastAsia="zh-CN"/>
        </w:rPr>
        <w:t xml:space="preserve"> </w:t>
      </w:r>
      <w:proofErr w:type="spellStart"/>
      <w:r w:rsidRPr="00332C7A">
        <w:rPr>
          <w:b/>
          <w:color w:val="000000"/>
          <w:lang w:eastAsia="zh-CN"/>
        </w:rPr>
        <w:t>N</w:t>
      </w:r>
      <w:r w:rsidRPr="00182671">
        <w:rPr>
          <w:b/>
          <w:color w:val="000000"/>
          <w:vertAlign w:val="subscript"/>
          <w:lang w:eastAsia="zh-CN"/>
        </w:rPr>
        <w:t>t</w:t>
      </w:r>
      <w:proofErr w:type="spellEnd"/>
      <w:r w:rsidRPr="00332C7A">
        <w:rPr>
          <w:b/>
          <w:color w:val="000000"/>
          <w:lang w:eastAsia="zh-CN"/>
        </w:rPr>
        <w:t>'</w:t>
      </w:r>
      <w:r>
        <w:rPr>
          <w:b/>
          <w:color w:val="000000"/>
          <w:lang w:eastAsia="zh-CN"/>
        </w:rPr>
        <w:t xml:space="preserve"> </w:t>
      </w:r>
      <w:r w:rsidRPr="00332C7A">
        <w:rPr>
          <w:b/>
          <w:color w:val="000000"/>
          <w:lang w:eastAsia="zh-CN"/>
        </w:rPr>
        <w:t>as agreed by RAN1</w:t>
      </w:r>
      <w:r>
        <w:rPr>
          <w:b/>
          <w:color w:val="000000"/>
          <w:lang w:eastAsia="zh-CN"/>
        </w:rPr>
        <w:t xml:space="preserve">) from LMF to </w:t>
      </w:r>
      <w:proofErr w:type="spellStart"/>
      <w:r>
        <w:rPr>
          <w:b/>
          <w:color w:val="000000"/>
          <w:lang w:eastAsia="zh-CN"/>
        </w:rPr>
        <w:t>gNB</w:t>
      </w:r>
      <w:proofErr w:type="spellEnd"/>
      <w:r>
        <w:rPr>
          <w:b/>
          <w:color w:val="000000"/>
          <w:lang w:eastAsia="zh-CN"/>
        </w:rPr>
        <w:t xml:space="preserve"> in order to support the channel measurement type (B) for Case 3b.</w:t>
      </w:r>
    </w:p>
    <w:p w14:paraId="54311DE2" w14:textId="3A63B29C" w:rsidR="008450B9" w:rsidRDefault="008450B9" w:rsidP="008450B9">
      <w:pPr>
        <w:spacing w:before="120"/>
        <w:rPr>
          <w:color w:val="000000"/>
          <w:lang w:eastAsia="zh-CN"/>
        </w:rPr>
      </w:pPr>
      <w:r w:rsidRPr="00B10E4B">
        <w:rPr>
          <w:color w:val="000000"/>
          <w:lang w:eastAsia="zh-CN"/>
        </w:rPr>
        <w:t xml:space="preserve">Based on the agreement from RAN1#116 that, for Case 3b, at least timing information as well as paired timing information and power information are supported for </w:t>
      </w:r>
      <w:r>
        <w:rPr>
          <w:color w:val="000000"/>
          <w:lang w:eastAsia="zh-CN"/>
        </w:rPr>
        <w:t xml:space="preserve">reporting, it is our understanding that the channel measurements for which the measurement types (A) and (B) apply is UL RTOA. This because the </w:t>
      </w:r>
      <w:proofErr w:type="spellStart"/>
      <w:r>
        <w:rPr>
          <w:color w:val="000000"/>
          <w:lang w:eastAsia="zh-CN"/>
        </w:rPr>
        <w:t>gNB</w:t>
      </w:r>
      <w:proofErr w:type="spellEnd"/>
      <w:r>
        <w:rPr>
          <w:color w:val="000000"/>
          <w:lang w:eastAsia="zh-CN"/>
        </w:rPr>
        <w:t xml:space="preserve"> Rx-Tx time difference (i.e., a </w:t>
      </w:r>
      <w:proofErr w:type="spellStart"/>
      <w:r>
        <w:rPr>
          <w:color w:val="000000"/>
          <w:lang w:eastAsia="zh-CN"/>
        </w:rPr>
        <w:t>gNB</w:t>
      </w:r>
      <w:proofErr w:type="spellEnd"/>
      <w:r>
        <w:rPr>
          <w:color w:val="000000"/>
          <w:lang w:eastAsia="zh-CN"/>
        </w:rPr>
        <w:t xml:space="preserve"> measurement) is used along with the UE Rx-Tx time difference (i.e., a UE measurement) for multi-RTT positioning to compute a UE location based on a round trip time. Extending this to AI/ML models, then we would need both </w:t>
      </w:r>
      <w:proofErr w:type="spellStart"/>
      <w:r>
        <w:rPr>
          <w:color w:val="000000"/>
          <w:lang w:eastAsia="zh-CN"/>
        </w:rPr>
        <w:t>gNB</w:t>
      </w:r>
      <w:proofErr w:type="spellEnd"/>
      <w:r>
        <w:rPr>
          <w:color w:val="000000"/>
          <w:lang w:eastAsia="zh-CN"/>
        </w:rPr>
        <w:t xml:space="preserve"> measurements and UE measurements as model input to determine the UE location, which is like combining Case 3b and Case 2b for which RAN1 has no related agreements. Moreover, Case 2b was removed from the objectives in the latest version of the WID </w:t>
      </w:r>
      <w:r>
        <w:rPr>
          <w:color w:val="000000"/>
          <w:lang w:eastAsia="zh-CN"/>
        </w:rPr>
        <w:fldChar w:fldCharType="begin"/>
      </w:r>
      <w:r>
        <w:rPr>
          <w:color w:val="000000"/>
          <w:lang w:eastAsia="zh-CN"/>
        </w:rPr>
        <w:instrText xml:space="preserve"> REF _Hlk192856012 \r \h </w:instrText>
      </w:r>
      <w:r>
        <w:rPr>
          <w:color w:val="000000"/>
          <w:lang w:eastAsia="zh-CN"/>
        </w:rPr>
      </w:r>
      <w:r>
        <w:rPr>
          <w:color w:val="000000"/>
          <w:lang w:eastAsia="zh-CN"/>
        </w:rPr>
        <w:fldChar w:fldCharType="separate"/>
      </w:r>
      <w:r>
        <w:rPr>
          <w:color w:val="000000"/>
          <w:lang w:eastAsia="zh-CN"/>
        </w:rPr>
        <w:t>[1]</w:t>
      </w:r>
      <w:r>
        <w:rPr>
          <w:color w:val="000000"/>
          <w:lang w:eastAsia="zh-CN"/>
        </w:rPr>
        <w:fldChar w:fldCharType="end"/>
      </w:r>
      <w:r>
        <w:rPr>
          <w:color w:val="000000"/>
          <w:lang w:eastAsia="zh-CN"/>
        </w:rPr>
        <w:t xml:space="preserve">, hence it will not be specified in Rel-19. Therefore, we think that for Case 3b the LMF can only request UL RTOA measurements (and, optionally, also UL SRS-RSRPP) from the </w:t>
      </w:r>
      <w:proofErr w:type="spellStart"/>
      <w:r>
        <w:rPr>
          <w:color w:val="000000"/>
          <w:lang w:eastAsia="zh-CN"/>
        </w:rPr>
        <w:t>gNB</w:t>
      </w:r>
      <w:proofErr w:type="spellEnd"/>
      <w:r>
        <w:rPr>
          <w:color w:val="000000"/>
          <w:lang w:eastAsia="zh-CN"/>
        </w:rPr>
        <w:t>. Based on this, the presence of the measurement type (B) configuration parameters (</w:t>
      </w:r>
      <w:proofErr w:type="spellStart"/>
      <w:r w:rsidRPr="00B73597">
        <w:t>N</w:t>
      </w:r>
      <w:r w:rsidRPr="00B73597">
        <w:rPr>
          <w:vertAlign w:val="subscript"/>
        </w:rPr>
        <w:t>t</w:t>
      </w:r>
      <w:proofErr w:type="spellEnd"/>
      <w:r>
        <w:t xml:space="preserve">, </w:t>
      </w:r>
      <w:proofErr w:type="spellStart"/>
      <w:r w:rsidRPr="00B73597">
        <w:t>N</w:t>
      </w:r>
      <w:r w:rsidRPr="00B73597">
        <w:rPr>
          <w:vertAlign w:val="subscript"/>
        </w:rPr>
        <w:t>t</w:t>
      </w:r>
      <w:proofErr w:type="spellEnd"/>
      <w:r w:rsidRPr="00B73597">
        <w:t>'</w:t>
      </w:r>
      <w:r>
        <w:t xml:space="preserve"> and</w:t>
      </w:r>
      <w:r w:rsidRPr="00B73597">
        <w:t xml:space="preserve"> k</w:t>
      </w:r>
      <w:r>
        <w:rPr>
          <w:color w:val="000000"/>
          <w:lang w:eastAsia="zh-CN"/>
        </w:rPr>
        <w:t xml:space="preserve">) within the MEASUREMENT </w:t>
      </w:r>
      <w:r w:rsidRPr="00DB7F60">
        <w:rPr>
          <w:color w:val="000000"/>
          <w:lang w:eastAsia="zh-CN"/>
        </w:rPr>
        <w:t>REQUEST</w:t>
      </w:r>
      <w:r>
        <w:rPr>
          <w:color w:val="000000"/>
          <w:lang w:eastAsia="zh-CN"/>
        </w:rPr>
        <w:t xml:space="preserve"> message needs to be conditional to the fact that the </w:t>
      </w:r>
      <w:r w:rsidRPr="00DB7F60">
        <w:rPr>
          <w:i/>
          <w:iCs/>
          <w:color w:val="000000"/>
          <w:lang w:eastAsia="zh-CN"/>
        </w:rPr>
        <w:t>TRP Measurement Type</w:t>
      </w:r>
      <w:r>
        <w:rPr>
          <w:color w:val="000000"/>
          <w:lang w:eastAsia="zh-CN"/>
        </w:rPr>
        <w:t xml:space="preserve"> IE in the </w:t>
      </w:r>
      <w:r w:rsidRPr="00DB7F60">
        <w:rPr>
          <w:i/>
          <w:iCs/>
          <w:color w:val="000000"/>
          <w:lang w:eastAsia="zh-CN"/>
        </w:rPr>
        <w:t>TRP Measurement Quantities Item</w:t>
      </w:r>
      <w:r>
        <w:rPr>
          <w:color w:val="000000"/>
          <w:lang w:eastAsia="zh-CN"/>
        </w:rPr>
        <w:t xml:space="preserve"> IE is UL-RTOA.</w:t>
      </w:r>
    </w:p>
    <w:p w14:paraId="7B545970" w14:textId="77777777" w:rsidR="008450B9" w:rsidRPr="00DB7F60" w:rsidRDefault="008450B9" w:rsidP="008450B9">
      <w:pPr>
        <w:spacing w:before="120" w:after="0"/>
        <w:rPr>
          <w:b/>
          <w:color w:val="000000"/>
          <w:lang w:eastAsia="zh-CN"/>
        </w:rPr>
      </w:pPr>
      <w:r w:rsidRPr="00DB7F60">
        <w:rPr>
          <w:b/>
          <w:color w:val="000000"/>
          <w:lang w:eastAsia="zh-CN"/>
        </w:rPr>
        <w:t>Proposal 5: RAN3 to agree that the presence of the measurement type (B) configuration parameters (</w:t>
      </w:r>
      <w:proofErr w:type="spellStart"/>
      <w:r w:rsidRPr="00DB7F60">
        <w:rPr>
          <w:b/>
        </w:rPr>
        <w:t>N</w:t>
      </w:r>
      <w:r w:rsidRPr="00DB7F60">
        <w:rPr>
          <w:b/>
          <w:vertAlign w:val="subscript"/>
        </w:rPr>
        <w:t>t</w:t>
      </w:r>
      <w:proofErr w:type="spellEnd"/>
      <w:r w:rsidRPr="00DB7F60">
        <w:rPr>
          <w:b/>
        </w:rPr>
        <w:t xml:space="preserve"> </w:t>
      </w:r>
      <w:r>
        <w:rPr>
          <w:b/>
        </w:rPr>
        <w:t xml:space="preserve">and </w:t>
      </w:r>
      <w:proofErr w:type="spellStart"/>
      <w:r w:rsidRPr="00DB7F60">
        <w:rPr>
          <w:b/>
        </w:rPr>
        <w:t>N</w:t>
      </w:r>
      <w:r w:rsidRPr="00DB7F60">
        <w:rPr>
          <w:b/>
          <w:vertAlign w:val="subscript"/>
        </w:rPr>
        <w:t>t</w:t>
      </w:r>
      <w:proofErr w:type="spellEnd"/>
      <w:r w:rsidRPr="00DB7F60">
        <w:rPr>
          <w:b/>
        </w:rPr>
        <w:t>'</w:t>
      </w:r>
      <w:r w:rsidRPr="00DB7F60">
        <w:rPr>
          <w:b/>
          <w:color w:val="000000"/>
          <w:lang w:eastAsia="zh-CN"/>
        </w:rPr>
        <w:t>) within the</w:t>
      </w:r>
      <w:r w:rsidRPr="009819CD">
        <w:rPr>
          <w:b/>
          <w:i/>
          <w:iCs/>
          <w:color w:val="000000"/>
          <w:lang w:eastAsia="zh-CN"/>
        </w:rPr>
        <w:t xml:space="preserve"> TRP Measurement Quantity</w:t>
      </w:r>
      <w:r>
        <w:rPr>
          <w:b/>
          <w:i/>
          <w:iCs/>
          <w:color w:val="000000"/>
          <w:lang w:eastAsia="zh-CN"/>
        </w:rPr>
        <w:t xml:space="preserve"> Item</w:t>
      </w:r>
      <w:r>
        <w:rPr>
          <w:b/>
          <w:color w:val="000000"/>
          <w:lang w:eastAsia="zh-CN"/>
        </w:rPr>
        <w:t xml:space="preserve"> IE in the</w:t>
      </w:r>
      <w:r w:rsidRPr="00DB7F60">
        <w:rPr>
          <w:b/>
          <w:color w:val="000000"/>
          <w:lang w:eastAsia="zh-CN"/>
        </w:rPr>
        <w:t xml:space="preserve"> MEASUREMENT REQUEST message needs to be conditional to the fact that the </w:t>
      </w:r>
      <w:r w:rsidRPr="00DB7F60">
        <w:rPr>
          <w:b/>
          <w:i/>
          <w:iCs/>
          <w:color w:val="000000"/>
          <w:lang w:eastAsia="zh-CN"/>
        </w:rPr>
        <w:t>TRP Measurement Type</w:t>
      </w:r>
      <w:r w:rsidRPr="00DB7F60">
        <w:rPr>
          <w:b/>
          <w:color w:val="000000"/>
          <w:lang w:eastAsia="zh-CN"/>
        </w:rPr>
        <w:t xml:space="preserve"> IE in the </w:t>
      </w:r>
      <w:r w:rsidRPr="00DB7F60">
        <w:rPr>
          <w:b/>
          <w:i/>
          <w:iCs/>
          <w:color w:val="000000"/>
          <w:lang w:eastAsia="zh-CN"/>
        </w:rPr>
        <w:t>TRP Measurement Quantities Item</w:t>
      </w:r>
      <w:r w:rsidRPr="00DB7F60">
        <w:rPr>
          <w:b/>
          <w:color w:val="000000"/>
          <w:lang w:eastAsia="zh-CN"/>
        </w:rPr>
        <w:t xml:space="preserve"> IE is UL-RTOA.</w:t>
      </w:r>
    </w:p>
    <w:p w14:paraId="6DF824EE" w14:textId="1848AAC2" w:rsidR="008450B9" w:rsidRDefault="008450B9" w:rsidP="008450B9">
      <w:pPr>
        <w:spacing w:before="120"/>
        <w:rPr>
          <w:color w:val="000000"/>
          <w:lang w:eastAsia="zh-CN"/>
        </w:rPr>
      </w:pPr>
      <w:r>
        <w:rPr>
          <w:color w:val="000000"/>
          <w:lang w:eastAsia="zh-CN"/>
        </w:rPr>
        <w:t xml:space="preserve">Concerning the measurement report for Case 3b, in the last meeting RAN1 agreed that “descriptive info” of the channel measurement is included together with the channel measurement values – either explicitly or implicitly – and such “descriptive info” includes at least the measurement type (either (A) or (B)) and measurement parameters. For the case of measurement type (A), RAN1 agreed that the measurement parameters include the number of additional path and k, while for measurement type (B) the measurement parameters are at least </w:t>
      </w:r>
      <w:proofErr w:type="spellStart"/>
      <w:r w:rsidRPr="00B73597">
        <w:t>N</w:t>
      </w:r>
      <w:r w:rsidRPr="00B73597">
        <w:rPr>
          <w:vertAlign w:val="subscript"/>
        </w:rPr>
        <w:t>t</w:t>
      </w:r>
      <w:proofErr w:type="spellEnd"/>
      <w:r w:rsidRPr="00B73597">
        <w:t>'</w:t>
      </w:r>
      <w:r>
        <w:t xml:space="preserve"> and</w:t>
      </w:r>
      <w:r w:rsidRPr="00B73597">
        <w:t xml:space="preserve"> k</w:t>
      </w:r>
      <w:r>
        <w:t xml:space="preserve"> (</w:t>
      </w:r>
      <w:proofErr w:type="spellStart"/>
      <w:r w:rsidRPr="00B73597">
        <w:t>N</w:t>
      </w:r>
      <w:r w:rsidRPr="00B73597">
        <w:rPr>
          <w:vertAlign w:val="subscript"/>
        </w:rPr>
        <w:t>t</w:t>
      </w:r>
      <w:proofErr w:type="spellEnd"/>
      <w:r>
        <w:t xml:space="preserve"> is FFS in RAN1)</w:t>
      </w:r>
      <w:r>
        <w:rPr>
          <w:color w:val="000000"/>
          <w:lang w:eastAsia="zh-CN"/>
        </w:rPr>
        <w:t>:</w:t>
      </w:r>
    </w:p>
    <w:tbl>
      <w:tblPr>
        <w:tblStyle w:val="TableGrid"/>
        <w:tblW w:w="0" w:type="auto"/>
        <w:tblLook w:val="04A0" w:firstRow="1" w:lastRow="0" w:firstColumn="1" w:lastColumn="0" w:noHBand="0" w:noVBand="1"/>
      </w:tblPr>
      <w:tblGrid>
        <w:gridCol w:w="9307"/>
      </w:tblGrid>
      <w:tr w:rsidR="008450B9" w:rsidRPr="00561547" w14:paraId="14DBCA1B" w14:textId="77777777" w:rsidTr="000721BC">
        <w:tc>
          <w:tcPr>
            <w:tcW w:w="9307" w:type="dxa"/>
          </w:tcPr>
          <w:p w14:paraId="63ADB96B" w14:textId="77777777" w:rsidR="008450B9" w:rsidRPr="00AC28C1" w:rsidRDefault="008450B9" w:rsidP="000721BC">
            <w:pPr>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 xml:space="preserve">20 </w:t>
            </w:r>
            <w:r w:rsidRPr="00B475F0">
              <w:rPr>
                <w:rFonts w:eastAsia="DengXian"/>
                <w:b/>
                <w:i/>
                <w:color w:val="FF0000"/>
                <w:sz w:val="20"/>
                <w:lang w:eastAsia="zh-CN"/>
              </w:rPr>
              <w:t>********</w:t>
            </w:r>
          </w:p>
          <w:p w14:paraId="1AAF1A8F" w14:textId="77777777" w:rsidR="008450B9" w:rsidRPr="00F74E45" w:rsidRDefault="008450B9" w:rsidP="000721BC">
            <w:pPr>
              <w:autoSpaceDE/>
              <w:autoSpaceDN/>
              <w:adjustRightInd/>
              <w:snapToGrid/>
              <w:spacing w:after="0"/>
              <w:jc w:val="left"/>
              <w:rPr>
                <w:rFonts w:ascii="Times" w:eastAsia="DengXian" w:hAnsi="Times"/>
                <w:sz w:val="20"/>
                <w:szCs w:val="24"/>
                <w:highlight w:val="green"/>
                <w:lang w:eastAsia="zh-CN"/>
              </w:rPr>
            </w:pPr>
            <w:r w:rsidRPr="00F74E45">
              <w:rPr>
                <w:rFonts w:ascii="Times" w:eastAsia="DengXian" w:hAnsi="Times" w:hint="eastAsia"/>
                <w:sz w:val="20"/>
                <w:szCs w:val="24"/>
                <w:highlight w:val="green"/>
                <w:lang w:eastAsia="zh-CN"/>
              </w:rPr>
              <w:t>Agreement</w:t>
            </w:r>
          </w:p>
          <w:p w14:paraId="4A9AADE0" w14:textId="77777777" w:rsidR="008450B9" w:rsidRPr="00F74E45" w:rsidRDefault="008450B9" w:rsidP="000721BC">
            <w:pPr>
              <w:rPr>
                <w:rFonts w:ascii="Times" w:eastAsia="Batang" w:hAnsi="Times"/>
                <w:sz w:val="20"/>
                <w:szCs w:val="24"/>
              </w:rPr>
            </w:pPr>
            <w:r w:rsidRPr="00F74E45">
              <w:rPr>
                <w:rFonts w:ascii="Times" w:eastAsia="Batang" w:hAnsi="Times"/>
                <w:sz w:val="20"/>
                <w:szCs w:val="24"/>
              </w:rPr>
              <w:t>For AI/ML based</w:t>
            </w:r>
            <w:r>
              <w:rPr>
                <w:rFonts w:ascii="Times" w:eastAsia="Batang" w:hAnsi="Times"/>
                <w:sz w:val="20"/>
                <w:szCs w:val="24"/>
              </w:rPr>
              <w:t xml:space="preserve"> </w:t>
            </w:r>
            <w:r w:rsidRPr="00F74E45">
              <w:rPr>
                <w:rFonts w:ascii="Times" w:eastAsia="Batang" w:hAnsi="Times"/>
                <w:sz w:val="20"/>
                <w:szCs w:val="24"/>
              </w:rPr>
              <w:t xml:space="preserve">positioning Case 3b, </w:t>
            </w:r>
            <w:r w:rsidRPr="00F74E45">
              <w:rPr>
                <w:rFonts w:ascii="Times" w:eastAsia="DengXian" w:hAnsi="Times" w:hint="eastAsia"/>
                <w:sz w:val="20"/>
                <w:szCs w:val="24"/>
                <w:lang w:eastAsia="zh-CN"/>
              </w:rPr>
              <w:t xml:space="preserve">with the existing </w:t>
            </w:r>
            <w:r w:rsidRPr="00F74E45">
              <w:rPr>
                <w:rFonts w:ascii="Times" w:eastAsia="DengXian" w:hAnsi="Times"/>
                <w:sz w:val="20"/>
                <w:szCs w:val="24"/>
                <w:lang w:eastAsia="zh-CN"/>
              </w:rPr>
              <w:t>definition</w:t>
            </w:r>
            <w:r w:rsidRPr="00F74E45">
              <w:rPr>
                <w:rFonts w:ascii="Times" w:eastAsia="DengXian" w:hAnsi="Times" w:hint="eastAsia"/>
                <w:sz w:val="20"/>
                <w:szCs w:val="24"/>
                <w:lang w:eastAsia="zh-CN"/>
              </w:rPr>
              <w:t xml:space="preserve"> of t</w:t>
            </w:r>
            <w:r w:rsidRPr="00F74E45">
              <w:rPr>
                <w:rFonts w:ascii="Times" w:eastAsia="Batang" w:hAnsi="Times"/>
                <w:sz w:val="20"/>
                <w:szCs w:val="24"/>
              </w:rPr>
              <w:t>wo channel measurement types (A) or</w:t>
            </w:r>
            <w:r w:rsidRPr="00F74E45">
              <w:rPr>
                <w:rFonts w:ascii="Times" w:eastAsia="DengXian" w:hAnsi="Times" w:hint="eastAsia"/>
                <w:sz w:val="20"/>
                <w:szCs w:val="24"/>
                <w:lang w:eastAsia="zh-CN"/>
              </w:rPr>
              <w:t xml:space="preserve"> type </w:t>
            </w:r>
            <w:r w:rsidRPr="00F74E45">
              <w:rPr>
                <w:rFonts w:ascii="Times" w:eastAsia="DengXian" w:hAnsi="Times"/>
                <w:sz w:val="20"/>
                <w:szCs w:val="24"/>
                <w:lang w:eastAsia="zh-CN"/>
              </w:rPr>
              <w:t>(B</w:t>
            </w:r>
            <w:r w:rsidRPr="00F74E45">
              <w:rPr>
                <w:rFonts w:ascii="Times" w:eastAsia="Batang" w:hAnsi="Times"/>
                <w:sz w:val="20"/>
                <w:szCs w:val="24"/>
              </w:rPr>
              <w:t>):</w:t>
            </w:r>
          </w:p>
          <w:p w14:paraId="2B0D409E" w14:textId="77777777" w:rsidR="008450B9" w:rsidRPr="00F74E45" w:rsidRDefault="008450B9" w:rsidP="000721BC">
            <w:pPr>
              <w:autoSpaceDE/>
              <w:autoSpaceDN/>
              <w:adjustRightInd/>
              <w:snapToGrid/>
              <w:spacing w:after="0"/>
              <w:jc w:val="left"/>
              <w:rPr>
                <w:rFonts w:ascii="Times" w:eastAsia="Batang" w:hAnsi="Times"/>
                <w:sz w:val="20"/>
                <w:szCs w:val="24"/>
                <w:lang w:eastAsia="x-none"/>
              </w:rPr>
            </w:pPr>
            <w:r w:rsidRPr="00F74E45">
              <w:rPr>
                <w:rFonts w:ascii="Times" w:eastAsia="Batang" w:hAnsi="Times"/>
                <w:sz w:val="20"/>
                <w:szCs w:val="24"/>
                <w:lang w:eastAsia="x-none"/>
              </w:rPr>
              <w:t>(A) path-based measurement, i.e., measurement in the existing specifications (up to Rel-18)</w:t>
            </w:r>
            <w:r w:rsidRPr="00F74E45">
              <w:rPr>
                <w:rFonts w:ascii="Times" w:eastAsia="DengXian" w:hAnsi="Times" w:hint="eastAsia"/>
                <w:sz w:val="20"/>
                <w:szCs w:val="24"/>
                <w:lang w:eastAsia="zh-CN"/>
              </w:rPr>
              <w:t xml:space="preserve">, </w:t>
            </w:r>
            <w:r w:rsidRPr="00F74E45">
              <w:rPr>
                <w:rFonts w:ascii="Times" w:eastAsia="Batang" w:hAnsi="Times"/>
                <w:sz w:val="20"/>
                <w:szCs w:val="24"/>
                <w:lang w:eastAsia="x-none"/>
              </w:rPr>
              <w:t>(B) Rel-19 enhanced measurement (see definition in RAN1#119 agreement for Case 3b).</w:t>
            </w:r>
          </w:p>
          <w:p w14:paraId="3674C9DC" w14:textId="77777777" w:rsidR="008450B9" w:rsidRPr="00F74E45" w:rsidRDefault="008450B9" w:rsidP="000721BC">
            <w:pPr>
              <w:numPr>
                <w:ilvl w:val="0"/>
                <w:numId w:val="26"/>
              </w:numPr>
              <w:tabs>
                <w:tab w:val="left" w:pos="0"/>
                <w:tab w:val="left" w:pos="72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t>Descriptive info of the channel measurement is included together with the channel measurement values, either explicitly or implicitly</w:t>
            </w:r>
            <w:r w:rsidRPr="00F74E45">
              <w:rPr>
                <w:rFonts w:ascii="Times" w:eastAsia="DengXian" w:hAnsi="Times" w:hint="eastAsia"/>
                <w:sz w:val="20"/>
                <w:szCs w:val="24"/>
                <w:lang w:eastAsia="zh-CN"/>
              </w:rPr>
              <w:t>.</w:t>
            </w:r>
            <w:r w:rsidRPr="00F74E45">
              <w:rPr>
                <w:rFonts w:ascii="Times" w:eastAsia="Batang" w:hAnsi="Times"/>
                <w:sz w:val="20"/>
                <w:szCs w:val="24"/>
                <w:lang w:eastAsia="x-none"/>
              </w:rPr>
              <w:t xml:space="preserve"> </w:t>
            </w:r>
          </w:p>
          <w:p w14:paraId="3970DC4E" w14:textId="77777777" w:rsidR="008450B9" w:rsidRPr="00F74E45" w:rsidRDefault="008450B9" w:rsidP="000721BC">
            <w:pPr>
              <w:numPr>
                <w:ilvl w:val="0"/>
                <w:numId w:val="26"/>
              </w:numPr>
              <w:tabs>
                <w:tab w:val="left" w:pos="0"/>
                <w:tab w:val="left" w:pos="72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t xml:space="preserve">The descriptive info of the channel measurement includes at least: </w:t>
            </w:r>
          </w:p>
          <w:p w14:paraId="39C07EF1" w14:textId="77777777" w:rsidR="008450B9" w:rsidRPr="00F74E45" w:rsidRDefault="008450B9" w:rsidP="000721BC">
            <w:pPr>
              <w:numPr>
                <w:ilvl w:val="1"/>
                <w:numId w:val="26"/>
              </w:numPr>
              <w:tabs>
                <w:tab w:val="left" w:pos="0"/>
                <w:tab w:val="left" w:pos="72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t xml:space="preserve">measurement type (A) or </w:t>
            </w:r>
            <w:r w:rsidRPr="00F74E45">
              <w:rPr>
                <w:rFonts w:ascii="Times" w:eastAsia="Batang" w:hAnsi="Times" w:hint="eastAsia"/>
                <w:sz w:val="20"/>
                <w:szCs w:val="24"/>
                <w:lang w:eastAsia="x-none"/>
              </w:rPr>
              <w:t xml:space="preserve">type </w:t>
            </w:r>
            <w:r w:rsidRPr="00F74E45">
              <w:rPr>
                <w:rFonts w:ascii="Times" w:eastAsia="Batang" w:hAnsi="Times"/>
                <w:sz w:val="20"/>
                <w:szCs w:val="24"/>
                <w:lang w:eastAsia="x-none"/>
              </w:rPr>
              <w:t xml:space="preserve">(B) and </w:t>
            </w:r>
          </w:p>
          <w:p w14:paraId="28D2BEE4" w14:textId="77777777" w:rsidR="008450B9" w:rsidRPr="00F74E45" w:rsidRDefault="008450B9" w:rsidP="000721BC">
            <w:pPr>
              <w:numPr>
                <w:ilvl w:val="1"/>
                <w:numId w:val="26"/>
              </w:numPr>
              <w:tabs>
                <w:tab w:val="left" w:pos="0"/>
                <w:tab w:val="left" w:pos="72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lastRenderedPageBreak/>
              <w:t>measurement parameters.</w:t>
            </w:r>
          </w:p>
          <w:p w14:paraId="37F1F46A" w14:textId="77777777" w:rsidR="008450B9" w:rsidRPr="00F74E45" w:rsidRDefault="008450B9" w:rsidP="000721BC">
            <w:pPr>
              <w:numPr>
                <w:ilvl w:val="0"/>
                <w:numId w:val="26"/>
              </w:numPr>
              <w:tabs>
                <w:tab w:val="left" w:pos="0"/>
                <w:tab w:val="left" w:pos="72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t>Regarding measurement parameters,</w:t>
            </w:r>
          </w:p>
          <w:p w14:paraId="583A5A34" w14:textId="77777777" w:rsidR="008450B9" w:rsidRPr="00F74E45" w:rsidRDefault="008450B9" w:rsidP="000721BC">
            <w:pPr>
              <w:numPr>
                <w:ilvl w:val="1"/>
                <w:numId w:val="26"/>
              </w:numPr>
              <w:tabs>
                <w:tab w:val="left" w:pos="0"/>
                <w:tab w:val="left" w:pos="720"/>
                <w:tab w:val="left" w:pos="144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t>For (A) path-based measurement, the measurement parameters include</w:t>
            </w:r>
            <w:r w:rsidRPr="00F74E45">
              <w:rPr>
                <w:rFonts w:ascii="Times" w:eastAsia="DengXian" w:hAnsi="Times" w:hint="eastAsia"/>
                <w:sz w:val="20"/>
                <w:szCs w:val="24"/>
                <w:lang w:eastAsia="zh-CN"/>
              </w:rPr>
              <w:t>:</w:t>
            </w:r>
            <w:r w:rsidRPr="00F74E45">
              <w:rPr>
                <w:rFonts w:ascii="Times" w:eastAsia="Batang" w:hAnsi="Times"/>
                <w:sz w:val="20"/>
                <w:szCs w:val="24"/>
                <w:lang w:eastAsia="x-none"/>
              </w:rPr>
              <w:t xml:space="preserve"> </w:t>
            </w:r>
            <w:r w:rsidRPr="00F74E45">
              <w:rPr>
                <w:rFonts w:ascii="Times" w:eastAsia="DengXian" w:hAnsi="Times" w:hint="eastAsia"/>
                <w:sz w:val="20"/>
                <w:szCs w:val="24"/>
                <w:lang w:val="en-GB" w:eastAsia="zh-CN"/>
              </w:rPr>
              <w:t>number of additional paths</w:t>
            </w:r>
            <w:r w:rsidRPr="00F74E45">
              <w:rPr>
                <w:rFonts w:ascii="Times" w:eastAsia="Batang" w:hAnsi="Times"/>
                <w:sz w:val="20"/>
                <w:szCs w:val="24"/>
                <w:lang w:val="en-GB" w:eastAsia="x-none"/>
              </w:rPr>
              <w:t xml:space="preserve">, </w:t>
            </w:r>
            <w:r w:rsidRPr="00F74E45">
              <w:rPr>
                <w:rFonts w:ascii="Times" w:eastAsia="Batang" w:hAnsi="Times"/>
                <w:sz w:val="20"/>
                <w:szCs w:val="24"/>
                <w:lang w:eastAsia="x-none"/>
              </w:rPr>
              <w:t>k.</w:t>
            </w:r>
          </w:p>
          <w:p w14:paraId="51A3529C" w14:textId="77777777" w:rsidR="008450B9" w:rsidRPr="00F74E45" w:rsidRDefault="008450B9" w:rsidP="000721BC">
            <w:pPr>
              <w:numPr>
                <w:ilvl w:val="1"/>
                <w:numId w:val="26"/>
              </w:numPr>
              <w:tabs>
                <w:tab w:val="left" w:pos="0"/>
                <w:tab w:val="left" w:pos="720"/>
                <w:tab w:val="left" w:pos="144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t xml:space="preserve">For (B) Rel-19 enhanced measurement, the measurement parameters include at least: </w:t>
            </w:r>
            <w:proofErr w:type="spellStart"/>
            <w:r w:rsidRPr="00F74E45">
              <w:rPr>
                <w:rFonts w:ascii="Times" w:eastAsia="Batang" w:hAnsi="Times"/>
                <w:sz w:val="20"/>
                <w:szCs w:val="24"/>
                <w:lang w:val="en-GB" w:eastAsia="x-none"/>
              </w:rPr>
              <w:t>N</w:t>
            </w:r>
            <w:r w:rsidRPr="00F74E45">
              <w:rPr>
                <w:rFonts w:ascii="Times" w:eastAsia="Batang" w:hAnsi="Times"/>
                <w:sz w:val="20"/>
                <w:szCs w:val="24"/>
                <w:vertAlign w:val="subscript"/>
                <w:lang w:val="en-GB" w:eastAsia="x-none"/>
              </w:rPr>
              <w:t>t</w:t>
            </w:r>
            <w:proofErr w:type="spellEnd"/>
            <w:r w:rsidRPr="00F74E45">
              <w:rPr>
                <w:rFonts w:ascii="Times" w:eastAsia="Batang" w:hAnsi="Times"/>
                <w:sz w:val="20"/>
                <w:szCs w:val="24"/>
                <w:lang w:val="en-GB" w:eastAsia="x-none"/>
              </w:rPr>
              <w:t>', k.</w:t>
            </w:r>
          </w:p>
          <w:p w14:paraId="01A4FCB9" w14:textId="77777777" w:rsidR="008450B9" w:rsidRPr="00F74E45" w:rsidRDefault="008450B9" w:rsidP="000721BC">
            <w:pPr>
              <w:numPr>
                <w:ilvl w:val="2"/>
                <w:numId w:val="26"/>
              </w:numPr>
              <w:tabs>
                <w:tab w:val="left" w:pos="0"/>
                <w:tab w:val="left" w:pos="720"/>
                <w:tab w:val="left" w:pos="1440"/>
              </w:tabs>
              <w:suppressAutoHyphens/>
              <w:autoSpaceDE/>
              <w:autoSpaceDN/>
              <w:adjustRightInd/>
              <w:snapToGrid/>
              <w:spacing w:before="120" w:after="80"/>
              <w:jc w:val="left"/>
              <w:rPr>
                <w:rFonts w:ascii="Times" w:eastAsia="DengXian" w:hAnsi="Times"/>
                <w:sz w:val="20"/>
                <w:szCs w:val="20"/>
                <w:lang w:eastAsia="zh-CN"/>
              </w:rPr>
            </w:pPr>
            <w:r w:rsidRPr="00F74E45">
              <w:rPr>
                <w:rFonts w:ascii="Times" w:eastAsia="DengXian" w:hAnsi="Times" w:hint="eastAsia"/>
                <w:sz w:val="20"/>
                <w:szCs w:val="24"/>
                <w:lang w:val="en-GB" w:eastAsia="zh-CN"/>
              </w:rPr>
              <w:t xml:space="preserve">FFS: </w:t>
            </w:r>
            <w:proofErr w:type="spellStart"/>
            <w:r w:rsidRPr="00F74E45">
              <w:rPr>
                <w:rFonts w:ascii="Times" w:eastAsia="Batang" w:hAnsi="Times"/>
                <w:sz w:val="20"/>
                <w:szCs w:val="24"/>
                <w:lang w:val="en-GB" w:eastAsia="x-none"/>
              </w:rPr>
              <w:t>N</w:t>
            </w:r>
            <w:r w:rsidRPr="00F74E45">
              <w:rPr>
                <w:rFonts w:ascii="Times" w:eastAsia="Batang" w:hAnsi="Times"/>
                <w:sz w:val="20"/>
                <w:szCs w:val="24"/>
                <w:vertAlign w:val="subscript"/>
                <w:lang w:val="en-GB" w:eastAsia="x-none"/>
              </w:rPr>
              <w:t>t</w:t>
            </w:r>
            <w:proofErr w:type="spellEnd"/>
          </w:p>
          <w:p w14:paraId="317FF4B6" w14:textId="77777777" w:rsidR="008450B9" w:rsidRPr="00953EFF" w:rsidRDefault="008450B9" w:rsidP="000721BC">
            <w:pPr>
              <w:numPr>
                <w:ilvl w:val="0"/>
                <w:numId w:val="26"/>
              </w:numPr>
              <w:tabs>
                <w:tab w:val="left" w:pos="0"/>
                <w:tab w:val="left" w:pos="720"/>
              </w:tabs>
              <w:suppressAutoHyphens/>
              <w:autoSpaceDE/>
              <w:autoSpaceDN/>
              <w:adjustRightInd/>
              <w:snapToGrid/>
              <w:spacing w:after="80"/>
              <w:jc w:val="left"/>
              <w:rPr>
                <w:rFonts w:eastAsia="Batang"/>
                <w:sz w:val="20"/>
                <w:szCs w:val="20"/>
                <w:lang w:eastAsia="x-none"/>
              </w:rPr>
            </w:pPr>
            <w:r w:rsidRPr="00182671">
              <w:rPr>
                <w:rFonts w:eastAsia="Batang"/>
                <w:sz w:val="20"/>
                <w:szCs w:val="20"/>
                <w:lang w:eastAsia="x-none"/>
              </w:rPr>
              <w:t>Note: Type (A) and Type (B)</w:t>
            </w:r>
            <w:r w:rsidRPr="00182671">
              <w:rPr>
                <w:rFonts w:eastAsia="DengXian"/>
                <w:sz w:val="20"/>
                <w:szCs w:val="20"/>
                <w:lang w:eastAsia="zh-CN"/>
              </w:rPr>
              <w:t xml:space="preserve"> are used for discuss purpose only.</w:t>
            </w:r>
          </w:p>
        </w:tc>
      </w:tr>
    </w:tbl>
    <w:p w14:paraId="4EE52092" w14:textId="77777777" w:rsidR="008450B9" w:rsidRDefault="008450B9" w:rsidP="008450B9">
      <w:pPr>
        <w:spacing w:before="120" w:after="0"/>
        <w:rPr>
          <w:color w:val="000000"/>
          <w:lang w:eastAsia="zh-CN"/>
        </w:rPr>
      </w:pPr>
      <w:r>
        <w:rPr>
          <w:color w:val="000000"/>
          <w:lang w:eastAsia="zh-CN"/>
        </w:rPr>
        <w:lastRenderedPageBreak/>
        <w:t xml:space="preserve">In light of the RAN3 agreements from RAN3#125bis that the Measurement procedure defined in </w:t>
      </w:r>
      <w:proofErr w:type="spellStart"/>
      <w:r>
        <w:rPr>
          <w:color w:val="000000"/>
          <w:lang w:eastAsia="zh-CN"/>
        </w:rPr>
        <w:t>NRPPa</w:t>
      </w:r>
      <w:proofErr w:type="spellEnd"/>
      <w:r>
        <w:rPr>
          <w:color w:val="000000"/>
          <w:lang w:eastAsia="zh-CN"/>
        </w:rPr>
        <w:t xml:space="preserve"> needs to be reused to support requesting and reporting the related measurements to LMF for Case 3b, we think that the </w:t>
      </w:r>
      <w:r w:rsidRPr="00E65B2C">
        <w:rPr>
          <w:i/>
          <w:iCs/>
        </w:rPr>
        <w:t>UL RTOA Measurement</w:t>
      </w:r>
      <w:r w:rsidRPr="00E65B2C">
        <w:rPr>
          <w:color w:val="000000"/>
          <w:lang w:eastAsia="zh-CN"/>
        </w:rPr>
        <w:t xml:space="preserve"> IE within the </w:t>
      </w:r>
      <w:r w:rsidRPr="00454C6A">
        <w:rPr>
          <w:i/>
          <w:iCs/>
          <w:color w:val="000000"/>
          <w:lang w:eastAsia="zh-CN"/>
        </w:rPr>
        <w:t>TRP Measurement Result</w:t>
      </w:r>
      <w:r>
        <w:rPr>
          <w:color w:val="000000"/>
          <w:lang w:eastAsia="zh-CN"/>
        </w:rPr>
        <w:t xml:space="preserve"> IE – included in both the MEASUREMENT RESPONSE and MEASUREMENT REPORT messages (</w:t>
      </w:r>
      <w:r>
        <w:t>NG-RAN node</w:t>
      </w:r>
      <w:r w:rsidRPr="002571EA">
        <w:t xml:space="preserve"> </w:t>
      </w:r>
      <w:r w:rsidRPr="002571EA">
        <w:sym w:font="Symbol" w:char="F0AE"/>
      </w:r>
      <w:r w:rsidRPr="002571EA">
        <w:t xml:space="preserve"> </w:t>
      </w:r>
      <w:r>
        <w:t>LMF</w:t>
      </w:r>
      <w:r>
        <w:rPr>
          <w:color w:val="000000"/>
          <w:lang w:eastAsia="zh-CN"/>
        </w:rPr>
        <w:t xml:space="preserve">) – could be enhanced so that the </w:t>
      </w:r>
      <w:proofErr w:type="spellStart"/>
      <w:r>
        <w:rPr>
          <w:color w:val="000000"/>
          <w:lang w:eastAsia="zh-CN"/>
        </w:rPr>
        <w:t>gNB</w:t>
      </w:r>
      <w:proofErr w:type="spellEnd"/>
      <w:r>
        <w:rPr>
          <w:color w:val="000000"/>
          <w:lang w:eastAsia="zh-CN"/>
        </w:rPr>
        <w:t xml:space="preserve"> can allow the LMF to implicitly deduce the measurement type ((A) or (B)) as well as the </w:t>
      </w:r>
      <w:r w:rsidRPr="00454C6A">
        <w:rPr>
          <w:color w:val="000000"/>
          <w:lang w:eastAsia="zh-CN"/>
        </w:rPr>
        <w:t>measurement parameters</w:t>
      </w:r>
      <w:r>
        <w:rPr>
          <w:color w:val="000000"/>
          <w:lang w:eastAsia="zh-CN"/>
        </w:rPr>
        <w:t xml:space="preserve"> included in the definition of “descriptive info” of the channel measurement as agreed by RAN1, that is:</w:t>
      </w:r>
    </w:p>
    <w:p w14:paraId="471F706B" w14:textId="36CB83AF" w:rsidR="008450B9" w:rsidRDefault="008450B9" w:rsidP="008450B9">
      <w:pPr>
        <w:pStyle w:val="ListParagraph"/>
        <w:numPr>
          <w:ilvl w:val="0"/>
          <w:numId w:val="24"/>
        </w:numPr>
        <w:spacing w:before="120" w:after="0"/>
        <w:ind w:firstLineChars="0"/>
      </w:pPr>
      <w:r w:rsidRPr="00BA36F7">
        <w:t>number of additional paths</w:t>
      </w:r>
      <w:r>
        <w:t xml:space="preserve"> and</w:t>
      </w:r>
      <w:r w:rsidRPr="00BA36F7">
        <w:t xml:space="preserve"> k</w:t>
      </w:r>
      <w:r>
        <w:t>, for measurement type (A);</w:t>
      </w:r>
    </w:p>
    <w:p w14:paraId="1C28A645" w14:textId="77777777" w:rsidR="008450B9" w:rsidRDefault="008450B9" w:rsidP="008450B9">
      <w:pPr>
        <w:pStyle w:val="ListParagraph"/>
        <w:numPr>
          <w:ilvl w:val="0"/>
          <w:numId w:val="24"/>
        </w:numPr>
        <w:spacing w:before="120" w:after="0"/>
        <w:ind w:firstLineChars="0"/>
      </w:pPr>
      <w:proofErr w:type="spellStart"/>
      <w:r w:rsidRPr="00BA36F7">
        <w:t>N</w:t>
      </w:r>
      <w:r w:rsidRPr="00BA36F7">
        <w:rPr>
          <w:vertAlign w:val="subscript"/>
        </w:rPr>
        <w:t>t</w:t>
      </w:r>
      <w:proofErr w:type="spellEnd"/>
      <w:r w:rsidRPr="00BA36F7">
        <w:t>'</w:t>
      </w:r>
      <w:r>
        <w:t xml:space="preserve"> and</w:t>
      </w:r>
      <w:r w:rsidRPr="00BA36F7">
        <w:t xml:space="preserve"> k</w:t>
      </w:r>
      <w:r>
        <w:t>, for measurement type (B).</w:t>
      </w:r>
    </w:p>
    <w:p w14:paraId="5E7F6009" w14:textId="77777777" w:rsidR="008450B9" w:rsidRPr="00B33BD4" w:rsidRDefault="008450B9" w:rsidP="008450B9">
      <w:pPr>
        <w:spacing w:before="120" w:after="0"/>
        <w:rPr>
          <w:bCs/>
          <w:color w:val="000000"/>
          <w:lang w:eastAsia="zh-CN"/>
        </w:rPr>
      </w:pPr>
      <w:r w:rsidRPr="00B33BD4">
        <w:rPr>
          <w:bCs/>
          <w:color w:val="000000"/>
          <w:lang w:eastAsia="zh-CN"/>
        </w:rPr>
        <w:t xml:space="preserve">In our view a new IE </w:t>
      </w:r>
      <w:r w:rsidRPr="009C11B5">
        <w:rPr>
          <w:bCs/>
          <w:i/>
          <w:iCs/>
          <w:color w:val="000000"/>
          <w:lang w:eastAsia="zh-CN"/>
        </w:rPr>
        <w:t>Further Extended Additional Path List</w:t>
      </w:r>
      <w:r w:rsidRPr="00B33BD4">
        <w:rPr>
          <w:bCs/>
          <w:color w:val="000000"/>
          <w:lang w:eastAsia="zh-CN"/>
        </w:rPr>
        <w:t xml:space="preserve"> (NAME FFS)</w:t>
      </w:r>
      <w:r>
        <w:rPr>
          <w:bCs/>
          <w:color w:val="000000"/>
          <w:lang w:eastAsia="zh-CN"/>
        </w:rPr>
        <w:t xml:space="preserve"> in the </w:t>
      </w:r>
      <w:r w:rsidRPr="00F018A6">
        <w:rPr>
          <w:bCs/>
          <w:i/>
          <w:iCs/>
          <w:color w:val="000000"/>
          <w:lang w:eastAsia="zh-CN"/>
        </w:rPr>
        <w:t>UL RTOA Measurement</w:t>
      </w:r>
      <w:r>
        <w:rPr>
          <w:bCs/>
          <w:color w:val="000000"/>
          <w:lang w:eastAsia="zh-CN"/>
        </w:rPr>
        <w:t xml:space="preserve"> IE may serve the purpose above.</w:t>
      </w:r>
    </w:p>
    <w:p w14:paraId="5794113C" w14:textId="77777777" w:rsidR="008450B9" w:rsidRPr="004F279B" w:rsidRDefault="008450B9" w:rsidP="008450B9">
      <w:pPr>
        <w:spacing w:before="120" w:after="0"/>
        <w:rPr>
          <w:b/>
          <w:color w:val="000000"/>
          <w:lang w:eastAsia="zh-CN"/>
        </w:rPr>
      </w:pPr>
      <w:r w:rsidRPr="00F413D4">
        <w:rPr>
          <w:b/>
          <w:color w:val="000000"/>
          <w:lang w:eastAsia="zh-CN"/>
        </w:rPr>
        <w:t xml:space="preserve">Proposal </w:t>
      </w:r>
      <w:r>
        <w:rPr>
          <w:b/>
          <w:color w:val="000000"/>
          <w:lang w:eastAsia="zh-CN"/>
        </w:rPr>
        <w:t>6</w:t>
      </w:r>
      <w:r w:rsidRPr="00F413D4">
        <w:rPr>
          <w:b/>
          <w:color w:val="000000"/>
          <w:lang w:eastAsia="zh-CN"/>
        </w:rPr>
        <w:t xml:space="preserve">: RAN3 to </w:t>
      </w:r>
      <w:r>
        <w:rPr>
          <w:b/>
          <w:color w:val="000000"/>
          <w:lang w:eastAsia="zh-CN"/>
        </w:rPr>
        <w:t xml:space="preserve">agree that the </w:t>
      </w:r>
      <w:r w:rsidRPr="003D5B1D">
        <w:rPr>
          <w:b/>
          <w:bCs/>
          <w:i/>
          <w:iCs/>
        </w:rPr>
        <w:t>UL RTOA Measurement</w:t>
      </w:r>
      <w:r w:rsidRPr="003D5B1D">
        <w:rPr>
          <w:b/>
          <w:bCs/>
          <w:color w:val="000000"/>
          <w:lang w:eastAsia="zh-CN"/>
        </w:rPr>
        <w:t xml:space="preserve"> IE within the </w:t>
      </w:r>
      <w:r w:rsidRPr="003D5B1D">
        <w:rPr>
          <w:b/>
          <w:bCs/>
          <w:i/>
          <w:iCs/>
          <w:color w:val="000000"/>
          <w:lang w:eastAsia="zh-CN"/>
        </w:rPr>
        <w:t>TRP Measurement Result</w:t>
      </w:r>
      <w:r w:rsidRPr="003D5B1D">
        <w:rPr>
          <w:b/>
          <w:bCs/>
          <w:color w:val="000000"/>
          <w:lang w:eastAsia="zh-CN"/>
        </w:rPr>
        <w:t xml:space="preserve"> IE </w:t>
      </w:r>
      <w:r>
        <w:rPr>
          <w:b/>
          <w:bCs/>
          <w:color w:val="000000"/>
          <w:lang w:eastAsia="zh-CN"/>
        </w:rPr>
        <w:t xml:space="preserve">(included in both </w:t>
      </w:r>
      <w:r w:rsidRPr="003D5B1D">
        <w:rPr>
          <w:b/>
          <w:bCs/>
          <w:color w:val="000000"/>
          <w:lang w:eastAsia="zh-CN"/>
        </w:rPr>
        <w:t xml:space="preserve">the MEASUREMENT </w:t>
      </w:r>
      <w:r>
        <w:rPr>
          <w:b/>
          <w:bCs/>
          <w:color w:val="000000"/>
          <w:lang w:eastAsia="zh-CN"/>
        </w:rPr>
        <w:t xml:space="preserve">RESPONSE and MEASUREMENT </w:t>
      </w:r>
      <w:r w:rsidRPr="003D5B1D">
        <w:rPr>
          <w:b/>
          <w:bCs/>
          <w:color w:val="000000"/>
          <w:lang w:eastAsia="zh-CN"/>
        </w:rPr>
        <w:t>REPORT message</w:t>
      </w:r>
      <w:r>
        <w:rPr>
          <w:b/>
          <w:bCs/>
          <w:color w:val="000000"/>
          <w:lang w:eastAsia="zh-CN"/>
        </w:rPr>
        <w:t>s</w:t>
      </w:r>
      <w:r>
        <w:rPr>
          <w:b/>
          <w:color w:val="000000"/>
          <w:lang w:eastAsia="zh-CN"/>
        </w:rPr>
        <w:t xml:space="preserve"> of </w:t>
      </w:r>
      <w:proofErr w:type="spellStart"/>
      <w:r>
        <w:rPr>
          <w:b/>
          <w:color w:val="000000"/>
          <w:lang w:eastAsia="zh-CN"/>
        </w:rPr>
        <w:t>NRPPa</w:t>
      </w:r>
      <w:proofErr w:type="spellEnd"/>
      <w:r>
        <w:rPr>
          <w:b/>
          <w:color w:val="000000"/>
          <w:lang w:eastAsia="zh-CN"/>
        </w:rPr>
        <w:t xml:space="preserve">) is enhanced by </w:t>
      </w:r>
      <w:r w:rsidRPr="009C11B5">
        <w:rPr>
          <w:b/>
          <w:color w:val="000000"/>
          <w:lang w:eastAsia="zh-CN"/>
        </w:rPr>
        <w:t xml:space="preserve">introducing a new IE </w:t>
      </w:r>
      <w:r w:rsidRPr="009C11B5">
        <w:rPr>
          <w:b/>
          <w:i/>
          <w:iCs/>
          <w:color w:val="000000"/>
          <w:lang w:eastAsia="zh-CN"/>
        </w:rPr>
        <w:t>Further Extended Additional Path List</w:t>
      </w:r>
      <w:r w:rsidRPr="009C11B5">
        <w:rPr>
          <w:b/>
          <w:color w:val="000000"/>
          <w:lang w:eastAsia="zh-CN"/>
        </w:rPr>
        <w:t xml:space="preserve"> (NAME FFS) so that the </w:t>
      </w:r>
      <w:proofErr w:type="spellStart"/>
      <w:r w:rsidRPr="009C11B5">
        <w:rPr>
          <w:b/>
          <w:color w:val="000000"/>
          <w:lang w:eastAsia="zh-CN"/>
        </w:rPr>
        <w:t>gNB</w:t>
      </w:r>
      <w:proofErr w:type="spellEnd"/>
      <w:r w:rsidRPr="009C11B5">
        <w:rPr>
          <w:b/>
          <w:color w:val="000000"/>
          <w:lang w:eastAsia="zh-CN"/>
        </w:rPr>
        <w:t xml:space="preserve"> can allow the LMF to implicitly deduce the measurement type ((A) or (B)) as well as the measurement parameters included in the definition of “descriptive info” of the channel measurement.</w:t>
      </w:r>
    </w:p>
    <w:p w14:paraId="66660E13" w14:textId="1EE184DF" w:rsidR="008450B9" w:rsidRDefault="008450B9" w:rsidP="008450B9">
      <w:pPr>
        <w:spacing w:before="120" w:after="0"/>
        <w:rPr>
          <w:color w:val="000000"/>
          <w:lang w:eastAsia="zh-CN"/>
        </w:rPr>
      </w:pPr>
      <w:r>
        <w:rPr>
          <w:color w:val="000000"/>
          <w:lang w:eastAsia="zh-CN"/>
        </w:rPr>
        <w:t xml:space="preserve">From the Conclusion in RAN1#120 meeting, RAN1 has the understanding that if the </w:t>
      </w:r>
      <w:proofErr w:type="spellStart"/>
      <w:r>
        <w:rPr>
          <w:color w:val="000000"/>
          <w:lang w:eastAsia="zh-CN"/>
        </w:rPr>
        <w:t>gNB</w:t>
      </w:r>
      <w:proofErr w:type="spellEnd"/>
      <w:r>
        <w:rPr>
          <w:color w:val="000000"/>
          <w:lang w:eastAsia="zh-CN"/>
        </w:rPr>
        <w:t xml:space="preserve"> cannot report channel measurements according to either type (A) or type (B) as requested by the LMF, then the </w:t>
      </w:r>
      <w:proofErr w:type="spellStart"/>
      <w:r>
        <w:rPr>
          <w:color w:val="000000"/>
          <w:lang w:eastAsia="zh-CN"/>
        </w:rPr>
        <w:t>gNB</w:t>
      </w:r>
      <w:proofErr w:type="spellEnd"/>
      <w:r>
        <w:rPr>
          <w:color w:val="000000"/>
          <w:lang w:eastAsia="zh-CN"/>
        </w:rPr>
        <w:t xml:space="preserve"> needs to indicate that the </w:t>
      </w:r>
      <w:proofErr w:type="spellStart"/>
      <w:r>
        <w:rPr>
          <w:color w:val="000000"/>
          <w:lang w:eastAsia="zh-CN"/>
        </w:rPr>
        <w:t>gNB</w:t>
      </w:r>
      <w:proofErr w:type="spellEnd"/>
      <w:r>
        <w:rPr>
          <w:color w:val="000000"/>
          <w:lang w:eastAsia="zh-CN"/>
        </w:rPr>
        <w:t xml:space="preserve"> cannot provide measurements according to the requested measurement type, and the corresponding </w:t>
      </w:r>
      <w:proofErr w:type="spellStart"/>
      <w:r>
        <w:rPr>
          <w:color w:val="000000"/>
          <w:lang w:eastAsia="zh-CN"/>
        </w:rPr>
        <w:t>signalling</w:t>
      </w:r>
      <w:proofErr w:type="spellEnd"/>
      <w:r>
        <w:rPr>
          <w:color w:val="000000"/>
          <w:lang w:eastAsia="zh-CN"/>
        </w:rPr>
        <w:t xml:space="preserve"> details are in the scope of RAN3. In addition, the </w:t>
      </w:r>
      <w:proofErr w:type="spellStart"/>
      <w:r>
        <w:rPr>
          <w:color w:val="000000"/>
          <w:lang w:eastAsia="zh-CN"/>
        </w:rPr>
        <w:t>gNB</w:t>
      </w:r>
      <w:proofErr w:type="spellEnd"/>
      <w:r>
        <w:rPr>
          <w:color w:val="000000"/>
          <w:lang w:eastAsia="zh-CN"/>
        </w:rPr>
        <w:t xml:space="preserve"> cannot provide measurements corresponding to a measurement type different from the requested one.</w:t>
      </w:r>
    </w:p>
    <w:p w14:paraId="7436E297" w14:textId="77777777" w:rsidR="008450B9" w:rsidRDefault="008450B9" w:rsidP="008450B9">
      <w:pPr>
        <w:rPr>
          <w:color w:val="000000"/>
          <w:lang w:eastAsia="zh-CN"/>
        </w:rPr>
      </w:pPr>
      <w:r>
        <w:rPr>
          <w:color w:val="000000"/>
          <w:lang w:eastAsia="zh-CN"/>
        </w:rPr>
        <w:t xml:space="preserve">By checking TS 38.455 </w:t>
      </w:r>
      <w:r>
        <w:rPr>
          <w:color w:val="000000"/>
          <w:lang w:eastAsia="zh-CN"/>
        </w:rPr>
        <w:fldChar w:fldCharType="begin"/>
      </w:r>
      <w:r>
        <w:rPr>
          <w:color w:val="000000"/>
          <w:lang w:eastAsia="zh-CN"/>
        </w:rPr>
        <w:instrText xml:space="preserve"> REF _Ref193098901 \r \h </w:instrText>
      </w:r>
      <w:r>
        <w:rPr>
          <w:color w:val="000000"/>
          <w:lang w:eastAsia="zh-CN"/>
        </w:rPr>
      </w:r>
      <w:r>
        <w:rPr>
          <w:color w:val="000000"/>
          <w:lang w:eastAsia="zh-CN"/>
        </w:rPr>
        <w:fldChar w:fldCharType="separate"/>
      </w:r>
      <w:r>
        <w:rPr>
          <w:color w:val="000000"/>
          <w:lang w:eastAsia="zh-CN"/>
        </w:rPr>
        <w:t>[6]</w:t>
      </w:r>
      <w:r>
        <w:rPr>
          <w:color w:val="000000"/>
          <w:lang w:eastAsia="zh-CN"/>
        </w:rPr>
        <w:fldChar w:fldCharType="end"/>
      </w:r>
      <w:r>
        <w:rPr>
          <w:color w:val="000000"/>
          <w:lang w:eastAsia="zh-CN"/>
        </w:rPr>
        <w:t xml:space="preserve"> clause 9.2.1, the following Radio Network Layer related failure causes have been specified:</w:t>
      </w:r>
    </w:p>
    <w:tbl>
      <w:tblPr>
        <w:tblStyle w:val="TableGrid"/>
        <w:tblW w:w="0" w:type="auto"/>
        <w:tblLook w:val="04A0" w:firstRow="1" w:lastRow="0" w:firstColumn="1" w:lastColumn="0" w:noHBand="0" w:noVBand="1"/>
      </w:tblPr>
      <w:tblGrid>
        <w:gridCol w:w="9307"/>
      </w:tblGrid>
      <w:tr w:rsidR="008450B9" w14:paraId="23E11FA9" w14:textId="77777777" w:rsidTr="000721BC">
        <w:tc>
          <w:tcPr>
            <w:tcW w:w="9307" w:type="dxa"/>
          </w:tcPr>
          <w:p w14:paraId="789FA613" w14:textId="77777777" w:rsidR="008450B9" w:rsidRPr="00030413" w:rsidRDefault="008450B9" w:rsidP="000721BC">
            <w:pPr>
              <w:overflowPunct w:val="0"/>
              <w:snapToGrid/>
              <w:spacing w:before="120" w:after="180"/>
              <w:ind w:left="1134" w:hanging="1134"/>
              <w:jc w:val="left"/>
              <w:textAlignment w:val="baseline"/>
              <w:outlineLvl w:val="2"/>
              <w:rPr>
                <w:rFonts w:ascii="Arial" w:eastAsia="Malgun Gothic" w:hAnsi="Arial"/>
                <w:noProof/>
                <w:sz w:val="28"/>
                <w:szCs w:val="20"/>
                <w:lang w:val="en-GB" w:eastAsia="ko-KR"/>
              </w:rPr>
            </w:pPr>
            <w:r w:rsidRPr="00030413">
              <w:rPr>
                <w:rFonts w:ascii="Arial" w:eastAsia="Malgun Gothic" w:hAnsi="Arial"/>
                <w:noProof/>
                <w:sz w:val="28"/>
                <w:szCs w:val="20"/>
                <w:lang w:val="en-GB" w:eastAsia="ko-KR"/>
              </w:rPr>
              <w:t>9.2.1</w:t>
            </w:r>
            <w:r w:rsidRPr="00030413">
              <w:rPr>
                <w:rFonts w:ascii="Arial" w:eastAsia="Malgun Gothic" w:hAnsi="Arial"/>
                <w:noProof/>
                <w:sz w:val="28"/>
                <w:szCs w:val="20"/>
                <w:lang w:val="en-GB" w:eastAsia="ko-KR"/>
              </w:rPr>
              <w:tab/>
              <w:t>Cause</w:t>
            </w:r>
          </w:p>
          <w:p w14:paraId="1FB32469" w14:textId="77777777" w:rsidR="008450B9" w:rsidRDefault="008450B9" w:rsidP="000721BC">
            <w:pPr>
              <w:spacing w:after="0"/>
              <w:rPr>
                <w:rFonts w:eastAsia="Malgun Gothic"/>
                <w:noProof/>
                <w:sz w:val="20"/>
                <w:szCs w:val="20"/>
                <w:lang w:val="en-GB" w:eastAsia="ko-KR"/>
              </w:rPr>
            </w:pPr>
            <w:r w:rsidRPr="00030413">
              <w:rPr>
                <w:rFonts w:eastAsia="Malgun Gothic"/>
                <w:noProof/>
                <w:sz w:val="20"/>
                <w:szCs w:val="20"/>
                <w:lang w:val="en-GB" w:eastAsia="ko-KR"/>
              </w:rPr>
              <w:t>The purpose of the cause information element is to indicate the reason for a particular event for the whole protocol.</w:t>
            </w:r>
          </w:p>
          <w:p w14:paraId="36888D36" w14:textId="77777777" w:rsidR="008450B9" w:rsidRDefault="008450B9" w:rsidP="000721BC">
            <w:pPr>
              <w:spacing w:before="120"/>
              <w:jc w:val="center"/>
              <w:rPr>
                <w:i/>
                <w:iCs/>
                <w:color w:val="00B050"/>
                <w:lang w:eastAsia="zh-CN"/>
              </w:rPr>
            </w:pPr>
            <w:r w:rsidRPr="00030413">
              <w:rPr>
                <w:i/>
                <w:iCs/>
                <w:color w:val="00B050"/>
                <w:lang w:eastAsia="zh-CN"/>
              </w:rPr>
              <w:t>*** skip non-relevant text ***</w:t>
            </w:r>
          </w:p>
          <w:p w14:paraId="2F9E2BE2" w14:textId="77777777" w:rsidR="008450B9" w:rsidRDefault="008450B9" w:rsidP="000721BC">
            <w:pPr>
              <w:overflowPunct w:val="0"/>
              <w:snapToGrid/>
              <w:spacing w:after="180"/>
              <w:jc w:val="left"/>
              <w:textAlignment w:val="baseline"/>
              <w:rPr>
                <w:rFonts w:eastAsia="Malgun Gothic"/>
                <w:noProof/>
                <w:sz w:val="20"/>
                <w:szCs w:val="20"/>
                <w:lang w:val="en-GB" w:eastAsia="ko-KR"/>
              </w:rPr>
            </w:pPr>
            <w:r w:rsidRPr="00030413">
              <w:rPr>
                <w:rFonts w:eastAsia="Malgun Gothic"/>
                <w:noProof/>
                <w:sz w:val="20"/>
                <w:szCs w:val="20"/>
                <w:lang w:val="en-GB"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p w14:paraId="620639B8" w14:textId="77777777" w:rsidR="008450B9" w:rsidRPr="00030413" w:rsidRDefault="008450B9" w:rsidP="000721BC">
            <w:pPr>
              <w:overflowPunct w:val="0"/>
              <w:snapToGrid/>
              <w:spacing w:after="180"/>
              <w:jc w:val="left"/>
              <w:textAlignment w:val="baseline"/>
              <w:rPr>
                <w:rFonts w:eastAsia="Malgun Gothic"/>
                <w:noProof/>
                <w:sz w:val="20"/>
                <w:szCs w:val="20"/>
                <w:lang w:val="en-GB" w:eastAsia="ko-KR"/>
              </w:rPr>
            </w:pPr>
            <w:r>
              <w:rPr>
                <w:noProof/>
              </w:rPr>
              <w:drawing>
                <wp:inline distT="0" distB="0" distL="0" distR="0" wp14:anchorId="153EACB4" wp14:editId="20743083">
                  <wp:extent cx="5773003" cy="13284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14010" cy="1337902"/>
                          </a:xfrm>
                          <a:prstGeom prst="rect">
                            <a:avLst/>
                          </a:prstGeom>
                        </pic:spPr>
                      </pic:pic>
                    </a:graphicData>
                  </a:graphic>
                </wp:inline>
              </w:drawing>
            </w:r>
          </w:p>
        </w:tc>
      </w:tr>
    </w:tbl>
    <w:p w14:paraId="0E886BBE" w14:textId="77777777" w:rsidR="008450B9" w:rsidRDefault="008450B9" w:rsidP="008450B9">
      <w:pPr>
        <w:spacing w:before="120" w:after="0"/>
        <w:rPr>
          <w:color w:val="000000"/>
          <w:lang w:eastAsia="zh-CN"/>
        </w:rPr>
      </w:pPr>
      <w:r>
        <w:rPr>
          <w:color w:val="000000"/>
          <w:lang w:eastAsia="zh-CN"/>
        </w:rPr>
        <w:lastRenderedPageBreak/>
        <w:t xml:space="preserve">Based on the above, it seems that the current </w:t>
      </w:r>
      <w:proofErr w:type="spellStart"/>
      <w:r>
        <w:rPr>
          <w:color w:val="000000"/>
          <w:lang w:eastAsia="zh-CN"/>
        </w:rPr>
        <w:t>signalling</w:t>
      </w:r>
      <w:proofErr w:type="spellEnd"/>
      <w:r>
        <w:rPr>
          <w:color w:val="000000"/>
          <w:lang w:eastAsia="zh-CN"/>
        </w:rPr>
        <w:t xml:space="preserve"> (i.e., failure causes) does not allow the </w:t>
      </w:r>
      <w:proofErr w:type="spellStart"/>
      <w:r>
        <w:rPr>
          <w:color w:val="000000"/>
          <w:lang w:eastAsia="zh-CN"/>
        </w:rPr>
        <w:t>gNB</w:t>
      </w:r>
      <w:proofErr w:type="spellEnd"/>
      <w:r>
        <w:rPr>
          <w:color w:val="000000"/>
          <w:lang w:eastAsia="zh-CN"/>
        </w:rPr>
        <w:t xml:space="preserve"> to indicate the LMF that it cannot perform channel measurements according to the requested measurement type. In fact, the “Requested Item not Supported” failure cause may be related to the scenario for which the </w:t>
      </w:r>
      <w:proofErr w:type="spellStart"/>
      <w:r>
        <w:rPr>
          <w:color w:val="000000"/>
          <w:lang w:eastAsia="zh-CN"/>
        </w:rPr>
        <w:t>gNB</w:t>
      </w:r>
      <w:proofErr w:type="spellEnd"/>
      <w:r>
        <w:rPr>
          <w:color w:val="000000"/>
          <w:lang w:eastAsia="zh-CN"/>
        </w:rPr>
        <w:t xml:space="preserve"> does not support the requested measurement object (or cannot provide the requested information item) regardless of the measurement type. And it is our understanding that RAN1’s intention is to let the LMF understand that it cannot report channel measurements for that specific requested measurement type – either (A) or (B) – even if the measurement per se is supported by the </w:t>
      </w:r>
      <w:proofErr w:type="spellStart"/>
      <w:r>
        <w:rPr>
          <w:color w:val="000000"/>
          <w:lang w:eastAsia="zh-CN"/>
        </w:rPr>
        <w:t>gNB</w:t>
      </w:r>
      <w:proofErr w:type="spellEnd"/>
      <w:r>
        <w:rPr>
          <w:color w:val="000000"/>
          <w:lang w:eastAsia="zh-CN"/>
        </w:rPr>
        <w:t xml:space="preserve">. Therefore we think that RAN3 should introduce a new failure cause in the </w:t>
      </w:r>
      <w:proofErr w:type="spellStart"/>
      <w:r>
        <w:rPr>
          <w:color w:val="000000"/>
          <w:lang w:eastAsia="zh-CN"/>
        </w:rPr>
        <w:t>NRPPa</w:t>
      </w:r>
      <w:proofErr w:type="spellEnd"/>
      <w:r>
        <w:rPr>
          <w:color w:val="000000"/>
          <w:lang w:eastAsia="zh-CN"/>
        </w:rPr>
        <w:t xml:space="preserve"> protocol such as “Requested Measurement not Supported with the requested measurement type”. Moreover, considering the </w:t>
      </w:r>
      <w:proofErr w:type="spellStart"/>
      <w:r>
        <w:rPr>
          <w:color w:val="000000"/>
          <w:lang w:eastAsia="zh-CN"/>
        </w:rPr>
        <w:t>gNB’s</w:t>
      </w:r>
      <w:proofErr w:type="spellEnd"/>
      <w:r>
        <w:rPr>
          <w:color w:val="000000"/>
          <w:lang w:eastAsia="zh-CN"/>
        </w:rPr>
        <w:t xml:space="preserve"> current operational situation at the time of receiving the MEASUREMENT REQUEST from the LMF, we think it could be useful to have an additional new failure cause such as “Requested Measurement Temporarily not Available for the requested measurement type” to cover the case in which the </w:t>
      </w:r>
      <w:proofErr w:type="spellStart"/>
      <w:r>
        <w:rPr>
          <w:color w:val="000000"/>
          <w:lang w:eastAsia="zh-CN"/>
        </w:rPr>
        <w:t>gNB</w:t>
      </w:r>
      <w:proofErr w:type="spellEnd"/>
      <w:r>
        <w:rPr>
          <w:color w:val="000000"/>
          <w:lang w:eastAsia="zh-CN"/>
        </w:rPr>
        <w:t xml:space="preserve"> cannot report the channel measurements performed according to the requested measurement type (even if supported) due to e.g. temporary RAN overload. </w:t>
      </w:r>
    </w:p>
    <w:p w14:paraId="229A073B" w14:textId="77777777" w:rsidR="008450B9" w:rsidRDefault="008450B9" w:rsidP="008450B9">
      <w:pPr>
        <w:spacing w:before="120" w:after="0"/>
        <w:rPr>
          <w:b/>
          <w:color w:val="000000"/>
          <w:lang w:eastAsia="zh-CN"/>
        </w:rPr>
      </w:pPr>
      <w:r w:rsidRPr="00F413D4">
        <w:rPr>
          <w:b/>
          <w:color w:val="000000"/>
          <w:lang w:eastAsia="zh-CN"/>
        </w:rPr>
        <w:t xml:space="preserve">Proposal </w:t>
      </w:r>
      <w:r>
        <w:rPr>
          <w:b/>
          <w:color w:val="000000"/>
          <w:lang w:eastAsia="zh-CN"/>
        </w:rPr>
        <w:t>7</w:t>
      </w:r>
      <w:r w:rsidRPr="00F413D4">
        <w:rPr>
          <w:b/>
          <w:color w:val="000000"/>
          <w:lang w:eastAsia="zh-CN"/>
        </w:rPr>
        <w:t xml:space="preserve">: RAN3 to </w:t>
      </w:r>
      <w:r>
        <w:rPr>
          <w:b/>
          <w:color w:val="000000"/>
          <w:lang w:eastAsia="zh-CN"/>
        </w:rPr>
        <w:t xml:space="preserve">agree to introduce the following new failure causes in the </w:t>
      </w:r>
      <w:proofErr w:type="spellStart"/>
      <w:r>
        <w:rPr>
          <w:b/>
          <w:color w:val="000000"/>
          <w:lang w:eastAsia="zh-CN"/>
        </w:rPr>
        <w:t>NRPPa</w:t>
      </w:r>
      <w:proofErr w:type="spellEnd"/>
      <w:r>
        <w:rPr>
          <w:b/>
          <w:color w:val="000000"/>
          <w:lang w:eastAsia="zh-CN"/>
        </w:rPr>
        <w:t xml:space="preserve"> protocol:</w:t>
      </w:r>
    </w:p>
    <w:p w14:paraId="0A14268C" w14:textId="77777777" w:rsidR="008450B9" w:rsidRPr="00C87E79" w:rsidRDefault="008450B9" w:rsidP="008450B9">
      <w:pPr>
        <w:numPr>
          <w:ilvl w:val="0"/>
          <w:numId w:val="8"/>
        </w:numPr>
        <w:spacing w:after="0"/>
        <w:rPr>
          <w:b/>
          <w:color w:val="000000"/>
          <w:lang w:eastAsia="zh-CN"/>
        </w:rPr>
      </w:pPr>
      <w:r>
        <w:rPr>
          <w:b/>
          <w:color w:val="000000"/>
          <w:lang w:eastAsia="zh-CN"/>
        </w:rPr>
        <w:t>Requested Measurement not Supported with the requested measurement type;</w:t>
      </w:r>
    </w:p>
    <w:p w14:paraId="4217809B" w14:textId="77777777" w:rsidR="008450B9" w:rsidRPr="00355A58" w:rsidRDefault="008450B9" w:rsidP="008450B9">
      <w:pPr>
        <w:numPr>
          <w:ilvl w:val="0"/>
          <w:numId w:val="8"/>
        </w:numPr>
        <w:spacing w:after="0"/>
        <w:rPr>
          <w:color w:val="000000"/>
          <w:lang w:eastAsia="zh-CN"/>
        </w:rPr>
      </w:pPr>
      <w:r w:rsidRPr="00355A58">
        <w:rPr>
          <w:b/>
          <w:color w:val="000000"/>
          <w:lang w:eastAsia="zh-CN"/>
        </w:rPr>
        <w:t>Requested Measurement Temporarily not Available for the requested measurement type</w:t>
      </w:r>
      <w:r>
        <w:rPr>
          <w:b/>
          <w:color w:val="000000"/>
          <w:lang w:eastAsia="zh-CN"/>
        </w:rPr>
        <w:t>.</w:t>
      </w:r>
    </w:p>
    <w:p w14:paraId="1AAD998C" w14:textId="77777777" w:rsidR="008450B9" w:rsidRDefault="008450B9" w:rsidP="008450B9">
      <w:pPr>
        <w:spacing w:before="120" w:after="0"/>
        <w:rPr>
          <w:color w:val="000000"/>
          <w:lang w:eastAsia="zh-CN"/>
        </w:rPr>
      </w:pPr>
      <w:r>
        <w:rPr>
          <w:color w:val="000000"/>
          <w:lang w:eastAsia="zh-CN"/>
        </w:rPr>
        <w:t xml:space="preserve">Back to RAN1#118bis meeting, RAN1 had some agreements concerning the content of the measurement report from </w:t>
      </w:r>
      <w:proofErr w:type="spellStart"/>
      <w:r>
        <w:rPr>
          <w:color w:val="000000"/>
          <w:lang w:eastAsia="zh-CN"/>
        </w:rPr>
        <w:t>gNB</w:t>
      </w:r>
      <w:proofErr w:type="spellEnd"/>
      <w:r>
        <w:rPr>
          <w:color w:val="000000"/>
          <w:lang w:eastAsia="zh-CN"/>
        </w:rPr>
        <w:t xml:space="preserve"> to LMF for Case 3b, which includes the channel measurement, the quality of the channel measurement and the time stamp of the channel measurement. In particular, RAN1 discussed about the presence (mandatory/optional) of components (IEs) that constitute the measurement report. Similar discussion occurred in RAN1#118bis meeting also for Case 3a, where a </w:t>
      </w:r>
      <w:r w:rsidRPr="00561547">
        <w:rPr>
          <w:color w:val="000000"/>
          <w:lang w:eastAsia="zh-CN"/>
        </w:rPr>
        <w:t>Note</w:t>
      </w:r>
      <w:r>
        <w:rPr>
          <w:color w:val="000000"/>
          <w:lang w:eastAsia="zh-CN"/>
        </w:rPr>
        <w:t xml:space="preserve"> stating that </w:t>
      </w:r>
      <w:r w:rsidRPr="0093410D">
        <w:rPr>
          <w:i/>
          <w:color w:val="000000"/>
          <w:lang w:eastAsia="zh-CN"/>
        </w:rPr>
        <w:t>the final decision of “mandatory” or “optional” presence of each field is up to RAN3</w:t>
      </w:r>
      <w:r w:rsidRPr="00561547">
        <w:rPr>
          <w:color w:val="000000"/>
          <w:lang w:eastAsia="zh-CN"/>
        </w:rPr>
        <w:t xml:space="preserve"> was captured in RAN1 meeting minutes</w:t>
      </w:r>
      <w:r>
        <w:rPr>
          <w:color w:val="000000"/>
          <w:lang w:eastAsia="zh-CN"/>
        </w:rPr>
        <w:t>.</w:t>
      </w:r>
    </w:p>
    <w:p w14:paraId="10E83E2B" w14:textId="77777777" w:rsidR="008450B9" w:rsidRDefault="008450B9" w:rsidP="008450B9">
      <w:pPr>
        <w:spacing w:after="0"/>
        <w:rPr>
          <w:color w:val="000000"/>
          <w:lang w:eastAsia="zh-CN"/>
        </w:rPr>
      </w:pPr>
      <w:r>
        <w:rPr>
          <w:color w:val="000000"/>
          <w:lang w:eastAsia="zh-CN"/>
        </w:rPr>
        <w:t>In our understanding such Note also applies for the agreement from RAN1#118bis above mentioned for Case 3b, even if this has not been explicitly captured by RAN1 – the motivation of that is because the agreements about the presence of components that constitute the measurement report for Case 3b and Case 3a have been taken in different times during the meeting week, which led RAN1 in including the Note only for one of the two AI/ML positioning cases having RAN3 impacts.</w:t>
      </w:r>
    </w:p>
    <w:p w14:paraId="38A5B4D7" w14:textId="77777777" w:rsidR="008450B9" w:rsidRDefault="008450B9" w:rsidP="008450B9">
      <w:pPr>
        <w:rPr>
          <w:color w:val="000000"/>
          <w:lang w:eastAsia="zh-CN"/>
        </w:rPr>
      </w:pPr>
      <w:r>
        <w:rPr>
          <w:color w:val="000000"/>
          <w:lang w:eastAsia="zh-CN"/>
        </w:rPr>
        <w:t xml:space="preserve">Still based on the current </w:t>
      </w:r>
      <w:proofErr w:type="spellStart"/>
      <w:r>
        <w:rPr>
          <w:color w:val="000000"/>
          <w:lang w:eastAsia="zh-CN"/>
        </w:rPr>
        <w:t>NRPPa</w:t>
      </w:r>
      <w:proofErr w:type="spellEnd"/>
      <w:r>
        <w:rPr>
          <w:color w:val="000000"/>
          <w:lang w:eastAsia="zh-CN"/>
        </w:rPr>
        <w:t xml:space="preserve"> specification </w:t>
      </w:r>
      <w:r>
        <w:rPr>
          <w:color w:val="000000"/>
          <w:lang w:eastAsia="zh-CN"/>
        </w:rPr>
        <w:fldChar w:fldCharType="begin"/>
      </w:r>
      <w:r>
        <w:rPr>
          <w:color w:val="000000"/>
          <w:lang w:eastAsia="zh-CN"/>
        </w:rPr>
        <w:instrText xml:space="preserve"> REF _Ref181823079 \r \h </w:instrText>
      </w:r>
      <w:r>
        <w:rPr>
          <w:color w:val="000000"/>
          <w:lang w:eastAsia="zh-CN"/>
        </w:rPr>
      </w:r>
      <w:r>
        <w:rPr>
          <w:color w:val="000000"/>
          <w:lang w:eastAsia="zh-CN"/>
        </w:rPr>
        <w:fldChar w:fldCharType="separate"/>
      </w:r>
      <w:r>
        <w:rPr>
          <w:color w:val="000000"/>
          <w:lang w:eastAsia="zh-CN"/>
        </w:rPr>
        <w:t>[8]</w:t>
      </w:r>
      <w:r>
        <w:rPr>
          <w:color w:val="000000"/>
          <w:lang w:eastAsia="zh-CN"/>
        </w:rPr>
        <w:fldChar w:fldCharType="end"/>
      </w:r>
      <w:r>
        <w:rPr>
          <w:color w:val="000000"/>
          <w:lang w:eastAsia="zh-CN"/>
        </w:rPr>
        <w:t>, in our understanding the presence of IEs (channel measurement, q</w:t>
      </w:r>
      <w:r w:rsidRPr="0093410D">
        <w:rPr>
          <w:color w:val="000000"/>
          <w:lang w:eastAsia="zh-CN"/>
        </w:rPr>
        <w:t xml:space="preserve">uality of the </w:t>
      </w:r>
      <w:r>
        <w:rPr>
          <w:color w:val="000000"/>
          <w:lang w:eastAsia="zh-CN"/>
        </w:rPr>
        <w:t>channel measurement, t</w:t>
      </w:r>
      <w:r w:rsidRPr="0093410D">
        <w:rPr>
          <w:color w:val="000000"/>
          <w:lang w:eastAsia="zh-CN"/>
        </w:rPr>
        <w:t>ime stamp</w:t>
      </w:r>
      <w:r>
        <w:rPr>
          <w:color w:val="000000"/>
          <w:lang w:eastAsia="zh-CN"/>
        </w:rPr>
        <w:t xml:space="preserve">) in the measurement report from </w:t>
      </w:r>
      <w:proofErr w:type="spellStart"/>
      <w:r>
        <w:rPr>
          <w:color w:val="000000"/>
          <w:lang w:eastAsia="zh-CN"/>
        </w:rPr>
        <w:t>gNB</w:t>
      </w:r>
      <w:proofErr w:type="spellEnd"/>
      <w:r>
        <w:rPr>
          <w:color w:val="000000"/>
          <w:lang w:eastAsia="zh-CN"/>
        </w:rPr>
        <w:t xml:space="preserve"> to LMF for Case 3b is already aligned with the presence as suggested in the RAN1 agreement. Therefore, we think RAN3 should confirm what RAN1 already indicated for the presence of IEs in the measurement report, which has no additional standard impact on </w:t>
      </w:r>
      <w:proofErr w:type="spellStart"/>
      <w:r>
        <w:rPr>
          <w:color w:val="000000"/>
          <w:lang w:eastAsia="zh-CN"/>
        </w:rPr>
        <w:t>NRPPa</w:t>
      </w:r>
      <w:proofErr w:type="spellEnd"/>
      <w:r>
        <w:rPr>
          <w:color w:val="000000"/>
          <w:lang w:eastAsia="zh-CN"/>
        </w:rPr>
        <w:t>.</w:t>
      </w:r>
    </w:p>
    <w:p w14:paraId="48175EF1" w14:textId="77777777" w:rsidR="008450B9" w:rsidRDefault="008450B9" w:rsidP="008450B9">
      <w:pPr>
        <w:spacing w:after="0"/>
        <w:rPr>
          <w:b/>
          <w:color w:val="000000"/>
          <w:lang w:eastAsia="zh-CN"/>
        </w:rPr>
      </w:pPr>
      <w:r w:rsidRPr="00F413D4">
        <w:rPr>
          <w:b/>
          <w:color w:val="000000"/>
          <w:lang w:eastAsia="zh-CN"/>
        </w:rPr>
        <w:t xml:space="preserve">Proposal </w:t>
      </w:r>
      <w:r>
        <w:rPr>
          <w:b/>
          <w:color w:val="000000"/>
          <w:lang w:eastAsia="zh-CN"/>
        </w:rPr>
        <w:t>8</w:t>
      </w:r>
      <w:r w:rsidRPr="00F413D4">
        <w:rPr>
          <w:b/>
          <w:color w:val="000000"/>
          <w:lang w:eastAsia="zh-CN"/>
        </w:rPr>
        <w:t xml:space="preserve">: RAN3 to </w:t>
      </w:r>
      <w:r>
        <w:rPr>
          <w:b/>
          <w:color w:val="000000"/>
          <w:lang w:eastAsia="zh-CN"/>
        </w:rPr>
        <w:t xml:space="preserve">confirm the RAN1 agreement that the presence of IEs in the measurement report from </w:t>
      </w:r>
      <w:proofErr w:type="spellStart"/>
      <w:r>
        <w:rPr>
          <w:b/>
          <w:color w:val="000000"/>
          <w:lang w:eastAsia="zh-CN"/>
        </w:rPr>
        <w:t>gNB</w:t>
      </w:r>
      <w:proofErr w:type="spellEnd"/>
      <w:r>
        <w:rPr>
          <w:b/>
          <w:color w:val="000000"/>
          <w:lang w:eastAsia="zh-CN"/>
        </w:rPr>
        <w:t xml:space="preserve"> to LMF for Case 3b is as in current </w:t>
      </w:r>
      <w:proofErr w:type="spellStart"/>
      <w:r>
        <w:rPr>
          <w:b/>
          <w:color w:val="000000"/>
          <w:lang w:eastAsia="zh-CN"/>
        </w:rPr>
        <w:t>NRPPa</w:t>
      </w:r>
      <w:proofErr w:type="spellEnd"/>
      <w:r>
        <w:rPr>
          <w:b/>
          <w:color w:val="000000"/>
          <w:lang w:eastAsia="zh-CN"/>
        </w:rPr>
        <w:t>, that is:</w:t>
      </w:r>
    </w:p>
    <w:p w14:paraId="43A21E4A" w14:textId="77777777" w:rsidR="008450B9" w:rsidRDefault="008450B9" w:rsidP="008450B9">
      <w:pPr>
        <w:numPr>
          <w:ilvl w:val="0"/>
          <w:numId w:val="8"/>
        </w:numPr>
        <w:spacing w:after="0"/>
        <w:rPr>
          <w:b/>
          <w:color w:val="000000"/>
          <w:lang w:eastAsia="zh-CN"/>
        </w:rPr>
      </w:pPr>
      <w:r>
        <w:rPr>
          <w:b/>
          <w:color w:val="000000"/>
          <w:lang w:eastAsia="zh-CN"/>
        </w:rPr>
        <w:t>Channel measurement: mandatory IE</w:t>
      </w:r>
    </w:p>
    <w:p w14:paraId="3D70D573" w14:textId="77777777" w:rsidR="008450B9" w:rsidRDefault="008450B9" w:rsidP="008450B9">
      <w:pPr>
        <w:numPr>
          <w:ilvl w:val="0"/>
          <w:numId w:val="8"/>
        </w:numPr>
        <w:spacing w:after="0"/>
        <w:rPr>
          <w:b/>
          <w:color w:val="000000"/>
          <w:lang w:eastAsia="zh-CN"/>
        </w:rPr>
      </w:pPr>
      <w:r>
        <w:rPr>
          <w:b/>
          <w:color w:val="000000"/>
          <w:lang w:eastAsia="zh-CN"/>
        </w:rPr>
        <w:t>Quality of the channel measurement: optional IE</w:t>
      </w:r>
    </w:p>
    <w:p w14:paraId="2CB96B14" w14:textId="77777777" w:rsidR="008450B9" w:rsidRPr="00D12BFD" w:rsidRDefault="008450B9" w:rsidP="008450B9">
      <w:pPr>
        <w:numPr>
          <w:ilvl w:val="0"/>
          <w:numId w:val="8"/>
        </w:numPr>
        <w:spacing w:after="0"/>
        <w:rPr>
          <w:b/>
          <w:color w:val="000000"/>
          <w:lang w:eastAsia="zh-CN"/>
        </w:rPr>
      </w:pPr>
      <w:r w:rsidRPr="00D12BFD">
        <w:rPr>
          <w:b/>
          <w:color w:val="000000"/>
          <w:lang w:eastAsia="zh-CN"/>
        </w:rPr>
        <w:t>Time stamp</w:t>
      </w:r>
      <w:r>
        <w:rPr>
          <w:b/>
          <w:color w:val="000000"/>
          <w:lang w:eastAsia="zh-CN"/>
        </w:rPr>
        <w:t xml:space="preserve"> of the channel measurement</w:t>
      </w:r>
      <w:r w:rsidRPr="00D12BFD">
        <w:rPr>
          <w:b/>
          <w:color w:val="000000"/>
          <w:lang w:eastAsia="zh-CN"/>
        </w:rPr>
        <w:t>: mandatory IE.</w:t>
      </w:r>
    </w:p>
    <w:p w14:paraId="604DB0FC" w14:textId="77777777" w:rsidR="008450B9" w:rsidRDefault="008450B9" w:rsidP="008450B9">
      <w:pPr>
        <w:spacing w:before="120" w:after="0"/>
        <w:rPr>
          <w:color w:val="000000"/>
          <w:lang w:eastAsia="zh-CN"/>
        </w:rPr>
      </w:pPr>
      <w:r>
        <w:rPr>
          <w:color w:val="000000"/>
          <w:lang w:eastAsia="zh-CN"/>
        </w:rPr>
        <w:t xml:space="preserve">For Case 3b, RAN1 agreed that </w:t>
      </w:r>
      <w:r w:rsidRPr="00F413D4">
        <w:rPr>
          <w:color w:val="000000"/>
          <w:lang w:eastAsia="zh-CN"/>
        </w:rPr>
        <w:t>channel measurements supported for reporting</w:t>
      </w:r>
      <w:r>
        <w:rPr>
          <w:color w:val="000000"/>
          <w:lang w:eastAsia="zh-CN"/>
        </w:rPr>
        <w:t xml:space="preserve"> can be either timing information or paired </w:t>
      </w:r>
      <w:r w:rsidRPr="00F413D4">
        <w:rPr>
          <w:color w:val="000000"/>
          <w:lang w:eastAsia="zh-CN"/>
        </w:rPr>
        <w:t>timing information and power information</w:t>
      </w:r>
      <w:r>
        <w:rPr>
          <w:color w:val="000000"/>
          <w:lang w:eastAsia="zh-CN"/>
        </w:rPr>
        <w:t xml:space="preserve"> (RAN1#116). </w:t>
      </w:r>
    </w:p>
    <w:p w14:paraId="1F8BA1C5" w14:textId="77777777" w:rsidR="008450B9" w:rsidRDefault="008450B9" w:rsidP="008450B9">
      <w:pPr>
        <w:rPr>
          <w:color w:val="000000"/>
        </w:rPr>
      </w:pPr>
      <w:r>
        <w:rPr>
          <w:color w:val="000000"/>
        </w:rPr>
        <w:t xml:space="preserve">In our understanding </w:t>
      </w:r>
      <w:r w:rsidRPr="00B10661">
        <w:rPr>
          <w:color w:val="000000"/>
        </w:rPr>
        <w:t xml:space="preserve">the </w:t>
      </w:r>
      <w:r>
        <w:rPr>
          <w:color w:val="000000"/>
        </w:rPr>
        <w:t xml:space="preserve">power information associated to channel </w:t>
      </w:r>
      <w:r w:rsidRPr="00B10661">
        <w:rPr>
          <w:color w:val="000000"/>
        </w:rPr>
        <w:t xml:space="preserve">measurements </w:t>
      </w:r>
      <w:r>
        <w:rPr>
          <w:color w:val="000000"/>
        </w:rPr>
        <w:t xml:space="preserve">that are provided from NG-RAN to the LMF are </w:t>
      </w:r>
      <w:r w:rsidRPr="00B10661">
        <w:rPr>
          <w:color w:val="000000"/>
        </w:rPr>
        <w:t xml:space="preserve">based on </w:t>
      </w:r>
      <w:r>
        <w:rPr>
          <w:color w:val="000000"/>
        </w:rPr>
        <w:t xml:space="preserve">the existing </w:t>
      </w:r>
      <w:r w:rsidRPr="00B10661">
        <w:rPr>
          <w:color w:val="000000"/>
        </w:rPr>
        <w:t>UL SRS</w:t>
      </w:r>
      <w:r>
        <w:rPr>
          <w:color w:val="000000"/>
        </w:rPr>
        <w:t xml:space="preserve"> (</w:t>
      </w:r>
      <w:r>
        <w:rPr>
          <w:noProof/>
        </w:rPr>
        <w:t xml:space="preserve">Uplink Sounding Reference Signal), that is, </w:t>
      </w:r>
      <w:r w:rsidRPr="00E64E23">
        <w:t xml:space="preserve">UL SRS </w:t>
      </w:r>
      <w:r w:rsidRPr="00682337">
        <w:t>Reference Signal Received Path Power</w:t>
      </w:r>
      <w:r w:rsidRPr="00E64E23">
        <w:t xml:space="preserve"> </w:t>
      </w:r>
      <w:r>
        <w:t xml:space="preserve">(UL SRS-RSRPP) </w:t>
      </w:r>
      <w:r w:rsidRPr="00E64E23">
        <w:t>measurement</w:t>
      </w:r>
      <w:r>
        <w:rPr>
          <w:color w:val="000000"/>
        </w:rPr>
        <w:t>. Therefore, we think there is no standard impact in reporting such information to from NG-RAN to LMF for Case 3b.</w:t>
      </w:r>
    </w:p>
    <w:p w14:paraId="4AC9BD76" w14:textId="77777777" w:rsidR="008450B9" w:rsidRDefault="008450B9" w:rsidP="008450B9">
      <w:pPr>
        <w:spacing w:before="120" w:after="0"/>
        <w:rPr>
          <w:b/>
          <w:color w:val="000000"/>
          <w:lang w:eastAsia="zh-CN"/>
        </w:rPr>
      </w:pPr>
      <w:r w:rsidRPr="00F413D4">
        <w:rPr>
          <w:b/>
          <w:color w:val="000000"/>
          <w:lang w:eastAsia="zh-CN"/>
        </w:rPr>
        <w:t xml:space="preserve">Proposal </w:t>
      </w:r>
      <w:r>
        <w:rPr>
          <w:b/>
          <w:color w:val="000000"/>
          <w:lang w:eastAsia="zh-CN"/>
        </w:rPr>
        <w:t>9:</w:t>
      </w:r>
      <w:r w:rsidRPr="00F413D4">
        <w:rPr>
          <w:b/>
          <w:color w:val="000000"/>
          <w:lang w:eastAsia="zh-CN"/>
        </w:rPr>
        <w:t xml:space="preserve"> RAN3 to confirm that for Case 3b the </w:t>
      </w:r>
      <w:r>
        <w:rPr>
          <w:b/>
          <w:color w:val="000000"/>
          <w:lang w:eastAsia="zh-CN"/>
        </w:rPr>
        <w:t xml:space="preserve">power information associated to channel </w:t>
      </w:r>
      <w:r w:rsidRPr="00F413D4">
        <w:rPr>
          <w:b/>
          <w:color w:val="000000"/>
          <w:lang w:eastAsia="zh-CN"/>
        </w:rPr>
        <w:t xml:space="preserve">measurements to be provided from NG-RAN to LMF </w:t>
      </w:r>
      <w:r>
        <w:rPr>
          <w:b/>
          <w:color w:val="000000"/>
          <w:lang w:eastAsia="zh-CN"/>
        </w:rPr>
        <w:t xml:space="preserve">which can be used </w:t>
      </w:r>
      <w:r w:rsidRPr="00F413D4">
        <w:rPr>
          <w:b/>
          <w:color w:val="000000"/>
          <w:lang w:eastAsia="zh-CN"/>
        </w:rPr>
        <w:t>as model input are based on the existing UL SRS.</w:t>
      </w:r>
      <w:r>
        <w:rPr>
          <w:b/>
          <w:color w:val="000000"/>
          <w:lang w:eastAsia="zh-CN"/>
        </w:rPr>
        <w:t xml:space="preserve"> There is no standard impact for reporting the power information (UL SRS-RSRPP) from NG-RAN to LMF. </w:t>
      </w:r>
    </w:p>
    <w:p w14:paraId="387628DE" w14:textId="77777777" w:rsidR="008450B9" w:rsidRPr="001E02B7" w:rsidRDefault="008450B9" w:rsidP="008450B9">
      <w:pPr>
        <w:numPr>
          <w:ilvl w:val="0"/>
          <w:numId w:val="19"/>
        </w:numPr>
        <w:ind w:left="777" w:hanging="357"/>
        <w:rPr>
          <w:rFonts w:eastAsia="Batang"/>
          <w:b/>
          <w:lang w:val="en-GB"/>
        </w:rPr>
      </w:pPr>
      <w:r>
        <w:rPr>
          <w:rFonts w:eastAsia="Batang"/>
          <w:b/>
          <w:lang w:val="en-GB"/>
        </w:rPr>
        <w:t>The p</w:t>
      </w:r>
      <w:r w:rsidRPr="00CB2CA6">
        <w:rPr>
          <w:rFonts w:eastAsia="Batang"/>
          <w:b/>
          <w:lang w:val="en-GB"/>
        </w:rPr>
        <w:t>urpose</w:t>
      </w:r>
      <w:r>
        <w:rPr>
          <w:rFonts w:eastAsia="Batang"/>
          <w:b/>
          <w:lang w:val="en-GB"/>
        </w:rPr>
        <w:t xml:space="preserve"> of the report</w:t>
      </w:r>
      <w:r w:rsidRPr="00CB2CA6">
        <w:rPr>
          <w:rFonts w:eastAsia="Batang"/>
          <w:b/>
          <w:lang w:val="en-GB"/>
        </w:rPr>
        <w:t xml:space="preserve"> such as “</w:t>
      </w:r>
      <w:r>
        <w:rPr>
          <w:rFonts w:eastAsia="Batang"/>
          <w:b/>
          <w:lang w:val="en-GB"/>
        </w:rPr>
        <w:t>model input</w:t>
      </w:r>
      <w:r w:rsidRPr="00CB2CA6">
        <w:rPr>
          <w:rFonts w:eastAsia="Batang"/>
          <w:b/>
          <w:lang w:val="en-GB"/>
        </w:rPr>
        <w:t>” will not necessarily be specified in RAN3 specification.</w:t>
      </w:r>
    </w:p>
    <w:p w14:paraId="280A8DB0" w14:textId="77777777" w:rsidR="008450B9" w:rsidRDefault="008450B9" w:rsidP="008450B9">
      <w:pPr>
        <w:spacing w:before="120"/>
        <w:rPr>
          <w:color w:val="000000"/>
          <w:lang w:eastAsia="zh-CN"/>
        </w:rPr>
      </w:pPr>
      <w:r>
        <w:rPr>
          <w:color w:val="000000"/>
          <w:lang w:eastAsia="zh-CN"/>
        </w:rPr>
        <w:lastRenderedPageBreak/>
        <w:t xml:space="preserve">Moreover, still for Case 3b, for the timing information of channel measurements, it was agreed in RAN1#116bis that </w:t>
      </w:r>
      <w:r w:rsidRPr="00F413D4">
        <w:rPr>
          <w:color w:val="000000"/>
          <w:lang w:eastAsia="zh-CN"/>
        </w:rPr>
        <w:t xml:space="preserve">the timing information is represented relative to </w:t>
      </w:r>
      <w:r>
        <w:rPr>
          <w:color w:val="000000"/>
          <w:lang w:eastAsia="zh-CN"/>
        </w:rPr>
        <w:t xml:space="preserve">a reference time which is </w:t>
      </w:r>
      <w:r w:rsidRPr="00F413D4">
        <w:rPr>
          <w:color w:val="000000"/>
          <w:lang w:eastAsia="zh-CN"/>
        </w:rPr>
        <w:t>the existing UL RTOA</w:t>
      </w:r>
      <w:r>
        <w:rPr>
          <w:color w:val="000000"/>
          <w:lang w:eastAsia="zh-CN"/>
        </w:rPr>
        <w:t xml:space="preserve"> (</w:t>
      </w:r>
      <w:r w:rsidRPr="00F413D4">
        <w:rPr>
          <w:color w:val="000000"/>
          <w:lang w:eastAsia="zh-CN"/>
        </w:rPr>
        <w:t>Uplink Relative Time of Arrival</w:t>
      </w:r>
      <w:r>
        <w:rPr>
          <w:color w:val="000000"/>
          <w:lang w:eastAsia="zh-CN"/>
        </w:rPr>
        <w:t>)</w:t>
      </w:r>
      <w:r w:rsidRPr="00F413D4">
        <w:rPr>
          <w:color w:val="000000"/>
          <w:lang w:eastAsia="zh-CN"/>
        </w:rPr>
        <w:t xml:space="preserve"> reference time </w:t>
      </w:r>
      <w:r w:rsidRPr="00AC28C1">
        <w:rPr>
          <w:sz w:val="20"/>
          <w:lang w:eastAsia="en-GB"/>
        </w:rPr>
        <w:t>T</w:t>
      </w:r>
      <w:r w:rsidRPr="00AC28C1">
        <w:rPr>
          <w:sz w:val="20"/>
          <w:vertAlign w:val="subscript"/>
          <w:lang w:eastAsia="en-GB"/>
        </w:rPr>
        <w:t>0</w:t>
      </w:r>
      <w:r w:rsidRPr="00AC28C1">
        <w:rPr>
          <w:sz w:val="20"/>
          <w:lang w:eastAsia="en-GB"/>
        </w:rPr>
        <w:t>+t</w:t>
      </w:r>
      <w:r w:rsidRPr="00AC28C1">
        <w:rPr>
          <w:sz w:val="20"/>
          <w:vertAlign w:val="subscript"/>
          <w:lang w:eastAsia="en-GB"/>
        </w:rPr>
        <w:t>SRS</w:t>
      </w:r>
      <w:r w:rsidRPr="00AC28C1">
        <w:rPr>
          <w:rFonts w:cs="DengXian"/>
          <w:sz w:val="20"/>
        </w:rPr>
        <w:t xml:space="preserve"> </w:t>
      </w:r>
      <w:r w:rsidRPr="00F413D4">
        <w:rPr>
          <w:color w:val="000000"/>
          <w:lang w:eastAsia="zh-CN"/>
        </w:rPr>
        <w:t>as defined in TS 38.215</w:t>
      </w:r>
      <w:r>
        <w:rPr>
          <w:color w:val="000000"/>
          <w:lang w:eastAsia="zh-CN"/>
        </w:rPr>
        <w:t xml:space="preserve"> . Hence in our view there is no RAN3 impact in reporting timing information of channel measurements from NG-RAN to LMF for Case 3b. </w:t>
      </w:r>
    </w:p>
    <w:p w14:paraId="37EA65E4" w14:textId="77777777" w:rsidR="008450B9" w:rsidRDefault="008450B9" w:rsidP="008450B9">
      <w:pPr>
        <w:spacing w:before="120"/>
        <w:rPr>
          <w:b/>
          <w:color w:val="000000"/>
          <w:lang w:eastAsia="zh-CN"/>
        </w:rPr>
      </w:pPr>
      <w:r w:rsidRPr="00F413D4">
        <w:rPr>
          <w:b/>
          <w:color w:val="000000"/>
          <w:lang w:eastAsia="zh-CN"/>
        </w:rPr>
        <w:t xml:space="preserve">Proposal </w:t>
      </w:r>
      <w:r>
        <w:rPr>
          <w:b/>
          <w:color w:val="000000"/>
          <w:lang w:eastAsia="zh-CN"/>
        </w:rPr>
        <w:t>10</w:t>
      </w:r>
      <w:r w:rsidRPr="00F413D4">
        <w:rPr>
          <w:b/>
          <w:color w:val="000000"/>
          <w:lang w:eastAsia="zh-CN"/>
        </w:rPr>
        <w:t>: RAN3 to confirm that for Case 3b the</w:t>
      </w:r>
      <w:r>
        <w:rPr>
          <w:b/>
          <w:color w:val="000000"/>
          <w:lang w:eastAsia="zh-CN"/>
        </w:rPr>
        <w:t>re is no standard impact for reporting the</w:t>
      </w:r>
      <w:r w:rsidRPr="00F413D4">
        <w:rPr>
          <w:b/>
          <w:color w:val="000000"/>
          <w:lang w:eastAsia="zh-CN"/>
        </w:rPr>
        <w:t xml:space="preserve"> </w:t>
      </w:r>
      <w:r>
        <w:rPr>
          <w:b/>
          <w:color w:val="000000"/>
          <w:lang w:eastAsia="zh-CN"/>
        </w:rPr>
        <w:t xml:space="preserve">timing information associated to channel </w:t>
      </w:r>
      <w:r w:rsidRPr="00F413D4">
        <w:rPr>
          <w:b/>
          <w:color w:val="000000"/>
          <w:lang w:eastAsia="zh-CN"/>
        </w:rPr>
        <w:t>measurements from NG-RAN to LMF</w:t>
      </w:r>
      <w:r>
        <w:rPr>
          <w:b/>
          <w:color w:val="000000"/>
          <w:lang w:eastAsia="zh-CN"/>
        </w:rPr>
        <w:t>.</w:t>
      </w:r>
    </w:p>
    <w:p w14:paraId="3653A436" w14:textId="77777777" w:rsidR="008450B9" w:rsidRDefault="008450B9" w:rsidP="008450B9">
      <w:pPr>
        <w:pStyle w:val="Heading2"/>
      </w:pPr>
      <w:r w:rsidRPr="00AD0A6C">
        <w:t>2.3 Model monitoring considerations</w:t>
      </w:r>
    </w:p>
    <w:p w14:paraId="41CF70ED" w14:textId="77777777" w:rsidR="008450B9" w:rsidRDefault="008450B9" w:rsidP="008450B9">
      <w:pPr>
        <w:rPr>
          <w:color w:val="000000" w:themeColor="text1"/>
          <w:lang w:eastAsia="zh-CN"/>
        </w:rPr>
      </w:pPr>
      <w:r>
        <w:rPr>
          <w:color w:val="000000"/>
        </w:rPr>
        <w:t xml:space="preserve">Regarding the AI/ML model monitoring, </w:t>
      </w:r>
      <w:r>
        <w:rPr>
          <w:color w:val="000000" w:themeColor="text1"/>
          <w:lang w:eastAsia="zh-CN"/>
        </w:rPr>
        <w:t xml:space="preserve">we think RAN3 should agree on a general principle concerning the location of the model monitoring function with respect to the entity which is in charge of the AI/ML model inference or, in general, of taking a proper “monitoring decision” for the model based on inference results (e.g., (de-)activation, fallback to legacy positioning methods, etc.). In our view, </w:t>
      </w:r>
      <w:r w:rsidRPr="00571B72">
        <w:rPr>
          <w:b/>
          <w:color w:val="000000" w:themeColor="text1"/>
          <w:lang w:eastAsia="zh-CN"/>
        </w:rPr>
        <w:t>it would be better that the entity hosting the AI/ML model is also the entity that performs the model monitoring metric calculation</w:t>
      </w:r>
      <w:r>
        <w:rPr>
          <w:b/>
          <w:color w:val="000000" w:themeColor="text1"/>
          <w:lang w:eastAsia="zh-CN"/>
        </w:rPr>
        <w:t>, which is also the entity which has knowledge of the model being used</w:t>
      </w:r>
      <w:r w:rsidRPr="00571B72">
        <w:rPr>
          <w:b/>
          <w:color w:val="000000" w:themeColor="text1"/>
          <w:lang w:eastAsia="zh-CN"/>
        </w:rPr>
        <w:t>.</w:t>
      </w:r>
      <w:r>
        <w:rPr>
          <w:color w:val="000000" w:themeColor="text1"/>
          <w:lang w:eastAsia="zh-CN"/>
        </w:rPr>
        <w:t xml:space="preserve"> This because in our understanding the “monitoring decision” should be based on the </w:t>
      </w:r>
      <w:r w:rsidRPr="00571B72">
        <w:rPr>
          <w:b/>
          <w:color w:val="000000" w:themeColor="text1"/>
          <w:lang w:eastAsia="zh-CN"/>
        </w:rPr>
        <w:t>model-specific</w:t>
      </w:r>
      <w:r>
        <w:rPr>
          <w:color w:val="000000" w:themeColor="text1"/>
          <w:lang w:eastAsia="zh-CN"/>
        </w:rPr>
        <w:t xml:space="preserve"> monitoring metric calculated by considering two main components, that is, the inference results (i.e., model output) and the ground-truth labels. And for Case 3b in particular, this is also motivated by the following RAN1 agreement from RAN1#116, where it can be deduced that (model) performance monitoring is performed in LMF (i.e., the entity hosting the AI/ML model):</w:t>
      </w:r>
    </w:p>
    <w:tbl>
      <w:tblPr>
        <w:tblStyle w:val="TableGrid"/>
        <w:tblW w:w="0" w:type="auto"/>
        <w:tblLook w:val="04A0" w:firstRow="1" w:lastRow="0" w:firstColumn="1" w:lastColumn="0" w:noHBand="0" w:noVBand="1"/>
      </w:tblPr>
      <w:tblGrid>
        <w:gridCol w:w="9307"/>
      </w:tblGrid>
      <w:tr w:rsidR="008450B9" w:rsidRPr="00CB2B26" w14:paraId="1D8ED1F5" w14:textId="77777777" w:rsidTr="000721BC">
        <w:tc>
          <w:tcPr>
            <w:tcW w:w="9307" w:type="dxa"/>
          </w:tcPr>
          <w:p w14:paraId="4E2C0E9C" w14:textId="77777777" w:rsidR="008450B9" w:rsidRPr="00AC28C1" w:rsidRDefault="008450B9" w:rsidP="000721BC">
            <w:pPr>
              <w:jc w:val="center"/>
              <w:rPr>
                <w:rFonts w:eastAsia="DengXian"/>
                <w:b/>
                <w:i/>
                <w:sz w:val="20"/>
                <w:lang w:eastAsia="zh-CN"/>
              </w:rPr>
            </w:pPr>
            <w:r w:rsidRPr="004964E1">
              <w:rPr>
                <w:rFonts w:eastAsia="DengXian"/>
                <w:b/>
                <w:i/>
                <w:color w:val="FF0000"/>
                <w:sz w:val="20"/>
                <w:lang w:eastAsia="zh-CN"/>
              </w:rPr>
              <w:t>******** RAN1#116 ********</w:t>
            </w:r>
          </w:p>
          <w:p w14:paraId="0B3960B3" w14:textId="77777777" w:rsidR="008450B9" w:rsidRPr="00CB2B26" w:rsidRDefault="008450B9" w:rsidP="000721BC">
            <w:pPr>
              <w:spacing w:after="0"/>
              <w:rPr>
                <w:bCs/>
                <w:sz w:val="20"/>
                <w:highlight w:val="green"/>
              </w:rPr>
            </w:pPr>
            <w:r w:rsidRPr="00CB2B26">
              <w:rPr>
                <w:bCs/>
                <w:sz w:val="20"/>
                <w:highlight w:val="green"/>
              </w:rPr>
              <w:t>Agreement</w:t>
            </w:r>
          </w:p>
          <w:p w14:paraId="333F6754" w14:textId="77777777" w:rsidR="008450B9" w:rsidRPr="00CB2B26" w:rsidRDefault="008450B9" w:rsidP="000721BC">
            <w:pPr>
              <w:spacing w:after="0"/>
              <w:rPr>
                <w:bCs/>
                <w:sz w:val="20"/>
                <w:szCs w:val="18"/>
              </w:rPr>
            </w:pPr>
            <w:r w:rsidRPr="000F1AB1">
              <w:rPr>
                <w:bCs/>
                <w:sz w:val="20"/>
                <w:szCs w:val="18"/>
                <w:highlight w:val="yellow"/>
              </w:rPr>
              <w:t>For LMF-side model</w:t>
            </w:r>
            <w:r w:rsidRPr="00CB2B26">
              <w:rPr>
                <w:bCs/>
                <w:sz w:val="20"/>
                <w:szCs w:val="18"/>
              </w:rPr>
              <w:t xml:space="preserve">, RAN1 studies whether/what </w:t>
            </w:r>
            <w:r w:rsidRPr="000F1AB1">
              <w:rPr>
                <w:bCs/>
                <w:sz w:val="20"/>
                <w:szCs w:val="18"/>
                <w:highlight w:val="yellow"/>
              </w:rPr>
              <w:t>assistance information and/or measurement report may be sent from</w:t>
            </w:r>
            <w:r w:rsidRPr="00CB2B26">
              <w:rPr>
                <w:bCs/>
                <w:sz w:val="20"/>
                <w:szCs w:val="18"/>
              </w:rPr>
              <w:t xml:space="preserve"> UE/PRU, and/or </w:t>
            </w:r>
            <w:proofErr w:type="spellStart"/>
            <w:r w:rsidRPr="000F1AB1">
              <w:rPr>
                <w:bCs/>
                <w:sz w:val="20"/>
                <w:szCs w:val="18"/>
                <w:highlight w:val="yellow"/>
              </w:rPr>
              <w:t>gNB</w:t>
            </w:r>
            <w:proofErr w:type="spellEnd"/>
            <w:r w:rsidRPr="000F1AB1">
              <w:rPr>
                <w:bCs/>
                <w:sz w:val="20"/>
                <w:szCs w:val="18"/>
                <w:highlight w:val="yellow"/>
              </w:rPr>
              <w:t xml:space="preserve"> to LMF to assist at least for the performance monitoring</w:t>
            </w:r>
            <w:r w:rsidRPr="00CB2B26">
              <w:rPr>
                <w:bCs/>
                <w:sz w:val="20"/>
                <w:szCs w:val="18"/>
              </w:rPr>
              <w:t>.</w:t>
            </w:r>
          </w:p>
          <w:p w14:paraId="226BD31D" w14:textId="77777777" w:rsidR="008450B9" w:rsidRPr="00CB2B26" w:rsidRDefault="008450B9" w:rsidP="000721BC">
            <w:pPr>
              <w:numPr>
                <w:ilvl w:val="0"/>
                <w:numId w:val="17"/>
              </w:numPr>
              <w:autoSpaceDE/>
              <w:autoSpaceDN/>
              <w:adjustRightInd/>
              <w:snapToGrid/>
              <w:ind w:left="714" w:hanging="357"/>
              <w:rPr>
                <w:bCs/>
                <w:sz w:val="20"/>
                <w:lang w:eastAsia="x-none"/>
              </w:rPr>
            </w:pPr>
            <w:r w:rsidRPr="00CB2B26">
              <w:rPr>
                <w:bCs/>
                <w:sz w:val="20"/>
                <w:szCs w:val="18"/>
                <w:lang w:eastAsia="x-none"/>
              </w:rPr>
              <w:t>RAN1 understands that it is out of RAN1 scope to define monitoring metric calculation and related model management decisions for LMF-side model.</w:t>
            </w:r>
          </w:p>
        </w:tc>
      </w:tr>
    </w:tbl>
    <w:p w14:paraId="0B19765B" w14:textId="77777777" w:rsidR="008450B9" w:rsidRDefault="008450B9" w:rsidP="008450B9">
      <w:pPr>
        <w:pStyle w:val="ListParagraph"/>
        <w:spacing w:before="120"/>
        <w:ind w:firstLineChars="0" w:firstLine="0"/>
        <w:rPr>
          <w:b/>
          <w:color w:val="000000" w:themeColor="text1"/>
          <w:lang w:eastAsia="zh-CN"/>
        </w:rPr>
      </w:pPr>
      <w:r w:rsidRPr="002E3461">
        <w:rPr>
          <w:b/>
          <w:color w:val="000000" w:themeColor="text1"/>
          <w:lang w:eastAsia="zh-CN"/>
        </w:rPr>
        <w:t xml:space="preserve">Proposal </w:t>
      </w:r>
      <w:r>
        <w:rPr>
          <w:b/>
          <w:color w:val="000000" w:themeColor="text1"/>
          <w:lang w:eastAsia="zh-CN"/>
        </w:rPr>
        <w:t>11</w:t>
      </w:r>
      <w:r w:rsidRPr="002E3461">
        <w:rPr>
          <w:b/>
          <w:color w:val="000000" w:themeColor="text1"/>
          <w:lang w:eastAsia="zh-CN"/>
        </w:rPr>
        <w:t xml:space="preserve">: </w:t>
      </w:r>
      <w:r>
        <w:rPr>
          <w:b/>
          <w:color w:val="000000" w:themeColor="text1"/>
          <w:lang w:eastAsia="zh-CN"/>
        </w:rPr>
        <w:t xml:space="preserve">For AI/ML-based positioning </w:t>
      </w:r>
      <w:r w:rsidRPr="002E3461">
        <w:rPr>
          <w:b/>
          <w:color w:val="000000" w:themeColor="text1"/>
          <w:lang w:eastAsia="zh-CN"/>
        </w:rPr>
        <w:t>RAN3 to agree the general principle that the entity hosting the AI/ML model is also the entity that performs the model monitoring metric calculation</w:t>
      </w:r>
      <w:r>
        <w:rPr>
          <w:b/>
          <w:color w:val="000000" w:themeColor="text1"/>
          <w:lang w:eastAsia="zh-CN"/>
        </w:rPr>
        <w:t xml:space="preserve"> and takes the corresponding monitoring decision</w:t>
      </w:r>
      <w:r w:rsidRPr="002E3461">
        <w:rPr>
          <w:b/>
          <w:color w:val="000000" w:themeColor="text1"/>
          <w:lang w:eastAsia="zh-CN"/>
        </w:rPr>
        <w:t xml:space="preserve">.  </w:t>
      </w:r>
    </w:p>
    <w:p w14:paraId="6ADE2612" w14:textId="77777777" w:rsidR="008450B9" w:rsidRDefault="008450B9" w:rsidP="008450B9">
      <w:pPr>
        <w:spacing w:before="120"/>
        <w:rPr>
          <w:lang w:eastAsia="zh-CN"/>
        </w:rPr>
      </w:pPr>
      <w:r>
        <w:rPr>
          <w:lang w:eastAsia="zh-CN"/>
        </w:rPr>
        <w:t xml:space="preserve">Still based on the above mentioned agreement from RAN1#116 on Case 3b, our understanding is that RAN1 is still studying whether and what information needs to be provided from the NG-RAN to the LMF for model monitoring in Case 3b. Therefore, it is suggested waiting for further RAN1 progress before starting the discussion in RAN3. </w:t>
      </w:r>
    </w:p>
    <w:p w14:paraId="67677666" w14:textId="77777777" w:rsidR="008450B9" w:rsidRDefault="008450B9" w:rsidP="008450B9">
      <w:pPr>
        <w:pStyle w:val="ListParagraph"/>
        <w:spacing w:before="120"/>
        <w:ind w:firstLineChars="0" w:firstLine="0"/>
        <w:rPr>
          <w:b/>
          <w:color w:val="000000" w:themeColor="text1"/>
          <w:lang w:eastAsia="zh-CN"/>
        </w:rPr>
      </w:pPr>
      <w:r w:rsidRPr="00F413D4">
        <w:rPr>
          <w:b/>
          <w:color w:val="000000"/>
          <w:lang w:eastAsia="zh-CN"/>
        </w:rPr>
        <w:t xml:space="preserve">Proposal </w:t>
      </w:r>
      <w:r>
        <w:rPr>
          <w:b/>
          <w:color w:val="000000"/>
          <w:lang w:eastAsia="zh-CN"/>
        </w:rPr>
        <w:t>12</w:t>
      </w:r>
      <w:r w:rsidRPr="00F413D4">
        <w:rPr>
          <w:b/>
          <w:color w:val="000000"/>
          <w:lang w:eastAsia="zh-CN"/>
        </w:rPr>
        <w:t xml:space="preserve">: RAN3 to </w:t>
      </w:r>
      <w:r>
        <w:rPr>
          <w:b/>
          <w:color w:val="000000"/>
          <w:lang w:eastAsia="zh-CN"/>
        </w:rPr>
        <w:t xml:space="preserve">wait further RAN1 progress on </w:t>
      </w:r>
      <w:r w:rsidRPr="001C7C6F">
        <w:rPr>
          <w:b/>
          <w:color w:val="000000"/>
          <w:lang w:eastAsia="zh-CN"/>
        </w:rPr>
        <w:t>whether and what information needs to be provided from the NG-RAN to the LMF for model monitoring in Case 3b</w:t>
      </w:r>
      <w:r>
        <w:rPr>
          <w:b/>
          <w:color w:val="000000"/>
          <w:lang w:eastAsia="zh-CN"/>
        </w:rPr>
        <w:t>.</w:t>
      </w:r>
    </w:p>
    <w:p w14:paraId="07361C9F" w14:textId="6BE083B0" w:rsidR="008450B9" w:rsidRPr="009C76E3" w:rsidRDefault="008450B9" w:rsidP="008450B9">
      <w:pPr>
        <w:rPr>
          <w:bCs/>
          <w:i/>
          <w:color w:val="000000" w:themeColor="text1"/>
          <w:u w:val="single"/>
          <w:lang w:val="en-GB" w:eastAsia="zh-CN"/>
        </w:rPr>
      </w:pPr>
      <w:r w:rsidRPr="009C76E3">
        <w:rPr>
          <w:bCs/>
          <w:color w:val="000000" w:themeColor="text1"/>
          <w:lang w:eastAsia="zh-CN"/>
        </w:rPr>
        <w:t xml:space="preserve">A TP for the </w:t>
      </w:r>
      <w:r>
        <w:rPr>
          <w:bCs/>
          <w:color w:val="000000" w:themeColor="text1"/>
          <w:lang w:eastAsia="zh-CN"/>
        </w:rPr>
        <w:t xml:space="preserve">AI/ML </w:t>
      </w:r>
      <w:r w:rsidRPr="009C76E3">
        <w:rPr>
          <w:bCs/>
          <w:color w:val="000000" w:themeColor="text1"/>
          <w:lang w:eastAsia="zh-CN"/>
        </w:rPr>
        <w:t>BLCR to TS 38.455 is in the Annex</w:t>
      </w:r>
      <w:r>
        <w:rPr>
          <w:bCs/>
          <w:color w:val="000000" w:themeColor="text1"/>
          <w:lang w:eastAsia="zh-CN"/>
        </w:rPr>
        <w:t xml:space="preserve"> of this paper</w:t>
      </w:r>
      <w:r w:rsidRPr="009C76E3">
        <w:rPr>
          <w:bCs/>
          <w:color w:val="000000" w:themeColor="text1"/>
          <w:lang w:eastAsia="zh-CN"/>
        </w:rPr>
        <w:t>.</w:t>
      </w:r>
      <w:r>
        <w:rPr>
          <w:bCs/>
          <w:color w:val="000000" w:themeColor="text1"/>
          <w:lang w:eastAsia="zh-CN"/>
        </w:rPr>
        <w:t xml:space="preserve"> </w:t>
      </w:r>
    </w:p>
    <w:p w14:paraId="41F4B303" w14:textId="77777777" w:rsidR="008450B9" w:rsidRDefault="008450B9" w:rsidP="008450B9">
      <w:pPr>
        <w:pStyle w:val="Heading1"/>
        <w:rPr>
          <w:color w:val="000000" w:themeColor="text1"/>
        </w:rPr>
      </w:pPr>
      <w:bookmarkStart w:id="4" w:name="_Ref71620620"/>
      <w:bookmarkStart w:id="5" w:name="_Ref124589665"/>
      <w:bookmarkStart w:id="6" w:name="_Ref124671424"/>
      <w:r>
        <w:rPr>
          <w:color w:val="000000" w:themeColor="text1"/>
        </w:rPr>
        <w:t>Conclusions</w:t>
      </w:r>
    </w:p>
    <w:p w14:paraId="63845D38" w14:textId="77777777" w:rsidR="008450B9" w:rsidRDefault="008450B9" w:rsidP="008450B9">
      <w:pPr>
        <w:rPr>
          <w:i/>
          <w:color w:val="000000" w:themeColor="text1"/>
          <w:u w:val="single"/>
          <w:lang w:val="en-GB" w:eastAsia="zh-CN"/>
        </w:rPr>
      </w:pPr>
      <w:r w:rsidRPr="00360146">
        <w:rPr>
          <w:i/>
          <w:color w:val="000000" w:themeColor="text1"/>
          <w:u w:val="single"/>
          <w:lang w:val="en-GB" w:eastAsia="zh-CN"/>
        </w:rPr>
        <w:t>Model training considerations</w:t>
      </w:r>
    </w:p>
    <w:p w14:paraId="67F91318" w14:textId="77777777" w:rsidR="008450B9" w:rsidRPr="00655207" w:rsidRDefault="008450B9" w:rsidP="008450B9">
      <w:pPr>
        <w:spacing w:before="120"/>
        <w:rPr>
          <w:b/>
          <w:bCs/>
          <w:color w:val="000000"/>
        </w:rPr>
      </w:pPr>
      <w:r w:rsidRPr="00655207">
        <w:rPr>
          <w:b/>
          <w:bCs/>
          <w:color w:val="000000"/>
        </w:rPr>
        <w:t xml:space="preserve">Proposal 1: RAN3 to </w:t>
      </w:r>
      <w:r>
        <w:rPr>
          <w:b/>
          <w:bCs/>
          <w:color w:val="000000"/>
        </w:rPr>
        <w:t>confirm</w:t>
      </w:r>
      <w:r w:rsidRPr="00655207">
        <w:rPr>
          <w:b/>
          <w:bCs/>
          <w:color w:val="000000"/>
        </w:rPr>
        <w:t xml:space="preserve"> that model training for Case 3b is performed in the LMF. Details on how model training is performed is out of RAN3 scope.</w:t>
      </w:r>
    </w:p>
    <w:p w14:paraId="595E732F" w14:textId="77777777" w:rsidR="008450B9" w:rsidRDefault="008450B9" w:rsidP="008450B9">
      <w:pPr>
        <w:spacing w:before="120" w:after="0"/>
        <w:rPr>
          <w:rFonts w:eastAsia="Batang"/>
          <w:b/>
          <w:lang w:val="en-GB"/>
        </w:rPr>
      </w:pPr>
      <w:r>
        <w:rPr>
          <w:rFonts w:eastAsia="Batang"/>
          <w:b/>
          <w:lang w:val="en-GB"/>
        </w:rPr>
        <w:t>Proposal 2: For Case 3b, there is no RAN3 impact in providing the LMF with the time stamp and quality indicator of the channel measurement included in Part A of the training data sample.</w:t>
      </w:r>
    </w:p>
    <w:p w14:paraId="1775A865" w14:textId="77777777" w:rsidR="008450B9" w:rsidRPr="00CB2CA6" w:rsidRDefault="008450B9" w:rsidP="008450B9">
      <w:pPr>
        <w:spacing w:before="120" w:after="0"/>
        <w:rPr>
          <w:rFonts w:eastAsia="Batang"/>
          <w:b/>
          <w:lang w:val="en-GB"/>
        </w:rPr>
      </w:pPr>
      <w:r w:rsidRPr="00CB2CA6">
        <w:rPr>
          <w:rFonts w:eastAsia="Batang"/>
          <w:b/>
          <w:lang w:val="en-GB"/>
        </w:rPr>
        <w:t xml:space="preserve">Proposal </w:t>
      </w:r>
      <w:r>
        <w:rPr>
          <w:rFonts w:eastAsia="Batang"/>
          <w:b/>
          <w:lang w:val="en-GB"/>
        </w:rPr>
        <w:t>3</w:t>
      </w:r>
      <w:r w:rsidRPr="00CB2CA6">
        <w:rPr>
          <w:rFonts w:eastAsia="Batang"/>
          <w:b/>
          <w:lang w:val="en-GB"/>
        </w:rPr>
        <w:t xml:space="preserve">: For the discussion of RAN3 impacts of Case 3b, RAN3 to </w:t>
      </w:r>
      <w:r>
        <w:rPr>
          <w:rFonts w:eastAsia="Batang"/>
          <w:b/>
          <w:lang w:val="en-GB"/>
        </w:rPr>
        <w:t xml:space="preserve">agree that the purpose, such as “training data collection”, or “monitoring”, or “inference” will not necessarily be specified in RAN3 specification when providing Part A of </w:t>
      </w:r>
      <w:r w:rsidRPr="00CB2CA6">
        <w:rPr>
          <w:rFonts w:eastAsia="Batang"/>
          <w:b/>
          <w:lang w:val="en-GB"/>
        </w:rPr>
        <w:t xml:space="preserve">the training data </w:t>
      </w:r>
      <w:r>
        <w:rPr>
          <w:rFonts w:eastAsia="Batang"/>
          <w:b/>
          <w:lang w:val="en-GB"/>
        </w:rPr>
        <w:t>sample to the LMF.</w:t>
      </w:r>
    </w:p>
    <w:p w14:paraId="17C9E7C3" w14:textId="77777777" w:rsidR="008450B9" w:rsidRPr="00B90799" w:rsidRDefault="008450B9" w:rsidP="008450B9">
      <w:pPr>
        <w:spacing w:before="120"/>
        <w:rPr>
          <w:rFonts w:eastAsia="Batang"/>
          <w:b/>
          <w:lang w:val="en-GB"/>
        </w:rPr>
      </w:pPr>
      <w:r w:rsidRPr="00360146">
        <w:rPr>
          <w:i/>
          <w:color w:val="000000" w:themeColor="text1"/>
          <w:u w:val="single"/>
          <w:lang w:val="en-GB" w:eastAsia="zh-CN"/>
        </w:rPr>
        <w:t>Model inference considerations</w:t>
      </w:r>
    </w:p>
    <w:p w14:paraId="37CCD8BD" w14:textId="77777777" w:rsidR="008450B9" w:rsidRDefault="008450B9" w:rsidP="008450B9">
      <w:pPr>
        <w:spacing w:before="120" w:after="0"/>
        <w:rPr>
          <w:b/>
          <w:color w:val="000000"/>
          <w:lang w:eastAsia="zh-CN"/>
        </w:rPr>
      </w:pPr>
      <w:r w:rsidRPr="00F413D4">
        <w:rPr>
          <w:b/>
          <w:color w:val="000000"/>
          <w:lang w:eastAsia="zh-CN"/>
        </w:rPr>
        <w:t xml:space="preserve">Proposal </w:t>
      </w:r>
      <w:r>
        <w:rPr>
          <w:b/>
          <w:color w:val="000000"/>
          <w:lang w:eastAsia="zh-CN"/>
        </w:rPr>
        <w:t>4</w:t>
      </w:r>
      <w:r w:rsidRPr="00F413D4">
        <w:rPr>
          <w:b/>
          <w:color w:val="000000"/>
          <w:lang w:eastAsia="zh-CN"/>
        </w:rPr>
        <w:t xml:space="preserve">: RAN3 to </w:t>
      </w:r>
      <w:r>
        <w:rPr>
          <w:b/>
          <w:color w:val="000000"/>
          <w:lang w:eastAsia="zh-CN"/>
        </w:rPr>
        <w:t xml:space="preserve">agree that the </w:t>
      </w:r>
      <w:r w:rsidRPr="009819CD">
        <w:rPr>
          <w:b/>
          <w:i/>
          <w:iCs/>
          <w:color w:val="000000"/>
          <w:lang w:eastAsia="zh-CN"/>
        </w:rPr>
        <w:t>TRP Measurement Quantity</w:t>
      </w:r>
      <w:r>
        <w:rPr>
          <w:b/>
          <w:i/>
          <w:iCs/>
          <w:color w:val="000000"/>
          <w:lang w:eastAsia="zh-CN"/>
        </w:rPr>
        <w:t xml:space="preserve"> Item</w:t>
      </w:r>
      <w:r>
        <w:rPr>
          <w:b/>
          <w:color w:val="000000"/>
          <w:lang w:eastAsia="zh-CN"/>
        </w:rPr>
        <w:t xml:space="preserve"> IE in the MEASUREMENT REQUEST message in </w:t>
      </w:r>
      <w:proofErr w:type="spellStart"/>
      <w:r>
        <w:rPr>
          <w:b/>
          <w:color w:val="000000"/>
          <w:lang w:eastAsia="zh-CN"/>
        </w:rPr>
        <w:t>NRPPa</w:t>
      </w:r>
      <w:proofErr w:type="spellEnd"/>
      <w:r>
        <w:rPr>
          <w:b/>
          <w:color w:val="000000"/>
          <w:lang w:eastAsia="zh-CN"/>
        </w:rPr>
        <w:t xml:space="preserve"> is enhanced to signal the configuration parameters (</w:t>
      </w:r>
      <w:proofErr w:type="spellStart"/>
      <w:r w:rsidRPr="00182671">
        <w:rPr>
          <w:b/>
          <w:color w:val="000000"/>
          <w:lang w:eastAsia="zh-CN"/>
        </w:rPr>
        <w:t>N</w:t>
      </w:r>
      <w:r w:rsidRPr="00182671">
        <w:rPr>
          <w:b/>
          <w:color w:val="000000"/>
          <w:vertAlign w:val="subscript"/>
          <w:lang w:eastAsia="zh-CN"/>
        </w:rPr>
        <w:t>t</w:t>
      </w:r>
      <w:proofErr w:type="spellEnd"/>
      <w:r>
        <w:rPr>
          <w:b/>
          <w:color w:val="000000"/>
          <w:lang w:eastAsia="zh-CN"/>
        </w:rPr>
        <w:t xml:space="preserve"> and</w:t>
      </w:r>
      <w:r w:rsidRPr="00182671">
        <w:rPr>
          <w:b/>
          <w:color w:val="000000"/>
          <w:lang w:eastAsia="zh-CN"/>
        </w:rPr>
        <w:t xml:space="preserve"> </w:t>
      </w:r>
      <w:proofErr w:type="spellStart"/>
      <w:r w:rsidRPr="00332C7A">
        <w:rPr>
          <w:b/>
          <w:color w:val="000000"/>
          <w:lang w:eastAsia="zh-CN"/>
        </w:rPr>
        <w:t>N</w:t>
      </w:r>
      <w:r w:rsidRPr="00182671">
        <w:rPr>
          <w:b/>
          <w:color w:val="000000"/>
          <w:vertAlign w:val="subscript"/>
          <w:lang w:eastAsia="zh-CN"/>
        </w:rPr>
        <w:t>t</w:t>
      </w:r>
      <w:proofErr w:type="spellEnd"/>
      <w:r w:rsidRPr="00332C7A">
        <w:rPr>
          <w:b/>
          <w:color w:val="000000"/>
          <w:lang w:eastAsia="zh-CN"/>
        </w:rPr>
        <w:t>'</w:t>
      </w:r>
      <w:r>
        <w:rPr>
          <w:b/>
          <w:color w:val="000000"/>
          <w:lang w:eastAsia="zh-CN"/>
        </w:rPr>
        <w:t xml:space="preserve"> </w:t>
      </w:r>
      <w:r w:rsidRPr="00332C7A">
        <w:rPr>
          <w:b/>
          <w:color w:val="000000"/>
          <w:lang w:eastAsia="zh-CN"/>
        </w:rPr>
        <w:t xml:space="preserve">as </w:t>
      </w:r>
      <w:r w:rsidRPr="00332C7A">
        <w:rPr>
          <w:b/>
          <w:color w:val="000000"/>
          <w:lang w:eastAsia="zh-CN"/>
        </w:rPr>
        <w:lastRenderedPageBreak/>
        <w:t>agreed by RAN1</w:t>
      </w:r>
      <w:r>
        <w:rPr>
          <w:b/>
          <w:color w:val="000000"/>
          <w:lang w:eastAsia="zh-CN"/>
        </w:rPr>
        <w:t xml:space="preserve">) from LMF to </w:t>
      </w:r>
      <w:proofErr w:type="spellStart"/>
      <w:r>
        <w:rPr>
          <w:b/>
          <w:color w:val="000000"/>
          <w:lang w:eastAsia="zh-CN"/>
        </w:rPr>
        <w:t>gNB</w:t>
      </w:r>
      <w:proofErr w:type="spellEnd"/>
      <w:r>
        <w:rPr>
          <w:b/>
          <w:color w:val="000000"/>
          <w:lang w:eastAsia="zh-CN"/>
        </w:rPr>
        <w:t xml:space="preserve"> in order to support the channel measurement type (B) for Case 3b.</w:t>
      </w:r>
    </w:p>
    <w:p w14:paraId="48A3ADA4" w14:textId="77777777" w:rsidR="008450B9" w:rsidRPr="00DB7F60" w:rsidRDefault="008450B9" w:rsidP="008450B9">
      <w:pPr>
        <w:spacing w:before="120" w:after="0"/>
        <w:rPr>
          <w:b/>
          <w:color w:val="000000"/>
          <w:lang w:eastAsia="zh-CN"/>
        </w:rPr>
      </w:pPr>
      <w:r w:rsidRPr="00DB7F60">
        <w:rPr>
          <w:b/>
          <w:color w:val="000000"/>
          <w:lang w:eastAsia="zh-CN"/>
        </w:rPr>
        <w:t>Proposal 5: RAN3 to agree that the presence of the measurement type (B) configuration parameters (</w:t>
      </w:r>
      <w:proofErr w:type="spellStart"/>
      <w:r w:rsidRPr="00DB7F60">
        <w:rPr>
          <w:b/>
        </w:rPr>
        <w:t>N</w:t>
      </w:r>
      <w:r w:rsidRPr="00DB7F60">
        <w:rPr>
          <w:b/>
          <w:vertAlign w:val="subscript"/>
        </w:rPr>
        <w:t>t</w:t>
      </w:r>
      <w:proofErr w:type="spellEnd"/>
      <w:r w:rsidRPr="00DB7F60">
        <w:rPr>
          <w:b/>
        </w:rPr>
        <w:t xml:space="preserve"> </w:t>
      </w:r>
      <w:r>
        <w:rPr>
          <w:b/>
        </w:rPr>
        <w:t xml:space="preserve">and </w:t>
      </w:r>
      <w:proofErr w:type="spellStart"/>
      <w:r w:rsidRPr="00DB7F60">
        <w:rPr>
          <w:b/>
        </w:rPr>
        <w:t>N</w:t>
      </w:r>
      <w:r w:rsidRPr="00DB7F60">
        <w:rPr>
          <w:b/>
          <w:vertAlign w:val="subscript"/>
        </w:rPr>
        <w:t>t</w:t>
      </w:r>
      <w:proofErr w:type="spellEnd"/>
      <w:r w:rsidRPr="00DB7F60">
        <w:rPr>
          <w:b/>
        </w:rPr>
        <w:t>'</w:t>
      </w:r>
      <w:r w:rsidRPr="00DB7F60">
        <w:rPr>
          <w:b/>
          <w:color w:val="000000"/>
          <w:lang w:eastAsia="zh-CN"/>
        </w:rPr>
        <w:t>) within the</w:t>
      </w:r>
      <w:r w:rsidRPr="009819CD">
        <w:rPr>
          <w:b/>
          <w:i/>
          <w:iCs/>
          <w:color w:val="000000"/>
          <w:lang w:eastAsia="zh-CN"/>
        </w:rPr>
        <w:t xml:space="preserve"> TRP Measurement Quantity</w:t>
      </w:r>
      <w:r>
        <w:rPr>
          <w:b/>
          <w:i/>
          <w:iCs/>
          <w:color w:val="000000"/>
          <w:lang w:eastAsia="zh-CN"/>
        </w:rPr>
        <w:t xml:space="preserve"> Item</w:t>
      </w:r>
      <w:r>
        <w:rPr>
          <w:b/>
          <w:color w:val="000000"/>
          <w:lang w:eastAsia="zh-CN"/>
        </w:rPr>
        <w:t xml:space="preserve"> IE in the</w:t>
      </w:r>
      <w:r w:rsidRPr="00DB7F60">
        <w:rPr>
          <w:b/>
          <w:color w:val="000000"/>
          <w:lang w:eastAsia="zh-CN"/>
        </w:rPr>
        <w:t xml:space="preserve"> MEASUREMENT REQUEST message needs to be conditional to the fact that the </w:t>
      </w:r>
      <w:r w:rsidRPr="00DB7F60">
        <w:rPr>
          <w:b/>
          <w:i/>
          <w:iCs/>
          <w:color w:val="000000"/>
          <w:lang w:eastAsia="zh-CN"/>
        </w:rPr>
        <w:t>TRP Measurement Type</w:t>
      </w:r>
      <w:r w:rsidRPr="00DB7F60">
        <w:rPr>
          <w:b/>
          <w:color w:val="000000"/>
          <w:lang w:eastAsia="zh-CN"/>
        </w:rPr>
        <w:t xml:space="preserve"> IE in the </w:t>
      </w:r>
      <w:r w:rsidRPr="00DB7F60">
        <w:rPr>
          <w:b/>
          <w:i/>
          <w:iCs/>
          <w:color w:val="000000"/>
          <w:lang w:eastAsia="zh-CN"/>
        </w:rPr>
        <w:t>TRP Measurement Quantities Item</w:t>
      </w:r>
      <w:r w:rsidRPr="00DB7F60">
        <w:rPr>
          <w:b/>
          <w:color w:val="000000"/>
          <w:lang w:eastAsia="zh-CN"/>
        </w:rPr>
        <w:t xml:space="preserve"> IE is UL-RTOA.</w:t>
      </w:r>
    </w:p>
    <w:p w14:paraId="4A494465" w14:textId="77777777" w:rsidR="008450B9" w:rsidRPr="004F279B" w:rsidRDefault="008450B9" w:rsidP="008450B9">
      <w:pPr>
        <w:spacing w:before="120" w:after="0"/>
        <w:rPr>
          <w:b/>
          <w:color w:val="000000"/>
          <w:lang w:eastAsia="zh-CN"/>
        </w:rPr>
      </w:pPr>
      <w:r w:rsidRPr="00F413D4">
        <w:rPr>
          <w:b/>
          <w:color w:val="000000"/>
          <w:lang w:eastAsia="zh-CN"/>
        </w:rPr>
        <w:t xml:space="preserve">Proposal </w:t>
      </w:r>
      <w:r>
        <w:rPr>
          <w:b/>
          <w:color w:val="000000"/>
          <w:lang w:eastAsia="zh-CN"/>
        </w:rPr>
        <w:t>6</w:t>
      </w:r>
      <w:r w:rsidRPr="00F413D4">
        <w:rPr>
          <w:b/>
          <w:color w:val="000000"/>
          <w:lang w:eastAsia="zh-CN"/>
        </w:rPr>
        <w:t xml:space="preserve">: RAN3 to </w:t>
      </w:r>
      <w:r>
        <w:rPr>
          <w:b/>
          <w:color w:val="000000"/>
          <w:lang w:eastAsia="zh-CN"/>
        </w:rPr>
        <w:t xml:space="preserve">agree that the </w:t>
      </w:r>
      <w:r w:rsidRPr="003D5B1D">
        <w:rPr>
          <w:b/>
          <w:bCs/>
          <w:i/>
          <w:iCs/>
        </w:rPr>
        <w:t>UL RTOA Measurement</w:t>
      </w:r>
      <w:r w:rsidRPr="003D5B1D">
        <w:rPr>
          <w:b/>
          <w:bCs/>
          <w:color w:val="000000"/>
          <w:lang w:eastAsia="zh-CN"/>
        </w:rPr>
        <w:t xml:space="preserve"> IE within the </w:t>
      </w:r>
      <w:r w:rsidRPr="003D5B1D">
        <w:rPr>
          <w:b/>
          <w:bCs/>
          <w:i/>
          <w:iCs/>
          <w:color w:val="000000"/>
          <w:lang w:eastAsia="zh-CN"/>
        </w:rPr>
        <w:t>TRP Measurement Result</w:t>
      </w:r>
      <w:r w:rsidRPr="003D5B1D">
        <w:rPr>
          <w:b/>
          <w:bCs/>
          <w:color w:val="000000"/>
          <w:lang w:eastAsia="zh-CN"/>
        </w:rPr>
        <w:t xml:space="preserve"> IE </w:t>
      </w:r>
      <w:r>
        <w:rPr>
          <w:b/>
          <w:bCs/>
          <w:color w:val="000000"/>
          <w:lang w:eastAsia="zh-CN"/>
        </w:rPr>
        <w:t xml:space="preserve">(included in both </w:t>
      </w:r>
      <w:r w:rsidRPr="003D5B1D">
        <w:rPr>
          <w:b/>
          <w:bCs/>
          <w:color w:val="000000"/>
          <w:lang w:eastAsia="zh-CN"/>
        </w:rPr>
        <w:t xml:space="preserve">the MEASUREMENT </w:t>
      </w:r>
      <w:r>
        <w:rPr>
          <w:b/>
          <w:bCs/>
          <w:color w:val="000000"/>
          <w:lang w:eastAsia="zh-CN"/>
        </w:rPr>
        <w:t xml:space="preserve">RESPONSE and MEASUREMENT </w:t>
      </w:r>
      <w:r w:rsidRPr="003D5B1D">
        <w:rPr>
          <w:b/>
          <w:bCs/>
          <w:color w:val="000000"/>
          <w:lang w:eastAsia="zh-CN"/>
        </w:rPr>
        <w:t>REPORT message</w:t>
      </w:r>
      <w:r>
        <w:rPr>
          <w:b/>
          <w:bCs/>
          <w:color w:val="000000"/>
          <w:lang w:eastAsia="zh-CN"/>
        </w:rPr>
        <w:t>s</w:t>
      </w:r>
      <w:r>
        <w:rPr>
          <w:b/>
          <w:color w:val="000000"/>
          <w:lang w:eastAsia="zh-CN"/>
        </w:rPr>
        <w:t xml:space="preserve"> of </w:t>
      </w:r>
      <w:proofErr w:type="spellStart"/>
      <w:r>
        <w:rPr>
          <w:b/>
          <w:color w:val="000000"/>
          <w:lang w:eastAsia="zh-CN"/>
        </w:rPr>
        <w:t>NRPPa</w:t>
      </w:r>
      <w:proofErr w:type="spellEnd"/>
      <w:r>
        <w:rPr>
          <w:b/>
          <w:color w:val="000000"/>
          <w:lang w:eastAsia="zh-CN"/>
        </w:rPr>
        <w:t xml:space="preserve">) is enhanced by </w:t>
      </w:r>
      <w:r w:rsidRPr="009C11B5">
        <w:rPr>
          <w:b/>
          <w:color w:val="000000"/>
          <w:lang w:eastAsia="zh-CN"/>
        </w:rPr>
        <w:t xml:space="preserve">introducing a new IE </w:t>
      </w:r>
      <w:r w:rsidRPr="009C11B5">
        <w:rPr>
          <w:b/>
          <w:i/>
          <w:iCs/>
          <w:color w:val="000000"/>
          <w:lang w:eastAsia="zh-CN"/>
        </w:rPr>
        <w:t>Further Extended Additional Path List</w:t>
      </w:r>
      <w:r w:rsidRPr="009C11B5">
        <w:rPr>
          <w:b/>
          <w:color w:val="000000"/>
          <w:lang w:eastAsia="zh-CN"/>
        </w:rPr>
        <w:t xml:space="preserve"> (NAME FFS) so that the </w:t>
      </w:r>
      <w:proofErr w:type="spellStart"/>
      <w:r w:rsidRPr="009C11B5">
        <w:rPr>
          <w:b/>
          <w:color w:val="000000"/>
          <w:lang w:eastAsia="zh-CN"/>
        </w:rPr>
        <w:t>gNB</w:t>
      </w:r>
      <w:proofErr w:type="spellEnd"/>
      <w:r w:rsidRPr="009C11B5">
        <w:rPr>
          <w:b/>
          <w:color w:val="000000"/>
          <w:lang w:eastAsia="zh-CN"/>
        </w:rPr>
        <w:t xml:space="preserve"> can allow the LMF to implicitly deduce the measurement type ((A) or (B)) as well as the measurement parameters included in the definition of “descriptive info” of the channel measurement.</w:t>
      </w:r>
    </w:p>
    <w:p w14:paraId="77D1AC08" w14:textId="77777777" w:rsidR="008450B9" w:rsidRDefault="008450B9" w:rsidP="008450B9">
      <w:pPr>
        <w:spacing w:before="120" w:after="0"/>
        <w:rPr>
          <w:b/>
          <w:color w:val="000000"/>
          <w:lang w:eastAsia="zh-CN"/>
        </w:rPr>
      </w:pPr>
      <w:r w:rsidRPr="00F413D4">
        <w:rPr>
          <w:b/>
          <w:color w:val="000000"/>
          <w:lang w:eastAsia="zh-CN"/>
        </w:rPr>
        <w:t xml:space="preserve">Proposal </w:t>
      </w:r>
      <w:r>
        <w:rPr>
          <w:b/>
          <w:color w:val="000000"/>
          <w:lang w:eastAsia="zh-CN"/>
        </w:rPr>
        <w:t>7</w:t>
      </w:r>
      <w:r w:rsidRPr="00F413D4">
        <w:rPr>
          <w:b/>
          <w:color w:val="000000"/>
          <w:lang w:eastAsia="zh-CN"/>
        </w:rPr>
        <w:t xml:space="preserve">: RAN3 to </w:t>
      </w:r>
      <w:r>
        <w:rPr>
          <w:b/>
          <w:color w:val="000000"/>
          <w:lang w:eastAsia="zh-CN"/>
        </w:rPr>
        <w:t xml:space="preserve">agree to introduce the following new failure causes in the </w:t>
      </w:r>
      <w:proofErr w:type="spellStart"/>
      <w:r>
        <w:rPr>
          <w:b/>
          <w:color w:val="000000"/>
          <w:lang w:eastAsia="zh-CN"/>
        </w:rPr>
        <w:t>NRPPa</w:t>
      </w:r>
      <w:proofErr w:type="spellEnd"/>
      <w:r>
        <w:rPr>
          <w:b/>
          <w:color w:val="000000"/>
          <w:lang w:eastAsia="zh-CN"/>
        </w:rPr>
        <w:t xml:space="preserve"> protocol:</w:t>
      </w:r>
    </w:p>
    <w:p w14:paraId="41C1AAD6" w14:textId="77777777" w:rsidR="008450B9" w:rsidRPr="00C87E79" w:rsidRDefault="008450B9" w:rsidP="008450B9">
      <w:pPr>
        <w:numPr>
          <w:ilvl w:val="0"/>
          <w:numId w:val="8"/>
        </w:numPr>
        <w:spacing w:after="0"/>
        <w:rPr>
          <w:b/>
          <w:color w:val="000000"/>
          <w:lang w:eastAsia="zh-CN"/>
        </w:rPr>
      </w:pPr>
      <w:r>
        <w:rPr>
          <w:b/>
          <w:color w:val="000000"/>
          <w:lang w:eastAsia="zh-CN"/>
        </w:rPr>
        <w:t>Requested Measurement not Supported with the requested measurement type;</w:t>
      </w:r>
    </w:p>
    <w:p w14:paraId="3DC3BE5E" w14:textId="77777777" w:rsidR="008450B9" w:rsidRPr="00355A58" w:rsidRDefault="008450B9" w:rsidP="008450B9">
      <w:pPr>
        <w:numPr>
          <w:ilvl w:val="0"/>
          <w:numId w:val="8"/>
        </w:numPr>
        <w:spacing w:after="0"/>
        <w:rPr>
          <w:color w:val="000000"/>
          <w:lang w:eastAsia="zh-CN"/>
        </w:rPr>
      </w:pPr>
      <w:r w:rsidRPr="00355A58">
        <w:rPr>
          <w:b/>
          <w:color w:val="000000"/>
          <w:lang w:eastAsia="zh-CN"/>
        </w:rPr>
        <w:t>Requested Measurement Temporarily not Available for the requested measurement type</w:t>
      </w:r>
      <w:r>
        <w:rPr>
          <w:b/>
          <w:color w:val="000000"/>
          <w:lang w:eastAsia="zh-CN"/>
        </w:rPr>
        <w:t>.</w:t>
      </w:r>
    </w:p>
    <w:p w14:paraId="196AE1D6" w14:textId="77777777" w:rsidR="008450B9" w:rsidRDefault="008450B9" w:rsidP="008450B9">
      <w:pPr>
        <w:spacing w:before="120" w:after="0"/>
        <w:rPr>
          <w:b/>
          <w:color w:val="000000"/>
          <w:lang w:eastAsia="zh-CN"/>
        </w:rPr>
      </w:pPr>
      <w:r w:rsidRPr="00F413D4">
        <w:rPr>
          <w:b/>
          <w:color w:val="000000"/>
          <w:lang w:eastAsia="zh-CN"/>
        </w:rPr>
        <w:t xml:space="preserve">Proposal </w:t>
      </w:r>
      <w:r>
        <w:rPr>
          <w:b/>
          <w:color w:val="000000"/>
          <w:lang w:eastAsia="zh-CN"/>
        </w:rPr>
        <w:t>8</w:t>
      </w:r>
      <w:r w:rsidRPr="00F413D4">
        <w:rPr>
          <w:b/>
          <w:color w:val="000000"/>
          <w:lang w:eastAsia="zh-CN"/>
        </w:rPr>
        <w:t xml:space="preserve">: RAN3 to </w:t>
      </w:r>
      <w:r>
        <w:rPr>
          <w:b/>
          <w:color w:val="000000"/>
          <w:lang w:eastAsia="zh-CN"/>
        </w:rPr>
        <w:t xml:space="preserve">confirm the RAN1 agreement that the presence of IEs in the measurement report from </w:t>
      </w:r>
      <w:proofErr w:type="spellStart"/>
      <w:r>
        <w:rPr>
          <w:b/>
          <w:color w:val="000000"/>
          <w:lang w:eastAsia="zh-CN"/>
        </w:rPr>
        <w:t>gNB</w:t>
      </w:r>
      <w:proofErr w:type="spellEnd"/>
      <w:r>
        <w:rPr>
          <w:b/>
          <w:color w:val="000000"/>
          <w:lang w:eastAsia="zh-CN"/>
        </w:rPr>
        <w:t xml:space="preserve"> to LMF for Case 3b is as in current </w:t>
      </w:r>
      <w:proofErr w:type="spellStart"/>
      <w:r>
        <w:rPr>
          <w:b/>
          <w:color w:val="000000"/>
          <w:lang w:eastAsia="zh-CN"/>
        </w:rPr>
        <w:t>NRPPa</w:t>
      </w:r>
      <w:proofErr w:type="spellEnd"/>
      <w:r>
        <w:rPr>
          <w:b/>
          <w:color w:val="000000"/>
          <w:lang w:eastAsia="zh-CN"/>
        </w:rPr>
        <w:t>, that is:</w:t>
      </w:r>
    </w:p>
    <w:p w14:paraId="34667F5F" w14:textId="77777777" w:rsidR="008450B9" w:rsidRDefault="008450B9" w:rsidP="008450B9">
      <w:pPr>
        <w:numPr>
          <w:ilvl w:val="0"/>
          <w:numId w:val="8"/>
        </w:numPr>
        <w:spacing w:after="0"/>
        <w:rPr>
          <w:b/>
          <w:color w:val="000000"/>
          <w:lang w:eastAsia="zh-CN"/>
        </w:rPr>
      </w:pPr>
      <w:r>
        <w:rPr>
          <w:b/>
          <w:color w:val="000000"/>
          <w:lang w:eastAsia="zh-CN"/>
        </w:rPr>
        <w:t>Channel measurement: mandatory IE</w:t>
      </w:r>
    </w:p>
    <w:p w14:paraId="5B3134EE" w14:textId="77777777" w:rsidR="008450B9" w:rsidRDefault="008450B9" w:rsidP="008450B9">
      <w:pPr>
        <w:numPr>
          <w:ilvl w:val="0"/>
          <w:numId w:val="8"/>
        </w:numPr>
        <w:spacing w:after="0"/>
        <w:rPr>
          <w:b/>
          <w:color w:val="000000"/>
          <w:lang w:eastAsia="zh-CN"/>
        </w:rPr>
      </w:pPr>
      <w:r>
        <w:rPr>
          <w:b/>
          <w:color w:val="000000"/>
          <w:lang w:eastAsia="zh-CN"/>
        </w:rPr>
        <w:t>Quality of the channel measurement: optional IE</w:t>
      </w:r>
    </w:p>
    <w:p w14:paraId="09C86B00" w14:textId="77777777" w:rsidR="008450B9" w:rsidRPr="00D12BFD" w:rsidRDefault="008450B9" w:rsidP="008450B9">
      <w:pPr>
        <w:numPr>
          <w:ilvl w:val="0"/>
          <w:numId w:val="8"/>
        </w:numPr>
        <w:spacing w:after="0"/>
        <w:rPr>
          <w:b/>
          <w:color w:val="000000"/>
          <w:lang w:eastAsia="zh-CN"/>
        </w:rPr>
      </w:pPr>
      <w:r w:rsidRPr="00D12BFD">
        <w:rPr>
          <w:b/>
          <w:color w:val="000000"/>
          <w:lang w:eastAsia="zh-CN"/>
        </w:rPr>
        <w:t>Time stamp</w:t>
      </w:r>
      <w:r>
        <w:rPr>
          <w:b/>
          <w:color w:val="000000"/>
          <w:lang w:eastAsia="zh-CN"/>
        </w:rPr>
        <w:t xml:space="preserve"> of the channel measurement</w:t>
      </w:r>
      <w:r w:rsidRPr="00D12BFD">
        <w:rPr>
          <w:b/>
          <w:color w:val="000000"/>
          <w:lang w:eastAsia="zh-CN"/>
        </w:rPr>
        <w:t>: mandatory IE.</w:t>
      </w:r>
    </w:p>
    <w:p w14:paraId="68BD9EFD" w14:textId="77777777" w:rsidR="008450B9" w:rsidRDefault="008450B9" w:rsidP="008450B9">
      <w:pPr>
        <w:spacing w:before="120" w:after="0"/>
        <w:rPr>
          <w:b/>
          <w:color w:val="000000"/>
          <w:lang w:eastAsia="zh-CN"/>
        </w:rPr>
      </w:pPr>
      <w:r w:rsidRPr="00F413D4">
        <w:rPr>
          <w:b/>
          <w:color w:val="000000"/>
          <w:lang w:eastAsia="zh-CN"/>
        </w:rPr>
        <w:t xml:space="preserve">Proposal </w:t>
      </w:r>
      <w:r>
        <w:rPr>
          <w:b/>
          <w:color w:val="000000"/>
          <w:lang w:eastAsia="zh-CN"/>
        </w:rPr>
        <w:t>9:</w:t>
      </w:r>
      <w:r w:rsidRPr="00F413D4">
        <w:rPr>
          <w:b/>
          <w:color w:val="000000"/>
          <w:lang w:eastAsia="zh-CN"/>
        </w:rPr>
        <w:t xml:space="preserve"> RAN3 to confirm that for Case 3b the </w:t>
      </w:r>
      <w:r>
        <w:rPr>
          <w:b/>
          <w:color w:val="000000"/>
          <w:lang w:eastAsia="zh-CN"/>
        </w:rPr>
        <w:t xml:space="preserve">power information associated to channel </w:t>
      </w:r>
      <w:r w:rsidRPr="00F413D4">
        <w:rPr>
          <w:b/>
          <w:color w:val="000000"/>
          <w:lang w:eastAsia="zh-CN"/>
        </w:rPr>
        <w:t xml:space="preserve">measurements to be provided from NG-RAN to LMF </w:t>
      </w:r>
      <w:r>
        <w:rPr>
          <w:b/>
          <w:color w:val="000000"/>
          <w:lang w:eastAsia="zh-CN"/>
        </w:rPr>
        <w:t xml:space="preserve">which can be used </w:t>
      </w:r>
      <w:r w:rsidRPr="00F413D4">
        <w:rPr>
          <w:b/>
          <w:color w:val="000000"/>
          <w:lang w:eastAsia="zh-CN"/>
        </w:rPr>
        <w:t>as model input are based on the existing UL SRS.</w:t>
      </w:r>
      <w:r>
        <w:rPr>
          <w:b/>
          <w:color w:val="000000"/>
          <w:lang w:eastAsia="zh-CN"/>
        </w:rPr>
        <w:t xml:space="preserve"> There is no standard impact for reporting the power information (UL SRS-RSRPP) from NG-RAN to LMF. </w:t>
      </w:r>
    </w:p>
    <w:p w14:paraId="4D892E65" w14:textId="77777777" w:rsidR="008450B9" w:rsidRPr="001E02B7" w:rsidRDefault="008450B9" w:rsidP="008450B9">
      <w:pPr>
        <w:numPr>
          <w:ilvl w:val="0"/>
          <w:numId w:val="19"/>
        </w:numPr>
        <w:ind w:left="777" w:hanging="357"/>
        <w:rPr>
          <w:rFonts w:eastAsia="Batang"/>
          <w:b/>
          <w:lang w:val="en-GB"/>
        </w:rPr>
      </w:pPr>
      <w:r>
        <w:rPr>
          <w:rFonts w:eastAsia="Batang"/>
          <w:b/>
          <w:lang w:val="en-GB"/>
        </w:rPr>
        <w:t>The p</w:t>
      </w:r>
      <w:r w:rsidRPr="00CB2CA6">
        <w:rPr>
          <w:rFonts w:eastAsia="Batang"/>
          <w:b/>
          <w:lang w:val="en-GB"/>
        </w:rPr>
        <w:t>urpose</w:t>
      </w:r>
      <w:r>
        <w:rPr>
          <w:rFonts w:eastAsia="Batang"/>
          <w:b/>
          <w:lang w:val="en-GB"/>
        </w:rPr>
        <w:t xml:space="preserve"> of the report</w:t>
      </w:r>
      <w:r w:rsidRPr="00CB2CA6">
        <w:rPr>
          <w:rFonts w:eastAsia="Batang"/>
          <w:b/>
          <w:lang w:val="en-GB"/>
        </w:rPr>
        <w:t xml:space="preserve"> such as “</w:t>
      </w:r>
      <w:r>
        <w:rPr>
          <w:rFonts w:eastAsia="Batang"/>
          <w:b/>
          <w:lang w:val="en-GB"/>
        </w:rPr>
        <w:t>model input</w:t>
      </w:r>
      <w:r w:rsidRPr="00CB2CA6">
        <w:rPr>
          <w:rFonts w:eastAsia="Batang"/>
          <w:b/>
          <w:lang w:val="en-GB"/>
        </w:rPr>
        <w:t>” will not necessarily be specified in RAN3 specification.</w:t>
      </w:r>
    </w:p>
    <w:p w14:paraId="22C5B468" w14:textId="77777777" w:rsidR="008450B9" w:rsidRDefault="008450B9" w:rsidP="008450B9">
      <w:pPr>
        <w:spacing w:before="120"/>
        <w:rPr>
          <w:b/>
          <w:color w:val="000000"/>
          <w:lang w:eastAsia="zh-CN"/>
        </w:rPr>
      </w:pPr>
      <w:r w:rsidRPr="00F413D4">
        <w:rPr>
          <w:b/>
          <w:color w:val="000000"/>
          <w:lang w:eastAsia="zh-CN"/>
        </w:rPr>
        <w:t xml:space="preserve">Proposal </w:t>
      </w:r>
      <w:r>
        <w:rPr>
          <w:b/>
          <w:color w:val="000000"/>
          <w:lang w:eastAsia="zh-CN"/>
        </w:rPr>
        <w:t>10</w:t>
      </w:r>
      <w:r w:rsidRPr="00F413D4">
        <w:rPr>
          <w:b/>
          <w:color w:val="000000"/>
          <w:lang w:eastAsia="zh-CN"/>
        </w:rPr>
        <w:t>: RAN3 to confirm that for Case 3b the</w:t>
      </w:r>
      <w:r>
        <w:rPr>
          <w:b/>
          <w:color w:val="000000"/>
          <w:lang w:eastAsia="zh-CN"/>
        </w:rPr>
        <w:t>re is no standard impact for reporting the</w:t>
      </w:r>
      <w:r w:rsidRPr="00F413D4">
        <w:rPr>
          <w:b/>
          <w:color w:val="000000"/>
          <w:lang w:eastAsia="zh-CN"/>
        </w:rPr>
        <w:t xml:space="preserve"> </w:t>
      </w:r>
      <w:r>
        <w:rPr>
          <w:b/>
          <w:color w:val="000000"/>
          <w:lang w:eastAsia="zh-CN"/>
        </w:rPr>
        <w:t xml:space="preserve">timing information associated to channel </w:t>
      </w:r>
      <w:r w:rsidRPr="00F413D4">
        <w:rPr>
          <w:b/>
          <w:color w:val="000000"/>
          <w:lang w:eastAsia="zh-CN"/>
        </w:rPr>
        <w:t>measurements from NG-RAN to LMF</w:t>
      </w:r>
      <w:r>
        <w:rPr>
          <w:b/>
          <w:color w:val="000000"/>
          <w:lang w:eastAsia="zh-CN"/>
        </w:rPr>
        <w:t>.</w:t>
      </w:r>
    </w:p>
    <w:p w14:paraId="15A6B9D9" w14:textId="77777777" w:rsidR="008450B9" w:rsidRDefault="008450B9" w:rsidP="008450B9">
      <w:pPr>
        <w:rPr>
          <w:i/>
          <w:color w:val="000000" w:themeColor="text1"/>
          <w:u w:val="single"/>
          <w:lang w:val="en-GB" w:eastAsia="zh-CN"/>
        </w:rPr>
      </w:pPr>
      <w:r w:rsidRPr="00360146">
        <w:rPr>
          <w:i/>
          <w:color w:val="000000" w:themeColor="text1"/>
          <w:u w:val="single"/>
          <w:lang w:val="en-GB" w:eastAsia="zh-CN"/>
        </w:rPr>
        <w:t>Model monitoring considerations</w:t>
      </w:r>
    </w:p>
    <w:p w14:paraId="383478EC" w14:textId="77777777" w:rsidR="008450B9" w:rsidRDefault="008450B9" w:rsidP="008450B9">
      <w:pPr>
        <w:pStyle w:val="ListParagraph"/>
        <w:spacing w:before="120"/>
        <w:ind w:firstLineChars="0" w:firstLine="0"/>
        <w:rPr>
          <w:b/>
          <w:color w:val="000000" w:themeColor="text1"/>
          <w:lang w:eastAsia="zh-CN"/>
        </w:rPr>
      </w:pPr>
      <w:r w:rsidRPr="002E3461">
        <w:rPr>
          <w:b/>
          <w:color w:val="000000" w:themeColor="text1"/>
          <w:lang w:eastAsia="zh-CN"/>
        </w:rPr>
        <w:t xml:space="preserve">Proposal </w:t>
      </w:r>
      <w:r>
        <w:rPr>
          <w:b/>
          <w:color w:val="000000" w:themeColor="text1"/>
          <w:lang w:eastAsia="zh-CN"/>
        </w:rPr>
        <w:t>11</w:t>
      </w:r>
      <w:r w:rsidRPr="002E3461">
        <w:rPr>
          <w:b/>
          <w:color w:val="000000" w:themeColor="text1"/>
          <w:lang w:eastAsia="zh-CN"/>
        </w:rPr>
        <w:t xml:space="preserve">: </w:t>
      </w:r>
      <w:r>
        <w:rPr>
          <w:b/>
          <w:color w:val="000000" w:themeColor="text1"/>
          <w:lang w:eastAsia="zh-CN"/>
        </w:rPr>
        <w:t xml:space="preserve">For AI/ML-based positioning </w:t>
      </w:r>
      <w:r w:rsidRPr="002E3461">
        <w:rPr>
          <w:b/>
          <w:color w:val="000000" w:themeColor="text1"/>
          <w:lang w:eastAsia="zh-CN"/>
        </w:rPr>
        <w:t>RAN3 to agree the general principle that the entity hosting the AI/ML model is also the entity that performs the model monitoring metric calculation</w:t>
      </w:r>
      <w:r>
        <w:rPr>
          <w:b/>
          <w:color w:val="000000" w:themeColor="text1"/>
          <w:lang w:eastAsia="zh-CN"/>
        </w:rPr>
        <w:t xml:space="preserve"> and takes the corresponding monitoring decision</w:t>
      </w:r>
      <w:r w:rsidRPr="002E3461">
        <w:rPr>
          <w:b/>
          <w:color w:val="000000" w:themeColor="text1"/>
          <w:lang w:eastAsia="zh-CN"/>
        </w:rPr>
        <w:t xml:space="preserve">.  </w:t>
      </w:r>
    </w:p>
    <w:p w14:paraId="500FCD53" w14:textId="77777777" w:rsidR="008450B9" w:rsidRDefault="008450B9" w:rsidP="008450B9">
      <w:pPr>
        <w:pStyle w:val="ListParagraph"/>
        <w:spacing w:before="120"/>
        <w:ind w:firstLineChars="0" w:firstLine="0"/>
        <w:rPr>
          <w:b/>
          <w:color w:val="000000" w:themeColor="text1"/>
          <w:lang w:eastAsia="zh-CN"/>
        </w:rPr>
      </w:pPr>
      <w:r w:rsidRPr="00F413D4">
        <w:rPr>
          <w:b/>
          <w:color w:val="000000"/>
          <w:lang w:eastAsia="zh-CN"/>
        </w:rPr>
        <w:t xml:space="preserve">Proposal </w:t>
      </w:r>
      <w:r>
        <w:rPr>
          <w:b/>
          <w:color w:val="000000"/>
          <w:lang w:eastAsia="zh-CN"/>
        </w:rPr>
        <w:t>12</w:t>
      </w:r>
      <w:r w:rsidRPr="00F413D4">
        <w:rPr>
          <w:b/>
          <w:color w:val="000000"/>
          <w:lang w:eastAsia="zh-CN"/>
        </w:rPr>
        <w:t xml:space="preserve">: RAN3 to </w:t>
      </w:r>
      <w:r>
        <w:rPr>
          <w:b/>
          <w:color w:val="000000"/>
          <w:lang w:eastAsia="zh-CN"/>
        </w:rPr>
        <w:t xml:space="preserve">wait further RAN1 progress on </w:t>
      </w:r>
      <w:r w:rsidRPr="001C7C6F">
        <w:rPr>
          <w:b/>
          <w:color w:val="000000"/>
          <w:lang w:eastAsia="zh-CN"/>
        </w:rPr>
        <w:t>whether and what information needs to be provided from the NG-RAN to the LMF for model monitoring in Case 3b</w:t>
      </w:r>
      <w:r>
        <w:rPr>
          <w:b/>
          <w:color w:val="000000"/>
          <w:lang w:eastAsia="zh-CN"/>
        </w:rPr>
        <w:t>.</w:t>
      </w:r>
    </w:p>
    <w:p w14:paraId="0944CFF5" w14:textId="2A0B032F" w:rsidR="008450B9" w:rsidRPr="009C76E3" w:rsidRDefault="008450B9" w:rsidP="008450B9">
      <w:pPr>
        <w:rPr>
          <w:bCs/>
          <w:i/>
          <w:color w:val="000000" w:themeColor="text1"/>
          <w:u w:val="single"/>
          <w:lang w:val="en-GB" w:eastAsia="zh-CN"/>
        </w:rPr>
      </w:pPr>
      <w:r w:rsidRPr="009C76E3">
        <w:rPr>
          <w:bCs/>
          <w:color w:val="000000" w:themeColor="text1"/>
          <w:lang w:eastAsia="zh-CN"/>
        </w:rPr>
        <w:t xml:space="preserve">A TP for the </w:t>
      </w:r>
      <w:r>
        <w:rPr>
          <w:bCs/>
          <w:color w:val="000000" w:themeColor="text1"/>
          <w:lang w:eastAsia="zh-CN"/>
        </w:rPr>
        <w:t xml:space="preserve">AI/ML </w:t>
      </w:r>
      <w:r w:rsidRPr="009C76E3">
        <w:rPr>
          <w:bCs/>
          <w:color w:val="000000" w:themeColor="text1"/>
          <w:lang w:eastAsia="zh-CN"/>
        </w:rPr>
        <w:t>BLCR to TS 38.455 is in the Annex</w:t>
      </w:r>
      <w:r>
        <w:rPr>
          <w:bCs/>
          <w:color w:val="000000" w:themeColor="text1"/>
          <w:lang w:eastAsia="zh-CN"/>
        </w:rPr>
        <w:t xml:space="preserve"> of this paper</w:t>
      </w:r>
      <w:r w:rsidRPr="009C76E3">
        <w:rPr>
          <w:bCs/>
          <w:color w:val="000000" w:themeColor="text1"/>
          <w:lang w:eastAsia="zh-CN"/>
        </w:rPr>
        <w:t>.</w:t>
      </w:r>
      <w:r>
        <w:rPr>
          <w:bCs/>
          <w:color w:val="000000" w:themeColor="text1"/>
          <w:lang w:eastAsia="zh-CN"/>
        </w:rPr>
        <w:t xml:space="preserve"> </w:t>
      </w:r>
    </w:p>
    <w:p w14:paraId="2FEAA593" w14:textId="77777777" w:rsidR="008450B9" w:rsidRDefault="008450B9" w:rsidP="008450B9">
      <w:pPr>
        <w:pStyle w:val="Heading1"/>
        <w:numPr>
          <w:ilvl w:val="0"/>
          <w:numId w:val="0"/>
        </w:numPr>
        <w:ind w:left="432" w:hanging="432"/>
        <w:rPr>
          <w:color w:val="000000" w:themeColor="text1"/>
        </w:rPr>
      </w:pPr>
      <w:r>
        <w:rPr>
          <w:color w:val="000000" w:themeColor="text1"/>
        </w:rPr>
        <w:t>References</w:t>
      </w:r>
    </w:p>
    <w:p w14:paraId="57DEBB63" w14:textId="77777777" w:rsidR="008450B9" w:rsidRDefault="008450B9" w:rsidP="008450B9">
      <w:pPr>
        <w:pStyle w:val="References"/>
        <w:numPr>
          <w:ilvl w:val="0"/>
          <w:numId w:val="3"/>
        </w:numPr>
        <w:rPr>
          <w:color w:val="000000" w:themeColor="text1"/>
          <w:kern w:val="2"/>
          <w:lang w:eastAsia="zh-CN"/>
        </w:rPr>
      </w:pPr>
      <w:bookmarkStart w:id="7" w:name="_Ref178262203"/>
      <w:bookmarkStart w:id="8" w:name="_Hlk192856012"/>
      <w:bookmarkEnd w:id="2"/>
      <w:bookmarkEnd w:id="4"/>
      <w:bookmarkEnd w:id="5"/>
      <w:bookmarkEnd w:id="6"/>
      <w:r>
        <w:rPr>
          <w:sz w:val="21"/>
          <w:szCs w:val="21"/>
        </w:rPr>
        <w:t>RP-250792</w:t>
      </w:r>
      <w:r>
        <w:rPr>
          <w:color w:val="000000" w:themeColor="text1"/>
          <w:kern w:val="2"/>
          <w:lang w:eastAsia="zh-CN"/>
        </w:rPr>
        <w:t xml:space="preserve">, </w:t>
      </w:r>
      <w:bookmarkStart w:id="9" w:name="_Hlk193898473"/>
      <w:r w:rsidRPr="007130CB">
        <w:rPr>
          <w:color w:val="000000" w:themeColor="text1"/>
          <w:kern w:val="2"/>
          <w:lang w:eastAsia="zh-CN"/>
        </w:rPr>
        <w:t>Revised WID: Artificial Intelligence (AI)/Machine Learning (ML) for NR Air Interface</w:t>
      </w:r>
      <w:bookmarkEnd w:id="9"/>
      <w:r>
        <w:rPr>
          <w:color w:val="000000" w:themeColor="text1"/>
          <w:kern w:val="2"/>
          <w:lang w:eastAsia="zh-CN"/>
        </w:rPr>
        <w:t>, Qualcomm, RAN#10</w:t>
      </w:r>
      <w:bookmarkEnd w:id="7"/>
      <w:r>
        <w:rPr>
          <w:color w:val="000000" w:themeColor="text1"/>
          <w:kern w:val="2"/>
          <w:lang w:eastAsia="zh-CN"/>
        </w:rPr>
        <w:t>7</w:t>
      </w:r>
      <w:bookmarkEnd w:id="8"/>
    </w:p>
    <w:p w14:paraId="16C7ADA4" w14:textId="048A3F41" w:rsidR="008450B9" w:rsidRPr="00DA15AB" w:rsidRDefault="008450B9" w:rsidP="008450B9">
      <w:pPr>
        <w:pStyle w:val="References"/>
        <w:numPr>
          <w:ilvl w:val="0"/>
          <w:numId w:val="3"/>
        </w:numPr>
        <w:rPr>
          <w:color w:val="000000" w:themeColor="text1"/>
          <w:kern w:val="2"/>
          <w:lang w:eastAsia="zh-CN"/>
        </w:rPr>
      </w:pPr>
      <w:r w:rsidRPr="00DA15AB">
        <w:rPr>
          <w:sz w:val="21"/>
          <w:szCs w:val="21"/>
        </w:rPr>
        <w:t>R3-25</w:t>
      </w:r>
      <w:r w:rsidR="00DA15AB" w:rsidRPr="00DA15AB">
        <w:rPr>
          <w:sz w:val="21"/>
          <w:szCs w:val="21"/>
        </w:rPr>
        <w:t>2002</w:t>
      </w:r>
      <w:r w:rsidRPr="00DA15AB">
        <w:rPr>
          <w:sz w:val="21"/>
          <w:szCs w:val="21"/>
        </w:rPr>
        <w:t xml:space="preserve">, </w:t>
      </w:r>
      <w:r w:rsidR="004F13B2" w:rsidRPr="00DA15AB">
        <w:rPr>
          <w:sz w:val="21"/>
          <w:szCs w:val="21"/>
        </w:rPr>
        <w:t>(TP for AI/ML BLCR to TS 38.455) Discussion on RAN3 impacts for NG-RAN node-assisted AI/ML positioning (Case 3a)</w:t>
      </w:r>
      <w:r w:rsidRPr="00DA15AB">
        <w:rPr>
          <w:sz w:val="21"/>
          <w:szCs w:val="21"/>
        </w:rPr>
        <w:t>, Huawei</w:t>
      </w:r>
    </w:p>
    <w:p w14:paraId="055D3CE8" w14:textId="77777777" w:rsidR="008450B9" w:rsidRDefault="008450B9" w:rsidP="008450B9">
      <w:pPr>
        <w:pStyle w:val="References"/>
        <w:numPr>
          <w:ilvl w:val="0"/>
          <w:numId w:val="3"/>
        </w:numPr>
        <w:rPr>
          <w:color w:val="000000" w:themeColor="text1"/>
          <w:kern w:val="2"/>
          <w:lang w:eastAsia="zh-CN"/>
        </w:rPr>
      </w:pPr>
      <w:bookmarkStart w:id="10" w:name="_Ref192856818"/>
      <w:r>
        <w:rPr>
          <w:sz w:val="21"/>
          <w:szCs w:val="21"/>
        </w:rPr>
        <w:t>R3-251510 (</w:t>
      </w:r>
      <w:r w:rsidRPr="00514ECD">
        <w:rPr>
          <w:sz w:val="21"/>
          <w:szCs w:val="21"/>
        </w:rPr>
        <w:t>R1- 2501628</w:t>
      </w:r>
      <w:r>
        <w:rPr>
          <w:sz w:val="21"/>
          <w:szCs w:val="21"/>
        </w:rPr>
        <w:t xml:space="preserve">), </w:t>
      </w:r>
      <w:r w:rsidRPr="00514ECD">
        <w:rPr>
          <w:sz w:val="21"/>
          <w:szCs w:val="21"/>
        </w:rPr>
        <w:t>LS on AI/ML Positioning Case 3b</w:t>
      </w:r>
      <w:r>
        <w:rPr>
          <w:sz w:val="21"/>
          <w:szCs w:val="21"/>
        </w:rPr>
        <w:t>, RAN1 (Ericsson)</w:t>
      </w:r>
      <w:bookmarkEnd w:id="10"/>
    </w:p>
    <w:p w14:paraId="64F638F7" w14:textId="77777777" w:rsidR="008450B9" w:rsidRPr="00B00D94" w:rsidRDefault="008450B9" w:rsidP="008450B9">
      <w:pPr>
        <w:pStyle w:val="References"/>
        <w:numPr>
          <w:ilvl w:val="0"/>
          <w:numId w:val="3"/>
        </w:numPr>
        <w:rPr>
          <w:color w:val="000000" w:themeColor="text1"/>
          <w:kern w:val="2"/>
          <w:lang w:eastAsia="zh-CN"/>
        </w:rPr>
      </w:pPr>
      <w:bookmarkStart w:id="11" w:name="_Ref181100331"/>
      <w:r w:rsidRPr="00B00D94">
        <w:rPr>
          <w:color w:val="000000" w:themeColor="text1"/>
          <w:kern w:val="2"/>
          <w:lang w:eastAsia="zh-CN"/>
        </w:rPr>
        <w:t>3GPP RAN3#125b Chairman’s notes (RAN3_125bis_agenda_20241018_1430_EOM.doc)</w:t>
      </w:r>
      <w:bookmarkEnd w:id="11"/>
    </w:p>
    <w:p w14:paraId="54F44DC5" w14:textId="77777777" w:rsidR="008450B9" w:rsidRDefault="008450B9" w:rsidP="008450B9">
      <w:pPr>
        <w:pStyle w:val="References"/>
        <w:numPr>
          <w:ilvl w:val="0"/>
          <w:numId w:val="3"/>
        </w:numPr>
        <w:rPr>
          <w:color w:val="000000" w:themeColor="text1"/>
          <w:kern w:val="2"/>
          <w:lang w:eastAsia="zh-CN"/>
        </w:rPr>
      </w:pPr>
      <w:bookmarkStart w:id="12" w:name="_Ref178262901"/>
      <w:bookmarkStart w:id="13" w:name="_Ref181819574"/>
      <w:r>
        <w:rPr>
          <w:color w:val="000000" w:themeColor="text1"/>
          <w:kern w:val="2"/>
          <w:lang w:eastAsia="zh-CN"/>
        </w:rPr>
        <w:t xml:space="preserve">3GPP TR 38.843, </w:t>
      </w:r>
      <w:r w:rsidRPr="004964E1">
        <w:rPr>
          <w:color w:val="000000" w:themeColor="text1"/>
          <w:kern w:val="2"/>
          <w:lang w:eastAsia="zh-CN"/>
        </w:rPr>
        <w:t>Study on Artificial Intelligence (AI)/Machine Learning (ML)</w:t>
      </w:r>
      <w:r>
        <w:rPr>
          <w:color w:val="000000" w:themeColor="text1"/>
          <w:kern w:val="2"/>
          <w:lang w:eastAsia="zh-CN"/>
        </w:rPr>
        <w:t xml:space="preserve"> </w:t>
      </w:r>
      <w:r w:rsidRPr="004964E1">
        <w:rPr>
          <w:color w:val="000000" w:themeColor="text1"/>
          <w:kern w:val="2"/>
          <w:lang w:eastAsia="zh-CN"/>
        </w:rPr>
        <w:t xml:space="preserve">for NR air interface </w:t>
      </w:r>
      <w:r>
        <w:rPr>
          <w:color w:val="000000" w:themeColor="text1"/>
          <w:kern w:val="2"/>
          <w:lang w:eastAsia="zh-CN"/>
        </w:rPr>
        <w:t>(</w:t>
      </w:r>
      <w:r w:rsidRPr="004964E1">
        <w:rPr>
          <w:color w:val="000000" w:themeColor="text1"/>
          <w:kern w:val="2"/>
          <w:lang w:eastAsia="zh-CN"/>
        </w:rPr>
        <w:t>v18.0.0</w:t>
      </w:r>
      <w:bookmarkEnd w:id="12"/>
      <w:r>
        <w:rPr>
          <w:color w:val="000000" w:themeColor="text1"/>
          <w:kern w:val="2"/>
          <w:lang w:eastAsia="zh-CN"/>
        </w:rPr>
        <w:t>), Rel-18</w:t>
      </w:r>
      <w:bookmarkEnd w:id="13"/>
    </w:p>
    <w:p w14:paraId="3B5869F0" w14:textId="77777777" w:rsidR="008450B9" w:rsidRPr="00655207" w:rsidRDefault="008450B9" w:rsidP="008450B9">
      <w:pPr>
        <w:pStyle w:val="References"/>
        <w:numPr>
          <w:ilvl w:val="0"/>
          <w:numId w:val="3"/>
        </w:numPr>
        <w:rPr>
          <w:color w:val="000000" w:themeColor="text1"/>
          <w:kern w:val="2"/>
          <w:lang w:eastAsia="zh-CN"/>
        </w:rPr>
      </w:pPr>
      <w:bookmarkStart w:id="14" w:name="_Ref193098901"/>
      <w:r w:rsidRPr="00995E59">
        <w:rPr>
          <w:color w:val="000000" w:themeColor="text1"/>
          <w:kern w:val="2"/>
          <w:lang w:eastAsia="zh-CN"/>
        </w:rPr>
        <w:t>3GPP TS 38.455, NG-RAN; NR Positioning Protocol A (</w:t>
      </w:r>
      <w:proofErr w:type="spellStart"/>
      <w:r w:rsidRPr="00995E59">
        <w:rPr>
          <w:color w:val="000000" w:themeColor="text1"/>
          <w:kern w:val="2"/>
          <w:lang w:eastAsia="zh-CN"/>
        </w:rPr>
        <w:t>NRPPa</w:t>
      </w:r>
      <w:proofErr w:type="spellEnd"/>
      <w:r w:rsidRPr="00995E59">
        <w:rPr>
          <w:color w:val="000000" w:themeColor="text1"/>
          <w:kern w:val="2"/>
          <w:lang w:eastAsia="zh-CN"/>
        </w:rPr>
        <w:t>), Rel-18</w:t>
      </w:r>
      <w:bookmarkEnd w:id="14"/>
    </w:p>
    <w:p w14:paraId="49E50131" w14:textId="77777777" w:rsidR="008450B9" w:rsidRDefault="008450B9" w:rsidP="008450B9">
      <w:pPr>
        <w:pStyle w:val="References"/>
        <w:numPr>
          <w:ilvl w:val="0"/>
          <w:numId w:val="3"/>
        </w:numPr>
        <w:rPr>
          <w:color w:val="000000" w:themeColor="text1"/>
          <w:kern w:val="2"/>
          <w:lang w:eastAsia="zh-CN"/>
        </w:rPr>
      </w:pPr>
      <w:bookmarkStart w:id="15" w:name="_Ref178346777"/>
      <w:r>
        <w:rPr>
          <w:color w:val="000000" w:themeColor="text1"/>
          <w:kern w:val="2"/>
          <w:lang w:eastAsia="zh-CN"/>
        </w:rPr>
        <w:t xml:space="preserve">3GPP TS 38.300, </w:t>
      </w:r>
      <w:r w:rsidRPr="00CB2CA6">
        <w:rPr>
          <w:color w:val="000000" w:themeColor="text1"/>
          <w:kern w:val="2"/>
          <w:lang w:eastAsia="zh-CN"/>
        </w:rPr>
        <w:t>NR and NG-RAN Overall Description;</w:t>
      </w:r>
      <w:r>
        <w:rPr>
          <w:color w:val="000000" w:themeColor="text1"/>
          <w:kern w:val="2"/>
          <w:lang w:eastAsia="zh-CN"/>
        </w:rPr>
        <w:t xml:space="preserve"> </w:t>
      </w:r>
      <w:r w:rsidRPr="00CB2CA6">
        <w:rPr>
          <w:color w:val="000000" w:themeColor="text1"/>
          <w:kern w:val="2"/>
          <w:lang w:eastAsia="zh-CN"/>
        </w:rPr>
        <w:t>Stage 2, Rel-18</w:t>
      </w:r>
      <w:bookmarkEnd w:id="15"/>
    </w:p>
    <w:p w14:paraId="716B88F1" w14:textId="77777777" w:rsidR="008450B9" w:rsidRDefault="008450B9">
      <w:pPr>
        <w:pStyle w:val="References"/>
        <w:numPr>
          <w:ilvl w:val="0"/>
          <w:numId w:val="0"/>
        </w:numPr>
        <w:ind w:left="420"/>
        <w:rPr>
          <w:color w:val="000000" w:themeColor="text1"/>
          <w:kern w:val="2"/>
          <w:lang w:eastAsia="zh-CN"/>
        </w:rPr>
        <w:sectPr w:rsidR="008450B9">
          <w:pgSz w:w="11909" w:h="16834"/>
          <w:pgMar w:top="1440" w:right="1152" w:bottom="1440" w:left="1440" w:header="720" w:footer="720" w:gutter="0"/>
          <w:cols w:space="720"/>
        </w:sectPr>
        <w:pPrChange w:id="16" w:author="Huawei" w:date="2025-03-26T10:00:00Z">
          <w:pPr>
            <w:pStyle w:val="References"/>
            <w:numPr>
              <w:numId w:val="3"/>
            </w:numPr>
            <w:ind w:left="420" w:hanging="420"/>
          </w:pPr>
        </w:pPrChange>
      </w:pPr>
    </w:p>
    <w:p w14:paraId="45718514" w14:textId="77777777" w:rsidR="008450B9" w:rsidRDefault="008450B9" w:rsidP="008450B9">
      <w:pPr>
        <w:pStyle w:val="Heading1"/>
        <w:rPr>
          <w:color w:val="000000" w:themeColor="text1"/>
        </w:rPr>
      </w:pPr>
      <w:r w:rsidRPr="009C76E3">
        <w:rPr>
          <w:color w:val="000000" w:themeColor="text1"/>
        </w:rPr>
        <w:lastRenderedPageBreak/>
        <w:t>Annex</w:t>
      </w:r>
      <w:r>
        <w:rPr>
          <w:color w:val="000000" w:themeColor="text1"/>
        </w:rPr>
        <w:t xml:space="preserve"> </w:t>
      </w:r>
      <w:r w:rsidRPr="009C76E3">
        <w:rPr>
          <w:color w:val="000000" w:themeColor="text1"/>
        </w:rPr>
        <w:t xml:space="preserve">– TP for the </w:t>
      </w:r>
      <w:r>
        <w:rPr>
          <w:color w:val="000000" w:themeColor="text1"/>
        </w:rPr>
        <w:t xml:space="preserve">AI/ML </w:t>
      </w:r>
      <w:r w:rsidRPr="009C76E3">
        <w:rPr>
          <w:color w:val="000000" w:themeColor="text1"/>
        </w:rPr>
        <w:t>BLCR to TS 38.455</w:t>
      </w:r>
    </w:p>
    <w:p w14:paraId="2F0B301A" w14:textId="77777777" w:rsidR="008450B9" w:rsidRDefault="008450B9" w:rsidP="008450B9">
      <w:pPr>
        <w:jc w:val="center"/>
        <w:rPr>
          <w:color w:val="FF0000"/>
        </w:rPr>
      </w:pPr>
      <w:r w:rsidRPr="00514844">
        <w:rPr>
          <w:color w:val="FF0000"/>
        </w:rPr>
        <w:t>&lt;&lt;&lt;&lt;&lt;&lt;&lt;&lt;&lt;&lt;&lt;&lt;&lt;&lt;&lt;&lt;&lt;&lt; Start of the Changes &gt;&gt;&gt;&gt;&gt;&gt;&gt;&gt;&gt;&gt;&gt;&gt;&gt;&gt;&gt;&gt;&gt;&gt;</w:t>
      </w:r>
    </w:p>
    <w:p w14:paraId="5B411522" w14:textId="77777777" w:rsidR="008450B9" w:rsidRPr="0009610F" w:rsidRDefault="008450B9" w:rsidP="008450B9">
      <w:pPr>
        <w:keepNext/>
        <w:keepLines/>
        <w:overflowPunct w:val="0"/>
        <w:snapToGrid/>
        <w:spacing w:before="180" w:after="180"/>
        <w:ind w:left="1134" w:hanging="1134"/>
        <w:jc w:val="left"/>
        <w:textAlignment w:val="baseline"/>
        <w:outlineLvl w:val="1"/>
        <w:rPr>
          <w:rFonts w:ascii="Arial" w:eastAsia="Malgun Gothic" w:hAnsi="Arial"/>
          <w:sz w:val="32"/>
          <w:szCs w:val="20"/>
          <w:lang w:val="en-GB" w:eastAsia="zh-CN"/>
        </w:rPr>
      </w:pPr>
      <w:bookmarkStart w:id="17" w:name="_Toc51775959"/>
      <w:bookmarkStart w:id="18" w:name="_Toc56772981"/>
      <w:bookmarkStart w:id="19" w:name="_Toc64447610"/>
      <w:bookmarkStart w:id="20" w:name="_Toc74152266"/>
      <w:bookmarkStart w:id="21" w:name="_Toc88654119"/>
      <w:bookmarkStart w:id="22" w:name="_Toc99056181"/>
      <w:bookmarkStart w:id="23" w:name="_Toc99959114"/>
      <w:bookmarkStart w:id="24" w:name="_Toc105612298"/>
      <w:bookmarkStart w:id="25" w:name="_Toc106109514"/>
      <w:bookmarkStart w:id="26" w:name="_Toc112766406"/>
      <w:bookmarkStart w:id="27" w:name="_Toc113379322"/>
      <w:bookmarkStart w:id="28" w:name="_Toc120091875"/>
      <w:bookmarkStart w:id="29" w:name="_Toc175587080"/>
      <w:r w:rsidRPr="0009610F">
        <w:rPr>
          <w:rFonts w:ascii="Arial" w:eastAsia="Malgun Gothic" w:hAnsi="Arial"/>
          <w:sz w:val="32"/>
          <w:szCs w:val="20"/>
          <w:lang w:val="en-GB" w:eastAsia="ko-KR"/>
        </w:rPr>
        <w:t>8.5</w:t>
      </w:r>
      <w:r w:rsidRPr="0009610F">
        <w:rPr>
          <w:rFonts w:ascii="Arial" w:eastAsia="Malgun Gothic" w:hAnsi="Arial"/>
          <w:sz w:val="32"/>
          <w:szCs w:val="20"/>
          <w:lang w:val="en-GB" w:eastAsia="ko-KR"/>
        </w:rPr>
        <w:tab/>
        <w:t xml:space="preserve">Measurement </w:t>
      </w:r>
      <w:r w:rsidRPr="0009610F">
        <w:rPr>
          <w:rFonts w:ascii="Arial" w:eastAsia="Malgun Gothic" w:hAnsi="Arial"/>
          <w:sz w:val="32"/>
          <w:szCs w:val="20"/>
          <w:lang w:val="en-GB" w:eastAsia="zh-CN"/>
        </w:rPr>
        <w:t>Information Transfer</w:t>
      </w:r>
      <w:bookmarkEnd w:id="17"/>
      <w:bookmarkEnd w:id="18"/>
      <w:bookmarkEnd w:id="19"/>
      <w:bookmarkEnd w:id="20"/>
      <w:bookmarkEnd w:id="21"/>
      <w:bookmarkEnd w:id="22"/>
      <w:bookmarkEnd w:id="23"/>
      <w:bookmarkEnd w:id="24"/>
      <w:bookmarkEnd w:id="25"/>
      <w:bookmarkEnd w:id="26"/>
      <w:bookmarkEnd w:id="27"/>
      <w:bookmarkEnd w:id="28"/>
      <w:bookmarkEnd w:id="29"/>
    </w:p>
    <w:p w14:paraId="6AD4A253" w14:textId="77777777" w:rsidR="008450B9" w:rsidRPr="0009610F" w:rsidRDefault="008450B9" w:rsidP="008450B9">
      <w:pPr>
        <w:keepNext/>
        <w:keepLines/>
        <w:overflowPunct w:val="0"/>
        <w:snapToGrid/>
        <w:spacing w:before="120" w:after="180"/>
        <w:ind w:left="1134" w:hanging="1134"/>
        <w:jc w:val="left"/>
        <w:textAlignment w:val="baseline"/>
        <w:outlineLvl w:val="2"/>
        <w:rPr>
          <w:rFonts w:ascii="Arial" w:eastAsia="Malgun Gothic" w:hAnsi="Arial"/>
          <w:sz w:val="28"/>
          <w:szCs w:val="20"/>
          <w:lang w:val="en-GB" w:eastAsia="ko-KR"/>
        </w:rPr>
      </w:pPr>
      <w:bookmarkStart w:id="30" w:name="_CR8_5_1"/>
      <w:bookmarkStart w:id="31" w:name="_Toc478159723"/>
      <w:bookmarkStart w:id="32" w:name="_Toc51775960"/>
      <w:bookmarkStart w:id="33" w:name="_Toc56772982"/>
      <w:bookmarkStart w:id="34" w:name="_Toc64447611"/>
      <w:bookmarkStart w:id="35" w:name="_Toc74152267"/>
      <w:bookmarkStart w:id="36" w:name="_Toc88654120"/>
      <w:bookmarkStart w:id="37" w:name="_Toc99056182"/>
      <w:bookmarkStart w:id="38" w:name="_Toc99959115"/>
      <w:bookmarkStart w:id="39" w:name="_Toc105612299"/>
      <w:bookmarkStart w:id="40" w:name="_Toc106109515"/>
      <w:bookmarkStart w:id="41" w:name="_Toc112766407"/>
      <w:bookmarkStart w:id="42" w:name="_Toc113379323"/>
      <w:bookmarkStart w:id="43" w:name="_Toc120091876"/>
      <w:bookmarkStart w:id="44" w:name="_Toc175587081"/>
      <w:bookmarkEnd w:id="30"/>
      <w:r w:rsidRPr="0009610F">
        <w:rPr>
          <w:rFonts w:ascii="Arial" w:eastAsia="Malgun Gothic" w:hAnsi="Arial"/>
          <w:sz w:val="28"/>
          <w:szCs w:val="20"/>
          <w:lang w:val="en-GB" w:eastAsia="ko-KR"/>
        </w:rPr>
        <w:t>8.5.1</w:t>
      </w:r>
      <w:r w:rsidRPr="0009610F">
        <w:rPr>
          <w:rFonts w:ascii="Arial" w:eastAsia="Malgun Gothic" w:hAnsi="Arial"/>
          <w:sz w:val="28"/>
          <w:szCs w:val="20"/>
          <w:lang w:val="en-GB" w:eastAsia="ko-KR"/>
        </w:rPr>
        <w:tab/>
        <w:t>Measurement</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A643658" w14:textId="77777777" w:rsidR="008450B9" w:rsidRPr="0009610F" w:rsidRDefault="008450B9" w:rsidP="008450B9">
      <w:pPr>
        <w:keepNext/>
        <w:keepLines/>
        <w:numPr>
          <w:ilvl w:val="0"/>
          <w:numId w:val="1"/>
        </w:numPr>
        <w:tabs>
          <w:tab w:val="clear" w:pos="432"/>
        </w:tabs>
        <w:overflowPunct w:val="0"/>
        <w:snapToGrid/>
        <w:spacing w:before="120" w:after="180"/>
        <w:ind w:left="1418" w:hanging="1418"/>
        <w:jc w:val="left"/>
        <w:textAlignment w:val="baseline"/>
        <w:outlineLvl w:val="3"/>
        <w:rPr>
          <w:rFonts w:ascii="Arial" w:eastAsia="Malgun Gothic" w:hAnsi="Arial"/>
          <w:sz w:val="24"/>
          <w:szCs w:val="20"/>
          <w:lang w:val="en-GB" w:eastAsia="ko-KR"/>
        </w:rPr>
      </w:pPr>
      <w:bookmarkStart w:id="45" w:name="_CR8_5_1_1"/>
      <w:bookmarkStart w:id="46" w:name="_Toc478159724"/>
      <w:bookmarkStart w:id="47" w:name="_Toc51775961"/>
      <w:bookmarkStart w:id="48" w:name="_Toc56772983"/>
      <w:bookmarkStart w:id="49" w:name="_Toc64447612"/>
      <w:bookmarkStart w:id="50" w:name="_Toc74152268"/>
      <w:bookmarkStart w:id="51" w:name="_Toc88654121"/>
      <w:bookmarkStart w:id="52" w:name="_Toc99056183"/>
      <w:bookmarkStart w:id="53" w:name="_Toc99959116"/>
      <w:bookmarkStart w:id="54" w:name="_Toc105612300"/>
      <w:bookmarkStart w:id="55" w:name="_Toc106109516"/>
      <w:bookmarkStart w:id="56" w:name="_Toc112766408"/>
      <w:bookmarkStart w:id="57" w:name="_Toc113379324"/>
      <w:bookmarkStart w:id="58" w:name="_Toc120091877"/>
      <w:bookmarkStart w:id="59" w:name="_Toc175587082"/>
      <w:bookmarkEnd w:id="45"/>
      <w:r w:rsidRPr="0009610F">
        <w:rPr>
          <w:rFonts w:ascii="Arial" w:eastAsia="Malgun Gothic" w:hAnsi="Arial"/>
          <w:sz w:val="24"/>
          <w:szCs w:val="20"/>
          <w:lang w:val="en-GB" w:eastAsia="ko-KR"/>
        </w:rPr>
        <w:t>8.5.1.1</w:t>
      </w:r>
      <w:r w:rsidRPr="0009610F">
        <w:rPr>
          <w:rFonts w:ascii="Arial" w:eastAsia="Malgun Gothic" w:hAnsi="Arial"/>
          <w:sz w:val="24"/>
          <w:szCs w:val="20"/>
          <w:lang w:val="en-GB" w:eastAsia="ko-KR"/>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185D942" w14:textId="77777777" w:rsidR="008450B9" w:rsidRPr="0009610F" w:rsidRDefault="008450B9" w:rsidP="008450B9">
      <w:pPr>
        <w:overflowPunct w:val="0"/>
        <w:snapToGrid/>
        <w:spacing w:after="180"/>
        <w:jc w:val="left"/>
        <w:textAlignment w:val="baseline"/>
        <w:rPr>
          <w:rFonts w:eastAsia="Malgun Gothic"/>
          <w:sz w:val="20"/>
          <w:szCs w:val="20"/>
          <w:lang w:val="en-GB" w:eastAsia="ko-KR"/>
        </w:rPr>
      </w:pPr>
      <w:r w:rsidRPr="0009610F">
        <w:rPr>
          <w:rFonts w:eastAsia="Malgun Gothic"/>
          <w:sz w:val="20"/>
          <w:szCs w:val="20"/>
          <w:lang w:val="en-GB" w:eastAsia="ko-KR"/>
        </w:rPr>
        <w:t xml:space="preserve">The Measurement procedure allows the LMF to request one or more TRPs in the NG-RAN node to perform and report positioning measurements. This procedure applies only if the NG-RAN node is a </w:t>
      </w:r>
      <w:proofErr w:type="spellStart"/>
      <w:r w:rsidRPr="0009610F">
        <w:rPr>
          <w:rFonts w:eastAsia="Malgun Gothic"/>
          <w:sz w:val="20"/>
          <w:szCs w:val="20"/>
          <w:lang w:val="en-GB" w:eastAsia="ko-KR"/>
        </w:rPr>
        <w:t>gNB</w:t>
      </w:r>
      <w:proofErr w:type="spellEnd"/>
      <w:r w:rsidRPr="0009610F">
        <w:rPr>
          <w:rFonts w:eastAsia="Malgun Gothic"/>
          <w:sz w:val="20"/>
          <w:szCs w:val="20"/>
          <w:lang w:val="en-GB" w:eastAsia="ko-KR"/>
        </w:rPr>
        <w:t>.</w:t>
      </w:r>
    </w:p>
    <w:p w14:paraId="36ECAC98" w14:textId="77777777" w:rsidR="008450B9" w:rsidRPr="0009610F" w:rsidRDefault="008450B9" w:rsidP="008450B9">
      <w:pPr>
        <w:keepNext/>
        <w:keepLines/>
        <w:numPr>
          <w:ilvl w:val="0"/>
          <w:numId w:val="1"/>
        </w:numPr>
        <w:tabs>
          <w:tab w:val="clear" w:pos="432"/>
        </w:tabs>
        <w:overflowPunct w:val="0"/>
        <w:snapToGrid/>
        <w:spacing w:before="120" w:after="180"/>
        <w:ind w:left="1418" w:hanging="1418"/>
        <w:jc w:val="left"/>
        <w:textAlignment w:val="baseline"/>
        <w:outlineLvl w:val="3"/>
        <w:rPr>
          <w:rFonts w:ascii="Arial" w:eastAsia="Malgun Gothic" w:hAnsi="Arial"/>
          <w:sz w:val="24"/>
          <w:szCs w:val="20"/>
          <w:lang w:val="en-GB" w:eastAsia="ko-KR"/>
        </w:rPr>
      </w:pPr>
      <w:bookmarkStart w:id="60" w:name="_CR8_5_1_2"/>
      <w:bookmarkStart w:id="61" w:name="_Toc478159725"/>
      <w:bookmarkStart w:id="62" w:name="_Toc51775962"/>
      <w:bookmarkStart w:id="63" w:name="_Toc56772984"/>
      <w:bookmarkStart w:id="64" w:name="_Toc64447613"/>
      <w:bookmarkStart w:id="65" w:name="_Toc74152269"/>
      <w:bookmarkStart w:id="66" w:name="_Toc88654122"/>
      <w:bookmarkStart w:id="67" w:name="_Toc99056184"/>
      <w:bookmarkStart w:id="68" w:name="_Toc99959117"/>
      <w:bookmarkStart w:id="69" w:name="_Toc105612301"/>
      <w:bookmarkStart w:id="70" w:name="_Toc106109517"/>
      <w:bookmarkStart w:id="71" w:name="_Toc112766409"/>
      <w:bookmarkStart w:id="72" w:name="_Toc113379325"/>
      <w:bookmarkStart w:id="73" w:name="_Toc120091878"/>
      <w:bookmarkStart w:id="74" w:name="_Toc175587083"/>
      <w:bookmarkEnd w:id="60"/>
      <w:r w:rsidRPr="0009610F">
        <w:rPr>
          <w:rFonts w:ascii="Arial" w:eastAsia="Malgun Gothic" w:hAnsi="Arial"/>
          <w:sz w:val="24"/>
          <w:szCs w:val="20"/>
          <w:lang w:val="en-GB" w:eastAsia="ko-KR"/>
        </w:rPr>
        <w:t>8.5.1.2</w:t>
      </w:r>
      <w:r w:rsidRPr="0009610F">
        <w:rPr>
          <w:rFonts w:ascii="Arial" w:eastAsia="Malgun Gothic" w:hAnsi="Arial"/>
          <w:sz w:val="24"/>
          <w:szCs w:val="20"/>
          <w:lang w:val="en-GB" w:eastAsia="ko-KR"/>
        </w:rPr>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p>
    <w:bookmarkStart w:id="75" w:name="_MON_1397978406"/>
    <w:bookmarkEnd w:id="75"/>
    <w:p w14:paraId="30A60130" w14:textId="77777777" w:rsidR="008450B9" w:rsidRPr="0009610F" w:rsidRDefault="008450B9" w:rsidP="008450B9">
      <w:pPr>
        <w:keepNext/>
        <w:keepLines/>
        <w:overflowPunct w:val="0"/>
        <w:snapToGrid/>
        <w:spacing w:before="60" w:after="180"/>
        <w:jc w:val="center"/>
        <w:textAlignment w:val="baseline"/>
        <w:rPr>
          <w:rFonts w:ascii="Arial" w:eastAsia="Malgun Gothic" w:hAnsi="Arial"/>
          <w:b/>
          <w:sz w:val="20"/>
          <w:szCs w:val="20"/>
          <w:lang w:val="en-GB" w:eastAsia="ko-KR"/>
        </w:rPr>
      </w:pPr>
      <w:r w:rsidRPr="0009610F">
        <w:rPr>
          <w:rFonts w:ascii="Arial" w:eastAsia="Malgun Gothic" w:hAnsi="Arial"/>
          <w:b/>
          <w:sz w:val="20"/>
          <w:szCs w:val="20"/>
          <w:lang w:val="en-GB" w:eastAsia="ko-KR"/>
        </w:rPr>
        <w:object w:dxaOrig="6768" w:dyaOrig="2655" w14:anchorId="3384D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5pt;height:124.1pt" o:ole="">
            <v:imagedata r:id="rId9" o:title=""/>
          </v:shape>
          <o:OLEObject Type="Embed" ProgID="Word.Picture.8" ShapeID="_x0000_i1025" DrawAspect="Content" ObjectID="_1804599495" r:id="rId10"/>
        </w:object>
      </w:r>
    </w:p>
    <w:p w14:paraId="6B884A3A" w14:textId="77777777" w:rsidR="008450B9" w:rsidRPr="0009610F" w:rsidRDefault="008450B9" w:rsidP="008450B9">
      <w:pPr>
        <w:keepLines/>
        <w:overflowPunct w:val="0"/>
        <w:snapToGrid/>
        <w:spacing w:after="240"/>
        <w:jc w:val="center"/>
        <w:textAlignment w:val="baseline"/>
        <w:rPr>
          <w:rFonts w:ascii="Arial" w:eastAsia="Malgun Gothic" w:hAnsi="Arial"/>
          <w:b/>
          <w:sz w:val="20"/>
          <w:szCs w:val="20"/>
          <w:lang w:val="en-GB" w:eastAsia="ko-KR"/>
        </w:rPr>
      </w:pPr>
      <w:r w:rsidRPr="0009610F">
        <w:rPr>
          <w:rFonts w:ascii="Arial" w:eastAsia="Malgun Gothic" w:hAnsi="Arial"/>
          <w:b/>
          <w:sz w:val="20"/>
          <w:szCs w:val="20"/>
          <w:lang w:val="en-GB" w:eastAsia="ko-KR"/>
        </w:rPr>
        <w:t>Figure 8.5.1.2.1: Measurement procedure. Successful operation.</w:t>
      </w:r>
    </w:p>
    <w:p w14:paraId="66949153" w14:textId="77777777" w:rsidR="008450B9" w:rsidRPr="0009610F" w:rsidRDefault="008450B9" w:rsidP="008450B9">
      <w:pPr>
        <w:overflowPunct w:val="0"/>
        <w:snapToGrid/>
        <w:spacing w:after="180"/>
        <w:jc w:val="left"/>
        <w:textAlignment w:val="baseline"/>
        <w:rPr>
          <w:rFonts w:eastAsia="Malgun Gothic"/>
          <w:sz w:val="20"/>
          <w:szCs w:val="20"/>
          <w:lang w:val="en-GB" w:eastAsia="ko-KR"/>
        </w:rPr>
      </w:pPr>
      <w:r w:rsidRPr="0009610F">
        <w:rPr>
          <w:rFonts w:eastAsia="Malgun Gothic"/>
          <w:sz w:val="20"/>
          <w:szCs w:val="20"/>
          <w:lang w:val="en-GB" w:eastAsia="ko-KR"/>
        </w:rPr>
        <w:t xml:space="preserve">The LMF initiates the procedure by sending a MEASUREMENT REQUEST message to the NG-RAN node, indicating in the </w:t>
      </w:r>
      <w:r w:rsidRPr="0009610F">
        <w:rPr>
          <w:rFonts w:eastAsia="Malgun Gothic"/>
          <w:i/>
          <w:iCs/>
          <w:sz w:val="20"/>
          <w:szCs w:val="20"/>
          <w:lang w:val="en-GB" w:eastAsia="ko-KR"/>
        </w:rPr>
        <w:t>TRP Measurement Request List</w:t>
      </w:r>
      <w:r w:rsidRPr="0009610F">
        <w:rPr>
          <w:rFonts w:eastAsia="Malgun Gothic"/>
          <w:sz w:val="20"/>
          <w:szCs w:val="20"/>
          <w:lang w:val="en-GB"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09610F">
        <w:rPr>
          <w:rFonts w:eastAsia="Malgun Gothic"/>
          <w:i/>
          <w:iCs/>
          <w:sz w:val="20"/>
          <w:szCs w:val="20"/>
          <w:lang w:val="en-GB" w:eastAsia="ko-KR"/>
        </w:rPr>
        <w:t xml:space="preserve">TRP Measurement Response List </w:t>
      </w:r>
      <w:r w:rsidRPr="0009610F">
        <w:rPr>
          <w:rFonts w:eastAsia="Malgun Gothic"/>
          <w:sz w:val="20"/>
          <w:szCs w:val="20"/>
          <w:lang w:val="en-GB" w:eastAsia="ko-KR"/>
        </w:rPr>
        <w:t>IE.</w:t>
      </w:r>
    </w:p>
    <w:p w14:paraId="6C97F989" w14:textId="77777777" w:rsidR="008450B9" w:rsidRPr="0009610F" w:rsidRDefault="008450B9" w:rsidP="008450B9">
      <w:pPr>
        <w:overflowPunct w:val="0"/>
        <w:snapToGrid/>
        <w:spacing w:after="180"/>
        <w:jc w:val="center"/>
        <w:textAlignment w:val="baseline"/>
        <w:rPr>
          <w:rFonts w:eastAsia="Malgun Gothic"/>
          <w:i/>
          <w:iCs/>
          <w:color w:val="00B050"/>
          <w:sz w:val="20"/>
          <w:szCs w:val="20"/>
          <w:lang w:val="en-GB" w:eastAsia="ko-KR"/>
        </w:rPr>
      </w:pPr>
      <w:r w:rsidRPr="0009610F">
        <w:rPr>
          <w:rFonts w:eastAsia="Malgun Gothic"/>
          <w:i/>
          <w:iCs/>
          <w:color w:val="00B050"/>
          <w:sz w:val="20"/>
          <w:szCs w:val="20"/>
          <w:lang w:val="en-GB" w:eastAsia="ko-KR"/>
        </w:rPr>
        <w:t>*** skip non-relevant text ***</w:t>
      </w:r>
    </w:p>
    <w:p w14:paraId="1D4CFB8D" w14:textId="77777777" w:rsidR="008450B9" w:rsidRDefault="008450B9" w:rsidP="008450B9">
      <w:pPr>
        <w:overflowPunct w:val="0"/>
        <w:snapToGrid/>
        <w:spacing w:after="180"/>
        <w:jc w:val="left"/>
        <w:textAlignment w:val="baseline"/>
        <w:rPr>
          <w:rFonts w:eastAsia="Malgun Gothic"/>
          <w:sz w:val="20"/>
          <w:szCs w:val="20"/>
          <w:lang w:val="en-GB" w:eastAsia="zh-CN"/>
        </w:rPr>
      </w:pPr>
      <w:r w:rsidRPr="0009610F">
        <w:rPr>
          <w:rFonts w:eastAsia="Malgun Gothic"/>
          <w:sz w:val="20"/>
          <w:szCs w:val="20"/>
          <w:lang w:val="en-GB" w:eastAsia="zh-CN"/>
        </w:rPr>
        <w:t xml:space="preserve">If the </w:t>
      </w:r>
      <w:r w:rsidRPr="0009610F">
        <w:rPr>
          <w:rFonts w:eastAsia="Malgun Gothic"/>
          <w:i/>
          <w:sz w:val="20"/>
          <w:szCs w:val="20"/>
          <w:lang w:val="en-GB" w:eastAsia="zh-CN"/>
        </w:rPr>
        <w:t>Timing Reporting Granularity Factor</w:t>
      </w:r>
      <w:r w:rsidRPr="0009610F">
        <w:rPr>
          <w:rFonts w:eastAsia="Malgun Gothic"/>
          <w:sz w:val="20"/>
          <w:szCs w:val="20"/>
          <w:lang w:val="en-GB" w:eastAsia="zh-CN"/>
        </w:rPr>
        <w:t xml:space="preserve"> IE is included in the </w:t>
      </w:r>
      <w:r w:rsidRPr="0009610F">
        <w:rPr>
          <w:rFonts w:eastAsia="Malgun Gothic"/>
          <w:i/>
          <w:sz w:val="20"/>
          <w:szCs w:val="20"/>
          <w:lang w:val="en-GB" w:eastAsia="zh-CN"/>
        </w:rPr>
        <w:t>TRP Measurement Quantities</w:t>
      </w:r>
      <w:r w:rsidRPr="0009610F">
        <w:rPr>
          <w:rFonts w:eastAsia="Malgun Gothic"/>
          <w:sz w:val="20"/>
          <w:szCs w:val="20"/>
          <w:lang w:val="en-GB" w:eastAsia="zh-CN"/>
        </w:rPr>
        <w:t xml:space="preserve"> IE in the MEASUREMENT REQUEST message, the NG-RAN node may take it into account when configuring measurements including UL RTOA and </w:t>
      </w:r>
      <w:proofErr w:type="spellStart"/>
      <w:r w:rsidRPr="0009610F">
        <w:rPr>
          <w:rFonts w:eastAsia="Malgun Gothic"/>
          <w:sz w:val="20"/>
          <w:szCs w:val="20"/>
          <w:lang w:val="en-GB" w:eastAsia="zh-CN"/>
        </w:rPr>
        <w:t>gNB</w:t>
      </w:r>
      <w:proofErr w:type="spellEnd"/>
      <w:r w:rsidRPr="0009610F">
        <w:rPr>
          <w:rFonts w:eastAsia="Malgun Gothic"/>
          <w:sz w:val="20"/>
          <w:szCs w:val="20"/>
          <w:lang w:val="en-GB" w:eastAsia="zh-CN"/>
        </w:rPr>
        <w:t xml:space="preserve"> Rx-Tx Time Difference.</w:t>
      </w:r>
    </w:p>
    <w:p w14:paraId="2D5B1096" w14:textId="77777777" w:rsidR="008450B9" w:rsidRPr="0009610F" w:rsidRDefault="008450B9" w:rsidP="008450B9">
      <w:pPr>
        <w:overflowPunct w:val="0"/>
        <w:snapToGrid/>
        <w:spacing w:after="180"/>
        <w:jc w:val="left"/>
        <w:textAlignment w:val="baseline"/>
        <w:rPr>
          <w:rFonts w:eastAsia="Malgun Gothic"/>
          <w:sz w:val="20"/>
          <w:szCs w:val="20"/>
          <w:lang w:val="en-GB" w:eastAsia="zh-CN"/>
        </w:rPr>
      </w:pPr>
      <w:ins w:id="76" w:author="Huawei" w:date="2025-03-17T15:14:00Z">
        <w:r>
          <w:rPr>
            <w:rFonts w:eastAsia="Malgun Gothic"/>
            <w:sz w:val="20"/>
            <w:szCs w:val="20"/>
            <w:lang w:val="en-GB" w:eastAsia="zh-CN"/>
          </w:rPr>
          <w:t xml:space="preserve">If the </w:t>
        </w:r>
      </w:ins>
      <w:ins w:id="77" w:author="Huawei" w:date="2025-03-18T13:06:00Z">
        <w:r w:rsidRPr="00C868F2">
          <w:rPr>
            <w:rFonts w:eastAsia="Malgun Gothic"/>
            <w:i/>
            <w:iCs/>
            <w:sz w:val="20"/>
            <w:szCs w:val="20"/>
            <w:lang w:val="en-GB" w:eastAsia="zh-CN"/>
          </w:rPr>
          <w:t xml:space="preserve">Number of </w:t>
        </w:r>
        <w:r>
          <w:rPr>
            <w:rFonts w:eastAsia="Malgun Gothic"/>
            <w:i/>
            <w:iCs/>
            <w:sz w:val="20"/>
            <w:szCs w:val="20"/>
            <w:lang w:val="en-GB" w:eastAsia="zh-CN"/>
          </w:rPr>
          <w:t>Consecutive</w:t>
        </w:r>
        <w:r w:rsidRPr="00C868F2">
          <w:rPr>
            <w:rFonts w:eastAsia="Malgun Gothic"/>
            <w:i/>
            <w:iCs/>
            <w:sz w:val="20"/>
            <w:szCs w:val="20"/>
            <w:lang w:val="en-GB" w:eastAsia="zh-CN"/>
          </w:rPr>
          <w:t xml:space="preserve"> Measurements</w:t>
        </w:r>
        <w:r>
          <w:rPr>
            <w:rFonts w:eastAsia="Malgun Gothic"/>
            <w:sz w:val="20"/>
            <w:szCs w:val="20"/>
            <w:lang w:val="en-GB" w:eastAsia="zh-CN"/>
          </w:rPr>
          <w:t xml:space="preserve"> </w:t>
        </w:r>
        <w:r w:rsidRPr="00C868F2">
          <w:rPr>
            <w:rFonts w:eastAsia="Malgun Gothic"/>
            <w:sz w:val="20"/>
            <w:szCs w:val="20"/>
            <w:highlight w:val="yellow"/>
            <w:lang w:val="en-GB" w:eastAsia="zh-CN"/>
          </w:rPr>
          <w:t>(NAME FFS)</w:t>
        </w:r>
        <w:r>
          <w:rPr>
            <w:rFonts w:eastAsia="Malgun Gothic"/>
            <w:sz w:val="20"/>
            <w:szCs w:val="20"/>
            <w:lang w:val="en-GB" w:eastAsia="zh-CN"/>
          </w:rPr>
          <w:t xml:space="preserve"> IE and the </w:t>
        </w:r>
      </w:ins>
      <w:ins w:id="78" w:author="Huawei" w:date="2025-03-17T15:14:00Z">
        <w:r w:rsidRPr="00C868F2">
          <w:rPr>
            <w:rFonts w:eastAsia="Malgun Gothic"/>
            <w:i/>
            <w:iCs/>
            <w:sz w:val="20"/>
            <w:szCs w:val="20"/>
            <w:lang w:val="en-GB" w:eastAsia="zh-CN"/>
          </w:rPr>
          <w:t>Number of Selected Measurements</w:t>
        </w:r>
        <w:r>
          <w:rPr>
            <w:rFonts w:eastAsia="Malgun Gothic"/>
            <w:sz w:val="20"/>
            <w:szCs w:val="20"/>
            <w:lang w:val="en-GB" w:eastAsia="zh-CN"/>
          </w:rPr>
          <w:t xml:space="preserve"> </w:t>
        </w:r>
        <w:r w:rsidRPr="00C868F2">
          <w:rPr>
            <w:rFonts w:eastAsia="Malgun Gothic"/>
            <w:sz w:val="20"/>
            <w:szCs w:val="20"/>
            <w:highlight w:val="yellow"/>
            <w:lang w:val="en-GB" w:eastAsia="zh-CN"/>
          </w:rPr>
          <w:t>(NAME FFS)</w:t>
        </w:r>
        <w:r>
          <w:rPr>
            <w:rFonts w:eastAsia="Malgun Gothic"/>
            <w:sz w:val="20"/>
            <w:szCs w:val="20"/>
            <w:lang w:val="en-GB" w:eastAsia="zh-CN"/>
          </w:rPr>
          <w:t xml:space="preserve"> IE </w:t>
        </w:r>
      </w:ins>
      <w:ins w:id="79" w:author="Huawei" w:date="2025-03-17T15:15:00Z">
        <w:r>
          <w:rPr>
            <w:rFonts w:eastAsia="Malgun Gothic"/>
            <w:sz w:val="20"/>
            <w:szCs w:val="20"/>
            <w:lang w:val="en-GB" w:eastAsia="zh-CN"/>
          </w:rPr>
          <w:t>are included in the</w:t>
        </w:r>
      </w:ins>
      <w:ins w:id="80" w:author="Huawei" w:date="2025-03-17T15:16:00Z">
        <w:r>
          <w:rPr>
            <w:rFonts w:eastAsia="Malgun Gothic"/>
            <w:sz w:val="20"/>
            <w:szCs w:val="20"/>
            <w:lang w:val="en-GB" w:eastAsia="zh-CN"/>
          </w:rPr>
          <w:t xml:space="preserve"> </w:t>
        </w:r>
        <w:r w:rsidRPr="0009610F">
          <w:rPr>
            <w:rFonts w:eastAsia="Malgun Gothic"/>
            <w:i/>
            <w:sz w:val="20"/>
            <w:szCs w:val="20"/>
            <w:lang w:val="en-GB" w:eastAsia="zh-CN"/>
          </w:rPr>
          <w:t>TRP Measurement Quantities</w:t>
        </w:r>
        <w:r w:rsidRPr="0009610F">
          <w:rPr>
            <w:rFonts w:eastAsia="Malgun Gothic"/>
            <w:sz w:val="20"/>
            <w:szCs w:val="20"/>
            <w:lang w:val="en-GB" w:eastAsia="zh-CN"/>
          </w:rPr>
          <w:t xml:space="preserve"> IE in the MEASUREMENT REQUEST message, the NG-RAN node may take it into account when configuring </w:t>
        </w:r>
      </w:ins>
      <w:ins w:id="81" w:author="Huawei" w:date="2025-03-17T15:20:00Z">
        <w:r>
          <w:rPr>
            <w:rFonts w:eastAsia="Malgun Gothic"/>
            <w:sz w:val="20"/>
            <w:szCs w:val="20"/>
            <w:lang w:val="en-GB" w:eastAsia="zh-CN"/>
          </w:rPr>
          <w:t xml:space="preserve">enhanced </w:t>
        </w:r>
      </w:ins>
      <w:ins w:id="82" w:author="Huawei" w:date="2025-03-17T15:17:00Z">
        <w:r>
          <w:rPr>
            <w:rFonts w:eastAsia="Malgun Gothic"/>
            <w:sz w:val="20"/>
            <w:szCs w:val="20"/>
            <w:lang w:val="en-GB" w:eastAsia="zh-CN"/>
          </w:rPr>
          <w:t xml:space="preserve">channel </w:t>
        </w:r>
      </w:ins>
      <w:ins w:id="83" w:author="Huawei" w:date="2025-03-17T15:16:00Z">
        <w:r w:rsidRPr="0009610F">
          <w:rPr>
            <w:rFonts w:eastAsia="Malgun Gothic"/>
            <w:sz w:val="20"/>
            <w:szCs w:val="20"/>
            <w:lang w:val="en-GB" w:eastAsia="zh-CN"/>
          </w:rPr>
          <w:t>measurements.</w:t>
        </w:r>
      </w:ins>
      <w:ins w:id="84" w:author="Huawei" w:date="2025-03-17T15:15:00Z">
        <w:r>
          <w:rPr>
            <w:rFonts w:eastAsia="Malgun Gothic"/>
            <w:sz w:val="20"/>
            <w:szCs w:val="20"/>
            <w:lang w:val="en-GB" w:eastAsia="zh-CN"/>
          </w:rPr>
          <w:t xml:space="preserve">  </w:t>
        </w:r>
      </w:ins>
      <w:ins w:id="85" w:author="Huawei" w:date="2025-03-17T15:14:00Z">
        <w:r>
          <w:rPr>
            <w:rFonts w:eastAsia="Malgun Gothic"/>
            <w:sz w:val="20"/>
            <w:szCs w:val="20"/>
            <w:lang w:val="en-GB" w:eastAsia="zh-CN"/>
          </w:rPr>
          <w:t xml:space="preserve"> </w:t>
        </w:r>
      </w:ins>
    </w:p>
    <w:p w14:paraId="19982575" w14:textId="77777777" w:rsidR="008450B9" w:rsidRPr="0009610F" w:rsidRDefault="008450B9" w:rsidP="008450B9">
      <w:pPr>
        <w:overflowPunct w:val="0"/>
        <w:snapToGrid/>
        <w:spacing w:after="180"/>
        <w:jc w:val="left"/>
        <w:textAlignment w:val="baseline"/>
        <w:rPr>
          <w:rFonts w:eastAsia="Malgun Gothic"/>
          <w:sz w:val="20"/>
          <w:szCs w:val="20"/>
          <w:lang w:val="en-GB" w:eastAsia="zh-CN"/>
        </w:rPr>
      </w:pPr>
      <w:r w:rsidRPr="0009610F">
        <w:rPr>
          <w:rFonts w:eastAsia="Malgun Gothic" w:hint="eastAsia"/>
          <w:sz w:val="20"/>
          <w:szCs w:val="20"/>
          <w:lang w:val="en-GB" w:eastAsia="zh-CN"/>
        </w:rPr>
        <w:t>I</w:t>
      </w:r>
      <w:r w:rsidRPr="0009610F">
        <w:rPr>
          <w:rFonts w:eastAsia="Malgun Gothic"/>
          <w:sz w:val="20"/>
          <w:szCs w:val="20"/>
          <w:lang w:val="en-GB" w:eastAsia="zh-CN"/>
        </w:rPr>
        <w:t xml:space="preserve">f the </w:t>
      </w:r>
      <w:r w:rsidRPr="0009610F">
        <w:rPr>
          <w:rFonts w:eastAsia="Malgun Gothic"/>
          <w:i/>
          <w:sz w:val="20"/>
          <w:szCs w:val="20"/>
          <w:lang w:val="en-GB" w:eastAsia="zh-CN"/>
        </w:rPr>
        <w:t xml:space="preserve">System Frame Number </w:t>
      </w:r>
      <w:r w:rsidRPr="0009610F">
        <w:rPr>
          <w:rFonts w:eastAsia="Malgun Gothic"/>
          <w:sz w:val="20"/>
          <w:szCs w:val="20"/>
          <w:lang w:val="en-GB" w:eastAsia="zh-CN"/>
        </w:rPr>
        <w:t>IE and/or the</w:t>
      </w:r>
      <w:r w:rsidRPr="0009610F">
        <w:rPr>
          <w:rFonts w:eastAsia="Malgun Gothic"/>
          <w:i/>
          <w:sz w:val="20"/>
          <w:szCs w:val="20"/>
          <w:lang w:val="en-GB" w:eastAsia="zh-CN"/>
        </w:rPr>
        <w:t xml:space="preserve"> Slot Number</w:t>
      </w:r>
      <w:r w:rsidRPr="0009610F">
        <w:rPr>
          <w:rFonts w:eastAsia="Malgun Gothic"/>
          <w:sz w:val="20"/>
          <w:szCs w:val="20"/>
          <w:lang w:val="en-GB" w:eastAsia="zh-CN"/>
        </w:rPr>
        <w:t xml:space="preserve"> IE are included in the MEASUREMENT REQUEST message, the NG-RAN node shall,</w:t>
      </w:r>
      <w:r w:rsidRPr="0009610F">
        <w:rPr>
          <w:rFonts w:eastAsia="Malgun Gothic"/>
          <w:sz w:val="20"/>
          <w:szCs w:val="20"/>
          <w:lang w:val="en-GB" w:eastAsia="ko-KR"/>
        </w:rPr>
        <w:t xml:space="preserve"> if supported,</w:t>
      </w:r>
      <w:r w:rsidRPr="0009610F">
        <w:rPr>
          <w:rFonts w:eastAsia="Malgun Gothic"/>
          <w:sz w:val="20"/>
          <w:szCs w:val="20"/>
          <w:lang w:val="en-GB" w:eastAsia="zh-CN"/>
        </w:rPr>
        <w:t xml:space="preserve"> consider that the respective information indicates the activation time of SRS transmission.</w:t>
      </w:r>
    </w:p>
    <w:p w14:paraId="7CE1C09C" w14:textId="77777777" w:rsidR="008450B9" w:rsidRPr="0009610F" w:rsidRDefault="008450B9" w:rsidP="008450B9">
      <w:pPr>
        <w:overflowPunct w:val="0"/>
        <w:snapToGrid/>
        <w:spacing w:after="180"/>
        <w:jc w:val="center"/>
        <w:textAlignment w:val="baseline"/>
        <w:rPr>
          <w:rFonts w:eastAsia="Malgun Gothic"/>
          <w:i/>
          <w:iCs/>
          <w:color w:val="00B050"/>
          <w:sz w:val="20"/>
          <w:szCs w:val="20"/>
          <w:lang w:val="en-GB" w:eastAsia="ko-KR"/>
        </w:rPr>
      </w:pPr>
      <w:r w:rsidRPr="0009610F">
        <w:rPr>
          <w:rFonts w:eastAsia="Malgun Gothic"/>
          <w:i/>
          <w:iCs/>
          <w:color w:val="00B050"/>
          <w:sz w:val="20"/>
          <w:szCs w:val="20"/>
          <w:lang w:val="en-GB" w:eastAsia="ko-KR"/>
        </w:rPr>
        <w:t>*** skip non-relevant text ***</w:t>
      </w:r>
    </w:p>
    <w:p w14:paraId="7BA708F8" w14:textId="77777777" w:rsidR="008450B9" w:rsidRDefault="008450B9" w:rsidP="008450B9">
      <w:pPr>
        <w:jc w:val="left"/>
        <w:rPr>
          <w:color w:val="FF0000"/>
        </w:rPr>
      </w:pPr>
      <w:r w:rsidRPr="0009610F">
        <w:rPr>
          <w:rFonts w:eastAsia="Yu Mincho"/>
          <w:sz w:val="20"/>
          <w:szCs w:val="20"/>
          <w:lang w:val="en-GB" w:eastAsia="ko-KR"/>
        </w:rPr>
        <w:t xml:space="preserve">If the </w:t>
      </w:r>
      <w:r w:rsidRPr="0009610F">
        <w:rPr>
          <w:rFonts w:eastAsia="Yu Mincho"/>
          <w:i/>
          <w:iCs/>
          <w:sz w:val="20"/>
          <w:szCs w:val="20"/>
          <w:lang w:val="en-GB" w:eastAsia="ko-KR"/>
        </w:rPr>
        <w:t xml:space="preserve">Time Window Information Measurement List </w:t>
      </w:r>
      <w:r w:rsidRPr="0009610F">
        <w:rPr>
          <w:rFonts w:eastAsia="Yu Mincho"/>
          <w:sz w:val="20"/>
          <w:szCs w:val="20"/>
          <w:lang w:val="en-GB" w:eastAsia="ko-KR"/>
        </w:rPr>
        <w:t>IE is included in the MEASUREMENT REQUEST message, the NG-RAN node shall, if supported, measure the UL SRS resources from the UE within the indicated time window(s)</w:t>
      </w:r>
      <w:r w:rsidRPr="0009610F">
        <w:rPr>
          <w:rFonts w:eastAsia="Yu Mincho" w:hint="eastAsia"/>
          <w:sz w:val="20"/>
          <w:szCs w:val="20"/>
          <w:lang w:val="en-GB" w:eastAsia="zh-CN"/>
        </w:rPr>
        <w:t>.</w:t>
      </w:r>
    </w:p>
    <w:p w14:paraId="52100C4D" w14:textId="77777777" w:rsidR="008450B9" w:rsidRDefault="008450B9" w:rsidP="008450B9">
      <w:pPr>
        <w:spacing w:before="120"/>
        <w:jc w:val="center"/>
        <w:rPr>
          <w:color w:val="FF0000"/>
        </w:rPr>
      </w:pPr>
      <w:r w:rsidRPr="00514844">
        <w:rPr>
          <w:color w:val="FF0000"/>
        </w:rPr>
        <w:t xml:space="preserve">&lt;&lt;&lt;&lt;&lt;&lt;&lt;&lt;&lt;&lt;&lt;&lt;&lt;&lt;&lt;&lt;&lt;&lt; </w:t>
      </w:r>
      <w:r>
        <w:rPr>
          <w:color w:val="FF0000"/>
        </w:rPr>
        <w:t>Next</w:t>
      </w:r>
      <w:r w:rsidRPr="00514844">
        <w:rPr>
          <w:color w:val="FF0000"/>
        </w:rPr>
        <w:t xml:space="preserve"> Change &gt;&gt;&gt;&gt;&gt;&gt;&gt;&gt;&gt;&gt;&gt;&gt;&gt;&gt;&gt;&gt;</w:t>
      </w:r>
      <w:r>
        <w:rPr>
          <w:color w:val="FF0000"/>
        </w:rPr>
        <w:t>&gt;&gt;</w:t>
      </w:r>
    </w:p>
    <w:p w14:paraId="4CB4C9B4" w14:textId="77777777" w:rsidR="008450B9" w:rsidRPr="00531F45" w:rsidRDefault="008450B9" w:rsidP="008450B9">
      <w:pPr>
        <w:widowControl w:val="0"/>
        <w:overflowPunct w:val="0"/>
        <w:snapToGrid/>
        <w:spacing w:before="120" w:after="180"/>
        <w:jc w:val="left"/>
        <w:textAlignment w:val="baseline"/>
        <w:outlineLvl w:val="2"/>
        <w:rPr>
          <w:rFonts w:ascii="Arial" w:eastAsia="Malgun Gothic" w:hAnsi="Arial"/>
          <w:noProof/>
          <w:sz w:val="28"/>
          <w:szCs w:val="20"/>
          <w:lang w:val="en-GB" w:eastAsia="ko-KR"/>
        </w:rPr>
      </w:pPr>
      <w:bookmarkStart w:id="86" w:name="_Toc51776010"/>
      <w:bookmarkStart w:id="87" w:name="_Toc56773032"/>
      <w:bookmarkStart w:id="88" w:name="_Toc64447661"/>
      <w:bookmarkStart w:id="89" w:name="_Toc74152317"/>
      <w:bookmarkStart w:id="90" w:name="_Toc88654170"/>
      <w:bookmarkStart w:id="91" w:name="_Toc99056239"/>
      <w:bookmarkStart w:id="92" w:name="_Toc99959172"/>
      <w:bookmarkStart w:id="93" w:name="_Toc105612358"/>
      <w:bookmarkStart w:id="94" w:name="_Toc106109574"/>
      <w:bookmarkStart w:id="95" w:name="_Toc112766466"/>
      <w:bookmarkStart w:id="96" w:name="_Toc113379382"/>
      <w:bookmarkStart w:id="97" w:name="_Toc120091935"/>
      <w:bookmarkStart w:id="98" w:name="_Toc184830470"/>
      <w:r w:rsidRPr="00531F45">
        <w:rPr>
          <w:rFonts w:ascii="Arial" w:eastAsia="Malgun Gothic" w:hAnsi="Arial"/>
          <w:noProof/>
          <w:sz w:val="28"/>
          <w:szCs w:val="20"/>
          <w:lang w:val="en-GB" w:eastAsia="ko-KR"/>
        </w:rPr>
        <w:t>9.1.4</w:t>
      </w:r>
      <w:r w:rsidRPr="00531F45">
        <w:rPr>
          <w:rFonts w:ascii="Arial" w:eastAsia="Malgun Gothic" w:hAnsi="Arial"/>
          <w:noProof/>
          <w:sz w:val="28"/>
          <w:szCs w:val="20"/>
          <w:lang w:val="en-GB" w:eastAsia="ko-KR"/>
        </w:rPr>
        <w:tab/>
        <w:t>Messages for Measurement Information Transfer Procedures</w:t>
      </w:r>
      <w:bookmarkEnd w:id="86"/>
      <w:bookmarkEnd w:id="87"/>
      <w:bookmarkEnd w:id="88"/>
      <w:bookmarkEnd w:id="89"/>
      <w:bookmarkEnd w:id="90"/>
      <w:bookmarkEnd w:id="91"/>
      <w:bookmarkEnd w:id="92"/>
      <w:bookmarkEnd w:id="93"/>
      <w:bookmarkEnd w:id="94"/>
      <w:bookmarkEnd w:id="95"/>
      <w:bookmarkEnd w:id="96"/>
      <w:bookmarkEnd w:id="97"/>
      <w:bookmarkEnd w:id="98"/>
    </w:p>
    <w:p w14:paraId="4EAACF2A" w14:textId="77777777" w:rsidR="008450B9" w:rsidRPr="00531F45" w:rsidRDefault="008450B9" w:rsidP="008450B9">
      <w:pPr>
        <w:widowControl w:val="0"/>
        <w:overflowPunct w:val="0"/>
        <w:snapToGrid/>
        <w:spacing w:before="120" w:after="180"/>
        <w:jc w:val="left"/>
        <w:textAlignment w:val="baseline"/>
        <w:outlineLvl w:val="3"/>
        <w:rPr>
          <w:rFonts w:ascii="Arial" w:eastAsia="Malgun Gothic" w:hAnsi="Arial"/>
          <w:noProof/>
          <w:sz w:val="24"/>
          <w:szCs w:val="20"/>
          <w:lang w:val="en-GB" w:eastAsia="ko-KR"/>
        </w:rPr>
      </w:pPr>
      <w:bookmarkStart w:id="99" w:name="_CR9_1_4_1"/>
      <w:bookmarkEnd w:id="99"/>
      <w:r w:rsidRPr="00531F45">
        <w:rPr>
          <w:rFonts w:ascii="Arial" w:eastAsia="Malgun Gothic" w:hAnsi="Arial"/>
          <w:noProof/>
          <w:sz w:val="24"/>
          <w:szCs w:val="20"/>
          <w:lang w:val="en-GB" w:eastAsia="ko-KR"/>
        </w:rPr>
        <w:t>9.1.4.1</w:t>
      </w:r>
      <w:r w:rsidRPr="00531F45">
        <w:rPr>
          <w:rFonts w:ascii="Arial" w:eastAsia="Malgun Gothic" w:hAnsi="Arial"/>
          <w:noProof/>
          <w:sz w:val="24"/>
          <w:szCs w:val="20"/>
          <w:lang w:val="en-GB" w:eastAsia="ko-KR"/>
        </w:rPr>
        <w:tab/>
        <w:t>MEASUREMENT REQUEST</w:t>
      </w:r>
    </w:p>
    <w:p w14:paraId="09DA50C2" w14:textId="77777777" w:rsidR="008450B9" w:rsidRPr="00531F45" w:rsidRDefault="008450B9" w:rsidP="008450B9">
      <w:pPr>
        <w:widowControl w:val="0"/>
        <w:overflowPunct w:val="0"/>
        <w:snapToGrid/>
        <w:spacing w:after="180"/>
        <w:jc w:val="left"/>
        <w:textAlignment w:val="baseline"/>
        <w:rPr>
          <w:rFonts w:eastAsia="Malgun Gothic"/>
          <w:sz w:val="20"/>
          <w:szCs w:val="20"/>
          <w:lang w:val="en-GB" w:eastAsia="ko-KR"/>
        </w:rPr>
      </w:pPr>
      <w:r w:rsidRPr="00531F45">
        <w:rPr>
          <w:rFonts w:eastAsia="Malgun Gothic"/>
          <w:sz w:val="20"/>
          <w:szCs w:val="20"/>
          <w:lang w:val="en-GB" w:eastAsia="ko-KR"/>
        </w:rPr>
        <w:t>This message is sent by the LMF to request the NG-RAN node to configure a positioning measurement.</w:t>
      </w:r>
    </w:p>
    <w:p w14:paraId="1758D56E" w14:textId="77777777" w:rsidR="008450B9" w:rsidRPr="00531F45" w:rsidRDefault="008450B9" w:rsidP="008450B9">
      <w:pPr>
        <w:widowControl w:val="0"/>
        <w:overflowPunct w:val="0"/>
        <w:snapToGrid/>
        <w:spacing w:after="180"/>
        <w:jc w:val="left"/>
        <w:textAlignment w:val="baseline"/>
        <w:rPr>
          <w:rFonts w:eastAsia="Malgun Gothic"/>
          <w:sz w:val="20"/>
          <w:szCs w:val="20"/>
          <w:lang w:val="en-GB" w:eastAsia="ko-KR"/>
        </w:rPr>
      </w:pPr>
      <w:r w:rsidRPr="00531F45">
        <w:rPr>
          <w:rFonts w:eastAsia="Malgun Gothic"/>
          <w:sz w:val="20"/>
          <w:szCs w:val="20"/>
          <w:lang w:val="en-GB" w:eastAsia="ko-KR"/>
        </w:rPr>
        <w:lastRenderedPageBreak/>
        <w:t xml:space="preserve">Direction: LMF </w:t>
      </w:r>
      <w:r w:rsidRPr="00531F45">
        <w:rPr>
          <w:rFonts w:eastAsia="Malgun Gothic"/>
          <w:sz w:val="20"/>
          <w:szCs w:val="20"/>
          <w:lang w:val="en-GB" w:eastAsia="ko-KR"/>
        </w:rPr>
        <w:sym w:font="Symbol" w:char="F0AE"/>
      </w:r>
      <w:r w:rsidRPr="00531F45">
        <w:rPr>
          <w:rFonts w:eastAsia="Malgun Gothic"/>
          <w:sz w:val="20"/>
          <w:szCs w:val="20"/>
          <w:lang w:val="en-GB"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450B9" w:rsidRPr="00531F45" w14:paraId="54B8EA4B" w14:textId="77777777" w:rsidTr="000721BC">
        <w:trPr>
          <w:tblHeader/>
        </w:trPr>
        <w:tc>
          <w:tcPr>
            <w:tcW w:w="2161" w:type="dxa"/>
          </w:tcPr>
          <w:p w14:paraId="4600A438" w14:textId="77777777" w:rsidR="008450B9" w:rsidRPr="00531F45"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IE/Group Name</w:t>
            </w:r>
          </w:p>
        </w:tc>
        <w:tc>
          <w:tcPr>
            <w:tcW w:w="1080" w:type="dxa"/>
          </w:tcPr>
          <w:p w14:paraId="21A8C838" w14:textId="77777777" w:rsidR="008450B9" w:rsidRPr="00531F45"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Presence</w:t>
            </w:r>
          </w:p>
        </w:tc>
        <w:tc>
          <w:tcPr>
            <w:tcW w:w="1080" w:type="dxa"/>
          </w:tcPr>
          <w:p w14:paraId="6315D7F2" w14:textId="77777777" w:rsidR="008450B9" w:rsidRPr="00531F45"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Range</w:t>
            </w:r>
          </w:p>
        </w:tc>
        <w:tc>
          <w:tcPr>
            <w:tcW w:w="1512" w:type="dxa"/>
          </w:tcPr>
          <w:p w14:paraId="580A4351" w14:textId="77777777" w:rsidR="008450B9" w:rsidRPr="00531F45"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IE type and reference</w:t>
            </w:r>
          </w:p>
        </w:tc>
        <w:tc>
          <w:tcPr>
            <w:tcW w:w="1728" w:type="dxa"/>
          </w:tcPr>
          <w:p w14:paraId="1CC5638D" w14:textId="77777777" w:rsidR="008450B9" w:rsidRPr="00531F45"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Semantics description</w:t>
            </w:r>
          </w:p>
        </w:tc>
        <w:tc>
          <w:tcPr>
            <w:tcW w:w="1080" w:type="dxa"/>
          </w:tcPr>
          <w:p w14:paraId="5B88EBFE" w14:textId="77777777" w:rsidR="008450B9" w:rsidRPr="00531F45" w:rsidRDefault="008450B9" w:rsidP="000721BC">
            <w:pPr>
              <w:widowControl w:val="0"/>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b/>
                <w:sz w:val="18"/>
                <w:szCs w:val="20"/>
                <w:lang w:val="en-GB" w:eastAsia="ko-KR"/>
              </w:rPr>
              <w:t>Criticality</w:t>
            </w:r>
          </w:p>
        </w:tc>
        <w:tc>
          <w:tcPr>
            <w:tcW w:w="1080" w:type="dxa"/>
          </w:tcPr>
          <w:p w14:paraId="2ED24BF6" w14:textId="77777777" w:rsidR="008450B9" w:rsidRPr="00531F45" w:rsidRDefault="008450B9" w:rsidP="000721BC">
            <w:pPr>
              <w:widowControl w:val="0"/>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b/>
                <w:sz w:val="18"/>
                <w:szCs w:val="20"/>
                <w:lang w:val="en-GB" w:eastAsia="ko-KR"/>
              </w:rPr>
              <w:t>Assigned Criticality</w:t>
            </w:r>
          </w:p>
        </w:tc>
      </w:tr>
      <w:tr w:rsidR="008450B9" w:rsidRPr="00531F45" w14:paraId="161DE3BE" w14:textId="77777777" w:rsidTr="000721BC">
        <w:tc>
          <w:tcPr>
            <w:tcW w:w="2161" w:type="dxa"/>
          </w:tcPr>
          <w:p w14:paraId="5501157D"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Message Type</w:t>
            </w:r>
          </w:p>
        </w:tc>
        <w:tc>
          <w:tcPr>
            <w:tcW w:w="1080" w:type="dxa"/>
          </w:tcPr>
          <w:p w14:paraId="25A238E0"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M</w:t>
            </w:r>
          </w:p>
        </w:tc>
        <w:tc>
          <w:tcPr>
            <w:tcW w:w="1080" w:type="dxa"/>
          </w:tcPr>
          <w:p w14:paraId="5B6CA265"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19EDF4B"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9.2.3</w:t>
            </w:r>
          </w:p>
        </w:tc>
        <w:tc>
          <w:tcPr>
            <w:tcW w:w="1728" w:type="dxa"/>
          </w:tcPr>
          <w:p w14:paraId="76E941F2"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D93CAEF"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59DD33ED"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reject</w:t>
            </w:r>
          </w:p>
        </w:tc>
      </w:tr>
      <w:tr w:rsidR="008450B9" w:rsidRPr="00531F45" w14:paraId="31A3E299" w14:textId="77777777" w:rsidTr="000721BC">
        <w:tc>
          <w:tcPr>
            <w:tcW w:w="2161" w:type="dxa"/>
          </w:tcPr>
          <w:p w14:paraId="13B69EEE"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roofErr w:type="spellStart"/>
            <w:r w:rsidRPr="00531F45">
              <w:rPr>
                <w:rFonts w:ascii="Arial" w:eastAsia="Malgun Gothic" w:hAnsi="Arial"/>
                <w:sz w:val="18"/>
                <w:szCs w:val="20"/>
                <w:lang w:val="en-GB" w:eastAsia="ko-KR"/>
              </w:rPr>
              <w:t>NRPPa</w:t>
            </w:r>
            <w:proofErr w:type="spellEnd"/>
            <w:r w:rsidRPr="00531F45">
              <w:rPr>
                <w:rFonts w:ascii="Arial" w:eastAsia="Malgun Gothic" w:hAnsi="Arial"/>
                <w:sz w:val="18"/>
                <w:szCs w:val="20"/>
                <w:lang w:val="en-GB" w:eastAsia="ko-KR"/>
              </w:rPr>
              <w:t xml:space="preserve"> Transaction ID</w:t>
            </w:r>
          </w:p>
        </w:tc>
        <w:tc>
          <w:tcPr>
            <w:tcW w:w="1080" w:type="dxa"/>
          </w:tcPr>
          <w:p w14:paraId="5FFBDF0F"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M</w:t>
            </w:r>
          </w:p>
        </w:tc>
        <w:tc>
          <w:tcPr>
            <w:tcW w:w="1080" w:type="dxa"/>
          </w:tcPr>
          <w:p w14:paraId="5CA9310B"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1CB50BB"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9.2.4</w:t>
            </w:r>
          </w:p>
        </w:tc>
        <w:tc>
          <w:tcPr>
            <w:tcW w:w="1728" w:type="dxa"/>
          </w:tcPr>
          <w:p w14:paraId="4FE4F8B0"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E256137"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1B0F3654"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p>
        </w:tc>
      </w:tr>
      <w:tr w:rsidR="008450B9" w:rsidRPr="00531F45" w14:paraId="49775C5F" w14:textId="77777777" w:rsidTr="000721BC">
        <w:tc>
          <w:tcPr>
            <w:tcW w:w="2161" w:type="dxa"/>
          </w:tcPr>
          <w:p w14:paraId="7738D641"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LMF Measurement ID</w:t>
            </w:r>
          </w:p>
        </w:tc>
        <w:tc>
          <w:tcPr>
            <w:tcW w:w="1080" w:type="dxa"/>
          </w:tcPr>
          <w:p w14:paraId="5A80712D"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M</w:t>
            </w:r>
          </w:p>
        </w:tc>
        <w:tc>
          <w:tcPr>
            <w:tcW w:w="1080" w:type="dxa"/>
          </w:tcPr>
          <w:p w14:paraId="0C82A50A"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B02345F"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noProof/>
                <w:sz w:val="18"/>
                <w:szCs w:val="20"/>
                <w:lang w:val="en-GB" w:eastAsia="ko-KR"/>
              </w:rPr>
              <w:t xml:space="preserve">INTEGER (1..65536, …) </w:t>
            </w:r>
          </w:p>
        </w:tc>
        <w:tc>
          <w:tcPr>
            <w:tcW w:w="1728" w:type="dxa"/>
          </w:tcPr>
          <w:p w14:paraId="6E9FDBC7"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5BF5523"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1831CC4D"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reject</w:t>
            </w:r>
          </w:p>
        </w:tc>
      </w:tr>
      <w:tr w:rsidR="008450B9" w:rsidRPr="00531F45" w14:paraId="0497564D" w14:textId="77777777" w:rsidTr="000721BC">
        <w:tc>
          <w:tcPr>
            <w:tcW w:w="2161" w:type="dxa"/>
          </w:tcPr>
          <w:p w14:paraId="031F7D69" w14:textId="77777777" w:rsidR="008450B9" w:rsidRPr="00531F45" w:rsidRDefault="008450B9" w:rsidP="000721BC">
            <w:pPr>
              <w:widowControl w:val="0"/>
              <w:overflowPunct w:val="0"/>
              <w:snapToGrid/>
              <w:spacing w:after="0"/>
              <w:jc w:val="left"/>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 xml:space="preserve">TRP </w:t>
            </w:r>
            <w:r w:rsidRPr="00531F45">
              <w:rPr>
                <w:rFonts w:ascii="Arial" w:eastAsia="Malgun Gothic" w:hAnsi="Arial"/>
                <w:b/>
                <w:sz w:val="18"/>
                <w:szCs w:val="20"/>
                <w:lang w:eastAsia="ko-KR"/>
              </w:rPr>
              <w:t xml:space="preserve">Measurement Request </w:t>
            </w:r>
            <w:r w:rsidRPr="00531F45">
              <w:rPr>
                <w:rFonts w:ascii="Arial" w:eastAsia="Malgun Gothic" w:hAnsi="Arial"/>
                <w:b/>
                <w:sz w:val="18"/>
                <w:szCs w:val="20"/>
                <w:lang w:val="en-GB" w:eastAsia="ko-KR"/>
              </w:rPr>
              <w:t>List</w:t>
            </w:r>
          </w:p>
        </w:tc>
        <w:tc>
          <w:tcPr>
            <w:tcW w:w="1080" w:type="dxa"/>
          </w:tcPr>
          <w:p w14:paraId="6A1AD0E7"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1CD0AC2"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i/>
                <w:iCs/>
                <w:sz w:val="18"/>
                <w:szCs w:val="20"/>
                <w:lang w:eastAsia="ko-KR"/>
              </w:rPr>
              <w:t>1</w:t>
            </w:r>
          </w:p>
        </w:tc>
        <w:tc>
          <w:tcPr>
            <w:tcW w:w="1512" w:type="dxa"/>
          </w:tcPr>
          <w:p w14:paraId="522280FA" w14:textId="77777777" w:rsidR="008450B9" w:rsidRPr="00531F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1728" w:type="dxa"/>
          </w:tcPr>
          <w:p w14:paraId="10BAE21F"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C8176EE"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3DBC8717"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reject</w:t>
            </w:r>
          </w:p>
        </w:tc>
      </w:tr>
      <w:tr w:rsidR="008450B9" w:rsidRPr="00531F45" w14:paraId="3CD2054C" w14:textId="77777777" w:rsidTr="000721BC">
        <w:tc>
          <w:tcPr>
            <w:tcW w:w="2161" w:type="dxa"/>
          </w:tcPr>
          <w:p w14:paraId="3CD66C63" w14:textId="77777777" w:rsidR="008450B9" w:rsidRPr="00531F45" w:rsidRDefault="008450B9" w:rsidP="000721BC">
            <w:pPr>
              <w:widowControl w:val="0"/>
              <w:overflowPunct w:val="0"/>
              <w:snapToGrid/>
              <w:spacing w:after="0"/>
              <w:ind w:left="142"/>
              <w:jc w:val="left"/>
              <w:textAlignment w:val="baseline"/>
              <w:rPr>
                <w:rFonts w:ascii="Arial" w:eastAsia="Malgun Gothic" w:hAnsi="Arial" w:cs="Arial"/>
                <w:b/>
                <w:bCs/>
                <w:sz w:val="18"/>
                <w:szCs w:val="18"/>
                <w:lang w:val="en-GB" w:eastAsia="ko-KR"/>
              </w:rPr>
            </w:pPr>
            <w:r w:rsidRPr="00531F45">
              <w:rPr>
                <w:rFonts w:ascii="Arial" w:eastAsia="Malgun Gothic" w:hAnsi="Arial"/>
                <w:b/>
                <w:bCs/>
                <w:sz w:val="18"/>
                <w:szCs w:val="20"/>
                <w:lang w:val="en-GB" w:eastAsia="ko-KR"/>
              </w:rPr>
              <w:t xml:space="preserve">&gt;TRP </w:t>
            </w:r>
            <w:r w:rsidRPr="00531F45">
              <w:rPr>
                <w:rFonts w:ascii="Arial" w:eastAsia="Malgun Gothic" w:hAnsi="Arial"/>
                <w:b/>
                <w:bCs/>
                <w:sz w:val="18"/>
                <w:szCs w:val="20"/>
                <w:lang w:eastAsia="ko-KR"/>
              </w:rPr>
              <w:t xml:space="preserve">Measurement Request </w:t>
            </w:r>
            <w:r w:rsidRPr="00531F45">
              <w:rPr>
                <w:rFonts w:ascii="Arial" w:eastAsia="Malgun Gothic" w:hAnsi="Arial"/>
                <w:b/>
                <w:bCs/>
                <w:sz w:val="18"/>
                <w:szCs w:val="20"/>
                <w:lang w:val="en-GB" w:eastAsia="ko-KR"/>
              </w:rPr>
              <w:t>Item</w:t>
            </w:r>
            <w:r w:rsidRPr="00531F45">
              <w:rPr>
                <w:rFonts w:ascii="Arial" w:eastAsia="Malgun Gothic" w:hAnsi="Arial"/>
                <w:b/>
                <w:bCs/>
                <w:sz w:val="18"/>
                <w:szCs w:val="20"/>
                <w:lang w:eastAsia="ko-KR"/>
              </w:rPr>
              <w:t xml:space="preserve"> </w:t>
            </w:r>
          </w:p>
        </w:tc>
        <w:tc>
          <w:tcPr>
            <w:tcW w:w="1080" w:type="dxa"/>
          </w:tcPr>
          <w:p w14:paraId="0908F673"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080" w:type="dxa"/>
          </w:tcPr>
          <w:p w14:paraId="37E33D25"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i/>
                <w:iCs/>
                <w:sz w:val="18"/>
                <w:szCs w:val="20"/>
                <w:lang w:val="en-GB" w:eastAsia="ko-KR"/>
              </w:rPr>
              <w:t>1..&lt;</w:t>
            </w:r>
            <w:proofErr w:type="spellStart"/>
            <w:r w:rsidRPr="00531F45">
              <w:rPr>
                <w:rFonts w:ascii="Arial" w:eastAsia="Malgun Gothic" w:hAnsi="Arial"/>
                <w:i/>
                <w:iCs/>
                <w:sz w:val="18"/>
                <w:szCs w:val="20"/>
                <w:lang w:val="en-GB" w:eastAsia="ko-KR"/>
              </w:rPr>
              <w:t>maxnoof</w:t>
            </w:r>
            <w:r w:rsidRPr="00531F45">
              <w:rPr>
                <w:rFonts w:ascii="Arial" w:eastAsia="Malgun Gothic" w:hAnsi="Arial"/>
                <w:i/>
                <w:iCs/>
                <w:sz w:val="18"/>
                <w:szCs w:val="20"/>
                <w:lang w:eastAsia="ko-KR"/>
              </w:rPr>
              <w:t>Meas</w:t>
            </w:r>
            <w:proofErr w:type="spellEnd"/>
            <w:r w:rsidRPr="00531F45">
              <w:rPr>
                <w:rFonts w:ascii="Arial" w:eastAsia="Malgun Gothic" w:hAnsi="Arial"/>
                <w:i/>
                <w:iCs/>
                <w:sz w:val="18"/>
                <w:szCs w:val="20"/>
                <w:lang w:val="en-GB" w:eastAsia="ko-KR"/>
              </w:rPr>
              <w:t>TRPs&gt;</w:t>
            </w:r>
          </w:p>
        </w:tc>
        <w:tc>
          <w:tcPr>
            <w:tcW w:w="1512" w:type="dxa"/>
          </w:tcPr>
          <w:p w14:paraId="23AD8418"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52B1436A"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5742A46"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0486A76F"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p>
        </w:tc>
      </w:tr>
      <w:tr w:rsidR="008450B9" w:rsidRPr="00531F45" w14:paraId="2ED7F918" w14:textId="77777777" w:rsidTr="000721BC">
        <w:tc>
          <w:tcPr>
            <w:tcW w:w="2161" w:type="dxa"/>
          </w:tcPr>
          <w:p w14:paraId="60220262" w14:textId="77777777" w:rsidR="008450B9" w:rsidRPr="00531F45" w:rsidRDefault="008450B9" w:rsidP="000721BC">
            <w:pPr>
              <w:widowControl w:val="0"/>
              <w:overflowPunct w:val="0"/>
              <w:snapToGrid/>
              <w:spacing w:after="0"/>
              <w:ind w:left="283"/>
              <w:jc w:val="left"/>
              <w:textAlignment w:val="baseline"/>
              <w:rPr>
                <w:rFonts w:ascii="Arial" w:eastAsia="Malgun Gothic" w:hAnsi="Arial" w:cs="Arial"/>
                <w:sz w:val="18"/>
                <w:szCs w:val="18"/>
                <w:lang w:val="en-GB" w:eastAsia="ko-KR"/>
              </w:rPr>
            </w:pPr>
            <w:r w:rsidRPr="00531F45">
              <w:rPr>
                <w:rFonts w:ascii="Arial" w:eastAsia="Malgun Gothic" w:hAnsi="Arial" w:cs="Arial"/>
                <w:sz w:val="18"/>
                <w:szCs w:val="18"/>
                <w:lang w:eastAsia="ko-KR"/>
              </w:rPr>
              <w:t>&gt;&gt;</w:t>
            </w:r>
            <w:r w:rsidRPr="00531F45">
              <w:rPr>
                <w:rFonts w:ascii="Arial" w:eastAsia="Malgun Gothic" w:hAnsi="Arial" w:cs="Arial"/>
                <w:sz w:val="18"/>
                <w:szCs w:val="18"/>
                <w:lang w:val="en-GB" w:eastAsia="ko-KR"/>
              </w:rPr>
              <w:t>TRP ID</w:t>
            </w:r>
          </w:p>
        </w:tc>
        <w:tc>
          <w:tcPr>
            <w:tcW w:w="1080" w:type="dxa"/>
          </w:tcPr>
          <w:p w14:paraId="13C25846"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sz w:val="18"/>
                <w:szCs w:val="20"/>
                <w:lang w:val="en-GB" w:eastAsia="ko-KR"/>
              </w:rPr>
              <w:t>M</w:t>
            </w:r>
          </w:p>
        </w:tc>
        <w:tc>
          <w:tcPr>
            <w:tcW w:w="1080" w:type="dxa"/>
          </w:tcPr>
          <w:p w14:paraId="21C133C6"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BEBEB34"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9.2.24</w:t>
            </w:r>
          </w:p>
        </w:tc>
        <w:tc>
          <w:tcPr>
            <w:tcW w:w="1728" w:type="dxa"/>
          </w:tcPr>
          <w:p w14:paraId="74AAED2C"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C59B588"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789608AE"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p>
        </w:tc>
      </w:tr>
      <w:tr w:rsidR="008450B9" w:rsidRPr="00531F45" w14:paraId="6A9B7E5A" w14:textId="77777777" w:rsidTr="000721BC">
        <w:tc>
          <w:tcPr>
            <w:tcW w:w="2161" w:type="dxa"/>
          </w:tcPr>
          <w:p w14:paraId="2E7BC731" w14:textId="77777777" w:rsidR="008450B9" w:rsidRPr="00531F45" w:rsidRDefault="008450B9" w:rsidP="000721BC">
            <w:pPr>
              <w:keepNext/>
              <w:keepLines/>
              <w:overflowPunct w:val="0"/>
              <w:snapToGrid/>
              <w:spacing w:after="0"/>
              <w:ind w:left="283"/>
              <w:jc w:val="left"/>
              <w:textAlignment w:val="baseline"/>
              <w:rPr>
                <w:rFonts w:ascii="Arial" w:eastAsia="Malgun Gothic" w:hAnsi="Arial" w:cs="Arial"/>
                <w:sz w:val="18"/>
                <w:szCs w:val="18"/>
                <w:lang w:eastAsia="ko-KR"/>
              </w:rPr>
            </w:pPr>
            <w:r w:rsidRPr="00531F45">
              <w:rPr>
                <w:rFonts w:ascii="Arial" w:eastAsia="Batang" w:hAnsi="Arial"/>
                <w:sz w:val="18"/>
                <w:szCs w:val="20"/>
                <w:lang w:val="en-GB" w:eastAsia="ko-KR"/>
              </w:rPr>
              <w:t>&gt;&gt;Search Window Information</w:t>
            </w:r>
          </w:p>
        </w:tc>
        <w:tc>
          <w:tcPr>
            <w:tcW w:w="1080" w:type="dxa"/>
          </w:tcPr>
          <w:p w14:paraId="5D95627D" w14:textId="77777777" w:rsidR="008450B9" w:rsidRPr="00531F45" w:rsidRDefault="008450B9" w:rsidP="000721BC">
            <w:pPr>
              <w:keepNext/>
              <w:keepLines/>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O</w:t>
            </w:r>
          </w:p>
        </w:tc>
        <w:tc>
          <w:tcPr>
            <w:tcW w:w="1080" w:type="dxa"/>
          </w:tcPr>
          <w:p w14:paraId="46F03E62" w14:textId="77777777" w:rsidR="008450B9" w:rsidRPr="00531F45" w:rsidRDefault="008450B9" w:rsidP="000721BC">
            <w:pPr>
              <w:keepNext/>
              <w:keepLines/>
              <w:overflowPunct w:val="0"/>
              <w:snapToGrid/>
              <w:spacing w:after="0"/>
              <w:jc w:val="left"/>
              <w:textAlignment w:val="baseline"/>
              <w:rPr>
                <w:rFonts w:ascii="Arial" w:eastAsia="Malgun Gothic" w:hAnsi="Arial"/>
                <w:sz w:val="18"/>
                <w:szCs w:val="20"/>
                <w:lang w:val="en-GB" w:eastAsia="ko-KR"/>
              </w:rPr>
            </w:pPr>
          </w:p>
        </w:tc>
        <w:tc>
          <w:tcPr>
            <w:tcW w:w="1512" w:type="dxa"/>
          </w:tcPr>
          <w:p w14:paraId="099621CD" w14:textId="77777777" w:rsidR="008450B9" w:rsidRPr="00531F45" w:rsidRDefault="008450B9" w:rsidP="000721BC">
            <w:pPr>
              <w:keepNext/>
              <w:keepLines/>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9.2.26</w:t>
            </w:r>
          </w:p>
        </w:tc>
        <w:tc>
          <w:tcPr>
            <w:tcW w:w="1728" w:type="dxa"/>
          </w:tcPr>
          <w:p w14:paraId="5F9B7409" w14:textId="77777777" w:rsidR="008450B9" w:rsidRPr="00531F45" w:rsidRDefault="008450B9" w:rsidP="000721BC">
            <w:pPr>
              <w:keepNext/>
              <w:keepLines/>
              <w:overflowPunct w:val="0"/>
              <w:snapToGrid/>
              <w:spacing w:after="0"/>
              <w:jc w:val="left"/>
              <w:textAlignment w:val="baseline"/>
              <w:rPr>
                <w:rFonts w:ascii="Arial" w:eastAsia="Malgun Gothic" w:hAnsi="Arial"/>
                <w:sz w:val="18"/>
                <w:szCs w:val="20"/>
                <w:lang w:val="en-GB" w:eastAsia="ko-KR"/>
              </w:rPr>
            </w:pPr>
          </w:p>
        </w:tc>
        <w:tc>
          <w:tcPr>
            <w:tcW w:w="1080" w:type="dxa"/>
          </w:tcPr>
          <w:p w14:paraId="69BF70CF"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7057927B"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p>
        </w:tc>
      </w:tr>
      <w:tr w:rsidR="008450B9" w:rsidRPr="00531F45" w14:paraId="2FC9C26D" w14:textId="77777777" w:rsidTr="000721BC">
        <w:tc>
          <w:tcPr>
            <w:tcW w:w="2161" w:type="dxa"/>
          </w:tcPr>
          <w:p w14:paraId="6A4B44B2" w14:textId="77777777" w:rsidR="008450B9" w:rsidRPr="00531F45" w:rsidRDefault="008450B9" w:rsidP="000721BC">
            <w:pPr>
              <w:keepNext/>
              <w:keepLines/>
              <w:overflowPunct w:val="0"/>
              <w:snapToGrid/>
              <w:spacing w:after="0"/>
              <w:ind w:left="283"/>
              <w:jc w:val="left"/>
              <w:textAlignment w:val="baseline"/>
              <w:rPr>
                <w:rFonts w:ascii="Arial" w:eastAsia="Malgun Gothic" w:hAnsi="Arial" w:cs="Arial"/>
                <w:sz w:val="18"/>
                <w:szCs w:val="18"/>
                <w:lang w:eastAsia="ko-KR"/>
              </w:rPr>
            </w:pPr>
            <w:r w:rsidRPr="00531F45">
              <w:rPr>
                <w:rFonts w:ascii="Arial" w:eastAsia="Malgun Gothic" w:hAnsi="Arial"/>
                <w:sz w:val="18"/>
                <w:szCs w:val="20"/>
                <w:lang w:val="en-GB" w:eastAsia="zh-CN"/>
              </w:rPr>
              <w:t>&gt;&gt;Cell ID</w:t>
            </w:r>
          </w:p>
        </w:tc>
        <w:tc>
          <w:tcPr>
            <w:tcW w:w="1080" w:type="dxa"/>
          </w:tcPr>
          <w:p w14:paraId="6497401F"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hint="eastAsia"/>
                <w:bCs/>
                <w:sz w:val="18"/>
                <w:szCs w:val="20"/>
                <w:lang w:val="en-GB" w:eastAsia="zh-CN"/>
              </w:rPr>
              <w:t>O</w:t>
            </w:r>
          </w:p>
        </w:tc>
        <w:tc>
          <w:tcPr>
            <w:tcW w:w="1080" w:type="dxa"/>
          </w:tcPr>
          <w:p w14:paraId="1983CED7"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0A2BEF5"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NR CGI</w:t>
            </w:r>
          </w:p>
          <w:p w14:paraId="2E84A754"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hint="eastAsia"/>
                <w:sz w:val="18"/>
                <w:szCs w:val="20"/>
                <w:lang w:val="en-GB" w:eastAsia="ko-KR"/>
              </w:rPr>
              <w:t>9.2.9</w:t>
            </w:r>
          </w:p>
        </w:tc>
        <w:tc>
          <w:tcPr>
            <w:tcW w:w="1728" w:type="dxa"/>
          </w:tcPr>
          <w:p w14:paraId="321411C4"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T</w:t>
            </w:r>
            <w:r w:rsidRPr="00531F45">
              <w:rPr>
                <w:rFonts w:ascii="Arial" w:eastAsia="Batang" w:hAnsi="Arial"/>
                <w:bCs/>
                <w:sz w:val="18"/>
                <w:szCs w:val="20"/>
                <w:lang w:val="en-GB" w:eastAsia="ko-KR"/>
              </w:rPr>
              <w:t xml:space="preserve">he Cell ID of the TRP identified by the </w:t>
            </w:r>
            <w:r w:rsidRPr="00531F45">
              <w:rPr>
                <w:rFonts w:ascii="Arial" w:eastAsia="Batang" w:hAnsi="Arial"/>
                <w:bCs/>
                <w:i/>
                <w:sz w:val="18"/>
                <w:szCs w:val="20"/>
                <w:lang w:val="en-GB" w:eastAsia="ko-KR"/>
              </w:rPr>
              <w:t xml:space="preserve">TRP ID </w:t>
            </w:r>
            <w:r w:rsidRPr="00531F45">
              <w:rPr>
                <w:rFonts w:ascii="Arial" w:eastAsia="Batang" w:hAnsi="Arial"/>
                <w:bCs/>
                <w:sz w:val="18"/>
                <w:szCs w:val="20"/>
                <w:lang w:val="en-GB" w:eastAsia="ko-KR"/>
              </w:rPr>
              <w:t>IE.</w:t>
            </w:r>
          </w:p>
        </w:tc>
        <w:tc>
          <w:tcPr>
            <w:tcW w:w="1080" w:type="dxa"/>
          </w:tcPr>
          <w:p w14:paraId="46FA5449"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hint="eastAsia"/>
                <w:sz w:val="18"/>
                <w:szCs w:val="20"/>
                <w:lang w:val="en-GB" w:eastAsia="zh-CN"/>
              </w:rPr>
              <w:t>Y</w:t>
            </w:r>
            <w:r w:rsidRPr="00531F45">
              <w:rPr>
                <w:rFonts w:ascii="Arial" w:eastAsia="Malgun Gothic" w:hAnsi="Arial"/>
                <w:sz w:val="18"/>
                <w:szCs w:val="20"/>
                <w:lang w:val="en-GB" w:eastAsia="zh-CN"/>
              </w:rPr>
              <w:t>ES</w:t>
            </w:r>
          </w:p>
        </w:tc>
        <w:tc>
          <w:tcPr>
            <w:tcW w:w="1080" w:type="dxa"/>
          </w:tcPr>
          <w:p w14:paraId="0C804452"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hint="eastAsia"/>
                <w:sz w:val="18"/>
                <w:szCs w:val="20"/>
                <w:lang w:val="en-GB" w:eastAsia="zh-CN"/>
              </w:rPr>
              <w:t>i</w:t>
            </w:r>
            <w:r w:rsidRPr="00531F45">
              <w:rPr>
                <w:rFonts w:ascii="Arial" w:eastAsia="Malgun Gothic" w:hAnsi="Arial"/>
                <w:sz w:val="18"/>
                <w:szCs w:val="20"/>
                <w:lang w:val="en-GB" w:eastAsia="zh-CN"/>
              </w:rPr>
              <w:t>gnore</w:t>
            </w:r>
          </w:p>
        </w:tc>
      </w:tr>
      <w:tr w:rsidR="008450B9" w:rsidRPr="00531F45" w14:paraId="57D30743" w14:textId="77777777" w:rsidTr="000721BC">
        <w:tc>
          <w:tcPr>
            <w:tcW w:w="2161" w:type="dxa"/>
          </w:tcPr>
          <w:p w14:paraId="6A3491C2" w14:textId="77777777" w:rsidR="008450B9" w:rsidRPr="00531F45" w:rsidRDefault="008450B9" w:rsidP="000721BC">
            <w:pPr>
              <w:keepNext/>
              <w:keepLines/>
              <w:overflowPunct w:val="0"/>
              <w:snapToGrid/>
              <w:spacing w:after="0"/>
              <w:ind w:left="283"/>
              <w:jc w:val="left"/>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&gt;&gt;</w:t>
            </w:r>
            <w:proofErr w:type="spellStart"/>
            <w:r w:rsidRPr="00531F45">
              <w:rPr>
                <w:rFonts w:ascii="Arial" w:eastAsia="Malgun Gothic" w:hAnsi="Arial"/>
                <w:sz w:val="18"/>
                <w:szCs w:val="20"/>
                <w:lang w:val="en-GB" w:eastAsia="zh-CN"/>
              </w:rPr>
              <w:t>AoA</w:t>
            </w:r>
            <w:proofErr w:type="spellEnd"/>
            <w:r w:rsidRPr="00531F45">
              <w:rPr>
                <w:rFonts w:ascii="Arial" w:eastAsia="Malgun Gothic" w:hAnsi="Arial"/>
                <w:sz w:val="18"/>
                <w:szCs w:val="20"/>
                <w:lang w:val="en-GB" w:eastAsia="zh-CN"/>
              </w:rPr>
              <w:t xml:space="preserve"> Search Window Information</w:t>
            </w:r>
          </w:p>
        </w:tc>
        <w:tc>
          <w:tcPr>
            <w:tcW w:w="1080" w:type="dxa"/>
          </w:tcPr>
          <w:p w14:paraId="7DC8A839"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zh-CN"/>
              </w:rPr>
            </w:pPr>
            <w:r w:rsidRPr="00531F45">
              <w:rPr>
                <w:rFonts w:ascii="Arial" w:eastAsia="Malgun Gothic" w:hAnsi="Arial"/>
                <w:sz w:val="18"/>
                <w:szCs w:val="20"/>
                <w:lang w:val="en-GB" w:eastAsia="ko-KR"/>
              </w:rPr>
              <w:t>O</w:t>
            </w:r>
          </w:p>
        </w:tc>
        <w:tc>
          <w:tcPr>
            <w:tcW w:w="1080" w:type="dxa"/>
          </w:tcPr>
          <w:p w14:paraId="15EA905D"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2B10AC9"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zh-CN"/>
              </w:rPr>
              <w:t>UL-</w:t>
            </w:r>
            <w:proofErr w:type="spellStart"/>
            <w:r w:rsidRPr="00531F45">
              <w:rPr>
                <w:rFonts w:ascii="Arial" w:eastAsia="Malgun Gothic" w:hAnsi="Arial"/>
                <w:sz w:val="18"/>
                <w:szCs w:val="20"/>
                <w:lang w:val="en-GB" w:eastAsia="zh-CN"/>
              </w:rPr>
              <w:t>AoA</w:t>
            </w:r>
            <w:proofErr w:type="spellEnd"/>
            <w:r w:rsidRPr="00531F45">
              <w:rPr>
                <w:rFonts w:ascii="Arial" w:eastAsia="Malgun Gothic" w:hAnsi="Arial"/>
                <w:sz w:val="18"/>
                <w:szCs w:val="20"/>
                <w:lang w:val="en-GB" w:eastAsia="zh-CN"/>
              </w:rPr>
              <w:t xml:space="preserve"> Assistance Information</w:t>
            </w:r>
            <w:r w:rsidRPr="00531F45">
              <w:rPr>
                <w:rFonts w:ascii="Arial" w:eastAsia="Malgun Gothic" w:hAnsi="Arial"/>
                <w:sz w:val="18"/>
                <w:szCs w:val="20"/>
                <w:lang w:val="en-GB" w:eastAsia="ko-KR"/>
              </w:rPr>
              <w:t xml:space="preserve"> 9.2.66</w:t>
            </w:r>
          </w:p>
        </w:tc>
        <w:tc>
          <w:tcPr>
            <w:tcW w:w="1728" w:type="dxa"/>
          </w:tcPr>
          <w:p w14:paraId="3CF7BA67"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6B6E527"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ko-KR"/>
              </w:rPr>
              <w:t>YES</w:t>
            </w:r>
          </w:p>
        </w:tc>
        <w:tc>
          <w:tcPr>
            <w:tcW w:w="1080" w:type="dxa"/>
          </w:tcPr>
          <w:p w14:paraId="3181B394"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ko-KR"/>
              </w:rPr>
              <w:t>ignore</w:t>
            </w:r>
          </w:p>
        </w:tc>
      </w:tr>
      <w:tr w:rsidR="008450B9" w:rsidRPr="00531F45" w14:paraId="46B913EC" w14:textId="77777777" w:rsidTr="000721BC">
        <w:tc>
          <w:tcPr>
            <w:tcW w:w="2161" w:type="dxa"/>
          </w:tcPr>
          <w:p w14:paraId="55CA6EA7" w14:textId="77777777" w:rsidR="008450B9" w:rsidRPr="00531F45" w:rsidRDefault="008450B9" w:rsidP="000721BC">
            <w:pPr>
              <w:keepNext/>
              <w:keepLines/>
              <w:overflowPunct w:val="0"/>
              <w:snapToGrid/>
              <w:spacing w:after="0"/>
              <w:ind w:left="283"/>
              <w:jc w:val="left"/>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&gt;&gt;Number of TRP Rx TEGs</w:t>
            </w:r>
          </w:p>
        </w:tc>
        <w:tc>
          <w:tcPr>
            <w:tcW w:w="1080" w:type="dxa"/>
          </w:tcPr>
          <w:p w14:paraId="5203EA4A"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zh-CN"/>
              </w:rPr>
            </w:pPr>
            <w:r w:rsidRPr="00531F45">
              <w:rPr>
                <w:rFonts w:ascii="Arial" w:eastAsia="Malgun Gothic" w:hAnsi="Arial"/>
                <w:bCs/>
                <w:sz w:val="18"/>
                <w:szCs w:val="20"/>
                <w:lang w:val="en-GB" w:eastAsia="zh-CN"/>
              </w:rPr>
              <w:t>O</w:t>
            </w:r>
          </w:p>
        </w:tc>
        <w:tc>
          <w:tcPr>
            <w:tcW w:w="1080" w:type="dxa"/>
          </w:tcPr>
          <w:p w14:paraId="7B3FE8C1"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DD12614"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ENUMERATED (2, 3, 4, 6, 8, …)</w:t>
            </w:r>
          </w:p>
        </w:tc>
        <w:tc>
          <w:tcPr>
            <w:tcW w:w="1728" w:type="dxa"/>
          </w:tcPr>
          <w:p w14:paraId="3BAEB1BF"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7E5B61E"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hint="eastAsia"/>
                <w:sz w:val="18"/>
                <w:szCs w:val="20"/>
                <w:lang w:val="en-GB" w:eastAsia="zh-CN"/>
              </w:rPr>
              <w:t>Y</w:t>
            </w:r>
            <w:r w:rsidRPr="00531F45">
              <w:rPr>
                <w:rFonts w:ascii="Arial" w:eastAsia="Malgun Gothic" w:hAnsi="Arial"/>
                <w:sz w:val="18"/>
                <w:szCs w:val="20"/>
                <w:lang w:val="en-GB" w:eastAsia="zh-CN"/>
              </w:rPr>
              <w:t>ES</w:t>
            </w:r>
          </w:p>
        </w:tc>
        <w:tc>
          <w:tcPr>
            <w:tcW w:w="1080" w:type="dxa"/>
          </w:tcPr>
          <w:p w14:paraId="02886C8D"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hint="eastAsia"/>
                <w:sz w:val="18"/>
                <w:szCs w:val="20"/>
                <w:lang w:val="en-GB" w:eastAsia="zh-CN"/>
              </w:rPr>
              <w:t>i</w:t>
            </w:r>
            <w:r w:rsidRPr="00531F45">
              <w:rPr>
                <w:rFonts w:ascii="Arial" w:eastAsia="Malgun Gothic" w:hAnsi="Arial"/>
                <w:sz w:val="18"/>
                <w:szCs w:val="20"/>
                <w:lang w:val="en-GB" w:eastAsia="zh-CN"/>
              </w:rPr>
              <w:t>gnore</w:t>
            </w:r>
          </w:p>
        </w:tc>
      </w:tr>
      <w:tr w:rsidR="008450B9" w:rsidRPr="00531F45" w14:paraId="487F0476" w14:textId="77777777" w:rsidTr="000721BC">
        <w:tc>
          <w:tcPr>
            <w:tcW w:w="2161" w:type="dxa"/>
          </w:tcPr>
          <w:p w14:paraId="453E0F24" w14:textId="77777777" w:rsidR="008450B9" w:rsidRPr="00531F45" w:rsidRDefault="008450B9" w:rsidP="000721BC">
            <w:pPr>
              <w:keepNext/>
              <w:keepLines/>
              <w:overflowPunct w:val="0"/>
              <w:snapToGrid/>
              <w:spacing w:after="0"/>
              <w:ind w:left="283"/>
              <w:jc w:val="left"/>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 xml:space="preserve">&gt;&gt;Number of TRP </w:t>
            </w:r>
            <w:proofErr w:type="spellStart"/>
            <w:r w:rsidRPr="00531F45">
              <w:rPr>
                <w:rFonts w:ascii="Arial" w:eastAsia="Malgun Gothic" w:hAnsi="Arial"/>
                <w:sz w:val="18"/>
                <w:szCs w:val="20"/>
                <w:lang w:val="en-GB" w:eastAsia="zh-CN"/>
              </w:rPr>
              <w:t>RxTx</w:t>
            </w:r>
            <w:proofErr w:type="spellEnd"/>
            <w:r w:rsidRPr="00531F45">
              <w:rPr>
                <w:rFonts w:ascii="Arial" w:eastAsia="Malgun Gothic" w:hAnsi="Arial"/>
                <w:sz w:val="18"/>
                <w:szCs w:val="20"/>
                <w:lang w:val="en-GB" w:eastAsia="zh-CN"/>
              </w:rPr>
              <w:t xml:space="preserve"> TEGs</w:t>
            </w:r>
          </w:p>
        </w:tc>
        <w:tc>
          <w:tcPr>
            <w:tcW w:w="1080" w:type="dxa"/>
          </w:tcPr>
          <w:p w14:paraId="78D7B0B7"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zh-CN"/>
              </w:rPr>
            </w:pPr>
            <w:r w:rsidRPr="00531F45">
              <w:rPr>
                <w:rFonts w:ascii="Arial" w:eastAsia="Malgun Gothic" w:hAnsi="Arial"/>
                <w:bCs/>
                <w:sz w:val="18"/>
                <w:szCs w:val="20"/>
                <w:lang w:val="en-GB" w:eastAsia="zh-CN"/>
              </w:rPr>
              <w:t>O</w:t>
            </w:r>
          </w:p>
        </w:tc>
        <w:tc>
          <w:tcPr>
            <w:tcW w:w="1080" w:type="dxa"/>
          </w:tcPr>
          <w:p w14:paraId="05A3581E"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6781F48"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ENUMERATED (2, 3, 4, 6, 8, …)</w:t>
            </w:r>
          </w:p>
        </w:tc>
        <w:tc>
          <w:tcPr>
            <w:tcW w:w="1728" w:type="dxa"/>
          </w:tcPr>
          <w:p w14:paraId="295509B0"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E617A6E"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hint="eastAsia"/>
                <w:sz w:val="18"/>
                <w:szCs w:val="20"/>
                <w:lang w:val="en-GB" w:eastAsia="zh-CN"/>
              </w:rPr>
              <w:t>Y</w:t>
            </w:r>
            <w:r w:rsidRPr="00531F45">
              <w:rPr>
                <w:rFonts w:ascii="Arial" w:eastAsia="Malgun Gothic" w:hAnsi="Arial"/>
                <w:sz w:val="18"/>
                <w:szCs w:val="20"/>
                <w:lang w:val="en-GB" w:eastAsia="zh-CN"/>
              </w:rPr>
              <w:t>ES</w:t>
            </w:r>
          </w:p>
        </w:tc>
        <w:tc>
          <w:tcPr>
            <w:tcW w:w="1080" w:type="dxa"/>
          </w:tcPr>
          <w:p w14:paraId="3CA2B177"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Ignore</w:t>
            </w:r>
          </w:p>
        </w:tc>
      </w:tr>
      <w:tr w:rsidR="008450B9" w:rsidRPr="00531F45" w14:paraId="54242059" w14:textId="77777777" w:rsidTr="000721BC">
        <w:tc>
          <w:tcPr>
            <w:tcW w:w="2161" w:type="dxa"/>
          </w:tcPr>
          <w:p w14:paraId="4BDB01BA" w14:textId="77777777" w:rsidR="008450B9" w:rsidRPr="00531F45" w:rsidRDefault="008450B9" w:rsidP="000721BC">
            <w:pPr>
              <w:widowControl w:val="0"/>
              <w:overflowPunct w:val="0"/>
              <w:snapToGrid/>
              <w:spacing w:after="0"/>
              <w:jc w:val="left"/>
              <w:textAlignment w:val="baseline"/>
              <w:rPr>
                <w:rFonts w:ascii="Arial" w:eastAsia="Malgun Gothic" w:hAnsi="Arial" w:cs="Arial"/>
                <w:sz w:val="18"/>
                <w:szCs w:val="18"/>
                <w:lang w:val="en-GB" w:eastAsia="ko-KR"/>
              </w:rPr>
            </w:pPr>
            <w:r w:rsidRPr="00531F45">
              <w:rPr>
                <w:rFonts w:ascii="Arial" w:eastAsia="Malgun Gothic" w:hAnsi="Arial" w:cs="Arial"/>
                <w:sz w:val="18"/>
                <w:szCs w:val="18"/>
                <w:lang w:val="en-GB" w:eastAsia="ko-KR"/>
              </w:rPr>
              <w:t>Report Characteristics</w:t>
            </w:r>
          </w:p>
        </w:tc>
        <w:tc>
          <w:tcPr>
            <w:tcW w:w="1080" w:type="dxa"/>
          </w:tcPr>
          <w:p w14:paraId="2BDE14C3"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sz w:val="18"/>
                <w:szCs w:val="20"/>
                <w:lang w:val="en-GB" w:eastAsia="ko-KR"/>
              </w:rPr>
              <w:t>M</w:t>
            </w:r>
          </w:p>
        </w:tc>
        <w:tc>
          <w:tcPr>
            <w:tcW w:w="1080" w:type="dxa"/>
          </w:tcPr>
          <w:p w14:paraId="01CF4EAA"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090990B9"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ENUMERATED (OnDemand, Periodic, ...)</w:t>
            </w:r>
          </w:p>
        </w:tc>
        <w:tc>
          <w:tcPr>
            <w:tcW w:w="1728" w:type="dxa"/>
          </w:tcPr>
          <w:p w14:paraId="4F01CF31"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3766E4D"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41722C8E"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reject</w:t>
            </w:r>
          </w:p>
        </w:tc>
      </w:tr>
      <w:tr w:rsidR="008450B9" w:rsidRPr="00531F45" w14:paraId="58D1CB1C" w14:textId="77777777" w:rsidTr="000721BC">
        <w:tc>
          <w:tcPr>
            <w:tcW w:w="2161" w:type="dxa"/>
          </w:tcPr>
          <w:p w14:paraId="08F9CB3B" w14:textId="77777777" w:rsidR="008450B9" w:rsidRPr="00531F45" w:rsidRDefault="008450B9" w:rsidP="000721BC">
            <w:pPr>
              <w:widowControl w:val="0"/>
              <w:overflowPunct w:val="0"/>
              <w:snapToGrid/>
              <w:spacing w:after="0"/>
              <w:jc w:val="left"/>
              <w:textAlignment w:val="baseline"/>
              <w:rPr>
                <w:rFonts w:ascii="Arial" w:eastAsia="Malgun Gothic" w:hAnsi="Arial" w:cs="Arial"/>
                <w:sz w:val="18"/>
                <w:szCs w:val="18"/>
                <w:lang w:val="en-GB" w:eastAsia="ko-KR"/>
              </w:rPr>
            </w:pPr>
            <w:r w:rsidRPr="00531F45">
              <w:rPr>
                <w:rFonts w:ascii="Arial" w:eastAsia="Malgun Gothic" w:hAnsi="Arial" w:cs="Arial"/>
                <w:sz w:val="18"/>
                <w:szCs w:val="18"/>
                <w:lang w:val="en-GB" w:eastAsia="ko-KR"/>
              </w:rPr>
              <w:t>Measurement Periodicity</w:t>
            </w:r>
          </w:p>
        </w:tc>
        <w:tc>
          <w:tcPr>
            <w:tcW w:w="1080" w:type="dxa"/>
          </w:tcPr>
          <w:p w14:paraId="71F64230"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sz w:val="18"/>
                <w:szCs w:val="20"/>
                <w:lang w:val="en-GB" w:eastAsia="ko-KR"/>
              </w:rPr>
              <w:t>C-</w:t>
            </w:r>
            <w:proofErr w:type="spellStart"/>
            <w:r w:rsidRPr="00531F45">
              <w:rPr>
                <w:rFonts w:ascii="Arial" w:eastAsia="Malgun Gothic" w:hAnsi="Arial"/>
                <w:bCs/>
                <w:sz w:val="18"/>
                <w:szCs w:val="20"/>
                <w:lang w:val="en-GB" w:eastAsia="ko-KR"/>
              </w:rPr>
              <w:t>ifReportCharacteristicsPeriodic</w:t>
            </w:r>
            <w:proofErr w:type="spellEnd"/>
          </w:p>
        </w:tc>
        <w:tc>
          <w:tcPr>
            <w:tcW w:w="1080" w:type="dxa"/>
          </w:tcPr>
          <w:p w14:paraId="0F562EA4"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7847FF26"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noProof/>
                <w:sz w:val="18"/>
                <w:szCs w:val="20"/>
                <w:lang w:val="sv-SE" w:eastAsia="ko-KR"/>
              </w:rPr>
              <w:t>ENUMERATED (120ms, 240ms, 480ms, 640ms, 1024ms, 2048ms, 5120ms, 10240ms, 1min, 6min, 12min, 30min, 60min,…,</w:t>
            </w:r>
            <w:r w:rsidRPr="00531F45">
              <w:rPr>
                <w:rFonts w:ascii="Arial" w:eastAsia="Malgun Gothic" w:hAnsi="Arial"/>
                <w:sz w:val="18"/>
                <w:szCs w:val="20"/>
                <w:lang w:val="en-GB" w:eastAsia="ko-KR"/>
              </w:rPr>
              <w:t xml:space="preserve"> 20480ms, 40960ms</w:t>
            </w:r>
            <w:r w:rsidRPr="00531F45">
              <w:rPr>
                <w:rFonts w:ascii="Arial" w:hAnsi="Arial"/>
                <w:sz w:val="18"/>
                <w:szCs w:val="20"/>
                <w:lang w:val="en-GB" w:eastAsia="ko-KR"/>
              </w:rPr>
              <w:t>, extended</w:t>
            </w:r>
            <w:r w:rsidRPr="00531F45">
              <w:rPr>
                <w:rFonts w:ascii="Arial" w:eastAsia="Malgun Gothic" w:hAnsi="Arial"/>
                <w:noProof/>
                <w:sz w:val="18"/>
                <w:szCs w:val="20"/>
                <w:lang w:val="sv-SE" w:eastAsia="ko-KR"/>
              </w:rPr>
              <w:t xml:space="preserve">) </w:t>
            </w:r>
          </w:p>
        </w:tc>
        <w:tc>
          <w:tcPr>
            <w:tcW w:w="1728" w:type="dxa"/>
          </w:tcPr>
          <w:p w14:paraId="7D145022"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 xml:space="preserve">The codepoint </w:t>
            </w:r>
            <w:r w:rsidRPr="00531F45">
              <w:rPr>
                <w:rFonts w:ascii="Arial" w:hAnsi="Arial"/>
                <w:noProof/>
                <w:sz w:val="18"/>
                <w:szCs w:val="20"/>
                <w:lang w:val="sv-SE" w:eastAsia="ko-KR"/>
              </w:rPr>
              <w:t>120ms, 240ms, 480ms,</w:t>
            </w:r>
            <w:r w:rsidRPr="00531F45">
              <w:rPr>
                <w:rFonts w:ascii="Arial" w:hAnsi="Arial"/>
                <w:sz w:val="18"/>
                <w:szCs w:val="20"/>
                <w:lang w:val="en-GB" w:eastAsia="ko-KR"/>
              </w:rPr>
              <w:t xml:space="preserve"> </w:t>
            </w:r>
            <w:r w:rsidRPr="00531F45">
              <w:rPr>
                <w:rFonts w:ascii="Arial" w:hAnsi="Arial"/>
                <w:noProof/>
                <w:sz w:val="18"/>
                <w:szCs w:val="20"/>
                <w:lang w:val="sv-SE" w:eastAsia="ko-KR"/>
              </w:rPr>
              <w:t>1024ms, 2048ms,</w:t>
            </w:r>
            <w:r w:rsidRPr="00531F45">
              <w:rPr>
                <w:rFonts w:ascii="Arial" w:hAnsi="Arial"/>
                <w:sz w:val="18"/>
                <w:szCs w:val="20"/>
                <w:lang w:val="en-GB" w:eastAsia="ko-KR"/>
              </w:rPr>
              <w:t xml:space="preserve"> 1min, 6min, 12min, 30min, and </w:t>
            </w:r>
            <w:r w:rsidRPr="00531F45">
              <w:rPr>
                <w:rFonts w:ascii="Arial" w:eastAsia="Malgun Gothic" w:hAnsi="Arial"/>
                <w:sz w:val="18"/>
                <w:szCs w:val="20"/>
                <w:lang w:val="en-GB" w:eastAsia="ko-KR"/>
              </w:rPr>
              <w:t>60min are not applicable</w:t>
            </w:r>
          </w:p>
        </w:tc>
        <w:tc>
          <w:tcPr>
            <w:tcW w:w="1080" w:type="dxa"/>
          </w:tcPr>
          <w:p w14:paraId="0F5327F5"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0430A25F"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reject</w:t>
            </w:r>
          </w:p>
        </w:tc>
      </w:tr>
      <w:tr w:rsidR="008450B9" w:rsidRPr="00531F45" w14:paraId="7DE6E4A5" w14:textId="77777777" w:rsidTr="000721BC">
        <w:tc>
          <w:tcPr>
            <w:tcW w:w="2161" w:type="dxa"/>
          </w:tcPr>
          <w:p w14:paraId="0369DEA5" w14:textId="77777777" w:rsidR="008450B9" w:rsidRPr="00531F45" w:rsidRDefault="008450B9" w:rsidP="000721BC">
            <w:pPr>
              <w:widowControl w:val="0"/>
              <w:overflowPunct w:val="0"/>
              <w:snapToGrid/>
              <w:spacing w:after="0"/>
              <w:jc w:val="left"/>
              <w:textAlignment w:val="baseline"/>
              <w:rPr>
                <w:rFonts w:ascii="Arial" w:eastAsia="Malgun Gothic" w:hAnsi="Arial" w:cs="Arial"/>
                <w:sz w:val="18"/>
                <w:szCs w:val="18"/>
                <w:lang w:val="en-GB" w:eastAsia="ko-KR"/>
              </w:rPr>
            </w:pPr>
            <w:r w:rsidRPr="00531F45">
              <w:rPr>
                <w:rFonts w:ascii="Arial" w:eastAsia="Malgun Gothic" w:hAnsi="Arial"/>
                <w:b/>
                <w:sz w:val="18"/>
                <w:szCs w:val="20"/>
                <w:lang w:val="en-GB" w:eastAsia="ko-KR"/>
              </w:rPr>
              <w:t>TRP Measurement Quantities</w:t>
            </w:r>
          </w:p>
        </w:tc>
        <w:tc>
          <w:tcPr>
            <w:tcW w:w="1080" w:type="dxa"/>
          </w:tcPr>
          <w:p w14:paraId="0F8F21E2"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080" w:type="dxa"/>
          </w:tcPr>
          <w:p w14:paraId="01138896" w14:textId="77777777" w:rsidR="008450B9" w:rsidRPr="00531F45" w:rsidRDefault="008450B9" w:rsidP="000721BC">
            <w:pPr>
              <w:widowControl w:val="0"/>
              <w:overflowPunct w:val="0"/>
              <w:snapToGrid/>
              <w:spacing w:after="0"/>
              <w:jc w:val="left"/>
              <w:textAlignment w:val="baseline"/>
              <w:rPr>
                <w:rFonts w:ascii="Arial" w:eastAsia="Malgun Gothic" w:hAnsi="Arial"/>
                <w:bCs/>
                <w:i/>
                <w:iCs/>
                <w:sz w:val="18"/>
                <w:szCs w:val="20"/>
                <w:lang w:val="en-GB" w:eastAsia="ko-KR"/>
              </w:rPr>
            </w:pPr>
            <w:r w:rsidRPr="00531F45">
              <w:rPr>
                <w:rFonts w:ascii="Arial" w:eastAsia="Malgun Gothic" w:hAnsi="Arial"/>
                <w:bCs/>
                <w:i/>
                <w:iCs/>
                <w:sz w:val="18"/>
                <w:szCs w:val="20"/>
                <w:lang w:val="en-GB" w:eastAsia="ko-KR"/>
              </w:rPr>
              <w:t>1</w:t>
            </w:r>
          </w:p>
        </w:tc>
        <w:tc>
          <w:tcPr>
            <w:tcW w:w="1512" w:type="dxa"/>
          </w:tcPr>
          <w:p w14:paraId="656B9FC8" w14:textId="77777777" w:rsidR="008450B9" w:rsidRPr="00531F45" w:rsidRDefault="008450B9" w:rsidP="000721BC">
            <w:pPr>
              <w:widowControl w:val="0"/>
              <w:overflowPunct w:val="0"/>
              <w:snapToGrid/>
              <w:spacing w:after="0"/>
              <w:jc w:val="left"/>
              <w:textAlignment w:val="baseline"/>
              <w:rPr>
                <w:rFonts w:ascii="Arial" w:eastAsia="Malgun Gothic" w:hAnsi="Arial"/>
                <w:noProof/>
                <w:sz w:val="18"/>
                <w:szCs w:val="20"/>
                <w:lang w:val="sv-SE" w:eastAsia="ko-KR"/>
              </w:rPr>
            </w:pPr>
          </w:p>
        </w:tc>
        <w:tc>
          <w:tcPr>
            <w:tcW w:w="1728" w:type="dxa"/>
          </w:tcPr>
          <w:p w14:paraId="6CDDABD3"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F159FBD"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4B9DC04B"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reject</w:t>
            </w:r>
          </w:p>
        </w:tc>
      </w:tr>
      <w:tr w:rsidR="008450B9" w:rsidRPr="00531F45" w14:paraId="1460616F" w14:textId="77777777" w:rsidTr="000721BC">
        <w:tc>
          <w:tcPr>
            <w:tcW w:w="2161" w:type="dxa"/>
          </w:tcPr>
          <w:p w14:paraId="1DDE8142" w14:textId="77777777" w:rsidR="008450B9" w:rsidRPr="00531F45" w:rsidRDefault="008450B9" w:rsidP="000721BC">
            <w:pPr>
              <w:widowControl w:val="0"/>
              <w:overflowPunct w:val="0"/>
              <w:snapToGrid/>
              <w:spacing w:after="0"/>
              <w:ind w:left="142"/>
              <w:jc w:val="left"/>
              <w:textAlignment w:val="baseline"/>
              <w:rPr>
                <w:rFonts w:ascii="Arial" w:eastAsia="Malgun Gothic" w:hAnsi="Arial" w:cs="Arial"/>
                <w:b/>
                <w:bCs/>
                <w:sz w:val="18"/>
                <w:szCs w:val="18"/>
                <w:lang w:val="en-GB" w:eastAsia="ko-KR"/>
              </w:rPr>
            </w:pPr>
            <w:r w:rsidRPr="00531F45">
              <w:rPr>
                <w:rFonts w:ascii="Arial" w:eastAsia="Malgun Gothic" w:hAnsi="Arial" w:cs="Arial"/>
                <w:b/>
                <w:bCs/>
                <w:sz w:val="18"/>
                <w:szCs w:val="18"/>
                <w:lang w:val="en-GB" w:eastAsia="ko-KR"/>
              </w:rPr>
              <w:t>&gt;TRP Measurement Quantities Item</w:t>
            </w:r>
          </w:p>
        </w:tc>
        <w:tc>
          <w:tcPr>
            <w:tcW w:w="1080" w:type="dxa"/>
          </w:tcPr>
          <w:p w14:paraId="7C11896E"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080" w:type="dxa"/>
          </w:tcPr>
          <w:p w14:paraId="47D2339A"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i/>
                <w:sz w:val="18"/>
                <w:szCs w:val="20"/>
                <w:lang w:val="en-GB" w:eastAsia="ko-KR"/>
              </w:rPr>
              <w:t>1 .. &lt;</w:t>
            </w:r>
            <w:proofErr w:type="spellStart"/>
            <w:r w:rsidRPr="00531F45">
              <w:rPr>
                <w:rFonts w:ascii="Arial" w:eastAsia="Malgun Gothic" w:hAnsi="Arial"/>
                <w:bCs/>
                <w:i/>
                <w:sz w:val="18"/>
                <w:szCs w:val="20"/>
                <w:lang w:val="en-GB" w:eastAsia="ko-KR"/>
              </w:rPr>
              <w:t>maxnoPosMeas</w:t>
            </w:r>
            <w:proofErr w:type="spellEnd"/>
            <w:r w:rsidRPr="00531F45">
              <w:rPr>
                <w:rFonts w:ascii="Arial" w:eastAsia="Malgun Gothic" w:hAnsi="Arial"/>
                <w:bCs/>
                <w:i/>
                <w:sz w:val="18"/>
                <w:szCs w:val="20"/>
                <w:lang w:val="en-GB" w:eastAsia="ko-KR"/>
              </w:rPr>
              <w:t>&gt;</w:t>
            </w:r>
          </w:p>
        </w:tc>
        <w:tc>
          <w:tcPr>
            <w:tcW w:w="1512" w:type="dxa"/>
          </w:tcPr>
          <w:p w14:paraId="6612717C" w14:textId="77777777" w:rsidR="008450B9" w:rsidRPr="00531F45" w:rsidRDefault="008450B9" w:rsidP="000721BC">
            <w:pPr>
              <w:widowControl w:val="0"/>
              <w:overflowPunct w:val="0"/>
              <w:snapToGrid/>
              <w:spacing w:after="0"/>
              <w:jc w:val="left"/>
              <w:textAlignment w:val="baseline"/>
              <w:rPr>
                <w:rFonts w:ascii="Arial" w:eastAsia="Malgun Gothic" w:hAnsi="Arial"/>
                <w:noProof/>
                <w:sz w:val="18"/>
                <w:szCs w:val="20"/>
                <w:lang w:val="sv-SE" w:eastAsia="ko-KR"/>
              </w:rPr>
            </w:pPr>
          </w:p>
        </w:tc>
        <w:tc>
          <w:tcPr>
            <w:tcW w:w="1728" w:type="dxa"/>
          </w:tcPr>
          <w:p w14:paraId="6C989A61"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5677081"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5C53C2AD"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p>
        </w:tc>
      </w:tr>
      <w:tr w:rsidR="008450B9" w:rsidRPr="00531F45" w14:paraId="58EC38C3" w14:textId="77777777" w:rsidTr="000721BC">
        <w:tc>
          <w:tcPr>
            <w:tcW w:w="2161" w:type="dxa"/>
          </w:tcPr>
          <w:p w14:paraId="50869918" w14:textId="77777777" w:rsidR="008450B9" w:rsidRPr="00531F45" w:rsidRDefault="008450B9" w:rsidP="000721BC">
            <w:pPr>
              <w:keepNext/>
              <w:keepLines/>
              <w:overflowPunct w:val="0"/>
              <w:snapToGrid/>
              <w:spacing w:after="0"/>
              <w:ind w:left="283"/>
              <w:jc w:val="left"/>
              <w:textAlignment w:val="baseline"/>
              <w:rPr>
                <w:rFonts w:ascii="Arial" w:eastAsia="Malgun Gothic" w:hAnsi="Arial" w:cs="Arial"/>
                <w:sz w:val="18"/>
                <w:szCs w:val="18"/>
                <w:lang w:val="en-GB" w:eastAsia="ko-KR"/>
              </w:rPr>
            </w:pPr>
            <w:r w:rsidRPr="00531F45">
              <w:rPr>
                <w:rFonts w:ascii="Arial" w:eastAsia="Malgun Gothic" w:hAnsi="Arial" w:cs="Arial"/>
                <w:sz w:val="18"/>
                <w:szCs w:val="18"/>
                <w:lang w:val="en-GB" w:eastAsia="ko-KR"/>
              </w:rPr>
              <w:lastRenderedPageBreak/>
              <w:t>&gt;&gt;TRP Measurement Type</w:t>
            </w:r>
          </w:p>
        </w:tc>
        <w:tc>
          <w:tcPr>
            <w:tcW w:w="1080" w:type="dxa"/>
          </w:tcPr>
          <w:p w14:paraId="56AC0948"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sz w:val="18"/>
                <w:szCs w:val="20"/>
                <w:lang w:val="en-GB" w:eastAsia="ko-KR"/>
              </w:rPr>
              <w:t>M</w:t>
            </w:r>
          </w:p>
        </w:tc>
        <w:tc>
          <w:tcPr>
            <w:tcW w:w="1080" w:type="dxa"/>
          </w:tcPr>
          <w:p w14:paraId="20ECE7A6"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3B7F92A3" w14:textId="77777777" w:rsidR="008450B9" w:rsidRPr="00531F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eastAsia="Malgun Gothic" w:hAnsi="Arial"/>
                <w:sz w:val="18"/>
                <w:szCs w:val="20"/>
                <w:lang w:val="en-GB" w:eastAsia="ko-KR"/>
              </w:rPr>
              <w:t>ENUMERATED (</w:t>
            </w:r>
            <w:proofErr w:type="spellStart"/>
            <w:r w:rsidRPr="00531F45">
              <w:rPr>
                <w:rFonts w:ascii="Arial" w:eastAsia="Malgun Gothic" w:hAnsi="Arial"/>
                <w:sz w:val="18"/>
                <w:szCs w:val="20"/>
                <w:lang w:val="en-GB" w:eastAsia="ko-KR"/>
              </w:rPr>
              <w:t>gNB-RxTxTimeDiff</w:t>
            </w:r>
            <w:proofErr w:type="spellEnd"/>
            <w:r w:rsidRPr="00531F45">
              <w:rPr>
                <w:rFonts w:ascii="Arial" w:eastAsia="Malgun Gothic" w:hAnsi="Arial"/>
                <w:sz w:val="18"/>
                <w:szCs w:val="20"/>
                <w:lang w:val="en-GB" w:eastAsia="ko-KR"/>
              </w:rPr>
              <w:t>, UL-SRS-RSRP, UL-</w:t>
            </w:r>
            <w:proofErr w:type="spellStart"/>
            <w:r w:rsidRPr="00531F45">
              <w:rPr>
                <w:rFonts w:ascii="Arial" w:eastAsia="Malgun Gothic" w:hAnsi="Arial"/>
                <w:sz w:val="18"/>
                <w:szCs w:val="20"/>
                <w:lang w:val="en-GB" w:eastAsia="ko-KR"/>
              </w:rPr>
              <w:t>AoA</w:t>
            </w:r>
            <w:proofErr w:type="spellEnd"/>
            <w:r w:rsidRPr="00531F45">
              <w:rPr>
                <w:rFonts w:ascii="Arial" w:eastAsia="Malgun Gothic" w:hAnsi="Arial"/>
                <w:sz w:val="18"/>
                <w:szCs w:val="20"/>
                <w:lang w:val="en-GB" w:eastAsia="ko-KR"/>
              </w:rPr>
              <w:t>, UL-RTOA</w:t>
            </w:r>
            <w:r w:rsidRPr="00531F45">
              <w:rPr>
                <w:rFonts w:ascii="Arial" w:eastAsia="Malgun Gothic" w:hAnsi="Arial" w:cs="Arial"/>
                <w:sz w:val="18"/>
                <w:szCs w:val="18"/>
                <w:lang w:val="en-GB" w:eastAsia="ko-KR"/>
              </w:rPr>
              <w:t>,…, Multiple UL-</w:t>
            </w:r>
            <w:proofErr w:type="spellStart"/>
            <w:r w:rsidRPr="00531F45">
              <w:rPr>
                <w:rFonts w:ascii="Arial" w:eastAsia="Malgun Gothic" w:hAnsi="Arial" w:cs="Arial"/>
                <w:sz w:val="18"/>
                <w:szCs w:val="18"/>
                <w:lang w:val="en-GB" w:eastAsia="ko-KR"/>
              </w:rPr>
              <w:t>AoA</w:t>
            </w:r>
            <w:proofErr w:type="spellEnd"/>
            <w:r w:rsidRPr="00531F45">
              <w:rPr>
                <w:rFonts w:ascii="Arial" w:eastAsia="Malgun Gothic" w:hAnsi="Arial" w:cs="Arial"/>
                <w:sz w:val="18"/>
                <w:szCs w:val="18"/>
                <w:lang w:val="en-GB" w:eastAsia="ko-KR"/>
              </w:rPr>
              <w:t>, UL SRS-RSRPP</w:t>
            </w:r>
            <w:r w:rsidRPr="00531F45">
              <w:rPr>
                <w:rFonts w:ascii="Arial" w:eastAsia="Malgun Gothic" w:hAnsi="Arial" w:cs="Arial" w:hint="eastAsia"/>
                <w:sz w:val="18"/>
                <w:szCs w:val="18"/>
                <w:lang w:val="en-GB" w:eastAsia="zh-CN"/>
              </w:rPr>
              <w:t>, UL-RSCP</w:t>
            </w:r>
            <w:r w:rsidRPr="00531F45">
              <w:rPr>
                <w:rFonts w:ascii="Arial" w:eastAsia="Malgun Gothic" w:hAnsi="Arial" w:cs="Arial"/>
                <w:sz w:val="18"/>
                <w:szCs w:val="18"/>
                <w:lang w:val="en-GB" w:eastAsia="ko-KR"/>
              </w:rPr>
              <w:t>)</w:t>
            </w:r>
          </w:p>
        </w:tc>
        <w:tc>
          <w:tcPr>
            <w:tcW w:w="1728" w:type="dxa"/>
          </w:tcPr>
          <w:p w14:paraId="28294E0F"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cs="Arial"/>
                <w:sz w:val="18"/>
                <w:szCs w:val="18"/>
                <w:lang w:eastAsia="ko-KR"/>
              </w:rPr>
              <w:t xml:space="preserve">The UL-RSCP measurement is applicable only when the UL-RTOA and/or </w:t>
            </w:r>
            <w:proofErr w:type="spellStart"/>
            <w:r w:rsidRPr="00531F45">
              <w:rPr>
                <w:rFonts w:ascii="Arial" w:eastAsia="Malgun Gothic" w:hAnsi="Arial" w:cs="Arial"/>
                <w:sz w:val="18"/>
                <w:szCs w:val="18"/>
                <w:lang w:eastAsia="ko-KR"/>
              </w:rPr>
              <w:t>gNB-RxTxTimeDiff</w:t>
            </w:r>
            <w:proofErr w:type="spellEnd"/>
            <w:r w:rsidRPr="00531F45">
              <w:rPr>
                <w:rFonts w:ascii="Arial" w:eastAsia="Malgun Gothic" w:hAnsi="Arial" w:cs="Arial"/>
                <w:sz w:val="18"/>
                <w:szCs w:val="18"/>
                <w:lang w:eastAsia="ko-KR"/>
              </w:rPr>
              <w:t xml:space="preserve"> measurement(s) is also requested.</w:t>
            </w:r>
          </w:p>
        </w:tc>
        <w:tc>
          <w:tcPr>
            <w:tcW w:w="1080" w:type="dxa"/>
          </w:tcPr>
          <w:p w14:paraId="53A45CEE"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638DFB3D"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p>
        </w:tc>
      </w:tr>
      <w:tr w:rsidR="008450B9" w:rsidRPr="00531F45" w14:paraId="66C2D737" w14:textId="77777777" w:rsidTr="000721BC">
        <w:tc>
          <w:tcPr>
            <w:tcW w:w="2161" w:type="dxa"/>
          </w:tcPr>
          <w:p w14:paraId="794A765D" w14:textId="77777777" w:rsidR="008450B9" w:rsidRPr="00531F45" w:rsidRDefault="008450B9" w:rsidP="000721BC">
            <w:pPr>
              <w:keepNext/>
              <w:keepLines/>
              <w:overflowPunct w:val="0"/>
              <w:snapToGrid/>
              <w:spacing w:after="0"/>
              <w:ind w:left="283"/>
              <w:jc w:val="left"/>
              <w:textAlignment w:val="baseline"/>
              <w:rPr>
                <w:rFonts w:ascii="Arial" w:eastAsia="Malgun Gothic" w:hAnsi="Arial" w:cs="Arial"/>
                <w:sz w:val="18"/>
                <w:szCs w:val="18"/>
                <w:lang w:val="en-GB" w:eastAsia="ko-KR"/>
              </w:rPr>
            </w:pPr>
            <w:r w:rsidRPr="00531F45">
              <w:rPr>
                <w:rFonts w:ascii="Arial" w:eastAsia="Malgun Gothic" w:hAnsi="Arial" w:cs="Arial"/>
                <w:sz w:val="18"/>
                <w:szCs w:val="18"/>
                <w:lang w:val="en-GB" w:eastAsia="ko-KR"/>
              </w:rPr>
              <w:t>&gt;&gt;Timing Reporting Granularity Factor</w:t>
            </w:r>
          </w:p>
        </w:tc>
        <w:tc>
          <w:tcPr>
            <w:tcW w:w="1080" w:type="dxa"/>
          </w:tcPr>
          <w:p w14:paraId="38ABD2B5"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sz w:val="18"/>
                <w:szCs w:val="20"/>
                <w:lang w:val="en-GB" w:eastAsia="ko-KR"/>
              </w:rPr>
              <w:t>O</w:t>
            </w:r>
          </w:p>
        </w:tc>
        <w:tc>
          <w:tcPr>
            <w:tcW w:w="1080" w:type="dxa"/>
          </w:tcPr>
          <w:p w14:paraId="32BF4C96"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6FE9E05E"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INTEGER (0..5)</w:t>
            </w:r>
          </w:p>
        </w:tc>
        <w:tc>
          <w:tcPr>
            <w:tcW w:w="1728" w:type="dxa"/>
          </w:tcPr>
          <w:p w14:paraId="7A517A18"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Value (0..5) corresponds to (k0..k5)</w:t>
            </w:r>
          </w:p>
          <w:p w14:paraId="22C5E5FA" w14:textId="77777777" w:rsidR="008450B9" w:rsidRPr="00531F45" w:rsidRDefault="008450B9" w:rsidP="000721BC">
            <w:pPr>
              <w:keepNext/>
              <w:keepLines/>
              <w:overflowPunct w:val="0"/>
              <w:snapToGrid/>
              <w:spacing w:after="0"/>
              <w:jc w:val="left"/>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ko-KR"/>
              </w:rPr>
              <w:t>TS 38.133 [16]</w:t>
            </w:r>
            <w:r w:rsidRPr="00531F45">
              <w:rPr>
                <w:rFonts w:ascii="Arial" w:eastAsia="Malgun Gothic" w:hAnsi="Arial" w:hint="eastAsia"/>
                <w:sz w:val="18"/>
                <w:szCs w:val="20"/>
                <w:lang w:val="en-GB" w:eastAsia="zh-CN"/>
              </w:rPr>
              <w:t>.</w:t>
            </w:r>
          </w:p>
          <w:p w14:paraId="1D147A05"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This IE is ignored when the Timing Reporting Granularity Factor Extended IE is included.</w:t>
            </w:r>
            <w:ins w:id="100" w:author="Huawei" w:date="2025-03-17T16:25:00Z">
              <w:r>
                <w:rPr>
                  <w:rFonts w:ascii="Arial" w:eastAsia="Malgun Gothic" w:hAnsi="Arial"/>
                  <w:sz w:val="18"/>
                  <w:szCs w:val="20"/>
                  <w:lang w:val="en-GB" w:eastAsia="ko-KR"/>
                </w:rPr>
                <w:t xml:space="preserve"> It also indicate</w:t>
              </w:r>
            </w:ins>
            <w:ins w:id="101" w:author="Huawei" w:date="2025-03-18T12:57:00Z">
              <w:r>
                <w:rPr>
                  <w:rFonts w:ascii="Arial" w:eastAsia="Malgun Gothic" w:hAnsi="Arial"/>
                  <w:sz w:val="18"/>
                  <w:szCs w:val="20"/>
                  <w:lang w:val="en-GB" w:eastAsia="ko-KR"/>
                </w:rPr>
                <w:t xml:space="preserve">s </w:t>
              </w:r>
              <w:r>
                <w:rPr>
                  <w:rFonts w:ascii="Arial" w:eastAsia="Malgun Gothic" w:hAnsi="Arial"/>
                  <w:sz w:val="18"/>
                  <w:szCs w:val="20"/>
                  <w:lang w:val="en-GB" w:eastAsia="zh-CN"/>
                </w:rPr>
                <w:t xml:space="preserve">the timing granularity of the </w:t>
              </w:r>
              <w:r>
                <w:rPr>
                  <w:rFonts w:ascii="Arial" w:eastAsia="Malgun Gothic" w:hAnsi="Arial"/>
                  <w:sz w:val="18"/>
                  <w:szCs w:val="20"/>
                  <w:lang w:val="en-GB" w:eastAsia="ko-KR"/>
                </w:rPr>
                <w:t>selected</w:t>
              </w:r>
              <w:r w:rsidRPr="00260FF3">
                <w:rPr>
                  <w:rFonts w:ascii="Arial" w:eastAsia="Malgun Gothic" w:hAnsi="Arial"/>
                  <w:sz w:val="18"/>
                  <w:szCs w:val="20"/>
                  <w:lang w:val="en-GB" w:eastAsia="ko-KR"/>
                </w:rPr>
                <w:t xml:space="preserve"> channel response values</w:t>
              </w:r>
              <w:r>
                <w:rPr>
                  <w:rFonts w:ascii="Arial" w:eastAsia="Malgun Gothic" w:hAnsi="Arial"/>
                  <w:sz w:val="18"/>
                  <w:szCs w:val="20"/>
                  <w:lang w:val="en-GB" w:eastAsia="ko-KR"/>
                </w:rPr>
                <w:t xml:space="preserve"> in time domain (</w:t>
              </w:r>
              <w:proofErr w:type="spellStart"/>
              <w:r w:rsidRPr="006C290E">
                <w:rPr>
                  <w:rFonts w:eastAsia="Batang"/>
                  <w:sz w:val="20"/>
                  <w:szCs w:val="20"/>
                  <w:lang w:eastAsia="x-none"/>
                </w:rPr>
                <w:t>Nt</w:t>
              </w:r>
              <w:proofErr w:type="spellEnd"/>
              <w:r w:rsidRPr="006C290E">
                <w:rPr>
                  <w:rFonts w:eastAsia="Batang"/>
                  <w:sz w:val="20"/>
                  <w:szCs w:val="20"/>
                  <w:lang w:eastAsia="x-none"/>
                </w:rPr>
                <w:t>'</w:t>
              </w:r>
              <w:r>
                <w:rPr>
                  <w:rFonts w:eastAsia="Batang"/>
                  <w:sz w:val="20"/>
                  <w:szCs w:val="20"/>
                  <w:lang w:eastAsia="x-none"/>
                </w:rPr>
                <w:t>)</w:t>
              </w:r>
              <w:r>
                <w:rPr>
                  <w:rFonts w:ascii="Arial" w:eastAsia="Malgun Gothic" w:hAnsi="Arial"/>
                  <w:sz w:val="18"/>
                  <w:szCs w:val="20"/>
                  <w:lang w:val="en-GB" w:eastAsia="ko-KR"/>
                </w:rPr>
                <w:t xml:space="preserve"> </w:t>
              </w:r>
              <w:r>
                <w:rPr>
                  <w:rFonts w:ascii="Arial" w:eastAsia="Malgun Gothic" w:hAnsi="Arial"/>
                  <w:sz w:val="18"/>
                  <w:szCs w:val="20"/>
                  <w:lang w:val="en-GB" w:eastAsia="zh-CN"/>
                </w:rPr>
                <w:t xml:space="preserve"> </w:t>
              </w:r>
            </w:ins>
            <w:ins w:id="102" w:author="Huawei" w:date="2025-03-17T16:25:00Z">
              <w:r>
                <w:rPr>
                  <w:rFonts w:ascii="Arial" w:eastAsia="Malgun Gothic" w:hAnsi="Arial"/>
                  <w:sz w:val="18"/>
                  <w:szCs w:val="20"/>
                  <w:lang w:val="en-GB" w:eastAsia="ko-KR"/>
                </w:rPr>
                <w:t xml:space="preserve"> </w:t>
              </w:r>
            </w:ins>
          </w:p>
        </w:tc>
        <w:tc>
          <w:tcPr>
            <w:tcW w:w="1080" w:type="dxa"/>
          </w:tcPr>
          <w:p w14:paraId="3599CF42"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68B0EEB7"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p>
        </w:tc>
      </w:tr>
      <w:tr w:rsidR="008450B9" w:rsidRPr="00531F45" w14:paraId="5B46B789" w14:textId="77777777" w:rsidTr="000721BC">
        <w:tc>
          <w:tcPr>
            <w:tcW w:w="2161" w:type="dxa"/>
          </w:tcPr>
          <w:p w14:paraId="5BC75908" w14:textId="77777777" w:rsidR="008450B9" w:rsidRPr="00531F45" w:rsidRDefault="008450B9" w:rsidP="000721BC">
            <w:pPr>
              <w:keepNext/>
              <w:keepLines/>
              <w:overflowPunct w:val="0"/>
              <w:snapToGrid/>
              <w:spacing w:after="0"/>
              <w:ind w:left="283"/>
              <w:jc w:val="left"/>
              <w:textAlignment w:val="baseline"/>
              <w:rPr>
                <w:rFonts w:ascii="Arial" w:eastAsia="Malgun Gothic" w:hAnsi="Arial" w:cs="Arial"/>
                <w:sz w:val="18"/>
                <w:szCs w:val="18"/>
                <w:lang w:val="en-GB" w:eastAsia="ko-KR"/>
              </w:rPr>
            </w:pPr>
            <w:r w:rsidRPr="00531F45">
              <w:rPr>
                <w:rFonts w:ascii="Arial" w:eastAsia="Malgun Gothic" w:hAnsi="Arial" w:cs="Arial" w:hint="eastAsia"/>
                <w:sz w:val="18"/>
                <w:szCs w:val="18"/>
                <w:lang w:val="en-GB" w:eastAsia="zh-CN"/>
              </w:rPr>
              <w:t>&gt;&gt;</w:t>
            </w:r>
            <w:r w:rsidRPr="00531F45">
              <w:rPr>
                <w:rFonts w:ascii="Arial" w:eastAsia="Malgun Gothic" w:hAnsi="Arial" w:cs="Arial"/>
                <w:sz w:val="18"/>
                <w:szCs w:val="18"/>
                <w:lang w:val="en-GB" w:eastAsia="zh-CN"/>
              </w:rPr>
              <w:t>Timing Reporting Granularity Factor Extended</w:t>
            </w:r>
          </w:p>
        </w:tc>
        <w:tc>
          <w:tcPr>
            <w:tcW w:w="1080" w:type="dxa"/>
          </w:tcPr>
          <w:p w14:paraId="09AF7202"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hint="eastAsia"/>
                <w:bCs/>
                <w:sz w:val="18"/>
                <w:szCs w:val="20"/>
                <w:lang w:val="en-GB" w:eastAsia="zh-CN"/>
              </w:rPr>
              <w:t>O</w:t>
            </w:r>
          </w:p>
        </w:tc>
        <w:tc>
          <w:tcPr>
            <w:tcW w:w="1080" w:type="dxa"/>
          </w:tcPr>
          <w:p w14:paraId="2AB571FF"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0DE3111E"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INTEGER (-</w:t>
            </w:r>
            <w:r w:rsidRPr="00531F45">
              <w:rPr>
                <w:rFonts w:ascii="Arial" w:eastAsia="Malgun Gothic" w:hAnsi="Arial" w:hint="eastAsia"/>
                <w:sz w:val="18"/>
                <w:szCs w:val="20"/>
                <w:lang w:val="en-GB" w:eastAsia="zh-CN"/>
              </w:rPr>
              <w:t>6</w:t>
            </w:r>
            <w:r w:rsidRPr="00531F45">
              <w:rPr>
                <w:rFonts w:ascii="Arial" w:eastAsia="Malgun Gothic" w:hAnsi="Arial"/>
                <w:sz w:val="18"/>
                <w:szCs w:val="20"/>
                <w:lang w:val="en-GB" w:eastAsia="ko-KR"/>
              </w:rPr>
              <w:t>..-1, …)</w:t>
            </w:r>
          </w:p>
        </w:tc>
        <w:tc>
          <w:tcPr>
            <w:tcW w:w="1728" w:type="dxa"/>
          </w:tcPr>
          <w:p w14:paraId="5B145854" w14:textId="77777777" w:rsidR="008450B9" w:rsidRPr="00531F45" w:rsidRDefault="008450B9" w:rsidP="000721BC">
            <w:pPr>
              <w:keepNext/>
              <w:keepLines/>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Value -6 corresponds to kminus6, value -5 corresponds to kminus5 and so on, see</w:t>
            </w:r>
          </w:p>
          <w:p w14:paraId="368D83B4"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TS 38.133 [16]</w:t>
            </w:r>
          </w:p>
        </w:tc>
        <w:tc>
          <w:tcPr>
            <w:tcW w:w="1080" w:type="dxa"/>
          </w:tcPr>
          <w:p w14:paraId="6E026D86"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w:t>
            </w:r>
          </w:p>
        </w:tc>
        <w:tc>
          <w:tcPr>
            <w:tcW w:w="1080" w:type="dxa"/>
          </w:tcPr>
          <w:p w14:paraId="6E30A56A"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p>
        </w:tc>
      </w:tr>
      <w:tr w:rsidR="008450B9" w:rsidRPr="005A1804" w14:paraId="3F1BA2D3" w14:textId="77777777" w:rsidTr="000721BC">
        <w:trPr>
          <w:ins w:id="103" w:author="Huawei" w:date="2025-02-05T17:43:00Z"/>
        </w:trPr>
        <w:tc>
          <w:tcPr>
            <w:tcW w:w="2161" w:type="dxa"/>
          </w:tcPr>
          <w:p w14:paraId="42FBEF7E" w14:textId="77777777" w:rsidR="008450B9" w:rsidRPr="005A1804" w:rsidRDefault="008450B9" w:rsidP="000721BC">
            <w:pPr>
              <w:keepNext/>
              <w:keepLines/>
              <w:overflowPunct w:val="0"/>
              <w:snapToGrid/>
              <w:spacing w:after="0"/>
              <w:ind w:left="283"/>
              <w:jc w:val="left"/>
              <w:textAlignment w:val="baseline"/>
              <w:rPr>
                <w:ins w:id="104" w:author="Huawei" w:date="2025-02-05T17:43:00Z"/>
                <w:rFonts w:ascii="Arial" w:eastAsia="Malgun Gothic" w:hAnsi="Arial" w:cs="Arial"/>
                <w:sz w:val="18"/>
                <w:szCs w:val="18"/>
                <w:lang w:val="en-GB" w:eastAsia="zh-CN"/>
              </w:rPr>
            </w:pPr>
            <w:ins w:id="105" w:author="Huawei" w:date="2025-02-05T17:43:00Z">
              <w:r w:rsidRPr="005A1804">
                <w:rPr>
                  <w:rFonts w:ascii="Arial" w:eastAsia="Malgun Gothic" w:hAnsi="Arial" w:cs="Arial"/>
                  <w:sz w:val="18"/>
                  <w:szCs w:val="18"/>
                  <w:lang w:val="en-GB" w:eastAsia="zh-CN"/>
                </w:rPr>
                <w:t>&gt;&gt;</w:t>
              </w:r>
            </w:ins>
            <w:ins w:id="106" w:author="Huawei" w:date="2025-02-05T17:45:00Z">
              <w:r w:rsidRPr="005A1804">
                <w:rPr>
                  <w:rFonts w:ascii="Arial" w:eastAsia="Malgun Gothic" w:hAnsi="Arial" w:cs="Arial"/>
                  <w:sz w:val="18"/>
                  <w:szCs w:val="18"/>
                  <w:lang w:val="en-GB" w:eastAsia="zh-CN"/>
                </w:rPr>
                <w:t xml:space="preserve">Number of Consecutive Measurements </w:t>
              </w:r>
              <w:r w:rsidRPr="005A1804">
                <w:rPr>
                  <w:rFonts w:ascii="Arial" w:eastAsia="Malgun Gothic" w:hAnsi="Arial" w:cs="Arial"/>
                  <w:sz w:val="18"/>
                  <w:szCs w:val="18"/>
                  <w:highlight w:val="yellow"/>
                  <w:lang w:val="en-GB" w:eastAsia="zh-CN"/>
                </w:rPr>
                <w:t>(NAME FF</w:t>
              </w:r>
            </w:ins>
            <w:ins w:id="107" w:author="Huawei" w:date="2025-02-05T17:46:00Z">
              <w:r w:rsidRPr="005A1804">
                <w:rPr>
                  <w:rFonts w:ascii="Arial" w:eastAsia="Malgun Gothic" w:hAnsi="Arial" w:cs="Arial"/>
                  <w:sz w:val="18"/>
                  <w:szCs w:val="18"/>
                  <w:highlight w:val="yellow"/>
                  <w:lang w:val="en-GB" w:eastAsia="zh-CN"/>
                </w:rPr>
                <w:t>S)</w:t>
              </w:r>
            </w:ins>
          </w:p>
        </w:tc>
        <w:tc>
          <w:tcPr>
            <w:tcW w:w="1080" w:type="dxa"/>
          </w:tcPr>
          <w:p w14:paraId="561F7DC1" w14:textId="77777777" w:rsidR="008450B9" w:rsidRPr="005A1804" w:rsidRDefault="008450B9" w:rsidP="000721BC">
            <w:pPr>
              <w:widowControl w:val="0"/>
              <w:overflowPunct w:val="0"/>
              <w:snapToGrid/>
              <w:spacing w:after="0"/>
              <w:jc w:val="left"/>
              <w:textAlignment w:val="baseline"/>
              <w:rPr>
                <w:ins w:id="108" w:author="Huawei" w:date="2025-02-05T17:43:00Z"/>
                <w:rFonts w:ascii="Arial" w:eastAsia="Malgun Gothic" w:hAnsi="Arial"/>
                <w:bCs/>
                <w:sz w:val="18"/>
                <w:szCs w:val="20"/>
                <w:lang w:val="en-GB" w:eastAsia="zh-CN"/>
              </w:rPr>
            </w:pPr>
            <w:ins w:id="109" w:author="Huawei" w:date="2025-03-18T13:06:00Z">
              <w:r>
                <w:rPr>
                  <w:rFonts w:ascii="Arial" w:eastAsia="Malgun Gothic" w:hAnsi="Arial"/>
                  <w:bCs/>
                  <w:sz w:val="18"/>
                  <w:szCs w:val="20"/>
                  <w:lang w:val="en-GB" w:eastAsia="zh-CN"/>
                </w:rPr>
                <w:t>C-</w:t>
              </w:r>
              <w:proofErr w:type="spellStart"/>
              <w:r>
                <w:rPr>
                  <w:rFonts w:ascii="Arial" w:eastAsia="Malgun Gothic" w:hAnsi="Arial"/>
                  <w:bCs/>
                  <w:sz w:val="18"/>
                  <w:szCs w:val="20"/>
                  <w:lang w:val="en-GB" w:eastAsia="zh-CN"/>
                </w:rPr>
                <w:t>ifMeasurement</w:t>
              </w:r>
            </w:ins>
            <w:proofErr w:type="spellEnd"/>
          </w:p>
        </w:tc>
        <w:tc>
          <w:tcPr>
            <w:tcW w:w="1080" w:type="dxa"/>
          </w:tcPr>
          <w:p w14:paraId="11282BCF" w14:textId="77777777" w:rsidR="008450B9" w:rsidRPr="005A1804" w:rsidRDefault="008450B9" w:rsidP="000721BC">
            <w:pPr>
              <w:widowControl w:val="0"/>
              <w:overflowPunct w:val="0"/>
              <w:snapToGrid/>
              <w:spacing w:after="0"/>
              <w:jc w:val="left"/>
              <w:textAlignment w:val="baseline"/>
              <w:rPr>
                <w:ins w:id="110" w:author="Huawei" w:date="2025-02-05T17:43:00Z"/>
                <w:rFonts w:ascii="Arial" w:eastAsia="Malgun Gothic" w:hAnsi="Arial"/>
                <w:bCs/>
                <w:sz w:val="18"/>
                <w:szCs w:val="20"/>
                <w:lang w:val="en-GB" w:eastAsia="ko-KR"/>
              </w:rPr>
            </w:pPr>
          </w:p>
        </w:tc>
        <w:tc>
          <w:tcPr>
            <w:tcW w:w="1512" w:type="dxa"/>
          </w:tcPr>
          <w:p w14:paraId="4D255DBE" w14:textId="77777777" w:rsidR="008450B9" w:rsidRPr="005A1804" w:rsidRDefault="008450B9" w:rsidP="000721BC">
            <w:pPr>
              <w:widowControl w:val="0"/>
              <w:overflowPunct w:val="0"/>
              <w:snapToGrid/>
              <w:spacing w:after="0"/>
              <w:jc w:val="left"/>
              <w:textAlignment w:val="baseline"/>
              <w:rPr>
                <w:ins w:id="111" w:author="Huawei" w:date="2025-02-05T17:43:00Z"/>
                <w:rFonts w:ascii="Arial" w:eastAsia="Malgun Gothic" w:hAnsi="Arial"/>
                <w:sz w:val="18"/>
                <w:szCs w:val="20"/>
                <w:lang w:val="en-GB" w:eastAsia="ko-KR"/>
              </w:rPr>
            </w:pPr>
            <w:ins w:id="112" w:author="Huawei" w:date="2025-02-05T17:46:00Z">
              <w:r w:rsidRPr="005A1804">
                <w:rPr>
                  <w:rFonts w:ascii="Arial" w:eastAsia="Malgun Gothic" w:hAnsi="Arial"/>
                  <w:sz w:val="18"/>
                  <w:szCs w:val="20"/>
                  <w:lang w:val="en-GB" w:eastAsia="ko-KR"/>
                </w:rPr>
                <w:t>ENUMERATED(32, 64, 128, …)</w:t>
              </w:r>
            </w:ins>
          </w:p>
        </w:tc>
        <w:tc>
          <w:tcPr>
            <w:tcW w:w="1728" w:type="dxa"/>
          </w:tcPr>
          <w:p w14:paraId="2D8A2F0C" w14:textId="77777777" w:rsidR="008450B9" w:rsidRPr="005A1804" w:rsidRDefault="008450B9" w:rsidP="000721BC">
            <w:pPr>
              <w:keepNext/>
              <w:keepLines/>
              <w:overflowPunct w:val="0"/>
              <w:snapToGrid/>
              <w:spacing w:after="0"/>
              <w:jc w:val="left"/>
              <w:textAlignment w:val="baseline"/>
              <w:rPr>
                <w:ins w:id="113" w:author="Huawei" w:date="2025-02-05T17:43:00Z"/>
                <w:rFonts w:ascii="Arial" w:eastAsia="Malgun Gothic" w:hAnsi="Arial"/>
                <w:sz w:val="18"/>
                <w:szCs w:val="20"/>
                <w:lang w:val="en-GB" w:eastAsia="ko-KR"/>
              </w:rPr>
            </w:pPr>
            <w:ins w:id="114" w:author="Huawei" w:date="2025-02-05T17:46:00Z">
              <w:r w:rsidRPr="005A1804">
                <w:rPr>
                  <w:rFonts w:ascii="Arial" w:eastAsia="Malgun Gothic" w:hAnsi="Arial"/>
                  <w:sz w:val="18"/>
                  <w:szCs w:val="20"/>
                  <w:lang w:val="en-GB" w:eastAsia="ko-KR"/>
                </w:rPr>
                <w:t xml:space="preserve">It indicates the number of consecutive channel response values </w:t>
              </w:r>
            </w:ins>
            <w:ins w:id="115" w:author="Huawei" w:date="2025-02-05T17:53:00Z">
              <w:r w:rsidRPr="005A1804">
                <w:rPr>
                  <w:rFonts w:ascii="Arial" w:eastAsia="Malgun Gothic" w:hAnsi="Arial"/>
                  <w:sz w:val="18"/>
                  <w:szCs w:val="20"/>
                  <w:lang w:val="en-GB" w:eastAsia="ko-KR"/>
                </w:rPr>
                <w:t xml:space="preserve">in time domain </w:t>
              </w:r>
            </w:ins>
            <w:ins w:id="116" w:author="Huawei" w:date="2025-02-05T17:46:00Z">
              <w:r w:rsidRPr="005A1804">
                <w:rPr>
                  <w:rFonts w:ascii="Arial" w:eastAsia="Malgun Gothic" w:hAnsi="Arial"/>
                  <w:sz w:val="18"/>
                  <w:szCs w:val="20"/>
                  <w:lang w:val="en-GB" w:eastAsia="ko-KR"/>
                </w:rPr>
                <w:t>(</w:t>
              </w:r>
            </w:ins>
            <w:proofErr w:type="spellStart"/>
            <w:ins w:id="117" w:author="Huawei" w:date="2025-02-05T17:47:00Z">
              <w:r w:rsidRPr="005A1804">
                <w:rPr>
                  <w:rFonts w:ascii="Times" w:eastAsia="Batang" w:hAnsi="Times"/>
                  <w:sz w:val="20"/>
                  <w:szCs w:val="24"/>
                  <w:lang w:val="en-GB"/>
                </w:rPr>
                <w:t>N</w:t>
              </w:r>
              <w:r w:rsidRPr="005A1804">
                <w:rPr>
                  <w:rFonts w:ascii="Times" w:eastAsia="Batang" w:hAnsi="Times"/>
                  <w:sz w:val="20"/>
                  <w:szCs w:val="24"/>
                  <w:vertAlign w:val="subscript"/>
                  <w:lang w:val="en-GB"/>
                </w:rPr>
                <w:t>t</w:t>
              </w:r>
              <w:proofErr w:type="spellEnd"/>
              <w:r w:rsidRPr="005A1804">
                <w:rPr>
                  <w:rFonts w:ascii="Arial" w:eastAsia="Malgun Gothic" w:hAnsi="Arial"/>
                  <w:sz w:val="18"/>
                  <w:szCs w:val="20"/>
                  <w:lang w:val="en-GB" w:eastAsia="ko-KR"/>
                </w:rPr>
                <w:t>)</w:t>
              </w:r>
            </w:ins>
            <w:ins w:id="118" w:author="Huawei" w:date="2025-02-05T17:46:00Z">
              <w:r w:rsidRPr="005A1804">
                <w:rPr>
                  <w:rFonts w:ascii="Arial" w:eastAsia="Malgun Gothic" w:hAnsi="Arial"/>
                  <w:sz w:val="18"/>
                  <w:szCs w:val="20"/>
                  <w:lang w:val="en-GB" w:eastAsia="ko-KR"/>
                </w:rPr>
                <w:t xml:space="preserve"> </w:t>
              </w:r>
            </w:ins>
          </w:p>
        </w:tc>
        <w:tc>
          <w:tcPr>
            <w:tcW w:w="1080" w:type="dxa"/>
          </w:tcPr>
          <w:p w14:paraId="293B9DDA" w14:textId="77777777" w:rsidR="008450B9" w:rsidRPr="005A1804" w:rsidRDefault="008450B9" w:rsidP="000721BC">
            <w:pPr>
              <w:keepNext/>
              <w:keepLines/>
              <w:overflowPunct w:val="0"/>
              <w:snapToGrid/>
              <w:spacing w:after="0"/>
              <w:jc w:val="center"/>
              <w:textAlignment w:val="baseline"/>
              <w:rPr>
                <w:ins w:id="119" w:author="Huawei" w:date="2025-02-05T17:43:00Z"/>
                <w:rFonts w:ascii="Arial" w:eastAsia="Malgun Gothic" w:hAnsi="Arial"/>
                <w:sz w:val="18"/>
                <w:szCs w:val="20"/>
                <w:lang w:val="en-GB" w:eastAsia="ko-KR"/>
              </w:rPr>
            </w:pPr>
          </w:p>
        </w:tc>
        <w:tc>
          <w:tcPr>
            <w:tcW w:w="1080" w:type="dxa"/>
          </w:tcPr>
          <w:p w14:paraId="6F237A67" w14:textId="77777777" w:rsidR="008450B9" w:rsidRPr="005A1804" w:rsidRDefault="008450B9" w:rsidP="000721BC">
            <w:pPr>
              <w:keepNext/>
              <w:keepLines/>
              <w:overflowPunct w:val="0"/>
              <w:snapToGrid/>
              <w:spacing w:after="0"/>
              <w:jc w:val="center"/>
              <w:textAlignment w:val="baseline"/>
              <w:rPr>
                <w:ins w:id="120" w:author="Huawei" w:date="2025-02-05T17:43:00Z"/>
                <w:rFonts w:ascii="Arial" w:eastAsia="Malgun Gothic" w:hAnsi="Arial"/>
                <w:sz w:val="18"/>
                <w:szCs w:val="20"/>
                <w:lang w:val="en-GB" w:eastAsia="ko-KR"/>
              </w:rPr>
            </w:pPr>
          </w:p>
        </w:tc>
      </w:tr>
      <w:tr w:rsidR="008450B9" w:rsidRPr="00531F45" w14:paraId="7DFFC282" w14:textId="77777777" w:rsidTr="000721BC">
        <w:trPr>
          <w:ins w:id="121" w:author="Huawei" w:date="2025-02-05T17:47:00Z"/>
        </w:trPr>
        <w:tc>
          <w:tcPr>
            <w:tcW w:w="2161" w:type="dxa"/>
          </w:tcPr>
          <w:p w14:paraId="22425797" w14:textId="77777777" w:rsidR="008450B9" w:rsidRPr="00531F45" w:rsidRDefault="008450B9" w:rsidP="000721BC">
            <w:pPr>
              <w:widowControl w:val="0"/>
              <w:overflowPunct w:val="0"/>
              <w:snapToGrid/>
              <w:spacing w:after="0"/>
              <w:ind w:left="284"/>
              <w:jc w:val="left"/>
              <w:textAlignment w:val="baseline"/>
              <w:rPr>
                <w:ins w:id="122" w:author="Huawei" w:date="2025-02-05T17:47:00Z"/>
                <w:rFonts w:ascii="Arial" w:eastAsia="Malgun Gothic" w:hAnsi="Arial"/>
                <w:sz w:val="18"/>
                <w:szCs w:val="20"/>
                <w:lang w:val="en-GB" w:eastAsia="ko-KR"/>
              </w:rPr>
            </w:pPr>
            <w:ins w:id="123" w:author="Huawei" w:date="2025-02-05T17:47:00Z">
              <w:r>
                <w:rPr>
                  <w:rFonts w:ascii="Arial" w:eastAsia="Malgun Gothic" w:hAnsi="Arial" w:cs="Arial"/>
                  <w:sz w:val="18"/>
                  <w:szCs w:val="18"/>
                  <w:lang w:val="en-GB" w:eastAsia="zh-CN"/>
                </w:rPr>
                <w:t>&gt;&gt;Number of</w:t>
              </w:r>
            </w:ins>
            <w:ins w:id="124" w:author="Huawei" w:date="2025-02-05T17:48:00Z">
              <w:r>
                <w:rPr>
                  <w:rFonts w:ascii="Arial" w:eastAsia="Malgun Gothic" w:hAnsi="Arial" w:cs="Arial"/>
                  <w:sz w:val="18"/>
                  <w:szCs w:val="18"/>
                  <w:lang w:val="en-GB" w:eastAsia="zh-CN"/>
                </w:rPr>
                <w:t xml:space="preserve"> Selected Measurements</w:t>
              </w:r>
            </w:ins>
            <w:ins w:id="125" w:author="Huawei" w:date="2025-02-05T17:47:00Z">
              <w:r>
                <w:rPr>
                  <w:rFonts w:ascii="Arial" w:eastAsia="Malgun Gothic" w:hAnsi="Arial" w:cs="Arial"/>
                  <w:sz w:val="18"/>
                  <w:szCs w:val="18"/>
                  <w:lang w:val="en-GB" w:eastAsia="zh-CN"/>
                </w:rPr>
                <w:t xml:space="preserve"> </w:t>
              </w:r>
              <w:r w:rsidRPr="008B6828">
                <w:rPr>
                  <w:rFonts w:ascii="Arial" w:eastAsia="Malgun Gothic" w:hAnsi="Arial" w:cs="Arial"/>
                  <w:sz w:val="18"/>
                  <w:szCs w:val="18"/>
                  <w:highlight w:val="yellow"/>
                  <w:lang w:val="en-GB" w:eastAsia="zh-CN"/>
                </w:rPr>
                <w:t>(NAME FFS)</w:t>
              </w:r>
            </w:ins>
          </w:p>
        </w:tc>
        <w:tc>
          <w:tcPr>
            <w:tcW w:w="1080" w:type="dxa"/>
          </w:tcPr>
          <w:p w14:paraId="6626F4A6" w14:textId="77777777" w:rsidR="008450B9" w:rsidRPr="00531F45" w:rsidRDefault="008450B9" w:rsidP="000721BC">
            <w:pPr>
              <w:widowControl w:val="0"/>
              <w:overflowPunct w:val="0"/>
              <w:snapToGrid/>
              <w:spacing w:after="0"/>
              <w:jc w:val="left"/>
              <w:textAlignment w:val="baseline"/>
              <w:rPr>
                <w:ins w:id="126" w:author="Huawei" w:date="2025-02-05T17:47:00Z"/>
                <w:rFonts w:ascii="Arial" w:eastAsia="Malgun Gothic" w:hAnsi="Arial"/>
                <w:sz w:val="18"/>
                <w:szCs w:val="20"/>
                <w:lang w:val="en-GB" w:eastAsia="ko-KR"/>
              </w:rPr>
            </w:pPr>
            <w:ins w:id="127" w:author="Huawei" w:date="2025-03-17T16:21:00Z">
              <w:r>
                <w:rPr>
                  <w:rFonts w:ascii="Arial" w:eastAsia="Malgun Gothic" w:hAnsi="Arial"/>
                  <w:bCs/>
                  <w:sz w:val="18"/>
                  <w:szCs w:val="20"/>
                  <w:lang w:val="en-GB" w:eastAsia="zh-CN"/>
                </w:rPr>
                <w:t>C-</w:t>
              </w:r>
              <w:proofErr w:type="spellStart"/>
              <w:r>
                <w:rPr>
                  <w:rFonts w:ascii="Arial" w:eastAsia="Malgun Gothic" w:hAnsi="Arial"/>
                  <w:bCs/>
                  <w:sz w:val="18"/>
                  <w:szCs w:val="20"/>
                  <w:lang w:val="en-GB" w:eastAsia="zh-CN"/>
                </w:rPr>
                <w:t>ifMeas</w:t>
              </w:r>
            </w:ins>
            <w:ins w:id="128" w:author="Huawei" w:date="2025-03-17T16:22:00Z">
              <w:r>
                <w:rPr>
                  <w:rFonts w:ascii="Arial" w:eastAsia="Malgun Gothic" w:hAnsi="Arial"/>
                  <w:bCs/>
                  <w:sz w:val="18"/>
                  <w:szCs w:val="20"/>
                  <w:lang w:val="en-GB" w:eastAsia="zh-CN"/>
                </w:rPr>
                <w:t>urement</w:t>
              </w:r>
            </w:ins>
            <w:proofErr w:type="spellEnd"/>
          </w:p>
        </w:tc>
        <w:tc>
          <w:tcPr>
            <w:tcW w:w="1080" w:type="dxa"/>
          </w:tcPr>
          <w:p w14:paraId="7F84785D" w14:textId="77777777" w:rsidR="008450B9" w:rsidRPr="00531F45" w:rsidRDefault="008450B9" w:rsidP="000721BC">
            <w:pPr>
              <w:widowControl w:val="0"/>
              <w:overflowPunct w:val="0"/>
              <w:snapToGrid/>
              <w:spacing w:after="0"/>
              <w:jc w:val="left"/>
              <w:textAlignment w:val="baseline"/>
              <w:rPr>
                <w:ins w:id="129" w:author="Huawei" w:date="2025-02-05T17:47:00Z"/>
                <w:rFonts w:ascii="Arial" w:eastAsia="Malgun Gothic" w:hAnsi="Arial"/>
                <w:bCs/>
                <w:sz w:val="18"/>
                <w:szCs w:val="20"/>
                <w:lang w:val="en-GB" w:eastAsia="ko-KR"/>
              </w:rPr>
            </w:pPr>
          </w:p>
        </w:tc>
        <w:tc>
          <w:tcPr>
            <w:tcW w:w="1512" w:type="dxa"/>
          </w:tcPr>
          <w:p w14:paraId="180A95DA" w14:textId="77777777" w:rsidR="008450B9" w:rsidRPr="00531F45" w:rsidRDefault="008450B9" w:rsidP="000721BC">
            <w:pPr>
              <w:widowControl w:val="0"/>
              <w:overflowPunct w:val="0"/>
              <w:snapToGrid/>
              <w:spacing w:after="0"/>
              <w:jc w:val="left"/>
              <w:textAlignment w:val="baseline"/>
              <w:rPr>
                <w:ins w:id="130" w:author="Huawei" w:date="2025-02-05T17:47:00Z"/>
                <w:rFonts w:ascii="Arial" w:eastAsia="Malgun Gothic" w:hAnsi="Arial"/>
                <w:sz w:val="18"/>
                <w:szCs w:val="20"/>
                <w:lang w:val="en-GB" w:eastAsia="ko-KR"/>
              </w:rPr>
            </w:pPr>
            <w:ins w:id="131" w:author="Huawei" w:date="2025-03-17T14:56:00Z">
              <w:r w:rsidRPr="000C4745">
                <w:rPr>
                  <w:rFonts w:ascii="Arial" w:eastAsia="Malgun Gothic" w:hAnsi="Arial"/>
                  <w:sz w:val="18"/>
                  <w:szCs w:val="20"/>
                  <w:lang w:val="en-GB" w:eastAsia="ko-KR"/>
                </w:rPr>
                <w:t>ENUMERATED(8, 16, 24, …)</w:t>
              </w:r>
            </w:ins>
          </w:p>
        </w:tc>
        <w:tc>
          <w:tcPr>
            <w:tcW w:w="1728" w:type="dxa"/>
          </w:tcPr>
          <w:p w14:paraId="69238EA8" w14:textId="77777777" w:rsidR="008450B9" w:rsidRPr="00531F45" w:rsidRDefault="008450B9" w:rsidP="000721BC">
            <w:pPr>
              <w:widowControl w:val="0"/>
              <w:overflowPunct w:val="0"/>
              <w:snapToGrid/>
              <w:spacing w:after="0"/>
              <w:jc w:val="left"/>
              <w:textAlignment w:val="baseline"/>
              <w:rPr>
                <w:ins w:id="132" w:author="Huawei" w:date="2025-02-05T17:47:00Z"/>
                <w:rFonts w:ascii="Arial" w:eastAsia="Malgun Gothic" w:hAnsi="Arial"/>
                <w:sz w:val="18"/>
                <w:szCs w:val="20"/>
                <w:lang w:val="en-GB" w:eastAsia="zh-CN"/>
              </w:rPr>
            </w:pPr>
            <w:ins w:id="133" w:author="Huawei" w:date="2025-02-05T17:47:00Z">
              <w:r>
                <w:rPr>
                  <w:rFonts w:ascii="Arial" w:eastAsia="Malgun Gothic" w:hAnsi="Arial"/>
                  <w:sz w:val="18"/>
                  <w:szCs w:val="20"/>
                  <w:lang w:val="en-GB" w:eastAsia="ko-KR"/>
                </w:rPr>
                <w:t xml:space="preserve">It indicates the number of </w:t>
              </w:r>
            </w:ins>
            <w:ins w:id="134" w:author="Huawei" w:date="2025-02-05T17:49:00Z">
              <w:r>
                <w:rPr>
                  <w:rFonts w:ascii="Arial" w:eastAsia="Malgun Gothic" w:hAnsi="Arial"/>
                  <w:sz w:val="18"/>
                  <w:szCs w:val="20"/>
                  <w:lang w:val="en-GB" w:eastAsia="ko-KR"/>
                </w:rPr>
                <w:t>selec</w:t>
              </w:r>
            </w:ins>
            <w:ins w:id="135" w:author="Huawei" w:date="2025-02-05T17:50:00Z">
              <w:r>
                <w:rPr>
                  <w:rFonts w:ascii="Arial" w:eastAsia="Malgun Gothic" w:hAnsi="Arial"/>
                  <w:sz w:val="18"/>
                  <w:szCs w:val="20"/>
                  <w:lang w:val="en-GB" w:eastAsia="ko-KR"/>
                </w:rPr>
                <w:t>ted</w:t>
              </w:r>
            </w:ins>
            <w:ins w:id="136" w:author="Huawei" w:date="2025-02-05T17:47:00Z">
              <w:r w:rsidRPr="00260FF3">
                <w:rPr>
                  <w:rFonts w:ascii="Arial" w:eastAsia="Malgun Gothic" w:hAnsi="Arial"/>
                  <w:sz w:val="18"/>
                  <w:szCs w:val="20"/>
                  <w:lang w:val="en-GB" w:eastAsia="ko-KR"/>
                </w:rPr>
                <w:t xml:space="preserve"> channel response values</w:t>
              </w:r>
            </w:ins>
            <w:ins w:id="137" w:author="Huawei" w:date="2025-02-05T17:54:00Z">
              <w:r>
                <w:rPr>
                  <w:rFonts w:ascii="Arial" w:eastAsia="Malgun Gothic" w:hAnsi="Arial"/>
                  <w:sz w:val="18"/>
                  <w:szCs w:val="20"/>
                  <w:lang w:val="en-GB" w:eastAsia="ko-KR"/>
                </w:rPr>
                <w:t xml:space="preserve"> in time domain</w:t>
              </w:r>
            </w:ins>
            <w:ins w:id="138" w:author="Huawei" w:date="2025-02-05T17:51:00Z">
              <w:r>
                <w:rPr>
                  <w:rFonts w:ascii="Arial" w:eastAsia="Malgun Gothic" w:hAnsi="Arial"/>
                  <w:sz w:val="18"/>
                  <w:szCs w:val="20"/>
                  <w:lang w:val="en-GB" w:eastAsia="ko-KR"/>
                </w:rPr>
                <w:t xml:space="preserve"> (</w:t>
              </w:r>
              <w:proofErr w:type="spellStart"/>
              <w:r w:rsidRPr="006C290E">
                <w:rPr>
                  <w:rFonts w:eastAsia="Batang"/>
                  <w:sz w:val="20"/>
                  <w:szCs w:val="20"/>
                  <w:lang w:eastAsia="x-none"/>
                </w:rPr>
                <w:t>Nt</w:t>
              </w:r>
              <w:proofErr w:type="spellEnd"/>
              <w:r w:rsidRPr="006C290E">
                <w:rPr>
                  <w:rFonts w:eastAsia="Batang"/>
                  <w:sz w:val="20"/>
                  <w:szCs w:val="20"/>
                  <w:lang w:eastAsia="x-none"/>
                </w:rPr>
                <w:t>'</w:t>
              </w:r>
              <w:r>
                <w:rPr>
                  <w:rFonts w:eastAsia="Batang"/>
                  <w:sz w:val="20"/>
                  <w:szCs w:val="20"/>
                  <w:lang w:eastAsia="x-none"/>
                </w:rPr>
                <w:t>)</w:t>
              </w:r>
            </w:ins>
            <w:ins w:id="139" w:author="Huawei" w:date="2025-02-05T17:50:00Z">
              <w:r>
                <w:rPr>
                  <w:rFonts w:ascii="Arial" w:eastAsia="Malgun Gothic" w:hAnsi="Arial"/>
                  <w:sz w:val="18"/>
                  <w:szCs w:val="20"/>
                  <w:lang w:val="en-GB" w:eastAsia="ko-KR"/>
                </w:rPr>
                <w:t xml:space="preserve"> over the number of consecutive channe</w:t>
              </w:r>
            </w:ins>
            <w:ins w:id="140" w:author="Huawei" w:date="2025-02-05T17:51:00Z">
              <w:r>
                <w:rPr>
                  <w:rFonts w:ascii="Arial" w:eastAsia="Malgun Gothic" w:hAnsi="Arial"/>
                  <w:sz w:val="18"/>
                  <w:szCs w:val="20"/>
                  <w:lang w:val="en-GB" w:eastAsia="ko-KR"/>
                </w:rPr>
                <w:t>l response values</w:t>
              </w:r>
            </w:ins>
          </w:p>
        </w:tc>
        <w:tc>
          <w:tcPr>
            <w:tcW w:w="1080" w:type="dxa"/>
          </w:tcPr>
          <w:p w14:paraId="1424A14B" w14:textId="77777777" w:rsidR="008450B9" w:rsidRPr="00531F45" w:rsidRDefault="008450B9" w:rsidP="000721BC">
            <w:pPr>
              <w:keepNext/>
              <w:keepLines/>
              <w:overflowPunct w:val="0"/>
              <w:snapToGrid/>
              <w:spacing w:after="0"/>
              <w:jc w:val="center"/>
              <w:textAlignment w:val="baseline"/>
              <w:rPr>
                <w:ins w:id="141" w:author="Huawei" w:date="2025-02-05T17:47:00Z"/>
                <w:rFonts w:ascii="Arial" w:eastAsia="Malgun Gothic" w:hAnsi="Arial"/>
                <w:sz w:val="18"/>
                <w:szCs w:val="20"/>
                <w:lang w:val="en-GB" w:eastAsia="ko-KR"/>
              </w:rPr>
            </w:pPr>
          </w:p>
        </w:tc>
        <w:tc>
          <w:tcPr>
            <w:tcW w:w="1080" w:type="dxa"/>
          </w:tcPr>
          <w:p w14:paraId="5C4C810D" w14:textId="77777777" w:rsidR="008450B9" w:rsidRPr="00531F45" w:rsidRDefault="008450B9" w:rsidP="000721BC">
            <w:pPr>
              <w:keepNext/>
              <w:keepLines/>
              <w:overflowPunct w:val="0"/>
              <w:snapToGrid/>
              <w:spacing w:after="0"/>
              <w:jc w:val="center"/>
              <w:textAlignment w:val="baseline"/>
              <w:rPr>
                <w:ins w:id="142" w:author="Huawei" w:date="2025-02-05T17:47:00Z"/>
                <w:rFonts w:ascii="Arial" w:eastAsia="Malgun Gothic" w:hAnsi="Arial"/>
                <w:sz w:val="18"/>
                <w:szCs w:val="20"/>
                <w:lang w:val="en-GB" w:eastAsia="ko-KR"/>
              </w:rPr>
            </w:pPr>
          </w:p>
        </w:tc>
      </w:tr>
      <w:tr w:rsidR="008450B9" w:rsidRPr="00531F45" w14:paraId="75CA4738" w14:textId="77777777" w:rsidTr="000721BC">
        <w:tc>
          <w:tcPr>
            <w:tcW w:w="2161" w:type="dxa"/>
          </w:tcPr>
          <w:p w14:paraId="57D5FFEB" w14:textId="77777777" w:rsidR="008450B9" w:rsidRPr="00531F45" w:rsidRDefault="008450B9" w:rsidP="000721BC">
            <w:pPr>
              <w:widowControl w:val="0"/>
              <w:overflowPunct w:val="0"/>
              <w:snapToGrid/>
              <w:spacing w:after="0"/>
              <w:jc w:val="left"/>
              <w:textAlignment w:val="baseline"/>
              <w:rPr>
                <w:rFonts w:ascii="Arial" w:eastAsia="Malgun Gothic" w:hAnsi="Arial" w:cs="Arial"/>
                <w:sz w:val="18"/>
                <w:szCs w:val="18"/>
                <w:lang w:val="en-GB" w:eastAsia="ko-KR"/>
              </w:rPr>
            </w:pPr>
            <w:r w:rsidRPr="00531F45">
              <w:rPr>
                <w:rFonts w:ascii="Arial" w:eastAsia="Malgun Gothic" w:hAnsi="Arial"/>
                <w:sz w:val="18"/>
                <w:szCs w:val="20"/>
                <w:lang w:val="en-GB" w:eastAsia="ko-KR"/>
              </w:rPr>
              <w:t>SFN initialisation Time</w:t>
            </w:r>
          </w:p>
        </w:tc>
        <w:tc>
          <w:tcPr>
            <w:tcW w:w="1080" w:type="dxa"/>
          </w:tcPr>
          <w:p w14:paraId="47C7BC9A"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sz w:val="18"/>
                <w:szCs w:val="20"/>
                <w:lang w:val="en-GB" w:eastAsia="ko-KR"/>
              </w:rPr>
              <w:t>O</w:t>
            </w:r>
          </w:p>
        </w:tc>
        <w:tc>
          <w:tcPr>
            <w:tcW w:w="1080" w:type="dxa"/>
          </w:tcPr>
          <w:p w14:paraId="549B3ECE"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62C53D06"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Relative Time 1900</w:t>
            </w:r>
          </w:p>
          <w:p w14:paraId="43C3075D"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9.2.36</w:t>
            </w:r>
          </w:p>
        </w:tc>
        <w:tc>
          <w:tcPr>
            <w:tcW w:w="1728" w:type="dxa"/>
          </w:tcPr>
          <w:p w14:paraId="2BFE621D"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hint="eastAsia"/>
                <w:sz w:val="18"/>
                <w:szCs w:val="20"/>
                <w:lang w:val="en-GB" w:eastAsia="zh-CN"/>
              </w:rPr>
              <w:t>I</w:t>
            </w:r>
            <w:r w:rsidRPr="00531F45">
              <w:rPr>
                <w:rFonts w:ascii="Arial" w:eastAsia="Malgun Gothic" w:hAnsi="Arial"/>
                <w:sz w:val="18"/>
                <w:szCs w:val="20"/>
                <w:lang w:val="en-GB" w:eastAsia="zh-CN"/>
              </w:rPr>
              <w:t>f this IE is not present, the TRP may assume that the value is same as its own SFN initialisation time.</w:t>
            </w:r>
          </w:p>
        </w:tc>
        <w:tc>
          <w:tcPr>
            <w:tcW w:w="1080" w:type="dxa"/>
          </w:tcPr>
          <w:p w14:paraId="5906B884"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71E192D1"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ignore</w:t>
            </w:r>
          </w:p>
        </w:tc>
      </w:tr>
      <w:tr w:rsidR="008450B9" w:rsidRPr="00531F45" w14:paraId="7CC01EA4" w14:textId="77777777" w:rsidTr="000721BC">
        <w:tc>
          <w:tcPr>
            <w:tcW w:w="2161" w:type="dxa"/>
          </w:tcPr>
          <w:p w14:paraId="6C1B33BD"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cs="Arial"/>
                <w:sz w:val="18"/>
                <w:szCs w:val="18"/>
                <w:lang w:val="en-GB" w:eastAsia="ko-KR"/>
              </w:rPr>
              <w:t>SRS Configuration</w:t>
            </w:r>
          </w:p>
        </w:tc>
        <w:tc>
          <w:tcPr>
            <w:tcW w:w="1080" w:type="dxa"/>
          </w:tcPr>
          <w:p w14:paraId="6A9CD85D"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bCs/>
                <w:sz w:val="18"/>
                <w:szCs w:val="20"/>
                <w:lang w:val="en-GB" w:eastAsia="ko-KR"/>
              </w:rPr>
              <w:t>O</w:t>
            </w:r>
          </w:p>
        </w:tc>
        <w:tc>
          <w:tcPr>
            <w:tcW w:w="1080" w:type="dxa"/>
          </w:tcPr>
          <w:p w14:paraId="1E25479F"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17395E74" w14:textId="77777777" w:rsidR="008450B9" w:rsidRPr="00531F45" w:rsidRDefault="008450B9" w:rsidP="000721BC">
            <w:pPr>
              <w:widowControl w:val="0"/>
              <w:overflowPunct w:val="0"/>
              <w:snapToGrid/>
              <w:spacing w:after="0"/>
              <w:jc w:val="left"/>
              <w:textAlignment w:val="baseline"/>
              <w:rPr>
                <w:rFonts w:ascii="Arial" w:eastAsia="Malgun Gothic" w:hAnsi="Arial" w:cs="Arial"/>
                <w:sz w:val="18"/>
                <w:szCs w:val="18"/>
                <w:lang w:val="en-GB" w:eastAsia="ko-KR"/>
              </w:rPr>
            </w:pPr>
            <w:r w:rsidRPr="00531F45">
              <w:rPr>
                <w:rFonts w:ascii="Arial" w:eastAsia="Malgun Gothic" w:hAnsi="Arial"/>
                <w:sz w:val="18"/>
                <w:szCs w:val="20"/>
                <w:lang w:val="en-GB" w:eastAsia="ko-KR"/>
              </w:rPr>
              <w:t>9.2.28</w:t>
            </w:r>
          </w:p>
        </w:tc>
        <w:tc>
          <w:tcPr>
            <w:tcW w:w="1728" w:type="dxa"/>
          </w:tcPr>
          <w:p w14:paraId="0EE94AC1"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6E593F3"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50698FD7"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ignore</w:t>
            </w:r>
          </w:p>
        </w:tc>
      </w:tr>
      <w:tr w:rsidR="008450B9" w:rsidRPr="00531F45" w14:paraId="550EF856" w14:textId="77777777" w:rsidTr="000721BC">
        <w:tc>
          <w:tcPr>
            <w:tcW w:w="2161" w:type="dxa"/>
          </w:tcPr>
          <w:p w14:paraId="71647D39" w14:textId="77777777" w:rsidR="008450B9" w:rsidRPr="00531F45" w:rsidRDefault="008450B9" w:rsidP="000721BC">
            <w:pPr>
              <w:widowControl w:val="0"/>
              <w:overflowPunct w:val="0"/>
              <w:snapToGrid/>
              <w:spacing w:after="0"/>
              <w:jc w:val="left"/>
              <w:textAlignment w:val="baseline"/>
              <w:rPr>
                <w:rFonts w:ascii="Arial" w:eastAsia="Malgun Gothic" w:hAnsi="Arial" w:cs="Arial"/>
                <w:sz w:val="18"/>
                <w:szCs w:val="18"/>
                <w:lang w:val="en-GB" w:eastAsia="ko-KR"/>
              </w:rPr>
            </w:pPr>
            <w:r w:rsidRPr="00531F45">
              <w:rPr>
                <w:rFonts w:ascii="Arial" w:eastAsia="Malgun Gothic" w:hAnsi="Arial"/>
                <w:sz w:val="18"/>
                <w:szCs w:val="20"/>
                <w:lang w:val="en-GB" w:eastAsia="ko-KR"/>
              </w:rPr>
              <w:t>Measurement Beam Information Request</w:t>
            </w:r>
          </w:p>
        </w:tc>
        <w:tc>
          <w:tcPr>
            <w:tcW w:w="1080" w:type="dxa"/>
          </w:tcPr>
          <w:p w14:paraId="3724F974"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r w:rsidRPr="00531F45">
              <w:rPr>
                <w:rFonts w:ascii="Arial" w:eastAsia="Malgun Gothic" w:hAnsi="Arial"/>
                <w:sz w:val="18"/>
                <w:szCs w:val="20"/>
                <w:lang w:val="en-GB" w:eastAsia="ko-KR"/>
              </w:rPr>
              <w:t>O</w:t>
            </w:r>
          </w:p>
        </w:tc>
        <w:tc>
          <w:tcPr>
            <w:tcW w:w="1080" w:type="dxa"/>
          </w:tcPr>
          <w:p w14:paraId="2082B9D3"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Pr>
          <w:p w14:paraId="521F8F98"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ENUMERATED</w:t>
            </w:r>
            <w:r w:rsidRPr="00531F45" w:rsidDel="00AD052C">
              <w:rPr>
                <w:rFonts w:ascii="Arial" w:eastAsia="Malgun Gothic" w:hAnsi="Arial"/>
                <w:sz w:val="18"/>
                <w:szCs w:val="20"/>
                <w:lang w:val="en-GB" w:eastAsia="ko-KR"/>
              </w:rPr>
              <w:t xml:space="preserve"> </w:t>
            </w:r>
            <w:r w:rsidRPr="00531F45">
              <w:rPr>
                <w:rFonts w:ascii="Arial" w:eastAsia="Malgun Gothic" w:hAnsi="Arial"/>
                <w:sz w:val="18"/>
                <w:szCs w:val="20"/>
                <w:lang w:val="en-GB" w:eastAsia="ko-KR"/>
              </w:rPr>
              <w:t>(true,...)</w:t>
            </w:r>
          </w:p>
        </w:tc>
        <w:tc>
          <w:tcPr>
            <w:tcW w:w="1728" w:type="dxa"/>
          </w:tcPr>
          <w:p w14:paraId="1FD4A00C"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 xml:space="preserve">This IE is ignored when the </w:t>
            </w:r>
            <w:r w:rsidRPr="00531F45">
              <w:rPr>
                <w:rFonts w:ascii="Arial" w:eastAsia="Malgun Gothic" w:hAnsi="Arial"/>
                <w:i/>
                <w:iCs/>
                <w:sz w:val="18"/>
                <w:szCs w:val="20"/>
                <w:lang w:val="en-GB" w:eastAsia="ko-KR"/>
              </w:rPr>
              <w:t>Measurement Characteristics Request Indicator</w:t>
            </w:r>
            <w:r w:rsidRPr="00531F45">
              <w:rPr>
                <w:rFonts w:ascii="Arial" w:eastAsia="Malgun Gothic" w:hAnsi="Arial"/>
                <w:sz w:val="18"/>
                <w:szCs w:val="20"/>
                <w:lang w:val="en-GB" w:eastAsia="ko-KR"/>
              </w:rPr>
              <w:t xml:space="preserve"> IE is included.</w:t>
            </w:r>
          </w:p>
        </w:tc>
        <w:tc>
          <w:tcPr>
            <w:tcW w:w="1080" w:type="dxa"/>
          </w:tcPr>
          <w:p w14:paraId="3B0CC06E"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Pr>
          <w:p w14:paraId="733F0E28"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ignore</w:t>
            </w:r>
          </w:p>
        </w:tc>
      </w:tr>
      <w:tr w:rsidR="008450B9" w:rsidRPr="00531F45" w14:paraId="0DD93949" w14:textId="77777777" w:rsidTr="000721BC">
        <w:tc>
          <w:tcPr>
            <w:tcW w:w="2161" w:type="dxa"/>
            <w:tcBorders>
              <w:top w:val="single" w:sz="4" w:space="0" w:color="auto"/>
              <w:left w:val="single" w:sz="4" w:space="0" w:color="auto"/>
              <w:bottom w:val="single" w:sz="4" w:space="0" w:color="auto"/>
              <w:right w:val="single" w:sz="4" w:space="0" w:color="auto"/>
            </w:tcBorders>
          </w:tcPr>
          <w:p w14:paraId="3A59D2FC"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System Frame Number</w:t>
            </w:r>
          </w:p>
        </w:tc>
        <w:tc>
          <w:tcPr>
            <w:tcW w:w="1080" w:type="dxa"/>
            <w:tcBorders>
              <w:top w:val="single" w:sz="4" w:space="0" w:color="auto"/>
              <w:left w:val="single" w:sz="4" w:space="0" w:color="auto"/>
              <w:bottom w:val="single" w:sz="4" w:space="0" w:color="auto"/>
              <w:right w:val="single" w:sz="4" w:space="0" w:color="auto"/>
            </w:tcBorders>
          </w:tcPr>
          <w:p w14:paraId="22FFDBED"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4CA4C66C"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5D0755"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INTEGER(0..1023)</w:t>
            </w:r>
          </w:p>
        </w:tc>
        <w:tc>
          <w:tcPr>
            <w:tcW w:w="1728" w:type="dxa"/>
            <w:tcBorders>
              <w:top w:val="single" w:sz="4" w:space="0" w:color="auto"/>
              <w:left w:val="single" w:sz="4" w:space="0" w:color="auto"/>
              <w:bottom w:val="single" w:sz="4" w:space="0" w:color="auto"/>
              <w:right w:val="single" w:sz="4" w:space="0" w:color="auto"/>
            </w:tcBorders>
          </w:tcPr>
          <w:p w14:paraId="53EF2982"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9185412"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55DE2F8"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ignore</w:t>
            </w:r>
          </w:p>
        </w:tc>
      </w:tr>
      <w:tr w:rsidR="008450B9" w:rsidRPr="00531F45" w14:paraId="6A62E403" w14:textId="77777777" w:rsidTr="000721BC">
        <w:tc>
          <w:tcPr>
            <w:tcW w:w="2161" w:type="dxa"/>
            <w:tcBorders>
              <w:top w:val="single" w:sz="4" w:space="0" w:color="auto"/>
              <w:left w:val="single" w:sz="4" w:space="0" w:color="auto"/>
              <w:bottom w:val="single" w:sz="4" w:space="0" w:color="auto"/>
              <w:right w:val="single" w:sz="4" w:space="0" w:color="auto"/>
            </w:tcBorders>
          </w:tcPr>
          <w:p w14:paraId="61775C4A"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3B1C7A9E"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E98E347"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53F980"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INTEGER(0..79</w:t>
            </w:r>
            <w:r w:rsidRPr="00531F45">
              <w:rPr>
                <w:rFonts w:ascii="Arial" w:eastAsia="Malgun Gothic" w:hAnsi="Arial"/>
                <w:sz w:val="18"/>
                <w:szCs w:val="20"/>
                <w:lang w:val="en-GB" w:eastAsia="ko-KR"/>
              </w:rPr>
              <w:lastRenderedPageBreak/>
              <w:t>)</w:t>
            </w:r>
          </w:p>
        </w:tc>
        <w:tc>
          <w:tcPr>
            <w:tcW w:w="1728" w:type="dxa"/>
            <w:tcBorders>
              <w:top w:val="single" w:sz="4" w:space="0" w:color="auto"/>
              <w:left w:val="single" w:sz="4" w:space="0" w:color="auto"/>
              <w:bottom w:val="single" w:sz="4" w:space="0" w:color="auto"/>
              <w:right w:val="single" w:sz="4" w:space="0" w:color="auto"/>
            </w:tcBorders>
          </w:tcPr>
          <w:p w14:paraId="6297941E"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C1A1CF6"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0D5EFF2"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ignore</w:t>
            </w:r>
          </w:p>
        </w:tc>
      </w:tr>
      <w:tr w:rsidR="008450B9" w:rsidRPr="00531F45" w14:paraId="42D7E322" w14:textId="77777777" w:rsidTr="000721BC">
        <w:tc>
          <w:tcPr>
            <w:tcW w:w="2161" w:type="dxa"/>
            <w:tcBorders>
              <w:top w:val="single" w:sz="4" w:space="0" w:color="auto"/>
              <w:left w:val="single" w:sz="4" w:space="0" w:color="auto"/>
              <w:bottom w:val="single" w:sz="4" w:space="0" w:color="auto"/>
              <w:right w:val="single" w:sz="4" w:space="0" w:color="auto"/>
            </w:tcBorders>
          </w:tcPr>
          <w:p w14:paraId="6ED243C5"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hAnsi="Arial"/>
                <w:sz w:val="18"/>
                <w:szCs w:val="20"/>
                <w:lang w:val="en-GB"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137EC000"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hAnsi="Arial"/>
                <w:sz w:val="18"/>
                <w:szCs w:val="20"/>
                <w:lang w:val="en-GB" w:eastAsia="ko-KR"/>
              </w:rPr>
              <w:t>C-</w:t>
            </w:r>
            <w:proofErr w:type="spellStart"/>
            <w:r w:rsidRPr="00531F45">
              <w:rPr>
                <w:rFonts w:ascii="Arial" w:hAnsi="Arial"/>
                <w:sz w:val="18"/>
                <w:szCs w:val="20"/>
                <w:lang w:val="en-GB"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009874FA"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CC5E67"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hAnsi="Arial"/>
                <w:noProof/>
                <w:sz w:val="18"/>
                <w:szCs w:val="20"/>
                <w:lang w:val="sv-SE" w:eastAsia="ko-KR"/>
              </w:rPr>
              <w:t>ENUMERATED (</w:t>
            </w:r>
            <w:r w:rsidRPr="00531F45">
              <w:rPr>
                <w:rFonts w:ascii="Arial" w:hAnsi="Arial"/>
                <w:sz w:val="18"/>
                <w:szCs w:val="20"/>
                <w:lang w:val="en-GB" w:eastAsia="ko-KR"/>
              </w:rPr>
              <w:t>160ms, 320ms, 1280ms, 2560ms, 61440ms, 81920ms, 368640ms, 737280ms, 1843200ms, …</w:t>
            </w:r>
            <w:r w:rsidRPr="00531F45">
              <w:rPr>
                <w:rFonts w:ascii="Arial" w:hAnsi="Arial"/>
                <w:noProof/>
                <w:sz w:val="18"/>
                <w:szCs w:val="20"/>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024E8F7B"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E31CA8"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5CF0AA4"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ko-KR"/>
              </w:rPr>
            </w:pPr>
            <w:r w:rsidRPr="00531F45">
              <w:rPr>
                <w:rFonts w:ascii="Arial" w:hAnsi="Arial"/>
                <w:sz w:val="18"/>
                <w:szCs w:val="20"/>
                <w:lang w:val="en-GB" w:eastAsia="ko-KR"/>
              </w:rPr>
              <w:t>reject</w:t>
            </w:r>
          </w:p>
        </w:tc>
      </w:tr>
      <w:tr w:rsidR="008450B9" w:rsidRPr="00531F45" w14:paraId="56BE2BE7" w14:textId="77777777" w:rsidTr="000721BC">
        <w:tc>
          <w:tcPr>
            <w:tcW w:w="2161" w:type="dxa"/>
            <w:tcBorders>
              <w:top w:val="single" w:sz="4" w:space="0" w:color="auto"/>
              <w:left w:val="single" w:sz="4" w:space="0" w:color="auto"/>
              <w:bottom w:val="single" w:sz="4" w:space="0" w:color="auto"/>
              <w:right w:val="single" w:sz="4" w:space="0" w:color="auto"/>
            </w:tcBorders>
          </w:tcPr>
          <w:p w14:paraId="6F3179F9" w14:textId="77777777" w:rsidR="008450B9" w:rsidRPr="00531F45" w:rsidRDefault="008450B9" w:rsidP="000721BC">
            <w:pPr>
              <w:widowControl w:val="0"/>
              <w:overflowPunct w:val="0"/>
              <w:snapToGrid/>
              <w:spacing w:after="0"/>
              <w:jc w:val="left"/>
              <w:textAlignment w:val="baseline"/>
              <w:rPr>
                <w:rFonts w:ascii="Arial" w:hAnsi="Arial"/>
                <w:sz w:val="18"/>
                <w:szCs w:val="20"/>
                <w:lang w:val="en-GB" w:eastAsia="ko-KR"/>
              </w:rPr>
            </w:pPr>
            <w:r w:rsidRPr="00531F45">
              <w:rPr>
                <w:rFonts w:ascii="Arial" w:eastAsia="Malgun Gothic" w:hAnsi="Arial"/>
                <w:sz w:val="18"/>
                <w:szCs w:val="20"/>
                <w:lang w:val="en-GB"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58213181" w14:textId="77777777" w:rsidR="008450B9" w:rsidRPr="00531F45" w:rsidRDefault="008450B9" w:rsidP="000721BC">
            <w:pPr>
              <w:widowControl w:val="0"/>
              <w:overflowPunct w:val="0"/>
              <w:snapToGrid/>
              <w:spacing w:after="0"/>
              <w:jc w:val="left"/>
              <w:textAlignment w:val="baseline"/>
              <w:rPr>
                <w:rFonts w:ascii="Arial" w:hAnsi="Arial"/>
                <w:sz w:val="18"/>
                <w:szCs w:val="20"/>
                <w:lang w:val="en-GB" w:eastAsia="ko-KR"/>
              </w:rPr>
            </w:pPr>
            <w:r w:rsidRPr="00531F45">
              <w:rPr>
                <w:rFonts w:ascii="Arial" w:eastAsia="Malgun Gothic"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C74F902"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E817EB7" w14:textId="77777777" w:rsidR="008450B9" w:rsidRPr="00531F45" w:rsidRDefault="008450B9" w:rsidP="000721BC">
            <w:pPr>
              <w:widowControl w:val="0"/>
              <w:overflowPunct w:val="0"/>
              <w:snapToGrid/>
              <w:spacing w:after="0"/>
              <w:jc w:val="left"/>
              <w:textAlignment w:val="baseline"/>
              <w:rPr>
                <w:rFonts w:ascii="Arial" w:hAnsi="Arial"/>
                <w:noProof/>
                <w:sz w:val="18"/>
                <w:szCs w:val="20"/>
                <w:lang w:val="sv-SE" w:eastAsia="ko-KR"/>
              </w:rPr>
            </w:pPr>
            <w:r w:rsidRPr="00531F45">
              <w:rPr>
                <w:rFonts w:ascii="Arial" w:eastAsia="Malgun Gothic" w:hAnsi="Arial"/>
                <w:sz w:val="18"/>
                <w:szCs w:val="20"/>
                <w:lang w:val="en-GB" w:eastAsia="zh-CN"/>
              </w:rPr>
              <w:t>9.2.68</w:t>
            </w:r>
          </w:p>
        </w:tc>
        <w:tc>
          <w:tcPr>
            <w:tcW w:w="1728" w:type="dxa"/>
            <w:tcBorders>
              <w:top w:val="single" w:sz="4" w:space="0" w:color="auto"/>
              <w:left w:val="single" w:sz="4" w:space="0" w:color="auto"/>
              <w:bottom w:val="single" w:sz="4" w:space="0" w:color="auto"/>
              <w:right w:val="single" w:sz="4" w:space="0" w:color="auto"/>
            </w:tcBorders>
          </w:tcPr>
          <w:p w14:paraId="48E72D23"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 xml:space="preserve">This IE is ignored when the </w:t>
            </w:r>
            <w:r w:rsidRPr="00531F45">
              <w:rPr>
                <w:rFonts w:ascii="Arial" w:eastAsia="Malgun Gothic" w:hAnsi="Arial" w:cs="Arial"/>
                <w:i/>
                <w:iCs/>
                <w:sz w:val="18"/>
                <w:szCs w:val="18"/>
                <w:lang w:val="en-GB" w:eastAsia="ko-KR"/>
              </w:rPr>
              <w:t>Report Characteristics</w:t>
            </w:r>
            <w:r w:rsidRPr="00531F45">
              <w:rPr>
                <w:rFonts w:ascii="Arial" w:eastAsia="Malgun Gothic" w:hAnsi="Arial" w:cs="Arial"/>
                <w:sz w:val="18"/>
                <w:szCs w:val="18"/>
                <w:lang w:val="en-GB"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67BB7EE4" w14:textId="77777777" w:rsidR="008450B9" w:rsidRPr="00531F45" w:rsidRDefault="008450B9" w:rsidP="000721BC">
            <w:pPr>
              <w:keepNext/>
              <w:keepLines/>
              <w:overflowPunct w:val="0"/>
              <w:snapToGrid/>
              <w:spacing w:after="0"/>
              <w:jc w:val="center"/>
              <w:textAlignment w:val="baseline"/>
              <w:rPr>
                <w:rFonts w:ascii="Arial" w:hAnsi="Arial"/>
                <w:sz w:val="18"/>
                <w:szCs w:val="20"/>
                <w:lang w:val="en-GB" w:eastAsia="ko-KR"/>
              </w:rPr>
            </w:pPr>
            <w:r w:rsidRPr="00531F45">
              <w:rPr>
                <w:rFonts w:ascii="Arial" w:eastAsia="Malgun Gothic" w:hAnsi="Arial" w:hint="eastAsia"/>
                <w:sz w:val="18"/>
                <w:szCs w:val="20"/>
                <w:lang w:val="en-GB" w:eastAsia="zh-CN"/>
              </w:rPr>
              <w:t>Y</w:t>
            </w:r>
            <w:r w:rsidRPr="00531F45">
              <w:rPr>
                <w:rFonts w:ascii="Arial" w:eastAsia="Malgun Gothic"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EFFCF3D" w14:textId="77777777" w:rsidR="008450B9" w:rsidRPr="00531F45" w:rsidRDefault="008450B9" w:rsidP="000721BC">
            <w:pPr>
              <w:keepNext/>
              <w:keepLines/>
              <w:overflowPunct w:val="0"/>
              <w:snapToGrid/>
              <w:spacing w:after="0"/>
              <w:jc w:val="center"/>
              <w:textAlignment w:val="baseline"/>
              <w:rPr>
                <w:rFonts w:ascii="Arial" w:hAnsi="Arial"/>
                <w:sz w:val="18"/>
                <w:szCs w:val="20"/>
                <w:lang w:val="en-GB" w:eastAsia="ko-KR"/>
              </w:rPr>
            </w:pPr>
            <w:r w:rsidRPr="00531F45">
              <w:rPr>
                <w:rFonts w:ascii="Arial" w:eastAsia="Malgun Gothic" w:hAnsi="Arial" w:hint="eastAsia"/>
                <w:sz w:val="18"/>
                <w:szCs w:val="20"/>
                <w:lang w:val="en-GB" w:eastAsia="zh-CN"/>
              </w:rPr>
              <w:t>i</w:t>
            </w:r>
            <w:r w:rsidRPr="00531F45">
              <w:rPr>
                <w:rFonts w:ascii="Arial" w:eastAsia="Malgun Gothic" w:hAnsi="Arial"/>
                <w:sz w:val="18"/>
                <w:szCs w:val="20"/>
                <w:lang w:val="en-GB" w:eastAsia="zh-CN"/>
              </w:rPr>
              <w:t>gnore</w:t>
            </w:r>
          </w:p>
        </w:tc>
      </w:tr>
      <w:tr w:rsidR="008450B9" w:rsidRPr="00531F45" w14:paraId="05528B2D" w14:textId="77777777" w:rsidTr="000721BC">
        <w:tc>
          <w:tcPr>
            <w:tcW w:w="2161" w:type="dxa"/>
            <w:tcBorders>
              <w:top w:val="single" w:sz="4" w:space="0" w:color="auto"/>
              <w:left w:val="single" w:sz="4" w:space="0" w:color="auto"/>
              <w:bottom w:val="single" w:sz="4" w:space="0" w:color="auto"/>
              <w:right w:val="single" w:sz="4" w:space="0" w:color="auto"/>
            </w:tcBorders>
          </w:tcPr>
          <w:p w14:paraId="58A72777" w14:textId="77777777" w:rsidR="008450B9" w:rsidRPr="00531F45" w:rsidRDefault="008450B9" w:rsidP="000721BC">
            <w:pPr>
              <w:widowControl w:val="0"/>
              <w:overflowPunct w:val="0"/>
              <w:snapToGrid/>
              <w:spacing w:after="0"/>
              <w:jc w:val="left"/>
              <w:textAlignment w:val="baseline"/>
              <w:rPr>
                <w:rFonts w:ascii="Arial" w:hAnsi="Arial"/>
                <w:sz w:val="18"/>
                <w:szCs w:val="20"/>
                <w:lang w:val="en-GB" w:eastAsia="ko-KR"/>
              </w:rPr>
            </w:pPr>
            <w:r w:rsidRPr="00531F45">
              <w:rPr>
                <w:rFonts w:ascii="Arial" w:eastAsia="Malgun Gothic" w:hAnsi="Arial"/>
                <w:sz w:val="18"/>
                <w:szCs w:val="20"/>
                <w:lang w:val="en-GB"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FA1E550" w14:textId="77777777" w:rsidR="008450B9" w:rsidRPr="00531F45" w:rsidRDefault="008450B9" w:rsidP="000721BC">
            <w:pPr>
              <w:widowControl w:val="0"/>
              <w:overflowPunct w:val="0"/>
              <w:snapToGrid/>
              <w:spacing w:after="0"/>
              <w:jc w:val="left"/>
              <w:textAlignment w:val="baseline"/>
              <w:rPr>
                <w:rFonts w:ascii="Arial" w:hAnsi="Arial"/>
                <w:sz w:val="18"/>
                <w:szCs w:val="20"/>
                <w:lang w:val="en-GB" w:eastAsia="ko-KR"/>
              </w:rPr>
            </w:pPr>
            <w:r w:rsidRPr="00531F45">
              <w:rPr>
                <w:rFonts w:ascii="Arial" w:eastAsia="Malgun Gothic"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0E6E2D0"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981A9B" w14:textId="77777777" w:rsidR="008450B9" w:rsidRPr="00531F45" w:rsidRDefault="008450B9" w:rsidP="000721BC">
            <w:pPr>
              <w:widowControl w:val="0"/>
              <w:overflowPunct w:val="0"/>
              <w:snapToGrid/>
              <w:spacing w:after="0"/>
              <w:jc w:val="left"/>
              <w:textAlignment w:val="baseline"/>
              <w:rPr>
                <w:rFonts w:ascii="Arial" w:hAnsi="Arial"/>
                <w:noProof/>
                <w:sz w:val="18"/>
                <w:szCs w:val="20"/>
                <w:lang w:val="sv-SE" w:eastAsia="ko-KR"/>
              </w:rPr>
            </w:pPr>
            <w:r w:rsidRPr="00531F45">
              <w:rPr>
                <w:rFonts w:ascii="Arial" w:eastAsia="Malgun Gothic" w:hAnsi="Arial"/>
                <w:sz w:val="18"/>
                <w:szCs w:val="20"/>
                <w:lang w:val="en-GB" w:eastAsia="zh-CN"/>
              </w:rPr>
              <w:t>9.2.81</w:t>
            </w:r>
          </w:p>
        </w:tc>
        <w:tc>
          <w:tcPr>
            <w:tcW w:w="1728" w:type="dxa"/>
            <w:tcBorders>
              <w:top w:val="single" w:sz="4" w:space="0" w:color="auto"/>
              <w:left w:val="single" w:sz="4" w:space="0" w:color="auto"/>
              <w:bottom w:val="single" w:sz="4" w:space="0" w:color="auto"/>
              <w:right w:val="single" w:sz="4" w:space="0" w:color="auto"/>
            </w:tcBorders>
          </w:tcPr>
          <w:p w14:paraId="6A418C5D"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B2C6BD" w14:textId="77777777" w:rsidR="008450B9" w:rsidRPr="00531F45" w:rsidRDefault="008450B9" w:rsidP="000721BC">
            <w:pPr>
              <w:keepNext/>
              <w:keepLines/>
              <w:overflowPunct w:val="0"/>
              <w:snapToGrid/>
              <w:spacing w:after="0"/>
              <w:jc w:val="center"/>
              <w:textAlignment w:val="baseline"/>
              <w:rPr>
                <w:rFonts w:ascii="Arial" w:hAnsi="Arial"/>
                <w:sz w:val="18"/>
                <w:szCs w:val="20"/>
                <w:lang w:val="en-GB" w:eastAsia="ko-KR"/>
              </w:rPr>
            </w:pPr>
            <w:r w:rsidRPr="00531F45">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87F43A3" w14:textId="77777777" w:rsidR="008450B9" w:rsidRPr="00531F45" w:rsidRDefault="008450B9" w:rsidP="000721BC">
            <w:pPr>
              <w:keepNext/>
              <w:keepLines/>
              <w:overflowPunct w:val="0"/>
              <w:snapToGrid/>
              <w:spacing w:after="0"/>
              <w:jc w:val="center"/>
              <w:textAlignment w:val="baseline"/>
              <w:rPr>
                <w:rFonts w:ascii="Arial" w:hAnsi="Arial"/>
                <w:sz w:val="18"/>
                <w:szCs w:val="20"/>
                <w:lang w:val="en-GB" w:eastAsia="ko-KR"/>
              </w:rPr>
            </w:pPr>
            <w:r w:rsidRPr="00531F45">
              <w:rPr>
                <w:rFonts w:ascii="Arial" w:eastAsia="Malgun Gothic" w:hAnsi="Arial"/>
                <w:sz w:val="18"/>
                <w:szCs w:val="20"/>
                <w:lang w:val="en-GB" w:eastAsia="zh-CN"/>
              </w:rPr>
              <w:t>ignore</w:t>
            </w:r>
          </w:p>
        </w:tc>
      </w:tr>
      <w:tr w:rsidR="008450B9" w:rsidRPr="00531F45" w14:paraId="25C7C62E" w14:textId="77777777" w:rsidTr="000721BC">
        <w:tc>
          <w:tcPr>
            <w:tcW w:w="2161" w:type="dxa"/>
            <w:tcBorders>
              <w:top w:val="single" w:sz="4" w:space="0" w:color="auto"/>
              <w:left w:val="single" w:sz="4" w:space="0" w:color="auto"/>
              <w:bottom w:val="single" w:sz="4" w:space="0" w:color="auto"/>
              <w:right w:val="single" w:sz="4" w:space="0" w:color="auto"/>
            </w:tcBorders>
          </w:tcPr>
          <w:p w14:paraId="4AB1F159" w14:textId="77777777" w:rsidR="008450B9" w:rsidRPr="00531F45" w:rsidRDefault="008450B9" w:rsidP="000721BC">
            <w:pPr>
              <w:widowControl w:val="0"/>
              <w:overflowPunct w:val="0"/>
              <w:snapToGrid/>
              <w:spacing w:after="0"/>
              <w:jc w:val="left"/>
              <w:textAlignment w:val="baseline"/>
              <w:rPr>
                <w:rFonts w:ascii="Arial" w:hAnsi="Arial"/>
                <w:sz w:val="18"/>
                <w:szCs w:val="20"/>
                <w:lang w:val="en-GB" w:eastAsia="ko-KR"/>
              </w:rPr>
            </w:pPr>
            <w:r w:rsidRPr="00531F45">
              <w:rPr>
                <w:rFonts w:ascii="Arial" w:eastAsia="Malgun Gothic" w:hAnsi="Arial"/>
                <w:sz w:val="18"/>
                <w:szCs w:val="20"/>
                <w:lang w:val="en-GB"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784BF6C" w14:textId="77777777" w:rsidR="008450B9" w:rsidRPr="00531F45" w:rsidRDefault="008450B9" w:rsidP="000721BC">
            <w:pPr>
              <w:widowControl w:val="0"/>
              <w:overflowPunct w:val="0"/>
              <w:snapToGrid/>
              <w:spacing w:after="0"/>
              <w:jc w:val="left"/>
              <w:textAlignment w:val="baseline"/>
              <w:rPr>
                <w:rFonts w:ascii="Arial" w:hAnsi="Arial"/>
                <w:sz w:val="18"/>
                <w:szCs w:val="20"/>
                <w:lang w:val="en-GB" w:eastAsia="ko-KR"/>
              </w:rPr>
            </w:pPr>
            <w:r w:rsidRPr="00531F45">
              <w:rPr>
                <w:rFonts w:ascii="Arial" w:eastAsia="Malgun Gothic"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AB04EC7"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8CAF924" w14:textId="77777777" w:rsidR="008450B9" w:rsidRPr="00531F45" w:rsidRDefault="008450B9" w:rsidP="000721BC">
            <w:pPr>
              <w:widowControl w:val="0"/>
              <w:overflowPunct w:val="0"/>
              <w:snapToGrid/>
              <w:spacing w:after="0"/>
              <w:jc w:val="left"/>
              <w:textAlignment w:val="baseline"/>
              <w:rPr>
                <w:rFonts w:ascii="Arial" w:hAnsi="Arial"/>
                <w:noProof/>
                <w:sz w:val="18"/>
                <w:szCs w:val="20"/>
                <w:lang w:val="sv-SE" w:eastAsia="ko-KR"/>
              </w:rPr>
            </w:pPr>
            <w:r w:rsidRPr="00531F45">
              <w:rPr>
                <w:rFonts w:ascii="Arial" w:eastAsia="Malgun Gothic" w:hAnsi="Arial"/>
                <w:sz w:val="18"/>
                <w:szCs w:val="20"/>
                <w:lang w:val="en-GB"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2DC4B38B"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28B0B0" w14:textId="77777777" w:rsidR="008450B9" w:rsidRPr="00531F45" w:rsidRDefault="008450B9" w:rsidP="000721BC">
            <w:pPr>
              <w:keepNext/>
              <w:keepLines/>
              <w:overflowPunct w:val="0"/>
              <w:snapToGrid/>
              <w:spacing w:after="0"/>
              <w:jc w:val="center"/>
              <w:textAlignment w:val="baseline"/>
              <w:rPr>
                <w:rFonts w:ascii="Arial" w:hAnsi="Arial"/>
                <w:sz w:val="18"/>
                <w:szCs w:val="20"/>
                <w:lang w:val="en-GB" w:eastAsia="ko-KR"/>
              </w:rPr>
            </w:pPr>
            <w:r w:rsidRPr="00531F45">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A0F3DEF" w14:textId="77777777" w:rsidR="008450B9" w:rsidRPr="00531F45" w:rsidRDefault="008450B9" w:rsidP="000721BC">
            <w:pPr>
              <w:keepNext/>
              <w:keepLines/>
              <w:overflowPunct w:val="0"/>
              <w:snapToGrid/>
              <w:spacing w:after="0"/>
              <w:jc w:val="center"/>
              <w:textAlignment w:val="baseline"/>
              <w:rPr>
                <w:rFonts w:ascii="Arial" w:hAnsi="Arial"/>
                <w:sz w:val="18"/>
                <w:szCs w:val="20"/>
                <w:lang w:val="en-GB" w:eastAsia="ko-KR"/>
              </w:rPr>
            </w:pPr>
            <w:r w:rsidRPr="00531F45">
              <w:rPr>
                <w:rFonts w:ascii="Arial" w:eastAsia="Malgun Gothic" w:hAnsi="Arial"/>
                <w:sz w:val="18"/>
                <w:szCs w:val="20"/>
                <w:lang w:val="en-GB" w:eastAsia="zh-CN"/>
              </w:rPr>
              <w:t>ignore</w:t>
            </w:r>
          </w:p>
        </w:tc>
      </w:tr>
      <w:tr w:rsidR="008450B9" w:rsidRPr="00531F45" w14:paraId="4000E98B" w14:textId="77777777" w:rsidTr="000721BC">
        <w:tc>
          <w:tcPr>
            <w:tcW w:w="2161" w:type="dxa"/>
            <w:tcBorders>
              <w:top w:val="single" w:sz="4" w:space="0" w:color="auto"/>
              <w:left w:val="single" w:sz="4" w:space="0" w:color="auto"/>
              <w:bottom w:val="single" w:sz="4" w:space="0" w:color="auto"/>
              <w:right w:val="single" w:sz="4" w:space="0" w:color="auto"/>
            </w:tcBorders>
          </w:tcPr>
          <w:p w14:paraId="7C0A89B4"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zh-CN"/>
              </w:rPr>
            </w:pPr>
            <w:r w:rsidRPr="00531F45">
              <w:rPr>
                <w:rFonts w:ascii="Arial" w:hAnsi="Arial"/>
                <w:sz w:val="18"/>
                <w:szCs w:val="20"/>
                <w:lang w:val="en-GB"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3B51CB08"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zh-CN"/>
              </w:rPr>
            </w:pPr>
            <w:r w:rsidRPr="00531F45">
              <w:rPr>
                <w:rFonts w:ascii="Arial"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BE6C97F"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FCCF3F0"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zh-CN"/>
              </w:rPr>
            </w:pPr>
            <w:r w:rsidRPr="00531F45">
              <w:rPr>
                <w:rFonts w:ascii="Arial" w:eastAsia="Malgun Gothic" w:hAnsi="Arial"/>
                <w:sz w:val="18"/>
                <w:szCs w:val="20"/>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24B7201F"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 xml:space="preserve">This IE is ignored if the </w:t>
            </w:r>
            <w:r w:rsidRPr="00531F45">
              <w:rPr>
                <w:rFonts w:ascii="Arial" w:eastAsia="Malgun Gothic" w:hAnsi="Arial"/>
                <w:i/>
                <w:iCs/>
                <w:sz w:val="18"/>
                <w:szCs w:val="20"/>
                <w:lang w:val="en-GB" w:eastAsia="ko-KR"/>
              </w:rPr>
              <w:t>Report Characteristics</w:t>
            </w:r>
            <w:r w:rsidRPr="00531F45">
              <w:rPr>
                <w:rFonts w:ascii="Arial" w:eastAsia="Malgun Gothic" w:hAnsi="Arial"/>
                <w:sz w:val="18"/>
                <w:szCs w:val="20"/>
                <w:lang w:val="en-GB" w:eastAsia="ko-KR"/>
              </w:rPr>
              <w:t xml:space="preserve"> IE is set to ‘OnDemand’. </w:t>
            </w:r>
          </w:p>
          <w:p w14:paraId="20580853"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531F45">
              <w:rPr>
                <w:rFonts w:ascii="Arial" w:eastAsia="Malgun Gothic" w:hAnsi="Arial"/>
                <w:sz w:val="18"/>
                <w:szCs w:val="20"/>
                <w:lang w:val="en-GB" w:eastAsia="ko-KR"/>
              </w:rPr>
              <w:t>Value 0 represents an infinite number of periodic reporting</w:t>
            </w:r>
            <w:r w:rsidRPr="00531F45">
              <w:rPr>
                <w:rFonts w:ascii="Arial" w:eastAsia="Malgun Gothic"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44216E"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CC36B88"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ignore</w:t>
            </w:r>
          </w:p>
        </w:tc>
      </w:tr>
      <w:tr w:rsidR="008450B9" w:rsidRPr="00531F45" w14:paraId="4A4F385D" w14:textId="77777777" w:rsidTr="000721BC">
        <w:tc>
          <w:tcPr>
            <w:tcW w:w="2161" w:type="dxa"/>
            <w:tcBorders>
              <w:top w:val="single" w:sz="4" w:space="0" w:color="auto"/>
              <w:left w:val="single" w:sz="4" w:space="0" w:color="auto"/>
              <w:bottom w:val="single" w:sz="4" w:space="0" w:color="auto"/>
              <w:right w:val="single" w:sz="4" w:space="0" w:color="auto"/>
            </w:tcBorders>
          </w:tcPr>
          <w:p w14:paraId="7E0C489E" w14:textId="77777777" w:rsidR="008450B9" w:rsidRPr="00531F45" w:rsidRDefault="008450B9" w:rsidP="000721BC">
            <w:pPr>
              <w:widowControl w:val="0"/>
              <w:overflowPunct w:val="0"/>
              <w:snapToGrid/>
              <w:spacing w:after="0"/>
              <w:jc w:val="left"/>
              <w:textAlignment w:val="baseline"/>
              <w:rPr>
                <w:rFonts w:ascii="Arial" w:hAnsi="Arial"/>
                <w:sz w:val="18"/>
                <w:szCs w:val="20"/>
                <w:lang w:val="en-GB" w:eastAsia="zh-CN"/>
              </w:rPr>
            </w:pPr>
            <w:r w:rsidRPr="00531F45">
              <w:rPr>
                <w:rFonts w:ascii="Arial" w:eastAsia="Malgun Gothic" w:hAnsi="Arial"/>
                <w:sz w:val="18"/>
                <w:szCs w:val="20"/>
                <w:lang w:val="en-GB" w:eastAsia="zh-CN"/>
              </w:rPr>
              <w:t>Time Window Information Measurement</w:t>
            </w:r>
            <w:r w:rsidRPr="00531F45">
              <w:rPr>
                <w:rFonts w:ascii="Arial" w:eastAsia="Malgun Gothic" w:hAnsi="Arial" w:hint="eastAsia"/>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84ACE69" w14:textId="77777777" w:rsidR="008450B9" w:rsidRPr="00531F45" w:rsidRDefault="008450B9" w:rsidP="000721BC">
            <w:pPr>
              <w:widowControl w:val="0"/>
              <w:overflowPunct w:val="0"/>
              <w:snapToGrid/>
              <w:spacing w:after="0"/>
              <w:jc w:val="left"/>
              <w:textAlignment w:val="baseline"/>
              <w:rPr>
                <w:rFonts w:ascii="Arial" w:hAnsi="Arial"/>
                <w:bCs/>
                <w:sz w:val="18"/>
                <w:szCs w:val="20"/>
                <w:lang w:val="en-GB" w:eastAsia="zh-CN"/>
              </w:rPr>
            </w:pPr>
            <w:r w:rsidRPr="00531F45">
              <w:rPr>
                <w:rFonts w:ascii="Arial" w:eastAsia="Malgun Gothic"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8DD531C" w14:textId="77777777" w:rsidR="008450B9" w:rsidRPr="00531F45" w:rsidRDefault="008450B9" w:rsidP="000721BC">
            <w:pPr>
              <w:widowControl w:val="0"/>
              <w:overflowPunct w:val="0"/>
              <w:snapToGrid/>
              <w:spacing w:after="0"/>
              <w:jc w:val="left"/>
              <w:textAlignment w:val="baseline"/>
              <w:rPr>
                <w:rFonts w:ascii="Arial" w:eastAsia="Malgun Gothic"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CA1F28"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fr-FR" w:eastAsia="zh-CN"/>
              </w:rPr>
            </w:pPr>
            <w:r w:rsidRPr="00531F45">
              <w:rPr>
                <w:rFonts w:ascii="Arial" w:eastAsia="Malgun Gothic" w:hAnsi="Arial"/>
                <w:sz w:val="18"/>
                <w:szCs w:val="20"/>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5E1A0E08" w14:textId="77777777" w:rsidR="008450B9" w:rsidRPr="00531F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8993435"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18748CEE" w14:textId="77777777" w:rsidR="008450B9" w:rsidRPr="00531F45" w:rsidRDefault="008450B9" w:rsidP="000721BC">
            <w:pPr>
              <w:keepNext/>
              <w:keepLines/>
              <w:overflowPunct w:val="0"/>
              <w:snapToGrid/>
              <w:spacing w:after="0"/>
              <w:jc w:val="center"/>
              <w:textAlignment w:val="baseline"/>
              <w:rPr>
                <w:rFonts w:ascii="Arial" w:eastAsia="Malgun Gothic" w:hAnsi="Arial"/>
                <w:sz w:val="18"/>
                <w:szCs w:val="20"/>
                <w:lang w:val="en-GB" w:eastAsia="zh-CN"/>
              </w:rPr>
            </w:pPr>
            <w:r w:rsidRPr="00531F45">
              <w:rPr>
                <w:rFonts w:ascii="Arial" w:eastAsia="Malgun Gothic" w:hAnsi="Arial"/>
                <w:sz w:val="18"/>
                <w:szCs w:val="20"/>
                <w:lang w:val="en-GB" w:eastAsia="zh-CN"/>
              </w:rPr>
              <w:t>Ignore</w:t>
            </w:r>
          </w:p>
        </w:tc>
      </w:tr>
    </w:tbl>
    <w:p w14:paraId="5C322093" w14:textId="77777777" w:rsidR="008450B9" w:rsidRPr="00531F45" w:rsidRDefault="008450B9" w:rsidP="008450B9">
      <w:pPr>
        <w:widowControl w:val="0"/>
        <w:overflowPunct w:val="0"/>
        <w:snapToGrid/>
        <w:spacing w:after="180"/>
        <w:jc w:val="left"/>
        <w:textAlignment w:val="baseline"/>
        <w:rPr>
          <w:rFonts w:eastAsia="Malgun Gothic"/>
          <w:sz w:val="20"/>
          <w:szCs w:val="20"/>
          <w:lang w:val="en-GB"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50B9" w:rsidRPr="00531F45" w14:paraId="562080E3" w14:textId="77777777" w:rsidTr="000721BC">
        <w:trPr>
          <w:tblHeader/>
        </w:trPr>
        <w:tc>
          <w:tcPr>
            <w:tcW w:w="3686" w:type="dxa"/>
          </w:tcPr>
          <w:p w14:paraId="0A188A9C" w14:textId="77777777" w:rsidR="008450B9" w:rsidRPr="00531F45" w:rsidRDefault="008450B9" w:rsidP="000721BC">
            <w:pPr>
              <w:keepNext/>
              <w:keepLines/>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Condition</w:t>
            </w:r>
          </w:p>
        </w:tc>
        <w:tc>
          <w:tcPr>
            <w:tcW w:w="5670" w:type="dxa"/>
          </w:tcPr>
          <w:p w14:paraId="6A8A4907" w14:textId="77777777" w:rsidR="008450B9" w:rsidRPr="00531F45" w:rsidRDefault="008450B9" w:rsidP="000721BC">
            <w:pPr>
              <w:keepNext/>
              <w:keepLines/>
              <w:overflowPunct w:val="0"/>
              <w:snapToGrid/>
              <w:spacing w:after="0"/>
              <w:jc w:val="center"/>
              <w:textAlignment w:val="baseline"/>
              <w:rPr>
                <w:rFonts w:ascii="Arial" w:eastAsia="Malgun Gothic" w:hAnsi="Arial"/>
                <w:b/>
                <w:sz w:val="18"/>
                <w:szCs w:val="20"/>
                <w:lang w:val="en-GB" w:eastAsia="ko-KR"/>
              </w:rPr>
            </w:pPr>
            <w:r w:rsidRPr="00531F45">
              <w:rPr>
                <w:rFonts w:ascii="Arial" w:eastAsia="Malgun Gothic" w:hAnsi="Arial"/>
                <w:b/>
                <w:sz w:val="18"/>
                <w:szCs w:val="20"/>
                <w:lang w:val="en-GB" w:eastAsia="ko-KR"/>
              </w:rPr>
              <w:t>Explanation</w:t>
            </w:r>
          </w:p>
        </w:tc>
      </w:tr>
      <w:tr w:rsidR="008450B9" w:rsidRPr="00531F45" w14:paraId="2507CEB6" w14:textId="77777777" w:rsidTr="000721BC">
        <w:tc>
          <w:tcPr>
            <w:tcW w:w="3686" w:type="dxa"/>
          </w:tcPr>
          <w:p w14:paraId="37FD5B28" w14:textId="77777777" w:rsidR="008450B9" w:rsidRPr="00531F45" w:rsidRDefault="008450B9" w:rsidP="000721BC">
            <w:pPr>
              <w:widowControl w:val="0"/>
              <w:overflowPunct w:val="0"/>
              <w:snapToGrid/>
              <w:spacing w:after="0"/>
              <w:jc w:val="left"/>
              <w:textAlignment w:val="baseline"/>
              <w:rPr>
                <w:rFonts w:ascii="Arial" w:eastAsia="Malgun Gothic" w:hAnsi="Arial" w:cs="Arial"/>
                <w:sz w:val="18"/>
                <w:szCs w:val="20"/>
                <w:lang w:val="en-GB" w:eastAsia="ja-JP"/>
              </w:rPr>
            </w:pPr>
            <w:r w:rsidRPr="00531F45">
              <w:rPr>
                <w:rFonts w:ascii="Arial" w:eastAsia="Malgun Gothic" w:hAnsi="Arial"/>
                <w:noProof/>
                <w:sz w:val="18"/>
                <w:szCs w:val="20"/>
                <w:lang w:val="en-GB" w:eastAsia="ko-KR"/>
              </w:rPr>
              <w:t>ifReportCharacteristicsPeriodic</w:t>
            </w:r>
          </w:p>
        </w:tc>
        <w:tc>
          <w:tcPr>
            <w:tcW w:w="5670" w:type="dxa"/>
          </w:tcPr>
          <w:p w14:paraId="0D9EED71" w14:textId="77777777" w:rsidR="008450B9" w:rsidRPr="00531F45" w:rsidRDefault="008450B9" w:rsidP="000721BC">
            <w:pPr>
              <w:widowControl w:val="0"/>
              <w:overflowPunct w:val="0"/>
              <w:snapToGrid/>
              <w:spacing w:after="0"/>
              <w:jc w:val="left"/>
              <w:textAlignment w:val="baseline"/>
              <w:rPr>
                <w:rFonts w:ascii="Arial" w:eastAsia="Malgun Gothic" w:hAnsi="Arial" w:cs="Arial"/>
                <w:sz w:val="18"/>
                <w:szCs w:val="20"/>
                <w:lang w:val="en-GB" w:eastAsia="ja-JP"/>
              </w:rPr>
            </w:pPr>
            <w:r w:rsidRPr="00531F45">
              <w:rPr>
                <w:rFonts w:ascii="Arial" w:eastAsia="Malgun Gothic" w:hAnsi="Arial"/>
                <w:noProof/>
                <w:sz w:val="18"/>
                <w:szCs w:val="20"/>
                <w:lang w:val="en-GB" w:eastAsia="ko-KR"/>
              </w:rPr>
              <w:t xml:space="preserve">This IE shall be present if the </w:t>
            </w:r>
            <w:r w:rsidRPr="00531F45">
              <w:rPr>
                <w:rFonts w:ascii="Arial" w:eastAsia="Malgun Gothic" w:hAnsi="Arial"/>
                <w:i/>
                <w:iCs/>
                <w:noProof/>
                <w:sz w:val="18"/>
                <w:szCs w:val="20"/>
                <w:lang w:val="en-GB" w:eastAsia="ko-KR"/>
              </w:rPr>
              <w:t xml:space="preserve">Report Characteristics </w:t>
            </w:r>
            <w:r w:rsidRPr="00531F45">
              <w:rPr>
                <w:rFonts w:ascii="Arial" w:eastAsia="Malgun Gothic" w:hAnsi="Arial"/>
                <w:noProof/>
                <w:sz w:val="18"/>
                <w:szCs w:val="20"/>
                <w:lang w:val="en-GB" w:eastAsia="ko-KR"/>
              </w:rPr>
              <w:t>IE is set to the value "Periodic".</w:t>
            </w:r>
          </w:p>
        </w:tc>
      </w:tr>
      <w:tr w:rsidR="008450B9" w:rsidRPr="00531F45" w14:paraId="4A6A9125" w14:textId="77777777" w:rsidTr="000721BC">
        <w:tc>
          <w:tcPr>
            <w:tcW w:w="3686" w:type="dxa"/>
          </w:tcPr>
          <w:p w14:paraId="3791DA9C" w14:textId="77777777" w:rsidR="008450B9" w:rsidRPr="00531F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hAnsi="Arial"/>
                <w:noProof/>
                <w:sz w:val="18"/>
                <w:szCs w:val="20"/>
                <w:lang w:val="en-GB" w:eastAsia="ko-KR"/>
              </w:rPr>
              <w:t>ifMeasPerExt</w:t>
            </w:r>
          </w:p>
        </w:tc>
        <w:tc>
          <w:tcPr>
            <w:tcW w:w="5670" w:type="dxa"/>
          </w:tcPr>
          <w:p w14:paraId="717C58E1" w14:textId="77777777" w:rsidR="008450B9" w:rsidRPr="00531F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hAnsi="Arial"/>
                <w:noProof/>
                <w:sz w:val="18"/>
                <w:szCs w:val="20"/>
                <w:lang w:val="en-GB" w:eastAsia="ko-KR"/>
              </w:rPr>
              <w:t xml:space="preserve">This IE shall be present if the </w:t>
            </w:r>
            <w:r w:rsidRPr="00531F45">
              <w:rPr>
                <w:rFonts w:ascii="Arial" w:hAnsi="Arial"/>
                <w:i/>
                <w:noProof/>
                <w:sz w:val="18"/>
                <w:szCs w:val="20"/>
                <w:lang w:val="en-GB" w:eastAsia="ko-KR"/>
              </w:rPr>
              <w:t>Measurement Periodicity</w:t>
            </w:r>
            <w:r w:rsidRPr="00531F45">
              <w:rPr>
                <w:rFonts w:ascii="Arial" w:hAnsi="Arial"/>
                <w:noProof/>
                <w:sz w:val="18"/>
                <w:szCs w:val="20"/>
                <w:lang w:val="en-GB" w:eastAsia="ko-KR"/>
              </w:rPr>
              <w:t xml:space="preserve"> IE is set to the value "extended".</w:t>
            </w:r>
          </w:p>
        </w:tc>
      </w:tr>
      <w:tr w:rsidR="008450B9" w:rsidRPr="00531F45" w14:paraId="27D5301F" w14:textId="77777777" w:rsidTr="000721BC">
        <w:trPr>
          <w:ins w:id="143" w:author="Huawei" w:date="2025-03-18T13:03:00Z"/>
        </w:trPr>
        <w:tc>
          <w:tcPr>
            <w:tcW w:w="3686" w:type="dxa"/>
          </w:tcPr>
          <w:p w14:paraId="754F175F" w14:textId="77777777" w:rsidR="008450B9" w:rsidRPr="00531F45" w:rsidRDefault="008450B9" w:rsidP="000721BC">
            <w:pPr>
              <w:widowControl w:val="0"/>
              <w:overflowPunct w:val="0"/>
              <w:snapToGrid/>
              <w:spacing w:after="0"/>
              <w:jc w:val="left"/>
              <w:textAlignment w:val="baseline"/>
              <w:rPr>
                <w:ins w:id="144" w:author="Huawei" w:date="2025-03-18T13:03:00Z"/>
                <w:rFonts w:ascii="Arial" w:hAnsi="Arial"/>
                <w:noProof/>
                <w:sz w:val="18"/>
                <w:szCs w:val="20"/>
                <w:lang w:val="en-GB" w:eastAsia="ko-KR"/>
              </w:rPr>
            </w:pPr>
            <w:ins w:id="145" w:author="Huawei" w:date="2025-03-18T13:03:00Z">
              <w:r>
                <w:rPr>
                  <w:rFonts w:ascii="Arial" w:hAnsi="Arial"/>
                  <w:noProof/>
                  <w:sz w:val="18"/>
                  <w:szCs w:val="20"/>
                  <w:lang w:val="en-GB" w:eastAsia="ko-KR"/>
                </w:rPr>
                <w:t>ifMeasurement</w:t>
              </w:r>
            </w:ins>
          </w:p>
        </w:tc>
        <w:tc>
          <w:tcPr>
            <w:tcW w:w="5670" w:type="dxa"/>
          </w:tcPr>
          <w:p w14:paraId="76409D08" w14:textId="77777777" w:rsidR="008450B9" w:rsidRPr="00531F45" w:rsidRDefault="008450B9" w:rsidP="000721BC">
            <w:pPr>
              <w:widowControl w:val="0"/>
              <w:overflowPunct w:val="0"/>
              <w:snapToGrid/>
              <w:spacing w:after="0"/>
              <w:jc w:val="left"/>
              <w:textAlignment w:val="baseline"/>
              <w:rPr>
                <w:ins w:id="146" w:author="Huawei" w:date="2025-03-18T13:03:00Z"/>
                <w:rFonts w:ascii="Arial" w:hAnsi="Arial"/>
                <w:noProof/>
                <w:sz w:val="18"/>
                <w:szCs w:val="20"/>
                <w:lang w:val="en-GB" w:eastAsia="ko-KR"/>
              </w:rPr>
            </w:pPr>
            <w:ins w:id="147" w:author="Huawei" w:date="2025-03-18T13:04:00Z">
              <w:r>
                <w:rPr>
                  <w:rFonts w:ascii="Arial" w:hAnsi="Arial"/>
                  <w:noProof/>
                  <w:sz w:val="18"/>
                  <w:szCs w:val="20"/>
                  <w:lang w:val="en-GB" w:eastAsia="ko-KR"/>
                </w:rPr>
                <w:t xml:space="preserve">This IE shall be present if the </w:t>
              </w:r>
              <w:r w:rsidRPr="009819CD">
                <w:rPr>
                  <w:rFonts w:ascii="Arial" w:hAnsi="Arial"/>
                  <w:i/>
                  <w:iCs/>
                  <w:noProof/>
                  <w:sz w:val="18"/>
                  <w:szCs w:val="20"/>
                  <w:lang w:val="en-GB" w:eastAsia="ko-KR"/>
                </w:rPr>
                <w:t>TRP Measurement Type</w:t>
              </w:r>
              <w:r>
                <w:rPr>
                  <w:rFonts w:ascii="Arial" w:hAnsi="Arial"/>
                  <w:noProof/>
                  <w:sz w:val="18"/>
                  <w:szCs w:val="20"/>
                  <w:lang w:val="en-GB" w:eastAsia="ko-KR"/>
                </w:rPr>
                <w:t xml:space="preserve"> IE is set to </w:t>
              </w:r>
            </w:ins>
            <w:ins w:id="148" w:author="Huawei" w:date="2025-03-18T13:05:00Z">
              <w:r>
                <w:rPr>
                  <w:rFonts w:ascii="Arial" w:hAnsi="Arial"/>
                  <w:noProof/>
                  <w:sz w:val="18"/>
                  <w:szCs w:val="20"/>
                  <w:lang w:val="en-GB" w:eastAsia="ko-KR"/>
                </w:rPr>
                <w:t>the value “</w:t>
              </w:r>
            </w:ins>
            <w:ins w:id="149" w:author="Huawei" w:date="2025-03-18T13:04:00Z">
              <w:r w:rsidRPr="009819CD">
                <w:rPr>
                  <w:rFonts w:ascii="Arial" w:hAnsi="Arial"/>
                  <w:noProof/>
                  <w:sz w:val="18"/>
                  <w:szCs w:val="20"/>
                  <w:lang w:val="en-GB" w:eastAsia="ko-KR"/>
                </w:rPr>
                <w:t>UL-RTOA</w:t>
              </w:r>
            </w:ins>
            <w:ins w:id="150" w:author="Huawei" w:date="2025-03-18T13:05:00Z">
              <w:r>
                <w:rPr>
                  <w:rFonts w:ascii="Arial" w:hAnsi="Arial"/>
                  <w:noProof/>
                  <w:sz w:val="18"/>
                  <w:szCs w:val="20"/>
                  <w:lang w:val="en-GB" w:eastAsia="ko-KR"/>
                </w:rPr>
                <w:t>”</w:t>
              </w:r>
            </w:ins>
          </w:p>
        </w:tc>
      </w:tr>
    </w:tbl>
    <w:p w14:paraId="38A3E49D" w14:textId="77777777" w:rsidR="008450B9" w:rsidRPr="00531F45" w:rsidRDefault="008450B9" w:rsidP="008450B9">
      <w:pPr>
        <w:widowControl w:val="0"/>
        <w:overflowPunct w:val="0"/>
        <w:snapToGrid/>
        <w:spacing w:after="180"/>
        <w:jc w:val="left"/>
        <w:textAlignment w:val="baseline"/>
        <w:rPr>
          <w:rFonts w:eastAsia="Malgun Gothic"/>
          <w:sz w:val="20"/>
          <w:szCs w:val="20"/>
          <w:lang w:val="en-GB"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8450B9" w:rsidRPr="00531F45" w14:paraId="00DF5ABA" w14:textId="77777777" w:rsidTr="000721BC">
        <w:tc>
          <w:tcPr>
            <w:tcW w:w="3685" w:type="dxa"/>
          </w:tcPr>
          <w:p w14:paraId="02861C3A" w14:textId="77777777" w:rsidR="008450B9" w:rsidRPr="00531F45" w:rsidRDefault="008450B9" w:rsidP="000721BC">
            <w:pPr>
              <w:widowControl w:val="0"/>
              <w:overflowPunct w:val="0"/>
              <w:snapToGrid/>
              <w:spacing w:after="0"/>
              <w:jc w:val="center"/>
              <w:textAlignment w:val="baseline"/>
              <w:rPr>
                <w:rFonts w:ascii="Arial" w:eastAsia="Malgun Gothic" w:hAnsi="Arial"/>
                <w:b/>
                <w:noProof/>
                <w:sz w:val="18"/>
                <w:szCs w:val="20"/>
                <w:lang w:val="en-GB" w:eastAsia="ko-KR"/>
              </w:rPr>
            </w:pPr>
            <w:r w:rsidRPr="00531F45">
              <w:rPr>
                <w:rFonts w:ascii="Arial" w:eastAsia="Malgun Gothic" w:hAnsi="Arial"/>
                <w:b/>
                <w:noProof/>
                <w:sz w:val="18"/>
                <w:szCs w:val="20"/>
                <w:lang w:val="en-GB" w:eastAsia="ko-KR"/>
              </w:rPr>
              <w:t>Range bound</w:t>
            </w:r>
          </w:p>
        </w:tc>
        <w:tc>
          <w:tcPr>
            <w:tcW w:w="5670" w:type="dxa"/>
          </w:tcPr>
          <w:p w14:paraId="6DF59198" w14:textId="77777777" w:rsidR="008450B9" w:rsidRPr="00531F45" w:rsidRDefault="008450B9" w:rsidP="000721BC">
            <w:pPr>
              <w:widowControl w:val="0"/>
              <w:overflowPunct w:val="0"/>
              <w:snapToGrid/>
              <w:spacing w:after="0"/>
              <w:jc w:val="center"/>
              <w:textAlignment w:val="baseline"/>
              <w:rPr>
                <w:rFonts w:ascii="Arial" w:eastAsia="Malgun Gothic" w:hAnsi="Arial"/>
                <w:b/>
                <w:noProof/>
                <w:sz w:val="18"/>
                <w:szCs w:val="20"/>
                <w:lang w:val="en-GB" w:eastAsia="ko-KR"/>
              </w:rPr>
            </w:pPr>
            <w:r w:rsidRPr="00531F45">
              <w:rPr>
                <w:rFonts w:ascii="Arial" w:eastAsia="Malgun Gothic" w:hAnsi="Arial"/>
                <w:b/>
                <w:noProof/>
                <w:sz w:val="18"/>
                <w:szCs w:val="20"/>
                <w:lang w:val="en-GB" w:eastAsia="ko-KR"/>
              </w:rPr>
              <w:t>Explanation</w:t>
            </w:r>
          </w:p>
        </w:tc>
      </w:tr>
      <w:tr w:rsidR="008450B9" w:rsidRPr="00531F45" w14:paraId="33FADDFD" w14:textId="77777777" w:rsidTr="000721BC">
        <w:tc>
          <w:tcPr>
            <w:tcW w:w="3685" w:type="dxa"/>
          </w:tcPr>
          <w:p w14:paraId="13A84859" w14:textId="77777777" w:rsidR="008450B9" w:rsidRPr="00531F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eastAsia="Malgun Gothic" w:hAnsi="Arial"/>
                <w:noProof/>
                <w:sz w:val="18"/>
                <w:szCs w:val="20"/>
                <w:lang w:val="en-GB" w:eastAsia="ko-KR"/>
              </w:rPr>
              <w:t>maxnoPosMeas</w:t>
            </w:r>
          </w:p>
        </w:tc>
        <w:tc>
          <w:tcPr>
            <w:tcW w:w="5670" w:type="dxa"/>
          </w:tcPr>
          <w:p w14:paraId="39EC2958" w14:textId="77777777" w:rsidR="008450B9" w:rsidRPr="00531F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eastAsia="Malgun Gothic" w:hAnsi="Arial"/>
                <w:noProof/>
                <w:sz w:val="18"/>
                <w:szCs w:val="20"/>
                <w:lang w:val="en-GB" w:eastAsia="ko-KR"/>
              </w:rPr>
              <w:t>Maximum no. of measured quantities that can be configured and reported with one positioning measurement message. Value is 16384.</w:t>
            </w:r>
          </w:p>
        </w:tc>
      </w:tr>
      <w:tr w:rsidR="008450B9" w:rsidRPr="00531F45" w14:paraId="7FF97D10" w14:textId="77777777" w:rsidTr="000721BC">
        <w:tc>
          <w:tcPr>
            <w:tcW w:w="3685" w:type="dxa"/>
          </w:tcPr>
          <w:p w14:paraId="3A22F9F1" w14:textId="77777777" w:rsidR="008450B9" w:rsidRPr="00531F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eastAsia="Malgun Gothic" w:hAnsi="Arial"/>
                <w:noProof/>
                <w:sz w:val="18"/>
                <w:szCs w:val="20"/>
                <w:lang w:val="en-GB" w:eastAsia="zh-CN"/>
              </w:rPr>
              <w:t>maxnoof</w:t>
            </w:r>
            <w:r w:rsidRPr="00531F45">
              <w:rPr>
                <w:rFonts w:ascii="Arial" w:eastAsia="Malgun Gothic" w:hAnsi="Arial"/>
                <w:noProof/>
                <w:sz w:val="18"/>
                <w:szCs w:val="20"/>
                <w:lang w:eastAsia="zh-CN"/>
              </w:rPr>
              <w:t>Meas</w:t>
            </w:r>
            <w:r w:rsidRPr="00531F45">
              <w:rPr>
                <w:rFonts w:ascii="Arial" w:eastAsia="Malgun Gothic" w:hAnsi="Arial"/>
                <w:noProof/>
                <w:sz w:val="18"/>
                <w:szCs w:val="20"/>
                <w:lang w:val="en-GB" w:eastAsia="zh-CN"/>
              </w:rPr>
              <w:t>TRPs</w:t>
            </w:r>
          </w:p>
        </w:tc>
        <w:tc>
          <w:tcPr>
            <w:tcW w:w="5670" w:type="dxa"/>
          </w:tcPr>
          <w:p w14:paraId="6ADB73E1" w14:textId="77777777" w:rsidR="008450B9" w:rsidRPr="00531F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531F45">
              <w:rPr>
                <w:rFonts w:ascii="Arial" w:eastAsia="Malgun Gothic" w:hAnsi="Arial"/>
                <w:noProof/>
                <w:sz w:val="18"/>
                <w:szCs w:val="20"/>
                <w:lang w:val="en-GB" w:eastAsia="zh-CN"/>
              </w:rPr>
              <w:t xml:space="preserve">Maximum no. of TRPs that can be included within one message. Value is 64. </w:t>
            </w:r>
          </w:p>
        </w:tc>
      </w:tr>
    </w:tbl>
    <w:p w14:paraId="213FD89C" w14:textId="77777777" w:rsidR="008450B9" w:rsidRDefault="008450B9" w:rsidP="008450B9">
      <w:pPr>
        <w:spacing w:before="120"/>
        <w:jc w:val="center"/>
        <w:rPr>
          <w:color w:val="FF0000"/>
        </w:rPr>
      </w:pPr>
      <w:r w:rsidRPr="00514844">
        <w:rPr>
          <w:color w:val="FF0000"/>
        </w:rPr>
        <w:t xml:space="preserve">&lt;&lt;&lt;&lt;&lt;&lt;&lt;&lt;&lt;&lt;&lt;&lt;&lt;&lt;&lt;&lt;&lt;&lt; </w:t>
      </w:r>
      <w:r>
        <w:rPr>
          <w:color w:val="FF0000"/>
        </w:rPr>
        <w:t>Next</w:t>
      </w:r>
      <w:r w:rsidRPr="00514844">
        <w:rPr>
          <w:color w:val="FF0000"/>
        </w:rPr>
        <w:t xml:space="preserve"> Change &gt;&gt;&gt;&gt;&gt;&gt;&gt;&gt;&gt;&gt;&gt;&gt;&gt;&gt;&gt;&gt;</w:t>
      </w:r>
      <w:r>
        <w:rPr>
          <w:color w:val="FF0000"/>
        </w:rPr>
        <w:t>&gt;&gt;</w:t>
      </w:r>
    </w:p>
    <w:p w14:paraId="29658DA6" w14:textId="77777777" w:rsidR="008450B9" w:rsidRPr="00E65B2C" w:rsidRDefault="008450B9" w:rsidP="008450B9">
      <w:pPr>
        <w:widowControl w:val="0"/>
        <w:overflowPunct w:val="0"/>
        <w:snapToGrid/>
        <w:spacing w:before="120" w:after="180"/>
        <w:ind w:left="1134" w:hanging="1134"/>
        <w:jc w:val="left"/>
        <w:textAlignment w:val="baseline"/>
        <w:outlineLvl w:val="2"/>
        <w:rPr>
          <w:rFonts w:ascii="Arial" w:eastAsia="Malgun Gothic" w:hAnsi="Arial"/>
          <w:sz w:val="28"/>
          <w:szCs w:val="20"/>
          <w:lang w:val="en-GB" w:eastAsia="ko-KR"/>
        </w:rPr>
      </w:pPr>
      <w:bookmarkStart w:id="151" w:name="_Toc51776057"/>
      <w:bookmarkStart w:id="152" w:name="_Toc56773079"/>
      <w:bookmarkStart w:id="153" w:name="_Toc64447708"/>
      <w:bookmarkStart w:id="154" w:name="_Toc74152364"/>
      <w:bookmarkStart w:id="155" w:name="_Toc88654217"/>
      <w:bookmarkStart w:id="156" w:name="_Toc99056286"/>
      <w:bookmarkStart w:id="157" w:name="_Toc99959219"/>
      <w:bookmarkStart w:id="158" w:name="_Toc105612405"/>
      <w:bookmarkStart w:id="159" w:name="_Toc106109621"/>
      <w:bookmarkStart w:id="160" w:name="_Toc112766513"/>
      <w:bookmarkStart w:id="161" w:name="_Toc113379429"/>
      <w:bookmarkStart w:id="162" w:name="_Toc120091982"/>
      <w:bookmarkStart w:id="163" w:name="_Toc175587189"/>
      <w:r w:rsidRPr="00E65B2C">
        <w:rPr>
          <w:rFonts w:ascii="Arial" w:eastAsia="Malgun Gothic" w:hAnsi="Arial"/>
          <w:sz w:val="28"/>
          <w:szCs w:val="20"/>
          <w:lang w:val="en-GB" w:eastAsia="ko-KR"/>
        </w:rPr>
        <w:t>9.2.39</w:t>
      </w:r>
      <w:r w:rsidRPr="00E65B2C">
        <w:rPr>
          <w:rFonts w:ascii="Arial" w:eastAsia="Malgun Gothic" w:hAnsi="Arial"/>
          <w:sz w:val="28"/>
          <w:szCs w:val="20"/>
          <w:lang w:val="en-GB" w:eastAsia="ko-KR"/>
        </w:rPr>
        <w:tab/>
        <w:t>UL RTOA Measurement</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37F7DCE4" w14:textId="77777777" w:rsidR="008450B9" w:rsidRPr="00E65B2C" w:rsidRDefault="008450B9" w:rsidP="008450B9">
      <w:pPr>
        <w:widowControl w:val="0"/>
        <w:overflowPunct w:val="0"/>
        <w:snapToGrid/>
        <w:spacing w:after="180"/>
        <w:jc w:val="left"/>
        <w:textAlignment w:val="baseline"/>
        <w:rPr>
          <w:rFonts w:eastAsia="Malgun Gothic"/>
          <w:sz w:val="20"/>
          <w:szCs w:val="20"/>
          <w:lang w:val="en-GB" w:eastAsia="ko-KR"/>
        </w:rPr>
      </w:pPr>
      <w:r w:rsidRPr="00E65B2C">
        <w:rPr>
          <w:rFonts w:eastAsia="Malgun Gothic"/>
          <w:sz w:val="20"/>
          <w:szCs w:val="20"/>
          <w:lang w:val="en-GB" w:eastAsia="ko-KR"/>
        </w:rPr>
        <w:t>This information element contains the uplink RTOA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450B9" w:rsidRPr="00E65B2C" w14:paraId="1BD6ACE3" w14:textId="77777777" w:rsidTr="000721BC">
        <w:trPr>
          <w:tblHeader/>
        </w:trPr>
        <w:tc>
          <w:tcPr>
            <w:tcW w:w="2161" w:type="dxa"/>
          </w:tcPr>
          <w:p w14:paraId="3AE1EA86" w14:textId="77777777" w:rsidR="008450B9" w:rsidRPr="00E65B2C"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E65B2C">
              <w:rPr>
                <w:rFonts w:ascii="Arial" w:eastAsia="Malgun Gothic" w:hAnsi="Arial"/>
                <w:b/>
                <w:sz w:val="18"/>
                <w:szCs w:val="20"/>
                <w:lang w:val="en-GB" w:eastAsia="ko-KR"/>
              </w:rPr>
              <w:t>IE/Group Name</w:t>
            </w:r>
          </w:p>
        </w:tc>
        <w:tc>
          <w:tcPr>
            <w:tcW w:w="1080" w:type="dxa"/>
          </w:tcPr>
          <w:p w14:paraId="07EEEC67" w14:textId="77777777" w:rsidR="008450B9" w:rsidRPr="00E65B2C"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E65B2C">
              <w:rPr>
                <w:rFonts w:ascii="Arial" w:eastAsia="Malgun Gothic" w:hAnsi="Arial"/>
                <w:b/>
                <w:sz w:val="18"/>
                <w:szCs w:val="20"/>
                <w:lang w:val="en-GB" w:eastAsia="ko-KR"/>
              </w:rPr>
              <w:t>Presence</w:t>
            </w:r>
          </w:p>
        </w:tc>
        <w:tc>
          <w:tcPr>
            <w:tcW w:w="1080" w:type="dxa"/>
          </w:tcPr>
          <w:p w14:paraId="73EFD719" w14:textId="77777777" w:rsidR="008450B9" w:rsidRPr="00E65B2C"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E65B2C">
              <w:rPr>
                <w:rFonts w:ascii="Arial" w:eastAsia="Malgun Gothic" w:hAnsi="Arial"/>
                <w:b/>
                <w:sz w:val="18"/>
                <w:szCs w:val="20"/>
                <w:lang w:val="en-GB" w:eastAsia="ko-KR"/>
              </w:rPr>
              <w:t>Range</w:t>
            </w:r>
          </w:p>
        </w:tc>
        <w:tc>
          <w:tcPr>
            <w:tcW w:w="1512" w:type="dxa"/>
          </w:tcPr>
          <w:p w14:paraId="531BD650" w14:textId="77777777" w:rsidR="008450B9" w:rsidRPr="00E65B2C"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E65B2C">
              <w:rPr>
                <w:rFonts w:ascii="Arial" w:eastAsia="Malgun Gothic" w:hAnsi="Arial"/>
                <w:b/>
                <w:sz w:val="18"/>
                <w:szCs w:val="20"/>
                <w:lang w:val="en-GB" w:eastAsia="ko-KR"/>
              </w:rPr>
              <w:t>IE Type and Reference</w:t>
            </w:r>
          </w:p>
        </w:tc>
        <w:tc>
          <w:tcPr>
            <w:tcW w:w="1728" w:type="dxa"/>
          </w:tcPr>
          <w:p w14:paraId="6DF99B31" w14:textId="77777777" w:rsidR="008450B9" w:rsidRPr="00E65B2C"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E65B2C">
              <w:rPr>
                <w:rFonts w:ascii="Arial" w:eastAsia="Malgun Gothic" w:hAnsi="Arial"/>
                <w:b/>
                <w:sz w:val="18"/>
                <w:szCs w:val="20"/>
                <w:lang w:val="en-GB" w:eastAsia="ko-KR"/>
              </w:rPr>
              <w:t>Semantics Description</w:t>
            </w:r>
          </w:p>
        </w:tc>
        <w:tc>
          <w:tcPr>
            <w:tcW w:w="1080" w:type="dxa"/>
          </w:tcPr>
          <w:p w14:paraId="1BC3A8BB" w14:textId="77777777" w:rsidR="008450B9" w:rsidRPr="00E65B2C"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E65B2C">
              <w:rPr>
                <w:rFonts w:ascii="Arial" w:eastAsia="Yu Mincho" w:hAnsi="Arial"/>
                <w:b/>
                <w:sz w:val="18"/>
                <w:szCs w:val="20"/>
                <w:lang w:val="en-GB" w:eastAsia="ko-KR"/>
              </w:rPr>
              <w:t>Criticality</w:t>
            </w:r>
          </w:p>
        </w:tc>
        <w:tc>
          <w:tcPr>
            <w:tcW w:w="1080" w:type="dxa"/>
          </w:tcPr>
          <w:p w14:paraId="3C2CC036" w14:textId="77777777" w:rsidR="008450B9" w:rsidRPr="00E65B2C"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E65B2C">
              <w:rPr>
                <w:rFonts w:ascii="Arial" w:eastAsia="Yu Mincho" w:hAnsi="Arial"/>
                <w:b/>
                <w:sz w:val="18"/>
                <w:szCs w:val="20"/>
                <w:lang w:val="en-GB" w:eastAsia="ko-KR"/>
              </w:rPr>
              <w:t>Assigned Criticality</w:t>
            </w:r>
          </w:p>
        </w:tc>
      </w:tr>
      <w:tr w:rsidR="008450B9" w:rsidRPr="00E65B2C" w14:paraId="2455556A" w14:textId="77777777" w:rsidTr="000721BC">
        <w:tc>
          <w:tcPr>
            <w:tcW w:w="2161" w:type="dxa"/>
          </w:tcPr>
          <w:p w14:paraId="15B34F11"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 xml:space="preserve">CHOICE </w:t>
            </w:r>
            <w:r w:rsidRPr="00E65B2C">
              <w:rPr>
                <w:rFonts w:ascii="Arial" w:eastAsia="Malgun Gothic" w:hAnsi="Arial"/>
                <w:i/>
                <w:iCs/>
                <w:sz w:val="18"/>
                <w:szCs w:val="20"/>
                <w:lang w:val="en-GB" w:eastAsia="ko-KR"/>
              </w:rPr>
              <w:t>UL RTOA Measurement</w:t>
            </w:r>
          </w:p>
        </w:tc>
        <w:tc>
          <w:tcPr>
            <w:tcW w:w="1080" w:type="dxa"/>
          </w:tcPr>
          <w:p w14:paraId="1AED0769"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M</w:t>
            </w:r>
          </w:p>
        </w:tc>
        <w:tc>
          <w:tcPr>
            <w:tcW w:w="1080" w:type="dxa"/>
          </w:tcPr>
          <w:p w14:paraId="1241FE85"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8CDF0B6"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5F983907"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p>
        </w:tc>
        <w:tc>
          <w:tcPr>
            <w:tcW w:w="1080" w:type="dxa"/>
          </w:tcPr>
          <w:p w14:paraId="6DD0A33F"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Malgun Gothic" w:hAnsi="Arial"/>
                <w:sz w:val="18"/>
                <w:szCs w:val="20"/>
                <w:lang w:val="en-GB" w:eastAsia="ko-KR"/>
              </w:rPr>
              <w:t>-</w:t>
            </w:r>
          </w:p>
        </w:tc>
        <w:tc>
          <w:tcPr>
            <w:tcW w:w="1080" w:type="dxa"/>
          </w:tcPr>
          <w:p w14:paraId="7813A2B1"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r>
      <w:tr w:rsidR="008450B9" w:rsidRPr="00E65B2C" w14:paraId="4329A636" w14:textId="77777777" w:rsidTr="000721BC">
        <w:tc>
          <w:tcPr>
            <w:tcW w:w="2161" w:type="dxa"/>
          </w:tcPr>
          <w:p w14:paraId="78BA99BF" w14:textId="77777777" w:rsidR="008450B9" w:rsidRPr="00E65B2C" w:rsidRDefault="008450B9" w:rsidP="000721BC">
            <w:pPr>
              <w:widowControl w:val="0"/>
              <w:overflowPunct w:val="0"/>
              <w:snapToGrid/>
              <w:spacing w:after="0"/>
              <w:ind w:left="142"/>
              <w:jc w:val="left"/>
              <w:textAlignment w:val="baseline"/>
              <w:rPr>
                <w:rFonts w:ascii="Arial" w:eastAsia="Malgun Gothic" w:hAnsi="Arial"/>
                <w:i/>
                <w:iCs/>
                <w:sz w:val="18"/>
                <w:szCs w:val="20"/>
                <w:lang w:val="en-GB" w:eastAsia="ko-KR"/>
              </w:rPr>
            </w:pPr>
            <w:r w:rsidRPr="00E65B2C">
              <w:rPr>
                <w:rFonts w:ascii="Arial" w:eastAsia="Malgun Gothic" w:hAnsi="Arial"/>
                <w:i/>
                <w:iCs/>
                <w:sz w:val="18"/>
                <w:szCs w:val="20"/>
                <w:lang w:val="en-GB" w:eastAsia="ko-KR"/>
              </w:rPr>
              <w:t>&gt;k0</w:t>
            </w:r>
          </w:p>
        </w:tc>
        <w:tc>
          <w:tcPr>
            <w:tcW w:w="1080" w:type="dxa"/>
          </w:tcPr>
          <w:p w14:paraId="29A93737"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BB7F226"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AD18C59"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INTEGER (0.. 1970049)</w:t>
            </w:r>
          </w:p>
        </w:tc>
        <w:tc>
          <w:tcPr>
            <w:tcW w:w="1728" w:type="dxa"/>
          </w:tcPr>
          <w:p w14:paraId="1402056E"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r w:rsidRPr="00E65B2C">
              <w:rPr>
                <w:rFonts w:ascii="Arial" w:hAnsi="Arial"/>
                <w:bCs/>
                <w:sz w:val="18"/>
                <w:szCs w:val="20"/>
                <w:lang w:val="en-GB" w:eastAsia="zh-CN"/>
              </w:rPr>
              <w:t>TS 38.133 [16]</w:t>
            </w:r>
          </w:p>
        </w:tc>
        <w:tc>
          <w:tcPr>
            <w:tcW w:w="1080" w:type="dxa"/>
          </w:tcPr>
          <w:p w14:paraId="2C97114C"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c>
          <w:tcPr>
            <w:tcW w:w="1080" w:type="dxa"/>
          </w:tcPr>
          <w:p w14:paraId="3A7F5D43"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r>
      <w:tr w:rsidR="008450B9" w:rsidRPr="00E65B2C" w14:paraId="429E0329" w14:textId="77777777" w:rsidTr="000721BC">
        <w:tc>
          <w:tcPr>
            <w:tcW w:w="2161" w:type="dxa"/>
          </w:tcPr>
          <w:p w14:paraId="2FDA3B69" w14:textId="77777777" w:rsidR="008450B9" w:rsidRPr="00E65B2C" w:rsidRDefault="008450B9" w:rsidP="000721BC">
            <w:pPr>
              <w:widowControl w:val="0"/>
              <w:overflowPunct w:val="0"/>
              <w:snapToGrid/>
              <w:spacing w:after="0"/>
              <w:ind w:left="142"/>
              <w:jc w:val="left"/>
              <w:textAlignment w:val="baseline"/>
              <w:rPr>
                <w:rFonts w:ascii="Arial" w:eastAsia="Malgun Gothic" w:hAnsi="Arial"/>
                <w:i/>
                <w:iCs/>
                <w:sz w:val="18"/>
                <w:szCs w:val="20"/>
                <w:lang w:val="en-GB" w:eastAsia="ko-KR"/>
              </w:rPr>
            </w:pPr>
            <w:r w:rsidRPr="00E65B2C">
              <w:rPr>
                <w:rFonts w:ascii="Arial" w:eastAsia="Malgun Gothic" w:hAnsi="Arial"/>
                <w:i/>
                <w:iCs/>
                <w:sz w:val="18"/>
                <w:szCs w:val="20"/>
                <w:lang w:val="en-GB" w:eastAsia="ko-KR"/>
              </w:rPr>
              <w:t>&gt;k1</w:t>
            </w:r>
          </w:p>
        </w:tc>
        <w:tc>
          <w:tcPr>
            <w:tcW w:w="1080" w:type="dxa"/>
          </w:tcPr>
          <w:p w14:paraId="62260428"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77A6AA4"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E59F5EF"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INTEGER (0.. 985025)</w:t>
            </w:r>
          </w:p>
        </w:tc>
        <w:tc>
          <w:tcPr>
            <w:tcW w:w="1728" w:type="dxa"/>
          </w:tcPr>
          <w:p w14:paraId="3C3CC24B"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r w:rsidRPr="00E65B2C">
              <w:rPr>
                <w:rFonts w:ascii="Arial" w:hAnsi="Arial"/>
                <w:bCs/>
                <w:sz w:val="18"/>
                <w:szCs w:val="20"/>
                <w:lang w:val="en-GB" w:eastAsia="zh-CN"/>
              </w:rPr>
              <w:t>TS 38.133 [16]</w:t>
            </w:r>
          </w:p>
        </w:tc>
        <w:tc>
          <w:tcPr>
            <w:tcW w:w="1080" w:type="dxa"/>
          </w:tcPr>
          <w:p w14:paraId="01F68361"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c>
          <w:tcPr>
            <w:tcW w:w="1080" w:type="dxa"/>
          </w:tcPr>
          <w:p w14:paraId="691AC254"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r>
      <w:tr w:rsidR="008450B9" w:rsidRPr="00E65B2C" w14:paraId="24382CD0" w14:textId="77777777" w:rsidTr="000721BC">
        <w:tc>
          <w:tcPr>
            <w:tcW w:w="2161" w:type="dxa"/>
          </w:tcPr>
          <w:p w14:paraId="42EC02ED" w14:textId="77777777" w:rsidR="008450B9" w:rsidRPr="00E65B2C" w:rsidRDefault="008450B9" w:rsidP="000721BC">
            <w:pPr>
              <w:widowControl w:val="0"/>
              <w:overflowPunct w:val="0"/>
              <w:snapToGrid/>
              <w:spacing w:after="0"/>
              <w:ind w:left="142"/>
              <w:jc w:val="left"/>
              <w:textAlignment w:val="baseline"/>
              <w:rPr>
                <w:rFonts w:ascii="Arial" w:eastAsia="Malgun Gothic" w:hAnsi="Arial"/>
                <w:i/>
                <w:iCs/>
                <w:sz w:val="18"/>
                <w:szCs w:val="20"/>
                <w:lang w:val="en-GB" w:eastAsia="ko-KR"/>
              </w:rPr>
            </w:pPr>
            <w:r w:rsidRPr="00E65B2C">
              <w:rPr>
                <w:rFonts w:ascii="Arial" w:eastAsia="Malgun Gothic" w:hAnsi="Arial"/>
                <w:i/>
                <w:iCs/>
                <w:sz w:val="18"/>
                <w:szCs w:val="20"/>
                <w:lang w:val="en-GB" w:eastAsia="ko-KR"/>
              </w:rPr>
              <w:t>&gt;k2</w:t>
            </w:r>
          </w:p>
        </w:tc>
        <w:tc>
          <w:tcPr>
            <w:tcW w:w="1080" w:type="dxa"/>
          </w:tcPr>
          <w:p w14:paraId="73391F6D"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17796ED"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3E5E588"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 xml:space="preserve">INTEGER (0.. </w:t>
            </w:r>
            <w:r w:rsidRPr="00E65B2C">
              <w:rPr>
                <w:rFonts w:ascii="Arial" w:eastAsia="Malgun Gothic" w:hAnsi="Arial"/>
                <w:sz w:val="18"/>
                <w:szCs w:val="20"/>
                <w:lang w:val="en-GB" w:eastAsia="ko-KR"/>
              </w:rPr>
              <w:lastRenderedPageBreak/>
              <w:t>492513)</w:t>
            </w:r>
          </w:p>
        </w:tc>
        <w:tc>
          <w:tcPr>
            <w:tcW w:w="1728" w:type="dxa"/>
          </w:tcPr>
          <w:p w14:paraId="75A34761"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r w:rsidRPr="00E65B2C">
              <w:rPr>
                <w:rFonts w:ascii="Arial" w:hAnsi="Arial"/>
                <w:bCs/>
                <w:sz w:val="18"/>
                <w:szCs w:val="20"/>
                <w:lang w:val="en-GB" w:eastAsia="zh-CN"/>
              </w:rPr>
              <w:lastRenderedPageBreak/>
              <w:t>TS 38.133 [16]</w:t>
            </w:r>
          </w:p>
        </w:tc>
        <w:tc>
          <w:tcPr>
            <w:tcW w:w="1080" w:type="dxa"/>
          </w:tcPr>
          <w:p w14:paraId="13F63E31"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c>
          <w:tcPr>
            <w:tcW w:w="1080" w:type="dxa"/>
          </w:tcPr>
          <w:p w14:paraId="68BC8B48"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r>
      <w:tr w:rsidR="008450B9" w:rsidRPr="00E65B2C" w14:paraId="0456F035" w14:textId="77777777" w:rsidTr="000721BC">
        <w:tc>
          <w:tcPr>
            <w:tcW w:w="2161" w:type="dxa"/>
          </w:tcPr>
          <w:p w14:paraId="1A1BF15F" w14:textId="77777777" w:rsidR="008450B9" w:rsidRPr="00E65B2C" w:rsidRDefault="008450B9" w:rsidP="000721BC">
            <w:pPr>
              <w:widowControl w:val="0"/>
              <w:overflowPunct w:val="0"/>
              <w:snapToGrid/>
              <w:spacing w:after="0"/>
              <w:ind w:left="142"/>
              <w:jc w:val="left"/>
              <w:textAlignment w:val="baseline"/>
              <w:rPr>
                <w:rFonts w:ascii="Arial" w:eastAsia="Malgun Gothic" w:hAnsi="Arial"/>
                <w:i/>
                <w:iCs/>
                <w:sz w:val="18"/>
                <w:szCs w:val="20"/>
                <w:lang w:val="en-GB" w:eastAsia="ko-KR"/>
              </w:rPr>
            </w:pPr>
            <w:r w:rsidRPr="00E65B2C">
              <w:rPr>
                <w:rFonts w:ascii="Arial" w:eastAsia="Malgun Gothic" w:hAnsi="Arial"/>
                <w:i/>
                <w:iCs/>
                <w:sz w:val="18"/>
                <w:szCs w:val="20"/>
                <w:lang w:val="en-GB" w:eastAsia="ko-KR"/>
              </w:rPr>
              <w:t>&gt;k3</w:t>
            </w:r>
          </w:p>
        </w:tc>
        <w:tc>
          <w:tcPr>
            <w:tcW w:w="1080" w:type="dxa"/>
          </w:tcPr>
          <w:p w14:paraId="3D0779C4"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2D72D24"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3EBAF38"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INTEGER (0.. 246257)</w:t>
            </w:r>
          </w:p>
        </w:tc>
        <w:tc>
          <w:tcPr>
            <w:tcW w:w="1728" w:type="dxa"/>
          </w:tcPr>
          <w:p w14:paraId="33ADDBD3"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r w:rsidRPr="00E65B2C">
              <w:rPr>
                <w:rFonts w:ascii="Arial" w:hAnsi="Arial"/>
                <w:bCs/>
                <w:sz w:val="18"/>
                <w:szCs w:val="20"/>
                <w:lang w:val="en-GB" w:eastAsia="zh-CN"/>
              </w:rPr>
              <w:t>TS 38.133 [16]</w:t>
            </w:r>
          </w:p>
        </w:tc>
        <w:tc>
          <w:tcPr>
            <w:tcW w:w="1080" w:type="dxa"/>
          </w:tcPr>
          <w:p w14:paraId="2FD6F775"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c>
          <w:tcPr>
            <w:tcW w:w="1080" w:type="dxa"/>
          </w:tcPr>
          <w:p w14:paraId="64E01A1E"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r>
      <w:tr w:rsidR="008450B9" w:rsidRPr="00E65B2C" w14:paraId="34626422" w14:textId="77777777" w:rsidTr="000721BC">
        <w:tc>
          <w:tcPr>
            <w:tcW w:w="2161" w:type="dxa"/>
          </w:tcPr>
          <w:p w14:paraId="1649C5AC" w14:textId="77777777" w:rsidR="008450B9" w:rsidRPr="00E65B2C" w:rsidRDefault="008450B9" w:rsidP="000721BC">
            <w:pPr>
              <w:widowControl w:val="0"/>
              <w:overflowPunct w:val="0"/>
              <w:snapToGrid/>
              <w:spacing w:after="0"/>
              <w:ind w:left="142"/>
              <w:jc w:val="left"/>
              <w:textAlignment w:val="baseline"/>
              <w:rPr>
                <w:rFonts w:ascii="Arial" w:eastAsia="Malgun Gothic" w:hAnsi="Arial"/>
                <w:i/>
                <w:iCs/>
                <w:sz w:val="18"/>
                <w:szCs w:val="20"/>
                <w:lang w:val="en-GB" w:eastAsia="ko-KR"/>
              </w:rPr>
            </w:pPr>
            <w:r w:rsidRPr="00E65B2C">
              <w:rPr>
                <w:rFonts w:ascii="Arial" w:eastAsia="Malgun Gothic" w:hAnsi="Arial"/>
                <w:i/>
                <w:iCs/>
                <w:sz w:val="18"/>
                <w:szCs w:val="20"/>
                <w:lang w:val="en-GB" w:eastAsia="ko-KR"/>
              </w:rPr>
              <w:t>&gt;k4</w:t>
            </w:r>
          </w:p>
        </w:tc>
        <w:tc>
          <w:tcPr>
            <w:tcW w:w="1080" w:type="dxa"/>
          </w:tcPr>
          <w:p w14:paraId="2731159A"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1167EAD"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706827E"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INTEGER (0.. 123129)</w:t>
            </w:r>
          </w:p>
        </w:tc>
        <w:tc>
          <w:tcPr>
            <w:tcW w:w="1728" w:type="dxa"/>
          </w:tcPr>
          <w:p w14:paraId="4FC91F32"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r w:rsidRPr="00E65B2C">
              <w:rPr>
                <w:rFonts w:ascii="Arial" w:hAnsi="Arial"/>
                <w:bCs/>
                <w:sz w:val="18"/>
                <w:szCs w:val="20"/>
                <w:lang w:val="en-GB" w:eastAsia="zh-CN"/>
              </w:rPr>
              <w:t>TS 38.133 [16]</w:t>
            </w:r>
          </w:p>
        </w:tc>
        <w:tc>
          <w:tcPr>
            <w:tcW w:w="1080" w:type="dxa"/>
          </w:tcPr>
          <w:p w14:paraId="71BEB214"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c>
          <w:tcPr>
            <w:tcW w:w="1080" w:type="dxa"/>
          </w:tcPr>
          <w:p w14:paraId="3BC29F34"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r>
      <w:tr w:rsidR="008450B9" w:rsidRPr="00E65B2C" w14:paraId="0B0BB2BD" w14:textId="77777777" w:rsidTr="000721BC">
        <w:tc>
          <w:tcPr>
            <w:tcW w:w="2161" w:type="dxa"/>
          </w:tcPr>
          <w:p w14:paraId="3DA848D0" w14:textId="77777777" w:rsidR="008450B9" w:rsidRPr="00E65B2C" w:rsidRDefault="008450B9" w:rsidP="000721BC">
            <w:pPr>
              <w:widowControl w:val="0"/>
              <w:overflowPunct w:val="0"/>
              <w:snapToGrid/>
              <w:spacing w:after="0"/>
              <w:ind w:left="142"/>
              <w:jc w:val="left"/>
              <w:textAlignment w:val="baseline"/>
              <w:rPr>
                <w:rFonts w:ascii="Arial" w:eastAsia="Malgun Gothic" w:hAnsi="Arial"/>
                <w:i/>
                <w:iCs/>
                <w:sz w:val="18"/>
                <w:szCs w:val="20"/>
                <w:lang w:val="en-GB" w:eastAsia="ko-KR"/>
              </w:rPr>
            </w:pPr>
            <w:r w:rsidRPr="00E65B2C">
              <w:rPr>
                <w:rFonts w:ascii="Arial" w:eastAsia="Malgun Gothic" w:hAnsi="Arial"/>
                <w:i/>
                <w:iCs/>
                <w:sz w:val="18"/>
                <w:szCs w:val="20"/>
                <w:lang w:val="en-GB" w:eastAsia="ko-KR"/>
              </w:rPr>
              <w:t>&gt;k5</w:t>
            </w:r>
          </w:p>
        </w:tc>
        <w:tc>
          <w:tcPr>
            <w:tcW w:w="1080" w:type="dxa"/>
          </w:tcPr>
          <w:p w14:paraId="7BFE32F1"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1F55085"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B1ED9A8"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INTEGER (0..</w:t>
            </w:r>
            <w:r w:rsidRPr="00E65B2C">
              <w:rPr>
                <w:rFonts w:ascii="Arial" w:eastAsia="Malgun Gothic" w:hAnsi="Arial" w:cs="Arial"/>
                <w:sz w:val="18"/>
                <w:szCs w:val="20"/>
                <w:lang w:val="en-GB" w:eastAsia="ko-KR"/>
              </w:rPr>
              <w:t xml:space="preserve"> 61565)</w:t>
            </w:r>
          </w:p>
        </w:tc>
        <w:tc>
          <w:tcPr>
            <w:tcW w:w="1728" w:type="dxa"/>
          </w:tcPr>
          <w:p w14:paraId="0990C59F"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r w:rsidRPr="00E65B2C">
              <w:rPr>
                <w:rFonts w:ascii="Arial" w:hAnsi="Arial"/>
                <w:bCs/>
                <w:sz w:val="18"/>
                <w:szCs w:val="20"/>
                <w:lang w:val="en-GB" w:eastAsia="zh-CN"/>
              </w:rPr>
              <w:t>TS 38.133 [16]</w:t>
            </w:r>
          </w:p>
        </w:tc>
        <w:tc>
          <w:tcPr>
            <w:tcW w:w="1080" w:type="dxa"/>
          </w:tcPr>
          <w:p w14:paraId="11FA1219"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c>
          <w:tcPr>
            <w:tcW w:w="1080" w:type="dxa"/>
          </w:tcPr>
          <w:p w14:paraId="4194F870"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r>
      <w:tr w:rsidR="008450B9" w:rsidRPr="00E65B2C" w14:paraId="154AF08F" w14:textId="77777777" w:rsidTr="000721BC">
        <w:tc>
          <w:tcPr>
            <w:tcW w:w="2161" w:type="dxa"/>
          </w:tcPr>
          <w:p w14:paraId="5AD4AC2A" w14:textId="77777777" w:rsidR="008450B9" w:rsidRPr="00E65B2C" w:rsidRDefault="008450B9" w:rsidP="000721BC">
            <w:pPr>
              <w:widowControl w:val="0"/>
              <w:overflowPunct w:val="0"/>
              <w:snapToGrid/>
              <w:spacing w:after="0"/>
              <w:ind w:left="142"/>
              <w:jc w:val="left"/>
              <w:textAlignment w:val="baseline"/>
              <w:rPr>
                <w:rFonts w:ascii="Arial" w:eastAsia="Malgun Gothic" w:hAnsi="Arial"/>
                <w:i/>
                <w:iCs/>
                <w:sz w:val="18"/>
                <w:szCs w:val="20"/>
                <w:lang w:val="en-GB" w:eastAsia="ko-KR"/>
              </w:rPr>
            </w:pPr>
            <w:r w:rsidRPr="00E65B2C">
              <w:rPr>
                <w:rFonts w:ascii="Arial" w:eastAsia="Malgun Gothic" w:hAnsi="Arial" w:hint="eastAsia"/>
                <w:i/>
                <w:sz w:val="18"/>
                <w:szCs w:val="20"/>
                <w:lang w:val="en-GB" w:eastAsia="zh-CN"/>
              </w:rPr>
              <w:t>&gt;</w:t>
            </w:r>
            <w:r w:rsidRPr="00E65B2C">
              <w:rPr>
                <w:rFonts w:ascii="Arial" w:eastAsia="Malgun Gothic" w:hAnsi="Arial"/>
                <w:i/>
                <w:sz w:val="18"/>
                <w:szCs w:val="20"/>
                <w:lang w:val="en-GB" w:eastAsia="zh-CN"/>
              </w:rPr>
              <w:t>kminus1</w:t>
            </w:r>
          </w:p>
        </w:tc>
        <w:tc>
          <w:tcPr>
            <w:tcW w:w="1080" w:type="dxa"/>
          </w:tcPr>
          <w:p w14:paraId="2BDDA73E"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165C325"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7FC6989"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hint="eastAsia"/>
                <w:sz w:val="18"/>
                <w:szCs w:val="20"/>
                <w:lang w:val="en-GB" w:eastAsia="zh-CN"/>
              </w:rPr>
              <w:t>I</w:t>
            </w:r>
            <w:r w:rsidRPr="00E65B2C">
              <w:rPr>
                <w:rFonts w:ascii="Arial" w:eastAsia="Malgun Gothic" w:hAnsi="Arial"/>
                <w:sz w:val="18"/>
                <w:szCs w:val="20"/>
                <w:lang w:val="en-GB" w:eastAsia="zh-CN"/>
              </w:rPr>
              <w:t>NTEGER (0..3940097)</w:t>
            </w:r>
          </w:p>
        </w:tc>
        <w:tc>
          <w:tcPr>
            <w:tcW w:w="1728" w:type="dxa"/>
          </w:tcPr>
          <w:p w14:paraId="596999CA"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r w:rsidRPr="00E65B2C">
              <w:rPr>
                <w:rFonts w:ascii="Arial" w:eastAsia="Malgun Gothic" w:hAnsi="Arial"/>
                <w:bCs/>
                <w:sz w:val="18"/>
                <w:szCs w:val="20"/>
                <w:lang w:val="en-GB" w:eastAsia="zh-CN"/>
              </w:rPr>
              <w:t>TS 38.133 [16]</w:t>
            </w:r>
          </w:p>
        </w:tc>
        <w:tc>
          <w:tcPr>
            <w:tcW w:w="1080" w:type="dxa"/>
          </w:tcPr>
          <w:p w14:paraId="433DBF3D"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Malgun Gothic" w:hAnsi="Arial"/>
                <w:sz w:val="18"/>
                <w:szCs w:val="20"/>
                <w:lang w:val="en-GB" w:eastAsia="ko-KR"/>
              </w:rPr>
              <w:t>YES</w:t>
            </w:r>
          </w:p>
        </w:tc>
        <w:tc>
          <w:tcPr>
            <w:tcW w:w="1080" w:type="dxa"/>
          </w:tcPr>
          <w:p w14:paraId="32DE4D5E"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Malgun Gothic" w:hAnsi="Arial"/>
                <w:sz w:val="18"/>
                <w:szCs w:val="20"/>
                <w:lang w:val="en-GB" w:eastAsia="ko-KR"/>
              </w:rPr>
              <w:t>ignore</w:t>
            </w:r>
          </w:p>
        </w:tc>
      </w:tr>
      <w:tr w:rsidR="008450B9" w:rsidRPr="00E65B2C" w14:paraId="5DBD9356" w14:textId="77777777" w:rsidTr="000721BC">
        <w:tc>
          <w:tcPr>
            <w:tcW w:w="2161" w:type="dxa"/>
          </w:tcPr>
          <w:p w14:paraId="76FB5684" w14:textId="77777777" w:rsidR="008450B9" w:rsidRPr="00E65B2C" w:rsidRDefault="008450B9" w:rsidP="000721BC">
            <w:pPr>
              <w:widowControl w:val="0"/>
              <w:overflowPunct w:val="0"/>
              <w:snapToGrid/>
              <w:spacing w:after="0"/>
              <w:ind w:left="142"/>
              <w:jc w:val="left"/>
              <w:textAlignment w:val="baseline"/>
              <w:rPr>
                <w:rFonts w:ascii="Arial" w:eastAsia="Malgun Gothic" w:hAnsi="Arial"/>
                <w:i/>
                <w:iCs/>
                <w:sz w:val="18"/>
                <w:szCs w:val="20"/>
                <w:lang w:val="en-GB" w:eastAsia="ko-KR"/>
              </w:rPr>
            </w:pPr>
            <w:r w:rsidRPr="00E65B2C">
              <w:rPr>
                <w:rFonts w:ascii="Arial" w:eastAsia="Malgun Gothic" w:hAnsi="Arial" w:hint="eastAsia"/>
                <w:i/>
                <w:sz w:val="18"/>
                <w:szCs w:val="20"/>
                <w:lang w:val="en-GB" w:eastAsia="zh-CN"/>
              </w:rPr>
              <w:t>&gt;</w:t>
            </w:r>
            <w:r w:rsidRPr="00E65B2C">
              <w:rPr>
                <w:rFonts w:ascii="Arial" w:eastAsia="Malgun Gothic" w:hAnsi="Arial"/>
                <w:i/>
                <w:sz w:val="18"/>
                <w:szCs w:val="20"/>
                <w:lang w:val="en-GB" w:eastAsia="zh-CN"/>
              </w:rPr>
              <w:t>kminus2</w:t>
            </w:r>
          </w:p>
        </w:tc>
        <w:tc>
          <w:tcPr>
            <w:tcW w:w="1080" w:type="dxa"/>
          </w:tcPr>
          <w:p w14:paraId="23330B7A"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84C152B"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9D50843"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hint="eastAsia"/>
                <w:sz w:val="18"/>
                <w:szCs w:val="20"/>
                <w:lang w:val="en-GB" w:eastAsia="zh-CN"/>
              </w:rPr>
              <w:t>I</w:t>
            </w:r>
            <w:r w:rsidRPr="00E65B2C">
              <w:rPr>
                <w:rFonts w:ascii="Arial" w:eastAsia="Malgun Gothic" w:hAnsi="Arial"/>
                <w:sz w:val="18"/>
                <w:szCs w:val="20"/>
                <w:lang w:val="en-GB" w:eastAsia="zh-CN"/>
              </w:rPr>
              <w:t>NTEGER (0..7880193)</w:t>
            </w:r>
          </w:p>
        </w:tc>
        <w:tc>
          <w:tcPr>
            <w:tcW w:w="1728" w:type="dxa"/>
          </w:tcPr>
          <w:p w14:paraId="1CAAACB6"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r w:rsidRPr="00E65B2C">
              <w:rPr>
                <w:rFonts w:ascii="Arial" w:eastAsia="Malgun Gothic" w:hAnsi="Arial"/>
                <w:bCs/>
                <w:sz w:val="18"/>
                <w:szCs w:val="20"/>
                <w:lang w:val="en-GB" w:eastAsia="zh-CN"/>
              </w:rPr>
              <w:t>TS 38.133 [16]</w:t>
            </w:r>
          </w:p>
        </w:tc>
        <w:tc>
          <w:tcPr>
            <w:tcW w:w="1080" w:type="dxa"/>
          </w:tcPr>
          <w:p w14:paraId="5AB088B3"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DengXian" w:hAnsi="Arial"/>
                <w:noProof/>
                <w:sz w:val="18"/>
                <w:szCs w:val="20"/>
                <w:lang w:val="en-GB" w:eastAsia="ko-KR"/>
              </w:rPr>
              <w:t>YES</w:t>
            </w:r>
          </w:p>
        </w:tc>
        <w:tc>
          <w:tcPr>
            <w:tcW w:w="1080" w:type="dxa"/>
          </w:tcPr>
          <w:p w14:paraId="417918EA"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DengXian" w:hAnsi="Arial"/>
                <w:noProof/>
                <w:sz w:val="18"/>
                <w:szCs w:val="20"/>
                <w:lang w:val="en-GB" w:eastAsia="ko-KR"/>
              </w:rPr>
              <w:t>ignore</w:t>
            </w:r>
          </w:p>
        </w:tc>
      </w:tr>
      <w:tr w:rsidR="008450B9" w:rsidRPr="00E65B2C" w14:paraId="0FC8B344" w14:textId="77777777" w:rsidTr="000721BC">
        <w:tc>
          <w:tcPr>
            <w:tcW w:w="2161" w:type="dxa"/>
          </w:tcPr>
          <w:p w14:paraId="4CCA2B46" w14:textId="77777777" w:rsidR="008450B9" w:rsidRPr="00E65B2C" w:rsidRDefault="008450B9" w:rsidP="000721BC">
            <w:pPr>
              <w:widowControl w:val="0"/>
              <w:overflowPunct w:val="0"/>
              <w:snapToGrid/>
              <w:spacing w:after="0"/>
              <w:ind w:left="142"/>
              <w:jc w:val="left"/>
              <w:textAlignment w:val="baseline"/>
              <w:rPr>
                <w:rFonts w:ascii="Arial" w:eastAsia="Malgun Gothic" w:hAnsi="Arial"/>
                <w:i/>
                <w:iCs/>
                <w:sz w:val="18"/>
                <w:szCs w:val="20"/>
                <w:lang w:val="en-GB" w:eastAsia="ko-KR"/>
              </w:rPr>
            </w:pPr>
            <w:r w:rsidRPr="00E65B2C">
              <w:rPr>
                <w:rFonts w:ascii="Arial" w:eastAsia="Malgun Gothic" w:hAnsi="Arial" w:hint="eastAsia"/>
                <w:i/>
                <w:sz w:val="18"/>
                <w:szCs w:val="20"/>
                <w:lang w:val="en-GB" w:eastAsia="zh-CN"/>
              </w:rPr>
              <w:t>&gt;</w:t>
            </w:r>
            <w:r w:rsidRPr="00E65B2C">
              <w:rPr>
                <w:rFonts w:ascii="Arial" w:eastAsia="Malgun Gothic" w:hAnsi="Arial"/>
                <w:i/>
                <w:sz w:val="18"/>
                <w:szCs w:val="20"/>
                <w:lang w:val="en-GB" w:eastAsia="zh-CN"/>
              </w:rPr>
              <w:t>kminus</w:t>
            </w:r>
            <w:r w:rsidRPr="00E65B2C">
              <w:rPr>
                <w:rFonts w:ascii="Arial" w:eastAsia="Malgun Gothic" w:hAnsi="Arial" w:hint="eastAsia"/>
                <w:i/>
                <w:sz w:val="18"/>
                <w:szCs w:val="20"/>
                <w:lang w:val="en-GB" w:eastAsia="zh-CN"/>
              </w:rPr>
              <w:t>3</w:t>
            </w:r>
          </w:p>
        </w:tc>
        <w:tc>
          <w:tcPr>
            <w:tcW w:w="1080" w:type="dxa"/>
          </w:tcPr>
          <w:p w14:paraId="02EAFEE4"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C4117DF"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83D6B7B"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hint="eastAsia"/>
                <w:sz w:val="18"/>
                <w:szCs w:val="20"/>
                <w:lang w:val="en-GB" w:eastAsia="zh-CN"/>
              </w:rPr>
              <w:t>I</w:t>
            </w:r>
            <w:r w:rsidRPr="00E65B2C">
              <w:rPr>
                <w:rFonts w:ascii="Arial" w:eastAsia="Malgun Gothic" w:hAnsi="Arial"/>
                <w:sz w:val="18"/>
                <w:szCs w:val="20"/>
                <w:lang w:val="en-GB" w:eastAsia="zh-CN"/>
              </w:rPr>
              <w:t>NTEGER (0..</w:t>
            </w:r>
            <w:r w:rsidRPr="00E65B2C">
              <w:rPr>
                <w:rFonts w:ascii="Arial" w:eastAsia="Malgun Gothic" w:hAnsi="Arial"/>
                <w:sz w:val="18"/>
                <w:szCs w:val="20"/>
                <w:lang w:val="en-GB" w:eastAsia="ko-KR"/>
              </w:rPr>
              <w:t xml:space="preserve"> 15760385</w:t>
            </w:r>
            <w:r w:rsidRPr="00E65B2C">
              <w:rPr>
                <w:rFonts w:ascii="Arial" w:eastAsia="Malgun Gothic" w:hAnsi="Arial"/>
                <w:sz w:val="18"/>
                <w:szCs w:val="20"/>
                <w:lang w:val="en-GB" w:eastAsia="zh-CN"/>
              </w:rPr>
              <w:t>)</w:t>
            </w:r>
          </w:p>
        </w:tc>
        <w:tc>
          <w:tcPr>
            <w:tcW w:w="1728" w:type="dxa"/>
          </w:tcPr>
          <w:p w14:paraId="27511143"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r w:rsidRPr="00E65B2C">
              <w:rPr>
                <w:rFonts w:ascii="Arial" w:eastAsia="Malgun Gothic" w:hAnsi="Arial"/>
                <w:bCs/>
                <w:sz w:val="18"/>
                <w:szCs w:val="20"/>
                <w:lang w:val="en-GB" w:eastAsia="zh-CN"/>
              </w:rPr>
              <w:t>TS 38.133 [16]</w:t>
            </w:r>
          </w:p>
        </w:tc>
        <w:tc>
          <w:tcPr>
            <w:tcW w:w="1080" w:type="dxa"/>
          </w:tcPr>
          <w:p w14:paraId="6C0FFBBF"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Malgun Gothic" w:hAnsi="Arial"/>
                <w:sz w:val="18"/>
                <w:szCs w:val="20"/>
                <w:lang w:val="en-GB" w:eastAsia="ko-KR"/>
              </w:rPr>
              <w:t>YES</w:t>
            </w:r>
          </w:p>
        </w:tc>
        <w:tc>
          <w:tcPr>
            <w:tcW w:w="1080" w:type="dxa"/>
          </w:tcPr>
          <w:p w14:paraId="3C39C85F"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Malgun Gothic" w:hAnsi="Arial"/>
                <w:sz w:val="18"/>
                <w:szCs w:val="20"/>
                <w:lang w:val="en-GB" w:eastAsia="ko-KR"/>
              </w:rPr>
              <w:t>ignore</w:t>
            </w:r>
          </w:p>
        </w:tc>
      </w:tr>
      <w:tr w:rsidR="008450B9" w:rsidRPr="00E65B2C" w14:paraId="397B90F3" w14:textId="77777777" w:rsidTr="000721BC">
        <w:tc>
          <w:tcPr>
            <w:tcW w:w="2161" w:type="dxa"/>
          </w:tcPr>
          <w:p w14:paraId="2191E782" w14:textId="77777777" w:rsidR="008450B9" w:rsidRPr="00E65B2C" w:rsidRDefault="008450B9" w:rsidP="000721BC">
            <w:pPr>
              <w:widowControl w:val="0"/>
              <w:overflowPunct w:val="0"/>
              <w:snapToGrid/>
              <w:spacing w:after="0"/>
              <w:ind w:left="142"/>
              <w:jc w:val="left"/>
              <w:textAlignment w:val="baseline"/>
              <w:rPr>
                <w:rFonts w:ascii="Arial" w:eastAsia="Malgun Gothic" w:hAnsi="Arial"/>
                <w:i/>
                <w:iCs/>
                <w:sz w:val="18"/>
                <w:szCs w:val="20"/>
                <w:lang w:val="en-GB" w:eastAsia="ko-KR"/>
              </w:rPr>
            </w:pPr>
            <w:r w:rsidRPr="00E65B2C">
              <w:rPr>
                <w:rFonts w:ascii="Arial" w:eastAsia="Malgun Gothic" w:hAnsi="Arial" w:hint="eastAsia"/>
                <w:i/>
                <w:sz w:val="18"/>
                <w:szCs w:val="20"/>
                <w:lang w:val="en-GB" w:eastAsia="zh-CN"/>
              </w:rPr>
              <w:t>&gt;</w:t>
            </w:r>
            <w:r w:rsidRPr="00E65B2C">
              <w:rPr>
                <w:rFonts w:ascii="Arial" w:eastAsia="Malgun Gothic" w:hAnsi="Arial"/>
                <w:i/>
                <w:sz w:val="18"/>
                <w:szCs w:val="20"/>
                <w:lang w:val="en-GB" w:eastAsia="zh-CN"/>
              </w:rPr>
              <w:t>kminus</w:t>
            </w:r>
            <w:r w:rsidRPr="00E65B2C">
              <w:rPr>
                <w:rFonts w:ascii="Arial" w:eastAsia="Malgun Gothic" w:hAnsi="Arial" w:hint="eastAsia"/>
                <w:i/>
                <w:sz w:val="18"/>
                <w:szCs w:val="20"/>
                <w:lang w:val="en-GB" w:eastAsia="zh-CN"/>
              </w:rPr>
              <w:t>4</w:t>
            </w:r>
          </w:p>
        </w:tc>
        <w:tc>
          <w:tcPr>
            <w:tcW w:w="1080" w:type="dxa"/>
          </w:tcPr>
          <w:p w14:paraId="756B3BB8"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DDEE55A"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B116990"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hint="eastAsia"/>
                <w:sz w:val="18"/>
                <w:szCs w:val="20"/>
                <w:lang w:val="en-GB" w:eastAsia="zh-CN"/>
              </w:rPr>
              <w:t>I</w:t>
            </w:r>
            <w:r w:rsidRPr="00E65B2C">
              <w:rPr>
                <w:rFonts w:ascii="Arial" w:eastAsia="Malgun Gothic" w:hAnsi="Arial"/>
                <w:sz w:val="18"/>
                <w:szCs w:val="20"/>
                <w:lang w:val="en-GB" w:eastAsia="zh-CN"/>
              </w:rPr>
              <w:t>NTEGER (0..</w:t>
            </w:r>
            <w:r w:rsidRPr="00E65B2C">
              <w:rPr>
                <w:rFonts w:ascii="Arial" w:eastAsia="Malgun Gothic" w:hAnsi="Arial"/>
                <w:sz w:val="18"/>
                <w:szCs w:val="20"/>
                <w:lang w:val="en-GB" w:eastAsia="ko-KR"/>
              </w:rPr>
              <w:t xml:space="preserve"> 31520769</w:t>
            </w:r>
            <w:r w:rsidRPr="00E65B2C">
              <w:rPr>
                <w:rFonts w:ascii="Arial" w:eastAsia="Malgun Gothic" w:hAnsi="Arial"/>
                <w:sz w:val="18"/>
                <w:szCs w:val="20"/>
                <w:lang w:val="en-GB" w:eastAsia="zh-CN"/>
              </w:rPr>
              <w:t>)</w:t>
            </w:r>
          </w:p>
        </w:tc>
        <w:tc>
          <w:tcPr>
            <w:tcW w:w="1728" w:type="dxa"/>
          </w:tcPr>
          <w:p w14:paraId="460B982C"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r w:rsidRPr="00E65B2C">
              <w:rPr>
                <w:rFonts w:ascii="Arial" w:eastAsia="Malgun Gothic" w:hAnsi="Arial"/>
                <w:bCs/>
                <w:sz w:val="18"/>
                <w:szCs w:val="20"/>
                <w:lang w:val="en-GB" w:eastAsia="zh-CN"/>
              </w:rPr>
              <w:t>TS 38.133 [16]</w:t>
            </w:r>
          </w:p>
        </w:tc>
        <w:tc>
          <w:tcPr>
            <w:tcW w:w="1080" w:type="dxa"/>
          </w:tcPr>
          <w:p w14:paraId="45D9A82D"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DengXian" w:hAnsi="Arial"/>
                <w:noProof/>
                <w:sz w:val="18"/>
                <w:szCs w:val="20"/>
                <w:lang w:val="en-GB" w:eastAsia="ko-KR"/>
              </w:rPr>
              <w:t>YES</w:t>
            </w:r>
          </w:p>
        </w:tc>
        <w:tc>
          <w:tcPr>
            <w:tcW w:w="1080" w:type="dxa"/>
          </w:tcPr>
          <w:p w14:paraId="4A15982B"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DengXian" w:hAnsi="Arial"/>
                <w:noProof/>
                <w:sz w:val="18"/>
                <w:szCs w:val="20"/>
                <w:lang w:val="en-GB" w:eastAsia="ko-KR"/>
              </w:rPr>
              <w:t>ignore</w:t>
            </w:r>
          </w:p>
        </w:tc>
      </w:tr>
      <w:tr w:rsidR="008450B9" w:rsidRPr="00E65B2C" w14:paraId="6AFBA0BE" w14:textId="77777777" w:rsidTr="000721BC">
        <w:tc>
          <w:tcPr>
            <w:tcW w:w="2161" w:type="dxa"/>
          </w:tcPr>
          <w:p w14:paraId="54748042" w14:textId="77777777" w:rsidR="008450B9" w:rsidRPr="00E65B2C" w:rsidRDefault="008450B9" w:rsidP="000721BC">
            <w:pPr>
              <w:widowControl w:val="0"/>
              <w:overflowPunct w:val="0"/>
              <w:snapToGrid/>
              <w:spacing w:after="0"/>
              <w:ind w:left="142"/>
              <w:jc w:val="left"/>
              <w:textAlignment w:val="baseline"/>
              <w:rPr>
                <w:rFonts w:ascii="Arial" w:eastAsia="Malgun Gothic" w:hAnsi="Arial"/>
                <w:i/>
                <w:iCs/>
                <w:sz w:val="18"/>
                <w:szCs w:val="20"/>
                <w:lang w:val="en-GB" w:eastAsia="ko-KR"/>
              </w:rPr>
            </w:pPr>
            <w:r w:rsidRPr="00E65B2C">
              <w:rPr>
                <w:rFonts w:ascii="Arial" w:eastAsia="Malgun Gothic" w:hAnsi="Arial" w:hint="eastAsia"/>
                <w:i/>
                <w:sz w:val="18"/>
                <w:szCs w:val="20"/>
                <w:lang w:val="en-GB" w:eastAsia="zh-CN"/>
              </w:rPr>
              <w:t>&gt;</w:t>
            </w:r>
            <w:r w:rsidRPr="00E65B2C">
              <w:rPr>
                <w:rFonts w:ascii="Arial" w:eastAsia="Malgun Gothic" w:hAnsi="Arial"/>
                <w:i/>
                <w:sz w:val="18"/>
                <w:szCs w:val="20"/>
                <w:lang w:val="en-GB" w:eastAsia="zh-CN"/>
              </w:rPr>
              <w:t>kminus</w:t>
            </w:r>
            <w:r w:rsidRPr="00E65B2C">
              <w:rPr>
                <w:rFonts w:ascii="Arial" w:eastAsia="Malgun Gothic" w:hAnsi="Arial" w:hint="eastAsia"/>
                <w:i/>
                <w:sz w:val="18"/>
                <w:szCs w:val="20"/>
                <w:lang w:val="en-GB" w:eastAsia="zh-CN"/>
              </w:rPr>
              <w:t>5</w:t>
            </w:r>
          </w:p>
        </w:tc>
        <w:tc>
          <w:tcPr>
            <w:tcW w:w="1080" w:type="dxa"/>
          </w:tcPr>
          <w:p w14:paraId="146956D8"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8356168"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2E68A74"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hint="eastAsia"/>
                <w:sz w:val="18"/>
                <w:szCs w:val="20"/>
                <w:lang w:val="en-GB" w:eastAsia="zh-CN"/>
              </w:rPr>
              <w:t>I</w:t>
            </w:r>
            <w:r w:rsidRPr="00E65B2C">
              <w:rPr>
                <w:rFonts w:ascii="Arial" w:eastAsia="Malgun Gothic" w:hAnsi="Arial"/>
                <w:sz w:val="18"/>
                <w:szCs w:val="20"/>
                <w:lang w:val="en-GB" w:eastAsia="zh-CN"/>
              </w:rPr>
              <w:t>NTEGER (0..</w:t>
            </w:r>
            <w:r w:rsidRPr="00E65B2C">
              <w:rPr>
                <w:rFonts w:ascii="Arial" w:eastAsia="Malgun Gothic" w:hAnsi="Arial"/>
                <w:sz w:val="18"/>
                <w:szCs w:val="20"/>
                <w:lang w:val="en-GB" w:eastAsia="ko-KR"/>
              </w:rPr>
              <w:t xml:space="preserve"> 63041537</w:t>
            </w:r>
            <w:r w:rsidRPr="00E65B2C">
              <w:rPr>
                <w:rFonts w:ascii="Arial" w:eastAsia="Malgun Gothic" w:hAnsi="Arial"/>
                <w:sz w:val="18"/>
                <w:szCs w:val="20"/>
                <w:lang w:val="en-GB" w:eastAsia="zh-CN"/>
              </w:rPr>
              <w:t>)</w:t>
            </w:r>
          </w:p>
        </w:tc>
        <w:tc>
          <w:tcPr>
            <w:tcW w:w="1728" w:type="dxa"/>
          </w:tcPr>
          <w:p w14:paraId="015A5C69"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r w:rsidRPr="00E65B2C">
              <w:rPr>
                <w:rFonts w:ascii="Arial" w:eastAsia="Malgun Gothic" w:hAnsi="Arial"/>
                <w:bCs/>
                <w:sz w:val="18"/>
                <w:szCs w:val="20"/>
                <w:lang w:val="en-GB" w:eastAsia="zh-CN"/>
              </w:rPr>
              <w:t>TS 38.133 [16]</w:t>
            </w:r>
          </w:p>
        </w:tc>
        <w:tc>
          <w:tcPr>
            <w:tcW w:w="1080" w:type="dxa"/>
          </w:tcPr>
          <w:p w14:paraId="0297DA93"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Malgun Gothic" w:hAnsi="Arial"/>
                <w:sz w:val="18"/>
                <w:szCs w:val="20"/>
                <w:lang w:val="en-GB" w:eastAsia="ko-KR"/>
              </w:rPr>
              <w:t>YES</w:t>
            </w:r>
          </w:p>
        </w:tc>
        <w:tc>
          <w:tcPr>
            <w:tcW w:w="1080" w:type="dxa"/>
          </w:tcPr>
          <w:p w14:paraId="16A8F640"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Malgun Gothic" w:hAnsi="Arial"/>
                <w:sz w:val="18"/>
                <w:szCs w:val="20"/>
                <w:lang w:val="en-GB" w:eastAsia="ko-KR"/>
              </w:rPr>
              <w:t>ignore</w:t>
            </w:r>
          </w:p>
        </w:tc>
      </w:tr>
      <w:tr w:rsidR="008450B9" w:rsidRPr="00E65B2C" w14:paraId="50D0490C" w14:textId="77777777" w:rsidTr="000721BC">
        <w:tc>
          <w:tcPr>
            <w:tcW w:w="2161" w:type="dxa"/>
          </w:tcPr>
          <w:p w14:paraId="52528003" w14:textId="77777777" w:rsidR="008450B9" w:rsidRPr="00E65B2C" w:rsidRDefault="008450B9" w:rsidP="000721BC">
            <w:pPr>
              <w:widowControl w:val="0"/>
              <w:overflowPunct w:val="0"/>
              <w:snapToGrid/>
              <w:spacing w:after="0"/>
              <w:ind w:left="142"/>
              <w:jc w:val="left"/>
              <w:textAlignment w:val="baseline"/>
              <w:rPr>
                <w:rFonts w:ascii="Arial" w:eastAsia="Malgun Gothic" w:hAnsi="Arial"/>
                <w:i/>
                <w:iCs/>
                <w:sz w:val="18"/>
                <w:szCs w:val="20"/>
                <w:lang w:val="en-GB" w:eastAsia="ko-KR"/>
              </w:rPr>
            </w:pPr>
            <w:r w:rsidRPr="00E65B2C">
              <w:rPr>
                <w:rFonts w:ascii="Arial" w:eastAsia="Malgun Gothic" w:hAnsi="Arial" w:hint="eastAsia"/>
                <w:i/>
                <w:sz w:val="18"/>
                <w:szCs w:val="20"/>
                <w:lang w:val="en-GB" w:eastAsia="zh-CN"/>
              </w:rPr>
              <w:t>&gt;</w:t>
            </w:r>
            <w:r w:rsidRPr="00E65B2C">
              <w:rPr>
                <w:rFonts w:ascii="Arial" w:eastAsia="Malgun Gothic" w:hAnsi="Arial"/>
                <w:i/>
                <w:sz w:val="18"/>
                <w:szCs w:val="20"/>
                <w:lang w:val="en-GB" w:eastAsia="zh-CN"/>
              </w:rPr>
              <w:t>kminus</w:t>
            </w:r>
            <w:r w:rsidRPr="00E65B2C">
              <w:rPr>
                <w:rFonts w:ascii="Arial" w:eastAsia="Malgun Gothic" w:hAnsi="Arial" w:hint="eastAsia"/>
                <w:i/>
                <w:sz w:val="18"/>
                <w:szCs w:val="20"/>
                <w:lang w:val="en-GB" w:eastAsia="zh-CN"/>
              </w:rPr>
              <w:t>6</w:t>
            </w:r>
          </w:p>
        </w:tc>
        <w:tc>
          <w:tcPr>
            <w:tcW w:w="1080" w:type="dxa"/>
          </w:tcPr>
          <w:p w14:paraId="4205D35F"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48ACD02"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BE7BC57"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hint="eastAsia"/>
                <w:sz w:val="18"/>
                <w:szCs w:val="20"/>
                <w:lang w:val="en-GB" w:eastAsia="zh-CN"/>
              </w:rPr>
              <w:t>I</w:t>
            </w:r>
            <w:r w:rsidRPr="00E65B2C">
              <w:rPr>
                <w:rFonts w:ascii="Arial" w:eastAsia="Malgun Gothic" w:hAnsi="Arial"/>
                <w:sz w:val="18"/>
                <w:szCs w:val="20"/>
                <w:lang w:val="en-GB" w:eastAsia="zh-CN"/>
              </w:rPr>
              <w:t>NTEGER (0..</w:t>
            </w:r>
            <w:r w:rsidRPr="00E65B2C">
              <w:rPr>
                <w:rFonts w:ascii="Arial" w:eastAsia="Malgun Gothic" w:hAnsi="Arial"/>
                <w:sz w:val="18"/>
                <w:szCs w:val="20"/>
                <w:lang w:val="en-GB" w:eastAsia="ko-KR"/>
              </w:rPr>
              <w:t xml:space="preserve"> 126083073</w:t>
            </w:r>
            <w:r w:rsidRPr="00E65B2C">
              <w:rPr>
                <w:rFonts w:ascii="Arial" w:eastAsia="Malgun Gothic" w:hAnsi="Arial"/>
                <w:sz w:val="18"/>
                <w:szCs w:val="20"/>
                <w:lang w:val="en-GB" w:eastAsia="zh-CN"/>
              </w:rPr>
              <w:t>)</w:t>
            </w:r>
          </w:p>
        </w:tc>
        <w:tc>
          <w:tcPr>
            <w:tcW w:w="1728" w:type="dxa"/>
          </w:tcPr>
          <w:p w14:paraId="54311DC3"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r w:rsidRPr="00E65B2C">
              <w:rPr>
                <w:rFonts w:ascii="Arial" w:eastAsia="Malgun Gothic" w:hAnsi="Arial"/>
                <w:bCs/>
                <w:sz w:val="18"/>
                <w:szCs w:val="20"/>
                <w:lang w:val="en-GB" w:eastAsia="zh-CN"/>
              </w:rPr>
              <w:t>TS 38.133 [16]</w:t>
            </w:r>
          </w:p>
        </w:tc>
        <w:tc>
          <w:tcPr>
            <w:tcW w:w="1080" w:type="dxa"/>
          </w:tcPr>
          <w:p w14:paraId="7B4F989A"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DengXian" w:hAnsi="Arial"/>
                <w:noProof/>
                <w:sz w:val="18"/>
                <w:szCs w:val="20"/>
                <w:lang w:val="en-GB" w:eastAsia="ko-KR"/>
              </w:rPr>
              <w:t>YES</w:t>
            </w:r>
          </w:p>
        </w:tc>
        <w:tc>
          <w:tcPr>
            <w:tcW w:w="1080" w:type="dxa"/>
          </w:tcPr>
          <w:p w14:paraId="379E5930"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DengXian" w:hAnsi="Arial"/>
                <w:noProof/>
                <w:sz w:val="18"/>
                <w:szCs w:val="20"/>
                <w:lang w:val="en-GB" w:eastAsia="ko-KR"/>
              </w:rPr>
              <w:t>ignore</w:t>
            </w:r>
          </w:p>
        </w:tc>
      </w:tr>
      <w:tr w:rsidR="008450B9" w:rsidRPr="00E65B2C" w14:paraId="23840223" w14:textId="77777777" w:rsidTr="000721BC">
        <w:tc>
          <w:tcPr>
            <w:tcW w:w="2161" w:type="dxa"/>
          </w:tcPr>
          <w:p w14:paraId="618F3D8E"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Additional Path List</w:t>
            </w:r>
          </w:p>
        </w:tc>
        <w:tc>
          <w:tcPr>
            <w:tcW w:w="1080" w:type="dxa"/>
          </w:tcPr>
          <w:p w14:paraId="4F395584"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O</w:t>
            </w:r>
          </w:p>
        </w:tc>
        <w:tc>
          <w:tcPr>
            <w:tcW w:w="1080" w:type="dxa"/>
          </w:tcPr>
          <w:p w14:paraId="65927621"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ECAAD46"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9.2.41</w:t>
            </w:r>
          </w:p>
        </w:tc>
        <w:tc>
          <w:tcPr>
            <w:tcW w:w="1728" w:type="dxa"/>
          </w:tcPr>
          <w:p w14:paraId="006635BE"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r w:rsidRPr="00E65B2C">
              <w:rPr>
                <w:rFonts w:ascii="Arial" w:hAnsi="Arial"/>
                <w:bCs/>
                <w:sz w:val="18"/>
                <w:szCs w:val="20"/>
                <w:lang w:val="en-GB" w:eastAsia="zh-CN"/>
              </w:rPr>
              <w:t xml:space="preserve">This IE is ignored if the </w:t>
            </w:r>
            <w:r w:rsidRPr="00E65B2C">
              <w:rPr>
                <w:rFonts w:ascii="Arial" w:hAnsi="Arial"/>
                <w:bCs/>
                <w:i/>
                <w:iCs/>
                <w:sz w:val="18"/>
                <w:szCs w:val="20"/>
                <w:lang w:val="en-GB" w:eastAsia="zh-CN"/>
              </w:rPr>
              <w:t>Extended Additional Path List</w:t>
            </w:r>
            <w:r w:rsidRPr="00E65B2C">
              <w:rPr>
                <w:rFonts w:ascii="Arial" w:hAnsi="Arial"/>
                <w:bCs/>
                <w:sz w:val="18"/>
                <w:szCs w:val="20"/>
                <w:lang w:val="en-GB" w:eastAsia="zh-CN"/>
              </w:rPr>
              <w:t xml:space="preserve"> IE is included</w:t>
            </w:r>
          </w:p>
        </w:tc>
        <w:tc>
          <w:tcPr>
            <w:tcW w:w="1080" w:type="dxa"/>
          </w:tcPr>
          <w:p w14:paraId="6C286F4C"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Malgun Gothic" w:hAnsi="Arial"/>
                <w:sz w:val="18"/>
                <w:szCs w:val="20"/>
                <w:lang w:val="en-GB" w:eastAsia="ko-KR"/>
              </w:rPr>
              <w:t>-</w:t>
            </w:r>
          </w:p>
        </w:tc>
        <w:tc>
          <w:tcPr>
            <w:tcW w:w="1080" w:type="dxa"/>
          </w:tcPr>
          <w:p w14:paraId="66429611"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p>
        </w:tc>
      </w:tr>
      <w:tr w:rsidR="008450B9" w:rsidRPr="00E65B2C" w14:paraId="7973E82F" w14:textId="77777777" w:rsidTr="000721BC">
        <w:tc>
          <w:tcPr>
            <w:tcW w:w="2161" w:type="dxa"/>
          </w:tcPr>
          <w:p w14:paraId="1A52CB23"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Extended Additional Path List</w:t>
            </w:r>
          </w:p>
        </w:tc>
        <w:tc>
          <w:tcPr>
            <w:tcW w:w="1080" w:type="dxa"/>
          </w:tcPr>
          <w:p w14:paraId="7547D00F"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O</w:t>
            </w:r>
          </w:p>
        </w:tc>
        <w:tc>
          <w:tcPr>
            <w:tcW w:w="1080" w:type="dxa"/>
          </w:tcPr>
          <w:p w14:paraId="5F05C130"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AD14472"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Malgun Gothic" w:hAnsi="Arial"/>
                <w:sz w:val="18"/>
                <w:szCs w:val="20"/>
                <w:lang w:val="en-GB" w:eastAsia="ko-KR"/>
              </w:rPr>
              <w:t>9.2.74</w:t>
            </w:r>
          </w:p>
        </w:tc>
        <w:tc>
          <w:tcPr>
            <w:tcW w:w="1728" w:type="dxa"/>
          </w:tcPr>
          <w:p w14:paraId="493BCCD7"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p>
        </w:tc>
        <w:tc>
          <w:tcPr>
            <w:tcW w:w="1080" w:type="dxa"/>
          </w:tcPr>
          <w:p w14:paraId="162E1EA9"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Malgun Gothic" w:hAnsi="Arial"/>
                <w:sz w:val="18"/>
                <w:szCs w:val="20"/>
                <w:lang w:val="en-GB" w:eastAsia="ko-KR"/>
              </w:rPr>
              <w:t>YES</w:t>
            </w:r>
          </w:p>
        </w:tc>
        <w:tc>
          <w:tcPr>
            <w:tcW w:w="1080" w:type="dxa"/>
          </w:tcPr>
          <w:p w14:paraId="025B08F9"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Malgun Gothic" w:hAnsi="Arial"/>
                <w:sz w:val="18"/>
                <w:szCs w:val="20"/>
                <w:lang w:val="en-GB" w:eastAsia="ko-KR"/>
              </w:rPr>
              <w:t>ignore</w:t>
            </w:r>
          </w:p>
        </w:tc>
      </w:tr>
      <w:tr w:rsidR="008450B9" w:rsidRPr="00E65B2C" w14:paraId="37F435B1" w14:textId="77777777" w:rsidTr="000721BC">
        <w:tc>
          <w:tcPr>
            <w:tcW w:w="2161" w:type="dxa"/>
          </w:tcPr>
          <w:p w14:paraId="6E9F47F6"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DengXian" w:hAnsi="Arial"/>
                <w:sz w:val="18"/>
                <w:szCs w:val="20"/>
                <w:lang w:val="en-GB" w:eastAsia="ko-KR"/>
              </w:rPr>
              <w:t>TRP Rx TEG Information</w:t>
            </w:r>
          </w:p>
        </w:tc>
        <w:tc>
          <w:tcPr>
            <w:tcW w:w="1080" w:type="dxa"/>
          </w:tcPr>
          <w:p w14:paraId="6F98A711"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DengXian" w:hAnsi="Arial"/>
                <w:sz w:val="18"/>
                <w:szCs w:val="20"/>
                <w:lang w:val="en-GB" w:eastAsia="ko-KR"/>
              </w:rPr>
              <w:t>O</w:t>
            </w:r>
          </w:p>
        </w:tc>
        <w:tc>
          <w:tcPr>
            <w:tcW w:w="1080" w:type="dxa"/>
          </w:tcPr>
          <w:p w14:paraId="4E4E3D5F"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A954BA4" w14:textId="77777777" w:rsidR="008450B9" w:rsidRPr="00E65B2C"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E65B2C">
              <w:rPr>
                <w:rFonts w:ascii="Arial" w:eastAsia="DengXian" w:hAnsi="Arial"/>
                <w:sz w:val="18"/>
                <w:szCs w:val="20"/>
                <w:lang w:val="en-GB" w:eastAsia="ko-KR"/>
              </w:rPr>
              <w:t>9.2.85</w:t>
            </w:r>
          </w:p>
        </w:tc>
        <w:tc>
          <w:tcPr>
            <w:tcW w:w="1728" w:type="dxa"/>
          </w:tcPr>
          <w:p w14:paraId="3C839C29" w14:textId="77777777" w:rsidR="008450B9" w:rsidRPr="00E65B2C" w:rsidRDefault="008450B9" w:rsidP="000721BC">
            <w:pPr>
              <w:widowControl w:val="0"/>
              <w:overflowPunct w:val="0"/>
              <w:snapToGrid/>
              <w:spacing w:after="0"/>
              <w:jc w:val="left"/>
              <w:textAlignment w:val="baseline"/>
              <w:rPr>
                <w:rFonts w:ascii="Arial" w:hAnsi="Arial"/>
                <w:bCs/>
                <w:sz w:val="18"/>
                <w:szCs w:val="20"/>
                <w:lang w:val="en-GB" w:eastAsia="zh-CN"/>
              </w:rPr>
            </w:pPr>
          </w:p>
        </w:tc>
        <w:tc>
          <w:tcPr>
            <w:tcW w:w="1080" w:type="dxa"/>
          </w:tcPr>
          <w:p w14:paraId="200A929C"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DengXian" w:hAnsi="Arial"/>
                <w:noProof/>
                <w:sz w:val="18"/>
                <w:szCs w:val="20"/>
                <w:lang w:val="en-GB" w:eastAsia="ko-KR"/>
              </w:rPr>
              <w:t>YES</w:t>
            </w:r>
          </w:p>
        </w:tc>
        <w:tc>
          <w:tcPr>
            <w:tcW w:w="1080" w:type="dxa"/>
          </w:tcPr>
          <w:p w14:paraId="50A7299C" w14:textId="77777777" w:rsidR="008450B9" w:rsidRPr="00E65B2C" w:rsidRDefault="008450B9" w:rsidP="000721BC">
            <w:pPr>
              <w:widowControl w:val="0"/>
              <w:overflowPunct w:val="0"/>
              <w:snapToGrid/>
              <w:spacing w:after="0"/>
              <w:jc w:val="center"/>
              <w:textAlignment w:val="baseline"/>
              <w:rPr>
                <w:rFonts w:ascii="Arial" w:hAnsi="Arial"/>
                <w:sz w:val="18"/>
                <w:szCs w:val="20"/>
                <w:lang w:val="en-GB" w:eastAsia="zh-CN"/>
              </w:rPr>
            </w:pPr>
            <w:r w:rsidRPr="00E65B2C">
              <w:rPr>
                <w:rFonts w:ascii="Arial" w:eastAsia="DengXian" w:hAnsi="Arial"/>
                <w:noProof/>
                <w:sz w:val="18"/>
                <w:szCs w:val="20"/>
                <w:lang w:val="en-GB" w:eastAsia="ko-KR"/>
              </w:rPr>
              <w:t>Ignore</w:t>
            </w:r>
          </w:p>
        </w:tc>
      </w:tr>
      <w:tr w:rsidR="008450B9" w:rsidRPr="00E65B2C" w14:paraId="161DD1F9" w14:textId="77777777" w:rsidTr="000721BC">
        <w:trPr>
          <w:ins w:id="164" w:author="Huawei" w:date="2025-03-18T13:34:00Z"/>
        </w:trPr>
        <w:tc>
          <w:tcPr>
            <w:tcW w:w="2161" w:type="dxa"/>
          </w:tcPr>
          <w:p w14:paraId="2EBC8FFC" w14:textId="77777777" w:rsidR="008450B9" w:rsidRDefault="008450B9" w:rsidP="000721BC">
            <w:pPr>
              <w:widowControl w:val="0"/>
              <w:overflowPunct w:val="0"/>
              <w:snapToGrid/>
              <w:spacing w:after="0"/>
              <w:jc w:val="left"/>
              <w:textAlignment w:val="baseline"/>
              <w:rPr>
                <w:ins w:id="165" w:author="Huawei" w:date="2025-03-18T13:34:00Z"/>
                <w:rFonts w:ascii="Arial" w:eastAsia="Malgun Gothic" w:hAnsi="Arial" w:cs="Arial"/>
                <w:sz w:val="18"/>
                <w:szCs w:val="18"/>
                <w:lang w:val="en-GB" w:eastAsia="zh-CN"/>
              </w:rPr>
            </w:pPr>
            <w:ins w:id="166" w:author="Huawei" w:date="2025-03-18T13:34:00Z">
              <w:r>
                <w:rPr>
                  <w:rFonts w:ascii="Arial" w:eastAsia="Malgun Gothic" w:hAnsi="Arial" w:cs="Arial"/>
                  <w:sz w:val="18"/>
                  <w:szCs w:val="18"/>
                  <w:lang w:val="en-GB" w:eastAsia="zh-CN"/>
                </w:rPr>
                <w:t>Further Extended Additional P</w:t>
              </w:r>
            </w:ins>
            <w:ins w:id="167" w:author="Huawei" w:date="2025-03-18T13:35:00Z">
              <w:r>
                <w:rPr>
                  <w:rFonts w:ascii="Arial" w:eastAsia="Malgun Gothic" w:hAnsi="Arial" w:cs="Arial"/>
                  <w:sz w:val="18"/>
                  <w:szCs w:val="18"/>
                  <w:lang w:val="en-GB" w:eastAsia="zh-CN"/>
                </w:rPr>
                <w:t>ath List</w:t>
              </w:r>
            </w:ins>
            <w:ins w:id="168" w:author="Huawei" w:date="2025-03-18T15:10:00Z">
              <w:r>
                <w:rPr>
                  <w:rFonts w:ascii="Arial" w:eastAsia="Malgun Gothic" w:hAnsi="Arial" w:cs="Arial"/>
                  <w:sz w:val="18"/>
                  <w:szCs w:val="18"/>
                  <w:lang w:val="en-GB" w:eastAsia="zh-CN"/>
                </w:rPr>
                <w:t xml:space="preserve"> </w:t>
              </w:r>
              <w:r w:rsidRPr="0029056E">
                <w:rPr>
                  <w:rFonts w:ascii="Arial" w:hAnsi="Arial"/>
                  <w:bCs/>
                  <w:sz w:val="18"/>
                  <w:szCs w:val="20"/>
                  <w:highlight w:val="yellow"/>
                  <w:lang w:val="en-GB" w:eastAsia="zh-CN"/>
                </w:rPr>
                <w:t>(NAME FFS)</w:t>
              </w:r>
            </w:ins>
          </w:p>
        </w:tc>
        <w:tc>
          <w:tcPr>
            <w:tcW w:w="1080" w:type="dxa"/>
          </w:tcPr>
          <w:p w14:paraId="12EC715E" w14:textId="77777777" w:rsidR="008450B9" w:rsidRDefault="008450B9" w:rsidP="000721BC">
            <w:pPr>
              <w:widowControl w:val="0"/>
              <w:overflowPunct w:val="0"/>
              <w:snapToGrid/>
              <w:spacing w:after="0"/>
              <w:jc w:val="left"/>
              <w:textAlignment w:val="baseline"/>
              <w:rPr>
                <w:ins w:id="169" w:author="Huawei" w:date="2025-03-18T13:34:00Z"/>
                <w:rFonts w:ascii="Arial" w:eastAsia="Malgun Gothic" w:hAnsi="Arial"/>
                <w:bCs/>
                <w:sz w:val="18"/>
                <w:szCs w:val="20"/>
                <w:lang w:val="en-GB" w:eastAsia="zh-CN"/>
              </w:rPr>
            </w:pPr>
            <w:ins w:id="170" w:author="Huawei" w:date="2025-03-18T13:35:00Z">
              <w:r>
                <w:rPr>
                  <w:rFonts w:ascii="Arial" w:eastAsia="Malgun Gothic" w:hAnsi="Arial"/>
                  <w:bCs/>
                  <w:sz w:val="18"/>
                  <w:szCs w:val="20"/>
                  <w:lang w:val="en-GB" w:eastAsia="zh-CN"/>
                </w:rPr>
                <w:t>O</w:t>
              </w:r>
            </w:ins>
          </w:p>
        </w:tc>
        <w:tc>
          <w:tcPr>
            <w:tcW w:w="1080" w:type="dxa"/>
          </w:tcPr>
          <w:p w14:paraId="13C5ED2E" w14:textId="77777777" w:rsidR="008450B9" w:rsidRPr="00E65B2C" w:rsidRDefault="008450B9" w:rsidP="000721BC">
            <w:pPr>
              <w:widowControl w:val="0"/>
              <w:overflowPunct w:val="0"/>
              <w:snapToGrid/>
              <w:spacing w:after="0"/>
              <w:jc w:val="left"/>
              <w:textAlignment w:val="baseline"/>
              <w:rPr>
                <w:ins w:id="171" w:author="Huawei" w:date="2025-03-18T13:34:00Z"/>
                <w:rFonts w:ascii="Arial" w:eastAsia="Malgun Gothic" w:hAnsi="Arial"/>
                <w:sz w:val="18"/>
                <w:szCs w:val="20"/>
                <w:lang w:val="en-GB" w:eastAsia="ko-KR"/>
              </w:rPr>
            </w:pPr>
          </w:p>
        </w:tc>
        <w:tc>
          <w:tcPr>
            <w:tcW w:w="1512" w:type="dxa"/>
          </w:tcPr>
          <w:p w14:paraId="2B28C2DF" w14:textId="77777777" w:rsidR="008450B9" w:rsidRPr="000C4745" w:rsidRDefault="008450B9" w:rsidP="000721BC">
            <w:pPr>
              <w:widowControl w:val="0"/>
              <w:overflowPunct w:val="0"/>
              <w:snapToGrid/>
              <w:spacing w:after="0"/>
              <w:jc w:val="left"/>
              <w:textAlignment w:val="baseline"/>
              <w:rPr>
                <w:ins w:id="172" w:author="Huawei" w:date="2025-03-18T13:34:00Z"/>
                <w:rFonts w:ascii="Arial" w:eastAsia="Malgun Gothic" w:hAnsi="Arial"/>
                <w:sz w:val="18"/>
                <w:szCs w:val="20"/>
                <w:lang w:val="en-GB" w:eastAsia="ko-KR"/>
              </w:rPr>
            </w:pPr>
            <w:ins w:id="173" w:author="Huawei" w:date="2025-03-18T13:35:00Z">
              <w:r>
                <w:rPr>
                  <w:rFonts w:ascii="Arial" w:eastAsia="Malgun Gothic" w:hAnsi="Arial"/>
                  <w:sz w:val="18"/>
                  <w:szCs w:val="20"/>
                  <w:lang w:val="en-GB" w:eastAsia="ko-KR"/>
                </w:rPr>
                <w:t>9.2.XX</w:t>
              </w:r>
            </w:ins>
          </w:p>
        </w:tc>
        <w:tc>
          <w:tcPr>
            <w:tcW w:w="1728" w:type="dxa"/>
          </w:tcPr>
          <w:p w14:paraId="55C8B196" w14:textId="77777777" w:rsidR="008450B9" w:rsidRDefault="008450B9" w:rsidP="000721BC">
            <w:pPr>
              <w:widowControl w:val="0"/>
              <w:overflowPunct w:val="0"/>
              <w:snapToGrid/>
              <w:spacing w:after="0"/>
              <w:jc w:val="left"/>
              <w:textAlignment w:val="baseline"/>
              <w:rPr>
                <w:ins w:id="174" w:author="Huawei" w:date="2025-03-18T13:34:00Z"/>
                <w:rFonts w:ascii="Arial" w:eastAsia="Malgun Gothic" w:hAnsi="Arial"/>
                <w:sz w:val="18"/>
                <w:szCs w:val="20"/>
                <w:lang w:val="en-GB" w:eastAsia="ko-KR"/>
              </w:rPr>
            </w:pPr>
          </w:p>
        </w:tc>
        <w:tc>
          <w:tcPr>
            <w:tcW w:w="1080" w:type="dxa"/>
          </w:tcPr>
          <w:p w14:paraId="0F51B9C3" w14:textId="77777777" w:rsidR="008450B9" w:rsidRPr="00E65B2C" w:rsidRDefault="008450B9" w:rsidP="000721BC">
            <w:pPr>
              <w:widowControl w:val="0"/>
              <w:overflowPunct w:val="0"/>
              <w:snapToGrid/>
              <w:spacing w:after="0"/>
              <w:jc w:val="center"/>
              <w:textAlignment w:val="baseline"/>
              <w:rPr>
                <w:ins w:id="175" w:author="Huawei" w:date="2025-03-18T13:34:00Z"/>
                <w:rFonts w:ascii="Arial" w:eastAsia="DengXian" w:hAnsi="Arial"/>
                <w:noProof/>
                <w:sz w:val="18"/>
                <w:szCs w:val="20"/>
                <w:lang w:val="en-GB" w:eastAsia="ko-KR"/>
              </w:rPr>
            </w:pPr>
            <w:ins w:id="176" w:author="Huawei" w:date="2025-03-18T13:35:00Z">
              <w:r>
                <w:rPr>
                  <w:rFonts w:ascii="Arial" w:eastAsia="DengXian" w:hAnsi="Arial"/>
                  <w:noProof/>
                  <w:sz w:val="18"/>
                  <w:szCs w:val="20"/>
                  <w:lang w:val="en-GB" w:eastAsia="ko-KR"/>
                </w:rPr>
                <w:t>YES</w:t>
              </w:r>
            </w:ins>
          </w:p>
        </w:tc>
        <w:tc>
          <w:tcPr>
            <w:tcW w:w="1080" w:type="dxa"/>
          </w:tcPr>
          <w:p w14:paraId="4D502164" w14:textId="77777777" w:rsidR="008450B9" w:rsidRPr="00E65B2C" w:rsidRDefault="008450B9" w:rsidP="000721BC">
            <w:pPr>
              <w:widowControl w:val="0"/>
              <w:overflowPunct w:val="0"/>
              <w:snapToGrid/>
              <w:spacing w:after="0"/>
              <w:jc w:val="center"/>
              <w:textAlignment w:val="baseline"/>
              <w:rPr>
                <w:ins w:id="177" w:author="Huawei" w:date="2025-03-18T13:34:00Z"/>
                <w:rFonts w:ascii="Arial" w:eastAsia="DengXian" w:hAnsi="Arial"/>
                <w:noProof/>
                <w:sz w:val="18"/>
                <w:szCs w:val="20"/>
                <w:lang w:val="en-GB" w:eastAsia="ko-KR"/>
              </w:rPr>
            </w:pPr>
            <w:ins w:id="178" w:author="Huawei" w:date="2025-03-18T13:35:00Z">
              <w:r>
                <w:rPr>
                  <w:rFonts w:ascii="Arial" w:eastAsia="DengXian" w:hAnsi="Arial"/>
                  <w:noProof/>
                  <w:sz w:val="18"/>
                  <w:szCs w:val="20"/>
                  <w:lang w:val="en-GB" w:eastAsia="ko-KR"/>
                </w:rPr>
                <w:t>Ignore</w:t>
              </w:r>
            </w:ins>
          </w:p>
        </w:tc>
      </w:tr>
    </w:tbl>
    <w:p w14:paraId="110CEC5E" w14:textId="77777777" w:rsidR="008450B9" w:rsidRDefault="008450B9" w:rsidP="008450B9">
      <w:pPr>
        <w:spacing w:before="120"/>
        <w:jc w:val="center"/>
        <w:rPr>
          <w:color w:val="FF0000"/>
        </w:rPr>
      </w:pPr>
      <w:r w:rsidRPr="00514844">
        <w:rPr>
          <w:color w:val="FF0000"/>
        </w:rPr>
        <w:t xml:space="preserve">&lt;&lt;&lt;&lt;&lt;&lt;&lt;&lt;&lt;&lt;&lt;&lt;&lt;&lt;&lt;&lt;&lt;&lt; </w:t>
      </w:r>
      <w:r>
        <w:rPr>
          <w:color w:val="FF0000"/>
        </w:rPr>
        <w:t>Next</w:t>
      </w:r>
      <w:r w:rsidRPr="00514844">
        <w:rPr>
          <w:color w:val="FF0000"/>
        </w:rPr>
        <w:t xml:space="preserve"> Change &gt;&gt;&gt;&gt;&gt;&gt;&gt;&gt;&gt;&gt;&gt;&gt;&gt;&gt;&gt;&gt;</w:t>
      </w:r>
      <w:r>
        <w:rPr>
          <w:color w:val="FF0000"/>
        </w:rPr>
        <w:t>&gt;&gt;</w:t>
      </w:r>
    </w:p>
    <w:p w14:paraId="37D47A63" w14:textId="77777777" w:rsidR="008450B9" w:rsidRPr="000C4745" w:rsidRDefault="008450B9" w:rsidP="008450B9">
      <w:pPr>
        <w:widowControl w:val="0"/>
        <w:overflowPunct w:val="0"/>
        <w:snapToGrid/>
        <w:spacing w:before="120" w:after="180"/>
        <w:ind w:left="1134" w:hanging="1134"/>
        <w:jc w:val="left"/>
        <w:textAlignment w:val="baseline"/>
        <w:outlineLvl w:val="2"/>
        <w:rPr>
          <w:rFonts w:ascii="Arial" w:eastAsia="Malgun Gothic" w:hAnsi="Arial"/>
          <w:noProof/>
          <w:sz w:val="28"/>
          <w:szCs w:val="20"/>
          <w:lang w:val="en-GB" w:eastAsia="ko-KR"/>
        </w:rPr>
      </w:pPr>
      <w:bookmarkStart w:id="179" w:name="_Toc534903081"/>
      <w:bookmarkStart w:id="180" w:name="_Toc51776020"/>
      <w:bookmarkStart w:id="181" w:name="_Toc56773042"/>
      <w:bookmarkStart w:id="182" w:name="_Toc64447671"/>
      <w:bookmarkStart w:id="183" w:name="_Toc74152327"/>
      <w:bookmarkStart w:id="184" w:name="_Toc88654180"/>
      <w:bookmarkStart w:id="185" w:name="_Toc99056249"/>
      <w:bookmarkStart w:id="186" w:name="_Toc99959182"/>
      <w:bookmarkStart w:id="187" w:name="_Toc105612368"/>
      <w:bookmarkStart w:id="188" w:name="_Toc106109584"/>
      <w:bookmarkStart w:id="189" w:name="_Toc112766476"/>
      <w:bookmarkStart w:id="190" w:name="_Toc113379392"/>
      <w:bookmarkStart w:id="191" w:name="_Toc120091945"/>
      <w:bookmarkStart w:id="192" w:name="_Toc175587151"/>
      <w:r w:rsidRPr="000C4745">
        <w:rPr>
          <w:rFonts w:ascii="Arial" w:eastAsia="Malgun Gothic" w:hAnsi="Arial"/>
          <w:noProof/>
          <w:sz w:val="28"/>
          <w:szCs w:val="20"/>
          <w:lang w:val="en-GB" w:eastAsia="ko-KR"/>
        </w:rPr>
        <w:t>9.2.1</w:t>
      </w:r>
      <w:r w:rsidRPr="000C4745">
        <w:rPr>
          <w:rFonts w:ascii="Arial" w:eastAsia="Malgun Gothic" w:hAnsi="Arial"/>
          <w:noProof/>
          <w:sz w:val="28"/>
          <w:szCs w:val="20"/>
          <w:lang w:val="en-GB" w:eastAsia="ko-KR"/>
        </w:rPr>
        <w:tab/>
        <w:t>Cause</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D67F031" w14:textId="77777777" w:rsidR="008450B9" w:rsidRPr="000C4745" w:rsidRDefault="008450B9" w:rsidP="008450B9">
      <w:pPr>
        <w:widowControl w:val="0"/>
        <w:overflowPunct w:val="0"/>
        <w:snapToGrid/>
        <w:spacing w:after="180"/>
        <w:jc w:val="left"/>
        <w:textAlignment w:val="baseline"/>
        <w:rPr>
          <w:rFonts w:eastAsia="Malgun Gothic"/>
          <w:noProof/>
          <w:sz w:val="20"/>
          <w:szCs w:val="20"/>
          <w:lang w:val="en-GB" w:eastAsia="ko-KR"/>
        </w:rPr>
      </w:pPr>
      <w:r w:rsidRPr="000C4745">
        <w:rPr>
          <w:rFonts w:eastAsia="Malgun Gothic"/>
          <w:noProof/>
          <w:sz w:val="20"/>
          <w:szCs w:val="20"/>
          <w:lang w:val="en-GB" w:eastAsia="ko-KR"/>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450B9" w:rsidRPr="000C4745" w14:paraId="7F0D086E" w14:textId="77777777" w:rsidTr="000721BC">
        <w:trPr>
          <w:tblHeader/>
        </w:trPr>
        <w:tc>
          <w:tcPr>
            <w:tcW w:w="2448" w:type="dxa"/>
          </w:tcPr>
          <w:p w14:paraId="47768BE6" w14:textId="77777777" w:rsidR="008450B9" w:rsidRPr="000C4745"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0C4745">
              <w:rPr>
                <w:rFonts w:ascii="Arial" w:eastAsia="Malgun Gothic" w:hAnsi="Arial"/>
                <w:b/>
                <w:sz w:val="18"/>
                <w:szCs w:val="20"/>
                <w:lang w:val="en-GB" w:eastAsia="ko-KR"/>
              </w:rPr>
              <w:t>IE/Group Name</w:t>
            </w:r>
          </w:p>
        </w:tc>
        <w:tc>
          <w:tcPr>
            <w:tcW w:w="1080" w:type="dxa"/>
          </w:tcPr>
          <w:p w14:paraId="29E1D963" w14:textId="77777777" w:rsidR="008450B9" w:rsidRPr="000C4745"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0C4745">
              <w:rPr>
                <w:rFonts w:ascii="Arial" w:eastAsia="Malgun Gothic" w:hAnsi="Arial"/>
                <w:b/>
                <w:sz w:val="18"/>
                <w:szCs w:val="20"/>
                <w:lang w:val="en-GB" w:eastAsia="ko-KR"/>
              </w:rPr>
              <w:t>Presence</w:t>
            </w:r>
          </w:p>
        </w:tc>
        <w:tc>
          <w:tcPr>
            <w:tcW w:w="1440" w:type="dxa"/>
          </w:tcPr>
          <w:p w14:paraId="585D74D8" w14:textId="77777777" w:rsidR="008450B9" w:rsidRPr="000C4745"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0C4745">
              <w:rPr>
                <w:rFonts w:ascii="Arial" w:eastAsia="Malgun Gothic" w:hAnsi="Arial"/>
                <w:b/>
                <w:sz w:val="18"/>
                <w:szCs w:val="20"/>
                <w:lang w:val="en-GB" w:eastAsia="ko-KR"/>
              </w:rPr>
              <w:t>Range</w:t>
            </w:r>
          </w:p>
        </w:tc>
        <w:tc>
          <w:tcPr>
            <w:tcW w:w="1872" w:type="dxa"/>
          </w:tcPr>
          <w:p w14:paraId="1458600F" w14:textId="77777777" w:rsidR="008450B9" w:rsidRPr="000C4745"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0C4745">
              <w:rPr>
                <w:rFonts w:ascii="Arial" w:eastAsia="Malgun Gothic" w:hAnsi="Arial"/>
                <w:b/>
                <w:sz w:val="18"/>
                <w:szCs w:val="20"/>
                <w:lang w:val="en-GB" w:eastAsia="ko-KR"/>
              </w:rPr>
              <w:t>IE Type and Reference</w:t>
            </w:r>
          </w:p>
        </w:tc>
        <w:tc>
          <w:tcPr>
            <w:tcW w:w="2880" w:type="dxa"/>
          </w:tcPr>
          <w:p w14:paraId="1D69CDE8" w14:textId="77777777" w:rsidR="008450B9" w:rsidRPr="000C4745" w:rsidRDefault="008450B9" w:rsidP="000721BC">
            <w:pPr>
              <w:widowControl w:val="0"/>
              <w:overflowPunct w:val="0"/>
              <w:snapToGrid/>
              <w:spacing w:after="0"/>
              <w:jc w:val="center"/>
              <w:textAlignment w:val="baseline"/>
              <w:rPr>
                <w:rFonts w:ascii="Arial" w:eastAsia="Malgun Gothic" w:hAnsi="Arial"/>
                <w:b/>
                <w:sz w:val="18"/>
                <w:szCs w:val="20"/>
                <w:lang w:val="en-GB" w:eastAsia="ko-KR"/>
              </w:rPr>
            </w:pPr>
            <w:r w:rsidRPr="000C4745">
              <w:rPr>
                <w:rFonts w:ascii="Arial" w:eastAsia="Malgun Gothic" w:hAnsi="Arial"/>
                <w:b/>
                <w:sz w:val="18"/>
                <w:szCs w:val="20"/>
                <w:lang w:val="en-GB" w:eastAsia="ko-KR"/>
              </w:rPr>
              <w:t>Semantics Description</w:t>
            </w:r>
          </w:p>
        </w:tc>
      </w:tr>
      <w:tr w:rsidR="008450B9" w:rsidRPr="000C4745" w14:paraId="3F5D0ABD" w14:textId="77777777" w:rsidTr="000721BC">
        <w:tc>
          <w:tcPr>
            <w:tcW w:w="2448" w:type="dxa"/>
          </w:tcPr>
          <w:p w14:paraId="32096B48" w14:textId="77777777" w:rsidR="008450B9" w:rsidRPr="000C4745" w:rsidRDefault="008450B9" w:rsidP="000721BC">
            <w:pPr>
              <w:widowControl w:val="0"/>
              <w:overflowPunct w:val="0"/>
              <w:snapToGrid/>
              <w:spacing w:after="0"/>
              <w:jc w:val="left"/>
              <w:textAlignment w:val="baseline"/>
              <w:rPr>
                <w:rFonts w:ascii="Arial" w:eastAsia="Malgun Gothic" w:hAnsi="Arial"/>
                <w:sz w:val="18"/>
                <w:szCs w:val="20"/>
                <w:lang w:val="en-GB" w:eastAsia="ko-KR"/>
              </w:rPr>
            </w:pPr>
            <w:r w:rsidRPr="000C4745">
              <w:rPr>
                <w:rFonts w:ascii="Arial" w:eastAsia="Malgun Gothic" w:hAnsi="Arial"/>
                <w:sz w:val="18"/>
                <w:szCs w:val="20"/>
                <w:lang w:val="en-GB" w:eastAsia="ko-KR"/>
              </w:rPr>
              <w:t xml:space="preserve">CHOICE </w:t>
            </w:r>
            <w:r w:rsidRPr="000C4745">
              <w:rPr>
                <w:rFonts w:ascii="Arial" w:eastAsia="Malgun Gothic" w:hAnsi="Arial"/>
                <w:i/>
                <w:iCs/>
                <w:sz w:val="18"/>
                <w:szCs w:val="20"/>
                <w:lang w:val="en-GB" w:eastAsia="ko-KR"/>
              </w:rPr>
              <w:t>Cause Group</w:t>
            </w:r>
          </w:p>
        </w:tc>
        <w:tc>
          <w:tcPr>
            <w:tcW w:w="1080" w:type="dxa"/>
          </w:tcPr>
          <w:p w14:paraId="2E6584CC"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M</w:t>
            </w:r>
          </w:p>
        </w:tc>
        <w:tc>
          <w:tcPr>
            <w:tcW w:w="1440" w:type="dxa"/>
          </w:tcPr>
          <w:p w14:paraId="07A43F35"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43199777"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2880" w:type="dxa"/>
          </w:tcPr>
          <w:p w14:paraId="47D48772"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r>
      <w:tr w:rsidR="008450B9" w:rsidRPr="000C4745" w14:paraId="6E6924AA" w14:textId="77777777" w:rsidTr="000721BC">
        <w:tc>
          <w:tcPr>
            <w:tcW w:w="2448" w:type="dxa"/>
          </w:tcPr>
          <w:p w14:paraId="6F71C4D5" w14:textId="77777777" w:rsidR="008450B9" w:rsidRPr="000C4745" w:rsidRDefault="008450B9" w:rsidP="000721BC">
            <w:pPr>
              <w:widowControl w:val="0"/>
              <w:overflowPunct w:val="0"/>
              <w:snapToGrid/>
              <w:spacing w:after="0"/>
              <w:ind w:left="142"/>
              <w:jc w:val="left"/>
              <w:textAlignment w:val="baseline"/>
              <w:rPr>
                <w:rFonts w:ascii="Arial" w:eastAsia="Malgun Gothic" w:hAnsi="Arial"/>
                <w:i/>
                <w:iCs/>
                <w:noProof/>
                <w:sz w:val="18"/>
                <w:szCs w:val="20"/>
                <w:lang w:val="en-GB" w:eastAsia="ko-KR"/>
              </w:rPr>
            </w:pPr>
            <w:r w:rsidRPr="000C4745">
              <w:rPr>
                <w:rFonts w:ascii="Arial" w:eastAsia="Malgun Gothic" w:hAnsi="Arial"/>
                <w:i/>
                <w:iCs/>
                <w:noProof/>
                <w:sz w:val="18"/>
                <w:szCs w:val="20"/>
                <w:lang w:val="en-GB" w:eastAsia="ko-KR"/>
              </w:rPr>
              <w:t>&gt;Radio Network Layer</w:t>
            </w:r>
          </w:p>
        </w:tc>
        <w:tc>
          <w:tcPr>
            <w:tcW w:w="1080" w:type="dxa"/>
          </w:tcPr>
          <w:p w14:paraId="7A9906DA"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1440" w:type="dxa"/>
          </w:tcPr>
          <w:p w14:paraId="5BA8D38D"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76C8B9E3"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2880" w:type="dxa"/>
          </w:tcPr>
          <w:p w14:paraId="0D90285D"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r>
      <w:tr w:rsidR="008450B9" w:rsidRPr="000C4745" w14:paraId="04DA6368" w14:textId="77777777" w:rsidTr="000721BC">
        <w:tc>
          <w:tcPr>
            <w:tcW w:w="2448" w:type="dxa"/>
          </w:tcPr>
          <w:p w14:paraId="52B08664" w14:textId="77777777" w:rsidR="008450B9" w:rsidRPr="000C4745" w:rsidRDefault="008450B9" w:rsidP="000721BC">
            <w:pPr>
              <w:keepNext/>
              <w:keepLines/>
              <w:overflowPunct w:val="0"/>
              <w:snapToGrid/>
              <w:spacing w:after="0"/>
              <w:ind w:left="283"/>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lastRenderedPageBreak/>
              <w:t>&gt;&gt;Radio Network Layer Cause</w:t>
            </w:r>
          </w:p>
        </w:tc>
        <w:tc>
          <w:tcPr>
            <w:tcW w:w="1080" w:type="dxa"/>
          </w:tcPr>
          <w:p w14:paraId="59209540"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M</w:t>
            </w:r>
          </w:p>
        </w:tc>
        <w:tc>
          <w:tcPr>
            <w:tcW w:w="1440" w:type="dxa"/>
          </w:tcPr>
          <w:p w14:paraId="520A99CE"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7BBB60B4"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ENUMERATED</w:t>
            </w:r>
          </w:p>
          <w:p w14:paraId="5E79D6AB"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(Unspecified, Requested Item not Supported, Requested Item Temporarily not Available,</w:t>
            </w:r>
          </w:p>
          <w:p w14:paraId="032D52F0"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 Serving NG-RAN node changed, Requested Item not Supported on Time</w:t>
            </w:r>
            <w:ins w:id="193" w:author="Huawei" w:date="2025-03-17T15:02:00Z">
              <w:r>
                <w:rPr>
                  <w:rFonts w:ascii="Arial" w:eastAsia="Malgun Gothic" w:hAnsi="Arial"/>
                  <w:noProof/>
                  <w:sz w:val="18"/>
                  <w:szCs w:val="20"/>
                  <w:lang w:val="en-GB" w:eastAsia="ko-KR"/>
                </w:rPr>
                <w:t xml:space="preserve">, Requested Measurement not Supported with the requested measurement type, Requested Measurement Temporarily not Available </w:t>
              </w:r>
            </w:ins>
            <w:ins w:id="194" w:author="Huawei" w:date="2025-03-17T15:03:00Z">
              <w:r>
                <w:rPr>
                  <w:rFonts w:ascii="Arial" w:eastAsia="Malgun Gothic" w:hAnsi="Arial"/>
                  <w:noProof/>
                  <w:sz w:val="18"/>
                  <w:szCs w:val="20"/>
                  <w:lang w:val="en-GB" w:eastAsia="ko-KR"/>
                </w:rPr>
                <w:t>for the requested measurement type</w:t>
              </w:r>
            </w:ins>
            <w:ins w:id="195" w:author="Huawei" w:date="2025-03-17T15:02:00Z">
              <w:r>
                <w:rPr>
                  <w:rFonts w:ascii="Arial" w:eastAsia="Malgun Gothic" w:hAnsi="Arial"/>
                  <w:noProof/>
                  <w:sz w:val="18"/>
                  <w:szCs w:val="20"/>
                  <w:lang w:val="en-GB" w:eastAsia="ko-KR"/>
                </w:rPr>
                <w:t xml:space="preserve"> </w:t>
              </w:r>
            </w:ins>
          </w:p>
          <w:p w14:paraId="7CD37B7A"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w:t>
            </w:r>
          </w:p>
        </w:tc>
        <w:tc>
          <w:tcPr>
            <w:tcW w:w="2880" w:type="dxa"/>
          </w:tcPr>
          <w:p w14:paraId="583503AA"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r>
      <w:tr w:rsidR="008450B9" w:rsidRPr="000C4745" w14:paraId="4178B282" w14:textId="77777777" w:rsidTr="000721BC">
        <w:tc>
          <w:tcPr>
            <w:tcW w:w="2448" w:type="dxa"/>
          </w:tcPr>
          <w:p w14:paraId="49244DAB" w14:textId="77777777" w:rsidR="008450B9" w:rsidRPr="000C4745" w:rsidRDefault="008450B9" w:rsidP="000721BC">
            <w:pPr>
              <w:widowControl w:val="0"/>
              <w:overflowPunct w:val="0"/>
              <w:snapToGrid/>
              <w:spacing w:after="0"/>
              <w:ind w:left="142"/>
              <w:jc w:val="left"/>
              <w:textAlignment w:val="baseline"/>
              <w:rPr>
                <w:rFonts w:ascii="Arial" w:eastAsia="Malgun Gothic" w:hAnsi="Arial"/>
                <w:i/>
                <w:iCs/>
                <w:noProof/>
                <w:sz w:val="18"/>
                <w:szCs w:val="20"/>
                <w:lang w:val="en-GB" w:eastAsia="ko-KR"/>
              </w:rPr>
            </w:pPr>
            <w:r w:rsidRPr="000C4745">
              <w:rPr>
                <w:rFonts w:ascii="Arial" w:eastAsia="Malgun Gothic" w:hAnsi="Arial"/>
                <w:i/>
                <w:iCs/>
                <w:noProof/>
                <w:sz w:val="18"/>
                <w:szCs w:val="20"/>
                <w:lang w:val="en-GB" w:eastAsia="ko-KR"/>
              </w:rPr>
              <w:t>&gt;Protocol</w:t>
            </w:r>
          </w:p>
        </w:tc>
        <w:tc>
          <w:tcPr>
            <w:tcW w:w="1080" w:type="dxa"/>
          </w:tcPr>
          <w:p w14:paraId="10C47E81"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1440" w:type="dxa"/>
          </w:tcPr>
          <w:p w14:paraId="5D35C51F"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72D8212E"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2880" w:type="dxa"/>
          </w:tcPr>
          <w:p w14:paraId="687DE9A1"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r>
      <w:tr w:rsidR="008450B9" w:rsidRPr="000C4745" w14:paraId="2C067A66" w14:textId="77777777" w:rsidTr="000721BC">
        <w:tc>
          <w:tcPr>
            <w:tcW w:w="2448" w:type="dxa"/>
          </w:tcPr>
          <w:p w14:paraId="4E650A14" w14:textId="77777777" w:rsidR="008450B9" w:rsidRPr="000C4745" w:rsidRDefault="008450B9" w:rsidP="000721BC">
            <w:pPr>
              <w:keepNext/>
              <w:keepLines/>
              <w:overflowPunct w:val="0"/>
              <w:snapToGrid/>
              <w:spacing w:after="0"/>
              <w:ind w:left="283"/>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&gt;&gt;Protocol Cause</w:t>
            </w:r>
          </w:p>
        </w:tc>
        <w:tc>
          <w:tcPr>
            <w:tcW w:w="1080" w:type="dxa"/>
          </w:tcPr>
          <w:p w14:paraId="15408DD7"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M</w:t>
            </w:r>
          </w:p>
        </w:tc>
        <w:tc>
          <w:tcPr>
            <w:tcW w:w="1440" w:type="dxa"/>
          </w:tcPr>
          <w:p w14:paraId="688E2C26"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31408CBD"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ENUMERATED</w:t>
            </w:r>
            <w:r w:rsidRPr="000C4745">
              <w:rPr>
                <w:rFonts w:ascii="Arial" w:eastAsia="Malgun Gothic" w:hAnsi="Arial"/>
                <w:noProof/>
                <w:sz w:val="18"/>
                <w:szCs w:val="20"/>
                <w:lang w:val="en-GB" w:eastAsia="ko-KR"/>
              </w:rPr>
              <w:br/>
              <w:t>(Transfer Syntax Error,</w:t>
            </w:r>
            <w:r w:rsidRPr="000C4745">
              <w:rPr>
                <w:rFonts w:ascii="Arial" w:eastAsia="Malgun Gothic" w:hAnsi="Arial"/>
                <w:noProof/>
                <w:sz w:val="18"/>
                <w:szCs w:val="20"/>
                <w:lang w:val="en-GB" w:eastAsia="ko-KR"/>
              </w:rPr>
              <w:br/>
              <w:t>Abstract Syntax Error (Reject),</w:t>
            </w:r>
            <w:r w:rsidRPr="000C4745">
              <w:rPr>
                <w:rFonts w:ascii="Arial" w:eastAsia="Malgun Gothic" w:hAnsi="Arial"/>
                <w:noProof/>
                <w:sz w:val="18"/>
                <w:szCs w:val="20"/>
                <w:lang w:val="en-GB" w:eastAsia="ko-KR"/>
              </w:rPr>
              <w:br/>
              <w:t>Abstract Syntax Error (Ignore and Notify),</w:t>
            </w:r>
            <w:r w:rsidRPr="000C4745">
              <w:rPr>
                <w:rFonts w:ascii="Arial" w:eastAsia="Malgun Gothic" w:hAnsi="Arial"/>
                <w:noProof/>
                <w:sz w:val="18"/>
                <w:szCs w:val="20"/>
                <w:lang w:val="en-GB" w:eastAsia="ko-KR"/>
              </w:rPr>
              <w:br/>
              <w:t>Message not Compatible with Receiver State,</w:t>
            </w:r>
          </w:p>
          <w:p w14:paraId="14640DD2"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Semantic Error,</w:t>
            </w:r>
            <w:r w:rsidRPr="000C4745">
              <w:rPr>
                <w:rFonts w:ascii="Arial" w:eastAsia="Malgun Gothic" w:hAnsi="Arial"/>
                <w:noProof/>
                <w:sz w:val="18"/>
                <w:szCs w:val="20"/>
                <w:lang w:val="en-GB" w:eastAsia="ko-KR"/>
              </w:rPr>
              <w:br/>
              <w:t>Unspecified,</w:t>
            </w:r>
          </w:p>
          <w:p w14:paraId="5D72FEFD"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Abstract Syntax Error (Falsely Constructed Message),</w:t>
            </w:r>
          </w:p>
          <w:p w14:paraId="1FAD179D"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zh-CN"/>
              </w:rPr>
            </w:pPr>
            <w:r w:rsidRPr="000C4745">
              <w:rPr>
                <w:rFonts w:ascii="Arial" w:eastAsia="Malgun Gothic" w:hAnsi="Arial"/>
                <w:noProof/>
                <w:sz w:val="18"/>
                <w:szCs w:val="20"/>
                <w:lang w:val="en-GB" w:eastAsia="ko-KR"/>
              </w:rPr>
              <w:t>...)</w:t>
            </w:r>
          </w:p>
        </w:tc>
        <w:tc>
          <w:tcPr>
            <w:tcW w:w="2880" w:type="dxa"/>
          </w:tcPr>
          <w:p w14:paraId="4E6FA47F"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r>
      <w:tr w:rsidR="008450B9" w:rsidRPr="000C4745" w14:paraId="0743408A" w14:textId="77777777" w:rsidTr="000721BC">
        <w:tc>
          <w:tcPr>
            <w:tcW w:w="2448" w:type="dxa"/>
          </w:tcPr>
          <w:p w14:paraId="0F9261DD" w14:textId="77777777" w:rsidR="008450B9" w:rsidRPr="000C4745" w:rsidRDefault="008450B9" w:rsidP="000721BC">
            <w:pPr>
              <w:widowControl w:val="0"/>
              <w:overflowPunct w:val="0"/>
              <w:snapToGrid/>
              <w:spacing w:after="0"/>
              <w:ind w:left="142"/>
              <w:jc w:val="left"/>
              <w:textAlignment w:val="baseline"/>
              <w:rPr>
                <w:rFonts w:ascii="Arial" w:eastAsia="Malgun Gothic" w:hAnsi="Arial"/>
                <w:i/>
                <w:iCs/>
                <w:noProof/>
                <w:sz w:val="18"/>
                <w:szCs w:val="20"/>
                <w:lang w:val="en-GB" w:eastAsia="ko-KR"/>
              </w:rPr>
            </w:pPr>
            <w:r w:rsidRPr="000C4745">
              <w:rPr>
                <w:rFonts w:ascii="Arial" w:eastAsia="Malgun Gothic" w:hAnsi="Arial"/>
                <w:i/>
                <w:iCs/>
                <w:noProof/>
                <w:sz w:val="18"/>
                <w:szCs w:val="20"/>
                <w:lang w:val="en-GB" w:eastAsia="ko-KR"/>
              </w:rPr>
              <w:t>&gt;Misc</w:t>
            </w:r>
          </w:p>
        </w:tc>
        <w:tc>
          <w:tcPr>
            <w:tcW w:w="1080" w:type="dxa"/>
          </w:tcPr>
          <w:p w14:paraId="7DC127B5"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1440" w:type="dxa"/>
          </w:tcPr>
          <w:p w14:paraId="761D5571"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5E63D8A5"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2880" w:type="dxa"/>
          </w:tcPr>
          <w:p w14:paraId="377B10E0"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r>
      <w:tr w:rsidR="008450B9" w:rsidRPr="000C4745" w14:paraId="2C03F3E5" w14:textId="77777777" w:rsidTr="000721BC">
        <w:tc>
          <w:tcPr>
            <w:tcW w:w="2448" w:type="dxa"/>
          </w:tcPr>
          <w:p w14:paraId="3A0F9579" w14:textId="77777777" w:rsidR="008450B9" w:rsidRPr="000C4745" w:rsidRDefault="008450B9" w:rsidP="000721BC">
            <w:pPr>
              <w:widowControl w:val="0"/>
              <w:overflowPunct w:val="0"/>
              <w:snapToGrid/>
              <w:spacing w:after="0"/>
              <w:ind w:left="283"/>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&gt;&gt;Miscellaneous Cause</w:t>
            </w:r>
          </w:p>
        </w:tc>
        <w:tc>
          <w:tcPr>
            <w:tcW w:w="1080" w:type="dxa"/>
          </w:tcPr>
          <w:p w14:paraId="02E6044C"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M</w:t>
            </w:r>
          </w:p>
        </w:tc>
        <w:tc>
          <w:tcPr>
            <w:tcW w:w="1440" w:type="dxa"/>
          </w:tcPr>
          <w:p w14:paraId="4D3F9A12"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1C0682CE"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ENUMERATED</w:t>
            </w:r>
            <w:r w:rsidRPr="000C4745">
              <w:rPr>
                <w:rFonts w:ascii="Arial" w:eastAsia="Malgun Gothic" w:hAnsi="Arial"/>
                <w:noProof/>
                <w:sz w:val="18"/>
                <w:szCs w:val="20"/>
                <w:lang w:val="en-GB" w:eastAsia="ko-KR"/>
              </w:rPr>
              <w:br/>
              <w:t>(Unspecified,</w:t>
            </w:r>
          </w:p>
          <w:p w14:paraId="40D4D048"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w:t>
            </w:r>
          </w:p>
        </w:tc>
        <w:tc>
          <w:tcPr>
            <w:tcW w:w="2880" w:type="dxa"/>
          </w:tcPr>
          <w:p w14:paraId="3F4743E1"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p>
        </w:tc>
      </w:tr>
    </w:tbl>
    <w:p w14:paraId="2EB053E9" w14:textId="77777777" w:rsidR="008450B9" w:rsidRPr="000C4745" w:rsidRDefault="008450B9" w:rsidP="008450B9">
      <w:pPr>
        <w:overflowPunct w:val="0"/>
        <w:snapToGrid/>
        <w:spacing w:after="180"/>
        <w:jc w:val="left"/>
        <w:textAlignment w:val="baseline"/>
        <w:rPr>
          <w:rFonts w:eastAsia="Malgun Gothic"/>
          <w:noProof/>
          <w:sz w:val="20"/>
          <w:szCs w:val="20"/>
          <w:lang w:val="en-GB" w:eastAsia="ko-KR"/>
        </w:rPr>
      </w:pPr>
    </w:p>
    <w:p w14:paraId="3D8FE291" w14:textId="77777777" w:rsidR="008450B9" w:rsidRPr="000C4745" w:rsidRDefault="008450B9" w:rsidP="008450B9">
      <w:pPr>
        <w:widowControl w:val="0"/>
        <w:overflowPunct w:val="0"/>
        <w:snapToGrid/>
        <w:spacing w:after="180"/>
        <w:jc w:val="left"/>
        <w:textAlignment w:val="baseline"/>
        <w:rPr>
          <w:rFonts w:eastAsia="Malgun Gothic"/>
          <w:noProof/>
          <w:sz w:val="20"/>
          <w:szCs w:val="20"/>
          <w:lang w:val="en-GB" w:eastAsia="ko-KR"/>
        </w:rPr>
      </w:pPr>
      <w:r w:rsidRPr="000C4745">
        <w:rPr>
          <w:rFonts w:eastAsia="Malgun Gothic"/>
          <w:noProof/>
          <w:sz w:val="20"/>
          <w:szCs w:val="20"/>
          <w:lang w:val="en-GB"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8450B9" w:rsidRPr="000C4745" w14:paraId="58B06CE4" w14:textId="77777777" w:rsidTr="000721BC">
        <w:tc>
          <w:tcPr>
            <w:tcW w:w="3239" w:type="dxa"/>
          </w:tcPr>
          <w:p w14:paraId="53F3B51C" w14:textId="77777777" w:rsidR="008450B9" w:rsidRPr="000C4745" w:rsidRDefault="008450B9" w:rsidP="000721BC">
            <w:pPr>
              <w:widowControl w:val="0"/>
              <w:overflowPunct w:val="0"/>
              <w:snapToGrid/>
              <w:spacing w:after="0"/>
              <w:jc w:val="center"/>
              <w:textAlignment w:val="baseline"/>
              <w:rPr>
                <w:rFonts w:ascii="Arial" w:eastAsia="Malgun Gothic" w:hAnsi="Arial"/>
                <w:b/>
                <w:noProof/>
                <w:sz w:val="18"/>
                <w:szCs w:val="20"/>
                <w:lang w:val="en-GB" w:eastAsia="ko-KR"/>
              </w:rPr>
            </w:pPr>
            <w:r w:rsidRPr="000C4745">
              <w:rPr>
                <w:rFonts w:ascii="Arial" w:eastAsia="Malgun Gothic" w:hAnsi="Arial"/>
                <w:b/>
                <w:noProof/>
                <w:sz w:val="18"/>
                <w:szCs w:val="20"/>
                <w:lang w:val="en-GB" w:eastAsia="ko-KR"/>
              </w:rPr>
              <w:t>Radio Network Layer cause</w:t>
            </w:r>
          </w:p>
        </w:tc>
        <w:tc>
          <w:tcPr>
            <w:tcW w:w="6479" w:type="dxa"/>
          </w:tcPr>
          <w:p w14:paraId="4777C43F" w14:textId="77777777" w:rsidR="008450B9" w:rsidRPr="000C4745" w:rsidRDefault="008450B9" w:rsidP="000721BC">
            <w:pPr>
              <w:widowControl w:val="0"/>
              <w:overflowPunct w:val="0"/>
              <w:snapToGrid/>
              <w:spacing w:after="0"/>
              <w:jc w:val="center"/>
              <w:textAlignment w:val="baseline"/>
              <w:rPr>
                <w:rFonts w:ascii="Arial" w:eastAsia="Malgun Gothic" w:hAnsi="Arial"/>
                <w:b/>
                <w:noProof/>
                <w:sz w:val="18"/>
                <w:szCs w:val="20"/>
                <w:lang w:val="en-GB" w:eastAsia="ko-KR"/>
              </w:rPr>
            </w:pPr>
            <w:r w:rsidRPr="000C4745">
              <w:rPr>
                <w:rFonts w:ascii="Arial" w:eastAsia="Malgun Gothic" w:hAnsi="Arial"/>
                <w:b/>
                <w:noProof/>
                <w:sz w:val="18"/>
                <w:szCs w:val="20"/>
                <w:lang w:val="en-GB" w:eastAsia="ko-KR"/>
              </w:rPr>
              <w:t>Meaning</w:t>
            </w:r>
          </w:p>
        </w:tc>
      </w:tr>
      <w:tr w:rsidR="008450B9" w:rsidRPr="000C4745" w14:paraId="0EFC74FB" w14:textId="77777777" w:rsidTr="000721BC">
        <w:tc>
          <w:tcPr>
            <w:tcW w:w="3239" w:type="dxa"/>
          </w:tcPr>
          <w:p w14:paraId="034E5607"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Unspecified</w:t>
            </w:r>
          </w:p>
        </w:tc>
        <w:tc>
          <w:tcPr>
            <w:tcW w:w="6479" w:type="dxa"/>
          </w:tcPr>
          <w:p w14:paraId="6F46ECEF"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Sent when none of the above cause values applies but still the cause is Radio Network Layer related</w:t>
            </w:r>
          </w:p>
        </w:tc>
      </w:tr>
      <w:tr w:rsidR="008450B9" w:rsidRPr="000C4745" w14:paraId="0A1549FA" w14:textId="77777777" w:rsidTr="000721BC">
        <w:tc>
          <w:tcPr>
            <w:tcW w:w="3239" w:type="dxa"/>
          </w:tcPr>
          <w:p w14:paraId="062077CF"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Requested Item not Supported</w:t>
            </w:r>
          </w:p>
        </w:tc>
        <w:tc>
          <w:tcPr>
            <w:tcW w:w="6479" w:type="dxa"/>
          </w:tcPr>
          <w:p w14:paraId="26A103A3"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NG-RAN node does not support the requested measurement object, or cannot provide the requested information item.</w:t>
            </w:r>
          </w:p>
        </w:tc>
      </w:tr>
      <w:tr w:rsidR="008450B9" w:rsidRPr="000C4745" w14:paraId="73B90B9B" w14:textId="77777777" w:rsidTr="000721BC">
        <w:tc>
          <w:tcPr>
            <w:tcW w:w="3239" w:type="dxa"/>
          </w:tcPr>
          <w:p w14:paraId="6DC3B36A"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Requested Item Temporarily not Available</w:t>
            </w:r>
          </w:p>
        </w:tc>
        <w:tc>
          <w:tcPr>
            <w:tcW w:w="6479" w:type="dxa"/>
          </w:tcPr>
          <w:p w14:paraId="07C6E12C"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NG-RAN node can temporarily not provide the requested measurement object or information item.</w:t>
            </w:r>
          </w:p>
        </w:tc>
      </w:tr>
      <w:tr w:rsidR="008450B9" w:rsidRPr="000C4745" w14:paraId="332DBE6C" w14:textId="77777777" w:rsidTr="000721BC">
        <w:tc>
          <w:tcPr>
            <w:tcW w:w="3239" w:type="dxa"/>
          </w:tcPr>
          <w:p w14:paraId="1CFF231C"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Serving NG-RAN node changed</w:t>
            </w:r>
          </w:p>
        </w:tc>
        <w:tc>
          <w:tcPr>
            <w:tcW w:w="6479" w:type="dxa"/>
          </w:tcPr>
          <w:p w14:paraId="02F2AEEF"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UE has moved to another serving NG-RAN node.</w:t>
            </w:r>
          </w:p>
        </w:tc>
      </w:tr>
      <w:tr w:rsidR="008450B9" w:rsidRPr="000C4745" w14:paraId="71ECBAA0" w14:textId="77777777" w:rsidTr="000721BC">
        <w:tc>
          <w:tcPr>
            <w:tcW w:w="3239" w:type="dxa"/>
          </w:tcPr>
          <w:p w14:paraId="7CEF0688"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Requested Item not Supported on Time</w:t>
            </w:r>
          </w:p>
        </w:tc>
        <w:tc>
          <w:tcPr>
            <w:tcW w:w="6479" w:type="dxa"/>
          </w:tcPr>
          <w:p w14:paraId="78DA8351"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NG-RAN node is unable to provide the measurement results on time.</w:t>
            </w:r>
          </w:p>
        </w:tc>
      </w:tr>
      <w:tr w:rsidR="008450B9" w:rsidRPr="000C4745" w14:paraId="4E96F281" w14:textId="77777777" w:rsidTr="000721BC">
        <w:trPr>
          <w:ins w:id="196" w:author="Huawei" w:date="2025-03-17T15:03:00Z"/>
        </w:trPr>
        <w:tc>
          <w:tcPr>
            <w:tcW w:w="3239" w:type="dxa"/>
          </w:tcPr>
          <w:p w14:paraId="21C0843D" w14:textId="77777777" w:rsidR="008450B9" w:rsidRPr="000C4745" w:rsidRDefault="008450B9" w:rsidP="000721BC">
            <w:pPr>
              <w:widowControl w:val="0"/>
              <w:overflowPunct w:val="0"/>
              <w:snapToGrid/>
              <w:spacing w:after="0"/>
              <w:jc w:val="left"/>
              <w:textAlignment w:val="baseline"/>
              <w:rPr>
                <w:ins w:id="197" w:author="Huawei" w:date="2025-03-17T15:03:00Z"/>
                <w:rFonts w:ascii="Arial" w:eastAsia="Malgun Gothic" w:hAnsi="Arial"/>
                <w:noProof/>
                <w:sz w:val="18"/>
                <w:szCs w:val="20"/>
                <w:lang w:val="en-GB" w:eastAsia="ko-KR"/>
              </w:rPr>
            </w:pPr>
            <w:ins w:id="198" w:author="Huawei" w:date="2025-03-17T15:03:00Z">
              <w:r>
                <w:rPr>
                  <w:rFonts w:ascii="Arial" w:eastAsia="Malgun Gothic" w:hAnsi="Arial"/>
                  <w:noProof/>
                  <w:sz w:val="18"/>
                  <w:szCs w:val="20"/>
                  <w:lang w:val="en-GB" w:eastAsia="ko-KR"/>
                </w:rPr>
                <w:t xml:space="preserve">Requested Measurement not Supported with the requested </w:t>
              </w:r>
              <w:r>
                <w:rPr>
                  <w:rFonts w:ascii="Arial" w:eastAsia="Malgun Gothic" w:hAnsi="Arial"/>
                  <w:noProof/>
                  <w:sz w:val="18"/>
                  <w:szCs w:val="20"/>
                  <w:lang w:val="en-GB" w:eastAsia="ko-KR"/>
                </w:rPr>
                <w:lastRenderedPageBreak/>
                <w:t>measurement type</w:t>
              </w:r>
            </w:ins>
          </w:p>
        </w:tc>
        <w:tc>
          <w:tcPr>
            <w:tcW w:w="6479" w:type="dxa"/>
          </w:tcPr>
          <w:p w14:paraId="719DD23A" w14:textId="77777777" w:rsidR="008450B9" w:rsidRPr="000C4745" w:rsidRDefault="008450B9" w:rsidP="000721BC">
            <w:pPr>
              <w:widowControl w:val="0"/>
              <w:overflowPunct w:val="0"/>
              <w:snapToGrid/>
              <w:spacing w:after="0"/>
              <w:jc w:val="left"/>
              <w:textAlignment w:val="baseline"/>
              <w:rPr>
                <w:ins w:id="199" w:author="Huawei" w:date="2025-03-17T15:03:00Z"/>
                <w:rFonts w:ascii="Arial" w:eastAsia="Malgun Gothic" w:hAnsi="Arial"/>
                <w:noProof/>
                <w:sz w:val="18"/>
                <w:szCs w:val="20"/>
                <w:lang w:val="en-GB" w:eastAsia="ko-KR"/>
              </w:rPr>
            </w:pPr>
            <w:ins w:id="200" w:author="Huawei" w:date="2025-03-17T15:03:00Z">
              <w:r>
                <w:rPr>
                  <w:rFonts w:ascii="Arial" w:eastAsia="Malgun Gothic" w:hAnsi="Arial"/>
                  <w:noProof/>
                  <w:sz w:val="18"/>
                  <w:szCs w:val="20"/>
                  <w:lang w:val="en-GB" w:eastAsia="ko-KR"/>
                </w:rPr>
                <w:lastRenderedPageBreak/>
                <w:t>The NG-RAN node does not support the req</w:t>
              </w:r>
            </w:ins>
            <w:ins w:id="201" w:author="Huawei" w:date="2025-03-17T15:04:00Z">
              <w:r>
                <w:rPr>
                  <w:rFonts w:ascii="Arial" w:eastAsia="Malgun Gothic" w:hAnsi="Arial"/>
                  <w:noProof/>
                  <w:sz w:val="18"/>
                  <w:szCs w:val="20"/>
                  <w:lang w:val="en-GB" w:eastAsia="ko-KR"/>
                </w:rPr>
                <w:t>u</w:t>
              </w:r>
            </w:ins>
            <w:ins w:id="202" w:author="Huawei" w:date="2025-03-17T15:03:00Z">
              <w:r>
                <w:rPr>
                  <w:rFonts w:ascii="Arial" w:eastAsia="Malgun Gothic" w:hAnsi="Arial"/>
                  <w:noProof/>
                  <w:sz w:val="18"/>
                  <w:szCs w:val="20"/>
                  <w:lang w:val="en-GB" w:eastAsia="ko-KR"/>
                </w:rPr>
                <w:t>ested measurement ob</w:t>
              </w:r>
            </w:ins>
            <w:ins w:id="203" w:author="Huawei" w:date="2025-03-17T15:04:00Z">
              <w:r>
                <w:rPr>
                  <w:rFonts w:ascii="Arial" w:eastAsia="Malgun Gothic" w:hAnsi="Arial"/>
                  <w:noProof/>
                  <w:sz w:val="18"/>
                  <w:szCs w:val="20"/>
                  <w:lang w:val="en-GB" w:eastAsia="ko-KR"/>
                </w:rPr>
                <w:t xml:space="preserve">ject to be provided according to the requested measurement type. </w:t>
              </w:r>
            </w:ins>
          </w:p>
        </w:tc>
      </w:tr>
      <w:tr w:rsidR="008450B9" w:rsidRPr="000C4745" w14:paraId="10CD0007" w14:textId="77777777" w:rsidTr="000721BC">
        <w:trPr>
          <w:ins w:id="204" w:author="Huawei" w:date="2025-03-17T15:04:00Z"/>
        </w:trPr>
        <w:tc>
          <w:tcPr>
            <w:tcW w:w="3239" w:type="dxa"/>
          </w:tcPr>
          <w:p w14:paraId="0FE22D63" w14:textId="77777777" w:rsidR="008450B9" w:rsidRDefault="008450B9" w:rsidP="000721BC">
            <w:pPr>
              <w:widowControl w:val="0"/>
              <w:overflowPunct w:val="0"/>
              <w:snapToGrid/>
              <w:spacing w:after="0"/>
              <w:jc w:val="left"/>
              <w:textAlignment w:val="baseline"/>
              <w:rPr>
                <w:ins w:id="205" w:author="Huawei" w:date="2025-03-17T15:04:00Z"/>
                <w:rFonts w:ascii="Arial" w:eastAsia="Malgun Gothic" w:hAnsi="Arial"/>
                <w:noProof/>
                <w:sz w:val="18"/>
                <w:szCs w:val="20"/>
                <w:lang w:val="en-GB" w:eastAsia="ko-KR"/>
              </w:rPr>
            </w:pPr>
            <w:ins w:id="206" w:author="Huawei" w:date="2025-03-17T15:04:00Z">
              <w:r>
                <w:rPr>
                  <w:rFonts w:ascii="Arial" w:eastAsia="Malgun Gothic" w:hAnsi="Arial"/>
                  <w:noProof/>
                  <w:sz w:val="18"/>
                  <w:szCs w:val="20"/>
                  <w:lang w:val="en-GB" w:eastAsia="ko-KR"/>
                </w:rPr>
                <w:t>Requested Measurement Temporarily not Available for the requested measurement type</w:t>
              </w:r>
            </w:ins>
          </w:p>
        </w:tc>
        <w:tc>
          <w:tcPr>
            <w:tcW w:w="6479" w:type="dxa"/>
          </w:tcPr>
          <w:p w14:paraId="72F3DF5E" w14:textId="77777777" w:rsidR="008450B9" w:rsidRDefault="008450B9" w:rsidP="000721BC">
            <w:pPr>
              <w:widowControl w:val="0"/>
              <w:overflowPunct w:val="0"/>
              <w:snapToGrid/>
              <w:spacing w:after="0"/>
              <w:jc w:val="left"/>
              <w:textAlignment w:val="baseline"/>
              <w:rPr>
                <w:ins w:id="207" w:author="Huawei" w:date="2025-03-17T15:04:00Z"/>
                <w:rFonts w:ascii="Arial" w:eastAsia="Malgun Gothic" w:hAnsi="Arial"/>
                <w:noProof/>
                <w:sz w:val="18"/>
                <w:szCs w:val="20"/>
                <w:lang w:val="en-GB" w:eastAsia="ko-KR"/>
              </w:rPr>
            </w:pPr>
            <w:ins w:id="208" w:author="Huawei" w:date="2025-03-17T15:05:00Z">
              <w:r w:rsidRPr="000C4745">
                <w:rPr>
                  <w:rFonts w:ascii="Arial" w:eastAsia="Malgun Gothic" w:hAnsi="Arial"/>
                  <w:noProof/>
                  <w:sz w:val="18"/>
                  <w:szCs w:val="20"/>
                  <w:lang w:val="en-GB" w:eastAsia="ko-KR"/>
                </w:rPr>
                <w:t xml:space="preserve">The NG-RAN node can temporarily not provide the requested measurement object </w:t>
              </w:r>
              <w:r>
                <w:rPr>
                  <w:rFonts w:ascii="Arial" w:eastAsia="Malgun Gothic" w:hAnsi="Arial"/>
                  <w:noProof/>
                  <w:sz w:val="18"/>
                  <w:szCs w:val="20"/>
                  <w:lang w:val="en-GB" w:eastAsia="ko-KR"/>
                </w:rPr>
                <w:t>according to the requested measurement type</w:t>
              </w:r>
              <w:r w:rsidRPr="000C4745">
                <w:rPr>
                  <w:rFonts w:ascii="Arial" w:eastAsia="Malgun Gothic" w:hAnsi="Arial"/>
                  <w:noProof/>
                  <w:sz w:val="18"/>
                  <w:szCs w:val="20"/>
                  <w:lang w:val="en-GB" w:eastAsia="ko-KR"/>
                </w:rPr>
                <w:t>.</w:t>
              </w:r>
            </w:ins>
          </w:p>
        </w:tc>
      </w:tr>
    </w:tbl>
    <w:p w14:paraId="2386CF28" w14:textId="77777777" w:rsidR="008450B9" w:rsidRPr="000C4745" w:rsidRDefault="008450B9" w:rsidP="008450B9">
      <w:pPr>
        <w:widowControl w:val="0"/>
        <w:overflowPunct w:val="0"/>
        <w:snapToGrid/>
        <w:spacing w:after="180"/>
        <w:jc w:val="left"/>
        <w:textAlignment w:val="baseline"/>
        <w:rPr>
          <w:rFonts w:eastAsia="Malgun Gothic"/>
          <w:noProof/>
          <w:sz w:val="20"/>
          <w:szCs w:val="20"/>
          <w:lang w:val="en-GB"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8450B9" w:rsidRPr="000C4745" w14:paraId="68292CA8" w14:textId="77777777" w:rsidTr="000721BC">
        <w:trPr>
          <w:tblHeader/>
        </w:trPr>
        <w:tc>
          <w:tcPr>
            <w:tcW w:w="3060" w:type="dxa"/>
          </w:tcPr>
          <w:p w14:paraId="05C5F75E" w14:textId="77777777" w:rsidR="008450B9" w:rsidRPr="000C4745" w:rsidRDefault="008450B9" w:rsidP="000721BC">
            <w:pPr>
              <w:widowControl w:val="0"/>
              <w:overflowPunct w:val="0"/>
              <w:snapToGrid/>
              <w:spacing w:after="0"/>
              <w:jc w:val="center"/>
              <w:textAlignment w:val="baseline"/>
              <w:rPr>
                <w:rFonts w:ascii="Arial" w:eastAsia="Malgun Gothic" w:hAnsi="Arial"/>
                <w:b/>
                <w:noProof/>
                <w:sz w:val="18"/>
                <w:szCs w:val="20"/>
                <w:lang w:val="en-GB" w:eastAsia="ko-KR"/>
              </w:rPr>
            </w:pPr>
            <w:r w:rsidRPr="000C4745">
              <w:rPr>
                <w:rFonts w:ascii="Arial" w:eastAsia="Malgun Gothic" w:hAnsi="Arial"/>
                <w:b/>
                <w:noProof/>
                <w:sz w:val="18"/>
                <w:szCs w:val="20"/>
                <w:lang w:val="en-GB" w:eastAsia="ko-KR"/>
              </w:rPr>
              <w:t>Protocol cause</w:t>
            </w:r>
          </w:p>
        </w:tc>
        <w:tc>
          <w:tcPr>
            <w:tcW w:w="6120" w:type="dxa"/>
          </w:tcPr>
          <w:p w14:paraId="16AF8FB7" w14:textId="77777777" w:rsidR="008450B9" w:rsidRPr="000C4745" w:rsidRDefault="008450B9" w:rsidP="000721BC">
            <w:pPr>
              <w:widowControl w:val="0"/>
              <w:overflowPunct w:val="0"/>
              <w:snapToGrid/>
              <w:spacing w:after="0"/>
              <w:jc w:val="center"/>
              <w:textAlignment w:val="baseline"/>
              <w:rPr>
                <w:rFonts w:ascii="Arial" w:eastAsia="Malgun Gothic" w:hAnsi="Arial"/>
                <w:b/>
                <w:noProof/>
                <w:sz w:val="18"/>
                <w:szCs w:val="20"/>
                <w:lang w:val="en-GB" w:eastAsia="ko-KR"/>
              </w:rPr>
            </w:pPr>
            <w:r w:rsidRPr="000C4745">
              <w:rPr>
                <w:rFonts w:ascii="Arial" w:eastAsia="Malgun Gothic" w:hAnsi="Arial"/>
                <w:b/>
                <w:noProof/>
                <w:sz w:val="18"/>
                <w:szCs w:val="20"/>
                <w:lang w:val="en-GB" w:eastAsia="ko-KR"/>
              </w:rPr>
              <w:t>Meaning</w:t>
            </w:r>
          </w:p>
        </w:tc>
      </w:tr>
      <w:tr w:rsidR="008450B9" w:rsidRPr="000C4745" w14:paraId="7CF877EE" w14:textId="77777777" w:rsidTr="000721BC">
        <w:tc>
          <w:tcPr>
            <w:tcW w:w="3060" w:type="dxa"/>
          </w:tcPr>
          <w:p w14:paraId="0EA30652"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Abstract Syntax Error (Reject)</w:t>
            </w:r>
          </w:p>
        </w:tc>
        <w:tc>
          <w:tcPr>
            <w:tcW w:w="6120" w:type="dxa"/>
          </w:tcPr>
          <w:p w14:paraId="1F3630BD"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received message included an abstract syntax error and the concerned criticality indicated "reject" (see sub clause 10.3 of TS 38.413)</w:t>
            </w:r>
          </w:p>
        </w:tc>
      </w:tr>
      <w:tr w:rsidR="008450B9" w:rsidRPr="000C4745" w14:paraId="355926E4" w14:textId="77777777" w:rsidTr="000721BC">
        <w:tc>
          <w:tcPr>
            <w:tcW w:w="3060" w:type="dxa"/>
          </w:tcPr>
          <w:p w14:paraId="631DEB48"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Abstract Syntax Error (Ignore and Notify)</w:t>
            </w:r>
          </w:p>
        </w:tc>
        <w:tc>
          <w:tcPr>
            <w:tcW w:w="6120" w:type="dxa"/>
          </w:tcPr>
          <w:p w14:paraId="0DD812E2"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received message included an abstract syntax error and the concerned criticality indicated "ignore and notify" (see sub clause 10.3 of TS 38.413)</w:t>
            </w:r>
          </w:p>
        </w:tc>
      </w:tr>
      <w:tr w:rsidR="008450B9" w:rsidRPr="000C4745" w14:paraId="1B75B41C" w14:textId="77777777" w:rsidTr="000721BC">
        <w:tc>
          <w:tcPr>
            <w:tcW w:w="3060" w:type="dxa"/>
          </w:tcPr>
          <w:p w14:paraId="3835DAE9"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Abstract syntax error (falsely constructed message)</w:t>
            </w:r>
          </w:p>
        </w:tc>
        <w:tc>
          <w:tcPr>
            <w:tcW w:w="6120" w:type="dxa"/>
          </w:tcPr>
          <w:p w14:paraId="051BED92"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received message contained IEs or IE groups in wrong order or with too many occurrences (see sub clause 10.3 of TS 38.413)</w:t>
            </w:r>
          </w:p>
        </w:tc>
      </w:tr>
      <w:tr w:rsidR="008450B9" w:rsidRPr="000C4745" w14:paraId="25105106" w14:textId="77777777" w:rsidTr="000721BC">
        <w:tc>
          <w:tcPr>
            <w:tcW w:w="3060" w:type="dxa"/>
          </w:tcPr>
          <w:p w14:paraId="0D8B673F"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Message not Compatible with Receiver State</w:t>
            </w:r>
          </w:p>
        </w:tc>
        <w:tc>
          <w:tcPr>
            <w:tcW w:w="6120" w:type="dxa"/>
          </w:tcPr>
          <w:p w14:paraId="3804A3E5"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received message was not compatible with the receiver state (see sub clause 10.4 of TS 38.413)</w:t>
            </w:r>
          </w:p>
        </w:tc>
      </w:tr>
      <w:tr w:rsidR="008450B9" w:rsidRPr="000C4745" w14:paraId="1C0247E1" w14:textId="77777777" w:rsidTr="000721BC">
        <w:tc>
          <w:tcPr>
            <w:tcW w:w="3060" w:type="dxa"/>
          </w:tcPr>
          <w:p w14:paraId="7E011BEE"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Semantic Error</w:t>
            </w:r>
          </w:p>
        </w:tc>
        <w:tc>
          <w:tcPr>
            <w:tcW w:w="6120" w:type="dxa"/>
          </w:tcPr>
          <w:p w14:paraId="0B9987FA"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received message included a semantic error (see sub clause 10.4 of TS 38.413)</w:t>
            </w:r>
          </w:p>
        </w:tc>
      </w:tr>
      <w:tr w:rsidR="008450B9" w:rsidRPr="000C4745" w14:paraId="4B6D585F" w14:textId="77777777" w:rsidTr="000721BC">
        <w:tc>
          <w:tcPr>
            <w:tcW w:w="3060" w:type="dxa"/>
          </w:tcPr>
          <w:p w14:paraId="1E8C5636"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Transfer Syntax Error</w:t>
            </w:r>
          </w:p>
        </w:tc>
        <w:tc>
          <w:tcPr>
            <w:tcW w:w="6120" w:type="dxa"/>
          </w:tcPr>
          <w:p w14:paraId="08D4166F"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received message included a transfer syntax error (see sub clause 10.2 of TS 38.413)</w:t>
            </w:r>
          </w:p>
        </w:tc>
      </w:tr>
      <w:tr w:rsidR="008450B9" w:rsidRPr="000C4745" w14:paraId="2FEE22F9" w14:textId="77777777" w:rsidTr="000721BC">
        <w:tc>
          <w:tcPr>
            <w:tcW w:w="3060" w:type="dxa"/>
          </w:tcPr>
          <w:p w14:paraId="3CE40942"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Unspecified</w:t>
            </w:r>
          </w:p>
        </w:tc>
        <w:tc>
          <w:tcPr>
            <w:tcW w:w="6120" w:type="dxa"/>
          </w:tcPr>
          <w:p w14:paraId="1343ED2A"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Sent when none of the above cause values applies but still the cause is Protocol related</w:t>
            </w:r>
          </w:p>
        </w:tc>
      </w:tr>
    </w:tbl>
    <w:p w14:paraId="5DC08591" w14:textId="77777777" w:rsidR="008450B9" w:rsidRPr="000C4745" w:rsidRDefault="008450B9" w:rsidP="008450B9">
      <w:pPr>
        <w:overflowPunct w:val="0"/>
        <w:snapToGrid/>
        <w:spacing w:after="180"/>
        <w:jc w:val="left"/>
        <w:textAlignment w:val="baseline"/>
        <w:rPr>
          <w:rFonts w:eastAsia="Malgun Gothic"/>
          <w:noProof/>
          <w:sz w:val="20"/>
          <w:szCs w:val="20"/>
          <w:lang w:val="en-GB"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8450B9" w:rsidRPr="000C4745" w14:paraId="65008488" w14:textId="77777777" w:rsidTr="000721BC">
        <w:tc>
          <w:tcPr>
            <w:tcW w:w="3060" w:type="dxa"/>
          </w:tcPr>
          <w:p w14:paraId="3DD10715" w14:textId="77777777" w:rsidR="008450B9" w:rsidRPr="000C4745" w:rsidRDefault="008450B9" w:rsidP="000721BC">
            <w:pPr>
              <w:widowControl w:val="0"/>
              <w:overflowPunct w:val="0"/>
              <w:snapToGrid/>
              <w:spacing w:after="0"/>
              <w:jc w:val="center"/>
              <w:textAlignment w:val="baseline"/>
              <w:rPr>
                <w:rFonts w:ascii="Arial" w:eastAsia="Malgun Gothic" w:hAnsi="Arial"/>
                <w:b/>
                <w:noProof/>
                <w:sz w:val="18"/>
                <w:szCs w:val="20"/>
                <w:lang w:val="en-GB" w:eastAsia="ko-KR"/>
              </w:rPr>
            </w:pPr>
            <w:r w:rsidRPr="000C4745">
              <w:rPr>
                <w:rFonts w:ascii="Arial" w:eastAsia="Malgun Gothic" w:hAnsi="Arial"/>
                <w:b/>
                <w:noProof/>
                <w:sz w:val="18"/>
                <w:szCs w:val="20"/>
                <w:lang w:val="en-GB" w:eastAsia="ko-KR"/>
              </w:rPr>
              <w:t>Miscellaneous cause</w:t>
            </w:r>
          </w:p>
        </w:tc>
        <w:tc>
          <w:tcPr>
            <w:tcW w:w="6120" w:type="dxa"/>
          </w:tcPr>
          <w:p w14:paraId="170990B1" w14:textId="77777777" w:rsidR="008450B9" w:rsidRPr="000C4745" w:rsidRDefault="008450B9" w:rsidP="000721BC">
            <w:pPr>
              <w:widowControl w:val="0"/>
              <w:overflowPunct w:val="0"/>
              <w:snapToGrid/>
              <w:spacing w:after="0"/>
              <w:jc w:val="center"/>
              <w:textAlignment w:val="baseline"/>
              <w:rPr>
                <w:rFonts w:ascii="Arial" w:eastAsia="Malgun Gothic" w:hAnsi="Arial"/>
                <w:b/>
                <w:noProof/>
                <w:sz w:val="18"/>
                <w:szCs w:val="20"/>
                <w:lang w:val="en-GB" w:eastAsia="ko-KR"/>
              </w:rPr>
            </w:pPr>
            <w:r w:rsidRPr="000C4745">
              <w:rPr>
                <w:rFonts w:ascii="Arial" w:eastAsia="Malgun Gothic" w:hAnsi="Arial"/>
                <w:b/>
                <w:noProof/>
                <w:sz w:val="18"/>
                <w:szCs w:val="20"/>
                <w:lang w:val="en-GB" w:eastAsia="ko-KR"/>
              </w:rPr>
              <w:t>Meaning</w:t>
            </w:r>
          </w:p>
        </w:tc>
      </w:tr>
      <w:tr w:rsidR="008450B9" w:rsidRPr="000C4745" w14:paraId="36FA764B" w14:textId="77777777" w:rsidTr="000721BC">
        <w:tc>
          <w:tcPr>
            <w:tcW w:w="3060" w:type="dxa"/>
          </w:tcPr>
          <w:p w14:paraId="5FE93204"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Unspecified</w:t>
            </w:r>
          </w:p>
        </w:tc>
        <w:tc>
          <w:tcPr>
            <w:tcW w:w="6120" w:type="dxa"/>
          </w:tcPr>
          <w:p w14:paraId="1030B0C7" w14:textId="77777777" w:rsidR="008450B9" w:rsidRPr="000C4745" w:rsidRDefault="008450B9" w:rsidP="000721BC">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Sent when none of the above cause values applies and the cause is not related to any of the categories Radio Network Layer, Transport Network Layer or Protocol.</w:t>
            </w:r>
          </w:p>
        </w:tc>
      </w:tr>
    </w:tbl>
    <w:p w14:paraId="4198F755" w14:textId="77777777" w:rsidR="008450B9" w:rsidRDefault="008450B9" w:rsidP="008450B9">
      <w:pPr>
        <w:spacing w:before="120"/>
        <w:jc w:val="center"/>
        <w:rPr>
          <w:color w:val="FF0000"/>
        </w:rPr>
      </w:pPr>
      <w:r w:rsidRPr="00514844">
        <w:rPr>
          <w:color w:val="FF0000"/>
        </w:rPr>
        <w:t xml:space="preserve">&lt;&lt;&lt;&lt;&lt;&lt;&lt;&lt;&lt;&lt;&lt;&lt;&lt;&lt;&lt;&lt;&lt;&lt; </w:t>
      </w:r>
      <w:r>
        <w:rPr>
          <w:color w:val="FF0000"/>
        </w:rPr>
        <w:t>Next</w:t>
      </w:r>
      <w:r w:rsidRPr="00514844">
        <w:rPr>
          <w:color w:val="FF0000"/>
        </w:rPr>
        <w:t xml:space="preserve"> Change &gt;&gt;&gt;&gt;&gt;&gt;&gt;&gt;&gt;&gt;&gt;&gt;&gt;&gt;&gt;&gt;</w:t>
      </w:r>
      <w:r>
        <w:rPr>
          <w:color w:val="FF0000"/>
        </w:rPr>
        <w:t>&gt;&gt;</w:t>
      </w:r>
    </w:p>
    <w:p w14:paraId="24555AC9" w14:textId="77777777" w:rsidR="008450B9" w:rsidRPr="0029056E" w:rsidRDefault="008450B9" w:rsidP="008450B9">
      <w:pPr>
        <w:widowControl w:val="0"/>
        <w:overflowPunct w:val="0"/>
        <w:snapToGrid/>
        <w:spacing w:before="120" w:after="180"/>
        <w:ind w:left="1134" w:hanging="1134"/>
        <w:jc w:val="left"/>
        <w:textAlignment w:val="baseline"/>
        <w:outlineLvl w:val="2"/>
        <w:rPr>
          <w:ins w:id="209" w:author="Huawei" w:date="2025-03-18T13:44:00Z"/>
          <w:rFonts w:ascii="Arial" w:eastAsia="Malgun Gothic" w:hAnsi="Arial"/>
          <w:noProof/>
          <w:sz w:val="28"/>
          <w:szCs w:val="20"/>
          <w:lang w:val="en-GB" w:eastAsia="ko-KR"/>
        </w:rPr>
      </w:pPr>
      <w:bookmarkStart w:id="210" w:name="_Toc99056321"/>
      <w:bookmarkStart w:id="211" w:name="_Toc99959254"/>
      <w:bookmarkStart w:id="212" w:name="_Toc105612440"/>
      <w:bookmarkStart w:id="213" w:name="_Toc106109656"/>
      <w:bookmarkStart w:id="214" w:name="_Toc112766548"/>
      <w:bookmarkStart w:id="215" w:name="_Toc113379464"/>
      <w:bookmarkStart w:id="216" w:name="_Toc120092017"/>
      <w:bookmarkStart w:id="217" w:name="_Toc175587224"/>
      <w:ins w:id="218" w:author="Huawei" w:date="2025-03-18T13:44:00Z">
        <w:r w:rsidRPr="0029056E">
          <w:rPr>
            <w:rFonts w:ascii="Arial" w:eastAsia="Malgun Gothic" w:hAnsi="Arial"/>
            <w:noProof/>
            <w:sz w:val="28"/>
            <w:szCs w:val="20"/>
            <w:lang w:val="en-GB" w:eastAsia="ko-KR"/>
          </w:rPr>
          <w:t>9.2.</w:t>
        </w:r>
      </w:ins>
      <w:ins w:id="219" w:author="Huawei" w:date="2025-03-18T13:45:00Z">
        <w:r w:rsidRPr="0029056E">
          <w:rPr>
            <w:rFonts w:ascii="Arial" w:eastAsia="Malgun Gothic" w:hAnsi="Arial"/>
            <w:noProof/>
            <w:sz w:val="28"/>
            <w:szCs w:val="20"/>
            <w:lang w:val="en-GB" w:eastAsia="ko-KR"/>
          </w:rPr>
          <w:t>XX</w:t>
        </w:r>
      </w:ins>
      <w:ins w:id="220" w:author="Huawei" w:date="2025-03-18T13:44:00Z">
        <w:r w:rsidRPr="0029056E">
          <w:rPr>
            <w:rFonts w:ascii="Arial" w:eastAsia="Malgun Gothic" w:hAnsi="Arial"/>
            <w:noProof/>
            <w:sz w:val="28"/>
            <w:szCs w:val="20"/>
            <w:lang w:val="en-GB" w:eastAsia="ko-KR"/>
          </w:rPr>
          <w:tab/>
        </w:r>
      </w:ins>
      <w:ins w:id="221" w:author="Huawei" w:date="2025-03-18T15:03:00Z">
        <w:r>
          <w:rPr>
            <w:rFonts w:ascii="Arial" w:eastAsia="Malgun Gothic" w:hAnsi="Arial"/>
            <w:noProof/>
            <w:sz w:val="28"/>
            <w:szCs w:val="20"/>
            <w:lang w:val="en-GB" w:eastAsia="ko-KR"/>
          </w:rPr>
          <w:t xml:space="preserve">Further </w:t>
        </w:r>
      </w:ins>
      <w:ins w:id="222" w:author="Huawei" w:date="2025-03-18T13:44:00Z">
        <w:r w:rsidRPr="0029056E">
          <w:rPr>
            <w:rFonts w:ascii="Arial" w:eastAsia="Malgun Gothic" w:hAnsi="Arial"/>
            <w:noProof/>
            <w:sz w:val="28"/>
            <w:szCs w:val="20"/>
            <w:lang w:val="en-GB" w:eastAsia="ko-KR"/>
          </w:rPr>
          <w:t>Extended Additional Path List</w:t>
        </w:r>
      </w:ins>
      <w:bookmarkEnd w:id="210"/>
      <w:bookmarkEnd w:id="211"/>
      <w:bookmarkEnd w:id="212"/>
      <w:bookmarkEnd w:id="213"/>
      <w:bookmarkEnd w:id="214"/>
      <w:bookmarkEnd w:id="215"/>
      <w:bookmarkEnd w:id="216"/>
      <w:bookmarkEnd w:id="217"/>
      <w:ins w:id="223" w:author="Huawei" w:date="2025-03-18T15:03:00Z">
        <w:r>
          <w:rPr>
            <w:rFonts w:ascii="Arial" w:eastAsia="Malgun Gothic" w:hAnsi="Arial"/>
            <w:noProof/>
            <w:sz w:val="28"/>
            <w:szCs w:val="20"/>
            <w:lang w:val="en-GB" w:eastAsia="ko-KR"/>
          </w:rPr>
          <w:t xml:space="preserve"> </w:t>
        </w:r>
        <w:r w:rsidRPr="0029056E">
          <w:rPr>
            <w:rFonts w:ascii="Arial" w:eastAsia="Malgun Gothic" w:hAnsi="Arial"/>
            <w:noProof/>
            <w:sz w:val="28"/>
            <w:szCs w:val="20"/>
            <w:highlight w:val="yellow"/>
            <w:lang w:val="en-GB" w:eastAsia="ko-KR"/>
          </w:rPr>
          <w:t>(NAME FFS)</w:t>
        </w:r>
      </w:ins>
    </w:p>
    <w:p w14:paraId="7988A1DD" w14:textId="77777777" w:rsidR="008450B9" w:rsidRPr="00E64E23" w:rsidRDefault="008450B9" w:rsidP="008450B9">
      <w:pPr>
        <w:widowControl w:val="0"/>
        <w:rPr>
          <w:ins w:id="224" w:author="Huawei" w:date="2025-03-18T13:44:00Z"/>
          <w:rFonts w:eastAsia="Yu Mincho"/>
        </w:rPr>
      </w:pPr>
      <w:ins w:id="225" w:author="Huawei" w:date="2025-03-18T13:44:00Z">
        <w:r w:rsidRPr="00E64E23">
          <w:rPr>
            <w:rFonts w:eastAsia="Yu Mincho"/>
          </w:rPr>
          <w:t>This IE contains the extended additional path results of time measurement.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50B9" w:rsidRPr="00E64E23" w14:paraId="44698886" w14:textId="77777777" w:rsidTr="000721BC">
        <w:trPr>
          <w:tblHeader/>
          <w:ins w:id="226" w:author="Huawei" w:date="2025-03-18T13:44:00Z"/>
        </w:trPr>
        <w:tc>
          <w:tcPr>
            <w:tcW w:w="2160" w:type="dxa"/>
          </w:tcPr>
          <w:p w14:paraId="09B69B1E" w14:textId="77777777" w:rsidR="008450B9" w:rsidRPr="00E64E23" w:rsidRDefault="008450B9" w:rsidP="000721BC">
            <w:pPr>
              <w:pStyle w:val="TAH"/>
              <w:keepNext w:val="0"/>
              <w:keepLines w:val="0"/>
              <w:widowControl w:val="0"/>
              <w:rPr>
                <w:ins w:id="227" w:author="Huawei" w:date="2025-03-18T13:44:00Z"/>
                <w:rFonts w:eastAsia="Yu Mincho"/>
              </w:rPr>
            </w:pPr>
            <w:ins w:id="228" w:author="Huawei" w:date="2025-03-18T13:44:00Z">
              <w:r w:rsidRPr="00E64E23">
                <w:rPr>
                  <w:rFonts w:eastAsia="Yu Mincho"/>
                </w:rPr>
                <w:t>IE/Group Name</w:t>
              </w:r>
            </w:ins>
          </w:p>
        </w:tc>
        <w:tc>
          <w:tcPr>
            <w:tcW w:w="1080" w:type="dxa"/>
          </w:tcPr>
          <w:p w14:paraId="3D697CE1" w14:textId="77777777" w:rsidR="008450B9" w:rsidRPr="00E64E23" w:rsidRDefault="008450B9" w:rsidP="000721BC">
            <w:pPr>
              <w:pStyle w:val="TAH"/>
              <w:keepNext w:val="0"/>
              <w:keepLines w:val="0"/>
              <w:widowControl w:val="0"/>
              <w:rPr>
                <w:ins w:id="229" w:author="Huawei" w:date="2025-03-18T13:44:00Z"/>
                <w:rFonts w:eastAsia="Yu Mincho"/>
              </w:rPr>
            </w:pPr>
            <w:ins w:id="230" w:author="Huawei" w:date="2025-03-18T13:44:00Z">
              <w:r w:rsidRPr="00E64E23">
                <w:rPr>
                  <w:rFonts w:eastAsia="Yu Mincho"/>
                </w:rPr>
                <w:t>Presence</w:t>
              </w:r>
            </w:ins>
          </w:p>
        </w:tc>
        <w:tc>
          <w:tcPr>
            <w:tcW w:w="1080" w:type="dxa"/>
          </w:tcPr>
          <w:p w14:paraId="12E8994F" w14:textId="77777777" w:rsidR="008450B9" w:rsidRPr="00E64E23" w:rsidRDefault="008450B9" w:rsidP="000721BC">
            <w:pPr>
              <w:pStyle w:val="TAH"/>
              <w:keepNext w:val="0"/>
              <w:keepLines w:val="0"/>
              <w:widowControl w:val="0"/>
              <w:rPr>
                <w:ins w:id="231" w:author="Huawei" w:date="2025-03-18T13:44:00Z"/>
                <w:rFonts w:eastAsia="Yu Mincho"/>
              </w:rPr>
            </w:pPr>
            <w:ins w:id="232" w:author="Huawei" w:date="2025-03-18T13:44:00Z">
              <w:r w:rsidRPr="00E64E23">
                <w:rPr>
                  <w:rFonts w:eastAsia="Yu Mincho"/>
                </w:rPr>
                <w:t>Range</w:t>
              </w:r>
            </w:ins>
          </w:p>
        </w:tc>
        <w:tc>
          <w:tcPr>
            <w:tcW w:w="1512" w:type="dxa"/>
          </w:tcPr>
          <w:p w14:paraId="004E2FD0" w14:textId="77777777" w:rsidR="008450B9" w:rsidRPr="00E64E23" w:rsidRDefault="008450B9" w:rsidP="000721BC">
            <w:pPr>
              <w:pStyle w:val="TAH"/>
              <w:keepNext w:val="0"/>
              <w:keepLines w:val="0"/>
              <w:widowControl w:val="0"/>
              <w:rPr>
                <w:ins w:id="233" w:author="Huawei" w:date="2025-03-18T13:44:00Z"/>
                <w:rFonts w:eastAsia="Yu Mincho"/>
              </w:rPr>
            </w:pPr>
            <w:ins w:id="234" w:author="Huawei" w:date="2025-03-18T13:44:00Z">
              <w:r w:rsidRPr="00E64E23">
                <w:rPr>
                  <w:rFonts w:eastAsia="Yu Mincho"/>
                </w:rPr>
                <w:t>IE Type and Reference</w:t>
              </w:r>
            </w:ins>
          </w:p>
        </w:tc>
        <w:tc>
          <w:tcPr>
            <w:tcW w:w="1728" w:type="dxa"/>
          </w:tcPr>
          <w:p w14:paraId="528CF64F" w14:textId="77777777" w:rsidR="008450B9" w:rsidRPr="00E64E23" w:rsidRDefault="008450B9" w:rsidP="000721BC">
            <w:pPr>
              <w:pStyle w:val="TAH"/>
              <w:keepNext w:val="0"/>
              <w:keepLines w:val="0"/>
              <w:widowControl w:val="0"/>
              <w:rPr>
                <w:ins w:id="235" w:author="Huawei" w:date="2025-03-18T13:44:00Z"/>
                <w:rFonts w:eastAsia="Yu Mincho"/>
              </w:rPr>
            </w:pPr>
            <w:ins w:id="236" w:author="Huawei" w:date="2025-03-18T13:44:00Z">
              <w:r w:rsidRPr="00E64E23">
                <w:rPr>
                  <w:rFonts w:eastAsia="Yu Mincho"/>
                </w:rPr>
                <w:t>Semantics Description</w:t>
              </w:r>
            </w:ins>
          </w:p>
        </w:tc>
        <w:tc>
          <w:tcPr>
            <w:tcW w:w="1080" w:type="dxa"/>
          </w:tcPr>
          <w:p w14:paraId="04D213F0" w14:textId="77777777" w:rsidR="008450B9" w:rsidRPr="00E64E23" w:rsidRDefault="008450B9" w:rsidP="000721BC">
            <w:pPr>
              <w:pStyle w:val="TAH"/>
              <w:keepNext w:val="0"/>
              <w:keepLines w:val="0"/>
              <w:widowControl w:val="0"/>
              <w:rPr>
                <w:ins w:id="237" w:author="Huawei" w:date="2025-03-18T13:44:00Z"/>
                <w:rFonts w:eastAsia="Yu Mincho"/>
              </w:rPr>
            </w:pPr>
            <w:ins w:id="238" w:author="Huawei" w:date="2025-03-18T13:44:00Z">
              <w:r w:rsidRPr="00B0419E">
                <w:rPr>
                  <w:rFonts w:eastAsia="Yu Mincho"/>
                </w:rPr>
                <w:t>Criticality</w:t>
              </w:r>
            </w:ins>
          </w:p>
        </w:tc>
        <w:tc>
          <w:tcPr>
            <w:tcW w:w="1080" w:type="dxa"/>
          </w:tcPr>
          <w:p w14:paraId="0A539AE2" w14:textId="77777777" w:rsidR="008450B9" w:rsidRPr="00E64E23" w:rsidRDefault="008450B9" w:rsidP="000721BC">
            <w:pPr>
              <w:pStyle w:val="TAH"/>
              <w:keepNext w:val="0"/>
              <w:keepLines w:val="0"/>
              <w:widowControl w:val="0"/>
              <w:rPr>
                <w:ins w:id="239" w:author="Huawei" w:date="2025-03-18T13:44:00Z"/>
                <w:rFonts w:eastAsia="Yu Mincho"/>
              </w:rPr>
            </w:pPr>
            <w:ins w:id="240" w:author="Huawei" w:date="2025-03-18T13:44:00Z">
              <w:r w:rsidRPr="00B0419E">
                <w:rPr>
                  <w:rFonts w:eastAsia="Yu Mincho"/>
                </w:rPr>
                <w:t>Assigned Criticality</w:t>
              </w:r>
            </w:ins>
          </w:p>
        </w:tc>
      </w:tr>
      <w:tr w:rsidR="008450B9" w:rsidRPr="00E64E23" w14:paraId="7B1451E5" w14:textId="77777777" w:rsidTr="000721BC">
        <w:trPr>
          <w:ins w:id="241" w:author="Huawei" w:date="2025-03-18T13:44:00Z"/>
        </w:trPr>
        <w:tc>
          <w:tcPr>
            <w:tcW w:w="2160" w:type="dxa"/>
          </w:tcPr>
          <w:p w14:paraId="1FA74DE7" w14:textId="77777777" w:rsidR="008450B9" w:rsidRPr="00AC4B5B" w:rsidRDefault="008450B9" w:rsidP="000721BC">
            <w:pPr>
              <w:pStyle w:val="TAL"/>
              <w:keepNext w:val="0"/>
              <w:keepLines w:val="0"/>
              <w:widowControl w:val="0"/>
              <w:rPr>
                <w:ins w:id="242" w:author="Huawei" w:date="2025-03-18T13:44:00Z"/>
                <w:rFonts w:eastAsia="Yu Mincho"/>
                <w:b/>
                <w:bCs/>
                <w:lang w:eastAsia="zh-CN"/>
              </w:rPr>
            </w:pPr>
            <w:ins w:id="243" w:author="Huawei" w:date="2025-03-18T13:44:00Z">
              <w:r>
                <w:rPr>
                  <w:rFonts w:eastAsia="Yu Mincho"/>
                  <w:b/>
                  <w:bCs/>
                  <w:lang w:eastAsia="zh-CN"/>
                </w:rPr>
                <w:t xml:space="preserve">Extended </w:t>
              </w:r>
              <w:r w:rsidRPr="00AC4B5B">
                <w:rPr>
                  <w:rFonts w:eastAsia="Yu Mincho"/>
                  <w:b/>
                  <w:bCs/>
                  <w:lang w:eastAsia="zh-CN"/>
                </w:rPr>
                <w:t>Additional Path Item</w:t>
              </w:r>
            </w:ins>
          </w:p>
        </w:tc>
        <w:tc>
          <w:tcPr>
            <w:tcW w:w="1080" w:type="dxa"/>
          </w:tcPr>
          <w:p w14:paraId="70646CDC" w14:textId="77777777" w:rsidR="008450B9" w:rsidRPr="00E64E23" w:rsidRDefault="008450B9" w:rsidP="000721BC">
            <w:pPr>
              <w:pStyle w:val="TAL"/>
              <w:keepNext w:val="0"/>
              <w:keepLines w:val="0"/>
              <w:widowControl w:val="0"/>
              <w:rPr>
                <w:ins w:id="244" w:author="Huawei" w:date="2025-03-18T13:44:00Z"/>
                <w:rFonts w:eastAsia="Yu Mincho"/>
                <w:lang w:eastAsia="zh-CN"/>
              </w:rPr>
            </w:pPr>
          </w:p>
        </w:tc>
        <w:tc>
          <w:tcPr>
            <w:tcW w:w="1080" w:type="dxa"/>
          </w:tcPr>
          <w:p w14:paraId="57B11ADF" w14:textId="77777777" w:rsidR="008450B9" w:rsidRPr="00E64E23" w:rsidRDefault="008450B9" w:rsidP="000721BC">
            <w:pPr>
              <w:pStyle w:val="TAL"/>
              <w:keepNext w:val="0"/>
              <w:keepLines w:val="0"/>
              <w:widowControl w:val="0"/>
              <w:rPr>
                <w:ins w:id="245" w:author="Huawei" w:date="2025-03-18T13:44:00Z"/>
                <w:rFonts w:eastAsia="Yu Mincho"/>
                <w:i/>
                <w:iCs/>
                <w:lang w:eastAsia="zh-CN"/>
              </w:rPr>
            </w:pPr>
            <w:ins w:id="246" w:author="Huawei" w:date="2025-03-18T13:44:00Z">
              <w:r w:rsidRPr="0029056E">
                <w:rPr>
                  <w:rFonts w:eastAsia="Yu Mincho"/>
                  <w:i/>
                  <w:iCs/>
                  <w:lang w:eastAsia="zh-CN"/>
                </w:rPr>
                <w:t>1..&lt;</w:t>
              </w:r>
              <w:proofErr w:type="spellStart"/>
              <w:r w:rsidRPr="0029056E">
                <w:rPr>
                  <w:rFonts w:eastAsia="Yu Mincho"/>
                  <w:i/>
                  <w:iCs/>
                  <w:lang w:eastAsia="zh-CN"/>
                </w:rPr>
                <w:t>maxNoPath</w:t>
              </w:r>
            </w:ins>
            <w:ins w:id="247" w:author="Huawei" w:date="2025-03-18T15:03:00Z">
              <w:r>
                <w:rPr>
                  <w:rFonts w:eastAsia="Yu Mincho"/>
                  <w:i/>
                  <w:iCs/>
                  <w:lang w:eastAsia="zh-CN"/>
                </w:rPr>
                <w:t>F</w:t>
              </w:r>
            </w:ins>
            <w:ins w:id="248" w:author="Huawei" w:date="2025-03-18T15:04:00Z">
              <w:r>
                <w:rPr>
                  <w:rFonts w:eastAsia="Yu Mincho"/>
                  <w:i/>
                  <w:iCs/>
                  <w:lang w:eastAsia="zh-CN"/>
                </w:rPr>
                <w:t>urtehr</w:t>
              </w:r>
            </w:ins>
            <w:ins w:id="249" w:author="Huawei" w:date="2025-03-18T13:44:00Z">
              <w:r w:rsidRPr="0029056E">
                <w:rPr>
                  <w:rFonts w:eastAsia="Yu Mincho"/>
                  <w:i/>
                  <w:iCs/>
                  <w:lang w:eastAsia="zh-CN"/>
                </w:rPr>
                <w:t>Extended</w:t>
              </w:r>
              <w:proofErr w:type="spellEnd"/>
              <w:r w:rsidRPr="0029056E">
                <w:rPr>
                  <w:rFonts w:eastAsia="Yu Mincho"/>
                  <w:i/>
                  <w:iCs/>
                  <w:lang w:eastAsia="zh-CN"/>
                </w:rPr>
                <w:t>&gt;</w:t>
              </w:r>
            </w:ins>
          </w:p>
        </w:tc>
        <w:tc>
          <w:tcPr>
            <w:tcW w:w="1512" w:type="dxa"/>
          </w:tcPr>
          <w:p w14:paraId="4060CD08" w14:textId="77777777" w:rsidR="008450B9" w:rsidRPr="00E64E23" w:rsidRDefault="008450B9" w:rsidP="000721BC">
            <w:pPr>
              <w:pStyle w:val="TAL"/>
              <w:keepNext w:val="0"/>
              <w:keepLines w:val="0"/>
              <w:widowControl w:val="0"/>
              <w:rPr>
                <w:ins w:id="250" w:author="Huawei" w:date="2025-03-18T13:44:00Z"/>
                <w:rFonts w:eastAsia="Yu Mincho"/>
                <w:lang w:eastAsia="zh-CN"/>
              </w:rPr>
            </w:pPr>
          </w:p>
        </w:tc>
        <w:tc>
          <w:tcPr>
            <w:tcW w:w="1728" w:type="dxa"/>
          </w:tcPr>
          <w:p w14:paraId="5CA67496" w14:textId="77777777" w:rsidR="008450B9" w:rsidRPr="00E64E23" w:rsidRDefault="008450B9" w:rsidP="000721BC">
            <w:pPr>
              <w:pStyle w:val="TAL"/>
              <w:keepNext w:val="0"/>
              <w:keepLines w:val="0"/>
              <w:widowControl w:val="0"/>
              <w:rPr>
                <w:ins w:id="251" w:author="Huawei" w:date="2025-03-18T13:44:00Z"/>
                <w:rFonts w:eastAsia="Yu Mincho"/>
                <w:bCs/>
                <w:lang w:eastAsia="zh-CN"/>
              </w:rPr>
            </w:pPr>
          </w:p>
        </w:tc>
        <w:tc>
          <w:tcPr>
            <w:tcW w:w="1080" w:type="dxa"/>
          </w:tcPr>
          <w:p w14:paraId="78D37FAC" w14:textId="77777777" w:rsidR="008450B9" w:rsidRPr="00025CCA" w:rsidRDefault="008450B9" w:rsidP="000721BC">
            <w:pPr>
              <w:pStyle w:val="TAC"/>
              <w:rPr>
                <w:ins w:id="252" w:author="Huawei" w:date="2025-03-18T13:44:00Z"/>
                <w:lang w:eastAsia="zh-CN"/>
              </w:rPr>
            </w:pPr>
            <w:ins w:id="253" w:author="Huawei" w:date="2025-03-18T13:44:00Z">
              <w:r w:rsidRPr="00025CCA">
                <w:rPr>
                  <w:rFonts w:hint="eastAsia"/>
                  <w:lang w:eastAsia="zh-CN"/>
                </w:rPr>
                <w:t>-</w:t>
              </w:r>
            </w:ins>
          </w:p>
        </w:tc>
        <w:tc>
          <w:tcPr>
            <w:tcW w:w="1080" w:type="dxa"/>
          </w:tcPr>
          <w:p w14:paraId="64D5D9E0" w14:textId="77777777" w:rsidR="008450B9" w:rsidRPr="00025CCA" w:rsidRDefault="008450B9" w:rsidP="000721BC">
            <w:pPr>
              <w:pStyle w:val="TAL"/>
              <w:keepNext w:val="0"/>
              <w:keepLines w:val="0"/>
              <w:widowControl w:val="0"/>
              <w:jc w:val="center"/>
              <w:rPr>
                <w:ins w:id="254" w:author="Huawei" w:date="2025-03-18T13:44:00Z"/>
                <w:bCs/>
                <w:lang w:eastAsia="zh-CN"/>
              </w:rPr>
            </w:pPr>
          </w:p>
        </w:tc>
      </w:tr>
      <w:tr w:rsidR="008450B9" w:rsidRPr="00E64E23" w14:paraId="53E1E79C" w14:textId="77777777" w:rsidTr="000721BC">
        <w:trPr>
          <w:ins w:id="255" w:author="Huawei" w:date="2025-03-18T13:44:00Z"/>
        </w:trPr>
        <w:tc>
          <w:tcPr>
            <w:tcW w:w="2160" w:type="dxa"/>
          </w:tcPr>
          <w:p w14:paraId="5596B121" w14:textId="77777777" w:rsidR="008450B9" w:rsidRPr="00E64E23" w:rsidRDefault="008450B9" w:rsidP="000721BC">
            <w:pPr>
              <w:pStyle w:val="TAL"/>
              <w:keepNext w:val="0"/>
              <w:keepLines w:val="0"/>
              <w:widowControl w:val="0"/>
              <w:ind w:left="142"/>
              <w:rPr>
                <w:ins w:id="256" w:author="Huawei" w:date="2025-03-18T13:44:00Z"/>
                <w:rFonts w:eastAsia="Yu Mincho"/>
                <w:lang w:eastAsia="zh-CN"/>
              </w:rPr>
            </w:pPr>
            <w:ins w:id="257" w:author="Huawei" w:date="2025-03-18T13:44:00Z">
              <w:r w:rsidRPr="00E64E23">
                <w:rPr>
                  <w:rFonts w:eastAsia="Yu Mincho"/>
                  <w:lang w:eastAsia="zh-CN"/>
                </w:rPr>
                <w:t xml:space="preserve">&gt;CHOICE </w:t>
              </w:r>
              <w:r w:rsidRPr="00AC4B5B">
                <w:rPr>
                  <w:rFonts w:eastAsia="Yu Mincho"/>
                  <w:i/>
                  <w:lang w:eastAsia="zh-CN"/>
                </w:rPr>
                <w:t>Relative Path Delay</w:t>
              </w:r>
            </w:ins>
          </w:p>
        </w:tc>
        <w:tc>
          <w:tcPr>
            <w:tcW w:w="1080" w:type="dxa"/>
          </w:tcPr>
          <w:p w14:paraId="11163168" w14:textId="77777777" w:rsidR="008450B9" w:rsidRPr="00E64E23" w:rsidRDefault="008450B9" w:rsidP="000721BC">
            <w:pPr>
              <w:pStyle w:val="TAL"/>
              <w:keepNext w:val="0"/>
              <w:keepLines w:val="0"/>
              <w:widowControl w:val="0"/>
              <w:rPr>
                <w:ins w:id="258" w:author="Huawei" w:date="2025-03-18T13:44:00Z"/>
                <w:rFonts w:eastAsia="Yu Mincho"/>
                <w:lang w:eastAsia="zh-CN"/>
              </w:rPr>
            </w:pPr>
            <w:ins w:id="259" w:author="Huawei" w:date="2025-03-18T13:44:00Z">
              <w:r w:rsidRPr="00E64E23">
                <w:rPr>
                  <w:rFonts w:eastAsia="Yu Mincho"/>
                  <w:lang w:eastAsia="zh-CN"/>
                </w:rPr>
                <w:t>M</w:t>
              </w:r>
            </w:ins>
          </w:p>
        </w:tc>
        <w:tc>
          <w:tcPr>
            <w:tcW w:w="1080" w:type="dxa"/>
          </w:tcPr>
          <w:p w14:paraId="1B722445" w14:textId="77777777" w:rsidR="008450B9" w:rsidRPr="00E64E23" w:rsidRDefault="008450B9" w:rsidP="000721BC">
            <w:pPr>
              <w:pStyle w:val="TAL"/>
              <w:keepNext w:val="0"/>
              <w:keepLines w:val="0"/>
              <w:widowControl w:val="0"/>
              <w:rPr>
                <w:ins w:id="260" w:author="Huawei" w:date="2025-03-18T13:44:00Z"/>
                <w:rFonts w:eastAsia="Yu Mincho"/>
              </w:rPr>
            </w:pPr>
          </w:p>
        </w:tc>
        <w:tc>
          <w:tcPr>
            <w:tcW w:w="1512" w:type="dxa"/>
          </w:tcPr>
          <w:p w14:paraId="04E63B78" w14:textId="77777777" w:rsidR="008450B9" w:rsidRPr="00E64E23" w:rsidRDefault="008450B9" w:rsidP="000721BC">
            <w:pPr>
              <w:pStyle w:val="TAL"/>
              <w:keepNext w:val="0"/>
              <w:keepLines w:val="0"/>
              <w:widowControl w:val="0"/>
              <w:rPr>
                <w:ins w:id="261" w:author="Huawei" w:date="2025-03-18T13:44:00Z"/>
                <w:rFonts w:eastAsia="Yu Mincho"/>
                <w:lang w:eastAsia="zh-CN"/>
              </w:rPr>
            </w:pPr>
          </w:p>
        </w:tc>
        <w:tc>
          <w:tcPr>
            <w:tcW w:w="1728" w:type="dxa"/>
          </w:tcPr>
          <w:p w14:paraId="0F841A40" w14:textId="77777777" w:rsidR="008450B9" w:rsidRPr="00E64E23" w:rsidRDefault="008450B9" w:rsidP="000721BC">
            <w:pPr>
              <w:pStyle w:val="TAL"/>
              <w:keepNext w:val="0"/>
              <w:keepLines w:val="0"/>
              <w:widowControl w:val="0"/>
              <w:rPr>
                <w:ins w:id="262" w:author="Huawei" w:date="2025-03-18T13:44:00Z"/>
                <w:rFonts w:eastAsia="Yu Mincho"/>
                <w:bCs/>
                <w:lang w:eastAsia="zh-CN"/>
              </w:rPr>
            </w:pPr>
          </w:p>
        </w:tc>
        <w:tc>
          <w:tcPr>
            <w:tcW w:w="1080" w:type="dxa"/>
          </w:tcPr>
          <w:p w14:paraId="59EFD0CE" w14:textId="77777777" w:rsidR="008450B9" w:rsidRPr="00025CCA" w:rsidRDefault="008450B9" w:rsidP="000721BC">
            <w:pPr>
              <w:pStyle w:val="TAC"/>
              <w:rPr>
                <w:ins w:id="263" w:author="Huawei" w:date="2025-03-18T13:44:00Z"/>
                <w:lang w:eastAsia="zh-CN"/>
              </w:rPr>
            </w:pPr>
            <w:ins w:id="264" w:author="Huawei" w:date="2025-03-18T13:44:00Z">
              <w:r w:rsidRPr="00025CCA">
                <w:rPr>
                  <w:rFonts w:hint="eastAsia"/>
                  <w:lang w:eastAsia="zh-CN"/>
                </w:rPr>
                <w:t>-</w:t>
              </w:r>
            </w:ins>
          </w:p>
        </w:tc>
        <w:tc>
          <w:tcPr>
            <w:tcW w:w="1080" w:type="dxa"/>
          </w:tcPr>
          <w:p w14:paraId="602A5A95" w14:textId="77777777" w:rsidR="008450B9" w:rsidRPr="00025CCA" w:rsidRDefault="008450B9" w:rsidP="000721BC">
            <w:pPr>
              <w:pStyle w:val="TAL"/>
              <w:keepNext w:val="0"/>
              <w:keepLines w:val="0"/>
              <w:widowControl w:val="0"/>
              <w:jc w:val="center"/>
              <w:rPr>
                <w:ins w:id="265" w:author="Huawei" w:date="2025-03-18T13:44:00Z"/>
                <w:bCs/>
                <w:lang w:eastAsia="zh-CN"/>
              </w:rPr>
            </w:pPr>
          </w:p>
        </w:tc>
      </w:tr>
      <w:tr w:rsidR="008450B9" w:rsidRPr="00E64E23" w14:paraId="6199BEF9" w14:textId="77777777" w:rsidTr="000721BC">
        <w:trPr>
          <w:ins w:id="266" w:author="Huawei" w:date="2025-03-18T13:44:00Z"/>
        </w:trPr>
        <w:tc>
          <w:tcPr>
            <w:tcW w:w="2160" w:type="dxa"/>
          </w:tcPr>
          <w:p w14:paraId="1C7F3194" w14:textId="77777777" w:rsidR="008450B9" w:rsidRPr="00E766B3" w:rsidRDefault="008450B9" w:rsidP="000721BC">
            <w:pPr>
              <w:pStyle w:val="TAL"/>
              <w:keepNext w:val="0"/>
              <w:keepLines w:val="0"/>
              <w:widowControl w:val="0"/>
              <w:ind w:left="283"/>
              <w:rPr>
                <w:ins w:id="267" w:author="Huawei" w:date="2025-03-18T13:44:00Z"/>
                <w:rFonts w:eastAsia="Yu Mincho"/>
                <w:i/>
                <w:iCs/>
                <w:lang w:eastAsia="zh-CN"/>
              </w:rPr>
            </w:pPr>
            <w:ins w:id="268" w:author="Huawei" w:date="2025-03-18T13:44:00Z">
              <w:r w:rsidRPr="00E766B3">
                <w:rPr>
                  <w:rFonts w:eastAsia="Yu Mincho"/>
                  <w:i/>
                  <w:iCs/>
                  <w:lang w:eastAsia="zh-CN"/>
                </w:rPr>
                <w:t>&gt;&gt;k0</w:t>
              </w:r>
            </w:ins>
          </w:p>
        </w:tc>
        <w:tc>
          <w:tcPr>
            <w:tcW w:w="1080" w:type="dxa"/>
          </w:tcPr>
          <w:p w14:paraId="569DAF70" w14:textId="77777777" w:rsidR="008450B9" w:rsidRPr="00E64E23" w:rsidRDefault="008450B9" w:rsidP="000721BC">
            <w:pPr>
              <w:pStyle w:val="TAL"/>
              <w:keepNext w:val="0"/>
              <w:keepLines w:val="0"/>
              <w:widowControl w:val="0"/>
              <w:rPr>
                <w:ins w:id="269" w:author="Huawei" w:date="2025-03-18T13:44:00Z"/>
                <w:rFonts w:eastAsia="Yu Mincho"/>
                <w:lang w:eastAsia="zh-CN"/>
              </w:rPr>
            </w:pPr>
          </w:p>
        </w:tc>
        <w:tc>
          <w:tcPr>
            <w:tcW w:w="1080" w:type="dxa"/>
          </w:tcPr>
          <w:p w14:paraId="7A60501F" w14:textId="77777777" w:rsidR="008450B9" w:rsidRPr="00E64E23" w:rsidRDefault="008450B9" w:rsidP="000721BC">
            <w:pPr>
              <w:pStyle w:val="TAL"/>
              <w:keepNext w:val="0"/>
              <w:keepLines w:val="0"/>
              <w:widowControl w:val="0"/>
              <w:rPr>
                <w:ins w:id="270" w:author="Huawei" w:date="2025-03-18T13:44:00Z"/>
                <w:rFonts w:eastAsia="Yu Mincho"/>
              </w:rPr>
            </w:pPr>
          </w:p>
        </w:tc>
        <w:tc>
          <w:tcPr>
            <w:tcW w:w="1512" w:type="dxa"/>
          </w:tcPr>
          <w:p w14:paraId="5BEEBFCE" w14:textId="77777777" w:rsidR="008450B9" w:rsidRPr="00E64E23" w:rsidRDefault="008450B9" w:rsidP="000721BC">
            <w:pPr>
              <w:pStyle w:val="TAL"/>
              <w:keepNext w:val="0"/>
              <w:keepLines w:val="0"/>
              <w:widowControl w:val="0"/>
              <w:rPr>
                <w:ins w:id="271" w:author="Huawei" w:date="2025-03-18T13:44:00Z"/>
                <w:rFonts w:eastAsia="Yu Mincho"/>
                <w:lang w:eastAsia="zh-CN"/>
              </w:rPr>
            </w:pPr>
            <w:ins w:id="272" w:author="Huawei" w:date="2025-03-18T13:44:00Z">
              <w:r w:rsidRPr="00E64E23">
                <w:rPr>
                  <w:rFonts w:eastAsia="Yu Mincho"/>
                  <w:lang w:eastAsia="zh-CN"/>
                </w:rPr>
                <w:t>INTEGER(0..16351)</w:t>
              </w:r>
            </w:ins>
          </w:p>
        </w:tc>
        <w:tc>
          <w:tcPr>
            <w:tcW w:w="1728" w:type="dxa"/>
          </w:tcPr>
          <w:p w14:paraId="71411621" w14:textId="77777777" w:rsidR="008450B9" w:rsidRPr="00E64E23" w:rsidRDefault="008450B9" w:rsidP="000721BC">
            <w:pPr>
              <w:pStyle w:val="TAL"/>
              <w:keepNext w:val="0"/>
              <w:keepLines w:val="0"/>
              <w:widowControl w:val="0"/>
              <w:rPr>
                <w:ins w:id="273" w:author="Huawei" w:date="2025-03-18T13:44:00Z"/>
                <w:rFonts w:eastAsia="Yu Mincho"/>
                <w:bCs/>
                <w:lang w:eastAsia="zh-CN"/>
              </w:rPr>
            </w:pPr>
            <w:ins w:id="274" w:author="Huawei" w:date="2025-03-18T13:44:00Z">
              <w:r w:rsidRPr="002922C2">
                <w:rPr>
                  <w:rFonts w:eastAsia="Yu Mincho"/>
                  <w:bCs/>
                  <w:lang w:eastAsia="zh-CN"/>
                </w:rPr>
                <w:t>TS 38.133 [16]</w:t>
              </w:r>
            </w:ins>
          </w:p>
        </w:tc>
        <w:tc>
          <w:tcPr>
            <w:tcW w:w="1080" w:type="dxa"/>
          </w:tcPr>
          <w:p w14:paraId="68FAD716" w14:textId="77777777" w:rsidR="008450B9" w:rsidRPr="00025CCA" w:rsidRDefault="008450B9" w:rsidP="000721BC">
            <w:pPr>
              <w:pStyle w:val="TAL"/>
              <w:keepNext w:val="0"/>
              <w:keepLines w:val="0"/>
              <w:widowControl w:val="0"/>
              <w:jc w:val="center"/>
              <w:rPr>
                <w:ins w:id="275" w:author="Huawei" w:date="2025-03-18T13:44:00Z"/>
                <w:bCs/>
                <w:lang w:eastAsia="zh-CN"/>
              </w:rPr>
            </w:pPr>
          </w:p>
        </w:tc>
        <w:tc>
          <w:tcPr>
            <w:tcW w:w="1080" w:type="dxa"/>
          </w:tcPr>
          <w:p w14:paraId="7A1A64CB" w14:textId="77777777" w:rsidR="008450B9" w:rsidRPr="00025CCA" w:rsidRDefault="008450B9" w:rsidP="000721BC">
            <w:pPr>
              <w:pStyle w:val="TAL"/>
              <w:keepNext w:val="0"/>
              <w:keepLines w:val="0"/>
              <w:widowControl w:val="0"/>
              <w:jc w:val="center"/>
              <w:rPr>
                <w:ins w:id="276" w:author="Huawei" w:date="2025-03-18T13:44:00Z"/>
                <w:bCs/>
                <w:lang w:eastAsia="zh-CN"/>
              </w:rPr>
            </w:pPr>
          </w:p>
        </w:tc>
      </w:tr>
      <w:tr w:rsidR="008450B9" w:rsidRPr="00E64E23" w14:paraId="0B9432BA" w14:textId="77777777" w:rsidTr="000721BC">
        <w:trPr>
          <w:ins w:id="277" w:author="Huawei" w:date="2025-03-18T13:44:00Z"/>
        </w:trPr>
        <w:tc>
          <w:tcPr>
            <w:tcW w:w="2160" w:type="dxa"/>
          </w:tcPr>
          <w:p w14:paraId="624040C7" w14:textId="77777777" w:rsidR="008450B9" w:rsidRPr="00E766B3" w:rsidRDefault="008450B9" w:rsidP="000721BC">
            <w:pPr>
              <w:pStyle w:val="TAL"/>
              <w:keepNext w:val="0"/>
              <w:keepLines w:val="0"/>
              <w:widowControl w:val="0"/>
              <w:ind w:left="283"/>
              <w:rPr>
                <w:ins w:id="278" w:author="Huawei" w:date="2025-03-18T13:44:00Z"/>
                <w:rFonts w:eastAsia="Yu Mincho"/>
                <w:i/>
                <w:iCs/>
                <w:lang w:eastAsia="zh-CN"/>
              </w:rPr>
            </w:pPr>
            <w:ins w:id="279" w:author="Huawei" w:date="2025-03-18T13:44:00Z">
              <w:r w:rsidRPr="00E766B3">
                <w:rPr>
                  <w:rFonts w:eastAsia="Yu Mincho"/>
                  <w:i/>
                  <w:iCs/>
                  <w:lang w:eastAsia="zh-CN"/>
                </w:rPr>
                <w:t>&gt;&gt;k1</w:t>
              </w:r>
            </w:ins>
          </w:p>
        </w:tc>
        <w:tc>
          <w:tcPr>
            <w:tcW w:w="1080" w:type="dxa"/>
          </w:tcPr>
          <w:p w14:paraId="560208D4" w14:textId="77777777" w:rsidR="008450B9" w:rsidRPr="00E64E23" w:rsidRDefault="008450B9" w:rsidP="000721BC">
            <w:pPr>
              <w:pStyle w:val="TAL"/>
              <w:keepNext w:val="0"/>
              <w:keepLines w:val="0"/>
              <w:widowControl w:val="0"/>
              <w:rPr>
                <w:ins w:id="280" w:author="Huawei" w:date="2025-03-18T13:44:00Z"/>
                <w:rFonts w:eastAsia="Yu Mincho"/>
                <w:lang w:eastAsia="zh-CN"/>
              </w:rPr>
            </w:pPr>
          </w:p>
        </w:tc>
        <w:tc>
          <w:tcPr>
            <w:tcW w:w="1080" w:type="dxa"/>
          </w:tcPr>
          <w:p w14:paraId="2719947E" w14:textId="77777777" w:rsidR="008450B9" w:rsidRPr="00E64E23" w:rsidRDefault="008450B9" w:rsidP="000721BC">
            <w:pPr>
              <w:pStyle w:val="TAL"/>
              <w:keepNext w:val="0"/>
              <w:keepLines w:val="0"/>
              <w:widowControl w:val="0"/>
              <w:rPr>
                <w:ins w:id="281" w:author="Huawei" w:date="2025-03-18T13:44:00Z"/>
                <w:rFonts w:eastAsia="Yu Mincho"/>
              </w:rPr>
            </w:pPr>
          </w:p>
        </w:tc>
        <w:tc>
          <w:tcPr>
            <w:tcW w:w="1512" w:type="dxa"/>
          </w:tcPr>
          <w:p w14:paraId="1B6279B2" w14:textId="77777777" w:rsidR="008450B9" w:rsidRPr="00E64E23" w:rsidRDefault="008450B9" w:rsidP="000721BC">
            <w:pPr>
              <w:pStyle w:val="TAL"/>
              <w:keepNext w:val="0"/>
              <w:keepLines w:val="0"/>
              <w:widowControl w:val="0"/>
              <w:rPr>
                <w:ins w:id="282" w:author="Huawei" w:date="2025-03-18T13:44:00Z"/>
                <w:rFonts w:eastAsia="Yu Mincho"/>
                <w:lang w:eastAsia="zh-CN"/>
              </w:rPr>
            </w:pPr>
            <w:ins w:id="283" w:author="Huawei" w:date="2025-03-18T13:44:00Z">
              <w:r w:rsidRPr="00E64E23">
                <w:rPr>
                  <w:rFonts w:eastAsia="Yu Mincho"/>
                  <w:lang w:eastAsia="zh-CN"/>
                </w:rPr>
                <w:t>INTEGER(0..8176)</w:t>
              </w:r>
            </w:ins>
          </w:p>
        </w:tc>
        <w:tc>
          <w:tcPr>
            <w:tcW w:w="1728" w:type="dxa"/>
          </w:tcPr>
          <w:p w14:paraId="2BE365ED" w14:textId="77777777" w:rsidR="008450B9" w:rsidRPr="00E64E23" w:rsidRDefault="008450B9" w:rsidP="000721BC">
            <w:pPr>
              <w:pStyle w:val="TAL"/>
              <w:keepNext w:val="0"/>
              <w:keepLines w:val="0"/>
              <w:widowControl w:val="0"/>
              <w:rPr>
                <w:ins w:id="284" w:author="Huawei" w:date="2025-03-18T13:44:00Z"/>
                <w:rFonts w:eastAsia="Yu Mincho"/>
                <w:bCs/>
                <w:lang w:eastAsia="zh-CN"/>
              </w:rPr>
            </w:pPr>
            <w:ins w:id="285" w:author="Huawei" w:date="2025-03-18T13:44:00Z">
              <w:r w:rsidRPr="002922C2">
                <w:rPr>
                  <w:rFonts w:eastAsia="Yu Mincho"/>
                  <w:bCs/>
                  <w:lang w:eastAsia="zh-CN"/>
                </w:rPr>
                <w:t>TS 38.133 [16]</w:t>
              </w:r>
            </w:ins>
          </w:p>
        </w:tc>
        <w:tc>
          <w:tcPr>
            <w:tcW w:w="1080" w:type="dxa"/>
          </w:tcPr>
          <w:p w14:paraId="4DC9FAC8" w14:textId="77777777" w:rsidR="008450B9" w:rsidRPr="00025CCA" w:rsidRDefault="008450B9" w:rsidP="000721BC">
            <w:pPr>
              <w:pStyle w:val="TAL"/>
              <w:keepNext w:val="0"/>
              <w:keepLines w:val="0"/>
              <w:widowControl w:val="0"/>
              <w:jc w:val="center"/>
              <w:rPr>
                <w:ins w:id="286" w:author="Huawei" w:date="2025-03-18T13:44:00Z"/>
                <w:bCs/>
                <w:lang w:eastAsia="zh-CN"/>
              </w:rPr>
            </w:pPr>
          </w:p>
        </w:tc>
        <w:tc>
          <w:tcPr>
            <w:tcW w:w="1080" w:type="dxa"/>
          </w:tcPr>
          <w:p w14:paraId="58A6A1A6" w14:textId="77777777" w:rsidR="008450B9" w:rsidRPr="00025CCA" w:rsidRDefault="008450B9" w:rsidP="000721BC">
            <w:pPr>
              <w:pStyle w:val="TAL"/>
              <w:keepNext w:val="0"/>
              <w:keepLines w:val="0"/>
              <w:widowControl w:val="0"/>
              <w:jc w:val="center"/>
              <w:rPr>
                <w:ins w:id="287" w:author="Huawei" w:date="2025-03-18T13:44:00Z"/>
                <w:bCs/>
                <w:lang w:eastAsia="zh-CN"/>
              </w:rPr>
            </w:pPr>
          </w:p>
        </w:tc>
      </w:tr>
      <w:tr w:rsidR="008450B9" w:rsidRPr="00E64E23" w14:paraId="4E3CB4B2" w14:textId="77777777" w:rsidTr="000721BC">
        <w:trPr>
          <w:ins w:id="288" w:author="Huawei" w:date="2025-03-18T13:44:00Z"/>
        </w:trPr>
        <w:tc>
          <w:tcPr>
            <w:tcW w:w="2160" w:type="dxa"/>
          </w:tcPr>
          <w:p w14:paraId="4F6ABFBE" w14:textId="77777777" w:rsidR="008450B9" w:rsidRPr="00E766B3" w:rsidRDefault="008450B9" w:rsidP="000721BC">
            <w:pPr>
              <w:pStyle w:val="TAL"/>
              <w:keepNext w:val="0"/>
              <w:keepLines w:val="0"/>
              <w:widowControl w:val="0"/>
              <w:ind w:left="283"/>
              <w:rPr>
                <w:ins w:id="289" w:author="Huawei" w:date="2025-03-18T13:44:00Z"/>
                <w:rFonts w:eastAsia="Yu Mincho"/>
                <w:i/>
                <w:iCs/>
                <w:lang w:eastAsia="zh-CN"/>
              </w:rPr>
            </w:pPr>
            <w:ins w:id="290" w:author="Huawei" w:date="2025-03-18T13:44:00Z">
              <w:r w:rsidRPr="00E766B3">
                <w:rPr>
                  <w:rFonts w:eastAsia="Yu Mincho"/>
                  <w:i/>
                  <w:iCs/>
                  <w:lang w:eastAsia="zh-CN"/>
                </w:rPr>
                <w:t>&gt;&gt;k2</w:t>
              </w:r>
            </w:ins>
          </w:p>
        </w:tc>
        <w:tc>
          <w:tcPr>
            <w:tcW w:w="1080" w:type="dxa"/>
          </w:tcPr>
          <w:p w14:paraId="4D4AC260" w14:textId="77777777" w:rsidR="008450B9" w:rsidRPr="00E64E23" w:rsidRDefault="008450B9" w:rsidP="000721BC">
            <w:pPr>
              <w:pStyle w:val="TAL"/>
              <w:keepNext w:val="0"/>
              <w:keepLines w:val="0"/>
              <w:widowControl w:val="0"/>
              <w:rPr>
                <w:ins w:id="291" w:author="Huawei" w:date="2025-03-18T13:44:00Z"/>
                <w:rFonts w:eastAsia="Yu Mincho"/>
                <w:lang w:eastAsia="zh-CN"/>
              </w:rPr>
            </w:pPr>
          </w:p>
        </w:tc>
        <w:tc>
          <w:tcPr>
            <w:tcW w:w="1080" w:type="dxa"/>
          </w:tcPr>
          <w:p w14:paraId="480FBB5C" w14:textId="77777777" w:rsidR="008450B9" w:rsidRPr="00E64E23" w:rsidRDefault="008450B9" w:rsidP="000721BC">
            <w:pPr>
              <w:pStyle w:val="TAL"/>
              <w:keepNext w:val="0"/>
              <w:keepLines w:val="0"/>
              <w:widowControl w:val="0"/>
              <w:rPr>
                <w:ins w:id="292" w:author="Huawei" w:date="2025-03-18T13:44:00Z"/>
                <w:rFonts w:eastAsia="Yu Mincho"/>
              </w:rPr>
            </w:pPr>
          </w:p>
        </w:tc>
        <w:tc>
          <w:tcPr>
            <w:tcW w:w="1512" w:type="dxa"/>
          </w:tcPr>
          <w:p w14:paraId="1E939423" w14:textId="77777777" w:rsidR="008450B9" w:rsidRPr="00E64E23" w:rsidRDefault="008450B9" w:rsidP="000721BC">
            <w:pPr>
              <w:pStyle w:val="TAL"/>
              <w:keepNext w:val="0"/>
              <w:keepLines w:val="0"/>
              <w:widowControl w:val="0"/>
              <w:rPr>
                <w:ins w:id="293" w:author="Huawei" w:date="2025-03-18T13:44:00Z"/>
                <w:rFonts w:eastAsia="Yu Mincho"/>
                <w:lang w:eastAsia="zh-CN"/>
              </w:rPr>
            </w:pPr>
            <w:ins w:id="294" w:author="Huawei" w:date="2025-03-18T13:44:00Z">
              <w:r w:rsidRPr="00E64E23">
                <w:rPr>
                  <w:rFonts w:eastAsia="Yu Mincho"/>
                  <w:lang w:eastAsia="zh-CN"/>
                </w:rPr>
                <w:t>INTEGER(0..4088)</w:t>
              </w:r>
            </w:ins>
          </w:p>
        </w:tc>
        <w:tc>
          <w:tcPr>
            <w:tcW w:w="1728" w:type="dxa"/>
          </w:tcPr>
          <w:p w14:paraId="1EA6C2C8" w14:textId="77777777" w:rsidR="008450B9" w:rsidRPr="00E64E23" w:rsidRDefault="008450B9" w:rsidP="000721BC">
            <w:pPr>
              <w:pStyle w:val="TAL"/>
              <w:keepNext w:val="0"/>
              <w:keepLines w:val="0"/>
              <w:widowControl w:val="0"/>
              <w:rPr>
                <w:ins w:id="295" w:author="Huawei" w:date="2025-03-18T13:44:00Z"/>
                <w:rFonts w:eastAsia="Yu Mincho"/>
                <w:bCs/>
                <w:lang w:eastAsia="zh-CN"/>
              </w:rPr>
            </w:pPr>
            <w:ins w:id="296" w:author="Huawei" w:date="2025-03-18T13:44:00Z">
              <w:r w:rsidRPr="002922C2">
                <w:rPr>
                  <w:rFonts w:eastAsia="Yu Mincho"/>
                  <w:bCs/>
                  <w:lang w:eastAsia="zh-CN"/>
                </w:rPr>
                <w:t>TS 38.133 [16]</w:t>
              </w:r>
            </w:ins>
          </w:p>
        </w:tc>
        <w:tc>
          <w:tcPr>
            <w:tcW w:w="1080" w:type="dxa"/>
          </w:tcPr>
          <w:p w14:paraId="7E8B31BE" w14:textId="77777777" w:rsidR="008450B9" w:rsidRPr="00025CCA" w:rsidRDefault="008450B9" w:rsidP="000721BC">
            <w:pPr>
              <w:pStyle w:val="TAL"/>
              <w:keepNext w:val="0"/>
              <w:keepLines w:val="0"/>
              <w:widowControl w:val="0"/>
              <w:jc w:val="center"/>
              <w:rPr>
                <w:ins w:id="297" w:author="Huawei" w:date="2025-03-18T13:44:00Z"/>
                <w:bCs/>
                <w:lang w:eastAsia="zh-CN"/>
              </w:rPr>
            </w:pPr>
          </w:p>
        </w:tc>
        <w:tc>
          <w:tcPr>
            <w:tcW w:w="1080" w:type="dxa"/>
          </w:tcPr>
          <w:p w14:paraId="3D0043FA" w14:textId="77777777" w:rsidR="008450B9" w:rsidRPr="00025CCA" w:rsidRDefault="008450B9" w:rsidP="000721BC">
            <w:pPr>
              <w:pStyle w:val="TAL"/>
              <w:keepNext w:val="0"/>
              <w:keepLines w:val="0"/>
              <w:widowControl w:val="0"/>
              <w:jc w:val="center"/>
              <w:rPr>
                <w:ins w:id="298" w:author="Huawei" w:date="2025-03-18T13:44:00Z"/>
                <w:bCs/>
                <w:lang w:eastAsia="zh-CN"/>
              </w:rPr>
            </w:pPr>
          </w:p>
        </w:tc>
      </w:tr>
      <w:tr w:rsidR="008450B9" w:rsidRPr="00E64E23" w14:paraId="1F8BFE89" w14:textId="77777777" w:rsidTr="000721BC">
        <w:trPr>
          <w:ins w:id="299" w:author="Huawei" w:date="2025-03-18T13:44:00Z"/>
        </w:trPr>
        <w:tc>
          <w:tcPr>
            <w:tcW w:w="2160" w:type="dxa"/>
          </w:tcPr>
          <w:p w14:paraId="09ECF991" w14:textId="77777777" w:rsidR="008450B9" w:rsidRPr="00E766B3" w:rsidRDefault="008450B9" w:rsidP="000721BC">
            <w:pPr>
              <w:pStyle w:val="TAL"/>
              <w:keepNext w:val="0"/>
              <w:keepLines w:val="0"/>
              <w:widowControl w:val="0"/>
              <w:ind w:left="283"/>
              <w:rPr>
                <w:ins w:id="300" w:author="Huawei" w:date="2025-03-18T13:44:00Z"/>
                <w:rFonts w:eastAsia="Yu Mincho"/>
                <w:i/>
                <w:iCs/>
                <w:lang w:eastAsia="zh-CN"/>
              </w:rPr>
            </w:pPr>
            <w:ins w:id="301" w:author="Huawei" w:date="2025-03-18T13:44:00Z">
              <w:r w:rsidRPr="00E766B3">
                <w:rPr>
                  <w:rFonts w:eastAsia="Yu Mincho"/>
                  <w:i/>
                  <w:iCs/>
                  <w:lang w:eastAsia="zh-CN"/>
                </w:rPr>
                <w:t>&gt;&gt;k3</w:t>
              </w:r>
            </w:ins>
          </w:p>
        </w:tc>
        <w:tc>
          <w:tcPr>
            <w:tcW w:w="1080" w:type="dxa"/>
          </w:tcPr>
          <w:p w14:paraId="632EEE8A" w14:textId="77777777" w:rsidR="008450B9" w:rsidRPr="00E64E23" w:rsidRDefault="008450B9" w:rsidP="000721BC">
            <w:pPr>
              <w:pStyle w:val="TAL"/>
              <w:keepNext w:val="0"/>
              <w:keepLines w:val="0"/>
              <w:widowControl w:val="0"/>
              <w:rPr>
                <w:ins w:id="302" w:author="Huawei" w:date="2025-03-18T13:44:00Z"/>
                <w:rFonts w:eastAsia="Yu Mincho"/>
                <w:lang w:eastAsia="zh-CN"/>
              </w:rPr>
            </w:pPr>
          </w:p>
        </w:tc>
        <w:tc>
          <w:tcPr>
            <w:tcW w:w="1080" w:type="dxa"/>
          </w:tcPr>
          <w:p w14:paraId="1A820D2F" w14:textId="77777777" w:rsidR="008450B9" w:rsidRPr="00E64E23" w:rsidRDefault="008450B9" w:rsidP="000721BC">
            <w:pPr>
              <w:pStyle w:val="TAL"/>
              <w:keepNext w:val="0"/>
              <w:keepLines w:val="0"/>
              <w:widowControl w:val="0"/>
              <w:rPr>
                <w:ins w:id="303" w:author="Huawei" w:date="2025-03-18T13:44:00Z"/>
                <w:rFonts w:eastAsia="Yu Mincho"/>
              </w:rPr>
            </w:pPr>
          </w:p>
        </w:tc>
        <w:tc>
          <w:tcPr>
            <w:tcW w:w="1512" w:type="dxa"/>
          </w:tcPr>
          <w:p w14:paraId="0A4090E1" w14:textId="77777777" w:rsidR="008450B9" w:rsidRPr="00E64E23" w:rsidRDefault="008450B9" w:rsidP="000721BC">
            <w:pPr>
              <w:pStyle w:val="TAL"/>
              <w:keepNext w:val="0"/>
              <w:keepLines w:val="0"/>
              <w:widowControl w:val="0"/>
              <w:rPr>
                <w:ins w:id="304" w:author="Huawei" w:date="2025-03-18T13:44:00Z"/>
                <w:rFonts w:eastAsia="Yu Mincho"/>
                <w:lang w:eastAsia="zh-CN"/>
              </w:rPr>
            </w:pPr>
            <w:ins w:id="305" w:author="Huawei" w:date="2025-03-18T13:44:00Z">
              <w:r w:rsidRPr="00E64E23">
                <w:rPr>
                  <w:rFonts w:eastAsia="Yu Mincho"/>
                  <w:lang w:eastAsia="zh-CN"/>
                </w:rPr>
                <w:t>INTEGER(0..2044)</w:t>
              </w:r>
            </w:ins>
          </w:p>
        </w:tc>
        <w:tc>
          <w:tcPr>
            <w:tcW w:w="1728" w:type="dxa"/>
          </w:tcPr>
          <w:p w14:paraId="6A02C22E" w14:textId="77777777" w:rsidR="008450B9" w:rsidRPr="00E64E23" w:rsidRDefault="008450B9" w:rsidP="000721BC">
            <w:pPr>
              <w:pStyle w:val="TAL"/>
              <w:keepNext w:val="0"/>
              <w:keepLines w:val="0"/>
              <w:widowControl w:val="0"/>
              <w:rPr>
                <w:ins w:id="306" w:author="Huawei" w:date="2025-03-18T13:44:00Z"/>
                <w:rFonts w:eastAsia="Yu Mincho"/>
                <w:bCs/>
                <w:lang w:eastAsia="zh-CN"/>
              </w:rPr>
            </w:pPr>
            <w:ins w:id="307" w:author="Huawei" w:date="2025-03-18T13:44:00Z">
              <w:r w:rsidRPr="002922C2">
                <w:rPr>
                  <w:rFonts w:eastAsia="Yu Mincho"/>
                  <w:bCs/>
                  <w:lang w:eastAsia="zh-CN"/>
                </w:rPr>
                <w:t>TS 38.133 [16]</w:t>
              </w:r>
            </w:ins>
          </w:p>
        </w:tc>
        <w:tc>
          <w:tcPr>
            <w:tcW w:w="1080" w:type="dxa"/>
          </w:tcPr>
          <w:p w14:paraId="06E052A1" w14:textId="77777777" w:rsidR="008450B9" w:rsidRPr="00025CCA" w:rsidRDefault="008450B9" w:rsidP="000721BC">
            <w:pPr>
              <w:pStyle w:val="TAL"/>
              <w:keepNext w:val="0"/>
              <w:keepLines w:val="0"/>
              <w:widowControl w:val="0"/>
              <w:jc w:val="center"/>
              <w:rPr>
                <w:ins w:id="308" w:author="Huawei" w:date="2025-03-18T13:44:00Z"/>
                <w:bCs/>
                <w:lang w:eastAsia="zh-CN"/>
              </w:rPr>
            </w:pPr>
          </w:p>
        </w:tc>
        <w:tc>
          <w:tcPr>
            <w:tcW w:w="1080" w:type="dxa"/>
          </w:tcPr>
          <w:p w14:paraId="66CE9DE3" w14:textId="77777777" w:rsidR="008450B9" w:rsidRPr="00025CCA" w:rsidRDefault="008450B9" w:rsidP="000721BC">
            <w:pPr>
              <w:pStyle w:val="TAL"/>
              <w:keepNext w:val="0"/>
              <w:keepLines w:val="0"/>
              <w:widowControl w:val="0"/>
              <w:jc w:val="center"/>
              <w:rPr>
                <w:ins w:id="309" w:author="Huawei" w:date="2025-03-18T13:44:00Z"/>
                <w:bCs/>
                <w:lang w:eastAsia="zh-CN"/>
              </w:rPr>
            </w:pPr>
          </w:p>
        </w:tc>
      </w:tr>
      <w:tr w:rsidR="008450B9" w:rsidRPr="00E64E23" w14:paraId="2CCD5D45" w14:textId="77777777" w:rsidTr="000721BC">
        <w:trPr>
          <w:ins w:id="310" w:author="Huawei" w:date="2025-03-18T13:44:00Z"/>
        </w:trPr>
        <w:tc>
          <w:tcPr>
            <w:tcW w:w="2160" w:type="dxa"/>
          </w:tcPr>
          <w:p w14:paraId="58B084EA" w14:textId="77777777" w:rsidR="008450B9" w:rsidRPr="00E766B3" w:rsidRDefault="008450B9" w:rsidP="000721BC">
            <w:pPr>
              <w:pStyle w:val="TAL"/>
              <w:keepNext w:val="0"/>
              <w:keepLines w:val="0"/>
              <w:widowControl w:val="0"/>
              <w:ind w:left="283"/>
              <w:rPr>
                <w:ins w:id="311" w:author="Huawei" w:date="2025-03-18T13:44:00Z"/>
                <w:rFonts w:eastAsia="Yu Mincho"/>
                <w:i/>
                <w:iCs/>
                <w:lang w:eastAsia="zh-CN"/>
              </w:rPr>
            </w:pPr>
            <w:ins w:id="312" w:author="Huawei" w:date="2025-03-18T13:44:00Z">
              <w:r w:rsidRPr="00E766B3">
                <w:rPr>
                  <w:rFonts w:eastAsia="Yu Mincho"/>
                  <w:i/>
                  <w:iCs/>
                  <w:lang w:eastAsia="zh-CN"/>
                </w:rPr>
                <w:t>&gt;&gt;k4</w:t>
              </w:r>
            </w:ins>
          </w:p>
        </w:tc>
        <w:tc>
          <w:tcPr>
            <w:tcW w:w="1080" w:type="dxa"/>
          </w:tcPr>
          <w:p w14:paraId="06E7F93A" w14:textId="77777777" w:rsidR="008450B9" w:rsidRPr="00E64E23" w:rsidRDefault="008450B9" w:rsidP="000721BC">
            <w:pPr>
              <w:pStyle w:val="TAL"/>
              <w:keepNext w:val="0"/>
              <w:keepLines w:val="0"/>
              <w:widowControl w:val="0"/>
              <w:rPr>
                <w:ins w:id="313" w:author="Huawei" w:date="2025-03-18T13:44:00Z"/>
                <w:rFonts w:eastAsia="Yu Mincho"/>
                <w:lang w:eastAsia="zh-CN"/>
              </w:rPr>
            </w:pPr>
          </w:p>
        </w:tc>
        <w:tc>
          <w:tcPr>
            <w:tcW w:w="1080" w:type="dxa"/>
          </w:tcPr>
          <w:p w14:paraId="0C50CEFC" w14:textId="77777777" w:rsidR="008450B9" w:rsidRPr="00E64E23" w:rsidRDefault="008450B9" w:rsidP="000721BC">
            <w:pPr>
              <w:pStyle w:val="TAL"/>
              <w:keepNext w:val="0"/>
              <w:keepLines w:val="0"/>
              <w:widowControl w:val="0"/>
              <w:rPr>
                <w:ins w:id="314" w:author="Huawei" w:date="2025-03-18T13:44:00Z"/>
                <w:rFonts w:eastAsia="Yu Mincho"/>
              </w:rPr>
            </w:pPr>
          </w:p>
        </w:tc>
        <w:tc>
          <w:tcPr>
            <w:tcW w:w="1512" w:type="dxa"/>
          </w:tcPr>
          <w:p w14:paraId="132153C5" w14:textId="77777777" w:rsidR="008450B9" w:rsidRPr="00E64E23" w:rsidRDefault="008450B9" w:rsidP="000721BC">
            <w:pPr>
              <w:pStyle w:val="TAL"/>
              <w:keepNext w:val="0"/>
              <w:keepLines w:val="0"/>
              <w:widowControl w:val="0"/>
              <w:rPr>
                <w:ins w:id="315" w:author="Huawei" w:date="2025-03-18T13:44:00Z"/>
                <w:rFonts w:eastAsia="Yu Mincho"/>
                <w:lang w:eastAsia="zh-CN"/>
              </w:rPr>
            </w:pPr>
            <w:ins w:id="316" w:author="Huawei" w:date="2025-03-18T13:44:00Z">
              <w:r w:rsidRPr="00E64E23">
                <w:rPr>
                  <w:rFonts w:eastAsia="Yu Mincho"/>
                  <w:lang w:eastAsia="zh-CN"/>
                </w:rPr>
                <w:t>INTEGER(0..1022)</w:t>
              </w:r>
            </w:ins>
          </w:p>
        </w:tc>
        <w:tc>
          <w:tcPr>
            <w:tcW w:w="1728" w:type="dxa"/>
          </w:tcPr>
          <w:p w14:paraId="00976537" w14:textId="77777777" w:rsidR="008450B9" w:rsidRPr="00E64E23" w:rsidRDefault="008450B9" w:rsidP="000721BC">
            <w:pPr>
              <w:pStyle w:val="TAL"/>
              <w:keepNext w:val="0"/>
              <w:keepLines w:val="0"/>
              <w:widowControl w:val="0"/>
              <w:rPr>
                <w:ins w:id="317" w:author="Huawei" w:date="2025-03-18T13:44:00Z"/>
                <w:rFonts w:eastAsia="Yu Mincho"/>
                <w:bCs/>
                <w:lang w:eastAsia="zh-CN"/>
              </w:rPr>
            </w:pPr>
            <w:ins w:id="318" w:author="Huawei" w:date="2025-03-18T13:44:00Z">
              <w:r w:rsidRPr="002922C2">
                <w:rPr>
                  <w:rFonts w:eastAsia="Yu Mincho"/>
                  <w:bCs/>
                  <w:lang w:eastAsia="zh-CN"/>
                </w:rPr>
                <w:t>TS 38.133 [16]</w:t>
              </w:r>
            </w:ins>
          </w:p>
        </w:tc>
        <w:tc>
          <w:tcPr>
            <w:tcW w:w="1080" w:type="dxa"/>
          </w:tcPr>
          <w:p w14:paraId="4B12AEBE" w14:textId="77777777" w:rsidR="008450B9" w:rsidRPr="00025CCA" w:rsidRDefault="008450B9" w:rsidP="000721BC">
            <w:pPr>
              <w:pStyle w:val="TAL"/>
              <w:keepNext w:val="0"/>
              <w:keepLines w:val="0"/>
              <w:widowControl w:val="0"/>
              <w:jc w:val="center"/>
              <w:rPr>
                <w:ins w:id="319" w:author="Huawei" w:date="2025-03-18T13:44:00Z"/>
                <w:bCs/>
                <w:lang w:eastAsia="zh-CN"/>
              </w:rPr>
            </w:pPr>
          </w:p>
        </w:tc>
        <w:tc>
          <w:tcPr>
            <w:tcW w:w="1080" w:type="dxa"/>
          </w:tcPr>
          <w:p w14:paraId="26C69EF8" w14:textId="77777777" w:rsidR="008450B9" w:rsidRPr="00025CCA" w:rsidRDefault="008450B9" w:rsidP="000721BC">
            <w:pPr>
              <w:pStyle w:val="TAL"/>
              <w:keepNext w:val="0"/>
              <w:keepLines w:val="0"/>
              <w:widowControl w:val="0"/>
              <w:jc w:val="center"/>
              <w:rPr>
                <w:ins w:id="320" w:author="Huawei" w:date="2025-03-18T13:44:00Z"/>
                <w:bCs/>
                <w:lang w:eastAsia="zh-CN"/>
              </w:rPr>
            </w:pPr>
          </w:p>
        </w:tc>
      </w:tr>
      <w:tr w:rsidR="008450B9" w:rsidRPr="00E64E23" w14:paraId="1C5F57E7" w14:textId="77777777" w:rsidTr="000721BC">
        <w:trPr>
          <w:ins w:id="321" w:author="Huawei" w:date="2025-03-18T13:44:00Z"/>
        </w:trPr>
        <w:tc>
          <w:tcPr>
            <w:tcW w:w="2160" w:type="dxa"/>
          </w:tcPr>
          <w:p w14:paraId="5D7FFD5A" w14:textId="77777777" w:rsidR="008450B9" w:rsidRPr="00E766B3" w:rsidRDefault="008450B9" w:rsidP="000721BC">
            <w:pPr>
              <w:pStyle w:val="TAL"/>
              <w:keepNext w:val="0"/>
              <w:keepLines w:val="0"/>
              <w:widowControl w:val="0"/>
              <w:ind w:left="283"/>
              <w:rPr>
                <w:ins w:id="322" w:author="Huawei" w:date="2025-03-18T13:44:00Z"/>
                <w:rFonts w:eastAsia="Yu Mincho"/>
                <w:i/>
                <w:iCs/>
                <w:lang w:eastAsia="zh-CN"/>
              </w:rPr>
            </w:pPr>
            <w:ins w:id="323" w:author="Huawei" w:date="2025-03-18T13:44:00Z">
              <w:r w:rsidRPr="00E766B3">
                <w:rPr>
                  <w:rFonts w:eastAsia="Yu Mincho"/>
                  <w:i/>
                  <w:iCs/>
                  <w:lang w:eastAsia="zh-CN"/>
                </w:rPr>
                <w:t>&gt;&gt;k5</w:t>
              </w:r>
            </w:ins>
          </w:p>
        </w:tc>
        <w:tc>
          <w:tcPr>
            <w:tcW w:w="1080" w:type="dxa"/>
          </w:tcPr>
          <w:p w14:paraId="12274502" w14:textId="77777777" w:rsidR="008450B9" w:rsidRPr="00E64E23" w:rsidRDefault="008450B9" w:rsidP="000721BC">
            <w:pPr>
              <w:pStyle w:val="TAL"/>
              <w:keepNext w:val="0"/>
              <w:keepLines w:val="0"/>
              <w:widowControl w:val="0"/>
              <w:rPr>
                <w:ins w:id="324" w:author="Huawei" w:date="2025-03-18T13:44:00Z"/>
                <w:rFonts w:eastAsia="Yu Mincho"/>
                <w:lang w:eastAsia="zh-CN"/>
              </w:rPr>
            </w:pPr>
          </w:p>
        </w:tc>
        <w:tc>
          <w:tcPr>
            <w:tcW w:w="1080" w:type="dxa"/>
          </w:tcPr>
          <w:p w14:paraId="078F1301" w14:textId="77777777" w:rsidR="008450B9" w:rsidRPr="00E64E23" w:rsidRDefault="008450B9" w:rsidP="000721BC">
            <w:pPr>
              <w:pStyle w:val="TAL"/>
              <w:keepNext w:val="0"/>
              <w:keepLines w:val="0"/>
              <w:widowControl w:val="0"/>
              <w:rPr>
                <w:ins w:id="325" w:author="Huawei" w:date="2025-03-18T13:44:00Z"/>
                <w:rFonts w:eastAsia="Yu Mincho"/>
              </w:rPr>
            </w:pPr>
          </w:p>
        </w:tc>
        <w:tc>
          <w:tcPr>
            <w:tcW w:w="1512" w:type="dxa"/>
          </w:tcPr>
          <w:p w14:paraId="16D8C676" w14:textId="77777777" w:rsidR="008450B9" w:rsidRPr="00E64E23" w:rsidRDefault="008450B9" w:rsidP="000721BC">
            <w:pPr>
              <w:pStyle w:val="TAL"/>
              <w:keepNext w:val="0"/>
              <w:keepLines w:val="0"/>
              <w:widowControl w:val="0"/>
              <w:rPr>
                <w:ins w:id="326" w:author="Huawei" w:date="2025-03-18T13:44:00Z"/>
                <w:rFonts w:eastAsia="Yu Mincho"/>
                <w:lang w:eastAsia="zh-CN"/>
              </w:rPr>
            </w:pPr>
            <w:ins w:id="327" w:author="Huawei" w:date="2025-03-18T13:44:00Z">
              <w:r w:rsidRPr="00E64E23">
                <w:rPr>
                  <w:rFonts w:eastAsia="Yu Mincho"/>
                  <w:lang w:eastAsia="zh-CN"/>
                </w:rPr>
                <w:t>INTEGER(0..511)</w:t>
              </w:r>
            </w:ins>
          </w:p>
        </w:tc>
        <w:tc>
          <w:tcPr>
            <w:tcW w:w="1728" w:type="dxa"/>
          </w:tcPr>
          <w:p w14:paraId="15426015" w14:textId="77777777" w:rsidR="008450B9" w:rsidRPr="00E64E23" w:rsidRDefault="008450B9" w:rsidP="000721BC">
            <w:pPr>
              <w:pStyle w:val="TAL"/>
              <w:keepNext w:val="0"/>
              <w:keepLines w:val="0"/>
              <w:widowControl w:val="0"/>
              <w:rPr>
                <w:ins w:id="328" w:author="Huawei" w:date="2025-03-18T13:44:00Z"/>
                <w:rFonts w:eastAsia="Yu Mincho"/>
                <w:bCs/>
                <w:lang w:eastAsia="zh-CN"/>
              </w:rPr>
            </w:pPr>
            <w:ins w:id="329" w:author="Huawei" w:date="2025-03-18T13:44:00Z">
              <w:r w:rsidRPr="002922C2">
                <w:rPr>
                  <w:rFonts w:eastAsia="Yu Mincho"/>
                  <w:bCs/>
                  <w:lang w:eastAsia="zh-CN"/>
                </w:rPr>
                <w:t>TS 38.133 [16]</w:t>
              </w:r>
            </w:ins>
          </w:p>
        </w:tc>
        <w:tc>
          <w:tcPr>
            <w:tcW w:w="1080" w:type="dxa"/>
          </w:tcPr>
          <w:p w14:paraId="2E6CB67C" w14:textId="77777777" w:rsidR="008450B9" w:rsidRPr="00025CCA" w:rsidRDefault="008450B9" w:rsidP="000721BC">
            <w:pPr>
              <w:pStyle w:val="TAL"/>
              <w:keepNext w:val="0"/>
              <w:keepLines w:val="0"/>
              <w:widowControl w:val="0"/>
              <w:jc w:val="center"/>
              <w:rPr>
                <w:ins w:id="330" w:author="Huawei" w:date="2025-03-18T13:44:00Z"/>
                <w:bCs/>
                <w:lang w:eastAsia="zh-CN"/>
              </w:rPr>
            </w:pPr>
          </w:p>
        </w:tc>
        <w:tc>
          <w:tcPr>
            <w:tcW w:w="1080" w:type="dxa"/>
          </w:tcPr>
          <w:p w14:paraId="1BA17702" w14:textId="77777777" w:rsidR="008450B9" w:rsidRPr="00025CCA" w:rsidRDefault="008450B9" w:rsidP="000721BC">
            <w:pPr>
              <w:pStyle w:val="TAL"/>
              <w:keepNext w:val="0"/>
              <w:keepLines w:val="0"/>
              <w:widowControl w:val="0"/>
              <w:jc w:val="center"/>
              <w:rPr>
                <w:ins w:id="331" w:author="Huawei" w:date="2025-03-18T13:44:00Z"/>
                <w:bCs/>
                <w:lang w:eastAsia="zh-CN"/>
              </w:rPr>
            </w:pPr>
          </w:p>
        </w:tc>
      </w:tr>
      <w:tr w:rsidR="008450B9" w:rsidRPr="00E64E23" w14:paraId="4D19B5E3" w14:textId="77777777" w:rsidTr="000721BC">
        <w:trPr>
          <w:ins w:id="332" w:author="Huawei" w:date="2025-03-18T13:44:00Z"/>
        </w:trPr>
        <w:tc>
          <w:tcPr>
            <w:tcW w:w="2160" w:type="dxa"/>
          </w:tcPr>
          <w:p w14:paraId="10BBFA09" w14:textId="77777777" w:rsidR="008450B9" w:rsidRPr="001C05F1" w:rsidRDefault="008450B9" w:rsidP="000721BC">
            <w:pPr>
              <w:pStyle w:val="TAL"/>
              <w:keepNext w:val="0"/>
              <w:keepLines w:val="0"/>
              <w:widowControl w:val="0"/>
              <w:ind w:left="142"/>
              <w:rPr>
                <w:ins w:id="333" w:author="Huawei" w:date="2025-03-18T13:44:00Z"/>
                <w:rFonts w:eastAsia="Yu Mincho"/>
                <w:lang w:eastAsia="zh-CN"/>
              </w:rPr>
            </w:pPr>
            <w:ins w:id="334" w:author="Huawei" w:date="2025-03-18T13:44:00Z">
              <w:r w:rsidRPr="001C05F1">
                <w:rPr>
                  <w:rFonts w:eastAsia="Yu Mincho"/>
                  <w:lang w:eastAsia="zh-CN"/>
                </w:rPr>
                <w:t>&gt;Path Power</w:t>
              </w:r>
            </w:ins>
          </w:p>
        </w:tc>
        <w:tc>
          <w:tcPr>
            <w:tcW w:w="1080" w:type="dxa"/>
          </w:tcPr>
          <w:p w14:paraId="1673D8D4" w14:textId="77777777" w:rsidR="008450B9" w:rsidRPr="001C05F1" w:rsidRDefault="008450B9" w:rsidP="000721BC">
            <w:pPr>
              <w:pStyle w:val="TAL"/>
              <w:keepNext w:val="0"/>
              <w:keepLines w:val="0"/>
              <w:widowControl w:val="0"/>
              <w:rPr>
                <w:ins w:id="335" w:author="Huawei" w:date="2025-03-18T13:44:00Z"/>
                <w:rFonts w:eastAsia="Yu Mincho"/>
                <w:lang w:eastAsia="zh-CN"/>
              </w:rPr>
            </w:pPr>
            <w:ins w:id="336" w:author="Huawei" w:date="2025-03-18T13:44:00Z">
              <w:r w:rsidRPr="001C05F1">
                <w:rPr>
                  <w:rFonts w:eastAsia="Yu Mincho"/>
                  <w:lang w:eastAsia="zh-CN"/>
                </w:rPr>
                <w:t>O</w:t>
              </w:r>
            </w:ins>
          </w:p>
        </w:tc>
        <w:tc>
          <w:tcPr>
            <w:tcW w:w="1080" w:type="dxa"/>
          </w:tcPr>
          <w:p w14:paraId="75520146" w14:textId="77777777" w:rsidR="008450B9" w:rsidRPr="001C05F1" w:rsidRDefault="008450B9" w:rsidP="000721BC">
            <w:pPr>
              <w:pStyle w:val="TAL"/>
              <w:keepNext w:val="0"/>
              <w:keepLines w:val="0"/>
              <w:widowControl w:val="0"/>
              <w:rPr>
                <w:ins w:id="337" w:author="Huawei" w:date="2025-03-18T13:44:00Z"/>
                <w:rFonts w:eastAsia="Yu Mincho"/>
              </w:rPr>
            </w:pPr>
          </w:p>
        </w:tc>
        <w:tc>
          <w:tcPr>
            <w:tcW w:w="1512" w:type="dxa"/>
          </w:tcPr>
          <w:p w14:paraId="6607C679" w14:textId="77777777" w:rsidR="008450B9" w:rsidRPr="001C05F1" w:rsidRDefault="008450B9" w:rsidP="000721BC">
            <w:pPr>
              <w:pStyle w:val="TAL"/>
              <w:keepNext w:val="0"/>
              <w:keepLines w:val="0"/>
              <w:widowControl w:val="0"/>
              <w:rPr>
                <w:ins w:id="338" w:author="Huawei" w:date="2025-03-18T13:44:00Z"/>
                <w:rFonts w:eastAsia="Yu Mincho"/>
                <w:lang w:eastAsia="zh-CN"/>
              </w:rPr>
            </w:pPr>
            <w:ins w:id="339" w:author="Huawei" w:date="2025-03-18T13:44:00Z">
              <w:r w:rsidRPr="001C05F1">
                <w:rPr>
                  <w:rFonts w:eastAsia="Yu Mincho"/>
                  <w:lang w:eastAsia="zh-CN"/>
                </w:rPr>
                <w:t>UL</w:t>
              </w:r>
              <w:r>
                <w:rPr>
                  <w:rFonts w:eastAsia="Yu Mincho"/>
                  <w:lang w:eastAsia="zh-CN"/>
                </w:rPr>
                <w:t xml:space="preserve"> </w:t>
              </w:r>
              <w:r w:rsidRPr="001C05F1">
                <w:rPr>
                  <w:rFonts w:eastAsia="Yu Mincho"/>
                  <w:lang w:eastAsia="zh-CN"/>
                </w:rPr>
                <w:t>SRS-RSRPP</w:t>
              </w:r>
            </w:ins>
          </w:p>
          <w:p w14:paraId="53560D76" w14:textId="77777777" w:rsidR="008450B9" w:rsidRPr="001C05F1" w:rsidRDefault="008450B9" w:rsidP="000721BC">
            <w:pPr>
              <w:pStyle w:val="TAL"/>
              <w:keepNext w:val="0"/>
              <w:keepLines w:val="0"/>
              <w:widowControl w:val="0"/>
              <w:rPr>
                <w:ins w:id="340" w:author="Huawei" w:date="2025-03-18T13:44:00Z"/>
                <w:rFonts w:eastAsia="Yu Mincho"/>
                <w:lang w:eastAsia="zh-CN"/>
              </w:rPr>
            </w:pPr>
            <w:ins w:id="341" w:author="Huawei" w:date="2025-03-18T13:44:00Z">
              <w:r w:rsidRPr="00A75A27">
                <w:rPr>
                  <w:rFonts w:eastAsia="Yu Mincho"/>
                  <w:lang w:eastAsia="zh-CN"/>
                </w:rPr>
                <w:t>9.2.72</w:t>
              </w:r>
            </w:ins>
          </w:p>
        </w:tc>
        <w:tc>
          <w:tcPr>
            <w:tcW w:w="1728" w:type="dxa"/>
          </w:tcPr>
          <w:p w14:paraId="274F4B39" w14:textId="77777777" w:rsidR="008450B9" w:rsidRPr="00E64E23" w:rsidRDefault="008450B9" w:rsidP="000721BC">
            <w:pPr>
              <w:pStyle w:val="TAL"/>
              <w:keepNext w:val="0"/>
              <w:keepLines w:val="0"/>
              <w:widowControl w:val="0"/>
              <w:rPr>
                <w:ins w:id="342" w:author="Huawei" w:date="2025-03-18T13:44:00Z"/>
                <w:rFonts w:eastAsia="Yu Mincho"/>
                <w:bCs/>
                <w:lang w:eastAsia="zh-CN"/>
              </w:rPr>
            </w:pPr>
          </w:p>
        </w:tc>
        <w:tc>
          <w:tcPr>
            <w:tcW w:w="1080" w:type="dxa"/>
          </w:tcPr>
          <w:p w14:paraId="28059E01" w14:textId="77777777" w:rsidR="008450B9" w:rsidRPr="00025CCA" w:rsidRDefault="008450B9" w:rsidP="000721BC">
            <w:pPr>
              <w:pStyle w:val="TAC"/>
              <w:rPr>
                <w:ins w:id="343" w:author="Huawei" w:date="2025-03-18T13:44:00Z"/>
                <w:lang w:eastAsia="zh-CN"/>
              </w:rPr>
            </w:pPr>
            <w:ins w:id="344" w:author="Huawei" w:date="2025-03-18T13:44:00Z">
              <w:r w:rsidRPr="00025CCA">
                <w:rPr>
                  <w:rFonts w:hint="eastAsia"/>
                  <w:lang w:eastAsia="zh-CN"/>
                </w:rPr>
                <w:t>-</w:t>
              </w:r>
            </w:ins>
          </w:p>
        </w:tc>
        <w:tc>
          <w:tcPr>
            <w:tcW w:w="1080" w:type="dxa"/>
          </w:tcPr>
          <w:p w14:paraId="7A8B4D19" w14:textId="77777777" w:rsidR="008450B9" w:rsidRPr="00025CCA" w:rsidRDefault="008450B9" w:rsidP="000721BC">
            <w:pPr>
              <w:pStyle w:val="TAC"/>
              <w:rPr>
                <w:ins w:id="345" w:author="Huawei" w:date="2025-03-18T13:44:00Z"/>
                <w:lang w:eastAsia="zh-CN"/>
              </w:rPr>
            </w:pPr>
          </w:p>
        </w:tc>
      </w:tr>
    </w:tbl>
    <w:p w14:paraId="6E639E67" w14:textId="77777777" w:rsidR="008450B9" w:rsidRPr="00E64E23" w:rsidRDefault="008450B9" w:rsidP="008450B9">
      <w:pPr>
        <w:widowControl w:val="0"/>
        <w:rPr>
          <w:ins w:id="346" w:author="Huawei" w:date="2025-03-18T13:44:00Z"/>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8450B9" w:rsidRPr="00E64E23" w14:paraId="20504582" w14:textId="77777777" w:rsidTr="000721BC">
        <w:trPr>
          <w:ins w:id="347" w:author="Huawei" w:date="2025-03-18T13:44:00Z"/>
        </w:trPr>
        <w:tc>
          <w:tcPr>
            <w:tcW w:w="3630" w:type="dxa"/>
          </w:tcPr>
          <w:p w14:paraId="7EC0C68E" w14:textId="77777777" w:rsidR="008450B9" w:rsidRPr="00E64E23" w:rsidRDefault="008450B9" w:rsidP="000721BC">
            <w:pPr>
              <w:pStyle w:val="TAH"/>
              <w:keepNext w:val="0"/>
              <w:keepLines w:val="0"/>
              <w:widowControl w:val="0"/>
              <w:rPr>
                <w:ins w:id="348" w:author="Huawei" w:date="2025-03-18T13:44:00Z"/>
                <w:rFonts w:eastAsia="Yu Mincho"/>
                <w:noProof/>
              </w:rPr>
            </w:pPr>
            <w:ins w:id="349" w:author="Huawei" w:date="2025-03-18T13:44:00Z">
              <w:r w:rsidRPr="00E64E23">
                <w:rPr>
                  <w:rFonts w:eastAsia="Yu Mincho"/>
                  <w:noProof/>
                </w:rPr>
                <w:t>Range bound</w:t>
              </w:r>
            </w:ins>
          </w:p>
        </w:tc>
        <w:tc>
          <w:tcPr>
            <w:tcW w:w="5584" w:type="dxa"/>
          </w:tcPr>
          <w:p w14:paraId="448E4094" w14:textId="77777777" w:rsidR="008450B9" w:rsidRPr="00E64E23" w:rsidRDefault="008450B9" w:rsidP="000721BC">
            <w:pPr>
              <w:pStyle w:val="TAH"/>
              <w:keepNext w:val="0"/>
              <w:keepLines w:val="0"/>
              <w:widowControl w:val="0"/>
              <w:rPr>
                <w:ins w:id="350" w:author="Huawei" w:date="2025-03-18T13:44:00Z"/>
                <w:rFonts w:eastAsia="Yu Mincho"/>
                <w:noProof/>
              </w:rPr>
            </w:pPr>
            <w:ins w:id="351" w:author="Huawei" w:date="2025-03-18T13:44:00Z">
              <w:r w:rsidRPr="00E64E23">
                <w:rPr>
                  <w:rFonts w:eastAsia="Yu Mincho"/>
                  <w:noProof/>
                </w:rPr>
                <w:t>Explanation</w:t>
              </w:r>
            </w:ins>
          </w:p>
        </w:tc>
      </w:tr>
      <w:tr w:rsidR="008450B9" w:rsidRPr="00E64E23" w14:paraId="1C17F3F4" w14:textId="77777777" w:rsidTr="000721BC">
        <w:trPr>
          <w:ins w:id="352" w:author="Huawei" w:date="2025-03-18T13:44:00Z"/>
        </w:trPr>
        <w:tc>
          <w:tcPr>
            <w:tcW w:w="3630" w:type="dxa"/>
          </w:tcPr>
          <w:p w14:paraId="42875A9A" w14:textId="77777777" w:rsidR="008450B9" w:rsidRPr="00E64E23" w:rsidRDefault="008450B9" w:rsidP="000721BC">
            <w:pPr>
              <w:pStyle w:val="TAL"/>
              <w:keepNext w:val="0"/>
              <w:keepLines w:val="0"/>
              <w:widowControl w:val="0"/>
              <w:rPr>
                <w:ins w:id="353" w:author="Huawei" w:date="2025-03-18T13:44:00Z"/>
                <w:rFonts w:eastAsia="Yu Mincho"/>
                <w:noProof/>
              </w:rPr>
            </w:pPr>
            <w:ins w:id="354" w:author="Huawei" w:date="2025-03-18T13:44:00Z">
              <w:r w:rsidRPr="00E64E23">
                <w:rPr>
                  <w:rFonts w:eastAsia="Yu Mincho"/>
                  <w:noProof/>
                </w:rPr>
                <w:t>max</w:t>
              </w:r>
              <w:proofErr w:type="spellStart"/>
              <w:r>
                <w:rPr>
                  <w:rFonts w:eastAsia="Yu Mincho"/>
                </w:rPr>
                <w:t>No</w:t>
              </w:r>
              <w:r w:rsidRPr="00E64E23">
                <w:rPr>
                  <w:rFonts w:eastAsia="Yu Mincho"/>
                  <w:noProof/>
                </w:rPr>
                <w:t>Path</w:t>
              </w:r>
            </w:ins>
            <w:ins w:id="355" w:author="Huawei" w:date="2025-03-18T15:03:00Z">
              <w:r>
                <w:rPr>
                  <w:rFonts w:eastAsia="Yu Mincho"/>
                  <w:noProof/>
                </w:rPr>
                <w:t>Further</w:t>
              </w:r>
            </w:ins>
            <w:ins w:id="356" w:author="Huawei" w:date="2025-03-18T13:44:00Z">
              <w:r>
                <w:rPr>
                  <w:rFonts w:eastAsia="Yu Mincho"/>
                </w:rPr>
                <w:t>Extended</w:t>
              </w:r>
              <w:proofErr w:type="spellEnd"/>
            </w:ins>
          </w:p>
        </w:tc>
        <w:tc>
          <w:tcPr>
            <w:tcW w:w="5584" w:type="dxa"/>
          </w:tcPr>
          <w:p w14:paraId="5DAB9FA2" w14:textId="77777777" w:rsidR="008450B9" w:rsidRPr="00E64E23" w:rsidRDefault="008450B9" w:rsidP="000721BC">
            <w:pPr>
              <w:pStyle w:val="TAL"/>
              <w:keepNext w:val="0"/>
              <w:keepLines w:val="0"/>
              <w:widowControl w:val="0"/>
              <w:rPr>
                <w:ins w:id="357" w:author="Huawei" w:date="2025-03-18T13:44:00Z"/>
                <w:rFonts w:eastAsia="Yu Mincho"/>
                <w:noProof/>
              </w:rPr>
            </w:pPr>
            <w:ins w:id="358" w:author="Huawei" w:date="2025-03-18T13:44:00Z">
              <w:r w:rsidRPr="00E64E23">
                <w:rPr>
                  <w:rFonts w:eastAsia="Yu Mincho"/>
                  <w:noProof/>
                </w:rPr>
                <w:t xml:space="preserve">Maximum no. of </w:t>
              </w:r>
            </w:ins>
            <w:ins w:id="359" w:author="Huawei" w:date="2025-03-18T15:04:00Z">
              <w:r>
                <w:rPr>
                  <w:rFonts w:eastAsia="Yu Mincho"/>
                  <w:noProof/>
                </w:rPr>
                <w:t xml:space="preserve">further </w:t>
              </w:r>
            </w:ins>
            <w:ins w:id="360" w:author="Huawei" w:date="2025-03-18T13:44:00Z">
              <w:r>
                <w:rPr>
                  <w:rFonts w:eastAsia="Yu Mincho"/>
                  <w:noProof/>
                </w:rPr>
                <w:t xml:space="preserve">extended </w:t>
              </w:r>
              <w:r w:rsidRPr="00E64E23">
                <w:rPr>
                  <w:rFonts w:eastAsia="Yu Mincho"/>
                  <w:noProof/>
                </w:rPr>
                <w:t xml:space="preserve">additional path measurement. Value is </w:t>
              </w:r>
            </w:ins>
            <w:ins w:id="361" w:author="Huawei" w:date="2025-03-18T13:45:00Z">
              <w:r w:rsidRPr="0065420C">
                <w:rPr>
                  <w:rFonts w:eastAsia="Yu Mincho"/>
                  <w:noProof/>
                  <w:highlight w:val="yellow"/>
                </w:rPr>
                <w:t>FFS</w:t>
              </w:r>
            </w:ins>
            <w:ins w:id="362" w:author="Huawei" w:date="2025-03-18T13:44:00Z">
              <w:r w:rsidRPr="00E64E23">
                <w:rPr>
                  <w:rFonts w:eastAsia="Yu Mincho"/>
                  <w:noProof/>
                </w:rPr>
                <w:t>.</w:t>
              </w:r>
            </w:ins>
          </w:p>
        </w:tc>
      </w:tr>
    </w:tbl>
    <w:p w14:paraId="5DF692E8" w14:textId="77777777" w:rsidR="008450B9" w:rsidRDefault="008450B9" w:rsidP="008450B9">
      <w:pPr>
        <w:spacing w:before="120"/>
        <w:jc w:val="center"/>
        <w:rPr>
          <w:color w:val="FF0000"/>
        </w:rPr>
        <w:sectPr w:rsidR="008450B9">
          <w:pgSz w:w="11909" w:h="16834"/>
          <w:pgMar w:top="1440" w:right="1152" w:bottom="1440" w:left="1440" w:header="720" w:footer="720" w:gutter="0"/>
          <w:cols w:space="720"/>
        </w:sectPr>
      </w:pPr>
      <w:r w:rsidRPr="00514844">
        <w:rPr>
          <w:color w:val="FF0000"/>
        </w:rPr>
        <w:t xml:space="preserve">&lt;&lt;&lt;&lt;&lt;&lt;&lt;&lt;&lt;&lt;&lt;&lt;&lt;&lt;&lt;&lt;&lt;&lt; </w:t>
      </w:r>
      <w:r>
        <w:rPr>
          <w:color w:val="FF0000"/>
        </w:rPr>
        <w:t>Next</w:t>
      </w:r>
      <w:r w:rsidRPr="00514844">
        <w:rPr>
          <w:color w:val="FF0000"/>
        </w:rPr>
        <w:t xml:space="preserve"> Change &gt;&gt;&gt;&gt;&gt;&gt;&gt;&gt;&gt;&gt;&gt;&gt;&gt;&gt;&gt;&gt;</w:t>
      </w:r>
      <w:r>
        <w:rPr>
          <w:color w:val="FF0000"/>
        </w:rPr>
        <w:t>&gt;&gt;</w:t>
      </w:r>
    </w:p>
    <w:p w14:paraId="576EC21F" w14:textId="77777777" w:rsidR="008450B9" w:rsidRPr="00E5367B" w:rsidRDefault="008450B9" w:rsidP="008450B9">
      <w:pPr>
        <w:keepNext/>
        <w:keepLines/>
        <w:overflowPunct w:val="0"/>
        <w:snapToGrid/>
        <w:spacing w:before="120" w:after="180"/>
        <w:jc w:val="left"/>
        <w:textAlignment w:val="baseline"/>
        <w:outlineLvl w:val="2"/>
        <w:rPr>
          <w:rFonts w:ascii="Arial" w:eastAsia="Malgun Gothic" w:hAnsi="Arial"/>
          <w:sz w:val="28"/>
          <w:szCs w:val="20"/>
          <w:lang w:val="en-GB" w:eastAsia="ko-KR"/>
        </w:rPr>
      </w:pPr>
      <w:r w:rsidRPr="00E5367B">
        <w:rPr>
          <w:rFonts w:ascii="Arial" w:eastAsia="Malgun Gothic" w:hAnsi="Arial"/>
          <w:sz w:val="28"/>
          <w:szCs w:val="20"/>
          <w:lang w:val="en-GB" w:eastAsia="ko-KR"/>
        </w:rPr>
        <w:lastRenderedPageBreak/>
        <w:t>9.3.5</w:t>
      </w:r>
      <w:r w:rsidRPr="00E5367B">
        <w:rPr>
          <w:rFonts w:ascii="Arial" w:eastAsia="Malgun Gothic" w:hAnsi="Arial"/>
          <w:sz w:val="28"/>
          <w:szCs w:val="20"/>
          <w:lang w:val="en-GB" w:eastAsia="ko-KR"/>
        </w:rPr>
        <w:tab/>
        <w:t>Information Element definitions</w:t>
      </w:r>
    </w:p>
    <w:p w14:paraId="4F19F20F"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 ASN1START</w:t>
      </w:r>
    </w:p>
    <w:p w14:paraId="3167F846"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 **************************************************************</w:t>
      </w:r>
    </w:p>
    <w:p w14:paraId="7CAC7290"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w:t>
      </w:r>
    </w:p>
    <w:p w14:paraId="7EB3F60B"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 Information Element Definitions</w:t>
      </w:r>
    </w:p>
    <w:p w14:paraId="58F30E63"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w:t>
      </w:r>
    </w:p>
    <w:p w14:paraId="7F7BD8AF"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 **************************************************************</w:t>
      </w:r>
    </w:p>
    <w:p w14:paraId="4D34A0EB"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770E2E36"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NRPPA-IEs {</w:t>
      </w:r>
    </w:p>
    <w:p w14:paraId="760FBB76"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 xml:space="preserve">itu-t (0) identified-organization (4) etsi (0) mobileDomain (0) </w:t>
      </w:r>
    </w:p>
    <w:p w14:paraId="549782CB"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ngran-access (22) modules (3) nrppa (4) version1 (1) nrppa-IEs (2) }</w:t>
      </w:r>
    </w:p>
    <w:p w14:paraId="5381995C"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2DE542AD"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 xml:space="preserve">DEFINITIONS AUTOMATIC TAGS ::= </w:t>
      </w:r>
    </w:p>
    <w:p w14:paraId="4F3BC209"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428FAF48"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BEGIN</w:t>
      </w:r>
    </w:p>
    <w:p w14:paraId="1D443919"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5D4F22B0"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napToGrid w:val="0"/>
          <w:sz w:val="16"/>
          <w:szCs w:val="20"/>
          <w:lang w:val="en-GB" w:eastAsia="ko-KR"/>
        </w:rPr>
      </w:pPr>
      <w:r w:rsidRPr="00E5367B">
        <w:rPr>
          <w:rFonts w:ascii="Courier New" w:eastAsia="Malgun Gothic" w:hAnsi="Courier New"/>
          <w:noProof/>
          <w:snapToGrid w:val="0"/>
          <w:sz w:val="16"/>
          <w:szCs w:val="20"/>
          <w:lang w:val="en-GB" w:eastAsia="ko-KR"/>
        </w:rPr>
        <w:t>IMPORTS</w:t>
      </w:r>
      <w:r w:rsidRPr="00E5367B">
        <w:rPr>
          <w:rFonts w:ascii="Courier New" w:eastAsia="Malgun Gothic" w:hAnsi="Courier New"/>
          <w:noProof/>
          <w:snapToGrid w:val="0"/>
          <w:sz w:val="16"/>
          <w:szCs w:val="20"/>
          <w:lang w:val="en-GB" w:eastAsia="ko-KR"/>
        </w:rPr>
        <w:tab/>
      </w:r>
    </w:p>
    <w:p w14:paraId="3FF29307" w14:textId="77777777" w:rsidR="008450B9" w:rsidRPr="00E5367B"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en-GB" w:eastAsia="ko-KR"/>
        </w:rPr>
      </w:pPr>
      <w:r w:rsidRPr="00E5367B">
        <w:rPr>
          <w:rFonts w:ascii="Courier New" w:eastAsia="Malgun Gothic" w:hAnsi="Courier New"/>
          <w:noProof/>
          <w:sz w:val="16"/>
          <w:szCs w:val="20"/>
          <w:lang w:val="en-GB" w:eastAsia="ko-KR"/>
        </w:rPr>
        <w:tab/>
      </w:r>
    </w:p>
    <w:p w14:paraId="57FF4C42"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E5367B">
        <w:rPr>
          <w:rFonts w:ascii="Courier New" w:eastAsia="Malgun Gothic" w:hAnsi="Courier New"/>
          <w:snapToGrid w:val="0"/>
          <w:sz w:val="16"/>
          <w:szCs w:val="20"/>
          <w:lang w:val="en-GB" w:eastAsia="ko-KR"/>
        </w:rPr>
        <w:tab/>
        <w:t>id-</w:t>
      </w:r>
      <w:proofErr w:type="spellStart"/>
      <w:r w:rsidRPr="00E5367B">
        <w:rPr>
          <w:rFonts w:ascii="Courier New" w:eastAsia="Malgun Gothic" w:hAnsi="Courier New"/>
          <w:snapToGrid w:val="0"/>
          <w:sz w:val="16"/>
          <w:szCs w:val="20"/>
          <w:lang w:val="en-GB" w:eastAsia="ko-KR"/>
        </w:rPr>
        <w:t>MeasurementQuantities</w:t>
      </w:r>
      <w:proofErr w:type="spellEnd"/>
      <w:r w:rsidRPr="00E5367B">
        <w:rPr>
          <w:rFonts w:ascii="Courier New" w:eastAsia="Malgun Gothic" w:hAnsi="Courier New"/>
          <w:snapToGrid w:val="0"/>
          <w:sz w:val="16"/>
          <w:szCs w:val="20"/>
          <w:lang w:val="en-GB" w:eastAsia="ko-KR"/>
        </w:rPr>
        <w:t>-Item,</w:t>
      </w:r>
    </w:p>
    <w:p w14:paraId="781D5C36"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r w:rsidRPr="002F7AC1">
        <w:rPr>
          <w:rFonts w:ascii="Courier New" w:eastAsia="Malgun Gothic" w:hAnsi="Courier New"/>
          <w:i/>
          <w:iCs/>
          <w:snapToGrid w:val="0"/>
          <w:color w:val="00B050"/>
          <w:sz w:val="16"/>
          <w:szCs w:val="20"/>
          <w:lang w:val="en-GB" w:eastAsia="ko-KR"/>
        </w:rPr>
        <w:t>*** skip unmodified text ***</w:t>
      </w:r>
    </w:p>
    <w:p w14:paraId="19677476" w14:textId="77777777" w:rsidR="008450B9" w:rsidRDefault="008450B9" w:rsidP="008450B9">
      <w:pPr>
        <w:pStyle w:val="PL"/>
        <w:rPr>
          <w:ins w:id="363" w:author="Huawei" w:date="2025-02-05T18:15:00Z"/>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ins w:id="364" w:author="Huawei" w:date="2025-02-05T18:15:00Z">
        <w:r>
          <w:rPr>
            <w:rFonts w:cs="Courier New"/>
            <w:snapToGrid w:val="0"/>
            <w:lang w:val="en-US" w:eastAsia="zh-CN"/>
          </w:rPr>
          <w:t>,</w:t>
        </w:r>
      </w:ins>
    </w:p>
    <w:p w14:paraId="30EB9BA0" w14:textId="77777777" w:rsidR="008450B9" w:rsidRDefault="008450B9" w:rsidP="008450B9">
      <w:pPr>
        <w:pStyle w:val="PL"/>
        <w:rPr>
          <w:ins w:id="365" w:author="Huawei" w:date="2025-02-05T18:16:00Z"/>
          <w:rFonts w:cs="Courier New"/>
          <w:snapToGrid w:val="0"/>
          <w:lang w:val="en-US" w:eastAsia="zh-CN"/>
        </w:rPr>
      </w:pPr>
      <w:ins w:id="366" w:author="Huawei" w:date="2025-02-05T18:15:00Z">
        <w:r>
          <w:rPr>
            <w:rFonts w:cs="Courier New"/>
            <w:snapToGrid w:val="0"/>
            <w:lang w:val="en-US" w:eastAsia="zh-CN"/>
          </w:rPr>
          <w:tab/>
          <w:t>id-NumberOfSelectedMeasurements</w:t>
        </w:r>
        <w:r w:rsidRPr="00BA0279">
          <w:rPr>
            <w:rFonts w:cs="Courier New"/>
            <w:snapToGrid w:val="0"/>
            <w:highlight w:val="yellow"/>
            <w:lang w:val="en-US" w:eastAsia="zh-CN"/>
          </w:rPr>
          <w:t>(N</w:t>
        </w:r>
      </w:ins>
      <w:ins w:id="367" w:author="Huawei" w:date="2025-02-05T18:16:00Z">
        <w:r w:rsidRPr="00BA0279">
          <w:rPr>
            <w:rFonts w:cs="Courier New"/>
            <w:snapToGrid w:val="0"/>
            <w:highlight w:val="yellow"/>
            <w:lang w:val="en-US" w:eastAsia="zh-CN"/>
          </w:rPr>
          <w:t>AME-FFS)</w:t>
        </w:r>
      </w:ins>
    </w:p>
    <w:p w14:paraId="59BE0AE9" w14:textId="77777777" w:rsidR="008450B9" w:rsidRDefault="008450B9" w:rsidP="008450B9">
      <w:pPr>
        <w:pStyle w:val="PL"/>
        <w:rPr>
          <w:rFonts w:cs="Courier New"/>
          <w:snapToGrid w:val="0"/>
          <w:lang w:val="en-US" w:eastAsia="zh-CN"/>
        </w:rPr>
      </w:pPr>
      <w:ins w:id="368" w:author="Huawei" w:date="2025-02-05T18:16:00Z">
        <w:r>
          <w:rPr>
            <w:rFonts w:cs="Courier New"/>
            <w:snapToGrid w:val="0"/>
            <w:lang w:val="en-US" w:eastAsia="zh-CN"/>
          </w:rPr>
          <w:tab/>
          <w:t>id-EnhancedTimingReportingGranularityFactor</w:t>
        </w:r>
        <w:r w:rsidRPr="00BA0279">
          <w:rPr>
            <w:rFonts w:cs="Courier New"/>
            <w:snapToGrid w:val="0"/>
            <w:highlight w:val="yellow"/>
            <w:lang w:val="en-US" w:eastAsia="zh-CN"/>
          </w:rPr>
          <w:t>(NAME-FFS)</w:t>
        </w:r>
      </w:ins>
    </w:p>
    <w:p w14:paraId="6AB578EA" w14:textId="77777777" w:rsidR="008450B9" w:rsidRDefault="008450B9" w:rsidP="008450B9">
      <w:pPr>
        <w:pStyle w:val="PL"/>
        <w:rPr>
          <w:rFonts w:cs="Courier New"/>
          <w:snapToGrid w:val="0"/>
          <w:lang w:val="en-US" w:eastAsia="zh-CN"/>
        </w:rPr>
      </w:pPr>
    </w:p>
    <w:p w14:paraId="4EEC94E7" w14:textId="77777777" w:rsidR="008450B9" w:rsidRDefault="008450B9" w:rsidP="008450B9">
      <w:pPr>
        <w:jc w:val="center"/>
        <w:rPr>
          <w:color w:val="FF0000"/>
        </w:rPr>
      </w:pPr>
      <w:r w:rsidRPr="00514844">
        <w:rPr>
          <w:color w:val="FF0000"/>
        </w:rPr>
        <w:t xml:space="preserve">&lt;&lt;&lt;&lt;&lt;&lt;&lt;&lt;&lt;&lt;&lt;&lt;&lt;&lt;&lt;&lt;&lt;&lt; </w:t>
      </w:r>
      <w:r>
        <w:rPr>
          <w:color w:val="FF0000"/>
        </w:rPr>
        <w:t>Next Change</w:t>
      </w:r>
      <w:r w:rsidRPr="00514844">
        <w:rPr>
          <w:color w:val="FF0000"/>
        </w:rPr>
        <w:t xml:space="preserve"> &gt;&gt;&gt;&gt;&gt;&gt;&gt;&gt;&gt;&gt;&gt;&gt;&gt;&gt;&gt;&gt;&gt;&gt;</w:t>
      </w:r>
    </w:p>
    <w:p w14:paraId="65195156" w14:textId="77777777" w:rsidR="008450B9" w:rsidRPr="00707B3F" w:rsidRDefault="008450B9" w:rsidP="008450B9">
      <w:pPr>
        <w:pStyle w:val="PL"/>
        <w:spacing w:line="0" w:lineRule="atLeast"/>
        <w:outlineLvl w:val="3"/>
        <w:rPr>
          <w:snapToGrid w:val="0"/>
        </w:rPr>
      </w:pPr>
      <w:r w:rsidRPr="00707B3F">
        <w:rPr>
          <w:snapToGrid w:val="0"/>
        </w:rPr>
        <w:t>-- C</w:t>
      </w:r>
    </w:p>
    <w:p w14:paraId="17522DE8" w14:textId="77777777" w:rsidR="008450B9" w:rsidRPr="00707B3F" w:rsidRDefault="008450B9" w:rsidP="008450B9">
      <w:pPr>
        <w:pStyle w:val="PL"/>
        <w:rPr>
          <w:snapToGrid w:val="0"/>
        </w:rPr>
      </w:pPr>
    </w:p>
    <w:p w14:paraId="46B7D2B4" w14:textId="77777777" w:rsidR="008450B9" w:rsidRPr="003D1ACF" w:rsidRDefault="008450B9" w:rsidP="008450B9">
      <w:pPr>
        <w:pStyle w:val="PL"/>
        <w:rPr>
          <w:snapToGrid w:val="0"/>
        </w:rPr>
      </w:pPr>
      <w:r>
        <w:rPr>
          <w:snapToGrid w:val="0"/>
        </w:rPr>
        <w:t>CarrierFreq</w:t>
      </w:r>
      <w:r w:rsidRPr="003D1ACF">
        <w:rPr>
          <w:snapToGrid w:val="0"/>
        </w:rPr>
        <w:t xml:space="preserve"> ::= SEQUENCE {</w:t>
      </w:r>
    </w:p>
    <w:p w14:paraId="151B30CA" w14:textId="77777777" w:rsidR="008450B9" w:rsidRPr="003D1ACF" w:rsidRDefault="008450B9" w:rsidP="008450B9">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F2B705A" w14:textId="77777777" w:rsidR="008450B9" w:rsidRPr="003D1ACF" w:rsidRDefault="008450B9" w:rsidP="008450B9">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508204A9" w14:textId="77777777" w:rsidR="008450B9" w:rsidRPr="003D1ACF" w:rsidRDefault="008450B9" w:rsidP="008450B9">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26F9AAAD" w14:textId="77777777" w:rsidR="008450B9" w:rsidRPr="003D1ACF" w:rsidRDefault="008450B9" w:rsidP="008450B9">
      <w:pPr>
        <w:pStyle w:val="PL"/>
        <w:rPr>
          <w:snapToGrid w:val="0"/>
        </w:rPr>
      </w:pPr>
      <w:r w:rsidRPr="003D1ACF">
        <w:rPr>
          <w:snapToGrid w:val="0"/>
        </w:rPr>
        <w:tab/>
        <w:t>...</w:t>
      </w:r>
    </w:p>
    <w:p w14:paraId="53157C2C" w14:textId="77777777" w:rsidR="008450B9" w:rsidRPr="003D1ACF" w:rsidRDefault="008450B9" w:rsidP="008450B9">
      <w:pPr>
        <w:pStyle w:val="PL"/>
        <w:rPr>
          <w:snapToGrid w:val="0"/>
        </w:rPr>
      </w:pPr>
      <w:r w:rsidRPr="003D1ACF">
        <w:rPr>
          <w:snapToGrid w:val="0"/>
        </w:rPr>
        <w:t>}</w:t>
      </w:r>
    </w:p>
    <w:p w14:paraId="7A498F34" w14:textId="77777777" w:rsidR="008450B9" w:rsidRPr="003D1ACF" w:rsidRDefault="008450B9" w:rsidP="008450B9">
      <w:pPr>
        <w:pStyle w:val="PL"/>
        <w:rPr>
          <w:snapToGrid w:val="0"/>
        </w:rPr>
      </w:pPr>
    </w:p>
    <w:p w14:paraId="7307BB51" w14:textId="77777777" w:rsidR="008450B9" w:rsidRPr="003D1ACF" w:rsidRDefault="008450B9" w:rsidP="008450B9">
      <w:pPr>
        <w:pStyle w:val="PL"/>
        <w:rPr>
          <w:snapToGrid w:val="0"/>
        </w:rPr>
      </w:pPr>
      <w:r>
        <w:rPr>
          <w:snapToGrid w:val="0"/>
        </w:rPr>
        <w:t>CarrierFreq</w:t>
      </w:r>
      <w:r w:rsidRPr="003D1ACF">
        <w:rPr>
          <w:snapToGrid w:val="0"/>
        </w:rPr>
        <w:t>-ExtIEs NRPPA-PROTOCOL-EXTENSION ::= {</w:t>
      </w:r>
    </w:p>
    <w:p w14:paraId="0AAA1554" w14:textId="77777777" w:rsidR="008450B9" w:rsidRPr="003D1ACF" w:rsidRDefault="008450B9" w:rsidP="008450B9">
      <w:pPr>
        <w:pStyle w:val="PL"/>
        <w:rPr>
          <w:snapToGrid w:val="0"/>
        </w:rPr>
      </w:pPr>
      <w:r w:rsidRPr="003D1ACF">
        <w:rPr>
          <w:snapToGrid w:val="0"/>
        </w:rPr>
        <w:tab/>
        <w:t>...</w:t>
      </w:r>
    </w:p>
    <w:p w14:paraId="3A00F794" w14:textId="77777777" w:rsidR="008450B9" w:rsidRPr="003D1ACF" w:rsidRDefault="008450B9" w:rsidP="008450B9">
      <w:pPr>
        <w:pStyle w:val="PL"/>
        <w:rPr>
          <w:snapToGrid w:val="0"/>
        </w:rPr>
      </w:pPr>
      <w:r w:rsidRPr="003D1ACF">
        <w:rPr>
          <w:snapToGrid w:val="0"/>
        </w:rPr>
        <w:t>}</w:t>
      </w:r>
    </w:p>
    <w:p w14:paraId="5226CE38" w14:textId="77777777" w:rsidR="008450B9" w:rsidRDefault="008450B9" w:rsidP="008450B9">
      <w:pPr>
        <w:pStyle w:val="PL"/>
        <w:rPr>
          <w:snapToGrid w:val="0"/>
        </w:rPr>
      </w:pPr>
    </w:p>
    <w:p w14:paraId="35C211F0" w14:textId="77777777" w:rsidR="008450B9" w:rsidRPr="00707B3F" w:rsidRDefault="008450B9" w:rsidP="008450B9">
      <w:pPr>
        <w:pStyle w:val="PL"/>
        <w:rPr>
          <w:snapToGrid w:val="0"/>
        </w:rPr>
      </w:pPr>
      <w:r w:rsidRPr="00707B3F">
        <w:rPr>
          <w:snapToGrid w:val="0"/>
        </w:rPr>
        <w:t>Cause ::= CHOICE {</w:t>
      </w:r>
    </w:p>
    <w:p w14:paraId="7136E4A0" w14:textId="77777777" w:rsidR="008450B9" w:rsidRPr="00707B3F" w:rsidRDefault="008450B9" w:rsidP="008450B9">
      <w:pPr>
        <w:pStyle w:val="PL"/>
        <w:rPr>
          <w:snapToGrid w:val="0"/>
        </w:rPr>
      </w:pPr>
      <w:r w:rsidRPr="00707B3F">
        <w:rPr>
          <w:snapToGrid w:val="0"/>
        </w:rPr>
        <w:tab/>
        <w:t>radioNetwork</w:t>
      </w:r>
      <w:r w:rsidRPr="00707B3F">
        <w:rPr>
          <w:snapToGrid w:val="0"/>
        </w:rPr>
        <w:tab/>
      </w:r>
      <w:r w:rsidRPr="00707B3F">
        <w:rPr>
          <w:snapToGrid w:val="0"/>
        </w:rPr>
        <w:tab/>
        <w:t>CauseRadioNetwork,</w:t>
      </w:r>
    </w:p>
    <w:p w14:paraId="61EDB00E" w14:textId="77777777" w:rsidR="008450B9" w:rsidRPr="00707B3F" w:rsidRDefault="008450B9" w:rsidP="008450B9">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7687F282" w14:textId="77777777" w:rsidR="008450B9" w:rsidRPr="00707B3F" w:rsidRDefault="008450B9" w:rsidP="008450B9">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586F54DE" w14:textId="77777777" w:rsidR="008450B9" w:rsidRPr="007C49BE" w:rsidRDefault="008450B9" w:rsidP="008450B9">
      <w:pPr>
        <w:pStyle w:val="PL"/>
        <w:rPr>
          <w:snapToGrid w:val="0"/>
          <w:lang w:val="fr-FR"/>
        </w:rPr>
      </w:pPr>
      <w:r w:rsidRPr="00707B3F">
        <w:rPr>
          <w:snapToGrid w:val="0"/>
        </w:rPr>
        <w:tab/>
      </w:r>
      <w:r w:rsidRPr="00E766B3">
        <w:rPr>
          <w:rFonts w:eastAsia="Microsoft YaHei UI"/>
          <w:lang w:val="fr-FR"/>
        </w:rPr>
        <w:t>choice-Extension</w:t>
      </w:r>
      <w:r w:rsidRPr="007C49BE">
        <w:rPr>
          <w:snapToGrid w:val="0"/>
          <w:lang w:val="fr-FR"/>
        </w:rPr>
        <w:tab/>
        <w:t>ProtocolIE-Single-Container {{ Cause-ExtensionIE }}</w:t>
      </w:r>
    </w:p>
    <w:p w14:paraId="4217BB5D" w14:textId="77777777" w:rsidR="008450B9" w:rsidRPr="007C49BE" w:rsidRDefault="008450B9" w:rsidP="008450B9">
      <w:pPr>
        <w:pStyle w:val="PL"/>
        <w:rPr>
          <w:snapToGrid w:val="0"/>
          <w:lang w:val="fr-FR"/>
        </w:rPr>
      </w:pPr>
      <w:r w:rsidRPr="007C49BE">
        <w:rPr>
          <w:snapToGrid w:val="0"/>
          <w:lang w:val="fr-FR"/>
        </w:rPr>
        <w:t>}</w:t>
      </w:r>
    </w:p>
    <w:p w14:paraId="237BBC26" w14:textId="77777777" w:rsidR="008450B9" w:rsidRPr="007C49BE" w:rsidRDefault="008450B9" w:rsidP="008450B9">
      <w:pPr>
        <w:pStyle w:val="PL"/>
        <w:rPr>
          <w:snapToGrid w:val="0"/>
          <w:lang w:val="fr-FR"/>
        </w:rPr>
      </w:pPr>
    </w:p>
    <w:p w14:paraId="5CEDBDB8" w14:textId="77777777" w:rsidR="008450B9" w:rsidRPr="007C49BE" w:rsidRDefault="008450B9" w:rsidP="008450B9">
      <w:pPr>
        <w:pStyle w:val="PL"/>
        <w:rPr>
          <w:snapToGrid w:val="0"/>
          <w:lang w:val="fr-FR"/>
        </w:rPr>
      </w:pPr>
      <w:r w:rsidRPr="007C49BE">
        <w:rPr>
          <w:snapToGrid w:val="0"/>
          <w:lang w:val="fr-FR"/>
        </w:rPr>
        <w:t>Cause-ExtensionIE NRPPA-PROTOCOL-IES ::= {</w:t>
      </w:r>
    </w:p>
    <w:p w14:paraId="2794135D" w14:textId="77777777" w:rsidR="008450B9" w:rsidRPr="00707B3F" w:rsidRDefault="008450B9" w:rsidP="008450B9">
      <w:pPr>
        <w:pStyle w:val="PL"/>
        <w:rPr>
          <w:snapToGrid w:val="0"/>
        </w:rPr>
      </w:pPr>
      <w:r w:rsidRPr="007C49BE">
        <w:rPr>
          <w:snapToGrid w:val="0"/>
          <w:lang w:val="fr-FR"/>
        </w:rPr>
        <w:tab/>
      </w:r>
      <w:r w:rsidRPr="00707B3F">
        <w:rPr>
          <w:snapToGrid w:val="0"/>
        </w:rPr>
        <w:t>...</w:t>
      </w:r>
    </w:p>
    <w:p w14:paraId="76B79041" w14:textId="77777777" w:rsidR="008450B9" w:rsidRPr="00707B3F" w:rsidRDefault="008450B9" w:rsidP="008450B9">
      <w:pPr>
        <w:pStyle w:val="PL"/>
        <w:rPr>
          <w:snapToGrid w:val="0"/>
        </w:rPr>
      </w:pPr>
      <w:r w:rsidRPr="00707B3F">
        <w:rPr>
          <w:snapToGrid w:val="0"/>
        </w:rPr>
        <w:t>}</w:t>
      </w:r>
    </w:p>
    <w:p w14:paraId="7B25F3AA" w14:textId="77777777" w:rsidR="008450B9" w:rsidRPr="00707B3F" w:rsidRDefault="008450B9" w:rsidP="008450B9">
      <w:pPr>
        <w:pStyle w:val="PL"/>
        <w:rPr>
          <w:snapToGrid w:val="0"/>
        </w:rPr>
      </w:pPr>
    </w:p>
    <w:p w14:paraId="7A01A9E1" w14:textId="77777777" w:rsidR="008450B9" w:rsidRPr="00707B3F" w:rsidRDefault="008450B9" w:rsidP="008450B9">
      <w:pPr>
        <w:pStyle w:val="PL"/>
        <w:rPr>
          <w:snapToGrid w:val="0"/>
        </w:rPr>
      </w:pPr>
      <w:r w:rsidRPr="00707B3F">
        <w:rPr>
          <w:snapToGrid w:val="0"/>
        </w:rPr>
        <w:t>CauseMisc ::= ENUMERATED {</w:t>
      </w:r>
    </w:p>
    <w:p w14:paraId="2CDF16F3" w14:textId="77777777" w:rsidR="008450B9" w:rsidRPr="00707B3F" w:rsidRDefault="008450B9" w:rsidP="008450B9">
      <w:pPr>
        <w:pStyle w:val="PL"/>
        <w:rPr>
          <w:snapToGrid w:val="0"/>
        </w:rPr>
      </w:pPr>
      <w:r w:rsidRPr="00707B3F">
        <w:rPr>
          <w:snapToGrid w:val="0"/>
        </w:rPr>
        <w:tab/>
        <w:t>unspecified,</w:t>
      </w:r>
    </w:p>
    <w:p w14:paraId="058025A6" w14:textId="77777777" w:rsidR="008450B9" w:rsidRPr="00707B3F" w:rsidRDefault="008450B9" w:rsidP="008450B9">
      <w:pPr>
        <w:pStyle w:val="PL"/>
        <w:rPr>
          <w:snapToGrid w:val="0"/>
        </w:rPr>
      </w:pPr>
      <w:r w:rsidRPr="00707B3F">
        <w:rPr>
          <w:snapToGrid w:val="0"/>
        </w:rPr>
        <w:tab/>
        <w:t>...</w:t>
      </w:r>
    </w:p>
    <w:p w14:paraId="2030FBB7" w14:textId="77777777" w:rsidR="008450B9" w:rsidRPr="00707B3F" w:rsidRDefault="008450B9" w:rsidP="008450B9">
      <w:pPr>
        <w:pStyle w:val="PL"/>
        <w:rPr>
          <w:snapToGrid w:val="0"/>
        </w:rPr>
      </w:pPr>
      <w:r w:rsidRPr="00707B3F">
        <w:rPr>
          <w:snapToGrid w:val="0"/>
        </w:rPr>
        <w:t>}</w:t>
      </w:r>
    </w:p>
    <w:p w14:paraId="12356DFB" w14:textId="77777777" w:rsidR="008450B9" w:rsidRPr="00707B3F" w:rsidRDefault="008450B9" w:rsidP="008450B9">
      <w:pPr>
        <w:pStyle w:val="PL"/>
        <w:rPr>
          <w:snapToGrid w:val="0"/>
        </w:rPr>
      </w:pPr>
    </w:p>
    <w:p w14:paraId="26C8E923" w14:textId="77777777" w:rsidR="008450B9" w:rsidRPr="00707B3F" w:rsidRDefault="008450B9" w:rsidP="008450B9">
      <w:pPr>
        <w:pStyle w:val="PL"/>
        <w:rPr>
          <w:snapToGrid w:val="0"/>
        </w:rPr>
      </w:pPr>
      <w:r w:rsidRPr="00707B3F">
        <w:rPr>
          <w:snapToGrid w:val="0"/>
        </w:rPr>
        <w:t>CauseProtocol ::= ENUMERATED {</w:t>
      </w:r>
    </w:p>
    <w:p w14:paraId="04A4AAFA" w14:textId="77777777" w:rsidR="008450B9" w:rsidRPr="00707B3F" w:rsidRDefault="008450B9" w:rsidP="008450B9">
      <w:pPr>
        <w:pStyle w:val="PL"/>
        <w:rPr>
          <w:snapToGrid w:val="0"/>
        </w:rPr>
      </w:pPr>
      <w:r w:rsidRPr="00707B3F">
        <w:rPr>
          <w:snapToGrid w:val="0"/>
        </w:rPr>
        <w:tab/>
        <w:t>transfer-syntax-error,</w:t>
      </w:r>
    </w:p>
    <w:p w14:paraId="3C3FE255" w14:textId="77777777" w:rsidR="008450B9" w:rsidRPr="00707B3F" w:rsidRDefault="008450B9" w:rsidP="008450B9">
      <w:pPr>
        <w:pStyle w:val="PL"/>
        <w:rPr>
          <w:snapToGrid w:val="0"/>
        </w:rPr>
      </w:pPr>
      <w:r w:rsidRPr="00707B3F">
        <w:rPr>
          <w:snapToGrid w:val="0"/>
        </w:rPr>
        <w:tab/>
        <w:t>abstract-syntax-error-reject,</w:t>
      </w:r>
    </w:p>
    <w:p w14:paraId="79DAA27A" w14:textId="77777777" w:rsidR="008450B9" w:rsidRPr="00707B3F" w:rsidRDefault="008450B9" w:rsidP="008450B9">
      <w:pPr>
        <w:pStyle w:val="PL"/>
        <w:rPr>
          <w:snapToGrid w:val="0"/>
        </w:rPr>
      </w:pPr>
      <w:r w:rsidRPr="00707B3F">
        <w:rPr>
          <w:snapToGrid w:val="0"/>
        </w:rPr>
        <w:tab/>
        <w:t>abstract-syntax-error-ignore-and-notify,</w:t>
      </w:r>
    </w:p>
    <w:p w14:paraId="53982D16" w14:textId="77777777" w:rsidR="008450B9" w:rsidRPr="00707B3F" w:rsidRDefault="008450B9" w:rsidP="008450B9">
      <w:pPr>
        <w:pStyle w:val="PL"/>
        <w:rPr>
          <w:snapToGrid w:val="0"/>
        </w:rPr>
      </w:pPr>
      <w:r w:rsidRPr="00707B3F">
        <w:rPr>
          <w:snapToGrid w:val="0"/>
        </w:rPr>
        <w:tab/>
        <w:t>message-not-compatible-with-receiver-state,</w:t>
      </w:r>
    </w:p>
    <w:p w14:paraId="10068E1F" w14:textId="77777777" w:rsidR="008450B9" w:rsidRPr="00707B3F" w:rsidRDefault="008450B9" w:rsidP="008450B9">
      <w:pPr>
        <w:pStyle w:val="PL"/>
        <w:rPr>
          <w:snapToGrid w:val="0"/>
        </w:rPr>
      </w:pPr>
      <w:r w:rsidRPr="00707B3F">
        <w:rPr>
          <w:snapToGrid w:val="0"/>
        </w:rPr>
        <w:tab/>
        <w:t>semantic-error,</w:t>
      </w:r>
    </w:p>
    <w:p w14:paraId="6686E8AB" w14:textId="77777777" w:rsidR="008450B9" w:rsidRPr="00707B3F" w:rsidRDefault="008450B9" w:rsidP="008450B9">
      <w:pPr>
        <w:pStyle w:val="PL"/>
        <w:rPr>
          <w:snapToGrid w:val="0"/>
        </w:rPr>
      </w:pPr>
      <w:r w:rsidRPr="00707B3F">
        <w:rPr>
          <w:snapToGrid w:val="0"/>
        </w:rPr>
        <w:tab/>
        <w:t>unspecified,</w:t>
      </w:r>
    </w:p>
    <w:p w14:paraId="6098C4CE" w14:textId="77777777" w:rsidR="008450B9" w:rsidRPr="00707B3F" w:rsidRDefault="008450B9" w:rsidP="008450B9">
      <w:pPr>
        <w:pStyle w:val="PL"/>
        <w:rPr>
          <w:snapToGrid w:val="0"/>
        </w:rPr>
      </w:pPr>
      <w:r w:rsidRPr="00707B3F">
        <w:rPr>
          <w:snapToGrid w:val="0"/>
        </w:rPr>
        <w:tab/>
        <w:t>abstract-syntax-error-falsely-constructed-message,</w:t>
      </w:r>
    </w:p>
    <w:p w14:paraId="5FC3071F" w14:textId="77777777" w:rsidR="008450B9" w:rsidRPr="00707B3F" w:rsidRDefault="008450B9" w:rsidP="008450B9">
      <w:pPr>
        <w:pStyle w:val="PL"/>
        <w:rPr>
          <w:snapToGrid w:val="0"/>
        </w:rPr>
      </w:pPr>
      <w:r w:rsidRPr="00707B3F">
        <w:rPr>
          <w:snapToGrid w:val="0"/>
        </w:rPr>
        <w:tab/>
        <w:t>...</w:t>
      </w:r>
    </w:p>
    <w:p w14:paraId="57F52CDE" w14:textId="77777777" w:rsidR="008450B9" w:rsidRPr="00707B3F" w:rsidRDefault="008450B9" w:rsidP="008450B9">
      <w:pPr>
        <w:pStyle w:val="PL"/>
        <w:rPr>
          <w:snapToGrid w:val="0"/>
        </w:rPr>
      </w:pPr>
      <w:r w:rsidRPr="00707B3F">
        <w:rPr>
          <w:snapToGrid w:val="0"/>
        </w:rPr>
        <w:t>}</w:t>
      </w:r>
    </w:p>
    <w:p w14:paraId="73C71D1B" w14:textId="77777777" w:rsidR="008450B9" w:rsidRPr="00707B3F" w:rsidRDefault="008450B9" w:rsidP="008450B9">
      <w:pPr>
        <w:pStyle w:val="PL"/>
        <w:rPr>
          <w:snapToGrid w:val="0"/>
        </w:rPr>
      </w:pPr>
    </w:p>
    <w:p w14:paraId="38B49A8E" w14:textId="77777777" w:rsidR="008450B9" w:rsidRPr="00707B3F" w:rsidRDefault="008450B9" w:rsidP="008450B9">
      <w:pPr>
        <w:pStyle w:val="PL"/>
        <w:rPr>
          <w:snapToGrid w:val="0"/>
        </w:rPr>
      </w:pPr>
      <w:r w:rsidRPr="00707B3F">
        <w:rPr>
          <w:snapToGrid w:val="0"/>
        </w:rPr>
        <w:t>CauseRadioNetwork ::= ENUMERATED {</w:t>
      </w:r>
    </w:p>
    <w:p w14:paraId="039A1C45" w14:textId="77777777" w:rsidR="008450B9" w:rsidRPr="00707B3F" w:rsidRDefault="008450B9" w:rsidP="008450B9">
      <w:pPr>
        <w:pStyle w:val="PL"/>
        <w:rPr>
          <w:snapToGrid w:val="0"/>
        </w:rPr>
      </w:pPr>
      <w:r w:rsidRPr="00707B3F">
        <w:rPr>
          <w:snapToGrid w:val="0"/>
        </w:rPr>
        <w:tab/>
        <w:t>unspecified,</w:t>
      </w:r>
    </w:p>
    <w:p w14:paraId="4A3B3F02" w14:textId="77777777" w:rsidR="008450B9" w:rsidRPr="00707B3F" w:rsidRDefault="008450B9" w:rsidP="008450B9">
      <w:pPr>
        <w:pStyle w:val="PL"/>
        <w:rPr>
          <w:snapToGrid w:val="0"/>
        </w:rPr>
      </w:pPr>
      <w:r w:rsidRPr="00707B3F">
        <w:rPr>
          <w:snapToGrid w:val="0"/>
        </w:rPr>
        <w:tab/>
        <w:t>requested-item-not-supported,</w:t>
      </w:r>
    </w:p>
    <w:p w14:paraId="5DED158D" w14:textId="77777777" w:rsidR="008450B9" w:rsidRPr="00707B3F" w:rsidRDefault="008450B9" w:rsidP="008450B9">
      <w:pPr>
        <w:pStyle w:val="PL"/>
        <w:rPr>
          <w:snapToGrid w:val="0"/>
        </w:rPr>
      </w:pPr>
      <w:r w:rsidRPr="00707B3F">
        <w:rPr>
          <w:snapToGrid w:val="0"/>
        </w:rPr>
        <w:tab/>
        <w:t>requested-item-temporarily-not-available,</w:t>
      </w:r>
    </w:p>
    <w:p w14:paraId="6B60BCA7" w14:textId="77777777" w:rsidR="008450B9" w:rsidRPr="00707B3F" w:rsidRDefault="008450B9" w:rsidP="008450B9">
      <w:pPr>
        <w:pStyle w:val="PL"/>
        <w:rPr>
          <w:snapToGrid w:val="0"/>
        </w:rPr>
      </w:pPr>
      <w:r w:rsidRPr="00707B3F">
        <w:rPr>
          <w:snapToGrid w:val="0"/>
        </w:rPr>
        <w:tab/>
      </w:r>
      <w:r w:rsidRPr="001645CB">
        <w:rPr>
          <w:snapToGrid w:val="0"/>
        </w:rPr>
        <w:t>...</w:t>
      </w:r>
      <w:r w:rsidRPr="00076040">
        <w:rPr>
          <w:snapToGrid w:val="0"/>
        </w:rPr>
        <w:t>,</w:t>
      </w:r>
    </w:p>
    <w:p w14:paraId="79324B39" w14:textId="77777777" w:rsidR="008450B9" w:rsidRDefault="008450B9" w:rsidP="008450B9">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197CD3F4" w14:textId="77777777" w:rsidR="008450B9" w:rsidRDefault="008450B9" w:rsidP="008450B9">
      <w:pPr>
        <w:pStyle w:val="PL"/>
        <w:rPr>
          <w:ins w:id="369" w:author="Huawei" w:date="2025-03-17T15:31:00Z"/>
          <w:snapToGrid w:val="0"/>
        </w:rPr>
      </w:pPr>
      <w:r>
        <w:rPr>
          <w:snapToGrid w:val="0"/>
        </w:rPr>
        <w:tab/>
        <w:t>r</w:t>
      </w:r>
      <w:r w:rsidRPr="003563C1">
        <w:rPr>
          <w:snapToGrid w:val="0"/>
        </w:rPr>
        <w:t>equested-item-not-supported-on-time</w:t>
      </w:r>
      <w:ins w:id="370" w:author="Huawei" w:date="2025-03-17T15:31:00Z">
        <w:r>
          <w:rPr>
            <w:snapToGrid w:val="0"/>
          </w:rPr>
          <w:t>,</w:t>
        </w:r>
      </w:ins>
    </w:p>
    <w:p w14:paraId="64DBF00F" w14:textId="77777777" w:rsidR="008450B9" w:rsidRDefault="008450B9" w:rsidP="008450B9">
      <w:pPr>
        <w:pStyle w:val="PL"/>
        <w:rPr>
          <w:ins w:id="371" w:author="Huawei" w:date="2025-03-17T15:32:00Z"/>
          <w:snapToGrid w:val="0"/>
        </w:rPr>
      </w:pPr>
      <w:ins w:id="372" w:author="Huawei" w:date="2025-03-17T15:31:00Z">
        <w:r>
          <w:rPr>
            <w:snapToGrid w:val="0"/>
          </w:rPr>
          <w:tab/>
          <w:t>requested-measurement-not-supported-with-the-requested-measur</w:t>
        </w:r>
      </w:ins>
      <w:ins w:id="373" w:author="Huawei" w:date="2025-03-17T15:32:00Z">
        <w:r>
          <w:rPr>
            <w:snapToGrid w:val="0"/>
          </w:rPr>
          <w:t>ement-type,</w:t>
        </w:r>
      </w:ins>
    </w:p>
    <w:p w14:paraId="64956708" w14:textId="77777777" w:rsidR="008450B9" w:rsidRPr="00707B3F" w:rsidRDefault="008450B9" w:rsidP="008450B9">
      <w:pPr>
        <w:pStyle w:val="PL"/>
        <w:rPr>
          <w:snapToGrid w:val="0"/>
        </w:rPr>
      </w:pPr>
      <w:ins w:id="374" w:author="Huawei" w:date="2025-03-17T15:32:00Z">
        <w:r>
          <w:rPr>
            <w:snapToGrid w:val="0"/>
          </w:rPr>
          <w:tab/>
          <w:t>requested-measurement-temporarily-not-available-for-the-requested-measurement-type</w:t>
        </w:r>
        <w:r>
          <w:rPr>
            <w:snapToGrid w:val="0"/>
          </w:rPr>
          <w:br/>
        </w:r>
      </w:ins>
      <w:r w:rsidRPr="00707B3F">
        <w:rPr>
          <w:snapToGrid w:val="0"/>
        </w:rPr>
        <w:t>}</w:t>
      </w:r>
    </w:p>
    <w:p w14:paraId="529E9A36"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r w:rsidRPr="002F7AC1">
        <w:rPr>
          <w:rFonts w:ascii="Courier New" w:eastAsia="Malgun Gothic" w:hAnsi="Courier New"/>
          <w:i/>
          <w:iCs/>
          <w:snapToGrid w:val="0"/>
          <w:color w:val="00B050"/>
          <w:sz w:val="16"/>
          <w:szCs w:val="20"/>
          <w:lang w:val="en-GB" w:eastAsia="ko-KR"/>
        </w:rPr>
        <w:t>*** skip unmodified text ***</w:t>
      </w:r>
    </w:p>
    <w:p w14:paraId="298EF092" w14:textId="77777777" w:rsidR="008450B9" w:rsidRDefault="008450B9" w:rsidP="008450B9">
      <w:pPr>
        <w:pStyle w:val="PL"/>
        <w:rPr>
          <w:snapToGrid w:val="0"/>
        </w:rPr>
      </w:pPr>
      <w:r>
        <w:rPr>
          <w:snapToGrid w:val="0"/>
        </w:rPr>
        <w:t>CommonTAParameters ::= SEQUENCE {</w:t>
      </w:r>
    </w:p>
    <w:p w14:paraId="6BAFDA8B" w14:textId="77777777" w:rsidR="008450B9" w:rsidRDefault="008450B9" w:rsidP="008450B9">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545FE79A" w14:textId="77777777" w:rsidR="008450B9" w:rsidRDefault="008450B9" w:rsidP="008450B9">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7E44E85E" w14:textId="77777777" w:rsidR="008450B9" w:rsidRDefault="008450B9" w:rsidP="008450B9">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34934DCB" w14:textId="77777777" w:rsidR="008450B9" w:rsidRDefault="008450B9" w:rsidP="008450B9">
      <w:pPr>
        <w:pStyle w:val="PL"/>
        <w:rPr>
          <w:lang w:val="sv-SE"/>
        </w:rPr>
      </w:pPr>
      <w:r>
        <w:rPr>
          <w:lang w:val="sv-SE"/>
        </w:rPr>
        <w:tab/>
        <w:t>...</w:t>
      </w:r>
    </w:p>
    <w:p w14:paraId="121C311A" w14:textId="77777777" w:rsidR="008450B9" w:rsidRDefault="008450B9" w:rsidP="008450B9">
      <w:pPr>
        <w:pStyle w:val="PL"/>
        <w:rPr>
          <w:lang w:val="sv-SE"/>
        </w:rPr>
      </w:pPr>
      <w:r>
        <w:rPr>
          <w:lang w:val="sv-SE"/>
        </w:rPr>
        <w:t>}</w:t>
      </w:r>
    </w:p>
    <w:p w14:paraId="5E946971" w14:textId="77777777" w:rsidR="008450B9" w:rsidRDefault="008450B9" w:rsidP="008450B9">
      <w:pPr>
        <w:pStyle w:val="PL"/>
        <w:rPr>
          <w:lang w:val="sv-SE"/>
        </w:rPr>
      </w:pPr>
    </w:p>
    <w:p w14:paraId="7E9DFA53" w14:textId="77777777" w:rsidR="008450B9" w:rsidRDefault="008450B9" w:rsidP="008450B9">
      <w:pPr>
        <w:pStyle w:val="PL"/>
        <w:rPr>
          <w:lang w:val="sv-SE"/>
        </w:rPr>
      </w:pPr>
      <w:r>
        <w:rPr>
          <w:snapToGrid w:val="0"/>
        </w:rPr>
        <w:t>CommonTAParameters</w:t>
      </w:r>
      <w:r>
        <w:rPr>
          <w:lang w:val="sv-SE"/>
        </w:rPr>
        <w:t>-ExtIEs NRPPA-PROTOCOL-EXTENSION ::= {</w:t>
      </w:r>
    </w:p>
    <w:p w14:paraId="0D994009" w14:textId="77777777" w:rsidR="008450B9" w:rsidRDefault="008450B9" w:rsidP="008450B9">
      <w:pPr>
        <w:pStyle w:val="PL"/>
        <w:rPr>
          <w:lang w:val="sv-SE"/>
        </w:rPr>
      </w:pPr>
      <w:r>
        <w:rPr>
          <w:lang w:val="sv-SE"/>
        </w:rPr>
        <w:tab/>
        <w:t>...</w:t>
      </w:r>
    </w:p>
    <w:p w14:paraId="4B3A52BD" w14:textId="77777777" w:rsidR="008450B9" w:rsidRDefault="008450B9" w:rsidP="008450B9">
      <w:pPr>
        <w:pStyle w:val="PL"/>
        <w:rPr>
          <w:color w:val="FF0000"/>
        </w:rPr>
      </w:pPr>
      <w:r>
        <w:rPr>
          <w:lang w:val="sv-SE"/>
        </w:rPr>
        <w:t>}</w:t>
      </w:r>
    </w:p>
    <w:p w14:paraId="178502B7" w14:textId="77777777" w:rsidR="008450B9" w:rsidRDefault="008450B9" w:rsidP="008450B9">
      <w:pPr>
        <w:jc w:val="center"/>
        <w:rPr>
          <w:color w:val="FF0000"/>
        </w:rPr>
      </w:pPr>
      <w:r w:rsidRPr="00514844">
        <w:rPr>
          <w:color w:val="FF0000"/>
        </w:rPr>
        <w:t xml:space="preserve">&lt;&lt;&lt;&lt;&lt;&lt;&lt;&lt;&lt;&lt;&lt;&lt;&lt;&lt;&lt;&lt;&lt;&lt; </w:t>
      </w:r>
      <w:r>
        <w:rPr>
          <w:color w:val="FF0000"/>
        </w:rPr>
        <w:t>Next Change</w:t>
      </w:r>
      <w:r w:rsidRPr="00514844">
        <w:rPr>
          <w:color w:val="FF0000"/>
        </w:rPr>
        <w:t xml:space="preserve"> &gt;&gt;&gt;&gt;&gt;&gt;&gt;&gt;&gt;&gt;&gt;&gt;&gt;&gt;&gt;&gt;&gt;&gt;</w:t>
      </w:r>
    </w:p>
    <w:p w14:paraId="64C5E917" w14:textId="77777777" w:rsidR="008450B9" w:rsidRPr="00707B3F" w:rsidRDefault="008450B9" w:rsidP="008450B9">
      <w:pPr>
        <w:pStyle w:val="PL"/>
        <w:spacing w:line="0" w:lineRule="atLeast"/>
        <w:outlineLvl w:val="3"/>
        <w:rPr>
          <w:snapToGrid w:val="0"/>
        </w:rPr>
      </w:pPr>
      <w:r w:rsidRPr="00707B3F">
        <w:rPr>
          <w:snapToGrid w:val="0"/>
        </w:rPr>
        <w:t>-- E</w:t>
      </w:r>
    </w:p>
    <w:p w14:paraId="178C038E" w14:textId="77777777" w:rsidR="008450B9" w:rsidRPr="00707B3F" w:rsidRDefault="008450B9" w:rsidP="008450B9">
      <w:pPr>
        <w:pStyle w:val="PL"/>
        <w:rPr>
          <w:snapToGrid w:val="0"/>
        </w:rPr>
      </w:pPr>
    </w:p>
    <w:p w14:paraId="71711D26" w14:textId="77777777" w:rsidR="008450B9" w:rsidRPr="00707B3F" w:rsidRDefault="008450B9" w:rsidP="008450B9">
      <w:pPr>
        <w:pStyle w:val="PL"/>
        <w:rPr>
          <w:snapToGrid w:val="0"/>
        </w:rPr>
      </w:pPr>
      <w:bookmarkStart w:id="375" w:name="_Hlk515361362"/>
      <w:r w:rsidRPr="00707B3F">
        <w:rPr>
          <w:snapToGrid w:val="0"/>
        </w:rPr>
        <w:t>E-CID-MeasurementResult</w:t>
      </w:r>
      <w:bookmarkEnd w:id="375"/>
      <w:r w:rsidRPr="00707B3F">
        <w:rPr>
          <w:snapToGrid w:val="0"/>
        </w:rPr>
        <w:t xml:space="preserve"> ::= SEQUENCE {</w:t>
      </w:r>
    </w:p>
    <w:p w14:paraId="1B782E59" w14:textId="77777777" w:rsidR="008450B9" w:rsidRPr="00707B3F" w:rsidRDefault="008450B9" w:rsidP="008450B9">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6C96C367" w14:textId="77777777" w:rsidR="008450B9" w:rsidRPr="00707B3F" w:rsidRDefault="008450B9" w:rsidP="008450B9">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6ED333A9" w14:textId="77777777" w:rsidR="008450B9" w:rsidRPr="00707B3F" w:rsidRDefault="008450B9" w:rsidP="008450B9">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3771D44E" w14:textId="77777777" w:rsidR="008450B9" w:rsidRPr="00707B3F" w:rsidRDefault="008450B9" w:rsidP="008450B9">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24EA7C32" w14:textId="77777777" w:rsidR="008450B9" w:rsidRPr="00707B3F" w:rsidRDefault="008450B9" w:rsidP="008450B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52AB450F" w14:textId="77777777" w:rsidR="008450B9" w:rsidRPr="00707B3F" w:rsidRDefault="008450B9" w:rsidP="008450B9">
      <w:pPr>
        <w:pStyle w:val="PL"/>
        <w:rPr>
          <w:snapToGrid w:val="0"/>
        </w:rPr>
      </w:pPr>
      <w:r w:rsidRPr="00707B3F">
        <w:rPr>
          <w:snapToGrid w:val="0"/>
        </w:rPr>
        <w:tab/>
        <w:t>...</w:t>
      </w:r>
    </w:p>
    <w:p w14:paraId="0F852173"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C5A4E">
        <w:rPr>
          <w:rFonts w:ascii="Courier New" w:eastAsia="Malgun Gothic" w:hAnsi="Courier New"/>
          <w:noProof/>
          <w:sz w:val="16"/>
          <w:szCs w:val="20"/>
          <w:lang w:val="sv-SE" w:eastAsia="ko-KR"/>
        </w:rPr>
        <w:t>}</w:t>
      </w:r>
    </w:p>
    <w:p w14:paraId="0160F9D2"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r w:rsidRPr="002F7AC1">
        <w:rPr>
          <w:rFonts w:ascii="Courier New" w:eastAsia="Malgun Gothic" w:hAnsi="Courier New"/>
          <w:i/>
          <w:iCs/>
          <w:snapToGrid w:val="0"/>
          <w:color w:val="00B050"/>
          <w:sz w:val="16"/>
          <w:szCs w:val="20"/>
          <w:lang w:val="en-GB" w:eastAsia="ko-KR"/>
        </w:rPr>
        <w:t>*** skip unmodified text ***</w:t>
      </w:r>
    </w:p>
    <w:p w14:paraId="005C93E2"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376" w:author="Huawei" w:date="2025-02-05T18:27:00Z"/>
          <w:rFonts w:ascii="Courier New" w:eastAsia="Malgun Gothic" w:hAnsi="Courier New"/>
          <w:noProof/>
          <w:snapToGrid w:val="0"/>
          <w:sz w:val="16"/>
          <w:szCs w:val="20"/>
          <w:lang w:eastAsia="ko-KR"/>
        </w:rPr>
      </w:pPr>
      <w:r w:rsidRPr="002C5A4E">
        <w:rPr>
          <w:rFonts w:ascii="Courier New" w:eastAsia="Malgun Gothic" w:hAnsi="Courier New"/>
          <w:noProof/>
          <w:snapToGrid w:val="0"/>
          <w:sz w:val="16"/>
          <w:szCs w:val="20"/>
          <w:lang w:val="en-GB" w:eastAsia="ko-KR"/>
        </w:rPr>
        <w:lastRenderedPageBreak/>
        <w:t xml:space="preserve">Expected-Value-ZoA ::= </w:t>
      </w:r>
      <w:r w:rsidRPr="002C5A4E">
        <w:rPr>
          <w:rFonts w:ascii="Courier New" w:eastAsia="Malgun Gothic" w:hAnsi="Courier New"/>
          <w:noProof/>
          <w:snapToGrid w:val="0"/>
          <w:sz w:val="16"/>
          <w:szCs w:val="20"/>
          <w:lang w:eastAsia="ko-KR"/>
        </w:rPr>
        <w:t>INTEGER (0..1799)</w:t>
      </w:r>
    </w:p>
    <w:p w14:paraId="7AA1E71E"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377" w:author="Huawei" w:date="2025-02-05T18:27:00Z"/>
          <w:rFonts w:ascii="Courier New" w:eastAsia="Malgun Gothic" w:hAnsi="Courier New"/>
          <w:noProof/>
          <w:snapToGrid w:val="0"/>
          <w:sz w:val="16"/>
          <w:szCs w:val="20"/>
          <w:lang w:eastAsia="ko-KR"/>
        </w:rPr>
      </w:pPr>
    </w:p>
    <w:p w14:paraId="302C6112" w14:textId="77777777" w:rsidR="008450B9" w:rsidRPr="002C5A4E"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ins w:id="378" w:author="Huawei" w:date="2025-02-05T18:27:00Z">
        <w:r>
          <w:rPr>
            <w:rFonts w:ascii="Courier New" w:eastAsia="Malgun Gothic" w:hAnsi="Courier New"/>
            <w:noProof/>
            <w:snapToGrid w:val="0"/>
            <w:sz w:val="16"/>
            <w:szCs w:val="20"/>
            <w:lang w:eastAsia="ko-KR"/>
          </w:rPr>
          <w:t>EnhancedTimingReportingGranularityFactor</w:t>
        </w:r>
      </w:ins>
      <w:ins w:id="379" w:author="Huawei" w:date="2025-02-05T18:28:00Z">
        <w:r w:rsidRPr="002C5A4E">
          <w:rPr>
            <w:rFonts w:ascii="Courier New" w:eastAsia="Malgun Gothic" w:hAnsi="Courier New"/>
            <w:noProof/>
            <w:snapToGrid w:val="0"/>
            <w:sz w:val="16"/>
            <w:szCs w:val="20"/>
            <w:highlight w:val="yellow"/>
            <w:lang w:eastAsia="ko-KR"/>
          </w:rPr>
          <w:t>(NAME-FFS)</w:t>
        </w:r>
        <w:r>
          <w:rPr>
            <w:rFonts w:ascii="Courier New" w:eastAsia="Malgun Gothic" w:hAnsi="Courier New"/>
            <w:noProof/>
            <w:snapToGrid w:val="0"/>
            <w:sz w:val="16"/>
            <w:szCs w:val="20"/>
            <w:lang w:eastAsia="ko-KR"/>
          </w:rPr>
          <w:t xml:space="preserve"> ::= </w:t>
        </w:r>
      </w:ins>
      <w:ins w:id="380" w:author="Huawei" w:date="2025-03-17T15:26:00Z">
        <w:r>
          <w:rPr>
            <w:rFonts w:ascii="Courier New" w:eastAsia="Malgun Gothic" w:hAnsi="Courier New"/>
            <w:noProof/>
            <w:snapToGrid w:val="0"/>
            <w:sz w:val="16"/>
            <w:szCs w:val="20"/>
            <w:lang w:eastAsia="ko-KR"/>
          </w:rPr>
          <w:t>I</w:t>
        </w:r>
      </w:ins>
      <w:ins w:id="381" w:author="Huawei" w:date="2025-03-17T15:27:00Z">
        <w:r>
          <w:rPr>
            <w:rFonts w:ascii="Courier New" w:eastAsia="Malgun Gothic" w:hAnsi="Courier New"/>
            <w:noProof/>
            <w:snapToGrid w:val="0"/>
            <w:sz w:val="16"/>
            <w:szCs w:val="20"/>
            <w:lang w:eastAsia="ko-KR"/>
          </w:rPr>
          <w:t>NTEGER(1,2,3,4,5.</w:t>
        </w:r>
      </w:ins>
      <w:ins w:id="382" w:author="Huawei" w:date="2025-03-17T15:28:00Z">
        <w:r>
          <w:rPr>
            <w:rFonts w:ascii="Courier New" w:eastAsia="Malgun Gothic" w:hAnsi="Courier New"/>
            <w:noProof/>
            <w:snapToGrid w:val="0"/>
            <w:sz w:val="16"/>
            <w:szCs w:val="20"/>
            <w:lang w:eastAsia="ko-KR"/>
          </w:rPr>
          <w:t>..</w:t>
        </w:r>
      </w:ins>
      <w:ins w:id="383" w:author="Huawei" w:date="2025-03-17T15:27:00Z">
        <w:r>
          <w:rPr>
            <w:rFonts w:ascii="Courier New" w:eastAsia="Malgun Gothic" w:hAnsi="Courier New"/>
            <w:noProof/>
            <w:snapToGrid w:val="0"/>
            <w:sz w:val="16"/>
            <w:szCs w:val="20"/>
            <w:lang w:eastAsia="ko-KR"/>
          </w:rPr>
          <w:t>)</w:t>
        </w:r>
      </w:ins>
    </w:p>
    <w:p w14:paraId="3194C495" w14:textId="77777777" w:rsidR="008450B9" w:rsidRPr="002C5A4E"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en-GB" w:eastAsia="ko-KR"/>
        </w:rPr>
      </w:pPr>
    </w:p>
    <w:p w14:paraId="33466830" w14:textId="77777777" w:rsidR="008450B9" w:rsidRDefault="008450B9" w:rsidP="008450B9">
      <w:pPr>
        <w:jc w:val="center"/>
        <w:rPr>
          <w:color w:val="FF0000"/>
        </w:rPr>
      </w:pPr>
      <w:r w:rsidRPr="00514844">
        <w:rPr>
          <w:color w:val="FF0000"/>
        </w:rPr>
        <w:t xml:space="preserve">&lt;&lt;&lt;&lt;&lt;&lt;&lt;&lt;&lt;&lt;&lt;&lt;&lt;&lt;&lt;&lt;&lt;&lt; </w:t>
      </w:r>
      <w:r>
        <w:rPr>
          <w:color w:val="FF0000"/>
        </w:rPr>
        <w:t>Next Change</w:t>
      </w:r>
      <w:r w:rsidRPr="00514844">
        <w:rPr>
          <w:color w:val="FF0000"/>
        </w:rPr>
        <w:t xml:space="preserve"> &gt;&gt;&gt;&gt;&gt;&gt;&gt;&gt;&gt;&gt;&gt;&gt;&gt;&gt;&gt;&gt;&gt;&gt;</w:t>
      </w:r>
    </w:p>
    <w:p w14:paraId="2F17CE08" w14:textId="77777777" w:rsidR="008450B9" w:rsidRPr="00BA027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outlineLvl w:val="3"/>
        <w:rPr>
          <w:rFonts w:ascii="Courier New" w:eastAsia="Malgun Gothic" w:hAnsi="Courier New"/>
          <w:noProof/>
          <w:snapToGrid w:val="0"/>
          <w:sz w:val="16"/>
          <w:szCs w:val="20"/>
          <w:lang w:val="en-GB" w:eastAsia="ko-KR"/>
        </w:rPr>
      </w:pPr>
      <w:r w:rsidRPr="00BA0279">
        <w:rPr>
          <w:rFonts w:ascii="Courier New" w:eastAsia="Times New Roman" w:hAnsi="Courier New"/>
          <w:noProof/>
          <w:snapToGrid w:val="0"/>
          <w:sz w:val="16"/>
          <w:szCs w:val="20"/>
          <w:lang w:val="en-GB" w:eastAsia="ko-KR"/>
        </w:rPr>
        <w:t>--</w:t>
      </w:r>
      <w:r w:rsidRPr="00BA0279">
        <w:rPr>
          <w:rFonts w:ascii="Courier New" w:eastAsia="Malgun Gothic" w:hAnsi="Courier New"/>
          <w:noProof/>
          <w:snapToGrid w:val="0"/>
          <w:sz w:val="16"/>
          <w:szCs w:val="20"/>
          <w:lang w:val="en-GB" w:eastAsia="ko-KR"/>
        </w:rPr>
        <w:t xml:space="preserve"> N</w:t>
      </w:r>
    </w:p>
    <w:p w14:paraId="3F47E585" w14:textId="77777777" w:rsidR="008450B9" w:rsidRPr="00BA027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p>
    <w:p w14:paraId="443CE646"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proofErr w:type="spellStart"/>
      <w:r w:rsidRPr="00BA0279">
        <w:rPr>
          <w:rFonts w:ascii="Courier New" w:eastAsia="Malgun Gothic" w:hAnsi="Courier New"/>
          <w:snapToGrid w:val="0"/>
          <w:sz w:val="16"/>
          <w:szCs w:val="20"/>
          <w:lang w:val="en-GB" w:eastAsia="ko-KR"/>
        </w:rPr>
        <w:t>NarrowBandIndex</w:t>
      </w:r>
      <w:proofErr w:type="spellEnd"/>
      <w:r w:rsidRPr="00BA0279">
        <w:rPr>
          <w:rFonts w:ascii="Courier New" w:eastAsia="Malgun Gothic" w:hAnsi="Courier New"/>
          <w:snapToGrid w:val="0"/>
          <w:sz w:val="16"/>
          <w:szCs w:val="20"/>
          <w:lang w:val="en-GB" w:eastAsia="ko-KR"/>
        </w:rPr>
        <w:t xml:space="preserve"> ::= INTEGER (0..15,...)</w:t>
      </w:r>
    </w:p>
    <w:p w14:paraId="6F5AE5CA"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r w:rsidRPr="002F7AC1">
        <w:rPr>
          <w:rFonts w:ascii="Courier New" w:eastAsia="Malgun Gothic" w:hAnsi="Courier New"/>
          <w:i/>
          <w:iCs/>
          <w:snapToGrid w:val="0"/>
          <w:color w:val="00B050"/>
          <w:sz w:val="16"/>
          <w:szCs w:val="20"/>
          <w:lang w:val="en-GB" w:eastAsia="ko-KR"/>
        </w:rPr>
        <w:t>*** skip unmodified text ***</w:t>
      </w:r>
    </w:p>
    <w:p w14:paraId="0D2E78D6" w14:textId="77777777" w:rsidR="008450B9" w:rsidRDefault="008450B9" w:rsidP="008450B9">
      <w:pPr>
        <w:pStyle w:val="PL"/>
        <w:rPr>
          <w:ins w:id="384" w:author="Huawei" w:date="2025-02-05T18:25:00Z"/>
          <w:noProof w:val="0"/>
          <w:snapToGrid w:val="0"/>
        </w:rPr>
      </w:pPr>
      <w:r w:rsidRPr="00FF5905">
        <w:t>NZP-CSI-RS-ResourceID</w:t>
      </w:r>
      <w:r>
        <w:rPr>
          <w:snapToGrid w:val="0"/>
        </w:rPr>
        <w:t xml:space="preserve">::= </w:t>
      </w:r>
      <w:r w:rsidRPr="00FF5905">
        <w:rPr>
          <w:snapToGrid w:val="0"/>
        </w:rPr>
        <w:t>INTEGER  (0..191</w:t>
      </w:r>
      <w:r w:rsidRPr="001D2E49">
        <w:rPr>
          <w:noProof w:val="0"/>
          <w:snapToGrid w:val="0"/>
        </w:rPr>
        <w:t>)</w:t>
      </w:r>
    </w:p>
    <w:p w14:paraId="4ADE665C" w14:textId="77777777" w:rsidR="008450B9" w:rsidRDefault="008450B9" w:rsidP="008450B9">
      <w:pPr>
        <w:pStyle w:val="PL"/>
        <w:rPr>
          <w:ins w:id="385" w:author="Huawei" w:date="2025-02-05T18:25:00Z"/>
          <w:noProof w:val="0"/>
          <w:snapToGrid w:val="0"/>
        </w:rPr>
      </w:pPr>
    </w:p>
    <w:p w14:paraId="5109AF3D" w14:textId="77777777" w:rsidR="008450B9" w:rsidRDefault="008450B9" w:rsidP="008450B9">
      <w:pPr>
        <w:pStyle w:val="PL"/>
        <w:rPr>
          <w:ins w:id="386" w:author="Huawei" w:date="2025-02-05T18:25:00Z"/>
          <w:rFonts w:cs="Courier New"/>
          <w:snapToGrid w:val="0"/>
          <w:lang w:val="en-US" w:eastAsia="zh-CN"/>
        </w:rPr>
      </w:pPr>
      <w:ins w:id="387" w:author="Huawei" w:date="2025-02-05T18:25:00Z">
        <w:r>
          <w:rPr>
            <w:rFonts w:cs="Courier New"/>
            <w:snapToGrid w:val="0"/>
            <w:lang w:val="en-US" w:eastAsia="zh-CN"/>
          </w:rPr>
          <w:t>NumberOfSelectedMeasurements</w:t>
        </w:r>
        <w:r w:rsidRPr="00BA0279">
          <w:rPr>
            <w:rFonts w:cs="Courier New"/>
            <w:snapToGrid w:val="0"/>
            <w:highlight w:val="yellow"/>
            <w:lang w:val="en-US" w:eastAsia="zh-CN"/>
          </w:rPr>
          <w:t>(NAME-FFS)</w:t>
        </w:r>
      </w:ins>
      <w:ins w:id="388" w:author="Huawei" w:date="2025-02-05T18:26:00Z">
        <w:r>
          <w:rPr>
            <w:rFonts w:cs="Courier New"/>
            <w:snapToGrid w:val="0"/>
            <w:lang w:val="en-US" w:eastAsia="zh-CN"/>
          </w:rPr>
          <w:t xml:space="preserve"> ::= </w:t>
        </w:r>
      </w:ins>
      <w:ins w:id="389" w:author="Huawei" w:date="2025-03-17T15:27:00Z">
        <w:r>
          <w:rPr>
            <w:rFonts w:cs="Courier New"/>
            <w:snapToGrid w:val="0"/>
            <w:lang w:val="en-US" w:eastAsia="zh-CN"/>
          </w:rPr>
          <w:t>ENUMERATED(8,16,24,...)</w:t>
        </w:r>
      </w:ins>
    </w:p>
    <w:p w14:paraId="7B948C80" w14:textId="77777777" w:rsidR="008450B9" w:rsidRPr="002C5A4E" w:rsidRDefault="008450B9" w:rsidP="008450B9">
      <w:pPr>
        <w:pStyle w:val="PL"/>
        <w:rPr>
          <w:snapToGrid w:val="0"/>
          <w:lang w:val="en-US"/>
        </w:rPr>
      </w:pPr>
    </w:p>
    <w:p w14:paraId="0CDF066F" w14:textId="77777777" w:rsidR="008450B9" w:rsidRPr="00514844" w:rsidRDefault="008450B9" w:rsidP="008450B9">
      <w:pPr>
        <w:jc w:val="center"/>
        <w:rPr>
          <w:color w:val="FF0000"/>
        </w:rPr>
      </w:pPr>
      <w:r w:rsidRPr="00514844">
        <w:rPr>
          <w:color w:val="FF0000"/>
        </w:rPr>
        <w:t xml:space="preserve">&lt;&lt;&lt;&lt;&lt;&lt;&lt;&lt;&lt;&lt;&lt;&lt;&lt;&lt;&lt;&lt;&lt;&lt; </w:t>
      </w:r>
      <w:r>
        <w:rPr>
          <w:color w:val="FF0000"/>
        </w:rPr>
        <w:t>Next Change</w:t>
      </w:r>
      <w:r w:rsidRPr="00514844">
        <w:rPr>
          <w:color w:val="FF0000"/>
        </w:rPr>
        <w:t xml:space="preserve"> &gt;&gt;&gt;&gt;&gt;&gt;&gt;&gt;&gt;&gt;&gt;&gt;&gt;&gt;&gt;&gt;&gt;&gt;</w:t>
      </w:r>
    </w:p>
    <w:p w14:paraId="63069495"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outlineLvl w:val="3"/>
        <w:rPr>
          <w:rFonts w:ascii="Courier New" w:eastAsia="Malgun Gothic" w:hAnsi="Courier New" w:cs="Courier New"/>
          <w:snapToGrid w:val="0"/>
          <w:sz w:val="16"/>
          <w:szCs w:val="16"/>
          <w:lang w:val="en-GB" w:eastAsia="ko-KR"/>
        </w:rPr>
      </w:pPr>
    </w:p>
    <w:p w14:paraId="0E7F042E"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outlineLvl w:val="3"/>
        <w:rPr>
          <w:rFonts w:ascii="Courier New" w:eastAsia="Malgun Gothic" w:hAnsi="Courier New"/>
          <w:noProof/>
          <w:snapToGrid w:val="0"/>
          <w:sz w:val="16"/>
          <w:szCs w:val="20"/>
          <w:lang w:val="en-GB" w:eastAsia="ko-KR"/>
        </w:rPr>
      </w:pPr>
      <w:r w:rsidRPr="002F7AC1">
        <w:rPr>
          <w:rFonts w:ascii="Courier New" w:eastAsia="Malgun Gothic" w:hAnsi="Courier New" w:cs="Courier New"/>
          <w:snapToGrid w:val="0"/>
          <w:sz w:val="16"/>
          <w:szCs w:val="16"/>
          <w:lang w:val="en-GB" w:eastAsia="ko-KR"/>
        </w:rPr>
        <w:t>--</w:t>
      </w:r>
      <w:r w:rsidRPr="002F7AC1">
        <w:rPr>
          <w:rFonts w:ascii="Courier New" w:eastAsia="Malgun Gothic" w:hAnsi="Courier New"/>
          <w:noProof/>
          <w:snapToGrid w:val="0"/>
          <w:sz w:val="16"/>
          <w:szCs w:val="20"/>
          <w:lang w:val="en-GB" w:eastAsia="ko-KR"/>
        </w:rPr>
        <w:t xml:space="preserve"> T</w:t>
      </w:r>
    </w:p>
    <w:p w14:paraId="39D00957"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p>
    <w:p w14:paraId="7D032405"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2F7AC1">
        <w:rPr>
          <w:rFonts w:ascii="Courier New" w:eastAsia="Malgun Gothic" w:hAnsi="Courier New"/>
          <w:snapToGrid w:val="0"/>
          <w:sz w:val="16"/>
          <w:szCs w:val="20"/>
          <w:lang w:val="en-GB" w:eastAsia="ko-KR"/>
        </w:rPr>
        <w:t>TAC ::= OCTET STRING (SIZE(3))</w:t>
      </w:r>
    </w:p>
    <w:p w14:paraId="7C89D6B6"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p>
    <w:p w14:paraId="4EFF10E8"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r w:rsidRPr="002F7AC1">
        <w:rPr>
          <w:rFonts w:ascii="Courier New" w:eastAsia="Malgun Gothic" w:hAnsi="Courier New"/>
          <w:i/>
          <w:iCs/>
          <w:snapToGrid w:val="0"/>
          <w:color w:val="00B050"/>
          <w:sz w:val="16"/>
          <w:szCs w:val="20"/>
          <w:lang w:val="en-GB" w:eastAsia="ko-KR"/>
        </w:rPr>
        <w:t>*** skip unmodified text ***</w:t>
      </w:r>
    </w:p>
    <w:p w14:paraId="2A3879D0"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p>
    <w:p w14:paraId="53A5D8C2"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proofErr w:type="spellStart"/>
      <w:r w:rsidRPr="002F7AC1">
        <w:rPr>
          <w:rFonts w:ascii="Courier New" w:eastAsia="Malgun Gothic" w:hAnsi="Courier New"/>
          <w:snapToGrid w:val="0"/>
          <w:sz w:val="16"/>
          <w:szCs w:val="20"/>
          <w:lang w:val="en-GB" w:eastAsia="ko-KR"/>
        </w:rPr>
        <w:t>TRPMeasurementQuantities</w:t>
      </w:r>
      <w:proofErr w:type="spellEnd"/>
      <w:r w:rsidRPr="002F7AC1">
        <w:rPr>
          <w:rFonts w:ascii="Courier New" w:eastAsia="Malgun Gothic" w:hAnsi="Courier New"/>
          <w:snapToGrid w:val="0"/>
          <w:sz w:val="16"/>
          <w:szCs w:val="20"/>
          <w:lang w:val="en-GB" w:eastAsia="ko-KR"/>
        </w:rPr>
        <w:t xml:space="preserve"> ::= </w:t>
      </w:r>
      <w:r w:rsidRPr="002F7AC1">
        <w:rPr>
          <w:rFonts w:ascii="Courier New" w:eastAsia="Malgun Gothic" w:hAnsi="Courier New"/>
          <w:noProof/>
          <w:sz w:val="16"/>
          <w:szCs w:val="20"/>
          <w:lang w:val="sv-SE" w:eastAsia="ko-KR"/>
        </w:rPr>
        <w:t>SEQUENCE (SIZE (1..maxnoPosMeas)) OF TRPMeasurementQuantitiesList-Item</w:t>
      </w:r>
    </w:p>
    <w:p w14:paraId="1C796D29"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p>
    <w:p w14:paraId="795D79D6"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TRPMeasurementQuantitiesList-Item ::= SEQUENCE {</w:t>
      </w:r>
    </w:p>
    <w:p w14:paraId="1217EC93"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ab/>
        <w:t>tRPMeasurementQuantities-Item</w:t>
      </w:r>
      <w:r w:rsidRPr="002F7AC1">
        <w:rPr>
          <w:rFonts w:ascii="Courier New" w:eastAsia="Malgun Gothic" w:hAnsi="Courier New"/>
          <w:noProof/>
          <w:sz w:val="16"/>
          <w:szCs w:val="20"/>
          <w:lang w:val="sv-SE" w:eastAsia="ko-KR"/>
        </w:rPr>
        <w:tab/>
      </w:r>
      <w:r w:rsidRPr="002F7AC1">
        <w:rPr>
          <w:rFonts w:ascii="Courier New" w:eastAsia="Malgun Gothic" w:hAnsi="Courier New"/>
          <w:noProof/>
          <w:sz w:val="16"/>
          <w:szCs w:val="20"/>
          <w:lang w:val="sv-SE" w:eastAsia="ko-KR"/>
        </w:rPr>
        <w:tab/>
        <w:t>TRPMeasurementType,</w:t>
      </w:r>
    </w:p>
    <w:p w14:paraId="3ADB712F"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ab/>
        <w:t>timingReportingGranularityFactor</w:t>
      </w:r>
      <w:r w:rsidRPr="002F7AC1">
        <w:rPr>
          <w:rFonts w:ascii="Courier New" w:eastAsia="Malgun Gothic" w:hAnsi="Courier New"/>
          <w:noProof/>
          <w:sz w:val="16"/>
          <w:szCs w:val="20"/>
          <w:lang w:val="sv-SE" w:eastAsia="ko-KR"/>
        </w:rPr>
        <w:tab/>
        <w:t>INTEGER (0..5) OPTIONAL,</w:t>
      </w:r>
    </w:p>
    <w:p w14:paraId="0F91F13E"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ab/>
        <w:t>iE-Extensions</w:t>
      </w:r>
      <w:r w:rsidRPr="002F7AC1">
        <w:rPr>
          <w:rFonts w:ascii="Courier New" w:eastAsia="Malgun Gothic" w:hAnsi="Courier New"/>
          <w:noProof/>
          <w:sz w:val="16"/>
          <w:szCs w:val="20"/>
          <w:lang w:val="sv-SE" w:eastAsia="ko-KR"/>
        </w:rPr>
        <w:tab/>
      </w:r>
      <w:r w:rsidRPr="002F7AC1">
        <w:rPr>
          <w:rFonts w:ascii="Courier New" w:eastAsia="Malgun Gothic" w:hAnsi="Courier New"/>
          <w:noProof/>
          <w:sz w:val="16"/>
          <w:szCs w:val="20"/>
          <w:lang w:val="sv-SE" w:eastAsia="ko-KR"/>
        </w:rPr>
        <w:tab/>
      </w:r>
      <w:r w:rsidRPr="002F7AC1">
        <w:rPr>
          <w:rFonts w:ascii="Courier New" w:eastAsia="Malgun Gothic" w:hAnsi="Courier New"/>
          <w:noProof/>
          <w:sz w:val="16"/>
          <w:szCs w:val="20"/>
          <w:lang w:val="sv-SE" w:eastAsia="ko-KR"/>
        </w:rPr>
        <w:tab/>
        <w:t>ProtocolExtensionContainer {{ TRPMeasurementQuantitiesList-Item-ExtIEs}}</w:t>
      </w:r>
      <w:r w:rsidRPr="002F7AC1">
        <w:rPr>
          <w:rFonts w:ascii="Courier New" w:eastAsia="Malgun Gothic" w:hAnsi="Courier New"/>
          <w:noProof/>
          <w:sz w:val="16"/>
          <w:szCs w:val="20"/>
          <w:lang w:val="sv-SE" w:eastAsia="ko-KR"/>
        </w:rPr>
        <w:tab/>
      </w:r>
      <w:r w:rsidRPr="002F7AC1">
        <w:rPr>
          <w:rFonts w:ascii="Courier New" w:eastAsia="Malgun Gothic" w:hAnsi="Courier New"/>
          <w:noProof/>
          <w:sz w:val="16"/>
          <w:szCs w:val="20"/>
          <w:lang w:val="sv-SE" w:eastAsia="ko-KR"/>
        </w:rPr>
        <w:tab/>
        <w:t>OPTIONAL,</w:t>
      </w:r>
    </w:p>
    <w:p w14:paraId="6CE090D7"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ab/>
        <w:t>...</w:t>
      </w:r>
    </w:p>
    <w:p w14:paraId="7E218695"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w:t>
      </w:r>
    </w:p>
    <w:p w14:paraId="6734F358"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p>
    <w:p w14:paraId="7568627D"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zh-CN"/>
        </w:rPr>
      </w:pPr>
      <w:r w:rsidRPr="002F7AC1">
        <w:rPr>
          <w:rFonts w:ascii="Courier New" w:eastAsia="Malgun Gothic" w:hAnsi="Courier New"/>
          <w:noProof/>
          <w:sz w:val="16"/>
          <w:szCs w:val="20"/>
          <w:lang w:val="sv-SE" w:eastAsia="ko-KR"/>
        </w:rPr>
        <w:t>TRPMeasurementQuantitiesList-Item-ExtIEs NRPPA-PROTOCOL-EXTENSION ::= {</w:t>
      </w:r>
    </w:p>
    <w:p w14:paraId="4097485A" w14:textId="77777777" w:rsidR="008450B9" w:rsidRPr="00BA0279" w:rsidRDefault="008450B9" w:rsidP="008450B9">
      <w:pPr>
        <w:pStyle w:val="PL"/>
        <w:rPr>
          <w:ins w:id="390" w:author="Huawei" w:date="2025-02-05T18:17:00Z"/>
          <w:snapToGrid w:val="0"/>
          <w:lang w:val="fr-FR"/>
        </w:rPr>
      </w:pPr>
      <w:r w:rsidRPr="002F7AC1">
        <w:rPr>
          <w:rFonts w:hint="eastAsia"/>
          <w:snapToGrid w:val="0"/>
          <w:lang w:eastAsia="zh-CN"/>
        </w:rPr>
        <w:tab/>
      </w:r>
      <w:r w:rsidRPr="002F7AC1">
        <w:rPr>
          <w:snapToGrid w:val="0"/>
        </w:rPr>
        <w:t>{ID id-</w:t>
      </w:r>
      <w:r w:rsidRPr="002F7AC1">
        <w:rPr>
          <w:lang w:val="sv-SE"/>
        </w:rPr>
        <w:t>TimingReportingGranularityFactorExtended</w:t>
      </w:r>
      <w:r w:rsidRPr="002F7AC1">
        <w:rPr>
          <w:snapToGrid w:val="0"/>
        </w:rPr>
        <w:tab/>
        <w:t xml:space="preserve">CRITICALITY ignore EXTENSION </w:t>
      </w:r>
      <w:r w:rsidRPr="002F7AC1">
        <w:rPr>
          <w:lang w:val="sv-SE"/>
        </w:rPr>
        <w:t>TimingReportingGranularityFactorExtended</w:t>
      </w:r>
      <w:r w:rsidRPr="002F7AC1">
        <w:rPr>
          <w:snapToGrid w:val="0"/>
        </w:rPr>
        <w:t xml:space="preserve"> PRESENCE optional}</w:t>
      </w:r>
      <w:ins w:id="391" w:author="Huawei" w:date="2025-02-05T18:17:00Z">
        <w:r w:rsidRPr="00BA0279">
          <w:rPr>
            <w:snapToGrid w:val="0"/>
            <w:lang w:val="fr-FR"/>
          </w:rPr>
          <w:t>|</w:t>
        </w:r>
      </w:ins>
    </w:p>
    <w:p w14:paraId="06BF70C0" w14:textId="77777777" w:rsidR="008450B9" w:rsidRPr="00BA0279" w:rsidRDefault="008450B9" w:rsidP="008450B9">
      <w:pPr>
        <w:pStyle w:val="PL"/>
        <w:rPr>
          <w:ins w:id="392" w:author="Huawei" w:date="2025-02-05T18:20:00Z"/>
          <w:snapToGrid w:val="0"/>
          <w:lang w:val="fr-FR"/>
        </w:rPr>
      </w:pPr>
      <w:ins w:id="393" w:author="Huawei" w:date="2025-02-05T18:17:00Z">
        <w:r w:rsidRPr="00BA0279">
          <w:rPr>
            <w:lang w:val="sv-SE"/>
          </w:rPr>
          <w:tab/>
        </w:r>
      </w:ins>
      <w:ins w:id="394" w:author="Huawei" w:date="2025-02-05T18:19:00Z">
        <w:r w:rsidRPr="00BA0279">
          <w:rPr>
            <w:lang w:val="sv-SE"/>
          </w:rPr>
          <w:t>{ID id-</w:t>
        </w:r>
        <w:r>
          <w:rPr>
            <w:rFonts w:cs="Courier New"/>
            <w:snapToGrid w:val="0"/>
            <w:lang w:val="en-US" w:eastAsia="zh-CN"/>
          </w:rPr>
          <w:t>NumberOfSelectedMeasurements</w:t>
        </w:r>
        <w:r w:rsidRPr="00BA0279">
          <w:rPr>
            <w:rFonts w:cs="Courier New"/>
            <w:snapToGrid w:val="0"/>
            <w:highlight w:val="yellow"/>
            <w:lang w:val="en-US" w:eastAsia="zh-CN"/>
          </w:rPr>
          <w:t>(NAME-FFS)</w:t>
        </w:r>
        <w:r>
          <w:rPr>
            <w:lang w:val="sv-SE"/>
          </w:rPr>
          <w:tab/>
        </w:r>
        <w:r w:rsidRPr="00BA0279">
          <w:rPr>
            <w:lang w:val="sv-SE"/>
          </w:rPr>
          <w:t xml:space="preserve">CRITICALITY ignore EXTENSION </w:t>
        </w:r>
        <w:r>
          <w:rPr>
            <w:rFonts w:cs="Courier New"/>
            <w:snapToGrid w:val="0"/>
            <w:lang w:val="en-US" w:eastAsia="zh-CN"/>
          </w:rPr>
          <w:t>NumberOfSelectedMeasurements</w:t>
        </w:r>
        <w:r w:rsidRPr="00BA0279">
          <w:rPr>
            <w:rFonts w:cs="Courier New"/>
            <w:snapToGrid w:val="0"/>
            <w:highlight w:val="yellow"/>
            <w:lang w:val="en-US" w:eastAsia="zh-CN"/>
          </w:rPr>
          <w:t>(NAME-FFS)</w:t>
        </w:r>
        <w:r w:rsidRPr="00BA0279">
          <w:rPr>
            <w:lang w:val="sv-SE"/>
          </w:rPr>
          <w:t xml:space="preserve"> PRESENCE</w:t>
        </w:r>
        <w:r w:rsidRPr="00BA0279">
          <w:rPr>
            <w:lang w:val="sv-SE"/>
          </w:rPr>
          <w:tab/>
          <w:t>optional}</w:t>
        </w:r>
      </w:ins>
      <w:ins w:id="395" w:author="Huawei" w:date="2025-02-05T18:20:00Z">
        <w:r w:rsidRPr="00BA0279">
          <w:rPr>
            <w:snapToGrid w:val="0"/>
            <w:lang w:val="fr-FR"/>
          </w:rPr>
          <w:t>|</w:t>
        </w:r>
      </w:ins>
    </w:p>
    <w:p w14:paraId="7955373C" w14:textId="77777777" w:rsidR="008450B9" w:rsidRPr="002F7AC1" w:rsidRDefault="008450B9" w:rsidP="008450B9">
      <w:pPr>
        <w:pStyle w:val="PL"/>
        <w:rPr>
          <w:lang w:val="sv-SE"/>
        </w:rPr>
      </w:pPr>
      <w:ins w:id="396" w:author="Huawei" w:date="2025-02-05T18:20:00Z">
        <w:r w:rsidRPr="00BA0279">
          <w:rPr>
            <w:lang w:val="sv-SE"/>
          </w:rPr>
          <w:tab/>
          <w:t>{ID id-</w:t>
        </w:r>
        <w:r>
          <w:rPr>
            <w:rFonts w:cs="Courier New"/>
            <w:snapToGrid w:val="0"/>
            <w:lang w:val="en-US" w:eastAsia="zh-CN"/>
          </w:rPr>
          <w:t>EnhancedTimingReportingGranularityFactor</w:t>
        </w:r>
        <w:r w:rsidRPr="00BA0279">
          <w:rPr>
            <w:rFonts w:cs="Courier New"/>
            <w:snapToGrid w:val="0"/>
            <w:highlight w:val="yellow"/>
            <w:lang w:val="en-US" w:eastAsia="zh-CN"/>
          </w:rPr>
          <w:t>(NAME-FFS)</w:t>
        </w:r>
        <w:r>
          <w:rPr>
            <w:lang w:val="sv-SE"/>
          </w:rPr>
          <w:tab/>
        </w:r>
        <w:r w:rsidRPr="00BA0279">
          <w:rPr>
            <w:lang w:val="sv-SE"/>
          </w:rPr>
          <w:t xml:space="preserve">CRITICALITY ignore EXTENSION </w:t>
        </w:r>
        <w:r>
          <w:rPr>
            <w:rFonts w:cs="Courier New"/>
            <w:snapToGrid w:val="0"/>
            <w:lang w:val="en-US" w:eastAsia="zh-CN"/>
          </w:rPr>
          <w:t>EnhancedTimingReportingGranularityFactor</w:t>
        </w:r>
        <w:r w:rsidRPr="00BA0279">
          <w:rPr>
            <w:rFonts w:cs="Courier New"/>
            <w:snapToGrid w:val="0"/>
            <w:highlight w:val="yellow"/>
            <w:lang w:val="en-US" w:eastAsia="zh-CN"/>
          </w:rPr>
          <w:t>(NAME-FFS)</w:t>
        </w:r>
        <w:r>
          <w:rPr>
            <w:rFonts w:cs="Courier New"/>
            <w:snapToGrid w:val="0"/>
            <w:lang w:val="en-US" w:eastAsia="zh-CN"/>
          </w:rPr>
          <w:t xml:space="preserve"> </w:t>
        </w:r>
        <w:r w:rsidRPr="00BA0279">
          <w:rPr>
            <w:lang w:val="sv-SE"/>
          </w:rPr>
          <w:t>PRESENCE</w:t>
        </w:r>
        <w:r w:rsidRPr="00BA0279">
          <w:rPr>
            <w:lang w:val="sv-SE"/>
          </w:rPr>
          <w:tab/>
          <w:t>optional}</w:t>
        </w:r>
      </w:ins>
      <w:r w:rsidRPr="00BA0279">
        <w:rPr>
          <w:lang w:val="sv-SE"/>
        </w:rPr>
        <w:t>,</w:t>
      </w:r>
    </w:p>
    <w:p w14:paraId="5534EF8F"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ab/>
        <w:t>...</w:t>
      </w:r>
    </w:p>
    <w:p w14:paraId="6AD7170A"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F7AC1">
        <w:rPr>
          <w:rFonts w:ascii="Courier New" w:eastAsia="Malgun Gothic" w:hAnsi="Courier New"/>
          <w:noProof/>
          <w:sz w:val="16"/>
          <w:szCs w:val="20"/>
          <w:lang w:val="sv-SE" w:eastAsia="ko-KR"/>
        </w:rPr>
        <w:t>}</w:t>
      </w:r>
    </w:p>
    <w:p w14:paraId="589BCF85" w14:textId="77777777" w:rsidR="008450B9" w:rsidRPr="00514844" w:rsidRDefault="008450B9" w:rsidP="008450B9">
      <w:pPr>
        <w:jc w:val="center"/>
        <w:rPr>
          <w:color w:val="FF0000"/>
        </w:rPr>
      </w:pPr>
      <w:r w:rsidRPr="00514844">
        <w:rPr>
          <w:color w:val="FF0000"/>
        </w:rPr>
        <w:t xml:space="preserve">&lt;&lt;&lt;&lt;&lt;&lt;&lt;&lt;&lt;&lt;&lt;&lt;&lt;&lt;&lt;&lt;&lt;&lt; </w:t>
      </w:r>
      <w:r>
        <w:rPr>
          <w:color w:val="FF0000"/>
        </w:rPr>
        <w:t>Next Change</w:t>
      </w:r>
      <w:r w:rsidRPr="00514844">
        <w:rPr>
          <w:color w:val="FF0000"/>
        </w:rPr>
        <w:t xml:space="preserve"> &gt;&gt;&gt;&gt;&gt;&gt;&gt;&gt;&gt;&gt;&gt;&gt;&gt;&gt;&gt;&gt;&gt;&gt;</w:t>
      </w:r>
    </w:p>
    <w:p w14:paraId="6C7508F1" w14:textId="77777777" w:rsidR="008450B9" w:rsidRPr="002C5A4E" w:rsidRDefault="008450B9" w:rsidP="008450B9">
      <w:pPr>
        <w:keepNext/>
        <w:keepLines/>
        <w:overflowPunct w:val="0"/>
        <w:snapToGrid/>
        <w:spacing w:before="120" w:after="180"/>
        <w:jc w:val="left"/>
        <w:textAlignment w:val="baseline"/>
        <w:outlineLvl w:val="2"/>
        <w:rPr>
          <w:rFonts w:ascii="Arial" w:eastAsia="Malgun Gothic" w:hAnsi="Arial"/>
          <w:sz w:val="28"/>
          <w:szCs w:val="20"/>
          <w:lang w:val="en-GB" w:eastAsia="ko-KR"/>
        </w:rPr>
      </w:pPr>
      <w:r w:rsidRPr="002C5A4E">
        <w:rPr>
          <w:rFonts w:ascii="Arial" w:eastAsia="Malgun Gothic" w:hAnsi="Arial"/>
          <w:sz w:val="28"/>
          <w:szCs w:val="20"/>
          <w:lang w:val="en-GB" w:eastAsia="ko-KR"/>
        </w:rPr>
        <w:t>9.3.7</w:t>
      </w:r>
      <w:r w:rsidRPr="002C5A4E">
        <w:rPr>
          <w:rFonts w:ascii="Arial" w:eastAsia="Malgun Gothic" w:hAnsi="Arial"/>
          <w:sz w:val="28"/>
          <w:szCs w:val="20"/>
          <w:lang w:val="en-GB" w:eastAsia="ko-KR"/>
        </w:rPr>
        <w:tab/>
        <w:t>Constant definitions</w:t>
      </w:r>
    </w:p>
    <w:p w14:paraId="60E4E768" w14:textId="77777777" w:rsidR="008450B9" w:rsidRDefault="008450B9" w:rsidP="008450B9">
      <w:pPr>
        <w:pStyle w:val="PL"/>
        <w:rPr>
          <w:snapToGrid w:val="0"/>
        </w:rPr>
      </w:pPr>
      <w:r w:rsidRPr="0058042D">
        <w:rPr>
          <w:snapToGrid w:val="0"/>
        </w:rPr>
        <w:t>-- ASN1START</w:t>
      </w:r>
    </w:p>
    <w:p w14:paraId="488E6350" w14:textId="77777777" w:rsidR="008450B9" w:rsidRPr="00707B3F" w:rsidRDefault="008450B9" w:rsidP="008450B9">
      <w:pPr>
        <w:pStyle w:val="PL"/>
        <w:rPr>
          <w:snapToGrid w:val="0"/>
        </w:rPr>
      </w:pPr>
      <w:r w:rsidRPr="00707B3F">
        <w:rPr>
          <w:snapToGrid w:val="0"/>
        </w:rPr>
        <w:t>-- **************************************************************</w:t>
      </w:r>
    </w:p>
    <w:p w14:paraId="1984C86F" w14:textId="77777777" w:rsidR="008450B9" w:rsidRPr="00707B3F" w:rsidRDefault="008450B9" w:rsidP="008450B9">
      <w:pPr>
        <w:pStyle w:val="PL"/>
        <w:rPr>
          <w:snapToGrid w:val="0"/>
        </w:rPr>
      </w:pPr>
      <w:r w:rsidRPr="00707B3F">
        <w:rPr>
          <w:snapToGrid w:val="0"/>
        </w:rPr>
        <w:t>--</w:t>
      </w:r>
    </w:p>
    <w:p w14:paraId="160A1209" w14:textId="77777777" w:rsidR="008450B9" w:rsidRPr="00707B3F" w:rsidRDefault="008450B9" w:rsidP="008450B9">
      <w:pPr>
        <w:pStyle w:val="PL"/>
        <w:rPr>
          <w:snapToGrid w:val="0"/>
        </w:rPr>
      </w:pPr>
      <w:r w:rsidRPr="00707B3F">
        <w:rPr>
          <w:snapToGrid w:val="0"/>
        </w:rPr>
        <w:t>-- Constant definitions</w:t>
      </w:r>
    </w:p>
    <w:p w14:paraId="1B62903B" w14:textId="77777777" w:rsidR="008450B9" w:rsidRPr="00707B3F" w:rsidRDefault="008450B9" w:rsidP="008450B9">
      <w:pPr>
        <w:pStyle w:val="PL"/>
        <w:rPr>
          <w:snapToGrid w:val="0"/>
        </w:rPr>
      </w:pPr>
      <w:r w:rsidRPr="00707B3F">
        <w:rPr>
          <w:snapToGrid w:val="0"/>
        </w:rPr>
        <w:t>--</w:t>
      </w:r>
    </w:p>
    <w:p w14:paraId="2F43DA50" w14:textId="77777777" w:rsidR="008450B9" w:rsidRDefault="008450B9" w:rsidP="008450B9">
      <w:pPr>
        <w:pStyle w:val="PL"/>
        <w:rPr>
          <w:snapToGrid w:val="0"/>
        </w:rPr>
      </w:pPr>
      <w:r w:rsidRPr="00707B3F">
        <w:rPr>
          <w:snapToGrid w:val="0"/>
        </w:rPr>
        <w:t>-- **************************************************************</w:t>
      </w:r>
    </w:p>
    <w:p w14:paraId="591AEF5A" w14:textId="77777777" w:rsidR="008450B9" w:rsidRPr="00707B3F" w:rsidRDefault="008450B9" w:rsidP="008450B9">
      <w:pPr>
        <w:pStyle w:val="PL"/>
        <w:rPr>
          <w:snapToGrid w:val="0"/>
        </w:rPr>
      </w:pPr>
    </w:p>
    <w:p w14:paraId="795D23B0"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r w:rsidRPr="002F7AC1">
        <w:rPr>
          <w:rFonts w:ascii="Courier New" w:eastAsia="Malgun Gothic" w:hAnsi="Courier New"/>
          <w:i/>
          <w:iCs/>
          <w:snapToGrid w:val="0"/>
          <w:color w:val="00B050"/>
          <w:sz w:val="16"/>
          <w:szCs w:val="20"/>
          <w:lang w:val="en-GB" w:eastAsia="ko-KR"/>
        </w:rPr>
        <w:lastRenderedPageBreak/>
        <w:t>*** skip unmodified text ***</w:t>
      </w:r>
    </w:p>
    <w:p w14:paraId="052F0888" w14:textId="77777777" w:rsidR="008450B9" w:rsidRPr="002F7AC1"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p>
    <w:p w14:paraId="78670AF7" w14:textId="77777777" w:rsidR="008450B9" w:rsidRPr="008E41D6" w:rsidRDefault="008450B9" w:rsidP="008450B9">
      <w:pPr>
        <w:pStyle w:val="PL"/>
        <w:rPr>
          <w:snapToGrid w:val="0"/>
        </w:rPr>
      </w:pPr>
      <w:r w:rsidRPr="008E41D6">
        <w:rPr>
          <w:snapToGrid w:val="0"/>
        </w:rPr>
        <w:t>-- **************************************************************</w:t>
      </w:r>
    </w:p>
    <w:p w14:paraId="241CA376" w14:textId="77777777" w:rsidR="008450B9" w:rsidRPr="008E41D6" w:rsidRDefault="008450B9" w:rsidP="008450B9">
      <w:pPr>
        <w:pStyle w:val="PL"/>
        <w:rPr>
          <w:snapToGrid w:val="0"/>
        </w:rPr>
      </w:pPr>
      <w:r w:rsidRPr="008E41D6">
        <w:rPr>
          <w:snapToGrid w:val="0"/>
        </w:rPr>
        <w:t>--</w:t>
      </w:r>
    </w:p>
    <w:p w14:paraId="79B7B7E9" w14:textId="77777777" w:rsidR="008450B9" w:rsidRPr="008E41D6" w:rsidRDefault="008450B9" w:rsidP="008450B9">
      <w:pPr>
        <w:pStyle w:val="PL"/>
        <w:rPr>
          <w:snapToGrid w:val="0"/>
        </w:rPr>
      </w:pPr>
      <w:r w:rsidRPr="008E41D6">
        <w:rPr>
          <w:snapToGrid w:val="0"/>
        </w:rPr>
        <w:t>-- IEs</w:t>
      </w:r>
    </w:p>
    <w:p w14:paraId="181761E1" w14:textId="77777777" w:rsidR="008450B9" w:rsidRPr="008E41D6" w:rsidRDefault="008450B9" w:rsidP="008450B9">
      <w:pPr>
        <w:pStyle w:val="PL"/>
        <w:rPr>
          <w:snapToGrid w:val="0"/>
        </w:rPr>
      </w:pPr>
      <w:r w:rsidRPr="008E41D6">
        <w:rPr>
          <w:snapToGrid w:val="0"/>
        </w:rPr>
        <w:t>--</w:t>
      </w:r>
    </w:p>
    <w:p w14:paraId="5412AE82" w14:textId="77777777" w:rsidR="008450B9" w:rsidRPr="008E41D6" w:rsidRDefault="008450B9" w:rsidP="008450B9">
      <w:pPr>
        <w:pStyle w:val="PL"/>
        <w:rPr>
          <w:snapToGrid w:val="0"/>
        </w:rPr>
      </w:pPr>
      <w:r w:rsidRPr="008E41D6">
        <w:rPr>
          <w:snapToGrid w:val="0"/>
        </w:rPr>
        <w:t>-- **************************************************************</w:t>
      </w:r>
    </w:p>
    <w:p w14:paraId="6BBD8CC9" w14:textId="77777777" w:rsidR="008450B9" w:rsidRPr="008E41D6" w:rsidRDefault="008450B9" w:rsidP="008450B9">
      <w:pPr>
        <w:pStyle w:val="PL"/>
        <w:rPr>
          <w:snapToGrid w:val="0"/>
        </w:rPr>
      </w:pPr>
    </w:p>
    <w:p w14:paraId="61CEF9DF"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r w:rsidRPr="002C5A4E">
        <w:rPr>
          <w:rFonts w:ascii="Courier New" w:eastAsia="Malgun Gothic" w:hAnsi="Courier New"/>
          <w:noProof/>
          <w:sz w:val="16"/>
          <w:szCs w:val="20"/>
          <w:lang w:val="sv-SE" w:eastAsia="ko-KR"/>
        </w:rPr>
        <w:t>id-Cause</w:t>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r>
      <w:r w:rsidRPr="002C5A4E">
        <w:rPr>
          <w:rFonts w:ascii="Courier New" w:eastAsia="Malgun Gothic" w:hAnsi="Courier New"/>
          <w:noProof/>
          <w:sz w:val="16"/>
          <w:szCs w:val="20"/>
          <w:lang w:val="sv-SE" w:eastAsia="ko-KR"/>
        </w:rPr>
        <w:tab/>
        <w:t>ProtocolIE-ID ::= 0</w:t>
      </w:r>
    </w:p>
    <w:p w14:paraId="5C54CDC8"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p>
    <w:p w14:paraId="3C674F78"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r w:rsidRPr="002F7AC1">
        <w:rPr>
          <w:rFonts w:ascii="Courier New" w:eastAsia="Malgun Gothic" w:hAnsi="Courier New"/>
          <w:i/>
          <w:iCs/>
          <w:snapToGrid w:val="0"/>
          <w:color w:val="00B050"/>
          <w:sz w:val="16"/>
          <w:szCs w:val="20"/>
          <w:lang w:val="en-GB" w:eastAsia="ko-KR"/>
        </w:rPr>
        <w:t>*** skip unmodified text ***</w:t>
      </w:r>
    </w:p>
    <w:p w14:paraId="626071F4" w14:textId="77777777" w:rsidR="008450B9"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snapToGrid w:val="0"/>
          <w:color w:val="00B050"/>
          <w:sz w:val="16"/>
          <w:szCs w:val="20"/>
          <w:lang w:val="en-GB" w:eastAsia="ko-KR"/>
        </w:rPr>
      </w:pPr>
    </w:p>
    <w:p w14:paraId="290082CC" w14:textId="77777777" w:rsidR="008450B9" w:rsidRDefault="008450B9" w:rsidP="008450B9">
      <w:pPr>
        <w:pStyle w:val="PL"/>
        <w:rPr>
          <w:ins w:id="397" w:author="Huawei" w:date="2025-02-05T18:33:00Z"/>
          <w:rFonts w:cs="Courier New"/>
          <w:snapToGrid w:val="0"/>
          <w:lang w:val="en-US" w:eastAsia="zh-CN"/>
        </w:rPr>
      </w:pPr>
      <w:r w:rsidRPr="00AC04BB">
        <w:rPr>
          <w:rFonts w:cs="Courier New"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rFonts w:cs="Courier New"/>
          <w:snapToGrid w:val="0"/>
          <w:lang w:val="en-US" w:eastAsia="zh-CN"/>
        </w:rPr>
        <w:t>ProtocolIE-ID ::=</w:t>
      </w:r>
      <w:r>
        <w:rPr>
          <w:rFonts w:cs="Courier New"/>
          <w:snapToGrid w:val="0"/>
          <w:lang w:val="en-US" w:eastAsia="zh-CN"/>
        </w:rPr>
        <w:t xml:space="preserve"> 165</w:t>
      </w:r>
    </w:p>
    <w:p w14:paraId="13A687D5" w14:textId="77777777" w:rsidR="008450B9" w:rsidRDefault="008450B9" w:rsidP="008450B9">
      <w:pPr>
        <w:pStyle w:val="PL"/>
        <w:rPr>
          <w:ins w:id="398" w:author="Huawei" w:date="2025-02-05T18:34:00Z"/>
          <w:rFonts w:cs="Courier New"/>
          <w:snapToGrid w:val="0"/>
          <w:lang w:val="en-US" w:eastAsia="zh-CN"/>
        </w:rPr>
      </w:pPr>
      <w:ins w:id="399" w:author="Huawei" w:date="2025-02-05T18:33:00Z">
        <w:r>
          <w:rPr>
            <w:rFonts w:cs="Courier New"/>
            <w:snapToGrid w:val="0"/>
            <w:lang w:val="en-US" w:eastAsia="zh-CN"/>
          </w:rPr>
          <w:t>id-NumberOfSelectedMeasurements</w:t>
        </w:r>
        <w:r w:rsidRPr="00BA0279">
          <w:rPr>
            <w:rFonts w:cs="Courier New"/>
            <w:snapToGrid w:val="0"/>
            <w:highlight w:val="yellow"/>
            <w:lang w:val="en-US" w:eastAsia="zh-CN"/>
          </w:rPr>
          <w:t>(NAME-FFS)</w:t>
        </w:r>
      </w:ins>
      <w:ins w:id="400" w:author="Huawei" w:date="2025-02-05T18:34:00Z">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sidRPr="00AC04BB">
          <w:rPr>
            <w:rFonts w:cs="Courier New"/>
            <w:snapToGrid w:val="0"/>
            <w:lang w:val="en-US" w:eastAsia="zh-CN"/>
          </w:rPr>
          <w:t>ProtocolIE-ID ::=</w:t>
        </w:r>
        <w:r>
          <w:rPr>
            <w:rFonts w:cs="Courier New"/>
            <w:snapToGrid w:val="0"/>
            <w:lang w:val="en-US" w:eastAsia="zh-CN"/>
          </w:rPr>
          <w:t xml:space="preserve"> bbb</w:t>
        </w:r>
      </w:ins>
    </w:p>
    <w:p w14:paraId="76B5A0EF" w14:textId="77777777" w:rsidR="008450B9" w:rsidRDefault="008450B9" w:rsidP="008450B9">
      <w:pPr>
        <w:pStyle w:val="PL"/>
        <w:rPr>
          <w:ins w:id="401" w:author="Huawei" w:date="2025-02-05T18:33:00Z"/>
          <w:rFonts w:cs="Courier New"/>
          <w:snapToGrid w:val="0"/>
          <w:lang w:val="en-US" w:eastAsia="zh-CN"/>
        </w:rPr>
      </w:pPr>
      <w:ins w:id="402" w:author="Huawei" w:date="2025-02-05T18:33:00Z">
        <w:r>
          <w:rPr>
            <w:rFonts w:cs="Courier New"/>
            <w:snapToGrid w:val="0"/>
            <w:lang w:val="en-US" w:eastAsia="zh-CN"/>
          </w:rPr>
          <w:t>id-EnhancedTimingReportingGranularityFactor</w:t>
        </w:r>
        <w:r w:rsidRPr="00BA0279">
          <w:rPr>
            <w:rFonts w:cs="Courier New"/>
            <w:snapToGrid w:val="0"/>
            <w:highlight w:val="yellow"/>
            <w:lang w:val="en-US" w:eastAsia="zh-CN"/>
          </w:rPr>
          <w:t>(NAME-FFS)</w:t>
        </w:r>
      </w:ins>
      <w:ins w:id="403" w:author="Huawei" w:date="2025-02-05T18:34:00Z">
        <w:r>
          <w:rPr>
            <w:rFonts w:cs="Courier New"/>
            <w:snapToGrid w:val="0"/>
            <w:lang w:val="en-US" w:eastAsia="zh-CN"/>
          </w:rPr>
          <w:tab/>
        </w:r>
        <w:r>
          <w:rPr>
            <w:rFonts w:cs="Courier New"/>
            <w:snapToGrid w:val="0"/>
            <w:lang w:val="en-US" w:eastAsia="zh-CN"/>
          </w:rPr>
          <w:tab/>
        </w:r>
        <w:r>
          <w:rPr>
            <w:rFonts w:cs="Courier New"/>
            <w:snapToGrid w:val="0"/>
            <w:lang w:val="en-US" w:eastAsia="zh-CN"/>
          </w:rPr>
          <w:tab/>
        </w:r>
        <w:r w:rsidRPr="00AC04BB">
          <w:rPr>
            <w:rFonts w:cs="Courier New"/>
            <w:snapToGrid w:val="0"/>
            <w:lang w:val="en-US" w:eastAsia="zh-CN"/>
          </w:rPr>
          <w:t>ProtocolIE-ID ::=</w:t>
        </w:r>
        <w:r>
          <w:rPr>
            <w:rFonts w:cs="Courier New"/>
            <w:snapToGrid w:val="0"/>
            <w:lang w:val="en-US" w:eastAsia="zh-CN"/>
          </w:rPr>
          <w:t xml:space="preserve"> ccc</w:t>
        </w:r>
      </w:ins>
    </w:p>
    <w:p w14:paraId="30EBF79F" w14:textId="77777777" w:rsidR="008450B9" w:rsidRDefault="008450B9" w:rsidP="008450B9">
      <w:pPr>
        <w:pStyle w:val="PL"/>
      </w:pPr>
    </w:p>
    <w:p w14:paraId="67875FE8" w14:textId="77777777" w:rsidR="008450B9" w:rsidRPr="002C5A4E" w:rsidRDefault="008450B9" w:rsidP="008450B9">
      <w:pPr>
        <w:jc w:val="center"/>
        <w:rPr>
          <w:color w:val="FF0000"/>
        </w:rPr>
      </w:pPr>
      <w:r w:rsidRPr="00514844">
        <w:rPr>
          <w:color w:val="FF0000"/>
        </w:rPr>
        <w:t xml:space="preserve">&lt;&lt;&lt;&lt;&lt;&lt;&lt;&lt;&lt;&lt;&lt;&lt;&lt;&lt;&lt;&lt;&lt;&lt; </w:t>
      </w:r>
      <w:r>
        <w:rPr>
          <w:color w:val="FF0000"/>
        </w:rPr>
        <w:t>End of Changes</w:t>
      </w:r>
      <w:r w:rsidRPr="00514844">
        <w:rPr>
          <w:color w:val="FF0000"/>
        </w:rPr>
        <w:t xml:space="preserve"> &gt;&gt;&gt;&gt;&gt;&gt;&gt;&gt;&gt;&gt;&gt;&gt;&gt;&gt;&gt;&gt;&gt;&gt;</w:t>
      </w:r>
    </w:p>
    <w:p w14:paraId="4F773C9E" w14:textId="77777777" w:rsidR="008450B9" w:rsidRPr="002C5A4E"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sv-SE" w:eastAsia="ko-KR"/>
        </w:rPr>
      </w:pPr>
    </w:p>
    <w:p w14:paraId="2C5D6479" w14:textId="77777777" w:rsidR="008450B9" w:rsidRPr="002C5A4E" w:rsidRDefault="008450B9" w:rsidP="008450B9">
      <w:pPr>
        <w:rPr>
          <w:lang w:val="en-GB"/>
        </w:rPr>
      </w:pPr>
    </w:p>
    <w:p w14:paraId="15E43F17" w14:textId="77777777" w:rsidR="008450B9" w:rsidRPr="00175C2E" w:rsidRDefault="008450B9" w:rsidP="008450B9">
      <w:pPr>
        <w:pStyle w:val="Header"/>
        <w:ind w:left="360" w:hanging="360"/>
        <w:rPr>
          <w:color w:val="000000" w:themeColor="text1"/>
          <w:kern w:val="2"/>
          <w:lang w:eastAsia="zh-CN"/>
        </w:rPr>
      </w:pPr>
    </w:p>
    <w:p w14:paraId="7055139E" w14:textId="77777777" w:rsidR="008450B9" w:rsidRPr="005F3803" w:rsidRDefault="008450B9" w:rsidP="008450B9"/>
    <w:p w14:paraId="0ADE926E" w14:textId="77777777" w:rsidR="008450B9" w:rsidRDefault="008450B9" w:rsidP="008450B9">
      <w:pPr>
        <w:spacing w:before="120"/>
        <w:jc w:val="left"/>
        <w:rPr>
          <w:color w:val="FF0000"/>
        </w:rPr>
      </w:pPr>
    </w:p>
    <w:p w14:paraId="17A44D85" w14:textId="77777777" w:rsidR="008450B9" w:rsidRPr="004E4843" w:rsidRDefault="008450B9" w:rsidP="00845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eastAsia="ko-KR"/>
        </w:rPr>
      </w:pPr>
    </w:p>
    <w:p w14:paraId="536687A0" w14:textId="77777777" w:rsidR="00537BAE" w:rsidRPr="008450B9" w:rsidRDefault="00537BAE" w:rsidP="008450B9"/>
    <w:sectPr w:rsidR="00537BAE" w:rsidRPr="008450B9" w:rsidSect="000D2FDC">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0711B" w14:textId="77777777" w:rsidR="00497313" w:rsidRDefault="00497313">
      <w:pPr>
        <w:spacing w:after="0"/>
      </w:pPr>
      <w:r>
        <w:separator/>
      </w:r>
    </w:p>
  </w:endnote>
  <w:endnote w:type="continuationSeparator" w:id="0">
    <w:p w14:paraId="1FE75EC4" w14:textId="77777777" w:rsidR="00497313" w:rsidRDefault="004973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7534D" w14:textId="77777777" w:rsidR="00497313" w:rsidRDefault="00497313">
      <w:pPr>
        <w:spacing w:after="0"/>
      </w:pPr>
      <w:r>
        <w:separator/>
      </w:r>
    </w:p>
  </w:footnote>
  <w:footnote w:type="continuationSeparator" w:id="0">
    <w:p w14:paraId="7884544C" w14:textId="77777777" w:rsidR="00497313" w:rsidRDefault="004973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ListBullet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DC6044"/>
    <w:multiLevelType w:val="hybridMultilevel"/>
    <w:tmpl w:val="BB36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946BA6"/>
    <w:multiLevelType w:val="hybridMultilevel"/>
    <w:tmpl w:val="0B52C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C97DA8"/>
    <w:multiLevelType w:val="hybridMultilevel"/>
    <w:tmpl w:val="CFCA2032"/>
    <w:lvl w:ilvl="0" w:tplc="04090001">
      <w:start w:val="1"/>
      <w:numFmt w:val="bullet"/>
      <w:lvlText w:val=""/>
      <w:lvlJc w:val="left"/>
      <w:pPr>
        <w:ind w:left="742" w:hanging="360"/>
      </w:pPr>
      <w:rPr>
        <w:rFonts w:ascii="Symbol" w:hAnsi="Symbol"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8"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3B557C1"/>
    <w:multiLevelType w:val="multilevel"/>
    <w:tmpl w:val="E6DC42A0"/>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431" w:hanging="431"/>
      </w:pPr>
      <w:rPr>
        <w:rFonts w:ascii="Times New Roman" w:hAnsi="Times New Roman" w:hint="default"/>
        <w:b/>
        <w:i w:val="0"/>
        <w:sz w:val="24"/>
      </w:rPr>
    </w:lvl>
    <w:lvl w:ilvl="2">
      <w:start w:val="1"/>
      <w:numFmt w:val="decimal"/>
      <w:lvlText w:val="%1.%2.%3"/>
      <w:lvlJc w:val="left"/>
      <w:pPr>
        <w:tabs>
          <w:tab w:val="num" w:pos="1570"/>
        </w:tabs>
        <w:ind w:left="157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65D50E0"/>
    <w:multiLevelType w:val="hybridMultilevel"/>
    <w:tmpl w:val="F04424B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3" w15:restartNumberingAfterBreak="0">
    <w:nsid w:val="3E3F3C7E"/>
    <w:multiLevelType w:val="hybridMultilevel"/>
    <w:tmpl w:val="69E6FCD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76F3F0B"/>
    <w:multiLevelType w:val="hybridMultilevel"/>
    <w:tmpl w:val="3D62403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BB82268"/>
    <w:multiLevelType w:val="multilevel"/>
    <w:tmpl w:val="39780532"/>
    <w:lvl w:ilvl="0">
      <w:start w:val="1"/>
      <w:numFmt w:val="decimal"/>
      <w:pStyle w:val="ListBullet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D9F1278"/>
    <w:multiLevelType w:val="hybridMultilevel"/>
    <w:tmpl w:val="7EB8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A0640E"/>
    <w:multiLevelType w:val="multilevel"/>
    <w:tmpl w:val="1DCC99CA"/>
    <w:lvl w:ilvl="0">
      <w:start w:val="1"/>
      <w:numFmt w:val="bullet"/>
      <w:lvlText w:val=""/>
      <w:lvlJc w:val="left"/>
      <w:pPr>
        <w:ind w:left="720" w:hanging="360"/>
      </w:pPr>
      <w:rPr>
        <w:rFonts w:ascii="Symbol" w:hAnsi="Symbol" w:hint="default"/>
        <w:color w:val="00B05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9"/>
  </w:num>
  <w:num w:numId="2">
    <w:abstractNumId w:val="12"/>
  </w:num>
  <w:num w:numId="3">
    <w:abstractNumId w:val="25"/>
  </w:num>
  <w:num w:numId="4">
    <w:abstractNumId w:val="11"/>
  </w:num>
  <w:num w:numId="5">
    <w:abstractNumId w:val="3"/>
  </w:num>
  <w:num w:numId="6">
    <w:abstractNumId w:val="1"/>
  </w:num>
  <w:num w:numId="7">
    <w:abstractNumId w:val="20"/>
  </w:num>
  <w:num w:numId="8">
    <w:abstractNumId w:val="16"/>
  </w:num>
  <w:num w:numId="9">
    <w:abstractNumId w:val="13"/>
  </w:num>
  <w:num w:numId="10">
    <w:abstractNumId w:val="7"/>
  </w:num>
  <w:num w:numId="11">
    <w:abstractNumId w:val="24"/>
  </w:num>
  <w:num w:numId="12">
    <w:abstractNumId w:val="0"/>
  </w:num>
  <w:num w:numId="13">
    <w:abstractNumId w:val="19"/>
  </w:num>
  <w:num w:numId="14">
    <w:abstractNumId w:val="15"/>
  </w:num>
  <w:num w:numId="15">
    <w:abstractNumId w:val="23"/>
  </w:num>
  <w:num w:numId="16">
    <w:abstractNumId w:val="18"/>
  </w:num>
  <w:num w:numId="17">
    <w:abstractNumId w:val="22"/>
  </w:num>
  <w:num w:numId="18">
    <w:abstractNumId w:val="2"/>
  </w:num>
  <w:num w:numId="19">
    <w:abstractNumId w:val="10"/>
  </w:num>
  <w:num w:numId="20">
    <w:abstractNumId w:val="6"/>
  </w:num>
  <w:num w:numId="21">
    <w:abstractNumId w:val="4"/>
  </w:num>
  <w:num w:numId="22">
    <w:abstractNumId w:val="8"/>
  </w:num>
  <w:num w:numId="23">
    <w:abstractNumId w:val="26"/>
  </w:num>
  <w:num w:numId="24">
    <w:abstractNumId w:val="14"/>
  </w:num>
  <w:num w:numId="25">
    <w:abstractNumId w:val="17"/>
  </w:num>
  <w:num w:numId="26">
    <w:abstractNumId w:val="21"/>
  </w:num>
  <w:num w:numId="27">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65"/>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413"/>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1E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B3A"/>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D0F"/>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340"/>
    <w:rsid w:val="00057657"/>
    <w:rsid w:val="00057667"/>
    <w:rsid w:val="00057D87"/>
    <w:rsid w:val="00057DA4"/>
    <w:rsid w:val="00057DC8"/>
    <w:rsid w:val="00057E09"/>
    <w:rsid w:val="00057FB1"/>
    <w:rsid w:val="00060087"/>
    <w:rsid w:val="00060096"/>
    <w:rsid w:val="00060153"/>
    <w:rsid w:val="00060342"/>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CC4"/>
    <w:rsid w:val="00074DD7"/>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BD5"/>
    <w:rsid w:val="00080C9A"/>
    <w:rsid w:val="00080EB4"/>
    <w:rsid w:val="000810D3"/>
    <w:rsid w:val="00081476"/>
    <w:rsid w:val="0008184E"/>
    <w:rsid w:val="00081ACF"/>
    <w:rsid w:val="00081B1D"/>
    <w:rsid w:val="00081C6D"/>
    <w:rsid w:val="00081D01"/>
    <w:rsid w:val="00081F21"/>
    <w:rsid w:val="0008214C"/>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CC6"/>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10F"/>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5B9"/>
    <w:rsid w:val="000A4A19"/>
    <w:rsid w:val="000A4F9C"/>
    <w:rsid w:val="000A5136"/>
    <w:rsid w:val="000A5344"/>
    <w:rsid w:val="000A53FC"/>
    <w:rsid w:val="000A5482"/>
    <w:rsid w:val="000A588E"/>
    <w:rsid w:val="000A5BDA"/>
    <w:rsid w:val="000A6002"/>
    <w:rsid w:val="000A61EB"/>
    <w:rsid w:val="000A6351"/>
    <w:rsid w:val="000A63D6"/>
    <w:rsid w:val="000A6539"/>
    <w:rsid w:val="000A66FD"/>
    <w:rsid w:val="000A67D4"/>
    <w:rsid w:val="000A67FE"/>
    <w:rsid w:val="000A6851"/>
    <w:rsid w:val="000A6852"/>
    <w:rsid w:val="000A6DE8"/>
    <w:rsid w:val="000A6F2D"/>
    <w:rsid w:val="000A6F81"/>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1FE4"/>
    <w:rsid w:val="000B25DB"/>
    <w:rsid w:val="000B2768"/>
    <w:rsid w:val="000B2985"/>
    <w:rsid w:val="000B2A6F"/>
    <w:rsid w:val="000B2C88"/>
    <w:rsid w:val="000B2E28"/>
    <w:rsid w:val="000B30D1"/>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745"/>
    <w:rsid w:val="000C491E"/>
    <w:rsid w:val="000C4981"/>
    <w:rsid w:val="000C4982"/>
    <w:rsid w:val="000C4BBA"/>
    <w:rsid w:val="000C4C5A"/>
    <w:rsid w:val="000C517E"/>
    <w:rsid w:val="000C55A7"/>
    <w:rsid w:val="000C5603"/>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37"/>
    <w:rsid w:val="000D2DE9"/>
    <w:rsid w:val="000D2FDC"/>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0F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0E0"/>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7A5"/>
    <w:rsid w:val="00117969"/>
    <w:rsid w:val="00117C85"/>
    <w:rsid w:val="00117E2E"/>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6AC"/>
    <w:rsid w:val="0012494E"/>
    <w:rsid w:val="00124A79"/>
    <w:rsid w:val="00124C78"/>
    <w:rsid w:val="00124D5D"/>
    <w:rsid w:val="00124D84"/>
    <w:rsid w:val="00124E9A"/>
    <w:rsid w:val="0012507A"/>
    <w:rsid w:val="001250DD"/>
    <w:rsid w:val="001254E8"/>
    <w:rsid w:val="00125733"/>
    <w:rsid w:val="00125D3F"/>
    <w:rsid w:val="00125DFD"/>
    <w:rsid w:val="00126004"/>
    <w:rsid w:val="001263AA"/>
    <w:rsid w:val="0012642F"/>
    <w:rsid w:val="001264A9"/>
    <w:rsid w:val="00126839"/>
    <w:rsid w:val="00126929"/>
    <w:rsid w:val="00126C73"/>
    <w:rsid w:val="00126D14"/>
    <w:rsid w:val="001271B2"/>
    <w:rsid w:val="00127948"/>
    <w:rsid w:val="001279DC"/>
    <w:rsid w:val="00127DA4"/>
    <w:rsid w:val="00127DFA"/>
    <w:rsid w:val="00127E5E"/>
    <w:rsid w:val="00127EDB"/>
    <w:rsid w:val="001301AD"/>
    <w:rsid w:val="00130318"/>
    <w:rsid w:val="00130646"/>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CF6"/>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9D"/>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3D"/>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A68"/>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8B1"/>
    <w:rsid w:val="0017196C"/>
    <w:rsid w:val="00171AAD"/>
    <w:rsid w:val="00171CB7"/>
    <w:rsid w:val="00171E10"/>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07"/>
    <w:rsid w:val="00181A61"/>
    <w:rsid w:val="00181B0E"/>
    <w:rsid w:val="00181C36"/>
    <w:rsid w:val="00181DA1"/>
    <w:rsid w:val="00181E0D"/>
    <w:rsid w:val="00181E71"/>
    <w:rsid w:val="00181FC1"/>
    <w:rsid w:val="00181FE4"/>
    <w:rsid w:val="001824CD"/>
    <w:rsid w:val="00182671"/>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663"/>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0FD"/>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C6F"/>
    <w:rsid w:val="001C7D3B"/>
    <w:rsid w:val="001C7E55"/>
    <w:rsid w:val="001D003F"/>
    <w:rsid w:val="001D005F"/>
    <w:rsid w:val="001D01A5"/>
    <w:rsid w:val="001D0843"/>
    <w:rsid w:val="001D0B2B"/>
    <w:rsid w:val="001D0C3A"/>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143"/>
    <w:rsid w:val="001D72EB"/>
    <w:rsid w:val="001D751F"/>
    <w:rsid w:val="001D780E"/>
    <w:rsid w:val="001D7BCC"/>
    <w:rsid w:val="001D7E3F"/>
    <w:rsid w:val="001D7F3E"/>
    <w:rsid w:val="001E021D"/>
    <w:rsid w:val="001E028B"/>
    <w:rsid w:val="001E02B7"/>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6E8"/>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B83"/>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ABA"/>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462"/>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DBF"/>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2F"/>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EAF"/>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C12"/>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B32"/>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56E"/>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19"/>
    <w:rsid w:val="00295236"/>
    <w:rsid w:val="002953F1"/>
    <w:rsid w:val="002953F4"/>
    <w:rsid w:val="002954A7"/>
    <w:rsid w:val="00295644"/>
    <w:rsid w:val="002959FE"/>
    <w:rsid w:val="00295AE0"/>
    <w:rsid w:val="00295B7E"/>
    <w:rsid w:val="00295D19"/>
    <w:rsid w:val="00295D8D"/>
    <w:rsid w:val="002961A6"/>
    <w:rsid w:val="0029630D"/>
    <w:rsid w:val="00296684"/>
    <w:rsid w:val="00296686"/>
    <w:rsid w:val="00296889"/>
    <w:rsid w:val="00296944"/>
    <w:rsid w:val="00296C90"/>
    <w:rsid w:val="00296D78"/>
    <w:rsid w:val="0029726A"/>
    <w:rsid w:val="00297283"/>
    <w:rsid w:val="00297728"/>
    <w:rsid w:val="0029774B"/>
    <w:rsid w:val="00297AD2"/>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BE8"/>
    <w:rsid w:val="002A2EF8"/>
    <w:rsid w:val="002A345D"/>
    <w:rsid w:val="002A3468"/>
    <w:rsid w:val="002A35FF"/>
    <w:rsid w:val="002A368A"/>
    <w:rsid w:val="002A369F"/>
    <w:rsid w:val="002A36DD"/>
    <w:rsid w:val="002A372D"/>
    <w:rsid w:val="002A37E9"/>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41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2B8"/>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71"/>
    <w:rsid w:val="002B5C9F"/>
    <w:rsid w:val="002B5D4B"/>
    <w:rsid w:val="002B5DCA"/>
    <w:rsid w:val="002B5F75"/>
    <w:rsid w:val="002B5FB8"/>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C7"/>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5DBE"/>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28"/>
    <w:rsid w:val="002F45E2"/>
    <w:rsid w:val="002F4669"/>
    <w:rsid w:val="002F48DF"/>
    <w:rsid w:val="002F492D"/>
    <w:rsid w:val="002F49C7"/>
    <w:rsid w:val="002F4F2A"/>
    <w:rsid w:val="002F4FA9"/>
    <w:rsid w:val="002F523C"/>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383"/>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14"/>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C7A"/>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CF5"/>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4E4"/>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19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026"/>
    <w:rsid w:val="00355103"/>
    <w:rsid w:val="0035532C"/>
    <w:rsid w:val="00355402"/>
    <w:rsid w:val="003554CA"/>
    <w:rsid w:val="003554F8"/>
    <w:rsid w:val="003555BB"/>
    <w:rsid w:val="003555D0"/>
    <w:rsid w:val="00355A58"/>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146"/>
    <w:rsid w:val="00360232"/>
    <w:rsid w:val="003602E0"/>
    <w:rsid w:val="00360405"/>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759"/>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1F6D"/>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0DE"/>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5D31"/>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29A"/>
    <w:rsid w:val="003A4315"/>
    <w:rsid w:val="003A4400"/>
    <w:rsid w:val="003A4E9D"/>
    <w:rsid w:val="003A4F17"/>
    <w:rsid w:val="003A50CA"/>
    <w:rsid w:val="003A5278"/>
    <w:rsid w:val="003A52B4"/>
    <w:rsid w:val="003A5463"/>
    <w:rsid w:val="003A57C9"/>
    <w:rsid w:val="003A5910"/>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638"/>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8F"/>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7CE"/>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B1D"/>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8BF"/>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45D"/>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59"/>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A8"/>
    <w:rsid w:val="003F60C6"/>
    <w:rsid w:val="003F6522"/>
    <w:rsid w:val="003F6879"/>
    <w:rsid w:val="003F6900"/>
    <w:rsid w:val="003F6ACE"/>
    <w:rsid w:val="003F6B8F"/>
    <w:rsid w:val="003F6CD2"/>
    <w:rsid w:val="003F6EAB"/>
    <w:rsid w:val="003F6EDF"/>
    <w:rsid w:val="003F6F40"/>
    <w:rsid w:val="003F7071"/>
    <w:rsid w:val="003F742D"/>
    <w:rsid w:val="003F7579"/>
    <w:rsid w:val="003F764D"/>
    <w:rsid w:val="003F786A"/>
    <w:rsid w:val="003F788D"/>
    <w:rsid w:val="003F78B9"/>
    <w:rsid w:val="003F7971"/>
    <w:rsid w:val="003F7DEA"/>
    <w:rsid w:val="0040018A"/>
    <w:rsid w:val="00400319"/>
    <w:rsid w:val="004007A1"/>
    <w:rsid w:val="0040087B"/>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57E"/>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7A1"/>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411"/>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66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7A2"/>
    <w:rsid w:val="0045287D"/>
    <w:rsid w:val="00452915"/>
    <w:rsid w:val="004529CC"/>
    <w:rsid w:val="00452EAC"/>
    <w:rsid w:val="004530C5"/>
    <w:rsid w:val="0045316F"/>
    <w:rsid w:val="004535A3"/>
    <w:rsid w:val="004535D0"/>
    <w:rsid w:val="004536AD"/>
    <w:rsid w:val="00453850"/>
    <w:rsid w:val="00453904"/>
    <w:rsid w:val="004539F6"/>
    <w:rsid w:val="00453BB6"/>
    <w:rsid w:val="00453CAA"/>
    <w:rsid w:val="00453DB8"/>
    <w:rsid w:val="00453F39"/>
    <w:rsid w:val="004542E5"/>
    <w:rsid w:val="004546EE"/>
    <w:rsid w:val="00454717"/>
    <w:rsid w:val="00454C6A"/>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73E"/>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66A"/>
    <w:rsid w:val="00477C35"/>
    <w:rsid w:val="00477C49"/>
    <w:rsid w:val="00477C8A"/>
    <w:rsid w:val="00477D0F"/>
    <w:rsid w:val="00477E44"/>
    <w:rsid w:val="00477E68"/>
    <w:rsid w:val="00477F24"/>
    <w:rsid w:val="00477F3B"/>
    <w:rsid w:val="00480783"/>
    <w:rsid w:val="00480953"/>
    <w:rsid w:val="00480988"/>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2FB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1D4"/>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4E1"/>
    <w:rsid w:val="00496534"/>
    <w:rsid w:val="0049657B"/>
    <w:rsid w:val="00496606"/>
    <w:rsid w:val="00496A6B"/>
    <w:rsid w:val="00496B54"/>
    <w:rsid w:val="00496CE3"/>
    <w:rsid w:val="00496D80"/>
    <w:rsid w:val="00496F05"/>
    <w:rsid w:val="00497154"/>
    <w:rsid w:val="00497313"/>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98E"/>
    <w:rsid w:val="004C2BCC"/>
    <w:rsid w:val="004C2CBA"/>
    <w:rsid w:val="004C2FD7"/>
    <w:rsid w:val="004C3075"/>
    <w:rsid w:val="004C313C"/>
    <w:rsid w:val="004C31B6"/>
    <w:rsid w:val="004C3363"/>
    <w:rsid w:val="004C359E"/>
    <w:rsid w:val="004C36BC"/>
    <w:rsid w:val="004C36CD"/>
    <w:rsid w:val="004C3893"/>
    <w:rsid w:val="004C3C3C"/>
    <w:rsid w:val="004C3E95"/>
    <w:rsid w:val="004C40A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46"/>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843"/>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3B2"/>
    <w:rsid w:val="004F15EA"/>
    <w:rsid w:val="004F17E2"/>
    <w:rsid w:val="004F1952"/>
    <w:rsid w:val="004F1A76"/>
    <w:rsid w:val="004F1C4D"/>
    <w:rsid w:val="004F1CCA"/>
    <w:rsid w:val="004F1FF0"/>
    <w:rsid w:val="004F208A"/>
    <w:rsid w:val="004F20B2"/>
    <w:rsid w:val="004F279B"/>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6AB"/>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A86"/>
    <w:rsid w:val="00513BDD"/>
    <w:rsid w:val="00513D6D"/>
    <w:rsid w:val="00513F99"/>
    <w:rsid w:val="0051427A"/>
    <w:rsid w:val="005142CD"/>
    <w:rsid w:val="005142CE"/>
    <w:rsid w:val="005143C9"/>
    <w:rsid w:val="00514CC2"/>
    <w:rsid w:val="00514D3A"/>
    <w:rsid w:val="00514E03"/>
    <w:rsid w:val="00514ECD"/>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AE"/>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0BF7"/>
    <w:rsid w:val="00550C62"/>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AAD"/>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47"/>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014"/>
    <w:rsid w:val="005733AD"/>
    <w:rsid w:val="00573B45"/>
    <w:rsid w:val="00573CD3"/>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21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804"/>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CF1"/>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B94"/>
    <w:rsid w:val="005D0C91"/>
    <w:rsid w:val="005D0DBF"/>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8E3"/>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2C8"/>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21"/>
    <w:rsid w:val="005E6091"/>
    <w:rsid w:val="005E65C3"/>
    <w:rsid w:val="005E6BD8"/>
    <w:rsid w:val="005E6EF4"/>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02"/>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0EE7"/>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36D"/>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D60"/>
    <w:rsid w:val="00627F30"/>
    <w:rsid w:val="0063002B"/>
    <w:rsid w:val="00630239"/>
    <w:rsid w:val="006302FA"/>
    <w:rsid w:val="0063039F"/>
    <w:rsid w:val="006304BC"/>
    <w:rsid w:val="00630D7B"/>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D93"/>
    <w:rsid w:val="0064658F"/>
    <w:rsid w:val="0064662E"/>
    <w:rsid w:val="00646A95"/>
    <w:rsid w:val="00646ACB"/>
    <w:rsid w:val="006474DA"/>
    <w:rsid w:val="006476B7"/>
    <w:rsid w:val="00647939"/>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20C"/>
    <w:rsid w:val="00654379"/>
    <w:rsid w:val="00654429"/>
    <w:rsid w:val="00654568"/>
    <w:rsid w:val="00654760"/>
    <w:rsid w:val="00654927"/>
    <w:rsid w:val="00654B38"/>
    <w:rsid w:val="00654B83"/>
    <w:rsid w:val="00654C79"/>
    <w:rsid w:val="00654C9C"/>
    <w:rsid w:val="00655061"/>
    <w:rsid w:val="0065510C"/>
    <w:rsid w:val="0065515A"/>
    <w:rsid w:val="006551DF"/>
    <w:rsid w:val="00655207"/>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C7"/>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721"/>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5"/>
    <w:rsid w:val="0067560A"/>
    <w:rsid w:val="00675611"/>
    <w:rsid w:val="006756D9"/>
    <w:rsid w:val="006756F6"/>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86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830"/>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5FFB"/>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1ED7"/>
    <w:rsid w:val="006C2057"/>
    <w:rsid w:val="006C20EF"/>
    <w:rsid w:val="006C2157"/>
    <w:rsid w:val="006C21A3"/>
    <w:rsid w:val="006C24B0"/>
    <w:rsid w:val="006C2508"/>
    <w:rsid w:val="006C2665"/>
    <w:rsid w:val="006C2689"/>
    <w:rsid w:val="006C268A"/>
    <w:rsid w:val="006C2785"/>
    <w:rsid w:val="006C290E"/>
    <w:rsid w:val="006C29A1"/>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2E1"/>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BEE"/>
    <w:rsid w:val="00702E43"/>
    <w:rsid w:val="00702EB4"/>
    <w:rsid w:val="00702ECA"/>
    <w:rsid w:val="00702F96"/>
    <w:rsid w:val="007030CA"/>
    <w:rsid w:val="00703302"/>
    <w:rsid w:val="00703333"/>
    <w:rsid w:val="007033E6"/>
    <w:rsid w:val="007034AA"/>
    <w:rsid w:val="00703868"/>
    <w:rsid w:val="00703910"/>
    <w:rsid w:val="00703B85"/>
    <w:rsid w:val="00703C9D"/>
    <w:rsid w:val="00703CA0"/>
    <w:rsid w:val="00703D7C"/>
    <w:rsid w:val="00703D9D"/>
    <w:rsid w:val="00704067"/>
    <w:rsid w:val="00704110"/>
    <w:rsid w:val="0070414C"/>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0CB"/>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90F"/>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7DD"/>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9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5EE"/>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B64"/>
    <w:rsid w:val="00742C14"/>
    <w:rsid w:val="00742C83"/>
    <w:rsid w:val="0074317B"/>
    <w:rsid w:val="007434C7"/>
    <w:rsid w:val="0074360F"/>
    <w:rsid w:val="00743913"/>
    <w:rsid w:val="00744018"/>
    <w:rsid w:val="007441E7"/>
    <w:rsid w:val="0074427E"/>
    <w:rsid w:val="007445F8"/>
    <w:rsid w:val="00744A64"/>
    <w:rsid w:val="00744B41"/>
    <w:rsid w:val="00744C8B"/>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F8"/>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D34"/>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CC7"/>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6BD"/>
    <w:rsid w:val="007638FC"/>
    <w:rsid w:val="0076396B"/>
    <w:rsid w:val="00763AA2"/>
    <w:rsid w:val="00763B0E"/>
    <w:rsid w:val="00763F51"/>
    <w:rsid w:val="00763FC0"/>
    <w:rsid w:val="00764172"/>
    <w:rsid w:val="00764194"/>
    <w:rsid w:val="00764653"/>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8E6"/>
    <w:rsid w:val="007A295B"/>
    <w:rsid w:val="007A2F0A"/>
    <w:rsid w:val="007A2F15"/>
    <w:rsid w:val="007A2F52"/>
    <w:rsid w:val="007A325F"/>
    <w:rsid w:val="007A33F0"/>
    <w:rsid w:val="007A3424"/>
    <w:rsid w:val="007A35EF"/>
    <w:rsid w:val="007A38E9"/>
    <w:rsid w:val="007A3CAC"/>
    <w:rsid w:val="007A4039"/>
    <w:rsid w:val="007A411D"/>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B3"/>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93E"/>
    <w:rsid w:val="00806AAF"/>
    <w:rsid w:val="00806D25"/>
    <w:rsid w:val="008070AC"/>
    <w:rsid w:val="00807321"/>
    <w:rsid w:val="0080776B"/>
    <w:rsid w:val="0080781F"/>
    <w:rsid w:val="008078A7"/>
    <w:rsid w:val="008078BF"/>
    <w:rsid w:val="00807928"/>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BAB"/>
    <w:rsid w:val="00811C1C"/>
    <w:rsid w:val="00811C2E"/>
    <w:rsid w:val="00811E3E"/>
    <w:rsid w:val="00811E70"/>
    <w:rsid w:val="0081249F"/>
    <w:rsid w:val="008128F5"/>
    <w:rsid w:val="00812B22"/>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AE8"/>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EA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0B9"/>
    <w:rsid w:val="008453DA"/>
    <w:rsid w:val="0084550F"/>
    <w:rsid w:val="008455FA"/>
    <w:rsid w:val="00845779"/>
    <w:rsid w:val="00845815"/>
    <w:rsid w:val="00845860"/>
    <w:rsid w:val="00845C12"/>
    <w:rsid w:val="00845DB3"/>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F6"/>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7F8"/>
    <w:rsid w:val="008819E0"/>
    <w:rsid w:val="00881A15"/>
    <w:rsid w:val="00881ABC"/>
    <w:rsid w:val="00881F9D"/>
    <w:rsid w:val="00882055"/>
    <w:rsid w:val="0088213A"/>
    <w:rsid w:val="008821F2"/>
    <w:rsid w:val="008821F7"/>
    <w:rsid w:val="0088265C"/>
    <w:rsid w:val="008826CA"/>
    <w:rsid w:val="00882A81"/>
    <w:rsid w:val="00882C40"/>
    <w:rsid w:val="00882C86"/>
    <w:rsid w:val="00882E50"/>
    <w:rsid w:val="00882FAE"/>
    <w:rsid w:val="008832B5"/>
    <w:rsid w:val="008833E8"/>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EF1"/>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3E0B"/>
    <w:rsid w:val="008A407E"/>
    <w:rsid w:val="008A43C6"/>
    <w:rsid w:val="008A441D"/>
    <w:rsid w:val="008A47BE"/>
    <w:rsid w:val="008A4825"/>
    <w:rsid w:val="008A488E"/>
    <w:rsid w:val="008A4A4A"/>
    <w:rsid w:val="008A4BD5"/>
    <w:rsid w:val="008A4C3E"/>
    <w:rsid w:val="008A4D7E"/>
    <w:rsid w:val="008A4DF6"/>
    <w:rsid w:val="008A5010"/>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15B"/>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6C37"/>
    <w:rsid w:val="008C72F4"/>
    <w:rsid w:val="008C785E"/>
    <w:rsid w:val="008C798A"/>
    <w:rsid w:val="008C7A9E"/>
    <w:rsid w:val="008C7D03"/>
    <w:rsid w:val="008D020E"/>
    <w:rsid w:val="008D0368"/>
    <w:rsid w:val="008D0399"/>
    <w:rsid w:val="008D03C8"/>
    <w:rsid w:val="008D08AD"/>
    <w:rsid w:val="008D08CC"/>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C7"/>
    <w:rsid w:val="008D2B17"/>
    <w:rsid w:val="008D2CFC"/>
    <w:rsid w:val="008D2E5E"/>
    <w:rsid w:val="008D3212"/>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23A"/>
    <w:rsid w:val="008E73AB"/>
    <w:rsid w:val="008E7CD0"/>
    <w:rsid w:val="008E7E2E"/>
    <w:rsid w:val="008F001E"/>
    <w:rsid w:val="008F03B5"/>
    <w:rsid w:val="008F0A38"/>
    <w:rsid w:val="008F0B58"/>
    <w:rsid w:val="008F0B6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47"/>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3F"/>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9CC"/>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03"/>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90"/>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EFF"/>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9A3"/>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BB6"/>
    <w:rsid w:val="00977DB1"/>
    <w:rsid w:val="00977F0D"/>
    <w:rsid w:val="00977F77"/>
    <w:rsid w:val="0098033B"/>
    <w:rsid w:val="0098040C"/>
    <w:rsid w:val="00980442"/>
    <w:rsid w:val="00980517"/>
    <w:rsid w:val="009808AA"/>
    <w:rsid w:val="00980CAB"/>
    <w:rsid w:val="00980D00"/>
    <w:rsid w:val="00980D0C"/>
    <w:rsid w:val="0098112B"/>
    <w:rsid w:val="00981257"/>
    <w:rsid w:val="0098135E"/>
    <w:rsid w:val="009817FD"/>
    <w:rsid w:val="0098194F"/>
    <w:rsid w:val="009819CD"/>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14"/>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59"/>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70A"/>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1B5"/>
    <w:rsid w:val="009C15C7"/>
    <w:rsid w:val="009C17E0"/>
    <w:rsid w:val="009C19F8"/>
    <w:rsid w:val="009C1A03"/>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0A2"/>
    <w:rsid w:val="009C714E"/>
    <w:rsid w:val="009C7320"/>
    <w:rsid w:val="009C737C"/>
    <w:rsid w:val="009C74D2"/>
    <w:rsid w:val="009C76B7"/>
    <w:rsid w:val="009C76E3"/>
    <w:rsid w:val="009C783E"/>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62"/>
    <w:rsid w:val="009D27A7"/>
    <w:rsid w:val="009D28D0"/>
    <w:rsid w:val="009D28F6"/>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66B"/>
    <w:rsid w:val="009D677C"/>
    <w:rsid w:val="009D6780"/>
    <w:rsid w:val="009D69DB"/>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7F"/>
    <w:rsid w:val="009E18A3"/>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4E0F"/>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4B6"/>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CA5"/>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9CE"/>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86D"/>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29E"/>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7E0"/>
    <w:rsid w:val="00A25970"/>
    <w:rsid w:val="00A25A53"/>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7F"/>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74A"/>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96"/>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0D5"/>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64D"/>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4E4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80E"/>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1C1"/>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1DDF"/>
    <w:rsid w:val="00AC2480"/>
    <w:rsid w:val="00AC282B"/>
    <w:rsid w:val="00AC28C1"/>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6C"/>
    <w:rsid w:val="00AD0AE2"/>
    <w:rsid w:val="00AD0B37"/>
    <w:rsid w:val="00AD0B9A"/>
    <w:rsid w:val="00AD0E6C"/>
    <w:rsid w:val="00AD0EC5"/>
    <w:rsid w:val="00AD0FD0"/>
    <w:rsid w:val="00AD101C"/>
    <w:rsid w:val="00AD10D3"/>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729"/>
    <w:rsid w:val="00AD4856"/>
    <w:rsid w:val="00AD48CB"/>
    <w:rsid w:val="00AD490F"/>
    <w:rsid w:val="00AD4C07"/>
    <w:rsid w:val="00AD4D2A"/>
    <w:rsid w:val="00AD4E2B"/>
    <w:rsid w:val="00AD522E"/>
    <w:rsid w:val="00AD542F"/>
    <w:rsid w:val="00AD5441"/>
    <w:rsid w:val="00AD59AB"/>
    <w:rsid w:val="00AD5B94"/>
    <w:rsid w:val="00AD5BD9"/>
    <w:rsid w:val="00AD5E3E"/>
    <w:rsid w:val="00AD5F12"/>
    <w:rsid w:val="00AD608B"/>
    <w:rsid w:val="00AD636D"/>
    <w:rsid w:val="00AD6393"/>
    <w:rsid w:val="00AD6470"/>
    <w:rsid w:val="00AD653B"/>
    <w:rsid w:val="00AD66B6"/>
    <w:rsid w:val="00AD6C7F"/>
    <w:rsid w:val="00AD70A8"/>
    <w:rsid w:val="00AD7305"/>
    <w:rsid w:val="00AD75B8"/>
    <w:rsid w:val="00AD7A07"/>
    <w:rsid w:val="00AD7D60"/>
    <w:rsid w:val="00AD7E64"/>
    <w:rsid w:val="00AE04AA"/>
    <w:rsid w:val="00AE04F7"/>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E7FB2"/>
    <w:rsid w:val="00AF0146"/>
    <w:rsid w:val="00AF0415"/>
    <w:rsid w:val="00AF04B8"/>
    <w:rsid w:val="00AF05C2"/>
    <w:rsid w:val="00AF064A"/>
    <w:rsid w:val="00AF07EE"/>
    <w:rsid w:val="00AF087B"/>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0F"/>
    <w:rsid w:val="00AF43F6"/>
    <w:rsid w:val="00AF462F"/>
    <w:rsid w:val="00AF470E"/>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767"/>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2FC0"/>
    <w:rsid w:val="00B032A0"/>
    <w:rsid w:val="00B0347E"/>
    <w:rsid w:val="00B0353B"/>
    <w:rsid w:val="00B0386D"/>
    <w:rsid w:val="00B0388C"/>
    <w:rsid w:val="00B03AD4"/>
    <w:rsid w:val="00B03AF7"/>
    <w:rsid w:val="00B0401E"/>
    <w:rsid w:val="00B040B2"/>
    <w:rsid w:val="00B04492"/>
    <w:rsid w:val="00B0449E"/>
    <w:rsid w:val="00B046E7"/>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61"/>
    <w:rsid w:val="00B106C9"/>
    <w:rsid w:val="00B10871"/>
    <w:rsid w:val="00B10B12"/>
    <w:rsid w:val="00B10C18"/>
    <w:rsid w:val="00B10CB6"/>
    <w:rsid w:val="00B10E4B"/>
    <w:rsid w:val="00B10E4E"/>
    <w:rsid w:val="00B10F2D"/>
    <w:rsid w:val="00B11061"/>
    <w:rsid w:val="00B111F2"/>
    <w:rsid w:val="00B11320"/>
    <w:rsid w:val="00B114A1"/>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EE9"/>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E2B"/>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0E59"/>
    <w:rsid w:val="00B31246"/>
    <w:rsid w:val="00B31708"/>
    <w:rsid w:val="00B3171D"/>
    <w:rsid w:val="00B31BBA"/>
    <w:rsid w:val="00B31CF9"/>
    <w:rsid w:val="00B31DB7"/>
    <w:rsid w:val="00B321FA"/>
    <w:rsid w:val="00B323C3"/>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BD4"/>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261"/>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A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597"/>
    <w:rsid w:val="00B7367E"/>
    <w:rsid w:val="00B737F9"/>
    <w:rsid w:val="00B7389E"/>
    <w:rsid w:val="00B73913"/>
    <w:rsid w:val="00B73980"/>
    <w:rsid w:val="00B73B25"/>
    <w:rsid w:val="00B73E53"/>
    <w:rsid w:val="00B73EF7"/>
    <w:rsid w:val="00B73F3C"/>
    <w:rsid w:val="00B74222"/>
    <w:rsid w:val="00B74546"/>
    <w:rsid w:val="00B746C6"/>
    <w:rsid w:val="00B7478E"/>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87"/>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05"/>
    <w:rsid w:val="00B90386"/>
    <w:rsid w:val="00B9059A"/>
    <w:rsid w:val="00B90691"/>
    <w:rsid w:val="00B90799"/>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D0A"/>
    <w:rsid w:val="00B94E17"/>
    <w:rsid w:val="00B94E28"/>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36F7"/>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454"/>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7D"/>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C44"/>
    <w:rsid w:val="00BD3D7D"/>
    <w:rsid w:val="00BD40BE"/>
    <w:rsid w:val="00BD436C"/>
    <w:rsid w:val="00BD48C6"/>
    <w:rsid w:val="00BD4931"/>
    <w:rsid w:val="00BD49EA"/>
    <w:rsid w:val="00BD4B0D"/>
    <w:rsid w:val="00BD4C79"/>
    <w:rsid w:val="00BD4F4C"/>
    <w:rsid w:val="00BD50AA"/>
    <w:rsid w:val="00BD50B8"/>
    <w:rsid w:val="00BD5135"/>
    <w:rsid w:val="00BD522C"/>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53"/>
    <w:rsid w:val="00BE066D"/>
    <w:rsid w:val="00BE0A55"/>
    <w:rsid w:val="00BE0B19"/>
    <w:rsid w:val="00BE0B4B"/>
    <w:rsid w:val="00BE0DD8"/>
    <w:rsid w:val="00BE0FE5"/>
    <w:rsid w:val="00BE1138"/>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417"/>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6F9"/>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AF9"/>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06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9F5"/>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91A"/>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707"/>
    <w:rsid w:val="00C16906"/>
    <w:rsid w:val="00C16B30"/>
    <w:rsid w:val="00C16C30"/>
    <w:rsid w:val="00C16EA1"/>
    <w:rsid w:val="00C16F7A"/>
    <w:rsid w:val="00C170A3"/>
    <w:rsid w:val="00C1761D"/>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1F6D"/>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B89"/>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9C"/>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BD0"/>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05"/>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7F"/>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7CF"/>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8F2"/>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D14"/>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4F5"/>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26"/>
    <w:rsid w:val="00CB2B92"/>
    <w:rsid w:val="00CB2CA6"/>
    <w:rsid w:val="00CB2D2A"/>
    <w:rsid w:val="00CB31AF"/>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A9E"/>
    <w:rsid w:val="00CB6FF0"/>
    <w:rsid w:val="00CB7155"/>
    <w:rsid w:val="00CB75F6"/>
    <w:rsid w:val="00CB787A"/>
    <w:rsid w:val="00CB7E3B"/>
    <w:rsid w:val="00CC0222"/>
    <w:rsid w:val="00CC02AD"/>
    <w:rsid w:val="00CC0473"/>
    <w:rsid w:val="00CC053B"/>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34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356"/>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7FC"/>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BF4"/>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39D"/>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2F4"/>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DF5"/>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BFD"/>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36A"/>
    <w:rsid w:val="00D14553"/>
    <w:rsid w:val="00D1480E"/>
    <w:rsid w:val="00D14A40"/>
    <w:rsid w:val="00D14B6E"/>
    <w:rsid w:val="00D14DB1"/>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4FD"/>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664"/>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51"/>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A97"/>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585"/>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5AB"/>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B7F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523"/>
    <w:rsid w:val="00DD0674"/>
    <w:rsid w:val="00DD0C5B"/>
    <w:rsid w:val="00DD0D21"/>
    <w:rsid w:val="00DD111C"/>
    <w:rsid w:val="00DD1142"/>
    <w:rsid w:val="00DD11D9"/>
    <w:rsid w:val="00DD153B"/>
    <w:rsid w:val="00DD1859"/>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4FC4"/>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6B4"/>
    <w:rsid w:val="00DE0C5F"/>
    <w:rsid w:val="00DE0E59"/>
    <w:rsid w:val="00DE0F6C"/>
    <w:rsid w:val="00DE0FF6"/>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43B"/>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265"/>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14"/>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7A9"/>
    <w:rsid w:val="00E52DC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66"/>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5B2C"/>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BD"/>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BA9"/>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AD9"/>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309"/>
    <w:rsid w:val="00EA25B9"/>
    <w:rsid w:val="00EA26FC"/>
    <w:rsid w:val="00EA2704"/>
    <w:rsid w:val="00EA2ADE"/>
    <w:rsid w:val="00EA2E40"/>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A86"/>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D7ED3"/>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6F97"/>
    <w:rsid w:val="00EE7442"/>
    <w:rsid w:val="00EE7618"/>
    <w:rsid w:val="00EE7814"/>
    <w:rsid w:val="00EE788F"/>
    <w:rsid w:val="00EE78AA"/>
    <w:rsid w:val="00EE79F3"/>
    <w:rsid w:val="00EE7B61"/>
    <w:rsid w:val="00EE7FD6"/>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5A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2"/>
    <w:rsid w:val="00EF58D8"/>
    <w:rsid w:val="00EF5DC2"/>
    <w:rsid w:val="00EF5F5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143"/>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8A6"/>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365"/>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BA0"/>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3D4"/>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25"/>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58"/>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7C0"/>
    <w:rsid w:val="00F73869"/>
    <w:rsid w:val="00F738A6"/>
    <w:rsid w:val="00F738CD"/>
    <w:rsid w:val="00F73C96"/>
    <w:rsid w:val="00F73D08"/>
    <w:rsid w:val="00F73E1D"/>
    <w:rsid w:val="00F73E97"/>
    <w:rsid w:val="00F74043"/>
    <w:rsid w:val="00F74113"/>
    <w:rsid w:val="00F7454A"/>
    <w:rsid w:val="00F74A79"/>
    <w:rsid w:val="00F74B51"/>
    <w:rsid w:val="00F74E43"/>
    <w:rsid w:val="00F74E45"/>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61"/>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6D"/>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4DC"/>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028"/>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C6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tabs>
        <w:tab w:val="left" w:pos="4970"/>
      </w:tabs>
      <w:spacing w:before="120"/>
      <w:outlineLvl w:val="1"/>
    </w:pPr>
    <w:rPr>
      <w:b/>
      <w:bCs/>
      <w:sz w:val="24"/>
    </w:rPr>
  </w:style>
  <w:style w:type="paragraph" w:styleId="Heading3">
    <w:name w:val="heading 3"/>
    <w:basedOn w:val="Normal"/>
    <w:next w:val="Normal"/>
    <w:link w:val="Heading3Char"/>
    <w:qFormat/>
    <w:pPr>
      <w:keepNext/>
      <w:tabs>
        <w:tab w:val="left" w:pos="720"/>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 w:val="left" w:pos="864"/>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 w:val="left" w:pos="1008"/>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 w:val="left" w:pos="115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 w:val="left" w:pos="1296"/>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 w:val="left" w:pos="1440"/>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rPr>
      <w:sz w:val="20"/>
      <w:szCs w:val="20"/>
    </w:rPr>
  </w:style>
  <w:style w:type="paragraph" w:styleId="List2">
    <w:name w:val="List 2"/>
    <w:basedOn w:val="Normal"/>
    <w:unhideWhenUsed/>
    <w:pPr>
      <w:ind w:leftChars="200" w:left="100" w:hangingChars="200" w:hanging="200"/>
      <w:contextualSpacing/>
    </w:p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rPr>
      <w:sz w:val="20"/>
      <w:szCs w:val="20"/>
    </w:rPr>
  </w:style>
  <w:style w:type="paragraph" w:styleId="BodyText2">
    <w:name w:val="Body Text 2"/>
    <w:basedOn w:val="Normal"/>
    <w:link w:val="BodyText2Char"/>
    <w:pPr>
      <w:spacing w:after="0"/>
      <w:jc w:val="left"/>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uiPriority w:val="35"/>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pPr>
      <w:ind w:firstLineChars="200" w:firstLine="420"/>
    </w:pPr>
  </w:style>
  <w:style w:type="character" w:customStyle="1" w:styleId="Heading2Char">
    <w:name w:val="Heading 2 Char"/>
    <w:basedOn w:val="DefaultParagraphFont"/>
    <w:link w:val="Heading2"/>
    <w:rPr>
      <w:b/>
      <w:bCs/>
      <w:sz w:val="24"/>
      <w:szCs w:val="22"/>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Normal"/>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rPr>
      <w:b/>
      <w:bCs/>
      <w:sz w:val="22"/>
      <w:szCs w:val="22"/>
    </w:rPr>
  </w:style>
  <w:style w:type="paragraph" w:customStyle="1" w:styleId="10">
    <w:name w:val="修订1"/>
    <w:hidden/>
    <w:uiPriority w:val="99"/>
    <w:semiHidden/>
    <w:rPr>
      <w:sz w:val="22"/>
      <w:szCs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Normal"/>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DefaultParagraphFont"/>
  </w:style>
  <w:style w:type="paragraph" w:customStyle="1" w:styleId="TAR">
    <w:name w:val="TAR"/>
    <w:basedOn w:val="Normal"/>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Normal"/>
    <w:next w:val="Normal"/>
    <w:link w:val="MTDisplayEquationChar"/>
    <w:qFormat/>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Pr>
      <w:sz w:val="22"/>
      <w:lang w:eastAsia="zh-CN"/>
    </w:rPr>
  </w:style>
  <w:style w:type="character" w:customStyle="1" w:styleId="resultitem">
    <w:name w:val="resultitem"/>
    <w:basedOn w:val="DefaultParagraphFon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DefaultParagraphFont"/>
  </w:style>
  <w:style w:type="character" w:customStyle="1" w:styleId="ml-1">
    <w:name w:val="ml-1"/>
    <w:basedOn w:val="DefaultParagraphFont"/>
  </w:style>
  <w:style w:type="character" w:customStyle="1" w:styleId="TALCar">
    <w:name w:val="TAL Car"/>
    <w:basedOn w:val="DefaultParagraphFont"/>
    <w:link w:val="TAL"/>
    <w:qFormat/>
    <w:locked/>
    <w:rPr>
      <w:rFonts w:ascii="Arial" w:eastAsiaTheme="minorEastAsia" w:hAnsi="Arial" w:cs="Arial"/>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TableNormal"/>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TableNormal"/>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1">
    <w:name w:val="未处理的提及1"/>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b/>
      <w:bCs/>
      <w:sz w:val="28"/>
      <w:szCs w:val="28"/>
      <w:lang w:eastAsia="en-US"/>
    </w:rPr>
  </w:style>
  <w:style w:type="paragraph" w:customStyle="1" w:styleId="NO">
    <w:name w:val="NO"/>
    <w:basedOn w:val="Normal"/>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Normal"/>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Normal"/>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Normal"/>
    <w:rsid w:val="002F5CF4"/>
    <w:pPr>
      <w:autoSpaceDE/>
      <w:autoSpaceDN/>
      <w:adjustRightInd/>
      <w:snapToGrid/>
      <w:spacing w:after="180"/>
      <w:ind w:left="1418" w:hanging="284"/>
      <w:jc w:val="left"/>
    </w:pPr>
    <w:rPr>
      <w:rFonts w:eastAsia="MS Mincho"/>
      <w:sz w:val="20"/>
      <w:szCs w:val="20"/>
      <w:lang w:val="en-GB"/>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F58D2"/>
    <w:rPr>
      <w:rFonts w:eastAsia="SimSun"/>
      <w:lang w:eastAsia="ja-JP"/>
    </w:rPr>
  </w:style>
  <w:style w:type="character" w:customStyle="1" w:styleId="TAHChar">
    <w:name w:val="TAH Char"/>
    <w:qFormat/>
    <w:rsid w:val="00282B32"/>
    <w:rPr>
      <w:rFonts w:ascii="Arial" w:hAnsi="Arial"/>
      <w:b/>
      <w:sz w:val="18"/>
    </w:rPr>
  </w:style>
  <w:style w:type="character" w:customStyle="1" w:styleId="Heading3Char">
    <w:name w:val="Heading 3 Char"/>
    <w:basedOn w:val="DefaultParagraphFont"/>
    <w:link w:val="Heading3"/>
    <w:rsid w:val="00D63751"/>
    <w:rPr>
      <w:b/>
      <w:sz w:val="22"/>
      <w:szCs w:val="22"/>
      <w:lang w:eastAsia="en-US"/>
    </w:rPr>
  </w:style>
  <w:style w:type="paragraph" w:customStyle="1" w:styleId="ListParagraph4">
    <w:name w:val="List Paragraph4"/>
    <w:basedOn w:val="Normal"/>
    <w:rsid w:val="002F523C"/>
    <w:pPr>
      <w:overflowPunct w:val="0"/>
      <w:snapToGrid/>
      <w:spacing w:before="100" w:beforeAutospacing="1" w:after="180"/>
      <w:ind w:left="720"/>
      <w:contextualSpacing/>
      <w:jc w:val="left"/>
      <w:textAlignment w:val="baseline"/>
    </w:pPr>
    <w:rPr>
      <w:sz w:val="24"/>
      <w:szCs w:val="24"/>
      <w:lang w:eastAsia="zh-CN"/>
    </w:rPr>
  </w:style>
  <w:style w:type="character" w:customStyle="1" w:styleId="Heading4Char">
    <w:name w:val="Heading 4 Char"/>
    <w:basedOn w:val="DefaultParagraphFont"/>
    <w:link w:val="Heading4"/>
    <w:qFormat/>
    <w:rsid w:val="007E1BB3"/>
    <w:rPr>
      <w:b/>
      <w:bCs/>
      <w:sz w:val="22"/>
      <w:szCs w:val="28"/>
      <w:lang w:eastAsia="en-US"/>
    </w:rPr>
  </w:style>
  <w:style w:type="character" w:customStyle="1" w:styleId="Heading5Char">
    <w:name w:val="Heading 5 Char"/>
    <w:basedOn w:val="DefaultParagraphFont"/>
    <w:link w:val="Heading5"/>
    <w:rsid w:val="007E1BB3"/>
    <w:rPr>
      <w:b/>
      <w:bCs/>
      <w:i/>
      <w:iCs/>
      <w:sz w:val="22"/>
      <w:szCs w:val="26"/>
      <w:lang w:eastAsia="en-US"/>
    </w:rPr>
  </w:style>
  <w:style w:type="character" w:customStyle="1" w:styleId="Heading6Char">
    <w:name w:val="Heading 6 Char"/>
    <w:basedOn w:val="DefaultParagraphFont"/>
    <w:link w:val="Heading6"/>
    <w:rsid w:val="007E1BB3"/>
    <w:rPr>
      <w:b/>
      <w:bCs/>
      <w:sz w:val="22"/>
      <w:szCs w:val="22"/>
      <w:lang w:eastAsia="en-US"/>
    </w:rPr>
  </w:style>
  <w:style w:type="character" w:customStyle="1" w:styleId="Heading7Char">
    <w:name w:val="Heading 7 Char"/>
    <w:basedOn w:val="DefaultParagraphFont"/>
    <w:link w:val="Heading7"/>
    <w:rsid w:val="007E1BB3"/>
    <w:rPr>
      <w:sz w:val="24"/>
      <w:szCs w:val="24"/>
      <w:lang w:eastAsia="en-US"/>
    </w:rPr>
  </w:style>
  <w:style w:type="character" w:customStyle="1" w:styleId="Heading8Char">
    <w:name w:val="Heading 8 Char"/>
    <w:basedOn w:val="DefaultParagraphFont"/>
    <w:link w:val="Heading8"/>
    <w:rsid w:val="007E1BB3"/>
    <w:rPr>
      <w:i/>
      <w:iCs/>
      <w:sz w:val="24"/>
      <w:szCs w:val="24"/>
      <w:lang w:eastAsia="en-US"/>
    </w:rPr>
  </w:style>
  <w:style w:type="character" w:customStyle="1" w:styleId="Heading9Char">
    <w:name w:val="Heading 9 Char"/>
    <w:basedOn w:val="DefaultParagraphFont"/>
    <w:link w:val="Heading9"/>
    <w:rsid w:val="007E1BB3"/>
    <w:rPr>
      <w:rFonts w:ascii="Arial" w:hAnsi="Arial" w:cs="Arial"/>
      <w:sz w:val="22"/>
      <w:szCs w:val="22"/>
      <w:lang w:eastAsia="en-US"/>
    </w:rPr>
  </w:style>
  <w:style w:type="character" w:customStyle="1" w:styleId="BalloonTextChar">
    <w:name w:val="Balloon Text Char"/>
    <w:basedOn w:val="DefaultParagraphFont"/>
    <w:link w:val="BalloonText"/>
    <w:semiHidden/>
    <w:rsid w:val="007E1BB3"/>
    <w:rPr>
      <w:rFonts w:ascii="Tahoma" w:hAnsi="Tahoma" w:cs="Tahoma"/>
      <w:sz w:val="16"/>
      <w:szCs w:val="16"/>
      <w:lang w:eastAsia="en-US"/>
    </w:rPr>
  </w:style>
  <w:style w:type="character" w:customStyle="1" w:styleId="FootnoteTextChar">
    <w:name w:val="Footnote Text Char"/>
    <w:basedOn w:val="DefaultParagraphFont"/>
    <w:link w:val="FootnoteText"/>
    <w:semiHidden/>
    <w:rsid w:val="007E1BB3"/>
    <w:rPr>
      <w:lang w:eastAsia="en-US"/>
    </w:rPr>
  </w:style>
  <w:style w:type="character" w:customStyle="1" w:styleId="BodyText2Char">
    <w:name w:val="Body Text 2 Char"/>
    <w:basedOn w:val="DefaultParagraphFont"/>
    <w:link w:val="BodyText2"/>
    <w:rsid w:val="007E1BB3"/>
    <w:rPr>
      <w:sz w:val="22"/>
      <w:lang w:eastAsia="en-US"/>
    </w:rPr>
  </w:style>
  <w:style w:type="numbering" w:customStyle="1" w:styleId="NoList1">
    <w:name w:val="No List1"/>
    <w:next w:val="NoList"/>
    <w:uiPriority w:val="99"/>
    <w:semiHidden/>
    <w:unhideWhenUsed/>
    <w:rsid w:val="00276C12"/>
  </w:style>
  <w:style w:type="paragraph" w:customStyle="1" w:styleId="TOC91">
    <w:name w:val="TOC 91"/>
    <w:basedOn w:val="TOC8"/>
    <w:next w:val="TOC9"/>
    <w:uiPriority w:val="39"/>
    <w:rsid w:val="00276C12"/>
    <w:pPr>
      <w:keepNext/>
      <w:keepLines/>
      <w:widowControl w:val="0"/>
      <w:tabs>
        <w:tab w:val="right" w:leader="dot" w:pos="9639"/>
      </w:tabs>
      <w:overflowPunct w:val="0"/>
      <w:snapToGrid/>
      <w:spacing w:before="180" w:after="0"/>
      <w:ind w:left="1418" w:right="425" w:hanging="1418"/>
      <w:jc w:val="left"/>
      <w:textAlignment w:val="baseline"/>
    </w:pPr>
    <w:rPr>
      <w:rFonts w:eastAsia="Malgun Gothic"/>
      <w:b/>
      <w:noProof/>
      <w:szCs w:val="20"/>
      <w:lang w:val="en-GB" w:eastAsia="ko-KR"/>
    </w:rPr>
  </w:style>
  <w:style w:type="paragraph" w:customStyle="1" w:styleId="TOC81">
    <w:name w:val="TOC 81"/>
    <w:basedOn w:val="TOC1"/>
    <w:next w:val="TOC8"/>
    <w:uiPriority w:val="39"/>
    <w:rsid w:val="00276C12"/>
    <w:pPr>
      <w:keepNext/>
      <w:keepLines/>
      <w:widowControl w:val="0"/>
      <w:tabs>
        <w:tab w:val="right" w:leader="dot" w:pos="9639"/>
      </w:tabs>
      <w:overflowPunct w:val="0"/>
      <w:snapToGrid/>
      <w:spacing w:before="180" w:after="0"/>
      <w:ind w:left="2693" w:right="425" w:hanging="2693"/>
      <w:jc w:val="left"/>
      <w:textAlignment w:val="baseline"/>
    </w:pPr>
    <w:rPr>
      <w:rFonts w:eastAsia="Malgun Gothic"/>
      <w:b/>
      <w:noProof/>
      <w:szCs w:val="20"/>
      <w:lang w:val="en-GB" w:eastAsia="ko-KR"/>
    </w:rPr>
  </w:style>
  <w:style w:type="paragraph" w:customStyle="1" w:styleId="TOC11">
    <w:name w:val="TOC 11"/>
    <w:next w:val="TOC1"/>
    <w:uiPriority w:val="39"/>
    <w:rsid w:val="00276C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val="en-GB" w:eastAsia="ko-KR"/>
    </w:rPr>
  </w:style>
  <w:style w:type="paragraph" w:customStyle="1" w:styleId="EQ">
    <w:name w:val="EQ"/>
    <w:basedOn w:val="Normal"/>
    <w:next w:val="Normal"/>
    <w:rsid w:val="00276C12"/>
    <w:pPr>
      <w:keepLines/>
      <w:tabs>
        <w:tab w:val="center" w:pos="4536"/>
        <w:tab w:val="right" w:pos="9072"/>
      </w:tabs>
      <w:overflowPunct w:val="0"/>
      <w:snapToGrid/>
      <w:spacing w:after="180"/>
      <w:jc w:val="left"/>
      <w:textAlignment w:val="baseline"/>
    </w:pPr>
    <w:rPr>
      <w:rFonts w:eastAsia="Malgun Gothic"/>
      <w:noProof/>
      <w:sz w:val="20"/>
      <w:szCs w:val="20"/>
      <w:lang w:val="en-GB" w:eastAsia="ko-KR"/>
    </w:rPr>
  </w:style>
  <w:style w:type="character" w:customStyle="1" w:styleId="ZGSM">
    <w:name w:val="ZGSM"/>
    <w:rsid w:val="00276C12"/>
  </w:style>
  <w:style w:type="paragraph" w:customStyle="1" w:styleId="ZD">
    <w:name w:val="ZD"/>
    <w:rsid w:val="00276C12"/>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lang w:val="en-GB" w:eastAsia="ko-KR"/>
    </w:rPr>
  </w:style>
  <w:style w:type="paragraph" w:customStyle="1" w:styleId="TOC51">
    <w:name w:val="TOC 51"/>
    <w:basedOn w:val="TOC4"/>
    <w:next w:val="TOC5"/>
    <w:uiPriority w:val="39"/>
    <w:rsid w:val="00276C12"/>
    <w:pPr>
      <w:keepLines/>
      <w:widowControl w:val="0"/>
      <w:tabs>
        <w:tab w:val="right" w:leader="dot" w:pos="9639"/>
      </w:tabs>
      <w:overflowPunct w:val="0"/>
      <w:snapToGrid/>
      <w:spacing w:after="0"/>
      <w:ind w:left="1701" w:right="425" w:hanging="1701"/>
      <w:jc w:val="left"/>
      <w:textAlignment w:val="baseline"/>
    </w:pPr>
    <w:rPr>
      <w:rFonts w:eastAsia="Malgun Gothic"/>
      <w:noProof/>
      <w:sz w:val="20"/>
      <w:szCs w:val="20"/>
      <w:lang w:val="en-GB" w:eastAsia="ko-KR"/>
    </w:rPr>
  </w:style>
  <w:style w:type="paragraph" w:customStyle="1" w:styleId="TOC41">
    <w:name w:val="TOC 41"/>
    <w:basedOn w:val="TOC3"/>
    <w:next w:val="TOC4"/>
    <w:uiPriority w:val="39"/>
    <w:rsid w:val="00276C12"/>
    <w:pPr>
      <w:keepLines/>
      <w:widowControl w:val="0"/>
      <w:tabs>
        <w:tab w:val="right" w:leader="dot" w:pos="9639"/>
      </w:tabs>
      <w:overflowPunct w:val="0"/>
      <w:snapToGrid/>
      <w:spacing w:after="0"/>
      <w:ind w:left="1418" w:right="425" w:hanging="1418"/>
      <w:jc w:val="left"/>
      <w:textAlignment w:val="baseline"/>
    </w:pPr>
    <w:rPr>
      <w:rFonts w:eastAsia="Malgun Gothic"/>
      <w:noProof/>
      <w:sz w:val="20"/>
      <w:szCs w:val="20"/>
      <w:lang w:val="en-GB" w:eastAsia="ko-KR"/>
    </w:rPr>
  </w:style>
  <w:style w:type="paragraph" w:customStyle="1" w:styleId="TOC31">
    <w:name w:val="TOC 31"/>
    <w:basedOn w:val="TOC2"/>
    <w:next w:val="TOC3"/>
    <w:uiPriority w:val="39"/>
    <w:rsid w:val="00276C12"/>
    <w:pPr>
      <w:keepLines/>
      <w:widowControl w:val="0"/>
      <w:tabs>
        <w:tab w:val="right" w:leader="dot" w:pos="9639"/>
      </w:tabs>
      <w:overflowPunct w:val="0"/>
      <w:snapToGrid/>
      <w:spacing w:after="0"/>
      <w:ind w:left="1134" w:right="425" w:hanging="1134"/>
      <w:jc w:val="left"/>
      <w:textAlignment w:val="baseline"/>
    </w:pPr>
    <w:rPr>
      <w:rFonts w:eastAsia="Malgun Gothic"/>
      <w:noProof/>
      <w:sz w:val="20"/>
      <w:szCs w:val="20"/>
      <w:lang w:val="en-GB" w:eastAsia="ko-KR"/>
    </w:rPr>
  </w:style>
  <w:style w:type="paragraph" w:customStyle="1" w:styleId="TOC21">
    <w:name w:val="TOC 21"/>
    <w:basedOn w:val="TOC1"/>
    <w:next w:val="TOC2"/>
    <w:uiPriority w:val="39"/>
    <w:rsid w:val="00276C12"/>
    <w:pPr>
      <w:keepLines/>
      <w:widowControl w:val="0"/>
      <w:tabs>
        <w:tab w:val="right" w:leader="dot" w:pos="9639"/>
      </w:tabs>
      <w:overflowPunct w:val="0"/>
      <w:snapToGrid/>
      <w:spacing w:after="0"/>
      <w:ind w:left="851" w:right="425" w:hanging="851"/>
      <w:jc w:val="left"/>
      <w:textAlignment w:val="baseline"/>
    </w:pPr>
    <w:rPr>
      <w:rFonts w:eastAsia="Malgun Gothic"/>
      <w:noProof/>
      <w:sz w:val="20"/>
      <w:szCs w:val="20"/>
      <w:lang w:val="en-GB" w:eastAsia="ko-KR"/>
    </w:rPr>
  </w:style>
  <w:style w:type="paragraph" w:customStyle="1" w:styleId="TT">
    <w:name w:val="TT"/>
    <w:basedOn w:val="Heading1"/>
    <w:next w:val="Normal"/>
    <w:rsid w:val="00276C12"/>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Malgun Gothic" w:hAnsi="Arial"/>
      <w:b w:val="0"/>
      <w:bCs w:val="0"/>
      <w:sz w:val="36"/>
      <w:szCs w:val="20"/>
      <w:lang w:val="en-GB" w:eastAsia="ko-KR"/>
    </w:rPr>
  </w:style>
  <w:style w:type="paragraph" w:customStyle="1" w:styleId="NF">
    <w:name w:val="NF"/>
    <w:basedOn w:val="NO"/>
    <w:rsid w:val="00276C12"/>
    <w:pPr>
      <w:keepNext/>
      <w:overflowPunct w:val="0"/>
      <w:autoSpaceDE w:val="0"/>
      <w:autoSpaceDN w:val="0"/>
      <w:adjustRightInd w:val="0"/>
      <w:spacing w:after="0"/>
      <w:textAlignment w:val="baseline"/>
    </w:pPr>
    <w:rPr>
      <w:rFonts w:ascii="Arial" w:eastAsia="Malgun Gothic" w:hAnsi="Arial"/>
      <w:sz w:val="18"/>
      <w:lang w:eastAsia="ko-KR"/>
    </w:rPr>
  </w:style>
  <w:style w:type="paragraph" w:customStyle="1" w:styleId="PL">
    <w:name w:val="PL"/>
    <w:link w:val="PLChar"/>
    <w:qFormat/>
    <w:rsid w:val="00276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val="en-GB" w:eastAsia="ko-KR"/>
    </w:rPr>
  </w:style>
  <w:style w:type="character" w:customStyle="1" w:styleId="PLChar">
    <w:name w:val="PL Char"/>
    <w:link w:val="PL"/>
    <w:qFormat/>
    <w:rsid w:val="00276C12"/>
    <w:rPr>
      <w:rFonts w:ascii="Courier New" w:eastAsia="Malgun Gothic" w:hAnsi="Courier New"/>
      <w:noProof/>
      <w:sz w:val="16"/>
      <w:lang w:val="en-GB" w:eastAsia="ko-KR"/>
    </w:rPr>
  </w:style>
  <w:style w:type="character" w:customStyle="1" w:styleId="TALChar">
    <w:name w:val="TAL Char"/>
    <w:qFormat/>
    <w:rsid w:val="00276C12"/>
    <w:rPr>
      <w:rFonts w:ascii="Arial" w:hAnsi="Arial"/>
      <w:sz w:val="18"/>
    </w:rPr>
  </w:style>
  <w:style w:type="paragraph" w:customStyle="1" w:styleId="LD">
    <w:name w:val="LD"/>
    <w:rsid w:val="00276C12"/>
    <w:pPr>
      <w:keepNext/>
      <w:keepLines/>
      <w:overflowPunct w:val="0"/>
      <w:autoSpaceDE w:val="0"/>
      <w:autoSpaceDN w:val="0"/>
      <w:adjustRightInd w:val="0"/>
      <w:spacing w:line="180" w:lineRule="exact"/>
      <w:textAlignment w:val="baseline"/>
    </w:pPr>
    <w:rPr>
      <w:rFonts w:ascii="Courier New" w:eastAsia="Malgun Gothic" w:hAnsi="Courier New"/>
      <w:noProof/>
      <w:lang w:val="en-GB" w:eastAsia="ko-KR"/>
    </w:rPr>
  </w:style>
  <w:style w:type="paragraph" w:customStyle="1" w:styleId="EX">
    <w:name w:val="EX"/>
    <w:basedOn w:val="Normal"/>
    <w:link w:val="EXChar"/>
    <w:rsid w:val="00276C12"/>
    <w:pPr>
      <w:keepLines/>
      <w:overflowPunct w:val="0"/>
      <w:snapToGrid/>
      <w:spacing w:after="180"/>
      <w:ind w:left="1702" w:hanging="1418"/>
      <w:jc w:val="left"/>
      <w:textAlignment w:val="baseline"/>
    </w:pPr>
    <w:rPr>
      <w:rFonts w:eastAsia="Malgun Gothic"/>
      <w:sz w:val="20"/>
      <w:szCs w:val="20"/>
      <w:lang w:val="en-GB" w:eastAsia="ko-KR"/>
    </w:rPr>
  </w:style>
  <w:style w:type="paragraph" w:customStyle="1" w:styleId="FP">
    <w:name w:val="FP"/>
    <w:basedOn w:val="Normal"/>
    <w:rsid w:val="00276C12"/>
    <w:pPr>
      <w:overflowPunct w:val="0"/>
      <w:snapToGrid/>
      <w:spacing w:after="0"/>
      <w:jc w:val="left"/>
      <w:textAlignment w:val="baseline"/>
    </w:pPr>
    <w:rPr>
      <w:rFonts w:eastAsia="Malgun Gothic"/>
      <w:sz w:val="20"/>
      <w:szCs w:val="20"/>
      <w:lang w:val="en-GB" w:eastAsia="ko-KR"/>
    </w:rPr>
  </w:style>
  <w:style w:type="paragraph" w:customStyle="1" w:styleId="NW">
    <w:name w:val="NW"/>
    <w:basedOn w:val="NO"/>
    <w:rsid w:val="00276C12"/>
    <w:pPr>
      <w:overflowPunct w:val="0"/>
      <w:autoSpaceDE w:val="0"/>
      <w:autoSpaceDN w:val="0"/>
      <w:adjustRightInd w:val="0"/>
      <w:spacing w:after="0"/>
      <w:textAlignment w:val="baseline"/>
    </w:pPr>
    <w:rPr>
      <w:rFonts w:eastAsia="Malgun Gothic"/>
      <w:lang w:eastAsia="ko-KR"/>
    </w:rPr>
  </w:style>
  <w:style w:type="paragraph" w:customStyle="1" w:styleId="EW">
    <w:name w:val="EW"/>
    <w:basedOn w:val="EX"/>
    <w:rsid w:val="00276C12"/>
    <w:pPr>
      <w:spacing w:after="0"/>
    </w:pPr>
  </w:style>
  <w:style w:type="paragraph" w:customStyle="1" w:styleId="TOC61">
    <w:name w:val="TOC 61"/>
    <w:basedOn w:val="TOC5"/>
    <w:next w:val="Normal"/>
    <w:uiPriority w:val="39"/>
    <w:rsid w:val="00276C12"/>
    <w:pPr>
      <w:keepLines/>
      <w:widowControl w:val="0"/>
      <w:tabs>
        <w:tab w:val="right" w:leader="dot" w:pos="9639"/>
      </w:tabs>
      <w:overflowPunct w:val="0"/>
      <w:snapToGrid/>
      <w:spacing w:after="0"/>
      <w:ind w:left="1985" w:right="425" w:hanging="1985"/>
      <w:jc w:val="left"/>
      <w:textAlignment w:val="baseline"/>
    </w:pPr>
    <w:rPr>
      <w:rFonts w:eastAsia="Malgun Gothic"/>
      <w:noProof/>
      <w:sz w:val="20"/>
      <w:szCs w:val="20"/>
      <w:lang w:val="en-GB" w:eastAsia="ko-KR"/>
    </w:rPr>
  </w:style>
  <w:style w:type="paragraph" w:customStyle="1" w:styleId="TOC71">
    <w:name w:val="TOC 71"/>
    <w:basedOn w:val="TOC6"/>
    <w:next w:val="Normal"/>
    <w:uiPriority w:val="39"/>
    <w:rsid w:val="00276C12"/>
    <w:pPr>
      <w:keepLines/>
      <w:widowControl w:val="0"/>
      <w:tabs>
        <w:tab w:val="right" w:leader="dot" w:pos="9639"/>
      </w:tabs>
      <w:overflowPunct w:val="0"/>
      <w:snapToGrid/>
      <w:spacing w:after="0"/>
      <w:ind w:left="2268" w:right="425" w:hanging="2268"/>
      <w:jc w:val="left"/>
      <w:textAlignment w:val="baseline"/>
    </w:pPr>
    <w:rPr>
      <w:rFonts w:eastAsia="Malgun Gothic"/>
      <w:noProof/>
      <w:sz w:val="20"/>
      <w:szCs w:val="20"/>
      <w:lang w:val="en-GB" w:eastAsia="ko-KR"/>
    </w:rPr>
  </w:style>
  <w:style w:type="paragraph" w:customStyle="1" w:styleId="EditorsNote">
    <w:name w:val="Editor's Note"/>
    <w:basedOn w:val="NO"/>
    <w:link w:val="EditorsNoteChar"/>
    <w:rsid w:val="00276C12"/>
    <w:pPr>
      <w:overflowPunct w:val="0"/>
      <w:autoSpaceDE w:val="0"/>
      <w:autoSpaceDN w:val="0"/>
      <w:adjustRightInd w:val="0"/>
      <w:textAlignment w:val="baseline"/>
    </w:pPr>
    <w:rPr>
      <w:rFonts w:eastAsia="Malgun Gothic"/>
      <w:color w:val="FF0000"/>
      <w:lang w:eastAsia="ko-KR"/>
    </w:rPr>
  </w:style>
  <w:style w:type="character" w:customStyle="1" w:styleId="EditorsNoteChar">
    <w:name w:val="Editor's Note Char"/>
    <w:link w:val="EditorsNote"/>
    <w:qFormat/>
    <w:rsid w:val="00276C12"/>
    <w:rPr>
      <w:rFonts w:eastAsia="Malgun Gothic"/>
      <w:color w:val="FF0000"/>
      <w:lang w:val="en-GB" w:eastAsia="ko-KR"/>
    </w:rPr>
  </w:style>
  <w:style w:type="paragraph" w:customStyle="1" w:styleId="ZA">
    <w:name w:val="ZA"/>
    <w:rsid w:val="00276C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lang w:val="en-GB" w:eastAsia="ko-KR"/>
    </w:rPr>
  </w:style>
  <w:style w:type="paragraph" w:customStyle="1" w:styleId="ZB">
    <w:name w:val="ZB"/>
    <w:rsid w:val="00276C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lang w:val="en-GB" w:eastAsia="ko-KR"/>
    </w:rPr>
  </w:style>
  <w:style w:type="paragraph" w:customStyle="1" w:styleId="ZT">
    <w:name w:val="ZT"/>
    <w:rsid w:val="00276C12"/>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ko-KR"/>
    </w:rPr>
  </w:style>
  <w:style w:type="paragraph" w:customStyle="1" w:styleId="ZU">
    <w:name w:val="ZU"/>
    <w:rsid w:val="00276C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lang w:val="en-GB" w:eastAsia="ko-KR"/>
    </w:rPr>
  </w:style>
  <w:style w:type="paragraph" w:customStyle="1" w:styleId="ZH">
    <w:name w:val="ZH"/>
    <w:rsid w:val="00276C12"/>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lang w:val="en-GB" w:eastAsia="ko-KR"/>
    </w:rPr>
  </w:style>
  <w:style w:type="paragraph" w:customStyle="1" w:styleId="TF">
    <w:name w:val="TF"/>
    <w:basedOn w:val="TH"/>
    <w:link w:val="TFChar"/>
    <w:qFormat/>
    <w:rsid w:val="00276C12"/>
    <w:pPr>
      <w:keepNext w:val="0"/>
      <w:overflowPunct w:val="0"/>
      <w:autoSpaceDE w:val="0"/>
      <w:autoSpaceDN w:val="0"/>
      <w:adjustRightInd w:val="0"/>
      <w:spacing w:before="0" w:after="240"/>
      <w:textAlignment w:val="baseline"/>
    </w:pPr>
    <w:rPr>
      <w:rFonts w:eastAsia="Malgun Gothic"/>
      <w:lang w:eastAsia="ko-KR"/>
    </w:rPr>
  </w:style>
  <w:style w:type="character" w:customStyle="1" w:styleId="TFChar">
    <w:name w:val="TF Char"/>
    <w:link w:val="TF"/>
    <w:qFormat/>
    <w:rsid w:val="00276C12"/>
    <w:rPr>
      <w:rFonts w:ascii="Arial" w:eastAsia="Malgun Gothic" w:hAnsi="Arial"/>
      <w:b/>
      <w:lang w:val="en-GB" w:eastAsia="ko-KR"/>
    </w:rPr>
  </w:style>
  <w:style w:type="paragraph" w:customStyle="1" w:styleId="ZG">
    <w:name w:val="ZG"/>
    <w:rsid w:val="00276C12"/>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lang w:val="en-GB" w:eastAsia="ko-KR"/>
    </w:rPr>
  </w:style>
  <w:style w:type="paragraph" w:customStyle="1" w:styleId="B5">
    <w:name w:val="B5"/>
    <w:basedOn w:val="Normal"/>
    <w:rsid w:val="00276C12"/>
    <w:pPr>
      <w:overflowPunct w:val="0"/>
      <w:snapToGrid/>
      <w:spacing w:after="180"/>
      <w:ind w:left="1702" w:hanging="284"/>
      <w:jc w:val="left"/>
      <w:textAlignment w:val="baseline"/>
    </w:pPr>
    <w:rPr>
      <w:rFonts w:eastAsia="Malgun Gothic"/>
      <w:sz w:val="20"/>
      <w:szCs w:val="20"/>
      <w:lang w:val="en-GB" w:eastAsia="ko-KR"/>
    </w:rPr>
  </w:style>
  <w:style w:type="paragraph" w:customStyle="1" w:styleId="ZTD">
    <w:name w:val="ZTD"/>
    <w:basedOn w:val="ZB"/>
    <w:rsid w:val="00276C12"/>
    <w:pPr>
      <w:framePr w:hRule="auto" w:wrap="notBeside" w:y="852"/>
    </w:pPr>
    <w:rPr>
      <w:i w:val="0"/>
      <w:sz w:val="40"/>
    </w:rPr>
  </w:style>
  <w:style w:type="paragraph" w:customStyle="1" w:styleId="ZV">
    <w:name w:val="ZV"/>
    <w:basedOn w:val="ZU"/>
    <w:rsid w:val="00276C12"/>
    <w:pPr>
      <w:framePr w:wrap="notBeside" w:y="16161"/>
    </w:pPr>
  </w:style>
  <w:style w:type="paragraph" w:customStyle="1" w:styleId="TAJ">
    <w:name w:val="TAJ"/>
    <w:basedOn w:val="TH"/>
    <w:rsid w:val="00276C12"/>
    <w:pPr>
      <w:overflowPunct w:val="0"/>
      <w:autoSpaceDE w:val="0"/>
      <w:autoSpaceDN w:val="0"/>
      <w:adjustRightInd w:val="0"/>
      <w:textAlignment w:val="baseline"/>
    </w:pPr>
    <w:rPr>
      <w:rFonts w:eastAsia="Malgun Gothic"/>
      <w:lang w:eastAsia="ko-KR"/>
    </w:rPr>
  </w:style>
  <w:style w:type="paragraph" w:customStyle="1" w:styleId="TALLeft0">
    <w:name w:val="TAL + Left:  0"/>
    <w:aliases w:val="25 cm,19 cm"/>
    <w:basedOn w:val="TAL"/>
    <w:rsid w:val="00276C12"/>
    <w:pPr>
      <w:overflowPunct w:val="0"/>
      <w:autoSpaceDE w:val="0"/>
      <w:autoSpaceDN w:val="0"/>
      <w:adjustRightInd w:val="0"/>
      <w:spacing w:line="0" w:lineRule="atLeast"/>
      <w:ind w:left="142"/>
      <w:textAlignment w:val="baseline"/>
    </w:pPr>
    <w:rPr>
      <w:rFonts w:cs="Times New Roman"/>
      <w:lang w:eastAsia="en-GB"/>
    </w:rPr>
  </w:style>
  <w:style w:type="paragraph" w:customStyle="1" w:styleId="Revision1">
    <w:name w:val="Revision1"/>
    <w:next w:val="Revision"/>
    <w:hidden/>
    <w:uiPriority w:val="99"/>
    <w:semiHidden/>
    <w:rsid w:val="00276C12"/>
    <w:rPr>
      <w:rFonts w:eastAsia="Malgun Gothic"/>
      <w:lang w:val="en-GB" w:eastAsia="en-GB"/>
    </w:rPr>
  </w:style>
  <w:style w:type="character" w:customStyle="1" w:styleId="Heading2Char1">
    <w:name w:val="Heading 2 Char1"/>
    <w:aliases w:val="H2 Char1,Head2A Char1,2 Char1,h2 Char1"/>
    <w:semiHidden/>
    <w:rsid w:val="00276C12"/>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276C12"/>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76C12"/>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276C12"/>
    <w:rPr>
      <w:rFonts w:ascii="Times New Roman" w:eastAsia="Times New Roman" w:hAnsi="Times New Roman" w:cs="Times New Roman"/>
      <w:sz w:val="20"/>
      <w:szCs w:val="20"/>
      <w:lang w:val="en-GB" w:eastAsia="en-GB"/>
    </w:rPr>
  </w:style>
  <w:style w:type="paragraph" w:styleId="List3">
    <w:name w:val="List 3"/>
    <w:basedOn w:val="List2"/>
    <w:rsid w:val="00276C12"/>
    <w:pPr>
      <w:overflowPunct w:val="0"/>
      <w:snapToGrid/>
      <w:ind w:leftChars="0" w:left="1135" w:firstLineChars="0" w:hanging="284"/>
      <w:contextualSpacing w:val="0"/>
      <w:textAlignment w:val="baseline"/>
    </w:pPr>
    <w:rPr>
      <w:rFonts w:ascii="Arial" w:hAnsi="Arial"/>
      <w:sz w:val="20"/>
      <w:szCs w:val="20"/>
      <w:lang w:val="en-GB" w:eastAsia="zh-CN"/>
    </w:rPr>
  </w:style>
  <w:style w:type="paragraph" w:styleId="ListBullet3">
    <w:name w:val="List Bullet 3"/>
    <w:basedOn w:val="ListBullet2"/>
    <w:rsid w:val="00276C12"/>
    <w:pPr>
      <w:numPr>
        <w:numId w:val="13"/>
      </w:numPr>
      <w:tabs>
        <w:tab w:val="clear" w:pos="1077"/>
      </w:tabs>
      <w:overflowPunct w:val="0"/>
      <w:snapToGrid/>
      <w:ind w:left="460" w:hanging="360"/>
      <w:contextualSpacing w:val="0"/>
      <w:textAlignment w:val="baseline"/>
    </w:pPr>
    <w:rPr>
      <w:rFonts w:ascii="Arial" w:hAnsi="Arial"/>
      <w:sz w:val="20"/>
      <w:szCs w:val="20"/>
      <w:lang w:val="en-GB" w:eastAsia="zh-CN"/>
    </w:rPr>
  </w:style>
  <w:style w:type="paragraph" w:customStyle="1" w:styleId="ListBullet21">
    <w:name w:val="List Bullet 21"/>
    <w:basedOn w:val="Normal"/>
    <w:next w:val="ListBullet2"/>
    <w:rsid w:val="00276C12"/>
    <w:pPr>
      <w:numPr>
        <w:numId w:val="14"/>
      </w:numPr>
      <w:tabs>
        <w:tab w:val="clear" w:pos="720"/>
      </w:tabs>
      <w:overflowPunct w:val="0"/>
      <w:snapToGrid/>
      <w:spacing w:after="180"/>
      <w:ind w:hanging="360"/>
      <w:contextualSpacing/>
      <w:jc w:val="left"/>
      <w:textAlignment w:val="baseline"/>
    </w:pPr>
    <w:rPr>
      <w:rFonts w:eastAsia="Malgun Gothic"/>
      <w:sz w:val="20"/>
      <w:szCs w:val="20"/>
      <w:lang w:val="en-GB" w:eastAsia="ko-KR"/>
    </w:rPr>
  </w:style>
  <w:style w:type="character" w:customStyle="1" w:styleId="EXChar">
    <w:name w:val="EX Char"/>
    <w:link w:val="EX"/>
    <w:qFormat/>
    <w:locked/>
    <w:rsid w:val="00276C12"/>
    <w:rPr>
      <w:rFonts w:eastAsia="Malgun Gothic"/>
      <w:lang w:val="en-GB" w:eastAsia="ko-KR"/>
    </w:rPr>
  </w:style>
  <w:style w:type="paragraph" w:customStyle="1" w:styleId="List41">
    <w:name w:val="List 41"/>
    <w:basedOn w:val="List3"/>
    <w:next w:val="List4"/>
    <w:qFormat/>
    <w:rsid w:val="00276C12"/>
    <w:pPr>
      <w:overflowPunct/>
      <w:autoSpaceDE/>
      <w:autoSpaceDN/>
      <w:adjustRightInd/>
      <w:spacing w:after="180"/>
      <w:ind w:left="1418"/>
      <w:jc w:val="left"/>
      <w:textAlignment w:val="auto"/>
    </w:pPr>
    <w:rPr>
      <w:rFonts w:ascii="Times New Roman" w:eastAsia="Malgun Gothic" w:hAnsi="Times New Roman"/>
      <w:lang w:eastAsia="en-US"/>
    </w:rPr>
  </w:style>
  <w:style w:type="paragraph" w:customStyle="1" w:styleId="FirstChange">
    <w:name w:val="First Change"/>
    <w:basedOn w:val="Normal"/>
    <w:qFormat/>
    <w:rsid w:val="00276C12"/>
    <w:pPr>
      <w:autoSpaceDE/>
      <w:autoSpaceDN/>
      <w:adjustRightInd/>
      <w:snapToGrid/>
      <w:spacing w:after="180"/>
      <w:jc w:val="center"/>
    </w:pPr>
    <w:rPr>
      <w:rFonts w:eastAsia="DengXian"/>
      <w:color w:val="FF0000"/>
      <w:sz w:val="20"/>
      <w:szCs w:val="20"/>
      <w:lang w:val="en-GB"/>
    </w:rPr>
  </w:style>
  <w:style w:type="paragraph" w:customStyle="1" w:styleId="StyleTALLeft075cm">
    <w:name w:val="Style TAL + Left:  075 cm"/>
    <w:basedOn w:val="TAL"/>
    <w:rsid w:val="00276C12"/>
    <w:pPr>
      <w:overflowPunct w:val="0"/>
      <w:autoSpaceDE w:val="0"/>
      <w:autoSpaceDN w:val="0"/>
      <w:adjustRightInd w:val="0"/>
      <w:ind w:left="425"/>
      <w:textAlignment w:val="baseline"/>
    </w:pPr>
    <w:rPr>
      <w:rFonts w:eastAsia="SimSun" w:cs="Times New Roman"/>
      <w:lang w:eastAsia="ko-KR"/>
    </w:rPr>
  </w:style>
  <w:style w:type="paragraph" w:customStyle="1" w:styleId="StyleTALBoldLeft025cm">
    <w:name w:val="Style TAL + Bold Left:  025 cm"/>
    <w:basedOn w:val="TAL"/>
    <w:rsid w:val="00276C12"/>
    <w:pPr>
      <w:overflowPunct w:val="0"/>
      <w:autoSpaceDE w:val="0"/>
      <w:autoSpaceDN w:val="0"/>
      <w:adjustRightInd w:val="0"/>
      <w:ind w:left="284"/>
      <w:textAlignment w:val="baseline"/>
    </w:pPr>
    <w:rPr>
      <w:rFonts w:eastAsia="SimSun" w:cs="Times New Roman"/>
      <w:b/>
      <w:bCs/>
      <w:lang w:eastAsia="ko-KR"/>
    </w:rPr>
  </w:style>
  <w:style w:type="paragraph" w:customStyle="1" w:styleId="TALLeft00">
    <w:name w:val="TAL + Left: 0"/>
    <w:aliases w:val="75 cm"/>
    <w:basedOn w:val="Normal"/>
    <w:rsid w:val="00276C12"/>
    <w:pPr>
      <w:keepNext/>
      <w:keepLines/>
      <w:overflowPunct w:val="0"/>
      <w:snapToGrid/>
      <w:spacing w:after="0" w:line="0" w:lineRule="atLeast"/>
      <w:ind w:left="425"/>
      <w:jc w:val="left"/>
      <w:textAlignment w:val="baseline"/>
    </w:pPr>
    <w:rPr>
      <w:rFonts w:ascii="Arial" w:hAnsi="Arial"/>
      <w:sz w:val="18"/>
      <w:szCs w:val="20"/>
      <w:lang w:val="en-GB" w:eastAsia="en-GB"/>
    </w:rPr>
  </w:style>
  <w:style w:type="paragraph" w:styleId="TOC8">
    <w:name w:val="toc 8"/>
    <w:basedOn w:val="Normal"/>
    <w:next w:val="Normal"/>
    <w:autoRedefine/>
    <w:semiHidden/>
    <w:unhideWhenUsed/>
    <w:rsid w:val="00276C12"/>
    <w:pPr>
      <w:spacing w:after="100"/>
      <w:ind w:left="1540"/>
    </w:pPr>
  </w:style>
  <w:style w:type="paragraph" w:styleId="TOC9">
    <w:name w:val="toc 9"/>
    <w:basedOn w:val="Normal"/>
    <w:next w:val="Normal"/>
    <w:autoRedefine/>
    <w:semiHidden/>
    <w:unhideWhenUsed/>
    <w:rsid w:val="00276C12"/>
    <w:pPr>
      <w:spacing w:after="100"/>
      <w:ind w:left="1760"/>
    </w:pPr>
  </w:style>
  <w:style w:type="paragraph" w:styleId="TOC1">
    <w:name w:val="toc 1"/>
    <w:basedOn w:val="Normal"/>
    <w:next w:val="Normal"/>
    <w:autoRedefine/>
    <w:semiHidden/>
    <w:unhideWhenUsed/>
    <w:rsid w:val="00276C12"/>
    <w:pPr>
      <w:spacing w:after="100"/>
    </w:pPr>
  </w:style>
  <w:style w:type="paragraph" w:styleId="TOC4">
    <w:name w:val="toc 4"/>
    <w:basedOn w:val="Normal"/>
    <w:next w:val="Normal"/>
    <w:autoRedefine/>
    <w:semiHidden/>
    <w:unhideWhenUsed/>
    <w:rsid w:val="00276C12"/>
    <w:pPr>
      <w:spacing w:after="100"/>
      <w:ind w:left="660"/>
    </w:pPr>
  </w:style>
  <w:style w:type="paragraph" w:styleId="TOC5">
    <w:name w:val="toc 5"/>
    <w:basedOn w:val="Normal"/>
    <w:next w:val="Normal"/>
    <w:autoRedefine/>
    <w:semiHidden/>
    <w:unhideWhenUsed/>
    <w:rsid w:val="00276C12"/>
    <w:pPr>
      <w:spacing w:after="100"/>
      <w:ind w:left="880"/>
    </w:pPr>
  </w:style>
  <w:style w:type="paragraph" w:styleId="TOC3">
    <w:name w:val="toc 3"/>
    <w:basedOn w:val="Normal"/>
    <w:next w:val="Normal"/>
    <w:autoRedefine/>
    <w:semiHidden/>
    <w:unhideWhenUsed/>
    <w:rsid w:val="00276C12"/>
    <w:pPr>
      <w:spacing w:after="100"/>
      <w:ind w:left="440"/>
    </w:pPr>
  </w:style>
  <w:style w:type="paragraph" w:styleId="TOC2">
    <w:name w:val="toc 2"/>
    <w:basedOn w:val="Normal"/>
    <w:next w:val="Normal"/>
    <w:autoRedefine/>
    <w:semiHidden/>
    <w:unhideWhenUsed/>
    <w:rsid w:val="00276C12"/>
    <w:pPr>
      <w:spacing w:after="100"/>
      <w:ind w:left="220"/>
    </w:pPr>
  </w:style>
  <w:style w:type="paragraph" w:styleId="TOC6">
    <w:name w:val="toc 6"/>
    <w:basedOn w:val="Normal"/>
    <w:next w:val="Normal"/>
    <w:autoRedefine/>
    <w:semiHidden/>
    <w:unhideWhenUsed/>
    <w:rsid w:val="00276C12"/>
    <w:pPr>
      <w:spacing w:after="100"/>
      <w:ind w:left="1100"/>
    </w:pPr>
  </w:style>
  <w:style w:type="paragraph" w:styleId="Revision">
    <w:name w:val="Revision"/>
    <w:hidden/>
    <w:uiPriority w:val="99"/>
    <w:semiHidden/>
    <w:rsid w:val="00276C12"/>
    <w:rPr>
      <w:sz w:val="22"/>
      <w:szCs w:val="22"/>
      <w:lang w:eastAsia="en-US"/>
    </w:rPr>
  </w:style>
  <w:style w:type="paragraph" w:styleId="ListBullet2">
    <w:name w:val="List Bullet 2"/>
    <w:basedOn w:val="Normal"/>
    <w:semiHidden/>
    <w:unhideWhenUsed/>
    <w:rsid w:val="00276C12"/>
    <w:pPr>
      <w:numPr>
        <w:numId w:val="12"/>
      </w:numPr>
      <w:contextualSpacing/>
    </w:pPr>
  </w:style>
  <w:style w:type="paragraph" w:styleId="List4">
    <w:name w:val="List 4"/>
    <w:basedOn w:val="Normal"/>
    <w:rsid w:val="00276C12"/>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291736">
      <w:bodyDiv w:val="1"/>
      <w:marLeft w:val="0"/>
      <w:marRight w:val="0"/>
      <w:marTop w:val="0"/>
      <w:marBottom w:val="0"/>
      <w:divBdr>
        <w:top w:val="none" w:sz="0" w:space="0" w:color="auto"/>
        <w:left w:val="none" w:sz="0" w:space="0" w:color="auto"/>
        <w:bottom w:val="none" w:sz="0" w:space="0" w:color="auto"/>
        <w:right w:val="none" w:sz="0" w:space="0" w:color="auto"/>
      </w:divBdr>
      <w:divsChild>
        <w:div w:id="738749845">
          <w:marLeft w:val="706"/>
          <w:marRight w:val="0"/>
          <w:marTop w:val="0"/>
          <w:marBottom w:val="180"/>
          <w:divBdr>
            <w:top w:val="none" w:sz="0" w:space="0" w:color="auto"/>
            <w:left w:val="none" w:sz="0" w:space="0" w:color="auto"/>
            <w:bottom w:val="none" w:sz="0" w:space="0" w:color="auto"/>
            <w:right w:val="none" w:sz="0" w:space="0" w:color="auto"/>
          </w:divBdr>
        </w:div>
        <w:div w:id="283000564">
          <w:marLeft w:val="706"/>
          <w:marRight w:val="0"/>
          <w:marTop w:val="0"/>
          <w:marBottom w:val="180"/>
          <w:divBdr>
            <w:top w:val="none" w:sz="0" w:space="0" w:color="auto"/>
            <w:left w:val="none" w:sz="0" w:space="0" w:color="auto"/>
            <w:bottom w:val="none" w:sz="0" w:space="0" w:color="auto"/>
            <w:right w:val="none" w:sz="0" w:space="0" w:color="auto"/>
          </w:divBdr>
        </w:div>
        <w:div w:id="93525998">
          <w:marLeft w:val="706"/>
          <w:marRight w:val="0"/>
          <w:marTop w:val="0"/>
          <w:marBottom w:val="120"/>
          <w:divBdr>
            <w:top w:val="none" w:sz="0" w:space="0" w:color="auto"/>
            <w:left w:val="none" w:sz="0" w:space="0" w:color="auto"/>
            <w:bottom w:val="none" w:sz="0" w:space="0" w:color="auto"/>
            <w:right w:val="none" w:sz="0" w:space="0" w:color="auto"/>
          </w:divBdr>
        </w:div>
      </w:divsChild>
    </w:div>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26078613">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891186220">
      <w:bodyDiv w:val="1"/>
      <w:marLeft w:val="0"/>
      <w:marRight w:val="0"/>
      <w:marTop w:val="0"/>
      <w:marBottom w:val="0"/>
      <w:divBdr>
        <w:top w:val="none" w:sz="0" w:space="0" w:color="auto"/>
        <w:left w:val="none" w:sz="0" w:space="0" w:color="auto"/>
        <w:bottom w:val="none" w:sz="0" w:space="0" w:color="auto"/>
        <w:right w:val="none" w:sz="0" w:space="0" w:color="auto"/>
      </w:divBdr>
      <w:divsChild>
        <w:div w:id="162857695">
          <w:marLeft w:val="706"/>
          <w:marRight w:val="0"/>
          <w:marTop w:val="0"/>
          <w:marBottom w:val="180"/>
          <w:divBdr>
            <w:top w:val="none" w:sz="0" w:space="0" w:color="auto"/>
            <w:left w:val="none" w:sz="0" w:space="0" w:color="auto"/>
            <w:bottom w:val="none" w:sz="0" w:space="0" w:color="auto"/>
            <w:right w:val="none" w:sz="0" w:space="0" w:color="auto"/>
          </w:divBdr>
        </w:div>
      </w:divsChild>
    </w:div>
    <w:div w:id="951479727">
      <w:bodyDiv w:val="1"/>
      <w:marLeft w:val="0"/>
      <w:marRight w:val="0"/>
      <w:marTop w:val="0"/>
      <w:marBottom w:val="0"/>
      <w:divBdr>
        <w:top w:val="none" w:sz="0" w:space="0" w:color="auto"/>
        <w:left w:val="none" w:sz="0" w:space="0" w:color="auto"/>
        <w:bottom w:val="none" w:sz="0" w:space="0" w:color="auto"/>
        <w:right w:val="none" w:sz="0" w:space="0" w:color="auto"/>
      </w:divBdr>
      <w:divsChild>
        <w:div w:id="2071926076">
          <w:marLeft w:val="706"/>
          <w:marRight w:val="0"/>
          <w:marTop w:val="0"/>
          <w:marBottom w:val="180"/>
          <w:divBdr>
            <w:top w:val="none" w:sz="0" w:space="0" w:color="auto"/>
            <w:left w:val="none" w:sz="0" w:space="0" w:color="auto"/>
            <w:bottom w:val="none" w:sz="0" w:space="0" w:color="auto"/>
            <w:right w:val="none" w:sz="0" w:space="0" w:color="auto"/>
          </w:divBdr>
        </w:div>
        <w:div w:id="1172375583">
          <w:marLeft w:val="706"/>
          <w:marRight w:val="0"/>
          <w:marTop w:val="0"/>
          <w:marBottom w:val="120"/>
          <w:divBdr>
            <w:top w:val="none" w:sz="0" w:space="0" w:color="auto"/>
            <w:left w:val="none" w:sz="0" w:space="0" w:color="auto"/>
            <w:bottom w:val="none" w:sz="0" w:space="0" w:color="auto"/>
            <w:right w:val="none" w:sz="0" w:space="0" w:color="auto"/>
          </w:divBdr>
        </w:div>
        <w:div w:id="374504124">
          <w:marLeft w:val="706"/>
          <w:marRight w:val="0"/>
          <w:marTop w:val="0"/>
          <w:marBottom w:val="120"/>
          <w:divBdr>
            <w:top w:val="none" w:sz="0" w:space="0" w:color="auto"/>
            <w:left w:val="none" w:sz="0" w:space="0" w:color="auto"/>
            <w:bottom w:val="none" w:sz="0" w:space="0" w:color="auto"/>
            <w:right w:val="none" w:sz="0" w:space="0" w:color="auto"/>
          </w:divBdr>
        </w:div>
        <w:div w:id="1008481972">
          <w:marLeft w:val="706"/>
          <w:marRight w:val="0"/>
          <w:marTop w:val="0"/>
          <w:marBottom w:val="120"/>
          <w:divBdr>
            <w:top w:val="none" w:sz="0" w:space="0" w:color="auto"/>
            <w:left w:val="none" w:sz="0" w:space="0" w:color="auto"/>
            <w:bottom w:val="none" w:sz="0" w:space="0" w:color="auto"/>
            <w:right w:val="none" w:sz="0" w:space="0" w:color="auto"/>
          </w:divBdr>
        </w:div>
      </w:divsChild>
    </w:div>
    <w:div w:id="1601836205">
      <w:bodyDiv w:val="1"/>
      <w:marLeft w:val="0"/>
      <w:marRight w:val="0"/>
      <w:marTop w:val="0"/>
      <w:marBottom w:val="0"/>
      <w:divBdr>
        <w:top w:val="none" w:sz="0" w:space="0" w:color="auto"/>
        <w:left w:val="none" w:sz="0" w:space="0" w:color="auto"/>
        <w:bottom w:val="none" w:sz="0" w:space="0" w:color="auto"/>
        <w:right w:val="none" w:sz="0" w:space="0" w:color="auto"/>
      </w:divBdr>
    </w:div>
    <w:div w:id="1782409999">
      <w:bodyDiv w:val="1"/>
      <w:marLeft w:val="0"/>
      <w:marRight w:val="0"/>
      <w:marTop w:val="0"/>
      <w:marBottom w:val="0"/>
      <w:divBdr>
        <w:top w:val="none" w:sz="0" w:space="0" w:color="auto"/>
        <w:left w:val="none" w:sz="0" w:space="0" w:color="auto"/>
        <w:bottom w:val="none" w:sz="0" w:space="0" w:color="auto"/>
        <w:right w:val="none" w:sz="0" w:space="0" w:color="auto"/>
      </w:divBdr>
      <w:divsChild>
        <w:div w:id="103812529">
          <w:marLeft w:val="706"/>
          <w:marRight w:val="0"/>
          <w:marTop w:val="0"/>
          <w:marBottom w:val="180"/>
          <w:divBdr>
            <w:top w:val="none" w:sz="0" w:space="0" w:color="auto"/>
            <w:left w:val="none" w:sz="0" w:space="0" w:color="auto"/>
            <w:bottom w:val="none" w:sz="0" w:space="0" w:color="auto"/>
            <w:right w:val="none" w:sz="0" w:space="0" w:color="auto"/>
          </w:divBdr>
        </w:div>
        <w:div w:id="1301954637">
          <w:marLeft w:val="706"/>
          <w:marRight w:val="0"/>
          <w:marTop w:val="0"/>
          <w:marBottom w:val="180"/>
          <w:divBdr>
            <w:top w:val="none" w:sz="0" w:space="0" w:color="auto"/>
            <w:left w:val="none" w:sz="0" w:space="0" w:color="auto"/>
            <w:bottom w:val="none" w:sz="0" w:space="0" w:color="auto"/>
            <w:right w:val="none" w:sz="0" w:space="0" w:color="auto"/>
          </w:divBdr>
        </w:div>
        <w:div w:id="1856646807">
          <w:marLeft w:val="706"/>
          <w:marRight w:val="0"/>
          <w:marTop w:val="0"/>
          <w:marBottom w:val="120"/>
          <w:divBdr>
            <w:top w:val="none" w:sz="0" w:space="0" w:color="auto"/>
            <w:left w:val="none" w:sz="0" w:space="0" w:color="auto"/>
            <w:bottom w:val="none" w:sz="0" w:space="0" w:color="auto"/>
            <w:right w:val="none" w:sz="0" w:space="0" w:color="auto"/>
          </w:divBdr>
        </w:div>
      </w:divsChild>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 w:id="2051223780">
      <w:bodyDiv w:val="1"/>
      <w:marLeft w:val="0"/>
      <w:marRight w:val="0"/>
      <w:marTop w:val="0"/>
      <w:marBottom w:val="0"/>
      <w:divBdr>
        <w:top w:val="none" w:sz="0" w:space="0" w:color="auto"/>
        <w:left w:val="none" w:sz="0" w:space="0" w:color="auto"/>
        <w:bottom w:val="none" w:sz="0" w:space="0" w:color="auto"/>
        <w:right w:val="none" w:sz="0" w:space="0" w:color="auto"/>
      </w:divBdr>
      <w:divsChild>
        <w:div w:id="1018969255">
          <w:marLeft w:val="706"/>
          <w:marRight w:val="0"/>
          <w:marTop w:val="0"/>
          <w:marBottom w:val="1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FDD30097-2C93-4854-9503-4AC8C2E2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3291</TotalTime>
  <Pages>23</Pages>
  <Words>8368</Words>
  <Characters>47703</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Huawei</cp:lastModifiedBy>
  <cp:revision>196</cp:revision>
  <cp:lastPrinted>2018-12-18T09:25:00Z</cp:lastPrinted>
  <dcterms:created xsi:type="dcterms:W3CDTF">2024-05-09T02:19:00Z</dcterms:created>
  <dcterms:modified xsi:type="dcterms:W3CDTF">2025-03-27T15:52:00Z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GrammarlyDocumentId">
    <vt:lpwstr>b812e8ba56cccff1eabef5926d63e4d90873102784a009871b0ac99731e8720f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1743090685</vt:lpwstr>
  </property>
</Properties>
</file>