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3803" w14:textId="52FFC63D" w:rsidR="004E56ED" w:rsidRDefault="00AB061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r w:rsidRPr="00AB0611">
        <w:rPr>
          <w:rFonts w:cs="Arial"/>
          <w:b/>
          <w:bCs/>
          <w:sz w:val="24"/>
          <w:szCs w:val="24"/>
        </w:rPr>
        <w:t>3GPP TSG-RAN WG3 Meeting #124</w:t>
      </w:r>
      <w:r w:rsidR="002B3490">
        <w:rPr>
          <w:rFonts w:cs="Arial"/>
          <w:b/>
          <w:sz w:val="24"/>
          <w:szCs w:val="24"/>
        </w:rPr>
        <w:tab/>
      </w:r>
      <w:r w:rsidR="002B3490">
        <w:rPr>
          <w:b/>
          <w:iCs/>
          <w:sz w:val="24"/>
          <w:szCs w:val="18"/>
        </w:rPr>
        <w:t>R3-2</w:t>
      </w:r>
      <w:r>
        <w:rPr>
          <w:rFonts w:hint="eastAsia"/>
          <w:b/>
          <w:iCs/>
          <w:sz w:val="24"/>
          <w:szCs w:val="18"/>
          <w:lang w:eastAsia="zh-CN"/>
        </w:rPr>
        <w:t>4</w:t>
      </w:r>
      <w:r w:rsidR="00710835">
        <w:rPr>
          <w:rFonts w:hint="eastAsia"/>
          <w:b/>
          <w:iCs/>
          <w:sz w:val="24"/>
          <w:szCs w:val="18"/>
          <w:lang w:eastAsia="zh-CN"/>
        </w:rPr>
        <w:t>3950</w:t>
      </w:r>
    </w:p>
    <w:p w14:paraId="208887DC" w14:textId="1BEBD870" w:rsidR="004E56ED" w:rsidRDefault="00AB0611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AB0611">
        <w:rPr>
          <w:b/>
          <w:sz w:val="24"/>
        </w:rPr>
        <w:t>Fukuoka, Japan, May 20- May 24, 2024</w:t>
      </w:r>
    </w:p>
    <w:p w14:paraId="30D0C250" w14:textId="77777777" w:rsidR="004E56ED" w:rsidRDefault="004E56ED">
      <w:pPr>
        <w:pStyle w:val="a9"/>
        <w:jc w:val="both"/>
        <w:rPr>
          <w:rFonts w:eastAsia="宋体"/>
          <w:b w:val="0"/>
          <w:i w:val="0"/>
          <w:sz w:val="24"/>
          <w:lang w:eastAsia="zh-CN"/>
        </w:rPr>
      </w:pPr>
    </w:p>
    <w:p w14:paraId="53BB442A" w14:textId="27E80DCD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Title:</w:t>
      </w:r>
      <w:r w:rsidRPr="00AB0611">
        <w:rPr>
          <w:rFonts w:ascii="Arial" w:hAnsi="Arial"/>
          <w:sz w:val="21"/>
          <w:szCs w:val="16"/>
        </w:rPr>
        <w:t xml:space="preserve"> </w:t>
      </w:r>
      <w:r w:rsidRPr="00AB0611">
        <w:rPr>
          <w:rFonts w:ascii="Arial" w:hAnsi="Arial"/>
          <w:sz w:val="21"/>
          <w:szCs w:val="16"/>
        </w:rPr>
        <w:tab/>
      </w:r>
      <w:r w:rsidR="00AB0611" w:rsidRPr="00AB0611">
        <w:rPr>
          <w:rFonts w:ascii="Arial" w:hAnsi="Arial"/>
          <w:sz w:val="21"/>
          <w:szCs w:val="16"/>
          <w:lang w:eastAsia="zh-CN"/>
        </w:rPr>
        <w:t>(</w:t>
      </w:r>
      <w:r w:rsidR="00333B36">
        <w:rPr>
          <w:rFonts w:ascii="Arial" w:hAnsi="Arial" w:hint="eastAsia"/>
          <w:sz w:val="21"/>
          <w:szCs w:val="16"/>
          <w:lang w:eastAsia="zh-CN"/>
        </w:rPr>
        <w:t>TP</w:t>
      </w:r>
      <w:r w:rsidR="00AB0611" w:rsidRPr="00AB0611">
        <w:rPr>
          <w:rFonts w:ascii="Arial" w:hAnsi="Arial"/>
          <w:sz w:val="21"/>
          <w:szCs w:val="16"/>
          <w:lang w:eastAsia="zh-CN"/>
        </w:rPr>
        <w:t xml:space="preserve"> for TR</w:t>
      </w:r>
      <w:r w:rsidR="00717241">
        <w:rPr>
          <w:rFonts w:ascii="Arial" w:hAnsi="Arial" w:hint="eastAsia"/>
          <w:sz w:val="21"/>
          <w:szCs w:val="16"/>
          <w:lang w:eastAsia="zh-CN"/>
        </w:rPr>
        <w:t xml:space="preserve"> </w:t>
      </w:r>
      <w:r w:rsidR="00AB0611" w:rsidRPr="00AB0611">
        <w:rPr>
          <w:rFonts w:ascii="Arial" w:hAnsi="Arial"/>
          <w:sz w:val="21"/>
          <w:szCs w:val="16"/>
          <w:lang w:eastAsia="zh-CN"/>
        </w:rPr>
        <w:t>38.769) Locating Ambient-IoT device</w:t>
      </w:r>
      <w:r w:rsidRPr="00AB0611">
        <w:rPr>
          <w:rFonts w:ascii="Arial" w:hAnsi="Arial"/>
          <w:sz w:val="21"/>
          <w:szCs w:val="16"/>
        </w:rPr>
        <w:t xml:space="preserve"> </w:t>
      </w:r>
    </w:p>
    <w:p w14:paraId="5232D593" w14:textId="5D784755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 xml:space="preserve">Source: </w:t>
      </w:r>
      <w:r w:rsidRPr="00AB0611">
        <w:rPr>
          <w:rFonts w:ascii="Arial" w:hAnsi="Arial"/>
          <w:b/>
          <w:sz w:val="21"/>
          <w:szCs w:val="16"/>
        </w:rPr>
        <w:tab/>
      </w:r>
      <w:r w:rsidRPr="00AB0611">
        <w:rPr>
          <w:rStyle w:val="af2"/>
          <w:rFonts w:hint="eastAsia"/>
          <w:sz w:val="21"/>
          <w:szCs w:val="16"/>
        </w:rPr>
        <w:t>CMCC</w:t>
      </w:r>
      <w:r w:rsidR="00A62D68">
        <w:rPr>
          <w:rStyle w:val="af2"/>
          <w:rFonts w:hint="eastAsia"/>
          <w:sz w:val="21"/>
          <w:szCs w:val="16"/>
        </w:rPr>
        <w:t>, ZTE</w:t>
      </w:r>
      <w:r w:rsidR="00B15D81">
        <w:rPr>
          <w:rStyle w:val="af2"/>
          <w:rFonts w:hint="eastAsia"/>
          <w:sz w:val="21"/>
          <w:szCs w:val="16"/>
        </w:rPr>
        <w:t>, CATT</w:t>
      </w:r>
      <w:r w:rsidR="00B27ED4">
        <w:rPr>
          <w:rStyle w:val="af2"/>
          <w:sz w:val="21"/>
          <w:szCs w:val="16"/>
        </w:rPr>
        <w:t>, Xiaomi</w:t>
      </w:r>
      <w:r w:rsidR="009B59D6">
        <w:rPr>
          <w:rStyle w:val="af2"/>
          <w:sz w:val="21"/>
          <w:szCs w:val="16"/>
        </w:rPr>
        <w:t>, LGE</w:t>
      </w:r>
      <w:r w:rsidR="00A268DF">
        <w:rPr>
          <w:rStyle w:val="af2"/>
          <w:sz w:val="21"/>
          <w:szCs w:val="16"/>
        </w:rPr>
        <w:t>, Huawei</w:t>
      </w:r>
      <w:ins w:id="0" w:author="Lenovo" w:date="2024-05-24T10:15:00Z">
        <w:r w:rsidR="00F470C3">
          <w:rPr>
            <w:rStyle w:val="af2"/>
            <w:sz w:val="21"/>
            <w:szCs w:val="16"/>
          </w:rPr>
          <w:t>, Lenovo</w:t>
        </w:r>
      </w:ins>
    </w:p>
    <w:p w14:paraId="03384BD6" w14:textId="44CF26FB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Agenda item:</w:t>
      </w:r>
      <w:r w:rsidRPr="00AB0611">
        <w:rPr>
          <w:rFonts w:ascii="Arial" w:hAnsi="Arial"/>
          <w:sz w:val="21"/>
          <w:szCs w:val="16"/>
        </w:rPr>
        <w:tab/>
      </w:r>
      <w:r w:rsidRPr="00AB0611">
        <w:rPr>
          <w:rFonts w:ascii="Arial" w:hAnsi="Arial"/>
          <w:sz w:val="21"/>
          <w:szCs w:val="16"/>
          <w:lang w:eastAsia="zh-CN"/>
        </w:rPr>
        <w:t>1</w:t>
      </w:r>
      <w:r w:rsidR="00AB0611">
        <w:rPr>
          <w:rFonts w:ascii="Arial" w:hAnsi="Arial" w:hint="eastAsia"/>
          <w:sz w:val="21"/>
          <w:szCs w:val="16"/>
          <w:lang w:eastAsia="zh-CN"/>
        </w:rPr>
        <w:t>6</w:t>
      </w:r>
      <w:r w:rsidRPr="00AB0611">
        <w:rPr>
          <w:rFonts w:ascii="Arial" w:hAnsi="Arial"/>
          <w:sz w:val="21"/>
          <w:szCs w:val="16"/>
          <w:lang w:eastAsia="zh-CN"/>
        </w:rPr>
        <w:t>.</w:t>
      </w:r>
      <w:r w:rsidR="00AB0611">
        <w:rPr>
          <w:rFonts w:ascii="Arial" w:hAnsi="Arial" w:hint="eastAsia"/>
          <w:sz w:val="21"/>
          <w:szCs w:val="16"/>
          <w:lang w:eastAsia="zh-CN"/>
        </w:rPr>
        <w:t>4</w:t>
      </w:r>
    </w:p>
    <w:p w14:paraId="21C205A5" w14:textId="588789EE" w:rsidR="004E56ED" w:rsidRPr="00AB0611" w:rsidRDefault="002B3490" w:rsidP="00E23AF2">
      <w:pPr>
        <w:spacing w:after="120"/>
        <w:ind w:left="1680" w:hangingChars="800" w:hanging="1680"/>
        <w:rPr>
          <w:rFonts w:ascii="Arial" w:eastAsia="等线" w:hAnsi="Arial" w:cs="Arial"/>
          <w:b/>
          <w:bCs/>
          <w:sz w:val="16"/>
          <w:szCs w:val="16"/>
          <w:lang w:eastAsia="ja-JP"/>
        </w:rPr>
      </w:pPr>
      <w:r w:rsidRPr="00AB0611">
        <w:rPr>
          <w:rFonts w:ascii="Arial" w:eastAsia="等线" w:hAnsi="Arial" w:cs="Arial"/>
          <w:b/>
          <w:bCs/>
          <w:sz w:val="21"/>
          <w:szCs w:val="21"/>
          <w:lang w:val="fr-FR"/>
        </w:rPr>
        <w:t>Document for:</w:t>
      </w:r>
      <w:r w:rsidRPr="00AB0611">
        <w:rPr>
          <w:rFonts w:ascii="Arial" w:eastAsia="等线" w:hAnsi="Arial" w:cs="Arial"/>
          <w:b/>
          <w:bCs/>
          <w:sz w:val="16"/>
          <w:szCs w:val="16"/>
          <w:lang w:val="fr-FR"/>
        </w:rPr>
        <w:tab/>
      </w:r>
      <w:r w:rsidRPr="00AB0611">
        <w:rPr>
          <w:rFonts w:ascii="Arial" w:eastAsia="等线" w:hAnsi="Arial" w:cs="Arial"/>
          <w:sz w:val="21"/>
          <w:szCs w:val="21"/>
          <w:lang w:val="fr-FR"/>
        </w:rPr>
        <w:t xml:space="preserve">Discussion &amp; </w:t>
      </w:r>
      <w:r w:rsidRPr="00AB0611">
        <w:rPr>
          <w:rFonts w:ascii="Arial" w:eastAsia="等线" w:hAnsi="Arial" w:cs="Arial"/>
          <w:sz w:val="21"/>
          <w:szCs w:val="21"/>
          <w:lang w:val="fr-FR" w:eastAsia="ja-JP"/>
        </w:rPr>
        <w:t>Approval</w:t>
      </w:r>
    </w:p>
    <w:p w14:paraId="2B5F4790" w14:textId="77777777" w:rsidR="004E56ED" w:rsidRDefault="002B3490">
      <w:pPr>
        <w:pStyle w:val="1"/>
        <w:rPr>
          <w:lang w:eastAsia="zh-CN"/>
        </w:rPr>
      </w:pPr>
      <w:r>
        <w:rPr>
          <w:lang w:eastAsia="zh-CN"/>
        </w:rPr>
        <w:t>1. Introduction</w:t>
      </w:r>
    </w:p>
    <w:p w14:paraId="014927C6" w14:textId="059903DB" w:rsidR="004E56ED" w:rsidRDefault="002B3490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This contribution provide</w:t>
      </w:r>
      <w:r w:rsidR="00B42380"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lang w:eastAsia="zh-CN"/>
        </w:rPr>
        <w:t xml:space="preserve"> </w:t>
      </w:r>
      <w:r w:rsidR="006D1AF7">
        <w:rPr>
          <w:rFonts w:ascii="Times New Roman" w:hAnsi="Times New Roman" w:hint="eastAsia"/>
          <w:lang w:eastAsia="zh-CN"/>
        </w:rPr>
        <w:t xml:space="preserve">the </w:t>
      </w:r>
      <w:r w:rsidR="00333B36">
        <w:rPr>
          <w:rFonts w:ascii="Times New Roman" w:hAnsi="Times New Roman" w:hint="eastAsia"/>
          <w:lang w:eastAsia="zh-CN"/>
        </w:rPr>
        <w:t>TP</w:t>
      </w:r>
      <w:r>
        <w:rPr>
          <w:rFonts w:ascii="Times New Roman" w:hAnsi="Times New Roman"/>
          <w:lang w:eastAsia="zh-CN"/>
        </w:rPr>
        <w:t xml:space="preserve"> for </w:t>
      </w:r>
      <w:r w:rsidR="00717241">
        <w:rPr>
          <w:rFonts w:ascii="Times New Roman" w:hAnsi="Times New Roman" w:hint="eastAsia"/>
          <w:lang w:eastAsia="zh-CN"/>
        </w:rPr>
        <w:t xml:space="preserve">TR </w:t>
      </w:r>
      <w:r>
        <w:rPr>
          <w:rFonts w:ascii="Times New Roman" w:hAnsi="Times New Roman"/>
          <w:lang w:eastAsia="zh-CN"/>
        </w:rPr>
        <w:t>38.</w:t>
      </w:r>
      <w:r w:rsidR="005A59B3">
        <w:rPr>
          <w:rFonts w:ascii="Times New Roman" w:hAnsi="Times New Roman" w:hint="eastAsia"/>
          <w:lang w:eastAsia="zh-CN"/>
        </w:rPr>
        <w:t>769</w:t>
      </w:r>
      <w:r w:rsidR="00333B36">
        <w:rPr>
          <w:rFonts w:ascii="Times New Roman" w:hAnsi="Times New Roman" w:hint="eastAsia"/>
          <w:lang w:eastAsia="zh-CN"/>
        </w:rPr>
        <w:t xml:space="preserve"> on locating Ambient-IoT device based on online and offline discussion</w:t>
      </w:r>
      <w:r>
        <w:rPr>
          <w:rFonts w:ascii="Times New Roman" w:hAnsi="Times New Roman"/>
          <w:lang w:eastAsia="zh-CN"/>
        </w:rPr>
        <w:t xml:space="preserve">. </w:t>
      </w:r>
    </w:p>
    <w:p w14:paraId="6E877CD7" w14:textId="78139F4C" w:rsidR="004E56ED" w:rsidRDefault="002B3490">
      <w:pPr>
        <w:pStyle w:val="1"/>
        <w:rPr>
          <w:lang w:eastAsia="zh-CN"/>
        </w:rPr>
      </w:pPr>
      <w:r>
        <w:rPr>
          <w:lang w:eastAsia="zh-CN"/>
        </w:rPr>
        <w:t>2</w:t>
      </w:r>
      <w:r w:rsidR="006C49D8"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Text Proposal </w:t>
      </w:r>
      <w:r w:rsidR="006C49D8">
        <w:rPr>
          <w:rFonts w:hint="eastAsia"/>
          <w:lang w:eastAsia="zh-CN"/>
        </w:rPr>
        <w:t>for TR 38.769</w:t>
      </w:r>
    </w:p>
    <w:p w14:paraId="033E2DF0" w14:textId="77777777" w:rsidR="004E56ED" w:rsidRDefault="004E56ED">
      <w:pPr>
        <w:pStyle w:val="CRCoverPage"/>
        <w:spacing w:after="0"/>
        <w:rPr>
          <w:sz w:val="21"/>
          <w:szCs w:val="21"/>
          <w:lang w:eastAsia="zh-CN"/>
        </w:rPr>
      </w:pPr>
    </w:p>
    <w:p w14:paraId="037506E4" w14:textId="77777777" w:rsidR="004E56ED" w:rsidRDefault="002B3490">
      <w:pPr>
        <w:pStyle w:val="CRCoverPage"/>
        <w:spacing w:after="0"/>
        <w:jc w:val="center"/>
        <w:rPr>
          <w:rFonts w:ascii="Times New Roman" w:hAnsi="Times New Roman"/>
          <w:bCs/>
          <w:iCs/>
          <w:color w:val="FF0000"/>
          <w:szCs w:val="13"/>
          <w:lang w:eastAsia="zh-CN"/>
        </w:rPr>
      </w:pPr>
      <w:r>
        <w:rPr>
          <w:rFonts w:ascii="Times New Roman" w:hAnsi="Times New Roman"/>
          <w:bCs/>
          <w:iCs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5BC8B95F" w14:textId="77777777" w:rsidR="006C49D8" w:rsidRPr="006C49D8" w:rsidRDefault="006C49D8" w:rsidP="006C49D8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1" w:name="_Toc160111605"/>
      <w:bookmarkStart w:id="2" w:name="_Hlk143844714"/>
      <w:r w:rsidRPr="006C49D8">
        <w:rPr>
          <w:rFonts w:ascii="Arial" w:eastAsia="宋体" w:hAnsi="Arial"/>
          <w:sz w:val="32"/>
        </w:rPr>
        <w:t>6.8</w:t>
      </w:r>
      <w:r w:rsidRPr="006C49D8">
        <w:rPr>
          <w:rFonts w:ascii="Arial" w:eastAsia="宋体" w:hAnsi="Arial"/>
          <w:sz w:val="32"/>
        </w:rPr>
        <w:tab/>
        <w:t>Locating Ambient IoT devices</w:t>
      </w:r>
      <w:bookmarkEnd w:id="1"/>
    </w:p>
    <w:p w14:paraId="1D17640B" w14:textId="2B993A6A" w:rsidR="006C49D8" w:rsidRDefault="006C49D8" w:rsidP="00A613C0">
      <w:pPr>
        <w:keepLines/>
        <w:ind w:left="284"/>
        <w:rPr>
          <w:color w:val="FF0000"/>
          <w:lang w:eastAsia="zh-CN"/>
        </w:rPr>
      </w:pPr>
      <w:r w:rsidRPr="006C49D8">
        <w:rPr>
          <w:rFonts w:eastAsia="Times New Roman"/>
          <w:color w:val="FF0000"/>
        </w:rPr>
        <w:t>Editor’s note: Proximity determination may be in a 6.8.x sub-clause, or another arrangement, depending on how the study proceeds.</w:t>
      </w:r>
    </w:p>
    <w:p w14:paraId="54AD1D4C" w14:textId="7176F4F7" w:rsidR="006C49D8" w:rsidRDefault="006C49D8" w:rsidP="006C49D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ins w:id="3" w:author="CMCC" w:date="2024-05-23T14:53:00Z">
        <w:r w:rsidRPr="006C49D8">
          <w:rPr>
            <w:rFonts w:ascii="Arial" w:eastAsia="Times New Roman" w:hAnsi="Arial"/>
            <w:sz w:val="28"/>
            <w:lang w:eastAsia="ja-JP"/>
          </w:rPr>
          <w:t>6.8.1</w:t>
        </w:r>
        <w:r w:rsidRPr="006C49D8">
          <w:rPr>
            <w:rFonts w:ascii="Arial" w:eastAsia="Times New Roman" w:hAnsi="Arial"/>
            <w:sz w:val="28"/>
            <w:lang w:eastAsia="ja-JP"/>
          </w:rPr>
          <w:tab/>
        </w:r>
      </w:ins>
      <w:ins w:id="4" w:author="CMCC" w:date="2024-05-23T15:03:00Z">
        <w:r w:rsidR="005F10D8">
          <w:rPr>
            <w:rFonts w:ascii="Arial" w:hAnsi="Arial" w:hint="eastAsia"/>
            <w:sz w:val="28"/>
            <w:lang w:eastAsia="zh-CN"/>
          </w:rPr>
          <w:t>General</w:t>
        </w:r>
      </w:ins>
    </w:p>
    <w:p w14:paraId="6AB45F3C" w14:textId="06CFF688" w:rsidR="00AC6D73" w:rsidRPr="00B77E77" w:rsidRDefault="00AC6D73" w:rsidP="00AC6D73">
      <w:pPr>
        <w:rPr>
          <w:ins w:id="5" w:author="CMCC" w:date="2024-05-24T10:43:00Z"/>
          <w:color w:val="FF0000"/>
          <w:lang w:eastAsia="zh-CN"/>
        </w:rPr>
      </w:pPr>
      <w:proofErr w:type="spellStart"/>
      <w:ins w:id="6" w:author="CMCC" w:date="2024-05-24T10:43:00Z">
        <w:r w:rsidRPr="00B77E77">
          <w:rPr>
            <w:color w:val="FF0000"/>
            <w:lang w:eastAsia="zh-CN"/>
          </w:rPr>
          <w:t>AIoT</w:t>
        </w:r>
        <w:proofErr w:type="spellEnd"/>
        <w:r w:rsidRPr="00B77E77">
          <w:rPr>
            <w:color w:val="FF0000"/>
            <w:lang w:eastAsia="zh-CN"/>
          </w:rPr>
          <w:t xml:space="preserve"> device location information may be used for the following purposes:</w:t>
        </w:r>
      </w:ins>
    </w:p>
    <w:p w14:paraId="6CCF2637" w14:textId="77777777" w:rsidR="00AC6D73" w:rsidRPr="00B77E77" w:rsidRDefault="00AC6D73" w:rsidP="00AC6D73">
      <w:pPr>
        <w:rPr>
          <w:ins w:id="7" w:author="CMCC" w:date="2024-05-24T10:44:00Z"/>
          <w:color w:val="FF0000"/>
          <w:lang w:eastAsia="zh-CN"/>
        </w:rPr>
      </w:pPr>
      <w:proofErr w:type="spellStart"/>
      <w:ins w:id="8" w:author="CMCC" w:date="2024-05-24T10:44:00Z">
        <w:r w:rsidRPr="00B77E77">
          <w:rPr>
            <w:color w:val="FF0000"/>
            <w:lang w:eastAsia="zh-CN"/>
          </w:rPr>
          <w:t>AIoT</w:t>
        </w:r>
        <w:proofErr w:type="spellEnd"/>
        <w:r w:rsidRPr="00B77E77">
          <w:rPr>
            <w:color w:val="FF0000"/>
            <w:lang w:eastAsia="zh-CN"/>
          </w:rPr>
          <w:t xml:space="preserve"> device location information may be used for the following purposes:</w:t>
        </w:r>
      </w:ins>
    </w:p>
    <w:p w14:paraId="61F9FB19" w14:textId="77777777" w:rsidR="00AC6D73" w:rsidRPr="00B77E77" w:rsidRDefault="00AC6D73" w:rsidP="00AC6D73">
      <w:pPr>
        <w:pStyle w:val="B1"/>
        <w:rPr>
          <w:ins w:id="9" w:author="CMCC" w:date="2024-05-24T10:44:00Z"/>
          <w:color w:val="FF0000"/>
        </w:rPr>
      </w:pPr>
      <w:ins w:id="10" w:author="CMCC" w:date="2024-05-24T10:44:00Z">
        <w:r w:rsidRPr="00B77E77">
          <w:rPr>
            <w:color w:val="FF0000"/>
          </w:rPr>
          <w:t xml:space="preserve">(a) </w:t>
        </w:r>
        <w:r w:rsidRPr="00B77E77">
          <w:rPr>
            <w:rFonts w:hint="eastAsia"/>
            <w:color w:val="FF0000"/>
            <w:lang w:eastAsia="zh-CN"/>
          </w:rPr>
          <w:t>improving</w:t>
        </w:r>
        <w:r w:rsidRPr="00B77E77">
          <w:rPr>
            <w:color w:val="FF0000"/>
          </w:rPr>
          <w:t xml:space="preserve"> the </w:t>
        </w:r>
        <w:proofErr w:type="spellStart"/>
        <w:r w:rsidRPr="00B77E77">
          <w:rPr>
            <w:color w:val="FF0000"/>
          </w:rPr>
          <w:t>AIoT</w:t>
        </w:r>
        <w:proofErr w:type="spellEnd"/>
        <w:r w:rsidRPr="00B77E77">
          <w:rPr>
            <w:color w:val="FF0000"/>
          </w:rPr>
          <w:t xml:space="preserve"> operation itself, e.g. by sending a Command to the last reader associated to the device rather than sending it blindly.</w:t>
        </w:r>
      </w:ins>
    </w:p>
    <w:p w14:paraId="7CE68B0C" w14:textId="4E22D64F" w:rsidR="00AC6D73" w:rsidRPr="00B77E77" w:rsidRDefault="00AC6D73" w:rsidP="00AC6D73">
      <w:pPr>
        <w:ind w:firstLine="284"/>
        <w:rPr>
          <w:ins w:id="11" w:author="CMCC" w:date="2024-05-24T10:43:00Z"/>
          <w:color w:val="FF0000"/>
          <w:lang w:eastAsia="zh-CN"/>
        </w:rPr>
      </w:pPr>
      <w:ins w:id="12" w:author="CMCC" w:date="2024-05-24T10:44:00Z">
        <w:r w:rsidRPr="00B77E77">
          <w:rPr>
            <w:color w:val="FF0000"/>
          </w:rPr>
          <w:t xml:space="preserve">(b) providing location information to the consumer of the </w:t>
        </w:r>
        <w:proofErr w:type="spellStart"/>
        <w:r w:rsidRPr="00B77E77">
          <w:rPr>
            <w:color w:val="FF0000"/>
          </w:rPr>
          <w:t>AIoT</w:t>
        </w:r>
        <w:proofErr w:type="spellEnd"/>
        <w:r w:rsidRPr="00B77E77">
          <w:rPr>
            <w:color w:val="FF0000"/>
          </w:rPr>
          <w:t xml:space="preserve"> service.</w:t>
        </w:r>
      </w:ins>
    </w:p>
    <w:p w14:paraId="65D02A8B" w14:textId="0A21C659" w:rsidR="00AC6D73" w:rsidRPr="00B77E77" w:rsidRDefault="00AC6D73" w:rsidP="00AC6D73">
      <w:pPr>
        <w:rPr>
          <w:ins w:id="13" w:author="CMCC" w:date="2024-05-24T10:43:00Z"/>
          <w:color w:val="FF0000"/>
          <w:lang w:eastAsia="zh-CN"/>
        </w:rPr>
      </w:pPr>
      <w:ins w:id="14" w:author="CMCC" w:date="2024-05-24T10:45:00Z">
        <w:r w:rsidRPr="00B77E77">
          <w:rPr>
            <w:rFonts w:eastAsia="等线"/>
            <w:color w:val="FF0000"/>
            <w:lang w:eastAsia="zh-CN"/>
          </w:rPr>
          <w:t xml:space="preserve">In Topology 1, a </w:t>
        </w:r>
        <w:proofErr w:type="spellStart"/>
        <w:r w:rsidRPr="00B77E77">
          <w:rPr>
            <w:rFonts w:eastAsia="等线"/>
            <w:color w:val="FF0000"/>
            <w:lang w:eastAsia="zh-CN"/>
          </w:rPr>
          <w:t>AIoT</w:t>
        </w:r>
        <w:proofErr w:type="spellEnd"/>
        <w:r w:rsidRPr="00B77E77">
          <w:rPr>
            <w:rFonts w:eastAsia="等线"/>
            <w:color w:val="FF0000"/>
            <w:lang w:eastAsia="zh-CN"/>
          </w:rPr>
          <w:t xml:space="preserve"> RAN </w:t>
        </w:r>
      </w:ins>
      <w:ins w:id="15" w:author="CMCC" w:date="2024-05-24T10:48:00Z">
        <w:r w:rsidR="00B77E77" w:rsidRPr="00B77E77">
          <w:rPr>
            <w:rFonts w:eastAsia="等线" w:hint="eastAsia"/>
            <w:color w:val="FF0000"/>
            <w:lang w:eastAsia="zh-CN"/>
          </w:rPr>
          <w:t xml:space="preserve">node </w:t>
        </w:r>
      </w:ins>
      <w:ins w:id="16" w:author="CMCC" w:date="2024-05-24T10:45:00Z">
        <w:r w:rsidRPr="00B77E77">
          <w:rPr>
            <w:rFonts w:eastAsia="等线"/>
            <w:color w:val="FF0000"/>
            <w:lang w:eastAsia="zh-CN"/>
          </w:rPr>
          <w:t>may consist of multiple Readers.</w:t>
        </w:r>
      </w:ins>
    </w:p>
    <w:p w14:paraId="0AEC273E" w14:textId="77777777" w:rsidR="00AC6D73" w:rsidRPr="00B77E77" w:rsidRDefault="00AC6D73" w:rsidP="00AC6D73">
      <w:pPr>
        <w:rPr>
          <w:ins w:id="17" w:author="CMCC" w:date="2024-05-24T10:45:00Z"/>
          <w:rFonts w:eastAsia="宋体"/>
          <w:color w:val="FF0000"/>
          <w:lang w:eastAsia="zh-CN"/>
        </w:rPr>
      </w:pPr>
      <w:ins w:id="18" w:author="CMCC" w:date="2024-05-24T10:45:00Z">
        <w:r w:rsidRPr="00B77E77">
          <w:rPr>
            <w:rFonts w:eastAsia="宋体"/>
            <w:color w:val="FF0000"/>
            <w:lang w:eastAsia="zh-CN"/>
          </w:rPr>
          <w:t>Locating</w:t>
        </w:r>
        <w:r w:rsidRPr="00B77E77">
          <w:rPr>
            <w:rFonts w:eastAsia="宋体"/>
            <w:color w:val="FF0000"/>
          </w:rPr>
          <w:t xml:space="preserve"> an </w:t>
        </w:r>
        <w:r w:rsidRPr="00B77E77">
          <w:rPr>
            <w:rFonts w:eastAsia="宋体"/>
            <w:color w:val="FF0000"/>
            <w:lang w:eastAsia="zh-CN"/>
          </w:rPr>
          <w:t>Ambient IoT device at “reader ID granularity” is useful for both purposes.</w:t>
        </w:r>
        <w:r w:rsidRPr="00B77E77">
          <w:rPr>
            <w:rFonts w:eastAsia="宋体" w:hint="eastAsia"/>
            <w:color w:val="FF0000"/>
            <w:lang w:eastAsia="zh-CN"/>
          </w:rPr>
          <w:t xml:space="preserve"> </w:t>
        </w:r>
      </w:ins>
    </w:p>
    <w:p w14:paraId="20AA264E" w14:textId="77777777" w:rsidR="00AC6D73" w:rsidRPr="00B77E77" w:rsidRDefault="00AC6D73" w:rsidP="00AC6D73">
      <w:pPr>
        <w:pStyle w:val="EditorsNote"/>
        <w:rPr>
          <w:ins w:id="19" w:author="CMCC" w:date="2024-05-24T10:45:00Z"/>
          <w:lang w:eastAsia="zh-CN"/>
        </w:rPr>
      </w:pPr>
      <w:ins w:id="20" w:author="CMCC" w:date="2024-05-24T10:45:00Z">
        <w:r w:rsidRPr="00B77E77">
          <w:rPr>
            <w:lang w:eastAsia="zh-CN"/>
          </w:rPr>
          <w:t xml:space="preserve">Editor’s Note 1: (b) may benefit from finer granularity, which may be achieved e.g. by knowledge of the “readers” geographical position or by utilizing more than one “reader” within one </w:t>
        </w:r>
        <w:proofErr w:type="spellStart"/>
        <w:r w:rsidRPr="00B77E77">
          <w:rPr>
            <w:lang w:eastAsia="zh-CN"/>
          </w:rPr>
          <w:t>AI</w:t>
        </w:r>
        <w:r w:rsidRPr="00B77E77">
          <w:rPr>
            <w:rFonts w:hint="eastAsia"/>
            <w:lang w:eastAsia="zh-CN"/>
          </w:rPr>
          <w:t>oT</w:t>
        </w:r>
        <w:proofErr w:type="spellEnd"/>
        <w:r w:rsidRPr="00B77E77">
          <w:rPr>
            <w:rFonts w:hint="eastAsia"/>
            <w:lang w:eastAsia="zh-CN"/>
          </w:rPr>
          <w:t xml:space="preserve"> </w:t>
        </w:r>
        <w:r w:rsidRPr="00B77E77">
          <w:rPr>
            <w:lang w:eastAsia="zh-CN"/>
          </w:rPr>
          <w:t xml:space="preserve">RAN for locating an </w:t>
        </w:r>
        <w:proofErr w:type="spellStart"/>
        <w:r w:rsidRPr="00B77E77">
          <w:rPr>
            <w:lang w:eastAsia="zh-CN"/>
          </w:rPr>
          <w:t>AIoT</w:t>
        </w:r>
        <w:proofErr w:type="spellEnd"/>
        <w:r w:rsidRPr="00B77E77">
          <w:rPr>
            <w:lang w:eastAsia="zh-CN"/>
          </w:rPr>
          <w:t xml:space="preserve"> device.</w:t>
        </w:r>
      </w:ins>
    </w:p>
    <w:p w14:paraId="3A8C3B54" w14:textId="77777777" w:rsidR="00AC6D73" w:rsidRPr="00B77E77" w:rsidRDefault="00AC6D73" w:rsidP="00AC6D73">
      <w:pPr>
        <w:pStyle w:val="EditorsNote"/>
        <w:rPr>
          <w:ins w:id="21" w:author="CMCC" w:date="2024-05-24T10:45:00Z"/>
          <w:lang w:eastAsia="zh-CN"/>
        </w:rPr>
      </w:pPr>
      <w:ins w:id="22" w:author="CMCC" w:date="2024-05-24T10:45:00Z">
        <w:r w:rsidRPr="00B77E77">
          <w:rPr>
            <w:szCs w:val="28"/>
          </w:rPr>
          <w:t>Editor’s Note 2: how to know the “reader” location is FFS. How to utilize more than one “reader” for location purposes is FFS.</w:t>
        </w:r>
      </w:ins>
    </w:p>
    <w:p w14:paraId="70EB344C" w14:textId="3AB9B62B" w:rsidR="005F10D8" w:rsidRPr="00F222DC" w:rsidDel="00AC6D73" w:rsidRDefault="00AC6D73" w:rsidP="00B77E77">
      <w:pPr>
        <w:pStyle w:val="EditorsNote"/>
        <w:rPr>
          <w:del w:id="23" w:author="CMCC" w:date="2024-05-24T10:47:00Z"/>
        </w:rPr>
      </w:pPr>
      <w:ins w:id="24" w:author="CMCC" w:date="2024-05-24T10:45:00Z">
        <w:r w:rsidRPr="00B77E77">
          <w:t>Editor’s Note 3: Signalling details on</w:t>
        </w:r>
        <w:r w:rsidRPr="00B77E77">
          <w:rPr>
            <w:rFonts w:hint="eastAsia"/>
          </w:rPr>
          <w:t xml:space="preserve"> h</w:t>
        </w:r>
        <w:r w:rsidRPr="00B77E77">
          <w:t xml:space="preserve">ow to provide the location information </w:t>
        </w:r>
        <w:r w:rsidRPr="00B77E77">
          <w:rPr>
            <w:rFonts w:hint="eastAsia"/>
          </w:rPr>
          <w:t xml:space="preserve">of the </w:t>
        </w:r>
        <w:proofErr w:type="spellStart"/>
        <w:r w:rsidRPr="00B77E77">
          <w:rPr>
            <w:rFonts w:hint="eastAsia"/>
          </w:rPr>
          <w:t>AIoT</w:t>
        </w:r>
        <w:proofErr w:type="spellEnd"/>
        <w:r w:rsidRPr="00B77E77">
          <w:rPr>
            <w:rFonts w:hint="eastAsia"/>
          </w:rPr>
          <w:t xml:space="preserve"> device </w:t>
        </w:r>
        <w:r w:rsidRPr="00B77E77">
          <w:t xml:space="preserve">to the </w:t>
        </w:r>
        <w:proofErr w:type="spellStart"/>
        <w:r w:rsidRPr="00B77E77">
          <w:t>AIoT</w:t>
        </w:r>
        <w:proofErr w:type="spellEnd"/>
        <w:r w:rsidRPr="00B77E77">
          <w:t xml:space="preserve"> CN</w:t>
        </w:r>
        <w:r w:rsidRPr="00B77E77">
          <w:rPr>
            <w:rFonts w:hint="eastAsia"/>
          </w:rPr>
          <w:t xml:space="preserve"> </w:t>
        </w:r>
        <w:r w:rsidRPr="00B77E77">
          <w:t>needs further study.</w:t>
        </w:r>
      </w:ins>
    </w:p>
    <w:p w14:paraId="772B6F38" w14:textId="77777777" w:rsidR="006C49D8" w:rsidRPr="005F10D8" w:rsidRDefault="006C49D8" w:rsidP="00B77E77">
      <w:pPr>
        <w:pStyle w:val="EditorsNote"/>
        <w:rPr>
          <w:lang w:eastAsia="zh-CN"/>
        </w:rPr>
      </w:pPr>
    </w:p>
    <w:bookmarkEnd w:id="2"/>
    <w:p w14:paraId="6B49BA24" w14:textId="77777777" w:rsidR="00B77E77" w:rsidRDefault="00B77E77">
      <w:pPr>
        <w:jc w:val="center"/>
        <w:rPr>
          <w:rFonts w:eastAsia="宋体"/>
          <w:color w:val="FF0000"/>
          <w:lang w:eastAsia="ko-KR"/>
        </w:rPr>
      </w:pPr>
    </w:p>
    <w:p w14:paraId="18C799F5" w14:textId="28FC1F4E" w:rsidR="004E56ED" w:rsidRDefault="002B3490">
      <w:pPr>
        <w:jc w:val="center"/>
        <w:rPr>
          <w:iCs/>
        </w:rPr>
      </w:pPr>
      <w:r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End of Changes</w:t>
      </w:r>
      <w:r>
        <w:rPr>
          <w:rFonts w:eastAsia="宋体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4E56ED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F368" w14:textId="77777777" w:rsidR="00367AFC" w:rsidRDefault="00367AFC">
      <w:pPr>
        <w:spacing w:after="0"/>
      </w:pPr>
      <w:r>
        <w:separator/>
      </w:r>
    </w:p>
  </w:endnote>
  <w:endnote w:type="continuationSeparator" w:id="0">
    <w:p w14:paraId="15D4F85F" w14:textId="77777777" w:rsidR="00367AFC" w:rsidRDefault="00367A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35DA" w14:textId="77777777" w:rsidR="00367AFC" w:rsidRDefault="00367AFC">
      <w:pPr>
        <w:spacing w:after="0"/>
      </w:pPr>
      <w:r>
        <w:separator/>
      </w:r>
    </w:p>
  </w:footnote>
  <w:footnote w:type="continuationSeparator" w:id="0">
    <w:p w14:paraId="4FE67FAB" w14:textId="77777777" w:rsidR="00367AFC" w:rsidRDefault="00367A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789B" w14:textId="77777777" w:rsidR="004E56ED" w:rsidRDefault="002B3490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67"/>
    <w:rsid w:val="00022E4A"/>
    <w:rsid w:val="00075654"/>
    <w:rsid w:val="00085C7B"/>
    <w:rsid w:val="00091D87"/>
    <w:rsid w:val="000A6394"/>
    <w:rsid w:val="000A6FF2"/>
    <w:rsid w:val="000B7FED"/>
    <w:rsid w:val="000C038A"/>
    <w:rsid w:val="000C6598"/>
    <w:rsid w:val="000D44B3"/>
    <w:rsid w:val="000D7298"/>
    <w:rsid w:val="000E5D63"/>
    <w:rsid w:val="0010502C"/>
    <w:rsid w:val="00116654"/>
    <w:rsid w:val="00140024"/>
    <w:rsid w:val="00145D43"/>
    <w:rsid w:val="0018443D"/>
    <w:rsid w:val="00187E4C"/>
    <w:rsid w:val="00192C46"/>
    <w:rsid w:val="00195179"/>
    <w:rsid w:val="001A08B3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6AA1"/>
    <w:rsid w:val="00216F2C"/>
    <w:rsid w:val="0025278C"/>
    <w:rsid w:val="002567B6"/>
    <w:rsid w:val="0026004D"/>
    <w:rsid w:val="002640DD"/>
    <w:rsid w:val="00275D12"/>
    <w:rsid w:val="00284FEB"/>
    <w:rsid w:val="002860C4"/>
    <w:rsid w:val="0029240A"/>
    <w:rsid w:val="00296D6E"/>
    <w:rsid w:val="002B3490"/>
    <w:rsid w:val="002B5741"/>
    <w:rsid w:val="002C5320"/>
    <w:rsid w:val="002D3778"/>
    <w:rsid w:val="002E472E"/>
    <w:rsid w:val="00302393"/>
    <w:rsid w:val="00304E63"/>
    <w:rsid w:val="00305409"/>
    <w:rsid w:val="003207FE"/>
    <w:rsid w:val="00323B60"/>
    <w:rsid w:val="00325E8C"/>
    <w:rsid w:val="00333B36"/>
    <w:rsid w:val="003355B9"/>
    <w:rsid w:val="003377FA"/>
    <w:rsid w:val="0034447C"/>
    <w:rsid w:val="0035074C"/>
    <w:rsid w:val="003546EF"/>
    <w:rsid w:val="003609EF"/>
    <w:rsid w:val="0036231A"/>
    <w:rsid w:val="00364C46"/>
    <w:rsid w:val="00367AFC"/>
    <w:rsid w:val="00373E44"/>
    <w:rsid w:val="00374DD4"/>
    <w:rsid w:val="00391872"/>
    <w:rsid w:val="00392448"/>
    <w:rsid w:val="003B363B"/>
    <w:rsid w:val="003D132A"/>
    <w:rsid w:val="003E0C35"/>
    <w:rsid w:val="003E1A36"/>
    <w:rsid w:val="003F3BD4"/>
    <w:rsid w:val="00400419"/>
    <w:rsid w:val="00402637"/>
    <w:rsid w:val="00410371"/>
    <w:rsid w:val="0042169A"/>
    <w:rsid w:val="004242F1"/>
    <w:rsid w:val="004278BB"/>
    <w:rsid w:val="00433782"/>
    <w:rsid w:val="00461AB8"/>
    <w:rsid w:val="004714D6"/>
    <w:rsid w:val="00494A7B"/>
    <w:rsid w:val="00496330"/>
    <w:rsid w:val="004B75B7"/>
    <w:rsid w:val="004D5835"/>
    <w:rsid w:val="004E56ED"/>
    <w:rsid w:val="005141D9"/>
    <w:rsid w:val="0051580D"/>
    <w:rsid w:val="00522360"/>
    <w:rsid w:val="00547111"/>
    <w:rsid w:val="00565888"/>
    <w:rsid w:val="00585035"/>
    <w:rsid w:val="0059089C"/>
    <w:rsid w:val="005912F5"/>
    <w:rsid w:val="00592D74"/>
    <w:rsid w:val="005960B1"/>
    <w:rsid w:val="005A59B3"/>
    <w:rsid w:val="005C1CFF"/>
    <w:rsid w:val="005D0433"/>
    <w:rsid w:val="005E2C44"/>
    <w:rsid w:val="005F10D8"/>
    <w:rsid w:val="005F6014"/>
    <w:rsid w:val="00605005"/>
    <w:rsid w:val="00611326"/>
    <w:rsid w:val="006168A9"/>
    <w:rsid w:val="00621188"/>
    <w:rsid w:val="006257ED"/>
    <w:rsid w:val="00632372"/>
    <w:rsid w:val="00652FDE"/>
    <w:rsid w:val="00653DE4"/>
    <w:rsid w:val="00663F31"/>
    <w:rsid w:val="0066561D"/>
    <w:rsid w:val="00665C47"/>
    <w:rsid w:val="006879E1"/>
    <w:rsid w:val="00695808"/>
    <w:rsid w:val="006B46FB"/>
    <w:rsid w:val="006B4C2E"/>
    <w:rsid w:val="006C49D8"/>
    <w:rsid w:val="006C6A4C"/>
    <w:rsid w:val="006D1AF7"/>
    <w:rsid w:val="006E21FB"/>
    <w:rsid w:val="006E2836"/>
    <w:rsid w:val="00707ACF"/>
    <w:rsid w:val="00710835"/>
    <w:rsid w:val="00717241"/>
    <w:rsid w:val="00757107"/>
    <w:rsid w:val="00792342"/>
    <w:rsid w:val="00796D85"/>
    <w:rsid w:val="007977A8"/>
    <w:rsid w:val="007B512A"/>
    <w:rsid w:val="007C2097"/>
    <w:rsid w:val="007D6A07"/>
    <w:rsid w:val="007E2FFD"/>
    <w:rsid w:val="007E7DC8"/>
    <w:rsid w:val="007F7259"/>
    <w:rsid w:val="00800E37"/>
    <w:rsid w:val="008040A8"/>
    <w:rsid w:val="00805509"/>
    <w:rsid w:val="00813365"/>
    <w:rsid w:val="008279FA"/>
    <w:rsid w:val="00842936"/>
    <w:rsid w:val="008626E7"/>
    <w:rsid w:val="00867278"/>
    <w:rsid w:val="00870EE7"/>
    <w:rsid w:val="008863B9"/>
    <w:rsid w:val="0089729B"/>
    <w:rsid w:val="008A45A6"/>
    <w:rsid w:val="008B2371"/>
    <w:rsid w:val="008B7258"/>
    <w:rsid w:val="008C595B"/>
    <w:rsid w:val="008D3CCC"/>
    <w:rsid w:val="008D769F"/>
    <w:rsid w:val="008F3789"/>
    <w:rsid w:val="008F686C"/>
    <w:rsid w:val="009055C0"/>
    <w:rsid w:val="009148DE"/>
    <w:rsid w:val="0092332D"/>
    <w:rsid w:val="009311A8"/>
    <w:rsid w:val="0093222C"/>
    <w:rsid w:val="00936DC5"/>
    <w:rsid w:val="00941E30"/>
    <w:rsid w:val="00973648"/>
    <w:rsid w:val="009777D9"/>
    <w:rsid w:val="00984E24"/>
    <w:rsid w:val="00991B88"/>
    <w:rsid w:val="009A5753"/>
    <w:rsid w:val="009A579D"/>
    <w:rsid w:val="009B59D6"/>
    <w:rsid w:val="009D0040"/>
    <w:rsid w:val="009E0719"/>
    <w:rsid w:val="009E3297"/>
    <w:rsid w:val="009E741F"/>
    <w:rsid w:val="009F6CD9"/>
    <w:rsid w:val="009F734F"/>
    <w:rsid w:val="00A06BFD"/>
    <w:rsid w:val="00A246B6"/>
    <w:rsid w:val="00A268DF"/>
    <w:rsid w:val="00A300D8"/>
    <w:rsid w:val="00A40297"/>
    <w:rsid w:val="00A43DB6"/>
    <w:rsid w:val="00A47E70"/>
    <w:rsid w:val="00A50CF0"/>
    <w:rsid w:val="00A554E4"/>
    <w:rsid w:val="00A613C0"/>
    <w:rsid w:val="00A62D68"/>
    <w:rsid w:val="00A71953"/>
    <w:rsid w:val="00A7671C"/>
    <w:rsid w:val="00AA2CBC"/>
    <w:rsid w:val="00AB0611"/>
    <w:rsid w:val="00AC5820"/>
    <w:rsid w:val="00AC6D73"/>
    <w:rsid w:val="00AD1CD8"/>
    <w:rsid w:val="00AE0DD8"/>
    <w:rsid w:val="00AF4EC4"/>
    <w:rsid w:val="00B07803"/>
    <w:rsid w:val="00B15D81"/>
    <w:rsid w:val="00B17FDD"/>
    <w:rsid w:val="00B258BB"/>
    <w:rsid w:val="00B27ED4"/>
    <w:rsid w:val="00B42380"/>
    <w:rsid w:val="00B5306F"/>
    <w:rsid w:val="00B54A80"/>
    <w:rsid w:val="00B570EC"/>
    <w:rsid w:val="00B67B97"/>
    <w:rsid w:val="00B77E77"/>
    <w:rsid w:val="00B94731"/>
    <w:rsid w:val="00B968C8"/>
    <w:rsid w:val="00BA3EC5"/>
    <w:rsid w:val="00BA51D9"/>
    <w:rsid w:val="00BA6A36"/>
    <w:rsid w:val="00BA713A"/>
    <w:rsid w:val="00BA7CBC"/>
    <w:rsid w:val="00BB5DFC"/>
    <w:rsid w:val="00BB6E56"/>
    <w:rsid w:val="00BC22E7"/>
    <w:rsid w:val="00BD279D"/>
    <w:rsid w:val="00BD6BB8"/>
    <w:rsid w:val="00BD7C61"/>
    <w:rsid w:val="00C05574"/>
    <w:rsid w:val="00C11309"/>
    <w:rsid w:val="00C46034"/>
    <w:rsid w:val="00C570F4"/>
    <w:rsid w:val="00C66BA2"/>
    <w:rsid w:val="00C81EB8"/>
    <w:rsid w:val="00C870F6"/>
    <w:rsid w:val="00C95985"/>
    <w:rsid w:val="00CA2E70"/>
    <w:rsid w:val="00CC5026"/>
    <w:rsid w:val="00CC68D0"/>
    <w:rsid w:val="00CD3727"/>
    <w:rsid w:val="00D03CD9"/>
    <w:rsid w:val="00D03F9A"/>
    <w:rsid w:val="00D06D51"/>
    <w:rsid w:val="00D24991"/>
    <w:rsid w:val="00D33DD7"/>
    <w:rsid w:val="00D50255"/>
    <w:rsid w:val="00D66520"/>
    <w:rsid w:val="00D84AE9"/>
    <w:rsid w:val="00DA4138"/>
    <w:rsid w:val="00DC3F6D"/>
    <w:rsid w:val="00DE2AA4"/>
    <w:rsid w:val="00DE34CF"/>
    <w:rsid w:val="00E13F3D"/>
    <w:rsid w:val="00E148E3"/>
    <w:rsid w:val="00E21D8A"/>
    <w:rsid w:val="00E23AF2"/>
    <w:rsid w:val="00E34898"/>
    <w:rsid w:val="00E35A6F"/>
    <w:rsid w:val="00E649CC"/>
    <w:rsid w:val="00E70626"/>
    <w:rsid w:val="00EA2176"/>
    <w:rsid w:val="00EA7AC3"/>
    <w:rsid w:val="00EB09B7"/>
    <w:rsid w:val="00EE14E5"/>
    <w:rsid w:val="00EE7D7C"/>
    <w:rsid w:val="00F25D98"/>
    <w:rsid w:val="00F300FB"/>
    <w:rsid w:val="00F40363"/>
    <w:rsid w:val="00F470C3"/>
    <w:rsid w:val="00F53B9F"/>
    <w:rsid w:val="00F75634"/>
    <w:rsid w:val="00FB0A0B"/>
    <w:rsid w:val="00FB6386"/>
    <w:rsid w:val="00FC3BAD"/>
    <w:rsid w:val="00FD588B"/>
    <w:rsid w:val="0C58239B"/>
    <w:rsid w:val="1DE36828"/>
    <w:rsid w:val="1E1355AC"/>
    <w:rsid w:val="324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0D44A"/>
  <w15:docId w15:val="{D46FF6E7-EF78-4A60-8DCE-011E512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  <w:qFormat/>
  </w:style>
  <w:style w:type="paragraph" w:styleId="a6">
    <w:name w:val="annotation subject"/>
    <w:basedOn w:val="a5"/>
    <w:next w:val="a5"/>
    <w:semiHidden/>
    <w:qFormat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qFormat/>
    <w:rPr>
      <w:color w:val="800080"/>
      <w:u w:val="single"/>
    </w:rPr>
  </w:style>
  <w:style w:type="paragraph" w:styleId="a9">
    <w:name w:val="footer"/>
    <w:basedOn w:val="aa"/>
    <w:link w:val="ab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c">
    <w:name w:val="footnote reference"/>
    <w:semiHidden/>
    <w:qFormat/>
    <w:rPr>
      <w:b/>
      <w:position w:val="6"/>
      <w:sz w:val="16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character" w:styleId="ae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">
    <w:name w:val="List"/>
    <w:basedOn w:val="a"/>
    <w:qFormat/>
    <w:pPr>
      <w:ind w:left="568" w:hanging="284"/>
    </w:pPr>
  </w:style>
  <w:style w:type="paragraph" w:styleId="21">
    <w:name w:val="List 2"/>
    <w:basedOn w:val="af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0">
    <w:name w:val="List Bullet"/>
    <w:basedOn w:val="af"/>
    <w:qFormat/>
  </w:style>
  <w:style w:type="paragraph" w:styleId="22">
    <w:name w:val="List Bullet 2"/>
    <w:basedOn w:val="af0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1">
    <w:name w:val="List Number"/>
    <w:basedOn w:val="af"/>
    <w:qFormat/>
  </w:style>
  <w:style w:type="paragraph" w:styleId="23">
    <w:name w:val="List Number 2"/>
    <w:basedOn w:val="af1"/>
    <w:pPr>
      <w:ind w:left="851"/>
    </w:p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f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0"/>
    <w:link w:val="B4Char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af2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ab">
    <w:name w:val="页脚 字符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paragraph" w:styleId="af3">
    <w:name w:val="Revision"/>
    <w:hidden/>
    <w:uiPriority w:val="99"/>
    <w:semiHidden/>
    <w:rsid w:val="00B423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8727-1955-4286-8E9C-5C86047E0D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Lenovo</cp:lastModifiedBy>
  <cp:revision>6</cp:revision>
  <dcterms:created xsi:type="dcterms:W3CDTF">2024-05-23T23:58:00Z</dcterms:created>
  <dcterms:modified xsi:type="dcterms:W3CDTF">2024-05-24T02:15:00Z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 G/HtZF0PRXrpv1w/YUdubuE74uzVm4o5Da9Hg6Romz+ubhXsVdyLUqWIA3MVE6G9HnNIR5Wr joLWks02MDdyx137u8fumcTl/gY8MKVqWk5Ds41NmJ+QqGbRWN/bsG7Hx4PU9QV17nMquBv9 E/oXv7/8yCfphP3Qeg</vt:lpwstr>
  </property>
  <property fmtid="{D5CDD505-2E9C-101B-9397-08002B2CF9AE}" pid="3" name="_2015_ms_pID_7253431">
    <vt:lpwstr>K9ogIKju0z/KNqdrBXiiC9WlHpoCOczQnbPgoMza55N048xh7iUsDQ ZeJKLf+eLRlmcbaEU1n8tcew6BheO02zefAadN0EhoL99hax69Kh0GCcTTp3lcQZuyAu7yrK WsjXoV4VW2miW2Lw04oE/HHWAPyILNZRc+ZRgkeKyM5/kCjs5frLKEocvQLFiBu3cwgfik4J jJbUzWCp8qWonugj4se3PjuoLK3pF658YWS0</vt:lpwstr>
  </property>
  <property fmtid="{D5CDD505-2E9C-101B-9397-08002B2CF9AE}" pid="4" name="_2015_ms_pID_7253432">
    <vt:lpwstr>tA==</vt:lpwstr>
  </property>
  <property fmtid="{D5CDD505-2E9C-101B-9397-08002B2CF9AE}" pid="5" name="KSOProductBuildVer">
    <vt:lpwstr>1033-11.2.0.11537</vt:lpwstr>
  </property>
  <property fmtid="{D5CDD505-2E9C-101B-9397-08002B2CF9AE}" pid="6" name="ICV">
    <vt:lpwstr>B39AFA1F47B3473A9FD23A3FDE97FAF1</vt:lpwstr>
  </property>
  <property fmtid="{D5CDD505-2E9C-101B-9397-08002B2CF9AE}" pid="7" name="CWM102fc8d018e111ef8000651000006510">
    <vt:lpwstr>CWMC48AMo2S6zuzqlR6FpNaZeSCkmYOnivSimGw1mmXYNz9A5evzjUeTNcWI0wWfKZ5HDNACp7V9Llo270B/5N6FA==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1716458112</vt:lpwstr>
  </property>
</Properties>
</file>