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2A85A" w14:textId="2B00D4D6" w:rsidR="00B33AAC" w:rsidRPr="00130846" w:rsidRDefault="00B33AAC" w:rsidP="00B33AA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</w:t>
      </w:r>
      <w:r w:rsidR="00D803F1">
        <w:rPr>
          <w:rFonts w:ascii="Arial" w:hAnsi="Arial" w:cs="Arial"/>
          <w:b/>
          <w:sz w:val="28"/>
          <w:szCs w:val="28"/>
        </w:rPr>
        <w:t>2</w:t>
      </w:r>
      <w:r w:rsidR="00BD0800">
        <w:rPr>
          <w:rFonts w:ascii="Arial" w:hAnsi="Arial" w:cs="Arial"/>
          <w:b/>
          <w:sz w:val="28"/>
          <w:szCs w:val="28"/>
        </w:rPr>
        <w:t xml:space="preserve">         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BD0800">
        <w:rPr>
          <w:rFonts w:ascii="Arial" w:hAnsi="Arial" w:cs="Arial" w:hint="eastAsia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 w:rsidR="00D803F1">
        <w:rPr>
          <w:rFonts w:ascii="Arial" w:hAnsi="Arial" w:cs="Arial"/>
          <w:b/>
          <w:sz w:val="28"/>
          <w:szCs w:val="28"/>
        </w:rPr>
        <w:t xml:space="preserve">    </w:t>
      </w:r>
      <w:r w:rsidRPr="00B26A3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="00D803F1">
        <w:rPr>
          <w:rFonts w:ascii="Arial" w:hAnsi="Arial" w:cs="Arial"/>
          <w:b/>
          <w:sz w:val="28"/>
          <w:szCs w:val="28"/>
        </w:rPr>
        <w:t xml:space="preserve">     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  <w:r w:rsidR="00D06A13">
        <w:rPr>
          <w:rFonts w:ascii="Arial" w:hAnsi="Arial" w:cs="Arial"/>
          <w:b/>
          <w:sz w:val="28"/>
          <w:szCs w:val="28"/>
        </w:rPr>
        <w:t>7571</w:t>
      </w:r>
    </w:p>
    <w:p w14:paraId="11DED71E" w14:textId="30386690" w:rsidR="003F57FF" w:rsidRPr="004D6350" w:rsidRDefault="004D6350" w:rsidP="00B33AAC">
      <w:pPr>
        <w:tabs>
          <w:tab w:val="left" w:pos="567"/>
        </w:tabs>
        <w:overflowPunct/>
        <w:autoSpaceDE/>
        <w:autoSpaceDN/>
        <w:snapToGrid w:val="0"/>
        <w:spacing w:afterLines="100" w:after="360"/>
        <w:textAlignment w:val="auto"/>
        <w:rPr>
          <w:rFonts w:ascii="Arial" w:hAnsi="Arial" w:cs="Arial"/>
          <w:b/>
          <w:sz w:val="28"/>
          <w:szCs w:val="28"/>
        </w:rPr>
      </w:pPr>
      <w:r w:rsidRPr="004D6350">
        <w:rPr>
          <w:rFonts w:ascii="Arial" w:hAnsi="Arial" w:cs="Arial"/>
          <w:b/>
          <w:sz w:val="28"/>
          <w:szCs w:val="28"/>
        </w:rPr>
        <w:t>Chicago, USA</w:t>
      </w:r>
      <w:r w:rsidR="00B33AAC" w:rsidRPr="004D6350">
        <w:rPr>
          <w:rFonts w:ascii="Arial" w:hAnsi="Arial" w:cs="Arial"/>
          <w:b/>
          <w:sz w:val="28"/>
          <w:szCs w:val="28"/>
        </w:rPr>
        <w:t xml:space="preserve">, </w:t>
      </w:r>
      <w:r w:rsidRPr="004D6350">
        <w:rPr>
          <w:rFonts w:ascii="Arial" w:hAnsi="Arial" w:cs="Arial"/>
          <w:b/>
          <w:sz w:val="28"/>
          <w:szCs w:val="28"/>
        </w:rPr>
        <w:t>13</w:t>
      </w:r>
      <w:r w:rsidRPr="004D6350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4D6350">
        <w:rPr>
          <w:rFonts w:ascii="Arial" w:hAnsi="Arial" w:cs="Arial"/>
          <w:b/>
          <w:sz w:val="28"/>
          <w:szCs w:val="28"/>
        </w:rPr>
        <w:t xml:space="preserve"> – 17</w:t>
      </w:r>
      <w:r w:rsidRPr="004D6350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4D6350">
        <w:rPr>
          <w:rFonts w:ascii="Arial" w:hAnsi="Arial" w:cs="Arial"/>
          <w:b/>
          <w:sz w:val="28"/>
          <w:szCs w:val="28"/>
        </w:rPr>
        <w:t xml:space="preserve"> Nov 2023</w:t>
      </w:r>
    </w:p>
    <w:p w14:paraId="6E4F16F0" w14:textId="2F3E2390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8F7A47">
        <w:rPr>
          <w:rFonts w:ascii="Arial" w:hAnsi="Arial"/>
          <w:bCs/>
          <w:sz w:val="22"/>
          <w:szCs w:val="22"/>
        </w:rPr>
        <w:t>17.</w:t>
      </w:r>
      <w:r w:rsidR="00580425">
        <w:rPr>
          <w:rFonts w:ascii="Arial" w:hAnsi="Arial"/>
          <w:bCs/>
          <w:sz w:val="22"/>
          <w:szCs w:val="22"/>
        </w:rPr>
        <w:t>3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1C86848D" w:rsidR="00A31629" w:rsidRPr="00342F13" w:rsidRDefault="00A31629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E31E5C" w:rsidRPr="00E31E5C">
        <w:rPr>
          <w:rFonts w:ascii="Arial" w:hAnsi="Arial"/>
          <w:sz w:val="22"/>
          <w:szCs w:val="22"/>
        </w:rPr>
        <w:t xml:space="preserve">On NTN </w:t>
      </w:r>
      <w:r w:rsidR="00E31E5C">
        <w:rPr>
          <w:rFonts w:ascii="Arial" w:hAnsi="Arial"/>
          <w:sz w:val="22"/>
          <w:szCs w:val="22"/>
        </w:rPr>
        <w:t>network</w:t>
      </w:r>
      <w:r w:rsidR="00E31E5C" w:rsidRPr="00E31E5C">
        <w:rPr>
          <w:rFonts w:ascii="Arial" w:hAnsi="Arial"/>
          <w:sz w:val="22"/>
          <w:szCs w:val="22"/>
        </w:rPr>
        <w:t xml:space="preserve"> verified UE location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1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1"/>
    </w:p>
    <w:p w14:paraId="728594F4" w14:textId="77777777" w:rsidR="00EB11BC" w:rsidRDefault="00EB11BC" w:rsidP="00F5383B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Introduction</w:t>
      </w:r>
    </w:p>
    <w:p w14:paraId="6AACF4C9" w14:textId="5CAD73C1" w:rsidR="00A17992" w:rsidRPr="008536B0" w:rsidRDefault="001173C4" w:rsidP="00EF26DC">
      <w:pPr>
        <w:jc w:val="both"/>
        <w:rPr>
          <w:sz w:val="21"/>
          <w:szCs w:val="21"/>
          <w:lang w:val="en-US"/>
        </w:rPr>
      </w:pPr>
      <w:r w:rsidRPr="001173C4">
        <w:rPr>
          <w:sz w:val="21"/>
          <w:szCs w:val="21"/>
          <w:lang w:val="en-US"/>
        </w:rPr>
        <w:t xml:space="preserve">Currently, RAN1 has completed the work related to </w:t>
      </w:r>
      <w:r w:rsidR="00DB5C8C" w:rsidRPr="001173C4">
        <w:rPr>
          <w:sz w:val="21"/>
          <w:szCs w:val="21"/>
          <w:lang w:val="en-US"/>
        </w:rPr>
        <w:t>Rel-18</w:t>
      </w:r>
      <w:r w:rsidRPr="001173C4">
        <w:rPr>
          <w:sz w:val="21"/>
          <w:szCs w:val="21"/>
          <w:lang w:val="en-US"/>
        </w:rPr>
        <w:t xml:space="preserve"> NR NTN. </w:t>
      </w:r>
      <w:r w:rsidR="004C3D23" w:rsidRPr="004C3D23">
        <w:rPr>
          <w:sz w:val="21"/>
          <w:szCs w:val="21"/>
          <w:lang w:val="en-US"/>
        </w:rPr>
        <w:t xml:space="preserve">According to RAN1's conclusion, there may be some </w:t>
      </w:r>
      <w:r w:rsidR="0054398A" w:rsidRPr="001173C4">
        <w:rPr>
          <w:sz w:val="21"/>
          <w:szCs w:val="21"/>
          <w:lang w:val="en-US"/>
        </w:rPr>
        <w:t xml:space="preserve">potential </w:t>
      </w:r>
      <w:r w:rsidR="004C3D23" w:rsidRPr="004C3D23">
        <w:rPr>
          <w:sz w:val="21"/>
          <w:szCs w:val="21"/>
          <w:lang w:val="en-US"/>
        </w:rPr>
        <w:t>RAN3 impacts to support network verification of UE location</w:t>
      </w:r>
      <w:r w:rsidR="004C3D23">
        <w:rPr>
          <w:sz w:val="21"/>
          <w:szCs w:val="21"/>
          <w:lang w:val="en-US"/>
        </w:rPr>
        <w:t>.</w:t>
      </w:r>
      <w:r w:rsidR="004C3D23" w:rsidRPr="004C3D23">
        <w:rPr>
          <w:sz w:val="21"/>
          <w:szCs w:val="21"/>
          <w:lang w:val="en-US"/>
        </w:rPr>
        <w:t xml:space="preserve"> </w:t>
      </w:r>
      <w:r w:rsidR="00101DC4" w:rsidRPr="00101DC4">
        <w:rPr>
          <w:sz w:val="21"/>
          <w:szCs w:val="21"/>
          <w:lang w:val="en-US"/>
        </w:rPr>
        <w:t xml:space="preserve">RAN3 discussed </w:t>
      </w:r>
      <w:r w:rsidR="009043DD" w:rsidRPr="009043DD">
        <w:rPr>
          <w:sz w:val="21"/>
          <w:szCs w:val="21"/>
          <w:lang w:val="en-US"/>
        </w:rPr>
        <w:t>relevant</w:t>
      </w:r>
      <w:r w:rsidR="009043DD">
        <w:rPr>
          <w:sz w:val="21"/>
          <w:szCs w:val="21"/>
          <w:lang w:val="en-US"/>
        </w:rPr>
        <w:t xml:space="preserve"> </w:t>
      </w:r>
      <w:r w:rsidR="00101DC4" w:rsidRPr="00101DC4">
        <w:rPr>
          <w:sz w:val="21"/>
          <w:szCs w:val="21"/>
          <w:lang w:val="en-US"/>
        </w:rPr>
        <w:t>issue</w:t>
      </w:r>
      <w:r w:rsidR="009043DD">
        <w:rPr>
          <w:sz w:val="21"/>
          <w:szCs w:val="21"/>
          <w:lang w:val="en-US"/>
        </w:rPr>
        <w:t>s</w:t>
      </w:r>
      <w:r w:rsidR="00101DC4" w:rsidRPr="00101DC4">
        <w:rPr>
          <w:sz w:val="21"/>
          <w:szCs w:val="21"/>
          <w:lang w:val="en-US"/>
        </w:rPr>
        <w:t xml:space="preserve"> but did not reach a consensus</w:t>
      </w:r>
      <w:r w:rsidR="009043DD">
        <w:rPr>
          <w:sz w:val="21"/>
          <w:szCs w:val="21"/>
          <w:lang w:val="en-US"/>
        </w:rPr>
        <w:t xml:space="preserve"> </w:t>
      </w:r>
      <w:r w:rsidR="009043DD" w:rsidRPr="009043DD">
        <w:rPr>
          <w:rFonts w:hint="eastAsia"/>
          <w:sz w:val="21"/>
          <w:szCs w:val="21"/>
          <w:lang w:val="en-US"/>
        </w:rPr>
        <w:t>i</w:t>
      </w:r>
      <w:r w:rsidR="009043DD">
        <w:rPr>
          <w:sz w:val="21"/>
          <w:szCs w:val="21"/>
          <w:lang w:val="en-US"/>
        </w:rPr>
        <w:t>n the previous meeting</w:t>
      </w:r>
      <w:r w:rsidR="009043DD" w:rsidRPr="009043DD">
        <w:rPr>
          <w:rFonts w:hint="eastAsia"/>
          <w:sz w:val="21"/>
          <w:szCs w:val="21"/>
          <w:lang w:val="en-US"/>
        </w:rPr>
        <w:t>.</w:t>
      </w:r>
      <w:r w:rsidR="009043DD" w:rsidRPr="00101DC4">
        <w:rPr>
          <w:sz w:val="21"/>
          <w:szCs w:val="21"/>
          <w:lang w:val="en-US"/>
        </w:rPr>
        <w:t xml:space="preserve"> </w:t>
      </w:r>
      <w:r w:rsidRPr="001173C4">
        <w:rPr>
          <w:sz w:val="21"/>
          <w:szCs w:val="21"/>
          <w:lang w:val="en-US"/>
        </w:rPr>
        <w:t xml:space="preserve">This contribution </w:t>
      </w:r>
      <w:r w:rsidR="0054398A" w:rsidRPr="00D61ECC">
        <w:rPr>
          <w:rFonts w:hint="eastAsia"/>
          <w:sz w:val="21"/>
          <w:szCs w:val="21"/>
          <w:lang w:val="en-US"/>
        </w:rPr>
        <w:t>will provide the observations and proposals accordingly</w:t>
      </w:r>
      <w:r w:rsidR="00EF26DC" w:rsidRPr="00EF26DC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4498604E" w14:textId="7CEBA3ED" w:rsidR="002C4ABB" w:rsidRPr="00075CF9" w:rsidRDefault="002C4ABB" w:rsidP="00075CF9">
      <w:pPr>
        <w:pStyle w:val="af8"/>
        <w:numPr>
          <w:ilvl w:val="0"/>
          <w:numId w:val="11"/>
        </w:numPr>
        <w:ind w:firstLineChars="0"/>
        <w:jc w:val="both"/>
        <w:rPr>
          <w:i/>
          <w:sz w:val="21"/>
          <w:szCs w:val="21"/>
          <w:u w:val="single"/>
          <w:lang w:val="en-US"/>
        </w:rPr>
      </w:pPr>
      <w:r w:rsidRPr="00075CF9">
        <w:rPr>
          <w:i/>
          <w:sz w:val="21"/>
          <w:szCs w:val="21"/>
          <w:u w:val="single"/>
          <w:lang w:val="en-US"/>
        </w:rPr>
        <w:t xml:space="preserve">Issue #1: </w:t>
      </w:r>
      <w:r w:rsidR="00CE59A1" w:rsidRPr="00075CF9">
        <w:rPr>
          <w:i/>
          <w:sz w:val="21"/>
          <w:szCs w:val="21"/>
          <w:u w:val="single"/>
          <w:lang w:val="en-US"/>
        </w:rPr>
        <w:t>Location verification solution:</w:t>
      </w:r>
    </w:p>
    <w:p w14:paraId="65E8BA00" w14:textId="20708AC1" w:rsidR="00D956E3" w:rsidRDefault="00D956E3" w:rsidP="00E001BF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The RAN1#</w:t>
      </w:r>
      <w:r w:rsidRPr="00D956E3">
        <w:rPr>
          <w:sz w:val="21"/>
          <w:szCs w:val="21"/>
          <w:lang w:val="en-US"/>
        </w:rPr>
        <w:t>114 meeting [</w:t>
      </w:r>
      <w:r>
        <w:rPr>
          <w:sz w:val="21"/>
          <w:szCs w:val="21"/>
          <w:lang w:val="en-US"/>
        </w:rPr>
        <w:t>1</w:t>
      </w:r>
      <w:r w:rsidR="00C9321E">
        <w:rPr>
          <w:sz w:val="21"/>
          <w:szCs w:val="21"/>
          <w:lang w:val="en-US"/>
        </w:rPr>
        <w:t xml:space="preserve">] has the following </w:t>
      </w:r>
      <w:r w:rsidR="004336C8">
        <w:rPr>
          <w:sz w:val="21"/>
          <w:szCs w:val="21"/>
          <w:lang w:val="en-US"/>
        </w:rPr>
        <w:t>c</w:t>
      </w:r>
      <w:r w:rsidR="004336C8" w:rsidRPr="004336C8">
        <w:rPr>
          <w:sz w:val="21"/>
          <w:szCs w:val="21"/>
          <w:lang w:val="en-US"/>
        </w:rPr>
        <w:t>onclusion</w:t>
      </w:r>
      <w:r w:rsidR="004336C8">
        <w:rPr>
          <w:sz w:val="21"/>
          <w:szCs w:val="21"/>
          <w:lang w:val="en-US"/>
        </w:rPr>
        <w:t>:</w:t>
      </w:r>
    </w:p>
    <w:p w14:paraId="03D504DE" w14:textId="77777777" w:rsidR="002D58CD" w:rsidRDefault="002D58CD" w:rsidP="002D5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300" w:left="600"/>
        <w:rPr>
          <w:bCs/>
        </w:rPr>
      </w:pPr>
      <w:r w:rsidRPr="002F623D">
        <w:rPr>
          <w:bCs/>
        </w:rPr>
        <w:t>To resolve the mirror positions ambiguity for multi-RTT positioning</w:t>
      </w:r>
      <w:r>
        <w:rPr>
          <w:bCs/>
        </w:rPr>
        <w:t xml:space="preserve">, the following methods can be used </w:t>
      </w:r>
      <w:r w:rsidRPr="002F623D">
        <w:rPr>
          <w:bCs/>
        </w:rPr>
        <w:t>without RAN1 specification impact</w:t>
      </w:r>
      <w:r>
        <w:rPr>
          <w:bCs/>
        </w:rPr>
        <w:t xml:space="preserve"> from RAN1 perspective:</w:t>
      </w:r>
    </w:p>
    <w:p w14:paraId="07487E26" w14:textId="446598D6" w:rsidR="002D58CD" w:rsidRPr="002D58CD" w:rsidRDefault="002D58CD" w:rsidP="002D58CD">
      <w:pPr>
        <w:pStyle w:val="af8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ind w:leftChars="300" w:left="1020" w:firstLineChars="0"/>
        <w:rPr>
          <w:rFonts w:eastAsia="等线"/>
          <w:bCs/>
        </w:rPr>
      </w:pPr>
      <w:r w:rsidRPr="002D58CD">
        <w:rPr>
          <w:rFonts w:eastAsia="等线"/>
          <w:bCs/>
        </w:rPr>
        <w:t xml:space="preserve">by </w:t>
      </w:r>
      <w:proofErr w:type="spellStart"/>
      <w:r w:rsidRPr="002D58CD">
        <w:rPr>
          <w:rFonts w:eastAsia="等线"/>
          <w:bCs/>
        </w:rPr>
        <w:t>gNB</w:t>
      </w:r>
      <w:proofErr w:type="spellEnd"/>
      <w:r w:rsidRPr="002D58CD">
        <w:rPr>
          <w:rFonts w:eastAsia="等线"/>
          <w:bCs/>
        </w:rPr>
        <w:t xml:space="preserve"> or LMF implementation</w:t>
      </w:r>
    </w:p>
    <w:p w14:paraId="031C2537" w14:textId="77777777" w:rsidR="002D58CD" w:rsidRPr="002D58CD" w:rsidRDefault="002D58CD" w:rsidP="002D58CD">
      <w:pPr>
        <w:pStyle w:val="af8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ind w:leftChars="300" w:left="1020" w:firstLineChars="0"/>
        <w:rPr>
          <w:rFonts w:eastAsia="等线"/>
          <w:bCs/>
        </w:rPr>
      </w:pPr>
      <w:r w:rsidRPr="002D58CD">
        <w:rPr>
          <w:rFonts w:eastAsia="等线"/>
          <w:bCs/>
        </w:rPr>
        <w:t>existing ECID method</w:t>
      </w:r>
    </w:p>
    <w:p w14:paraId="69CC654D" w14:textId="77777777" w:rsidR="002D58CD" w:rsidRPr="002D58CD" w:rsidRDefault="002D58CD" w:rsidP="002D58CD">
      <w:pPr>
        <w:pStyle w:val="af8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20" w:lineRule="exact"/>
        <w:ind w:leftChars="300" w:left="1020" w:firstLineChars="0"/>
        <w:rPr>
          <w:rFonts w:eastAsia="等线"/>
          <w:bCs/>
        </w:rPr>
      </w:pPr>
      <w:r w:rsidRPr="002D58CD">
        <w:rPr>
          <w:rFonts w:eastAsia="等线"/>
          <w:bCs/>
        </w:rPr>
        <w:t>UL-</w:t>
      </w:r>
      <w:proofErr w:type="spellStart"/>
      <w:r w:rsidRPr="002D58CD">
        <w:rPr>
          <w:rFonts w:eastAsia="等线"/>
          <w:bCs/>
        </w:rPr>
        <w:t>AoA</w:t>
      </w:r>
      <w:proofErr w:type="spellEnd"/>
    </w:p>
    <w:p w14:paraId="61E713E2" w14:textId="09AA05E9" w:rsidR="00F91928" w:rsidRDefault="00C33CD9" w:rsidP="00F91928">
      <w:pPr>
        <w:spacing w:beforeLines="50" w:before="180" w:after="120"/>
        <w:jc w:val="both"/>
        <w:rPr>
          <w:sz w:val="21"/>
          <w:szCs w:val="21"/>
          <w:lang w:val="en-US"/>
        </w:rPr>
      </w:pPr>
      <w:r w:rsidRPr="00C33CD9">
        <w:rPr>
          <w:sz w:val="21"/>
          <w:szCs w:val="21"/>
          <w:lang w:val="en-US"/>
        </w:rPr>
        <w:t xml:space="preserve">RAN1 concluded that existing E-CID method could be used to </w:t>
      </w:r>
      <w:r w:rsidR="00ED4A7E" w:rsidRPr="00ED4A7E">
        <w:rPr>
          <w:sz w:val="21"/>
          <w:szCs w:val="21"/>
          <w:lang w:val="en-US"/>
        </w:rPr>
        <w:t xml:space="preserve">solve </w:t>
      </w:r>
      <w:r w:rsidR="00ED4A7E">
        <w:rPr>
          <w:sz w:val="21"/>
          <w:szCs w:val="21"/>
          <w:lang w:val="en-US"/>
        </w:rPr>
        <w:t xml:space="preserve">the problem of </w:t>
      </w:r>
      <w:r w:rsidRPr="00C33CD9">
        <w:rPr>
          <w:sz w:val="21"/>
          <w:szCs w:val="21"/>
          <w:lang w:val="en-US"/>
        </w:rPr>
        <w:t xml:space="preserve">mirror positions ambiguity that </w:t>
      </w:r>
      <w:r w:rsidR="00F04BFC">
        <w:rPr>
          <w:sz w:val="21"/>
          <w:szCs w:val="21"/>
          <w:lang w:val="en-US"/>
        </w:rPr>
        <w:t>might</w:t>
      </w:r>
      <w:r w:rsidRPr="00C33CD9">
        <w:rPr>
          <w:sz w:val="21"/>
          <w:szCs w:val="21"/>
          <w:lang w:val="en-US"/>
        </w:rPr>
        <w:t xml:space="preserve"> appear according wit</w:t>
      </w:r>
      <w:r>
        <w:rPr>
          <w:sz w:val="21"/>
          <w:szCs w:val="21"/>
          <w:lang w:val="en-US"/>
        </w:rPr>
        <w:t xml:space="preserve">h the geometry when </w:t>
      </w:r>
      <w:r w:rsidRPr="00C33CD9">
        <w:rPr>
          <w:sz w:val="21"/>
          <w:szCs w:val="21"/>
          <w:lang w:val="en-US"/>
        </w:rPr>
        <w:t>multi-RTT positioning method with a single satellite.</w:t>
      </w:r>
      <w:r w:rsidR="00995C6D">
        <w:rPr>
          <w:sz w:val="21"/>
          <w:szCs w:val="21"/>
          <w:lang w:val="en-US"/>
        </w:rPr>
        <w:t xml:space="preserve"> </w:t>
      </w:r>
      <w:r w:rsidR="00F01BCB">
        <w:rPr>
          <w:sz w:val="21"/>
          <w:szCs w:val="21"/>
          <w:lang w:val="en-US"/>
        </w:rPr>
        <w:t xml:space="preserve">Some companies point out that </w:t>
      </w:r>
      <w:r w:rsidR="00F01BCB" w:rsidRPr="004C327A">
        <w:rPr>
          <w:sz w:val="21"/>
          <w:szCs w:val="21"/>
          <w:lang w:val="en-US"/>
        </w:rPr>
        <w:t xml:space="preserve">introducing the Mapped Cell ID in </w:t>
      </w:r>
      <w:proofErr w:type="spellStart"/>
      <w:r w:rsidR="00F01BCB" w:rsidRPr="004C327A">
        <w:rPr>
          <w:sz w:val="21"/>
          <w:szCs w:val="21"/>
          <w:lang w:val="en-US"/>
        </w:rPr>
        <w:t>NRPPa</w:t>
      </w:r>
      <w:proofErr w:type="spellEnd"/>
      <w:r w:rsidR="00F01BCB">
        <w:rPr>
          <w:sz w:val="21"/>
          <w:szCs w:val="21"/>
          <w:lang w:val="en-US"/>
        </w:rPr>
        <w:t xml:space="preserve"> </w:t>
      </w:r>
      <w:r w:rsidR="00F01BCB" w:rsidRPr="00F01BCB">
        <w:rPr>
          <w:sz w:val="21"/>
          <w:szCs w:val="21"/>
          <w:lang w:val="en-US"/>
        </w:rPr>
        <w:t xml:space="preserve">may be beneficial </w:t>
      </w:r>
      <w:r w:rsidR="004D2C6B">
        <w:rPr>
          <w:sz w:val="21"/>
          <w:szCs w:val="21"/>
          <w:lang w:val="en-US"/>
        </w:rPr>
        <w:t>for</w:t>
      </w:r>
      <w:r w:rsidR="00F01BCB">
        <w:rPr>
          <w:sz w:val="21"/>
          <w:szCs w:val="21"/>
          <w:lang w:val="en-US"/>
        </w:rPr>
        <w:t xml:space="preserve"> supporting RAN1's agreement. </w:t>
      </w:r>
      <w:r w:rsidR="00995C6D">
        <w:rPr>
          <w:sz w:val="21"/>
          <w:szCs w:val="21"/>
          <w:lang w:val="en-US"/>
        </w:rPr>
        <w:t>On the RAN</w:t>
      </w:r>
      <w:r w:rsidR="00767DC8">
        <w:rPr>
          <w:sz w:val="21"/>
          <w:szCs w:val="21"/>
          <w:lang w:val="en-US"/>
        </w:rPr>
        <w:t>3</w:t>
      </w:r>
      <w:r w:rsidR="00995C6D">
        <w:rPr>
          <w:sz w:val="21"/>
          <w:szCs w:val="21"/>
          <w:lang w:val="en-US"/>
        </w:rPr>
        <w:t>#</w:t>
      </w:r>
      <w:r w:rsidR="00995C6D" w:rsidRPr="00995C6D">
        <w:rPr>
          <w:sz w:val="21"/>
          <w:szCs w:val="21"/>
          <w:lang w:val="en-US"/>
        </w:rPr>
        <w:t>1</w:t>
      </w:r>
      <w:r w:rsidR="00767DC8">
        <w:rPr>
          <w:sz w:val="21"/>
          <w:szCs w:val="21"/>
          <w:lang w:val="en-US"/>
        </w:rPr>
        <w:t>21-bis</w:t>
      </w:r>
      <w:r w:rsidR="00995C6D" w:rsidRPr="00995C6D">
        <w:rPr>
          <w:sz w:val="21"/>
          <w:szCs w:val="21"/>
          <w:lang w:val="en-US"/>
        </w:rPr>
        <w:t xml:space="preserve">, </w:t>
      </w:r>
      <w:r w:rsidR="00F91928" w:rsidRPr="00F91928">
        <w:rPr>
          <w:sz w:val="21"/>
          <w:szCs w:val="21"/>
          <w:lang w:val="en-US"/>
        </w:rPr>
        <w:t>we have listed 5 possible solutions</w:t>
      </w:r>
      <w:r w:rsidR="00F91928">
        <w:rPr>
          <w:sz w:val="21"/>
          <w:szCs w:val="21"/>
          <w:lang w:val="en-US"/>
        </w:rPr>
        <w:t>:</w:t>
      </w:r>
      <w:r w:rsidR="006D36D0" w:rsidRPr="00F01BCB">
        <w:rPr>
          <w:sz w:val="21"/>
          <w:szCs w:val="21"/>
          <w:lang w:val="en-US"/>
        </w:rPr>
        <w:t xml:space="preserve"> </w:t>
      </w:r>
    </w:p>
    <w:p w14:paraId="78F2A65B" w14:textId="77777777" w:rsidR="00F91928" w:rsidRDefault="00F91928" w:rsidP="00F9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Opt1: Reusing the existing NR-CGI IE to transfer the mapped Cell ID.</w:t>
      </w:r>
    </w:p>
    <w:p w14:paraId="0FE4E86C" w14:textId="77777777" w:rsidR="00F91928" w:rsidRDefault="00F91928" w:rsidP="00F9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 xml:space="preserve">Opt2: Include mapped Cell ID in Measurement Quantities Value IE for E-CID MEASUREMENT INITIATION REQUEST </w:t>
      </w:r>
      <w:proofErr w:type="spellStart"/>
      <w:r>
        <w:rPr>
          <w:rFonts w:ascii="Calibri" w:hAnsi="Calibri" w:cs="Calibri"/>
          <w:b/>
          <w:color w:val="0000FF"/>
          <w:sz w:val="18"/>
        </w:rPr>
        <w:t>NRRPa</w:t>
      </w:r>
      <w:proofErr w:type="spellEnd"/>
      <w:r>
        <w:rPr>
          <w:rFonts w:ascii="Calibri" w:hAnsi="Calibri" w:cs="Calibri"/>
          <w:b/>
          <w:color w:val="0000FF"/>
          <w:sz w:val="18"/>
        </w:rPr>
        <w:t xml:space="preserve"> message and Define a new Mapped Cell ID IE in E-CID Measurement Result information element</w:t>
      </w:r>
    </w:p>
    <w:p w14:paraId="5BB53858" w14:textId="77777777" w:rsidR="00F91928" w:rsidRDefault="00F91928" w:rsidP="00F9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Opt3: By implementation</w:t>
      </w:r>
    </w:p>
    <w:p w14:paraId="523F8240" w14:textId="77777777" w:rsidR="00F91928" w:rsidRDefault="00F91928" w:rsidP="00F9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 xml:space="preserve">Opt4: Provide additional indication from LMF to </w:t>
      </w:r>
      <w:proofErr w:type="spellStart"/>
      <w:r>
        <w:rPr>
          <w:rFonts w:ascii="Calibri" w:hAnsi="Calibri" w:cs="Calibri"/>
          <w:b/>
          <w:color w:val="0000FF"/>
          <w:sz w:val="18"/>
        </w:rPr>
        <w:t>gNB</w:t>
      </w:r>
      <w:proofErr w:type="spellEnd"/>
      <w:r>
        <w:rPr>
          <w:rFonts w:ascii="Calibri" w:hAnsi="Calibri" w:cs="Calibri"/>
          <w:b/>
          <w:color w:val="0000FF"/>
          <w:sz w:val="18"/>
        </w:rPr>
        <w:t xml:space="preserve"> on the top of the mapped Cell ID</w:t>
      </w:r>
    </w:p>
    <w:p w14:paraId="6974BBDF" w14:textId="77777777" w:rsidR="00F91928" w:rsidRDefault="00F91928" w:rsidP="00416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 xml:space="preserve">Opt5: Provide the right or left of the satellite obit from </w:t>
      </w:r>
      <w:proofErr w:type="spellStart"/>
      <w:r>
        <w:rPr>
          <w:rFonts w:ascii="Calibri" w:hAnsi="Calibri" w:cs="Calibri"/>
          <w:b/>
          <w:color w:val="0000FF"/>
          <w:sz w:val="18"/>
        </w:rPr>
        <w:t>gNB</w:t>
      </w:r>
      <w:proofErr w:type="spellEnd"/>
      <w:r>
        <w:rPr>
          <w:rFonts w:ascii="Calibri" w:hAnsi="Calibri" w:cs="Calibri"/>
          <w:b/>
          <w:color w:val="0000FF"/>
          <w:sz w:val="18"/>
        </w:rPr>
        <w:t xml:space="preserve"> to LMF</w:t>
      </w:r>
    </w:p>
    <w:p w14:paraId="6279A7D5" w14:textId="2288C16A" w:rsidR="00127F19" w:rsidRPr="00020D5A" w:rsidRDefault="00E173E4" w:rsidP="00D318BC">
      <w:pPr>
        <w:spacing w:after="120"/>
        <w:jc w:val="both"/>
        <w:rPr>
          <w:sz w:val="21"/>
          <w:szCs w:val="21"/>
        </w:rPr>
      </w:pPr>
      <w:r w:rsidRPr="00E173E4">
        <w:rPr>
          <w:rFonts w:eastAsia="宋体"/>
          <w:sz w:val="21"/>
          <w:szCs w:val="21"/>
          <w:lang w:eastAsia="zh-CN"/>
        </w:rPr>
        <w:t>Firstly, the premise of the above solution is that the NG-RAN node can determine the mapped cell ID based on certain means (</w:t>
      </w:r>
      <w:r>
        <w:rPr>
          <w:rFonts w:eastAsia="宋体"/>
          <w:sz w:val="21"/>
          <w:szCs w:val="21"/>
          <w:lang w:eastAsia="zh-CN"/>
        </w:rPr>
        <w:t>e.g.</w:t>
      </w:r>
      <w:r w:rsidRPr="00E173E4">
        <w:rPr>
          <w:rFonts w:eastAsia="宋体"/>
          <w:sz w:val="21"/>
          <w:szCs w:val="21"/>
          <w:lang w:eastAsia="zh-CN"/>
        </w:rPr>
        <w:t xml:space="preserve"> satellite beam information), and this information should be considered reliable to some extent. On this basis, we </w:t>
      </w:r>
      <w:r>
        <w:rPr>
          <w:rFonts w:eastAsia="宋体"/>
          <w:sz w:val="21"/>
          <w:szCs w:val="21"/>
          <w:lang w:eastAsia="zh-CN"/>
        </w:rPr>
        <w:t>think</w:t>
      </w:r>
      <w:r w:rsidRPr="00E173E4">
        <w:rPr>
          <w:rFonts w:eastAsia="宋体"/>
          <w:sz w:val="21"/>
          <w:szCs w:val="21"/>
          <w:lang w:eastAsia="zh-CN"/>
        </w:rPr>
        <w:t xml:space="preserve"> that opt1 is the simplest</w:t>
      </w:r>
      <w:r>
        <w:rPr>
          <w:rFonts w:eastAsia="宋体"/>
          <w:sz w:val="21"/>
          <w:szCs w:val="21"/>
          <w:lang w:eastAsia="zh-CN"/>
        </w:rPr>
        <w:t xml:space="preserve"> way</w:t>
      </w:r>
      <w:r w:rsidRPr="00E173E4">
        <w:rPr>
          <w:rFonts w:eastAsia="宋体"/>
          <w:sz w:val="21"/>
          <w:szCs w:val="21"/>
          <w:lang w:eastAsia="zh-CN"/>
        </w:rPr>
        <w:t>.</w:t>
      </w:r>
      <w:r>
        <w:rPr>
          <w:rFonts w:eastAsia="宋体"/>
          <w:sz w:val="21"/>
          <w:szCs w:val="21"/>
          <w:lang w:eastAsia="zh-CN"/>
        </w:rPr>
        <w:t xml:space="preserve"> </w:t>
      </w:r>
      <w:r w:rsidR="00962252">
        <w:rPr>
          <w:rFonts w:eastAsia="宋体"/>
          <w:sz w:val="21"/>
          <w:szCs w:val="21"/>
          <w:lang w:eastAsia="zh-CN"/>
        </w:rPr>
        <w:t>C</w:t>
      </w:r>
      <w:r w:rsidR="006F2A2F" w:rsidRPr="00E173E4">
        <w:rPr>
          <w:rFonts w:eastAsia="宋体"/>
          <w:sz w:val="21"/>
          <w:szCs w:val="21"/>
          <w:lang w:eastAsia="zh-CN"/>
        </w:rPr>
        <w:t xml:space="preserve">urrently, </w:t>
      </w:r>
      <w:r w:rsidR="006F2C3F" w:rsidRPr="00E173E4">
        <w:rPr>
          <w:rFonts w:eastAsia="宋体"/>
          <w:sz w:val="21"/>
          <w:szCs w:val="21"/>
          <w:lang w:eastAsia="zh-CN"/>
        </w:rPr>
        <w:t xml:space="preserve">RAN3 has already specified in which case the cell </w:t>
      </w:r>
      <w:r w:rsidR="006F2C3F" w:rsidRPr="00E173E4">
        <w:rPr>
          <w:rFonts w:eastAsia="宋体"/>
          <w:sz w:val="21"/>
          <w:szCs w:val="21"/>
          <w:lang w:eastAsia="zh-CN"/>
        </w:rPr>
        <w:lastRenderedPageBreak/>
        <w:t>ID used in NTN corresponds to a Mapped cell ID, and the corresponding text is captured in TS 38.300</w:t>
      </w:r>
      <w:r w:rsidR="0038357E" w:rsidRPr="00E173E4">
        <w:rPr>
          <w:rFonts w:eastAsia="宋体"/>
          <w:sz w:val="21"/>
          <w:szCs w:val="21"/>
          <w:lang w:eastAsia="zh-CN"/>
        </w:rPr>
        <w:t>.</w:t>
      </w:r>
      <w:r w:rsidR="00127F19" w:rsidRPr="00E173E4">
        <w:rPr>
          <w:rFonts w:eastAsia="宋体"/>
          <w:sz w:val="21"/>
          <w:szCs w:val="21"/>
          <w:lang w:eastAsia="zh-CN"/>
        </w:rPr>
        <w:t xml:space="preserve"> </w:t>
      </w:r>
      <w:r w:rsidR="00957D74" w:rsidRPr="00E173E4">
        <w:rPr>
          <w:rFonts w:eastAsia="宋体"/>
          <w:sz w:val="21"/>
          <w:szCs w:val="21"/>
          <w:lang w:eastAsia="zh-CN"/>
        </w:rPr>
        <w:t>I</w:t>
      </w:r>
      <w:r w:rsidR="00020D5A" w:rsidRPr="00E173E4">
        <w:rPr>
          <w:rFonts w:eastAsia="宋体"/>
          <w:sz w:val="21"/>
          <w:szCs w:val="21"/>
          <w:lang w:eastAsia="zh-CN"/>
        </w:rPr>
        <w:t>t</w:t>
      </w:r>
      <w:r w:rsidR="00020D5A" w:rsidRPr="00020D5A">
        <w:rPr>
          <w:sz w:val="21"/>
          <w:szCs w:val="21"/>
          <w:lang w:val="en-US"/>
        </w:rPr>
        <w:t xml:space="preserve"> is not necessary to explicitly indicate whether the cell ID is a </w:t>
      </w:r>
      <w:r w:rsidR="00020D5A">
        <w:rPr>
          <w:sz w:val="21"/>
          <w:szCs w:val="21"/>
          <w:lang w:val="en-US"/>
        </w:rPr>
        <w:t>M</w:t>
      </w:r>
      <w:r w:rsidR="00020D5A" w:rsidRPr="00020D5A">
        <w:rPr>
          <w:sz w:val="21"/>
          <w:szCs w:val="21"/>
          <w:lang w:val="en-US"/>
        </w:rPr>
        <w:t>apped cell ID</w:t>
      </w:r>
      <w:r w:rsidR="00020D5A">
        <w:rPr>
          <w:sz w:val="21"/>
          <w:szCs w:val="21"/>
          <w:lang w:val="en-US"/>
        </w:rPr>
        <w:t xml:space="preserve"> </w:t>
      </w:r>
      <w:r w:rsidR="00020D5A" w:rsidRPr="00020D5A">
        <w:rPr>
          <w:sz w:val="21"/>
          <w:szCs w:val="21"/>
          <w:lang w:val="en-US"/>
        </w:rPr>
        <w:t>in the stage-3</w:t>
      </w:r>
      <w:r w:rsidR="00020D5A">
        <w:rPr>
          <w:sz w:val="21"/>
          <w:szCs w:val="21"/>
          <w:lang w:val="en-US"/>
        </w:rPr>
        <w:t xml:space="preserve"> </w:t>
      </w:r>
      <w:r w:rsidR="00020D5A" w:rsidRPr="0094556D">
        <w:rPr>
          <w:sz w:val="21"/>
          <w:szCs w:val="21"/>
          <w:lang w:val="en-US"/>
        </w:rPr>
        <w:t xml:space="preserve">spec, as the information related to Mapped cell ID information has already been pre-configured in the RAN and core network of NTN. </w:t>
      </w:r>
      <w:r w:rsidR="0094556D" w:rsidRPr="0094556D">
        <w:rPr>
          <w:sz w:val="21"/>
          <w:szCs w:val="21"/>
          <w:lang w:val="en-US"/>
        </w:rPr>
        <w:t>Op</w:t>
      </w:r>
      <w:r w:rsidR="0094556D">
        <w:rPr>
          <w:sz w:val="21"/>
          <w:szCs w:val="21"/>
          <w:lang w:val="en-US"/>
        </w:rPr>
        <w:t>t</w:t>
      </w:r>
      <w:r w:rsidR="0094556D" w:rsidRPr="0094556D">
        <w:rPr>
          <w:sz w:val="21"/>
          <w:szCs w:val="21"/>
          <w:lang w:val="en-US"/>
        </w:rPr>
        <w:t xml:space="preserve">2, 4, and 5 will bring additional </w:t>
      </w:r>
      <w:r w:rsidR="0094556D">
        <w:rPr>
          <w:sz w:val="21"/>
          <w:szCs w:val="21"/>
          <w:lang w:val="en-US"/>
        </w:rPr>
        <w:t>spec</w:t>
      </w:r>
      <w:r w:rsidR="0094556D" w:rsidRPr="0094556D">
        <w:rPr>
          <w:sz w:val="21"/>
          <w:szCs w:val="21"/>
          <w:lang w:val="en-US"/>
        </w:rPr>
        <w:t xml:space="preserve"> impacts, and it is questionable what benefits can be added by introducing additional indicators</w:t>
      </w:r>
      <w:r w:rsidRPr="0094556D">
        <w:rPr>
          <w:sz w:val="21"/>
          <w:szCs w:val="21"/>
          <w:lang w:val="en-US"/>
        </w:rPr>
        <w:t>.</w:t>
      </w:r>
      <w:r w:rsidR="0094556D">
        <w:rPr>
          <w:sz w:val="21"/>
          <w:szCs w:val="21"/>
          <w:lang w:val="en-US"/>
        </w:rPr>
        <w:t xml:space="preserve"> </w:t>
      </w:r>
      <w:r w:rsidR="007155B9">
        <w:rPr>
          <w:sz w:val="21"/>
          <w:szCs w:val="21"/>
          <w:lang w:val="en-US"/>
        </w:rPr>
        <w:t>H</w:t>
      </w:r>
      <w:r w:rsidR="007155B9" w:rsidRPr="007155B9">
        <w:rPr>
          <w:sz w:val="21"/>
          <w:szCs w:val="21"/>
          <w:lang w:val="en-US"/>
        </w:rPr>
        <w:t>ence</w:t>
      </w:r>
      <w:r w:rsidR="00020D5A" w:rsidRPr="0094556D">
        <w:rPr>
          <w:sz w:val="21"/>
          <w:szCs w:val="21"/>
          <w:lang w:val="en-US"/>
        </w:rPr>
        <w:t>, reusing existing Cell I</w:t>
      </w:r>
      <w:r w:rsidRPr="0094556D">
        <w:rPr>
          <w:sz w:val="21"/>
          <w:szCs w:val="21"/>
          <w:lang w:val="en-US"/>
        </w:rPr>
        <w:t>D</w:t>
      </w:r>
      <w:r w:rsidR="00020D5A" w:rsidRPr="0094556D">
        <w:rPr>
          <w:sz w:val="21"/>
          <w:szCs w:val="21"/>
          <w:lang w:val="en-US"/>
        </w:rPr>
        <w:t xml:space="preserve"> IE in the E-CID measurement and reporting procedure is sufficient.</w:t>
      </w:r>
      <w:r w:rsidR="00D179AF" w:rsidRPr="0094556D">
        <w:rPr>
          <w:sz w:val="21"/>
          <w:szCs w:val="21"/>
          <w:lang w:val="en-US"/>
        </w:rPr>
        <w:t xml:space="preserve"> We can capture relevant text in stage-2 description, if necessary.</w:t>
      </w:r>
    </w:p>
    <w:p w14:paraId="07C3927A" w14:textId="447AD45C" w:rsidR="00C85ECA" w:rsidRDefault="00C85ECA" w:rsidP="00D318BC">
      <w:pPr>
        <w:tabs>
          <w:tab w:val="left" w:pos="1825"/>
        </w:tabs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964EC4">
        <w:rPr>
          <w:rFonts w:eastAsia="宋体"/>
          <w:b/>
          <w:sz w:val="21"/>
          <w:szCs w:val="21"/>
          <w:lang w:eastAsia="zh-CN"/>
        </w:rPr>
        <w:t xml:space="preserve">Proposal 1: </w:t>
      </w:r>
      <w:r w:rsidR="00143AD9" w:rsidRPr="00143AD9">
        <w:rPr>
          <w:rFonts w:eastAsia="宋体"/>
          <w:b/>
          <w:sz w:val="21"/>
          <w:szCs w:val="21"/>
          <w:lang w:eastAsia="zh-CN"/>
        </w:rPr>
        <w:t>In the E-CID method,</w:t>
      </w:r>
      <w:r w:rsidR="00143AD9">
        <w:rPr>
          <w:rFonts w:eastAsia="宋体"/>
          <w:b/>
          <w:sz w:val="21"/>
          <w:szCs w:val="21"/>
          <w:lang w:eastAsia="zh-CN"/>
        </w:rPr>
        <w:t xml:space="preserve"> r</w:t>
      </w:r>
      <w:r w:rsidRPr="00C85ECA">
        <w:rPr>
          <w:rFonts w:eastAsia="宋体"/>
          <w:b/>
          <w:sz w:val="21"/>
          <w:szCs w:val="21"/>
          <w:lang w:eastAsia="zh-CN"/>
        </w:rPr>
        <w:t>eusing the existing NR-CGI IE to transfer the mapped Cell ID.</w:t>
      </w:r>
    </w:p>
    <w:p w14:paraId="01938E55" w14:textId="00B2E1CA" w:rsidR="00FB623A" w:rsidRDefault="00FB623A" w:rsidP="00D318BC">
      <w:pPr>
        <w:tabs>
          <w:tab w:val="left" w:pos="1825"/>
        </w:tabs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964EC4">
        <w:rPr>
          <w:rFonts w:eastAsia="宋体"/>
          <w:b/>
          <w:sz w:val="21"/>
          <w:szCs w:val="21"/>
          <w:lang w:eastAsia="zh-CN"/>
        </w:rPr>
        <w:t xml:space="preserve">Proposal </w:t>
      </w:r>
      <w:r w:rsidR="00C85ECA">
        <w:rPr>
          <w:rFonts w:eastAsia="宋体"/>
          <w:b/>
          <w:sz w:val="21"/>
          <w:szCs w:val="21"/>
          <w:lang w:eastAsia="zh-CN"/>
        </w:rPr>
        <w:t>2</w:t>
      </w:r>
      <w:r w:rsidRPr="00964EC4">
        <w:rPr>
          <w:rFonts w:eastAsia="宋体"/>
          <w:b/>
          <w:sz w:val="21"/>
          <w:szCs w:val="21"/>
          <w:lang w:eastAsia="zh-CN"/>
        </w:rPr>
        <w:t xml:space="preserve">: “Mapped Cell ID” used in </w:t>
      </w:r>
      <w:r w:rsidRPr="00FB623A">
        <w:rPr>
          <w:rFonts w:eastAsia="宋体"/>
          <w:b/>
          <w:sz w:val="21"/>
          <w:szCs w:val="21"/>
          <w:lang w:eastAsia="zh-CN"/>
        </w:rPr>
        <w:t>the E-CID method for network verified UE location</w:t>
      </w:r>
      <w:r w:rsidRPr="00964EC4">
        <w:rPr>
          <w:rFonts w:eastAsia="宋体"/>
          <w:b/>
          <w:sz w:val="21"/>
          <w:szCs w:val="21"/>
          <w:lang w:eastAsia="zh-CN"/>
        </w:rPr>
        <w:t xml:space="preserve"> </w:t>
      </w:r>
      <w:r w:rsidRPr="00FB623A">
        <w:rPr>
          <w:rFonts w:eastAsia="宋体"/>
          <w:b/>
          <w:sz w:val="21"/>
          <w:szCs w:val="21"/>
          <w:lang w:eastAsia="zh-CN"/>
        </w:rPr>
        <w:t>does not have the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FB623A">
        <w:rPr>
          <w:rFonts w:eastAsia="宋体"/>
          <w:b/>
          <w:sz w:val="21"/>
          <w:szCs w:val="21"/>
          <w:lang w:eastAsia="zh-CN"/>
        </w:rPr>
        <w:t>stage-3 specification impact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2461C7E9" w14:textId="345BD2A3" w:rsidR="00837D46" w:rsidRDefault="00677620" w:rsidP="00886627">
      <w:pPr>
        <w:spacing w:afterLines="50"/>
        <w:jc w:val="both"/>
        <w:rPr>
          <w:rFonts w:eastAsia="等线"/>
          <w:lang w:eastAsia="zh-CN"/>
        </w:rPr>
      </w:pPr>
      <w:r w:rsidRPr="00677620">
        <w:rPr>
          <w:rFonts w:eastAsia="等线"/>
          <w:lang w:eastAsia="zh-CN"/>
        </w:rPr>
        <w:t>In addition, as RAN1 agree</w:t>
      </w:r>
      <w:r>
        <w:rPr>
          <w:rFonts w:eastAsia="等线" w:hint="eastAsia"/>
          <w:lang w:eastAsia="zh-CN"/>
        </w:rPr>
        <w:t>d</w:t>
      </w:r>
      <w:r w:rsidRPr="00677620">
        <w:rPr>
          <w:rFonts w:eastAsia="等线" w:hint="eastAsia"/>
          <w:lang w:eastAsia="zh-CN"/>
        </w:rPr>
        <w:t xml:space="preserve"> that </w:t>
      </w:r>
      <w:r w:rsidRPr="00677620">
        <w:rPr>
          <w:rFonts w:eastAsia="等线"/>
          <w:lang w:eastAsia="zh-CN"/>
        </w:rPr>
        <w:t>common TA information</w:t>
      </w:r>
      <w:r w:rsidRPr="00677620">
        <w:rPr>
          <w:rFonts w:eastAsia="等线" w:hint="eastAsia"/>
          <w:lang w:eastAsia="zh-CN"/>
        </w:rPr>
        <w:t xml:space="preserve"> should be</w:t>
      </w:r>
      <w:r w:rsidRPr="00677620">
        <w:rPr>
          <w:rFonts w:eastAsia="等线"/>
          <w:lang w:eastAsia="zh-CN"/>
        </w:rPr>
        <w:t xml:space="preserve"> report</w:t>
      </w:r>
      <w:r w:rsidRPr="00677620">
        <w:rPr>
          <w:rFonts w:eastAsia="等线" w:hint="eastAsia"/>
          <w:lang w:eastAsia="zh-CN"/>
        </w:rPr>
        <w:t>ed</w:t>
      </w:r>
      <w:r w:rsidRPr="00677620">
        <w:rPr>
          <w:rFonts w:eastAsia="等线"/>
          <w:lang w:eastAsia="zh-CN"/>
        </w:rPr>
        <w:t xml:space="preserve"> from </w:t>
      </w:r>
      <w:proofErr w:type="spellStart"/>
      <w:r w:rsidRPr="00677620">
        <w:rPr>
          <w:rFonts w:eastAsia="等线"/>
          <w:lang w:eastAsia="zh-CN"/>
        </w:rPr>
        <w:t>gNB</w:t>
      </w:r>
      <w:proofErr w:type="spellEnd"/>
      <w:r w:rsidRPr="00677620">
        <w:rPr>
          <w:rFonts w:eastAsia="等线" w:hint="eastAsia"/>
          <w:lang w:eastAsia="zh-CN"/>
        </w:rPr>
        <w:t xml:space="preserve"> to LMF</w:t>
      </w:r>
      <w:r w:rsidR="00837D46" w:rsidRPr="00652501">
        <w:rPr>
          <w:rFonts w:eastAsia="等线" w:hint="eastAsia"/>
          <w:lang w:eastAsia="zh-CN"/>
        </w:rPr>
        <w:t xml:space="preserve">, it is proposed to introduce </w:t>
      </w:r>
      <w:r w:rsidR="00837D46" w:rsidRPr="00652501">
        <w:rPr>
          <w:rFonts w:eastAsia="等线"/>
          <w:lang w:eastAsia="zh-CN"/>
        </w:rPr>
        <w:t>the</w:t>
      </w:r>
      <w:r w:rsidR="00837D46" w:rsidRPr="00652501">
        <w:rPr>
          <w:rFonts w:eastAsia="等线" w:hint="eastAsia"/>
          <w:lang w:eastAsia="zh-CN"/>
        </w:rPr>
        <w:t xml:space="preserve"> </w:t>
      </w:r>
      <w:r w:rsidR="00837D46" w:rsidRPr="00652501">
        <w:rPr>
          <w:rFonts w:eastAsia="等线"/>
          <w:lang w:eastAsia="zh-CN"/>
        </w:rPr>
        <w:t xml:space="preserve">Common TA Information </w:t>
      </w:r>
      <w:r w:rsidR="00837D46" w:rsidRPr="00652501">
        <w:rPr>
          <w:rFonts w:eastAsia="等线" w:hint="eastAsia"/>
          <w:lang w:eastAsia="zh-CN"/>
        </w:rPr>
        <w:t xml:space="preserve">in the </w:t>
      </w:r>
      <w:r w:rsidR="00837D46" w:rsidRPr="00652501">
        <w:rPr>
          <w:rFonts w:eastAsia="等线"/>
          <w:i/>
          <w:lang w:eastAsia="zh-CN"/>
        </w:rPr>
        <w:t>TRP Measurement Result</w:t>
      </w:r>
      <w:r w:rsidR="00837D46" w:rsidRPr="00652501">
        <w:rPr>
          <w:rFonts w:eastAsia="等线"/>
          <w:lang w:eastAsia="zh-CN"/>
        </w:rPr>
        <w:t xml:space="preserve"> IE</w:t>
      </w:r>
      <w:r w:rsidR="00837D46" w:rsidRPr="00652501">
        <w:rPr>
          <w:rFonts w:eastAsia="等线" w:hint="eastAsia"/>
          <w:lang w:eastAsia="zh-CN"/>
        </w:rPr>
        <w:t xml:space="preserve"> of the </w:t>
      </w:r>
      <w:r w:rsidR="00837D46" w:rsidRPr="00652501">
        <w:rPr>
          <w:rFonts w:eastAsia="等线"/>
          <w:lang w:eastAsia="zh-CN"/>
        </w:rPr>
        <w:t>MEASUREMENT REPORT</w:t>
      </w:r>
      <w:r w:rsidR="00837D46" w:rsidRPr="00652501">
        <w:rPr>
          <w:rFonts w:eastAsia="等线" w:hint="eastAsia"/>
          <w:lang w:eastAsia="zh-CN"/>
        </w:rPr>
        <w:t xml:space="preserve"> message</w:t>
      </w:r>
      <w:r w:rsidR="00837D46" w:rsidRPr="000E24FB">
        <w:rPr>
          <w:rFonts w:eastAsia="等线"/>
          <w:lang w:eastAsia="zh-CN"/>
        </w:rPr>
        <w:t>.</w:t>
      </w:r>
    </w:p>
    <w:p w14:paraId="563F073E" w14:textId="3F96FB60" w:rsidR="00837D46" w:rsidRPr="00652501" w:rsidRDefault="00837D46" w:rsidP="00837D46">
      <w:pPr>
        <w:spacing w:afterLines="50"/>
        <w:rPr>
          <w:rFonts w:eastAsia="等线"/>
          <w:b/>
          <w:lang w:eastAsia="zh-CN"/>
        </w:rPr>
      </w:pPr>
      <w:r w:rsidRPr="00652501">
        <w:rPr>
          <w:rFonts w:eastAsia="等线"/>
          <w:b/>
          <w:lang w:eastAsia="zh-CN"/>
        </w:rPr>
        <w:t xml:space="preserve">Proposal </w:t>
      </w:r>
      <w:r w:rsidR="006E1F08">
        <w:rPr>
          <w:rFonts w:eastAsia="等线"/>
          <w:b/>
          <w:lang w:eastAsia="zh-CN"/>
        </w:rPr>
        <w:t>3</w:t>
      </w:r>
      <w:r w:rsidRPr="00652501">
        <w:rPr>
          <w:rFonts w:eastAsia="等线"/>
          <w:b/>
          <w:lang w:eastAsia="zh-CN"/>
        </w:rPr>
        <w:t xml:space="preserve">: </w:t>
      </w:r>
      <w:r w:rsidRPr="00652501">
        <w:rPr>
          <w:rFonts w:eastAsia="等线" w:hint="eastAsia"/>
          <w:b/>
          <w:lang w:eastAsia="zh-CN"/>
        </w:rPr>
        <w:t>I</w:t>
      </w:r>
      <w:r w:rsidRPr="00652501">
        <w:rPr>
          <w:rFonts w:eastAsia="等线"/>
          <w:b/>
          <w:lang w:eastAsia="zh-CN"/>
        </w:rPr>
        <w:t xml:space="preserve">t is proposed to introduce the Common TA Information in </w:t>
      </w:r>
      <w:r w:rsidRPr="00652501">
        <w:rPr>
          <w:rFonts w:eastAsia="等线"/>
          <w:b/>
          <w:i/>
          <w:lang w:eastAsia="zh-CN"/>
        </w:rPr>
        <w:t>TRP Measurement Result</w:t>
      </w:r>
      <w:r w:rsidRPr="00652501">
        <w:rPr>
          <w:rFonts w:eastAsia="等线"/>
          <w:b/>
          <w:lang w:eastAsia="zh-CN"/>
        </w:rPr>
        <w:t xml:space="preserve"> IE</w:t>
      </w:r>
      <w:r w:rsidRPr="000E24FB">
        <w:rPr>
          <w:rFonts w:eastAsia="等线"/>
          <w:b/>
          <w:lang w:eastAsia="zh-CN"/>
        </w:rPr>
        <w:t>.</w:t>
      </w:r>
    </w:p>
    <w:p w14:paraId="33D0A38B" w14:textId="18EC672A" w:rsidR="006002D2" w:rsidRPr="00837D46" w:rsidRDefault="006002D2" w:rsidP="00D318BC">
      <w:pPr>
        <w:tabs>
          <w:tab w:val="left" w:pos="1825"/>
        </w:tabs>
        <w:spacing w:after="120"/>
        <w:jc w:val="both"/>
        <w:rPr>
          <w:rFonts w:eastAsia="宋体"/>
          <w:b/>
          <w:sz w:val="21"/>
          <w:szCs w:val="21"/>
          <w:lang w:eastAsia="zh-CN"/>
        </w:rPr>
      </w:pPr>
    </w:p>
    <w:p w14:paraId="6ABB0F5C" w14:textId="3B3A56A1" w:rsidR="00FB623A" w:rsidRPr="00075CF9" w:rsidRDefault="00C443B0" w:rsidP="00205AD5">
      <w:pPr>
        <w:pStyle w:val="af8"/>
        <w:numPr>
          <w:ilvl w:val="0"/>
          <w:numId w:val="11"/>
        </w:numPr>
        <w:ind w:firstLineChars="0"/>
        <w:jc w:val="both"/>
        <w:rPr>
          <w:i/>
          <w:sz w:val="21"/>
          <w:szCs w:val="21"/>
          <w:u w:val="single"/>
          <w:lang w:val="en-US"/>
        </w:rPr>
      </w:pPr>
      <w:r w:rsidRPr="00075CF9">
        <w:rPr>
          <w:i/>
          <w:sz w:val="21"/>
          <w:szCs w:val="21"/>
          <w:u w:val="single"/>
          <w:lang w:val="en-US"/>
        </w:rPr>
        <w:t xml:space="preserve">Issue #2: The availability of </w:t>
      </w:r>
      <w:r w:rsidR="00AC7082" w:rsidRPr="00075CF9">
        <w:rPr>
          <w:i/>
          <w:sz w:val="21"/>
          <w:szCs w:val="21"/>
          <w:u w:val="single"/>
          <w:lang w:val="en-US"/>
        </w:rPr>
        <w:t xml:space="preserve">dynamic </w:t>
      </w:r>
      <w:r w:rsidR="004651C4" w:rsidRPr="00075CF9">
        <w:rPr>
          <w:i/>
          <w:sz w:val="21"/>
          <w:szCs w:val="21"/>
          <w:u w:val="single"/>
          <w:lang w:val="en-US"/>
        </w:rPr>
        <w:t>TRP</w:t>
      </w:r>
      <w:r w:rsidRPr="00075CF9">
        <w:rPr>
          <w:i/>
          <w:sz w:val="21"/>
          <w:szCs w:val="21"/>
          <w:u w:val="single"/>
          <w:lang w:val="en-US"/>
        </w:rPr>
        <w:t xml:space="preserve"> information in LMF</w:t>
      </w:r>
    </w:p>
    <w:p w14:paraId="6F3A5E73" w14:textId="77777777" w:rsidR="009043DD" w:rsidRDefault="009043DD" w:rsidP="009043D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hanging="144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 w:hint="eastAsia"/>
          <w:b/>
          <w:color w:val="0000FF"/>
          <w:sz w:val="18"/>
        </w:rPr>
        <w:t>Whether the NTN related configuration information, e.g., Ephemeris info of the satellites, Association between the satellite and TRP ID are dynamic information</w:t>
      </w:r>
      <w:r>
        <w:rPr>
          <w:rFonts w:ascii="微软雅黑" w:eastAsia="微软雅黑" w:hAnsi="微软雅黑" w:cs="微软雅黑" w:hint="eastAsia"/>
          <w:b/>
          <w:color w:val="0000FF"/>
          <w:sz w:val="18"/>
        </w:rPr>
        <w:t>？</w:t>
      </w:r>
    </w:p>
    <w:p w14:paraId="2D465997" w14:textId="77777777" w:rsidR="009043DD" w:rsidRPr="001E034E" w:rsidRDefault="009043DD" w:rsidP="00904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 w:rsidRPr="001E034E">
        <w:rPr>
          <w:rFonts w:ascii="Calibri" w:hAnsi="Calibri" w:cs="Calibri"/>
          <w:b/>
          <w:color w:val="0000FF"/>
          <w:sz w:val="18"/>
        </w:rPr>
        <w:t>P1: Ephemeris info of the satellites should be configured to the LMF via OAM.</w:t>
      </w:r>
    </w:p>
    <w:p w14:paraId="7EE7BA69" w14:textId="77777777" w:rsidR="009043DD" w:rsidRPr="001E034E" w:rsidRDefault="009043DD" w:rsidP="00904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 w:rsidRPr="001E034E">
        <w:rPr>
          <w:rFonts w:ascii="Calibri" w:hAnsi="Calibri" w:cs="Calibri"/>
          <w:b/>
          <w:color w:val="0000FF"/>
          <w:sz w:val="18"/>
        </w:rPr>
        <w:t>P2: Association between the satellite and TRP ID should also be configured to LMF via OAM.</w:t>
      </w:r>
    </w:p>
    <w:p w14:paraId="05C4F83E" w14:textId="54601D2C" w:rsidR="009043DD" w:rsidRPr="009043DD" w:rsidRDefault="009043DD" w:rsidP="009F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P3: The TRP related information exchange procedure can be applicable to NTN without any standard impact?</w:t>
      </w:r>
    </w:p>
    <w:p w14:paraId="35CBBFC0" w14:textId="70158CBC" w:rsidR="004878D8" w:rsidRDefault="004878D8" w:rsidP="004878D8">
      <w:pPr>
        <w:spacing w:after="120"/>
        <w:jc w:val="both"/>
        <w:rPr>
          <w:sz w:val="21"/>
          <w:szCs w:val="21"/>
          <w:lang w:val="en-US"/>
        </w:rPr>
      </w:pPr>
      <w:r w:rsidRPr="00FD0405">
        <w:rPr>
          <w:sz w:val="21"/>
          <w:szCs w:val="21"/>
          <w:lang w:val="en-US"/>
        </w:rPr>
        <w:t xml:space="preserve">For TN the TRP Information exchange works well as the location of TRP is fixed. </w:t>
      </w:r>
      <w:r w:rsidR="00FD0405">
        <w:rPr>
          <w:sz w:val="21"/>
          <w:szCs w:val="21"/>
          <w:lang w:val="en-US"/>
        </w:rPr>
        <w:t>In</w:t>
      </w:r>
      <w:r w:rsidR="00FD0405" w:rsidRPr="00FD0405">
        <w:rPr>
          <w:sz w:val="21"/>
          <w:szCs w:val="21"/>
          <w:lang w:val="en-US"/>
        </w:rPr>
        <w:t xml:space="preserve"> the case of NTN</w:t>
      </w:r>
      <w:r w:rsidR="00FD0405">
        <w:rPr>
          <w:sz w:val="21"/>
          <w:szCs w:val="21"/>
          <w:lang w:val="en-US"/>
        </w:rPr>
        <w:t xml:space="preserve">, </w:t>
      </w:r>
      <w:r w:rsidR="00FD0405" w:rsidRPr="00FD0405">
        <w:rPr>
          <w:sz w:val="21"/>
          <w:szCs w:val="21"/>
          <w:lang w:val="en-US"/>
        </w:rPr>
        <w:t xml:space="preserve">the TRP is </w:t>
      </w:r>
      <w:r w:rsidR="00FD0405">
        <w:rPr>
          <w:sz w:val="21"/>
          <w:szCs w:val="21"/>
          <w:lang w:val="en-US"/>
        </w:rPr>
        <w:t xml:space="preserve">on </w:t>
      </w:r>
      <w:r w:rsidR="00FD0405" w:rsidRPr="00FD0405">
        <w:rPr>
          <w:sz w:val="21"/>
          <w:szCs w:val="21"/>
          <w:lang w:val="en-US"/>
        </w:rPr>
        <w:t xml:space="preserve">the Satellite and the location changes with the movement of </w:t>
      </w:r>
      <w:r w:rsidR="00FD0405">
        <w:t xml:space="preserve">NGSO </w:t>
      </w:r>
      <w:r w:rsidR="00FD0405" w:rsidRPr="00FD0405">
        <w:rPr>
          <w:sz w:val="21"/>
          <w:szCs w:val="21"/>
          <w:lang w:val="en-US"/>
        </w:rPr>
        <w:t xml:space="preserve">satellite. </w:t>
      </w:r>
      <w:r w:rsidR="00A22548" w:rsidRPr="00A22548">
        <w:rPr>
          <w:sz w:val="21"/>
          <w:szCs w:val="21"/>
          <w:lang w:val="en-US"/>
        </w:rPr>
        <w:t>Therefore</w:t>
      </w:r>
      <w:r w:rsidR="00A22548">
        <w:rPr>
          <w:sz w:val="21"/>
          <w:szCs w:val="21"/>
          <w:lang w:val="en-US"/>
        </w:rPr>
        <w:t xml:space="preserve">, </w:t>
      </w:r>
      <w:r w:rsidRPr="00FD0405">
        <w:rPr>
          <w:sz w:val="21"/>
          <w:szCs w:val="21"/>
          <w:lang w:val="en-US"/>
        </w:rPr>
        <w:t>how to coordinate the changeable location of a TRP</w:t>
      </w:r>
      <w:r w:rsidR="008B533F">
        <w:rPr>
          <w:sz w:val="21"/>
          <w:szCs w:val="21"/>
          <w:lang w:val="en-US"/>
        </w:rPr>
        <w:t>/</w:t>
      </w:r>
      <w:r w:rsidR="00350FC1">
        <w:rPr>
          <w:sz w:val="21"/>
          <w:szCs w:val="21"/>
          <w:lang w:val="en-US"/>
        </w:rPr>
        <w:t>S</w:t>
      </w:r>
      <w:r w:rsidR="008B533F" w:rsidRPr="00FD0405">
        <w:rPr>
          <w:sz w:val="21"/>
          <w:szCs w:val="21"/>
          <w:lang w:val="en-US"/>
        </w:rPr>
        <w:t>atellite</w:t>
      </w:r>
      <w:r w:rsidRPr="00FD0405">
        <w:rPr>
          <w:sz w:val="21"/>
          <w:szCs w:val="21"/>
          <w:lang w:val="en-US"/>
        </w:rPr>
        <w:t xml:space="preserve"> between </w:t>
      </w:r>
      <w:r w:rsidR="00A22548">
        <w:rPr>
          <w:sz w:val="21"/>
          <w:szCs w:val="21"/>
          <w:lang w:val="en-US"/>
        </w:rPr>
        <w:t>NTN-</w:t>
      </w:r>
      <w:proofErr w:type="spellStart"/>
      <w:r w:rsidRPr="00FD0405">
        <w:rPr>
          <w:sz w:val="21"/>
          <w:szCs w:val="21"/>
          <w:lang w:val="en-US"/>
        </w:rPr>
        <w:t>gNB</w:t>
      </w:r>
      <w:proofErr w:type="spellEnd"/>
      <w:r w:rsidRPr="00FD0405">
        <w:rPr>
          <w:sz w:val="21"/>
          <w:szCs w:val="21"/>
          <w:lang w:val="en-US"/>
        </w:rPr>
        <w:t xml:space="preserve"> and LMF should be considered.</w:t>
      </w:r>
    </w:p>
    <w:p w14:paraId="7E6CCBCB" w14:textId="309771DB" w:rsidR="004F598C" w:rsidRDefault="001F24F9" w:rsidP="006002D2">
      <w:pPr>
        <w:spacing w:after="12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I</w:t>
      </w:r>
      <w:r w:rsidRPr="001F24F9">
        <w:rPr>
          <w:sz w:val="21"/>
          <w:szCs w:val="21"/>
          <w:lang w:val="en-US"/>
        </w:rPr>
        <w:t xml:space="preserve">n addition, </w:t>
      </w:r>
      <w:r w:rsidR="00CE3BD0" w:rsidRPr="00CE3BD0">
        <w:rPr>
          <w:sz w:val="21"/>
          <w:szCs w:val="21"/>
          <w:lang w:val="en-US"/>
        </w:rPr>
        <w:t xml:space="preserve">RAN1 agreed that satellite ephemeris information should be available at the LMF for </w:t>
      </w:r>
      <w:r w:rsidR="00EA4D3B" w:rsidRPr="00EA4D3B">
        <w:rPr>
          <w:sz w:val="21"/>
          <w:szCs w:val="21"/>
          <w:lang w:val="en-US"/>
        </w:rPr>
        <w:t>UE location verification</w:t>
      </w:r>
      <w:r w:rsidR="006002D2">
        <w:rPr>
          <w:sz w:val="21"/>
          <w:szCs w:val="21"/>
          <w:lang w:val="en-US"/>
        </w:rPr>
        <w:t xml:space="preserve">. </w:t>
      </w:r>
      <w:r w:rsidR="006868F1" w:rsidRPr="006868F1">
        <w:rPr>
          <w:sz w:val="21"/>
          <w:szCs w:val="21"/>
          <w:lang w:val="en-US"/>
        </w:rPr>
        <w:t xml:space="preserve">One </w:t>
      </w:r>
      <w:r w:rsidR="006868F1" w:rsidRPr="006868F1">
        <w:rPr>
          <w:rFonts w:hint="eastAsia"/>
          <w:sz w:val="21"/>
          <w:szCs w:val="21"/>
          <w:lang w:val="en-US"/>
        </w:rPr>
        <w:t>way</w:t>
      </w:r>
      <w:r w:rsidR="006868F1" w:rsidRPr="006868F1">
        <w:rPr>
          <w:sz w:val="21"/>
          <w:szCs w:val="21"/>
          <w:lang w:val="en-US"/>
        </w:rPr>
        <w:t xml:space="preserve"> is to provide the real-time location of NTN cell TRP to LMF </w:t>
      </w:r>
      <w:r w:rsidR="006868F1" w:rsidRPr="006868F1">
        <w:rPr>
          <w:rFonts w:hint="eastAsia"/>
          <w:sz w:val="21"/>
          <w:szCs w:val="21"/>
          <w:lang w:val="en-US"/>
        </w:rPr>
        <w:t>via</w:t>
      </w:r>
      <w:r w:rsidR="006868F1">
        <w:rPr>
          <w:sz w:val="21"/>
          <w:szCs w:val="21"/>
          <w:lang w:val="en-US"/>
        </w:rPr>
        <w:t xml:space="preserve"> </w:t>
      </w:r>
      <w:r w:rsidR="006868F1" w:rsidRPr="006868F1">
        <w:rPr>
          <w:sz w:val="21"/>
          <w:szCs w:val="21"/>
          <w:lang w:val="en-US"/>
        </w:rPr>
        <w:t xml:space="preserve">the TRP information exchange procedure, but this will result in an increase in signaling </w:t>
      </w:r>
      <w:r w:rsidR="006868F1" w:rsidRPr="006868F1">
        <w:rPr>
          <w:rFonts w:hint="eastAsia"/>
          <w:sz w:val="21"/>
          <w:szCs w:val="21"/>
          <w:lang w:val="en-US"/>
        </w:rPr>
        <w:t>load</w:t>
      </w:r>
      <w:r w:rsidR="006868F1">
        <w:rPr>
          <w:sz w:val="21"/>
          <w:szCs w:val="21"/>
          <w:lang w:val="en-US"/>
        </w:rPr>
        <w:t xml:space="preserve"> </w:t>
      </w:r>
      <w:r w:rsidR="006868F1" w:rsidRPr="006868F1">
        <w:rPr>
          <w:sz w:val="21"/>
          <w:szCs w:val="21"/>
          <w:lang w:val="en-US"/>
        </w:rPr>
        <w:t>on the NG interface</w:t>
      </w:r>
      <w:r w:rsidR="006868F1" w:rsidRPr="006868F1">
        <w:rPr>
          <w:rFonts w:hint="eastAsia"/>
          <w:sz w:val="21"/>
          <w:szCs w:val="21"/>
          <w:lang w:val="en-US"/>
        </w:rPr>
        <w:t>.</w:t>
      </w:r>
      <w:r w:rsidR="006868F1" w:rsidRPr="006868F1">
        <w:rPr>
          <w:sz w:val="21"/>
          <w:szCs w:val="21"/>
          <w:lang w:val="en-US"/>
        </w:rPr>
        <w:t xml:space="preserve"> Alternatively</w:t>
      </w:r>
      <w:r w:rsidR="006868F1">
        <w:rPr>
          <w:sz w:val="21"/>
          <w:szCs w:val="21"/>
          <w:lang w:val="en-US"/>
        </w:rPr>
        <w:t>,</w:t>
      </w:r>
      <w:r w:rsidR="006868F1" w:rsidRPr="006868F1">
        <w:rPr>
          <w:sz w:val="21"/>
          <w:szCs w:val="21"/>
          <w:lang w:val="en-US"/>
        </w:rPr>
        <w:t xml:space="preserve"> </w:t>
      </w:r>
      <w:r w:rsidR="006868F1">
        <w:rPr>
          <w:sz w:val="21"/>
          <w:szCs w:val="21"/>
          <w:lang w:val="en-US"/>
        </w:rPr>
        <w:t>t</w:t>
      </w:r>
      <w:r w:rsidR="006868F1" w:rsidRPr="006868F1">
        <w:rPr>
          <w:sz w:val="21"/>
          <w:szCs w:val="21"/>
          <w:lang w:val="en-US"/>
        </w:rPr>
        <w:t>he most straightforward way is to use OAM to configure the necessary information t</w:t>
      </w:r>
      <w:r w:rsidR="006868F1">
        <w:rPr>
          <w:sz w:val="21"/>
          <w:szCs w:val="21"/>
          <w:lang w:val="en-US"/>
        </w:rPr>
        <w:t xml:space="preserve">o LMF, including the ephemeris of satellites, and </w:t>
      </w:r>
      <w:r w:rsidR="006868F1" w:rsidRPr="006868F1">
        <w:rPr>
          <w:sz w:val="21"/>
          <w:szCs w:val="21"/>
          <w:lang w:val="en-US"/>
        </w:rPr>
        <w:t>the association between the TRP</w:t>
      </w:r>
      <w:r w:rsidR="006868F1">
        <w:rPr>
          <w:sz w:val="21"/>
          <w:szCs w:val="21"/>
          <w:lang w:val="en-US"/>
        </w:rPr>
        <w:t xml:space="preserve"> </w:t>
      </w:r>
      <w:r w:rsidR="006868F1" w:rsidRPr="006868F1">
        <w:rPr>
          <w:sz w:val="21"/>
          <w:szCs w:val="21"/>
          <w:lang w:val="en-US"/>
        </w:rPr>
        <w:t>and the satellite</w:t>
      </w:r>
      <w:r w:rsidR="00C25AC8">
        <w:rPr>
          <w:sz w:val="21"/>
          <w:szCs w:val="21"/>
          <w:lang w:val="en-US"/>
        </w:rPr>
        <w:t xml:space="preserve"> </w:t>
      </w:r>
      <w:r w:rsidR="00590F63">
        <w:rPr>
          <w:sz w:val="21"/>
          <w:szCs w:val="21"/>
          <w:lang w:val="en-US"/>
        </w:rPr>
        <w:t>(as proposed in [3])</w:t>
      </w:r>
      <w:r w:rsidR="00AC7082">
        <w:rPr>
          <w:sz w:val="21"/>
          <w:szCs w:val="21"/>
          <w:lang w:val="en-US"/>
        </w:rPr>
        <w:t>.</w:t>
      </w:r>
      <w:r w:rsidR="004F598C">
        <w:rPr>
          <w:sz w:val="21"/>
          <w:szCs w:val="21"/>
          <w:lang w:val="en-US"/>
        </w:rPr>
        <w:t xml:space="preserve"> </w:t>
      </w:r>
    </w:p>
    <w:p w14:paraId="6858D165" w14:textId="10103AC1" w:rsidR="006868F1" w:rsidRPr="006868F1" w:rsidRDefault="004F598C" w:rsidP="006868F1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</w:t>
      </w:r>
      <w:r w:rsidRPr="004F598C">
        <w:rPr>
          <w:sz w:val="21"/>
          <w:szCs w:val="21"/>
          <w:lang w:val="en-US"/>
        </w:rPr>
        <w:t>urthermore</w:t>
      </w:r>
      <w:r>
        <w:rPr>
          <w:sz w:val="21"/>
          <w:szCs w:val="21"/>
          <w:lang w:val="en-US"/>
        </w:rPr>
        <w:t xml:space="preserve">, </w:t>
      </w:r>
      <w:r w:rsidRPr="004F598C">
        <w:rPr>
          <w:sz w:val="21"/>
          <w:szCs w:val="21"/>
          <w:lang w:val="en-US"/>
        </w:rPr>
        <w:t xml:space="preserve">we have noticed that in the case of configuring satellite ephemeris information for LMF </w:t>
      </w:r>
      <w:r>
        <w:rPr>
          <w:sz w:val="21"/>
          <w:szCs w:val="21"/>
          <w:lang w:val="en-US"/>
        </w:rPr>
        <w:t>via</w:t>
      </w:r>
      <w:r w:rsidRPr="004F598C">
        <w:rPr>
          <w:sz w:val="21"/>
          <w:szCs w:val="21"/>
          <w:lang w:val="en-US"/>
        </w:rPr>
        <w:t xml:space="preserve"> OAM, the problem of the maximum </w:t>
      </w:r>
      <w:r>
        <w:rPr>
          <w:rFonts w:eastAsia="宋体"/>
          <w:lang w:eastAsia="zh-CN"/>
        </w:rPr>
        <w:t xml:space="preserve">altitude </w:t>
      </w:r>
      <w:r w:rsidRPr="004F598C">
        <w:rPr>
          <w:sz w:val="21"/>
          <w:szCs w:val="21"/>
          <w:lang w:val="en-US"/>
        </w:rPr>
        <w:t xml:space="preserve">in </w:t>
      </w:r>
      <w:r w:rsidR="0086152F" w:rsidRPr="0086152F">
        <w:rPr>
          <w:sz w:val="21"/>
          <w:szCs w:val="21"/>
          <w:lang w:val="en-US"/>
        </w:rPr>
        <w:t>NRPP</w:t>
      </w:r>
      <w:r w:rsidR="00EA2C36">
        <w:rPr>
          <w:sz w:val="21"/>
          <w:szCs w:val="21"/>
          <w:lang w:val="en-US"/>
        </w:rPr>
        <w:t>a</w:t>
      </w:r>
      <w:r w:rsidR="0086152F">
        <w:rPr>
          <w:sz w:val="21"/>
          <w:szCs w:val="21"/>
          <w:lang w:val="en-US"/>
        </w:rPr>
        <w:t xml:space="preserve"> </w:t>
      </w:r>
      <w:r w:rsidRPr="004F598C">
        <w:rPr>
          <w:sz w:val="21"/>
          <w:szCs w:val="21"/>
          <w:lang w:val="en-US"/>
        </w:rPr>
        <w:t>not meeting the requirements of NTN scenarios may also be resolved. </w:t>
      </w:r>
    </w:p>
    <w:p w14:paraId="5DBA2237" w14:textId="7376F9E0" w:rsidR="00BB7524" w:rsidRDefault="00702053" w:rsidP="008975C4">
      <w:pPr>
        <w:tabs>
          <w:tab w:val="left" w:pos="1825"/>
        </w:tabs>
        <w:jc w:val="both"/>
        <w:rPr>
          <w:rFonts w:eastAsia="宋体"/>
          <w:b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Proposal </w:t>
      </w:r>
      <w:r w:rsidR="00801079">
        <w:rPr>
          <w:rFonts w:eastAsia="宋体"/>
          <w:b/>
          <w:kern w:val="2"/>
          <w:sz w:val="21"/>
          <w:szCs w:val="21"/>
          <w:lang w:eastAsia="zh-CN"/>
        </w:rPr>
        <w:t>4</w:t>
      </w: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: </w:t>
      </w:r>
      <w:r w:rsidR="00580425" w:rsidRPr="00580425">
        <w:rPr>
          <w:rFonts w:eastAsia="宋体"/>
          <w:b/>
          <w:sz w:val="21"/>
          <w:szCs w:val="21"/>
          <w:lang w:eastAsia="zh-CN"/>
        </w:rPr>
        <w:t xml:space="preserve">For NTN, </w:t>
      </w:r>
      <w:r w:rsidR="00234C49" w:rsidRPr="00580425">
        <w:rPr>
          <w:rFonts w:eastAsia="宋体"/>
          <w:b/>
          <w:sz w:val="21"/>
          <w:szCs w:val="21"/>
          <w:lang w:eastAsia="zh-CN"/>
        </w:rPr>
        <w:t xml:space="preserve">satellite </w:t>
      </w:r>
      <w:r w:rsidR="00A155C0">
        <w:rPr>
          <w:rFonts w:eastAsia="宋体"/>
          <w:b/>
          <w:sz w:val="21"/>
          <w:szCs w:val="21"/>
          <w:lang w:eastAsia="zh-CN"/>
        </w:rPr>
        <w:t>e</w:t>
      </w:r>
      <w:r w:rsidR="00234C49" w:rsidRPr="00234C49">
        <w:rPr>
          <w:rFonts w:eastAsia="宋体"/>
          <w:b/>
          <w:sz w:val="21"/>
          <w:szCs w:val="21"/>
          <w:lang w:eastAsia="zh-CN"/>
        </w:rPr>
        <w:t xml:space="preserve">phemeris </w:t>
      </w:r>
      <w:r w:rsidR="00234C49" w:rsidRPr="00580425">
        <w:rPr>
          <w:rFonts w:eastAsia="宋体"/>
          <w:b/>
          <w:sz w:val="21"/>
          <w:szCs w:val="21"/>
          <w:lang w:eastAsia="zh-CN"/>
        </w:rPr>
        <w:t>information</w:t>
      </w:r>
      <w:r w:rsidR="00A155C0">
        <w:rPr>
          <w:rFonts w:eastAsia="宋体"/>
          <w:b/>
          <w:sz w:val="21"/>
          <w:szCs w:val="21"/>
          <w:lang w:eastAsia="zh-CN"/>
        </w:rPr>
        <w:t xml:space="preserve"> </w:t>
      </w:r>
      <w:r w:rsidR="00BB7524" w:rsidRPr="00BB7524">
        <w:rPr>
          <w:rFonts w:eastAsia="宋体"/>
          <w:b/>
          <w:sz w:val="21"/>
          <w:szCs w:val="21"/>
          <w:lang w:eastAsia="zh-CN"/>
        </w:rPr>
        <w:t>should be configured to the LMF via OAM.</w:t>
      </w:r>
    </w:p>
    <w:p w14:paraId="1A64A50D" w14:textId="11C664E2" w:rsidR="00234C49" w:rsidRDefault="00BB7524" w:rsidP="008975C4">
      <w:pPr>
        <w:tabs>
          <w:tab w:val="left" w:pos="1825"/>
        </w:tabs>
        <w:jc w:val="both"/>
        <w:rPr>
          <w:rFonts w:eastAsia="宋体"/>
          <w:b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Proposal </w:t>
      </w:r>
      <w:r w:rsidR="00801079">
        <w:rPr>
          <w:rFonts w:eastAsia="宋体"/>
          <w:b/>
          <w:kern w:val="2"/>
          <w:sz w:val="21"/>
          <w:szCs w:val="21"/>
          <w:lang w:eastAsia="zh-CN"/>
        </w:rPr>
        <w:t>5</w:t>
      </w: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: </w:t>
      </w:r>
      <w:r>
        <w:rPr>
          <w:rFonts w:eastAsia="宋体"/>
          <w:b/>
          <w:sz w:val="21"/>
          <w:szCs w:val="21"/>
          <w:lang w:eastAsia="zh-CN"/>
        </w:rPr>
        <w:t>A</w:t>
      </w:r>
      <w:r w:rsidR="00A155C0" w:rsidRPr="00580425">
        <w:rPr>
          <w:rFonts w:eastAsia="宋体"/>
          <w:b/>
          <w:sz w:val="21"/>
          <w:szCs w:val="21"/>
          <w:lang w:eastAsia="zh-CN"/>
        </w:rPr>
        <w:t xml:space="preserve">ssociation between </w:t>
      </w:r>
      <w:r w:rsidRPr="00580425">
        <w:rPr>
          <w:rFonts w:eastAsia="宋体"/>
          <w:b/>
          <w:sz w:val="21"/>
          <w:szCs w:val="21"/>
          <w:lang w:eastAsia="zh-CN"/>
        </w:rPr>
        <w:t>the satellite(s)</w:t>
      </w:r>
      <w:r>
        <w:rPr>
          <w:rFonts w:eastAsia="宋体"/>
          <w:b/>
          <w:sz w:val="21"/>
          <w:szCs w:val="21"/>
          <w:lang w:eastAsia="zh-CN"/>
        </w:rPr>
        <w:t xml:space="preserve"> and</w:t>
      </w:r>
      <w:r w:rsidR="00A155C0" w:rsidRPr="00580425">
        <w:rPr>
          <w:rFonts w:eastAsia="宋体"/>
          <w:b/>
          <w:sz w:val="21"/>
          <w:szCs w:val="21"/>
          <w:lang w:eastAsia="zh-CN"/>
        </w:rPr>
        <w:t xml:space="preserve"> TRP</w:t>
      </w:r>
      <w:r w:rsidR="0030663D">
        <w:rPr>
          <w:rFonts w:eastAsia="宋体"/>
          <w:b/>
          <w:sz w:val="21"/>
          <w:szCs w:val="21"/>
          <w:lang w:eastAsia="zh-CN"/>
        </w:rPr>
        <w:t xml:space="preserve"> </w:t>
      </w:r>
      <w:r w:rsidR="005974FC">
        <w:rPr>
          <w:rFonts w:eastAsia="宋体"/>
          <w:b/>
          <w:sz w:val="21"/>
          <w:szCs w:val="21"/>
          <w:lang w:eastAsia="zh-CN"/>
        </w:rPr>
        <w:t xml:space="preserve">ID </w:t>
      </w:r>
      <w:r w:rsidR="00234C49" w:rsidRPr="00234C49">
        <w:rPr>
          <w:rFonts w:eastAsia="宋体"/>
          <w:b/>
          <w:sz w:val="21"/>
          <w:szCs w:val="21"/>
          <w:lang w:eastAsia="zh-CN"/>
        </w:rPr>
        <w:t xml:space="preserve">should </w:t>
      </w:r>
      <w:r>
        <w:rPr>
          <w:rFonts w:eastAsia="宋体"/>
          <w:b/>
          <w:sz w:val="21"/>
          <w:szCs w:val="21"/>
          <w:lang w:eastAsia="zh-CN"/>
        </w:rPr>
        <w:t xml:space="preserve">also </w:t>
      </w:r>
      <w:r w:rsidR="00234C49" w:rsidRPr="00234C49">
        <w:rPr>
          <w:rFonts w:eastAsia="宋体"/>
          <w:b/>
          <w:sz w:val="21"/>
          <w:szCs w:val="21"/>
          <w:lang w:eastAsia="zh-CN"/>
        </w:rPr>
        <w:t>be configured to LMF via OAM.</w:t>
      </w:r>
    </w:p>
    <w:p w14:paraId="6298C809" w14:textId="69427C08" w:rsidR="00722A70" w:rsidRDefault="00722A70" w:rsidP="00722A70">
      <w:pPr>
        <w:jc w:val="both"/>
        <w:rPr>
          <w:sz w:val="21"/>
          <w:szCs w:val="21"/>
          <w:lang w:val="en-US"/>
        </w:rPr>
      </w:pPr>
      <w:r w:rsidRPr="00722A70">
        <w:rPr>
          <w:sz w:val="21"/>
          <w:szCs w:val="21"/>
          <w:lang w:val="en-US"/>
        </w:rPr>
        <w:t xml:space="preserve">For </w:t>
      </w:r>
      <w:r>
        <w:rPr>
          <w:sz w:val="21"/>
          <w:szCs w:val="21"/>
          <w:lang w:val="en-US"/>
        </w:rPr>
        <w:t>P</w:t>
      </w:r>
      <w:r w:rsidRPr="00722A70">
        <w:rPr>
          <w:sz w:val="21"/>
          <w:szCs w:val="21"/>
          <w:lang w:val="en-US"/>
        </w:rPr>
        <w:t xml:space="preserve">3, </w:t>
      </w:r>
      <w:r w:rsidR="00345767" w:rsidRPr="00345767">
        <w:rPr>
          <w:sz w:val="21"/>
          <w:szCs w:val="21"/>
          <w:lang w:val="en-US"/>
        </w:rPr>
        <w:t xml:space="preserve">we </w:t>
      </w:r>
      <w:r w:rsidR="00345767">
        <w:rPr>
          <w:sz w:val="21"/>
          <w:szCs w:val="21"/>
          <w:lang w:val="en-US"/>
        </w:rPr>
        <w:t>think</w:t>
      </w:r>
      <w:r w:rsidR="00345767" w:rsidRPr="00345767">
        <w:rPr>
          <w:sz w:val="21"/>
          <w:szCs w:val="21"/>
          <w:lang w:val="en-US"/>
        </w:rPr>
        <w:t xml:space="preserve"> that </w:t>
      </w:r>
      <w:r w:rsidRPr="00722A70">
        <w:rPr>
          <w:sz w:val="21"/>
          <w:szCs w:val="21"/>
          <w:lang w:val="en-US"/>
        </w:rPr>
        <w:t>there is no need to limit the usage of legacy TRP exchange procedure for NTN</w:t>
      </w:r>
      <w:r w:rsidR="00345767">
        <w:rPr>
          <w:sz w:val="21"/>
          <w:szCs w:val="21"/>
          <w:lang w:val="en-US"/>
        </w:rPr>
        <w:t xml:space="preserve">, </w:t>
      </w:r>
      <w:r w:rsidR="00345767" w:rsidRPr="00345767">
        <w:rPr>
          <w:sz w:val="21"/>
          <w:szCs w:val="21"/>
          <w:lang w:val="en-US"/>
        </w:rPr>
        <w:t>as we agreed in R</w:t>
      </w:r>
      <w:r w:rsidR="00345767">
        <w:rPr>
          <w:sz w:val="21"/>
          <w:szCs w:val="21"/>
          <w:lang w:val="en-US"/>
        </w:rPr>
        <w:t>el-</w:t>
      </w:r>
      <w:r w:rsidR="00345767" w:rsidRPr="00345767">
        <w:rPr>
          <w:sz w:val="21"/>
          <w:szCs w:val="21"/>
          <w:lang w:val="en-US"/>
        </w:rPr>
        <w:t>17 on exchanging neighboring cell information between NTN-</w:t>
      </w:r>
      <w:proofErr w:type="spellStart"/>
      <w:r w:rsidR="00345767" w:rsidRPr="00345767">
        <w:rPr>
          <w:sz w:val="21"/>
          <w:szCs w:val="21"/>
          <w:lang w:val="en-US"/>
        </w:rPr>
        <w:t>gNB</w:t>
      </w:r>
      <w:proofErr w:type="spellEnd"/>
      <w:r w:rsidR="00345767" w:rsidRPr="00345767">
        <w:rPr>
          <w:sz w:val="21"/>
          <w:szCs w:val="21"/>
          <w:lang w:val="en-US"/>
        </w:rPr>
        <w:t>.</w:t>
      </w:r>
    </w:p>
    <w:p w14:paraId="286051B6" w14:textId="2498A5A8" w:rsidR="008B1F5C" w:rsidRDefault="008B1F5C" w:rsidP="008B1F5C">
      <w:pPr>
        <w:jc w:val="both"/>
        <w:rPr>
          <w:sz w:val="21"/>
          <w:szCs w:val="21"/>
          <w:lang w:val="en-US"/>
        </w:rPr>
      </w:pPr>
      <w:r w:rsidRPr="00D86DC5">
        <w:rPr>
          <w:sz w:val="21"/>
          <w:szCs w:val="21"/>
          <w:lang w:val="en-US"/>
        </w:rPr>
        <w:lastRenderedPageBreak/>
        <w:t xml:space="preserve">In addition, </w:t>
      </w:r>
      <w:r w:rsidRPr="00875C48">
        <w:rPr>
          <w:sz w:val="21"/>
          <w:szCs w:val="21"/>
          <w:lang w:val="en-US"/>
        </w:rPr>
        <w:t xml:space="preserve">RAN3 has received </w:t>
      </w:r>
      <w:r>
        <w:rPr>
          <w:sz w:val="21"/>
          <w:szCs w:val="21"/>
          <w:lang w:val="en-US"/>
        </w:rPr>
        <w:t>the</w:t>
      </w:r>
      <w:r w:rsidRPr="00875C48">
        <w:rPr>
          <w:sz w:val="21"/>
          <w:szCs w:val="21"/>
          <w:lang w:val="en-US"/>
        </w:rPr>
        <w:t xml:space="preserve"> LS from </w:t>
      </w:r>
      <w:r>
        <w:rPr>
          <w:sz w:val="21"/>
          <w:szCs w:val="21"/>
          <w:lang w:val="en-US"/>
        </w:rPr>
        <w:t>RAN</w:t>
      </w:r>
      <w:r w:rsidRPr="00875C48">
        <w:rPr>
          <w:sz w:val="21"/>
          <w:szCs w:val="21"/>
          <w:lang w:val="en-US"/>
        </w:rPr>
        <w:t xml:space="preserve">2 on </w:t>
      </w:r>
      <w:r w:rsidRPr="008B1F5C">
        <w:rPr>
          <w:sz w:val="21"/>
          <w:szCs w:val="21"/>
          <w:lang w:val="en-US"/>
        </w:rPr>
        <w:t>NW verified UE location failure during cell change</w:t>
      </w:r>
      <w:r w:rsidRPr="00875C48">
        <w:rPr>
          <w:sz w:val="21"/>
          <w:szCs w:val="21"/>
          <w:lang w:val="en-US"/>
        </w:rPr>
        <w:t xml:space="preserve"> [</w:t>
      </w:r>
      <w:r>
        <w:rPr>
          <w:sz w:val="21"/>
          <w:szCs w:val="21"/>
          <w:lang w:val="en-US"/>
        </w:rPr>
        <w:t>4</w:t>
      </w:r>
      <w:r w:rsidRPr="00875C48">
        <w:rPr>
          <w:sz w:val="21"/>
          <w:szCs w:val="21"/>
          <w:lang w:val="en-US"/>
        </w:rPr>
        <w:t xml:space="preserve">]. </w:t>
      </w:r>
      <w:r w:rsidRPr="00A910AF">
        <w:rPr>
          <w:sz w:val="21"/>
          <w:szCs w:val="21"/>
          <w:lang w:val="en-US"/>
        </w:rPr>
        <w:t xml:space="preserve">This LS </w:t>
      </w:r>
      <w:r w:rsidR="00EB7C28" w:rsidRPr="00EB7C28">
        <w:rPr>
          <w:sz w:val="21"/>
          <w:szCs w:val="21"/>
          <w:lang w:val="en-US"/>
        </w:rPr>
        <w:t>provides the following possible scenarios that may need to be taken into account to avoid delay in UE location verification procedure</w:t>
      </w:r>
      <w:r w:rsidRPr="00EB7C28">
        <w:rPr>
          <w:sz w:val="21"/>
          <w:szCs w:val="21"/>
          <w:lang w:val="en-US"/>
        </w:rPr>
        <w:t>.</w:t>
      </w:r>
    </w:p>
    <w:p w14:paraId="0C5C2A94" w14:textId="77777777" w:rsidR="00EB7C28" w:rsidRPr="00EB7C28" w:rsidRDefault="00EB7C28" w:rsidP="00EB7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rFonts w:ascii="Arial" w:eastAsia="等线" w:hAnsi="Arial" w:cs="Arial"/>
        </w:rPr>
      </w:pPr>
      <w:r w:rsidRPr="00EB7C28">
        <w:rPr>
          <w:rFonts w:ascii="Arial" w:eastAsia="等线" w:hAnsi="Arial" w:cs="Arial"/>
        </w:rPr>
        <w:t>Scenario 1: Handover between TN and NTN where LMF needs to be aware that UE capabilities may be different.</w:t>
      </w:r>
    </w:p>
    <w:p w14:paraId="46DA2663" w14:textId="77777777" w:rsidR="00EB7C28" w:rsidRPr="00EB7C28" w:rsidRDefault="00EB7C28" w:rsidP="00EB7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rFonts w:ascii="Arial" w:eastAsia="等线" w:hAnsi="Arial" w:cs="Arial"/>
        </w:rPr>
      </w:pPr>
      <w:r w:rsidRPr="00EB7C28">
        <w:rPr>
          <w:rFonts w:ascii="Arial" w:eastAsia="等线" w:hAnsi="Arial" w:cs="Arial"/>
        </w:rPr>
        <w:t>Scenario 2: Satellite switch with PCI unchanged where SRS and PRS configurations remain the same, but LMF would need to have updated satellite information.</w:t>
      </w:r>
    </w:p>
    <w:p w14:paraId="39FF8DC4" w14:textId="77777777" w:rsidR="00EB7C28" w:rsidRPr="00EB7C28" w:rsidRDefault="00EB7C28" w:rsidP="00DE7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left="720"/>
        <w:rPr>
          <w:rFonts w:ascii="Arial" w:eastAsia="等线" w:hAnsi="Arial" w:cs="Arial"/>
        </w:rPr>
      </w:pPr>
      <w:r w:rsidRPr="00EB7C28">
        <w:rPr>
          <w:rFonts w:ascii="Arial" w:eastAsia="等线" w:hAnsi="Arial" w:cs="Arial"/>
        </w:rPr>
        <w:t>Scenario 3: Intra-</w:t>
      </w:r>
      <w:proofErr w:type="spellStart"/>
      <w:r w:rsidRPr="00EB7C28">
        <w:rPr>
          <w:rFonts w:ascii="Arial" w:eastAsia="等线" w:hAnsi="Arial" w:cs="Arial"/>
        </w:rPr>
        <w:t>gNB</w:t>
      </w:r>
      <w:proofErr w:type="spellEnd"/>
      <w:r w:rsidRPr="00EB7C28">
        <w:rPr>
          <w:rFonts w:ascii="Arial" w:eastAsia="等线" w:hAnsi="Arial" w:cs="Arial"/>
        </w:rPr>
        <w:t xml:space="preserve"> handover</w:t>
      </w:r>
    </w:p>
    <w:p w14:paraId="3AB657C0" w14:textId="3B60C8E3" w:rsidR="00986F1E" w:rsidRDefault="009D0282" w:rsidP="00AD2640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9D0282">
        <w:rPr>
          <w:rFonts w:eastAsiaTheme="minorEastAsia"/>
          <w:sz w:val="21"/>
          <w:szCs w:val="21"/>
          <w:lang w:val="en-US" w:eastAsia="zh-CN"/>
        </w:rPr>
        <w:t xml:space="preserve">For scenario 1, if the UE performs </w:t>
      </w:r>
      <w:r>
        <w:rPr>
          <w:rFonts w:eastAsiaTheme="minorEastAsia" w:hint="eastAsia"/>
          <w:sz w:val="21"/>
          <w:szCs w:val="21"/>
          <w:lang w:val="en-US" w:eastAsia="zh-CN"/>
        </w:rPr>
        <w:t>the</w:t>
      </w:r>
      <w:r>
        <w:rPr>
          <w:rFonts w:eastAsiaTheme="minorEastAsia"/>
          <w:sz w:val="21"/>
          <w:szCs w:val="21"/>
          <w:lang w:val="en-US" w:eastAsia="zh-CN"/>
        </w:rPr>
        <w:t xml:space="preserve"> </w:t>
      </w:r>
      <w:r>
        <w:rPr>
          <w:rFonts w:eastAsiaTheme="minorEastAsia" w:hint="eastAsia"/>
          <w:sz w:val="21"/>
          <w:szCs w:val="21"/>
          <w:lang w:val="en-US" w:eastAsia="zh-CN"/>
        </w:rPr>
        <w:t>h</w:t>
      </w:r>
      <w:r w:rsidRPr="009D0282">
        <w:rPr>
          <w:rFonts w:eastAsiaTheme="minorEastAsia"/>
          <w:sz w:val="21"/>
          <w:szCs w:val="21"/>
          <w:lang w:val="en-US" w:eastAsia="zh-CN"/>
        </w:rPr>
        <w:t xml:space="preserve">andover between TN and NTN during </w:t>
      </w:r>
      <w:r w:rsidRPr="008B1F5C">
        <w:rPr>
          <w:sz w:val="21"/>
          <w:szCs w:val="21"/>
          <w:lang w:val="en-US"/>
        </w:rPr>
        <w:t>NW verified UE location</w:t>
      </w:r>
      <w:r w:rsidRPr="009D0282">
        <w:rPr>
          <w:rFonts w:eastAsiaTheme="minorEastAsia"/>
          <w:sz w:val="21"/>
          <w:szCs w:val="21"/>
          <w:lang w:val="en-US" w:eastAsia="zh-CN"/>
        </w:rPr>
        <w:t xml:space="preserve"> process, which results in UE </w:t>
      </w:r>
      <w:r w:rsidR="00F136A8" w:rsidRPr="008B1F5C">
        <w:rPr>
          <w:sz w:val="21"/>
          <w:szCs w:val="21"/>
          <w:lang w:val="en-US"/>
        </w:rPr>
        <w:t>location</w:t>
      </w:r>
      <w:r w:rsidR="00F136A8" w:rsidRPr="009D0282">
        <w:rPr>
          <w:rFonts w:eastAsiaTheme="minorEastAsia"/>
          <w:sz w:val="21"/>
          <w:szCs w:val="21"/>
          <w:lang w:val="en-US" w:eastAsia="zh-CN"/>
        </w:rPr>
        <w:t xml:space="preserve"> </w:t>
      </w:r>
      <w:r w:rsidRPr="009D0282">
        <w:rPr>
          <w:rFonts w:eastAsiaTheme="minorEastAsia"/>
          <w:sz w:val="21"/>
          <w:szCs w:val="21"/>
          <w:lang w:val="en-US" w:eastAsia="zh-CN"/>
        </w:rPr>
        <w:t xml:space="preserve">failure, </w:t>
      </w:r>
      <w:proofErr w:type="spellStart"/>
      <w:r w:rsidR="00F136A8">
        <w:rPr>
          <w:rFonts w:eastAsiaTheme="minorEastAsia" w:hint="eastAsia"/>
          <w:sz w:val="21"/>
          <w:szCs w:val="21"/>
          <w:lang w:val="en-US" w:eastAsia="zh-CN"/>
        </w:rPr>
        <w:t>gNB</w:t>
      </w:r>
      <w:proofErr w:type="spellEnd"/>
      <w:r w:rsidRPr="009D0282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986F1E" w:rsidRPr="00A2121F">
        <w:rPr>
          <w:sz w:val="21"/>
          <w:szCs w:val="21"/>
          <w:lang w:val="en-US"/>
        </w:rPr>
        <w:t xml:space="preserve">shall respond </w:t>
      </w:r>
      <w:r w:rsidR="00986F1E" w:rsidRPr="00986F1E">
        <w:rPr>
          <w:sz w:val="21"/>
          <w:szCs w:val="21"/>
          <w:lang w:val="en-US"/>
        </w:rPr>
        <w:t>LMF</w:t>
      </w:r>
      <w:r w:rsidR="00986F1E">
        <w:rPr>
          <w:sz w:val="21"/>
          <w:szCs w:val="21"/>
          <w:lang w:val="en-US"/>
        </w:rPr>
        <w:t xml:space="preserve"> </w:t>
      </w:r>
      <w:r w:rsidR="00986F1E" w:rsidRPr="00986F1E">
        <w:rPr>
          <w:sz w:val="21"/>
          <w:szCs w:val="21"/>
          <w:lang w:val="en-US"/>
        </w:rPr>
        <w:t>w</w:t>
      </w:r>
      <w:r w:rsidR="00986F1E" w:rsidRPr="00A2121F">
        <w:rPr>
          <w:sz w:val="21"/>
          <w:szCs w:val="21"/>
          <w:lang w:val="en-US"/>
        </w:rPr>
        <w:t>ith a MEASUREMENT FAILURE message with an appropriate cause value</w:t>
      </w:r>
      <w:r w:rsidR="00986F1E">
        <w:rPr>
          <w:sz w:val="21"/>
          <w:szCs w:val="21"/>
          <w:lang w:val="en-US"/>
        </w:rPr>
        <w:t>,</w:t>
      </w:r>
      <w:r w:rsidR="00986F1E">
        <w:rPr>
          <w:rFonts w:asciiTheme="minorEastAsia" w:eastAsiaTheme="minorEastAsia" w:hAnsiTheme="minorEastAsia"/>
          <w:sz w:val="21"/>
          <w:szCs w:val="21"/>
          <w:lang w:val="en-US" w:eastAsia="zh-CN"/>
        </w:rPr>
        <w:t xml:space="preserve"> </w:t>
      </w:r>
      <w:r w:rsidR="00986F1E" w:rsidRPr="009D0282">
        <w:rPr>
          <w:rFonts w:eastAsiaTheme="minorEastAsia"/>
          <w:sz w:val="21"/>
          <w:szCs w:val="21"/>
          <w:lang w:val="en-US" w:eastAsia="zh-CN"/>
        </w:rPr>
        <w:t>such as</w:t>
      </w:r>
      <w:r w:rsidR="00986F1E" w:rsidRPr="00EB7C28">
        <w:rPr>
          <w:sz w:val="21"/>
          <w:szCs w:val="21"/>
          <w:lang w:val="en-US" w:eastAsia="zh-CN"/>
        </w:rPr>
        <w:t xml:space="preserve"> Serving </w:t>
      </w:r>
      <w:r w:rsidR="00986F1E" w:rsidRPr="009D0282">
        <w:rPr>
          <w:rFonts w:eastAsiaTheme="minorEastAsia"/>
          <w:sz w:val="21"/>
          <w:szCs w:val="21"/>
          <w:lang w:val="en-US" w:eastAsia="zh-CN"/>
        </w:rPr>
        <w:t>NG-RAN</w:t>
      </w:r>
      <w:r w:rsidR="00986F1E" w:rsidRPr="00EB7C28">
        <w:rPr>
          <w:sz w:val="21"/>
          <w:szCs w:val="21"/>
          <w:lang w:val="en-US" w:eastAsia="zh-CN"/>
        </w:rPr>
        <w:t xml:space="preserve"> node change</w:t>
      </w:r>
      <w:r w:rsidR="00986F1E" w:rsidRPr="00A2121F">
        <w:rPr>
          <w:sz w:val="21"/>
          <w:szCs w:val="21"/>
          <w:lang w:val="en-US"/>
        </w:rPr>
        <w:t>.</w:t>
      </w:r>
    </w:p>
    <w:p w14:paraId="3A6E27FC" w14:textId="4B6A9188" w:rsidR="009D0282" w:rsidRPr="00D06A13" w:rsidRDefault="00986F1E" w:rsidP="00D06A13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986F1E">
        <w:rPr>
          <w:rFonts w:eastAsiaTheme="minorEastAsia"/>
          <w:sz w:val="21"/>
          <w:szCs w:val="21"/>
          <w:lang w:val="en-US" w:eastAsia="zh-CN"/>
        </w:rPr>
        <w:t xml:space="preserve">For scenarios 2 and 3, if it is assumed that </w:t>
      </w:r>
      <w:r w:rsidR="00C841BC" w:rsidRPr="00C841BC">
        <w:rPr>
          <w:rFonts w:eastAsiaTheme="minorEastAsia"/>
          <w:sz w:val="21"/>
          <w:szCs w:val="21"/>
          <w:lang w:val="en-US" w:eastAsia="zh-CN"/>
        </w:rPr>
        <w:t>satellite ephemeris information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 and the </w:t>
      </w:r>
      <w:r w:rsidR="00C841BC">
        <w:rPr>
          <w:rFonts w:eastAsiaTheme="minorEastAsia"/>
          <w:sz w:val="21"/>
          <w:szCs w:val="21"/>
          <w:lang w:val="en-US" w:eastAsia="zh-CN"/>
        </w:rPr>
        <w:t>a</w:t>
      </w:r>
      <w:r w:rsidR="00C841BC" w:rsidRPr="00C841BC">
        <w:rPr>
          <w:rFonts w:eastAsiaTheme="minorEastAsia"/>
          <w:sz w:val="21"/>
          <w:szCs w:val="21"/>
          <w:lang w:val="en-US" w:eastAsia="zh-CN"/>
        </w:rPr>
        <w:t>ssociation between the satellite(s) and TRP ID</w:t>
      </w:r>
      <w:r w:rsidRPr="00C841BC">
        <w:rPr>
          <w:rFonts w:eastAsiaTheme="minorEastAsia"/>
          <w:sz w:val="21"/>
          <w:szCs w:val="21"/>
          <w:lang w:val="en-US" w:eastAsia="zh-CN"/>
        </w:rPr>
        <w:t xml:space="preserve"> 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are available in LMF, the existing positioning request and measurement reporting </w:t>
      </w:r>
      <w:r w:rsidR="00C841BC">
        <w:rPr>
          <w:rFonts w:eastAsiaTheme="minorEastAsia"/>
          <w:sz w:val="21"/>
          <w:szCs w:val="21"/>
          <w:lang w:val="en-US" w:eastAsia="zh-CN"/>
        </w:rPr>
        <w:t>procedure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 can work </w:t>
      </w:r>
      <w:r w:rsidR="00C841BC" w:rsidRPr="00C841BC">
        <w:rPr>
          <w:rFonts w:eastAsiaTheme="minorEastAsia"/>
          <w:sz w:val="21"/>
          <w:szCs w:val="21"/>
          <w:lang w:val="en-US" w:eastAsia="zh-CN"/>
        </w:rPr>
        <w:t xml:space="preserve">well </w:t>
      </w:r>
      <w:r w:rsidRPr="00986F1E">
        <w:rPr>
          <w:rFonts w:eastAsiaTheme="minorEastAsia"/>
          <w:sz w:val="21"/>
          <w:szCs w:val="21"/>
          <w:lang w:val="en-US" w:eastAsia="zh-CN"/>
        </w:rPr>
        <w:t>during the switching of service satellites (</w:t>
      </w:r>
      <w:r w:rsidR="00C841BC">
        <w:rPr>
          <w:rFonts w:eastAsiaTheme="minorEastAsia"/>
          <w:sz w:val="21"/>
          <w:szCs w:val="21"/>
          <w:lang w:val="en-US" w:eastAsia="zh-CN"/>
        </w:rPr>
        <w:t xml:space="preserve">e.g. 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reporting </w:t>
      </w:r>
      <w:r w:rsidR="0069692E" w:rsidRPr="00986F1E">
        <w:rPr>
          <w:rFonts w:eastAsiaTheme="minorEastAsia"/>
          <w:sz w:val="21"/>
          <w:szCs w:val="21"/>
          <w:lang w:val="en-US" w:eastAsia="zh-CN"/>
        </w:rPr>
        <w:t xml:space="preserve">multiple 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measurement results </w:t>
      </w:r>
      <w:r w:rsidR="0069692E">
        <w:rPr>
          <w:rFonts w:eastAsiaTheme="minorEastAsia"/>
          <w:sz w:val="21"/>
          <w:szCs w:val="21"/>
          <w:lang w:val="en-US" w:eastAsia="zh-CN"/>
        </w:rPr>
        <w:t>via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 different satellites/TRPs</w:t>
      </w:r>
      <w:r w:rsidR="0069692E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69692E" w:rsidRPr="0069692E">
        <w:rPr>
          <w:rFonts w:eastAsiaTheme="minorEastAsia"/>
          <w:sz w:val="21"/>
          <w:szCs w:val="21"/>
          <w:lang w:val="en-US" w:eastAsia="zh-CN"/>
        </w:rPr>
        <w:t>at different times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). If the above information is configured to LMF </w:t>
      </w:r>
      <w:r w:rsidR="00AC5E0D">
        <w:rPr>
          <w:rFonts w:eastAsiaTheme="minorEastAsia"/>
          <w:sz w:val="21"/>
          <w:szCs w:val="21"/>
          <w:lang w:val="en-US" w:eastAsia="zh-CN"/>
        </w:rPr>
        <w:t>via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 OAM, </w:t>
      </w:r>
      <w:r w:rsidR="00E10672" w:rsidRPr="00E10672">
        <w:rPr>
          <w:rFonts w:eastAsiaTheme="minorEastAsia"/>
          <w:sz w:val="21"/>
          <w:szCs w:val="21"/>
          <w:lang w:val="en-US" w:eastAsia="zh-CN"/>
        </w:rPr>
        <w:t xml:space="preserve">it is expected that no further enhancement of </w:t>
      </w:r>
      <w:proofErr w:type="spellStart"/>
      <w:r w:rsidR="00E10672" w:rsidRPr="00E10672">
        <w:rPr>
          <w:rFonts w:eastAsiaTheme="minorEastAsia"/>
          <w:sz w:val="21"/>
          <w:szCs w:val="21"/>
          <w:lang w:val="en-US" w:eastAsia="zh-CN"/>
        </w:rPr>
        <w:t>NR</w:t>
      </w:r>
      <w:r w:rsidR="00E10672">
        <w:rPr>
          <w:rFonts w:eastAsiaTheme="minorEastAsia"/>
          <w:sz w:val="21"/>
          <w:szCs w:val="21"/>
          <w:lang w:val="en-US" w:eastAsia="zh-CN"/>
        </w:rPr>
        <w:t>PPa</w:t>
      </w:r>
      <w:proofErr w:type="spellEnd"/>
      <w:r w:rsidR="00E10672">
        <w:rPr>
          <w:rFonts w:eastAsiaTheme="minorEastAsia"/>
          <w:sz w:val="21"/>
          <w:szCs w:val="21"/>
          <w:lang w:val="en-US" w:eastAsia="zh-CN"/>
        </w:rPr>
        <w:t xml:space="preserve"> signaling is required </w:t>
      </w:r>
      <w:r w:rsidRPr="00986F1E">
        <w:rPr>
          <w:rFonts w:eastAsiaTheme="minorEastAsia"/>
          <w:sz w:val="21"/>
          <w:szCs w:val="21"/>
          <w:lang w:val="en-US" w:eastAsia="zh-CN"/>
        </w:rPr>
        <w:t>during the switching of service satellites. However, NW verified UE location is a best effor</w:t>
      </w:r>
      <w:r w:rsidR="00E10672">
        <w:rPr>
          <w:rFonts w:eastAsiaTheme="minorEastAsia"/>
          <w:sz w:val="21"/>
          <w:szCs w:val="21"/>
          <w:lang w:val="en-US" w:eastAsia="zh-CN"/>
        </w:rPr>
        <w:t xml:space="preserve">t solution, </w:t>
      </w:r>
      <w:r w:rsidR="00D06A13">
        <w:rPr>
          <w:rFonts w:eastAsiaTheme="minorEastAsia" w:hint="eastAsia"/>
          <w:sz w:val="21"/>
          <w:szCs w:val="21"/>
          <w:lang w:val="en-US" w:eastAsia="zh-CN"/>
        </w:rPr>
        <w:t>c</w:t>
      </w:r>
      <w:r w:rsidR="00D06A13" w:rsidRPr="00D06A13">
        <w:rPr>
          <w:rFonts w:eastAsiaTheme="minorEastAsia"/>
          <w:sz w:val="21"/>
          <w:szCs w:val="21"/>
          <w:lang w:val="en-US" w:eastAsia="zh-CN"/>
        </w:rPr>
        <w:t xml:space="preserve">onsidering that there is no </w:t>
      </w:r>
      <w:proofErr w:type="spellStart"/>
      <w:r w:rsidR="00D06A13" w:rsidRPr="00D06A13">
        <w:rPr>
          <w:rFonts w:eastAsiaTheme="minorEastAsia"/>
          <w:sz w:val="21"/>
          <w:szCs w:val="21"/>
          <w:lang w:val="en-US" w:eastAsia="zh-CN"/>
        </w:rPr>
        <w:t>gNB</w:t>
      </w:r>
      <w:proofErr w:type="spellEnd"/>
      <w:r w:rsidR="00D06A13" w:rsidRPr="00D06A13">
        <w:rPr>
          <w:rFonts w:eastAsiaTheme="minorEastAsia"/>
          <w:sz w:val="21"/>
          <w:szCs w:val="21"/>
          <w:lang w:val="en-US" w:eastAsia="zh-CN"/>
        </w:rPr>
        <w:t xml:space="preserve"> change</w:t>
      </w:r>
      <w:r w:rsidR="00E10672">
        <w:rPr>
          <w:rFonts w:eastAsiaTheme="minorEastAsia"/>
          <w:sz w:val="21"/>
          <w:szCs w:val="21"/>
          <w:lang w:val="en-US" w:eastAsia="zh-CN"/>
        </w:rPr>
        <w:t xml:space="preserve"> in the case of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E10672" w:rsidRPr="00E10672">
        <w:rPr>
          <w:rFonts w:eastAsiaTheme="minorEastAsia"/>
          <w:sz w:val="21"/>
          <w:szCs w:val="21"/>
          <w:lang w:val="en-US" w:eastAsia="zh-CN"/>
        </w:rPr>
        <w:t>UE location verification</w:t>
      </w:r>
      <w:r w:rsidRPr="00986F1E">
        <w:rPr>
          <w:rFonts w:eastAsiaTheme="minorEastAsia"/>
          <w:sz w:val="21"/>
          <w:szCs w:val="21"/>
          <w:lang w:val="en-US" w:eastAsia="zh-CN"/>
        </w:rPr>
        <w:t xml:space="preserve"> failure during cell change, </w:t>
      </w:r>
      <w:proofErr w:type="spellStart"/>
      <w:r w:rsidR="00D06A13" w:rsidRPr="00D06A13">
        <w:rPr>
          <w:rFonts w:eastAsiaTheme="minorEastAsia"/>
          <w:sz w:val="21"/>
          <w:szCs w:val="21"/>
          <w:lang w:val="en-US" w:eastAsia="zh-CN"/>
        </w:rPr>
        <w:t>gNB</w:t>
      </w:r>
      <w:proofErr w:type="spellEnd"/>
      <w:r w:rsidR="00D06A13" w:rsidRPr="00D06A13">
        <w:rPr>
          <w:rFonts w:eastAsiaTheme="minorEastAsia"/>
          <w:sz w:val="21"/>
          <w:szCs w:val="21"/>
          <w:lang w:val="en-US" w:eastAsia="zh-CN"/>
        </w:rPr>
        <w:t xml:space="preserve"> can avoid reporting the incorrect measurement result to LMF by implementation.</w:t>
      </w:r>
    </w:p>
    <w:p w14:paraId="655F31B6" w14:textId="77777777" w:rsidR="00EF0928" w:rsidRDefault="00EF0928" w:rsidP="00EF0928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EF0928">
        <w:rPr>
          <w:rFonts w:eastAsiaTheme="minorEastAsia"/>
          <w:sz w:val="21"/>
          <w:szCs w:val="21"/>
          <w:lang w:val="en-US" w:eastAsia="zh-CN"/>
        </w:rPr>
        <w:t xml:space="preserve">Furthermore, since latency is not the main issue in NTN </w:t>
      </w:r>
      <w:r w:rsidRPr="00E10672">
        <w:rPr>
          <w:rFonts w:eastAsiaTheme="minorEastAsia"/>
          <w:sz w:val="21"/>
          <w:szCs w:val="21"/>
          <w:lang w:val="en-US" w:eastAsia="zh-CN"/>
        </w:rPr>
        <w:t>location verification</w:t>
      </w:r>
      <w:r>
        <w:rPr>
          <w:rFonts w:eastAsiaTheme="minorEastAsia" w:hint="eastAsia"/>
          <w:sz w:val="21"/>
          <w:szCs w:val="21"/>
          <w:lang w:val="en-US" w:eastAsia="zh-CN"/>
        </w:rPr>
        <w:t>,</w:t>
      </w:r>
      <w:r>
        <w:rPr>
          <w:rFonts w:eastAsiaTheme="minorEastAsia"/>
          <w:sz w:val="21"/>
          <w:szCs w:val="21"/>
          <w:lang w:val="en-US" w:eastAsia="zh-CN"/>
        </w:rPr>
        <w:t xml:space="preserve"> </w:t>
      </w:r>
      <w:r w:rsidRPr="00EF0928">
        <w:rPr>
          <w:rFonts w:eastAsiaTheme="minorEastAsia"/>
          <w:sz w:val="21"/>
          <w:szCs w:val="21"/>
          <w:lang w:val="en-US" w:eastAsia="zh-CN"/>
        </w:rPr>
        <w:t>it may not be necessary to introduce new cause values for UE location verification failures.</w:t>
      </w:r>
    </w:p>
    <w:p w14:paraId="13B575EA" w14:textId="10776F55" w:rsidR="00A2121F" w:rsidRPr="00DC0053" w:rsidRDefault="004F16F1" w:rsidP="00DC0053">
      <w:pPr>
        <w:tabs>
          <w:tab w:val="left" w:pos="1825"/>
        </w:tabs>
        <w:jc w:val="both"/>
        <w:rPr>
          <w:rFonts w:eastAsia="宋体"/>
          <w:b/>
          <w:kern w:val="2"/>
          <w:sz w:val="21"/>
          <w:szCs w:val="21"/>
          <w:lang w:eastAsia="zh-CN"/>
        </w:rPr>
      </w:pPr>
      <w:bookmarkStart w:id="2" w:name="_GoBack"/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kern w:val="2"/>
          <w:sz w:val="21"/>
          <w:szCs w:val="21"/>
          <w:lang w:eastAsia="zh-CN"/>
        </w:rPr>
        <w:t>6</w:t>
      </w: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: </w:t>
      </w:r>
      <w:r w:rsidR="00705F2A" w:rsidRPr="00DC0053">
        <w:rPr>
          <w:rFonts w:eastAsia="宋体"/>
          <w:b/>
          <w:kern w:val="2"/>
          <w:sz w:val="21"/>
          <w:szCs w:val="21"/>
          <w:lang w:eastAsia="zh-CN"/>
        </w:rPr>
        <w:t>All scenarios proposed by RAN2 are</w:t>
      </w:r>
      <w:r w:rsidR="00EF0928" w:rsidRPr="00DC0053">
        <w:rPr>
          <w:rFonts w:eastAsia="宋体"/>
          <w:b/>
          <w:kern w:val="2"/>
          <w:sz w:val="21"/>
          <w:szCs w:val="21"/>
          <w:lang w:eastAsia="zh-CN"/>
        </w:rPr>
        <w:t xml:space="preserve"> supported by current </w:t>
      </w:r>
      <w:proofErr w:type="spellStart"/>
      <w:r w:rsidR="00EF0928" w:rsidRPr="00DC0053">
        <w:rPr>
          <w:rFonts w:eastAsia="宋体"/>
          <w:b/>
          <w:kern w:val="2"/>
          <w:sz w:val="21"/>
          <w:szCs w:val="21"/>
          <w:lang w:eastAsia="zh-CN"/>
        </w:rPr>
        <w:t>NRPPa</w:t>
      </w:r>
      <w:proofErr w:type="spellEnd"/>
      <w:r w:rsidR="00EF0928" w:rsidRPr="00DC0053">
        <w:rPr>
          <w:rFonts w:eastAsia="宋体"/>
          <w:b/>
          <w:kern w:val="2"/>
          <w:sz w:val="21"/>
          <w:szCs w:val="21"/>
          <w:lang w:eastAsia="zh-CN"/>
        </w:rPr>
        <w:t xml:space="preserve">, so there is no need to enhance </w:t>
      </w:r>
      <w:proofErr w:type="spellStart"/>
      <w:r w:rsidR="00EF0928" w:rsidRPr="00DC0053">
        <w:rPr>
          <w:rFonts w:eastAsia="宋体"/>
          <w:b/>
          <w:kern w:val="2"/>
          <w:sz w:val="21"/>
          <w:szCs w:val="21"/>
          <w:lang w:eastAsia="zh-CN"/>
        </w:rPr>
        <w:t>NRPPa</w:t>
      </w:r>
      <w:proofErr w:type="spellEnd"/>
      <w:r w:rsidR="00EF0928" w:rsidRPr="00DC0053">
        <w:rPr>
          <w:rFonts w:eastAsia="宋体"/>
          <w:b/>
          <w:kern w:val="2"/>
          <w:sz w:val="21"/>
          <w:szCs w:val="21"/>
          <w:lang w:eastAsia="zh-CN"/>
        </w:rPr>
        <w:t xml:space="preserve"> signalling for UE location verification during handover.</w:t>
      </w:r>
    </w:p>
    <w:bookmarkEnd w:id="2"/>
    <w:p w14:paraId="6D9DE96A" w14:textId="77777777" w:rsidR="004F16F1" w:rsidRPr="00722A70" w:rsidRDefault="004F16F1" w:rsidP="00722A70">
      <w:pPr>
        <w:jc w:val="both"/>
        <w:rPr>
          <w:sz w:val="21"/>
          <w:szCs w:val="21"/>
          <w:lang w:val="en-US"/>
        </w:rPr>
      </w:pPr>
    </w:p>
    <w:p w14:paraId="3DEC118E" w14:textId="77777777" w:rsidR="008252C9" w:rsidRDefault="008252C9">
      <w:pPr>
        <w:pStyle w:val="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t>Conclusions</w:t>
      </w:r>
    </w:p>
    <w:p w14:paraId="246A4DFA" w14:textId="66F51D7E" w:rsidR="008252C9" w:rsidRPr="002860B2" w:rsidRDefault="008252C9" w:rsidP="00991809">
      <w:pPr>
        <w:spacing w:after="120"/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E839F6">
        <w:rPr>
          <w:sz w:val="21"/>
          <w:szCs w:val="21"/>
          <w:lang w:val="en-US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Pr="002860B2">
        <w:rPr>
          <w:sz w:val="21"/>
          <w:szCs w:val="21"/>
        </w:rPr>
        <w:t xml:space="preserve">we </w:t>
      </w:r>
      <w:r w:rsidR="00643670" w:rsidRPr="00643670">
        <w:rPr>
          <w:sz w:val="21"/>
          <w:szCs w:val="21"/>
        </w:rPr>
        <w:t xml:space="preserve">discussed </w:t>
      </w:r>
      <w:r w:rsidR="00BB1512">
        <w:rPr>
          <w:sz w:val="21"/>
          <w:szCs w:val="21"/>
        </w:rPr>
        <w:t xml:space="preserve">the </w:t>
      </w:r>
      <w:r w:rsidR="00BB1512" w:rsidRPr="001173C4">
        <w:rPr>
          <w:sz w:val="21"/>
          <w:szCs w:val="21"/>
          <w:lang w:val="en-US"/>
        </w:rPr>
        <w:t xml:space="preserve">potential </w:t>
      </w:r>
      <w:r w:rsidR="00BB1512" w:rsidRPr="004C3D23">
        <w:rPr>
          <w:sz w:val="21"/>
          <w:szCs w:val="21"/>
          <w:lang w:val="en-US"/>
        </w:rPr>
        <w:t>RAN3 impacts to support network verification of UE location</w:t>
      </w:r>
      <w:r w:rsidR="00643670" w:rsidRPr="00643670">
        <w:rPr>
          <w:sz w:val="21"/>
          <w:szCs w:val="21"/>
        </w:rPr>
        <w:t xml:space="preserve"> </w:t>
      </w:r>
      <w:r w:rsidR="00643670">
        <w:rPr>
          <w:sz w:val="21"/>
          <w:szCs w:val="21"/>
        </w:rPr>
        <w:t xml:space="preserve">and </w:t>
      </w:r>
      <w:r w:rsidRPr="002860B2">
        <w:rPr>
          <w:sz w:val="21"/>
          <w:szCs w:val="21"/>
        </w:rPr>
        <w:t xml:space="preserve">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65E13885" w14:textId="77777777" w:rsidR="00050527" w:rsidRPr="00050527" w:rsidRDefault="00050527" w:rsidP="009A41CF">
      <w:pPr>
        <w:tabs>
          <w:tab w:val="left" w:pos="1825"/>
        </w:tabs>
        <w:spacing w:after="120"/>
        <w:rPr>
          <w:rFonts w:eastAsia="宋体"/>
          <w:b/>
          <w:sz w:val="21"/>
          <w:szCs w:val="21"/>
          <w:lang w:eastAsia="zh-CN"/>
        </w:rPr>
      </w:pPr>
      <w:r w:rsidRPr="00050527">
        <w:rPr>
          <w:rFonts w:eastAsia="宋体"/>
          <w:b/>
          <w:sz w:val="21"/>
          <w:szCs w:val="21"/>
          <w:lang w:eastAsia="zh-CN"/>
        </w:rPr>
        <w:t>Proposal 1: In the E-CID method, reusing the existing NR-CGI IE to transfer the mapped Cell ID.</w:t>
      </w:r>
    </w:p>
    <w:p w14:paraId="0C423D62" w14:textId="6C82890D" w:rsidR="00050527" w:rsidRDefault="00050527" w:rsidP="009A41CF">
      <w:pPr>
        <w:tabs>
          <w:tab w:val="left" w:pos="1825"/>
        </w:tabs>
        <w:spacing w:after="120"/>
        <w:rPr>
          <w:rFonts w:eastAsia="宋体"/>
          <w:b/>
          <w:sz w:val="21"/>
          <w:szCs w:val="21"/>
          <w:lang w:eastAsia="zh-CN"/>
        </w:rPr>
      </w:pPr>
      <w:r w:rsidRPr="00050527">
        <w:rPr>
          <w:rFonts w:eastAsia="宋体"/>
          <w:b/>
          <w:sz w:val="21"/>
          <w:szCs w:val="21"/>
          <w:lang w:eastAsia="zh-CN"/>
        </w:rPr>
        <w:t>Proposal 2: “Mapped Cell ID” used in the E-CID method for network verified UE location does not have the stage-3 specification impact.</w:t>
      </w:r>
    </w:p>
    <w:p w14:paraId="66D096F4" w14:textId="4A2B657C" w:rsidR="0017783C" w:rsidRPr="00050527" w:rsidRDefault="0017783C" w:rsidP="009A41CF">
      <w:pPr>
        <w:tabs>
          <w:tab w:val="left" w:pos="1825"/>
        </w:tabs>
        <w:spacing w:after="120"/>
        <w:rPr>
          <w:rFonts w:eastAsia="宋体"/>
          <w:b/>
          <w:sz w:val="21"/>
          <w:szCs w:val="21"/>
          <w:lang w:eastAsia="zh-CN"/>
        </w:rPr>
      </w:pPr>
      <w:r w:rsidRPr="0017783C">
        <w:rPr>
          <w:rFonts w:eastAsia="宋体"/>
          <w:b/>
          <w:sz w:val="21"/>
          <w:szCs w:val="21"/>
          <w:lang w:eastAsia="zh-CN"/>
        </w:rPr>
        <w:t>Proposal 3: It is proposed to introduce the Common TA Information in TRP Measurement Result IE.</w:t>
      </w:r>
    </w:p>
    <w:p w14:paraId="64397DC4" w14:textId="3ABEF285" w:rsidR="00050527" w:rsidRPr="00050527" w:rsidRDefault="00050527" w:rsidP="009A41CF">
      <w:pPr>
        <w:tabs>
          <w:tab w:val="left" w:pos="1825"/>
        </w:tabs>
        <w:spacing w:after="120"/>
        <w:rPr>
          <w:rFonts w:eastAsia="宋体"/>
          <w:b/>
          <w:sz w:val="21"/>
          <w:szCs w:val="21"/>
          <w:lang w:eastAsia="zh-CN"/>
        </w:rPr>
      </w:pPr>
      <w:r w:rsidRPr="0005052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17783C">
        <w:rPr>
          <w:rFonts w:eastAsia="宋体"/>
          <w:b/>
          <w:sz w:val="21"/>
          <w:szCs w:val="21"/>
          <w:lang w:eastAsia="zh-CN"/>
        </w:rPr>
        <w:t>4</w:t>
      </w:r>
      <w:r w:rsidRPr="00050527">
        <w:rPr>
          <w:rFonts w:eastAsia="宋体"/>
          <w:b/>
          <w:sz w:val="21"/>
          <w:szCs w:val="21"/>
          <w:lang w:eastAsia="zh-CN"/>
        </w:rPr>
        <w:t>: For NTN, satellite ephemeris information should be configured to the LMF via OAM.</w:t>
      </w:r>
    </w:p>
    <w:p w14:paraId="4DC8BCA8" w14:textId="220585C3" w:rsidR="00ED59FB" w:rsidRDefault="00050527" w:rsidP="009A41CF">
      <w:pPr>
        <w:tabs>
          <w:tab w:val="left" w:pos="1825"/>
        </w:tabs>
        <w:spacing w:after="120"/>
        <w:rPr>
          <w:rFonts w:eastAsia="宋体"/>
          <w:b/>
          <w:kern w:val="2"/>
          <w:sz w:val="21"/>
          <w:szCs w:val="21"/>
          <w:lang w:eastAsia="zh-CN"/>
        </w:rPr>
      </w:pPr>
      <w:r w:rsidRPr="0005052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17783C">
        <w:rPr>
          <w:rFonts w:eastAsia="宋体"/>
          <w:b/>
          <w:sz w:val="21"/>
          <w:szCs w:val="21"/>
          <w:lang w:eastAsia="zh-CN"/>
        </w:rPr>
        <w:t>5</w:t>
      </w:r>
      <w:r w:rsidRPr="00050527">
        <w:rPr>
          <w:rFonts w:eastAsia="宋体"/>
          <w:b/>
          <w:sz w:val="21"/>
          <w:szCs w:val="21"/>
          <w:lang w:eastAsia="zh-CN"/>
        </w:rPr>
        <w:t>: Association between the satellite(s) and TRP ID should also be configured to LMF via OAM</w:t>
      </w:r>
      <w:r w:rsidR="00ED59FB" w:rsidRPr="00395D85">
        <w:rPr>
          <w:rFonts w:eastAsia="宋体"/>
          <w:b/>
          <w:kern w:val="2"/>
          <w:sz w:val="21"/>
          <w:szCs w:val="21"/>
          <w:lang w:eastAsia="zh-CN"/>
        </w:rPr>
        <w:t>.</w:t>
      </w:r>
    </w:p>
    <w:p w14:paraId="48E94CFA" w14:textId="5623EBAD" w:rsidR="000D323C" w:rsidRPr="000D323C" w:rsidRDefault="00DC0053" w:rsidP="00DC0053">
      <w:pPr>
        <w:jc w:val="both"/>
        <w:rPr>
          <w:rFonts w:eastAsia="宋体" w:hint="eastAsia"/>
          <w:b/>
          <w:sz w:val="21"/>
          <w:szCs w:val="21"/>
          <w:lang w:eastAsia="zh-CN"/>
        </w:rPr>
      </w:pPr>
      <w:r w:rsidRPr="00491472">
        <w:rPr>
          <w:rFonts w:eastAsia="宋体"/>
          <w:b/>
          <w:kern w:val="2"/>
          <w:sz w:val="21"/>
          <w:szCs w:val="21"/>
          <w:lang w:eastAsia="zh-CN"/>
        </w:rPr>
        <w:lastRenderedPageBreak/>
        <w:t xml:space="preserve">Proposal </w:t>
      </w:r>
      <w:r>
        <w:rPr>
          <w:rFonts w:eastAsia="宋体"/>
          <w:b/>
          <w:kern w:val="2"/>
          <w:sz w:val="21"/>
          <w:szCs w:val="21"/>
          <w:lang w:eastAsia="zh-CN"/>
        </w:rPr>
        <w:t>6</w:t>
      </w:r>
      <w:r w:rsidRPr="00491472">
        <w:rPr>
          <w:rFonts w:eastAsia="宋体"/>
          <w:b/>
          <w:kern w:val="2"/>
          <w:sz w:val="21"/>
          <w:szCs w:val="21"/>
          <w:lang w:eastAsia="zh-CN"/>
        </w:rPr>
        <w:t xml:space="preserve">: </w:t>
      </w:r>
      <w:r w:rsidRPr="00705F2A">
        <w:rPr>
          <w:rFonts w:eastAsia="宋体"/>
          <w:b/>
          <w:sz w:val="21"/>
          <w:szCs w:val="21"/>
          <w:lang w:eastAsia="zh-CN"/>
        </w:rPr>
        <w:t>All scenarios proposed by RAN2 are</w:t>
      </w:r>
      <w:r w:rsidRPr="00EF0928">
        <w:rPr>
          <w:rFonts w:eastAsia="宋体"/>
          <w:b/>
          <w:sz w:val="21"/>
          <w:szCs w:val="21"/>
          <w:lang w:eastAsia="zh-CN"/>
        </w:rPr>
        <w:t xml:space="preserve"> supported by current </w:t>
      </w:r>
      <w:proofErr w:type="spellStart"/>
      <w:r w:rsidRPr="00EF0928">
        <w:rPr>
          <w:rFonts w:eastAsia="宋体"/>
          <w:b/>
          <w:sz w:val="21"/>
          <w:szCs w:val="21"/>
          <w:lang w:eastAsia="zh-CN"/>
        </w:rPr>
        <w:t>NRPPa</w:t>
      </w:r>
      <w:proofErr w:type="spellEnd"/>
      <w:r w:rsidRPr="00EF0928">
        <w:rPr>
          <w:rFonts w:eastAsia="宋体"/>
          <w:b/>
          <w:sz w:val="21"/>
          <w:szCs w:val="21"/>
          <w:lang w:eastAsia="zh-CN"/>
        </w:rPr>
        <w:t>,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EF0928">
        <w:rPr>
          <w:rFonts w:eastAsia="宋体"/>
          <w:b/>
          <w:sz w:val="21"/>
          <w:szCs w:val="21"/>
          <w:lang w:eastAsia="zh-CN"/>
        </w:rPr>
        <w:t xml:space="preserve">so there is no need to enhance </w:t>
      </w:r>
      <w:proofErr w:type="spellStart"/>
      <w:r w:rsidRPr="00EF0928">
        <w:rPr>
          <w:rFonts w:eastAsia="宋体"/>
          <w:b/>
          <w:sz w:val="21"/>
          <w:szCs w:val="21"/>
          <w:lang w:eastAsia="zh-CN"/>
        </w:rPr>
        <w:t>NRPPa</w:t>
      </w:r>
      <w:proofErr w:type="spellEnd"/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EF0928">
        <w:rPr>
          <w:rFonts w:eastAsia="宋体"/>
          <w:b/>
          <w:sz w:val="21"/>
          <w:szCs w:val="21"/>
          <w:lang w:eastAsia="zh-CN"/>
        </w:rPr>
        <w:t>signalling for UE location verification during handove</w:t>
      </w:r>
      <w:r>
        <w:rPr>
          <w:rFonts w:eastAsia="宋体"/>
          <w:b/>
          <w:sz w:val="21"/>
          <w:szCs w:val="21"/>
          <w:lang w:eastAsia="zh-CN"/>
        </w:rPr>
        <w:t>r</w:t>
      </w:r>
      <w:r w:rsidR="000D323C" w:rsidRPr="00824925">
        <w:rPr>
          <w:rFonts w:eastAsia="宋体"/>
          <w:b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372CAEA0" w14:textId="62786FD0" w:rsidR="004546B5" w:rsidRDefault="00B762FC" w:rsidP="00B762FC">
      <w:pPr>
        <w:spacing w:after="0"/>
        <w:jc w:val="both"/>
        <w:rPr>
          <w:sz w:val="21"/>
          <w:szCs w:val="21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D956E3" w:rsidRPr="00D956E3">
        <w:rPr>
          <w:sz w:val="21"/>
          <w:szCs w:val="21"/>
        </w:rPr>
        <w:t>Chairman’s Notes, 3GPP TSG RAN1 #114 meeting</w:t>
      </w:r>
      <w:r w:rsidR="003F6CE5">
        <w:rPr>
          <w:sz w:val="21"/>
          <w:szCs w:val="21"/>
        </w:rPr>
        <w:t>.</w:t>
      </w:r>
    </w:p>
    <w:p w14:paraId="41666404" w14:textId="0386C0B0" w:rsidR="00995C6D" w:rsidRDefault="00995C6D" w:rsidP="00B762FC">
      <w:pPr>
        <w:spacing w:after="0"/>
        <w:jc w:val="both"/>
        <w:rPr>
          <w:sz w:val="21"/>
          <w:szCs w:val="21"/>
        </w:rPr>
      </w:pPr>
      <w:r w:rsidRPr="00B50B3E">
        <w:rPr>
          <w:sz w:val="21"/>
          <w:szCs w:val="21"/>
        </w:rPr>
        <w:t>[</w:t>
      </w:r>
      <w:r>
        <w:rPr>
          <w:sz w:val="21"/>
          <w:szCs w:val="21"/>
        </w:rPr>
        <w:t>2</w:t>
      </w:r>
      <w:r w:rsidRPr="00B50B3E">
        <w:rPr>
          <w:sz w:val="21"/>
          <w:szCs w:val="21"/>
        </w:rPr>
        <w:t>]</w:t>
      </w:r>
      <w:r w:rsidRPr="00B50B3E">
        <w:rPr>
          <w:sz w:val="21"/>
          <w:szCs w:val="21"/>
        </w:rPr>
        <w:tab/>
      </w:r>
      <w:r w:rsidR="00F10179" w:rsidRPr="00F10179">
        <w:rPr>
          <w:sz w:val="21"/>
          <w:szCs w:val="21"/>
        </w:rPr>
        <w:t>Chairman’s Notes, 3GPP TSG RAN</w:t>
      </w:r>
      <w:r w:rsidR="00F10179">
        <w:rPr>
          <w:sz w:val="21"/>
          <w:szCs w:val="21"/>
        </w:rPr>
        <w:t>3</w:t>
      </w:r>
      <w:r w:rsidR="00F10179" w:rsidRPr="00F10179">
        <w:rPr>
          <w:sz w:val="21"/>
          <w:szCs w:val="21"/>
        </w:rPr>
        <w:t xml:space="preserve"> #1</w:t>
      </w:r>
      <w:r w:rsidR="00F10179">
        <w:rPr>
          <w:sz w:val="21"/>
          <w:szCs w:val="21"/>
        </w:rPr>
        <w:t xml:space="preserve">21-bis </w:t>
      </w:r>
      <w:r w:rsidR="00F10179" w:rsidRPr="00F10179">
        <w:rPr>
          <w:sz w:val="21"/>
          <w:szCs w:val="21"/>
        </w:rPr>
        <w:t>meeting.</w:t>
      </w:r>
    </w:p>
    <w:p w14:paraId="12CBFFF2" w14:textId="5B95A970" w:rsidR="00590F63" w:rsidRDefault="00590F63" w:rsidP="00B762FC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[3]</w:t>
      </w:r>
      <w:r w:rsidRPr="00590F63">
        <w:rPr>
          <w:sz w:val="21"/>
          <w:szCs w:val="21"/>
        </w:rPr>
        <w:t xml:space="preserve"> </w:t>
      </w:r>
      <w:r w:rsidRPr="00B50B3E">
        <w:rPr>
          <w:sz w:val="21"/>
          <w:szCs w:val="21"/>
        </w:rPr>
        <w:tab/>
      </w:r>
      <w:r w:rsidRPr="00590F63">
        <w:rPr>
          <w:sz w:val="21"/>
          <w:szCs w:val="21"/>
        </w:rPr>
        <w:t>R</w:t>
      </w:r>
      <w:r w:rsidRPr="00590F63">
        <w:rPr>
          <w:rFonts w:hint="eastAsia"/>
          <w:sz w:val="21"/>
          <w:szCs w:val="21"/>
        </w:rPr>
        <w:t>3-23</w:t>
      </w:r>
      <w:r w:rsidR="00F439A5">
        <w:rPr>
          <w:sz w:val="21"/>
          <w:szCs w:val="21"/>
        </w:rPr>
        <w:t>5215</w:t>
      </w:r>
      <w:r w:rsidRPr="00590F63">
        <w:rPr>
          <w:sz w:val="21"/>
          <w:szCs w:val="21"/>
        </w:rPr>
        <w:t xml:space="preserve">, </w:t>
      </w:r>
      <w:r w:rsidR="00F439A5" w:rsidRPr="00F439A5">
        <w:rPr>
          <w:sz w:val="21"/>
          <w:szCs w:val="21"/>
        </w:rPr>
        <w:t>Consideration on OAM requirements for UE location verification</w:t>
      </w:r>
      <w:r w:rsidRPr="00590F63">
        <w:rPr>
          <w:sz w:val="21"/>
          <w:szCs w:val="21"/>
        </w:rPr>
        <w:t xml:space="preserve">, </w:t>
      </w:r>
      <w:r w:rsidR="00F439A5" w:rsidRPr="00F439A5">
        <w:rPr>
          <w:sz w:val="21"/>
          <w:szCs w:val="21"/>
        </w:rPr>
        <w:t>CATT,</w:t>
      </w:r>
      <w:r w:rsidR="00F439A5">
        <w:rPr>
          <w:sz w:val="21"/>
          <w:szCs w:val="21"/>
        </w:rPr>
        <w:t xml:space="preserve"> </w:t>
      </w:r>
      <w:r w:rsidR="00F439A5" w:rsidRPr="00F439A5">
        <w:rPr>
          <w:sz w:val="21"/>
          <w:szCs w:val="21"/>
        </w:rPr>
        <w:t>Ericsson, Huawei</w:t>
      </w:r>
      <w:r>
        <w:rPr>
          <w:sz w:val="21"/>
          <w:szCs w:val="21"/>
        </w:rPr>
        <w:t>.</w:t>
      </w:r>
    </w:p>
    <w:p w14:paraId="179226C6" w14:textId="54DC1B41" w:rsidR="008B1F5C" w:rsidRPr="003F6CE5" w:rsidRDefault="008B1F5C" w:rsidP="00B762FC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[4]</w:t>
      </w:r>
      <w:r w:rsidRPr="00590F63">
        <w:rPr>
          <w:sz w:val="21"/>
          <w:szCs w:val="21"/>
        </w:rPr>
        <w:t xml:space="preserve"> </w:t>
      </w:r>
      <w:r w:rsidRPr="00B50B3E">
        <w:rPr>
          <w:sz w:val="21"/>
          <w:szCs w:val="21"/>
        </w:rPr>
        <w:tab/>
      </w:r>
      <w:r>
        <w:rPr>
          <w:sz w:val="21"/>
          <w:szCs w:val="21"/>
          <w:lang w:val="en-US"/>
        </w:rPr>
        <w:t>R</w:t>
      </w:r>
      <w:r w:rsidRPr="00875C48">
        <w:rPr>
          <w:sz w:val="21"/>
          <w:szCs w:val="21"/>
          <w:lang w:val="en-US"/>
        </w:rPr>
        <w:t>2-23</w:t>
      </w:r>
      <w:r w:rsidRPr="00DD48FA">
        <w:rPr>
          <w:sz w:val="21"/>
          <w:szCs w:val="21"/>
        </w:rPr>
        <w:t>11324</w:t>
      </w:r>
      <w:r w:rsidR="00DD48FA" w:rsidRPr="00DD48FA">
        <w:rPr>
          <w:sz w:val="21"/>
          <w:szCs w:val="21"/>
        </w:rPr>
        <w:t>, LS on NW verified UE location failure during cell change</w:t>
      </w:r>
      <w:r w:rsidR="00DD48FA">
        <w:rPr>
          <w:sz w:val="21"/>
          <w:szCs w:val="21"/>
        </w:rPr>
        <w:t xml:space="preserve">, </w:t>
      </w:r>
      <w:r w:rsidR="00DD48FA" w:rsidRPr="00DD48FA">
        <w:rPr>
          <w:sz w:val="21"/>
          <w:szCs w:val="21"/>
        </w:rPr>
        <w:t>RAN2(Qualcomm)</w:t>
      </w:r>
      <w:r w:rsidR="00DD48FA">
        <w:rPr>
          <w:sz w:val="21"/>
          <w:szCs w:val="21"/>
        </w:rPr>
        <w:t>.</w:t>
      </w:r>
    </w:p>
    <w:sectPr w:rsidR="008B1F5C" w:rsidRPr="003F6CE5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CED00" w14:textId="77777777" w:rsidR="00041473" w:rsidRDefault="00041473">
      <w:r>
        <w:separator/>
      </w:r>
    </w:p>
  </w:endnote>
  <w:endnote w:type="continuationSeparator" w:id="0">
    <w:p w14:paraId="7502EF94" w14:textId="77777777" w:rsidR="00041473" w:rsidRDefault="0004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3A4F8" w14:textId="72BD6A4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C0053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C0053">
      <w:rPr>
        <w:rStyle w:val="af3"/>
      </w:rPr>
      <w:t>4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477FB" w14:textId="77777777" w:rsidR="00041473" w:rsidRDefault="00041473">
      <w:r>
        <w:separator/>
      </w:r>
    </w:p>
  </w:footnote>
  <w:footnote w:type="continuationSeparator" w:id="0">
    <w:p w14:paraId="5D6DC769" w14:textId="77777777" w:rsidR="00041473" w:rsidRDefault="0004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DB1694"/>
    <w:multiLevelType w:val="hybridMultilevel"/>
    <w:tmpl w:val="B276F7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43735B03"/>
    <w:multiLevelType w:val="hybridMultilevel"/>
    <w:tmpl w:val="767E32E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E305DA0"/>
    <w:multiLevelType w:val="hybridMultilevel"/>
    <w:tmpl w:val="195E6EDA"/>
    <w:lvl w:ilvl="0" w:tplc="04090001">
      <w:start w:val="1"/>
      <w:numFmt w:val="bullet"/>
      <w:lvlText w:val=""/>
      <w:lvlJc w:val="left"/>
      <w:pPr>
        <w:ind w:left="8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7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046E3"/>
    <w:multiLevelType w:val="multilevel"/>
    <w:tmpl w:val="69104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2685"/>
    <w:multiLevelType w:val="hybridMultilevel"/>
    <w:tmpl w:val="FD0E8C4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155"/>
    <w:rsid w:val="00000480"/>
    <w:rsid w:val="0000049D"/>
    <w:rsid w:val="00001057"/>
    <w:rsid w:val="000012D6"/>
    <w:rsid w:val="00001B54"/>
    <w:rsid w:val="00001C6D"/>
    <w:rsid w:val="0000238A"/>
    <w:rsid w:val="00003053"/>
    <w:rsid w:val="000032B0"/>
    <w:rsid w:val="00003440"/>
    <w:rsid w:val="000034AB"/>
    <w:rsid w:val="000036E5"/>
    <w:rsid w:val="000039C0"/>
    <w:rsid w:val="00003B2B"/>
    <w:rsid w:val="00003DD9"/>
    <w:rsid w:val="00004130"/>
    <w:rsid w:val="00004348"/>
    <w:rsid w:val="000050A5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177BB"/>
    <w:rsid w:val="0002009B"/>
    <w:rsid w:val="0002010B"/>
    <w:rsid w:val="00020708"/>
    <w:rsid w:val="00020C1B"/>
    <w:rsid w:val="00020D5A"/>
    <w:rsid w:val="0002209B"/>
    <w:rsid w:val="00022784"/>
    <w:rsid w:val="000239D1"/>
    <w:rsid w:val="000244DF"/>
    <w:rsid w:val="00024948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0EE"/>
    <w:rsid w:val="00033234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05C"/>
    <w:rsid w:val="00037653"/>
    <w:rsid w:val="0003777E"/>
    <w:rsid w:val="00037F70"/>
    <w:rsid w:val="000400EA"/>
    <w:rsid w:val="0004069F"/>
    <w:rsid w:val="00040D62"/>
    <w:rsid w:val="00040EBF"/>
    <w:rsid w:val="00041003"/>
    <w:rsid w:val="00041473"/>
    <w:rsid w:val="00042163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561"/>
    <w:rsid w:val="00047B94"/>
    <w:rsid w:val="000500F2"/>
    <w:rsid w:val="00050527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5441"/>
    <w:rsid w:val="00055F1C"/>
    <w:rsid w:val="000560B4"/>
    <w:rsid w:val="00056553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36C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348"/>
    <w:rsid w:val="000728DB"/>
    <w:rsid w:val="00072EB5"/>
    <w:rsid w:val="00073AB0"/>
    <w:rsid w:val="00074371"/>
    <w:rsid w:val="0007443D"/>
    <w:rsid w:val="00074A22"/>
    <w:rsid w:val="00075259"/>
    <w:rsid w:val="00075305"/>
    <w:rsid w:val="00075B74"/>
    <w:rsid w:val="00075CF9"/>
    <w:rsid w:val="000761C7"/>
    <w:rsid w:val="000762BD"/>
    <w:rsid w:val="000771BE"/>
    <w:rsid w:val="00077446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70C"/>
    <w:rsid w:val="00082CCF"/>
    <w:rsid w:val="000831AA"/>
    <w:rsid w:val="000833D1"/>
    <w:rsid w:val="00083995"/>
    <w:rsid w:val="00083FE1"/>
    <w:rsid w:val="000843D2"/>
    <w:rsid w:val="00084B58"/>
    <w:rsid w:val="0008533C"/>
    <w:rsid w:val="00085A2C"/>
    <w:rsid w:val="00086559"/>
    <w:rsid w:val="000875ED"/>
    <w:rsid w:val="0008771F"/>
    <w:rsid w:val="000877CC"/>
    <w:rsid w:val="00087B7C"/>
    <w:rsid w:val="00087D75"/>
    <w:rsid w:val="00091AAD"/>
    <w:rsid w:val="00092102"/>
    <w:rsid w:val="00093031"/>
    <w:rsid w:val="00093044"/>
    <w:rsid w:val="000931FF"/>
    <w:rsid w:val="000936A8"/>
    <w:rsid w:val="000937FD"/>
    <w:rsid w:val="00093BEF"/>
    <w:rsid w:val="00094F26"/>
    <w:rsid w:val="00095463"/>
    <w:rsid w:val="000956D2"/>
    <w:rsid w:val="00095941"/>
    <w:rsid w:val="00095FBC"/>
    <w:rsid w:val="00096228"/>
    <w:rsid w:val="00096A33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1F2C"/>
    <w:rsid w:val="000A2D67"/>
    <w:rsid w:val="000A31A9"/>
    <w:rsid w:val="000A4353"/>
    <w:rsid w:val="000A4ABC"/>
    <w:rsid w:val="000A4CBA"/>
    <w:rsid w:val="000A4E95"/>
    <w:rsid w:val="000A559E"/>
    <w:rsid w:val="000A55D1"/>
    <w:rsid w:val="000A56D6"/>
    <w:rsid w:val="000A5961"/>
    <w:rsid w:val="000A5CB4"/>
    <w:rsid w:val="000A5CC3"/>
    <w:rsid w:val="000A61B4"/>
    <w:rsid w:val="000A64EF"/>
    <w:rsid w:val="000A65BA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1682"/>
    <w:rsid w:val="000B2489"/>
    <w:rsid w:val="000B2764"/>
    <w:rsid w:val="000B310B"/>
    <w:rsid w:val="000B3238"/>
    <w:rsid w:val="000B32E9"/>
    <w:rsid w:val="000B38C6"/>
    <w:rsid w:val="000B38FF"/>
    <w:rsid w:val="000B4022"/>
    <w:rsid w:val="000B48E3"/>
    <w:rsid w:val="000B490D"/>
    <w:rsid w:val="000B4F2D"/>
    <w:rsid w:val="000B5006"/>
    <w:rsid w:val="000B50DE"/>
    <w:rsid w:val="000B5812"/>
    <w:rsid w:val="000B58E1"/>
    <w:rsid w:val="000B5E32"/>
    <w:rsid w:val="000B638C"/>
    <w:rsid w:val="000B65A6"/>
    <w:rsid w:val="000B6C44"/>
    <w:rsid w:val="000B7350"/>
    <w:rsid w:val="000B79F3"/>
    <w:rsid w:val="000B7AEC"/>
    <w:rsid w:val="000C1415"/>
    <w:rsid w:val="000C148E"/>
    <w:rsid w:val="000C18B8"/>
    <w:rsid w:val="000C1C43"/>
    <w:rsid w:val="000C21BE"/>
    <w:rsid w:val="000C2C86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04"/>
    <w:rsid w:val="000C5872"/>
    <w:rsid w:val="000C5F28"/>
    <w:rsid w:val="000C6566"/>
    <w:rsid w:val="000C7DC8"/>
    <w:rsid w:val="000D00D9"/>
    <w:rsid w:val="000D05D9"/>
    <w:rsid w:val="000D0A53"/>
    <w:rsid w:val="000D0BF9"/>
    <w:rsid w:val="000D0DFA"/>
    <w:rsid w:val="000D0FDA"/>
    <w:rsid w:val="000D1105"/>
    <w:rsid w:val="000D323C"/>
    <w:rsid w:val="000D3380"/>
    <w:rsid w:val="000D38A9"/>
    <w:rsid w:val="000D453B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3A5"/>
    <w:rsid w:val="000E0439"/>
    <w:rsid w:val="000E054B"/>
    <w:rsid w:val="000E06E8"/>
    <w:rsid w:val="000E0BF2"/>
    <w:rsid w:val="000E0D95"/>
    <w:rsid w:val="000E0E1C"/>
    <w:rsid w:val="000E1191"/>
    <w:rsid w:val="000E11BC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565"/>
    <w:rsid w:val="000E588A"/>
    <w:rsid w:val="000E5948"/>
    <w:rsid w:val="000E59B2"/>
    <w:rsid w:val="000E5E31"/>
    <w:rsid w:val="000E5F4C"/>
    <w:rsid w:val="000E624B"/>
    <w:rsid w:val="000E66E5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67C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0C55"/>
    <w:rsid w:val="00101089"/>
    <w:rsid w:val="001011C3"/>
    <w:rsid w:val="00101333"/>
    <w:rsid w:val="00101A21"/>
    <w:rsid w:val="00101B5A"/>
    <w:rsid w:val="00101DAE"/>
    <w:rsid w:val="00101DC4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07D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8F3"/>
    <w:rsid w:val="00116E79"/>
    <w:rsid w:val="001173C4"/>
    <w:rsid w:val="001173E1"/>
    <w:rsid w:val="00117653"/>
    <w:rsid w:val="0012018A"/>
    <w:rsid w:val="00120492"/>
    <w:rsid w:val="00120A07"/>
    <w:rsid w:val="00121001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27F19"/>
    <w:rsid w:val="001300A1"/>
    <w:rsid w:val="0013021E"/>
    <w:rsid w:val="0013075E"/>
    <w:rsid w:val="00130846"/>
    <w:rsid w:val="00130F02"/>
    <w:rsid w:val="00130F73"/>
    <w:rsid w:val="00131D4F"/>
    <w:rsid w:val="001321D5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AD9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8EF"/>
    <w:rsid w:val="00146906"/>
    <w:rsid w:val="00146A13"/>
    <w:rsid w:val="00146C3D"/>
    <w:rsid w:val="00146EAA"/>
    <w:rsid w:val="00147438"/>
    <w:rsid w:val="00147BCD"/>
    <w:rsid w:val="00147E3E"/>
    <w:rsid w:val="00147F51"/>
    <w:rsid w:val="001508B3"/>
    <w:rsid w:val="00150F4C"/>
    <w:rsid w:val="00151415"/>
    <w:rsid w:val="00151A42"/>
    <w:rsid w:val="00151B06"/>
    <w:rsid w:val="00151D2E"/>
    <w:rsid w:val="001521C5"/>
    <w:rsid w:val="00152FC9"/>
    <w:rsid w:val="00153451"/>
    <w:rsid w:val="001534DD"/>
    <w:rsid w:val="00153510"/>
    <w:rsid w:val="00153CC4"/>
    <w:rsid w:val="00154EAA"/>
    <w:rsid w:val="00155421"/>
    <w:rsid w:val="00155648"/>
    <w:rsid w:val="00155742"/>
    <w:rsid w:val="00155970"/>
    <w:rsid w:val="001569C5"/>
    <w:rsid w:val="00156C58"/>
    <w:rsid w:val="00156F93"/>
    <w:rsid w:val="001576D5"/>
    <w:rsid w:val="00157C63"/>
    <w:rsid w:val="001601D3"/>
    <w:rsid w:val="00160376"/>
    <w:rsid w:val="00160D86"/>
    <w:rsid w:val="001613C8"/>
    <w:rsid w:val="00161427"/>
    <w:rsid w:val="0016185C"/>
    <w:rsid w:val="001620B8"/>
    <w:rsid w:val="00162171"/>
    <w:rsid w:val="0016276F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6B8"/>
    <w:rsid w:val="00171D61"/>
    <w:rsid w:val="00171D73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9D"/>
    <w:rsid w:val="00176AAC"/>
    <w:rsid w:val="001774BC"/>
    <w:rsid w:val="0017783C"/>
    <w:rsid w:val="001807DE"/>
    <w:rsid w:val="00180A47"/>
    <w:rsid w:val="00180F3D"/>
    <w:rsid w:val="0018114C"/>
    <w:rsid w:val="00181187"/>
    <w:rsid w:val="00181B8F"/>
    <w:rsid w:val="00182214"/>
    <w:rsid w:val="0018353E"/>
    <w:rsid w:val="00183653"/>
    <w:rsid w:val="0018410C"/>
    <w:rsid w:val="001849CC"/>
    <w:rsid w:val="00184E9B"/>
    <w:rsid w:val="0018538D"/>
    <w:rsid w:val="00185CF2"/>
    <w:rsid w:val="001860EF"/>
    <w:rsid w:val="001866AD"/>
    <w:rsid w:val="00186EF4"/>
    <w:rsid w:val="00187016"/>
    <w:rsid w:val="00187BD8"/>
    <w:rsid w:val="00187C3A"/>
    <w:rsid w:val="0019031B"/>
    <w:rsid w:val="001913EE"/>
    <w:rsid w:val="00191AD7"/>
    <w:rsid w:val="00192DB4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508"/>
    <w:rsid w:val="001A2734"/>
    <w:rsid w:val="001A2841"/>
    <w:rsid w:val="001A288A"/>
    <w:rsid w:val="001A3607"/>
    <w:rsid w:val="001A3D86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A7960"/>
    <w:rsid w:val="001A7DDA"/>
    <w:rsid w:val="001B005A"/>
    <w:rsid w:val="001B0663"/>
    <w:rsid w:val="001B08ED"/>
    <w:rsid w:val="001B0CFE"/>
    <w:rsid w:val="001B140D"/>
    <w:rsid w:val="001B1D4E"/>
    <w:rsid w:val="001B2679"/>
    <w:rsid w:val="001B277E"/>
    <w:rsid w:val="001B301F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B7D75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439E"/>
    <w:rsid w:val="001C523C"/>
    <w:rsid w:val="001C5A71"/>
    <w:rsid w:val="001C5C1A"/>
    <w:rsid w:val="001C600D"/>
    <w:rsid w:val="001C617F"/>
    <w:rsid w:val="001C6458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97F"/>
    <w:rsid w:val="001D1BFB"/>
    <w:rsid w:val="001D239F"/>
    <w:rsid w:val="001D2649"/>
    <w:rsid w:val="001D2F35"/>
    <w:rsid w:val="001D3110"/>
    <w:rsid w:val="001D35C1"/>
    <w:rsid w:val="001D35F5"/>
    <w:rsid w:val="001D3852"/>
    <w:rsid w:val="001D3B4A"/>
    <w:rsid w:val="001D4075"/>
    <w:rsid w:val="001D4421"/>
    <w:rsid w:val="001D469E"/>
    <w:rsid w:val="001D48BB"/>
    <w:rsid w:val="001D4F56"/>
    <w:rsid w:val="001D57AC"/>
    <w:rsid w:val="001D5CF0"/>
    <w:rsid w:val="001D5F9B"/>
    <w:rsid w:val="001D641D"/>
    <w:rsid w:val="001D6644"/>
    <w:rsid w:val="001D682E"/>
    <w:rsid w:val="001D6B68"/>
    <w:rsid w:val="001D6D2E"/>
    <w:rsid w:val="001D72DC"/>
    <w:rsid w:val="001D75C4"/>
    <w:rsid w:val="001D77F8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38F"/>
    <w:rsid w:val="001E25FC"/>
    <w:rsid w:val="001E3C47"/>
    <w:rsid w:val="001E4062"/>
    <w:rsid w:val="001E4170"/>
    <w:rsid w:val="001E45DE"/>
    <w:rsid w:val="001E5202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4F9"/>
    <w:rsid w:val="001F28AB"/>
    <w:rsid w:val="001F2D7C"/>
    <w:rsid w:val="001F35C9"/>
    <w:rsid w:val="001F38D4"/>
    <w:rsid w:val="001F38EC"/>
    <w:rsid w:val="001F3C2C"/>
    <w:rsid w:val="001F3EFC"/>
    <w:rsid w:val="001F3F82"/>
    <w:rsid w:val="001F4166"/>
    <w:rsid w:val="001F419E"/>
    <w:rsid w:val="001F49EA"/>
    <w:rsid w:val="001F4C5F"/>
    <w:rsid w:val="001F54FB"/>
    <w:rsid w:val="001F609C"/>
    <w:rsid w:val="001F6D5A"/>
    <w:rsid w:val="001F6DC8"/>
    <w:rsid w:val="001F747E"/>
    <w:rsid w:val="001F7726"/>
    <w:rsid w:val="001F79E8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AD5"/>
    <w:rsid w:val="00205F58"/>
    <w:rsid w:val="0020678A"/>
    <w:rsid w:val="002068C4"/>
    <w:rsid w:val="002072CF"/>
    <w:rsid w:val="00210292"/>
    <w:rsid w:val="002102FA"/>
    <w:rsid w:val="002108D0"/>
    <w:rsid w:val="002112C3"/>
    <w:rsid w:val="002114D7"/>
    <w:rsid w:val="002119CF"/>
    <w:rsid w:val="00211D57"/>
    <w:rsid w:val="00211DA0"/>
    <w:rsid w:val="00212F2A"/>
    <w:rsid w:val="00213308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7AD"/>
    <w:rsid w:val="00217D32"/>
    <w:rsid w:val="00217DED"/>
    <w:rsid w:val="00217F6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3FDF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4C49"/>
    <w:rsid w:val="0023562D"/>
    <w:rsid w:val="00235706"/>
    <w:rsid w:val="00235826"/>
    <w:rsid w:val="00235E9F"/>
    <w:rsid w:val="00235F30"/>
    <w:rsid w:val="002362DA"/>
    <w:rsid w:val="002365F4"/>
    <w:rsid w:val="00236A73"/>
    <w:rsid w:val="0023717B"/>
    <w:rsid w:val="00237233"/>
    <w:rsid w:val="002376C7"/>
    <w:rsid w:val="00237808"/>
    <w:rsid w:val="00237D5B"/>
    <w:rsid w:val="00240211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3AD1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9EA"/>
    <w:rsid w:val="00247CAE"/>
    <w:rsid w:val="00250160"/>
    <w:rsid w:val="002505E5"/>
    <w:rsid w:val="00250895"/>
    <w:rsid w:val="00250C44"/>
    <w:rsid w:val="002510DE"/>
    <w:rsid w:val="00251681"/>
    <w:rsid w:val="0025185A"/>
    <w:rsid w:val="00251B24"/>
    <w:rsid w:val="0025293B"/>
    <w:rsid w:val="00252B45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D94"/>
    <w:rsid w:val="00265EAF"/>
    <w:rsid w:val="0026676F"/>
    <w:rsid w:val="002667CE"/>
    <w:rsid w:val="00266BB3"/>
    <w:rsid w:val="00266F43"/>
    <w:rsid w:val="002672F5"/>
    <w:rsid w:val="0026763B"/>
    <w:rsid w:val="0027031F"/>
    <w:rsid w:val="002703DA"/>
    <w:rsid w:val="00270451"/>
    <w:rsid w:val="00270994"/>
    <w:rsid w:val="00270E15"/>
    <w:rsid w:val="00271268"/>
    <w:rsid w:val="00271844"/>
    <w:rsid w:val="00271DEE"/>
    <w:rsid w:val="00271EB1"/>
    <w:rsid w:val="0027271F"/>
    <w:rsid w:val="002727C6"/>
    <w:rsid w:val="002729B9"/>
    <w:rsid w:val="00272BCC"/>
    <w:rsid w:val="002733EF"/>
    <w:rsid w:val="0027383F"/>
    <w:rsid w:val="00273C21"/>
    <w:rsid w:val="00273CEA"/>
    <w:rsid w:val="002745E3"/>
    <w:rsid w:val="00274892"/>
    <w:rsid w:val="0027511A"/>
    <w:rsid w:val="00275560"/>
    <w:rsid w:val="00276468"/>
    <w:rsid w:val="00276895"/>
    <w:rsid w:val="00276A95"/>
    <w:rsid w:val="00276D88"/>
    <w:rsid w:val="00276DB8"/>
    <w:rsid w:val="002771BA"/>
    <w:rsid w:val="002772A8"/>
    <w:rsid w:val="00277371"/>
    <w:rsid w:val="002773C6"/>
    <w:rsid w:val="00277A7A"/>
    <w:rsid w:val="002801CE"/>
    <w:rsid w:val="0028024D"/>
    <w:rsid w:val="00281038"/>
    <w:rsid w:val="002812E7"/>
    <w:rsid w:val="0028266A"/>
    <w:rsid w:val="00282F1A"/>
    <w:rsid w:val="0028312B"/>
    <w:rsid w:val="002831FF"/>
    <w:rsid w:val="00283591"/>
    <w:rsid w:val="002839AD"/>
    <w:rsid w:val="00285165"/>
    <w:rsid w:val="002857EB"/>
    <w:rsid w:val="00285B49"/>
    <w:rsid w:val="002860B2"/>
    <w:rsid w:val="0028650A"/>
    <w:rsid w:val="00286732"/>
    <w:rsid w:val="0028706D"/>
    <w:rsid w:val="00287246"/>
    <w:rsid w:val="00290051"/>
    <w:rsid w:val="00290214"/>
    <w:rsid w:val="002906A4"/>
    <w:rsid w:val="00291EA0"/>
    <w:rsid w:val="0029276D"/>
    <w:rsid w:val="002927C5"/>
    <w:rsid w:val="00292FA2"/>
    <w:rsid w:val="002932DC"/>
    <w:rsid w:val="002936D2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4D5"/>
    <w:rsid w:val="00297575"/>
    <w:rsid w:val="00297A29"/>
    <w:rsid w:val="00297B75"/>
    <w:rsid w:val="002A00F3"/>
    <w:rsid w:val="002A0D2B"/>
    <w:rsid w:val="002A0DBF"/>
    <w:rsid w:val="002A139F"/>
    <w:rsid w:val="002A142A"/>
    <w:rsid w:val="002A18AB"/>
    <w:rsid w:val="002A1F55"/>
    <w:rsid w:val="002A1FBF"/>
    <w:rsid w:val="002A20A2"/>
    <w:rsid w:val="002A2C58"/>
    <w:rsid w:val="002A3568"/>
    <w:rsid w:val="002A3C85"/>
    <w:rsid w:val="002A4268"/>
    <w:rsid w:val="002A4368"/>
    <w:rsid w:val="002A4C64"/>
    <w:rsid w:val="002A4D30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159D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6BFC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CD7"/>
    <w:rsid w:val="002C2FA3"/>
    <w:rsid w:val="002C33AD"/>
    <w:rsid w:val="002C468F"/>
    <w:rsid w:val="002C4ABB"/>
    <w:rsid w:val="002C4EA8"/>
    <w:rsid w:val="002C5170"/>
    <w:rsid w:val="002C5DA9"/>
    <w:rsid w:val="002C607A"/>
    <w:rsid w:val="002C64DF"/>
    <w:rsid w:val="002C66CC"/>
    <w:rsid w:val="002C68B8"/>
    <w:rsid w:val="002C6C46"/>
    <w:rsid w:val="002D0159"/>
    <w:rsid w:val="002D081A"/>
    <w:rsid w:val="002D121D"/>
    <w:rsid w:val="002D1F7D"/>
    <w:rsid w:val="002D292A"/>
    <w:rsid w:val="002D2E18"/>
    <w:rsid w:val="002D38BC"/>
    <w:rsid w:val="002D3B1D"/>
    <w:rsid w:val="002D43AC"/>
    <w:rsid w:val="002D4773"/>
    <w:rsid w:val="002D4C5B"/>
    <w:rsid w:val="002D58CD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6B4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3B9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284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0FF"/>
    <w:rsid w:val="002F3BF6"/>
    <w:rsid w:val="002F47E2"/>
    <w:rsid w:val="002F4960"/>
    <w:rsid w:val="002F56D4"/>
    <w:rsid w:val="002F653F"/>
    <w:rsid w:val="002F659C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7ED"/>
    <w:rsid w:val="00302CD4"/>
    <w:rsid w:val="00302FEE"/>
    <w:rsid w:val="00303AB6"/>
    <w:rsid w:val="003040E8"/>
    <w:rsid w:val="00304746"/>
    <w:rsid w:val="00305365"/>
    <w:rsid w:val="0030569C"/>
    <w:rsid w:val="003056AF"/>
    <w:rsid w:val="00306588"/>
    <w:rsid w:val="0030663D"/>
    <w:rsid w:val="00307188"/>
    <w:rsid w:val="003074F4"/>
    <w:rsid w:val="0030795F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3B0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235"/>
    <w:rsid w:val="0031588E"/>
    <w:rsid w:val="003158D4"/>
    <w:rsid w:val="00316B69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737"/>
    <w:rsid w:val="00323C63"/>
    <w:rsid w:val="003240F9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B18"/>
    <w:rsid w:val="00330EFD"/>
    <w:rsid w:val="00330F9E"/>
    <w:rsid w:val="00331241"/>
    <w:rsid w:val="00331251"/>
    <w:rsid w:val="00331658"/>
    <w:rsid w:val="00332056"/>
    <w:rsid w:val="00332C34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13"/>
    <w:rsid w:val="00342F55"/>
    <w:rsid w:val="003438F1"/>
    <w:rsid w:val="00344169"/>
    <w:rsid w:val="00344261"/>
    <w:rsid w:val="00344344"/>
    <w:rsid w:val="003449E2"/>
    <w:rsid w:val="00344ED6"/>
    <w:rsid w:val="00345767"/>
    <w:rsid w:val="003460DD"/>
    <w:rsid w:val="003464CD"/>
    <w:rsid w:val="00346886"/>
    <w:rsid w:val="003470FB"/>
    <w:rsid w:val="003502BA"/>
    <w:rsid w:val="0035069E"/>
    <w:rsid w:val="003506AE"/>
    <w:rsid w:val="00350825"/>
    <w:rsid w:val="00350FC1"/>
    <w:rsid w:val="003512C8"/>
    <w:rsid w:val="003519BE"/>
    <w:rsid w:val="00351B40"/>
    <w:rsid w:val="00351F1E"/>
    <w:rsid w:val="00352748"/>
    <w:rsid w:val="00353003"/>
    <w:rsid w:val="003537B3"/>
    <w:rsid w:val="00353CF6"/>
    <w:rsid w:val="00353D10"/>
    <w:rsid w:val="00354CB2"/>
    <w:rsid w:val="00356767"/>
    <w:rsid w:val="003567C1"/>
    <w:rsid w:val="00360857"/>
    <w:rsid w:val="0036117C"/>
    <w:rsid w:val="003612A1"/>
    <w:rsid w:val="003617E5"/>
    <w:rsid w:val="00361E94"/>
    <w:rsid w:val="00362324"/>
    <w:rsid w:val="0036262F"/>
    <w:rsid w:val="00362A99"/>
    <w:rsid w:val="003631DD"/>
    <w:rsid w:val="003632F2"/>
    <w:rsid w:val="00364947"/>
    <w:rsid w:val="00365545"/>
    <w:rsid w:val="00365863"/>
    <w:rsid w:val="00365946"/>
    <w:rsid w:val="00365FA0"/>
    <w:rsid w:val="003660C8"/>
    <w:rsid w:val="003661D5"/>
    <w:rsid w:val="00366364"/>
    <w:rsid w:val="003663ED"/>
    <w:rsid w:val="0036726C"/>
    <w:rsid w:val="003679C3"/>
    <w:rsid w:val="00367EEA"/>
    <w:rsid w:val="00370725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1AF"/>
    <w:rsid w:val="003772CE"/>
    <w:rsid w:val="00377CF1"/>
    <w:rsid w:val="00377E10"/>
    <w:rsid w:val="00380114"/>
    <w:rsid w:val="003802F2"/>
    <w:rsid w:val="00380555"/>
    <w:rsid w:val="0038081C"/>
    <w:rsid w:val="0038083C"/>
    <w:rsid w:val="00380BBE"/>
    <w:rsid w:val="00380CB0"/>
    <w:rsid w:val="00380E71"/>
    <w:rsid w:val="003817E5"/>
    <w:rsid w:val="003817F8"/>
    <w:rsid w:val="00382353"/>
    <w:rsid w:val="00382E2E"/>
    <w:rsid w:val="0038338C"/>
    <w:rsid w:val="0038357E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87E8D"/>
    <w:rsid w:val="0039035C"/>
    <w:rsid w:val="003907FD"/>
    <w:rsid w:val="00390DC0"/>
    <w:rsid w:val="00390EB3"/>
    <w:rsid w:val="0039106A"/>
    <w:rsid w:val="0039110E"/>
    <w:rsid w:val="00391296"/>
    <w:rsid w:val="00391483"/>
    <w:rsid w:val="00391585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74C"/>
    <w:rsid w:val="003938D2"/>
    <w:rsid w:val="00393C6D"/>
    <w:rsid w:val="00393F9E"/>
    <w:rsid w:val="00394165"/>
    <w:rsid w:val="00394755"/>
    <w:rsid w:val="003948B4"/>
    <w:rsid w:val="00394A0D"/>
    <w:rsid w:val="00394AB0"/>
    <w:rsid w:val="003952B8"/>
    <w:rsid w:val="00395676"/>
    <w:rsid w:val="00395AEE"/>
    <w:rsid w:val="00395D58"/>
    <w:rsid w:val="00395D76"/>
    <w:rsid w:val="00395D85"/>
    <w:rsid w:val="00396457"/>
    <w:rsid w:val="00396EA6"/>
    <w:rsid w:val="00397193"/>
    <w:rsid w:val="00397CFB"/>
    <w:rsid w:val="00397D3C"/>
    <w:rsid w:val="003A0602"/>
    <w:rsid w:val="003A0C9C"/>
    <w:rsid w:val="003A12F8"/>
    <w:rsid w:val="003A1569"/>
    <w:rsid w:val="003A16CA"/>
    <w:rsid w:val="003A18AC"/>
    <w:rsid w:val="003A1B7C"/>
    <w:rsid w:val="003A1BC0"/>
    <w:rsid w:val="003A216B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516"/>
    <w:rsid w:val="003B686D"/>
    <w:rsid w:val="003B699B"/>
    <w:rsid w:val="003B6D05"/>
    <w:rsid w:val="003B7121"/>
    <w:rsid w:val="003B712A"/>
    <w:rsid w:val="003B79EC"/>
    <w:rsid w:val="003C0122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77C"/>
    <w:rsid w:val="003D3EC7"/>
    <w:rsid w:val="003D3F0E"/>
    <w:rsid w:val="003D4EA6"/>
    <w:rsid w:val="003D560C"/>
    <w:rsid w:val="003D580F"/>
    <w:rsid w:val="003D6131"/>
    <w:rsid w:val="003D622D"/>
    <w:rsid w:val="003D7AB5"/>
    <w:rsid w:val="003D7D01"/>
    <w:rsid w:val="003D7F8A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82D"/>
    <w:rsid w:val="003F4E93"/>
    <w:rsid w:val="003F52C3"/>
    <w:rsid w:val="003F57FF"/>
    <w:rsid w:val="003F63EB"/>
    <w:rsid w:val="003F6636"/>
    <w:rsid w:val="003F668A"/>
    <w:rsid w:val="003F6CE5"/>
    <w:rsid w:val="003F73E7"/>
    <w:rsid w:val="003F7B97"/>
    <w:rsid w:val="003F7CC9"/>
    <w:rsid w:val="003F7E01"/>
    <w:rsid w:val="00400105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66B"/>
    <w:rsid w:val="004048E3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2BC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36C"/>
    <w:rsid w:val="00420406"/>
    <w:rsid w:val="00420795"/>
    <w:rsid w:val="00421802"/>
    <w:rsid w:val="004219F8"/>
    <w:rsid w:val="00421A5E"/>
    <w:rsid w:val="00421C71"/>
    <w:rsid w:val="00421DC0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64C1"/>
    <w:rsid w:val="00427607"/>
    <w:rsid w:val="004278C2"/>
    <w:rsid w:val="00427D98"/>
    <w:rsid w:val="00427FFC"/>
    <w:rsid w:val="004300E5"/>
    <w:rsid w:val="00430489"/>
    <w:rsid w:val="00430A2E"/>
    <w:rsid w:val="00430C09"/>
    <w:rsid w:val="00431042"/>
    <w:rsid w:val="004310A3"/>
    <w:rsid w:val="00431AC9"/>
    <w:rsid w:val="00431E97"/>
    <w:rsid w:val="00432EBF"/>
    <w:rsid w:val="00432EF9"/>
    <w:rsid w:val="0043352A"/>
    <w:rsid w:val="00433596"/>
    <w:rsid w:val="004336C8"/>
    <w:rsid w:val="00433B7E"/>
    <w:rsid w:val="00433D4D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12F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29"/>
    <w:rsid w:val="00445CF0"/>
    <w:rsid w:val="00445DC9"/>
    <w:rsid w:val="00445E99"/>
    <w:rsid w:val="00446358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629"/>
    <w:rsid w:val="0045272C"/>
    <w:rsid w:val="004527DF"/>
    <w:rsid w:val="00452C51"/>
    <w:rsid w:val="00452CFE"/>
    <w:rsid w:val="0045307B"/>
    <w:rsid w:val="00453689"/>
    <w:rsid w:val="00453D1F"/>
    <w:rsid w:val="00453F7B"/>
    <w:rsid w:val="00454515"/>
    <w:rsid w:val="004546B5"/>
    <w:rsid w:val="00454845"/>
    <w:rsid w:val="004565D7"/>
    <w:rsid w:val="00456714"/>
    <w:rsid w:val="00456826"/>
    <w:rsid w:val="00456DD8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1C4"/>
    <w:rsid w:val="00465264"/>
    <w:rsid w:val="004652AA"/>
    <w:rsid w:val="00465ED0"/>
    <w:rsid w:val="00466100"/>
    <w:rsid w:val="00466677"/>
    <w:rsid w:val="004669E2"/>
    <w:rsid w:val="00466AA6"/>
    <w:rsid w:val="00466B04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64F"/>
    <w:rsid w:val="00473719"/>
    <w:rsid w:val="004739A6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A51"/>
    <w:rsid w:val="00476CB8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1B35"/>
    <w:rsid w:val="004832D1"/>
    <w:rsid w:val="00483A3D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6D2"/>
    <w:rsid w:val="00486786"/>
    <w:rsid w:val="00486C36"/>
    <w:rsid w:val="00486E3F"/>
    <w:rsid w:val="00486F00"/>
    <w:rsid w:val="0048738F"/>
    <w:rsid w:val="00487609"/>
    <w:rsid w:val="004878D8"/>
    <w:rsid w:val="004901C6"/>
    <w:rsid w:val="00490F5D"/>
    <w:rsid w:val="00491472"/>
    <w:rsid w:val="00491547"/>
    <w:rsid w:val="004916AC"/>
    <w:rsid w:val="004916F9"/>
    <w:rsid w:val="0049229A"/>
    <w:rsid w:val="004928FC"/>
    <w:rsid w:val="0049344C"/>
    <w:rsid w:val="0049345E"/>
    <w:rsid w:val="0049387F"/>
    <w:rsid w:val="00493933"/>
    <w:rsid w:val="00493957"/>
    <w:rsid w:val="00493AD9"/>
    <w:rsid w:val="00493DBE"/>
    <w:rsid w:val="00494265"/>
    <w:rsid w:val="004943EF"/>
    <w:rsid w:val="00494841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87E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AB1"/>
    <w:rsid w:val="004A6C9A"/>
    <w:rsid w:val="004A6FBF"/>
    <w:rsid w:val="004A7366"/>
    <w:rsid w:val="004A7EE0"/>
    <w:rsid w:val="004B006E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03D"/>
    <w:rsid w:val="004B41B0"/>
    <w:rsid w:val="004B428E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3D23"/>
    <w:rsid w:val="004C4140"/>
    <w:rsid w:val="004C5211"/>
    <w:rsid w:val="004C5458"/>
    <w:rsid w:val="004C574C"/>
    <w:rsid w:val="004C625B"/>
    <w:rsid w:val="004C6C7F"/>
    <w:rsid w:val="004C71BB"/>
    <w:rsid w:val="004C7B79"/>
    <w:rsid w:val="004D021E"/>
    <w:rsid w:val="004D098A"/>
    <w:rsid w:val="004D0CF8"/>
    <w:rsid w:val="004D0E01"/>
    <w:rsid w:val="004D0E71"/>
    <w:rsid w:val="004D0F44"/>
    <w:rsid w:val="004D1063"/>
    <w:rsid w:val="004D16F3"/>
    <w:rsid w:val="004D24E5"/>
    <w:rsid w:val="004D2572"/>
    <w:rsid w:val="004D285F"/>
    <w:rsid w:val="004D2C6B"/>
    <w:rsid w:val="004D2F0D"/>
    <w:rsid w:val="004D31DA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350"/>
    <w:rsid w:val="004D68DD"/>
    <w:rsid w:val="004D6F6E"/>
    <w:rsid w:val="004D6F80"/>
    <w:rsid w:val="004D7255"/>
    <w:rsid w:val="004D7AA7"/>
    <w:rsid w:val="004D7D1A"/>
    <w:rsid w:val="004E0336"/>
    <w:rsid w:val="004E07E9"/>
    <w:rsid w:val="004E0DA3"/>
    <w:rsid w:val="004E0EA4"/>
    <w:rsid w:val="004E105E"/>
    <w:rsid w:val="004E1B85"/>
    <w:rsid w:val="004E1CE9"/>
    <w:rsid w:val="004E1D6F"/>
    <w:rsid w:val="004E1D71"/>
    <w:rsid w:val="004E2358"/>
    <w:rsid w:val="004E235D"/>
    <w:rsid w:val="004E258F"/>
    <w:rsid w:val="004E2EC7"/>
    <w:rsid w:val="004E2F6C"/>
    <w:rsid w:val="004E3450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6F1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598C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3D4"/>
    <w:rsid w:val="00503971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710"/>
    <w:rsid w:val="0051581C"/>
    <w:rsid w:val="00515C12"/>
    <w:rsid w:val="0051601C"/>
    <w:rsid w:val="005164E5"/>
    <w:rsid w:val="00517A57"/>
    <w:rsid w:val="00517B1C"/>
    <w:rsid w:val="00517B3F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867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6FBF"/>
    <w:rsid w:val="00537075"/>
    <w:rsid w:val="00537C22"/>
    <w:rsid w:val="005400FA"/>
    <w:rsid w:val="00540564"/>
    <w:rsid w:val="005405CC"/>
    <w:rsid w:val="005409FB"/>
    <w:rsid w:val="00540F22"/>
    <w:rsid w:val="00541004"/>
    <w:rsid w:val="00541942"/>
    <w:rsid w:val="00541B7F"/>
    <w:rsid w:val="00541FD2"/>
    <w:rsid w:val="0054279B"/>
    <w:rsid w:val="005427BD"/>
    <w:rsid w:val="00542BAA"/>
    <w:rsid w:val="00542BC8"/>
    <w:rsid w:val="00542C79"/>
    <w:rsid w:val="00542E87"/>
    <w:rsid w:val="005435A0"/>
    <w:rsid w:val="0054398A"/>
    <w:rsid w:val="00543E1F"/>
    <w:rsid w:val="00543E57"/>
    <w:rsid w:val="00543EC3"/>
    <w:rsid w:val="00543F14"/>
    <w:rsid w:val="005453A8"/>
    <w:rsid w:val="00545CB7"/>
    <w:rsid w:val="00545FAC"/>
    <w:rsid w:val="005462BE"/>
    <w:rsid w:val="005466BB"/>
    <w:rsid w:val="00547170"/>
    <w:rsid w:val="0054722D"/>
    <w:rsid w:val="005477BA"/>
    <w:rsid w:val="00547895"/>
    <w:rsid w:val="00547BF8"/>
    <w:rsid w:val="00547CE4"/>
    <w:rsid w:val="00550189"/>
    <w:rsid w:val="00550307"/>
    <w:rsid w:val="00550530"/>
    <w:rsid w:val="00550646"/>
    <w:rsid w:val="0055085B"/>
    <w:rsid w:val="005509F0"/>
    <w:rsid w:val="00550B11"/>
    <w:rsid w:val="005520D3"/>
    <w:rsid w:val="00552174"/>
    <w:rsid w:val="005524AF"/>
    <w:rsid w:val="00552805"/>
    <w:rsid w:val="00552ADE"/>
    <w:rsid w:val="00552B44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379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30F0"/>
    <w:rsid w:val="00574730"/>
    <w:rsid w:val="0057483F"/>
    <w:rsid w:val="0057557B"/>
    <w:rsid w:val="00575AE2"/>
    <w:rsid w:val="00575E59"/>
    <w:rsid w:val="00575F60"/>
    <w:rsid w:val="00575FC7"/>
    <w:rsid w:val="00576E76"/>
    <w:rsid w:val="00577A74"/>
    <w:rsid w:val="00577DAA"/>
    <w:rsid w:val="00577E15"/>
    <w:rsid w:val="00580425"/>
    <w:rsid w:val="00580587"/>
    <w:rsid w:val="005805B9"/>
    <w:rsid w:val="00581BF0"/>
    <w:rsid w:val="00582318"/>
    <w:rsid w:val="00582FF4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0F63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974FC"/>
    <w:rsid w:val="005A02E8"/>
    <w:rsid w:val="005A0309"/>
    <w:rsid w:val="005A05FA"/>
    <w:rsid w:val="005A0D27"/>
    <w:rsid w:val="005A0E8D"/>
    <w:rsid w:val="005A15C6"/>
    <w:rsid w:val="005A1B86"/>
    <w:rsid w:val="005A1F8F"/>
    <w:rsid w:val="005A2491"/>
    <w:rsid w:val="005A25DA"/>
    <w:rsid w:val="005A269D"/>
    <w:rsid w:val="005A277A"/>
    <w:rsid w:val="005A2D83"/>
    <w:rsid w:val="005A2E89"/>
    <w:rsid w:val="005A3592"/>
    <w:rsid w:val="005A3ED3"/>
    <w:rsid w:val="005A3FD1"/>
    <w:rsid w:val="005A4049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537"/>
    <w:rsid w:val="005B2698"/>
    <w:rsid w:val="005B27D1"/>
    <w:rsid w:val="005B2EEA"/>
    <w:rsid w:val="005B30DC"/>
    <w:rsid w:val="005B31FB"/>
    <w:rsid w:val="005B3502"/>
    <w:rsid w:val="005B3D79"/>
    <w:rsid w:val="005B48A4"/>
    <w:rsid w:val="005B4D23"/>
    <w:rsid w:val="005B4E55"/>
    <w:rsid w:val="005B522D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9B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82A"/>
    <w:rsid w:val="005C5A0C"/>
    <w:rsid w:val="005C5A28"/>
    <w:rsid w:val="005C5BCC"/>
    <w:rsid w:val="005C5E75"/>
    <w:rsid w:val="005C5F96"/>
    <w:rsid w:val="005C6272"/>
    <w:rsid w:val="005C684B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73"/>
    <w:rsid w:val="005D2EAB"/>
    <w:rsid w:val="005D375E"/>
    <w:rsid w:val="005D3920"/>
    <w:rsid w:val="005D3C3D"/>
    <w:rsid w:val="005D48ED"/>
    <w:rsid w:val="005D5196"/>
    <w:rsid w:val="005D5402"/>
    <w:rsid w:val="005D54E1"/>
    <w:rsid w:val="005D5C04"/>
    <w:rsid w:val="005D6BB2"/>
    <w:rsid w:val="005D6DBA"/>
    <w:rsid w:val="005D7460"/>
    <w:rsid w:val="005D7A8E"/>
    <w:rsid w:val="005D7C73"/>
    <w:rsid w:val="005E055F"/>
    <w:rsid w:val="005E07A2"/>
    <w:rsid w:val="005E126A"/>
    <w:rsid w:val="005E164C"/>
    <w:rsid w:val="005E1705"/>
    <w:rsid w:val="005E1724"/>
    <w:rsid w:val="005E1897"/>
    <w:rsid w:val="005E217C"/>
    <w:rsid w:val="005E2F02"/>
    <w:rsid w:val="005E35DD"/>
    <w:rsid w:val="005E38FE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62D"/>
    <w:rsid w:val="005E5A1C"/>
    <w:rsid w:val="005E5A9D"/>
    <w:rsid w:val="005E5F49"/>
    <w:rsid w:val="005E5FA5"/>
    <w:rsid w:val="005E60A7"/>
    <w:rsid w:val="005E6425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9E1"/>
    <w:rsid w:val="005F1DEF"/>
    <w:rsid w:val="005F207D"/>
    <w:rsid w:val="005F216A"/>
    <w:rsid w:val="005F2B17"/>
    <w:rsid w:val="005F344B"/>
    <w:rsid w:val="005F3CC4"/>
    <w:rsid w:val="005F3D36"/>
    <w:rsid w:val="005F3FA4"/>
    <w:rsid w:val="005F4AA0"/>
    <w:rsid w:val="005F4BA2"/>
    <w:rsid w:val="005F523A"/>
    <w:rsid w:val="005F5593"/>
    <w:rsid w:val="005F61DC"/>
    <w:rsid w:val="005F65D2"/>
    <w:rsid w:val="005F6918"/>
    <w:rsid w:val="005F6AA1"/>
    <w:rsid w:val="005F6C4F"/>
    <w:rsid w:val="005F6D93"/>
    <w:rsid w:val="005F7FE9"/>
    <w:rsid w:val="006002D2"/>
    <w:rsid w:val="006005AE"/>
    <w:rsid w:val="00600994"/>
    <w:rsid w:val="0060138E"/>
    <w:rsid w:val="00601F36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5E6D"/>
    <w:rsid w:val="00606830"/>
    <w:rsid w:val="0060684B"/>
    <w:rsid w:val="00606894"/>
    <w:rsid w:val="00606FB9"/>
    <w:rsid w:val="00607048"/>
    <w:rsid w:val="0060716D"/>
    <w:rsid w:val="00607903"/>
    <w:rsid w:val="00607A88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907"/>
    <w:rsid w:val="00612DDE"/>
    <w:rsid w:val="00612DFB"/>
    <w:rsid w:val="00612E70"/>
    <w:rsid w:val="006131EE"/>
    <w:rsid w:val="0061394E"/>
    <w:rsid w:val="00613B91"/>
    <w:rsid w:val="00613E89"/>
    <w:rsid w:val="00613FA1"/>
    <w:rsid w:val="00614413"/>
    <w:rsid w:val="0061498D"/>
    <w:rsid w:val="00614C47"/>
    <w:rsid w:val="00614DEE"/>
    <w:rsid w:val="00615178"/>
    <w:rsid w:val="00615891"/>
    <w:rsid w:val="00615E84"/>
    <w:rsid w:val="00616456"/>
    <w:rsid w:val="00616AF1"/>
    <w:rsid w:val="00616BBC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879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B3E"/>
    <w:rsid w:val="00627D06"/>
    <w:rsid w:val="006301E6"/>
    <w:rsid w:val="00630AB7"/>
    <w:rsid w:val="00630ABB"/>
    <w:rsid w:val="00630B91"/>
    <w:rsid w:val="00630C44"/>
    <w:rsid w:val="00630DD6"/>
    <w:rsid w:val="00630FC9"/>
    <w:rsid w:val="0063109A"/>
    <w:rsid w:val="006311F8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B8"/>
    <w:rsid w:val="006350CD"/>
    <w:rsid w:val="006352EB"/>
    <w:rsid w:val="00635581"/>
    <w:rsid w:val="00635869"/>
    <w:rsid w:val="00635F76"/>
    <w:rsid w:val="00636605"/>
    <w:rsid w:val="00636963"/>
    <w:rsid w:val="00636B73"/>
    <w:rsid w:val="006371DD"/>
    <w:rsid w:val="00637724"/>
    <w:rsid w:val="006377CF"/>
    <w:rsid w:val="00637D08"/>
    <w:rsid w:val="006400FF"/>
    <w:rsid w:val="00640620"/>
    <w:rsid w:val="00640BD7"/>
    <w:rsid w:val="00641667"/>
    <w:rsid w:val="00641CD7"/>
    <w:rsid w:val="006425F8"/>
    <w:rsid w:val="00642C50"/>
    <w:rsid w:val="00643072"/>
    <w:rsid w:val="0064339B"/>
    <w:rsid w:val="00643670"/>
    <w:rsid w:val="0064391E"/>
    <w:rsid w:val="00643D73"/>
    <w:rsid w:val="00643EDC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85C"/>
    <w:rsid w:val="00654A7F"/>
    <w:rsid w:val="00654CE2"/>
    <w:rsid w:val="006552FC"/>
    <w:rsid w:val="006556B5"/>
    <w:rsid w:val="0065636B"/>
    <w:rsid w:val="0065646F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8E1"/>
    <w:rsid w:val="00660D02"/>
    <w:rsid w:val="00661134"/>
    <w:rsid w:val="00661402"/>
    <w:rsid w:val="0066274A"/>
    <w:rsid w:val="00662846"/>
    <w:rsid w:val="006628B4"/>
    <w:rsid w:val="006628D6"/>
    <w:rsid w:val="00662C90"/>
    <w:rsid w:val="00663089"/>
    <w:rsid w:val="00663201"/>
    <w:rsid w:val="0066489B"/>
    <w:rsid w:val="00664AA8"/>
    <w:rsid w:val="006650F3"/>
    <w:rsid w:val="00665815"/>
    <w:rsid w:val="00665BB5"/>
    <w:rsid w:val="006662C4"/>
    <w:rsid w:val="00666316"/>
    <w:rsid w:val="006665D8"/>
    <w:rsid w:val="00666660"/>
    <w:rsid w:val="00667010"/>
    <w:rsid w:val="00667656"/>
    <w:rsid w:val="00667B8E"/>
    <w:rsid w:val="00667CAE"/>
    <w:rsid w:val="00667F75"/>
    <w:rsid w:val="00670466"/>
    <w:rsid w:val="0067095E"/>
    <w:rsid w:val="00670C87"/>
    <w:rsid w:val="0067118B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4BF5"/>
    <w:rsid w:val="00675409"/>
    <w:rsid w:val="00675DC6"/>
    <w:rsid w:val="00675EBF"/>
    <w:rsid w:val="00676150"/>
    <w:rsid w:val="00676BD9"/>
    <w:rsid w:val="00677004"/>
    <w:rsid w:val="0067705A"/>
    <w:rsid w:val="006772D9"/>
    <w:rsid w:val="00677620"/>
    <w:rsid w:val="00680BB4"/>
    <w:rsid w:val="006824A3"/>
    <w:rsid w:val="00682CCD"/>
    <w:rsid w:val="00683738"/>
    <w:rsid w:val="00683F55"/>
    <w:rsid w:val="006842C9"/>
    <w:rsid w:val="00684312"/>
    <w:rsid w:val="006846AC"/>
    <w:rsid w:val="006846EA"/>
    <w:rsid w:val="00684779"/>
    <w:rsid w:val="0068497C"/>
    <w:rsid w:val="006854B2"/>
    <w:rsid w:val="00685527"/>
    <w:rsid w:val="00686317"/>
    <w:rsid w:val="006864DF"/>
    <w:rsid w:val="006868B4"/>
    <w:rsid w:val="006868F1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17BB"/>
    <w:rsid w:val="006921D0"/>
    <w:rsid w:val="006923C0"/>
    <w:rsid w:val="00692691"/>
    <w:rsid w:val="006928F2"/>
    <w:rsid w:val="00692975"/>
    <w:rsid w:val="00692C85"/>
    <w:rsid w:val="00692E4E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538"/>
    <w:rsid w:val="00695A38"/>
    <w:rsid w:val="00695B97"/>
    <w:rsid w:val="0069609F"/>
    <w:rsid w:val="0069692E"/>
    <w:rsid w:val="00696D53"/>
    <w:rsid w:val="00697058"/>
    <w:rsid w:val="00697165"/>
    <w:rsid w:val="006972D8"/>
    <w:rsid w:val="0069798B"/>
    <w:rsid w:val="006A0132"/>
    <w:rsid w:val="006A05E3"/>
    <w:rsid w:val="006A0726"/>
    <w:rsid w:val="006A0A28"/>
    <w:rsid w:val="006A0A83"/>
    <w:rsid w:val="006A117C"/>
    <w:rsid w:val="006A1549"/>
    <w:rsid w:val="006A171D"/>
    <w:rsid w:val="006A1B7D"/>
    <w:rsid w:val="006A1E8A"/>
    <w:rsid w:val="006A236F"/>
    <w:rsid w:val="006A23A6"/>
    <w:rsid w:val="006A2A94"/>
    <w:rsid w:val="006A2AEF"/>
    <w:rsid w:val="006A2BD5"/>
    <w:rsid w:val="006A2CA1"/>
    <w:rsid w:val="006A2E48"/>
    <w:rsid w:val="006A3184"/>
    <w:rsid w:val="006A31A4"/>
    <w:rsid w:val="006A35E2"/>
    <w:rsid w:val="006A37BB"/>
    <w:rsid w:val="006A38F7"/>
    <w:rsid w:val="006A4440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AB9"/>
    <w:rsid w:val="006C0C71"/>
    <w:rsid w:val="006C1A56"/>
    <w:rsid w:val="006C1B19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0CF"/>
    <w:rsid w:val="006D04B4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6D0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1F08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047F"/>
    <w:rsid w:val="006F10EC"/>
    <w:rsid w:val="006F1749"/>
    <w:rsid w:val="006F21CA"/>
    <w:rsid w:val="006F21D3"/>
    <w:rsid w:val="006F2A2F"/>
    <w:rsid w:val="006F2BED"/>
    <w:rsid w:val="006F2C3F"/>
    <w:rsid w:val="006F3E3F"/>
    <w:rsid w:val="006F3FC9"/>
    <w:rsid w:val="006F44DE"/>
    <w:rsid w:val="006F45AC"/>
    <w:rsid w:val="006F4C06"/>
    <w:rsid w:val="006F4CBC"/>
    <w:rsid w:val="006F4E13"/>
    <w:rsid w:val="006F53DB"/>
    <w:rsid w:val="006F58CA"/>
    <w:rsid w:val="006F5D98"/>
    <w:rsid w:val="006F5F77"/>
    <w:rsid w:val="006F6578"/>
    <w:rsid w:val="006F739C"/>
    <w:rsid w:val="006F75FB"/>
    <w:rsid w:val="006F7933"/>
    <w:rsid w:val="006F7BF8"/>
    <w:rsid w:val="006F7CB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60A"/>
    <w:rsid w:val="007017EA"/>
    <w:rsid w:val="00701F15"/>
    <w:rsid w:val="00702053"/>
    <w:rsid w:val="0070257B"/>
    <w:rsid w:val="00702C8A"/>
    <w:rsid w:val="00703611"/>
    <w:rsid w:val="0070371E"/>
    <w:rsid w:val="0070382E"/>
    <w:rsid w:val="00703BBB"/>
    <w:rsid w:val="0070487B"/>
    <w:rsid w:val="00704B85"/>
    <w:rsid w:val="00704C8D"/>
    <w:rsid w:val="007058B5"/>
    <w:rsid w:val="00705BC2"/>
    <w:rsid w:val="00705C4A"/>
    <w:rsid w:val="00705F2A"/>
    <w:rsid w:val="00707668"/>
    <w:rsid w:val="00707AE2"/>
    <w:rsid w:val="00710AF1"/>
    <w:rsid w:val="00711023"/>
    <w:rsid w:val="00711839"/>
    <w:rsid w:val="00711BF1"/>
    <w:rsid w:val="00711C4E"/>
    <w:rsid w:val="00712020"/>
    <w:rsid w:val="0071230D"/>
    <w:rsid w:val="0071239E"/>
    <w:rsid w:val="00712540"/>
    <w:rsid w:val="0071294C"/>
    <w:rsid w:val="00712FCC"/>
    <w:rsid w:val="0071302E"/>
    <w:rsid w:val="00713CB7"/>
    <w:rsid w:val="0071419C"/>
    <w:rsid w:val="00714D78"/>
    <w:rsid w:val="00715100"/>
    <w:rsid w:val="007155B9"/>
    <w:rsid w:val="00715699"/>
    <w:rsid w:val="0071626E"/>
    <w:rsid w:val="00716882"/>
    <w:rsid w:val="007169E7"/>
    <w:rsid w:val="007174B8"/>
    <w:rsid w:val="00717F62"/>
    <w:rsid w:val="00721348"/>
    <w:rsid w:val="00721D75"/>
    <w:rsid w:val="00721EBF"/>
    <w:rsid w:val="007220FD"/>
    <w:rsid w:val="007228A7"/>
    <w:rsid w:val="00722A70"/>
    <w:rsid w:val="00722B86"/>
    <w:rsid w:val="00722EDE"/>
    <w:rsid w:val="00724982"/>
    <w:rsid w:val="0072512B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619"/>
    <w:rsid w:val="00734881"/>
    <w:rsid w:val="00734A0E"/>
    <w:rsid w:val="00734EEF"/>
    <w:rsid w:val="0073587E"/>
    <w:rsid w:val="00735892"/>
    <w:rsid w:val="00735B63"/>
    <w:rsid w:val="0073656D"/>
    <w:rsid w:val="00736C94"/>
    <w:rsid w:val="007374F6"/>
    <w:rsid w:val="00737E2C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06E8"/>
    <w:rsid w:val="00751050"/>
    <w:rsid w:val="007513FB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7AB"/>
    <w:rsid w:val="00757A50"/>
    <w:rsid w:val="00757A64"/>
    <w:rsid w:val="00757C20"/>
    <w:rsid w:val="00757EA5"/>
    <w:rsid w:val="0076011A"/>
    <w:rsid w:val="00760697"/>
    <w:rsid w:val="0076080A"/>
    <w:rsid w:val="00760A64"/>
    <w:rsid w:val="00760AEB"/>
    <w:rsid w:val="007614FA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C8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56BC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D96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244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47B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A9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3D65"/>
    <w:rsid w:val="007A4314"/>
    <w:rsid w:val="007A4980"/>
    <w:rsid w:val="007A4F28"/>
    <w:rsid w:val="007A55EE"/>
    <w:rsid w:val="007A56D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936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08D"/>
    <w:rsid w:val="007B52D2"/>
    <w:rsid w:val="007B599D"/>
    <w:rsid w:val="007B5D76"/>
    <w:rsid w:val="007B62E2"/>
    <w:rsid w:val="007B680F"/>
    <w:rsid w:val="007B6AFE"/>
    <w:rsid w:val="007B6C87"/>
    <w:rsid w:val="007B6DA1"/>
    <w:rsid w:val="007B6E67"/>
    <w:rsid w:val="007B6E9B"/>
    <w:rsid w:val="007B71D5"/>
    <w:rsid w:val="007C0484"/>
    <w:rsid w:val="007C0A60"/>
    <w:rsid w:val="007C0C51"/>
    <w:rsid w:val="007C12E6"/>
    <w:rsid w:val="007C195D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531C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453"/>
    <w:rsid w:val="007D15E3"/>
    <w:rsid w:val="007D1B3B"/>
    <w:rsid w:val="007D1B7E"/>
    <w:rsid w:val="007D1B94"/>
    <w:rsid w:val="007D24DE"/>
    <w:rsid w:val="007D25D7"/>
    <w:rsid w:val="007D2FDA"/>
    <w:rsid w:val="007D3479"/>
    <w:rsid w:val="007D38F5"/>
    <w:rsid w:val="007D3C32"/>
    <w:rsid w:val="007D3E14"/>
    <w:rsid w:val="007D40BF"/>
    <w:rsid w:val="007D4F6E"/>
    <w:rsid w:val="007D536D"/>
    <w:rsid w:val="007D59E9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CB3"/>
    <w:rsid w:val="007E2E5C"/>
    <w:rsid w:val="007E3EF1"/>
    <w:rsid w:val="007E407D"/>
    <w:rsid w:val="007E49DD"/>
    <w:rsid w:val="007E5166"/>
    <w:rsid w:val="007E5312"/>
    <w:rsid w:val="007E58A5"/>
    <w:rsid w:val="007E59F1"/>
    <w:rsid w:val="007E5A45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12FB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079"/>
    <w:rsid w:val="00801113"/>
    <w:rsid w:val="008018A0"/>
    <w:rsid w:val="00802FE5"/>
    <w:rsid w:val="00804077"/>
    <w:rsid w:val="00804C11"/>
    <w:rsid w:val="00805228"/>
    <w:rsid w:val="008054FC"/>
    <w:rsid w:val="0080578C"/>
    <w:rsid w:val="0080635E"/>
    <w:rsid w:val="008065A1"/>
    <w:rsid w:val="0080673E"/>
    <w:rsid w:val="00806F68"/>
    <w:rsid w:val="00806F6F"/>
    <w:rsid w:val="00807226"/>
    <w:rsid w:val="008077E3"/>
    <w:rsid w:val="00807F9B"/>
    <w:rsid w:val="0081022B"/>
    <w:rsid w:val="0081099F"/>
    <w:rsid w:val="00810A97"/>
    <w:rsid w:val="00810C41"/>
    <w:rsid w:val="00810D32"/>
    <w:rsid w:val="00810DCD"/>
    <w:rsid w:val="00810F27"/>
    <w:rsid w:val="008115F8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50"/>
    <w:rsid w:val="0082346C"/>
    <w:rsid w:val="008236DD"/>
    <w:rsid w:val="008239D0"/>
    <w:rsid w:val="00823CDE"/>
    <w:rsid w:val="0082429D"/>
    <w:rsid w:val="00824925"/>
    <w:rsid w:val="00824BFD"/>
    <w:rsid w:val="008252C9"/>
    <w:rsid w:val="008255BA"/>
    <w:rsid w:val="008257E7"/>
    <w:rsid w:val="00826832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2668"/>
    <w:rsid w:val="00833010"/>
    <w:rsid w:val="008330B2"/>
    <w:rsid w:val="008339F3"/>
    <w:rsid w:val="00833C7D"/>
    <w:rsid w:val="00833F7E"/>
    <w:rsid w:val="00834B8A"/>
    <w:rsid w:val="0083519A"/>
    <w:rsid w:val="00835C18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37D46"/>
    <w:rsid w:val="00840165"/>
    <w:rsid w:val="008404B5"/>
    <w:rsid w:val="00840653"/>
    <w:rsid w:val="008407B1"/>
    <w:rsid w:val="00840862"/>
    <w:rsid w:val="00840F1B"/>
    <w:rsid w:val="008420F6"/>
    <w:rsid w:val="00842C19"/>
    <w:rsid w:val="00842C75"/>
    <w:rsid w:val="00842EAC"/>
    <w:rsid w:val="008437F0"/>
    <w:rsid w:val="00844235"/>
    <w:rsid w:val="008444C5"/>
    <w:rsid w:val="008445DC"/>
    <w:rsid w:val="00844C9A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35F"/>
    <w:rsid w:val="008474C5"/>
    <w:rsid w:val="00847F9F"/>
    <w:rsid w:val="00847FEE"/>
    <w:rsid w:val="0085024C"/>
    <w:rsid w:val="008504FA"/>
    <w:rsid w:val="0085102D"/>
    <w:rsid w:val="008510F6"/>
    <w:rsid w:val="0085115C"/>
    <w:rsid w:val="00851CC6"/>
    <w:rsid w:val="00851D1A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37B"/>
    <w:rsid w:val="00857A71"/>
    <w:rsid w:val="0086034A"/>
    <w:rsid w:val="00860D62"/>
    <w:rsid w:val="0086152F"/>
    <w:rsid w:val="00861E27"/>
    <w:rsid w:val="00862BEB"/>
    <w:rsid w:val="00862C5C"/>
    <w:rsid w:val="0086319F"/>
    <w:rsid w:val="008631E1"/>
    <w:rsid w:val="0086388F"/>
    <w:rsid w:val="00864BA2"/>
    <w:rsid w:val="0086508B"/>
    <w:rsid w:val="00865C2E"/>
    <w:rsid w:val="00866311"/>
    <w:rsid w:val="00866640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2142"/>
    <w:rsid w:val="00873090"/>
    <w:rsid w:val="008732CE"/>
    <w:rsid w:val="00873586"/>
    <w:rsid w:val="0087487C"/>
    <w:rsid w:val="00874E7A"/>
    <w:rsid w:val="00874FB4"/>
    <w:rsid w:val="00875760"/>
    <w:rsid w:val="00876945"/>
    <w:rsid w:val="00876967"/>
    <w:rsid w:val="008774C2"/>
    <w:rsid w:val="008778C3"/>
    <w:rsid w:val="00877DD9"/>
    <w:rsid w:val="00880541"/>
    <w:rsid w:val="00880A72"/>
    <w:rsid w:val="00880DC9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13E"/>
    <w:rsid w:val="0088525E"/>
    <w:rsid w:val="008858D5"/>
    <w:rsid w:val="00885A1A"/>
    <w:rsid w:val="00885B75"/>
    <w:rsid w:val="00885FDA"/>
    <w:rsid w:val="008865D8"/>
    <w:rsid w:val="00886627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9E"/>
    <w:rsid w:val="00891CCD"/>
    <w:rsid w:val="00891EAB"/>
    <w:rsid w:val="00892955"/>
    <w:rsid w:val="00892CF5"/>
    <w:rsid w:val="00892F89"/>
    <w:rsid w:val="00893BFA"/>
    <w:rsid w:val="008943A4"/>
    <w:rsid w:val="00894D61"/>
    <w:rsid w:val="0089568E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5C4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71B"/>
    <w:rsid w:val="008A6930"/>
    <w:rsid w:val="008A7037"/>
    <w:rsid w:val="008A711E"/>
    <w:rsid w:val="008A751D"/>
    <w:rsid w:val="008A7C54"/>
    <w:rsid w:val="008A7CE2"/>
    <w:rsid w:val="008A7F76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1AC8"/>
    <w:rsid w:val="008B1F5C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33F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8AE"/>
    <w:rsid w:val="008C0B80"/>
    <w:rsid w:val="008C0CEA"/>
    <w:rsid w:val="008C1B08"/>
    <w:rsid w:val="008C1D73"/>
    <w:rsid w:val="008C23B8"/>
    <w:rsid w:val="008C24BE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4F80"/>
    <w:rsid w:val="008D65FC"/>
    <w:rsid w:val="008D6ADE"/>
    <w:rsid w:val="008D6F0C"/>
    <w:rsid w:val="008D7298"/>
    <w:rsid w:val="008D73DC"/>
    <w:rsid w:val="008D7A41"/>
    <w:rsid w:val="008D7BC9"/>
    <w:rsid w:val="008D7E1F"/>
    <w:rsid w:val="008D7EF5"/>
    <w:rsid w:val="008E03FC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4F9F"/>
    <w:rsid w:val="008E5114"/>
    <w:rsid w:val="008E5691"/>
    <w:rsid w:val="008E5979"/>
    <w:rsid w:val="008E5ACB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1A47"/>
    <w:rsid w:val="008F1C59"/>
    <w:rsid w:val="008F267F"/>
    <w:rsid w:val="008F2C62"/>
    <w:rsid w:val="008F2FEB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3DD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3C8A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462"/>
    <w:rsid w:val="009178B7"/>
    <w:rsid w:val="00917E7A"/>
    <w:rsid w:val="00920CE5"/>
    <w:rsid w:val="00920D77"/>
    <w:rsid w:val="00920EDF"/>
    <w:rsid w:val="00921455"/>
    <w:rsid w:val="00921511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052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855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560D"/>
    <w:rsid w:val="00935E85"/>
    <w:rsid w:val="00936795"/>
    <w:rsid w:val="00936C33"/>
    <w:rsid w:val="00936E45"/>
    <w:rsid w:val="00937494"/>
    <w:rsid w:val="00937607"/>
    <w:rsid w:val="00937908"/>
    <w:rsid w:val="009401EF"/>
    <w:rsid w:val="009404BC"/>
    <w:rsid w:val="0094062E"/>
    <w:rsid w:val="00941563"/>
    <w:rsid w:val="00941ACA"/>
    <w:rsid w:val="009422C4"/>
    <w:rsid w:val="00942AE8"/>
    <w:rsid w:val="009434C7"/>
    <w:rsid w:val="00943D47"/>
    <w:rsid w:val="00943E0E"/>
    <w:rsid w:val="00943F49"/>
    <w:rsid w:val="00944B03"/>
    <w:rsid w:val="0094505C"/>
    <w:rsid w:val="009452A6"/>
    <w:rsid w:val="00945536"/>
    <w:rsid w:val="0094556D"/>
    <w:rsid w:val="00945DFF"/>
    <w:rsid w:val="00945F98"/>
    <w:rsid w:val="0094620A"/>
    <w:rsid w:val="009463AD"/>
    <w:rsid w:val="00946588"/>
    <w:rsid w:val="00946C1A"/>
    <w:rsid w:val="00950151"/>
    <w:rsid w:val="00950DCB"/>
    <w:rsid w:val="00951594"/>
    <w:rsid w:val="00952501"/>
    <w:rsid w:val="00952C0D"/>
    <w:rsid w:val="00952E73"/>
    <w:rsid w:val="00952F21"/>
    <w:rsid w:val="00952F5B"/>
    <w:rsid w:val="00953054"/>
    <w:rsid w:val="00953C38"/>
    <w:rsid w:val="00953C90"/>
    <w:rsid w:val="00953F05"/>
    <w:rsid w:val="00954630"/>
    <w:rsid w:val="009549FC"/>
    <w:rsid w:val="00954B95"/>
    <w:rsid w:val="0095574B"/>
    <w:rsid w:val="00955DFF"/>
    <w:rsid w:val="0095690C"/>
    <w:rsid w:val="00956C01"/>
    <w:rsid w:val="00956D0F"/>
    <w:rsid w:val="00956FF4"/>
    <w:rsid w:val="00957218"/>
    <w:rsid w:val="009573B1"/>
    <w:rsid w:val="00957D74"/>
    <w:rsid w:val="009600AF"/>
    <w:rsid w:val="00960320"/>
    <w:rsid w:val="0096047E"/>
    <w:rsid w:val="009606BB"/>
    <w:rsid w:val="00960B0F"/>
    <w:rsid w:val="00960BE4"/>
    <w:rsid w:val="00960FC7"/>
    <w:rsid w:val="009615E0"/>
    <w:rsid w:val="00961D18"/>
    <w:rsid w:val="00961DDC"/>
    <w:rsid w:val="00962252"/>
    <w:rsid w:val="009623AF"/>
    <w:rsid w:val="00962535"/>
    <w:rsid w:val="00962715"/>
    <w:rsid w:val="0096300F"/>
    <w:rsid w:val="00963138"/>
    <w:rsid w:val="009634D8"/>
    <w:rsid w:val="00963AAA"/>
    <w:rsid w:val="00963D13"/>
    <w:rsid w:val="0096415C"/>
    <w:rsid w:val="00964361"/>
    <w:rsid w:val="009646E8"/>
    <w:rsid w:val="00964EC4"/>
    <w:rsid w:val="00964FCB"/>
    <w:rsid w:val="00965199"/>
    <w:rsid w:val="00965F35"/>
    <w:rsid w:val="009660BC"/>
    <w:rsid w:val="0096698F"/>
    <w:rsid w:val="00967550"/>
    <w:rsid w:val="00967A24"/>
    <w:rsid w:val="00967E86"/>
    <w:rsid w:val="009701E0"/>
    <w:rsid w:val="00971062"/>
    <w:rsid w:val="0097158A"/>
    <w:rsid w:val="009716FA"/>
    <w:rsid w:val="009718F8"/>
    <w:rsid w:val="00971A1F"/>
    <w:rsid w:val="00971B5E"/>
    <w:rsid w:val="0097224B"/>
    <w:rsid w:val="00972A51"/>
    <w:rsid w:val="00972BB6"/>
    <w:rsid w:val="00973464"/>
    <w:rsid w:val="00973DC4"/>
    <w:rsid w:val="00974058"/>
    <w:rsid w:val="0097466B"/>
    <w:rsid w:val="009747C9"/>
    <w:rsid w:val="009752A8"/>
    <w:rsid w:val="00975519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045"/>
    <w:rsid w:val="0098466A"/>
    <w:rsid w:val="009857B5"/>
    <w:rsid w:val="00985B83"/>
    <w:rsid w:val="009863C1"/>
    <w:rsid w:val="00986B97"/>
    <w:rsid w:val="00986F1E"/>
    <w:rsid w:val="00987513"/>
    <w:rsid w:val="00987629"/>
    <w:rsid w:val="009901EA"/>
    <w:rsid w:val="00990372"/>
    <w:rsid w:val="009903C2"/>
    <w:rsid w:val="009905A1"/>
    <w:rsid w:val="009912BD"/>
    <w:rsid w:val="0099135A"/>
    <w:rsid w:val="00991689"/>
    <w:rsid w:val="00991809"/>
    <w:rsid w:val="00992BF9"/>
    <w:rsid w:val="00992CEF"/>
    <w:rsid w:val="0099365E"/>
    <w:rsid w:val="00993823"/>
    <w:rsid w:val="00993B16"/>
    <w:rsid w:val="00994118"/>
    <w:rsid w:val="00994AF2"/>
    <w:rsid w:val="00994B4F"/>
    <w:rsid w:val="00994D71"/>
    <w:rsid w:val="00994D8D"/>
    <w:rsid w:val="0099528E"/>
    <w:rsid w:val="009958AD"/>
    <w:rsid w:val="00995C6D"/>
    <w:rsid w:val="00995F22"/>
    <w:rsid w:val="00995FEF"/>
    <w:rsid w:val="009964E6"/>
    <w:rsid w:val="0099666B"/>
    <w:rsid w:val="00996D32"/>
    <w:rsid w:val="00996F14"/>
    <w:rsid w:val="00997B46"/>
    <w:rsid w:val="00997D11"/>
    <w:rsid w:val="00997D3D"/>
    <w:rsid w:val="009A03EF"/>
    <w:rsid w:val="009A0476"/>
    <w:rsid w:val="009A0939"/>
    <w:rsid w:val="009A0B0D"/>
    <w:rsid w:val="009A12FE"/>
    <w:rsid w:val="009A1D4D"/>
    <w:rsid w:val="009A1E91"/>
    <w:rsid w:val="009A1F7C"/>
    <w:rsid w:val="009A21CA"/>
    <w:rsid w:val="009A259A"/>
    <w:rsid w:val="009A3780"/>
    <w:rsid w:val="009A41CF"/>
    <w:rsid w:val="009A4584"/>
    <w:rsid w:val="009A5002"/>
    <w:rsid w:val="009A6A12"/>
    <w:rsid w:val="009A6BDA"/>
    <w:rsid w:val="009A705B"/>
    <w:rsid w:val="009A7780"/>
    <w:rsid w:val="009A7801"/>
    <w:rsid w:val="009A7A14"/>
    <w:rsid w:val="009A7CC9"/>
    <w:rsid w:val="009B02A9"/>
    <w:rsid w:val="009B0990"/>
    <w:rsid w:val="009B1120"/>
    <w:rsid w:val="009B1149"/>
    <w:rsid w:val="009B17BC"/>
    <w:rsid w:val="009B1865"/>
    <w:rsid w:val="009B1DD5"/>
    <w:rsid w:val="009B404E"/>
    <w:rsid w:val="009B480A"/>
    <w:rsid w:val="009B48E2"/>
    <w:rsid w:val="009B5A04"/>
    <w:rsid w:val="009B6005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82"/>
    <w:rsid w:val="009D02C0"/>
    <w:rsid w:val="009D1267"/>
    <w:rsid w:val="009D13A8"/>
    <w:rsid w:val="009D17F0"/>
    <w:rsid w:val="009D1D31"/>
    <w:rsid w:val="009D21C5"/>
    <w:rsid w:val="009D2649"/>
    <w:rsid w:val="009D2AE1"/>
    <w:rsid w:val="009D34E2"/>
    <w:rsid w:val="009D35BE"/>
    <w:rsid w:val="009D3A29"/>
    <w:rsid w:val="009D3B82"/>
    <w:rsid w:val="009D504F"/>
    <w:rsid w:val="009D5E0A"/>
    <w:rsid w:val="009D5FAB"/>
    <w:rsid w:val="009D6140"/>
    <w:rsid w:val="009D61D0"/>
    <w:rsid w:val="009D6F34"/>
    <w:rsid w:val="009D71CF"/>
    <w:rsid w:val="009D74FC"/>
    <w:rsid w:val="009D7AEF"/>
    <w:rsid w:val="009E0318"/>
    <w:rsid w:val="009E0AFE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053D"/>
    <w:rsid w:val="009F1A53"/>
    <w:rsid w:val="009F1F0B"/>
    <w:rsid w:val="009F2081"/>
    <w:rsid w:val="009F29B7"/>
    <w:rsid w:val="009F30E1"/>
    <w:rsid w:val="009F3126"/>
    <w:rsid w:val="009F366B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0AE"/>
    <w:rsid w:val="00A0016A"/>
    <w:rsid w:val="00A00713"/>
    <w:rsid w:val="00A01254"/>
    <w:rsid w:val="00A01352"/>
    <w:rsid w:val="00A02102"/>
    <w:rsid w:val="00A023D1"/>
    <w:rsid w:val="00A026AA"/>
    <w:rsid w:val="00A028F6"/>
    <w:rsid w:val="00A03174"/>
    <w:rsid w:val="00A032DE"/>
    <w:rsid w:val="00A03858"/>
    <w:rsid w:val="00A03D6E"/>
    <w:rsid w:val="00A0458D"/>
    <w:rsid w:val="00A0488C"/>
    <w:rsid w:val="00A055CA"/>
    <w:rsid w:val="00A05AB2"/>
    <w:rsid w:val="00A06058"/>
    <w:rsid w:val="00A06858"/>
    <w:rsid w:val="00A06AC9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5C0"/>
    <w:rsid w:val="00A159B6"/>
    <w:rsid w:val="00A15D64"/>
    <w:rsid w:val="00A1620C"/>
    <w:rsid w:val="00A16287"/>
    <w:rsid w:val="00A17992"/>
    <w:rsid w:val="00A17C4B"/>
    <w:rsid w:val="00A20DB2"/>
    <w:rsid w:val="00A20DE4"/>
    <w:rsid w:val="00A2121F"/>
    <w:rsid w:val="00A21A44"/>
    <w:rsid w:val="00A22500"/>
    <w:rsid w:val="00A22548"/>
    <w:rsid w:val="00A23A07"/>
    <w:rsid w:val="00A23DEB"/>
    <w:rsid w:val="00A2420D"/>
    <w:rsid w:val="00A24956"/>
    <w:rsid w:val="00A25084"/>
    <w:rsid w:val="00A2654C"/>
    <w:rsid w:val="00A26864"/>
    <w:rsid w:val="00A26DC8"/>
    <w:rsid w:val="00A26DCB"/>
    <w:rsid w:val="00A27051"/>
    <w:rsid w:val="00A27083"/>
    <w:rsid w:val="00A271AC"/>
    <w:rsid w:val="00A27275"/>
    <w:rsid w:val="00A2757B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CB4"/>
    <w:rsid w:val="00A34D60"/>
    <w:rsid w:val="00A35B38"/>
    <w:rsid w:val="00A36437"/>
    <w:rsid w:val="00A36479"/>
    <w:rsid w:val="00A36488"/>
    <w:rsid w:val="00A36975"/>
    <w:rsid w:val="00A36C0C"/>
    <w:rsid w:val="00A370D5"/>
    <w:rsid w:val="00A372E7"/>
    <w:rsid w:val="00A37417"/>
    <w:rsid w:val="00A400F3"/>
    <w:rsid w:val="00A409BD"/>
    <w:rsid w:val="00A40F1B"/>
    <w:rsid w:val="00A411AD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FCC"/>
    <w:rsid w:val="00A5158B"/>
    <w:rsid w:val="00A5163E"/>
    <w:rsid w:val="00A51731"/>
    <w:rsid w:val="00A5188F"/>
    <w:rsid w:val="00A51A45"/>
    <w:rsid w:val="00A51B5A"/>
    <w:rsid w:val="00A52161"/>
    <w:rsid w:val="00A52CB7"/>
    <w:rsid w:val="00A52DA0"/>
    <w:rsid w:val="00A533DA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77F"/>
    <w:rsid w:val="00A60919"/>
    <w:rsid w:val="00A60C2F"/>
    <w:rsid w:val="00A60D5F"/>
    <w:rsid w:val="00A610A8"/>
    <w:rsid w:val="00A618F8"/>
    <w:rsid w:val="00A621D0"/>
    <w:rsid w:val="00A6220B"/>
    <w:rsid w:val="00A62CDF"/>
    <w:rsid w:val="00A62EE9"/>
    <w:rsid w:val="00A62F6E"/>
    <w:rsid w:val="00A63615"/>
    <w:rsid w:val="00A63ABC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68A"/>
    <w:rsid w:val="00A7270B"/>
    <w:rsid w:val="00A727F9"/>
    <w:rsid w:val="00A72DB3"/>
    <w:rsid w:val="00A7339B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45E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223"/>
    <w:rsid w:val="00A90707"/>
    <w:rsid w:val="00A90E25"/>
    <w:rsid w:val="00A91041"/>
    <w:rsid w:val="00A915E6"/>
    <w:rsid w:val="00A919BA"/>
    <w:rsid w:val="00A9224D"/>
    <w:rsid w:val="00A92CC0"/>
    <w:rsid w:val="00A93565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E5C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0A0"/>
    <w:rsid w:val="00AA6526"/>
    <w:rsid w:val="00AA6EFB"/>
    <w:rsid w:val="00AA715C"/>
    <w:rsid w:val="00AA727C"/>
    <w:rsid w:val="00AA7DAB"/>
    <w:rsid w:val="00AB0151"/>
    <w:rsid w:val="00AB09DD"/>
    <w:rsid w:val="00AB136F"/>
    <w:rsid w:val="00AB1A5B"/>
    <w:rsid w:val="00AB20FF"/>
    <w:rsid w:val="00AB2475"/>
    <w:rsid w:val="00AB2760"/>
    <w:rsid w:val="00AB2F5F"/>
    <w:rsid w:val="00AB34A3"/>
    <w:rsid w:val="00AB360D"/>
    <w:rsid w:val="00AB3C1A"/>
    <w:rsid w:val="00AB451C"/>
    <w:rsid w:val="00AB508B"/>
    <w:rsid w:val="00AB5203"/>
    <w:rsid w:val="00AB5709"/>
    <w:rsid w:val="00AB58F3"/>
    <w:rsid w:val="00AB5E52"/>
    <w:rsid w:val="00AB6260"/>
    <w:rsid w:val="00AB62CF"/>
    <w:rsid w:val="00AB6ABE"/>
    <w:rsid w:val="00AB7092"/>
    <w:rsid w:val="00AB7B1A"/>
    <w:rsid w:val="00AC0716"/>
    <w:rsid w:val="00AC0AF4"/>
    <w:rsid w:val="00AC0FAB"/>
    <w:rsid w:val="00AC1FBE"/>
    <w:rsid w:val="00AC200C"/>
    <w:rsid w:val="00AC2833"/>
    <w:rsid w:val="00AC3240"/>
    <w:rsid w:val="00AC330F"/>
    <w:rsid w:val="00AC3BDA"/>
    <w:rsid w:val="00AC45B7"/>
    <w:rsid w:val="00AC4E0D"/>
    <w:rsid w:val="00AC5205"/>
    <w:rsid w:val="00AC56E0"/>
    <w:rsid w:val="00AC5ADB"/>
    <w:rsid w:val="00AC5E0D"/>
    <w:rsid w:val="00AC6183"/>
    <w:rsid w:val="00AC634D"/>
    <w:rsid w:val="00AC6B12"/>
    <w:rsid w:val="00AC7082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338"/>
    <w:rsid w:val="00AD2640"/>
    <w:rsid w:val="00AD2821"/>
    <w:rsid w:val="00AD3078"/>
    <w:rsid w:val="00AD3A04"/>
    <w:rsid w:val="00AD42AF"/>
    <w:rsid w:val="00AD4E22"/>
    <w:rsid w:val="00AD530A"/>
    <w:rsid w:val="00AD6604"/>
    <w:rsid w:val="00AD68C1"/>
    <w:rsid w:val="00AD6C29"/>
    <w:rsid w:val="00AD6C49"/>
    <w:rsid w:val="00AD6F57"/>
    <w:rsid w:val="00AD72AB"/>
    <w:rsid w:val="00AD7A50"/>
    <w:rsid w:val="00AE029F"/>
    <w:rsid w:val="00AE0F17"/>
    <w:rsid w:val="00AE1219"/>
    <w:rsid w:val="00AE1D66"/>
    <w:rsid w:val="00AE1D9C"/>
    <w:rsid w:val="00AE1FBE"/>
    <w:rsid w:val="00AE2327"/>
    <w:rsid w:val="00AE267F"/>
    <w:rsid w:val="00AE2C46"/>
    <w:rsid w:val="00AE333F"/>
    <w:rsid w:val="00AE3BF9"/>
    <w:rsid w:val="00AE3CCC"/>
    <w:rsid w:val="00AE3F13"/>
    <w:rsid w:val="00AE3F62"/>
    <w:rsid w:val="00AE4673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0F80"/>
    <w:rsid w:val="00AF118F"/>
    <w:rsid w:val="00AF18A9"/>
    <w:rsid w:val="00AF1B8C"/>
    <w:rsid w:val="00AF1CBC"/>
    <w:rsid w:val="00AF1DFC"/>
    <w:rsid w:val="00AF1F4D"/>
    <w:rsid w:val="00AF2292"/>
    <w:rsid w:val="00AF270B"/>
    <w:rsid w:val="00AF279F"/>
    <w:rsid w:val="00AF30BA"/>
    <w:rsid w:val="00AF3D65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15F"/>
    <w:rsid w:val="00AF7397"/>
    <w:rsid w:val="00AF74F0"/>
    <w:rsid w:val="00B000CD"/>
    <w:rsid w:val="00B00850"/>
    <w:rsid w:val="00B00FFB"/>
    <w:rsid w:val="00B016F8"/>
    <w:rsid w:val="00B01A58"/>
    <w:rsid w:val="00B02180"/>
    <w:rsid w:val="00B026C5"/>
    <w:rsid w:val="00B0284F"/>
    <w:rsid w:val="00B02E74"/>
    <w:rsid w:val="00B02EF2"/>
    <w:rsid w:val="00B036EF"/>
    <w:rsid w:val="00B0440A"/>
    <w:rsid w:val="00B04B56"/>
    <w:rsid w:val="00B04CAD"/>
    <w:rsid w:val="00B04E47"/>
    <w:rsid w:val="00B05E1F"/>
    <w:rsid w:val="00B061A5"/>
    <w:rsid w:val="00B061A8"/>
    <w:rsid w:val="00B06336"/>
    <w:rsid w:val="00B06C86"/>
    <w:rsid w:val="00B07438"/>
    <w:rsid w:val="00B07AB2"/>
    <w:rsid w:val="00B07D27"/>
    <w:rsid w:val="00B07FFA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6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28BC"/>
    <w:rsid w:val="00B22F94"/>
    <w:rsid w:val="00B23C12"/>
    <w:rsid w:val="00B23E7B"/>
    <w:rsid w:val="00B24070"/>
    <w:rsid w:val="00B24B0A"/>
    <w:rsid w:val="00B2566E"/>
    <w:rsid w:val="00B257BD"/>
    <w:rsid w:val="00B25CCD"/>
    <w:rsid w:val="00B269A2"/>
    <w:rsid w:val="00B26A39"/>
    <w:rsid w:val="00B26ED0"/>
    <w:rsid w:val="00B270B0"/>
    <w:rsid w:val="00B278F1"/>
    <w:rsid w:val="00B27955"/>
    <w:rsid w:val="00B30012"/>
    <w:rsid w:val="00B30218"/>
    <w:rsid w:val="00B30A31"/>
    <w:rsid w:val="00B30D98"/>
    <w:rsid w:val="00B31222"/>
    <w:rsid w:val="00B31A5C"/>
    <w:rsid w:val="00B31A64"/>
    <w:rsid w:val="00B33AAC"/>
    <w:rsid w:val="00B34120"/>
    <w:rsid w:val="00B34123"/>
    <w:rsid w:val="00B3442B"/>
    <w:rsid w:val="00B344AB"/>
    <w:rsid w:val="00B349EE"/>
    <w:rsid w:val="00B34D80"/>
    <w:rsid w:val="00B34F0D"/>
    <w:rsid w:val="00B35940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46A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248"/>
    <w:rsid w:val="00B46CC4"/>
    <w:rsid w:val="00B46F49"/>
    <w:rsid w:val="00B4708F"/>
    <w:rsid w:val="00B472FB"/>
    <w:rsid w:val="00B473AA"/>
    <w:rsid w:val="00B4746A"/>
    <w:rsid w:val="00B4762D"/>
    <w:rsid w:val="00B478C7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88F"/>
    <w:rsid w:val="00B54BD5"/>
    <w:rsid w:val="00B554D7"/>
    <w:rsid w:val="00B5616C"/>
    <w:rsid w:val="00B561F7"/>
    <w:rsid w:val="00B565AE"/>
    <w:rsid w:val="00B566F0"/>
    <w:rsid w:val="00B566F4"/>
    <w:rsid w:val="00B56D81"/>
    <w:rsid w:val="00B57504"/>
    <w:rsid w:val="00B57B25"/>
    <w:rsid w:val="00B57FCD"/>
    <w:rsid w:val="00B6071C"/>
    <w:rsid w:val="00B60BD7"/>
    <w:rsid w:val="00B60D9E"/>
    <w:rsid w:val="00B60F6D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65F50"/>
    <w:rsid w:val="00B677B1"/>
    <w:rsid w:val="00B703DA"/>
    <w:rsid w:val="00B70E9E"/>
    <w:rsid w:val="00B71429"/>
    <w:rsid w:val="00B717CA"/>
    <w:rsid w:val="00B71B99"/>
    <w:rsid w:val="00B72354"/>
    <w:rsid w:val="00B7242A"/>
    <w:rsid w:val="00B72E9B"/>
    <w:rsid w:val="00B731EA"/>
    <w:rsid w:val="00B732CC"/>
    <w:rsid w:val="00B732E8"/>
    <w:rsid w:val="00B7380B"/>
    <w:rsid w:val="00B73991"/>
    <w:rsid w:val="00B739F8"/>
    <w:rsid w:val="00B745E7"/>
    <w:rsid w:val="00B746BD"/>
    <w:rsid w:val="00B749FA"/>
    <w:rsid w:val="00B74A10"/>
    <w:rsid w:val="00B74C94"/>
    <w:rsid w:val="00B75632"/>
    <w:rsid w:val="00B75F7D"/>
    <w:rsid w:val="00B7603C"/>
    <w:rsid w:val="00B762FC"/>
    <w:rsid w:val="00B7689A"/>
    <w:rsid w:val="00B773F7"/>
    <w:rsid w:val="00B77A36"/>
    <w:rsid w:val="00B77D92"/>
    <w:rsid w:val="00B77F94"/>
    <w:rsid w:val="00B8016A"/>
    <w:rsid w:val="00B807B3"/>
    <w:rsid w:val="00B80ACA"/>
    <w:rsid w:val="00B816CF"/>
    <w:rsid w:val="00B81A4A"/>
    <w:rsid w:val="00B820B5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5F8"/>
    <w:rsid w:val="00B86DF5"/>
    <w:rsid w:val="00B87418"/>
    <w:rsid w:val="00B87D05"/>
    <w:rsid w:val="00B9201A"/>
    <w:rsid w:val="00B9254A"/>
    <w:rsid w:val="00B92B2E"/>
    <w:rsid w:val="00B93AF9"/>
    <w:rsid w:val="00B93F7C"/>
    <w:rsid w:val="00B9403F"/>
    <w:rsid w:val="00B941FC"/>
    <w:rsid w:val="00B9442E"/>
    <w:rsid w:val="00B94497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EFC"/>
    <w:rsid w:val="00BA2FF9"/>
    <w:rsid w:val="00BA3630"/>
    <w:rsid w:val="00BA3AEA"/>
    <w:rsid w:val="00BA46A4"/>
    <w:rsid w:val="00BA4A89"/>
    <w:rsid w:val="00BA55D6"/>
    <w:rsid w:val="00BA5BFE"/>
    <w:rsid w:val="00BA5D1C"/>
    <w:rsid w:val="00BA6900"/>
    <w:rsid w:val="00BA6D39"/>
    <w:rsid w:val="00BA767C"/>
    <w:rsid w:val="00BB06AE"/>
    <w:rsid w:val="00BB1512"/>
    <w:rsid w:val="00BB17E1"/>
    <w:rsid w:val="00BB1DFE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B71A0"/>
    <w:rsid w:val="00BB7524"/>
    <w:rsid w:val="00BC017E"/>
    <w:rsid w:val="00BC15C3"/>
    <w:rsid w:val="00BC1ADE"/>
    <w:rsid w:val="00BC1EBA"/>
    <w:rsid w:val="00BC205A"/>
    <w:rsid w:val="00BC2BBC"/>
    <w:rsid w:val="00BC2D45"/>
    <w:rsid w:val="00BC3CF0"/>
    <w:rsid w:val="00BC3D85"/>
    <w:rsid w:val="00BC43DE"/>
    <w:rsid w:val="00BC45FB"/>
    <w:rsid w:val="00BC5098"/>
    <w:rsid w:val="00BC5140"/>
    <w:rsid w:val="00BC51DC"/>
    <w:rsid w:val="00BC520A"/>
    <w:rsid w:val="00BC5249"/>
    <w:rsid w:val="00BC5440"/>
    <w:rsid w:val="00BC57A6"/>
    <w:rsid w:val="00BC5B06"/>
    <w:rsid w:val="00BC6A2F"/>
    <w:rsid w:val="00BC6F63"/>
    <w:rsid w:val="00BD0800"/>
    <w:rsid w:val="00BD0D11"/>
    <w:rsid w:val="00BD188E"/>
    <w:rsid w:val="00BD25EB"/>
    <w:rsid w:val="00BD283A"/>
    <w:rsid w:val="00BD2C98"/>
    <w:rsid w:val="00BD2EEA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16E5"/>
    <w:rsid w:val="00BE22FC"/>
    <w:rsid w:val="00BE290C"/>
    <w:rsid w:val="00BE30BE"/>
    <w:rsid w:val="00BE31B1"/>
    <w:rsid w:val="00BE3348"/>
    <w:rsid w:val="00BE3B93"/>
    <w:rsid w:val="00BE3CD8"/>
    <w:rsid w:val="00BE4518"/>
    <w:rsid w:val="00BE45A5"/>
    <w:rsid w:val="00BE4843"/>
    <w:rsid w:val="00BE490D"/>
    <w:rsid w:val="00BE4A16"/>
    <w:rsid w:val="00BE4A3D"/>
    <w:rsid w:val="00BE4A46"/>
    <w:rsid w:val="00BE4C21"/>
    <w:rsid w:val="00BE5204"/>
    <w:rsid w:val="00BE56E3"/>
    <w:rsid w:val="00BE5C27"/>
    <w:rsid w:val="00BE6642"/>
    <w:rsid w:val="00BE66DB"/>
    <w:rsid w:val="00BE7852"/>
    <w:rsid w:val="00BE7BA6"/>
    <w:rsid w:val="00BE7F26"/>
    <w:rsid w:val="00BF002F"/>
    <w:rsid w:val="00BF0046"/>
    <w:rsid w:val="00BF0050"/>
    <w:rsid w:val="00BF09B3"/>
    <w:rsid w:val="00BF1214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59"/>
    <w:rsid w:val="00BF5E77"/>
    <w:rsid w:val="00BF661B"/>
    <w:rsid w:val="00BF6A1C"/>
    <w:rsid w:val="00BF6BA6"/>
    <w:rsid w:val="00BF6FAA"/>
    <w:rsid w:val="00BF77C9"/>
    <w:rsid w:val="00BF7EDC"/>
    <w:rsid w:val="00C00082"/>
    <w:rsid w:val="00C0116E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0C2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A85"/>
    <w:rsid w:val="00C07CF6"/>
    <w:rsid w:val="00C10619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5ED"/>
    <w:rsid w:val="00C21A80"/>
    <w:rsid w:val="00C21C0B"/>
    <w:rsid w:val="00C21E72"/>
    <w:rsid w:val="00C221C8"/>
    <w:rsid w:val="00C22278"/>
    <w:rsid w:val="00C22CB0"/>
    <w:rsid w:val="00C22D5C"/>
    <w:rsid w:val="00C22FD6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5AC8"/>
    <w:rsid w:val="00C260DD"/>
    <w:rsid w:val="00C26EFC"/>
    <w:rsid w:val="00C27A85"/>
    <w:rsid w:val="00C27B45"/>
    <w:rsid w:val="00C27C17"/>
    <w:rsid w:val="00C27F1A"/>
    <w:rsid w:val="00C3002B"/>
    <w:rsid w:val="00C32AB4"/>
    <w:rsid w:val="00C33443"/>
    <w:rsid w:val="00C33CD9"/>
    <w:rsid w:val="00C33E05"/>
    <w:rsid w:val="00C33FA3"/>
    <w:rsid w:val="00C340B3"/>
    <w:rsid w:val="00C352B9"/>
    <w:rsid w:val="00C35622"/>
    <w:rsid w:val="00C35A3E"/>
    <w:rsid w:val="00C35FF1"/>
    <w:rsid w:val="00C36802"/>
    <w:rsid w:val="00C3692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477"/>
    <w:rsid w:val="00C43AB1"/>
    <w:rsid w:val="00C443B0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A9B"/>
    <w:rsid w:val="00C52D2C"/>
    <w:rsid w:val="00C530C7"/>
    <w:rsid w:val="00C5354F"/>
    <w:rsid w:val="00C5396D"/>
    <w:rsid w:val="00C539C7"/>
    <w:rsid w:val="00C54098"/>
    <w:rsid w:val="00C541D9"/>
    <w:rsid w:val="00C55AB6"/>
    <w:rsid w:val="00C56270"/>
    <w:rsid w:val="00C56505"/>
    <w:rsid w:val="00C56890"/>
    <w:rsid w:val="00C57965"/>
    <w:rsid w:val="00C57D87"/>
    <w:rsid w:val="00C57DBB"/>
    <w:rsid w:val="00C57DC3"/>
    <w:rsid w:val="00C57E4D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67EB9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3343"/>
    <w:rsid w:val="00C735FB"/>
    <w:rsid w:val="00C74191"/>
    <w:rsid w:val="00C7443C"/>
    <w:rsid w:val="00C744C0"/>
    <w:rsid w:val="00C74582"/>
    <w:rsid w:val="00C745EC"/>
    <w:rsid w:val="00C74652"/>
    <w:rsid w:val="00C74682"/>
    <w:rsid w:val="00C749C1"/>
    <w:rsid w:val="00C75315"/>
    <w:rsid w:val="00C7569E"/>
    <w:rsid w:val="00C76020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1BC"/>
    <w:rsid w:val="00C8485E"/>
    <w:rsid w:val="00C8538E"/>
    <w:rsid w:val="00C857E8"/>
    <w:rsid w:val="00C85CD7"/>
    <w:rsid w:val="00C85ECA"/>
    <w:rsid w:val="00C86E80"/>
    <w:rsid w:val="00C87721"/>
    <w:rsid w:val="00C87E20"/>
    <w:rsid w:val="00C87E63"/>
    <w:rsid w:val="00C903C1"/>
    <w:rsid w:val="00C90432"/>
    <w:rsid w:val="00C904D0"/>
    <w:rsid w:val="00C90F32"/>
    <w:rsid w:val="00C91A4D"/>
    <w:rsid w:val="00C91B00"/>
    <w:rsid w:val="00C91B7B"/>
    <w:rsid w:val="00C91BAC"/>
    <w:rsid w:val="00C91D63"/>
    <w:rsid w:val="00C9277A"/>
    <w:rsid w:val="00C92A13"/>
    <w:rsid w:val="00C9321E"/>
    <w:rsid w:val="00C93CE4"/>
    <w:rsid w:val="00C93FEE"/>
    <w:rsid w:val="00C940E9"/>
    <w:rsid w:val="00C94298"/>
    <w:rsid w:val="00C945AE"/>
    <w:rsid w:val="00C9476B"/>
    <w:rsid w:val="00C952E2"/>
    <w:rsid w:val="00C95493"/>
    <w:rsid w:val="00C95513"/>
    <w:rsid w:val="00C955C8"/>
    <w:rsid w:val="00C956ED"/>
    <w:rsid w:val="00C9595F"/>
    <w:rsid w:val="00C95F5A"/>
    <w:rsid w:val="00C96375"/>
    <w:rsid w:val="00C9640A"/>
    <w:rsid w:val="00C967CC"/>
    <w:rsid w:val="00C96945"/>
    <w:rsid w:val="00C9731C"/>
    <w:rsid w:val="00C973B8"/>
    <w:rsid w:val="00C97646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766"/>
    <w:rsid w:val="00CA3D58"/>
    <w:rsid w:val="00CA44A8"/>
    <w:rsid w:val="00CA4ACA"/>
    <w:rsid w:val="00CA4E38"/>
    <w:rsid w:val="00CA4F7E"/>
    <w:rsid w:val="00CA51A6"/>
    <w:rsid w:val="00CA5694"/>
    <w:rsid w:val="00CA56B5"/>
    <w:rsid w:val="00CA5A12"/>
    <w:rsid w:val="00CA6D7D"/>
    <w:rsid w:val="00CA70A2"/>
    <w:rsid w:val="00CA73D6"/>
    <w:rsid w:val="00CA75D0"/>
    <w:rsid w:val="00CA7B52"/>
    <w:rsid w:val="00CA7EB2"/>
    <w:rsid w:val="00CB0A5D"/>
    <w:rsid w:val="00CB0C84"/>
    <w:rsid w:val="00CB0E49"/>
    <w:rsid w:val="00CB13AA"/>
    <w:rsid w:val="00CB1B03"/>
    <w:rsid w:val="00CB1F99"/>
    <w:rsid w:val="00CB21D9"/>
    <w:rsid w:val="00CB25F8"/>
    <w:rsid w:val="00CB2AA3"/>
    <w:rsid w:val="00CB3245"/>
    <w:rsid w:val="00CB3513"/>
    <w:rsid w:val="00CB37BF"/>
    <w:rsid w:val="00CB386C"/>
    <w:rsid w:val="00CB38EE"/>
    <w:rsid w:val="00CB3D90"/>
    <w:rsid w:val="00CB40E6"/>
    <w:rsid w:val="00CB4642"/>
    <w:rsid w:val="00CB4C28"/>
    <w:rsid w:val="00CB5C80"/>
    <w:rsid w:val="00CB5E58"/>
    <w:rsid w:val="00CB6203"/>
    <w:rsid w:val="00CB706B"/>
    <w:rsid w:val="00CC0196"/>
    <w:rsid w:val="00CC01F3"/>
    <w:rsid w:val="00CC0AC5"/>
    <w:rsid w:val="00CC0B16"/>
    <w:rsid w:val="00CC0B47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03D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729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752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BD0"/>
    <w:rsid w:val="00CE3CB9"/>
    <w:rsid w:val="00CE3D09"/>
    <w:rsid w:val="00CE3DC6"/>
    <w:rsid w:val="00CE4266"/>
    <w:rsid w:val="00CE42B5"/>
    <w:rsid w:val="00CE4A55"/>
    <w:rsid w:val="00CE4C92"/>
    <w:rsid w:val="00CE4ED0"/>
    <w:rsid w:val="00CE5798"/>
    <w:rsid w:val="00CE57FA"/>
    <w:rsid w:val="00CE59A1"/>
    <w:rsid w:val="00CE5A3B"/>
    <w:rsid w:val="00CE5D46"/>
    <w:rsid w:val="00CE6687"/>
    <w:rsid w:val="00CE6790"/>
    <w:rsid w:val="00CE6A4C"/>
    <w:rsid w:val="00CE6B0F"/>
    <w:rsid w:val="00CE764B"/>
    <w:rsid w:val="00CE79EF"/>
    <w:rsid w:val="00CE7F9D"/>
    <w:rsid w:val="00CE7FC0"/>
    <w:rsid w:val="00CF0174"/>
    <w:rsid w:val="00CF02A7"/>
    <w:rsid w:val="00CF0543"/>
    <w:rsid w:val="00CF0699"/>
    <w:rsid w:val="00CF0C0F"/>
    <w:rsid w:val="00CF10AA"/>
    <w:rsid w:val="00CF1C6C"/>
    <w:rsid w:val="00CF21C3"/>
    <w:rsid w:val="00CF34DF"/>
    <w:rsid w:val="00CF3FB1"/>
    <w:rsid w:val="00CF44AB"/>
    <w:rsid w:val="00CF465B"/>
    <w:rsid w:val="00CF4861"/>
    <w:rsid w:val="00CF4D9C"/>
    <w:rsid w:val="00CF5430"/>
    <w:rsid w:val="00CF5A9F"/>
    <w:rsid w:val="00CF5B39"/>
    <w:rsid w:val="00CF690D"/>
    <w:rsid w:val="00CF6B69"/>
    <w:rsid w:val="00CF6CD0"/>
    <w:rsid w:val="00CF713C"/>
    <w:rsid w:val="00CF7162"/>
    <w:rsid w:val="00CF72C1"/>
    <w:rsid w:val="00CF75AF"/>
    <w:rsid w:val="00D00669"/>
    <w:rsid w:val="00D00AB3"/>
    <w:rsid w:val="00D01657"/>
    <w:rsid w:val="00D01D3D"/>
    <w:rsid w:val="00D027C9"/>
    <w:rsid w:val="00D031AC"/>
    <w:rsid w:val="00D03A01"/>
    <w:rsid w:val="00D03AE5"/>
    <w:rsid w:val="00D03BA5"/>
    <w:rsid w:val="00D03F03"/>
    <w:rsid w:val="00D0406C"/>
    <w:rsid w:val="00D0446D"/>
    <w:rsid w:val="00D0544B"/>
    <w:rsid w:val="00D05665"/>
    <w:rsid w:val="00D05D18"/>
    <w:rsid w:val="00D062C8"/>
    <w:rsid w:val="00D06406"/>
    <w:rsid w:val="00D06A13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7D"/>
    <w:rsid w:val="00D119D9"/>
    <w:rsid w:val="00D1252C"/>
    <w:rsid w:val="00D125C3"/>
    <w:rsid w:val="00D12A52"/>
    <w:rsid w:val="00D12E17"/>
    <w:rsid w:val="00D13290"/>
    <w:rsid w:val="00D1391B"/>
    <w:rsid w:val="00D13CA8"/>
    <w:rsid w:val="00D13F8B"/>
    <w:rsid w:val="00D144B3"/>
    <w:rsid w:val="00D14598"/>
    <w:rsid w:val="00D1469C"/>
    <w:rsid w:val="00D148B1"/>
    <w:rsid w:val="00D15125"/>
    <w:rsid w:val="00D15133"/>
    <w:rsid w:val="00D151E5"/>
    <w:rsid w:val="00D15468"/>
    <w:rsid w:val="00D1556C"/>
    <w:rsid w:val="00D15606"/>
    <w:rsid w:val="00D157BF"/>
    <w:rsid w:val="00D16644"/>
    <w:rsid w:val="00D16D9F"/>
    <w:rsid w:val="00D1733E"/>
    <w:rsid w:val="00D1790D"/>
    <w:rsid w:val="00D179AF"/>
    <w:rsid w:val="00D179F0"/>
    <w:rsid w:val="00D17BC2"/>
    <w:rsid w:val="00D20384"/>
    <w:rsid w:val="00D204A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3F14"/>
    <w:rsid w:val="00D24B4A"/>
    <w:rsid w:val="00D24FA2"/>
    <w:rsid w:val="00D254D9"/>
    <w:rsid w:val="00D257AB"/>
    <w:rsid w:val="00D25A91"/>
    <w:rsid w:val="00D262CD"/>
    <w:rsid w:val="00D263D1"/>
    <w:rsid w:val="00D268C7"/>
    <w:rsid w:val="00D26D85"/>
    <w:rsid w:val="00D27F24"/>
    <w:rsid w:val="00D3027A"/>
    <w:rsid w:val="00D30A31"/>
    <w:rsid w:val="00D30BAD"/>
    <w:rsid w:val="00D30E5C"/>
    <w:rsid w:val="00D3172D"/>
    <w:rsid w:val="00D318BC"/>
    <w:rsid w:val="00D31982"/>
    <w:rsid w:val="00D31FEE"/>
    <w:rsid w:val="00D3241B"/>
    <w:rsid w:val="00D324E0"/>
    <w:rsid w:val="00D32510"/>
    <w:rsid w:val="00D327D9"/>
    <w:rsid w:val="00D32837"/>
    <w:rsid w:val="00D32B7E"/>
    <w:rsid w:val="00D32D39"/>
    <w:rsid w:val="00D332DF"/>
    <w:rsid w:val="00D33527"/>
    <w:rsid w:val="00D33B85"/>
    <w:rsid w:val="00D358B7"/>
    <w:rsid w:val="00D35D2D"/>
    <w:rsid w:val="00D35D40"/>
    <w:rsid w:val="00D360F0"/>
    <w:rsid w:val="00D366F5"/>
    <w:rsid w:val="00D36D91"/>
    <w:rsid w:val="00D36D9B"/>
    <w:rsid w:val="00D37241"/>
    <w:rsid w:val="00D3726A"/>
    <w:rsid w:val="00D37873"/>
    <w:rsid w:val="00D4042A"/>
    <w:rsid w:val="00D40639"/>
    <w:rsid w:val="00D40A37"/>
    <w:rsid w:val="00D40F3A"/>
    <w:rsid w:val="00D40FD3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B80"/>
    <w:rsid w:val="00D53C22"/>
    <w:rsid w:val="00D53FEB"/>
    <w:rsid w:val="00D540C0"/>
    <w:rsid w:val="00D543A9"/>
    <w:rsid w:val="00D54688"/>
    <w:rsid w:val="00D5541C"/>
    <w:rsid w:val="00D557CE"/>
    <w:rsid w:val="00D55863"/>
    <w:rsid w:val="00D5589B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1ECC"/>
    <w:rsid w:val="00D624F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6F7"/>
    <w:rsid w:val="00D77DC7"/>
    <w:rsid w:val="00D77FAB"/>
    <w:rsid w:val="00D802DD"/>
    <w:rsid w:val="00D803F1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0BC"/>
    <w:rsid w:val="00D90106"/>
    <w:rsid w:val="00D91B26"/>
    <w:rsid w:val="00D91D26"/>
    <w:rsid w:val="00D9235C"/>
    <w:rsid w:val="00D92744"/>
    <w:rsid w:val="00D9277D"/>
    <w:rsid w:val="00D929A1"/>
    <w:rsid w:val="00D929E2"/>
    <w:rsid w:val="00D92B9F"/>
    <w:rsid w:val="00D92C60"/>
    <w:rsid w:val="00D92CEC"/>
    <w:rsid w:val="00D94BF7"/>
    <w:rsid w:val="00D9504C"/>
    <w:rsid w:val="00D95222"/>
    <w:rsid w:val="00D95497"/>
    <w:rsid w:val="00D956E3"/>
    <w:rsid w:val="00D958CC"/>
    <w:rsid w:val="00D96360"/>
    <w:rsid w:val="00D96373"/>
    <w:rsid w:val="00D96577"/>
    <w:rsid w:val="00D9692B"/>
    <w:rsid w:val="00D96963"/>
    <w:rsid w:val="00D972A9"/>
    <w:rsid w:val="00D97307"/>
    <w:rsid w:val="00D97451"/>
    <w:rsid w:val="00D9761D"/>
    <w:rsid w:val="00D977A3"/>
    <w:rsid w:val="00D978EA"/>
    <w:rsid w:val="00DA0138"/>
    <w:rsid w:val="00DA01F2"/>
    <w:rsid w:val="00DA18E9"/>
    <w:rsid w:val="00DA1E33"/>
    <w:rsid w:val="00DA1FA2"/>
    <w:rsid w:val="00DA1FB2"/>
    <w:rsid w:val="00DA23CD"/>
    <w:rsid w:val="00DA345C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A7769"/>
    <w:rsid w:val="00DB0477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8C8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C8C"/>
    <w:rsid w:val="00DB5F34"/>
    <w:rsid w:val="00DB6E93"/>
    <w:rsid w:val="00DC0053"/>
    <w:rsid w:val="00DC009C"/>
    <w:rsid w:val="00DC02AD"/>
    <w:rsid w:val="00DC0970"/>
    <w:rsid w:val="00DC10F4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698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10"/>
    <w:rsid w:val="00DD3FD6"/>
    <w:rsid w:val="00DD4054"/>
    <w:rsid w:val="00DD4069"/>
    <w:rsid w:val="00DD4694"/>
    <w:rsid w:val="00DD48FA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753"/>
    <w:rsid w:val="00DE0CF1"/>
    <w:rsid w:val="00DE0F02"/>
    <w:rsid w:val="00DE0F2D"/>
    <w:rsid w:val="00DE108D"/>
    <w:rsid w:val="00DE1320"/>
    <w:rsid w:val="00DE133C"/>
    <w:rsid w:val="00DE1A6E"/>
    <w:rsid w:val="00DE2B39"/>
    <w:rsid w:val="00DE2D41"/>
    <w:rsid w:val="00DE3615"/>
    <w:rsid w:val="00DE361D"/>
    <w:rsid w:val="00DE36E1"/>
    <w:rsid w:val="00DE39AF"/>
    <w:rsid w:val="00DE498A"/>
    <w:rsid w:val="00DE4DCB"/>
    <w:rsid w:val="00DE4FEE"/>
    <w:rsid w:val="00DE524A"/>
    <w:rsid w:val="00DE5E9D"/>
    <w:rsid w:val="00DE6530"/>
    <w:rsid w:val="00DE6EB3"/>
    <w:rsid w:val="00DE6F37"/>
    <w:rsid w:val="00DE6F44"/>
    <w:rsid w:val="00DE700A"/>
    <w:rsid w:val="00DE7BC7"/>
    <w:rsid w:val="00DF0594"/>
    <w:rsid w:val="00DF0629"/>
    <w:rsid w:val="00DF0690"/>
    <w:rsid w:val="00DF06FD"/>
    <w:rsid w:val="00DF0A93"/>
    <w:rsid w:val="00DF0D3F"/>
    <w:rsid w:val="00DF1035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BCA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1BF"/>
    <w:rsid w:val="00E0020C"/>
    <w:rsid w:val="00E004EE"/>
    <w:rsid w:val="00E0079B"/>
    <w:rsid w:val="00E00E3D"/>
    <w:rsid w:val="00E010AA"/>
    <w:rsid w:val="00E018B7"/>
    <w:rsid w:val="00E0194E"/>
    <w:rsid w:val="00E022D8"/>
    <w:rsid w:val="00E02AB2"/>
    <w:rsid w:val="00E02D21"/>
    <w:rsid w:val="00E02E5E"/>
    <w:rsid w:val="00E03032"/>
    <w:rsid w:val="00E03694"/>
    <w:rsid w:val="00E0371B"/>
    <w:rsid w:val="00E03C0D"/>
    <w:rsid w:val="00E03F1F"/>
    <w:rsid w:val="00E03F6A"/>
    <w:rsid w:val="00E04076"/>
    <w:rsid w:val="00E0474E"/>
    <w:rsid w:val="00E05B8F"/>
    <w:rsid w:val="00E06162"/>
    <w:rsid w:val="00E06310"/>
    <w:rsid w:val="00E06942"/>
    <w:rsid w:val="00E103ED"/>
    <w:rsid w:val="00E103FF"/>
    <w:rsid w:val="00E10672"/>
    <w:rsid w:val="00E10A07"/>
    <w:rsid w:val="00E10CF8"/>
    <w:rsid w:val="00E10E13"/>
    <w:rsid w:val="00E1133A"/>
    <w:rsid w:val="00E1180B"/>
    <w:rsid w:val="00E11FB2"/>
    <w:rsid w:val="00E1212F"/>
    <w:rsid w:val="00E12409"/>
    <w:rsid w:val="00E12910"/>
    <w:rsid w:val="00E12D9F"/>
    <w:rsid w:val="00E12F50"/>
    <w:rsid w:val="00E132AA"/>
    <w:rsid w:val="00E1353A"/>
    <w:rsid w:val="00E143F7"/>
    <w:rsid w:val="00E145B4"/>
    <w:rsid w:val="00E156B4"/>
    <w:rsid w:val="00E15745"/>
    <w:rsid w:val="00E15C19"/>
    <w:rsid w:val="00E15F74"/>
    <w:rsid w:val="00E16182"/>
    <w:rsid w:val="00E16447"/>
    <w:rsid w:val="00E16DCA"/>
    <w:rsid w:val="00E17380"/>
    <w:rsid w:val="00E17383"/>
    <w:rsid w:val="00E173DF"/>
    <w:rsid w:val="00E173E4"/>
    <w:rsid w:val="00E17A88"/>
    <w:rsid w:val="00E20B9F"/>
    <w:rsid w:val="00E21222"/>
    <w:rsid w:val="00E2237C"/>
    <w:rsid w:val="00E22BFF"/>
    <w:rsid w:val="00E22E0E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34A"/>
    <w:rsid w:val="00E30469"/>
    <w:rsid w:val="00E30539"/>
    <w:rsid w:val="00E31066"/>
    <w:rsid w:val="00E31087"/>
    <w:rsid w:val="00E311FE"/>
    <w:rsid w:val="00E31B7E"/>
    <w:rsid w:val="00E31D61"/>
    <w:rsid w:val="00E31E5C"/>
    <w:rsid w:val="00E320ED"/>
    <w:rsid w:val="00E32339"/>
    <w:rsid w:val="00E32D49"/>
    <w:rsid w:val="00E34812"/>
    <w:rsid w:val="00E34FFD"/>
    <w:rsid w:val="00E3566A"/>
    <w:rsid w:val="00E35933"/>
    <w:rsid w:val="00E35E1C"/>
    <w:rsid w:val="00E35F9E"/>
    <w:rsid w:val="00E3759C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3F7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6A3"/>
    <w:rsid w:val="00E50839"/>
    <w:rsid w:val="00E50CC7"/>
    <w:rsid w:val="00E515D7"/>
    <w:rsid w:val="00E517FB"/>
    <w:rsid w:val="00E52FB2"/>
    <w:rsid w:val="00E533D9"/>
    <w:rsid w:val="00E53D38"/>
    <w:rsid w:val="00E542DE"/>
    <w:rsid w:val="00E54322"/>
    <w:rsid w:val="00E545BC"/>
    <w:rsid w:val="00E551F8"/>
    <w:rsid w:val="00E55463"/>
    <w:rsid w:val="00E55649"/>
    <w:rsid w:val="00E5598D"/>
    <w:rsid w:val="00E559AA"/>
    <w:rsid w:val="00E55A9C"/>
    <w:rsid w:val="00E5648E"/>
    <w:rsid w:val="00E56958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2D6E"/>
    <w:rsid w:val="00E630FF"/>
    <w:rsid w:val="00E63192"/>
    <w:rsid w:val="00E6331C"/>
    <w:rsid w:val="00E63C8A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404"/>
    <w:rsid w:val="00E6752F"/>
    <w:rsid w:val="00E67F9B"/>
    <w:rsid w:val="00E700B4"/>
    <w:rsid w:val="00E70301"/>
    <w:rsid w:val="00E70766"/>
    <w:rsid w:val="00E70B1F"/>
    <w:rsid w:val="00E70CA8"/>
    <w:rsid w:val="00E716FC"/>
    <w:rsid w:val="00E71EE2"/>
    <w:rsid w:val="00E7200F"/>
    <w:rsid w:val="00E7255B"/>
    <w:rsid w:val="00E72674"/>
    <w:rsid w:val="00E726E3"/>
    <w:rsid w:val="00E72AF2"/>
    <w:rsid w:val="00E72BFB"/>
    <w:rsid w:val="00E72E01"/>
    <w:rsid w:val="00E7375C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3FA"/>
    <w:rsid w:val="00E7669F"/>
    <w:rsid w:val="00E766A5"/>
    <w:rsid w:val="00E766F4"/>
    <w:rsid w:val="00E76D4F"/>
    <w:rsid w:val="00E76EBD"/>
    <w:rsid w:val="00E7706B"/>
    <w:rsid w:val="00E77526"/>
    <w:rsid w:val="00E77AFF"/>
    <w:rsid w:val="00E80E56"/>
    <w:rsid w:val="00E80F1B"/>
    <w:rsid w:val="00E8149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9F6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1EFF"/>
    <w:rsid w:val="00E9247D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33F"/>
    <w:rsid w:val="00EA0A3E"/>
    <w:rsid w:val="00EA166C"/>
    <w:rsid w:val="00EA1A1E"/>
    <w:rsid w:val="00EA1BA9"/>
    <w:rsid w:val="00EA2C36"/>
    <w:rsid w:val="00EA2E73"/>
    <w:rsid w:val="00EA2FC9"/>
    <w:rsid w:val="00EA32AE"/>
    <w:rsid w:val="00EA3484"/>
    <w:rsid w:val="00EA35EF"/>
    <w:rsid w:val="00EA3AEB"/>
    <w:rsid w:val="00EA3DA2"/>
    <w:rsid w:val="00EA3DBB"/>
    <w:rsid w:val="00EA447D"/>
    <w:rsid w:val="00EA4776"/>
    <w:rsid w:val="00EA4C8D"/>
    <w:rsid w:val="00EA4D3B"/>
    <w:rsid w:val="00EA4DAB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3FAA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91"/>
    <w:rsid w:val="00EB73DF"/>
    <w:rsid w:val="00EB7621"/>
    <w:rsid w:val="00EB79A7"/>
    <w:rsid w:val="00EB7BD4"/>
    <w:rsid w:val="00EB7C28"/>
    <w:rsid w:val="00EB7E11"/>
    <w:rsid w:val="00EC099D"/>
    <w:rsid w:val="00EC0F2A"/>
    <w:rsid w:val="00EC1A50"/>
    <w:rsid w:val="00EC2289"/>
    <w:rsid w:val="00EC2651"/>
    <w:rsid w:val="00EC2D84"/>
    <w:rsid w:val="00EC3F18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C788E"/>
    <w:rsid w:val="00ED026B"/>
    <w:rsid w:val="00ED0BA9"/>
    <w:rsid w:val="00ED131E"/>
    <w:rsid w:val="00ED135A"/>
    <w:rsid w:val="00ED1C45"/>
    <w:rsid w:val="00ED23C1"/>
    <w:rsid w:val="00ED267D"/>
    <w:rsid w:val="00ED297B"/>
    <w:rsid w:val="00ED2BBC"/>
    <w:rsid w:val="00ED3169"/>
    <w:rsid w:val="00ED340D"/>
    <w:rsid w:val="00ED3D63"/>
    <w:rsid w:val="00ED4A7E"/>
    <w:rsid w:val="00ED508C"/>
    <w:rsid w:val="00ED5590"/>
    <w:rsid w:val="00ED55CA"/>
    <w:rsid w:val="00ED57A6"/>
    <w:rsid w:val="00ED59FB"/>
    <w:rsid w:val="00ED5D86"/>
    <w:rsid w:val="00ED641B"/>
    <w:rsid w:val="00ED6B73"/>
    <w:rsid w:val="00ED789E"/>
    <w:rsid w:val="00ED792F"/>
    <w:rsid w:val="00ED7A29"/>
    <w:rsid w:val="00ED7FE5"/>
    <w:rsid w:val="00EE014C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3F6E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28"/>
    <w:rsid w:val="00EF096A"/>
    <w:rsid w:val="00EF1E74"/>
    <w:rsid w:val="00EF26DC"/>
    <w:rsid w:val="00EF2C42"/>
    <w:rsid w:val="00EF318A"/>
    <w:rsid w:val="00EF31CA"/>
    <w:rsid w:val="00EF3546"/>
    <w:rsid w:val="00EF355C"/>
    <w:rsid w:val="00EF376A"/>
    <w:rsid w:val="00EF3B9A"/>
    <w:rsid w:val="00EF40D3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692"/>
    <w:rsid w:val="00F01820"/>
    <w:rsid w:val="00F01BCB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4BFC"/>
    <w:rsid w:val="00F060F0"/>
    <w:rsid w:val="00F06369"/>
    <w:rsid w:val="00F06431"/>
    <w:rsid w:val="00F064B7"/>
    <w:rsid w:val="00F07190"/>
    <w:rsid w:val="00F10179"/>
    <w:rsid w:val="00F10B13"/>
    <w:rsid w:val="00F10E0B"/>
    <w:rsid w:val="00F10EB9"/>
    <w:rsid w:val="00F1102D"/>
    <w:rsid w:val="00F110ED"/>
    <w:rsid w:val="00F11816"/>
    <w:rsid w:val="00F11C6D"/>
    <w:rsid w:val="00F12859"/>
    <w:rsid w:val="00F12967"/>
    <w:rsid w:val="00F129D6"/>
    <w:rsid w:val="00F136A8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261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C04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0FC"/>
    <w:rsid w:val="00F306A3"/>
    <w:rsid w:val="00F30B80"/>
    <w:rsid w:val="00F30D4F"/>
    <w:rsid w:val="00F317EB"/>
    <w:rsid w:val="00F3205A"/>
    <w:rsid w:val="00F323D9"/>
    <w:rsid w:val="00F326D9"/>
    <w:rsid w:val="00F333B7"/>
    <w:rsid w:val="00F337A1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0B1"/>
    <w:rsid w:val="00F351AD"/>
    <w:rsid w:val="00F355D5"/>
    <w:rsid w:val="00F35990"/>
    <w:rsid w:val="00F35A4B"/>
    <w:rsid w:val="00F36075"/>
    <w:rsid w:val="00F3674F"/>
    <w:rsid w:val="00F368CE"/>
    <w:rsid w:val="00F36C86"/>
    <w:rsid w:val="00F3780E"/>
    <w:rsid w:val="00F37862"/>
    <w:rsid w:val="00F379A6"/>
    <w:rsid w:val="00F37D2F"/>
    <w:rsid w:val="00F409E1"/>
    <w:rsid w:val="00F40B00"/>
    <w:rsid w:val="00F410B5"/>
    <w:rsid w:val="00F4150E"/>
    <w:rsid w:val="00F41539"/>
    <w:rsid w:val="00F41CE1"/>
    <w:rsid w:val="00F41DD3"/>
    <w:rsid w:val="00F42C34"/>
    <w:rsid w:val="00F43157"/>
    <w:rsid w:val="00F439A5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83B"/>
    <w:rsid w:val="00F53944"/>
    <w:rsid w:val="00F53A12"/>
    <w:rsid w:val="00F5481D"/>
    <w:rsid w:val="00F54BAA"/>
    <w:rsid w:val="00F54D99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37"/>
    <w:rsid w:val="00F6369D"/>
    <w:rsid w:val="00F6443A"/>
    <w:rsid w:val="00F64F14"/>
    <w:rsid w:val="00F64FAA"/>
    <w:rsid w:val="00F64FC6"/>
    <w:rsid w:val="00F653E6"/>
    <w:rsid w:val="00F656DB"/>
    <w:rsid w:val="00F65E06"/>
    <w:rsid w:val="00F67F5F"/>
    <w:rsid w:val="00F702CE"/>
    <w:rsid w:val="00F702EC"/>
    <w:rsid w:val="00F70411"/>
    <w:rsid w:val="00F70492"/>
    <w:rsid w:val="00F70946"/>
    <w:rsid w:val="00F70AB0"/>
    <w:rsid w:val="00F70EE2"/>
    <w:rsid w:val="00F71BF2"/>
    <w:rsid w:val="00F71FD0"/>
    <w:rsid w:val="00F7275C"/>
    <w:rsid w:val="00F7279A"/>
    <w:rsid w:val="00F73330"/>
    <w:rsid w:val="00F733F9"/>
    <w:rsid w:val="00F73A57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4F76"/>
    <w:rsid w:val="00F85FA5"/>
    <w:rsid w:val="00F861EF"/>
    <w:rsid w:val="00F86626"/>
    <w:rsid w:val="00F86721"/>
    <w:rsid w:val="00F87B9B"/>
    <w:rsid w:val="00F87D25"/>
    <w:rsid w:val="00F87DA4"/>
    <w:rsid w:val="00F902F7"/>
    <w:rsid w:val="00F9030F"/>
    <w:rsid w:val="00F90DC5"/>
    <w:rsid w:val="00F91746"/>
    <w:rsid w:val="00F91752"/>
    <w:rsid w:val="00F91928"/>
    <w:rsid w:val="00F91E39"/>
    <w:rsid w:val="00F92356"/>
    <w:rsid w:val="00F9261D"/>
    <w:rsid w:val="00F9262F"/>
    <w:rsid w:val="00F92650"/>
    <w:rsid w:val="00F92E78"/>
    <w:rsid w:val="00F9306D"/>
    <w:rsid w:val="00F93A7A"/>
    <w:rsid w:val="00F94086"/>
    <w:rsid w:val="00F9419B"/>
    <w:rsid w:val="00F946D4"/>
    <w:rsid w:val="00F94AB8"/>
    <w:rsid w:val="00F95075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809"/>
    <w:rsid w:val="00FA11A0"/>
    <w:rsid w:val="00FA146E"/>
    <w:rsid w:val="00FA1ED7"/>
    <w:rsid w:val="00FA290E"/>
    <w:rsid w:val="00FA29B0"/>
    <w:rsid w:val="00FA3426"/>
    <w:rsid w:val="00FA3810"/>
    <w:rsid w:val="00FA413B"/>
    <w:rsid w:val="00FA4170"/>
    <w:rsid w:val="00FA42CC"/>
    <w:rsid w:val="00FA43F0"/>
    <w:rsid w:val="00FA459A"/>
    <w:rsid w:val="00FA4998"/>
    <w:rsid w:val="00FA5258"/>
    <w:rsid w:val="00FA638C"/>
    <w:rsid w:val="00FA69B8"/>
    <w:rsid w:val="00FA70EB"/>
    <w:rsid w:val="00FA74AA"/>
    <w:rsid w:val="00FA759A"/>
    <w:rsid w:val="00FA7761"/>
    <w:rsid w:val="00FA7C56"/>
    <w:rsid w:val="00FA7DB4"/>
    <w:rsid w:val="00FA7F18"/>
    <w:rsid w:val="00FB03B4"/>
    <w:rsid w:val="00FB1108"/>
    <w:rsid w:val="00FB11FD"/>
    <w:rsid w:val="00FB1370"/>
    <w:rsid w:val="00FB16A9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5E09"/>
    <w:rsid w:val="00FB623A"/>
    <w:rsid w:val="00FB6BC6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156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185"/>
    <w:rsid w:val="00FC77A1"/>
    <w:rsid w:val="00FC7B20"/>
    <w:rsid w:val="00FD0105"/>
    <w:rsid w:val="00FD0107"/>
    <w:rsid w:val="00FD0405"/>
    <w:rsid w:val="00FD04C3"/>
    <w:rsid w:val="00FD0ABD"/>
    <w:rsid w:val="00FD161C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03B"/>
    <w:rsid w:val="00FD52A0"/>
    <w:rsid w:val="00FD52BE"/>
    <w:rsid w:val="00FD53EB"/>
    <w:rsid w:val="00FD590C"/>
    <w:rsid w:val="00FD5B84"/>
    <w:rsid w:val="00FD6FC3"/>
    <w:rsid w:val="00FD75DD"/>
    <w:rsid w:val="00FD75FC"/>
    <w:rsid w:val="00FD7AD6"/>
    <w:rsid w:val="00FD7B5F"/>
    <w:rsid w:val="00FD7E28"/>
    <w:rsid w:val="00FE044B"/>
    <w:rsid w:val="00FE0555"/>
    <w:rsid w:val="00FE05CB"/>
    <w:rsid w:val="00FE0633"/>
    <w:rsid w:val="00FE0701"/>
    <w:rsid w:val="00FE097F"/>
    <w:rsid w:val="00FE0A94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931"/>
    <w:rsid w:val="00FE3C38"/>
    <w:rsid w:val="00FE44FA"/>
    <w:rsid w:val="00FE4A5F"/>
    <w:rsid w:val="00FE4CD0"/>
    <w:rsid w:val="00FE504B"/>
    <w:rsid w:val="00FE5144"/>
    <w:rsid w:val="00FE54D2"/>
    <w:rsid w:val="00FE5B75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B49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4E9"/>
    <w:rsid w:val="00FF65F5"/>
    <w:rsid w:val="00FF6CD9"/>
    <w:rsid w:val="00FF73F9"/>
    <w:rsid w:val="00FF7A8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uiPriority w:val="22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1">
    <w:name w:val="目录 81"/>
    <w:basedOn w:val="11"/>
    <w:semiHidden/>
    <w:rsid w:val="004B3C9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1">
    <w:name w:val="目录 51"/>
    <w:basedOn w:val="41"/>
    <w:semiHidden/>
    <w:rsid w:val="004B3C92"/>
    <w:pPr>
      <w:ind w:left="1701" w:hanging="1701"/>
    </w:pPr>
  </w:style>
  <w:style w:type="paragraph" w:customStyle="1" w:styleId="41">
    <w:name w:val="目录 41"/>
    <w:basedOn w:val="31"/>
    <w:semiHidden/>
    <w:rsid w:val="004B3C92"/>
    <w:pPr>
      <w:ind w:left="1418" w:hanging="1418"/>
    </w:pPr>
  </w:style>
  <w:style w:type="paragraph" w:customStyle="1" w:styleId="31">
    <w:name w:val="目录 31"/>
    <w:basedOn w:val="21"/>
    <w:semiHidden/>
    <w:rsid w:val="004B3C92"/>
    <w:pPr>
      <w:ind w:left="1134" w:hanging="1134"/>
    </w:pPr>
  </w:style>
  <w:style w:type="paragraph" w:customStyle="1" w:styleId="21">
    <w:name w:val="目录 21"/>
    <w:basedOn w:val="1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1">
    <w:name w:val="目录 91"/>
    <w:basedOn w:val="81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1">
    <w:name w:val="目录 61"/>
    <w:basedOn w:val="51"/>
    <w:next w:val="a"/>
    <w:semiHidden/>
    <w:rsid w:val="004B3C92"/>
    <w:pPr>
      <w:ind w:left="1985" w:hanging="1985"/>
    </w:pPr>
  </w:style>
  <w:style w:type="paragraph" w:customStyle="1" w:styleId="71">
    <w:name w:val="目录 71"/>
    <w:basedOn w:val="61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0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qFormat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12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9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a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a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9"/>
    <w:rsid w:val="00C43056"/>
    <w:rPr>
      <w:rFonts w:eastAsiaTheme="minorEastAsia"/>
      <w:b/>
      <w:bCs/>
      <w:lang w:eastAsia="en-US"/>
    </w:rPr>
  </w:style>
  <w:style w:type="character" w:customStyle="1" w:styleId="12">
    <w:name w:val="列出段落 字符1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c">
    <w:name w:val="列出段落 字符"/>
    <w:link w:val="afd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d">
    <w:basedOn w:val="a"/>
    <w:next w:val="af8"/>
    <w:link w:val="afc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3">
    <w:name w:val="列表段落1"/>
    <w:basedOn w:val="a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  <w:style w:type="paragraph" w:customStyle="1" w:styleId="14">
    <w:name w:val="正文1"/>
    <w:rsid w:val="001168F3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high-light-bg">
    <w:name w:val="high-light-bg"/>
    <w:basedOn w:val="a0"/>
    <w:rsid w:val="00E3759C"/>
  </w:style>
  <w:style w:type="character" w:styleId="afe">
    <w:name w:val="Placeholder Text"/>
    <w:basedOn w:val="a0"/>
    <w:uiPriority w:val="99"/>
    <w:semiHidden/>
    <w:rsid w:val="006A23A6"/>
    <w:rPr>
      <w:color w:val="808080"/>
    </w:rPr>
  </w:style>
  <w:style w:type="paragraph" w:customStyle="1" w:styleId="25">
    <w:name w:val="正文2"/>
    <w:rsid w:val="003F7B97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fontstyle31">
    <w:name w:val="fontstyle31"/>
    <w:basedOn w:val="a0"/>
    <w:rsid w:val="00234C49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AFCAB22-F08E-4C63-B926-1D216F7B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8100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ChinaTelecom</cp:lastModifiedBy>
  <cp:revision>1165</cp:revision>
  <cp:lastPrinted>2014-08-13T09:20:00Z</cp:lastPrinted>
  <dcterms:created xsi:type="dcterms:W3CDTF">2020-05-17T04:12:00Z</dcterms:created>
  <dcterms:modified xsi:type="dcterms:W3CDTF">2023-11-03T01:52:00Z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  <property fmtid="{D5CDD505-2E9C-101B-9397-08002B2CF9AE}" pid="9" name="MTWinEqns">
    <vt:bool>true</vt:bool>
  </property>
</Properties>
</file>