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9C13D" w14:textId="0026517B" w:rsidR="00DD3899" w:rsidRPr="00A51EAF" w:rsidRDefault="00DD3899" w:rsidP="00DD389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893D3F">
        <w:rPr>
          <w:rFonts w:cs="Arial"/>
          <w:b/>
          <w:bCs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8023B0" w:rsidRPr="008023B0">
        <w:rPr>
          <w:rFonts w:cs="Arial"/>
          <w:b/>
          <w:bCs/>
          <w:sz w:val="24"/>
        </w:rPr>
        <w:t>R3-23735</w:t>
      </w:r>
      <w:r w:rsidR="008023B0" w:rsidRPr="008023B0">
        <w:rPr>
          <w:rFonts w:cs="Arial"/>
          <w:b/>
          <w:bCs/>
          <w:sz w:val="24"/>
        </w:rPr>
        <w:t>8</w:t>
      </w:r>
    </w:p>
    <w:p w14:paraId="73C7178D" w14:textId="7F245680" w:rsidR="00DD3899" w:rsidRPr="00D424EF" w:rsidRDefault="00893D3F" w:rsidP="00DD389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eastAsiaTheme="minorEastAsia" w:cs="Arial"/>
          <w:b/>
          <w:bCs/>
          <w:sz w:val="24"/>
          <w:szCs w:val="24"/>
          <w:lang w:eastAsia="zh-CN"/>
        </w:rPr>
        <w:t>Chicago</w:t>
      </w:r>
      <w:r w:rsidR="00DD3899">
        <w:rPr>
          <w:rFonts w:eastAsiaTheme="minorEastAsia"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US</w:t>
      </w:r>
      <w:r w:rsidR="00DD3899" w:rsidRPr="00D371A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13</w:t>
      </w:r>
      <w:r w:rsidR="00EE11F9">
        <w:rPr>
          <w:rFonts w:cs="Arial"/>
          <w:b/>
          <w:bCs/>
          <w:sz w:val="24"/>
          <w:szCs w:val="24"/>
          <w:vertAlign w:val="superscript"/>
        </w:rPr>
        <w:t>th</w:t>
      </w:r>
      <w:r w:rsidR="00DD3899" w:rsidRPr="00D371A7">
        <w:rPr>
          <w:rFonts w:cs="Arial"/>
          <w:b/>
          <w:bCs/>
          <w:sz w:val="24"/>
          <w:szCs w:val="24"/>
        </w:rPr>
        <w:t xml:space="preserve">– </w:t>
      </w:r>
      <w:r w:rsidR="00EE11F9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="00DD3899">
        <w:rPr>
          <w:rFonts w:cs="Arial"/>
          <w:b/>
          <w:bCs/>
          <w:sz w:val="24"/>
          <w:szCs w:val="24"/>
          <w:vertAlign w:val="superscript"/>
        </w:rPr>
        <w:t>th</w:t>
      </w:r>
      <w:r w:rsidR="00DD3899" w:rsidRPr="00D371A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Nov</w:t>
      </w:r>
      <w:r w:rsidR="00DD3899" w:rsidRPr="00D371A7">
        <w:rPr>
          <w:rFonts w:cs="Arial"/>
          <w:b/>
          <w:bCs/>
          <w:sz w:val="24"/>
          <w:szCs w:val="24"/>
        </w:rPr>
        <w:t xml:space="preserve"> 202</w:t>
      </w:r>
      <w:r w:rsidR="00DD3899">
        <w:rPr>
          <w:rFonts w:cs="Arial"/>
          <w:b/>
          <w:bCs/>
          <w:sz w:val="24"/>
          <w:szCs w:val="24"/>
        </w:rPr>
        <w:t>3</w:t>
      </w:r>
    </w:p>
    <w:p w14:paraId="5F77A146" w14:textId="37DF669F" w:rsidR="000C45DB" w:rsidRPr="00DD3899" w:rsidRDefault="000C45DB" w:rsidP="00DD3899">
      <w:pPr>
        <w:pStyle w:val="CRCoverPage"/>
        <w:tabs>
          <w:tab w:val="right" w:pos="9612"/>
          <w:tab w:val="right" w:pos="13323"/>
        </w:tabs>
        <w:spacing w:after="0"/>
        <w:outlineLvl w:val="0"/>
        <w:rPr>
          <w:rFonts w:eastAsia="宋体" w:cs="Arial"/>
          <w:b/>
          <w:sz w:val="24"/>
          <w:szCs w:val="24"/>
          <w:lang w:val="de-DE" w:eastAsia="zh-CN"/>
        </w:rPr>
      </w:pPr>
      <w:r>
        <w:rPr>
          <w:rFonts w:eastAsia="宋体" w:cs="Arial"/>
          <w:b/>
          <w:sz w:val="24"/>
          <w:szCs w:val="24"/>
          <w:lang w:val="de-DE" w:eastAsia="zh-CN"/>
        </w:rPr>
        <w:tab/>
      </w:r>
    </w:p>
    <w:p w14:paraId="0B72E14F" w14:textId="2A4D50D2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3ED6">
        <w:rPr>
          <w:rFonts w:ascii="Arial" w:hAnsi="Arial" w:cs="Arial"/>
          <w:color w:val="FF0000"/>
          <w:sz w:val="22"/>
          <w:szCs w:val="22"/>
        </w:rPr>
        <w:t>[draft]</w:t>
      </w:r>
      <w:r w:rsidRPr="000F3ED6">
        <w:rPr>
          <w:rFonts w:ascii="Arial" w:hAnsi="Arial" w:cs="Arial"/>
          <w:sz w:val="22"/>
          <w:szCs w:val="22"/>
        </w:rPr>
        <w:t xml:space="preserve"> Reply </w:t>
      </w:r>
      <w:r w:rsidR="008023B0">
        <w:rPr>
          <w:rFonts w:ascii="Arial" w:hAnsi="Arial" w:cs="Arial"/>
          <w:sz w:val="22"/>
          <w:szCs w:val="22"/>
        </w:rPr>
        <w:t xml:space="preserve">LS </w:t>
      </w:r>
      <w:r w:rsidR="003746CB">
        <w:rPr>
          <w:rFonts w:ascii="Arial" w:hAnsi="Arial" w:cs="Arial"/>
          <w:sz w:val="22"/>
          <w:szCs w:val="22"/>
        </w:rPr>
        <w:t>to</w:t>
      </w:r>
      <w:r w:rsidR="00FE1B84">
        <w:rPr>
          <w:rFonts w:ascii="Arial" w:hAnsi="Arial" w:cs="Arial"/>
          <w:sz w:val="22"/>
          <w:szCs w:val="22"/>
        </w:rPr>
        <w:t xml:space="preserve"> </w:t>
      </w:r>
      <w:r w:rsidR="003746CB" w:rsidRPr="000F3ED6">
        <w:rPr>
          <w:rFonts w:ascii="Arial" w:hAnsi="Arial" w:cs="Arial"/>
          <w:bCs/>
          <w:sz w:val="22"/>
          <w:szCs w:val="22"/>
        </w:rPr>
        <w:t>R3-23</w:t>
      </w:r>
      <w:r w:rsidR="00BD6ED4">
        <w:rPr>
          <w:rFonts w:ascii="Arial" w:hAnsi="Arial" w:cs="Arial"/>
          <w:bCs/>
          <w:sz w:val="22"/>
          <w:szCs w:val="22"/>
        </w:rPr>
        <w:t>5036</w:t>
      </w:r>
      <w:r w:rsidR="00FE1B84">
        <w:rPr>
          <w:rFonts w:ascii="Arial" w:hAnsi="Arial" w:cs="Arial"/>
          <w:bCs/>
          <w:sz w:val="22"/>
          <w:szCs w:val="22"/>
        </w:rPr>
        <w:t>/</w:t>
      </w:r>
      <w:r w:rsidR="003746CB" w:rsidRPr="000F3ED6">
        <w:rPr>
          <w:rFonts w:ascii="Arial" w:hAnsi="Arial" w:cs="Arial"/>
          <w:bCs/>
          <w:sz w:val="22"/>
          <w:szCs w:val="22"/>
        </w:rPr>
        <w:t>R2-2306817</w:t>
      </w:r>
      <w:r w:rsidRPr="000F3ED6">
        <w:rPr>
          <w:rFonts w:ascii="Arial" w:hAnsi="Arial" w:cs="Arial"/>
          <w:sz w:val="22"/>
          <w:szCs w:val="22"/>
        </w:rPr>
        <w:t xml:space="preserve"> on </w:t>
      </w:r>
      <w:r w:rsidR="00DD3899" w:rsidRPr="000F3ED6">
        <w:rPr>
          <w:rFonts w:ascii="Arial" w:hAnsi="Arial" w:cs="Arial"/>
          <w:sz w:val="22"/>
          <w:szCs w:val="22"/>
        </w:rPr>
        <w:t>UE RACH-less handover for mobile IAB</w:t>
      </w:r>
    </w:p>
    <w:p w14:paraId="513A563C" w14:textId="7EF4DE20" w:rsidR="000C45DB" w:rsidRPr="00B97703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4946" w:rsidRPr="000F3ED6">
        <w:rPr>
          <w:rFonts w:ascii="Arial" w:hAnsi="Arial" w:cs="Arial"/>
          <w:bCs/>
          <w:sz w:val="22"/>
          <w:szCs w:val="22"/>
        </w:rPr>
        <w:tab/>
      </w:r>
      <w:r w:rsidR="000F3ED6" w:rsidRPr="000F3ED6">
        <w:rPr>
          <w:rFonts w:ascii="Arial" w:hAnsi="Arial" w:cs="Arial"/>
          <w:bCs/>
          <w:sz w:val="22"/>
          <w:szCs w:val="22"/>
        </w:rPr>
        <w:t>R3-23</w:t>
      </w:r>
      <w:r w:rsidR="00BD6ED4">
        <w:rPr>
          <w:rFonts w:ascii="Arial" w:hAnsi="Arial" w:cs="Arial"/>
          <w:bCs/>
          <w:sz w:val="22"/>
          <w:szCs w:val="22"/>
        </w:rPr>
        <w:t>5036</w:t>
      </w:r>
      <w:r w:rsidR="000F3ED6" w:rsidRPr="000F3ED6">
        <w:rPr>
          <w:rFonts w:ascii="Arial" w:hAnsi="Arial" w:cs="Arial"/>
          <w:bCs/>
          <w:sz w:val="22"/>
          <w:szCs w:val="22"/>
        </w:rPr>
        <w:t>/</w:t>
      </w:r>
      <w:r w:rsidR="00674946" w:rsidRPr="000F3ED6">
        <w:rPr>
          <w:rFonts w:ascii="Arial" w:hAnsi="Arial" w:cs="Arial"/>
          <w:bCs/>
          <w:sz w:val="22"/>
          <w:szCs w:val="22"/>
        </w:rPr>
        <w:t>R2-2306817</w:t>
      </w:r>
      <w:r w:rsidRPr="000568C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60B2106" w14:textId="483BBF9F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F3ED6">
        <w:rPr>
          <w:rFonts w:ascii="Arial" w:hAnsi="Arial" w:cs="Arial"/>
          <w:bCs/>
          <w:sz w:val="22"/>
          <w:szCs w:val="22"/>
        </w:rPr>
        <w:t>Rel</w:t>
      </w:r>
      <w:r w:rsidR="0019384B">
        <w:rPr>
          <w:rFonts w:ascii="Arial" w:hAnsi="Arial" w:cs="Arial"/>
          <w:bCs/>
          <w:sz w:val="22"/>
          <w:szCs w:val="22"/>
        </w:rPr>
        <w:t>-</w:t>
      </w:r>
      <w:r w:rsidRPr="000F3ED6">
        <w:rPr>
          <w:rFonts w:ascii="Arial" w:hAnsi="Arial" w:cs="Arial"/>
          <w:bCs/>
          <w:sz w:val="22"/>
          <w:szCs w:val="22"/>
        </w:rPr>
        <w:t>18</w:t>
      </w:r>
    </w:p>
    <w:bookmarkEnd w:id="2"/>
    <w:bookmarkEnd w:id="3"/>
    <w:bookmarkEnd w:id="4"/>
    <w:p w14:paraId="33FECC3B" w14:textId="22470B0C" w:rsidR="000C45DB" w:rsidRPr="00B97703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F3ED6">
        <w:rPr>
          <w:rFonts w:ascii="Arial" w:hAnsi="Arial" w:cs="Arial"/>
          <w:bCs/>
          <w:sz w:val="22"/>
          <w:szCs w:val="22"/>
        </w:rPr>
        <w:t>NR_mobile_IAB</w:t>
      </w:r>
      <w:proofErr w:type="spellEnd"/>
      <w:r w:rsidR="000F3ED6" w:rsidRPr="000F3ED6">
        <w:rPr>
          <w:rFonts w:ascii="Arial" w:hAnsi="Arial" w:cs="Arial"/>
          <w:bCs/>
          <w:sz w:val="22"/>
          <w:szCs w:val="22"/>
        </w:rPr>
        <w:t>-Core</w:t>
      </w:r>
      <w:r w:rsidRPr="000F3ED6">
        <w:rPr>
          <w:rFonts w:ascii="Arial" w:hAnsi="Arial" w:cs="Arial"/>
          <w:bCs/>
          <w:sz w:val="22"/>
          <w:szCs w:val="22"/>
          <w:highlight w:val="green"/>
        </w:rPr>
        <w:t xml:space="preserve"> </w:t>
      </w:r>
    </w:p>
    <w:p w14:paraId="50EDC03C" w14:textId="7777777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_GoBack"/>
      <w:bookmarkEnd w:id="5"/>
    </w:p>
    <w:p w14:paraId="4BF49E9B" w14:textId="6E775B99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F3ED6" w:rsidRPr="000F3ED6">
        <w:rPr>
          <w:rFonts w:ascii="Arial" w:hAnsi="Arial" w:cs="Arial"/>
          <w:bCs/>
          <w:sz w:val="22"/>
          <w:szCs w:val="22"/>
        </w:rPr>
        <w:t xml:space="preserve">Huawei </w:t>
      </w:r>
      <w:r w:rsidR="000F3ED6" w:rsidRPr="00AF4DFD">
        <w:rPr>
          <w:rFonts w:ascii="Arial" w:hAnsi="Arial" w:cs="Arial"/>
          <w:bCs/>
          <w:color w:val="FF0000"/>
          <w:sz w:val="22"/>
          <w:szCs w:val="22"/>
        </w:rPr>
        <w:t xml:space="preserve">[to be </w:t>
      </w:r>
      <w:r w:rsidRPr="00AF4DFD">
        <w:rPr>
          <w:rFonts w:ascii="Arial" w:hAnsi="Arial" w:cs="Arial"/>
          <w:color w:val="FF0000"/>
          <w:sz w:val="22"/>
          <w:szCs w:val="22"/>
        </w:rPr>
        <w:t>RAN3</w:t>
      </w:r>
      <w:bookmarkEnd w:id="6"/>
      <w:bookmarkEnd w:id="7"/>
      <w:bookmarkEnd w:id="8"/>
      <w:r w:rsidR="000F3ED6" w:rsidRPr="00AF4DFD">
        <w:rPr>
          <w:rFonts w:ascii="Arial" w:hAnsi="Arial" w:cs="Arial"/>
          <w:color w:val="FF0000"/>
          <w:sz w:val="22"/>
          <w:szCs w:val="22"/>
        </w:rPr>
        <w:t>]</w:t>
      </w:r>
    </w:p>
    <w:p w14:paraId="02756DDD" w14:textId="1747645C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674946" w:rsidRPr="000F3ED6">
        <w:rPr>
          <w:rFonts w:ascii="Arial" w:hAnsi="Arial" w:cs="Arial"/>
          <w:bCs/>
          <w:sz w:val="22"/>
          <w:szCs w:val="22"/>
        </w:rPr>
        <w:t>RAN</w:t>
      </w:r>
      <w:r w:rsidRPr="000F3ED6">
        <w:rPr>
          <w:rFonts w:ascii="Arial" w:hAnsi="Arial" w:cs="Arial"/>
          <w:bCs/>
          <w:sz w:val="22"/>
          <w:szCs w:val="22"/>
        </w:rPr>
        <w:t>2</w:t>
      </w:r>
      <w:bookmarkEnd w:id="9"/>
      <w:bookmarkEnd w:id="10"/>
      <w:bookmarkEnd w:id="11"/>
    </w:p>
    <w:p w14:paraId="6E046AAF" w14:textId="5FEA516C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568C1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</w:p>
    <w:bookmarkEnd w:id="12"/>
    <w:bookmarkEnd w:id="13"/>
    <w:p w14:paraId="3A7DACA5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Cs/>
        </w:rPr>
      </w:pPr>
    </w:p>
    <w:p w14:paraId="02550419" w14:textId="2114BB6C" w:rsidR="000C45DB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370">
        <w:rPr>
          <w:rFonts w:ascii="Arial" w:hAnsi="Arial" w:cs="Arial"/>
          <w:b/>
          <w:bCs/>
          <w:sz w:val="22"/>
          <w:szCs w:val="22"/>
        </w:rPr>
        <w:t>Yuanping Zhu</w:t>
      </w:r>
    </w:p>
    <w:p w14:paraId="128AD182" w14:textId="3C2F49C9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A4370">
        <w:rPr>
          <w:rFonts w:ascii="Arial" w:hAnsi="Arial" w:cs="Arial"/>
          <w:b/>
          <w:bCs/>
          <w:sz w:val="22"/>
          <w:szCs w:val="22"/>
        </w:rPr>
        <w:t>zhuyuanping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FA4370">
        <w:rPr>
          <w:rFonts w:ascii="Arial" w:hAnsi="Arial" w:cs="Arial"/>
          <w:b/>
          <w:bCs/>
          <w:sz w:val="22"/>
          <w:szCs w:val="22"/>
        </w:rPr>
        <w:t>huawei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729411F6" w14:textId="77777777" w:rsidR="000C45DB" w:rsidRPr="004E3939" w:rsidRDefault="000C45DB" w:rsidP="000C45D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58201E1" w14:textId="77777777" w:rsidR="000C45DB" w:rsidRPr="00383545" w:rsidRDefault="000C45DB" w:rsidP="000C45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8EE3C9" w14:textId="77777777" w:rsidR="000C45DB" w:rsidRDefault="000C45DB" w:rsidP="000C45DB">
      <w:pPr>
        <w:spacing w:after="60"/>
        <w:ind w:left="1985" w:hanging="1985"/>
        <w:rPr>
          <w:rFonts w:ascii="Arial" w:hAnsi="Arial" w:cs="Arial"/>
          <w:b/>
        </w:rPr>
      </w:pPr>
    </w:p>
    <w:p w14:paraId="5DC9C292" w14:textId="46E08D5E" w:rsidR="000C45DB" w:rsidRDefault="000C45DB" w:rsidP="006A3C5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03A3195" w14:textId="77777777" w:rsidR="000C45DB" w:rsidRPr="000C45DB" w:rsidRDefault="000C45DB" w:rsidP="000C45DB">
      <w:pPr>
        <w:pStyle w:val="10"/>
      </w:pPr>
      <w:r w:rsidRPr="000C45DB">
        <w:t>1</w:t>
      </w:r>
      <w:r w:rsidRPr="000C45DB">
        <w:tab/>
        <w:t>Overall description</w:t>
      </w:r>
    </w:p>
    <w:p w14:paraId="738CF319" w14:textId="1EACF5CD" w:rsidR="000C45DB" w:rsidRPr="0095669B" w:rsidRDefault="00011F98" w:rsidP="000C45DB">
      <w:p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>RAN3 would like to thank RAN</w:t>
      </w:r>
      <w:r w:rsidR="000C45DB" w:rsidRPr="0095669B">
        <w:rPr>
          <w:rFonts w:ascii="Arial" w:eastAsia="等线" w:hAnsi="Arial"/>
          <w:lang w:eastAsia="zh-CN"/>
        </w:rPr>
        <w:t xml:space="preserve">2 for the LS on </w:t>
      </w:r>
      <w:r w:rsidRPr="0095669B">
        <w:rPr>
          <w:rFonts w:ascii="Arial" w:eastAsia="等线" w:hAnsi="Arial"/>
          <w:lang w:eastAsia="zh-CN"/>
        </w:rPr>
        <w:t>UE RACH-less handover for mobile IAB</w:t>
      </w:r>
      <w:r w:rsidR="000C45DB" w:rsidRPr="0095669B">
        <w:rPr>
          <w:rFonts w:ascii="Arial" w:eastAsia="等线" w:hAnsi="Arial"/>
          <w:lang w:eastAsia="zh-CN"/>
        </w:rPr>
        <w:t xml:space="preserve">. </w:t>
      </w:r>
      <w:r w:rsidR="00821CA0" w:rsidRPr="0095669B">
        <w:rPr>
          <w:rFonts w:ascii="Arial" w:eastAsia="等线" w:hAnsi="Arial"/>
          <w:lang w:eastAsia="zh-CN"/>
        </w:rPr>
        <w:t>Accordin</w:t>
      </w:r>
      <w:r w:rsidR="00A777EE">
        <w:rPr>
          <w:rFonts w:ascii="Arial" w:eastAsia="等线" w:hAnsi="Arial"/>
          <w:lang w:eastAsia="zh-CN"/>
        </w:rPr>
        <w:t>g to the</w:t>
      </w:r>
      <w:r w:rsidR="00821CA0" w:rsidRPr="0095669B">
        <w:rPr>
          <w:rFonts w:ascii="Arial" w:eastAsia="等线" w:hAnsi="Arial"/>
          <w:lang w:eastAsia="zh-CN"/>
        </w:rPr>
        <w:t xml:space="preserve"> </w:t>
      </w:r>
      <w:r w:rsidR="00227095">
        <w:rPr>
          <w:rFonts w:ascii="Arial" w:eastAsia="等线" w:hAnsi="Arial"/>
          <w:lang w:eastAsia="zh-CN"/>
        </w:rPr>
        <w:t>latest</w:t>
      </w:r>
      <w:r w:rsidR="00821CA0" w:rsidRPr="0095669B">
        <w:rPr>
          <w:rFonts w:ascii="Arial" w:eastAsia="等线" w:hAnsi="Arial"/>
          <w:lang w:eastAsia="zh-CN"/>
        </w:rPr>
        <w:t xml:space="preserve"> </w:t>
      </w:r>
      <w:r w:rsidR="00A777EE">
        <w:rPr>
          <w:rFonts w:ascii="Arial" w:eastAsia="等线" w:hAnsi="Arial"/>
          <w:lang w:eastAsia="zh-CN"/>
        </w:rPr>
        <w:t>progress made in RAN2</w:t>
      </w:r>
      <w:r w:rsidR="00821CA0" w:rsidRPr="0095669B">
        <w:rPr>
          <w:rFonts w:ascii="Arial" w:eastAsia="等线" w:hAnsi="Arial"/>
          <w:lang w:eastAsia="zh-CN"/>
        </w:rPr>
        <w:t xml:space="preserve">, </w:t>
      </w:r>
      <w:r w:rsidR="000C45DB" w:rsidRPr="0095669B">
        <w:rPr>
          <w:rFonts w:ascii="Arial" w:eastAsia="等线" w:hAnsi="Arial"/>
          <w:lang w:eastAsia="zh-CN"/>
        </w:rPr>
        <w:t xml:space="preserve">RAN3 </w:t>
      </w:r>
      <w:r w:rsidR="00A777EE">
        <w:rPr>
          <w:rFonts w:ascii="Arial" w:eastAsia="等线" w:hAnsi="Arial"/>
          <w:lang w:eastAsia="zh-CN"/>
        </w:rPr>
        <w:t>has discussed on the feasibility of RACH-less HO for mobile IAB and reache</w:t>
      </w:r>
      <w:r w:rsidR="00561170" w:rsidRPr="0095669B">
        <w:rPr>
          <w:rFonts w:ascii="Arial" w:eastAsia="等线" w:hAnsi="Arial"/>
          <w:lang w:eastAsia="zh-CN"/>
        </w:rPr>
        <w:t xml:space="preserve">s the following </w:t>
      </w:r>
      <w:r w:rsidR="00A777EE">
        <w:rPr>
          <w:rFonts w:ascii="Arial" w:eastAsia="等线" w:hAnsi="Arial"/>
          <w:lang w:eastAsia="zh-CN"/>
        </w:rPr>
        <w:t>agreement</w:t>
      </w:r>
      <w:r w:rsidR="00561170" w:rsidRPr="0095669B">
        <w:rPr>
          <w:rFonts w:ascii="Arial" w:eastAsia="等线" w:hAnsi="Arial"/>
          <w:lang w:eastAsia="zh-CN"/>
        </w:rPr>
        <w:t>s</w:t>
      </w:r>
      <w:r w:rsidR="00230AF2">
        <w:rPr>
          <w:rFonts w:ascii="Arial" w:eastAsia="等线" w:hAnsi="Arial"/>
          <w:lang w:eastAsia="zh-CN"/>
        </w:rPr>
        <w:t xml:space="preserve"> [</w:t>
      </w:r>
      <w:r w:rsidR="00230AF2" w:rsidRPr="00AF4DFD">
        <w:rPr>
          <w:rFonts w:ascii="Arial" w:eastAsia="等线" w:hAnsi="Arial"/>
          <w:color w:val="FF0000"/>
          <w:lang w:eastAsia="zh-CN"/>
        </w:rPr>
        <w:t>to be updated according to the RAN3 conclusion</w:t>
      </w:r>
      <w:r w:rsidR="00230AF2">
        <w:rPr>
          <w:rFonts w:ascii="Arial" w:eastAsia="等线" w:hAnsi="Arial"/>
          <w:lang w:eastAsia="zh-CN"/>
        </w:rPr>
        <w:t>]</w:t>
      </w:r>
      <w:r w:rsidR="00561170" w:rsidRPr="0095669B">
        <w:rPr>
          <w:rFonts w:ascii="Arial" w:eastAsia="等线" w:hAnsi="Arial"/>
          <w:lang w:eastAsia="zh-CN"/>
        </w:rPr>
        <w:t xml:space="preserve">: </w:t>
      </w:r>
    </w:p>
    <w:p w14:paraId="5C1DDD06" w14:textId="04BA68E0" w:rsidR="000C45DB" w:rsidRPr="0095669B" w:rsidRDefault="0095669B" w:rsidP="00B26962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95669B">
        <w:rPr>
          <w:rFonts w:ascii="Arial" w:eastAsia="等线" w:hAnsi="Arial"/>
          <w:lang w:eastAsia="zh-CN"/>
        </w:rPr>
        <w:t xml:space="preserve">The RACH-less HO for mobile IAB is feasible </w:t>
      </w:r>
      <w:r w:rsidR="000F3ED6">
        <w:rPr>
          <w:rFonts w:ascii="Arial" w:eastAsia="等线" w:hAnsi="Arial"/>
          <w:lang w:eastAsia="zh-CN"/>
        </w:rPr>
        <w:t>for</w:t>
      </w:r>
      <w:r w:rsidR="000F3ED6" w:rsidRPr="0095669B">
        <w:rPr>
          <w:rFonts w:ascii="Arial" w:eastAsia="等线" w:hAnsi="Arial"/>
          <w:lang w:eastAsia="zh-CN"/>
        </w:rPr>
        <w:t xml:space="preserve"> </w:t>
      </w:r>
      <w:r w:rsidRPr="0095669B">
        <w:rPr>
          <w:rFonts w:ascii="Arial" w:eastAsia="等线" w:hAnsi="Arial"/>
          <w:lang w:eastAsia="zh-CN"/>
        </w:rPr>
        <w:t>both</w:t>
      </w:r>
      <w:r w:rsidR="000F3ED6" w:rsidRPr="0095669B">
        <w:rPr>
          <w:rFonts w:ascii="Arial" w:eastAsia="等线" w:hAnsi="Arial"/>
          <w:lang w:eastAsia="zh-CN"/>
        </w:rPr>
        <w:t xml:space="preserve"> </w:t>
      </w:r>
      <w:r w:rsidRPr="0095669B">
        <w:rPr>
          <w:rFonts w:ascii="Arial" w:eastAsia="等线" w:hAnsi="Arial"/>
          <w:lang w:eastAsia="zh-CN"/>
        </w:rPr>
        <w:t>the intra-CU case and inter-CU case.</w:t>
      </w:r>
    </w:p>
    <w:p w14:paraId="2569EF8D" w14:textId="59A33234" w:rsidR="002F5071" w:rsidRPr="0095669B" w:rsidRDefault="007053E8" w:rsidP="007053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7053E8">
        <w:rPr>
          <w:rFonts w:ascii="Arial" w:eastAsia="等线" w:hAnsi="Arial"/>
          <w:lang w:eastAsia="zh-CN"/>
        </w:rPr>
        <w:t>For UE served by mobile IAB node, the source F1-terminating Donor-CU determines to perform RACH-less HO</w:t>
      </w:r>
      <w:r w:rsidR="002F0FE8" w:rsidRPr="002F0FE8">
        <w:rPr>
          <w:rFonts w:ascii="Arial" w:eastAsia="等线" w:hAnsi="Arial"/>
          <w:lang w:eastAsia="zh-CN"/>
        </w:rPr>
        <w:t xml:space="preserve">. </w:t>
      </w:r>
      <w:r w:rsidR="002F5071">
        <w:rPr>
          <w:rFonts w:ascii="Arial" w:eastAsia="等线" w:hAnsi="Arial"/>
          <w:lang w:eastAsia="zh-CN"/>
        </w:rPr>
        <w:t xml:space="preserve"> </w:t>
      </w:r>
    </w:p>
    <w:p w14:paraId="7AEB7F0C" w14:textId="77777777" w:rsidR="002F0FE8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 xml:space="preserve">If UE provides the L3 measurement report, the source F1-terminating Donor-CU determines the beam used by the target cell, and informs the target F1-terminating Donor-CU during the HO preparation procedure. </w:t>
      </w:r>
    </w:p>
    <w:p w14:paraId="62370E23" w14:textId="5EB0B641" w:rsidR="000321B2" w:rsidRDefault="002F5071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>
        <w:rPr>
          <w:rFonts w:ascii="Arial" w:eastAsia="等线" w:hAnsi="Arial"/>
          <w:lang w:eastAsia="zh-CN"/>
        </w:rPr>
        <w:t xml:space="preserve"> </w:t>
      </w:r>
      <w:r w:rsidR="002F0FE8" w:rsidRPr="002F0FE8">
        <w:rPr>
          <w:rFonts w:ascii="Arial" w:eastAsia="等线" w:hAnsi="Arial"/>
          <w:lang w:eastAsia="zh-CN"/>
        </w:rPr>
        <w:t>If UE measurement is skipped, the target logical DU can determine the beam used by the target cell, based on the configuration mapping between two logical DUs, by implementation.</w:t>
      </w:r>
    </w:p>
    <w:p w14:paraId="3C4CD140" w14:textId="59D80290" w:rsidR="002F0FE8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 xml:space="preserve">From the NW point of view, the RACH-less HO can be considered as completed when the target F1-terminating Donor-CU receives the </w:t>
      </w:r>
      <w:proofErr w:type="spellStart"/>
      <w:r w:rsidRPr="002F0FE8">
        <w:rPr>
          <w:rFonts w:ascii="Arial" w:eastAsia="等线" w:hAnsi="Arial"/>
          <w:lang w:eastAsia="zh-CN"/>
        </w:rPr>
        <w:t>RRCReconfigurationComplete</w:t>
      </w:r>
      <w:proofErr w:type="spellEnd"/>
      <w:r w:rsidRPr="002F0FE8">
        <w:rPr>
          <w:rFonts w:ascii="Arial" w:eastAsia="等线" w:hAnsi="Arial"/>
          <w:lang w:eastAsia="zh-CN"/>
        </w:rPr>
        <w:t xml:space="preserve"> message.</w:t>
      </w:r>
    </w:p>
    <w:p w14:paraId="4EE73A95" w14:textId="0B5B9F8D" w:rsidR="002F0FE8" w:rsidRPr="002F5071" w:rsidRDefault="002F0FE8" w:rsidP="002F0FE8">
      <w:pPr>
        <w:pStyle w:val="B1"/>
        <w:numPr>
          <w:ilvl w:val="1"/>
          <w:numId w:val="30"/>
        </w:numPr>
        <w:rPr>
          <w:rFonts w:ascii="Arial" w:eastAsia="等线" w:hAnsi="Arial"/>
          <w:lang w:eastAsia="zh-CN"/>
        </w:rPr>
      </w:pPr>
      <w:r w:rsidRPr="002F0FE8">
        <w:rPr>
          <w:rFonts w:ascii="Arial" w:eastAsia="等线" w:hAnsi="Arial"/>
          <w:lang w:eastAsia="zh-CN"/>
        </w:rPr>
        <w:t>The target F1-terminating donor-CU needs to inform the target IAB-DU of the RACH-less HO completion.</w:t>
      </w:r>
    </w:p>
    <w:p w14:paraId="41EDFD78" w14:textId="77777777" w:rsidR="000C45DB" w:rsidRDefault="000C45DB" w:rsidP="000C45DB">
      <w:pPr>
        <w:pStyle w:val="10"/>
      </w:pPr>
      <w:r>
        <w:t>2</w:t>
      </w:r>
      <w:r>
        <w:tab/>
        <w:t>Actions</w:t>
      </w:r>
    </w:p>
    <w:p w14:paraId="6221C89F" w14:textId="23BB568D" w:rsidR="000C45DB" w:rsidRDefault="000C45DB" w:rsidP="000C45D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F5071">
        <w:rPr>
          <w:rFonts w:ascii="Arial" w:hAnsi="Arial" w:cs="Arial"/>
          <w:b/>
        </w:rPr>
        <w:t xml:space="preserve">RAN2 </w:t>
      </w:r>
    </w:p>
    <w:p w14:paraId="21244629" w14:textId="28741C91" w:rsidR="000C45DB" w:rsidRDefault="000C45DB" w:rsidP="000C45D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669B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654FC5">
        <w:rPr>
          <w:rFonts w:ascii="Arial" w:eastAsia="宋体" w:hAnsi="Arial" w:cs="Arial"/>
          <w:iCs/>
          <w:color w:val="000000"/>
          <w:szCs w:val="22"/>
          <w:lang w:eastAsia="ko-KR"/>
        </w:rPr>
        <w:t>RAN</w:t>
      </w:r>
      <w:r w:rsidR="0095669B">
        <w:rPr>
          <w:rFonts w:ascii="Arial" w:eastAsia="宋体" w:hAnsi="Arial" w:cs="Arial"/>
          <w:iCs/>
          <w:color w:val="000000"/>
          <w:szCs w:val="22"/>
          <w:lang w:eastAsia="ko-KR"/>
        </w:rPr>
        <w:t>2 to take the above information into account.</w:t>
      </w:r>
    </w:p>
    <w:p w14:paraId="07A44759" w14:textId="77777777" w:rsidR="000C45DB" w:rsidRDefault="000C45DB" w:rsidP="000C45DB">
      <w:pPr>
        <w:pStyle w:val="10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 xml:space="preserve">RAN WG3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F9C33A1" w14:textId="447B4851" w:rsidR="006A3C5C" w:rsidRDefault="006A3C5C" w:rsidP="002F507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>#123 – Feb. 26 to Mar.01, 2024      Athens, Greece</w:t>
      </w:r>
    </w:p>
    <w:p w14:paraId="7F24C0B2" w14:textId="79BECF6A" w:rsidR="005510AA" w:rsidRPr="005510AA" w:rsidRDefault="005510AA" w:rsidP="002F507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lastRenderedPageBreak/>
        <w:t>TSG-RAN3 Meeting</w:t>
      </w:r>
      <w:r>
        <w:rPr>
          <w:rFonts w:ascii="Arial" w:hAnsi="Arial" w:cs="Arial"/>
          <w:bCs/>
        </w:rPr>
        <w:tab/>
        <w:t>#123bis – Apr. 15 to 19, 2024      China(TBC)</w:t>
      </w:r>
    </w:p>
    <w:sectPr w:rsidR="005510AA" w:rsidRPr="005510AA" w:rsidSect="000C45DB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ABA75" w14:textId="77777777" w:rsidR="00E77332" w:rsidRDefault="00E77332">
      <w:r>
        <w:separator/>
      </w:r>
    </w:p>
  </w:endnote>
  <w:endnote w:type="continuationSeparator" w:id="0">
    <w:p w14:paraId="0E1EBF82" w14:textId="77777777" w:rsidR="00E77332" w:rsidRDefault="00E7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48119" w14:textId="77777777" w:rsidR="008857C7" w:rsidRDefault="008857C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16941" w14:textId="77777777" w:rsidR="00E77332" w:rsidRDefault="00E77332">
      <w:r>
        <w:separator/>
      </w:r>
    </w:p>
  </w:footnote>
  <w:footnote w:type="continuationSeparator" w:id="0">
    <w:p w14:paraId="2C3309A5" w14:textId="77777777" w:rsidR="00E77332" w:rsidRDefault="00E77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2D4D"/>
    <w:multiLevelType w:val="hybridMultilevel"/>
    <w:tmpl w:val="4AEA8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147352"/>
    <w:multiLevelType w:val="multilevel"/>
    <w:tmpl w:val="A498D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9E54745"/>
    <w:multiLevelType w:val="hybridMultilevel"/>
    <w:tmpl w:val="5028810C"/>
    <w:lvl w:ilvl="0" w:tplc="30B2A654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0DD12E0E"/>
    <w:multiLevelType w:val="hybridMultilevel"/>
    <w:tmpl w:val="F050DFB8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C407EB"/>
    <w:multiLevelType w:val="hybridMultilevel"/>
    <w:tmpl w:val="4EACA77E"/>
    <w:lvl w:ilvl="0" w:tplc="F458825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711BEC"/>
    <w:multiLevelType w:val="hybridMultilevel"/>
    <w:tmpl w:val="C9EC15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E3479D"/>
    <w:multiLevelType w:val="hybridMultilevel"/>
    <w:tmpl w:val="93EA1AEE"/>
    <w:lvl w:ilvl="0" w:tplc="276E10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B344D20"/>
    <w:multiLevelType w:val="hybridMultilevel"/>
    <w:tmpl w:val="F702B480"/>
    <w:lvl w:ilvl="0" w:tplc="735E4BFA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624489"/>
    <w:multiLevelType w:val="hybridMultilevel"/>
    <w:tmpl w:val="E1C041F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 w15:restartNumberingAfterBreak="0">
    <w:nsid w:val="4BD85961"/>
    <w:multiLevelType w:val="hybridMultilevel"/>
    <w:tmpl w:val="FC0AA896"/>
    <w:lvl w:ilvl="0" w:tplc="ECD666B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0B433E"/>
    <w:multiLevelType w:val="multilevel"/>
    <w:tmpl w:val="E39A0A1A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7A321B1"/>
    <w:multiLevelType w:val="hybridMultilevel"/>
    <w:tmpl w:val="6A68A498"/>
    <w:lvl w:ilvl="0" w:tplc="10090001">
      <w:start w:val="1"/>
      <w:numFmt w:val="bullet"/>
      <w:lvlText w:val="-"/>
      <w:lvlJc w:val="left"/>
      <w:pPr>
        <w:ind w:left="420" w:hanging="420"/>
      </w:pPr>
      <w:rPr>
        <w:rFonts w:ascii="楷体_GB2312" w:eastAsia="Times New Roman" w:hAnsi="楷体_GB2312" w:cs="楷体_GB2312" w:hint="eastAsia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A4F3C"/>
    <w:multiLevelType w:val="hybridMultilevel"/>
    <w:tmpl w:val="0E145A66"/>
    <w:lvl w:ilvl="0" w:tplc="C6F086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6F086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6"/>
  </w:num>
  <w:num w:numId="4">
    <w:abstractNumId w:val="22"/>
  </w:num>
  <w:num w:numId="5">
    <w:abstractNumId w:val="2"/>
  </w:num>
  <w:num w:numId="6">
    <w:abstractNumId w:val="8"/>
  </w:num>
  <w:num w:numId="7">
    <w:abstractNumId w:val="14"/>
  </w:num>
  <w:num w:numId="8">
    <w:abstractNumId w:val="20"/>
  </w:num>
  <w:num w:numId="9">
    <w:abstractNumId w:val="11"/>
  </w:num>
  <w:num w:numId="10">
    <w:abstractNumId w:val="15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2"/>
  </w:num>
  <w:num w:numId="18">
    <w:abstractNumId w:val="0"/>
  </w:num>
  <w:num w:numId="19">
    <w:abstractNumId w:val="17"/>
  </w:num>
  <w:num w:numId="20">
    <w:abstractNumId w:val="13"/>
  </w:num>
  <w:num w:numId="21">
    <w:abstractNumId w:val="1"/>
  </w:num>
  <w:num w:numId="22">
    <w:abstractNumId w:val="4"/>
  </w:num>
  <w:num w:numId="23">
    <w:abstractNumId w:val="9"/>
  </w:num>
  <w:num w:numId="24">
    <w:abstractNumId w:val="23"/>
  </w:num>
  <w:num w:numId="25">
    <w:abstractNumId w:val="24"/>
  </w:num>
  <w:num w:numId="2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8"/>
  </w:num>
  <w:num w:numId="29">
    <w:abstractNumId w:val="7"/>
  </w:num>
  <w:num w:numId="30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1F98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1B2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716B"/>
    <w:rsid w:val="00047A86"/>
    <w:rsid w:val="00047D2B"/>
    <w:rsid w:val="000502EF"/>
    <w:rsid w:val="0005055D"/>
    <w:rsid w:val="00052018"/>
    <w:rsid w:val="000520DD"/>
    <w:rsid w:val="0005476A"/>
    <w:rsid w:val="00054CEB"/>
    <w:rsid w:val="00055447"/>
    <w:rsid w:val="00057F83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B20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B3A"/>
    <w:rsid w:val="000A4C5A"/>
    <w:rsid w:val="000A689E"/>
    <w:rsid w:val="000A6CBD"/>
    <w:rsid w:val="000A6D66"/>
    <w:rsid w:val="000B0FB9"/>
    <w:rsid w:val="000B13E4"/>
    <w:rsid w:val="000B48A6"/>
    <w:rsid w:val="000B4B4A"/>
    <w:rsid w:val="000B4CE8"/>
    <w:rsid w:val="000B54C1"/>
    <w:rsid w:val="000B5774"/>
    <w:rsid w:val="000B5F7E"/>
    <w:rsid w:val="000B78CC"/>
    <w:rsid w:val="000C00E1"/>
    <w:rsid w:val="000C0A7D"/>
    <w:rsid w:val="000C42DD"/>
    <w:rsid w:val="000C45DB"/>
    <w:rsid w:val="000C4866"/>
    <w:rsid w:val="000C4E93"/>
    <w:rsid w:val="000C5FB5"/>
    <w:rsid w:val="000C6673"/>
    <w:rsid w:val="000C6CBB"/>
    <w:rsid w:val="000C6D76"/>
    <w:rsid w:val="000C6E31"/>
    <w:rsid w:val="000C7168"/>
    <w:rsid w:val="000D0344"/>
    <w:rsid w:val="000D20C5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3763"/>
    <w:rsid w:val="000F3ED6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B74"/>
    <w:rsid w:val="0010634F"/>
    <w:rsid w:val="0010753E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0FF"/>
    <w:rsid w:val="001304ED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1B2"/>
    <w:rsid w:val="00144AA6"/>
    <w:rsid w:val="0014602A"/>
    <w:rsid w:val="0014638D"/>
    <w:rsid w:val="0014646E"/>
    <w:rsid w:val="0015093A"/>
    <w:rsid w:val="00150FD5"/>
    <w:rsid w:val="00152608"/>
    <w:rsid w:val="001551A2"/>
    <w:rsid w:val="0015526C"/>
    <w:rsid w:val="00157372"/>
    <w:rsid w:val="0016006A"/>
    <w:rsid w:val="0016044E"/>
    <w:rsid w:val="00160AFD"/>
    <w:rsid w:val="00160DF5"/>
    <w:rsid w:val="001636D5"/>
    <w:rsid w:val="00163EEC"/>
    <w:rsid w:val="00165014"/>
    <w:rsid w:val="001664E2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84B"/>
    <w:rsid w:val="00194A39"/>
    <w:rsid w:val="001952B7"/>
    <w:rsid w:val="00195650"/>
    <w:rsid w:val="001977C8"/>
    <w:rsid w:val="00197C7B"/>
    <w:rsid w:val="001A1B88"/>
    <w:rsid w:val="001A1F92"/>
    <w:rsid w:val="001A2382"/>
    <w:rsid w:val="001A34F0"/>
    <w:rsid w:val="001A38C1"/>
    <w:rsid w:val="001A4152"/>
    <w:rsid w:val="001A68F4"/>
    <w:rsid w:val="001A6CB0"/>
    <w:rsid w:val="001B1C5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820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048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A9"/>
    <w:rsid w:val="002261DC"/>
    <w:rsid w:val="002263AA"/>
    <w:rsid w:val="00226AF5"/>
    <w:rsid w:val="00227095"/>
    <w:rsid w:val="002277A5"/>
    <w:rsid w:val="00230AF2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BD4"/>
    <w:rsid w:val="00236705"/>
    <w:rsid w:val="0023683D"/>
    <w:rsid w:val="002375CF"/>
    <w:rsid w:val="002376A3"/>
    <w:rsid w:val="002379A1"/>
    <w:rsid w:val="00241AD4"/>
    <w:rsid w:val="0024335F"/>
    <w:rsid w:val="002438E5"/>
    <w:rsid w:val="00243BC1"/>
    <w:rsid w:val="002441B3"/>
    <w:rsid w:val="00244332"/>
    <w:rsid w:val="00245042"/>
    <w:rsid w:val="00245B23"/>
    <w:rsid w:val="00246DE8"/>
    <w:rsid w:val="0025022A"/>
    <w:rsid w:val="00250854"/>
    <w:rsid w:val="00250A7F"/>
    <w:rsid w:val="0025132F"/>
    <w:rsid w:val="0025228F"/>
    <w:rsid w:val="002530BE"/>
    <w:rsid w:val="00253E55"/>
    <w:rsid w:val="00257195"/>
    <w:rsid w:val="002578D8"/>
    <w:rsid w:val="002613A5"/>
    <w:rsid w:val="002668E7"/>
    <w:rsid w:val="00266E49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EB0"/>
    <w:rsid w:val="002A3934"/>
    <w:rsid w:val="002A3E37"/>
    <w:rsid w:val="002A415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FE8"/>
    <w:rsid w:val="002F1E63"/>
    <w:rsid w:val="002F24B9"/>
    <w:rsid w:val="002F4309"/>
    <w:rsid w:val="002F4657"/>
    <w:rsid w:val="002F5071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3CC"/>
    <w:rsid w:val="0030696B"/>
    <w:rsid w:val="003079D9"/>
    <w:rsid w:val="00310AAF"/>
    <w:rsid w:val="00310F20"/>
    <w:rsid w:val="0031179C"/>
    <w:rsid w:val="00311C76"/>
    <w:rsid w:val="00312856"/>
    <w:rsid w:val="00313B05"/>
    <w:rsid w:val="0031543D"/>
    <w:rsid w:val="00315F2F"/>
    <w:rsid w:val="00316D12"/>
    <w:rsid w:val="00316D4A"/>
    <w:rsid w:val="003205DA"/>
    <w:rsid w:val="0032143F"/>
    <w:rsid w:val="0032293E"/>
    <w:rsid w:val="00322BF9"/>
    <w:rsid w:val="00324E7A"/>
    <w:rsid w:val="00325769"/>
    <w:rsid w:val="00325B85"/>
    <w:rsid w:val="00325DAE"/>
    <w:rsid w:val="00326166"/>
    <w:rsid w:val="00326C1A"/>
    <w:rsid w:val="00327C4D"/>
    <w:rsid w:val="00327C80"/>
    <w:rsid w:val="0033143D"/>
    <w:rsid w:val="00331A81"/>
    <w:rsid w:val="00331D74"/>
    <w:rsid w:val="00332B0C"/>
    <w:rsid w:val="00333B90"/>
    <w:rsid w:val="00334763"/>
    <w:rsid w:val="00334BBB"/>
    <w:rsid w:val="00336954"/>
    <w:rsid w:val="003371C6"/>
    <w:rsid w:val="00337813"/>
    <w:rsid w:val="00340FC5"/>
    <w:rsid w:val="00341115"/>
    <w:rsid w:val="00342A3B"/>
    <w:rsid w:val="00342E26"/>
    <w:rsid w:val="003435D2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5FB4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4D4C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46CB"/>
    <w:rsid w:val="003750ED"/>
    <w:rsid w:val="00380EBB"/>
    <w:rsid w:val="003819DC"/>
    <w:rsid w:val="00381C0D"/>
    <w:rsid w:val="00381F6C"/>
    <w:rsid w:val="00382B41"/>
    <w:rsid w:val="00384193"/>
    <w:rsid w:val="003846B7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0CD"/>
    <w:rsid w:val="003A38B6"/>
    <w:rsid w:val="003A41E4"/>
    <w:rsid w:val="003A4FE1"/>
    <w:rsid w:val="003A557A"/>
    <w:rsid w:val="003A6D6C"/>
    <w:rsid w:val="003B3117"/>
    <w:rsid w:val="003B3472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251F"/>
    <w:rsid w:val="003D32DE"/>
    <w:rsid w:val="003D4B4C"/>
    <w:rsid w:val="003D4CBF"/>
    <w:rsid w:val="003D5DCB"/>
    <w:rsid w:val="003D6692"/>
    <w:rsid w:val="003D6F36"/>
    <w:rsid w:val="003D7639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0DC"/>
    <w:rsid w:val="003F6A59"/>
    <w:rsid w:val="00400A0E"/>
    <w:rsid w:val="0040734E"/>
    <w:rsid w:val="00407AFD"/>
    <w:rsid w:val="00407F9F"/>
    <w:rsid w:val="004122AC"/>
    <w:rsid w:val="004131D9"/>
    <w:rsid w:val="0041320B"/>
    <w:rsid w:val="0041390E"/>
    <w:rsid w:val="004141CA"/>
    <w:rsid w:val="00414BB3"/>
    <w:rsid w:val="00415963"/>
    <w:rsid w:val="00415BAC"/>
    <w:rsid w:val="0041669D"/>
    <w:rsid w:val="00416961"/>
    <w:rsid w:val="00416AC5"/>
    <w:rsid w:val="004201F7"/>
    <w:rsid w:val="00421EAB"/>
    <w:rsid w:val="0042735E"/>
    <w:rsid w:val="0043285D"/>
    <w:rsid w:val="00433E63"/>
    <w:rsid w:val="00434254"/>
    <w:rsid w:val="004344C9"/>
    <w:rsid w:val="00434BE2"/>
    <w:rsid w:val="00435C19"/>
    <w:rsid w:val="00435C42"/>
    <w:rsid w:val="00437000"/>
    <w:rsid w:val="00437A99"/>
    <w:rsid w:val="00444983"/>
    <w:rsid w:val="00444F8C"/>
    <w:rsid w:val="0044507D"/>
    <w:rsid w:val="004453C9"/>
    <w:rsid w:val="00445A1C"/>
    <w:rsid w:val="0044674B"/>
    <w:rsid w:val="00446771"/>
    <w:rsid w:val="00450A13"/>
    <w:rsid w:val="004526E5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579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76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1FB"/>
    <w:rsid w:val="004B23DC"/>
    <w:rsid w:val="004B33C4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D6C78"/>
    <w:rsid w:val="004E1063"/>
    <w:rsid w:val="004E118E"/>
    <w:rsid w:val="004E1D68"/>
    <w:rsid w:val="004E1D96"/>
    <w:rsid w:val="004E22D6"/>
    <w:rsid w:val="004E42B8"/>
    <w:rsid w:val="004E6920"/>
    <w:rsid w:val="004E7577"/>
    <w:rsid w:val="004E7EAF"/>
    <w:rsid w:val="004F0D89"/>
    <w:rsid w:val="004F143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81A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D13"/>
    <w:rsid w:val="00546EF4"/>
    <w:rsid w:val="0054785C"/>
    <w:rsid w:val="005501A1"/>
    <w:rsid w:val="00550DD0"/>
    <w:rsid w:val="005510AA"/>
    <w:rsid w:val="00551346"/>
    <w:rsid w:val="00551C3E"/>
    <w:rsid w:val="00551DDD"/>
    <w:rsid w:val="00552D60"/>
    <w:rsid w:val="0055378D"/>
    <w:rsid w:val="00553B83"/>
    <w:rsid w:val="005546C7"/>
    <w:rsid w:val="00555282"/>
    <w:rsid w:val="005554DB"/>
    <w:rsid w:val="00557C6C"/>
    <w:rsid w:val="005602B5"/>
    <w:rsid w:val="005609CE"/>
    <w:rsid w:val="00561170"/>
    <w:rsid w:val="005634D7"/>
    <w:rsid w:val="005642BC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2B0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7AA"/>
    <w:rsid w:val="005936AE"/>
    <w:rsid w:val="005936AF"/>
    <w:rsid w:val="00593D33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296B"/>
    <w:rsid w:val="005C3EA0"/>
    <w:rsid w:val="005C7656"/>
    <w:rsid w:val="005D0520"/>
    <w:rsid w:val="005D0D14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ACF"/>
    <w:rsid w:val="005E2C44"/>
    <w:rsid w:val="005E300B"/>
    <w:rsid w:val="005E3280"/>
    <w:rsid w:val="005E5A4E"/>
    <w:rsid w:val="005E64D8"/>
    <w:rsid w:val="005F0E08"/>
    <w:rsid w:val="005F1896"/>
    <w:rsid w:val="005F1DBA"/>
    <w:rsid w:val="005F48CD"/>
    <w:rsid w:val="00600BB7"/>
    <w:rsid w:val="00600E5D"/>
    <w:rsid w:val="006012B9"/>
    <w:rsid w:val="00602547"/>
    <w:rsid w:val="00605083"/>
    <w:rsid w:val="006050F1"/>
    <w:rsid w:val="00605CF4"/>
    <w:rsid w:val="00606B15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2BC"/>
    <w:rsid w:val="006174E2"/>
    <w:rsid w:val="006209D5"/>
    <w:rsid w:val="00620A6C"/>
    <w:rsid w:val="00620B0F"/>
    <w:rsid w:val="00620BFC"/>
    <w:rsid w:val="00621D26"/>
    <w:rsid w:val="00622936"/>
    <w:rsid w:val="00623FA7"/>
    <w:rsid w:val="0062405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562"/>
    <w:rsid w:val="00654A1C"/>
    <w:rsid w:val="00654FC5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772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8D4"/>
    <w:rsid w:val="00674946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E8E"/>
    <w:rsid w:val="0068764D"/>
    <w:rsid w:val="006906C2"/>
    <w:rsid w:val="00690D77"/>
    <w:rsid w:val="00693A52"/>
    <w:rsid w:val="00694357"/>
    <w:rsid w:val="00694F02"/>
    <w:rsid w:val="00695AE7"/>
    <w:rsid w:val="00696285"/>
    <w:rsid w:val="00697F8F"/>
    <w:rsid w:val="006A3C5C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7D0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EBF"/>
    <w:rsid w:val="006E59BA"/>
    <w:rsid w:val="006E6A0C"/>
    <w:rsid w:val="006F1D76"/>
    <w:rsid w:val="006F25EA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3E8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95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849"/>
    <w:rsid w:val="007503B9"/>
    <w:rsid w:val="007506E8"/>
    <w:rsid w:val="0075286F"/>
    <w:rsid w:val="007538D1"/>
    <w:rsid w:val="00753A02"/>
    <w:rsid w:val="0075402D"/>
    <w:rsid w:val="00754097"/>
    <w:rsid w:val="00754242"/>
    <w:rsid w:val="00754B88"/>
    <w:rsid w:val="00757579"/>
    <w:rsid w:val="00757749"/>
    <w:rsid w:val="00760797"/>
    <w:rsid w:val="00760B09"/>
    <w:rsid w:val="00761AD4"/>
    <w:rsid w:val="007636CF"/>
    <w:rsid w:val="00764D85"/>
    <w:rsid w:val="007652AA"/>
    <w:rsid w:val="00765492"/>
    <w:rsid w:val="007659A7"/>
    <w:rsid w:val="00766154"/>
    <w:rsid w:val="007678AB"/>
    <w:rsid w:val="007678C0"/>
    <w:rsid w:val="007700E9"/>
    <w:rsid w:val="0077258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2E"/>
    <w:rsid w:val="00780B3C"/>
    <w:rsid w:val="00781E7F"/>
    <w:rsid w:val="00783003"/>
    <w:rsid w:val="007831B3"/>
    <w:rsid w:val="00783551"/>
    <w:rsid w:val="0078483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4FD"/>
    <w:rsid w:val="007C4F48"/>
    <w:rsid w:val="007C50C2"/>
    <w:rsid w:val="007C68D7"/>
    <w:rsid w:val="007C6B55"/>
    <w:rsid w:val="007D10FB"/>
    <w:rsid w:val="007D1683"/>
    <w:rsid w:val="007D180C"/>
    <w:rsid w:val="007D1F62"/>
    <w:rsid w:val="007D2DFE"/>
    <w:rsid w:val="007D36E2"/>
    <w:rsid w:val="007D36F1"/>
    <w:rsid w:val="007D3E81"/>
    <w:rsid w:val="007D3E82"/>
    <w:rsid w:val="007D4827"/>
    <w:rsid w:val="007D54F5"/>
    <w:rsid w:val="007D6BB2"/>
    <w:rsid w:val="007D7072"/>
    <w:rsid w:val="007D7C2F"/>
    <w:rsid w:val="007E06D6"/>
    <w:rsid w:val="007E2488"/>
    <w:rsid w:val="007E3B8F"/>
    <w:rsid w:val="007E612A"/>
    <w:rsid w:val="007E6913"/>
    <w:rsid w:val="007E7FB5"/>
    <w:rsid w:val="007E7FB6"/>
    <w:rsid w:val="007F0E6B"/>
    <w:rsid w:val="007F11E8"/>
    <w:rsid w:val="007F12FC"/>
    <w:rsid w:val="007F1803"/>
    <w:rsid w:val="007F2078"/>
    <w:rsid w:val="007F2759"/>
    <w:rsid w:val="007F459D"/>
    <w:rsid w:val="007F4B78"/>
    <w:rsid w:val="007F4E74"/>
    <w:rsid w:val="007F749D"/>
    <w:rsid w:val="007F750E"/>
    <w:rsid w:val="007F7A8D"/>
    <w:rsid w:val="007F7ACC"/>
    <w:rsid w:val="00801B02"/>
    <w:rsid w:val="008023B0"/>
    <w:rsid w:val="00804A7D"/>
    <w:rsid w:val="00807E69"/>
    <w:rsid w:val="00810E8B"/>
    <w:rsid w:val="00811EB2"/>
    <w:rsid w:val="00814156"/>
    <w:rsid w:val="0081673E"/>
    <w:rsid w:val="00816AF1"/>
    <w:rsid w:val="00821CA0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E6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87D"/>
    <w:rsid w:val="008642B2"/>
    <w:rsid w:val="00865942"/>
    <w:rsid w:val="0086790E"/>
    <w:rsid w:val="00870618"/>
    <w:rsid w:val="0087156E"/>
    <w:rsid w:val="00872C69"/>
    <w:rsid w:val="00873AA0"/>
    <w:rsid w:val="00874E26"/>
    <w:rsid w:val="00875B82"/>
    <w:rsid w:val="008809A6"/>
    <w:rsid w:val="0088193D"/>
    <w:rsid w:val="00881BC8"/>
    <w:rsid w:val="008838A3"/>
    <w:rsid w:val="00883DE9"/>
    <w:rsid w:val="00884CD4"/>
    <w:rsid w:val="00884DB8"/>
    <w:rsid w:val="00884E52"/>
    <w:rsid w:val="008851E6"/>
    <w:rsid w:val="00885747"/>
    <w:rsid w:val="008857C7"/>
    <w:rsid w:val="008860B9"/>
    <w:rsid w:val="00886596"/>
    <w:rsid w:val="00890994"/>
    <w:rsid w:val="00890C7C"/>
    <w:rsid w:val="00890F8C"/>
    <w:rsid w:val="008922C2"/>
    <w:rsid w:val="00892701"/>
    <w:rsid w:val="00893D3F"/>
    <w:rsid w:val="008946B7"/>
    <w:rsid w:val="008966C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977"/>
    <w:rsid w:val="008B6BBE"/>
    <w:rsid w:val="008B751B"/>
    <w:rsid w:val="008C0CFF"/>
    <w:rsid w:val="008C195A"/>
    <w:rsid w:val="008C1CC0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08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5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025"/>
    <w:rsid w:val="00916611"/>
    <w:rsid w:val="009167EF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F3E"/>
    <w:rsid w:val="00950BB4"/>
    <w:rsid w:val="00951CDA"/>
    <w:rsid w:val="00952DFC"/>
    <w:rsid w:val="009532B9"/>
    <w:rsid w:val="00954400"/>
    <w:rsid w:val="00954A16"/>
    <w:rsid w:val="00955911"/>
    <w:rsid w:val="00955C83"/>
    <w:rsid w:val="00955EC7"/>
    <w:rsid w:val="0095669B"/>
    <w:rsid w:val="009568A6"/>
    <w:rsid w:val="00956F3A"/>
    <w:rsid w:val="009612A1"/>
    <w:rsid w:val="00964407"/>
    <w:rsid w:val="00964DEA"/>
    <w:rsid w:val="00966E9C"/>
    <w:rsid w:val="00967109"/>
    <w:rsid w:val="00967BBC"/>
    <w:rsid w:val="00972B28"/>
    <w:rsid w:val="009730B0"/>
    <w:rsid w:val="00974045"/>
    <w:rsid w:val="0097454C"/>
    <w:rsid w:val="00974677"/>
    <w:rsid w:val="00974794"/>
    <w:rsid w:val="009749F3"/>
    <w:rsid w:val="00974FA3"/>
    <w:rsid w:val="00975E6F"/>
    <w:rsid w:val="00977F27"/>
    <w:rsid w:val="00980067"/>
    <w:rsid w:val="00981B7A"/>
    <w:rsid w:val="00982B90"/>
    <w:rsid w:val="00983665"/>
    <w:rsid w:val="00987F4F"/>
    <w:rsid w:val="00990A84"/>
    <w:rsid w:val="00991380"/>
    <w:rsid w:val="00992B82"/>
    <w:rsid w:val="00992F7D"/>
    <w:rsid w:val="009930E6"/>
    <w:rsid w:val="009935B7"/>
    <w:rsid w:val="00994B49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A0B"/>
    <w:rsid w:val="009A722D"/>
    <w:rsid w:val="009A7356"/>
    <w:rsid w:val="009B079B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BB9"/>
    <w:rsid w:val="009C4FD9"/>
    <w:rsid w:val="009C5FA0"/>
    <w:rsid w:val="009C6AAD"/>
    <w:rsid w:val="009D030A"/>
    <w:rsid w:val="009D0574"/>
    <w:rsid w:val="009D119A"/>
    <w:rsid w:val="009D3199"/>
    <w:rsid w:val="009D3C32"/>
    <w:rsid w:val="009D4386"/>
    <w:rsid w:val="009D63F9"/>
    <w:rsid w:val="009D69DE"/>
    <w:rsid w:val="009D70D1"/>
    <w:rsid w:val="009D7893"/>
    <w:rsid w:val="009D79A0"/>
    <w:rsid w:val="009E0A9F"/>
    <w:rsid w:val="009E0D45"/>
    <w:rsid w:val="009E15D3"/>
    <w:rsid w:val="009E1821"/>
    <w:rsid w:val="009E199D"/>
    <w:rsid w:val="009E2044"/>
    <w:rsid w:val="009E2A13"/>
    <w:rsid w:val="009E40F2"/>
    <w:rsid w:val="009E4C01"/>
    <w:rsid w:val="009E5207"/>
    <w:rsid w:val="009E5958"/>
    <w:rsid w:val="009E67DF"/>
    <w:rsid w:val="009E6BC6"/>
    <w:rsid w:val="009E6DC2"/>
    <w:rsid w:val="009E7377"/>
    <w:rsid w:val="009E79AF"/>
    <w:rsid w:val="009F458D"/>
    <w:rsid w:val="009F5C3D"/>
    <w:rsid w:val="009F6450"/>
    <w:rsid w:val="009F7D9F"/>
    <w:rsid w:val="00A007DD"/>
    <w:rsid w:val="00A03496"/>
    <w:rsid w:val="00A0622B"/>
    <w:rsid w:val="00A06BFC"/>
    <w:rsid w:val="00A07ACA"/>
    <w:rsid w:val="00A10593"/>
    <w:rsid w:val="00A10749"/>
    <w:rsid w:val="00A11DA6"/>
    <w:rsid w:val="00A12025"/>
    <w:rsid w:val="00A142CE"/>
    <w:rsid w:val="00A16333"/>
    <w:rsid w:val="00A16A4C"/>
    <w:rsid w:val="00A211F6"/>
    <w:rsid w:val="00A21B43"/>
    <w:rsid w:val="00A21FB9"/>
    <w:rsid w:val="00A22E52"/>
    <w:rsid w:val="00A243EE"/>
    <w:rsid w:val="00A25FEF"/>
    <w:rsid w:val="00A2699F"/>
    <w:rsid w:val="00A26A1E"/>
    <w:rsid w:val="00A26DE2"/>
    <w:rsid w:val="00A2754C"/>
    <w:rsid w:val="00A2785C"/>
    <w:rsid w:val="00A30656"/>
    <w:rsid w:val="00A3088A"/>
    <w:rsid w:val="00A3180A"/>
    <w:rsid w:val="00A31AC6"/>
    <w:rsid w:val="00A3258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EAF"/>
    <w:rsid w:val="00A55128"/>
    <w:rsid w:val="00A55835"/>
    <w:rsid w:val="00A570EF"/>
    <w:rsid w:val="00A61927"/>
    <w:rsid w:val="00A61D78"/>
    <w:rsid w:val="00A62B37"/>
    <w:rsid w:val="00A632EB"/>
    <w:rsid w:val="00A638C7"/>
    <w:rsid w:val="00A63C72"/>
    <w:rsid w:val="00A64F6B"/>
    <w:rsid w:val="00A667AB"/>
    <w:rsid w:val="00A671CE"/>
    <w:rsid w:val="00A677DD"/>
    <w:rsid w:val="00A71F0B"/>
    <w:rsid w:val="00A71FE2"/>
    <w:rsid w:val="00A7250A"/>
    <w:rsid w:val="00A725DB"/>
    <w:rsid w:val="00A72DE1"/>
    <w:rsid w:val="00A730E8"/>
    <w:rsid w:val="00A73BFE"/>
    <w:rsid w:val="00A740DE"/>
    <w:rsid w:val="00A75C51"/>
    <w:rsid w:val="00A7613D"/>
    <w:rsid w:val="00A766B8"/>
    <w:rsid w:val="00A76980"/>
    <w:rsid w:val="00A777EE"/>
    <w:rsid w:val="00A81C95"/>
    <w:rsid w:val="00A8205B"/>
    <w:rsid w:val="00A8255B"/>
    <w:rsid w:val="00A825E2"/>
    <w:rsid w:val="00A82733"/>
    <w:rsid w:val="00A83254"/>
    <w:rsid w:val="00A83501"/>
    <w:rsid w:val="00A83E7D"/>
    <w:rsid w:val="00A83ED4"/>
    <w:rsid w:val="00A850E6"/>
    <w:rsid w:val="00A863EE"/>
    <w:rsid w:val="00A879FD"/>
    <w:rsid w:val="00A928E5"/>
    <w:rsid w:val="00A934D0"/>
    <w:rsid w:val="00A94392"/>
    <w:rsid w:val="00A95754"/>
    <w:rsid w:val="00A9721B"/>
    <w:rsid w:val="00A97C59"/>
    <w:rsid w:val="00AA3A7F"/>
    <w:rsid w:val="00AA4C5E"/>
    <w:rsid w:val="00AA73DA"/>
    <w:rsid w:val="00AA7DFA"/>
    <w:rsid w:val="00AB057B"/>
    <w:rsid w:val="00AB2179"/>
    <w:rsid w:val="00AB249C"/>
    <w:rsid w:val="00AB3629"/>
    <w:rsid w:val="00AB37CE"/>
    <w:rsid w:val="00AB4399"/>
    <w:rsid w:val="00AB4891"/>
    <w:rsid w:val="00AB4D11"/>
    <w:rsid w:val="00AB502E"/>
    <w:rsid w:val="00AB7302"/>
    <w:rsid w:val="00AC0139"/>
    <w:rsid w:val="00AC1B38"/>
    <w:rsid w:val="00AC2B26"/>
    <w:rsid w:val="00AC32AC"/>
    <w:rsid w:val="00AC4067"/>
    <w:rsid w:val="00AC6137"/>
    <w:rsid w:val="00AC6156"/>
    <w:rsid w:val="00AC6556"/>
    <w:rsid w:val="00AD0483"/>
    <w:rsid w:val="00AD0564"/>
    <w:rsid w:val="00AD0624"/>
    <w:rsid w:val="00AD1841"/>
    <w:rsid w:val="00AD25DD"/>
    <w:rsid w:val="00AD34E1"/>
    <w:rsid w:val="00AD3B6A"/>
    <w:rsid w:val="00AD42E1"/>
    <w:rsid w:val="00AD482F"/>
    <w:rsid w:val="00AD530D"/>
    <w:rsid w:val="00AD65DE"/>
    <w:rsid w:val="00AE0052"/>
    <w:rsid w:val="00AE20D4"/>
    <w:rsid w:val="00AE25FB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FD"/>
    <w:rsid w:val="00AF4E18"/>
    <w:rsid w:val="00AF7515"/>
    <w:rsid w:val="00B00341"/>
    <w:rsid w:val="00B010E3"/>
    <w:rsid w:val="00B039EC"/>
    <w:rsid w:val="00B048C2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97"/>
    <w:rsid w:val="00B174FB"/>
    <w:rsid w:val="00B178FE"/>
    <w:rsid w:val="00B17FD1"/>
    <w:rsid w:val="00B21279"/>
    <w:rsid w:val="00B21E5B"/>
    <w:rsid w:val="00B22421"/>
    <w:rsid w:val="00B2333A"/>
    <w:rsid w:val="00B235F4"/>
    <w:rsid w:val="00B26195"/>
    <w:rsid w:val="00B26962"/>
    <w:rsid w:val="00B272E4"/>
    <w:rsid w:val="00B27C79"/>
    <w:rsid w:val="00B27F94"/>
    <w:rsid w:val="00B3094D"/>
    <w:rsid w:val="00B30D09"/>
    <w:rsid w:val="00B30FFD"/>
    <w:rsid w:val="00B31E2B"/>
    <w:rsid w:val="00B31ED2"/>
    <w:rsid w:val="00B3360C"/>
    <w:rsid w:val="00B347E8"/>
    <w:rsid w:val="00B34A43"/>
    <w:rsid w:val="00B34FB1"/>
    <w:rsid w:val="00B35CC0"/>
    <w:rsid w:val="00B36056"/>
    <w:rsid w:val="00B40BA4"/>
    <w:rsid w:val="00B41217"/>
    <w:rsid w:val="00B42D10"/>
    <w:rsid w:val="00B4374E"/>
    <w:rsid w:val="00B44355"/>
    <w:rsid w:val="00B44656"/>
    <w:rsid w:val="00B45A16"/>
    <w:rsid w:val="00B464FB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D00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B49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ED4"/>
    <w:rsid w:val="00BE0FD3"/>
    <w:rsid w:val="00BE1993"/>
    <w:rsid w:val="00BE2DAB"/>
    <w:rsid w:val="00BE2E4E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426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647"/>
    <w:rsid w:val="00C136A6"/>
    <w:rsid w:val="00C138D6"/>
    <w:rsid w:val="00C168C6"/>
    <w:rsid w:val="00C16A56"/>
    <w:rsid w:val="00C17D9F"/>
    <w:rsid w:val="00C2002B"/>
    <w:rsid w:val="00C20182"/>
    <w:rsid w:val="00C20F4E"/>
    <w:rsid w:val="00C22470"/>
    <w:rsid w:val="00C2412B"/>
    <w:rsid w:val="00C2448E"/>
    <w:rsid w:val="00C24E1D"/>
    <w:rsid w:val="00C322F9"/>
    <w:rsid w:val="00C328EF"/>
    <w:rsid w:val="00C33600"/>
    <w:rsid w:val="00C344DF"/>
    <w:rsid w:val="00C35B83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0E94"/>
    <w:rsid w:val="00C613E6"/>
    <w:rsid w:val="00C61C41"/>
    <w:rsid w:val="00C6290F"/>
    <w:rsid w:val="00C63735"/>
    <w:rsid w:val="00C63C1A"/>
    <w:rsid w:val="00C64816"/>
    <w:rsid w:val="00C65900"/>
    <w:rsid w:val="00C673DC"/>
    <w:rsid w:val="00C67B92"/>
    <w:rsid w:val="00C716CA"/>
    <w:rsid w:val="00C71E0A"/>
    <w:rsid w:val="00C73295"/>
    <w:rsid w:val="00C73C42"/>
    <w:rsid w:val="00C74835"/>
    <w:rsid w:val="00C7493C"/>
    <w:rsid w:val="00C75F48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87CCC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00E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584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5C9"/>
    <w:rsid w:val="00CE0A18"/>
    <w:rsid w:val="00CE1A22"/>
    <w:rsid w:val="00CE2781"/>
    <w:rsid w:val="00CE33DA"/>
    <w:rsid w:val="00CE3BE7"/>
    <w:rsid w:val="00CE3C10"/>
    <w:rsid w:val="00CE52FE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0257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1A7"/>
    <w:rsid w:val="00D377E1"/>
    <w:rsid w:val="00D40C3D"/>
    <w:rsid w:val="00D413F6"/>
    <w:rsid w:val="00D41622"/>
    <w:rsid w:val="00D424EF"/>
    <w:rsid w:val="00D44952"/>
    <w:rsid w:val="00D466E9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BC0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CEB"/>
    <w:rsid w:val="00D760A8"/>
    <w:rsid w:val="00D761BE"/>
    <w:rsid w:val="00D76CB8"/>
    <w:rsid w:val="00D77A26"/>
    <w:rsid w:val="00D80C65"/>
    <w:rsid w:val="00D83687"/>
    <w:rsid w:val="00D8495E"/>
    <w:rsid w:val="00D8704A"/>
    <w:rsid w:val="00D87A35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DE0"/>
    <w:rsid w:val="00DC5F96"/>
    <w:rsid w:val="00DC600C"/>
    <w:rsid w:val="00DC67AC"/>
    <w:rsid w:val="00DC6D5F"/>
    <w:rsid w:val="00DC7503"/>
    <w:rsid w:val="00DC7B6E"/>
    <w:rsid w:val="00DD0B00"/>
    <w:rsid w:val="00DD350D"/>
    <w:rsid w:val="00DD3899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C6E"/>
    <w:rsid w:val="00E10018"/>
    <w:rsid w:val="00E1069C"/>
    <w:rsid w:val="00E10F6B"/>
    <w:rsid w:val="00E119DC"/>
    <w:rsid w:val="00E12F74"/>
    <w:rsid w:val="00E139CA"/>
    <w:rsid w:val="00E1534D"/>
    <w:rsid w:val="00E15C46"/>
    <w:rsid w:val="00E16264"/>
    <w:rsid w:val="00E16BCC"/>
    <w:rsid w:val="00E16F1D"/>
    <w:rsid w:val="00E2091C"/>
    <w:rsid w:val="00E214EB"/>
    <w:rsid w:val="00E232BC"/>
    <w:rsid w:val="00E234D2"/>
    <w:rsid w:val="00E30D80"/>
    <w:rsid w:val="00E3131F"/>
    <w:rsid w:val="00E319C5"/>
    <w:rsid w:val="00E31B55"/>
    <w:rsid w:val="00E324CC"/>
    <w:rsid w:val="00E3311C"/>
    <w:rsid w:val="00E339E6"/>
    <w:rsid w:val="00E34407"/>
    <w:rsid w:val="00E3467F"/>
    <w:rsid w:val="00E413B8"/>
    <w:rsid w:val="00E41CD1"/>
    <w:rsid w:val="00E42AC9"/>
    <w:rsid w:val="00E4311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0002"/>
    <w:rsid w:val="00E61597"/>
    <w:rsid w:val="00E6197D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332"/>
    <w:rsid w:val="00E7773E"/>
    <w:rsid w:val="00E80FB6"/>
    <w:rsid w:val="00E82653"/>
    <w:rsid w:val="00E836AC"/>
    <w:rsid w:val="00E84310"/>
    <w:rsid w:val="00E849D4"/>
    <w:rsid w:val="00E84C91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10C"/>
    <w:rsid w:val="00EA1B4D"/>
    <w:rsid w:val="00EA1FBE"/>
    <w:rsid w:val="00EA251F"/>
    <w:rsid w:val="00EA32CC"/>
    <w:rsid w:val="00EA6667"/>
    <w:rsid w:val="00EA6D06"/>
    <w:rsid w:val="00EA7816"/>
    <w:rsid w:val="00EB08DC"/>
    <w:rsid w:val="00EB22B6"/>
    <w:rsid w:val="00EB30C7"/>
    <w:rsid w:val="00EB3BD5"/>
    <w:rsid w:val="00EB3DFE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3E86"/>
    <w:rsid w:val="00EC57C5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1F9"/>
    <w:rsid w:val="00EE1449"/>
    <w:rsid w:val="00EE21FF"/>
    <w:rsid w:val="00EE39D6"/>
    <w:rsid w:val="00EE41D1"/>
    <w:rsid w:val="00EE4A13"/>
    <w:rsid w:val="00EE4CB7"/>
    <w:rsid w:val="00EE5C23"/>
    <w:rsid w:val="00EE678D"/>
    <w:rsid w:val="00EE6AFD"/>
    <w:rsid w:val="00EE7D34"/>
    <w:rsid w:val="00EE7D43"/>
    <w:rsid w:val="00EF0929"/>
    <w:rsid w:val="00EF137B"/>
    <w:rsid w:val="00EF18CA"/>
    <w:rsid w:val="00EF1C97"/>
    <w:rsid w:val="00EF2310"/>
    <w:rsid w:val="00EF236D"/>
    <w:rsid w:val="00EF2E8F"/>
    <w:rsid w:val="00EF35F2"/>
    <w:rsid w:val="00EF4764"/>
    <w:rsid w:val="00EF63F4"/>
    <w:rsid w:val="00EF74E7"/>
    <w:rsid w:val="00F0018C"/>
    <w:rsid w:val="00F008A4"/>
    <w:rsid w:val="00F00AA8"/>
    <w:rsid w:val="00F0378D"/>
    <w:rsid w:val="00F04AE3"/>
    <w:rsid w:val="00F059C1"/>
    <w:rsid w:val="00F06B4D"/>
    <w:rsid w:val="00F076F4"/>
    <w:rsid w:val="00F10B16"/>
    <w:rsid w:val="00F12DAD"/>
    <w:rsid w:val="00F136F7"/>
    <w:rsid w:val="00F1450A"/>
    <w:rsid w:val="00F15201"/>
    <w:rsid w:val="00F15345"/>
    <w:rsid w:val="00F2017A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AD1"/>
    <w:rsid w:val="00F300AE"/>
    <w:rsid w:val="00F300FB"/>
    <w:rsid w:val="00F30963"/>
    <w:rsid w:val="00F30AC8"/>
    <w:rsid w:val="00F31C90"/>
    <w:rsid w:val="00F340F4"/>
    <w:rsid w:val="00F34406"/>
    <w:rsid w:val="00F34408"/>
    <w:rsid w:val="00F36D4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50E"/>
    <w:rsid w:val="00F80DBD"/>
    <w:rsid w:val="00F81236"/>
    <w:rsid w:val="00F824CF"/>
    <w:rsid w:val="00F83144"/>
    <w:rsid w:val="00F834DD"/>
    <w:rsid w:val="00F84699"/>
    <w:rsid w:val="00F84C75"/>
    <w:rsid w:val="00F858AF"/>
    <w:rsid w:val="00F85E07"/>
    <w:rsid w:val="00F86253"/>
    <w:rsid w:val="00F868E5"/>
    <w:rsid w:val="00F9063E"/>
    <w:rsid w:val="00F90AD2"/>
    <w:rsid w:val="00F912F9"/>
    <w:rsid w:val="00F91E87"/>
    <w:rsid w:val="00F922C3"/>
    <w:rsid w:val="00F92D6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370"/>
    <w:rsid w:val="00FA4654"/>
    <w:rsid w:val="00FA5242"/>
    <w:rsid w:val="00FA529D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AB5"/>
    <w:rsid w:val="00FE1B84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36B647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25E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af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"/>
    <w:basedOn w:val="a2"/>
    <w:link w:val="Char7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paragraph" w:styleId="afa">
    <w:name w:val="Normal (Web)"/>
    <w:basedOn w:val="a2"/>
    <w:uiPriority w:val="99"/>
    <w:qFormat/>
    <w:rsid w:val="0043285D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9"/>
    <w:uiPriority w:val="34"/>
    <w:qFormat/>
    <w:rsid w:val="0043285D"/>
    <w:rPr>
      <w:rFonts w:eastAsia="Times New Roman"/>
      <w:lang w:val="en-GB"/>
    </w:rPr>
  </w:style>
  <w:style w:type="character" w:customStyle="1" w:styleId="TFZchn">
    <w:name w:val="TF Zchn"/>
    <w:link w:val="TF"/>
    <w:rsid w:val="00C65900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EA7816"/>
    <w:rPr>
      <w:rFonts w:ascii="Arial" w:eastAsia="MS Mincho" w:hAnsi="Arial"/>
      <w:b/>
      <w:lang w:eastAsia="en-US"/>
    </w:rPr>
  </w:style>
  <w:style w:type="character" w:styleId="afb">
    <w:name w:val="Emphasis"/>
    <w:qFormat/>
    <w:rsid w:val="00EA7816"/>
    <w:rPr>
      <w:i/>
      <w:iCs/>
    </w:rPr>
  </w:style>
  <w:style w:type="character" w:customStyle="1" w:styleId="msoins0">
    <w:name w:val="msoins"/>
    <w:rsid w:val="00EA7816"/>
  </w:style>
  <w:style w:type="character" w:customStyle="1" w:styleId="Char3">
    <w:name w:val="批注文字 Char"/>
    <w:link w:val="af"/>
    <w:qFormat/>
    <w:rsid w:val="00EA7816"/>
    <w:rPr>
      <w:rFonts w:eastAsia="Times New Roman"/>
      <w:lang w:val="en-GB"/>
    </w:rPr>
  </w:style>
  <w:style w:type="character" w:customStyle="1" w:styleId="Char5">
    <w:name w:val="批注主题 Char"/>
    <w:link w:val="af2"/>
    <w:rsid w:val="00EA7816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EA7816"/>
    <w:rPr>
      <w:rFonts w:eastAsia="Times New Roman"/>
      <w:lang w:val="en-GB"/>
    </w:rPr>
  </w:style>
  <w:style w:type="character" w:customStyle="1" w:styleId="B2Char">
    <w:name w:val="B2 Char"/>
    <w:link w:val="B2"/>
    <w:rsid w:val="00EA7816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EA78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EA7816"/>
    <w:rPr>
      <w:rFonts w:eastAsia="Times New Roman"/>
      <w:sz w:val="16"/>
      <w:lang w:val="en-GB"/>
    </w:rPr>
  </w:style>
  <w:style w:type="paragraph" w:styleId="25">
    <w:name w:val="List Bullet 2"/>
    <w:basedOn w:val="aa"/>
    <w:rsid w:val="00EA781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EA7816"/>
    <w:pPr>
      <w:ind w:left="1135"/>
    </w:pPr>
  </w:style>
  <w:style w:type="paragraph" w:styleId="52">
    <w:name w:val="List Bullet 5"/>
    <w:basedOn w:val="40"/>
    <w:rsid w:val="00EA7816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EA7816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Standard1">
    <w:name w:val="Standard1"/>
    <w:basedOn w:val="a2"/>
    <w:link w:val="StandardZchn"/>
    <w:rsid w:val="00EA781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EA7816"/>
    <w:rPr>
      <w:rFonts w:eastAsia="Times New Roman"/>
      <w:szCs w:val="22"/>
      <w:lang w:val="en-GB" w:eastAsia="en-GB"/>
    </w:rPr>
  </w:style>
  <w:style w:type="paragraph" w:customStyle="1" w:styleId="pl0">
    <w:name w:val="pl"/>
    <w:basedOn w:val="a2"/>
    <w:rsid w:val="00EA78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A781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d">
    <w:name w:val="Body Text"/>
    <w:basedOn w:val="a2"/>
    <w:link w:val="Char8"/>
    <w:rsid w:val="00EA781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basedOn w:val="a3"/>
    <w:link w:val="afd"/>
    <w:rsid w:val="00EA7816"/>
    <w:rPr>
      <w:rFonts w:eastAsia="Times New Roman"/>
      <w:lang w:val="x-none" w:eastAsia="en-GB"/>
    </w:rPr>
  </w:style>
  <w:style w:type="paragraph" w:customStyle="1" w:styleId="SpecText">
    <w:name w:val="SpecText"/>
    <w:basedOn w:val="a2"/>
    <w:rsid w:val="00EA781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A781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EA7816"/>
  </w:style>
  <w:style w:type="paragraph" w:customStyle="1" w:styleId="StyleTALLeft075cm">
    <w:name w:val="Style TAL + Left:  075 cm"/>
    <w:basedOn w:val="TAL"/>
    <w:rsid w:val="00EA781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A781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EA7816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EA781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A7816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EA7816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EA781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EA781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EA7816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EA78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EA7816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2"/>
    <w:rsid w:val="00EA78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EA7816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qFormat/>
    <w:rsid w:val="00EA7816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EA7816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EA7816"/>
  </w:style>
  <w:style w:type="paragraph" w:customStyle="1" w:styleId="TALLeft0">
    <w:name w:val="TAL + Left:  0"/>
    <w:aliases w:val="19 cm"/>
    <w:basedOn w:val="a2"/>
    <w:rsid w:val="00EA781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EA7816"/>
    <w:rPr>
      <w:rFonts w:eastAsia="Times New Roman"/>
      <w:lang w:val="en-GB"/>
    </w:rPr>
  </w:style>
  <w:style w:type="paragraph" w:customStyle="1" w:styleId="FirstChange">
    <w:name w:val="First Change"/>
    <w:basedOn w:val="a2"/>
    <w:rsid w:val="00EA7816"/>
    <w:pPr>
      <w:jc w:val="center"/>
    </w:pPr>
    <w:rPr>
      <w:color w:val="FF0000"/>
    </w:rPr>
  </w:style>
  <w:style w:type="character" w:customStyle="1" w:styleId="6Char">
    <w:name w:val="标题 6 Char"/>
    <w:link w:val="6"/>
    <w:rsid w:val="00EA7816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EA7816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EA781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EA7816"/>
    <w:rPr>
      <w:rFonts w:ascii="Arial" w:eastAsia="Times New Roman" w:hAnsi="Arial"/>
      <w:sz w:val="36"/>
      <w:lang w:val="en-GB"/>
    </w:rPr>
  </w:style>
  <w:style w:type="table" w:customStyle="1" w:styleId="14">
    <w:name w:val="网格型1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4"/>
    <w:next w:val="af4"/>
    <w:rsid w:val="00EA7816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sid w:val="00EA781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EA7816"/>
    <w:rPr>
      <w:rFonts w:ascii="Arial" w:hAnsi="Arial"/>
      <w:lang w:val="en-GB"/>
    </w:rPr>
  </w:style>
  <w:style w:type="character" w:customStyle="1" w:styleId="TANChar">
    <w:name w:val="TAN Char"/>
    <w:link w:val="TAN"/>
    <w:rsid w:val="00EA7816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EA7816"/>
    <w:rPr>
      <w:rFonts w:eastAsia="Times New Roman"/>
      <w:lang w:val="en-GB"/>
    </w:rPr>
  </w:style>
  <w:style w:type="character" w:customStyle="1" w:styleId="CharChar7">
    <w:name w:val="Char Char7"/>
    <w:rsid w:val="00EA7816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Doc-text2Char">
    <w:name w:val="Doc-text2 Char"/>
    <w:link w:val="Doc-text2"/>
    <w:qFormat/>
    <w:locked/>
    <w:rsid w:val="00311C76"/>
    <w:rPr>
      <w:rFonts w:ascii="Arial" w:hAnsi="Arial" w:cs="Arial"/>
      <w:szCs w:val="24"/>
    </w:rPr>
  </w:style>
  <w:style w:type="paragraph" w:customStyle="1" w:styleId="Doc-text2">
    <w:name w:val="Doc-text2"/>
    <w:basedOn w:val="a2"/>
    <w:link w:val="Doc-text2Char"/>
    <w:qFormat/>
    <w:rsid w:val="00311C76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Agreement">
    <w:name w:val="Agreement"/>
    <w:basedOn w:val="a2"/>
    <w:next w:val="a2"/>
    <w:uiPriority w:val="99"/>
    <w:qFormat/>
    <w:rsid w:val="007D3E82"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8D913-17EF-4D13-9773-58EF557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125</cp:revision>
  <cp:lastPrinted>2009-04-22T07:01:00Z</cp:lastPrinted>
  <dcterms:created xsi:type="dcterms:W3CDTF">2023-01-15T09:20:00Z</dcterms:created>
  <dcterms:modified xsi:type="dcterms:W3CDTF">2023-11-03T04:06:00Z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(3)GopcP+Cql1c9RlLsYJRa2WbZa31kGBGAMeKNf5+9pBcQgHs2RbfOPjBteQ3VP7Z7EgaOff6y
Eyg+ukDSWniZcjBfdrnEr30HptUn2fHv87k4+NTjMydoio2ZNayIG7OqbvJo5Kd+mK2ajnZx
YyMWj3Q/MT1fiII+73njiSn8g6n5AZSFZp8jNesP4H2jrjiDRsVDt2gDrcGTqh957d8Catfp
LA6O7EJOEL/8/OiTOR</vt:lpwstr>
  </property>
  <property fmtid="{D5CDD505-2E9C-101B-9397-08002B2CF9AE}" pid="17" name="_2015_ms_pID_7253431">
    <vt:lpwstr>81HvFxQjgO3mGpPG79QP6quCrwxkkjdajO+mJXOH5+xB2ESWfVTeMN
C6B/JEokamS6SU1YB/qAwtCZxyI5C1gfsZe9OmRPbwj3FD6/b4BMMSlKw41COCaZ7DzVI8IM
qfdRsZTHHPADCS+xfOXgO3sUAcDzv8pC/i6AtSHdJddyi9dVdmISBw75gZuERHWeIPOlNI9N
q45uxH9PLPMA88XexmxOPIvlARKLkZnMTjYr</vt:lpwstr>
  </property>
  <property fmtid="{D5CDD505-2E9C-101B-9397-08002B2CF9AE}" pid="18" name="_2015_ms_pID_7253432">
    <vt:lpwstr>MQ==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1698910579</vt:lpwstr>
  </property>
</Properties>
</file>