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E893" w14:textId="493FBE91" w:rsidR="00C57CAC" w:rsidRDefault="00C57CAC" w:rsidP="00546B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#</w:t>
      </w:r>
      <w:r w:rsidR="009B3880">
        <w:rPr>
          <w:b/>
          <w:noProof/>
          <w:sz w:val="24"/>
        </w:rPr>
        <w:t>12</w:t>
      </w:r>
      <w:r w:rsidR="000763F4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FC2647">
        <w:rPr>
          <w:b/>
          <w:i/>
          <w:noProof/>
          <w:sz w:val="28"/>
        </w:rPr>
        <w:t>Draft-</w:t>
      </w:r>
      <w:r w:rsidR="000D38DE" w:rsidRPr="000D38DE">
        <w:rPr>
          <w:b/>
          <w:iCs/>
          <w:noProof/>
          <w:sz w:val="28"/>
        </w:rPr>
        <w:t>R3-23</w:t>
      </w:r>
      <w:r w:rsidR="00FC2647">
        <w:rPr>
          <w:b/>
          <w:iCs/>
          <w:noProof/>
          <w:sz w:val="28"/>
        </w:rPr>
        <w:t>xxxx</w:t>
      </w:r>
    </w:p>
    <w:p w14:paraId="54DA1828" w14:textId="1154E7C7" w:rsidR="00C57CAC" w:rsidRDefault="000763F4" w:rsidP="00A6206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0" w:name="_Hlk57190503"/>
      <w:r>
        <w:rPr>
          <w:b/>
          <w:noProof/>
          <w:sz w:val="24"/>
        </w:rPr>
        <w:t>Chicago, U.S.A</w:t>
      </w:r>
      <w:r w:rsidR="002E4ED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>
        <w:rPr>
          <w:b/>
          <w:noProof/>
          <w:sz w:val="24"/>
          <w:vertAlign w:val="superscript"/>
        </w:rPr>
        <w:t>th</w:t>
      </w:r>
      <w:r w:rsidR="002E4ED7">
        <w:rPr>
          <w:b/>
          <w:noProof/>
          <w:sz w:val="24"/>
        </w:rPr>
        <w:t xml:space="preserve"> </w:t>
      </w:r>
      <w:r w:rsidR="00B1431A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17</w:t>
      </w:r>
      <w:r w:rsidR="00B1431A" w:rsidRPr="00B1431A">
        <w:rPr>
          <w:b/>
          <w:noProof/>
          <w:sz w:val="24"/>
          <w:vertAlign w:val="superscript"/>
        </w:rPr>
        <w:t>th</w:t>
      </w:r>
      <w:r w:rsidR="00B1431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2E4ED7">
        <w:rPr>
          <w:b/>
          <w:noProof/>
          <w:sz w:val="24"/>
        </w:rPr>
        <w:t>,</w:t>
      </w:r>
      <w:r w:rsidR="00C57CAC">
        <w:rPr>
          <w:b/>
          <w:noProof/>
          <w:sz w:val="24"/>
        </w:rPr>
        <w:t xml:space="preserve"> 202</w:t>
      </w:r>
      <w:bookmarkEnd w:id="0"/>
      <w:r w:rsidR="009B3880">
        <w:rPr>
          <w:b/>
          <w:noProof/>
          <w:sz w:val="24"/>
        </w:rPr>
        <w:t>3</w:t>
      </w:r>
      <w:r w:rsidR="00A6206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5E5AFE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71E7A">
                <w:rPr>
                  <w:b/>
                  <w:noProof/>
                  <w:sz w:val="28"/>
                </w:rPr>
                <w:t>38.4</w:t>
              </w:r>
              <w:r w:rsidR="00613141">
                <w:rPr>
                  <w:b/>
                  <w:noProof/>
                  <w:sz w:val="28"/>
                </w:rPr>
                <w:t>1</w:t>
              </w:r>
              <w:r w:rsidR="00C71E7A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4CC4918" w:rsidR="001E41F3" w:rsidRPr="00410371" w:rsidRDefault="000A654E" w:rsidP="000A654E">
            <w:pPr>
              <w:pStyle w:val="CRCoverPage"/>
              <w:spacing w:after="0"/>
              <w:jc w:val="center"/>
              <w:rPr>
                <w:noProof/>
              </w:rPr>
            </w:pPr>
            <w:r w:rsidRPr="000A654E">
              <w:rPr>
                <w:b/>
                <w:noProof/>
                <w:sz w:val="28"/>
              </w:rPr>
              <w:t>1019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ED4334" w:rsidR="001E41F3" w:rsidRPr="00410371" w:rsidRDefault="00FC26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461FA5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71E7A" w:rsidRPr="00847216">
                <w:rPr>
                  <w:b/>
                  <w:noProof/>
                  <w:sz w:val="28"/>
                </w:rPr>
                <w:t>1</w:t>
              </w:r>
              <w:r w:rsidR="00FC2647" w:rsidRPr="00847216">
                <w:rPr>
                  <w:b/>
                  <w:noProof/>
                  <w:sz w:val="28"/>
                </w:rPr>
                <w:t>7</w:t>
              </w:r>
              <w:r w:rsidR="00C71E7A" w:rsidRPr="00847216">
                <w:rPr>
                  <w:b/>
                  <w:noProof/>
                  <w:sz w:val="28"/>
                </w:rPr>
                <w:t>.</w:t>
              </w:r>
              <w:r w:rsidR="00FC2647" w:rsidRPr="00847216">
                <w:rPr>
                  <w:b/>
                  <w:noProof/>
                  <w:sz w:val="28"/>
                </w:rPr>
                <w:t>6</w:t>
              </w:r>
              <w:r w:rsidR="00C71E7A" w:rsidRPr="0084721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CD2C835" w:rsidR="00F25D98" w:rsidRDefault="00C71E7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7D44FC" w:rsidR="00F25D98" w:rsidRDefault="0066008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B751A0" w:rsidR="00C57CAC" w:rsidRDefault="00B41B1F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Solving </w:t>
            </w:r>
            <w:r w:rsidR="004F4E08" w:rsidRPr="004F4E08">
              <w:rPr>
                <w:noProof/>
              </w:rPr>
              <w:t>Misalignment in UE Context Release</w:t>
            </w:r>
            <w:r w:rsidR="0001617B">
              <w:rPr>
                <w:noProof/>
              </w:rPr>
              <w:t xml:space="preserve"> procedure</w:t>
            </w:r>
          </w:p>
        </w:tc>
      </w:tr>
      <w:tr w:rsidR="00C57CA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A8B7FB" w:rsidR="00C57CAC" w:rsidRDefault="00797584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077758">
              <w:t>, China Telecom, ZTE</w:t>
            </w:r>
            <w:r w:rsidR="00162DC1">
              <w:t xml:space="preserve">, </w:t>
            </w:r>
            <w:r w:rsidR="00162DC1" w:rsidRPr="00162DC1">
              <w:t>Verizon Wireless</w:t>
            </w:r>
            <w:r w:rsidR="00FC2647">
              <w:t xml:space="preserve">, China Unicom, </w:t>
            </w:r>
            <w:r w:rsidR="00847216">
              <w:t>CATT</w:t>
            </w:r>
            <w:r w:rsidR="00847216" w:rsidRPr="00AA5A98">
              <w:t xml:space="preserve">, </w:t>
            </w:r>
            <w:r w:rsidR="00FC2647" w:rsidRPr="00AA5A98">
              <w:t>Nokia, Nokia Shanghai Bell</w:t>
            </w:r>
          </w:p>
        </w:tc>
      </w:tr>
      <w:tr w:rsidR="00C57CA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E56544B" w:rsidR="00C57CAC" w:rsidRDefault="00000000" w:rsidP="00C57C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57CAC">
                <w:rPr>
                  <w:noProof/>
                </w:rPr>
                <w:t>R3</w:t>
              </w:r>
            </w:fldSimple>
          </w:p>
        </w:tc>
      </w:tr>
      <w:tr w:rsidR="00C57CA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57CAC" w:rsidRDefault="00C57CAC" w:rsidP="00C57C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57CAC" w:rsidRDefault="00C57CAC" w:rsidP="00C57C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7CA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57CAC" w:rsidRDefault="00C57CAC" w:rsidP="00C57C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62B5DB" w:rsidR="00C57CAC" w:rsidRDefault="003D6E2F" w:rsidP="00C57CAC">
            <w:pPr>
              <w:pStyle w:val="CRCoverPage"/>
              <w:spacing w:after="0"/>
              <w:ind w:left="100"/>
              <w:rPr>
                <w:noProof/>
              </w:rPr>
            </w:pPr>
            <w:r w:rsidRPr="00847216">
              <w:rPr>
                <w:noProof/>
              </w:rPr>
              <w:t>TEI</w:t>
            </w:r>
            <w:r w:rsidR="004473B9" w:rsidRPr="00847216">
              <w:rPr>
                <w:noProof/>
              </w:rPr>
              <w:t>1</w:t>
            </w:r>
            <w:r w:rsidR="00847216" w:rsidRPr="00847216">
              <w:rPr>
                <w:noProof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57CAC" w:rsidRDefault="00C57CAC" w:rsidP="00C57C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57CAC" w:rsidRDefault="00C57CAC" w:rsidP="00C57C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2B17F2" w:rsidR="00C57CAC" w:rsidRDefault="00C57CAC" w:rsidP="00C57CA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FA1B5B">
              <w:t>3</w:t>
            </w:r>
            <w:r>
              <w:t>-</w:t>
            </w:r>
            <w:r w:rsidR="000763F4">
              <w:t>10</w:t>
            </w:r>
            <w:r>
              <w:t>-</w:t>
            </w:r>
            <w:r w:rsidR="000763F4">
              <w:t>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54DB7B3" w:rsidR="001E41F3" w:rsidRDefault="00697B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5E76D12" w:rsidR="001E41F3" w:rsidRPr="00C71E7A" w:rsidRDefault="00847216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C71E7A">
              <w:rPr>
                <w:i/>
                <w:iCs/>
              </w:rPr>
              <w:fldChar w:fldCharType="begin"/>
            </w:r>
            <w:r w:rsidRPr="00C71E7A">
              <w:rPr>
                <w:i/>
                <w:iCs/>
              </w:rPr>
              <w:instrText xml:space="preserve"> DOCPROPERTY  Release  \* MERGEFORMAT </w:instrText>
            </w:r>
            <w:r w:rsidRPr="00C71E7A">
              <w:rPr>
                <w:i/>
                <w:iCs/>
              </w:rPr>
              <w:fldChar w:fldCharType="separate"/>
            </w:r>
            <w:r w:rsidRPr="00C71E7A">
              <w:rPr>
                <w:i/>
                <w:iCs/>
                <w:noProof/>
              </w:rPr>
              <w:t>Rel-1</w:t>
            </w:r>
            <w:r>
              <w:rPr>
                <w:i/>
                <w:iCs/>
                <w:noProof/>
              </w:rPr>
              <w:t>8</w:t>
            </w:r>
            <w:r w:rsidRPr="00C71E7A">
              <w:rPr>
                <w:i/>
                <w:iCs/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DAEAA8" w14:textId="21ABD752" w:rsidR="00E9306C" w:rsidRDefault="00E9306C" w:rsidP="00E930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is a misalignment between TS 38.413 and TS 23.502 related to UE context Release.</w:t>
            </w:r>
          </w:p>
          <w:p w14:paraId="58701B30" w14:textId="7E962ECC" w:rsidR="00E9306C" w:rsidRDefault="00E9306C" w:rsidP="00E930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TS 38.413, Chapter 8.3.2.2, it states:</w:t>
            </w:r>
          </w:p>
          <w:p w14:paraId="0802F09B" w14:textId="77777777" w:rsidR="00E9306C" w:rsidRPr="00E9306C" w:rsidRDefault="00E9306C" w:rsidP="00E9306C">
            <w:pPr>
              <w:rPr>
                <w:highlight w:val="yellow"/>
              </w:rPr>
            </w:pPr>
            <w:r w:rsidRPr="00E9306C">
              <w:rPr>
                <w:b/>
                <w:highlight w:val="yellow"/>
              </w:rPr>
              <w:t>Interactions with UE Context Release procedure:</w:t>
            </w:r>
          </w:p>
          <w:p w14:paraId="73D51E4E" w14:textId="4250AE44" w:rsidR="00E9306C" w:rsidRPr="001D2E49" w:rsidRDefault="00E9306C" w:rsidP="00E9306C">
            <w:r w:rsidRPr="00E9306C">
              <w:rPr>
                <w:highlight w:val="yellow"/>
              </w:rPr>
              <w:t xml:space="preserve">The UE Context Release procedure should be initiated upon reception of </w:t>
            </w:r>
            <w:r w:rsidRPr="00E9306C">
              <w:rPr>
                <w:highlight w:val="yellow"/>
                <w:lang w:eastAsia="zh-CN"/>
              </w:rPr>
              <w:t>a UE CONTEXT</w:t>
            </w:r>
            <w:r w:rsidRPr="00E9306C">
              <w:rPr>
                <w:highlight w:val="yellow"/>
              </w:rPr>
              <w:t xml:space="preserve"> RELEASE REQUEST</w:t>
            </w:r>
            <w:r w:rsidRPr="00E9306C">
              <w:rPr>
                <w:rFonts w:eastAsia="MS Mincho"/>
                <w:highlight w:val="yellow"/>
              </w:rPr>
              <w:t xml:space="preserve"> message. </w:t>
            </w:r>
          </w:p>
          <w:p w14:paraId="628E4BE8" w14:textId="229FB629" w:rsidR="00E9306C" w:rsidRDefault="00E9306C" w:rsidP="00E930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TS 23.502, from </w:t>
            </w:r>
            <w:r w:rsidR="00BA3003">
              <w:rPr>
                <w:noProof/>
              </w:rPr>
              <w:t>later release in Rel-16, it states in chapter 4.2.6:</w:t>
            </w:r>
          </w:p>
          <w:p w14:paraId="6F6499E2" w14:textId="77777777" w:rsidR="00BA3003" w:rsidRPr="00140E21" w:rsidRDefault="00BA3003" w:rsidP="00BA3003">
            <w:pPr>
              <w:pStyle w:val="B10"/>
              <w:rPr>
                <w:lang w:eastAsia="zh-CN"/>
              </w:rPr>
            </w:pPr>
            <w:bookmarkStart w:id="2" w:name="_Hlk142406872"/>
            <w:r w:rsidRPr="00BA3003">
              <w:rPr>
                <w:highlight w:val="yellow"/>
                <w:lang w:eastAsia="zh-CN"/>
              </w:rPr>
              <w:t xml:space="preserve">If N2 Context Release Request cause indicates the release is requested due to user inactivity or AS </w:t>
            </w:r>
            <w:proofErr w:type="gramStart"/>
            <w:r w:rsidRPr="00BA3003">
              <w:rPr>
                <w:highlight w:val="yellow"/>
                <w:lang w:eastAsia="zh-CN"/>
              </w:rPr>
              <w:t>RAI</w:t>
            </w:r>
            <w:proofErr w:type="gramEnd"/>
            <w:r w:rsidRPr="00BA3003">
              <w:rPr>
                <w:highlight w:val="yellow"/>
                <w:lang w:eastAsia="zh-CN"/>
              </w:rPr>
              <w:t xml:space="preserve"> then the AMF continues with the AN Release procedure unless the AMF is aware of pending MT traffic or signalling.</w:t>
            </w:r>
          </w:p>
          <w:bookmarkEnd w:id="2"/>
          <w:p w14:paraId="641BFEFC" w14:textId="77777777" w:rsidR="00BA3003" w:rsidRDefault="00BA3003" w:rsidP="00E9306C">
            <w:pPr>
              <w:pStyle w:val="CRCoverPage"/>
              <w:spacing w:after="0"/>
              <w:rPr>
                <w:noProof/>
              </w:rPr>
            </w:pPr>
          </w:p>
          <w:p w14:paraId="708AA7DE" w14:textId="79544F80" w:rsidR="00CE54A2" w:rsidRPr="00092B93" w:rsidRDefault="00A53556" w:rsidP="00E9306C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There is a misalignment between the two specifications</w:t>
            </w:r>
            <w:r w:rsidR="004249EC">
              <w:rPr>
                <w:lang w:val="da-DK"/>
              </w:rPr>
              <w:t>:</w:t>
            </w:r>
            <w:r>
              <w:rPr>
                <w:lang w:val="da-DK"/>
              </w:rPr>
              <w:t xml:space="preserve"> after </w:t>
            </w:r>
            <w:r w:rsidR="00442E23">
              <w:rPr>
                <w:lang w:val="da-DK"/>
              </w:rPr>
              <w:t xml:space="preserve">the </w:t>
            </w:r>
            <w:r>
              <w:rPr>
                <w:lang w:val="da-DK"/>
              </w:rPr>
              <w:t xml:space="preserve">NG-RAN node has initiated UE CONTEXT RELEASE REQUEST due to e.g. Inactivity, </w:t>
            </w:r>
            <w:r w:rsidR="00442E23">
              <w:rPr>
                <w:lang w:val="da-DK"/>
              </w:rPr>
              <w:t xml:space="preserve">the </w:t>
            </w:r>
            <w:r>
              <w:rPr>
                <w:lang w:val="da-DK"/>
              </w:rPr>
              <w:t>NG-RAN node according to TS 38.413 awaits for the UE Context Release, but AMF observes the DL</w:t>
            </w:r>
            <w:r w:rsidR="00E548E1">
              <w:rPr>
                <w:lang w:val="da-DK"/>
              </w:rPr>
              <w:t xml:space="preserve"> </w:t>
            </w:r>
            <w:r w:rsidR="00442E23">
              <w:rPr>
                <w:lang w:val="da-DK"/>
              </w:rPr>
              <w:t xml:space="preserve">data </w:t>
            </w:r>
            <w:r w:rsidR="00E548E1">
              <w:rPr>
                <w:lang w:val="da-DK"/>
              </w:rPr>
              <w:t xml:space="preserve">and signaling </w:t>
            </w:r>
            <w:r>
              <w:rPr>
                <w:lang w:val="da-DK"/>
              </w:rPr>
              <w:t xml:space="preserve">and may initiate </w:t>
            </w:r>
            <w:r w:rsidR="00E548E1">
              <w:rPr>
                <w:lang w:val="da-DK"/>
              </w:rPr>
              <w:t xml:space="preserve">e.g. </w:t>
            </w:r>
            <w:r>
              <w:rPr>
                <w:lang w:val="da-DK"/>
              </w:rPr>
              <w:t>PDU session setup procedure</w:t>
            </w:r>
            <w:r w:rsidR="00E548E1">
              <w:rPr>
                <w:lang w:val="da-DK"/>
              </w:rPr>
              <w:t xml:space="preserve"> or SMS</w:t>
            </w:r>
            <w:r>
              <w:rPr>
                <w:lang w:val="da-DK"/>
              </w:rPr>
              <w:t>.</w:t>
            </w:r>
            <w:r w:rsidR="004249EC">
              <w:rPr>
                <w:lang w:val="da-DK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EC6349" w14:textId="77777777" w:rsidR="007D697E" w:rsidRDefault="007D697E" w:rsidP="007D697E">
            <w:pPr>
              <w:spacing w:after="0"/>
              <w:rPr>
                <w:rFonts w:ascii="Arial" w:hAnsi="Arial"/>
                <w:lang w:val="da-DK"/>
              </w:rPr>
            </w:pPr>
            <w:r w:rsidRPr="00851800">
              <w:rPr>
                <w:rFonts w:ascii="Arial" w:hAnsi="Arial"/>
                <w:lang w:val="da-DK"/>
              </w:rPr>
              <w:t xml:space="preserve">Update the </w:t>
            </w:r>
            <w:r>
              <w:rPr>
                <w:rFonts w:ascii="Arial" w:hAnsi="Arial"/>
                <w:lang w:val="da-DK"/>
              </w:rPr>
              <w:t xml:space="preserve">8.3.2.2 to specify that the </w:t>
            </w:r>
            <w:r w:rsidRPr="00723356">
              <w:rPr>
                <w:rFonts w:ascii="Arial" w:hAnsi="Arial"/>
                <w:lang w:val="da-DK"/>
              </w:rPr>
              <w:t>UE Context Release procedure</w:t>
            </w:r>
            <w:r>
              <w:rPr>
                <w:rFonts w:ascii="Arial" w:hAnsi="Arial"/>
                <w:lang w:val="da-DK"/>
              </w:rPr>
              <w:t xml:space="preserve"> is initiated:</w:t>
            </w:r>
          </w:p>
          <w:p w14:paraId="06A9954E" w14:textId="77777777" w:rsidR="007D697E" w:rsidRPr="008F49AB" w:rsidRDefault="007D697E" w:rsidP="007D697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  <w:lang w:val="da-DK"/>
              </w:rPr>
            </w:pPr>
            <w:r w:rsidRPr="008F49AB">
              <w:rPr>
                <w:rFonts w:ascii="Arial" w:hAnsi="Arial"/>
                <w:sz w:val="20"/>
                <w:szCs w:val="20"/>
                <w:lang w:val="da-DK"/>
              </w:rPr>
              <w:t xml:space="preserve">when the release cause is not user inactive or AS RAI, </w:t>
            </w:r>
          </w:p>
          <w:p w14:paraId="32D18423" w14:textId="04383F9A" w:rsidR="007D697E" w:rsidRPr="008F49AB" w:rsidRDefault="007D697E" w:rsidP="007D697E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sz w:val="20"/>
                <w:szCs w:val="20"/>
                <w:lang w:val="da-DK"/>
              </w:rPr>
            </w:pPr>
            <w:r w:rsidRPr="008F49AB">
              <w:rPr>
                <w:rFonts w:ascii="Arial" w:hAnsi="Arial"/>
                <w:sz w:val="20"/>
                <w:szCs w:val="20"/>
                <w:lang w:val="da-DK"/>
              </w:rPr>
              <w:t xml:space="preserve">when the release cause is user inactive or AS RAI, </w:t>
            </w:r>
            <w:r w:rsidR="00E548E1">
              <w:rPr>
                <w:rFonts w:ascii="Arial" w:hAnsi="Arial"/>
                <w:sz w:val="20"/>
                <w:szCs w:val="20"/>
                <w:lang w:val="da-DK"/>
              </w:rPr>
              <w:t xml:space="preserve">and </w:t>
            </w:r>
            <w:r w:rsidRPr="008F49AB">
              <w:rPr>
                <w:rFonts w:ascii="Arial" w:hAnsi="Arial"/>
                <w:sz w:val="20"/>
                <w:szCs w:val="20"/>
                <w:lang w:val="da-DK"/>
              </w:rPr>
              <w:t>there is no pending MT traffic or downlink signaling.</w:t>
            </w:r>
          </w:p>
          <w:p w14:paraId="6BFB3BB0" w14:textId="77777777" w:rsidR="00851800" w:rsidRPr="007D697E" w:rsidRDefault="00851800" w:rsidP="007A5A73">
            <w:pPr>
              <w:spacing w:after="0"/>
              <w:rPr>
                <w:rFonts w:ascii="Arial" w:hAnsi="Arial"/>
                <w:u w:val="single"/>
                <w:lang w:val="da-DK"/>
              </w:rPr>
            </w:pPr>
          </w:p>
          <w:p w14:paraId="5A642DAE" w14:textId="4303CEFF" w:rsidR="007A5A73" w:rsidRPr="002E2C96" w:rsidRDefault="007A5A73" w:rsidP="007A5A73">
            <w:pPr>
              <w:spacing w:after="0"/>
              <w:rPr>
                <w:rFonts w:ascii="Arial" w:hAnsi="Arial"/>
                <w:u w:val="single"/>
              </w:rPr>
            </w:pPr>
            <w:r w:rsidRPr="002E2C96">
              <w:rPr>
                <w:rFonts w:ascii="Arial" w:hAnsi="Arial"/>
                <w:u w:val="single"/>
              </w:rPr>
              <w:t>Impact assessment towards the previous version of the specification (same release):</w:t>
            </w:r>
          </w:p>
          <w:p w14:paraId="50395F3A" w14:textId="77777777" w:rsidR="007A5A73" w:rsidRDefault="007A5A73" w:rsidP="007A5A73">
            <w:pPr>
              <w:spacing w:after="0"/>
              <w:rPr>
                <w:rFonts w:ascii="Arial" w:hAnsi="Arial"/>
              </w:rPr>
            </w:pPr>
            <w:r w:rsidRPr="002E2C96">
              <w:rPr>
                <w:rFonts w:ascii="Arial" w:hAnsi="Arial"/>
              </w:rPr>
              <w:t>This CR has an isolated impact towards the previous version of the specification (same release).</w:t>
            </w:r>
          </w:p>
          <w:p w14:paraId="77A42515" w14:textId="77777777" w:rsidR="00D54BC1" w:rsidRDefault="00D54BC1" w:rsidP="00D54BC1">
            <w:pPr>
              <w:pStyle w:val="CRCoverPage"/>
              <w:spacing w:after="0"/>
              <w:rPr>
                <w:noProof/>
              </w:rPr>
            </w:pPr>
          </w:p>
          <w:p w14:paraId="31C656EC" w14:textId="4A37E572" w:rsidR="001E41F3" w:rsidRDefault="007A5A73" w:rsidP="00EF3D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The CR is backwards compatible</w:t>
            </w:r>
            <w:r w:rsidR="00A547AE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A3D6B1" w:rsidR="001E41F3" w:rsidRDefault="00C224A7" w:rsidP="00C224A7">
            <w:pPr>
              <w:pStyle w:val="CRCoverPage"/>
            </w:pPr>
            <w:r>
              <w:rPr>
                <w:noProof/>
              </w:rPr>
              <w:t>Misalignment remains between TS 38.413 and TS 23.502.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7AD903" w:rsidR="001E41F3" w:rsidRDefault="00B66A9E" w:rsidP="00B66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</w:t>
            </w:r>
            <w:r w:rsidR="00C76C27">
              <w:rPr>
                <w:noProof/>
              </w:rPr>
              <w:t>3.2.2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F9F125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1159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588B24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246B825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DEE746" w:rsidR="001E41F3" w:rsidRDefault="00EC21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E133F4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6F6C3" w14:textId="3630EC4D" w:rsidR="00C5098F" w:rsidRDefault="00C5098F" w:rsidP="00C5098F">
            <w:pPr>
              <w:pStyle w:val="CRCoverPage"/>
              <w:spacing w:after="0"/>
              <w:rPr>
                <w:noProof/>
              </w:rPr>
            </w:pPr>
          </w:p>
          <w:p w14:paraId="6ACA4173" w14:textId="6648004B" w:rsidR="0041235F" w:rsidRDefault="0041235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6E12B6" w14:textId="77777777" w:rsidR="00C76C27" w:rsidRPr="001D2E49" w:rsidRDefault="00C76C27" w:rsidP="00C76C27">
      <w:pPr>
        <w:pStyle w:val="Heading3"/>
      </w:pPr>
      <w:bookmarkStart w:id="3" w:name="_Toc20954857"/>
      <w:bookmarkStart w:id="4" w:name="_Toc29503294"/>
      <w:bookmarkStart w:id="5" w:name="_Toc29503878"/>
      <w:bookmarkStart w:id="6" w:name="_Toc29504462"/>
      <w:bookmarkStart w:id="7" w:name="_Toc36552908"/>
      <w:bookmarkStart w:id="8" w:name="_Toc36554635"/>
      <w:bookmarkStart w:id="9" w:name="_Toc45651888"/>
      <w:bookmarkStart w:id="10" w:name="_Toc45658320"/>
      <w:bookmarkStart w:id="11" w:name="_Toc45720140"/>
      <w:bookmarkStart w:id="12" w:name="_Toc45798020"/>
      <w:bookmarkStart w:id="13" w:name="_Toc45897409"/>
      <w:bookmarkStart w:id="14" w:name="_Toc51745609"/>
      <w:bookmarkStart w:id="15" w:name="_Toc64445873"/>
      <w:bookmarkStart w:id="16" w:name="_Toc73981743"/>
      <w:bookmarkStart w:id="17" w:name="_Toc88651832"/>
      <w:bookmarkStart w:id="18" w:name="_Toc97890875"/>
      <w:bookmarkStart w:id="19" w:name="_Toc106108895"/>
      <w:bookmarkStart w:id="20" w:name="_Toc138760070"/>
      <w:r w:rsidRPr="001D2E49">
        <w:lastRenderedPageBreak/>
        <w:t>8.3.2</w:t>
      </w:r>
      <w:r w:rsidRPr="001D2E49">
        <w:tab/>
        <w:t>UE Context Release Request (NG-RAN node initiated)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3D0A1C9" w14:textId="77777777" w:rsidR="00C76C27" w:rsidRPr="001D2E49" w:rsidRDefault="00C76C27" w:rsidP="00C76C27">
      <w:pPr>
        <w:pStyle w:val="Heading4"/>
      </w:pPr>
      <w:bookmarkStart w:id="21" w:name="_Toc20954858"/>
      <w:bookmarkStart w:id="22" w:name="_Toc29503295"/>
      <w:bookmarkStart w:id="23" w:name="_Toc29503879"/>
      <w:bookmarkStart w:id="24" w:name="_Toc29504463"/>
      <w:bookmarkStart w:id="25" w:name="_Toc36552909"/>
      <w:bookmarkStart w:id="26" w:name="_Toc36554636"/>
      <w:bookmarkStart w:id="27" w:name="_Toc45651889"/>
      <w:bookmarkStart w:id="28" w:name="_Toc45658321"/>
      <w:bookmarkStart w:id="29" w:name="_Toc45720141"/>
      <w:bookmarkStart w:id="30" w:name="_Toc45798021"/>
      <w:bookmarkStart w:id="31" w:name="_Toc45897410"/>
      <w:bookmarkStart w:id="32" w:name="_Toc51745610"/>
      <w:bookmarkStart w:id="33" w:name="_Toc64445874"/>
      <w:bookmarkStart w:id="34" w:name="_Toc73981744"/>
      <w:bookmarkStart w:id="35" w:name="_Toc88651833"/>
      <w:bookmarkStart w:id="36" w:name="_Toc97890876"/>
      <w:bookmarkStart w:id="37" w:name="_Toc106108896"/>
      <w:bookmarkStart w:id="38" w:name="_Toc138760071"/>
      <w:r w:rsidRPr="001D2E49">
        <w:t>8.3.2.1</w:t>
      </w:r>
      <w:r w:rsidRPr="001D2E49"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5DB9BC6" w14:textId="77777777" w:rsidR="00C76C27" w:rsidRPr="001D2E49" w:rsidRDefault="00C76C27" w:rsidP="00C76C27">
      <w:r w:rsidRPr="001D2E49">
        <w:t>The purpose of the UE Context Release Request procedure is to enable the NG-RAN node to request the AMF to release the UE-associated logical NG-connection due to NG-RAN node generated reasons. The procedure uses UE-associated signalling.</w:t>
      </w:r>
    </w:p>
    <w:p w14:paraId="74F3C93A" w14:textId="77777777" w:rsidR="00C76C27" w:rsidRPr="001D2E49" w:rsidRDefault="00C76C27" w:rsidP="00C76C27">
      <w:pPr>
        <w:pStyle w:val="Heading4"/>
      </w:pPr>
      <w:bookmarkStart w:id="39" w:name="_Toc20954859"/>
      <w:bookmarkStart w:id="40" w:name="_Toc29503296"/>
      <w:bookmarkStart w:id="41" w:name="_Toc29503880"/>
      <w:bookmarkStart w:id="42" w:name="_Toc29504464"/>
      <w:bookmarkStart w:id="43" w:name="_Toc36552910"/>
      <w:bookmarkStart w:id="44" w:name="_Toc36554637"/>
      <w:bookmarkStart w:id="45" w:name="_Toc45651890"/>
      <w:bookmarkStart w:id="46" w:name="_Toc45658322"/>
      <w:bookmarkStart w:id="47" w:name="_Toc45720142"/>
      <w:bookmarkStart w:id="48" w:name="_Toc45798022"/>
      <w:bookmarkStart w:id="49" w:name="_Toc45897411"/>
      <w:bookmarkStart w:id="50" w:name="_Toc51745611"/>
      <w:bookmarkStart w:id="51" w:name="_Toc64445875"/>
      <w:bookmarkStart w:id="52" w:name="_Toc73981745"/>
      <w:bookmarkStart w:id="53" w:name="_Toc88651834"/>
      <w:bookmarkStart w:id="54" w:name="_Toc97890877"/>
      <w:bookmarkStart w:id="55" w:name="_Toc106108897"/>
      <w:bookmarkStart w:id="56" w:name="_Toc138760072"/>
      <w:r w:rsidRPr="001D2E49">
        <w:t>8.3.2.2</w:t>
      </w:r>
      <w:r w:rsidRPr="001D2E49">
        <w:tab/>
        <w:t>Successful Operation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477BAF28" w14:textId="77777777" w:rsidR="00C76C27" w:rsidRPr="001D2E49" w:rsidRDefault="00C76C27" w:rsidP="00C76C27">
      <w:pPr>
        <w:pStyle w:val="TH"/>
      </w:pPr>
      <w:r w:rsidRPr="001D2E49">
        <w:object w:dxaOrig="6893" w:dyaOrig="2427" w14:anchorId="4722F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.5pt" o:ole="">
            <v:imagedata r:id="rId16" o:title=""/>
          </v:shape>
          <o:OLEObject Type="Embed" ProgID="Visio.Drawing.11" ShapeID="_x0000_i1025" DrawAspect="Content" ObjectID="_1761569278" r:id="rId17"/>
        </w:object>
      </w:r>
    </w:p>
    <w:p w14:paraId="6EFB5963" w14:textId="77777777" w:rsidR="00C76C27" w:rsidRPr="001D2E49" w:rsidRDefault="00C76C27" w:rsidP="00C76C27">
      <w:pPr>
        <w:pStyle w:val="TF"/>
      </w:pPr>
      <w:r w:rsidRPr="001D2E49">
        <w:t>Figure 8.3.2.2-1: UE context release request</w:t>
      </w:r>
    </w:p>
    <w:p w14:paraId="3BA10C39" w14:textId="77777777" w:rsidR="00C76C27" w:rsidRPr="001D2E49" w:rsidRDefault="00C76C27" w:rsidP="00C76C27">
      <w:r w:rsidRPr="001D2E49">
        <w:t xml:space="preserve">The NG-RAN node controlling a UE-associated logical NG-connection initiates the procedure by sending a UE CONTEXT RELEASE REQUEST message towards the affected AMF. </w:t>
      </w:r>
    </w:p>
    <w:p w14:paraId="2C5EB7DB" w14:textId="77777777" w:rsidR="00C76C27" w:rsidRDefault="00C76C27" w:rsidP="00C76C27">
      <w:pPr>
        <w:rPr>
          <w:rFonts w:eastAsia="SimSun"/>
        </w:rPr>
      </w:pPr>
      <w:r w:rsidRPr="001D2E49">
        <w:t>The UE CONTEXT RELEASE REQUEST message shall indicate the appropriate cause value, e.g., "</w:t>
      </w:r>
      <w:proofErr w:type="spellStart"/>
      <w:r w:rsidRPr="001D2E49">
        <w:t>TXn</w:t>
      </w:r>
      <w:r w:rsidRPr="001D2E49">
        <w:rPr>
          <w:vertAlign w:val="subscript"/>
        </w:rPr>
        <w:t>RELOCOverall</w:t>
      </w:r>
      <w:proofErr w:type="spellEnd"/>
      <w:r w:rsidRPr="001D2E49">
        <w:rPr>
          <w:vertAlign w:val="subscript"/>
        </w:rPr>
        <w:t xml:space="preserve"> </w:t>
      </w:r>
      <w:r w:rsidRPr="001D2E49">
        <w:t>Expiry", "Redirection", for the requested UE-associated logical NG-connection release.</w:t>
      </w:r>
      <w:r w:rsidRPr="001444B4">
        <w:rPr>
          <w:rFonts w:eastAsia="SimSun"/>
        </w:rPr>
        <w:t xml:space="preserve"> </w:t>
      </w:r>
    </w:p>
    <w:p w14:paraId="48C01B88" w14:textId="10C3E77A" w:rsidR="00C76C27" w:rsidRDefault="00C76C27" w:rsidP="00C76C27">
      <w:pPr>
        <w:rPr>
          <w:rFonts w:eastAsia="SimSun"/>
        </w:rPr>
      </w:pPr>
      <w:r>
        <w:rPr>
          <w:rFonts w:eastAsia="SimSun"/>
        </w:rPr>
        <w:t xml:space="preserve">If the </w:t>
      </w:r>
      <w:r w:rsidRPr="002D3C62">
        <w:rPr>
          <w:rFonts w:eastAsia="SimSun"/>
          <w:i/>
        </w:rPr>
        <w:t>PDU Session Resource List</w:t>
      </w:r>
      <w:r>
        <w:rPr>
          <w:rFonts w:eastAsia="SimSun"/>
        </w:rPr>
        <w:t xml:space="preserve"> IE is included in the </w:t>
      </w:r>
      <w:r w:rsidRPr="00301D4C">
        <w:rPr>
          <w:rFonts w:eastAsia="SimSun"/>
        </w:rPr>
        <w:t>UE CONTEXT RELEASE REQUEST message</w:t>
      </w:r>
      <w:r>
        <w:rPr>
          <w:rFonts w:eastAsia="SimSun"/>
        </w:rPr>
        <w:t xml:space="preserve">, the AMF shall handle this information </w:t>
      </w:r>
      <w:r w:rsidRPr="00301D4C">
        <w:rPr>
          <w:rFonts w:eastAsia="SimSun"/>
        </w:rPr>
        <w:t>as specified in TS 23.502 [10]</w:t>
      </w:r>
      <w:r>
        <w:rPr>
          <w:rFonts w:eastAsia="SimSun"/>
        </w:rPr>
        <w:t>.</w:t>
      </w:r>
    </w:p>
    <w:p w14:paraId="0CED1B7B" w14:textId="3C838A3D" w:rsidR="00C76C27" w:rsidRPr="001D2E49" w:rsidRDefault="00C76C27" w:rsidP="00C76C27">
      <w:r w:rsidRPr="001D2E49">
        <w:rPr>
          <w:b/>
        </w:rPr>
        <w:t>Interactions with UE Context Release procedure:</w:t>
      </w:r>
    </w:p>
    <w:p w14:paraId="7F4406CF" w14:textId="7DEE5651" w:rsidR="00C76C27" w:rsidRPr="001D2E49" w:rsidRDefault="00C76C27" w:rsidP="00C76C27">
      <w:r w:rsidRPr="001D2E49">
        <w:t xml:space="preserve">The UE Context Release procedure should be initiated upon reception of </w:t>
      </w:r>
      <w:r w:rsidRPr="001D2E49">
        <w:rPr>
          <w:lang w:eastAsia="zh-CN"/>
        </w:rPr>
        <w:t>a UE CONTEXT</w:t>
      </w:r>
      <w:r w:rsidRPr="001D2E49">
        <w:t xml:space="preserve"> RELEASE REQUEST</w:t>
      </w:r>
      <w:r w:rsidRPr="001D2E49">
        <w:rPr>
          <w:rFonts w:eastAsia="MS Mincho"/>
        </w:rPr>
        <w:t xml:space="preserve"> message</w:t>
      </w:r>
      <w:ins w:id="57" w:author="Ericsson" w:date="2023-11-02T15:14:00Z">
        <w:r w:rsidR="00A547AE">
          <w:rPr>
            <w:rFonts w:eastAsia="MS Mincho"/>
          </w:rPr>
          <w:t xml:space="preserve"> with the release cause different than user inactivity or AS RAI. </w:t>
        </w:r>
        <w:r w:rsidR="00A547AE">
          <w:t xml:space="preserve">The UE Context Release procedure should be initiated upon reception of </w:t>
        </w:r>
        <w:r w:rsidR="00A547AE">
          <w:rPr>
            <w:lang w:eastAsia="zh-CN"/>
          </w:rPr>
          <w:t>a UE CONTEXT</w:t>
        </w:r>
        <w:r w:rsidR="00A547AE">
          <w:t xml:space="preserve"> RELEASE REQUEST</w:t>
        </w:r>
        <w:r w:rsidR="00A547AE">
          <w:rPr>
            <w:rFonts w:eastAsia="MS Mincho"/>
          </w:rPr>
          <w:t xml:space="preserve"> message with release cause user inactivity or AS RAI and there is no pending MT traffic or downlink </w:t>
        </w:r>
        <w:proofErr w:type="spellStart"/>
        <w:r w:rsidR="00A547AE">
          <w:rPr>
            <w:rFonts w:eastAsia="MS Mincho"/>
          </w:rPr>
          <w:t>signaling</w:t>
        </w:r>
      </w:ins>
      <w:proofErr w:type="spellEnd"/>
      <w:ins w:id="58" w:author="Ericsson" w:date="2023-11-02T15:16:00Z">
        <w:r w:rsidR="00EE0B87">
          <w:rPr>
            <w:rFonts w:eastAsia="MS Mincho"/>
          </w:rPr>
          <w:t xml:space="preserve">, </w:t>
        </w:r>
        <w:r w:rsidR="00EE0B87">
          <w:rPr>
            <w:rFonts w:ascii="Arial" w:hAnsi="Arial"/>
            <w:lang w:val="da-DK"/>
          </w:rPr>
          <w:t>refer to TS 23.502</w:t>
        </w:r>
      </w:ins>
      <w:r w:rsidR="00A547AE">
        <w:rPr>
          <w:rFonts w:eastAsia="MS Mincho"/>
        </w:rPr>
        <w:t xml:space="preserve">. </w:t>
      </w:r>
      <w:r w:rsidRPr="001D2E49">
        <w:rPr>
          <w:rFonts w:ascii="Times-Roman" w:hAnsi="Times-Roman" w:cs="Times-Roman"/>
          <w:lang w:val="en-US" w:eastAsia="fr-FR"/>
        </w:rPr>
        <w:t xml:space="preserve">If the UE was configured with DC radio resources at the time UE Context Release Request procedure was triggered, and the </w:t>
      </w:r>
      <w:proofErr w:type="spellStart"/>
      <w:r w:rsidRPr="001D2E49">
        <w:rPr>
          <w:rFonts w:ascii="Times-Roman" w:hAnsi="Times-Roman" w:cs="Times-Roman"/>
          <w:lang w:val="en-US" w:eastAsia="fr-FR"/>
        </w:rPr>
        <w:t>PSCell</w:t>
      </w:r>
      <w:proofErr w:type="spellEnd"/>
      <w:r w:rsidRPr="001D2E49">
        <w:rPr>
          <w:rFonts w:ascii="Times-Roman" w:hAnsi="Times-Roman" w:cs="Times-Roman"/>
          <w:lang w:val="en-US" w:eastAsia="fr-FR"/>
        </w:rPr>
        <w:t xml:space="preserve"> information was available, the NG-RAN node </w:t>
      </w:r>
      <w:bookmarkStart w:id="59" w:name="_Hlk8937189"/>
      <w:r w:rsidRPr="001D2E49">
        <w:rPr>
          <w:rFonts w:ascii="Times-Roman" w:hAnsi="Times-Roman" w:cs="Times-Roman"/>
          <w:lang w:val="en-US" w:eastAsia="fr-FR"/>
        </w:rPr>
        <w:t xml:space="preserve">shall store the </w:t>
      </w:r>
      <w:proofErr w:type="spellStart"/>
      <w:r w:rsidRPr="001D2E49">
        <w:rPr>
          <w:rFonts w:ascii="Times-Roman" w:hAnsi="Times-Roman" w:cs="Times-Roman"/>
          <w:lang w:val="en-US" w:eastAsia="fr-FR"/>
        </w:rPr>
        <w:t>PSCell</w:t>
      </w:r>
      <w:proofErr w:type="spellEnd"/>
      <w:r w:rsidRPr="001D2E49">
        <w:rPr>
          <w:rFonts w:ascii="Times-Roman" w:hAnsi="Times-Roman" w:cs="Times-Roman"/>
          <w:lang w:val="en-US" w:eastAsia="fr-FR"/>
        </w:rPr>
        <w:t xml:space="preserve"> information in the UE context</w:t>
      </w:r>
      <w:r w:rsidRPr="001D2E49">
        <w:t>.</w:t>
      </w:r>
      <w:bookmarkEnd w:id="59"/>
    </w:p>
    <w:p w14:paraId="6FC63E30" w14:textId="77777777" w:rsidR="00C76C27" w:rsidRPr="001D2E49" w:rsidRDefault="00C76C27" w:rsidP="00C76C27">
      <w:pPr>
        <w:pStyle w:val="Heading4"/>
      </w:pPr>
      <w:bookmarkStart w:id="60" w:name="_Toc20954860"/>
      <w:bookmarkStart w:id="61" w:name="_Toc29503297"/>
      <w:bookmarkStart w:id="62" w:name="_Toc29503881"/>
      <w:bookmarkStart w:id="63" w:name="_Toc29504465"/>
      <w:bookmarkStart w:id="64" w:name="_Toc36552911"/>
      <w:bookmarkStart w:id="65" w:name="_Toc36554638"/>
      <w:bookmarkStart w:id="66" w:name="_Toc45651891"/>
      <w:bookmarkStart w:id="67" w:name="_Toc45658323"/>
      <w:bookmarkStart w:id="68" w:name="_Toc45720143"/>
      <w:bookmarkStart w:id="69" w:name="_Toc45798023"/>
      <w:bookmarkStart w:id="70" w:name="_Toc45897412"/>
      <w:bookmarkStart w:id="71" w:name="_Toc51745612"/>
      <w:bookmarkStart w:id="72" w:name="_Toc64445876"/>
      <w:bookmarkStart w:id="73" w:name="_Toc73981746"/>
      <w:bookmarkStart w:id="74" w:name="_Toc88651835"/>
      <w:bookmarkStart w:id="75" w:name="_Toc97890878"/>
      <w:bookmarkStart w:id="76" w:name="_Toc106108898"/>
      <w:bookmarkStart w:id="77" w:name="_Toc138760073"/>
      <w:r w:rsidRPr="001D2E49">
        <w:t>8.3.2.3</w:t>
      </w:r>
      <w:r w:rsidRPr="001D2E49">
        <w:tab/>
        <w:t>Abnormal Conditions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234CB58B" w14:textId="77777777" w:rsidR="00C76C27" w:rsidRPr="001D2E49" w:rsidRDefault="00C76C27" w:rsidP="00C76C27">
      <w:r w:rsidRPr="001D2E49">
        <w:t>Void.</w:t>
      </w:r>
    </w:p>
    <w:p w14:paraId="47D6974C" w14:textId="77777777" w:rsidR="007D6E42" w:rsidRDefault="007D6E42" w:rsidP="007D6E42">
      <w:pPr>
        <w:rPr>
          <w:rFonts w:eastAsia="SimSun"/>
          <w:color w:val="0070C0"/>
          <w:lang w:eastAsia="zh-CN"/>
        </w:rPr>
      </w:pPr>
    </w:p>
    <w:sectPr w:rsidR="007D6E42" w:rsidSect="00575722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7AFF" w14:textId="77777777" w:rsidR="000710D9" w:rsidRDefault="000710D9">
      <w:r>
        <w:separator/>
      </w:r>
    </w:p>
  </w:endnote>
  <w:endnote w:type="continuationSeparator" w:id="0">
    <w:p w14:paraId="007AE9E9" w14:textId="77777777" w:rsidR="000710D9" w:rsidRDefault="0007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HP Simplified Han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2D4B" w14:textId="77777777" w:rsidR="000710D9" w:rsidRDefault="000710D9">
      <w:r>
        <w:separator/>
      </w:r>
    </w:p>
  </w:footnote>
  <w:footnote w:type="continuationSeparator" w:id="0">
    <w:p w14:paraId="4996E144" w14:textId="77777777" w:rsidR="000710D9" w:rsidRDefault="0007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341352671">
    <w:abstractNumId w:val="2"/>
  </w:num>
  <w:num w:numId="2" w16cid:durableId="1923299818">
    <w:abstractNumId w:val="7"/>
  </w:num>
  <w:num w:numId="3" w16cid:durableId="1727223918">
    <w:abstractNumId w:val="8"/>
  </w:num>
  <w:num w:numId="4" w16cid:durableId="1230270028">
    <w:abstractNumId w:val="0"/>
  </w:num>
  <w:num w:numId="5" w16cid:durableId="657541572">
    <w:abstractNumId w:val="4"/>
  </w:num>
  <w:num w:numId="6" w16cid:durableId="1986084417">
    <w:abstractNumId w:val="3"/>
  </w:num>
  <w:num w:numId="7" w16cid:durableId="78409268">
    <w:abstractNumId w:val="6"/>
  </w:num>
  <w:num w:numId="8" w16cid:durableId="1194610661">
    <w:abstractNumId w:val="1"/>
  </w:num>
  <w:num w:numId="9" w16cid:durableId="442531478">
    <w:abstractNumId w:val="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17B"/>
    <w:rsid w:val="0001637A"/>
    <w:rsid w:val="00022E4A"/>
    <w:rsid w:val="000307DC"/>
    <w:rsid w:val="000556CA"/>
    <w:rsid w:val="000710D9"/>
    <w:rsid w:val="000732BB"/>
    <w:rsid w:val="000763F4"/>
    <w:rsid w:val="00077758"/>
    <w:rsid w:val="00085F1E"/>
    <w:rsid w:val="00087EA1"/>
    <w:rsid w:val="00092B93"/>
    <w:rsid w:val="000A6394"/>
    <w:rsid w:val="000A654E"/>
    <w:rsid w:val="000B7FED"/>
    <w:rsid w:val="000C038A"/>
    <w:rsid w:val="000C6598"/>
    <w:rsid w:val="000D38DE"/>
    <w:rsid w:val="000D44B3"/>
    <w:rsid w:val="000E1173"/>
    <w:rsid w:val="000F438F"/>
    <w:rsid w:val="000F73D4"/>
    <w:rsid w:val="0012576B"/>
    <w:rsid w:val="00145D43"/>
    <w:rsid w:val="00162DC1"/>
    <w:rsid w:val="00177E40"/>
    <w:rsid w:val="00187D5F"/>
    <w:rsid w:val="00192C46"/>
    <w:rsid w:val="001A08B3"/>
    <w:rsid w:val="001A7B60"/>
    <w:rsid w:val="001B23B0"/>
    <w:rsid w:val="001B52F0"/>
    <w:rsid w:val="001B7A65"/>
    <w:rsid w:val="001C551E"/>
    <w:rsid w:val="001E41F3"/>
    <w:rsid w:val="001F3072"/>
    <w:rsid w:val="001F3C15"/>
    <w:rsid w:val="001F5E2D"/>
    <w:rsid w:val="00210211"/>
    <w:rsid w:val="00210E35"/>
    <w:rsid w:val="002339A7"/>
    <w:rsid w:val="00237988"/>
    <w:rsid w:val="00255B2D"/>
    <w:rsid w:val="0026004D"/>
    <w:rsid w:val="002640DD"/>
    <w:rsid w:val="00275860"/>
    <w:rsid w:val="00275D12"/>
    <w:rsid w:val="00280560"/>
    <w:rsid w:val="00284629"/>
    <w:rsid w:val="00284FEB"/>
    <w:rsid w:val="002860C4"/>
    <w:rsid w:val="002B5741"/>
    <w:rsid w:val="002B7151"/>
    <w:rsid w:val="002C27EC"/>
    <w:rsid w:val="002C3ABF"/>
    <w:rsid w:val="002D1776"/>
    <w:rsid w:val="002D5A46"/>
    <w:rsid w:val="002E472E"/>
    <w:rsid w:val="002E4ED7"/>
    <w:rsid w:val="002E5F5D"/>
    <w:rsid w:val="002F6129"/>
    <w:rsid w:val="003028F5"/>
    <w:rsid w:val="00305409"/>
    <w:rsid w:val="00305A48"/>
    <w:rsid w:val="00322977"/>
    <w:rsid w:val="003417FC"/>
    <w:rsid w:val="003458CB"/>
    <w:rsid w:val="00345CCA"/>
    <w:rsid w:val="003609EF"/>
    <w:rsid w:val="0036231A"/>
    <w:rsid w:val="00372DD7"/>
    <w:rsid w:val="003733C4"/>
    <w:rsid w:val="00374DD4"/>
    <w:rsid w:val="003C5A0C"/>
    <w:rsid w:val="003D6C7B"/>
    <w:rsid w:val="003D6E2F"/>
    <w:rsid w:val="003E0624"/>
    <w:rsid w:val="003E1A36"/>
    <w:rsid w:val="003E7441"/>
    <w:rsid w:val="003F0E1D"/>
    <w:rsid w:val="003F66D4"/>
    <w:rsid w:val="003F7703"/>
    <w:rsid w:val="00400BC3"/>
    <w:rsid w:val="00401407"/>
    <w:rsid w:val="00403558"/>
    <w:rsid w:val="00410371"/>
    <w:rsid w:val="0041235F"/>
    <w:rsid w:val="0041386B"/>
    <w:rsid w:val="00414638"/>
    <w:rsid w:val="00420AB9"/>
    <w:rsid w:val="00423DF9"/>
    <w:rsid w:val="004242F1"/>
    <w:rsid w:val="004249EC"/>
    <w:rsid w:val="00426F03"/>
    <w:rsid w:val="00442E23"/>
    <w:rsid w:val="004460B2"/>
    <w:rsid w:val="004473B9"/>
    <w:rsid w:val="00451911"/>
    <w:rsid w:val="004519A7"/>
    <w:rsid w:val="00473715"/>
    <w:rsid w:val="00473D52"/>
    <w:rsid w:val="00485924"/>
    <w:rsid w:val="004A7192"/>
    <w:rsid w:val="004B325B"/>
    <w:rsid w:val="004B75B7"/>
    <w:rsid w:val="004B792C"/>
    <w:rsid w:val="004C6336"/>
    <w:rsid w:val="004C688F"/>
    <w:rsid w:val="004F4E08"/>
    <w:rsid w:val="00504A24"/>
    <w:rsid w:val="0051184E"/>
    <w:rsid w:val="005141D9"/>
    <w:rsid w:val="0051580D"/>
    <w:rsid w:val="00540EE3"/>
    <w:rsid w:val="005453CA"/>
    <w:rsid w:val="00547111"/>
    <w:rsid w:val="005672A5"/>
    <w:rsid w:val="00575722"/>
    <w:rsid w:val="00592D74"/>
    <w:rsid w:val="005E2C44"/>
    <w:rsid w:val="005E6A31"/>
    <w:rsid w:val="00613141"/>
    <w:rsid w:val="00621188"/>
    <w:rsid w:val="006257ED"/>
    <w:rsid w:val="006325DF"/>
    <w:rsid w:val="00641247"/>
    <w:rsid w:val="006414AA"/>
    <w:rsid w:val="00642C4B"/>
    <w:rsid w:val="00653DE4"/>
    <w:rsid w:val="00656BB3"/>
    <w:rsid w:val="00660088"/>
    <w:rsid w:val="0066034F"/>
    <w:rsid w:val="00665C47"/>
    <w:rsid w:val="00677BD0"/>
    <w:rsid w:val="00687338"/>
    <w:rsid w:val="00690CE9"/>
    <w:rsid w:val="0069275F"/>
    <w:rsid w:val="00693693"/>
    <w:rsid w:val="00695808"/>
    <w:rsid w:val="00696FD8"/>
    <w:rsid w:val="00697BFA"/>
    <w:rsid w:val="006A7790"/>
    <w:rsid w:val="006B46FB"/>
    <w:rsid w:val="006D5F02"/>
    <w:rsid w:val="006E21FB"/>
    <w:rsid w:val="00716BD8"/>
    <w:rsid w:val="00725040"/>
    <w:rsid w:val="0076619B"/>
    <w:rsid w:val="00790506"/>
    <w:rsid w:val="00792342"/>
    <w:rsid w:val="007941B0"/>
    <w:rsid w:val="00797584"/>
    <w:rsid w:val="007977A8"/>
    <w:rsid w:val="007A5A73"/>
    <w:rsid w:val="007B512A"/>
    <w:rsid w:val="007B557B"/>
    <w:rsid w:val="007C2097"/>
    <w:rsid w:val="007D0A11"/>
    <w:rsid w:val="007D697E"/>
    <w:rsid w:val="007D6A07"/>
    <w:rsid w:val="007D6E42"/>
    <w:rsid w:val="007F3F5A"/>
    <w:rsid w:val="007F4B21"/>
    <w:rsid w:val="007F7259"/>
    <w:rsid w:val="008040A8"/>
    <w:rsid w:val="008101DF"/>
    <w:rsid w:val="00817EA9"/>
    <w:rsid w:val="00823A61"/>
    <w:rsid w:val="008279FA"/>
    <w:rsid w:val="00846415"/>
    <w:rsid w:val="00847216"/>
    <w:rsid w:val="00851800"/>
    <w:rsid w:val="00860A1E"/>
    <w:rsid w:val="00861B4A"/>
    <w:rsid w:val="008626E7"/>
    <w:rsid w:val="00870EE7"/>
    <w:rsid w:val="00872770"/>
    <w:rsid w:val="00872DE4"/>
    <w:rsid w:val="008761A6"/>
    <w:rsid w:val="008842FF"/>
    <w:rsid w:val="008863B9"/>
    <w:rsid w:val="008A45A6"/>
    <w:rsid w:val="008D3CCC"/>
    <w:rsid w:val="008D5327"/>
    <w:rsid w:val="008D71BF"/>
    <w:rsid w:val="008F2E85"/>
    <w:rsid w:val="008F3789"/>
    <w:rsid w:val="008F686C"/>
    <w:rsid w:val="009013FC"/>
    <w:rsid w:val="009073C2"/>
    <w:rsid w:val="009148DE"/>
    <w:rsid w:val="00941E30"/>
    <w:rsid w:val="009507FB"/>
    <w:rsid w:val="0096252B"/>
    <w:rsid w:val="009777D9"/>
    <w:rsid w:val="00991B54"/>
    <w:rsid w:val="00991B88"/>
    <w:rsid w:val="009A5753"/>
    <w:rsid w:val="009A579D"/>
    <w:rsid w:val="009A57AE"/>
    <w:rsid w:val="009B3880"/>
    <w:rsid w:val="009E0823"/>
    <w:rsid w:val="009E3297"/>
    <w:rsid w:val="009F734F"/>
    <w:rsid w:val="00A23AB8"/>
    <w:rsid w:val="00A246B6"/>
    <w:rsid w:val="00A37589"/>
    <w:rsid w:val="00A47E70"/>
    <w:rsid w:val="00A50CF0"/>
    <w:rsid w:val="00A53556"/>
    <w:rsid w:val="00A547AE"/>
    <w:rsid w:val="00A62063"/>
    <w:rsid w:val="00A7671C"/>
    <w:rsid w:val="00A86E8C"/>
    <w:rsid w:val="00AA2CBC"/>
    <w:rsid w:val="00AA5A98"/>
    <w:rsid w:val="00AC5820"/>
    <w:rsid w:val="00AD1CD8"/>
    <w:rsid w:val="00AD745B"/>
    <w:rsid w:val="00AE26E2"/>
    <w:rsid w:val="00B06B87"/>
    <w:rsid w:val="00B1431A"/>
    <w:rsid w:val="00B24A22"/>
    <w:rsid w:val="00B256D2"/>
    <w:rsid w:val="00B258BB"/>
    <w:rsid w:val="00B40F6C"/>
    <w:rsid w:val="00B41B1F"/>
    <w:rsid w:val="00B66581"/>
    <w:rsid w:val="00B66A9E"/>
    <w:rsid w:val="00B67B97"/>
    <w:rsid w:val="00B968C8"/>
    <w:rsid w:val="00BA3003"/>
    <w:rsid w:val="00BA3EC5"/>
    <w:rsid w:val="00BA4225"/>
    <w:rsid w:val="00BA51D9"/>
    <w:rsid w:val="00BB5DFC"/>
    <w:rsid w:val="00BC1DD4"/>
    <w:rsid w:val="00BD279D"/>
    <w:rsid w:val="00BD6BB8"/>
    <w:rsid w:val="00BE0F96"/>
    <w:rsid w:val="00BF152C"/>
    <w:rsid w:val="00C224A7"/>
    <w:rsid w:val="00C4101B"/>
    <w:rsid w:val="00C5098F"/>
    <w:rsid w:val="00C5211D"/>
    <w:rsid w:val="00C57CAC"/>
    <w:rsid w:val="00C64F92"/>
    <w:rsid w:val="00C66184"/>
    <w:rsid w:val="00C66BA2"/>
    <w:rsid w:val="00C704FD"/>
    <w:rsid w:val="00C71E7A"/>
    <w:rsid w:val="00C76C27"/>
    <w:rsid w:val="00C823B0"/>
    <w:rsid w:val="00C870F6"/>
    <w:rsid w:val="00C923A0"/>
    <w:rsid w:val="00C940BF"/>
    <w:rsid w:val="00C95985"/>
    <w:rsid w:val="00CC5026"/>
    <w:rsid w:val="00CC68D0"/>
    <w:rsid w:val="00CE1D17"/>
    <w:rsid w:val="00CE54A2"/>
    <w:rsid w:val="00CF1B98"/>
    <w:rsid w:val="00D02E66"/>
    <w:rsid w:val="00D03F9A"/>
    <w:rsid w:val="00D06D51"/>
    <w:rsid w:val="00D24991"/>
    <w:rsid w:val="00D43DD9"/>
    <w:rsid w:val="00D50255"/>
    <w:rsid w:val="00D54BC1"/>
    <w:rsid w:val="00D64C65"/>
    <w:rsid w:val="00D66520"/>
    <w:rsid w:val="00D84AE9"/>
    <w:rsid w:val="00D862E2"/>
    <w:rsid w:val="00D926BE"/>
    <w:rsid w:val="00DA3B1C"/>
    <w:rsid w:val="00DB370C"/>
    <w:rsid w:val="00DC7DFB"/>
    <w:rsid w:val="00DD0108"/>
    <w:rsid w:val="00DD0F76"/>
    <w:rsid w:val="00DD6EE9"/>
    <w:rsid w:val="00DE34CF"/>
    <w:rsid w:val="00E115BD"/>
    <w:rsid w:val="00E13F3D"/>
    <w:rsid w:val="00E16BA6"/>
    <w:rsid w:val="00E23F4C"/>
    <w:rsid w:val="00E25ED1"/>
    <w:rsid w:val="00E34898"/>
    <w:rsid w:val="00E36E2E"/>
    <w:rsid w:val="00E436D3"/>
    <w:rsid w:val="00E5151A"/>
    <w:rsid w:val="00E548E1"/>
    <w:rsid w:val="00E60F17"/>
    <w:rsid w:val="00E759F1"/>
    <w:rsid w:val="00E9306C"/>
    <w:rsid w:val="00E95BF9"/>
    <w:rsid w:val="00EA711B"/>
    <w:rsid w:val="00EB09B7"/>
    <w:rsid w:val="00EB1566"/>
    <w:rsid w:val="00EB2C3F"/>
    <w:rsid w:val="00EC2161"/>
    <w:rsid w:val="00ED39E4"/>
    <w:rsid w:val="00EE0B87"/>
    <w:rsid w:val="00EE1B64"/>
    <w:rsid w:val="00EE7D7C"/>
    <w:rsid w:val="00EF3D5D"/>
    <w:rsid w:val="00F066E3"/>
    <w:rsid w:val="00F247A3"/>
    <w:rsid w:val="00F25D98"/>
    <w:rsid w:val="00F300FB"/>
    <w:rsid w:val="00F32BB9"/>
    <w:rsid w:val="00F65E39"/>
    <w:rsid w:val="00F93A29"/>
    <w:rsid w:val="00F9513D"/>
    <w:rsid w:val="00FA1B5B"/>
    <w:rsid w:val="00FA737E"/>
    <w:rsid w:val="00FB127B"/>
    <w:rsid w:val="00FB2DE8"/>
    <w:rsid w:val="00FB6386"/>
    <w:rsid w:val="00FB6BD5"/>
    <w:rsid w:val="00FC2647"/>
    <w:rsid w:val="00FD2347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293810-D65C-4115-9C9B-6D16B0691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</cp:lastModifiedBy>
  <cp:revision>3</cp:revision>
  <cp:lastPrinted>1900-01-01T06:00:00Z</cp:lastPrinted>
  <dcterms:created xsi:type="dcterms:W3CDTF">2023-11-15T15:00:00Z</dcterms:created>
  <dcterms:modified xsi:type="dcterms:W3CDTF">2023-11-15T15:01:00Z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