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R3-23xxxx</w:t>
      </w:r>
    </w:p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 w:eastAsia="宋体"/>
          <w:sz w:val="24"/>
          <w:lang w:val="en-US" w:eastAsia="zh-CN"/>
        </w:rPr>
        <w:t>26.2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</w:t>
      </w:r>
      <w:r>
        <w:rPr>
          <w:rFonts w:hint="eastAsia" w:ascii="Arial" w:hAnsi="Arial" w:eastAsia="宋体"/>
          <w:sz w:val="24"/>
          <w:lang w:val="en-US" w:eastAsia="zh-CN"/>
        </w:rPr>
        <w:t>, Nokia, Nokia Shanghai Bell, Ericsson, Huawei，CATT, Samsung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(TP to TRS_URLLC BLCR for TS 38.4</w:t>
      </w:r>
      <w:r>
        <w:rPr>
          <w:rFonts w:hint="eastAsia" w:ascii="Arial" w:hAnsi="Arial" w:eastAsia="宋体"/>
          <w:sz w:val="24"/>
          <w:lang w:val="en-US" w:eastAsia="zh-CN"/>
        </w:rPr>
        <w:t>7</w:t>
      </w:r>
      <w:r>
        <w:rPr>
          <w:rFonts w:ascii="Arial" w:hAnsi="Arial"/>
          <w:sz w:val="24"/>
        </w:rPr>
        <w:t>3) Support of 5G Timing Resiliency enhancements</w:t>
      </w:r>
      <w:r>
        <w:rPr>
          <w:rFonts w:hint="eastAsia" w:ascii="Arial" w:hAnsi="Arial" w:eastAsia="宋体"/>
          <w:sz w:val="24"/>
          <w:lang w:val="en-US" w:eastAsia="zh-CN"/>
        </w:rPr>
        <w:t xml:space="preserve"> and URLLC</w:t>
      </w:r>
      <w:bookmarkStart w:id="6" w:name="_GoBack"/>
      <w:bookmarkEnd w:id="6"/>
    </w:p>
    <w:p>
      <w:pPr>
        <w:pStyle w:val="87"/>
        <w:tabs>
          <w:tab w:val="clear" w:pos="1701"/>
        </w:tabs>
        <w:spacing w:after="2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bookmarkStart w:id="1" w:name="DocumentFor"/>
      <w:bookmarkEnd w:id="1"/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  <w:b w:val="0"/>
          <w:bCs/>
          <w:lang w:val="en-US" w:eastAsia="zh-CN"/>
        </w:rPr>
        <w:t>Agreement</w:t>
      </w:r>
    </w:p>
    <w:p>
      <w:pPr>
        <w:pStyle w:val="2"/>
        <w:spacing w:after="20"/>
      </w:pPr>
      <w:r>
        <w:t>1 Introduction</w:t>
      </w:r>
    </w:p>
    <w:p>
      <w:pPr>
        <w:pStyle w:val="2"/>
        <w:spacing w:after="20"/>
      </w:pPr>
      <w:r>
        <w:rPr>
          <w:rFonts w:ascii="Calibri" w:hAnsi="Arial" w:cs="Arial"/>
          <w:sz w:val="24"/>
          <w:szCs w:val="24"/>
          <w:lang w:val="en-US" w:eastAsia="zh-CN"/>
        </w:rPr>
        <w:t>This TP provides changes following the offline discussion for R18 TRS_URLLC</w:t>
      </w:r>
      <w:r>
        <w:rPr>
          <w:rFonts w:hint="eastAsia" w:ascii="Calibri" w:hAnsi="Arial" w:cs="Arial"/>
          <w:sz w:val="24"/>
          <w:szCs w:val="24"/>
          <w:lang w:val="en-US" w:eastAsia="zh-CN"/>
        </w:rPr>
        <w:t>.</w:t>
      </w:r>
    </w:p>
    <w:p>
      <w:pPr>
        <w:rPr>
          <w:rFonts w:hint="eastAsia" w:ascii="Calibri" w:hAnsi="Arial" w:eastAsia="宋体" w:cs="Arial"/>
          <w:sz w:val="24"/>
          <w:szCs w:val="24"/>
          <w:lang w:val="en-US" w:eastAsia="zh-CN"/>
        </w:rPr>
      </w:pPr>
    </w:p>
    <w:p>
      <w:pPr>
        <w:pStyle w:val="2"/>
        <w:spacing w:after="20"/>
      </w:pPr>
      <w:r>
        <w:t>3 TP to BL CR of 3</w:t>
      </w:r>
      <w:r>
        <w:rPr>
          <w:rFonts w:hint="eastAsia" w:eastAsia="宋体"/>
          <w:lang w:val="en-US" w:eastAsia="zh-CN"/>
        </w:rPr>
        <w:t>8.473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bookmarkStart w:id="2" w:name="OLE_LINK1"/>
      <w:bookmarkStart w:id="3" w:name="OLE_LINK2"/>
      <w:bookmarkStart w:id="4" w:name="OLE_LINK4"/>
      <w:bookmarkStart w:id="5" w:name="OLE_LINK3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pStyle w:val="57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>
      <w:pPr>
        <w:pStyle w:val="57"/>
      </w:pPr>
      <w:r>
        <w:rPr>
          <w:rFonts w:eastAsia="宋体"/>
        </w:rPr>
        <w:t>[46]</w:t>
      </w:r>
      <w:r>
        <w:rPr>
          <w:rFonts w:eastAsia="宋体"/>
        </w:rPr>
        <w:tab/>
      </w:r>
      <w:r>
        <w:t>3GPP TS 37.213: "NR; Physical layer procedures for shared spectrum channel access".</w:t>
      </w:r>
    </w:p>
    <w:p>
      <w:pPr>
        <w:pStyle w:val="57"/>
      </w:pPr>
      <w:r>
        <w:t>[47]</w:t>
      </w:r>
      <w:r>
        <w:tab/>
      </w:r>
      <w:r>
        <w:t>3GPP TS 37.483: "E1 Application Protocol (E1AP)".</w:t>
      </w:r>
    </w:p>
    <w:p>
      <w:pPr>
        <w:pStyle w:val="57"/>
        <w:rPr>
          <w:ins w:id="0" w:author="ZTE" w:date="2023-05-25T09:37:00Z"/>
          <w:lang w:eastAsia="zh-CN"/>
        </w:rPr>
      </w:pPr>
      <w:ins w:id="1" w:author="ZTE" w:date="2023-05-25T09:37:00Z">
        <w:r>
          <w:rPr>
            <w:lang w:eastAsia="zh-CN"/>
          </w:rPr>
          <w:t>[AA]</w:t>
        </w:r>
      </w:ins>
      <w:ins w:id="2" w:author="ZTE" w:date="2023-05-25T09:37:00Z">
        <w:r>
          <w:rPr>
            <w:lang w:eastAsia="zh-CN"/>
          </w:rPr>
          <w:tab/>
        </w:r>
      </w:ins>
      <w:ins w:id="3" w:author="ZTE" w:date="2023-05-25T09:37:00Z">
        <w:r>
          <w:rPr/>
          <w:t>IEEE Std 1588: "IEEE Standard for a Precision Clock Synchronization Protocol for Networked Measurement and Control Systems", Edition 2019.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</w:pPr>
      <w:r>
        <w:rPr>
          <w:rFonts w:hint="eastAsia" w:eastAsia="宋体"/>
          <w:i/>
          <w:lang w:val="en-US" w:eastAsia="zh-CN"/>
        </w:rPr>
        <w:t>Next Change</w:t>
      </w:r>
    </w:p>
    <w:p>
      <w:pPr>
        <w:pStyle w:val="5"/>
        <w:rPr>
          <w:ins w:id="4" w:author="Author" w:date="2023-05-25T09:36:38Z"/>
        </w:rPr>
      </w:pPr>
      <w:ins w:id="5" w:author="Author" w:date="2023-05-25T09:36:38Z">
        <w:r>
          <w:rPr/>
          <w:t>9.3.1.x</w:t>
        </w:r>
      </w:ins>
      <w:ins w:id="6" w:author="Author" w:date="2023-05-25T09:36:38Z">
        <w:r>
          <w:rPr>
            <w:rFonts w:hint="eastAsia" w:eastAsia="宋体"/>
            <w:lang w:val="en-US" w:eastAsia="zh-CN"/>
          </w:rPr>
          <w:t>1</w:t>
        </w:r>
      </w:ins>
      <w:ins w:id="7" w:author="Author" w:date="2023-05-25T09:36:38Z">
        <w:r>
          <w:rPr/>
          <w:tab/>
        </w:r>
      </w:ins>
      <w:ins w:id="8" w:author="Author" w:date="2023-05-25T09:36:38Z">
        <w:r>
          <w:rPr/>
          <w:t>RAN Timing Synchronisation Status Information</w:t>
        </w:r>
      </w:ins>
    </w:p>
    <w:p>
      <w:pPr>
        <w:rPr>
          <w:ins w:id="9" w:author="Author" w:date="2023-05-25T09:36:38Z"/>
        </w:rPr>
      </w:pPr>
      <w:ins w:id="10" w:author="Author" w:date="2023-05-25T09:36:38Z">
        <w:r>
          <w:rPr/>
          <w:t xml:space="preserve">This IE indicates the RAN timing synchronisation status information provided </w:t>
        </w:r>
      </w:ins>
      <w:ins w:id="11" w:author="Author" w:date="2023-05-25T09:36:38Z">
        <w:r>
          <w:rPr>
            <w:rFonts w:hint="eastAsia" w:eastAsia="宋体"/>
            <w:lang w:val="en-US" w:eastAsia="zh-CN"/>
          </w:rPr>
          <w:t>from the gNB-DU to the gNB-CU</w:t>
        </w:r>
      </w:ins>
      <w:ins w:id="12" w:author="Author" w:date="2023-05-25T09:36:38Z">
        <w:r>
          <w:rPr/>
          <w:t xml:space="preserve">. </w:t>
        </w:r>
      </w:ins>
    </w:p>
    <w:p>
      <w:pPr>
        <w:pStyle w:val="74"/>
        <w:rPr>
          <w:ins w:id="13" w:author="Author" w:date="2023-05-25T09:36:38Z"/>
        </w:rPr>
      </w:pPr>
      <w:ins w:id="14" w:author="Author" w:date="2023-05-25T09:36:38Z">
        <w:r>
          <w:rPr/>
          <w:t xml:space="preserve">Editor’s Note: The non-UE associated </w:t>
        </w:r>
      </w:ins>
      <w:ins w:id="15" w:author="Author" w:date="2023-05-25T09:36:38Z">
        <w:r>
          <w:rPr>
            <w:rFonts w:hint="eastAsia" w:eastAsia="宋体"/>
            <w:lang w:val="en-US" w:eastAsia="zh-CN"/>
          </w:rPr>
          <w:t>F1</w:t>
        </w:r>
      </w:ins>
      <w:ins w:id="16" w:author="Author" w:date="2023-05-25T09:36:38Z">
        <w:r>
          <w:rPr/>
          <w:t xml:space="preserve">AP procedure(s) used to convey this IE towards the </w:t>
        </w:r>
      </w:ins>
      <w:ins w:id="17" w:author="Author" w:date="2023-05-25T09:36:38Z">
        <w:r>
          <w:rPr>
            <w:rFonts w:hint="eastAsia" w:eastAsia="宋体"/>
            <w:lang w:val="en-US" w:eastAsia="zh-CN"/>
          </w:rPr>
          <w:t xml:space="preserve">gNB-CU </w:t>
        </w:r>
      </w:ins>
      <w:ins w:id="18" w:author="Author" w:date="2023-05-25T09:36:38Z">
        <w:r>
          <w:rPr/>
          <w:t>is FFS.</w:t>
        </w:r>
      </w:ins>
    </w:p>
    <w:p>
      <w:pPr>
        <w:pStyle w:val="74"/>
        <w:rPr>
          <w:ins w:id="19" w:author="Author" w:date="2023-05-25T09:36:38Z"/>
        </w:rPr>
      </w:pPr>
      <w:ins w:id="20" w:author="Author" w:date="2023-05-25T09:36:38Z">
        <w:r>
          <w:rPr/>
          <w:t>Editor’s Note: This IE may be further refined based on SA2 and RAN3 progress.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" w:author="Author" w:date="2023-05-25T09:36:38Z"/>
        </w:trPr>
        <w:tc>
          <w:tcPr>
            <w:tcW w:w="2551" w:type="dxa"/>
          </w:tcPr>
          <w:p>
            <w:pPr>
              <w:pStyle w:val="51"/>
              <w:rPr>
                <w:ins w:id="22" w:author="Author" w:date="2023-05-25T09:36:38Z"/>
                <w:rFonts w:cs="Arial"/>
                <w:lang w:eastAsia="ja-JP"/>
              </w:rPr>
            </w:pPr>
            <w:ins w:id="23" w:author="Author" w:date="2023-05-25T09:36:38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24" w:author="Author" w:date="2023-05-25T09:36:38Z"/>
                <w:rFonts w:cs="Arial"/>
                <w:lang w:eastAsia="ja-JP"/>
              </w:rPr>
            </w:pPr>
            <w:ins w:id="25" w:author="Author" w:date="2023-05-25T09:36:38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26" w:author="Author" w:date="2023-05-25T09:36:38Z"/>
                <w:rFonts w:cs="Arial"/>
                <w:lang w:eastAsia="ja-JP"/>
              </w:rPr>
            </w:pPr>
            <w:ins w:id="27" w:author="Author" w:date="2023-05-25T09:36:38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28" w:author="Author" w:date="2023-05-25T09:36:38Z"/>
                <w:rFonts w:cs="Arial"/>
                <w:lang w:eastAsia="ja-JP"/>
              </w:rPr>
            </w:pPr>
            <w:ins w:id="29" w:author="Author" w:date="2023-05-25T09:36:38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30" w:author="Author" w:date="2023-05-25T09:36:38Z"/>
                <w:rFonts w:cs="Arial"/>
                <w:lang w:eastAsia="ja-JP"/>
              </w:rPr>
            </w:pPr>
            <w:ins w:id="31" w:author="Author" w:date="2023-05-25T09:36:38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33" w:author="Author" w:date="2023-05-25T09:36:38Z"/>
                <w:rFonts w:cs="Arial"/>
                <w:lang w:eastAsia="ja-JP"/>
              </w:rPr>
            </w:pPr>
            <w:ins w:id="34" w:author="Author" w:date="2023-05-25T09:36:38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35" w:author="Author" w:date="2023-05-25T09:36:38Z"/>
                <w:rFonts w:cs="Arial"/>
                <w:lang w:eastAsia="ja-JP"/>
              </w:rPr>
            </w:pPr>
            <w:ins w:id="36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37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38" w:author="Author" w:date="2023-05-25T09:36:38Z"/>
                <w:rFonts w:cs="Arial"/>
                <w:lang w:eastAsia="ja-JP"/>
              </w:rPr>
            </w:pPr>
            <w:ins w:id="39" w:author="Author" w:date="2023-05-25T09:36:38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40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42" w:author="Author" w:date="2023-05-25T09:36:38Z"/>
                <w:rFonts w:cs="Arial"/>
                <w:lang w:eastAsia="ja-JP"/>
              </w:rPr>
            </w:pPr>
            <w:ins w:id="43" w:author="Author" w:date="2023-05-25T09:36:38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44" w:author="Author" w:date="2023-05-25T09:36:38Z"/>
                <w:rFonts w:cs="Arial"/>
                <w:lang w:eastAsia="ja-JP"/>
              </w:rPr>
            </w:pPr>
            <w:ins w:id="45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46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47" w:author="Author" w:date="2023-05-25T09:36:38Z"/>
                <w:rFonts w:cs="Arial"/>
                <w:lang w:eastAsia="ja-JP"/>
              </w:rPr>
            </w:pPr>
            <w:ins w:id="48" w:author="Author" w:date="2023-05-25T09:36:38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49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0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51" w:author="Author" w:date="2023-05-25T09:36:38Z"/>
                <w:rFonts w:cs="Arial"/>
                <w:lang w:eastAsia="ja-JP"/>
              </w:rPr>
            </w:pPr>
            <w:ins w:id="52" w:author="Author" w:date="2023-05-25T09:36:38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53" w:author="Author" w:date="2023-05-25T09:36:38Z"/>
                <w:rFonts w:cs="Arial"/>
                <w:lang w:eastAsia="ja-JP"/>
              </w:rPr>
            </w:pPr>
            <w:ins w:id="54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55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56" w:author="Author" w:date="2023-05-25T09:36:38Z"/>
                <w:rFonts w:cs="Arial"/>
                <w:lang w:eastAsia="ja-JP"/>
              </w:rPr>
            </w:pPr>
            <w:ins w:id="57" w:author="Author" w:date="2023-05-25T09:36:38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58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60" w:author="Author" w:date="2023-05-25T09:36:38Z"/>
                <w:rFonts w:cs="Arial"/>
                <w:lang w:eastAsia="ja-JP"/>
              </w:rPr>
            </w:pPr>
            <w:ins w:id="61" w:author="Author" w:date="2023-05-25T09:36:38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62" w:author="Author" w:date="2023-05-25T09:36:38Z"/>
                <w:rFonts w:cs="Arial"/>
                <w:lang w:eastAsia="ja-JP"/>
              </w:rPr>
            </w:pPr>
            <w:ins w:id="63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64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65" w:author="Author" w:date="2023-05-25T09:36:38Z"/>
                <w:rFonts w:eastAsia="宋体" w:cs="Arial"/>
                <w:lang w:val="en-US" w:eastAsia="zh-CN"/>
              </w:rPr>
            </w:pPr>
            <w:ins w:id="66" w:author="ZTE" w:date="2023-05-25T09:47:57Z">
              <w:r>
                <w:rPr>
                  <w:rFonts w:cs="Arial" w:eastAsiaTheme="minorEastAsia"/>
                  <w:lang w:eastAsia="zh-CN"/>
                </w:rPr>
                <w:t>BIT STRING (SIZE (16))</w:t>
              </w:r>
            </w:ins>
            <w:ins w:id="67" w:author="Author" w:date="2023-05-25T09:36:38Z">
              <w:del w:id="68" w:author="ZTE" w:date="2023-05-25T09:47:57Z">
                <w:r>
                  <w:rPr>
                    <w:rFonts w:cs="Arial"/>
                    <w:lang w:eastAsia="ja-JP"/>
                  </w:rPr>
                  <w:delText>9</w:delText>
                </w:r>
              </w:del>
            </w:ins>
            <w:ins w:id="69" w:author="Author" w:date="2023-05-25T09:36:38Z">
              <w:del w:id="70" w:author="ZTE" w:date="2023-05-25T09:47:56Z">
                <w:r>
                  <w:rPr>
                    <w:rFonts w:cs="Arial"/>
                    <w:lang w:eastAsia="ja-JP"/>
                  </w:rPr>
                  <w:delText>.3.1.</w:delText>
                </w:r>
              </w:del>
            </w:ins>
            <w:ins w:id="71" w:author="Author" w:date="2023-05-25T09:36:38Z">
              <w:del w:id="72" w:author="ZTE" w:date="2023-05-25T09:47:55Z">
                <w:r>
                  <w:rPr>
                    <w:rFonts w:cs="Arial"/>
                    <w:lang w:eastAsia="ja-JP"/>
                  </w:rPr>
                  <w:delText>x</w:delText>
                </w:r>
              </w:del>
            </w:ins>
            <w:ins w:id="73" w:author="Author" w:date="2023-05-25T09:36:38Z">
              <w:del w:id="74" w:author="ZTE" w:date="2023-05-25T09:47:55Z">
                <w:r>
                  <w:rPr>
                    <w:rFonts w:hint="eastAsia" w:eastAsia="宋体" w:cs="Arial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3"/>
              <w:rPr>
                <w:ins w:id="75" w:author="Author" w:date="2023-05-25T09:36:38Z"/>
                <w:rFonts w:cs="Arial"/>
                <w:lang w:eastAsia="ja-JP"/>
              </w:rPr>
            </w:pPr>
            <w:ins w:id="76" w:author="ZTE" w:date="2023-05-25T09:48:11Z">
              <w:r>
                <w:rPr>
                  <w:rFonts w:hint="eastAsia" w:cs="Arial" w:eastAsiaTheme="minorEastAsia"/>
                  <w:lang w:eastAsia="zh-CN"/>
                </w:rPr>
                <w:t>In</w:t>
              </w:r>
            </w:ins>
            <w:ins w:id="77" w:author="ZTE" w:date="2023-05-25T09:48:11Z">
              <w:r>
                <w:rPr>
                  <w:rFonts w:cs="Arial" w:eastAsiaTheme="minorEastAsia"/>
                  <w:lang w:eastAsia="zh-CN"/>
                </w:rPr>
                <w:t xml:space="preserve">dicates the offsetScaledLogVariance as specified in </w:t>
              </w:r>
            </w:ins>
            <w:ins w:id="78" w:author="ZTE" w:date="2023-05-25T09:48:11Z">
              <w:r>
                <w:rPr/>
                <w:t>IEEE Std 1588</w:t>
              </w:r>
            </w:ins>
            <w:ins w:id="79" w:author="ZTE" w:date="2023-05-25T09:48:11Z">
              <w:r>
                <w:rPr>
                  <w:rFonts w:cs="Arial" w:eastAsiaTheme="minorEastAsia"/>
                  <w:lang w:eastAsia="zh-CN"/>
                </w:rPr>
                <w:t xml:space="preserve"> [AA].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ins w:id="80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81" w:author="Author" w:date="2023-05-25T09:36:38Z"/>
                <w:rFonts w:cs="Arial"/>
                <w:lang w:eastAsia="ja-JP"/>
              </w:rPr>
            </w:pPr>
            <w:ins w:id="82" w:author="Author" w:date="2023-05-25T09:36:38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83" w:author="Author" w:date="2023-05-25T09:36:38Z"/>
                <w:rFonts w:cs="Arial"/>
                <w:lang w:eastAsia="ja-JP"/>
              </w:rPr>
            </w:pPr>
            <w:ins w:id="84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85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86" w:author="Author" w:date="2023-05-25T09:36:38Z"/>
                <w:rFonts w:eastAsia="宋体" w:cs="Arial"/>
                <w:lang w:val="en-US" w:eastAsia="zh-CN"/>
              </w:rPr>
            </w:pPr>
            <w:ins w:id="87" w:author="Author" w:date="2023-05-25T09:36:38Z">
              <w:r>
                <w:rPr>
                  <w:rFonts w:cs="Arial"/>
                  <w:lang w:eastAsia="ja-JP"/>
                </w:rPr>
                <w:t>9.3.1.x</w:t>
              </w:r>
            </w:ins>
            <w:ins w:id="88" w:author="ZTE" w:date="2023-05-25T10:03:14Z">
              <w:r>
                <w:rPr>
                  <w:rFonts w:hint="eastAsia" w:eastAsia="宋体" w:cs="Arial"/>
                  <w:lang w:val="en-US" w:eastAsia="zh-CN"/>
                </w:rPr>
                <w:t>2</w:t>
              </w:r>
            </w:ins>
            <w:ins w:id="89" w:author="Author" w:date="2023-05-25T09:36:38Z">
              <w:del w:id="90" w:author="ZTE" w:date="2023-05-25T10:03:13Z">
                <w:r>
                  <w:rPr>
                    <w:rFonts w:hint="eastAsia" w:eastAsia="宋体" w:cs="Arial"/>
                    <w:lang w:val="en-US" w:eastAsia="zh-CN"/>
                  </w:rPr>
                  <w:delText>3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3"/>
              <w:rPr>
                <w:ins w:id="91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551" w:type="dxa"/>
          </w:tcPr>
          <w:p>
            <w:pPr>
              <w:pStyle w:val="53"/>
              <w:rPr>
                <w:rFonts w:cs="Arial"/>
                <w:lang w:eastAsia="ja-JP"/>
              </w:rPr>
            </w:pPr>
            <w:ins w:id="92" w:author="ZTE" w:date="2023-05-25T09:55:40Z">
              <w:r>
                <w:rPr>
                  <w:rFonts w:hint="eastAsia" w:cs="Arial" w:eastAsiaTheme="minorEastAsia"/>
                  <w:lang w:eastAsia="zh-CN"/>
                </w:rPr>
                <w:t>PTP</w:t>
              </w:r>
            </w:ins>
            <w:ins w:id="93" w:author="ZTE" w:date="2023-05-25T09:55:40Z">
              <w:r>
                <w:rPr>
                  <w:rFonts w:cs="Arial" w:eastAsiaTheme="minorEastAsia"/>
                  <w:lang w:eastAsia="zh-CN"/>
                </w:rPr>
                <w:t xml:space="preserve"> clockClass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rFonts w:hint="eastAsia" w:eastAsia="宋体" w:cs="Arial"/>
                <w:lang w:val="en-US" w:eastAsia="zh-CN"/>
              </w:rPr>
            </w:pPr>
            <w:ins w:id="94" w:author="ZTE" w:date="2023-05-25T09:55:49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rFonts w:cs="Arial"/>
                <w:lang w:eastAsia="ja-JP"/>
              </w:rPr>
            </w:pPr>
            <w:ins w:id="95" w:author="ZTE" w:date="2023-05-25T09:56:01Z">
              <w:r>
                <w:rPr>
                  <w:rFonts w:hint="eastAsia" w:cs="Arial" w:eastAsiaTheme="minorEastAsia"/>
                  <w:lang w:eastAsia="zh-CN"/>
                </w:rPr>
                <w:t>I</w:t>
              </w:r>
            </w:ins>
            <w:ins w:id="96" w:author="ZTE" w:date="2023-05-25T09:56:01Z">
              <w:r>
                <w:rPr>
                  <w:rFonts w:cs="Arial" w:eastAsiaTheme="minorEastAsia"/>
                  <w:lang w:eastAsia="zh-CN"/>
                </w:rPr>
                <w:t>NTEGER(0..255,.</w:t>
              </w:r>
            </w:ins>
            <w:ins w:id="97" w:author="ZTE" w:date="2023-05-25T09:56:50Z">
              <w:r>
                <w:rPr>
                  <w:rFonts w:hint="eastAsia" w:cs="Arial"/>
                  <w:lang w:val="en-US" w:eastAsia="zh-CN"/>
                </w:rPr>
                <w:t>.</w:t>
              </w:r>
            </w:ins>
            <w:ins w:id="98" w:author="ZTE" w:date="2023-05-25T09:56:01Z">
              <w:r>
                <w:rPr>
                  <w:rFonts w:cs="Arial" w:eastAsiaTheme="minorEastAsia"/>
                  <w:lang w:eastAsia="zh-CN"/>
                </w:rPr>
                <w:t>.)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rFonts w:cs="Arial"/>
                <w:lang w:eastAsia="ja-JP"/>
              </w:rPr>
            </w:pPr>
            <w:ins w:id="99" w:author="ZTE" w:date="2023-05-25T09:56:16Z">
              <w:r>
                <w:rPr>
                  <w:rFonts w:cs="Arial"/>
                  <w:lang w:eastAsia="ja-JP"/>
                </w:rPr>
                <w:t xml:space="preserve">Indicates the clockClass value as specified in </w:t>
              </w:r>
            </w:ins>
            <w:ins w:id="100" w:author="ZTE" w:date="2023-05-25T09:56:16Z">
              <w:r>
                <w:rPr/>
                <w:t>IEEE Std 1588</w:t>
              </w:r>
            </w:ins>
            <w:ins w:id="101" w:author="ZTE" w:date="2023-05-25T09:56:16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02" w:author="ZTE" w:date="2023-05-25T09:56:16Z">
              <w:r>
                <w:rPr>
                  <w:rFonts w:cs="Arial" w:eastAsiaTheme="minorEastAsia"/>
                  <w:lang w:eastAsia="zh-CN"/>
                </w:rPr>
                <w:t>[AA]</w:t>
              </w:r>
            </w:ins>
            <w:ins w:id="103" w:author="ZTE" w:date="2023-05-25T09:56:16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4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105" w:author="Author" w:date="2023-05-25T09:36:38Z"/>
                <w:rFonts w:cs="Arial"/>
                <w:lang w:eastAsia="ja-JP"/>
              </w:rPr>
            </w:pPr>
            <w:ins w:id="106" w:author="Author" w:date="2023-05-25T09:36:38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07" w:author="Author" w:date="2023-05-25T09:36:38Z"/>
                <w:rFonts w:cs="Arial"/>
                <w:lang w:eastAsia="ja-JP"/>
              </w:rPr>
            </w:pPr>
            <w:ins w:id="108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109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10" w:author="Author" w:date="2023-05-25T09:36:38Z"/>
                <w:rFonts w:cs="Arial"/>
                <w:lang w:eastAsia="ja-JP"/>
              </w:rPr>
            </w:pPr>
            <w:ins w:id="111" w:author="Author" w:date="2023-05-25T09:36:38Z">
              <w:r>
                <w:rPr>
                  <w:rFonts w:cs="Arial"/>
                  <w:lang w:eastAsia="ja-JP"/>
                </w:rPr>
                <w:t>ENUMERATED (</w:t>
              </w:r>
            </w:ins>
            <w:ins w:id="112" w:author="Author" w:date="2023-05-25T09:36:38Z">
              <w:del w:id="113" w:author="ZTE" w:date="2023-05-25T11:14:04Z">
                <w:r>
                  <w:rPr>
                    <w:rFonts w:cs="Arial"/>
                    <w:lang w:eastAsia="ja-JP"/>
                  </w:rPr>
                  <w:delText>sync</w:delText>
                </w:r>
              </w:del>
            </w:ins>
            <w:ins w:id="114" w:author="Author" w:date="2023-05-25T09:36:38Z">
              <w:del w:id="115" w:author="ZTE" w:date="2023-05-25T11:14:03Z">
                <w:r>
                  <w:rPr>
                    <w:rFonts w:cs="Arial"/>
                    <w:lang w:eastAsia="ja-JP"/>
                  </w:rPr>
                  <w:delText>E</w:delText>
                </w:r>
              </w:del>
            </w:ins>
            <w:ins w:id="116" w:author="Author" w:date="2023-05-25T09:36:38Z">
              <w:del w:id="117" w:author="ZTE" w:date="2023-05-25T11:14:02Z">
                <w:r>
                  <w:rPr>
                    <w:rFonts w:cs="Arial"/>
                    <w:lang w:eastAsia="ja-JP"/>
                  </w:rPr>
                  <w:delText xml:space="preserve">, </w:delText>
                </w:r>
              </w:del>
            </w:ins>
            <w:ins w:id="118" w:author="Author" w:date="2023-05-25T09:36:38Z">
              <w:r>
                <w:rPr>
                  <w:rFonts w:cs="Arial"/>
                  <w:lang w:eastAsia="ja-JP"/>
                </w:rPr>
                <w:t>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119" w:author="Author" w:date="2023-05-25T09:36:38Z"/>
                <w:rFonts w:cs="Arial"/>
                <w:lang w:eastAsia="ja-JP"/>
              </w:rPr>
            </w:pPr>
          </w:p>
        </w:tc>
      </w:tr>
    </w:tbl>
    <w:p>
      <w:pPr>
        <w:rPr>
          <w:ins w:id="120" w:author="Author" w:date="2023-05-25T09:36:38Z"/>
          <w:color w:val="0070C0"/>
        </w:rPr>
      </w:pPr>
    </w:p>
    <w:p>
      <w:pPr>
        <w:pStyle w:val="5"/>
        <w:ind w:left="0" w:firstLine="0"/>
        <w:rPr>
          <w:ins w:id="122" w:author="Author" w:date="2023-05-25T09:36:38Z"/>
          <w:del w:id="123" w:author="ZTE" w:date="2023-05-25T09:48:40Z"/>
        </w:rPr>
        <w:pPrChange w:id="121" w:author="ZTE" w:date="2023-05-25T09:48:41Z">
          <w:pPr>
            <w:pStyle w:val="5"/>
          </w:pPr>
        </w:pPrChange>
      </w:pPr>
      <w:ins w:id="124" w:author="Author" w:date="2023-05-25T09:36:38Z">
        <w:del w:id="125" w:author="ZTE" w:date="2023-05-25T09:48:40Z">
          <w:r>
            <w:rPr/>
            <w:delText>9.3.1.x</w:delText>
          </w:r>
        </w:del>
      </w:ins>
      <w:ins w:id="126" w:author="Author" w:date="2023-05-25T09:36:38Z">
        <w:del w:id="127" w:author="ZTE" w:date="2023-05-25T09:48:40Z">
          <w:r>
            <w:rPr>
              <w:rFonts w:hint="eastAsia" w:eastAsia="宋体"/>
              <w:lang w:val="en-US" w:eastAsia="zh-CN"/>
            </w:rPr>
            <w:delText>2</w:delText>
          </w:r>
        </w:del>
      </w:ins>
      <w:ins w:id="128" w:author="Author" w:date="2023-05-25T09:36:38Z">
        <w:del w:id="129" w:author="ZTE" w:date="2023-05-25T09:48:40Z">
          <w:r>
            <w:rPr/>
            <w:tab/>
          </w:r>
        </w:del>
      </w:ins>
      <w:ins w:id="130" w:author="Author" w:date="2023-05-25T09:36:38Z">
        <w:del w:id="131" w:author="ZTE" w:date="2023-05-25T09:48:40Z">
          <w:r>
            <w:rPr/>
            <w:delText>Clock Frequency Stability</w:delText>
          </w:r>
        </w:del>
      </w:ins>
    </w:p>
    <w:p>
      <w:pPr>
        <w:rPr>
          <w:ins w:id="132" w:author="Author" w:date="2023-05-25T09:36:38Z"/>
          <w:del w:id="133" w:author="ZTE" w:date="2023-05-25T09:48:40Z"/>
        </w:rPr>
      </w:pPr>
      <w:ins w:id="134" w:author="Author" w:date="2023-05-25T09:36:38Z">
        <w:del w:id="135" w:author="ZTE" w:date="2023-05-25T09:48:40Z">
          <w:r>
            <w:rPr/>
            <w:delText>This IE indicates the clock frequency stability as defined in TS 23.501 [</w:delText>
          </w:r>
        </w:del>
      </w:ins>
      <w:ins w:id="136" w:author="Author" w:date="2023-05-25T09:36:38Z">
        <w:del w:id="137" w:author="ZTE" w:date="2023-05-25T09:48:40Z">
          <w:r>
            <w:rPr>
              <w:rFonts w:hint="eastAsia" w:eastAsia="宋体"/>
              <w:lang w:val="en-US" w:eastAsia="zh-CN"/>
            </w:rPr>
            <w:delText>21</w:delText>
          </w:r>
        </w:del>
      </w:ins>
      <w:ins w:id="138" w:author="Author" w:date="2023-05-25T09:36:38Z">
        <w:del w:id="139" w:author="ZTE" w:date="2023-05-25T09:48:40Z">
          <w:r>
            <w:rPr/>
            <w:delText xml:space="preserve">]. </w:delText>
          </w:r>
        </w:del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" w:author="Author" w:date="2023-05-25T09:36:38Z"/>
          <w:del w:id="141" w:author="ZTE" w:date="2023-05-25T09:48:40Z"/>
        </w:trPr>
        <w:tc>
          <w:tcPr>
            <w:tcW w:w="2551" w:type="dxa"/>
          </w:tcPr>
          <w:p>
            <w:pPr>
              <w:pStyle w:val="51"/>
              <w:rPr>
                <w:ins w:id="142" w:author="Author" w:date="2023-05-25T09:36:38Z"/>
                <w:del w:id="143" w:author="ZTE" w:date="2023-05-25T09:48:40Z"/>
                <w:rFonts w:cs="Arial"/>
                <w:lang w:eastAsia="ja-JP"/>
              </w:rPr>
            </w:pPr>
            <w:ins w:id="144" w:author="Author" w:date="2023-05-25T09:36:38Z">
              <w:del w:id="145" w:author="ZTE" w:date="2023-05-25T09:48:4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46" w:author="Author" w:date="2023-05-25T09:36:38Z"/>
                <w:del w:id="147" w:author="ZTE" w:date="2023-05-25T09:48:40Z"/>
                <w:rFonts w:cs="Arial"/>
                <w:lang w:eastAsia="ja-JP"/>
              </w:rPr>
            </w:pPr>
            <w:ins w:id="148" w:author="Author" w:date="2023-05-25T09:36:38Z">
              <w:del w:id="149" w:author="ZTE" w:date="2023-05-25T09:48:4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50" w:author="Author" w:date="2023-05-25T09:36:38Z"/>
                <w:del w:id="151" w:author="ZTE" w:date="2023-05-25T09:48:40Z"/>
                <w:rFonts w:cs="Arial"/>
                <w:lang w:eastAsia="ja-JP"/>
              </w:rPr>
            </w:pPr>
            <w:ins w:id="152" w:author="Author" w:date="2023-05-25T09:36:38Z">
              <w:del w:id="153" w:author="ZTE" w:date="2023-05-25T09:48:4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54" w:author="Author" w:date="2023-05-25T09:36:38Z"/>
                <w:del w:id="155" w:author="ZTE" w:date="2023-05-25T09:48:40Z"/>
                <w:rFonts w:cs="Arial"/>
                <w:lang w:eastAsia="ja-JP"/>
              </w:rPr>
            </w:pPr>
            <w:ins w:id="156" w:author="Author" w:date="2023-05-25T09:36:38Z">
              <w:del w:id="157" w:author="ZTE" w:date="2023-05-25T09:48:4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58" w:author="Author" w:date="2023-05-25T09:36:38Z"/>
                <w:del w:id="159" w:author="ZTE" w:date="2023-05-25T09:48:40Z"/>
                <w:rFonts w:cs="Arial"/>
                <w:lang w:eastAsia="ja-JP"/>
              </w:rPr>
            </w:pPr>
            <w:ins w:id="160" w:author="Author" w:date="2023-05-25T09:36:38Z">
              <w:del w:id="161" w:author="ZTE" w:date="2023-05-25T09:48:4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2" w:author="Author" w:date="2023-05-25T09:36:38Z"/>
          <w:del w:id="163" w:author="ZTE" w:date="2023-05-25T09:48:40Z"/>
        </w:trPr>
        <w:tc>
          <w:tcPr>
            <w:tcW w:w="2551" w:type="dxa"/>
          </w:tcPr>
          <w:p>
            <w:pPr>
              <w:pStyle w:val="53"/>
              <w:rPr>
                <w:ins w:id="164" w:author="Author" w:date="2023-05-25T09:36:38Z"/>
                <w:del w:id="165" w:author="ZTE" w:date="2023-05-25T09:48:40Z"/>
                <w:rFonts w:cs="Arial"/>
                <w:lang w:eastAsia="ja-JP"/>
              </w:rPr>
            </w:pPr>
            <w:ins w:id="166" w:author="Author" w:date="2023-05-25T09:36:38Z">
              <w:del w:id="167" w:author="ZTE" w:date="2023-05-25T09:48:4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68" w:author="Author" w:date="2023-05-25T09:36:38Z"/>
                <w:del w:id="169" w:author="ZTE" w:date="2023-05-25T09:48:4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170" w:author="Author" w:date="2023-05-25T09:36:38Z"/>
                <w:del w:id="171" w:author="ZTE" w:date="2023-05-25T09:48:4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72" w:author="Author" w:date="2023-05-25T09:36:38Z"/>
                <w:del w:id="173" w:author="ZTE" w:date="2023-05-25T09:48:4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74" w:author="Author" w:date="2023-05-25T09:36:38Z"/>
                <w:del w:id="175" w:author="ZTE" w:date="2023-05-25T09:48:40Z"/>
                <w:rFonts w:cs="Arial"/>
                <w:lang w:eastAsia="ja-JP"/>
              </w:rPr>
            </w:pPr>
          </w:p>
        </w:tc>
      </w:tr>
    </w:tbl>
    <w:p>
      <w:pPr>
        <w:rPr>
          <w:ins w:id="176" w:author="Author" w:date="2023-05-25T09:36:38Z"/>
        </w:rPr>
      </w:pPr>
    </w:p>
    <w:p>
      <w:pPr>
        <w:pStyle w:val="5"/>
        <w:rPr>
          <w:ins w:id="177" w:author="Author" w:date="2023-05-25T09:36:38Z"/>
        </w:rPr>
      </w:pPr>
      <w:ins w:id="178" w:author="Author" w:date="2023-05-25T09:36:38Z">
        <w:r>
          <w:rPr/>
          <w:t>9.3.1.x</w:t>
        </w:r>
      </w:ins>
      <w:ins w:id="179" w:author="ZTE" w:date="2023-05-25T10:03:16Z">
        <w:r>
          <w:rPr>
            <w:rFonts w:hint="eastAsia" w:eastAsia="宋体"/>
            <w:lang w:val="en-US" w:eastAsia="zh-CN"/>
          </w:rPr>
          <w:t>2</w:t>
        </w:r>
      </w:ins>
      <w:ins w:id="180" w:author="Author" w:date="2023-05-25T09:36:38Z">
        <w:del w:id="181" w:author="ZTE" w:date="2023-05-25T10:03:16Z">
          <w:r>
            <w:rPr>
              <w:rFonts w:hint="eastAsia" w:eastAsia="宋体"/>
              <w:lang w:val="en-US" w:eastAsia="zh-CN"/>
            </w:rPr>
            <w:delText>3</w:delText>
          </w:r>
        </w:del>
      </w:ins>
      <w:ins w:id="182" w:author="Author" w:date="2023-05-25T09:36:38Z">
        <w:r>
          <w:rPr/>
          <w:tab/>
        </w:r>
      </w:ins>
      <w:ins w:id="183" w:author="Author" w:date="2023-05-25T09:36:38Z">
        <w:r>
          <w:rPr/>
          <w:t>Clock Accuracy</w:t>
        </w:r>
      </w:ins>
    </w:p>
    <w:p>
      <w:pPr>
        <w:rPr>
          <w:ins w:id="184" w:author="Author" w:date="2023-05-25T09:36:38Z"/>
        </w:rPr>
      </w:pPr>
      <w:ins w:id="185" w:author="Author" w:date="2023-05-25T09:36:38Z">
        <w:r>
          <w:rPr/>
          <w:t>This IE indicates the clock accuracy as defined in TS 23.501 [</w:t>
        </w:r>
      </w:ins>
      <w:ins w:id="186" w:author="Author" w:date="2023-05-25T09:36:38Z">
        <w:r>
          <w:rPr>
            <w:rFonts w:hint="eastAsia" w:eastAsia="宋体"/>
            <w:lang w:val="en-US" w:eastAsia="zh-CN"/>
          </w:rPr>
          <w:t>21</w:t>
        </w:r>
      </w:ins>
      <w:ins w:id="187" w:author="Author" w:date="2023-05-25T09:36:38Z">
        <w:r>
          <w:rPr/>
          <w:t xml:space="preserve">]. 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8" w:author="Author" w:date="2023-05-25T09:36:38Z"/>
        </w:trPr>
        <w:tc>
          <w:tcPr>
            <w:tcW w:w="2551" w:type="dxa"/>
          </w:tcPr>
          <w:p>
            <w:pPr>
              <w:pStyle w:val="51"/>
              <w:rPr>
                <w:ins w:id="189" w:author="Author" w:date="2023-05-25T09:36:38Z"/>
                <w:rFonts w:cs="Arial"/>
                <w:lang w:eastAsia="ja-JP"/>
              </w:rPr>
            </w:pPr>
            <w:ins w:id="190" w:author="Author" w:date="2023-05-25T09:36:38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91" w:author="Author" w:date="2023-05-25T09:36:38Z"/>
                <w:rFonts w:cs="Arial"/>
                <w:lang w:eastAsia="ja-JP"/>
              </w:rPr>
            </w:pPr>
            <w:ins w:id="192" w:author="Author" w:date="2023-05-25T09:36:38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93" w:author="Author" w:date="2023-05-25T09:36:38Z"/>
                <w:rFonts w:cs="Arial"/>
                <w:lang w:eastAsia="ja-JP"/>
              </w:rPr>
            </w:pPr>
            <w:ins w:id="194" w:author="Author" w:date="2023-05-25T09:36:38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95" w:author="Author" w:date="2023-05-25T09:36:38Z"/>
                <w:rFonts w:cs="Arial"/>
                <w:lang w:eastAsia="ja-JP"/>
              </w:rPr>
            </w:pPr>
            <w:ins w:id="196" w:author="Author" w:date="2023-05-25T09:36:38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97" w:author="Author" w:date="2023-05-25T09:36:38Z"/>
                <w:rFonts w:cs="Arial"/>
                <w:lang w:eastAsia="ja-JP"/>
              </w:rPr>
            </w:pPr>
            <w:ins w:id="198" w:author="Author" w:date="2023-05-25T09:36:38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9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200" w:author="Author" w:date="2023-05-25T09:36:38Z"/>
                <w:rFonts w:cs="Arial"/>
                <w:lang w:eastAsia="ja-JP"/>
              </w:rPr>
            </w:pPr>
            <w:ins w:id="201" w:author="Author" w:date="2023-05-25T09:36:38Z">
              <w:r>
                <w:rPr>
                  <w:rFonts w:cs="Arial"/>
                  <w:lang w:eastAsia="ja-JP"/>
                </w:rPr>
                <w:t xml:space="preserve">CHOICE </w:t>
              </w:r>
            </w:ins>
            <w:ins w:id="202" w:author="Author" w:date="2023-05-25T09:36:38Z"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203" w:author="Author" w:date="2023-05-25T09:36:38Z"/>
                <w:rFonts w:cs="Arial"/>
                <w:lang w:eastAsia="ja-JP"/>
              </w:rPr>
            </w:pPr>
            <w:ins w:id="204" w:author="Author" w:date="2023-05-25T09:36:38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205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206" w:author="Author" w:date="2023-05-25T09:36:38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207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8" w:author="Author" w:date="2023-05-25T09:36:38Z"/>
        </w:trPr>
        <w:tc>
          <w:tcPr>
            <w:tcW w:w="2551" w:type="dxa"/>
          </w:tcPr>
          <w:p>
            <w:pPr>
              <w:pStyle w:val="53"/>
              <w:ind w:left="86"/>
              <w:rPr>
                <w:ins w:id="209" w:author="Author" w:date="2023-05-25T09:36:38Z"/>
                <w:rFonts w:cs="Arial"/>
                <w:lang w:eastAsia="ja-JP"/>
              </w:rPr>
            </w:pPr>
            <w:ins w:id="210" w:author="Author" w:date="2023-05-25T09:36:38Z">
              <w:r>
                <w:rPr>
                  <w:rFonts w:cs="Arial"/>
                  <w:lang w:eastAsia="ja-JP"/>
                </w:rPr>
                <w:t>&gt;</w:t>
              </w:r>
            </w:ins>
            <w:ins w:id="211" w:author="Author" w:date="2023-05-25T09:36:38Z"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212" w:author="Author" w:date="2023-05-25T09:36:38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213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214" w:author="Author" w:date="2023-05-25T09:36:38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215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6" w:author="Author" w:date="2023-05-25T09:36:38Z"/>
        </w:trPr>
        <w:tc>
          <w:tcPr>
            <w:tcW w:w="2551" w:type="dxa"/>
          </w:tcPr>
          <w:p>
            <w:pPr>
              <w:pStyle w:val="53"/>
              <w:ind w:left="173"/>
              <w:rPr>
                <w:ins w:id="217" w:author="Author" w:date="2023-05-25T09:36:38Z"/>
                <w:rFonts w:cs="Arial"/>
                <w:lang w:eastAsia="ja-JP"/>
              </w:rPr>
            </w:pPr>
            <w:ins w:id="218" w:author="Author" w:date="2023-05-25T09:36:38Z">
              <w:r>
                <w:rPr>
                  <w:rFonts w:cs="Arial"/>
                  <w:lang w:eastAsia="ja-JP"/>
                </w:rPr>
                <w:t>&gt;&gt;</w:t>
              </w:r>
            </w:ins>
            <w:ins w:id="219" w:author="Author" w:date="2023-05-25T09:36:38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220" w:author="Author" w:date="2023-05-25T09:36:38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221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222" w:author="Author" w:date="2023-05-25T09:36:38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223" w:author="Author" w:date="2023-05-25T09:36:38Z"/>
                <w:rFonts w:cs="Arial"/>
                <w:lang w:eastAsia="ja-JP"/>
              </w:rPr>
            </w:pPr>
          </w:p>
        </w:tc>
      </w:tr>
    </w:tbl>
    <w:p>
      <w:pPr>
        <w:rPr>
          <w:ins w:id="224" w:author="Author" w:date="2023-05-25T09:36:38Z"/>
        </w:rPr>
      </w:pPr>
    </w:p>
    <w:p>
      <w:pPr>
        <w:pStyle w:val="74"/>
        <w:rPr>
          <w:ins w:id="225" w:author="Author" w:date="2023-05-25T09:36:38Z"/>
        </w:rPr>
      </w:pPr>
      <w:ins w:id="226" w:author="Author" w:date="2023-05-25T09:36:38Z">
        <w:r>
          <w:rPr/>
          <w:t xml:space="preserve">Editor’s Note: Encoding of the </w:t>
        </w:r>
      </w:ins>
      <w:ins w:id="227" w:author="Author" w:date="2023-05-25T09:36:38Z">
        <w:r>
          <w:rPr>
            <w:i/>
            <w:iCs/>
          </w:rPr>
          <w:t>Clock Accuracy</w:t>
        </w:r>
      </w:ins>
      <w:ins w:id="228" w:author="Author" w:date="2023-05-25T09:36:38Z">
        <w:r>
          <w:rPr/>
          <w:t xml:space="preserve"> IE is to be decided by RAN3 and should allow for different RAN implementations (e.g., CHOICE structure). </w:t>
        </w:r>
      </w:ins>
      <w:ins w:id="229" w:author="ZTE" w:date="2023-05-25T09:51:22Z">
        <w:r>
          <w:rPr>
            <w:rFonts w:hint="eastAsia" w:eastAsia="宋体"/>
            <w:lang w:val="en-US" w:eastAsia="zh-CN"/>
          </w:rPr>
          <w:t>The</w:t>
        </w:r>
      </w:ins>
      <w:ins w:id="230" w:author="ZTE" w:date="2023-05-25T09:51:23Z">
        <w:r>
          <w:rPr>
            <w:rFonts w:hint="eastAsia" w:eastAsia="宋体"/>
            <w:lang w:val="en-US" w:eastAsia="zh-CN"/>
          </w:rPr>
          <w:t xml:space="preserve"> maxi</w:t>
        </w:r>
      </w:ins>
      <w:ins w:id="231" w:author="ZTE" w:date="2023-05-25T09:51:24Z">
        <w:r>
          <w:rPr>
            <w:rFonts w:hint="eastAsia" w:eastAsia="宋体"/>
            <w:lang w:val="en-US" w:eastAsia="zh-CN"/>
          </w:rPr>
          <w:t xml:space="preserve">mum </w:t>
        </w:r>
      </w:ins>
      <w:ins w:id="232" w:author="ZTE" w:date="2023-05-25T09:51:25Z">
        <w:r>
          <w:rPr>
            <w:rFonts w:hint="eastAsia" w:eastAsia="宋体"/>
            <w:lang w:val="en-US" w:eastAsia="zh-CN"/>
          </w:rPr>
          <w:t>range i</w:t>
        </w:r>
      </w:ins>
      <w:ins w:id="233" w:author="ZTE" w:date="2023-05-25T09:51:26Z">
        <w:r>
          <w:rPr>
            <w:rFonts w:hint="eastAsia" w:eastAsia="宋体"/>
            <w:lang w:val="en-US" w:eastAsia="zh-CN"/>
          </w:rPr>
          <w:t xml:space="preserve">s 1 </w:t>
        </w:r>
      </w:ins>
      <w:ins w:id="234" w:author="ZTE" w:date="2023-05-25T09:51:27Z">
        <w:r>
          <w:rPr>
            <w:rFonts w:hint="eastAsia" w:eastAsia="宋体"/>
            <w:lang w:val="en-US" w:eastAsia="zh-CN"/>
          </w:rPr>
          <w:t>se</w:t>
        </w:r>
      </w:ins>
      <w:ins w:id="235" w:author="ZTE" w:date="2023-05-25T09:51:28Z">
        <w:r>
          <w:rPr>
            <w:rFonts w:hint="eastAsia" w:eastAsia="宋体"/>
            <w:lang w:val="en-US" w:eastAsia="zh-CN"/>
          </w:rPr>
          <w:t>con</w:t>
        </w:r>
      </w:ins>
      <w:ins w:id="236" w:author="ZTE" w:date="2023-05-25T09:51:29Z">
        <w:r>
          <w:rPr>
            <w:rFonts w:hint="eastAsia" w:eastAsia="宋体"/>
            <w:lang w:val="en-US" w:eastAsia="zh-CN"/>
          </w:rPr>
          <w:t xml:space="preserve">d. </w:t>
        </w:r>
      </w:ins>
      <w:ins w:id="237" w:author="Author" w:date="2023-05-25T09:36:38Z">
        <w:r>
          <w:rPr/>
          <w:t>Details FFS.</w:t>
        </w:r>
      </w:ins>
    </w:p>
    <w:p>
      <w:pPr>
        <w:pStyle w:val="88"/>
        <w:numPr>
          <w:ilvl w:val="0"/>
          <w:numId w:val="0"/>
        </w:numPr>
        <w:spacing w:before="180" w:beforeAutospacing="0" w:after="180"/>
        <w:ind w:leftChars="0"/>
        <w:rPr>
          <w:ins w:id="238" w:author="张曼00279251" w:date="2022-09-26T19:42:00Z"/>
          <w:rFonts w:ascii="Arial" w:hAnsi="Arial"/>
          <w:sz w:val="32"/>
          <w:szCs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hint="default"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  <w:r>
        <w:rPr>
          <w:rFonts w:hint="eastAsia" w:eastAsia="宋体"/>
          <w:i/>
          <w:lang w:val="en-US" w:eastAsia="zh-CN"/>
        </w:rPr>
        <w:t>s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曼00279251">
    <w15:presenceInfo w15:providerId="AD" w15:userId="S-1-5-21-3250579939-626067488-4216368596-757405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2E4A"/>
    <w:rsid w:val="000A6394"/>
    <w:rsid w:val="000B7FED"/>
    <w:rsid w:val="000C038A"/>
    <w:rsid w:val="000C6598"/>
    <w:rsid w:val="00145D43"/>
    <w:rsid w:val="00162AE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17D6D"/>
    <w:rsid w:val="00331F38"/>
    <w:rsid w:val="003609EF"/>
    <w:rsid w:val="0036231A"/>
    <w:rsid w:val="00374DD4"/>
    <w:rsid w:val="003B5380"/>
    <w:rsid w:val="003E1A36"/>
    <w:rsid w:val="00410371"/>
    <w:rsid w:val="004242F1"/>
    <w:rsid w:val="004B75B7"/>
    <w:rsid w:val="00514EDF"/>
    <w:rsid w:val="0051580D"/>
    <w:rsid w:val="00547111"/>
    <w:rsid w:val="0059078D"/>
    <w:rsid w:val="00592D74"/>
    <w:rsid w:val="005E2C44"/>
    <w:rsid w:val="00621188"/>
    <w:rsid w:val="006257ED"/>
    <w:rsid w:val="00651D74"/>
    <w:rsid w:val="006560ED"/>
    <w:rsid w:val="00671841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C67B3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6F95"/>
    <w:rsid w:val="00973E00"/>
    <w:rsid w:val="009777D9"/>
    <w:rsid w:val="00991B88"/>
    <w:rsid w:val="009A5753"/>
    <w:rsid w:val="009A579D"/>
    <w:rsid w:val="009E22E1"/>
    <w:rsid w:val="009E2E8E"/>
    <w:rsid w:val="009E3297"/>
    <w:rsid w:val="009F734F"/>
    <w:rsid w:val="00A246B6"/>
    <w:rsid w:val="00A47E70"/>
    <w:rsid w:val="00A507E7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50255"/>
    <w:rsid w:val="00D616F3"/>
    <w:rsid w:val="00D66520"/>
    <w:rsid w:val="00DE34CF"/>
    <w:rsid w:val="00E13F3D"/>
    <w:rsid w:val="00E34898"/>
    <w:rsid w:val="00E831E9"/>
    <w:rsid w:val="00EA6DAD"/>
    <w:rsid w:val="00EB09B7"/>
    <w:rsid w:val="00EC4617"/>
    <w:rsid w:val="00EE7D7C"/>
    <w:rsid w:val="00F25D98"/>
    <w:rsid w:val="00F300FB"/>
    <w:rsid w:val="00F77C51"/>
    <w:rsid w:val="00FB6386"/>
    <w:rsid w:val="012A2681"/>
    <w:rsid w:val="014F19B3"/>
    <w:rsid w:val="015D76D3"/>
    <w:rsid w:val="0220360A"/>
    <w:rsid w:val="02FF1146"/>
    <w:rsid w:val="038502BE"/>
    <w:rsid w:val="03E22B18"/>
    <w:rsid w:val="03F87F02"/>
    <w:rsid w:val="04C93DF3"/>
    <w:rsid w:val="04D4316A"/>
    <w:rsid w:val="05416986"/>
    <w:rsid w:val="05BA28E2"/>
    <w:rsid w:val="0623258E"/>
    <w:rsid w:val="065419C5"/>
    <w:rsid w:val="0771597C"/>
    <w:rsid w:val="07F00DA2"/>
    <w:rsid w:val="08624FAC"/>
    <w:rsid w:val="08A1315E"/>
    <w:rsid w:val="08A44F26"/>
    <w:rsid w:val="0A5B2ED7"/>
    <w:rsid w:val="0A5E6E3D"/>
    <w:rsid w:val="0A917AF0"/>
    <w:rsid w:val="0AD3476B"/>
    <w:rsid w:val="0B3C1DD0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F3326"/>
    <w:rsid w:val="0F312478"/>
    <w:rsid w:val="0F5F5E3A"/>
    <w:rsid w:val="0FAA3DE9"/>
    <w:rsid w:val="0FDF1A99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A6A4253"/>
    <w:rsid w:val="1B594F70"/>
    <w:rsid w:val="1B784F06"/>
    <w:rsid w:val="1B9D7660"/>
    <w:rsid w:val="1BB42E96"/>
    <w:rsid w:val="1C396804"/>
    <w:rsid w:val="1D147A68"/>
    <w:rsid w:val="1D1C0164"/>
    <w:rsid w:val="1D7A4D7B"/>
    <w:rsid w:val="1E782C4F"/>
    <w:rsid w:val="1F6342D8"/>
    <w:rsid w:val="1FBF6673"/>
    <w:rsid w:val="21D5458F"/>
    <w:rsid w:val="21E97CB8"/>
    <w:rsid w:val="228414D9"/>
    <w:rsid w:val="22E72E3A"/>
    <w:rsid w:val="233A7A8D"/>
    <w:rsid w:val="245808DD"/>
    <w:rsid w:val="25146D3A"/>
    <w:rsid w:val="25F82512"/>
    <w:rsid w:val="260D0653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43702E"/>
    <w:rsid w:val="2A9C3A4A"/>
    <w:rsid w:val="2AA20049"/>
    <w:rsid w:val="2AB0718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290A24"/>
    <w:rsid w:val="3794095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D82A18"/>
    <w:rsid w:val="3BCD3ED6"/>
    <w:rsid w:val="3C0563C4"/>
    <w:rsid w:val="3C5E4CCB"/>
    <w:rsid w:val="3CD3141D"/>
    <w:rsid w:val="3CF70B13"/>
    <w:rsid w:val="3DDE1B29"/>
    <w:rsid w:val="3DFD29C3"/>
    <w:rsid w:val="3E6F6847"/>
    <w:rsid w:val="3E7365B2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6EC1E63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AA262B8"/>
    <w:rsid w:val="4B44185E"/>
    <w:rsid w:val="4B834919"/>
    <w:rsid w:val="4BFD1340"/>
    <w:rsid w:val="4C1C1E57"/>
    <w:rsid w:val="4C2706A6"/>
    <w:rsid w:val="4CA47260"/>
    <w:rsid w:val="4CBA45AA"/>
    <w:rsid w:val="4CF82039"/>
    <w:rsid w:val="4D382BA6"/>
    <w:rsid w:val="4DFE53F8"/>
    <w:rsid w:val="4E607CBB"/>
    <w:rsid w:val="4EAF3A15"/>
    <w:rsid w:val="4EF91C00"/>
    <w:rsid w:val="5068300C"/>
    <w:rsid w:val="51343C3A"/>
    <w:rsid w:val="51404619"/>
    <w:rsid w:val="51652622"/>
    <w:rsid w:val="518B0C3D"/>
    <w:rsid w:val="52B11E43"/>
    <w:rsid w:val="52C03195"/>
    <w:rsid w:val="53441637"/>
    <w:rsid w:val="53E75353"/>
    <w:rsid w:val="53F411E2"/>
    <w:rsid w:val="544138DE"/>
    <w:rsid w:val="54524ED7"/>
    <w:rsid w:val="546A1534"/>
    <w:rsid w:val="54897E8F"/>
    <w:rsid w:val="54A330CA"/>
    <w:rsid w:val="54A47D88"/>
    <w:rsid w:val="54E27B7E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AFC30C6"/>
    <w:rsid w:val="5B7F11FC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1D8374B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6FB3F37"/>
    <w:rsid w:val="6869667C"/>
    <w:rsid w:val="68D86F67"/>
    <w:rsid w:val="69310791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CDB7B3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2C4398C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852668"/>
    <w:rsid w:val="7AAB17CC"/>
    <w:rsid w:val="7AC773DD"/>
    <w:rsid w:val="7AE27241"/>
    <w:rsid w:val="7B4F68FC"/>
    <w:rsid w:val="7B72799A"/>
    <w:rsid w:val="7BD77279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B566FA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87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88">
    <w:name w:val="References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FFD71-0122-4E83-919B-8BD2BB17F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351</Words>
  <Characters>2003</Characters>
  <Lines>16</Lines>
  <Paragraphs>4</Paragraphs>
  <TotalTime>92</TotalTime>
  <ScaleCrop>false</ScaleCrop>
  <LinksUpToDate>false</LinksUpToDate>
  <CharactersWithSpaces>2350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2022-09-26T11:34:00Z</dcterms:created>
  <dc:creator>Michael Sanders, John M Meredith</dc:creator>
  <cp:lastModifiedBy>ZTE</cp:lastModifiedBy>
  <cp:lastPrinted>2411-12-31T15:59:00Z</cp:lastPrinted>
  <dcterms:modified xsi:type="dcterms:W3CDTF">2023-05-25T03:35:25Z</dcterms:modified>
  <dc:title>MTG_TITLE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