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F8DD" w14:textId="4A5B269C" w:rsidR="00AC6D19" w:rsidRPr="00AC6D19" w:rsidRDefault="00AC6D19" w:rsidP="00AC6D19">
      <w:pPr>
        <w:pStyle w:val="CRCoverPage"/>
        <w:tabs>
          <w:tab w:val="right" w:pos="9639"/>
          <w:tab w:val="right" w:pos="13323"/>
        </w:tabs>
        <w:spacing w:after="0"/>
        <w:rPr>
          <w:rFonts w:cs="Arial"/>
          <w:b/>
          <w:bCs/>
          <w:sz w:val="24"/>
          <w:szCs w:val="24"/>
        </w:rPr>
      </w:pPr>
      <w:r>
        <w:rPr>
          <w:rFonts w:cs="Arial"/>
          <w:b/>
          <w:bCs/>
          <w:sz w:val="24"/>
          <w:szCs w:val="24"/>
        </w:rPr>
        <w:t>3GPP TSG-RAN WG3 Meeting #116-e</w:t>
      </w:r>
      <w:r w:rsidRPr="00AC6D19">
        <w:rPr>
          <w:rFonts w:cs="Arial"/>
          <w:b/>
          <w:bCs/>
          <w:sz w:val="24"/>
          <w:szCs w:val="24"/>
        </w:rPr>
        <w:tab/>
        <w:t>R3-22</w:t>
      </w:r>
      <w:r w:rsidRPr="00AC6D19">
        <w:rPr>
          <w:rFonts w:cs="Arial" w:hint="eastAsia"/>
          <w:b/>
          <w:bCs/>
          <w:sz w:val="24"/>
          <w:szCs w:val="24"/>
        </w:rPr>
        <w:t>xxxx</w:t>
      </w:r>
    </w:p>
    <w:p w14:paraId="2BA2B6B6" w14:textId="0A4EF1A2" w:rsidR="00F92FE3" w:rsidRPr="00AC6D19" w:rsidRDefault="00AC6D19" w:rsidP="00AC6D19">
      <w:pPr>
        <w:pStyle w:val="CRCoverPage"/>
        <w:tabs>
          <w:tab w:val="right" w:pos="9639"/>
          <w:tab w:val="right" w:pos="13323"/>
        </w:tabs>
        <w:spacing w:after="0"/>
        <w:rPr>
          <w:rFonts w:cs="Arial"/>
          <w:b/>
          <w:bCs/>
          <w:sz w:val="24"/>
          <w:szCs w:val="24"/>
        </w:rPr>
      </w:pPr>
      <w:r w:rsidRPr="00AC6D19">
        <w:rPr>
          <w:rFonts w:cs="Arial"/>
          <w:b/>
          <w:bCs/>
          <w:sz w:val="24"/>
          <w:szCs w:val="24"/>
        </w:rPr>
        <w:t>E-meeting, 09 May – 19 May 2022</w:t>
      </w:r>
    </w:p>
    <w:p w14:paraId="2BA2B6B7" w14:textId="77777777" w:rsidR="00F92FE3" w:rsidRDefault="00F92FE3">
      <w:pPr>
        <w:pStyle w:val="3GPPHeader"/>
      </w:pPr>
    </w:p>
    <w:p w14:paraId="2BA2B6B8" w14:textId="2ECD97CB" w:rsidR="00F92FE3" w:rsidRDefault="008031AB">
      <w:pPr>
        <w:pStyle w:val="3GPPHeader"/>
      </w:pPr>
      <w:r>
        <w:t>Agenda Item:</w:t>
      </w:r>
      <w:r>
        <w:tab/>
      </w:r>
      <w:r w:rsidR="00AC6D19">
        <w:rPr>
          <w:rFonts w:ascii="Calibri" w:hAnsi="Calibri" w:cs="Calibri"/>
          <w:lang w:eastAsia="en-US"/>
        </w:rPr>
        <w:t>9.1.4.1</w:t>
      </w:r>
    </w:p>
    <w:p w14:paraId="2BA2B6B9" w14:textId="77777777" w:rsidR="00F92FE3" w:rsidRDefault="008031AB">
      <w:pPr>
        <w:pStyle w:val="3GPPHeader"/>
      </w:pPr>
      <w:r>
        <w:t>Source:</w:t>
      </w:r>
      <w:r>
        <w:tab/>
        <w:t>Huawei (moderator)</w:t>
      </w:r>
    </w:p>
    <w:p w14:paraId="2BA2B6BA" w14:textId="4A06FE5F" w:rsidR="00F92FE3" w:rsidRDefault="008031AB">
      <w:pPr>
        <w:pStyle w:val="3GPPHeader"/>
        <w:rPr>
          <w:lang w:val="it-IT"/>
        </w:rPr>
      </w:pPr>
      <w:r>
        <w:rPr>
          <w:lang w:val="it-IT"/>
        </w:rPr>
        <w:t>Title:</w:t>
      </w:r>
      <w:r>
        <w:rPr>
          <w:lang w:val="it-IT"/>
        </w:rPr>
        <w:tab/>
        <w:t>Summary of Offline Discussion on CB: # QoE</w:t>
      </w:r>
      <w:r w:rsidR="00AC6D19">
        <w:rPr>
          <w:lang w:val="it-IT"/>
        </w:rPr>
        <w:t>2</w:t>
      </w:r>
      <w:r>
        <w:rPr>
          <w:lang w:val="it-IT"/>
        </w:rPr>
        <w:t>_</w:t>
      </w:r>
      <w:r w:rsidR="00AC6D19">
        <w:rPr>
          <w:rFonts w:asciiTheme="minorEastAsia" w:eastAsiaTheme="minorEastAsia" w:hAnsiTheme="minorEastAsia" w:hint="eastAsia"/>
          <w:lang w:val="it-IT" w:eastAsia="zh-CN"/>
        </w:rPr>
        <w:t>Stage</w:t>
      </w:r>
      <w:r w:rsidR="00AC6D19">
        <w:rPr>
          <w:lang w:val="it-IT"/>
        </w:rPr>
        <w:t>3</w:t>
      </w:r>
    </w:p>
    <w:p w14:paraId="2BA2B6BB" w14:textId="50199107" w:rsidR="00F92FE3" w:rsidRPr="00AC6D19" w:rsidRDefault="008031AB">
      <w:pPr>
        <w:pStyle w:val="3GPPHeader"/>
        <w:rPr>
          <w:lang w:val="it-IT"/>
        </w:rPr>
      </w:pPr>
      <w:r>
        <w:t>Document for:</w:t>
      </w:r>
      <w:r>
        <w:tab/>
      </w:r>
      <w:r w:rsidR="00AC6D19" w:rsidRPr="00AC6D19">
        <w:rPr>
          <w:rFonts w:hint="eastAsia"/>
          <w:lang w:val="it-IT"/>
        </w:rPr>
        <w:t>Discussion</w:t>
      </w:r>
      <w:r w:rsidR="00AC6D19" w:rsidRPr="00AC6D19">
        <w:rPr>
          <w:lang w:val="it-IT"/>
        </w:rPr>
        <w:t xml:space="preserve"> and Decision</w:t>
      </w:r>
    </w:p>
    <w:p w14:paraId="2BA2B6BC" w14:textId="77777777" w:rsidR="00F92FE3" w:rsidRDefault="008031AB">
      <w:pPr>
        <w:pStyle w:val="1"/>
      </w:pPr>
      <w:r>
        <w:t>Introduction</w:t>
      </w:r>
    </w:p>
    <w:p w14:paraId="3CC9A213"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CB: # QoE2_Stage3</w:t>
      </w:r>
    </w:p>
    <w:p w14:paraId="1E5B8939"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TS38.413: Discussion on QMC capability IE, e.g., whether to include explicitly over NG, whether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sidRPr="00513708">
        <w:rPr>
          <w:rFonts w:ascii="Calibri" w:hAnsi="Calibri" w:cs="Calibri"/>
          <w:b/>
          <w:color w:val="FF00FF"/>
          <w:sz w:val="18"/>
          <w:lang w:eastAsia="en-US"/>
        </w:rPr>
        <w:t>Xn</w:t>
      </w:r>
      <w:proofErr w:type="spellEnd"/>
      <w:r w:rsidRPr="00513708">
        <w:rPr>
          <w:rFonts w:ascii="Calibri" w:hAnsi="Calibri" w:cs="Calibri"/>
          <w:b/>
          <w:color w:val="FF00FF"/>
          <w:sz w:val="18"/>
          <w:lang w:eastAsia="en-US"/>
        </w:rPr>
        <w:t xml:space="preserve">? Align the IE name of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metrics with 38.331? Update some semantic descriptions, e.g., </w:t>
      </w:r>
      <w:proofErr w:type="spellStart"/>
      <w:r w:rsidRPr="00513708">
        <w:rPr>
          <w:rFonts w:ascii="Calibri" w:hAnsi="Calibri" w:cs="Calibri"/>
          <w:b/>
          <w:color w:val="FF00FF"/>
          <w:sz w:val="18"/>
          <w:lang w:eastAsia="en-US"/>
        </w:rPr>
        <w:t>QoE</w:t>
      </w:r>
      <w:proofErr w:type="spellEnd"/>
      <w:r w:rsidRPr="00513708">
        <w:rPr>
          <w:rFonts w:ascii="Calibri" w:hAnsi="Calibri" w:cs="Calibri"/>
          <w:b/>
          <w:color w:val="FF00FF"/>
          <w:sz w:val="18"/>
          <w:lang w:eastAsia="en-US"/>
        </w:rPr>
        <w:t xml:space="preserve"> Reference, QMC configuration information? Add references for some specifications, </w:t>
      </w:r>
      <w:proofErr w:type="spellStart"/>
      <w:r w:rsidRPr="00513708">
        <w:rPr>
          <w:rFonts w:ascii="Calibri" w:hAnsi="Calibri" w:cs="Calibri"/>
          <w:b/>
          <w:color w:val="FF00FF"/>
          <w:sz w:val="18"/>
          <w:lang w:eastAsia="en-US"/>
        </w:rPr>
        <w:t>e.g</w:t>
      </w:r>
      <w:proofErr w:type="spellEnd"/>
      <w:r w:rsidRPr="00513708">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38AC0CC6"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sidRPr="00513708">
        <w:rPr>
          <w:rFonts w:ascii="Calibri" w:hAnsi="Calibri" w:cs="Calibri"/>
          <w:b/>
          <w:color w:val="FF00FF"/>
          <w:sz w:val="18"/>
          <w:lang w:eastAsia="en-US"/>
        </w:rPr>
        <w:t>e.g</w:t>
      </w:r>
      <w:proofErr w:type="spellEnd"/>
      <w:r w:rsidRPr="00513708">
        <w:rPr>
          <w:rFonts w:ascii="Calibri" w:hAnsi="Calibri" w:cs="Calibri"/>
          <w:b/>
          <w:color w:val="FF00FF"/>
          <w:sz w:val="18"/>
          <w:lang w:eastAsia="en-US"/>
        </w:rPr>
        <w:t xml:space="preserve">, 28.405, 26.114, 26.118? Align the IE name of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metrics with 38.331? Change the presence of Measurement Configuration Application Layer ID into Optional? Other?</w:t>
      </w:r>
    </w:p>
    <w:p w14:paraId="3B72E331"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xml:space="preserve">- TS38.473: Add definition for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measurements? Change the F1AP procedure name? Identify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report information over F1 using </w:t>
      </w:r>
      <w:proofErr w:type="spellStart"/>
      <w:r w:rsidRPr="00513708">
        <w:rPr>
          <w:rFonts w:ascii="Calibri" w:hAnsi="Calibri" w:cs="Calibri"/>
          <w:b/>
          <w:color w:val="FF00FF"/>
          <w:sz w:val="18"/>
          <w:lang w:eastAsia="en-US"/>
        </w:rPr>
        <w:t>QoE</w:t>
      </w:r>
      <w:proofErr w:type="spellEnd"/>
      <w:r w:rsidRPr="00513708">
        <w:rPr>
          <w:rFonts w:ascii="Calibri" w:hAnsi="Calibri" w:cs="Calibri"/>
          <w:b/>
          <w:color w:val="FF00FF"/>
          <w:sz w:val="18"/>
          <w:lang w:eastAsia="en-US"/>
        </w:rPr>
        <w:t xml:space="preserve"> Reference or short RRC id (</w:t>
      </w:r>
      <w:proofErr w:type="spellStart"/>
      <w:r w:rsidRPr="00513708">
        <w:rPr>
          <w:rFonts w:ascii="Calibri" w:hAnsi="Calibri" w:cs="Calibri"/>
          <w:b/>
          <w:color w:val="FF00FF"/>
          <w:sz w:val="18"/>
          <w:lang w:eastAsia="en-US"/>
        </w:rPr>
        <w:t>measConfigAppLayerId</w:t>
      </w:r>
      <w:proofErr w:type="spellEnd"/>
      <w:r w:rsidRPr="00513708">
        <w:rPr>
          <w:rFonts w:ascii="Calibri" w:hAnsi="Calibri" w:cs="Calibri"/>
          <w:b/>
          <w:color w:val="FF00FF"/>
          <w:sz w:val="18"/>
          <w:lang w:eastAsia="en-US"/>
        </w:rPr>
        <w:t xml:space="preserve">)? Convey </w:t>
      </w:r>
      <w:proofErr w:type="spellStart"/>
      <w:r w:rsidRPr="00513708">
        <w:rPr>
          <w:rFonts w:ascii="Calibri" w:hAnsi="Calibri" w:cs="Calibri"/>
          <w:b/>
          <w:color w:val="FF00FF"/>
          <w:sz w:val="18"/>
          <w:lang w:eastAsia="en-US"/>
        </w:rPr>
        <w:t>RVQoE</w:t>
      </w:r>
      <w:proofErr w:type="spellEnd"/>
      <w:r w:rsidRPr="00513708">
        <w:rPr>
          <w:rFonts w:ascii="Calibri" w:hAnsi="Calibri" w:cs="Calibri"/>
          <w:b/>
          <w:color w:val="FF00FF"/>
          <w:sz w:val="18"/>
          <w:lang w:eastAsia="en-US"/>
        </w:rPr>
        <w:t xml:space="preserve"> report information over F1 using the RRC RAN-VisibleMeasurements-r17 IE? Other?</w:t>
      </w:r>
    </w:p>
    <w:p w14:paraId="4182B1C8" w14:textId="77777777" w:rsidR="00513708" w:rsidRPr="00513708" w:rsidRDefault="00513708" w:rsidP="00513708">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sidRPr="00513708">
        <w:rPr>
          <w:rFonts w:ascii="Calibri" w:hAnsi="Calibri" w:cs="Calibri"/>
          <w:b/>
          <w:color w:val="FF00FF"/>
          <w:sz w:val="18"/>
          <w:lang w:eastAsia="en-US"/>
        </w:rPr>
        <w:t>- Capture agreements and provide CRs if agreeable</w:t>
      </w:r>
    </w:p>
    <w:p w14:paraId="2BA2B6C5" w14:textId="4DEB1D79" w:rsidR="00F92FE3" w:rsidRDefault="00513708" w:rsidP="00513708">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sidRPr="00513708">
        <w:rPr>
          <w:rFonts w:ascii="Calibri" w:hAnsi="Calibri" w:cs="Calibri"/>
          <w:b/>
          <w:color w:val="FF00FF"/>
          <w:sz w:val="18"/>
          <w:lang w:eastAsia="en-US"/>
        </w:rPr>
        <w:t>(HW - moderator)</w:t>
      </w:r>
    </w:p>
    <w:p w14:paraId="2BA2B6C6" w14:textId="77777777" w:rsidR="00F92FE3" w:rsidRDefault="008031AB">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2BA2B6C7" w14:textId="77777777" w:rsidR="00F92FE3" w:rsidRDefault="008031AB">
      <w:pPr>
        <w:pStyle w:val="1"/>
      </w:pPr>
      <w:r>
        <w:lastRenderedPageBreak/>
        <w:t>For the Chairman’s Notes</w:t>
      </w:r>
    </w:p>
    <w:p w14:paraId="2BA2B6C8" w14:textId="77777777" w:rsidR="00F92FE3" w:rsidRDefault="008031AB">
      <w:pPr>
        <w:outlineLvl w:val="1"/>
        <w:rPr>
          <w:b/>
        </w:rPr>
      </w:pPr>
      <w:r>
        <w:rPr>
          <w:b/>
        </w:rPr>
        <w:t>For chairlady to copy:</w:t>
      </w:r>
    </w:p>
    <w:p w14:paraId="680736DE" w14:textId="1B338DE4" w:rsidR="00D86112" w:rsidRDefault="00D86112" w:rsidP="00D86112">
      <w:pPr>
        <w:pStyle w:val="af5"/>
        <w:numPr>
          <w:ilvl w:val="0"/>
          <w:numId w:val="9"/>
        </w:numPr>
        <w:spacing w:before="100" w:beforeAutospacing="1" w:after="100" w:afterAutospacing="1" w:line="240" w:lineRule="auto"/>
        <w:ind w:firstLineChars="0"/>
        <w:rPr>
          <w:rFonts w:ascii="Calibri" w:hAnsi="Calibri" w:cs="Calibri"/>
          <w:b/>
          <w:bCs/>
          <w:color w:val="00B050"/>
          <w:sz w:val="22"/>
          <w:szCs w:val="22"/>
        </w:rPr>
      </w:pPr>
    </w:p>
    <w:p w14:paraId="2BA2B6CA" w14:textId="77777777" w:rsidR="00F92FE3" w:rsidRDefault="008031AB">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35691116" w14:textId="117D63CD" w:rsidR="00D86112" w:rsidRDefault="00D86112">
      <w:pPr>
        <w:outlineLvl w:val="1"/>
        <w:rPr>
          <w:rFonts w:eastAsiaTheme="minorEastAsia"/>
          <w:bCs/>
          <w:sz w:val="32"/>
          <w:szCs w:val="32"/>
          <w:lang w:eastAsia="zh-CN"/>
        </w:rPr>
      </w:pPr>
      <w:r>
        <w:rPr>
          <w:rFonts w:eastAsiaTheme="minorEastAsia"/>
          <w:bCs/>
          <w:sz w:val="32"/>
          <w:szCs w:val="32"/>
          <w:lang w:eastAsia="zh-CN"/>
        </w:rPr>
        <w:t>First round</w:t>
      </w:r>
    </w:p>
    <w:p w14:paraId="2BA2B6CB" w14:textId="27999053" w:rsidR="00F92FE3" w:rsidRPr="00384167" w:rsidRDefault="00416424">
      <w:pPr>
        <w:rPr>
          <w:rFonts w:eastAsiaTheme="minorEastAsia"/>
          <w:b/>
          <w:bCs/>
          <w:u w:val="single"/>
          <w:lang w:eastAsia="zh-CN"/>
        </w:rPr>
      </w:pPr>
      <w:r>
        <w:rPr>
          <w:rFonts w:eastAsia="宋体"/>
          <w:b/>
          <w:u w:val="single"/>
          <w:lang w:eastAsia="zh-CN"/>
        </w:rPr>
        <w:t>C</w:t>
      </w:r>
      <w:r w:rsidRPr="00416424">
        <w:rPr>
          <w:rFonts w:eastAsia="宋体"/>
          <w:b/>
          <w:u w:val="single"/>
          <w:lang w:eastAsia="zh-CN"/>
        </w:rPr>
        <w:t>apability info transfer over NG</w:t>
      </w:r>
    </w:p>
    <w:p w14:paraId="71359404" w14:textId="23D72BCC" w:rsidR="00296525" w:rsidRPr="00296525" w:rsidRDefault="00296525" w:rsidP="00172D6C">
      <w:pPr>
        <w:rPr>
          <w:rFonts w:eastAsia="宋体"/>
          <w:color w:val="538135" w:themeColor="accent6" w:themeShade="BF"/>
          <w:lang w:eastAsia="zh-CN"/>
        </w:rPr>
      </w:pPr>
    </w:p>
    <w:p w14:paraId="4563938A" w14:textId="55136E4F" w:rsidR="00247AF6" w:rsidRDefault="00416424" w:rsidP="00F26773">
      <w:pPr>
        <w:rPr>
          <w:b/>
          <w:u w:val="single"/>
          <w:lang w:eastAsia="zh-CN"/>
        </w:rPr>
      </w:pPr>
      <w:r>
        <w:rPr>
          <w:b/>
          <w:u w:val="single"/>
          <w:lang w:eastAsia="zh-CN"/>
        </w:rPr>
        <w:t>M</w:t>
      </w:r>
      <w:r w:rsidRPr="00416424">
        <w:rPr>
          <w:b/>
          <w:u w:val="single"/>
          <w:lang w:eastAsia="zh-CN"/>
        </w:rPr>
        <w:t xml:space="preserve">issing info for RAN visible </w:t>
      </w:r>
      <w:proofErr w:type="spellStart"/>
      <w:r w:rsidRPr="00416424">
        <w:rPr>
          <w:b/>
          <w:u w:val="single"/>
          <w:lang w:eastAsia="zh-CN"/>
        </w:rPr>
        <w:t>QoE</w:t>
      </w:r>
      <w:proofErr w:type="spellEnd"/>
      <w:r w:rsidRPr="00416424">
        <w:rPr>
          <w:b/>
          <w:u w:val="single"/>
          <w:lang w:eastAsia="zh-CN"/>
        </w:rPr>
        <w:t xml:space="preserve"> metric report over F1</w:t>
      </w:r>
    </w:p>
    <w:p w14:paraId="65292926" w14:textId="21EBC318" w:rsidR="00ED2C9A" w:rsidRDefault="00ED2C9A" w:rsidP="00ED2C9A">
      <w:pPr>
        <w:rPr>
          <w:rFonts w:eastAsia="宋体"/>
          <w:color w:val="538135" w:themeColor="accent6" w:themeShade="BF"/>
          <w:lang w:eastAsia="zh-CN"/>
        </w:rPr>
      </w:pPr>
    </w:p>
    <w:p w14:paraId="44BACDD3" w14:textId="356B91D7" w:rsidR="00C20081" w:rsidRDefault="00C20081" w:rsidP="00ED2C9A">
      <w:pPr>
        <w:rPr>
          <w:rFonts w:eastAsia="宋体"/>
          <w:b/>
          <w:u w:val="single"/>
          <w:lang w:eastAsia="zh-CN"/>
        </w:rPr>
      </w:pPr>
      <w:r w:rsidRPr="00C20081">
        <w:rPr>
          <w:rFonts w:eastAsia="宋体"/>
          <w:b/>
          <w:u w:val="single"/>
          <w:lang w:eastAsia="zh-CN"/>
        </w:rPr>
        <w:t xml:space="preserve">Whether to introduce QMC context IE over </w:t>
      </w:r>
      <w:proofErr w:type="spellStart"/>
      <w:r w:rsidRPr="00C20081">
        <w:rPr>
          <w:rFonts w:eastAsia="宋体"/>
          <w:b/>
          <w:u w:val="single"/>
          <w:lang w:eastAsia="zh-CN"/>
        </w:rPr>
        <w:t>Xn</w:t>
      </w:r>
      <w:proofErr w:type="spellEnd"/>
      <w:r w:rsidRPr="00C20081">
        <w:rPr>
          <w:rFonts w:eastAsia="宋体"/>
          <w:b/>
          <w:u w:val="single"/>
          <w:lang w:eastAsia="zh-CN"/>
        </w:rPr>
        <w:t xml:space="preserve"> to differentiate from QMC configuration IE over NG</w:t>
      </w:r>
    </w:p>
    <w:p w14:paraId="6809D5B6" w14:textId="77777777" w:rsidR="00C20081" w:rsidRDefault="00C20081" w:rsidP="00ED2C9A">
      <w:pPr>
        <w:rPr>
          <w:rFonts w:eastAsia="宋体"/>
          <w:b/>
          <w:u w:val="single"/>
          <w:lang w:eastAsia="zh-CN"/>
        </w:rPr>
      </w:pPr>
    </w:p>
    <w:p w14:paraId="6CA83793" w14:textId="4D76F7B6" w:rsidR="00C20081" w:rsidRDefault="00C20081" w:rsidP="00ED2C9A">
      <w:pPr>
        <w:rPr>
          <w:rFonts w:eastAsia="宋体"/>
          <w:color w:val="538135" w:themeColor="accent6" w:themeShade="BF"/>
          <w:lang w:eastAsia="zh-CN"/>
        </w:rPr>
      </w:pPr>
      <w:r w:rsidRPr="00416424">
        <w:rPr>
          <w:rFonts w:eastAsia="宋体"/>
          <w:b/>
          <w:u w:val="single"/>
          <w:lang w:eastAsia="zh-CN"/>
        </w:rPr>
        <w:t xml:space="preserve">IE naming </w:t>
      </w:r>
    </w:p>
    <w:p w14:paraId="2EF29B8B" w14:textId="77777777" w:rsidR="00C20081" w:rsidRPr="00C20081" w:rsidRDefault="00C20081" w:rsidP="00ED2C9A">
      <w:pPr>
        <w:rPr>
          <w:rFonts w:eastAsia="宋体"/>
          <w:color w:val="538135" w:themeColor="accent6" w:themeShade="BF"/>
          <w:lang w:eastAsia="zh-CN"/>
        </w:rPr>
      </w:pPr>
    </w:p>
    <w:p w14:paraId="113D10E7" w14:textId="195D0DEC" w:rsidR="00ED2C9A" w:rsidRDefault="00C20081" w:rsidP="00ED2C9A">
      <w:pPr>
        <w:rPr>
          <w:b/>
          <w:u w:val="single"/>
          <w:lang w:eastAsia="zh-CN"/>
        </w:rPr>
      </w:pPr>
      <w:r>
        <w:rPr>
          <w:b/>
          <w:u w:val="single"/>
          <w:lang w:eastAsia="zh-CN"/>
        </w:rPr>
        <w:t>M</w:t>
      </w:r>
      <w:r w:rsidR="00416424" w:rsidRPr="00416424">
        <w:rPr>
          <w:b/>
          <w:u w:val="single"/>
          <w:lang w:eastAsia="zh-CN"/>
        </w:rPr>
        <w:t>iscellaneous corrections</w:t>
      </w:r>
    </w:p>
    <w:p w14:paraId="4EFE78FD" w14:textId="62E4CED5" w:rsidR="001136D7" w:rsidRPr="005773FD" w:rsidRDefault="001136D7" w:rsidP="00EA448F">
      <w:pPr>
        <w:rPr>
          <w:rFonts w:eastAsia="宋体"/>
          <w:color w:val="538135" w:themeColor="accent6" w:themeShade="BF"/>
          <w:lang w:eastAsia="zh-CN"/>
        </w:rPr>
      </w:pPr>
    </w:p>
    <w:p w14:paraId="5056F177" w14:textId="3D48683F" w:rsidR="00D86112" w:rsidRDefault="00D86112" w:rsidP="00D86112">
      <w:pPr>
        <w:outlineLvl w:val="1"/>
        <w:rPr>
          <w:rFonts w:eastAsiaTheme="minorEastAsia"/>
          <w:bCs/>
          <w:sz w:val="32"/>
          <w:szCs w:val="32"/>
          <w:lang w:eastAsia="zh-CN"/>
        </w:rPr>
      </w:pPr>
      <w:r>
        <w:rPr>
          <w:rFonts w:eastAsiaTheme="minorEastAsia"/>
          <w:bCs/>
          <w:sz w:val="32"/>
          <w:szCs w:val="32"/>
          <w:lang w:eastAsia="zh-CN"/>
        </w:rPr>
        <w:t>Second round</w:t>
      </w:r>
    </w:p>
    <w:p w14:paraId="20EDE663" w14:textId="02AB8F74" w:rsidR="00152588" w:rsidRPr="00EA448F" w:rsidRDefault="00D86112" w:rsidP="00152588">
      <w:pPr>
        <w:rPr>
          <w:rFonts w:eastAsia="宋体"/>
          <w:lang w:eastAsia="zh-CN"/>
        </w:rPr>
      </w:pPr>
      <w:r>
        <w:rPr>
          <w:rFonts w:eastAsiaTheme="minorEastAsia" w:hint="eastAsia"/>
          <w:lang w:eastAsia="zh-CN"/>
        </w:rPr>
        <w:t>D</w:t>
      </w:r>
      <w:r>
        <w:rPr>
          <w:rFonts w:eastAsiaTheme="minorEastAsia"/>
          <w:lang w:eastAsia="zh-CN"/>
        </w:rPr>
        <w:t>uring second round discussion,</w:t>
      </w:r>
    </w:p>
    <w:p w14:paraId="601DA362" w14:textId="7EDFBB0F" w:rsidR="00EA448F" w:rsidRPr="00EA448F" w:rsidRDefault="00EA448F" w:rsidP="00EA448F">
      <w:pPr>
        <w:rPr>
          <w:rFonts w:eastAsia="宋体"/>
          <w:lang w:eastAsia="zh-CN"/>
        </w:rPr>
      </w:pPr>
    </w:p>
    <w:p w14:paraId="2BA2B6CD" w14:textId="77777777" w:rsidR="00F92FE3" w:rsidRDefault="008031AB">
      <w:pPr>
        <w:pStyle w:val="1"/>
      </w:pPr>
      <w:r>
        <w:t xml:space="preserve">Discussion </w:t>
      </w:r>
    </w:p>
    <w:p w14:paraId="2BA2B6CE" w14:textId="4B11A62E" w:rsidR="00F92FE3" w:rsidRDefault="009505E9">
      <w:pPr>
        <w:rPr>
          <w:rFonts w:eastAsia="宋体"/>
          <w:lang w:eastAsia="zh-CN"/>
        </w:rPr>
      </w:pPr>
      <w:r>
        <w:rPr>
          <w:rFonts w:eastAsia="宋体"/>
          <w:lang w:eastAsia="zh-CN"/>
        </w:rPr>
        <w:t>T</w:t>
      </w:r>
      <w:r w:rsidR="008031AB">
        <w:rPr>
          <w:rFonts w:eastAsia="宋体"/>
          <w:lang w:eastAsia="zh-CN"/>
        </w:rPr>
        <w:t xml:space="preserve">he discussion will try to </w:t>
      </w:r>
      <w:r w:rsidR="00A43B6C">
        <w:rPr>
          <w:rFonts w:eastAsia="宋体"/>
          <w:lang w:eastAsia="zh-CN"/>
        </w:rPr>
        <w:t xml:space="preserve">cover all the proposals listed in the contributions, </w:t>
      </w:r>
      <w:r w:rsidR="00CF1D60">
        <w:rPr>
          <w:rFonts w:eastAsia="宋体"/>
          <w:lang w:eastAsia="zh-CN"/>
        </w:rPr>
        <w:t xml:space="preserve">as indicated in guidance from chairlady for this CB, there are mainly the following issues: capability info transfer over NG, IE naming alignment, missing info for RAN visible </w:t>
      </w:r>
      <w:proofErr w:type="spellStart"/>
      <w:r w:rsidR="00CF1D60">
        <w:rPr>
          <w:rFonts w:eastAsia="宋体"/>
          <w:lang w:eastAsia="zh-CN"/>
        </w:rPr>
        <w:t>QoE</w:t>
      </w:r>
      <w:proofErr w:type="spellEnd"/>
      <w:r w:rsidR="00CF1D60">
        <w:rPr>
          <w:rFonts w:eastAsia="宋体"/>
          <w:lang w:eastAsia="zh-CN"/>
        </w:rPr>
        <w:t xml:space="preserve"> metric report over F1</w:t>
      </w:r>
      <w:r w:rsidR="00A63986">
        <w:rPr>
          <w:rFonts w:eastAsia="宋体"/>
          <w:lang w:eastAsia="zh-CN"/>
        </w:rPr>
        <w:t xml:space="preserve">, to introduce QMC </w:t>
      </w:r>
      <w:r w:rsidR="00983A48">
        <w:rPr>
          <w:rFonts w:eastAsia="宋体"/>
          <w:lang w:eastAsia="zh-CN"/>
        </w:rPr>
        <w:t xml:space="preserve">context IE to differentiate from QMC configuration IE over NG and </w:t>
      </w:r>
      <w:proofErr w:type="spellStart"/>
      <w:r w:rsidR="00983A48">
        <w:rPr>
          <w:rFonts w:eastAsia="宋体"/>
          <w:lang w:eastAsia="zh-CN"/>
        </w:rPr>
        <w:t>Xn</w:t>
      </w:r>
      <w:proofErr w:type="spellEnd"/>
      <w:r w:rsidR="00A63986">
        <w:rPr>
          <w:rFonts w:eastAsia="宋体"/>
          <w:lang w:eastAsia="zh-CN"/>
        </w:rPr>
        <w:t xml:space="preserve"> </w:t>
      </w:r>
      <w:r w:rsidR="00CF1D60">
        <w:rPr>
          <w:rFonts w:eastAsia="宋体"/>
          <w:lang w:eastAsia="zh-CN"/>
        </w:rPr>
        <w:t>and mi</w:t>
      </w:r>
      <w:r w:rsidR="00416424">
        <w:rPr>
          <w:rFonts w:eastAsia="宋体"/>
          <w:lang w:eastAsia="zh-CN"/>
        </w:rPr>
        <w:t>scel</w:t>
      </w:r>
      <w:r w:rsidR="00CF1D60">
        <w:rPr>
          <w:rFonts w:eastAsia="宋体"/>
          <w:lang w:eastAsia="zh-CN"/>
        </w:rPr>
        <w:t xml:space="preserve">laneous </w:t>
      </w:r>
      <w:r w:rsidR="00416424">
        <w:rPr>
          <w:rFonts w:eastAsia="宋体"/>
          <w:lang w:eastAsia="zh-CN"/>
        </w:rPr>
        <w:t xml:space="preserve">corrections including mandatory or optional, range correction, reference addition, </w:t>
      </w:r>
      <w:proofErr w:type="gramStart"/>
      <w:r w:rsidR="00416424">
        <w:rPr>
          <w:rFonts w:eastAsia="宋体"/>
          <w:lang w:eastAsia="zh-CN"/>
        </w:rPr>
        <w:t>etc..</w:t>
      </w:r>
      <w:proofErr w:type="gramEnd"/>
      <w:r w:rsidR="008031AB">
        <w:rPr>
          <w:rFonts w:eastAsia="宋体"/>
          <w:lang w:eastAsia="zh-CN"/>
        </w:rPr>
        <w:t xml:space="preserve"> </w:t>
      </w:r>
    </w:p>
    <w:p w14:paraId="2BA2B6DD" w14:textId="376F42A5" w:rsidR="00F92FE3" w:rsidRDefault="008D225F">
      <w:pPr>
        <w:pStyle w:val="2"/>
        <w:rPr>
          <w:rFonts w:eastAsia="宋体"/>
          <w:lang w:eastAsia="zh-CN"/>
        </w:rPr>
      </w:pPr>
      <w:r w:rsidRPr="008D225F">
        <w:rPr>
          <w:rFonts w:eastAsia="宋体"/>
          <w:lang w:eastAsia="zh-CN"/>
        </w:rPr>
        <w:lastRenderedPageBreak/>
        <w:t>Capability info transfer over NG</w:t>
      </w:r>
    </w:p>
    <w:p w14:paraId="0B8B8A30" w14:textId="458F73CD" w:rsidR="00416424" w:rsidRPr="00416424" w:rsidRDefault="00416424" w:rsidP="00416424">
      <w:pPr>
        <w:rPr>
          <w:rFonts w:eastAsiaTheme="minorEastAsia"/>
          <w:lang w:eastAsia="zh-CN"/>
        </w:rPr>
      </w:pPr>
      <w:r>
        <w:rPr>
          <w:rFonts w:eastAsiaTheme="minorEastAsia" w:hint="eastAsia"/>
          <w:lang w:eastAsia="zh-CN"/>
        </w:rPr>
        <w:t>A</w:t>
      </w:r>
      <w:r>
        <w:rPr>
          <w:rFonts w:eastAsiaTheme="minorEastAsia"/>
          <w:lang w:eastAsia="zh-CN"/>
        </w:rPr>
        <w:t xml:space="preserve">s could be seen in </w:t>
      </w:r>
      <w:r w:rsidR="00065E1C">
        <w:rPr>
          <w:rFonts w:eastAsiaTheme="minorEastAsia"/>
          <w:lang w:eastAsia="zh-CN"/>
        </w:rPr>
        <w:t xml:space="preserve">[6] [8] [11], there are mainly two issues here, one is remaining open issue which is about whether there is a need to include capability of </w:t>
      </w:r>
      <w:r w:rsidR="00065E1C">
        <w:rPr>
          <w:rFonts w:eastAsia="宋体"/>
          <w:lang w:eastAsia="zh-CN"/>
        </w:rPr>
        <w:t xml:space="preserve">RRC segmentation of the </w:t>
      </w:r>
      <w:proofErr w:type="spellStart"/>
      <w:r w:rsidR="00065E1C">
        <w:rPr>
          <w:rFonts w:eastAsia="宋体"/>
          <w:lang w:eastAsia="zh-CN"/>
        </w:rPr>
        <w:t>QoE</w:t>
      </w:r>
      <w:proofErr w:type="spellEnd"/>
      <w:r w:rsidR="00065E1C">
        <w:rPr>
          <w:rFonts w:eastAsia="宋体"/>
          <w:lang w:eastAsia="zh-CN"/>
        </w:rPr>
        <w:t xml:space="preserve"> measurement reporting over NG, the other is whether to remove capability of RAN visible </w:t>
      </w:r>
      <w:proofErr w:type="spellStart"/>
      <w:r w:rsidR="00065E1C">
        <w:rPr>
          <w:rFonts w:eastAsia="宋体"/>
          <w:lang w:eastAsia="zh-CN"/>
        </w:rPr>
        <w:t>QoE</w:t>
      </w:r>
      <w:proofErr w:type="spellEnd"/>
      <w:r w:rsidR="00065E1C">
        <w:rPr>
          <w:rFonts w:eastAsia="宋体"/>
          <w:lang w:eastAsia="zh-CN"/>
        </w:rPr>
        <w:t xml:space="preserve"> measurement over NG which was agreed in last meeting</w:t>
      </w:r>
    </w:p>
    <w:p w14:paraId="2BA2B6DE" w14:textId="02031011" w:rsidR="00F92FE3" w:rsidRDefault="008031AB">
      <w:pPr>
        <w:pStyle w:val="3"/>
        <w:ind w:left="709" w:hanging="709"/>
        <w:rPr>
          <w:rFonts w:eastAsia="宋体"/>
          <w:lang w:eastAsia="zh-CN"/>
        </w:rPr>
      </w:pPr>
      <w:r>
        <w:rPr>
          <w:rFonts w:eastAsia="宋体"/>
          <w:lang w:eastAsia="zh-CN"/>
        </w:rPr>
        <w:t xml:space="preserve">Whether </w:t>
      </w:r>
      <w:r w:rsidR="00065E1C">
        <w:rPr>
          <w:rFonts w:eastAsia="宋体"/>
          <w:lang w:eastAsia="zh-CN"/>
        </w:rPr>
        <w:t xml:space="preserve">to include </w:t>
      </w:r>
      <w:r w:rsidR="00065E1C">
        <w:rPr>
          <w:rFonts w:eastAsiaTheme="minorEastAsia"/>
          <w:lang w:eastAsia="zh-CN"/>
        </w:rPr>
        <w:t xml:space="preserve">capability of </w:t>
      </w:r>
      <w:r w:rsidR="00065E1C">
        <w:rPr>
          <w:rFonts w:eastAsia="宋体"/>
          <w:lang w:eastAsia="zh-CN"/>
        </w:rPr>
        <w:t xml:space="preserve">RRC segmentation of the </w:t>
      </w:r>
      <w:proofErr w:type="spellStart"/>
      <w:r w:rsidR="00065E1C">
        <w:rPr>
          <w:rFonts w:eastAsia="宋体"/>
          <w:lang w:eastAsia="zh-CN"/>
        </w:rPr>
        <w:t>QoE</w:t>
      </w:r>
      <w:proofErr w:type="spellEnd"/>
      <w:r w:rsidR="00065E1C">
        <w:rPr>
          <w:rFonts w:eastAsia="宋体"/>
          <w:lang w:eastAsia="zh-CN"/>
        </w:rPr>
        <w:t xml:space="preserve"> measurement report over NG</w:t>
      </w:r>
    </w:p>
    <w:p w14:paraId="2BA2B6E0" w14:textId="4A8C1831" w:rsidR="00F92FE3" w:rsidRDefault="00F92FE3">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92FE3" w14:paraId="2BA2B6E4" w14:textId="77777777">
        <w:tc>
          <w:tcPr>
            <w:tcW w:w="1491" w:type="dxa"/>
            <w:shd w:val="clear" w:color="auto" w:fill="auto"/>
          </w:tcPr>
          <w:p w14:paraId="2BA2B6E1" w14:textId="77777777" w:rsidR="00F92FE3" w:rsidRDefault="008031AB">
            <w:r>
              <w:t>Company</w:t>
            </w:r>
          </w:p>
        </w:tc>
        <w:tc>
          <w:tcPr>
            <w:tcW w:w="1417" w:type="dxa"/>
          </w:tcPr>
          <w:p w14:paraId="2BA2B6E2" w14:textId="77777777" w:rsidR="00F92FE3" w:rsidRDefault="008031AB">
            <w:pPr>
              <w:rPr>
                <w:rFonts w:eastAsia="Segoe UI"/>
                <w:lang w:eastAsia="zh-CN"/>
              </w:rPr>
            </w:pPr>
            <w:r>
              <w:rPr>
                <w:rFonts w:eastAsia="Segoe UI"/>
                <w:lang w:eastAsia="zh-CN"/>
              </w:rPr>
              <w:t>Yes/No</w:t>
            </w:r>
          </w:p>
        </w:tc>
        <w:tc>
          <w:tcPr>
            <w:tcW w:w="6297" w:type="dxa"/>
            <w:shd w:val="clear" w:color="auto" w:fill="auto"/>
          </w:tcPr>
          <w:p w14:paraId="2BA2B6E3" w14:textId="77777777" w:rsidR="00F92FE3" w:rsidRDefault="008031AB">
            <w:r>
              <w:t>Comment</w:t>
            </w:r>
          </w:p>
        </w:tc>
      </w:tr>
      <w:tr w:rsidR="00F92FE3" w14:paraId="2BA2B6E8" w14:textId="77777777">
        <w:tc>
          <w:tcPr>
            <w:tcW w:w="1491" w:type="dxa"/>
            <w:shd w:val="clear" w:color="auto" w:fill="auto"/>
          </w:tcPr>
          <w:p w14:paraId="2BA2B6E5" w14:textId="145DFA4B" w:rsidR="00F92FE3" w:rsidRDefault="00F92FE3">
            <w:pPr>
              <w:rPr>
                <w:rFonts w:eastAsia="CG Times (WN)"/>
                <w:lang w:eastAsia="zh-CN"/>
              </w:rPr>
            </w:pPr>
          </w:p>
        </w:tc>
        <w:tc>
          <w:tcPr>
            <w:tcW w:w="1417" w:type="dxa"/>
          </w:tcPr>
          <w:p w14:paraId="2BA2B6E6" w14:textId="514F6088" w:rsidR="00F92FE3" w:rsidRDefault="00F92FE3">
            <w:pPr>
              <w:rPr>
                <w:rFonts w:eastAsia="CG Times (WN)"/>
                <w:lang w:eastAsia="zh-CN"/>
              </w:rPr>
            </w:pPr>
          </w:p>
        </w:tc>
        <w:tc>
          <w:tcPr>
            <w:tcW w:w="6297" w:type="dxa"/>
            <w:shd w:val="clear" w:color="auto" w:fill="auto"/>
          </w:tcPr>
          <w:p w14:paraId="2BA2B6E7" w14:textId="7B88FC98" w:rsidR="00F92FE3" w:rsidRDefault="00F92FE3">
            <w:pPr>
              <w:widowControl w:val="0"/>
              <w:rPr>
                <w:rFonts w:eastAsia="CG Times (WN)"/>
                <w:lang w:eastAsia="zh-CN"/>
              </w:rPr>
            </w:pPr>
          </w:p>
        </w:tc>
      </w:tr>
      <w:tr w:rsidR="00F92FE3" w14:paraId="2BA2B6EC" w14:textId="77777777">
        <w:tc>
          <w:tcPr>
            <w:tcW w:w="1491" w:type="dxa"/>
            <w:shd w:val="clear" w:color="auto" w:fill="auto"/>
          </w:tcPr>
          <w:p w14:paraId="2BA2B6E9" w14:textId="7457BED3" w:rsidR="00F92FE3" w:rsidRDefault="00F92FE3"/>
        </w:tc>
        <w:tc>
          <w:tcPr>
            <w:tcW w:w="1417" w:type="dxa"/>
          </w:tcPr>
          <w:p w14:paraId="2BA2B6EA" w14:textId="796FEB46" w:rsidR="00F92FE3" w:rsidRDefault="00F92FE3"/>
        </w:tc>
        <w:tc>
          <w:tcPr>
            <w:tcW w:w="6297" w:type="dxa"/>
            <w:shd w:val="clear" w:color="auto" w:fill="auto"/>
          </w:tcPr>
          <w:p w14:paraId="2BA2B6EB" w14:textId="6D37316C" w:rsidR="00F92FE3" w:rsidRDefault="00F92FE3"/>
        </w:tc>
      </w:tr>
      <w:tr w:rsidR="00F92FE3" w14:paraId="2BA2B6F0" w14:textId="77777777">
        <w:tc>
          <w:tcPr>
            <w:tcW w:w="1491" w:type="dxa"/>
            <w:shd w:val="clear" w:color="auto" w:fill="auto"/>
          </w:tcPr>
          <w:p w14:paraId="2BA2B6ED" w14:textId="65408B9A" w:rsidR="00F92FE3" w:rsidRDefault="00F92FE3"/>
        </w:tc>
        <w:tc>
          <w:tcPr>
            <w:tcW w:w="1417" w:type="dxa"/>
          </w:tcPr>
          <w:p w14:paraId="2BA2B6EE" w14:textId="3EB977AB" w:rsidR="00F92FE3" w:rsidRDefault="00F92FE3"/>
        </w:tc>
        <w:tc>
          <w:tcPr>
            <w:tcW w:w="6297" w:type="dxa"/>
            <w:shd w:val="clear" w:color="auto" w:fill="auto"/>
          </w:tcPr>
          <w:p w14:paraId="2BA2B6EF" w14:textId="55A1E420" w:rsidR="00F92FE3" w:rsidRDefault="00F92FE3"/>
        </w:tc>
      </w:tr>
      <w:tr w:rsidR="00F92FE3" w14:paraId="2BA2B6F4" w14:textId="77777777">
        <w:tc>
          <w:tcPr>
            <w:tcW w:w="1491" w:type="dxa"/>
            <w:shd w:val="clear" w:color="auto" w:fill="auto"/>
          </w:tcPr>
          <w:p w14:paraId="2BA2B6F1" w14:textId="783882F6" w:rsidR="00F92FE3" w:rsidRPr="009A28F4" w:rsidRDefault="00F92FE3">
            <w:pPr>
              <w:rPr>
                <w:rFonts w:ascii="Arial" w:hAnsi="Arial" w:cs="Arial"/>
                <w:b/>
                <w:bCs/>
                <w:sz w:val="20"/>
                <w:szCs w:val="22"/>
              </w:rPr>
            </w:pPr>
          </w:p>
        </w:tc>
        <w:tc>
          <w:tcPr>
            <w:tcW w:w="1417" w:type="dxa"/>
          </w:tcPr>
          <w:p w14:paraId="2BA2B6F2" w14:textId="6C309F01" w:rsidR="00F92FE3" w:rsidRPr="009A28F4" w:rsidRDefault="00F92FE3">
            <w:pPr>
              <w:rPr>
                <w:rFonts w:ascii="Arial" w:hAnsi="Arial" w:cs="Arial"/>
                <w:b/>
                <w:bCs/>
                <w:sz w:val="20"/>
                <w:szCs w:val="22"/>
              </w:rPr>
            </w:pPr>
          </w:p>
        </w:tc>
        <w:tc>
          <w:tcPr>
            <w:tcW w:w="6297" w:type="dxa"/>
            <w:shd w:val="clear" w:color="auto" w:fill="auto"/>
          </w:tcPr>
          <w:p w14:paraId="2BA2B6F3" w14:textId="3E87C366" w:rsidR="00F92FE3" w:rsidRPr="009A28F4" w:rsidRDefault="00F92FE3">
            <w:pPr>
              <w:rPr>
                <w:rFonts w:ascii="Arial" w:hAnsi="Arial" w:cs="Arial"/>
                <w:sz w:val="20"/>
                <w:szCs w:val="22"/>
              </w:rPr>
            </w:pPr>
          </w:p>
        </w:tc>
      </w:tr>
      <w:tr w:rsidR="00BD514F" w14:paraId="3082D297" w14:textId="77777777" w:rsidTr="005230F7">
        <w:tc>
          <w:tcPr>
            <w:tcW w:w="1491" w:type="dxa"/>
            <w:shd w:val="clear" w:color="auto" w:fill="auto"/>
          </w:tcPr>
          <w:p w14:paraId="774F3773" w14:textId="2B05066A" w:rsidR="00BD514F" w:rsidRPr="00635E41" w:rsidRDefault="00BD514F" w:rsidP="005230F7">
            <w:pPr>
              <w:rPr>
                <w:rFonts w:eastAsiaTheme="minorEastAsia"/>
                <w:lang w:eastAsia="zh-CN"/>
              </w:rPr>
            </w:pPr>
          </w:p>
        </w:tc>
        <w:tc>
          <w:tcPr>
            <w:tcW w:w="1417" w:type="dxa"/>
          </w:tcPr>
          <w:p w14:paraId="350F35DB" w14:textId="2050D8EF" w:rsidR="00BD514F" w:rsidRPr="00635E41" w:rsidRDefault="00BD514F" w:rsidP="005230F7">
            <w:pPr>
              <w:rPr>
                <w:rFonts w:eastAsiaTheme="minorEastAsia"/>
                <w:lang w:eastAsia="zh-CN"/>
              </w:rPr>
            </w:pPr>
          </w:p>
        </w:tc>
        <w:tc>
          <w:tcPr>
            <w:tcW w:w="6297" w:type="dxa"/>
            <w:shd w:val="clear" w:color="auto" w:fill="auto"/>
          </w:tcPr>
          <w:p w14:paraId="2391EECC" w14:textId="25D5B377" w:rsidR="00BD514F" w:rsidRPr="00137677" w:rsidRDefault="00BD514F" w:rsidP="005230F7">
            <w:pPr>
              <w:rPr>
                <w:rFonts w:eastAsiaTheme="minorEastAsia"/>
                <w:lang w:eastAsia="zh-CN"/>
              </w:rPr>
            </w:pPr>
          </w:p>
        </w:tc>
      </w:tr>
      <w:tr w:rsidR="00993E78" w14:paraId="2BA2B6F8" w14:textId="77777777">
        <w:tc>
          <w:tcPr>
            <w:tcW w:w="1491" w:type="dxa"/>
            <w:shd w:val="clear" w:color="auto" w:fill="auto"/>
          </w:tcPr>
          <w:p w14:paraId="2BA2B6F5" w14:textId="7AD3CB79" w:rsidR="00993E78" w:rsidRDefault="00993E78" w:rsidP="00993E78">
            <w:pPr>
              <w:rPr>
                <w:rFonts w:eastAsiaTheme="minorEastAsia"/>
                <w:lang w:eastAsia="zh-CN"/>
              </w:rPr>
            </w:pPr>
          </w:p>
        </w:tc>
        <w:tc>
          <w:tcPr>
            <w:tcW w:w="1417" w:type="dxa"/>
          </w:tcPr>
          <w:p w14:paraId="2BA2B6F6" w14:textId="68EE08DD" w:rsidR="00993E78" w:rsidRDefault="00993E78" w:rsidP="00993E78">
            <w:pPr>
              <w:rPr>
                <w:rFonts w:eastAsiaTheme="minorEastAsia"/>
                <w:lang w:eastAsia="zh-CN"/>
              </w:rPr>
            </w:pPr>
          </w:p>
        </w:tc>
        <w:tc>
          <w:tcPr>
            <w:tcW w:w="6297" w:type="dxa"/>
            <w:shd w:val="clear" w:color="auto" w:fill="auto"/>
          </w:tcPr>
          <w:p w14:paraId="2BA2B6F7" w14:textId="589F0E22" w:rsidR="00993E78" w:rsidRDefault="00993E78" w:rsidP="00993E78"/>
        </w:tc>
      </w:tr>
      <w:tr w:rsidR="00A9525F" w14:paraId="2BA2B6FC" w14:textId="77777777">
        <w:tc>
          <w:tcPr>
            <w:tcW w:w="1491" w:type="dxa"/>
            <w:shd w:val="clear" w:color="auto" w:fill="auto"/>
          </w:tcPr>
          <w:p w14:paraId="2BA2B6F9" w14:textId="2A31DF4A" w:rsidR="00A9525F" w:rsidRDefault="00A9525F" w:rsidP="00A9525F">
            <w:pPr>
              <w:rPr>
                <w:rFonts w:eastAsiaTheme="minorEastAsia"/>
                <w:lang w:eastAsia="zh-CN"/>
              </w:rPr>
            </w:pPr>
          </w:p>
        </w:tc>
        <w:tc>
          <w:tcPr>
            <w:tcW w:w="1417" w:type="dxa"/>
          </w:tcPr>
          <w:p w14:paraId="2BA2B6FA" w14:textId="0ED6F050" w:rsidR="00A9525F" w:rsidRDefault="00A9525F" w:rsidP="00A9525F">
            <w:pPr>
              <w:rPr>
                <w:rFonts w:eastAsiaTheme="minorEastAsia"/>
                <w:lang w:eastAsia="zh-CN"/>
              </w:rPr>
            </w:pPr>
          </w:p>
        </w:tc>
        <w:tc>
          <w:tcPr>
            <w:tcW w:w="6297" w:type="dxa"/>
            <w:shd w:val="clear" w:color="auto" w:fill="auto"/>
          </w:tcPr>
          <w:p w14:paraId="2BA2B6FB" w14:textId="77777777" w:rsidR="00A9525F" w:rsidRDefault="00A9525F" w:rsidP="00A9525F"/>
        </w:tc>
      </w:tr>
      <w:tr w:rsidR="00A9525F" w14:paraId="2BA2B700" w14:textId="77777777">
        <w:tc>
          <w:tcPr>
            <w:tcW w:w="1491" w:type="dxa"/>
            <w:shd w:val="clear" w:color="auto" w:fill="auto"/>
          </w:tcPr>
          <w:p w14:paraId="2BA2B6FD" w14:textId="564FD6F3" w:rsidR="00A9525F" w:rsidRDefault="00A9525F" w:rsidP="00A9525F">
            <w:pPr>
              <w:rPr>
                <w:rFonts w:eastAsiaTheme="minorEastAsia"/>
                <w:lang w:eastAsia="zh-CN"/>
              </w:rPr>
            </w:pPr>
          </w:p>
        </w:tc>
        <w:tc>
          <w:tcPr>
            <w:tcW w:w="1417" w:type="dxa"/>
          </w:tcPr>
          <w:p w14:paraId="2BA2B6FE" w14:textId="034B7E63" w:rsidR="00A9525F" w:rsidRDefault="00A9525F" w:rsidP="00A9525F">
            <w:pPr>
              <w:rPr>
                <w:rFonts w:eastAsiaTheme="minorEastAsia"/>
                <w:lang w:eastAsia="zh-CN"/>
              </w:rPr>
            </w:pPr>
          </w:p>
        </w:tc>
        <w:tc>
          <w:tcPr>
            <w:tcW w:w="6297" w:type="dxa"/>
            <w:shd w:val="clear" w:color="auto" w:fill="auto"/>
          </w:tcPr>
          <w:p w14:paraId="2BA2B6FF" w14:textId="66CDE15C" w:rsidR="00A9525F" w:rsidRDefault="00A9525F" w:rsidP="00A9525F"/>
        </w:tc>
      </w:tr>
      <w:tr w:rsidR="00A9525F" w14:paraId="2BA2B704" w14:textId="77777777">
        <w:tc>
          <w:tcPr>
            <w:tcW w:w="1491" w:type="dxa"/>
            <w:shd w:val="clear" w:color="auto" w:fill="auto"/>
          </w:tcPr>
          <w:p w14:paraId="2BA2B701" w14:textId="77777777" w:rsidR="00A9525F" w:rsidRDefault="00A9525F" w:rsidP="00A9525F">
            <w:pPr>
              <w:rPr>
                <w:rFonts w:eastAsiaTheme="minorEastAsia"/>
                <w:lang w:eastAsia="zh-CN"/>
              </w:rPr>
            </w:pPr>
          </w:p>
        </w:tc>
        <w:tc>
          <w:tcPr>
            <w:tcW w:w="1417" w:type="dxa"/>
          </w:tcPr>
          <w:p w14:paraId="2BA2B702" w14:textId="77777777" w:rsidR="00A9525F" w:rsidRDefault="00A9525F" w:rsidP="00A9525F">
            <w:pPr>
              <w:rPr>
                <w:rFonts w:eastAsiaTheme="minorEastAsia"/>
                <w:lang w:eastAsia="zh-CN"/>
              </w:rPr>
            </w:pPr>
          </w:p>
        </w:tc>
        <w:tc>
          <w:tcPr>
            <w:tcW w:w="6297" w:type="dxa"/>
            <w:shd w:val="clear" w:color="auto" w:fill="auto"/>
          </w:tcPr>
          <w:p w14:paraId="2BA2B703" w14:textId="77777777" w:rsidR="00A9525F" w:rsidRDefault="00A9525F" w:rsidP="00A9525F"/>
        </w:tc>
      </w:tr>
    </w:tbl>
    <w:p w14:paraId="2BA2B705" w14:textId="7A46BB7F" w:rsidR="00F92FE3" w:rsidRDefault="00065E1C">
      <w:pPr>
        <w:pStyle w:val="3"/>
        <w:ind w:left="709" w:hanging="709"/>
        <w:rPr>
          <w:rFonts w:eastAsia="宋体"/>
          <w:lang w:eastAsia="zh-CN"/>
        </w:rPr>
      </w:pPr>
      <w:r>
        <w:rPr>
          <w:rFonts w:eastAsia="宋体"/>
          <w:lang w:eastAsia="zh-CN"/>
        </w:rPr>
        <w:t xml:space="preserve">Whether to remove capability of RAN visible </w:t>
      </w:r>
      <w:proofErr w:type="spellStart"/>
      <w:r>
        <w:rPr>
          <w:rFonts w:eastAsia="宋体"/>
          <w:lang w:eastAsia="zh-CN"/>
        </w:rPr>
        <w:t>QoE</w:t>
      </w:r>
      <w:proofErr w:type="spellEnd"/>
      <w:r>
        <w:rPr>
          <w:rFonts w:eastAsia="宋体"/>
          <w:lang w:eastAsia="zh-CN"/>
        </w:rPr>
        <w:t xml:space="preserve"> measurement over NG</w:t>
      </w:r>
    </w:p>
    <w:p w14:paraId="2BA2B706" w14:textId="77777777" w:rsidR="00F92FE3" w:rsidRDefault="008031AB">
      <w:pPr>
        <w:rPr>
          <w:rFonts w:eastAsia="宋体"/>
          <w:lang w:eastAsia="zh-CN"/>
        </w:rPr>
      </w:pPr>
      <w:r>
        <w:rPr>
          <w:rFonts w:eastAsia="宋体" w:hint="eastAsia"/>
          <w:lang w:eastAsia="zh-CN"/>
        </w:rPr>
        <w:t>M</w:t>
      </w:r>
      <w:r>
        <w:rPr>
          <w:rFonts w:eastAsia="宋体"/>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65E1C" w14:paraId="2BA2B70A" w14:textId="77777777">
        <w:tc>
          <w:tcPr>
            <w:tcW w:w="1491" w:type="dxa"/>
            <w:shd w:val="clear" w:color="auto" w:fill="auto"/>
          </w:tcPr>
          <w:p w14:paraId="2BA2B707" w14:textId="77777777" w:rsidR="00065E1C" w:rsidRDefault="00065E1C" w:rsidP="00065E1C">
            <w:r>
              <w:t>Company</w:t>
            </w:r>
          </w:p>
        </w:tc>
        <w:tc>
          <w:tcPr>
            <w:tcW w:w="1417" w:type="dxa"/>
          </w:tcPr>
          <w:p w14:paraId="2BA2B708" w14:textId="0D27959C" w:rsidR="00065E1C" w:rsidRDefault="00065E1C" w:rsidP="00065E1C">
            <w:pPr>
              <w:rPr>
                <w:rFonts w:eastAsia="Segoe UI"/>
                <w:lang w:eastAsia="zh-CN"/>
              </w:rPr>
            </w:pPr>
            <w:r>
              <w:rPr>
                <w:rFonts w:eastAsia="Segoe UI"/>
                <w:lang w:eastAsia="zh-CN"/>
              </w:rPr>
              <w:t>Yes/No</w:t>
            </w:r>
          </w:p>
        </w:tc>
        <w:tc>
          <w:tcPr>
            <w:tcW w:w="6297" w:type="dxa"/>
            <w:shd w:val="clear" w:color="auto" w:fill="auto"/>
          </w:tcPr>
          <w:p w14:paraId="2BA2B709" w14:textId="09C209E9" w:rsidR="00065E1C" w:rsidRDefault="00065E1C" w:rsidP="00065E1C">
            <w:r>
              <w:t>Comment</w:t>
            </w:r>
          </w:p>
        </w:tc>
      </w:tr>
      <w:tr w:rsidR="00F92FE3" w14:paraId="2BA2B70E" w14:textId="77777777">
        <w:tc>
          <w:tcPr>
            <w:tcW w:w="1491" w:type="dxa"/>
            <w:shd w:val="clear" w:color="auto" w:fill="auto"/>
          </w:tcPr>
          <w:p w14:paraId="2BA2B70B" w14:textId="6351A75F" w:rsidR="00F92FE3" w:rsidRDefault="00F92FE3">
            <w:pPr>
              <w:rPr>
                <w:rFonts w:eastAsia="CG Times (WN)"/>
                <w:lang w:eastAsia="zh-CN"/>
              </w:rPr>
            </w:pPr>
          </w:p>
        </w:tc>
        <w:tc>
          <w:tcPr>
            <w:tcW w:w="1417" w:type="dxa"/>
          </w:tcPr>
          <w:p w14:paraId="2BA2B70C" w14:textId="30AFCCD4" w:rsidR="00F92FE3" w:rsidRDefault="00F92FE3">
            <w:pPr>
              <w:rPr>
                <w:rFonts w:eastAsia="CG Times (WN)"/>
                <w:lang w:eastAsia="zh-CN"/>
              </w:rPr>
            </w:pPr>
          </w:p>
        </w:tc>
        <w:tc>
          <w:tcPr>
            <w:tcW w:w="6297" w:type="dxa"/>
            <w:shd w:val="clear" w:color="auto" w:fill="auto"/>
          </w:tcPr>
          <w:p w14:paraId="2BA2B70D" w14:textId="7402F64D" w:rsidR="00F92FE3" w:rsidRDefault="00F92FE3">
            <w:pPr>
              <w:widowControl w:val="0"/>
              <w:rPr>
                <w:rFonts w:eastAsia="CG Times (WN)"/>
                <w:lang w:eastAsia="zh-CN"/>
              </w:rPr>
            </w:pPr>
          </w:p>
        </w:tc>
      </w:tr>
      <w:tr w:rsidR="00F92FE3" w14:paraId="2BA2B715" w14:textId="77777777">
        <w:tc>
          <w:tcPr>
            <w:tcW w:w="1491" w:type="dxa"/>
            <w:shd w:val="clear" w:color="auto" w:fill="auto"/>
          </w:tcPr>
          <w:p w14:paraId="2BA2B70F" w14:textId="0DC08529" w:rsidR="00F92FE3" w:rsidRDefault="00F92FE3"/>
        </w:tc>
        <w:tc>
          <w:tcPr>
            <w:tcW w:w="1417" w:type="dxa"/>
          </w:tcPr>
          <w:p w14:paraId="2BA2B711" w14:textId="58D56640" w:rsidR="00F92FE3" w:rsidRDefault="00F92FE3"/>
        </w:tc>
        <w:tc>
          <w:tcPr>
            <w:tcW w:w="6297" w:type="dxa"/>
            <w:shd w:val="clear" w:color="auto" w:fill="auto"/>
          </w:tcPr>
          <w:p w14:paraId="2BA2B714" w14:textId="4E8ED6DB" w:rsidR="00F92FE3" w:rsidRDefault="00F92FE3" w:rsidP="00065E1C"/>
        </w:tc>
      </w:tr>
      <w:tr w:rsidR="00F92FE3" w14:paraId="2BA2B71A" w14:textId="77777777">
        <w:tc>
          <w:tcPr>
            <w:tcW w:w="1491" w:type="dxa"/>
            <w:shd w:val="clear" w:color="auto" w:fill="auto"/>
          </w:tcPr>
          <w:p w14:paraId="2BA2B716" w14:textId="5D540F79" w:rsidR="00F92FE3" w:rsidRDefault="00F92FE3"/>
        </w:tc>
        <w:tc>
          <w:tcPr>
            <w:tcW w:w="1417" w:type="dxa"/>
          </w:tcPr>
          <w:p w14:paraId="2BA2B717" w14:textId="693CD213" w:rsidR="00F92FE3" w:rsidRDefault="00F92FE3"/>
        </w:tc>
        <w:tc>
          <w:tcPr>
            <w:tcW w:w="6297" w:type="dxa"/>
            <w:shd w:val="clear" w:color="auto" w:fill="auto"/>
          </w:tcPr>
          <w:p w14:paraId="2BA2B719" w14:textId="2DC13C8E" w:rsidR="00F92FE3" w:rsidRDefault="00F92FE3"/>
        </w:tc>
      </w:tr>
      <w:tr w:rsidR="00F9547E" w14:paraId="2BA2B71E" w14:textId="77777777">
        <w:tc>
          <w:tcPr>
            <w:tcW w:w="1491" w:type="dxa"/>
            <w:shd w:val="clear" w:color="auto" w:fill="auto"/>
          </w:tcPr>
          <w:p w14:paraId="2BA2B71B" w14:textId="3765EE14" w:rsidR="00F9547E" w:rsidRPr="009A28F4" w:rsidRDefault="00F9547E" w:rsidP="00F9547E">
            <w:pPr>
              <w:rPr>
                <w:rFonts w:ascii="Arial" w:hAnsi="Arial" w:cs="Arial"/>
                <w:b/>
                <w:bCs/>
                <w:sz w:val="20"/>
                <w:szCs w:val="22"/>
              </w:rPr>
            </w:pPr>
          </w:p>
        </w:tc>
        <w:tc>
          <w:tcPr>
            <w:tcW w:w="1417" w:type="dxa"/>
          </w:tcPr>
          <w:p w14:paraId="2BA2B71C" w14:textId="16E3ACB9" w:rsidR="00F9547E" w:rsidRPr="009A28F4" w:rsidRDefault="00F9547E" w:rsidP="00F9547E">
            <w:pPr>
              <w:rPr>
                <w:rFonts w:ascii="Arial" w:hAnsi="Arial" w:cs="Arial"/>
                <w:sz w:val="20"/>
                <w:szCs w:val="22"/>
              </w:rPr>
            </w:pPr>
          </w:p>
        </w:tc>
        <w:tc>
          <w:tcPr>
            <w:tcW w:w="6297" w:type="dxa"/>
            <w:shd w:val="clear" w:color="auto" w:fill="auto"/>
          </w:tcPr>
          <w:p w14:paraId="2BA2B71D" w14:textId="7CE2765C" w:rsidR="009A28F4" w:rsidRPr="009A28F4" w:rsidRDefault="009A28F4" w:rsidP="00F9547E">
            <w:pPr>
              <w:rPr>
                <w:rFonts w:ascii="Arial" w:hAnsi="Arial" w:cs="Arial"/>
                <w:sz w:val="20"/>
                <w:szCs w:val="22"/>
              </w:rPr>
            </w:pPr>
          </w:p>
        </w:tc>
      </w:tr>
      <w:tr w:rsidR="00BD514F" w14:paraId="5B892A6F" w14:textId="77777777" w:rsidTr="005230F7">
        <w:tc>
          <w:tcPr>
            <w:tcW w:w="1491" w:type="dxa"/>
            <w:shd w:val="clear" w:color="auto" w:fill="auto"/>
          </w:tcPr>
          <w:p w14:paraId="21771161" w14:textId="72A70D9D" w:rsidR="00BD514F" w:rsidRPr="00635E41" w:rsidRDefault="00BD514F" w:rsidP="005230F7">
            <w:pPr>
              <w:rPr>
                <w:rFonts w:eastAsiaTheme="minorEastAsia"/>
                <w:lang w:eastAsia="zh-CN"/>
              </w:rPr>
            </w:pPr>
          </w:p>
        </w:tc>
        <w:tc>
          <w:tcPr>
            <w:tcW w:w="1417" w:type="dxa"/>
          </w:tcPr>
          <w:p w14:paraId="6FE27D1E" w14:textId="1B003968" w:rsidR="00BD514F" w:rsidRPr="00635E41" w:rsidRDefault="00BD514F" w:rsidP="005230F7">
            <w:pPr>
              <w:rPr>
                <w:rFonts w:eastAsiaTheme="minorEastAsia"/>
                <w:lang w:eastAsia="zh-CN"/>
              </w:rPr>
            </w:pPr>
          </w:p>
        </w:tc>
        <w:tc>
          <w:tcPr>
            <w:tcW w:w="6297" w:type="dxa"/>
            <w:shd w:val="clear" w:color="auto" w:fill="auto"/>
          </w:tcPr>
          <w:p w14:paraId="4BBE3878" w14:textId="5C6B49EF" w:rsidR="00BD514F" w:rsidRPr="00635E41" w:rsidRDefault="00BD514F" w:rsidP="005230F7"/>
        </w:tc>
      </w:tr>
      <w:tr w:rsidR="00993E78" w14:paraId="2BA2B722" w14:textId="77777777">
        <w:tc>
          <w:tcPr>
            <w:tcW w:w="1491" w:type="dxa"/>
            <w:shd w:val="clear" w:color="auto" w:fill="auto"/>
          </w:tcPr>
          <w:p w14:paraId="2BA2B71F" w14:textId="5698DC53" w:rsidR="00993E78" w:rsidRPr="00BD514F" w:rsidRDefault="00993E78" w:rsidP="00993E78">
            <w:pPr>
              <w:rPr>
                <w:rFonts w:eastAsiaTheme="minorEastAsia"/>
                <w:lang w:eastAsia="zh-CN"/>
              </w:rPr>
            </w:pPr>
          </w:p>
        </w:tc>
        <w:tc>
          <w:tcPr>
            <w:tcW w:w="1417" w:type="dxa"/>
          </w:tcPr>
          <w:p w14:paraId="2BA2B720" w14:textId="7049B45A" w:rsidR="00993E78" w:rsidRDefault="00993E78" w:rsidP="00993E78">
            <w:pPr>
              <w:rPr>
                <w:rFonts w:eastAsiaTheme="minorEastAsia"/>
                <w:lang w:eastAsia="zh-CN"/>
              </w:rPr>
            </w:pPr>
          </w:p>
        </w:tc>
        <w:tc>
          <w:tcPr>
            <w:tcW w:w="6297" w:type="dxa"/>
            <w:shd w:val="clear" w:color="auto" w:fill="auto"/>
          </w:tcPr>
          <w:p w14:paraId="2BA2B721" w14:textId="0DC24124" w:rsidR="00993E78" w:rsidRDefault="00993E78" w:rsidP="00993E78"/>
        </w:tc>
      </w:tr>
      <w:tr w:rsidR="00A9525F" w14:paraId="2BA2B726" w14:textId="77777777">
        <w:tc>
          <w:tcPr>
            <w:tcW w:w="1491" w:type="dxa"/>
            <w:shd w:val="clear" w:color="auto" w:fill="auto"/>
          </w:tcPr>
          <w:p w14:paraId="2BA2B723" w14:textId="2FCD0782" w:rsidR="00A9525F" w:rsidRDefault="00A9525F" w:rsidP="00A9525F">
            <w:pPr>
              <w:rPr>
                <w:rFonts w:eastAsiaTheme="minorEastAsia"/>
                <w:lang w:eastAsia="zh-CN"/>
              </w:rPr>
            </w:pPr>
          </w:p>
        </w:tc>
        <w:tc>
          <w:tcPr>
            <w:tcW w:w="1417" w:type="dxa"/>
          </w:tcPr>
          <w:p w14:paraId="2BA2B724" w14:textId="34BF73DF" w:rsidR="00A9525F" w:rsidRDefault="00A9525F" w:rsidP="00A9525F">
            <w:pPr>
              <w:rPr>
                <w:rFonts w:eastAsiaTheme="minorEastAsia"/>
                <w:lang w:eastAsia="zh-CN"/>
              </w:rPr>
            </w:pPr>
          </w:p>
        </w:tc>
        <w:tc>
          <w:tcPr>
            <w:tcW w:w="6297" w:type="dxa"/>
            <w:shd w:val="clear" w:color="auto" w:fill="auto"/>
          </w:tcPr>
          <w:p w14:paraId="2BA2B725" w14:textId="41495144" w:rsidR="00A9525F" w:rsidRDefault="00A9525F" w:rsidP="00A9525F"/>
        </w:tc>
      </w:tr>
      <w:tr w:rsidR="00A9525F" w14:paraId="2BA2B72A" w14:textId="77777777">
        <w:tc>
          <w:tcPr>
            <w:tcW w:w="1491" w:type="dxa"/>
            <w:shd w:val="clear" w:color="auto" w:fill="auto"/>
          </w:tcPr>
          <w:p w14:paraId="2BA2B727" w14:textId="33D49B19" w:rsidR="00A9525F" w:rsidRDefault="00A9525F" w:rsidP="00A9525F">
            <w:pPr>
              <w:rPr>
                <w:rFonts w:eastAsiaTheme="minorEastAsia"/>
                <w:lang w:eastAsia="zh-CN"/>
              </w:rPr>
            </w:pPr>
          </w:p>
        </w:tc>
        <w:tc>
          <w:tcPr>
            <w:tcW w:w="1417" w:type="dxa"/>
          </w:tcPr>
          <w:p w14:paraId="2BA2B728" w14:textId="5D44CF61" w:rsidR="00A9525F" w:rsidRDefault="00A9525F" w:rsidP="00A9525F">
            <w:pPr>
              <w:rPr>
                <w:rFonts w:eastAsiaTheme="minorEastAsia"/>
                <w:lang w:eastAsia="zh-CN"/>
              </w:rPr>
            </w:pPr>
          </w:p>
        </w:tc>
        <w:tc>
          <w:tcPr>
            <w:tcW w:w="6297" w:type="dxa"/>
            <w:shd w:val="clear" w:color="auto" w:fill="auto"/>
          </w:tcPr>
          <w:p w14:paraId="2BA2B729" w14:textId="67A5C35E" w:rsidR="00A9525F" w:rsidRDefault="00A9525F" w:rsidP="00A9525F"/>
        </w:tc>
      </w:tr>
      <w:tr w:rsidR="00A9525F" w14:paraId="2BA2B72E" w14:textId="77777777">
        <w:tc>
          <w:tcPr>
            <w:tcW w:w="1491" w:type="dxa"/>
            <w:shd w:val="clear" w:color="auto" w:fill="auto"/>
          </w:tcPr>
          <w:p w14:paraId="2BA2B72B" w14:textId="77777777" w:rsidR="00A9525F" w:rsidRDefault="00A9525F" w:rsidP="00A9525F">
            <w:pPr>
              <w:rPr>
                <w:rFonts w:eastAsiaTheme="minorEastAsia"/>
                <w:lang w:eastAsia="zh-CN"/>
              </w:rPr>
            </w:pPr>
          </w:p>
        </w:tc>
        <w:tc>
          <w:tcPr>
            <w:tcW w:w="1417" w:type="dxa"/>
          </w:tcPr>
          <w:p w14:paraId="2BA2B72C" w14:textId="77777777" w:rsidR="00A9525F" w:rsidRDefault="00A9525F" w:rsidP="00A9525F">
            <w:pPr>
              <w:rPr>
                <w:rFonts w:eastAsiaTheme="minorEastAsia"/>
                <w:lang w:eastAsia="zh-CN"/>
              </w:rPr>
            </w:pPr>
          </w:p>
        </w:tc>
        <w:tc>
          <w:tcPr>
            <w:tcW w:w="6297" w:type="dxa"/>
            <w:shd w:val="clear" w:color="auto" w:fill="auto"/>
          </w:tcPr>
          <w:p w14:paraId="2BA2B72D" w14:textId="77777777" w:rsidR="00A9525F" w:rsidRDefault="00A9525F" w:rsidP="00A9525F"/>
        </w:tc>
      </w:tr>
    </w:tbl>
    <w:p w14:paraId="2BA2B759" w14:textId="77777777" w:rsidR="00F92FE3" w:rsidRDefault="00F92FE3">
      <w:pPr>
        <w:ind w:left="709"/>
        <w:rPr>
          <w:rFonts w:eastAsiaTheme="minorEastAsia"/>
          <w:lang w:eastAsia="zh-CN"/>
        </w:rPr>
      </w:pPr>
    </w:p>
    <w:p w14:paraId="2BA2B75A" w14:textId="536BC68C" w:rsidR="00F92FE3" w:rsidRDefault="00E8355E">
      <w:pPr>
        <w:pStyle w:val="2"/>
        <w:spacing w:before="0" w:after="0" w:line="400" w:lineRule="exact"/>
        <w:ind w:left="578" w:hanging="578"/>
        <w:rPr>
          <w:rFonts w:eastAsia="宋体"/>
          <w:lang w:eastAsia="zh-CN"/>
        </w:rPr>
      </w:pPr>
      <w:r>
        <w:rPr>
          <w:rFonts w:eastAsia="宋体"/>
          <w:lang w:eastAsia="zh-CN"/>
        </w:rPr>
        <w:lastRenderedPageBreak/>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2BA2B75B" w14:textId="7026F1A0" w:rsidR="00F92FE3" w:rsidRDefault="00E8355E">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w:t>
      </w:r>
      <w:r w:rsidR="00C8416B">
        <w:rPr>
          <w:rFonts w:eastAsiaTheme="minorEastAsia"/>
          <w:lang w:eastAsia="zh-CN"/>
        </w:rPr>
        <w:t xml:space="preserve"> It was proposed in [2] that “</w:t>
      </w:r>
      <w:r w:rsidR="00C8416B" w:rsidRPr="00A63986">
        <w:rPr>
          <w:bCs/>
          <w:sz w:val="20"/>
          <w:lang w:val="en-GB"/>
        </w:rPr>
        <w:t xml:space="preserve">RAN3 to discuss and agree on identifying </w:t>
      </w:r>
      <w:proofErr w:type="spellStart"/>
      <w:r w:rsidR="00C8416B" w:rsidRPr="00A63986">
        <w:rPr>
          <w:bCs/>
          <w:sz w:val="20"/>
          <w:lang w:val="en-GB"/>
        </w:rPr>
        <w:t>RVQoE</w:t>
      </w:r>
      <w:proofErr w:type="spellEnd"/>
      <w:r w:rsidR="00C8416B" w:rsidRPr="00A63986">
        <w:rPr>
          <w:bCs/>
          <w:sz w:val="20"/>
          <w:lang w:val="en-GB"/>
        </w:rPr>
        <w:t xml:space="preserve"> report information over F1 using </w:t>
      </w:r>
      <w:proofErr w:type="spellStart"/>
      <w:r w:rsidR="00C8416B" w:rsidRPr="00A63986">
        <w:rPr>
          <w:bCs/>
          <w:sz w:val="20"/>
          <w:lang w:val="en-GB"/>
        </w:rPr>
        <w:t>QoE</w:t>
      </w:r>
      <w:proofErr w:type="spellEnd"/>
      <w:r w:rsidR="00C8416B" w:rsidRPr="00A63986">
        <w:rPr>
          <w:bCs/>
          <w:sz w:val="20"/>
          <w:lang w:val="en-GB"/>
        </w:rPr>
        <w:t xml:space="preserve"> Reference or short RRC id (</w:t>
      </w:r>
      <w:proofErr w:type="spellStart"/>
      <w:r w:rsidR="00C8416B" w:rsidRPr="00A63986">
        <w:rPr>
          <w:bCs/>
          <w:i/>
          <w:iCs/>
          <w:sz w:val="20"/>
          <w:lang w:val="en-GB"/>
        </w:rPr>
        <w:t>measConfigAppLayerId</w:t>
      </w:r>
      <w:proofErr w:type="spellEnd"/>
      <w:r w:rsidR="00C8416B" w:rsidRPr="00A63986">
        <w:rPr>
          <w:bCs/>
          <w:sz w:val="20"/>
          <w:lang w:val="en-GB"/>
        </w:rPr>
        <w:t xml:space="preserve">).”, companies are </w:t>
      </w:r>
      <w:r w:rsidR="00A63986" w:rsidRPr="00A63986">
        <w:rPr>
          <w:bCs/>
          <w:sz w:val="20"/>
          <w:lang w:val="en-GB"/>
        </w:rPr>
        <w:t>welcome to share views on the following issue:</w:t>
      </w:r>
    </w:p>
    <w:p w14:paraId="2BA2B75C" w14:textId="56FA4A77" w:rsidR="00F92FE3" w:rsidRPr="00A63986" w:rsidRDefault="00A63986" w:rsidP="00A63986">
      <w:pPr>
        <w:pStyle w:val="af5"/>
        <w:numPr>
          <w:ilvl w:val="0"/>
          <w:numId w:val="10"/>
        </w:numPr>
        <w:ind w:firstLineChars="0"/>
        <w:rPr>
          <w:rFonts w:eastAsiaTheme="minorEastAsia"/>
          <w:b/>
          <w:lang w:eastAsia="zh-CN"/>
        </w:rPr>
      </w:pPr>
      <w:r w:rsidRPr="00A63986">
        <w:rPr>
          <w:rFonts w:eastAsiaTheme="minorEastAsia" w:hint="eastAsia"/>
          <w:b/>
          <w:lang w:eastAsia="zh-CN"/>
        </w:rPr>
        <w:t>W</w:t>
      </w:r>
      <w:r w:rsidRPr="00A63986">
        <w:rPr>
          <w:rFonts w:eastAsiaTheme="minorEastAsia"/>
          <w:b/>
          <w:lang w:eastAsia="zh-CN"/>
        </w:rPr>
        <w:t>hether there is any info missing</w:t>
      </w:r>
      <w:r>
        <w:rPr>
          <w:rFonts w:eastAsiaTheme="minorEastAsia"/>
          <w:b/>
          <w:lang w:eastAsia="zh-CN"/>
        </w:rPr>
        <w:t>?</w:t>
      </w:r>
      <w:r w:rsidRPr="00A63986">
        <w:rPr>
          <w:rFonts w:eastAsiaTheme="minorEastAsia"/>
          <w:b/>
          <w:lang w:eastAsia="zh-CN"/>
        </w:rPr>
        <w:t xml:space="preserve"> </w:t>
      </w:r>
      <w:r>
        <w:rPr>
          <w:rFonts w:eastAsiaTheme="minorEastAsia"/>
          <w:b/>
          <w:lang w:eastAsia="zh-CN"/>
        </w:rPr>
        <w:t>I</w:t>
      </w:r>
      <w:r w:rsidRPr="00A63986">
        <w:rPr>
          <w:rFonts w:eastAsiaTheme="minorEastAsia"/>
          <w:b/>
          <w:lang w:eastAsia="zh-CN"/>
        </w:rPr>
        <w:t xml:space="preserve">f yes, what kind of info, </w:t>
      </w:r>
      <w:proofErr w:type="spellStart"/>
      <w:r w:rsidRPr="00A63986">
        <w:rPr>
          <w:rFonts w:eastAsiaTheme="minorEastAsia"/>
          <w:b/>
          <w:lang w:eastAsia="zh-CN"/>
        </w:rPr>
        <w:t>QoE</w:t>
      </w:r>
      <w:proofErr w:type="spellEnd"/>
      <w:r w:rsidRPr="00A63986">
        <w:rPr>
          <w:rFonts w:eastAsiaTheme="minorEastAsia"/>
          <w:b/>
          <w:lang w:eastAsia="zh-CN"/>
        </w:rPr>
        <w:t xml:space="preserve"> Reference, short RRC id (</w:t>
      </w:r>
      <w:proofErr w:type="spellStart"/>
      <w:r w:rsidRPr="00A63986">
        <w:rPr>
          <w:rFonts w:eastAsiaTheme="minorEastAsia"/>
          <w:b/>
          <w:lang w:eastAsia="zh-CN"/>
        </w:rPr>
        <w:t>measConfigAppLayerId</w:t>
      </w:r>
      <w:proofErr w:type="spellEnd"/>
      <w:r w:rsidRPr="00A63986">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92FE3" w14:paraId="2BA2B760" w14:textId="77777777">
        <w:tc>
          <w:tcPr>
            <w:tcW w:w="1486" w:type="dxa"/>
            <w:shd w:val="clear" w:color="auto" w:fill="auto"/>
          </w:tcPr>
          <w:p w14:paraId="2BA2B75D" w14:textId="77777777" w:rsidR="00F92FE3" w:rsidRDefault="008031AB">
            <w:r>
              <w:t>Company</w:t>
            </w:r>
          </w:p>
        </w:tc>
        <w:tc>
          <w:tcPr>
            <w:tcW w:w="1505" w:type="dxa"/>
          </w:tcPr>
          <w:p w14:paraId="70B65B12" w14:textId="77777777" w:rsidR="00F92FE3" w:rsidRDefault="008031AB">
            <w:pPr>
              <w:rPr>
                <w:rFonts w:eastAsia="Segoe UI"/>
                <w:lang w:eastAsia="zh-CN"/>
              </w:rPr>
            </w:pPr>
            <w:r>
              <w:rPr>
                <w:rFonts w:eastAsia="Segoe UI"/>
                <w:lang w:eastAsia="zh-CN"/>
              </w:rPr>
              <w:t>Yes</w:t>
            </w:r>
            <w:r w:rsidR="00A63986">
              <w:rPr>
                <w:rFonts w:eastAsia="Segoe UI"/>
                <w:lang w:eastAsia="zh-CN"/>
              </w:rPr>
              <w:t xml:space="preserve"> or </w:t>
            </w:r>
            <w:r>
              <w:rPr>
                <w:rFonts w:eastAsia="Segoe UI"/>
                <w:lang w:eastAsia="zh-CN"/>
              </w:rPr>
              <w:t>No</w:t>
            </w:r>
          </w:p>
          <w:p w14:paraId="2BA2B75E" w14:textId="34D643B4" w:rsidR="00A63986" w:rsidRPr="00A63986" w:rsidRDefault="00A63986">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2BA2B75F" w14:textId="77777777" w:rsidR="00F92FE3" w:rsidRDefault="008031AB">
            <w:r>
              <w:t>Comment</w:t>
            </w:r>
          </w:p>
        </w:tc>
      </w:tr>
      <w:tr w:rsidR="00F92FE3" w14:paraId="2BA2B764" w14:textId="77777777">
        <w:tc>
          <w:tcPr>
            <w:tcW w:w="1486" w:type="dxa"/>
            <w:shd w:val="clear" w:color="auto" w:fill="auto"/>
          </w:tcPr>
          <w:p w14:paraId="2BA2B761" w14:textId="62BF90FB" w:rsidR="00F92FE3" w:rsidRDefault="00F92FE3"/>
        </w:tc>
        <w:tc>
          <w:tcPr>
            <w:tcW w:w="1505" w:type="dxa"/>
          </w:tcPr>
          <w:p w14:paraId="2BA2B762" w14:textId="0B4EA293" w:rsidR="00F92FE3" w:rsidRDefault="00F92FE3">
            <w:pPr>
              <w:rPr>
                <w:rFonts w:eastAsiaTheme="minorEastAsia"/>
                <w:lang w:eastAsia="zh-CN"/>
              </w:rPr>
            </w:pPr>
          </w:p>
        </w:tc>
        <w:tc>
          <w:tcPr>
            <w:tcW w:w="6214" w:type="dxa"/>
            <w:shd w:val="clear" w:color="auto" w:fill="auto"/>
          </w:tcPr>
          <w:p w14:paraId="2BA2B763" w14:textId="1AF02F2D" w:rsidR="00F92FE3" w:rsidRDefault="00F92FE3">
            <w:pPr>
              <w:rPr>
                <w:rFonts w:eastAsiaTheme="minorEastAsia"/>
                <w:lang w:eastAsia="zh-CN"/>
              </w:rPr>
            </w:pPr>
          </w:p>
        </w:tc>
      </w:tr>
      <w:tr w:rsidR="00F92FE3" w14:paraId="2BA2B768" w14:textId="77777777">
        <w:tc>
          <w:tcPr>
            <w:tcW w:w="1486" w:type="dxa"/>
            <w:shd w:val="clear" w:color="auto" w:fill="auto"/>
          </w:tcPr>
          <w:p w14:paraId="2BA2B765" w14:textId="062DA174" w:rsidR="00F92FE3" w:rsidRDefault="00F92FE3"/>
        </w:tc>
        <w:tc>
          <w:tcPr>
            <w:tcW w:w="1505" w:type="dxa"/>
          </w:tcPr>
          <w:p w14:paraId="2BA2B766" w14:textId="61BC0C38" w:rsidR="00F92FE3" w:rsidRDefault="00F92FE3"/>
        </w:tc>
        <w:tc>
          <w:tcPr>
            <w:tcW w:w="6214" w:type="dxa"/>
            <w:shd w:val="clear" w:color="auto" w:fill="auto"/>
          </w:tcPr>
          <w:p w14:paraId="2BA2B767" w14:textId="6A29D422" w:rsidR="00F92FE3" w:rsidRDefault="00F92FE3"/>
        </w:tc>
      </w:tr>
      <w:tr w:rsidR="00F92FE3" w14:paraId="2BA2B76C" w14:textId="77777777">
        <w:tc>
          <w:tcPr>
            <w:tcW w:w="1486" w:type="dxa"/>
            <w:shd w:val="clear" w:color="auto" w:fill="auto"/>
          </w:tcPr>
          <w:p w14:paraId="2BA2B769" w14:textId="1E2D5A30" w:rsidR="00F92FE3" w:rsidRDefault="00F92FE3"/>
        </w:tc>
        <w:tc>
          <w:tcPr>
            <w:tcW w:w="1505" w:type="dxa"/>
          </w:tcPr>
          <w:p w14:paraId="2BA2B76A" w14:textId="17366E2C" w:rsidR="00F92FE3" w:rsidRDefault="00F92FE3"/>
        </w:tc>
        <w:tc>
          <w:tcPr>
            <w:tcW w:w="6214" w:type="dxa"/>
            <w:shd w:val="clear" w:color="auto" w:fill="auto"/>
          </w:tcPr>
          <w:p w14:paraId="2BA2B76B" w14:textId="1F97A234" w:rsidR="00F92FE3" w:rsidRDefault="00F92FE3"/>
        </w:tc>
      </w:tr>
      <w:tr w:rsidR="00F92FE3" w14:paraId="2BA2B770" w14:textId="77777777">
        <w:tc>
          <w:tcPr>
            <w:tcW w:w="1486" w:type="dxa"/>
            <w:shd w:val="clear" w:color="auto" w:fill="auto"/>
          </w:tcPr>
          <w:p w14:paraId="2BA2B76D" w14:textId="04D515D2" w:rsidR="00F92FE3" w:rsidRPr="00DB1060" w:rsidRDefault="00F92FE3">
            <w:pPr>
              <w:rPr>
                <w:rFonts w:ascii="Arial" w:eastAsiaTheme="minorEastAsia" w:hAnsi="Arial" w:cs="Arial"/>
                <w:sz w:val="20"/>
                <w:szCs w:val="22"/>
                <w:lang w:eastAsia="zh-CN"/>
              </w:rPr>
            </w:pPr>
          </w:p>
        </w:tc>
        <w:tc>
          <w:tcPr>
            <w:tcW w:w="1505" w:type="dxa"/>
          </w:tcPr>
          <w:p w14:paraId="2BA2B76E" w14:textId="3C7F9071" w:rsidR="00F92FE3" w:rsidRPr="00DB1060" w:rsidRDefault="00F92FE3">
            <w:pPr>
              <w:rPr>
                <w:rFonts w:ascii="Arial" w:eastAsiaTheme="minorEastAsia" w:hAnsi="Arial" w:cs="Arial"/>
                <w:sz w:val="20"/>
                <w:szCs w:val="22"/>
                <w:lang w:eastAsia="zh-CN"/>
              </w:rPr>
            </w:pPr>
          </w:p>
        </w:tc>
        <w:tc>
          <w:tcPr>
            <w:tcW w:w="6214" w:type="dxa"/>
            <w:shd w:val="clear" w:color="auto" w:fill="auto"/>
          </w:tcPr>
          <w:p w14:paraId="2BA2B76F" w14:textId="4CE9B2DC" w:rsidR="00F92FE3" w:rsidRPr="00DB1060" w:rsidRDefault="00F92FE3">
            <w:pPr>
              <w:rPr>
                <w:rFonts w:ascii="Arial" w:hAnsi="Arial" w:cs="Arial"/>
                <w:sz w:val="20"/>
                <w:szCs w:val="22"/>
              </w:rPr>
            </w:pPr>
          </w:p>
        </w:tc>
      </w:tr>
      <w:tr w:rsidR="00F92FE3" w14:paraId="2BA2B774" w14:textId="77777777">
        <w:tc>
          <w:tcPr>
            <w:tcW w:w="1486" w:type="dxa"/>
            <w:shd w:val="clear" w:color="auto" w:fill="auto"/>
          </w:tcPr>
          <w:p w14:paraId="2BA2B771" w14:textId="515A765F" w:rsidR="00F92FE3" w:rsidRDefault="00F92FE3">
            <w:pPr>
              <w:rPr>
                <w:rFonts w:eastAsiaTheme="minorEastAsia"/>
                <w:lang w:eastAsia="zh-CN"/>
              </w:rPr>
            </w:pPr>
          </w:p>
        </w:tc>
        <w:tc>
          <w:tcPr>
            <w:tcW w:w="1505" w:type="dxa"/>
          </w:tcPr>
          <w:p w14:paraId="2BA2B772" w14:textId="7DB2D9CD" w:rsidR="00F92FE3" w:rsidRDefault="00F92FE3">
            <w:pPr>
              <w:rPr>
                <w:rFonts w:eastAsiaTheme="minorEastAsia"/>
                <w:lang w:eastAsia="zh-CN"/>
              </w:rPr>
            </w:pPr>
          </w:p>
        </w:tc>
        <w:tc>
          <w:tcPr>
            <w:tcW w:w="6214" w:type="dxa"/>
            <w:shd w:val="clear" w:color="auto" w:fill="auto"/>
          </w:tcPr>
          <w:p w14:paraId="2BA2B773" w14:textId="4F3385FC" w:rsidR="00F92FE3" w:rsidRDefault="00F92FE3">
            <w:pPr>
              <w:rPr>
                <w:lang w:eastAsia="zh-CN"/>
              </w:rPr>
            </w:pPr>
          </w:p>
        </w:tc>
      </w:tr>
      <w:tr w:rsidR="00993E78" w14:paraId="2BA2B778" w14:textId="77777777">
        <w:tc>
          <w:tcPr>
            <w:tcW w:w="1486" w:type="dxa"/>
            <w:shd w:val="clear" w:color="auto" w:fill="auto"/>
          </w:tcPr>
          <w:p w14:paraId="2BA2B775" w14:textId="0B82B8EC" w:rsidR="00993E78" w:rsidRDefault="00993E78" w:rsidP="00993E78">
            <w:pPr>
              <w:rPr>
                <w:rFonts w:eastAsiaTheme="minorEastAsia"/>
                <w:lang w:eastAsia="zh-CN"/>
              </w:rPr>
            </w:pPr>
          </w:p>
        </w:tc>
        <w:tc>
          <w:tcPr>
            <w:tcW w:w="1505" w:type="dxa"/>
          </w:tcPr>
          <w:p w14:paraId="2BA2B776" w14:textId="2E0EDEB6" w:rsidR="00993E78" w:rsidRDefault="00993E78" w:rsidP="00993E78">
            <w:pPr>
              <w:rPr>
                <w:rFonts w:eastAsiaTheme="minorEastAsia"/>
                <w:lang w:eastAsia="zh-CN"/>
              </w:rPr>
            </w:pPr>
          </w:p>
        </w:tc>
        <w:tc>
          <w:tcPr>
            <w:tcW w:w="6214" w:type="dxa"/>
            <w:shd w:val="clear" w:color="auto" w:fill="auto"/>
          </w:tcPr>
          <w:p w14:paraId="2BA2B777" w14:textId="167BFFBE" w:rsidR="00993E78" w:rsidRDefault="00993E78" w:rsidP="00993E78"/>
        </w:tc>
      </w:tr>
      <w:tr w:rsidR="00A9525F" w14:paraId="2BA2B77C" w14:textId="77777777">
        <w:tc>
          <w:tcPr>
            <w:tcW w:w="1486" w:type="dxa"/>
            <w:shd w:val="clear" w:color="auto" w:fill="auto"/>
          </w:tcPr>
          <w:p w14:paraId="2BA2B779" w14:textId="2172FE1B" w:rsidR="00A9525F" w:rsidRDefault="00A9525F" w:rsidP="00A9525F">
            <w:pPr>
              <w:rPr>
                <w:rFonts w:eastAsiaTheme="minorEastAsia"/>
                <w:lang w:eastAsia="zh-CN"/>
              </w:rPr>
            </w:pPr>
          </w:p>
        </w:tc>
        <w:tc>
          <w:tcPr>
            <w:tcW w:w="1505" w:type="dxa"/>
          </w:tcPr>
          <w:p w14:paraId="2BA2B77A" w14:textId="7296E242" w:rsidR="00A9525F" w:rsidRDefault="00A9525F" w:rsidP="00A9525F">
            <w:pPr>
              <w:rPr>
                <w:rFonts w:eastAsiaTheme="minorEastAsia"/>
                <w:lang w:eastAsia="zh-CN"/>
              </w:rPr>
            </w:pPr>
          </w:p>
        </w:tc>
        <w:tc>
          <w:tcPr>
            <w:tcW w:w="6214" w:type="dxa"/>
            <w:shd w:val="clear" w:color="auto" w:fill="auto"/>
          </w:tcPr>
          <w:p w14:paraId="2BA2B77B" w14:textId="30FCF02E" w:rsidR="00A9525F" w:rsidRDefault="00A9525F" w:rsidP="00A9525F"/>
        </w:tc>
      </w:tr>
      <w:tr w:rsidR="00A9525F" w14:paraId="2BA2B780" w14:textId="77777777">
        <w:tc>
          <w:tcPr>
            <w:tcW w:w="1486" w:type="dxa"/>
            <w:shd w:val="clear" w:color="auto" w:fill="auto"/>
          </w:tcPr>
          <w:p w14:paraId="2BA2B77D" w14:textId="552AA613" w:rsidR="00A9525F" w:rsidRDefault="00A9525F" w:rsidP="00A9525F">
            <w:pPr>
              <w:rPr>
                <w:rFonts w:eastAsiaTheme="minorEastAsia"/>
                <w:lang w:eastAsia="zh-CN"/>
              </w:rPr>
            </w:pPr>
          </w:p>
        </w:tc>
        <w:tc>
          <w:tcPr>
            <w:tcW w:w="1505" w:type="dxa"/>
          </w:tcPr>
          <w:p w14:paraId="2BA2B77E" w14:textId="1AD76AD8" w:rsidR="00A9525F" w:rsidRDefault="00A9525F" w:rsidP="00A9525F">
            <w:pPr>
              <w:rPr>
                <w:rFonts w:eastAsiaTheme="minorEastAsia"/>
                <w:lang w:eastAsia="zh-CN"/>
              </w:rPr>
            </w:pPr>
          </w:p>
        </w:tc>
        <w:tc>
          <w:tcPr>
            <w:tcW w:w="6214" w:type="dxa"/>
            <w:shd w:val="clear" w:color="auto" w:fill="auto"/>
          </w:tcPr>
          <w:p w14:paraId="2BA2B77F" w14:textId="538B1CA9" w:rsidR="00A9525F" w:rsidRDefault="00A9525F" w:rsidP="00A9525F"/>
        </w:tc>
      </w:tr>
    </w:tbl>
    <w:p w14:paraId="2BA2B781" w14:textId="77777777" w:rsidR="00F92FE3" w:rsidRDefault="00F92FE3">
      <w:pPr>
        <w:rPr>
          <w:rFonts w:eastAsia="宋体"/>
          <w:lang w:eastAsia="zh-CN"/>
        </w:rPr>
      </w:pPr>
    </w:p>
    <w:p w14:paraId="2BA2B782" w14:textId="59A1B850" w:rsidR="00F92FE3" w:rsidRDefault="00983A48">
      <w:pPr>
        <w:pStyle w:val="2"/>
        <w:spacing w:before="0" w:after="0" w:line="400" w:lineRule="exact"/>
        <w:ind w:left="578" w:hanging="578"/>
        <w:rPr>
          <w:rFonts w:eastAsia="宋体"/>
          <w:lang w:eastAsia="zh-CN"/>
        </w:rPr>
      </w:pPr>
      <w:r>
        <w:rPr>
          <w:rFonts w:eastAsia="宋体"/>
          <w:lang w:eastAsia="zh-CN"/>
        </w:rPr>
        <w:t xml:space="preserve">Whether to introduce QMC context IE </w:t>
      </w:r>
      <w:r w:rsidR="00C97A04">
        <w:rPr>
          <w:rFonts w:eastAsia="宋体"/>
          <w:lang w:eastAsia="zh-CN"/>
        </w:rPr>
        <w:t xml:space="preserve">over </w:t>
      </w:r>
      <w:proofErr w:type="spellStart"/>
      <w:r w:rsidR="00C97A04">
        <w:rPr>
          <w:rFonts w:eastAsia="宋体"/>
          <w:lang w:eastAsia="zh-CN"/>
        </w:rPr>
        <w:t>Xn</w:t>
      </w:r>
      <w:proofErr w:type="spellEnd"/>
      <w:r w:rsidR="00C97A04">
        <w:rPr>
          <w:rFonts w:eastAsia="宋体"/>
          <w:lang w:eastAsia="zh-CN"/>
        </w:rPr>
        <w:t xml:space="preserve"> </w:t>
      </w:r>
      <w:r>
        <w:rPr>
          <w:rFonts w:eastAsia="宋体"/>
          <w:lang w:eastAsia="zh-CN"/>
        </w:rPr>
        <w:t>to differentiate from QMC configuration IE over NG</w:t>
      </w:r>
    </w:p>
    <w:p w14:paraId="2BA2B784" w14:textId="044D858F" w:rsidR="00F92FE3" w:rsidRDefault="00983A48">
      <w:pPr>
        <w:rPr>
          <w:rFonts w:eastAsiaTheme="minorEastAsia"/>
          <w:lang w:eastAsia="zh-CN"/>
        </w:rPr>
      </w:pPr>
      <w:r>
        <w:rPr>
          <w:rFonts w:eastAsiaTheme="minorEastAsia"/>
          <w:lang w:eastAsia="zh-CN"/>
        </w:rPr>
        <w:t xml:space="preserve">As discussed in </w:t>
      </w:r>
      <w:r w:rsidR="00C97A04">
        <w:rPr>
          <w:rFonts w:eastAsiaTheme="minorEastAsia"/>
          <w:lang w:eastAsia="zh-CN"/>
        </w:rPr>
        <w:t xml:space="preserve">[2] and CRs in [3] and [4], the main intention is to differentiate the configuration from CN and the configuration over </w:t>
      </w:r>
      <w:proofErr w:type="spellStart"/>
      <w:r w:rsidR="00C97A04">
        <w:rPr>
          <w:rFonts w:eastAsiaTheme="minorEastAsia"/>
          <w:lang w:eastAsia="zh-CN"/>
        </w:rPr>
        <w:t>Xn</w:t>
      </w:r>
      <w:proofErr w:type="spellEnd"/>
      <w:r w:rsidR="00C97A04">
        <w:rPr>
          <w:rFonts w:eastAsiaTheme="minorEastAsia"/>
          <w:lang w:eastAsia="zh-CN"/>
        </w:rPr>
        <w:t xml:space="preserve"> interface, since there are not exact the same, since the former </w:t>
      </w:r>
      <w:r w:rsidR="00C97A04" w:rsidRPr="00C97A04">
        <w:rPr>
          <w:rFonts w:eastAsiaTheme="minorEastAsia"/>
          <w:lang w:eastAsia="zh-CN"/>
        </w:rPr>
        <w:t>contains parameters for activation of QMC sessions</w:t>
      </w:r>
      <w:r w:rsidR="00C97A04" w:rsidRPr="00C97A04">
        <w:rPr>
          <w:rFonts w:eastAsiaTheme="minorEastAsia" w:hint="eastAsia"/>
          <w:lang w:eastAsia="zh-CN"/>
        </w:rPr>
        <w:t xml:space="preserve"> </w:t>
      </w:r>
      <w:r w:rsidR="00C97A04">
        <w:rPr>
          <w:rFonts w:eastAsiaTheme="minorEastAsia"/>
          <w:lang w:eastAsia="zh-CN"/>
        </w:rPr>
        <w:t xml:space="preserve">while the latter </w:t>
      </w:r>
      <w:r w:rsidR="00C97A04" w:rsidRPr="00C97A04">
        <w:rPr>
          <w:rFonts w:eastAsiaTheme="minorEastAsia"/>
          <w:lang w:eastAsia="zh-CN"/>
        </w:rPr>
        <w:t>carries QMC context information during handover</w:t>
      </w:r>
      <w:r w:rsidR="008031AB">
        <w:rPr>
          <w:rFonts w:eastAsiaTheme="minorEastAsia"/>
          <w:lang w:eastAsia="zh-CN"/>
        </w:rPr>
        <w:t>.</w:t>
      </w:r>
      <w:r w:rsidR="002D53C4">
        <w:rPr>
          <w:rFonts w:eastAsiaTheme="minorEastAsia"/>
          <w:lang w:eastAsia="zh-CN"/>
        </w:rPr>
        <w:t xml:space="preserve"> </w:t>
      </w:r>
      <w:r w:rsidR="00344D53">
        <w:rPr>
          <w:rFonts w:eastAsiaTheme="minorEastAsia"/>
          <w:lang w:eastAsia="zh-CN"/>
        </w:rPr>
        <w:t>Note that this change also impact</w:t>
      </w:r>
      <w:r w:rsidR="00660C2D">
        <w:rPr>
          <w:rFonts w:eastAsiaTheme="minorEastAsia"/>
          <w:lang w:eastAsia="zh-CN"/>
        </w:rPr>
        <w:t xml:space="preserve">s both NG and </w:t>
      </w:r>
      <w:proofErr w:type="spellStart"/>
      <w:r w:rsidR="00660C2D">
        <w:rPr>
          <w:rFonts w:eastAsiaTheme="minorEastAsia"/>
          <w:lang w:eastAsia="zh-CN"/>
        </w:rPr>
        <w:t>Xn</w:t>
      </w:r>
      <w:proofErr w:type="spellEnd"/>
      <w:r w:rsidR="00660C2D">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92FE3" w14:paraId="2BA2B788" w14:textId="77777777">
        <w:tc>
          <w:tcPr>
            <w:tcW w:w="1491" w:type="dxa"/>
            <w:shd w:val="clear" w:color="auto" w:fill="auto"/>
          </w:tcPr>
          <w:p w14:paraId="2BA2B785" w14:textId="77777777" w:rsidR="00F92FE3" w:rsidRDefault="008031AB">
            <w:r>
              <w:t>Company</w:t>
            </w:r>
          </w:p>
        </w:tc>
        <w:tc>
          <w:tcPr>
            <w:tcW w:w="1417" w:type="dxa"/>
          </w:tcPr>
          <w:p w14:paraId="2BA2B786" w14:textId="77777777" w:rsidR="00F92FE3" w:rsidRDefault="008031AB">
            <w:pPr>
              <w:rPr>
                <w:rFonts w:eastAsia="Segoe UI"/>
                <w:lang w:eastAsia="zh-CN"/>
              </w:rPr>
            </w:pPr>
            <w:r>
              <w:rPr>
                <w:rFonts w:eastAsia="Segoe UI"/>
                <w:lang w:eastAsia="zh-CN"/>
              </w:rPr>
              <w:t>Yes/No</w:t>
            </w:r>
          </w:p>
        </w:tc>
        <w:tc>
          <w:tcPr>
            <w:tcW w:w="6297" w:type="dxa"/>
            <w:shd w:val="clear" w:color="auto" w:fill="auto"/>
          </w:tcPr>
          <w:p w14:paraId="2BA2B787" w14:textId="77777777" w:rsidR="00F92FE3" w:rsidRDefault="008031AB">
            <w:r>
              <w:t>Comment</w:t>
            </w:r>
          </w:p>
        </w:tc>
      </w:tr>
      <w:tr w:rsidR="00F92FE3" w14:paraId="2BA2B78C" w14:textId="77777777">
        <w:tc>
          <w:tcPr>
            <w:tcW w:w="1491" w:type="dxa"/>
            <w:shd w:val="clear" w:color="auto" w:fill="auto"/>
          </w:tcPr>
          <w:p w14:paraId="2BA2B789" w14:textId="04DCED9A" w:rsidR="00F92FE3" w:rsidRDefault="00F92FE3">
            <w:pPr>
              <w:rPr>
                <w:rFonts w:eastAsia="CG Times (WN)"/>
                <w:lang w:eastAsia="zh-CN"/>
              </w:rPr>
            </w:pPr>
          </w:p>
        </w:tc>
        <w:tc>
          <w:tcPr>
            <w:tcW w:w="1417" w:type="dxa"/>
          </w:tcPr>
          <w:p w14:paraId="2BA2B78A" w14:textId="68119062" w:rsidR="00F92FE3" w:rsidRDefault="00F92FE3">
            <w:pPr>
              <w:rPr>
                <w:rFonts w:eastAsia="CG Times (WN)"/>
                <w:lang w:eastAsia="zh-CN"/>
              </w:rPr>
            </w:pPr>
          </w:p>
        </w:tc>
        <w:tc>
          <w:tcPr>
            <w:tcW w:w="6297" w:type="dxa"/>
            <w:shd w:val="clear" w:color="auto" w:fill="auto"/>
          </w:tcPr>
          <w:p w14:paraId="2BA2B78B" w14:textId="343172E5" w:rsidR="00F92FE3" w:rsidRDefault="00F92FE3">
            <w:pPr>
              <w:widowControl w:val="0"/>
              <w:rPr>
                <w:rFonts w:eastAsia="CG Times (WN)"/>
                <w:lang w:eastAsia="zh-CN"/>
              </w:rPr>
            </w:pPr>
          </w:p>
        </w:tc>
      </w:tr>
      <w:tr w:rsidR="00F92FE3" w14:paraId="2BA2B790" w14:textId="77777777">
        <w:tc>
          <w:tcPr>
            <w:tcW w:w="1491" w:type="dxa"/>
            <w:shd w:val="clear" w:color="auto" w:fill="auto"/>
          </w:tcPr>
          <w:p w14:paraId="2BA2B78D" w14:textId="73B10959" w:rsidR="00F92FE3" w:rsidRDefault="00F92FE3"/>
        </w:tc>
        <w:tc>
          <w:tcPr>
            <w:tcW w:w="1417" w:type="dxa"/>
          </w:tcPr>
          <w:p w14:paraId="2BA2B78E" w14:textId="040FF830" w:rsidR="00F92FE3" w:rsidRDefault="00F92FE3"/>
        </w:tc>
        <w:tc>
          <w:tcPr>
            <w:tcW w:w="6297" w:type="dxa"/>
            <w:shd w:val="clear" w:color="auto" w:fill="auto"/>
          </w:tcPr>
          <w:p w14:paraId="2BA2B78F" w14:textId="2A93D2F0" w:rsidR="00F92FE3" w:rsidRDefault="00F92FE3"/>
        </w:tc>
      </w:tr>
      <w:tr w:rsidR="00F92FE3" w14:paraId="2BA2B794" w14:textId="77777777">
        <w:tc>
          <w:tcPr>
            <w:tcW w:w="1491" w:type="dxa"/>
            <w:shd w:val="clear" w:color="auto" w:fill="auto"/>
          </w:tcPr>
          <w:p w14:paraId="2BA2B791" w14:textId="6E92FDD4" w:rsidR="00F92FE3" w:rsidRDefault="00F92FE3"/>
        </w:tc>
        <w:tc>
          <w:tcPr>
            <w:tcW w:w="1417" w:type="dxa"/>
          </w:tcPr>
          <w:p w14:paraId="2BA2B792" w14:textId="1CC28C74" w:rsidR="00F92FE3" w:rsidRDefault="00F92FE3"/>
        </w:tc>
        <w:tc>
          <w:tcPr>
            <w:tcW w:w="6297" w:type="dxa"/>
            <w:shd w:val="clear" w:color="auto" w:fill="auto"/>
          </w:tcPr>
          <w:p w14:paraId="2BA2B793" w14:textId="69C09936" w:rsidR="00F92FE3" w:rsidRDefault="00F92FE3"/>
        </w:tc>
      </w:tr>
      <w:tr w:rsidR="00F92FE3" w14:paraId="2BA2B798" w14:textId="77777777">
        <w:tc>
          <w:tcPr>
            <w:tcW w:w="1491" w:type="dxa"/>
            <w:shd w:val="clear" w:color="auto" w:fill="auto"/>
          </w:tcPr>
          <w:p w14:paraId="2BA2B795" w14:textId="72A3549B" w:rsidR="00F92FE3" w:rsidRPr="00FE3619" w:rsidRDefault="00F92FE3">
            <w:pPr>
              <w:rPr>
                <w:rFonts w:ascii="Arial" w:hAnsi="Arial" w:cs="Arial"/>
                <w:sz w:val="20"/>
                <w:szCs w:val="20"/>
              </w:rPr>
            </w:pPr>
          </w:p>
        </w:tc>
        <w:tc>
          <w:tcPr>
            <w:tcW w:w="1417" w:type="dxa"/>
          </w:tcPr>
          <w:p w14:paraId="2BA2B796" w14:textId="354D542F" w:rsidR="00F92FE3" w:rsidRPr="00FE3619" w:rsidRDefault="00F92FE3">
            <w:pPr>
              <w:rPr>
                <w:rFonts w:ascii="Arial" w:hAnsi="Arial" w:cs="Arial"/>
                <w:sz w:val="20"/>
                <w:szCs w:val="20"/>
              </w:rPr>
            </w:pPr>
          </w:p>
        </w:tc>
        <w:tc>
          <w:tcPr>
            <w:tcW w:w="6297" w:type="dxa"/>
            <w:shd w:val="clear" w:color="auto" w:fill="auto"/>
          </w:tcPr>
          <w:p w14:paraId="2BA2B797" w14:textId="182096FE" w:rsidR="007F7033" w:rsidRPr="00FE3619" w:rsidRDefault="007F7033">
            <w:pPr>
              <w:rPr>
                <w:rFonts w:ascii="Arial" w:hAnsi="Arial" w:cs="Arial"/>
                <w:sz w:val="20"/>
                <w:szCs w:val="20"/>
              </w:rPr>
            </w:pPr>
          </w:p>
        </w:tc>
      </w:tr>
      <w:tr w:rsidR="00BD514F" w14:paraId="1715E174" w14:textId="77777777" w:rsidTr="005230F7">
        <w:tc>
          <w:tcPr>
            <w:tcW w:w="1491" w:type="dxa"/>
            <w:shd w:val="clear" w:color="auto" w:fill="auto"/>
          </w:tcPr>
          <w:p w14:paraId="34A13D99" w14:textId="306D112B" w:rsidR="00BD514F" w:rsidRPr="00C72840" w:rsidRDefault="00BD514F" w:rsidP="005230F7">
            <w:pPr>
              <w:rPr>
                <w:rFonts w:eastAsiaTheme="minorEastAsia"/>
                <w:lang w:eastAsia="zh-CN"/>
              </w:rPr>
            </w:pPr>
          </w:p>
        </w:tc>
        <w:tc>
          <w:tcPr>
            <w:tcW w:w="1417" w:type="dxa"/>
          </w:tcPr>
          <w:p w14:paraId="28C4F093" w14:textId="18A2964F" w:rsidR="00BD514F" w:rsidRPr="00C72840" w:rsidRDefault="00BD514F" w:rsidP="005230F7">
            <w:pPr>
              <w:rPr>
                <w:rFonts w:eastAsiaTheme="minorEastAsia"/>
                <w:lang w:eastAsia="zh-CN"/>
              </w:rPr>
            </w:pPr>
          </w:p>
        </w:tc>
        <w:tc>
          <w:tcPr>
            <w:tcW w:w="6297" w:type="dxa"/>
            <w:shd w:val="clear" w:color="auto" w:fill="auto"/>
          </w:tcPr>
          <w:p w14:paraId="264DF0A6" w14:textId="7EF1ADB9" w:rsidR="00BD514F" w:rsidRDefault="00BD514F" w:rsidP="005230F7"/>
        </w:tc>
      </w:tr>
      <w:tr w:rsidR="00993E78" w14:paraId="2BA2B79C" w14:textId="77777777">
        <w:tc>
          <w:tcPr>
            <w:tcW w:w="1491" w:type="dxa"/>
            <w:shd w:val="clear" w:color="auto" w:fill="auto"/>
          </w:tcPr>
          <w:p w14:paraId="2BA2B799" w14:textId="5B8E24CF" w:rsidR="00993E78" w:rsidRPr="00BD514F" w:rsidRDefault="00993E78" w:rsidP="00993E78">
            <w:pPr>
              <w:rPr>
                <w:rFonts w:eastAsiaTheme="minorEastAsia"/>
                <w:lang w:eastAsia="zh-CN"/>
              </w:rPr>
            </w:pPr>
          </w:p>
        </w:tc>
        <w:tc>
          <w:tcPr>
            <w:tcW w:w="1417" w:type="dxa"/>
          </w:tcPr>
          <w:p w14:paraId="2BA2B79A" w14:textId="060DD417" w:rsidR="00993E78" w:rsidRDefault="00993E78" w:rsidP="00993E78">
            <w:pPr>
              <w:rPr>
                <w:rFonts w:eastAsiaTheme="minorEastAsia"/>
                <w:lang w:eastAsia="zh-CN"/>
              </w:rPr>
            </w:pPr>
          </w:p>
        </w:tc>
        <w:tc>
          <w:tcPr>
            <w:tcW w:w="6297" w:type="dxa"/>
            <w:shd w:val="clear" w:color="auto" w:fill="auto"/>
          </w:tcPr>
          <w:p w14:paraId="2BA2B79B" w14:textId="63386880" w:rsidR="00993E78" w:rsidRDefault="00993E78" w:rsidP="00993E78"/>
        </w:tc>
      </w:tr>
      <w:tr w:rsidR="00A9525F" w14:paraId="2BA2B7A0" w14:textId="77777777">
        <w:tc>
          <w:tcPr>
            <w:tcW w:w="1491" w:type="dxa"/>
            <w:shd w:val="clear" w:color="auto" w:fill="auto"/>
          </w:tcPr>
          <w:p w14:paraId="2BA2B79D" w14:textId="2FD2EF70" w:rsidR="00A9525F" w:rsidRDefault="00A9525F" w:rsidP="00A9525F">
            <w:pPr>
              <w:rPr>
                <w:rFonts w:eastAsiaTheme="minorEastAsia"/>
                <w:lang w:eastAsia="zh-CN"/>
              </w:rPr>
            </w:pPr>
          </w:p>
        </w:tc>
        <w:tc>
          <w:tcPr>
            <w:tcW w:w="1417" w:type="dxa"/>
          </w:tcPr>
          <w:p w14:paraId="2BA2B79E" w14:textId="77270AB6" w:rsidR="00A9525F" w:rsidRDefault="00A9525F" w:rsidP="00A9525F">
            <w:pPr>
              <w:rPr>
                <w:rFonts w:eastAsiaTheme="minorEastAsia"/>
                <w:lang w:eastAsia="zh-CN"/>
              </w:rPr>
            </w:pPr>
          </w:p>
        </w:tc>
        <w:tc>
          <w:tcPr>
            <w:tcW w:w="6297" w:type="dxa"/>
            <w:shd w:val="clear" w:color="auto" w:fill="auto"/>
          </w:tcPr>
          <w:p w14:paraId="2BA2B79F" w14:textId="77777777" w:rsidR="00A9525F" w:rsidRDefault="00A9525F" w:rsidP="00A9525F"/>
        </w:tc>
      </w:tr>
      <w:tr w:rsidR="00A9525F" w14:paraId="2BA2B7A4" w14:textId="77777777">
        <w:tc>
          <w:tcPr>
            <w:tcW w:w="1491" w:type="dxa"/>
            <w:shd w:val="clear" w:color="auto" w:fill="auto"/>
          </w:tcPr>
          <w:p w14:paraId="2BA2B7A1" w14:textId="74406C3E" w:rsidR="00A9525F" w:rsidRDefault="00A9525F" w:rsidP="00A9525F">
            <w:pPr>
              <w:rPr>
                <w:rFonts w:eastAsiaTheme="minorEastAsia"/>
                <w:lang w:eastAsia="zh-CN"/>
              </w:rPr>
            </w:pPr>
          </w:p>
        </w:tc>
        <w:tc>
          <w:tcPr>
            <w:tcW w:w="1417" w:type="dxa"/>
          </w:tcPr>
          <w:p w14:paraId="2BA2B7A2" w14:textId="73468A9C" w:rsidR="00A9525F" w:rsidRDefault="00A9525F" w:rsidP="00A9525F">
            <w:pPr>
              <w:rPr>
                <w:rFonts w:eastAsia="CG Times (WN)"/>
                <w:lang w:eastAsia="zh-CN"/>
              </w:rPr>
            </w:pPr>
          </w:p>
        </w:tc>
        <w:tc>
          <w:tcPr>
            <w:tcW w:w="6297" w:type="dxa"/>
            <w:shd w:val="clear" w:color="auto" w:fill="auto"/>
          </w:tcPr>
          <w:p w14:paraId="2BA2B7A3" w14:textId="4A387753" w:rsidR="00A9525F" w:rsidRDefault="00A9525F" w:rsidP="00A9525F">
            <w:pPr>
              <w:rPr>
                <w:rFonts w:eastAsia="CG Times (WN)"/>
                <w:lang w:eastAsia="zh-CN"/>
              </w:rPr>
            </w:pPr>
          </w:p>
        </w:tc>
      </w:tr>
      <w:tr w:rsidR="00A9525F" w14:paraId="2BA2B7A8" w14:textId="77777777">
        <w:tc>
          <w:tcPr>
            <w:tcW w:w="1491" w:type="dxa"/>
            <w:shd w:val="clear" w:color="auto" w:fill="auto"/>
          </w:tcPr>
          <w:p w14:paraId="2BA2B7A5" w14:textId="77777777" w:rsidR="00A9525F" w:rsidRDefault="00A9525F" w:rsidP="00A9525F">
            <w:pPr>
              <w:rPr>
                <w:rFonts w:eastAsiaTheme="minorEastAsia"/>
                <w:lang w:eastAsia="zh-CN"/>
              </w:rPr>
            </w:pPr>
          </w:p>
        </w:tc>
        <w:tc>
          <w:tcPr>
            <w:tcW w:w="1417" w:type="dxa"/>
          </w:tcPr>
          <w:p w14:paraId="2BA2B7A6" w14:textId="77777777" w:rsidR="00A9525F" w:rsidRDefault="00A9525F" w:rsidP="00A9525F">
            <w:pPr>
              <w:rPr>
                <w:rFonts w:eastAsia="CG Times (WN)"/>
                <w:lang w:eastAsia="zh-CN"/>
              </w:rPr>
            </w:pPr>
          </w:p>
        </w:tc>
        <w:tc>
          <w:tcPr>
            <w:tcW w:w="6297" w:type="dxa"/>
            <w:shd w:val="clear" w:color="auto" w:fill="auto"/>
          </w:tcPr>
          <w:p w14:paraId="2BA2B7A7" w14:textId="77777777" w:rsidR="00A9525F" w:rsidRDefault="00A9525F" w:rsidP="00A9525F">
            <w:pPr>
              <w:rPr>
                <w:rFonts w:eastAsia="CG Times (WN)"/>
                <w:lang w:eastAsia="zh-CN"/>
              </w:rPr>
            </w:pPr>
          </w:p>
        </w:tc>
      </w:tr>
      <w:tr w:rsidR="00A9525F" w14:paraId="2BA2B7AC" w14:textId="77777777">
        <w:tc>
          <w:tcPr>
            <w:tcW w:w="1491" w:type="dxa"/>
            <w:shd w:val="clear" w:color="auto" w:fill="auto"/>
          </w:tcPr>
          <w:p w14:paraId="2BA2B7A9" w14:textId="77777777" w:rsidR="00A9525F" w:rsidRDefault="00A9525F" w:rsidP="00A9525F">
            <w:pPr>
              <w:rPr>
                <w:rFonts w:eastAsiaTheme="minorEastAsia"/>
                <w:lang w:eastAsia="zh-CN"/>
              </w:rPr>
            </w:pPr>
          </w:p>
        </w:tc>
        <w:tc>
          <w:tcPr>
            <w:tcW w:w="1417" w:type="dxa"/>
          </w:tcPr>
          <w:p w14:paraId="2BA2B7AA" w14:textId="77777777" w:rsidR="00A9525F" w:rsidRDefault="00A9525F" w:rsidP="00A9525F">
            <w:pPr>
              <w:rPr>
                <w:rFonts w:eastAsia="CG Times (WN)"/>
                <w:lang w:eastAsia="zh-CN"/>
              </w:rPr>
            </w:pPr>
          </w:p>
        </w:tc>
        <w:tc>
          <w:tcPr>
            <w:tcW w:w="6297" w:type="dxa"/>
            <w:shd w:val="clear" w:color="auto" w:fill="auto"/>
          </w:tcPr>
          <w:p w14:paraId="2BA2B7AB" w14:textId="77777777" w:rsidR="00A9525F" w:rsidRDefault="00A9525F" w:rsidP="00A9525F">
            <w:pPr>
              <w:rPr>
                <w:rFonts w:eastAsia="CG Times (WN)"/>
                <w:lang w:eastAsia="zh-CN"/>
              </w:rPr>
            </w:pPr>
          </w:p>
        </w:tc>
      </w:tr>
    </w:tbl>
    <w:p w14:paraId="2BA2B7AD" w14:textId="77777777" w:rsidR="00F92FE3" w:rsidRDefault="00F92FE3">
      <w:pPr>
        <w:ind w:left="709"/>
        <w:rPr>
          <w:rFonts w:eastAsiaTheme="minorEastAsia"/>
          <w:lang w:eastAsia="zh-CN"/>
        </w:rPr>
      </w:pPr>
    </w:p>
    <w:p w14:paraId="2BA2B7DB" w14:textId="3C8C38E7" w:rsidR="00F92FE3" w:rsidRDefault="00655D3A">
      <w:pPr>
        <w:pStyle w:val="2"/>
        <w:rPr>
          <w:lang w:eastAsia="zh-CN"/>
        </w:rPr>
      </w:pPr>
      <w:r>
        <w:rPr>
          <w:lang w:eastAsia="zh-CN"/>
        </w:rPr>
        <w:t>IE naming</w:t>
      </w:r>
    </w:p>
    <w:p w14:paraId="2BA2B7DD" w14:textId="4018D37E" w:rsidR="00F92FE3" w:rsidRDefault="00655D3A">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w:t>
      </w:r>
      <w:r w:rsidR="00E33A89">
        <w:rPr>
          <w:rFonts w:eastAsiaTheme="minorEastAsia"/>
          <w:lang w:eastAsia="zh-CN"/>
        </w:rPr>
        <w:t xml:space="preserve"> </w:t>
      </w:r>
      <w:r w:rsidR="002C3575">
        <w:rPr>
          <w:rFonts w:eastAsiaTheme="minorEastAsia"/>
          <w:lang w:eastAsia="zh-CN"/>
        </w:rPr>
        <w:t xml:space="preserve">in </w:t>
      </w:r>
      <w:r w:rsidR="00E657BC">
        <w:rPr>
          <w:rFonts w:eastAsiaTheme="minorEastAsia"/>
          <w:lang w:eastAsia="zh-CN"/>
        </w:rPr>
        <w:t xml:space="preserve">[1] </w:t>
      </w:r>
      <w:r w:rsidR="002C3575">
        <w:rPr>
          <w:rFonts w:eastAsiaTheme="minorEastAsia"/>
          <w:lang w:eastAsia="zh-CN"/>
        </w:rPr>
        <w:t>[2]</w:t>
      </w:r>
      <w:r w:rsidR="00E657BC">
        <w:rPr>
          <w:rFonts w:eastAsiaTheme="minorEastAsia"/>
          <w:lang w:eastAsia="zh-CN"/>
        </w:rPr>
        <w:t xml:space="preserve"> [3] [7]</w:t>
      </w:r>
      <w:r w:rsidR="006F1067">
        <w:rPr>
          <w:rFonts w:eastAsiaTheme="minorEastAsia"/>
          <w:lang w:eastAsia="zh-CN"/>
        </w:rPr>
        <w:t xml:space="preserve"> [16]</w:t>
      </w:r>
      <w:r w:rsidR="00E657BC">
        <w:rPr>
          <w:rFonts w:eastAsiaTheme="minorEastAsia"/>
          <w:lang w:eastAsia="zh-CN"/>
        </w:rPr>
        <w:t>. Moderator tried to list all the proposals below:</w:t>
      </w:r>
    </w:p>
    <w:p w14:paraId="276EFBEE" w14:textId="4EA4D6C6" w:rsidR="00E657BC" w:rsidRPr="00E657BC" w:rsidRDefault="00E657BC" w:rsidP="00E657BC">
      <w:pPr>
        <w:pStyle w:val="af5"/>
        <w:numPr>
          <w:ilvl w:val="0"/>
          <w:numId w:val="11"/>
        </w:numPr>
        <w:ind w:firstLineChars="0"/>
        <w:rPr>
          <w:rFonts w:eastAsiaTheme="minorEastAsia"/>
          <w:lang w:eastAsia="zh-CN"/>
        </w:rPr>
      </w:pPr>
      <w:r>
        <w:rPr>
          <w:lang w:eastAsia="zh-CN"/>
        </w:rPr>
        <w:t>“</w:t>
      </w:r>
      <w:r w:rsidRPr="00D11FEF">
        <w:rPr>
          <w:lang w:eastAsia="zh-CN"/>
        </w:rPr>
        <w:t>QMC Configuration Information</w:t>
      </w:r>
      <w:r>
        <w:rPr>
          <w:lang w:eastAsia="zh-CN"/>
        </w:rPr>
        <w:t>” =&gt; “</w:t>
      </w:r>
      <w:r w:rsidRPr="00E657BC">
        <w:rPr>
          <w:lang w:eastAsia="zh-CN"/>
        </w:rPr>
        <w:t>QMC Activation</w:t>
      </w:r>
      <w:r>
        <w:rPr>
          <w:lang w:eastAsia="zh-CN"/>
        </w:rPr>
        <w:t>” over NG;</w:t>
      </w:r>
    </w:p>
    <w:p w14:paraId="22047E68" w14:textId="42EFFD4E" w:rsidR="00E657BC" w:rsidRPr="00E657BC" w:rsidRDefault="00E657BC" w:rsidP="00E657BC">
      <w:pPr>
        <w:pStyle w:val="af5"/>
        <w:numPr>
          <w:ilvl w:val="0"/>
          <w:numId w:val="11"/>
        </w:numPr>
        <w:ind w:firstLineChars="0"/>
        <w:rPr>
          <w:rFonts w:eastAsiaTheme="minorEastAsia"/>
          <w:lang w:eastAsia="zh-CN"/>
        </w:rPr>
      </w:pPr>
      <w:r>
        <w:rPr>
          <w:rFonts w:eastAsiaTheme="minorEastAsia"/>
          <w:lang w:eastAsia="zh-CN"/>
        </w:rPr>
        <w:t>“</w:t>
      </w:r>
      <w:proofErr w:type="spellStart"/>
      <w:r w:rsidRPr="00DB4594">
        <w:t>QoE</w:t>
      </w:r>
      <w:proofErr w:type="spellEnd"/>
      <w:r w:rsidRPr="00DB4594">
        <w:t xml:space="preserve"> </w:t>
      </w:r>
      <w:r>
        <w:t>P</w:t>
      </w:r>
      <w:r w:rsidRPr="00DB4594">
        <w:t>rocedure</w:t>
      </w:r>
      <w:r>
        <w:t>s</w:t>
      </w:r>
      <w:r>
        <w:rPr>
          <w:rFonts w:eastAsiaTheme="minorEastAsia"/>
          <w:lang w:eastAsia="zh-CN"/>
        </w:rPr>
        <w:t>” =&gt; “</w:t>
      </w:r>
      <w:r>
        <w:t>QMC</w:t>
      </w:r>
      <w:r w:rsidRPr="00DB4594">
        <w:t xml:space="preserve"> </w:t>
      </w:r>
      <w:r>
        <w:t>P</w:t>
      </w:r>
      <w:r w:rsidRPr="00DB4594">
        <w:t>rocedure</w:t>
      </w:r>
      <w:r>
        <w:t>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577D5969" w14:textId="1DAAA76A" w:rsidR="00E657BC" w:rsidRPr="006D4180" w:rsidRDefault="00E657BC" w:rsidP="00E657BC">
      <w:pPr>
        <w:pStyle w:val="af5"/>
        <w:numPr>
          <w:ilvl w:val="0"/>
          <w:numId w:val="11"/>
        </w:numPr>
        <w:ind w:firstLineChars="0"/>
        <w:rPr>
          <w:rFonts w:eastAsiaTheme="minorEastAsia"/>
          <w:lang w:eastAsia="zh-CN"/>
        </w:rPr>
      </w:pPr>
      <w:r>
        <w:rPr>
          <w:lang w:eastAsia="ja-JP"/>
        </w:rPr>
        <w:t xml:space="preserve">“Buffer Level” =&gt; “Application Layer Buffer Level List”, </w:t>
      </w:r>
      <w:r w:rsidR="006D4180">
        <w:rPr>
          <w:lang w:eastAsia="ja-JP"/>
        </w:rPr>
        <w:t>“</w:t>
      </w:r>
      <w:r>
        <w:rPr>
          <w:lang w:eastAsia="ja-JP"/>
        </w:rPr>
        <w:t>Playout Delay</w:t>
      </w:r>
      <w:r w:rsidR="006D4180">
        <w:rPr>
          <w:lang w:eastAsia="ja-JP"/>
        </w:rPr>
        <w:t>”</w:t>
      </w:r>
      <w:r>
        <w:rPr>
          <w:lang w:eastAsia="ja-JP"/>
        </w:rPr>
        <w:t xml:space="preserve"> =&gt; “</w:t>
      </w:r>
      <w:r w:rsidR="00660C2D" w:rsidRPr="00660C2D">
        <w:rPr>
          <w:lang w:eastAsia="ja-JP"/>
        </w:rPr>
        <w:t xml:space="preserve">Playout Delay for Media </w:t>
      </w:r>
      <w:proofErr w:type="spellStart"/>
      <w:r w:rsidR="00660C2D" w:rsidRPr="00660C2D">
        <w:rPr>
          <w:lang w:eastAsia="ja-JP"/>
        </w:rPr>
        <w:t>Startup</w:t>
      </w:r>
      <w:proofErr w:type="spellEnd"/>
      <w:r>
        <w:rPr>
          <w:lang w:eastAsia="ja-JP"/>
        </w:rPr>
        <w:t>”</w:t>
      </w:r>
      <w:r w:rsidR="006D4180">
        <w:rPr>
          <w:lang w:eastAsia="ja-JP"/>
        </w:rPr>
        <w:t>, over F1</w:t>
      </w:r>
    </w:p>
    <w:p w14:paraId="3F5EBC6F" w14:textId="30DDFF6B" w:rsidR="006D4180" w:rsidRPr="006D4180" w:rsidRDefault="006D4180" w:rsidP="00E657BC">
      <w:pPr>
        <w:pStyle w:val="af5"/>
        <w:numPr>
          <w:ilvl w:val="0"/>
          <w:numId w:val="11"/>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22ECA3D9" w14:textId="5117494C" w:rsidR="006D4180" w:rsidRDefault="006D4180" w:rsidP="003B20D1">
      <w:pPr>
        <w:pStyle w:val="af5"/>
        <w:numPr>
          <w:ilvl w:val="0"/>
          <w:numId w:val="11"/>
        </w:numPr>
        <w:ind w:firstLineChars="0"/>
        <w:rPr>
          <w:rFonts w:eastAsiaTheme="minorEastAsia"/>
          <w:lang w:eastAsia="zh-CN"/>
        </w:rPr>
      </w:pPr>
      <w:r>
        <w:rPr>
          <w:rFonts w:eastAsiaTheme="minorEastAsia"/>
          <w:lang w:eastAsia="zh-CN"/>
        </w:rPr>
        <w:t>“</w:t>
      </w:r>
      <w:r w:rsidRPr="006D4180">
        <w:rPr>
          <w:rFonts w:eastAsiaTheme="minorEastAsia"/>
          <w:lang w:eastAsia="zh-CN"/>
        </w:rPr>
        <w:t>Buffer Level Indication</w:t>
      </w:r>
      <w:r>
        <w:rPr>
          <w:rFonts w:eastAsiaTheme="minorEastAsia"/>
          <w:lang w:eastAsia="zh-CN"/>
        </w:rPr>
        <w:t>” =&gt;</w:t>
      </w:r>
      <w:r w:rsidRPr="006D4180">
        <w:rPr>
          <w:rFonts w:eastAsiaTheme="minorEastAsia"/>
          <w:lang w:eastAsia="zh-CN"/>
        </w:rPr>
        <w:t xml:space="preserve"> </w:t>
      </w:r>
      <w:r>
        <w:rPr>
          <w:rFonts w:eastAsiaTheme="minorEastAsia"/>
          <w:lang w:eastAsia="zh-CN"/>
        </w:rPr>
        <w:t>“</w:t>
      </w:r>
      <w:r w:rsidRPr="006D4180">
        <w:rPr>
          <w:rFonts w:eastAsiaTheme="minorEastAsia"/>
          <w:lang w:eastAsia="zh-CN"/>
        </w:rPr>
        <w:t>Buffer Level</w:t>
      </w:r>
      <w:r>
        <w:rPr>
          <w:rFonts w:eastAsiaTheme="minorEastAsia"/>
          <w:lang w:eastAsia="zh-CN"/>
        </w:rPr>
        <w:t>”</w:t>
      </w:r>
      <w:r w:rsidRPr="006D4180">
        <w:rPr>
          <w:rFonts w:eastAsiaTheme="minorEastAsia"/>
          <w:lang w:eastAsia="zh-CN"/>
        </w:rPr>
        <w:t xml:space="preserve">, </w:t>
      </w:r>
      <w:r>
        <w:rPr>
          <w:rFonts w:eastAsiaTheme="minorEastAsia"/>
          <w:lang w:eastAsia="zh-CN"/>
        </w:rPr>
        <w:t>“</w:t>
      </w:r>
      <w:r w:rsidRPr="006D4180">
        <w:rPr>
          <w:rFonts w:eastAsiaTheme="minorEastAsia"/>
          <w:lang w:eastAsia="zh-CN"/>
        </w:rPr>
        <w:t>Playout Delay Indica</w:t>
      </w:r>
      <w:bookmarkStart w:id="0" w:name="_GoBack"/>
      <w:bookmarkEnd w:id="0"/>
      <w:r w:rsidRPr="006D4180">
        <w:rPr>
          <w:rFonts w:eastAsiaTheme="minorEastAsia"/>
          <w:lang w:eastAsia="zh-CN"/>
        </w:rPr>
        <w:t>tion</w:t>
      </w:r>
      <w:r>
        <w:rPr>
          <w:rFonts w:eastAsiaTheme="minorEastAsia"/>
          <w:lang w:eastAsia="zh-CN"/>
        </w:rPr>
        <w:t>” =&gt; “</w:t>
      </w:r>
      <w:r w:rsidRPr="006D4180">
        <w:rPr>
          <w:rFonts w:eastAsiaTheme="minorEastAsia"/>
          <w:lang w:eastAsia="zh-CN"/>
        </w:rPr>
        <w:t xml:space="preserve">Playout Delay for Media </w:t>
      </w:r>
      <w:proofErr w:type="spellStart"/>
      <w:r w:rsidRPr="006D4180">
        <w:rPr>
          <w:rFonts w:eastAsiaTheme="minorEastAsia"/>
          <w:lang w:eastAsia="zh-CN"/>
        </w:rPr>
        <w:t>Startup</w:t>
      </w:r>
      <w:proofErr w:type="spellEnd"/>
      <w:r>
        <w:rPr>
          <w:rFonts w:eastAsiaTheme="minorEastAsia"/>
          <w:lang w:eastAsia="zh-CN"/>
        </w:rPr>
        <w:t>”, over NG</w:t>
      </w:r>
    </w:p>
    <w:p w14:paraId="0563C0A7" w14:textId="4567AF59" w:rsidR="006F1067" w:rsidRPr="002D53C4" w:rsidRDefault="006F1067" w:rsidP="003B20D1">
      <w:pPr>
        <w:pStyle w:val="af5"/>
        <w:numPr>
          <w:ilvl w:val="0"/>
          <w:numId w:val="11"/>
        </w:numPr>
        <w:ind w:firstLineChars="0"/>
        <w:rPr>
          <w:rFonts w:eastAsiaTheme="minorEastAsia"/>
          <w:lang w:eastAsia="zh-CN"/>
        </w:rPr>
      </w:pPr>
      <w:r>
        <w:rPr>
          <w:rFonts w:eastAsia="宋体"/>
          <w:lang w:eastAsia="zh-CN"/>
        </w:rPr>
        <w:t>“</w:t>
      </w:r>
      <w:r w:rsidRPr="0006261D">
        <w:rPr>
          <w:rFonts w:eastAsia="宋体"/>
          <w:lang w:eastAsia="zh-CN"/>
        </w:rPr>
        <w:t>Measurement Collection Entity IP Address</w:t>
      </w:r>
      <w:r>
        <w:rPr>
          <w:rFonts w:eastAsia="宋体"/>
          <w:lang w:eastAsia="zh-CN"/>
        </w:rPr>
        <w:t>” =&gt; “MCE</w:t>
      </w:r>
      <w:r w:rsidRPr="0006261D">
        <w:rPr>
          <w:rFonts w:eastAsia="宋体"/>
          <w:lang w:eastAsia="zh-CN"/>
        </w:rPr>
        <w:t xml:space="preserve"> IP Address</w:t>
      </w:r>
      <w:r>
        <w:rPr>
          <w:rFonts w:eastAsia="宋体"/>
          <w:lang w:eastAsia="zh-CN"/>
        </w:rPr>
        <w:t>”</w:t>
      </w:r>
    </w:p>
    <w:p w14:paraId="3FC8AB10" w14:textId="6870101C" w:rsidR="006D4180" w:rsidRPr="006D4180" w:rsidRDefault="006D4180" w:rsidP="006D418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6D4180" w14:paraId="2BA2B7E1" w14:textId="77777777" w:rsidTr="00726DF3">
        <w:tc>
          <w:tcPr>
            <w:tcW w:w="1485" w:type="dxa"/>
            <w:shd w:val="clear" w:color="auto" w:fill="auto"/>
          </w:tcPr>
          <w:p w14:paraId="2BA2B7DE" w14:textId="77777777" w:rsidR="006D4180" w:rsidRDefault="006D4180">
            <w:r>
              <w:t>Company</w:t>
            </w:r>
          </w:p>
        </w:tc>
        <w:tc>
          <w:tcPr>
            <w:tcW w:w="7720" w:type="dxa"/>
          </w:tcPr>
          <w:p w14:paraId="2BA2B7E0" w14:textId="00754866" w:rsidR="006D4180" w:rsidRDefault="006D4180" w:rsidP="006D4180">
            <w:r>
              <w:rPr>
                <w:rFonts w:eastAsia="Segoe UI"/>
                <w:lang w:eastAsia="zh-CN"/>
              </w:rPr>
              <w:t>Yes/No to each item, and comments if any</w:t>
            </w:r>
          </w:p>
        </w:tc>
      </w:tr>
      <w:tr w:rsidR="006D4180" w14:paraId="2BA2B7E5" w14:textId="77777777" w:rsidTr="00FB5905">
        <w:tc>
          <w:tcPr>
            <w:tcW w:w="1485" w:type="dxa"/>
            <w:shd w:val="clear" w:color="auto" w:fill="auto"/>
          </w:tcPr>
          <w:p w14:paraId="2BA2B7E2" w14:textId="63883C4E" w:rsidR="006D4180" w:rsidRDefault="006D4180">
            <w:pPr>
              <w:rPr>
                <w:rFonts w:eastAsia="CG Times (WN)"/>
                <w:lang w:eastAsia="zh-CN"/>
              </w:rPr>
            </w:pPr>
          </w:p>
        </w:tc>
        <w:tc>
          <w:tcPr>
            <w:tcW w:w="7720" w:type="dxa"/>
          </w:tcPr>
          <w:p w14:paraId="2BA2B7E4" w14:textId="2E26FB7B" w:rsidR="006D4180" w:rsidRDefault="006D4180">
            <w:pPr>
              <w:widowControl w:val="0"/>
              <w:spacing w:before="120" w:after="0"/>
              <w:rPr>
                <w:rFonts w:eastAsia="CG Times (WN)"/>
                <w:lang w:eastAsia="zh-CN"/>
              </w:rPr>
            </w:pPr>
          </w:p>
        </w:tc>
      </w:tr>
      <w:tr w:rsidR="006D4180" w14:paraId="2BA2B7E9" w14:textId="77777777" w:rsidTr="00AB52F5">
        <w:tc>
          <w:tcPr>
            <w:tcW w:w="1485" w:type="dxa"/>
            <w:shd w:val="clear" w:color="auto" w:fill="auto"/>
          </w:tcPr>
          <w:p w14:paraId="2BA2B7E6" w14:textId="1A547921" w:rsidR="006D4180" w:rsidRDefault="006D4180"/>
        </w:tc>
        <w:tc>
          <w:tcPr>
            <w:tcW w:w="7720" w:type="dxa"/>
          </w:tcPr>
          <w:p w14:paraId="2BA2B7E8" w14:textId="7C7E74D1" w:rsidR="006D4180" w:rsidRDefault="006D4180"/>
        </w:tc>
      </w:tr>
      <w:tr w:rsidR="006D4180" w14:paraId="2BA2B7ED" w14:textId="77777777" w:rsidTr="00685F7B">
        <w:tc>
          <w:tcPr>
            <w:tcW w:w="1485" w:type="dxa"/>
            <w:shd w:val="clear" w:color="auto" w:fill="auto"/>
          </w:tcPr>
          <w:p w14:paraId="2BA2B7EA" w14:textId="3183443F" w:rsidR="006D4180" w:rsidRDefault="006D4180"/>
        </w:tc>
        <w:tc>
          <w:tcPr>
            <w:tcW w:w="7720" w:type="dxa"/>
          </w:tcPr>
          <w:p w14:paraId="2BA2B7EC" w14:textId="35B79C90" w:rsidR="006D4180" w:rsidRDefault="006D4180"/>
        </w:tc>
      </w:tr>
      <w:tr w:rsidR="006D4180" w14:paraId="2BA2B7F1" w14:textId="77777777" w:rsidTr="00D90C61">
        <w:tc>
          <w:tcPr>
            <w:tcW w:w="1485" w:type="dxa"/>
            <w:shd w:val="clear" w:color="auto" w:fill="auto"/>
          </w:tcPr>
          <w:p w14:paraId="2BA2B7EE" w14:textId="4656D92F" w:rsidR="006D4180" w:rsidRPr="00DC6AFA" w:rsidRDefault="006D4180">
            <w:pPr>
              <w:rPr>
                <w:rFonts w:ascii="Arial" w:hAnsi="Arial" w:cs="Arial"/>
                <w:sz w:val="20"/>
                <w:szCs w:val="20"/>
              </w:rPr>
            </w:pPr>
          </w:p>
        </w:tc>
        <w:tc>
          <w:tcPr>
            <w:tcW w:w="7720" w:type="dxa"/>
          </w:tcPr>
          <w:p w14:paraId="2BA2B7F0" w14:textId="40EA0E68" w:rsidR="006D4180" w:rsidRPr="00DC6AFA" w:rsidRDefault="006D4180">
            <w:pPr>
              <w:rPr>
                <w:rFonts w:ascii="Arial" w:hAnsi="Arial" w:cs="Arial"/>
                <w:sz w:val="20"/>
                <w:szCs w:val="20"/>
              </w:rPr>
            </w:pPr>
          </w:p>
        </w:tc>
      </w:tr>
      <w:tr w:rsidR="006D4180" w14:paraId="2BA2B7F5" w14:textId="77777777" w:rsidTr="0086487B">
        <w:tc>
          <w:tcPr>
            <w:tcW w:w="1485" w:type="dxa"/>
            <w:shd w:val="clear" w:color="auto" w:fill="auto"/>
          </w:tcPr>
          <w:p w14:paraId="2BA2B7F2" w14:textId="6AE17C03" w:rsidR="006D4180" w:rsidRPr="00E04EF9" w:rsidRDefault="006D4180">
            <w:pPr>
              <w:rPr>
                <w:rFonts w:eastAsiaTheme="minorEastAsia"/>
                <w:lang w:eastAsia="zh-CN"/>
              </w:rPr>
            </w:pPr>
          </w:p>
        </w:tc>
        <w:tc>
          <w:tcPr>
            <w:tcW w:w="7720" w:type="dxa"/>
          </w:tcPr>
          <w:p w14:paraId="2BA2B7F4" w14:textId="0CD6AA8E" w:rsidR="006D4180" w:rsidRDefault="006D4180">
            <w:pPr>
              <w:rPr>
                <w:rFonts w:eastAsiaTheme="minorEastAsia"/>
                <w:lang w:eastAsia="zh-CN"/>
              </w:rPr>
            </w:pPr>
          </w:p>
        </w:tc>
      </w:tr>
      <w:tr w:rsidR="006D4180" w14:paraId="2BA2B7F9" w14:textId="77777777" w:rsidTr="00032931">
        <w:tc>
          <w:tcPr>
            <w:tcW w:w="1485" w:type="dxa"/>
            <w:shd w:val="clear" w:color="auto" w:fill="auto"/>
          </w:tcPr>
          <w:p w14:paraId="2BA2B7F6" w14:textId="3DD936B0" w:rsidR="006D4180" w:rsidRDefault="006D4180" w:rsidP="00993E78">
            <w:pPr>
              <w:rPr>
                <w:rFonts w:eastAsiaTheme="minorEastAsia"/>
                <w:lang w:eastAsia="zh-CN"/>
              </w:rPr>
            </w:pPr>
          </w:p>
        </w:tc>
        <w:tc>
          <w:tcPr>
            <w:tcW w:w="7720" w:type="dxa"/>
          </w:tcPr>
          <w:p w14:paraId="2BA2B7F8" w14:textId="675F739A" w:rsidR="006D4180" w:rsidRDefault="006D4180" w:rsidP="00993E78">
            <w:pPr>
              <w:rPr>
                <w:rFonts w:eastAsiaTheme="minorEastAsia"/>
                <w:lang w:eastAsia="zh-CN"/>
              </w:rPr>
            </w:pPr>
          </w:p>
        </w:tc>
      </w:tr>
      <w:tr w:rsidR="006D4180" w14:paraId="2BA2B7FD" w14:textId="77777777" w:rsidTr="008773C9">
        <w:tc>
          <w:tcPr>
            <w:tcW w:w="1485" w:type="dxa"/>
            <w:shd w:val="clear" w:color="auto" w:fill="auto"/>
          </w:tcPr>
          <w:p w14:paraId="2BA2B7FA" w14:textId="2A89F367" w:rsidR="006D4180" w:rsidRDefault="006D4180" w:rsidP="00A9525F">
            <w:pPr>
              <w:rPr>
                <w:rFonts w:eastAsiaTheme="minorEastAsia"/>
                <w:lang w:eastAsia="zh-CN"/>
              </w:rPr>
            </w:pPr>
          </w:p>
        </w:tc>
        <w:tc>
          <w:tcPr>
            <w:tcW w:w="7720" w:type="dxa"/>
          </w:tcPr>
          <w:p w14:paraId="2BA2B7FC" w14:textId="5113DA53" w:rsidR="006D4180" w:rsidRDefault="006D4180" w:rsidP="00A9525F">
            <w:pPr>
              <w:rPr>
                <w:rFonts w:eastAsiaTheme="minorEastAsia"/>
                <w:lang w:eastAsia="zh-CN"/>
              </w:rPr>
            </w:pPr>
          </w:p>
        </w:tc>
      </w:tr>
      <w:tr w:rsidR="006D4180" w14:paraId="2BA2B801" w14:textId="77777777" w:rsidTr="00B07592">
        <w:tc>
          <w:tcPr>
            <w:tcW w:w="1485" w:type="dxa"/>
            <w:shd w:val="clear" w:color="auto" w:fill="auto"/>
          </w:tcPr>
          <w:p w14:paraId="2BA2B7FE" w14:textId="507A375A" w:rsidR="006D4180" w:rsidRDefault="006D4180" w:rsidP="00A9525F">
            <w:pPr>
              <w:rPr>
                <w:rFonts w:eastAsiaTheme="minorEastAsia"/>
                <w:lang w:eastAsia="zh-CN"/>
              </w:rPr>
            </w:pPr>
          </w:p>
        </w:tc>
        <w:tc>
          <w:tcPr>
            <w:tcW w:w="7720" w:type="dxa"/>
          </w:tcPr>
          <w:p w14:paraId="2BA2B800" w14:textId="094B9163" w:rsidR="006D4180" w:rsidRDefault="006D4180" w:rsidP="00A9525F">
            <w:pPr>
              <w:rPr>
                <w:rFonts w:eastAsiaTheme="minorEastAsia"/>
                <w:lang w:eastAsia="zh-CN"/>
              </w:rPr>
            </w:pPr>
          </w:p>
        </w:tc>
      </w:tr>
      <w:tr w:rsidR="006D4180" w14:paraId="2BA2B805" w14:textId="77777777" w:rsidTr="006E2C50">
        <w:tc>
          <w:tcPr>
            <w:tcW w:w="1485" w:type="dxa"/>
            <w:shd w:val="clear" w:color="auto" w:fill="auto"/>
          </w:tcPr>
          <w:p w14:paraId="2BA2B802" w14:textId="77777777" w:rsidR="006D4180" w:rsidRDefault="006D4180" w:rsidP="00A9525F">
            <w:pPr>
              <w:rPr>
                <w:rFonts w:eastAsiaTheme="minorEastAsia"/>
                <w:lang w:eastAsia="zh-CN"/>
              </w:rPr>
            </w:pPr>
          </w:p>
        </w:tc>
        <w:tc>
          <w:tcPr>
            <w:tcW w:w="7720" w:type="dxa"/>
          </w:tcPr>
          <w:p w14:paraId="2BA2B804" w14:textId="77777777" w:rsidR="006D4180" w:rsidRDefault="006D4180" w:rsidP="00A9525F">
            <w:pPr>
              <w:rPr>
                <w:rFonts w:eastAsiaTheme="minorEastAsia"/>
                <w:lang w:eastAsia="zh-CN"/>
              </w:rPr>
            </w:pPr>
          </w:p>
        </w:tc>
      </w:tr>
    </w:tbl>
    <w:p w14:paraId="2BA2B806" w14:textId="77777777" w:rsidR="00F92FE3" w:rsidRDefault="00F92FE3">
      <w:pPr>
        <w:ind w:left="709"/>
        <w:rPr>
          <w:rFonts w:eastAsiaTheme="minorEastAsia"/>
          <w:lang w:eastAsia="zh-CN"/>
        </w:rPr>
      </w:pPr>
    </w:p>
    <w:p w14:paraId="2BA2B807" w14:textId="77777777" w:rsidR="00F92FE3" w:rsidRDefault="00F92FE3">
      <w:pPr>
        <w:ind w:left="709"/>
        <w:rPr>
          <w:rFonts w:eastAsiaTheme="minorEastAsia"/>
          <w:lang w:eastAsia="zh-CN"/>
        </w:rPr>
      </w:pPr>
    </w:p>
    <w:p w14:paraId="2BA2B8F0" w14:textId="0B531C97" w:rsidR="00F92FE3" w:rsidRDefault="008031AB">
      <w:pPr>
        <w:pStyle w:val="2"/>
        <w:rPr>
          <w:lang w:eastAsia="zh-CN"/>
        </w:rPr>
      </w:pPr>
      <w:r>
        <w:rPr>
          <w:lang w:eastAsia="zh-CN"/>
        </w:rPr>
        <w:lastRenderedPageBreak/>
        <w:t>Miscellaneous</w:t>
      </w:r>
      <w:r w:rsidR="00E9625A">
        <w:rPr>
          <w:lang w:eastAsia="zh-CN"/>
        </w:rPr>
        <w:t xml:space="preserve"> correction</w:t>
      </w:r>
    </w:p>
    <w:p w14:paraId="2BA2B8F1" w14:textId="0014D243" w:rsidR="00F92FE3" w:rsidRDefault="00E9625A">
      <w:pPr>
        <w:rPr>
          <w:rFonts w:eastAsiaTheme="minorEastAsia"/>
          <w:lang w:eastAsia="zh-CN"/>
        </w:rPr>
      </w:pPr>
      <w:r>
        <w:rPr>
          <w:rFonts w:eastAsiaTheme="minorEastAsia" w:hint="eastAsia"/>
          <w:lang w:eastAsia="zh-CN"/>
        </w:rPr>
        <w:t>T</w:t>
      </w:r>
      <w:r>
        <w:rPr>
          <w:rFonts w:eastAsiaTheme="minorEastAsia"/>
          <w:lang w:eastAsia="zh-CN"/>
        </w:rPr>
        <w:t xml:space="preserve">here are a few proposals to update the IE name in </w:t>
      </w:r>
      <w:r w:rsidR="00214EBE">
        <w:rPr>
          <w:rFonts w:eastAsiaTheme="minorEastAsia"/>
          <w:lang w:eastAsia="zh-CN"/>
        </w:rPr>
        <w:t>[9]</w:t>
      </w:r>
      <w:r w:rsidR="006F1067">
        <w:rPr>
          <w:rFonts w:eastAsiaTheme="minorEastAsia"/>
          <w:lang w:eastAsia="zh-CN"/>
        </w:rPr>
        <w:t xml:space="preserve"> [10]</w:t>
      </w:r>
      <w:r w:rsidR="00214EBE">
        <w:rPr>
          <w:rFonts w:eastAsiaTheme="minorEastAsia"/>
          <w:lang w:eastAsia="zh-CN"/>
        </w:rPr>
        <w:t xml:space="preserve"> </w:t>
      </w:r>
      <w:r>
        <w:rPr>
          <w:rFonts w:eastAsiaTheme="minorEastAsia"/>
          <w:lang w:eastAsia="zh-CN"/>
        </w:rPr>
        <w:t>[1</w:t>
      </w:r>
      <w:r w:rsidR="00214EBE">
        <w:rPr>
          <w:rFonts w:eastAsiaTheme="minorEastAsia"/>
          <w:lang w:eastAsia="zh-CN"/>
        </w:rPr>
        <w:t>1</w:t>
      </w:r>
      <w:r>
        <w:rPr>
          <w:rFonts w:eastAsiaTheme="minorEastAsia"/>
          <w:lang w:eastAsia="zh-CN"/>
        </w:rPr>
        <w:t>] [</w:t>
      </w:r>
      <w:r w:rsidR="00214EBE">
        <w:rPr>
          <w:rFonts w:eastAsiaTheme="minorEastAsia"/>
          <w:lang w:eastAsia="zh-CN"/>
        </w:rPr>
        <w:t>1</w:t>
      </w:r>
      <w:r>
        <w:rPr>
          <w:rFonts w:eastAsiaTheme="minorEastAsia"/>
          <w:lang w:eastAsia="zh-CN"/>
        </w:rPr>
        <w:t>2] [</w:t>
      </w:r>
      <w:r w:rsidR="00214EBE">
        <w:rPr>
          <w:rFonts w:eastAsiaTheme="minorEastAsia"/>
          <w:lang w:eastAsia="zh-CN"/>
        </w:rPr>
        <w:t>1</w:t>
      </w:r>
      <w:r>
        <w:rPr>
          <w:rFonts w:eastAsiaTheme="minorEastAsia"/>
          <w:lang w:eastAsia="zh-CN"/>
        </w:rPr>
        <w:t>3]</w:t>
      </w:r>
      <w:r w:rsidR="00214EBE">
        <w:rPr>
          <w:rFonts w:eastAsiaTheme="minorEastAsia"/>
          <w:lang w:eastAsia="zh-CN"/>
        </w:rPr>
        <w:t xml:space="preserve"> [14] [15]</w:t>
      </w:r>
      <w:r w:rsidR="006F1067">
        <w:rPr>
          <w:rFonts w:eastAsiaTheme="minorEastAsia"/>
          <w:lang w:eastAsia="zh-CN"/>
        </w:rPr>
        <w:t xml:space="preserve"> [17]</w:t>
      </w:r>
      <w:r>
        <w:rPr>
          <w:rFonts w:eastAsiaTheme="minorEastAsia"/>
          <w:lang w:eastAsia="zh-CN"/>
        </w:rPr>
        <w:t>. Moderator tried to list all the proposals below:</w:t>
      </w:r>
    </w:p>
    <w:p w14:paraId="0DECBFCB" w14:textId="467A3006" w:rsidR="00214EBE" w:rsidRDefault="00831013" w:rsidP="00214EBE">
      <w:pPr>
        <w:pStyle w:val="af5"/>
        <w:numPr>
          <w:ilvl w:val="0"/>
          <w:numId w:val="12"/>
        </w:numPr>
        <w:ind w:firstLineChars="0"/>
        <w:rPr>
          <w:rFonts w:eastAsia="宋体"/>
          <w:lang w:eastAsia="zh-CN"/>
        </w:rPr>
      </w:pPr>
      <w:r>
        <w:rPr>
          <w:rFonts w:eastAsia="宋体"/>
          <w:lang w:eastAsia="zh-CN"/>
        </w:rPr>
        <w:t xml:space="preserve">To replace Trace with QMC </w:t>
      </w:r>
      <w:r w:rsidR="00B0313B">
        <w:rPr>
          <w:rFonts w:eastAsia="宋体"/>
          <w:lang w:eastAsia="zh-CN"/>
        </w:rPr>
        <w:t>in the semantic descriptions of some tabular</w:t>
      </w:r>
      <w:r w:rsidR="00373666">
        <w:rPr>
          <w:rFonts w:eastAsia="宋体"/>
          <w:lang w:eastAsia="zh-CN"/>
        </w:rPr>
        <w:t>, over NG</w:t>
      </w:r>
    </w:p>
    <w:p w14:paraId="28DF0B3D" w14:textId="58912F91" w:rsidR="00B0313B" w:rsidRDefault="00373666" w:rsidP="00214EBE">
      <w:pPr>
        <w:pStyle w:val="af5"/>
        <w:numPr>
          <w:ilvl w:val="0"/>
          <w:numId w:val="12"/>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54DAC243" w14:textId="268FD0B1" w:rsidR="00373666" w:rsidRPr="00373666" w:rsidRDefault="00373666" w:rsidP="00214EBE">
      <w:pPr>
        <w:pStyle w:val="af5"/>
        <w:numPr>
          <w:ilvl w:val="0"/>
          <w:numId w:val="12"/>
        </w:numPr>
        <w:ind w:firstLineChars="0"/>
        <w:rPr>
          <w:rFonts w:eastAsia="宋体"/>
          <w:lang w:eastAsia="zh-CN"/>
        </w:rPr>
      </w:pPr>
      <w:bookmarkStart w:id="1" w:name="_Hlk99778236"/>
      <w:r>
        <w:rPr>
          <w:rFonts w:cs="Arial"/>
          <w:lang w:val="en-US" w:eastAsia="zh-CN"/>
        </w:rPr>
        <w:t>Update the IE “</w:t>
      </w:r>
      <w:r w:rsidRPr="00CB2AE7">
        <w:rPr>
          <w:rFonts w:cs="Arial"/>
          <w:lang w:val="en-US" w:eastAsia="zh-CN"/>
        </w:rPr>
        <w:t xml:space="preserve">Measurement </w:t>
      </w:r>
      <w:r w:rsidRPr="00343EED">
        <w:rPr>
          <w:rFonts w:cs="Arial"/>
          <w:lang w:val="en-US" w:eastAsia="zh-CN"/>
        </w:rPr>
        <w:t>Configuration Application Layer ID</w:t>
      </w:r>
      <w:bookmarkEnd w:id="1"/>
      <w:r>
        <w:rPr>
          <w:rFonts w:cs="Arial"/>
          <w:lang w:val="en-US" w:eastAsia="zh-CN"/>
        </w:rPr>
        <w:t xml:space="preserve">” from Mandatory to Optional, over </w:t>
      </w:r>
      <w:proofErr w:type="spellStart"/>
      <w:r>
        <w:rPr>
          <w:rFonts w:cs="Arial"/>
          <w:lang w:val="en-US" w:eastAsia="zh-CN"/>
        </w:rPr>
        <w:t>Xn</w:t>
      </w:r>
      <w:proofErr w:type="spellEnd"/>
    </w:p>
    <w:p w14:paraId="7645D35D" w14:textId="2E00D189" w:rsidR="00373666" w:rsidRDefault="002D1ED4" w:rsidP="00214EBE">
      <w:pPr>
        <w:pStyle w:val="af5"/>
        <w:numPr>
          <w:ilvl w:val="0"/>
          <w:numId w:val="12"/>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sidRPr="00B677BE">
        <w:rPr>
          <w:rFonts w:ascii="Courier New" w:eastAsia="Malgun Gothic" w:hAnsi="Courier New"/>
          <w:noProof/>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16, …) or (0..16, …)</w:t>
      </w:r>
      <w:r w:rsidR="003F71A8">
        <w:rPr>
          <w:rFonts w:eastAsia="宋体"/>
          <w:lang w:eastAsia="zh-CN"/>
        </w:rPr>
        <w:t xml:space="preserve"> or (0..15, …)</w:t>
      </w:r>
      <w:r>
        <w:rPr>
          <w:rFonts w:eastAsia="宋体"/>
          <w:lang w:eastAsia="zh-CN"/>
        </w:rPr>
        <w:t xml:space="preserve"> over NG, similar update to </w:t>
      </w:r>
      <w:proofErr w:type="spellStart"/>
      <w:r>
        <w:rPr>
          <w:rFonts w:eastAsia="宋体"/>
          <w:lang w:eastAsia="zh-CN"/>
        </w:rPr>
        <w:t>Xn</w:t>
      </w:r>
      <w:proofErr w:type="spellEnd"/>
      <w:r>
        <w:rPr>
          <w:rFonts w:eastAsia="宋体"/>
          <w:lang w:eastAsia="zh-CN"/>
        </w:rPr>
        <w:t>?</w:t>
      </w:r>
    </w:p>
    <w:p w14:paraId="36D97E70" w14:textId="1FCE5398" w:rsidR="002D1ED4" w:rsidRDefault="002D1ED4" w:rsidP="00214EBE">
      <w:pPr>
        <w:pStyle w:val="af5"/>
        <w:numPr>
          <w:ilvl w:val="0"/>
          <w:numId w:val="12"/>
        </w:numPr>
        <w:ind w:firstLineChars="0"/>
        <w:rPr>
          <w:rFonts w:eastAsia="宋体"/>
          <w:lang w:eastAsia="zh-CN"/>
        </w:rPr>
      </w:pPr>
      <w:r>
        <w:rPr>
          <w:rFonts w:eastAsia="宋体" w:hint="eastAsia"/>
          <w:lang w:eastAsia="zh-CN"/>
        </w:rPr>
        <w:t>T</w:t>
      </w:r>
      <w:r>
        <w:rPr>
          <w:rFonts w:eastAsia="宋体"/>
          <w:lang w:eastAsia="zh-CN"/>
        </w:rPr>
        <w:t>o clarify that “</w:t>
      </w:r>
      <w:r w:rsidRPr="001E5628">
        <w:rPr>
          <w:rFonts w:ascii="Arial" w:eastAsia="宋体" w:hAnsi="Arial"/>
          <w:sz w:val="18"/>
          <w:lang w:eastAsia="ko-KR"/>
        </w:rPr>
        <w:t>QMC Configuration Information</w:t>
      </w:r>
      <w:r>
        <w:rPr>
          <w:rFonts w:eastAsia="宋体"/>
          <w:lang w:eastAsia="zh-CN"/>
        </w:rPr>
        <w:t>” and “</w:t>
      </w:r>
      <w:proofErr w:type="spellStart"/>
      <w:r w:rsidRPr="001E5628">
        <w:rPr>
          <w:rFonts w:ascii="Arial" w:eastAsia="宋体" w:hAnsi="Arial"/>
          <w:sz w:val="18"/>
          <w:lang w:eastAsia="zh-CN"/>
        </w:rPr>
        <w:t>QoE</w:t>
      </w:r>
      <w:proofErr w:type="spellEnd"/>
      <w:r w:rsidRPr="001E5628">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33024C9B" w14:textId="7D7A9D14" w:rsidR="002D1ED4" w:rsidRDefault="002D1ED4" w:rsidP="00214EBE">
      <w:pPr>
        <w:pStyle w:val="af5"/>
        <w:numPr>
          <w:ilvl w:val="0"/>
          <w:numId w:val="12"/>
        </w:numPr>
        <w:ind w:firstLineChars="0"/>
        <w:rPr>
          <w:rFonts w:eastAsia="宋体"/>
          <w:lang w:eastAsia="zh-CN"/>
        </w:rPr>
      </w:pPr>
      <w:r>
        <w:rPr>
          <w:rFonts w:eastAsia="宋体" w:hint="eastAsia"/>
          <w:lang w:eastAsia="zh-CN"/>
        </w:rPr>
        <w:t>T</w:t>
      </w:r>
      <w:r>
        <w:rPr>
          <w:rFonts w:eastAsia="宋体"/>
          <w:lang w:eastAsia="zh-CN"/>
        </w:rPr>
        <w:t xml:space="preserve">o </w:t>
      </w:r>
      <w:r w:rsidR="0065630C">
        <w:rPr>
          <w:rFonts w:eastAsia="宋体"/>
          <w:lang w:eastAsia="zh-CN"/>
        </w:rPr>
        <w:t>add more definitions</w:t>
      </w:r>
      <w:r w:rsidR="001E027E">
        <w:rPr>
          <w:rFonts w:eastAsia="宋体"/>
          <w:lang w:eastAsia="zh-CN"/>
        </w:rPr>
        <w:t xml:space="preserve">, including </w:t>
      </w:r>
      <w:r w:rsidR="001E027E" w:rsidRPr="001E027E">
        <w:rPr>
          <w:rFonts w:eastAsia="宋体"/>
          <w:lang w:eastAsia="zh-CN"/>
        </w:rPr>
        <w:t>OAM-</w:t>
      </w:r>
      <w:proofErr w:type="spellStart"/>
      <w:r w:rsidR="001E027E" w:rsidRPr="001E027E">
        <w:rPr>
          <w:rFonts w:eastAsia="宋体"/>
          <w:lang w:eastAsia="zh-CN"/>
        </w:rPr>
        <w:t>QoE</w:t>
      </w:r>
      <w:proofErr w:type="spellEnd"/>
      <w:r w:rsidR="001E027E" w:rsidRPr="001E027E">
        <w:rPr>
          <w:rFonts w:eastAsia="宋体"/>
          <w:lang w:eastAsia="zh-CN"/>
        </w:rPr>
        <w:t xml:space="preserve"> measurements</w:t>
      </w:r>
      <w:r w:rsidR="001E027E">
        <w:rPr>
          <w:rFonts w:eastAsia="宋体"/>
          <w:lang w:eastAsia="zh-CN"/>
        </w:rPr>
        <w:t>/</w:t>
      </w:r>
      <w:r w:rsidR="001E027E" w:rsidRPr="001E027E">
        <w:rPr>
          <w:rFonts w:eastAsia="宋体"/>
          <w:lang w:eastAsia="zh-CN"/>
        </w:rPr>
        <w:t>OAM-</w:t>
      </w:r>
      <w:proofErr w:type="spellStart"/>
      <w:r w:rsidR="001E027E" w:rsidRPr="001E027E">
        <w:rPr>
          <w:rFonts w:eastAsia="宋体"/>
          <w:lang w:eastAsia="zh-CN"/>
        </w:rPr>
        <w:t>QoE</w:t>
      </w:r>
      <w:proofErr w:type="spellEnd"/>
      <w:r w:rsidR="001E027E" w:rsidRPr="001E027E">
        <w:rPr>
          <w:rFonts w:eastAsia="宋体"/>
          <w:lang w:eastAsia="zh-CN"/>
        </w:rPr>
        <w:t xml:space="preserve"> report</w:t>
      </w:r>
      <w:r w:rsidR="001E027E">
        <w:rPr>
          <w:rFonts w:eastAsia="宋体"/>
          <w:lang w:eastAsia="zh-CN"/>
        </w:rPr>
        <w:t>/</w:t>
      </w:r>
      <w:r w:rsidR="001E027E" w:rsidRPr="001E027E">
        <w:t xml:space="preserve"> </w:t>
      </w:r>
      <w:r w:rsidR="001E027E" w:rsidRPr="001E027E">
        <w:rPr>
          <w:rFonts w:eastAsia="宋体"/>
          <w:lang w:eastAsia="zh-CN"/>
        </w:rPr>
        <w:t xml:space="preserve">RAN visible </w:t>
      </w:r>
      <w:proofErr w:type="spellStart"/>
      <w:r w:rsidR="001E027E" w:rsidRPr="001E027E">
        <w:rPr>
          <w:rFonts w:eastAsia="宋体"/>
          <w:lang w:eastAsia="zh-CN"/>
        </w:rPr>
        <w:t>QoE</w:t>
      </w:r>
      <w:proofErr w:type="spellEnd"/>
      <w:r w:rsidR="001E027E" w:rsidRPr="001E027E">
        <w:rPr>
          <w:rFonts w:eastAsia="宋体"/>
          <w:lang w:eastAsia="zh-CN"/>
        </w:rPr>
        <w:t xml:space="preserve"> measurements</w:t>
      </w:r>
      <w:r w:rsidR="001E027E">
        <w:rPr>
          <w:rFonts w:eastAsia="宋体"/>
          <w:lang w:eastAsia="zh-CN"/>
        </w:rPr>
        <w:t>/</w:t>
      </w:r>
      <w:r w:rsidR="001E027E" w:rsidRPr="001E027E">
        <w:t xml:space="preserve"> </w:t>
      </w:r>
      <w:r w:rsidR="001E027E" w:rsidRPr="001E027E">
        <w:rPr>
          <w:rFonts w:eastAsia="宋体"/>
          <w:lang w:eastAsia="zh-CN"/>
        </w:rPr>
        <w:t xml:space="preserve">RAN visible </w:t>
      </w:r>
      <w:proofErr w:type="spellStart"/>
      <w:r w:rsidR="001E027E" w:rsidRPr="001E027E">
        <w:rPr>
          <w:rFonts w:eastAsia="宋体"/>
          <w:lang w:eastAsia="zh-CN"/>
        </w:rPr>
        <w:t>QoE</w:t>
      </w:r>
      <w:proofErr w:type="spellEnd"/>
      <w:r w:rsidR="001E027E" w:rsidRPr="001E027E">
        <w:rPr>
          <w:rFonts w:eastAsia="宋体"/>
          <w:lang w:eastAsia="zh-CN"/>
        </w:rPr>
        <w:t xml:space="preserve"> report</w:t>
      </w:r>
      <w:r w:rsidR="001E027E">
        <w:rPr>
          <w:rFonts w:eastAsia="宋体"/>
          <w:lang w:eastAsia="zh-CN"/>
        </w:rPr>
        <w:t>, and abbreviations including QMC/MCE/</w:t>
      </w:r>
      <w:proofErr w:type="spellStart"/>
      <w:r w:rsidR="001E027E">
        <w:rPr>
          <w:rFonts w:eastAsia="宋体"/>
          <w:lang w:eastAsia="zh-CN"/>
        </w:rPr>
        <w:t>RVQoE</w:t>
      </w:r>
      <w:proofErr w:type="spellEnd"/>
      <w:r w:rsidR="001E027E">
        <w:rPr>
          <w:rFonts w:eastAsia="宋体"/>
          <w:lang w:eastAsia="zh-CN"/>
        </w:rPr>
        <w:t>/</w:t>
      </w:r>
      <w:proofErr w:type="spellStart"/>
      <w:r w:rsidR="001E027E">
        <w:rPr>
          <w:rFonts w:eastAsia="宋体"/>
          <w:lang w:eastAsia="zh-CN"/>
        </w:rPr>
        <w:t>QoE</w:t>
      </w:r>
      <w:proofErr w:type="spellEnd"/>
      <w:r w:rsidR="001E5CFF">
        <w:rPr>
          <w:rFonts w:eastAsia="宋体"/>
          <w:lang w:eastAsia="zh-CN"/>
        </w:rPr>
        <w:t xml:space="preserve">, </w:t>
      </w:r>
      <w:r w:rsidR="001E5CFF">
        <w:rPr>
          <w:rFonts w:eastAsia="宋体" w:hint="eastAsia"/>
          <w:lang w:eastAsia="zh-CN"/>
        </w:rPr>
        <w:t>over</w:t>
      </w:r>
      <w:r w:rsidR="001E5CFF">
        <w:rPr>
          <w:rFonts w:eastAsia="宋体"/>
          <w:lang w:eastAsia="zh-CN"/>
        </w:rPr>
        <w:t xml:space="preserve"> NG </w:t>
      </w:r>
      <w:r w:rsidR="001E5CFF">
        <w:rPr>
          <w:rFonts w:eastAsia="宋体" w:hint="eastAsia"/>
          <w:lang w:eastAsia="zh-CN"/>
        </w:rPr>
        <w:t>and</w:t>
      </w:r>
      <w:r w:rsidR="001E5CFF">
        <w:rPr>
          <w:rFonts w:eastAsia="宋体"/>
          <w:lang w:eastAsia="zh-CN"/>
        </w:rPr>
        <w:t xml:space="preserve"> </w:t>
      </w:r>
      <w:proofErr w:type="spellStart"/>
      <w:r w:rsidR="001E5CFF">
        <w:rPr>
          <w:rFonts w:eastAsia="宋体"/>
          <w:lang w:eastAsia="zh-CN"/>
        </w:rPr>
        <w:t>Xn</w:t>
      </w:r>
      <w:proofErr w:type="spellEnd"/>
    </w:p>
    <w:p w14:paraId="63E8F702" w14:textId="09048E81" w:rsidR="003F5DE8" w:rsidRPr="00214EBE" w:rsidRDefault="003F5DE8" w:rsidP="00214EBE">
      <w:pPr>
        <w:pStyle w:val="af5"/>
        <w:numPr>
          <w:ilvl w:val="0"/>
          <w:numId w:val="12"/>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w:t>
      </w:r>
      <w:r w:rsidRPr="003F5DE8">
        <w:rPr>
          <w:rFonts w:eastAsia="宋体"/>
          <w:lang w:eastAsia="zh-CN"/>
        </w:rPr>
        <w:t>In this release, this IE only can indicate the NR CGI.</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5457A6" w14:paraId="2BA2B8F7" w14:textId="77777777">
        <w:tc>
          <w:tcPr>
            <w:tcW w:w="1491" w:type="dxa"/>
            <w:shd w:val="clear" w:color="auto" w:fill="auto"/>
          </w:tcPr>
          <w:p w14:paraId="2BA2B8F4" w14:textId="77777777" w:rsidR="005457A6" w:rsidRDefault="005457A6">
            <w:r>
              <w:t>Company</w:t>
            </w:r>
          </w:p>
        </w:tc>
        <w:tc>
          <w:tcPr>
            <w:tcW w:w="6297" w:type="dxa"/>
            <w:shd w:val="clear" w:color="auto" w:fill="auto"/>
          </w:tcPr>
          <w:p w14:paraId="2BA2B8F6" w14:textId="74FF568C" w:rsidR="005457A6" w:rsidRDefault="006F1067">
            <w:r>
              <w:rPr>
                <w:rFonts w:eastAsia="Segoe UI"/>
                <w:lang w:eastAsia="zh-CN"/>
              </w:rPr>
              <w:t>Yes/No to each item, and comments if any</w:t>
            </w:r>
          </w:p>
        </w:tc>
      </w:tr>
      <w:tr w:rsidR="005457A6" w14:paraId="2BA2B8FB" w14:textId="77777777">
        <w:tc>
          <w:tcPr>
            <w:tcW w:w="1491" w:type="dxa"/>
            <w:shd w:val="clear" w:color="auto" w:fill="auto"/>
          </w:tcPr>
          <w:p w14:paraId="2BA2B8F8" w14:textId="1FD1ED25" w:rsidR="005457A6" w:rsidRPr="005457A6" w:rsidRDefault="005457A6">
            <w:pPr>
              <w:rPr>
                <w:rFonts w:ascii="Arial" w:eastAsia="CG Times (WN)" w:hAnsi="Arial" w:cs="Arial"/>
                <w:b/>
                <w:bCs/>
                <w:sz w:val="20"/>
                <w:szCs w:val="20"/>
                <w:lang w:eastAsia="zh-CN"/>
              </w:rPr>
            </w:pPr>
          </w:p>
        </w:tc>
        <w:tc>
          <w:tcPr>
            <w:tcW w:w="6297" w:type="dxa"/>
            <w:shd w:val="clear" w:color="auto" w:fill="auto"/>
          </w:tcPr>
          <w:p w14:paraId="2BA2B8FA" w14:textId="6CC6C073" w:rsidR="00451AF8" w:rsidRPr="006F1067" w:rsidRDefault="00451AF8" w:rsidP="006F1067">
            <w:pPr>
              <w:widowControl w:val="0"/>
              <w:rPr>
                <w:rFonts w:ascii="Arial" w:eastAsia="CG Times (WN)" w:hAnsi="Arial" w:cs="Arial"/>
                <w:lang w:eastAsia="zh-CN"/>
              </w:rPr>
            </w:pPr>
          </w:p>
        </w:tc>
      </w:tr>
      <w:tr w:rsidR="005457A6" w14:paraId="2BA2B8FF" w14:textId="77777777">
        <w:tc>
          <w:tcPr>
            <w:tcW w:w="1491" w:type="dxa"/>
            <w:shd w:val="clear" w:color="auto" w:fill="auto"/>
          </w:tcPr>
          <w:p w14:paraId="2BA2B8FC" w14:textId="758DAD77" w:rsidR="005457A6" w:rsidRPr="00ED2C9A" w:rsidRDefault="005457A6">
            <w:pPr>
              <w:rPr>
                <w:rFonts w:eastAsiaTheme="minorEastAsia"/>
                <w:lang w:eastAsia="zh-CN"/>
              </w:rPr>
            </w:pPr>
          </w:p>
        </w:tc>
        <w:tc>
          <w:tcPr>
            <w:tcW w:w="6297" w:type="dxa"/>
            <w:shd w:val="clear" w:color="auto" w:fill="auto"/>
          </w:tcPr>
          <w:p w14:paraId="2BA2B8FE" w14:textId="53837789" w:rsidR="005457A6" w:rsidRPr="00EA448F" w:rsidRDefault="005457A6" w:rsidP="00EA448F">
            <w:pPr>
              <w:rPr>
                <w:rFonts w:eastAsiaTheme="minorEastAsia"/>
                <w:lang w:eastAsia="zh-CN"/>
              </w:rPr>
            </w:pPr>
          </w:p>
        </w:tc>
      </w:tr>
      <w:tr w:rsidR="005457A6" w14:paraId="2BA2B903" w14:textId="77777777">
        <w:tc>
          <w:tcPr>
            <w:tcW w:w="1491" w:type="dxa"/>
            <w:shd w:val="clear" w:color="auto" w:fill="auto"/>
          </w:tcPr>
          <w:p w14:paraId="2BA2B900" w14:textId="77777777" w:rsidR="005457A6" w:rsidRDefault="005457A6"/>
        </w:tc>
        <w:tc>
          <w:tcPr>
            <w:tcW w:w="6297" w:type="dxa"/>
            <w:shd w:val="clear" w:color="auto" w:fill="auto"/>
          </w:tcPr>
          <w:p w14:paraId="2BA2B902" w14:textId="77777777" w:rsidR="005457A6" w:rsidRDefault="005457A6"/>
        </w:tc>
      </w:tr>
      <w:tr w:rsidR="005457A6" w14:paraId="2BA2B907" w14:textId="77777777">
        <w:tc>
          <w:tcPr>
            <w:tcW w:w="1491" w:type="dxa"/>
            <w:shd w:val="clear" w:color="auto" w:fill="auto"/>
          </w:tcPr>
          <w:p w14:paraId="2BA2B904" w14:textId="77777777" w:rsidR="005457A6" w:rsidRDefault="005457A6">
            <w:pPr>
              <w:rPr>
                <w:rFonts w:eastAsiaTheme="minorEastAsia"/>
                <w:lang w:eastAsia="zh-CN"/>
              </w:rPr>
            </w:pPr>
          </w:p>
        </w:tc>
        <w:tc>
          <w:tcPr>
            <w:tcW w:w="6297" w:type="dxa"/>
            <w:shd w:val="clear" w:color="auto" w:fill="auto"/>
          </w:tcPr>
          <w:p w14:paraId="2BA2B906" w14:textId="77777777" w:rsidR="005457A6" w:rsidRDefault="005457A6">
            <w:pPr>
              <w:rPr>
                <w:rFonts w:eastAsiaTheme="minorEastAsia"/>
                <w:lang w:eastAsia="zh-CN"/>
              </w:rPr>
            </w:pPr>
          </w:p>
        </w:tc>
      </w:tr>
      <w:tr w:rsidR="005457A6" w14:paraId="2BA2B90B" w14:textId="77777777">
        <w:tc>
          <w:tcPr>
            <w:tcW w:w="1491" w:type="dxa"/>
            <w:shd w:val="clear" w:color="auto" w:fill="auto"/>
          </w:tcPr>
          <w:p w14:paraId="2BA2B908" w14:textId="77777777" w:rsidR="005457A6" w:rsidRDefault="005457A6">
            <w:pPr>
              <w:rPr>
                <w:lang w:eastAsia="zh-CN"/>
              </w:rPr>
            </w:pPr>
          </w:p>
        </w:tc>
        <w:tc>
          <w:tcPr>
            <w:tcW w:w="6297" w:type="dxa"/>
            <w:shd w:val="clear" w:color="auto" w:fill="auto"/>
          </w:tcPr>
          <w:p w14:paraId="2BA2B90A" w14:textId="77777777" w:rsidR="005457A6" w:rsidRDefault="005457A6"/>
        </w:tc>
      </w:tr>
      <w:tr w:rsidR="005457A6" w14:paraId="2BA2B90F" w14:textId="77777777">
        <w:tc>
          <w:tcPr>
            <w:tcW w:w="1491" w:type="dxa"/>
            <w:shd w:val="clear" w:color="auto" w:fill="auto"/>
          </w:tcPr>
          <w:p w14:paraId="2BA2B90C" w14:textId="77777777" w:rsidR="005457A6" w:rsidRDefault="005457A6">
            <w:pPr>
              <w:rPr>
                <w:rFonts w:eastAsia="宋体"/>
                <w:lang w:eastAsia="zh-CN"/>
              </w:rPr>
            </w:pPr>
          </w:p>
        </w:tc>
        <w:tc>
          <w:tcPr>
            <w:tcW w:w="6297" w:type="dxa"/>
            <w:shd w:val="clear" w:color="auto" w:fill="auto"/>
          </w:tcPr>
          <w:p w14:paraId="2BA2B90E" w14:textId="77777777" w:rsidR="005457A6" w:rsidRDefault="005457A6">
            <w:pPr>
              <w:rPr>
                <w:rFonts w:eastAsia="宋体"/>
                <w:lang w:eastAsia="zh-CN"/>
              </w:rPr>
            </w:pPr>
          </w:p>
        </w:tc>
      </w:tr>
    </w:tbl>
    <w:p w14:paraId="2BA2B910" w14:textId="77777777" w:rsidR="00F92FE3" w:rsidRDefault="00F92FE3">
      <w:pPr>
        <w:rPr>
          <w:rFonts w:eastAsia="宋体"/>
          <w:lang w:eastAsia="zh-CN"/>
        </w:rPr>
      </w:pPr>
    </w:p>
    <w:p w14:paraId="2BA2B924" w14:textId="77777777" w:rsidR="00F92FE3" w:rsidRDefault="00F92FE3">
      <w:pPr>
        <w:rPr>
          <w:lang w:eastAsia="zh-CN"/>
        </w:rPr>
      </w:pPr>
    </w:p>
    <w:p w14:paraId="2BA2B925" w14:textId="77777777" w:rsidR="00F92FE3" w:rsidRDefault="008031AB">
      <w:pPr>
        <w:pStyle w:val="1"/>
      </w:pPr>
      <w:r>
        <w:t>Conclusion, Recommendations [if needed]</w:t>
      </w:r>
    </w:p>
    <w:p w14:paraId="2BA2B926" w14:textId="77777777" w:rsidR="00F92FE3" w:rsidRDefault="008031AB">
      <w:r>
        <w:t>If needed</w:t>
      </w:r>
    </w:p>
    <w:p w14:paraId="2BA2B927" w14:textId="77777777" w:rsidR="00F92FE3" w:rsidRDefault="008031AB">
      <w:pPr>
        <w:pStyle w:val="1"/>
      </w:pPr>
      <w:r>
        <w:lastRenderedPageBreak/>
        <w:t>References</w:t>
      </w:r>
    </w:p>
    <w:p w14:paraId="224B47D1" w14:textId="2777F416" w:rsidR="00416424" w:rsidRPr="00416424" w:rsidRDefault="00416424" w:rsidP="00C948A0">
      <w:pPr>
        <w:pStyle w:val="Reference"/>
        <w:rPr>
          <w:lang w:val="it-IT"/>
        </w:rPr>
      </w:pPr>
      <w:r w:rsidRPr="00416424">
        <w:rPr>
          <w:lang w:val="it-IT"/>
        </w:rPr>
        <w:t>R3-223052, (CR TS 38.473): QoE Rel-17 Corrections (Ericsson)</w:t>
      </w:r>
      <w:r w:rsidRPr="00416424">
        <w:rPr>
          <w:lang w:val="it-IT"/>
        </w:rPr>
        <w:tab/>
        <w:t>CR0862r, TS 38.473 v17.0.0, Rel-17, Cat. F</w:t>
      </w:r>
    </w:p>
    <w:p w14:paraId="7E187D2C" w14:textId="54B661CB" w:rsidR="00416424" w:rsidRPr="00416424" w:rsidRDefault="00416424" w:rsidP="006315D7">
      <w:pPr>
        <w:pStyle w:val="Reference"/>
        <w:rPr>
          <w:lang w:val="it-IT"/>
        </w:rPr>
      </w:pPr>
      <w:r w:rsidRPr="00416424">
        <w:rPr>
          <w:lang w:val="it-IT"/>
        </w:rPr>
        <w:t>R3-223128, QMC corrections (Nokia, Nokia Shanghai Bell)</w:t>
      </w:r>
      <w:r w:rsidRPr="00416424">
        <w:rPr>
          <w:lang w:val="it-IT"/>
        </w:rPr>
        <w:tab/>
        <w:t>discussion</w:t>
      </w:r>
    </w:p>
    <w:p w14:paraId="2F1504EA" w14:textId="7E890CF3" w:rsidR="00416424" w:rsidRPr="00416424" w:rsidRDefault="00416424" w:rsidP="00050DC4">
      <w:pPr>
        <w:pStyle w:val="Reference"/>
        <w:rPr>
          <w:lang w:val="it-IT"/>
        </w:rPr>
      </w:pPr>
      <w:r w:rsidRPr="00416424">
        <w:rPr>
          <w:lang w:val="it-IT"/>
        </w:rPr>
        <w:t>R3-223129, Correction on QMC (Nokia, Nokia Shanghai Bell)</w:t>
      </w:r>
      <w:r w:rsidRPr="00416424">
        <w:rPr>
          <w:lang w:val="it-IT"/>
        </w:rPr>
        <w:tab/>
        <w:t>CR0778r, TS 38.413 v17.0.0, Rel-17, Cat. F</w:t>
      </w:r>
    </w:p>
    <w:p w14:paraId="0DEB31D9" w14:textId="66FFDF73" w:rsidR="00416424" w:rsidRPr="00416424" w:rsidRDefault="00416424" w:rsidP="005E5781">
      <w:pPr>
        <w:pStyle w:val="Reference"/>
        <w:rPr>
          <w:lang w:val="it-IT"/>
        </w:rPr>
      </w:pPr>
      <w:r w:rsidRPr="00416424">
        <w:rPr>
          <w:lang w:val="it-IT"/>
        </w:rPr>
        <w:t>R3-223130, Correction on QMC (Nokia, Nokia Shanghai Bell)</w:t>
      </w:r>
      <w:r w:rsidRPr="00416424">
        <w:rPr>
          <w:lang w:val="it-IT"/>
        </w:rPr>
        <w:tab/>
        <w:t>CR0778r, TS 38.423 v17.0.0, Rel-17, Cat. F</w:t>
      </w:r>
    </w:p>
    <w:p w14:paraId="4F05EC62" w14:textId="25748C51" w:rsidR="00416424" w:rsidRPr="00416424" w:rsidRDefault="00416424" w:rsidP="00C04967">
      <w:pPr>
        <w:pStyle w:val="Reference"/>
        <w:rPr>
          <w:lang w:val="it-IT"/>
        </w:rPr>
      </w:pPr>
      <w:r w:rsidRPr="00416424">
        <w:rPr>
          <w:lang w:val="it-IT"/>
        </w:rPr>
        <w:t>R3-223131, Correction on QMC (Nokia, Nokia Shanghai Bell)</w:t>
      </w:r>
      <w:r w:rsidRPr="00416424">
        <w:rPr>
          <w:lang w:val="it-IT"/>
        </w:rPr>
        <w:tab/>
        <w:t>CR0872r, TS 38.473 v17.0.0, Rel-17, Cat. F</w:t>
      </w:r>
    </w:p>
    <w:p w14:paraId="08120057" w14:textId="2E46D2BA" w:rsidR="00416424" w:rsidRPr="00416424" w:rsidRDefault="00416424" w:rsidP="00DE6201">
      <w:pPr>
        <w:pStyle w:val="Reference"/>
        <w:rPr>
          <w:lang w:val="it-IT"/>
        </w:rPr>
      </w:pPr>
      <w:r w:rsidRPr="00416424">
        <w:rPr>
          <w:lang w:val="it-IT"/>
        </w:rPr>
        <w:t>R3-223133, Discussion of potential corrections on R17 QoE measurement (China Unicom)</w:t>
      </w:r>
      <w:r w:rsidRPr="00416424">
        <w:rPr>
          <w:lang w:val="it-IT"/>
        </w:rPr>
        <w:tab/>
        <w:t>discussion</w:t>
      </w:r>
    </w:p>
    <w:p w14:paraId="665477E4" w14:textId="04BD1213" w:rsidR="00416424" w:rsidRPr="00416424" w:rsidRDefault="00416424" w:rsidP="001F703E">
      <w:pPr>
        <w:pStyle w:val="Reference"/>
        <w:rPr>
          <w:lang w:val="it-IT"/>
        </w:rPr>
      </w:pPr>
      <w:r w:rsidRPr="00416424">
        <w:rPr>
          <w:lang w:val="it-IT"/>
        </w:rPr>
        <w:t>R3-223134, CR to TS 38.413 on corrections of QoE configuration (China Unicom, Huawei)</w:t>
      </w:r>
      <w:r w:rsidRPr="00416424">
        <w:rPr>
          <w:lang w:val="it-IT"/>
        </w:rPr>
        <w:tab/>
        <w:t>CR0779r, TS 38.413 v17.0.0, Rel-17, Cat. F</w:t>
      </w:r>
    </w:p>
    <w:p w14:paraId="78C7B230" w14:textId="7B3A9CEC" w:rsidR="00416424" w:rsidRPr="00416424" w:rsidRDefault="00416424" w:rsidP="00DC143E">
      <w:pPr>
        <w:pStyle w:val="Reference"/>
        <w:rPr>
          <w:lang w:val="it-IT"/>
        </w:rPr>
      </w:pPr>
      <w:r w:rsidRPr="00416424">
        <w:rPr>
          <w:lang w:val="it-IT"/>
        </w:rPr>
        <w:t>R3-223509, CR to 38.413 for Corrections on NR QoE Capability (CATT)</w:t>
      </w:r>
      <w:r w:rsidRPr="00416424">
        <w:rPr>
          <w:lang w:val="it-IT"/>
        </w:rPr>
        <w:tab/>
        <w:t>CR0821r, TS 38.413 v17.0.0, Rel-17, Cat. F</w:t>
      </w:r>
    </w:p>
    <w:p w14:paraId="000A6A5E" w14:textId="7BCD9809" w:rsidR="00416424" w:rsidRPr="00416424" w:rsidRDefault="00416424" w:rsidP="00481DEC">
      <w:pPr>
        <w:pStyle w:val="Reference"/>
        <w:rPr>
          <w:lang w:val="it-IT"/>
        </w:rPr>
      </w:pPr>
      <w:r w:rsidRPr="00416424">
        <w:rPr>
          <w:lang w:val="it-IT"/>
        </w:rPr>
        <w:t>R3-223510, CR to 38.413 for Corrections on measConfigAppLayerID (CATT)</w:t>
      </w:r>
      <w:r w:rsidRPr="00416424">
        <w:rPr>
          <w:lang w:val="it-IT"/>
        </w:rPr>
        <w:tab/>
        <w:t>CR0822r, TS 38.413 v17.0.0, Rel-17, Cat. F</w:t>
      </w:r>
    </w:p>
    <w:p w14:paraId="3E331322" w14:textId="257E1F75" w:rsidR="00416424" w:rsidRPr="00416424" w:rsidRDefault="00416424" w:rsidP="00502DA6">
      <w:pPr>
        <w:pStyle w:val="Reference"/>
        <w:rPr>
          <w:lang w:val="it-IT"/>
        </w:rPr>
      </w:pPr>
      <w:r w:rsidRPr="00416424">
        <w:rPr>
          <w:lang w:val="it-IT"/>
        </w:rPr>
        <w:t>R3-223511, CR to 38.423 for Corrections on NR QoE (CATT)</w:t>
      </w:r>
      <w:r w:rsidRPr="00416424">
        <w:rPr>
          <w:lang w:val="it-IT"/>
        </w:rPr>
        <w:tab/>
        <w:t>CR0823r, TS 38.423 v17.0.0, Rel-17, Cat. F</w:t>
      </w:r>
    </w:p>
    <w:p w14:paraId="50D7334B" w14:textId="61363E75" w:rsidR="00416424" w:rsidRPr="00416424" w:rsidRDefault="00416424" w:rsidP="00073E42">
      <w:pPr>
        <w:pStyle w:val="Reference"/>
        <w:rPr>
          <w:lang w:val="it-IT"/>
        </w:rPr>
      </w:pPr>
      <w:r w:rsidRPr="00416424">
        <w:rPr>
          <w:lang w:val="it-IT"/>
        </w:rPr>
        <w:t>R3-223634, Discussion on remaining open issues on R17 QoE measurement (Huawei)</w:t>
      </w:r>
      <w:r w:rsidRPr="00416424">
        <w:rPr>
          <w:lang w:val="it-IT"/>
        </w:rPr>
        <w:tab/>
        <w:t>discussion</w:t>
      </w:r>
    </w:p>
    <w:p w14:paraId="6E7950E9" w14:textId="30640B11" w:rsidR="00416424" w:rsidRPr="00416424" w:rsidRDefault="00416424" w:rsidP="00642F28">
      <w:pPr>
        <w:pStyle w:val="Reference"/>
        <w:rPr>
          <w:lang w:val="it-IT"/>
        </w:rPr>
      </w:pPr>
      <w:r w:rsidRPr="00416424">
        <w:rPr>
          <w:lang w:val="it-IT"/>
        </w:rPr>
        <w:t>R3-223635, CR to 38.413 on corrections to configuration details (Huawei, China Unicom, Qualcomm Incorporated)</w:t>
      </w:r>
      <w:r w:rsidRPr="00416424">
        <w:rPr>
          <w:lang w:val="it-IT"/>
        </w:rPr>
        <w:tab/>
        <w:t>CR0841r, TS 38.413 v17.0.0, Rel-17, Cat. F</w:t>
      </w:r>
    </w:p>
    <w:p w14:paraId="1242CF61" w14:textId="77D5B2EA" w:rsidR="00416424" w:rsidRPr="00416424" w:rsidRDefault="00416424" w:rsidP="00F15945">
      <w:pPr>
        <w:pStyle w:val="Reference"/>
        <w:rPr>
          <w:lang w:val="it-IT"/>
        </w:rPr>
      </w:pPr>
      <w:r w:rsidRPr="00416424">
        <w:rPr>
          <w:lang w:val="it-IT"/>
        </w:rPr>
        <w:t>R3-223636, CR to 38.423 on corrections to QoE measurement continuity (Huawei)</w:t>
      </w:r>
      <w:r w:rsidRPr="00416424">
        <w:rPr>
          <w:lang w:val="it-IT"/>
        </w:rPr>
        <w:tab/>
        <w:t>CR0840r, TS 38.423 v17.0.0, Rel-17, Cat. F</w:t>
      </w:r>
    </w:p>
    <w:p w14:paraId="1B8416E7" w14:textId="36877D7B" w:rsidR="00416424" w:rsidRPr="00416424" w:rsidRDefault="00416424" w:rsidP="001C3833">
      <w:pPr>
        <w:pStyle w:val="Reference"/>
        <w:rPr>
          <w:lang w:val="it-IT"/>
        </w:rPr>
      </w:pPr>
      <w:r w:rsidRPr="00416424">
        <w:rPr>
          <w:lang w:val="it-IT"/>
        </w:rPr>
        <w:t>R3-223661, CR for 38.413 on NR QoE (ZTE)</w:t>
      </w:r>
      <w:r w:rsidRPr="00416424">
        <w:rPr>
          <w:lang w:val="it-IT"/>
        </w:rPr>
        <w:tab/>
        <w:t>CR0849r, TS 38.413 v17.0.0, Rel-17, Cat. F</w:t>
      </w:r>
    </w:p>
    <w:p w14:paraId="0B50FB57" w14:textId="1C711DDB" w:rsidR="00416424" w:rsidRPr="00416424" w:rsidRDefault="00416424" w:rsidP="00B92047">
      <w:pPr>
        <w:pStyle w:val="Reference"/>
        <w:rPr>
          <w:lang w:val="it-IT"/>
        </w:rPr>
      </w:pPr>
      <w:r w:rsidRPr="00416424">
        <w:rPr>
          <w:lang w:val="it-IT"/>
        </w:rPr>
        <w:t>R3-223662, CR for 38.423 on NR QoE (ZTE)</w:t>
      </w:r>
      <w:r w:rsidRPr="00416424">
        <w:rPr>
          <w:lang w:val="it-IT"/>
        </w:rPr>
        <w:tab/>
        <w:t>CR0845r, TS 38.423 v17.0.0, Rel-17, Cat. F</w:t>
      </w:r>
    </w:p>
    <w:p w14:paraId="3658D36E" w14:textId="36EB441F" w:rsidR="00416424" w:rsidRPr="00416424" w:rsidRDefault="00416424" w:rsidP="005A5A52">
      <w:pPr>
        <w:pStyle w:val="Reference"/>
        <w:rPr>
          <w:lang w:val="it-IT"/>
        </w:rPr>
      </w:pPr>
      <w:r w:rsidRPr="00416424">
        <w:rPr>
          <w:lang w:val="it-IT"/>
        </w:rPr>
        <w:t>R3-223050, (CR TS 38.413): QoE Rel-17 Corrections (Ericsson)</w:t>
      </w:r>
      <w:r w:rsidRPr="00416424">
        <w:rPr>
          <w:lang w:val="it-IT"/>
        </w:rPr>
        <w:tab/>
        <w:t>CR0763r, TS 38.413 v17.0.0, Rel-17, Cat. F</w:t>
      </w:r>
    </w:p>
    <w:p w14:paraId="4636A779" w14:textId="781022B0" w:rsidR="00416424" w:rsidRPr="00065E1C" w:rsidRDefault="00416424" w:rsidP="008161C6">
      <w:pPr>
        <w:pStyle w:val="Reference"/>
        <w:rPr>
          <w:lang w:val="it-IT"/>
        </w:rPr>
      </w:pPr>
      <w:r w:rsidRPr="00065E1C">
        <w:rPr>
          <w:lang w:val="it-IT"/>
        </w:rPr>
        <w:lastRenderedPageBreak/>
        <w:t>R3-223051</w:t>
      </w:r>
      <w:r w:rsidR="00065E1C" w:rsidRPr="00065E1C">
        <w:rPr>
          <w:lang w:val="it-IT"/>
        </w:rPr>
        <w:t xml:space="preserve">, </w:t>
      </w:r>
      <w:r w:rsidRPr="00065E1C">
        <w:rPr>
          <w:lang w:val="it-IT"/>
        </w:rPr>
        <w:t>(CR TS 38.423): QoE Rel-17 Corrections (Ericsson)</w:t>
      </w:r>
      <w:r w:rsidRPr="00065E1C">
        <w:rPr>
          <w:lang w:val="it-IT"/>
        </w:rPr>
        <w:tab/>
        <w:t>CR0769r, TS 38.423 v17.0.0, Rel-17, Cat. F</w:t>
      </w:r>
    </w:p>
    <w:sectPr w:rsidR="00416424" w:rsidRPr="00065E1C">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0EEA" w14:textId="77777777" w:rsidR="004377B7" w:rsidRDefault="004377B7">
      <w:pPr>
        <w:spacing w:after="0"/>
      </w:pPr>
      <w:r>
        <w:separator/>
      </w:r>
    </w:p>
  </w:endnote>
  <w:endnote w:type="continuationSeparator" w:id="0">
    <w:p w14:paraId="7EB2302A" w14:textId="77777777" w:rsidR="004377B7" w:rsidRDefault="00437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C4B3" w14:textId="77777777" w:rsidR="004377B7" w:rsidRDefault="004377B7">
      <w:pPr>
        <w:spacing w:after="0"/>
      </w:pPr>
      <w:r>
        <w:separator/>
      </w:r>
    </w:p>
  </w:footnote>
  <w:footnote w:type="continuationSeparator" w:id="0">
    <w:p w14:paraId="06CD68F3" w14:textId="77777777" w:rsidR="004377B7" w:rsidRDefault="004377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BF6"/>
    <w:multiLevelType w:val="hybridMultilevel"/>
    <w:tmpl w:val="118EE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5004C"/>
    <w:multiLevelType w:val="hybridMultilevel"/>
    <w:tmpl w:val="6A387A74"/>
    <w:lvl w:ilvl="0" w:tplc="9A6A6230">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56997"/>
    <w:multiLevelType w:val="multilevel"/>
    <w:tmpl w:val="0A656997"/>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E476B9"/>
    <w:multiLevelType w:val="hybridMultilevel"/>
    <w:tmpl w:val="C952CD3A"/>
    <w:lvl w:ilvl="0" w:tplc="E9A6458C">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15:restartNumberingAfterBreak="0">
    <w:nsid w:val="36B73718"/>
    <w:multiLevelType w:val="hybridMultilevel"/>
    <w:tmpl w:val="9444A23A"/>
    <w:lvl w:ilvl="0" w:tplc="E9A6458C">
      <w:numFmt w:val="bullet"/>
      <w:lvlText w:val="-"/>
      <w:lvlJc w:val="left"/>
      <w:pPr>
        <w:ind w:left="420" w:hanging="420"/>
      </w:pPr>
      <w:rPr>
        <w:rFonts w:ascii="Calibri" w:eastAsia="MS Mincho"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C525570"/>
    <w:multiLevelType w:val="hybridMultilevel"/>
    <w:tmpl w:val="C2EA0B92"/>
    <w:lvl w:ilvl="0" w:tplc="9A6A6230">
      <w:start w:val="8"/>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6B5521"/>
    <w:multiLevelType w:val="multilevel"/>
    <w:tmpl w:val="426B552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4E1675"/>
    <w:multiLevelType w:val="hybridMultilevel"/>
    <w:tmpl w:val="6296A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5A31BF0"/>
    <w:multiLevelType w:val="hybridMultilevel"/>
    <w:tmpl w:val="56AC79A0"/>
    <w:lvl w:ilvl="0" w:tplc="37C4D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45F2A92"/>
    <w:multiLevelType w:val="hybridMultilevel"/>
    <w:tmpl w:val="56E06216"/>
    <w:lvl w:ilvl="0" w:tplc="54327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7"/>
  </w:num>
  <w:num w:numId="4">
    <w:abstractNumId w:val="2"/>
  </w:num>
  <w:num w:numId="5">
    <w:abstractNumId w:val="0"/>
  </w:num>
  <w:num w:numId="6">
    <w:abstractNumId w:val="8"/>
  </w:num>
  <w:num w:numId="7">
    <w:abstractNumId w:val="1"/>
  </w:num>
  <w:num w:numId="8">
    <w:abstractNumId w:val="3"/>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3029"/>
    <w:rsid w:val="002C010A"/>
    <w:rsid w:val="002C2453"/>
    <w:rsid w:val="002C2479"/>
    <w:rsid w:val="002C3575"/>
    <w:rsid w:val="002C4757"/>
    <w:rsid w:val="002C777A"/>
    <w:rsid w:val="002D1584"/>
    <w:rsid w:val="002D1ED4"/>
    <w:rsid w:val="002D4C2D"/>
    <w:rsid w:val="002D53C4"/>
    <w:rsid w:val="002D5B5F"/>
    <w:rsid w:val="002E3459"/>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5002DB"/>
    <w:rsid w:val="00502083"/>
    <w:rsid w:val="00503206"/>
    <w:rsid w:val="005056EE"/>
    <w:rsid w:val="00507191"/>
    <w:rsid w:val="00510CCA"/>
    <w:rsid w:val="00513708"/>
    <w:rsid w:val="005179A0"/>
    <w:rsid w:val="005230F7"/>
    <w:rsid w:val="00524300"/>
    <w:rsid w:val="0053260C"/>
    <w:rsid w:val="00533001"/>
    <w:rsid w:val="005330A4"/>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FD"/>
    <w:rsid w:val="00587BFF"/>
    <w:rsid w:val="005A76AC"/>
    <w:rsid w:val="005B00A2"/>
    <w:rsid w:val="005B0468"/>
    <w:rsid w:val="005B43FF"/>
    <w:rsid w:val="005B70D7"/>
    <w:rsid w:val="005C071D"/>
    <w:rsid w:val="005C3EC1"/>
    <w:rsid w:val="005C43AF"/>
    <w:rsid w:val="005C7E57"/>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B048A"/>
    <w:rsid w:val="006B3F0B"/>
    <w:rsid w:val="006B6344"/>
    <w:rsid w:val="006C5A2C"/>
    <w:rsid w:val="006D0BF0"/>
    <w:rsid w:val="006D1688"/>
    <w:rsid w:val="006D1CC4"/>
    <w:rsid w:val="006D1F08"/>
    <w:rsid w:val="006D4180"/>
    <w:rsid w:val="006D535E"/>
    <w:rsid w:val="006D774A"/>
    <w:rsid w:val="006E098A"/>
    <w:rsid w:val="006E0F64"/>
    <w:rsid w:val="006E48D6"/>
    <w:rsid w:val="006E7AAF"/>
    <w:rsid w:val="006F1067"/>
    <w:rsid w:val="006F2E27"/>
    <w:rsid w:val="00701EEE"/>
    <w:rsid w:val="00707169"/>
    <w:rsid w:val="007102A1"/>
    <w:rsid w:val="00711321"/>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D021D"/>
    <w:rsid w:val="008D116E"/>
    <w:rsid w:val="008D225F"/>
    <w:rsid w:val="008D323F"/>
    <w:rsid w:val="008D3FB0"/>
    <w:rsid w:val="008D5EE7"/>
    <w:rsid w:val="008D6024"/>
    <w:rsid w:val="008D6FD8"/>
    <w:rsid w:val="008E47B7"/>
    <w:rsid w:val="008F066D"/>
    <w:rsid w:val="00907EA4"/>
    <w:rsid w:val="00910772"/>
    <w:rsid w:val="0091391D"/>
    <w:rsid w:val="009218F6"/>
    <w:rsid w:val="009262E2"/>
    <w:rsid w:val="00927EF1"/>
    <w:rsid w:val="00930EE4"/>
    <w:rsid w:val="00931843"/>
    <w:rsid w:val="00933FC9"/>
    <w:rsid w:val="00935D49"/>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C1649"/>
    <w:rsid w:val="00CC6B35"/>
    <w:rsid w:val="00CD5746"/>
    <w:rsid w:val="00CE2D41"/>
    <w:rsid w:val="00CE5519"/>
    <w:rsid w:val="00CE7058"/>
    <w:rsid w:val="00CF1D60"/>
    <w:rsid w:val="00CF3610"/>
    <w:rsid w:val="00CF3EB4"/>
    <w:rsid w:val="00CF79C3"/>
    <w:rsid w:val="00D024D4"/>
    <w:rsid w:val="00D1108A"/>
    <w:rsid w:val="00D1111C"/>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37B4"/>
    <w:rsid w:val="00F7486B"/>
    <w:rsid w:val="00F74B60"/>
    <w:rsid w:val="00F7516A"/>
    <w:rsid w:val="00F759EA"/>
    <w:rsid w:val="00F75B63"/>
    <w:rsid w:val="00F75FAF"/>
    <w:rsid w:val="00F769FA"/>
    <w:rsid w:val="00F8524A"/>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B6B5"/>
  <w15:docId w15:val="{138CA56F-E7A4-4FF5-B3A0-8589C28B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6112"/>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6"/>
    <w:next w:val="a6"/>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21"/>
      <w:szCs w:val="21"/>
    </w:rPr>
  </w:style>
  <w:style w:type="character" w:customStyle="1" w:styleId="ad">
    <w:name w:val="页眉 字符"/>
    <w:link w:val="ac"/>
    <w:qFormat/>
    <w:rPr>
      <w:sz w:val="18"/>
      <w:szCs w:val="18"/>
      <w:lang w:eastAsia="ja-JP"/>
    </w:rPr>
  </w:style>
  <w:style w:type="character" w:customStyle="1" w:styleId="a9">
    <w:name w:val="批注框文本 字符"/>
    <w:link w:val="a8"/>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b">
    <w:name w:val="页脚 字符"/>
    <w:link w:val="aa"/>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
    <w:name w:val="批注主题 字符"/>
    <w:link w:val="ae"/>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5">
    <w:name w:val="List Paragraph"/>
    <w:basedOn w:val="a"/>
    <w:link w:val="af6"/>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6">
    <w:name w:val="列表段落 字符"/>
    <w:link w:val="af5"/>
    <w:uiPriority w:val="34"/>
    <w:qFormat/>
    <w:locked/>
    <w:rPr>
      <w:rFonts w:eastAsia="Yu Mincho"/>
      <w:lang w:val="en-GB" w:eastAsia="en-US"/>
    </w:rPr>
  </w:style>
  <w:style w:type="paragraph" w:styleId="af7">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9"/>
    <w:rsid w:val="00BD514F"/>
    <w:pPr>
      <w:jc w:val="both"/>
    </w:pPr>
    <w:rPr>
      <w:sz w:val="20"/>
      <w:lang w:eastAsia="en-US"/>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8"/>
    <w:rsid w:val="00BD514F"/>
    <w:rPr>
      <w:szCs w:val="24"/>
      <w:lang w:val="en-US" w:eastAsia="en-US"/>
    </w:rPr>
  </w:style>
  <w:style w:type="paragraph" w:customStyle="1" w:styleId="00BodyText">
    <w:name w:val="00 BodyText"/>
    <w:basedOn w:val="a"/>
    <w:rsid w:val="00F759EA"/>
    <w:pPr>
      <w:spacing w:after="220"/>
    </w:pPr>
    <w:rPr>
      <w:rFonts w:ascii="Arial" w:eastAsia="Times New Roman" w:hAnsi="Arial"/>
      <w:szCs w:val="20"/>
      <w:lang w:eastAsia="en-US"/>
    </w:rPr>
  </w:style>
  <w:style w:type="paragraph" w:customStyle="1" w:styleId="CRCoverPage">
    <w:name w:val="CR Cover Page"/>
    <w:rsid w:val="00AC6D19"/>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771">
      <w:bodyDiv w:val="1"/>
      <w:marLeft w:val="0"/>
      <w:marRight w:val="0"/>
      <w:marTop w:val="0"/>
      <w:marBottom w:val="0"/>
      <w:divBdr>
        <w:top w:val="none" w:sz="0" w:space="0" w:color="auto"/>
        <w:left w:val="none" w:sz="0" w:space="0" w:color="auto"/>
        <w:bottom w:val="none" w:sz="0" w:space="0" w:color="auto"/>
        <w:right w:val="none" w:sz="0" w:space="0" w:color="auto"/>
      </w:divBdr>
    </w:div>
    <w:div w:id="534120068">
      <w:bodyDiv w:val="1"/>
      <w:marLeft w:val="0"/>
      <w:marRight w:val="0"/>
      <w:marTop w:val="0"/>
      <w:marBottom w:val="0"/>
      <w:divBdr>
        <w:top w:val="none" w:sz="0" w:space="0" w:color="auto"/>
        <w:left w:val="none" w:sz="0" w:space="0" w:color="auto"/>
        <w:bottom w:val="none" w:sz="0" w:space="0" w:color="auto"/>
        <w:right w:val="none" w:sz="0" w:space="0" w:color="auto"/>
      </w:divBdr>
    </w:div>
    <w:div w:id="1170372313">
      <w:bodyDiv w:val="1"/>
      <w:marLeft w:val="0"/>
      <w:marRight w:val="0"/>
      <w:marTop w:val="0"/>
      <w:marBottom w:val="0"/>
      <w:divBdr>
        <w:top w:val="none" w:sz="0" w:space="0" w:color="auto"/>
        <w:left w:val="none" w:sz="0" w:space="0" w:color="auto"/>
        <w:bottom w:val="none" w:sz="0" w:space="0" w:color="auto"/>
        <w:right w:val="none" w:sz="0" w:space="0" w:color="auto"/>
      </w:divBdr>
    </w:div>
    <w:div w:id="1351301800">
      <w:bodyDiv w:val="1"/>
      <w:marLeft w:val="0"/>
      <w:marRight w:val="0"/>
      <w:marTop w:val="0"/>
      <w:marBottom w:val="0"/>
      <w:divBdr>
        <w:top w:val="none" w:sz="0" w:space="0" w:color="auto"/>
        <w:left w:val="none" w:sz="0" w:space="0" w:color="auto"/>
        <w:bottom w:val="none" w:sz="0" w:space="0" w:color="auto"/>
        <w:right w:val="none" w:sz="0" w:space="0" w:color="auto"/>
      </w:divBdr>
    </w:div>
    <w:div w:id="164639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4.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B299B30-A797-47B4-B3F3-CB3F6A51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22</cp:revision>
  <dcterms:created xsi:type="dcterms:W3CDTF">2022-03-01T09:50:00Z</dcterms:created>
  <dcterms:modified xsi:type="dcterms:W3CDTF">2022-05-06T04:38:00Z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2052-11.8.2.10393</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