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73089" w14:textId="5BE2E6C3" w:rsidR="00BE45ED" w:rsidRPr="00C05A23" w:rsidRDefault="00BE45ED" w:rsidP="00BE45ED">
      <w:pPr>
        <w:keepLines/>
        <w:tabs>
          <w:tab w:val="left" w:pos="567"/>
        </w:tabs>
        <w:snapToGrid w:val="0"/>
        <w:spacing w:after="0"/>
        <w:rPr>
          <w:rFonts w:ascii="Arial" w:eastAsia="MS Mincho" w:hAnsi="Arial" w:cs="Arial"/>
          <w:b/>
          <w:sz w:val="28"/>
          <w:szCs w:val="28"/>
          <w:lang w:val="en-US"/>
        </w:rPr>
      </w:pPr>
      <w:bookmarkStart w:id="0" w:name="historyclause"/>
      <w:r w:rsidRPr="00C05A23">
        <w:rPr>
          <w:rFonts w:ascii="Arial" w:hAnsi="Arial" w:cs="Arial"/>
          <w:b/>
          <w:sz w:val="28"/>
          <w:szCs w:val="28"/>
          <w:lang w:val="en-US"/>
        </w:rPr>
        <w:t xml:space="preserve">3GPP TSG RAN </w:t>
      </w:r>
      <w:r w:rsidR="00735A7E" w:rsidRPr="00C05A23">
        <w:rPr>
          <w:rFonts w:ascii="Arial" w:hAnsi="Arial" w:cs="Arial"/>
          <w:b/>
          <w:sz w:val="28"/>
          <w:szCs w:val="28"/>
          <w:lang w:val="en-US"/>
        </w:rPr>
        <w:t xml:space="preserve">WG3 </w:t>
      </w:r>
      <w:r w:rsidRPr="00C05A23">
        <w:rPr>
          <w:rFonts w:ascii="Arial" w:hAnsi="Arial" w:cs="Arial"/>
          <w:b/>
          <w:sz w:val="28"/>
          <w:szCs w:val="28"/>
          <w:lang w:val="en-US"/>
        </w:rPr>
        <w:t>Meeting #</w:t>
      </w:r>
      <w:r w:rsidR="00735A7E" w:rsidRPr="00C05A23">
        <w:rPr>
          <w:rFonts w:ascii="Arial" w:hAnsi="Arial" w:cs="Arial"/>
          <w:b/>
          <w:sz w:val="28"/>
          <w:szCs w:val="28"/>
          <w:lang w:val="en-US"/>
        </w:rPr>
        <w:t>11</w:t>
      </w:r>
      <w:r w:rsidR="00CE6BD7">
        <w:rPr>
          <w:rFonts w:ascii="Arial" w:hAnsi="Arial" w:cs="Arial"/>
          <w:b/>
          <w:sz w:val="28"/>
          <w:szCs w:val="28"/>
          <w:lang w:val="en-US"/>
        </w:rPr>
        <w:t>6</w:t>
      </w:r>
      <w:r w:rsidRPr="00C05A23">
        <w:rPr>
          <w:rFonts w:ascii="Arial" w:hAnsi="Arial" w:cs="Arial"/>
          <w:b/>
          <w:sz w:val="28"/>
          <w:szCs w:val="28"/>
          <w:lang w:val="en-US"/>
        </w:rPr>
        <w:t>-</w:t>
      </w:r>
      <w:r w:rsidR="00735A7E" w:rsidRPr="00C05A23">
        <w:rPr>
          <w:rFonts w:ascii="Arial" w:eastAsia="MS Mincho" w:hAnsi="Arial" w:cs="Arial"/>
          <w:b/>
          <w:sz w:val="28"/>
          <w:szCs w:val="28"/>
          <w:lang w:val="en-US"/>
        </w:rPr>
        <w:t>e</w:t>
      </w:r>
      <w:r w:rsidRPr="00C05A23">
        <w:rPr>
          <w:rFonts w:ascii="Arial" w:eastAsia="MS Mincho" w:hAnsi="Arial" w:cs="Arial"/>
          <w:b/>
          <w:sz w:val="28"/>
          <w:szCs w:val="28"/>
          <w:lang w:val="en-US"/>
        </w:rPr>
        <w:tab/>
      </w:r>
      <w:r w:rsidRPr="00C05A23">
        <w:rPr>
          <w:rFonts w:ascii="Arial" w:eastAsia="MS Mincho" w:hAnsi="Arial" w:cs="Arial"/>
          <w:b/>
          <w:sz w:val="28"/>
          <w:szCs w:val="28"/>
          <w:lang w:val="en-US"/>
        </w:rPr>
        <w:tab/>
      </w:r>
      <w:r w:rsidRPr="00C05A23">
        <w:rPr>
          <w:rFonts w:ascii="Arial" w:eastAsia="MS Mincho" w:hAnsi="Arial" w:cs="Arial"/>
          <w:b/>
          <w:sz w:val="28"/>
          <w:szCs w:val="28"/>
          <w:lang w:val="en-US"/>
        </w:rPr>
        <w:tab/>
      </w:r>
      <w:r w:rsidRPr="00C05A23">
        <w:rPr>
          <w:rFonts w:ascii="Arial" w:eastAsia="MS Mincho" w:hAnsi="Arial" w:cs="Arial"/>
          <w:b/>
          <w:sz w:val="28"/>
          <w:szCs w:val="28"/>
          <w:lang w:val="en-US"/>
        </w:rPr>
        <w:tab/>
      </w:r>
      <w:r w:rsidRPr="00C05A23">
        <w:rPr>
          <w:rFonts w:ascii="Arial" w:eastAsia="MS Mincho" w:hAnsi="Arial" w:cs="Arial"/>
          <w:b/>
          <w:sz w:val="28"/>
          <w:szCs w:val="28"/>
          <w:lang w:val="en-US"/>
        </w:rPr>
        <w:tab/>
      </w:r>
      <w:r w:rsidRPr="00C05A23">
        <w:rPr>
          <w:rFonts w:ascii="Arial" w:eastAsia="MS Mincho" w:hAnsi="Arial" w:cs="Arial"/>
          <w:b/>
          <w:sz w:val="28"/>
          <w:szCs w:val="28"/>
          <w:lang w:val="en-US"/>
        </w:rPr>
        <w:tab/>
      </w:r>
      <w:r w:rsidR="00AE2162">
        <w:rPr>
          <w:rFonts w:ascii="Arial" w:eastAsia="MS Mincho" w:hAnsi="Arial" w:cs="Arial"/>
          <w:b/>
          <w:sz w:val="28"/>
          <w:szCs w:val="28"/>
          <w:lang w:val="en-US"/>
        </w:rPr>
        <w:tab/>
      </w:r>
      <w:r w:rsidR="00AE2162">
        <w:rPr>
          <w:rFonts w:ascii="Arial" w:eastAsia="MS Mincho" w:hAnsi="Arial" w:cs="Arial"/>
          <w:b/>
          <w:sz w:val="28"/>
          <w:szCs w:val="28"/>
          <w:lang w:val="en-US"/>
        </w:rPr>
        <w:tab/>
      </w:r>
      <w:r w:rsidR="00AE2162">
        <w:rPr>
          <w:rFonts w:ascii="Arial" w:eastAsia="MS Mincho" w:hAnsi="Arial" w:cs="Arial"/>
          <w:b/>
          <w:sz w:val="28"/>
          <w:szCs w:val="28"/>
          <w:lang w:val="en-US"/>
        </w:rPr>
        <w:tab/>
      </w:r>
      <w:r w:rsidRPr="00C05A23">
        <w:rPr>
          <w:rFonts w:ascii="Arial" w:eastAsia="MS Mincho" w:hAnsi="Arial" w:cs="Arial"/>
          <w:b/>
          <w:sz w:val="28"/>
          <w:szCs w:val="28"/>
          <w:lang w:val="en-US"/>
        </w:rPr>
        <w:tab/>
      </w:r>
      <w:r w:rsidRPr="00C05A23">
        <w:rPr>
          <w:rFonts w:ascii="Arial" w:eastAsia="MS Mincho" w:hAnsi="Arial" w:cs="Arial"/>
          <w:b/>
          <w:sz w:val="28"/>
          <w:szCs w:val="28"/>
          <w:lang w:val="en-US"/>
        </w:rPr>
        <w:tab/>
      </w:r>
      <w:r w:rsidRPr="00C05A23">
        <w:rPr>
          <w:rFonts w:ascii="Arial" w:eastAsia="MS Mincho" w:hAnsi="Arial" w:cs="Arial"/>
          <w:b/>
          <w:sz w:val="28"/>
          <w:szCs w:val="28"/>
          <w:lang w:val="en-US"/>
        </w:rPr>
        <w:tab/>
      </w:r>
      <w:r w:rsidR="003A26DF" w:rsidRPr="00C05A23">
        <w:rPr>
          <w:rFonts w:ascii="Arial" w:hAnsi="Arial" w:cs="Arial"/>
          <w:b/>
          <w:sz w:val="28"/>
          <w:szCs w:val="28"/>
          <w:lang w:val="en-US"/>
        </w:rPr>
        <w:t>R</w:t>
      </w:r>
      <w:r w:rsidR="00735A7E" w:rsidRPr="00C05A23">
        <w:rPr>
          <w:rFonts w:ascii="Arial" w:hAnsi="Arial" w:cs="Arial"/>
          <w:b/>
          <w:sz w:val="28"/>
          <w:szCs w:val="28"/>
          <w:lang w:val="en-US"/>
        </w:rPr>
        <w:t>3-22</w:t>
      </w:r>
      <w:r w:rsidR="00746615">
        <w:rPr>
          <w:rFonts w:ascii="Arial" w:hAnsi="Arial" w:cs="Arial"/>
          <w:b/>
          <w:sz w:val="28"/>
          <w:szCs w:val="28"/>
          <w:lang w:val="en-US"/>
        </w:rPr>
        <w:t>3147</w:t>
      </w:r>
    </w:p>
    <w:p w14:paraId="0386EB7F" w14:textId="5315F7D2" w:rsidR="00AE2162" w:rsidRDefault="00AE2162" w:rsidP="00BE45ED">
      <w:pPr>
        <w:pStyle w:val="CH"/>
        <w:tabs>
          <w:tab w:val="clear" w:pos="7920"/>
        </w:tabs>
        <w:rPr>
          <w:sz w:val="28"/>
          <w:szCs w:val="28"/>
          <w:lang w:val="en-US"/>
        </w:rPr>
      </w:pPr>
      <w:r w:rsidRPr="00AE2162">
        <w:rPr>
          <w:sz w:val="28"/>
          <w:szCs w:val="28"/>
          <w:lang w:val="en-US"/>
        </w:rPr>
        <w:t xml:space="preserve">Electronic Meeting, </w:t>
      </w:r>
      <w:r w:rsidR="00CE6BD7">
        <w:rPr>
          <w:sz w:val="28"/>
          <w:szCs w:val="28"/>
          <w:lang w:val="en-US"/>
        </w:rPr>
        <w:t>9</w:t>
      </w:r>
      <w:r w:rsidRPr="00AE2162">
        <w:rPr>
          <w:sz w:val="28"/>
          <w:szCs w:val="28"/>
          <w:lang w:val="en-US"/>
        </w:rPr>
        <w:t xml:space="preserve"> </w:t>
      </w:r>
      <w:r w:rsidR="00CE6BD7">
        <w:rPr>
          <w:sz w:val="28"/>
          <w:szCs w:val="28"/>
          <w:lang w:val="en-US"/>
        </w:rPr>
        <w:t>May</w:t>
      </w:r>
      <w:r w:rsidRPr="00AE2162">
        <w:rPr>
          <w:sz w:val="28"/>
          <w:szCs w:val="28"/>
          <w:lang w:val="en-US"/>
        </w:rPr>
        <w:t>-</w:t>
      </w:r>
      <w:r w:rsidR="00CE6BD7">
        <w:rPr>
          <w:sz w:val="28"/>
          <w:szCs w:val="28"/>
          <w:lang w:val="en-US"/>
        </w:rPr>
        <w:t>19</w:t>
      </w:r>
      <w:r w:rsidRPr="00AE2162">
        <w:rPr>
          <w:sz w:val="28"/>
          <w:szCs w:val="28"/>
          <w:lang w:val="en-US"/>
        </w:rPr>
        <w:t xml:space="preserve"> </w:t>
      </w:r>
      <w:proofErr w:type="gramStart"/>
      <w:r w:rsidR="00CE6BD7">
        <w:rPr>
          <w:sz w:val="28"/>
          <w:szCs w:val="28"/>
          <w:lang w:val="en-US"/>
        </w:rPr>
        <w:t>May</w:t>
      </w:r>
      <w:r w:rsidRPr="00AE2162">
        <w:rPr>
          <w:sz w:val="28"/>
          <w:szCs w:val="28"/>
          <w:lang w:val="en-US"/>
        </w:rPr>
        <w:t>,</w:t>
      </w:r>
      <w:proofErr w:type="gramEnd"/>
      <w:r w:rsidRPr="00AE2162">
        <w:rPr>
          <w:sz w:val="28"/>
          <w:szCs w:val="28"/>
          <w:lang w:val="en-US"/>
        </w:rPr>
        <w:t xml:space="preserve"> 2022</w:t>
      </w:r>
    </w:p>
    <w:p w14:paraId="39A0EE25" w14:textId="706C3DAC" w:rsidR="00D309CC" w:rsidRPr="00C05A23" w:rsidRDefault="00D46431" w:rsidP="00BE45ED">
      <w:pPr>
        <w:pStyle w:val="CH"/>
        <w:tabs>
          <w:tab w:val="clear" w:pos="7920"/>
        </w:tabs>
        <w:rPr>
          <w:b w:val="0"/>
          <w:lang w:val="en-US"/>
        </w:rPr>
      </w:pPr>
      <w:r w:rsidRPr="00C05A23">
        <w:rPr>
          <w:lang w:val="en-US"/>
        </w:rPr>
        <w:tab/>
      </w:r>
    </w:p>
    <w:p w14:paraId="6DDCE159" w14:textId="42ECFD68" w:rsidR="00D309CC" w:rsidRPr="00C05A23" w:rsidRDefault="00D309CC" w:rsidP="00600A5F">
      <w:pPr>
        <w:pStyle w:val="CH"/>
        <w:rPr>
          <w:b w:val="0"/>
          <w:lang w:val="en-US"/>
        </w:rPr>
      </w:pPr>
      <w:r w:rsidRPr="00C05A23">
        <w:rPr>
          <w:lang w:val="en-US"/>
        </w:rPr>
        <w:t>Agenda item:</w:t>
      </w:r>
      <w:r w:rsidRPr="00C05A23">
        <w:rPr>
          <w:lang w:val="en-US"/>
        </w:rPr>
        <w:tab/>
      </w:r>
      <w:r w:rsidR="00746615">
        <w:rPr>
          <w:lang w:val="en-US"/>
        </w:rPr>
        <w:t>9.3.9</w:t>
      </w:r>
    </w:p>
    <w:p w14:paraId="4DBE005A" w14:textId="569A9977" w:rsidR="00D309CC" w:rsidRPr="00C05A23" w:rsidRDefault="00D309CC" w:rsidP="00D212FB">
      <w:pPr>
        <w:pStyle w:val="CH"/>
        <w:rPr>
          <w:b w:val="0"/>
          <w:lang w:val="en-US" w:eastAsia="zh-CN"/>
        </w:rPr>
      </w:pPr>
      <w:r w:rsidRPr="00C05A23">
        <w:rPr>
          <w:lang w:val="en-US"/>
        </w:rPr>
        <w:t>Source:</w:t>
      </w:r>
      <w:r w:rsidRPr="00C05A23">
        <w:rPr>
          <w:lang w:val="en-US"/>
        </w:rPr>
        <w:tab/>
        <w:t>Apple</w:t>
      </w:r>
    </w:p>
    <w:p w14:paraId="0D2061A1" w14:textId="0C50CC7F" w:rsidR="00D309CC" w:rsidRPr="00C05A23" w:rsidRDefault="00D309CC" w:rsidP="00776039">
      <w:pPr>
        <w:pStyle w:val="CH"/>
        <w:ind w:left="2260" w:hanging="2260"/>
        <w:rPr>
          <w:lang w:val="en-US" w:eastAsia="zh-CN"/>
        </w:rPr>
      </w:pPr>
      <w:r w:rsidRPr="00C05A23">
        <w:rPr>
          <w:lang w:val="en-US"/>
        </w:rPr>
        <w:t>Title:</w:t>
      </w:r>
      <w:r w:rsidRPr="00C05A23">
        <w:rPr>
          <w:lang w:val="en-US"/>
        </w:rPr>
        <w:tab/>
      </w:r>
      <w:r w:rsidR="00C40A51" w:rsidRPr="00C05A23">
        <w:rPr>
          <w:lang w:val="en-US"/>
        </w:rPr>
        <w:t xml:space="preserve">On </w:t>
      </w:r>
      <w:r w:rsidR="00735A7E" w:rsidRPr="00C05A23">
        <w:rPr>
          <w:lang w:val="en-US"/>
        </w:rPr>
        <w:t>user consent</w:t>
      </w:r>
      <w:r w:rsidR="000522D4" w:rsidRPr="00C05A23">
        <w:rPr>
          <w:lang w:val="en-US"/>
        </w:rPr>
        <w:t xml:space="preserve"> for RLF/CEF</w:t>
      </w:r>
    </w:p>
    <w:p w14:paraId="0207DB43" w14:textId="7098ADFE" w:rsidR="00D46431" w:rsidRPr="00C05A23" w:rsidRDefault="00D309CC" w:rsidP="00D309CC">
      <w:pPr>
        <w:pStyle w:val="CH"/>
        <w:rPr>
          <w:lang w:val="en-US"/>
        </w:rPr>
      </w:pPr>
      <w:r w:rsidRPr="00C05A23">
        <w:rPr>
          <w:lang w:val="en-US"/>
        </w:rPr>
        <w:t>Document for:</w:t>
      </w:r>
      <w:r w:rsidRPr="00C05A23">
        <w:rPr>
          <w:lang w:val="en-US"/>
        </w:rPr>
        <w:tab/>
      </w:r>
      <w:r w:rsidR="00562B5D" w:rsidRPr="00C05A23">
        <w:rPr>
          <w:lang w:val="en-US"/>
        </w:rPr>
        <w:t>Discussion</w:t>
      </w:r>
      <w:r w:rsidR="006D71F6" w:rsidRPr="00C05A23">
        <w:rPr>
          <w:lang w:val="en-US"/>
        </w:rPr>
        <w:t xml:space="preserve"> and Decision</w:t>
      </w:r>
    </w:p>
    <w:p w14:paraId="0273524A" w14:textId="77777777" w:rsidR="008E7986" w:rsidRPr="00C05A23" w:rsidRDefault="008E7986" w:rsidP="008E7986">
      <w:pPr>
        <w:pStyle w:val="Heading1"/>
        <w:rPr>
          <w:lang w:val="en-US"/>
        </w:rPr>
      </w:pPr>
      <w:r w:rsidRPr="00C05A23">
        <w:rPr>
          <w:lang w:val="en-US"/>
        </w:rPr>
        <w:t>1</w:t>
      </w:r>
      <w:r w:rsidRPr="00C05A23">
        <w:rPr>
          <w:lang w:val="en-US"/>
        </w:rPr>
        <w:tab/>
        <w:t xml:space="preserve">Introduction </w:t>
      </w:r>
    </w:p>
    <w:p w14:paraId="3296E651" w14:textId="58A18442" w:rsidR="00CE6BD7" w:rsidRDefault="00CE6BD7" w:rsidP="00C05A23">
      <w:pPr>
        <w:rPr>
          <w:lang w:val="en-US" w:eastAsia="zh-CN"/>
        </w:rPr>
      </w:pPr>
      <w:r>
        <w:rPr>
          <w:lang w:val="en-US" w:eastAsia="zh-CN"/>
        </w:rPr>
        <w:t xml:space="preserve">The issue of user consent for location information reporting in RFL/CEF has been extensively discussed in RAN#115, however no consensus was reached at the time. </w:t>
      </w:r>
    </w:p>
    <w:p w14:paraId="475BC05A" w14:textId="67745E40" w:rsidR="00CE6BD7" w:rsidRDefault="00CE6BD7" w:rsidP="00C05A23">
      <w:pPr>
        <w:rPr>
          <w:lang w:val="en-US" w:eastAsia="zh-CN"/>
        </w:rPr>
      </w:pPr>
      <w:r>
        <w:rPr>
          <w:lang w:val="en-US" w:eastAsia="zh-CN"/>
        </w:rPr>
        <w:t xml:space="preserve">Subsequently, the issue was discussed in RAN#95, where a certain compromise has emerged. In this contribution (and </w:t>
      </w:r>
      <w:r w:rsidR="00636B9E">
        <w:rPr>
          <w:lang w:val="en-US" w:eastAsia="zh-CN"/>
        </w:rPr>
        <w:t xml:space="preserve">the </w:t>
      </w:r>
      <w:r>
        <w:rPr>
          <w:lang w:val="en-US" w:eastAsia="zh-CN"/>
        </w:rPr>
        <w:t xml:space="preserve">accompanying set of CRs) we follow up on the consensus discussed in RAN#95 to provide a solution in line with the said emerging consensus. </w:t>
      </w:r>
    </w:p>
    <w:p w14:paraId="5F193D27" w14:textId="42C32CC3" w:rsidR="00AB1C53" w:rsidRPr="00C05A23" w:rsidRDefault="008E7986" w:rsidP="00130174">
      <w:pPr>
        <w:pStyle w:val="Heading1"/>
        <w:rPr>
          <w:lang w:val="en-US"/>
        </w:rPr>
      </w:pPr>
      <w:r w:rsidRPr="00C05A23">
        <w:rPr>
          <w:lang w:val="en-US"/>
        </w:rPr>
        <w:t>2</w:t>
      </w:r>
      <w:r w:rsidR="00004B93" w:rsidRPr="00C05A23">
        <w:rPr>
          <w:lang w:val="en-US"/>
        </w:rPr>
        <w:t xml:space="preserve">  </w:t>
      </w:r>
      <w:r w:rsidR="00476CE3" w:rsidRPr="00C05A23">
        <w:rPr>
          <w:lang w:val="en-US"/>
        </w:rPr>
        <w:t xml:space="preserve"> </w:t>
      </w:r>
      <w:r w:rsidR="004F2C96" w:rsidRPr="00C05A23">
        <w:rPr>
          <w:lang w:val="en-US"/>
        </w:rPr>
        <w:tab/>
      </w:r>
      <w:r w:rsidR="009575A3" w:rsidRPr="00C05A23">
        <w:rPr>
          <w:lang w:val="en-US"/>
        </w:rPr>
        <w:t>Discussion</w:t>
      </w:r>
    </w:p>
    <w:p w14:paraId="5CC2C989" w14:textId="09EF55F3" w:rsidR="00CE6BD7" w:rsidRDefault="009953BF" w:rsidP="009953BF">
      <w:r>
        <w:t xml:space="preserve">We do not intend to repeat the arguments from RAN#115 here, so for the background information the reader is referred to [1] and [2]. In the present paper we focus on the RAN#95 discussion that followed and the emerging consensus. </w:t>
      </w:r>
    </w:p>
    <w:p w14:paraId="611E8D19" w14:textId="0076390C" w:rsidR="00976576" w:rsidRDefault="00976576" w:rsidP="00976576">
      <w:pPr>
        <w:pStyle w:val="Heading2"/>
      </w:pPr>
      <w:r>
        <w:t>2.1</w:t>
      </w:r>
      <w:r>
        <w:tab/>
      </w:r>
      <w:r w:rsidR="009953BF">
        <w:t>Discussion in RAN#95</w:t>
      </w:r>
    </w:p>
    <w:p w14:paraId="63CA8E3A" w14:textId="00E69261" w:rsidR="003772E1" w:rsidRPr="003772E1" w:rsidRDefault="003772E1" w:rsidP="003772E1">
      <w:r>
        <w:t>The issue was raised in RAN#95 in [3], and the email discussion that followed is summarized in [4]. For convenience, below we provide the moderator’s summary from [4]:</w:t>
      </w:r>
    </w:p>
    <w:p w14:paraId="6CBF2148" w14:textId="2C257D4C" w:rsidR="003772E1" w:rsidRPr="003772E1" w:rsidRDefault="003772E1" w:rsidP="003772E1">
      <w:pPr>
        <w:pStyle w:val="ListParagraph"/>
        <w:numPr>
          <w:ilvl w:val="0"/>
          <w:numId w:val="20"/>
        </w:numPr>
        <w:tabs>
          <w:tab w:val="left" w:pos="658"/>
        </w:tabs>
        <w:rPr>
          <w:i/>
          <w:iCs/>
          <w:lang w:val="en-IL"/>
        </w:rPr>
      </w:pPr>
      <w:r w:rsidRPr="003772E1">
        <w:rPr>
          <w:i/>
          <w:iCs/>
          <w:lang w:val="en-IL"/>
        </w:rPr>
        <w:t>The current specifications are not clear on how user consent for location info in RLF/CEF reports is supported.</w:t>
      </w:r>
    </w:p>
    <w:p w14:paraId="7B6CBBAB" w14:textId="3A7E143A" w:rsidR="003772E1" w:rsidRPr="003772E1" w:rsidRDefault="003772E1" w:rsidP="003772E1">
      <w:pPr>
        <w:pStyle w:val="ListParagraph"/>
        <w:numPr>
          <w:ilvl w:val="0"/>
          <w:numId w:val="20"/>
        </w:numPr>
        <w:tabs>
          <w:tab w:val="left" w:pos="658"/>
        </w:tabs>
        <w:rPr>
          <w:i/>
          <w:iCs/>
          <w:lang w:val="en-IL"/>
        </w:rPr>
      </w:pPr>
      <w:r w:rsidRPr="003772E1">
        <w:rPr>
          <w:i/>
          <w:iCs/>
          <w:lang w:val="en-IL"/>
        </w:rPr>
        <w:t>There is no specification text to support that MDT user consent can be reused as user consent for location info contained in RLF report and CEF report, although some companies consider that this reuse of the MDT user consent is possible by network implementation.</w:t>
      </w:r>
    </w:p>
    <w:p w14:paraId="15687A59" w14:textId="2C61481A" w:rsidR="003772E1" w:rsidRPr="003772E1" w:rsidRDefault="003772E1" w:rsidP="003772E1">
      <w:pPr>
        <w:pStyle w:val="ListParagraph"/>
        <w:numPr>
          <w:ilvl w:val="0"/>
          <w:numId w:val="20"/>
        </w:numPr>
        <w:tabs>
          <w:tab w:val="left" w:pos="658"/>
        </w:tabs>
        <w:rPr>
          <w:i/>
          <w:iCs/>
          <w:lang w:val="en-IL"/>
        </w:rPr>
      </w:pPr>
      <w:r w:rsidRPr="003772E1">
        <w:rPr>
          <w:i/>
          <w:iCs/>
          <w:lang w:val="en-IL"/>
        </w:rPr>
        <w:t>During RAN#95e discussion a majority of companies expressed support to modify the spec such that it is explicit that MDT user consent can be reused as user consent for location info contained in RLF report and CEF report.</w:t>
      </w:r>
    </w:p>
    <w:p w14:paraId="512BD1BE" w14:textId="288A4FA2" w:rsidR="003772E1" w:rsidRPr="003772E1" w:rsidRDefault="003772E1" w:rsidP="003772E1">
      <w:pPr>
        <w:pStyle w:val="ListParagraph"/>
        <w:numPr>
          <w:ilvl w:val="0"/>
          <w:numId w:val="20"/>
        </w:numPr>
        <w:tabs>
          <w:tab w:val="left" w:pos="658"/>
        </w:tabs>
        <w:rPr>
          <w:i/>
          <w:iCs/>
          <w:lang w:val="en-IL"/>
        </w:rPr>
      </w:pPr>
      <w:r w:rsidRPr="003772E1">
        <w:rPr>
          <w:i/>
          <w:iCs/>
          <w:lang w:val="en-IL"/>
        </w:rPr>
        <w:t>No consensus was reached on away forward and discussions should continue based on company contributions into the RAN WGs.</w:t>
      </w:r>
    </w:p>
    <w:p w14:paraId="5D1DBCC3" w14:textId="06F55F88" w:rsidR="003772E1" w:rsidRDefault="00F8648E" w:rsidP="003772E1">
      <w:pPr>
        <w:tabs>
          <w:tab w:val="left" w:pos="658"/>
        </w:tabs>
        <w:rPr>
          <w:lang w:val="en-US"/>
        </w:rPr>
      </w:pPr>
      <w:r>
        <w:rPr>
          <w:lang w:val="en-US"/>
        </w:rPr>
        <w:t xml:space="preserve">It is evident that the majority agrees that it is not clear how user consent for location information in RLF/CEF can be provided in the current specifications (which is a requirement by SA3) and, furthermore, the majority prefers to have a unified user consent signaling for MDT and location information in RLF/CEF. </w:t>
      </w:r>
    </w:p>
    <w:p w14:paraId="0E5E94D0" w14:textId="7B73E7FA" w:rsidR="00F8648E" w:rsidRPr="0093387F" w:rsidRDefault="00F8648E" w:rsidP="003772E1">
      <w:pPr>
        <w:tabs>
          <w:tab w:val="left" w:pos="658"/>
        </w:tabs>
        <w:rPr>
          <w:b/>
          <w:bCs/>
          <w:lang w:val="en-US"/>
        </w:rPr>
      </w:pPr>
      <w:r w:rsidRPr="0093387F">
        <w:rPr>
          <w:b/>
          <w:bCs/>
          <w:lang w:val="en-US"/>
        </w:rPr>
        <w:t>Observation 1: the majority in RAN#95 expressed the preference to modify specifications to support unified user consent signaling for MDT and location information in RLF/CEF.</w:t>
      </w:r>
    </w:p>
    <w:p w14:paraId="28975B5B" w14:textId="36DC8999" w:rsidR="00F8648E" w:rsidRDefault="00F8648E" w:rsidP="003772E1">
      <w:pPr>
        <w:tabs>
          <w:tab w:val="left" w:pos="658"/>
        </w:tabs>
        <w:rPr>
          <w:lang w:val="en-US"/>
        </w:rPr>
      </w:pPr>
      <w:r>
        <w:rPr>
          <w:lang w:val="en-US"/>
        </w:rPr>
        <w:t>Hence the proposal:</w:t>
      </w:r>
    </w:p>
    <w:p w14:paraId="4597866D" w14:textId="42AFE7E9" w:rsidR="00F8648E" w:rsidRPr="0093387F" w:rsidRDefault="00F8648E" w:rsidP="003772E1">
      <w:pPr>
        <w:tabs>
          <w:tab w:val="left" w:pos="658"/>
        </w:tabs>
        <w:rPr>
          <w:b/>
          <w:bCs/>
          <w:lang w:val="en-US"/>
        </w:rPr>
      </w:pPr>
      <w:r w:rsidRPr="0093387F">
        <w:rPr>
          <w:b/>
          <w:bCs/>
          <w:lang w:val="en-US"/>
        </w:rPr>
        <w:t xml:space="preserve">Proposal 1: to modify the NG-AP TS 38.413 and the </w:t>
      </w:r>
      <w:proofErr w:type="spellStart"/>
      <w:r w:rsidRPr="0093387F">
        <w:rPr>
          <w:b/>
          <w:bCs/>
          <w:lang w:val="en-US"/>
        </w:rPr>
        <w:t>Xn</w:t>
      </w:r>
      <w:proofErr w:type="spellEnd"/>
      <w:r w:rsidRPr="0093387F">
        <w:rPr>
          <w:b/>
          <w:bCs/>
          <w:lang w:val="en-US"/>
        </w:rPr>
        <w:t>-AP TS 38.423 specifications (and potentially also the S1-AP TS 36.413 and the X2-AP TS 36.423) to repurpose the MDT user consent signaling to be applicable to location information in RLF/CEF as well.</w:t>
      </w:r>
    </w:p>
    <w:p w14:paraId="2D2E1DA9" w14:textId="430A2BE6" w:rsidR="009953BF" w:rsidRDefault="009953BF" w:rsidP="009953BF">
      <w:pPr>
        <w:pStyle w:val="Heading2"/>
      </w:pPr>
      <w:r>
        <w:t>2.2</w:t>
      </w:r>
      <w:r>
        <w:tab/>
        <w:t xml:space="preserve">Proposal to resolve the issue </w:t>
      </w:r>
    </w:p>
    <w:p w14:paraId="00D34C31" w14:textId="3B58DE39" w:rsidR="00F0181F" w:rsidRDefault="00F0181F" w:rsidP="009953BF">
      <w:r>
        <w:t>If we are to follow the compromise, that is – instead of adding a new IE for location information consent to repurpose the existing “MDT PLMN List”, the changes are rather straightforward, specifically:</w:t>
      </w:r>
    </w:p>
    <w:p w14:paraId="5B520526" w14:textId="35072771" w:rsidR="00F0181F" w:rsidRDefault="00F0181F" w:rsidP="00F0181F">
      <w:pPr>
        <w:pStyle w:val="ListParagraph"/>
        <w:numPr>
          <w:ilvl w:val="0"/>
          <w:numId w:val="23"/>
        </w:numPr>
      </w:pPr>
      <w:r>
        <w:t>IE description shall be modified to reflect the new IE meaning (which currently only mentions MDT)</w:t>
      </w:r>
    </w:p>
    <w:p w14:paraId="659834C0" w14:textId="4BAD9A79" w:rsidR="00F0181F" w:rsidRDefault="00F0181F" w:rsidP="00F0181F">
      <w:pPr>
        <w:pStyle w:val="ListParagraph"/>
        <w:numPr>
          <w:ilvl w:val="0"/>
          <w:numId w:val="23"/>
        </w:numPr>
      </w:pPr>
      <w:r>
        <w:t>The procedural text shall be modified accordingly, as it also currently only mentions MDT</w:t>
      </w:r>
    </w:p>
    <w:p w14:paraId="0B43F60F" w14:textId="2E799A77" w:rsidR="00F0181F" w:rsidRDefault="00F0181F" w:rsidP="009953BF">
      <w:r>
        <w:lastRenderedPageBreak/>
        <w:t xml:space="preserve">Ideally, the IE name should be changed </w:t>
      </w:r>
      <w:proofErr w:type="gramStart"/>
      <w:r>
        <w:t>too</w:t>
      </w:r>
      <w:proofErr w:type="gramEnd"/>
      <w:r>
        <w:t xml:space="preserve"> and we would be happy to consider this, however we realize that might incur too big a change, especially considering the fact we probably need to change Release-16 as well as LTE specs. </w:t>
      </w:r>
    </w:p>
    <w:p w14:paraId="0A27A412" w14:textId="5398CEAF" w:rsidR="00F0181F" w:rsidRPr="00C911B3" w:rsidRDefault="00F0181F" w:rsidP="009953BF">
      <w:pPr>
        <w:rPr>
          <w:b/>
          <w:bCs/>
        </w:rPr>
      </w:pPr>
      <w:r w:rsidRPr="00C911B3">
        <w:rPr>
          <w:b/>
          <w:bCs/>
        </w:rPr>
        <w:t>Observation 2: ideally, it would have been better to change the IE name too, but we realize that might incur too big a change, especially considering the fact we probably need to change Release-16 as well as LTE specs.</w:t>
      </w:r>
    </w:p>
    <w:p w14:paraId="431149A3" w14:textId="433F2121" w:rsidR="00F0181F" w:rsidRDefault="00F0181F" w:rsidP="00F0181F">
      <w:r>
        <w:t xml:space="preserve">The SA3 LS [5] which triggered this discussion was provided in the context of the Rel-16 </w:t>
      </w:r>
      <w:r w:rsidRPr="00FA4601">
        <w:t xml:space="preserve">NR_SON_MDT </w:t>
      </w:r>
      <w:r>
        <w:t>WI. SA3 clearly indicated that there is no need to support the requested functionality in Rel-15 and prior, and therefore we should only do so for Rel-16 and Rel-17.</w:t>
      </w:r>
    </w:p>
    <w:p w14:paraId="283DE31F" w14:textId="6D005E5C" w:rsidR="00F0181F" w:rsidRPr="00C911B3" w:rsidRDefault="00F0181F" w:rsidP="009953BF">
      <w:pPr>
        <w:rPr>
          <w:b/>
          <w:bCs/>
        </w:rPr>
      </w:pPr>
      <w:r w:rsidRPr="00C911B3">
        <w:rPr>
          <w:b/>
          <w:bCs/>
        </w:rPr>
        <w:t xml:space="preserve">Proposal </w:t>
      </w:r>
      <w:r w:rsidR="001835F6" w:rsidRPr="00C911B3">
        <w:rPr>
          <w:b/>
          <w:bCs/>
        </w:rPr>
        <w:t xml:space="preserve">2: to support the required signalling in Rel-16 and Rel-17 specifications. </w:t>
      </w:r>
    </w:p>
    <w:p w14:paraId="4230DFAA" w14:textId="3ADDCD44" w:rsidR="001835F6" w:rsidRDefault="001835F6" w:rsidP="009953BF">
      <w:r>
        <w:t>While SA3 have not explicitly mentioned LTE, we are also willing to discuss the applicability of this to TS 36.413 and TS 36.423.</w:t>
      </w:r>
    </w:p>
    <w:p w14:paraId="4A31A128" w14:textId="5159B01C" w:rsidR="001835F6" w:rsidRPr="00C911B3" w:rsidRDefault="001835F6" w:rsidP="001835F6">
      <w:pPr>
        <w:rPr>
          <w:b/>
          <w:bCs/>
        </w:rPr>
      </w:pPr>
      <w:r w:rsidRPr="00C911B3">
        <w:rPr>
          <w:b/>
          <w:bCs/>
        </w:rPr>
        <w:t>Observation 3: SA3 have not explicitly mentioned LTE, we are also willing to discuss the applicability of this to TS 36.413 and TS 36.423.</w:t>
      </w:r>
    </w:p>
    <w:p w14:paraId="78C5F9E9" w14:textId="5BB2264F" w:rsidR="001835F6" w:rsidRDefault="001835F6" w:rsidP="001835F6">
      <w:r>
        <w:t>The TS 38.413 and TS 38.423 with the above changes are provided in [6] and [7]. The LS to other WGs is provided in [8]</w:t>
      </w:r>
    </w:p>
    <w:p w14:paraId="34C99636" w14:textId="709710A3" w:rsidR="008E7986" w:rsidRPr="00C05A23" w:rsidRDefault="008E7986" w:rsidP="008E7986">
      <w:pPr>
        <w:pStyle w:val="Heading1"/>
        <w:rPr>
          <w:lang w:val="en-US"/>
        </w:rPr>
      </w:pPr>
      <w:r w:rsidRPr="00C05A23">
        <w:rPr>
          <w:lang w:val="en-US"/>
        </w:rPr>
        <w:t>3</w:t>
      </w:r>
      <w:r w:rsidRPr="00C05A23">
        <w:rPr>
          <w:lang w:val="en-US"/>
        </w:rPr>
        <w:tab/>
        <w:t>Conclusions</w:t>
      </w:r>
    </w:p>
    <w:bookmarkEnd w:id="0"/>
    <w:p w14:paraId="5C2F5F40" w14:textId="77777777" w:rsidR="00FB1EED" w:rsidRPr="0093387F" w:rsidRDefault="00FB1EED" w:rsidP="00FB1EED">
      <w:pPr>
        <w:tabs>
          <w:tab w:val="left" w:pos="658"/>
        </w:tabs>
        <w:rPr>
          <w:b/>
          <w:bCs/>
          <w:lang w:val="en-US"/>
        </w:rPr>
      </w:pPr>
      <w:r w:rsidRPr="0093387F">
        <w:rPr>
          <w:b/>
          <w:bCs/>
          <w:lang w:val="en-US"/>
        </w:rPr>
        <w:t>Observation 1: the majority in RAN#95 expressed the preference to modify specifications to support unified user consent signaling for MDT and location information in RLF/CEF.</w:t>
      </w:r>
    </w:p>
    <w:p w14:paraId="05E3FEE8" w14:textId="77777777" w:rsidR="00FB1EED" w:rsidRPr="0093387F" w:rsidRDefault="00FB1EED" w:rsidP="00FB1EED">
      <w:pPr>
        <w:tabs>
          <w:tab w:val="left" w:pos="658"/>
        </w:tabs>
        <w:rPr>
          <w:b/>
          <w:bCs/>
          <w:lang w:val="en-US"/>
        </w:rPr>
      </w:pPr>
      <w:r w:rsidRPr="0093387F">
        <w:rPr>
          <w:b/>
          <w:bCs/>
          <w:lang w:val="en-US"/>
        </w:rPr>
        <w:t xml:space="preserve">Proposal 1: to modify the NG-AP TS 38.413 and the </w:t>
      </w:r>
      <w:proofErr w:type="spellStart"/>
      <w:r w:rsidRPr="0093387F">
        <w:rPr>
          <w:b/>
          <w:bCs/>
          <w:lang w:val="en-US"/>
        </w:rPr>
        <w:t>Xn</w:t>
      </w:r>
      <w:proofErr w:type="spellEnd"/>
      <w:r w:rsidRPr="0093387F">
        <w:rPr>
          <w:b/>
          <w:bCs/>
          <w:lang w:val="en-US"/>
        </w:rPr>
        <w:t>-AP TS 38.423 specifications (and potentially also the S1-AP TS 36.413 and the X2-AP TS 36.423) to repurpose the MDT user consent signaling to be applicable to location information in RLF/CEF as well.</w:t>
      </w:r>
    </w:p>
    <w:p w14:paraId="5EDF83BB" w14:textId="77777777" w:rsidR="00FB1EED" w:rsidRPr="00C911B3" w:rsidRDefault="00FB1EED" w:rsidP="00FB1EED">
      <w:pPr>
        <w:rPr>
          <w:b/>
          <w:bCs/>
        </w:rPr>
      </w:pPr>
      <w:r w:rsidRPr="00C911B3">
        <w:rPr>
          <w:b/>
          <w:bCs/>
        </w:rPr>
        <w:t>Observation 2: ideally, it would have been better to change the IE name too, but we realize that might incur too big a change, especially considering the fact we probably need to change Release-16 as well as LTE specs.</w:t>
      </w:r>
    </w:p>
    <w:p w14:paraId="47BA0275" w14:textId="77777777" w:rsidR="00FB1EED" w:rsidRPr="00C911B3" w:rsidRDefault="00FB1EED" w:rsidP="00FB1EED">
      <w:pPr>
        <w:rPr>
          <w:b/>
          <w:bCs/>
        </w:rPr>
      </w:pPr>
      <w:r w:rsidRPr="00C911B3">
        <w:rPr>
          <w:b/>
          <w:bCs/>
        </w:rPr>
        <w:t xml:space="preserve">Proposal 2: to support the required signalling in Rel-16 and Rel-17 specifications. </w:t>
      </w:r>
    </w:p>
    <w:p w14:paraId="3234E056" w14:textId="4E4F59CA" w:rsidR="0059305C" w:rsidRPr="00FB1EED" w:rsidRDefault="00FB1EED" w:rsidP="00FB1EED">
      <w:pPr>
        <w:rPr>
          <w:b/>
          <w:bCs/>
        </w:rPr>
      </w:pPr>
      <w:r w:rsidRPr="00C911B3">
        <w:rPr>
          <w:b/>
          <w:bCs/>
        </w:rPr>
        <w:t>Observation 3: SA3 have not explicitly mentioned LTE, we are also willing to discuss the applicability of this to TS 36.413 and TS 36.423.</w:t>
      </w:r>
    </w:p>
    <w:p w14:paraId="404B682A" w14:textId="61DB6701" w:rsidR="003E31FD" w:rsidRPr="00C05A23" w:rsidRDefault="003E31FD" w:rsidP="003E31FD">
      <w:pPr>
        <w:pStyle w:val="Heading1"/>
        <w:rPr>
          <w:lang w:val="en-US"/>
        </w:rPr>
      </w:pPr>
      <w:r w:rsidRPr="00C05A23">
        <w:rPr>
          <w:lang w:val="en-US"/>
        </w:rPr>
        <w:t>4</w:t>
      </w:r>
      <w:r w:rsidRPr="00C05A23">
        <w:rPr>
          <w:lang w:val="en-US"/>
        </w:rPr>
        <w:tab/>
        <w:t>References</w:t>
      </w:r>
    </w:p>
    <w:p w14:paraId="3F993793" w14:textId="37146FE2" w:rsidR="00DF54BE" w:rsidRDefault="00C40A51" w:rsidP="009953BF">
      <w:pPr>
        <w:pStyle w:val="EX"/>
        <w:numPr>
          <w:ilvl w:val="0"/>
          <w:numId w:val="0"/>
        </w:numPr>
        <w:ind w:left="369" w:hanging="369"/>
        <w:rPr>
          <w:lang w:val="en-US"/>
        </w:rPr>
      </w:pPr>
      <w:r w:rsidRPr="00C05A23">
        <w:rPr>
          <w:lang w:val="en-US"/>
        </w:rPr>
        <w:t>[1]</w:t>
      </w:r>
      <w:r w:rsidR="007E6203">
        <w:rPr>
          <w:lang w:val="en-US"/>
        </w:rPr>
        <w:t xml:space="preserve"> </w:t>
      </w:r>
      <w:r w:rsidR="003C2E80">
        <w:rPr>
          <w:lang w:val="en-US"/>
        </w:rPr>
        <w:tab/>
      </w:r>
      <w:r w:rsidR="003C2E80" w:rsidRPr="003C2E80">
        <w:rPr>
          <w:lang w:val="en-US"/>
        </w:rPr>
        <w:t>R3-221703</w:t>
      </w:r>
      <w:r w:rsidR="003C2E80">
        <w:rPr>
          <w:lang w:val="en-US"/>
        </w:rPr>
        <w:t xml:space="preserve">, </w:t>
      </w:r>
      <w:r w:rsidR="003C2E80" w:rsidRPr="003C2E80">
        <w:rPr>
          <w:lang w:val="en-US"/>
        </w:rPr>
        <w:t>On user consent for RLF/CEF</w:t>
      </w:r>
      <w:r w:rsidR="003C2E80">
        <w:rPr>
          <w:lang w:val="en-US"/>
        </w:rPr>
        <w:t>, Apple</w:t>
      </w:r>
    </w:p>
    <w:p w14:paraId="2614F331" w14:textId="1829F35D" w:rsidR="003C2E80" w:rsidRDefault="003C2E80" w:rsidP="009953BF">
      <w:pPr>
        <w:pStyle w:val="EX"/>
        <w:numPr>
          <w:ilvl w:val="0"/>
          <w:numId w:val="0"/>
        </w:numPr>
        <w:ind w:left="369" w:hanging="369"/>
      </w:pPr>
      <w:r>
        <w:rPr>
          <w:lang w:val="en-US"/>
        </w:rPr>
        <w:t xml:space="preserve">[2] </w:t>
      </w:r>
      <w:r>
        <w:rPr>
          <w:lang w:val="en-US"/>
        </w:rPr>
        <w:tab/>
      </w:r>
      <w:r w:rsidRPr="003C2E80">
        <w:rPr>
          <w:lang w:val="en-US"/>
        </w:rPr>
        <w:t>R3-222395</w:t>
      </w:r>
      <w:r>
        <w:rPr>
          <w:lang w:val="en-US"/>
        </w:rPr>
        <w:t xml:space="preserve">, </w:t>
      </w:r>
      <w:r w:rsidRPr="003D1339">
        <w:t xml:space="preserve">Summary of Offline Discussion on </w:t>
      </w:r>
      <w:r>
        <w:t xml:space="preserve">user consent </w:t>
      </w:r>
      <w:r w:rsidRPr="003D1339">
        <w:t>(CB#</w:t>
      </w:r>
      <w:r>
        <w:t>6</w:t>
      </w:r>
      <w:r w:rsidRPr="003D1339">
        <w:t>)</w:t>
      </w:r>
      <w:r>
        <w:t>, Apple</w:t>
      </w:r>
      <w:r w:rsidRPr="003D1339">
        <w:t xml:space="preserve"> (moderator)</w:t>
      </w:r>
    </w:p>
    <w:p w14:paraId="08C29A80" w14:textId="42184B17" w:rsidR="0091583A" w:rsidRDefault="003C2E80" w:rsidP="005E7C3E">
      <w:pPr>
        <w:pStyle w:val="EX"/>
        <w:numPr>
          <w:ilvl w:val="0"/>
          <w:numId w:val="0"/>
        </w:numPr>
        <w:ind w:left="369" w:hanging="369"/>
        <w:rPr>
          <w:lang w:val="en-US"/>
        </w:rPr>
      </w:pPr>
      <w:r>
        <w:t>[3]</w:t>
      </w:r>
      <w:r>
        <w:tab/>
      </w:r>
      <w:r w:rsidR="005E7C3E" w:rsidRPr="005E7C3E">
        <w:rPr>
          <w:lang w:val="en-US"/>
        </w:rPr>
        <w:t>RP‑220668</w:t>
      </w:r>
      <w:r w:rsidR="005E7C3E">
        <w:rPr>
          <w:lang w:val="en-US"/>
        </w:rPr>
        <w:t xml:space="preserve">, </w:t>
      </w:r>
      <w:r w:rsidR="005E7C3E" w:rsidRPr="005E7C3E">
        <w:rPr>
          <w:lang w:val="en-US"/>
        </w:rPr>
        <w:t>Fulfilment of SA3 requirements on user consent for location information in RLF</w:t>
      </w:r>
      <w:r w:rsidR="005E7C3E">
        <w:rPr>
          <w:lang w:val="en-US"/>
        </w:rPr>
        <w:t>, Apple</w:t>
      </w:r>
    </w:p>
    <w:p w14:paraId="39058A99" w14:textId="7EC7187E" w:rsidR="005E7C3E" w:rsidRDefault="005E7C3E" w:rsidP="005E7C3E">
      <w:pPr>
        <w:pStyle w:val="EX"/>
        <w:numPr>
          <w:ilvl w:val="0"/>
          <w:numId w:val="0"/>
        </w:numPr>
        <w:ind w:left="369" w:hanging="369"/>
        <w:rPr>
          <w:lang w:val="en-US"/>
        </w:rPr>
      </w:pPr>
      <w:r>
        <w:rPr>
          <w:lang w:val="en-US"/>
        </w:rPr>
        <w:t>[4]</w:t>
      </w:r>
      <w:r>
        <w:rPr>
          <w:lang w:val="en-US"/>
        </w:rPr>
        <w:tab/>
      </w:r>
      <w:r w:rsidRPr="005E7C3E">
        <w:rPr>
          <w:lang w:val="en-US"/>
        </w:rPr>
        <w:t>RP‑220900</w:t>
      </w:r>
      <w:r>
        <w:rPr>
          <w:lang w:val="en-US"/>
        </w:rPr>
        <w:t xml:space="preserve">, </w:t>
      </w:r>
      <w:r w:rsidRPr="005E7C3E">
        <w:rPr>
          <w:lang w:val="en-US"/>
        </w:rPr>
        <w:t>Moderator's summary for discussion [95e-40-SA3-LocInfo]</w:t>
      </w:r>
      <w:r>
        <w:rPr>
          <w:lang w:val="en-US"/>
        </w:rPr>
        <w:t xml:space="preserve">, Intel </w:t>
      </w:r>
    </w:p>
    <w:p w14:paraId="1F062B47" w14:textId="4F318799" w:rsidR="00F0181F" w:rsidRDefault="00F0181F" w:rsidP="00F0181F">
      <w:pPr>
        <w:pStyle w:val="EX"/>
        <w:numPr>
          <w:ilvl w:val="0"/>
          <w:numId w:val="0"/>
        </w:numPr>
        <w:ind w:left="369" w:hanging="369"/>
        <w:rPr>
          <w:lang w:val="en-US"/>
        </w:rPr>
      </w:pPr>
      <w:r w:rsidRPr="00C05A23">
        <w:rPr>
          <w:lang w:val="en-US"/>
        </w:rPr>
        <w:t>[</w:t>
      </w:r>
      <w:r>
        <w:rPr>
          <w:lang w:val="en-US"/>
        </w:rPr>
        <w:t>5</w:t>
      </w:r>
      <w:r w:rsidRPr="00C05A23">
        <w:rPr>
          <w:lang w:val="en-US"/>
        </w:rPr>
        <w:t>]</w:t>
      </w:r>
      <w:r>
        <w:rPr>
          <w:lang w:val="en-US"/>
        </w:rPr>
        <w:t xml:space="preserve"> </w:t>
      </w:r>
      <w:r>
        <w:rPr>
          <w:lang w:val="en-US"/>
        </w:rPr>
        <w:tab/>
      </w:r>
      <w:r w:rsidRPr="00C05A23">
        <w:rPr>
          <w:lang w:val="en-US"/>
        </w:rPr>
        <w:t>R3-211464, Reply LS on the user consent for trace reporting (SA3)</w:t>
      </w:r>
    </w:p>
    <w:p w14:paraId="3A2BC6CF" w14:textId="3A42E4B9" w:rsidR="001835F6" w:rsidRPr="00746615" w:rsidRDefault="001835F6" w:rsidP="00F0181F">
      <w:pPr>
        <w:pStyle w:val="EX"/>
        <w:numPr>
          <w:ilvl w:val="0"/>
          <w:numId w:val="0"/>
        </w:numPr>
        <w:ind w:left="369" w:hanging="369"/>
        <w:rPr>
          <w:lang w:val="en-IL"/>
        </w:rPr>
      </w:pPr>
      <w:r>
        <w:rPr>
          <w:lang w:val="en-US"/>
        </w:rPr>
        <w:t>[6]</w:t>
      </w:r>
      <w:r w:rsidR="00746615">
        <w:rPr>
          <w:lang w:val="en-US"/>
        </w:rPr>
        <w:tab/>
      </w:r>
      <w:r w:rsidR="00746615" w:rsidRPr="00746615">
        <w:rPr>
          <w:lang w:val="en-US"/>
        </w:rPr>
        <w:t>R3-2231</w:t>
      </w:r>
      <w:r w:rsidR="00746615">
        <w:rPr>
          <w:lang w:val="en-US"/>
        </w:rPr>
        <w:t xml:space="preserve">49, </w:t>
      </w:r>
      <w:r w:rsidR="00746615" w:rsidRPr="00746615">
        <w:rPr>
          <w:lang w:val="en-US"/>
        </w:rPr>
        <w:t>Introduction of user consent for location information in RLF/CEF to 38.423</w:t>
      </w:r>
      <w:r w:rsidR="00746615">
        <w:rPr>
          <w:lang w:val="en-US"/>
        </w:rPr>
        <w:t>, Apple</w:t>
      </w:r>
    </w:p>
    <w:p w14:paraId="7CC272C5" w14:textId="614B62CC" w:rsidR="001835F6" w:rsidRPr="00746615" w:rsidRDefault="001835F6" w:rsidP="00746615">
      <w:pPr>
        <w:pStyle w:val="EX"/>
        <w:numPr>
          <w:ilvl w:val="0"/>
          <w:numId w:val="0"/>
        </w:numPr>
        <w:ind w:left="369" w:hanging="369"/>
        <w:rPr>
          <w:lang w:val="en-IL"/>
        </w:rPr>
      </w:pPr>
      <w:r>
        <w:rPr>
          <w:lang w:val="en-US"/>
        </w:rPr>
        <w:t>[7]</w:t>
      </w:r>
      <w:r w:rsidR="00746615" w:rsidRPr="00746615">
        <w:rPr>
          <w:lang w:val="en-US"/>
        </w:rPr>
        <w:t xml:space="preserve"> </w:t>
      </w:r>
      <w:r w:rsidR="00746615">
        <w:rPr>
          <w:lang w:val="en-US"/>
        </w:rPr>
        <w:tab/>
      </w:r>
      <w:r w:rsidR="00746615" w:rsidRPr="00746615">
        <w:rPr>
          <w:lang w:val="en-US"/>
        </w:rPr>
        <w:t>R3-2231</w:t>
      </w:r>
      <w:r w:rsidR="00746615">
        <w:rPr>
          <w:lang w:val="en-US"/>
        </w:rPr>
        <w:t>50</w:t>
      </w:r>
      <w:r w:rsidR="00746615">
        <w:rPr>
          <w:lang w:val="en-US"/>
        </w:rPr>
        <w:t xml:space="preserve">, </w:t>
      </w:r>
      <w:r w:rsidR="00746615" w:rsidRPr="00746615">
        <w:rPr>
          <w:lang w:val="en-US"/>
        </w:rPr>
        <w:t>Introduction of user consent for location information in RLF/CEF to 38.4</w:t>
      </w:r>
      <w:r w:rsidR="00746615">
        <w:rPr>
          <w:lang w:val="en-US"/>
        </w:rPr>
        <w:t>1</w:t>
      </w:r>
      <w:r w:rsidR="00746615" w:rsidRPr="00746615">
        <w:rPr>
          <w:lang w:val="en-US"/>
        </w:rPr>
        <w:t>3</w:t>
      </w:r>
      <w:r w:rsidR="00746615">
        <w:rPr>
          <w:lang w:val="en-US"/>
        </w:rPr>
        <w:t>, Apple</w:t>
      </w:r>
    </w:p>
    <w:p w14:paraId="7DBF7370" w14:textId="1111A8CB" w:rsidR="001835F6" w:rsidRPr="00746615" w:rsidRDefault="001835F6" w:rsidP="00F0181F">
      <w:pPr>
        <w:pStyle w:val="EX"/>
        <w:numPr>
          <w:ilvl w:val="0"/>
          <w:numId w:val="0"/>
        </w:numPr>
        <w:ind w:left="369" w:hanging="369"/>
        <w:rPr>
          <w:lang w:val="en-IL"/>
        </w:rPr>
      </w:pPr>
      <w:r>
        <w:rPr>
          <w:lang w:val="en-US"/>
        </w:rPr>
        <w:t>[8]</w:t>
      </w:r>
      <w:r w:rsidR="00746615" w:rsidRPr="00746615">
        <w:rPr>
          <w:lang w:val="en-US"/>
        </w:rPr>
        <w:t xml:space="preserve"> </w:t>
      </w:r>
      <w:r w:rsidR="00746615">
        <w:rPr>
          <w:lang w:val="en-US"/>
        </w:rPr>
        <w:tab/>
      </w:r>
      <w:r w:rsidR="00746615" w:rsidRPr="00746615">
        <w:rPr>
          <w:lang w:val="en-US"/>
        </w:rPr>
        <w:t>R3-2231</w:t>
      </w:r>
      <w:r w:rsidR="00746615">
        <w:rPr>
          <w:lang w:val="en-US"/>
        </w:rPr>
        <w:t>48</w:t>
      </w:r>
      <w:r w:rsidR="00746615">
        <w:rPr>
          <w:lang w:val="en-US"/>
        </w:rPr>
        <w:t>,</w:t>
      </w:r>
      <w:r w:rsidR="00746615">
        <w:rPr>
          <w:lang w:val="en-US"/>
        </w:rPr>
        <w:t xml:space="preserve"> </w:t>
      </w:r>
      <w:r w:rsidR="00746615" w:rsidRPr="00746615">
        <w:rPr>
          <w:lang w:val="en-US"/>
        </w:rPr>
        <w:t>[DRAFT] Reply LS on the user consent for trace reporting</w:t>
      </w:r>
      <w:r w:rsidR="00746615">
        <w:rPr>
          <w:lang w:val="en-US"/>
        </w:rPr>
        <w:t>, Apple</w:t>
      </w:r>
    </w:p>
    <w:p w14:paraId="37039209" w14:textId="77777777" w:rsidR="00F0181F" w:rsidRPr="00F0181F" w:rsidRDefault="00F0181F" w:rsidP="005E7C3E">
      <w:pPr>
        <w:pStyle w:val="EX"/>
        <w:numPr>
          <w:ilvl w:val="0"/>
          <w:numId w:val="0"/>
        </w:numPr>
        <w:ind w:left="369" w:hanging="369"/>
        <w:rPr>
          <w:lang w:val="en-US"/>
        </w:rPr>
      </w:pPr>
    </w:p>
    <w:sectPr w:rsidR="00F0181F" w:rsidRPr="00F0181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74C1E" w14:textId="77777777" w:rsidR="00E01E59" w:rsidRDefault="00E01E59">
      <w:r>
        <w:separator/>
      </w:r>
    </w:p>
  </w:endnote>
  <w:endnote w:type="continuationSeparator" w:id="0">
    <w:p w14:paraId="5A37BCC8" w14:textId="77777777" w:rsidR="00E01E59" w:rsidRDefault="00E01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9B4FC" w14:textId="77777777" w:rsidR="00E01E59" w:rsidRDefault="00E01E59">
      <w:r>
        <w:separator/>
      </w:r>
    </w:p>
  </w:footnote>
  <w:footnote w:type="continuationSeparator" w:id="0">
    <w:p w14:paraId="6DF26B5C" w14:textId="77777777" w:rsidR="00E01E59" w:rsidRDefault="00E01E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DB06FC"/>
    <w:multiLevelType w:val="hybridMultilevel"/>
    <w:tmpl w:val="2CB23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B0997"/>
    <w:multiLevelType w:val="hybridMultilevel"/>
    <w:tmpl w:val="33E4F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3B6B6F"/>
    <w:multiLevelType w:val="hybridMultilevel"/>
    <w:tmpl w:val="9CB8A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BB25B7"/>
    <w:multiLevelType w:val="hybridMultilevel"/>
    <w:tmpl w:val="21029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A9629F"/>
    <w:multiLevelType w:val="hybridMultilevel"/>
    <w:tmpl w:val="5EBCE5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3114EA"/>
    <w:multiLevelType w:val="hybridMultilevel"/>
    <w:tmpl w:val="C08C58C8"/>
    <w:lvl w:ilvl="0" w:tplc="D60E91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9"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7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46748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4482275">
    <w:abstractNumId w:val="1"/>
  </w:num>
  <w:num w:numId="4" w16cid:durableId="1561214378">
    <w:abstractNumId w:val="14"/>
  </w:num>
  <w:num w:numId="5" w16cid:durableId="901981701">
    <w:abstractNumId w:val="2"/>
  </w:num>
  <w:num w:numId="6" w16cid:durableId="1478257520">
    <w:abstractNumId w:val="2"/>
  </w:num>
  <w:num w:numId="7" w16cid:durableId="375860698">
    <w:abstractNumId w:val="6"/>
  </w:num>
  <w:num w:numId="8" w16cid:durableId="159539805">
    <w:abstractNumId w:val="3"/>
  </w:num>
  <w:num w:numId="9" w16cid:durableId="1346204448">
    <w:abstractNumId w:val="2"/>
  </w:num>
  <w:num w:numId="10" w16cid:durableId="1853490415">
    <w:abstractNumId w:val="8"/>
  </w:num>
  <w:num w:numId="11" w16cid:durableId="1475414260">
    <w:abstractNumId w:val="17"/>
  </w:num>
  <w:num w:numId="12" w16cid:durableId="1784953720">
    <w:abstractNumId w:val="18"/>
  </w:num>
  <w:num w:numId="13" w16cid:durableId="936984372">
    <w:abstractNumId w:val="11"/>
  </w:num>
  <w:num w:numId="14" w16cid:durableId="1930036763">
    <w:abstractNumId w:val="19"/>
  </w:num>
  <w:num w:numId="15" w16cid:durableId="1790279350">
    <w:abstractNumId w:val="7"/>
  </w:num>
  <w:num w:numId="16" w16cid:durableId="15747042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8286420">
    <w:abstractNumId w:val="9"/>
  </w:num>
  <w:num w:numId="18" w16cid:durableId="1923877729">
    <w:abstractNumId w:val="4"/>
  </w:num>
  <w:num w:numId="19" w16cid:durableId="1994946039">
    <w:abstractNumId w:val="15"/>
  </w:num>
  <w:num w:numId="20" w16cid:durableId="1042746684">
    <w:abstractNumId w:val="13"/>
  </w:num>
  <w:num w:numId="21" w16cid:durableId="578634168">
    <w:abstractNumId w:val="16"/>
  </w:num>
  <w:num w:numId="22" w16cid:durableId="1770542861">
    <w:abstractNumId w:val="12"/>
  </w:num>
  <w:num w:numId="23" w16cid:durableId="17431367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27777"/>
    <w:rsid w:val="000309EC"/>
    <w:rsid w:val="00031196"/>
    <w:rsid w:val="00033397"/>
    <w:rsid w:val="0003671B"/>
    <w:rsid w:val="00040095"/>
    <w:rsid w:val="00041CF5"/>
    <w:rsid w:val="00051834"/>
    <w:rsid w:val="000522D4"/>
    <w:rsid w:val="00054A22"/>
    <w:rsid w:val="00062023"/>
    <w:rsid w:val="00063EA4"/>
    <w:rsid w:val="000655A6"/>
    <w:rsid w:val="0006627D"/>
    <w:rsid w:val="00080512"/>
    <w:rsid w:val="000872A4"/>
    <w:rsid w:val="00087E09"/>
    <w:rsid w:val="00097203"/>
    <w:rsid w:val="0009755D"/>
    <w:rsid w:val="000A365D"/>
    <w:rsid w:val="000A7B22"/>
    <w:rsid w:val="000B2CFA"/>
    <w:rsid w:val="000C47C3"/>
    <w:rsid w:val="000C50DC"/>
    <w:rsid w:val="000D0A15"/>
    <w:rsid w:val="000D582E"/>
    <w:rsid w:val="000D58AB"/>
    <w:rsid w:val="000D7B98"/>
    <w:rsid w:val="000E1AFC"/>
    <w:rsid w:val="000E1DF5"/>
    <w:rsid w:val="000E723A"/>
    <w:rsid w:val="000F7392"/>
    <w:rsid w:val="00104BC6"/>
    <w:rsid w:val="001061CB"/>
    <w:rsid w:val="00107C38"/>
    <w:rsid w:val="00130174"/>
    <w:rsid w:val="00133525"/>
    <w:rsid w:val="0013608F"/>
    <w:rsid w:val="001378F3"/>
    <w:rsid w:val="00151156"/>
    <w:rsid w:val="00160F3D"/>
    <w:rsid w:val="0016132D"/>
    <w:rsid w:val="001644D8"/>
    <w:rsid w:val="0017007C"/>
    <w:rsid w:val="0018138E"/>
    <w:rsid w:val="001835F6"/>
    <w:rsid w:val="0019189A"/>
    <w:rsid w:val="001A2850"/>
    <w:rsid w:val="001A4C42"/>
    <w:rsid w:val="001B0409"/>
    <w:rsid w:val="001B6DD7"/>
    <w:rsid w:val="001B6E2B"/>
    <w:rsid w:val="001C21C3"/>
    <w:rsid w:val="001D02C2"/>
    <w:rsid w:val="001D2CCE"/>
    <w:rsid w:val="001D3AF3"/>
    <w:rsid w:val="001D4874"/>
    <w:rsid w:val="001E69EE"/>
    <w:rsid w:val="001F0590"/>
    <w:rsid w:val="001F0C1D"/>
    <w:rsid w:val="001F1132"/>
    <w:rsid w:val="001F168B"/>
    <w:rsid w:val="00200F8E"/>
    <w:rsid w:val="002027AD"/>
    <w:rsid w:val="00205A11"/>
    <w:rsid w:val="002076C0"/>
    <w:rsid w:val="002347A2"/>
    <w:rsid w:val="002347D9"/>
    <w:rsid w:val="002369B7"/>
    <w:rsid w:val="00241F2F"/>
    <w:rsid w:val="00242D80"/>
    <w:rsid w:val="00245165"/>
    <w:rsid w:val="00247926"/>
    <w:rsid w:val="002508FA"/>
    <w:rsid w:val="00250B16"/>
    <w:rsid w:val="00254AB3"/>
    <w:rsid w:val="00257D71"/>
    <w:rsid w:val="0026501B"/>
    <w:rsid w:val="002675F0"/>
    <w:rsid w:val="00276EE4"/>
    <w:rsid w:val="002772D3"/>
    <w:rsid w:val="00277FB3"/>
    <w:rsid w:val="00294314"/>
    <w:rsid w:val="00295C21"/>
    <w:rsid w:val="002A1440"/>
    <w:rsid w:val="002B6339"/>
    <w:rsid w:val="002C196A"/>
    <w:rsid w:val="002D6B85"/>
    <w:rsid w:val="002E00EE"/>
    <w:rsid w:val="002F41D1"/>
    <w:rsid w:val="00313F1B"/>
    <w:rsid w:val="00316AB1"/>
    <w:rsid w:val="003172DC"/>
    <w:rsid w:val="00331E92"/>
    <w:rsid w:val="00336F18"/>
    <w:rsid w:val="003378D4"/>
    <w:rsid w:val="003448DD"/>
    <w:rsid w:val="003501FB"/>
    <w:rsid w:val="003511B1"/>
    <w:rsid w:val="00353439"/>
    <w:rsid w:val="0035462D"/>
    <w:rsid w:val="00371498"/>
    <w:rsid w:val="00372C8F"/>
    <w:rsid w:val="003765B8"/>
    <w:rsid w:val="003772E1"/>
    <w:rsid w:val="0038169C"/>
    <w:rsid w:val="00397792"/>
    <w:rsid w:val="003A0483"/>
    <w:rsid w:val="003A2259"/>
    <w:rsid w:val="003A26DF"/>
    <w:rsid w:val="003A480D"/>
    <w:rsid w:val="003A4ACA"/>
    <w:rsid w:val="003B0015"/>
    <w:rsid w:val="003B6758"/>
    <w:rsid w:val="003B6D40"/>
    <w:rsid w:val="003C2E80"/>
    <w:rsid w:val="003C3971"/>
    <w:rsid w:val="003C564B"/>
    <w:rsid w:val="003C6949"/>
    <w:rsid w:val="003D1FE2"/>
    <w:rsid w:val="003D7AA8"/>
    <w:rsid w:val="003E31FD"/>
    <w:rsid w:val="003E43E3"/>
    <w:rsid w:val="003E4DE1"/>
    <w:rsid w:val="003E7753"/>
    <w:rsid w:val="003F3AD6"/>
    <w:rsid w:val="003F3C0E"/>
    <w:rsid w:val="003F65AF"/>
    <w:rsid w:val="00407B61"/>
    <w:rsid w:val="00410618"/>
    <w:rsid w:val="00423334"/>
    <w:rsid w:val="004345EC"/>
    <w:rsid w:val="00445F9D"/>
    <w:rsid w:val="00446B01"/>
    <w:rsid w:val="00447117"/>
    <w:rsid w:val="00455227"/>
    <w:rsid w:val="00460CF7"/>
    <w:rsid w:val="00462D23"/>
    <w:rsid w:val="004715A2"/>
    <w:rsid w:val="00471E5F"/>
    <w:rsid w:val="0047379C"/>
    <w:rsid w:val="00476CE3"/>
    <w:rsid w:val="004826A9"/>
    <w:rsid w:val="0048614B"/>
    <w:rsid w:val="00493055"/>
    <w:rsid w:val="004A0FC8"/>
    <w:rsid w:val="004B5EC9"/>
    <w:rsid w:val="004B7B36"/>
    <w:rsid w:val="004C1236"/>
    <w:rsid w:val="004C1601"/>
    <w:rsid w:val="004D283B"/>
    <w:rsid w:val="004D3578"/>
    <w:rsid w:val="004D6DA4"/>
    <w:rsid w:val="004E213A"/>
    <w:rsid w:val="004E26A2"/>
    <w:rsid w:val="004E350F"/>
    <w:rsid w:val="004E681F"/>
    <w:rsid w:val="004E6EB4"/>
    <w:rsid w:val="004F0988"/>
    <w:rsid w:val="004F2C96"/>
    <w:rsid w:val="004F3340"/>
    <w:rsid w:val="004F391C"/>
    <w:rsid w:val="004F3E3D"/>
    <w:rsid w:val="004F552B"/>
    <w:rsid w:val="00503ED8"/>
    <w:rsid w:val="005043AA"/>
    <w:rsid w:val="00510F94"/>
    <w:rsid w:val="005214DC"/>
    <w:rsid w:val="0053388B"/>
    <w:rsid w:val="00535773"/>
    <w:rsid w:val="00543E6C"/>
    <w:rsid w:val="00562B5D"/>
    <w:rsid w:val="00565087"/>
    <w:rsid w:val="005724C2"/>
    <w:rsid w:val="00572E14"/>
    <w:rsid w:val="00575751"/>
    <w:rsid w:val="00583ADE"/>
    <w:rsid w:val="00584261"/>
    <w:rsid w:val="005876C4"/>
    <w:rsid w:val="0059305C"/>
    <w:rsid w:val="005973BE"/>
    <w:rsid w:val="005A5986"/>
    <w:rsid w:val="005B0515"/>
    <w:rsid w:val="005D2E01"/>
    <w:rsid w:val="005D7526"/>
    <w:rsid w:val="005E352F"/>
    <w:rsid w:val="005E69AE"/>
    <w:rsid w:val="005E7C3E"/>
    <w:rsid w:val="005F265A"/>
    <w:rsid w:val="005F2C8C"/>
    <w:rsid w:val="005F695D"/>
    <w:rsid w:val="00600A5F"/>
    <w:rsid w:val="00601946"/>
    <w:rsid w:val="00602AEA"/>
    <w:rsid w:val="0060440C"/>
    <w:rsid w:val="00607E3C"/>
    <w:rsid w:val="00614FDF"/>
    <w:rsid w:val="0061523D"/>
    <w:rsid w:val="006239D9"/>
    <w:rsid w:val="006246A7"/>
    <w:rsid w:val="0062595A"/>
    <w:rsid w:val="00627C37"/>
    <w:rsid w:val="0063543D"/>
    <w:rsid w:val="00636B9E"/>
    <w:rsid w:val="00642550"/>
    <w:rsid w:val="00647114"/>
    <w:rsid w:val="00654E0E"/>
    <w:rsid w:val="00676E3E"/>
    <w:rsid w:val="00692656"/>
    <w:rsid w:val="006A2A85"/>
    <w:rsid w:val="006A323F"/>
    <w:rsid w:val="006A763F"/>
    <w:rsid w:val="006B0443"/>
    <w:rsid w:val="006B2D70"/>
    <w:rsid w:val="006B30D0"/>
    <w:rsid w:val="006B740C"/>
    <w:rsid w:val="006C3D95"/>
    <w:rsid w:val="006C5DC0"/>
    <w:rsid w:val="006D71F6"/>
    <w:rsid w:val="006E290D"/>
    <w:rsid w:val="006E3AD6"/>
    <w:rsid w:val="006E434B"/>
    <w:rsid w:val="006E5C86"/>
    <w:rsid w:val="006E5D4D"/>
    <w:rsid w:val="006F729C"/>
    <w:rsid w:val="00702CE9"/>
    <w:rsid w:val="0070316F"/>
    <w:rsid w:val="00703AB4"/>
    <w:rsid w:val="00707124"/>
    <w:rsid w:val="00713C44"/>
    <w:rsid w:val="00730341"/>
    <w:rsid w:val="00734A5B"/>
    <w:rsid w:val="00735A7E"/>
    <w:rsid w:val="0074026F"/>
    <w:rsid w:val="007429F6"/>
    <w:rsid w:val="00744B1D"/>
    <w:rsid w:val="00744E76"/>
    <w:rsid w:val="00746615"/>
    <w:rsid w:val="00752198"/>
    <w:rsid w:val="00753881"/>
    <w:rsid w:val="007613A4"/>
    <w:rsid w:val="007713D4"/>
    <w:rsid w:val="00771833"/>
    <w:rsid w:val="00774DA4"/>
    <w:rsid w:val="00774EA1"/>
    <w:rsid w:val="00776039"/>
    <w:rsid w:val="00781F0F"/>
    <w:rsid w:val="0078318F"/>
    <w:rsid w:val="00791558"/>
    <w:rsid w:val="00792A35"/>
    <w:rsid w:val="00797086"/>
    <w:rsid w:val="007B1526"/>
    <w:rsid w:val="007B1DC5"/>
    <w:rsid w:val="007B31AF"/>
    <w:rsid w:val="007B600E"/>
    <w:rsid w:val="007C14FD"/>
    <w:rsid w:val="007D440F"/>
    <w:rsid w:val="007D62C7"/>
    <w:rsid w:val="007E5C63"/>
    <w:rsid w:val="007E5DDC"/>
    <w:rsid w:val="007E6203"/>
    <w:rsid w:val="007F0F4A"/>
    <w:rsid w:val="008028A4"/>
    <w:rsid w:val="00803196"/>
    <w:rsid w:val="0080491B"/>
    <w:rsid w:val="00806C56"/>
    <w:rsid w:val="0081122F"/>
    <w:rsid w:val="0081484C"/>
    <w:rsid w:val="00820B25"/>
    <w:rsid w:val="00821E31"/>
    <w:rsid w:val="00830747"/>
    <w:rsid w:val="00835F9B"/>
    <w:rsid w:val="00846F18"/>
    <w:rsid w:val="008510CD"/>
    <w:rsid w:val="00857745"/>
    <w:rsid w:val="00866EDF"/>
    <w:rsid w:val="008730C8"/>
    <w:rsid w:val="008768CA"/>
    <w:rsid w:val="00882458"/>
    <w:rsid w:val="00885E96"/>
    <w:rsid w:val="008A7428"/>
    <w:rsid w:val="008A7581"/>
    <w:rsid w:val="008C384C"/>
    <w:rsid w:val="008C3D3E"/>
    <w:rsid w:val="008C499C"/>
    <w:rsid w:val="008D6CEC"/>
    <w:rsid w:val="008D70D0"/>
    <w:rsid w:val="008D77C5"/>
    <w:rsid w:val="008E1810"/>
    <w:rsid w:val="008E71EA"/>
    <w:rsid w:val="008E71F1"/>
    <w:rsid w:val="008E7986"/>
    <w:rsid w:val="008F1588"/>
    <w:rsid w:val="0090271F"/>
    <w:rsid w:val="00902E23"/>
    <w:rsid w:val="009051EC"/>
    <w:rsid w:val="00906AD7"/>
    <w:rsid w:val="00910E77"/>
    <w:rsid w:val="009114D7"/>
    <w:rsid w:val="0091348E"/>
    <w:rsid w:val="00913853"/>
    <w:rsid w:val="0091583A"/>
    <w:rsid w:val="00917CCB"/>
    <w:rsid w:val="00932699"/>
    <w:rsid w:val="009332B0"/>
    <w:rsid w:val="0093387F"/>
    <w:rsid w:val="00942EC2"/>
    <w:rsid w:val="00952DBB"/>
    <w:rsid w:val="009575A3"/>
    <w:rsid w:val="00960814"/>
    <w:rsid w:val="00961ADE"/>
    <w:rsid w:val="0096691B"/>
    <w:rsid w:val="00966942"/>
    <w:rsid w:val="00976576"/>
    <w:rsid w:val="00977E47"/>
    <w:rsid w:val="009874EB"/>
    <w:rsid w:val="00987515"/>
    <w:rsid w:val="00987B56"/>
    <w:rsid w:val="009901E5"/>
    <w:rsid w:val="00993D7F"/>
    <w:rsid w:val="009953BF"/>
    <w:rsid w:val="00997281"/>
    <w:rsid w:val="00997C9A"/>
    <w:rsid w:val="009A3FCF"/>
    <w:rsid w:val="009B53A1"/>
    <w:rsid w:val="009C5BDC"/>
    <w:rsid w:val="009C72E6"/>
    <w:rsid w:val="009D798C"/>
    <w:rsid w:val="009E6B92"/>
    <w:rsid w:val="009E777F"/>
    <w:rsid w:val="009F37B7"/>
    <w:rsid w:val="009F5E43"/>
    <w:rsid w:val="009F6881"/>
    <w:rsid w:val="009F6F20"/>
    <w:rsid w:val="00A037C9"/>
    <w:rsid w:val="00A10F02"/>
    <w:rsid w:val="00A110C7"/>
    <w:rsid w:val="00A13BC0"/>
    <w:rsid w:val="00A15EFF"/>
    <w:rsid w:val="00A164B4"/>
    <w:rsid w:val="00A2395C"/>
    <w:rsid w:val="00A2397C"/>
    <w:rsid w:val="00A2426E"/>
    <w:rsid w:val="00A264BB"/>
    <w:rsid w:val="00A26956"/>
    <w:rsid w:val="00A36240"/>
    <w:rsid w:val="00A37FBA"/>
    <w:rsid w:val="00A41046"/>
    <w:rsid w:val="00A423F4"/>
    <w:rsid w:val="00A46B82"/>
    <w:rsid w:val="00A53724"/>
    <w:rsid w:val="00A558BE"/>
    <w:rsid w:val="00A71A9C"/>
    <w:rsid w:val="00A73129"/>
    <w:rsid w:val="00A73BCE"/>
    <w:rsid w:val="00A73D51"/>
    <w:rsid w:val="00A75A83"/>
    <w:rsid w:val="00A807DA"/>
    <w:rsid w:val="00A82346"/>
    <w:rsid w:val="00A84B5A"/>
    <w:rsid w:val="00A862D7"/>
    <w:rsid w:val="00A86B86"/>
    <w:rsid w:val="00A92BA1"/>
    <w:rsid w:val="00A93484"/>
    <w:rsid w:val="00A93DB8"/>
    <w:rsid w:val="00AA37A2"/>
    <w:rsid w:val="00AB1C53"/>
    <w:rsid w:val="00AB408F"/>
    <w:rsid w:val="00AB5170"/>
    <w:rsid w:val="00AB7326"/>
    <w:rsid w:val="00AC6BC6"/>
    <w:rsid w:val="00AD330E"/>
    <w:rsid w:val="00AD563A"/>
    <w:rsid w:val="00AE0C7C"/>
    <w:rsid w:val="00AE0E06"/>
    <w:rsid w:val="00AE109A"/>
    <w:rsid w:val="00AE2162"/>
    <w:rsid w:val="00AE3180"/>
    <w:rsid w:val="00AE3403"/>
    <w:rsid w:val="00AE3797"/>
    <w:rsid w:val="00AE44FD"/>
    <w:rsid w:val="00B00A85"/>
    <w:rsid w:val="00B03B5E"/>
    <w:rsid w:val="00B102B6"/>
    <w:rsid w:val="00B15449"/>
    <w:rsid w:val="00B23DD2"/>
    <w:rsid w:val="00B27A39"/>
    <w:rsid w:val="00B35DBA"/>
    <w:rsid w:val="00B35F32"/>
    <w:rsid w:val="00B64F8E"/>
    <w:rsid w:val="00B77F7D"/>
    <w:rsid w:val="00B80010"/>
    <w:rsid w:val="00B80F14"/>
    <w:rsid w:val="00B93086"/>
    <w:rsid w:val="00B93BE6"/>
    <w:rsid w:val="00BA13D4"/>
    <w:rsid w:val="00BA19ED"/>
    <w:rsid w:val="00BA300B"/>
    <w:rsid w:val="00BA4B8D"/>
    <w:rsid w:val="00BA5ADB"/>
    <w:rsid w:val="00BA6B22"/>
    <w:rsid w:val="00BC0F7D"/>
    <w:rsid w:val="00BC29C3"/>
    <w:rsid w:val="00BD300D"/>
    <w:rsid w:val="00BE3255"/>
    <w:rsid w:val="00BE45ED"/>
    <w:rsid w:val="00BF128E"/>
    <w:rsid w:val="00BF4580"/>
    <w:rsid w:val="00C05A23"/>
    <w:rsid w:val="00C060EE"/>
    <w:rsid w:val="00C120EB"/>
    <w:rsid w:val="00C1496A"/>
    <w:rsid w:val="00C20C9A"/>
    <w:rsid w:val="00C21E56"/>
    <w:rsid w:val="00C32093"/>
    <w:rsid w:val="00C33079"/>
    <w:rsid w:val="00C35A42"/>
    <w:rsid w:val="00C40A51"/>
    <w:rsid w:val="00C45231"/>
    <w:rsid w:val="00C61CAA"/>
    <w:rsid w:val="00C645F2"/>
    <w:rsid w:val="00C72833"/>
    <w:rsid w:val="00C77BE7"/>
    <w:rsid w:val="00C80F1D"/>
    <w:rsid w:val="00C812DD"/>
    <w:rsid w:val="00C832B0"/>
    <w:rsid w:val="00C911B3"/>
    <w:rsid w:val="00C93F40"/>
    <w:rsid w:val="00CA2F63"/>
    <w:rsid w:val="00CA3D0C"/>
    <w:rsid w:val="00CB5FBD"/>
    <w:rsid w:val="00CC01DA"/>
    <w:rsid w:val="00CD347F"/>
    <w:rsid w:val="00CE6BD7"/>
    <w:rsid w:val="00CF20E3"/>
    <w:rsid w:val="00CF3390"/>
    <w:rsid w:val="00CF3C5A"/>
    <w:rsid w:val="00CF53C3"/>
    <w:rsid w:val="00D0150F"/>
    <w:rsid w:val="00D02105"/>
    <w:rsid w:val="00D212FB"/>
    <w:rsid w:val="00D26579"/>
    <w:rsid w:val="00D27771"/>
    <w:rsid w:val="00D309CC"/>
    <w:rsid w:val="00D4461B"/>
    <w:rsid w:val="00D451FF"/>
    <w:rsid w:val="00D46431"/>
    <w:rsid w:val="00D46ACE"/>
    <w:rsid w:val="00D52F8B"/>
    <w:rsid w:val="00D56A52"/>
    <w:rsid w:val="00D57972"/>
    <w:rsid w:val="00D616F7"/>
    <w:rsid w:val="00D62126"/>
    <w:rsid w:val="00D675A9"/>
    <w:rsid w:val="00D738D6"/>
    <w:rsid w:val="00D755EB"/>
    <w:rsid w:val="00D75F67"/>
    <w:rsid w:val="00D80803"/>
    <w:rsid w:val="00D81210"/>
    <w:rsid w:val="00D87E00"/>
    <w:rsid w:val="00D9134D"/>
    <w:rsid w:val="00D914C3"/>
    <w:rsid w:val="00D926E9"/>
    <w:rsid w:val="00D9676D"/>
    <w:rsid w:val="00D96F4E"/>
    <w:rsid w:val="00DA20D4"/>
    <w:rsid w:val="00DA7A03"/>
    <w:rsid w:val="00DB1818"/>
    <w:rsid w:val="00DB5A6B"/>
    <w:rsid w:val="00DC06ED"/>
    <w:rsid w:val="00DC0F04"/>
    <w:rsid w:val="00DC309B"/>
    <w:rsid w:val="00DC4DA2"/>
    <w:rsid w:val="00DC5F09"/>
    <w:rsid w:val="00DD3B12"/>
    <w:rsid w:val="00DD4C17"/>
    <w:rsid w:val="00DE0128"/>
    <w:rsid w:val="00DE5973"/>
    <w:rsid w:val="00DE7112"/>
    <w:rsid w:val="00DE760C"/>
    <w:rsid w:val="00DE7AFB"/>
    <w:rsid w:val="00DF000A"/>
    <w:rsid w:val="00DF2B1F"/>
    <w:rsid w:val="00DF3112"/>
    <w:rsid w:val="00DF434F"/>
    <w:rsid w:val="00DF54BE"/>
    <w:rsid w:val="00DF6189"/>
    <w:rsid w:val="00DF62CD"/>
    <w:rsid w:val="00DF7A12"/>
    <w:rsid w:val="00E003A3"/>
    <w:rsid w:val="00E010BC"/>
    <w:rsid w:val="00E01E59"/>
    <w:rsid w:val="00E10C73"/>
    <w:rsid w:val="00E14F1D"/>
    <w:rsid w:val="00E16509"/>
    <w:rsid w:val="00E20951"/>
    <w:rsid w:val="00E214B7"/>
    <w:rsid w:val="00E30929"/>
    <w:rsid w:val="00E34C02"/>
    <w:rsid w:val="00E40260"/>
    <w:rsid w:val="00E44582"/>
    <w:rsid w:val="00E44EF0"/>
    <w:rsid w:val="00E50039"/>
    <w:rsid w:val="00E52814"/>
    <w:rsid w:val="00E55F21"/>
    <w:rsid w:val="00E649A9"/>
    <w:rsid w:val="00E65E13"/>
    <w:rsid w:val="00E72324"/>
    <w:rsid w:val="00E72ABE"/>
    <w:rsid w:val="00E74D99"/>
    <w:rsid w:val="00E75D3C"/>
    <w:rsid w:val="00E77645"/>
    <w:rsid w:val="00E777FD"/>
    <w:rsid w:val="00E8127C"/>
    <w:rsid w:val="00EA113C"/>
    <w:rsid w:val="00EA11F2"/>
    <w:rsid w:val="00EA1665"/>
    <w:rsid w:val="00EA6F9B"/>
    <w:rsid w:val="00EB369C"/>
    <w:rsid w:val="00EC4A25"/>
    <w:rsid w:val="00EC55C0"/>
    <w:rsid w:val="00EE0817"/>
    <w:rsid w:val="00EE48CD"/>
    <w:rsid w:val="00EE5AA7"/>
    <w:rsid w:val="00EF63BE"/>
    <w:rsid w:val="00EF7BF5"/>
    <w:rsid w:val="00F0181F"/>
    <w:rsid w:val="00F025A2"/>
    <w:rsid w:val="00F04712"/>
    <w:rsid w:val="00F1763F"/>
    <w:rsid w:val="00F21311"/>
    <w:rsid w:val="00F22EC7"/>
    <w:rsid w:val="00F262F6"/>
    <w:rsid w:val="00F325C8"/>
    <w:rsid w:val="00F37E3C"/>
    <w:rsid w:val="00F45F18"/>
    <w:rsid w:val="00F470FA"/>
    <w:rsid w:val="00F501B8"/>
    <w:rsid w:val="00F62AEB"/>
    <w:rsid w:val="00F62CE9"/>
    <w:rsid w:val="00F6461F"/>
    <w:rsid w:val="00F64786"/>
    <w:rsid w:val="00F650CA"/>
    <w:rsid w:val="00F653B8"/>
    <w:rsid w:val="00F65AD8"/>
    <w:rsid w:val="00F65EC6"/>
    <w:rsid w:val="00F70647"/>
    <w:rsid w:val="00F712B9"/>
    <w:rsid w:val="00F72696"/>
    <w:rsid w:val="00F7437C"/>
    <w:rsid w:val="00F768E8"/>
    <w:rsid w:val="00F76A1C"/>
    <w:rsid w:val="00F82350"/>
    <w:rsid w:val="00F86365"/>
    <w:rsid w:val="00F8648E"/>
    <w:rsid w:val="00F914BD"/>
    <w:rsid w:val="00F937F5"/>
    <w:rsid w:val="00F97B58"/>
    <w:rsid w:val="00FA1266"/>
    <w:rsid w:val="00FA2149"/>
    <w:rsid w:val="00FA4601"/>
    <w:rsid w:val="00FA62EC"/>
    <w:rsid w:val="00FB1EED"/>
    <w:rsid w:val="00FB4F95"/>
    <w:rsid w:val="00FC1192"/>
    <w:rsid w:val="00FD2958"/>
    <w:rsid w:val="00FD3451"/>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 w:type="character" w:customStyle="1" w:styleId="B1Char">
    <w:name w:val="B1 Char"/>
    <w:link w:val="B1"/>
    <w:rsid w:val="006A763F"/>
    <w:rPr>
      <w:lang w:eastAsia="en-US"/>
    </w:rPr>
  </w:style>
  <w:style w:type="character" w:customStyle="1" w:styleId="B2Char">
    <w:name w:val="B2 Char"/>
    <w:link w:val="B2"/>
    <w:qFormat/>
    <w:rsid w:val="006A763F"/>
    <w:rPr>
      <w:lang w:eastAsia="en-US"/>
    </w:rPr>
  </w:style>
  <w:style w:type="character" w:customStyle="1" w:styleId="B3Char">
    <w:name w:val="B3 Char"/>
    <w:link w:val="B3"/>
    <w:rsid w:val="006A763F"/>
    <w:rPr>
      <w:lang w:eastAsia="en-US"/>
    </w:rPr>
  </w:style>
  <w:style w:type="character" w:customStyle="1" w:styleId="HeaderChar">
    <w:name w:val="Header Char"/>
    <w:basedOn w:val="DefaultParagraphFont"/>
    <w:link w:val="Header"/>
    <w:rsid w:val="001D2CCE"/>
    <w:rPr>
      <w:rFonts w:ascii="Arial" w:hAnsi="Arial"/>
      <w:b/>
      <w:noProof/>
      <w:sz w:val="18"/>
      <w:lang w:eastAsia="ja-JP"/>
    </w:rPr>
  </w:style>
  <w:style w:type="character" w:customStyle="1" w:styleId="TALChar">
    <w:name w:val="TAL Char"/>
    <w:qFormat/>
    <w:rsid w:val="00250B16"/>
    <w:rPr>
      <w:rFonts w:ascii="Arial" w:hAnsi="Arial"/>
      <w:sz w:val="18"/>
      <w:lang w:val="en-GB" w:eastAsia="en-US"/>
    </w:rPr>
  </w:style>
  <w:style w:type="character" w:customStyle="1" w:styleId="TAHChar">
    <w:name w:val="TAH Char"/>
    <w:link w:val="TAH"/>
    <w:qFormat/>
    <w:rsid w:val="00250B1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47796115">
      <w:bodyDiv w:val="1"/>
      <w:marLeft w:val="0"/>
      <w:marRight w:val="0"/>
      <w:marTop w:val="0"/>
      <w:marBottom w:val="0"/>
      <w:divBdr>
        <w:top w:val="none" w:sz="0" w:space="0" w:color="auto"/>
        <w:left w:val="none" w:sz="0" w:space="0" w:color="auto"/>
        <w:bottom w:val="none" w:sz="0" w:space="0" w:color="auto"/>
        <w:right w:val="none" w:sz="0" w:space="0" w:color="auto"/>
      </w:divBdr>
      <w:divsChild>
        <w:div w:id="1840461718">
          <w:marLeft w:val="0"/>
          <w:marRight w:val="0"/>
          <w:marTop w:val="0"/>
          <w:marBottom w:val="0"/>
          <w:divBdr>
            <w:top w:val="none" w:sz="0" w:space="0" w:color="auto"/>
            <w:left w:val="none" w:sz="0" w:space="0" w:color="auto"/>
            <w:bottom w:val="none" w:sz="0" w:space="0" w:color="auto"/>
            <w:right w:val="none" w:sz="0" w:space="0" w:color="auto"/>
          </w:divBdr>
          <w:divsChild>
            <w:div w:id="1614172822">
              <w:marLeft w:val="0"/>
              <w:marRight w:val="0"/>
              <w:marTop w:val="0"/>
              <w:marBottom w:val="0"/>
              <w:divBdr>
                <w:top w:val="none" w:sz="0" w:space="0" w:color="auto"/>
                <w:left w:val="none" w:sz="0" w:space="0" w:color="auto"/>
                <w:bottom w:val="none" w:sz="0" w:space="0" w:color="auto"/>
                <w:right w:val="none" w:sz="0" w:space="0" w:color="auto"/>
              </w:divBdr>
              <w:divsChild>
                <w:div w:id="1346976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554694">
      <w:bodyDiv w:val="1"/>
      <w:marLeft w:val="0"/>
      <w:marRight w:val="0"/>
      <w:marTop w:val="0"/>
      <w:marBottom w:val="0"/>
      <w:divBdr>
        <w:top w:val="none" w:sz="0" w:space="0" w:color="auto"/>
        <w:left w:val="none" w:sz="0" w:space="0" w:color="auto"/>
        <w:bottom w:val="none" w:sz="0" w:space="0" w:color="auto"/>
        <w:right w:val="none" w:sz="0" w:space="0" w:color="auto"/>
      </w:divBdr>
      <w:divsChild>
        <w:div w:id="1726365857">
          <w:marLeft w:val="0"/>
          <w:marRight w:val="0"/>
          <w:marTop w:val="0"/>
          <w:marBottom w:val="0"/>
          <w:divBdr>
            <w:top w:val="none" w:sz="0" w:space="0" w:color="auto"/>
            <w:left w:val="none" w:sz="0" w:space="0" w:color="auto"/>
            <w:bottom w:val="none" w:sz="0" w:space="0" w:color="auto"/>
            <w:right w:val="none" w:sz="0" w:space="0" w:color="auto"/>
          </w:divBdr>
          <w:divsChild>
            <w:div w:id="1714386309">
              <w:marLeft w:val="0"/>
              <w:marRight w:val="0"/>
              <w:marTop w:val="0"/>
              <w:marBottom w:val="0"/>
              <w:divBdr>
                <w:top w:val="none" w:sz="0" w:space="0" w:color="auto"/>
                <w:left w:val="none" w:sz="0" w:space="0" w:color="auto"/>
                <w:bottom w:val="none" w:sz="0" w:space="0" w:color="auto"/>
                <w:right w:val="none" w:sz="0" w:space="0" w:color="auto"/>
              </w:divBdr>
              <w:divsChild>
                <w:div w:id="1713771757">
                  <w:marLeft w:val="0"/>
                  <w:marRight w:val="0"/>
                  <w:marTop w:val="0"/>
                  <w:marBottom w:val="0"/>
                  <w:divBdr>
                    <w:top w:val="none" w:sz="0" w:space="0" w:color="auto"/>
                    <w:left w:val="none" w:sz="0" w:space="0" w:color="auto"/>
                    <w:bottom w:val="none" w:sz="0" w:space="0" w:color="auto"/>
                    <w:right w:val="none" w:sz="0" w:space="0" w:color="auto"/>
                  </w:divBdr>
                </w:div>
              </w:divsChild>
            </w:div>
            <w:div w:id="1562444903">
              <w:marLeft w:val="0"/>
              <w:marRight w:val="0"/>
              <w:marTop w:val="0"/>
              <w:marBottom w:val="0"/>
              <w:divBdr>
                <w:top w:val="none" w:sz="0" w:space="0" w:color="auto"/>
                <w:left w:val="none" w:sz="0" w:space="0" w:color="auto"/>
                <w:bottom w:val="none" w:sz="0" w:space="0" w:color="auto"/>
                <w:right w:val="none" w:sz="0" w:space="0" w:color="auto"/>
              </w:divBdr>
              <w:divsChild>
                <w:div w:id="54224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10308">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47952649">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871895">
      <w:bodyDiv w:val="1"/>
      <w:marLeft w:val="0"/>
      <w:marRight w:val="0"/>
      <w:marTop w:val="0"/>
      <w:marBottom w:val="0"/>
      <w:divBdr>
        <w:top w:val="none" w:sz="0" w:space="0" w:color="auto"/>
        <w:left w:val="none" w:sz="0" w:space="0" w:color="auto"/>
        <w:bottom w:val="none" w:sz="0" w:space="0" w:color="auto"/>
        <w:right w:val="none" w:sz="0" w:space="0" w:color="auto"/>
      </w:divBdr>
      <w:divsChild>
        <w:div w:id="821197456">
          <w:marLeft w:val="0"/>
          <w:marRight w:val="0"/>
          <w:marTop w:val="0"/>
          <w:marBottom w:val="0"/>
          <w:divBdr>
            <w:top w:val="none" w:sz="0" w:space="0" w:color="auto"/>
            <w:left w:val="none" w:sz="0" w:space="0" w:color="auto"/>
            <w:bottom w:val="none" w:sz="0" w:space="0" w:color="auto"/>
            <w:right w:val="none" w:sz="0" w:space="0" w:color="auto"/>
          </w:divBdr>
          <w:divsChild>
            <w:div w:id="911546511">
              <w:marLeft w:val="0"/>
              <w:marRight w:val="0"/>
              <w:marTop w:val="0"/>
              <w:marBottom w:val="0"/>
              <w:divBdr>
                <w:top w:val="none" w:sz="0" w:space="0" w:color="auto"/>
                <w:left w:val="none" w:sz="0" w:space="0" w:color="auto"/>
                <w:bottom w:val="none" w:sz="0" w:space="0" w:color="auto"/>
                <w:right w:val="none" w:sz="0" w:space="0" w:color="auto"/>
              </w:divBdr>
              <w:divsChild>
                <w:div w:id="819660441">
                  <w:marLeft w:val="0"/>
                  <w:marRight w:val="0"/>
                  <w:marTop w:val="0"/>
                  <w:marBottom w:val="0"/>
                  <w:divBdr>
                    <w:top w:val="none" w:sz="0" w:space="0" w:color="auto"/>
                    <w:left w:val="none" w:sz="0" w:space="0" w:color="auto"/>
                    <w:bottom w:val="none" w:sz="0" w:space="0" w:color="auto"/>
                    <w:right w:val="none" w:sz="0" w:space="0" w:color="auto"/>
                  </w:divBdr>
                  <w:divsChild>
                    <w:div w:id="76981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486718">
      <w:bodyDiv w:val="1"/>
      <w:marLeft w:val="0"/>
      <w:marRight w:val="0"/>
      <w:marTop w:val="0"/>
      <w:marBottom w:val="0"/>
      <w:divBdr>
        <w:top w:val="none" w:sz="0" w:space="0" w:color="auto"/>
        <w:left w:val="none" w:sz="0" w:space="0" w:color="auto"/>
        <w:bottom w:val="none" w:sz="0" w:space="0" w:color="auto"/>
        <w:right w:val="none" w:sz="0" w:space="0" w:color="auto"/>
      </w:divBdr>
    </w:div>
    <w:div w:id="661926977">
      <w:bodyDiv w:val="1"/>
      <w:marLeft w:val="0"/>
      <w:marRight w:val="0"/>
      <w:marTop w:val="0"/>
      <w:marBottom w:val="0"/>
      <w:divBdr>
        <w:top w:val="none" w:sz="0" w:space="0" w:color="auto"/>
        <w:left w:val="none" w:sz="0" w:space="0" w:color="auto"/>
        <w:bottom w:val="none" w:sz="0" w:space="0" w:color="auto"/>
        <w:right w:val="none" w:sz="0" w:space="0" w:color="auto"/>
      </w:divBdr>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027481">
      <w:bodyDiv w:val="1"/>
      <w:marLeft w:val="0"/>
      <w:marRight w:val="0"/>
      <w:marTop w:val="0"/>
      <w:marBottom w:val="0"/>
      <w:divBdr>
        <w:top w:val="none" w:sz="0" w:space="0" w:color="auto"/>
        <w:left w:val="none" w:sz="0" w:space="0" w:color="auto"/>
        <w:bottom w:val="none" w:sz="0" w:space="0" w:color="auto"/>
        <w:right w:val="none" w:sz="0" w:space="0" w:color="auto"/>
      </w:divBdr>
      <w:divsChild>
        <w:div w:id="1917935267">
          <w:marLeft w:val="0"/>
          <w:marRight w:val="0"/>
          <w:marTop w:val="0"/>
          <w:marBottom w:val="0"/>
          <w:divBdr>
            <w:top w:val="none" w:sz="0" w:space="0" w:color="auto"/>
            <w:left w:val="none" w:sz="0" w:space="0" w:color="auto"/>
            <w:bottom w:val="none" w:sz="0" w:space="0" w:color="auto"/>
            <w:right w:val="none" w:sz="0" w:space="0" w:color="auto"/>
          </w:divBdr>
          <w:divsChild>
            <w:div w:id="1574586970">
              <w:marLeft w:val="0"/>
              <w:marRight w:val="0"/>
              <w:marTop w:val="0"/>
              <w:marBottom w:val="0"/>
              <w:divBdr>
                <w:top w:val="none" w:sz="0" w:space="0" w:color="auto"/>
                <w:left w:val="none" w:sz="0" w:space="0" w:color="auto"/>
                <w:bottom w:val="none" w:sz="0" w:space="0" w:color="auto"/>
                <w:right w:val="none" w:sz="0" w:space="0" w:color="auto"/>
              </w:divBdr>
              <w:divsChild>
                <w:div w:id="19824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378623">
      <w:bodyDiv w:val="1"/>
      <w:marLeft w:val="0"/>
      <w:marRight w:val="0"/>
      <w:marTop w:val="0"/>
      <w:marBottom w:val="0"/>
      <w:divBdr>
        <w:top w:val="none" w:sz="0" w:space="0" w:color="auto"/>
        <w:left w:val="none" w:sz="0" w:space="0" w:color="auto"/>
        <w:bottom w:val="none" w:sz="0" w:space="0" w:color="auto"/>
        <w:right w:val="none" w:sz="0" w:space="0" w:color="auto"/>
      </w:divBdr>
      <w:divsChild>
        <w:div w:id="641546369">
          <w:marLeft w:val="0"/>
          <w:marRight w:val="0"/>
          <w:marTop w:val="0"/>
          <w:marBottom w:val="0"/>
          <w:divBdr>
            <w:top w:val="none" w:sz="0" w:space="0" w:color="auto"/>
            <w:left w:val="none" w:sz="0" w:space="0" w:color="auto"/>
            <w:bottom w:val="none" w:sz="0" w:space="0" w:color="auto"/>
            <w:right w:val="none" w:sz="0" w:space="0" w:color="auto"/>
          </w:divBdr>
          <w:divsChild>
            <w:div w:id="916861039">
              <w:marLeft w:val="0"/>
              <w:marRight w:val="0"/>
              <w:marTop w:val="0"/>
              <w:marBottom w:val="0"/>
              <w:divBdr>
                <w:top w:val="none" w:sz="0" w:space="0" w:color="auto"/>
                <w:left w:val="none" w:sz="0" w:space="0" w:color="auto"/>
                <w:bottom w:val="none" w:sz="0" w:space="0" w:color="auto"/>
                <w:right w:val="none" w:sz="0" w:space="0" w:color="auto"/>
              </w:divBdr>
              <w:divsChild>
                <w:div w:id="81580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828425">
      <w:bodyDiv w:val="1"/>
      <w:marLeft w:val="0"/>
      <w:marRight w:val="0"/>
      <w:marTop w:val="0"/>
      <w:marBottom w:val="0"/>
      <w:divBdr>
        <w:top w:val="none" w:sz="0" w:space="0" w:color="auto"/>
        <w:left w:val="none" w:sz="0" w:space="0" w:color="auto"/>
        <w:bottom w:val="none" w:sz="0" w:space="0" w:color="auto"/>
        <w:right w:val="none" w:sz="0" w:space="0" w:color="auto"/>
      </w:divBdr>
    </w:div>
    <w:div w:id="989022383">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28427331">
      <w:bodyDiv w:val="1"/>
      <w:marLeft w:val="0"/>
      <w:marRight w:val="0"/>
      <w:marTop w:val="0"/>
      <w:marBottom w:val="0"/>
      <w:divBdr>
        <w:top w:val="none" w:sz="0" w:space="0" w:color="auto"/>
        <w:left w:val="none" w:sz="0" w:space="0" w:color="auto"/>
        <w:bottom w:val="none" w:sz="0" w:space="0" w:color="auto"/>
        <w:right w:val="none" w:sz="0" w:space="0" w:color="auto"/>
      </w:divBdr>
      <w:divsChild>
        <w:div w:id="541093864">
          <w:marLeft w:val="0"/>
          <w:marRight w:val="0"/>
          <w:marTop w:val="0"/>
          <w:marBottom w:val="0"/>
          <w:divBdr>
            <w:top w:val="none" w:sz="0" w:space="0" w:color="auto"/>
            <w:left w:val="none" w:sz="0" w:space="0" w:color="auto"/>
            <w:bottom w:val="none" w:sz="0" w:space="0" w:color="auto"/>
            <w:right w:val="none" w:sz="0" w:space="0" w:color="auto"/>
          </w:divBdr>
          <w:divsChild>
            <w:div w:id="2118325377">
              <w:marLeft w:val="0"/>
              <w:marRight w:val="0"/>
              <w:marTop w:val="0"/>
              <w:marBottom w:val="0"/>
              <w:divBdr>
                <w:top w:val="none" w:sz="0" w:space="0" w:color="auto"/>
                <w:left w:val="none" w:sz="0" w:space="0" w:color="auto"/>
                <w:bottom w:val="none" w:sz="0" w:space="0" w:color="auto"/>
                <w:right w:val="none" w:sz="0" w:space="0" w:color="auto"/>
              </w:divBdr>
              <w:divsChild>
                <w:div w:id="118832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71335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523866">
      <w:bodyDiv w:val="1"/>
      <w:marLeft w:val="0"/>
      <w:marRight w:val="0"/>
      <w:marTop w:val="0"/>
      <w:marBottom w:val="0"/>
      <w:divBdr>
        <w:top w:val="none" w:sz="0" w:space="0" w:color="auto"/>
        <w:left w:val="none" w:sz="0" w:space="0" w:color="auto"/>
        <w:bottom w:val="none" w:sz="0" w:space="0" w:color="auto"/>
        <w:right w:val="none" w:sz="0" w:space="0" w:color="auto"/>
      </w:divBdr>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04910276">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744570">
      <w:bodyDiv w:val="1"/>
      <w:marLeft w:val="0"/>
      <w:marRight w:val="0"/>
      <w:marTop w:val="0"/>
      <w:marBottom w:val="0"/>
      <w:divBdr>
        <w:top w:val="none" w:sz="0" w:space="0" w:color="auto"/>
        <w:left w:val="none" w:sz="0" w:space="0" w:color="auto"/>
        <w:bottom w:val="none" w:sz="0" w:space="0" w:color="auto"/>
        <w:right w:val="none" w:sz="0" w:space="0" w:color="auto"/>
      </w:divBdr>
    </w:div>
    <w:div w:id="2137331331">
      <w:bodyDiv w:val="1"/>
      <w:marLeft w:val="0"/>
      <w:marRight w:val="0"/>
      <w:marTop w:val="0"/>
      <w:marBottom w:val="0"/>
      <w:divBdr>
        <w:top w:val="none" w:sz="0" w:space="0" w:color="auto"/>
        <w:left w:val="none" w:sz="0" w:space="0" w:color="auto"/>
        <w:bottom w:val="none" w:sz="0" w:space="0" w:color="auto"/>
        <w:right w:val="none" w:sz="0" w:space="0" w:color="auto"/>
      </w:divBdr>
      <w:divsChild>
        <w:div w:id="1197814604">
          <w:marLeft w:val="0"/>
          <w:marRight w:val="0"/>
          <w:marTop w:val="0"/>
          <w:marBottom w:val="0"/>
          <w:divBdr>
            <w:top w:val="none" w:sz="0" w:space="0" w:color="auto"/>
            <w:left w:val="none" w:sz="0" w:space="0" w:color="auto"/>
            <w:bottom w:val="none" w:sz="0" w:space="0" w:color="auto"/>
            <w:right w:val="none" w:sz="0" w:space="0" w:color="auto"/>
          </w:divBdr>
          <w:divsChild>
            <w:div w:id="59331989">
              <w:marLeft w:val="0"/>
              <w:marRight w:val="0"/>
              <w:marTop w:val="0"/>
              <w:marBottom w:val="0"/>
              <w:divBdr>
                <w:top w:val="none" w:sz="0" w:space="0" w:color="auto"/>
                <w:left w:val="none" w:sz="0" w:space="0" w:color="auto"/>
                <w:bottom w:val="none" w:sz="0" w:space="0" w:color="auto"/>
                <w:right w:val="none" w:sz="0" w:space="0" w:color="auto"/>
              </w:divBdr>
              <w:divsChild>
                <w:div w:id="147830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94</TotalTime>
  <Pages>2</Pages>
  <Words>856</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5730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2</cp:lastModifiedBy>
  <cp:revision>34</cp:revision>
  <cp:lastPrinted>2019-02-25T14:05:00Z</cp:lastPrinted>
  <dcterms:created xsi:type="dcterms:W3CDTF">2021-09-03T15:34:00Z</dcterms:created>
  <dcterms:modified xsi:type="dcterms:W3CDTF">2022-04-24T14:43:00Z</dcterms:modified>
  <cp:category/>
</cp:coreProperties>
</file>