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E2B4" w14:textId="750D7311"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920CBC" w:rsidRPr="00920CBC">
        <w:rPr>
          <w:rFonts w:ascii="Arial" w:hAnsi="Arial"/>
          <w:b/>
          <w:lang w:val="en-US"/>
        </w:rPr>
        <w:t>R3-22</w:t>
      </w:r>
      <w:r w:rsidR="00084673">
        <w:rPr>
          <w:rFonts w:ascii="Arial" w:hAnsi="Arial"/>
          <w:b/>
          <w:lang w:val="en-US"/>
        </w:rPr>
        <w:t>xxxx</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2EC19558"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r w:rsidRPr="00FB50EC">
        <w:rPr>
          <w:b/>
          <w:color w:val="000000"/>
          <w:sz w:val="24"/>
          <w:lang w:val="en-US"/>
        </w:rPr>
        <w:t>General  (</w:t>
      </w:r>
      <w:r w:rsidR="00972D25" w:rsidRPr="00FB50EC">
        <w:rPr>
          <w:b/>
          <w:color w:val="000000"/>
          <w:sz w:val="24"/>
          <w:lang w:val="en-US"/>
        </w:rPr>
        <w:t xml:space="preserve">summary of  </w:t>
      </w:r>
      <w:r w:rsidR="00084673">
        <w:rPr>
          <w:b/>
          <w:color w:val="000000"/>
          <w:sz w:val="24"/>
          <w:lang w:val="en-US"/>
        </w:rPr>
        <w:t>1</w:t>
      </w:r>
      <w:r w:rsidR="00084673" w:rsidRPr="00084673">
        <w:rPr>
          <w:b/>
          <w:color w:val="000000"/>
          <w:sz w:val="24"/>
          <w:vertAlign w:val="superscript"/>
          <w:lang w:val="en-US"/>
        </w:rPr>
        <w:t>st</w:t>
      </w:r>
      <w:r w:rsidR="00084673">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r>
      <w:proofErr w:type="spellStart"/>
      <w:r>
        <w:rPr>
          <w:b/>
          <w:sz w:val="24"/>
          <w:lang w:val="en-US"/>
        </w:rPr>
        <w:t>NR_NTN_solutions</w:t>
      </w:r>
      <w:proofErr w:type="spellEnd"/>
      <w:r>
        <w:rPr>
          <w:b/>
          <w:sz w:val="24"/>
          <w:lang w:val="en-US"/>
        </w:rPr>
        <w:t>: Solutions for NR to support non-terrestrial networks (NTN)\</w:t>
      </w:r>
    </w:p>
    <w:p w14:paraId="71038FC6" w14:textId="77777777" w:rsidR="00883154" w:rsidRDefault="00883154">
      <w:pPr>
        <w:rPr>
          <w:lang w:val="en-US"/>
        </w:rPr>
      </w:pPr>
    </w:p>
    <w:p w14:paraId="30AF9804" w14:textId="77777777" w:rsidR="00883154" w:rsidRDefault="008834EB">
      <w:pPr>
        <w:pStyle w:val="Titre1"/>
      </w:pPr>
      <w:r>
        <w:t>Introduction</w:t>
      </w:r>
    </w:p>
    <w:p w14:paraId="5B67994F" w14:textId="77777777" w:rsidR="00883154" w:rsidRDefault="00883154"/>
    <w:p w14:paraId="30714CF5" w14:textId="77777777" w:rsidR="00883154" w:rsidRDefault="008834EB">
      <w:pPr>
        <w:rPr>
          <w:lang w:val="en-US" w:eastAsia="ja-JP"/>
        </w:rPr>
      </w:pPr>
      <w:r>
        <w:rPr>
          <w:lang w:val="en-US" w:eastAsia="ja-JP"/>
        </w:rPr>
        <w:t xml:space="preserve">This document aims at discussing and agree on BL CRs related to the Rel-17 WI </w:t>
      </w:r>
      <w:proofErr w:type="spellStart"/>
      <w:r>
        <w:rPr>
          <w:lang w:val="en-US" w:eastAsia="ja-JP"/>
        </w:rPr>
        <w:t>NR_NTN_solutions</w:t>
      </w:r>
      <w:proofErr w:type="spellEnd"/>
      <w:r>
        <w:rPr>
          <w:lang w:val="en-US" w:eastAsia="ja-JP"/>
        </w:rPr>
        <w:t>.</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AE09E4" w:rsidP="0055044B">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AE09E4" w:rsidP="0055044B">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AE09E4" w:rsidP="0055044B">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AE09E4" w:rsidP="0055044B">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w:t>
            </w:r>
            <w:proofErr w:type="spellStart"/>
            <w:r w:rsidRPr="006830FF">
              <w:rPr>
                <w:rFonts w:ascii="Calibri" w:hAnsi="Calibri" w:cs="Calibri"/>
                <w:sz w:val="18"/>
                <w:szCs w:val="24"/>
              </w:rPr>
              <w:t>Huawei</w:t>
            </w:r>
            <w:proofErr w:type="spellEnd"/>
            <w:r w:rsidRPr="006830FF">
              <w:rPr>
                <w:rFonts w:ascii="Calibri" w:hAnsi="Calibri" w:cs="Calibri"/>
                <w:sz w:val="18"/>
                <w:szCs w:val="24"/>
              </w:rPr>
              <w:t xml:space="preserve">, Thales, Ericsson, ZTE, </w:t>
            </w:r>
            <w:proofErr w:type="spellStart"/>
            <w:r w:rsidRPr="006830FF">
              <w:rPr>
                <w:rFonts w:ascii="Calibri" w:hAnsi="Calibri" w:cs="Calibri"/>
                <w:sz w:val="18"/>
                <w:szCs w:val="24"/>
              </w:rPr>
              <w:t>Qualcomm</w:t>
            </w:r>
            <w:proofErr w:type="spellEnd"/>
            <w:r w:rsidRPr="006830FF">
              <w:rPr>
                <w:rFonts w:ascii="Calibri" w:hAnsi="Calibri" w:cs="Calibri"/>
                <w:sz w:val="18"/>
                <w:szCs w:val="24"/>
              </w:rPr>
              <w:t xml:space="preserve">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55044B">
            <w:pPr>
              <w:ind w:left="144" w:hanging="144"/>
              <w:rPr>
                <w:rFonts w:ascii="Calibri" w:hAnsi="Calibri" w:cs="Calibri"/>
                <w:sz w:val="18"/>
                <w:szCs w:val="24"/>
              </w:rPr>
            </w:pPr>
            <w:proofErr w:type="spellStart"/>
            <w:r w:rsidRPr="006830FF">
              <w:rPr>
                <w:rFonts w:ascii="Calibri" w:hAnsi="Calibri" w:cs="Calibri"/>
                <w:sz w:val="18"/>
                <w:szCs w:val="24"/>
              </w:rPr>
              <w:t>draftCR</w:t>
            </w:r>
            <w:proofErr w:type="spellEnd"/>
          </w:p>
        </w:tc>
      </w:tr>
      <w:tr w:rsidR="00B265AA" w14:paraId="3B66427C"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AE09E4" w:rsidP="0055044B">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55044B">
            <w:pPr>
              <w:ind w:left="144" w:hanging="144"/>
              <w:rPr>
                <w:rFonts w:ascii="Calibri" w:hAnsi="Calibri" w:cs="Calibri"/>
                <w:sz w:val="18"/>
                <w:szCs w:val="24"/>
              </w:rPr>
            </w:pPr>
            <w:proofErr w:type="spellStart"/>
            <w:r w:rsidRPr="006830FF">
              <w:rPr>
                <w:rFonts w:ascii="Calibri" w:hAnsi="Calibri" w:cs="Calibri"/>
                <w:sz w:val="18"/>
                <w:szCs w:val="24"/>
              </w:rPr>
              <w:t>Reply</w:t>
            </w:r>
            <w:proofErr w:type="spellEnd"/>
            <w:r w:rsidRPr="006830FF">
              <w:rPr>
                <w:rFonts w:ascii="Calibri" w:hAnsi="Calibri" w:cs="Calibri"/>
                <w:sz w:val="18"/>
                <w:szCs w:val="24"/>
              </w:rPr>
              <w:t xml:space="preserve"> LS on NTN </w:t>
            </w:r>
            <w:proofErr w:type="spellStart"/>
            <w:r w:rsidRPr="006830FF">
              <w:rPr>
                <w:rFonts w:ascii="Calibri" w:hAnsi="Calibri" w:cs="Calibri"/>
                <w:sz w:val="18"/>
                <w:szCs w:val="24"/>
              </w:rPr>
              <w:t>specific</w:t>
            </w:r>
            <w:proofErr w:type="spellEnd"/>
            <w:r w:rsidRPr="006830FF">
              <w:rPr>
                <w:rFonts w:ascii="Calibri" w:hAnsi="Calibri" w:cs="Calibri"/>
                <w:sz w:val="18"/>
                <w:szCs w:val="24"/>
              </w:rPr>
              <w:t xml:space="preserve">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AE09E4" w:rsidP="0055044B">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55044B">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40388521"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AE09E4" w:rsidP="0055044B">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55044B">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12DC15E2"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AE09E4" w:rsidP="0055044B">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AE09E4" w:rsidP="0055044B">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AE09E4" w:rsidP="0055044B">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55044B">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B265AA" w14:paraId="08F0EFF1"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AE09E4" w:rsidP="0055044B">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 xml:space="preserve">[DRAFT] </w:t>
            </w:r>
            <w:proofErr w:type="spellStart"/>
            <w:r w:rsidRPr="00B265AA">
              <w:rPr>
                <w:rFonts w:ascii="Calibri" w:hAnsi="Calibri" w:cs="Calibri"/>
                <w:sz w:val="18"/>
                <w:szCs w:val="24"/>
                <w:lang w:val="en-US"/>
              </w:rPr>
              <w:t>Relpy</w:t>
            </w:r>
            <w:proofErr w:type="spellEnd"/>
            <w:r w:rsidRPr="00B265AA">
              <w:rPr>
                <w:rFonts w:ascii="Calibri" w:hAnsi="Calibri" w:cs="Calibri"/>
                <w:sz w:val="18"/>
                <w:szCs w:val="24"/>
                <w:lang w:val="en-US"/>
              </w:rPr>
              <w:t xml:space="preserve">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40065A" w14:paraId="476697FE"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AE09E4" w:rsidP="0055044B">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AE09E4" w:rsidP="0055044B">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55044B">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AE09E4" w:rsidP="0055044B">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55044B">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55044B">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55044B">
            <w:pPr>
              <w:ind w:left="144" w:hanging="144"/>
              <w:rPr>
                <w:rFonts w:ascii="Calibri" w:hAnsi="Calibri" w:cs="Calibri"/>
                <w:sz w:val="18"/>
                <w:szCs w:val="24"/>
              </w:rPr>
            </w:pPr>
            <w:proofErr w:type="spellStart"/>
            <w:r>
              <w:rPr>
                <w:rFonts w:ascii="Calibri" w:hAnsi="Calibri" w:cs="Calibri"/>
                <w:sz w:val="18"/>
                <w:szCs w:val="24"/>
              </w:rPr>
              <w:t>withdrawn</w:t>
            </w:r>
            <w:proofErr w:type="spellEnd"/>
          </w:p>
        </w:tc>
      </w:tr>
      <w:tr w:rsidR="00EB3962" w:rsidRPr="0040065A"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4B64D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4B64D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4B64D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Paragraphedeliste"/>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68529D22" w14:textId="1057D181" w:rsidR="00883154" w:rsidRPr="00A04D3D" w:rsidRDefault="00B459E3" w:rsidP="00CA2526">
      <w:pPr>
        <w:pStyle w:val="Paragraphedeliste"/>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r w:rsidR="008834EB" w:rsidRPr="00A04D3D">
        <w:rPr>
          <w:lang w:val="en-US"/>
        </w:rPr>
        <w:br w:type="page"/>
      </w:r>
    </w:p>
    <w:p w14:paraId="4462FE56" w14:textId="77777777" w:rsidR="00883154" w:rsidRDefault="008834EB">
      <w:pPr>
        <w:pStyle w:val="Titre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45AFE81E" w14:textId="77777777" w:rsidR="008834EB" w:rsidRPr="008051DC" w:rsidRDefault="008834EB"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Default="00943DBF" w:rsidP="00943DBF">
      <w:pPr>
        <w:rPr>
          <w:b/>
          <w:bCs/>
          <w:color w:val="00B050"/>
          <w:lang w:val="en-US" w:eastAsia="zh-CN"/>
        </w:rPr>
      </w:pPr>
      <w:bookmarkStart w:id="0" w:name="_MailEndCompose"/>
      <w:r>
        <w:rPr>
          <w:b/>
          <w:bCs/>
          <w:color w:val="00B050"/>
          <w:lang w:val="en-US" w:eastAsia="zh-CN"/>
        </w:rPr>
        <w:t xml:space="preserve">The document </w:t>
      </w:r>
      <w:r w:rsidRPr="00B265AA">
        <w:rPr>
          <w:b/>
          <w:bCs/>
          <w:color w:val="00B050"/>
          <w:lang w:val="en-US" w:eastAsia="zh-CN"/>
        </w:rPr>
        <w:t>R3-221797 “CHO for NTN - Possible RAN3 Impacts of Ongoing RAN2 Discussion” (Ericsson LM, Thales) is noted</w:t>
      </w:r>
      <w:r>
        <w:rPr>
          <w:b/>
          <w:bCs/>
          <w:color w:val="00B050"/>
          <w:lang w:val="en-US" w:eastAsia="zh-CN"/>
        </w:rPr>
        <w:t>. RAN2 decision on the matter is needed before discussion can take place.</w:t>
      </w:r>
    </w:p>
    <w:p w14:paraId="2C45D0C8" w14:textId="77777777" w:rsidR="00943DBF" w:rsidRDefault="00943DBF" w:rsidP="00943DBF">
      <w:pPr>
        <w:rPr>
          <w:b/>
          <w:bCs/>
          <w:color w:val="00B050"/>
          <w:lang w:val="en-US" w:eastAsia="zh-CN"/>
        </w:rPr>
      </w:pPr>
      <w:r>
        <w:rPr>
          <w:b/>
          <w:bCs/>
          <w:color w:val="00B050"/>
          <w:lang w:val="en-US" w:eastAsia="zh-CN"/>
        </w:rPr>
        <w:t xml:space="preserve">The document </w:t>
      </w:r>
      <w:r w:rsidRPr="00CD16AE">
        <w:rPr>
          <w:b/>
          <w:bCs/>
          <w:color w:val="00B050"/>
          <w:lang w:val="en-US" w:eastAsia="zh-CN"/>
        </w:rPr>
        <w:t>R3-221662 “Reply LS on NTN specific User Consent” (RAN2)</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Titre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Titre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AE09E4" w:rsidP="0055044B">
            <w:pPr>
              <w:ind w:left="144" w:hanging="144"/>
              <w:rPr>
                <w:rFonts w:ascii="Calibri" w:hAnsi="Calibri" w:cs="Calibri"/>
                <w:sz w:val="18"/>
                <w:szCs w:val="24"/>
                <w:highlight w:val="yellow"/>
              </w:rPr>
            </w:pPr>
            <w:hyperlink r:id="rId28"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55044B">
            <w:pPr>
              <w:ind w:left="144" w:hanging="144"/>
              <w:rPr>
                <w:rFonts w:ascii="Calibri" w:hAnsi="Calibri" w:cs="Calibri"/>
                <w:sz w:val="18"/>
                <w:szCs w:val="24"/>
              </w:rPr>
            </w:pPr>
            <w:r w:rsidRPr="006830FF">
              <w:rPr>
                <w:rFonts w:ascii="Calibri" w:hAnsi="Calibri" w:cs="Calibri"/>
                <w:sz w:val="18"/>
                <w:szCs w:val="24"/>
              </w:rPr>
              <w:t>Support Non-</w:t>
            </w:r>
            <w:proofErr w:type="spellStart"/>
            <w:r w:rsidRPr="006830FF">
              <w:rPr>
                <w:rFonts w:ascii="Calibri" w:hAnsi="Calibri" w:cs="Calibri"/>
                <w:sz w:val="18"/>
                <w:szCs w:val="24"/>
              </w:rPr>
              <w:t>Terrestrial</w:t>
            </w:r>
            <w:proofErr w:type="spellEnd"/>
            <w:r w:rsidRPr="006830FF">
              <w:rPr>
                <w:rFonts w:ascii="Calibri" w:hAnsi="Calibri" w:cs="Calibri"/>
                <w:sz w:val="18"/>
                <w:szCs w:val="24"/>
              </w:rPr>
              <w:t xml:space="preserve"> Networks (</w:t>
            </w:r>
            <w:proofErr w:type="spellStart"/>
            <w:r w:rsidRPr="006830FF">
              <w:rPr>
                <w:rFonts w:ascii="Calibri" w:hAnsi="Calibri" w:cs="Calibri"/>
                <w:sz w:val="18"/>
                <w:szCs w:val="24"/>
              </w:rPr>
              <w:t>Huawei</w:t>
            </w:r>
            <w:proofErr w:type="spellEnd"/>
            <w:r w:rsidRPr="006830FF">
              <w:rPr>
                <w:rFonts w:ascii="Calibri" w:hAnsi="Calibri" w:cs="Calibri"/>
                <w:sz w:val="18"/>
                <w:szCs w:val="24"/>
              </w:rPr>
              <w:t xml:space="preserve">, Thales, Ericsson, ZTE, </w:t>
            </w:r>
            <w:proofErr w:type="spellStart"/>
            <w:r w:rsidRPr="006830FF">
              <w:rPr>
                <w:rFonts w:ascii="Calibri" w:hAnsi="Calibri" w:cs="Calibri"/>
                <w:sz w:val="18"/>
                <w:szCs w:val="24"/>
              </w:rPr>
              <w:t>Qualcomm</w:t>
            </w:r>
            <w:proofErr w:type="spellEnd"/>
            <w:r w:rsidRPr="006830FF">
              <w:rPr>
                <w:rFonts w:ascii="Calibri" w:hAnsi="Calibri" w:cs="Calibri"/>
                <w:sz w:val="18"/>
                <w:szCs w:val="24"/>
              </w:rPr>
              <w:t xml:space="preserve"> </w:t>
            </w:r>
            <w:proofErr w:type="spellStart"/>
            <w:r w:rsidRPr="006830FF">
              <w:rPr>
                <w:rFonts w:ascii="Calibri" w:hAnsi="Calibri" w:cs="Calibri"/>
                <w:sz w:val="18"/>
                <w:szCs w:val="24"/>
              </w:rPr>
              <w:t>Incorporated</w:t>
            </w:r>
            <w:proofErr w:type="spellEnd"/>
            <w:r w:rsidRPr="006830FF">
              <w:rPr>
                <w:rFonts w:ascii="Calibri" w:hAnsi="Calibri" w:cs="Calibri"/>
                <w:sz w:val="18"/>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55044B">
            <w:pPr>
              <w:ind w:left="144" w:hanging="144"/>
              <w:rPr>
                <w:rFonts w:ascii="Calibri" w:hAnsi="Calibri" w:cs="Calibri"/>
                <w:sz w:val="18"/>
                <w:szCs w:val="24"/>
              </w:rPr>
            </w:pPr>
            <w:proofErr w:type="spellStart"/>
            <w:r w:rsidRPr="006830FF">
              <w:rPr>
                <w:rFonts w:ascii="Calibri" w:hAnsi="Calibri" w:cs="Calibri"/>
                <w:sz w:val="18"/>
                <w:szCs w:val="24"/>
              </w:rPr>
              <w:t>draftCR</w:t>
            </w:r>
            <w:proofErr w:type="spellEnd"/>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7777777" w:rsidR="0040065A" w:rsidRDefault="0040065A">
            <w:pPr>
              <w:spacing w:after="0" w:line="360" w:lineRule="auto"/>
              <w:rPr>
                <w:lang w:val="en-US" w:eastAsia="zh-CN"/>
              </w:rPr>
            </w:pPr>
          </w:p>
        </w:tc>
        <w:tc>
          <w:tcPr>
            <w:tcW w:w="1701" w:type="dxa"/>
          </w:tcPr>
          <w:p w14:paraId="242D6481" w14:textId="77777777" w:rsidR="0040065A" w:rsidRDefault="0040065A">
            <w:pPr>
              <w:spacing w:after="0" w:line="360" w:lineRule="auto"/>
              <w:rPr>
                <w:lang w:val="en-US" w:eastAsia="zh-CN"/>
              </w:rPr>
            </w:pPr>
          </w:p>
        </w:tc>
        <w:tc>
          <w:tcPr>
            <w:tcW w:w="5523" w:type="dxa"/>
          </w:tcPr>
          <w:p w14:paraId="7C756DDE" w14:textId="77777777" w:rsidR="0040065A" w:rsidRDefault="0040065A">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5C327A9D" w:rsidR="003F6E45" w:rsidRDefault="00B459E3" w:rsidP="003F6E45">
      <w:pPr>
        <w:rPr>
          <w:sz w:val="24"/>
          <w:szCs w:val="28"/>
          <w:lang w:val="en-US" w:eastAsia="zh-CN"/>
        </w:rPr>
      </w:pPr>
      <w:r>
        <w:rPr>
          <w:sz w:val="24"/>
          <w:szCs w:val="28"/>
          <w:lang w:val="en-US" w:eastAsia="zh-CN"/>
        </w:rPr>
        <w:t>-</w:t>
      </w:r>
    </w:p>
    <w:p w14:paraId="26721642" w14:textId="77777777" w:rsidR="00883154" w:rsidRDefault="00883154">
      <w:pPr>
        <w:rPr>
          <w:lang w:val="en-US"/>
        </w:rPr>
      </w:pPr>
    </w:p>
    <w:p w14:paraId="01CCB321" w14:textId="77777777" w:rsidR="00883154" w:rsidRDefault="008834EB">
      <w:pPr>
        <w:pStyle w:val="Titre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AE09E4" w:rsidP="0055044B">
            <w:pPr>
              <w:ind w:left="144" w:hanging="144"/>
              <w:rPr>
                <w:rFonts w:ascii="Calibri" w:hAnsi="Calibri" w:cs="Calibri"/>
                <w:sz w:val="18"/>
                <w:szCs w:val="24"/>
                <w:highlight w:val="yellow"/>
              </w:rPr>
            </w:pPr>
            <w:hyperlink r:id="rId29"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55044B">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55044B">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40065A" w14:paraId="5FCF8483" w14:textId="77777777">
        <w:tc>
          <w:tcPr>
            <w:tcW w:w="1838" w:type="dxa"/>
          </w:tcPr>
          <w:p w14:paraId="6D4FA488" w14:textId="77777777" w:rsidR="0040065A" w:rsidRDefault="0040065A">
            <w:pPr>
              <w:spacing w:after="0" w:line="360" w:lineRule="auto"/>
              <w:rPr>
                <w:lang w:val="en-US" w:eastAsia="zh-CN"/>
              </w:rPr>
            </w:pPr>
          </w:p>
        </w:tc>
        <w:tc>
          <w:tcPr>
            <w:tcW w:w="1701" w:type="dxa"/>
          </w:tcPr>
          <w:p w14:paraId="2367E640" w14:textId="77777777" w:rsidR="0040065A" w:rsidRDefault="0040065A">
            <w:pPr>
              <w:spacing w:after="0" w:line="360" w:lineRule="auto"/>
              <w:rPr>
                <w:lang w:val="en-US" w:eastAsia="zh-CN"/>
              </w:rPr>
            </w:pPr>
          </w:p>
        </w:tc>
        <w:tc>
          <w:tcPr>
            <w:tcW w:w="5523" w:type="dxa"/>
          </w:tcPr>
          <w:p w14:paraId="63F8EE01" w14:textId="77777777" w:rsidR="0040065A" w:rsidRDefault="0040065A">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lastRenderedPageBreak/>
        <w:t>Modera</w:t>
      </w:r>
      <w:r w:rsidRPr="000636CD">
        <w:rPr>
          <w:b/>
          <w:u w:val="single"/>
          <w:lang w:val="en-GB" w:eastAsia="zh-CN"/>
        </w:rPr>
        <w:t>tor’s summary:</w:t>
      </w:r>
    </w:p>
    <w:p w14:paraId="2D7EB4B9" w14:textId="22A362EC" w:rsidR="003F6E45" w:rsidRDefault="00F80130">
      <w:pPr>
        <w:rPr>
          <w:lang w:val="en-US"/>
        </w:rPr>
      </w:pPr>
      <w:r>
        <w:rPr>
          <w:sz w:val="24"/>
          <w:szCs w:val="28"/>
          <w:lang w:val="en-US" w:eastAsia="zh-CN"/>
        </w:rPr>
        <w:t>-</w:t>
      </w:r>
    </w:p>
    <w:p w14:paraId="70E7EE34" w14:textId="77777777" w:rsidR="00883154" w:rsidRDefault="00883154">
      <w:pPr>
        <w:rPr>
          <w:lang w:val="en-US"/>
        </w:rPr>
      </w:pPr>
    </w:p>
    <w:p w14:paraId="0CAA284C" w14:textId="77777777" w:rsidR="00883154" w:rsidRDefault="008834EB">
      <w:pPr>
        <w:pStyle w:val="Titre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AE09E4" w:rsidP="0055044B">
            <w:pPr>
              <w:ind w:left="144" w:hanging="144"/>
              <w:rPr>
                <w:rFonts w:ascii="Calibri" w:hAnsi="Calibri" w:cs="Calibri"/>
                <w:sz w:val="18"/>
                <w:szCs w:val="24"/>
                <w:highlight w:val="yellow"/>
              </w:rPr>
            </w:pPr>
            <w:hyperlink r:id="rId30"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55044B">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55044B">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AE09E4" w:rsidP="0055044B">
            <w:pPr>
              <w:ind w:left="144" w:hanging="144"/>
              <w:rPr>
                <w:rFonts w:ascii="Calibri" w:hAnsi="Calibri" w:cs="Calibri"/>
                <w:sz w:val="18"/>
                <w:szCs w:val="24"/>
                <w:highlight w:val="yellow"/>
              </w:rPr>
            </w:pPr>
            <w:hyperlink r:id="rId31" w:history="1">
              <w:r w:rsidR="00957E73" w:rsidRPr="00957E73">
                <w:rPr>
                  <w:rStyle w:val="Lienhypertexte"/>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55044B">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55044B">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bl>
    <w:p w14:paraId="554755C4" w14:textId="2F58D29E" w:rsidR="00883154" w:rsidRDefault="00883154">
      <w:pPr>
        <w:rPr>
          <w:lang w:val="en-GB"/>
        </w:rPr>
      </w:pPr>
    </w:p>
    <w:p w14:paraId="7D94C6D2" w14:textId="77777777" w:rsidR="00957E73" w:rsidRDefault="00957E73">
      <w:pPr>
        <w:rPr>
          <w:lang w:val="en-GB"/>
        </w:rPr>
      </w:pP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B52DAB" w14:paraId="1B6BCE56" w14:textId="77777777">
        <w:tc>
          <w:tcPr>
            <w:tcW w:w="1838" w:type="dxa"/>
          </w:tcPr>
          <w:p w14:paraId="70B1AD59" w14:textId="77777777" w:rsidR="00B52DAB" w:rsidRDefault="00B52DAB">
            <w:pPr>
              <w:spacing w:after="0" w:line="360" w:lineRule="auto"/>
              <w:rPr>
                <w:lang w:val="en-US" w:eastAsia="zh-CN"/>
              </w:rPr>
            </w:pPr>
          </w:p>
        </w:tc>
        <w:tc>
          <w:tcPr>
            <w:tcW w:w="1701" w:type="dxa"/>
          </w:tcPr>
          <w:p w14:paraId="6B541B4E" w14:textId="77777777" w:rsidR="00B52DAB" w:rsidRDefault="00B52DAB">
            <w:pPr>
              <w:spacing w:after="0" w:line="360" w:lineRule="auto"/>
              <w:rPr>
                <w:lang w:val="en-US" w:eastAsia="zh-CN"/>
              </w:rPr>
            </w:pPr>
          </w:p>
        </w:tc>
        <w:tc>
          <w:tcPr>
            <w:tcW w:w="5523" w:type="dxa"/>
          </w:tcPr>
          <w:p w14:paraId="14A8665E" w14:textId="77777777" w:rsidR="00B52DAB" w:rsidRDefault="00B52DAB">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Paragraphedeliste"/>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Paragraphedeliste"/>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Paragraphedeliste"/>
        <w:numPr>
          <w:ilvl w:val="0"/>
          <w:numId w:val="9"/>
        </w:numPr>
        <w:rPr>
          <w:bCs/>
          <w:lang w:val="en-US"/>
        </w:rPr>
      </w:pPr>
      <w:r w:rsidRPr="00943DBF">
        <w:rPr>
          <w:bCs/>
          <w:lang w:val="en-US"/>
        </w:rPr>
        <w:t xml:space="preserve">Observation 3: If necessary, it is possible to define an alternative </w:t>
      </w:r>
      <w:proofErr w:type="spellStart"/>
      <w:r w:rsidRPr="00943DBF">
        <w:rPr>
          <w:bCs/>
          <w:lang w:val="en-US"/>
        </w:rPr>
        <w:t>signalling</w:t>
      </w:r>
      <w:proofErr w:type="spellEnd"/>
      <w:r w:rsidRPr="00943DBF">
        <w:rPr>
          <w:bCs/>
          <w:lang w:val="en-US"/>
        </w:rPr>
        <w:t xml:space="preserve">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Paragraphedeliste"/>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3] agreeable ?</w:t>
      </w:r>
    </w:p>
    <w:tbl>
      <w:tblPr>
        <w:tblStyle w:val="Grilledutableau"/>
        <w:tblW w:w="0" w:type="auto"/>
        <w:tblLook w:val="04A0" w:firstRow="1" w:lastRow="0" w:firstColumn="1" w:lastColumn="0" w:noHBand="0" w:noVBand="1"/>
      </w:tblPr>
      <w:tblGrid>
        <w:gridCol w:w="1838"/>
        <w:gridCol w:w="1701"/>
        <w:gridCol w:w="5523"/>
      </w:tblGrid>
      <w:tr w:rsidR="00957E73" w14:paraId="03E76E77" w14:textId="77777777" w:rsidTr="0055044B">
        <w:tc>
          <w:tcPr>
            <w:tcW w:w="1838" w:type="dxa"/>
          </w:tcPr>
          <w:p w14:paraId="263F17D6" w14:textId="77777777" w:rsidR="00957E73" w:rsidRDefault="00957E73" w:rsidP="0055044B">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55044B">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55044B">
            <w:pPr>
              <w:spacing w:after="0" w:line="360" w:lineRule="auto"/>
              <w:rPr>
                <w:b/>
                <w:lang w:val="en-US" w:eastAsia="zh-CN"/>
              </w:rPr>
            </w:pPr>
            <w:r>
              <w:rPr>
                <w:b/>
                <w:lang w:val="en-US" w:eastAsia="zh-CN"/>
              </w:rPr>
              <w:t>Comment</w:t>
            </w:r>
          </w:p>
        </w:tc>
      </w:tr>
      <w:tr w:rsidR="00957E73" w14:paraId="1BE1103C" w14:textId="77777777" w:rsidTr="0055044B">
        <w:tc>
          <w:tcPr>
            <w:tcW w:w="1838" w:type="dxa"/>
          </w:tcPr>
          <w:p w14:paraId="608579E9" w14:textId="77777777" w:rsidR="00957E73" w:rsidRDefault="00957E73" w:rsidP="0055044B">
            <w:pPr>
              <w:spacing w:after="0" w:line="360" w:lineRule="auto"/>
              <w:rPr>
                <w:lang w:val="en-US" w:eastAsia="zh-CN"/>
              </w:rPr>
            </w:pPr>
            <w:r>
              <w:rPr>
                <w:lang w:val="en-US" w:eastAsia="zh-CN"/>
              </w:rPr>
              <w:lastRenderedPageBreak/>
              <w:t>Thales</w:t>
            </w:r>
          </w:p>
        </w:tc>
        <w:tc>
          <w:tcPr>
            <w:tcW w:w="1701" w:type="dxa"/>
          </w:tcPr>
          <w:p w14:paraId="7BA2BFB3" w14:textId="77777777" w:rsidR="00957E73" w:rsidRDefault="00957E73" w:rsidP="0055044B">
            <w:pPr>
              <w:spacing w:after="0" w:line="360" w:lineRule="auto"/>
              <w:rPr>
                <w:lang w:val="en-US" w:eastAsia="zh-CN"/>
              </w:rPr>
            </w:pPr>
            <w:r>
              <w:rPr>
                <w:lang w:val="en-US" w:eastAsia="zh-CN"/>
              </w:rPr>
              <w:t>Agree</w:t>
            </w:r>
          </w:p>
        </w:tc>
        <w:tc>
          <w:tcPr>
            <w:tcW w:w="5523" w:type="dxa"/>
          </w:tcPr>
          <w:p w14:paraId="2DA130FC" w14:textId="77777777" w:rsidR="00957E73" w:rsidRDefault="00957E73" w:rsidP="0055044B">
            <w:pPr>
              <w:spacing w:after="0" w:line="360" w:lineRule="auto"/>
              <w:rPr>
                <w:lang w:val="en-US" w:eastAsia="zh-CN"/>
              </w:rPr>
            </w:pPr>
          </w:p>
        </w:tc>
      </w:tr>
      <w:tr w:rsidR="00B52DAB" w14:paraId="22A86869" w14:textId="77777777" w:rsidTr="0055044B">
        <w:tc>
          <w:tcPr>
            <w:tcW w:w="1838" w:type="dxa"/>
          </w:tcPr>
          <w:p w14:paraId="736B20BC" w14:textId="77777777" w:rsidR="00B52DAB" w:rsidRDefault="00B52DAB" w:rsidP="0055044B">
            <w:pPr>
              <w:spacing w:after="0" w:line="360" w:lineRule="auto"/>
              <w:rPr>
                <w:lang w:val="en-US" w:eastAsia="zh-CN"/>
              </w:rPr>
            </w:pPr>
          </w:p>
        </w:tc>
        <w:tc>
          <w:tcPr>
            <w:tcW w:w="1701" w:type="dxa"/>
          </w:tcPr>
          <w:p w14:paraId="6FD3C228" w14:textId="77777777" w:rsidR="00B52DAB" w:rsidRDefault="00B52DAB" w:rsidP="0055044B">
            <w:pPr>
              <w:spacing w:after="0" w:line="360" w:lineRule="auto"/>
              <w:rPr>
                <w:lang w:val="en-US" w:eastAsia="zh-CN"/>
              </w:rPr>
            </w:pPr>
          </w:p>
        </w:tc>
        <w:tc>
          <w:tcPr>
            <w:tcW w:w="5523" w:type="dxa"/>
          </w:tcPr>
          <w:p w14:paraId="29CC6E18" w14:textId="77777777" w:rsidR="00B52DAB" w:rsidRDefault="00B52DAB" w:rsidP="0055044B">
            <w:pPr>
              <w:spacing w:after="0" w:line="360" w:lineRule="auto"/>
              <w:rPr>
                <w:lang w:val="en-US"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C993A23" w:rsidR="003F6E45" w:rsidRDefault="00957E73" w:rsidP="003F6E45">
      <w:pPr>
        <w:rPr>
          <w:sz w:val="24"/>
          <w:szCs w:val="28"/>
          <w:lang w:val="en-US" w:eastAsia="zh-CN"/>
        </w:rPr>
      </w:pPr>
      <w:r>
        <w:rPr>
          <w:sz w:val="24"/>
          <w:szCs w:val="28"/>
          <w:lang w:val="en-US" w:eastAsia="zh-CN"/>
        </w:rPr>
        <w:t>-</w:t>
      </w:r>
    </w:p>
    <w:p w14:paraId="71D10530" w14:textId="77777777" w:rsidR="003F6E45" w:rsidRPr="008051DC" w:rsidRDefault="003F6E45">
      <w:pPr>
        <w:rPr>
          <w:lang w:val="en-US"/>
        </w:rPr>
      </w:pPr>
    </w:p>
    <w:p w14:paraId="7AC0F85F" w14:textId="77777777" w:rsidR="00883154" w:rsidRDefault="008834EB">
      <w:pPr>
        <w:pStyle w:val="Titre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55044B">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AE09E4" w:rsidP="0055044B">
            <w:pPr>
              <w:ind w:left="144" w:hanging="144"/>
              <w:rPr>
                <w:rFonts w:ascii="Calibri" w:hAnsi="Calibri" w:cs="Calibri"/>
                <w:sz w:val="18"/>
                <w:szCs w:val="24"/>
                <w:highlight w:val="yellow"/>
              </w:rPr>
            </w:pPr>
            <w:hyperlink r:id="rId32"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55044B">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55044B">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agreeable ?</w:t>
      </w:r>
    </w:p>
    <w:tbl>
      <w:tblPr>
        <w:tblStyle w:val="Grilledutableau"/>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424B0316" w:rsidR="003F6E45" w:rsidRDefault="009342B7" w:rsidP="003F6E45">
      <w:pPr>
        <w:rPr>
          <w:sz w:val="24"/>
          <w:szCs w:val="28"/>
          <w:lang w:val="en-US" w:eastAsia="zh-CN"/>
        </w:rPr>
      </w:pPr>
      <w:r>
        <w:rPr>
          <w:sz w:val="24"/>
          <w:szCs w:val="28"/>
          <w:lang w:val="en-US" w:eastAsia="zh-CN"/>
        </w:rPr>
        <w:t>-</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Titre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40065A"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4B64DD">
            <w:pPr>
              <w:ind w:left="144" w:hanging="144"/>
              <w:rPr>
                <w:i/>
              </w:rPr>
            </w:pPr>
            <w:r w:rsidRPr="00EB3962">
              <w:rPr>
                <w:rFonts w:ascii="Calibri" w:hAnsi="Calibri" w:cs="Calibri"/>
                <w:i/>
                <w:sz w:val="18"/>
                <w:szCs w:val="24"/>
                <w:highlight w:val="yellow"/>
              </w:rPr>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4B64D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4B64D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4B64D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AE09E4" w:rsidP="0055044B">
            <w:pPr>
              <w:ind w:left="144" w:hanging="144"/>
              <w:rPr>
                <w:rFonts w:ascii="Calibri" w:hAnsi="Calibri" w:cs="Calibri"/>
                <w:sz w:val="18"/>
                <w:szCs w:val="24"/>
                <w:highlight w:val="yellow"/>
              </w:rPr>
            </w:pPr>
            <w:hyperlink r:id="rId33"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55044B">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55044B">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AE09E4" w:rsidP="0055044B">
            <w:pPr>
              <w:ind w:left="144" w:hanging="144"/>
              <w:rPr>
                <w:rFonts w:ascii="Calibri" w:hAnsi="Calibri" w:cs="Calibri"/>
                <w:sz w:val="18"/>
                <w:szCs w:val="24"/>
                <w:highlight w:val="yellow"/>
              </w:rPr>
            </w:pPr>
            <w:hyperlink r:id="rId34"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55044B">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55044B">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AE09E4" w:rsidP="0055044B">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55044B">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55044B">
            <w:pPr>
              <w:ind w:left="144" w:hanging="144"/>
              <w:rPr>
                <w:rFonts w:ascii="Calibri" w:hAnsi="Calibri" w:cs="Calibri"/>
                <w:sz w:val="18"/>
                <w:szCs w:val="24"/>
              </w:rPr>
            </w:pPr>
            <w:proofErr w:type="spellStart"/>
            <w:r w:rsidRPr="006830FF">
              <w:rPr>
                <w:rFonts w:ascii="Calibri" w:hAnsi="Calibri" w:cs="Calibri"/>
                <w:sz w:val="18"/>
                <w:szCs w:val="24"/>
              </w:rPr>
              <w:t>other</w:t>
            </w:r>
            <w:proofErr w:type="spellEnd"/>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AE09E4" w:rsidP="0055044B">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55044B">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55044B">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40065A"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AE09E4" w:rsidP="0055044B">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55044B">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55044B">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55044B">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AE09E4" w:rsidP="0055044B">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55044B">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55044B">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AE09E4" w:rsidP="0055044B">
            <w:pPr>
              <w:ind w:left="144" w:hanging="144"/>
            </w:pPr>
            <w:hyperlink r:id="rId39"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55044B">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55044B">
            <w:pPr>
              <w:ind w:left="144" w:hanging="144"/>
              <w:rPr>
                <w:rFonts w:ascii="Calibri" w:hAnsi="Calibri" w:cs="Calibri"/>
                <w:sz w:val="18"/>
                <w:szCs w:val="24"/>
                <w:lang w:val="en-US"/>
              </w:rPr>
            </w:pPr>
            <w:proofErr w:type="spellStart"/>
            <w:r w:rsidRPr="006830FF">
              <w:rPr>
                <w:rFonts w:ascii="Calibri" w:hAnsi="Calibri" w:cs="Calibri"/>
                <w:sz w:val="18"/>
                <w:szCs w:val="24"/>
              </w:rPr>
              <w:t>other</w:t>
            </w:r>
            <w:proofErr w:type="spellEnd"/>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40065A"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4B64D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4B64D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40065A"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AE09E4" w:rsidP="004B64DD">
            <w:pPr>
              <w:ind w:left="144" w:hanging="144"/>
              <w:rPr>
                <w:rFonts w:ascii="Calibri" w:hAnsi="Calibri" w:cs="Calibri"/>
                <w:sz w:val="18"/>
                <w:szCs w:val="24"/>
                <w:highlight w:val="yellow"/>
              </w:rPr>
            </w:pPr>
            <w:hyperlink r:id="rId40"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4B64D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 xml:space="preserve">Observation 1: The UE-provided location is not the only piece of information used to drive NNSF, so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 xml:space="preserve">Observation 4: Wrong AMF selection will lead to a dropped connection, but the </w:t>
            </w:r>
            <w:proofErr w:type="spellStart"/>
            <w:r w:rsidRPr="00943DBF">
              <w:rPr>
                <w:rFonts w:ascii="Calibri" w:hAnsi="Calibri" w:cs="Calibri"/>
                <w:sz w:val="18"/>
                <w:szCs w:val="24"/>
                <w:lang w:val="en-US"/>
              </w:rPr>
              <w:t>gNB</w:t>
            </w:r>
            <w:proofErr w:type="spellEnd"/>
            <w:r w:rsidRPr="00943DBF">
              <w:rPr>
                <w:rFonts w:ascii="Calibri" w:hAnsi="Calibri" w:cs="Calibri"/>
                <w:sz w:val="18"/>
                <w:szCs w:val="24"/>
                <w:lang w:val="en-US"/>
              </w:rPr>
              <w:t xml:space="preserve">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40065A"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AE09E4" w:rsidP="004B64DD">
            <w:pPr>
              <w:ind w:left="144" w:hanging="144"/>
              <w:rPr>
                <w:rFonts w:ascii="Calibri" w:hAnsi="Calibri" w:cs="Calibri"/>
                <w:sz w:val="18"/>
                <w:szCs w:val="24"/>
                <w:highlight w:val="yellow"/>
              </w:rPr>
            </w:pPr>
            <w:hyperlink r:id="rId41"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4B64D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 xml:space="preserve">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w:t>
            </w:r>
            <w:proofErr w:type="spellStart"/>
            <w:r w:rsidRPr="00664289">
              <w:rPr>
                <w:rFonts w:ascii="Calibri" w:hAnsi="Calibri" w:cs="Calibri"/>
                <w:sz w:val="18"/>
                <w:szCs w:val="24"/>
                <w:lang w:val="en-US"/>
              </w:rPr>
              <w:t>gNB</w:t>
            </w:r>
            <w:proofErr w:type="spellEnd"/>
            <w:r w:rsidRPr="00664289">
              <w:rPr>
                <w:rFonts w:ascii="Calibri" w:hAnsi="Calibri" w:cs="Calibri"/>
                <w:sz w:val="18"/>
                <w:szCs w:val="24"/>
                <w:lang w:val="en-US"/>
              </w:rPr>
              <w:t xml:space="preserve">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40065A"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AE09E4" w:rsidP="004B64D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4B64D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SimSun"/>
                <w:i/>
                <w:lang w:val="en-US" w:eastAsia="zh-CN"/>
              </w:rPr>
            </w:pPr>
            <w:r w:rsidRPr="00A039BC">
              <w:rPr>
                <w:rFonts w:eastAsia="SimSun"/>
                <w:i/>
                <w:lang w:val="en-US" w:eastAsia="zh-CN"/>
              </w:rPr>
              <w:t xml:space="preserve">The </w:t>
            </w:r>
            <w:proofErr w:type="spellStart"/>
            <w:r w:rsidRPr="00A039BC">
              <w:rPr>
                <w:rFonts w:eastAsia="SimSun"/>
                <w:i/>
                <w:lang w:val="en-US" w:eastAsia="zh-CN"/>
              </w:rPr>
              <w:t>gNB</w:t>
            </w:r>
            <w:proofErr w:type="spellEnd"/>
            <w:r w:rsidRPr="00A039BC">
              <w:rPr>
                <w:rFonts w:eastAsia="SimSun"/>
                <w:i/>
                <w:lang w:val="en-US" w:eastAsia="zh-CN"/>
              </w:rPr>
              <w:t xml:space="preserve"> is responsible for constructing the Mapped Cell ID based on the UE location info received from the UE, </w:t>
            </w:r>
            <w:r w:rsidRPr="00A039BC">
              <w:rPr>
                <w:rFonts w:eastAsia="SimSun"/>
                <w:i/>
                <w:color w:val="FF0000"/>
                <w:lang w:val="en-US" w:eastAsia="zh-CN"/>
              </w:rPr>
              <w:t>if available</w:t>
            </w:r>
            <w:r w:rsidRPr="00A039BC">
              <w:rPr>
                <w:rFonts w:eastAsia="SimSun"/>
                <w:i/>
                <w:lang w:val="en-US" w:eastAsia="zh-CN"/>
              </w:rPr>
              <w:t>.</w:t>
            </w:r>
          </w:p>
        </w:tc>
      </w:tr>
      <w:tr w:rsidR="00C20A0A" w:rsidRPr="0040065A"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AE09E4" w:rsidP="004B64D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4B64DD">
            <w:pPr>
              <w:ind w:left="144" w:hanging="144"/>
              <w:rPr>
                <w:rFonts w:ascii="Calibri" w:hAnsi="Calibri" w:cs="Calibri"/>
                <w:sz w:val="18"/>
                <w:szCs w:val="24"/>
                <w:lang w:val="en-US"/>
              </w:rPr>
            </w:pPr>
            <w:r w:rsidRPr="007E13E5">
              <w:rPr>
                <w:rFonts w:ascii="Calibri" w:hAnsi="Calibri" w:cs="Calibri"/>
                <w:sz w:val="18"/>
                <w:szCs w:val="24"/>
                <w:lang w:val="en-US"/>
              </w:rPr>
              <w:t xml:space="preserve">[DRAFT] </w:t>
            </w:r>
            <w:proofErr w:type="spellStart"/>
            <w:r w:rsidRPr="007E13E5">
              <w:rPr>
                <w:rFonts w:ascii="Calibri" w:hAnsi="Calibri" w:cs="Calibri"/>
                <w:sz w:val="18"/>
                <w:szCs w:val="24"/>
                <w:lang w:val="en-US"/>
              </w:rPr>
              <w:t>Relpy</w:t>
            </w:r>
            <w:proofErr w:type="spellEnd"/>
            <w:r w:rsidRPr="007E13E5">
              <w:rPr>
                <w:rFonts w:ascii="Calibri" w:hAnsi="Calibri" w:cs="Calibri"/>
                <w:sz w:val="18"/>
                <w:szCs w:val="24"/>
                <w:lang w:val="en-US"/>
              </w:rPr>
              <w:t xml:space="preserve">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40065A"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AE09E4" w:rsidP="004B64D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4B64D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SimSun"/>
                <w:sz w:val="18"/>
                <w:szCs w:val="18"/>
                <w:lang w:val="en-US" w:eastAsia="zh-CN"/>
              </w:rPr>
            </w:pPr>
            <w:r w:rsidRPr="00943DBF">
              <w:rPr>
                <w:rFonts w:eastAsia="SimSun"/>
                <w:sz w:val="18"/>
                <w:szCs w:val="18"/>
                <w:lang w:val="en-US" w:eastAsia="zh-CN"/>
              </w:rPr>
              <w:t>RAN3 thanks RAN2 for its liaison statement and take note that RAN2</w:t>
            </w:r>
          </w:p>
          <w:p w14:paraId="6D7AE348" w14:textId="77777777" w:rsidR="00943DBF" w:rsidRPr="00943DBF" w:rsidRDefault="00943DBF" w:rsidP="00943DBF">
            <w:pPr>
              <w:pStyle w:val="Paragraphedeliste"/>
              <w:numPr>
                <w:ilvl w:val="0"/>
                <w:numId w:val="10"/>
              </w:numPr>
              <w:spacing w:after="0" w:line="240" w:lineRule="auto"/>
              <w:contextualSpacing w:val="0"/>
              <w:jc w:val="both"/>
              <w:rPr>
                <w:rFonts w:eastAsia="SimSun"/>
                <w:sz w:val="18"/>
                <w:szCs w:val="18"/>
                <w:lang w:val="en-US" w:eastAsia="zh-CN"/>
              </w:rPr>
            </w:pPr>
            <w:r w:rsidRPr="00943DBF">
              <w:rPr>
                <w:rFonts w:eastAsia="SimSun"/>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Paragraphedeliste"/>
              <w:numPr>
                <w:ilvl w:val="0"/>
                <w:numId w:val="10"/>
              </w:numPr>
              <w:spacing w:after="0" w:line="240" w:lineRule="auto"/>
              <w:contextualSpacing w:val="0"/>
              <w:jc w:val="both"/>
              <w:rPr>
                <w:sz w:val="18"/>
                <w:szCs w:val="18"/>
                <w:lang w:val="en-US" w:eastAsia="zh-CN"/>
              </w:rPr>
            </w:pPr>
            <w:r w:rsidRPr="00943DBF">
              <w:rPr>
                <w:rFonts w:eastAsia="SimSun"/>
                <w:sz w:val="18"/>
                <w:szCs w:val="18"/>
                <w:lang w:val="en-US" w:eastAsia="zh-CN"/>
              </w:rPr>
              <w:t xml:space="preserve">and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lastRenderedPageBreak/>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 xml:space="preserve">On the basis of the above, the </w:t>
            </w:r>
            <w:proofErr w:type="spellStart"/>
            <w:r w:rsidRPr="00943DBF">
              <w:rPr>
                <w:sz w:val="18"/>
                <w:szCs w:val="18"/>
                <w:lang w:val="en-US" w:eastAsia="zh-CN"/>
              </w:rPr>
              <w:t>gNB</w:t>
            </w:r>
            <w:proofErr w:type="spellEnd"/>
            <w:r w:rsidRPr="00943DBF">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C20A0A" w:rsidRPr="0040065A"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AE09E4" w:rsidP="004B64DD">
            <w:pPr>
              <w:ind w:left="144" w:hanging="144"/>
              <w:rPr>
                <w:rFonts w:ascii="Calibri" w:hAnsi="Calibri" w:cs="Calibri"/>
                <w:sz w:val="18"/>
                <w:szCs w:val="24"/>
                <w:highlight w:val="yellow"/>
              </w:rPr>
            </w:pPr>
            <w:hyperlink r:id="rId45"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4B64D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NG-RAN ?</w:t>
      </w:r>
    </w:p>
    <w:tbl>
      <w:tblPr>
        <w:tblStyle w:val="Grilledutableau"/>
        <w:tblW w:w="0" w:type="auto"/>
        <w:tblLook w:val="04A0" w:firstRow="1" w:lastRow="0" w:firstColumn="1" w:lastColumn="0" w:noHBand="0" w:noVBand="1"/>
      </w:tblPr>
      <w:tblGrid>
        <w:gridCol w:w="1838"/>
        <w:gridCol w:w="7224"/>
      </w:tblGrid>
      <w:tr w:rsidR="00943DBF" w14:paraId="2B2F74E4" w14:textId="77777777" w:rsidTr="00F44579">
        <w:tc>
          <w:tcPr>
            <w:tcW w:w="1838" w:type="dxa"/>
          </w:tcPr>
          <w:p w14:paraId="02A290AA" w14:textId="77777777" w:rsidR="00943DBF" w:rsidRDefault="00943DBF" w:rsidP="004B64D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4B64DD">
            <w:pPr>
              <w:spacing w:after="0" w:line="360" w:lineRule="auto"/>
              <w:rPr>
                <w:b/>
                <w:lang w:val="en-US" w:eastAsia="zh-CN"/>
              </w:rPr>
            </w:pPr>
            <w:r>
              <w:rPr>
                <w:b/>
                <w:lang w:val="en-US" w:eastAsia="zh-CN"/>
              </w:rPr>
              <w:t>Comment</w:t>
            </w:r>
          </w:p>
        </w:tc>
      </w:tr>
      <w:tr w:rsidR="00943DBF" w:rsidRPr="0040065A" w14:paraId="5774FA0B" w14:textId="77777777" w:rsidTr="00BD6E74">
        <w:tc>
          <w:tcPr>
            <w:tcW w:w="1838" w:type="dxa"/>
          </w:tcPr>
          <w:p w14:paraId="01F1C465" w14:textId="77777777" w:rsidR="00943DBF" w:rsidRPr="004D5AC6" w:rsidRDefault="00943DBF" w:rsidP="00BD6E74">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BD6E74">
            <w:pPr>
              <w:spacing w:after="0" w:line="360" w:lineRule="auto"/>
              <w:rPr>
                <w:sz w:val="18"/>
                <w:szCs w:val="18"/>
                <w:lang w:val="en-US" w:eastAsia="zh-CN"/>
              </w:rPr>
            </w:pPr>
            <w:r w:rsidRPr="004D5AC6">
              <w:rPr>
                <w:sz w:val="18"/>
                <w:szCs w:val="18"/>
                <w:lang w:val="en-US" w:eastAsia="zh-CN"/>
              </w:rPr>
              <w:t xml:space="preserve">the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943DBF" w:rsidRPr="0040065A" w14:paraId="4091B73C" w14:textId="77777777" w:rsidTr="00155A90">
        <w:tc>
          <w:tcPr>
            <w:tcW w:w="1838" w:type="dxa"/>
          </w:tcPr>
          <w:p w14:paraId="56A40E24" w14:textId="3AA49B7A" w:rsidR="00943DBF" w:rsidRDefault="00943DBF" w:rsidP="004B64DD">
            <w:pPr>
              <w:spacing w:after="0" w:line="360" w:lineRule="auto"/>
              <w:rPr>
                <w:lang w:val="en-US" w:eastAsia="zh-CN"/>
              </w:rPr>
            </w:pPr>
          </w:p>
        </w:tc>
        <w:tc>
          <w:tcPr>
            <w:tcW w:w="7224" w:type="dxa"/>
          </w:tcPr>
          <w:p w14:paraId="3FF54CD7" w14:textId="77777777" w:rsidR="00943DBF" w:rsidRDefault="00943DBF" w:rsidP="004B64DD">
            <w:pPr>
              <w:spacing w:after="0" w:line="360" w:lineRule="auto"/>
              <w:rPr>
                <w:lang w:val="en-US" w:eastAsia="zh-CN"/>
              </w:rPr>
            </w:pPr>
          </w:p>
        </w:tc>
      </w:tr>
    </w:tbl>
    <w:p w14:paraId="48E4B704" w14:textId="79464A35" w:rsidR="00234A67" w:rsidRDefault="00234A67">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acceptable from RAN3 point of view and why ?</w:t>
      </w:r>
    </w:p>
    <w:tbl>
      <w:tblPr>
        <w:tblStyle w:val="Grilledutableau"/>
        <w:tblW w:w="0" w:type="auto"/>
        <w:tblLook w:val="04A0" w:firstRow="1" w:lastRow="0" w:firstColumn="1" w:lastColumn="0" w:noHBand="0" w:noVBand="1"/>
      </w:tblPr>
      <w:tblGrid>
        <w:gridCol w:w="1838"/>
        <w:gridCol w:w="1701"/>
        <w:gridCol w:w="5523"/>
      </w:tblGrid>
      <w:tr w:rsidR="00234A67" w14:paraId="1BE7DE3C" w14:textId="77777777" w:rsidTr="004B64DD">
        <w:tc>
          <w:tcPr>
            <w:tcW w:w="1838" w:type="dxa"/>
          </w:tcPr>
          <w:p w14:paraId="205E55AB" w14:textId="77777777" w:rsidR="00234A67" w:rsidRDefault="00234A67" w:rsidP="004B64D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4B64D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4B64DD">
            <w:pPr>
              <w:spacing w:after="0" w:line="360" w:lineRule="auto"/>
              <w:rPr>
                <w:b/>
                <w:lang w:val="en-US" w:eastAsia="zh-CN"/>
              </w:rPr>
            </w:pPr>
            <w:r>
              <w:rPr>
                <w:b/>
                <w:lang w:val="en-US" w:eastAsia="zh-CN"/>
              </w:rPr>
              <w:t>Comment</w:t>
            </w:r>
          </w:p>
        </w:tc>
      </w:tr>
      <w:tr w:rsidR="00234A67" w:rsidRPr="0040065A" w14:paraId="3389226C" w14:textId="77777777" w:rsidTr="004B64DD">
        <w:tc>
          <w:tcPr>
            <w:tcW w:w="1838" w:type="dxa"/>
          </w:tcPr>
          <w:p w14:paraId="29455E18" w14:textId="77777777" w:rsidR="00234A67" w:rsidRPr="004D5AC6" w:rsidRDefault="00234A67" w:rsidP="004B64D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4B64D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 xml:space="preserve">This may have impact the call set-up delay in case of large radio cells </w:t>
            </w:r>
            <w:r w:rsidRPr="004D5AC6">
              <w:rPr>
                <w:sz w:val="18"/>
                <w:szCs w:val="18"/>
                <w:lang w:val="en-US" w:eastAsia="zh-CN"/>
              </w:rPr>
              <w:lastRenderedPageBreak/>
              <w:t>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Therefore a solution at RAN level is needed enabling NG-RAN to determine in which country the UE is located in order to select the appropriate AMF to prevent unacceptable delay for the connection set-up especially for NTN with large radio cells that may cover several countries (see observation 1 of R2-220235)</w:t>
            </w:r>
          </w:p>
        </w:tc>
      </w:tr>
      <w:tr w:rsidR="00943DBF" w:rsidRPr="0040065A" w14:paraId="34249CF1" w14:textId="77777777" w:rsidTr="004B64DD">
        <w:tc>
          <w:tcPr>
            <w:tcW w:w="1838" w:type="dxa"/>
          </w:tcPr>
          <w:p w14:paraId="79BCE8AB" w14:textId="77777777" w:rsidR="00943DBF" w:rsidRDefault="00943DBF" w:rsidP="004B64DD">
            <w:pPr>
              <w:spacing w:after="0" w:line="360" w:lineRule="auto"/>
              <w:rPr>
                <w:lang w:val="en-US" w:eastAsia="zh-CN"/>
              </w:rPr>
            </w:pPr>
          </w:p>
        </w:tc>
        <w:tc>
          <w:tcPr>
            <w:tcW w:w="1701" w:type="dxa"/>
          </w:tcPr>
          <w:p w14:paraId="5F36E014" w14:textId="77777777" w:rsidR="00943DBF" w:rsidRDefault="00943DBF" w:rsidP="004B64DD">
            <w:pPr>
              <w:spacing w:after="0" w:line="360" w:lineRule="auto"/>
              <w:rPr>
                <w:lang w:val="en-US" w:eastAsia="zh-CN"/>
              </w:rPr>
            </w:pPr>
          </w:p>
        </w:tc>
        <w:tc>
          <w:tcPr>
            <w:tcW w:w="5523" w:type="dxa"/>
          </w:tcPr>
          <w:p w14:paraId="573F5820" w14:textId="77777777" w:rsidR="00943DBF" w:rsidRDefault="00943DBF" w:rsidP="004B64DD">
            <w:pPr>
              <w:spacing w:after="0" w:line="360" w:lineRule="auto"/>
              <w:rPr>
                <w:lang w:val="en-US" w:eastAsia="zh-CN"/>
              </w:rPr>
            </w:pPr>
          </w:p>
        </w:tc>
      </w:tr>
    </w:tbl>
    <w:p w14:paraId="2EFA476D" w14:textId="7E04BB40" w:rsidR="00234A67" w:rsidRDefault="00234A67" w:rsidP="00234A67">
      <w:pPr>
        <w:rPr>
          <w:lang w:val="en-US"/>
        </w:rPr>
      </w:pPr>
    </w:p>
    <w:p w14:paraId="16907705" w14:textId="77777777" w:rsidR="00943DBF" w:rsidRDefault="00943DBF" w:rsidP="00234A67">
      <w:pPr>
        <w:rPr>
          <w:lang w:val="en-US"/>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r w:rsidR="004D5AC6" w:rsidRPr="004D5AC6">
        <w:rPr>
          <w:b/>
          <w:lang w:val="en-US"/>
        </w:rPr>
        <w:t>)</w:t>
      </w:r>
      <w:r w:rsidR="004D5AC6">
        <w:rPr>
          <w:b/>
          <w:lang w:val="en-US"/>
        </w:rPr>
        <w:t xml:space="preserve"> </w:t>
      </w:r>
      <w:r w:rsidR="004D5AC6" w:rsidRPr="004D5AC6">
        <w:rPr>
          <w:b/>
          <w:lang w:val="en-US"/>
        </w:rPr>
        <w:t>?</w:t>
      </w:r>
      <w:r w:rsidR="004D5AC6">
        <w:rPr>
          <w:b/>
          <w:lang w:val="en-US"/>
        </w:rPr>
        <w:t xml:space="preserve"> and if yes</w:t>
      </w:r>
      <w:r>
        <w:rPr>
          <w:b/>
          <w:lang w:val="en-US"/>
        </w:rPr>
        <w:t xml:space="preserve"> how ?</w:t>
      </w:r>
    </w:p>
    <w:tbl>
      <w:tblPr>
        <w:tblStyle w:val="Grilledutableau"/>
        <w:tblW w:w="0" w:type="auto"/>
        <w:tblLook w:val="04A0" w:firstRow="1" w:lastRow="0" w:firstColumn="1" w:lastColumn="0" w:noHBand="0" w:noVBand="1"/>
      </w:tblPr>
      <w:tblGrid>
        <w:gridCol w:w="1838"/>
        <w:gridCol w:w="1701"/>
        <w:gridCol w:w="5523"/>
      </w:tblGrid>
      <w:tr w:rsidR="00943DBF" w14:paraId="4412AA2B" w14:textId="77777777" w:rsidTr="00BD6E74">
        <w:tc>
          <w:tcPr>
            <w:tcW w:w="1838" w:type="dxa"/>
          </w:tcPr>
          <w:p w14:paraId="0E6FE865" w14:textId="77777777" w:rsidR="00943DBF" w:rsidRDefault="00943DBF" w:rsidP="00BD6E74">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BD6E74">
            <w:pPr>
              <w:spacing w:after="0" w:line="360" w:lineRule="auto"/>
              <w:rPr>
                <w:b/>
                <w:lang w:val="en-US" w:eastAsia="zh-CN"/>
              </w:rPr>
            </w:pPr>
            <w:r>
              <w:rPr>
                <w:b/>
                <w:lang w:val="en-US" w:eastAsia="zh-CN"/>
              </w:rPr>
              <w:t>Yes/No</w:t>
            </w:r>
          </w:p>
        </w:tc>
        <w:tc>
          <w:tcPr>
            <w:tcW w:w="5523" w:type="dxa"/>
          </w:tcPr>
          <w:p w14:paraId="22A8E2D4" w14:textId="77777777" w:rsidR="00943DBF" w:rsidRDefault="00943DBF" w:rsidP="00BD6E74">
            <w:pPr>
              <w:spacing w:after="0" w:line="360" w:lineRule="auto"/>
              <w:rPr>
                <w:b/>
                <w:lang w:val="en-US" w:eastAsia="zh-CN"/>
              </w:rPr>
            </w:pPr>
            <w:r>
              <w:rPr>
                <w:b/>
                <w:lang w:val="en-US" w:eastAsia="zh-CN"/>
              </w:rPr>
              <w:t>Comment</w:t>
            </w:r>
          </w:p>
        </w:tc>
      </w:tr>
      <w:tr w:rsidR="00943DBF" w14:paraId="39B8722B" w14:textId="77777777" w:rsidTr="00BD6E74">
        <w:tc>
          <w:tcPr>
            <w:tcW w:w="1838" w:type="dxa"/>
          </w:tcPr>
          <w:p w14:paraId="1B171495" w14:textId="77777777" w:rsidR="00943DBF" w:rsidRPr="004D5AC6" w:rsidRDefault="00943DBF" w:rsidP="00BD6E74">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BD6E74">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BD6E74">
            <w:pPr>
              <w:spacing w:after="0" w:line="360" w:lineRule="auto"/>
              <w:rPr>
                <w:lang w:val="en-US" w:eastAsia="zh-CN"/>
              </w:rPr>
            </w:pPr>
          </w:p>
        </w:tc>
      </w:tr>
    </w:tbl>
    <w:p w14:paraId="7400B216" w14:textId="77777777" w:rsidR="00943DBF" w:rsidRDefault="00943DBF" w:rsidP="00943DBF">
      <w:pPr>
        <w:rPr>
          <w:lang w:val="en-US"/>
        </w:rPr>
      </w:pPr>
    </w:p>
    <w:p w14:paraId="36A2CDAC" w14:textId="64D766F4" w:rsidR="00234A67" w:rsidRDefault="00234A67">
      <w:pPr>
        <w:rPr>
          <w:lang w:val="en-US"/>
        </w:rPr>
      </w:pPr>
    </w:p>
    <w:p w14:paraId="0237AA64" w14:textId="74E03E44" w:rsidR="00943DBF" w:rsidRDefault="00943DBF" w:rsidP="00943DBF">
      <w:pPr>
        <w:rPr>
          <w:b/>
          <w:lang w:val="en-US"/>
        </w:rPr>
      </w:pPr>
      <w:r>
        <w:rPr>
          <w:b/>
          <w:lang w:val="en-US"/>
        </w:rPr>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conveyed </w:t>
      </w:r>
      <w:bookmarkStart w:id="1" w:name="_GoBack"/>
      <w:bookmarkEnd w:id="1"/>
      <w:r>
        <w:rPr>
          <w:b/>
          <w:lang w:val="en-US"/>
        </w:rPr>
        <w:t>?</w:t>
      </w:r>
    </w:p>
    <w:tbl>
      <w:tblPr>
        <w:tblStyle w:val="Grilledutableau"/>
        <w:tblW w:w="0" w:type="auto"/>
        <w:tblLook w:val="04A0" w:firstRow="1" w:lastRow="0" w:firstColumn="1" w:lastColumn="0" w:noHBand="0" w:noVBand="1"/>
      </w:tblPr>
      <w:tblGrid>
        <w:gridCol w:w="1838"/>
        <w:gridCol w:w="1701"/>
        <w:gridCol w:w="5523"/>
      </w:tblGrid>
      <w:tr w:rsidR="00943DBF" w:rsidRPr="0040065A" w14:paraId="68760B18" w14:textId="77777777" w:rsidTr="00BD6E74">
        <w:tc>
          <w:tcPr>
            <w:tcW w:w="1838" w:type="dxa"/>
          </w:tcPr>
          <w:p w14:paraId="2C907122" w14:textId="77777777" w:rsidR="00943DBF" w:rsidRDefault="00943DBF" w:rsidP="00BD6E74">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BD6E74">
            <w:pPr>
              <w:spacing w:after="0" w:line="360" w:lineRule="auto"/>
              <w:rPr>
                <w:b/>
                <w:lang w:val="en-US" w:eastAsia="zh-CN"/>
              </w:rPr>
            </w:pPr>
            <w:r>
              <w:rPr>
                <w:b/>
                <w:lang w:val="en-US" w:eastAsia="zh-CN"/>
              </w:rPr>
              <w:t>Yes/No</w:t>
            </w:r>
          </w:p>
        </w:tc>
        <w:tc>
          <w:tcPr>
            <w:tcW w:w="5523" w:type="dxa"/>
          </w:tcPr>
          <w:p w14:paraId="057B5B9B" w14:textId="77777777" w:rsidR="00943DBF" w:rsidRDefault="00943DBF" w:rsidP="00BD6E74">
            <w:pPr>
              <w:spacing w:after="0" w:line="360" w:lineRule="auto"/>
              <w:rPr>
                <w:b/>
                <w:lang w:val="en-US" w:eastAsia="zh-CN"/>
              </w:rPr>
            </w:pPr>
            <w:r>
              <w:rPr>
                <w:b/>
                <w:lang w:val="en-US" w:eastAsia="zh-CN"/>
              </w:rPr>
              <w:t>Comment</w:t>
            </w:r>
          </w:p>
        </w:tc>
      </w:tr>
      <w:tr w:rsidR="00943DBF" w:rsidRPr="0040065A" w14:paraId="28FD3D46" w14:textId="77777777" w:rsidTr="00BD6E74">
        <w:tc>
          <w:tcPr>
            <w:tcW w:w="1838" w:type="dxa"/>
          </w:tcPr>
          <w:p w14:paraId="139483FE" w14:textId="77777777" w:rsidR="00943DBF" w:rsidRPr="004D5AC6" w:rsidRDefault="00943DBF" w:rsidP="00BD6E74">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BD6E74">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BD6E74">
            <w:pPr>
              <w:spacing w:after="0" w:line="360" w:lineRule="auto"/>
              <w:rPr>
                <w:sz w:val="18"/>
                <w:szCs w:val="18"/>
                <w:lang w:val="en-US" w:eastAsia="zh-CN"/>
              </w:rPr>
            </w:pPr>
            <w:r w:rsidRPr="004D5AC6">
              <w:rPr>
                <w:sz w:val="18"/>
                <w:szCs w:val="18"/>
                <w:lang w:val="en-US" w:eastAsia="zh-CN"/>
              </w:rPr>
              <w:t xml:space="preserve">the </w:t>
            </w:r>
            <w:proofErr w:type="spellStart"/>
            <w:r w:rsidRPr="004D5AC6">
              <w:rPr>
                <w:sz w:val="18"/>
                <w:szCs w:val="18"/>
                <w:lang w:val="en-US" w:eastAsia="zh-CN"/>
              </w:rPr>
              <w:t>gNB</w:t>
            </w:r>
            <w:proofErr w:type="spellEnd"/>
            <w:r w:rsidRPr="004D5AC6">
              <w:rPr>
                <w:sz w:val="18"/>
                <w:szCs w:val="18"/>
                <w:lang w:val="en-US" w:eastAsia="zh-CN"/>
              </w:rPr>
              <w:t xml:space="preserve"> will not be able to determine during the initial access, the Mapped Cell ID and the TAI in which the UE is located, hence enabling the AMF to determine whether the UE is allowed to operate at its present location.</w:t>
            </w:r>
          </w:p>
        </w:tc>
      </w:tr>
      <w:tr w:rsidR="00943DBF" w:rsidRPr="0040065A" w14:paraId="13B8CA39" w14:textId="77777777" w:rsidTr="00BD6E74">
        <w:tc>
          <w:tcPr>
            <w:tcW w:w="1838" w:type="dxa"/>
          </w:tcPr>
          <w:p w14:paraId="16248238" w14:textId="77777777" w:rsidR="00943DBF" w:rsidRDefault="00943DBF" w:rsidP="00BD6E74">
            <w:pPr>
              <w:spacing w:after="0" w:line="360" w:lineRule="auto"/>
              <w:rPr>
                <w:lang w:val="en-US" w:eastAsia="zh-CN"/>
              </w:rPr>
            </w:pPr>
          </w:p>
        </w:tc>
        <w:tc>
          <w:tcPr>
            <w:tcW w:w="1701" w:type="dxa"/>
          </w:tcPr>
          <w:p w14:paraId="11A46561" w14:textId="77777777" w:rsidR="00943DBF" w:rsidRDefault="00943DBF" w:rsidP="00BD6E74">
            <w:pPr>
              <w:spacing w:after="0" w:line="360" w:lineRule="auto"/>
              <w:rPr>
                <w:lang w:val="en-US" w:eastAsia="zh-CN"/>
              </w:rPr>
            </w:pPr>
          </w:p>
        </w:tc>
        <w:tc>
          <w:tcPr>
            <w:tcW w:w="5523" w:type="dxa"/>
          </w:tcPr>
          <w:p w14:paraId="6AD1F534" w14:textId="77777777" w:rsidR="00943DBF" w:rsidRDefault="00943DBF" w:rsidP="00BD6E74">
            <w:pPr>
              <w:spacing w:after="0" w:line="360" w:lineRule="auto"/>
              <w:rPr>
                <w:lang w:val="en-US" w:eastAsia="zh-CN"/>
              </w:rPr>
            </w:pP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03432CC8" w14:textId="3ABE44BE" w:rsidR="003F6E45" w:rsidRDefault="0048253B" w:rsidP="003F6E45">
      <w:pPr>
        <w:rPr>
          <w:sz w:val="24"/>
          <w:szCs w:val="28"/>
          <w:lang w:val="en-US" w:eastAsia="zh-CN"/>
        </w:rPr>
      </w:pPr>
      <w:r>
        <w:rPr>
          <w:sz w:val="24"/>
          <w:szCs w:val="28"/>
          <w:lang w:val="en-US" w:eastAsia="zh-CN"/>
        </w:rPr>
        <w:t>-</w:t>
      </w:r>
    </w:p>
    <w:p w14:paraId="0BE17997" w14:textId="77777777" w:rsidR="002E74EF" w:rsidRDefault="002E74EF">
      <w:pPr>
        <w:rPr>
          <w:lang w:val="en-US"/>
        </w:rPr>
      </w:pPr>
    </w:p>
    <w:p w14:paraId="4B2E6832" w14:textId="77777777" w:rsidR="00883154" w:rsidRDefault="008834EB">
      <w:pPr>
        <w:pStyle w:val="Titre1"/>
        <w:rPr>
          <w:lang w:val="en-US"/>
        </w:rPr>
      </w:pPr>
      <w:r>
        <w:rPr>
          <w:lang w:val="en-US"/>
        </w:rPr>
        <w:t>2</w:t>
      </w:r>
      <w:r>
        <w:rPr>
          <w:vertAlign w:val="superscript"/>
          <w:lang w:val="en-US"/>
        </w:rPr>
        <w:t>nd</w:t>
      </w:r>
      <w:r>
        <w:rPr>
          <w:lang w:val="en-US"/>
        </w:rPr>
        <w:t xml:space="preserve"> round discussion</w:t>
      </w:r>
    </w:p>
    <w:p w14:paraId="4E603043" w14:textId="77777777" w:rsidR="00883154" w:rsidRDefault="00883154">
      <w:pPr>
        <w:rPr>
          <w:lang w:val="en-GB"/>
        </w:rPr>
      </w:pPr>
    </w:p>
    <w:p w14:paraId="14FF2505" w14:textId="77777777" w:rsidR="00883154" w:rsidRDefault="00883154">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lastRenderedPageBreak/>
        <w:t>END</w:t>
      </w:r>
    </w:p>
    <w:sectPr w:rsidR="00883154">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89F9" w14:textId="77777777" w:rsidR="00AE09E4" w:rsidRDefault="00AE09E4">
      <w:pPr>
        <w:spacing w:after="0" w:line="240" w:lineRule="auto"/>
      </w:pPr>
      <w:r>
        <w:separator/>
      </w:r>
    </w:p>
  </w:endnote>
  <w:endnote w:type="continuationSeparator" w:id="0">
    <w:p w14:paraId="46B68F22" w14:textId="77777777" w:rsidR="00AE09E4" w:rsidRDefault="00AE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39629"/>
    </w:sdtPr>
    <w:sdtEndPr/>
    <w:sdtContent>
      <w:p w14:paraId="0A9B154D" w14:textId="7DC1859E" w:rsidR="00084673" w:rsidRDefault="00084673">
        <w:pPr>
          <w:pStyle w:val="Pieddepage"/>
          <w:jc w:val="right"/>
        </w:pPr>
        <w:r>
          <w:fldChar w:fldCharType="begin"/>
        </w:r>
        <w:r>
          <w:instrText>PAGE   \* MERGEFORMAT</w:instrText>
        </w:r>
        <w:r>
          <w:fldChar w:fldCharType="separate"/>
        </w:r>
        <w:r w:rsidR="0040065A">
          <w:rPr>
            <w:noProof/>
          </w:rPr>
          <w:t>11</w:t>
        </w:r>
        <w:r>
          <w:fldChar w:fldCharType="end"/>
        </w:r>
      </w:p>
    </w:sdtContent>
  </w:sdt>
  <w:p w14:paraId="7A8CE2A4" w14:textId="77777777" w:rsidR="00084673" w:rsidRDefault="000846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CB90" w14:textId="77777777" w:rsidR="00AE09E4" w:rsidRDefault="00AE09E4">
      <w:pPr>
        <w:spacing w:after="0" w:line="240" w:lineRule="auto"/>
      </w:pPr>
      <w:r>
        <w:separator/>
      </w:r>
    </w:p>
  </w:footnote>
  <w:footnote w:type="continuationSeparator" w:id="0">
    <w:p w14:paraId="17CBDE85" w14:textId="77777777" w:rsidR="00AE09E4" w:rsidRDefault="00AE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D75787"/>
    <w:multiLevelType w:val="multilevel"/>
    <w:tmpl w:val="47D75787"/>
    <w:lvl w:ilvl="0">
      <w:start w:val="1"/>
      <w:numFmt w:val="bullet"/>
      <w:pStyle w:val="Listenumros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7C0E48"/>
    <w:multiLevelType w:val="multilevel"/>
    <w:tmpl w:val="6D7C0E4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50C8"/>
    <w:rsid w:val="000B7753"/>
    <w:rsid w:val="000C015B"/>
    <w:rsid w:val="000C2C63"/>
    <w:rsid w:val="000C3AE1"/>
    <w:rsid w:val="000C3BAB"/>
    <w:rsid w:val="000C5F5C"/>
    <w:rsid w:val="000C7DDF"/>
    <w:rsid w:val="000D097F"/>
    <w:rsid w:val="000D11E1"/>
    <w:rsid w:val="000D122A"/>
    <w:rsid w:val="000D4985"/>
    <w:rsid w:val="000D6330"/>
    <w:rsid w:val="000E29DF"/>
    <w:rsid w:val="000E3471"/>
    <w:rsid w:val="000E420D"/>
    <w:rsid w:val="000E5450"/>
    <w:rsid w:val="000E69B9"/>
    <w:rsid w:val="000E6F37"/>
    <w:rsid w:val="000E7246"/>
    <w:rsid w:val="000F01C9"/>
    <w:rsid w:val="000F01D4"/>
    <w:rsid w:val="000F0B37"/>
    <w:rsid w:val="000F2799"/>
    <w:rsid w:val="000F2F51"/>
    <w:rsid w:val="000F6A6E"/>
    <w:rsid w:val="000F7033"/>
    <w:rsid w:val="000F7048"/>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3BF9"/>
    <w:rsid w:val="001B4C7E"/>
    <w:rsid w:val="001B4FA0"/>
    <w:rsid w:val="001B509E"/>
    <w:rsid w:val="001B5153"/>
    <w:rsid w:val="001C0209"/>
    <w:rsid w:val="001C12A7"/>
    <w:rsid w:val="001C13ED"/>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69AE"/>
    <w:rsid w:val="00216DC7"/>
    <w:rsid w:val="00217CC1"/>
    <w:rsid w:val="002200B8"/>
    <w:rsid w:val="00220413"/>
    <w:rsid w:val="002204D4"/>
    <w:rsid w:val="002219A8"/>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9A"/>
    <w:rsid w:val="002D77D2"/>
    <w:rsid w:val="002E057F"/>
    <w:rsid w:val="002E0906"/>
    <w:rsid w:val="002E2C7B"/>
    <w:rsid w:val="002E58C4"/>
    <w:rsid w:val="002E6E45"/>
    <w:rsid w:val="002E6E86"/>
    <w:rsid w:val="002E7068"/>
    <w:rsid w:val="002E74EF"/>
    <w:rsid w:val="002E7632"/>
    <w:rsid w:val="002F0B96"/>
    <w:rsid w:val="002F1BD4"/>
    <w:rsid w:val="002F2221"/>
    <w:rsid w:val="002F3618"/>
    <w:rsid w:val="002F37B6"/>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53B"/>
    <w:rsid w:val="004826CB"/>
    <w:rsid w:val="0048320B"/>
    <w:rsid w:val="00484430"/>
    <w:rsid w:val="00484C63"/>
    <w:rsid w:val="00485A31"/>
    <w:rsid w:val="00486D85"/>
    <w:rsid w:val="004906B9"/>
    <w:rsid w:val="004919FB"/>
    <w:rsid w:val="004925C7"/>
    <w:rsid w:val="00492E9A"/>
    <w:rsid w:val="00495A17"/>
    <w:rsid w:val="0049670F"/>
    <w:rsid w:val="00496EFB"/>
    <w:rsid w:val="004A297D"/>
    <w:rsid w:val="004A2E4C"/>
    <w:rsid w:val="004A47AE"/>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1017"/>
    <w:rsid w:val="0052168E"/>
    <w:rsid w:val="00521960"/>
    <w:rsid w:val="0052237D"/>
    <w:rsid w:val="005225D7"/>
    <w:rsid w:val="00524A80"/>
    <w:rsid w:val="00525B7B"/>
    <w:rsid w:val="005320CE"/>
    <w:rsid w:val="0053230C"/>
    <w:rsid w:val="005333BE"/>
    <w:rsid w:val="00534012"/>
    <w:rsid w:val="005369CD"/>
    <w:rsid w:val="00540D0E"/>
    <w:rsid w:val="00540D78"/>
    <w:rsid w:val="00540DBB"/>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ECC"/>
    <w:rsid w:val="005B2467"/>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43"/>
    <w:rsid w:val="00660332"/>
    <w:rsid w:val="00660663"/>
    <w:rsid w:val="00661173"/>
    <w:rsid w:val="006627C4"/>
    <w:rsid w:val="00663265"/>
    <w:rsid w:val="006632EE"/>
    <w:rsid w:val="00664043"/>
    <w:rsid w:val="00664289"/>
    <w:rsid w:val="00664F45"/>
    <w:rsid w:val="00666196"/>
    <w:rsid w:val="00667702"/>
    <w:rsid w:val="00667834"/>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428E"/>
    <w:rsid w:val="00705FB3"/>
    <w:rsid w:val="00706CBB"/>
    <w:rsid w:val="00707C9E"/>
    <w:rsid w:val="0071156F"/>
    <w:rsid w:val="0071275E"/>
    <w:rsid w:val="007130E5"/>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768E"/>
    <w:rsid w:val="00757EB3"/>
    <w:rsid w:val="007613FD"/>
    <w:rsid w:val="007629DD"/>
    <w:rsid w:val="00764D6D"/>
    <w:rsid w:val="00764F7F"/>
    <w:rsid w:val="007655CC"/>
    <w:rsid w:val="00766EBC"/>
    <w:rsid w:val="00770219"/>
    <w:rsid w:val="0077088E"/>
    <w:rsid w:val="007710D9"/>
    <w:rsid w:val="00771510"/>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D0A96"/>
    <w:rsid w:val="007D1262"/>
    <w:rsid w:val="007D25F0"/>
    <w:rsid w:val="007D3978"/>
    <w:rsid w:val="007D3B15"/>
    <w:rsid w:val="007D4318"/>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3459"/>
    <w:rsid w:val="00874336"/>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927"/>
    <w:rsid w:val="00896BD3"/>
    <w:rsid w:val="008A0A2E"/>
    <w:rsid w:val="008A12CF"/>
    <w:rsid w:val="008A157A"/>
    <w:rsid w:val="008A1622"/>
    <w:rsid w:val="008A18F3"/>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DDE"/>
    <w:rsid w:val="00916113"/>
    <w:rsid w:val="009163DA"/>
    <w:rsid w:val="00916AD5"/>
    <w:rsid w:val="009175D8"/>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7276"/>
    <w:rsid w:val="00967347"/>
    <w:rsid w:val="00970604"/>
    <w:rsid w:val="00972D25"/>
    <w:rsid w:val="00972D75"/>
    <w:rsid w:val="00974372"/>
    <w:rsid w:val="009756EE"/>
    <w:rsid w:val="0097642E"/>
    <w:rsid w:val="00976541"/>
    <w:rsid w:val="009802FE"/>
    <w:rsid w:val="00980781"/>
    <w:rsid w:val="0098175A"/>
    <w:rsid w:val="009820AB"/>
    <w:rsid w:val="00982736"/>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3351"/>
    <w:rsid w:val="00A63369"/>
    <w:rsid w:val="00A6678F"/>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752"/>
    <w:rsid w:val="00B10AB2"/>
    <w:rsid w:val="00B12E85"/>
    <w:rsid w:val="00B1527F"/>
    <w:rsid w:val="00B153D0"/>
    <w:rsid w:val="00B22041"/>
    <w:rsid w:val="00B220BF"/>
    <w:rsid w:val="00B239FC"/>
    <w:rsid w:val="00B241E2"/>
    <w:rsid w:val="00B265AA"/>
    <w:rsid w:val="00B26AAA"/>
    <w:rsid w:val="00B270E1"/>
    <w:rsid w:val="00B31C68"/>
    <w:rsid w:val="00B35B6D"/>
    <w:rsid w:val="00B36722"/>
    <w:rsid w:val="00B401C3"/>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2884"/>
    <w:rsid w:val="00B63AC8"/>
    <w:rsid w:val="00B64884"/>
    <w:rsid w:val="00B65C77"/>
    <w:rsid w:val="00B6675A"/>
    <w:rsid w:val="00B6697B"/>
    <w:rsid w:val="00B669AC"/>
    <w:rsid w:val="00B673AF"/>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427A"/>
    <w:rsid w:val="00CF4EA5"/>
    <w:rsid w:val="00CF5A38"/>
    <w:rsid w:val="00D03824"/>
    <w:rsid w:val="00D04AD1"/>
    <w:rsid w:val="00D04E74"/>
    <w:rsid w:val="00D05216"/>
    <w:rsid w:val="00D0535A"/>
    <w:rsid w:val="00D0664F"/>
    <w:rsid w:val="00D06923"/>
    <w:rsid w:val="00D07040"/>
    <w:rsid w:val="00D07B65"/>
    <w:rsid w:val="00D10144"/>
    <w:rsid w:val="00D120C7"/>
    <w:rsid w:val="00D121E9"/>
    <w:rsid w:val="00D126FC"/>
    <w:rsid w:val="00D13A00"/>
    <w:rsid w:val="00D13D91"/>
    <w:rsid w:val="00D13E98"/>
    <w:rsid w:val="00D1632E"/>
    <w:rsid w:val="00D206BB"/>
    <w:rsid w:val="00D21E09"/>
    <w:rsid w:val="00D2479F"/>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DB5"/>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CD8"/>
    <w:rsid w:val="00D970E9"/>
    <w:rsid w:val="00D97C77"/>
    <w:rsid w:val="00DA0487"/>
    <w:rsid w:val="00DA2AB6"/>
    <w:rsid w:val="00DA3450"/>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AE0"/>
    <w:rsid w:val="00E61B44"/>
    <w:rsid w:val="00E6252C"/>
    <w:rsid w:val="00E62C8A"/>
    <w:rsid w:val="00E63176"/>
    <w:rsid w:val="00E65905"/>
    <w:rsid w:val="00E6723A"/>
    <w:rsid w:val="00E67590"/>
    <w:rsid w:val="00E70B94"/>
    <w:rsid w:val="00E70BF5"/>
    <w:rsid w:val="00E71BFD"/>
    <w:rsid w:val="00E74AEB"/>
    <w:rsid w:val="00E76A93"/>
    <w:rsid w:val="00E80F23"/>
    <w:rsid w:val="00E8371D"/>
    <w:rsid w:val="00E844E0"/>
    <w:rsid w:val="00E854D1"/>
    <w:rsid w:val="00E858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CDB"/>
    <w:rsid w:val="00F62D3B"/>
    <w:rsid w:val="00F62FC6"/>
    <w:rsid w:val="00F63273"/>
    <w:rsid w:val="00F643E3"/>
    <w:rsid w:val="00F656B0"/>
    <w:rsid w:val="00F6572B"/>
    <w:rsid w:val="00F672FC"/>
    <w:rsid w:val="00F70FF3"/>
    <w:rsid w:val="00F74326"/>
    <w:rsid w:val="00F74550"/>
    <w:rsid w:val="00F765E5"/>
    <w:rsid w:val="00F76AD3"/>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82016E8F-019B-4153-A33D-D785A61A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Titre6">
    <w:name w:val="heading 6"/>
    <w:basedOn w:val="Normal"/>
    <w:next w:val="Normal"/>
    <w:link w:val="Titre6C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Titre7">
    <w:name w:val="heading 7"/>
    <w:basedOn w:val="Normal"/>
    <w:next w:val="Normal"/>
    <w:link w:val="Titre7C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pPr>
      <w:spacing w:before="120"/>
    </w:pPr>
    <w:rPr>
      <w:b/>
      <w:lang w:eastAsia="en-GB"/>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Corpsdetexte">
    <w:name w:val="Body Text"/>
    <w:basedOn w:val="Normal"/>
    <w:link w:val="CorpsdetexteCar"/>
    <w:uiPriority w:val="99"/>
    <w:semiHidden/>
    <w:unhideWhenUsed/>
    <w:qFormat/>
    <w:pPr>
      <w:spacing w:after="120"/>
    </w:pPr>
  </w:style>
  <w:style w:type="paragraph" w:styleId="Listenumros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Liste">
    <w:name w:val="List"/>
    <w:basedOn w:val="Normal"/>
    <w:uiPriority w:val="99"/>
    <w:semiHidden/>
    <w:unhideWhenUsed/>
    <w:qFormat/>
    <w:pPr>
      <w:ind w:left="283" w:hanging="283"/>
      <w:contextualSpacing/>
    </w:p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u w:val="single"/>
    </w:rPr>
  </w:style>
  <w:style w:type="character" w:styleId="Marquedecommentaire">
    <w:name w:val="annotation reference"/>
    <w:basedOn w:val="Policepardfaut"/>
    <w:uiPriority w:val="99"/>
    <w:semiHidden/>
    <w:unhideWhenUsed/>
    <w:qFormat/>
    <w:rPr>
      <w:sz w:val="16"/>
      <w:szCs w:val="16"/>
    </w:rPr>
  </w:style>
  <w:style w:type="character" w:customStyle="1" w:styleId="Titre1Car">
    <w:name w:val="Titre 1 Car"/>
    <w:basedOn w:val="Policepardfaut"/>
    <w:link w:val="Titre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qFormat/>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qFormat/>
    <w:rPr>
      <w:rFonts w:asciiTheme="majorHAnsi" w:eastAsiaTheme="majorEastAsia" w:hAnsiTheme="majorHAnsi" w:cstheme="majorBidi"/>
      <w:b/>
      <w:bCs/>
      <w:color w:val="4F81BD" w:themeColor="accent1"/>
      <w:sz w:val="22"/>
      <w:szCs w:val="22"/>
      <w:lang w:val="fr-FR" w:eastAsia="en-US"/>
    </w:rPr>
  </w:style>
  <w:style w:type="character" w:customStyle="1" w:styleId="Titre4Car">
    <w:name w:val="Titre 4 Car"/>
    <w:basedOn w:val="Policepardfaut"/>
    <w:link w:val="Titre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Titre5Car">
    <w:name w:val="Titre 5 Car"/>
    <w:basedOn w:val="Policepardfaut"/>
    <w:link w:val="Titre5"/>
    <w:uiPriority w:val="9"/>
    <w:semiHidden/>
    <w:qFormat/>
    <w:rPr>
      <w:rFonts w:asciiTheme="majorHAnsi" w:eastAsiaTheme="majorEastAsia" w:hAnsiTheme="majorHAnsi" w:cstheme="majorBidi"/>
      <w:color w:val="244061" w:themeColor="accent1" w:themeShade="80"/>
    </w:rPr>
  </w:style>
  <w:style w:type="character" w:customStyle="1" w:styleId="Titre6Car">
    <w:name w:val="Titre 6 Car"/>
    <w:basedOn w:val="Policepardfaut"/>
    <w:link w:val="Titre6"/>
    <w:uiPriority w:val="9"/>
    <w:semiHidden/>
    <w:qFormat/>
    <w:rPr>
      <w:rFonts w:asciiTheme="majorHAnsi" w:eastAsiaTheme="majorEastAsia" w:hAnsiTheme="majorHAnsi" w:cstheme="majorBidi"/>
      <w:i/>
      <w:iCs/>
      <w:color w:val="244061" w:themeColor="accent1" w:themeShade="80"/>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LgendeCar">
    <w:name w:val="Légende Car"/>
    <w:link w:val="Lgende"/>
    <w:qFormat/>
    <w:rPr>
      <w:b/>
      <w:lang w:eastAsia="en-GB"/>
    </w:rPr>
  </w:style>
  <w:style w:type="paragraph" w:customStyle="1" w:styleId="Proposal">
    <w:name w:val="Proposal"/>
    <w:basedOn w:val="Corpsdetexte"/>
    <w:qFormat/>
    <w:pPr>
      <w:numPr>
        <w:numId w:val="3"/>
      </w:numPr>
      <w:tabs>
        <w:tab w:val="clear" w:pos="1304"/>
        <w:tab w:val="left" w:pos="1701"/>
      </w:tabs>
      <w:spacing w:after="200"/>
      <w:ind w:left="1701" w:hanging="1701"/>
    </w:pPr>
    <w:rPr>
      <w:rFonts w:ascii="Times New Roman" w:hAnsi="Times New Roman"/>
      <w:b/>
      <w:bCs/>
    </w:rPr>
  </w:style>
  <w:style w:type="character" w:customStyle="1" w:styleId="CorpsdetexteCar">
    <w:name w:val="Corps de texte Car"/>
    <w:basedOn w:val="Policepardfaut"/>
    <w:link w:val="Corpsdetexte"/>
    <w:uiPriority w:val="99"/>
    <w:semiHidden/>
    <w:qFormat/>
  </w:style>
  <w:style w:type="paragraph" w:styleId="Paragraphedeliste">
    <w:name w:val="List Paragraph"/>
    <w:basedOn w:val="Normal"/>
    <w:link w:val="ParagraphedelisteCar"/>
    <w:uiPriority w:val="34"/>
    <w:qFormat/>
    <w:pPr>
      <w:ind w:left="720"/>
      <w:contextualSpacing/>
    </w:pPr>
    <w:rPr>
      <w:rFonts w:cs="Times New Roman"/>
    </w:rPr>
  </w:style>
  <w:style w:type="character" w:customStyle="1" w:styleId="ParagraphedelisteCar">
    <w:name w:val="Paragraphe de liste Car"/>
    <w:link w:val="Paragraphedeliste"/>
    <w:uiPriority w:val="34"/>
    <w:qFormat/>
    <w:locked/>
    <w:rPr>
      <w:rFonts w:cs="Times New Roman"/>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paragraph" w:customStyle="1" w:styleId="B1">
    <w:name w:val="B1"/>
    <w:basedOn w:val="Liste"/>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Policepardfaut"/>
    <w:qFormat/>
  </w:style>
  <w:style w:type="character" w:customStyle="1" w:styleId="eop">
    <w:name w:val="eop"/>
    <w:basedOn w:val="Policepardfau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42.zip" TargetMode="External"/><Relationship Id="rId3" Type="http://schemas.openxmlformats.org/officeDocument/2006/relationships/customXml" Target="../customXml/item3.xm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787.zip" TargetMode="External"/><Relationship Id="rId42" Type="http://schemas.openxmlformats.org/officeDocument/2006/relationships/hyperlink" Target="file:///D:\&#20250;&#35758;&#30828;&#30424;\TSGR3_115-e\Docs\R3-221921.zip"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86.zip" TargetMode="External"/><Relationship Id="rId38" Type="http://schemas.openxmlformats.org/officeDocument/2006/relationships/hyperlink" Target="file:///D:\&#20250;&#35758;&#30828;&#30424;\TSGR3_115-e\Docs\R3-221797.zip"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0" Type="http://schemas.openxmlformats.org/officeDocument/2006/relationships/hyperlink" Target="file:///D:\&#20250;&#35758;&#30828;&#30424;\TSGR3_115-e\Docs\R3-221743.zip" TargetMode="External"/><Relationship Id="rId29" Type="http://schemas.openxmlformats.org/officeDocument/2006/relationships/hyperlink" Target="file:///D:\&#20250;&#35758;&#30828;&#30424;\TSGR3_115-e\Docs\R3-221508.zip" TargetMode="External"/><Relationship Id="rId41" Type="http://schemas.openxmlformats.org/officeDocument/2006/relationships/hyperlink" Target="file:///D:\&#20250;&#35758;&#30828;&#30424;\TSGR3_115-e\Docs\R3-22178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09.zip" TargetMode="External"/><Relationship Id="rId37" Type="http://schemas.openxmlformats.org/officeDocument/2006/relationships/hyperlink" Target="file:///D:\&#20250;&#35758;&#30828;&#30424;\TSGR3_115-e\Docs\R3-221770.zip" TargetMode="External"/><Relationship Id="rId40" Type="http://schemas.openxmlformats.org/officeDocument/2006/relationships/hyperlink" Target="file:///D:\&#20250;&#35758;&#30828;&#30424;\TSGR3_115-e\Docs\R3-221786.zip" TargetMode="External"/><Relationship Id="rId45" Type="http://schemas.openxmlformats.org/officeDocument/2006/relationships/hyperlink" Target="file:///D:\&#20250;&#35758;&#30828;&#30424;\TSGR3_115-e\Docs\R3-221742.zip" TargetMode="Externa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hyperlink" Target="file:///D:\&#20250;&#35758;&#30828;&#30424;\TSGR3_115-e\Docs\R3-221609.zip" TargetMode="External"/><Relationship Id="rId36" Type="http://schemas.openxmlformats.org/officeDocument/2006/relationships/hyperlink" Target="file:///D:\&#20250;&#35758;&#30828;&#30424;\TSGR3_115-e\Docs\R3-221922.zip" TargetMode="Externa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743.zip" TargetMode="External"/><Relationship Id="rId44" Type="http://schemas.openxmlformats.org/officeDocument/2006/relationships/hyperlink" Target="file:///D:\&#20250;&#35758;&#30828;&#30424;\TSGR3_115-e\Docs\R3-22177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524.zip" TargetMode="External"/><Relationship Id="rId35" Type="http://schemas.openxmlformats.org/officeDocument/2006/relationships/hyperlink" Target="file:///D:\&#20250;&#35758;&#30828;&#30424;\TSGR3_115-e\Docs\R3-221921.zip" TargetMode="External"/><Relationship Id="rId43" Type="http://schemas.openxmlformats.org/officeDocument/2006/relationships/hyperlink" Target="file:///D:\&#20250;&#35758;&#30828;&#30424;\TSGR3_115-e\Docs\R3-221922.zip"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4.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5.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07FA561-7F12-4EBB-9982-7E651C8E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2777</Words>
  <Characters>15277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Thales SPACE</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Thales</cp:lastModifiedBy>
  <cp:revision>83</cp:revision>
  <dcterms:created xsi:type="dcterms:W3CDTF">2022-01-24T07:31:00Z</dcterms:created>
  <dcterms:modified xsi:type="dcterms:W3CDTF">2022-02-19T14:21:00Z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ies>
</file>