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30A3B" w14:textId="63958EE3" w:rsidR="00734FC2" w:rsidRDefault="00734FC2" w:rsidP="00734FC2">
      <w:pPr>
        <w:tabs>
          <w:tab w:val="right" w:pos="9356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734FC2">
        <w:rPr>
          <w:rFonts w:ascii="Arial" w:hAnsi="Arial" w:cs="Arial"/>
          <w:b/>
          <w:bCs/>
          <w:sz w:val="24"/>
        </w:rPr>
        <w:t>R3-215797</w:t>
      </w:r>
    </w:p>
    <w:p w14:paraId="42BC512D" w14:textId="77777777" w:rsidR="00734FC2" w:rsidRDefault="00734FC2" w:rsidP="00734FC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4D82F9B9" w14:textId="77777777" w:rsidR="00734FC2" w:rsidRDefault="00734FC2" w:rsidP="00734FC2">
      <w:pPr>
        <w:pStyle w:val="3GPPHeader"/>
        <w:spacing w:after="0"/>
      </w:pPr>
    </w:p>
    <w:p w14:paraId="61E3134A" w14:textId="77777777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1" w:name="Title"/>
      <w:bookmarkStart w:id="2" w:name="DocumentFor"/>
      <w:bookmarkEnd w:id="1"/>
      <w:bookmarkEnd w:id="2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EB32C0">
        <w:rPr>
          <w:rFonts w:eastAsia="Arial Unicode MS"/>
          <w:b/>
          <w:bCs/>
          <w:sz w:val="24"/>
        </w:rPr>
        <w:t>7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Pr="00D05CB8">
        <w:rPr>
          <w:b/>
          <w:noProof/>
          <w:sz w:val="24"/>
          <w:szCs w:val="24"/>
          <w:lang w:eastAsia="zh-CN"/>
        </w:rPr>
        <w:t>2107</w:t>
      </w:r>
      <w:r w:rsidR="008F6197">
        <w:rPr>
          <w:rFonts w:hint="eastAsia"/>
          <w:b/>
          <w:noProof/>
          <w:sz w:val="24"/>
          <w:szCs w:val="24"/>
          <w:lang w:eastAsia="zh-CN"/>
        </w:rPr>
        <w:t>861</w:t>
      </w:r>
    </w:p>
    <w:p w14:paraId="5F67DACB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EB32C0" w:rsidRPr="001134EF">
        <w:rPr>
          <w:b/>
          <w:noProof/>
          <w:sz w:val="24"/>
        </w:rPr>
        <w:t>1</w:t>
      </w:r>
      <w:r w:rsidR="00EB32C0">
        <w:rPr>
          <w:b/>
          <w:noProof/>
          <w:sz w:val="24"/>
        </w:rPr>
        <w:t>8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EB32C0">
        <w:rPr>
          <w:b/>
          <w:noProof/>
          <w:sz w:val="24"/>
        </w:rPr>
        <w:t>2</w:t>
      </w:r>
      <w:r w:rsidR="00EB32C0">
        <w:rPr>
          <w:rFonts w:hint="eastAsia"/>
          <w:b/>
          <w:noProof/>
          <w:sz w:val="24"/>
          <w:lang w:eastAsia="zh-CN"/>
        </w:rPr>
        <w:t>nd</w:t>
      </w:r>
      <w:r w:rsidR="00EB32C0" w:rsidRPr="001134EF">
        <w:rPr>
          <w:b/>
          <w:noProof/>
          <w:sz w:val="24"/>
        </w:rPr>
        <w:t xml:space="preserve"> </w:t>
      </w:r>
      <w:r w:rsidR="00EB32C0" w:rsidRPr="00C14531">
        <w:rPr>
          <w:rFonts w:eastAsia="Times New Roman" w:hint="eastAsia"/>
          <w:b/>
          <w:noProof/>
          <w:sz w:val="24"/>
          <w:lang w:eastAsia="ja-JP"/>
        </w:rPr>
        <w:t>October</w:t>
      </w:r>
      <w:r>
        <w:rPr>
          <w:b/>
          <w:noProof/>
          <w:sz w:val="24"/>
          <w:szCs w:val="24"/>
        </w:rPr>
        <w:t>, 2021</w:t>
      </w:r>
    </w:p>
    <w:p w14:paraId="2E418094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1EE77A6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470D287" w14:textId="77777777" w:rsidR="0071216E" w:rsidRDefault="0071216E" w:rsidP="0071216E">
      <w:pPr>
        <w:pStyle w:val="Title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bookmarkStart w:id="4" w:name="_Hlk84579321"/>
      <w:r w:rsidR="00624CCA" w:rsidRPr="00624CCA">
        <w:t>Slice list and priority information for cell reselection</w:t>
      </w:r>
      <w:bookmarkEnd w:id="4"/>
    </w:p>
    <w:p w14:paraId="074959DE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2107039</w:t>
      </w:r>
      <w:r w:rsidR="00897063">
        <w:rPr>
          <w:rFonts w:hint="eastAsia"/>
          <w:lang w:eastAsia="zh-CN"/>
        </w:rPr>
        <w:t>/</w:t>
      </w:r>
      <w:r w:rsidR="00EB32C0" w:rsidRPr="00EB32C0">
        <w:rPr>
          <w:lang w:eastAsia="zh-CN"/>
        </w:rPr>
        <w:t>R2-2108928</w:t>
      </w:r>
      <w:r w:rsidR="00897063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24093E71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1AD2FA6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proofErr w:type="spellStart"/>
      <w:r w:rsidR="002876E7" w:rsidRPr="002876E7">
        <w:rPr>
          <w:bCs w:val="0"/>
          <w:lang w:eastAsia="zh-CN"/>
        </w:rPr>
        <w:t>NR_Slice</w:t>
      </w:r>
      <w:proofErr w:type="spellEnd"/>
      <w:r w:rsidR="002876E7" w:rsidRPr="002876E7">
        <w:rPr>
          <w:bCs w:val="0"/>
          <w:lang w:eastAsia="zh-CN"/>
        </w:rPr>
        <w:t>-Core</w:t>
      </w:r>
    </w:p>
    <w:p w14:paraId="3C09A86E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598F557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6ACF417F" w14:textId="77777777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</w:p>
    <w:p w14:paraId="2C10A1F8" w14:textId="77777777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EB32C0">
        <w:t>CT1</w:t>
      </w:r>
    </w:p>
    <w:p w14:paraId="15227240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85BBD8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68428F5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B32C0">
        <w:rPr>
          <w:rFonts w:hint="eastAsia"/>
          <w:bCs/>
          <w:lang w:eastAsia="zh-CN"/>
        </w:rPr>
        <w:t>Dan,</w:t>
      </w:r>
      <w:r w:rsidR="00EB32C0">
        <w:rPr>
          <w:bCs/>
          <w:lang w:eastAsia="zh-CN"/>
        </w:rPr>
        <w:t xml:space="preserve"> </w:t>
      </w:r>
      <w:r w:rsidR="00EB32C0">
        <w:rPr>
          <w:rFonts w:hint="eastAsia"/>
          <w:bCs/>
          <w:lang w:eastAsia="zh-CN"/>
        </w:rPr>
        <w:t>Wang</w:t>
      </w:r>
      <w:r>
        <w:rPr>
          <w:bCs/>
        </w:rPr>
        <w:tab/>
      </w:r>
    </w:p>
    <w:p w14:paraId="27241087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EB32C0">
        <w:rPr>
          <w:rFonts w:hint="eastAsia"/>
          <w:bCs/>
          <w:color w:val="0000FF"/>
          <w:lang w:eastAsia="zh-CN"/>
        </w:rPr>
        <w:t>wangdanyjy</w:t>
      </w:r>
      <w:proofErr w:type="spellEnd"/>
      <w:r>
        <w:rPr>
          <w:bCs/>
          <w:color w:val="0000FF"/>
        </w:rPr>
        <w:t xml:space="preserve"> at </w:t>
      </w:r>
      <w:proofErr w:type="spellStart"/>
      <w:r w:rsidR="00EB32C0">
        <w:rPr>
          <w:rFonts w:hint="eastAsia"/>
          <w:bCs/>
          <w:color w:val="0000FF"/>
          <w:lang w:eastAsia="zh-CN"/>
        </w:rPr>
        <w:t>chinamobile</w:t>
      </w:r>
      <w:proofErr w:type="spellEnd"/>
      <w:r>
        <w:rPr>
          <w:bCs/>
          <w:color w:val="0000FF"/>
        </w:rPr>
        <w:t xml:space="preserve"> dot com</w:t>
      </w:r>
    </w:p>
    <w:p w14:paraId="2D9AD67F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8239C9B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93BB14F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020E1D16" w14:textId="77777777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BA4F52">
        <w:t>None</w:t>
      </w:r>
    </w:p>
    <w:p w14:paraId="727E925B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7CC1A432" w14:textId="77777777" w:rsidR="0071216E" w:rsidRDefault="0071216E" w:rsidP="0071216E">
      <w:pPr>
        <w:rPr>
          <w:rFonts w:ascii="Arial" w:hAnsi="Arial" w:cs="Arial"/>
        </w:rPr>
      </w:pPr>
    </w:p>
    <w:p w14:paraId="2BC4FBB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FA58F4" w14:textId="77777777" w:rsidR="004373E1" w:rsidRDefault="00E53F6E" w:rsidP="0071216E">
      <w:pPr>
        <w:rPr>
          <w:rFonts w:asciiTheme="minorEastAsia" w:hAnsiTheme="minorEastAsia" w:cs="Arial"/>
          <w:color w:val="000000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zh-CN"/>
        </w:rPr>
        <w:t>2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>
        <w:rPr>
          <w:rFonts w:asciiTheme="minorEastAsia" w:hAnsiTheme="minorEastAsia" w:cs="Arial" w:hint="eastAsia"/>
          <w:color w:val="000000"/>
          <w:lang w:eastAsia="zh-CN"/>
        </w:rPr>
        <w:t>.</w:t>
      </w:r>
      <w:r>
        <w:rPr>
          <w:rFonts w:asciiTheme="minorEastAsia" w:hAnsiTheme="minorEastAsia" w:cs="Arial"/>
          <w:color w:val="000000"/>
          <w:lang w:eastAsia="zh-CN"/>
        </w:rPr>
        <w:t xml:space="preserve"> </w:t>
      </w:r>
    </w:p>
    <w:p w14:paraId="25335392" w14:textId="77777777" w:rsidR="001B26C9" w:rsidRDefault="001B26C9" w:rsidP="0071216E">
      <w:pPr>
        <w:rPr>
          <w:rFonts w:ascii="Arial" w:hAnsi="Arial" w:cs="Arial"/>
          <w:lang w:eastAsia="zh-CN"/>
        </w:rPr>
      </w:pPr>
      <w:r w:rsidRPr="001B26C9">
        <w:rPr>
          <w:rFonts w:ascii="Arial" w:hAnsi="Arial" w:cs="Arial" w:hint="eastAsia"/>
          <w:lang w:eastAsia="zh-CN"/>
        </w:rPr>
        <w:t>The questions from RAN2 are as following:</w:t>
      </w:r>
    </w:p>
    <w:p w14:paraId="3D19D417" w14:textId="77777777" w:rsidR="00BA72D7" w:rsidRPr="001B26C9" w:rsidRDefault="00BA72D7" w:rsidP="0071216E">
      <w:pPr>
        <w:rPr>
          <w:rFonts w:ascii="Arial" w:hAnsi="Arial" w:cs="Arial"/>
          <w:lang w:eastAsia="zh-CN"/>
        </w:rPr>
      </w:pPr>
    </w:p>
    <w:p w14:paraId="22EA5E35" w14:textId="77777777" w:rsidR="001B26C9" w:rsidRPr="001B26C9" w:rsidRDefault="00BA72D7" w:rsidP="001B26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</w:t>
      </w:r>
      <w:r>
        <w:rPr>
          <w:rFonts w:ascii="Arial" w:hAnsi="Arial" w:cs="Arial" w:hint="eastAsia"/>
          <w:lang w:eastAsia="zh-CN"/>
        </w:rPr>
        <w:t xml:space="preserve"> </w:t>
      </w:r>
      <w:r w:rsidR="001B26C9" w:rsidRPr="001B26C9">
        <w:rPr>
          <w:rFonts w:ascii="Arial" w:hAnsi="Arial" w:cs="Arial"/>
          <w:lang w:eastAsia="zh-CN"/>
        </w:rPr>
        <w:t>Can UE NAS provide to UE AS a list of slices (or slice group(s)), each with its corresponding priority for cell reselection evaluation in RRC_IDLE/RRC_INACTIVE?</w:t>
      </w:r>
    </w:p>
    <w:p w14:paraId="142CE7A8" w14:textId="77777777" w:rsidR="001B26C9" w:rsidRDefault="00BA72D7" w:rsidP="001B26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</w:t>
      </w:r>
      <w:r>
        <w:rPr>
          <w:rFonts w:ascii="Arial" w:hAnsi="Arial" w:cs="Arial" w:hint="eastAsia"/>
          <w:lang w:eastAsia="zh-CN"/>
        </w:rPr>
        <w:t xml:space="preserve"> </w:t>
      </w:r>
      <w:r w:rsidR="001B26C9" w:rsidRPr="001B26C9">
        <w:rPr>
          <w:rFonts w:ascii="Arial" w:hAnsi="Arial" w:cs="Arial"/>
          <w:lang w:eastAsia="zh-CN"/>
        </w:rPr>
        <w:t>Can the concept of Slice group and its signalling (Slice Group and its identifier) be supported using NAS signalling?</w:t>
      </w:r>
    </w:p>
    <w:p w14:paraId="19BFC7B0" w14:textId="77777777" w:rsidR="001B26C9" w:rsidRPr="001B26C9" w:rsidRDefault="001B26C9" w:rsidP="001B26C9">
      <w:pPr>
        <w:rPr>
          <w:rFonts w:ascii="Arial" w:hAnsi="Arial" w:cs="Arial"/>
          <w:lang w:eastAsia="zh-CN"/>
        </w:rPr>
      </w:pPr>
    </w:p>
    <w:p w14:paraId="6D5C727E" w14:textId="77777777" w:rsidR="001B26C9" w:rsidRDefault="00E53F6E" w:rsidP="0071216E">
      <w:pPr>
        <w:rPr>
          <w:rFonts w:ascii="Arial" w:hAnsi="Arial" w:cs="Arial"/>
          <w:color w:val="000000"/>
          <w:lang w:eastAsia="zh-CN"/>
        </w:rPr>
      </w:pPr>
      <w:r w:rsidRPr="004373E1">
        <w:rPr>
          <w:rFonts w:ascii="Arial" w:hAnsi="Arial" w:cs="Arial"/>
          <w:color w:val="000000"/>
        </w:rPr>
        <w:t>SA2</w:t>
      </w:r>
      <w:r w:rsidR="000B5E3A" w:rsidRPr="004373E1">
        <w:rPr>
          <w:rFonts w:ascii="Arial" w:hAnsi="Arial" w:cs="Arial"/>
          <w:color w:val="000000"/>
        </w:rPr>
        <w:t xml:space="preserve"> has </w:t>
      </w:r>
      <w:r w:rsidR="001B26C9">
        <w:rPr>
          <w:rFonts w:ascii="Arial" w:hAnsi="Arial" w:cs="Arial" w:hint="eastAsia"/>
          <w:color w:val="000000"/>
          <w:lang w:eastAsia="zh-CN"/>
        </w:rPr>
        <w:t xml:space="preserve">some </w:t>
      </w:r>
      <w:r w:rsidR="001B26C9">
        <w:rPr>
          <w:rFonts w:ascii="Arial" w:hAnsi="Arial" w:cs="Arial"/>
          <w:color w:val="000000"/>
          <w:lang w:eastAsia="zh-CN"/>
        </w:rPr>
        <w:t>discussion</w:t>
      </w:r>
      <w:r w:rsidR="001B26C9">
        <w:rPr>
          <w:rFonts w:ascii="Arial" w:hAnsi="Arial" w:cs="Arial" w:hint="eastAsia"/>
          <w:color w:val="000000"/>
          <w:lang w:eastAsia="zh-CN"/>
        </w:rPr>
        <w:t xml:space="preserve"> </w:t>
      </w:r>
      <w:r w:rsidR="00BA4F52">
        <w:rPr>
          <w:rFonts w:ascii="Arial" w:hAnsi="Arial" w:cs="Arial"/>
          <w:color w:val="000000"/>
          <w:lang w:eastAsia="zh-CN"/>
        </w:rPr>
        <w:t>t</w:t>
      </w:r>
      <w:r w:rsidR="001B26C9">
        <w:rPr>
          <w:rFonts w:ascii="Arial" w:hAnsi="Arial" w:cs="Arial" w:hint="eastAsia"/>
          <w:color w:val="000000"/>
          <w:lang w:eastAsia="zh-CN"/>
        </w:rPr>
        <w:t>he answer</w:t>
      </w:r>
      <w:r w:rsidR="00011752">
        <w:rPr>
          <w:rFonts w:ascii="Arial" w:hAnsi="Arial" w:cs="Arial" w:hint="eastAsia"/>
          <w:color w:val="000000"/>
          <w:lang w:eastAsia="zh-CN"/>
        </w:rPr>
        <w:t>s</w:t>
      </w:r>
      <w:r w:rsidR="001B26C9">
        <w:rPr>
          <w:rFonts w:ascii="Arial" w:hAnsi="Arial" w:cs="Arial" w:hint="eastAsia"/>
          <w:color w:val="000000"/>
          <w:lang w:eastAsia="zh-CN"/>
        </w:rPr>
        <w:t xml:space="preserve"> </w:t>
      </w:r>
      <w:r w:rsidR="00011752">
        <w:rPr>
          <w:rFonts w:ascii="Arial" w:hAnsi="Arial" w:cs="Arial" w:hint="eastAsia"/>
          <w:color w:val="000000"/>
          <w:lang w:eastAsia="zh-CN"/>
        </w:rPr>
        <w:t>are</w:t>
      </w:r>
      <w:r w:rsidR="001B26C9">
        <w:rPr>
          <w:rFonts w:ascii="Arial" w:hAnsi="Arial" w:cs="Arial" w:hint="eastAsia"/>
          <w:color w:val="000000"/>
          <w:lang w:eastAsia="zh-CN"/>
        </w:rPr>
        <w:t xml:space="preserve"> below:</w:t>
      </w:r>
    </w:p>
    <w:p w14:paraId="0EA13786" w14:textId="77777777" w:rsidR="00011752" w:rsidRPr="00011752" w:rsidRDefault="00011752" w:rsidP="0071216E">
      <w:pPr>
        <w:rPr>
          <w:rFonts w:ascii="Arial" w:hAnsi="Arial" w:cs="Arial"/>
          <w:color w:val="000000"/>
          <w:lang w:eastAsia="zh-CN"/>
        </w:rPr>
      </w:pPr>
    </w:p>
    <w:p w14:paraId="59DBCAF2" w14:textId="77777777" w:rsidR="0015387E" w:rsidRDefault="001B26C9" w:rsidP="0071216E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For Q1, Yes, </w:t>
      </w:r>
      <w:r w:rsidR="00703A78">
        <w:rPr>
          <w:rFonts w:ascii="Arial" w:hAnsi="Arial" w:cs="Arial"/>
          <w:color w:val="000000"/>
          <w:lang w:eastAsia="zh-CN"/>
        </w:rPr>
        <w:t>however there is no c</w:t>
      </w:r>
      <w:r w:rsidR="00703A78" w:rsidRPr="008F6197">
        <w:rPr>
          <w:rFonts w:ascii="Arial" w:hAnsi="Arial" w:cs="Arial"/>
          <w:color w:val="000000"/>
          <w:lang w:eastAsia="zh-CN"/>
        </w:rPr>
        <w:t xml:space="preserve">onsensus in SA2 whether such </w:t>
      </w:r>
      <w:r w:rsidR="00D05CB8" w:rsidRPr="008F6197">
        <w:rPr>
          <w:rFonts w:ascii="Arial" w:hAnsi="Arial" w:cs="Arial"/>
          <w:color w:val="000000"/>
          <w:lang w:eastAsia="zh-CN"/>
        </w:rPr>
        <w:t>prioritization logic is internal</w:t>
      </w:r>
      <w:r w:rsidR="00757350" w:rsidRPr="008F6197">
        <w:rPr>
          <w:rFonts w:ascii="Arial" w:hAnsi="Arial" w:cs="Arial"/>
          <w:color w:val="000000"/>
          <w:lang w:eastAsia="zh-CN"/>
        </w:rPr>
        <w:t xml:space="preserve"> to the </w:t>
      </w:r>
      <w:r w:rsidR="00703A78" w:rsidRPr="008F6197">
        <w:rPr>
          <w:rFonts w:ascii="Arial" w:hAnsi="Arial" w:cs="Arial"/>
          <w:color w:val="000000"/>
          <w:lang w:eastAsia="zh-CN"/>
        </w:rPr>
        <w:t xml:space="preserve">UE or </w:t>
      </w:r>
      <w:r w:rsidR="00342BFF" w:rsidRPr="008F6197">
        <w:rPr>
          <w:rFonts w:ascii="Arial" w:hAnsi="Arial" w:cs="Arial"/>
          <w:color w:val="000000"/>
          <w:lang w:eastAsia="zh-CN"/>
        </w:rPr>
        <w:t>the</w:t>
      </w:r>
      <w:r w:rsidR="00703A78" w:rsidRPr="008F6197">
        <w:rPr>
          <w:rFonts w:ascii="Arial" w:hAnsi="Arial" w:cs="Arial"/>
          <w:color w:val="000000"/>
          <w:lang w:eastAsia="zh-CN"/>
        </w:rPr>
        <w:t xml:space="preserve"> network </w:t>
      </w:r>
      <w:r w:rsidR="00D05CB8" w:rsidRPr="008F6197">
        <w:rPr>
          <w:rFonts w:ascii="Arial" w:hAnsi="Arial" w:cs="Arial"/>
          <w:color w:val="000000"/>
          <w:lang w:eastAsia="zh-CN"/>
        </w:rPr>
        <w:t>determine</w:t>
      </w:r>
      <w:r w:rsidR="00342BFF" w:rsidRPr="008F6197">
        <w:rPr>
          <w:rFonts w:ascii="Arial" w:hAnsi="Arial" w:cs="Arial"/>
          <w:color w:val="000000"/>
          <w:lang w:eastAsia="zh-CN"/>
        </w:rPr>
        <w:t>s</w:t>
      </w:r>
      <w:r w:rsidR="007E5B15" w:rsidRPr="008F6197">
        <w:rPr>
          <w:rFonts w:ascii="Arial" w:hAnsi="Arial" w:cs="Arial"/>
          <w:color w:val="000000"/>
          <w:lang w:eastAsia="zh-CN"/>
        </w:rPr>
        <w:t xml:space="preserve"> or control</w:t>
      </w:r>
      <w:r w:rsidR="00342BFF" w:rsidRPr="008F6197">
        <w:rPr>
          <w:rFonts w:ascii="Arial" w:hAnsi="Arial" w:cs="Arial"/>
          <w:color w:val="000000"/>
          <w:lang w:eastAsia="zh-CN"/>
        </w:rPr>
        <w:t>s</w:t>
      </w:r>
      <w:r w:rsidR="00D05CB8" w:rsidRPr="008F6197">
        <w:rPr>
          <w:rFonts w:ascii="Arial" w:hAnsi="Arial" w:cs="Arial"/>
          <w:color w:val="000000"/>
          <w:lang w:eastAsia="zh-CN"/>
        </w:rPr>
        <w:t xml:space="preserve"> such prioritization</w:t>
      </w:r>
      <w:r w:rsidR="00703A78" w:rsidRPr="008F6197">
        <w:rPr>
          <w:rFonts w:ascii="Arial" w:hAnsi="Arial" w:cs="Arial"/>
          <w:color w:val="000000"/>
          <w:lang w:eastAsia="zh-CN"/>
        </w:rPr>
        <w:t>.</w:t>
      </w:r>
    </w:p>
    <w:p w14:paraId="600599C0" w14:textId="77777777" w:rsidR="001B26C9" w:rsidRDefault="001B26C9" w:rsidP="0071216E">
      <w:pPr>
        <w:rPr>
          <w:rFonts w:ascii="Arial" w:hAnsi="Arial" w:cs="Arial"/>
          <w:color w:val="000000"/>
          <w:lang w:eastAsia="zh-CN"/>
        </w:rPr>
      </w:pPr>
    </w:p>
    <w:p w14:paraId="51E853E9" w14:textId="77777777" w:rsidR="00165AFC" w:rsidRPr="008F6197" w:rsidRDefault="0084384A" w:rsidP="0071216E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For Q2, </w:t>
      </w:r>
      <w:r w:rsidR="007F3FB9" w:rsidRPr="007F3FB9">
        <w:rPr>
          <w:rFonts w:ascii="Arial" w:hAnsi="Arial" w:cs="Arial"/>
          <w:color w:val="000000"/>
          <w:lang w:eastAsia="zh-CN"/>
        </w:rPr>
        <w:t>SA2 understands that the usage of such Slice Group</w:t>
      </w:r>
      <w:r w:rsidR="00342BFF">
        <w:rPr>
          <w:rFonts w:ascii="Arial" w:hAnsi="Arial" w:cs="Arial"/>
          <w:color w:val="000000"/>
          <w:lang w:eastAsia="zh-CN"/>
        </w:rPr>
        <w:t>(s)</w:t>
      </w:r>
      <w:r w:rsidR="007F3FB9" w:rsidRPr="007F3FB9">
        <w:rPr>
          <w:rFonts w:ascii="Arial" w:hAnsi="Arial" w:cs="Arial"/>
          <w:color w:val="000000"/>
          <w:lang w:eastAsia="zh-CN"/>
        </w:rPr>
        <w:t xml:space="preserve"> is to avoid the broadcast of S-NSSAIs</w:t>
      </w:r>
      <w:r w:rsidR="00342BFF">
        <w:rPr>
          <w:rFonts w:ascii="Arial" w:hAnsi="Arial" w:cs="Arial"/>
          <w:color w:val="000000"/>
          <w:lang w:eastAsia="zh-CN"/>
        </w:rPr>
        <w:t>.</w:t>
      </w:r>
      <w:r w:rsidR="007F3FB9" w:rsidRPr="007F3FB9">
        <w:rPr>
          <w:rFonts w:ascii="Arial" w:hAnsi="Arial" w:cs="Arial"/>
          <w:color w:val="000000"/>
          <w:lang w:eastAsia="zh-CN"/>
        </w:rPr>
        <w:t xml:space="preserve"> </w:t>
      </w:r>
      <w:r w:rsidR="00BA4F52">
        <w:rPr>
          <w:rFonts w:ascii="Arial" w:hAnsi="Arial" w:cs="Arial"/>
          <w:color w:val="000000"/>
          <w:lang w:eastAsia="zh-CN"/>
        </w:rPr>
        <w:t>SA2 has discussed but not agreed</w:t>
      </w:r>
      <w:r w:rsidR="007F3FB9">
        <w:rPr>
          <w:rFonts w:ascii="Arial" w:hAnsi="Arial" w:cs="Arial"/>
          <w:color w:val="000000"/>
          <w:lang w:eastAsia="zh-CN"/>
        </w:rPr>
        <w:t xml:space="preserve"> means </w:t>
      </w:r>
      <w:r w:rsidR="007F3FB9" w:rsidRPr="007F3FB9">
        <w:rPr>
          <w:rFonts w:ascii="Arial" w:hAnsi="Arial" w:cs="Arial"/>
          <w:color w:val="000000"/>
          <w:lang w:eastAsia="zh-CN"/>
        </w:rPr>
        <w:t xml:space="preserve">to extend the NAS signalling  to enable the </w:t>
      </w:r>
      <w:r w:rsidR="00342BFF">
        <w:rPr>
          <w:rFonts w:ascii="Arial" w:hAnsi="Arial" w:cs="Arial"/>
          <w:color w:val="000000"/>
          <w:lang w:eastAsia="zh-CN"/>
        </w:rPr>
        <w:t xml:space="preserve">network to send to the </w:t>
      </w:r>
      <w:r w:rsidR="007F3FB9" w:rsidRPr="007F3FB9">
        <w:rPr>
          <w:rFonts w:ascii="Arial" w:hAnsi="Arial" w:cs="Arial"/>
          <w:color w:val="000000"/>
          <w:lang w:eastAsia="zh-CN"/>
        </w:rPr>
        <w:t>UE the Slice Group</w:t>
      </w:r>
      <w:r w:rsidR="00342BFF">
        <w:rPr>
          <w:rFonts w:ascii="Arial" w:hAnsi="Arial" w:cs="Arial"/>
          <w:color w:val="000000"/>
          <w:lang w:eastAsia="zh-CN"/>
        </w:rPr>
        <w:t>(s</w:t>
      </w:r>
      <w:r w:rsidR="00342BFF" w:rsidRPr="008F6197">
        <w:rPr>
          <w:rFonts w:ascii="Arial" w:hAnsi="Arial" w:cs="Arial"/>
          <w:color w:val="000000"/>
          <w:lang w:eastAsia="zh-CN"/>
        </w:rPr>
        <w:t>)</w:t>
      </w:r>
      <w:r w:rsidR="007F3FB9" w:rsidRPr="008F6197">
        <w:rPr>
          <w:rFonts w:ascii="Arial" w:hAnsi="Arial" w:cs="Arial"/>
          <w:color w:val="000000"/>
          <w:lang w:eastAsia="zh-CN"/>
        </w:rPr>
        <w:t xml:space="preserve"> that the S-NSSAIs of the Configured NSSAI belongs to.</w:t>
      </w:r>
      <w:r w:rsidR="00165AFC" w:rsidRPr="008F6197">
        <w:rPr>
          <w:rFonts w:ascii="Arial" w:hAnsi="Arial" w:cs="Arial"/>
          <w:color w:val="000000"/>
          <w:lang w:eastAsia="zh-CN"/>
        </w:rPr>
        <w:t xml:space="preserve"> </w:t>
      </w:r>
    </w:p>
    <w:p w14:paraId="58E7E078" w14:textId="77777777" w:rsidR="0084384A" w:rsidRPr="008F6197" w:rsidRDefault="0084384A" w:rsidP="0071216E">
      <w:pPr>
        <w:rPr>
          <w:rFonts w:ascii="Arial" w:hAnsi="Arial" w:cs="Arial"/>
          <w:color w:val="000000"/>
          <w:lang w:eastAsia="zh-CN"/>
        </w:rPr>
      </w:pPr>
    </w:p>
    <w:p w14:paraId="529B38BB" w14:textId="77777777" w:rsidR="007F3FB9" w:rsidRPr="008F6197" w:rsidRDefault="007F3FB9" w:rsidP="007F3FB9">
      <w:pPr>
        <w:rPr>
          <w:rFonts w:ascii="Arial" w:eastAsia="DengXian" w:hAnsi="Arial" w:cs="Arial"/>
          <w:b/>
          <w:bCs/>
          <w:lang w:eastAsia="en-GB"/>
        </w:rPr>
      </w:pPr>
      <w:r w:rsidRPr="008F6197">
        <w:rPr>
          <w:rFonts w:ascii="Arial" w:eastAsia="DengXian" w:hAnsi="Arial" w:cs="Arial"/>
          <w:b/>
          <w:bCs/>
          <w:lang w:eastAsia="en-GB"/>
        </w:rPr>
        <w:t>SA2 question to RAN2</w:t>
      </w:r>
      <w:r w:rsidR="002615AF" w:rsidRPr="008F6197">
        <w:rPr>
          <w:rFonts w:ascii="Arial" w:eastAsia="DengXian" w:hAnsi="Arial" w:cs="Arial" w:hint="eastAsia"/>
          <w:b/>
          <w:bCs/>
          <w:lang w:eastAsia="zh-CN"/>
        </w:rPr>
        <w:t xml:space="preserve"> </w:t>
      </w:r>
      <w:r w:rsidR="00D05CB8" w:rsidRPr="008F6197">
        <w:rPr>
          <w:rFonts w:ascii="Arial" w:eastAsia="DengXian" w:hAnsi="Arial" w:cs="Arial"/>
          <w:b/>
          <w:bCs/>
          <w:lang w:eastAsia="zh-CN"/>
        </w:rPr>
        <w:t>and RAN3</w:t>
      </w:r>
      <w:r w:rsidRPr="008F6197">
        <w:rPr>
          <w:rFonts w:ascii="Arial" w:eastAsia="DengXian" w:hAnsi="Arial" w:cs="Arial"/>
          <w:b/>
          <w:bCs/>
          <w:lang w:eastAsia="en-GB"/>
        </w:rPr>
        <w:t>:</w:t>
      </w:r>
    </w:p>
    <w:p w14:paraId="27DC2F4F" w14:textId="77777777" w:rsidR="00703A78" w:rsidRPr="008F6197" w:rsidRDefault="007F3FB9" w:rsidP="00387BFF">
      <w:pPr>
        <w:pStyle w:val="ListParagraph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8F6197">
        <w:rPr>
          <w:rFonts w:ascii="Arial" w:eastAsia="DengXian" w:hAnsi="Arial" w:cs="Arial"/>
          <w:lang w:eastAsia="en-GB"/>
        </w:rPr>
        <w:t xml:space="preserve">SA2 would like to understand </w:t>
      </w:r>
      <w:r w:rsidR="00172D19" w:rsidRPr="008F6197">
        <w:rPr>
          <w:rFonts w:ascii="Arial" w:eastAsia="DengXian" w:hAnsi="Arial" w:cs="Arial" w:hint="eastAsia"/>
          <w:lang w:eastAsia="zh-CN"/>
        </w:rPr>
        <w:t xml:space="preserve">from </w:t>
      </w:r>
      <w:r w:rsidR="00D05CB8" w:rsidRPr="008F6197">
        <w:rPr>
          <w:rFonts w:ascii="Arial" w:eastAsia="DengXian" w:hAnsi="Arial" w:cs="Arial"/>
          <w:lang w:eastAsia="en-GB"/>
        </w:rPr>
        <w:t>RAN2</w:t>
      </w:r>
      <w:r w:rsidR="00172D19" w:rsidRPr="008F6197">
        <w:rPr>
          <w:rFonts w:ascii="Arial" w:eastAsia="DengXian" w:hAnsi="Arial" w:cs="Arial" w:hint="eastAsia"/>
          <w:lang w:eastAsia="zh-CN"/>
        </w:rPr>
        <w:t xml:space="preserve"> perspective, whether</w:t>
      </w:r>
      <w:r w:rsidR="00D05CB8" w:rsidRPr="008F6197">
        <w:rPr>
          <w:rFonts w:ascii="Arial" w:eastAsia="DengXian" w:hAnsi="Arial" w:cs="Arial"/>
          <w:lang w:eastAsia="en-GB"/>
        </w:rPr>
        <w:t xml:space="preserve"> it is possible that a network slice can be associated to none, one or more slice groups?</w:t>
      </w:r>
    </w:p>
    <w:p w14:paraId="450FA737" w14:textId="77777777" w:rsidR="00703A78" w:rsidRPr="008F6197" w:rsidRDefault="00703A78" w:rsidP="00F1150C">
      <w:pPr>
        <w:pStyle w:val="ListParagraph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8F6197">
        <w:rPr>
          <w:rFonts w:ascii="Arial" w:eastAsia="DengXian" w:hAnsi="Arial" w:cs="Arial"/>
          <w:lang w:eastAsia="en-GB"/>
        </w:rPr>
        <w:lastRenderedPageBreak/>
        <w:t>Does RAN2 intend to use the slice groups only for cell reselection or also for slice based RACH</w:t>
      </w:r>
      <w:r w:rsidR="00AB37CA" w:rsidRPr="008F6197">
        <w:rPr>
          <w:rFonts w:ascii="Arial" w:eastAsia="DengXian" w:hAnsi="Arial" w:cs="Arial"/>
          <w:lang w:eastAsia="en-GB"/>
        </w:rPr>
        <w:t xml:space="preserve"> and if for both would RAN2 require different type of slice groups or </w:t>
      </w:r>
      <w:r w:rsidR="007E5B15" w:rsidRPr="008F6197">
        <w:rPr>
          <w:rFonts w:ascii="Arial" w:eastAsia="DengXian" w:hAnsi="Arial" w:cs="Arial"/>
          <w:lang w:eastAsia="en-GB"/>
        </w:rPr>
        <w:t xml:space="preserve">is </w:t>
      </w:r>
      <w:r w:rsidR="00AB37CA" w:rsidRPr="008F6197">
        <w:rPr>
          <w:rFonts w:ascii="Arial" w:eastAsia="DengXian" w:hAnsi="Arial" w:cs="Arial"/>
          <w:lang w:eastAsia="en-GB"/>
        </w:rPr>
        <w:t>one type of slice group enough</w:t>
      </w:r>
      <w:r w:rsidRPr="008F6197">
        <w:rPr>
          <w:rFonts w:ascii="Arial" w:eastAsia="DengXian" w:hAnsi="Arial" w:cs="Arial"/>
          <w:lang w:eastAsia="en-GB"/>
        </w:rPr>
        <w:t>?</w:t>
      </w:r>
    </w:p>
    <w:p w14:paraId="048EC7B2" w14:textId="77777777" w:rsidR="00AB37CA" w:rsidRDefault="00172D19" w:rsidP="00F1150C">
      <w:pPr>
        <w:pStyle w:val="ListParagraph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8F6197">
        <w:rPr>
          <w:rFonts w:ascii="Arial" w:eastAsia="DengXian" w:hAnsi="Arial" w:cs="Arial" w:hint="eastAsia"/>
          <w:lang w:eastAsia="zh-CN"/>
        </w:rPr>
        <w:t xml:space="preserve">What </w:t>
      </w:r>
      <w:r w:rsidR="00626A12" w:rsidRPr="008F6197">
        <w:rPr>
          <w:rFonts w:ascii="Arial" w:eastAsia="DengXian" w:hAnsi="Arial" w:cs="Arial"/>
          <w:lang w:eastAsia="zh-CN"/>
        </w:rPr>
        <w:t>are</w:t>
      </w:r>
      <w:r w:rsidRPr="008F6197">
        <w:rPr>
          <w:rFonts w:ascii="Arial" w:eastAsia="DengXian" w:hAnsi="Arial" w:cs="Arial" w:hint="eastAsia"/>
          <w:lang w:eastAsia="zh-CN"/>
        </w:rPr>
        <w:t xml:space="preserve"> t</w:t>
      </w:r>
      <w:r w:rsidR="00AB37CA" w:rsidRPr="008F6197">
        <w:rPr>
          <w:rFonts w:ascii="Arial" w:eastAsia="DengXian" w:hAnsi="Arial" w:cs="Arial"/>
          <w:lang w:eastAsia="en-GB"/>
        </w:rPr>
        <w:t>he granularit</w:t>
      </w:r>
      <w:r w:rsidRPr="008F6197">
        <w:rPr>
          <w:rFonts w:ascii="Arial" w:eastAsia="DengXian" w:hAnsi="Arial" w:cs="Arial" w:hint="eastAsia"/>
          <w:lang w:eastAsia="zh-CN"/>
        </w:rPr>
        <w:t>ies</w:t>
      </w:r>
      <w:r w:rsidR="00AB37CA" w:rsidRPr="008F6197">
        <w:rPr>
          <w:rFonts w:ascii="Arial" w:eastAsia="DengXian" w:hAnsi="Arial" w:cs="Arial"/>
          <w:lang w:eastAsia="en-GB"/>
        </w:rPr>
        <w:t xml:space="preserve"> of the slice groups for cell reselection</w:t>
      </w:r>
      <w:r w:rsidRPr="008F6197">
        <w:rPr>
          <w:rFonts w:ascii="Arial" w:eastAsia="DengXian" w:hAnsi="Arial" w:cs="Arial" w:hint="eastAsia"/>
          <w:lang w:eastAsia="zh-CN"/>
        </w:rPr>
        <w:t>,</w:t>
      </w:r>
      <w:r w:rsidR="00AB37CA" w:rsidRPr="008F6197">
        <w:rPr>
          <w:rFonts w:ascii="Arial" w:eastAsia="DengXian" w:hAnsi="Arial" w:cs="Arial"/>
          <w:lang w:eastAsia="en-GB"/>
        </w:rPr>
        <w:t xml:space="preserve"> </w:t>
      </w:r>
      <w:r w:rsidR="00626A12" w:rsidRPr="008F6197">
        <w:rPr>
          <w:rFonts w:ascii="Arial" w:eastAsia="DengXian" w:hAnsi="Arial" w:cs="Arial"/>
          <w:lang w:eastAsia="en-GB"/>
        </w:rPr>
        <w:t>i.e.</w:t>
      </w:r>
      <w:r w:rsidR="00AB37CA" w:rsidRPr="008F6197">
        <w:rPr>
          <w:rFonts w:ascii="Arial" w:eastAsia="DengXian" w:hAnsi="Arial" w:cs="Arial"/>
          <w:lang w:eastAsia="en-GB"/>
        </w:rPr>
        <w:t xml:space="preserve"> per T</w:t>
      </w:r>
      <w:r w:rsidR="00AB37CA" w:rsidRPr="00AB37CA">
        <w:rPr>
          <w:rFonts w:ascii="Arial" w:eastAsia="DengXian" w:hAnsi="Arial" w:cs="Arial"/>
          <w:lang w:eastAsia="en-GB"/>
        </w:rPr>
        <w:t xml:space="preserve">A or </w:t>
      </w:r>
      <w:r w:rsidR="00140A09" w:rsidRPr="00AB37CA">
        <w:rPr>
          <w:rFonts w:ascii="Arial" w:eastAsia="DengXian" w:hAnsi="Arial" w:cs="Arial"/>
          <w:lang w:eastAsia="en-GB"/>
        </w:rPr>
        <w:t>PLMN</w:t>
      </w:r>
      <w:r w:rsidR="00140A09">
        <w:rPr>
          <w:rFonts w:ascii="Arial" w:eastAsia="DengXian" w:hAnsi="Arial" w:cs="Arial"/>
          <w:lang w:eastAsia="zh-CN"/>
        </w:rPr>
        <w:t>?</w:t>
      </w:r>
    </w:p>
    <w:p w14:paraId="748F9B8D" w14:textId="77777777" w:rsidR="00703A78" w:rsidRDefault="00703A78" w:rsidP="00F1150C">
      <w:pPr>
        <w:pStyle w:val="ListParagraph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703A78">
        <w:rPr>
          <w:rFonts w:ascii="Arial" w:eastAsia="DengXian" w:hAnsi="Arial" w:cs="Arial"/>
          <w:lang w:eastAsia="en-GB"/>
        </w:rPr>
        <w:t>With regards to the logic of network slice priority for cell reselection</w:t>
      </w:r>
      <w:r>
        <w:rPr>
          <w:rFonts w:ascii="Arial" w:eastAsia="DengXian" w:hAnsi="Arial" w:cs="Arial"/>
          <w:lang w:eastAsia="en-GB"/>
        </w:rPr>
        <w:t>;</w:t>
      </w:r>
      <w:r w:rsidRPr="00703A78">
        <w:rPr>
          <w:rFonts w:ascii="Arial" w:eastAsia="DengXian" w:hAnsi="Arial" w:cs="Arial"/>
          <w:lang w:eastAsia="en-GB"/>
        </w:rPr>
        <w:t xml:space="preserve"> SA2 wonder if the UE NAS prioritiz</w:t>
      </w:r>
      <w:r w:rsidR="007E5B15">
        <w:rPr>
          <w:rFonts w:ascii="Arial" w:eastAsia="DengXian" w:hAnsi="Arial" w:cs="Arial"/>
          <w:lang w:eastAsia="en-GB"/>
        </w:rPr>
        <w:t>ation</w:t>
      </w:r>
      <w:r w:rsidRPr="00703A78">
        <w:rPr>
          <w:rFonts w:ascii="Arial" w:eastAsia="DengXian" w:hAnsi="Arial" w:cs="Arial"/>
          <w:lang w:eastAsia="en-GB"/>
        </w:rPr>
        <w:t xml:space="preserve"> </w:t>
      </w:r>
      <w:r w:rsidR="00172D19">
        <w:rPr>
          <w:rFonts w:ascii="Arial" w:eastAsia="DengXian" w:hAnsi="Arial" w:cs="Arial" w:hint="eastAsia"/>
          <w:lang w:eastAsia="zh-CN"/>
        </w:rPr>
        <w:t xml:space="preserve">should consider network slice registration status </w:t>
      </w:r>
      <w:r w:rsidRPr="00703A78">
        <w:rPr>
          <w:rFonts w:ascii="Arial" w:eastAsia="DengXian" w:hAnsi="Arial" w:cs="Arial"/>
          <w:lang w:eastAsia="en-GB"/>
        </w:rPr>
        <w:t xml:space="preserve">(i.e. </w:t>
      </w:r>
      <w:r w:rsidR="00626A12">
        <w:rPr>
          <w:rFonts w:ascii="Arial" w:eastAsia="DengXian" w:hAnsi="Arial" w:cs="Arial"/>
          <w:lang w:eastAsia="en-GB"/>
        </w:rPr>
        <w:t xml:space="preserve">selecting </w:t>
      </w:r>
      <w:r w:rsidRPr="00703A78">
        <w:rPr>
          <w:rFonts w:ascii="Arial" w:eastAsia="DengXian" w:hAnsi="Arial" w:cs="Arial"/>
          <w:lang w:eastAsia="en-GB"/>
        </w:rPr>
        <w:t xml:space="preserve">among </w:t>
      </w:r>
      <w:r w:rsidR="00626A12">
        <w:rPr>
          <w:rFonts w:ascii="Arial" w:eastAsia="DengXian" w:hAnsi="Arial" w:cs="Arial"/>
          <w:lang w:eastAsia="en-GB"/>
        </w:rPr>
        <w:t xml:space="preserve">registered </w:t>
      </w:r>
      <w:r w:rsidR="00E82A5E">
        <w:rPr>
          <w:rFonts w:ascii="Arial" w:eastAsia="DengXian" w:hAnsi="Arial" w:cs="Arial"/>
          <w:lang w:eastAsia="en-GB"/>
        </w:rPr>
        <w:t>network slices</w:t>
      </w:r>
      <w:r w:rsidRPr="00703A78">
        <w:rPr>
          <w:rFonts w:ascii="Arial" w:eastAsia="DengXian" w:hAnsi="Arial" w:cs="Arial"/>
          <w:lang w:eastAsia="en-GB"/>
        </w:rPr>
        <w:t xml:space="preserve"> </w:t>
      </w:r>
      <w:r w:rsidR="00626A12">
        <w:rPr>
          <w:rFonts w:ascii="Arial" w:eastAsia="DengXian" w:hAnsi="Arial" w:cs="Arial"/>
          <w:lang w:eastAsia="en-GB"/>
        </w:rPr>
        <w:t>from the</w:t>
      </w:r>
      <w:r w:rsidRPr="00703A78">
        <w:rPr>
          <w:rFonts w:ascii="Arial" w:eastAsia="DengXian" w:hAnsi="Arial" w:cs="Arial"/>
          <w:lang w:eastAsia="en-GB"/>
        </w:rPr>
        <w:t xml:space="preserve"> Allowed NSSAI or </w:t>
      </w:r>
      <w:r w:rsidR="007E5B15">
        <w:rPr>
          <w:rFonts w:ascii="Arial" w:eastAsia="DengXian" w:hAnsi="Arial" w:cs="Arial"/>
          <w:lang w:eastAsia="en-GB"/>
        </w:rPr>
        <w:t xml:space="preserve">also </w:t>
      </w:r>
      <w:r w:rsidRPr="00703A78">
        <w:rPr>
          <w:rFonts w:ascii="Arial" w:eastAsia="DengXian" w:hAnsi="Arial" w:cs="Arial"/>
          <w:lang w:eastAsia="en-GB"/>
        </w:rPr>
        <w:t>not yet registered network slices?</w:t>
      </w:r>
    </w:p>
    <w:p w14:paraId="444F70A6" w14:textId="77777777" w:rsidR="0015387E" w:rsidRPr="005278F0" w:rsidRDefault="0015387E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6A17708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6048DE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5" w:name="_Hlk46227635"/>
      <w:r w:rsidR="00A33159">
        <w:rPr>
          <w:rFonts w:ascii="Arial" w:hAnsi="Arial" w:cs="Arial"/>
          <w:b/>
        </w:rPr>
        <w:t>RAN</w:t>
      </w:r>
      <w:bookmarkEnd w:id="5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67D85A1E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72061945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F046D3D" w14:textId="77777777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17DFC30F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7E4AE0B3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199B3375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14:paraId="7211CFDD" w14:textId="77777777" w:rsidR="00A33159" w:rsidRDefault="00A33159" w:rsidP="00A331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3060529D" w14:textId="77777777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>
        <w:rPr>
          <w:rFonts w:ascii="Arial" w:hAnsi="Arial" w:cs="Arial" w:hint="eastAsia"/>
          <w:bCs/>
          <w:lang w:eastAsia="zh-CN"/>
        </w:rPr>
        <w:t>9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February</w:t>
      </w:r>
      <w:r w:rsidRPr="00130D6F">
        <w:rPr>
          <w:rFonts w:ascii="Arial" w:hAnsi="Arial" w:cs="Arial"/>
          <w:bCs/>
        </w:rPr>
        <w:t xml:space="preserve"> 1</w:t>
      </w:r>
      <w:r>
        <w:rPr>
          <w:rFonts w:ascii="Arial" w:hAnsi="Arial" w:cs="Arial" w:hint="eastAsia"/>
          <w:bCs/>
          <w:lang w:eastAsia="zh-CN"/>
        </w:rPr>
        <w:t>4</w:t>
      </w:r>
      <w:r w:rsidRPr="00130D6F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25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7A4E184A" w14:textId="77777777" w:rsidR="0071216E" w:rsidRPr="0084384A" w:rsidRDefault="0071216E" w:rsidP="00DA4E52">
      <w:pPr>
        <w:tabs>
          <w:tab w:val="left" w:pos="5103"/>
        </w:tabs>
        <w:spacing w:after="120"/>
      </w:pPr>
    </w:p>
    <w:sectPr w:rsidR="0071216E" w:rsidRPr="0084384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83C8F" w14:textId="77777777" w:rsidR="00C0271E" w:rsidRDefault="00C0271E" w:rsidP="00A12646">
      <w:r>
        <w:separator/>
      </w:r>
    </w:p>
  </w:endnote>
  <w:endnote w:type="continuationSeparator" w:id="0">
    <w:p w14:paraId="0F305F5E" w14:textId="77777777" w:rsidR="00C0271E" w:rsidRDefault="00C0271E" w:rsidP="00A12646">
      <w:r>
        <w:continuationSeparator/>
      </w:r>
    </w:p>
  </w:endnote>
  <w:endnote w:type="continuationNotice" w:id="1">
    <w:p w14:paraId="732F3825" w14:textId="77777777" w:rsidR="00C0271E" w:rsidRDefault="00C027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6C51F" w14:textId="77777777" w:rsidR="00C0271E" w:rsidRDefault="00C0271E" w:rsidP="00A12646">
      <w:r>
        <w:separator/>
      </w:r>
    </w:p>
  </w:footnote>
  <w:footnote w:type="continuationSeparator" w:id="0">
    <w:p w14:paraId="6FEB1F6E" w14:textId="77777777" w:rsidR="00C0271E" w:rsidRDefault="00C0271E" w:rsidP="00A12646">
      <w:r>
        <w:continuationSeparator/>
      </w:r>
    </w:p>
  </w:footnote>
  <w:footnote w:type="continuationNotice" w:id="1">
    <w:p w14:paraId="66FDF610" w14:textId="77777777" w:rsidR="00C0271E" w:rsidRDefault="00C027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6F4"/>
    <w:rsid w:val="0018569F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876E7"/>
    <w:rsid w:val="00290443"/>
    <w:rsid w:val="002927B8"/>
    <w:rsid w:val="002C7A55"/>
    <w:rsid w:val="002D0D2C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60439E"/>
    <w:rsid w:val="00605DB1"/>
    <w:rsid w:val="006073A7"/>
    <w:rsid w:val="00624CCA"/>
    <w:rsid w:val="00626A12"/>
    <w:rsid w:val="006341F3"/>
    <w:rsid w:val="00646401"/>
    <w:rsid w:val="00673A93"/>
    <w:rsid w:val="00685422"/>
    <w:rsid w:val="006959FE"/>
    <w:rsid w:val="006A3A39"/>
    <w:rsid w:val="006A5D89"/>
    <w:rsid w:val="006B54B8"/>
    <w:rsid w:val="006D5DAF"/>
    <w:rsid w:val="007031ED"/>
    <w:rsid w:val="00703A78"/>
    <w:rsid w:val="0070697C"/>
    <w:rsid w:val="0071216E"/>
    <w:rsid w:val="007172CB"/>
    <w:rsid w:val="00730C57"/>
    <w:rsid w:val="00734FC2"/>
    <w:rsid w:val="007403D5"/>
    <w:rsid w:val="007536F8"/>
    <w:rsid w:val="007557F4"/>
    <w:rsid w:val="00757350"/>
    <w:rsid w:val="00760AD7"/>
    <w:rsid w:val="00760D8E"/>
    <w:rsid w:val="00790E2B"/>
    <w:rsid w:val="0079130E"/>
    <w:rsid w:val="00794629"/>
    <w:rsid w:val="007A3422"/>
    <w:rsid w:val="007A5881"/>
    <w:rsid w:val="007D3B96"/>
    <w:rsid w:val="007E1B11"/>
    <w:rsid w:val="007E5B15"/>
    <w:rsid w:val="007F3FB9"/>
    <w:rsid w:val="0084384A"/>
    <w:rsid w:val="00867A41"/>
    <w:rsid w:val="008702FD"/>
    <w:rsid w:val="00874E28"/>
    <w:rsid w:val="00895D3A"/>
    <w:rsid w:val="00897063"/>
    <w:rsid w:val="0089760F"/>
    <w:rsid w:val="008A4611"/>
    <w:rsid w:val="008C5B48"/>
    <w:rsid w:val="008F6197"/>
    <w:rsid w:val="009519E9"/>
    <w:rsid w:val="009A49E4"/>
    <w:rsid w:val="009C554C"/>
    <w:rsid w:val="009D0C20"/>
    <w:rsid w:val="009E77D7"/>
    <w:rsid w:val="00A12646"/>
    <w:rsid w:val="00A33159"/>
    <w:rsid w:val="00A52A18"/>
    <w:rsid w:val="00A60D24"/>
    <w:rsid w:val="00A96E18"/>
    <w:rsid w:val="00AB2BA6"/>
    <w:rsid w:val="00AB37CA"/>
    <w:rsid w:val="00AD62A4"/>
    <w:rsid w:val="00AF3C6A"/>
    <w:rsid w:val="00B14266"/>
    <w:rsid w:val="00B1565A"/>
    <w:rsid w:val="00B21AB3"/>
    <w:rsid w:val="00B34F2F"/>
    <w:rsid w:val="00B44633"/>
    <w:rsid w:val="00B548C1"/>
    <w:rsid w:val="00B644A6"/>
    <w:rsid w:val="00B87804"/>
    <w:rsid w:val="00B9093D"/>
    <w:rsid w:val="00BA4F52"/>
    <w:rsid w:val="00BA72D7"/>
    <w:rsid w:val="00BB7606"/>
    <w:rsid w:val="00BD63F2"/>
    <w:rsid w:val="00BF61D3"/>
    <w:rsid w:val="00C0271E"/>
    <w:rsid w:val="00C04A09"/>
    <w:rsid w:val="00C17F42"/>
    <w:rsid w:val="00C45842"/>
    <w:rsid w:val="00C532C5"/>
    <w:rsid w:val="00C72AD9"/>
    <w:rsid w:val="00CA41ED"/>
    <w:rsid w:val="00CB0ABA"/>
    <w:rsid w:val="00CD48BB"/>
    <w:rsid w:val="00CF6B1B"/>
    <w:rsid w:val="00D041E4"/>
    <w:rsid w:val="00D05CB8"/>
    <w:rsid w:val="00D1628B"/>
    <w:rsid w:val="00D2511E"/>
    <w:rsid w:val="00D33B9C"/>
    <w:rsid w:val="00D360B3"/>
    <w:rsid w:val="00D43E29"/>
    <w:rsid w:val="00D559CE"/>
    <w:rsid w:val="00D67E32"/>
    <w:rsid w:val="00DA1799"/>
    <w:rsid w:val="00DA2745"/>
    <w:rsid w:val="00DA4E52"/>
    <w:rsid w:val="00DB12B7"/>
    <w:rsid w:val="00DC23AC"/>
    <w:rsid w:val="00DC7C39"/>
    <w:rsid w:val="00DD318A"/>
    <w:rsid w:val="00DD62FA"/>
    <w:rsid w:val="00E15B50"/>
    <w:rsid w:val="00E278E4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F2488E"/>
    <w:rsid w:val="00F62620"/>
    <w:rsid w:val="00F86856"/>
    <w:rsid w:val="00FA5EDA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04C8B877"/>
  <w15:docId w15:val="{0E45139E-E6B0-45F9-A9A5-CFA6268C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paragraph" w:customStyle="1" w:styleId="3GPPHeader">
    <w:name w:val="3GPP_Header"/>
    <w:basedOn w:val="BodyText"/>
    <w:qFormat/>
    <w:rsid w:val="00734F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734F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34FC2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MCC</cp:lastModifiedBy>
  <cp:revision>6</cp:revision>
  <dcterms:created xsi:type="dcterms:W3CDTF">2021-10-25T01:31:00Z</dcterms:created>
  <dcterms:modified xsi:type="dcterms:W3CDTF">2021-10-26T20:59:00Z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