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DC4C0" w14:textId="7FBA5FEE" w:rsidR="000D5EC9" w:rsidRPr="00D8487E" w:rsidRDefault="00910153" w:rsidP="000D5EC9">
      <w:pPr>
        <w:pStyle w:val="CRCoverPage"/>
        <w:tabs>
          <w:tab w:val="right" w:pos="9639"/>
          <w:tab w:val="right" w:pos="13323"/>
        </w:tabs>
        <w:spacing w:after="0"/>
        <w:rPr>
          <w:rFonts w:cs="Arial"/>
          <w:b/>
          <w:sz w:val="24"/>
          <w:szCs w:val="24"/>
        </w:rPr>
      </w:pPr>
      <w:bookmarkStart w:id="0" w:name="_Toc193024528"/>
      <w:r w:rsidRPr="00D8487E">
        <w:rPr>
          <w:rFonts w:cs="Arial"/>
          <w:b/>
          <w:bCs/>
          <w:sz w:val="24"/>
          <w:szCs w:val="24"/>
        </w:rPr>
        <w:t xml:space="preserve">3GPP </w:t>
      </w:r>
      <w:r w:rsidR="003C5549" w:rsidRPr="00D8487E">
        <w:rPr>
          <w:rFonts w:cs="Arial"/>
          <w:b/>
          <w:bCs/>
          <w:sz w:val="24"/>
          <w:szCs w:val="24"/>
        </w:rPr>
        <w:t xml:space="preserve">TSG-RAN WG3 </w:t>
      </w:r>
      <w:r w:rsidR="0081673E" w:rsidRPr="00D8487E">
        <w:rPr>
          <w:rFonts w:cs="Arial"/>
          <w:b/>
          <w:bCs/>
          <w:sz w:val="24"/>
          <w:szCs w:val="24"/>
        </w:rPr>
        <w:t>Meeting #11</w:t>
      </w:r>
      <w:r w:rsidR="00D8487E">
        <w:rPr>
          <w:rFonts w:cs="Arial"/>
          <w:b/>
          <w:bCs/>
          <w:sz w:val="24"/>
          <w:szCs w:val="24"/>
        </w:rPr>
        <w:t>4</w:t>
      </w:r>
      <w:r w:rsidRPr="00D8487E">
        <w:rPr>
          <w:rFonts w:cs="Arial"/>
          <w:b/>
          <w:bCs/>
          <w:sz w:val="24"/>
          <w:szCs w:val="24"/>
        </w:rPr>
        <w:t>-e</w:t>
      </w:r>
      <w:r w:rsidR="000D5EC9" w:rsidRPr="00D8487E">
        <w:rPr>
          <w:rFonts w:cs="Arial"/>
          <w:b/>
          <w:sz w:val="24"/>
          <w:szCs w:val="24"/>
        </w:rPr>
        <w:tab/>
      </w:r>
      <w:r w:rsidR="00FD56CA" w:rsidRPr="00AE4C5A">
        <w:rPr>
          <w:rFonts w:cs="Arial"/>
          <w:b/>
          <w:iCs/>
          <w:noProof/>
          <w:sz w:val="28"/>
        </w:rPr>
        <w:t>R3-</w:t>
      </w:r>
      <w:r w:rsidR="00DF39BC" w:rsidRPr="00AE4C5A">
        <w:rPr>
          <w:rFonts w:cs="Arial"/>
        </w:rPr>
        <w:t xml:space="preserve"> </w:t>
      </w:r>
      <w:r w:rsidR="00AE4C5A" w:rsidRPr="00AE4C5A">
        <w:rPr>
          <w:rFonts w:cs="Arial"/>
          <w:b/>
          <w:iCs/>
          <w:noProof/>
          <w:sz w:val="28"/>
        </w:rPr>
        <w:t>215473</w:t>
      </w:r>
    </w:p>
    <w:p w14:paraId="1E81BC24" w14:textId="4EFB5EC4" w:rsidR="00910153" w:rsidRPr="00D8487E" w:rsidRDefault="00D8487E" w:rsidP="00910153">
      <w:pPr>
        <w:pStyle w:val="CRCoverPage"/>
        <w:tabs>
          <w:tab w:val="right" w:pos="9639"/>
          <w:tab w:val="right" w:pos="13323"/>
        </w:tabs>
        <w:spacing w:after="0"/>
        <w:rPr>
          <w:rFonts w:cs="Arial"/>
          <w:b/>
          <w:sz w:val="24"/>
          <w:szCs w:val="24"/>
        </w:rPr>
      </w:pPr>
      <w:r>
        <w:rPr>
          <w:rFonts w:cs="Arial"/>
          <w:b/>
          <w:bCs/>
          <w:sz w:val="24"/>
          <w:szCs w:val="24"/>
        </w:rPr>
        <w:t>01</w:t>
      </w:r>
      <w:r w:rsidR="00932976" w:rsidRPr="00D8487E">
        <w:rPr>
          <w:rFonts w:cs="Arial"/>
          <w:b/>
          <w:bCs/>
          <w:sz w:val="24"/>
          <w:szCs w:val="24"/>
        </w:rPr>
        <w:t>-</w:t>
      </w:r>
      <w:r>
        <w:rPr>
          <w:rFonts w:cs="Arial"/>
          <w:b/>
          <w:bCs/>
          <w:sz w:val="24"/>
          <w:szCs w:val="24"/>
        </w:rPr>
        <w:t>11</w:t>
      </w:r>
      <w:r w:rsidR="00932976" w:rsidRPr="00D8487E">
        <w:rPr>
          <w:rFonts w:cs="Arial"/>
          <w:b/>
          <w:bCs/>
          <w:sz w:val="24"/>
          <w:szCs w:val="24"/>
        </w:rPr>
        <w:t xml:space="preserve"> </w:t>
      </w:r>
      <w:r>
        <w:rPr>
          <w:rFonts w:cs="Arial"/>
          <w:b/>
          <w:bCs/>
          <w:sz w:val="24"/>
          <w:szCs w:val="24"/>
        </w:rPr>
        <w:t>November</w:t>
      </w:r>
      <w:r w:rsidR="0081673E" w:rsidRPr="00D8487E">
        <w:rPr>
          <w:rFonts w:cs="Arial"/>
          <w:b/>
          <w:bCs/>
          <w:sz w:val="24"/>
          <w:szCs w:val="24"/>
        </w:rPr>
        <w:t xml:space="preserve"> 2021</w:t>
      </w:r>
      <w:r w:rsidR="007F1867" w:rsidRPr="00D8487E">
        <w:rPr>
          <w:rFonts w:cs="Arial"/>
          <w:b/>
          <w:bCs/>
          <w:sz w:val="24"/>
          <w:szCs w:val="24"/>
        </w:rPr>
        <w:t>, E-meeting</w:t>
      </w:r>
    </w:p>
    <w:p w14:paraId="721B6201" w14:textId="77777777" w:rsidR="0037119B" w:rsidRPr="00D8487E" w:rsidRDefault="0037119B" w:rsidP="0037119B">
      <w:pPr>
        <w:pStyle w:val="Footer"/>
        <w:jc w:val="both"/>
        <w:rPr>
          <w:rFonts w:eastAsia="SimSun" w:cs="Arial"/>
          <w:b w:val="0"/>
          <w:i w:val="0"/>
          <w:noProof w:val="0"/>
          <w:sz w:val="24"/>
          <w:lang w:eastAsia="zh-CN"/>
        </w:rPr>
      </w:pPr>
    </w:p>
    <w:p w14:paraId="1F8BB1A8" w14:textId="2E035CF2" w:rsidR="0037119B" w:rsidRPr="00D8487E" w:rsidRDefault="0037119B" w:rsidP="0037119B">
      <w:pPr>
        <w:tabs>
          <w:tab w:val="left" w:pos="1985"/>
        </w:tabs>
        <w:ind w:left="1980" w:hanging="1980"/>
        <w:rPr>
          <w:rStyle w:val="a4"/>
          <w:rFonts w:cs="Arial"/>
          <w:lang w:val="en-GB"/>
        </w:rPr>
      </w:pPr>
      <w:r w:rsidRPr="00D8487E">
        <w:rPr>
          <w:rFonts w:ascii="Arial" w:hAnsi="Arial" w:cs="Arial"/>
          <w:b/>
          <w:sz w:val="24"/>
        </w:rPr>
        <w:t>Title:</w:t>
      </w:r>
      <w:r w:rsidRPr="00D8487E">
        <w:rPr>
          <w:rFonts w:ascii="Arial" w:hAnsi="Arial" w:cs="Arial"/>
          <w:sz w:val="24"/>
        </w:rPr>
        <w:t xml:space="preserve"> </w:t>
      </w:r>
      <w:r w:rsidRPr="00D8487E">
        <w:rPr>
          <w:rFonts w:ascii="Arial" w:hAnsi="Arial" w:cs="Arial"/>
          <w:sz w:val="24"/>
        </w:rPr>
        <w:tab/>
      </w:r>
      <w:r w:rsidR="00FA17B3" w:rsidRPr="00AE6A73">
        <w:rPr>
          <w:rFonts w:ascii="Arial" w:hAnsi="Arial" w:cs="Arial"/>
          <w:b/>
          <w:bCs/>
          <w:sz w:val="24"/>
          <w:lang w:eastAsia="zh-CN"/>
        </w:rPr>
        <w:t>Network</w:t>
      </w:r>
      <w:r w:rsidR="004132D8" w:rsidRPr="00AE6A73">
        <w:rPr>
          <w:rFonts w:ascii="Arial" w:hAnsi="Arial" w:cs="Arial"/>
          <w:b/>
          <w:bCs/>
          <w:sz w:val="24"/>
          <w:lang w:eastAsia="zh-CN"/>
        </w:rPr>
        <w:t xml:space="preserve"> </w:t>
      </w:r>
      <w:r w:rsidR="00547622" w:rsidRPr="00AE6A73">
        <w:rPr>
          <w:rFonts w:ascii="Arial" w:hAnsi="Arial" w:cs="Arial"/>
          <w:b/>
          <w:bCs/>
          <w:sz w:val="24"/>
          <w:lang w:eastAsia="zh-CN"/>
        </w:rPr>
        <w:t>E</w:t>
      </w:r>
      <w:r w:rsidR="004132D8" w:rsidRPr="00AE6A73">
        <w:rPr>
          <w:rFonts w:ascii="Arial" w:hAnsi="Arial" w:cs="Arial"/>
          <w:b/>
          <w:bCs/>
          <w:sz w:val="24"/>
          <w:lang w:eastAsia="zh-CN"/>
        </w:rPr>
        <w:t xml:space="preserve">nergy </w:t>
      </w:r>
      <w:r w:rsidR="00547622" w:rsidRPr="00AE6A73">
        <w:rPr>
          <w:rFonts w:ascii="Arial" w:hAnsi="Arial" w:cs="Arial"/>
          <w:b/>
          <w:bCs/>
          <w:sz w:val="24"/>
          <w:lang w:eastAsia="zh-CN"/>
        </w:rPr>
        <w:t>S</w:t>
      </w:r>
      <w:r w:rsidR="004132D8" w:rsidRPr="00AE6A73">
        <w:rPr>
          <w:rFonts w:ascii="Arial" w:hAnsi="Arial" w:cs="Arial"/>
          <w:b/>
          <w:bCs/>
          <w:sz w:val="24"/>
          <w:lang w:eastAsia="zh-CN"/>
        </w:rPr>
        <w:t>aving</w:t>
      </w:r>
      <w:r w:rsidR="00547622" w:rsidRPr="00AE6A73">
        <w:rPr>
          <w:rFonts w:ascii="Arial" w:hAnsi="Arial" w:cs="Arial"/>
          <w:b/>
          <w:bCs/>
          <w:sz w:val="24"/>
          <w:lang w:eastAsia="zh-CN"/>
        </w:rPr>
        <w:t xml:space="preserve"> – Solutions and Standard Impacts</w:t>
      </w:r>
    </w:p>
    <w:p w14:paraId="4D2B4615" w14:textId="538A60EB" w:rsidR="0037119B" w:rsidRPr="00D8487E" w:rsidRDefault="0037119B" w:rsidP="004D5606">
      <w:pPr>
        <w:tabs>
          <w:tab w:val="left" w:pos="1985"/>
        </w:tabs>
        <w:rPr>
          <w:rStyle w:val="a4"/>
          <w:rFonts w:cs="Arial"/>
          <w:lang w:val="en-GB"/>
        </w:rPr>
      </w:pPr>
      <w:r w:rsidRPr="00D8487E">
        <w:rPr>
          <w:rFonts w:ascii="Arial" w:hAnsi="Arial" w:cs="Arial"/>
          <w:b/>
          <w:sz w:val="24"/>
        </w:rPr>
        <w:t xml:space="preserve">Source: </w:t>
      </w:r>
      <w:r w:rsidRPr="00D8487E">
        <w:rPr>
          <w:rFonts w:ascii="Arial" w:hAnsi="Arial" w:cs="Arial"/>
          <w:b/>
          <w:sz w:val="24"/>
        </w:rPr>
        <w:tab/>
      </w:r>
      <w:r w:rsidR="004132D8" w:rsidRPr="00D8487E">
        <w:rPr>
          <w:rStyle w:val="a4"/>
          <w:rFonts w:cs="Arial"/>
          <w:lang w:val="en-GB"/>
        </w:rPr>
        <w:t>Future</w:t>
      </w:r>
      <w:r w:rsidR="00492450" w:rsidRPr="00D8487E">
        <w:rPr>
          <w:rStyle w:val="a4"/>
          <w:rFonts w:cs="Arial"/>
          <w:lang w:val="en-GB"/>
        </w:rPr>
        <w:t>wei</w:t>
      </w:r>
    </w:p>
    <w:p w14:paraId="102C7B7C" w14:textId="4E77337E" w:rsidR="0037119B" w:rsidRPr="00D8487E" w:rsidRDefault="0037119B" w:rsidP="0037119B">
      <w:pPr>
        <w:tabs>
          <w:tab w:val="left" w:pos="1985"/>
        </w:tabs>
        <w:rPr>
          <w:rStyle w:val="a4"/>
          <w:rFonts w:cs="Arial"/>
          <w:lang w:val="en-GB"/>
        </w:rPr>
      </w:pPr>
      <w:r w:rsidRPr="00D8487E">
        <w:rPr>
          <w:rFonts w:ascii="Arial" w:hAnsi="Arial" w:cs="Arial"/>
          <w:b/>
          <w:sz w:val="24"/>
        </w:rPr>
        <w:t>Agenda item:</w:t>
      </w:r>
      <w:r w:rsidRPr="00D8487E">
        <w:rPr>
          <w:rFonts w:ascii="Arial" w:hAnsi="Arial" w:cs="Arial"/>
          <w:sz w:val="24"/>
        </w:rPr>
        <w:tab/>
      </w:r>
      <w:r w:rsidR="00AE6A73" w:rsidRPr="00AE6A73">
        <w:rPr>
          <w:rFonts w:ascii="Arial" w:hAnsi="Arial" w:cs="Arial"/>
          <w:sz w:val="24"/>
          <w:lang w:eastAsia="zh-CN"/>
        </w:rPr>
        <w:t>18.4.1</w:t>
      </w:r>
    </w:p>
    <w:p w14:paraId="1589EE16" w14:textId="32B34D48" w:rsidR="0037119B" w:rsidRPr="00D8487E" w:rsidRDefault="0037119B" w:rsidP="0037119B">
      <w:pPr>
        <w:tabs>
          <w:tab w:val="left" w:pos="1985"/>
        </w:tabs>
        <w:ind w:left="1980" w:hanging="1980"/>
        <w:rPr>
          <w:rStyle w:val="a4"/>
          <w:rFonts w:cs="Arial"/>
          <w:lang w:val="en-GB"/>
        </w:rPr>
      </w:pPr>
      <w:r w:rsidRPr="00D8487E">
        <w:rPr>
          <w:rFonts w:ascii="Arial" w:hAnsi="Arial" w:cs="Arial"/>
          <w:b/>
          <w:sz w:val="24"/>
        </w:rPr>
        <w:t xml:space="preserve">Document </w:t>
      </w:r>
      <w:r w:rsidR="00FA5FD5" w:rsidRPr="00D8487E">
        <w:rPr>
          <w:rFonts w:ascii="Arial" w:hAnsi="Arial" w:cs="Arial"/>
          <w:b/>
          <w:sz w:val="24"/>
        </w:rPr>
        <w:t>Type</w:t>
      </w:r>
      <w:r w:rsidRPr="00D8487E">
        <w:rPr>
          <w:rFonts w:ascii="Arial" w:hAnsi="Arial" w:cs="Arial"/>
          <w:b/>
          <w:sz w:val="24"/>
        </w:rPr>
        <w:t>:</w:t>
      </w:r>
      <w:r w:rsidRPr="00D8487E">
        <w:rPr>
          <w:rFonts w:ascii="Arial" w:hAnsi="Arial" w:cs="Arial"/>
          <w:sz w:val="24"/>
        </w:rPr>
        <w:tab/>
      </w:r>
      <w:r w:rsidR="00547622" w:rsidRPr="00D8487E">
        <w:rPr>
          <w:rFonts w:ascii="Arial" w:hAnsi="Arial" w:cs="Arial"/>
          <w:sz w:val="24"/>
        </w:rPr>
        <w:t>Discussion and approval</w:t>
      </w:r>
    </w:p>
    <w:bookmarkEnd w:id="0"/>
    <w:p w14:paraId="0AA18058" w14:textId="5EF23120" w:rsidR="00547622" w:rsidRPr="00D8487E" w:rsidRDefault="00547622" w:rsidP="008F202A">
      <w:pPr>
        <w:pStyle w:val="Heading1"/>
        <w:numPr>
          <w:ilvl w:val="0"/>
          <w:numId w:val="10"/>
        </w:numPr>
        <w:rPr>
          <w:rFonts w:cs="Arial"/>
          <w:lang w:eastAsia="zh-CN"/>
        </w:rPr>
      </w:pPr>
      <w:r w:rsidRPr="00D8487E">
        <w:rPr>
          <w:rFonts w:cs="Arial"/>
          <w:lang w:eastAsia="zh-CN"/>
        </w:rPr>
        <w:t>Introduction</w:t>
      </w:r>
    </w:p>
    <w:p w14:paraId="239806A5" w14:textId="3E39290C" w:rsidR="006D34A3" w:rsidRPr="00AE6A73" w:rsidRDefault="00547622" w:rsidP="00AB3240">
      <w:pPr>
        <w:rPr>
          <w:rFonts w:ascii="Arial" w:hAnsi="Arial" w:cs="Arial"/>
          <w:lang w:eastAsia="zh-CN"/>
        </w:rPr>
      </w:pPr>
      <w:r w:rsidRPr="00AE6A73">
        <w:rPr>
          <w:rFonts w:ascii="Arial" w:hAnsi="Arial" w:cs="Arial"/>
          <w:lang w:eastAsia="zh-CN"/>
        </w:rPr>
        <w:t>At RAN3 meeting 11</w:t>
      </w:r>
      <w:r w:rsidR="00F97490" w:rsidRPr="00AE6A73">
        <w:rPr>
          <w:rFonts w:ascii="Arial" w:hAnsi="Arial" w:cs="Arial"/>
          <w:lang w:eastAsia="zh-CN"/>
        </w:rPr>
        <w:t>3</w:t>
      </w:r>
      <w:r w:rsidRPr="00AE6A73">
        <w:rPr>
          <w:rFonts w:ascii="Arial" w:hAnsi="Arial" w:cs="Arial"/>
          <w:lang w:eastAsia="zh-CN"/>
        </w:rPr>
        <w:t xml:space="preserve">e, </w:t>
      </w:r>
      <w:r w:rsidR="00AE6A73" w:rsidRPr="00AE6A73">
        <w:rPr>
          <w:rFonts w:ascii="Arial" w:hAnsi="Arial" w:cs="Arial"/>
          <w:lang w:eastAsia="zh-CN"/>
        </w:rPr>
        <w:t xml:space="preserve">the group has agreed on </w:t>
      </w:r>
    </w:p>
    <w:p w14:paraId="31E874F2" w14:textId="245B0DA1" w:rsidR="00AE6A73" w:rsidRPr="00AE6A73" w:rsidRDefault="00AE6A73" w:rsidP="008F202A">
      <w:pPr>
        <w:pStyle w:val="ListParagraph"/>
        <w:numPr>
          <w:ilvl w:val="0"/>
          <w:numId w:val="20"/>
        </w:numPr>
        <w:ind w:firstLineChars="0"/>
        <w:rPr>
          <w:rFonts w:ascii="Arial" w:eastAsia="Calibri" w:hAnsi="Arial" w:cs="Arial"/>
          <w:szCs w:val="28"/>
          <w:lang w:eastAsia="zh-CN"/>
        </w:rPr>
      </w:pPr>
      <w:r w:rsidRPr="00AE6A73">
        <w:rPr>
          <w:rFonts w:ascii="Arial" w:eastAsia="Calibri" w:hAnsi="Arial" w:cs="Arial"/>
          <w:szCs w:val="28"/>
          <w:lang w:eastAsia="zh-CN"/>
        </w:rPr>
        <w:t>Two options of AI/ML-based network energy saving deployment structures.</w:t>
      </w:r>
    </w:p>
    <w:p w14:paraId="5426A3F7" w14:textId="64C7CA04" w:rsidR="00AE6A73" w:rsidRPr="00AE6A73" w:rsidRDefault="00AE6A73" w:rsidP="008F202A">
      <w:pPr>
        <w:pStyle w:val="ListParagraph"/>
        <w:numPr>
          <w:ilvl w:val="1"/>
          <w:numId w:val="20"/>
        </w:numPr>
        <w:ind w:firstLineChars="0"/>
        <w:rPr>
          <w:rFonts w:ascii="Arial" w:eastAsia="Calibri" w:hAnsi="Arial" w:cs="Arial"/>
          <w:szCs w:val="28"/>
          <w:lang w:eastAsia="zh-CN"/>
        </w:rPr>
      </w:pPr>
      <w:r w:rsidRPr="00AE6A73">
        <w:rPr>
          <w:rFonts w:ascii="Arial" w:eastAsia="Calibri" w:hAnsi="Arial" w:cs="Arial"/>
          <w:szCs w:val="28"/>
          <w:lang w:eastAsia="zh-CN"/>
        </w:rPr>
        <w:t xml:space="preserve">Option 1: </w:t>
      </w:r>
      <w:r w:rsidRPr="00AE6A73">
        <w:rPr>
          <w:rFonts w:ascii="Arial" w:eastAsia="Calibri" w:hAnsi="Arial" w:cs="Arial"/>
          <w:szCs w:val="28"/>
          <w:lang w:eastAsia="zh-CN"/>
        </w:rPr>
        <w:t>Model Training on OAM and Model Inference on NG-RAN nodes</w:t>
      </w:r>
    </w:p>
    <w:p w14:paraId="5F9DE4E0" w14:textId="5E7B5D96" w:rsidR="00AE6A73" w:rsidRPr="00AE6A73" w:rsidRDefault="00AE6A73" w:rsidP="008F202A">
      <w:pPr>
        <w:pStyle w:val="ListParagraph"/>
        <w:numPr>
          <w:ilvl w:val="1"/>
          <w:numId w:val="20"/>
        </w:numPr>
        <w:ind w:firstLineChars="0"/>
        <w:rPr>
          <w:rFonts w:ascii="Arial" w:eastAsia="Calibri" w:hAnsi="Arial" w:cs="Arial"/>
          <w:szCs w:val="28"/>
          <w:lang w:eastAsia="zh-CN"/>
        </w:rPr>
      </w:pPr>
      <w:r w:rsidRPr="00AE6A73">
        <w:rPr>
          <w:rFonts w:ascii="Arial" w:eastAsia="Calibri" w:hAnsi="Arial" w:cs="Arial"/>
          <w:szCs w:val="28"/>
          <w:lang w:eastAsia="zh-CN"/>
        </w:rPr>
        <w:t xml:space="preserve">Option 2: </w:t>
      </w:r>
      <w:r w:rsidRPr="00AE6A73">
        <w:rPr>
          <w:rFonts w:ascii="Arial" w:eastAsia="Calibri" w:hAnsi="Arial" w:cs="Arial"/>
          <w:szCs w:val="28"/>
          <w:lang w:eastAsia="zh-CN"/>
        </w:rPr>
        <w:t>Both Model Training and Model Inference on NG-RAN nodes</w:t>
      </w:r>
    </w:p>
    <w:p w14:paraId="3DC22EF1" w14:textId="7596D6C5" w:rsidR="00AE6A73" w:rsidRPr="00AE6A73" w:rsidRDefault="00AE6A73" w:rsidP="008F202A">
      <w:pPr>
        <w:pStyle w:val="ListParagraph"/>
        <w:numPr>
          <w:ilvl w:val="0"/>
          <w:numId w:val="20"/>
        </w:numPr>
        <w:ind w:firstLineChars="0"/>
        <w:rPr>
          <w:rFonts w:ascii="Arial" w:eastAsia="Calibri" w:hAnsi="Arial" w:cs="Arial"/>
          <w:szCs w:val="28"/>
          <w:lang w:eastAsia="zh-CN"/>
        </w:rPr>
      </w:pPr>
      <w:r w:rsidRPr="00AE6A73">
        <w:rPr>
          <w:rFonts w:ascii="Arial" w:eastAsia="Calibri" w:hAnsi="Arial" w:cs="Arial"/>
          <w:szCs w:val="28"/>
          <w:lang w:eastAsia="zh-CN"/>
        </w:rPr>
        <w:t>High-level operation procedures.</w:t>
      </w:r>
    </w:p>
    <w:p w14:paraId="36BA2D4B" w14:textId="0FE813A5" w:rsidR="00AE6A73" w:rsidRPr="00AE6A73" w:rsidRDefault="00AE6A73" w:rsidP="008F202A">
      <w:pPr>
        <w:pStyle w:val="ListParagraph"/>
        <w:numPr>
          <w:ilvl w:val="0"/>
          <w:numId w:val="20"/>
        </w:numPr>
        <w:ind w:firstLineChars="0"/>
        <w:rPr>
          <w:rFonts w:ascii="Arial" w:eastAsia="Calibri" w:hAnsi="Arial" w:cs="Arial"/>
          <w:szCs w:val="28"/>
          <w:lang w:eastAsia="zh-CN"/>
        </w:rPr>
      </w:pPr>
      <w:r w:rsidRPr="00AE6A73">
        <w:rPr>
          <w:rFonts w:ascii="Arial" w:eastAsia="Calibri" w:hAnsi="Arial" w:cs="Arial"/>
          <w:szCs w:val="28"/>
          <w:lang w:eastAsia="zh-CN"/>
        </w:rPr>
        <w:t>High-level input to, output from and feedback to the network energy saving function.</w:t>
      </w:r>
    </w:p>
    <w:p w14:paraId="7BEB21BB" w14:textId="10E3A707" w:rsidR="003A6234" w:rsidRPr="003A6234" w:rsidRDefault="003A6234" w:rsidP="00547622">
      <w:pPr>
        <w:rPr>
          <w:rFonts w:ascii="Arial" w:hAnsi="Arial" w:cs="Arial"/>
          <w:lang w:eastAsia="zh-CN"/>
        </w:rPr>
      </w:pPr>
      <w:r>
        <w:rPr>
          <w:rFonts w:ascii="Arial" w:hAnsi="Arial" w:cs="Arial"/>
          <w:lang w:eastAsia="zh-CN"/>
        </w:rPr>
        <w:t>Details can be found at [1].</w:t>
      </w:r>
    </w:p>
    <w:p w14:paraId="3A4454A5" w14:textId="53E7BA83" w:rsidR="00B76F0C" w:rsidRPr="00AE6A73" w:rsidRDefault="00B76F0C" w:rsidP="00547622">
      <w:pPr>
        <w:rPr>
          <w:rFonts w:ascii="Arial" w:hAnsi="Arial" w:cs="Arial"/>
          <w:lang w:eastAsia="zh-CN"/>
        </w:rPr>
      </w:pPr>
      <w:r w:rsidRPr="00AE6A73">
        <w:rPr>
          <w:rFonts w:ascii="Arial" w:hAnsi="Arial" w:cs="Arial"/>
          <w:lang w:eastAsia="zh-CN"/>
        </w:rPr>
        <w:t xml:space="preserve">In this contribution, we provide and discuss </w:t>
      </w:r>
      <w:r w:rsidR="00AE6A73">
        <w:rPr>
          <w:rFonts w:ascii="Arial" w:hAnsi="Arial" w:cs="Arial"/>
          <w:lang w:eastAsia="zh-CN"/>
        </w:rPr>
        <w:t xml:space="preserve">the solutions and their procedures with more details. </w:t>
      </w:r>
      <w:r w:rsidR="00A42EA2">
        <w:rPr>
          <w:rFonts w:ascii="Arial" w:hAnsi="Arial" w:cs="Arial"/>
          <w:lang w:eastAsia="zh-CN"/>
        </w:rPr>
        <w:t>In addition, w</w:t>
      </w:r>
      <w:r w:rsidR="00AE6A73">
        <w:rPr>
          <w:rFonts w:ascii="Arial" w:hAnsi="Arial" w:cs="Arial"/>
          <w:lang w:eastAsia="zh-CN"/>
        </w:rPr>
        <w:t xml:space="preserve">e also </w:t>
      </w:r>
      <w:r w:rsidR="00A42EA2">
        <w:rPr>
          <w:rFonts w:ascii="Arial" w:hAnsi="Arial" w:cs="Arial"/>
          <w:lang w:eastAsia="zh-CN"/>
        </w:rPr>
        <w:t>further</w:t>
      </w:r>
      <w:r w:rsidR="00A42EA2">
        <w:rPr>
          <w:rFonts w:ascii="Arial" w:hAnsi="Arial" w:cs="Arial"/>
          <w:lang w:eastAsia="zh-CN"/>
        </w:rPr>
        <w:t xml:space="preserve"> discuss the input, output and feedback</w:t>
      </w:r>
      <w:r w:rsidR="00D11111">
        <w:rPr>
          <w:rFonts w:ascii="Arial" w:hAnsi="Arial" w:cs="Arial"/>
          <w:lang w:eastAsia="zh-CN"/>
        </w:rPr>
        <w:t xml:space="preserve"> of the network energy saving function</w:t>
      </w:r>
      <w:r w:rsidR="00A42EA2">
        <w:rPr>
          <w:rFonts w:ascii="Arial" w:hAnsi="Arial" w:cs="Arial"/>
          <w:lang w:eastAsia="zh-CN"/>
        </w:rPr>
        <w:t>, as well as the</w:t>
      </w:r>
      <w:r w:rsidRPr="00AE6A73">
        <w:rPr>
          <w:rFonts w:ascii="Arial" w:hAnsi="Arial" w:cs="Arial"/>
          <w:lang w:eastAsia="zh-CN"/>
        </w:rPr>
        <w:t xml:space="preserve"> p</w:t>
      </w:r>
      <w:r w:rsidR="00CC727A" w:rsidRPr="00AE6A73">
        <w:rPr>
          <w:rFonts w:ascii="Arial" w:hAnsi="Arial" w:cs="Arial"/>
          <w:lang w:eastAsia="zh-CN"/>
        </w:rPr>
        <w:t>otential impacts to current standards.</w:t>
      </w:r>
    </w:p>
    <w:p w14:paraId="1940F4D9" w14:textId="1DAD8B05" w:rsidR="00034607" w:rsidRDefault="00034607" w:rsidP="008F202A">
      <w:pPr>
        <w:pStyle w:val="Heading1"/>
        <w:numPr>
          <w:ilvl w:val="0"/>
          <w:numId w:val="10"/>
        </w:numPr>
        <w:rPr>
          <w:rFonts w:cs="Arial"/>
          <w:lang w:eastAsia="zh-CN"/>
        </w:rPr>
      </w:pPr>
      <w:r w:rsidRPr="00D8487E">
        <w:rPr>
          <w:rFonts w:cs="Arial"/>
          <w:lang w:eastAsia="zh-CN"/>
        </w:rPr>
        <w:t>Discussion</w:t>
      </w:r>
    </w:p>
    <w:p w14:paraId="132CB38C" w14:textId="04CAAF31" w:rsidR="00E72D08" w:rsidRPr="00E72D08" w:rsidRDefault="00E72D08" w:rsidP="00E72D08">
      <w:pPr>
        <w:rPr>
          <w:rFonts w:ascii="Arial" w:hAnsi="Arial" w:cs="Arial"/>
          <w:lang w:eastAsia="zh-CN"/>
        </w:rPr>
      </w:pPr>
      <w:r w:rsidRPr="00E72D08">
        <w:rPr>
          <w:rFonts w:ascii="Arial" w:hAnsi="Arial" w:cs="Arial"/>
          <w:lang w:eastAsia="zh-CN"/>
        </w:rPr>
        <w:t>Note</w:t>
      </w:r>
      <w:r>
        <w:rPr>
          <w:rFonts w:ascii="Arial" w:hAnsi="Arial" w:cs="Arial"/>
          <w:lang w:eastAsia="zh-CN"/>
        </w:rPr>
        <w:t xml:space="preserve"> that</w:t>
      </w:r>
      <w:r w:rsidRPr="00E72D08">
        <w:rPr>
          <w:rFonts w:ascii="Arial" w:hAnsi="Arial" w:cs="Arial"/>
          <w:lang w:eastAsia="zh-CN"/>
        </w:rPr>
        <w:t xml:space="preserve"> in the following </w:t>
      </w:r>
      <w:r>
        <w:rPr>
          <w:rFonts w:ascii="Arial" w:hAnsi="Arial" w:cs="Arial"/>
          <w:lang w:eastAsia="zh-CN"/>
        </w:rPr>
        <w:t>discussions</w:t>
      </w:r>
      <w:r w:rsidRPr="00E72D08">
        <w:rPr>
          <w:rFonts w:ascii="Arial" w:hAnsi="Arial" w:cs="Arial"/>
          <w:lang w:eastAsia="zh-CN"/>
        </w:rPr>
        <w:t xml:space="preserve">, </w:t>
      </w:r>
      <w:r w:rsidRPr="00A42EA2">
        <w:rPr>
          <w:rFonts w:ascii="Arial" w:hAnsi="Arial" w:cs="Arial"/>
          <w:color w:val="538135" w:themeColor="accent6" w:themeShade="BF"/>
          <w:lang w:eastAsia="zh-CN"/>
        </w:rPr>
        <w:t xml:space="preserve">green texts, </w:t>
      </w:r>
      <w:proofErr w:type="gramStart"/>
      <w:r w:rsidRPr="00A42EA2">
        <w:rPr>
          <w:rFonts w:ascii="Arial" w:hAnsi="Arial" w:cs="Arial"/>
          <w:color w:val="538135" w:themeColor="accent6" w:themeShade="BF"/>
          <w:lang w:eastAsia="zh-CN"/>
        </w:rPr>
        <w:t>lines</w:t>
      </w:r>
      <w:proofErr w:type="gramEnd"/>
      <w:r w:rsidRPr="00A42EA2">
        <w:rPr>
          <w:rFonts w:ascii="Arial" w:hAnsi="Arial" w:cs="Arial"/>
          <w:color w:val="538135" w:themeColor="accent6" w:themeShade="BF"/>
          <w:lang w:eastAsia="zh-CN"/>
        </w:rPr>
        <w:t xml:space="preserve"> and boxes </w:t>
      </w:r>
      <w:r w:rsidRPr="00E72D08">
        <w:rPr>
          <w:rFonts w:ascii="Arial" w:hAnsi="Arial" w:cs="Arial"/>
          <w:lang w:eastAsia="zh-CN"/>
        </w:rPr>
        <w:t xml:space="preserve">mean the procedures have been agreed upon before this meeting. </w:t>
      </w:r>
      <w:r w:rsidRPr="00E72D08">
        <w:rPr>
          <w:rFonts w:ascii="Arial" w:hAnsi="Arial" w:cs="Arial"/>
          <w:color w:val="0070C0"/>
          <w:lang w:eastAsia="zh-CN"/>
        </w:rPr>
        <w:t>Blue</w:t>
      </w:r>
      <w:r w:rsidRPr="00E72D08">
        <w:rPr>
          <w:rFonts w:ascii="Arial" w:hAnsi="Arial" w:cs="Arial"/>
          <w:lang w:eastAsia="zh-CN"/>
        </w:rPr>
        <w:t xml:space="preserve"> </w:t>
      </w:r>
      <w:r w:rsidRPr="00A42EA2">
        <w:rPr>
          <w:rFonts w:ascii="Arial" w:hAnsi="Arial" w:cs="Arial"/>
          <w:color w:val="0070C0"/>
          <w:lang w:eastAsia="zh-CN"/>
        </w:rPr>
        <w:t xml:space="preserve">lines </w:t>
      </w:r>
      <w:r w:rsidRPr="00E72D08">
        <w:rPr>
          <w:rFonts w:ascii="Arial" w:hAnsi="Arial" w:cs="Arial"/>
          <w:lang w:eastAsia="zh-CN"/>
        </w:rPr>
        <w:t>and black texts indicate new procedures to be discussed.</w:t>
      </w:r>
    </w:p>
    <w:p w14:paraId="52B8A5D3" w14:textId="77777777" w:rsidR="00796E0B" w:rsidRDefault="00034607" w:rsidP="00034607">
      <w:pPr>
        <w:pStyle w:val="Heading2"/>
        <w:rPr>
          <w:rFonts w:cs="Arial"/>
          <w:lang w:eastAsia="zh-CN"/>
        </w:rPr>
      </w:pPr>
      <w:bookmarkStart w:id="1" w:name="_Hlk85636688"/>
      <w:r w:rsidRPr="00D8487E">
        <w:rPr>
          <w:rFonts w:cs="Arial"/>
          <w:lang w:eastAsia="zh-CN"/>
        </w:rPr>
        <w:t>2.1 Solutions</w:t>
      </w:r>
      <w:r w:rsidR="00FA17B3" w:rsidRPr="00D8487E">
        <w:rPr>
          <w:rFonts w:cs="Arial"/>
          <w:lang w:eastAsia="zh-CN"/>
        </w:rPr>
        <w:t xml:space="preserve"> </w:t>
      </w:r>
    </w:p>
    <w:p w14:paraId="3F8F5C65" w14:textId="46331920" w:rsidR="00034607" w:rsidRPr="00201A40" w:rsidRDefault="00796E0B" w:rsidP="00034607">
      <w:pPr>
        <w:pStyle w:val="Heading2"/>
        <w:rPr>
          <w:rFonts w:cs="Arial"/>
          <w:sz w:val="28"/>
          <w:szCs w:val="18"/>
          <w:lang w:eastAsia="zh-CN"/>
        </w:rPr>
      </w:pPr>
      <w:r w:rsidRPr="00201A40">
        <w:rPr>
          <w:rFonts w:cs="Arial"/>
          <w:sz w:val="28"/>
          <w:szCs w:val="18"/>
          <w:lang w:eastAsia="zh-CN"/>
        </w:rPr>
        <w:t xml:space="preserve">2.1.1 </w:t>
      </w:r>
      <w:r w:rsidR="00201A40" w:rsidRPr="00201A40">
        <w:rPr>
          <w:rFonts w:cs="Arial"/>
          <w:sz w:val="28"/>
          <w:szCs w:val="18"/>
          <w:lang w:eastAsia="zh-CN"/>
        </w:rPr>
        <w:t xml:space="preserve">Solutions for </w:t>
      </w:r>
      <w:r w:rsidR="00FA17B3" w:rsidRPr="00201A40">
        <w:rPr>
          <w:rFonts w:cs="Arial"/>
          <w:sz w:val="28"/>
          <w:szCs w:val="18"/>
          <w:lang w:eastAsia="zh-CN"/>
        </w:rPr>
        <w:t xml:space="preserve">Option #1: </w:t>
      </w:r>
      <w:r w:rsidR="00FA17B3" w:rsidRPr="00201A40">
        <w:rPr>
          <w:rFonts w:cs="Arial"/>
          <w:sz w:val="28"/>
          <w:szCs w:val="18"/>
          <w:lang w:eastAsia="zh-CN"/>
        </w:rPr>
        <w:t>Model Training on OAM and Model Inference on NG-RAN node</w:t>
      </w:r>
      <w:r w:rsidR="00FA17B3" w:rsidRPr="00201A40">
        <w:rPr>
          <w:rFonts w:cs="Arial"/>
          <w:sz w:val="28"/>
          <w:szCs w:val="18"/>
          <w:lang w:eastAsia="zh-CN"/>
        </w:rPr>
        <w:t>s</w:t>
      </w:r>
    </w:p>
    <w:bookmarkEnd w:id="1"/>
    <w:p w14:paraId="0519EF9F" w14:textId="7A7963ED" w:rsidR="00437E42" w:rsidRPr="00D8487E" w:rsidRDefault="00034607" w:rsidP="00437E42">
      <w:pPr>
        <w:rPr>
          <w:rFonts w:ascii="Arial" w:hAnsi="Arial" w:cs="Arial"/>
          <w:lang w:eastAsia="zh-CN"/>
        </w:rPr>
      </w:pPr>
      <w:r w:rsidRPr="00D8487E">
        <w:rPr>
          <w:rFonts w:ascii="Arial" w:hAnsi="Arial" w:cs="Arial"/>
          <w:lang w:eastAsia="zh-CN"/>
        </w:rPr>
        <w:t>We envision t</w:t>
      </w:r>
      <w:r w:rsidR="00437E42" w:rsidRPr="00D8487E">
        <w:rPr>
          <w:rFonts w:ascii="Arial" w:hAnsi="Arial" w:cs="Arial"/>
          <w:lang w:eastAsia="zh-CN"/>
        </w:rPr>
        <w:t xml:space="preserve">he </w:t>
      </w:r>
      <w:r w:rsidR="000C52A3" w:rsidRPr="00D8487E">
        <w:rPr>
          <w:rFonts w:ascii="Arial" w:hAnsi="Arial" w:cs="Arial"/>
          <w:lang w:eastAsia="zh-CN"/>
        </w:rPr>
        <w:t xml:space="preserve">procedure and </w:t>
      </w:r>
      <w:r w:rsidR="00A3301B" w:rsidRPr="00D8487E">
        <w:rPr>
          <w:rFonts w:ascii="Arial" w:hAnsi="Arial" w:cs="Arial"/>
          <w:lang w:eastAsia="zh-CN"/>
        </w:rPr>
        <w:t xml:space="preserve">main </w:t>
      </w:r>
      <w:r w:rsidR="00437E42" w:rsidRPr="00D8487E">
        <w:rPr>
          <w:rFonts w:ascii="Arial" w:hAnsi="Arial" w:cs="Arial"/>
          <w:lang w:eastAsia="zh-CN"/>
        </w:rPr>
        <w:t xml:space="preserve">signalling </w:t>
      </w:r>
      <w:r w:rsidR="000C03B7" w:rsidRPr="00D8487E">
        <w:rPr>
          <w:rFonts w:ascii="Arial" w:hAnsi="Arial" w:cs="Arial"/>
          <w:lang w:eastAsia="zh-CN"/>
        </w:rPr>
        <w:t>flow</w:t>
      </w:r>
      <w:r w:rsidR="00437E42" w:rsidRPr="00D8487E">
        <w:rPr>
          <w:rFonts w:ascii="Arial" w:hAnsi="Arial" w:cs="Arial"/>
          <w:szCs w:val="24"/>
          <w:lang w:val="en-US" w:eastAsia="zh-CN"/>
        </w:rPr>
        <w:t xml:space="preserve"> for </w:t>
      </w:r>
      <w:r w:rsidR="00FA17B3" w:rsidRPr="00D8487E">
        <w:rPr>
          <w:rFonts w:ascii="Arial" w:hAnsi="Arial" w:cs="Arial"/>
          <w:lang w:eastAsia="zh-CN"/>
        </w:rPr>
        <w:t>this option</w:t>
      </w:r>
      <w:r w:rsidR="00437E42" w:rsidRPr="00D8487E">
        <w:rPr>
          <w:rFonts w:ascii="Arial" w:hAnsi="Arial" w:cs="Arial"/>
          <w:lang w:eastAsia="zh-CN"/>
        </w:rPr>
        <w:t xml:space="preserve"> </w:t>
      </w:r>
      <w:r w:rsidRPr="00D8487E">
        <w:rPr>
          <w:rFonts w:ascii="Arial" w:hAnsi="Arial" w:cs="Arial"/>
          <w:lang w:eastAsia="zh-CN"/>
        </w:rPr>
        <w:t>as</w:t>
      </w:r>
      <w:r w:rsidR="00437E42" w:rsidRPr="00D8487E">
        <w:rPr>
          <w:rFonts w:ascii="Arial" w:hAnsi="Arial" w:cs="Arial"/>
          <w:lang w:eastAsia="zh-CN"/>
        </w:rPr>
        <w:t xml:space="preserve"> </w:t>
      </w:r>
      <w:r w:rsidR="000C52A3" w:rsidRPr="00D8487E">
        <w:rPr>
          <w:rFonts w:ascii="Arial" w:hAnsi="Arial" w:cs="Arial"/>
          <w:lang w:eastAsia="zh-CN"/>
        </w:rPr>
        <w:t>below (</w:t>
      </w:r>
      <w:r w:rsidR="00437E42" w:rsidRPr="00D8487E">
        <w:rPr>
          <w:rFonts w:ascii="Arial" w:hAnsi="Arial" w:cs="Arial"/>
          <w:lang w:eastAsia="zh-CN"/>
        </w:rPr>
        <w:t xml:space="preserve">Figure </w:t>
      </w:r>
      <w:r w:rsidR="00A3301B" w:rsidRPr="00D8487E">
        <w:rPr>
          <w:rFonts w:ascii="Arial" w:hAnsi="Arial" w:cs="Arial"/>
          <w:lang w:eastAsia="zh-CN"/>
        </w:rPr>
        <w:t>2</w:t>
      </w:r>
      <w:r w:rsidR="00437E42" w:rsidRPr="00D8487E">
        <w:rPr>
          <w:rFonts w:ascii="Arial" w:hAnsi="Arial" w:cs="Arial"/>
          <w:lang w:eastAsia="zh-CN"/>
        </w:rPr>
        <w:t>-1</w:t>
      </w:r>
      <w:r w:rsidR="000C52A3" w:rsidRPr="00D8487E">
        <w:rPr>
          <w:rFonts w:ascii="Arial" w:hAnsi="Arial" w:cs="Arial"/>
          <w:lang w:eastAsia="zh-CN"/>
        </w:rPr>
        <w:t>)</w:t>
      </w:r>
      <w:r w:rsidR="00437E42" w:rsidRPr="00D8487E">
        <w:rPr>
          <w:rFonts w:ascii="Arial" w:hAnsi="Arial" w:cs="Arial"/>
          <w:lang w:eastAsia="zh-CN"/>
        </w:rPr>
        <w:t>.</w:t>
      </w:r>
    </w:p>
    <w:p w14:paraId="70C434E9" w14:textId="3E7DCF2E" w:rsidR="00FD56CA" w:rsidRPr="00D8487E" w:rsidRDefault="00FA17B3" w:rsidP="00437E42">
      <w:pPr>
        <w:pStyle w:val="TH"/>
        <w:rPr>
          <w:rFonts w:cs="Arial"/>
        </w:rPr>
      </w:pPr>
      <w:r w:rsidRPr="00D8487E">
        <w:rPr>
          <w:rFonts w:cs="Arial"/>
          <w:noProof/>
        </w:rPr>
        <w:lastRenderedPageBreak/>
        <w:drawing>
          <wp:inline distT="0" distB="0" distL="0" distR="0" wp14:anchorId="7B81ECAD" wp14:editId="70633C57">
            <wp:extent cx="6122035" cy="4874895"/>
            <wp:effectExtent l="0" t="0" r="0" b="1905"/>
            <wp:docPr id="2" name="Picture 1" descr="Graphical user interface, timeline&#10;&#10;Description automatically generated">
              <a:extLst xmlns:a="http://schemas.openxmlformats.org/drawingml/2006/main">
                <a:ext uri="{FF2B5EF4-FFF2-40B4-BE49-F238E27FC236}">
                  <a16:creationId xmlns:a16="http://schemas.microsoft.com/office/drawing/2014/main" id="{0F31749B-BE58-4597-AFA2-DD44E8EF5A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Graphical user interface, timeline&#10;&#10;Description automatically generated">
                      <a:extLst>
                        <a:ext uri="{FF2B5EF4-FFF2-40B4-BE49-F238E27FC236}">
                          <a16:creationId xmlns:a16="http://schemas.microsoft.com/office/drawing/2014/main" id="{0F31749B-BE58-4597-AFA2-DD44E8EF5A8F}"/>
                        </a:ext>
                      </a:extLst>
                    </pic:cNvPr>
                    <pic:cNvPicPr>
                      <a:picLocks noChangeAspect="1"/>
                    </pic:cNvPicPr>
                  </pic:nvPicPr>
                  <pic:blipFill>
                    <a:blip r:embed="rId8"/>
                    <a:stretch>
                      <a:fillRect/>
                    </a:stretch>
                  </pic:blipFill>
                  <pic:spPr>
                    <a:xfrm>
                      <a:off x="0" y="0"/>
                      <a:ext cx="6122035" cy="4874895"/>
                    </a:xfrm>
                    <a:prstGeom prst="rect">
                      <a:avLst/>
                    </a:prstGeom>
                  </pic:spPr>
                </pic:pic>
              </a:graphicData>
            </a:graphic>
          </wp:inline>
        </w:drawing>
      </w:r>
    </w:p>
    <w:p w14:paraId="7A199E45" w14:textId="411BCC08" w:rsidR="00437E42" w:rsidRPr="00D8487E" w:rsidRDefault="00437E42" w:rsidP="00437E42">
      <w:pPr>
        <w:pStyle w:val="TF"/>
        <w:rPr>
          <w:rFonts w:cs="Arial"/>
          <w:lang w:eastAsia="zh-CN"/>
        </w:rPr>
      </w:pPr>
      <w:bookmarkStart w:id="2" w:name="_Hlk85640558"/>
      <w:r w:rsidRPr="00D8487E">
        <w:rPr>
          <w:rFonts w:cs="Arial"/>
          <w:lang w:eastAsia="zh-CN"/>
        </w:rPr>
        <w:t xml:space="preserve">Figure </w:t>
      </w:r>
      <w:r w:rsidR="0055269B" w:rsidRPr="00D8487E">
        <w:rPr>
          <w:rFonts w:cs="Arial"/>
          <w:lang w:eastAsia="zh-CN"/>
        </w:rPr>
        <w:t>2</w:t>
      </w:r>
      <w:r w:rsidRPr="00D8487E">
        <w:rPr>
          <w:rFonts w:cs="Arial"/>
          <w:lang w:eastAsia="zh-CN"/>
        </w:rPr>
        <w:t xml:space="preserve">-1: </w:t>
      </w:r>
      <w:r w:rsidR="00FA17B3" w:rsidRPr="00D8487E">
        <w:rPr>
          <w:rFonts w:cs="Arial"/>
          <w:lang w:eastAsia="zh-CN"/>
        </w:rPr>
        <w:t>Network e</w:t>
      </w:r>
      <w:r w:rsidR="003B133B" w:rsidRPr="00D8487E">
        <w:rPr>
          <w:rFonts w:cs="Arial"/>
          <w:lang w:eastAsia="zh-CN"/>
        </w:rPr>
        <w:t>nergy saving</w:t>
      </w:r>
      <w:r w:rsidRPr="00D8487E">
        <w:rPr>
          <w:rFonts w:cs="Arial"/>
          <w:lang w:eastAsia="zh-CN"/>
        </w:rPr>
        <w:t xml:space="preserve"> procedure</w:t>
      </w:r>
      <w:r w:rsidR="00FA17B3" w:rsidRPr="00D8487E">
        <w:rPr>
          <w:rFonts w:cs="Arial"/>
          <w:lang w:eastAsia="zh-CN"/>
        </w:rPr>
        <w:t xml:space="preserve"> for Option 1.</w:t>
      </w:r>
    </w:p>
    <w:bookmarkEnd w:id="2"/>
    <w:p w14:paraId="692AC4DC" w14:textId="77777777" w:rsidR="00D8487E" w:rsidRDefault="00D8487E" w:rsidP="00D8487E">
      <w:pPr>
        <w:spacing w:after="60"/>
        <w:rPr>
          <w:rFonts w:ascii="Arial" w:hAnsi="Arial" w:cs="Arial"/>
          <w:color w:val="000000" w:themeColor="text1"/>
          <w:kern w:val="24"/>
          <w:lang w:eastAsia="zh-CN"/>
        </w:rPr>
      </w:pPr>
    </w:p>
    <w:p w14:paraId="2DEB2429" w14:textId="48239BE9" w:rsidR="00D8487E" w:rsidRPr="000518DC" w:rsidRDefault="000518DC" w:rsidP="00D8487E">
      <w:pPr>
        <w:spacing w:after="60"/>
        <w:rPr>
          <w:rFonts w:ascii="Arial" w:hAnsi="Arial" w:cs="Arial"/>
          <w:b/>
          <w:bCs/>
          <w:color w:val="000000" w:themeColor="text1"/>
          <w:kern w:val="24"/>
          <w:lang w:eastAsia="zh-CN"/>
        </w:rPr>
      </w:pPr>
      <w:r w:rsidRPr="000518DC">
        <w:rPr>
          <w:rFonts w:ascii="Arial" w:hAnsi="Arial" w:cs="Arial"/>
          <w:b/>
          <w:bCs/>
          <w:color w:val="000000" w:themeColor="text1"/>
          <w:kern w:val="24"/>
          <w:lang w:eastAsia="zh-CN"/>
        </w:rPr>
        <w:t>Descriptions of the steps:</w:t>
      </w:r>
    </w:p>
    <w:p w14:paraId="1695DA99" w14:textId="28CF25D5" w:rsidR="00D8487E" w:rsidRPr="00D8487E" w:rsidRDefault="00D8487E" w:rsidP="00D8487E">
      <w:pPr>
        <w:spacing w:after="60"/>
        <w:rPr>
          <w:rFonts w:ascii="Arial" w:hAnsi="Arial" w:cs="Arial"/>
          <w:lang w:val="en-US" w:eastAsia="zh-CN"/>
        </w:rPr>
      </w:pPr>
      <w:r w:rsidRPr="00D8487E">
        <w:rPr>
          <w:rFonts w:ascii="Arial" w:hAnsi="Arial" w:cs="Arial"/>
          <w:color w:val="000000" w:themeColor="text1"/>
          <w:kern w:val="24"/>
          <w:lang w:eastAsia="zh-CN"/>
        </w:rPr>
        <w:t xml:space="preserve">Step 0.1: </w:t>
      </w:r>
      <w:r w:rsidRPr="00D8487E">
        <w:rPr>
          <w:rFonts w:ascii="Arial" w:hAnsi="Arial" w:cs="Arial"/>
          <w:color w:val="000000" w:themeColor="text1"/>
          <w:kern w:val="24"/>
          <w:lang w:val="en-US" w:eastAsia="zh-CN"/>
        </w:rPr>
        <w:t>NG-RAN nodes exchanges information with OAM entity for model training. The information may include cell load, UE mobility trajectory prediction, QoS measurements and whatever is needed for model training purpose.</w:t>
      </w:r>
    </w:p>
    <w:p w14:paraId="0DEFDC6D" w14:textId="77777777" w:rsidR="00D8487E" w:rsidRPr="00D8487E" w:rsidRDefault="00D8487E" w:rsidP="00D8487E">
      <w:pPr>
        <w:spacing w:after="60"/>
        <w:rPr>
          <w:rFonts w:ascii="Arial" w:hAnsi="Arial" w:cs="Arial"/>
          <w:lang w:val="en-US" w:eastAsia="zh-CN"/>
        </w:rPr>
      </w:pPr>
      <w:r w:rsidRPr="00D8487E">
        <w:rPr>
          <w:rFonts w:ascii="Arial" w:hAnsi="Arial" w:cs="Arial"/>
          <w:color w:val="000000" w:themeColor="text1"/>
          <w:kern w:val="24"/>
          <w:lang w:eastAsia="zh-CN"/>
        </w:rPr>
        <w:t>Step 0.2: The OAM entity deploys trained model to NG-RAN nodes.</w:t>
      </w:r>
    </w:p>
    <w:p w14:paraId="45E807F5" w14:textId="77777777" w:rsidR="00D8487E" w:rsidRPr="00D8487E" w:rsidRDefault="00D8487E" w:rsidP="00D8487E">
      <w:pPr>
        <w:spacing w:after="60"/>
        <w:rPr>
          <w:rFonts w:ascii="Arial" w:hAnsi="Arial" w:cs="Arial"/>
          <w:lang w:val="en-US" w:eastAsia="zh-CN"/>
        </w:rPr>
      </w:pPr>
      <w:r w:rsidRPr="00D8487E">
        <w:rPr>
          <w:rFonts w:ascii="Arial" w:hAnsi="Arial" w:cs="Arial"/>
          <w:color w:val="538135" w:themeColor="accent6" w:themeShade="BF"/>
          <w:kern w:val="24"/>
          <w:lang w:eastAsia="zh-CN"/>
        </w:rPr>
        <w:t xml:space="preserve">Step 0.3: </w:t>
      </w:r>
      <w:r w:rsidRPr="00D8487E">
        <w:rPr>
          <w:rFonts w:ascii="Arial" w:hAnsi="Arial" w:cs="Arial"/>
          <w:color w:val="538135" w:themeColor="accent6" w:themeShade="BF"/>
          <w:kern w:val="24"/>
          <w:lang w:val="en-US" w:eastAsia="zh-CN"/>
        </w:rPr>
        <w:t>NG-RAN node 1 is assumed to have an AI/ML model deployed. Optionally, NG-RAN node 2 is assumed to have an AI/ML model deployed</w:t>
      </w:r>
      <w:r w:rsidRPr="00D8487E">
        <w:rPr>
          <w:rFonts w:ascii="Arial" w:hAnsi="Arial" w:cs="Arial"/>
          <w:color w:val="538135" w:themeColor="accent6" w:themeShade="BF"/>
          <w:kern w:val="24"/>
          <w:lang w:eastAsia="zh-CN"/>
        </w:rPr>
        <w:t>.</w:t>
      </w:r>
    </w:p>
    <w:p w14:paraId="2EF1A18D" w14:textId="77777777" w:rsidR="009D0E1B" w:rsidRDefault="009D0E1B" w:rsidP="00D8487E">
      <w:pPr>
        <w:spacing w:after="60"/>
        <w:rPr>
          <w:rFonts w:ascii="Arial" w:hAnsi="Arial" w:cs="Arial"/>
          <w:color w:val="538135" w:themeColor="accent6" w:themeShade="BF"/>
          <w:kern w:val="24"/>
          <w:lang w:eastAsia="zh-CN"/>
        </w:rPr>
      </w:pPr>
    </w:p>
    <w:p w14:paraId="71860AFB" w14:textId="59EB3233" w:rsidR="00D8487E" w:rsidRPr="00D8487E" w:rsidRDefault="00D8487E" w:rsidP="00D8487E">
      <w:pPr>
        <w:spacing w:after="60"/>
        <w:rPr>
          <w:rFonts w:ascii="Arial" w:hAnsi="Arial" w:cs="Arial"/>
          <w:lang w:val="en-US" w:eastAsia="zh-CN"/>
        </w:rPr>
      </w:pPr>
      <w:r w:rsidRPr="00D8487E">
        <w:rPr>
          <w:rFonts w:ascii="Arial" w:hAnsi="Arial" w:cs="Arial"/>
          <w:color w:val="538135" w:themeColor="accent6" w:themeShade="BF"/>
          <w:kern w:val="24"/>
          <w:lang w:eastAsia="zh-CN"/>
        </w:rPr>
        <w:t xml:space="preserve">Step 1: NG-RAN node 2 sends the required input data to NG-RAN node 1 for model inference of AI/ML-based network energy saving. </w:t>
      </w:r>
    </w:p>
    <w:p w14:paraId="3E603C3D" w14:textId="11A6DCBA" w:rsidR="00D8487E" w:rsidRPr="00D8487E" w:rsidRDefault="00D8487E" w:rsidP="00D8487E">
      <w:pPr>
        <w:spacing w:after="60"/>
        <w:rPr>
          <w:rFonts w:ascii="Arial" w:hAnsi="Arial" w:cs="Arial"/>
          <w:lang w:val="en-US" w:eastAsia="zh-CN"/>
        </w:rPr>
      </w:pPr>
      <w:r w:rsidRPr="00D8487E">
        <w:rPr>
          <w:rFonts w:ascii="Arial" w:hAnsi="Arial" w:cs="Arial"/>
          <w:color w:val="538135" w:themeColor="accent6" w:themeShade="BF"/>
          <w:kern w:val="24"/>
          <w:lang w:eastAsia="zh-CN"/>
        </w:rPr>
        <w:t xml:space="preserve">Step 2: UE sends UE measurement report to NG-RAN node 1. </w:t>
      </w:r>
    </w:p>
    <w:p w14:paraId="0CF3D026" w14:textId="77777777" w:rsidR="00D8487E" w:rsidRPr="00D8487E" w:rsidRDefault="00D8487E" w:rsidP="00D8487E">
      <w:pPr>
        <w:spacing w:after="60"/>
        <w:rPr>
          <w:rFonts w:ascii="Arial" w:hAnsi="Arial" w:cs="Arial"/>
          <w:lang w:val="en-US" w:eastAsia="zh-CN"/>
        </w:rPr>
      </w:pPr>
      <w:r w:rsidRPr="00D8487E">
        <w:rPr>
          <w:rFonts w:ascii="Arial" w:hAnsi="Arial" w:cs="Arial"/>
          <w:color w:val="000000" w:themeColor="text1"/>
          <w:kern w:val="24"/>
          <w:lang w:eastAsia="zh-CN"/>
        </w:rPr>
        <w:t xml:space="preserve">Step 3: </w:t>
      </w:r>
      <w:r w:rsidRPr="00D8487E">
        <w:rPr>
          <w:rFonts w:ascii="Arial" w:hAnsi="Arial" w:cs="Arial"/>
          <w:color w:val="000000" w:themeColor="text1"/>
          <w:kern w:val="24"/>
          <w:lang w:val="en-US" w:eastAsia="zh-CN"/>
        </w:rPr>
        <w:t>NG-RAN node 1 makes the UE mobility trajectory prediction to determine the potential handover target(s) for certain UEs. (This prediction can also be ML-based but it is not the focus of this contribution).</w:t>
      </w:r>
    </w:p>
    <w:p w14:paraId="0084E912" w14:textId="77777777" w:rsidR="00D8487E" w:rsidRPr="00D8487E" w:rsidRDefault="00D8487E" w:rsidP="00D8487E">
      <w:pPr>
        <w:spacing w:after="60"/>
        <w:rPr>
          <w:rFonts w:ascii="Arial" w:hAnsi="Arial" w:cs="Arial"/>
          <w:lang w:val="en-US" w:eastAsia="zh-CN"/>
        </w:rPr>
      </w:pPr>
      <w:r w:rsidRPr="00D8487E">
        <w:rPr>
          <w:rFonts w:ascii="Arial" w:hAnsi="Arial" w:cs="Arial"/>
          <w:color w:val="000000" w:themeColor="text1"/>
          <w:kern w:val="24"/>
          <w:lang w:eastAsia="zh-CN"/>
        </w:rPr>
        <w:t xml:space="preserve">Step 4: Based on local inputs of NG-RAN node 1 and received inputs from NG-RAN node 2, NG-RAN node 1 generates model inference output(s) (e.g., energy saving strategy, handover strategy, etc). </w:t>
      </w:r>
    </w:p>
    <w:p w14:paraId="05EE11E9" w14:textId="77777777" w:rsidR="00D8487E" w:rsidRPr="00D8487E" w:rsidRDefault="00D8487E" w:rsidP="00D8487E">
      <w:pPr>
        <w:spacing w:after="60"/>
        <w:rPr>
          <w:rFonts w:ascii="Arial" w:hAnsi="Arial" w:cs="Arial"/>
          <w:lang w:val="en-US" w:eastAsia="zh-CN"/>
        </w:rPr>
      </w:pPr>
      <w:r w:rsidRPr="00D8487E">
        <w:rPr>
          <w:rFonts w:ascii="Arial" w:hAnsi="Arial" w:cs="Arial"/>
          <w:color w:val="000000" w:themeColor="text1"/>
          <w:kern w:val="24"/>
          <w:lang w:eastAsia="zh-CN"/>
        </w:rPr>
        <w:t xml:space="preserve">Step 5: </w:t>
      </w:r>
      <w:r w:rsidRPr="00D8487E">
        <w:rPr>
          <w:rFonts w:ascii="Arial" w:hAnsi="Arial" w:cs="Arial"/>
          <w:color w:val="000000" w:themeColor="text1"/>
          <w:kern w:val="24"/>
          <w:lang w:val="en-US" w:eastAsia="zh-CN"/>
        </w:rPr>
        <w:t>The NG-RAN node 1 exchanges necessary information with NG-RAN node 2 and prepares for handover.</w:t>
      </w:r>
    </w:p>
    <w:p w14:paraId="1931DE3B" w14:textId="77777777" w:rsidR="00D8487E" w:rsidRPr="00D8487E" w:rsidRDefault="00D8487E" w:rsidP="00D8487E">
      <w:pPr>
        <w:spacing w:after="60"/>
        <w:rPr>
          <w:rFonts w:ascii="Arial" w:hAnsi="Arial" w:cs="Arial"/>
          <w:lang w:val="en-US" w:eastAsia="zh-CN"/>
        </w:rPr>
      </w:pPr>
      <w:r w:rsidRPr="00D8487E">
        <w:rPr>
          <w:rFonts w:ascii="Arial" w:hAnsi="Arial" w:cs="Arial"/>
          <w:color w:val="000000" w:themeColor="text1"/>
          <w:kern w:val="24"/>
          <w:lang w:val="en-US" w:eastAsia="zh-CN"/>
        </w:rPr>
        <w:t xml:space="preserve">Step 6: Once NG-RAN node 1 decides to shut down, it sends the handover command to UE. </w:t>
      </w:r>
    </w:p>
    <w:p w14:paraId="29274074" w14:textId="77777777" w:rsidR="00D8487E" w:rsidRPr="00D8487E" w:rsidRDefault="00D8487E" w:rsidP="00D8487E">
      <w:pPr>
        <w:spacing w:after="60"/>
        <w:rPr>
          <w:rFonts w:ascii="Arial" w:hAnsi="Arial" w:cs="Arial"/>
          <w:lang w:val="en-US" w:eastAsia="zh-CN"/>
        </w:rPr>
      </w:pPr>
      <w:r w:rsidRPr="00D8487E">
        <w:rPr>
          <w:rFonts w:ascii="Arial" w:hAnsi="Arial" w:cs="Arial"/>
          <w:color w:val="000000" w:themeColor="text1"/>
          <w:kern w:val="24"/>
          <w:lang w:val="en-US" w:eastAsia="zh-CN"/>
        </w:rPr>
        <w:t xml:space="preserve">Step 7: The UE performs handover and associates to NG-RAN node 2. </w:t>
      </w:r>
    </w:p>
    <w:p w14:paraId="61E0737E" w14:textId="77777777" w:rsidR="00D8487E" w:rsidRPr="00D8487E" w:rsidRDefault="00D8487E" w:rsidP="00D8487E">
      <w:pPr>
        <w:spacing w:after="60"/>
        <w:rPr>
          <w:rFonts w:ascii="Arial" w:hAnsi="Arial" w:cs="Arial"/>
          <w:lang w:val="en-US" w:eastAsia="zh-CN"/>
        </w:rPr>
      </w:pPr>
      <w:r w:rsidRPr="00D8487E">
        <w:rPr>
          <w:rFonts w:ascii="Arial" w:hAnsi="Arial" w:cs="Arial"/>
          <w:color w:val="000000" w:themeColor="text1"/>
          <w:kern w:val="24"/>
          <w:lang w:eastAsia="zh-CN"/>
        </w:rPr>
        <w:lastRenderedPageBreak/>
        <w:t xml:space="preserve">Step 8: </w:t>
      </w:r>
      <w:r w:rsidRPr="00D8487E">
        <w:rPr>
          <w:rFonts w:ascii="Arial" w:hAnsi="Arial" w:cs="Arial"/>
          <w:color w:val="000000" w:themeColor="text1"/>
          <w:kern w:val="24"/>
          <w:lang w:val="en-US" w:eastAsia="zh-CN"/>
        </w:rPr>
        <w:t>Optionally, NG-RAN node 1 signals to all neighboring nodes that it will enter sleep mode for certain period. With this signaling, the neighboring nodes are aware of status of node 1 so they won’t handover to node 1 during this period.</w:t>
      </w:r>
    </w:p>
    <w:p w14:paraId="7ABB9484" w14:textId="77777777" w:rsidR="00D8487E" w:rsidRPr="00D8487E" w:rsidRDefault="00D8487E" w:rsidP="00D8487E">
      <w:pPr>
        <w:spacing w:after="60"/>
        <w:rPr>
          <w:rFonts w:ascii="Arial" w:hAnsi="Arial" w:cs="Arial"/>
          <w:lang w:val="en-US" w:eastAsia="zh-CN"/>
        </w:rPr>
      </w:pPr>
      <w:r w:rsidRPr="00D8487E">
        <w:rPr>
          <w:rFonts w:ascii="Arial" w:hAnsi="Arial" w:cs="Arial"/>
          <w:color w:val="000000" w:themeColor="text1"/>
          <w:kern w:val="24"/>
          <w:lang w:eastAsia="zh-CN"/>
        </w:rPr>
        <w:t xml:space="preserve">Step 9: </w:t>
      </w:r>
      <w:r w:rsidRPr="00D8487E">
        <w:rPr>
          <w:rFonts w:ascii="Arial" w:hAnsi="Arial" w:cs="Arial"/>
          <w:color w:val="000000" w:themeColor="text1"/>
          <w:kern w:val="24"/>
          <w:lang w:val="en-US" w:eastAsia="zh-CN"/>
        </w:rPr>
        <w:t xml:space="preserve">NG-RAN node 1 shots down itself or turns off some of itself modules/functions. Note the decision node cannot be completely shut down; at least the wake-up timer needs to run, and a circuit/module needs to be active </w:t>
      </w:r>
      <w:proofErr w:type="gramStart"/>
      <w:r w:rsidRPr="00D8487E">
        <w:rPr>
          <w:rFonts w:ascii="Arial" w:hAnsi="Arial" w:cs="Arial"/>
          <w:color w:val="000000" w:themeColor="text1"/>
          <w:kern w:val="24"/>
          <w:lang w:val="en-US" w:eastAsia="zh-CN"/>
        </w:rPr>
        <w:t>in order to</w:t>
      </w:r>
      <w:proofErr w:type="gramEnd"/>
      <w:r w:rsidRPr="00D8487E">
        <w:rPr>
          <w:rFonts w:ascii="Arial" w:hAnsi="Arial" w:cs="Arial"/>
          <w:color w:val="000000" w:themeColor="text1"/>
          <w:kern w:val="24"/>
          <w:lang w:val="en-US" w:eastAsia="zh-CN"/>
        </w:rPr>
        <w:t xml:space="preserve"> wake up the decision node when the timer expires. Optionally, a transceiver and RF chain needs to be active </w:t>
      </w:r>
      <w:proofErr w:type="gramStart"/>
      <w:r w:rsidRPr="00D8487E">
        <w:rPr>
          <w:rFonts w:ascii="Arial" w:hAnsi="Arial" w:cs="Arial"/>
          <w:color w:val="000000" w:themeColor="text1"/>
          <w:kern w:val="24"/>
          <w:lang w:val="en-US" w:eastAsia="zh-CN"/>
        </w:rPr>
        <w:t>in order to</w:t>
      </w:r>
      <w:proofErr w:type="gramEnd"/>
      <w:r w:rsidRPr="00D8487E">
        <w:rPr>
          <w:rFonts w:ascii="Arial" w:hAnsi="Arial" w:cs="Arial"/>
          <w:color w:val="000000" w:themeColor="text1"/>
          <w:kern w:val="24"/>
          <w:lang w:val="en-US" w:eastAsia="zh-CN"/>
        </w:rPr>
        <w:t xml:space="preserve"> receive wake-up instructions from other nodes, such as from the coverage node.</w:t>
      </w:r>
    </w:p>
    <w:p w14:paraId="093D93CD" w14:textId="77777777" w:rsidR="00D8487E" w:rsidRPr="00D8487E" w:rsidRDefault="00D8487E" w:rsidP="00D8487E">
      <w:pPr>
        <w:spacing w:after="60"/>
        <w:rPr>
          <w:rFonts w:ascii="Arial" w:hAnsi="Arial" w:cs="Arial"/>
          <w:lang w:val="en-US" w:eastAsia="zh-CN"/>
        </w:rPr>
      </w:pPr>
      <w:r w:rsidRPr="00D8487E">
        <w:rPr>
          <w:rFonts w:ascii="Arial" w:hAnsi="Arial" w:cs="Arial"/>
          <w:color w:val="000000" w:themeColor="text1"/>
          <w:kern w:val="24"/>
          <w:lang w:eastAsia="zh-CN"/>
        </w:rPr>
        <w:t>Step 10: NG-RAN node 1 is in sleep state. Note the following.</w:t>
      </w:r>
    </w:p>
    <w:p w14:paraId="1A5BDF17" w14:textId="77777777" w:rsidR="00D8487E" w:rsidRPr="00D8487E" w:rsidRDefault="00D8487E" w:rsidP="008F202A">
      <w:pPr>
        <w:numPr>
          <w:ilvl w:val="0"/>
          <w:numId w:val="11"/>
        </w:numPr>
        <w:spacing w:after="60"/>
        <w:contextualSpacing/>
        <w:rPr>
          <w:rFonts w:ascii="Arial" w:hAnsi="Arial" w:cs="Arial"/>
          <w:lang w:val="en-US" w:eastAsia="zh-CN"/>
        </w:rPr>
      </w:pPr>
      <w:r w:rsidRPr="00D8487E">
        <w:rPr>
          <w:rFonts w:ascii="Arial" w:hAnsi="Arial" w:cs="Arial"/>
          <w:color w:val="000000" w:themeColor="text1"/>
          <w:kern w:val="24"/>
          <w:lang w:val="en-US" w:eastAsia="zh-CN"/>
        </w:rPr>
        <w:t>UEs in idle or inactive state may find out, during the sleeping period, that are not able to connect to node 1. In this case these UEs need to perform cell reselection.</w:t>
      </w:r>
    </w:p>
    <w:p w14:paraId="518A30FF" w14:textId="77777777" w:rsidR="00D8487E" w:rsidRPr="00D8487E" w:rsidRDefault="00D8487E" w:rsidP="008F202A">
      <w:pPr>
        <w:numPr>
          <w:ilvl w:val="0"/>
          <w:numId w:val="11"/>
        </w:numPr>
        <w:spacing w:after="60"/>
        <w:contextualSpacing/>
        <w:rPr>
          <w:rFonts w:ascii="Arial" w:hAnsi="Arial" w:cs="Arial"/>
          <w:lang w:val="en-US" w:eastAsia="zh-CN"/>
        </w:rPr>
      </w:pPr>
      <w:r w:rsidRPr="00D8487E">
        <w:rPr>
          <w:rFonts w:ascii="Arial" w:hAnsi="Arial" w:cs="Arial"/>
          <w:color w:val="000000" w:themeColor="text1"/>
          <w:kern w:val="24"/>
          <w:lang w:val="en-US" w:eastAsia="zh-CN"/>
        </w:rPr>
        <w:t>New UEs just powered on in its serving area will have to connect to node 2 or other neighboring nodes. Optionally, the neighboring nodes may collect the information on the number of new UEs in the sleeping node’s serving area. This number can be used to determine whether it is necessary to wake up node 1.</w:t>
      </w:r>
    </w:p>
    <w:p w14:paraId="3D8696F4" w14:textId="77777777" w:rsidR="00D8487E" w:rsidRPr="00D8487E" w:rsidRDefault="00D8487E" w:rsidP="008F202A">
      <w:pPr>
        <w:numPr>
          <w:ilvl w:val="0"/>
          <w:numId w:val="11"/>
        </w:numPr>
        <w:spacing w:after="60"/>
        <w:contextualSpacing/>
        <w:rPr>
          <w:rFonts w:ascii="Arial" w:hAnsi="Arial" w:cs="Arial"/>
          <w:lang w:val="en-US" w:eastAsia="zh-CN"/>
        </w:rPr>
      </w:pPr>
      <w:r w:rsidRPr="00D8487E">
        <w:rPr>
          <w:rFonts w:ascii="Arial" w:hAnsi="Arial" w:cs="Arial"/>
          <w:color w:val="000000" w:themeColor="text1"/>
          <w:kern w:val="24"/>
          <w:lang w:val="en-US" w:eastAsia="zh-CN"/>
        </w:rPr>
        <w:t>Node 1 may be an anchor node for some UEs. Therefore, it needs to maintain communications with its neighboring nodes. In this case, node 1 should only shut down its air interface for UE connections; it should maintain connections to its neighboring nodes in case they will contact it for the information of those UEs.</w:t>
      </w:r>
    </w:p>
    <w:p w14:paraId="6F59F331" w14:textId="77777777" w:rsidR="00D8487E" w:rsidRPr="00D8487E" w:rsidRDefault="00D8487E" w:rsidP="00D8487E">
      <w:pPr>
        <w:spacing w:after="60"/>
        <w:rPr>
          <w:rFonts w:ascii="Arial" w:hAnsi="Arial" w:cs="Arial"/>
          <w:lang w:val="en-US" w:eastAsia="zh-CN"/>
        </w:rPr>
      </w:pPr>
      <w:r w:rsidRPr="00D8487E">
        <w:rPr>
          <w:rFonts w:ascii="Arial" w:hAnsi="Arial" w:cs="Arial"/>
          <w:color w:val="000000" w:themeColor="text1"/>
          <w:kern w:val="24"/>
          <w:lang w:eastAsia="zh-CN"/>
        </w:rPr>
        <w:t xml:space="preserve">Step 11: Optionally, </w:t>
      </w:r>
      <w:proofErr w:type="spellStart"/>
      <w:r w:rsidRPr="00D8487E">
        <w:rPr>
          <w:rFonts w:ascii="Arial" w:hAnsi="Arial" w:cs="Arial"/>
          <w:color w:val="000000" w:themeColor="text1"/>
          <w:kern w:val="24"/>
          <w:lang w:eastAsia="zh-CN"/>
        </w:rPr>
        <w:t>i</w:t>
      </w:r>
      <w:proofErr w:type="spellEnd"/>
      <w:r w:rsidRPr="00D8487E">
        <w:rPr>
          <w:rFonts w:ascii="Arial" w:hAnsi="Arial" w:cs="Arial"/>
          <w:color w:val="000000" w:themeColor="text1"/>
          <w:kern w:val="24"/>
          <w:lang w:val="en-US" w:eastAsia="zh-CN"/>
        </w:rPr>
        <w:t>f node 2 decide to wake up node 1, and node 1 has the capability to be waken up, then node 2 can send a wake-up signal to node 1 to wake it up. Note in this case node 2 can be a coverage node.</w:t>
      </w:r>
    </w:p>
    <w:p w14:paraId="68D395DC" w14:textId="77777777" w:rsidR="00D8487E" w:rsidRPr="00D8487E" w:rsidRDefault="00D8487E" w:rsidP="00D8487E">
      <w:pPr>
        <w:spacing w:after="60"/>
        <w:rPr>
          <w:rFonts w:ascii="Arial" w:hAnsi="Arial" w:cs="Arial"/>
          <w:lang w:val="en-US" w:eastAsia="zh-CN"/>
        </w:rPr>
      </w:pPr>
      <w:r w:rsidRPr="00D8487E">
        <w:rPr>
          <w:rFonts w:ascii="Arial" w:hAnsi="Arial" w:cs="Arial"/>
          <w:color w:val="000000" w:themeColor="text1"/>
          <w:kern w:val="24"/>
          <w:lang w:val="en-US" w:eastAsia="zh-CN"/>
        </w:rPr>
        <w:t xml:space="preserve">Step 12: If not </w:t>
      </w:r>
      <w:proofErr w:type="spellStart"/>
      <w:r w:rsidRPr="00D8487E">
        <w:rPr>
          <w:rFonts w:ascii="Arial" w:hAnsi="Arial" w:cs="Arial"/>
          <w:color w:val="000000" w:themeColor="text1"/>
          <w:kern w:val="24"/>
          <w:lang w:val="en-US" w:eastAsia="zh-CN"/>
        </w:rPr>
        <w:t>waken</w:t>
      </w:r>
      <w:proofErr w:type="spellEnd"/>
      <w:r w:rsidRPr="00D8487E">
        <w:rPr>
          <w:rFonts w:ascii="Arial" w:hAnsi="Arial" w:cs="Arial"/>
          <w:color w:val="000000" w:themeColor="text1"/>
          <w:kern w:val="24"/>
          <w:lang w:val="en-US" w:eastAsia="zh-CN"/>
        </w:rPr>
        <w:t xml:space="preserve"> up by node 2, node 1 wakes up when its sleeping timer expires.</w:t>
      </w:r>
    </w:p>
    <w:p w14:paraId="18290AE4" w14:textId="77777777" w:rsidR="00D8487E" w:rsidRPr="00D8487E" w:rsidRDefault="00D8487E" w:rsidP="00D8487E">
      <w:pPr>
        <w:spacing w:after="60"/>
        <w:rPr>
          <w:rFonts w:ascii="Arial" w:hAnsi="Arial" w:cs="Arial"/>
          <w:lang w:val="en-US" w:eastAsia="zh-CN"/>
        </w:rPr>
      </w:pPr>
      <w:r w:rsidRPr="00D8487E">
        <w:rPr>
          <w:rFonts w:ascii="Arial" w:hAnsi="Arial" w:cs="Arial"/>
          <w:color w:val="000000" w:themeColor="text1"/>
          <w:kern w:val="24"/>
          <w:lang w:eastAsia="zh-CN"/>
        </w:rPr>
        <w:t>Step 13: UE provides performance feedback to NG-RAN node 2, which is its current serving node.</w:t>
      </w:r>
    </w:p>
    <w:p w14:paraId="79938ADE" w14:textId="77777777" w:rsidR="00D8487E" w:rsidRPr="00D8487E" w:rsidRDefault="00D8487E" w:rsidP="00D8487E">
      <w:pPr>
        <w:spacing w:after="60"/>
        <w:rPr>
          <w:rFonts w:ascii="Arial" w:hAnsi="Arial" w:cs="Arial"/>
          <w:lang w:val="en-US" w:eastAsia="zh-CN"/>
        </w:rPr>
      </w:pPr>
      <w:r w:rsidRPr="00D8487E">
        <w:rPr>
          <w:rFonts w:ascii="Arial" w:hAnsi="Arial" w:cs="Arial"/>
          <w:color w:val="538135" w:themeColor="accent6" w:themeShade="BF"/>
          <w:kern w:val="24"/>
          <w:lang w:eastAsia="zh-CN"/>
        </w:rPr>
        <w:t>Step 14: NG-RAN node 1 and NG-RAN node 2 provide feedback to OAM.</w:t>
      </w:r>
    </w:p>
    <w:p w14:paraId="2C434FC6" w14:textId="77777777" w:rsidR="00D8487E" w:rsidRPr="00D8487E" w:rsidRDefault="00D8487E" w:rsidP="00D8487E">
      <w:pPr>
        <w:spacing w:after="60"/>
        <w:rPr>
          <w:rFonts w:ascii="Arial" w:hAnsi="Arial" w:cs="Arial"/>
          <w:lang w:val="en-US" w:eastAsia="zh-CN"/>
        </w:rPr>
      </w:pPr>
      <w:r w:rsidRPr="00D8487E">
        <w:rPr>
          <w:rFonts w:ascii="Arial" w:hAnsi="Arial" w:cs="Arial"/>
          <w:color w:val="000000" w:themeColor="text1"/>
          <w:kern w:val="24"/>
          <w:lang w:eastAsia="zh-CN"/>
        </w:rPr>
        <w:t>Step 15: The OAM entity performs evaluation and model update based on the feedbacks received from NG-RAN nodes.</w:t>
      </w:r>
    </w:p>
    <w:p w14:paraId="3BC392AC" w14:textId="3C0237E9" w:rsidR="00247AE5" w:rsidRPr="00201A40" w:rsidRDefault="00247AE5" w:rsidP="00247AE5">
      <w:pPr>
        <w:pStyle w:val="Heading2"/>
        <w:rPr>
          <w:rFonts w:cs="Arial"/>
          <w:sz w:val="28"/>
          <w:szCs w:val="18"/>
          <w:lang w:eastAsia="zh-CN"/>
        </w:rPr>
      </w:pPr>
      <w:r w:rsidRPr="00201A40">
        <w:rPr>
          <w:rFonts w:cs="Arial"/>
          <w:sz w:val="28"/>
          <w:szCs w:val="18"/>
          <w:lang w:eastAsia="zh-CN"/>
        </w:rPr>
        <w:t>2.</w:t>
      </w:r>
      <w:r w:rsidR="00796E0B" w:rsidRPr="00201A40">
        <w:rPr>
          <w:rFonts w:cs="Arial"/>
          <w:sz w:val="28"/>
          <w:szCs w:val="18"/>
          <w:lang w:eastAsia="zh-CN"/>
        </w:rPr>
        <w:t>1.</w:t>
      </w:r>
      <w:r w:rsidRPr="00201A40">
        <w:rPr>
          <w:rFonts w:cs="Arial"/>
          <w:sz w:val="28"/>
          <w:szCs w:val="18"/>
          <w:lang w:eastAsia="zh-CN"/>
        </w:rPr>
        <w:t>2</w:t>
      </w:r>
      <w:r w:rsidRPr="00201A40">
        <w:rPr>
          <w:rFonts w:cs="Arial"/>
          <w:sz w:val="28"/>
          <w:szCs w:val="18"/>
          <w:lang w:eastAsia="zh-CN"/>
        </w:rPr>
        <w:t xml:space="preserve"> </w:t>
      </w:r>
      <w:r w:rsidR="00201A40" w:rsidRPr="00201A40">
        <w:rPr>
          <w:rFonts w:cs="Arial"/>
          <w:sz w:val="28"/>
          <w:szCs w:val="18"/>
          <w:lang w:eastAsia="zh-CN"/>
        </w:rPr>
        <w:t xml:space="preserve">Solutions for </w:t>
      </w:r>
      <w:r w:rsidRPr="00201A40">
        <w:rPr>
          <w:rFonts w:cs="Arial"/>
          <w:sz w:val="28"/>
          <w:szCs w:val="18"/>
          <w:lang w:eastAsia="zh-CN"/>
        </w:rPr>
        <w:t>Option #</w:t>
      </w:r>
      <w:r w:rsidR="00E72D08" w:rsidRPr="00201A40">
        <w:rPr>
          <w:rFonts w:cs="Arial"/>
          <w:sz w:val="28"/>
          <w:szCs w:val="18"/>
          <w:lang w:eastAsia="zh-CN"/>
        </w:rPr>
        <w:t>2</w:t>
      </w:r>
      <w:r w:rsidRPr="00201A40">
        <w:rPr>
          <w:rFonts w:cs="Arial"/>
          <w:sz w:val="28"/>
          <w:szCs w:val="18"/>
          <w:lang w:eastAsia="zh-CN"/>
        </w:rPr>
        <w:t xml:space="preserve">: </w:t>
      </w:r>
      <w:r w:rsidR="009D0E1B" w:rsidRPr="00201A40">
        <w:rPr>
          <w:rFonts w:cs="Arial"/>
          <w:sz w:val="28"/>
          <w:szCs w:val="18"/>
          <w:lang w:eastAsia="zh-CN"/>
        </w:rPr>
        <w:t xml:space="preserve">Both </w:t>
      </w:r>
      <w:r w:rsidRPr="00201A40">
        <w:rPr>
          <w:rFonts w:cs="Arial"/>
          <w:sz w:val="28"/>
          <w:szCs w:val="18"/>
          <w:lang w:eastAsia="zh-CN"/>
        </w:rPr>
        <w:t>Model Training and Model Inference on NG-RAN nodes</w:t>
      </w:r>
    </w:p>
    <w:p w14:paraId="394C6EDF" w14:textId="54FC127D" w:rsidR="009D0E1B" w:rsidRPr="00D8487E" w:rsidRDefault="009D0E1B" w:rsidP="009D0E1B">
      <w:pPr>
        <w:rPr>
          <w:rFonts w:ascii="Arial" w:hAnsi="Arial" w:cs="Arial"/>
          <w:lang w:eastAsia="zh-CN"/>
        </w:rPr>
      </w:pPr>
      <w:r w:rsidRPr="00D8487E">
        <w:rPr>
          <w:rFonts w:ascii="Arial" w:hAnsi="Arial" w:cs="Arial"/>
          <w:lang w:eastAsia="zh-CN"/>
        </w:rPr>
        <w:t>We envision the procedure and main signalling flow</w:t>
      </w:r>
      <w:r w:rsidRPr="00D8487E">
        <w:rPr>
          <w:rFonts w:ascii="Arial" w:hAnsi="Arial" w:cs="Arial"/>
          <w:szCs w:val="24"/>
          <w:lang w:val="en-US" w:eastAsia="zh-CN"/>
        </w:rPr>
        <w:t xml:space="preserve"> for </w:t>
      </w:r>
      <w:r w:rsidRPr="00D8487E">
        <w:rPr>
          <w:rFonts w:ascii="Arial" w:hAnsi="Arial" w:cs="Arial"/>
          <w:lang w:eastAsia="zh-CN"/>
        </w:rPr>
        <w:t>this option as below (Figure 2-</w:t>
      </w:r>
      <w:r>
        <w:rPr>
          <w:rFonts w:ascii="Arial" w:hAnsi="Arial" w:cs="Arial"/>
          <w:lang w:eastAsia="zh-CN"/>
        </w:rPr>
        <w:t>2</w:t>
      </w:r>
      <w:r w:rsidRPr="00D8487E">
        <w:rPr>
          <w:rFonts w:ascii="Arial" w:hAnsi="Arial" w:cs="Arial"/>
          <w:lang w:eastAsia="zh-CN"/>
        </w:rPr>
        <w:t>).</w:t>
      </w:r>
    </w:p>
    <w:p w14:paraId="7BFE3501" w14:textId="54A910B3" w:rsidR="00247AE5" w:rsidRDefault="009D0E1B" w:rsidP="009D0E1B">
      <w:pPr>
        <w:pStyle w:val="B1"/>
        <w:ind w:left="0" w:firstLine="0"/>
        <w:jc w:val="center"/>
        <w:rPr>
          <w:rFonts w:ascii="Arial" w:hAnsi="Arial" w:cs="Arial"/>
          <w:b/>
          <w:bCs/>
          <w:color w:val="808080" w:themeColor="background1" w:themeShade="80"/>
        </w:rPr>
      </w:pPr>
      <w:r>
        <w:rPr>
          <w:noProof/>
        </w:rPr>
        <w:lastRenderedPageBreak/>
        <w:drawing>
          <wp:inline distT="0" distB="0" distL="0" distR="0" wp14:anchorId="3ECD2579" wp14:editId="5F2375A3">
            <wp:extent cx="5671469" cy="5733005"/>
            <wp:effectExtent l="0" t="0" r="0" b="1270"/>
            <wp:docPr id="4" name="Picture 3" descr="Graphical user interface&#10;&#10;Description automatically generated with low confidence">
              <a:extLst xmlns:a="http://schemas.openxmlformats.org/drawingml/2006/main">
                <a:ext uri="{FF2B5EF4-FFF2-40B4-BE49-F238E27FC236}">
                  <a16:creationId xmlns:a16="http://schemas.microsoft.com/office/drawing/2014/main" id="{4CE5FFCE-CA08-4CE9-B6DC-30757F4966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Graphical user interface&#10;&#10;Description automatically generated with low confidence">
                      <a:extLst>
                        <a:ext uri="{FF2B5EF4-FFF2-40B4-BE49-F238E27FC236}">
                          <a16:creationId xmlns:a16="http://schemas.microsoft.com/office/drawing/2014/main" id="{4CE5FFCE-CA08-4CE9-B6DC-30757F49666D}"/>
                        </a:ext>
                      </a:extLst>
                    </pic:cNvPr>
                    <pic:cNvPicPr>
                      <a:picLocks noChangeAspect="1"/>
                    </pic:cNvPicPr>
                  </pic:nvPicPr>
                  <pic:blipFill>
                    <a:blip r:embed="rId9"/>
                    <a:stretch>
                      <a:fillRect/>
                    </a:stretch>
                  </pic:blipFill>
                  <pic:spPr>
                    <a:xfrm>
                      <a:off x="0" y="0"/>
                      <a:ext cx="5671469" cy="5733005"/>
                    </a:xfrm>
                    <a:prstGeom prst="rect">
                      <a:avLst/>
                    </a:prstGeom>
                  </pic:spPr>
                </pic:pic>
              </a:graphicData>
            </a:graphic>
          </wp:inline>
        </w:drawing>
      </w:r>
    </w:p>
    <w:p w14:paraId="06EE7CCD" w14:textId="6EF7FE42" w:rsidR="009D0E1B" w:rsidRPr="009D0E1B" w:rsidRDefault="009D0E1B" w:rsidP="009D0E1B">
      <w:pPr>
        <w:spacing w:after="60"/>
        <w:jc w:val="center"/>
        <w:rPr>
          <w:rFonts w:ascii="Arial" w:hAnsi="Arial" w:cs="Arial"/>
          <w:b/>
          <w:color w:val="000000" w:themeColor="text1"/>
          <w:kern w:val="24"/>
          <w:sz w:val="22"/>
          <w:szCs w:val="22"/>
          <w:lang w:eastAsia="zh-CN"/>
        </w:rPr>
      </w:pPr>
      <w:r w:rsidRPr="009D0E1B">
        <w:rPr>
          <w:rFonts w:ascii="Arial" w:hAnsi="Arial" w:cs="Arial"/>
          <w:b/>
          <w:color w:val="000000" w:themeColor="text1"/>
          <w:kern w:val="24"/>
          <w:sz w:val="22"/>
          <w:szCs w:val="22"/>
          <w:lang w:eastAsia="zh-CN"/>
        </w:rPr>
        <w:t>Figure 2-</w:t>
      </w:r>
      <w:r w:rsidRPr="00D91076">
        <w:rPr>
          <w:rFonts w:ascii="Arial" w:hAnsi="Arial" w:cs="Arial"/>
          <w:b/>
          <w:color w:val="000000" w:themeColor="text1"/>
          <w:kern w:val="24"/>
          <w:sz w:val="22"/>
          <w:szCs w:val="22"/>
          <w:lang w:eastAsia="zh-CN"/>
        </w:rPr>
        <w:t>2</w:t>
      </w:r>
      <w:r w:rsidRPr="009D0E1B">
        <w:rPr>
          <w:rFonts w:ascii="Arial" w:hAnsi="Arial" w:cs="Arial"/>
          <w:b/>
          <w:color w:val="000000" w:themeColor="text1"/>
          <w:kern w:val="24"/>
          <w:sz w:val="22"/>
          <w:szCs w:val="22"/>
          <w:lang w:eastAsia="zh-CN"/>
        </w:rPr>
        <w:t xml:space="preserve">: Network energy saving procedure for Option </w:t>
      </w:r>
      <w:r w:rsidRPr="00D91076">
        <w:rPr>
          <w:rFonts w:ascii="Arial" w:hAnsi="Arial" w:cs="Arial"/>
          <w:b/>
          <w:color w:val="000000" w:themeColor="text1"/>
          <w:kern w:val="24"/>
          <w:sz w:val="22"/>
          <w:szCs w:val="22"/>
          <w:lang w:eastAsia="zh-CN"/>
        </w:rPr>
        <w:t>2</w:t>
      </w:r>
      <w:r w:rsidRPr="009D0E1B">
        <w:rPr>
          <w:rFonts w:ascii="Arial" w:hAnsi="Arial" w:cs="Arial"/>
          <w:b/>
          <w:color w:val="000000" w:themeColor="text1"/>
          <w:kern w:val="24"/>
          <w:sz w:val="22"/>
          <w:szCs w:val="22"/>
          <w:lang w:eastAsia="zh-CN"/>
        </w:rPr>
        <w:t>.</w:t>
      </w:r>
    </w:p>
    <w:p w14:paraId="1B320D48" w14:textId="77777777" w:rsidR="000518DC" w:rsidRDefault="000518DC" w:rsidP="000518DC">
      <w:pPr>
        <w:spacing w:after="60"/>
        <w:rPr>
          <w:rFonts w:ascii="Arial" w:hAnsi="Arial" w:cs="Arial"/>
          <w:b/>
          <w:bCs/>
          <w:color w:val="000000" w:themeColor="text1"/>
          <w:kern w:val="24"/>
          <w:lang w:eastAsia="zh-CN"/>
        </w:rPr>
      </w:pPr>
    </w:p>
    <w:p w14:paraId="27A16EF1" w14:textId="7729D735" w:rsidR="000518DC" w:rsidRPr="000518DC" w:rsidRDefault="000518DC" w:rsidP="000518DC">
      <w:pPr>
        <w:spacing w:after="60"/>
        <w:rPr>
          <w:rFonts w:ascii="Arial" w:hAnsi="Arial" w:cs="Arial"/>
          <w:b/>
          <w:bCs/>
          <w:color w:val="000000" w:themeColor="text1"/>
          <w:kern w:val="24"/>
          <w:lang w:eastAsia="zh-CN"/>
        </w:rPr>
      </w:pPr>
      <w:r w:rsidRPr="000518DC">
        <w:rPr>
          <w:rFonts w:ascii="Arial" w:hAnsi="Arial" w:cs="Arial"/>
          <w:b/>
          <w:bCs/>
          <w:color w:val="000000" w:themeColor="text1"/>
          <w:kern w:val="24"/>
          <w:lang w:eastAsia="zh-CN"/>
        </w:rPr>
        <w:t>Descriptions of the steps:</w:t>
      </w:r>
    </w:p>
    <w:p w14:paraId="7F11415E" w14:textId="030EB8B3" w:rsidR="009D0E1B" w:rsidRPr="009D0E1B" w:rsidRDefault="009D0E1B" w:rsidP="009D0E1B">
      <w:pPr>
        <w:spacing w:after="60"/>
        <w:rPr>
          <w:rFonts w:ascii="Arial" w:hAnsi="Arial" w:cs="Arial"/>
          <w:lang w:val="en-US" w:eastAsia="zh-CN"/>
        </w:rPr>
      </w:pPr>
      <w:r w:rsidRPr="009D0E1B">
        <w:rPr>
          <w:rFonts w:ascii="Arial" w:hAnsi="Arial" w:cs="Arial"/>
          <w:color w:val="000000" w:themeColor="text1"/>
          <w:kern w:val="24"/>
          <w:lang w:eastAsia="zh-CN"/>
        </w:rPr>
        <w:t xml:space="preserve">Step 0.1: </w:t>
      </w:r>
      <w:r w:rsidRPr="009D0E1B">
        <w:rPr>
          <w:rFonts w:ascii="Arial" w:hAnsi="Arial" w:cs="Arial"/>
          <w:color w:val="000000" w:themeColor="text1"/>
          <w:kern w:val="24"/>
          <w:lang w:val="en-US" w:eastAsia="zh-CN"/>
        </w:rPr>
        <w:t>NG-RAN nodes exchange information for model training. The information may include cell load, UE mobility trajectory prediction, QoS measurements and whatever is needed for model training purpose.</w:t>
      </w:r>
    </w:p>
    <w:p w14:paraId="5405C1BC" w14:textId="77777777" w:rsidR="009D0E1B" w:rsidRPr="009D0E1B" w:rsidRDefault="009D0E1B" w:rsidP="009D0E1B">
      <w:pPr>
        <w:spacing w:after="60"/>
        <w:rPr>
          <w:rFonts w:ascii="Arial" w:hAnsi="Arial" w:cs="Arial"/>
          <w:lang w:val="en-US" w:eastAsia="zh-CN"/>
        </w:rPr>
      </w:pPr>
      <w:r w:rsidRPr="009D0E1B">
        <w:rPr>
          <w:rFonts w:ascii="Arial" w:hAnsi="Arial" w:cs="Arial"/>
          <w:color w:val="000000" w:themeColor="text1"/>
          <w:kern w:val="24"/>
          <w:lang w:eastAsia="zh-CN"/>
        </w:rPr>
        <w:t xml:space="preserve">Step 0.2: NG-RAN node 1 performs model training. Optionally, </w:t>
      </w:r>
      <w:r w:rsidRPr="009D0E1B">
        <w:rPr>
          <w:rFonts w:ascii="Arial" w:hAnsi="Arial" w:cs="Arial"/>
          <w:color w:val="000000" w:themeColor="text1"/>
          <w:kern w:val="24"/>
          <w:lang w:val="en-US" w:eastAsia="zh-CN"/>
        </w:rPr>
        <w:t>NG-RAN node 2 performs model training.</w:t>
      </w:r>
    </w:p>
    <w:p w14:paraId="7BE63C9C" w14:textId="6C48D591" w:rsidR="009D0E1B" w:rsidRPr="009D0E1B" w:rsidRDefault="009D0E1B" w:rsidP="009D0E1B">
      <w:pPr>
        <w:spacing w:after="60"/>
        <w:rPr>
          <w:rFonts w:ascii="Arial" w:hAnsi="Arial" w:cs="Arial"/>
          <w:lang w:val="en-US" w:eastAsia="zh-CN"/>
        </w:rPr>
      </w:pPr>
      <w:r w:rsidRPr="009D0E1B">
        <w:rPr>
          <w:rFonts w:ascii="Arial" w:hAnsi="Arial" w:cs="Arial"/>
          <w:color w:val="538135" w:themeColor="accent6" w:themeShade="BF"/>
          <w:kern w:val="24"/>
          <w:lang w:eastAsia="zh-CN"/>
        </w:rPr>
        <w:t xml:space="preserve">Step 0.3: </w:t>
      </w:r>
      <w:r w:rsidRPr="009D0E1B">
        <w:rPr>
          <w:rFonts w:ascii="Arial" w:hAnsi="Arial" w:cs="Arial"/>
          <w:color w:val="538135" w:themeColor="accent6" w:themeShade="BF"/>
          <w:kern w:val="24"/>
          <w:lang w:val="en-US" w:eastAsia="zh-CN"/>
        </w:rPr>
        <w:t>NG-RAN node 1 has model deployed. Optionally, NG-RAN node 2 has model deployed</w:t>
      </w:r>
      <w:r w:rsidRPr="009D0E1B">
        <w:rPr>
          <w:rFonts w:ascii="Arial" w:hAnsi="Arial" w:cs="Arial"/>
          <w:color w:val="538135" w:themeColor="accent6" w:themeShade="BF"/>
          <w:kern w:val="24"/>
          <w:lang w:eastAsia="zh-CN"/>
        </w:rPr>
        <w:t>.</w:t>
      </w:r>
    </w:p>
    <w:p w14:paraId="538D9BD9" w14:textId="77777777" w:rsidR="009D0E1B" w:rsidRDefault="009D0E1B" w:rsidP="009D0E1B">
      <w:pPr>
        <w:spacing w:after="60"/>
        <w:rPr>
          <w:rFonts w:ascii="Arial" w:hAnsi="Arial" w:cs="Arial"/>
          <w:color w:val="538135" w:themeColor="accent6" w:themeShade="BF"/>
          <w:kern w:val="24"/>
          <w:lang w:val="en-US" w:eastAsia="zh-CN"/>
        </w:rPr>
      </w:pPr>
    </w:p>
    <w:p w14:paraId="4AB01B6A" w14:textId="413619EE" w:rsidR="009D0E1B" w:rsidRPr="009D0E1B" w:rsidRDefault="009D0E1B" w:rsidP="009D0E1B">
      <w:pPr>
        <w:spacing w:after="60"/>
        <w:rPr>
          <w:rFonts w:ascii="Arial" w:hAnsi="Arial" w:cs="Arial"/>
          <w:lang w:val="en-US" w:eastAsia="zh-CN"/>
        </w:rPr>
      </w:pPr>
      <w:r w:rsidRPr="009D0E1B">
        <w:rPr>
          <w:rFonts w:ascii="Arial" w:hAnsi="Arial" w:cs="Arial"/>
          <w:color w:val="538135" w:themeColor="accent6" w:themeShade="BF"/>
          <w:kern w:val="24"/>
          <w:lang w:eastAsia="zh-CN"/>
        </w:rPr>
        <w:t xml:space="preserve">Step 1: NG-RAN node 2 sends the required input data to NG-RAN node 1 for model inference of AI/ML-based network energy saving. </w:t>
      </w:r>
    </w:p>
    <w:p w14:paraId="61189D54" w14:textId="0AC23073" w:rsidR="009D0E1B" w:rsidRPr="009D0E1B" w:rsidRDefault="009D0E1B" w:rsidP="009D0E1B">
      <w:pPr>
        <w:spacing w:after="60"/>
        <w:rPr>
          <w:rFonts w:ascii="Arial" w:hAnsi="Arial" w:cs="Arial"/>
          <w:lang w:val="en-US" w:eastAsia="zh-CN"/>
        </w:rPr>
      </w:pPr>
      <w:r w:rsidRPr="009D0E1B">
        <w:rPr>
          <w:rFonts w:ascii="Arial" w:hAnsi="Arial" w:cs="Arial"/>
          <w:color w:val="538135" w:themeColor="accent6" w:themeShade="BF"/>
          <w:kern w:val="24"/>
          <w:lang w:eastAsia="zh-CN"/>
        </w:rPr>
        <w:t>Step 2: UE sends UE measurement report to NG-RAN node 1.</w:t>
      </w:r>
    </w:p>
    <w:p w14:paraId="085887F8" w14:textId="77777777" w:rsidR="009D0E1B" w:rsidRPr="009D0E1B" w:rsidRDefault="009D0E1B" w:rsidP="009D0E1B">
      <w:pPr>
        <w:spacing w:after="60"/>
        <w:rPr>
          <w:rFonts w:ascii="Arial" w:hAnsi="Arial" w:cs="Arial"/>
          <w:lang w:val="en-US" w:eastAsia="zh-CN"/>
        </w:rPr>
      </w:pPr>
      <w:r w:rsidRPr="009D0E1B">
        <w:rPr>
          <w:rFonts w:ascii="Arial" w:hAnsi="Arial" w:cs="Arial"/>
          <w:color w:val="000000" w:themeColor="text1"/>
          <w:kern w:val="24"/>
          <w:lang w:eastAsia="zh-CN"/>
        </w:rPr>
        <w:t xml:space="preserve">Step 3: </w:t>
      </w:r>
      <w:r w:rsidRPr="009D0E1B">
        <w:rPr>
          <w:rFonts w:ascii="Arial" w:hAnsi="Arial" w:cs="Arial"/>
          <w:color w:val="000000" w:themeColor="text1"/>
          <w:kern w:val="24"/>
          <w:lang w:val="en-US" w:eastAsia="zh-CN"/>
        </w:rPr>
        <w:t>NG-RAN node 1 makes the UE mobility trajectory prediction to determine the potential handover target(s) for certain UEs. (This prediction can also be ML-based but it is not the focus of this contribution).</w:t>
      </w:r>
    </w:p>
    <w:p w14:paraId="4764F083" w14:textId="77777777" w:rsidR="009D0E1B" w:rsidRPr="009D0E1B" w:rsidRDefault="009D0E1B" w:rsidP="009D0E1B">
      <w:pPr>
        <w:spacing w:after="60"/>
        <w:rPr>
          <w:rFonts w:ascii="Arial" w:hAnsi="Arial" w:cs="Arial"/>
          <w:lang w:val="en-US" w:eastAsia="zh-CN"/>
        </w:rPr>
      </w:pPr>
      <w:r w:rsidRPr="009D0E1B">
        <w:rPr>
          <w:rFonts w:ascii="Arial" w:hAnsi="Arial" w:cs="Arial"/>
          <w:color w:val="000000" w:themeColor="text1"/>
          <w:kern w:val="24"/>
          <w:lang w:eastAsia="zh-CN"/>
        </w:rPr>
        <w:t xml:space="preserve">Step 4: Based on local inputs of NG-RAN node 1 and received inputs from NG-RAN node 2, NG-RAN node 1 generates model inference output(s) (e.g., energy saving strategy, handover strategy, etc). </w:t>
      </w:r>
    </w:p>
    <w:p w14:paraId="066BAD02" w14:textId="77777777" w:rsidR="009D0E1B" w:rsidRPr="009D0E1B" w:rsidRDefault="009D0E1B" w:rsidP="009D0E1B">
      <w:pPr>
        <w:spacing w:after="60"/>
        <w:rPr>
          <w:rFonts w:ascii="Arial" w:hAnsi="Arial" w:cs="Arial"/>
          <w:lang w:val="en-US" w:eastAsia="zh-CN"/>
        </w:rPr>
      </w:pPr>
      <w:r w:rsidRPr="009D0E1B">
        <w:rPr>
          <w:rFonts w:ascii="Arial" w:hAnsi="Arial" w:cs="Arial"/>
          <w:color w:val="000000" w:themeColor="text1"/>
          <w:kern w:val="24"/>
          <w:lang w:eastAsia="zh-CN"/>
        </w:rPr>
        <w:t xml:space="preserve">Step 5: </w:t>
      </w:r>
      <w:r w:rsidRPr="009D0E1B">
        <w:rPr>
          <w:rFonts w:ascii="Arial" w:hAnsi="Arial" w:cs="Arial"/>
          <w:color w:val="000000" w:themeColor="text1"/>
          <w:kern w:val="24"/>
          <w:lang w:val="en-US" w:eastAsia="zh-CN"/>
        </w:rPr>
        <w:t>The NG-RAN node 1 exchanges necessary information with NG-RAN node 2 and prepares for handover.</w:t>
      </w:r>
    </w:p>
    <w:p w14:paraId="6BD8C9EA" w14:textId="77777777" w:rsidR="009D0E1B" w:rsidRPr="009D0E1B" w:rsidRDefault="009D0E1B" w:rsidP="009D0E1B">
      <w:pPr>
        <w:spacing w:after="60"/>
        <w:rPr>
          <w:rFonts w:ascii="Arial" w:hAnsi="Arial" w:cs="Arial"/>
          <w:lang w:val="en-US" w:eastAsia="zh-CN"/>
        </w:rPr>
      </w:pPr>
      <w:r w:rsidRPr="009D0E1B">
        <w:rPr>
          <w:rFonts w:ascii="Arial" w:hAnsi="Arial" w:cs="Arial"/>
          <w:color w:val="000000" w:themeColor="text1"/>
          <w:kern w:val="24"/>
          <w:lang w:val="en-US" w:eastAsia="zh-CN"/>
        </w:rPr>
        <w:t xml:space="preserve">Step 6: Once NG-RAN node 1 decides to shut down, it sends the handover command to UE. </w:t>
      </w:r>
    </w:p>
    <w:p w14:paraId="76C70BF1" w14:textId="77777777" w:rsidR="009D0E1B" w:rsidRPr="009D0E1B" w:rsidRDefault="009D0E1B" w:rsidP="009D0E1B">
      <w:pPr>
        <w:spacing w:after="60"/>
        <w:rPr>
          <w:rFonts w:ascii="Arial" w:hAnsi="Arial" w:cs="Arial"/>
          <w:lang w:val="en-US" w:eastAsia="zh-CN"/>
        </w:rPr>
      </w:pPr>
      <w:r w:rsidRPr="009D0E1B">
        <w:rPr>
          <w:rFonts w:ascii="Arial" w:hAnsi="Arial" w:cs="Arial"/>
          <w:color w:val="000000" w:themeColor="text1"/>
          <w:kern w:val="24"/>
          <w:lang w:val="en-US" w:eastAsia="zh-CN"/>
        </w:rPr>
        <w:lastRenderedPageBreak/>
        <w:t xml:space="preserve">Step 7: The UE performs handover and associates to NG-RAN node 2. </w:t>
      </w:r>
    </w:p>
    <w:p w14:paraId="4D221928" w14:textId="77777777" w:rsidR="009D0E1B" w:rsidRPr="009D0E1B" w:rsidRDefault="009D0E1B" w:rsidP="009D0E1B">
      <w:pPr>
        <w:spacing w:after="60"/>
        <w:rPr>
          <w:rFonts w:ascii="Arial" w:hAnsi="Arial" w:cs="Arial"/>
          <w:lang w:val="en-US" w:eastAsia="zh-CN"/>
        </w:rPr>
      </w:pPr>
      <w:r w:rsidRPr="009D0E1B">
        <w:rPr>
          <w:rFonts w:ascii="Arial" w:hAnsi="Arial" w:cs="Arial"/>
          <w:color w:val="000000" w:themeColor="text1"/>
          <w:kern w:val="24"/>
          <w:lang w:eastAsia="zh-CN"/>
        </w:rPr>
        <w:t xml:space="preserve">Step 8: </w:t>
      </w:r>
      <w:r w:rsidRPr="009D0E1B">
        <w:rPr>
          <w:rFonts w:ascii="Arial" w:hAnsi="Arial" w:cs="Arial"/>
          <w:color w:val="000000" w:themeColor="text1"/>
          <w:kern w:val="24"/>
          <w:lang w:val="en-US" w:eastAsia="zh-CN"/>
        </w:rPr>
        <w:t>Optionally, NG-RAN node 1 signals to all neighboring nodes that it will enter sleep mode for certain period. With this signaling, the neighboring nodes are aware of status of node 1 so they won’t handover to node 1 during this period.</w:t>
      </w:r>
    </w:p>
    <w:p w14:paraId="302BF012" w14:textId="77777777" w:rsidR="009D0E1B" w:rsidRPr="009D0E1B" w:rsidRDefault="009D0E1B" w:rsidP="009D0E1B">
      <w:pPr>
        <w:spacing w:after="60"/>
        <w:rPr>
          <w:rFonts w:ascii="Arial" w:hAnsi="Arial" w:cs="Arial"/>
          <w:lang w:val="en-US" w:eastAsia="zh-CN"/>
        </w:rPr>
      </w:pPr>
      <w:r w:rsidRPr="009D0E1B">
        <w:rPr>
          <w:rFonts w:ascii="Arial" w:hAnsi="Arial" w:cs="Arial"/>
          <w:color w:val="000000" w:themeColor="text1"/>
          <w:kern w:val="24"/>
          <w:lang w:eastAsia="zh-CN"/>
        </w:rPr>
        <w:t xml:space="preserve">Step 9: </w:t>
      </w:r>
      <w:r w:rsidRPr="009D0E1B">
        <w:rPr>
          <w:rFonts w:ascii="Arial" w:hAnsi="Arial" w:cs="Arial"/>
          <w:color w:val="000000" w:themeColor="text1"/>
          <w:kern w:val="24"/>
          <w:lang w:val="en-US" w:eastAsia="zh-CN"/>
        </w:rPr>
        <w:t xml:space="preserve">NG-RAN node 1 shots down itself or turns off some of itself modules/functions. Note the decision node cannot be completely shut down; at least the wake-up timer needs to run, and a circuit/module needs to be active </w:t>
      </w:r>
      <w:proofErr w:type="gramStart"/>
      <w:r w:rsidRPr="009D0E1B">
        <w:rPr>
          <w:rFonts w:ascii="Arial" w:hAnsi="Arial" w:cs="Arial"/>
          <w:color w:val="000000" w:themeColor="text1"/>
          <w:kern w:val="24"/>
          <w:lang w:val="en-US" w:eastAsia="zh-CN"/>
        </w:rPr>
        <w:t>in order to</w:t>
      </w:r>
      <w:proofErr w:type="gramEnd"/>
      <w:r w:rsidRPr="009D0E1B">
        <w:rPr>
          <w:rFonts w:ascii="Arial" w:hAnsi="Arial" w:cs="Arial"/>
          <w:color w:val="000000" w:themeColor="text1"/>
          <w:kern w:val="24"/>
          <w:lang w:val="en-US" w:eastAsia="zh-CN"/>
        </w:rPr>
        <w:t xml:space="preserve"> wake up the decision node when the timer expires. Optionally, a transceiver and RF chain needs to be active </w:t>
      </w:r>
      <w:proofErr w:type="gramStart"/>
      <w:r w:rsidRPr="009D0E1B">
        <w:rPr>
          <w:rFonts w:ascii="Arial" w:hAnsi="Arial" w:cs="Arial"/>
          <w:color w:val="000000" w:themeColor="text1"/>
          <w:kern w:val="24"/>
          <w:lang w:val="en-US" w:eastAsia="zh-CN"/>
        </w:rPr>
        <w:t>in order to</w:t>
      </w:r>
      <w:proofErr w:type="gramEnd"/>
      <w:r w:rsidRPr="009D0E1B">
        <w:rPr>
          <w:rFonts w:ascii="Arial" w:hAnsi="Arial" w:cs="Arial"/>
          <w:color w:val="000000" w:themeColor="text1"/>
          <w:kern w:val="24"/>
          <w:lang w:val="en-US" w:eastAsia="zh-CN"/>
        </w:rPr>
        <w:t xml:space="preserve"> receive wake-up instructions from other nodes, such as from the coverage node.</w:t>
      </w:r>
    </w:p>
    <w:p w14:paraId="20A5A288" w14:textId="77777777" w:rsidR="009D0E1B" w:rsidRPr="009D0E1B" w:rsidRDefault="009D0E1B" w:rsidP="009D0E1B">
      <w:pPr>
        <w:spacing w:after="60"/>
        <w:rPr>
          <w:rFonts w:ascii="Arial" w:hAnsi="Arial" w:cs="Arial"/>
          <w:lang w:val="en-US" w:eastAsia="zh-CN"/>
        </w:rPr>
      </w:pPr>
      <w:r w:rsidRPr="009D0E1B">
        <w:rPr>
          <w:rFonts w:ascii="Arial" w:hAnsi="Arial" w:cs="Arial"/>
          <w:color w:val="000000" w:themeColor="text1"/>
          <w:kern w:val="24"/>
          <w:lang w:eastAsia="zh-CN"/>
        </w:rPr>
        <w:t>Step 10: NG-RAN node 1 is in sleep state. Note the following.</w:t>
      </w:r>
    </w:p>
    <w:p w14:paraId="0D58F388" w14:textId="77777777" w:rsidR="009D0E1B" w:rsidRPr="009D0E1B" w:rsidRDefault="009D0E1B" w:rsidP="008F202A">
      <w:pPr>
        <w:numPr>
          <w:ilvl w:val="0"/>
          <w:numId w:val="12"/>
        </w:numPr>
        <w:spacing w:after="60"/>
        <w:contextualSpacing/>
        <w:rPr>
          <w:rFonts w:ascii="Arial" w:hAnsi="Arial" w:cs="Arial"/>
          <w:lang w:val="en-US" w:eastAsia="zh-CN"/>
        </w:rPr>
      </w:pPr>
      <w:r w:rsidRPr="009D0E1B">
        <w:rPr>
          <w:rFonts w:ascii="Arial" w:hAnsi="Arial" w:cs="Arial"/>
          <w:color w:val="000000" w:themeColor="text1"/>
          <w:kern w:val="24"/>
          <w:lang w:val="en-US" w:eastAsia="zh-CN"/>
        </w:rPr>
        <w:t>UEs in idle or inactive state may find out, during the sleeping period, that are not able to connect to node 1. In this case these UEs need to perform cell reselection.</w:t>
      </w:r>
    </w:p>
    <w:p w14:paraId="28835DC2" w14:textId="77777777" w:rsidR="009D0E1B" w:rsidRPr="009D0E1B" w:rsidRDefault="009D0E1B" w:rsidP="008F202A">
      <w:pPr>
        <w:numPr>
          <w:ilvl w:val="0"/>
          <w:numId w:val="12"/>
        </w:numPr>
        <w:spacing w:after="60"/>
        <w:contextualSpacing/>
        <w:rPr>
          <w:rFonts w:ascii="Arial" w:hAnsi="Arial" w:cs="Arial"/>
          <w:lang w:val="en-US" w:eastAsia="zh-CN"/>
        </w:rPr>
      </w:pPr>
      <w:r w:rsidRPr="009D0E1B">
        <w:rPr>
          <w:rFonts w:ascii="Arial" w:hAnsi="Arial" w:cs="Arial"/>
          <w:color w:val="000000" w:themeColor="text1"/>
          <w:kern w:val="24"/>
          <w:lang w:val="en-US" w:eastAsia="zh-CN"/>
        </w:rPr>
        <w:t>New UEs just powered on in its serving area will have to connect to node 2 or other neighboring nodes. Optionally, the neighboring nodes may collect the information on the number of new UEs in the sleeping node’s serving area. This number can be used to determine whether it is necessary to wake up node 1.</w:t>
      </w:r>
    </w:p>
    <w:p w14:paraId="52B09B8A" w14:textId="77777777" w:rsidR="009D0E1B" w:rsidRPr="009D0E1B" w:rsidRDefault="009D0E1B" w:rsidP="008F202A">
      <w:pPr>
        <w:numPr>
          <w:ilvl w:val="0"/>
          <w:numId w:val="12"/>
        </w:numPr>
        <w:spacing w:after="60"/>
        <w:contextualSpacing/>
        <w:rPr>
          <w:rFonts w:ascii="Arial" w:hAnsi="Arial" w:cs="Arial"/>
          <w:lang w:val="en-US" w:eastAsia="zh-CN"/>
        </w:rPr>
      </w:pPr>
      <w:r w:rsidRPr="009D0E1B">
        <w:rPr>
          <w:rFonts w:ascii="Arial" w:hAnsi="Arial" w:cs="Arial"/>
          <w:color w:val="000000" w:themeColor="text1"/>
          <w:kern w:val="24"/>
          <w:lang w:val="en-US" w:eastAsia="zh-CN"/>
        </w:rPr>
        <w:t>Node 1 may be an anchor node for some UEs. Therefore, it needs to maintain communications with its neighboring nodes. In this case, node 1 should only shut down its air interface for UE connections; it should maintain connections to its neighboring nodes in case they will contact it for the information of those UEs.</w:t>
      </w:r>
    </w:p>
    <w:p w14:paraId="5C4BE296" w14:textId="77777777" w:rsidR="009D0E1B" w:rsidRPr="009D0E1B" w:rsidRDefault="009D0E1B" w:rsidP="009D0E1B">
      <w:pPr>
        <w:spacing w:after="60"/>
        <w:rPr>
          <w:rFonts w:ascii="Arial" w:hAnsi="Arial" w:cs="Arial"/>
          <w:lang w:val="en-US" w:eastAsia="zh-CN"/>
        </w:rPr>
      </w:pPr>
      <w:r w:rsidRPr="009D0E1B">
        <w:rPr>
          <w:rFonts w:ascii="Arial" w:hAnsi="Arial" w:cs="Arial"/>
          <w:color w:val="000000" w:themeColor="text1"/>
          <w:kern w:val="24"/>
          <w:lang w:eastAsia="zh-CN"/>
        </w:rPr>
        <w:t xml:space="preserve">Step 11: </w:t>
      </w:r>
      <w:r w:rsidRPr="009D0E1B">
        <w:rPr>
          <w:rFonts w:ascii="Arial" w:hAnsi="Arial" w:cs="Arial"/>
          <w:color w:val="000000" w:themeColor="text1"/>
          <w:kern w:val="24"/>
          <w:lang w:val="en-US" w:eastAsia="zh-CN"/>
        </w:rPr>
        <w:t>Optionally, if NG-RAN node 2 decide to wake up NG-RAN node 1, and NG-RAN node 1 has the capability to be waken up, then NG-RAN node 2 can send a wake-up signal to NG-RAN node 1 to wake it up. Note in this case NG-RAN node 2 can be a coverage node.</w:t>
      </w:r>
    </w:p>
    <w:p w14:paraId="66406C15" w14:textId="77777777" w:rsidR="009D0E1B" w:rsidRPr="009D0E1B" w:rsidRDefault="009D0E1B" w:rsidP="009D0E1B">
      <w:pPr>
        <w:spacing w:after="60"/>
        <w:rPr>
          <w:rFonts w:ascii="Arial" w:hAnsi="Arial" w:cs="Arial"/>
          <w:lang w:val="en-US" w:eastAsia="zh-CN"/>
        </w:rPr>
      </w:pPr>
      <w:r w:rsidRPr="009D0E1B">
        <w:rPr>
          <w:rFonts w:ascii="Arial" w:hAnsi="Arial" w:cs="Arial"/>
          <w:color w:val="000000" w:themeColor="text1"/>
          <w:kern w:val="24"/>
          <w:lang w:val="en-US" w:eastAsia="zh-CN"/>
        </w:rPr>
        <w:t xml:space="preserve">Step 12: If not </w:t>
      </w:r>
      <w:proofErr w:type="spellStart"/>
      <w:r w:rsidRPr="009D0E1B">
        <w:rPr>
          <w:rFonts w:ascii="Arial" w:hAnsi="Arial" w:cs="Arial"/>
          <w:color w:val="000000" w:themeColor="text1"/>
          <w:kern w:val="24"/>
          <w:lang w:val="en-US" w:eastAsia="zh-CN"/>
        </w:rPr>
        <w:t>waken</w:t>
      </w:r>
      <w:proofErr w:type="spellEnd"/>
      <w:r w:rsidRPr="009D0E1B">
        <w:rPr>
          <w:rFonts w:ascii="Arial" w:hAnsi="Arial" w:cs="Arial"/>
          <w:color w:val="000000" w:themeColor="text1"/>
          <w:kern w:val="24"/>
          <w:lang w:val="en-US" w:eastAsia="zh-CN"/>
        </w:rPr>
        <w:t xml:space="preserve"> up by NG-RAN node 2, NG-RAN node 1 wakes up when its sleeping timer expires.</w:t>
      </w:r>
    </w:p>
    <w:p w14:paraId="507F486E" w14:textId="77777777" w:rsidR="009D0E1B" w:rsidRPr="009D0E1B" w:rsidRDefault="009D0E1B" w:rsidP="009D0E1B">
      <w:pPr>
        <w:spacing w:after="60"/>
        <w:rPr>
          <w:rFonts w:ascii="Arial" w:hAnsi="Arial" w:cs="Arial"/>
          <w:lang w:val="en-US" w:eastAsia="zh-CN"/>
        </w:rPr>
      </w:pPr>
      <w:r w:rsidRPr="009D0E1B">
        <w:rPr>
          <w:rFonts w:ascii="Arial" w:hAnsi="Arial" w:cs="Arial"/>
          <w:color w:val="000000" w:themeColor="text1"/>
          <w:kern w:val="24"/>
          <w:lang w:eastAsia="zh-CN"/>
        </w:rPr>
        <w:t>Step 13: UE sends performance feedback to NG-RAN node 2. Note, timing wise, this may occur before node 1 wakes up.</w:t>
      </w:r>
    </w:p>
    <w:p w14:paraId="3E0A85E5" w14:textId="77777777" w:rsidR="009D0E1B" w:rsidRPr="009D0E1B" w:rsidRDefault="009D0E1B" w:rsidP="009D0E1B">
      <w:pPr>
        <w:spacing w:after="60"/>
        <w:rPr>
          <w:rFonts w:ascii="Arial" w:hAnsi="Arial" w:cs="Arial"/>
          <w:lang w:val="en-US" w:eastAsia="zh-CN"/>
        </w:rPr>
      </w:pPr>
      <w:r w:rsidRPr="009D0E1B">
        <w:rPr>
          <w:rFonts w:ascii="Arial" w:hAnsi="Arial" w:cs="Arial"/>
          <w:color w:val="538135" w:themeColor="accent6" w:themeShade="BF"/>
          <w:kern w:val="24"/>
          <w:lang w:eastAsia="zh-CN"/>
        </w:rPr>
        <w:t xml:space="preserve">Step 14: NG-RAN node 2 sends </w:t>
      </w:r>
      <w:r w:rsidRPr="009D0E1B">
        <w:rPr>
          <w:rFonts w:ascii="Arial" w:hAnsi="Arial" w:cs="Arial"/>
          <w:color w:val="538135" w:themeColor="accent6" w:themeShade="BF"/>
          <w:kern w:val="24"/>
          <w:lang w:val="en-US" w:eastAsia="zh-CN"/>
        </w:rPr>
        <w:t>performance feedback to NG-RAN node 1. This feedback may include the feedback it received from UE.</w:t>
      </w:r>
    </w:p>
    <w:p w14:paraId="34BF652E" w14:textId="77777777" w:rsidR="009D0E1B" w:rsidRPr="009D0E1B" w:rsidRDefault="009D0E1B" w:rsidP="009D0E1B">
      <w:pPr>
        <w:spacing w:after="60"/>
        <w:rPr>
          <w:rFonts w:ascii="Arial" w:hAnsi="Arial" w:cs="Arial"/>
          <w:lang w:val="en-US" w:eastAsia="zh-CN"/>
        </w:rPr>
      </w:pPr>
      <w:r w:rsidRPr="009D0E1B">
        <w:rPr>
          <w:rFonts w:ascii="Arial" w:hAnsi="Arial" w:cs="Arial"/>
          <w:color w:val="000000" w:themeColor="text1"/>
          <w:kern w:val="24"/>
          <w:lang w:eastAsia="zh-CN"/>
        </w:rPr>
        <w:t xml:space="preserve">Step 15: </w:t>
      </w:r>
      <w:r w:rsidRPr="009D0E1B">
        <w:rPr>
          <w:rFonts w:ascii="Arial" w:hAnsi="Arial" w:cs="Arial"/>
          <w:color w:val="000000" w:themeColor="text1"/>
          <w:kern w:val="24"/>
          <w:lang w:val="en-US" w:eastAsia="zh-CN"/>
        </w:rPr>
        <w:t xml:space="preserve">NG-RAN node 1 </w:t>
      </w:r>
      <w:r w:rsidRPr="009D0E1B">
        <w:rPr>
          <w:rFonts w:ascii="Arial" w:hAnsi="Arial" w:cs="Arial"/>
          <w:color w:val="000000" w:themeColor="text1"/>
          <w:kern w:val="24"/>
          <w:lang w:eastAsia="zh-CN"/>
        </w:rPr>
        <w:t>performs evaluation and model update based on the feedbacks received from NG-RAN node 2.</w:t>
      </w:r>
    </w:p>
    <w:p w14:paraId="74F27AC4" w14:textId="36175705" w:rsidR="009D0E1B" w:rsidRDefault="009D0E1B" w:rsidP="009D0E1B">
      <w:pPr>
        <w:pStyle w:val="B1"/>
        <w:ind w:left="0" w:firstLine="0"/>
        <w:rPr>
          <w:rFonts w:ascii="Arial" w:hAnsi="Arial" w:cs="Arial"/>
          <w:b/>
          <w:bCs/>
          <w:color w:val="808080" w:themeColor="background1" w:themeShade="80"/>
          <w:lang w:val="en-US"/>
        </w:rPr>
      </w:pPr>
    </w:p>
    <w:p w14:paraId="1E131599" w14:textId="07D56EC3" w:rsidR="00796E0B" w:rsidRPr="00573E03" w:rsidRDefault="00796E0B" w:rsidP="00796E0B">
      <w:pPr>
        <w:pStyle w:val="B1"/>
        <w:ind w:left="0" w:firstLine="0"/>
        <w:rPr>
          <w:rFonts w:ascii="Arial" w:hAnsi="Arial" w:cs="Arial"/>
          <w:b/>
          <w:bCs/>
        </w:rPr>
      </w:pPr>
      <w:r w:rsidRPr="00573E03">
        <w:rPr>
          <w:rFonts w:ascii="Arial" w:hAnsi="Arial" w:cs="Arial"/>
          <w:b/>
          <w:bCs/>
        </w:rPr>
        <w:t>Proposal 1: RAN3 to discuss the AI/ML based energy saving procedure</w:t>
      </w:r>
      <w:r w:rsidR="00D91076" w:rsidRPr="00573E03">
        <w:rPr>
          <w:rFonts w:ascii="Arial" w:hAnsi="Arial" w:cs="Arial"/>
          <w:b/>
          <w:bCs/>
        </w:rPr>
        <w:t>s in more details</w:t>
      </w:r>
      <w:r w:rsidRPr="00573E03">
        <w:rPr>
          <w:rFonts w:ascii="Arial" w:hAnsi="Arial" w:cs="Arial"/>
          <w:b/>
          <w:bCs/>
        </w:rPr>
        <w:t>. The procedure</w:t>
      </w:r>
      <w:r w:rsidR="00D91076" w:rsidRPr="00573E03">
        <w:rPr>
          <w:rFonts w:ascii="Arial" w:hAnsi="Arial" w:cs="Arial"/>
          <w:b/>
          <w:bCs/>
        </w:rPr>
        <w:t>s</w:t>
      </w:r>
      <w:r w:rsidRPr="00573E03">
        <w:rPr>
          <w:rFonts w:ascii="Arial" w:hAnsi="Arial" w:cs="Arial"/>
          <w:b/>
          <w:bCs/>
        </w:rPr>
        <w:t xml:space="preserve"> shown in Figure 2-1 </w:t>
      </w:r>
      <w:r w:rsidR="00D91076" w:rsidRPr="00573E03">
        <w:rPr>
          <w:rFonts w:ascii="Arial" w:hAnsi="Arial" w:cs="Arial"/>
          <w:b/>
          <w:bCs/>
        </w:rPr>
        <w:t xml:space="preserve">and 2-2 </w:t>
      </w:r>
      <w:r w:rsidRPr="00573E03">
        <w:rPr>
          <w:rFonts w:ascii="Arial" w:hAnsi="Arial" w:cs="Arial"/>
          <w:b/>
          <w:bCs/>
        </w:rPr>
        <w:t>can be</w:t>
      </w:r>
      <w:r w:rsidR="00D91076" w:rsidRPr="00573E03">
        <w:rPr>
          <w:rFonts w:ascii="Arial" w:hAnsi="Arial" w:cs="Arial"/>
          <w:b/>
          <w:bCs/>
        </w:rPr>
        <w:t xml:space="preserve"> </w:t>
      </w:r>
      <w:r w:rsidRPr="00573E03">
        <w:rPr>
          <w:rFonts w:ascii="Arial" w:hAnsi="Arial" w:cs="Arial"/>
          <w:b/>
          <w:bCs/>
        </w:rPr>
        <w:t>starting point</w:t>
      </w:r>
      <w:r w:rsidR="00D91076" w:rsidRPr="00573E03">
        <w:rPr>
          <w:rFonts w:ascii="Arial" w:hAnsi="Arial" w:cs="Arial"/>
          <w:b/>
          <w:bCs/>
        </w:rPr>
        <w:t xml:space="preserve">s for </w:t>
      </w:r>
      <w:r w:rsidR="000518DC">
        <w:rPr>
          <w:rFonts w:ascii="Arial" w:hAnsi="Arial" w:cs="Arial"/>
          <w:b/>
          <w:bCs/>
        </w:rPr>
        <w:t xml:space="preserve">the </w:t>
      </w:r>
      <w:r w:rsidR="00D91076" w:rsidRPr="00573E03">
        <w:rPr>
          <w:rFonts w:ascii="Arial" w:hAnsi="Arial" w:cs="Arial"/>
          <w:b/>
          <w:bCs/>
        </w:rPr>
        <w:t>two different options</w:t>
      </w:r>
      <w:r w:rsidRPr="00573E03">
        <w:rPr>
          <w:rFonts w:ascii="Arial" w:hAnsi="Arial" w:cs="Arial"/>
          <w:b/>
          <w:bCs/>
        </w:rPr>
        <w:t>.</w:t>
      </w:r>
    </w:p>
    <w:p w14:paraId="534F0CE4" w14:textId="69A5DE79" w:rsidR="00CC61AF" w:rsidRDefault="00CC61AF" w:rsidP="008F202A">
      <w:pPr>
        <w:pStyle w:val="Heading2"/>
        <w:numPr>
          <w:ilvl w:val="1"/>
          <w:numId w:val="10"/>
        </w:numPr>
        <w:rPr>
          <w:rFonts w:cs="Arial"/>
          <w:lang w:eastAsia="zh-CN"/>
        </w:rPr>
      </w:pPr>
      <w:r>
        <w:rPr>
          <w:rFonts w:cs="Arial"/>
          <w:lang w:eastAsia="zh-CN"/>
        </w:rPr>
        <w:t>Input, Output and Feedback</w:t>
      </w:r>
    </w:p>
    <w:p w14:paraId="4F88D374" w14:textId="502211E7" w:rsidR="00CC61AF" w:rsidRDefault="006C063A" w:rsidP="008F202A">
      <w:pPr>
        <w:pStyle w:val="ListParagraph"/>
        <w:numPr>
          <w:ilvl w:val="2"/>
          <w:numId w:val="10"/>
        </w:numPr>
        <w:ind w:firstLineChars="0"/>
        <w:rPr>
          <w:rFonts w:ascii="Arial" w:hAnsi="Arial" w:cs="Arial"/>
          <w:sz w:val="28"/>
          <w:szCs w:val="28"/>
          <w:lang w:eastAsia="zh-CN"/>
        </w:rPr>
      </w:pPr>
      <w:r>
        <w:rPr>
          <w:rFonts w:ascii="Arial" w:hAnsi="Arial" w:cs="Arial"/>
          <w:sz w:val="28"/>
          <w:szCs w:val="28"/>
          <w:lang w:eastAsia="zh-CN"/>
        </w:rPr>
        <w:t xml:space="preserve">Input to </w:t>
      </w:r>
      <w:r w:rsidRPr="006C063A">
        <w:rPr>
          <w:rFonts w:ascii="Arial" w:hAnsi="Arial" w:cs="Arial"/>
          <w:sz w:val="28"/>
          <w:szCs w:val="28"/>
          <w:lang w:eastAsia="zh-CN"/>
        </w:rPr>
        <w:t>AI/ML-based Network Energy Saving</w:t>
      </w:r>
    </w:p>
    <w:p w14:paraId="4D4AB2A2" w14:textId="133E1230" w:rsidR="006C063A" w:rsidRPr="006C063A" w:rsidRDefault="006C063A" w:rsidP="006C063A">
      <w:pPr>
        <w:rPr>
          <w:rFonts w:ascii="Arial" w:hAnsi="Arial" w:cs="Arial"/>
          <w:lang w:eastAsia="zh-CN"/>
        </w:rPr>
      </w:pPr>
      <w:r>
        <w:rPr>
          <w:rFonts w:ascii="Arial" w:hAnsi="Arial" w:cs="Arial"/>
          <w:lang w:eastAsia="zh-CN"/>
        </w:rPr>
        <w:t>The following were a</w:t>
      </w:r>
      <w:r w:rsidRPr="006C063A">
        <w:rPr>
          <w:rFonts w:ascii="Arial" w:hAnsi="Arial" w:cs="Arial"/>
          <w:lang w:eastAsia="zh-CN"/>
        </w:rPr>
        <w:t>greed at RAN3 meeting 113e</w:t>
      </w:r>
      <w:r>
        <w:rPr>
          <w:rFonts w:ascii="Arial" w:hAnsi="Arial" w:cs="Arial"/>
          <w:lang w:eastAsia="zh-CN"/>
        </w:rPr>
        <w:t>.</w:t>
      </w:r>
    </w:p>
    <w:p w14:paraId="45B3D1CF" w14:textId="77777777" w:rsidR="006C063A" w:rsidRPr="006C063A" w:rsidRDefault="006C063A" w:rsidP="008F202A">
      <w:pPr>
        <w:pStyle w:val="ListParagraph"/>
        <w:numPr>
          <w:ilvl w:val="0"/>
          <w:numId w:val="17"/>
        </w:numPr>
        <w:ind w:firstLineChars="0"/>
        <w:rPr>
          <w:rFonts w:ascii="Arial" w:hAnsi="Arial" w:cs="Arial"/>
          <w:color w:val="538135" w:themeColor="accent6" w:themeShade="BF"/>
          <w:lang w:eastAsia="zh-CN"/>
        </w:rPr>
      </w:pPr>
      <w:r w:rsidRPr="006C063A">
        <w:rPr>
          <w:rFonts w:ascii="Arial" w:hAnsi="Arial" w:cs="Arial"/>
          <w:color w:val="538135" w:themeColor="accent6" w:themeShade="BF"/>
          <w:lang w:eastAsia="zh-CN"/>
        </w:rPr>
        <w:t>To predict the optimized network energy saving decisions, NG-RAN may need following information as input data for AI/ML-based network energy saving:</w:t>
      </w:r>
    </w:p>
    <w:p w14:paraId="1E84CDB0" w14:textId="77777777" w:rsidR="006C063A" w:rsidRPr="006C063A" w:rsidRDefault="006C063A" w:rsidP="008F202A">
      <w:pPr>
        <w:pStyle w:val="ListParagraph"/>
        <w:numPr>
          <w:ilvl w:val="1"/>
          <w:numId w:val="17"/>
        </w:numPr>
        <w:ind w:firstLineChars="0"/>
        <w:rPr>
          <w:rFonts w:ascii="Arial" w:hAnsi="Arial" w:cs="Arial"/>
          <w:color w:val="538135" w:themeColor="accent6" w:themeShade="BF"/>
          <w:lang w:eastAsia="zh-CN"/>
        </w:rPr>
      </w:pPr>
      <w:r w:rsidRPr="006C063A">
        <w:rPr>
          <w:rFonts w:ascii="Arial" w:hAnsi="Arial" w:cs="Arial"/>
          <w:color w:val="538135" w:themeColor="accent6" w:themeShade="BF"/>
          <w:lang w:eastAsia="zh-CN"/>
        </w:rPr>
        <w:t xml:space="preserve">Current/Predicted resource status of ES-Cell and its neighbour nodes </w:t>
      </w:r>
    </w:p>
    <w:p w14:paraId="67D3AA75" w14:textId="77777777" w:rsidR="006C063A" w:rsidRPr="006C063A" w:rsidRDefault="006C063A" w:rsidP="008F202A">
      <w:pPr>
        <w:pStyle w:val="ListParagraph"/>
        <w:numPr>
          <w:ilvl w:val="1"/>
          <w:numId w:val="17"/>
        </w:numPr>
        <w:ind w:firstLineChars="0"/>
        <w:rPr>
          <w:rFonts w:ascii="Arial" w:hAnsi="Arial" w:cs="Arial"/>
          <w:color w:val="538135" w:themeColor="accent6" w:themeShade="BF"/>
          <w:lang w:eastAsia="zh-CN"/>
        </w:rPr>
      </w:pPr>
      <w:r w:rsidRPr="006C063A">
        <w:rPr>
          <w:rFonts w:ascii="Arial" w:hAnsi="Arial" w:cs="Arial"/>
          <w:color w:val="538135" w:themeColor="accent6" w:themeShade="BF"/>
          <w:lang w:eastAsia="zh-CN"/>
        </w:rPr>
        <w:t xml:space="preserve">Current/Predicted energy information of ES-Cell and its neighbour nodes </w:t>
      </w:r>
    </w:p>
    <w:p w14:paraId="4615B5C4" w14:textId="484094E8" w:rsidR="006C063A" w:rsidRPr="006C063A" w:rsidRDefault="006C063A" w:rsidP="008F202A">
      <w:pPr>
        <w:pStyle w:val="ListParagraph"/>
        <w:numPr>
          <w:ilvl w:val="1"/>
          <w:numId w:val="17"/>
        </w:numPr>
        <w:ind w:firstLineChars="0"/>
        <w:rPr>
          <w:rFonts w:ascii="Arial" w:hAnsi="Arial" w:cs="Arial"/>
          <w:color w:val="538135" w:themeColor="accent6" w:themeShade="BF"/>
          <w:lang w:eastAsia="zh-CN"/>
        </w:rPr>
      </w:pPr>
      <w:r w:rsidRPr="006C063A">
        <w:rPr>
          <w:rFonts w:ascii="Arial" w:hAnsi="Arial" w:cs="Arial"/>
          <w:color w:val="538135" w:themeColor="accent6" w:themeShade="BF"/>
          <w:lang w:eastAsia="zh-CN"/>
        </w:rPr>
        <w:t>UE measurement report (e.g., UE RSRP, RSRQ, SINR measurement, etc)</w:t>
      </w:r>
    </w:p>
    <w:p w14:paraId="50C1DB36" w14:textId="5B940FFC" w:rsidR="006C063A" w:rsidRPr="006C063A" w:rsidRDefault="007A2590" w:rsidP="006C063A">
      <w:pPr>
        <w:rPr>
          <w:rFonts w:ascii="Arial" w:hAnsi="Arial" w:cs="Arial"/>
          <w:lang w:eastAsia="zh-CN"/>
        </w:rPr>
      </w:pPr>
      <w:bookmarkStart w:id="3" w:name="_Hlk85659092"/>
      <w:r>
        <w:rPr>
          <w:rFonts w:ascii="Arial" w:hAnsi="Arial" w:cs="Arial"/>
          <w:lang w:eastAsia="zh-CN"/>
        </w:rPr>
        <w:t>In addition to the above, w</w:t>
      </w:r>
      <w:r w:rsidR="006C063A">
        <w:rPr>
          <w:rFonts w:ascii="Arial" w:hAnsi="Arial" w:cs="Arial"/>
          <w:lang w:eastAsia="zh-CN"/>
        </w:rPr>
        <w:t>e believe the following</w:t>
      </w:r>
      <w:r w:rsidR="006C063A" w:rsidRPr="006C063A">
        <w:rPr>
          <w:rFonts w:ascii="Arial" w:hAnsi="Arial" w:cs="Arial"/>
          <w:lang w:eastAsia="zh-CN"/>
        </w:rPr>
        <w:t xml:space="preserve"> input information</w:t>
      </w:r>
      <w:r>
        <w:rPr>
          <w:rFonts w:ascii="Arial" w:hAnsi="Arial" w:cs="Arial"/>
          <w:lang w:eastAsia="zh-CN"/>
        </w:rPr>
        <w:t xml:space="preserve"> should also be considered.</w:t>
      </w:r>
    </w:p>
    <w:bookmarkEnd w:id="3"/>
    <w:p w14:paraId="38039583" w14:textId="77777777" w:rsidR="006C063A" w:rsidRPr="007A2590" w:rsidRDefault="006C063A" w:rsidP="008F202A">
      <w:pPr>
        <w:pStyle w:val="ListParagraph"/>
        <w:numPr>
          <w:ilvl w:val="0"/>
          <w:numId w:val="17"/>
        </w:numPr>
        <w:spacing w:after="120"/>
        <w:ind w:firstLineChars="0"/>
        <w:rPr>
          <w:rFonts w:ascii="Arial" w:hAnsi="Arial" w:cs="Arial"/>
          <w:lang w:eastAsia="zh-CN"/>
        </w:rPr>
      </w:pPr>
      <w:r w:rsidRPr="007A2590">
        <w:rPr>
          <w:rFonts w:ascii="Arial" w:hAnsi="Arial" w:cs="Arial"/>
          <w:lang w:eastAsia="zh-CN"/>
        </w:rPr>
        <w:t>Input collected locally: UE trajectory prediction results</w:t>
      </w:r>
    </w:p>
    <w:p w14:paraId="7C8B95D5" w14:textId="77777777" w:rsidR="006C063A" w:rsidRPr="007A2590" w:rsidRDefault="006C063A" w:rsidP="008F202A">
      <w:pPr>
        <w:pStyle w:val="ListParagraph"/>
        <w:numPr>
          <w:ilvl w:val="0"/>
          <w:numId w:val="17"/>
        </w:numPr>
        <w:spacing w:after="120"/>
        <w:ind w:firstLineChars="0"/>
        <w:rPr>
          <w:rFonts w:ascii="Arial" w:hAnsi="Arial" w:cs="Arial"/>
          <w:lang w:eastAsia="zh-CN"/>
        </w:rPr>
      </w:pPr>
      <w:r w:rsidRPr="007A2590">
        <w:rPr>
          <w:rFonts w:ascii="Arial" w:hAnsi="Arial" w:cs="Arial"/>
          <w:lang w:eastAsia="zh-CN"/>
        </w:rPr>
        <w:t>Input from UE: location history (e.g., coordinates, serving cell ID), UE historical serving cells and their locations, moving velocity</w:t>
      </w:r>
    </w:p>
    <w:p w14:paraId="709D7453" w14:textId="5EB4F153" w:rsidR="006C063A" w:rsidRPr="007A2590" w:rsidRDefault="006C063A" w:rsidP="008F202A">
      <w:pPr>
        <w:pStyle w:val="ListParagraph"/>
        <w:numPr>
          <w:ilvl w:val="0"/>
          <w:numId w:val="17"/>
        </w:numPr>
        <w:spacing w:after="120"/>
        <w:ind w:firstLineChars="0"/>
        <w:rPr>
          <w:rFonts w:ascii="Arial" w:hAnsi="Arial" w:cs="Arial"/>
          <w:lang w:eastAsia="zh-CN"/>
        </w:rPr>
      </w:pPr>
      <w:r w:rsidRPr="007A2590">
        <w:rPr>
          <w:rFonts w:ascii="Arial" w:hAnsi="Arial" w:cs="Arial"/>
          <w:lang w:eastAsia="zh-CN"/>
        </w:rPr>
        <w:t xml:space="preserve">Input from </w:t>
      </w:r>
      <w:r w:rsidRPr="007A2590">
        <w:rPr>
          <w:rFonts w:ascii="Arial" w:hAnsi="Arial" w:cs="Arial"/>
          <w:lang w:eastAsia="zh-CN"/>
        </w:rPr>
        <w:t>neighbouring</w:t>
      </w:r>
      <w:r w:rsidRPr="007A2590">
        <w:rPr>
          <w:rFonts w:ascii="Arial" w:hAnsi="Arial" w:cs="Arial"/>
          <w:lang w:eastAsia="zh-CN"/>
        </w:rPr>
        <w:t xml:space="preserve"> NG-RAN nodes: past handover performance information, UE performance after handover</w:t>
      </w:r>
      <w:r w:rsidR="007A2590">
        <w:rPr>
          <w:rFonts w:ascii="Arial" w:hAnsi="Arial" w:cs="Arial"/>
          <w:lang w:eastAsia="zh-CN"/>
        </w:rPr>
        <w:t>.</w:t>
      </w:r>
    </w:p>
    <w:p w14:paraId="75E13C6E" w14:textId="75CEB489" w:rsidR="006C063A" w:rsidRDefault="006C063A" w:rsidP="008F202A">
      <w:pPr>
        <w:pStyle w:val="ListParagraph"/>
        <w:numPr>
          <w:ilvl w:val="2"/>
          <w:numId w:val="10"/>
        </w:numPr>
        <w:ind w:firstLineChars="0"/>
        <w:rPr>
          <w:rFonts w:ascii="Arial" w:hAnsi="Arial" w:cs="Arial"/>
          <w:sz w:val="28"/>
          <w:szCs w:val="28"/>
          <w:lang w:eastAsia="zh-CN"/>
        </w:rPr>
      </w:pPr>
      <w:r w:rsidRPr="007A2590">
        <w:rPr>
          <w:rFonts w:ascii="Arial" w:hAnsi="Arial" w:cs="Arial"/>
          <w:sz w:val="28"/>
          <w:szCs w:val="28"/>
          <w:lang w:eastAsia="zh-CN"/>
        </w:rPr>
        <w:lastRenderedPageBreak/>
        <w:t>Output</w:t>
      </w:r>
      <w:r w:rsidRPr="007A2590">
        <w:rPr>
          <w:rFonts w:ascii="Arial" w:hAnsi="Arial" w:cs="Arial"/>
          <w:sz w:val="28"/>
          <w:szCs w:val="28"/>
          <w:lang w:eastAsia="zh-CN"/>
        </w:rPr>
        <w:t xml:space="preserve"> </w:t>
      </w:r>
      <w:r w:rsidRPr="007A2590">
        <w:rPr>
          <w:rFonts w:ascii="Arial" w:hAnsi="Arial" w:cs="Arial"/>
          <w:sz w:val="28"/>
          <w:szCs w:val="28"/>
          <w:lang w:eastAsia="zh-CN"/>
        </w:rPr>
        <w:t>of</w:t>
      </w:r>
      <w:r w:rsidRPr="007A2590">
        <w:rPr>
          <w:rFonts w:ascii="Arial" w:hAnsi="Arial" w:cs="Arial"/>
          <w:sz w:val="28"/>
          <w:szCs w:val="28"/>
          <w:lang w:eastAsia="zh-CN"/>
        </w:rPr>
        <w:t xml:space="preserve"> AI/ML-based Network Energy Saving</w:t>
      </w:r>
    </w:p>
    <w:p w14:paraId="231BE5DA" w14:textId="088BC543" w:rsidR="007A2590" w:rsidRDefault="007A2590" w:rsidP="007A2590">
      <w:pPr>
        <w:rPr>
          <w:rFonts w:ascii="Arial" w:hAnsi="Arial" w:cs="Arial"/>
          <w:lang w:eastAsia="zh-CN"/>
        </w:rPr>
      </w:pPr>
      <w:r w:rsidRPr="007A2590">
        <w:rPr>
          <w:rFonts w:ascii="Arial" w:hAnsi="Arial" w:cs="Arial"/>
          <w:lang w:eastAsia="zh-CN"/>
        </w:rPr>
        <w:t>The following were agreed at RAN3 meeting 113e.</w:t>
      </w:r>
    </w:p>
    <w:p w14:paraId="44586455" w14:textId="7246D9BC" w:rsidR="007A2590" w:rsidRPr="007A2590" w:rsidRDefault="007A2590" w:rsidP="008F202A">
      <w:pPr>
        <w:pStyle w:val="ListParagraph"/>
        <w:numPr>
          <w:ilvl w:val="0"/>
          <w:numId w:val="18"/>
        </w:numPr>
        <w:spacing w:after="120"/>
        <w:ind w:firstLineChars="0"/>
        <w:rPr>
          <w:rFonts w:ascii="Arial" w:hAnsi="Arial" w:cs="Arial"/>
          <w:color w:val="538135" w:themeColor="accent6" w:themeShade="BF"/>
          <w:lang w:eastAsia="zh-CN"/>
        </w:rPr>
      </w:pPr>
      <w:r w:rsidRPr="007A2590">
        <w:rPr>
          <w:rFonts w:ascii="Arial" w:hAnsi="Arial" w:cs="Arial"/>
          <w:color w:val="538135" w:themeColor="accent6" w:themeShade="BF"/>
          <w:lang w:eastAsia="zh-CN"/>
        </w:rPr>
        <w:t>AI/ML-based network energy saving model can generate following information as output:</w:t>
      </w:r>
    </w:p>
    <w:p w14:paraId="0E0DE5A0" w14:textId="77777777" w:rsidR="007A2590" w:rsidRPr="007A2590" w:rsidRDefault="007A2590" w:rsidP="008F202A">
      <w:pPr>
        <w:pStyle w:val="ListParagraph"/>
        <w:numPr>
          <w:ilvl w:val="0"/>
          <w:numId w:val="18"/>
        </w:numPr>
        <w:spacing w:after="120"/>
        <w:ind w:firstLineChars="0"/>
        <w:rPr>
          <w:rFonts w:ascii="Arial" w:hAnsi="Arial" w:cs="Arial"/>
          <w:color w:val="538135" w:themeColor="accent6" w:themeShade="BF"/>
          <w:lang w:eastAsia="zh-CN"/>
        </w:rPr>
      </w:pPr>
      <w:r w:rsidRPr="007A2590">
        <w:rPr>
          <w:rFonts w:ascii="Arial" w:hAnsi="Arial" w:cs="Arial"/>
          <w:color w:val="538135" w:themeColor="accent6" w:themeShade="BF"/>
          <w:lang w:eastAsia="zh-CN"/>
        </w:rPr>
        <w:t>Energy saving strategy</w:t>
      </w:r>
    </w:p>
    <w:p w14:paraId="462EEF4F" w14:textId="77777777" w:rsidR="007A2590" w:rsidRPr="007A2590" w:rsidRDefault="007A2590" w:rsidP="008F202A">
      <w:pPr>
        <w:pStyle w:val="ListParagraph"/>
        <w:numPr>
          <w:ilvl w:val="0"/>
          <w:numId w:val="18"/>
        </w:numPr>
        <w:spacing w:after="120"/>
        <w:ind w:firstLineChars="0"/>
        <w:rPr>
          <w:rFonts w:ascii="Arial" w:hAnsi="Arial" w:cs="Arial"/>
          <w:color w:val="538135" w:themeColor="accent6" w:themeShade="BF"/>
          <w:lang w:eastAsia="zh-CN"/>
        </w:rPr>
      </w:pPr>
      <w:r w:rsidRPr="007A2590">
        <w:rPr>
          <w:rFonts w:ascii="Arial" w:hAnsi="Arial" w:cs="Arial"/>
          <w:color w:val="538135" w:themeColor="accent6" w:themeShade="BF"/>
          <w:lang w:eastAsia="zh-CN"/>
        </w:rPr>
        <w:t>Handover strategy, including recommended candidate cells for taking over the traffic</w:t>
      </w:r>
    </w:p>
    <w:p w14:paraId="15F0E562" w14:textId="6DB01051" w:rsidR="007A2590" w:rsidRDefault="007A2590" w:rsidP="008F202A">
      <w:pPr>
        <w:pStyle w:val="ListParagraph"/>
        <w:numPr>
          <w:ilvl w:val="0"/>
          <w:numId w:val="18"/>
        </w:numPr>
        <w:spacing w:after="120"/>
        <w:ind w:firstLineChars="0"/>
        <w:rPr>
          <w:rFonts w:ascii="Arial" w:hAnsi="Arial" w:cs="Arial"/>
          <w:color w:val="538135" w:themeColor="accent6" w:themeShade="BF"/>
          <w:lang w:eastAsia="zh-CN"/>
        </w:rPr>
      </w:pPr>
      <w:r w:rsidRPr="007A2590">
        <w:rPr>
          <w:rFonts w:ascii="Arial" w:hAnsi="Arial" w:cs="Arial"/>
          <w:color w:val="538135" w:themeColor="accent6" w:themeShade="BF"/>
          <w:lang w:eastAsia="zh-CN"/>
        </w:rPr>
        <w:t>Predicted energy information</w:t>
      </w:r>
    </w:p>
    <w:p w14:paraId="6032E26B" w14:textId="7B0FDCDE" w:rsidR="007A2590" w:rsidRPr="006C063A" w:rsidRDefault="007A2590" w:rsidP="007A2590">
      <w:pPr>
        <w:rPr>
          <w:rFonts w:ascii="Arial" w:hAnsi="Arial" w:cs="Arial"/>
          <w:lang w:eastAsia="zh-CN"/>
        </w:rPr>
      </w:pPr>
      <w:r>
        <w:rPr>
          <w:rFonts w:ascii="Arial" w:hAnsi="Arial" w:cs="Arial"/>
          <w:lang w:eastAsia="zh-CN"/>
        </w:rPr>
        <w:t>In addition to the above, we believe the following</w:t>
      </w:r>
      <w:r w:rsidRPr="006C063A">
        <w:rPr>
          <w:rFonts w:ascii="Arial" w:hAnsi="Arial" w:cs="Arial"/>
          <w:lang w:eastAsia="zh-CN"/>
        </w:rPr>
        <w:t xml:space="preserve"> </w:t>
      </w:r>
      <w:r w:rsidR="004C0777">
        <w:rPr>
          <w:rFonts w:ascii="Arial" w:hAnsi="Arial" w:cs="Arial"/>
          <w:lang w:eastAsia="zh-CN"/>
        </w:rPr>
        <w:t>output</w:t>
      </w:r>
      <w:r w:rsidRPr="006C063A">
        <w:rPr>
          <w:rFonts w:ascii="Arial" w:hAnsi="Arial" w:cs="Arial"/>
          <w:lang w:eastAsia="zh-CN"/>
        </w:rPr>
        <w:t xml:space="preserve"> information</w:t>
      </w:r>
      <w:r>
        <w:rPr>
          <w:rFonts w:ascii="Arial" w:hAnsi="Arial" w:cs="Arial"/>
          <w:lang w:eastAsia="zh-CN"/>
        </w:rPr>
        <w:t xml:space="preserve"> should also be considered.</w:t>
      </w:r>
    </w:p>
    <w:p w14:paraId="166ED74F" w14:textId="389278F5" w:rsidR="007A2590" w:rsidRPr="004C0777" w:rsidRDefault="004C0777" w:rsidP="008F202A">
      <w:pPr>
        <w:pStyle w:val="ListParagraph"/>
        <w:numPr>
          <w:ilvl w:val="0"/>
          <w:numId w:val="19"/>
        </w:numPr>
        <w:spacing w:after="120"/>
        <w:ind w:firstLineChars="0"/>
        <w:rPr>
          <w:rFonts w:ascii="Arial" w:hAnsi="Arial" w:cs="Arial"/>
          <w:lang w:eastAsia="zh-CN"/>
        </w:rPr>
      </w:pPr>
      <w:r w:rsidRPr="004C0777">
        <w:rPr>
          <w:rFonts w:ascii="Arial" w:hAnsi="Arial" w:cs="Arial"/>
          <w:lang w:eastAsia="zh-CN"/>
        </w:rPr>
        <w:t>UE mobility prediction</w:t>
      </w:r>
      <w:r>
        <w:rPr>
          <w:rFonts w:ascii="Arial" w:hAnsi="Arial" w:cs="Arial"/>
          <w:lang w:eastAsia="zh-CN"/>
        </w:rPr>
        <w:t>, which can be used</w:t>
      </w:r>
      <w:r w:rsidRPr="004C0777">
        <w:rPr>
          <w:rFonts w:ascii="Arial" w:hAnsi="Arial" w:cs="Arial"/>
          <w:lang w:eastAsia="zh-CN"/>
        </w:rPr>
        <w:t xml:space="preserve"> to help making handover decision</w:t>
      </w:r>
      <w:r>
        <w:rPr>
          <w:rFonts w:ascii="Arial" w:hAnsi="Arial" w:cs="Arial"/>
          <w:lang w:eastAsia="zh-CN"/>
        </w:rPr>
        <w:t>s</w:t>
      </w:r>
      <w:r w:rsidRPr="004C0777">
        <w:rPr>
          <w:rFonts w:ascii="Arial" w:hAnsi="Arial" w:cs="Arial"/>
          <w:lang w:eastAsia="zh-CN"/>
        </w:rPr>
        <w:t>.</w:t>
      </w:r>
    </w:p>
    <w:p w14:paraId="2BD38771" w14:textId="663730B5" w:rsidR="006C063A" w:rsidRDefault="006C063A" w:rsidP="008F202A">
      <w:pPr>
        <w:pStyle w:val="ListParagraph"/>
        <w:numPr>
          <w:ilvl w:val="2"/>
          <w:numId w:val="10"/>
        </w:numPr>
        <w:ind w:firstLineChars="0"/>
        <w:rPr>
          <w:rFonts w:ascii="Arial" w:hAnsi="Arial" w:cs="Arial"/>
          <w:sz w:val="28"/>
          <w:szCs w:val="28"/>
          <w:lang w:eastAsia="zh-CN"/>
        </w:rPr>
      </w:pPr>
      <w:r w:rsidRPr="006C063A">
        <w:rPr>
          <w:rFonts w:ascii="Arial" w:hAnsi="Arial" w:cs="Arial"/>
          <w:sz w:val="28"/>
          <w:szCs w:val="28"/>
          <w:lang w:eastAsia="zh-CN"/>
        </w:rPr>
        <w:t xml:space="preserve">Feedback </w:t>
      </w:r>
      <w:r>
        <w:rPr>
          <w:rFonts w:ascii="Arial" w:hAnsi="Arial" w:cs="Arial"/>
          <w:sz w:val="28"/>
          <w:szCs w:val="28"/>
          <w:lang w:eastAsia="zh-CN"/>
        </w:rPr>
        <w:t>to</w:t>
      </w:r>
      <w:r w:rsidRPr="006C063A">
        <w:rPr>
          <w:rFonts w:ascii="Arial" w:hAnsi="Arial" w:cs="Arial"/>
          <w:sz w:val="28"/>
          <w:szCs w:val="28"/>
          <w:lang w:eastAsia="zh-CN"/>
        </w:rPr>
        <w:t xml:space="preserve"> AI/ML-based Network Energy Saving</w:t>
      </w:r>
    </w:p>
    <w:p w14:paraId="6E548A8F" w14:textId="42CA659B" w:rsidR="004C0777" w:rsidRDefault="004C0777" w:rsidP="004C0777">
      <w:pPr>
        <w:rPr>
          <w:rFonts w:ascii="Arial" w:hAnsi="Arial" w:cs="Arial"/>
          <w:lang w:eastAsia="zh-CN"/>
        </w:rPr>
      </w:pPr>
      <w:r w:rsidRPr="004C0777">
        <w:rPr>
          <w:rFonts w:ascii="Arial" w:hAnsi="Arial" w:cs="Arial"/>
          <w:lang w:eastAsia="zh-CN"/>
        </w:rPr>
        <w:t>The following were agreed at RAN3 meeting 113e.</w:t>
      </w:r>
    </w:p>
    <w:p w14:paraId="40C63C43" w14:textId="77777777" w:rsidR="004C0777" w:rsidRPr="00DC6B5B" w:rsidRDefault="004C0777" w:rsidP="008F202A">
      <w:pPr>
        <w:pStyle w:val="ListParagraph"/>
        <w:numPr>
          <w:ilvl w:val="0"/>
          <w:numId w:val="19"/>
        </w:numPr>
        <w:spacing w:after="120"/>
        <w:ind w:firstLineChars="0"/>
        <w:rPr>
          <w:rFonts w:ascii="Arial" w:hAnsi="Arial" w:cs="Arial"/>
          <w:color w:val="538135" w:themeColor="accent6" w:themeShade="BF"/>
          <w:lang w:eastAsia="zh-CN"/>
        </w:rPr>
      </w:pPr>
      <w:r w:rsidRPr="00DC6B5B">
        <w:rPr>
          <w:rFonts w:ascii="Arial" w:hAnsi="Arial" w:cs="Arial"/>
          <w:color w:val="538135" w:themeColor="accent6" w:themeShade="BF"/>
          <w:lang w:eastAsia="zh-CN"/>
        </w:rPr>
        <w:t xml:space="preserve">To optimize the performance of AI/ML-based network energy saving model, following feedback can </w:t>
      </w:r>
      <w:proofErr w:type="gramStart"/>
      <w:r w:rsidRPr="00DC6B5B">
        <w:rPr>
          <w:rFonts w:ascii="Arial" w:hAnsi="Arial" w:cs="Arial"/>
          <w:color w:val="538135" w:themeColor="accent6" w:themeShade="BF"/>
          <w:lang w:eastAsia="zh-CN"/>
        </w:rPr>
        <w:t>be considered to be</w:t>
      </w:r>
      <w:proofErr w:type="gramEnd"/>
      <w:r w:rsidRPr="00DC6B5B">
        <w:rPr>
          <w:rFonts w:ascii="Arial" w:hAnsi="Arial" w:cs="Arial"/>
          <w:color w:val="538135" w:themeColor="accent6" w:themeShade="BF"/>
          <w:lang w:eastAsia="zh-CN"/>
        </w:rPr>
        <w:t xml:space="preserve"> collected from NG-RAN nodes:</w:t>
      </w:r>
    </w:p>
    <w:p w14:paraId="1002A398" w14:textId="77777777" w:rsidR="004C0777" w:rsidRPr="00DC6B5B" w:rsidRDefault="004C0777" w:rsidP="008F202A">
      <w:pPr>
        <w:pStyle w:val="ListParagraph"/>
        <w:numPr>
          <w:ilvl w:val="1"/>
          <w:numId w:val="19"/>
        </w:numPr>
        <w:spacing w:after="120"/>
        <w:ind w:firstLineChars="0"/>
        <w:rPr>
          <w:rFonts w:ascii="Arial" w:hAnsi="Arial" w:cs="Arial"/>
          <w:color w:val="538135" w:themeColor="accent6" w:themeShade="BF"/>
          <w:lang w:eastAsia="zh-CN"/>
        </w:rPr>
      </w:pPr>
      <w:r w:rsidRPr="00DC6B5B">
        <w:rPr>
          <w:rFonts w:ascii="Arial" w:hAnsi="Arial" w:cs="Arial"/>
          <w:color w:val="538135" w:themeColor="accent6" w:themeShade="BF"/>
          <w:lang w:eastAsia="zh-CN"/>
        </w:rPr>
        <w:t>Load measurement</w:t>
      </w:r>
    </w:p>
    <w:p w14:paraId="69A8CFA3" w14:textId="6DBF04FA" w:rsidR="004C0777" w:rsidRPr="00DC6B5B" w:rsidRDefault="004C0777" w:rsidP="008F202A">
      <w:pPr>
        <w:pStyle w:val="ListParagraph"/>
        <w:numPr>
          <w:ilvl w:val="1"/>
          <w:numId w:val="19"/>
        </w:numPr>
        <w:spacing w:after="120"/>
        <w:ind w:firstLineChars="0"/>
        <w:rPr>
          <w:rFonts w:ascii="Arial" w:hAnsi="Arial" w:cs="Arial"/>
          <w:color w:val="538135" w:themeColor="accent6" w:themeShade="BF"/>
          <w:lang w:eastAsia="zh-CN"/>
        </w:rPr>
      </w:pPr>
      <w:r w:rsidRPr="00DC6B5B">
        <w:rPr>
          <w:rFonts w:ascii="Arial" w:hAnsi="Arial" w:cs="Arial"/>
          <w:color w:val="538135" w:themeColor="accent6" w:themeShade="BF"/>
          <w:lang w:eastAsia="zh-CN"/>
        </w:rPr>
        <w:t>Energy information</w:t>
      </w:r>
    </w:p>
    <w:p w14:paraId="65291D3B" w14:textId="62821DF0" w:rsidR="004C0777" w:rsidRDefault="004C0777" w:rsidP="004C0777">
      <w:pPr>
        <w:spacing w:after="120"/>
        <w:rPr>
          <w:rFonts w:ascii="Arial" w:hAnsi="Arial" w:cs="Arial"/>
          <w:lang w:eastAsia="zh-CN"/>
        </w:rPr>
      </w:pPr>
      <w:r w:rsidRPr="004C0777">
        <w:rPr>
          <w:rFonts w:ascii="Arial" w:hAnsi="Arial" w:cs="Arial"/>
          <w:lang w:eastAsia="zh-CN"/>
        </w:rPr>
        <w:t xml:space="preserve">In addition to the above, we believe the following </w:t>
      </w:r>
      <w:r w:rsidR="00DC6B5B">
        <w:rPr>
          <w:rFonts w:ascii="Arial" w:hAnsi="Arial" w:cs="Arial"/>
          <w:lang w:eastAsia="zh-CN"/>
        </w:rPr>
        <w:t>feedback</w:t>
      </w:r>
      <w:r w:rsidRPr="004C0777">
        <w:rPr>
          <w:rFonts w:ascii="Arial" w:hAnsi="Arial" w:cs="Arial"/>
          <w:lang w:eastAsia="zh-CN"/>
        </w:rPr>
        <w:t xml:space="preserve"> information should also be considered.</w:t>
      </w:r>
    </w:p>
    <w:p w14:paraId="34C37A06" w14:textId="25F9056B" w:rsidR="00DC6B5B" w:rsidRDefault="00DC6B5B" w:rsidP="008F202A">
      <w:pPr>
        <w:pStyle w:val="ListParagraph"/>
        <w:numPr>
          <w:ilvl w:val="0"/>
          <w:numId w:val="19"/>
        </w:numPr>
        <w:spacing w:after="120"/>
        <w:ind w:firstLineChars="0"/>
        <w:rPr>
          <w:rFonts w:ascii="Arial" w:hAnsi="Arial" w:cs="Arial"/>
          <w:lang w:eastAsia="zh-CN"/>
        </w:rPr>
      </w:pPr>
      <w:r w:rsidRPr="00DC6B5B">
        <w:rPr>
          <w:rFonts w:ascii="Arial" w:hAnsi="Arial" w:cs="Arial"/>
          <w:lang w:eastAsia="zh-CN"/>
        </w:rPr>
        <w:t>UE performance after handover</w:t>
      </w:r>
    </w:p>
    <w:p w14:paraId="235F4084" w14:textId="77777777" w:rsidR="00573E03" w:rsidRDefault="00573E03" w:rsidP="00D91076">
      <w:pPr>
        <w:pStyle w:val="B1"/>
        <w:ind w:left="0" w:firstLine="0"/>
        <w:rPr>
          <w:rFonts w:ascii="Arial" w:hAnsi="Arial" w:cs="Arial"/>
          <w:b/>
          <w:bCs/>
        </w:rPr>
      </w:pPr>
    </w:p>
    <w:p w14:paraId="4CA800B4" w14:textId="1B90F6F8" w:rsidR="00D91076" w:rsidRPr="00573E03" w:rsidRDefault="00D91076" w:rsidP="00D91076">
      <w:pPr>
        <w:pStyle w:val="B1"/>
        <w:ind w:left="0" w:firstLine="0"/>
        <w:rPr>
          <w:rFonts w:ascii="Arial" w:hAnsi="Arial" w:cs="Arial"/>
          <w:b/>
          <w:bCs/>
        </w:rPr>
      </w:pPr>
      <w:r w:rsidRPr="00573E03">
        <w:rPr>
          <w:rFonts w:ascii="Arial" w:hAnsi="Arial" w:cs="Arial"/>
          <w:b/>
          <w:bCs/>
        </w:rPr>
        <w:t xml:space="preserve">Proposal </w:t>
      </w:r>
      <w:r w:rsidRPr="00573E03">
        <w:rPr>
          <w:rFonts w:ascii="Arial" w:hAnsi="Arial" w:cs="Arial"/>
          <w:b/>
          <w:bCs/>
        </w:rPr>
        <w:t>2</w:t>
      </w:r>
      <w:r w:rsidRPr="00573E03">
        <w:rPr>
          <w:rFonts w:ascii="Arial" w:hAnsi="Arial" w:cs="Arial"/>
          <w:b/>
          <w:bCs/>
        </w:rPr>
        <w:t xml:space="preserve">: </w:t>
      </w:r>
      <w:r w:rsidRPr="00573E03">
        <w:rPr>
          <w:rFonts w:ascii="Arial" w:hAnsi="Arial" w:cs="Arial"/>
          <w:b/>
          <w:bCs/>
        </w:rPr>
        <w:t>Additional inputs, outputs and feedbacks of the network energy saving function are needed and should be discussed</w:t>
      </w:r>
      <w:r w:rsidRPr="00573E03">
        <w:rPr>
          <w:rFonts w:ascii="Arial" w:hAnsi="Arial" w:cs="Arial"/>
          <w:b/>
          <w:bCs/>
        </w:rPr>
        <w:t>.</w:t>
      </w:r>
    </w:p>
    <w:p w14:paraId="5DC37CC9" w14:textId="77777777" w:rsidR="00D91076" w:rsidRPr="00D8487E" w:rsidRDefault="00D91076" w:rsidP="008F202A">
      <w:pPr>
        <w:pStyle w:val="Heading2"/>
        <w:numPr>
          <w:ilvl w:val="1"/>
          <w:numId w:val="10"/>
        </w:numPr>
        <w:rPr>
          <w:rFonts w:cs="Arial"/>
          <w:lang w:eastAsia="zh-CN"/>
        </w:rPr>
      </w:pPr>
      <w:r w:rsidRPr="00D8487E">
        <w:rPr>
          <w:rFonts w:cs="Arial"/>
          <w:lang w:eastAsia="zh-CN"/>
        </w:rPr>
        <w:t>Standard Impacts</w:t>
      </w:r>
    </w:p>
    <w:p w14:paraId="2F970C94" w14:textId="77777777" w:rsidR="00D91076" w:rsidRDefault="00D91076" w:rsidP="008F202A">
      <w:pPr>
        <w:pStyle w:val="ListParagraph"/>
        <w:numPr>
          <w:ilvl w:val="2"/>
          <w:numId w:val="10"/>
        </w:numPr>
        <w:ind w:firstLineChars="0"/>
        <w:rPr>
          <w:rFonts w:ascii="Arial" w:hAnsi="Arial" w:cs="Arial"/>
          <w:sz w:val="28"/>
          <w:szCs w:val="28"/>
          <w:lang w:eastAsia="zh-CN"/>
        </w:rPr>
      </w:pPr>
      <w:bookmarkStart w:id="4" w:name="_Hlk85658169"/>
      <w:r w:rsidRPr="00201A40">
        <w:rPr>
          <w:rFonts w:ascii="Arial" w:hAnsi="Arial" w:cs="Arial"/>
          <w:sz w:val="28"/>
          <w:szCs w:val="28"/>
          <w:lang w:eastAsia="zh-CN"/>
        </w:rPr>
        <w:t>Standard Impacts by Option 1</w:t>
      </w:r>
    </w:p>
    <w:bookmarkEnd w:id="4"/>
    <w:p w14:paraId="50CA5046" w14:textId="77777777" w:rsidR="00D91076" w:rsidRPr="00201A40" w:rsidRDefault="00D91076" w:rsidP="00D91076">
      <w:pPr>
        <w:spacing w:after="120"/>
        <w:rPr>
          <w:rFonts w:ascii="Arial" w:hAnsi="Arial" w:cs="Arial"/>
          <w:b/>
          <w:bCs/>
          <w:sz w:val="22"/>
          <w:szCs w:val="22"/>
          <w:lang w:eastAsia="zh-CN"/>
        </w:rPr>
      </w:pPr>
      <w:r w:rsidRPr="00201A40">
        <w:rPr>
          <w:rFonts w:ascii="Arial" w:hAnsi="Arial" w:cs="Arial"/>
          <w:b/>
          <w:bCs/>
          <w:sz w:val="22"/>
          <w:szCs w:val="22"/>
          <w:lang w:eastAsia="zh-CN"/>
        </w:rPr>
        <w:t xml:space="preserve">Impact to </w:t>
      </w:r>
      <w:proofErr w:type="spellStart"/>
      <w:r w:rsidRPr="00201A40">
        <w:rPr>
          <w:rFonts w:ascii="Arial" w:hAnsi="Arial" w:cs="Arial"/>
          <w:b/>
          <w:bCs/>
          <w:sz w:val="22"/>
          <w:szCs w:val="22"/>
          <w:lang w:eastAsia="zh-CN"/>
        </w:rPr>
        <w:t>Uu</w:t>
      </w:r>
      <w:proofErr w:type="spellEnd"/>
      <w:r w:rsidRPr="00201A40">
        <w:rPr>
          <w:rFonts w:ascii="Arial" w:hAnsi="Arial" w:cs="Arial"/>
          <w:b/>
          <w:bCs/>
          <w:sz w:val="22"/>
          <w:szCs w:val="22"/>
          <w:lang w:eastAsia="zh-CN"/>
        </w:rPr>
        <w:t xml:space="preserve"> interface</w:t>
      </w:r>
    </w:p>
    <w:p w14:paraId="7C766458" w14:textId="77777777" w:rsidR="00D91076" w:rsidRPr="00201A40" w:rsidRDefault="00D91076" w:rsidP="00D91076">
      <w:pPr>
        <w:spacing w:after="120"/>
        <w:rPr>
          <w:rFonts w:ascii="Arial" w:hAnsi="Arial" w:cs="Arial"/>
          <w:lang w:eastAsia="zh-CN"/>
        </w:rPr>
      </w:pPr>
      <w:proofErr w:type="spellStart"/>
      <w:r w:rsidRPr="00201A40">
        <w:rPr>
          <w:rFonts w:ascii="Arial" w:hAnsi="Arial" w:cs="Arial"/>
          <w:lang w:eastAsia="zh-CN"/>
        </w:rPr>
        <w:t>Uu</w:t>
      </w:r>
      <w:proofErr w:type="spellEnd"/>
      <w:r w:rsidRPr="00201A40">
        <w:rPr>
          <w:rFonts w:ascii="Arial" w:hAnsi="Arial" w:cs="Arial"/>
          <w:lang w:eastAsia="zh-CN"/>
        </w:rPr>
        <w:t xml:space="preserve"> interface is involved for UE to provide measurement report to Node 1 and performance feedback to Node 2.</w:t>
      </w:r>
    </w:p>
    <w:p w14:paraId="64F478C8" w14:textId="77777777" w:rsidR="00D91076" w:rsidRPr="00201A40" w:rsidRDefault="00D91076" w:rsidP="008F202A">
      <w:pPr>
        <w:pStyle w:val="ListParagraph"/>
        <w:numPr>
          <w:ilvl w:val="0"/>
          <w:numId w:val="13"/>
        </w:numPr>
        <w:spacing w:after="120"/>
        <w:ind w:firstLineChars="0"/>
        <w:rPr>
          <w:rFonts w:ascii="Arial" w:hAnsi="Arial" w:cs="Arial"/>
          <w:lang w:eastAsia="zh-CN"/>
        </w:rPr>
      </w:pPr>
      <w:r w:rsidRPr="00201A40">
        <w:rPr>
          <w:rFonts w:ascii="Arial" w:hAnsi="Arial" w:cs="Arial"/>
          <w:lang w:eastAsia="zh-CN"/>
        </w:rPr>
        <w:t>For measurement report:</w:t>
      </w:r>
    </w:p>
    <w:p w14:paraId="11CA7164" w14:textId="77777777" w:rsidR="00D91076" w:rsidRPr="00201A40" w:rsidRDefault="00D91076" w:rsidP="008F202A">
      <w:pPr>
        <w:pStyle w:val="ListParagraph"/>
        <w:numPr>
          <w:ilvl w:val="1"/>
          <w:numId w:val="13"/>
        </w:numPr>
        <w:spacing w:after="120"/>
        <w:ind w:firstLineChars="0"/>
        <w:rPr>
          <w:rFonts w:ascii="Arial" w:hAnsi="Arial" w:cs="Arial"/>
          <w:lang w:eastAsia="zh-CN"/>
        </w:rPr>
      </w:pPr>
      <w:r w:rsidRPr="00201A40">
        <w:rPr>
          <w:rFonts w:ascii="Arial" w:hAnsi="Arial" w:cs="Arial"/>
          <w:lang w:eastAsia="zh-CN"/>
        </w:rPr>
        <w:t>The information could include RSRP, RSRQ, SINR measurement and etc</w:t>
      </w:r>
    </w:p>
    <w:p w14:paraId="1E6CCFEA" w14:textId="77777777" w:rsidR="00D91076" w:rsidRPr="00201A40" w:rsidRDefault="00D91076" w:rsidP="008F202A">
      <w:pPr>
        <w:pStyle w:val="ListParagraph"/>
        <w:numPr>
          <w:ilvl w:val="1"/>
          <w:numId w:val="13"/>
        </w:numPr>
        <w:spacing w:after="120"/>
        <w:ind w:firstLineChars="0"/>
        <w:rPr>
          <w:rFonts w:ascii="Arial" w:hAnsi="Arial" w:cs="Arial"/>
          <w:lang w:eastAsia="zh-CN"/>
        </w:rPr>
      </w:pPr>
      <w:r w:rsidRPr="00201A40">
        <w:rPr>
          <w:rFonts w:ascii="Arial" w:hAnsi="Arial" w:cs="Arial"/>
          <w:lang w:eastAsia="zh-CN"/>
        </w:rPr>
        <w:t>Could also include UE mobility history information for Node 1 to make mobility prediction, e.g., UE’s coordinates, serving cell ID.</w:t>
      </w:r>
    </w:p>
    <w:p w14:paraId="4F70FB87" w14:textId="77777777" w:rsidR="00D91076" w:rsidRPr="00201A40" w:rsidRDefault="00D91076" w:rsidP="008F202A">
      <w:pPr>
        <w:pStyle w:val="ListParagraph"/>
        <w:numPr>
          <w:ilvl w:val="0"/>
          <w:numId w:val="13"/>
        </w:numPr>
        <w:spacing w:after="120"/>
        <w:ind w:firstLineChars="0"/>
        <w:rPr>
          <w:rFonts w:ascii="Arial" w:hAnsi="Arial" w:cs="Arial"/>
          <w:lang w:eastAsia="zh-CN"/>
        </w:rPr>
      </w:pPr>
      <w:r w:rsidRPr="00201A40">
        <w:rPr>
          <w:rFonts w:ascii="Arial" w:hAnsi="Arial" w:cs="Arial"/>
          <w:lang w:eastAsia="zh-CN"/>
        </w:rPr>
        <w:t>For performance feedback:</w:t>
      </w:r>
    </w:p>
    <w:p w14:paraId="3C6E5ABC" w14:textId="77777777" w:rsidR="00D91076" w:rsidRPr="00201A40" w:rsidRDefault="00D91076" w:rsidP="008F202A">
      <w:pPr>
        <w:pStyle w:val="ListParagraph"/>
        <w:numPr>
          <w:ilvl w:val="1"/>
          <w:numId w:val="13"/>
        </w:numPr>
        <w:spacing w:after="120"/>
        <w:ind w:firstLineChars="0"/>
        <w:rPr>
          <w:rFonts w:ascii="Arial" w:hAnsi="Arial" w:cs="Arial"/>
          <w:lang w:eastAsia="zh-CN"/>
        </w:rPr>
      </w:pPr>
      <w:r w:rsidRPr="00201A40">
        <w:rPr>
          <w:rFonts w:ascii="Arial" w:hAnsi="Arial" w:cs="Arial"/>
          <w:lang w:eastAsia="zh-CN"/>
        </w:rPr>
        <w:t>Information could include packet loss, packet delay, average throughput etc.</w:t>
      </w:r>
    </w:p>
    <w:p w14:paraId="709BBF54" w14:textId="77777777" w:rsidR="00D91076" w:rsidRDefault="00D91076" w:rsidP="00D91076">
      <w:pPr>
        <w:spacing w:after="120"/>
        <w:rPr>
          <w:rFonts w:ascii="Arial" w:hAnsi="Arial" w:cs="Arial"/>
          <w:b/>
          <w:bCs/>
          <w:lang w:eastAsia="zh-CN"/>
        </w:rPr>
      </w:pPr>
    </w:p>
    <w:p w14:paraId="2207DBF9" w14:textId="77777777" w:rsidR="00D91076" w:rsidRPr="00201A40" w:rsidRDefault="00D91076" w:rsidP="00D91076">
      <w:pPr>
        <w:spacing w:after="120"/>
        <w:rPr>
          <w:rFonts w:ascii="Arial" w:hAnsi="Arial" w:cs="Arial"/>
          <w:b/>
          <w:bCs/>
          <w:sz w:val="22"/>
          <w:szCs w:val="22"/>
          <w:lang w:eastAsia="zh-CN"/>
        </w:rPr>
      </w:pPr>
      <w:r w:rsidRPr="00201A40">
        <w:rPr>
          <w:rFonts w:ascii="Arial" w:hAnsi="Arial" w:cs="Arial"/>
          <w:b/>
          <w:bCs/>
          <w:sz w:val="22"/>
          <w:szCs w:val="22"/>
          <w:lang w:eastAsia="zh-CN"/>
        </w:rPr>
        <w:t xml:space="preserve">Impact to </w:t>
      </w:r>
      <w:proofErr w:type="spellStart"/>
      <w:r w:rsidRPr="00201A40">
        <w:rPr>
          <w:rFonts w:ascii="Arial" w:hAnsi="Arial" w:cs="Arial"/>
          <w:b/>
          <w:bCs/>
          <w:sz w:val="22"/>
          <w:szCs w:val="22"/>
          <w:lang w:eastAsia="zh-CN"/>
        </w:rPr>
        <w:t>Xn</w:t>
      </w:r>
      <w:proofErr w:type="spellEnd"/>
      <w:r w:rsidRPr="00201A40">
        <w:rPr>
          <w:rFonts w:ascii="Arial" w:hAnsi="Arial" w:cs="Arial"/>
          <w:b/>
          <w:bCs/>
          <w:sz w:val="22"/>
          <w:szCs w:val="22"/>
          <w:lang w:eastAsia="zh-CN"/>
        </w:rPr>
        <w:t xml:space="preserve"> interface</w:t>
      </w:r>
    </w:p>
    <w:p w14:paraId="228EAD03" w14:textId="77777777" w:rsidR="00D91076" w:rsidRPr="00201A40" w:rsidRDefault="00D91076" w:rsidP="00D91076">
      <w:pPr>
        <w:spacing w:after="120"/>
        <w:rPr>
          <w:rFonts w:ascii="Arial" w:hAnsi="Arial" w:cs="Arial"/>
          <w:lang w:eastAsia="zh-CN"/>
        </w:rPr>
      </w:pPr>
      <w:proofErr w:type="spellStart"/>
      <w:r w:rsidRPr="00201A40">
        <w:rPr>
          <w:rFonts w:ascii="Arial" w:hAnsi="Arial" w:cs="Arial"/>
          <w:lang w:eastAsia="zh-CN"/>
        </w:rPr>
        <w:t>Xn</w:t>
      </w:r>
      <w:proofErr w:type="spellEnd"/>
      <w:r w:rsidRPr="00201A40">
        <w:rPr>
          <w:rFonts w:ascii="Arial" w:hAnsi="Arial" w:cs="Arial"/>
          <w:lang w:eastAsia="zh-CN"/>
        </w:rPr>
        <w:t xml:space="preserve"> interface is involved when different NG-RAN nodes working together to save network energy</w:t>
      </w:r>
      <w:r>
        <w:rPr>
          <w:rFonts w:ascii="Arial" w:hAnsi="Arial" w:cs="Arial"/>
          <w:lang w:eastAsia="zh-CN"/>
        </w:rPr>
        <w:t>. Information/signalling exchanged may include</w:t>
      </w:r>
    </w:p>
    <w:p w14:paraId="568FFF7D" w14:textId="77777777" w:rsidR="00D91076" w:rsidRPr="00201A40" w:rsidRDefault="00D91076" w:rsidP="008F202A">
      <w:pPr>
        <w:pStyle w:val="ListParagraph"/>
        <w:numPr>
          <w:ilvl w:val="0"/>
          <w:numId w:val="14"/>
        </w:numPr>
        <w:spacing w:after="120"/>
        <w:ind w:firstLineChars="0"/>
        <w:rPr>
          <w:rFonts w:ascii="Arial" w:hAnsi="Arial" w:cs="Arial"/>
          <w:lang w:eastAsia="zh-CN"/>
        </w:rPr>
      </w:pPr>
      <w:r w:rsidRPr="00201A40">
        <w:rPr>
          <w:rFonts w:ascii="Arial" w:hAnsi="Arial" w:cs="Arial"/>
          <w:lang w:eastAsia="zh-CN"/>
        </w:rPr>
        <w:t>Predicted traffic load to be sent to neighbouring NG-RAN nodes</w:t>
      </w:r>
    </w:p>
    <w:p w14:paraId="6D494F79" w14:textId="77777777" w:rsidR="00D91076" w:rsidRPr="00201A40" w:rsidRDefault="00D91076" w:rsidP="008F202A">
      <w:pPr>
        <w:pStyle w:val="ListParagraph"/>
        <w:numPr>
          <w:ilvl w:val="0"/>
          <w:numId w:val="14"/>
        </w:numPr>
        <w:spacing w:after="120"/>
        <w:ind w:firstLineChars="0"/>
        <w:rPr>
          <w:rFonts w:ascii="Arial" w:hAnsi="Arial" w:cs="Arial"/>
          <w:lang w:eastAsia="zh-CN"/>
        </w:rPr>
      </w:pPr>
      <w:r w:rsidRPr="00201A40">
        <w:rPr>
          <w:rFonts w:ascii="Arial" w:hAnsi="Arial" w:cs="Arial"/>
          <w:lang w:eastAsia="zh-CN"/>
        </w:rPr>
        <w:t>Predicted resource usage to be sent to neighbouring NG-RAN nodes</w:t>
      </w:r>
    </w:p>
    <w:p w14:paraId="307AD8D5" w14:textId="77777777" w:rsidR="00D91076" w:rsidRPr="00201A40" w:rsidRDefault="00D91076" w:rsidP="008F202A">
      <w:pPr>
        <w:pStyle w:val="ListParagraph"/>
        <w:numPr>
          <w:ilvl w:val="0"/>
          <w:numId w:val="14"/>
        </w:numPr>
        <w:spacing w:after="120"/>
        <w:ind w:firstLineChars="0"/>
        <w:rPr>
          <w:rFonts w:ascii="Arial" w:hAnsi="Arial" w:cs="Arial"/>
          <w:lang w:eastAsia="zh-CN"/>
        </w:rPr>
      </w:pPr>
      <w:r w:rsidRPr="00201A40">
        <w:rPr>
          <w:rFonts w:ascii="Arial" w:hAnsi="Arial" w:cs="Arial"/>
          <w:lang w:eastAsia="zh-CN"/>
        </w:rPr>
        <w:t>Performance feedback</w:t>
      </w:r>
    </w:p>
    <w:p w14:paraId="73DD313A" w14:textId="77777777" w:rsidR="00D91076" w:rsidRPr="00201A40" w:rsidRDefault="00D91076" w:rsidP="008F202A">
      <w:pPr>
        <w:pStyle w:val="ListParagraph"/>
        <w:numPr>
          <w:ilvl w:val="0"/>
          <w:numId w:val="14"/>
        </w:numPr>
        <w:spacing w:after="120"/>
        <w:ind w:firstLineChars="0"/>
        <w:rPr>
          <w:rFonts w:ascii="Arial" w:hAnsi="Arial" w:cs="Arial"/>
          <w:lang w:eastAsia="zh-CN"/>
        </w:rPr>
      </w:pPr>
      <w:r w:rsidRPr="00201A40">
        <w:rPr>
          <w:rFonts w:ascii="Arial" w:hAnsi="Arial" w:cs="Arial"/>
          <w:lang w:eastAsia="zh-CN"/>
        </w:rPr>
        <w:t>Notice of entering sleep mode (optional)</w:t>
      </w:r>
    </w:p>
    <w:p w14:paraId="07B673B6" w14:textId="77777777" w:rsidR="00D91076" w:rsidRDefault="00D91076" w:rsidP="008F202A">
      <w:pPr>
        <w:pStyle w:val="ListParagraph"/>
        <w:numPr>
          <w:ilvl w:val="0"/>
          <w:numId w:val="14"/>
        </w:numPr>
        <w:spacing w:after="120"/>
        <w:ind w:firstLineChars="0"/>
        <w:rPr>
          <w:rFonts w:ascii="Arial" w:hAnsi="Arial" w:cs="Arial"/>
          <w:lang w:eastAsia="zh-CN"/>
        </w:rPr>
      </w:pPr>
      <w:r w:rsidRPr="00201A40">
        <w:rPr>
          <w:rFonts w:ascii="Arial" w:hAnsi="Arial" w:cs="Arial"/>
          <w:lang w:eastAsia="zh-CN"/>
        </w:rPr>
        <w:lastRenderedPageBreak/>
        <w:t>Wake-up signal (optional)</w:t>
      </w:r>
    </w:p>
    <w:p w14:paraId="7D81C77C" w14:textId="77777777" w:rsidR="00D91076" w:rsidRPr="00201A40" w:rsidRDefault="00D91076" w:rsidP="00D91076">
      <w:pPr>
        <w:spacing w:after="120"/>
        <w:rPr>
          <w:rFonts w:ascii="Arial" w:hAnsi="Arial" w:cs="Arial"/>
          <w:lang w:eastAsia="zh-CN"/>
        </w:rPr>
      </w:pPr>
    </w:p>
    <w:p w14:paraId="76CECCFD" w14:textId="77777777" w:rsidR="00D91076" w:rsidRDefault="00D91076" w:rsidP="008F202A">
      <w:pPr>
        <w:pStyle w:val="ListParagraph"/>
        <w:numPr>
          <w:ilvl w:val="2"/>
          <w:numId w:val="10"/>
        </w:numPr>
        <w:ind w:firstLineChars="0"/>
        <w:rPr>
          <w:rFonts w:ascii="Arial" w:hAnsi="Arial" w:cs="Arial"/>
          <w:sz w:val="28"/>
          <w:szCs w:val="28"/>
          <w:lang w:eastAsia="zh-CN"/>
        </w:rPr>
      </w:pPr>
      <w:r w:rsidRPr="00201A40">
        <w:rPr>
          <w:rFonts w:ascii="Arial" w:hAnsi="Arial" w:cs="Arial"/>
          <w:sz w:val="28"/>
          <w:szCs w:val="28"/>
          <w:lang w:eastAsia="zh-CN"/>
        </w:rPr>
        <w:t xml:space="preserve">Standard Impacts by Option </w:t>
      </w:r>
      <w:r>
        <w:rPr>
          <w:rFonts w:ascii="Arial" w:hAnsi="Arial" w:cs="Arial"/>
          <w:sz w:val="28"/>
          <w:szCs w:val="28"/>
          <w:lang w:eastAsia="zh-CN"/>
        </w:rPr>
        <w:t>2</w:t>
      </w:r>
    </w:p>
    <w:p w14:paraId="769B0A4E" w14:textId="77777777" w:rsidR="00D91076" w:rsidRPr="00CC61AF" w:rsidRDefault="00D91076" w:rsidP="00D91076">
      <w:pPr>
        <w:spacing w:after="120"/>
        <w:rPr>
          <w:rFonts w:ascii="Arial" w:hAnsi="Arial" w:cs="Arial"/>
          <w:b/>
          <w:bCs/>
          <w:lang w:eastAsia="zh-CN"/>
        </w:rPr>
      </w:pPr>
      <w:r w:rsidRPr="00CC61AF">
        <w:rPr>
          <w:rFonts w:ascii="Arial" w:hAnsi="Arial" w:cs="Arial"/>
          <w:b/>
          <w:bCs/>
          <w:lang w:eastAsia="zh-CN"/>
        </w:rPr>
        <w:t xml:space="preserve">Impact to </w:t>
      </w:r>
      <w:proofErr w:type="spellStart"/>
      <w:r w:rsidRPr="00CC61AF">
        <w:rPr>
          <w:rFonts w:ascii="Arial" w:hAnsi="Arial" w:cs="Arial"/>
          <w:b/>
          <w:bCs/>
          <w:lang w:eastAsia="zh-CN"/>
        </w:rPr>
        <w:t>Uu</w:t>
      </w:r>
      <w:proofErr w:type="spellEnd"/>
      <w:r w:rsidRPr="00CC61AF">
        <w:rPr>
          <w:rFonts w:ascii="Arial" w:hAnsi="Arial" w:cs="Arial"/>
          <w:b/>
          <w:bCs/>
          <w:lang w:eastAsia="zh-CN"/>
        </w:rPr>
        <w:t xml:space="preserve"> interface</w:t>
      </w:r>
    </w:p>
    <w:p w14:paraId="34E7510A" w14:textId="77777777" w:rsidR="00D91076" w:rsidRPr="00CC61AF" w:rsidRDefault="00D91076" w:rsidP="00D91076">
      <w:pPr>
        <w:spacing w:after="120"/>
        <w:rPr>
          <w:rFonts w:ascii="Arial" w:hAnsi="Arial" w:cs="Arial"/>
          <w:lang w:eastAsia="zh-CN"/>
        </w:rPr>
      </w:pPr>
      <w:proofErr w:type="spellStart"/>
      <w:r w:rsidRPr="00CC61AF">
        <w:rPr>
          <w:rFonts w:ascii="Arial" w:hAnsi="Arial" w:cs="Arial"/>
          <w:lang w:eastAsia="zh-CN"/>
        </w:rPr>
        <w:t>Uu</w:t>
      </w:r>
      <w:proofErr w:type="spellEnd"/>
      <w:r w:rsidRPr="00CC61AF">
        <w:rPr>
          <w:rFonts w:ascii="Arial" w:hAnsi="Arial" w:cs="Arial"/>
          <w:lang w:eastAsia="zh-CN"/>
        </w:rPr>
        <w:t xml:space="preserve"> interface is involved for UE to provide measurement report to Node 1 and performance feedback to Node 2.</w:t>
      </w:r>
    </w:p>
    <w:p w14:paraId="291CCC78" w14:textId="77777777" w:rsidR="00D91076" w:rsidRPr="00CC61AF" w:rsidRDefault="00D91076" w:rsidP="008F202A">
      <w:pPr>
        <w:pStyle w:val="ListParagraph"/>
        <w:numPr>
          <w:ilvl w:val="0"/>
          <w:numId w:val="15"/>
        </w:numPr>
        <w:spacing w:after="120"/>
        <w:ind w:firstLineChars="0"/>
        <w:rPr>
          <w:rFonts w:ascii="Arial" w:hAnsi="Arial" w:cs="Arial"/>
          <w:lang w:eastAsia="zh-CN"/>
        </w:rPr>
      </w:pPr>
      <w:r w:rsidRPr="00CC61AF">
        <w:rPr>
          <w:rFonts w:ascii="Arial" w:hAnsi="Arial" w:cs="Arial"/>
          <w:lang w:eastAsia="zh-CN"/>
        </w:rPr>
        <w:t>For measurement report:</w:t>
      </w:r>
    </w:p>
    <w:p w14:paraId="50DCD748" w14:textId="77777777" w:rsidR="00D91076" w:rsidRPr="00CC61AF" w:rsidRDefault="00D91076" w:rsidP="008F202A">
      <w:pPr>
        <w:pStyle w:val="ListParagraph"/>
        <w:numPr>
          <w:ilvl w:val="1"/>
          <w:numId w:val="15"/>
        </w:numPr>
        <w:spacing w:after="120"/>
        <w:ind w:firstLineChars="0"/>
        <w:rPr>
          <w:rFonts w:ascii="Arial" w:hAnsi="Arial" w:cs="Arial"/>
          <w:lang w:eastAsia="zh-CN"/>
        </w:rPr>
      </w:pPr>
      <w:r w:rsidRPr="00CC61AF">
        <w:rPr>
          <w:rFonts w:ascii="Arial" w:hAnsi="Arial" w:cs="Arial"/>
          <w:lang w:eastAsia="zh-CN"/>
        </w:rPr>
        <w:t>The information could include RSRP, RSRQ, SINR measurement and etc</w:t>
      </w:r>
    </w:p>
    <w:p w14:paraId="433BCE22" w14:textId="77777777" w:rsidR="00D91076" w:rsidRPr="00CC61AF" w:rsidRDefault="00D91076" w:rsidP="008F202A">
      <w:pPr>
        <w:pStyle w:val="ListParagraph"/>
        <w:numPr>
          <w:ilvl w:val="1"/>
          <w:numId w:val="15"/>
        </w:numPr>
        <w:spacing w:after="120"/>
        <w:ind w:firstLineChars="0"/>
        <w:rPr>
          <w:rFonts w:ascii="Arial" w:hAnsi="Arial" w:cs="Arial"/>
          <w:lang w:eastAsia="zh-CN"/>
        </w:rPr>
      </w:pPr>
      <w:r w:rsidRPr="00CC61AF">
        <w:rPr>
          <w:rFonts w:ascii="Arial" w:hAnsi="Arial" w:cs="Arial"/>
          <w:lang w:eastAsia="zh-CN"/>
        </w:rPr>
        <w:t>Could also include UE mobility history information for Node 1 to make mobility prediction, e.g., UE’s coordinates, serving cell ID.</w:t>
      </w:r>
    </w:p>
    <w:p w14:paraId="685FB42F" w14:textId="77777777" w:rsidR="00D91076" w:rsidRPr="00CC61AF" w:rsidRDefault="00D91076" w:rsidP="008F202A">
      <w:pPr>
        <w:pStyle w:val="ListParagraph"/>
        <w:numPr>
          <w:ilvl w:val="0"/>
          <w:numId w:val="15"/>
        </w:numPr>
        <w:spacing w:after="120"/>
        <w:ind w:firstLineChars="0"/>
        <w:rPr>
          <w:rFonts w:ascii="Arial" w:hAnsi="Arial" w:cs="Arial"/>
          <w:lang w:eastAsia="zh-CN"/>
        </w:rPr>
      </w:pPr>
      <w:r w:rsidRPr="00CC61AF">
        <w:rPr>
          <w:rFonts w:ascii="Arial" w:hAnsi="Arial" w:cs="Arial"/>
          <w:lang w:eastAsia="zh-CN"/>
        </w:rPr>
        <w:t>For performance feedback:</w:t>
      </w:r>
    </w:p>
    <w:p w14:paraId="3A905401" w14:textId="77777777" w:rsidR="00D91076" w:rsidRPr="00CC61AF" w:rsidRDefault="00D91076" w:rsidP="008F202A">
      <w:pPr>
        <w:pStyle w:val="ListParagraph"/>
        <w:numPr>
          <w:ilvl w:val="1"/>
          <w:numId w:val="15"/>
        </w:numPr>
        <w:spacing w:after="120"/>
        <w:ind w:firstLineChars="0"/>
        <w:rPr>
          <w:rFonts w:ascii="Arial" w:hAnsi="Arial" w:cs="Arial"/>
          <w:lang w:eastAsia="zh-CN"/>
        </w:rPr>
      </w:pPr>
      <w:r w:rsidRPr="00CC61AF">
        <w:rPr>
          <w:rFonts w:ascii="Arial" w:hAnsi="Arial" w:cs="Arial"/>
          <w:lang w:eastAsia="zh-CN"/>
        </w:rPr>
        <w:t>Information could include packet loss, packet delay, average throughput etc.</w:t>
      </w:r>
    </w:p>
    <w:p w14:paraId="4DF3778A" w14:textId="77777777" w:rsidR="00D91076" w:rsidRPr="00CC61AF" w:rsidRDefault="00D91076" w:rsidP="00D91076">
      <w:pPr>
        <w:spacing w:after="120"/>
        <w:rPr>
          <w:rFonts w:ascii="Arial" w:hAnsi="Arial" w:cs="Arial"/>
          <w:b/>
          <w:bCs/>
          <w:lang w:eastAsia="zh-CN"/>
        </w:rPr>
      </w:pPr>
      <w:r w:rsidRPr="00CC61AF">
        <w:rPr>
          <w:rFonts w:ascii="Arial" w:hAnsi="Arial" w:cs="Arial"/>
          <w:b/>
          <w:bCs/>
          <w:lang w:eastAsia="zh-CN"/>
        </w:rPr>
        <w:t xml:space="preserve">Impact to </w:t>
      </w:r>
      <w:proofErr w:type="spellStart"/>
      <w:r w:rsidRPr="00CC61AF">
        <w:rPr>
          <w:rFonts w:ascii="Arial" w:hAnsi="Arial" w:cs="Arial"/>
          <w:b/>
          <w:bCs/>
          <w:lang w:eastAsia="zh-CN"/>
        </w:rPr>
        <w:t>Xn</w:t>
      </w:r>
      <w:proofErr w:type="spellEnd"/>
      <w:r w:rsidRPr="00CC61AF">
        <w:rPr>
          <w:rFonts w:ascii="Arial" w:hAnsi="Arial" w:cs="Arial"/>
          <w:b/>
          <w:bCs/>
          <w:lang w:eastAsia="zh-CN"/>
        </w:rPr>
        <w:t xml:space="preserve"> interface</w:t>
      </w:r>
    </w:p>
    <w:p w14:paraId="103DC66C" w14:textId="77777777" w:rsidR="00D91076" w:rsidRPr="00201A40" w:rsidRDefault="00D91076" w:rsidP="00D91076">
      <w:pPr>
        <w:spacing w:after="120"/>
        <w:rPr>
          <w:rFonts w:ascii="Arial" w:hAnsi="Arial" w:cs="Arial"/>
          <w:lang w:eastAsia="zh-CN"/>
        </w:rPr>
      </w:pPr>
      <w:proofErr w:type="spellStart"/>
      <w:r w:rsidRPr="00CC61AF">
        <w:rPr>
          <w:rFonts w:ascii="Arial" w:hAnsi="Arial" w:cs="Arial"/>
          <w:lang w:eastAsia="zh-CN"/>
        </w:rPr>
        <w:t>Xn</w:t>
      </w:r>
      <w:proofErr w:type="spellEnd"/>
      <w:r w:rsidRPr="00CC61AF">
        <w:rPr>
          <w:rFonts w:ascii="Arial" w:hAnsi="Arial" w:cs="Arial"/>
          <w:lang w:eastAsia="zh-CN"/>
        </w:rPr>
        <w:t xml:space="preserve"> interface is involved when different NG-RAN nodes working together to save network energy</w:t>
      </w:r>
      <w:r>
        <w:rPr>
          <w:rFonts w:ascii="Arial" w:hAnsi="Arial" w:cs="Arial"/>
          <w:lang w:eastAsia="zh-CN"/>
        </w:rPr>
        <w:t>. Information/signalling exchanged may include</w:t>
      </w:r>
    </w:p>
    <w:p w14:paraId="2CF1D62E" w14:textId="77777777" w:rsidR="00D91076" w:rsidRPr="00CC61AF" w:rsidRDefault="00D91076" w:rsidP="008F202A">
      <w:pPr>
        <w:pStyle w:val="ListParagraph"/>
        <w:numPr>
          <w:ilvl w:val="0"/>
          <w:numId w:val="16"/>
        </w:numPr>
        <w:spacing w:after="120"/>
        <w:ind w:firstLineChars="0"/>
        <w:rPr>
          <w:rFonts w:ascii="Arial" w:hAnsi="Arial" w:cs="Arial"/>
          <w:lang w:eastAsia="zh-CN"/>
        </w:rPr>
      </w:pPr>
      <w:r w:rsidRPr="00CC61AF">
        <w:rPr>
          <w:rFonts w:ascii="Arial" w:hAnsi="Arial" w:cs="Arial"/>
          <w:lang w:eastAsia="zh-CN"/>
        </w:rPr>
        <w:t>Predicted traffic load to be sent to neighbouring NG-RAN nodes</w:t>
      </w:r>
    </w:p>
    <w:p w14:paraId="54B27E59" w14:textId="77777777" w:rsidR="00D91076" w:rsidRPr="00CC61AF" w:rsidRDefault="00D91076" w:rsidP="008F202A">
      <w:pPr>
        <w:pStyle w:val="ListParagraph"/>
        <w:numPr>
          <w:ilvl w:val="0"/>
          <w:numId w:val="16"/>
        </w:numPr>
        <w:spacing w:after="120"/>
        <w:ind w:firstLineChars="0"/>
        <w:rPr>
          <w:rFonts w:ascii="Arial" w:hAnsi="Arial" w:cs="Arial"/>
          <w:lang w:eastAsia="zh-CN"/>
        </w:rPr>
      </w:pPr>
      <w:r w:rsidRPr="00CC61AF">
        <w:rPr>
          <w:rFonts w:ascii="Arial" w:hAnsi="Arial" w:cs="Arial"/>
          <w:lang w:eastAsia="zh-CN"/>
        </w:rPr>
        <w:t>Predicted resource usage to be sent to neighbouring NG-RAN nodes</w:t>
      </w:r>
    </w:p>
    <w:p w14:paraId="5EA5FBCA" w14:textId="77777777" w:rsidR="00D91076" w:rsidRPr="00CC61AF" w:rsidRDefault="00D91076" w:rsidP="008F202A">
      <w:pPr>
        <w:pStyle w:val="ListParagraph"/>
        <w:numPr>
          <w:ilvl w:val="0"/>
          <w:numId w:val="16"/>
        </w:numPr>
        <w:spacing w:after="120"/>
        <w:ind w:firstLineChars="0"/>
        <w:rPr>
          <w:rFonts w:ascii="Arial" w:hAnsi="Arial" w:cs="Arial"/>
          <w:lang w:eastAsia="zh-CN"/>
        </w:rPr>
      </w:pPr>
      <w:r w:rsidRPr="00CC61AF">
        <w:rPr>
          <w:rFonts w:ascii="Arial" w:hAnsi="Arial" w:cs="Arial"/>
          <w:lang w:eastAsia="zh-CN"/>
        </w:rPr>
        <w:t>Performance feedback</w:t>
      </w:r>
    </w:p>
    <w:p w14:paraId="20B95DF6" w14:textId="77777777" w:rsidR="00D91076" w:rsidRPr="00CC61AF" w:rsidRDefault="00D91076" w:rsidP="008F202A">
      <w:pPr>
        <w:pStyle w:val="ListParagraph"/>
        <w:numPr>
          <w:ilvl w:val="0"/>
          <w:numId w:val="16"/>
        </w:numPr>
        <w:spacing w:after="120"/>
        <w:ind w:firstLineChars="0"/>
        <w:rPr>
          <w:rFonts w:ascii="Arial" w:hAnsi="Arial" w:cs="Arial"/>
          <w:lang w:eastAsia="zh-CN"/>
        </w:rPr>
      </w:pPr>
      <w:r w:rsidRPr="00CC61AF">
        <w:rPr>
          <w:rFonts w:ascii="Arial" w:hAnsi="Arial" w:cs="Arial"/>
          <w:lang w:eastAsia="zh-CN"/>
        </w:rPr>
        <w:t>Notice of entering sleep mode (optional)</w:t>
      </w:r>
    </w:p>
    <w:p w14:paraId="02565739" w14:textId="77777777" w:rsidR="00D91076" w:rsidRPr="00CC61AF" w:rsidRDefault="00D91076" w:rsidP="008F202A">
      <w:pPr>
        <w:pStyle w:val="ListParagraph"/>
        <w:numPr>
          <w:ilvl w:val="0"/>
          <w:numId w:val="16"/>
        </w:numPr>
        <w:spacing w:after="120"/>
        <w:ind w:firstLineChars="0"/>
        <w:rPr>
          <w:rFonts w:ascii="Arial" w:hAnsi="Arial" w:cs="Arial"/>
          <w:lang w:eastAsia="zh-CN"/>
        </w:rPr>
      </w:pPr>
      <w:r w:rsidRPr="00CC61AF">
        <w:rPr>
          <w:rFonts w:ascii="Arial" w:hAnsi="Arial" w:cs="Arial"/>
          <w:lang w:eastAsia="zh-CN"/>
        </w:rPr>
        <w:t>Wake-up signal (optional)</w:t>
      </w:r>
    </w:p>
    <w:p w14:paraId="10250DF4" w14:textId="77777777" w:rsidR="004E563E" w:rsidRDefault="004E563E" w:rsidP="00D91076">
      <w:pPr>
        <w:rPr>
          <w:rFonts w:ascii="Arial" w:hAnsi="Arial" w:cs="Arial"/>
          <w:b/>
          <w:bCs/>
          <w:color w:val="C00000"/>
          <w:lang w:eastAsia="zh-CN"/>
        </w:rPr>
      </w:pPr>
    </w:p>
    <w:p w14:paraId="187D154D" w14:textId="2CF1A6B9" w:rsidR="00D91076" w:rsidRPr="00573E03" w:rsidRDefault="00D91076" w:rsidP="00D91076">
      <w:pPr>
        <w:rPr>
          <w:rFonts w:ascii="Arial" w:hAnsi="Arial" w:cs="Arial"/>
          <w:b/>
          <w:bCs/>
          <w:lang w:eastAsia="zh-CN"/>
        </w:rPr>
      </w:pPr>
      <w:bookmarkStart w:id="5" w:name="_Hlk85703249"/>
      <w:r w:rsidRPr="00573E03">
        <w:rPr>
          <w:rFonts w:ascii="Arial" w:hAnsi="Arial" w:cs="Arial"/>
          <w:b/>
          <w:bCs/>
          <w:lang w:eastAsia="zh-CN"/>
        </w:rPr>
        <w:t xml:space="preserve">Proposal </w:t>
      </w:r>
      <w:r w:rsidR="004E563E" w:rsidRPr="00573E03">
        <w:rPr>
          <w:rFonts w:ascii="Arial" w:hAnsi="Arial" w:cs="Arial"/>
          <w:b/>
          <w:bCs/>
          <w:lang w:eastAsia="zh-CN"/>
        </w:rPr>
        <w:t>3</w:t>
      </w:r>
      <w:r w:rsidRPr="00573E03">
        <w:rPr>
          <w:rFonts w:ascii="Arial" w:hAnsi="Arial" w:cs="Arial"/>
          <w:b/>
          <w:bCs/>
          <w:lang w:eastAsia="zh-CN"/>
        </w:rPr>
        <w:t xml:space="preserve">: RAN3 to discuss the standard impacts generated by implementing the </w:t>
      </w:r>
      <w:r w:rsidR="004E563E" w:rsidRPr="00573E03">
        <w:rPr>
          <w:rFonts w:ascii="Arial" w:hAnsi="Arial" w:cs="Arial"/>
          <w:b/>
          <w:bCs/>
          <w:lang w:eastAsia="zh-CN"/>
        </w:rPr>
        <w:t>network</w:t>
      </w:r>
      <w:r w:rsidRPr="00573E03">
        <w:rPr>
          <w:rFonts w:ascii="Arial" w:hAnsi="Arial" w:cs="Arial"/>
          <w:b/>
          <w:bCs/>
          <w:lang w:eastAsia="zh-CN"/>
        </w:rPr>
        <w:t xml:space="preserve"> energy saving procedure</w:t>
      </w:r>
      <w:r w:rsidR="00573E03" w:rsidRPr="00573E03">
        <w:rPr>
          <w:rFonts w:ascii="Arial" w:hAnsi="Arial" w:cs="Arial"/>
          <w:b/>
          <w:bCs/>
          <w:lang w:eastAsia="zh-CN"/>
        </w:rPr>
        <w:t>s</w:t>
      </w:r>
      <w:r w:rsidRPr="00573E03">
        <w:rPr>
          <w:rFonts w:ascii="Arial" w:hAnsi="Arial" w:cs="Arial"/>
          <w:b/>
          <w:bCs/>
          <w:lang w:eastAsia="zh-CN"/>
        </w:rPr>
        <w:t>.</w:t>
      </w:r>
    </w:p>
    <w:bookmarkEnd w:id="5"/>
    <w:p w14:paraId="14773544" w14:textId="677F02E9" w:rsidR="001C5E04" w:rsidRPr="00D8487E" w:rsidRDefault="001C5E04" w:rsidP="008F202A">
      <w:pPr>
        <w:pStyle w:val="Heading1"/>
        <w:numPr>
          <w:ilvl w:val="0"/>
          <w:numId w:val="10"/>
        </w:numPr>
        <w:rPr>
          <w:rFonts w:cs="Arial"/>
          <w:lang w:eastAsia="zh-CN"/>
        </w:rPr>
      </w:pPr>
      <w:r w:rsidRPr="00D8487E">
        <w:rPr>
          <w:rFonts w:cs="Arial"/>
          <w:lang w:eastAsia="zh-CN"/>
        </w:rPr>
        <w:t>Conclusion</w:t>
      </w:r>
    </w:p>
    <w:p w14:paraId="040EEBD4" w14:textId="74D478C2" w:rsidR="002A1FC2" w:rsidRPr="00573E03" w:rsidRDefault="001C5E04" w:rsidP="001551A2">
      <w:pPr>
        <w:rPr>
          <w:rFonts w:ascii="Arial" w:hAnsi="Arial" w:cs="Arial"/>
        </w:rPr>
      </w:pPr>
      <w:r w:rsidRPr="00573E03">
        <w:rPr>
          <w:rFonts w:ascii="Arial" w:eastAsiaTheme="minorEastAsia" w:hAnsi="Arial" w:cs="Arial"/>
          <w:lang w:eastAsia="zh-CN"/>
        </w:rPr>
        <w:t xml:space="preserve">In this contribution we </w:t>
      </w:r>
      <w:r w:rsidR="00573E03" w:rsidRPr="00573E03">
        <w:rPr>
          <w:rFonts w:ascii="Arial" w:eastAsiaTheme="minorEastAsia" w:hAnsi="Arial" w:cs="Arial"/>
          <w:lang w:eastAsia="zh-CN"/>
        </w:rPr>
        <w:t xml:space="preserve">discussed the procedures and </w:t>
      </w:r>
      <w:r w:rsidRPr="00573E03">
        <w:rPr>
          <w:rFonts w:ascii="Arial" w:hAnsi="Arial" w:cs="Arial"/>
        </w:rPr>
        <w:t xml:space="preserve">message exchanges between </w:t>
      </w:r>
      <w:r w:rsidR="00573E03" w:rsidRPr="00573E03">
        <w:rPr>
          <w:rFonts w:ascii="Arial" w:hAnsi="Arial" w:cs="Arial"/>
        </w:rPr>
        <w:t xml:space="preserve">entities involved in network energy saving, as well as </w:t>
      </w:r>
      <w:r w:rsidR="000518DC">
        <w:rPr>
          <w:rFonts w:ascii="Arial" w:hAnsi="Arial" w:cs="Arial"/>
        </w:rPr>
        <w:t>input to, output from and feedback to the network energy saving function</w:t>
      </w:r>
      <w:r w:rsidRPr="00573E03">
        <w:rPr>
          <w:rFonts w:ascii="Arial" w:hAnsi="Arial" w:cs="Arial"/>
        </w:rPr>
        <w:t>.</w:t>
      </w:r>
    </w:p>
    <w:p w14:paraId="13A4566D" w14:textId="0A1496B2" w:rsidR="001C5E04" w:rsidRPr="00573E03" w:rsidRDefault="001C5E04" w:rsidP="001551A2">
      <w:pPr>
        <w:rPr>
          <w:rFonts w:ascii="Arial" w:hAnsi="Arial" w:cs="Arial"/>
        </w:rPr>
      </w:pPr>
      <w:r w:rsidRPr="00573E03">
        <w:rPr>
          <w:rFonts w:ascii="Arial" w:hAnsi="Arial" w:cs="Arial"/>
        </w:rPr>
        <w:t xml:space="preserve">We </w:t>
      </w:r>
      <w:r w:rsidR="000518DC">
        <w:rPr>
          <w:rFonts w:ascii="Arial" w:hAnsi="Arial" w:cs="Arial"/>
        </w:rPr>
        <w:t>therefore</w:t>
      </w:r>
      <w:r w:rsidRPr="00573E03">
        <w:rPr>
          <w:rFonts w:ascii="Arial" w:hAnsi="Arial" w:cs="Arial"/>
        </w:rPr>
        <w:t xml:space="preserve"> have the following proposals.</w:t>
      </w:r>
    </w:p>
    <w:p w14:paraId="6DBA7A76" w14:textId="2CC3F1CE" w:rsidR="00D91076" w:rsidRPr="00573E03" w:rsidRDefault="00D91076" w:rsidP="00D91076">
      <w:pPr>
        <w:pStyle w:val="B1"/>
        <w:ind w:left="0" w:firstLine="0"/>
        <w:rPr>
          <w:rFonts w:ascii="Arial" w:hAnsi="Arial" w:cs="Arial"/>
          <w:b/>
          <w:bCs/>
        </w:rPr>
      </w:pPr>
      <w:r w:rsidRPr="00573E03">
        <w:rPr>
          <w:rFonts w:ascii="Arial" w:hAnsi="Arial" w:cs="Arial"/>
          <w:b/>
          <w:bCs/>
        </w:rPr>
        <w:t>Proposal 1: RAN3 to discuss the AI/ML based energy saving procedures in more details. The procedures shown in Figure 2-1 and 2-2 can be starting points for two different options.</w:t>
      </w:r>
    </w:p>
    <w:p w14:paraId="15460DB6" w14:textId="150DA1CC" w:rsidR="00D91076" w:rsidRPr="00573E03" w:rsidRDefault="00D91076" w:rsidP="00D91076">
      <w:pPr>
        <w:pStyle w:val="B1"/>
        <w:ind w:left="0" w:firstLine="0"/>
        <w:rPr>
          <w:rFonts w:ascii="Arial" w:hAnsi="Arial" w:cs="Arial"/>
          <w:b/>
          <w:bCs/>
        </w:rPr>
      </w:pPr>
      <w:r w:rsidRPr="00573E03">
        <w:rPr>
          <w:rFonts w:ascii="Arial" w:hAnsi="Arial" w:cs="Arial"/>
          <w:b/>
          <w:bCs/>
        </w:rPr>
        <w:t>Proposal 2: Additional inputs, outputs and feedbacks of the network energy saving function are needed and should be discussed</w:t>
      </w:r>
      <w:r w:rsidR="004E563E" w:rsidRPr="00573E03">
        <w:rPr>
          <w:rFonts w:ascii="Arial" w:hAnsi="Arial" w:cs="Arial"/>
          <w:b/>
          <w:bCs/>
        </w:rPr>
        <w:t xml:space="preserve"> in RAN3</w:t>
      </w:r>
      <w:r w:rsidRPr="00573E03">
        <w:rPr>
          <w:rFonts w:ascii="Arial" w:hAnsi="Arial" w:cs="Arial"/>
          <w:b/>
          <w:bCs/>
        </w:rPr>
        <w:t>.</w:t>
      </w:r>
    </w:p>
    <w:p w14:paraId="4704C8CE" w14:textId="2F19E307" w:rsidR="004E563E" w:rsidRPr="00573E03" w:rsidRDefault="00573E03" w:rsidP="00D91076">
      <w:pPr>
        <w:pStyle w:val="B1"/>
        <w:ind w:left="0" w:firstLine="0"/>
        <w:rPr>
          <w:rFonts w:ascii="Arial" w:hAnsi="Arial" w:cs="Arial"/>
          <w:b/>
          <w:bCs/>
        </w:rPr>
      </w:pPr>
      <w:r w:rsidRPr="00573E03">
        <w:rPr>
          <w:rFonts w:ascii="Arial" w:hAnsi="Arial" w:cs="Arial"/>
          <w:b/>
          <w:bCs/>
        </w:rPr>
        <w:t>Proposal 3: RAN3 to discuss the standard impacts generated by implementing the network energy saving procedures.</w:t>
      </w:r>
    </w:p>
    <w:p w14:paraId="667DDFC9" w14:textId="77777777" w:rsidR="003A6234" w:rsidRDefault="003A6234" w:rsidP="003A6234">
      <w:pPr>
        <w:pStyle w:val="Heading1"/>
        <w:tabs>
          <w:tab w:val="left" w:pos="432"/>
        </w:tabs>
        <w:ind w:left="0" w:firstLine="0"/>
        <w:rPr>
          <w:lang w:val="en-US"/>
        </w:rPr>
      </w:pPr>
      <w:r>
        <w:rPr>
          <w:lang w:val="en-US"/>
        </w:rPr>
        <w:t>References</w:t>
      </w:r>
    </w:p>
    <w:p w14:paraId="05FEFE1C" w14:textId="2908ECBF" w:rsidR="003A6234" w:rsidRPr="003A6234" w:rsidRDefault="003A6234" w:rsidP="003A6234">
      <w:pPr>
        <w:spacing w:after="240"/>
        <w:rPr>
          <w:sz w:val="22"/>
          <w:szCs w:val="22"/>
        </w:rPr>
      </w:pPr>
      <w:bookmarkStart w:id="6" w:name="_Ref173313575"/>
      <w:r w:rsidRPr="003A6234">
        <w:rPr>
          <w:rFonts w:eastAsia="SimSun" w:hint="eastAsia"/>
          <w:sz w:val="22"/>
          <w:szCs w:val="22"/>
          <w:lang w:val="en-US" w:eastAsia="zh-CN"/>
        </w:rPr>
        <w:t xml:space="preserve">[1]   </w:t>
      </w:r>
      <w:bookmarkEnd w:id="6"/>
      <w:r w:rsidRPr="003A6234">
        <w:rPr>
          <w:rFonts w:eastAsia="SimSun"/>
          <w:sz w:val="22"/>
          <w:szCs w:val="22"/>
          <w:lang w:val="en-US" w:eastAsia="zh-CN"/>
        </w:rPr>
        <w:t>Draft R3-214459 TP to 37.817 on AI_ML based network energy saving_v4</w:t>
      </w:r>
    </w:p>
    <w:p w14:paraId="742046B9" w14:textId="77777777" w:rsidR="00D91076" w:rsidRPr="00D91076" w:rsidRDefault="00D91076" w:rsidP="00D91076">
      <w:pPr>
        <w:pStyle w:val="B1"/>
        <w:ind w:left="0" w:firstLine="0"/>
        <w:rPr>
          <w:rFonts w:ascii="Arial" w:hAnsi="Arial" w:cs="Arial"/>
          <w:b/>
          <w:bCs/>
          <w:color w:val="C00000"/>
        </w:rPr>
      </w:pPr>
    </w:p>
    <w:sectPr w:rsidR="00D91076" w:rsidRPr="00D91076">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D1A58" w14:textId="77777777" w:rsidR="008F202A" w:rsidRDefault="008F202A">
      <w:r>
        <w:separator/>
      </w:r>
    </w:p>
  </w:endnote>
  <w:endnote w:type="continuationSeparator" w:id="0">
    <w:p w14:paraId="5215BAF0" w14:textId="77777777" w:rsidR="008F202A" w:rsidRDefault="008F2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690B4"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F34E4" w14:textId="77777777" w:rsidR="008F202A" w:rsidRDefault="008F202A">
      <w:r>
        <w:separator/>
      </w:r>
    </w:p>
  </w:footnote>
  <w:footnote w:type="continuationSeparator" w:id="0">
    <w:p w14:paraId="3BFCB599" w14:textId="77777777" w:rsidR="008F202A" w:rsidRDefault="008F20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C5379CF"/>
    <w:multiLevelType w:val="multilevel"/>
    <w:tmpl w:val="81CA95E8"/>
    <w:lvl w:ilvl="0">
      <w:start w:val="1"/>
      <w:numFmt w:val="decimal"/>
      <w:lvlText w:val="%1."/>
      <w:lvlJc w:val="left"/>
      <w:pPr>
        <w:ind w:left="396" w:hanging="396"/>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04F670F"/>
    <w:multiLevelType w:val="hybridMultilevel"/>
    <w:tmpl w:val="146E0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C56125E"/>
    <w:multiLevelType w:val="hybridMultilevel"/>
    <w:tmpl w:val="BB2CF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BA77F9"/>
    <w:multiLevelType w:val="hybridMultilevel"/>
    <w:tmpl w:val="ADDA2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1542" w:hanging="360"/>
      </w:pPr>
    </w:lvl>
    <w:lvl w:ilvl="1" w:tplc="041D0019" w:tentative="1">
      <w:start w:val="1"/>
      <w:numFmt w:val="lowerLetter"/>
      <w:lvlText w:val="%2."/>
      <w:lvlJc w:val="left"/>
      <w:pPr>
        <w:ind w:left="637" w:hanging="360"/>
      </w:pPr>
    </w:lvl>
    <w:lvl w:ilvl="2" w:tplc="041D001B" w:tentative="1">
      <w:start w:val="1"/>
      <w:numFmt w:val="lowerRoman"/>
      <w:lvlText w:val="%3."/>
      <w:lvlJc w:val="right"/>
      <w:pPr>
        <w:ind w:left="1357" w:hanging="180"/>
      </w:pPr>
    </w:lvl>
    <w:lvl w:ilvl="3" w:tplc="041D000F" w:tentative="1">
      <w:start w:val="1"/>
      <w:numFmt w:val="decimal"/>
      <w:lvlText w:val="%4."/>
      <w:lvlJc w:val="left"/>
      <w:pPr>
        <w:ind w:left="2077" w:hanging="360"/>
      </w:pPr>
    </w:lvl>
    <w:lvl w:ilvl="4" w:tplc="041D0019" w:tentative="1">
      <w:start w:val="1"/>
      <w:numFmt w:val="lowerLetter"/>
      <w:lvlText w:val="%5."/>
      <w:lvlJc w:val="left"/>
      <w:pPr>
        <w:ind w:left="2797" w:hanging="360"/>
      </w:pPr>
    </w:lvl>
    <w:lvl w:ilvl="5" w:tplc="041D001B" w:tentative="1">
      <w:start w:val="1"/>
      <w:numFmt w:val="lowerRoman"/>
      <w:lvlText w:val="%6."/>
      <w:lvlJc w:val="right"/>
      <w:pPr>
        <w:ind w:left="3517" w:hanging="180"/>
      </w:pPr>
    </w:lvl>
    <w:lvl w:ilvl="6" w:tplc="041D000F" w:tentative="1">
      <w:start w:val="1"/>
      <w:numFmt w:val="decimal"/>
      <w:lvlText w:val="%7."/>
      <w:lvlJc w:val="left"/>
      <w:pPr>
        <w:ind w:left="4237" w:hanging="360"/>
      </w:pPr>
    </w:lvl>
    <w:lvl w:ilvl="7" w:tplc="041D0019" w:tentative="1">
      <w:start w:val="1"/>
      <w:numFmt w:val="lowerLetter"/>
      <w:lvlText w:val="%8."/>
      <w:lvlJc w:val="left"/>
      <w:pPr>
        <w:ind w:left="4957" w:hanging="360"/>
      </w:pPr>
    </w:lvl>
    <w:lvl w:ilvl="8" w:tplc="041D001B" w:tentative="1">
      <w:start w:val="1"/>
      <w:numFmt w:val="lowerRoman"/>
      <w:lvlText w:val="%9."/>
      <w:lvlJc w:val="right"/>
      <w:pPr>
        <w:ind w:left="5677"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5615E83"/>
    <w:multiLevelType w:val="hybridMultilevel"/>
    <w:tmpl w:val="37344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F70675"/>
    <w:multiLevelType w:val="hybridMultilevel"/>
    <w:tmpl w:val="D1C64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86081B"/>
    <w:multiLevelType w:val="hybridMultilevel"/>
    <w:tmpl w:val="2FAC4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4B412D"/>
    <w:multiLevelType w:val="hybridMultilevel"/>
    <w:tmpl w:val="ED3CA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0E78A8"/>
    <w:multiLevelType w:val="hybridMultilevel"/>
    <w:tmpl w:val="1E90F4E4"/>
    <w:lvl w:ilvl="0" w:tplc="64848120">
      <w:start w:val="1"/>
      <w:numFmt w:val="bullet"/>
      <w:lvlText w:val="•"/>
      <w:lvlJc w:val="left"/>
      <w:pPr>
        <w:tabs>
          <w:tab w:val="num" w:pos="720"/>
        </w:tabs>
        <w:ind w:left="720" w:hanging="360"/>
      </w:pPr>
      <w:rPr>
        <w:rFonts w:ascii="Arial" w:hAnsi="Arial" w:hint="default"/>
      </w:rPr>
    </w:lvl>
    <w:lvl w:ilvl="1" w:tplc="352C3900">
      <w:start w:val="1"/>
      <w:numFmt w:val="bullet"/>
      <w:lvlText w:val="•"/>
      <w:lvlJc w:val="left"/>
      <w:pPr>
        <w:tabs>
          <w:tab w:val="num" w:pos="1440"/>
        </w:tabs>
        <w:ind w:left="1440" w:hanging="360"/>
      </w:pPr>
      <w:rPr>
        <w:rFonts w:ascii="Arial" w:hAnsi="Arial" w:hint="default"/>
      </w:rPr>
    </w:lvl>
    <w:lvl w:ilvl="2" w:tplc="43D80A62" w:tentative="1">
      <w:start w:val="1"/>
      <w:numFmt w:val="bullet"/>
      <w:lvlText w:val="•"/>
      <w:lvlJc w:val="left"/>
      <w:pPr>
        <w:tabs>
          <w:tab w:val="num" w:pos="2160"/>
        </w:tabs>
        <w:ind w:left="2160" w:hanging="360"/>
      </w:pPr>
      <w:rPr>
        <w:rFonts w:ascii="Arial" w:hAnsi="Arial" w:hint="default"/>
      </w:rPr>
    </w:lvl>
    <w:lvl w:ilvl="3" w:tplc="BE76624C" w:tentative="1">
      <w:start w:val="1"/>
      <w:numFmt w:val="bullet"/>
      <w:lvlText w:val="•"/>
      <w:lvlJc w:val="left"/>
      <w:pPr>
        <w:tabs>
          <w:tab w:val="num" w:pos="2880"/>
        </w:tabs>
        <w:ind w:left="2880" w:hanging="360"/>
      </w:pPr>
      <w:rPr>
        <w:rFonts w:ascii="Arial" w:hAnsi="Arial" w:hint="default"/>
      </w:rPr>
    </w:lvl>
    <w:lvl w:ilvl="4" w:tplc="5E14AC78" w:tentative="1">
      <w:start w:val="1"/>
      <w:numFmt w:val="bullet"/>
      <w:lvlText w:val="•"/>
      <w:lvlJc w:val="left"/>
      <w:pPr>
        <w:tabs>
          <w:tab w:val="num" w:pos="3600"/>
        </w:tabs>
        <w:ind w:left="3600" w:hanging="360"/>
      </w:pPr>
      <w:rPr>
        <w:rFonts w:ascii="Arial" w:hAnsi="Arial" w:hint="default"/>
      </w:rPr>
    </w:lvl>
    <w:lvl w:ilvl="5" w:tplc="27BCA530" w:tentative="1">
      <w:start w:val="1"/>
      <w:numFmt w:val="bullet"/>
      <w:lvlText w:val="•"/>
      <w:lvlJc w:val="left"/>
      <w:pPr>
        <w:tabs>
          <w:tab w:val="num" w:pos="4320"/>
        </w:tabs>
        <w:ind w:left="4320" w:hanging="360"/>
      </w:pPr>
      <w:rPr>
        <w:rFonts w:ascii="Arial" w:hAnsi="Arial" w:hint="default"/>
      </w:rPr>
    </w:lvl>
    <w:lvl w:ilvl="6" w:tplc="9FDE9254" w:tentative="1">
      <w:start w:val="1"/>
      <w:numFmt w:val="bullet"/>
      <w:lvlText w:val="•"/>
      <w:lvlJc w:val="left"/>
      <w:pPr>
        <w:tabs>
          <w:tab w:val="num" w:pos="5040"/>
        </w:tabs>
        <w:ind w:left="5040" w:hanging="360"/>
      </w:pPr>
      <w:rPr>
        <w:rFonts w:ascii="Arial" w:hAnsi="Arial" w:hint="default"/>
      </w:rPr>
    </w:lvl>
    <w:lvl w:ilvl="7" w:tplc="10001530" w:tentative="1">
      <w:start w:val="1"/>
      <w:numFmt w:val="bullet"/>
      <w:lvlText w:val="•"/>
      <w:lvlJc w:val="left"/>
      <w:pPr>
        <w:tabs>
          <w:tab w:val="num" w:pos="5760"/>
        </w:tabs>
        <w:ind w:left="5760" w:hanging="360"/>
      </w:pPr>
      <w:rPr>
        <w:rFonts w:ascii="Arial" w:hAnsi="Arial" w:hint="default"/>
      </w:rPr>
    </w:lvl>
    <w:lvl w:ilvl="8" w:tplc="5266AD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670871FC"/>
    <w:multiLevelType w:val="hybridMultilevel"/>
    <w:tmpl w:val="3B2C7B16"/>
    <w:lvl w:ilvl="0" w:tplc="59D4ABFE">
      <w:start w:val="1"/>
      <w:numFmt w:val="bullet"/>
      <w:lvlText w:val="•"/>
      <w:lvlJc w:val="left"/>
      <w:pPr>
        <w:tabs>
          <w:tab w:val="num" w:pos="720"/>
        </w:tabs>
        <w:ind w:left="720" w:hanging="360"/>
      </w:pPr>
      <w:rPr>
        <w:rFonts w:ascii="Arial" w:hAnsi="Arial" w:hint="default"/>
      </w:rPr>
    </w:lvl>
    <w:lvl w:ilvl="1" w:tplc="A5288376">
      <w:start w:val="1"/>
      <w:numFmt w:val="bullet"/>
      <w:lvlText w:val="•"/>
      <w:lvlJc w:val="left"/>
      <w:pPr>
        <w:tabs>
          <w:tab w:val="num" w:pos="1440"/>
        </w:tabs>
        <w:ind w:left="1440" w:hanging="360"/>
      </w:pPr>
      <w:rPr>
        <w:rFonts w:ascii="Arial" w:hAnsi="Arial" w:hint="default"/>
      </w:rPr>
    </w:lvl>
    <w:lvl w:ilvl="2" w:tplc="BD46CAFE" w:tentative="1">
      <w:start w:val="1"/>
      <w:numFmt w:val="bullet"/>
      <w:lvlText w:val="•"/>
      <w:lvlJc w:val="left"/>
      <w:pPr>
        <w:tabs>
          <w:tab w:val="num" w:pos="2160"/>
        </w:tabs>
        <w:ind w:left="2160" w:hanging="360"/>
      </w:pPr>
      <w:rPr>
        <w:rFonts w:ascii="Arial" w:hAnsi="Arial" w:hint="default"/>
      </w:rPr>
    </w:lvl>
    <w:lvl w:ilvl="3" w:tplc="27929AA4" w:tentative="1">
      <w:start w:val="1"/>
      <w:numFmt w:val="bullet"/>
      <w:lvlText w:val="•"/>
      <w:lvlJc w:val="left"/>
      <w:pPr>
        <w:tabs>
          <w:tab w:val="num" w:pos="2880"/>
        </w:tabs>
        <w:ind w:left="2880" w:hanging="360"/>
      </w:pPr>
      <w:rPr>
        <w:rFonts w:ascii="Arial" w:hAnsi="Arial" w:hint="default"/>
      </w:rPr>
    </w:lvl>
    <w:lvl w:ilvl="4" w:tplc="33E8C14E" w:tentative="1">
      <w:start w:val="1"/>
      <w:numFmt w:val="bullet"/>
      <w:lvlText w:val="•"/>
      <w:lvlJc w:val="left"/>
      <w:pPr>
        <w:tabs>
          <w:tab w:val="num" w:pos="3600"/>
        </w:tabs>
        <w:ind w:left="3600" w:hanging="360"/>
      </w:pPr>
      <w:rPr>
        <w:rFonts w:ascii="Arial" w:hAnsi="Arial" w:hint="default"/>
      </w:rPr>
    </w:lvl>
    <w:lvl w:ilvl="5" w:tplc="7348010A" w:tentative="1">
      <w:start w:val="1"/>
      <w:numFmt w:val="bullet"/>
      <w:lvlText w:val="•"/>
      <w:lvlJc w:val="left"/>
      <w:pPr>
        <w:tabs>
          <w:tab w:val="num" w:pos="4320"/>
        </w:tabs>
        <w:ind w:left="4320" w:hanging="360"/>
      </w:pPr>
      <w:rPr>
        <w:rFonts w:ascii="Arial" w:hAnsi="Arial" w:hint="default"/>
      </w:rPr>
    </w:lvl>
    <w:lvl w:ilvl="6" w:tplc="2CBEFCEE" w:tentative="1">
      <w:start w:val="1"/>
      <w:numFmt w:val="bullet"/>
      <w:lvlText w:val="•"/>
      <w:lvlJc w:val="left"/>
      <w:pPr>
        <w:tabs>
          <w:tab w:val="num" w:pos="5040"/>
        </w:tabs>
        <w:ind w:left="5040" w:hanging="360"/>
      </w:pPr>
      <w:rPr>
        <w:rFonts w:ascii="Arial" w:hAnsi="Arial" w:hint="default"/>
      </w:rPr>
    </w:lvl>
    <w:lvl w:ilvl="7" w:tplc="BDD0656C" w:tentative="1">
      <w:start w:val="1"/>
      <w:numFmt w:val="bullet"/>
      <w:lvlText w:val="•"/>
      <w:lvlJc w:val="left"/>
      <w:pPr>
        <w:tabs>
          <w:tab w:val="num" w:pos="5760"/>
        </w:tabs>
        <w:ind w:left="5760" w:hanging="360"/>
      </w:pPr>
      <w:rPr>
        <w:rFonts w:ascii="Arial" w:hAnsi="Arial" w:hint="default"/>
      </w:rPr>
    </w:lvl>
    <w:lvl w:ilvl="8" w:tplc="359AB31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51A35FE"/>
    <w:multiLevelType w:val="hybridMultilevel"/>
    <w:tmpl w:val="FEA6C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19"/>
  </w:num>
  <w:num w:numId="4">
    <w:abstractNumId w:val="16"/>
  </w:num>
  <w:num w:numId="5">
    <w:abstractNumId w:val="0"/>
  </w:num>
  <w:num w:numId="6">
    <w:abstractNumId w:val="5"/>
  </w:num>
  <w:num w:numId="7">
    <w:abstractNumId w:val="9"/>
  </w:num>
  <w:num w:numId="8">
    <w:abstractNumId w:val="12"/>
  </w:num>
  <w:num w:numId="9">
    <w:abstractNumId w:val="8"/>
  </w:num>
  <w:num w:numId="10">
    <w:abstractNumId w:val="2"/>
  </w:num>
  <w:num w:numId="11">
    <w:abstractNumId w:val="17"/>
  </w:num>
  <w:num w:numId="12">
    <w:abstractNumId w:val="15"/>
  </w:num>
  <w:num w:numId="13">
    <w:abstractNumId w:val="6"/>
  </w:num>
  <w:num w:numId="14">
    <w:abstractNumId w:val="7"/>
  </w:num>
  <w:num w:numId="15">
    <w:abstractNumId w:val="13"/>
  </w:num>
  <w:num w:numId="16">
    <w:abstractNumId w:val="4"/>
  </w:num>
  <w:num w:numId="17">
    <w:abstractNumId w:val="14"/>
  </w:num>
  <w:num w:numId="18">
    <w:abstractNumId w:val="18"/>
  </w:num>
  <w:num w:numId="19">
    <w:abstractNumId w:val="10"/>
  </w:num>
  <w:num w:numId="2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D9"/>
    <w:rsid w:val="00001940"/>
    <w:rsid w:val="00002862"/>
    <w:rsid w:val="00002C5F"/>
    <w:rsid w:val="00002DF8"/>
    <w:rsid w:val="00003904"/>
    <w:rsid w:val="00003DF6"/>
    <w:rsid w:val="00003FCF"/>
    <w:rsid w:val="000044DA"/>
    <w:rsid w:val="0000454B"/>
    <w:rsid w:val="0000477B"/>
    <w:rsid w:val="0000581E"/>
    <w:rsid w:val="00005AD1"/>
    <w:rsid w:val="0000613E"/>
    <w:rsid w:val="000068C4"/>
    <w:rsid w:val="00006AA0"/>
    <w:rsid w:val="00010DF5"/>
    <w:rsid w:val="000110CA"/>
    <w:rsid w:val="00011674"/>
    <w:rsid w:val="000118F6"/>
    <w:rsid w:val="0001210C"/>
    <w:rsid w:val="00013CB8"/>
    <w:rsid w:val="00014D1E"/>
    <w:rsid w:val="00015330"/>
    <w:rsid w:val="0001565F"/>
    <w:rsid w:val="0001701A"/>
    <w:rsid w:val="00017263"/>
    <w:rsid w:val="00017C43"/>
    <w:rsid w:val="000203E8"/>
    <w:rsid w:val="000205C0"/>
    <w:rsid w:val="00020BFF"/>
    <w:rsid w:val="000224E8"/>
    <w:rsid w:val="00022B50"/>
    <w:rsid w:val="00022E4A"/>
    <w:rsid w:val="00023E5C"/>
    <w:rsid w:val="00024ED3"/>
    <w:rsid w:val="00025434"/>
    <w:rsid w:val="0002747B"/>
    <w:rsid w:val="00031094"/>
    <w:rsid w:val="00031567"/>
    <w:rsid w:val="00031C1D"/>
    <w:rsid w:val="00032AB8"/>
    <w:rsid w:val="0003419C"/>
    <w:rsid w:val="00034607"/>
    <w:rsid w:val="000346B7"/>
    <w:rsid w:val="000357E9"/>
    <w:rsid w:val="00037B33"/>
    <w:rsid w:val="00040B64"/>
    <w:rsid w:val="0004127F"/>
    <w:rsid w:val="000421C4"/>
    <w:rsid w:val="00042745"/>
    <w:rsid w:val="00042AB1"/>
    <w:rsid w:val="00043BC5"/>
    <w:rsid w:val="000442D9"/>
    <w:rsid w:val="00044562"/>
    <w:rsid w:val="00044B25"/>
    <w:rsid w:val="000460B7"/>
    <w:rsid w:val="000468A5"/>
    <w:rsid w:val="00046FEB"/>
    <w:rsid w:val="000470B8"/>
    <w:rsid w:val="00047A86"/>
    <w:rsid w:val="00047D2B"/>
    <w:rsid w:val="000502EF"/>
    <w:rsid w:val="0005055D"/>
    <w:rsid w:val="00050564"/>
    <w:rsid w:val="000518DC"/>
    <w:rsid w:val="00052018"/>
    <w:rsid w:val="000520DD"/>
    <w:rsid w:val="0005476A"/>
    <w:rsid w:val="00054CEB"/>
    <w:rsid w:val="00054F90"/>
    <w:rsid w:val="00057412"/>
    <w:rsid w:val="00057F83"/>
    <w:rsid w:val="00060F82"/>
    <w:rsid w:val="00061B84"/>
    <w:rsid w:val="000622D3"/>
    <w:rsid w:val="00062A3B"/>
    <w:rsid w:val="000636C7"/>
    <w:rsid w:val="00064173"/>
    <w:rsid w:val="000650A8"/>
    <w:rsid w:val="0006549C"/>
    <w:rsid w:val="000655EF"/>
    <w:rsid w:val="0006642F"/>
    <w:rsid w:val="00066F8B"/>
    <w:rsid w:val="00067575"/>
    <w:rsid w:val="00067C97"/>
    <w:rsid w:val="00070CDD"/>
    <w:rsid w:val="000723F1"/>
    <w:rsid w:val="00072EDF"/>
    <w:rsid w:val="0007325C"/>
    <w:rsid w:val="000737BB"/>
    <w:rsid w:val="00073C97"/>
    <w:rsid w:val="00075247"/>
    <w:rsid w:val="000753C5"/>
    <w:rsid w:val="000768BF"/>
    <w:rsid w:val="00076E9F"/>
    <w:rsid w:val="00081C37"/>
    <w:rsid w:val="00083024"/>
    <w:rsid w:val="000832CF"/>
    <w:rsid w:val="00083842"/>
    <w:rsid w:val="000843D9"/>
    <w:rsid w:val="00084F0C"/>
    <w:rsid w:val="00084F5E"/>
    <w:rsid w:val="00085261"/>
    <w:rsid w:val="00085DF3"/>
    <w:rsid w:val="00086B96"/>
    <w:rsid w:val="00091874"/>
    <w:rsid w:val="000918C5"/>
    <w:rsid w:val="00093E22"/>
    <w:rsid w:val="00094829"/>
    <w:rsid w:val="0009762D"/>
    <w:rsid w:val="00097964"/>
    <w:rsid w:val="00097992"/>
    <w:rsid w:val="00097FD1"/>
    <w:rsid w:val="000A0D60"/>
    <w:rsid w:val="000A10EB"/>
    <w:rsid w:val="000A2D64"/>
    <w:rsid w:val="000A3769"/>
    <w:rsid w:val="000A394F"/>
    <w:rsid w:val="000A3CD7"/>
    <w:rsid w:val="000A4C5A"/>
    <w:rsid w:val="000A4D99"/>
    <w:rsid w:val="000A689E"/>
    <w:rsid w:val="000A6CBD"/>
    <w:rsid w:val="000B13E4"/>
    <w:rsid w:val="000B227C"/>
    <w:rsid w:val="000B3889"/>
    <w:rsid w:val="000B48A6"/>
    <w:rsid w:val="000B4B4A"/>
    <w:rsid w:val="000B4D1A"/>
    <w:rsid w:val="000B54C1"/>
    <w:rsid w:val="000B5774"/>
    <w:rsid w:val="000B5F7E"/>
    <w:rsid w:val="000B66D8"/>
    <w:rsid w:val="000B78CC"/>
    <w:rsid w:val="000C00E1"/>
    <w:rsid w:val="000C03B7"/>
    <w:rsid w:val="000C0800"/>
    <w:rsid w:val="000C42DD"/>
    <w:rsid w:val="000C4E93"/>
    <w:rsid w:val="000C501F"/>
    <w:rsid w:val="000C52A3"/>
    <w:rsid w:val="000C6CBB"/>
    <w:rsid w:val="000C6D76"/>
    <w:rsid w:val="000C6E31"/>
    <w:rsid w:val="000C7168"/>
    <w:rsid w:val="000D0344"/>
    <w:rsid w:val="000D3449"/>
    <w:rsid w:val="000D3A1F"/>
    <w:rsid w:val="000D3B23"/>
    <w:rsid w:val="000D468C"/>
    <w:rsid w:val="000D5EC9"/>
    <w:rsid w:val="000D6234"/>
    <w:rsid w:val="000D700A"/>
    <w:rsid w:val="000E02F8"/>
    <w:rsid w:val="000E13C9"/>
    <w:rsid w:val="000E25FB"/>
    <w:rsid w:val="000E301C"/>
    <w:rsid w:val="000E3370"/>
    <w:rsid w:val="000E33C3"/>
    <w:rsid w:val="000E3452"/>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49E4"/>
    <w:rsid w:val="001053B5"/>
    <w:rsid w:val="0010634F"/>
    <w:rsid w:val="00107EFF"/>
    <w:rsid w:val="00107FF6"/>
    <w:rsid w:val="00110973"/>
    <w:rsid w:val="00110CE9"/>
    <w:rsid w:val="001119E6"/>
    <w:rsid w:val="00112C1D"/>
    <w:rsid w:val="001133CF"/>
    <w:rsid w:val="00113571"/>
    <w:rsid w:val="00114EB0"/>
    <w:rsid w:val="00114FB9"/>
    <w:rsid w:val="001177F1"/>
    <w:rsid w:val="00117B42"/>
    <w:rsid w:val="00117E84"/>
    <w:rsid w:val="0012132B"/>
    <w:rsid w:val="00121CA2"/>
    <w:rsid w:val="0012227B"/>
    <w:rsid w:val="001227E7"/>
    <w:rsid w:val="00123710"/>
    <w:rsid w:val="00123763"/>
    <w:rsid w:val="00125137"/>
    <w:rsid w:val="00125A22"/>
    <w:rsid w:val="00126539"/>
    <w:rsid w:val="00126BF7"/>
    <w:rsid w:val="0013091C"/>
    <w:rsid w:val="00130C8A"/>
    <w:rsid w:val="001312D1"/>
    <w:rsid w:val="0013156C"/>
    <w:rsid w:val="00131814"/>
    <w:rsid w:val="00131EA5"/>
    <w:rsid w:val="0013204A"/>
    <w:rsid w:val="00132625"/>
    <w:rsid w:val="00134A15"/>
    <w:rsid w:val="00135514"/>
    <w:rsid w:val="00135B09"/>
    <w:rsid w:val="00135CE9"/>
    <w:rsid w:val="00140232"/>
    <w:rsid w:val="0014087A"/>
    <w:rsid w:val="00141333"/>
    <w:rsid w:val="00141DD6"/>
    <w:rsid w:val="00144AA6"/>
    <w:rsid w:val="0014638D"/>
    <w:rsid w:val="001472AC"/>
    <w:rsid w:val="0015093A"/>
    <w:rsid w:val="00150FD5"/>
    <w:rsid w:val="00152608"/>
    <w:rsid w:val="001551A2"/>
    <w:rsid w:val="0015526C"/>
    <w:rsid w:val="00157372"/>
    <w:rsid w:val="0015798E"/>
    <w:rsid w:val="0016006A"/>
    <w:rsid w:val="0016044E"/>
    <w:rsid w:val="00160DF5"/>
    <w:rsid w:val="00161498"/>
    <w:rsid w:val="001636D5"/>
    <w:rsid w:val="00163EEC"/>
    <w:rsid w:val="00165014"/>
    <w:rsid w:val="0016511B"/>
    <w:rsid w:val="001677CE"/>
    <w:rsid w:val="001679FD"/>
    <w:rsid w:val="0017100B"/>
    <w:rsid w:val="00171F68"/>
    <w:rsid w:val="00173501"/>
    <w:rsid w:val="001748FF"/>
    <w:rsid w:val="00177369"/>
    <w:rsid w:val="001775C4"/>
    <w:rsid w:val="001778DC"/>
    <w:rsid w:val="00177ED9"/>
    <w:rsid w:val="0018017B"/>
    <w:rsid w:val="00181069"/>
    <w:rsid w:val="0018408C"/>
    <w:rsid w:val="00184EF7"/>
    <w:rsid w:val="00185A40"/>
    <w:rsid w:val="00185ADC"/>
    <w:rsid w:val="001860A0"/>
    <w:rsid w:val="00190E3E"/>
    <w:rsid w:val="0019227A"/>
    <w:rsid w:val="00195650"/>
    <w:rsid w:val="001977C8"/>
    <w:rsid w:val="00197C7B"/>
    <w:rsid w:val="001A1361"/>
    <w:rsid w:val="001A13C0"/>
    <w:rsid w:val="001A1B88"/>
    <w:rsid w:val="001A1F92"/>
    <w:rsid w:val="001A2382"/>
    <w:rsid w:val="001A34F0"/>
    <w:rsid w:val="001A38C1"/>
    <w:rsid w:val="001A4B0D"/>
    <w:rsid w:val="001A68F4"/>
    <w:rsid w:val="001A6CB0"/>
    <w:rsid w:val="001A7659"/>
    <w:rsid w:val="001B1D9D"/>
    <w:rsid w:val="001B1FB4"/>
    <w:rsid w:val="001B2FCB"/>
    <w:rsid w:val="001B3B6C"/>
    <w:rsid w:val="001B3D7B"/>
    <w:rsid w:val="001B415E"/>
    <w:rsid w:val="001B50F0"/>
    <w:rsid w:val="001B511A"/>
    <w:rsid w:val="001B57B0"/>
    <w:rsid w:val="001B6380"/>
    <w:rsid w:val="001B6CDE"/>
    <w:rsid w:val="001B7CA3"/>
    <w:rsid w:val="001C022C"/>
    <w:rsid w:val="001C111C"/>
    <w:rsid w:val="001C1982"/>
    <w:rsid w:val="001C2AB9"/>
    <w:rsid w:val="001C2DD3"/>
    <w:rsid w:val="001C4A8B"/>
    <w:rsid w:val="001C5E04"/>
    <w:rsid w:val="001C5F62"/>
    <w:rsid w:val="001C6466"/>
    <w:rsid w:val="001C66F4"/>
    <w:rsid w:val="001C6A48"/>
    <w:rsid w:val="001C6FB6"/>
    <w:rsid w:val="001D1842"/>
    <w:rsid w:val="001D1EAA"/>
    <w:rsid w:val="001D2965"/>
    <w:rsid w:val="001D4FA8"/>
    <w:rsid w:val="001D504E"/>
    <w:rsid w:val="001D6C2B"/>
    <w:rsid w:val="001D6F72"/>
    <w:rsid w:val="001D711B"/>
    <w:rsid w:val="001E0A2F"/>
    <w:rsid w:val="001E0B57"/>
    <w:rsid w:val="001E0E99"/>
    <w:rsid w:val="001E1A4D"/>
    <w:rsid w:val="001E2A29"/>
    <w:rsid w:val="001E3038"/>
    <w:rsid w:val="001E35AF"/>
    <w:rsid w:val="001E3784"/>
    <w:rsid w:val="001E41F3"/>
    <w:rsid w:val="001E433B"/>
    <w:rsid w:val="001E4AA3"/>
    <w:rsid w:val="001E50E2"/>
    <w:rsid w:val="001E6065"/>
    <w:rsid w:val="001E617C"/>
    <w:rsid w:val="001E7450"/>
    <w:rsid w:val="001E7D40"/>
    <w:rsid w:val="001F0201"/>
    <w:rsid w:val="001F0CA1"/>
    <w:rsid w:val="001F2538"/>
    <w:rsid w:val="001F2CFC"/>
    <w:rsid w:val="001F3BDF"/>
    <w:rsid w:val="001F46A0"/>
    <w:rsid w:val="001F5B17"/>
    <w:rsid w:val="001F5CFB"/>
    <w:rsid w:val="001F6117"/>
    <w:rsid w:val="001F7A97"/>
    <w:rsid w:val="00200340"/>
    <w:rsid w:val="002010F1"/>
    <w:rsid w:val="0020116F"/>
    <w:rsid w:val="0020138F"/>
    <w:rsid w:val="00201A40"/>
    <w:rsid w:val="002023A8"/>
    <w:rsid w:val="002023FE"/>
    <w:rsid w:val="002037E9"/>
    <w:rsid w:val="002039D7"/>
    <w:rsid w:val="002042A1"/>
    <w:rsid w:val="002046C2"/>
    <w:rsid w:val="00204E8A"/>
    <w:rsid w:val="0020587A"/>
    <w:rsid w:val="00205B9C"/>
    <w:rsid w:val="00206268"/>
    <w:rsid w:val="00206464"/>
    <w:rsid w:val="00207048"/>
    <w:rsid w:val="00207793"/>
    <w:rsid w:val="002106FD"/>
    <w:rsid w:val="002107B2"/>
    <w:rsid w:val="0021160E"/>
    <w:rsid w:val="00212651"/>
    <w:rsid w:val="0021472B"/>
    <w:rsid w:val="00214991"/>
    <w:rsid w:val="00220898"/>
    <w:rsid w:val="002214AD"/>
    <w:rsid w:val="0022182B"/>
    <w:rsid w:val="002230F0"/>
    <w:rsid w:val="00223223"/>
    <w:rsid w:val="00223971"/>
    <w:rsid w:val="0022418F"/>
    <w:rsid w:val="0022499C"/>
    <w:rsid w:val="00224B6C"/>
    <w:rsid w:val="002258A8"/>
    <w:rsid w:val="00225BF4"/>
    <w:rsid w:val="002261DC"/>
    <w:rsid w:val="002263AA"/>
    <w:rsid w:val="00226AF5"/>
    <w:rsid w:val="002277A5"/>
    <w:rsid w:val="002313BF"/>
    <w:rsid w:val="00231E54"/>
    <w:rsid w:val="002321E8"/>
    <w:rsid w:val="002322F7"/>
    <w:rsid w:val="002323C1"/>
    <w:rsid w:val="002325FC"/>
    <w:rsid w:val="00232E93"/>
    <w:rsid w:val="0023360F"/>
    <w:rsid w:val="00233A68"/>
    <w:rsid w:val="00234668"/>
    <w:rsid w:val="00234F69"/>
    <w:rsid w:val="00235251"/>
    <w:rsid w:val="00235B4C"/>
    <w:rsid w:val="0023630C"/>
    <w:rsid w:val="002365A0"/>
    <w:rsid w:val="002365E5"/>
    <w:rsid w:val="00236705"/>
    <w:rsid w:val="0023683D"/>
    <w:rsid w:val="002376A3"/>
    <w:rsid w:val="0023771A"/>
    <w:rsid w:val="002379A1"/>
    <w:rsid w:val="00237FCB"/>
    <w:rsid w:val="00240D6F"/>
    <w:rsid w:val="00241AD4"/>
    <w:rsid w:val="0024335F"/>
    <w:rsid w:val="00243BC1"/>
    <w:rsid w:val="00244332"/>
    <w:rsid w:val="00245042"/>
    <w:rsid w:val="00245B23"/>
    <w:rsid w:val="00246DE8"/>
    <w:rsid w:val="0024764F"/>
    <w:rsid w:val="00247AE5"/>
    <w:rsid w:val="00247B78"/>
    <w:rsid w:val="0025022A"/>
    <w:rsid w:val="00250854"/>
    <w:rsid w:val="0025228F"/>
    <w:rsid w:val="002530BE"/>
    <w:rsid w:val="00253A4E"/>
    <w:rsid w:val="00253E55"/>
    <w:rsid w:val="00257195"/>
    <w:rsid w:val="002578D8"/>
    <w:rsid w:val="002603AB"/>
    <w:rsid w:val="00260DF5"/>
    <w:rsid w:val="002613A5"/>
    <w:rsid w:val="002633BB"/>
    <w:rsid w:val="00267881"/>
    <w:rsid w:val="002723F2"/>
    <w:rsid w:val="00272ADB"/>
    <w:rsid w:val="00273821"/>
    <w:rsid w:val="00273FC1"/>
    <w:rsid w:val="0027427E"/>
    <w:rsid w:val="00274E67"/>
    <w:rsid w:val="00275D12"/>
    <w:rsid w:val="00276CD2"/>
    <w:rsid w:val="00277A1E"/>
    <w:rsid w:val="0028062F"/>
    <w:rsid w:val="002808AD"/>
    <w:rsid w:val="002809AF"/>
    <w:rsid w:val="00280FEC"/>
    <w:rsid w:val="00281EB0"/>
    <w:rsid w:val="0028262D"/>
    <w:rsid w:val="0028456D"/>
    <w:rsid w:val="00285749"/>
    <w:rsid w:val="00285F5E"/>
    <w:rsid w:val="0028675B"/>
    <w:rsid w:val="00291300"/>
    <w:rsid w:val="002928C7"/>
    <w:rsid w:val="00292EAA"/>
    <w:rsid w:val="002934AE"/>
    <w:rsid w:val="00293D64"/>
    <w:rsid w:val="00293D85"/>
    <w:rsid w:val="002952E2"/>
    <w:rsid w:val="00295352"/>
    <w:rsid w:val="0029573B"/>
    <w:rsid w:val="002959FF"/>
    <w:rsid w:val="00295C05"/>
    <w:rsid w:val="00295D94"/>
    <w:rsid w:val="002962CA"/>
    <w:rsid w:val="00297796"/>
    <w:rsid w:val="002A0D46"/>
    <w:rsid w:val="002A1FC2"/>
    <w:rsid w:val="002A1FFF"/>
    <w:rsid w:val="002A3934"/>
    <w:rsid w:val="002A622D"/>
    <w:rsid w:val="002A6944"/>
    <w:rsid w:val="002A6FBE"/>
    <w:rsid w:val="002A70A4"/>
    <w:rsid w:val="002B1C9E"/>
    <w:rsid w:val="002B1E85"/>
    <w:rsid w:val="002B4A9F"/>
    <w:rsid w:val="002B565A"/>
    <w:rsid w:val="002B59FE"/>
    <w:rsid w:val="002B689A"/>
    <w:rsid w:val="002B6C4B"/>
    <w:rsid w:val="002B6EF7"/>
    <w:rsid w:val="002B7766"/>
    <w:rsid w:val="002B79C5"/>
    <w:rsid w:val="002C0977"/>
    <w:rsid w:val="002C10AF"/>
    <w:rsid w:val="002C2278"/>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48D"/>
    <w:rsid w:val="002D4826"/>
    <w:rsid w:val="002D4B06"/>
    <w:rsid w:val="002D4DCF"/>
    <w:rsid w:val="002D4FCE"/>
    <w:rsid w:val="002D52D2"/>
    <w:rsid w:val="002D56FB"/>
    <w:rsid w:val="002D721E"/>
    <w:rsid w:val="002D756C"/>
    <w:rsid w:val="002E068A"/>
    <w:rsid w:val="002E0B07"/>
    <w:rsid w:val="002E0E6D"/>
    <w:rsid w:val="002E1348"/>
    <w:rsid w:val="002E16EB"/>
    <w:rsid w:val="002E1DBC"/>
    <w:rsid w:val="002E2184"/>
    <w:rsid w:val="002E254F"/>
    <w:rsid w:val="002E2C3E"/>
    <w:rsid w:val="002E3EF6"/>
    <w:rsid w:val="002E4216"/>
    <w:rsid w:val="002E4C5F"/>
    <w:rsid w:val="002E4FC6"/>
    <w:rsid w:val="002E512B"/>
    <w:rsid w:val="002E5A45"/>
    <w:rsid w:val="002E5E1A"/>
    <w:rsid w:val="002E74B9"/>
    <w:rsid w:val="002F03BC"/>
    <w:rsid w:val="002F0C03"/>
    <w:rsid w:val="002F1E63"/>
    <w:rsid w:val="002F4309"/>
    <w:rsid w:val="002F4657"/>
    <w:rsid w:val="002F55B2"/>
    <w:rsid w:val="002F5DB2"/>
    <w:rsid w:val="002F6516"/>
    <w:rsid w:val="002F6B54"/>
    <w:rsid w:val="002F7050"/>
    <w:rsid w:val="002F73C3"/>
    <w:rsid w:val="002F7A88"/>
    <w:rsid w:val="003001D0"/>
    <w:rsid w:val="00302459"/>
    <w:rsid w:val="003028B2"/>
    <w:rsid w:val="00303421"/>
    <w:rsid w:val="00303DCF"/>
    <w:rsid w:val="003045A8"/>
    <w:rsid w:val="00305706"/>
    <w:rsid w:val="00305BD4"/>
    <w:rsid w:val="00305EE5"/>
    <w:rsid w:val="0030696B"/>
    <w:rsid w:val="00306F18"/>
    <w:rsid w:val="003079D9"/>
    <w:rsid w:val="00310AAF"/>
    <w:rsid w:val="00310C85"/>
    <w:rsid w:val="00310D0C"/>
    <w:rsid w:val="00310F20"/>
    <w:rsid w:val="0031141A"/>
    <w:rsid w:val="0031179C"/>
    <w:rsid w:val="00312832"/>
    <w:rsid w:val="00312856"/>
    <w:rsid w:val="0031543D"/>
    <w:rsid w:val="00315F2F"/>
    <w:rsid w:val="00316D12"/>
    <w:rsid w:val="00316D4A"/>
    <w:rsid w:val="003205DA"/>
    <w:rsid w:val="0032143F"/>
    <w:rsid w:val="00322BF9"/>
    <w:rsid w:val="00323A9C"/>
    <w:rsid w:val="00323FBF"/>
    <w:rsid w:val="00324E7A"/>
    <w:rsid w:val="00325769"/>
    <w:rsid w:val="00325B85"/>
    <w:rsid w:val="00326166"/>
    <w:rsid w:val="00326C1A"/>
    <w:rsid w:val="00326E8C"/>
    <w:rsid w:val="00327C4D"/>
    <w:rsid w:val="00327C80"/>
    <w:rsid w:val="0033143D"/>
    <w:rsid w:val="00331D74"/>
    <w:rsid w:val="00332B0C"/>
    <w:rsid w:val="00333B90"/>
    <w:rsid w:val="00334763"/>
    <w:rsid w:val="00334BBB"/>
    <w:rsid w:val="00336954"/>
    <w:rsid w:val="003371C6"/>
    <w:rsid w:val="003377FF"/>
    <w:rsid w:val="00340C30"/>
    <w:rsid w:val="00340FC5"/>
    <w:rsid w:val="003410E9"/>
    <w:rsid w:val="00341115"/>
    <w:rsid w:val="00342A3B"/>
    <w:rsid w:val="00342E26"/>
    <w:rsid w:val="003436A3"/>
    <w:rsid w:val="00343FB8"/>
    <w:rsid w:val="003452B6"/>
    <w:rsid w:val="003467A4"/>
    <w:rsid w:val="00347361"/>
    <w:rsid w:val="003504E3"/>
    <w:rsid w:val="0035052F"/>
    <w:rsid w:val="00351711"/>
    <w:rsid w:val="00351B7B"/>
    <w:rsid w:val="00351BCD"/>
    <w:rsid w:val="00352A6B"/>
    <w:rsid w:val="0035359D"/>
    <w:rsid w:val="0035378A"/>
    <w:rsid w:val="00353A10"/>
    <w:rsid w:val="00355891"/>
    <w:rsid w:val="00355E3A"/>
    <w:rsid w:val="00355E72"/>
    <w:rsid w:val="003561A9"/>
    <w:rsid w:val="003576C2"/>
    <w:rsid w:val="00357A1A"/>
    <w:rsid w:val="00357C32"/>
    <w:rsid w:val="00360667"/>
    <w:rsid w:val="003616A4"/>
    <w:rsid w:val="00361D36"/>
    <w:rsid w:val="003621A3"/>
    <w:rsid w:val="00362DA4"/>
    <w:rsid w:val="00363FF1"/>
    <w:rsid w:val="003643D7"/>
    <w:rsid w:val="00366989"/>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1F0"/>
    <w:rsid w:val="003852F4"/>
    <w:rsid w:val="003862C3"/>
    <w:rsid w:val="003874EF"/>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234"/>
    <w:rsid w:val="003A6D6C"/>
    <w:rsid w:val="003B133B"/>
    <w:rsid w:val="003B23AF"/>
    <w:rsid w:val="003B3117"/>
    <w:rsid w:val="003B5216"/>
    <w:rsid w:val="003B5800"/>
    <w:rsid w:val="003B6C0F"/>
    <w:rsid w:val="003B7C7F"/>
    <w:rsid w:val="003C1312"/>
    <w:rsid w:val="003C3310"/>
    <w:rsid w:val="003C4C53"/>
    <w:rsid w:val="003C5549"/>
    <w:rsid w:val="003C56D5"/>
    <w:rsid w:val="003C6511"/>
    <w:rsid w:val="003C6D51"/>
    <w:rsid w:val="003C7216"/>
    <w:rsid w:val="003D0AA3"/>
    <w:rsid w:val="003D0AA9"/>
    <w:rsid w:val="003D0F1F"/>
    <w:rsid w:val="003D17A2"/>
    <w:rsid w:val="003D1A37"/>
    <w:rsid w:val="003D4B4C"/>
    <w:rsid w:val="003D4CBF"/>
    <w:rsid w:val="003D5DCB"/>
    <w:rsid w:val="003D6692"/>
    <w:rsid w:val="003D6F36"/>
    <w:rsid w:val="003E0E02"/>
    <w:rsid w:val="003E0E80"/>
    <w:rsid w:val="003E17C5"/>
    <w:rsid w:val="003E2447"/>
    <w:rsid w:val="003E3ABC"/>
    <w:rsid w:val="003E47BE"/>
    <w:rsid w:val="003E4F0B"/>
    <w:rsid w:val="003E576C"/>
    <w:rsid w:val="003E6759"/>
    <w:rsid w:val="003E68D4"/>
    <w:rsid w:val="003E69F6"/>
    <w:rsid w:val="003E6C2A"/>
    <w:rsid w:val="003E71D0"/>
    <w:rsid w:val="003E7F9C"/>
    <w:rsid w:val="003F170E"/>
    <w:rsid w:val="003F1A72"/>
    <w:rsid w:val="003F1DA4"/>
    <w:rsid w:val="003F21A6"/>
    <w:rsid w:val="003F2306"/>
    <w:rsid w:val="003F27D5"/>
    <w:rsid w:val="003F2910"/>
    <w:rsid w:val="003F2930"/>
    <w:rsid w:val="003F5304"/>
    <w:rsid w:val="003F5516"/>
    <w:rsid w:val="003F6A59"/>
    <w:rsid w:val="003F7064"/>
    <w:rsid w:val="003F7BB5"/>
    <w:rsid w:val="0040734E"/>
    <w:rsid w:val="00407914"/>
    <w:rsid w:val="00407937"/>
    <w:rsid w:val="00407AFD"/>
    <w:rsid w:val="00407F9F"/>
    <w:rsid w:val="004122AC"/>
    <w:rsid w:val="0041236D"/>
    <w:rsid w:val="004131D9"/>
    <w:rsid w:val="004132D8"/>
    <w:rsid w:val="0041390E"/>
    <w:rsid w:val="00414223"/>
    <w:rsid w:val="0041471C"/>
    <w:rsid w:val="00414BB3"/>
    <w:rsid w:val="00415963"/>
    <w:rsid w:val="0041669D"/>
    <w:rsid w:val="00416961"/>
    <w:rsid w:val="00416AC5"/>
    <w:rsid w:val="004179DB"/>
    <w:rsid w:val="004201F7"/>
    <w:rsid w:val="00421EAB"/>
    <w:rsid w:val="00425105"/>
    <w:rsid w:val="004255B7"/>
    <w:rsid w:val="0042735E"/>
    <w:rsid w:val="00427D00"/>
    <w:rsid w:val="00433E63"/>
    <w:rsid w:val="00434BE2"/>
    <w:rsid w:val="00435C19"/>
    <w:rsid w:val="00435C42"/>
    <w:rsid w:val="004360C6"/>
    <w:rsid w:val="00437000"/>
    <w:rsid w:val="00437294"/>
    <w:rsid w:val="00437A99"/>
    <w:rsid w:val="00437E42"/>
    <w:rsid w:val="0044012F"/>
    <w:rsid w:val="004410C7"/>
    <w:rsid w:val="004422AC"/>
    <w:rsid w:val="004445B3"/>
    <w:rsid w:val="00444608"/>
    <w:rsid w:val="00444983"/>
    <w:rsid w:val="00444F8C"/>
    <w:rsid w:val="004453C9"/>
    <w:rsid w:val="00445A1C"/>
    <w:rsid w:val="0044674B"/>
    <w:rsid w:val="00446771"/>
    <w:rsid w:val="00453767"/>
    <w:rsid w:val="00453897"/>
    <w:rsid w:val="00454B84"/>
    <w:rsid w:val="004555BE"/>
    <w:rsid w:val="004559A2"/>
    <w:rsid w:val="00455F90"/>
    <w:rsid w:val="00456087"/>
    <w:rsid w:val="004567A8"/>
    <w:rsid w:val="00456EF9"/>
    <w:rsid w:val="00456FB2"/>
    <w:rsid w:val="00457E35"/>
    <w:rsid w:val="0046072B"/>
    <w:rsid w:val="004607BA"/>
    <w:rsid w:val="00460DFE"/>
    <w:rsid w:val="004662CB"/>
    <w:rsid w:val="0046654D"/>
    <w:rsid w:val="004667D7"/>
    <w:rsid w:val="00466B68"/>
    <w:rsid w:val="00466F57"/>
    <w:rsid w:val="00467069"/>
    <w:rsid w:val="004678D4"/>
    <w:rsid w:val="0047047F"/>
    <w:rsid w:val="004705F3"/>
    <w:rsid w:val="004706E5"/>
    <w:rsid w:val="0047197D"/>
    <w:rsid w:val="00471C06"/>
    <w:rsid w:val="00472352"/>
    <w:rsid w:val="00472515"/>
    <w:rsid w:val="00473226"/>
    <w:rsid w:val="004736B9"/>
    <w:rsid w:val="00473B6E"/>
    <w:rsid w:val="0047550E"/>
    <w:rsid w:val="00475FA8"/>
    <w:rsid w:val="004761B3"/>
    <w:rsid w:val="0047739E"/>
    <w:rsid w:val="004822A4"/>
    <w:rsid w:val="00482C32"/>
    <w:rsid w:val="00483D3E"/>
    <w:rsid w:val="00483ED7"/>
    <w:rsid w:val="0048423C"/>
    <w:rsid w:val="00484F8D"/>
    <w:rsid w:val="004865D5"/>
    <w:rsid w:val="00486D5B"/>
    <w:rsid w:val="0048759A"/>
    <w:rsid w:val="004905B3"/>
    <w:rsid w:val="00491064"/>
    <w:rsid w:val="0049166A"/>
    <w:rsid w:val="00491C2A"/>
    <w:rsid w:val="00491F4A"/>
    <w:rsid w:val="00492263"/>
    <w:rsid w:val="00492450"/>
    <w:rsid w:val="00492A4E"/>
    <w:rsid w:val="004938DF"/>
    <w:rsid w:val="00493D19"/>
    <w:rsid w:val="00494A79"/>
    <w:rsid w:val="00494E96"/>
    <w:rsid w:val="00495A6C"/>
    <w:rsid w:val="00496A9B"/>
    <w:rsid w:val="0049755E"/>
    <w:rsid w:val="004A057E"/>
    <w:rsid w:val="004A1824"/>
    <w:rsid w:val="004A2817"/>
    <w:rsid w:val="004A2EF8"/>
    <w:rsid w:val="004A35BF"/>
    <w:rsid w:val="004A3677"/>
    <w:rsid w:val="004A3956"/>
    <w:rsid w:val="004A49E9"/>
    <w:rsid w:val="004A553B"/>
    <w:rsid w:val="004A58B2"/>
    <w:rsid w:val="004A66C7"/>
    <w:rsid w:val="004A6E92"/>
    <w:rsid w:val="004A715A"/>
    <w:rsid w:val="004A724B"/>
    <w:rsid w:val="004A78F7"/>
    <w:rsid w:val="004A7967"/>
    <w:rsid w:val="004A7C06"/>
    <w:rsid w:val="004A7E8D"/>
    <w:rsid w:val="004B2587"/>
    <w:rsid w:val="004B3D21"/>
    <w:rsid w:val="004B4C38"/>
    <w:rsid w:val="004B5426"/>
    <w:rsid w:val="004B5622"/>
    <w:rsid w:val="004B6247"/>
    <w:rsid w:val="004B73E3"/>
    <w:rsid w:val="004C0777"/>
    <w:rsid w:val="004C0E12"/>
    <w:rsid w:val="004C14E9"/>
    <w:rsid w:val="004C4FA4"/>
    <w:rsid w:val="004C5480"/>
    <w:rsid w:val="004C5649"/>
    <w:rsid w:val="004C702B"/>
    <w:rsid w:val="004C7705"/>
    <w:rsid w:val="004D0597"/>
    <w:rsid w:val="004D176B"/>
    <w:rsid w:val="004D221A"/>
    <w:rsid w:val="004D244F"/>
    <w:rsid w:val="004D422C"/>
    <w:rsid w:val="004D5606"/>
    <w:rsid w:val="004D6157"/>
    <w:rsid w:val="004D679B"/>
    <w:rsid w:val="004E0F3C"/>
    <w:rsid w:val="004E118E"/>
    <w:rsid w:val="004E17FE"/>
    <w:rsid w:val="004E1D68"/>
    <w:rsid w:val="004E22D6"/>
    <w:rsid w:val="004E563E"/>
    <w:rsid w:val="004E6272"/>
    <w:rsid w:val="004E6920"/>
    <w:rsid w:val="004E7EAF"/>
    <w:rsid w:val="004F0D89"/>
    <w:rsid w:val="004F2ABD"/>
    <w:rsid w:val="004F2B49"/>
    <w:rsid w:val="004F2C82"/>
    <w:rsid w:val="004F30D4"/>
    <w:rsid w:val="004F3427"/>
    <w:rsid w:val="004F34D4"/>
    <w:rsid w:val="004F3BBB"/>
    <w:rsid w:val="004F534D"/>
    <w:rsid w:val="004F5418"/>
    <w:rsid w:val="004F58BC"/>
    <w:rsid w:val="004F60A9"/>
    <w:rsid w:val="004F6211"/>
    <w:rsid w:val="004F6A7E"/>
    <w:rsid w:val="004F6E1F"/>
    <w:rsid w:val="004F6F3D"/>
    <w:rsid w:val="004F73A5"/>
    <w:rsid w:val="004F76F4"/>
    <w:rsid w:val="004F776C"/>
    <w:rsid w:val="004F7D5E"/>
    <w:rsid w:val="00500736"/>
    <w:rsid w:val="00501087"/>
    <w:rsid w:val="00502CE9"/>
    <w:rsid w:val="00503992"/>
    <w:rsid w:val="00504ABB"/>
    <w:rsid w:val="00504E75"/>
    <w:rsid w:val="005058E9"/>
    <w:rsid w:val="00506CEC"/>
    <w:rsid w:val="005073E3"/>
    <w:rsid w:val="00510F75"/>
    <w:rsid w:val="005125DD"/>
    <w:rsid w:val="00512908"/>
    <w:rsid w:val="0051371E"/>
    <w:rsid w:val="00514BA5"/>
    <w:rsid w:val="00514D26"/>
    <w:rsid w:val="00516344"/>
    <w:rsid w:val="0051671D"/>
    <w:rsid w:val="00516808"/>
    <w:rsid w:val="00517B0F"/>
    <w:rsid w:val="005203B7"/>
    <w:rsid w:val="0052072E"/>
    <w:rsid w:val="005223F3"/>
    <w:rsid w:val="00522A48"/>
    <w:rsid w:val="00523857"/>
    <w:rsid w:val="00523B56"/>
    <w:rsid w:val="005242AC"/>
    <w:rsid w:val="00526204"/>
    <w:rsid w:val="005266F6"/>
    <w:rsid w:val="00526805"/>
    <w:rsid w:val="00526910"/>
    <w:rsid w:val="00526DA7"/>
    <w:rsid w:val="0052757D"/>
    <w:rsid w:val="0052770D"/>
    <w:rsid w:val="00527855"/>
    <w:rsid w:val="005301A4"/>
    <w:rsid w:val="005304D0"/>
    <w:rsid w:val="00530D6B"/>
    <w:rsid w:val="00531843"/>
    <w:rsid w:val="00531C66"/>
    <w:rsid w:val="005325DA"/>
    <w:rsid w:val="00532F2B"/>
    <w:rsid w:val="005330EE"/>
    <w:rsid w:val="00535365"/>
    <w:rsid w:val="005357B3"/>
    <w:rsid w:val="005365BE"/>
    <w:rsid w:val="005372F2"/>
    <w:rsid w:val="0054059A"/>
    <w:rsid w:val="00541256"/>
    <w:rsid w:val="0054222C"/>
    <w:rsid w:val="0054438E"/>
    <w:rsid w:val="005456E5"/>
    <w:rsid w:val="00546EF4"/>
    <w:rsid w:val="00547622"/>
    <w:rsid w:val="0054785C"/>
    <w:rsid w:val="00547E99"/>
    <w:rsid w:val="005501A1"/>
    <w:rsid w:val="00550DD0"/>
    <w:rsid w:val="00551346"/>
    <w:rsid w:val="00551C3E"/>
    <w:rsid w:val="00551DDD"/>
    <w:rsid w:val="0055269B"/>
    <w:rsid w:val="00552D60"/>
    <w:rsid w:val="00553B83"/>
    <w:rsid w:val="00553CC1"/>
    <w:rsid w:val="00554269"/>
    <w:rsid w:val="005546C7"/>
    <w:rsid w:val="00555282"/>
    <w:rsid w:val="005554DB"/>
    <w:rsid w:val="00557C6C"/>
    <w:rsid w:val="005602B5"/>
    <w:rsid w:val="005609CE"/>
    <w:rsid w:val="00561423"/>
    <w:rsid w:val="005634D7"/>
    <w:rsid w:val="005643BA"/>
    <w:rsid w:val="005646BF"/>
    <w:rsid w:val="005650FA"/>
    <w:rsid w:val="00566E95"/>
    <w:rsid w:val="0056791E"/>
    <w:rsid w:val="00567EB3"/>
    <w:rsid w:val="005722A0"/>
    <w:rsid w:val="00572763"/>
    <w:rsid w:val="00572797"/>
    <w:rsid w:val="005728A9"/>
    <w:rsid w:val="00572B6C"/>
    <w:rsid w:val="00572D3D"/>
    <w:rsid w:val="00573A23"/>
    <w:rsid w:val="00573C46"/>
    <w:rsid w:val="00573CE7"/>
    <w:rsid w:val="00573E03"/>
    <w:rsid w:val="00573E45"/>
    <w:rsid w:val="0057426E"/>
    <w:rsid w:val="00575C14"/>
    <w:rsid w:val="00576B52"/>
    <w:rsid w:val="00577754"/>
    <w:rsid w:val="0058102B"/>
    <w:rsid w:val="0058183C"/>
    <w:rsid w:val="005831DD"/>
    <w:rsid w:val="00583D3F"/>
    <w:rsid w:val="0058472F"/>
    <w:rsid w:val="00584912"/>
    <w:rsid w:val="005860A1"/>
    <w:rsid w:val="005865D8"/>
    <w:rsid w:val="00586DD7"/>
    <w:rsid w:val="00586F21"/>
    <w:rsid w:val="0058713E"/>
    <w:rsid w:val="0059137E"/>
    <w:rsid w:val="005936AE"/>
    <w:rsid w:val="005936AF"/>
    <w:rsid w:val="005938E7"/>
    <w:rsid w:val="005944E5"/>
    <w:rsid w:val="005947AA"/>
    <w:rsid w:val="0059611C"/>
    <w:rsid w:val="00596CA3"/>
    <w:rsid w:val="005A2C0F"/>
    <w:rsid w:val="005A3E77"/>
    <w:rsid w:val="005A496A"/>
    <w:rsid w:val="005A5317"/>
    <w:rsid w:val="005A5B67"/>
    <w:rsid w:val="005A5EBD"/>
    <w:rsid w:val="005A6B11"/>
    <w:rsid w:val="005A6F63"/>
    <w:rsid w:val="005A77C6"/>
    <w:rsid w:val="005A7E08"/>
    <w:rsid w:val="005B0621"/>
    <w:rsid w:val="005B142A"/>
    <w:rsid w:val="005B17D5"/>
    <w:rsid w:val="005B21D8"/>
    <w:rsid w:val="005B286F"/>
    <w:rsid w:val="005B288E"/>
    <w:rsid w:val="005B4E3F"/>
    <w:rsid w:val="005B5098"/>
    <w:rsid w:val="005B57AD"/>
    <w:rsid w:val="005B662F"/>
    <w:rsid w:val="005B79EA"/>
    <w:rsid w:val="005C0B1C"/>
    <w:rsid w:val="005C115F"/>
    <w:rsid w:val="005C25B7"/>
    <w:rsid w:val="005C3480"/>
    <w:rsid w:val="005C3EA0"/>
    <w:rsid w:val="005C3F72"/>
    <w:rsid w:val="005C5086"/>
    <w:rsid w:val="005C59D5"/>
    <w:rsid w:val="005C7656"/>
    <w:rsid w:val="005D0520"/>
    <w:rsid w:val="005D1877"/>
    <w:rsid w:val="005D1DAC"/>
    <w:rsid w:val="005D2E91"/>
    <w:rsid w:val="005D34B6"/>
    <w:rsid w:val="005D38FB"/>
    <w:rsid w:val="005D3E9C"/>
    <w:rsid w:val="005D46A2"/>
    <w:rsid w:val="005D5A2E"/>
    <w:rsid w:val="005E0079"/>
    <w:rsid w:val="005E066C"/>
    <w:rsid w:val="005E10C7"/>
    <w:rsid w:val="005E1279"/>
    <w:rsid w:val="005E2C44"/>
    <w:rsid w:val="005E2EDE"/>
    <w:rsid w:val="005E300B"/>
    <w:rsid w:val="005E3280"/>
    <w:rsid w:val="005E51D0"/>
    <w:rsid w:val="005E5A4E"/>
    <w:rsid w:val="005E64D8"/>
    <w:rsid w:val="005F0E08"/>
    <w:rsid w:val="005F1896"/>
    <w:rsid w:val="005F1A63"/>
    <w:rsid w:val="005F2845"/>
    <w:rsid w:val="005F2B83"/>
    <w:rsid w:val="005F48CD"/>
    <w:rsid w:val="005F7540"/>
    <w:rsid w:val="00600BB7"/>
    <w:rsid w:val="00600E5D"/>
    <w:rsid w:val="006012B9"/>
    <w:rsid w:val="00601E77"/>
    <w:rsid w:val="00602547"/>
    <w:rsid w:val="00603C3E"/>
    <w:rsid w:val="006050F1"/>
    <w:rsid w:val="00606919"/>
    <w:rsid w:val="00606F7E"/>
    <w:rsid w:val="00607113"/>
    <w:rsid w:val="0060743C"/>
    <w:rsid w:val="006079DE"/>
    <w:rsid w:val="00610758"/>
    <w:rsid w:val="0061083C"/>
    <w:rsid w:val="0061138D"/>
    <w:rsid w:val="00611BEA"/>
    <w:rsid w:val="00611C57"/>
    <w:rsid w:val="00611D7A"/>
    <w:rsid w:val="00615149"/>
    <w:rsid w:val="00615C80"/>
    <w:rsid w:val="00615EEE"/>
    <w:rsid w:val="006209D5"/>
    <w:rsid w:val="00620B0F"/>
    <w:rsid w:val="00620BCD"/>
    <w:rsid w:val="00620E9A"/>
    <w:rsid w:val="00621D26"/>
    <w:rsid w:val="00622936"/>
    <w:rsid w:val="00622F76"/>
    <w:rsid w:val="00623884"/>
    <w:rsid w:val="00623FA7"/>
    <w:rsid w:val="00625940"/>
    <w:rsid w:val="00625CEF"/>
    <w:rsid w:val="00625D09"/>
    <w:rsid w:val="0062772E"/>
    <w:rsid w:val="006277E2"/>
    <w:rsid w:val="00627890"/>
    <w:rsid w:val="00627D95"/>
    <w:rsid w:val="00630165"/>
    <w:rsid w:val="006302A6"/>
    <w:rsid w:val="006305EF"/>
    <w:rsid w:val="00630D2E"/>
    <w:rsid w:val="00631181"/>
    <w:rsid w:val="006317A0"/>
    <w:rsid w:val="0063381B"/>
    <w:rsid w:val="006338AB"/>
    <w:rsid w:val="00634784"/>
    <w:rsid w:val="00634C72"/>
    <w:rsid w:val="00634F5A"/>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0C9"/>
    <w:rsid w:val="0066041B"/>
    <w:rsid w:val="00661F1C"/>
    <w:rsid w:val="00662A50"/>
    <w:rsid w:val="006631D6"/>
    <w:rsid w:val="006631D9"/>
    <w:rsid w:val="0066344B"/>
    <w:rsid w:val="0066397D"/>
    <w:rsid w:val="006645D7"/>
    <w:rsid w:val="00664724"/>
    <w:rsid w:val="00664C7E"/>
    <w:rsid w:val="0066605D"/>
    <w:rsid w:val="006660C6"/>
    <w:rsid w:val="00666395"/>
    <w:rsid w:val="00666DD8"/>
    <w:rsid w:val="0067010A"/>
    <w:rsid w:val="006705F0"/>
    <w:rsid w:val="00670B5A"/>
    <w:rsid w:val="00670B7C"/>
    <w:rsid w:val="00670E91"/>
    <w:rsid w:val="00671283"/>
    <w:rsid w:val="006724CA"/>
    <w:rsid w:val="006726F6"/>
    <w:rsid w:val="00673B4E"/>
    <w:rsid w:val="00673F38"/>
    <w:rsid w:val="00674A87"/>
    <w:rsid w:val="006765FF"/>
    <w:rsid w:val="00677A3E"/>
    <w:rsid w:val="00681497"/>
    <w:rsid w:val="006815DA"/>
    <w:rsid w:val="00683590"/>
    <w:rsid w:val="00683A98"/>
    <w:rsid w:val="00683CBF"/>
    <w:rsid w:val="0068409E"/>
    <w:rsid w:val="0068422A"/>
    <w:rsid w:val="006853A9"/>
    <w:rsid w:val="00685676"/>
    <w:rsid w:val="00685CB5"/>
    <w:rsid w:val="0068764D"/>
    <w:rsid w:val="006906C2"/>
    <w:rsid w:val="00690D77"/>
    <w:rsid w:val="00691602"/>
    <w:rsid w:val="00693A52"/>
    <w:rsid w:val="00694F02"/>
    <w:rsid w:val="00696285"/>
    <w:rsid w:val="00696571"/>
    <w:rsid w:val="006A01E8"/>
    <w:rsid w:val="006A25A0"/>
    <w:rsid w:val="006A443D"/>
    <w:rsid w:val="006A4BC4"/>
    <w:rsid w:val="006A664F"/>
    <w:rsid w:val="006A6838"/>
    <w:rsid w:val="006A6996"/>
    <w:rsid w:val="006A6C31"/>
    <w:rsid w:val="006A7C4F"/>
    <w:rsid w:val="006B007A"/>
    <w:rsid w:val="006B1550"/>
    <w:rsid w:val="006B178C"/>
    <w:rsid w:val="006B1CA7"/>
    <w:rsid w:val="006B2F6F"/>
    <w:rsid w:val="006B4EF4"/>
    <w:rsid w:val="006B5246"/>
    <w:rsid w:val="006B6D17"/>
    <w:rsid w:val="006C063A"/>
    <w:rsid w:val="006C0703"/>
    <w:rsid w:val="006C09F2"/>
    <w:rsid w:val="006C0EE6"/>
    <w:rsid w:val="006C14F4"/>
    <w:rsid w:val="006C366D"/>
    <w:rsid w:val="006C3A01"/>
    <w:rsid w:val="006C3E60"/>
    <w:rsid w:val="006C60B5"/>
    <w:rsid w:val="006C70C3"/>
    <w:rsid w:val="006C73D1"/>
    <w:rsid w:val="006C76A0"/>
    <w:rsid w:val="006D0082"/>
    <w:rsid w:val="006D059C"/>
    <w:rsid w:val="006D0D08"/>
    <w:rsid w:val="006D1E5C"/>
    <w:rsid w:val="006D34A3"/>
    <w:rsid w:val="006D3886"/>
    <w:rsid w:val="006D39AD"/>
    <w:rsid w:val="006D4852"/>
    <w:rsid w:val="006D610E"/>
    <w:rsid w:val="006D6B98"/>
    <w:rsid w:val="006D6FC7"/>
    <w:rsid w:val="006E0B67"/>
    <w:rsid w:val="006E0CB0"/>
    <w:rsid w:val="006E0DB9"/>
    <w:rsid w:val="006E208E"/>
    <w:rsid w:val="006E21E4"/>
    <w:rsid w:val="006E3A1C"/>
    <w:rsid w:val="006E46B3"/>
    <w:rsid w:val="006E59BA"/>
    <w:rsid w:val="006E62EC"/>
    <w:rsid w:val="006E6825"/>
    <w:rsid w:val="006E7CA3"/>
    <w:rsid w:val="006E7E07"/>
    <w:rsid w:val="006F1D76"/>
    <w:rsid w:val="006F495F"/>
    <w:rsid w:val="006F4DAF"/>
    <w:rsid w:val="006F6366"/>
    <w:rsid w:val="006F66E7"/>
    <w:rsid w:val="006F6858"/>
    <w:rsid w:val="006F6977"/>
    <w:rsid w:val="006F6EDB"/>
    <w:rsid w:val="006F6F67"/>
    <w:rsid w:val="006F736D"/>
    <w:rsid w:val="006F7573"/>
    <w:rsid w:val="006F77CF"/>
    <w:rsid w:val="006F7ADA"/>
    <w:rsid w:val="00700BE2"/>
    <w:rsid w:val="00702276"/>
    <w:rsid w:val="00702820"/>
    <w:rsid w:val="0070283A"/>
    <w:rsid w:val="00703478"/>
    <w:rsid w:val="00703CB7"/>
    <w:rsid w:val="00703F1B"/>
    <w:rsid w:val="00704B29"/>
    <w:rsid w:val="00705FA1"/>
    <w:rsid w:val="007060C9"/>
    <w:rsid w:val="00706892"/>
    <w:rsid w:val="00707064"/>
    <w:rsid w:val="00707D3A"/>
    <w:rsid w:val="00707DAE"/>
    <w:rsid w:val="0071066D"/>
    <w:rsid w:val="007125B7"/>
    <w:rsid w:val="00712AA2"/>
    <w:rsid w:val="00712F5A"/>
    <w:rsid w:val="007132D7"/>
    <w:rsid w:val="007135E1"/>
    <w:rsid w:val="007136BA"/>
    <w:rsid w:val="007156C4"/>
    <w:rsid w:val="007174EE"/>
    <w:rsid w:val="0072003C"/>
    <w:rsid w:val="00720AED"/>
    <w:rsid w:val="00720CE4"/>
    <w:rsid w:val="0072131E"/>
    <w:rsid w:val="00721610"/>
    <w:rsid w:val="00721BB2"/>
    <w:rsid w:val="007237E8"/>
    <w:rsid w:val="00723B03"/>
    <w:rsid w:val="00723EF1"/>
    <w:rsid w:val="00726AB8"/>
    <w:rsid w:val="00726B94"/>
    <w:rsid w:val="007277FE"/>
    <w:rsid w:val="0073046E"/>
    <w:rsid w:val="007304DD"/>
    <w:rsid w:val="007310F2"/>
    <w:rsid w:val="007316DF"/>
    <w:rsid w:val="007320A6"/>
    <w:rsid w:val="00732742"/>
    <w:rsid w:val="00732E28"/>
    <w:rsid w:val="00733013"/>
    <w:rsid w:val="00733D85"/>
    <w:rsid w:val="007351E9"/>
    <w:rsid w:val="007359D7"/>
    <w:rsid w:val="00737020"/>
    <w:rsid w:val="007378BA"/>
    <w:rsid w:val="00740066"/>
    <w:rsid w:val="00740429"/>
    <w:rsid w:val="00742E9C"/>
    <w:rsid w:val="0074377F"/>
    <w:rsid w:val="00744523"/>
    <w:rsid w:val="007447D9"/>
    <w:rsid w:val="007464A1"/>
    <w:rsid w:val="00746768"/>
    <w:rsid w:val="007468E1"/>
    <w:rsid w:val="00746DAC"/>
    <w:rsid w:val="00746FFA"/>
    <w:rsid w:val="007503B9"/>
    <w:rsid w:val="007506E8"/>
    <w:rsid w:val="0075135C"/>
    <w:rsid w:val="0075286F"/>
    <w:rsid w:val="007538D1"/>
    <w:rsid w:val="00753A02"/>
    <w:rsid w:val="0075402D"/>
    <w:rsid w:val="00754097"/>
    <w:rsid w:val="007541A8"/>
    <w:rsid w:val="00760356"/>
    <w:rsid w:val="00760C56"/>
    <w:rsid w:val="00761AD4"/>
    <w:rsid w:val="00764D85"/>
    <w:rsid w:val="007652AA"/>
    <w:rsid w:val="00765492"/>
    <w:rsid w:val="007659A7"/>
    <w:rsid w:val="00766154"/>
    <w:rsid w:val="007678AB"/>
    <w:rsid w:val="007678C0"/>
    <w:rsid w:val="007679E9"/>
    <w:rsid w:val="007700E9"/>
    <w:rsid w:val="00770EF9"/>
    <w:rsid w:val="00771F30"/>
    <w:rsid w:val="00772EE9"/>
    <w:rsid w:val="00773E86"/>
    <w:rsid w:val="00774029"/>
    <w:rsid w:val="00774723"/>
    <w:rsid w:val="00774B66"/>
    <w:rsid w:val="00775151"/>
    <w:rsid w:val="007751E2"/>
    <w:rsid w:val="007755FD"/>
    <w:rsid w:val="007764BF"/>
    <w:rsid w:val="00776862"/>
    <w:rsid w:val="00776B4A"/>
    <w:rsid w:val="00776D40"/>
    <w:rsid w:val="00777738"/>
    <w:rsid w:val="00777843"/>
    <w:rsid w:val="007778F6"/>
    <w:rsid w:val="007806CB"/>
    <w:rsid w:val="007808C1"/>
    <w:rsid w:val="00780B3C"/>
    <w:rsid w:val="00781727"/>
    <w:rsid w:val="00781E7F"/>
    <w:rsid w:val="00783003"/>
    <w:rsid w:val="007831B3"/>
    <w:rsid w:val="00783551"/>
    <w:rsid w:val="0078572C"/>
    <w:rsid w:val="00785739"/>
    <w:rsid w:val="007873C2"/>
    <w:rsid w:val="00790977"/>
    <w:rsid w:val="007922F8"/>
    <w:rsid w:val="00792CD6"/>
    <w:rsid w:val="007931BA"/>
    <w:rsid w:val="0079442D"/>
    <w:rsid w:val="00794441"/>
    <w:rsid w:val="00795410"/>
    <w:rsid w:val="00795E88"/>
    <w:rsid w:val="00796155"/>
    <w:rsid w:val="00796522"/>
    <w:rsid w:val="00796B2F"/>
    <w:rsid w:val="00796E0B"/>
    <w:rsid w:val="007974FF"/>
    <w:rsid w:val="00797D98"/>
    <w:rsid w:val="007A2590"/>
    <w:rsid w:val="007A413F"/>
    <w:rsid w:val="007A4999"/>
    <w:rsid w:val="007A4CD1"/>
    <w:rsid w:val="007A6BFF"/>
    <w:rsid w:val="007A76A0"/>
    <w:rsid w:val="007A7746"/>
    <w:rsid w:val="007B09BD"/>
    <w:rsid w:val="007B2352"/>
    <w:rsid w:val="007B3E2A"/>
    <w:rsid w:val="007B446A"/>
    <w:rsid w:val="007B512A"/>
    <w:rsid w:val="007B5967"/>
    <w:rsid w:val="007B6720"/>
    <w:rsid w:val="007B744C"/>
    <w:rsid w:val="007B74F1"/>
    <w:rsid w:val="007C0006"/>
    <w:rsid w:val="007C1493"/>
    <w:rsid w:val="007C1ABF"/>
    <w:rsid w:val="007C31E4"/>
    <w:rsid w:val="007C377C"/>
    <w:rsid w:val="007C3D26"/>
    <w:rsid w:val="007C4F48"/>
    <w:rsid w:val="007C50C2"/>
    <w:rsid w:val="007C6B55"/>
    <w:rsid w:val="007D10FB"/>
    <w:rsid w:val="007D180C"/>
    <w:rsid w:val="007D1F62"/>
    <w:rsid w:val="007D36E2"/>
    <w:rsid w:val="007D36F1"/>
    <w:rsid w:val="007D3924"/>
    <w:rsid w:val="007D3E81"/>
    <w:rsid w:val="007D4827"/>
    <w:rsid w:val="007D54F5"/>
    <w:rsid w:val="007D6BB2"/>
    <w:rsid w:val="007D7072"/>
    <w:rsid w:val="007D7B7C"/>
    <w:rsid w:val="007E06D6"/>
    <w:rsid w:val="007E2488"/>
    <w:rsid w:val="007E2AF0"/>
    <w:rsid w:val="007E32D4"/>
    <w:rsid w:val="007E3B8F"/>
    <w:rsid w:val="007E664A"/>
    <w:rsid w:val="007E6913"/>
    <w:rsid w:val="007E7257"/>
    <w:rsid w:val="007E7FB5"/>
    <w:rsid w:val="007E7FB6"/>
    <w:rsid w:val="007F0E6B"/>
    <w:rsid w:val="007F11E8"/>
    <w:rsid w:val="007F12FC"/>
    <w:rsid w:val="007F1803"/>
    <w:rsid w:val="007F1867"/>
    <w:rsid w:val="007F2759"/>
    <w:rsid w:val="007F411F"/>
    <w:rsid w:val="007F4863"/>
    <w:rsid w:val="007F4AE1"/>
    <w:rsid w:val="007F4E74"/>
    <w:rsid w:val="007F54AB"/>
    <w:rsid w:val="007F63E2"/>
    <w:rsid w:val="007F749D"/>
    <w:rsid w:val="007F750E"/>
    <w:rsid w:val="007F7A8D"/>
    <w:rsid w:val="007F7ACC"/>
    <w:rsid w:val="00801B02"/>
    <w:rsid w:val="00802792"/>
    <w:rsid w:val="00804A7D"/>
    <w:rsid w:val="00806003"/>
    <w:rsid w:val="00807E69"/>
    <w:rsid w:val="00811EB2"/>
    <w:rsid w:val="00812091"/>
    <w:rsid w:val="008120C7"/>
    <w:rsid w:val="00812DDD"/>
    <w:rsid w:val="00813022"/>
    <w:rsid w:val="00814156"/>
    <w:rsid w:val="00814FFB"/>
    <w:rsid w:val="00815CCF"/>
    <w:rsid w:val="0081673E"/>
    <w:rsid w:val="00821D09"/>
    <w:rsid w:val="00822913"/>
    <w:rsid w:val="00822B4F"/>
    <w:rsid w:val="00822F59"/>
    <w:rsid w:val="0082326C"/>
    <w:rsid w:val="008236A1"/>
    <w:rsid w:val="00825C13"/>
    <w:rsid w:val="00825DEF"/>
    <w:rsid w:val="00826225"/>
    <w:rsid w:val="00826975"/>
    <w:rsid w:val="00826DA3"/>
    <w:rsid w:val="00827178"/>
    <w:rsid w:val="00827BE8"/>
    <w:rsid w:val="0083056C"/>
    <w:rsid w:val="008316E1"/>
    <w:rsid w:val="0083245A"/>
    <w:rsid w:val="00832EE8"/>
    <w:rsid w:val="00833076"/>
    <w:rsid w:val="008341DD"/>
    <w:rsid w:val="00835204"/>
    <w:rsid w:val="0083568C"/>
    <w:rsid w:val="0083606D"/>
    <w:rsid w:val="00836974"/>
    <w:rsid w:val="00836E32"/>
    <w:rsid w:val="00837EEB"/>
    <w:rsid w:val="00840A4C"/>
    <w:rsid w:val="008411F7"/>
    <w:rsid w:val="008421D3"/>
    <w:rsid w:val="00842F5B"/>
    <w:rsid w:val="00843B67"/>
    <w:rsid w:val="00843DFF"/>
    <w:rsid w:val="0084422A"/>
    <w:rsid w:val="00844C77"/>
    <w:rsid w:val="00847222"/>
    <w:rsid w:val="00847343"/>
    <w:rsid w:val="008479C6"/>
    <w:rsid w:val="00850DCF"/>
    <w:rsid w:val="00850F4E"/>
    <w:rsid w:val="008525BE"/>
    <w:rsid w:val="008537FC"/>
    <w:rsid w:val="00855B68"/>
    <w:rsid w:val="0085631C"/>
    <w:rsid w:val="0085641C"/>
    <w:rsid w:val="00857167"/>
    <w:rsid w:val="00857907"/>
    <w:rsid w:val="008652CC"/>
    <w:rsid w:val="0086790E"/>
    <w:rsid w:val="00871A88"/>
    <w:rsid w:val="008729C4"/>
    <w:rsid w:val="00872C69"/>
    <w:rsid w:val="00873AA0"/>
    <w:rsid w:val="00874E26"/>
    <w:rsid w:val="00876DF9"/>
    <w:rsid w:val="008809A6"/>
    <w:rsid w:val="0088193D"/>
    <w:rsid w:val="00881BC8"/>
    <w:rsid w:val="008838A3"/>
    <w:rsid w:val="00883DE9"/>
    <w:rsid w:val="00884BE1"/>
    <w:rsid w:val="00884DB8"/>
    <w:rsid w:val="00884E52"/>
    <w:rsid w:val="008851E6"/>
    <w:rsid w:val="0088535E"/>
    <w:rsid w:val="00885747"/>
    <w:rsid w:val="008860B9"/>
    <w:rsid w:val="008903B1"/>
    <w:rsid w:val="00890994"/>
    <w:rsid w:val="00890C7C"/>
    <w:rsid w:val="00890F8C"/>
    <w:rsid w:val="008922C2"/>
    <w:rsid w:val="00892701"/>
    <w:rsid w:val="0089397E"/>
    <w:rsid w:val="008946B7"/>
    <w:rsid w:val="00897872"/>
    <w:rsid w:val="008A0411"/>
    <w:rsid w:val="008A052E"/>
    <w:rsid w:val="008A07B6"/>
    <w:rsid w:val="008A27D5"/>
    <w:rsid w:val="008A4B74"/>
    <w:rsid w:val="008A58C6"/>
    <w:rsid w:val="008A60C1"/>
    <w:rsid w:val="008A6681"/>
    <w:rsid w:val="008A6A6E"/>
    <w:rsid w:val="008A6E23"/>
    <w:rsid w:val="008A701C"/>
    <w:rsid w:val="008A7C51"/>
    <w:rsid w:val="008B03C4"/>
    <w:rsid w:val="008B1A4E"/>
    <w:rsid w:val="008B269E"/>
    <w:rsid w:val="008B2872"/>
    <w:rsid w:val="008B291E"/>
    <w:rsid w:val="008B6BBE"/>
    <w:rsid w:val="008B751B"/>
    <w:rsid w:val="008B782E"/>
    <w:rsid w:val="008C0B95"/>
    <w:rsid w:val="008C0CFF"/>
    <w:rsid w:val="008C195A"/>
    <w:rsid w:val="008C1E98"/>
    <w:rsid w:val="008C1F1A"/>
    <w:rsid w:val="008C2871"/>
    <w:rsid w:val="008C320D"/>
    <w:rsid w:val="008C34D6"/>
    <w:rsid w:val="008C4E10"/>
    <w:rsid w:val="008C53F3"/>
    <w:rsid w:val="008C6B86"/>
    <w:rsid w:val="008C7645"/>
    <w:rsid w:val="008C7D0D"/>
    <w:rsid w:val="008D0105"/>
    <w:rsid w:val="008D0901"/>
    <w:rsid w:val="008D1335"/>
    <w:rsid w:val="008D1CC6"/>
    <w:rsid w:val="008D2C81"/>
    <w:rsid w:val="008D3BCD"/>
    <w:rsid w:val="008D5062"/>
    <w:rsid w:val="008D54BC"/>
    <w:rsid w:val="008D54D3"/>
    <w:rsid w:val="008D5FF6"/>
    <w:rsid w:val="008D62F9"/>
    <w:rsid w:val="008D665E"/>
    <w:rsid w:val="008D6B8C"/>
    <w:rsid w:val="008E0711"/>
    <w:rsid w:val="008E0875"/>
    <w:rsid w:val="008E0F65"/>
    <w:rsid w:val="008E120E"/>
    <w:rsid w:val="008E317F"/>
    <w:rsid w:val="008E4727"/>
    <w:rsid w:val="008E48DB"/>
    <w:rsid w:val="008E5CF9"/>
    <w:rsid w:val="008E726F"/>
    <w:rsid w:val="008E79CD"/>
    <w:rsid w:val="008E7C0C"/>
    <w:rsid w:val="008E7DBA"/>
    <w:rsid w:val="008F1DD5"/>
    <w:rsid w:val="008F202A"/>
    <w:rsid w:val="008F2B18"/>
    <w:rsid w:val="008F2E09"/>
    <w:rsid w:val="008F2E96"/>
    <w:rsid w:val="008F316F"/>
    <w:rsid w:val="008F3493"/>
    <w:rsid w:val="008F3C0D"/>
    <w:rsid w:val="008F4441"/>
    <w:rsid w:val="008F586B"/>
    <w:rsid w:val="008F5B85"/>
    <w:rsid w:val="008F77B1"/>
    <w:rsid w:val="008F797E"/>
    <w:rsid w:val="008F7CD0"/>
    <w:rsid w:val="0090021F"/>
    <w:rsid w:val="00900ECE"/>
    <w:rsid w:val="009019EF"/>
    <w:rsid w:val="009029D6"/>
    <w:rsid w:val="00903001"/>
    <w:rsid w:val="009031F0"/>
    <w:rsid w:val="009035C5"/>
    <w:rsid w:val="00904758"/>
    <w:rsid w:val="009051C8"/>
    <w:rsid w:val="00905409"/>
    <w:rsid w:val="00905879"/>
    <w:rsid w:val="00905B1B"/>
    <w:rsid w:val="00905E5F"/>
    <w:rsid w:val="0090710A"/>
    <w:rsid w:val="00910004"/>
    <w:rsid w:val="00910153"/>
    <w:rsid w:val="009118A8"/>
    <w:rsid w:val="009132D4"/>
    <w:rsid w:val="0091338C"/>
    <w:rsid w:val="00913525"/>
    <w:rsid w:val="0091437A"/>
    <w:rsid w:val="00915069"/>
    <w:rsid w:val="00916611"/>
    <w:rsid w:val="009170EB"/>
    <w:rsid w:val="009173E2"/>
    <w:rsid w:val="0091792E"/>
    <w:rsid w:val="00920974"/>
    <w:rsid w:val="009222D0"/>
    <w:rsid w:val="00922D7C"/>
    <w:rsid w:val="009239BB"/>
    <w:rsid w:val="00924070"/>
    <w:rsid w:val="0092516E"/>
    <w:rsid w:val="009253F9"/>
    <w:rsid w:val="00926114"/>
    <w:rsid w:val="0092740A"/>
    <w:rsid w:val="00927857"/>
    <w:rsid w:val="009305E0"/>
    <w:rsid w:val="00931162"/>
    <w:rsid w:val="00931E63"/>
    <w:rsid w:val="00932114"/>
    <w:rsid w:val="00932976"/>
    <w:rsid w:val="00932AE1"/>
    <w:rsid w:val="00933D96"/>
    <w:rsid w:val="009345CA"/>
    <w:rsid w:val="00934889"/>
    <w:rsid w:val="00935166"/>
    <w:rsid w:val="00935487"/>
    <w:rsid w:val="0093626E"/>
    <w:rsid w:val="0093654F"/>
    <w:rsid w:val="0093757B"/>
    <w:rsid w:val="00937F89"/>
    <w:rsid w:val="0094074A"/>
    <w:rsid w:val="0094168F"/>
    <w:rsid w:val="00941D4C"/>
    <w:rsid w:val="009421CA"/>
    <w:rsid w:val="00942271"/>
    <w:rsid w:val="00942DAE"/>
    <w:rsid w:val="00942E79"/>
    <w:rsid w:val="009433E5"/>
    <w:rsid w:val="00943AAA"/>
    <w:rsid w:val="00943BAF"/>
    <w:rsid w:val="00944E83"/>
    <w:rsid w:val="0094621E"/>
    <w:rsid w:val="00946A28"/>
    <w:rsid w:val="00950AA8"/>
    <w:rsid w:val="00950B43"/>
    <w:rsid w:val="00950BB4"/>
    <w:rsid w:val="00951CDA"/>
    <w:rsid w:val="00952DFC"/>
    <w:rsid w:val="009532B9"/>
    <w:rsid w:val="00953CEE"/>
    <w:rsid w:val="00954A16"/>
    <w:rsid w:val="00955911"/>
    <w:rsid w:val="00955C83"/>
    <w:rsid w:val="00955EC7"/>
    <w:rsid w:val="009568A6"/>
    <w:rsid w:val="00956F3A"/>
    <w:rsid w:val="009612A1"/>
    <w:rsid w:val="00964DEA"/>
    <w:rsid w:val="00964E76"/>
    <w:rsid w:val="0096546D"/>
    <w:rsid w:val="00965C6F"/>
    <w:rsid w:val="00966E9C"/>
    <w:rsid w:val="00967109"/>
    <w:rsid w:val="0096723E"/>
    <w:rsid w:val="00967BBC"/>
    <w:rsid w:val="0097156C"/>
    <w:rsid w:val="009730B0"/>
    <w:rsid w:val="00974045"/>
    <w:rsid w:val="0097454C"/>
    <w:rsid w:val="00974677"/>
    <w:rsid w:val="00974794"/>
    <w:rsid w:val="009749F3"/>
    <w:rsid w:val="00974FA3"/>
    <w:rsid w:val="00975E6F"/>
    <w:rsid w:val="009775CC"/>
    <w:rsid w:val="00980067"/>
    <w:rsid w:val="00981B7A"/>
    <w:rsid w:val="00982B90"/>
    <w:rsid w:val="00983665"/>
    <w:rsid w:val="00985B7E"/>
    <w:rsid w:val="0098648F"/>
    <w:rsid w:val="00987F4F"/>
    <w:rsid w:val="00990A84"/>
    <w:rsid w:val="00991380"/>
    <w:rsid w:val="00992F7D"/>
    <w:rsid w:val="009930E6"/>
    <w:rsid w:val="009935B7"/>
    <w:rsid w:val="00993DF1"/>
    <w:rsid w:val="0099420E"/>
    <w:rsid w:val="009950D2"/>
    <w:rsid w:val="0099570D"/>
    <w:rsid w:val="00995B2E"/>
    <w:rsid w:val="00997584"/>
    <w:rsid w:val="0099761B"/>
    <w:rsid w:val="00997EDC"/>
    <w:rsid w:val="00997F4A"/>
    <w:rsid w:val="009A1557"/>
    <w:rsid w:val="009A184B"/>
    <w:rsid w:val="009A1CFA"/>
    <w:rsid w:val="009A265A"/>
    <w:rsid w:val="009A3A5F"/>
    <w:rsid w:val="009A3EFA"/>
    <w:rsid w:val="009A5309"/>
    <w:rsid w:val="009A5C52"/>
    <w:rsid w:val="009A5CEE"/>
    <w:rsid w:val="009A676C"/>
    <w:rsid w:val="009A722D"/>
    <w:rsid w:val="009A7356"/>
    <w:rsid w:val="009B2BFE"/>
    <w:rsid w:val="009B3419"/>
    <w:rsid w:val="009B350B"/>
    <w:rsid w:val="009B3A73"/>
    <w:rsid w:val="009B3D69"/>
    <w:rsid w:val="009B5128"/>
    <w:rsid w:val="009B642C"/>
    <w:rsid w:val="009B6CF2"/>
    <w:rsid w:val="009B6FA1"/>
    <w:rsid w:val="009C138E"/>
    <w:rsid w:val="009C1906"/>
    <w:rsid w:val="009C1AA2"/>
    <w:rsid w:val="009C20D0"/>
    <w:rsid w:val="009C2618"/>
    <w:rsid w:val="009C26F2"/>
    <w:rsid w:val="009C3424"/>
    <w:rsid w:val="009C387A"/>
    <w:rsid w:val="009C3BCE"/>
    <w:rsid w:val="009C3C1E"/>
    <w:rsid w:val="009C3F6D"/>
    <w:rsid w:val="009C40C8"/>
    <w:rsid w:val="009C4403"/>
    <w:rsid w:val="009C4FD9"/>
    <w:rsid w:val="009C5FA0"/>
    <w:rsid w:val="009C7FE9"/>
    <w:rsid w:val="009D00C4"/>
    <w:rsid w:val="009D0574"/>
    <w:rsid w:val="009D0E1B"/>
    <w:rsid w:val="009D0FBE"/>
    <w:rsid w:val="009D119A"/>
    <w:rsid w:val="009D3199"/>
    <w:rsid w:val="009D3A70"/>
    <w:rsid w:val="009D4386"/>
    <w:rsid w:val="009D48AA"/>
    <w:rsid w:val="009D54EA"/>
    <w:rsid w:val="009D63F9"/>
    <w:rsid w:val="009D69DE"/>
    <w:rsid w:val="009D7893"/>
    <w:rsid w:val="009E0072"/>
    <w:rsid w:val="009E0D45"/>
    <w:rsid w:val="009E15D3"/>
    <w:rsid w:val="009E1821"/>
    <w:rsid w:val="009E199D"/>
    <w:rsid w:val="009E2A13"/>
    <w:rsid w:val="009E40F2"/>
    <w:rsid w:val="009E4BCB"/>
    <w:rsid w:val="009E4DF0"/>
    <w:rsid w:val="009E5207"/>
    <w:rsid w:val="009E67DF"/>
    <w:rsid w:val="009E6BC6"/>
    <w:rsid w:val="009E6DC2"/>
    <w:rsid w:val="009E7377"/>
    <w:rsid w:val="009E79AF"/>
    <w:rsid w:val="009F458D"/>
    <w:rsid w:val="009F5C3D"/>
    <w:rsid w:val="009F6450"/>
    <w:rsid w:val="00A007DD"/>
    <w:rsid w:val="00A03496"/>
    <w:rsid w:val="00A03D60"/>
    <w:rsid w:val="00A0409E"/>
    <w:rsid w:val="00A04F5B"/>
    <w:rsid w:val="00A0622B"/>
    <w:rsid w:val="00A06BFC"/>
    <w:rsid w:val="00A07ACA"/>
    <w:rsid w:val="00A10593"/>
    <w:rsid w:val="00A10749"/>
    <w:rsid w:val="00A11DA6"/>
    <w:rsid w:val="00A11EE2"/>
    <w:rsid w:val="00A131AD"/>
    <w:rsid w:val="00A14048"/>
    <w:rsid w:val="00A142CE"/>
    <w:rsid w:val="00A16333"/>
    <w:rsid w:val="00A16A4C"/>
    <w:rsid w:val="00A21B43"/>
    <w:rsid w:val="00A21FB9"/>
    <w:rsid w:val="00A22E52"/>
    <w:rsid w:val="00A243EE"/>
    <w:rsid w:val="00A2699F"/>
    <w:rsid w:val="00A26A1E"/>
    <w:rsid w:val="00A26DE2"/>
    <w:rsid w:val="00A2785C"/>
    <w:rsid w:val="00A30656"/>
    <w:rsid w:val="00A3088A"/>
    <w:rsid w:val="00A313A8"/>
    <w:rsid w:val="00A3180A"/>
    <w:rsid w:val="00A31AC6"/>
    <w:rsid w:val="00A3301B"/>
    <w:rsid w:val="00A33D68"/>
    <w:rsid w:val="00A34915"/>
    <w:rsid w:val="00A35B17"/>
    <w:rsid w:val="00A36038"/>
    <w:rsid w:val="00A36EF0"/>
    <w:rsid w:val="00A376FA"/>
    <w:rsid w:val="00A402CF"/>
    <w:rsid w:val="00A40FC0"/>
    <w:rsid w:val="00A413AC"/>
    <w:rsid w:val="00A42EA2"/>
    <w:rsid w:val="00A4419F"/>
    <w:rsid w:val="00A4422C"/>
    <w:rsid w:val="00A44325"/>
    <w:rsid w:val="00A44685"/>
    <w:rsid w:val="00A45996"/>
    <w:rsid w:val="00A46784"/>
    <w:rsid w:val="00A47E70"/>
    <w:rsid w:val="00A507A1"/>
    <w:rsid w:val="00A5405F"/>
    <w:rsid w:val="00A55128"/>
    <w:rsid w:val="00A55835"/>
    <w:rsid w:val="00A5655F"/>
    <w:rsid w:val="00A570EF"/>
    <w:rsid w:val="00A60B16"/>
    <w:rsid w:val="00A61889"/>
    <w:rsid w:val="00A61D78"/>
    <w:rsid w:val="00A62B37"/>
    <w:rsid w:val="00A632EB"/>
    <w:rsid w:val="00A638C7"/>
    <w:rsid w:val="00A63C72"/>
    <w:rsid w:val="00A64F6B"/>
    <w:rsid w:val="00A65CAF"/>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573"/>
    <w:rsid w:val="00A863EE"/>
    <w:rsid w:val="00A879FD"/>
    <w:rsid w:val="00A928E5"/>
    <w:rsid w:val="00A934D0"/>
    <w:rsid w:val="00A94392"/>
    <w:rsid w:val="00A95591"/>
    <w:rsid w:val="00A95754"/>
    <w:rsid w:val="00A9721B"/>
    <w:rsid w:val="00AA3A7F"/>
    <w:rsid w:val="00AA4910"/>
    <w:rsid w:val="00AA4C5E"/>
    <w:rsid w:val="00AA6F81"/>
    <w:rsid w:val="00AA73DA"/>
    <w:rsid w:val="00AA7DFA"/>
    <w:rsid w:val="00AB057B"/>
    <w:rsid w:val="00AB2179"/>
    <w:rsid w:val="00AB3240"/>
    <w:rsid w:val="00AB3629"/>
    <w:rsid w:val="00AB37CE"/>
    <w:rsid w:val="00AB4399"/>
    <w:rsid w:val="00AB4891"/>
    <w:rsid w:val="00AB502E"/>
    <w:rsid w:val="00AB6420"/>
    <w:rsid w:val="00AB7302"/>
    <w:rsid w:val="00AC0EE1"/>
    <w:rsid w:val="00AC1F3B"/>
    <w:rsid w:val="00AC2B26"/>
    <w:rsid w:val="00AC32AC"/>
    <w:rsid w:val="00AC4067"/>
    <w:rsid w:val="00AC6137"/>
    <w:rsid w:val="00AC6156"/>
    <w:rsid w:val="00AC6556"/>
    <w:rsid w:val="00AD0483"/>
    <w:rsid w:val="00AD0624"/>
    <w:rsid w:val="00AD1841"/>
    <w:rsid w:val="00AD2D16"/>
    <w:rsid w:val="00AD30DB"/>
    <w:rsid w:val="00AD3B6A"/>
    <w:rsid w:val="00AD42E1"/>
    <w:rsid w:val="00AD482F"/>
    <w:rsid w:val="00AD530D"/>
    <w:rsid w:val="00AD5DC6"/>
    <w:rsid w:val="00AE0052"/>
    <w:rsid w:val="00AE20D4"/>
    <w:rsid w:val="00AE2673"/>
    <w:rsid w:val="00AE2CC3"/>
    <w:rsid w:val="00AE2DDF"/>
    <w:rsid w:val="00AE30CF"/>
    <w:rsid w:val="00AE4202"/>
    <w:rsid w:val="00AE4C5A"/>
    <w:rsid w:val="00AE5600"/>
    <w:rsid w:val="00AE6A73"/>
    <w:rsid w:val="00AE6F49"/>
    <w:rsid w:val="00AE7EA7"/>
    <w:rsid w:val="00AF0536"/>
    <w:rsid w:val="00AF1890"/>
    <w:rsid w:val="00AF3473"/>
    <w:rsid w:val="00AF45CD"/>
    <w:rsid w:val="00AF4A07"/>
    <w:rsid w:val="00AF4E18"/>
    <w:rsid w:val="00AF6429"/>
    <w:rsid w:val="00AF7515"/>
    <w:rsid w:val="00B00341"/>
    <w:rsid w:val="00B010D3"/>
    <w:rsid w:val="00B010E3"/>
    <w:rsid w:val="00B039EC"/>
    <w:rsid w:val="00B05534"/>
    <w:rsid w:val="00B075E1"/>
    <w:rsid w:val="00B07ABB"/>
    <w:rsid w:val="00B07FFB"/>
    <w:rsid w:val="00B11D23"/>
    <w:rsid w:val="00B12191"/>
    <w:rsid w:val="00B13226"/>
    <w:rsid w:val="00B134CB"/>
    <w:rsid w:val="00B138CA"/>
    <w:rsid w:val="00B13CBD"/>
    <w:rsid w:val="00B140DB"/>
    <w:rsid w:val="00B15481"/>
    <w:rsid w:val="00B15ABB"/>
    <w:rsid w:val="00B15B9E"/>
    <w:rsid w:val="00B15EC5"/>
    <w:rsid w:val="00B16A7A"/>
    <w:rsid w:val="00B16FD7"/>
    <w:rsid w:val="00B174FB"/>
    <w:rsid w:val="00B178FE"/>
    <w:rsid w:val="00B17F29"/>
    <w:rsid w:val="00B17FD1"/>
    <w:rsid w:val="00B21279"/>
    <w:rsid w:val="00B21E5B"/>
    <w:rsid w:val="00B2333A"/>
    <w:rsid w:val="00B235F4"/>
    <w:rsid w:val="00B23B8E"/>
    <w:rsid w:val="00B2609A"/>
    <w:rsid w:val="00B26195"/>
    <w:rsid w:val="00B26480"/>
    <w:rsid w:val="00B27C79"/>
    <w:rsid w:val="00B27F94"/>
    <w:rsid w:val="00B308B0"/>
    <w:rsid w:val="00B30D09"/>
    <w:rsid w:val="00B31E2B"/>
    <w:rsid w:val="00B31ED2"/>
    <w:rsid w:val="00B32BBC"/>
    <w:rsid w:val="00B3360C"/>
    <w:rsid w:val="00B347E8"/>
    <w:rsid w:val="00B34A43"/>
    <w:rsid w:val="00B34FB1"/>
    <w:rsid w:val="00B35CC0"/>
    <w:rsid w:val="00B36013"/>
    <w:rsid w:val="00B3672E"/>
    <w:rsid w:val="00B40BA4"/>
    <w:rsid w:val="00B41217"/>
    <w:rsid w:val="00B42D10"/>
    <w:rsid w:val="00B4374E"/>
    <w:rsid w:val="00B44656"/>
    <w:rsid w:val="00B45A16"/>
    <w:rsid w:val="00B47669"/>
    <w:rsid w:val="00B47C0A"/>
    <w:rsid w:val="00B47D97"/>
    <w:rsid w:val="00B50132"/>
    <w:rsid w:val="00B50621"/>
    <w:rsid w:val="00B50707"/>
    <w:rsid w:val="00B517A4"/>
    <w:rsid w:val="00B52B4D"/>
    <w:rsid w:val="00B52D23"/>
    <w:rsid w:val="00B5303D"/>
    <w:rsid w:val="00B53817"/>
    <w:rsid w:val="00B53942"/>
    <w:rsid w:val="00B53EF0"/>
    <w:rsid w:val="00B55129"/>
    <w:rsid w:val="00B557B2"/>
    <w:rsid w:val="00B55852"/>
    <w:rsid w:val="00B55BB0"/>
    <w:rsid w:val="00B55E48"/>
    <w:rsid w:val="00B6023C"/>
    <w:rsid w:val="00B6050E"/>
    <w:rsid w:val="00B614F8"/>
    <w:rsid w:val="00B619BE"/>
    <w:rsid w:val="00B61FEB"/>
    <w:rsid w:val="00B625C5"/>
    <w:rsid w:val="00B64038"/>
    <w:rsid w:val="00B642D5"/>
    <w:rsid w:val="00B65EF1"/>
    <w:rsid w:val="00B65F0B"/>
    <w:rsid w:val="00B66530"/>
    <w:rsid w:val="00B667C5"/>
    <w:rsid w:val="00B67E51"/>
    <w:rsid w:val="00B67FC0"/>
    <w:rsid w:val="00B704CB"/>
    <w:rsid w:val="00B705D1"/>
    <w:rsid w:val="00B70846"/>
    <w:rsid w:val="00B718B2"/>
    <w:rsid w:val="00B71F0A"/>
    <w:rsid w:val="00B7221F"/>
    <w:rsid w:val="00B72CF9"/>
    <w:rsid w:val="00B7529A"/>
    <w:rsid w:val="00B75A4C"/>
    <w:rsid w:val="00B76F0C"/>
    <w:rsid w:val="00B77537"/>
    <w:rsid w:val="00B77F3E"/>
    <w:rsid w:val="00B8063A"/>
    <w:rsid w:val="00B80771"/>
    <w:rsid w:val="00B808CE"/>
    <w:rsid w:val="00B80FF9"/>
    <w:rsid w:val="00B8244B"/>
    <w:rsid w:val="00B82661"/>
    <w:rsid w:val="00B82E23"/>
    <w:rsid w:val="00B83BC7"/>
    <w:rsid w:val="00B83F14"/>
    <w:rsid w:val="00B84852"/>
    <w:rsid w:val="00B86576"/>
    <w:rsid w:val="00B87873"/>
    <w:rsid w:val="00B90FD9"/>
    <w:rsid w:val="00B93D8B"/>
    <w:rsid w:val="00B95A7C"/>
    <w:rsid w:val="00B97A3D"/>
    <w:rsid w:val="00B97C5D"/>
    <w:rsid w:val="00BA030D"/>
    <w:rsid w:val="00BA06E3"/>
    <w:rsid w:val="00BA0C8C"/>
    <w:rsid w:val="00BA0F04"/>
    <w:rsid w:val="00BA109A"/>
    <w:rsid w:val="00BA1642"/>
    <w:rsid w:val="00BA1C96"/>
    <w:rsid w:val="00BA2424"/>
    <w:rsid w:val="00BA28CF"/>
    <w:rsid w:val="00BA3182"/>
    <w:rsid w:val="00BA31D9"/>
    <w:rsid w:val="00BA331C"/>
    <w:rsid w:val="00BA3349"/>
    <w:rsid w:val="00BA350E"/>
    <w:rsid w:val="00BA3CA4"/>
    <w:rsid w:val="00BA4A56"/>
    <w:rsid w:val="00BA4FB5"/>
    <w:rsid w:val="00BA6D64"/>
    <w:rsid w:val="00BB0119"/>
    <w:rsid w:val="00BB399B"/>
    <w:rsid w:val="00BB4CBA"/>
    <w:rsid w:val="00BB5613"/>
    <w:rsid w:val="00BB58DF"/>
    <w:rsid w:val="00BB6430"/>
    <w:rsid w:val="00BB6A53"/>
    <w:rsid w:val="00BB6B31"/>
    <w:rsid w:val="00BC11A7"/>
    <w:rsid w:val="00BC15A4"/>
    <w:rsid w:val="00BC35B5"/>
    <w:rsid w:val="00BC39FF"/>
    <w:rsid w:val="00BC4269"/>
    <w:rsid w:val="00BC5AC5"/>
    <w:rsid w:val="00BC6C4E"/>
    <w:rsid w:val="00BC7455"/>
    <w:rsid w:val="00BD0E0B"/>
    <w:rsid w:val="00BD1D81"/>
    <w:rsid w:val="00BD1FE8"/>
    <w:rsid w:val="00BD279D"/>
    <w:rsid w:val="00BD36FB"/>
    <w:rsid w:val="00BD49BB"/>
    <w:rsid w:val="00BD580F"/>
    <w:rsid w:val="00BD5AE8"/>
    <w:rsid w:val="00BD5E3C"/>
    <w:rsid w:val="00BD64F8"/>
    <w:rsid w:val="00BD6D36"/>
    <w:rsid w:val="00BE0E9D"/>
    <w:rsid w:val="00BE0FD3"/>
    <w:rsid w:val="00BE1993"/>
    <w:rsid w:val="00BE1CDC"/>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4B64"/>
    <w:rsid w:val="00BF6172"/>
    <w:rsid w:val="00BF639F"/>
    <w:rsid w:val="00C0058C"/>
    <w:rsid w:val="00C04139"/>
    <w:rsid w:val="00C042AF"/>
    <w:rsid w:val="00C0445A"/>
    <w:rsid w:val="00C056A0"/>
    <w:rsid w:val="00C06126"/>
    <w:rsid w:val="00C06C41"/>
    <w:rsid w:val="00C1073A"/>
    <w:rsid w:val="00C11121"/>
    <w:rsid w:val="00C11712"/>
    <w:rsid w:val="00C118E0"/>
    <w:rsid w:val="00C136A6"/>
    <w:rsid w:val="00C138D6"/>
    <w:rsid w:val="00C14808"/>
    <w:rsid w:val="00C168C6"/>
    <w:rsid w:val="00C16A56"/>
    <w:rsid w:val="00C17D9F"/>
    <w:rsid w:val="00C20182"/>
    <w:rsid w:val="00C20F4E"/>
    <w:rsid w:val="00C22470"/>
    <w:rsid w:val="00C2412B"/>
    <w:rsid w:val="00C2448E"/>
    <w:rsid w:val="00C24E1D"/>
    <w:rsid w:val="00C30B10"/>
    <w:rsid w:val="00C317D1"/>
    <w:rsid w:val="00C32076"/>
    <w:rsid w:val="00C322F9"/>
    <w:rsid w:val="00C323EB"/>
    <w:rsid w:val="00C33600"/>
    <w:rsid w:val="00C344DF"/>
    <w:rsid w:val="00C367B1"/>
    <w:rsid w:val="00C37A62"/>
    <w:rsid w:val="00C402BB"/>
    <w:rsid w:val="00C41C69"/>
    <w:rsid w:val="00C42D5A"/>
    <w:rsid w:val="00C42D6F"/>
    <w:rsid w:val="00C4539D"/>
    <w:rsid w:val="00C45879"/>
    <w:rsid w:val="00C458AC"/>
    <w:rsid w:val="00C460F5"/>
    <w:rsid w:val="00C46985"/>
    <w:rsid w:val="00C4727C"/>
    <w:rsid w:val="00C47F2E"/>
    <w:rsid w:val="00C52735"/>
    <w:rsid w:val="00C52CA4"/>
    <w:rsid w:val="00C5442E"/>
    <w:rsid w:val="00C54BEB"/>
    <w:rsid w:val="00C5571D"/>
    <w:rsid w:val="00C55D04"/>
    <w:rsid w:val="00C56022"/>
    <w:rsid w:val="00C56631"/>
    <w:rsid w:val="00C5767F"/>
    <w:rsid w:val="00C57F57"/>
    <w:rsid w:val="00C604D9"/>
    <w:rsid w:val="00C613E6"/>
    <w:rsid w:val="00C61C41"/>
    <w:rsid w:val="00C6290F"/>
    <w:rsid w:val="00C635E6"/>
    <w:rsid w:val="00C6362E"/>
    <w:rsid w:val="00C63735"/>
    <w:rsid w:val="00C63A00"/>
    <w:rsid w:val="00C63C1A"/>
    <w:rsid w:val="00C64816"/>
    <w:rsid w:val="00C673DC"/>
    <w:rsid w:val="00C67B92"/>
    <w:rsid w:val="00C716CA"/>
    <w:rsid w:val="00C71E0A"/>
    <w:rsid w:val="00C73295"/>
    <w:rsid w:val="00C73C42"/>
    <w:rsid w:val="00C7429E"/>
    <w:rsid w:val="00C74835"/>
    <w:rsid w:val="00C7493C"/>
    <w:rsid w:val="00C74B73"/>
    <w:rsid w:val="00C773D3"/>
    <w:rsid w:val="00C774D3"/>
    <w:rsid w:val="00C8027C"/>
    <w:rsid w:val="00C806E9"/>
    <w:rsid w:val="00C809B9"/>
    <w:rsid w:val="00C82A41"/>
    <w:rsid w:val="00C83013"/>
    <w:rsid w:val="00C846C7"/>
    <w:rsid w:val="00C84DC4"/>
    <w:rsid w:val="00C854A8"/>
    <w:rsid w:val="00C85755"/>
    <w:rsid w:val="00C860AC"/>
    <w:rsid w:val="00C860CA"/>
    <w:rsid w:val="00C86394"/>
    <w:rsid w:val="00C86957"/>
    <w:rsid w:val="00C912D0"/>
    <w:rsid w:val="00C9170E"/>
    <w:rsid w:val="00C91BE2"/>
    <w:rsid w:val="00C92086"/>
    <w:rsid w:val="00C92420"/>
    <w:rsid w:val="00C92F29"/>
    <w:rsid w:val="00C93080"/>
    <w:rsid w:val="00C9456E"/>
    <w:rsid w:val="00C950C5"/>
    <w:rsid w:val="00C95985"/>
    <w:rsid w:val="00C95DEA"/>
    <w:rsid w:val="00C95E7A"/>
    <w:rsid w:val="00C97160"/>
    <w:rsid w:val="00CA115B"/>
    <w:rsid w:val="00CA18DA"/>
    <w:rsid w:val="00CA1F55"/>
    <w:rsid w:val="00CA2621"/>
    <w:rsid w:val="00CA2ED0"/>
    <w:rsid w:val="00CA2FAB"/>
    <w:rsid w:val="00CA3678"/>
    <w:rsid w:val="00CA48F6"/>
    <w:rsid w:val="00CA50A6"/>
    <w:rsid w:val="00CA5422"/>
    <w:rsid w:val="00CA5482"/>
    <w:rsid w:val="00CA7256"/>
    <w:rsid w:val="00CA7E34"/>
    <w:rsid w:val="00CB11E0"/>
    <w:rsid w:val="00CB28E0"/>
    <w:rsid w:val="00CB33D7"/>
    <w:rsid w:val="00CB3714"/>
    <w:rsid w:val="00CB3BF1"/>
    <w:rsid w:val="00CB3D27"/>
    <w:rsid w:val="00CB4DE2"/>
    <w:rsid w:val="00CB5D2B"/>
    <w:rsid w:val="00CC0038"/>
    <w:rsid w:val="00CC004A"/>
    <w:rsid w:val="00CC1B29"/>
    <w:rsid w:val="00CC475F"/>
    <w:rsid w:val="00CC5FC3"/>
    <w:rsid w:val="00CC6082"/>
    <w:rsid w:val="00CC61AF"/>
    <w:rsid w:val="00CC6C6E"/>
    <w:rsid w:val="00CC727A"/>
    <w:rsid w:val="00CC76E6"/>
    <w:rsid w:val="00CC7FD1"/>
    <w:rsid w:val="00CC7FFB"/>
    <w:rsid w:val="00CD01E6"/>
    <w:rsid w:val="00CD05C8"/>
    <w:rsid w:val="00CD06F2"/>
    <w:rsid w:val="00CD1A92"/>
    <w:rsid w:val="00CD1F55"/>
    <w:rsid w:val="00CD2125"/>
    <w:rsid w:val="00CD69CD"/>
    <w:rsid w:val="00CD6ED2"/>
    <w:rsid w:val="00CE0A18"/>
    <w:rsid w:val="00CE1A22"/>
    <w:rsid w:val="00CE2781"/>
    <w:rsid w:val="00CE33DA"/>
    <w:rsid w:val="00CE39C9"/>
    <w:rsid w:val="00CE3BE7"/>
    <w:rsid w:val="00CE3C10"/>
    <w:rsid w:val="00CE5C56"/>
    <w:rsid w:val="00CE5D62"/>
    <w:rsid w:val="00CE6634"/>
    <w:rsid w:val="00CE6EDE"/>
    <w:rsid w:val="00CF0519"/>
    <w:rsid w:val="00CF0BD5"/>
    <w:rsid w:val="00CF1B36"/>
    <w:rsid w:val="00CF2945"/>
    <w:rsid w:val="00CF493E"/>
    <w:rsid w:val="00CF5168"/>
    <w:rsid w:val="00CF5666"/>
    <w:rsid w:val="00CF62BB"/>
    <w:rsid w:val="00CF6405"/>
    <w:rsid w:val="00CF7357"/>
    <w:rsid w:val="00CF7811"/>
    <w:rsid w:val="00D0140B"/>
    <w:rsid w:val="00D020D2"/>
    <w:rsid w:val="00D0291E"/>
    <w:rsid w:val="00D045B1"/>
    <w:rsid w:val="00D0479C"/>
    <w:rsid w:val="00D051A3"/>
    <w:rsid w:val="00D0592B"/>
    <w:rsid w:val="00D11111"/>
    <w:rsid w:val="00D12684"/>
    <w:rsid w:val="00D129E1"/>
    <w:rsid w:val="00D13AF7"/>
    <w:rsid w:val="00D14BDC"/>
    <w:rsid w:val="00D1547D"/>
    <w:rsid w:val="00D15834"/>
    <w:rsid w:val="00D15D1D"/>
    <w:rsid w:val="00D17D34"/>
    <w:rsid w:val="00D20A32"/>
    <w:rsid w:val="00D21866"/>
    <w:rsid w:val="00D222D6"/>
    <w:rsid w:val="00D233A3"/>
    <w:rsid w:val="00D2389D"/>
    <w:rsid w:val="00D23D84"/>
    <w:rsid w:val="00D24B5B"/>
    <w:rsid w:val="00D25093"/>
    <w:rsid w:val="00D25335"/>
    <w:rsid w:val="00D25C6F"/>
    <w:rsid w:val="00D2643B"/>
    <w:rsid w:val="00D2660D"/>
    <w:rsid w:val="00D27609"/>
    <w:rsid w:val="00D317C2"/>
    <w:rsid w:val="00D32033"/>
    <w:rsid w:val="00D322C4"/>
    <w:rsid w:val="00D32B0C"/>
    <w:rsid w:val="00D33DE4"/>
    <w:rsid w:val="00D343A4"/>
    <w:rsid w:val="00D34B96"/>
    <w:rsid w:val="00D3503F"/>
    <w:rsid w:val="00D377E1"/>
    <w:rsid w:val="00D40C3D"/>
    <w:rsid w:val="00D40FA6"/>
    <w:rsid w:val="00D413F6"/>
    <w:rsid w:val="00D41622"/>
    <w:rsid w:val="00D444E0"/>
    <w:rsid w:val="00D44952"/>
    <w:rsid w:val="00D47367"/>
    <w:rsid w:val="00D47B5E"/>
    <w:rsid w:val="00D500FB"/>
    <w:rsid w:val="00D504D2"/>
    <w:rsid w:val="00D507C5"/>
    <w:rsid w:val="00D510BF"/>
    <w:rsid w:val="00D51DA3"/>
    <w:rsid w:val="00D5234E"/>
    <w:rsid w:val="00D52DEF"/>
    <w:rsid w:val="00D533D3"/>
    <w:rsid w:val="00D54ABF"/>
    <w:rsid w:val="00D55157"/>
    <w:rsid w:val="00D56017"/>
    <w:rsid w:val="00D60117"/>
    <w:rsid w:val="00D61330"/>
    <w:rsid w:val="00D61CFF"/>
    <w:rsid w:val="00D61E64"/>
    <w:rsid w:val="00D6360C"/>
    <w:rsid w:val="00D64405"/>
    <w:rsid w:val="00D64714"/>
    <w:rsid w:val="00D66BC4"/>
    <w:rsid w:val="00D66DB4"/>
    <w:rsid w:val="00D67393"/>
    <w:rsid w:val="00D67E08"/>
    <w:rsid w:val="00D7032C"/>
    <w:rsid w:val="00D7067B"/>
    <w:rsid w:val="00D712EC"/>
    <w:rsid w:val="00D7175C"/>
    <w:rsid w:val="00D71B21"/>
    <w:rsid w:val="00D72413"/>
    <w:rsid w:val="00D72B2E"/>
    <w:rsid w:val="00D74B6B"/>
    <w:rsid w:val="00D760A8"/>
    <w:rsid w:val="00D76CB8"/>
    <w:rsid w:val="00D76D0D"/>
    <w:rsid w:val="00D773F3"/>
    <w:rsid w:val="00D7760A"/>
    <w:rsid w:val="00D77A26"/>
    <w:rsid w:val="00D80874"/>
    <w:rsid w:val="00D80C65"/>
    <w:rsid w:val="00D8240D"/>
    <w:rsid w:val="00D829C3"/>
    <w:rsid w:val="00D8487E"/>
    <w:rsid w:val="00D8495E"/>
    <w:rsid w:val="00D9074A"/>
    <w:rsid w:val="00D9097D"/>
    <w:rsid w:val="00D91076"/>
    <w:rsid w:val="00D9417C"/>
    <w:rsid w:val="00D949C7"/>
    <w:rsid w:val="00D94E69"/>
    <w:rsid w:val="00D952E4"/>
    <w:rsid w:val="00D95B22"/>
    <w:rsid w:val="00D9710F"/>
    <w:rsid w:val="00D97715"/>
    <w:rsid w:val="00DA08DC"/>
    <w:rsid w:val="00DA1631"/>
    <w:rsid w:val="00DA32E6"/>
    <w:rsid w:val="00DA32F7"/>
    <w:rsid w:val="00DA43A4"/>
    <w:rsid w:val="00DA533F"/>
    <w:rsid w:val="00DA6E41"/>
    <w:rsid w:val="00DA7113"/>
    <w:rsid w:val="00DA7B9F"/>
    <w:rsid w:val="00DB227D"/>
    <w:rsid w:val="00DB2997"/>
    <w:rsid w:val="00DB382B"/>
    <w:rsid w:val="00DB591A"/>
    <w:rsid w:val="00DB5FA1"/>
    <w:rsid w:val="00DB6A57"/>
    <w:rsid w:val="00DB6D92"/>
    <w:rsid w:val="00DB7520"/>
    <w:rsid w:val="00DC0462"/>
    <w:rsid w:val="00DC095B"/>
    <w:rsid w:val="00DC0A8A"/>
    <w:rsid w:val="00DC0CBC"/>
    <w:rsid w:val="00DC1A2A"/>
    <w:rsid w:val="00DC27CE"/>
    <w:rsid w:val="00DC2C43"/>
    <w:rsid w:val="00DC32FA"/>
    <w:rsid w:val="00DC4756"/>
    <w:rsid w:val="00DC57BD"/>
    <w:rsid w:val="00DC67AC"/>
    <w:rsid w:val="00DC6B5B"/>
    <w:rsid w:val="00DC6D5F"/>
    <w:rsid w:val="00DC7503"/>
    <w:rsid w:val="00DC7B6E"/>
    <w:rsid w:val="00DD0B00"/>
    <w:rsid w:val="00DD21CF"/>
    <w:rsid w:val="00DD2522"/>
    <w:rsid w:val="00DD2730"/>
    <w:rsid w:val="00DD350D"/>
    <w:rsid w:val="00DD3B19"/>
    <w:rsid w:val="00DD3BEC"/>
    <w:rsid w:val="00DD4216"/>
    <w:rsid w:val="00DD4F6E"/>
    <w:rsid w:val="00DD50DD"/>
    <w:rsid w:val="00DD57ED"/>
    <w:rsid w:val="00DD5AE1"/>
    <w:rsid w:val="00DD7015"/>
    <w:rsid w:val="00DD7171"/>
    <w:rsid w:val="00DE151B"/>
    <w:rsid w:val="00DE1F2B"/>
    <w:rsid w:val="00DE274C"/>
    <w:rsid w:val="00DE287D"/>
    <w:rsid w:val="00DE2A8B"/>
    <w:rsid w:val="00DE4090"/>
    <w:rsid w:val="00DE4A17"/>
    <w:rsid w:val="00DE4DE6"/>
    <w:rsid w:val="00DE4E33"/>
    <w:rsid w:val="00DE5003"/>
    <w:rsid w:val="00DE60A2"/>
    <w:rsid w:val="00DE7727"/>
    <w:rsid w:val="00DE7D8F"/>
    <w:rsid w:val="00DF0172"/>
    <w:rsid w:val="00DF1383"/>
    <w:rsid w:val="00DF2A1A"/>
    <w:rsid w:val="00DF39BC"/>
    <w:rsid w:val="00DF3D5A"/>
    <w:rsid w:val="00DF4239"/>
    <w:rsid w:val="00DF55A4"/>
    <w:rsid w:val="00DF622A"/>
    <w:rsid w:val="00E0095F"/>
    <w:rsid w:val="00E028EE"/>
    <w:rsid w:val="00E03A59"/>
    <w:rsid w:val="00E03A6C"/>
    <w:rsid w:val="00E03C6D"/>
    <w:rsid w:val="00E03EB1"/>
    <w:rsid w:val="00E10018"/>
    <w:rsid w:val="00E10F6B"/>
    <w:rsid w:val="00E119DC"/>
    <w:rsid w:val="00E12EC5"/>
    <w:rsid w:val="00E12F74"/>
    <w:rsid w:val="00E139CA"/>
    <w:rsid w:val="00E15C46"/>
    <w:rsid w:val="00E16BCC"/>
    <w:rsid w:val="00E16F1D"/>
    <w:rsid w:val="00E214EB"/>
    <w:rsid w:val="00E220C7"/>
    <w:rsid w:val="00E232BC"/>
    <w:rsid w:val="00E234D2"/>
    <w:rsid w:val="00E30D80"/>
    <w:rsid w:val="00E3131F"/>
    <w:rsid w:val="00E319C5"/>
    <w:rsid w:val="00E31B55"/>
    <w:rsid w:val="00E324CC"/>
    <w:rsid w:val="00E33403"/>
    <w:rsid w:val="00E34407"/>
    <w:rsid w:val="00E3467F"/>
    <w:rsid w:val="00E35CD2"/>
    <w:rsid w:val="00E35EA9"/>
    <w:rsid w:val="00E36415"/>
    <w:rsid w:val="00E413B8"/>
    <w:rsid w:val="00E41CD1"/>
    <w:rsid w:val="00E4286B"/>
    <w:rsid w:val="00E42AC9"/>
    <w:rsid w:val="00E4440F"/>
    <w:rsid w:val="00E45367"/>
    <w:rsid w:val="00E454D5"/>
    <w:rsid w:val="00E47690"/>
    <w:rsid w:val="00E51340"/>
    <w:rsid w:val="00E513E4"/>
    <w:rsid w:val="00E51A72"/>
    <w:rsid w:val="00E52089"/>
    <w:rsid w:val="00E52205"/>
    <w:rsid w:val="00E543A7"/>
    <w:rsid w:val="00E54B20"/>
    <w:rsid w:val="00E54D81"/>
    <w:rsid w:val="00E567EA"/>
    <w:rsid w:val="00E574B5"/>
    <w:rsid w:val="00E57526"/>
    <w:rsid w:val="00E61597"/>
    <w:rsid w:val="00E643A6"/>
    <w:rsid w:val="00E655FF"/>
    <w:rsid w:val="00E65BA8"/>
    <w:rsid w:val="00E65E14"/>
    <w:rsid w:val="00E66FEF"/>
    <w:rsid w:val="00E673C4"/>
    <w:rsid w:val="00E67D48"/>
    <w:rsid w:val="00E70E68"/>
    <w:rsid w:val="00E71C79"/>
    <w:rsid w:val="00E725F7"/>
    <w:rsid w:val="00E726F9"/>
    <w:rsid w:val="00E72D08"/>
    <w:rsid w:val="00E7382B"/>
    <w:rsid w:val="00E73AA2"/>
    <w:rsid w:val="00E7553B"/>
    <w:rsid w:val="00E75864"/>
    <w:rsid w:val="00E76737"/>
    <w:rsid w:val="00E7773E"/>
    <w:rsid w:val="00E77A7F"/>
    <w:rsid w:val="00E80BF2"/>
    <w:rsid w:val="00E80FB6"/>
    <w:rsid w:val="00E81B07"/>
    <w:rsid w:val="00E82653"/>
    <w:rsid w:val="00E836AC"/>
    <w:rsid w:val="00E84310"/>
    <w:rsid w:val="00E849D4"/>
    <w:rsid w:val="00E855A7"/>
    <w:rsid w:val="00E85C54"/>
    <w:rsid w:val="00E867BC"/>
    <w:rsid w:val="00E86828"/>
    <w:rsid w:val="00E86925"/>
    <w:rsid w:val="00E86E33"/>
    <w:rsid w:val="00E87423"/>
    <w:rsid w:val="00E901C9"/>
    <w:rsid w:val="00E91C6C"/>
    <w:rsid w:val="00E922A3"/>
    <w:rsid w:val="00E9713D"/>
    <w:rsid w:val="00E973A9"/>
    <w:rsid w:val="00EA199D"/>
    <w:rsid w:val="00EA1FBE"/>
    <w:rsid w:val="00EA251F"/>
    <w:rsid w:val="00EA32CC"/>
    <w:rsid w:val="00EA6667"/>
    <w:rsid w:val="00EA6A51"/>
    <w:rsid w:val="00EA6D06"/>
    <w:rsid w:val="00EB08DC"/>
    <w:rsid w:val="00EB0BAA"/>
    <w:rsid w:val="00EB0FA6"/>
    <w:rsid w:val="00EB3BD5"/>
    <w:rsid w:val="00EB4128"/>
    <w:rsid w:val="00EB4CC3"/>
    <w:rsid w:val="00EB52E7"/>
    <w:rsid w:val="00EB5621"/>
    <w:rsid w:val="00EB5883"/>
    <w:rsid w:val="00EB63D8"/>
    <w:rsid w:val="00EB7FA8"/>
    <w:rsid w:val="00EC0520"/>
    <w:rsid w:val="00EC0632"/>
    <w:rsid w:val="00EC1315"/>
    <w:rsid w:val="00EC3290"/>
    <w:rsid w:val="00EC355E"/>
    <w:rsid w:val="00EC586C"/>
    <w:rsid w:val="00EC7C1B"/>
    <w:rsid w:val="00EC7DD4"/>
    <w:rsid w:val="00ED00C2"/>
    <w:rsid w:val="00ED17A9"/>
    <w:rsid w:val="00ED2080"/>
    <w:rsid w:val="00ED321D"/>
    <w:rsid w:val="00ED58D4"/>
    <w:rsid w:val="00ED5BC7"/>
    <w:rsid w:val="00ED5D30"/>
    <w:rsid w:val="00ED7753"/>
    <w:rsid w:val="00EE0AEE"/>
    <w:rsid w:val="00EE1449"/>
    <w:rsid w:val="00EE1DE0"/>
    <w:rsid w:val="00EE21FF"/>
    <w:rsid w:val="00EE39D6"/>
    <w:rsid w:val="00EE41D1"/>
    <w:rsid w:val="00EE4A13"/>
    <w:rsid w:val="00EE4CB7"/>
    <w:rsid w:val="00EE5C23"/>
    <w:rsid w:val="00EE678D"/>
    <w:rsid w:val="00EE7805"/>
    <w:rsid w:val="00EE7D34"/>
    <w:rsid w:val="00EE7D43"/>
    <w:rsid w:val="00EF0082"/>
    <w:rsid w:val="00EF0929"/>
    <w:rsid w:val="00EF0F93"/>
    <w:rsid w:val="00EF137B"/>
    <w:rsid w:val="00EF187A"/>
    <w:rsid w:val="00EF1C97"/>
    <w:rsid w:val="00EF2310"/>
    <w:rsid w:val="00EF236D"/>
    <w:rsid w:val="00EF2E8F"/>
    <w:rsid w:val="00EF4764"/>
    <w:rsid w:val="00EF63F4"/>
    <w:rsid w:val="00EF6B05"/>
    <w:rsid w:val="00EF74E7"/>
    <w:rsid w:val="00F0018C"/>
    <w:rsid w:val="00F008A4"/>
    <w:rsid w:val="00F00AA8"/>
    <w:rsid w:val="00F0184B"/>
    <w:rsid w:val="00F0378D"/>
    <w:rsid w:val="00F04AE3"/>
    <w:rsid w:val="00F05469"/>
    <w:rsid w:val="00F076F4"/>
    <w:rsid w:val="00F10B16"/>
    <w:rsid w:val="00F12DAD"/>
    <w:rsid w:val="00F136F7"/>
    <w:rsid w:val="00F1450A"/>
    <w:rsid w:val="00F15109"/>
    <w:rsid w:val="00F15201"/>
    <w:rsid w:val="00F15345"/>
    <w:rsid w:val="00F17BFE"/>
    <w:rsid w:val="00F20187"/>
    <w:rsid w:val="00F207D5"/>
    <w:rsid w:val="00F20A47"/>
    <w:rsid w:val="00F20F18"/>
    <w:rsid w:val="00F215A3"/>
    <w:rsid w:val="00F236D4"/>
    <w:rsid w:val="00F23AF6"/>
    <w:rsid w:val="00F2401C"/>
    <w:rsid w:val="00F2536F"/>
    <w:rsid w:val="00F254D3"/>
    <w:rsid w:val="00F25D98"/>
    <w:rsid w:val="00F261D9"/>
    <w:rsid w:val="00F274AA"/>
    <w:rsid w:val="00F300AE"/>
    <w:rsid w:val="00F300FB"/>
    <w:rsid w:val="00F30963"/>
    <w:rsid w:val="00F30AC8"/>
    <w:rsid w:val="00F31C90"/>
    <w:rsid w:val="00F340F4"/>
    <w:rsid w:val="00F34406"/>
    <w:rsid w:val="00F34408"/>
    <w:rsid w:val="00F3600F"/>
    <w:rsid w:val="00F405B0"/>
    <w:rsid w:val="00F40E13"/>
    <w:rsid w:val="00F414C4"/>
    <w:rsid w:val="00F415A0"/>
    <w:rsid w:val="00F42BE7"/>
    <w:rsid w:val="00F438DD"/>
    <w:rsid w:val="00F44146"/>
    <w:rsid w:val="00F44A58"/>
    <w:rsid w:val="00F45052"/>
    <w:rsid w:val="00F47551"/>
    <w:rsid w:val="00F475D5"/>
    <w:rsid w:val="00F476A5"/>
    <w:rsid w:val="00F47A89"/>
    <w:rsid w:val="00F50F2A"/>
    <w:rsid w:val="00F53EBD"/>
    <w:rsid w:val="00F5423E"/>
    <w:rsid w:val="00F54EA6"/>
    <w:rsid w:val="00F550A2"/>
    <w:rsid w:val="00F563FF"/>
    <w:rsid w:val="00F56E19"/>
    <w:rsid w:val="00F57005"/>
    <w:rsid w:val="00F572CE"/>
    <w:rsid w:val="00F600FF"/>
    <w:rsid w:val="00F601F4"/>
    <w:rsid w:val="00F61B0C"/>
    <w:rsid w:val="00F63694"/>
    <w:rsid w:val="00F63C33"/>
    <w:rsid w:val="00F646A7"/>
    <w:rsid w:val="00F64EDF"/>
    <w:rsid w:val="00F67AA6"/>
    <w:rsid w:val="00F7148A"/>
    <w:rsid w:val="00F717A0"/>
    <w:rsid w:val="00F7217A"/>
    <w:rsid w:val="00F72697"/>
    <w:rsid w:val="00F73D02"/>
    <w:rsid w:val="00F74660"/>
    <w:rsid w:val="00F75BCF"/>
    <w:rsid w:val="00F75C77"/>
    <w:rsid w:val="00F76473"/>
    <w:rsid w:val="00F764D8"/>
    <w:rsid w:val="00F765AB"/>
    <w:rsid w:val="00F767E5"/>
    <w:rsid w:val="00F7725B"/>
    <w:rsid w:val="00F77268"/>
    <w:rsid w:val="00F80276"/>
    <w:rsid w:val="00F80DBD"/>
    <w:rsid w:val="00F81236"/>
    <w:rsid w:val="00F815CB"/>
    <w:rsid w:val="00F815FA"/>
    <w:rsid w:val="00F81786"/>
    <w:rsid w:val="00F81A78"/>
    <w:rsid w:val="00F824CF"/>
    <w:rsid w:val="00F83278"/>
    <w:rsid w:val="00F834DD"/>
    <w:rsid w:val="00F8361A"/>
    <w:rsid w:val="00F84699"/>
    <w:rsid w:val="00F84C75"/>
    <w:rsid w:val="00F858AF"/>
    <w:rsid w:val="00F86253"/>
    <w:rsid w:val="00F868E5"/>
    <w:rsid w:val="00F9056F"/>
    <w:rsid w:val="00F9063E"/>
    <w:rsid w:val="00F90AD2"/>
    <w:rsid w:val="00F90EFA"/>
    <w:rsid w:val="00F91E87"/>
    <w:rsid w:val="00F922C3"/>
    <w:rsid w:val="00F930E2"/>
    <w:rsid w:val="00F942F0"/>
    <w:rsid w:val="00F9512C"/>
    <w:rsid w:val="00F95F06"/>
    <w:rsid w:val="00F963F3"/>
    <w:rsid w:val="00F96A52"/>
    <w:rsid w:val="00F96B99"/>
    <w:rsid w:val="00F97194"/>
    <w:rsid w:val="00F97490"/>
    <w:rsid w:val="00FA1699"/>
    <w:rsid w:val="00FA17B3"/>
    <w:rsid w:val="00FA1FA1"/>
    <w:rsid w:val="00FA2354"/>
    <w:rsid w:val="00FA24AC"/>
    <w:rsid w:val="00FA2A33"/>
    <w:rsid w:val="00FA2C1A"/>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5B8C"/>
    <w:rsid w:val="00FB7F73"/>
    <w:rsid w:val="00FC09B6"/>
    <w:rsid w:val="00FC2555"/>
    <w:rsid w:val="00FC283B"/>
    <w:rsid w:val="00FC29D1"/>
    <w:rsid w:val="00FC46CF"/>
    <w:rsid w:val="00FC4959"/>
    <w:rsid w:val="00FC4E0F"/>
    <w:rsid w:val="00FC4EA1"/>
    <w:rsid w:val="00FC4F55"/>
    <w:rsid w:val="00FC7619"/>
    <w:rsid w:val="00FC7ABA"/>
    <w:rsid w:val="00FD09D6"/>
    <w:rsid w:val="00FD1E7A"/>
    <w:rsid w:val="00FD2917"/>
    <w:rsid w:val="00FD2A85"/>
    <w:rsid w:val="00FD2EF1"/>
    <w:rsid w:val="00FD41F9"/>
    <w:rsid w:val="00FD46A2"/>
    <w:rsid w:val="00FD4C26"/>
    <w:rsid w:val="00FD52EB"/>
    <w:rsid w:val="00FD56CA"/>
    <w:rsid w:val="00FD6A61"/>
    <w:rsid w:val="00FD7FA7"/>
    <w:rsid w:val="00FE0086"/>
    <w:rsid w:val="00FE174A"/>
    <w:rsid w:val="00FE197B"/>
    <w:rsid w:val="00FE4872"/>
    <w:rsid w:val="00FE49B8"/>
    <w:rsid w:val="00FE536E"/>
    <w:rsid w:val="00FE5436"/>
    <w:rsid w:val="00FE55FE"/>
    <w:rsid w:val="00FE7A7B"/>
    <w:rsid w:val="00FE7D17"/>
    <w:rsid w:val="00FE7D91"/>
    <w:rsid w:val="00FF1068"/>
    <w:rsid w:val="00FF11A3"/>
    <w:rsid w:val="00FF16B5"/>
    <w:rsid w:val="00FF27FD"/>
    <w:rsid w:val="00FF3A7C"/>
    <w:rsid w:val="00FF3F40"/>
    <w:rsid w:val="00FF42BC"/>
    <w:rsid w:val="00FF5815"/>
    <w:rsid w:val="00FF5AE0"/>
    <w:rsid w:val="00FF7198"/>
    <w:rsid w:val="00FF7509"/>
    <w:rsid w:val="00FF7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C92432"/>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8C34D6"/>
    <w:pPr>
      <w:ind w:firstLineChars="200" w:firstLine="420"/>
    </w:pPr>
  </w:style>
  <w:style w:type="character" w:customStyle="1" w:styleId="B1Zchn">
    <w:name w:val="B1 Zchn"/>
    <w:rsid w:val="00E726F9"/>
    <w:rPr>
      <w:rFonts w:eastAsia="Times New Roman"/>
    </w:rPr>
  </w:style>
  <w:style w:type="character" w:styleId="Strong">
    <w:name w:val="Strong"/>
    <w:uiPriority w:val="22"/>
    <w:qFormat/>
    <w:rsid w:val="00E726F9"/>
    <w:rPr>
      <w:b/>
      <w:b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42271"/>
    <w:pPr>
      <w:widowControl w:val="0"/>
      <w:spacing w:after="0"/>
      <w:jc w:val="both"/>
    </w:pPr>
    <w:rPr>
      <w:rFonts w:eastAsia="SimSun"/>
      <w:kern w:val="2"/>
      <w:sz w:val="21"/>
      <w:szCs w:val="24"/>
      <w:lang w:val="en-US" w:eastAsia="zh-CN"/>
    </w:rPr>
  </w:style>
  <w:style w:type="character" w:customStyle="1" w:styleId="TFChar">
    <w:name w:val="TF Char"/>
    <w:link w:val="TF"/>
    <w:rsid w:val="00437E42"/>
    <w:rPr>
      <w:rFonts w:ascii="Arial" w:eastAsia="Times New Roman" w:hAnsi="Arial"/>
      <w:b/>
      <w:lang w:val="en-GB"/>
    </w:rPr>
  </w:style>
  <w:style w:type="paragraph" w:styleId="NormalWeb">
    <w:name w:val="Normal (Web)"/>
    <w:basedOn w:val="Normal"/>
    <w:uiPriority w:val="99"/>
    <w:unhideWhenUsed/>
    <w:rsid w:val="00D8487E"/>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34821494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8822022">
      <w:bodyDiv w:val="1"/>
      <w:marLeft w:val="0"/>
      <w:marRight w:val="0"/>
      <w:marTop w:val="0"/>
      <w:marBottom w:val="0"/>
      <w:divBdr>
        <w:top w:val="none" w:sz="0" w:space="0" w:color="auto"/>
        <w:left w:val="none" w:sz="0" w:space="0" w:color="auto"/>
        <w:bottom w:val="none" w:sz="0" w:space="0" w:color="auto"/>
        <w:right w:val="none" w:sz="0" w:space="0" w:color="auto"/>
      </w:divBdr>
      <w:divsChild>
        <w:div w:id="1600914305">
          <w:marLeft w:val="1080"/>
          <w:marRight w:val="0"/>
          <w:marTop w:val="0"/>
          <w:marBottom w:val="60"/>
          <w:divBdr>
            <w:top w:val="none" w:sz="0" w:space="0" w:color="auto"/>
            <w:left w:val="none" w:sz="0" w:space="0" w:color="auto"/>
            <w:bottom w:val="none" w:sz="0" w:space="0" w:color="auto"/>
            <w:right w:val="none" w:sz="0" w:space="0" w:color="auto"/>
          </w:divBdr>
        </w:div>
        <w:div w:id="170267892">
          <w:marLeft w:val="1080"/>
          <w:marRight w:val="0"/>
          <w:marTop w:val="0"/>
          <w:marBottom w:val="60"/>
          <w:divBdr>
            <w:top w:val="none" w:sz="0" w:space="0" w:color="auto"/>
            <w:left w:val="none" w:sz="0" w:space="0" w:color="auto"/>
            <w:bottom w:val="none" w:sz="0" w:space="0" w:color="auto"/>
            <w:right w:val="none" w:sz="0" w:space="0" w:color="auto"/>
          </w:divBdr>
        </w:div>
        <w:div w:id="131601409">
          <w:marLeft w:val="1080"/>
          <w:marRight w:val="0"/>
          <w:marTop w:val="0"/>
          <w:marBottom w:val="60"/>
          <w:divBdr>
            <w:top w:val="none" w:sz="0" w:space="0" w:color="auto"/>
            <w:left w:val="none" w:sz="0" w:space="0" w:color="auto"/>
            <w:bottom w:val="none" w:sz="0" w:space="0" w:color="auto"/>
            <w:right w:val="none" w:sz="0" w:space="0" w:color="auto"/>
          </w:divBdr>
        </w:div>
      </w:divsChild>
    </w:div>
    <w:div w:id="1804808292">
      <w:bodyDiv w:val="1"/>
      <w:marLeft w:val="0"/>
      <w:marRight w:val="0"/>
      <w:marTop w:val="0"/>
      <w:marBottom w:val="0"/>
      <w:divBdr>
        <w:top w:val="none" w:sz="0" w:space="0" w:color="auto"/>
        <w:left w:val="none" w:sz="0" w:space="0" w:color="auto"/>
        <w:bottom w:val="none" w:sz="0" w:space="0" w:color="auto"/>
        <w:right w:val="none" w:sz="0" w:space="0" w:color="auto"/>
      </w:divBdr>
      <w:divsChild>
        <w:div w:id="1374191614">
          <w:marLeft w:val="1080"/>
          <w:marRight w:val="0"/>
          <w:marTop w:val="0"/>
          <w:marBottom w:val="60"/>
          <w:divBdr>
            <w:top w:val="none" w:sz="0" w:space="0" w:color="auto"/>
            <w:left w:val="none" w:sz="0" w:space="0" w:color="auto"/>
            <w:bottom w:val="none" w:sz="0" w:space="0" w:color="auto"/>
            <w:right w:val="none" w:sz="0" w:space="0" w:color="auto"/>
          </w:divBdr>
        </w:div>
        <w:div w:id="599878226">
          <w:marLeft w:val="1080"/>
          <w:marRight w:val="0"/>
          <w:marTop w:val="0"/>
          <w:marBottom w:val="60"/>
          <w:divBdr>
            <w:top w:val="none" w:sz="0" w:space="0" w:color="auto"/>
            <w:left w:val="none" w:sz="0" w:space="0" w:color="auto"/>
            <w:bottom w:val="none" w:sz="0" w:space="0" w:color="auto"/>
            <w:right w:val="none" w:sz="0" w:space="0" w:color="auto"/>
          </w:divBdr>
        </w:div>
        <w:div w:id="1542785174">
          <w:marLeft w:val="1080"/>
          <w:marRight w:val="0"/>
          <w:marTop w:val="0"/>
          <w:marBottom w:val="6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A0E6D-76F4-4F49-904C-AE93B89B8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1436</TotalTime>
  <Pages>7</Pages>
  <Words>1975</Words>
  <Characters>11264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Chunhui Zhu</cp:lastModifiedBy>
  <cp:revision>15</cp:revision>
  <cp:lastPrinted>2009-04-22T07:01:00Z</cp:lastPrinted>
  <dcterms:created xsi:type="dcterms:W3CDTF">2021-10-20T17:15:00Z</dcterms:created>
  <dcterms:modified xsi:type="dcterms:W3CDTF">2021-10-21T17:39:00Z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(3)hc0+4NNWkognBONtpxbNmlz7Px39/556E5OEFxEZunjBOdSAFiOVby+nI3rBNDt3Msb3d08e
VTrmjHbip40I6zp4Bclfvj/ZCEgyQi3XtFWHPACY7/qhM8DFM5X4NFTp5g9H7TtPe22VpsrJ
RiRTJRYwxI91OhZTtBJzmy1ohmAq4KmK7g+1Cidfm9lz+hjZcEMKnfdqf9XaVIcwXuvJz/H+
ajaO2s9RpK94XxrnG5</vt:lpwstr>
  </property>
  <property fmtid="{D5CDD505-2E9C-101B-9397-08002B2CF9AE}" pid="17" name="_2015_ms_pID_7253431">
    <vt:lpwstr>BAivprC25lKf4R9z68pIcbkLpb5BUn60d2gGWn07kEWXeOGTHAysSY
YPOTI00P1oh//RX/uOk3pPUc168tlPqaafWU9BEIp/DpSzfvYnWLzlt0c7NThF72dbivF14k
snw+4SN0a2ck03Qh2CEfHi/94BRv2SNRlGQcD4uS+ItBGKIcnEctDRF/I8rESLJXGzZT+5VV
fBsfEyD5mildLmvBNCwqs/zvb+lcf8eGoGiX</vt:lpwstr>
  </property>
  <property fmtid="{D5CDD505-2E9C-101B-9397-08002B2CF9AE}" pid="18" name="_2015_ms_pID_7253432">
    <vt:lpwstr>oQ==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1619316456</vt:lpwstr>
  </property>
</Properties>
</file>