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6DC05" w14:textId="401AB52D" w:rsidR="00527357" w:rsidRPr="00BE6063" w:rsidRDefault="00726EE6" w:rsidP="00527357">
      <w:pPr>
        <w:pStyle w:val="afd"/>
        <w:rPr>
          <w:rFonts w:eastAsia="ＭＳ 明朝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#113</w:t>
      </w:r>
      <w:r w:rsidR="00527357">
        <w:rPr>
          <w:rFonts w:ascii="Arial" w:hAnsi="Arial" w:cs="Arial"/>
          <w:b/>
          <w:sz w:val="24"/>
          <w:szCs w:val="24"/>
          <w:lang w:val="en-US"/>
        </w:rPr>
        <w:t>-e</w:t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527357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FB2083"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="00244F6F">
        <w:rPr>
          <w:rFonts w:ascii="Arial" w:hAnsi="Arial" w:cs="Arial"/>
          <w:b/>
          <w:iCs/>
          <w:sz w:val="24"/>
          <w:szCs w:val="24"/>
          <w:lang w:val="en-US"/>
        </w:rPr>
        <w:t>3277</w:t>
      </w:r>
      <w:bookmarkStart w:id="0" w:name="_GoBack"/>
      <w:bookmarkEnd w:id="0"/>
    </w:p>
    <w:p w14:paraId="63A394CA" w14:textId="01860B1C" w:rsidR="00527357" w:rsidRPr="00DE71EC" w:rsidRDefault="00531CCD" w:rsidP="00527357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, </w:t>
      </w:r>
      <w:r w:rsidR="00BC1FEA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16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– </w:t>
      </w:r>
      <w:r w:rsidR="00BC1FEA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26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="00726EE6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August 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202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6D7E3186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726EE6">
        <w:rPr>
          <w:b/>
          <w:bCs/>
          <w:sz w:val="24"/>
          <w:szCs w:val="24"/>
          <w:lang w:val="pt-BR"/>
        </w:rPr>
        <w:t>9</w:t>
      </w:r>
      <w:r w:rsidR="00531CCD" w:rsidRPr="00531CCD">
        <w:rPr>
          <w:b/>
          <w:bCs/>
          <w:sz w:val="24"/>
          <w:szCs w:val="24"/>
          <w:lang w:val="pt-BR"/>
        </w:rPr>
        <w:t>.3.</w:t>
      </w:r>
      <w:r w:rsidR="00BC1FEA">
        <w:rPr>
          <w:b/>
          <w:bCs/>
          <w:sz w:val="24"/>
          <w:szCs w:val="24"/>
          <w:lang w:val="pt-BR"/>
        </w:rPr>
        <w:t>4.</w:t>
      </w:r>
      <w:r w:rsidR="00726EE6">
        <w:rPr>
          <w:b/>
          <w:bCs/>
          <w:sz w:val="24"/>
          <w:szCs w:val="24"/>
          <w:lang w:val="pt-BR"/>
        </w:rPr>
        <w:t>1</w:t>
      </w:r>
      <w:r w:rsidR="00531CCD" w:rsidRPr="00531CCD">
        <w:rPr>
          <w:b/>
          <w:bCs/>
          <w:sz w:val="24"/>
          <w:szCs w:val="24"/>
          <w:lang w:val="pt-BR"/>
        </w:rPr>
        <w:t xml:space="preserve"> 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6749B689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AB01E9">
        <w:rPr>
          <w:b/>
          <w:bCs/>
          <w:sz w:val="24"/>
          <w:szCs w:val="24"/>
        </w:rPr>
        <w:tab/>
      </w:r>
      <w:r w:rsidR="00AB01E9">
        <w:rPr>
          <w:b/>
          <w:bCs/>
          <w:sz w:val="24"/>
          <w:szCs w:val="24"/>
        </w:rPr>
        <w:tab/>
      </w:r>
      <w:r w:rsidR="00217983">
        <w:rPr>
          <w:b/>
          <w:bCs/>
          <w:sz w:val="24"/>
          <w:szCs w:val="24"/>
        </w:rPr>
        <w:t xml:space="preserve">Including of </w:t>
      </w:r>
      <w:r w:rsidR="00726EE6">
        <w:rPr>
          <w:b/>
          <w:bCs/>
          <w:sz w:val="24"/>
          <w:szCs w:val="24"/>
        </w:rPr>
        <w:t xml:space="preserve">NASC </w:t>
      </w:r>
      <w:r w:rsidR="00217983">
        <w:rPr>
          <w:b/>
          <w:bCs/>
          <w:sz w:val="24"/>
          <w:szCs w:val="24"/>
        </w:rPr>
        <w:t>IE for EPS to 5GS handover</w:t>
      </w:r>
    </w:p>
    <w:p w14:paraId="7B71674F" w14:textId="50C5B30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7473964C" w:rsidR="000353A6" w:rsidRDefault="00665EC0" w:rsidP="00B23043">
      <w:pPr>
        <w:pStyle w:val="1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Introduction</w:t>
      </w:r>
    </w:p>
    <w:p w14:paraId="5CB5FD8B" w14:textId="72129848" w:rsidR="00F27F12" w:rsidRDefault="00C056EA" w:rsidP="00B7625C">
      <w:pPr>
        <w:rPr>
          <w:sz w:val="21"/>
          <w:szCs w:val="21"/>
          <w:lang w:eastAsia="ja-JP"/>
        </w:rPr>
      </w:pPr>
      <w:r w:rsidRPr="00CA6015">
        <w:rPr>
          <w:sz w:val="21"/>
          <w:szCs w:val="21"/>
          <w:lang w:eastAsia="ja-JP"/>
        </w:rPr>
        <w:t>This contribution discusses</w:t>
      </w:r>
      <w:r w:rsidR="0024324A">
        <w:rPr>
          <w:rFonts w:hint="eastAsia"/>
          <w:sz w:val="21"/>
          <w:szCs w:val="21"/>
          <w:lang w:eastAsia="ja-JP"/>
        </w:rPr>
        <w:t xml:space="preserve"> </w:t>
      </w:r>
      <w:r w:rsidR="0024324A">
        <w:rPr>
          <w:sz w:val="21"/>
          <w:szCs w:val="21"/>
          <w:lang w:eastAsia="ja-JP"/>
        </w:rPr>
        <w:t xml:space="preserve">the </w:t>
      </w:r>
      <w:r w:rsidR="007605F4">
        <w:rPr>
          <w:sz w:val="21"/>
          <w:szCs w:val="21"/>
          <w:lang w:eastAsia="ja-JP"/>
        </w:rPr>
        <w:t xml:space="preserve">optional </w:t>
      </w:r>
      <w:r w:rsidR="0024324A">
        <w:rPr>
          <w:sz w:val="21"/>
          <w:szCs w:val="21"/>
          <w:lang w:eastAsia="ja-JP"/>
        </w:rPr>
        <w:t xml:space="preserve">presence of </w:t>
      </w:r>
      <w:r w:rsidR="0024324A" w:rsidRPr="0024324A">
        <w:rPr>
          <w:i/>
          <w:sz w:val="21"/>
          <w:szCs w:val="21"/>
          <w:lang w:eastAsia="ja-JP"/>
        </w:rPr>
        <w:t>NASC</w:t>
      </w:r>
      <w:r w:rsidR="0024324A">
        <w:rPr>
          <w:sz w:val="21"/>
          <w:szCs w:val="21"/>
          <w:lang w:eastAsia="ja-JP"/>
        </w:rPr>
        <w:t xml:space="preserve"> IE in the HANDOVER REQUEST message</w:t>
      </w:r>
      <w:r w:rsidR="008C62E6">
        <w:rPr>
          <w:sz w:val="21"/>
          <w:szCs w:val="21"/>
          <w:lang w:eastAsia="ja-JP"/>
        </w:rPr>
        <w:t xml:space="preserve"> and clarify the </w:t>
      </w:r>
      <w:r w:rsidR="008C62E6" w:rsidRPr="008C62E6">
        <w:rPr>
          <w:i/>
          <w:sz w:val="21"/>
          <w:szCs w:val="21"/>
          <w:lang w:eastAsia="ja-JP"/>
        </w:rPr>
        <w:t>NASC</w:t>
      </w:r>
      <w:r w:rsidR="008C62E6">
        <w:rPr>
          <w:sz w:val="21"/>
          <w:szCs w:val="21"/>
          <w:lang w:eastAsia="ja-JP"/>
        </w:rPr>
        <w:t xml:space="preserve"> IE is</w:t>
      </w:r>
      <w:r w:rsidR="007605F4">
        <w:rPr>
          <w:rFonts w:hint="eastAsia"/>
          <w:sz w:val="21"/>
          <w:szCs w:val="21"/>
          <w:lang w:eastAsia="ja-JP"/>
        </w:rPr>
        <w:t xml:space="preserve"> </w:t>
      </w:r>
      <w:r w:rsidR="007605F4">
        <w:rPr>
          <w:sz w:val="21"/>
          <w:szCs w:val="21"/>
          <w:lang w:eastAsia="ja-JP"/>
        </w:rPr>
        <w:t>to be</w:t>
      </w:r>
      <w:r w:rsidR="008C62E6">
        <w:rPr>
          <w:sz w:val="21"/>
          <w:szCs w:val="21"/>
          <w:lang w:eastAsia="ja-JP"/>
        </w:rPr>
        <w:t xml:space="preserve"> mandatory </w:t>
      </w:r>
      <w:r w:rsidR="007605F4">
        <w:rPr>
          <w:sz w:val="21"/>
          <w:szCs w:val="21"/>
          <w:lang w:eastAsia="ja-JP"/>
        </w:rPr>
        <w:t>included</w:t>
      </w:r>
      <w:r w:rsidR="008C62E6">
        <w:rPr>
          <w:sz w:val="21"/>
          <w:szCs w:val="21"/>
          <w:lang w:eastAsia="ja-JP"/>
        </w:rPr>
        <w:t xml:space="preserve"> for EPS to 5GS handover.</w:t>
      </w:r>
    </w:p>
    <w:p w14:paraId="62A6A79E" w14:textId="77777777" w:rsidR="0024324A" w:rsidRDefault="0024324A" w:rsidP="00B7625C">
      <w:pPr>
        <w:rPr>
          <w:sz w:val="21"/>
          <w:szCs w:val="21"/>
          <w:lang w:eastAsia="ja-JP"/>
        </w:rPr>
      </w:pPr>
    </w:p>
    <w:p w14:paraId="21BC5D0B" w14:textId="4904ED17" w:rsidR="00052727" w:rsidRDefault="00052727" w:rsidP="00052727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>
        <w:rPr>
          <w:rFonts w:ascii="Times New Roman" w:hAnsi="Times New Roman"/>
          <w:b/>
          <w:sz w:val="28"/>
          <w:szCs w:val="28"/>
          <w:lang w:eastAsia="ja-JP"/>
        </w:rPr>
        <w:t>Discussion</w:t>
      </w:r>
    </w:p>
    <w:p w14:paraId="27BF8B62" w14:textId="37A2F85A" w:rsidR="00017332" w:rsidRDefault="0024324A" w:rsidP="000A35A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The </w:t>
      </w:r>
      <w:r w:rsidRPr="00C9338C">
        <w:rPr>
          <w:i/>
          <w:sz w:val="21"/>
          <w:szCs w:val="21"/>
          <w:lang w:eastAsia="ja-JP"/>
        </w:rPr>
        <w:t>NASC</w:t>
      </w:r>
      <w:r>
        <w:rPr>
          <w:sz w:val="21"/>
          <w:szCs w:val="21"/>
          <w:lang w:eastAsia="ja-JP"/>
        </w:rPr>
        <w:t xml:space="preserve"> IE represent the NAS Container that contains </w:t>
      </w:r>
      <w:r w:rsidR="00C9338C">
        <w:rPr>
          <w:sz w:val="21"/>
          <w:szCs w:val="21"/>
          <w:lang w:eastAsia="ja-JP"/>
        </w:rPr>
        <w:t>the information that is transparent to RAN node, this IE is mandatory present for the handover from EPS to 5GS, as quoted from 38.331: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338C" w14:paraId="540D96DA" w14:textId="77777777" w:rsidTr="00C9338C">
        <w:tc>
          <w:tcPr>
            <w:tcW w:w="9629" w:type="dxa"/>
          </w:tcPr>
          <w:p w14:paraId="5BFAD967" w14:textId="77777777" w:rsidR="00C9338C" w:rsidRPr="00C9338C" w:rsidRDefault="00C9338C" w:rsidP="00C9338C">
            <w:pPr>
              <w:pStyle w:val="PL"/>
              <w:spacing w:after="0"/>
              <w:rPr>
                <w:sz w:val="12"/>
              </w:rPr>
            </w:pPr>
            <w:r w:rsidRPr="00C9338C">
              <w:rPr>
                <w:sz w:val="12"/>
              </w:rPr>
              <w:t xml:space="preserve">RRCReconfiguration-v1530-IEs ::=            </w:t>
            </w:r>
            <w:r w:rsidRPr="00C9338C">
              <w:rPr>
                <w:color w:val="993366"/>
                <w:sz w:val="12"/>
              </w:rPr>
              <w:t>SEQUENCE</w:t>
            </w:r>
            <w:r w:rsidRPr="00C9338C">
              <w:rPr>
                <w:sz w:val="12"/>
              </w:rPr>
              <w:t xml:space="preserve"> {</w:t>
            </w:r>
          </w:p>
          <w:p w14:paraId="41732B85" w14:textId="77777777" w:rsidR="00C9338C" w:rsidRPr="00C9338C" w:rsidRDefault="00C9338C" w:rsidP="00C9338C">
            <w:pPr>
              <w:pStyle w:val="PL"/>
              <w:spacing w:after="0"/>
              <w:rPr>
                <w:color w:val="808080"/>
                <w:sz w:val="12"/>
              </w:rPr>
            </w:pPr>
            <w:r w:rsidRPr="00C9338C">
              <w:rPr>
                <w:sz w:val="12"/>
              </w:rPr>
              <w:t xml:space="preserve">    masterCellGroup                         </w:t>
            </w:r>
            <w:r w:rsidRPr="00C9338C">
              <w:rPr>
                <w:color w:val="993366"/>
                <w:sz w:val="12"/>
              </w:rPr>
              <w:t>OCTET</w:t>
            </w:r>
            <w:r w:rsidRPr="00C9338C">
              <w:rPr>
                <w:sz w:val="12"/>
              </w:rPr>
              <w:t xml:space="preserve"> </w:t>
            </w:r>
            <w:r w:rsidRPr="00C9338C">
              <w:rPr>
                <w:color w:val="993366"/>
                <w:sz w:val="12"/>
              </w:rPr>
              <w:t>STRING</w:t>
            </w:r>
            <w:r w:rsidRPr="00C9338C">
              <w:rPr>
                <w:sz w:val="12"/>
              </w:rPr>
              <w:t xml:space="preserve"> (CONTAINING CellGroupConfig)                              </w:t>
            </w:r>
            <w:r w:rsidRPr="00C9338C">
              <w:rPr>
                <w:color w:val="993366"/>
                <w:sz w:val="12"/>
              </w:rPr>
              <w:t>OPTIONAL</w:t>
            </w:r>
            <w:r w:rsidRPr="00C9338C">
              <w:rPr>
                <w:sz w:val="12"/>
              </w:rPr>
              <w:t xml:space="preserve">, </w:t>
            </w:r>
            <w:r w:rsidRPr="00C9338C">
              <w:rPr>
                <w:color w:val="808080"/>
                <w:sz w:val="12"/>
              </w:rPr>
              <w:t>-- Need M</w:t>
            </w:r>
          </w:p>
          <w:p w14:paraId="7A5964C1" w14:textId="77777777" w:rsidR="00C9338C" w:rsidRPr="00C9338C" w:rsidRDefault="00C9338C" w:rsidP="00C9338C">
            <w:pPr>
              <w:pStyle w:val="PL"/>
              <w:spacing w:after="0"/>
              <w:rPr>
                <w:color w:val="808080"/>
                <w:sz w:val="12"/>
              </w:rPr>
            </w:pPr>
            <w:r w:rsidRPr="00C9338C">
              <w:rPr>
                <w:sz w:val="12"/>
              </w:rPr>
              <w:t xml:space="preserve">    fullConfig                              </w:t>
            </w:r>
            <w:r w:rsidRPr="00C9338C">
              <w:rPr>
                <w:color w:val="993366"/>
                <w:sz w:val="12"/>
              </w:rPr>
              <w:t>ENUMERATED</w:t>
            </w:r>
            <w:r w:rsidRPr="00C9338C">
              <w:rPr>
                <w:sz w:val="12"/>
              </w:rPr>
              <w:t xml:space="preserve"> {true}                                                      </w:t>
            </w:r>
            <w:r w:rsidRPr="00C9338C">
              <w:rPr>
                <w:color w:val="993366"/>
                <w:sz w:val="12"/>
              </w:rPr>
              <w:t>OPTIONAL</w:t>
            </w:r>
            <w:r w:rsidRPr="00C9338C">
              <w:rPr>
                <w:sz w:val="12"/>
              </w:rPr>
              <w:t xml:space="preserve">, </w:t>
            </w:r>
            <w:r w:rsidRPr="00C9338C">
              <w:rPr>
                <w:color w:val="808080"/>
                <w:sz w:val="12"/>
              </w:rPr>
              <w:t>-- Cond FullConfig</w:t>
            </w:r>
          </w:p>
          <w:p w14:paraId="527B3F57" w14:textId="77777777" w:rsidR="00C9338C" w:rsidRPr="00C9338C" w:rsidRDefault="00C9338C" w:rsidP="00C9338C">
            <w:pPr>
              <w:pStyle w:val="PL"/>
              <w:spacing w:after="0"/>
              <w:rPr>
                <w:color w:val="808080"/>
                <w:sz w:val="12"/>
              </w:rPr>
            </w:pPr>
            <w:r w:rsidRPr="00C9338C">
              <w:rPr>
                <w:sz w:val="12"/>
              </w:rPr>
              <w:t xml:space="preserve">    dedicatedNAS-MessageList                </w:t>
            </w:r>
            <w:r w:rsidRPr="00C9338C">
              <w:rPr>
                <w:color w:val="993366"/>
                <w:sz w:val="12"/>
              </w:rPr>
              <w:t>SEQUENCE</w:t>
            </w:r>
            <w:r w:rsidRPr="00C9338C">
              <w:rPr>
                <w:sz w:val="12"/>
              </w:rPr>
              <w:t xml:space="preserve"> (</w:t>
            </w:r>
            <w:r w:rsidRPr="00C9338C">
              <w:rPr>
                <w:color w:val="993366"/>
                <w:sz w:val="12"/>
              </w:rPr>
              <w:t>SIZE</w:t>
            </w:r>
            <w:r w:rsidRPr="00C9338C">
              <w:rPr>
                <w:sz w:val="12"/>
              </w:rPr>
              <w:t>(1..maxDRB))</w:t>
            </w:r>
            <w:r w:rsidRPr="00C9338C">
              <w:rPr>
                <w:color w:val="993366"/>
                <w:sz w:val="12"/>
              </w:rPr>
              <w:t xml:space="preserve"> OF</w:t>
            </w:r>
            <w:r w:rsidRPr="00C9338C">
              <w:rPr>
                <w:sz w:val="12"/>
              </w:rPr>
              <w:t xml:space="preserve"> DedicatedNAS-Message                     </w:t>
            </w:r>
            <w:r w:rsidRPr="00C9338C">
              <w:rPr>
                <w:color w:val="993366"/>
                <w:sz w:val="12"/>
              </w:rPr>
              <w:t>OPTIONAL</w:t>
            </w:r>
            <w:r w:rsidRPr="00C9338C">
              <w:rPr>
                <w:sz w:val="12"/>
              </w:rPr>
              <w:t xml:space="preserve">, </w:t>
            </w:r>
            <w:r w:rsidRPr="00C9338C">
              <w:rPr>
                <w:color w:val="808080"/>
                <w:sz w:val="12"/>
              </w:rPr>
              <w:t>-- Cond nonHO</w:t>
            </w:r>
          </w:p>
          <w:p w14:paraId="5D39D6ED" w14:textId="77777777" w:rsidR="00C9338C" w:rsidRPr="00C9338C" w:rsidRDefault="00C9338C" w:rsidP="00C9338C">
            <w:pPr>
              <w:pStyle w:val="PL"/>
              <w:spacing w:after="0"/>
              <w:rPr>
                <w:color w:val="808080"/>
                <w:sz w:val="12"/>
              </w:rPr>
            </w:pPr>
            <w:r w:rsidRPr="00C9338C">
              <w:rPr>
                <w:sz w:val="12"/>
              </w:rPr>
              <w:t xml:space="preserve">    masterKeyUpdate                         MasterKeyUpdate                                                        </w:t>
            </w:r>
            <w:r w:rsidRPr="00C9338C">
              <w:rPr>
                <w:color w:val="993366"/>
                <w:sz w:val="12"/>
              </w:rPr>
              <w:t>OPTIONAL</w:t>
            </w:r>
            <w:r w:rsidRPr="00C9338C">
              <w:rPr>
                <w:sz w:val="12"/>
              </w:rPr>
              <w:t xml:space="preserve">, </w:t>
            </w:r>
            <w:r w:rsidRPr="00C9338C">
              <w:rPr>
                <w:color w:val="808080"/>
                <w:sz w:val="12"/>
              </w:rPr>
              <w:t>-- Cond MasterKeyChange</w:t>
            </w:r>
          </w:p>
          <w:p w14:paraId="0EF738A3" w14:textId="77777777" w:rsidR="00C9338C" w:rsidRPr="00C9338C" w:rsidRDefault="00C9338C" w:rsidP="00C9338C">
            <w:pPr>
              <w:pStyle w:val="PL"/>
              <w:spacing w:after="0"/>
              <w:rPr>
                <w:color w:val="808080"/>
                <w:sz w:val="12"/>
              </w:rPr>
            </w:pPr>
            <w:r w:rsidRPr="00C9338C">
              <w:rPr>
                <w:sz w:val="12"/>
              </w:rPr>
              <w:t xml:space="preserve">    dedicatedSIB1-Delivery                  </w:t>
            </w:r>
            <w:r w:rsidRPr="00C9338C">
              <w:rPr>
                <w:color w:val="993366"/>
                <w:sz w:val="12"/>
              </w:rPr>
              <w:t>OCTET</w:t>
            </w:r>
            <w:r w:rsidRPr="00C9338C">
              <w:rPr>
                <w:sz w:val="12"/>
              </w:rPr>
              <w:t xml:space="preserve"> </w:t>
            </w:r>
            <w:r w:rsidRPr="00C9338C">
              <w:rPr>
                <w:color w:val="993366"/>
                <w:sz w:val="12"/>
              </w:rPr>
              <w:t>STRING</w:t>
            </w:r>
            <w:r w:rsidRPr="00C9338C">
              <w:rPr>
                <w:sz w:val="12"/>
              </w:rPr>
              <w:t xml:space="preserve"> (CONTAINING SIB1)                                         </w:t>
            </w:r>
            <w:r w:rsidRPr="00C9338C">
              <w:rPr>
                <w:color w:val="993366"/>
                <w:sz w:val="12"/>
              </w:rPr>
              <w:t>OPTIONAL</w:t>
            </w:r>
            <w:r w:rsidRPr="00C9338C">
              <w:rPr>
                <w:sz w:val="12"/>
              </w:rPr>
              <w:t xml:space="preserve">, </w:t>
            </w:r>
            <w:r w:rsidRPr="00C9338C">
              <w:rPr>
                <w:color w:val="808080"/>
                <w:sz w:val="12"/>
              </w:rPr>
              <w:t>-- Need N</w:t>
            </w:r>
          </w:p>
          <w:p w14:paraId="3D448654" w14:textId="77777777" w:rsidR="00C9338C" w:rsidRPr="00C9338C" w:rsidRDefault="00C9338C" w:rsidP="00C9338C">
            <w:pPr>
              <w:pStyle w:val="PL"/>
              <w:spacing w:after="0"/>
              <w:rPr>
                <w:color w:val="808080"/>
                <w:sz w:val="12"/>
              </w:rPr>
            </w:pPr>
            <w:r w:rsidRPr="00C9338C">
              <w:rPr>
                <w:sz w:val="12"/>
              </w:rPr>
              <w:t xml:space="preserve">    dedicatedSystemInformationDelivery      </w:t>
            </w:r>
            <w:r w:rsidRPr="00C9338C">
              <w:rPr>
                <w:color w:val="993366"/>
                <w:sz w:val="12"/>
              </w:rPr>
              <w:t>OCTET</w:t>
            </w:r>
            <w:r w:rsidRPr="00C9338C">
              <w:rPr>
                <w:sz w:val="12"/>
              </w:rPr>
              <w:t xml:space="preserve"> </w:t>
            </w:r>
            <w:r w:rsidRPr="00C9338C">
              <w:rPr>
                <w:color w:val="993366"/>
                <w:sz w:val="12"/>
              </w:rPr>
              <w:t>STRING</w:t>
            </w:r>
            <w:r w:rsidRPr="00C9338C">
              <w:rPr>
                <w:sz w:val="12"/>
              </w:rPr>
              <w:t xml:space="preserve"> (CONTAINING SystemInformation)                            </w:t>
            </w:r>
            <w:r w:rsidRPr="00C9338C">
              <w:rPr>
                <w:color w:val="993366"/>
                <w:sz w:val="12"/>
              </w:rPr>
              <w:t>OPTIONAL</w:t>
            </w:r>
            <w:r w:rsidRPr="00C9338C">
              <w:rPr>
                <w:sz w:val="12"/>
              </w:rPr>
              <w:t xml:space="preserve">, </w:t>
            </w:r>
            <w:r w:rsidRPr="00C9338C">
              <w:rPr>
                <w:color w:val="808080"/>
                <w:sz w:val="12"/>
              </w:rPr>
              <w:t>-- Need N</w:t>
            </w:r>
          </w:p>
          <w:p w14:paraId="08E21870" w14:textId="77777777" w:rsidR="00C9338C" w:rsidRPr="00C9338C" w:rsidRDefault="00C9338C" w:rsidP="00C9338C">
            <w:pPr>
              <w:pStyle w:val="PL"/>
              <w:spacing w:after="0"/>
              <w:rPr>
                <w:color w:val="808080"/>
                <w:sz w:val="12"/>
              </w:rPr>
            </w:pPr>
            <w:r w:rsidRPr="00C9338C">
              <w:rPr>
                <w:sz w:val="12"/>
              </w:rPr>
              <w:t xml:space="preserve">    otherConfig                             OtherConfig                                                            </w:t>
            </w:r>
            <w:r w:rsidRPr="00C9338C">
              <w:rPr>
                <w:color w:val="993366"/>
                <w:sz w:val="12"/>
              </w:rPr>
              <w:t>OPTIONAL</w:t>
            </w:r>
            <w:r w:rsidRPr="00C9338C">
              <w:rPr>
                <w:sz w:val="12"/>
              </w:rPr>
              <w:t xml:space="preserve">, </w:t>
            </w:r>
            <w:r w:rsidRPr="00C9338C">
              <w:rPr>
                <w:color w:val="808080"/>
                <w:sz w:val="12"/>
              </w:rPr>
              <w:t>-- Need M</w:t>
            </w:r>
          </w:p>
          <w:p w14:paraId="64D044F2" w14:textId="77777777" w:rsidR="00C9338C" w:rsidRPr="00C9338C" w:rsidRDefault="00C9338C" w:rsidP="00C9338C">
            <w:pPr>
              <w:pStyle w:val="PL"/>
              <w:spacing w:after="0"/>
              <w:rPr>
                <w:sz w:val="12"/>
              </w:rPr>
            </w:pPr>
            <w:r w:rsidRPr="00C9338C">
              <w:rPr>
                <w:sz w:val="12"/>
              </w:rPr>
              <w:t xml:space="preserve">    nonCriticalExtension                    RRCReconfiguration-v1540-IEs                                           </w:t>
            </w:r>
            <w:r w:rsidRPr="00C9338C">
              <w:rPr>
                <w:color w:val="993366"/>
                <w:sz w:val="12"/>
              </w:rPr>
              <w:t>OPTIONAL</w:t>
            </w:r>
          </w:p>
          <w:p w14:paraId="24F1E3F6" w14:textId="77777777" w:rsidR="00C9338C" w:rsidRPr="00C9338C" w:rsidRDefault="00C9338C" w:rsidP="00C9338C">
            <w:pPr>
              <w:pStyle w:val="PL"/>
              <w:spacing w:after="0"/>
              <w:rPr>
                <w:sz w:val="12"/>
              </w:rPr>
            </w:pPr>
            <w:r w:rsidRPr="00C9338C">
              <w:rPr>
                <w:sz w:val="12"/>
              </w:rPr>
              <w:t>}</w:t>
            </w:r>
          </w:p>
          <w:p w14:paraId="6EC32B5B" w14:textId="77777777" w:rsidR="00C9338C" w:rsidRPr="00EA61E2" w:rsidRDefault="00C9338C" w:rsidP="00C9338C">
            <w:pPr>
              <w:pStyle w:val="PL"/>
              <w:rPr>
                <w:rFonts w:eastAsia="游明朝"/>
              </w:rPr>
            </w:pPr>
            <w:r w:rsidRPr="00EA61E2">
              <w:rPr>
                <w:rFonts w:eastAsia="游明朝" w:hint="eastAsia"/>
              </w:rPr>
              <w:t>.</w:t>
            </w:r>
            <w:r w:rsidRPr="00EA61E2">
              <w:rPr>
                <w:rFonts w:eastAsia="游明朝"/>
              </w:rPr>
              <w:t>..</w:t>
            </w:r>
          </w:p>
          <w:p w14:paraId="50633DD7" w14:textId="77777777" w:rsidR="00C9338C" w:rsidRPr="00C9338C" w:rsidRDefault="00C9338C" w:rsidP="00C9338C">
            <w:pPr>
              <w:pStyle w:val="PL"/>
              <w:spacing w:after="0"/>
              <w:rPr>
                <w:sz w:val="12"/>
              </w:rPr>
            </w:pPr>
            <w:r w:rsidRPr="00C9338C">
              <w:rPr>
                <w:sz w:val="12"/>
              </w:rPr>
              <w:t xml:space="preserve">MasterKeyUpdate ::=                 </w:t>
            </w:r>
            <w:r w:rsidRPr="00C9338C">
              <w:rPr>
                <w:color w:val="993366"/>
                <w:sz w:val="12"/>
              </w:rPr>
              <w:t>SEQUENCE</w:t>
            </w:r>
            <w:r w:rsidRPr="00C9338C">
              <w:rPr>
                <w:sz w:val="12"/>
              </w:rPr>
              <w:t xml:space="preserve"> {</w:t>
            </w:r>
          </w:p>
          <w:p w14:paraId="0A483DA5" w14:textId="77777777" w:rsidR="00C9338C" w:rsidRPr="00C9338C" w:rsidRDefault="00C9338C" w:rsidP="00C9338C">
            <w:pPr>
              <w:pStyle w:val="PL"/>
              <w:spacing w:after="0"/>
              <w:rPr>
                <w:sz w:val="12"/>
              </w:rPr>
            </w:pPr>
            <w:r w:rsidRPr="00C9338C">
              <w:rPr>
                <w:sz w:val="12"/>
              </w:rPr>
              <w:t xml:space="preserve">    keySetChangeIndicator           </w:t>
            </w:r>
            <w:r w:rsidRPr="00C9338C">
              <w:rPr>
                <w:color w:val="993366"/>
                <w:sz w:val="12"/>
              </w:rPr>
              <w:t>BOOLEAN</w:t>
            </w:r>
            <w:r w:rsidRPr="00C9338C">
              <w:rPr>
                <w:sz w:val="12"/>
              </w:rPr>
              <w:t>,</w:t>
            </w:r>
          </w:p>
          <w:p w14:paraId="1071A2EF" w14:textId="77777777" w:rsidR="00C9338C" w:rsidRPr="00C9338C" w:rsidRDefault="00C9338C" w:rsidP="00C9338C">
            <w:pPr>
              <w:pStyle w:val="PL"/>
              <w:spacing w:after="0"/>
              <w:rPr>
                <w:sz w:val="12"/>
              </w:rPr>
            </w:pPr>
            <w:r w:rsidRPr="00C9338C">
              <w:rPr>
                <w:sz w:val="12"/>
              </w:rPr>
              <w:t xml:space="preserve">    nextHopChainingCount            NextHopChainingCount,</w:t>
            </w:r>
          </w:p>
          <w:p w14:paraId="728462F1" w14:textId="77777777" w:rsidR="00C9338C" w:rsidRPr="00C9338C" w:rsidRDefault="00C9338C" w:rsidP="00C9338C">
            <w:pPr>
              <w:pStyle w:val="PL"/>
              <w:spacing w:after="0"/>
              <w:rPr>
                <w:color w:val="808080"/>
                <w:sz w:val="12"/>
              </w:rPr>
            </w:pPr>
            <w:r w:rsidRPr="00C9338C">
              <w:rPr>
                <w:sz w:val="12"/>
              </w:rPr>
              <w:t xml:space="preserve">    </w:t>
            </w:r>
            <w:r w:rsidRPr="004F5A34">
              <w:rPr>
                <w:sz w:val="12"/>
                <w:highlight w:val="yellow"/>
              </w:rPr>
              <w:t xml:space="preserve">nas-Container                   </w:t>
            </w:r>
            <w:r w:rsidRPr="004F5A34">
              <w:rPr>
                <w:color w:val="993366"/>
                <w:sz w:val="12"/>
                <w:highlight w:val="yellow"/>
              </w:rPr>
              <w:t>OCTET</w:t>
            </w:r>
            <w:r w:rsidRPr="004F5A34">
              <w:rPr>
                <w:sz w:val="12"/>
                <w:highlight w:val="yellow"/>
              </w:rPr>
              <w:t xml:space="preserve"> </w:t>
            </w:r>
            <w:r w:rsidRPr="004F5A34">
              <w:rPr>
                <w:color w:val="993366"/>
                <w:sz w:val="12"/>
                <w:highlight w:val="yellow"/>
              </w:rPr>
              <w:t>STRING</w:t>
            </w:r>
            <w:r w:rsidRPr="004F5A34">
              <w:rPr>
                <w:sz w:val="12"/>
                <w:highlight w:val="yellow"/>
              </w:rPr>
              <w:t xml:space="preserve">                                                     </w:t>
            </w:r>
            <w:r w:rsidRPr="004F5A34">
              <w:rPr>
                <w:color w:val="993366"/>
                <w:sz w:val="12"/>
                <w:highlight w:val="yellow"/>
              </w:rPr>
              <w:t>OPTIONAL</w:t>
            </w:r>
            <w:r w:rsidRPr="004F5A34">
              <w:rPr>
                <w:sz w:val="12"/>
                <w:highlight w:val="yellow"/>
              </w:rPr>
              <w:t xml:space="preserve">,    </w:t>
            </w:r>
            <w:r w:rsidRPr="004F5A34">
              <w:rPr>
                <w:color w:val="808080"/>
                <w:sz w:val="12"/>
                <w:highlight w:val="yellow"/>
              </w:rPr>
              <w:t>-- Cond securityNASC</w:t>
            </w:r>
          </w:p>
          <w:p w14:paraId="5BD4B9A0" w14:textId="77777777" w:rsidR="00C9338C" w:rsidRPr="00C9338C" w:rsidRDefault="00C9338C" w:rsidP="00C9338C">
            <w:pPr>
              <w:pStyle w:val="PL"/>
              <w:spacing w:after="0"/>
              <w:rPr>
                <w:sz w:val="12"/>
              </w:rPr>
            </w:pPr>
            <w:r w:rsidRPr="00C9338C">
              <w:rPr>
                <w:sz w:val="12"/>
              </w:rPr>
              <w:t xml:space="preserve">    ...</w:t>
            </w:r>
          </w:p>
          <w:p w14:paraId="0AE2158E" w14:textId="77777777" w:rsidR="00C9338C" w:rsidRPr="00C9338C" w:rsidRDefault="00C9338C" w:rsidP="00C9338C">
            <w:pPr>
              <w:pStyle w:val="PL"/>
              <w:spacing w:after="0"/>
              <w:rPr>
                <w:sz w:val="12"/>
              </w:rPr>
            </w:pPr>
            <w:r w:rsidRPr="00C9338C">
              <w:rPr>
                <w:sz w:val="12"/>
              </w:rPr>
              <w:t>}</w:t>
            </w:r>
          </w:p>
          <w:p w14:paraId="1E61A7AE" w14:textId="77777777" w:rsidR="00C9338C" w:rsidRPr="00EA61E2" w:rsidRDefault="00C9338C" w:rsidP="00C9338C">
            <w:pPr>
              <w:pStyle w:val="PL"/>
              <w:rPr>
                <w:rFonts w:eastAsia="游明朝"/>
              </w:rPr>
            </w:pPr>
            <w:r w:rsidRPr="00EA61E2">
              <w:rPr>
                <w:rFonts w:eastAsia="游明朝" w:hint="eastAsia"/>
              </w:rPr>
              <w:t>.</w:t>
            </w:r>
            <w:r w:rsidRPr="00EA61E2">
              <w:rPr>
                <w:rFonts w:eastAsia="游明朝"/>
              </w:rPr>
              <w:t>..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9"/>
              <w:gridCol w:w="7467"/>
            </w:tblGrid>
            <w:tr w:rsidR="00C9338C" w:rsidRPr="004D41C4" w14:paraId="10665758" w14:textId="77777777" w:rsidTr="004D41C4">
              <w:tc>
                <w:tcPr>
                  <w:tcW w:w="1339" w:type="dxa"/>
                  <w:shd w:val="clear" w:color="auto" w:fill="auto"/>
                </w:tcPr>
                <w:p w14:paraId="236A6F71" w14:textId="77777777" w:rsidR="00C9338C" w:rsidRPr="004D41C4" w:rsidRDefault="00C9338C" w:rsidP="00C9338C">
                  <w:pPr>
                    <w:spacing w:after="0"/>
                    <w:rPr>
                      <w:rFonts w:ascii="Arial" w:eastAsia="游明朝" w:hAnsi="Arial"/>
                      <w:noProof/>
                      <w:lang w:eastAsia="ja-JP"/>
                    </w:rPr>
                  </w:pPr>
                  <w:proofErr w:type="spellStart"/>
                  <w:r w:rsidRPr="004D41C4">
                    <w:rPr>
                      <w:rFonts w:eastAsia="SimSun"/>
                      <w:i/>
                      <w:szCs w:val="22"/>
                      <w:lang w:eastAsia="sv-SE"/>
                    </w:rPr>
                    <w:t>securityNASC</w:t>
                  </w:r>
                  <w:proofErr w:type="spellEnd"/>
                </w:p>
              </w:tc>
              <w:tc>
                <w:tcPr>
                  <w:tcW w:w="7467" w:type="dxa"/>
                  <w:shd w:val="clear" w:color="auto" w:fill="auto"/>
                </w:tcPr>
                <w:p w14:paraId="4542027D" w14:textId="77777777" w:rsidR="00C9338C" w:rsidRPr="004D41C4" w:rsidRDefault="00C9338C" w:rsidP="00C9338C">
                  <w:pPr>
                    <w:spacing w:after="0"/>
                    <w:rPr>
                      <w:rFonts w:ascii="Arial" w:eastAsia="游明朝" w:hAnsi="Arial"/>
                      <w:noProof/>
                      <w:lang w:eastAsia="ja-JP"/>
                    </w:rPr>
                  </w:pPr>
                  <w:r w:rsidRPr="004D41C4">
                    <w:rPr>
                      <w:rFonts w:eastAsia="SimSun"/>
                      <w:szCs w:val="22"/>
                      <w:lang w:eastAsia="en-GB"/>
                    </w:rPr>
                    <w:t>This field is mandatory present in case of inter system handover. Otherwise the field is optionally present, need N</w:t>
                  </w:r>
                </w:p>
              </w:tc>
            </w:tr>
          </w:tbl>
          <w:p w14:paraId="41318DF4" w14:textId="77777777" w:rsidR="00C9338C" w:rsidRPr="00EA61E2" w:rsidRDefault="00C9338C" w:rsidP="00C9338C">
            <w:pPr>
              <w:spacing w:after="0"/>
              <w:rPr>
                <w:rFonts w:ascii="Arial" w:eastAsia="游明朝" w:hAnsi="Arial"/>
                <w:noProof/>
                <w:lang w:eastAsia="ja-JP"/>
              </w:rPr>
            </w:pPr>
          </w:p>
          <w:p w14:paraId="779CC3B9" w14:textId="77777777" w:rsidR="00C9338C" w:rsidRDefault="00C9338C" w:rsidP="000A35A7">
            <w:pPr>
              <w:rPr>
                <w:sz w:val="21"/>
                <w:szCs w:val="21"/>
                <w:lang w:eastAsia="ja-JP"/>
              </w:rPr>
            </w:pPr>
          </w:p>
        </w:tc>
      </w:tr>
    </w:tbl>
    <w:p w14:paraId="546755C8" w14:textId="365EC999" w:rsidR="00C9338C" w:rsidRDefault="00C9338C" w:rsidP="000A35A7">
      <w:pPr>
        <w:rPr>
          <w:sz w:val="21"/>
          <w:szCs w:val="21"/>
          <w:lang w:eastAsia="ja-JP"/>
        </w:rPr>
      </w:pPr>
    </w:p>
    <w:p w14:paraId="6D68CED1" w14:textId="53E392B9" w:rsidR="00C9338C" w:rsidRDefault="00C9338C" w:rsidP="000A35A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However in the NGAP: HANDOVER REQUEST message, the</w:t>
      </w:r>
      <w:r w:rsidR="007605F4">
        <w:rPr>
          <w:sz w:val="21"/>
          <w:szCs w:val="21"/>
          <w:lang w:eastAsia="ja-JP"/>
        </w:rPr>
        <w:t xml:space="preserve"> correspondent</w:t>
      </w:r>
      <w:r>
        <w:rPr>
          <w:sz w:val="21"/>
          <w:szCs w:val="21"/>
          <w:lang w:eastAsia="ja-JP"/>
        </w:rPr>
        <w:t xml:space="preserve"> </w:t>
      </w:r>
      <w:r w:rsidRPr="007605F4">
        <w:rPr>
          <w:i/>
          <w:sz w:val="21"/>
          <w:szCs w:val="21"/>
          <w:lang w:eastAsia="ja-JP"/>
        </w:rPr>
        <w:t>NACS</w:t>
      </w:r>
      <w:r>
        <w:rPr>
          <w:sz w:val="21"/>
          <w:szCs w:val="21"/>
          <w:lang w:eastAsia="ja-JP"/>
        </w:rPr>
        <w:t xml:space="preserve"> IE is optional. This may create inter-operability problem if the </w:t>
      </w:r>
      <w:r w:rsidRPr="007605F4">
        <w:rPr>
          <w:i/>
          <w:sz w:val="21"/>
          <w:szCs w:val="21"/>
          <w:lang w:eastAsia="ja-JP"/>
        </w:rPr>
        <w:t>NACS</w:t>
      </w:r>
      <w:r>
        <w:rPr>
          <w:sz w:val="21"/>
          <w:szCs w:val="21"/>
          <w:lang w:eastAsia="ja-JP"/>
        </w:rPr>
        <w:t xml:space="preserve"> IE is not present but it required in RRC to set the </w:t>
      </w:r>
      <w:proofErr w:type="spellStart"/>
      <w:r w:rsidRPr="007605F4">
        <w:rPr>
          <w:i/>
          <w:sz w:val="21"/>
          <w:szCs w:val="21"/>
          <w:lang w:eastAsia="ja-JP"/>
        </w:rPr>
        <w:t>nas</w:t>
      </w:r>
      <w:proofErr w:type="spellEnd"/>
      <w:r w:rsidRPr="007605F4">
        <w:rPr>
          <w:i/>
          <w:sz w:val="21"/>
          <w:szCs w:val="21"/>
          <w:lang w:eastAsia="ja-JP"/>
        </w:rPr>
        <w:t>-Container</w:t>
      </w:r>
      <w:r w:rsidR="007605F4">
        <w:rPr>
          <w:sz w:val="21"/>
          <w:szCs w:val="21"/>
          <w:lang w:eastAsia="ja-JP"/>
        </w:rPr>
        <w:t xml:space="preserve"> </w:t>
      </w:r>
      <w:r>
        <w:rPr>
          <w:sz w:val="21"/>
          <w:szCs w:val="21"/>
          <w:lang w:eastAsia="ja-JP"/>
        </w:rPr>
        <w:t>for the EPS to 5GS handover.</w:t>
      </w:r>
    </w:p>
    <w:p w14:paraId="025BFF45" w14:textId="5D92DBB5" w:rsidR="00C9338C" w:rsidRDefault="007605F4" w:rsidP="000A35A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We therefore propose</w:t>
      </w:r>
      <w:r w:rsidR="00C9338C">
        <w:rPr>
          <w:sz w:val="21"/>
          <w:szCs w:val="21"/>
          <w:lang w:eastAsia="ja-JP"/>
        </w:rPr>
        <w:t xml:space="preserve"> to clarify in the NGAP</w:t>
      </w:r>
      <w:r>
        <w:rPr>
          <w:sz w:val="21"/>
          <w:szCs w:val="21"/>
          <w:lang w:eastAsia="ja-JP"/>
        </w:rPr>
        <w:t>:</w:t>
      </w:r>
      <w:r w:rsidR="00C9338C">
        <w:rPr>
          <w:sz w:val="21"/>
          <w:szCs w:val="21"/>
          <w:lang w:eastAsia="ja-JP"/>
        </w:rPr>
        <w:t xml:space="preserve"> HANDOVER REQUEST message the NA</w:t>
      </w:r>
      <w:r>
        <w:rPr>
          <w:sz w:val="21"/>
          <w:szCs w:val="21"/>
          <w:lang w:eastAsia="ja-JP"/>
        </w:rPr>
        <w:t xml:space="preserve">SC IE shall be present for the </w:t>
      </w:r>
      <w:r w:rsidR="00C9338C">
        <w:rPr>
          <w:sz w:val="21"/>
          <w:szCs w:val="21"/>
          <w:lang w:eastAsia="ja-JP"/>
        </w:rPr>
        <w:t>E</w:t>
      </w:r>
      <w:r>
        <w:rPr>
          <w:sz w:val="21"/>
          <w:szCs w:val="21"/>
          <w:lang w:eastAsia="ja-JP"/>
        </w:rPr>
        <w:t>P</w:t>
      </w:r>
      <w:r w:rsidR="00C9338C">
        <w:rPr>
          <w:sz w:val="21"/>
          <w:szCs w:val="21"/>
          <w:lang w:eastAsia="ja-JP"/>
        </w:rPr>
        <w:t>S to 5GS handover.</w:t>
      </w:r>
    </w:p>
    <w:p w14:paraId="2FEBEE7E" w14:textId="1F3660C1" w:rsidR="008C62E6" w:rsidRDefault="008C62E6" w:rsidP="008C62E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3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>
        <w:rPr>
          <w:rFonts w:ascii="Times New Roman" w:hAnsi="Times New Roman"/>
          <w:b/>
          <w:sz w:val="28"/>
          <w:szCs w:val="28"/>
          <w:lang w:eastAsia="ja-JP"/>
        </w:rPr>
        <w:t>Proposal</w:t>
      </w:r>
    </w:p>
    <w:p w14:paraId="5D086365" w14:textId="6C177D27" w:rsidR="000A35A7" w:rsidRPr="00B52B22" w:rsidRDefault="00017332" w:rsidP="000A35A7">
      <w:pPr>
        <w:rPr>
          <w:b/>
          <w:sz w:val="21"/>
          <w:szCs w:val="21"/>
          <w:lang w:eastAsia="ja-JP"/>
        </w:rPr>
      </w:pPr>
      <w:r w:rsidRPr="00B52B22">
        <w:rPr>
          <w:b/>
          <w:sz w:val="21"/>
          <w:szCs w:val="21"/>
          <w:lang w:eastAsia="ja-JP"/>
        </w:rPr>
        <w:t xml:space="preserve">Proposal 1: it is proposed </w:t>
      </w:r>
      <w:r w:rsidR="00C9338C" w:rsidRPr="00C9338C">
        <w:rPr>
          <w:b/>
          <w:sz w:val="21"/>
          <w:szCs w:val="21"/>
          <w:lang w:eastAsia="ja-JP"/>
        </w:rPr>
        <w:t xml:space="preserve">to clarify in the NGAP HANDOVER REQUEST message the </w:t>
      </w:r>
      <w:r w:rsidR="00C9338C" w:rsidRPr="007605F4">
        <w:rPr>
          <w:b/>
          <w:i/>
          <w:sz w:val="21"/>
          <w:szCs w:val="21"/>
          <w:lang w:eastAsia="ja-JP"/>
        </w:rPr>
        <w:t>NASC</w:t>
      </w:r>
      <w:r w:rsidR="007605F4">
        <w:rPr>
          <w:b/>
          <w:sz w:val="21"/>
          <w:szCs w:val="21"/>
          <w:lang w:eastAsia="ja-JP"/>
        </w:rPr>
        <w:t xml:space="preserve"> IE shall be present for the </w:t>
      </w:r>
      <w:r w:rsidR="00C9338C" w:rsidRPr="00C9338C">
        <w:rPr>
          <w:b/>
          <w:sz w:val="21"/>
          <w:szCs w:val="21"/>
          <w:lang w:eastAsia="ja-JP"/>
        </w:rPr>
        <w:t>E</w:t>
      </w:r>
      <w:r w:rsidR="007605F4">
        <w:rPr>
          <w:b/>
          <w:sz w:val="21"/>
          <w:szCs w:val="21"/>
          <w:lang w:eastAsia="ja-JP"/>
        </w:rPr>
        <w:t>P</w:t>
      </w:r>
      <w:r w:rsidR="00C9338C" w:rsidRPr="00C9338C">
        <w:rPr>
          <w:b/>
          <w:sz w:val="21"/>
          <w:szCs w:val="21"/>
          <w:lang w:eastAsia="ja-JP"/>
        </w:rPr>
        <w:t>S to 5GS handover.</w:t>
      </w:r>
    </w:p>
    <w:p w14:paraId="746190E8" w14:textId="372CAE10" w:rsidR="00017332" w:rsidRDefault="002435C3" w:rsidP="000A35A7">
      <w:pPr>
        <w:rPr>
          <w:b/>
          <w:lang w:eastAsia="ja-JP"/>
        </w:rPr>
      </w:pPr>
      <w:r>
        <w:rPr>
          <w:b/>
          <w:lang w:eastAsia="ja-JP"/>
        </w:rPr>
        <w:t>The companion CRs are provided.</w:t>
      </w:r>
    </w:p>
    <w:p w14:paraId="481E5A74" w14:textId="77777777" w:rsidR="000901FB" w:rsidRDefault="000901FB" w:rsidP="000A35A7">
      <w:pPr>
        <w:rPr>
          <w:b/>
          <w:lang w:eastAsia="ja-JP"/>
        </w:rPr>
      </w:pPr>
    </w:p>
    <w:sectPr w:rsidR="000901FB" w:rsidSect="00A05843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BE158" w14:textId="77777777" w:rsidR="003C67D2" w:rsidRDefault="003C67D2">
      <w:r>
        <w:separator/>
      </w:r>
    </w:p>
  </w:endnote>
  <w:endnote w:type="continuationSeparator" w:id="0">
    <w:p w14:paraId="2808522E" w14:textId="77777777" w:rsidR="003C67D2" w:rsidRDefault="003C67D2">
      <w:r>
        <w:continuationSeparator/>
      </w:r>
    </w:p>
  </w:endnote>
  <w:endnote w:type="continuationNotice" w:id="1">
    <w:p w14:paraId="1C306D77" w14:textId="77777777" w:rsidR="003C67D2" w:rsidRDefault="003C67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BC1FEA" w:rsidRDefault="00BC1FEA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CB35B7" w14:textId="77777777" w:rsidR="00BC1FEA" w:rsidRDefault="00BC1FE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0F41C820" w:rsidR="00BC1FEA" w:rsidRDefault="00BC1FEA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44F6F">
      <w:rPr>
        <w:rStyle w:val="a9"/>
      </w:rPr>
      <w:t>1</w:t>
    </w:r>
    <w:r>
      <w:rPr>
        <w:rStyle w:val="a9"/>
      </w:rPr>
      <w:fldChar w:fldCharType="end"/>
    </w:r>
  </w:p>
  <w:p w14:paraId="17B392DE" w14:textId="77777777" w:rsidR="00BC1FEA" w:rsidRDefault="00BC1FE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80D0DD" w14:textId="77777777" w:rsidR="003C67D2" w:rsidRDefault="003C67D2">
      <w:r>
        <w:separator/>
      </w:r>
    </w:p>
  </w:footnote>
  <w:footnote w:type="continuationSeparator" w:id="0">
    <w:p w14:paraId="29799124" w14:textId="77777777" w:rsidR="003C67D2" w:rsidRDefault="003C67D2">
      <w:r>
        <w:continuationSeparator/>
      </w:r>
    </w:p>
  </w:footnote>
  <w:footnote w:type="continuationNotice" w:id="1">
    <w:p w14:paraId="2217AF7D" w14:textId="77777777" w:rsidR="003C67D2" w:rsidRDefault="003C67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BC1FEA" w:rsidRDefault="00BC1FEA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4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1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5"/>
  </w:num>
  <w:num w:numId="2">
    <w:abstractNumId w:val="6"/>
  </w:num>
  <w:num w:numId="3">
    <w:abstractNumId w:val="16"/>
  </w:num>
  <w:num w:numId="4">
    <w:abstractNumId w:val="4"/>
  </w:num>
  <w:num w:numId="5">
    <w:abstractNumId w:val="8"/>
  </w:num>
  <w:num w:numId="6">
    <w:abstractNumId w:val="0"/>
  </w:num>
  <w:num w:numId="7">
    <w:abstractNumId w:val="2"/>
  </w:num>
  <w:num w:numId="8">
    <w:abstractNumId w:val="1"/>
  </w:num>
  <w:num w:numId="9">
    <w:abstractNumId w:val="17"/>
  </w:num>
  <w:num w:numId="10">
    <w:abstractNumId w:val="14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2"/>
  </w:num>
  <w:num w:numId="15">
    <w:abstractNumId w:val="1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1"/>
  </w:num>
  <w:num w:numId="1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39"/>
    <w:rsid w:val="00001A7F"/>
    <w:rsid w:val="00001C22"/>
    <w:rsid w:val="00001C7C"/>
    <w:rsid w:val="00001DB8"/>
    <w:rsid w:val="00001ECE"/>
    <w:rsid w:val="0000208E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42C5"/>
    <w:rsid w:val="00054A6F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CE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1FB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AA1"/>
    <w:rsid w:val="00101CFB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62D"/>
    <w:rsid w:val="00174A25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64E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D3"/>
    <w:rsid w:val="001C7678"/>
    <w:rsid w:val="001C7739"/>
    <w:rsid w:val="001C77CA"/>
    <w:rsid w:val="001C7EA2"/>
    <w:rsid w:val="001C7FB2"/>
    <w:rsid w:val="001D04FD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574"/>
    <w:rsid w:val="00216711"/>
    <w:rsid w:val="0021764D"/>
    <w:rsid w:val="002176A4"/>
    <w:rsid w:val="00217983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24A"/>
    <w:rsid w:val="0024341A"/>
    <w:rsid w:val="002435C3"/>
    <w:rsid w:val="0024363C"/>
    <w:rsid w:val="0024374D"/>
    <w:rsid w:val="00244027"/>
    <w:rsid w:val="00244167"/>
    <w:rsid w:val="002445E9"/>
    <w:rsid w:val="0024462B"/>
    <w:rsid w:val="00244793"/>
    <w:rsid w:val="00244DC2"/>
    <w:rsid w:val="00244F6F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F34"/>
    <w:rsid w:val="0025007E"/>
    <w:rsid w:val="00250301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F2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3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8AE"/>
    <w:rsid w:val="0034542B"/>
    <w:rsid w:val="00345493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619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7D2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F09F1"/>
    <w:rsid w:val="003F0BE6"/>
    <w:rsid w:val="003F0BFD"/>
    <w:rsid w:val="003F0C94"/>
    <w:rsid w:val="003F0FC2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7F5"/>
    <w:rsid w:val="00410C47"/>
    <w:rsid w:val="00410CE7"/>
    <w:rsid w:val="00410D16"/>
    <w:rsid w:val="00410E45"/>
    <w:rsid w:val="00411B33"/>
    <w:rsid w:val="004121E5"/>
    <w:rsid w:val="0041223A"/>
    <w:rsid w:val="0041248C"/>
    <w:rsid w:val="00412659"/>
    <w:rsid w:val="004126D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D2"/>
    <w:rsid w:val="00445D9B"/>
    <w:rsid w:val="00445DD8"/>
    <w:rsid w:val="00446B11"/>
    <w:rsid w:val="00446FCF"/>
    <w:rsid w:val="00446FE0"/>
    <w:rsid w:val="004473CE"/>
    <w:rsid w:val="004475EA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1C8C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627"/>
    <w:rsid w:val="004D1C72"/>
    <w:rsid w:val="004D2B29"/>
    <w:rsid w:val="004D2F33"/>
    <w:rsid w:val="004D302A"/>
    <w:rsid w:val="004D3047"/>
    <w:rsid w:val="004D3685"/>
    <w:rsid w:val="004D3B65"/>
    <w:rsid w:val="004D3CF6"/>
    <w:rsid w:val="004D41C4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62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A34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66B"/>
    <w:rsid w:val="005216EE"/>
    <w:rsid w:val="00521894"/>
    <w:rsid w:val="00521BBD"/>
    <w:rsid w:val="00521C2A"/>
    <w:rsid w:val="00522134"/>
    <w:rsid w:val="00522809"/>
    <w:rsid w:val="00522F30"/>
    <w:rsid w:val="0052364E"/>
    <w:rsid w:val="005239F9"/>
    <w:rsid w:val="005242A2"/>
    <w:rsid w:val="00524534"/>
    <w:rsid w:val="00524C44"/>
    <w:rsid w:val="00524FAC"/>
    <w:rsid w:val="00525633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B06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A7"/>
    <w:rsid w:val="00606715"/>
    <w:rsid w:val="006067C8"/>
    <w:rsid w:val="00606C7C"/>
    <w:rsid w:val="00606CDC"/>
    <w:rsid w:val="00606DDD"/>
    <w:rsid w:val="00607405"/>
    <w:rsid w:val="006078AB"/>
    <w:rsid w:val="00607C48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2CEF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AF1"/>
    <w:rsid w:val="00670B21"/>
    <w:rsid w:val="00671110"/>
    <w:rsid w:val="00671DA6"/>
    <w:rsid w:val="0067236B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BD9"/>
    <w:rsid w:val="006C1CD9"/>
    <w:rsid w:val="006C1E21"/>
    <w:rsid w:val="006C23FB"/>
    <w:rsid w:val="006C24B0"/>
    <w:rsid w:val="006C25B9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6AE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5C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5F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2CBD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2E6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C0F"/>
    <w:rsid w:val="008E7D34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4031"/>
    <w:rsid w:val="009446AC"/>
    <w:rsid w:val="0094478C"/>
    <w:rsid w:val="00944B90"/>
    <w:rsid w:val="00944BA9"/>
    <w:rsid w:val="00944BEB"/>
    <w:rsid w:val="00944C10"/>
    <w:rsid w:val="00944D4E"/>
    <w:rsid w:val="00944E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AF2"/>
    <w:rsid w:val="00984D78"/>
    <w:rsid w:val="00984FC5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73E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AD6"/>
    <w:rsid w:val="00A20F6A"/>
    <w:rsid w:val="00A21283"/>
    <w:rsid w:val="00A21552"/>
    <w:rsid w:val="00A217E8"/>
    <w:rsid w:val="00A21CA4"/>
    <w:rsid w:val="00A22078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8B"/>
    <w:rsid w:val="00AF0C94"/>
    <w:rsid w:val="00AF0D6E"/>
    <w:rsid w:val="00AF0E7D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5C7"/>
    <w:rsid w:val="00B73716"/>
    <w:rsid w:val="00B73909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25C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A20"/>
    <w:rsid w:val="00BA1DF1"/>
    <w:rsid w:val="00BA234D"/>
    <w:rsid w:val="00BA2DF2"/>
    <w:rsid w:val="00BA2F69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1FEA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E72"/>
    <w:rsid w:val="00BD14E4"/>
    <w:rsid w:val="00BD1501"/>
    <w:rsid w:val="00BD1B3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22F"/>
    <w:rsid w:val="00C36675"/>
    <w:rsid w:val="00C36725"/>
    <w:rsid w:val="00C373F9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38C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56"/>
    <w:rsid w:val="00CA69B3"/>
    <w:rsid w:val="00CA6A09"/>
    <w:rsid w:val="00CA6CF6"/>
    <w:rsid w:val="00CA7147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01F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E7C"/>
    <w:rsid w:val="00DF71BA"/>
    <w:rsid w:val="00DF7326"/>
    <w:rsid w:val="00DF73FC"/>
    <w:rsid w:val="00DF79B4"/>
    <w:rsid w:val="00DF7BC4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A60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6AE"/>
    <w:rsid w:val="00F14C6D"/>
    <w:rsid w:val="00F14E28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662"/>
    <w:rsid w:val="00F577F4"/>
    <w:rsid w:val="00F57875"/>
    <w:rsid w:val="00F57DDA"/>
    <w:rsid w:val="00F57F3C"/>
    <w:rsid w:val="00F60910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095"/>
    <w:rsid w:val="00FA2316"/>
    <w:rsid w:val="00FA23D1"/>
    <w:rsid w:val="00FA2586"/>
    <w:rsid w:val="00FA2595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7625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uiPriority w:val="9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rsid w:val="00D3338B"/>
    <w:rPr>
      <w:sz w:val="18"/>
      <w:szCs w:val="18"/>
    </w:rPr>
  </w:style>
  <w:style w:type="paragraph" w:styleId="ae">
    <w:name w:val="annotation text"/>
    <w:basedOn w:val="a0"/>
    <w:link w:val="af"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3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uiPriority w:val="99"/>
    <w:qFormat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link w:val="af9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a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b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c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2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rsid w:val="00BA6E45"/>
    <w:pPr>
      <w:ind w:leftChars="700" w:left="1400"/>
    </w:pPr>
  </w:style>
  <w:style w:type="paragraph" w:customStyle="1" w:styleId="CRCoverPage">
    <w:name w:val="CR Cover Page"/>
    <w:link w:val="CRCoverPageZchn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">
    <w:name w:val="コメント文字列 (文字)"/>
    <w:link w:val="ae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locked/>
    <w:rsid w:val="000D4E9C"/>
    <w:rPr>
      <w:rFonts w:ascii="Arial" w:eastAsia="DengXian" w:hAnsi="Arial"/>
      <w:sz w:val="18"/>
      <w:lang w:val="en-GB" w:eastAsia="x-none"/>
    </w:rPr>
  </w:style>
  <w:style w:type="paragraph" w:styleId="afd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9">
    <w:name w:val="リスト段落 (文字)"/>
    <w:link w:val="af8"/>
    <w:uiPriority w:val="34"/>
    <w:rsid w:val="000025F1"/>
    <w:rPr>
      <w:rFonts w:ascii="Times New Roman" w:hAnsi="Times New Roman"/>
      <w:lang w:val="en-GB" w:eastAsia="en-US"/>
    </w:rPr>
  </w:style>
  <w:style w:type="paragraph" w:styleId="afe">
    <w:name w:val="Revision"/>
    <w:hidden/>
    <w:uiPriority w:val="99"/>
    <w:semiHidden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uiPriority w:val="9"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8"/>
      </w:numPr>
      <w:spacing w:before="40" w:after="0"/>
    </w:pPr>
    <w:rPr>
      <w:rFonts w:ascii="Arial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eastAsia="SimSun" w:hAnsi="SimSun" w:cs="ＭＳ Ｐゴシック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4269B1-CA76-4B72-B07D-B7FA43F18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2416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2702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2</cp:revision>
  <cp:lastPrinted>2014-09-01T09:19:00Z</cp:lastPrinted>
  <dcterms:created xsi:type="dcterms:W3CDTF">2021-08-04T08:45:00Z</dcterms:created>
  <dcterms:modified xsi:type="dcterms:W3CDTF">2021-08-04T08:45:00Z</dcterms:modified>
</cp:coreProperties>
</file>