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rPr>
          <w:rFonts w:hint="default" w:ascii="Arial" w:hAnsi="Arial" w:eastAsia="Calibri" w:cs="Arial"/>
          <w:b/>
          <w:bCs/>
          <w:sz w:val="24"/>
          <w:szCs w:val="24"/>
          <w:lang w:val="en-US" w:eastAsia="zh-CN"/>
        </w:rPr>
      </w:pPr>
      <w:bookmarkStart w:id="0" w:name="_Hlk527628066"/>
      <w:r>
        <w:rPr>
          <w:rFonts w:ascii="Arial" w:hAnsi="Arial" w:cs="Arial"/>
          <w:b/>
          <w:bCs/>
          <w:sz w:val="24"/>
          <w:szCs w:val="24"/>
          <w:lang w:val="en-US"/>
        </w:rPr>
        <w:t>3GPP TSG-RAN WG3 #112-e</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hint="default" w:ascii="Arial" w:hAnsi="Arial" w:eastAsia="Calibri" w:cs="Arial"/>
          <w:b/>
          <w:bCs/>
          <w:sz w:val="24"/>
          <w:szCs w:val="24"/>
          <w:lang w:val="en-US" w:eastAsia="zh-CN"/>
        </w:rPr>
        <w:t xml:space="preserve">       </w:t>
      </w:r>
      <w:r>
        <w:rPr>
          <w:rFonts w:ascii="Arial" w:hAnsi="Arial" w:cs="Arial"/>
          <w:b/>
          <w:bCs/>
          <w:sz w:val="24"/>
          <w:szCs w:val="24"/>
          <w:lang w:val="en-US"/>
        </w:rPr>
        <w:tab/>
      </w:r>
      <w:r>
        <w:rPr>
          <w:rFonts w:hint="default" w:ascii="Arial" w:hAnsi="Arial" w:eastAsia="Calibri" w:cs="Arial"/>
          <w:b/>
          <w:bCs/>
          <w:sz w:val="24"/>
          <w:szCs w:val="24"/>
          <w:lang w:val="en-US" w:eastAsia="zh-CN"/>
        </w:rPr>
        <w:t xml:space="preserve">                    </w:t>
      </w:r>
      <w:r>
        <w:rPr>
          <w:rFonts w:hint="eastAsia" w:ascii="Arial" w:hAnsi="Arial" w:cs="Arial"/>
          <w:b/>
          <w:bCs/>
          <w:sz w:val="24"/>
          <w:szCs w:val="24"/>
          <w:lang w:val="en-US" w:eastAsia="zh-CN"/>
        </w:rPr>
        <w:t xml:space="preserve">  </w:t>
      </w:r>
      <w:r>
        <w:rPr>
          <w:rFonts w:ascii="Arial" w:hAnsi="Arial" w:cs="Arial"/>
          <w:b/>
          <w:bCs/>
          <w:sz w:val="24"/>
          <w:szCs w:val="24"/>
          <w:lang w:val="en-US"/>
        </w:rPr>
        <w:fldChar w:fldCharType="begin"/>
      </w:r>
      <w:r>
        <w:rPr>
          <w:rFonts w:ascii="Arial" w:hAnsi="Arial" w:cs="Arial"/>
          <w:b/>
          <w:bCs/>
          <w:sz w:val="24"/>
          <w:szCs w:val="24"/>
          <w:lang w:val="en-US"/>
        </w:rPr>
        <w:instrText xml:space="preserve"> HYPERLINK "Inbox\\R3-212680.zip" </w:instrText>
      </w:r>
      <w:r>
        <w:rPr>
          <w:rFonts w:ascii="Arial" w:hAnsi="Arial" w:cs="Arial"/>
          <w:b/>
          <w:bCs/>
          <w:sz w:val="24"/>
          <w:szCs w:val="24"/>
          <w:lang w:val="en-US"/>
        </w:rPr>
        <w:fldChar w:fldCharType="separate"/>
      </w:r>
      <w:r>
        <w:rPr>
          <w:rFonts w:ascii="Arial" w:hAnsi="Arial" w:cs="Arial"/>
          <w:b/>
          <w:bCs/>
          <w:sz w:val="24"/>
          <w:szCs w:val="24"/>
          <w:lang w:val="en-US"/>
        </w:rPr>
        <w:t>R3-212680</w:t>
      </w:r>
      <w:r>
        <w:rPr>
          <w:rFonts w:ascii="Arial" w:hAnsi="Arial" w:cs="Arial"/>
          <w:b/>
          <w:bCs/>
          <w:sz w:val="24"/>
          <w:szCs w:val="24"/>
          <w:lang w:val="en-US"/>
        </w:rPr>
        <w:fldChar w:fldCharType="end"/>
      </w:r>
    </w:p>
    <w:p>
      <w:pPr>
        <w:overflowPunct w:val="0"/>
        <w:autoSpaceDE w:val="0"/>
        <w:spacing w:line="240" w:lineRule="auto"/>
        <w:jc w:val="both"/>
        <w:textAlignment w:val="baseline"/>
        <w:rPr>
          <w:rFonts w:ascii="Arial" w:hAnsi="Arial" w:eastAsia="Batang" w:cs="Arial"/>
          <w:b/>
          <w:bCs/>
          <w:color w:val="000000"/>
          <w:sz w:val="24"/>
          <w:szCs w:val="24"/>
        </w:rPr>
      </w:pPr>
      <w:r>
        <w:rPr>
          <w:rFonts w:ascii="Arial" w:hAnsi="Arial" w:eastAsia="Batang" w:cs="Arial"/>
          <w:b/>
          <w:bCs/>
          <w:color w:val="000000"/>
          <w:sz w:val="24"/>
          <w:szCs w:val="24"/>
        </w:rPr>
        <w:t>17-28 May 2021</w:t>
      </w:r>
    </w:p>
    <w:p>
      <w:pPr>
        <w:overflowPunct w:val="0"/>
        <w:autoSpaceDE w:val="0"/>
        <w:spacing w:line="240" w:lineRule="auto"/>
        <w:jc w:val="both"/>
        <w:textAlignment w:val="baseline"/>
        <w:rPr>
          <w:rFonts w:ascii="Arial" w:hAnsi="Arial" w:eastAsia="Batang" w:cs="Arial"/>
          <w:b/>
          <w:bCs/>
          <w:color w:val="000000"/>
          <w:sz w:val="24"/>
          <w:szCs w:val="24"/>
        </w:rPr>
      </w:pPr>
      <w:r>
        <w:rPr>
          <w:rFonts w:ascii="Arial" w:hAnsi="Arial" w:eastAsia="Batang" w:cs="Arial"/>
          <w:b/>
          <w:bCs/>
          <w:color w:val="000000"/>
          <w:sz w:val="24"/>
          <w:szCs w:val="24"/>
        </w:rPr>
        <w:t>Online</w:t>
      </w:r>
    </w:p>
    <w:bookmarkEnd w:id="0"/>
    <w:p>
      <w:pPr>
        <w:pStyle w:val="16"/>
        <w:rPr>
          <w:rFonts w:ascii="Times New Roman" w:hAnsi="Times New Roman" w:cs="Times New Roman"/>
        </w:rPr>
      </w:pPr>
    </w:p>
    <w:p>
      <w:pPr>
        <w:pStyle w:val="16"/>
        <w:rPr>
          <w:rFonts w:ascii="Times New Roman" w:hAnsi="Times New Roman" w:cs="Times New Roman"/>
        </w:rPr>
      </w:pPr>
      <w:r>
        <w:rPr>
          <w:rFonts w:ascii="Times New Roman" w:hAnsi="Times New Roman" w:cs="Times New Roman"/>
        </w:rPr>
        <w:t>Agenda Item:</w:t>
      </w:r>
      <w:r>
        <w:rPr>
          <w:rFonts w:ascii="Times New Roman" w:hAnsi="Times New Roman" w:cs="Times New Roman"/>
        </w:rPr>
        <w:tab/>
      </w:r>
      <w:r>
        <w:rPr>
          <w:rFonts w:ascii="Times New Roman" w:hAnsi="Times New Roman" w:cs="Times New Roman"/>
        </w:rPr>
        <w:t>13.3.1</w:t>
      </w:r>
    </w:p>
    <w:p>
      <w:pPr>
        <w:pStyle w:val="16"/>
        <w:rPr>
          <w:rFonts w:ascii="Times New Roman" w:hAnsi="Times New Roman" w:cs="Times New Roman"/>
        </w:rPr>
      </w:pPr>
      <w:r>
        <w:rPr>
          <w:rFonts w:ascii="Times New Roman" w:hAnsi="Times New Roman" w:cs="Times New Roman"/>
        </w:rPr>
        <w:t>Source:</w:t>
      </w:r>
      <w:r>
        <w:rPr>
          <w:rFonts w:ascii="Times New Roman" w:hAnsi="Times New Roman" w:cs="Times New Roman"/>
        </w:rPr>
        <w:tab/>
      </w:r>
      <w:r>
        <w:rPr>
          <w:rFonts w:hint="eastAsia" w:ascii="Times New Roman" w:hAnsi="Times New Roman" w:eastAsia="宋体" w:cs="Times New Roman"/>
          <w:lang w:val="en-US" w:eastAsia="zh-CN"/>
        </w:rPr>
        <w:t>ZTE</w:t>
      </w:r>
      <w:r>
        <w:rPr>
          <w:rFonts w:ascii="Times New Roman" w:hAnsi="Times New Roman" w:cs="Times New Roman"/>
        </w:rPr>
        <w:t xml:space="preserve"> (moderator)</w:t>
      </w:r>
    </w:p>
    <w:p>
      <w:pPr>
        <w:pStyle w:val="16"/>
        <w:rPr>
          <w:rFonts w:ascii="Times New Roman" w:hAnsi="Times New Roman" w:cs="Times New Roman"/>
          <w:lang w:val="it-IT"/>
        </w:rPr>
      </w:pPr>
      <w:r>
        <w:rPr>
          <w:rFonts w:ascii="Times New Roman" w:hAnsi="Times New Roman" w:cs="Times New Roman"/>
          <w:lang w:val="it-IT"/>
        </w:rPr>
        <w:t>Title:</w:t>
      </w:r>
      <w:r>
        <w:rPr>
          <w:rFonts w:ascii="Times New Roman" w:hAnsi="Times New Roman" w:cs="Times New Roman"/>
          <w:lang w:val="it-IT"/>
        </w:rPr>
        <w:tab/>
      </w:r>
      <w:r>
        <w:rPr>
          <w:rFonts w:ascii="Times New Roman" w:hAnsi="Times New Roman" w:cs="Times New Roman"/>
          <w:lang w:val="it-IT"/>
        </w:rPr>
        <w:t>Summary of Offline Discussion on IAB Congestion Mitigation</w:t>
      </w:r>
    </w:p>
    <w:p>
      <w:pPr>
        <w:pStyle w:val="16"/>
        <w:rPr>
          <w:rFonts w:ascii="Times New Roman" w:hAnsi="Times New Roman" w:cs="Times New Roman"/>
        </w:rPr>
      </w:pPr>
      <w:r>
        <w:rPr>
          <w:rFonts w:ascii="Times New Roman" w:hAnsi="Times New Roman" w:cs="Times New Roman"/>
        </w:rPr>
        <w:t>Document for:</w:t>
      </w:r>
      <w:r>
        <w:rPr>
          <w:rFonts w:ascii="Times New Roman" w:hAnsi="Times New Roman" w:cs="Times New Roman"/>
        </w:rPr>
        <w:tab/>
      </w:r>
      <w:r>
        <w:rPr>
          <w:rFonts w:ascii="Times New Roman" w:hAnsi="Times New Roman" w:cs="Times New Roman"/>
        </w:rPr>
        <w:t>Approval</w:t>
      </w:r>
    </w:p>
    <w:p>
      <w:pPr>
        <w:pStyle w:val="2"/>
        <w:rPr>
          <w:rFonts w:ascii="Arial" w:hAnsi="Arial" w:cs="Arial"/>
        </w:rPr>
      </w:pPr>
      <w:r>
        <w:rPr>
          <w:rFonts w:ascii="Arial" w:hAnsi="Arial" w:cs="Arial"/>
        </w:rPr>
        <w:t>Introduction</w:t>
      </w:r>
    </w:p>
    <w:p>
      <w:pPr>
        <w:widowControl w:val="0"/>
        <w:ind w:left="144" w:hanging="144"/>
        <w:rPr>
          <w:rFonts w:ascii="Calibri" w:hAnsi="Calibri" w:cs="Calibri"/>
          <w:b/>
          <w:color w:val="7030A0"/>
          <w:sz w:val="18"/>
          <w:szCs w:val="24"/>
        </w:rPr>
      </w:pPr>
      <w:r>
        <w:rPr>
          <w:rFonts w:ascii="Calibri" w:hAnsi="Calibri" w:cs="Calibri"/>
          <w:b/>
          <w:color w:val="7030A0"/>
          <w:sz w:val="18"/>
          <w:szCs w:val="24"/>
        </w:rPr>
        <w:t>CB: # 40_IAB_CongestionMitigation</w:t>
      </w:r>
    </w:p>
    <w:p>
      <w:pPr>
        <w:widowControl w:val="0"/>
        <w:ind w:left="144" w:hanging="144"/>
        <w:rPr>
          <w:rFonts w:ascii="Calibri" w:hAnsi="Calibri" w:cs="Calibri"/>
          <w:b/>
          <w:color w:val="7030A0"/>
          <w:sz w:val="18"/>
          <w:szCs w:val="24"/>
        </w:rPr>
      </w:pPr>
      <w:r>
        <w:rPr>
          <w:rFonts w:ascii="Calibri" w:hAnsi="Calibri" w:cs="Calibri"/>
          <w:b/>
          <w:color w:val="7030A0"/>
          <w:sz w:val="18"/>
          <w:szCs w:val="24"/>
        </w:rPr>
        <w:t>- (E///)</w:t>
      </w:r>
    </w:p>
    <w:p>
      <w:pPr>
        <w:widowControl w:val="0"/>
        <w:ind w:left="144" w:hanging="144"/>
        <w:rPr>
          <w:rFonts w:ascii="Calibri" w:hAnsi="Calibri" w:cs="Calibri"/>
          <w:b/>
          <w:color w:val="7030A0"/>
          <w:sz w:val="18"/>
          <w:szCs w:val="24"/>
        </w:rPr>
      </w:pPr>
      <w:r>
        <w:rPr>
          <w:rFonts w:ascii="Calibri" w:hAnsi="Calibri" w:cs="Calibri"/>
          <w:b/>
          <w:color w:val="7030A0"/>
          <w:sz w:val="18"/>
          <w:szCs w:val="24"/>
        </w:rPr>
        <w:t>specify the CP-based congestion indication with per child granularity.</w:t>
      </w:r>
    </w:p>
    <w:p>
      <w:pPr>
        <w:widowControl w:val="0"/>
        <w:ind w:left="144" w:hanging="144"/>
        <w:rPr>
          <w:rFonts w:ascii="Calibri" w:hAnsi="Calibri" w:cs="Calibri"/>
          <w:b/>
          <w:color w:val="7030A0"/>
          <w:sz w:val="18"/>
          <w:szCs w:val="24"/>
        </w:rPr>
      </w:pPr>
      <w:r>
        <w:rPr>
          <w:rFonts w:ascii="Calibri" w:hAnsi="Calibri" w:cs="Calibri"/>
          <w:b/>
          <w:color w:val="7030A0"/>
          <w:sz w:val="18"/>
          <w:szCs w:val="24"/>
        </w:rPr>
        <w:t>discuss whether there are merits of reporting granularity per BH RLC CH ID and per BAP routing ID.</w:t>
      </w:r>
    </w:p>
    <w:p>
      <w:pPr>
        <w:widowControl w:val="0"/>
        <w:ind w:left="144" w:hanging="144"/>
        <w:rPr>
          <w:rFonts w:ascii="Calibri" w:hAnsi="Calibri" w:cs="Calibri"/>
          <w:b/>
          <w:color w:val="7030A0"/>
          <w:sz w:val="18"/>
          <w:szCs w:val="24"/>
        </w:rPr>
      </w:pPr>
      <w:r>
        <w:rPr>
          <w:rFonts w:ascii="Calibri" w:hAnsi="Calibri" w:cs="Calibri"/>
          <w:b/>
          <w:color w:val="7030A0"/>
          <w:sz w:val="18"/>
          <w:szCs w:val="24"/>
        </w:rPr>
        <w:t>specify the packet marking-based approach for UP-based congestion mitigation.</w:t>
      </w:r>
    </w:p>
    <w:p>
      <w:pPr>
        <w:widowControl w:val="0"/>
        <w:ind w:left="144" w:hanging="144"/>
        <w:rPr>
          <w:rFonts w:ascii="Calibri" w:hAnsi="Calibri" w:cs="Calibri"/>
          <w:b/>
          <w:color w:val="7030A0"/>
          <w:sz w:val="18"/>
          <w:szCs w:val="24"/>
        </w:rPr>
      </w:pPr>
      <w:r>
        <w:rPr>
          <w:rFonts w:ascii="Calibri" w:hAnsi="Calibri" w:cs="Calibri"/>
          <w:b/>
          <w:color w:val="7030A0"/>
          <w:sz w:val="18"/>
          <w:szCs w:val="24"/>
        </w:rPr>
        <w:t>- (CATT)</w:t>
      </w:r>
    </w:p>
    <w:p>
      <w:pPr>
        <w:widowControl w:val="0"/>
        <w:ind w:left="144" w:hanging="144"/>
        <w:rPr>
          <w:rFonts w:ascii="Calibri" w:hAnsi="Calibri" w:cs="Calibri"/>
          <w:b/>
          <w:color w:val="7030A0"/>
          <w:sz w:val="18"/>
          <w:szCs w:val="24"/>
        </w:rPr>
      </w:pPr>
      <w:r>
        <w:rPr>
          <w:rFonts w:ascii="Calibri" w:hAnsi="Calibri" w:cs="Calibri"/>
          <w:b/>
          <w:color w:val="7030A0"/>
          <w:sz w:val="18"/>
          <w:szCs w:val="24"/>
        </w:rPr>
        <w:t xml:space="preserve">Support CP-based congestion mitigation per BAP routing ID and per BH RLC CH ID. </w:t>
      </w:r>
    </w:p>
    <w:p>
      <w:pPr>
        <w:widowControl w:val="0"/>
        <w:ind w:left="144" w:hanging="144"/>
        <w:rPr>
          <w:rFonts w:ascii="Calibri" w:hAnsi="Calibri" w:cs="Calibri"/>
          <w:b/>
          <w:color w:val="7030A0"/>
          <w:sz w:val="18"/>
          <w:szCs w:val="24"/>
        </w:rPr>
      </w:pPr>
      <w:r>
        <w:rPr>
          <w:rFonts w:ascii="Calibri" w:hAnsi="Calibri" w:cs="Calibri"/>
          <w:b/>
          <w:color w:val="7030A0"/>
          <w:sz w:val="18"/>
          <w:szCs w:val="24"/>
        </w:rPr>
        <w:t>Reuse current DDDS for UP-based congestion mitigation.</w:t>
      </w:r>
    </w:p>
    <w:p>
      <w:pPr>
        <w:widowControl w:val="0"/>
        <w:ind w:left="144" w:hanging="144"/>
        <w:rPr>
          <w:rFonts w:ascii="Calibri" w:hAnsi="Calibri" w:cs="Calibri"/>
          <w:b/>
          <w:color w:val="7030A0"/>
          <w:sz w:val="18"/>
          <w:szCs w:val="24"/>
        </w:rPr>
      </w:pPr>
      <w:r>
        <w:rPr>
          <w:rFonts w:ascii="Calibri" w:hAnsi="Calibri" w:cs="Calibri"/>
          <w:b/>
          <w:color w:val="7030A0"/>
          <w:sz w:val="18"/>
          <w:szCs w:val="24"/>
        </w:rPr>
        <w:t>- (Persp,CISA)</w:t>
      </w:r>
    </w:p>
    <w:p>
      <w:pPr>
        <w:widowControl w:val="0"/>
        <w:ind w:left="144" w:hanging="144"/>
        <w:rPr>
          <w:rFonts w:ascii="Calibri" w:hAnsi="Calibri" w:cs="Calibri"/>
          <w:b/>
          <w:color w:val="7030A0"/>
          <w:sz w:val="18"/>
          <w:szCs w:val="24"/>
        </w:rPr>
      </w:pPr>
      <w:r>
        <w:rPr>
          <w:rFonts w:ascii="Calibri" w:hAnsi="Calibri" w:cs="Calibri"/>
          <w:b/>
          <w:color w:val="7030A0"/>
          <w:sz w:val="18"/>
          <w:szCs w:val="24"/>
        </w:rPr>
        <w:t>IAB-gNB-CU should exempt priority traffic (e.g. MPS) from throttling on a congested IAB-DU or at intermediate IAB-nodes up to the point where backhaul congestion mitigation cannot be achieved without throttling the priority traffic, otherwise a user authorized to receive MPS priority service might not receive MPS priority handling when in an IAB session during congestion</w:t>
      </w:r>
    </w:p>
    <w:p>
      <w:pPr>
        <w:widowControl w:val="0"/>
        <w:ind w:left="144" w:hanging="144"/>
        <w:rPr>
          <w:rFonts w:ascii="Calibri" w:hAnsi="Calibri" w:cs="Calibri"/>
          <w:b/>
          <w:color w:val="7030A0"/>
          <w:sz w:val="18"/>
          <w:szCs w:val="24"/>
        </w:rPr>
      </w:pPr>
      <w:r>
        <w:rPr>
          <w:rFonts w:ascii="Calibri" w:hAnsi="Calibri" w:cs="Calibri"/>
          <w:b/>
          <w:color w:val="7030A0"/>
          <w:sz w:val="18"/>
          <w:szCs w:val="24"/>
        </w:rPr>
        <w:t>- (Nok)</w:t>
      </w:r>
    </w:p>
    <w:p>
      <w:pPr>
        <w:widowControl w:val="0"/>
        <w:ind w:left="144" w:hanging="144"/>
        <w:rPr>
          <w:rFonts w:ascii="Calibri" w:hAnsi="Calibri" w:cs="Calibri"/>
          <w:b/>
          <w:color w:val="7030A0"/>
          <w:sz w:val="18"/>
          <w:szCs w:val="24"/>
        </w:rPr>
      </w:pPr>
      <w:r>
        <w:rPr>
          <w:rFonts w:ascii="Calibri" w:hAnsi="Calibri" w:cs="Calibri"/>
          <w:b/>
          <w:color w:val="7030A0"/>
          <w:sz w:val="18"/>
          <w:szCs w:val="24"/>
        </w:rPr>
        <w:t>CP-based congestion indication is only reported per BH RLC channel.</w:t>
      </w:r>
    </w:p>
    <w:p>
      <w:pPr>
        <w:widowControl w:val="0"/>
        <w:ind w:left="144" w:hanging="144"/>
        <w:rPr>
          <w:rFonts w:ascii="Calibri" w:hAnsi="Calibri" w:cs="Calibri"/>
          <w:b/>
          <w:color w:val="7030A0"/>
          <w:sz w:val="18"/>
          <w:szCs w:val="24"/>
        </w:rPr>
      </w:pPr>
      <w:r>
        <w:rPr>
          <w:rFonts w:ascii="Calibri" w:hAnsi="Calibri" w:cs="Calibri"/>
          <w:b/>
          <w:color w:val="7030A0"/>
          <w:sz w:val="18"/>
          <w:szCs w:val="24"/>
        </w:rPr>
        <w:t>Reporting the CP-based congestion indication per BAP Routing ID is not required from an IAB node.</w:t>
      </w:r>
    </w:p>
    <w:p>
      <w:pPr>
        <w:widowControl w:val="0"/>
        <w:ind w:left="144" w:hanging="144"/>
        <w:rPr>
          <w:rFonts w:ascii="Calibri" w:hAnsi="Calibri" w:cs="Calibri"/>
          <w:b/>
          <w:color w:val="7030A0"/>
          <w:sz w:val="18"/>
          <w:szCs w:val="24"/>
        </w:rPr>
      </w:pPr>
      <w:r>
        <w:rPr>
          <w:rFonts w:ascii="Calibri" w:hAnsi="Calibri" w:cs="Calibri"/>
          <w:b/>
          <w:color w:val="7030A0"/>
          <w:sz w:val="18"/>
          <w:szCs w:val="24"/>
        </w:rPr>
        <w:t>No enhancements are introduced to UP-based congestion mitigation.</w:t>
      </w:r>
    </w:p>
    <w:p>
      <w:pPr>
        <w:widowControl w:val="0"/>
        <w:ind w:left="144" w:hanging="144"/>
        <w:rPr>
          <w:rFonts w:ascii="Calibri" w:hAnsi="Calibri" w:cs="Calibri"/>
          <w:b/>
          <w:color w:val="7030A0"/>
          <w:sz w:val="18"/>
          <w:szCs w:val="24"/>
        </w:rPr>
      </w:pPr>
      <w:r>
        <w:rPr>
          <w:rFonts w:ascii="Calibri" w:hAnsi="Calibri" w:cs="Calibri"/>
          <w:b/>
          <w:color w:val="7030A0"/>
          <w:sz w:val="18"/>
          <w:szCs w:val="24"/>
        </w:rPr>
        <w:t>- (SS)</w:t>
      </w:r>
    </w:p>
    <w:p>
      <w:pPr>
        <w:widowControl w:val="0"/>
        <w:ind w:left="144" w:hanging="144"/>
        <w:rPr>
          <w:rFonts w:ascii="Calibri" w:hAnsi="Calibri" w:cs="Calibri"/>
          <w:b/>
          <w:color w:val="7030A0"/>
          <w:sz w:val="18"/>
          <w:szCs w:val="24"/>
        </w:rPr>
      </w:pPr>
      <w:r>
        <w:rPr>
          <w:rFonts w:ascii="Calibri" w:hAnsi="Calibri" w:cs="Calibri"/>
          <w:b/>
          <w:color w:val="7030A0"/>
          <w:sz w:val="18"/>
          <w:szCs w:val="24"/>
        </w:rPr>
        <w:t xml:space="preserve">CP-based congestion indication can be reported per BAP routing ID or per BH RLC CH + Child node BAP address. </w:t>
      </w:r>
    </w:p>
    <w:p>
      <w:pPr>
        <w:widowControl w:val="0"/>
        <w:ind w:left="144" w:hanging="144"/>
        <w:rPr>
          <w:rFonts w:ascii="Calibri" w:hAnsi="Calibri" w:cs="Calibri"/>
          <w:b/>
          <w:color w:val="7030A0"/>
          <w:sz w:val="18"/>
          <w:szCs w:val="24"/>
        </w:rPr>
      </w:pPr>
      <w:r>
        <w:rPr>
          <w:rFonts w:ascii="Calibri" w:hAnsi="Calibri" w:cs="Calibri"/>
          <w:b/>
          <w:color w:val="7030A0"/>
          <w:sz w:val="18"/>
          <w:szCs w:val="24"/>
        </w:rPr>
        <w:t>IAB Congestion Indication IE should be present when the gNB-DU Overload Information IE is set to “not-overloaded”.</w:t>
      </w:r>
    </w:p>
    <w:p>
      <w:pPr>
        <w:widowControl w:val="0"/>
        <w:ind w:left="144" w:hanging="144"/>
        <w:rPr>
          <w:rFonts w:ascii="Calibri" w:hAnsi="Calibri" w:cs="Calibri"/>
          <w:b/>
          <w:color w:val="7030A0"/>
          <w:sz w:val="18"/>
          <w:szCs w:val="24"/>
        </w:rPr>
      </w:pPr>
      <w:r>
        <w:rPr>
          <w:rFonts w:ascii="Calibri" w:hAnsi="Calibri" w:cs="Calibri"/>
          <w:b/>
          <w:color w:val="7030A0"/>
          <w:sz w:val="18"/>
          <w:szCs w:val="24"/>
        </w:rPr>
        <w:t xml:space="preserve">CP-based indication is triggered by IAB donor CU-CP polling, while the CU-CP polling is triggered by the congestion indication per GTP-U tunnel from the CU-UP. </w:t>
      </w:r>
    </w:p>
    <w:p>
      <w:pPr>
        <w:widowControl w:val="0"/>
        <w:ind w:left="144" w:hanging="144"/>
        <w:rPr>
          <w:rFonts w:ascii="Calibri" w:hAnsi="Calibri" w:cs="Calibri"/>
          <w:b/>
          <w:color w:val="7030A0"/>
          <w:sz w:val="18"/>
          <w:szCs w:val="24"/>
        </w:rPr>
      </w:pPr>
      <w:r>
        <w:rPr>
          <w:rFonts w:ascii="Calibri" w:hAnsi="Calibri" w:cs="Calibri"/>
          <w:b/>
          <w:color w:val="7030A0"/>
          <w:sz w:val="18"/>
          <w:szCs w:val="24"/>
        </w:rPr>
        <w:t>“non-overloaded” indication is not needed</w:t>
      </w:r>
    </w:p>
    <w:p>
      <w:pPr>
        <w:widowControl w:val="0"/>
        <w:ind w:left="144" w:hanging="144"/>
        <w:rPr>
          <w:rFonts w:ascii="Calibri" w:hAnsi="Calibri" w:cs="Calibri"/>
          <w:b/>
          <w:color w:val="7030A0"/>
          <w:sz w:val="18"/>
          <w:szCs w:val="24"/>
        </w:rPr>
      </w:pPr>
      <w:r>
        <w:rPr>
          <w:rFonts w:ascii="Calibri" w:hAnsi="Calibri" w:cs="Calibri"/>
          <w:b/>
          <w:color w:val="7030A0"/>
          <w:sz w:val="18"/>
          <w:szCs w:val="24"/>
        </w:rPr>
        <w:t>In Rel-17, legacy DDDS is used for UP-based E2E congestion mitigation.</w:t>
      </w:r>
    </w:p>
    <w:p>
      <w:pPr>
        <w:widowControl w:val="0"/>
        <w:ind w:left="144" w:hanging="144"/>
        <w:rPr>
          <w:rFonts w:ascii="Calibri" w:hAnsi="Calibri" w:cs="Calibri"/>
          <w:b/>
          <w:color w:val="7030A0"/>
          <w:sz w:val="18"/>
          <w:szCs w:val="24"/>
        </w:rPr>
      </w:pPr>
      <w:r>
        <w:rPr>
          <w:rFonts w:ascii="Calibri" w:hAnsi="Calibri" w:cs="Calibri"/>
          <w:b/>
          <w:color w:val="7030A0"/>
          <w:sz w:val="18"/>
          <w:szCs w:val="24"/>
        </w:rPr>
        <w:t>- (ZTE)</w:t>
      </w:r>
    </w:p>
    <w:p>
      <w:pPr>
        <w:widowControl w:val="0"/>
        <w:ind w:left="144" w:hanging="144"/>
        <w:rPr>
          <w:rFonts w:ascii="Calibri" w:hAnsi="Calibri" w:cs="Calibri"/>
          <w:b/>
          <w:color w:val="7030A0"/>
          <w:sz w:val="18"/>
          <w:szCs w:val="24"/>
        </w:rPr>
      </w:pPr>
      <w:r>
        <w:rPr>
          <w:rFonts w:ascii="Calibri" w:hAnsi="Calibri" w:cs="Calibri"/>
          <w:b/>
          <w:color w:val="7030A0"/>
          <w:sz w:val="18"/>
          <w:szCs w:val="24"/>
        </w:rPr>
        <w:t>The following three types of congestion indication are supported in CP-based congestion mitigation: 1) per BAP routing ID; 2) per child link; 3) per BH RLC CH ID. Which type of congestion indication to be reported could be configured by donor-CU.</w:t>
      </w:r>
    </w:p>
    <w:p>
      <w:pPr>
        <w:widowControl w:val="0"/>
        <w:ind w:left="144" w:hanging="144"/>
        <w:rPr>
          <w:rFonts w:ascii="Calibri" w:hAnsi="Calibri" w:cs="Calibri"/>
          <w:b/>
          <w:color w:val="7030A0"/>
          <w:sz w:val="18"/>
          <w:szCs w:val="24"/>
        </w:rPr>
      </w:pPr>
      <w:r>
        <w:rPr>
          <w:rFonts w:ascii="Calibri" w:hAnsi="Calibri" w:cs="Calibri"/>
          <w:b/>
          <w:color w:val="7030A0"/>
          <w:sz w:val="18"/>
          <w:szCs w:val="24"/>
        </w:rPr>
        <w:t>Event-based reporting mechanism could be used for the trigger of CP-based congestion indication, e.g., IAB donor-CU could configure IAB node with the threshold.</w:t>
      </w:r>
    </w:p>
    <w:p>
      <w:pPr>
        <w:widowControl w:val="0"/>
        <w:ind w:left="144" w:hanging="144"/>
        <w:rPr>
          <w:rFonts w:ascii="Calibri" w:hAnsi="Calibri" w:cs="Calibri"/>
          <w:b/>
          <w:color w:val="7030A0"/>
          <w:sz w:val="18"/>
          <w:szCs w:val="24"/>
        </w:rPr>
      </w:pPr>
      <w:r>
        <w:rPr>
          <w:rFonts w:ascii="Calibri" w:hAnsi="Calibri" w:cs="Calibri"/>
          <w:b/>
          <w:color w:val="7030A0"/>
          <w:sz w:val="18"/>
          <w:szCs w:val="24"/>
        </w:rPr>
        <w:t>Regarding the co-existence of IAB Congestion Indication IE and the gNB-DU Overload Information IE, we suggest to leave it to IAB-DU implementation.</w:t>
      </w:r>
    </w:p>
    <w:p>
      <w:pPr>
        <w:widowControl w:val="0"/>
        <w:ind w:left="144" w:hanging="144"/>
        <w:rPr>
          <w:rFonts w:ascii="Calibri" w:hAnsi="Calibri" w:cs="Calibri"/>
          <w:b/>
          <w:color w:val="7030A0"/>
          <w:sz w:val="18"/>
          <w:szCs w:val="24"/>
        </w:rPr>
      </w:pPr>
      <w:r>
        <w:rPr>
          <w:rFonts w:ascii="Calibri" w:hAnsi="Calibri" w:cs="Calibri"/>
          <w:b/>
          <w:color w:val="7030A0"/>
          <w:sz w:val="18"/>
          <w:szCs w:val="24"/>
        </w:rPr>
        <w:t>choose the “do nothing” option, i.e. use current DDDS as it is for IAB DL end-to-end UP-based flow control.</w:t>
      </w:r>
    </w:p>
    <w:p>
      <w:pPr>
        <w:widowControl w:val="0"/>
        <w:ind w:left="144" w:hanging="144"/>
        <w:rPr>
          <w:rFonts w:ascii="Calibri" w:hAnsi="Calibri" w:cs="Calibri"/>
          <w:b/>
          <w:color w:val="7030A0"/>
          <w:sz w:val="18"/>
          <w:szCs w:val="24"/>
        </w:rPr>
      </w:pPr>
      <w:r>
        <w:rPr>
          <w:rFonts w:ascii="Calibri" w:hAnsi="Calibri" w:cs="Calibri"/>
          <w:b/>
          <w:color w:val="7030A0"/>
          <w:sz w:val="18"/>
          <w:szCs w:val="24"/>
        </w:rPr>
        <w:t>- (Len,Moto)</w:t>
      </w:r>
    </w:p>
    <w:p>
      <w:pPr>
        <w:widowControl w:val="0"/>
        <w:ind w:left="144" w:hanging="144"/>
        <w:rPr>
          <w:rFonts w:ascii="Calibri" w:hAnsi="Calibri" w:cs="Calibri"/>
          <w:b/>
          <w:color w:val="7030A0"/>
          <w:sz w:val="18"/>
          <w:szCs w:val="24"/>
        </w:rPr>
      </w:pPr>
      <w:r>
        <w:rPr>
          <w:rFonts w:ascii="Calibri" w:hAnsi="Calibri" w:cs="Calibri"/>
          <w:b/>
          <w:color w:val="7030A0"/>
          <w:sz w:val="18"/>
          <w:szCs w:val="24"/>
        </w:rPr>
        <w:t>Nothing needs to be enhanced for DDDS in the IAB DL E2E flow control.</w:t>
      </w:r>
    </w:p>
    <w:p>
      <w:pPr>
        <w:widowControl w:val="0"/>
        <w:ind w:left="144" w:hanging="144"/>
        <w:rPr>
          <w:rFonts w:ascii="Calibri" w:hAnsi="Calibri" w:cs="Calibri"/>
          <w:b/>
          <w:color w:val="7030A0"/>
          <w:sz w:val="18"/>
          <w:szCs w:val="24"/>
        </w:rPr>
      </w:pPr>
      <w:r>
        <w:rPr>
          <w:rFonts w:ascii="Calibri" w:hAnsi="Calibri" w:cs="Calibri"/>
          <w:b/>
          <w:color w:val="7030A0"/>
          <w:sz w:val="18"/>
          <w:szCs w:val="24"/>
        </w:rPr>
        <w:t>Per child link level (or per child node level) reporting can be the baseline for CP based congestion indication.</w:t>
      </w:r>
    </w:p>
    <w:p>
      <w:pPr>
        <w:widowControl w:val="0"/>
        <w:ind w:left="144" w:hanging="144"/>
        <w:rPr>
          <w:rFonts w:ascii="Calibri" w:hAnsi="Calibri" w:cs="Calibri"/>
          <w:b/>
          <w:color w:val="7030A0"/>
          <w:sz w:val="18"/>
          <w:szCs w:val="24"/>
        </w:rPr>
      </w:pPr>
      <w:r>
        <w:rPr>
          <w:rFonts w:ascii="Calibri" w:hAnsi="Calibri" w:cs="Calibri"/>
          <w:b/>
          <w:color w:val="7030A0"/>
          <w:sz w:val="18"/>
          <w:szCs w:val="24"/>
        </w:rPr>
        <w:t>Per BH RLC CH level reporting can be introduced upon per child link level in order for bearer mapping reconfiguration.</w:t>
      </w:r>
    </w:p>
    <w:p>
      <w:pPr>
        <w:widowControl w:val="0"/>
        <w:ind w:left="144" w:hanging="144"/>
        <w:rPr>
          <w:rFonts w:ascii="Calibri" w:hAnsi="Calibri" w:cs="Calibri"/>
          <w:b/>
          <w:color w:val="7030A0"/>
          <w:sz w:val="18"/>
          <w:szCs w:val="24"/>
        </w:rPr>
      </w:pPr>
      <w:r>
        <w:rPr>
          <w:rFonts w:ascii="Calibri" w:hAnsi="Calibri" w:cs="Calibri"/>
          <w:b/>
          <w:color w:val="7030A0"/>
          <w:sz w:val="18"/>
          <w:szCs w:val="24"/>
        </w:rPr>
        <w:t>Per BAP routing ID level reporting is not used for CP based congestion indication.</w:t>
      </w:r>
    </w:p>
    <w:p>
      <w:pPr>
        <w:widowControl w:val="0"/>
        <w:ind w:left="144" w:hanging="144"/>
        <w:rPr>
          <w:rFonts w:ascii="Calibri" w:hAnsi="Calibri" w:cs="Calibri"/>
          <w:b/>
          <w:color w:val="7030A0"/>
          <w:sz w:val="18"/>
          <w:szCs w:val="24"/>
        </w:rPr>
      </w:pPr>
      <w:r>
        <w:rPr>
          <w:rFonts w:ascii="Calibri" w:hAnsi="Calibri" w:cs="Calibri"/>
          <w:b/>
          <w:color w:val="7030A0"/>
          <w:sz w:val="18"/>
          <w:szCs w:val="24"/>
        </w:rPr>
        <w:t>- (LG)</w:t>
      </w:r>
    </w:p>
    <w:p>
      <w:pPr>
        <w:widowControl w:val="0"/>
        <w:ind w:left="144" w:hanging="144"/>
        <w:rPr>
          <w:rFonts w:ascii="Calibri" w:hAnsi="Calibri" w:cs="Calibri"/>
          <w:b/>
          <w:color w:val="7030A0"/>
          <w:sz w:val="18"/>
          <w:szCs w:val="24"/>
        </w:rPr>
      </w:pPr>
      <w:r>
        <w:rPr>
          <w:rFonts w:ascii="Calibri" w:hAnsi="Calibri" w:cs="Calibri"/>
          <w:b/>
          <w:color w:val="7030A0"/>
          <w:sz w:val="18"/>
          <w:szCs w:val="24"/>
        </w:rPr>
        <w:t>CP-based congestion indication should contain reporting per BAP routing ID, per child link and BH RLC CH ID.</w:t>
      </w:r>
    </w:p>
    <w:p>
      <w:pPr>
        <w:widowControl w:val="0"/>
        <w:ind w:left="144" w:hanging="144"/>
        <w:rPr>
          <w:rFonts w:ascii="Calibri" w:hAnsi="Calibri" w:cs="Calibri"/>
          <w:b/>
          <w:color w:val="7030A0"/>
          <w:sz w:val="18"/>
          <w:szCs w:val="24"/>
        </w:rPr>
      </w:pPr>
      <w:r>
        <w:rPr>
          <w:rFonts w:ascii="Calibri" w:hAnsi="Calibri" w:cs="Calibri"/>
          <w:b/>
          <w:color w:val="7030A0"/>
          <w:sz w:val="18"/>
          <w:szCs w:val="24"/>
        </w:rPr>
        <w:t>A choice structure can be considered so that the gNB-CU-CP applies only backhaul congestion mitigation actions when to receive the IAB Congestion Indication IE using the gNB Status Indication procedure.</w:t>
      </w:r>
    </w:p>
    <w:p>
      <w:pPr>
        <w:widowControl w:val="0"/>
        <w:ind w:left="144" w:hanging="144"/>
        <w:rPr>
          <w:rFonts w:ascii="Calibri" w:hAnsi="Calibri" w:cs="Calibri"/>
          <w:b/>
          <w:color w:val="7030A0"/>
          <w:sz w:val="18"/>
          <w:szCs w:val="24"/>
        </w:rPr>
      </w:pPr>
      <w:r>
        <w:rPr>
          <w:rFonts w:ascii="Calibri" w:hAnsi="Calibri" w:cs="Calibri"/>
          <w:b/>
          <w:color w:val="7030A0"/>
          <w:sz w:val="18"/>
          <w:szCs w:val="24"/>
        </w:rPr>
        <w:t>- (HW)</w:t>
      </w:r>
    </w:p>
    <w:p>
      <w:pPr>
        <w:widowControl w:val="0"/>
        <w:ind w:left="144" w:hanging="144"/>
        <w:rPr>
          <w:rFonts w:ascii="Calibri" w:hAnsi="Calibri" w:cs="Calibri"/>
          <w:b/>
          <w:color w:val="7030A0"/>
          <w:sz w:val="18"/>
          <w:szCs w:val="24"/>
        </w:rPr>
      </w:pPr>
      <w:r>
        <w:rPr>
          <w:rFonts w:ascii="Calibri" w:hAnsi="Calibri" w:cs="Calibri"/>
          <w:b/>
          <w:color w:val="7030A0"/>
          <w:sz w:val="18"/>
          <w:szCs w:val="24"/>
        </w:rPr>
        <w:t xml:space="preserve">Specify per child link level congestion report from parent DU to IAB-donor-CU-CP in R17. </w:t>
      </w:r>
    </w:p>
    <w:p>
      <w:pPr>
        <w:widowControl w:val="0"/>
        <w:ind w:left="144" w:hanging="144"/>
        <w:rPr>
          <w:rFonts w:ascii="Calibri" w:hAnsi="Calibri" w:cs="Calibri"/>
          <w:b/>
          <w:color w:val="7030A0"/>
          <w:sz w:val="18"/>
          <w:szCs w:val="24"/>
        </w:rPr>
      </w:pPr>
      <w:r>
        <w:rPr>
          <w:rFonts w:ascii="Calibri" w:hAnsi="Calibri" w:cs="Calibri"/>
          <w:b/>
          <w:color w:val="7030A0"/>
          <w:sz w:val="18"/>
          <w:szCs w:val="24"/>
        </w:rPr>
        <w:t>introduce the congestion level more than 1 bit for CP-based congestion indication report.</w:t>
      </w:r>
    </w:p>
    <w:p>
      <w:pPr>
        <w:widowControl w:val="0"/>
        <w:ind w:left="144" w:hanging="144"/>
        <w:rPr>
          <w:rFonts w:ascii="Calibri" w:hAnsi="Calibri" w:cs="Calibri"/>
          <w:b/>
          <w:color w:val="7030A0"/>
          <w:sz w:val="18"/>
          <w:szCs w:val="24"/>
        </w:rPr>
      </w:pPr>
      <w:r>
        <w:rPr>
          <w:rFonts w:ascii="Calibri" w:hAnsi="Calibri" w:cs="Calibri"/>
          <w:b/>
          <w:color w:val="7030A0"/>
          <w:sz w:val="18"/>
          <w:szCs w:val="24"/>
        </w:rPr>
        <w:t>reuse the existing DDDS solution and introduce no enhancement to the DL E2E flow control.</w:t>
      </w:r>
    </w:p>
    <w:p>
      <w:pPr>
        <w:widowControl w:val="0"/>
        <w:ind w:left="144" w:hanging="144"/>
        <w:rPr>
          <w:rFonts w:ascii="Calibri" w:hAnsi="Calibri" w:cs="Calibri"/>
          <w:b/>
          <w:color w:val="7030A0"/>
          <w:sz w:val="18"/>
          <w:szCs w:val="24"/>
        </w:rPr>
      </w:pPr>
      <w:r>
        <w:rPr>
          <w:rFonts w:ascii="Calibri" w:hAnsi="Calibri" w:cs="Calibri"/>
          <w:b/>
          <w:color w:val="7030A0"/>
          <w:sz w:val="18"/>
          <w:szCs w:val="24"/>
        </w:rPr>
        <w:t xml:space="preserve">- Chair: on congestion indication, views are still split; Any additional enhancements needed for CP-based (e.g. 1889)? On UP-based approach, seems some consensus to reuse current DDDS? </w:t>
      </w:r>
    </w:p>
    <w:p>
      <w:pPr>
        <w:widowControl w:val="0"/>
        <w:ind w:left="144" w:hanging="144"/>
        <w:rPr>
          <w:rFonts w:ascii="Calibri" w:hAnsi="Calibri" w:cs="Calibri"/>
          <w:color w:val="000000"/>
          <w:sz w:val="18"/>
          <w:szCs w:val="24"/>
        </w:rPr>
      </w:pPr>
      <w:r>
        <w:rPr>
          <w:rFonts w:ascii="Calibri" w:hAnsi="Calibri" w:cs="Calibri"/>
          <w:color w:val="000000"/>
          <w:sz w:val="18"/>
          <w:szCs w:val="24"/>
        </w:rPr>
        <w:t>(ZTE - moderator)</w:t>
      </w:r>
    </w:p>
    <w:p>
      <w:pPr>
        <w:widowControl w:val="0"/>
        <w:spacing w:after="0"/>
        <w:rPr>
          <w:rFonts w:ascii="Times New Roman" w:hAnsi="Times New Roman" w:cs="Times New Roman"/>
          <w:b/>
          <w:color w:val="7030A0"/>
          <w:sz w:val="18"/>
        </w:rPr>
      </w:pPr>
      <w:r>
        <w:rPr>
          <w:rFonts w:ascii="Calibri" w:hAnsi="Calibri" w:cs="Calibri"/>
          <w:color w:val="000000"/>
          <w:sz w:val="18"/>
          <w:szCs w:val="24"/>
        </w:rPr>
        <w:t xml:space="preserve">Summary of offline disc </w:t>
      </w:r>
      <w:r>
        <w:rPr>
          <w:rFonts w:ascii="Calibri" w:hAnsi="Calibri" w:cs="Calibri"/>
          <w:color w:val="000000"/>
          <w:sz w:val="18"/>
          <w:szCs w:val="24"/>
        </w:rPr>
        <w:fldChar w:fldCharType="begin"/>
      </w:r>
      <w:r>
        <w:rPr>
          <w:rFonts w:ascii="Calibri" w:hAnsi="Calibri" w:cs="Calibri"/>
          <w:color w:val="000000"/>
          <w:sz w:val="18"/>
          <w:szCs w:val="24"/>
        </w:rPr>
        <w:instrText xml:space="preserve"> HYPERLINK "Inbox\\R3-212680.zip" </w:instrText>
      </w:r>
      <w:r>
        <w:rPr>
          <w:rFonts w:ascii="Calibri" w:hAnsi="Calibri" w:cs="Calibri"/>
          <w:color w:val="000000"/>
          <w:sz w:val="18"/>
          <w:szCs w:val="24"/>
        </w:rPr>
        <w:fldChar w:fldCharType="separate"/>
      </w:r>
      <w:r>
        <w:rPr>
          <w:rStyle w:val="13"/>
          <w:rFonts w:ascii="Calibri" w:hAnsi="Calibri" w:cs="Calibri"/>
          <w:sz w:val="18"/>
          <w:szCs w:val="24"/>
        </w:rPr>
        <w:t>R3-212680</w:t>
      </w:r>
      <w:r>
        <w:rPr>
          <w:rFonts w:ascii="Calibri" w:hAnsi="Calibri" w:cs="Calibri"/>
          <w:color w:val="000000"/>
          <w:sz w:val="18"/>
          <w:szCs w:val="24"/>
        </w:rPr>
        <w:fldChar w:fldCharType="end"/>
      </w:r>
    </w:p>
    <w:p>
      <w:pPr>
        <w:widowControl w:val="0"/>
        <w:spacing w:after="0"/>
        <w:rPr>
          <w:rFonts w:ascii="Times New Roman" w:hAnsi="Times New Roman" w:cs="Times New Roman"/>
          <w:b/>
          <w:color w:val="7030A0"/>
          <w:sz w:val="18"/>
        </w:rPr>
      </w:pPr>
    </w:p>
    <w:p>
      <w:pPr>
        <w:rPr>
          <w:rFonts w:ascii="Times New Roman" w:hAnsi="Times New Roman" w:eastAsia="宋体"/>
          <w:highlight w:val="yellow"/>
          <w:lang w:eastAsia="zh-CN"/>
        </w:rPr>
      </w:pPr>
      <w:r>
        <w:rPr>
          <w:rFonts w:ascii="Times New Roman" w:hAnsi="Times New Roman" w:eastAsia="宋体"/>
          <w:highlight w:val="yellow"/>
          <w:lang w:eastAsia="zh-CN"/>
        </w:rPr>
        <w:t>The deadline for Phase 1 is Thursday May20th, 23:59 UTC.</w:t>
      </w:r>
    </w:p>
    <w:p>
      <w:pPr>
        <w:rPr>
          <w:rFonts w:ascii="Times New Roman" w:hAnsi="Times New Roman" w:eastAsia="宋体"/>
          <w:highlight w:val="yellow"/>
          <w:lang w:eastAsia="zh-CN"/>
        </w:rPr>
      </w:pPr>
      <w:r>
        <w:rPr>
          <w:rFonts w:ascii="Times New Roman" w:hAnsi="Times New Roman" w:eastAsia="宋体"/>
          <w:highlight w:val="yellow"/>
          <w:lang w:eastAsia="zh-CN"/>
        </w:rPr>
        <w:t>The deadline for Phase 2 is Tuesday, May 25, 12:00 UTC.</w:t>
      </w:r>
    </w:p>
    <w:p>
      <w:pPr>
        <w:pStyle w:val="2"/>
        <w:rPr>
          <w:rFonts w:ascii="Arial" w:hAnsi="Arial" w:cs="Arial"/>
          <w:color w:val="auto"/>
        </w:rPr>
      </w:pPr>
      <w:r>
        <w:rPr>
          <w:rFonts w:ascii="Arial" w:hAnsi="Arial" w:cs="Arial"/>
        </w:rPr>
        <w:t>For the Chairman’s No</w:t>
      </w:r>
      <w:r>
        <w:rPr>
          <w:rFonts w:ascii="Arial" w:hAnsi="Arial" w:cs="Arial"/>
          <w:color w:val="auto"/>
        </w:rPr>
        <w:t>tes</w:t>
      </w:r>
    </w:p>
    <w:p>
      <w:pPr>
        <w:rPr>
          <w:rFonts w:hint="default" w:ascii="Times New Roman" w:hAnsi="Times New Roman" w:eastAsia="宋体" w:cs="Times New Roman"/>
          <w:b/>
          <w:bCs/>
          <w:color w:val="auto"/>
          <w:sz w:val="20"/>
          <w:szCs w:val="20"/>
          <w:lang w:val="en-US" w:eastAsia="zh-CN"/>
        </w:rPr>
      </w:pPr>
      <w:r>
        <w:rPr>
          <w:rFonts w:hint="eastAsia" w:ascii="Times New Roman" w:hAnsi="Times New Roman" w:eastAsia="宋体" w:cs="Times New Roman"/>
          <w:b/>
          <w:bCs/>
          <w:color w:val="auto"/>
          <w:sz w:val="20"/>
          <w:szCs w:val="20"/>
          <w:lang w:val="en-US" w:eastAsia="zh-CN"/>
        </w:rPr>
        <w:t>...</w:t>
      </w:r>
    </w:p>
    <w:p>
      <w:pPr>
        <w:pStyle w:val="2"/>
        <w:rPr>
          <w:rFonts w:ascii="Arial" w:hAnsi="Arial" w:cs="Arial"/>
        </w:rPr>
      </w:pPr>
      <w:r>
        <w:rPr>
          <w:rFonts w:ascii="Arial" w:hAnsi="Arial" w:cs="Arial"/>
        </w:rPr>
        <w:t>Discussion</w:t>
      </w:r>
    </w:p>
    <w:p>
      <w:pPr>
        <w:pStyle w:val="3"/>
        <w:rPr>
          <w:rFonts w:ascii="Arial" w:hAnsi="Arial" w:cs="Arial"/>
        </w:rPr>
      </w:pPr>
      <w:r>
        <w:rPr>
          <w:rFonts w:ascii="Arial" w:hAnsi="Arial" w:cs="Arial"/>
        </w:rPr>
        <w:t>CP-based congestion mitigation</w:t>
      </w:r>
    </w:p>
    <w:p>
      <w:pPr>
        <w:keepNext w:val="0"/>
        <w:keepLines w:val="0"/>
        <w:pageBreakBefore w:val="0"/>
        <w:widowControl/>
        <w:kinsoku/>
        <w:wordWrap/>
        <w:overflowPunct/>
        <w:topLinePunct w:val="0"/>
        <w:autoSpaceDE/>
        <w:autoSpaceDN/>
        <w:bidi w:val="0"/>
        <w:adjustRightInd/>
        <w:snapToGrid/>
        <w:jc w:val="both"/>
        <w:textAlignment w:val="auto"/>
        <w:rPr>
          <w:rFonts w:hint="eastAsia" w:ascii="Times New Roman" w:hAnsi="Times New Roman" w:cs="Times New Roman"/>
          <w:sz w:val="20"/>
          <w:szCs w:val="20"/>
          <w:lang w:val="en-US" w:eastAsia="zh-CN"/>
        </w:rPr>
      </w:pPr>
      <w:r>
        <w:rPr>
          <w:rFonts w:hint="eastAsia" w:ascii="Times New Roman" w:hAnsi="Times New Roman" w:eastAsia="宋体" w:cs="Times New Roman"/>
          <w:b w:val="0"/>
          <w:bCs w:val="0"/>
          <w:sz w:val="20"/>
          <w:szCs w:val="20"/>
          <w:lang w:val="en-US" w:eastAsia="zh-CN"/>
        </w:rPr>
        <w:t xml:space="preserve">CP-based approach for DL congestion mitigation </w:t>
      </w:r>
      <w:r>
        <w:rPr>
          <w:rFonts w:hint="eastAsia" w:ascii="Times New Roman" w:hAnsi="Times New Roman" w:cs="Times New Roman"/>
          <w:b w:val="0"/>
          <w:bCs w:val="0"/>
          <w:sz w:val="20"/>
          <w:szCs w:val="20"/>
          <w:lang w:val="en-US" w:eastAsia="zh-CN"/>
        </w:rPr>
        <w:t xml:space="preserve">was agreed to be </w:t>
      </w:r>
      <w:r>
        <w:rPr>
          <w:rFonts w:hint="eastAsia" w:ascii="Times New Roman" w:hAnsi="Times New Roman" w:eastAsia="宋体" w:cs="Times New Roman"/>
          <w:b w:val="0"/>
          <w:bCs w:val="0"/>
          <w:sz w:val="20"/>
          <w:szCs w:val="20"/>
          <w:lang w:val="en-US" w:eastAsia="zh-CN"/>
        </w:rPr>
        <w:t>supported</w:t>
      </w:r>
      <w:r>
        <w:rPr>
          <w:rFonts w:hint="eastAsia" w:ascii="Times New Roman" w:hAnsi="Times New Roman" w:cs="Times New Roman"/>
          <w:b w:val="0"/>
          <w:bCs w:val="0"/>
          <w:sz w:val="20"/>
          <w:szCs w:val="20"/>
          <w:lang w:val="en-US" w:eastAsia="zh-CN"/>
        </w:rPr>
        <w:t xml:space="preserve"> in Rel_17 IAB in </w:t>
      </w:r>
      <w:r>
        <w:rPr>
          <w:rFonts w:hint="default" w:ascii="Times New Roman" w:hAnsi="Times New Roman" w:cs="Times New Roman"/>
          <w:sz w:val="20"/>
          <w:szCs w:val="20"/>
          <w:lang w:val="en-US" w:eastAsia="zh-CN"/>
        </w:rPr>
        <w:t>RAN</w:t>
      </w:r>
      <w:r>
        <w:rPr>
          <w:rFonts w:hint="eastAsia" w:ascii="Times New Roman" w:hAnsi="Times New Roman" w:cs="Times New Roman"/>
          <w:sz w:val="20"/>
          <w:szCs w:val="20"/>
          <w:lang w:val="en-US" w:eastAsia="zh-CN"/>
        </w:rPr>
        <w:t>3</w:t>
      </w:r>
      <w:r>
        <w:rPr>
          <w:rFonts w:hint="default" w:ascii="Times New Roman" w:hAnsi="Times New Roman" w:cs="Times New Roman"/>
          <w:sz w:val="20"/>
          <w:szCs w:val="20"/>
          <w:lang w:val="en-US" w:eastAsia="zh-CN"/>
        </w:rPr>
        <w:t>#</w:t>
      </w:r>
      <w:r>
        <w:rPr>
          <w:rFonts w:hint="eastAsia" w:ascii="Times New Roman" w:hAnsi="Times New Roman" w:cs="Times New Roman"/>
          <w:sz w:val="20"/>
          <w:szCs w:val="20"/>
          <w:lang w:val="en-US" w:eastAsia="zh-CN"/>
        </w:rPr>
        <w:t>111-e</w:t>
      </w:r>
      <w:r>
        <w:rPr>
          <w:rFonts w:hint="default" w:ascii="Times New Roman" w:hAnsi="Times New Roman" w:cs="Times New Roman"/>
          <w:sz w:val="20"/>
          <w:szCs w:val="20"/>
          <w:lang w:val="en-US" w:eastAsia="zh-CN"/>
        </w:rPr>
        <w:t xml:space="preserve"> meeting</w:t>
      </w:r>
      <w:r>
        <w:rPr>
          <w:rFonts w:hint="eastAsia" w:ascii="Times New Roman" w:hAnsi="Times New Roman" w:cs="Times New Roman"/>
          <w:sz w:val="20"/>
          <w:szCs w:val="20"/>
          <w:lang w:val="en-US" w:eastAsia="zh-CN"/>
        </w:rPr>
        <w:t xml:space="preserve">. In </w:t>
      </w:r>
      <w:r>
        <w:rPr>
          <w:rFonts w:hint="eastAsia" w:ascii="Times New Roman" w:hAnsi="Times New Roman" w:eastAsia="宋体" w:cs="Times New Roman"/>
          <w:b w:val="0"/>
          <w:bCs w:val="0"/>
          <w:sz w:val="20"/>
          <w:szCs w:val="20"/>
          <w:lang w:val="en-US" w:eastAsia="zh-CN"/>
        </w:rPr>
        <w:t>CP-based approach,</w:t>
      </w:r>
      <w:r>
        <w:rPr>
          <w:rFonts w:hint="eastAsia" w:ascii="Times New Roman" w:hAnsi="Times New Roman" w:cs="Times New Roman"/>
          <w:sz w:val="20"/>
          <w:szCs w:val="20"/>
          <w:lang w:val="en-US" w:eastAsia="zh-CN"/>
        </w:rPr>
        <w:t xml:space="preserve"> the congested IAB-node could send a congestion indication to the donor-CU-CP via F1AP signaling. And then the donor-CU-CP could adjust the route of the corresponding F1-U GTP tunnel based on the congestion indication. </w:t>
      </w:r>
      <w:r>
        <w:rPr>
          <w:rFonts w:hint="eastAsia" w:ascii="Times New Roman" w:hAnsi="Times New Roman" w:eastAsia="宋体" w:cs="Times New Roman"/>
          <w:b w:val="0"/>
          <w:bCs w:val="0"/>
          <w:sz w:val="20"/>
          <w:szCs w:val="20"/>
          <w:lang w:val="en-US" w:eastAsia="zh-CN"/>
        </w:rPr>
        <w:t xml:space="preserve">The </w:t>
      </w:r>
      <w:r>
        <w:rPr>
          <w:rFonts w:hint="eastAsia" w:ascii="Times New Roman" w:hAnsi="Times New Roman" w:cs="Times New Roman"/>
          <w:sz w:val="20"/>
          <w:szCs w:val="20"/>
          <w:lang w:val="en-US" w:eastAsia="zh-CN"/>
        </w:rPr>
        <w:t>granularity of the congestion indication was discussed in last meeting, and it was agreed to consider three types of congestion indication, i.e. per BAP routing ID, per child link and per BH RLC channel. Reporting per BAP routing ID can directly help the donor CU-CP to determine which F1-U GTP tunnel needs to be adjusted. However, if congestion occurs due to the link quality degradation in the backhaul link, it is better to report per child link congestion to donor CU-CP. Besides, if congestion only exists in a specific BH RLC channel, it is more appropriate to report the corresponding BH RLC channel to the IAB donor CU. Contributions [6] proposes to support these three types of congestion indication and the type of congestion indication to be reported by the IAB-node can be configured by donor-CU. In sum, the following 4 options could be considered about the granularity of the congestion indication:</w:t>
      </w:r>
    </w:p>
    <w:p>
      <w:pPr>
        <w:keepNext w:val="0"/>
        <w:keepLines w:val="0"/>
        <w:pageBreakBefore w:val="0"/>
        <w:widowControl/>
        <w:numPr>
          <w:ilvl w:val="0"/>
          <w:numId w:val="3"/>
        </w:numPr>
        <w:kinsoku/>
        <w:wordWrap/>
        <w:overflowPunct/>
        <w:topLinePunct w:val="0"/>
        <w:autoSpaceDE/>
        <w:autoSpaceDN/>
        <w:bidi w:val="0"/>
        <w:adjustRightInd/>
        <w:snapToGrid/>
        <w:ind w:left="420" w:hanging="420"/>
        <w:jc w:val="both"/>
        <w:textAlignment w:val="auto"/>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Option 1: per BAP routing ID</w:t>
      </w:r>
    </w:p>
    <w:p>
      <w:pPr>
        <w:keepNext w:val="0"/>
        <w:keepLines w:val="0"/>
        <w:pageBreakBefore w:val="0"/>
        <w:widowControl/>
        <w:numPr>
          <w:ilvl w:val="0"/>
          <w:numId w:val="3"/>
        </w:numPr>
        <w:kinsoku/>
        <w:wordWrap/>
        <w:overflowPunct/>
        <w:topLinePunct w:val="0"/>
        <w:autoSpaceDE/>
        <w:autoSpaceDN/>
        <w:bidi w:val="0"/>
        <w:adjustRightInd/>
        <w:snapToGrid/>
        <w:ind w:left="420" w:hanging="420"/>
        <w:jc w:val="both"/>
        <w:textAlignment w:val="auto"/>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Option 2: per child link</w:t>
      </w:r>
    </w:p>
    <w:p>
      <w:pPr>
        <w:keepNext w:val="0"/>
        <w:keepLines w:val="0"/>
        <w:pageBreakBefore w:val="0"/>
        <w:widowControl/>
        <w:numPr>
          <w:ilvl w:val="0"/>
          <w:numId w:val="3"/>
        </w:numPr>
        <w:kinsoku/>
        <w:wordWrap/>
        <w:overflowPunct/>
        <w:topLinePunct w:val="0"/>
        <w:autoSpaceDE/>
        <w:autoSpaceDN/>
        <w:bidi w:val="0"/>
        <w:adjustRightInd/>
        <w:snapToGrid/>
        <w:ind w:left="420" w:hanging="420"/>
        <w:jc w:val="both"/>
        <w:textAlignment w:val="auto"/>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Option 3: per BH RLC channel ID</w:t>
      </w:r>
    </w:p>
    <w:p>
      <w:pPr>
        <w:keepNext w:val="0"/>
        <w:keepLines w:val="0"/>
        <w:pageBreakBefore w:val="0"/>
        <w:widowControl/>
        <w:numPr>
          <w:ilvl w:val="0"/>
          <w:numId w:val="3"/>
        </w:numPr>
        <w:kinsoku/>
        <w:wordWrap/>
        <w:overflowPunct/>
        <w:topLinePunct w:val="0"/>
        <w:autoSpaceDE/>
        <w:autoSpaceDN/>
        <w:bidi w:val="0"/>
        <w:adjustRightInd/>
        <w:snapToGrid/>
        <w:ind w:left="420" w:hanging="420"/>
        <w:jc w:val="both"/>
        <w:textAlignment w:val="auto"/>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Option 4: configured by the donor-CU on which type of congestion indication is reported, i.e. BAP routing ID, or child link or BH RLC channel ID.</w:t>
      </w:r>
    </w:p>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sz w:val="20"/>
          <w:szCs w:val="20"/>
          <w:lang w:val="en-US" w:eastAsia="zh-CN"/>
        </w:rPr>
      </w:pPr>
      <w:r>
        <w:rPr>
          <w:rFonts w:hint="eastAsia" w:ascii="Times New Roman" w:hAnsi="Times New Roman" w:eastAsia="Malgun Gothic" w:cs="Times New Roman"/>
          <w:sz w:val="20"/>
          <w:szCs w:val="20"/>
          <w:lang w:eastAsia="zh-CN"/>
        </w:rPr>
        <w:t>Companies are invited to provide their view</w:t>
      </w:r>
      <w:r>
        <w:rPr>
          <w:rFonts w:hint="eastAsia" w:ascii="Times New Roman" w:hAnsi="Times New Roman" w:cs="Times New Roman"/>
          <w:sz w:val="20"/>
          <w:szCs w:val="20"/>
          <w:lang w:val="en-US" w:eastAsia="zh-CN"/>
        </w:rPr>
        <w:t>s</w:t>
      </w:r>
      <w:r>
        <w:rPr>
          <w:rFonts w:hint="eastAsia" w:ascii="Times New Roman" w:hAnsi="Times New Roman" w:eastAsia="Malgun Gothic" w:cs="Times New Roman"/>
          <w:sz w:val="20"/>
          <w:szCs w:val="20"/>
          <w:lang w:eastAsia="zh-CN"/>
        </w:rPr>
        <w:t xml:space="preserve"> on the above </w:t>
      </w:r>
      <w:r>
        <w:rPr>
          <w:rFonts w:hint="eastAsia" w:ascii="Times New Roman" w:hAnsi="Times New Roman" w:cs="Times New Roman"/>
          <w:sz w:val="20"/>
          <w:szCs w:val="20"/>
          <w:lang w:eastAsia="zh-CN"/>
        </w:rPr>
        <w:t>4</w:t>
      </w:r>
      <w:r>
        <w:rPr>
          <w:rFonts w:hint="eastAsia" w:ascii="Times New Roman" w:hAnsi="Times New Roman" w:cs="Times New Roman"/>
          <w:sz w:val="20"/>
          <w:szCs w:val="20"/>
          <w:lang w:val="en-US" w:eastAsia="zh-CN"/>
        </w:rPr>
        <w:t xml:space="preserve"> options</w:t>
      </w:r>
      <w:r>
        <w:rPr>
          <w:rFonts w:hint="eastAsia" w:ascii="Times New Roman" w:hAnsi="Times New Roman" w:eastAsia="Malgun Gothic" w:cs="Times New Roman"/>
          <w:sz w:val="20"/>
          <w:szCs w:val="20"/>
          <w:lang w:eastAsia="zh-CN"/>
        </w:rPr>
        <w:t>.</w:t>
      </w:r>
    </w:p>
    <w:p>
      <w:pPr>
        <w:rPr>
          <w:rFonts w:ascii="Times New Roman" w:hAnsi="Times New Roman" w:cs="Times New Roman"/>
          <w:b/>
          <w:bCs/>
          <w:i/>
          <w:iCs/>
          <w:sz w:val="20"/>
          <w:szCs w:val="22"/>
        </w:rPr>
      </w:pPr>
      <w:r>
        <w:rPr>
          <w:rFonts w:ascii="Times New Roman" w:hAnsi="Times New Roman" w:cs="Times New Roman"/>
          <w:b/>
          <w:bCs/>
          <w:i/>
          <w:iCs/>
          <w:sz w:val="20"/>
          <w:szCs w:val="22"/>
        </w:rPr>
        <w:t>Q1: Wh</w:t>
      </w:r>
      <w:r>
        <w:rPr>
          <w:rFonts w:hint="eastAsia" w:ascii="Times New Roman" w:hAnsi="Times New Roman" w:eastAsia="宋体" w:cs="Times New Roman"/>
          <w:b/>
          <w:bCs/>
          <w:i/>
          <w:iCs/>
          <w:sz w:val="20"/>
          <w:szCs w:val="22"/>
          <w:lang w:val="en-US" w:eastAsia="zh-CN"/>
        </w:rPr>
        <w:t>ich option(s) do you prefer about</w:t>
      </w:r>
      <w:r>
        <w:rPr>
          <w:rFonts w:ascii="Times New Roman" w:hAnsi="Times New Roman" w:cs="Times New Roman"/>
          <w:b/>
          <w:bCs/>
          <w:i/>
          <w:iCs/>
          <w:sz w:val="20"/>
          <w:szCs w:val="22"/>
        </w:rPr>
        <w:t xml:space="preserve"> the granularity of congestion reporting?</w:t>
      </w:r>
    </w:p>
    <w:tbl>
      <w:tblPr>
        <w:tblStyle w:val="9"/>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1535"/>
        <w:gridCol w:w="6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Align w:val="top"/>
          </w:tcPr>
          <w:p>
            <w:pPr>
              <w:rPr>
                <w:rFonts w:ascii="Times New Roman" w:hAnsi="Times New Roman" w:cs="Times New Roman"/>
                <w:b/>
                <w:bCs/>
                <w:sz w:val="20"/>
                <w:szCs w:val="22"/>
              </w:rPr>
            </w:pPr>
            <w:r>
              <w:rPr>
                <w:rFonts w:ascii="Times New Roman" w:hAnsi="Times New Roman" w:cs="Times New Roman"/>
                <w:b/>
                <w:bCs/>
                <w:sz w:val="20"/>
                <w:szCs w:val="20"/>
              </w:rPr>
              <w:t>Company</w:t>
            </w:r>
          </w:p>
        </w:tc>
        <w:tc>
          <w:tcPr>
            <w:tcW w:w="1535" w:type="dxa"/>
            <w:vAlign w:val="top"/>
          </w:tcPr>
          <w:p>
            <w:pPr>
              <w:rPr>
                <w:rFonts w:hint="default" w:ascii="Times New Roman" w:hAnsi="Times New Roman" w:cs="Times New Roman"/>
                <w:b/>
                <w:bCs/>
                <w:sz w:val="20"/>
                <w:szCs w:val="22"/>
                <w:lang w:val="en-US"/>
              </w:rPr>
            </w:pPr>
            <w:r>
              <w:rPr>
                <w:rFonts w:hint="eastAsia" w:ascii="Times New Roman" w:hAnsi="Times New Roman" w:eastAsia="宋体" w:cs="Times New Roman"/>
                <w:b/>
                <w:bCs/>
                <w:sz w:val="20"/>
                <w:szCs w:val="20"/>
                <w:lang w:val="en-US" w:eastAsia="zh-CN"/>
              </w:rPr>
              <w:t>Option</w:t>
            </w:r>
          </w:p>
        </w:tc>
        <w:tc>
          <w:tcPr>
            <w:tcW w:w="6201" w:type="dxa"/>
            <w:vAlign w:val="top"/>
          </w:tcPr>
          <w:p>
            <w:pPr>
              <w:rPr>
                <w:rFonts w:ascii="Times New Roman" w:hAnsi="Times New Roman" w:cs="Times New Roman"/>
                <w:b/>
                <w:bCs/>
                <w:sz w:val="20"/>
                <w:szCs w:val="22"/>
              </w:rPr>
            </w:pPr>
            <w:r>
              <w:rPr>
                <w:rFonts w:hint="eastAsia" w:ascii="Times New Roman" w:hAnsi="Times New Roman" w:eastAsia="宋体" w:cs="Times New Roman"/>
                <w:b/>
                <w:bCs/>
                <w:sz w:val="20"/>
                <w:szCs w:val="2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hint="default" w:ascii="Times New Roman" w:hAnsi="Times New Roman" w:eastAsia="宋体" w:cs="Times New Roman"/>
                <w:sz w:val="20"/>
                <w:szCs w:val="20"/>
                <w:lang w:val="en-US" w:eastAsia="zh-CN"/>
              </w:rPr>
            </w:pPr>
            <w:ins w:id="0" w:author="ZTE" w:date="2021-05-17T15:57:42Z">
              <w:r>
                <w:rPr>
                  <w:rFonts w:hint="eastAsia" w:ascii="Times New Roman" w:hAnsi="Times New Roman" w:eastAsia="宋体" w:cs="Times New Roman"/>
                  <w:sz w:val="20"/>
                  <w:szCs w:val="20"/>
                  <w:lang w:val="en-US" w:eastAsia="zh-CN"/>
                </w:rPr>
                <w:t>Z</w:t>
              </w:r>
            </w:ins>
            <w:ins w:id="1" w:author="ZTE" w:date="2021-05-17T15:57:43Z">
              <w:r>
                <w:rPr>
                  <w:rFonts w:hint="eastAsia" w:ascii="Times New Roman" w:hAnsi="Times New Roman" w:eastAsia="宋体" w:cs="Times New Roman"/>
                  <w:sz w:val="20"/>
                  <w:szCs w:val="20"/>
                  <w:lang w:val="en-US" w:eastAsia="zh-CN"/>
                </w:rPr>
                <w:t>TE</w:t>
              </w:r>
            </w:ins>
          </w:p>
        </w:tc>
        <w:tc>
          <w:tcPr>
            <w:tcW w:w="1535" w:type="dxa"/>
          </w:tcPr>
          <w:p>
            <w:pPr>
              <w:widowControl w:val="0"/>
              <w:ind w:left="144" w:hanging="144"/>
              <w:rPr>
                <w:rFonts w:hint="default" w:ascii="Times New Roman" w:hAnsi="Times New Roman" w:eastAsia="宋体" w:cs="Times New Roman"/>
                <w:sz w:val="20"/>
                <w:szCs w:val="20"/>
                <w:lang w:val="en-US" w:eastAsia="zh-CN"/>
              </w:rPr>
            </w:pPr>
            <w:ins w:id="2" w:author="ZTE" w:date="2021-05-17T15:57:46Z">
              <w:r>
                <w:rPr>
                  <w:rFonts w:hint="eastAsia" w:ascii="Times New Roman" w:hAnsi="Times New Roman" w:eastAsia="宋体" w:cs="Times New Roman"/>
                  <w:sz w:val="20"/>
                  <w:szCs w:val="20"/>
                  <w:lang w:val="en-US" w:eastAsia="zh-CN"/>
                </w:rPr>
                <w:t>4</w:t>
              </w:r>
            </w:ins>
          </w:p>
        </w:tc>
        <w:tc>
          <w:tcPr>
            <w:tcW w:w="6201" w:type="dxa"/>
          </w:tcPr>
          <w:p>
            <w:pPr>
              <w:widowControl/>
              <w:ind w:left="0" w:firstLine="0"/>
              <w:jc w:val="both"/>
              <w:rPr>
                <w:rFonts w:hint="eastAsia" w:ascii="Times New Roman" w:hAnsi="Times New Roman" w:eastAsia="宋体" w:cs="Times New Roman"/>
                <w:sz w:val="20"/>
                <w:szCs w:val="20"/>
                <w:lang w:eastAsia="zh-CN"/>
              </w:rPr>
            </w:pPr>
            <w:ins w:id="3" w:author="ZTE" w:date="2021-05-18T15:06:51Z">
              <w:r>
                <w:rPr>
                  <w:rFonts w:hint="eastAsia" w:ascii="Times New Roman" w:hAnsi="Times New Roman" w:cs="Times New Roman"/>
                  <w:sz w:val="20"/>
                  <w:szCs w:val="20"/>
                  <w:lang w:val="en-US" w:eastAsia="zh-CN"/>
                </w:rPr>
                <w:t>In our view, CP-based congestion</w:t>
              </w:r>
            </w:ins>
            <w:ins w:id="4" w:author="ZTE" w:date="2021-05-18T15:06:51Z">
              <w:r>
                <w:rPr>
                  <w:rFonts w:hint="default" w:ascii="Times New Roman" w:hAnsi="Times New Roman" w:cs="Times New Roman"/>
                  <w:sz w:val="20"/>
                  <w:szCs w:val="20"/>
                  <w:lang w:val="en-US" w:eastAsia="zh-CN"/>
                </w:rPr>
                <w:t xml:space="preserve"> indication</w:t>
              </w:r>
            </w:ins>
            <w:ins w:id="5" w:author="ZTE" w:date="2021-05-18T15:06:51Z">
              <w:r>
                <w:rPr>
                  <w:rFonts w:hint="eastAsia" w:ascii="Times New Roman" w:hAnsi="Times New Roman" w:cs="Times New Roman"/>
                  <w:sz w:val="20"/>
                  <w:szCs w:val="20"/>
                  <w:lang w:val="en-US" w:eastAsia="zh-CN"/>
                </w:rPr>
                <w:t xml:space="preserve"> could be used to mitigate long-term congestion by adjusting the route of the corresponding F1-U GTP tunnel. Reporting per BAP routing ID can directly help the donor CU-CP to determine which F1-U GTP tunnel needs to be adjusted. However, if congestion occurs due to the link quality degradation in the backhaul link, it is better to report per child link congestion to donor CU-CP. </w:t>
              </w:r>
            </w:ins>
            <w:ins w:id="6" w:author="ZTE" w:date="2021-05-18T15:07:51Z">
              <w:r>
                <w:rPr>
                  <w:rFonts w:hint="eastAsia" w:ascii="Times New Roman" w:hAnsi="Times New Roman" w:cs="Times New Roman"/>
                  <w:sz w:val="20"/>
                  <w:szCs w:val="20"/>
                  <w:lang w:val="en-US" w:eastAsia="zh-CN"/>
                </w:rPr>
                <w:t>I</w:t>
              </w:r>
            </w:ins>
            <w:ins w:id="7" w:author="ZTE" w:date="2021-05-18T15:06:51Z">
              <w:r>
                <w:rPr>
                  <w:rFonts w:hint="eastAsia" w:ascii="Times New Roman" w:hAnsi="Times New Roman" w:cs="Times New Roman"/>
                  <w:sz w:val="20"/>
                  <w:szCs w:val="20"/>
                  <w:lang w:val="en-US" w:eastAsia="zh-CN"/>
                </w:rPr>
                <w:t>f congestion only happens to a specific BH RLC channel, it is more appropriate to report the corresponding BH RLC channel. Beside, reporting per BH RLC channel ID can achieve the finest granularity, and reminds the donor CU-CP the potential QoS impact.</w:t>
              </w:r>
            </w:ins>
            <w:ins w:id="8" w:author="ZTE" w:date="2021-05-18T15:08:36Z">
              <w:r>
                <w:rPr>
                  <w:rFonts w:hint="eastAsia" w:ascii="Times New Roman" w:hAnsi="Times New Roman" w:cs="Times New Roman"/>
                  <w:sz w:val="20"/>
                  <w:szCs w:val="20"/>
                  <w:lang w:val="en-US" w:eastAsia="zh-CN"/>
                </w:rPr>
                <w:t xml:space="preserve"> </w:t>
              </w:r>
            </w:ins>
            <w:ins w:id="9" w:author="ZTE" w:date="2021-05-18T15:08:31Z">
              <w:r>
                <w:rPr>
                  <w:rFonts w:hint="eastAsia" w:ascii="Times New Roman" w:hAnsi="Times New Roman" w:cs="Times New Roman"/>
                  <w:sz w:val="20"/>
                  <w:szCs w:val="20"/>
                  <w:lang w:val="en-US" w:eastAsia="zh-CN"/>
                </w:rPr>
                <w:t>E</w:t>
              </w:r>
            </w:ins>
            <w:ins w:id="10" w:author="ZTE" w:date="2021-05-18T15:06:51Z">
              <w:r>
                <w:rPr>
                  <w:rFonts w:hint="eastAsia" w:ascii="Times New Roman" w:hAnsi="Times New Roman" w:cs="Times New Roman"/>
                  <w:sz w:val="20"/>
                  <w:szCs w:val="20"/>
                  <w:lang w:val="en-US" w:eastAsia="zh-CN"/>
                </w:rPr>
                <w:t>ach of the above three options is beneficial to help donor CU-CP to mitigate congestion by adjusting the routing configuration of the corresponding F1-U GTP tunnel</w:t>
              </w:r>
            </w:ins>
            <w:ins w:id="11" w:author="ZTE" w:date="2021-05-18T15:06:51Z">
              <w:r>
                <w:rPr>
                  <w:rFonts w:hint="eastAsia" w:ascii="Times New Roman" w:hAnsi="Times New Roman" w:cs="Times New Roman"/>
                  <w:sz w:val="20"/>
                  <w:szCs w:val="20"/>
                  <w:shd w:val="clear" w:color="auto" w:fill="auto"/>
                  <w:lang w:val="en-US" w:eastAsia="zh-CN"/>
                </w:rPr>
                <w:t xml:space="preserve">. </w:t>
              </w:r>
            </w:ins>
            <w:ins w:id="12" w:author="ZTE" w:date="2021-05-18T15:06:51Z">
              <w:r>
                <w:rPr>
                  <w:rFonts w:hint="eastAsia" w:ascii="Times New Roman" w:hAnsi="Times New Roman" w:cs="Times New Roman"/>
                  <w:sz w:val="20"/>
                  <w:szCs w:val="20"/>
                  <w:lang w:val="en-US" w:eastAsia="zh-CN"/>
                </w:rPr>
                <w:t>So we suggest that the above three types of congestion indication are all supported. And IAB node could report the specific type of congestion indication based on donor-CU 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ascii="Times New Roman" w:hAnsi="Times New Roman" w:cs="Times New Roman"/>
                <w:sz w:val="20"/>
                <w:szCs w:val="22"/>
              </w:rPr>
            </w:pPr>
          </w:p>
        </w:tc>
        <w:tc>
          <w:tcPr>
            <w:tcW w:w="1535" w:type="dxa"/>
          </w:tcPr>
          <w:p>
            <w:pPr>
              <w:rPr>
                <w:rFonts w:ascii="Times New Roman" w:hAnsi="Times New Roman" w:cs="Times New Roman"/>
                <w:sz w:val="20"/>
                <w:szCs w:val="22"/>
              </w:rPr>
            </w:pPr>
          </w:p>
        </w:tc>
        <w:tc>
          <w:tcPr>
            <w:tcW w:w="6201" w:type="dxa"/>
          </w:tcPr>
          <w:p>
            <w:pPr>
              <w:rPr>
                <w:rFonts w:ascii="Times New Roman" w:hAnsi="Times New Roman"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ascii="Times New Roman" w:hAnsi="Times New Roman" w:eastAsia="MS ??" w:cs="Times New Roman"/>
                <w:sz w:val="20"/>
                <w:szCs w:val="22"/>
                <w:lang w:eastAsia="zh-CN"/>
              </w:rPr>
            </w:pPr>
          </w:p>
        </w:tc>
        <w:tc>
          <w:tcPr>
            <w:tcW w:w="1535" w:type="dxa"/>
          </w:tcPr>
          <w:p>
            <w:pPr>
              <w:rPr>
                <w:rFonts w:ascii="Times New Roman" w:hAnsi="Times New Roman" w:eastAsia="MS ??" w:cs="Times New Roman"/>
                <w:sz w:val="20"/>
                <w:szCs w:val="22"/>
                <w:lang w:eastAsia="zh-CN"/>
              </w:rPr>
            </w:pPr>
          </w:p>
        </w:tc>
        <w:tc>
          <w:tcPr>
            <w:tcW w:w="6201" w:type="dxa"/>
          </w:tcPr>
          <w:p>
            <w:pPr>
              <w:rPr>
                <w:rFonts w:ascii="Times New Roman" w:hAnsi="Times New Roman" w:eastAsia="MS ??"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ascii="Times New Roman" w:hAnsi="Times New Roman" w:eastAsia="宋体" w:cs="Times New Roman"/>
                <w:sz w:val="20"/>
                <w:szCs w:val="22"/>
                <w:lang w:eastAsia="zh-CN"/>
              </w:rPr>
            </w:pPr>
          </w:p>
        </w:tc>
        <w:tc>
          <w:tcPr>
            <w:tcW w:w="1535" w:type="dxa"/>
          </w:tcPr>
          <w:p>
            <w:pPr>
              <w:rPr>
                <w:rFonts w:ascii="Times New Roman" w:hAnsi="Times New Roman" w:eastAsia="MS Mincho" w:cs="Times New Roman"/>
                <w:sz w:val="20"/>
                <w:szCs w:val="22"/>
                <w:lang w:eastAsia="ko-KR"/>
              </w:rPr>
            </w:pPr>
          </w:p>
        </w:tc>
        <w:tc>
          <w:tcPr>
            <w:tcW w:w="6201" w:type="dxa"/>
          </w:tcPr>
          <w:p>
            <w:pPr>
              <w:rPr>
                <w:rFonts w:ascii="Times New Roman" w:hAnsi="Times New Roman" w:eastAsia="MS Mincho" w:cs="Times New Roman"/>
                <w:sz w:val="20"/>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Pr>
          <w:p>
            <w:pPr>
              <w:rPr>
                <w:rFonts w:ascii="Times New Roman" w:hAnsi="Times New Roman" w:cs="Times New Roman" w:eastAsiaTheme="minorEastAsia"/>
                <w:sz w:val="20"/>
                <w:szCs w:val="22"/>
                <w:lang w:eastAsia="zh-CN"/>
              </w:rPr>
            </w:pPr>
          </w:p>
        </w:tc>
        <w:tc>
          <w:tcPr>
            <w:tcW w:w="1535" w:type="dxa"/>
          </w:tcPr>
          <w:p>
            <w:pPr>
              <w:rPr>
                <w:rFonts w:ascii="Times New Roman" w:hAnsi="Times New Roman" w:cs="Times New Roman" w:eastAsiaTheme="minorEastAsia"/>
                <w:sz w:val="20"/>
                <w:szCs w:val="22"/>
                <w:lang w:eastAsia="zh-CN"/>
              </w:rPr>
            </w:pPr>
          </w:p>
        </w:tc>
        <w:tc>
          <w:tcPr>
            <w:tcW w:w="6201" w:type="dxa"/>
          </w:tcPr>
          <w:p>
            <w:pPr>
              <w:rPr>
                <w:rFonts w:ascii="Times New Roman" w:hAnsi="Times New Roman" w:cs="Times New Roman" w:eastAsiaTheme="minorEastAsia"/>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 w:val="20"/>
                <w:szCs w:val="22"/>
                <w:lang w:eastAsia="zh-CN"/>
              </w:rPr>
            </w:pPr>
          </w:p>
        </w:tc>
        <w:tc>
          <w:tcPr>
            <w:tcW w:w="1535"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cs="Times New Roman"/>
                <w:sz w:val="20"/>
                <w:szCs w:val="22"/>
                <w:lang w:eastAsia="ko-KR"/>
              </w:rPr>
            </w:pPr>
          </w:p>
        </w:tc>
        <w:tc>
          <w:tcPr>
            <w:tcW w:w="6201"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cs="Times New Roman"/>
                <w:sz w:val="20"/>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1535"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cs="Times New Roman"/>
                <w:sz w:val="20"/>
                <w:szCs w:val="22"/>
                <w:lang w:eastAsia="ko-KR"/>
              </w:rPr>
            </w:pPr>
          </w:p>
        </w:tc>
        <w:tc>
          <w:tcPr>
            <w:tcW w:w="6201"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cs="Times New Roman"/>
                <w:sz w:val="20"/>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szCs w:val="22"/>
                <w:lang w:eastAsia="ko-KR"/>
              </w:rPr>
            </w:pPr>
          </w:p>
        </w:tc>
        <w:tc>
          <w:tcPr>
            <w:tcW w:w="153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szCs w:val="22"/>
                <w:lang w:eastAsia="ko-KR"/>
              </w:rPr>
            </w:pPr>
          </w:p>
        </w:tc>
        <w:tc>
          <w:tcPr>
            <w:tcW w:w="6201"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1535"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6201"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1535"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6201"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 w:val="20"/>
                <w:szCs w:val="22"/>
                <w:lang w:eastAsia="zh-CN"/>
              </w:rPr>
            </w:pPr>
          </w:p>
        </w:tc>
        <w:tc>
          <w:tcPr>
            <w:tcW w:w="1535"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6201"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1535"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6201"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1535"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6201"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r>
    </w:tbl>
    <w:p>
      <w:pPr>
        <w:keepNext w:val="0"/>
        <w:keepLines w:val="0"/>
        <w:widowControl/>
        <w:suppressLineNumbers w:val="0"/>
        <w:autoSpaceDE w:val="0"/>
        <w:autoSpaceDN/>
        <w:spacing w:before="0" w:beforeAutospacing="1" w:after="180" w:afterAutospacing="0"/>
        <w:ind w:left="0" w:right="0"/>
        <w:jc w:val="both"/>
        <w:rPr>
          <w:rFonts w:hint="default" w:ascii="Times New Roman" w:hAnsi="Times New Roman" w:eastAsia="宋体" w:cs="Times New Roman"/>
          <w:sz w:val="20"/>
          <w:szCs w:val="20"/>
          <w:lang w:val="en-US"/>
        </w:rPr>
      </w:pPr>
      <w:r>
        <w:rPr>
          <w:rFonts w:hint="default" w:ascii="Times New Roman" w:hAnsi="Times New Roman" w:cs="Times New Roman"/>
          <w:kern w:val="0"/>
          <w:sz w:val="20"/>
          <w:szCs w:val="20"/>
          <w:lang w:val="en-US" w:eastAsia="zh-CN" w:bidi="ar"/>
        </w:rPr>
        <w:t xml:space="preserve">Contribution [5] and [6] </w:t>
      </w:r>
      <w:r>
        <w:rPr>
          <w:rFonts w:hint="eastAsia" w:ascii="Times New Roman" w:hAnsi="Times New Roman" w:cs="Times New Roman"/>
          <w:kern w:val="0"/>
          <w:sz w:val="20"/>
          <w:szCs w:val="20"/>
          <w:lang w:val="en-US" w:eastAsia="zh-CN" w:bidi="ar"/>
        </w:rPr>
        <w:t>discuss</w:t>
      </w:r>
      <w:r>
        <w:rPr>
          <w:rFonts w:hint="default" w:ascii="Times New Roman" w:hAnsi="Times New Roman" w:cs="Times New Roman"/>
          <w:kern w:val="0"/>
          <w:sz w:val="20"/>
          <w:szCs w:val="20"/>
          <w:lang w:val="en-US" w:eastAsia="zh-CN" w:bidi="ar"/>
        </w:rPr>
        <w:t xml:space="preserve"> the</w:t>
      </w:r>
      <w:r>
        <w:rPr>
          <w:rFonts w:hint="default" w:ascii="Times New Roman" w:hAnsi="Times New Roman" w:eastAsia="宋体" w:cs="Times New Roman"/>
          <w:kern w:val="0"/>
          <w:sz w:val="20"/>
          <w:szCs w:val="20"/>
          <w:lang w:val="en-US" w:eastAsia="zh-CN" w:bidi="ar"/>
        </w:rPr>
        <w:t xml:space="preserve"> triggering of CP-based congestion indication</w:t>
      </w:r>
      <w:r>
        <w:rPr>
          <w:rFonts w:hint="eastAsia" w:ascii="Times New Roman" w:hAnsi="Times New Roman" w:eastAsia="宋体" w:cs="Times New Roman"/>
          <w:kern w:val="0"/>
          <w:sz w:val="20"/>
          <w:szCs w:val="20"/>
          <w:lang w:val="en-US" w:eastAsia="zh-CN" w:bidi="ar"/>
        </w:rPr>
        <w:t xml:space="preserve">. Contribution [5] proposes </w:t>
      </w:r>
      <w:r>
        <w:rPr>
          <w:rFonts w:hint="default" w:ascii="Times New Roman" w:hAnsi="Times New Roman" w:eastAsia="MS ??" w:cs="Times New Roman"/>
          <w:kern w:val="0"/>
          <w:sz w:val="20"/>
          <w:szCs w:val="20"/>
          <w:lang w:val="en-US" w:eastAsia="zh-CN" w:bidi="ar"/>
        </w:rPr>
        <w:t xml:space="preserve">the CP-based congestion indication can be triggered by IAB-donor CU-CP polling, while such polling is triggered by the CP-UP indication. </w:t>
      </w:r>
      <w:r>
        <w:rPr>
          <w:rFonts w:hint="eastAsia" w:ascii="Times New Roman" w:hAnsi="Times New Roman" w:eastAsia="宋体" w:cs="Times New Roman"/>
          <w:kern w:val="0"/>
          <w:sz w:val="20"/>
          <w:szCs w:val="20"/>
          <w:lang w:val="en-US" w:eastAsia="zh-CN" w:bidi="ar"/>
        </w:rPr>
        <w:t>Contribution [6] states that event-based reporting mechanism could be used for the trigger of CP-based congestion</w:t>
      </w:r>
      <w:r>
        <w:rPr>
          <w:rFonts w:hint="default" w:ascii="Times New Roman" w:hAnsi="Times New Roman" w:eastAsia="宋体" w:cs="Times New Roman"/>
          <w:kern w:val="0"/>
          <w:sz w:val="20"/>
          <w:szCs w:val="20"/>
          <w:lang w:val="en-US" w:eastAsia="zh-CN" w:bidi="ar"/>
        </w:rPr>
        <w:t xml:space="preserve"> indication</w:t>
      </w:r>
      <w:r>
        <w:rPr>
          <w:rFonts w:hint="eastAsia" w:ascii="Times New Roman" w:hAnsi="Times New Roman" w:eastAsia="宋体" w:cs="Times New Roman"/>
          <w:kern w:val="0"/>
          <w:sz w:val="20"/>
          <w:szCs w:val="20"/>
          <w:lang w:val="en-US" w:eastAsia="zh-CN" w:bidi="ar"/>
        </w:rPr>
        <w:t xml:space="preserve">. For example, IAB donor-CU could configure IAB node with the available buffer size </w:t>
      </w:r>
      <w:r>
        <w:rPr>
          <w:rFonts w:hint="default" w:ascii="Times New Roman" w:hAnsi="Times New Roman" w:eastAsia="宋体" w:cs="Times New Roman"/>
          <w:kern w:val="0"/>
          <w:sz w:val="20"/>
          <w:szCs w:val="20"/>
          <w:lang w:val="en-US" w:eastAsia="zh-CN" w:bidi="ar"/>
        </w:rPr>
        <w:t xml:space="preserve">threshold. When the threshold is satisfied, the congestion report should be triggered and sent to donor CU. </w:t>
      </w:r>
    </w:p>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sz w:val="20"/>
          <w:szCs w:val="20"/>
          <w:lang w:val="en-US" w:eastAsia="zh-CN"/>
        </w:rPr>
      </w:pPr>
      <w:r>
        <w:rPr>
          <w:rFonts w:hint="eastAsia" w:ascii="Times New Roman" w:hAnsi="Times New Roman" w:eastAsia="Malgun Gothic" w:cs="Times New Roman"/>
          <w:sz w:val="20"/>
          <w:szCs w:val="20"/>
          <w:lang w:eastAsia="zh-CN"/>
        </w:rPr>
        <w:t>Companies are invited to provide their view</w:t>
      </w:r>
      <w:r>
        <w:rPr>
          <w:rFonts w:hint="eastAsia" w:ascii="Times New Roman" w:hAnsi="Times New Roman" w:cs="Times New Roman"/>
          <w:sz w:val="20"/>
          <w:szCs w:val="20"/>
          <w:lang w:val="en-US" w:eastAsia="zh-CN"/>
        </w:rPr>
        <w:t>s</w:t>
      </w:r>
      <w:r>
        <w:rPr>
          <w:rFonts w:hint="eastAsia" w:ascii="Times New Roman" w:hAnsi="Times New Roman" w:eastAsia="Malgun Gothic" w:cs="Times New Roman"/>
          <w:sz w:val="20"/>
          <w:szCs w:val="20"/>
          <w:lang w:eastAsia="zh-CN"/>
        </w:rPr>
        <w:t xml:space="preserve"> on the </w:t>
      </w:r>
      <w:r>
        <w:rPr>
          <w:rFonts w:hint="eastAsia" w:ascii="Times New Roman" w:hAnsi="Times New Roman" w:cs="Times New Roman"/>
          <w:sz w:val="20"/>
          <w:szCs w:val="20"/>
          <w:lang w:val="en-US" w:eastAsia="zh-CN"/>
        </w:rPr>
        <w:t>following questions</w:t>
      </w:r>
      <w:r>
        <w:rPr>
          <w:rFonts w:hint="eastAsia" w:ascii="Times New Roman" w:hAnsi="Times New Roman" w:eastAsia="Malgun Gothic" w:cs="Times New Roman"/>
          <w:sz w:val="20"/>
          <w:szCs w:val="20"/>
          <w:lang w:eastAsia="zh-CN"/>
        </w:rPr>
        <w:t>.</w:t>
      </w:r>
    </w:p>
    <w:p>
      <w:pPr>
        <w:rPr>
          <w:rFonts w:hint="eastAsia" w:ascii="Times New Roman" w:hAnsi="Times New Roman" w:eastAsia="宋体" w:cs="Times New Roman"/>
          <w:b/>
          <w:bCs/>
          <w:i/>
          <w:iCs/>
          <w:sz w:val="20"/>
          <w:szCs w:val="22"/>
          <w:lang w:eastAsia="zh-CN"/>
        </w:rPr>
      </w:pPr>
      <w:r>
        <w:rPr>
          <w:rFonts w:ascii="Times New Roman" w:hAnsi="Times New Roman" w:cs="Times New Roman"/>
          <w:b/>
          <w:bCs/>
          <w:i/>
          <w:iCs/>
          <w:sz w:val="20"/>
          <w:szCs w:val="22"/>
        </w:rPr>
        <w:t>Q</w:t>
      </w:r>
      <w:r>
        <w:rPr>
          <w:rFonts w:hint="eastAsia" w:ascii="Times New Roman" w:hAnsi="Times New Roman" w:eastAsia="宋体" w:cs="Times New Roman"/>
          <w:b/>
          <w:bCs/>
          <w:i/>
          <w:iCs/>
          <w:sz w:val="20"/>
          <w:szCs w:val="22"/>
          <w:lang w:val="en-US" w:eastAsia="zh-CN"/>
        </w:rPr>
        <w:t>2</w:t>
      </w:r>
      <w:r>
        <w:rPr>
          <w:rFonts w:ascii="Times New Roman" w:hAnsi="Times New Roman" w:cs="Times New Roman"/>
          <w:b/>
          <w:bCs/>
          <w:i/>
          <w:iCs/>
          <w:sz w:val="20"/>
          <w:szCs w:val="22"/>
        </w:rPr>
        <w:t xml:space="preserve">: </w:t>
      </w:r>
      <w:r>
        <w:rPr>
          <w:rFonts w:hint="eastAsia" w:ascii="Times New Roman" w:hAnsi="Times New Roman" w:eastAsia="宋体" w:cs="Times New Roman"/>
          <w:b/>
          <w:bCs/>
          <w:i/>
          <w:iCs/>
          <w:sz w:val="20"/>
          <w:szCs w:val="22"/>
          <w:lang w:val="en-US" w:eastAsia="zh-CN"/>
        </w:rPr>
        <w:t xml:space="preserve">Do you agree to define trigger condition for </w:t>
      </w:r>
      <w:r>
        <w:rPr>
          <w:rFonts w:hint="eastAsia" w:ascii="Times New Roman" w:hAnsi="Times New Roman" w:eastAsia="宋体" w:cs="Times New Roman"/>
          <w:b/>
          <w:bCs/>
          <w:i/>
          <w:iCs/>
          <w:kern w:val="0"/>
          <w:sz w:val="20"/>
          <w:szCs w:val="22"/>
          <w:lang w:val="en-US" w:eastAsia="zh-CN" w:bidi="ar"/>
        </w:rPr>
        <w:t>CP-based congestion indication</w:t>
      </w:r>
      <w:r>
        <w:rPr>
          <w:rFonts w:hint="eastAsia" w:ascii="Times New Roman" w:hAnsi="Times New Roman" w:eastAsia="宋体" w:cs="Times New Roman"/>
          <w:b/>
          <w:bCs/>
          <w:i/>
          <w:iCs/>
          <w:sz w:val="20"/>
          <w:szCs w:val="22"/>
          <w:lang w:eastAsia="zh-CN"/>
        </w:rPr>
        <w:t>?</w:t>
      </w:r>
    </w:p>
    <w:tbl>
      <w:tblPr>
        <w:tblStyle w:val="9"/>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1339"/>
        <w:gridCol w:w="6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tcPr>
          <w:p>
            <w:pPr>
              <w:rPr>
                <w:rFonts w:hint="default" w:ascii="Times New Roman" w:hAnsi="Times New Roman" w:eastAsia="宋体" w:cs="Times New Roman"/>
                <w:b/>
                <w:bCs/>
                <w:sz w:val="20"/>
                <w:szCs w:val="22"/>
                <w:lang w:val="en-US" w:eastAsia="zh-CN"/>
              </w:rPr>
            </w:pPr>
            <w:r>
              <w:rPr>
                <w:rFonts w:hint="eastAsia" w:ascii="Times New Roman" w:hAnsi="Times New Roman" w:eastAsia="宋体" w:cs="Times New Roman"/>
                <w:b/>
                <w:bCs/>
                <w:sz w:val="20"/>
                <w:szCs w:val="22"/>
                <w:lang w:val="en-US" w:eastAsia="zh-CN"/>
              </w:rPr>
              <w:t xml:space="preserve">Company </w:t>
            </w:r>
          </w:p>
        </w:tc>
        <w:tc>
          <w:tcPr>
            <w:tcW w:w="1339" w:type="dxa"/>
          </w:tcPr>
          <w:p>
            <w:pPr>
              <w:rPr>
                <w:rFonts w:hint="default" w:ascii="Times New Roman" w:hAnsi="Times New Roman" w:eastAsia="宋体" w:cs="Times New Roman"/>
                <w:b/>
                <w:bCs/>
                <w:sz w:val="20"/>
                <w:szCs w:val="22"/>
                <w:lang w:val="en-US" w:eastAsia="zh-CN"/>
              </w:rPr>
            </w:pPr>
            <w:r>
              <w:rPr>
                <w:rFonts w:hint="eastAsia" w:ascii="Times New Roman" w:hAnsi="Times New Roman" w:eastAsia="宋体" w:cs="Times New Roman"/>
                <w:b/>
                <w:bCs/>
                <w:sz w:val="20"/>
                <w:szCs w:val="22"/>
                <w:lang w:val="en-US" w:eastAsia="zh-CN"/>
              </w:rPr>
              <w:t>Yes or No</w:t>
            </w:r>
          </w:p>
        </w:tc>
        <w:tc>
          <w:tcPr>
            <w:tcW w:w="6304" w:type="dxa"/>
          </w:tcPr>
          <w:p>
            <w:pPr>
              <w:rPr>
                <w:rFonts w:hint="eastAsia" w:ascii="Times New Roman" w:hAnsi="Times New Roman" w:eastAsia="宋体" w:cs="Times New Roman"/>
                <w:b/>
                <w:bCs/>
                <w:sz w:val="20"/>
                <w:szCs w:val="22"/>
                <w:lang w:val="en-US" w:eastAsia="zh-CN"/>
              </w:rPr>
            </w:pPr>
            <w:r>
              <w:rPr>
                <w:rFonts w:hint="eastAsia" w:ascii="Times New Roman" w:hAnsi="Times New Roman" w:eastAsia="宋体" w:cs="Times New Roman"/>
                <w:b/>
                <w:bCs/>
                <w:sz w:val="20"/>
                <w:szCs w:val="22"/>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tcPr>
          <w:p>
            <w:pPr>
              <w:rPr>
                <w:rFonts w:hint="default" w:ascii="Times New Roman" w:hAnsi="Times New Roman" w:eastAsia="宋体" w:cs="Times New Roman"/>
                <w:sz w:val="20"/>
                <w:szCs w:val="20"/>
                <w:lang w:val="en-US" w:eastAsia="zh-CN"/>
              </w:rPr>
            </w:pPr>
            <w:ins w:id="13" w:author="ZTE" w:date="2021-05-18T15:12:46Z">
              <w:r>
                <w:rPr>
                  <w:rFonts w:hint="eastAsia" w:ascii="Times New Roman" w:hAnsi="Times New Roman" w:eastAsia="宋体" w:cs="Times New Roman"/>
                  <w:sz w:val="20"/>
                  <w:szCs w:val="20"/>
                  <w:lang w:val="en-US" w:eastAsia="zh-CN"/>
                </w:rPr>
                <w:t>Z</w:t>
              </w:r>
            </w:ins>
            <w:ins w:id="14" w:author="ZTE" w:date="2021-05-18T15:12:47Z">
              <w:r>
                <w:rPr>
                  <w:rFonts w:hint="eastAsia" w:ascii="Times New Roman" w:hAnsi="Times New Roman" w:eastAsia="宋体" w:cs="Times New Roman"/>
                  <w:sz w:val="20"/>
                  <w:szCs w:val="20"/>
                  <w:lang w:val="en-US" w:eastAsia="zh-CN"/>
                </w:rPr>
                <w:t>TE</w:t>
              </w:r>
            </w:ins>
          </w:p>
        </w:tc>
        <w:tc>
          <w:tcPr>
            <w:tcW w:w="1339" w:type="dxa"/>
          </w:tcPr>
          <w:p>
            <w:pPr>
              <w:widowControl w:val="0"/>
              <w:ind w:left="144" w:hanging="144"/>
              <w:rPr>
                <w:rFonts w:hint="default" w:ascii="Times New Roman" w:hAnsi="Times New Roman" w:eastAsia="宋体" w:cs="Times New Roman"/>
                <w:sz w:val="20"/>
                <w:szCs w:val="20"/>
                <w:lang w:val="en-US" w:eastAsia="zh-CN"/>
              </w:rPr>
            </w:pPr>
            <w:ins w:id="15" w:author="ZTE" w:date="2021-05-18T15:12:49Z">
              <w:r>
                <w:rPr>
                  <w:rFonts w:hint="eastAsia" w:ascii="Times New Roman" w:hAnsi="Times New Roman" w:eastAsia="宋体" w:cs="Times New Roman"/>
                  <w:sz w:val="20"/>
                  <w:szCs w:val="20"/>
                  <w:lang w:val="en-US" w:eastAsia="zh-CN"/>
                </w:rPr>
                <w:t>Y</w:t>
              </w:r>
            </w:ins>
            <w:ins w:id="16" w:author="ZTE" w:date="2021-05-18T15:12:50Z">
              <w:r>
                <w:rPr>
                  <w:rFonts w:hint="eastAsia" w:ascii="Times New Roman" w:hAnsi="Times New Roman" w:eastAsia="宋体" w:cs="Times New Roman"/>
                  <w:sz w:val="20"/>
                  <w:szCs w:val="20"/>
                  <w:lang w:val="en-US" w:eastAsia="zh-CN"/>
                </w:rPr>
                <w:t>es</w:t>
              </w:r>
            </w:ins>
          </w:p>
        </w:tc>
        <w:tc>
          <w:tcPr>
            <w:tcW w:w="6304" w:type="dxa"/>
          </w:tcPr>
          <w:p>
            <w:pPr>
              <w:widowControl w:val="0"/>
              <w:ind w:left="0" w:firstLine="0"/>
              <w:jc w:val="both"/>
              <w:rPr>
                <w:rFonts w:ascii="Times New Roman" w:hAnsi="Times New Roman" w:cs="Times New Roman"/>
                <w:sz w:val="20"/>
                <w:szCs w:val="20"/>
              </w:rPr>
              <w:pPrChange w:id="17" w:author="ZTE" w:date="2021-05-18T15:15:15Z">
                <w:pPr>
                  <w:widowControl w:val="0"/>
                  <w:ind w:left="144" w:hanging="144"/>
                </w:pPr>
              </w:pPrChange>
            </w:pPr>
            <w:ins w:id="18" w:author="ZTE" w:date="2021-05-18T15:26:18Z">
              <w:r>
                <w:rPr>
                  <w:rFonts w:hint="eastAsia" w:ascii="Times New Roman" w:hAnsi="Times New Roman" w:cs="Times New Roman"/>
                  <w:sz w:val="20"/>
                  <w:szCs w:val="20"/>
                  <w:lang w:val="en-US" w:eastAsia="zh-CN"/>
                </w:rPr>
                <w:t xml:space="preserve">In </w:t>
              </w:r>
            </w:ins>
            <w:ins w:id="19" w:author="ZTE" w:date="2021-05-18T15:15:06Z">
              <w:r>
                <w:rPr>
                  <w:rFonts w:hint="eastAsia" w:ascii="Times New Roman" w:hAnsi="Times New Roman" w:cs="Times New Roman"/>
                  <w:sz w:val="20"/>
                  <w:szCs w:val="20"/>
                  <w:lang w:val="en-US" w:eastAsia="zh-CN"/>
                </w:rPr>
                <w:t>CP-based congestion</w:t>
              </w:r>
            </w:ins>
            <w:ins w:id="20" w:author="ZTE" w:date="2021-05-18T15:25:59Z">
              <w:r>
                <w:rPr>
                  <w:rFonts w:hint="eastAsia" w:ascii="Times New Roman" w:hAnsi="Times New Roman" w:cs="Times New Roman"/>
                  <w:sz w:val="20"/>
                  <w:szCs w:val="20"/>
                  <w:lang w:val="en-US" w:eastAsia="zh-CN"/>
                </w:rPr>
                <w:t xml:space="preserve"> </w:t>
              </w:r>
            </w:ins>
            <w:ins w:id="21" w:author="ZTE" w:date="2021-05-18T15:26:03Z">
              <w:r>
                <w:rPr>
                  <w:rFonts w:hint="eastAsia" w:ascii="Times New Roman" w:hAnsi="Times New Roman" w:cs="Times New Roman"/>
                  <w:sz w:val="20"/>
                  <w:szCs w:val="20"/>
                  <w:lang w:val="en-US" w:eastAsia="zh-CN"/>
                </w:rPr>
                <w:t>m</w:t>
              </w:r>
            </w:ins>
            <w:ins w:id="22" w:author="ZTE" w:date="2021-05-18T15:26:04Z">
              <w:r>
                <w:rPr>
                  <w:rFonts w:hint="eastAsia" w:ascii="Times New Roman" w:hAnsi="Times New Roman" w:cs="Times New Roman"/>
                  <w:sz w:val="20"/>
                  <w:szCs w:val="20"/>
                  <w:lang w:val="en-US" w:eastAsia="zh-CN"/>
                </w:rPr>
                <w:t>iti</w:t>
              </w:r>
            </w:ins>
            <w:ins w:id="23" w:author="ZTE" w:date="2021-05-18T15:26:05Z">
              <w:r>
                <w:rPr>
                  <w:rFonts w:hint="eastAsia" w:ascii="Times New Roman" w:hAnsi="Times New Roman" w:cs="Times New Roman"/>
                  <w:sz w:val="20"/>
                  <w:szCs w:val="20"/>
                  <w:lang w:val="en-US" w:eastAsia="zh-CN"/>
                </w:rPr>
                <w:t>ga</w:t>
              </w:r>
            </w:ins>
            <w:ins w:id="24" w:author="ZTE" w:date="2021-05-18T15:26:06Z">
              <w:r>
                <w:rPr>
                  <w:rFonts w:hint="eastAsia" w:ascii="Times New Roman" w:hAnsi="Times New Roman" w:cs="Times New Roman"/>
                  <w:sz w:val="20"/>
                  <w:szCs w:val="20"/>
                  <w:lang w:val="en-US" w:eastAsia="zh-CN"/>
                </w:rPr>
                <w:t>tion</w:t>
              </w:r>
            </w:ins>
            <w:ins w:id="25" w:author="ZTE" w:date="2021-05-18T15:26:07Z">
              <w:r>
                <w:rPr>
                  <w:rFonts w:hint="eastAsia" w:ascii="Times New Roman" w:hAnsi="Times New Roman" w:cs="Times New Roman"/>
                  <w:sz w:val="20"/>
                  <w:szCs w:val="20"/>
                  <w:lang w:val="en-US" w:eastAsia="zh-CN"/>
                </w:rPr>
                <w:t xml:space="preserve"> m</w:t>
              </w:r>
            </w:ins>
            <w:ins w:id="26" w:author="ZTE" w:date="2021-05-18T15:26:08Z">
              <w:r>
                <w:rPr>
                  <w:rFonts w:hint="eastAsia" w:ascii="Times New Roman" w:hAnsi="Times New Roman" w:cs="Times New Roman"/>
                  <w:sz w:val="20"/>
                  <w:szCs w:val="20"/>
                  <w:lang w:val="en-US" w:eastAsia="zh-CN"/>
                </w:rPr>
                <w:t>etho</w:t>
              </w:r>
            </w:ins>
            <w:ins w:id="27" w:author="ZTE" w:date="2021-05-18T15:26:09Z">
              <w:r>
                <w:rPr>
                  <w:rFonts w:hint="eastAsia" w:ascii="Times New Roman" w:hAnsi="Times New Roman" w:cs="Times New Roman"/>
                  <w:sz w:val="20"/>
                  <w:szCs w:val="20"/>
                  <w:lang w:val="en-US" w:eastAsia="zh-CN"/>
                </w:rPr>
                <w:t>d</w:t>
              </w:r>
            </w:ins>
            <w:ins w:id="28" w:author="ZTE" w:date="2021-05-18T15:26:14Z">
              <w:r>
                <w:rPr>
                  <w:rFonts w:hint="eastAsia" w:ascii="Times New Roman" w:hAnsi="Times New Roman" w:cs="Times New Roman"/>
                  <w:sz w:val="20"/>
                  <w:szCs w:val="20"/>
                  <w:lang w:val="en-US" w:eastAsia="zh-CN"/>
                </w:rPr>
                <w:t xml:space="preserve">, </w:t>
              </w:r>
            </w:ins>
            <w:ins w:id="29" w:author="ZTE" w:date="2021-05-18T15:26:24Z">
              <w:r>
                <w:rPr>
                  <w:rFonts w:hint="eastAsia" w:ascii="Times New Roman" w:hAnsi="Times New Roman" w:cs="Times New Roman"/>
                  <w:sz w:val="20"/>
                  <w:szCs w:val="20"/>
                  <w:lang w:val="en-US" w:eastAsia="zh-CN"/>
                </w:rPr>
                <w:t>do</w:t>
              </w:r>
            </w:ins>
            <w:ins w:id="30" w:author="ZTE" w:date="2021-05-18T15:26:25Z">
              <w:r>
                <w:rPr>
                  <w:rFonts w:hint="eastAsia" w:ascii="Times New Roman" w:hAnsi="Times New Roman" w:cs="Times New Roman"/>
                  <w:sz w:val="20"/>
                  <w:szCs w:val="20"/>
                  <w:lang w:val="en-US" w:eastAsia="zh-CN"/>
                </w:rPr>
                <w:t>nor-</w:t>
              </w:r>
            </w:ins>
            <w:ins w:id="31" w:author="ZTE" w:date="2021-05-18T15:26:26Z">
              <w:r>
                <w:rPr>
                  <w:rFonts w:hint="eastAsia" w:ascii="Times New Roman" w:hAnsi="Times New Roman" w:cs="Times New Roman"/>
                  <w:sz w:val="20"/>
                  <w:szCs w:val="20"/>
                  <w:lang w:val="en-US" w:eastAsia="zh-CN"/>
                </w:rPr>
                <w:t xml:space="preserve">CU </w:t>
              </w:r>
            </w:ins>
            <w:ins w:id="32" w:author="ZTE" w:date="2021-05-18T15:26:28Z">
              <w:r>
                <w:rPr>
                  <w:rFonts w:hint="eastAsia" w:ascii="Times New Roman" w:hAnsi="Times New Roman" w:cs="Times New Roman"/>
                  <w:sz w:val="20"/>
                  <w:szCs w:val="20"/>
                  <w:lang w:val="en-US" w:eastAsia="zh-CN"/>
                </w:rPr>
                <w:t>coul</w:t>
              </w:r>
            </w:ins>
            <w:ins w:id="33" w:author="ZTE" w:date="2021-05-18T15:26:29Z">
              <w:r>
                <w:rPr>
                  <w:rFonts w:hint="eastAsia" w:ascii="Times New Roman" w:hAnsi="Times New Roman" w:cs="Times New Roman"/>
                  <w:sz w:val="20"/>
                  <w:szCs w:val="20"/>
                  <w:lang w:val="en-US" w:eastAsia="zh-CN"/>
                </w:rPr>
                <w:t>d</w:t>
              </w:r>
            </w:ins>
            <w:ins w:id="34" w:author="ZTE" w:date="2021-05-18T15:15:06Z">
              <w:r>
                <w:rPr>
                  <w:rFonts w:hint="eastAsia" w:ascii="Times New Roman" w:hAnsi="Times New Roman" w:cs="Times New Roman"/>
                  <w:sz w:val="20"/>
                  <w:szCs w:val="20"/>
                  <w:lang w:val="en-US" w:eastAsia="zh-CN"/>
                </w:rPr>
                <w:t xml:space="preserve"> adjust the route of the corresponding F1-U GTP tunnel</w:t>
              </w:r>
            </w:ins>
            <w:ins w:id="35" w:author="ZTE" w:date="2021-05-18T15:26:41Z">
              <w:r>
                <w:rPr>
                  <w:rFonts w:hint="eastAsia" w:ascii="Times New Roman" w:hAnsi="Times New Roman" w:cs="Times New Roman"/>
                  <w:sz w:val="20"/>
                  <w:szCs w:val="20"/>
                  <w:lang w:val="en-US" w:eastAsia="zh-CN"/>
                </w:rPr>
                <w:t>s</w:t>
              </w:r>
            </w:ins>
            <w:ins w:id="36" w:author="ZTE" w:date="2021-05-18T15:15:06Z">
              <w:r>
                <w:rPr>
                  <w:rFonts w:hint="eastAsia" w:ascii="Times New Roman" w:hAnsi="Times New Roman" w:cs="Times New Roman"/>
                  <w:sz w:val="20"/>
                  <w:szCs w:val="20"/>
                  <w:lang w:val="en-US" w:eastAsia="zh-CN"/>
                </w:rPr>
                <w:t xml:space="preserve">. </w:t>
              </w:r>
            </w:ins>
            <w:ins w:id="37" w:author="ZTE" w:date="2021-05-18T15:26:43Z">
              <w:r>
                <w:rPr>
                  <w:rFonts w:hint="eastAsia" w:ascii="Times New Roman" w:hAnsi="Times New Roman" w:cs="Times New Roman"/>
                  <w:sz w:val="20"/>
                  <w:szCs w:val="20"/>
                  <w:lang w:val="en-US" w:eastAsia="zh-CN"/>
                </w:rPr>
                <w:t>As</w:t>
              </w:r>
            </w:ins>
            <w:ins w:id="38" w:author="ZTE" w:date="2021-05-18T15:26:44Z">
              <w:r>
                <w:rPr>
                  <w:rFonts w:hint="eastAsia" w:ascii="Times New Roman" w:hAnsi="Times New Roman" w:cs="Times New Roman"/>
                  <w:sz w:val="20"/>
                  <w:szCs w:val="20"/>
                  <w:lang w:val="en-US" w:eastAsia="zh-CN"/>
                </w:rPr>
                <w:t xml:space="preserve"> a </w:t>
              </w:r>
            </w:ins>
            <w:ins w:id="39" w:author="ZTE" w:date="2021-05-18T15:26:45Z">
              <w:r>
                <w:rPr>
                  <w:rFonts w:hint="eastAsia" w:ascii="Times New Roman" w:hAnsi="Times New Roman" w:cs="Times New Roman"/>
                  <w:sz w:val="20"/>
                  <w:szCs w:val="20"/>
                  <w:lang w:val="en-US" w:eastAsia="zh-CN"/>
                </w:rPr>
                <w:t>res</w:t>
              </w:r>
            </w:ins>
            <w:ins w:id="40" w:author="ZTE" w:date="2021-05-18T15:26:46Z">
              <w:r>
                <w:rPr>
                  <w:rFonts w:hint="eastAsia" w:ascii="Times New Roman" w:hAnsi="Times New Roman" w:cs="Times New Roman"/>
                  <w:sz w:val="20"/>
                  <w:szCs w:val="20"/>
                  <w:lang w:val="en-US" w:eastAsia="zh-CN"/>
                </w:rPr>
                <w:t>ult,</w:t>
              </w:r>
            </w:ins>
            <w:ins w:id="41" w:author="ZTE" w:date="2021-05-18T15:26:47Z">
              <w:r>
                <w:rPr>
                  <w:rFonts w:hint="eastAsia" w:ascii="Times New Roman" w:hAnsi="Times New Roman" w:cs="Times New Roman"/>
                  <w:sz w:val="20"/>
                  <w:szCs w:val="20"/>
                  <w:lang w:val="en-US" w:eastAsia="zh-CN"/>
                </w:rPr>
                <w:t xml:space="preserve"> the</w:t>
              </w:r>
            </w:ins>
            <w:ins w:id="42" w:author="ZTE" w:date="2021-05-18T15:27:36Z">
              <w:r>
                <w:rPr>
                  <w:rFonts w:hint="eastAsia" w:ascii="Times New Roman" w:hAnsi="Times New Roman" w:cs="Times New Roman"/>
                  <w:sz w:val="20"/>
                  <w:szCs w:val="20"/>
                  <w:lang w:val="en-US" w:eastAsia="zh-CN"/>
                </w:rPr>
                <w:t xml:space="preserve"> </w:t>
              </w:r>
            </w:ins>
            <w:ins w:id="43" w:author="ZTE" w:date="2021-05-18T15:27:43Z">
              <w:r>
                <w:rPr>
                  <w:rFonts w:hint="eastAsia" w:ascii="Times New Roman" w:hAnsi="Times New Roman" w:cs="Times New Roman"/>
                  <w:sz w:val="20"/>
                  <w:szCs w:val="20"/>
                  <w:lang w:val="en-US" w:eastAsia="zh-CN"/>
                </w:rPr>
                <w:t>topol</w:t>
              </w:r>
            </w:ins>
            <w:ins w:id="44" w:author="ZTE" w:date="2021-05-18T15:27:44Z">
              <w:r>
                <w:rPr>
                  <w:rFonts w:hint="eastAsia" w:ascii="Times New Roman" w:hAnsi="Times New Roman" w:cs="Times New Roman"/>
                  <w:sz w:val="20"/>
                  <w:szCs w:val="20"/>
                  <w:lang w:val="en-US" w:eastAsia="zh-CN"/>
                </w:rPr>
                <w:t xml:space="preserve">ogy </w:t>
              </w:r>
            </w:ins>
            <w:ins w:id="45" w:author="ZTE" w:date="2021-05-18T15:27:46Z">
              <w:r>
                <w:rPr>
                  <w:rFonts w:hint="eastAsia" w:ascii="Times New Roman" w:hAnsi="Times New Roman" w:cs="Times New Roman"/>
                  <w:sz w:val="20"/>
                  <w:szCs w:val="20"/>
                  <w:lang w:val="en-US" w:eastAsia="zh-CN"/>
                </w:rPr>
                <w:t>c</w:t>
              </w:r>
            </w:ins>
            <w:ins w:id="46" w:author="ZTE" w:date="2021-05-18T15:27:47Z">
              <w:r>
                <w:rPr>
                  <w:rFonts w:hint="eastAsia" w:ascii="Times New Roman" w:hAnsi="Times New Roman" w:cs="Times New Roman"/>
                  <w:sz w:val="20"/>
                  <w:szCs w:val="20"/>
                  <w:lang w:val="en-US" w:eastAsia="zh-CN"/>
                </w:rPr>
                <w:t>on</w:t>
              </w:r>
            </w:ins>
            <w:ins w:id="47" w:author="ZTE" w:date="2021-05-18T15:27:48Z">
              <w:r>
                <w:rPr>
                  <w:rFonts w:hint="eastAsia" w:ascii="Times New Roman" w:hAnsi="Times New Roman" w:cs="Times New Roman"/>
                  <w:sz w:val="20"/>
                  <w:szCs w:val="20"/>
                  <w:lang w:val="en-US" w:eastAsia="zh-CN"/>
                </w:rPr>
                <w:t>trol</w:t>
              </w:r>
            </w:ins>
            <w:ins w:id="48" w:author="ZTE" w:date="2021-05-18T15:27:51Z">
              <w:r>
                <w:rPr>
                  <w:rFonts w:hint="eastAsia" w:ascii="Times New Roman" w:hAnsi="Times New Roman" w:cs="Times New Roman"/>
                  <w:sz w:val="20"/>
                  <w:szCs w:val="20"/>
                  <w:lang w:val="en-US" w:eastAsia="zh-CN"/>
                </w:rPr>
                <w:t>led</w:t>
              </w:r>
            </w:ins>
            <w:ins w:id="49" w:author="ZTE" w:date="2021-05-18T15:27:52Z">
              <w:r>
                <w:rPr>
                  <w:rFonts w:hint="eastAsia" w:ascii="Times New Roman" w:hAnsi="Times New Roman" w:cs="Times New Roman"/>
                  <w:sz w:val="20"/>
                  <w:szCs w:val="20"/>
                  <w:lang w:val="en-US" w:eastAsia="zh-CN"/>
                </w:rPr>
                <w:t xml:space="preserve"> b</w:t>
              </w:r>
            </w:ins>
            <w:ins w:id="50" w:author="ZTE" w:date="2021-05-18T15:27:53Z">
              <w:r>
                <w:rPr>
                  <w:rFonts w:hint="eastAsia" w:ascii="Times New Roman" w:hAnsi="Times New Roman" w:cs="Times New Roman"/>
                  <w:sz w:val="20"/>
                  <w:szCs w:val="20"/>
                  <w:lang w:val="en-US" w:eastAsia="zh-CN"/>
                </w:rPr>
                <w:t>y th</w:t>
              </w:r>
            </w:ins>
            <w:ins w:id="51" w:author="ZTE" w:date="2021-05-18T15:27:54Z">
              <w:r>
                <w:rPr>
                  <w:rFonts w:hint="eastAsia" w:ascii="Times New Roman" w:hAnsi="Times New Roman" w:cs="Times New Roman"/>
                  <w:sz w:val="20"/>
                  <w:szCs w:val="20"/>
                  <w:lang w:val="en-US" w:eastAsia="zh-CN"/>
                </w:rPr>
                <w:t>e CU</w:t>
              </w:r>
            </w:ins>
            <w:ins w:id="52" w:author="ZTE" w:date="2021-05-18T15:27:55Z">
              <w:r>
                <w:rPr>
                  <w:rFonts w:hint="eastAsia" w:ascii="Times New Roman" w:hAnsi="Times New Roman" w:cs="Times New Roman"/>
                  <w:sz w:val="20"/>
                  <w:szCs w:val="20"/>
                  <w:lang w:val="en-US" w:eastAsia="zh-CN"/>
                </w:rPr>
                <w:t xml:space="preserve"> m</w:t>
              </w:r>
            </w:ins>
            <w:ins w:id="53" w:author="ZTE" w:date="2021-05-18T15:27:56Z">
              <w:r>
                <w:rPr>
                  <w:rFonts w:hint="eastAsia" w:ascii="Times New Roman" w:hAnsi="Times New Roman" w:cs="Times New Roman"/>
                  <w:sz w:val="20"/>
                  <w:szCs w:val="20"/>
                  <w:lang w:val="en-US" w:eastAsia="zh-CN"/>
                </w:rPr>
                <w:t>ay be</w:t>
              </w:r>
            </w:ins>
            <w:ins w:id="54" w:author="ZTE" w:date="2021-05-18T15:27:57Z">
              <w:r>
                <w:rPr>
                  <w:rFonts w:hint="eastAsia" w:ascii="Times New Roman" w:hAnsi="Times New Roman" w:cs="Times New Roman"/>
                  <w:sz w:val="20"/>
                  <w:szCs w:val="20"/>
                  <w:lang w:val="en-US" w:eastAsia="zh-CN"/>
                </w:rPr>
                <w:t xml:space="preserve"> upd</w:t>
              </w:r>
            </w:ins>
            <w:ins w:id="55" w:author="ZTE" w:date="2021-05-18T15:27:58Z">
              <w:r>
                <w:rPr>
                  <w:rFonts w:hint="eastAsia" w:ascii="Times New Roman" w:hAnsi="Times New Roman" w:cs="Times New Roman"/>
                  <w:sz w:val="20"/>
                  <w:szCs w:val="20"/>
                  <w:lang w:val="en-US" w:eastAsia="zh-CN"/>
                </w:rPr>
                <w:t>ate</w:t>
              </w:r>
            </w:ins>
            <w:ins w:id="56" w:author="ZTE" w:date="2021-05-18T15:27:59Z">
              <w:r>
                <w:rPr>
                  <w:rFonts w:hint="eastAsia" w:ascii="Times New Roman" w:hAnsi="Times New Roman" w:cs="Times New Roman"/>
                  <w:sz w:val="20"/>
                  <w:szCs w:val="20"/>
                  <w:lang w:val="en-US" w:eastAsia="zh-CN"/>
                </w:rPr>
                <w:t>d</w:t>
              </w:r>
            </w:ins>
            <w:ins w:id="57" w:author="ZTE" w:date="2021-05-18T15:28:00Z">
              <w:r>
                <w:rPr>
                  <w:rFonts w:hint="eastAsia" w:ascii="Times New Roman" w:hAnsi="Times New Roman" w:cs="Times New Roman"/>
                  <w:sz w:val="20"/>
                  <w:szCs w:val="20"/>
                  <w:lang w:val="en-US" w:eastAsia="zh-CN"/>
                </w:rPr>
                <w:t xml:space="preserve">, </w:t>
              </w:r>
            </w:ins>
            <w:ins w:id="58" w:author="ZTE" w:date="2021-05-18T15:29:32Z">
              <w:r>
                <w:rPr>
                  <w:rFonts w:hint="eastAsia" w:ascii="Times New Roman" w:hAnsi="Times New Roman" w:cs="Times New Roman"/>
                  <w:sz w:val="20"/>
                  <w:szCs w:val="20"/>
                  <w:lang w:val="en-US" w:eastAsia="zh-CN"/>
                </w:rPr>
                <w:t>a</w:t>
              </w:r>
            </w:ins>
            <w:ins w:id="59" w:author="ZTE" w:date="2021-05-18T15:29:33Z">
              <w:r>
                <w:rPr>
                  <w:rFonts w:hint="eastAsia" w:ascii="Times New Roman" w:hAnsi="Times New Roman" w:cs="Times New Roman"/>
                  <w:sz w:val="20"/>
                  <w:szCs w:val="20"/>
                  <w:lang w:val="en-US" w:eastAsia="zh-CN"/>
                </w:rPr>
                <w:t xml:space="preserve">nd </w:t>
              </w:r>
            </w:ins>
            <w:ins w:id="60" w:author="ZTE" w:date="2021-05-18T15:28:02Z">
              <w:r>
                <w:rPr>
                  <w:rFonts w:hint="eastAsia" w:ascii="Times New Roman" w:hAnsi="Times New Roman" w:cs="Times New Roman"/>
                  <w:sz w:val="20"/>
                  <w:szCs w:val="20"/>
                  <w:lang w:val="en-US" w:eastAsia="zh-CN"/>
                </w:rPr>
                <w:t>BH</w:t>
              </w:r>
            </w:ins>
            <w:ins w:id="61" w:author="ZTE" w:date="2021-05-18T15:28:03Z">
              <w:r>
                <w:rPr>
                  <w:rFonts w:hint="eastAsia" w:ascii="Times New Roman" w:hAnsi="Times New Roman" w:cs="Times New Roman"/>
                  <w:sz w:val="20"/>
                  <w:szCs w:val="20"/>
                  <w:lang w:val="en-US" w:eastAsia="zh-CN"/>
                </w:rPr>
                <w:t xml:space="preserve"> co</w:t>
              </w:r>
            </w:ins>
            <w:ins w:id="62" w:author="ZTE" w:date="2021-05-18T15:28:04Z">
              <w:r>
                <w:rPr>
                  <w:rFonts w:hint="eastAsia" w:ascii="Times New Roman" w:hAnsi="Times New Roman" w:cs="Times New Roman"/>
                  <w:sz w:val="20"/>
                  <w:szCs w:val="20"/>
                  <w:lang w:val="en-US" w:eastAsia="zh-CN"/>
                </w:rPr>
                <w:t>nfigur</w:t>
              </w:r>
            </w:ins>
            <w:ins w:id="63" w:author="ZTE" w:date="2021-05-18T15:28:05Z">
              <w:r>
                <w:rPr>
                  <w:rFonts w:hint="eastAsia" w:ascii="Times New Roman" w:hAnsi="Times New Roman" w:cs="Times New Roman"/>
                  <w:sz w:val="20"/>
                  <w:szCs w:val="20"/>
                  <w:lang w:val="en-US" w:eastAsia="zh-CN"/>
                </w:rPr>
                <w:t>ation</w:t>
              </w:r>
            </w:ins>
            <w:ins w:id="64" w:author="ZTE" w:date="2021-05-18T15:28:06Z">
              <w:r>
                <w:rPr>
                  <w:rFonts w:hint="eastAsia" w:ascii="Times New Roman" w:hAnsi="Times New Roman" w:cs="Times New Roman"/>
                  <w:sz w:val="20"/>
                  <w:szCs w:val="20"/>
                  <w:lang w:val="en-US" w:eastAsia="zh-CN"/>
                </w:rPr>
                <w:t xml:space="preserve"> </w:t>
              </w:r>
            </w:ins>
            <w:ins w:id="65" w:author="ZTE" w:date="2021-05-18T15:28:08Z">
              <w:r>
                <w:rPr>
                  <w:rFonts w:hint="eastAsia" w:ascii="Times New Roman" w:hAnsi="Times New Roman" w:cs="Times New Roman"/>
                  <w:sz w:val="20"/>
                  <w:szCs w:val="20"/>
                  <w:lang w:val="en-US" w:eastAsia="zh-CN"/>
                </w:rPr>
                <w:t>of</w:t>
              </w:r>
            </w:ins>
            <w:ins w:id="66" w:author="ZTE" w:date="2021-05-18T15:28:09Z">
              <w:r>
                <w:rPr>
                  <w:rFonts w:hint="eastAsia" w:ascii="Times New Roman" w:hAnsi="Times New Roman" w:cs="Times New Roman"/>
                  <w:sz w:val="20"/>
                  <w:szCs w:val="20"/>
                  <w:lang w:val="en-US" w:eastAsia="zh-CN"/>
                </w:rPr>
                <w:t xml:space="preserve"> th</w:t>
              </w:r>
            </w:ins>
            <w:ins w:id="67" w:author="ZTE" w:date="2021-05-18T15:28:10Z">
              <w:r>
                <w:rPr>
                  <w:rFonts w:hint="eastAsia" w:ascii="Times New Roman" w:hAnsi="Times New Roman" w:cs="Times New Roman"/>
                  <w:sz w:val="20"/>
                  <w:szCs w:val="20"/>
                  <w:lang w:val="en-US" w:eastAsia="zh-CN"/>
                </w:rPr>
                <w:t>e I</w:t>
              </w:r>
            </w:ins>
            <w:ins w:id="68" w:author="ZTE" w:date="2021-05-18T15:28:11Z">
              <w:r>
                <w:rPr>
                  <w:rFonts w:hint="eastAsia" w:ascii="Times New Roman" w:hAnsi="Times New Roman" w:cs="Times New Roman"/>
                  <w:sz w:val="20"/>
                  <w:szCs w:val="20"/>
                  <w:lang w:val="en-US" w:eastAsia="zh-CN"/>
                </w:rPr>
                <w:t>AB</w:t>
              </w:r>
            </w:ins>
            <w:ins w:id="69" w:author="ZTE" w:date="2021-05-18T15:28:12Z">
              <w:r>
                <w:rPr>
                  <w:rFonts w:hint="eastAsia" w:ascii="Times New Roman" w:hAnsi="Times New Roman" w:cs="Times New Roman"/>
                  <w:sz w:val="20"/>
                  <w:szCs w:val="20"/>
                  <w:lang w:val="en-US" w:eastAsia="zh-CN"/>
                </w:rPr>
                <w:t>-no</w:t>
              </w:r>
            </w:ins>
            <w:ins w:id="70" w:author="ZTE" w:date="2021-05-18T15:28:13Z">
              <w:r>
                <w:rPr>
                  <w:rFonts w:hint="eastAsia" w:ascii="Times New Roman" w:hAnsi="Times New Roman" w:cs="Times New Roman"/>
                  <w:sz w:val="20"/>
                  <w:szCs w:val="20"/>
                  <w:lang w:val="en-US" w:eastAsia="zh-CN"/>
                </w:rPr>
                <w:t>des</w:t>
              </w:r>
            </w:ins>
            <w:ins w:id="71" w:author="ZTE" w:date="2021-05-18T15:28:14Z">
              <w:r>
                <w:rPr>
                  <w:rFonts w:hint="eastAsia" w:ascii="Times New Roman" w:hAnsi="Times New Roman" w:cs="Times New Roman"/>
                  <w:sz w:val="20"/>
                  <w:szCs w:val="20"/>
                  <w:lang w:val="en-US" w:eastAsia="zh-CN"/>
                </w:rPr>
                <w:t xml:space="preserve"> may</w:t>
              </w:r>
            </w:ins>
            <w:ins w:id="72" w:author="ZTE" w:date="2021-05-18T15:28:15Z">
              <w:r>
                <w:rPr>
                  <w:rFonts w:hint="eastAsia" w:ascii="Times New Roman" w:hAnsi="Times New Roman" w:cs="Times New Roman"/>
                  <w:sz w:val="20"/>
                  <w:szCs w:val="20"/>
                  <w:lang w:val="en-US" w:eastAsia="zh-CN"/>
                </w:rPr>
                <w:t xml:space="preserve"> be</w:t>
              </w:r>
            </w:ins>
            <w:ins w:id="73" w:author="ZTE" w:date="2021-05-18T15:28:16Z">
              <w:r>
                <w:rPr>
                  <w:rFonts w:hint="eastAsia" w:ascii="Times New Roman" w:hAnsi="Times New Roman" w:cs="Times New Roman"/>
                  <w:sz w:val="20"/>
                  <w:szCs w:val="20"/>
                  <w:lang w:val="en-US" w:eastAsia="zh-CN"/>
                </w:rPr>
                <w:t xml:space="preserve"> m</w:t>
              </w:r>
            </w:ins>
            <w:ins w:id="74" w:author="ZTE" w:date="2021-05-18T15:28:17Z">
              <w:r>
                <w:rPr>
                  <w:rFonts w:hint="eastAsia" w:ascii="Times New Roman" w:hAnsi="Times New Roman" w:cs="Times New Roman"/>
                  <w:sz w:val="20"/>
                  <w:szCs w:val="20"/>
                  <w:lang w:val="en-US" w:eastAsia="zh-CN"/>
                </w:rPr>
                <w:t>odif</w:t>
              </w:r>
            </w:ins>
            <w:ins w:id="75" w:author="ZTE" w:date="2021-05-18T15:28:18Z">
              <w:r>
                <w:rPr>
                  <w:rFonts w:hint="eastAsia" w:ascii="Times New Roman" w:hAnsi="Times New Roman" w:cs="Times New Roman"/>
                  <w:sz w:val="20"/>
                  <w:szCs w:val="20"/>
                  <w:lang w:val="en-US" w:eastAsia="zh-CN"/>
                </w:rPr>
                <w:t>ied</w:t>
              </w:r>
            </w:ins>
            <w:ins w:id="76" w:author="ZTE" w:date="2021-05-18T15:28:19Z">
              <w:r>
                <w:rPr>
                  <w:rFonts w:hint="eastAsia" w:ascii="Times New Roman" w:hAnsi="Times New Roman" w:cs="Times New Roman"/>
                  <w:sz w:val="20"/>
                  <w:szCs w:val="20"/>
                  <w:lang w:val="en-US" w:eastAsia="zh-CN"/>
                </w:rPr>
                <w:t>.</w:t>
              </w:r>
            </w:ins>
            <w:ins w:id="77" w:author="ZTE" w:date="2021-05-18T15:31:55Z">
              <w:r>
                <w:rPr>
                  <w:rFonts w:hint="eastAsia" w:ascii="Times New Roman" w:hAnsi="Times New Roman" w:cs="Times New Roman"/>
                  <w:sz w:val="20"/>
                  <w:szCs w:val="20"/>
                  <w:lang w:val="en-US" w:eastAsia="zh-CN"/>
                </w:rPr>
                <w:t xml:space="preserve"> S</w:t>
              </w:r>
            </w:ins>
            <w:ins w:id="78" w:author="ZTE" w:date="2021-05-18T15:31:56Z">
              <w:r>
                <w:rPr>
                  <w:rFonts w:hint="eastAsia" w:ascii="Times New Roman" w:hAnsi="Times New Roman" w:cs="Times New Roman"/>
                  <w:sz w:val="20"/>
                  <w:szCs w:val="20"/>
                  <w:lang w:val="en-US" w:eastAsia="zh-CN"/>
                </w:rPr>
                <w:t xml:space="preserve">o </w:t>
              </w:r>
            </w:ins>
            <w:ins w:id="79" w:author="ZTE" w:date="2021-05-18T15:31:57Z">
              <w:r>
                <w:rPr>
                  <w:rFonts w:hint="eastAsia" w:ascii="Times New Roman" w:hAnsi="Times New Roman" w:cs="Times New Roman"/>
                  <w:sz w:val="20"/>
                  <w:szCs w:val="20"/>
                  <w:lang w:val="en-US" w:eastAsia="zh-CN"/>
                </w:rPr>
                <w:t>it i</w:t>
              </w:r>
            </w:ins>
            <w:ins w:id="80" w:author="ZTE" w:date="2021-05-18T15:31:58Z">
              <w:r>
                <w:rPr>
                  <w:rFonts w:hint="eastAsia" w:ascii="Times New Roman" w:hAnsi="Times New Roman" w:cs="Times New Roman"/>
                  <w:sz w:val="20"/>
                  <w:szCs w:val="20"/>
                  <w:lang w:val="en-US" w:eastAsia="zh-CN"/>
                </w:rPr>
                <w:t>s be</w:t>
              </w:r>
            </w:ins>
            <w:ins w:id="81" w:author="ZTE" w:date="2021-05-18T15:31:59Z">
              <w:r>
                <w:rPr>
                  <w:rFonts w:hint="eastAsia" w:ascii="Times New Roman" w:hAnsi="Times New Roman" w:cs="Times New Roman"/>
                  <w:sz w:val="20"/>
                  <w:szCs w:val="20"/>
                  <w:lang w:val="en-US" w:eastAsia="zh-CN"/>
                </w:rPr>
                <w:t>tter</w:t>
              </w:r>
            </w:ins>
            <w:ins w:id="82" w:author="ZTE" w:date="2021-05-18T15:32:00Z">
              <w:r>
                <w:rPr>
                  <w:rFonts w:hint="eastAsia" w:ascii="Times New Roman" w:hAnsi="Times New Roman" w:cs="Times New Roman"/>
                  <w:sz w:val="20"/>
                  <w:szCs w:val="20"/>
                  <w:lang w:val="en-US" w:eastAsia="zh-CN"/>
                </w:rPr>
                <w:t xml:space="preserve"> for </w:t>
              </w:r>
            </w:ins>
            <w:ins w:id="83" w:author="ZTE" w:date="2021-05-18T15:32:01Z">
              <w:r>
                <w:rPr>
                  <w:rFonts w:hint="eastAsia" w:ascii="Times New Roman" w:hAnsi="Times New Roman" w:cs="Times New Roman"/>
                  <w:sz w:val="20"/>
                  <w:szCs w:val="20"/>
                  <w:lang w:val="en-US" w:eastAsia="zh-CN"/>
                </w:rPr>
                <w:t>donor</w:t>
              </w:r>
            </w:ins>
            <w:ins w:id="84" w:author="ZTE" w:date="2021-05-18T15:32:02Z">
              <w:r>
                <w:rPr>
                  <w:rFonts w:hint="eastAsia" w:ascii="Times New Roman" w:hAnsi="Times New Roman" w:cs="Times New Roman"/>
                  <w:sz w:val="20"/>
                  <w:szCs w:val="20"/>
                  <w:lang w:val="en-US" w:eastAsia="zh-CN"/>
                </w:rPr>
                <w:t xml:space="preserve">-CU </w:t>
              </w:r>
            </w:ins>
            <w:ins w:id="85" w:author="ZTE" w:date="2021-05-18T15:32:03Z">
              <w:r>
                <w:rPr>
                  <w:rFonts w:hint="eastAsia" w:ascii="Times New Roman" w:hAnsi="Times New Roman" w:cs="Times New Roman"/>
                  <w:sz w:val="20"/>
                  <w:szCs w:val="20"/>
                  <w:lang w:val="en-US" w:eastAsia="zh-CN"/>
                </w:rPr>
                <w:t xml:space="preserve">to </w:t>
              </w:r>
            </w:ins>
            <w:ins w:id="86" w:author="ZTE" w:date="2021-05-18T15:32:04Z">
              <w:r>
                <w:rPr>
                  <w:rFonts w:hint="eastAsia" w:ascii="Times New Roman" w:hAnsi="Times New Roman" w:cs="Times New Roman"/>
                  <w:sz w:val="20"/>
                  <w:szCs w:val="20"/>
                  <w:lang w:val="en-US" w:eastAsia="zh-CN"/>
                </w:rPr>
                <w:t>cont</w:t>
              </w:r>
            </w:ins>
            <w:ins w:id="87" w:author="ZTE" w:date="2021-05-18T15:32:05Z">
              <w:r>
                <w:rPr>
                  <w:rFonts w:hint="eastAsia" w:ascii="Times New Roman" w:hAnsi="Times New Roman" w:cs="Times New Roman"/>
                  <w:sz w:val="20"/>
                  <w:szCs w:val="20"/>
                  <w:lang w:val="en-US" w:eastAsia="zh-CN"/>
                </w:rPr>
                <w:t>rol the</w:t>
              </w:r>
            </w:ins>
            <w:ins w:id="88" w:author="ZTE" w:date="2021-05-18T15:32:06Z">
              <w:r>
                <w:rPr>
                  <w:rFonts w:hint="eastAsia" w:ascii="Times New Roman" w:hAnsi="Times New Roman" w:cs="Times New Roman"/>
                  <w:sz w:val="20"/>
                  <w:szCs w:val="20"/>
                  <w:lang w:val="en-US" w:eastAsia="zh-CN"/>
                </w:rPr>
                <w:t xml:space="preserve"> tri</w:t>
              </w:r>
            </w:ins>
            <w:ins w:id="89" w:author="ZTE" w:date="2021-05-18T15:32:07Z">
              <w:r>
                <w:rPr>
                  <w:rFonts w:hint="eastAsia" w:ascii="Times New Roman" w:hAnsi="Times New Roman" w:cs="Times New Roman"/>
                  <w:sz w:val="20"/>
                  <w:szCs w:val="20"/>
                  <w:lang w:val="en-US" w:eastAsia="zh-CN"/>
                </w:rPr>
                <w:t xml:space="preserve">gger </w:t>
              </w:r>
            </w:ins>
            <w:ins w:id="90" w:author="ZTE" w:date="2021-05-18T15:32:09Z">
              <w:r>
                <w:rPr>
                  <w:rFonts w:hint="eastAsia" w:ascii="Times New Roman" w:hAnsi="Times New Roman" w:cs="Times New Roman"/>
                  <w:sz w:val="20"/>
                  <w:szCs w:val="20"/>
                  <w:lang w:val="en-US" w:eastAsia="zh-CN"/>
                </w:rPr>
                <w:t xml:space="preserve">of </w:t>
              </w:r>
            </w:ins>
            <w:ins w:id="91" w:author="ZTE" w:date="2021-05-18T15:32:22Z">
              <w:r>
                <w:rPr>
                  <w:rFonts w:hint="eastAsia" w:ascii="Times New Roman" w:hAnsi="Times New Roman" w:cs="Times New Roman"/>
                  <w:sz w:val="20"/>
                  <w:szCs w:val="20"/>
                  <w:lang w:val="en-US" w:eastAsia="zh-CN"/>
                </w:rPr>
                <w:t>CP-based congestion mitigation</w:t>
              </w:r>
            </w:ins>
            <w:ins w:id="92" w:author="ZTE" w:date="2021-05-18T15:34:59Z">
              <w:r>
                <w:rPr>
                  <w:rFonts w:hint="eastAsia" w:ascii="Times New Roman" w:hAnsi="Times New Roman" w:cs="Times New Roman"/>
                  <w:sz w:val="20"/>
                  <w:szCs w:val="20"/>
                  <w:lang w:val="en-US" w:eastAsia="zh-CN"/>
                </w:rPr>
                <w:t xml:space="preserve"> me</w:t>
              </w:r>
            </w:ins>
            <w:ins w:id="93" w:author="ZTE" w:date="2021-05-18T15:35:00Z">
              <w:r>
                <w:rPr>
                  <w:rFonts w:hint="eastAsia" w:ascii="Times New Roman" w:hAnsi="Times New Roman" w:cs="Times New Roman"/>
                  <w:sz w:val="20"/>
                  <w:szCs w:val="20"/>
                  <w:lang w:val="en-US" w:eastAsia="zh-CN"/>
                </w:rPr>
                <w:t>chan</w:t>
              </w:r>
            </w:ins>
            <w:ins w:id="94" w:author="ZTE" w:date="2021-05-18T15:35:01Z">
              <w:r>
                <w:rPr>
                  <w:rFonts w:hint="eastAsia" w:ascii="Times New Roman" w:hAnsi="Times New Roman" w:cs="Times New Roman"/>
                  <w:sz w:val="20"/>
                  <w:szCs w:val="20"/>
                  <w:lang w:val="en-US" w:eastAsia="zh-CN"/>
                </w:rPr>
                <w:t>ism</w:t>
              </w:r>
            </w:ins>
            <w:ins w:id="95" w:author="ZTE" w:date="2021-05-18T15:32:23Z">
              <w:r>
                <w:rPr>
                  <w:rFonts w:hint="eastAsia" w:ascii="Times New Roman" w:hAnsi="Times New Roman" w:cs="Times New Roman"/>
                  <w:sz w:val="20"/>
                  <w:szCs w:val="20"/>
                  <w:lang w:val="en-US" w:eastAsia="zh-CN"/>
                </w:rPr>
                <w:t xml:space="preserve">, </w:t>
              </w:r>
            </w:ins>
            <w:ins w:id="96" w:author="ZTE" w:date="2021-05-18T15:32:24Z">
              <w:r>
                <w:rPr>
                  <w:rFonts w:hint="eastAsia" w:ascii="Times New Roman" w:hAnsi="Times New Roman" w:cs="Times New Roman"/>
                  <w:sz w:val="20"/>
                  <w:szCs w:val="20"/>
                  <w:lang w:val="en-US" w:eastAsia="zh-CN"/>
                </w:rPr>
                <w:t>and</w:t>
              </w:r>
            </w:ins>
            <w:ins w:id="97" w:author="ZTE" w:date="2021-05-18T15:30:12Z">
              <w:r>
                <w:rPr>
                  <w:rFonts w:hint="eastAsia" w:ascii="Times New Roman" w:hAnsi="Times New Roman" w:cs="Times New Roman"/>
                  <w:sz w:val="20"/>
                  <w:szCs w:val="20"/>
                  <w:lang w:val="en-US" w:eastAsia="zh-CN"/>
                </w:rPr>
                <w:t xml:space="preserve"> </w:t>
              </w:r>
            </w:ins>
            <w:ins w:id="98" w:author="ZTE" w:date="2021-05-18T15:30:13Z">
              <w:r>
                <w:rPr>
                  <w:rFonts w:hint="eastAsia" w:ascii="Times New Roman" w:hAnsi="Times New Roman" w:cs="Times New Roman"/>
                  <w:sz w:val="20"/>
                  <w:szCs w:val="20"/>
                  <w:lang w:val="en-US" w:eastAsia="zh-CN"/>
                </w:rPr>
                <w:t>I</w:t>
              </w:r>
            </w:ins>
            <w:ins w:id="99" w:author="ZTE" w:date="2021-05-18T15:30:14Z">
              <w:r>
                <w:rPr>
                  <w:rFonts w:hint="eastAsia" w:ascii="Times New Roman" w:hAnsi="Times New Roman" w:cs="Times New Roman"/>
                  <w:sz w:val="20"/>
                  <w:szCs w:val="20"/>
                  <w:lang w:val="en-US" w:eastAsia="zh-CN"/>
                </w:rPr>
                <w:t>AB-n</w:t>
              </w:r>
            </w:ins>
            <w:ins w:id="100" w:author="ZTE" w:date="2021-05-18T15:30:16Z">
              <w:r>
                <w:rPr>
                  <w:rFonts w:hint="eastAsia" w:ascii="Times New Roman" w:hAnsi="Times New Roman" w:cs="Times New Roman"/>
                  <w:sz w:val="20"/>
                  <w:szCs w:val="20"/>
                  <w:lang w:val="en-US" w:eastAsia="zh-CN"/>
                </w:rPr>
                <w:t>o</w:t>
              </w:r>
            </w:ins>
            <w:ins w:id="101" w:author="ZTE" w:date="2021-05-18T15:30:17Z">
              <w:r>
                <w:rPr>
                  <w:rFonts w:hint="eastAsia" w:ascii="Times New Roman" w:hAnsi="Times New Roman" w:cs="Times New Roman"/>
                  <w:sz w:val="20"/>
                  <w:szCs w:val="20"/>
                  <w:lang w:val="en-US" w:eastAsia="zh-CN"/>
                </w:rPr>
                <w:t>de</w:t>
              </w:r>
            </w:ins>
            <w:ins w:id="102" w:author="ZTE" w:date="2021-05-18T15:32:37Z">
              <w:r>
                <w:rPr>
                  <w:rFonts w:hint="eastAsia" w:ascii="Times New Roman" w:hAnsi="Times New Roman" w:cs="Times New Roman"/>
                  <w:sz w:val="20"/>
                  <w:szCs w:val="20"/>
                  <w:lang w:val="en-US" w:eastAsia="zh-CN"/>
                </w:rPr>
                <w:t xml:space="preserve"> </w:t>
              </w:r>
            </w:ins>
            <w:ins w:id="103" w:author="ZTE" w:date="2021-05-18T15:30:57Z">
              <w:r>
                <w:rPr>
                  <w:rFonts w:hint="eastAsia" w:ascii="Times New Roman" w:hAnsi="Times New Roman" w:cs="Times New Roman"/>
                  <w:sz w:val="20"/>
                  <w:szCs w:val="20"/>
                  <w:lang w:val="en-US" w:eastAsia="zh-CN"/>
                </w:rPr>
                <w:t>rep</w:t>
              </w:r>
            </w:ins>
            <w:ins w:id="104" w:author="ZTE" w:date="2021-05-18T15:30:58Z">
              <w:r>
                <w:rPr>
                  <w:rFonts w:hint="eastAsia" w:ascii="Times New Roman" w:hAnsi="Times New Roman" w:cs="Times New Roman"/>
                  <w:sz w:val="20"/>
                  <w:szCs w:val="20"/>
                  <w:lang w:val="en-US" w:eastAsia="zh-CN"/>
                </w:rPr>
                <w:t>ort</w:t>
              </w:r>
            </w:ins>
            <w:ins w:id="105" w:author="ZTE" w:date="2021-05-18T15:33:26Z">
              <w:r>
                <w:rPr>
                  <w:rFonts w:hint="eastAsia" w:ascii="Times New Roman" w:hAnsi="Times New Roman" w:cs="Times New Roman"/>
                  <w:sz w:val="20"/>
                  <w:szCs w:val="20"/>
                  <w:lang w:val="en-US" w:eastAsia="zh-CN"/>
                </w:rPr>
                <w:t>s</w:t>
              </w:r>
            </w:ins>
            <w:ins w:id="106" w:author="ZTE" w:date="2021-05-18T15:30:58Z">
              <w:r>
                <w:rPr>
                  <w:rFonts w:hint="eastAsia" w:ascii="Times New Roman" w:hAnsi="Times New Roman" w:cs="Times New Roman"/>
                  <w:sz w:val="20"/>
                  <w:szCs w:val="20"/>
                  <w:lang w:val="en-US" w:eastAsia="zh-CN"/>
                </w:rPr>
                <w:t xml:space="preserve"> </w:t>
              </w:r>
            </w:ins>
            <w:ins w:id="107" w:author="ZTE" w:date="2021-05-18T15:30:59Z">
              <w:r>
                <w:rPr>
                  <w:rFonts w:hint="eastAsia" w:ascii="Times New Roman" w:hAnsi="Times New Roman" w:cs="Times New Roman"/>
                  <w:sz w:val="20"/>
                  <w:szCs w:val="20"/>
                  <w:lang w:val="en-US" w:eastAsia="zh-CN"/>
                </w:rPr>
                <w:t>cong</w:t>
              </w:r>
            </w:ins>
            <w:ins w:id="108" w:author="ZTE" w:date="2021-05-18T15:31:00Z">
              <w:r>
                <w:rPr>
                  <w:rFonts w:hint="eastAsia" w:ascii="Times New Roman" w:hAnsi="Times New Roman" w:cs="Times New Roman"/>
                  <w:sz w:val="20"/>
                  <w:szCs w:val="20"/>
                  <w:lang w:val="en-US" w:eastAsia="zh-CN"/>
                </w:rPr>
                <w:t>estio</w:t>
              </w:r>
            </w:ins>
            <w:ins w:id="109" w:author="ZTE" w:date="2021-05-18T15:31:01Z">
              <w:r>
                <w:rPr>
                  <w:rFonts w:hint="eastAsia" w:ascii="Times New Roman" w:hAnsi="Times New Roman" w:cs="Times New Roman"/>
                  <w:sz w:val="20"/>
                  <w:szCs w:val="20"/>
                  <w:lang w:val="en-US" w:eastAsia="zh-CN"/>
                </w:rPr>
                <w:t>n ind</w:t>
              </w:r>
            </w:ins>
            <w:ins w:id="110" w:author="ZTE" w:date="2021-05-18T15:31:02Z">
              <w:r>
                <w:rPr>
                  <w:rFonts w:hint="eastAsia" w:ascii="Times New Roman" w:hAnsi="Times New Roman" w:cs="Times New Roman"/>
                  <w:sz w:val="20"/>
                  <w:szCs w:val="20"/>
                  <w:lang w:val="en-US" w:eastAsia="zh-CN"/>
                </w:rPr>
                <w:t>icati</w:t>
              </w:r>
            </w:ins>
            <w:ins w:id="111" w:author="ZTE" w:date="2021-05-18T15:31:03Z">
              <w:r>
                <w:rPr>
                  <w:rFonts w:hint="eastAsia" w:ascii="Times New Roman" w:hAnsi="Times New Roman" w:cs="Times New Roman"/>
                  <w:sz w:val="20"/>
                  <w:szCs w:val="20"/>
                  <w:lang w:val="en-US" w:eastAsia="zh-CN"/>
                </w:rPr>
                <w:t xml:space="preserve">on to </w:t>
              </w:r>
            </w:ins>
            <w:ins w:id="112" w:author="ZTE" w:date="2021-05-18T15:31:04Z">
              <w:r>
                <w:rPr>
                  <w:rFonts w:hint="eastAsia" w:ascii="Times New Roman" w:hAnsi="Times New Roman" w:cs="Times New Roman"/>
                  <w:sz w:val="20"/>
                  <w:szCs w:val="20"/>
                  <w:lang w:val="en-US" w:eastAsia="zh-CN"/>
                </w:rPr>
                <w:t>dono</w:t>
              </w:r>
            </w:ins>
            <w:ins w:id="113" w:author="ZTE" w:date="2021-05-18T15:31:05Z">
              <w:r>
                <w:rPr>
                  <w:rFonts w:hint="eastAsia" w:ascii="Times New Roman" w:hAnsi="Times New Roman" w:cs="Times New Roman"/>
                  <w:sz w:val="20"/>
                  <w:szCs w:val="20"/>
                  <w:lang w:val="en-US" w:eastAsia="zh-CN"/>
                </w:rPr>
                <w:t>r-CU</w:t>
              </w:r>
            </w:ins>
            <w:ins w:id="114" w:author="ZTE" w:date="2021-05-18T15:31:06Z">
              <w:r>
                <w:rPr>
                  <w:rFonts w:hint="eastAsia" w:ascii="Times New Roman" w:hAnsi="Times New Roman" w:cs="Times New Roman"/>
                  <w:sz w:val="20"/>
                  <w:szCs w:val="20"/>
                  <w:lang w:val="en-US" w:eastAsia="zh-CN"/>
                </w:rPr>
                <w:t xml:space="preserve"> on</w:t>
              </w:r>
            </w:ins>
            <w:ins w:id="115" w:author="ZTE" w:date="2021-05-18T15:31:07Z">
              <w:r>
                <w:rPr>
                  <w:rFonts w:hint="eastAsia" w:ascii="Times New Roman" w:hAnsi="Times New Roman" w:cs="Times New Roman"/>
                  <w:sz w:val="20"/>
                  <w:szCs w:val="20"/>
                  <w:lang w:val="en-US" w:eastAsia="zh-CN"/>
                </w:rPr>
                <w:t>ly</w:t>
              </w:r>
            </w:ins>
            <w:ins w:id="116" w:author="ZTE" w:date="2021-05-18T15:31:08Z">
              <w:r>
                <w:rPr>
                  <w:rFonts w:hint="eastAsia" w:ascii="Times New Roman" w:hAnsi="Times New Roman" w:cs="Times New Roman"/>
                  <w:sz w:val="20"/>
                  <w:szCs w:val="20"/>
                  <w:lang w:val="en-US" w:eastAsia="zh-CN"/>
                </w:rPr>
                <w:t xml:space="preserve"> whe</w:t>
              </w:r>
            </w:ins>
            <w:ins w:id="117" w:author="ZTE" w:date="2021-05-18T15:31:09Z">
              <w:r>
                <w:rPr>
                  <w:rFonts w:hint="eastAsia" w:ascii="Times New Roman" w:hAnsi="Times New Roman" w:cs="Times New Roman"/>
                  <w:sz w:val="20"/>
                  <w:szCs w:val="20"/>
                  <w:lang w:val="en-US" w:eastAsia="zh-CN"/>
                </w:rPr>
                <w:t>n so</w:t>
              </w:r>
            </w:ins>
            <w:ins w:id="118" w:author="ZTE" w:date="2021-05-18T15:31:10Z">
              <w:r>
                <w:rPr>
                  <w:rFonts w:hint="eastAsia" w:ascii="Times New Roman" w:hAnsi="Times New Roman" w:cs="Times New Roman"/>
                  <w:sz w:val="20"/>
                  <w:szCs w:val="20"/>
                  <w:lang w:val="en-US" w:eastAsia="zh-CN"/>
                </w:rPr>
                <w:t>me c</w:t>
              </w:r>
            </w:ins>
            <w:ins w:id="119" w:author="ZTE" w:date="2021-05-18T15:31:11Z">
              <w:r>
                <w:rPr>
                  <w:rFonts w:hint="eastAsia" w:ascii="Times New Roman" w:hAnsi="Times New Roman" w:cs="Times New Roman"/>
                  <w:sz w:val="20"/>
                  <w:szCs w:val="20"/>
                  <w:lang w:val="en-US" w:eastAsia="zh-CN"/>
                </w:rPr>
                <w:t>ond</w:t>
              </w:r>
            </w:ins>
            <w:ins w:id="120" w:author="ZTE" w:date="2021-05-18T15:31:12Z">
              <w:r>
                <w:rPr>
                  <w:rFonts w:hint="eastAsia" w:ascii="Times New Roman" w:hAnsi="Times New Roman" w:cs="Times New Roman"/>
                  <w:sz w:val="20"/>
                  <w:szCs w:val="20"/>
                  <w:lang w:val="en-US" w:eastAsia="zh-CN"/>
                </w:rPr>
                <w:t>itio</w:t>
              </w:r>
            </w:ins>
            <w:ins w:id="121" w:author="ZTE" w:date="2021-05-18T15:31:13Z">
              <w:r>
                <w:rPr>
                  <w:rFonts w:hint="eastAsia" w:ascii="Times New Roman" w:hAnsi="Times New Roman" w:cs="Times New Roman"/>
                  <w:sz w:val="20"/>
                  <w:szCs w:val="20"/>
                  <w:lang w:val="en-US" w:eastAsia="zh-CN"/>
                </w:rPr>
                <w:t>n</w:t>
              </w:r>
            </w:ins>
            <w:ins w:id="122" w:author="ZTE" w:date="2021-05-18T15:31:17Z">
              <w:r>
                <w:rPr>
                  <w:rFonts w:hint="eastAsia" w:ascii="Times New Roman" w:hAnsi="Times New Roman" w:cs="Times New Roman"/>
                  <w:sz w:val="20"/>
                  <w:szCs w:val="20"/>
                  <w:lang w:val="en-US" w:eastAsia="zh-CN"/>
                </w:rPr>
                <w:t xml:space="preserve"> </w:t>
              </w:r>
            </w:ins>
            <w:ins w:id="123" w:author="ZTE" w:date="2021-05-18T15:31:18Z">
              <w:r>
                <w:rPr>
                  <w:rFonts w:hint="eastAsia" w:ascii="Times New Roman" w:hAnsi="Times New Roman" w:cs="Times New Roman"/>
                  <w:sz w:val="20"/>
                  <w:szCs w:val="20"/>
                  <w:lang w:val="en-US" w:eastAsia="zh-CN"/>
                </w:rPr>
                <w:t xml:space="preserve">is </w:t>
              </w:r>
            </w:ins>
            <w:ins w:id="124" w:author="ZTE" w:date="2021-05-18T15:31:19Z">
              <w:r>
                <w:rPr>
                  <w:rFonts w:hint="eastAsia" w:ascii="Times New Roman" w:hAnsi="Times New Roman" w:cs="Times New Roman"/>
                  <w:sz w:val="20"/>
                  <w:szCs w:val="20"/>
                  <w:lang w:val="en-US" w:eastAsia="zh-CN"/>
                </w:rPr>
                <w:t>sat</w:t>
              </w:r>
            </w:ins>
            <w:ins w:id="125" w:author="ZTE" w:date="2021-05-18T15:31:20Z">
              <w:r>
                <w:rPr>
                  <w:rFonts w:hint="eastAsia" w:ascii="Times New Roman" w:hAnsi="Times New Roman" w:cs="Times New Roman"/>
                  <w:sz w:val="20"/>
                  <w:szCs w:val="20"/>
                  <w:lang w:val="en-US" w:eastAsia="zh-CN"/>
                </w:rPr>
                <w:t>isf</w:t>
              </w:r>
            </w:ins>
            <w:ins w:id="126" w:author="ZTE" w:date="2021-05-18T15:31:21Z">
              <w:r>
                <w:rPr>
                  <w:rFonts w:hint="eastAsia" w:ascii="Times New Roman" w:hAnsi="Times New Roman" w:cs="Times New Roman"/>
                  <w:sz w:val="20"/>
                  <w:szCs w:val="20"/>
                  <w:lang w:val="en-US" w:eastAsia="zh-CN"/>
                </w:rPr>
                <w:t>ied</w:t>
              </w:r>
            </w:ins>
            <w:ins w:id="127" w:author="ZTE" w:date="2021-05-18T15:31:22Z">
              <w:r>
                <w:rPr>
                  <w:rFonts w:hint="eastAsia" w:ascii="Times New Roman" w:hAnsi="Times New Roman" w:cs="Times New Roman"/>
                  <w:sz w:val="20"/>
                  <w:szCs w:val="2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tcPr>
          <w:p>
            <w:pPr>
              <w:rPr>
                <w:rFonts w:ascii="Times New Roman" w:hAnsi="Times New Roman" w:cs="Times New Roman"/>
                <w:sz w:val="20"/>
                <w:szCs w:val="22"/>
              </w:rPr>
            </w:pPr>
          </w:p>
        </w:tc>
        <w:tc>
          <w:tcPr>
            <w:tcW w:w="1339" w:type="dxa"/>
          </w:tcPr>
          <w:p>
            <w:pPr>
              <w:rPr>
                <w:rFonts w:ascii="Times New Roman" w:hAnsi="Times New Roman" w:cs="Times New Roman"/>
                <w:sz w:val="20"/>
                <w:szCs w:val="22"/>
              </w:rPr>
            </w:pPr>
          </w:p>
        </w:tc>
        <w:tc>
          <w:tcPr>
            <w:tcW w:w="6304" w:type="dxa"/>
          </w:tcPr>
          <w:p>
            <w:pPr>
              <w:rPr>
                <w:rFonts w:ascii="Times New Roman" w:hAnsi="Times New Roman"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tcPr>
          <w:p>
            <w:pPr>
              <w:rPr>
                <w:rFonts w:ascii="Times New Roman" w:hAnsi="Times New Roman" w:eastAsia="MS ??" w:cs="Times New Roman"/>
                <w:sz w:val="20"/>
                <w:szCs w:val="22"/>
                <w:lang w:eastAsia="zh-CN"/>
              </w:rPr>
            </w:pPr>
          </w:p>
        </w:tc>
        <w:tc>
          <w:tcPr>
            <w:tcW w:w="1339" w:type="dxa"/>
          </w:tcPr>
          <w:p>
            <w:pPr>
              <w:rPr>
                <w:rFonts w:ascii="Times New Roman" w:hAnsi="Times New Roman" w:eastAsia="MS ??" w:cs="Times New Roman"/>
                <w:sz w:val="20"/>
                <w:szCs w:val="22"/>
                <w:lang w:eastAsia="zh-CN"/>
              </w:rPr>
            </w:pPr>
          </w:p>
        </w:tc>
        <w:tc>
          <w:tcPr>
            <w:tcW w:w="6304" w:type="dxa"/>
          </w:tcPr>
          <w:p>
            <w:pPr>
              <w:rPr>
                <w:rFonts w:ascii="Times New Roman" w:hAnsi="Times New Roman" w:eastAsia="MS ??"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tcPr>
          <w:p>
            <w:pPr>
              <w:rPr>
                <w:rFonts w:ascii="Times New Roman" w:hAnsi="Times New Roman" w:eastAsia="宋体" w:cs="Times New Roman"/>
                <w:sz w:val="20"/>
                <w:szCs w:val="22"/>
                <w:lang w:eastAsia="zh-CN"/>
              </w:rPr>
            </w:pPr>
          </w:p>
        </w:tc>
        <w:tc>
          <w:tcPr>
            <w:tcW w:w="1339" w:type="dxa"/>
          </w:tcPr>
          <w:p>
            <w:pPr>
              <w:rPr>
                <w:rFonts w:ascii="Times New Roman" w:hAnsi="Times New Roman" w:eastAsia="MS Mincho" w:cs="Times New Roman"/>
                <w:sz w:val="20"/>
                <w:szCs w:val="22"/>
                <w:lang w:eastAsia="ko-KR"/>
              </w:rPr>
            </w:pPr>
          </w:p>
        </w:tc>
        <w:tc>
          <w:tcPr>
            <w:tcW w:w="6304" w:type="dxa"/>
          </w:tcPr>
          <w:p>
            <w:pPr>
              <w:rPr>
                <w:rFonts w:ascii="Times New Roman" w:hAnsi="Times New Roman" w:eastAsia="MS Mincho" w:cs="Times New Roman"/>
                <w:sz w:val="20"/>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tcPr>
          <w:p>
            <w:pPr>
              <w:rPr>
                <w:rFonts w:ascii="Times New Roman" w:hAnsi="Times New Roman" w:cs="Times New Roman" w:eastAsiaTheme="minorEastAsia"/>
                <w:sz w:val="20"/>
                <w:szCs w:val="22"/>
                <w:lang w:eastAsia="zh-CN"/>
              </w:rPr>
            </w:pPr>
          </w:p>
        </w:tc>
        <w:tc>
          <w:tcPr>
            <w:tcW w:w="1339" w:type="dxa"/>
          </w:tcPr>
          <w:p>
            <w:pPr>
              <w:rPr>
                <w:rFonts w:ascii="Times New Roman" w:hAnsi="Times New Roman" w:cs="Times New Roman" w:eastAsiaTheme="minorEastAsia"/>
                <w:sz w:val="20"/>
                <w:szCs w:val="22"/>
                <w:lang w:eastAsia="zh-CN"/>
              </w:rPr>
            </w:pPr>
          </w:p>
        </w:tc>
        <w:tc>
          <w:tcPr>
            <w:tcW w:w="6304" w:type="dxa"/>
          </w:tcPr>
          <w:p>
            <w:pPr>
              <w:rPr>
                <w:rFonts w:ascii="Times New Roman" w:hAnsi="Times New Roman" w:cs="Times New Roman" w:eastAsiaTheme="minorEastAsia"/>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 w:val="20"/>
                <w:szCs w:val="22"/>
                <w:lang w:eastAsia="zh-CN"/>
              </w:rPr>
            </w:pPr>
          </w:p>
        </w:tc>
        <w:tc>
          <w:tcPr>
            <w:tcW w:w="1339"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cs="Times New Roman"/>
                <w:sz w:val="20"/>
                <w:szCs w:val="22"/>
                <w:lang w:eastAsia="ko-KR"/>
              </w:rPr>
            </w:pPr>
          </w:p>
        </w:tc>
        <w:tc>
          <w:tcPr>
            <w:tcW w:w="6304"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cs="Times New Roman"/>
                <w:sz w:val="20"/>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1339"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cs="Times New Roman"/>
                <w:sz w:val="20"/>
                <w:szCs w:val="22"/>
                <w:lang w:eastAsia="ko-KR"/>
              </w:rPr>
            </w:pPr>
          </w:p>
        </w:tc>
        <w:tc>
          <w:tcPr>
            <w:tcW w:w="6304"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cs="Times New Roman"/>
                <w:sz w:val="20"/>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szCs w:val="22"/>
                <w:lang w:eastAsia="ko-KR"/>
              </w:rPr>
            </w:pPr>
          </w:p>
        </w:tc>
        <w:tc>
          <w:tcPr>
            <w:tcW w:w="1339"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szCs w:val="22"/>
                <w:lang w:eastAsia="ko-KR"/>
              </w:rPr>
            </w:pPr>
          </w:p>
        </w:tc>
        <w:tc>
          <w:tcPr>
            <w:tcW w:w="630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1339"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6304"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1339"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6304"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 w:val="20"/>
                <w:szCs w:val="22"/>
                <w:lang w:eastAsia="zh-CN"/>
              </w:rPr>
            </w:pPr>
          </w:p>
        </w:tc>
        <w:tc>
          <w:tcPr>
            <w:tcW w:w="1339"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6304"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1339"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6304"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r>
    </w:tbl>
    <w:p>
      <w:pPr>
        <w:rPr>
          <w:rFonts w:ascii="Times New Roman" w:hAnsi="Times New Roman" w:cs="Times New Roman"/>
          <w:sz w:val="20"/>
          <w:szCs w:val="22"/>
        </w:rPr>
      </w:pPr>
    </w:p>
    <w:p>
      <w:pPr>
        <w:rPr>
          <w:rFonts w:hint="default" w:ascii="Times New Roman" w:hAnsi="Times New Roman" w:eastAsia="宋体" w:cs="Times New Roman"/>
          <w:b/>
          <w:bCs/>
          <w:i/>
          <w:iCs/>
          <w:sz w:val="20"/>
          <w:szCs w:val="22"/>
          <w:lang w:val="en-US" w:eastAsia="zh-CN"/>
        </w:rPr>
      </w:pPr>
      <w:r>
        <w:rPr>
          <w:rFonts w:ascii="Times New Roman" w:hAnsi="Times New Roman" w:cs="Times New Roman"/>
          <w:b/>
          <w:bCs/>
          <w:i/>
          <w:iCs/>
          <w:sz w:val="20"/>
          <w:szCs w:val="22"/>
        </w:rPr>
        <w:t>Q</w:t>
      </w:r>
      <w:r>
        <w:rPr>
          <w:rFonts w:hint="eastAsia" w:ascii="Times New Roman" w:hAnsi="Times New Roman" w:eastAsia="宋体" w:cs="Times New Roman"/>
          <w:b/>
          <w:bCs/>
          <w:i/>
          <w:iCs/>
          <w:sz w:val="20"/>
          <w:szCs w:val="22"/>
          <w:lang w:val="en-US" w:eastAsia="zh-CN"/>
        </w:rPr>
        <w:t>3</w:t>
      </w:r>
      <w:r>
        <w:rPr>
          <w:rFonts w:ascii="Times New Roman" w:hAnsi="Times New Roman" w:cs="Times New Roman"/>
          <w:b/>
          <w:bCs/>
          <w:i/>
          <w:iCs/>
          <w:sz w:val="20"/>
          <w:szCs w:val="22"/>
        </w:rPr>
        <w:t xml:space="preserve">: </w:t>
      </w:r>
      <w:r>
        <w:rPr>
          <w:rFonts w:hint="eastAsia" w:ascii="Times New Roman" w:hAnsi="Times New Roman" w:eastAsia="宋体" w:cs="Times New Roman"/>
          <w:b/>
          <w:bCs/>
          <w:i/>
          <w:iCs/>
          <w:sz w:val="20"/>
          <w:szCs w:val="22"/>
          <w:lang w:val="en-US" w:eastAsia="zh-CN"/>
        </w:rPr>
        <w:t xml:space="preserve">If your answer to Q2 is yes, please provide the preferred trigger mechanism, event-based or polling or other mechanisms? </w:t>
      </w:r>
    </w:p>
    <w:tbl>
      <w:tblPr>
        <w:tblStyle w:val="9"/>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7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tcPr>
          <w:p>
            <w:pPr>
              <w:rPr>
                <w:rFonts w:hint="default" w:ascii="Times New Roman" w:hAnsi="Times New Roman" w:eastAsia="宋体" w:cs="Times New Roman"/>
                <w:b/>
                <w:bCs/>
                <w:sz w:val="20"/>
                <w:szCs w:val="22"/>
                <w:lang w:val="en-US" w:eastAsia="zh-CN"/>
              </w:rPr>
            </w:pPr>
            <w:r>
              <w:rPr>
                <w:rFonts w:hint="eastAsia" w:ascii="Times New Roman" w:hAnsi="Times New Roman" w:eastAsia="宋体" w:cs="Times New Roman"/>
                <w:b/>
                <w:bCs/>
                <w:sz w:val="20"/>
                <w:szCs w:val="22"/>
                <w:lang w:val="en-US" w:eastAsia="zh-CN"/>
              </w:rPr>
              <w:t xml:space="preserve">Company </w:t>
            </w:r>
          </w:p>
        </w:tc>
        <w:tc>
          <w:tcPr>
            <w:tcW w:w="7557" w:type="dxa"/>
          </w:tcPr>
          <w:p>
            <w:pPr>
              <w:rPr>
                <w:rFonts w:hint="default" w:ascii="Times New Roman" w:hAnsi="Times New Roman" w:eastAsia="宋体" w:cs="Times New Roman"/>
                <w:b/>
                <w:bCs/>
                <w:sz w:val="20"/>
                <w:szCs w:val="22"/>
                <w:lang w:val="en-US" w:eastAsia="zh-CN"/>
              </w:rPr>
            </w:pPr>
            <w:r>
              <w:rPr>
                <w:rFonts w:hint="eastAsia" w:ascii="Times New Roman" w:hAnsi="Times New Roman" w:eastAsia="宋体" w:cs="Times New Roman"/>
                <w:b/>
                <w:bCs/>
                <w:sz w:val="20"/>
                <w:szCs w:val="22"/>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tcPr>
          <w:p>
            <w:pPr>
              <w:rPr>
                <w:rFonts w:hint="default" w:ascii="Times New Roman" w:hAnsi="Times New Roman" w:eastAsia="宋体" w:cs="Times New Roman"/>
                <w:sz w:val="20"/>
                <w:szCs w:val="20"/>
                <w:lang w:val="en-US" w:eastAsia="zh-CN"/>
              </w:rPr>
            </w:pPr>
            <w:ins w:id="128" w:author="ZTE" w:date="2021-05-18T15:14:11Z">
              <w:r>
                <w:rPr>
                  <w:rFonts w:hint="eastAsia" w:ascii="Times New Roman" w:hAnsi="Times New Roman" w:eastAsia="宋体" w:cs="Times New Roman"/>
                  <w:sz w:val="20"/>
                  <w:szCs w:val="20"/>
                  <w:lang w:val="en-US" w:eastAsia="zh-CN"/>
                </w:rPr>
                <w:t>ZTE</w:t>
              </w:r>
            </w:ins>
            <w:ins w:id="129" w:author="hying" w:date="2021-05-18T14:45:27Z">
              <w:del w:id="130" w:author="ZTE" w:date="2021-05-18T15:14:07Z">
                <w:r>
                  <w:rPr>
                    <w:rFonts w:hint="eastAsia" w:ascii="Times New Roman" w:hAnsi="Times New Roman" w:eastAsia="宋体" w:cs="Times New Roman"/>
                    <w:sz w:val="20"/>
                    <w:szCs w:val="20"/>
                    <w:lang w:val="en-US" w:eastAsia="zh-CN"/>
                  </w:rPr>
                  <w:delText>ZTE</w:delText>
                </w:r>
              </w:del>
            </w:ins>
          </w:p>
        </w:tc>
        <w:tc>
          <w:tcPr>
            <w:tcW w:w="7557" w:type="dxa"/>
          </w:tcPr>
          <w:p>
            <w:pPr>
              <w:widowControl w:val="0"/>
              <w:ind w:left="0" w:firstLine="0"/>
              <w:jc w:val="both"/>
              <w:rPr>
                <w:rFonts w:ascii="Times New Roman" w:hAnsi="Times New Roman" w:cs="Times New Roman"/>
                <w:sz w:val="20"/>
                <w:szCs w:val="20"/>
              </w:rPr>
              <w:pPrChange w:id="131" w:author="ZTE" w:date="2021-05-18T15:34:29Z">
                <w:pPr>
                  <w:widowControl w:val="0"/>
                  <w:ind w:left="144" w:hanging="144"/>
                </w:pPr>
              </w:pPrChange>
            </w:pPr>
            <w:ins w:id="132" w:author="ZTE" w:date="2021-05-18T15:34:11Z">
              <w:r>
                <w:rPr>
                  <w:rFonts w:hint="eastAsia" w:ascii="Times New Roman" w:hAnsi="Times New Roman" w:eastAsia="宋体" w:cs="Times New Roman"/>
                  <w:sz w:val="20"/>
                  <w:szCs w:val="20"/>
                  <w:lang w:val="en-US" w:eastAsia="zh-CN"/>
                  <w:rPrChange w:id="133" w:author="ZTE" w:date="2021-05-18T15:34:20Z">
                    <w:rPr>
                      <w:rFonts w:hint="eastAsia" w:ascii="Times New Roman" w:hAnsi="Times New Roman" w:cs="Times New Roman"/>
                      <w:sz w:val="20"/>
                      <w:szCs w:val="20"/>
                      <w:lang w:val="en-US" w:eastAsia="zh-CN"/>
                    </w:rPr>
                  </w:rPrChange>
                </w:rPr>
                <w:t>In our view, event-based reporting mechanism could be used for the trigger of CP-based congestion</w:t>
              </w:r>
            </w:ins>
            <w:ins w:id="135" w:author="ZTE" w:date="2021-05-18T15:34:11Z">
              <w:r>
                <w:rPr>
                  <w:rFonts w:hint="eastAsia" w:ascii="Times New Roman" w:hAnsi="Times New Roman" w:eastAsia="宋体" w:cs="Times New Roman"/>
                  <w:sz w:val="20"/>
                  <w:szCs w:val="20"/>
                  <w:lang w:val="en-US" w:eastAsia="zh-CN"/>
                  <w:rPrChange w:id="136" w:author="ZTE" w:date="2021-05-18T15:34:20Z">
                    <w:rPr>
                      <w:rFonts w:hint="default" w:ascii="Times New Roman" w:hAnsi="Times New Roman" w:cs="Times New Roman"/>
                      <w:sz w:val="20"/>
                      <w:szCs w:val="20"/>
                      <w:lang w:val="en-US" w:eastAsia="zh-CN"/>
                    </w:rPr>
                  </w:rPrChange>
                </w:rPr>
                <w:t xml:space="preserve"> indication</w:t>
              </w:r>
            </w:ins>
            <w:ins w:id="138" w:author="ZTE" w:date="2021-05-18T15:34:11Z">
              <w:r>
                <w:rPr>
                  <w:rFonts w:hint="eastAsia" w:ascii="Times New Roman" w:hAnsi="Times New Roman" w:eastAsia="宋体" w:cs="Times New Roman"/>
                  <w:sz w:val="20"/>
                  <w:szCs w:val="20"/>
                  <w:lang w:val="en-US" w:eastAsia="zh-CN"/>
                  <w:rPrChange w:id="139" w:author="ZTE" w:date="2021-05-18T15:34:20Z">
                    <w:rPr>
                      <w:rFonts w:hint="eastAsia" w:ascii="Times New Roman" w:hAnsi="Times New Roman" w:cs="Times New Roman"/>
                      <w:sz w:val="20"/>
                      <w:szCs w:val="20"/>
                      <w:lang w:val="en-US" w:eastAsia="zh-CN"/>
                    </w:rPr>
                  </w:rPrChange>
                </w:rPr>
                <w:t xml:space="preserve">. For example, IAB donor-CU could configure IAB node with the available buffer size </w:t>
              </w:r>
            </w:ins>
            <w:ins w:id="141" w:author="ZTE" w:date="2021-05-18T15:34:11Z">
              <w:r>
                <w:rPr>
                  <w:rFonts w:hint="eastAsia" w:ascii="Times New Roman" w:hAnsi="Times New Roman" w:eastAsia="宋体" w:cs="Times New Roman"/>
                  <w:bCs w:val="0"/>
                  <w:strike w:val="0"/>
                  <w:sz w:val="20"/>
                  <w:szCs w:val="20"/>
                  <w:lang w:val="en-US" w:eastAsia="zh-CN"/>
                  <w:rPrChange w:id="142" w:author="ZTE" w:date="2021-05-18T15:34:20Z">
                    <w:rPr>
                      <w:rFonts w:hint="eastAsia"/>
                      <w:bCs/>
                      <w:strike w:val="0"/>
                      <w:lang w:val="en-US" w:eastAsia="zh-CN"/>
                    </w:rPr>
                  </w:rPrChange>
                </w:rPr>
                <w:t>threshold. When the threshold is satisfied, the congestion report should be triggered and sent to donor CU.</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tcPr>
          <w:p>
            <w:pPr>
              <w:rPr>
                <w:rFonts w:ascii="Times New Roman" w:hAnsi="Times New Roman" w:cs="Times New Roman"/>
                <w:sz w:val="20"/>
                <w:szCs w:val="22"/>
              </w:rPr>
            </w:pPr>
          </w:p>
        </w:tc>
        <w:tc>
          <w:tcPr>
            <w:tcW w:w="7557" w:type="dxa"/>
          </w:tcPr>
          <w:p>
            <w:pPr>
              <w:rPr>
                <w:rFonts w:ascii="Times New Roman" w:hAnsi="Times New Roman"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tcPr>
          <w:p>
            <w:pPr>
              <w:rPr>
                <w:rFonts w:ascii="Times New Roman" w:hAnsi="Times New Roman" w:eastAsia="MS ??" w:cs="Times New Roman"/>
                <w:sz w:val="20"/>
                <w:szCs w:val="22"/>
                <w:lang w:eastAsia="zh-CN"/>
              </w:rPr>
            </w:pPr>
          </w:p>
        </w:tc>
        <w:tc>
          <w:tcPr>
            <w:tcW w:w="7557" w:type="dxa"/>
          </w:tcPr>
          <w:p>
            <w:pPr>
              <w:rPr>
                <w:rFonts w:ascii="Times New Roman" w:hAnsi="Times New Roman" w:eastAsia="MS ??"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tcPr>
          <w:p>
            <w:pPr>
              <w:rPr>
                <w:rFonts w:ascii="Times New Roman" w:hAnsi="Times New Roman" w:eastAsia="宋体" w:cs="Times New Roman"/>
                <w:sz w:val="20"/>
                <w:szCs w:val="22"/>
                <w:lang w:eastAsia="zh-CN"/>
              </w:rPr>
            </w:pPr>
          </w:p>
        </w:tc>
        <w:tc>
          <w:tcPr>
            <w:tcW w:w="7557" w:type="dxa"/>
          </w:tcPr>
          <w:p>
            <w:pPr>
              <w:rPr>
                <w:rFonts w:ascii="Times New Roman" w:hAnsi="Times New Roman" w:eastAsia="MS Mincho" w:cs="Times New Roman"/>
                <w:sz w:val="20"/>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tcPr>
          <w:p>
            <w:pPr>
              <w:rPr>
                <w:rFonts w:ascii="Times New Roman" w:hAnsi="Times New Roman" w:cs="Times New Roman" w:eastAsiaTheme="minorEastAsia"/>
                <w:sz w:val="20"/>
                <w:szCs w:val="22"/>
                <w:lang w:eastAsia="zh-CN"/>
              </w:rPr>
            </w:pPr>
          </w:p>
        </w:tc>
        <w:tc>
          <w:tcPr>
            <w:tcW w:w="7557" w:type="dxa"/>
          </w:tcPr>
          <w:p>
            <w:pPr>
              <w:rPr>
                <w:rFonts w:ascii="Times New Roman" w:hAnsi="Times New Roman" w:cs="Times New Roman" w:eastAsiaTheme="minorEastAsia"/>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 w:val="20"/>
                <w:szCs w:val="22"/>
                <w:lang w:eastAsia="zh-CN"/>
              </w:rPr>
            </w:pPr>
          </w:p>
        </w:tc>
        <w:tc>
          <w:tcPr>
            <w:tcW w:w="7557"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cs="Times New Roman"/>
                <w:sz w:val="20"/>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7557"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cs="Times New Roman"/>
                <w:sz w:val="20"/>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szCs w:val="22"/>
                <w:lang w:eastAsia="ko-KR"/>
              </w:rPr>
            </w:pPr>
          </w:p>
        </w:tc>
        <w:tc>
          <w:tcPr>
            <w:tcW w:w="755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7557"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7557"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 w:val="20"/>
                <w:szCs w:val="22"/>
                <w:lang w:eastAsia="zh-CN"/>
              </w:rPr>
            </w:pPr>
          </w:p>
        </w:tc>
        <w:tc>
          <w:tcPr>
            <w:tcW w:w="7557"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3"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7557"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r>
    </w:tbl>
    <w:p>
      <w:pPr>
        <w:rPr>
          <w:rFonts w:ascii="Times New Roman" w:hAnsi="Times New Roman" w:cs="Times New Roman"/>
          <w:sz w:val="20"/>
          <w:szCs w:val="22"/>
        </w:rPr>
      </w:pPr>
    </w:p>
    <w:p>
      <w:pPr>
        <w:jc w:val="both"/>
        <w:rPr>
          <w:rFonts w:ascii="Times New Roman" w:hAnsi="Times New Roman"/>
          <w:sz w:val="20"/>
          <w:szCs w:val="20"/>
          <w:lang w:val="en-GB"/>
        </w:rPr>
      </w:pPr>
      <w:r>
        <w:rPr>
          <w:rFonts w:hint="eastAsia" w:ascii="Times New Roman" w:hAnsi="Times New Roman" w:eastAsia="宋体" w:cs="Times New Roman"/>
          <w:sz w:val="20"/>
          <w:szCs w:val="20"/>
          <w:lang w:val="en-US" w:eastAsia="zh-CN"/>
        </w:rPr>
        <w:t>Contribution [9] proposes,</w:t>
      </w:r>
      <w:r>
        <w:rPr>
          <w:rFonts w:ascii="Times New Roman" w:hAnsi="Times New Roman"/>
          <w:sz w:val="20"/>
          <w:szCs w:val="20"/>
        </w:rPr>
        <w:t xml:space="preserve"> in </w:t>
      </w:r>
      <w:r>
        <w:rPr>
          <w:rFonts w:ascii="Times New Roman" w:hAnsi="Times New Roman"/>
          <w:sz w:val="20"/>
          <w:szCs w:val="20"/>
          <w:lang w:val="en-GB"/>
        </w:rPr>
        <w:t>order to help IAB-donor-CU-CP make</w:t>
      </w:r>
      <w:r>
        <w:rPr>
          <w:rFonts w:hint="eastAsia" w:ascii="Times New Roman" w:hAnsi="Times New Roman" w:eastAsia="宋体"/>
          <w:sz w:val="20"/>
          <w:szCs w:val="20"/>
          <w:lang w:val="en-US" w:eastAsia="zh-CN"/>
        </w:rPr>
        <w:t xml:space="preserve"> </w:t>
      </w:r>
      <w:r>
        <w:rPr>
          <w:rFonts w:ascii="Times New Roman" w:hAnsi="Times New Roman"/>
          <w:sz w:val="20"/>
          <w:szCs w:val="20"/>
          <w:lang w:val="en-GB"/>
        </w:rPr>
        <w:t xml:space="preserve">better decision for congestion mitigation, it is better </w:t>
      </w:r>
      <w:r>
        <w:rPr>
          <w:rFonts w:hint="eastAsia" w:ascii="Times New Roman" w:hAnsi="Times New Roman" w:eastAsia="宋体"/>
          <w:sz w:val="20"/>
          <w:szCs w:val="20"/>
          <w:lang w:val="en-US" w:eastAsia="zh-CN"/>
        </w:rPr>
        <w:t>that</w:t>
      </w:r>
      <w:r>
        <w:rPr>
          <w:rFonts w:ascii="Times New Roman" w:hAnsi="Times New Roman"/>
          <w:sz w:val="20"/>
          <w:szCs w:val="20"/>
          <w:lang w:val="en-GB"/>
        </w:rPr>
        <w:t xml:space="preserve"> the congestion report can reflect the congestion level, e.g. the congestion level may be low, medium or high. </w:t>
      </w:r>
      <w:r>
        <w:rPr>
          <w:rFonts w:hint="eastAsia" w:ascii="Times New Roman" w:hAnsi="Times New Roman" w:eastAsia="Malgun Gothic" w:cs="Times New Roman"/>
          <w:sz w:val="20"/>
          <w:szCs w:val="20"/>
          <w:lang w:eastAsia="zh-CN"/>
        </w:rPr>
        <w:t>Companies are invited to provide their view</w:t>
      </w:r>
      <w:r>
        <w:rPr>
          <w:rFonts w:hint="eastAsia" w:ascii="Times New Roman" w:hAnsi="Times New Roman" w:cs="Times New Roman"/>
          <w:sz w:val="20"/>
          <w:szCs w:val="20"/>
          <w:lang w:val="en-US" w:eastAsia="zh-CN"/>
        </w:rPr>
        <w:t>s</w:t>
      </w:r>
      <w:r>
        <w:rPr>
          <w:rFonts w:hint="eastAsia" w:ascii="Times New Roman" w:hAnsi="Times New Roman" w:eastAsia="Malgun Gothic" w:cs="Times New Roman"/>
          <w:sz w:val="20"/>
          <w:szCs w:val="20"/>
          <w:lang w:eastAsia="zh-CN"/>
        </w:rPr>
        <w:t xml:space="preserve"> on the </w:t>
      </w:r>
      <w:r>
        <w:rPr>
          <w:rFonts w:hint="eastAsia" w:ascii="Times New Roman" w:hAnsi="Times New Roman" w:cs="Times New Roman"/>
          <w:sz w:val="20"/>
          <w:szCs w:val="20"/>
          <w:lang w:val="en-US" w:eastAsia="zh-CN"/>
        </w:rPr>
        <w:t>following question</w:t>
      </w:r>
      <w:r>
        <w:rPr>
          <w:rFonts w:hint="eastAsia" w:ascii="Times New Roman" w:hAnsi="Times New Roman" w:eastAsia="Malgun Gothic" w:cs="Times New Roman"/>
          <w:sz w:val="20"/>
          <w:szCs w:val="20"/>
          <w:lang w:eastAsia="zh-CN"/>
        </w:rPr>
        <w:t>.</w:t>
      </w:r>
    </w:p>
    <w:p>
      <w:pPr>
        <w:overflowPunct/>
        <w:autoSpaceDE/>
        <w:autoSpaceDN/>
        <w:adjustRightInd/>
        <w:spacing w:after="180"/>
        <w:textAlignment w:val="auto"/>
        <w:rPr>
          <w:rFonts w:hint="eastAsia" w:ascii="Times New Roman" w:hAnsi="Times New Roman" w:eastAsia="宋体" w:cs="Times New Roman"/>
          <w:b/>
          <w:bCs/>
          <w:i/>
          <w:iCs/>
          <w:sz w:val="20"/>
          <w:szCs w:val="22"/>
          <w:lang w:val="en-US" w:eastAsia="zh-CN"/>
        </w:rPr>
      </w:pPr>
      <w:r>
        <w:rPr>
          <w:rFonts w:ascii="Times New Roman" w:hAnsi="Times New Roman" w:cs="Times New Roman"/>
          <w:b/>
          <w:bCs/>
          <w:i/>
          <w:iCs/>
          <w:sz w:val="20"/>
          <w:szCs w:val="22"/>
        </w:rPr>
        <w:t>Q</w:t>
      </w:r>
      <w:r>
        <w:rPr>
          <w:rFonts w:hint="eastAsia" w:ascii="Times New Roman" w:hAnsi="Times New Roman" w:eastAsia="宋体" w:cs="Times New Roman"/>
          <w:b/>
          <w:bCs/>
          <w:i/>
          <w:iCs/>
          <w:sz w:val="20"/>
          <w:szCs w:val="22"/>
          <w:lang w:val="en-US" w:eastAsia="zh-CN"/>
        </w:rPr>
        <w:t>4</w:t>
      </w:r>
      <w:r>
        <w:rPr>
          <w:rFonts w:ascii="Times New Roman" w:hAnsi="Times New Roman" w:cs="Times New Roman"/>
          <w:b/>
          <w:bCs/>
          <w:i/>
          <w:iCs/>
          <w:sz w:val="20"/>
          <w:szCs w:val="22"/>
        </w:rPr>
        <w:t xml:space="preserve">: </w:t>
      </w:r>
      <w:r>
        <w:rPr>
          <w:rFonts w:hint="eastAsia" w:ascii="Times New Roman" w:hAnsi="Times New Roman" w:eastAsia="宋体" w:cs="Times New Roman"/>
          <w:b/>
          <w:bCs/>
          <w:i/>
          <w:iCs/>
          <w:sz w:val="20"/>
          <w:szCs w:val="22"/>
          <w:lang w:val="en-US" w:eastAsia="zh-CN"/>
        </w:rPr>
        <w:t>Do you agree to</w:t>
      </w:r>
      <w:r>
        <w:rPr>
          <w:rFonts w:hint="eastAsia" w:ascii="Times New Roman" w:hAnsi="Times New Roman" w:eastAsia="宋体" w:cs="Times New Roman"/>
          <w:b/>
          <w:bCs/>
          <w:i/>
          <w:iCs/>
          <w:sz w:val="20"/>
          <w:szCs w:val="22"/>
          <w:lang w:eastAsia="zh-CN"/>
        </w:rPr>
        <w:t xml:space="preserve"> introduce the congestion level for CP-based congestion indication report</w:t>
      </w:r>
      <w:r>
        <w:rPr>
          <w:rFonts w:hint="eastAsia" w:ascii="Times New Roman" w:hAnsi="Times New Roman" w:eastAsia="宋体" w:cs="Times New Roman"/>
          <w:b/>
          <w:bCs/>
          <w:i/>
          <w:iCs/>
          <w:sz w:val="20"/>
          <w:szCs w:val="22"/>
          <w:lang w:val="en-US" w:eastAsia="zh-CN"/>
        </w:rPr>
        <w:t>?</w:t>
      </w:r>
    </w:p>
    <w:tbl>
      <w:tblPr>
        <w:tblStyle w:val="9"/>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434"/>
        <w:gridCol w:w="6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Pr>
          <w:p>
            <w:pPr>
              <w:rPr>
                <w:rFonts w:hint="default" w:ascii="Times New Roman" w:hAnsi="Times New Roman" w:eastAsia="宋体" w:cs="Times New Roman"/>
                <w:b/>
                <w:bCs/>
                <w:sz w:val="20"/>
                <w:szCs w:val="22"/>
                <w:lang w:val="en-US" w:eastAsia="zh-CN"/>
              </w:rPr>
            </w:pPr>
            <w:r>
              <w:rPr>
                <w:rFonts w:hint="eastAsia" w:ascii="Times New Roman" w:hAnsi="Times New Roman" w:eastAsia="宋体" w:cs="Times New Roman"/>
                <w:b/>
                <w:bCs/>
                <w:sz w:val="20"/>
                <w:szCs w:val="22"/>
                <w:lang w:val="en-US" w:eastAsia="zh-CN"/>
              </w:rPr>
              <w:t xml:space="preserve">Company </w:t>
            </w:r>
          </w:p>
        </w:tc>
        <w:tc>
          <w:tcPr>
            <w:tcW w:w="1434" w:type="dxa"/>
          </w:tcPr>
          <w:p>
            <w:pPr>
              <w:rPr>
                <w:rFonts w:hint="default" w:ascii="Times New Roman" w:hAnsi="Times New Roman" w:eastAsia="宋体" w:cs="Times New Roman"/>
                <w:b/>
                <w:bCs/>
                <w:sz w:val="20"/>
                <w:szCs w:val="22"/>
                <w:lang w:val="en-US" w:eastAsia="zh-CN"/>
              </w:rPr>
            </w:pPr>
            <w:r>
              <w:rPr>
                <w:rFonts w:hint="eastAsia" w:ascii="Times New Roman" w:hAnsi="Times New Roman" w:eastAsia="宋体" w:cs="Times New Roman"/>
                <w:b/>
                <w:bCs/>
                <w:sz w:val="20"/>
                <w:szCs w:val="22"/>
                <w:lang w:val="en-US" w:eastAsia="zh-CN"/>
              </w:rPr>
              <w:t>Yes or No</w:t>
            </w:r>
          </w:p>
        </w:tc>
        <w:tc>
          <w:tcPr>
            <w:tcW w:w="6223" w:type="dxa"/>
          </w:tcPr>
          <w:p>
            <w:pPr>
              <w:rPr>
                <w:rFonts w:hint="eastAsia" w:ascii="Times New Roman" w:hAnsi="Times New Roman" w:eastAsia="宋体" w:cs="Times New Roman"/>
                <w:b/>
                <w:bCs/>
                <w:sz w:val="20"/>
                <w:szCs w:val="22"/>
                <w:lang w:val="en-US" w:eastAsia="zh-CN"/>
              </w:rPr>
            </w:pPr>
            <w:r>
              <w:rPr>
                <w:rFonts w:hint="eastAsia" w:ascii="Times New Roman" w:hAnsi="Times New Roman" w:eastAsia="宋体" w:cs="Times New Roman"/>
                <w:b/>
                <w:bCs/>
                <w:sz w:val="20"/>
                <w:szCs w:val="22"/>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Pr>
          <w:p>
            <w:pPr>
              <w:rPr>
                <w:rFonts w:hint="default" w:ascii="Times New Roman" w:hAnsi="Times New Roman" w:eastAsia="宋体" w:cs="Times New Roman"/>
                <w:sz w:val="20"/>
                <w:szCs w:val="20"/>
                <w:lang w:val="en-US" w:eastAsia="zh-CN"/>
              </w:rPr>
            </w:pPr>
            <w:ins w:id="144" w:author="ZTE" w:date="2021-05-18T15:35:22Z">
              <w:r>
                <w:rPr>
                  <w:rFonts w:hint="eastAsia" w:ascii="Times New Roman" w:hAnsi="Times New Roman" w:eastAsia="宋体" w:cs="Times New Roman"/>
                  <w:sz w:val="20"/>
                  <w:szCs w:val="20"/>
                  <w:lang w:val="en-US" w:eastAsia="zh-CN"/>
                </w:rPr>
                <w:t>Z</w:t>
              </w:r>
            </w:ins>
            <w:ins w:id="145" w:author="ZTE" w:date="2021-05-18T15:35:23Z">
              <w:r>
                <w:rPr>
                  <w:rFonts w:hint="eastAsia" w:ascii="Times New Roman" w:hAnsi="Times New Roman" w:eastAsia="宋体" w:cs="Times New Roman"/>
                  <w:sz w:val="20"/>
                  <w:szCs w:val="20"/>
                  <w:lang w:val="en-US" w:eastAsia="zh-CN"/>
                </w:rPr>
                <w:t>TE</w:t>
              </w:r>
            </w:ins>
          </w:p>
        </w:tc>
        <w:tc>
          <w:tcPr>
            <w:tcW w:w="1434" w:type="dxa"/>
          </w:tcPr>
          <w:p>
            <w:pPr>
              <w:rPr>
                <w:rFonts w:hint="default" w:ascii="Times New Roman" w:hAnsi="Times New Roman" w:eastAsia="宋体" w:cs="Times New Roman"/>
                <w:sz w:val="20"/>
                <w:szCs w:val="20"/>
                <w:lang w:val="en-US" w:eastAsia="zh-CN"/>
              </w:rPr>
            </w:pPr>
            <w:ins w:id="146" w:author="ZTE" w:date="2021-05-18T15:35:26Z">
              <w:r>
                <w:rPr>
                  <w:rFonts w:hint="eastAsia" w:ascii="Times New Roman" w:hAnsi="Times New Roman" w:eastAsia="宋体" w:cs="Times New Roman"/>
                  <w:sz w:val="20"/>
                  <w:szCs w:val="20"/>
                  <w:lang w:val="en-US" w:eastAsia="zh-CN"/>
                </w:rPr>
                <w:t xml:space="preserve">No </w:t>
              </w:r>
            </w:ins>
          </w:p>
        </w:tc>
        <w:tc>
          <w:tcPr>
            <w:tcW w:w="6223" w:type="dxa"/>
          </w:tcPr>
          <w:p>
            <w:pPr>
              <w:jc w:val="both"/>
              <w:rPr>
                <w:rFonts w:hint="default" w:ascii="Times New Roman" w:hAnsi="Times New Roman" w:eastAsia="宋体" w:cs="Times New Roman"/>
                <w:sz w:val="20"/>
                <w:szCs w:val="20"/>
                <w:lang w:val="en-US" w:eastAsia="zh-CN"/>
              </w:rPr>
            </w:pPr>
            <w:ins w:id="147" w:author="ZTE" w:date="2021-05-18T15:38:14Z">
              <w:r>
                <w:rPr>
                  <w:rFonts w:hint="eastAsia" w:ascii="Times New Roman" w:hAnsi="Times New Roman" w:eastAsia="宋体" w:cs="Times New Roman"/>
                  <w:sz w:val="20"/>
                  <w:szCs w:val="20"/>
                  <w:lang w:val="en-US" w:eastAsia="zh-CN"/>
                </w:rPr>
                <w:t>The</w:t>
              </w:r>
            </w:ins>
            <w:ins w:id="148" w:author="ZTE" w:date="2021-05-18T15:41:45Z">
              <w:r>
                <w:rPr>
                  <w:rFonts w:hint="eastAsia" w:ascii="Times New Roman" w:hAnsi="Times New Roman" w:eastAsia="宋体" w:cs="Times New Roman"/>
                  <w:sz w:val="20"/>
                  <w:szCs w:val="20"/>
                  <w:lang w:val="en-US" w:eastAsia="zh-CN"/>
                </w:rPr>
                <w:t>re a</w:t>
              </w:r>
            </w:ins>
            <w:ins w:id="149" w:author="ZTE" w:date="2021-05-18T15:41:46Z">
              <w:r>
                <w:rPr>
                  <w:rFonts w:hint="eastAsia" w:ascii="Times New Roman" w:hAnsi="Times New Roman" w:eastAsia="宋体" w:cs="Times New Roman"/>
                  <w:sz w:val="20"/>
                  <w:szCs w:val="20"/>
                  <w:lang w:val="en-US" w:eastAsia="zh-CN"/>
                </w:rPr>
                <w:t xml:space="preserve">re </w:t>
              </w:r>
            </w:ins>
            <w:ins w:id="150" w:author="ZTE" w:date="2021-05-18T15:41:47Z">
              <w:r>
                <w:rPr>
                  <w:rFonts w:hint="eastAsia" w:ascii="Times New Roman" w:hAnsi="Times New Roman" w:eastAsia="宋体" w:cs="Times New Roman"/>
                  <w:sz w:val="20"/>
                  <w:szCs w:val="20"/>
                  <w:lang w:val="en-US" w:eastAsia="zh-CN"/>
                </w:rPr>
                <w:t>many</w:t>
              </w:r>
            </w:ins>
            <w:ins w:id="151" w:author="ZTE" w:date="2021-05-18T15:41:48Z">
              <w:r>
                <w:rPr>
                  <w:rFonts w:hint="eastAsia" w:ascii="Times New Roman" w:hAnsi="Times New Roman" w:eastAsia="宋体" w:cs="Times New Roman"/>
                  <w:sz w:val="20"/>
                  <w:szCs w:val="20"/>
                  <w:lang w:val="en-US" w:eastAsia="zh-CN"/>
                </w:rPr>
                <w:t xml:space="preserve"> iss</w:t>
              </w:r>
            </w:ins>
            <w:ins w:id="152" w:author="ZTE" w:date="2021-05-18T15:41:49Z">
              <w:r>
                <w:rPr>
                  <w:rFonts w:hint="eastAsia" w:ascii="Times New Roman" w:hAnsi="Times New Roman" w:eastAsia="宋体" w:cs="Times New Roman"/>
                  <w:sz w:val="20"/>
                  <w:szCs w:val="20"/>
                  <w:lang w:val="en-US" w:eastAsia="zh-CN"/>
                </w:rPr>
                <w:t xml:space="preserve">ues </w:t>
              </w:r>
            </w:ins>
            <w:ins w:id="153" w:author="ZTE" w:date="2021-05-18T15:41:50Z">
              <w:r>
                <w:rPr>
                  <w:rFonts w:hint="eastAsia" w:ascii="Times New Roman" w:hAnsi="Times New Roman" w:eastAsia="宋体" w:cs="Times New Roman"/>
                  <w:sz w:val="20"/>
                  <w:szCs w:val="20"/>
                  <w:lang w:val="en-US" w:eastAsia="zh-CN"/>
                </w:rPr>
                <w:t>of</w:t>
              </w:r>
            </w:ins>
            <w:ins w:id="154" w:author="ZTE" w:date="2021-05-18T15:41:53Z">
              <w:r>
                <w:rPr>
                  <w:rFonts w:hint="eastAsia" w:ascii="Times New Roman" w:hAnsi="Times New Roman" w:eastAsia="宋体" w:cs="Times New Roman"/>
                  <w:sz w:val="20"/>
                  <w:szCs w:val="20"/>
                  <w:lang w:val="en-US" w:eastAsia="zh-CN"/>
                </w:rPr>
                <w:t xml:space="preserve"> the</w:t>
              </w:r>
            </w:ins>
            <w:ins w:id="155" w:author="ZTE" w:date="2021-05-18T15:38:14Z">
              <w:r>
                <w:rPr>
                  <w:rFonts w:hint="eastAsia" w:ascii="Times New Roman" w:hAnsi="Times New Roman" w:eastAsia="宋体" w:cs="Times New Roman"/>
                  <w:sz w:val="20"/>
                  <w:szCs w:val="20"/>
                  <w:lang w:val="en-US" w:eastAsia="zh-CN"/>
                </w:rPr>
                <w:t xml:space="preserve"> </w:t>
              </w:r>
            </w:ins>
            <w:ins w:id="156" w:author="ZTE" w:date="2021-05-18T15:38:16Z">
              <w:r>
                <w:rPr>
                  <w:rFonts w:hint="eastAsia" w:ascii="Times New Roman" w:hAnsi="Times New Roman" w:eastAsia="宋体" w:cs="Times New Roman"/>
                  <w:sz w:val="20"/>
                  <w:szCs w:val="20"/>
                  <w:lang w:val="en-US" w:eastAsia="zh-CN"/>
                </w:rPr>
                <w:t>conge</w:t>
              </w:r>
            </w:ins>
            <w:ins w:id="157" w:author="ZTE" w:date="2021-05-18T15:38:17Z">
              <w:r>
                <w:rPr>
                  <w:rFonts w:hint="eastAsia" w:ascii="Times New Roman" w:hAnsi="Times New Roman" w:eastAsia="宋体" w:cs="Times New Roman"/>
                  <w:sz w:val="20"/>
                  <w:szCs w:val="20"/>
                  <w:lang w:val="en-US" w:eastAsia="zh-CN"/>
                </w:rPr>
                <w:t>stio</w:t>
              </w:r>
            </w:ins>
            <w:ins w:id="158" w:author="ZTE" w:date="2021-05-18T15:38:18Z">
              <w:r>
                <w:rPr>
                  <w:rFonts w:hint="eastAsia" w:ascii="Times New Roman" w:hAnsi="Times New Roman" w:eastAsia="宋体" w:cs="Times New Roman"/>
                  <w:sz w:val="20"/>
                  <w:szCs w:val="20"/>
                  <w:lang w:val="en-US" w:eastAsia="zh-CN"/>
                </w:rPr>
                <w:t xml:space="preserve">n </w:t>
              </w:r>
            </w:ins>
            <w:ins w:id="159" w:author="ZTE" w:date="2021-05-18T15:38:19Z">
              <w:r>
                <w:rPr>
                  <w:rFonts w:hint="eastAsia" w:ascii="Times New Roman" w:hAnsi="Times New Roman" w:eastAsia="宋体" w:cs="Times New Roman"/>
                  <w:sz w:val="20"/>
                  <w:szCs w:val="20"/>
                  <w:lang w:val="en-US" w:eastAsia="zh-CN"/>
                </w:rPr>
                <w:t>l</w:t>
              </w:r>
            </w:ins>
            <w:ins w:id="160" w:author="ZTE" w:date="2021-05-18T15:38:20Z">
              <w:r>
                <w:rPr>
                  <w:rFonts w:hint="eastAsia" w:ascii="Times New Roman" w:hAnsi="Times New Roman" w:eastAsia="宋体" w:cs="Times New Roman"/>
                  <w:sz w:val="20"/>
                  <w:szCs w:val="20"/>
                  <w:lang w:val="en-US" w:eastAsia="zh-CN"/>
                </w:rPr>
                <w:t>evel</w:t>
              </w:r>
            </w:ins>
            <w:ins w:id="161" w:author="ZTE" w:date="2021-05-18T15:41:57Z">
              <w:r>
                <w:rPr>
                  <w:rFonts w:hint="eastAsia" w:ascii="Times New Roman" w:hAnsi="Times New Roman" w:eastAsia="宋体" w:cs="Times New Roman"/>
                  <w:sz w:val="20"/>
                  <w:szCs w:val="20"/>
                  <w:lang w:val="en-US" w:eastAsia="zh-CN"/>
                </w:rPr>
                <w:t xml:space="preserve">, </w:t>
              </w:r>
            </w:ins>
            <w:ins w:id="162" w:author="ZTE" w:date="2021-05-18T15:41:58Z">
              <w:r>
                <w:rPr>
                  <w:rFonts w:hint="eastAsia" w:ascii="Times New Roman" w:hAnsi="Times New Roman" w:eastAsia="宋体" w:cs="Times New Roman"/>
                  <w:sz w:val="20"/>
                  <w:szCs w:val="20"/>
                  <w:lang w:val="en-US" w:eastAsia="zh-CN"/>
                </w:rPr>
                <w:t>suc</w:t>
              </w:r>
            </w:ins>
            <w:ins w:id="163" w:author="ZTE" w:date="2021-05-18T15:41:59Z">
              <w:r>
                <w:rPr>
                  <w:rFonts w:hint="eastAsia" w:ascii="Times New Roman" w:hAnsi="Times New Roman" w:eastAsia="宋体" w:cs="Times New Roman"/>
                  <w:sz w:val="20"/>
                  <w:szCs w:val="20"/>
                  <w:lang w:val="en-US" w:eastAsia="zh-CN"/>
                </w:rPr>
                <w:t>h as</w:t>
              </w:r>
            </w:ins>
            <w:ins w:id="164" w:author="ZTE" w:date="2021-05-18T15:42:05Z">
              <w:r>
                <w:rPr>
                  <w:rFonts w:hint="eastAsia" w:ascii="Times New Roman" w:hAnsi="Times New Roman" w:eastAsia="宋体" w:cs="Times New Roman"/>
                  <w:sz w:val="20"/>
                  <w:szCs w:val="20"/>
                  <w:lang w:val="en-US" w:eastAsia="zh-CN"/>
                </w:rPr>
                <w:t xml:space="preserve"> h</w:t>
              </w:r>
            </w:ins>
            <w:ins w:id="165" w:author="ZTE" w:date="2021-05-18T15:38:37Z">
              <w:r>
                <w:rPr>
                  <w:rFonts w:hint="eastAsia" w:ascii="Times New Roman" w:hAnsi="Times New Roman" w:eastAsia="宋体" w:cs="Times New Roman"/>
                  <w:sz w:val="20"/>
                  <w:szCs w:val="20"/>
                  <w:lang w:val="en-US" w:eastAsia="zh-CN"/>
                </w:rPr>
                <w:t>ow to</w:t>
              </w:r>
            </w:ins>
            <w:ins w:id="166" w:author="ZTE" w:date="2021-05-18T15:38:38Z">
              <w:r>
                <w:rPr>
                  <w:rFonts w:hint="eastAsia" w:ascii="Times New Roman" w:hAnsi="Times New Roman" w:eastAsia="宋体" w:cs="Times New Roman"/>
                  <w:sz w:val="20"/>
                  <w:szCs w:val="20"/>
                  <w:lang w:val="en-US" w:eastAsia="zh-CN"/>
                </w:rPr>
                <w:t xml:space="preserve"> mea</w:t>
              </w:r>
            </w:ins>
            <w:ins w:id="167" w:author="ZTE" w:date="2021-05-18T15:38:40Z">
              <w:r>
                <w:rPr>
                  <w:rFonts w:hint="eastAsia" w:ascii="Times New Roman" w:hAnsi="Times New Roman" w:eastAsia="宋体" w:cs="Times New Roman"/>
                  <w:sz w:val="20"/>
                  <w:szCs w:val="20"/>
                  <w:lang w:val="en-US" w:eastAsia="zh-CN"/>
                </w:rPr>
                <w:t>sure</w:t>
              </w:r>
            </w:ins>
            <w:ins w:id="168" w:author="ZTE" w:date="2021-05-18T15:38:41Z">
              <w:r>
                <w:rPr>
                  <w:rFonts w:hint="eastAsia" w:ascii="Times New Roman" w:hAnsi="Times New Roman" w:eastAsia="宋体" w:cs="Times New Roman"/>
                  <w:sz w:val="20"/>
                  <w:szCs w:val="20"/>
                  <w:lang w:val="en-US" w:eastAsia="zh-CN"/>
                </w:rPr>
                <w:t xml:space="preserve"> the</w:t>
              </w:r>
            </w:ins>
            <w:ins w:id="169" w:author="ZTE" w:date="2021-05-18T15:38:42Z">
              <w:r>
                <w:rPr>
                  <w:rFonts w:hint="eastAsia" w:ascii="Times New Roman" w:hAnsi="Times New Roman" w:eastAsia="宋体" w:cs="Times New Roman"/>
                  <w:sz w:val="20"/>
                  <w:szCs w:val="20"/>
                  <w:lang w:val="en-US" w:eastAsia="zh-CN"/>
                </w:rPr>
                <w:t xml:space="preserve"> </w:t>
              </w:r>
            </w:ins>
            <w:ins w:id="170" w:author="ZTE" w:date="2021-05-18T15:38:43Z">
              <w:r>
                <w:rPr>
                  <w:rFonts w:hint="eastAsia" w:ascii="Times New Roman" w:hAnsi="Times New Roman" w:eastAsia="宋体" w:cs="Times New Roman"/>
                  <w:sz w:val="20"/>
                  <w:szCs w:val="20"/>
                  <w:lang w:val="en-US" w:eastAsia="zh-CN"/>
                </w:rPr>
                <w:t>cong</w:t>
              </w:r>
            </w:ins>
            <w:ins w:id="171" w:author="ZTE" w:date="2021-05-18T15:38:44Z">
              <w:r>
                <w:rPr>
                  <w:rFonts w:hint="eastAsia" w:ascii="Times New Roman" w:hAnsi="Times New Roman" w:eastAsia="宋体" w:cs="Times New Roman"/>
                  <w:sz w:val="20"/>
                  <w:szCs w:val="20"/>
                  <w:lang w:val="en-US" w:eastAsia="zh-CN"/>
                </w:rPr>
                <w:t>estio</w:t>
              </w:r>
            </w:ins>
            <w:ins w:id="172" w:author="ZTE" w:date="2021-05-18T15:38:45Z">
              <w:r>
                <w:rPr>
                  <w:rFonts w:hint="eastAsia" w:ascii="Times New Roman" w:hAnsi="Times New Roman" w:eastAsia="宋体" w:cs="Times New Roman"/>
                  <w:sz w:val="20"/>
                  <w:szCs w:val="20"/>
                  <w:lang w:val="en-US" w:eastAsia="zh-CN"/>
                </w:rPr>
                <w:t>n l</w:t>
              </w:r>
            </w:ins>
            <w:ins w:id="173" w:author="ZTE" w:date="2021-05-18T15:38:46Z">
              <w:r>
                <w:rPr>
                  <w:rFonts w:hint="eastAsia" w:ascii="Times New Roman" w:hAnsi="Times New Roman" w:eastAsia="宋体" w:cs="Times New Roman"/>
                  <w:sz w:val="20"/>
                  <w:szCs w:val="20"/>
                  <w:lang w:val="en-US" w:eastAsia="zh-CN"/>
                </w:rPr>
                <w:t>ev</w:t>
              </w:r>
            </w:ins>
            <w:ins w:id="174" w:author="ZTE" w:date="2021-05-18T15:38:47Z">
              <w:r>
                <w:rPr>
                  <w:rFonts w:hint="eastAsia" w:ascii="Times New Roman" w:hAnsi="Times New Roman" w:eastAsia="宋体" w:cs="Times New Roman"/>
                  <w:sz w:val="20"/>
                  <w:szCs w:val="20"/>
                  <w:lang w:val="en-US" w:eastAsia="zh-CN"/>
                </w:rPr>
                <w:t>el</w:t>
              </w:r>
            </w:ins>
            <w:ins w:id="175" w:author="ZTE" w:date="2021-05-18T15:38:48Z">
              <w:r>
                <w:rPr>
                  <w:rFonts w:hint="eastAsia" w:ascii="Times New Roman" w:hAnsi="Times New Roman" w:eastAsia="宋体" w:cs="Times New Roman"/>
                  <w:sz w:val="20"/>
                  <w:szCs w:val="20"/>
                  <w:lang w:val="en-US" w:eastAsia="zh-CN"/>
                </w:rPr>
                <w:t xml:space="preserve">, </w:t>
              </w:r>
            </w:ins>
            <w:ins w:id="176" w:author="ZTE" w:date="2021-05-18T15:38:53Z">
              <w:r>
                <w:rPr>
                  <w:rFonts w:hint="eastAsia" w:ascii="Times New Roman" w:hAnsi="Times New Roman" w:eastAsia="宋体" w:cs="Times New Roman"/>
                  <w:sz w:val="20"/>
                  <w:szCs w:val="20"/>
                  <w:lang w:val="en-US" w:eastAsia="zh-CN"/>
                </w:rPr>
                <w:t>wh</w:t>
              </w:r>
            </w:ins>
            <w:ins w:id="177" w:author="ZTE" w:date="2021-05-18T15:38:54Z">
              <w:r>
                <w:rPr>
                  <w:rFonts w:hint="eastAsia" w:ascii="Times New Roman" w:hAnsi="Times New Roman" w:eastAsia="宋体" w:cs="Times New Roman"/>
                  <w:sz w:val="20"/>
                  <w:szCs w:val="20"/>
                  <w:lang w:val="en-US" w:eastAsia="zh-CN"/>
                </w:rPr>
                <w:t xml:space="preserve">at </w:t>
              </w:r>
            </w:ins>
            <w:ins w:id="178" w:author="ZTE" w:date="2021-05-18T15:39:29Z">
              <w:r>
                <w:rPr>
                  <w:rFonts w:hint="eastAsia" w:ascii="Times New Roman" w:hAnsi="Times New Roman" w:eastAsia="宋体" w:cs="Times New Roman"/>
                  <w:sz w:val="20"/>
                  <w:szCs w:val="20"/>
                  <w:lang w:val="en-US" w:eastAsia="zh-CN"/>
                </w:rPr>
                <w:t>le</w:t>
              </w:r>
            </w:ins>
            <w:ins w:id="179" w:author="ZTE" w:date="2021-05-18T15:39:30Z">
              <w:r>
                <w:rPr>
                  <w:rFonts w:hint="eastAsia" w:ascii="Times New Roman" w:hAnsi="Times New Roman" w:eastAsia="宋体" w:cs="Times New Roman"/>
                  <w:sz w:val="20"/>
                  <w:szCs w:val="20"/>
                  <w:lang w:val="en-US" w:eastAsia="zh-CN"/>
                </w:rPr>
                <w:t>vel</w:t>
              </w:r>
            </w:ins>
            <w:ins w:id="180" w:author="ZTE" w:date="2021-05-18T15:38:58Z">
              <w:r>
                <w:rPr>
                  <w:rFonts w:hint="eastAsia" w:ascii="Times New Roman" w:hAnsi="Times New Roman" w:eastAsia="宋体" w:cs="Times New Roman"/>
                  <w:sz w:val="20"/>
                  <w:szCs w:val="20"/>
                  <w:lang w:val="en-US" w:eastAsia="zh-CN"/>
                </w:rPr>
                <w:t xml:space="preserve"> </w:t>
              </w:r>
            </w:ins>
            <w:ins w:id="181" w:author="ZTE" w:date="2021-05-18T15:38:59Z">
              <w:r>
                <w:rPr>
                  <w:rFonts w:hint="eastAsia" w:ascii="Times New Roman" w:hAnsi="Times New Roman" w:eastAsia="宋体" w:cs="Times New Roman"/>
                  <w:sz w:val="20"/>
                  <w:szCs w:val="20"/>
                  <w:lang w:val="en-US" w:eastAsia="zh-CN"/>
                </w:rPr>
                <w:t>of</w:t>
              </w:r>
            </w:ins>
            <w:ins w:id="182" w:author="ZTE" w:date="2021-05-18T15:39:00Z">
              <w:r>
                <w:rPr>
                  <w:rFonts w:hint="eastAsia" w:ascii="Times New Roman" w:hAnsi="Times New Roman" w:eastAsia="宋体" w:cs="Times New Roman"/>
                  <w:sz w:val="20"/>
                  <w:szCs w:val="20"/>
                  <w:lang w:val="en-US" w:eastAsia="zh-CN"/>
                </w:rPr>
                <w:t xml:space="preserve"> </w:t>
              </w:r>
            </w:ins>
            <w:ins w:id="183" w:author="ZTE" w:date="2021-05-18T15:39:01Z">
              <w:r>
                <w:rPr>
                  <w:rFonts w:hint="eastAsia" w:ascii="Times New Roman" w:hAnsi="Times New Roman" w:eastAsia="宋体" w:cs="Times New Roman"/>
                  <w:sz w:val="20"/>
                  <w:szCs w:val="20"/>
                  <w:lang w:val="en-US" w:eastAsia="zh-CN"/>
                </w:rPr>
                <w:t>c</w:t>
              </w:r>
            </w:ins>
            <w:ins w:id="184" w:author="ZTE" w:date="2021-05-18T15:39:02Z">
              <w:r>
                <w:rPr>
                  <w:rFonts w:hint="eastAsia" w:ascii="Times New Roman" w:hAnsi="Times New Roman" w:eastAsia="宋体" w:cs="Times New Roman"/>
                  <w:sz w:val="20"/>
                  <w:szCs w:val="20"/>
                  <w:lang w:val="en-US" w:eastAsia="zh-CN"/>
                </w:rPr>
                <w:t>ong</w:t>
              </w:r>
            </w:ins>
            <w:ins w:id="185" w:author="ZTE" w:date="2021-05-18T15:39:03Z">
              <w:r>
                <w:rPr>
                  <w:rFonts w:hint="eastAsia" w:ascii="Times New Roman" w:hAnsi="Times New Roman" w:eastAsia="宋体" w:cs="Times New Roman"/>
                  <w:sz w:val="20"/>
                  <w:szCs w:val="20"/>
                  <w:lang w:val="en-US" w:eastAsia="zh-CN"/>
                </w:rPr>
                <w:t>estio</w:t>
              </w:r>
            </w:ins>
            <w:ins w:id="186" w:author="ZTE" w:date="2021-05-18T15:39:04Z">
              <w:r>
                <w:rPr>
                  <w:rFonts w:hint="eastAsia" w:ascii="Times New Roman" w:hAnsi="Times New Roman" w:eastAsia="宋体" w:cs="Times New Roman"/>
                  <w:sz w:val="20"/>
                  <w:szCs w:val="20"/>
                  <w:lang w:val="en-US" w:eastAsia="zh-CN"/>
                </w:rPr>
                <w:t>n</w:t>
              </w:r>
            </w:ins>
            <w:ins w:id="187" w:author="ZTE" w:date="2021-05-18T15:39:32Z">
              <w:r>
                <w:rPr>
                  <w:rFonts w:hint="eastAsia" w:ascii="Times New Roman" w:hAnsi="Times New Roman" w:eastAsia="宋体" w:cs="Times New Roman"/>
                  <w:sz w:val="20"/>
                  <w:szCs w:val="20"/>
                  <w:lang w:val="en-US" w:eastAsia="zh-CN"/>
                </w:rPr>
                <w:t xml:space="preserve"> c</w:t>
              </w:r>
            </w:ins>
            <w:ins w:id="188" w:author="ZTE" w:date="2021-05-18T15:39:33Z">
              <w:r>
                <w:rPr>
                  <w:rFonts w:hint="eastAsia" w:ascii="Times New Roman" w:hAnsi="Times New Roman" w:eastAsia="宋体" w:cs="Times New Roman"/>
                  <w:sz w:val="20"/>
                  <w:szCs w:val="20"/>
                  <w:lang w:val="en-US" w:eastAsia="zh-CN"/>
                </w:rPr>
                <w:t xml:space="preserve">an be </w:t>
              </w:r>
            </w:ins>
            <w:ins w:id="189" w:author="ZTE" w:date="2021-05-18T15:39:34Z">
              <w:r>
                <w:rPr>
                  <w:rFonts w:hint="eastAsia" w:ascii="Times New Roman" w:hAnsi="Times New Roman" w:eastAsia="宋体" w:cs="Times New Roman"/>
                  <w:sz w:val="20"/>
                  <w:szCs w:val="20"/>
                  <w:lang w:val="en-US" w:eastAsia="zh-CN"/>
                </w:rPr>
                <w:t>re</w:t>
              </w:r>
            </w:ins>
            <w:ins w:id="190" w:author="ZTE" w:date="2021-05-18T15:39:39Z">
              <w:r>
                <w:rPr>
                  <w:rFonts w:hint="eastAsia" w:ascii="Times New Roman" w:hAnsi="Times New Roman" w:eastAsia="宋体" w:cs="Times New Roman"/>
                  <w:sz w:val="20"/>
                  <w:szCs w:val="20"/>
                  <w:lang w:val="en-US" w:eastAsia="zh-CN"/>
                </w:rPr>
                <w:t>gar</w:t>
              </w:r>
            </w:ins>
            <w:ins w:id="191" w:author="ZTE" w:date="2021-05-18T15:39:40Z">
              <w:r>
                <w:rPr>
                  <w:rFonts w:hint="eastAsia" w:ascii="Times New Roman" w:hAnsi="Times New Roman" w:eastAsia="宋体" w:cs="Times New Roman"/>
                  <w:sz w:val="20"/>
                  <w:szCs w:val="20"/>
                  <w:lang w:val="en-US" w:eastAsia="zh-CN"/>
                </w:rPr>
                <w:t xml:space="preserve">ded </w:t>
              </w:r>
            </w:ins>
            <w:ins w:id="192" w:author="ZTE" w:date="2021-05-18T15:39:41Z">
              <w:r>
                <w:rPr>
                  <w:rFonts w:hint="eastAsia" w:ascii="Times New Roman" w:hAnsi="Times New Roman" w:eastAsia="宋体" w:cs="Times New Roman"/>
                  <w:sz w:val="20"/>
                  <w:szCs w:val="20"/>
                  <w:lang w:val="en-US" w:eastAsia="zh-CN"/>
                </w:rPr>
                <w:t>a</w:t>
              </w:r>
            </w:ins>
            <w:ins w:id="193" w:author="ZTE" w:date="2021-05-18T15:39:42Z">
              <w:r>
                <w:rPr>
                  <w:rFonts w:hint="eastAsia" w:ascii="Times New Roman" w:hAnsi="Times New Roman" w:eastAsia="宋体" w:cs="Times New Roman"/>
                  <w:sz w:val="20"/>
                  <w:szCs w:val="20"/>
                  <w:lang w:val="en-US" w:eastAsia="zh-CN"/>
                </w:rPr>
                <w:t>s</w:t>
              </w:r>
            </w:ins>
            <w:ins w:id="194" w:author="ZTE" w:date="2021-05-18T15:39:43Z">
              <w:r>
                <w:rPr>
                  <w:rFonts w:hint="eastAsia" w:ascii="Times New Roman" w:hAnsi="Times New Roman" w:eastAsia="宋体" w:cs="Times New Roman"/>
                  <w:sz w:val="20"/>
                  <w:szCs w:val="20"/>
                  <w:lang w:val="en-US" w:eastAsia="zh-CN"/>
                </w:rPr>
                <w:t xml:space="preserve"> low</w:t>
              </w:r>
            </w:ins>
            <w:ins w:id="195" w:author="ZTE" w:date="2021-05-18T15:39:44Z">
              <w:r>
                <w:rPr>
                  <w:rFonts w:hint="eastAsia" w:ascii="Times New Roman" w:hAnsi="Times New Roman" w:eastAsia="宋体" w:cs="Times New Roman"/>
                  <w:sz w:val="20"/>
                  <w:szCs w:val="20"/>
                  <w:lang w:val="en-US" w:eastAsia="zh-CN"/>
                </w:rPr>
                <w:t xml:space="preserve"> o</w:t>
              </w:r>
            </w:ins>
            <w:ins w:id="196" w:author="ZTE" w:date="2021-05-18T15:39:45Z">
              <w:r>
                <w:rPr>
                  <w:rFonts w:hint="eastAsia" w:ascii="Times New Roman" w:hAnsi="Times New Roman" w:eastAsia="宋体" w:cs="Times New Roman"/>
                  <w:sz w:val="20"/>
                  <w:szCs w:val="20"/>
                  <w:lang w:val="en-US" w:eastAsia="zh-CN"/>
                </w:rPr>
                <w:t xml:space="preserve">r </w:t>
              </w:r>
            </w:ins>
            <w:ins w:id="197" w:author="ZTE" w:date="2021-05-18T15:39:46Z">
              <w:r>
                <w:rPr>
                  <w:rFonts w:hint="eastAsia" w:ascii="Times New Roman" w:hAnsi="Times New Roman" w:eastAsia="宋体" w:cs="Times New Roman"/>
                  <w:sz w:val="20"/>
                  <w:szCs w:val="20"/>
                  <w:lang w:val="en-US" w:eastAsia="zh-CN"/>
                </w:rPr>
                <w:t>me</w:t>
              </w:r>
            </w:ins>
            <w:ins w:id="198" w:author="ZTE" w:date="2021-05-18T15:39:47Z">
              <w:r>
                <w:rPr>
                  <w:rFonts w:hint="eastAsia" w:ascii="Times New Roman" w:hAnsi="Times New Roman" w:eastAsia="宋体" w:cs="Times New Roman"/>
                  <w:sz w:val="20"/>
                  <w:szCs w:val="20"/>
                  <w:lang w:val="en-US" w:eastAsia="zh-CN"/>
                </w:rPr>
                <w:t>d</w:t>
              </w:r>
            </w:ins>
            <w:ins w:id="199" w:author="ZTE" w:date="2021-05-18T15:39:48Z">
              <w:r>
                <w:rPr>
                  <w:rFonts w:hint="eastAsia" w:ascii="Times New Roman" w:hAnsi="Times New Roman" w:eastAsia="宋体" w:cs="Times New Roman"/>
                  <w:sz w:val="20"/>
                  <w:szCs w:val="20"/>
                  <w:lang w:val="en-US" w:eastAsia="zh-CN"/>
                </w:rPr>
                <w:t>ium</w:t>
              </w:r>
            </w:ins>
            <w:ins w:id="200" w:author="ZTE" w:date="2021-05-18T15:39:49Z">
              <w:r>
                <w:rPr>
                  <w:rFonts w:hint="eastAsia" w:ascii="Times New Roman" w:hAnsi="Times New Roman" w:eastAsia="宋体" w:cs="Times New Roman"/>
                  <w:sz w:val="20"/>
                  <w:szCs w:val="20"/>
                  <w:lang w:val="en-US" w:eastAsia="zh-CN"/>
                </w:rPr>
                <w:t xml:space="preserve"> o</w:t>
              </w:r>
            </w:ins>
            <w:ins w:id="201" w:author="ZTE" w:date="2021-05-18T15:39:50Z">
              <w:r>
                <w:rPr>
                  <w:rFonts w:hint="eastAsia" w:ascii="Times New Roman" w:hAnsi="Times New Roman" w:eastAsia="宋体" w:cs="Times New Roman"/>
                  <w:sz w:val="20"/>
                  <w:szCs w:val="20"/>
                  <w:lang w:val="en-US" w:eastAsia="zh-CN"/>
                </w:rPr>
                <w:t>r h</w:t>
              </w:r>
            </w:ins>
            <w:ins w:id="202" w:author="ZTE" w:date="2021-05-18T15:39:51Z">
              <w:r>
                <w:rPr>
                  <w:rFonts w:hint="eastAsia" w:ascii="Times New Roman" w:hAnsi="Times New Roman" w:eastAsia="宋体" w:cs="Times New Roman"/>
                  <w:sz w:val="20"/>
                  <w:szCs w:val="20"/>
                  <w:lang w:val="en-US" w:eastAsia="zh-CN"/>
                </w:rPr>
                <w:t>igh</w:t>
              </w:r>
            </w:ins>
            <w:ins w:id="203" w:author="ZTE" w:date="2021-05-18T15:40:09Z">
              <w:r>
                <w:rPr>
                  <w:rFonts w:hint="eastAsia" w:ascii="Times New Roman" w:hAnsi="Times New Roman" w:eastAsia="宋体" w:cs="Times New Roman"/>
                  <w:sz w:val="20"/>
                  <w:szCs w:val="20"/>
                  <w:lang w:val="en-US" w:eastAsia="zh-CN"/>
                </w:rPr>
                <w:t xml:space="preserve">, </w:t>
              </w:r>
            </w:ins>
            <w:ins w:id="204" w:author="ZTE" w:date="2021-05-18T15:40:10Z">
              <w:r>
                <w:rPr>
                  <w:rFonts w:hint="eastAsia" w:ascii="Times New Roman" w:hAnsi="Times New Roman" w:eastAsia="宋体" w:cs="Times New Roman"/>
                  <w:sz w:val="20"/>
                  <w:szCs w:val="20"/>
                  <w:lang w:val="en-US" w:eastAsia="zh-CN"/>
                </w:rPr>
                <w:t>i</w:t>
              </w:r>
            </w:ins>
            <w:ins w:id="205" w:author="ZTE" w:date="2021-05-18T15:40:21Z">
              <w:r>
                <w:rPr>
                  <w:rFonts w:hint="eastAsia" w:ascii="Times New Roman" w:hAnsi="Times New Roman" w:eastAsia="宋体" w:cs="Times New Roman"/>
                  <w:sz w:val="20"/>
                  <w:szCs w:val="20"/>
                  <w:lang w:val="en-US" w:eastAsia="zh-CN"/>
                </w:rPr>
                <w:t>s</w:t>
              </w:r>
            </w:ins>
            <w:ins w:id="206" w:author="ZTE" w:date="2021-05-18T15:40:24Z">
              <w:r>
                <w:rPr>
                  <w:rFonts w:hint="eastAsia" w:ascii="Times New Roman" w:hAnsi="Times New Roman" w:eastAsia="宋体" w:cs="Times New Roman"/>
                  <w:sz w:val="20"/>
                  <w:szCs w:val="20"/>
                  <w:lang w:val="en-US" w:eastAsia="zh-CN"/>
                </w:rPr>
                <w:t xml:space="preserve"> th</w:t>
              </w:r>
            </w:ins>
            <w:ins w:id="207" w:author="ZTE" w:date="2021-05-18T15:40:25Z">
              <w:r>
                <w:rPr>
                  <w:rFonts w:hint="eastAsia" w:ascii="Times New Roman" w:hAnsi="Times New Roman" w:eastAsia="宋体" w:cs="Times New Roman"/>
                  <w:sz w:val="20"/>
                  <w:szCs w:val="20"/>
                  <w:lang w:val="en-US" w:eastAsia="zh-CN"/>
                </w:rPr>
                <w:t>is co</w:t>
              </w:r>
            </w:ins>
            <w:ins w:id="208" w:author="ZTE" w:date="2021-05-18T15:40:26Z">
              <w:r>
                <w:rPr>
                  <w:rFonts w:hint="eastAsia" w:ascii="Times New Roman" w:hAnsi="Times New Roman" w:eastAsia="宋体" w:cs="Times New Roman"/>
                  <w:sz w:val="20"/>
                  <w:szCs w:val="20"/>
                  <w:lang w:val="en-US" w:eastAsia="zh-CN"/>
                </w:rPr>
                <w:t>nfigur</w:t>
              </w:r>
            </w:ins>
            <w:ins w:id="209" w:author="ZTE" w:date="2021-05-18T15:40:31Z">
              <w:r>
                <w:rPr>
                  <w:rFonts w:hint="eastAsia" w:ascii="Times New Roman" w:hAnsi="Times New Roman" w:eastAsia="宋体" w:cs="Times New Roman"/>
                  <w:sz w:val="20"/>
                  <w:szCs w:val="20"/>
                  <w:lang w:val="en-US" w:eastAsia="zh-CN"/>
                </w:rPr>
                <w:t>ed</w:t>
              </w:r>
            </w:ins>
            <w:ins w:id="210" w:author="ZTE" w:date="2021-05-18T15:40:32Z">
              <w:r>
                <w:rPr>
                  <w:rFonts w:hint="eastAsia" w:ascii="Times New Roman" w:hAnsi="Times New Roman" w:eastAsia="宋体" w:cs="Times New Roman"/>
                  <w:sz w:val="20"/>
                  <w:szCs w:val="20"/>
                  <w:lang w:val="en-US" w:eastAsia="zh-CN"/>
                </w:rPr>
                <w:t xml:space="preserve"> </w:t>
              </w:r>
            </w:ins>
            <w:ins w:id="211" w:author="ZTE" w:date="2021-05-18T15:40:34Z">
              <w:r>
                <w:rPr>
                  <w:rFonts w:hint="eastAsia" w:ascii="Times New Roman" w:hAnsi="Times New Roman" w:eastAsia="宋体" w:cs="Times New Roman"/>
                  <w:sz w:val="20"/>
                  <w:szCs w:val="20"/>
                  <w:lang w:val="en-US" w:eastAsia="zh-CN"/>
                </w:rPr>
                <w:t>by do</w:t>
              </w:r>
            </w:ins>
            <w:ins w:id="212" w:author="ZTE" w:date="2021-05-18T15:40:35Z">
              <w:r>
                <w:rPr>
                  <w:rFonts w:hint="eastAsia" w:ascii="Times New Roman" w:hAnsi="Times New Roman" w:eastAsia="宋体" w:cs="Times New Roman"/>
                  <w:sz w:val="20"/>
                  <w:szCs w:val="20"/>
                  <w:lang w:val="en-US" w:eastAsia="zh-CN"/>
                </w:rPr>
                <w:t>nor</w:t>
              </w:r>
            </w:ins>
            <w:ins w:id="213" w:author="ZTE" w:date="2021-05-18T15:40:36Z">
              <w:r>
                <w:rPr>
                  <w:rFonts w:hint="eastAsia" w:ascii="Times New Roman" w:hAnsi="Times New Roman" w:eastAsia="宋体" w:cs="Times New Roman"/>
                  <w:sz w:val="20"/>
                  <w:szCs w:val="20"/>
                  <w:lang w:val="en-US" w:eastAsia="zh-CN"/>
                </w:rPr>
                <w:t>-CU</w:t>
              </w:r>
            </w:ins>
            <w:ins w:id="214" w:author="ZTE" w:date="2021-05-18T15:40:37Z">
              <w:r>
                <w:rPr>
                  <w:rFonts w:hint="eastAsia" w:ascii="Times New Roman" w:hAnsi="Times New Roman" w:eastAsia="宋体" w:cs="Times New Roman"/>
                  <w:sz w:val="20"/>
                  <w:szCs w:val="20"/>
                  <w:lang w:val="en-US" w:eastAsia="zh-CN"/>
                </w:rPr>
                <w:t xml:space="preserve"> </w:t>
              </w:r>
            </w:ins>
            <w:ins w:id="215" w:author="ZTE" w:date="2021-05-18T15:40:38Z">
              <w:r>
                <w:rPr>
                  <w:rFonts w:hint="eastAsia" w:ascii="Times New Roman" w:hAnsi="Times New Roman" w:eastAsia="宋体" w:cs="Times New Roman"/>
                  <w:sz w:val="20"/>
                  <w:szCs w:val="20"/>
                  <w:lang w:val="en-US" w:eastAsia="zh-CN"/>
                </w:rPr>
                <w:t>or</w:t>
              </w:r>
            </w:ins>
            <w:ins w:id="216" w:author="ZTE" w:date="2021-05-18T15:40:39Z">
              <w:r>
                <w:rPr>
                  <w:rFonts w:hint="eastAsia" w:ascii="Times New Roman" w:hAnsi="Times New Roman" w:eastAsia="宋体" w:cs="Times New Roman"/>
                  <w:sz w:val="20"/>
                  <w:szCs w:val="20"/>
                  <w:lang w:val="en-US" w:eastAsia="zh-CN"/>
                </w:rPr>
                <w:t xml:space="preserve"> </w:t>
              </w:r>
            </w:ins>
            <w:ins w:id="217" w:author="ZTE" w:date="2021-05-18T15:40:41Z">
              <w:r>
                <w:rPr>
                  <w:rFonts w:hint="eastAsia" w:ascii="Times New Roman" w:hAnsi="Times New Roman" w:eastAsia="宋体" w:cs="Times New Roman"/>
                  <w:sz w:val="20"/>
                  <w:szCs w:val="20"/>
                  <w:lang w:val="en-US" w:eastAsia="zh-CN"/>
                </w:rPr>
                <w:t xml:space="preserve">is </w:t>
              </w:r>
            </w:ins>
            <w:ins w:id="218" w:author="ZTE" w:date="2021-05-18T15:40:42Z">
              <w:r>
                <w:rPr>
                  <w:rFonts w:hint="eastAsia" w:ascii="Times New Roman" w:hAnsi="Times New Roman" w:eastAsia="宋体" w:cs="Times New Roman"/>
                  <w:sz w:val="20"/>
                  <w:szCs w:val="20"/>
                  <w:lang w:val="en-US" w:eastAsia="zh-CN"/>
                </w:rPr>
                <w:t>thi</w:t>
              </w:r>
            </w:ins>
            <w:ins w:id="219" w:author="ZTE" w:date="2021-05-18T15:40:43Z">
              <w:r>
                <w:rPr>
                  <w:rFonts w:hint="eastAsia" w:ascii="Times New Roman" w:hAnsi="Times New Roman" w:eastAsia="宋体" w:cs="Times New Roman"/>
                  <w:sz w:val="20"/>
                  <w:szCs w:val="20"/>
                  <w:lang w:val="en-US" w:eastAsia="zh-CN"/>
                </w:rPr>
                <w:t>s</w:t>
              </w:r>
            </w:ins>
            <w:ins w:id="220" w:author="ZTE" w:date="2021-05-18T15:40:44Z">
              <w:r>
                <w:rPr>
                  <w:rFonts w:hint="eastAsia" w:ascii="Times New Roman" w:hAnsi="Times New Roman" w:eastAsia="宋体" w:cs="Times New Roman"/>
                  <w:sz w:val="20"/>
                  <w:szCs w:val="20"/>
                  <w:lang w:val="en-US" w:eastAsia="zh-CN"/>
                </w:rPr>
                <w:t xml:space="preserve"> u</w:t>
              </w:r>
            </w:ins>
            <w:ins w:id="221" w:author="ZTE" w:date="2021-05-18T15:40:45Z">
              <w:r>
                <w:rPr>
                  <w:rFonts w:hint="eastAsia" w:ascii="Times New Roman" w:hAnsi="Times New Roman" w:eastAsia="宋体" w:cs="Times New Roman"/>
                  <w:sz w:val="20"/>
                  <w:szCs w:val="20"/>
                  <w:lang w:val="en-US" w:eastAsia="zh-CN"/>
                </w:rPr>
                <w:t xml:space="preserve">p to </w:t>
              </w:r>
            </w:ins>
            <w:ins w:id="222" w:author="ZTE" w:date="2021-05-18T15:40:46Z">
              <w:r>
                <w:rPr>
                  <w:rFonts w:hint="eastAsia" w:ascii="Times New Roman" w:hAnsi="Times New Roman" w:eastAsia="宋体" w:cs="Times New Roman"/>
                  <w:sz w:val="20"/>
                  <w:szCs w:val="20"/>
                  <w:lang w:val="en-US" w:eastAsia="zh-CN"/>
                </w:rPr>
                <w:t>IAB</w:t>
              </w:r>
            </w:ins>
            <w:ins w:id="223" w:author="ZTE" w:date="2021-05-18T15:40:47Z">
              <w:r>
                <w:rPr>
                  <w:rFonts w:hint="eastAsia" w:ascii="Times New Roman" w:hAnsi="Times New Roman" w:eastAsia="宋体" w:cs="Times New Roman"/>
                  <w:sz w:val="20"/>
                  <w:szCs w:val="20"/>
                  <w:lang w:val="en-US" w:eastAsia="zh-CN"/>
                </w:rPr>
                <w:t>-</w:t>
              </w:r>
            </w:ins>
            <w:ins w:id="224" w:author="ZTE" w:date="2021-05-18T15:40:48Z">
              <w:r>
                <w:rPr>
                  <w:rFonts w:hint="eastAsia" w:ascii="Times New Roman" w:hAnsi="Times New Roman" w:eastAsia="宋体" w:cs="Times New Roman"/>
                  <w:sz w:val="20"/>
                  <w:szCs w:val="20"/>
                  <w:lang w:val="en-US" w:eastAsia="zh-CN"/>
                </w:rPr>
                <w:t>node</w:t>
              </w:r>
            </w:ins>
            <w:ins w:id="225" w:author="ZTE" w:date="2021-05-18T15:40:49Z">
              <w:r>
                <w:rPr>
                  <w:rFonts w:hint="eastAsia" w:ascii="Times New Roman" w:hAnsi="Times New Roman" w:eastAsia="宋体" w:cs="Times New Roman"/>
                  <w:sz w:val="20"/>
                  <w:szCs w:val="20"/>
                  <w:lang w:val="en-US" w:eastAsia="zh-CN"/>
                </w:rPr>
                <w:t xml:space="preserve"> imp</w:t>
              </w:r>
            </w:ins>
            <w:ins w:id="226" w:author="ZTE" w:date="2021-05-18T15:40:50Z">
              <w:r>
                <w:rPr>
                  <w:rFonts w:hint="eastAsia" w:ascii="Times New Roman" w:hAnsi="Times New Roman" w:eastAsia="宋体" w:cs="Times New Roman"/>
                  <w:sz w:val="20"/>
                  <w:szCs w:val="20"/>
                  <w:lang w:val="en-US" w:eastAsia="zh-CN"/>
                </w:rPr>
                <w:t>lem</w:t>
              </w:r>
            </w:ins>
            <w:ins w:id="227" w:author="ZTE" w:date="2021-05-18T15:40:51Z">
              <w:r>
                <w:rPr>
                  <w:rFonts w:hint="eastAsia" w:ascii="Times New Roman" w:hAnsi="Times New Roman" w:eastAsia="宋体" w:cs="Times New Roman"/>
                  <w:sz w:val="20"/>
                  <w:szCs w:val="20"/>
                  <w:lang w:val="en-US" w:eastAsia="zh-CN"/>
                </w:rPr>
                <w:t>entat</w:t>
              </w:r>
            </w:ins>
            <w:ins w:id="228" w:author="ZTE" w:date="2021-05-18T15:40:52Z">
              <w:r>
                <w:rPr>
                  <w:rFonts w:hint="eastAsia" w:ascii="Times New Roman" w:hAnsi="Times New Roman" w:eastAsia="宋体" w:cs="Times New Roman"/>
                  <w:sz w:val="20"/>
                  <w:szCs w:val="20"/>
                  <w:lang w:val="en-US" w:eastAsia="zh-CN"/>
                </w:rPr>
                <w:t>ion</w:t>
              </w:r>
            </w:ins>
            <w:ins w:id="229" w:author="ZTE" w:date="2021-05-18T15:40:56Z">
              <w:r>
                <w:rPr>
                  <w:rFonts w:hint="eastAsia" w:ascii="Times New Roman" w:hAnsi="Times New Roman" w:eastAsia="宋体" w:cs="Times New Roman"/>
                  <w:sz w:val="20"/>
                  <w:szCs w:val="20"/>
                  <w:lang w:val="en-US" w:eastAsia="zh-CN"/>
                </w:rPr>
                <w:t>?</w:t>
              </w:r>
            </w:ins>
            <w:ins w:id="230" w:author="ZTE" w:date="2021-05-18T15:40:58Z">
              <w:r>
                <w:rPr>
                  <w:rFonts w:hint="eastAsia" w:ascii="Times New Roman" w:hAnsi="Times New Roman" w:eastAsia="宋体" w:cs="Times New Roman"/>
                  <w:sz w:val="20"/>
                  <w:szCs w:val="20"/>
                  <w:lang w:val="en-US" w:eastAsia="zh-CN"/>
                </w:rPr>
                <w:t xml:space="preserve"> </w:t>
              </w:r>
            </w:ins>
            <w:ins w:id="231" w:author="ZTE" w:date="2021-05-18T15:46:48Z">
              <w:r>
                <w:rPr>
                  <w:rFonts w:hint="eastAsia" w:ascii="Times New Roman" w:hAnsi="Times New Roman" w:eastAsia="宋体" w:cs="Times New Roman"/>
                  <w:sz w:val="20"/>
                  <w:szCs w:val="20"/>
                  <w:lang w:val="en-US" w:eastAsia="zh-CN"/>
                </w:rPr>
                <w:t>Th</w:t>
              </w:r>
            </w:ins>
            <w:ins w:id="232" w:author="ZTE" w:date="2021-05-18T15:46:49Z">
              <w:r>
                <w:rPr>
                  <w:rFonts w:hint="eastAsia" w:ascii="Times New Roman" w:hAnsi="Times New Roman" w:eastAsia="宋体" w:cs="Times New Roman"/>
                  <w:sz w:val="20"/>
                  <w:szCs w:val="20"/>
                  <w:lang w:val="en-US" w:eastAsia="zh-CN"/>
                </w:rPr>
                <w:t xml:space="preserve">is </w:t>
              </w:r>
            </w:ins>
            <w:ins w:id="233" w:author="ZTE" w:date="2021-05-18T15:46:50Z">
              <w:r>
                <w:rPr>
                  <w:rFonts w:hint="eastAsia" w:ascii="Times New Roman" w:hAnsi="Times New Roman" w:eastAsia="宋体" w:cs="Times New Roman"/>
                  <w:sz w:val="20"/>
                  <w:szCs w:val="20"/>
                  <w:lang w:val="en-US" w:eastAsia="zh-CN"/>
                </w:rPr>
                <w:t>req</w:t>
              </w:r>
            </w:ins>
            <w:ins w:id="234" w:author="ZTE" w:date="2021-05-18T15:46:51Z">
              <w:r>
                <w:rPr>
                  <w:rFonts w:hint="eastAsia" w:ascii="Times New Roman" w:hAnsi="Times New Roman" w:eastAsia="宋体" w:cs="Times New Roman"/>
                  <w:sz w:val="20"/>
                  <w:szCs w:val="20"/>
                  <w:lang w:val="en-US" w:eastAsia="zh-CN"/>
                </w:rPr>
                <w:t>uires</w:t>
              </w:r>
            </w:ins>
            <w:ins w:id="235" w:author="ZTE" w:date="2021-05-18T15:46:52Z">
              <w:r>
                <w:rPr>
                  <w:rFonts w:hint="eastAsia" w:ascii="Times New Roman" w:hAnsi="Times New Roman" w:eastAsia="宋体" w:cs="Times New Roman"/>
                  <w:sz w:val="20"/>
                  <w:szCs w:val="20"/>
                  <w:lang w:val="en-US" w:eastAsia="zh-CN"/>
                </w:rPr>
                <w:t xml:space="preserve"> ad</w:t>
              </w:r>
            </w:ins>
            <w:ins w:id="236" w:author="ZTE" w:date="2021-05-18T15:46:53Z">
              <w:r>
                <w:rPr>
                  <w:rFonts w:hint="eastAsia" w:ascii="Times New Roman" w:hAnsi="Times New Roman" w:eastAsia="宋体" w:cs="Times New Roman"/>
                  <w:sz w:val="20"/>
                  <w:szCs w:val="20"/>
                  <w:lang w:val="en-US" w:eastAsia="zh-CN"/>
                </w:rPr>
                <w:t>ditio</w:t>
              </w:r>
            </w:ins>
            <w:ins w:id="237" w:author="ZTE" w:date="2021-05-18T15:46:54Z">
              <w:r>
                <w:rPr>
                  <w:rFonts w:hint="eastAsia" w:ascii="Times New Roman" w:hAnsi="Times New Roman" w:eastAsia="宋体" w:cs="Times New Roman"/>
                  <w:sz w:val="20"/>
                  <w:szCs w:val="20"/>
                  <w:lang w:val="en-US" w:eastAsia="zh-CN"/>
                </w:rPr>
                <w:t>na</w:t>
              </w:r>
            </w:ins>
            <w:ins w:id="238" w:author="ZTE" w:date="2021-05-18T15:46:55Z">
              <w:r>
                <w:rPr>
                  <w:rFonts w:hint="eastAsia" w:ascii="Times New Roman" w:hAnsi="Times New Roman" w:eastAsia="宋体" w:cs="Times New Roman"/>
                  <w:sz w:val="20"/>
                  <w:szCs w:val="20"/>
                  <w:lang w:val="en-US" w:eastAsia="zh-CN"/>
                </w:rPr>
                <w:t xml:space="preserve">l </w:t>
              </w:r>
            </w:ins>
            <w:ins w:id="239" w:author="ZTE" w:date="2021-05-18T15:46:57Z">
              <w:r>
                <w:rPr>
                  <w:rFonts w:hint="eastAsia" w:ascii="Times New Roman" w:hAnsi="Times New Roman" w:eastAsia="宋体" w:cs="Times New Roman"/>
                  <w:sz w:val="20"/>
                  <w:szCs w:val="20"/>
                  <w:lang w:val="en-US" w:eastAsia="zh-CN"/>
                </w:rPr>
                <w:t>s</w:t>
              </w:r>
            </w:ins>
            <w:ins w:id="240" w:author="ZTE" w:date="2021-05-18T15:47:05Z">
              <w:r>
                <w:rPr>
                  <w:rFonts w:hint="eastAsia" w:ascii="Times New Roman" w:hAnsi="Times New Roman" w:eastAsia="宋体" w:cs="Times New Roman"/>
                  <w:sz w:val="20"/>
                  <w:szCs w:val="20"/>
                  <w:lang w:val="en-US" w:eastAsia="zh-CN"/>
                </w:rPr>
                <w:t>t</w:t>
              </w:r>
            </w:ins>
            <w:ins w:id="241" w:author="ZTE" w:date="2021-05-18T15:47:06Z">
              <w:r>
                <w:rPr>
                  <w:rFonts w:hint="eastAsia" w:ascii="Times New Roman" w:hAnsi="Times New Roman" w:eastAsia="宋体" w:cs="Times New Roman"/>
                  <w:sz w:val="20"/>
                  <w:szCs w:val="20"/>
                  <w:lang w:val="en-US" w:eastAsia="zh-CN"/>
                </w:rPr>
                <w:t>anda</w:t>
              </w:r>
            </w:ins>
            <w:ins w:id="242" w:author="ZTE" w:date="2021-05-18T15:47:07Z">
              <w:r>
                <w:rPr>
                  <w:rFonts w:hint="eastAsia" w:ascii="Times New Roman" w:hAnsi="Times New Roman" w:eastAsia="宋体" w:cs="Times New Roman"/>
                  <w:sz w:val="20"/>
                  <w:szCs w:val="20"/>
                  <w:lang w:val="en-US" w:eastAsia="zh-CN"/>
                </w:rPr>
                <w:t xml:space="preserve">rd </w:t>
              </w:r>
            </w:ins>
            <w:ins w:id="243" w:author="ZTE" w:date="2021-05-18T15:47:08Z">
              <w:r>
                <w:rPr>
                  <w:rFonts w:hint="eastAsia" w:ascii="Times New Roman" w:hAnsi="Times New Roman" w:eastAsia="宋体" w:cs="Times New Roman"/>
                  <w:sz w:val="20"/>
                  <w:szCs w:val="20"/>
                  <w:lang w:val="en-US" w:eastAsia="zh-CN"/>
                </w:rPr>
                <w:t>impa</w:t>
              </w:r>
            </w:ins>
            <w:ins w:id="244" w:author="ZTE" w:date="2021-05-18T15:47:09Z">
              <w:r>
                <w:rPr>
                  <w:rFonts w:hint="eastAsia" w:ascii="Times New Roman" w:hAnsi="Times New Roman" w:eastAsia="宋体" w:cs="Times New Roman"/>
                  <w:sz w:val="20"/>
                  <w:szCs w:val="20"/>
                  <w:lang w:val="en-US" w:eastAsia="zh-CN"/>
                </w:rPr>
                <w:t>ct</w:t>
              </w:r>
            </w:ins>
            <w:ins w:id="245" w:author="ZTE" w:date="2021-05-18T15:47:10Z">
              <w:r>
                <w:rPr>
                  <w:rFonts w:hint="eastAsia" w:ascii="Times New Roman" w:hAnsi="Times New Roman" w:eastAsia="宋体" w:cs="Times New Roman"/>
                  <w:sz w:val="20"/>
                  <w:szCs w:val="2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Pr>
          <w:p>
            <w:pPr>
              <w:rPr>
                <w:rFonts w:ascii="Times New Roman" w:hAnsi="Times New Roman" w:cs="Times New Roman"/>
                <w:sz w:val="20"/>
                <w:szCs w:val="22"/>
              </w:rPr>
            </w:pPr>
          </w:p>
        </w:tc>
        <w:tc>
          <w:tcPr>
            <w:tcW w:w="1434" w:type="dxa"/>
          </w:tcPr>
          <w:p>
            <w:pPr>
              <w:rPr>
                <w:rFonts w:ascii="Times New Roman" w:hAnsi="Times New Roman" w:cs="Times New Roman"/>
                <w:sz w:val="20"/>
                <w:szCs w:val="22"/>
              </w:rPr>
            </w:pPr>
          </w:p>
        </w:tc>
        <w:tc>
          <w:tcPr>
            <w:tcW w:w="6223" w:type="dxa"/>
          </w:tcPr>
          <w:p>
            <w:pPr>
              <w:rPr>
                <w:rFonts w:ascii="Times New Roman" w:hAnsi="Times New Roman"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Pr>
          <w:p>
            <w:pPr>
              <w:rPr>
                <w:rFonts w:ascii="Times New Roman" w:hAnsi="Times New Roman" w:eastAsia="MS ??" w:cs="Times New Roman"/>
                <w:sz w:val="20"/>
                <w:szCs w:val="22"/>
                <w:lang w:eastAsia="zh-CN"/>
              </w:rPr>
            </w:pPr>
          </w:p>
        </w:tc>
        <w:tc>
          <w:tcPr>
            <w:tcW w:w="1434" w:type="dxa"/>
          </w:tcPr>
          <w:p>
            <w:pPr>
              <w:rPr>
                <w:rFonts w:ascii="Times New Roman" w:hAnsi="Times New Roman" w:eastAsia="MS ??" w:cs="Times New Roman"/>
                <w:sz w:val="20"/>
                <w:szCs w:val="22"/>
                <w:lang w:eastAsia="zh-CN"/>
              </w:rPr>
            </w:pPr>
          </w:p>
        </w:tc>
        <w:tc>
          <w:tcPr>
            <w:tcW w:w="6223" w:type="dxa"/>
          </w:tcPr>
          <w:p>
            <w:pPr>
              <w:rPr>
                <w:rFonts w:ascii="Times New Roman" w:hAnsi="Times New Roman" w:eastAsia="MS ??"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Pr>
          <w:p>
            <w:pPr>
              <w:rPr>
                <w:rFonts w:ascii="Times New Roman" w:hAnsi="Times New Roman" w:eastAsia="宋体" w:cs="Times New Roman"/>
                <w:sz w:val="20"/>
                <w:szCs w:val="22"/>
                <w:lang w:eastAsia="zh-CN"/>
              </w:rPr>
            </w:pPr>
          </w:p>
        </w:tc>
        <w:tc>
          <w:tcPr>
            <w:tcW w:w="1434" w:type="dxa"/>
          </w:tcPr>
          <w:p>
            <w:pPr>
              <w:rPr>
                <w:rFonts w:ascii="Times New Roman" w:hAnsi="Times New Roman" w:eastAsia="MS Mincho" w:cs="Times New Roman"/>
                <w:sz w:val="20"/>
                <w:szCs w:val="22"/>
                <w:lang w:eastAsia="ko-KR"/>
              </w:rPr>
            </w:pPr>
          </w:p>
        </w:tc>
        <w:tc>
          <w:tcPr>
            <w:tcW w:w="6223" w:type="dxa"/>
          </w:tcPr>
          <w:p>
            <w:pPr>
              <w:rPr>
                <w:rFonts w:ascii="Times New Roman" w:hAnsi="Times New Roman" w:eastAsia="MS Mincho" w:cs="Times New Roman"/>
                <w:sz w:val="20"/>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Pr>
          <w:p>
            <w:pPr>
              <w:rPr>
                <w:rFonts w:ascii="Times New Roman" w:hAnsi="Times New Roman" w:cs="Times New Roman"/>
                <w:sz w:val="20"/>
                <w:szCs w:val="22"/>
              </w:rPr>
            </w:pPr>
          </w:p>
        </w:tc>
        <w:tc>
          <w:tcPr>
            <w:tcW w:w="1434" w:type="dxa"/>
          </w:tcPr>
          <w:p>
            <w:pPr>
              <w:widowControl w:val="0"/>
              <w:ind w:left="144" w:hanging="144"/>
              <w:rPr>
                <w:rFonts w:ascii="Calibri" w:hAnsi="Calibri" w:cs="Calibri"/>
                <w:iCs/>
                <w:color w:val="00B050"/>
                <w:sz w:val="16"/>
                <w:szCs w:val="16"/>
              </w:rPr>
            </w:pPr>
          </w:p>
        </w:tc>
        <w:tc>
          <w:tcPr>
            <w:tcW w:w="6223" w:type="dxa"/>
          </w:tcPr>
          <w:p>
            <w:pPr>
              <w:widowControl w:val="0"/>
              <w:ind w:left="144" w:hanging="144"/>
              <w:rPr>
                <w:rFonts w:ascii="Calibri" w:hAnsi="Calibri" w:cs="Calibri"/>
                <w:iCs/>
                <w:color w:val="00B05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 w:val="20"/>
                <w:szCs w:val="22"/>
                <w:lang w:eastAsia="zh-CN"/>
              </w:rPr>
            </w:pPr>
          </w:p>
        </w:tc>
        <w:tc>
          <w:tcPr>
            <w:tcW w:w="1434"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cs="Times New Roman"/>
                <w:sz w:val="20"/>
                <w:szCs w:val="22"/>
                <w:lang w:eastAsia="ko-KR"/>
              </w:rPr>
            </w:pPr>
          </w:p>
        </w:tc>
        <w:tc>
          <w:tcPr>
            <w:tcW w:w="6223"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cs="Times New Roman"/>
                <w:sz w:val="20"/>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1434"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cs="Times New Roman"/>
                <w:sz w:val="20"/>
                <w:szCs w:val="22"/>
                <w:lang w:eastAsia="ko-KR"/>
              </w:rPr>
            </w:pPr>
          </w:p>
        </w:tc>
        <w:tc>
          <w:tcPr>
            <w:tcW w:w="6223"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cs="Times New Roman"/>
                <w:sz w:val="20"/>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szCs w:val="22"/>
                <w:lang w:eastAsia="ko-KR"/>
              </w:rPr>
            </w:pPr>
          </w:p>
        </w:tc>
        <w:tc>
          <w:tcPr>
            <w:tcW w:w="1434"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szCs w:val="22"/>
                <w:lang w:eastAsia="ko-KR"/>
              </w:rPr>
            </w:pPr>
          </w:p>
        </w:tc>
        <w:tc>
          <w:tcPr>
            <w:tcW w:w="622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1434"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6223"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1434"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b/>
                <w:bCs/>
                <w:sz w:val="20"/>
                <w:szCs w:val="22"/>
                <w:lang w:eastAsia="zh-CN"/>
              </w:rPr>
            </w:pPr>
          </w:p>
        </w:tc>
        <w:tc>
          <w:tcPr>
            <w:tcW w:w="6223"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b/>
                <w:bCs/>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1434"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6223"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1434"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6223"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1434"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6223"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r>
    </w:tbl>
    <w:p>
      <w:pPr>
        <w:rPr>
          <w:rFonts w:ascii="Times New Roman" w:hAnsi="Times New Roman" w:cs="Times New Roman"/>
          <w:sz w:val="20"/>
          <w:szCs w:val="22"/>
        </w:rPr>
      </w:pPr>
    </w:p>
    <w:p>
      <w:pPr>
        <w:bidi w:val="0"/>
        <w:jc w:val="both"/>
        <w:rPr>
          <w:rFonts w:hint="default" w:ascii="Times New Roman" w:hAnsi="Times New Roman" w:cs="Times New Roman"/>
          <w:sz w:val="20"/>
          <w:szCs w:val="20"/>
          <w:lang w:val="en-US" w:eastAsia="zh-CN"/>
        </w:rPr>
      </w:pPr>
      <w:r>
        <w:rPr>
          <w:rFonts w:hint="default" w:ascii="Times New Roman" w:hAnsi="Times New Roman" w:eastAsia="宋体" w:cs="Times New Roman"/>
          <w:sz w:val="20"/>
          <w:szCs w:val="20"/>
          <w:lang w:val="en-US" w:eastAsia="zh-CN"/>
        </w:rPr>
        <w:t xml:space="preserve">A CR which captures the agreements on the CP-based congestion indication was approved during last RAN3 meeting [10]. </w:t>
      </w:r>
      <w:r>
        <w:rPr>
          <w:rFonts w:hint="default" w:ascii="Times New Roman" w:hAnsi="Times New Roman" w:cs="Times New Roman"/>
          <w:sz w:val="20"/>
          <w:szCs w:val="20"/>
          <w:lang w:val="en-US" w:eastAsia="zh-CN"/>
        </w:rPr>
        <w:t xml:space="preserve">Considering that </w:t>
      </w:r>
      <w:r>
        <w:rPr>
          <w:rFonts w:hint="default" w:ascii="Times New Roman" w:hAnsi="Times New Roman" w:eastAsia="宋体" w:cs="Times New Roman"/>
          <w:sz w:val="20"/>
          <w:szCs w:val="20"/>
          <w:lang w:val="en-US" w:eastAsia="zh-CN"/>
        </w:rPr>
        <w:t xml:space="preserve">the </w:t>
      </w:r>
      <w:r>
        <w:rPr>
          <w:rFonts w:ascii="Times New Roman" w:hAnsi="Times New Roman" w:cs="Times New Roman"/>
          <w:i/>
          <w:sz w:val="20"/>
          <w:szCs w:val="20"/>
        </w:rPr>
        <w:t>gNB-DU</w:t>
      </w:r>
      <w:r>
        <w:rPr>
          <w:rFonts w:ascii="Times New Roman" w:hAnsi="Times New Roman" w:cs="Times New Roman"/>
          <w:sz w:val="20"/>
          <w:szCs w:val="20"/>
        </w:rPr>
        <w:t xml:space="preserve"> </w:t>
      </w:r>
      <w:r>
        <w:rPr>
          <w:rFonts w:ascii="Times New Roman" w:hAnsi="Times New Roman" w:cs="Times New Roman"/>
          <w:i/>
          <w:sz w:val="20"/>
          <w:szCs w:val="20"/>
        </w:rPr>
        <w:t>Overload Information</w:t>
      </w:r>
      <w:r>
        <w:rPr>
          <w:rFonts w:ascii="Times New Roman" w:hAnsi="Times New Roman" w:cs="Times New Roman"/>
          <w:sz w:val="20"/>
          <w:szCs w:val="20"/>
        </w:rPr>
        <w:t xml:space="preserve"> IE</w:t>
      </w:r>
      <w:r>
        <w:rPr>
          <w:rFonts w:hint="default" w:ascii="Times New Roman" w:hAnsi="Times New Roman" w:cs="Times New Roman"/>
          <w:sz w:val="20"/>
          <w:szCs w:val="20"/>
          <w:lang w:val="en-US" w:eastAsia="zh-CN"/>
        </w:rPr>
        <w:t xml:space="preserve"> is mandatory, </w:t>
      </w:r>
      <w:r>
        <w:rPr>
          <w:rFonts w:hint="default" w:ascii="Times New Roman" w:hAnsi="Times New Roman" w:eastAsia="宋体" w:cs="Times New Roman"/>
          <w:sz w:val="20"/>
          <w:szCs w:val="20"/>
          <w:lang w:val="en-US" w:eastAsia="zh-CN"/>
        </w:rPr>
        <w:t xml:space="preserve">the </w:t>
      </w:r>
      <w:r>
        <w:rPr>
          <w:rFonts w:hint="default" w:ascii="Times New Roman" w:hAnsi="Times New Roman" w:cs="Times New Roman"/>
          <w:sz w:val="20"/>
          <w:szCs w:val="20"/>
          <w:lang w:val="en-US" w:eastAsia="zh-CN"/>
        </w:rPr>
        <w:t xml:space="preserve">co-existence of the </w:t>
      </w:r>
      <w:r>
        <w:rPr>
          <w:rFonts w:ascii="Times New Roman" w:hAnsi="Times New Roman" w:cs="Times New Roman"/>
          <w:i/>
          <w:iCs/>
          <w:sz w:val="20"/>
          <w:szCs w:val="20"/>
        </w:rPr>
        <w:t>IAB Congestion</w:t>
      </w:r>
      <w:r>
        <w:rPr>
          <w:rFonts w:ascii="Times New Roman" w:hAnsi="Times New Roman" w:cs="Times New Roman"/>
          <w:i/>
          <w:sz w:val="20"/>
          <w:szCs w:val="20"/>
        </w:rPr>
        <w:t xml:space="preserve"> Indication </w:t>
      </w:r>
      <w:r>
        <w:rPr>
          <w:rFonts w:ascii="Times New Roman" w:hAnsi="Times New Roman" w:cs="Times New Roman"/>
          <w:sz w:val="20"/>
          <w:szCs w:val="20"/>
        </w:rPr>
        <w:t xml:space="preserve">IE and the </w:t>
      </w:r>
      <w:r>
        <w:rPr>
          <w:rFonts w:ascii="Times New Roman" w:hAnsi="Times New Roman" w:cs="Times New Roman"/>
          <w:i/>
          <w:sz w:val="20"/>
          <w:szCs w:val="20"/>
        </w:rPr>
        <w:t>gNB-DU</w:t>
      </w:r>
      <w:r>
        <w:rPr>
          <w:rFonts w:ascii="Times New Roman" w:hAnsi="Times New Roman" w:cs="Times New Roman"/>
          <w:sz w:val="20"/>
          <w:szCs w:val="20"/>
        </w:rPr>
        <w:t xml:space="preserve"> </w:t>
      </w:r>
      <w:r>
        <w:rPr>
          <w:rFonts w:ascii="Times New Roman" w:hAnsi="Times New Roman" w:cs="Times New Roman"/>
          <w:i/>
          <w:sz w:val="20"/>
          <w:szCs w:val="20"/>
        </w:rPr>
        <w:t>Overload Information</w:t>
      </w:r>
      <w:r>
        <w:rPr>
          <w:rFonts w:ascii="Times New Roman" w:hAnsi="Times New Roman" w:cs="Times New Roman"/>
          <w:sz w:val="20"/>
          <w:szCs w:val="20"/>
        </w:rPr>
        <w:t xml:space="preserve"> IE</w:t>
      </w:r>
      <w:r>
        <w:rPr>
          <w:rFonts w:hint="default" w:ascii="Times New Roman" w:hAnsi="Times New Roman" w:cs="Times New Roman"/>
          <w:sz w:val="20"/>
          <w:szCs w:val="20"/>
          <w:lang w:val="en-US" w:eastAsia="zh-CN"/>
        </w:rPr>
        <w:t xml:space="preserve"> was brought out during </w:t>
      </w:r>
      <w:r>
        <w:rPr>
          <w:rFonts w:hint="eastAsia" w:ascii="Times New Roman" w:hAnsi="Times New Roman" w:cs="Times New Roman"/>
          <w:sz w:val="20"/>
          <w:szCs w:val="20"/>
          <w:lang w:val="en-US" w:eastAsia="zh-CN"/>
        </w:rPr>
        <w:t>last meeting</w:t>
      </w:r>
      <w:r>
        <w:rPr>
          <w:rFonts w:hint="default" w:ascii="Times New Roman" w:hAnsi="Times New Roman" w:cs="Times New Roman"/>
          <w:sz w:val="20"/>
          <w:szCs w:val="20"/>
          <w:lang w:val="en-US" w:eastAsia="zh-CN"/>
        </w:rPr>
        <w:t>. Since no consensus was achieved, an FFS issue was left in the CR:</w:t>
      </w:r>
    </w:p>
    <w:tbl>
      <w:tblPr>
        <w:tblStyle w:val="10"/>
        <w:tblW w:w="0" w:type="auto"/>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0" w:type="dxa"/>
            <w:noWrap w:val="0"/>
            <w:vAlign w:val="top"/>
          </w:tcPr>
          <w:p>
            <w:pPr>
              <w:keepNext w:val="0"/>
              <w:keepLines w:val="0"/>
              <w:pageBreakBefore w:val="0"/>
              <w:widowControl/>
              <w:kinsoku/>
              <w:wordWrap/>
              <w:overflowPunct/>
              <w:topLinePunct w:val="0"/>
              <w:autoSpaceDE/>
              <w:autoSpaceDN/>
              <w:bidi w:val="0"/>
              <w:adjustRightInd/>
              <w:snapToGrid/>
              <w:spacing w:after="0"/>
              <w:textAlignment w:val="auto"/>
              <w:rPr>
                <w:rFonts w:hint="eastAsia"/>
                <w:vertAlign w:val="baseline"/>
                <w:lang w:val="en-US" w:eastAsia="zh-CN"/>
              </w:rPr>
            </w:pPr>
            <w:r>
              <w:rPr>
                <w:rFonts w:ascii="Times New Roman" w:hAnsi="Times New Roman"/>
                <w:sz w:val="20"/>
                <w:szCs w:val="20"/>
              </w:rPr>
              <w:t xml:space="preserve">Editor’s NOTE: The handling with respect to simultaneous presence of </w:t>
            </w:r>
            <w:r>
              <w:rPr>
                <w:rFonts w:ascii="Times New Roman" w:hAnsi="Times New Roman"/>
                <w:i/>
                <w:iCs/>
                <w:sz w:val="20"/>
                <w:szCs w:val="20"/>
              </w:rPr>
              <w:t>IAB Congestion</w:t>
            </w:r>
            <w:r>
              <w:rPr>
                <w:rFonts w:ascii="Times New Roman" w:hAnsi="Times New Roman"/>
                <w:i/>
                <w:sz w:val="20"/>
                <w:szCs w:val="20"/>
              </w:rPr>
              <w:t xml:space="preserve"> Indication </w:t>
            </w:r>
            <w:r>
              <w:rPr>
                <w:rFonts w:ascii="Times New Roman" w:hAnsi="Times New Roman"/>
                <w:sz w:val="20"/>
                <w:szCs w:val="20"/>
              </w:rPr>
              <w:t xml:space="preserve">IE and the </w:t>
            </w:r>
            <w:r>
              <w:rPr>
                <w:rFonts w:ascii="Times New Roman" w:hAnsi="Times New Roman"/>
                <w:i/>
                <w:sz w:val="20"/>
                <w:szCs w:val="20"/>
              </w:rPr>
              <w:t>gNB-DU</w:t>
            </w:r>
            <w:r>
              <w:rPr>
                <w:rFonts w:ascii="Times New Roman" w:hAnsi="Times New Roman"/>
                <w:sz w:val="20"/>
                <w:szCs w:val="20"/>
              </w:rPr>
              <w:t xml:space="preserve"> </w:t>
            </w:r>
            <w:r>
              <w:rPr>
                <w:rFonts w:ascii="Times New Roman" w:hAnsi="Times New Roman"/>
                <w:i/>
                <w:sz w:val="20"/>
                <w:szCs w:val="20"/>
              </w:rPr>
              <w:t>Overload Information</w:t>
            </w:r>
            <w:r>
              <w:rPr>
                <w:rFonts w:ascii="Times New Roman" w:hAnsi="Times New Roman"/>
                <w:sz w:val="20"/>
                <w:szCs w:val="20"/>
              </w:rPr>
              <w:t xml:space="preserve"> IE is FFS.</w:t>
            </w:r>
          </w:p>
        </w:tc>
      </w:tr>
    </w:tbl>
    <w:p>
      <w:pPr>
        <w:wordWrap/>
        <w:spacing w:before="157" w:beforeLines="50"/>
        <w:jc w:val="both"/>
        <w:rPr>
          <w:rFonts w:hint="eastAsia" w:ascii="Times New Roman" w:hAnsi="Times New Roman" w:eastAsia="宋体" w:cs="Times New Roman"/>
          <w:b w:val="0"/>
          <w:bCs/>
          <w:sz w:val="20"/>
          <w:szCs w:val="20"/>
          <w:lang w:val="en-US" w:eastAsia="zh-CN"/>
        </w:rPr>
      </w:pPr>
      <w:r>
        <w:rPr>
          <w:rFonts w:hint="eastAsia" w:ascii="Times New Roman" w:hAnsi="Times New Roman" w:cs="Times New Roman"/>
          <w:kern w:val="0"/>
          <w:sz w:val="20"/>
          <w:szCs w:val="20"/>
          <w:lang w:val="en-US" w:eastAsia="zh-CN" w:bidi="ar"/>
        </w:rPr>
        <w:t xml:space="preserve">Contribution [8] proposes to introduce a </w:t>
      </w:r>
      <w:r>
        <w:rPr>
          <w:rFonts w:ascii="Times New Roman" w:hAnsi="Times New Roman" w:eastAsia="Malgun Gothic" w:cs="Times New Roman"/>
          <w:b w:val="0"/>
          <w:bCs/>
          <w:sz w:val="20"/>
          <w:szCs w:val="20"/>
          <w:lang w:eastAsia="ko-KR"/>
        </w:rPr>
        <w:t>choice structure so that the gNB-CU-CP applies only backhaul congestion mitigation actions when receiv</w:t>
      </w:r>
      <w:r>
        <w:rPr>
          <w:rFonts w:hint="eastAsia" w:ascii="Times New Roman" w:hAnsi="Times New Roman" w:eastAsia="宋体" w:cs="Times New Roman"/>
          <w:b w:val="0"/>
          <w:bCs/>
          <w:sz w:val="20"/>
          <w:szCs w:val="20"/>
          <w:lang w:val="en-US" w:eastAsia="zh-CN"/>
        </w:rPr>
        <w:t>ing</w:t>
      </w:r>
      <w:r>
        <w:rPr>
          <w:rFonts w:ascii="Times New Roman" w:hAnsi="Times New Roman" w:eastAsia="Malgun Gothic" w:cs="Times New Roman"/>
          <w:b w:val="0"/>
          <w:bCs/>
          <w:sz w:val="20"/>
          <w:szCs w:val="20"/>
          <w:lang w:eastAsia="ko-KR"/>
        </w:rPr>
        <w:t xml:space="preserve"> the </w:t>
      </w:r>
      <w:r>
        <w:rPr>
          <w:rFonts w:ascii="Times New Roman" w:hAnsi="Times New Roman" w:eastAsia="Malgun Gothic" w:cs="Times New Roman"/>
          <w:b w:val="0"/>
          <w:bCs/>
          <w:i/>
          <w:sz w:val="20"/>
          <w:szCs w:val="20"/>
          <w:lang w:eastAsia="ko-KR"/>
        </w:rPr>
        <w:t>IAB Congestion Indication</w:t>
      </w:r>
      <w:r>
        <w:rPr>
          <w:rFonts w:ascii="Times New Roman" w:hAnsi="Times New Roman" w:eastAsia="Malgun Gothic" w:cs="Times New Roman"/>
          <w:b w:val="0"/>
          <w:bCs/>
          <w:sz w:val="20"/>
          <w:szCs w:val="20"/>
          <w:lang w:eastAsia="ko-KR"/>
        </w:rPr>
        <w:t xml:space="preserve"> IE using the gNB Status Indication procedure.</w:t>
      </w:r>
      <w:r>
        <w:rPr>
          <w:rFonts w:hint="eastAsia" w:ascii="Times New Roman" w:hAnsi="Times New Roman" w:eastAsia="宋体" w:cs="Times New Roman"/>
          <w:b w:val="0"/>
          <w:bCs/>
          <w:sz w:val="20"/>
          <w:szCs w:val="20"/>
          <w:lang w:val="en-US" w:eastAsia="zh-CN"/>
        </w:rPr>
        <w:t xml:space="preserve"> The CHOICE structure in [8] is shown in below.</w:t>
      </w:r>
    </w:p>
    <w:tbl>
      <w:tblPr>
        <w:tblStyle w:val="9"/>
        <w:tblW w:w="9766"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2"/>
        <w:gridCol w:w="1098"/>
        <w:gridCol w:w="1055"/>
        <w:gridCol w:w="1655"/>
        <w:gridCol w:w="1223"/>
        <w:gridCol w:w="1223"/>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302" w:type="dxa"/>
            <w:noWrap w:val="0"/>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IE/Group Name</w:t>
            </w:r>
          </w:p>
        </w:tc>
        <w:tc>
          <w:tcPr>
            <w:tcW w:w="1098" w:type="dxa"/>
            <w:noWrap w:val="0"/>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Presence</w:t>
            </w:r>
          </w:p>
        </w:tc>
        <w:tc>
          <w:tcPr>
            <w:tcW w:w="1055" w:type="dxa"/>
            <w:noWrap w:val="0"/>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Range</w:t>
            </w:r>
          </w:p>
        </w:tc>
        <w:tc>
          <w:tcPr>
            <w:tcW w:w="1655" w:type="dxa"/>
            <w:noWrap w:val="0"/>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IE type and reference</w:t>
            </w:r>
          </w:p>
        </w:tc>
        <w:tc>
          <w:tcPr>
            <w:tcW w:w="1223" w:type="dxa"/>
            <w:noWrap w:val="0"/>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Semantics description</w:t>
            </w:r>
          </w:p>
        </w:tc>
        <w:tc>
          <w:tcPr>
            <w:tcW w:w="1223" w:type="dxa"/>
            <w:noWrap w:val="0"/>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Criticality</w:t>
            </w:r>
          </w:p>
        </w:tc>
        <w:tc>
          <w:tcPr>
            <w:tcW w:w="1210" w:type="dxa"/>
            <w:noWrap w:val="0"/>
            <w:vAlign w:val="top"/>
          </w:tcPr>
          <w:p>
            <w:pPr>
              <w:keepNext/>
              <w:keepLines/>
              <w:spacing w:after="0"/>
              <w:jc w:val="center"/>
              <w:rPr>
                <w:rFonts w:ascii="Arial" w:hAnsi="Arial" w:cs="Arial"/>
                <w:bCs/>
                <w:sz w:val="18"/>
                <w:szCs w:val="18"/>
                <w:lang w:eastAsia="ja-JP"/>
              </w:rPr>
            </w:pPr>
            <w:r>
              <w:rPr>
                <w:rFonts w:ascii="Arial" w:hAnsi="Arial" w:cs="Arial"/>
                <w:b/>
                <w:bCs/>
                <w:sz w:val="18"/>
                <w:szCs w:val="18"/>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02" w:type="dxa"/>
            <w:noWrap w:val="0"/>
            <w:vAlign w:val="top"/>
          </w:tcPr>
          <w:p>
            <w:pPr>
              <w:keepNext/>
              <w:keepLines/>
              <w:spacing w:after="0"/>
              <w:rPr>
                <w:rFonts w:ascii="Arial" w:hAnsi="Arial" w:cs="Arial"/>
                <w:sz w:val="18"/>
                <w:szCs w:val="18"/>
                <w:lang w:eastAsia="ja-JP"/>
              </w:rPr>
            </w:pPr>
            <w:r>
              <w:rPr>
                <w:rFonts w:ascii="Arial" w:hAnsi="Arial" w:cs="Arial"/>
                <w:sz w:val="18"/>
                <w:szCs w:val="18"/>
                <w:lang w:eastAsia="ja-JP"/>
              </w:rPr>
              <w:t>Message Type</w:t>
            </w:r>
          </w:p>
        </w:tc>
        <w:tc>
          <w:tcPr>
            <w:tcW w:w="1098" w:type="dxa"/>
            <w:noWrap w:val="0"/>
            <w:vAlign w:val="top"/>
          </w:tcPr>
          <w:p>
            <w:pPr>
              <w:keepNext/>
              <w:keepLines/>
              <w:spacing w:after="0"/>
              <w:rPr>
                <w:rFonts w:ascii="Arial" w:hAnsi="Arial" w:cs="Arial"/>
                <w:sz w:val="18"/>
                <w:szCs w:val="18"/>
                <w:lang w:eastAsia="ja-JP"/>
              </w:rPr>
            </w:pPr>
            <w:r>
              <w:rPr>
                <w:rFonts w:ascii="Arial" w:hAnsi="Arial" w:cs="Arial"/>
                <w:sz w:val="18"/>
                <w:szCs w:val="18"/>
                <w:lang w:eastAsia="ja-JP"/>
              </w:rPr>
              <w:t>M</w:t>
            </w:r>
          </w:p>
        </w:tc>
        <w:tc>
          <w:tcPr>
            <w:tcW w:w="1055" w:type="dxa"/>
            <w:noWrap w:val="0"/>
            <w:vAlign w:val="top"/>
          </w:tcPr>
          <w:p>
            <w:pPr>
              <w:keepNext/>
              <w:keepLines/>
              <w:spacing w:after="0"/>
              <w:rPr>
                <w:rFonts w:ascii="Arial" w:hAnsi="Arial" w:cs="Arial"/>
                <w:sz w:val="18"/>
                <w:szCs w:val="18"/>
                <w:lang w:eastAsia="ja-JP"/>
              </w:rPr>
            </w:pPr>
          </w:p>
        </w:tc>
        <w:tc>
          <w:tcPr>
            <w:tcW w:w="1655" w:type="dxa"/>
            <w:noWrap w:val="0"/>
            <w:vAlign w:val="top"/>
          </w:tcPr>
          <w:p>
            <w:pPr>
              <w:keepNext/>
              <w:keepLines/>
              <w:spacing w:after="0"/>
              <w:rPr>
                <w:rFonts w:ascii="Arial" w:hAnsi="Arial" w:cs="Arial"/>
                <w:sz w:val="18"/>
                <w:szCs w:val="18"/>
                <w:lang w:eastAsia="ja-JP"/>
              </w:rPr>
            </w:pPr>
            <w:r>
              <w:rPr>
                <w:rFonts w:ascii="Arial" w:hAnsi="Arial" w:cs="Arial"/>
                <w:sz w:val="18"/>
                <w:szCs w:val="18"/>
                <w:lang w:eastAsia="ja-JP"/>
              </w:rPr>
              <w:t>9.3.1.1</w:t>
            </w:r>
          </w:p>
        </w:tc>
        <w:tc>
          <w:tcPr>
            <w:tcW w:w="1223" w:type="dxa"/>
            <w:noWrap w:val="0"/>
            <w:vAlign w:val="top"/>
          </w:tcPr>
          <w:p>
            <w:pPr>
              <w:keepNext/>
              <w:keepLines/>
              <w:spacing w:after="0"/>
              <w:rPr>
                <w:rFonts w:ascii="Arial" w:hAnsi="Arial" w:cs="Arial"/>
                <w:sz w:val="18"/>
                <w:szCs w:val="18"/>
                <w:lang w:eastAsia="ja-JP"/>
              </w:rPr>
            </w:pPr>
          </w:p>
        </w:tc>
        <w:tc>
          <w:tcPr>
            <w:tcW w:w="1223" w:type="dxa"/>
            <w:noWrap w:val="0"/>
            <w:vAlign w:val="top"/>
          </w:tcPr>
          <w:p>
            <w:pPr>
              <w:keepNext/>
              <w:keepLines/>
              <w:spacing w:after="0"/>
              <w:jc w:val="center"/>
              <w:rPr>
                <w:rFonts w:ascii="Arial" w:hAnsi="Arial" w:cs="Arial"/>
                <w:sz w:val="18"/>
                <w:szCs w:val="18"/>
                <w:lang w:eastAsia="ja-JP"/>
              </w:rPr>
            </w:pPr>
            <w:r>
              <w:rPr>
                <w:rFonts w:ascii="Arial" w:hAnsi="Arial" w:cs="Arial"/>
                <w:sz w:val="18"/>
                <w:szCs w:val="18"/>
                <w:lang w:eastAsia="ja-JP"/>
              </w:rPr>
              <w:t>YES</w:t>
            </w:r>
          </w:p>
        </w:tc>
        <w:tc>
          <w:tcPr>
            <w:tcW w:w="1210" w:type="dxa"/>
            <w:noWrap w:val="0"/>
            <w:vAlign w:val="top"/>
          </w:tcPr>
          <w:p>
            <w:pPr>
              <w:keepNext/>
              <w:keepLines/>
              <w:spacing w:after="0"/>
              <w:jc w:val="center"/>
              <w:rPr>
                <w:rFonts w:ascii="Arial" w:hAnsi="Arial" w:cs="Arial"/>
                <w:sz w:val="18"/>
                <w:szCs w:val="18"/>
                <w:lang w:eastAsia="ja-JP"/>
              </w:rPr>
            </w:pPr>
            <w:r>
              <w:rPr>
                <w:rFonts w:ascii="Arial" w:hAnsi="Arial" w:cs="Arial"/>
                <w:sz w:val="18"/>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02" w:type="dxa"/>
            <w:noWrap w:val="0"/>
            <w:vAlign w:val="top"/>
          </w:tcPr>
          <w:p>
            <w:pPr>
              <w:keepNext/>
              <w:keepLines/>
              <w:spacing w:after="0"/>
              <w:rPr>
                <w:rFonts w:ascii="Arial" w:hAnsi="Arial" w:cs="Arial"/>
                <w:sz w:val="18"/>
                <w:szCs w:val="18"/>
                <w:lang w:eastAsia="ja-JP"/>
              </w:rPr>
            </w:pPr>
            <w:r>
              <w:rPr>
                <w:rFonts w:ascii="Arial" w:hAnsi="Arial" w:cs="Arial"/>
                <w:sz w:val="18"/>
                <w:szCs w:val="18"/>
                <w:lang w:eastAsia="ja-JP"/>
              </w:rPr>
              <w:t>Transaction ID</w:t>
            </w:r>
          </w:p>
        </w:tc>
        <w:tc>
          <w:tcPr>
            <w:tcW w:w="1098" w:type="dxa"/>
            <w:noWrap w:val="0"/>
            <w:vAlign w:val="top"/>
          </w:tcPr>
          <w:p>
            <w:pPr>
              <w:keepNext/>
              <w:keepLines/>
              <w:spacing w:after="0"/>
              <w:rPr>
                <w:rFonts w:ascii="Arial" w:hAnsi="Arial" w:cs="Arial"/>
                <w:sz w:val="18"/>
                <w:szCs w:val="18"/>
                <w:lang w:eastAsia="ja-JP"/>
              </w:rPr>
            </w:pPr>
            <w:r>
              <w:rPr>
                <w:rFonts w:ascii="Arial" w:hAnsi="Arial" w:cs="Arial"/>
                <w:sz w:val="18"/>
                <w:szCs w:val="18"/>
                <w:lang w:eastAsia="ja-JP"/>
              </w:rPr>
              <w:t>M</w:t>
            </w:r>
          </w:p>
        </w:tc>
        <w:tc>
          <w:tcPr>
            <w:tcW w:w="1055" w:type="dxa"/>
            <w:noWrap w:val="0"/>
            <w:vAlign w:val="top"/>
          </w:tcPr>
          <w:p>
            <w:pPr>
              <w:keepNext/>
              <w:keepLines/>
              <w:spacing w:after="0"/>
              <w:rPr>
                <w:rFonts w:ascii="Arial" w:hAnsi="Arial" w:cs="Arial"/>
                <w:sz w:val="18"/>
                <w:szCs w:val="18"/>
                <w:lang w:eastAsia="ja-JP"/>
              </w:rPr>
            </w:pPr>
          </w:p>
        </w:tc>
        <w:tc>
          <w:tcPr>
            <w:tcW w:w="1655" w:type="dxa"/>
            <w:noWrap w:val="0"/>
            <w:vAlign w:val="top"/>
          </w:tcPr>
          <w:p>
            <w:pPr>
              <w:keepNext/>
              <w:keepLines/>
              <w:spacing w:after="0"/>
              <w:rPr>
                <w:rFonts w:ascii="Arial" w:hAnsi="Arial" w:cs="Arial"/>
                <w:sz w:val="18"/>
                <w:szCs w:val="18"/>
                <w:lang w:eastAsia="ja-JP"/>
              </w:rPr>
            </w:pPr>
            <w:r>
              <w:rPr>
                <w:rFonts w:ascii="Arial" w:hAnsi="Arial" w:cs="Arial"/>
                <w:sz w:val="18"/>
                <w:szCs w:val="18"/>
                <w:lang w:eastAsia="ja-JP"/>
              </w:rPr>
              <w:t>9.3.1.23</w:t>
            </w:r>
          </w:p>
        </w:tc>
        <w:tc>
          <w:tcPr>
            <w:tcW w:w="1223" w:type="dxa"/>
            <w:noWrap w:val="0"/>
            <w:vAlign w:val="top"/>
          </w:tcPr>
          <w:p>
            <w:pPr>
              <w:keepNext/>
              <w:keepLines/>
              <w:spacing w:after="0"/>
              <w:rPr>
                <w:rFonts w:ascii="Arial" w:hAnsi="Arial" w:cs="Arial"/>
                <w:sz w:val="18"/>
                <w:szCs w:val="18"/>
                <w:lang w:eastAsia="ja-JP"/>
              </w:rPr>
            </w:pPr>
          </w:p>
        </w:tc>
        <w:tc>
          <w:tcPr>
            <w:tcW w:w="1223" w:type="dxa"/>
            <w:noWrap w:val="0"/>
            <w:vAlign w:val="top"/>
          </w:tcPr>
          <w:p>
            <w:pPr>
              <w:keepNext/>
              <w:keepLines/>
              <w:spacing w:after="0"/>
              <w:jc w:val="center"/>
              <w:rPr>
                <w:rFonts w:ascii="Arial" w:hAnsi="Arial" w:cs="Arial"/>
                <w:sz w:val="18"/>
                <w:szCs w:val="18"/>
                <w:lang w:eastAsia="ja-JP"/>
              </w:rPr>
            </w:pPr>
            <w:r>
              <w:rPr>
                <w:rFonts w:ascii="Arial" w:hAnsi="Arial" w:cs="Arial"/>
                <w:sz w:val="18"/>
                <w:szCs w:val="18"/>
                <w:lang w:eastAsia="ja-JP"/>
              </w:rPr>
              <w:t>YES</w:t>
            </w:r>
          </w:p>
        </w:tc>
        <w:tc>
          <w:tcPr>
            <w:tcW w:w="1210" w:type="dxa"/>
            <w:noWrap w:val="0"/>
            <w:vAlign w:val="top"/>
          </w:tcPr>
          <w:p>
            <w:pPr>
              <w:keepNext/>
              <w:keepLines/>
              <w:spacing w:after="0"/>
              <w:jc w:val="center"/>
              <w:rPr>
                <w:rFonts w:ascii="Arial" w:hAnsi="Arial" w:cs="Arial"/>
                <w:sz w:val="18"/>
                <w:szCs w:val="18"/>
                <w:lang w:eastAsia="ja-JP"/>
              </w:rPr>
            </w:pPr>
            <w:r>
              <w:rPr>
                <w:rFonts w:ascii="Arial" w:hAnsi="Arial" w:cs="Arial"/>
                <w:sz w:val="18"/>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02" w:type="dxa"/>
            <w:noWrap w:val="0"/>
            <w:vAlign w:val="top"/>
          </w:tcPr>
          <w:p>
            <w:pPr>
              <w:keepNext/>
              <w:keepLines/>
              <w:spacing w:after="0"/>
              <w:rPr>
                <w:rFonts w:ascii="Arial" w:hAnsi="Arial" w:cs="Arial"/>
                <w:sz w:val="18"/>
                <w:szCs w:val="18"/>
                <w:highlight w:val="yellow"/>
                <w:lang w:eastAsia="ja-JP"/>
              </w:rPr>
            </w:pPr>
            <w:r>
              <w:rPr>
                <w:rFonts w:ascii="Arial" w:hAnsi="Arial" w:cs="Arial"/>
                <w:sz w:val="18"/>
                <w:szCs w:val="18"/>
                <w:highlight w:val="yellow"/>
                <w:lang w:eastAsia="ja-JP"/>
              </w:rPr>
              <w:t>CHOICE</w:t>
            </w:r>
            <w:r>
              <w:rPr>
                <w:rFonts w:ascii="Arial" w:hAnsi="Arial" w:cs="Arial"/>
                <w:i/>
                <w:sz w:val="18"/>
                <w:szCs w:val="18"/>
                <w:highlight w:val="yellow"/>
                <w:lang w:eastAsia="ja-JP"/>
              </w:rPr>
              <w:t xml:space="preserve"> </w:t>
            </w:r>
            <w:r>
              <w:rPr>
                <w:rFonts w:ascii="Arial" w:hAnsi="Arial" w:cs="Arial"/>
                <w:bCs/>
                <w:i/>
                <w:sz w:val="18"/>
                <w:szCs w:val="18"/>
                <w:highlight w:val="yellow"/>
                <w:lang w:eastAsia="ja-JP"/>
              </w:rPr>
              <w:t>gNB-DU Status</w:t>
            </w:r>
          </w:p>
        </w:tc>
        <w:tc>
          <w:tcPr>
            <w:tcW w:w="1098" w:type="dxa"/>
            <w:noWrap w:val="0"/>
            <w:vAlign w:val="top"/>
          </w:tcPr>
          <w:p>
            <w:pPr>
              <w:keepNext/>
              <w:keepLines/>
              <w:spacing w:after="0"/>
              <w:rPr>
                <w:rFonts w:ascii="Arial" w:hAnsi="Arial" w:cs="Arial"/>
                <w:sz w:val="18"/>
                <w:szCs w:val="18"/>
                <w:highlight w:val="yellow"/>
                <w:lang w:eastAsia="ja-JP"/>
              </w:rPr>
            </w:pPr>
            <w:r>
              <w:rPr>
                <w:rFonts w:ascii="Arial" w:hAnsi="Arial" w:cs="Arial"/>
                <w:sz w:val="18"/>
                <w:szCs w:val="18"/>
                <w:highlight w:val="yellow"/>
                <w:lang w:eastAsia="ja-JP"/>
              </w:rPr>
              <w:t>M</w:t>
            </w:r>
          </w:p>
        </w:tc>
        <w:tc>
          <w:tcPr>
            <w:tcW w:w="1055" w:type="dxa"/>
            <w:noWrap w:val="0"/>
            <w:vAlign w:val="top"/>
          </w:tcPr>
          <w:p>
            <w:pPr>
              <w:keepNext/>
              <w:keepLines/>
              <w:spacing w:after="0"/>
              <w:rPr>
                <w:rFonts w:ascii="Arial" w:hAnsi="Arial" w:cs="Arial"/>
                <w:sz w:val="18"/>
                <w:szCs w:val="18"/>
                <w:highlight w:val="yellow"/>
                <w:lang w:eastAsia="ja-JP"/>
              </w:rPr>
            </w:pPr>
          </w:p>
        </w:tc>
        <w:tc>
          <w:tcPr>
            <w:tcW w:w="1655" w:type="dxa"/>
            <w:noWrap w:val="0"/>
            <w:vAlign w:val="top"/>
          </w:tcPr>
          <w:p>
            <w:pPr>
              <w:keepNext/>
              <w:keepLines/>
              <w:spacing w:after="0"/>
              <w:rPr>
                <w:rFonts w:ascii="Arial" w:hAnsi="Arial" w:cs="Arial"/>
                <w:sz w:val="18"/>
                <w:szCs w:val="18"/>
                <w:highlight w:val="yellow"/>
                <w:lang w:eastAsia="ja-JP"/>
              </w:rPr>
            </w:pPr>
          </w:p>
        </w:tc>
        <w:tc>
          <w:tcPr>
            <w:tcW w:w="1223" w:type="dxa"/>
            <w:noWrap w:val="0"/>
            <w:vAlign w:val="top"/>
          </w:tcPr>
          <w:p>
            <w:pPr>
              <w:keepNext/>
              <w:keepLines/>
              <w:spacing w:after="0"/>
              <w:rPr>
                <w:rFonts w:ascii="Arial" w:hAnsi="Arial" w:cs="Arial"/>
                <w:sz w:val="18"/>
                <w:szCs w:val="18"/>
                <w:highlight w:val="yellow"/>
                <w:lang w:eastAsia="ja-JP"/>
              </w:rPr>
            </w:pPr>
          </w:p>
        </w:tc>
        <w:tc>
          <w:tcPr>
            <w:tcW w:w="1223" w:type="dxa"/>
            <w:noWrap w:val="0"/>
            <w:vAlign w:val="top"/>
          </w:tcPr>
          <w:p>
            <w:pPr>
              <w:keepNext/>
              <w:keepLines/>
              <w:spacing w:after="0"/>
              <w:jc w:val="center"/>
              <w:rPr>
                <w:rFonts w:ascii="Arial" w:hAnsi="Arial" w:cs="Arial"/>
                <w:sz w:val="18"/>
                <w:szCs w:val="18"/>
                <w:highlight w:val="yellow"/>
                <w:lang w:eastAsia="ja-JP"/>
              </w:rPr>
            </w:pPr>
            <w:r>
              <w:rPr>
                <w:rFonts w:ascii="Arial" w:hAnsi="Arial" w:cs="Arial"/>
                <w:sz w:val="18"/>
                <w:szCs w:val="18"/>
                <w:highlight w:val="yellow"/>
                <w:lang w:eastAsia="ja-JP"/>
              </w:rPr>
              <w:t>YES</w:t>
            </w:r>
          </w:p>
        </w:tc>
        <w:tc>
          <w:tcPr>
            <w:tcW w:w="1210" w:type="dxa"/>
            <w:noWrap w:val="0"/>
            <w:vAlign w:val="top"/>
          </w:tcPr>
          <w:p>
            <w:pPr>
              <w:keepNext/>
              <w:keepLines/>
              <w:spacing w:after="0"/>
              <w:jc w:val="center"/>
              <w:rPr>
                <w:rFonts w:ascii="Arial" w:hAnsi="Arial" w:cs="Arial"/>
                <w:sz w:val="18"/>
                <w:szCs w:val="18"/>
                <w:highlight w:val="yellow"/>
                <w:lang w:eastAsia="ja-JP"/>
              </w:rPr>
            </w:pPr>
            <w:r>
              <w:rPr>
                <w:rFonts w:ascii="Arial" w:hAnsi="Arial" w:cs="Arial"/>
                <w:sz w:val="18"/>
                <w:szCs w:val="18"/>
                <w:highlight w:val="yellow"/>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02" w:type="dxa"/>
            <w:noWrap w:val="0"/>
            <w:vAlign w:val="top"/>
          </w:tcPr>
          <w:p>
            <w:pPr>
              <w:keepNext/>
              <w:keepLines/>
              <w:spacing w:after="0"/>
              <w:ind w:left="142"/>
              <w:rPr>
                <w:rFonts w:ascii="Arial" w:hAnsi="Arial" w:cs="Arial"/>
                <w:sz w:val="18"/>
                <w:szCs w:val="18"/>
                <w:highlight w:val="yellow"/>
                <w:lang w:eastAsia="ja-JP"/>
              </w:rPr>
            </w:pPr>
            <w:r>
              <w:rPr>
                <w:rFonts w:ascii="Arial" w:hAnsi="Arial" w:cs="Arial"/>
                <w:sz w:val="18"/>
                <w:szCs w:val="18"/>
                <w:highlight w:val="yellow"/>
                <w:lang w:eastAsia="ja-JP"/>
              </w:rPr>
              <w:t>&gt;</w:t>
            </w:r>
            <w:r>
              <w:rPr>
                <w:rFonts w:ascii="Arial" w:hAnsi="Arial" w:cs="Arial"/>
                <w:i/>
                <w:sz w:val="18"/>
                <w:szCs w:val="18"/>
                <w:highlight w:val="yellow"/>
                <w:lang w:eastAsia="ja-JP"/>
              </w:rPr>
              <w:t>Overload</w:t>
            </w:r>
          </w:p>
        </w:tc>
        <w:tc>
          <w:tcPr>
            <w:tcW w:w="1098" w:type="dxa"/>
            <w:noWrap w:val="0"/>
            <w:vAlign w:val="top"/>
          </w:tcPr>
          <w:p>
            <w:pPr>
              <w:keepNext/>
              <w:keepLines/>
              <w:spacing w:after="0"/>
              <w:rPr>
                <w:rFonts w:ascii="Arial" w:hAnsi="Arial" w:cs="Arial"/>
                <w:sz w:val="18"/>
                <w:szCs w:val="18"/>
                <w:highlight w:val="yellow"/>
                <w:lang w:eastAsia="ja-JP"/>
              </w:rPr>
            </w:pPr>
          </w:p>
        </w:tc>
        <w:tc>
          <w:tcPr>
            <w:tcW w:w="1055" w:type="dxa"/>
            <w:noWrap w:val="0"/>
            <w:vAlign w:val="top"/>
          </w:tcPr>
          <w:p>
            <w:pPr>
              <w:keepNext/>
              <w:keepLines/>
              <w:spacing w:after="0"/>
              <w:rPr>
                <w:rFonts w:ascii="Arial" w:hAnsi="Arial" w:cs="Arial"/>
                <w:sz w:val="18"/>
                <w:szCs w:val="18"/>
                <w:highlight w:val="yellow"/>
                <w:lang w:eastAsia="ja-JP"/>
              </w:rPr>
            </w:pPr>
          </w:p>
        </w:tc>
        <w:tc>
          <w:tcPr>
            <w:tcW w:w="1655" w:type="dxa"/>
            <w:noWrap w:val="0"/>
            <w:vAlign w:val="top"/>
          </w:tcPr>
          <w:p>
            <w:pPr>
              <w:keepNext/>
              <w:keepLines/>
              <w:spacing w:after="0"/>
              <w:rPr>
                <w:rFonts w:ascii="Arial" w:hAnsi="Arial" w:cs="Arial"/>
                <w:sz w:val="18"/>
                <w:szCs w:val="18"/>
                <w:highlight w:val="yellow"/>
                <w:lang w:eastAsia="ja-JP"/>
              </w:rPr>
            </w:pPr>
          </w:p>
        </w:tc>
        <w:tc>
          <w:tcPr>
            <w:tcW w:w="1223" w:type="dxa"/>
            <w:noWrap w:val="0"/>
            <w:vAlign w:val="top"/>
          </w:tcPr>
          <w:p>
            <w:pPr>
              <w:keepNext/>
              <w:keepLines/>
              <w:spacing w:after="0"/>
              <w:rPr>
                <w:rFonts w:ascii="Arial" w:hAnsi="Arial" w:cs="Arial"/>
                <w:sz w:val="18"/>
                <w:szCs w:val="18"/>
                <w:highlight w:val="yellow"/>
                <w:lang w:eastAsia="ja-JP"/>
              </w:rPr>
            </w:pPr>
          </w:p>
        </w:tc>
        <w:tc>
          <w:tcPr>
            <w:tcW w:w="1223" w:type="dxa"/>
            <w:noWrap w:val="0"/>
            <w:vAlign w:val="top"/>
          </w:tcPr>
          <w:p>
            <w:pPr>
              <w:keepNext/>
              <w:keepLines/>
              <w:spacing w:after="0"/>
              <w:jc w:val="center"/>
              <w:rPr>
                <w:rFonts w:ascii="Arial" w:hAnsi="Arial" w:cs="Arial"/>
                <w:sz w:val="18"/>
                <w:szCs w:val="18"/>
                <w:highlight w:val="yellow"/>
                <w:lang w:eastAsia="ja-JP"/>
              </w:rPr>
            </w:pPr>
          </w:p>
        </w:tc>
        <w:tc>
          <w:tcPr>
            <w:tcW w:w="1210" w:type="dxa"/>
            <w:noWrap w:val="0"/>
            <w:vAlign w:val="top"/>
          </w:tcPr>
          <w:p>
            <w:pPr>
              <w:keepNext/>
              <w:keepLines/>
              <w:spacing w:after="0"/>
              <w:jc w:val="center"/>
              <w:rPr>
                <w:rFonts w:ascii="Arial" w:hAnsi="Arial" w:cs="Arial"/>
                <w:sz w:val="18"/>
                <w:szCs w:val="18"/>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2302" w:type="dxa"/>
            <w:noWrap w:val="0"/>
            <w:vAlign w:val="top"/>
          </w:tcPr>
          <w:p>
            <w:pPr>
              <w:keepNext/>
              <w:keepLines/>
              <w:spacing w:after="0"/>
              <w:ind w:left="284"/>
              <w:rPr>
                <w:rFonts w:ascii="Arial" w:hAnsi="Arial" w:cs="Arial"/>
                <w:sz w:val="18"/>
                <w:szCs w:val="18"/>
                <w:highlight w:val="yellow"/>
                <w:lang w:eastAsia="ja-JP"/>
              </w:rPr>
            </w:pPr>
            <w:r>
              <w:rPr>
                <w:rFonts w:ascii="Arial" w:hAnsi="Arial" w:cs="Arial"/>
                <w:sz w:val="18"/>
                <w:szCs w:val="18"/>
                <w:highlight w:val="yellow"/>
                <w:lang w:eastAsia="ja-JP"/>
              </w:rPr>
              <w:t>&gt;&gt;gNB-DU Overload Information</w:t>
            </w:r>
          </w:p>
        </w:tc>
        <w:tc>
          <w:tcPr>
            <w:tcW w:w="1098" w:type="dxa"/>
            <w:noWrap w:val="0"/>
            <w:vAlign w:val="top"/>
          </w:tcPr>
          <w:p>
            <w:pPr>
              <w:keepNext/>
              <w:keepLines/>
              <w:spacing w:after="0"/>
              <w:rPr>
                <w:rFonts w:ascii="Arial" w:hAnsi="Arial" w:cs="Arial"/>
                <w:sz w:val="18"/>
                <w:szCs w:val="18"/>
                <w:highlight w:val="yellow"/>
                <w:lang w:eastAsia="ja-JP"/>
              </w:rPr>
            </w:pPr>
            <w:r>
              <w:rPr>
                <w:rFonts w:ascii="Arial" w:hAnsi="Arial" w:cs="Arial"/>
                <w:sz w:val="18"/>
                <w:szCs w:val="18"/>
                <w:highlight w:val="yellow"/>
                <w:lang w:eastAsia="ja-JP"/>
              </w:rPr>
              <w:t>M</w:t>
            </w:r>
          </w:p>
        </w:tc>
        <w:tc>
          <w:tcPr>
            <w:tcW w:w="1055" w:type="dxa"/>
            <w:noWrap w:val="0"/>
            <w:vAlign w:val="top"/>
          </w:tcPr>
          <w:p>
            <w:pPr>
              <w:keepNext/>
              <w:keepLines/>
              <w:spacing w:after="0"/>
              <w:rPr>
                <w:rFonts w:ascii="Arial" w:hAnsi="Arial" w:cs="Arial"/>
                <w:sz w:val="18"/>
                <w:szCs w:val="18"/>
                <w:highlight w:val="yellow"/>
                <w:lang w:eastAsia="ja-JP"/>
              </w:rPr>
            </w:pPr>
          </w:p>
        </w:tc>
        <w:tc>
          <w:tcPr>
            <w:tcW w:w="1655" w:type="dxa"/>
            <w:noWrap w:val="0"/>
            <w:vAlign w:val="top"/>
          </w:tcPr>
          <w:p>
            <w:pPr>
              <w:keepNext/>
              <w:keepLines/>
              <w:spacing w:after="0"/>
              <w:rPr>
                <w:rFonts w:ascii="Arial" w:hAnsi="Arial" w:cs="Arial"/>
                <w:sz w:val="18"/>
                <w:szCs w:val="18"/>
                <w:highlight w:val="yellow"/>
                <w:lang w:eastAsia="ja-JP"/>
              </w:rPr>
            </w:pPr>
            <w:r>
              <w:rPr>
                <w:rFonts w:ascii="Arial" w:hAnsi="Arial" w:cs="Arial"/>
                <w:sz w:val="18"/>
                <w:szCs w:val="18"/>
                <w:highlight w:val="yellow"/>
                <w:lang w:eastAsia="ja-JP"/>
              </w:rPr>
              <w:t>ENUMERATED (overloaded, not-overloaded)</w:t>
            </w:r>
          </w:p>
        </w:tc>
        <w:tc>
          <w:tcPr>
            <w:tcW w:w="1223" w:type="dxa"/>
            <w:noWrap w:val="0"/>
            <w:vAlign w:val="top"/>
          </w:tcPr>
          <w:p>
            <w:pPr>
              <w:keepNext/>
              <w:keepLines/>
              <w:spacing w:after="0"/>
              <w:rPr>
                <w:rFonts w:ascii="Arial" w:hAnsi="Arial" w:cs="Arial"/>
                <w:sz w:val="18"/>
                <w:szCs w:val="18"/>
                <w:highlight w:val="yellow"/>
                <w:lang w:eastAsia="ja-JP"/>
              </w:rPr>
            </w:pPr>
          </w:p>
        </w:tc>
        <w:tc>
          <w:tcPr>
            <w:tcW w:w="1223" w:type="dxa"/>
            <w:noWrap w:val="0"/>
            <w:vAlign w:val="top"/>
          </w:tcPr>
          <w:p>
            <w:pPr>
              <w:keepNext/>
              <w:keepLines/>
              <w:spacing w:after="0"/>
              <w:jc w:val="center"/>
              <w:rPr>
                <w:rFonts w:ascii="Arial" w:hAnsi="Arial" w:cs="Arial"/>
                <w:sz w:val="18"/>
                <w:szCs w:val="18"/>
                <w:highlight w:val="yellow"/>
                <w:lang w:eastAsia="ja-JP"/>
              </w:rPr>
            </w:pPr>
            <w:r>
              <w:rPr>
                <w:rFonts w:ascii="Arial" w:hAnsi="Arial" w:cs="Arial"/>
                <w:sz w:val="18"/>
                <w:szCs w:val="18"/>
                <w:highlight w:val="yellow"/>
                <w:lang w:eastAsia="ja-JP"/>
              </w:rPr>
              <w:t>-</w:t>
            </w:r>
          </w:p>
        </w:tc>
        <w:tc>
          <w:tcPr>
            <w:tcW w:w="1210" w:type="dxa"/>
            <w:noWrap w:val="0"/>
            <w:vAlign w:val="top"/>
          </w:tcPr>
          <w:p>
            <w:pPr>
              <w:keepNext/>
              <w:keepLines/>
              <w:spacing w:after="0"/>
              <w:jc w:val="center"/>
              <w:rPr>
                <w:rFonts w:ascii="Arial" w:hAnsi="Arial" w:cs="Arial"/>
                <w:sz w:val="18"/>
                <w:szCs w:val="18"/>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02" w:type="dxa"/>
            <w:noWrap w:val="0"/>
            <w:vAlign w:val="top"/>
          </w:tcPr>
          <w:p>
            <w:pPr>
              <w:keepNext/>
              <w:keepLines/>
              <w:spacing w:after="0"/>
              <w:ind w:left="142"/>
              <w:rPr>
                <w:rFonts w:ascii="Arial" w:hAnsi="Arial" w:cs="Arial"/>
                <w:sz w:val="18"/>
                <w:szCs w:val="18"/>
                <w:highlight w:val="yellow"/>
                <w:lang w:eastAsia="ja-JP"/>
              </w:rPr>
            </w:pPr>
            <w:r>
              <w:rPr>
                <w:rFonts w:ascii="Arial" w:hAnsi="Arial" w:cs="Arial"/>
                <w:sz w:val="18"/>
                <w:szCs w:val="18"/>
                <w:highlight w:val="yellow"/>
                <w:lang w:eastAsia="ja-JP"/>
              </w:rPr>
              <w:t>&gt;</w:t>
            </w:r>
            <w:r>
              <w:rPr>
                <w:rFonts w:ascii="Arial" w:hAnsi="Arial" w:cs="Arial"/>
                <w:i/>
                <w:sz w:val="18"/>
                <w:szCs w:val="18"/>
                <w:highlight w:val="yellow"/>
                <w:lang w:eastAsia="ja-JP"/>
              </w:rPr>
              <w:t>IAB Congestion</w:t>
            </w:r>
          </w:p>
        </w:tc>
        <w:tc>
          <w:tcPr>
            <w:tcW w:w="1098" w:type="dxa"/>
            <w:noWrap w:val="0"/>
            <w:vAlign w:val="top"/>
          </w:tcPr>
          <w:p>
            <w:pPr>
              <w:keepNext/>
              <w:keepLines/>
              <w:spacing w:after="0"/>
              <w:rPr>
                <w:rFonts w:ascii="Arial" w:hAnsi="Arial" w:cs="Arial"/>
                <w:sz w:val="18"/>
                <w:szCs w:val="18"/>
                <w:highlight w:val="yellow"/>
                <w:lang w:eastAsia="ja-JP"/>
              </w:rPr>
            </w:pPr>
          </w:p>
        </w:tc>
        <w:tc>
          <w:tcPr>
            <w:tcW w:w="1055" w:type="dxa"/>
            <w:noWrap w:val="0"/>
            <w:vAlign w:val="top"/>
          </w:tcPr>
          <w:p>
            <w:pPr>
              <w:keepNext/>
              <w:keepLines/>
              <w:spacing w:after="0"/>
              <w:rPr>
                <w:rFonts w:ascii="Arial" w:hAnsi="Arial" w:cs="Arial"/>
                <w:sz w:val="18"/>
                <w:szCs w:val="18"/>
                <w:highlight w:val="yellow"/>
                <w:lang w:eastAsia="ja-JP"/>
              </w:rPr>
            </w:pPr>
          </w:p>
        </w:tc>
        <w:tc>
          <w:tcPr>
            <w:tcW w:w="1655" w:type="dxa"/>
            <w:noWrap w:val="0"/>
            <w:vAlign w:val="top"/>
          </w:tcPr>
          <w:p>
            <w:pPr>
              <w:keepNext/>
              <w:keepLines/>
              <w:spacing w:after="0"/>
              <w:rPr>
                <w:rFonts w:ascii="Arial" w:hAnsi="Arial" w:cs="Arial"/>
                <w:sz w:val="18"/>
                <w:szCs w:val="18"/>
                <w:highlight w:val="yellow"/>
                <w:lang w:eastAsia="ja-JP"/>
              </w:rPr>
            </w:pPr>
          </w:p>
        </w:tc>
        <w:tc>
          <w:tcPr>
            <w:tcW w:w="1223" w:type="dxa"/>
            <w:noWrap w:val="0"/>
            <w:vAlign w:val="top"/>
          </w:tcPr>
          <w:p>
            <w:pPr>
              <w:keepNext/>
              <w:keepLines/>
              <w:spacing w:after="0"/>
              <w:rPr>
                <w:rFonts w:ascii="Arial" w:hAnsi="Arial" w:cs="Arial"/>
                <w:sz w:val="18"/>
                <w:szCs w:val="18"/>
                <w:highlight w:val="yellow"/>
                <w:lang w:eastAsia="ja-JP"/>
              </w:rPr>
            </w:pPr>
          </w:p>
        </w:tc>
        <w:tc>
          <w:tcPr>
            <w:tcW w:w="1223" w:type="dxa"/>
            <w:noWrap w:val="0"/>
            <w:vAlign w:val="top"/>
          </w:tcPr>
          <w:p>
            <w:pPr>
              <w:keepNext/>
              <w:keepLines/>
              <w:spacing w:after="0"/>
              <w:jc w:val="center"/>
              <w:rPr>
                <w:rFonts w:ascii="Arial" w:hAnsi="Arial" w:cs="Arial"/>
                <w:sz w:val="18"/>
                <w:szCs w:val="18"/>
                <w:highlight w:val="yellow"/>
                <w:lang w:eastAsia="ja-JP"/>
              </w:rPr>
            </w:pPr>
          </w:p>
        </w:tc>
        <w:tc>
          <w:tcPr>
            <w:tcW w:w="1210" w:type="dxa"/>
            <w:noWrap w:val="0"/>
            <w:vAlign w:val="top"/>
          </w:tcPr>
          <w:p>
            <w:pPr>
              <w:keepNext/>
              <w:keepLines/>
              <w:spacing w:after="0"/>
              <w:jc w:val="center"/>
              <w:rPr>
                <w:rFonts w:ascii="Arial" w:hAnsi="Arial" w:cs="Arial"/>
                <w:sz w:val="18"/>
                <w:szCs w:val="18"/>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302" w:type="dxa"/>
            <w:noWrap w:val="0"/>
            <w:vAlign w:val="top"/>
          </w:tcPr>
          <w:p>
            <w:pPr>
              <w:keepNext/>
              <w:keepLines/>
              <w:spacing w:after="0"/>
              <w:ind w:left="376" w:leftChars="171"/>
              <w:rPr>
                <w:rFonts w:ascii="Arial" w:hAnsi="Arial" w:cs="Arial"/>
                <w:sz w:val="18"/>
                <w:szCs w:val="18"/>
                <w:highlight w:val="yellow"/>
                <w:lang w:eastAsia="ja-JP"/>
              </w:rPr>
            </w:pPr>
            <w:r>
              <w:rPr>
                <w:rFonts w:ascii="Arial" w:hAnsi="Arial" w:cs="Arial"/>
                <w:sz w:val="18"/>
                <w:szCs w:val="18"/>
                <w:highlight w:val="yellow"/>
                <w:lang w:eastAsia="ja-JP"/>
              </w:rPr>
              <w:t>&gt;&gt;IAB Congestion Indication</w:t>
            </w:r>
          </w:p>
        </w:tc>
        <w:tc>
          <w:tcPr>
            <w:tcW w:w="1098" w:type="dxa"/>
            <w:noWrap w:val="0"/>
            <w:vAlign w:val="top"/>
          </w:tcPr>
          <w:p>
            <w:pPr>
              <w:keepNext/>
              <w:keepLines/>
              <w:spacing w:after="0"/>
              <w:rPr>
                <w:rFonts w:hint="eastAsia" w:ascii="Arial" w:hAnsi="Arial" w:eastAsia="Malgun Gothic" w:cs="Arial"/>
                <w:sz w:val="18"/>
                <w:szCs w:val="18"/>
                <w:highlight w:val="yellow"/>
                <w:lang w:eastAsia="ko-KR"/>
              </w:rPr>
            </w:pPr>
            <w:r>
              <w:rPr>
                <w:rFonts w:hint="eastAsia" w:ascii="Arial" w:hAnsi="Arial" w:eastAsia="Malgun Gothic" w:cs="Arial"/>
                <w:sz w:val="18"/>
                <w:szCs w:val="18"/>
                <w:highlight w:val="yellow"/>
                <w:lang w:eastAsia="ko-KR"/>
              </w:rPr>
              <w:t>M</w:t>
            </w:r>
          </w:p>
        </w:tc>
        <w:tc>
          <w:tcPr>
            <w:tcW w:w="1055" w:type="dxa"/>
            <w:noWrap w:val="0"/>
            <w:vAlign w:val="top"/>
          </w:tcPr>
          <w:p>
            <w:pPr>
              <w:keepNext/>
              <w:keepLines/>
              <w:spacing w:after="0"/>
              <w:rPr>
                <w:rFonts w:ascii="Arial" w:hAnsi="Arial" w:cs="Arial"/>
                <w:sz w:val="18"/>
                <w:szCs w:val="18"/>
                <w:highlight w:val="yellow"/>
                <w:lang w:eastAsia="ja-JP"/>
              </w:rPr>
            </w:pPr>
          </w:p>
        </w:tc>
        <w:tc>
          <w:tcPr>
            <w:tcW w:w="1655" w:type="dxa"/>
            <w:noWrap w:val="0"/>
            <w:vAlign w:val="top"/>
          </w:tcPr>
          <w:p>
            <w:pPr>
              <w:keepNext/>
              <w:keepLines/>
              <w:spacing w:after="0"/>
              <w:rPr>
                <w:rFonts w:ascii="Arial" w:hAnsi="Arial" w:cs="Arial"/>
                <w:sz w:val="18"/>
                <w:szCs w:val="18"/>
                <w:highlight w:val="yellow"/>
                <w:lang w:eastAsia="ja-JP"/>
              </w:rPr>
            </w:pPr>
          </w:p>
        </w:tc>
        <w:tc>
          <w:tcPr>
            <w:tcW w:w="1223" w:type="dxa"/>
            <w:noWrap w:val="0"/>
            <w:vAlign w:val="top"/>
          </w:tcPr>
          <w:p>
            <w:pPr>
              <w:keepNext/>
              <w:keepLines/>
              <w:spacing w:after="0"/>
              <w:rPr>
                <w:rFonts w:ascii="Arial" w:hAnsi="Arial" w:cs="Arial"/>
                <w:sz w:val="18"/>
                <w:szCs w:val="18"/>
                <w:highlight w:val="yellow"/>
                <w:lang w:eastAsia="ja-JP"/>
              </w:rPr>
            </w:pPr>
          </w:p>
        </w:tc>
        <w:tc>
          <w:tcPr>
            <w:tcW w:w="1223" w:type="dxa"/>
            <w:noWrap w:val="0"/>
            <w:vAlign w:val="top"/>
          </w:tcPr>
          <w:p>
            <w:pPr>
              <w:keepNext/>
              <w:keepLines/>
              <w:spacing w:after="0"/>
              <w:jc w:val="center"/>
              <w:rPr>
                <w:rFonts w:ascii="Arial" w:hAnsi="Arial" w:cs="Arial"/>
                <w:sz w:val="18"/>
                <w:szCs w:val="18"/>
                <w:highlight w:val="yellow"/>
                <w:lang w:eastAsia="ja-JP"/>
              </w:rPr>
            </w:pPr>
          </w:p>
        </w:tc>
        <w:tc>
          <w:tcPr>
            <w:tcW w:w="1210" w:type="dxa"/>
            <w:noWrap w:val="0"/>
            <w:vAlign w:val="top"/>
          </w:tcPr>
          <w:p>
            <w:pPr>
              <w:keepNext/>
              <w:keepLines/>
              <w:spacing w:after="0"/>
              <w:jc w:val="center"/>
              <w:rPr>
                <w:rFonts w:ascii="Arial" w:hAnsi="Arial" w:cs="Arial"/>
                <w:sz w:val="18"/>
                <w:szCs w:val="18"/>
                <w:highlight w:val="yellow"/>
                <w:lang w:eastAsia="ja-JP"/>
              </w:rPr>
            </w:pPr>
          </w:p>
        </w:tc>
      </w:tr>
    </w:tbl>
    <w:p>
      <w:pPr>
        <w:keepNext w:val="0"/>
        <w:keepLines w:val="0"/>
        <w:pageBreakBefore w:val="0"/>
        <w:widowControl/>
        <w:kinsoku/>
        <w:wordWrap/>
        <w:overflowPunct/>
        <w:topLinePunct w:val="0"/>
        <w:autoSpaceDE/>
        <w:autoSpaceDN/>
        <w:bidi w:val="0"/>
        <w:adjustRightInd/>
        <w:snapToGrid/>
        <w:spacing w:before="157" w:beforeLines="50"/>
        <w:jc w:val="both"/>
        <w:textAlignment w:val="auto"/>
        <w:rPr>
          <w:rFonts w:hint="default" w:ascii="Times New Roman" w:hAnsi="Times New Roman" w:eastAsia="宋体" w:cs="Times New Roman"/>
          <w:kern w:val="0"/>
          <w:sz w:val="20"/>
          <w:szCs w:val="20"/>
          <w:lang w:val="en-US" w:eastAsia="zh-CN" w:bidi="ar"/>
        </w:rPr>
      </w:pPr>
      <w:r>
        <w:rPr>
          <w:rFonts w:hint="eastAsia" w:ascii="Times New Roman" w:hAnsi="Times New Roman" w:eastAsia="Malgun Gothic" w:cs="Times New Roman"/>
          <w:kern w:val="0"/>
          <w:sz w:val="20"/>
          <w:szCs w:val="20"/>
          <w:lang w:val="en-US" w:eastAsia="zh-CN" w:bidi="ar"/>
        </w:rPr>
        <w:t>Contrib</w:t>
      </w:r>
      <w:r>
        <w:rPr>
          <w:rFonts w:hint="default" w:ascii="Times New Roman" w:hAnsi="Times New Roman" w:eastAsia="Malgun Gothic" w:cs="Times New Roman"/>
          <w:kern w:val="0"/>
          <w:sz w:val="20"/>
          <w:szCs w:val="20"/>
          <w:lang w:val="en-US" w:eastAsia="zh-CN" w:bidi="ar"/>
        </w:rPr>
        <w:t xml:space="preserve">utions </w:t>
      </w:r>
      <w:r>
        <w:rPr>
          <w:rFonts w:hint="eastAsia" w:ascii="Times New Roman" w:hAnsi="Times New Roman" w:cs="Times New Roman"/>
          <w:kern w:val="0"/>
          <w:sz w:val="20"/>
          <w:szCs w:val="20"/>
          <w:lang w:val="en-US" w:eastAsia="zh-CN" w:bidi="ar"/>
        </w:rPr>
        <w:t xml:space="preserve">[2], </w:t>
      </w:r>
      <w:r>
        <w:rPr>
          <w:rFonts w:hint="default" w:ascii="Times New Roman" w:hAnsi="Times New Roman" w:eastAsia="Malgun Gothic" w:cs="Times New Roman"/>
          <w:kern w:val="0"/>
          <w:sz w:val="20"/>
          <w:szCs w:val="20"/>
          <w:lang w:val="en-US" w:eastAsia="zh-CN" w:bidi="ar"/>
        </w:rPr>
        <w:t>[5], [6] indicate if GNB-DU STATUS INDICATION</w:t>
      </w:r>
      <w:r>
        <w:rPr>
          <w:rFonts w:hint="default" w:ascii="Times New Roman" w:hAnsi="Times New Roman" w:eastAsia="宋体" w:cs="Times New Roman"/>
          <w:kern w:val="0"/>
          <w:sz w:val="20"/>
          <w:szCs w:val="20"/>
          <w:lang w:val="en-US" w:eastAsia="zh-CN" w:bidi="ar"/>
        </w:rPr>
        <w:t xml:space="preserve"> is only triggered by </w:t>
      </w:r>
      <w:r>
        <w:rPr>
          <w:rFonts w:hint="default" w:ascii="Times New Roman" w:hAnsi="Times New Roman" w:eastAsia="Malgun Gothic" w:cs="Times New Roman"/>
          <w:kern w:val="0"/>
          <w:sz w:val="20"/>
          <w:szCs w:val="20"/>
          <w:lang w:val="en-US" w:eastAsia="zh-CN" w:bidi="ar"/>
        </w:rPr>
        <w:t xml:space="preserve">IAB congestion, IAB-DU can </w:t>
      </w:r>
      <w:r>
        <w:rPr>
          <w:rFonts w:hint="eastAsia" w:ascii="Times New Roman" w:hAnsi="Times New Roman" w:cs="Times New Roman"/>
          <w:kern w:val="0"/>
          <w:sz w:val="20"/>
          <w:szCs w:val="20"/>
          <w:lang w:val="en-US" w:eastAsia="zh-CN" w:bidi="ar"/>
        </w:rPr>
        <w:t>set</w:t>
      </w:r>
      <w:r>
        <w:rPr>
          <w:rFonts w:hint="default" w:ascii="Times New Roman" w:hAnsi="Times New Roman" w:eastAsia="宋体" w:cs="Times New Roman"/>
          <w:kern w:val="0"/>
          <w:sz w:val="20"/>
          <w:szCs w:val="20"/>
          <w:lang w:val="en-US" w:eastAsia="zh-CN" w:bidi="ar"/>
        </w:rPr>
        <w:t xml:space="preserve"> the</w:t>
      </w:r>
      <w:r>
        <w:rPr>
          <w:rFonts w:hint="default" w:ascii="Times New Roman" w:hAnsi="Times New Roman" w:eastAsia="Malgun Gothic" w:cs="Times New Roman"/>
          <w:kern w:val="0"/>
          <w:sz w:val="20"/>
          <w:szCs w:val="20"/>
          <w:lang w:val="en-US" w:eastAsia="zh-CN" w:bidi="ar"/>
        </w:rPr>
        <w:t xml:space="preserve"> </w:t>
      </w:r>
      <w:r>
        <w:rPr>
          <w:rFonts w:hint="default" w:ascii="Times New Roman" w:hAnsi="Times New Roman" w:eastAsia="Malgun Gothic" w:cs="Times New Roman"/>
          <w:i/>
          <w:kern w:val="0"/>
          <w:sz w:val="20"/>
          <w:szCs w:val="20"/>
          <w:lang w:val="en-US" w:eastAsia="zh-CN" w:bidi="ar"/>
        </w:rPr>
        <w:t>gNB-DU</w:t>
      </w:r>
      <w:r>
        <w:rPr>
          <w:rFonts w:hint="default" w:ascii="Times New Roman" w:hAnsi="Times New Roman" w:eastAsia="Malgun Gothic" w:cs="Times New Roman"/>
          <w:kern w:val="0"/>
          <w:sz w:val="20"/>
          <w:szCs w:val="20"/>
          <w:lang w:val="en-US" w:eastAsia="zh-CN" w:bidi="ar"/>
        </w:rPr>
        <w:t xml:space="preserve"> </w:t>
      </w:r>
      <w:r>
        <w:rPr>
          <w:rFonts w:hint="default" w:ascii="Times New Roman" w:hAnsi="Times New Roman" w:eastAsia="Malgun Gothic" w:cs="Times New Roman"/>
          <w:i/>
          <w:kern w:val="0"/>
          <w:sz w:val="20"/>
          <w:szCs w:val="20"/>
          <w:lang w:val="en-US" w:eastAsia="zh-CN" w:bidi="ar"/>
        </w:rPr>
        <w:t>Overload Information</w:t>
      </w:r>
      <w:r>
        <w:rPr>
          <w:rFonts w:hint="default" w:ascii="Times New Roman" w:hAnsi="Times New Roman" w:eastAsia="Malgun Gothic" w:cs="Times New Roman"/>
          <w:kern w:val="0"/>
          <w:sz w:val="20"/>
          <w:szCs w:val="20"/>
          <w:lang w:val="en-US" w:eastAsia="zh-CN" w:bidi="ar"/>
        </w:rPr>
        <w:t xml:space="preserve"> IE</w:t>
      </w:r>
      <w:r>
        <w:rPr>
          <w:rFonts w:hint="default" w:ascii="Times New Roman" w:hAnsi="Times New Roman" w:eastAsia="宋体" w:cs="Times New Roman"/>
          <w:kern w:val="0"/>
          <w:sz w:val="20"/>
          <w:szCs w:val="20"/>
          <w:lang w:val="en-US" w:eastAsia="zh-CN" w:bidi="ar"/>
        </w:rPr>
        <w:t xml:space="preserve"> as “</w:t>
      </w:r>
      <w:r>
        <w:rPr>
          <w:rFonts w:hint="default" w:ascii="Times New Roman" w:hAnsi="Times New Roman" w:eastAsia="Malgun Gothic" w:cs="Times New Roman"/>
          <w:kern w:val="0"/>
          <w:sz w:val="20"/>
          <w:szCs w:val="20"/>
          <w:lang w:val="en-US" w:eastAsia="zh-CN" w:bidi="ar"/>
        </w:rPr>
        <w:t>not overloaded”</w:t>
      </w:r>
      <w:r>
        <w:rPr>
          <w:rFonts w:hint="eastAsia" w:ascii="Times New Roman" w:hAnsi="Times New Roman" w:cs="Times New Roman"/>
          <w:kern w:val="0"/>
          <w:sz w:val="20"/>
          <w:szCs w:val="20"/>
          <w:lang w:val="en-US" w:eastAsia="zh-CN" w:bidi="ar"/>
        </w:rPr>
        <w:t xml:space="preserve"> considering that </w:t>
      </w:r>
      <w:r>
        <w:rPr>
          <w:rFonts w:hint="default" w:ascii="Times New Roman" w:hAnsi="Times New Roman" w:eastAsia="宋体" w:cs="Times New Roman"/>
          <w:kern w:val="0"/>
          <w:sz w:val="20"/>
          <w:szCs w:val="20"/>
          <w:lang w:val="en-US" w:eastAsia="zh-CN" w:bidi="ar"/>
        </w:rPr>
        <w:t xml:space="preserve">the </w:t>
      </w:r>
      <w:r>
        <w:rPr>
          <w:rFonts w:hint="default" w:ascii="Times New Roman" w:hAnsi="Times New Roman" w:eastAsia="Malgun Gothic" w:cs="Times New Roman"/>
          <w:i/>
          <w:kern w:val="0"/>
          <w:sz w:val="20"/>
          <w:szCs w:val="20"/>
          <w:lang w:val="en-US" w:eastAsia="zh-CN" w:bidi="ar"/>
        </w:rPr>
        <w:t>gNB-DU</w:t>
      </w:r>
      <w:r>
        <w:rPr>
          <w:rFonts w:hint="default" w:ascii="Times New Roman" w:hAnsi="Times New Roman" w:eastAsia="Malgun Gothic" w:cs="Times New Roman"/>
          <w:kern w:val="0"/>
          <w:sz w:val="20"/>
          <w:szCs w:val="20"/>
          <w:lang w:val="en-US" w:eastAsia="zh-CN" w:bidi="ar"/>
        </w:rPr>
        <w:t xml:space="preserve"> </w:t>
      </w:r>
      <w:r>
        <w:rPr>
          <w:rFonts w:hint="default" w:ascii="Times New Roman" w:hAnsi="Times New Roman" w:eastAsia="Malgun Gothic" w:cs="Times New Roman"/>
          <w:i/>
          <w:kern w:val="0"/>
          <w:sz w:val="20"/>
          <w:szCs w:val="20"/>
          <w:lang w:val="en-US" w:eastAsia="zh-CN" w:bidi="ar"/>
        </w:rPr>
        <w:t>Overload Information</w:t>
      </w:r>
      <w:r>
        <w:rPr>
          <w:rFonts w:hint="default" w:ascii="Times New Roman" w:hAnsi="Times New Roman" w:eastAsia="Malgun Gothic" w:cs="Times New Roman"/>
          <w:kern w:val="0"/>
          <w:sz w:val="20"/>
          <w:szCs w:val="20"/>
          <w:lang w:val="en-US" w:eastAsia="zh-CN" w:bidi="ar"/>
        </w:rPr>
        <w:t xml:space="preserve"> IE is mandatory. In this way, donor-CU could know only IAB congestion happens to the IAB-DU, and adjust the route of the corresponding F1-U GTP tunnel.</w:t>
      </w:r>
      <w:r>
        <w:rPr>
          <w:rFonts w:hint="eastAsia" w:ascii="Times New Roman" w:hAnsi="Times New Roman" w:cs="Times New Roman"/>
          <w:kern w:val="0"/>
          <w:sz w:val="20"/>
          <w:szCs w:val="20"/>
          <w:lang w:val="en-US" w:eastAsia="zh-CN" w:bidi="ar"/>
        </w:rPr>
        <w:t xml:space="preserve"> In moderator</w:t>
      </w:r>
      <w:r>
        <w:rPr>
          <w:rFonts w:hint="default" w:ascii="Times New Roman" w:hAnsi="Times New Roman" w:cs="Times New Roman"/>
          <w:kern w:val="0"/>
          <w:sz w:val="20"/>
          <w:szCs w:val="20"/>
          <w:lang w:val="en-US" w:eastAsia="zh-CN" w:bidi="ar"/>
        </w:rPr>
        <w:t>’</w:t>
      </w:r>
      <w:r>
        <w:rPr>
          <w:rFonts w:hint="eastAsia" w:ascii="Times New Roman" w:hAnsi="Times New Roman" w:cs="Times New Roman"/>
          <w:kern w:val="0"/>
          <w:sz w:val="20"/>
          <w:szCs w:val="20"/>
          <w:lang w:val="en-US" w:eastAsia="zh-CN" w:bidi="ar"/>
        </w:rPr>
        <w:t>s opinion,</w:t>
      </w:r>
      <w:r>
        <w:rPr>
          <w:rFonts w:hint="default" w:ascii="Times New Roman" w:hAnsi="Times New Roman" w:eastAsia="宋体" w:cs="Times New Roman"/>
          <w:kern w:val="0"/>
          <w:sz w:val="20"/>
          <w:szCs w:val="20"/>
          <w:lang w:val="en-US" w:eastAsia="zh-CN" w:bidi="ar"/>
        </w:rPr>
        <w:t xml:space="preserve"> how to </w:t>
      </w:r>
      <w:r>
        <w:rPr>
          <w:rFonts w:hint="eastAsia" w:ascii="Times New Roman" w:hAnsi="Times New Roman" w:eastAsia="宋体" w:cs="Times New Roman"/>
          <w:kern w:val="0"/>
          <w:sz w:val="20"/>
          <w:szCs w:val="20"/>
          <w:lang w:val="en-US" w:eastAsia="zh-CN" w:bidi="ar"/>
        </w:rPr>
        <w:t>set</w:t>
      </w:r>
      <w:r>
        <w:rPr>
          <w:rFonts w:hint="default" w:ascii="Times New Roman" w:hAnsi="Times New Roman" w:eastAsia="宋体" w:cs="Times New Roman"/>
          <w:kern w:val="0"/>
          <w:sz w:val="20"/>
          <w:szCs w:val="20"/>
          <w:lang w:val="en-US" w:eastAsia="zh-CN" w:bidi="ar"/>
        </w:rPr>
        <w:t xml:space="preserve"> these two IEs depends on IAB-DU implementation</w:t>
      </w:r>
      <w:r>
        <w:rPr>
          <w:rFonts w:hint="eastAsia" w:ascii="Times New Roman" w:hAnsi="Times New Roman" w:eastAsia="宋体" w:cs="Times New Roman"/>
          <w:kern w:val="0"/>
          <w:sz w:val="20"/>
          <w:szCs w:val="20"/>
          <w:lang w:val="en-US" w:eastAsia="zh-CN" w:bidi="ar"/>
        </w:rPr>
        <w:t xml:space="preserve">. Considering the CHOICE structure cannot handle the case that </w:t>
      </w:r>
      <w:r>
        <w:rPr>
          <w:rFonts w:hint="eastAsia" w:ascii="Times New Roman" w:hAnsi="Times New Roman" w:eastAsia="宋体" w:cs="Times New Roman"/>
          <w:sz w:val="20"/>
          <w:szCs w:val="20"/>
          <w:lang w:val="en-US" w:eastAsia="zh-CN" w:bidi="ar"/>
        </w:rPr>
        <w:t xml:space="preserve">both IAB congestion and traditional overload occur, </w:t>
      </w:r>
      <w:r>
        <w:rPr>
          <w:rFonts w:hint="eastAsia" w:ascii="Times New Roman" w:hAnsi="Times New Roman" w:eastAsia="宋体" w:cs="Times New Roman"/>
          <w:b/>
          <w:bCs/>
          <w:sz w:val="20"/>
          <w:szCs w:val="20"/>
          <w:lang w:val="en-US" w:eastAsia="zh-CN" w:bidi="ar"/>
        </w:rPr>
        <w:t>the moderator suggests</w:t>
      </w:r>
      <w:r>
        <w:rPr>
          <w:rFonts w:hint="default" w:ascii="Times New Roman" w:hAnsi="Times New Roman" w:eastAsia="宋体" w:cs="Times New Roman"/>
          <w:b/>
          <w:bCs/>
          <w:kern w:val="0"/>
          <w:sz w:val="20"/>
          <w:szCs w:val="20"/>
          <w:lang w:val="en-US" w:eastAsia="zh-CN" w:bidi="ar"/>
        </w:rPr>
        <w:t xml:space="preserve"> that the</w:t>
      </w:r>
      <w:r>
        <w:rPr>
          <w:rFonts w:hint="eastAsia" w:ascii="Times New Roman" w:hAnsi="Times New Roman" w:eastAsia="宋体" w:cs="Times New Roman"/>
          <w:b/>
          <w:bCs/>
          <w:kern w:val="0"/>
          <w:sz w:val="20"/>
          <w:szCs w:val="20"/>
          <w:lang w:val="en-US" w:eastAsia="zh-CN" w:bidi="ar"/>
        </w:rPr>
        <w:t xml:space="preserve"> handling </w:t>
      </w:r>
      <w:r>
        <w:rPr>
          <w:rFonts w:ascii="Times New Roman" w:hAnsi="Times New Roman"/>
          <w:b/>
          <w:bCs/>
          <w:sz w:val="20"/>
          <w:szCs w:val="20"/>
        </w:rPr>
        <w:t xml:space="preserve">with respect to simultaneous presence of </w:t>
      </w:r>
      <w:r>
        <w:rPr>
          <w:rFonts w:ascii="Times New Roman" w:hAnsi="Times New Roman"/>
          <w:b/>
          <w:bCs/>
          <w:i/>
          <w:iCs/>
          <w:sz w:val="20"/>
          <w:szCs w:val="20"/>
        </w:rPr>
        <w:t>IAB Congestion</w:t>
      </w:r>
      <w:r>
        <w:rPr>
          <w:rFonts w:ascii="Times New Roman" w:hAnsi="Times New Roman"/>
          <w:b/>
          <w:bCs/>
          <w:i/>
          <w:sz w:val="20"/>
          <w:szCs w:val="20"/>
        </w:rPr>
        <w:t xml:space="preserve"> Indication </w:t>
      </w:r>
      <w:r>
        <w:rPr>
          <w:rFonts w:ascii="Times New Roman" w:hAnsi="Times New Roman"/>
          <w:b/>
          <w:bCs/>
          <w:sz w:val="20"/>
          <w:szCs w:val="20"/>
        </w:rPr>
        <w:t xml:space="preserve">IE and the </w:t>
      </w:r>
      <w:r>
        <w:rPr>
          <w:rFonts w:ascii="Times New Roman" w:hAnsi="Times New Roman"/>
          <w:b/>
          <w:bCs/>
          <w:i/>
          <w:sz w:val="20"/>
          <w:szCs w:val="20"/>
        </w:rPr>
        <w:t>gNB-DU</w:t>
      </w:r>
      <w:r>
        <w:rPr>
          <w:rFonts w:ascii="Times New Roman" w:hAnsi="Times New Roman"/>
          <w:b/>
          <w:bCs/>
          <w:sz w:val="20"/>
          <w:szCs w:val="20"/>
        </w:rPr>
        <w:t xml:space="preserve"> </w:t>
      </w:r>
      <w:r>
        <w:rPr>
          <w:rFonts w:ascii="Times New Roman" w:hAnsi="Times New Roman"/>
          <w:b/>
          <w:bCs/>
          <w:i/>
          <w:sz w:val="20"/>
          <w:szCs w:val="20"/>
        </w:rPr>
        <w:t>Overload Information</w:t>
      </w:r>
      <w:r>
        <w:rPr>
          <w:rFonts w:ascii="Times New Roman" w:hAnsi="Times New Roman"/>
          <w:b/>
          <w:bCs/>
          <w:sz w:val="20"/>
          <w:szCs w:val="20"/>
        </w:rPr>
        <w:t xml:space="preserve"> IE</w:t>
      </w:r>
      <w:r>
        <w:rPr>
          <w:rFonts w:hint="default" w:ascii="Times New Roman" w:hAnsi="Times New Roman" w:eastAsia="宋体" w:cs="Times New Roman"/>
          <w:b/>
          <w:bCs/>
          <w:kern w:val="0"/>
          <w:sz w:val="20"/>
          <w:szCs w:val="20"/>
          <w:lang w:val="en-US" w:eastAsia="zh-CN" w:bidi="ar"/>
        </w:rPr>
        <w:t xml:space="preserve"> is up to implementation</w:t>
      </w:r>
      <w:r>
        <w:rPr>
          <w:rFonts w:hint="default" w:ascii="Times New Roman" w:hAnsi="Times New Roman" w:eastAsia="宋体" w:cs="Times New Roman"/>
          <w:b/>
          <w:bCs/>
          <w:kern w:val="0"/>
          <w:sz w:val="20"/>
          <w:szCs w:val="20"/>
          <w:lang w:val="en-US" w:eastAsia="zh-CN" w:bidi="ar"/>
        </w:rPr>
        <w:t>.</w:t>
      </w:r>
    </w:p>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sz w:val="20"/>
          <w:szCs w:val="20"/>
          <w:lang w:val="en-US" w:eastAsia="zh-CN"/>
        </w:rPr>
      </w:pPr>
      <w:r>
        <w:rPr>
          <w:rFonts w:hint="eastAsia" w:ascii="Times New Roman" w:hAnsi="Times New Roman" w:eastAsia="Malgun Gothic" w:cs="Times New Roman"/>
          <w:sz w:val="20"/>
          <w:szCs w:val="20"/>
          <w:lang w:eastAsia="zh-CN"/>
        </w:rPr>
        <w:t>Companies are invited to provide their view</w:t>
      </w:r>
      <w:r>
        <w:rPr>
          <w:rFonts w:hint="eastAsia" w:ascii="Times New Roman" w:hAnsi="Times New Roman" w:cs="Times New Roman"/>
          <w:sz w:val="20"/>
          <w:szCs w:val="20"/>
          <w:lang w:val="en-US" w:eastAsia="zh-CN"/>
        </w:rPr>
        <w:t>s</w:t>
      </w:r>
      <w:r>
        <w:rPr>
          <w:rFonts w:hint="eastAsia" w:ascii="Times New Roman" w:hAnsi="Times New Roman" w:eastAsia="Malgun Gothic" w:cs="Times New Roman"/>
          <w:sz w:val="20"/>
          <w:szCs w:val="20"/>
          <w:lang w:eastAsia="zh-CN"/>
        </w:rPr>
        <w:t xml:space="preserve"> on the </w:t>
      </w:r>
      <w:r>
        <w:rPr>
          <w:rFonts w:hint="eastAsia" w:ascii="Times New Roman" w:hAnsi="Times New Roman" w:cs="Times New Roman"/>
          <w:sz w:val="20"/>
          <w:szCs w:val="20"/>
          <w:lang w:val="en-US" w:eastAsia="zh-CN"/>
        </w:rPr>
        <w:t>following question</w:t>
      </w:r>
      <w:r>
        <w:rPr>
          <w:rFonts w:hint="eastAsia" w:ascii="Times New Roman" w:hAnsi="Times New Roman" w:eastAsia="Malgun Gothic" w:cs="Times New Roman"/>
          <w:sz w:val="20"/>
          <w:szCs w:val="20"/>
          <w:lang w:eastAsia="zh-CN"/>
        </w:rPr>
        <w:t>.</w:t>
      </w:r>
    </w:p>
    <w:p>
      <w:pPr>
        <w:rPr>
          <w:rFonts w:hint="eastAsia" w:ascii="Times New Roman" w:hAnsi="Times New Roman" w:eastAsia="宋体" w:cs="Times New Roman"/>
          <w:b/>
          <w:bCs/>
          <w:i/>
          <w:iCs/>
          <w:sz w:val="20"/>
          <w:szCs w:val="22"/>
          <w:lang w:eastAsia="zh-CN"/>
        </w:rPr>
      </w:pPr>
      <w:r>
        <w:rPr>
          <w:rFonts w:ascii="Times New Roman" w:hAnsi="Times New Roman" w:cs="Times New Roman"/>
          <w:b/>
          <w:bCs/>
          <w:i/>
          <w:iCs/>
          <w:sz w:val="20"/>
          <w:szCs w:val="22"/>
        </w:rPr>
        <w:t>Q</w:t>
      </w:r>
      <w:r>
        <w:rPr>
          <w:rFonts w:hint="eastAsia" w:ascii="Times New Roman" w:hAnsi="Times New Roman" w:eastAsia="宋体" w:cs="Times New Roman"/>
          <w:b/>
          <w:bCs/>
          <w:i/>
          <w:iCs/>
          <w:sz w:val="20"/>
          <w:szCs w:val="22"/>
          <w:lang w:val="en-US" w:eastAsia="zh-CN"/>
        </w:rPr>
        <w:t>5</w:t>
      </w:r>
      <w:r>
        <w:rPr>
          <w:rFonts w:ascii="Times New Roman" w:hAnsi="Times New Roman" w:cs="Times New Roman"/>
          <w:b/>
          <w:bCs/>
          <w:i/>
          <w:iCs/>
          <w:sz w:val="20"/>
          <w:szCs w:val="22"/>
        </w:rPr>
        <w:t xml:space="preserve">: </w:t>
      </w:r>
      <w:r>
        <w:rPr>
          <w:rFonts w:hint="eastAsia" w:ascii="Times New Roman" w:hAnsi="Times New Roman" w:eastAsia="宋体" w:cs="Times New Roman"/>
          <w:b/>
          <w:bCs/>
          <w:i/>
          <w:iCs/>
          <w:sz w:val="20"/>
          <w:szCs w:val="22"/>
          <w:lang w:val="en-US" w:eastAsia="zh-CN"/>
        </w:rPr>
        <w:t xml:space="preserve">Do you agree to leave the co-existence of </w:t>
      </w:r>
      <w:r>
        <w:rPr>
          <w:rFonts w:hint="eastAsia" w:ascii="Times New Roman" w:hAnsi="Times New Roman" w:eastAsia="宋体" w:cs="Times New Roman"/>
          <w:b/>
          <w:bCs/>
          <w:i/>
          <w:iCs/>
          <w:sz w:val="20"/>
          <w:szCs w:val="22"/>
          <w:lang w:eastAsia="zh-CN"/>
        </w:rPr>
        <w:t>IAB Congestion Indication IE and the gNB-DU Overload Information IE</w:t>
      </w:r>
      <w:r>
        <w:rPr>
          <w:rFonts w:hint="eastAsia" w:ascii="Times New Roman" w:hAnsi="Times New Roman" w:eastAsia="宋体" w:cs="Times New Roman"/>
          <w:b/>
          <w:bCs/>
          <w:i/>
          <w:iCs/>
          <w:sz w:val="20"/>
          <w:szCs w:val="22"/>
          <w:lang w:val="en-US" w:eastAsia="zh-CN"/>
        </w:rPr>
        <w:t xml:space="preserve"> to IAB-DU implementation</w:t>
      </w:r>
      <w:r>
        <w:rPr>
          <w:rFonts w:hint="eastAsia" w:ascii="Times New Roman" w:hAnsi="Times New Roman" w:eastAsia="宋体" w:cs="Times New Roman"/>
          <w:b/>
          <w:bCs/>
          <w:i/>
          <w:iCs/>
          <w:sz w:val="20"/>
          <w:szCs w:val="22"/>
          <w:lang w:eastAsia="zh-CN"/>
        </w:rPr>
        <w:t>?</w:t>
      </w:r>
    </w:p>
    <w:tbl>
      <w:tblPr>
        <w:tblStyle w:val="9"/>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28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Pr>
          <w:p>
            <w:pPr>
              <w:rPr>
                <w:rFonts w:hint="default" w:ascii="Times New Roman" w:hAnsi="Times New Roman" w:eastAsia="宋体" w:cs="Times New Roman"/>
                <w:b/>
                <w:bCs/>
                <w:sz w:val="20"/>
                <w:szCs w:val="22"/>
                <w:lang w:val="en-US" w:eastAsia="zh-CN"/>
              </w:rPr>
            </w:pPr>
            <w:r>
              <w:rPr>
                <w:rFonts w:hint="eastAsia" w:ascii="Times New Roman" w:hAnsi="Times New Roman" w:eastAsia="宋体" w:cs="Times New Roman"/>
                <w:b/>
                <w:bCs/>
                <w:sz w:val="20"/>
                <w:szCs w:val="22"/>
                <w:lang w:val="en-US" w:eastAsia="zh-CN"/>
              </w:rPr>
              <w:t xml:space="preserve">Company </w:t>
            </w:r>
          </w:p>
        </w:tc>
        <w:tc>
          <w:tcPr>
            <w:tcW w:w="1285" w:type="dxa"/>
          </w:tcPr>
          <w:p>
            <w:pPr>
              <w:rPr>
                <w:rFonts w:hint="default" w:ascii="Times New Roman" w:hAnsi="Times New Roman" w:eastAsia="宋体" w:cs="Times New Roman"/>
                <w:b/>
                <w:bCs/>
                <w:sz w:val="20"/>
                <w:szCs w:val="22"/>
                <w:lang w:val="en-US" w:eastAsia="zh-CN"/>
              </w:rPr>
            </w:pPr>
            <w:r>
              <w:rPr>
                <w:rFonts w:hint="eastAsia" w:ascii="Times New Roman" w:hAnsi="Times New Roman" w:eastAsia="宋体" w:cs="Times New Roman"/>
                <w:b/>
                <w:bCs/>
                <w:sz w:val="20"/>
                <w:szCs w:val="22"/>
                <w:lang w:val="en-US" w:eastAsia="zh-CN"/>
              </w:rPr>
              <w:t>Yes or No</w:t>
            </w:r>
          </w:p>
        </w:tc>
        <w:tc>
          <w:tcPr>
            <w:tcW w:w="6305" w:type="dxa"/>
          </w:tcPr>
          <w:p>
            <w:pPr>
              <w:rPr>
                <w:rFonts w:hint="eastAsia" w:ascii="Times New Roman" w:hAnsi="Times New Roman" w:eastAsia="宋体" w:cs="Times New Roman"/>
                <w:b/>
                <w:bCs/>
                <w:sz w:val="20"/>
                <w:szCs w:val="22"/>
                <w:lang w:val="en-US" w:eastAsia="zh-CN"/>
              </w:rPr>
            </w:pPr>
            <w:r>
              <w:rPr>
                <w:rFonts w:hint="eastAsia" w:ascii="Times New Roman" w:hAnsi="Times New Roman" w:eastAsia="宋体" w:cs="Times New Roman"/>
                <w:b/>
                <w:bCs/>
                <w:sz w:val="20"/>
                <w:szCs w:val="22"/>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Pr>
          <w:p>
            <w:pPr>
              <w:rPr>
                <w:rFonts w:hint="eastAsia" w:ascii="Times New Roman" w:hAnsi="Times New Roman" w:eastAsia="宋体" w:cs="Times New Roman"/>
                <w:b w:val="0"/>
                <w:bCs w:val="0"/>
                <w:sz w:val="20"/>
                <w:szCs w:val="22"/>
                <w:lang w:val="en-US" w:eastAsia="zh-CN"/>
              </w:rPr>
            </w:pPr>
            <w:ins w:id="246" w:author="ZTE" w:date="2021-05-18T15:10:10Z">
              <w:r>
                <w:rPr>
                  <w:rFonts w:hint="eastAsia" w:ascii="Times New Roman" w:hAnsi="Times New Roman" w:eastAsia="宋体" w:cs="Times New Roman"/>
                  <w:b w:val="0"/>
                  <w:bCs w:val="0"/>
                  <w:sz w:val="20"/>
                  <w:szCs w:val="22"/>
                  <w:lang w:val="en-US" w:eastAsia="zh-CN"/>
                </w:rPr>
                <w:t>Z</w:t>
              </w:r>
            </w:ins>
            <w:ins w:id="247" w:author="ZTE" w:date="2021-05-18T15:10:11Z">
              <w:r>
                <w:rPr>
                  <w:rFonts w:hint="eastAsia" w:ascii="Times New Roman" w:hAnsi="Times New Roman" w:eastAsia="宋体" w:cs="Times New Roman"/>
                  <w:b w:val="0"/>
                  <w:bCs w:val="0"/>
                  <w:sz w:val="20"/>
                  <w:szCs w:val="22"/>
                  <w:lang w:val="en-US" w:eastAsia="zh-CN"/>
                </w:rPr>
                <w:t>TE</w:t>
              </w:r>
            </w:ins>
          </w:p>
        </w:tc>
        <w:tc>
          <w:tcPr>
            <w:tcW w:w="1285" w:type="dxa"/>
          </w:tcPr>
          <w:p>
            <w:pPr>
              <w:widowControl/>
              <w:ind w:left="0" w:firstLine="0"/>
              <w:rPr>
                <w:rFonts w:hint="default" w:ascii="Times New Roman" w:hAnsi="Times New Roman" w:eastAsia="宋体" w:cs="Times New Roman"/>
                <w:b w:val="0"/>
                <w:bCs w:val="0"/>
                <w:sz w:val="20"/>
                <w:szCs w:val="22"/>
                <w:lang w:eastAsia="zh-CN"/>
              </w:rPr>
            </w:pPr>
            <w:ins w:id="248" w:author="ZTE" w:date="2021-05-18T15:10:26Z">
              <w:r>
                <w:rPr>
                  <w:rFonts w:hint="eastAsia" w:ascii="Times New Roman" w:hAnsi="Times New Roman" w:eastAsia="宋体" w:cs="Times New Roman"/>
                  <w:b w:val="0"/>
                  <w:bCs w:val="0"/>
                  <w:sz w:val="20"/>
                  <w:szCs w:val="22"/>
                  <w:lang w:val="en-US" w:eastAsia="zh-CN"/>
                </w:rPr>
                <w:t>Yes</w:t>
              </w:r>
            </w:ins>
          </w:p>
        </w:tc>
        <w:tc>
          <w:tcPr>
            <w:tcW w:w="6305" w:type="dxa"/>
          </w:tcPr>
          <w:p>
            <w:pPr>
              <w:widowControl w:val="0"/>
              <w:ind w:left="0" w:firstLine="0"/>
              <w:rPr>
                <w:rFonts w:hint="eastAsia" w:ascii="Times New Roman" w:hAnsi="Times New Roman" w:eastAsia="宋体" w:cs="Times New Roman"/>
                <w:b w:val="0"/>
                <w:bCs w:val="0"/>
                <w:sz w:val="20"/>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Pr>
          <w:p>
            <w:pPr>
              <w:rPr>
                <w:rFonts w:ascii="Times New Roman" w:hAnsi="Times New Roman" w:cs="Times New Roman"/>
                <w:sz w:val="20"/>
                <w:szCs w:val="22"/>
              </w:rPr>
            </w:pPr>
          </w:p>
        </w:tc>
        <w:tc>
          <w:tcPr>
            <w:tcW w:w="1285" w:type="dxa"/>
          </w:tcPr>
          <w:p>
            <w:pPr>
              <w:rPr>
                <w:rFonts w:ascii="Times New Roman" w:hAnsi="Times New Roman" w:cs="Times New Roman"/>
                <w:sz w:val="20"/>
                <w:szCs w:val="22"/>
              </w:rPr>
            </w:pPr>
          </w:p>
        </w:tc>
        <w:tc>
          <w:tcPr>
            <w:tcW w:w="6305" w:type="dxa"/>
          </w:tcPr>
          <w:p>
            <w:pPr>
              <w:rPr>
                <w:rFonts w:ascii="Times New Roman" w:hAnsi="Times New Roman"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Pr>
          <w:p>
            <w:pPr>
              <w:rPr>
                <w:rFonts w:ascii="Times New Roman" w:hAnsi="Times New Roman" w:eastAsia="MS ??" w:cs="Times New Roman"/>
                <w:sz w:val="20"/>
                <w:szCs w:val="22"/>
                <w:lang w:eastAsia="zh-CN"/>
              </w:rPr>
            </w:pPr>
          </w:p>
        </w:tc>
        <w:tc>
          <w:tcPr>
            <w:tcW w:w="1285" w:type="dxa"/>
          </w:tcPr>
          <w:p>
            <w:pPr>
              <w:rPr>
                <w:rFonts w:ascii="Times New Roman" w:hAnsi="Times New Roman" w:eastAsia="MS ??" w:cs="Times New Roman"/>
                <w:sz w:val="20"/>
                <w:szCs w:val="22"/>
                <w:lang w:eastAsia="zh-CN"/>
              </w:rPr>
            </w:pPr>
          </w:p>
        </w:tc>
        <w:tc>
          <w:tcPr>
            <w:tcW w:w="6305" w:type="dxa"/>
          </w:tcPr>
          <w:p>
            <w:pPr>
              <w:rPr>
                <w:rFonts w:ascii="Times New Roman" w:hAnsi="Times New Roman" w:eastAsia="MS ??"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Pr>
          <w:p>
            <w:pPr>
              <w:rPr>
                <w:rFonts w:ascii="Times New Roman" w:hAnsi="Times New Roman" w:eastAsia="宋体" w:cs="Times New Roman"/>
                <w:sz w:val="20"/>
                <w:szCs w:val="22"/>
                <w:lang w:eastAsia="zh-CN"/>
              </w:rPr>
            </w:pPr>
          </w:p>
        </w:tc>
        <w:tc>
          <w:tcPr>
            <w:tcW w:w="1285" w:type="dxa"/>
          </w:tcPr>
          <w:p>
            <w:pPr>
              <w:rPr>
                <w:rFonts w:ascii="Times New Roman" w:hAnsi="Times New Roman" w:eastAsia="MS Mincho" w:cs="Times New Roman"/>
                <w:sz w:val="20"/>
                <w:szCs w:val="22"/>
                <w:lang w:eastAsia="ko-KR"/>
              </w:rPr>
            </w:pPr>
          </w:p>
        </w:tc>
        <w:tc>
          <w:tcPr>
            <w:tcW w:w="6305" w:type="dxa"/>
          </w:tcPr>
          <w:p>
            <w:pPr>
              <w:rPr>
                <w:rFonts w:ascii="Times New Roman" w:hAnsi="Times New Roman" w:eastAsia="MS Mincho" w:cs="Times New Roman"/>
                <w:sz w:val="20"/>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Pr>
          <w:p>
            <w:pPr>
              <w:rPr>
                <w:rFonts w:ascii="Times New Roman" w:hAnsi="Times New Roman" w:cs="Times New Roman" w:eastAsiaTheme="minorEastAsia"/>
                <w:sz w:val="20"/>
                <w:szCs w:val="22"/>
                <w:lang w:eastAsia="zh-CN"/>
              </w:rPr>
            </w:pPr>
          </w:p>
        </w:tc>
        <w:tc>
          <w:tcPr>
            <w:tcW w:w="1285" w:type="dxa"/>
          </w:tcPr>
          <w:p>
            <w:pPr>
              <w:rPr>
                <w:rFonts w:ascii="Times New Roman" w:hAnsi="Times New Roman" w:cs="Times New Roman" w:eastAsiaTheme="minorEastAsia"/>
                <w:sz w:val="20"/>
                <w:szCs w:val="22"/>
                <w:lang w:eastAsia="zh-CN"/>
              </w:rPr>
            </w:pPr>
          </w:p>
        </w:tc>
        <w:tc>
          <w:tcPr>
            <w:tcW w:w="6305" w:type="dxa"/>
          </w:tcPr>
          <w:p>
            <w:pPr>
              <w:rPr>
                <w:rFonts w:ascii="Times New Roman" w:hAnsi="Times New Roman" w:cs="Times New Roman" w:eastAsiaTheme="minorEastAsia"/>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 w:val="20"/>
                <w:szCs w:val="22"/>
                <w:lang w:eastAsia="zh-CN"/>
              </w:rPr>
            </w:pPr>
          </w:p>
        </w:tc>
        <w:tc>
          <w:tcPr>
            <w:tcW w:w="1285"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cs="Times New Roman"/>
                <w:sz w:val="20"/>
                <w:szCs w:val="22"/>
                <w:lang w:eastAsia="ko-KR"/>
              </w:rPr>
            </w:pPr>
          </w:p>
        </w:tc>
        <w:tc>
          <w:tcPr>
            <w:tcW w:w="6305"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cs="Times New Roman"/>
                <w:sz w:val="20"/>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1285"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cs="Times New Roman"/>
                <w:sz w:val="20"/>
                <w:szCs w:val="22"/>
                <w:lang w:eastAsia="ko-KR"/>
              </w:rPr>
            </w:pPr>
          </w:p>
        </w:tc>
        <w:tc>
          <w:tcPr>
            <w:tcW w:w="6305"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cs="Times New Roman"/>
                <w:sz w:val="20"/>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szCs w:val="22"/>
                <w:lang w:eastAsia="ko-KR"/>
              </w:rPr>
            </w:pPr>
          </w:p>
        </w:tc>
        <w:tc>
          <w:tcPr>
            <w:tcW w:w="128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szCs w:val="22"/>
                <w:lang w:eastAsia="ko-KR"/>
              </w:rPr>
            </w:pPr>
          </w:p>
        </w:tc>
        <w:tc>
          <w:tcPr>
            <w:tcW w:w="630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0"/>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1285"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6305"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1285"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6305"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 w:val="20"/>
                <w:szCs w:val="22"/>
                <w:lang w:eastAsia="zh-CN"/>
              </w:rPr>
            </w:pPr>
          </w:p>
        </w:tc>
        <w:tc>
          <w:tcPr>
            <w:tcW w:w="1285"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6305"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1285"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6305"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r>
    </w:tbl>
    <w:p>
      <w:pPr>
        <w:rPr>
          <w:rFonts w:ascii="Times New Roman" w:hAnsi="Times New Roman" w:cs="Times New Roman"/>
          <w:sz w:val="20"/>
          <w:szCs w:val="22"/>
        </w:rPr>
      </w:pPr>
    </w:p>
    <w:p>
      <w:pPr>
        <w:spacing w:after="0"/>
        <w:jc w:val="both"/>
        <w:textAlignment w:val="auto"/>
        <w:rPr>
          <w:rFonts w:hint="eastAsia" w:ascii="Times New Roman" w:hAnsi="Times New Roman" w:eastAsia="宋体" w:cs="Times New Roman"/>
          <w:color w:val="000000"/>
          <w:sz w:val="20"/>
          <w:szCs w:val="20"/>
          <w:lang w:val="en-US" w:eastAsia="zh-CN"/>
        </w:rPr>
      </w:pPr>
      <w:r>
        <w:rPr>
          <w:rFonts w:hint="default" w:ascii="Times New Roman" w:hAnsi="Times New Roman" w:eastAsia="宋体" w:cs="Times New Roman"/>
          <w:sz w:val="20"/>
          <w:szCs w:val="20"/>
          <w:lang w:val="en-US" w:eastAsia="zh-CN"/>
        </w:rPr>
        <w:t>Contribution [3] states d</w:t>
      </w:r>
      <w:r>
        <w:rPr>
          <w:rFonts w:ascii="Times New Roman" w:hAnsi="Times New Roman" w:cs="Times New Roman"/>
          <w:color w:val="000000"/>
          <w:sz w:val="20"/>
          <w:szCs w:val="20"/>
        </w:rPr>
        <w:t>uring IAB operation under congestion</w:t>
      </w:r>
      <w:r>
        <w:rPr>
          <w:rFonts w:hint="default" w:ascii="Times New Roman" w:hAnsi="Times New Roman" w:eastAsia="宋体" w:cs="Times New Roman"/>
          <w:color w:val="000000"/>
          <w:sz w:val="20"/>
          <w:szCs w:val="20"/>
          <w:lang w:val="en-US" w:eastAsia="zh-CN"/>
        </w:rPr>
        <w:t>,</w:t>
      </w:r>
      <w:r>
        <w:rPr>
          <w:rFonts w:ascii="Times New Roman" w:hAnsi="Times New Roman" w:cs="Times New Roman"/>
          <w:color w:val="000000"/>
          <w:sz w:val="20"/>
          <w:szCs w:val="20"/>
        </w:rPr>
        <w:t xml:space="preserve"> the MPS traffic could be subject to IAB congestion mitigation mechanisms. To satisfy requirements per TS 22.153 and as implemented in TS 29.274</w:t>
      </w:r>
      <w:r>
        <w:rPr>
          <w:rFonts w:hint="eastAsia" w:ascii="Times New Roman" w:hAnsi="Times New Roman" w:eastAsia="宋体" w:cs="Times New Roman"/>
          <w:color w:val="000000"/>
          <w:sz w:val="20"/>
          <w:szCs w:val="20"/>
          <w:lang w:val="en-US" w:eastAsia="zh-CN"/>
        </w:rPr>
        <w:t xml:space="preserve">, contribution [3] </w:t>
      </w:r>
      <w:r>
        <w:rPr>
          <w:rFonts w:ascii="Times New Roman" w:hAnsi="Times New Roman" w:cs="Times New Roman"/>
          <w:color w:val="000000"/>
          <w:sz w:val="20"/>
          <w:szCs w:val="20"/>
        </w:rPr>
        <w:t>proposes normative text against TS 38.473 to take those requirements into account in the IAB congestion mitigation mecha</w:t>
      </w:r>
      <w:r>
        <w:rPr>
          <w:rFonts w:hint="eastAsia" w:ascii="Times New Roman" w:hAnsi="Times New Roman" w:eastAsia="宋体" w:cs="Times New Roman"/>
          <w:color w:val="000000"/>
          <w:sz w:val="20"/>
          <w:szCs w:val="20"/>
          <w:lang w:val="en-US" w:eastAsia="zh-CN"/>
        </w:rPr>
        <w:t>n</w:t>
      </w:r>
      <w:r>
        <w:rPr>
          <w:rFonts w:ascii="Times New Roman" w:hAnsi="Times New Roman" w:cs="Times New Roman"/>
          <w:color w:val="000000"/>
          <w:sz w:val="20"/>
          <w:szCs w:val="20"/>
        </w:rPr>
        <w:t>ism</w:t>
      </w:r>
      <w:r>
        <w:rPr>
          <w:rFonts w:hint="eastAsia" w:ascii="Times New Roman" w:hAnsi="Times New Roman" w:eastAsia="宋体" w:cs="Times New Roman"/>
          <w:color w:val="000000"/>
          <w:sz w:val="20"/>
          <w:szCs w:val="20"/>
          <w:lang w:val="en-US" w:eastAsia="zh-CN"/>
        </w:rPr>
        <w:t>s. The text is copied in below.</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9" w:author="ZTE" w:date="2021-05-18T12:27:53Z"/>
        </w:trPr>
        <w:tc>
          <w:tcPr>
            <w:tcW w:w="9962" w:type="dxa"/>
          </w:tcPr>
          <w:p>
            <w:pPr>
              <w:rPr>
                <w:ins w:id="250" w:author="ZTE" w:date="2021-05-18T12:27:53Z"/>
                <w:rFonts w:ascii="Times New Roman" w:hAnsi="Times New Roman" w:cs="Times New Roman"/>
                <w:color w:val="000000"/>
                <w:sz w:val="20"/>
                <w:szCs w:val="20"/>
                <w:vertAlign w:val="baseline"/>
              </w:rPr>
            </w:pPr>
            <w:r>
              <w:rPr>
                <w:rFonts w:hint="default" w:ascii="Times New Roman" w:hAnsi="Times New Roman" w:cs="Times New Roman"/>
                <w:sz w:val="18"/>
                <w:szCs w:val="18"/>
              </w:rPr>
              <w:t xml:space="preserve">If the </w:t>
            </w:r>
            <w:r>
              <w:rPr>
                <w:rFonts w:hint="default" w:ascii="Times New Roman" w:hAnsi="Times New Roman" w:cs="Times New Roman"/>
                <w:i/>
                <w:iCs/>
                <w:sz w:val="18"/>
                <w:szCs w:val="18"/>
              </w:rPr>
              <w:t>IAB Congestion</w:t>
            </w:r>
            <w:r>
              <w:rPr>
                <w:rFonts w:hint="default" w:ascii="Times New Roman" w:hAnsi="Times New Roman" w:cs="Times New Roman"/>
                <w:i/>
                <w:sz w:val="18"/>
                <w:szCs w:val="18"/>
              </w:rPr>
              <w:t xml:space="preserve"> Indication </w:t>
            </w:r>
            <w:r>
              <w:rPr>
                <w:rFonts w:hint="default" w:ascii="Times New Roman" w:hAnsi="Times New Roman" w:cs="Times New Roman"/>
                <w:sz w:val="18"/>
                <w:szCs w:val="18"/>
              </w:rPr>
              <w:t xml:space="preserve">IE is contained in the GNB-DU STATUS INDICATION message, the gNB-CU shall, if supported, take it into account for backhaul congestion mitigation. </w:t>
            </w:r>
            <w:ins w:id="251" w:author="Achilles Kogiantis" w:date="2021-05-04T14:58:00Z">
              <w:r>
                <w:rPr>
                  <w:rFonts w:hint="default" w:ascii="Times New Roman" w:hAnsi="Times New Roman" w:cs="Times New Roman"/>
                  <w:sz w:val="18"/>
                  <w:szCs w:val="18"/>
                  <w:lang w:eastAsia="zh-CN"/>
                </w:rPr>
                <w:t xml:space="preserve">Depending on regional/national requirements and network operator policy, priority traffic (e.g. MPS) </w:t>
              </w:r>
            </w:ins>
            <w:ins w:id="252" w:author="Achilles Kogiantis" w:date="2021-05-04T14:58:00Z">
              <w:r>
                <w:rPr>
                  <w:rFonts w:hint="default" w:ascii="Times New Roman" w:hAnsi="Times New Roman" w:cs="Times New Roman"/>
                  <w:sz w:val="18"/>
                  <w:szCs w:val="18"/>
                </w:rPr>
                <w:t>at the IAB-DU and at intermediate IAB-nodes</w:t>
              </w:r>
            </w:ins>
            <w:ins w:id="253" w:author="Achilles Kogiantis" w:date="2021-05-04T14:58:00Z">
              <w:r>
                <w:rPr>
                  <w:rFonts w:hint="default" w:ascii="Times New Roman" w:hAnsi="Times New Roman" w:cs="Times New Roman"/>
                  <w:sz w:val="18"/>
                  <w:szCs w:val="18"/>
                  <w:lang w:eastAsia="zh-CN"/>
                </w:rPr>
                <w:t xml:space="preserve"> shall be exempted from o</w:t>
              </w:r>
            </w:ins>
            <w:ins w:id="254" w:author="Achilles Kogiantis" w:date="2021-05-04T14:58:00Z">
              <w:r>
                <w:rPr>
                  <w:rFonts w:hint="default" w:ascii="Times New Roman" w:hAnsi="Times New Roman" w:cs="Times New Roman"/>
                  <w:sz w:val="18"/>
                  <w:szCs w:val="18"/>
                </w:rPr>
                <w:t xml:space="preserve">verload reduction policy </w:t>
              </w:r>
            </w:ins>
            <w:ins w:id="255" w:author="Achilles Kogiantis" w:date="2021-05-04T14:58:00Z">
              <w:r>
                <w:rPr>
                  <w:rFonts w:hint="default" w:ascii="Times New Roman" w:hAnsi="Times New Roman" w:cs="Times New Roman"/>
                  <w:sz w:val="18"/>
                  <w:szCs w:val="18"/>
                  <w:lang w:eastAsia="zh-CN"/>
                </w:rPr>
                <w:t xml:space="preserve">throttling </w:t>
              </w:r>
            </w:ins>
            <w:ins w:id="256" w:author="Achilles Kogiantis" w:date="2021-05-04T14:58:00Z">
              <w:r>
                <w:rPr>
                  <w:rFonts w:hint="default" w:ascii="Times New Roman" w:hAnsi="Times New Roman" w:cs="Times New Roman"/>
                  <w:sz w:val="18"/>
                  <w:szCs w:val="18"/>
                </w:rPr>
                <w:t>at the gNB-CU</w:t>
              </w:r>
            </w:ins>
            <w:ins w:id="257" w:author="Achilles Kogiantis" w:date="2021-05-04T14:58:00Z">
              <w:r>
                <w:rPr>
                  <w:rFonts w:hint="default" w:ascii="Times New Roman" w:hAnsi="Times New Roman" w:cs="Times New Roman"/>
                  <w:sz w:val="18"/>
                  <w:szCs w:val="18"/>
                  <w:lang w:eastAsia="zh-CN"/>
                </w:rPr>
                <w:t xml:space="preserve"> up to the point where the backhaul congestion mitigation cannot be achieved without throttling the priority traffic.</w:t>
              </w:r>
            </w:ins>
          </w:p>
        </w:tc>
      </w:tr>
    </w:tbl>
    <w:p>
      <w:pPr>
        <w:keepNext w:val="0"/>
        <w:keepLines w:val="0"/>
        <w:pageBreakBefore w:val="0"/>
        <w:widowControl/>
        <w:kinsoku/>
        <w:wordWrap/>
        <w:overflowPunct/>
        <w:topLinePunct w:val="0"/>
        <w:autoSpaceDE/>
        <w:autoSpaceDN/>
        <w:bidi w:val="0"/>
        <w:adjustRightInd/>
        <w:snapToGrid/>
        <w:spacing w:before="157" w:beforeLines="50"/>
        <w:jc w:val="both"/>
        <w:textAlignment w:val="auto"/>
        <w:rPr>
          <w:rFonts w:ascii="Times New Roman" w:hAnsi="Times New Roman"/>
          <w:sz w:val="20"/>
          <w:szCs w:val="20"/>
          <w:lang w:val="en-GB"/>
        </w:rPr>
      </w:pPr>
      <w:r>
        <w:rPr>
          <w:rFonts w:hint="eastAsia" w:ascii="Times New Roman" w:hAnsi="Times New Roman" w:eastAsia="Malgun Gothic" w:cs="Times New Roman"/>
          <w:sz w:val="20"/>
          <w:szCs w:val="20"/>
          <w:lang w:eastAsia="zh-CN"/>
        </w:rPr>
        <w:t>Companies are invited to provide their view</w:t>
      </w:r>
      <w:r>
        <w:rPr>
          <w:rFonts w:hint="eastAsia" w:ascii="Times New Roman" w:hAnsi="Times New Roman" w:cs="Times New Roman"/>
          <w:sz w:val="20"/>
          <w:szCs w:val="20"/>
          <w:lang w:val="en-US" w:eastAsia="zh-CN"/>
        </w:rPr>
        <w:t>s</w:t>
      </w:r>
      <w:r>
        <w:rPr>
          <w:rFonts w:hint="eastAsia" w:ascii="Times New Roman" w:hAnsi="Times New Roman" w:eastAsia="Malgun Gothic" w:cs="Times New Roman"/>
          <w:sz w:val="20"/>
          <w:szCs w:val="20"/>
          <w:lang w:eastAsia="zh-CN"/>
        </w:rPr>
        <w:t xml:space="preserve"> on the </w:t>
      </w:r>
      <w:r>
        <w:rPr>
          <w:rFonts w:hint="eastAsia" w:ascii="Times New Roman" w:hAnsi="Times New Roman" w:cs="Times New Roman"/>
          <w:sz w:val="20"/>
          <w:szCs w:val="20"/>
          <w:lang w:val="en-US" w:eastAsia="zh-CN"/>
        </w:rPr>
        <w:t>following question</w:t>
      </w:r>
      <w:r>
        <w:rPr>
          <w:rFonts w:hint="eastAsia" w:ascii="Times New Roman" w:hAnsi="Times New Roman" w:eastAsia="Malgun Gothic" w:cs="Times New Roman"/>
          <w:sz w:val="20"/>
          <w:szCs w:val="20"/>
          <w:lang w:eastAsia="zh-CN"/>
        </w:rPr>
        <w:t>.</w:t>
      </w:r>
    </w:p>
    <w:p>
      <w:pPr>
        <w:overflowPunct/>
        <w:autoSpaceDE/>
        <w:autoSpaceDN/>
        <w:adjustRightInd/>
        <w:spacing w:after="180"/>
        <w:textAlignment w:val="auto"/>
        <w:rPr>
          <w:rFonts w:hint="eastAsia" w:ascii="Times New Roman" w:hAnsi="Times New Roman" w:eastAsia="宋体" w:cs="Times New Roman"/>
          <w:b/>
          <w:bCs/>
          <w:i/>
          <w:iCs/>
          <w:sz w:val="20"/>
          <w:szCs w:val="22"/>
          <w:lang w:val="en-US" w:eastAsia="zh-CN"/>
        </w:rPr>
      </w:pPr>
      <w:r>
        <w:rPr>
          <w:rFonts w:ascii="Times New Roman" w:hAnsi="Times New Roman" w:cs="Times New Roman"/>
          <w:b/>
          <w:bCs/>
          <w:i/>
          <w:iCs/>
          <w:sz w:val="20"/>
          <w:szCs w:val="22"/>
        </w:rPr>
        <w:t>Q</w:t>
      </w:r>
      <w:r>
        <w:rPr>
          <w:rFonts w:hint="eastAsia" w:ascii="Times New Roman" w:hAnsi="Times New Roman" w:eastAsia="宋体" w:cs="Times New Roman"/>
          <w:b/>
          <w:bCs/>
          <w:i/>
          <w:iCs/>
          <w:sz w:val="20"/>
          <w:szCs w:val="22"/>
          <w:lang w:val="en-US" w:eastAsia="zh-CN"/>
        </w:rPr>
        <w:t>6</w:t>
      </w:r>
      <w:r>
        <w:rPr>
          <w:rFonts w:ascii="Times New Roman" w:hAnsi="Times New Roman" w:cs="Times New Roman"/>
          <w:b/>
          <w:bCs/>
          <w:i/>
          <w:iCs/>
          <w:sz w:val="20"/>
          <w:szCs w:val="22"/>
        </w:rPr>
        <w:t xml:space="preserve">: </w:t>
      </w:r>
      <w:r>
        <w:rPr>
          <w:rFonts w:hint="eastAsia" w:ascii="Times New Roman" w:hAnsi="Times New Roman" w:eastAsia="宋体" w:cs="Times New Roman"/>
          <w:b/>
          <w:bCs/>
          <w:i/>
          <w:iCs/>
          <w:sz w:val="20"/>
          <w:szCs w:val="22"/>
          <w:lang w:val="en-US" w:eastAsia="zh-CN"/>
        </w:rPr>
        <w:t>Do you agree to capture the above text provided by contribution [3] into TS 38.473?</w:t>
      </w:r>
    </w:p>
    <w:tbl>
      <w:tblPr>
        <w:tblStyle w:val="9"/>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1220"/>
        <w:gridCol w:w="6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rPr>
                <w:rFonts w:ascii="Times New Roman" w:hAnsi="Times New Roman" w:cs="Times New Roman"/>
                <w:b/>
                <w:bCs/>
                <w:sz w:val="20"/>
                <w:szCs w:val="20"/>
              </w:rPr>
            </w:pPr>
            <w:r>
              <w:rPr>
                <w:rFonts w:ascii="Times New Roman" w:hAnsi="Times New Roman" w:cs="Times New Roman"/>
                <w:b/>
                <w:bCs/>
                <w:sz w:val="20"/>
                <w:szCs w:val="20"/>
              </w:rPr>
              <w:t>Company</w:t>
            </w:r>
          </w:p>
        </w:tc>
        <w:tc>
          <w:tcPr>
            <w:tcW w:w="1220" w:type="dxa"/>
          </w:tcPr>
          <w:p>
            <w:pPr>
              <w:rPr>
                <w:rFonts w:hint="default" w:ascii="Times New Roman" w:hAnsi="Times New Roman" w:eastAsia="宋体" w:cs="Times New Roman"/>
                <w:b/>
                <w:bCs/>
                <w:sz w:val="20"/>
                <w:szCs w:val="20"/>
                <w:lang w:val="en-US" w:eastAsia="zh-CN"/>
              </w:rPr>
            </w:pPr>
            <w:r>
              <w:rPr>
                <w:rFonts w:hint="eastAsia" w:ascii="Times New Roman" w:hAnsi="Times New Roman" w:eastAsia="宋体" w:cs="Times New Roman"/>
                <w:b/>
                <w:bCs/>
                <w:sz w:val="20"/>
                <w:szCs w:val="20"/>
                <w:lang w:val="en-US" w:eastAsia="zh-CN"/>
              </w:rPr>
              <w:t>Yes or No</w:t>
            </w:r>
          </w:p>
        </w:tc>
        <w:tc>
          <w:tcPr>
            <w:tcW w:w="6377" w:type="dxa"/>
          </w:tcPr>
          <w:p>
            <w:pPr>
              <w:rPr>
                <w:rFonts w:hint="default" w:ascii="Times New Roman" w:hAnsi="Times New Roman" w:eastAsia="宋体" w:cs="Times New Roman"/>
                <w:b/>
                <w:bCs/>
                <w:sz w:val="20"/>
                <w:szCs w:val="20"/>
                <w:lang w:val="en-US" w:eastAsia="zh-CN"/>
              </w:rPr>
            </w:pPr>
            <w:r>
              <w:rPr>
                <w:rFonts w:hint="eastAsia" w:ascii="Times New Roman" w:hAnsi="Times New Roman" w:eastAsia="宋体" w:cs="Times New Roman"/>
                <w:b/>
                <w:bCs/>
                <w:sz w:val="20"/>
                <w:szCs w:val="2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rPr>
                <w:rFonts w:hint="default" w:ascii="Times New Roman" w:hAnsi="Times New Roman" w:eastAsia="宋体" w:cs="Times New Roman"/>
                <w:sz w:val="20"/>
                <w:szCs w:val="20"/>
                <w:lang w:val="en-US" w:eastAsia="zh-CN"/>
              </w:rPr>
            </w:pPr>
            <w:ins w:id="258" w:author="ZTE" w:date="2021-05-18T15:48:30Z">
              <w:r>
                <w:rPr>
                  <w:rFonts w:hint="eastAsia" w:ascii="Times New Roman" w:hAnsi="Times New Roman" w:eastAsia="宋体" w:cs="Times New Roman"/>
                  <w:sz w:val="20"/>
                  <w:szCs w:val="20"/>
                  <w:lang w:val="en-US" w:eastAsia="zh-CN"/>
                </w:rPr>
                <w:t>ZT</w:t>
              </w:r>
            </w:ins>
            <w:ins w:id="259" w:author="ZTE" w:date="2021-05-18T15:48:31Z">
              <w:r>
                <w:rPr>
                  <w:rFonts w:hint="eastAsia" w:ascii="Times New Roman" w:hAnsi="Times New Roman" w:eastAsia="宋体" w:cs="Times New Roman"/>
                  <w:sz w:val="20"/>
                  <w:szCs w:val="20"/>
                  <w:lang w:val="en-US" w:eastAsia="zh-CN"/>
                </w:rPr>
                <w:t>E</w:t>
              </w:r>
            </w:ins>
          </w:p>
        </w:tc>
        <w:tc>
          <w:tcPr>
            <w:tcW w:w="1220" w:type="dxa"/>
          </w:tcPr>
          <w:p>
            <w:pPr>
              <w:rPr>
                <w:rFonts w:hint="default" w:ascii="Times New Roman" w:hAnsi="Times New Roman" w:eastAsia="宋体" w:cs="Times New Roman"/>
                <w:sz w:val="20"/>
                <w:szCs w:val="20"/>
                <w:lang w:val="en-US" w:eastAsia="zh-CN"/>
              </w:rPr>
            </w:pPr>
            <w:ins w:id="260" w:author="ZTE" w:date="2021-05-18T15:49:37Z">
              <w:r>
                <w:rPr>
                  <w:rFonts w:hint="eastAsia" w:ascii="Times New Roman" w:hAnsi="Times New Roman" w:eastAsia="宋体" w:cs="Times New Roman"/>
                  <w:sz w:val="20"/>
                  <w:szCs w:val="20"/>
                  <w:lang w:val="en-US" w:eastAsia="zh-CN"/>
                </w:rPr>
                <w:t>No</w:t>
              </w:r>
            </w:ins>
          </w:p>
        </w:tc>
        <w:tc>
          <w:tcPr>
            <w:tcW w:w="6377" w:type="dxa"/>
          </w:tcPr>
          <w:p>
            <w:pPr>
              <w:jc w:val="both"/>
              <w:rPr>
                <w:rFonts w:hint="default" w:ascii="Times New Roman" w:hAnsi="Times New Roman" w:eastAsia="宋体" w:cs="Times New Roman"/>
                <w:sz w:val="20"/>
                <w:szCs w:val="20"/>
                <w:lang w:val="en-US" w:eastAsia="zh-CN"/>
              </w:rPr>
            </w:pPr>
            <w:ins w:id="261" w:author="ZTE" w:date="2021-05-18T15:50:26Z">
              <w:r>
                <w:rPr>
                  <w:rFonts w:hint="eastAsia" w:ascii="Times New Roman" w:hAnsi="Times New Roman" w:eastAsia="宋体" w:cs="Times New Roman"/>
                  <w:sz w:val="20"/>
                  <w:szCs w:val="20"/>
                  <w:lang w:val="en-US" w:eastAsia="zh-CN"/>
                </w:rPr>
                <w:t>We</w:t>
              </w:r>
            </w:ins>
            <w:ins w:id="262" w:author="ZTE" w:date="2021-05-18T15:50:27Z">
              <w:r>
                <w:rPr>
                  <w:rFonts w:hint="eastAsia" w:ascii="Times New Roman" w:hAnsi="Times New Roman" w:eastAsia="宋体" w:cs="Times New Roman"/>
                  <w:sz w:val="20"/>
                  <w:szCs w:val="20"/>
                  <w:lang w:val="en-US" w:eastAsia="zh-CN"/>
                </w:rPr>
                <w:t xml:space="preserve"> </w:t>
              </w:r>
            </w:ins>
            <w:ins w:id="263" w:author="ZTE" w:date="2021-05-18T15:52:47Z">
              <w:r>
                <w:rPr>
                  <w:rFonts w:hint="eastAsia" w:ascii="Times New Roman" w:hAnsi="Times New Roman" w:eastAsia="宋体" w:cs="Times New Roman"/>
                  <w:sz w:val="20"/>
                  <w:szCs w:val="20"/>
                  <w:lang w:val="en-US" w:eastAsia="zh-CN"/>
                </w:rPr>
                <w:t>t</w:t>
              </w:r>
            </w:ins>
            <w:ins w:id="264" w:author="ZTE" w:date="2021-05-18T15:52:48Z">
              <w:r>
                <w:rPr>
                  <w:rFonts w:hint="eastAsia" w:ascii="Times New Roman" w:hAnsi="Times New Roman" w:eastAsia="宋体" w:cs="Times New Roman"/>
                  <w:sz w:val="20"/>
                  <w:szCs w:val="20"/>
                  <w:lang w:val="en-US" w:eastAsia="zh-CN"/>
                </w:rPr>
                <w:t>hink</w:t>
              </w:r>
            </w:ins>
            <w:ins w:id="265" w:author="ZTE" w:date="2021-05-18T15:51:01Z">
              <w:r>
                <w:rPr>
                  <w:rFonts w:hint="eastAsia" w:ascii="Times New Roman" w:hAnsi="Times New Roman" w:eastAsia="宋体" w:cs="Times New Roman"/>
                  <w:sz w:val="20"/>
                  <w:szCs w:val="20"/>
                  <w:lang w:val="en-US" w:eastAsia="zh-CN"/>
                </w:rPr>
                <w:t xml:space="preserve"> </w:t>
              </w:r>
            </w:ins>
            <w:ins w:id="266" w:author="ZTE" w:date="2021-05-18T15:50:52Z">
              <w:r>
                <w:rPr>
                  <w:rFonts w:ascii="Times New Roman" w:hAnsi="Times New Roman" w:cs="Times New Roman"/>
                  <w:color w:val="000000"/>
                  <w:sz w:val="20"/>
                  <w:szCs w:val="20"/>
                </w:rPr>
                <w:t xml:space="preserve">the MPS traffic </w:t>
              </w:r>
            </w:ins>
            <w:ins w:id="267" w:author="ZTE" w:date="2021-05-18T15:51:05Z">
              <w:r>
                <w:rPr>
                  <w:rFonts w:hint="eastAsia" w:ascii="Times New Roman" w:hAnsi="Times New Roman" w:eastAsia="宋体" w:cs="Times New Roman"/>
                  <w:color w:val="000000"/>
                  <w:sz w:val="20"/>
                  <w:szCs w:val="20"/>
                  <w:lang w:val="en-US" w:eastAsia="zh-CN"/>
                </w:rPr>
                <w:t>is</w:t>
              </w:r>
            </w:ins>
            <w:ins w:id="268" w:author="ZTE" w:date="2021-05-18T15:52:51Z">
              <w:r>
                <w:rPr>
                  <w:rFonts w:hint="eastAsia" w:ascii="Times New Roman" w:hAnsi="Times New Roman" w:eastAsia="宋体" w:cs="Times New Roman"/>
                  <w:color w:val="000000"/>
                  <w:sz w:val="20"/>
                  <w:szCs w:val="20"/>
                  <w:lang w:val="en-US" w:eastAsia="zh-CN"/>
                </w:rPr>
                <w:t xml:space="preserve"> a</w:t>
              </w:r>
            </w:ins>
            <w:ins w:id="269" w:author="ZTE" w:date="2021-05-18T15:52:52Z">
              <w:r>
                <w:rPr>
                  <w:rFonts w:hint="eastAsia" w:ascii="Times New Roman" w:hAnsi="Times New Roman" w:eastAsia="宋体" w:cs="Times New Roman"/>
                  <w:color w:val="000000"/>
                  <w:sz w:val="20"/>
                  <w:szCs w:val="20"/>
                  <w:lang w:val="en-US" w:eastAsia="zh-CN"/>
                </w:rPr>
                <w:t>lso</w:t>
              </w:r>
            </w:ins>
            <w:ins w:id="270" w:author="ZTE" w:date="2021-05-18T15:50:52Z">
              <w:r>
                <w:rPr>
                  <w:rFonts w:ascii="Times New Roman" w:hAnsi="Times New Roman" w:cs="Times New Roman"/>
                  <w:color w:val="000000"/>
                  <w:sz w:val="20"/>
                  <w:szCs w:val="20"/>
                </w:rPr>
                <w:t xml:space="preserve"> subject to </w:t>
              </w:r>
            </w:ins>
            <w:ins w:id="271" w:author="ZTE" w:date="2021-05-18T15:51:11Z">
              <w:r>
                <w:rPr>
                  <w:rFonts w:hint="eastAsia" w:ascii="Times New Roman" w:hAnsi="Times New Roman" w:eastAsia="宋体" w:cs="Times New Roman"/>
                  <w:color w:val="000000"/>
                  <w:sz w:val="20"/>
                  <w:szCs w:val="20"/>
                  <w:lang w:val="en-US" w:eastAsia="zh-CN"/>
                </w:rPr>
                <w:t>gNB</w:t>
              </w:r>
            </w:ins>
            <w:ins w:id="272" w:author="ZTE" w:date="2021-05-18T15:51:12Z">
              <w:r>
                <w:rPr>
                  <w:rFonts w:hint="eastAsia" w:ascii="Times New Roman" w:hAnsi="Times New Roman" w:eastAsia="宋体" w:cs="Times New Roman"/>
                  <w:color w:val="000000"/>
                  <w:sz w:val="20"/>
                  <w:szCs w:val="20"/>
                  <w:lang w:val="en-US" w:eastAsia="zh-CN"/>
                </w:rPr>
                <w:t xml:space="preserve">-DU </w:t>
              </w:r>
            </w:ins>
            <w:ins w:id="273" w:author="ZTE" w:date="2021-05-18T15:51:13Z">
              <w:r>
                <w:rPr>
                  <w:rFonts w:hint="eastAsia" w:ascii="Times New Roman" w:hAnsi="Times New Roman" w:eastAsia="宋体" w:cs="Times New Roman"/>
                  <w:color w:val="000000"/>
                  <w:sz w:val="20"/>
                  <w:szCs w:val="20"/>
                  <w:lang w:val="en-US" w:eastAsia="zh-CN"/>
                </w:rPr>
                <w:t>o</w:t>
              </w:r>
            </w:ins>
            <w:ins w:id="274" w:author="ZTE" w:date="2021-05-18T15:51:14Z">
              <w:r>
                <w:rPr>
                  <w:rFonts w:hint="eastAsia" w:ascii="Times New Roman" w:hAnsi="Times New Roman" w:eastAsia="宋体" w:cs="Times New Roman"/>
                  <w:color w:val="000000"/>
                  <w:sz w:val="20"/>
                  <w:szCs w:val="20"/>
                  <w:lang w:val="en-US" w:eastAsia="zh-CN"/>
                </w:rPr>
                <w:t>verl</w:t>
              </w:r>
            </w:ins>
            <w:ins w:id="275" w:author="ZTE" w:date="2021-05-18T15:51:15Z">
              <w:r>
                <w:rPr>
                  <w:rFonts w:hint="eastAsia" w:ascii="Times New Roman" w:hAnsi="Times New Roman" w:eastAsia="宋体" w:cs="Times New Roman"/>
                  <w:color w:val="000000"/>
                  <w:sz w:val="20"/>
                  <w:szCs w:val="20"/>
                  <w:lang w:val="en-US" w:eastAsia="zh-CN"/>
                </w:rPr>
                <w:t>oad</w:t>
              </w:r>
            </w:ins>
            <w:ins w:id="276" w:author="ZTE" w:date="2021-05-18T15:51:25Z">
              <w:r>
                <w:rPr>
                  <w:rFonts w:hint="eastAsia" w:ascii="Times New Roman" w:hAnsi="Times New Roman" w:eastAsia="宋体" w:cs="Times New Roman"/>
                  <w:color w:val="000000"/>
                  <w:sz w:val="20"/>
                  <w:szCs w:val="20"/>
                  <w:lang w:val="en-US" w:eastAsia="zh-CN"/>
                </w:rPr>
                <w:t xml:space="preserve"> </w:t>
              </w:r>
            </w:ins>
            <w:ins w:id="277" w:author="ZTE" w:date="2021-05-18T15:50:52Z">
              <w:r>
                <w:rPr>
                  <w:rFonts w:ascii="Times New Roman" w:hAnsi="Times New Roman" w:cs="Times New Roman"/>
                  <w:color w:val="000000"/>
                  <w:sz w:val="20"/>
                  <w:szCs w:val="20"/>
                </w:rPr>
                <w:t>mitigation mechanisms.</w:t>
              </w:r>
            </w:ins>
            <w:ins w:id="278" w:author="ZTE" w:date="2021-05-18T15:52:55Z">
              <w:r>
                <w:rPr>
                  <w:rFonts w:hint="eastAsia" w:ascii="Times New Roman" w:hAnsi="Times New Roman" w:eastAsia="宋体" w:cs="Times New Roman"/>
                  <w:color w:val="000000"/>
                  <w:sz w:val="20"/>
                  <w:szCs w:val="20"/>
                  <w:lang w:val="en-US" w:eastAsia="zh-CN"/>
                </w:rPr>
                <w:t xml:space="preserve"> </w:t>
              </w:r>
            </w:ins>
            <w:ins w:id="279" w:author="ZTE" w:date="2021-05-18T15:52:56Z">
              <w:r>
                <w:rPr>
                  <w:rFonts w:hint="eastAsia" w:ascii="Times New Roman" w:hAnsi="Times New Roman" w:eastAsia="宋体" w:cs="Times New Roman"/>
                  <w:color w:val="000000"/>
                  <w:sz w:val="20"/>
                  <w:szCs w:val="20"/>
                  <w:lang w:val="en-US" w:eastAsia="zh-CN"/>
                </w:rPr>
                <w:t xml:space="preserve">But </w:t>
              </w:r>
            </w:ins>
            <w:ins w:id="280" w:author="ZTE" w:date="2021-05-18T15:52:57Z">
              <w:r>
                <w:rPr>
                  <w:rFonts w:hint="eastAsia" w:ascii="Times New Roman" w:hAnsi="Times New Roman" w:eastAsia="宋体" w:cs="Times New Roman"/>
                  <w:color w:val="000000"/>
                  <w:sz w:val="20"/>
                  <w:szCs w:val="20"/>
                  <w:lang w:val="en-US" w:eastAsia="zh-CN"/>
                </w:rPr>
                <w:t>th</w:t>
              </w:r>
            </w:ins>
            <w:ins w:id="281" w:author="ZTE" w:date="2021-05-18T15:52:58Z">
              <w:r>
                <w:rPr>
                  <w:rFonts w:hint="eastAsia" w:ascii="Times New Roman" w:hAnsi="Times New Roman" w:eastAsia="宋体" w:cs="Times New Roman"/>
                  <w:color w:val="000000"/>
                  <w:sz w:val="20"/>
                  <w:szCs w:val="20"/>
                  <w:lang w:val="en-US" w:eastAsia="zh-CN"/>
                </w:rPr>
                <w:t>e</w:t>
              </w:r>
            </w:ins>
            <w:ins w:id="282" w:author="ZTE" w:date="2021-05-18T15:53:02Z">
              <w:r>
                <w:rPr>
                  <w:rFonts w:hint="eastAsia" w:ascii="Times New Roman" w:hAnsi="Times New Roman" w:eastAsia="宋体" w:cs="Times New Roman"/>
                  <w:color w:val="000000"/>
                  <w:sz w:val="20"/>
                  <w:szCs w:val="20"/>
                  <w:lang w:val="en-US" w:eastAsia="zh-CN"/>
                </w:rPr>
                <w:t xml:space="preserve">re </w:t>
              </w:r>
            </w:ins>
            <w:ins w:id="283" w:author="ZTE" w:date="2021-05-18T15:53:03Z">
              <w:r>
                <w:rPr>
                  <w:rFonts w:hint="eastAsia" w:ascii="Times New Roman" w:hAnsi="Times New Roman" w:eastAsia="宋体" w:cs="Times New Roman"/>
                  <w:color w:val="000000"/>
                  <w:sz w:val="20"/>
                  <w:szCs w:val="20"/>
                  <w:lang w:val="en-US" w:eastAsia="zh-CN"/>
                </w:rPr>
                <w:t>is no</w:t>
              </w:r>
            </w:ins>
            <w:ins w:id="284" w:author="ZTE" w:date="2021-05-18T15:53:41Z">
              <w:r>
                <w:rPr>
                  <w:rFonts w:hint="eastAsia" w:ascii="Times New Roman" w:hAnsi="Times New Roman" w:eastAsia="宋体" w:cs="Times New Roman"/>
                  <w:color w:val="000000"/>
                  <w:sz w:val="20"/>
                  <w:szCs w:val="20"/>
                  <w:lang w:val="en-US" w:eastAsia="zh-CN"/>
                </w:rPr>
                <w:t xml:space="preserve"> rel</w:t>
              </w:r>
            </w:ins>
            <w:ins w:id="285" w:author="ZTE" w:date="2021-05-18T15:53:42Z">
              <w:r>
                <w:rPr>
                  <w:rFonts w:hint="eastAsia" w:ascii="Times New Roman" w:hAnsi="Times New Roman" w:eastAsia="宋体" w:cs="Times New Roman"/>
                  <w:color w:val="000000"/>
                  <w:sz w:val="20"/>
                  <w:szCs w:val="20"/>
                  <w:lang w:val="en-US" w:eastAsia="zh-CN"/>
                </w:rPr>
                <w:t>ated</w:t>
              </w:r>
            </w:ins>
            <w:ins w:id="286" w:author="ZTE" w:date="2021-05-18T15:53:04Z">
              <w:r>
                <w:rPr>
                  <w:rFonts w:hint="eastAsia" w:ascii="Times New Roman" w:hAnsi="Times New Roman" w:eastAsia="宋体" w:cs="Times New Roman"/>
                  <w:color w:val="000000"/>
                  <w:sz w:val="20"/>
                  <w:szCs w:val="20"/>
                  <w:lang w:val="en-US" w:eastAsia="zh-CN"/>
                </w:rPr>
                <w:t xml:space="preserve"> de</w:t>
              </w:r>
            </w:ins>
            <w:ins w:id="287" w:author="ZTE" w:date="2021-05-18T15:53:05Z">
              <w:r>
                <w:rPr>
                  <w:rFonts w:hint="eastAsia" w:ascii="Times New Roman" w:hAnsi="Times New Roman" w:eastAsia="宋体" w:cs="Times New Roman"/>
                  <w:color w:val="000000"/>
                  <w:sz w:val="20"/>
                  <w:szCs w:val="20"/>
                  <w:lang w:val="en-US" w:eastAsia="zh-CN"/>
                </w:rPr>
                <w:t>scr</w:t>
              </w:r>
            </w:ins>
            <w:ins w:id="288" w:author="ZTE" w:date="2021-05-18T15:53:06Z">
              <w:r>
                <w:rPr>
                  <w:rFonts w:hint="eastAsia" w:ascii="Times New Roman" w:hAnsi="Times New Roman" w:eastAsia="宋体" w:cs="Times New Roman"/>
                  <w:color w:val="000000"/>
                  <w:sz w:val="20"/>
                  <w:szCs w:val="20"/>
                  <w:lang w:val="en-US" w:eastAsia="zh-CN"/>
                </w:rPr>
                <w:t>iptio</w:t>
              </w:r>
            </w:ins>
            <w:ins w:id="289" w:author="ZTE" w:date="2021-05-18T15:53:07Z">
              <w:r>
                <w:rPr>
                  <w:rFonts w:hint="eastAsia" w:ascii="Times New Roman" w:hAnsi="Times New Roman" w:eastAsia="宋体" w:cs="Times New Roman"/>
                  <w:color w:val="000000"/>
                  <w:sz w:val="20"/>
                  <w:szCs w:val="20"/>
                  <w:lang w:val="en-US" w:eastAsia="zh-CN"/>
                </w:rPr>
                <w:t xml:space="preserve">n </w:t>
              </w:r>
            </w:ins>
            <w:ins w:id="290" w:author="ZTE" w:date="2021-05-18T15:53:08Z">
              <w:r>
                <w:rPr>
                  <w:rFonts w:hint="eastAsia" w:ascii="Times New Roman" w:hAnsi="Times New Roman" w:eastAsia="宋体" w:cs="Times New Roman"/>
                  <w:color w:val="000000"/>
                  <w:sz w:val="20"/>
                  <w:szCs w:val="20"/>
                  <w:lang w:val="en-US" w:eastAsia="zh-CN"/>
                </w:rPr>
                <w:t>abo</w:t>
              </w:r>
            </w:ins>
            <w:ins w:id="291" w:author="ZTE" w:date="2021-05-18T15:53:09Z">
              <w:r>
                <w:rPr>
                  <w:rFonts w:hint="eastAsia" w:ascii="Times New Roman" w:hAnsi="Times New Roman" w:eastAsia="宋体" w:cs="Times New Roman"/>
                  <w:color w:val="000000"/>
                  <w:sz w:val="20"/>
                  <w:szCs w:val="20"/>
                  <w:lang w:val="en-US" w:eastAsia="zh-CN"/>
                </w:rPr>
                <w:t xml:space="preserve">ut </w:t>
              </w:r>
            </w:ins>
            <w:ins w:id="292" w:author="ZTE" w:date="2021-05-18T15:53:10Z">
              <w:r>
                <w:rPr>
                  <w:rFonts w:hint="eastAsia" w:ascii="Times New Roman" w:hAnsi="Times New Roman" w:eastAsia="宋体" w:cs="Times New Roman"/>
                  <w:color w:val="000000"/>
                  <w:sz w:val="20"/>
                  <w:szCs w:val="20"/>
                  <w:lang w:val="en-US" w:eastAsia="zh-CN"/>
                </w:rPr>
                <w:t>MP</w:t>
              </w:r>
            </w:ins>
            <w:ins w:id="293" w:author="ZTE" w:date="2021-05-18T15:53:11Z">
              <w:r>
                <w:rPr>
                  <w:rFonts w:hint="eastAsia" w:ascii="Times New Roman" w:hAnsi="Times New Roman" w:eastAsia="宋体" w:cs="Times New Roman"/>
                  <w:color w:val="000000"/>
                  <w:sz w:val="20"/>
                  <w:szCs w:val="20"/>
                  <w:lang w:val="en-US" w:eastAsia="zh-CN"/>
                </w:rPr>
                <w:t xml:space="preserve">S </w:t>
              </w:r>
            </w:ins>
            <w:ins w:id="294" w:author="ZTE" w:date="2021-05-18T15:53:15Z">
              <w:r>
                <w:rPr>
                  <w:rFonts w:hint="eastAsia" w:ascii="Times New Roman" w:hAnsi="Times New Roman" w:eastAsia="宋体" w:cs="Times New Roman"/>
                  <w:color w:val="000000"/>
                  <w:sz w:val="20"/>
                  <w:szCs w:val="20"/>
                  <w:lang w:val="en-US" w:eastAsia="zh-CN"/>
                </w:rPr>
                <w:t>i</w:t>
              </w:r>
            </w:ins>
            <w:ins w:id="295" w:author="ZTE" w:date="2021-05-18T15:53:16Z">
              <w:r>
                <w:rPr>
                  <w:rFonts w:hint="eastAsia" w:ascii="Times New Roman" w:hAnsi="Times New Roman" w:eastAsia="宋体" w:cs="Times New Roman"/>
                  <w:color w:val="000000"/>
                  <w:sz w:val="20"/>
                  <w:szCs w:val="20"/>
                  <w:lang w:val="en-US" w:eastAsia="zh-CN"/>
                </w:rPr>
                <w:t xml:space="preserve">n </w:t>
              </w:r>
            </w:ins>
            <w:ins w:id="296" w:author="ZTE" w:date="2021-05-18T15:54:07Z">
              <w:r>
                <w:rPr>
                  <w:rFonts w:hint="eastAsia" w:ascii="Times New Roman" w:hAnsi="Times New Roman" w:eastAsia="宋体" w:cs="Times New Roman"/>
                  <w:color w:val="000000"/>
                  <w:sz w:val="20"/>
                  <w:szCs w:val="20"/>
                  <w:lang w:val="en-US" w:eastAsia="zh-CN"/>
                </w:rPr>
                <w:t xml:space="preserve">the </w:t>
              </w:r>
            </w:ins>
            <w:ins w:id="297" w:author="ZTE" w:date="2021-05-18T15:53:16Z">
              <w:r>
                <w:rPr>
                  <w:rFonts w:hint="eastAsia" w:ascii="Times New Roman" w:hAnsi="Times New Roman" w:eastAsia="宋体" w:cs="Times New Roman"/>
                  <w:color w:val="000000"/>
                  <w:sz w:val="20"/>
                  <w:szCs w:val="20"/>
                  <w:lang w:val="en-US" w:eastAsia="zh-CN"/>
                </w:rPr>
                <w:t>cu</w:t>
              </w:r>
            </w:ins>
            <w:ins w:id="298" w:author="ZTE" w:date="2021-05-18T15:53:17Z">
              <w:r>
                <w:rPr>
                  <w:rFonts w:hint="eastAsia" w:ascii="Times New Roman" w:hAnsi="Times New Roman" w:eastAsia="宋体" w:cs="Times New Roman"/>
                  <w:color w:val="000000"/>
                  <w:sz w:val="20"/>
                  <w:szCs w:val="20"/>
                  <w:lang w:val="en-US" w:eastAsia="zh-CN"/>
                </w:rPr>
                <w:t>rr</w:t>
              </w:r>
            </w:ins>
            <w:ins w:id="299" w:author="ZTE" w:date="2021-05-18T15:53:18Z">
              <w:r>
                <w:rPr>
                  <w:rFonts w:hint="eastAsia" w:ascii="Times New Roman" w:hAnsi="Times New Roman" w:eastAsia="宋体" w:cs="Times New Roman"/>
                  <w:color w:val="000000"/>
                  <w:sz w:val="20"/>
                  <w:szCs w:val="20"/>
                  <w:lang w:val="en-US" w:eastAsia="zh-CN"/>
                </w:rPr>
                <w:t xml:space="preserve">ent </w:t>
              </w:r>
            </w:ins>
            <w:ins w:id="300" w:author="ZTE" w:date="2021-05-18T15:54:11Z">
              <w:r>
                <w:rPr>
                  <w:rFonts w:hint="default" w:ascii="Times New Roman" w:hAnsi="Times New Roman" w:eastAsia="Malgun Gothic" w:cs="Times New Roman"/>
                  <w:kern w:val="0"/>
                  <w:sz w:val="20"/>
                  <w:szCs w:val="20"/>
                  <w:lang w:val="en-US" w:eastAsia="zh-CN" w:bidi="ar"/>
                </w:rPr>
                <w:t>GNB-DU STATUS INDICATION</w:t>
              </w:r>
            </w:ins>
            <w:ins w:id="301" w:author="ZTE" w:date="2021-05-18T15:54:12Z">
              <w:r>
                <w:rPr>
                  <w:rFonts w:hint="eastAsia" w:ascii="Times New Roman" w:hAnsi="Times New Roman" w:cs="Times New Roman"/>
                  <w:kern w:val="0"/>
                  <w:sz w:val="20"/>
                  <w:szCs w:val="20"/>
                  <w:lang w:val="en-US" w:eastAsia="zh-CN" w:bidi="ar"/>
                </w:rPr>
                <w:t xml:space="preserve"> </w:t>
              </w:r>
            </w:ins>
            <w:ins w:id="302" w:author="ZTE" w:date="2021-05-18T15:54:13Z">
              <w:r>
                <w:rPr>
                  <w:rFonts w:hint="eastAsia" w:ascii="Times New Roman" w:hAnsi="Times New Roman" w:cs="Times New Roman"/>
                  <w:kern w:val="0"/>
                  <w:sz w:val="20"/>
                  <w:szCs w:val="20"/>
                  <w:lang w:val="en-US" w:eastAsia="zh-CN" w:bidi="ar"/>
                </w:rPr>
                <w:t>pro</w:t>
              </w:r>
            </w:ins>
            <w:ins w:id="303" w:author="ZTE" w:date="2021-05-18T15:54:14Z">
              <w:r>
                <w:rPr>
                  <w:rFonts w:hint="eastAsia" w:ascii="Times New Roman" w:hAnsi="Times New Roman" w:cs="Times New Roman"/>
                  <w:kern w:val="0"/>
                  <w:sz w:val="20"/>
                  <w:szCs w:val="20"/>
                  <w:lang w:val="en-US" w:eastAsia="zh-CN" w:bidi="ar"/>
                </w:rPr>
                <w:t>cedure</w:t>
              </w:r>
            </w:ins>
            <w:ins w:id="304" w:author="ZTE" w:date="2021-05-18T15:53:23Z">
              <w:r>
                <w:rPr>
                  <w:rFonts w:hint="eastAsia" w:ascii="Times New Roman" w:hAnsi="Times New Roman" w:eastAsia="宋体" w:cs="Times New Roman"/>
                  <w:color w:val="000000"/>
                  <w:sz w:val="20"/>
                  <w:szCs w:val="20"/>
                  <w:lang w:val="en-US" w:eastAsia="zh-CN"/>
                </w:rPr>
                <w:t>.</w:t>
              </w:r>
            </w:ins>
            <w:ins w:id="305" w:author="ZTE" w:date="2021-05-18T15:54:18Z">
              <w:r>
                <w:rPr>
                  <w:rFonts w:hint="eastAsia" w:ascii="Times New Roman" w:hAnsi="Times New Roman" w:eastAsia="宋体" w:cs="Times New Roman"/>
                  <w:color w:val="000000"/>
                  <w:sz w:val="20"/>
                  <w:szCs w:val="20"/>
                  <w:lang w:val="en-US" w:eastAsia="zh-CN"/>
                </w:rPr>
                <w:t xml:space="preserve"> </w:t>
              </w:r>
            </w:ins>
            <w:ins w:id="306" w:author="ZTE" w:date="2021-05-18T15:54:19Z">
              <w:r>
                <w:rPr>
                  <w:rFonts w:hint="eastAsia" w:ascii="Times New Roman" w:hAnsi="Times New Roman" w:eastAsia="宋体" w:cs="Times New Roman"/>
                  <w:color w:val="000000"/>
                  <w:sz w:val="20"/>
                  <w:szCs w:val="20"/>
                  <w:lang w:val="en-US" w:eastAsia="zh-CN"/>
                </w:rPr>
                <w:t>S</w:t>
              </w:r>
            </w:ins>
            <w:ins w:id="307" w:author="ZTE" w:date="2021-05-18T15:54:20Z">
              <w:r>
                <w:rPr>
                  <w:rFonts w:hint="eastAsia" w:ascii="Times New Roman" w:hAnsi="Times New Roman" w:eastAsia="宋体" w:cs="Times New Roman"/>
                  <w:color w:val="000000"/>
                  <w:sz w:val="20"/>
                  <w:szCs w:val="20"/>
                  <w:lang w:val="en-US" w:eastAsia="zh-CN"/>
                </w:rPr>
                <w:t>o it i</w:t>
              </w:r>
            </w:ins>
            <w:ins w:id="308" w:author="ZTE" w:date="2021-05-18T15:54:21Z">
              <w:r>
                <w:rPr>
                  <w:rFonts w:hint="eastAsia" w:ascii="Times New Roman" w:hAnsi="Times New Roman" w:eastAsia="宋体" w:cs="Times New Roman"/>
                  <w:color w:val="000000"/>
                  <w:sz w:val="20"/>
                  <w:szCs w:val="20"/>
                  <w:lang w:val="en-US" w:eastAsia="zh-CN"/>
                </w:rPr>
                <w:t>s n</w:t>
              </w:r>
            </w:ins>
            <w:ins w:id="309" w:author="ZTE" w:date="2021-05-18T15:54:22Z">
              <w:r>
                <w:rPr>
                  <w:rFonts w:hint="eastAsia" w:ascii="Times New Roman" w:hAnsi="Times New Roman" w:eastAsia="宋体" w:cs="Times New Roman"/>
                  <w:color w:val="000000"/>
                  <w:sz w:val="20"/>
                  <w:szCs w:val="20"/>
                  <w:lang w:val="en-US" w:eastAsia="zh-CN"/>
                </w:rPr>
                <w:t>o nee</w:t>
              </w:r>
            </w:ins>
            <w:ins w:id="310" w:author="ZTE" w:date="2021-05-18T15:54:23Z">
              <w:r>
                <w:rPr>
                  <w:rFonts w:hint="eastAsia" w:ascii="Times New Roman" w:hAnsi="Times New Roman" w:eastAsia="宋体" w:cs="Times New Roman"/>
                  <w:color w:val="000000"/>
                  <w:sz w:val="20"/>
                  <w:szCs w:val="20"/>
                  <w:lang w:val="en-US" w:eastAsia="zh-CN"/>
                </w:rPr>
                <w:t xml:space="preserve">d </w:t>
              </w:r>
            </w:ins>
            <w:ins w:id="311" w:author="ZTE" w:date="2021-05-18T15:54:24Z">
              <w:r>
                <w:rPr>
                  <w:rFonts w:hint="eastAsia" w:ascii="Times New Roman" w:hAnsi="Times New Roman" w:eastAsia="宋体" w:cs="Times New Roman"/>
                  <w:color w:val="000000"/>
                  <w:sz w:val="20"/>
                  <w:szCs w:val="20"/>
                  <w:lang w:val="en-US" w:eastAsia="zh-CN"/>
                </w:rPr>
                <w:t xml:space="preserve">to </w:t>
              </w:r>
            </w:ins>
            <w:ins w:id="312" w:author="ZTE" w:date="2021-05-18T15:54:25Z">
              <w:r>
                <w:rPr>
                  <w:rFonts w:hint="eastAsia" w:ascii="Times New Roman" w:hAnsi="Times New Roman" w:eastAsia="宋体" w:cs="Times New Roman"/>
                  <w:color w:val="000000"/>
                  <w:sz w:val="20"/>
                  <w:szCs w:val="20"/>
                  <w:lang w:val="en-US" w:eastAsia="zh-CN"/>
                </w:rPr>
                <w:t>spe</w:t>
              </w:r>
            </w:ins>
            <w:ins w:id="313" w:author="ZTE" w:date="2021-05-18T15:54:26Z">
              <w:r>
                <w:rPr>
                  <w:rFonts w:hint="eastAsia" w:ascii="Times New Roman" w:hAnsi="Times New Roman" w:eastAsia="宋体" w:cs="Times New Roman"/>
                  <w:color w:val="000000"/>
                  <w:sz w:val="20"/>
                  <w:szCs w:val="20"/>
                  <w:lang w:val="en-US" w:eastAsia="zh-CN"/>
                </w:rPr>
                <w:t>cif</w:t>
              </w:r>
            </w:ins>
            <w:ins w:id="314" w:author="ZTE" w:date="2021-05-18T15:54:27Z">
              <w:r>
                <w:rPr>
                  <w:rFonts w:hint="eastAsia" w:ascii="Times New Roman" w:hAnsi="Times New Roman" w:eastAsia="宋体" w:cs="Times New Roman"/>
                  <w:color w:val="000000"/>
                  <w:sz w:val="20"/>
                  <w:szCs w:val="20"/>
                  <w:lang w:val="en-US" w:eastAsia="zh-CN"/>
                </w:rPr>
                <w:t>y</w:t>
              </w:r>
            </w:ins>
            <w:ins w:id="315" w:author="ZTE" w:date="2021-05-18T15:54:28Z">
              <w:r>
                <w:rPr>
                  <w:rFonts w:hint="eastAsia" w:ascii="Times New Roman" w:hAnsi="Times New Roman" w:eastAsia="宋体" w:cs="Times New Roman"/>
                  <w:color w:val="000000"/>
                  <w:sz w:val="20"/>
                  <w:szCs w:val="20"/>
                  <w:lang w:val="en-US" w:eastAsia="zh-CN"/>
                </w:rPr>
                <w:t xml:space="preserve"> </w:t>
              </w:r>
            </w:ins>
            <w:ins w:id="316" w:author="ZTE" w:date="2021-05-18T15:54:29Z">
              <w:r>
                <w:rPr>
                  <w:rFonts w:hint="eastAsia" w:ascii="Times New Roman" w:hAnsi="Times New Roman" w:eastAsia="宋体" w:cs="Times New Roman"/>
                  <w:color w:val="000000"/>
                  <w:sz w:val="20"/>
                  <w:szCs w:val="20"/>
                  <w:lang w:val="en-US" w:eastAsia="zh-CN"/>
                </w:rPr>
                <w:t>it f</w:t>
              </w:r>
            </w:ins>
            <w:ins w:id="317" w:author="ZTE" w:date="2021-05-18T15:54:30Z">
              <w:r>
                <w:rPr>
                  <w:rFonts w:hint="eastAsia" w:ascii="Times New Roman" w:hAnsi="Times New Roman" w:eastAsia="宋体" w:cs="Times New Roman"/>
                  <w:color w:val="000000"/>
                  <w:sz w:val="20"/>
                  <w:szCs w:val="20"/>
                  <w:lang w:val="en-US" w:eastAsia="zh-CN"/>
                </w:rPr>
                <w:t>or IA</w:t>
              </w:r>
            </w:ins>
            <w:ins w:id="318" w:author="ZTE" w:date="2021-05-18T15:54:31Z">
              <w:r>
                <w:rPr>
                  <w:rFonts w:hint="eastAsia" w:ascii="Times New Roman" w:hAnsi="Times New Roman" w:eastAsia="宋体" w:cs="Times New Roman"/>
                  <w:color w:val="000000"/>
                  <w:sz w:val="20"/>
                  <w:szCs w:val="20"/>
                  <w:lang w:val="en-US" w:eastAsia="zh-CN"/>
                </w:rPr>
                <w:t xml:space="preserve">B </w:t>
              </w:r>
            </w:ins>
            <w:ins w:id="319" w:author="ZTE" w:date="2021-05-18T15:54:32Z">
              <w:r>
                <w:rPr>
                  <w:rFonts w:hint="eastAsia" w:ascii="Times New Roman" w:hAnsi="Times New Roman" w:eastAsia="宋体" w:cs="Times New Roman"/>
                  <w:color w:val="000000"/>
                  <w:sz w:val="20"/>
                  <w:szCs w:val="20"/>
                  <w:lang w:val="en-US" w:eastAsia="zh-CN"/>
                </w:rPr>
                <w:t>cong</w:t>
              </w:r>
            </w:ins>
            <w:ins w:id="320" w:author="ZTE" w:date="2021-05-18T15:54:33Z">
              <w:r>
                <w:rPr>
                  <w:rFonts w:hint="eastAsia" w:ascii="Times New Roman" w:hAnsi="Times New Roman" w:eastAsia="宋体" w:cs="Times New Roman"/>
                  <w:color w:val="000000"/>
                  <w:sz w:val="20"/>
                  <w:szCs w:val="20"/>
                  <w:lang w:val="en-US" w:eastAsia="zh-CN"/>
                </w:rPr>
                <w:t>estio</w:t>
              </w:r>
            </w:ins>
            <w:ins w:id="321" w:author="ZTE" w:date="2021-05-18T15:54:34Z">
              <w:r>
                <w:rPr>
                  <w:rFonts w:hint="eastAsia" w:ascii="Times New Roman" w:hAnsi="Times New Roman" w:eastAsia="宋体" w:cs="Times New Roman"/>
                  <w:color w:val="000000"/>
                  <w:sz w:val="20"/>
                  <w:szCs w:val="20"/>
                  <w:lang w:val="en-US" w:eastAsia="zh-CN"/>
                </w:rPr>
                <w:t>n</w:t>
              </w:r>
            </w:ins>
            <w:ins w:id="322" w:author="ZTE" w:date="2021-05-18T15:54:35Z">
              <w:r>
                <w:rPr>
                  <w:rFonts w:hint="eastAsia" w:ascii="Times New Roman" w:hAnsi="Times New Roman" w:eastAsia="宋体" w:cs="Times New Roman"/>
                  <w:color w:val="000000"/>
                  <w:sz w:val="20"/>
                  <w:szCs w:val="2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rPr>
                <w:rFonts w:ascii="Times New Roman" w:hAnsi="Times New Roman" w:cs="Times New Roman"/>
                <w:sz w:val="20"/>
                <w:szCs w:val="22"/>
              </w:rPr>
            </w:pPr>
          </w:p>
        </w:tc>
        <w:tc>
          <w:tcPr>
            <w:tcW w:w="1220" w:type="dxa"/>
          </w:tcPr>
          <w:p>
            <w:pPr>
              <w:rPr>
                <w:rFonts w:ascii="Times New Roman" w:hAnsi="Times New Roman" w:cs="Times New Roman"/>
                <w:sz w:val="20"/>
                <w:szCs w:val="22"/>
              </w:rPr>
            </w:pPr>
          </w:p>
        </w:tc>
        <w:tc>
          <w:tcPr>
            <w:tcW w:w="6377" w:type="dxa"/>
          </w:tcPr>
          <w:p>
            <w:pPr>
              <w:rPr>
                <w:rFonts w:ascii="Times New Roman" w:hAnsi="Times New Roman"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rPr>
                <w:rFonts w:ascii="Times New Roman" w:hAnsi="Times New Roman" w:eastAsia="MS ??" w:cs="Times New Roman"/>
                <w:sz w:val="20"/>
                <w:szCs w:val="22"/>
                <w:lang w:eastAsia="zh-CN"/>
              </w:rPr>
            </w:pPr>
          </w:p>
        </w:tc>
        <w:tc>
          <w:tcPr>
            <w:tcW w:w="1220" w:type="dxa"/>
          </w:tcPr>
          <w:p>
            <w:pPr>
              <w:rPr>
                <w:rFonts w:ascii="Times New Roman" w:hAnsi="Times New Roman" w:cs="Times New Roman"/>
                <w:sz w:val="20"/>
                <w:szCs w:val="20"/>
              </w:rPr>
            </w:pPr>
          </w:p>
        </w:tc>
        <w:tc>
          <w:tcPr>
            <w:tcW w:w="6377" w:type="dxa"/>
          </w:tcPr>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rPr>
                <w:rFonts w:ascii="Times New Roman" w:hAnsi="Times New Roman" w:eastAsia="宋体" w:cs="Times New Roman"/>
                <w:sz w:val="20"/>
                <w:szCs w:val="22"/>
                <w:lang w:eastAsia="zh-CN"/>
              </w:rPr>
            </w:pPr>
          </w:p>
        </w:tc>
        <w:tc>
          <w:tcPr>
            <w:tcW w:w="1220" w:type="dxa"/>
          </w:tcPr>
          <w:p>
            <w:pPr>
              <w:rPr>
                <w:rFonts w:ascii="Times New Roman" w:hAnsi="Times New Roman" w:eastAsia="MS Mincho" w:cs="Times New Roman"/>
                <w:sz w:val="20"/>
                <w:szCs w:val="22"/>
                <w:lang w:eastAsia="ko-KR"/>
              </w:rPr>
            </w:pPr>
          </w:p>
        </w:tc>
        <w:tc>
          <w:tcPr>
            <w:tcW w:w="6377" w:type="dxa"/>
          </w:tcPr>
          <w:p>
            <w:pPr>
              <w:rPr>
                <w:rFonts w:ascii="Times New Roman" w:hAnsi="Times New Roman" w:eastAsia="MS Mincho" w:cs="Times New Roman"/>
                <w:sz w:val="20"/>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rPr>
                <w:rFonts w:ascii="Times New Roman" w:hAnsi="Times New Roman" w:cs="Times New Roman" w:eastAsiaTheme="minorEastAsia"/>
                <w:sz w:val="20"/>
                <w:szCs w:val="22"/>
                <w:lang w:eastAsia="zh-CN"/>
              </w:rPr>
            </w:pPr>
          </w:p>
        </w:tc>
        <w:tc>
          <w:tcPr>
            <w:tcW w:w="1220" w:type="dxa"/>
          </w:tcPr>
          <w:p>
            <w:pPr>
              <w:pStyle w:val="18"/>
              <w:numPr>
                <w:ilvl w:val="-1"/>
                <w:numId w:val="0"/>
              </w:numPr>
              <w:ind w:left="0" w:firstLine="0"/>
              <w:rPr>
                <w:rFonts w:ascii="Times New Roman" w:hAnsi="Times New Roman" w:cs="Times New Roman" w:eastAsiaTheme="minorEastAsia"/>
                <w:sz w:val="22"/>
                <w:szCs w:val="22"/>
              </w:rPr>
            </w:pPr>
          </w:p>
        </w:tc>
        <w:tc>
          <w:tcPr>
            <w:tcW w:w="6377" w:type="dxa"/>
          </w:tcPr>
          <w:p>
            <w:pPr>
              <w:pStyle w:val="18"/>
              <w:numPr>
                <w:ilvl w:val="-1"/>
                <w:numId w:val="0"/>
              </w:numPr>
              <w:ind w:left="0" w:firstLine="0"/>
              <w:rPr>
                <w:rFonts w:ascii="Times New Roman" w:hAnsi="Times New Roman" w:cs="Times New Roman"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 w:val="20"/>
                <w:szCs w:val="22"/>
                <w:lang w:eastAsia="zh-CN"/>
              </w:rPr>
            </w:pPr>
          </w:p>
        </w:tc>
        <w:tc>
          <w:tcPr>
            <w:tcW w:w="1220"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6377"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1220"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ko-KR"/>
              </w:rPr>
            </w:pPr>
          </w:p>
        </w:tc>
        <w:tc>
          <w:tcPr>
            <w:tcW w:w="6377"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cs="Times New Roman"/>
                <w:sz w:val="20"/>
                <w:szCs w:val="22"/>
                <w:lang w:eastAsia="zh-CN"/>
              </w:rPr>
            </w:pPr>
          </w:p>
        </w:tc>
        <w:tc>
          <w:tcPr>
            <w:tcW w:w="1220"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cs="Times New Roman"/>
                <w:sz w:val="20"/>
                <w:szCs w:val="22"/>
                <w:lang w:eastAsia="zh-CN"/>
              </w:rPr>
            </w:pPr>
          </w:p>
        </w:tc>
        <w:tc>
          <w:tcPr>
            <w:tcW w:w="6377"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 w:val="20"/>
                <w:szCs w:val="22"/>
                <w:lang w:eastAsia="zh-CN"/>
              </w:rPr>
            </w:pPr>
          </w:p>
        </w:tc>
        <w:tc>
          <w:tcPr>
            <w:tcW w:w="12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 w:val="20"/>
                <w:szCs w:val="22"/>
                <w:lang w:eastAsia="zh-CN"/>
              </w:rPr>
            </w:pPr>
          </w:p>
        </w:tc>
        <w:tc>
          <w:tcPr>
            <w:tcW w:w="637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 w:val="20"/>
                <w:szCs w:val="22"/>
                <w:lang w:eastAsia="zh-CN"/>
              </w:rPr>
            </w:pPr>
          </w:p>
        </w:tc>
        <w:tc>
          <w:tcPr>
            <w:tcW w:w="12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 w:val="20"/>
                <w:szCs w:val="22"/>
                <w:lang w:eastAsia="zh-CN"/>
              </w:rPr>
            </w:pPr>
          </w:p>
        </w:tc>
        <w:tc>
          <w:tcPr>
            <w:tcW w:w="637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 w:val="20"/>
                <w:szCs w:val="22"/>
                <w:lang w:eastAsia="zh-CN"/>
              </w:rPr>
            </w:pPr>
          </w:p>
        </w:tc>
      </w:tr>
    </w:tbl>
    <w:p>
      <w:pPr>
        <w:spacing w:after="0"/>
        <w:jc w:val="both"/>
        <w:textAlignment w:val="auto"/>
        <w:rPr>
          <w:rFonts w:ascii="Times New Roman" w:hAnsi="Times New Roman" w:cs="Times New Roman"/>
          <w:color w:val="000000"/>
          <w:sz w:val="20"/>
          <w:szCs w:val="20"/>
        </w:rPr>
      </w:pPr>
    </w:p>
    <w:p>
      <w:pPr>
        <w:pStyle w:val="3"/>
        <w:rPr>
          <w:rFonts w:ascii="Arial" w:hAnsi="Arial" w:cs="Arial"/>
        </w:rPr>
      </w:pPr>
      <w:r>
        <w:rPr>
          <w:rFonts w:ascii="Arial" w:hAnsi="Arial" w:cs="Arial"/>
        </w:rPr>
        <w:t xml:space="preserve">UP-based congestion mitigation </w:t>
      </w:r>
    </w:p>
    <w:p>
      <w:pPr>
        <w:pStyle w:val="20"/>
        <w:ind w:left="11" w:hanging="11"/>
        <w:jc w:val="both"/>
        <w:rPr>
          <w:rFonts w:hint="default" w:ascii="Times New Roman" w:hAnsi="Times New Roman" w:cs="Times New Roman"/>
          <w:sz w:val="20"/>
          <w:szCs w:val="20"/>
          <w:lang w:val="en-US" w:eastAsia="zh-CN"/>
        </w:rPr>
      </w:pPr>
      <w:r>
        <w:rPr>
          <w:rFonts w:hint="default" w:ascii="Times New Roman" w:hAnsi="Times New Roman" w:eastAsia="宋体" w:cs="Times New Roman"/>
          <w:sz w:val="20"/>
          <w:szCs w:val="20"/>
          <w:lang w:val="en-US" w:eastAsia="zh-CN"/>
        </w:rPr>
        <w:t xml:space="preserve">According to </w:t>
      </w:r>
      <w:r>
        <w:rPr>
          <w:rFonts w:hint="default" w:ascii="Times New Roman" w:hAnsi="Times New Roman" w:cs="Times New Roman"/>
          <w:strike w:val="0"/>
          <w:dstrike w:val="0"/>
          <w:sz w:val="20"/>
          <w:szCs w:val="20"/>
          <w:lang w:val="en-US" w:eastAsia="zh-CN"/>
        </w:rPr>
        <w:t xml:space="preserve">RAN3#111-e </w:t>
      </w:r>
      <w:r>
        <w:rPr>
          <w:rFonts w:hint="default" w:ascii="Times New Roman" w:hAnsi="Times New Roman" w:cs="Times New Roman"/>
          <w:sz w:val="20"/>
          <w:szCs w:val="20"/>
          <w:lang w:val="en-US" w:eastAsia="zh-CN"/>
        </w:rPr>
        <w:t xml:space="preserve">meeting, the following IAB DL end-to-end UP-based flow control enhancement solutions were proposed and which one would be selected should be further discussed. </w:t>
      </w:r>
    </w:p>
    <w:p>
      <w:pPr>
        <w:widowControl w:val="0"/>
        <w:numPr>
          <w:ilvl w:val="-1"/>
          <w:numId w:val="0"/>
        </w:numPr>
        <w:spacing w:after="0"/>
        <w:ind w:left="0" w:firstLine="0"/>
        <w:jc w:val="both"/>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Solution 1: Packet marking;</w:t>
      </w:r>
    </w:p>
    <w:p>
      <w:pPr>
        <w:widowControl w:val="0"/>
        <w:numPr>
          <w:ilvl w:val="0"/>
          <w:numId w:val="0"/>
        </w:numPr>
        <w:spacing w:after="157" w:afterLines="50"/>
        <w:jc w:val="both"/>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Solution 2: “do nothing” option, i.e. use current DDDS as it is.</w:t>
      </w:r>
    </w:p>
    <w:p>
      <w:pPr>
        <w:jc w:val="both"/>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Contribution [1] indicates that s</w:t>
      </w:r>
      <w:r>
        <w:rPr>
          <w:rFonts w:hint="default" w:ascii="Times New Roman" w:hAnsi="Times New Roman" w:cs="Times New Roman"/>
          <w:sz w:val="20"/>
          <w:szCs w:val="20"/>
          <w:lang w:val="en-US" w:eastAsia="zh-CN"/>
        </w:rPr>
        <w:t>olution 1 enables</w:t>
      </w:r>
      <w:r>
        <w:rPr>
          <w:rFonts w:hint="default" w:ascii="Times New Roman" w:hAnsi="Times New Roman" w:cs="Times New Roman"/>
          <w:sz w:val="20"/>
          <w:szCs w:val="20"/>
          <w:lang w:eastAsia="zh-CN"/>
        </w:rPr>
        <w:t xml:space="preserve"> early detection of potential congestion at the very place where the congestion occurs, i.e. at intermediate nodes, as opposed to the “do nothing” solution, which is reactive i.e. kicks in when the congestion has already manifested itself on packet losses or large delays.</w:t>
      </w:r>
      <w:r>
        <w:rPr>
          <w:rFonts w:hint="eastAsia" w:ascii="Times New Roman" w:hAnsi="Times New Roman" w:cs="Times New Roman"/>
          <w:sz w:val="20"/>
          <w:szCs w:val="20"/>
          <w:lang w:val="en-US" w:eastAsia="zh-CN"/>
        </w:rPr>
        <w:t xml:space="preserve"> </w:t>
      </w:r>
    </w:p>
    <w:p>
      <w:pPr>
        <w:jc w:val="both"/>
        <w:rPr>
          <w:rFonts w:hint="default" w:ascii="Times New Roman" w:hAnsi="Times New Roman"/>
          <w:lang w:val="en-US"/>
        </w:rPr>
      </w:pPr>
      <w:r>
        <w:rPr>
          <w:rFonts w:hint="eastAsia" w:ascii="Times New Roman" w:hAnsi="Times New Roman" w:cs="Times New Roman"/>
          <w:sz w:val="20"/>
          <w:szCs w:val="20"/>
          <w:lang w:val="en-US" w:eastAsia="zh-CN"/>
        </w:rPr>
        <w:t xml:space="preserve">Contributions [2], [4], [5], [6], [7] and [9] propose to support solution 2 and point out solution 1 is complex, e.g. imposing </w:t>
      </w:r>
      <w:r>
        <w:rPr>
          <w:rFonts w:hint="eastAsia" w:ascii="Times New Roman" w:hAnsi="Times New Roman" w:cs="Times New Roman"/>
          <w:sz w:val="20"/>
          <w:szCs w:val="20"/>
          <w:lang w:eastAsia="zh-CN"/>
        </w:rPr>
        <w:t>too much standard impacts</w:t>
      </w:r>
      <w:r>
        <w:rPr>
          <w:rFonts w:hint="eastAsia" w:ascii="Times New Roman" w:hAnsi="Times New Roman" w:eastAsia="Malgun Gothic" w:cs="Times New Roman"/>
          <w:sz w:val="20"/>
          <w:szCs w:val="20"/>
          <w:lang w:val="en-US" w:eastAsia="zh-CN"/>
        </w:rPr>
        <w:t>, requiring</w:t>
      </w:r>
      <w:r>
        <w:rPr>
          <w:rFonts w:hint="eastAsia" w:ascii="Times New Roman" w:hAnsi="Times New Roman" w:cs="Times New Roman"/>
          <w:sz w:val="20"/>
          <w:szCs w:val="20"/>
          <w:lang w:eastAsia="zh-CN"/>
        </w:rPr>
        <w:t xml:space="preserve"> cross-layer interaction between BAP and GTP</w:t>
      </w:r>
      <w:r>
        <w:rPr>
          <w:rFonts w:hint="eastAsia" w:ascii="Times New Roman" w:hAnsi="Times New Roman" w:eastAsia="Malgun Gothic" w:cs="Times New Roman"/>
          <w:sz w:val="20"/>
          <w:szCs w:val="20"/>
          <w:lang w:val="en-US" w:eastAsia="zh-CN"/>
        </w:rPr>
        <w:t xml:space="preserve">, </w:t>
      </w:r>
      <w:r>
        <w:rPr>
          <w:rFonts w:hint="eastAsia" w:ascii="Times New Roman" w:hAnsi="Times New Roman" w:cs="Times New Roman"/>
          <w:sz w:val="20"/>
          <w:szCs w:val="20"/>
          <w:lang w:val="en-US" w:eastAsia="zh-CN"/>
        </w:rPr>
        <w:t>increasing overload for not only RAN3 but also RAN2</w:t>
      </w:r>
      <w:r>
        <w:rPr>
          <w:rFonts w:hint="eastAsia" w:ascii="Times New Roman" w:hAnsi="Times New Roman" w:cs="Times New Roman"/>
          <w:sz w:val="20"/>
          <w:szCs w:val="20"/>
          <w:lang w:val="en-US" w:eastAsia="zh-CN"/>
        </w:rPr>
        <w:tab/>
      </w:r>
      <w:r>
        <w:rPr>
          <w:rFonts w:hint="eastAsia" w:ascii="Times New Roman" w:hAnsi="Times New Roman" w:cs="Times New Roman"/>
          <w:sz w:val="20"/>
          <w:szCs w:val="20"/>
          <w:lang w:val="en-US" w:eastAsia="zh-CN"/>
        </w:rPr>
        <w:t>.</w:t>
      </w:r>
    </w:p>
    <w:p>
      <w:pPr>
        <w:widowControl/>
        <w:jc w:val="both"/>
        <w:rPr>
          <w:rFonts w:ascii="Times New Roman" w:hAnsi="Times New Roman" w:cs="Times New Roman"/>
          <w:sz w:val="20"/>
          <w:szCs w:val="22"/>
        </w:rPr>
      </w:pPr>
      <w:r>
        <w:rPr>
          <w:rFonts w:hint="eastAsia" w:ascii="Times New Roman" w:hAnsi="Times New Roman" w:eastAsia="Malgun Gothic" w:cs="Times New Roman"/>
          <w:sz w:val="20"/>
          <w:szCs w:val="20"/>
          <w:lang w:eastAsia="zh-CN"/>
        </w:rPr>
        <w:t>Companies are invited to provide their view</w:t>
      </w:r>
      <w:r>
        <w:rPr>
          <w:rFonts w:hint="eastAsia" w:ascii="Times New Roman" w:hAnsi="Times New Roman" w:cs="Times New Roman"/>
          <w:sz w:val="20"/>
          <w:szCs w:val="20"/>
          <w:lang w:val="en-US" w:eastAsia="zh-CN"/>
        </w:rPr>
        <w:t>s</w:t>
      </w:r>
      <w:r>
        <w:rPr>
          <w:rFonts w:hint="eastAsia" w:ascii="Times New Roman" w:hAnsi="Times New Roman" w:eastAsia="Malgun Gothic" w:cs="Times New Roman"/>
          <w:sz w:val="20"/>
          <w:szCs w:val="20"/>
          <w:lang w:eastAsia="zh-CN"/>
        </w:rPr>
        <w:t xml:space="preserve"> on the </w:t>
      </w:r>
      <w:r>
        <w:rPr>
          <w:rFonts w:hint="eastAsia" w:ascii="Times New Roman" w:hAnsi="Times New Roman" w:cs="Times New Roman"/>
          <w:sz w:val="20"/>
          <w:szCs w:val="20"/>
          <w:lang w:val="en-US" w:eastAsia="zh-CN"/>
        </w:rPr>
        <w:t>following question</w:t>
      </w:r>
      <w:r>
        <w:rPr>
          <w:rFonts w:hint="eastAsia" w:ascii="Times New Roman" w:hAnsi="Times New Roman" w:eastAsia="Malgun Gothic" w:cs="Times New Roman"/>
          <w:sz w:val="20"/>
          <w:szCs w:val="20"/>
          <w:lang w:eastAsia="zh-CN"/>
        </w:rPr>
        <w:t>.</w:t>
      </w:r>
    </w:p>
    <w:p>
      <w:pPr>
        <w:rPr>
          <w:rFonts w:ascii="Times New Roman" w:hAnsi="Times New Roman" w:cs="Times New Roman"/>
          <w:b/>
          <w:bCs/>
          <w:i/>
          <w:iCs/>
          <w:sz w:val="20"/>
          <w:szCs w:val="22"/>
        </w:rPr>
      </w:pPr>
      <w:r>
        <w:rPr>
          <w:rFonts w:ascii="Times New Roman" w:hAnsi="Times New Roman" w:cs="Times New Roman"/>
          <w:b/>
          <w:bCs/>
          <w:i/>
          <w:iCs/>
          <w:sz w:val="20"/>
          <w:szCs w:val="22"/>
        </w:rPr>
        <w:t>Q</w:t>
      </w:r>
      <w:r>
        <w:rPr>
          <w:rFonts w:hint="eastAsia" w:ascii="Times New Roman" w:hAnsi="Times New Roman" w:eastAsia="宋体" w:cs="Times New Roman"/>
          <w:b/>
          <w:bCs/>
          <w:i/>
          <w:iCs/>
          <w:sz w:val="20"/>
          <w:szCs w:val="22"/>
          <w:lang w:val="en-US" w:eastAsia="zh-CN"/>
        </w:rPr>
        <w:t>7</w:t>
      </w:r>
      <w:r>
        <w:rPr>
          <w:rFonts w:ascii="Times New Roman" w:hAnsi="Times New Roman" w:cs="Times New Roman"/>
          <w:b/>
          <w:bCs/>
          <w:i/>
          <w:iCs/>
          <w:sz w:val="20"/>
          <w:szCs w:val="22"/>
        </w:rPr>
        <w:t xml:space="preserve">: Please state your preference with respect to </w:t>
      </w:r>
      <w:r>
        <w:rPr>
          <w:rFonts w:hint="eastAsia" w:ascii="Times New Roman" w:hAnsi="Times New Roman" w:eastAsia="宋体" w:cs="Times New Roman"/>
          <w:b/>
          <w:bCs/>
          <w:i/>
          <w:iCs/>
          <w:sz w:val="20"/>
          <w:szCs w:val="22"/>
          <w:lang w:val="en-US" w:eastAsia="zh-CN"/>
        </w:rPr>
        <w:t>solution 1 and solution 2</w:t>
      </w:r>
      <w:r>
        <w:rPr>
          <w:rFonts w:ascii="Times New Roman" w:hAnsi="Times New Roman" w:cs="Times New Roman"/>
          <w:b/>
          <w:bCs/>
          <w:i/>
          <w:iCs/>
          <w:sz w:val="20"/>
          <w:szCs w:val="22"/>
        </w:rPr>
        <w:t>.</w:t>
      </w:r>
    </w:p>
    <w:tbl>
      <w:tblPr>
        <w:tblStyle w:val="9"/>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2467"/>
        <w:gridCol w:w="5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Pr>
          <w:p>
            <w:pPr>
              <w:rPr>
                <w:rFonts w:ascii="Times New Roman" w:hAnsi="Times New Roman" w:cs="Times New Roman"/>
                <w:b/>
                <w:bCs/>
                <w:sz w:val="20"/>
                <w:szCs w:val="20"/>
              </w:rPr>
            </w:pPr>
            <w:r>
              <w:rPr>
                <w:rFonts w:ascii="Times New Roman" w:hAnsi="Times New Roman" w:cs="Times New Roman"/>
                <w:b/>
                <w:bCs/>
                <w:sz w:val="20"/>
                <w:szCs w:val="20"/>
              </w:rPr>
              <w:t>Company</w:t>
            </w:r>
          </w:p>
        </w:tc>
        <w:tc>
          <w:tcPr>
            <w:tcW w:w="2467" w:type="dxa"/>
          </w:tcPr>
          <w:p>
            <w:pPr>
              <w:rPr>
                <w:rFonts w:hint="default" w:ascii="Times New Roman" w:hAnsi="Times New Roman" w:eastAsia="宋体" w:cs="Times New Roman"/>
                <w:b/>
                <w:bCs/>
                <w:sz w:val="20"/>
                <w:szCs w:val="20"/>
                <w:lang w:val="en-US" w:eastAsia="zh-CN"/>
              </w:rPr>
            </w:pPr>
            <w:r>
              <w:rPr>
                <w:rFonts w:hint="eastAsia" w:ascii="Times New Roman" w:hAnsi="Times New Roman" w:eastAsia="宋体" w:cs="Times New Roman"/>
                <w:b/>
                <w:bCs/>
                <w:sz w:val="20"/>
                <w:szCs w:val="20"/>
                <w:lang w:val="en-US" w:eastAsia="zh-CN"/>
              </w:rPr>
              <w:t>Solution 1 or solution 2</w:t>
            </w:r>
          </w:p>
        </w:tc>
        <w:tc>
          <w:tcPr>
            <w:tcW w:w="5530" w:type="dxa"/>
          </w:tcPr>
          <w:p>
            <w:pPr>
              <w:rPr>
                <w:rFonts w:hint="default" w:ascii="Times New Roman" w:hAnsi="Times New Roman" w:eastAsia="宋体" w:cs="Times New Roman"/>
                <w:b/>
                <w:bCs/>
                <w:sz w:val="20"/>
                <w:szCs w:val="20"/>
                <w:lang w:val="en-US" w:eastAsia="zh-CN"/>
              </w:rPr>
            </w:pPr>
            <w:r>
              <w:rPr>
                <w:rFonts w:hint="eastAsia" w:ascii="Times New Roman" w:hAnsi="Times New Roman" w:eastAsia="宋体" w:cs="Times New Roman"/>
                <w:b/>
                <w:bCs/>
                <w:sz w:val="20"/>
                <w:szCs w:val="20"/>
                <w:lang w:val="en-US"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Pr>
          <w:p>
            <w:pPr>
              <w:rPr>
                <w:rFonts w:hint="default" w:ascii="Times New Roman" w:hAnsi="Times New Roman" w:eastAsia="宋体" w:cs="Times New Roman"/>
                <w:sz w:val="20"/>
                <w:szCs w:val="20"/>
                <w:lang w:val="en-US" w:eastAsia="zh-CN"/>
              </w:rPr>
            </w:pPr>
            <w:ins w:id="323" w:author="ZTE" w:date="2021-05-18T15:57:38Z">
              <w:r>
                <w:rPr>
                  <w:rFonts w:hint="eastAsia" w:ascii="Times New Roman" w:hAnsi="Times New Roman" w:eastAsia="宋体" w:cs="Times New Roman"/>
                  <w:sz w:val="20"/>
                  <w:szCs w:val="20"/>
                  <w:lang w:val="en-US" w:eastAsia="zh-CN"/>
                </w:rPr>
                <w:t>Z</w:t>
              </w:r>
            </w:ins>
            <w:ins w:id="324" w:author="ZTE" w:date="2021-05-18T15:57:39Z">
              <w:r>
                <w:rPr>
                  <w:rFonts w:hint="eastAsia" w:ascii="Times New Roman" w:hAnsi="Times New Roman" w:eastAsia="宋体" w:cs="Times New Roman"/>
                  <w:sz w:val="20"/>
                  <w:szCs w:val="20"/>
                  <w:lang w:val="en-US" w:eastAsia="zh-CN"/>
                </w:rPr>
                <w:t>TE</w:t>
              </w:r>
            </w:ins>
          </w:p>
        </w:tc>
        <w:tc>
          <w:tcPr>
            <w:tcW w:w="2467" w:type="dxa"/>
          </w:tcPr>
          <w:p>
            <w:pPr>
              <w:rPr>
                <w:rFonts w:hint="default" w:ascii="Times New Roman" w:hAnsi="Times New Roman" w:eastAsia="宋体" w:cs="Times New Roman"/>
                <w:sz w:val="20"/>
                <w:szCs w:val="20"/>
                <w:lang w:val="en-US" w:eastAsia="zh-CN"/>
              </w:rPr>
            </w:pPr>
            <w:ins w:id="325" w:author="ZTE" w:date="2021-05-18T15:57:48Z">
              <w:r>
                <w:rPr>
                  <w:rFonts w:hint="eastAsia" w:ascii="Times New Roman" w:hAnsi="Times New Roman" w:eastAsia="宋体" w:cs="Times New Roman"/>
                  <w:sz w:val="20"/>
                  <w:szCs w:val="20"/>
                  <w:lang w:val="en-US" w:eastAsia="zh-CN"/>
                </w:rPr>
                <w:t>Sol</w:t>
              </w:r>
            </w:ins>
            <w:ins w:id="326" w:author="ZTE" w:date="2021-05-18T15:57:49Z">
              <w:r>
                <w:rPr>
                  <w:rFonts w:hint="eastAsia" w:ascii="Times New Roman" w:hAnsi="Times New Roman" w:eastAsia="宋体" w:cs="Times New Roman"/>
                  <w:sz w:val="20"/>
                  <w:szCs w:val="20"/>
                  <w:lang w:val="en-US" w:eastAsia="zh-CN"/>
                </w:rPr>
                <w:t>utio</w:t>
              </w:r>
            </w:ins>
            <w:ins w:id="327" w:author="ZTE" w:date="2021-05-18T15:57:50Z">
              <w:r>
                <w:rPr>
                  <w:rFonts w:hint="eastAsia" w:ascii="Times New Roman" w:hAnsi="Times New Roman" w:eastAsia="宋体" w:cs="Times New Roman"/>
                  <w:sz w:val="20"/>
                  <w:szCs w:val="20"/>
                  <w:lang w:val="en-US" w:eastAsia="zh-CN"/>
                </w:rPr>
                <w:t>n 2</w:t>
              </w:r>
            </w:ins>
          </w:p>
        </w:tc>
        <w:tc>
          <w:tcPr>
            <w:tcW w:w="5530" w:type="dxa"/>
          </w:tcPr>
          <w:p>
            <w:pPr>
              <w:rPr>
                <w:rFonts w:hint="default" w:ascii="Times New Roman" w:hAnsi="Times New Roman" w:eastAsia="宋体" w:cs="Times New Roman"/>
                <w:sz w:val="20"/>
                <w:szCs w:val="20"/>
                <w:lang w:val="en-US" w:eastAsia="zh-CN"/>
              </w:rPr>
            </w:pPr>
            <w:ins w:id="328" w:author="ZTE" w:date="2021-05-18T15:58:02Z">
              <w:r>
                <w:rPr>
                  <w:rFonts w:hint="eastAsia" w:ascii="Times New Roman" w:hAnsi="Times New Roman" w:eastAsia="宋体" w:cs="Times New Roman"/>
                  <w:sz w:val="20"/>
                  <w:szCs w:val="20"/>
                  <w:lang w:val="en-US" w:eastAsia="zh-CN"/>
                </w:rPr>
                <w:t>Sol</w:t>
              </w:r>
            </w:ins>
            <w:ins w:id="329" w:author="ZTE" w:date="2021-05-18T15:58:03Z">
              <w:r>
                <w:rPr>
                  <w:rFonts w:hint="eastAsia" w:ascii="Times New Roman" w:hAnsi="Times New Roman" w:eastAsia="宋体" w:cs="Times New Roman"/>
                  <w:sz w:val="20"/>
                  <w:szCs w:val="20"/>
                  <w:lang w:val="en-US" w:eastAsia="zh-CN"/>
                </w:rPr>
                <w:t xml:space="preserve">ution </w:t>
              </w:r>
            </w:ins>
            <w:ins w:id="330" w:author="ZTE" w:date="2021-05-18T15:58:04Z">
              <w:r>
                <w:rPr>
                  <w:rFonts w:hint="eastAsia" w:ascii="Times New Roman" w:hAnsi="Times New Roman" w:eastAsia="宋体" w:cs="Times New Roman"/>
                  <w:sz w:val="20"/>
                  <w:szCs w:val="20"/>
                  <w:lang w:val="en-US" w:eastAsia="zh-CN"/>
                </w:rPr>
                <w:t xml:space="preserve">1 </w:t>
              </w:r>
            </w:ins>
            <w:ins w:id="331" w:author="ZTE" w:date="2021-05-18T15:58:05Z">
              <w:r>
                <w:rPr>
                  <w:rFonts w:hint="eastAsia" w:ascii="Times New Roman" w:hAnsi="Times New Roman" w:eastAsia="宋体" w:cs="Times New Roman"/>
                  <w:sz w:val="20"/>
                  <w:szCs w:val="20"/>
                  <w:lang w:val="en-US" w:eastAsia="zh-CN"/>
                </w:rPr>
                <w:t>is</w:t>
              </w:r>
            </w:ins>
            <w:ins w:id="332" w:author="ZTE" w:date="2021-05-18T15:58:06Z">
              <w:r>
                <w:rPr>
                  <w:rFonts w:hint="eastAsia" w:ascii="Times New Roman" w:hAnsi="Times New Roman" w:eastAsia="宋体" w:cs="Times New Roman"/>
                  <w:sz w:val="20"/>
                  <w:szCs w:val="20"/>
                  <w:lang w:val="en-US" w:eastAsia="zh-CN"/>
                </w:rPr>
                <w:t xml:space="preserve"> com</w:t>
              </w:r>
            </w:ins>
            <w:ins w:id="333" w:author="ZTE" w:date="2021-05-18T15:58:07Z">
              <w:r>
                <w:rPr>
                  <w:rFonts w:hint="eastAsia" w:ascii="Times New Roman" w:hAnsi="Times New Roman" w:eastAsia="宋体" w:cs="Times New Roman"/>
                  <w:sz w:val="20"/>
                  <w:szCs w:val="20"/>
                  <w:lang w:val="en-US" w:eastAsia="zh-CN"/>
                </w:rPr>
                <w:t>ple</w:t>
              </w:r>
            </w:ins>
            <w:ins w:id="334" w:author="ZTE" w:date="2021-05-18T15:58:08Z">
              <w:r>
                <w:rPr>
                  <w:rFonts w:hint="eastAsia" w:ascii="Times New Roman" w:hAnsi="Times New Roman" w:eastAsia="宋体" w:cs="Times New Roman"/>
                  <w:sz w:val="20"/>
                  <w:szCs w:val="20"/>
                  <w:lang w:val="en-US" w:eastAsia="zh-CN"/>
                </w:rPr>
                <w:t>x a</w:t>
              </w:r>
            </w:ins>
            <w:ins w:id="335" w:author="ZTE" w:date="2021-05-18T15:58:09Z">
              <w:r>
                <w:rPr>
                  <w:rFonts w:hint="eastAsia" w:ascii="Times New Roman" w:hAnsi="Times New Roman" w:eastAsia="宋体" w:cs="Times New Roman"/>
                  <w:sz w:val="20"/>
                  <w:szCs w:val="20"/>
                  <w:lang w:val="en-US" w:eastAsia="zh-CN"/>
                </w:rPr>
                <w:t>nd re</w:t>
              </w:r>
            </w:ins>
            <w:ins w:id="336" w:author="ZTE" w:date="2021-05-18T15:58:10Z">
              <w:r>
                <w:rPr>
                  <w:rFonts w:hint="eastAsia" w:ascii="Times New Roman" w:hAnsi="Times New Roman" w:eastAsia="宋体" w:cs="Times New Roman"/>
                  <w:sz w:val="20"/>
                  <w:szCs w:val="20"/>
                  <w:lang w:val="en-US" w:eastAsia="zh-CN"/>
                </w:rPr>
                <w:t>qui</w:t>
              </w:r>
            </w:ins>
            <w:ins w:id="337" w:author="ZTE" w:date="2021-05-18T15:58:11Z">
              <w:r>
                <w:rPr>
                  <w:rFonts w:hint="eastAsia" w:ascii="Times New Roman" w:hAnsi="Times New Roman" w:eastAsia="宋体" w:cs="Times New Roman"/>
                  <w:sz w:val="20"/>
                  <w:szCs w:val="20"/>
                  <w:lang w:val="en-US" w:eastAsia="zh-CN"/>
                </w:rPr>
                <w:t xml:space="preserve">res </w:t>
              </w:r>
            </w:ins>
            <w:ins w:id="338" w:author="ZTE" w:date="2021-05-18T15:58:12Z">
              <w:r>
                <w:rPr>
                  <w:rFonts w:hint="eastAsia" w:ascii="Times New Roman" w:hAnsi="Times New Roman" w:eastAsia="宋体" w:cs="Times New Roman"/>
                  <w:sz w:val="20"/>
                  <w:szCs w:val="20"/>
                  <w:lang w:val="en-US" w:eastAsia="zh-CN"/>
                </w:rPr>
                <w:t>hu</w:t>
              </w:r>
            </w:ins>
            <w:ins w:id="339" w:author="ZTE" w:date="2021-05-18T15:58:13Z">
              <w:r>
                <w:rPr>
                  <w:rFonts w:hint="eastAsia" w:ascii="Times New Roman" w:hAnsi="Times New Roman" w:eastAsia="宋体" w:cs="Times New Roman"/>
                  <w:sz w:val="20"/>
                  <w:szCs w:val="20"/>
                  <w:lang w:val="en-US" w:eastAsia="zh-CN"/>
                </w:rPr>
                <w:t xml:space="preserve">ge </w:t>
              </w:r>
            </w:ins>
            <w:ins w:id="340" w:author="ZTE" w:date="2021-05-18T15:58:28Z">
              <w:bookmarkStart w:id="1" w:name="_GoBack"/>
              <w:bookmarkEnd w:id="1"/>
              <w:r>
                <w:rPr>
                  <w:rFonts w:hint="eastAsia" w:ascii="Times New Roman" w:hAnsi="Times New Roman" w:eastAsia="宋体" w:cs="Times New Roman"/>
                  <w:sz w:val="20"/>
                  <w:szCs w:val="20"/>
                  <w:lang w:val="en-US" w:eastAsia="zh-CN"/>
                </w:rPr>
                <w:t>RAN</w:t>
              </w:r>
            </w:ins>
            <w:ins w:id="341" w:author="ZTE" w:date="2021-05-18T15:58:29Z">
              <w:r>
                <w:rPr>
                  <w:rFonts w:hint="eastAsia" w:ascii="Times New Roman" w:hAnsi="Times New Roman" w:eastAsia="宋体" w:cs="Times New Roman"/>
                  <w:sz w:val="20"/>
                  <w:szCs w:val="20"/>
                  <w:lang w:val="en-US" w:eastAsia="zh-CN"/>
                </w:rPr>
                <w:t>2</w:t>
              </w:r>
            </w:ins>
            <w:ins w:id="342" w:author="ZTE" w:date="2021-05-18T15:58:30Z">
              <w:r>
                <w:rPr>
                  <w:rFonts w:hint="eastAsia" w:ascii="Times New Roman" w:hAnsi="Times New Roman" w:eastAsia="宋体" w:cs="Times New Roman"/>
                  <w:sz w:val="20"/>
                  <w:szCs w:val="20"/>
                  <w:lang w:val="en-US" w:eastAsia="zh-CN"/>
                </w:rPr>
                <w:t>/3</w:t>
              </w:r>
            </w:ins>
            <w:ins w:id="343" w:author="ZTE" w:date="2021-05-18T15:58:17Z">
              <w:r>
                <w:rPr>
                  <w:rFonts w:hint="eastAsia" w:ascii="Times New Roman" w:hAnsi="Times New Roman" w:eastAsia="宋体" w:cs="Times New Roman"/>
                  <w:sz w:val="20"/>
                  <w:szCs w:val="20"/>
                  <w:lang w:val="en-US" w:eastAsia="zh-CN"/>
                </w:rPr>
                <w:t xml:space="preserve"> </w:t>
              </w:r>
            </w:ins>
            <w:ins w:id="344" w:author="ZTE" w:date="2021-05-18T15:58:18Z">
              <w:r>
                <w:rPr>
                  <w:rFonts w:hint="eastAsia" w:ascii="Times New Roman" w:hAnsi="Times New Roman" w:eastAsia="宋体" w:cs="Times New Roman"/>
                  <w:sz w:val="20"/>
                  <w:szCs w:val="20"/>
                  <w:lang w:val="en-US" w:eastAsia="zh-CN"/>
                </w:rPr>
                <w:t>wo</w:t>
              </w:r>
            </w:ins>
            <w:ins w:id="345" w:author="ZTE" w:date="2021-05-18T15:58:19Z">
              <w:r>
                <w:rPr>
                  <w:rFonts w:hint="eastAsia" w:ascii="Times New Roman" w:hAnsi="Times New Roman" w:eastAsia="宋体" w:cs="Times New Roman"/>
                  <w:sz w:val="20"/>
                  <w:szCs w:val="20"/>
                  <w:lang w:val="en-US" w:eastAsia="zh-CN"/>
                </w:rPr>
                <w:t>rk</w:t>
              </w:r>
            </w:ins>
            <w:ins w:id="346" w:author="ZTE" w:date="2021-05-18T15:58:20Z">
              <w:r>
                <w:rPr>
                  <w:rFonts w:hint="eastAsia" w:ascii="Times New Roman" w:hAnsi="Times New Roman" w:eastAsia="宋体" w:cs="Times New Roman"/>
                  <w:sz w:val="20"/>
                  <w:szCs w:val="2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Pr>
          <w:p>
            <w:pPr>
              <w:rPr>
                <w:rFonts w:ascii="Times New Roman" w:hAnsi="Times New Roman" w:cs="Times New Roman"/>
                <w:sz w:val="20"/>
                <w:szCs w:val="22"/>
              </w:rPr>
            </w:pPr>
          </w:p>
        </w:tc>
        <w:tc>
          <w:tcPr>
            <w:tcW w:w="2467" w:type="dxa"/>
          </w:tcPr>
          <w:p>
            <w:pPr>
              <w:rPr>
                <w:rFonts w:ascii="Times New Roman" w:hAnsi="Times New Roman" w:cs="Times New Roman"/>
                <w:sz w:val="20"/>
                <w:szCs w:val="22"/>
              </w:rPr>
            </w:pPr>
          </w:p>
        </w:tc>
        <w:tc>
          <w:tcPr>
            <w:tcW w:w="5530" w:type="dxa"/>
          </w:tcPr>
          <w:p>
            <w:pPr>
              <w:rPr>
                <w:rFonts w:ascii="Times New Roman" w:hAnsi="Times New Roman" w:cs="Times New Roman"/>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Pr>
          <w:p>
            <w:pPr>
              <w:rPr>
                <w:rFonts w:ascii="Times New Roman" w:hAnsi="Times New Roman" w:eastAsia="MS ??" w:cs="Times New Roman"/>
                <w:sz w:val="20"/>
                <w:szCs w:val="22"/>
                <w:lang w:eastAsia="zh-CN"/>
              </w:rPr>
            </w:pPr>
          </w:p>
        </w:tc>
        <w:tc>
          <w:tcPr>
            <w:tcW w:w="2467" w:type="dxa"/>
          </w:tcPr>
          <w:p>
            <w:pPr>
              <w:rPr>
                <w:rFonts w:ascii="Times New Roman" w:hAnsi="Times New Roman" w:cs="Times New Roman"/>
                <w:sz w:val="20"/>
                <w:szCs w:val="20"/>
              </w:rPr>
            </w:pPr>
          </w:p>
        </w:tc>
        <w:tc>
          <w:tcPr>
            <w:tcW w:w="5530" w:type="dxa"/>
          </w:tcPr>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Pr>
          <w:p>
            <w:pPr>
              <w:rPr>
                <w:rFonts w:ascii="Times New Roman" w:hAnsi="Times New Roman" w:eastAsia="宋体" w:cs="Times New Roman"/>
                <w:sz w:val="20"/>
                <w:szCs w:val="22"/>
                <w:lang w:eastAsia="zh-CN"/>
              </w:rPr>
            </w:pPr>
          </w:p>
        </w:tc>
        <w:tc>
          <w:tcPr>
            <w:tcW w:w="2467" w:type="dxa"/>
          </w:tcPr>
          <w:p>
            <w:pPr>
              <w:rPr>
                <w:rFonts w:ascii="Times New Roman" w:hAnsi="Times New Roman" w:eastAsia="MS Mincho" w:cs="Times New Roman"/>
                <w:sz w:val="20"/>
                <w:szCs w:val="22"/>
                <w:lang w:eastAsia="ko-KR"/>
              </w:rPr>
            </w:pPr>
          </w:p>
        </w:tc>
        <w:tc>
          <w:tcPr>
            <w:tcW w:w="5530" w:type="dxa"/>
          </w:tcPr>
          <w:p>
            <w:pPr>
              <w:rPr>
                <w:rFonts w:ascii="Times New Roman" w:hAnsi="Times New Roman" w:eastAsia="MS Mincho" w:cs="Times New Roman"/>
                <w:sz w:val="20"/>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Pr>
          <w:p>
            <w:pPr>
              <w:rPr>
                <w:rFonts w:ascii="Times New Roman" w:hAnsi="Times New Roman" w:cs="Times New Roman" w:eastAsiaTheme="minorEastAsia"/>
                <w:sz w:val="20"/>
                <w:szCs w:val="22"/>
                <w:lang w:eastAsia="zh-CN"/>
              </w:rPr>
            </w:pPr>
          </w:p>
        </w:tc>
        <w:tc>
          <w:tcPr>
            <w:tcW w:w="2467" w:type="dxa"/>
          </w:tcPr>
          <w:p>
            <w:pPr>
              <w:pStyle w:val="18"/>
              <w:numPr>
                <w:ilvl w:val="-1"/>
                <w:numId w:val="0"/>
              </w:numPr>
              <w:ind w:left="0" w:firstLine="0"/>
              <w:rPr>
                <w:rFonts w:ascii="Times New Roman" w:hAnsi="Times New Roman" w:cs="Times New Roman" w:eastAsiaTheme="minorEastAsia"/>
                <w:sz w:val="22"/>
                <w:szCs w:val="22"/>
              </w:rPr>
            </w:pPr>
          </w:p>
        </w:tc>
        <w:tc>
          <w:tcPr>
            <w:tcW w:w="5530" w:type="dxa"/>
          </w:tcPr>
          <w:p>
            <w:pPr>
              <w:pStyle w:val="18"/>
              <w:numPr>
                <w:ilvl w:val="-1"/>
                <w:numId w:val="0"/>
              </w:numPr>
              <w:ind w:left="0" w:firstLine="0"/>
              <w:rPr>
                <w:rFonts w:ascii="Times New Roman" w:hAnsi="Times New Roman" w:cs="Times New Roman"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 w:val="20"/>
                <w:szCs w:val="22"/>
                <w:lang w:eastAsia="zh-CN"/>
              </w:rPr>
            </w:pPr>
          </w:p>
        </w:tc>
        <w:tc>
          <w:tcPr>
            <w:tcW w:w="2467"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5530"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zh-CN"/>
              </w:rPr>
            </w:pPr>
          </w:p>
        </w:tc>
        <w:tc>
          <w:tcPr>
            <w:tcW w:w="2467"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ko-KR"/>
              </w:rPr>
            </w:pPr>
          </w:p>
        </w:tc>
        <w:tc>
          <w:tcPr>
            <w:tcW w:w="5530"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 w:cs="Times New Roman"/>
                <w:sz w:val="20"/>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cs="Times New Roman"/>
                <w:sz w:val="20"/>
                <w:szCs w:val="22"/>
                <w:lang w:eastAsia="zh-CN"/>
              </w:rPr>
            </w:pPr>
          </w:p>
        </w:tc>
        <w:tc>
          <w:tcPr>
            <w:tcW w:w="2467"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cs="Times New Roman"/>
                <w:sz w:val="20"/>
                <w:szCs w:val="22"/>
                <w:lang w:eastAsia="zh-CN"/>
              </w:rPr>
            </w:pPr>
          </w:p>
        </w:tc>
        <w:tc>
          <w:tcPr>
            <w:tcW w:w="5530"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cs="Times New Roman"/>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 w:val="20"/>
                <w:szCs w:val="22"/>
                <w:lang w:eastAsia="zh-CN"/>
              </w:rPr>
            </w:pPr>
          </w:p>
        </w:tc>
        <w:tc>
          <w:tcPr>
            <w:tcW w:w="246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 w:val="20"/>
                <w:szCs w:val="22"/>
                <w:lang w:eastAsia="zh-CN"/>
              </w:rPr>
            </w:pPr>
          </w:p>
        </w:tc>
        <w:tc>
          <w:tcPr>
            <w:tcW w:w="553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 w:val="20"/>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 w:val="20"/>
                <w:szCs w:val="22"/>
                <w:lang w:eastAsia="zh-CN"/>
              </w:rPr>
            </w:pPr>
          </w:p>
        </w:tc>
        <w:tc>
          <w:tcPr>
            <w:tcW w:w="246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 w:val="20"/>
                <w:szCs w:val="22"/>
                <w:lang w:eastAsia="zh-CN"/>
              </w:rPr>
            </w:pPr>
          </w:p>
        </w:tc>
        <w:tc>
          <w:tcPr>
            <w:tcW w:w="553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EastAsia"/>
                <w:sz w:val="20"/>
                <w:szCs w:val="22"/>
                <w:lang w:eastAsia="zh-CN"/>
              </w:rPr>
            </w:pPr>
          </w:p>
        </w:tc>
      </w:tr>
    </w:tbl>
    <w:p>
      <w:pPr>
        <w:rPr>
          <w:rFonts w:ascii="Times New Roman" w:hAnsi="Times New Roman" w:cs="Times New Roman"/>
          <w:b/>
          <w:bCs/>
          <w:color w:val="0070C0"/>
          <w:sz w:val="20"/>
          <w:szCs w:val="20"/>
        </w:rPr>
      </w:pPr>
    </w:p>
    <w:p>
      <w:pPr>
        <w:rPr>
          <w:rFonts w:ascii="Arial" w:hAnsi="Arial" w:cs="Arial"/>
          <w:szCs w:val="22"/>
        </w:rPr>
      </w:pPr>
    </w:p>
    <w:p>
      <w:pPr>
        <w:pStyle w:val="2"/>
        <w:rPr>
          <w:rFonts w:ascii="Arial" w:hAnsi="Arial" w:cs="Arial"/>
        </w:rPr>
      </w:pPr>
      <w:r>
        <w:rPr>
          <w:rFonts w:ascii="Arial" w:hAnsi="Arial" w:cs="Arial"/>
        </w:rPr>
        <w:t>Part II…[if needed]</w:t>
      </w:r>
    </w:p>
    <w:p>
      <w:pPr>
        <w:rPr>
          <w:rFonts w:ascii="Times New Roman" w:hAnsi="Times New Roman" w:cs="Times New Roman"/>
          <w:sz w:val="20"/>
          <w:szCs w:val="22"/>
        </w:rPr>
      </w:pPr>
      <w:r>
        <w:rPr>
          <w:rFonts w:ascii="Times New Roman" w:hAnsi="Times New Roman" w:cs="Times New Roman"/>
          <w:sz w:val="20"/>
          <w:szCs w:val="22"/>
        </w:rPr>
        <w:t>If needed</w:t>
      </w:r>
    </w:p>
    <w:p>
      <w:pPr>
        <w:pStyle w:val="2"/>
        <w:rPr>
          <w:rFonts w:ascii="Arial" w:hAnsi="Arial" w:cs="Arial"/>
        </w:rPr>
      </w:pPr>
      <w:r>
        <w:rPr>
          <w:rFonts w:ascii="Arial" w:hAnsi="Arial" w:cs="Arial"/>
        </w:rPr>
        <w:t>References</w:t>
      </w:r>
    </w:p>
    <w:p>
      <w:pPr>
        <w:pStyle w:val="17"/>
        <w:rPr>
          <w:rFonts w:hint="default" w:ascii="Times New Roman" w:hAnsi="Times New Roman" w:cs="Times New Roman"/>
          <w:sz w:val="20"/>
          <w:szCs w:val="20"/>
        </w:rPr>
      </w:pPr>
      <w:r>
        <w:rPr>
          <w:rFonts w:hint="default" w:ascii="Times New Roman" w:hAnsi="Times New Roman" w:cs="Times New Roman"/>
          <w:sz w:val="20"/>
          <w:szCs w:val="20"/>
        </w:rPr>
        <w:t>R3-211727</w:t>
      </w:r>
      <w:r>
        <w:rPr>
          <w:rFonts w:hint="default" w:ascii="Times New Roman" w:hAnsi="Times New Roman" w:cs="Times New Roman"/>
          <w:sz w:val="20"/>
          <w:szCs w:val="20"/>
        </w:rPr>
        <w:tab/>
      </w:r>
      <w:r>
        <w:rPr>
          <w:rFonts w:hint="default" w:ascii="Times New Roman" w:hAnsi="Times New Roman" w:cs="Times New Roman"/>
          <w:sz w:val="20"/>
          <w:szCs w:val="20"/>
        </w:rPr>
        <w:t>Congestion Mitigation in IAB Networks (Ericsson)</w:t>
      </w:r>
      <w:r>
        <w:rPr>
          <w:rFonts w:hint="default" w:ascii="Times New Roman" w:hAnsi="Times New Roman" w:cs="Times New Roman"/>
          <w:sz w:val="20"/>
          <w:szCs w:val="20"/>
        </w:rPr>
        <w:tab/>
      </w:r>
    </w:p>
    <w:p>
      <w:pPr>
        <w:pStyle w:val="17"/>
        <w:rPr>
          <w:rFonts w:hint="default" w:ascii="Times New Roman" w:hAnsi="Times New Roman" w:cs="Times New Roman"/>
          <w:sz w:val="20"/>
          <w:szCs w:val="20"/>
        </w:rPr>
      </w:pPr>
      <w:r>
        <w:rPr>
          <w:rFonts w:hint="default" w:ascii="Times New Roman" w:hAnsi="Times New Roman" w:cs="Times New Roman"/>
          <w:sz w:val="20"/>
          <w:szCs w:val="20"/>
        </w:rPr>
        <w:t>R3-211802</w:t>
      </w:r>
      <w:r>
        <w:rPr>
          <w:rFonts w:hint="default" w:ascii="Times New Roman" w:hAnsi="Times New Roman" w:cs="Times New Roman"/>
          <w:sz w:val="20"/>
          <w:szCs w:val="20"/>
        </w:rPr>
        <w:tab/>
      </w:r>
      <w:r>
        <w:rPr>
          <w:rFonts w:hint="default" w:ascii="Times New Roman" w:hAnsi="Times New Roman" w:cs="Times New Roman"/>
          <w:sz w:val="20"/>
          <w:szCs w:val="20"/>
        </w:rPr>
        <w:t>Congestion Mitigation for CP-based and UP-based (CATT)</w:t>
      </w:r>
      <w:r>
        <w:rPr>
          <w:rFonts w:hint="default" w:ascii="Times New Roman" w:hAnsi="Times New Roman" w:cs="Times New Roman"/>
          <w:sz w:val="20"/>
          <w:szCs w:val="20"/>
        </w:rPr>
        <w:tab/>
      </w:r>
    </w:p>
    <w:p>
      <w:pPr>
        <w:pStyle w:val="17"/>
        <w:rPr>
          <w:rFonts w:hint="default" w:ascii="Times New Roman" w:hAnsi="Times New Roman" w:cs="Times New Roman"/>
          <w:sz w:val="20"/>
          <w:szCs w:val="20"/>
        </w:rPr>
      </w:pPr>
      <w:r>
        <w:rPr>
          <w:rFonts w:hint="default" w:ascii="Times New Roman" w:hAnsi="Times New Roman" w:cs="Times New Roman"/>
          <w:sz w:val="20"/>
          <w:szCs w:val="20"/>
        </w:rPr>
        <w:t>R3-211889</w:t>
      </w:r>
      <w:r>
        <w:rPr>
          <w:rFonts w:hint="default" w:ascii="Times New Roman" w:hAnsi="Times New Roman" w:cs="Times New Roman"/>
          <w:sz w:val="20"/>
          <w:szCs w:val="20"/>
        </w:rPr>
        <w:tab/>
      </w:r>
      <w:r>
        <w:rPr>
          <w:rFonts w:hint="default" w:ascii="Times New Roman" w:hAnsi="Times New Roman" w:cs="Times New Roman"/>
          <w:sz w:val="20"/>
          <w:szCs w:val="20"/>
        </w:rPr>
        <w:t>(TP for IAB BLCR 38.473) IAB Congestion Mitigation MPS exemption (Perspecta Labs, CISA ECD)</w:t>
      </w:r>
      <w:r>
        <w:rPr>
          <w:rFonts w:hint="default" w:ascii="Times New Roman" w:hAnsi="Times New Roman" w:cs="Times New Roman"/>
          <w:sz w:val="20"/>
          <w:szCs w:val="20"/>
        </w:rPr>
        <w:tab/>
      </w:r>
    </w:p>
    <w:p>
      <w:pPr>
        <w:pStyle w:val="17"/>
        <w:rPr>
          <w:rFonts w:hint="default" w:ascii="Times New Roman" w:hAnsi="Times New Roman" w:cs="Times New Roman"/>
          <w:sz w:val="20"/>
          <w:szCs w:val="20"/>
        </w:rPr>
      </w:pPr>
      <w:r>
        <w:rPr>
          <w:rFonts w:hint="default" w:ascii="Times New Roman" w:hAnsi="Times New Roman" w:cs="Times New Roman"/>
          <w:sz w:val="20"/>
          <w:szCs w:val="20"/>
        </w:rPr>
        <w:t>R3-211894</w:t>
      </w:r>
      <w:r>
        <w:rPr>
          <w:rFonts w:hint="default" w:ascii="Times New Roman" w:hAnsi="Times New Roman" w:cs="Times New Roman"/>
          <w:sz w:val="20"/>
          <w:szCs w:val="20"/>
        </w:rPr>
        <w:tab/>
      </w:r>
      <w:r>
        <w:rPr>
          <w:rFonts w:hint="default" w:ascii="Times New Roman" w:hAnsi="Times New Roman" w:cs="Times New Roman"/>
          <w:sz w:val="20"/>
          <w:szCs w:val="20"/>
        </w:rPr>
        <w:t>Analysis on Congestion mitigation (Nokia, Nokia Shanghai Bell)</w:t>
      </w:r>
      <w:r>
        <w:rPr>
          <w:rFonts w:hint="default" w:ascii="Times New Roman" w:hAnsi="Times New Roman" w:cs="Times New Roman"/>
          <w:sz w:val="20"/>
          <w:szCs w:val="20"/>
        </w:rPr>
        <w:tab/>
      </w:r>
    </w:p>
    <w:p>
      <w:pPr>
        <w:pStyle w:val="17"/>
        <w:rPr>
          <w:rFonts w:hint="default" w:ascii="Times New Roman" w:hAnsi="Times New Roman" w:cs="Times New Roman"/>
          <w:sz w:val="20"/>
          <w:szCs w:val="20"/>
        </w:rPr>
      </w:pPr>
      <w:r>
        <w:rPr>
          <w:rFonts w:hint="default" w:ascii="Times New Roman" w:hAnsi="Times New Roman" w:cs="Times New Roman"/>
          <w:sz w:val="20"/>
          <w:szCs w:val="20"/>
        </w:rPr>
        <w:t>R3-211943</w:t>
      </w:r>
      <w:r>
        <w:rPr>
          <w:rFonts w:hint="default" w:ascii="Times New Roman" w:hAnsi="Times New Roman" w:cs="Times New Roman"/>
          <w:sz w:val="20"/>
          <w:szCs w:val="20"/>
        </w:rPr>
        <w:tab/>
      </w:r>
      <w:r>
        <w:rPr>
          <w:rFonts w:hint="default" w:ascii="Times New Roman" w:hAnsi="Times New Roman" w:cs="Times New Roman"/>
          <w:sz w:val="20"/>
          <w:szCs w:val="20"/>
        </w:rPr>
        <w:t>Discussion on CP-based and UP-based congestion mitigation in Rel-17 IAB (Samsung)</w:t>
      </w:r>
      <w:r>
        <w:rPr>
          <w:rFonts w:hint="default" w:ascii="Times New Roman" w:hAnsi="Times New Roman" w:cs="Times New Roman"/>
          <w:sz w:val="20"/>
          <w:szCs w:val="20"/>
        </w:rPr>
        <w:tab/>
      </w:r>
    </w:p>
    <w:p>
      <w:pPr>
        <w:pStyle w:val="17"/>
        <w:rPr>
          <w:rFonts w:hint="default" w:ascii="Times New Roman" w:hAnsi="Times New Roman" w:cs="Times New Roman"/>
          <w:sz w:val="20"/>
          <w:szCs w:val="20"/>
        </w:rPr>
      </w:pPr>
      <w:r>
        <w:rPr>
          <w:rFonts w:hint="default" w:ascii="Times New Roman" w:hAnsi="Times New Roman" w:cs="Times New Roman"/>
          <w:sz w:val="20"/>
          <w:szCs w:val="20"/>
        </w:rPr>
        <w:t>R3-212040</w:t>
      </w:r>
      <w:r>
        <w:rPr>
          <w:rFonts w:hint="default" w:ascii="Times New Roman" w:hAnsi="Times New Roman" w:cs="Times New Roman"/>
          <w:sz w:val="20"/>
          <w:szCs w:val="20"/>
        </w:rPr>
        <w:tab/>
      </w:r>
      <w:r>
        <w:rPr>
          <w:rFonts w:hint="default" w:ascii="Times New Roman" w:hAnsi="Times New Roman" w:cs="Times New Roman"/>
          <w:sz w:val="20"/>
          <w:szCs w:val="20"/>
        </w:rPr>
        <w:t>Discussion on congestion control in R17-IAB (ZTE)</w:t>
      </w:r>
      <w:r>
        <w:rPr>
          <w:rFonts w:hint="default" w:ascii="Times New Roman" w:hAnsi="Times New Roman" w:cs="Times New Roman"/>
          <w:sz w:val="20"/>
          <w:szCs w:val="20"/>
        </w:rPr>
        <w:tab/>
      </w:r>
    </w:p>
    <w:p>
      <w:pPr>
        <w:pStyle w:val="17"/>
        <w:rPr>
          <w:rFonts w:hint="default" w:ascii="Times New Roman" w:hAnsi="Times New Roman" w:cs="Times New Roman"/>
          <w:sz w:val="20"/>
          <w:szCs w:val="20"/>
        </w:rPr>
      </w:pPr>
      <w:r>
        <w:rPr>
          <w:rFonts w:hint="default" w:ascii="Times New Roman" w:hAnsi="Times New Roman" w:cs="Times New Roman"/>
          <w:sz w:val="20"/>
          <w:szCs w:val="20"/>
        </w:rPr>
        <w:t>R3-212166</w:t>
      </w:r>
      <w:r>
        <w:rPr>
          <w:rFonts w:hint="default" w:ascii="Times New Roman" w:hAnsi="Times New Roman" w:cs="Times New Roman"/>
          <w:sz w:val="20"/>
          <w:szCs w:val="20"/>
        </w:rPr>
        <w:tab/>
      </w:r>
      <w:r>
        <w:rPr>
          <w:rFonts w:hint="default" w:ascii="Times New Roman" w:hAnsi="Times New Roman" w:cs="Times New Roman"/>
          <w:sz w:val="20"/>
          <w:szCs w:val="20"/>
        </w:rPr>
        <w:t>Discussion on congestion mitigation for IAB (Lenovo, Motorola Mobility)</w:t>
      </w:r>
      <w:r>
        <w:rPr>
          <w:rFonts w:hint="default" w:ascii="Times New Roman" w:hAnsi="Times New Roman" w:cs="Times New Roman"/>
          <w:sz w:val="20"/>
          <w:szCs w:val="20"/>
        </w:rPr>
        <w:tab/>
      </w:r>
    </w:p>
    <w:p>
      <w:pPr>
        <w:pStyle w:val="17"/>
        <w:rPr>
          <w:rFonts w:hint="default" w:ascii="Times New Roman" w:hAnsi="Times New Roman" w:cs="Times New Roman"/>
          <w:sz w:val="20"/>
          <w:szCs w:val="20"/>
        </w:rPr>
      </w:pPr>
      <w:r>
        <w:rPr>
          <w:rFonts w:hint="default" w:ascii="Times New Roman" w:hAnsi="Times New Roman" w:cs="Times New Roman"/>
          <w:sz w:val="20"/>
          <w:szCs w:val="20"/>
        </w:rPr>
        <w:t>R3-212393</w:t>
      </w:r>
      <w:r>
        <w:rPr>
          <w:rFonts w:hint="default" w:ascii="Times New Roman" w:hAnsi="Times New Roman" w:cs="Times New Roman"/>
          <w:sz w:val="20"/>
          <w:szCs w:val="20"/>
        </w:rPr>
        <w:tab/>
      </w:r>
      <w:r>
        <w:rPr>
          <w:rFonts w:hint="default" w:ascii="Times New Roman" w:hAnsi="Times New Roman" w:cs="Times New Roman"/>
          <w:sz w:val="20"/>
          <w:szCs w:val="20"/>
        </w:rPr>
        <w:t>Issues on CP-based congestion indication (LG Electronics)</w:t>
      </w:r>
      <w:r>
        <w:rPr>
          <w:rFonts w:hint="default" w:ascii="Times New Roman" w:hAnsi="Times New Roman" w:cs="Times New Roman"/>
          <w:sz w:val="20"/>
          <w:szCs w:val="20"/>
        </w:rPr>
        <w:tab/>
      </w:r>
    </w:p>
    <w:p>
      <w:pPr>
        <w:pStyle w:val="17"/>
        <w:rPr>
          <w:rFonts w:hint="default" w:ascii="Times New Roman" w:hAnsi="Times New Roman" w:cs="Times New Roman"/>
          <w:sz w:val="20"/>
          <w:szCs w:val="20"/>
        </w:rPr>
      </w:pPr>
      <w:r>
        <w:rPr>
          <w:rFonts w:hint="default" w:ascii="Times New Roman" w:hAnsi="Times New Roman" w:cs="Times New Roman"/>
          <w:sz w:val="20"/>
          <w:szCs w:val="20"/>
        </w:rPr>
        <w:t>R3-212416</w:t>
      </w:r>
      <w:r>
        <w:rPr>
          <w:rFonts w:hint="default" w:ascii="Times New Roman" w:hAnsi="Times New Roman" w:cs="Times New Roman"/>
          <w:sz w:val="20"/>
          <w:szCs w:val="20"/>
        </w:rPr>
        <w:tab/>
      </w:r>
      <w:r>
        <w:rPr>
          <w:rFonts w:hint="default" w:ascii="Times New Roman" w:hAnsi="Times New Roman" w:cs="Times New Roman"/>
          <w:sz w:val="20"/>
          <w:szCs w:val="20"/>
        </w:rPr>
        <w:t>(TP for NR_IAB_enh BL CR for TS 38.473):  IAB E2E congestion mitigation (Huawei)</w:t>
      </w:r>
      <w:r>
        <w:rPr>
          <w:rFonts w:hint="default" w:ascii="Times New Roman" w:hAnsi="Times New Roman" w:cs="Times New Roman"/>
          <w:sz w:val="20"/>
          <w:szCs w:val="20"/>
        </w:rPr>
        <w:tab/>
      </w:r>
    </w:p>
    <w:p>
      <w:pPr>
        <w:pStyle w:val="17"/>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R3-211360  CP-based Congestion Indication for IAB Networks.</w:t>
      </w:r>
    </w:p>
    <w:p/>
    <w:p>
      <w:pPr>
        <w:rPr>
          <w:rFonts w:ascii="Times New Roman" w:hAnsi="Times New Roman" w:cs="Times New Roman"/>
          <w:b/>
          <w:bCs/>
          <w:color w:val="0070C0"/>
          <w:sz w:val="20"/>
          <w:szCs w:val="20"/>
        </w:rPr>
      </w:pPr>
    </w:p>
    <w:p/>
    <w:sectPr>
      <w:headerReference r:id="rId3" w:type="default"/>
      <w:footerReference r:id="rId4" w:type="default"/>
      <w:footerReference r:id="rId5"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Calibri Light">
    <w:panose1 w:val="020F0302020204030204"/>
    <w:charset w:val="00"/>
    <w:family w:val="swiss"/>
    <w:pitch w:val="default"/>
    <w:sig w:usb0="A00002EF" w:usb1="4000207B" w:usb2="00000000"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MS ??">
    <w:altName w:val="MS Mincho"/>
    <w:panose1 w:val="00000000000000000000"/>
    <w:charset w:val="80"/>
    <w:family w:val="roman"/>
    <w:pitch w:val="default"/>
    <w:sig w:usb0="00000000" w:usb1="00000000" w:usb2="00000010" w:usb3="00000000" w:csb0="00020001"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9541" w:yAlign="top"/>
      <w:rPr>
        <w:rStyle w:val="12"/>
      </w:rPr>
    </w:pPr>
    <w:r>
      <w:rPr>
        <w:rStyle w:val="12"/>
        <w:rFonts w:hint="eastAsia"/>
      </w:rPr>
      <w:t>第</w:t>
    </w: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r>
      <w:rPr>
        <w:rStyle w:val="12"/>
        <w:rFonts w:hint="eastAsia"/>
      </w:rPr>
      <w:t>页</w:t>
    </w:r>
  </w:p>
  <w:p>
    <w:pPr>
      <w:pStyle w:val="6"/>
      <w:ind w:right="360"/>
      <w:jc w:val="both"/>
      <w:rPr>
        <w:rFonts w:ascii="宋体" w:hAnsi="宋体"/>
      </w:rPr>
    </w:pPr>
    <w:r>
      <w:t>&lt;</w:t>
    </w:r>
    <w:r>
      <w:rPr>
        <w:rFonts w:hint="eastAsia" w:hAnsi="宋体"/>
      </w:rPr>
      <w:t>以上</w:t>
    </w:r>
    <w:r>
      <w:rPr>
        <w:rFonts w:hAnsi="宋体"/>
      </w:rPr>
      <w:t>所有信息均为中兴通讯股份有限公司</w:t>
    </w:r>
    <w:r>
      <w:rPr>
        <w:rFonts w:hint="eastAsia" w:hAnsi="宋体"/>
      </w:rPr>
      <w:t>所有</w:t>
    </w:r>
    <w:r>
      <w:rPr>
        <w:rFonts w:hAnsi="宋体"/>
      </w:rPr>
      <w:t>，不</w:t>
    </w:r>
    <w:r>
      <w:rPr>
        <w:rFonts w:hint="eastAsia" w:hAnsi="宋体"/>
      </w:rPr>
      <w:t>得</w:t>
    </w:r>
    <w:r>
      <w:rPr>
        <w:rFonts w:hAnsi="宋体"/>
      </w:rPr>
      <w:t>外传</w:t>
    </w:r>
    <w:r>
      <w:t>&gt;</w:t>
    </w:r>
    <w:r>
      <w:rPr>
        <w:rFonts w:hint="eastAsia" w:ascii="宋体" w:hAnsi="宋体"/>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distribute"/>
      <w:rPr>
        <w:rFonts w:eastAsia="华文仿宋"/>
        <w:szCs w:val="21"/>
      </w:rPr>
    </w:pPr>
    <w:r>
      <w:rPr>
        <w:rFonts w:cs="宋体"/>
        <w:color w:val="000000"/>
        <w:kern w:val="0"/>
        <w:sz w:val="20"/>
        <w:szCs w:val="20"/>
      </w:rPr>
      <w:drawing>
        <wp:anchor distT="0" distB="0" distL="114300" distR="114300" simplePos="0" relativeHeight="251659264" behindDoc="0" locked="0" layoutInCell="1" allowOverlap="1">
          <wp:simplePos x="0" y="0"/>
          <wp:positionH relativeFrom="margin">
            <wp:posOffset>-46990</wp:posOffset>
          </wp:positionH>
          <wp:positionV relativeFrom="paragraph">
            <wp:posOffset>278130</wp:posOffset>
          </wp:positionV>
          <wp:extent cx="5387975" cy="52070"/>
          <wp:effectExtent l="19050" t="0" r="3175"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rcRect/>
                  <a:stretch>
                    <a:fillRect/>
                  </a:stretch>
                </pic:blipFill>
                <pic:spPr>
                  <a:xfrm>
                    <a:off x="0" y="0"/>
                    <a:ext cx="5387975" cy="52070"/>
                  </a:xfrm>
                  <a:prstGeom prst="rect">
                    <a:avLst/>
                  </a:prstGeom>
                  <a:noFill/>
                  <a:ln w="9525">
                    <a:noFill/>
                    <a:miter lim="800000"/>
                    <a:headEnd/>
                    <a:tailEnd/>
                  </a:ln>
                </pic:spPr>
              </pic:pic>
            </a:graphicData>
          </a:graphic>
        </wp:anchor>
      </w:drawing>
    </w:r>
    <w:r>
      <w:drawing>
        <wp:inline distT="0" distB="0" distL="0" distR="0">
          <wp:extent cx="885825" cy="228600"/>
          <wp:effectExtent l="19050" t="0" r="9525" b="0"/>
          <wp:docPr id="1" name="图片 4" descr="未标题-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未标题-9-01"/>
                  <pic:cNvPicPr>
                    <a:picLocks noChangeAspect="1" noChangeArrowheads="1"/>
                  </pic:cNvPicPr>
                </pic:nvPicPr>
                <pic:blipFill>
                  <a:blip r:embed="rId2"/>
                  <a:srcRect/>
                  <a:stretch>
                    <a:fillRect/>
                  </a:stretch>
                </pic:blipFill>
                <pic:spPr>
                  <a:xfrm>
                    <a:off x="0" y="0"/>
                    <a:ext cx="885825" cy="228600"/>
                  </a:xfrm>
                  <a:prstGeom prst="rect">
                    <a:avLst/>
                  </a:prstGeom>
                  <a:noFill/>
                  <a:ln w="9525">
                    <a:noFill/>
                    <a:miter lim="800000"/>
                    <a:headEnd/>
                    <a:tailEnd/>
                  </a:ln>
                </pic:spPr>
              </pic:pic>
            </a:graphicData>
          </a:graphic>
        </wp:inline>
      </w:drawing>
    </w:r>
    <w:r>
      <w:rPr>
        <w:rFonts w:hint="eastAsia"/>
      </w:rPr>
      <w:t xml:space="preserve">                                                           </w:t>
    </w:r>
    <w:r>
      <w:rPr>
        <w:rFonts w:hint="eastAsia" w:ascii="宋体" w:hAnsi="宋体" w:cs="仿宋_GB2312"/>
        <w:color w:val="000000"/>
        <w:kern w:val="0"/>
        <w:szCs w:val="21"/>
      </w:rPr>
      <w:t>秘密</w:t>
    </w:r>
    <w:r>
      <w:rPr>
        <w:rFonts w:hint="eastAsia"/>
        <w:color w:val="000000"/>
        <w:kern w:val="0"/>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C6D4EE"/>
    <w:multiLevelType w:val="singleLevel"/>
    <w:tmpl w:val="DBC6D4EE"/>
    <w:lvl w:ilvl="0" w:tentative="0">
      <w:start w:val="1"/>
      <w:numFmt w:val="bullet"/>
      <w:lvlText w:val=""/>
      <w:lvlJc w:val="left"/>
      <w:pPr>
        <w:ind w:left="420" w:hanging="420"/>
      </w:pPr>
      <w:rPr>
        <w:rFonts w:hint="default" w:ascii="Wingdings" w:hAnsi="Wingdings"/>
      </w:rPr>
    </w:lvl>
  </w:abstractNum>
  <w:abstractNum w:abstractNumId="1">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1711"/>
        </w:tabs>
        <w:ind w:left="1711"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
    <w:nsid w:val="4D435891"/>
    <w:multiLevelType w:val="multilevel"/>
    <w:tmpl w:val="4D435891"/>
    <w:lvl w:ilvl="0" w:tentative="0">
      <w:start w:val="1"/>
      <w:numFmt w:val="decimal"/>
      <w:pStyle w:val="1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ying">
    <w15:presenceInfo w15:providerId="None" w15:userId="hying"/>
  </w15:person>
  <w15:person w15:author="ZTE">
    <w15:presenceInfo w15:providerId="None" w15:userId="ZTE"/>
  </w15:person>
  <w15:person w15:author="Achilles Kogiantis">
    <w15:presenceInfo w15:providerId="Windows Live" w15:userId="fa04403edd4144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7277A0"/>
    <w:rsid w:val="00092939"/>
    <w:rsid w:val="00126145"/>
    <w:rsid w:val="001767E6"/>
    <w:rsid w:val="00190A8D"/>
    <w:rsid w:val="001B21A1"/>
    <w:rsid w:val="002333B7"/>
    <w:rsid w:val="00244D42"/>
    <w:rsid w:val="002D35FA"/>
    <w:rsid w:val="00312C1A"/>
    <w:rsid w:val="00312DD1"/>
    <w:rsid w:val="0033176D"/>
    <w:rsid w:val="003504B5"/>
    <w:rsid w:val="003A2A06"/>
    <w:rsid w:val="003F58F6"/>
    <w:rsid w:val="00413229"/>
    <w:rsid w:val="00427917"/>
    <w:rsid w:val="0046088D"/>
    <w:rsid w:val="0048006F"/>
    <w:rsid w:val="004C63EE"/>
    <w:rsid w:val="004C7BFA"/>
    <w:rsid w:val="004D79CC"/>
    <w:rsid w:val="0051029C"/>
    <w:rsid w:val="005D680C"/>
    <w:rsid w:val="005F56A6"/>
    <w:rsid w:val="00620346"/>
    <w:rsid w:val="00690BB8"/>
    <w:rsid w:val="006C60A2"/>
    <w:rsid w:val="006D7CA8"/>
    <w:rsid w:val="00763814"/>
    <w:rsid w:val="00771468"/>
    <w:rsid w:val="00793203"/>
    <w:rsid w:val="00796A2A"/>
    <w:rsid w:val="007A2A69"/>
    <w:rsid w:val="007C2C21"/>
    <w:rsid w:val="007C33E4"/>
    <w:rsid w:val="007E771D"/>
    <w:rsid w:val="00872250"/>
    <w:rsid w:val="0096003B"/>
    <w:rsid w:val="00971DDC"/>
    <w:rsid w:val="00992DCD"/>
    <w:rsid w:val="009D6233"/>
    <w:rsid w:val="009E748B"/>
    <w:rsid w:val="00A22250"/>
    <w:rsid w:val="00A95088"/>
    <w:rsid w:val="00AC4276"/>
    <w:rsid w:val="00AE7865"/>
    <w:rsid w:val="00B12666"/>
    <w:rsid w:val="00C50168"/>
    <w:rsid w:val="00D85273"/>
    <w:rsid w:val="00DA12AB"/>
    <w:rsid w:val="00E153F6"/>
    <w:rsid w:val="00E26FED"/>
    <w:rsid w:val="00E43842"/>
    <w:rsid w:val="00E943EE"/>
    <w:rsid w:val="00F01A21"/>
    <w:rsid w:val="00F204EA"/>
    <w:rsid w:val="00FF0AAD"/>
    <w:rsid w:val="317277A0"/>
    <w:rsid w:val="42FC3F18"/>
    <w:rsid w:val="44C70D28"/>
    <w:rsid w:val="474122F1"/>
    <w:rsid w:val="4E7855B5"/>
    <w:rsid w:val="5363569C"/>
    <w:rsid w:val="69797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nhideWhenUsed="0" w:uiPriority="0" w:name="header"/>
    <w:lsdException w:qFormat="1" w:unhideWhenUsed="0"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Malgun Gothic" w:hAnsi="Malgun Gothic" w:eastAsia="Malgun Gothic" w:cs="Malgun Gothic"/>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Calibri Light" w:hAnsi="Calibri Light" w:cs="Calibri Light"/>
      <w:bCs/>
      <w:sz w:val="36"/>
      <w:szCs w:val="32"/>
    </w:rPr>
  </w:style>
  <w:style w:type="paragraph" w:styleId="3">
    <w:name w:val="heading 2"/>
    <w:basedOn w:val="2"/>
    <w:next w:val="1"/>
    <w:qFormat/>
    <w:uiPriority w:val="0"/>
    <w:pPr>
      <w:numPr>
        <w:ilvl w:val="1"/>
      </w:numPr>
      <w:pBdr>
        <w:top w:val="none" w:color="auto" w:sz="0" w:space="0"/>
      </w:pBdr>
      <w:tabs>
        <w:tab w:val="left" w:pos="576"/>
      </w:tabs>
      <w:spacing w:before="180"/>
      <w:ind w:left="578" w:hanging="578"/>
      <w:outlineLvl w:val="1"/>
    </w:pPr>
    <w:rPr>
      <w:bCs w:val="0"/>
      <w:iCs/>
      <w:sz w:val="32"/>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0"/>
    <w:pPr>
      <w:jc w:val="left"/>
    </w:pPr>
  </w:style>
  <w:style w:type="paragraph" w:styleId="5">
    <w:name w:val="Balloon Text"/>
    <w:basedOn w:val="1"/>
    <w:link w:val="14"/>
    <w:unhideWhenUsed/>
    <w:qFormat/>
    <w:uiPriority w:val="99"/>
    <w:rPr>
      <w:sz w:val="18"/>
      <w:szCs w:val="18"/>
    </w:rPr>
  </w:style>
  <w:style w:type="paragraph" w:styleId="6">
    <w:name w:val="footer"/>
    <w:basedOn w:val="7"/>
    <w:semiHidden/>
    <w:qFormat/>
    <w:uiPriority w:val="0"/>
    <w:pPr>
      <w:tabs>
        <w:tab w:val="center" w:pos="4153"/>
        <w:tab w:val="right" w:pos="8306"/>
      </w:tabs>
      <w:snapToGrid w:val="0"/>
      <w:jc w:val="left"/>
    </w:pPr>
    <w:rPr>
      <w:sz w:val="18"/>
      <w:szCs w:val="18"/>
    </w:rPr>
  </w:style>
  <w:style w:type="paragraph" w:styleId="7">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8">
    <w:name w:val="List"/>
    <w:basedOn w:val="1"/>
    <w:qFormat/>
    <w:uiPriority w:val="0"/>
    <w:pPr>
      <w:ind w:left="704" w:hanging="420"/>
    </w:pPr>
  </w:style>
  <w:style w:type="table" w:styleId="10">
    <w:name w:val="Table Grid"/>
    <w:basedOn w:val="9"/>
    <w:qFormat/>
    <w:uiPriority w:val="0"/>
    <w:pPr>
      <w:spacing w:after="180"/>
    </w:pPr>
    <w:rPr>
      <w:rFonts w:ascii="CG Times (WN)" w:hAnsi="CG Times (W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semiHidden/>
    <w:qFormat/>
    <w:uiPriority w:val="0"/>
  </w:style>
  <w:style w:type="character" w:styleId="13">
    <w:name w:val="Hyperlink"/>
    <w:qFormat/>
    <w:uiPriority w:val="0"/>
    <w:rPr>
      <w:color w:val="0000FF"/>
      <w:u w:val="single"/>
    </w:rPr>
  </w:style>
  <w:style w:type="character" w:customStyle="1" w:styleId="14">
    <w:name w:val="批注框文本 字符"/>
    <w:basedOn w:val="11"/>
    <w:link w:val="5"/>
    <w:semiHidden/>
    <w:qFormat/>
    <w:uiPriority w:val="99"/>
    <w:rPr>
      <w:kern w:val="2"/>
      <w:sz w:val="18"/>
      <w:szCs w:val="18"/>
    </w:rPr>
  </w:style>
  <w:style w:type="paragraph" w:customStyle="1" w:styleId="15">
    <w:name w:val="CR Cover Page"/>
    <w:qFormat/>
    <w:uiPriority w:val="0"/>
    <w:pPr>
      <w:spacing w:after="120"/>
    </w:pPr>
    <w:rPr>
      <w:rFonts w:ascii="Calibri Light" w:hAnsi="Calibri Light" w:eastAsia="MS ??" w:cs="Malgun Gothic"/>
      <w:lang w:val="en-GB" w:eastAsia="en-US" w:bidi="ar-SA"/>
    </w:rPr>
  </w:style>
  <w:style w:type="paragraph" w:customStyle="1" w:styleId="16">
    <w:name w:val="3GPP_Header"/>
    <w:basedOn w:val="1"/>
    <w:qFormat/>
    <w:uiPriority w:val="0"/>
    <w:pPr>
      <w:tabs>
        <w:tab w:val="left" w:pos="1701"/>
        <w:tab w:val="right" w:pos="9639"/>
      </w:tabs>
      <w:spacing w:after="240"/>
    </w:pPr>
    <w:rPr>
      <w:b/>
      <w:sz w:val="24"/>
    </w:rPr>
  </w:style>
  <w:style w:type="paragraph" w:customStyle="1" w:styleId="17">
    <w:name w:val="Reference"/>
    <w:basedOn w:val="1"/>
    <w:qFormat/>
    <w:uiPriority w:val="0"/>
    <w:pPr>
      <w:numPr>
        <w:ilvl w:val="0"/>
        <w:numId w:val="2"/>
      </w:numPr>
      <w:tabs>
        <w:tab w:val="left" w:pos="1701"/>
      </w:tabs>
    </w:pPr>
  </w:style>
  <w:style w:type="paragraph" w:styleId="18">
    <w:name w:val="List Paragraph"/>
    <w:basedOn w:val="1"/>
    <w:qFormat/>
    <w:uiPriority w:val="34"/>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styleId="19">
    <w:name w:val="No Spacing"/>
    <w:basedOn w:val="1"/>
    <w:qFormat/>
    <w:uiPriority w:val="99"/>
    <w:pPr>
      <w:spacing w:before="0" w:after="0" w:line="240" w:lineRule="auto"/>
    </w:pPr>
    <w:rPr>
      <w:rFonts w:eastAsia="Calibri"/>
      <w:lang w:val="en-GB"/>
    </w:rPr>
  </w:style>
  <w:style w:type="paragraph" w:customStyle="1" w:styleId="20">
    <w:name w:val="B1"/>
    <w:basedOn w:val="8"/>
    <w:qFormat/>
    <w:uiPriority w:val="0"/>
    <w:pPr>
      <w:ind w:left="568" w:hanging="284"/>
    </w:pPr>
    <w:rPr>
      <w:rFonts w:eastAsia="MS Mincho"/>
      <w:lang w:eastAsia="ja-JP"/>
    </w:rPr>
  </w:style>
  <w:style w:type="character" w:customStyle="1" w:styleId="21">
    <w:name w:val="10"/>
    <w:basedOn w:val="11"/>
    <w:qFormat/>
    <w:uiPriority w:val="0"/>
    <w:rPr>
      <w:rFonts w:hint="default" w:ascii="Times New Roman" w:hAnsi="Times New Roman" w:cs="Times New Roman"/>
    </w:rPr>
  </w:style>
  <w:style w:type="character" w:customStyle="1" w:styleId="22">
    <w:name w:val="15"/>
    <w:basedOn w:val="11"/>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2021-05-17T01:50:00Z</dcterms:created>
  <dc:creator>ZTE</dc:creator>
  <cp:lastModifiedBy>ZTE</cp:lastModifiedBy>
  <dcterms:modified xsi:type="dcterms:W3CDTF">2021-05-18T07:59:19Z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