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0F3D" w14:textId="77777777" w:rsidR="002F32F3" w:rsidRDefault="00AF5A47">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11</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-21</w:t>
      </w:r>
      <w:r>
        <w:rPr>
          <w:rFonts w:eastAsiaTheme="minorEastAsia" w:hint="eastAsia"/>
          <w:b/>
          <w:sz w:val="24"/>
          <w:szCs w:val="24"/>
          <w:lang w:eastAsia="zh-CN"/>
        </w:rPr>
        <w:t>0980</w:t>
      </w:r>
    </w:p>
    <w:p w14:paraId="7CBE8321" w14:textId="77777777" w:rsidR="002F32F3" w:rsidRDefault="00AF5A47">
      <w:pPr>
        <w:spacing w:after="0"/>
        <w:jc w:val="both"/>
        <w:rPr>
          <w:b/>
          <w:sz w:val="24"/>
          <w:szCs w:val="24"/>
          <w:lang w:eastAsia="en-GB"/>
        </w:rPr>
      </w:pPr>
      <w:r>
        <w:rPr>
          <w:rFonts w:eastAsia="宋体"/>
          <w:b/>
          <w:sz w:val="24"/>
          <w:szCs w:val="24"/>
          <w:lang w:eastAsia="zh-CN"/>
        </w:rPr>
        <w:t>25 January – 4 February 2021</w:t>
      </w:r>
    </w:p>
    <w:p w14:paraId="33B97F73" w14:textId="77777777" w:rsidR="002F32F3" w:rsidRDefault="002F32F3">
      <w:pPr>
        <w:spacing w:after="0"/>
        <w:jc w:val="both"/>
        <w:rPr>
          <w:rFonts w:cs="Arial"/>
          <w:bCs/>
          <w:sz w:val="24"/>
          <w:lang w:eastAsia="ja-JP"/>
        </w:rPr>
      </w:pPr>
    </w:p>
    <w:p w14:paraId="6E5B3F5B" w14:textId="77777777" w:rsidR="002F32F3" w:rsidRDefault="00AF5A47">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30</w:t>
      </w:r>
    </w:p>
    <w:p w14:paraId="3D9A8B6E" w14:textId="77777777" w:rsidR="002F32F3" w:rsidRDefault="00AF5A47">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w:t>
      </w:r>
    </w:p>
    <w:p w14:paraId="6CE3E116" w14:textId="77777777" w:rsidR="002F32F3" w:rsidRDefault="00AF5A47">
      <w:pPr>
        <w:tabs>
          <w:tab w:val="left" w:pos="1985"/>
        </w:tabs>
        <w:jc w:val="both"/>
        <w:rPr>
          <w:rFonts w:eastAsia="宋体" w:cs="Arial"/>
          <w:b/>
          <w:bCs/>
          <w:color w:val="000000"/>
          <w:sz w:val="24"/>
          <w:szCs w:val="24"/>
          <w:lang w:eastAsia="zh-CN"/>
        </w:rPr>
      </w:pPr>
      <w:r>
        <w:rPr>
          <w:rFonts w:cs="Arial"/>
          <w:b/>
          <w:bCs/>
          <w:sz w:val="24"/>
          <w:lang w:val="en-US"/>
        </w:rPr>
        <w:t>Title:</w:t>
      </w:r>
      <w:r>
        <w:rPr>
          <w:rFonts w:cs="Arial"/>
          <w:b/>
          <w:bCs/>
          <w:sz w:val="24"/>
          <w:lang w:val="en-US"/>
        </w:rPr>
        <w:tab/>
      </w:r>
      <w:r>
        <w:rPr>
          <w:rFonts w:eastAsia="宋体" w:cs="Arial"/>
          <w:b/>
          <w:bCs/>
          <w:sz w:val="24"/>
          <w:szCs w:val="24"/>
          <w:lang w:eastAsia="zh-CN"/>
        </w:rPr>
        <w:t>Summary of</w:t>
      </w:r>
      <w:r>
        <w:rPr>
          <w:rFonts w:eastAsia="宋体" w:cs="Arial" w:hint="eastAsia"/>
          <w:b/>
          <w:bCs/>
          <w:sz w:val="24"/>
          <w:szCs w:val="24"/>
          <w:lang w:eastAsia="zh-CN"/>
        </w:rPr>
        <w:t xml:space="preserve"> </w:t>
      </w:r>
      <w:r>
        <w:rPr>
          <w:rFonts w:eastAsia="宋体" w:cs="Arial"/>
          <w:b/>
          <w:bCs/>
          <w:sz w:val="24"/>
          <w:szCs w:val="24"/>
          <w:lang w:eastAsia="zh-CN"/>
        </w:rPr>
        <w:t>offline discussion on</w:t>
      </w:r>
      <w:r>
        <w:rPr>
          <w:rFonts w:eastAsia="宋体" w:cs="Arial" w:hint="eastAsia"/>
          <w:b/>
          <w:bCs/>
          <w:sz w:val="24"/>
          <w:szCs w:val="24"/>
          <w:lang w:eastAsia="zh-CN"/>
        </w:rPr>
        <w:t xml:space="preserve"> </w:t>
      </w:r>
      <w:proofErr w:type="spellStart"/>
      <w:r>
        <w:rPr>
          <w:rFonts w:eastAsia="宋体" w:cs="Arial"/>
          <w:b/>
          <w:bCs/>
          <w:sz w:val="24"/>
          <w:szCs w:val="24"/>
          <w:lang w:eastAsia="zh-CN"/>
        </w:rPr>
        <w:t>EnhDataColl</w:t>
      </w:r>
      <w:proofErr w:type="spellEnd"/>
    </w:p>
    <w:p w14:paraId="7D3EF8EF" w14:textId="77777777" w:rsidR="002F32F3" w:rsidRDefault="00AF5A47">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73E0D10C" w14:textId="77777777" w:rsidR="002F32F3" w:rsidRDefault="00AF5A47">
      <w:pPr>
        <w:pStyle w:val="Heading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12C0ACAD"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CB: # 17_Basket_AI</w:t>
      </w:r>
    </w:p>
    <w:p w14:paraId="04AD314F"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resolution</w:t>
      </w:r>
      <w:proofErr w:type="gramEnd"/>
      <w:r>
        <w:rPr>
          <w:rFonts w:ascii="Calibri" w:hAnsi="Calibri" w:cs="Calibri"/>
          <w:b/>
          <w:color w:val="7030A0"/>
          <w:sz w:val="18"/>
          <w:szCs w:val="24"/>
        </w:rPr>
        <w:t xml:space="preserve"> of FFSs</w:t>
      </w:r>
    </w:p>
    <w:p w14:paraId="0349499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high-level</w:t>
      </w:r>
      <w:proofErr w:type="gramEnd"/>
      <w:r>
        <w:rPr>
          <w:rFonts w:ascii="Calibri" w:hAnsi="Calibri" w:cs="Calibri"/>
          <w:b/>
          <w:color w:val="7030A0"/>
          <w:sz w:val="18"/>
          <w:szCs w:val="24"/>
        </w:rPr>
        <w:t xml:space="preserve"> framework for continuation of SI</w:t>
      </w:r>
    </w:p>
    <w:p w14:paraId="2D99E26E"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new</w:t>
      </w:r>
      <w:proofErr w:type="gramEnd"/>
      <w:r>
        <w:rPr>
          <w:rFonts w:ascii="Calibri" w:hAnsi="Calibri" w:cs="Calibri"/>
          <w:b/>
          <w:color w:val="7030A0"/>
          <w:sz w:val="18"/>
          <w:szCs w:val="24"/>
        </w:rPr>
        <w:t xml:space="preserve"> use case: energy saving? (</w:t>
      </w:r>
      <w:proofErr w:type="gramStart"/>
      <w:r>
        <w:rPr>
          <w:rFonts w:ascii="Calibri" w:hAnsi="Calibri" w:cs="Calibri"/>
          <w:b/>
          <w:color w:val="7030A0"/>
          <w:sz w:val="18"/>
          <w:szCs w:val="24"/>
        </w:rPr>
        <w:t>lower</w:t>
      </w:r>
      <w:proofErr w:type="gramEnd"/>
      <w:r>
        <w:rPr>
          <w:rFonts w:ascii="Calibri" w:hAnsi="Calibri" w:cs="Calibri"/>
          <w:b/>
          <w:color w:val="7030A0"/>
          <w:sz w:val="18"/>
          <w:szCs w:val="24"/>
        </w:rPr>
        <w:t xml:space="preserve"> </w:t>
      </w:r>
      <w:proofErr w:type="spellStart"/>
      <w:r>
        <w:rPr>
          <w:rFonts w:ascii="Calibri" w:hAnsi="Calibri" w:cs="Calibri"/>
          <w:b/>
          <w:color w:val="7030A0"/>
          <w:sz w:val="18"/>
          <w:szCs w:val="24"/>
        </w:rPr>
        <w:t>prio</w:t>
      </w:r>
      <w:proofErr w:type="spellEnd"/>
      <w:r>
        <w:rPr>
          <w:rFonts w:ascii="Calibri" w:hAnsi="Calibri" w:cs="Calibri"/>
          <w:b/>
          <w:color w:val="7030A0"/>
          <w:sz w:val="18"/>
          <w:szCs w:val="24"/>
        </w:rPr>
        <w:t xml:space="preserve"> discussion?)</w:t>
      </w:r>
    </w:p>
    <w:p w14:paraId="03905A01"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If consensus, capture any general principles / descriptions / open issues / WA / agreements for upcoming RAN3 work (to be captured in Chair’s Notes)</w:t>
      </w:r>
    </w:p>
    <w:p w14:paraId="53D979C8" w14:textId="77777777" w:rsidR="002F32F3" w:rsidRDefault="00AF5A47">
      <w:pPr>
        <w:widowControl w:val="0"/>
        <w:ind w:left="144" w:hanging="144"/>
        <w:rPr>
          <w:rFonts w:ascii="Calibri" w:hAnsi="Calibri" w:cs="Calibri"/>
          <w:b/>
          <w:color w:val="7030A0"/>
          <w:sz w:val="18"/>
          <w:szCs w:val="24"/>
        </w:rPr>
      </w:pPr>
      <w:r>
        <w:rPr>
          <w:rFonts w:ascii="Calibri" w:hAnsi="Calibri" w:cs="Calibri"/>
          <w:b/>
          <w:color w:val="7030A0"/>
          <w:sz w:val="18"/>
          <w:szCs w:val="24"/>
        </w:rPr>
        <w:t>- suggest to avoid discussing details (</w:t>
      </w:r>
      <w:proofErr w:type="spellStart"/>
      <w:r>
        <w:rPr>
          <w:rFonts w:ascii="Calibri" w:hAnsi="Calibri" w:cs="Calibri"/>
          <w:b/>
          <w:color w:val="7030A0"/>
          <w:sz w:val="18"/>
          <w:szCs w:val="24"/>
        </w:rPr>
        <w:t>CRs</w:t>
      </w:r>
      <w:proofErr w:type="gramStart"/>
      <w:r>
        <w:rPr>
          <w:rFonts w:ascii="Calibri" w:hAnsi="Calibri" w:cs="Calibri"/>
          <w:b/>
          <w:color w:val="7030A0"/>
          <w:sz w:val="18"/>
          <w:szCs w:val="24"/>
        </w:rPr>
        <w:t>,TPs</w:t>
      </w:r>
      <w:proofErr w:type="spellEnd"/>
      <w:proofErr w:type="gramEnd"/>
      <w:r>
        <w:rPr>
          <w:rFonts w:ascii="Calibri" w:hAnsi="Calibri" w:cs="Calibri"/>
          <w:b/>
          <w:color w:val="7030A0"/>
          <w:sz w:val="18"/>
          <w:szCs w:val="24"/>
        </w:rPr>
        <w:t>, etc.) unless there is full agreement</w:t>
      </w:r>
    </w:p>
    <w:p w14:paraId="5921C7F2"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(CMCC - moderator)</w:t>
      </w:r>
    </w:p>
    <w:p w14:paraId="00006409" w14:textId="77777777" w:rsidR="002F32F3" w:rsidRDefault="00AF5A47">
      <w:pPr>
        <w:widowControl w:val="0"/>
        <w:ind w:left="144" w:hanging="144"/>
        <w:rPr>
          <w:rFonts w:ascii="Calibri" w:hAnsi="Calibri" w:cs="Calibri"/>
          <w:color w:val="000000"/>
          <w:sz w:val="18"/>
          <w:szCs w:val="24"/>
        </w:rPr>
      </w:pPr>
      <w:r>
        <w:rPr>
          <w:rFonts w:ascii="Calibri" w:hAnsi="Calibri" w:cs="Calibri"/>
          <w:color w:val="000000"/>
          <w:sz w:val="18"/>
          <w:szCs w:val="24"/>
        </w:rPr>
        <w:t>Summary of offline disc R3-210980</w:t>
      </w:r>
    </w:p>
    <w:p w14:paraId="2A0A6DEF" w14:textId="77777777" w:rsidR="002F32F3" w:rsidRDefault="00AF5A47">
      <w:pPr>
        <w:widowControl w:val="0"/>
        <w:spacing w:after="0"/>
        <w:ind w:hanging="2"/>
        <w:rPr>
          <w:rFonts w:eastAsiaTheme="minorEastAsia" w:cs="Arial"/>
          <w:color w:val="000000"/>
          <w:szCs w:val="28"/>
          <w:lang w:eastAsia="zh-CN"/>
        </w:rPr>
      </w:pPr>
      <w:r>
        <w:rPr>
          <w:rFonts w:eastAsiaTheme="minorEastAsia" w:cs="Arial"/>
          <w:color w:val="000000"/>
          <w:szCs w:val="28"/>
          <w:lang w:eastAsia="zh-CN"/>
        </w:rPr>
        <w:t>We intend to achieve some high-level agreements during the first phase discussion and proceed with the TPs if possible in the second phase.</w:t>
      </w:r>
    </w:p>
    <w:p w14:paraId="6D283A4C" w14:textId="77777777" w:rsidR="002F32F3" w:rsidRDefault="00AF5A47">
      <w:pPr>
        <w:pStyle w:val="Heading1"/>
        <w:ind w:left="567" w:hanging="567"/>
        <w:rPr>
          <w:rFonts w:eastAsia="宋体" w:cs="Arial"/>
          <w:sz w:val="32"/>
          <w:szCs w:val="32"/>
          <w:lang w:eastAsia="zh-CN"/>
        </w:rPr>
      </w:pPr>
      <w:r>
        <w:rPr>
          <w:rFonts w:eastAsia="宋体" w:cs="Arial"/>
          <w:sz w:val="32"/>
          <w:szCs w:val="32"/>
          <w:lang w:eastAsia="zh-CN"/>
        </w:rPr>
        <w:t>2   For the Chairman’s Notes</w:t>
      </w:r>
    </w:p>
    <w:p w14:paraId="3B516062" w14:textId="77777777" w:rsidR="002F32F3" w:rsidRDefault="00AF5A47">
      <w:pPr>
        <w:widowControl w:val="0"/>
        <w:spacing w:after="0"/>
        <w:ind w:left="144" w:hanging="144"/>
        <w:rPr>
          <w:rFonts w:ascii="Calibri" w:hAnsi="Calibri" w:cs="Calibri"/>
          <w:color w:val="000000"/>
          <w:sz w:val="18"/>
          <w:szCs w:val="24"/>
        </w:rPr>
      </w:pPr>
      <w:r>
        <w:rPr>
          <w:b/>
          <w:bCs/>
          <w:color w:val="0070C0"/>
          <w:highlight w:val="yellow"/>
        </w:rPr>
        <w:t>To be added after email discussion.</w:t>
      </w:r>
    </w:p>
    <w:p w14:paraId="3BEB634C" w14:textId="77777777" w:rsidR="002F32F3" w:rsidRDefault="00AF5A47">
      <w:pPr>
        <w:pStyle w:val="Heading1"/>
        <w:ind w:left="567" w:hanging="567"/>
        <w:rPr>
          <w:rFonts w:eastAsia="宋体" w:cs="Arial"/>
          <w:sz w:val="32"/>
          <w:szCs w:val="32"/>
          <w:lang w:eastAsia="zh-CN"/>
        </w:rPr>
      </w:pPr>
      <w:r>
        <w:rPr>
          <w:rFonts w:eastAsia="宋体" w:cs="Arial"/>
          <w:sz w:val="32"/>
          <w:szCs w:val="32"/>
          <w:lang w:eastAsia="zh-CN"/>
        </w:rPr>
        <w:lastRenderedPageBreak/>
        <w:t>3</w:t>
      </w:r>
      <w:r>
        <w:rPr>
          <w:rFonts w:eastAsia="宋体" w:cs="Arial" w:hint="eastAsia"/>
          <w:sz w:val="32"/>
          <w:szCs w:val="32"/>
          <w:lang w:eastAsia="zh-CN"/>
        </w:rPr>
        <w:tab/>
      </w:r>
      <w:r>
        <w:rPr>
          <w:rFonts w:eastAsia="宋体" w:cs="Arial"/>
          <w:sz w:val="32"/>
          <w:szCs w:val="32"/>
          <w:lang w:eastAsia="zh-CN"/>
        </w:rPr>
        <w:t>D</w:t>
      </w:r>
      <w:r>
        <w:rPr>
          <w:rFonts w:eastAsia="宋体" w:cs="Arial" w:hint="eastAsia"/>
          <w:sz w:val="32"/>
          <w:szCs w:val="32"/>
          <w:lang w:eastAsia="zh-CN"/>
        </w:rPr>
        <w:t>iscussion</w:t>
      </w:r>
    </w:p>
    <w:p w14:paraId="504D3054" w14:textId="77777777" w:rsidR="002F32F3" w:rsidRDefault="00AF5A47">
      <w:pPr>
        <w:pStyle w:val="Heading2"/>
        <w:rPr>
          <w:rFonts w:eastAsiaTheme="minorEastAsia"/>
          <w:lang w:eastAsia="zh-CN"/>
        </w:rPr>
      </w:pPr>
      <w:r>
        <w:rPr>
          <w:rFonts w:hint="eastAsia"/>
          <w:sz w:val="28"/>
          <w:szCs w:val="24"/>
          <w:lang w:eastAsia="zh-CN"/>
        </w:rPr>
        <w:t>3</w:t>
      </w:r>
      <w:r>
        <w:rPr>
          <w:sz w:val="28"/>
          <w:szCs w:val="24"/>
          <w:lang w:eastAsia="zh-CN"/>
        </w:rPr>
        <w:t xml:space="preserve">.1 TR </w:t>
      </w:r>
      <w:bookmarkStart w:id="0" w:name="specNumber"/>
      <w:r>
        <w:rPr>
          <w:sz w:val="28"/>
          <w:szCs w:val="24"/>
          <w:lang w:eastAsia="zh-CN"/>
        </w:rPr>
        <w:t>37.8</w:t>
      </w:r>
      <w:bookmarkEnd w:id="0"/>
      <w:r>
        <w:rPr>
          <w:sz w:val="28"/>
          <w:szCs w:val="24"/>
          <w:lang w:eastAsia="zh-CN"/>
        </w:rPr>
        <w:t>17 v0.1.0</w:t>
      </w:r>
    </w:p>
    <w:p w14:paraId="3C43D890" w14:textId="77777777" w:rsidR="002F32F3" w:rsidRDefault="00AF5A47">
      <w:pPr>
        <w:tabs>
          <w:tab w:val="left" w:pos="1985"/>
        </w:tabs>
        <w:jc w:val="both"/>
        <w:rPr>
          <w:rFonts w:eastAsia="宋体" w:cs="Arial"/>
          <w:lang w:eastAsia="zh-CN"/>
        </w:rPr>
      </w:pPr>
      <w:r>
        <w:rPr>
          <w:rFonts w:eastAsia="宋体" w:cs="Arial"/>
          <w:lang w:eastAsia="zh-CN"/>
        </w:rPr>
        <w:t xml:space="preserve">The TR [1] is updated based on the agreements on RAN2#110 E-meeting. </w:t>
      </w:r>
      <w:r>
        <w:rPr>
          <w:rFonts w:eastAsia="宋体" w:cs="Arial" w:hint="eastAsia"/>
          <w:lang w:eastAsia="zh-CN"/>
        </w:rPr>
        <w:t>It has been checked over the email reflector after RAN3 #110e meeting and resubmitted to RAN3 #111e for agreement.</w:t>
      </w:r>
      <w:r>
        <w:rPr>
          <w:rFonts w:eastAsia="宋体" w:cs="Arial"/>
          <w:lang w:eastAsia="zh-CN"/>
        </w:rPr>
        <w:t xml:space="preserve"> </w:t>
      </w:r>
    </w:p>
    <w:p w14:paraId="11D7E22F" w14:textId="77777777" w:rsidR="002F32F3" w:rsidRDefault="00AF5A47">
      <w:pPr>
        <w:tabs>
          <w:tab w:val="left" w:pos="1985"/>
        </w:tabs>
        <w:jc w:val="both"/>
        <w:rPr>
          <w:rFonts w:ascii="Times New Roman" w:eastAsia="宋体" w:hAnsi="Times New Roman"/>
          <w:b/>
          <w:sz w:val="22"/>
          <w:szCs w:val="24"/>
          <w:lang w:val="en-US" w:eastAsia="zh-CN"/>
        </w:rPr>
      </w:pPr>
      <w:r>
        <w:rPr>
          <w:rFonts w:ascii="Times New Roman" w:eastAsia="宋体" w:hAnsi="Times New Roman"/>
          <w:b/>
          <w:sz w:val="22"/>
          <w:szCs w:val="24"/>
          <w:lang w:val="en-US" w:eastAsia="zh-CN"/>
        </w:rPr>
        <w:t>Proposal 1. A</w:t>
      </w:r>
      <w:r>
        <w:rPr>
          <w:rFonts w:ascii="Times New Roman" w:eastAsia="宋体" w:hAnsi="Times New Roman" w:hint="eastAsia"/>
          <w:b/>
          <w:sz w:val="22"/>
          <w:szCs w:val="24"/>
          <w:lang w:val="en-US" w:eastAsia="zh-CN"/>
        </w:rPr>
        <w:t>gree</w:t>
      </w:r>
      <w:r>
        <w:rPr>
          <w:rFonts w:ascii="Times New Roman" w:eastAsia="宋体" w:hAnsi="Times New Roman"/>
          <w:b/>
          <w:sz w:val="22"/>
          <w:szCs w:val="24"/>
          <w:lang w:val="en-US" w:eastAsia="zh-CN"/>
        </w:rPr>
        <w:t xml:space="preserve"> the TR 37.817</w:t>
      </w:r>
      <w:r>
        <w:rPr>
          <w:rFonts w:ascii="Times New Roman" w:eastAsia="宋体" w:hAnsi="Times New Roman" w:hint="eastAsia"/>
          <w:b/>
          <w:sz w:val="22"/>
          <w:szCs w:val="24"/>
          <w:lang w:val="en-US" w:eastAsia="zh-CN"/>
        </w:rPr>
        <w:t xml:space="preserve"> v0.1.0</w:t>
      </w:r>
    </w:p>
    <w:p w14:paraId="220CDEB2" w14:textId="77777777" w:rsidR="002F32F3" w:rsidRDefault="00AF5A47">
      <w:pPr>
        <w:pStyle w:val="Heading2"/>
        <w:rPr>
          <w:sz w:val="28"/>
          <w:szCs w:val="24"/>
          <w:lang w:eastAsia="zh-CN"/>
        </w:rPr>
      </w:pPr>
      <w:r>
        <w:rPr>
          <w:rFonts w:hint="eastAsia"/>
          <w:sz w:val="28"/>
          <w:szCs w:val="24"/>
          <w:lang w:eastAsia="zh-CN"/>
        </w:rPr>
        <w:t>3</w:t>
      </w:r>
      <w:r>
        <w:rPr>
          <w:sz w:val="28"/>
          <w:szCs w:val="24"/>
          <w:lang w:eastAsia="zh-CN"/>
        </w:rPr>
        <w:t>.2 High-level AI framework</w:t>
      </w:r>
    </w:p>
    <w:p w14:paraId="62C8204A" w14:textId="77777777" w:rsidR="002F32F3" w:rsidRDefault="00AF5A47">
      <w:pPr>
        <w:tabs>
          <w:tab w:val="left" w:pos="1985"/>
        </w:tabs>
        <w:jc w:val="both"/>
        <w:rPr>
          <w:rFonts w:eastAsia="宋体" w:cs="Arial"/>
          <w:lang w:eastAsia="zh-CN"/>
        </w:rPr>
      </w:pPr>
      <w:r>
        <w:rPr>
          <w:rFonts w:eastAsia="宋体" w:cs="Arial"/>
          <w:lang w:eastAsia="zh-CN"/>
        </w:rPr>
        <w:t>Following are</w:t>
      </w:r>
      <w:r>
        <w:rPr>
          <w:rFonts w:eastAsia="宋体" w:cs="Arial" w:hint="eastAsia"/>
          <w:lang w:eastAsia="zh-CN"/>
        </w:rPr>
        <w:t xml:space="preserve"> open </w:t>
      </w:r>
      <w:r>
        <w:rPr>
          <w:rFonts w:eastAsia="宋体" w:cs="Arial"/>
          <w:lang w:eastAsia="zh-CN"/>
        </w:rPr>
        <w:t>issue</w:t>
      </w:r>
      <w:r>
        <w:rPr>
          <w:rFonts w:eastAsia="宋体" w:cs="Arial" w:hint="eastAsia"/>
          <w:lang w:eastAsia="zh-CN"/>
        </w:rPr>
        <w:t xml:space="preserve">s </w:t>
      </w:r>
      <w:r>
        <w:rPr>
          <w:rFonts w:eastAsia="宋体" w:cs="Arial"/>
          <w:lang w:eastAsia="zh-CN"/>
        </w:rPr>
        <w:t>left for</w:t>
      </w:r>
      <w:r>
        <w:rPr>
          <w:rFonts w:eastAsia="宋体" w:cs="Arial" w:hint="eastAsia"/>
          <w:lang w:eastAsia="zh-CN"/>
        </w:rPr>
        <w:t xml:space="preserve"> AI framework</w:t>
      </w:r>
      <w:r>
        <w:rPr>
          <w:rFonts w:eastAsia="宋体" w:cs="Arial"/>
          <w:lang w:eastAsia="zh-CN"/>
        </w:rPr>
        <w:t>:</w:t>
      </w:r>
    </w:p>
    <w:p w14:paraId="328B979E" w14:textId="77777777" w:rsidR="002F32F3" w:rsidRDefault="00AF5A47">
      <w:pPr>
        <w:pStyle w:val="EditorsNote"/>
        <w:rPr>
          <w:rFonts w:eastAsia="宋体"/>
          <w:i/>
          <w:lang w:eastAsia="zh-CN"/>
        </w:rPr>
      </w:pPr>
      <w:r>
        <w:rPr>
          <w:rFonts w:eastAsia="Calibri"/>
          <w:i/>
        </w:rPr>
        <w:t>Editor's Note: the details for the framework below is FFS including whether Actor and Subject of action should be in one box or separate, whether feedback from action to Model training host is needed, the name in each box is from functionality or from processing point of view, the feedback from Subject of action to the Data sources is Performance feedback or Model performance feedback and other possible refinement.</w:t>
      </w:r>
    </w:p>
    <w:p w14:paraId="30444EFB" w14:textId="77777777" w:rsidR="002F32F3" w:rsidRDefault="00AF5A47">
      <w:pPr>
        <w:tabs>
          <w:tab w:val="left" w:pos="1985"/>
        </w:tabs>
        <w:jc w:val="both"/>
        <w:rPr>
          <w:rFonts w:eastAsia="宋体" w:cs="Arial"/>
          <w:lang w:eastAsia="zh-CN"/>
        </w:rPr>
      </w:pPr>
      <w:r>
        <w:rPr>
          <w:rFonts w:eastAsia="宋体" w:cs="Arial"/>
          <w:lang w:eastAsia="zh-CN"/>
        </w:rPr>
        <w:t>Paper [2</w:t>
      </w:r>
      <w:proofErr w:type="gramStart"/>
      <w:r>
        <w:rPr>
          <w:rFonts w:eastAsia="宋体" w:cs="Arial"/>
          <w:lang w:eastAsia="zh-CN"/>
        </w:rPr>
        <w:t>][</w:t>
      </w:r>
      <w:proofErr w:type="gramEnd"/>
      <w:r>
        <w:rPr>
          <w:rFonts w:eastAsia="宋体" w:cs="Arial"/>
          <w:lang w:eastAsia="zh-CN"/>
        </w:rPr>
        <w:t>3][4] address on these open issues.</w:t>
      </w:r>
    </w:p>
    <w:p w14:paraId="4796D112" w14:textId="77777777" w:rsidR="002F32F3" w:rsidRDefault="00AF5A47">
      <w:pPr>
        <w:pStyle w:val="Heading3"/>
        <w:rPr>
          <w:b/>
          <w:bCs w:val="0"/>
          <w:lang w:eastAsia="zh-CN"/>
        </w:rPr>
      </w:pPr>
      <w:r>
        <w:rPr>
          <w:b/>
          <w:bCs w:val="0"/>
          <w:sz w:val="24"/>
          <w:szCs w:val="24"/>
          <w:lang w:eastAsia="zh-CN"/>
        </w:rPr>
        <w:t xml:space="preserve">3.2.1 </w:t>
      </w:r>
      <w:r>
        <w:rPr>
          <w:rFonts w:hint="eastAsia"/>
          <w:b/>
          <w:bCs w:val="0"/>
          <w:sz w:val="24"/>
          <w:szCs w:val="24"/>
          <w:lang w:eastAsia="zh-CN"/>
        </w:rPr>
        <w:t xml:space="preserve">AI framework from </w:t>
      </w:r>
      <w:r>
        <w:rPr>
          <w:b/>
          <w:bCs w:val="0"/>
          <w:sz w:val="24"/>
          <w:szCs w:val="24"/>
          <w:lang w:eastAsia="zh-CN"/>
        </w:rPr>
        <w:t>functionality</w:t>
      </w:r>
      <w:r>
        <w:rPr>
          <w:rFonts w:hint="eastAsia"/>
          <w:b/>
          <w:bCs w:val="0"/>
          <w:sz w:val="24"/>
          <w:szCs w:val="24"/>
          <w:lang w:eastAsia="zh-CN"/>
        </w:rPr>
        <w:t xml:space="preserve"> or from processing point of view</w:t>
      </w:r>
    </w:p>
    <w:p w14:paraId="7FDF69DD" w14:textId="77777777" w:rsidR="002F32F3" w:rsidRDefault="00AF5A47">
      <w:pPr>
        <w:rPr>
          <w:rFonts w:ascii="Times New Roman" w:eastAsia="宋体" w:hAnsi="Times New Roman"/>
          <w:lang w:eastAsia="zh-CN"/>
        </w:rPr>
      </w:pPr>
      <w:r>
        <w:rPr>
          <w:rFonts w:eastAsia="宋体" w:cs="Arial"/>
          <w:lang w:eastAsia="zh-CN"/>
        </w:rPr>
        <w:t xml:space="preserve">In </w:t>
      </w:r>
      <w:r>
        <w:t>R3-210917,</w:t>
      </w:r>
      <w:r>
        <w:rPr>
          <w:rFonts w:eastAsia="宋体" w:cs="Arial"/>
          <w:lang w:eastAsia="zh-CN"/>
        </w:rPr>
        <w:t xml:space="preserve"> two alternatives for illustration of </w:t>
      </w:r>
      <w:r>
        <w:rPr>
          <w:rFonts w:eastAsia="宋体" w:cs="Arial" w:hint="eastAsia"/>
          <w:lang w:eastAsia="zh-CN"/>
        </w:rPr>
        <w:t xml:space="preserve">the </w:t>
      </w:r>
      <w:r>
        <w:rPr>
          <w:rFonts w:eastAsia="宋体" w:cs="Arial"/>
          <w:lang w:eastAsia="zh-CN"/>
        </w:rPr>
        <w:t xml:space="preserve">AI </w:t>
      </w:r>
      <w:r>
        <w:rPr>
          <w:rFonts w:eastAsia="宋体" w:cs="Arial" w:hint="eastAsia"/>
          <w:lang w:eastAsia="zh-CN"/>
        </w:rPr>
        <w:t xml:space="preserve">functional </w:t>
      </w:r>
      <w:r>
        <w:rPr>
          <w:rFonts w:eastAsia="宋体" w:cs="Arial"/>
          <w:lang w:eastAsia="zh-CN"/>
        </w:rPr>
        <w:t>framework are discussed:</w:t>
      </w:r>
      <w:r>
        <w:rPr>
          <w:rFonts w:ascii="Times New Roman" w:eastAsia="宋体" w:hAnsi="Times New Roman"/>
          <w:lang w:eastAsia="zh-CN"/>
        </w:rPr>
        <w:t xml:space="preserve"> </w:t>
      </w:r>
    </w:p>
    <w:p w14:paraId="38ED4AAE" w14:textId="77777777" w:rsidR="002F32F3" w:rsidRDefault="00AF5A47">
      <w:pPr>
        <w:jc w:val="center"/>
        <w:rPr>
          <w:rFonts w:ascii="Times New Roman" w:eastAsia="宋体" w:hAnsi="Times New Roman"/>
          <w:lang w:eastAsia="zh-CN"/>
        </w:rPr>
      </w:pPr>
      <w:r>
        <w:rPr>
          <w:rFonts w:ascii="Times New Roman" w:hAnsi="Times New Roman"/>
        </w:rPr>
        <w:object w:dxaOrig="8825" w:dyaOrig="3158" w14:anchorId="17FB4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57.5pt" o:ole="">
            <v:imagedata r:id="rId8" o:title=""/>
          </v:shape>
          <o:OLEObject Type="Embed" ProgID="Visio.Drawing.15" ShapeID="_x0000_i1025" DrawAspect="Content" ObjectID="_1673264193" r:id="rId9"/>
        </w:object>
      </w:r>
    </w:p>
    <w:p w14:paraId="0256D7BF"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1 Alternative 1: AI framework from functionality point of view (</w:t>
      </w:r>
      <w:r>
        <w:rPr>
          <w:rFonts w:ascii="Times New Roman" w:eastAsia="宋体" w:hAnsi="Times New Roman" w:hint="eastAsia"/>
          <w:lang w:eastAsia="zh-CN"/>
        </w:rPr>
        <w:t>currently</w:t>
      </w:r>
      <w:r>
        <w:rPr>
          <w:rFonts w:ascii="Times New Roman" w:eastAsia="宋体" w:hAnsi="Times New Roman"/>
          <w:lang w:eastAsia="zh-CN"/>
        </w:rPr>
        <w:t xml:space="preserve"> captured in the TR 37.817)</w:t>
      </w:r>
    </w:p>
    <w:p w14:paraId="589F6864" w14:textId="77777777" w:rsidR="002F32F3" w:rsidRDefault="00AF5A47">
      <w:pPr>
        <w:jc w:val="center"/>
        <w:rPr>
          <w:rFonts w:ascii="Times New Roman" w:eastAsia="宋体" w:hAnsi="Times New Roman"/>
          <w:lang w:eastAsia="zh-CN"/>
        </w:rPr>
      </w:pPr>
      <w:r>
        <w:rPr>
          <w:rFonts w:ascii="Times New Roman" w:hAnsi="Times New Roman"/>
        </w:rPr>
        <w:object w:dxaOrig="6645" w:dyaOrig="2926" w14:anchorId="1E623B25">
          <v:shape id="_x0000_i1026" type="#_x0000_t75" style="width:332.5pt;height:146.5pt" o:ole="">
            <v:imagedata r:id="rId10" o:title=""/>
          </v:shape>
          <o:OLEObject Type="Embed" ProgID="Visio.Drawing.15" ShapeID="_x0000_i1026" DrawAspect="Content" ObjectID="_1673264194" r:id="rId11"/>
        </w:object>
      </w:r>
    </w:p>
    <w:p w14:paraId="7674B266" w14:textId="77777777" w:rsidR="002F32F3" w:rsidRDefault="00AF5A47">
      <w:pPr>
        <w:jc w:val="center"/>
        <w:rPr>
          <w:rFonts w:ascii="Times New Roman" w:eastAsia="宋体" w:hAnsi="Times New Roman"/>
          <w:lang w:eastAsia="zh-CN"/>
        </w:rPr>
      </w:pPr>
      <w:r>
        <w:rPr>
          <w:rFonts w:ascii="Times New Roman" w:eastAsia="宋体" w:hAnsi="Times New Roman"/>
          <w:lang w:eastAsia="zh-CN"/>
        </w:rPr>
        <w:t>Figure 2 Alternative 2: AI framework from processing point of view</w:t>
      </w:r>
    </w:p>
    <w:p w14:paraId="75ECDD60" w14:textId="77777777" w:rsidR="002F32F3" w:rsidRDefault="002F32F3">
      <w:pPr>
        <w:tabs>
          <w:tab w:val="left" w:pos="1985"/>
        </w:tabs>
        <w:jc w:val="both"/>
        <w:rPr>
          <w:rFonts w:eastAsia="宋体" w:cs="Arial"/>
          <w:lang w:eastAsia="zh-CN"/>
        </w:rPr>
      </w:pPr>
    </w:p>
    <w:p w14:paraId="1AF5A27D" w14:textId="77777777" w:rsidR="002F32F3" w:rsidRDefault="00AF5A47">
      <w:pPr>
        <w:rPr>
          <w:rFonts w:eastAsia="宋体" w:cs="Arial"/>
          <w:lang w:eastAsia="zh-CN"/>
        </w:rPr>
      </w:pPr>
      <w:r>
        <w:rPr>
          <w:rFonts w:eastAsia="宋体" w:cs="Arial"/>
          <w:lang w:eastAsia="zh-CN"/>
        </w:rPr>
        <w:t xml:space="preserve">After some comparison, </w:t>
      </w:r>
      <w:r>
        <w:rPr>
          <w:rFonts w:eastAsia="宋体" w:cs="Arial" w:hint="eastAsia"/>
          <w:lang w:eastAsia="zh-CN"/>
        </w:rPr>
        <w:t>it</w:t>
      </w:r>
      <w:r>
        <w:rPr>
          <w:rFonts w:eastAsia="宋体" w:cs="Arial"/>
          <w:lang w:eastAsia="zh-CN"/>
        </w:rPr>
        <w:t xml:space="preserve"> is found that the two alternatives do not differ two much. It is proposed that if we cannot </w:t>
      </w:r>
      <w:r>
        <w:rPr>
          <w:rFonts w:eastAsia="宋体" w:cs="Arial" w:hint="eastAsia"/>
          <w:lang w:eastAsia="zh-CN"/>
        </w:rPr>
        <w:t>reach consensus</w:t>
      </w:r>
      <w:r>
        <w:rPr>
          <w:rFonts w:eastAsia="宋体" w:cs="Arial"/>
          <w:lang w:eastAsia="zh-CN"/>
        </w:rPr>
        <w:t xml:space="preserve"> at this stage, we could keep the current alternative as in the TR and refine it at later stage when we found it is not suitable for use case </w:t>
      </w:r>
      <w:r>
        <w:rPr>
          <w:rFonts w:eastAsia="宋体" w:cs="Arial" w:hint="eastAsia"/>
          <w:lang w:eastAsia="zh-CN"/>
        </w:rPr>
        <w:t xml:space="preserve">and solution </w:t>
      </w:r>
      <w:r>
        <w:rPr>
          <w:rFonts w:eastAsia="宋体" w:cs="Arial"/>
          <w:lang w:eastAsia="zh-CN"/>
        </w:rPr>
        <w:t>description.</w:t>
      </w:r>
    </w:p>
    <w:p w14:paraId="5C675D91" w14:textId="77777777" w:rsidR="002F32F3" w:rsidRDefault="00AF5A47">
      <w:pPr>
        <w:rPr>
          <w:rFonts w:eastAsia="宋体"/>
          <w:lang w:val="en-US" w:eastAsia="zh-CN"/>
        </w:rPr>
      </w:pPr>
      <w:r>
        <w:rPr>
          <w:rFonts w:eastAsia="宋体" w:cs="Arial"/>
          <w:lang w:eastAsia="zh-CN"/>
        </w:rPr>
        <w:t xml:space="preserve">On the other hand, it is pointed out in </w:t>
      </w:r>
      <w:r>
        <w:t xml:space="preserve">R3-210617 that, </w:t>
      </w:r>
      <w:r>
        <w:rPr>
          <w:rFonts w:eastAsia="宋体"/>
          <w:lang w:val="en-US" w:eastAsia="zh-CN"/>
        </w:rPr>
        <w:t>currently in Figure1, each box represents one processing host to enable AI functionality. However, for one AI functionality in one use case, multiple processing hosts may be used. On the other hand, there is a possibility that more than one AI functionality can be supported by the same one processing host. Therefore, it is preferred for each box to represent one processing action to enable AI functionality including data collection, model training, model inference and action.</w:t>
      </w:r>
    </w:p>
    <w:p w14:paraId="047D5A72" w14:textId="77777777" w:rsidR="002F32F3" w:rsidRDefault="00AF5A47">
      <w:pPr>
        <w:rPr>
          <w:rFonts w:ascii="Times New Roman" w:eastAsia="宋体" w:hAnsi="Times New Roman"/>
          <w:lang w:eastAsia="zh-CN"/>
        </w:rPr>
      </w:pPr>
      <w:r>
        <w:t>Companies are invited to provide views on whether to keep the current alternative as in the TR or choose alternative 2:</w:t>
      </w:r>
    </w:p>
    <w:p w14:paraId="580387ED" w14:textId="77777777" w:rsidR="002F32F3" w:rsidRDefault="00AF5A47">
      <w:pPr>
        <w:tabs>
          <w:tab w:val="left" w:pos="1985"/>
        </w:tabs>
        <w:jc w:val="both"/>
        <w:rPr>
          <w:rFonts w:eastAsia="宋体" w:cs="Arial"/>
          <w:b/>
          <w:bCs/>
          <w:lang w:eastAsia="zh-CN"/>
        </w:rPr>
      </w:pPr>
      <w:r>
        <w:rPr>
          <w:rFonts w:eastAsia="宋体" w:cs="Arial" w:hint="eastAsia"/>
          <w:b/>
          <w:bCs/>
          <w:lang w:eastAsia="zh-CN"/>
        </w:rPr>
        <w:t>Q</w:t>
      </w:r>
      <w:r>
        <w:rPr>
          <w:rFonts w:eastAsia="宋体" w:cs="Arial"/>
          <w:b/>
          <w:bCs/>
          <w:lang w:eastAsia="zh-CN"/>
        </w:rPr>
        <w:t>1: Do you agree to keep the current alternative as in the TR or choose alternative 2?</w:t>
      </w:r>
    </w:p>
    <w:tbl>
      <w:tblPr>
        <w:tblStyle w:val="TableGrid"/>
        <w:tblW w:w="0" w:type="auto"/>
        <w:tblLook w:val="04A0" w:firstRow="1" w:lastRow="0" w:firstColumn="1" w:lastColumn="0" w:noHBand="0" w:noVBand="1"/>
      </w:tblPr>
      <w:tblGrid>
        <w:gridCol w:w="1424"/>
        <w:gridCol w:w="2074"/>
        <w:gridCol w:w="6464"/>
      </w:tblGrid>
      <w:tr w:rsidR="002F32F3" w14:paraId="116FC10C" w14:textId="77777777" w:rsidTr="00A72DA3">
        <w:tc>
          <w:tcPr>
            <w:tcW w:w="1424" w:type="dxa"/>
          </w:tcPr>
          <w:p w14:paraId="1A827800" w14:textId="77777777" w:rsidR="002F32F3" w:rsidRDefault="00AF5A47">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2074" w:type="dxa"/>
          </w:tcPr>
          <w:p w14:paraId="1A4256DE" w14:textId="77777777" w:rsidR="002F32F3" w:rsidRDefault="00AF5A47">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6464" w:type="dxa"/>
          </w:tcPr>
          <w:p w14:paraId="7E0B4555" w14:textId="77777777" w:rsidR="002F32F3" w:rsidRDefault="00AF5A47">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2F32F3" w:rsidRPr="00626342" w14:paraId="028A0DDC" w14:textId="77777777" w:rsidTr="00A72DA3">
        <w:tc>
          <w:tcPr>
            <w:tcW w:w="1424" w:type="dxa"/>
          </w:tcPr>
          <w:p w14:paraId="074DA3E2" w14:textId="77777777" w:rsidR="002F32F3" w:rsidRPr="00626342" w:rsidRDefault="00AF5A47">
            <w:pPr>
              <w:tabs>
                <w:tab w:val="left" w:pos="1985"/>
              </w:tabs>
              <w:jc w:val="both"/>
              <w:rPr>
                <w:rFonts w:eastAsia="宋体" w:cs="Arial"/>
                <w:lang w:val="en-US" w:eastAsia="zh-CN"/>
              </w:rPr>
            </w:pPr>
            <w:r w:rsidRPr="00626342">
              <w:rPr>
                <w:rFonts w:eastAsia="宋体" w:cs="Arial" w:hint="eastAsia"/>
                <w:lang w:val="en-US" w:eastAsia="zh-CN"/>
              </w:rPr>
              <w:t>ZTE</w:t>
            </w:r>
          </w:p>
        </w:tc>
        <w:tc>
          <w:tcPr>
            <w:tcW w:w="2074" w:type="dxa"/>
          </w:tcPr>
          <w:p w14:paraId="4894C342" w14:textId="77777777" w:rsidR="002F32F3" w:rsidRPr="00626342" w:rsidRDefault="00AF5A47">
            <w:pPr>
              <w:tabs>
                <w:tab w:val="left" w:pos="1985"/>
              </w:tabs>
              <w:rPr>
                <w:rFonts w:eastAsia="宋体"/>
                <w:sz w:val="18"/>
                <w:szCs w:val="18"/>
                <w:lang w:val="en-US" w:eastAsia="zh-CN"/>
              </w:rPr>
            </w:pPr>
            <w:r w:rsidRPr="00626342">
              <w:rPr>
                <w:rFonts w:eastAsia="宋体" w:hint="eastAsia"/>
                <w:sz w:val="18"/>
                <w:szCs w:val="18"/>
                <w:lang w:val="en-US" w:eastAsia="zh-CN"/>
              </w:rPr>
              <w:t>Prefer AI framework from processing point of view.</w:t>
            </w:r>
          </w:p>
          <w:p w14:paraId="0E13909F" w14:textId="77777777" w:rsidR="002F32F3" w:rsidRPr="00626342" w:rsidRDefault="00AF5A47">
            <w:pPr>
              <w:tabs>
                <w:tab w:val="left" w:pos="1985"/>
              </w:tabs>
              <w:rPr>
                <w:rFonts w:eastAsia="宋体" w:cs="Arial"/>
                <w:lang w:val="en-US" w:eastAsia="zh-CN"/>
              </w:rPr>
            </w:pPr>
            <w:r w:rsidRPr="00626342">
              <w:rPr>
                <w:rFonts w:eastAsia="宋体" w:hint="eastAsia"/>
                <w:sz w:val="18"/>
                <w:szCs w:val="18"/>
                <w:lang w:val="en-US" w:eastAsia="zh-CN"/>
              </w:rPr>
              <w:t>(Alternative 2 is partly OK)</w:t>
            </w:r>
          </w:p>
        </w:tc>
        <w:tc>
          <w:tcPr>
            <w:tcW w:w="6464" w:type="dxa"/>
          </w:tcPr>
          <w:p w14:paraId="1F9FEED8" w14:textId="77777777" w:rsidR="002F32F3" w:rsidRPr="00626342" w:rsidRDefault="00AF5A47">
            <w:pPr>
              <w:tabs>
                <w:tab w:val="left" w:pos="1985"/>
              </w:tabs>
              <w:rPr>
                <w:rFonts w:eastAsia="宋体"/>
                <w:sz w:val="18"/>
                <w:szCs w:val="18"/>
                <w:lang w:val="en-US" w:eastAsia="zh-CN"/>
              </w:rPr>
            </w:pPr>
            <w:r w:rsidRPr="00626342">
              <w:rPr>
                <w:rFonts w:eastAsia="宋体" w:hint="eastAsia"/>
                <w:sz w:val="18"/>
                <w:szCs w:val="18"/>
                <w:lang w:val="en-US" w:eastAsia="zh-CN"/>
              </w:rPr>
              <w:t>The framework we proposed as follow:</w:t>
            </w:r>
          </w:p>
          <w:p w14:paraId="559A8818" w14:textId="77777777" w:rsidR="002F32F3" w:rsidRPr="00626342" w:rsidRDefault="00AF5A47">
            <w:pPr>
              <w:tabs>
                <w:tab w:val="left" w:pos="1985"/>
              </w:tabs>
              <w:jc w:val="both"/>
              <w:rPr>
                <w:b/>
                <w:bCs/>
                <w:kern w:val="2"/>
                <w:sz w:val="21"/>
                <w:szCs w:val="24"/>
                <w:lang w:val="en-US" w:eastAsia="zh-CN"/>
              </w:rPr>
            </w:pPr>
            <w:r w:rsidRPr="00626342">
              <w:rPr>
                <w:b/>
                <w:bCs/>
                <w:kern w:val="2"/>
                <w:sz w:val="21"/>
                <w:szCs w:val="24"/>
                <w:lang w:val="en-US" w:eastAsia="zh-CN"/>
              </w:rPr>
              <w:object w:dxaOrig="6247" w:dyaOrig="2985" w14:anchorId="3983B93B">
                <v:shape id="_x0000_i1027" type="#_x0000_t75" style="width:312.5pt;height:149.5pt" o:ole="">
                  <v:imagedata r:id="rId12" o:title=""/>
                </v:shape>
                <o:OLEObject Type="Embed" ProgID="Visio.Drawing.11" ShapeID="_x0000_i1027" DrawAspect="Content" ObjectID="_1673264195" r:id="rId13"/>
              </w:object>
            </w:r>
          </w:p>
          <w:p w14:paraId="2463E054" w14:textId="77777777" w:rsidR="002F32F3" w:rsidRPr="00626342" w:rsidRDefault="00AF5A47">
            <w:pPr>
              <w:tabs>
                <w:tab w:val="left" w:pos="1985"/>
              </w:tabs>
              <w:rPr>
                <w:rFonts w:eastAsia="宋体"/>
                <w:sz w:val="18"/>
                <w:szCs w:val="18"/>
                <w:lang w:val="en-US" w:eastAsia="zh-CN"/>
              </w:rPr>
            </w:pPr>
            <w:r w:rsidRPr="00626342">
              <w:rPr>
                <w:rFonts w:eastAsia="宋体" w:hint="eastAsia"/>
                <w:sz w:val="18"/>
                <w:szCs w:val="18"/>
                <w:lang w:val="en-US" w:eastAsia="zh-CN"/>
              </w:rPr>
              <w:lastRenderedPageBreak/>
              <w:t xml:space="preserve">The framework aims to show the entire the ML operation process for RAN intelligence. The framework should be separated from the RAN architecture (including RAN logical node). We prefer the framework comprising four boxes including data collection, model inference, </w:t>
            </w:r>
            <w:proofErr w:type="gramStart"/>
            <w:r w:rsidRPr="00626342">
              <w:rPr>
                <w:rFonts w:eastAsia="宋体" w:hint="eastAsia"/>
                <w:sz w:val="18"/>
                <w:szCs w:val="18"/>
                <w:lang w:val="en-US" w:eastAsia="zh-CN"/>
              </w:rPr>
              <w:t>model  training</w:t>
            </w:r>
            <w:proofErr w:type="gramEnd"/>
            <w:r w:rsidRPr="00626342">
              <w:rPr>
                <w:rFonts w:eastAsia="宋体" w:hint="eastAsia"/>
                <w:sz w:val="18"/>
                <w:szCs w:val="18"/>
                <w:lang w:val="en-US" w:eastAsia="zh-CN"/>
              </w:rPr>
              <w:t xml:space="preserve"> and action.</w:t>
            </w:r>
          </w:p>
          <w:p w14:paraId="26A1C7AA" w14:textId="77777777" w:rsidR="002F32F3" w:rsidRPr="00626342" w:rsidRDefault="00AF5A47">
            <w:pPr>
              <w:tabs>
                <w:tab w:val="left" w:pos="1985"/>
              </w:tabs>
              <w:rPr>
                <w:rFonts w:eastAsia="宋体"/>
                <w:sz w:val="18"/>
                <w:szCs w:val="18"/>
                <w:lang w:val="en-US" w:eastAsia="zh-CN"/>
              </w:rPr>
            </w:pPr>
            <w:r w:rsidRPr="00626342">
              <w:rPr>
                <w:rFonts w:eastAsia="宋体" w:hint="eastAsia"/>
                <w:sz w:val="18"/>
                <w:szCs w:val="18"/>
                <w:lang w:val="en-US" w:eastAsia="zh-CN"/>
              </w:rPr>
              <w:t>The difference between alternative 2 and framework:</w:t>
            </w:r>
          </w:p>
          <w:p w14:paraId="277593BC" w14:textId="77777777" w:rsidR="002F32F3" w:rsidRPr="00626342" w:rsidRDefault="00AF5A47">
            <w:pPr>
              <w:tabs>
                <w:tab w:val="left" w:pos="1985"/>
              </w:tabs>
              <w:rPr>
                <w:rFonts w:eastAsia="宋体"/>
                <w:sz w:val="18"/>
                <w:szCs w:val="18"/>
                <w:lang w:val="en-US" w:eastAsia="zh-CN"/>
              </w:rPr>
            </w:pPr>
            <w:r w:rsidRPr="00626342">
              <w:rPr>
                <w:rFonts w:eastAsia="宋体" w:hint="eastAsia"/>
                <w:sz w:val="18"/>
                <w:szCs w:val="18"/>
                <w:lang w:val="en-US" w:eastAsia="zh-CN"/>
              </w:rPr>
              <w:t xml:space="preserve">- Performance feedback from action to model training. </w:t>
            </w:r>
          </w:p>
          <w:p w14:paraId="64B15801" w14:textId="77777777" w:rsidR="002F32F3" w:rsidRPr="00626342" w:rsidRDefault="00AF5A47">
            <w:pPr>
              <w:tabs>
                <w:tab w:val="left" w:pos="1985"/>
              </w:tabs>
              <w:rPr>
                <w:kern w:val="2"/>
                <w:sz w:val="21"/>
                <w:szCs w:val="24"/>
                <w:lang w:val="en-US" w:eastAsia="zh-CN"/>
              </w:rPr>
            </w:pPr>
            <w:r w:rsidRPr="00626342">
              <w:rPr>
                <w:rFonts w:eastAsia="宋体" w:hint="eastAsia"/>
                <w:sz w:val="18"/>
                <w:szCs w:val="18"/>
                <w:lang w:val="en-US" w:eastAsia="zh-CN"/>
              </w:rPr>
              <w:t>- Clarify that model training includes the online training.</w:t>
            </w:r>
          </w:p>
        </w:tc>
      </w:tr>
      <w:tr w:rsidR="00A72DA3" w:rsidRPr="00626342" w14:paraId="355A1B14" w14:textId="77777777" w:rsidTr="00A72DA3">
        <w:tc>
          <w:tcPr>
            <w:tcW w:w="1424" w:type="dxa"/>
          </w:tcPr>
          <w:p w14:paraId="05426F31" w14:textId="6BF6EF83" w:rsidR="00A72DA3" w:rsidRPr="00626342" w:rsidRDefault="00A72DA3" w:rsidP="00A72DA3">
            <w:pPr>
              <w:tabs>
                <w:tab w:val="left" w:pos="1985"/>
              </w:tabs>
              <w:jc w:val="both"/>
              <w:rPr>
                <w:rFonts w:eastAsia="宋体" w:cs="Arial"/>
                <w:lang w:eastAsia="zh-CN"/>
              </w:rPr>
            </w:pPr>
            <w:r w:rsidRPr="00626342">
              <w:rPr>
                <w:rFonts w:eastAsia="宋体" w:cs="Arial"/>
                <w:lang w:eastAsia="zh-CN"/>
              </w:rPr>
              <w:lastRenderedPageBreak/>
              <w:t>Deutsche Telekom</w:t>
            </w:r>
          </w:p>
        </w:tc>
        <w:tc>
          <w:tcPr>
            <w:tcW w:w="2074" w:type="dxa"/>
          </w:tcPr>
          <w:p w14:paraId="60B05C1B" w14:textId="7B4F674D" w:rsidR="00A72DA3" w:rsidRPr="00626342" w:rsidRDefault="00A72DA3" w:rsidP="00A72DA3">
            <w:pPr>
              <w:tabs>
                <w:tab w:val="left" w:pos="1985"/>
              </w:tabs>
              <w:jc w:val="both"/>
              <w:rPr>
                <w:rFonts w:eastAsia="宋体" w:cs="Arial"/>
                <w:lang w:eastAsia="zh-CN"/>
              </w:rPr>
            </w:pPr>
            <w:r w:rsidRPr="00626342">
              <w:rPr>
                <w:rFonts w:eastAsia="宋体" w:cs="Arial"/>
                <w:lang w:eastAsia="zh-CN"/>
              </w:rPr>
              <w:t xml:space="preserve">We are ok to go with alternative 2 which focuses on functional blocks only (i.e., leaving hosts out of the figure). </w:t>
            </w:r>
          </w:p>
        </w:tc>
        <w:tc>
          <w:tcPr>
            <w:tcW w:w="6464" w:type="dxa"/>
          </w:tcPr>
          <w:p w14:paraId="303AF8C6" w14:textId="77777777" w:rsidR="00A72DA3" w:rsidRPr="00626342" w:rsidRDefault="00A72DA3" w:rsidP="00A72DA3">
            <w:pPr>
              <w:tabs>
                <w:tab w:val="left" w:pos="1985"/>
              </w:tabs>
              <w:jc w:val="both"/>
              <w:rPr>
                <w:rFonts w:eastAsia="宋体" w:cs="Arial"/>
                <w:lang w:eastAsia="zh-CN"/>
              </w:rPr>
            </w:pPr>
            <w:r w:rsidRPr="00626342">
              <w:rPr>
                <w:rFonts w:eastAsia="宋体" w:cs="Arial"/>
                <w:lang w:eastAsia="zh-CN"/>
              </w:rPr>
              <w:t>With alternative 2 we can address a pure functional AI framework without addressing any deployment aspects. Based on that functional framework, use case specific deployments can be considered in a later phase of the study.</w:t>
            </w:r>
          </w:p>
          <w:p w14:paraId="61668AE3" w14:textId="77777777" w:rsidR="00A72DA3" w:rsidRPr="00626342" w:rsidRDefault="00A72DA3" w:rsidP="00A72DA3">
            <w:pPr>
              <w:tabs>
                <w:tab w:val="left" w:pos="1985"/>
              </w:tabs>
              <w:jc w:val="both"/>
              <w:rPr>
                <w:rFonts w:eastAsia="宋体" w:cs="Arial"/>
                <w:lang w:eastAsia="zh-CN"/>
              </w:rPr>
            </w:pPr>
            <w:r w:rsidRPr="00626342">
              <w:rPr>
                <w:rFonts w:eastAsia="宋体" w:cs="Arial"/>
                <w:lang w:eastAsia="zh-CN"/>
              </w:rPr>
              <w:t>Following proposals for updates of Figure 2 (except of those discussed under following sections):</w:t>
            </w:r>
          </w:p>
          <w:p w14:paraId="35EB00D4" w14:textId="77777777" w:rsidR="00A72DA3" w:rsidRPr="00626342" w:rsidRDefault="00A72DA3" w:rsidP="00A72DA3">
            <w:pPr>
              <w:pStyle w:val="ListParagraph"/>
              <w:numPr>
                <w:ilvl w:val="0"/>
                <w:numId w:val="5"/>
              </w:numPr>
              <w:tabs>
                <w:tab w:val="left" w:pos="1985"/>
              </w:tabs>
              <w:spacing w:line="240" w:lineRule="auto"/>
              <w:ind w:firstLineChars="0"/>
              <w:jc w:val="both"/>
              <w:rPr>
                <w:rFonts w:ascii="Arial" w:hAnsi="Arial" w:cs="Arial"/>
                <w:sz w:val="20"/>
                <w:szCs w:val="20"/>
                <w:lang w:val="en-GB"/>
              </w:rPr>
            </w:pPr>
            <w:r w:rsidRPr="00626342">
              <w:rPr>
                <w:rFonts w:ascii="Arial" w:hAnsi="Arial" w:cs="Arial"/>
                <w:sz w:val="20"/>
                <w:szCs w:val="20"/>
                <w:lang w:val="en-GB"/>
              </w:rPr>
              <w:t>Change “Data collection” to “Data collection &amp; preparation” to make clear that this function is not simply collecting data, but also separate it and possibly pre-process it for different purposes.</w:t>
            </w:r>
          </w:p>
          <w:p w14:paraId="68CA5635" w14:textId="138BA11B" w:rsidR="00A72DA3" w:rsidRPr="00626342" w:rsidRDefault="00A72DA3" w:rsidP="00A72DA3">
            <w:pPr>
              <w:pStyle w:val="ListParagraph"/>
              <w:numPr>
                <w:ilvl w:val="0"/>
                <w:numId w:val="5"/>
              </w:numPr>
              <w:tabs>
                <w:tab w:val="left" w:pos="1985"/>
              </w:tabs>
              <w:spacing w:line="240" w:lineRule="auto"/>
              <w:ind w:firstLineChars="0"/>
              <w:jc w:val="both"/>
              <w:rPr>
                <w:rFonts w:cs="Arial"/>
              </w:rPr>
            </w:pPr>
            <w:r w:rsidRPr="00626342">
              <w:rPr>
                <w:rFonts w:ascii="Arial" w:hAnsi="Arial" w:cs="Arial"/>
                <w:sz w:val="20"/>
                <w:szCs w:val="20"/>
                <w:lang w:val="en-GB"/>
              </w:rPr>
              <w:t xml:space="preserve">Change “Model training” to “Model training (offline/online)” to make clear that this function may address both variants. </w:t>
            </w:r>
            <w:r w:rsidRPr="00626342">
              <w:rPr>
                <w:rFonts w:ascii="Arial" w:hAnsi="Arial" w:cs="Arial"/>
                <w:sz w:val="20"/>
                <w:szCs w:val="20"/>
                <w:lang w:val="en-GB"/>
              </w:rPr>
              <w:br/>
              <w:t>Note: In a use case specific deployment the function may be split into an offline and an online part which may be placed in different network nodes.</w:t>
            </w:r>
          </w:p>
        </w:tc>
      </w:tr>
      <w:tr w:rsidR="00A72DA3" w:rsidRPr="00626342" w14:paraId="0E484BDB" w14:textId="77777777" w:rsidTr="00A72DA3">
        <w:tc>
          <w:tcPr>
            <w:tcW w:w="1424" w:type="dxa"/>
          </w:tcPr>
          <w:p w14:paraId="5CCD905A" w14:textId="0415460A" w:rsidR="00A72DA3" w:rsidRPr="00626342" w:rsidRDefault="00347165" w:rsidP="00A72DA3">
            <w:pPr>
              <w:tabs>
                <w:tab w:val="left" w:pos="1985"/>
              </w:tabs>
              <w:jc w:val="both"/>
              <w:rPr>
                <w:rFonts w:eastAsia="宋体" w:cs="Arial"/>
                <w:lang w:eastAsia="zh-CN"/>
              </w:rPr>
            </w:pPr>
            <w:r w:rsidRPr="00626342">
              <w:rPr>
                <w:rFonts w:eastAsia="宋体" w:cs="Arial" w:hint="eastAsia"/>
                <w:lang w:eastAsia="zh-CN"/>
              </w:rPr>
              <w:t>C</w:t>
            </w:r>
            <w:r w:rsidRPr="00626342">
              <w:rPr>
                <w:rFonts w:eastAsia="宋体" w:cs="Arial"/>
                <w:lang w:eastAsia="zh-CN"/>
              </w:rPr>
              <w:t>hina Unicom</w:t>
            </w:r>
          </w:p>
        </w:tc>
        <w:tc>
          <w:tcPr>
            <w:tcW w:w="2074" w:type="dxa"/>
          </w:tcPr>
          <w:p w14:paraId="5527AE7A" w14:textId="48EFAC5C" w:rsidR="00A72DA3" w:rsidRPr="00626342" w:rsidRDefault="00347165" w:rsidP="00A72DA3">
            <w:pPr>
              <w:tabs>
                <w:tab w:val="left" w:pos="1985"/>
              </w:tabs>
              <w:jc w:val="both"/>
              <w:rPr>
                <w:rFonts w:eastAsia="宋体" w:cs="Arial"/>
                <w:lang w:eastAsia="zh-CN"/>
              </w:rPr>
            </w:pPr>
            <w:r w:rsidRPr="00626342">
              <w:rPr>
                <w:rFonts w:eastAsia="宋体" w:cs="Arial" w:hint="eastAsia"/>
                <w:lang w:eastAsia="zh-CN"/>
              </w:rPr>
              <w:t>W</w:t>
            </w:r>
            <w:r w:rsidRPr="00626342">
              <w:rPr>
                <w:rFonts w:eastAsia="宋体" w:cs="Arial"/>
                <w:lang w:eastAsia="zh-CN"/>
              </w:rPr>
              <w:t>e are OK with ZTE’s proposal.</w:t>
            </w:r>
          </w:p>
        </w:tc>
        <w:tc>
          <w:tcPr>
            <w:tcW w:w="6464" w:type="dxa"/>
          </w:tcPr>
          <w:p w14:paraId="6E5D59BB" w14:textId="5FA985A2" w:rsidR="00A72DA3" w:rsidRPr="00626342" w:rsidRDefault="00347165" w:rsidP="00A72DA3">
            <w:pPr>
              <w:tabs>
                <w:tab w:val="left" w:pos="1985"/>
              </w:tabs>
              <w:jc w:val="both"/>
              <w:rPr>
                <w:rFonts w:eastAsia="宋体" w:cs="Arial"/>
                <w:lang w:eastAsia="zh-CN"/>
              </w:rPr>
            </w:pPr>
            <w:r w:rsidRPr="00626342">
              <w:rPr>
                <w:rFonts w:eastAsia="宋体" w:cs="Arial" w:hint="eastAsia"/>
                <w:lang w:eastAsia="zh-CN"/>
              </w:rPr>
              <w:t>W</w:t>
            </w:r>
            <w:r w:rsidRPr="00626342">
              <w:rPr>
                <w:rFonts w:eastAsia="宋体" w:cs="Arial"/>
                <w:lang w:eastAsia="zh-CN"/>
              </w:rPr>
              <w:t>e are fine with the processing model for RAN side. The modifications in ZTE’s proposal are essential for Model training.</w:t>
            </w:r>
          </w:p>
        </w:tc>
      </w:tr>
      <w:tr w:rsidR="00A72DA3" w:rsidRPr="00626342" w14:paraId="5F127C33" w14:textId="77777777" w:rsidTr="00A72DA3">
        <w:tc>
          <w:tcPr>
            <w:tcW w:w="1424" w:type="dxa"/>
          </w:tcPr>
          <w:p w14:paraId="0692B9D9" w14:textId="3B61B079" w:rsidR="00A72DA3" w:rsidRPr="00626342" w:rsidRDefault="00402D96" w:rsidP="00A72DA3">
            <w:pPr>
              <w:tabs>
                <w:tab w:val="left" w:pos="1985"/>
              </w:tabs>
              <w:jc w:val="both"/>
              <w:rPr>
                <w:rFonts w:eastAsia="宋体" w:cs="Arial"/>
                <w:lang w:eastAsia="zh-CN"/>
              </w:rPr>
            </w:pPr>
            <w:r w:rsidRPr="00626342">
              <w:rPr>
                <w:rFonts w:eastAsia="宋体" w:cs="Arial"/>
                <w:lang w:eastAsia="zh-CN"/>
              </w:rPr>
              <w:t>Nokia</w:t>
            </w:r>
          </w:p>
        </w:tc>
        <w:tc>
          <w:tcPr>
            <w:tcW w:w="2074" w:type="dxa"/>
          </w:tcPr>
          <w:p w14:paraId="45F07088" w14:textId="2A314B7C" w:rsidR="00A72DA3" w:rsidRPr="00626342" w:rsidRDefault="00402D96" w:rsidP="00A72DA3">
            <w:pPr>
              <w:tabs>
                <w:tab w:val="left" w:pos="1985"/>
              </w:tabs>
              <w:jc w:val="both"/>
              <w:rPr>
                <w:rFonts w:eastAsia="宋体" w:cs="Arial"/>
                <w:lang w:eastAsia="zh-CN"/>
              </w:rPr>
            </w:pPr>
            <w:r w:rsidRPr="00626342">
              <w:rPr>
                <w:rFonts w:eastAsia="宋体" w:cs="Arial"/>
                <w:lang w:eastAsia="zh-CN"/>
              </w:rPr>
              <w:t>We think both options are OK but</w:t>
            </w:r>
          </w:p>
        </w:tc>
        <w:tc>
          <w:tcPr>
            <w:tcW w:w="6464" w:type="dxa"/>
          </w:tcPr>
          <w:p w14:paraId="5B9917F4" w14:textId="1002FFD2" w:rsidR="00402D96" w:rsidRPr="00626342" w:rsidRDefault="00402D96" w:rsidP="00A72DA3">
            <w:pPr>
              <w:tabs>
                <w:tab w:val="left" w:pos="1985"/>
              </w:tabs>
              <w:jc w:val="both"/>
              <w:rPr>
                <w:rFonts w:eastAsia="宋体" w:cs="Arial"/>
                <w:lang w:eastAsia="zh-CN"/>
              </w:rPr>
            </w:pPr>
            <w:r w:rsidRPr="00626342">
              <w:rPr>
                <w:rFonts w:eastAsia="宋体" w:cs="Arial"/>
                <w:lang w:eastAsia="zh-CN"/>
              </w:rPr>
              <w:t xml:space="preserve">Alternative 2, representing the processing action is more simple since it does not address deployment aspects, e.g., related to where inference or training will be hosted. </w:t>
            </w:r>
          </w:p>
          <w:p w14:paraId="3419DBD0" w14:textId="1B38D2D2" w:rsidR="00A72DA3" w:rsidRPr="00626342" w:rsidRDefault="00402D96" w:rsidP="00A72DA3">
            <w:pPr>
              <w:tabs>
                <w:tab w:val="left" w:pos="1985"/>
              </w:tabs>
              <w:jc w:val="both"/>
              <w:rPr>
                <w:rFonts w:eastAsia="宋体" w:cs="Arial"/>
                <w:lang w:eastAsia="zh-CN"/>
              </w:rPr>
            </w:pPr>
            <w:r w:rsidRPr="00626342">
              <w:rPr>
                <w:rFonts w:eastAsia="宋体" w:cs="Arial"/>
                <w:lang w:eastAsia="zh-CN"/>
              </w:rPr>
              <w:t xml:space="preserve">We agree with Deutsche Telecom that we need to update Data Collection to “Data Collection &amp; Preparation” to capture not only the process of collecting data, but also the process of preparing/pre-processing the input data for training and inference. </w:t>
            </w:r>
          </w:p>
        </w:tc>
      </w:tr>
      <w:tr w:rsidR="00CC7E50" w:rsidRPr="00626342" w14:paraId="12824948" w14:textId="77777777" w:rsidTr="00A72DA3">
        <w:tc>
          <w:tcPr>
            <w:tcW w:w="1424" w:type="dxa"/>
          </w:tcPr>
          <w:p w14:paraId="205A5381" w14:textId="7F53E014" w:rsidR="00CC7E50" w:rsidRPr="00626342" w:rsidRDefault="00CC7E50" w:rsidP="00A72DA3">
            <w:pPr>
              <w:tabs>
                <w:tab w:val="left" w:pos="1985"/>
              </w:tabs>
              <w:jc w:val="both"/>
              <w:rPr>
                <w:rFonts w:eastAsia="宋体" w:cs="Arial"/>
                <w:lang w:eastAsia="zh-CN"/>
              </w:rPr>
            </w:pPr>
            <w:r w:rsidRPr="00626342">
              <w:rPr>
                <w:rFonts w:eastAsia="宋体" w:cs="Arial"/>
                <w:lang w:eastAsia="zh-CN"/>
              </w:rPr>
              <w:t>vivo</w:t>
            </w:r>
          </w:p>
        </w:tc>
        <w:tc>
          <w:tcPr>
            <w:tcW w:w="2074" w:type="dxa"/>
          </w:tcPr>
          <w:p w14:paraId="44423363" w14:textId="10940D48" w:rsidR="00CC7E50" w:rsidRPr="00626342" w:rsidRDefault="00CC7E50" w:rsidP="00A72DA3">
            <w:pPr>
              <w:tabs>
                <w:tab w:val="left" w:pos="1985"/>
              </w:tabs>
              <w:jc w:val="both"/>
              <w:rPr>
                <w:rFonts w:eastAsia="宋体" w:cs="Arial"/>
                <w:lang w:eastAsia="zh-CN"/>
              </w:rPr>
            </w:pPr>
            <w:r w:rsidRPr="00626342">
              <w:rPr>
                <w:rFonts w:eastAsia="宋体" w:cs="Arial"/>
                <w:lang w:eastAsia="zh-CN"/>
              </w:rPr>
              <w:t>We are fine with Alt2</w:t>
            </w:r>
          </w:p>
        </w:tc>
        <w:tc>
          <w:tcPr>
            <w:tcW w:w="6464" w:type="dxa"/>
          </w:tcPr>
          <w:p w14:paraId="3ABA274B" w14:textId="41058563" w:rsidR="00CC7E50" w:rsidRPr="00626342" w:rsidRDefault="00CC7E50" w:rsidP="00A72DA3">
            <w:pPr>
              <w:tabs>
                <w:tab w:val="left" w:pos="1985"/>
              </w:tabs>
              <w:jc w:val="both"/>
              <w:rPr>
                <w:rFonts w:eastAsia="宋体" w:cs="Arial"/>
                <w:lang w:eastAsia="zh-CN"/>
              </w:rPr>
            </w:pPr>
            <w:r w:rsidRPr="00626342">
              <w:rPr>
                <w:rFonts w:eastAsia="宋体" w:cs="Arial"/>
                <w:lang w:eastAsia="zh-CN"/>
              </w:rPr>
              <w:t>Alternative 2 is much focus</w:t>
            </w:r>
            <w:r w:rsidR="00710187" w:rsidRPr="00626342">
              <w:rPr>
                <w:rFonts w:eastAsia="宋体" w:cs="Arial"/>
                <w:lang w:eastAsia="zh-CN"/>
              </w:rPr>
              <w:t>ed</w:t>
            </w:r>
            <w:r w:rsidRPr="00626342">
              <w:rPr>
                <w:rFonts w:eastAsia="宋体" w:cs="Arial"/>
                <w:lang w:eastAsia="zh-CN"/>
              </w:rPr>
              <w:t xml:space="preserve"> on AI functional description. We think whether to add “including </w:t>
            </w:r>
            <w:r w:rsidRPr="00626342">
              <w:rPr>
                <w:rFonts w:eastAsia="宋体" w:hint="eastAsia"/>
                <w:sz w:val="18"/>
                <w:szCs w:val="18"/>
                <w:lang w:val="en-US" w:eastAsia="zh-CN"/>
              </w:rPr>
              <w:t>online training</w:t>
            </w:r>
            <w:r w:rsidRPr="00626342">
              <w:rPr>
                <w:rFonts w:eastAsia="宋体" w:cs="Arial"/>
                <w:lang w:eastAsia="zh-CN"/>
              </w:rPr>
              <w:t>” as proposed by ZTE is just adding additional description for the “Model training”, we are open to consider such addition.</w:t>
            </w:r>
          </w:p>
        </w:tc>
      </w:tr>
      <w:tr w:rsidR="00B75287" w:rsidRPr="00626342" w14:paraId="7B2B3560" w14:textId="77777777" w:rsidTr="00A72DA3">
        <w:tc>
          <w:tcPr>
            <w:tcW w:w="1424" w:type="dxa"/>
          </w:tcPr>
          <w:p w14:paraId="3E2AA6B5" w14:textId="7286BB0A" w:rsidR="00B75287" w:rsidRPr="00626342" w:rsidRDefault="00B75287" w:rsidP="00A72DA3">
            <w:pPr>
              <w:tabs>
                <w:tab w:val="left" w:pos="1985"/>
              </w:tabs>
              <w:jc w:val="both"/>
              <w:rPr>
                <w:rFonts w:eastAsia="宋体" w:cs="Arial"/>
                <w:lang w:eastAsia="zh-CN"/>
              </w:rPr>
            </w:pPr>
            <w:r w:rsidRPr="00626342">
              <w:rPr>
                <w:rFonts w:eastAsia="宋体" w:cs="Arial"/>
                <w:lang w:eastAsia="zh-CN"/>
              </w:rPr>
              <w:t>Huawei</w:t>
            </w:r>
          </w:p>
        </w:tc>
        <w:tc>
          <w:tcPr>
            <w:tcW w:w="2074" w:type="dxa"/>
          </w:tcPr>
          <w:p w14:paraId="054A4E57" w14:textId="1B86621C" w:rsidR="00B75287" w:rsidRPr="00626342" w:rsidRDefault="00B75287" w:rsidP="00A72DA3">
            <w:pPr>
              <w:tabs>
                <w:tab w:val="left" w:pos="1985"/>
              </w:tabs>
              <w:jc w:val="both"/>
              <w:rPr>
                <w:rFonts w:eastAsia="宋体" w:cs="Arial"/>
                <w:lang w:eastAsia="zh-CN"/>
              </w:rPr>
            </w:pPr>
            <w:r w:rsidRPr="00626342">
              <w:rPr>
                <w:rFonts w:eastAsia="宋体" w:cs="Arial" w:hint="eastAsia"/>
                <w:lang w:eastAsia="zh-CN"/>
              </w:rPr>
              <w:t>F</w:t>
            </w:r>
            <w:r w:rsidRPr="00626342">
              <w:rPr>
                <w:rFonts w:eastAsia="宋体" w:cs="Arial"/>
                <w:lang w:eastAsia="zh-CN"/>
              </w:rPr>
              <w:t>ine with A</w:t>
            </w:r>
            <w:r w:rsidRPr="00626342">
              <w:rPr>
                <w:rFonts w:eastAsia="宋体" w:cs="Arial" w:hint="eastAsia"/>
                <w:lang w:eastAsia="zh-CN"/>
              </w:rPr>
              <w:t>l</w:t>
            </w:r>
            <w:r w:rsidRPr="00626342">
              <w:rPr>
                <w:rFonts w:eastAsia="宋体" w:cs="Arial"/>
                <w:lang w:eastAsia="zh-CN"/>
              </w:rPr>
              <w:t>t 2</w:t>
            </w:r>
          </w:p>
        </w:tc>
        <w:tc>
          <w:tcPr>
            <w:tcW w:w="6464" w:type="dxa"/>
          </w:tcPr>
          <w:p w14:paraId="0EAC1841" w14:textId="26BDCAE5" w:rsidR="00B75287" w:rsidRPr="00626342" w:rsidRDefault="00B75287" w:rsidP="00A72DA3">
            <w:pPr>
              <w:tabs>
                <w:tab w:val="left" w:pos="1985"/>
              </w:tabs>
              <w:jc w:val="both"/>
              <w:rPr>
                <w:rFonts w:eastAsia="宋体" w:cs="Arial"/>
                <w:lang w:eastAsia="zh-CN"/>
              </w:rPr>
            </w:pPr>
            <w:r w:rsidRPr="00626342">
              <w:rPr>
                <w:rFonts w:eastAsia="宋体" w:cs="Arial" w:hint="eastAsia"/>
                <w:lang w:eastAsia="zh-CN"/>
              </w:rPr>
              <w:t>S</w:t>
            </w:r>
            <w:r w:rsidRPr="00626342">
              <w:rPr>
                <w:rFonts w:eastAsia="宋体" w:cs="Arial"/>
                <w:lang w:eastAsia="zh-CN"/>
              </w:rPr>
              <w:t>imilar view as mentioned above, each block in alt2 reflects more as functionality, we are also ok with DT’s suggestion.</w:t>
            </w:r>
          </w:p>
        </w:tc>
      </w:tr>
      <w:tr w:rsidR="00BC5B45" w:rsidRPr="00626342" w14:paraId="7E049445" w14:textId="77777777" w:rsidTr="00A72DA3">
        <w:tc>
          <w:tcPr>
            <w:tcW w:w="1424" w:type="dxa"/>
          </w:tcPr>
          <w:p w14:paraId="61EDE3B1" w14:textId="1F1F1A04" w:rsidR="00BC5B45" w:rsidRPr="00626342" w:rsidRDefault="00BC5B45" w:rsidP="00A72DA3">
            <w:pPr>
              <w:tabs>
                <w:tab w:val="left" w:pos="1985"/>
              </w:tabs>
              <w:jc w:val="both"/>
              <w:rPr>
                <w:rFonts w:cs="Arial"/>
                <w:lang w:eastAsia="ja-JP"/>
              </w:rPr>
            </w:pPr>
            <w:r w:rsidRPr="00626342">
              <w:rPr>
                <w:rFonts w:cs="Arial" w:hint="eastAsia"/>
                <w:lang w:eastAsia="ja-JP"/>
              </w:rPr>
              <w:t>NEC</w:t>
            </w:r>
          </w:p>
        </w:tc>
        <w:tc>
          <w:tcPr>
            <w:tcW w:w="2074" w:type="dxa"/>
          </w:tcPr>
          <w:p w14:paraId="7E44F123" w14:textId="4C9A2666" w:rsidR="00BC5B45" w:rsidRPr="00626342" w:rsidRDefault="00BC5B45" w:rsidP="00A72DA3">
            <w:pPr>
              <w:tabs>
                <w:tab w:val="left" w:pos="1985"/>
              </w:tabs>
              <w:jc w:val="both"/>
              <w:rPr>
                <w:rFonts w:cs="Arial"/>
                <w:lang w:eastAsia="ja-JP"/>
              </w:rPr>
            </w:pPr>
            <w:r w:rsidRPr="00626342">
              <w:rPr>
                <w:rFonts w:cs="Arial" w:hint="eastAsia"/>
                <w:lang w:eastAsia="ja-JP"/>
              </w:rPr>
              <w:t>Both alternatives need some modifications</w:t>
            </w:r>
          </w:p>
        </w:tc>
        <w:tc>
          <w:tcPr>
            <w:tcW w:w="6464" w:type="dxa"/>
          </w:tcPr>
          <w:p w14:paraId="316427B0" w14:textId="77777777" w:rsidR="00BC5B45" w:rsidRPr="00626342" w:rsidRDefault="00BC5B45" w:rsidP="00BC5B45">
            <w:pPr>
              <w:tabs>
                <w:tab w:val="left" w:pos="1985"/>
              </w:tabs>
              <w:jc w:val="both"/>
              <w:rPr>
                <w:rFonts w:eastAsia="宋体" w:cs="Arial"/>
                <w:lang w:eastAsia="zh-CN"/>
              </w:rPr>
            </w:pPr>
            <w:r w:rsidRPr="00626342">
              <w:rPr>
                <w:rFonts w:eastAsia="宋体" w:cs="Arial"/>
                <w:lang w:eastAsia="zh-CN"/>
              </w:rPr>
              <w:t>We think that Actor and Subject of Action should be kept separate.</w:t>
            </w:r>
          </w:p>
          <w:p w14:paraId="34EF7B2F" w14:textId="77777777" w:rsidR="00BC5B45" w:rsidRPr="00626342" w:rsidRDefault="00BC5B45" w:rsidP="00BC5B45">
            <w:pPr>
              <w:tabs>
                <w:tab w:val="left" w:pos="1985"/>
              </w:tabs>
              <w:jc w:val="both"/>
              <w:rPr>
                <w:rFonts w:eastAsia="宋体" w:cs="Arial"/>
                <w:lang w:eastAsia="zh-CN"/>
              </w:rPr>
            </w:pPr>
            <w:r w:rsidRPr="00626342">
              <w:rPr>
                <w:rFonts w:eastAsia="宋体" w:cs="Arial"/>
                <w:lang w:eastAsia="zh-CN"/>
              </w:rPr>
              <w:t>Do we need multiple Subjects of Action?</w:t>
            </w:r>
          </w:p>
          <w:p w14:paraId="1B98FB1A" w14:textId="77777777" w:rsidR="00BC5B45" w:rsidRPr="00626342" w:rsidRDefault="00BC5B45" w:rsidP="00BC5B45">
            <w:pPr>
              <w:tabs>
                <w:tab w:val="left" w:pos="1985"/>
              </w:tabs>
              <w:jc w:val="both"/>
              <w:rPr>
                <w:rFonts w:eastAsia="宋体" w:cs="Arial"/>
                <w:lang w:eastAsia="zh-CN"/>
              </w:rPr>
            </w:pPr>
            <w:r w:rsidRPr="00626342">
              <w:rPr>
                <w:rFonts w:eastAsia="宋体" w:cs="Arial"/>
                <w:lang w:eastAsia="zh-CN"/>
              </w:rPr>
              <w:t>We support proposal to have feedback from Subject of Action to Model Training.</w:t>
            </w:r>
          </w:p>
          <w:p w14:paraId="35E3C4E0" w14:textId="47E618CF" w:rsidR="00BC5B45" w:rsidRPr="00626342" w:rsidRDefault="00BC5B45" w:rsidP="00BC5B45">
            <w:pPr>
              <w:tabs>
                <w:tab w:val="left" w:pos="1985"/>
              </w:tabs>
              <w:jc w:val="both"/>
              <w:rPr>
                <w:rFonts w:eastAsia="宋体" w:cs="Arial"/>
                <w:lang w:eastAsia="zh-CN"/>
              </w:rPr>
            </w:pPr>
            <w:r w:rsidRPr="00626342">
              <w:rPr>
                <w:rFonts w:eastAsia="宋体" w:cs="Arial"/>
                <w:lang w:eastAsia="zh-CN"/>
              </w:rPr>
              <w:t>How to capture that output from one model could be input to another model?</w:t>
            </w:r>
          </w:p>
        </w:tc>
      </w:tr>
      <w:tr w:rsidR="007A7F44" w:rsidRPr="00626342" w14:paraId="04BAC969" w14:textId="77777777" w:rsidTr="00A72DA3">
        <w:tc>
          <w:tcPr>
            <w:tcW w:w="1424" w:type="dxa"/>
          </w:tcPr>
          <w:p w14:paraId="0CBA5053" w14:textId="27FED288" w:rsidR="007A7F44" w:rsidRPr="00626342" w:rsidRDefault="007A7F44" w:rsidP="00A72DA3">
            <w:pPr>
              <w:tabs>
                <w:tab w:val="left" w:pos="1985"/>
              </w:tabs>
              <w:jc w:val="both"/>
              <w:rPr>
                <w:rFonts w:cs="Arial"/>
                <w:lang w:eastAsia="ja-JP"/>
              </w:rPr>
            </w:pPr>
            <w:r w:rsidRPr="00626342">
              <w:rPr>
                <w:rFonts w:cs="Arial"/>
                <w:lang w:eastAsia="ja-JP"/>
              </w:rPr>
              <w:t>Qualcomm</w:t>
            </w:r>
          </w:p>
        </w:tc>
        <w:tc>
          <w:tcPr>
            <w:tcW w:w="2074" w:type="dxa"/>
          </w:tcPr>
          <w:p w14:paraId="62A82F6E" w14:textId="2A685666" w:rsidR="007A7F44" w:rsidRPr="00626342" w:rsidRDefault="007A7F44" w:rsidP="00A72DA3">
            <w:pPr>
              <w:tabs>
                <w:tab w:val="left" w:pos="1985"/>
              </w:tabs>
              <w:jc w:val="both"/>
              <w:rPr>
                <w:rFonts w:cs="Arial"/>
                <w:lang w:eastAsia="ja-JP"/>
              </w:rPr>
            </w:pPr>
            <w:r w:rsidRPr="00626342">
              <w:rPr>
                <w:rFonts w:cs="Arial"/>
                <w:lang w:eastAsia="ja-JP"/>
              </w:rPr>
              <w:t>Slightly prefer Alt 2</w:t>
            </w:r>
          </w:p>
        </w:tc>
        <w:tc>
          <w:tcPr>
            <w:tcW w:w="6464" w:type="dxa"/>
          </w:tcPr>
          <w:p w14:paraId="69308066" w14:textId="7881A2FF" w:rsidR="007A7F44" w:rsidRPr="00626342" w:rsidRDefault="007A7F44" w:rsidP="00BC5B45">
            <w:pPr>
              <w:tabs>
                <w:tab w:val="left" w:pos="1985"/>
              </w:tabs>
              <w:jc w:val="both"/>
              <w:rPr>
                <w:rFonts w:eastAsia="宋体" w:cs="Arial"/>
                <w:lang w:eastAsia="zh-CN"/>
              </w:rPr>
            </w:pPr>
            <w:r w:rsidRPr="00626342">
              <w:rPr>
                <w:rFonts w:eastAsia="宋体" w:cs="Arial"/>
                <w:lang w:eastAsia="zh-CN"/>
              </w:rPr>
              <w:t>Both alternatives are fine. Using a single box for action is clear.</w:t>
            </w:r>
          </w:p>
        </w:tc>
      </w:tr>
      <w:tr w:rsidR="00EE7EE4" w:rsidRPr="00626342" w14:paraId="6727DF06" w14:textId="77777777" w:rsidTr="00A72DA3">
        <w:tc>
          <w:tcPr>
            <w:tcW w:w="1424" w:type="dxa"/>
          </w:tcPr>
          <w:p w14:paraId="1AD7A9A8" w14:textId="466DE281" w:rsidR="00EE7EE4" w:rsidRPr="00626342" w:rsidRDefault="00EE7EE4" w:rsidP="00A72DA3">
            <w:pPr>
              <w:tabs>
                <w:tab w:val="left" w:pos="1985"/>
              </w:tabs>
              <w:jc w:val="both"/>
              <w:rPr>
                <w:rFonts w:cs="Arial"/>
                <w:lang w:eastAsia="ja-JP"/>
              </w:rPr>
            </w:pPr>
            <w:r w:rsidRPr="00626342">
              <w:rPr>
                <w:rFonts w:cs="Arial"/>
                <w:lang w:eastAsia="ja-JP"/>
              </w:rPr>
              <w:t>Samsung</w:t>
            </w:r>
          </w:p>
        </w:tc>
        <w:tc>
          <w:tcPr>
            <w:tcW w:w="2074" w:type="dxa"/>
          </w:tcPr>
          <w:p w14:paraId="5E944A74" w14:textId="79121251" w:rsidR="00EE7EE4" w:rsidRPr="00626342" w:rsidRDefault="00EE7EE4" w:rsidP="00A72DA3">
            <w:pPr>
              <w:tabs>
                <w:tab w:val="left" w:pos="1985"/>
              </w:tabs>
              <w:jc w:val="both"/>
              <w:rPr>
                <w:rFonts w:cs="Arial"/>
                <w:lang w:eastAsia="ja-JP"/>
              </w:rPr>
            </w:pPr>
            <w:r w:rsidRPr="00626342">
              <w:rPr>
                <w:rFonts w:cs="Arial"/>
                <w:lang w:eastAsia="ja-JP"/>
              </w:rPr>
              <w:t>Both alternatives are fine</w:t>
            </w:r>
            <w:r w:rsidR="00471076" w:rsidRPr="00626342">
              <w:rPr>
                <w:rFonts w:cs="Arial"/>
                <w:lang w:eastAsia="ja-JP"/>
              </w:rPr>
              <w:t>.</w:t>
            </w:r>
          </w:p>
        </w:tc>
        <w:tc>
          <w:tcPr>
            <w:tcW w:w="6464" w:type="dxa"/>
          </w:tcPr>
          <w:p w14:paraId="5B4AD548" w14:textId="4DFA8864" w:rsidR="00EE7EE4" w:rsidRPr="00626342" w:rsidRDefault="00EE7EE4" w:rsidP="00BC5B45">
            <w:pPr>
              <w:tabs>
                <w:tab w:val="left" w:pos="1985"/>
              </w:tabs>
              <w:jc w:val="both"/>
              <w:rPr>
                <w:rFonts w:eastAsia="宋体" w:cs="Arial"/>
                <w:lang w:eastAsia="zh-CN"/>
              </w:rPr>
            </w:pPr>
            <w:r w:rsidRPr="00626342">
              <w:rPr>
                <w:rFonts w:eastAsia="宋体" w:cs="Arial"/>
                <w:lang w:eastAsia="zh-CN"/>
              </w:rPr>
              <w:t xml:space="preserve">Alternative 1 is made up of the functionality </w:t>
            </w:r>
            <w:r w:rsidR="002A06DB" w:rsidRPr="00626342">
              <w:rPr>
                <w:rFonts w:eastAsia="宋体" w:cs="Arial"/>
                <w:lang w:eastAsia="zh-CN"/>
              </w:rPr>
              <w:t>blocks (not deployment aspects)</w:t>
            </w:r>
            <w:r w:rsidRPr="00626342">
              <w:rPr>
                <w:rFonts w:eastAsia="宋体" w:cs="Arial"/>
                <w:lang w:eastAsia="zh-CN"/>
              </w:rPr>
              <w:t xml:space="preserve"> and relevant interaction between each </w:t>
            </w:r>
            <w:r w:rsidR="002A06DB" w:rsidRPr="00626342">
              <w:rPr>
                <w:rFonts w:eastAsia="宋体" w:cs="Arial"/>
                <w:lang w:eastAsia="zh-CN"/>
              </w:rPr>
              <w:t>functionality block</w:t>
            </w:r>
            <w:r w:rsidRPr="00626342">
              <w:rPr>
                <w:rFonts w:eastAsia="宋体" w:cs="Arial"/>
                <w:lang w:eastAsia="zh-CN"/>
              </w:rPr>
              <w:t xml:space="preserve">. It </w:t>
            </w:r>
            <w:r w:rsidRPr="00626342">
              <w:rPr>
                <w:rFonts w:eastAsia="宋体" w:cs="Arial"/>
                <w:lang w:eastAsia="zh-CN"/>
              </w:rPr>
              <w:lastRenderedPageBreak/>
              <w:t>clearly shows the function &amp; the input/output of each component and the working relationship among all participators, which is beneficial for exploring the network node functionality and interface impact.</w:t>
            </w:r>
          </w:p>
          <w:p w14:paraId="79F92C5D" w14:textId="10156D87" w:rsidR="00EE7EE4" w:rsidRPr="00626342" w:rsidRDefault="00EE7EE4" w:rsidP="003773A3">
            <w:pPr>
              <w:tabs>
                <w:tab w:val="left" w:pos="1985"/>
              </w:tabs>
              <w:jc w:val="both"/>
              <w:rPr>
                <w:rFonts w:eastAsia="宋体" w:cs="Arial"/>
                <w:lang w:eastAsia="zh-CN"/>
              </w:rPr>
            </w:pPr>
            <w:r w:rsidRPr="00626342">
              <w:rPr>
                <w:rFonts w:eastAsia="宋体" w:cs="Arial"/>
                <w:lang w:eastAsia="zh-CN"/>
              </w:rPr>
              <w:t>Alternative 2 shows the process</w:t>
            </w:r>
            <w:r w:rsidR="00123C0B" w:rsidRPr="00626342">
              <w:rPr>
                <w:rFonts w:eastAsia="宋体" w:cs="Arial"/>
                <w:lang w:eastAsia="zh-CN"/>
              </w:rPr>
              <w:t xml:space="preserve"> of </w:t>
            </w:r>
            <w:r w:rsidR="00616004" w:rsidRPr="00626342">
              <w:rPr>
                <w:rFonts w:eastAsia="宋体" w:cs="Arial"/>
                <w:lang w:eastAsia="zh-CN"/>
              </w:rPr>
              <w:t>AI/ML operation, the functionality of each step and the related input/output of each step, which is beneficial for exploring the lifecycle management of the AI function implementation.</w:t>
            </w:r>
            <w:r w:rsidR="00471076" w:rsidRPr="00626342">
              <w:rPr>
                <w:rFonts w:eastAsia="宋体" w:cs="Arial"/>
                <w:lang w:eastAsia="zh-CN"/>
              </w:rPr>
              <w:t xml:space="preserve"> </w:t>
            </w:r>
          </w:p>
        </w:tc>
      </w:tr>
    </w:tbl>
    <w:p w14:paraId="63338EDC" w14:textId="77777777" w:rsidR="002F32F3" w:rsidRPr="00626342" w:rsidRDefault="002F32F3">
      <w:pPr>
        <w:tabs>
          <w:tab w:val="left" w:pos="1985"/>
        </w:tabs>
        <w:jc w:val="both"/>
        <w:rPr>
          <w:rFonts w:eastAsia="宋体" w:cs="Arial"/>
          <w:lang w:eastAsia="zh-CN"/>
        </w:rPr>
      </w:pPr>
    </w:p>
    <w:p w14:paraId="4BFC820F" w14:textId="77777777" w:rsidR="002F32F3" w:rsidRPr="00626342" w:rsidRDefault="00AF5A47">
      <w:pPr>
        <w:pStyle w:val="Heading3"/>
        <w:rPr>
          <w:b/>
          <w:bCs w:val="0"/>
          <w:sz w:val="24"/>
          <w:szCs w:val="24"/>
          <w:lang w:eastAsia="zh-CN"/>
        </w:rPr>
      </w:pPr>
      <w:bookmarkStart w:id="1" w:name="OLE_LINK7"/>
      <w:bookmarkStart w:id="2" w:name="OLE_LINK8"/>
      <w:r w:rsidRPr="00626342">
        <w:rPr>
          <w:b/>
          <w:bCs w:val="0"/>
          <w:sz w:val="24"/>
          <w:szCs w:val="24"/>
          <w:lang w:eastAsia="zh-CN"/>
        </w:rPr>
        <w:t xml:space="preserve">3.2.2 </w:t>
      </w:r>
      <w:r w:rsidRPr="00626342">
        <w:rPr>
          <w:rFonts w:hint="eastAsia"/>
          <w:b/>
          <w:bCs w:val="0"/>
          <w:sz w:val="24"/>
          <w:szCs w:val="24"/>
          <w:lang w:eastAsia="zh-CN"/>
        </w:rPr>
        <w:t>W</w:t>
      </w:r>
      <w:r w:rsidRPr="00626342">
        <w:rPr>
          <w:b/>
          <w:bCs w:val="0"/>
          <w:sz w:val="24"/>
          <w:szCs w:val="24"/>
          <w:lang w:eastAsia="zh-CN"/>
        </w:rPr>
        <w:t>hether Actor and Subject of action should be in one box or separate?</w:t>
      </w:r>
    </w:p>
    <w:bookmarkEnd w:id="1"/>
    <w:bookmarkEnd w:id="2"/>
    <w:p w14:paraId="3116681F" w14:textId="77777777" w:rsidR="002F32F3" w:rsidRPr="00626342" w:rsidRDefault="00AF5A47">
      <w:pPr>
        <w:rPr>
          <w:rFonts w:eastAsia="宋体" w:cs="Arial"/>
          <w:lang w:eastAsia="zh-CN"/>
        </w:rPr>
      </w:pPr>
      <w:r w:rsidRPr="00626342">
        <w:rPr>
          <w:rFonts w:eastAsia="宋体" w:cs="Arial"/>
          <w:lang w:eastAsia="zh-CN"/>
        </w:rPr>
        <w:t xml:space="preserve">In </w:t>
      </w:r>
      <w:r w:rsidRPr="00626342">
        <w:rPr>
          <w:rFonts w:cs="Arial"/>
        </w:rPr>
        <w:t xml:space="preserve">R3-210917, it is observed that </w:t>
      </w:r>
      <w:r w:rsidRPr="00626342">
        <w:rPr>
          <w:rFonts w:eastAsia="宋体" w:cs="Arial"/>
          <w:lang w:eastAsia="zh-CN"/>
        </w:rPr>
        <w:t>for the purpose of easy identifying the signalling exchange between network nodes, the separation of actor and subject of action seems to be beneficial.</w:t>
      </w:r>
    </w:p>
    <w:p w14:paraId="43A52B9A" w14:textId="77777777" w:rsidR="002F32F3" w:rsidRPr="00626342" w:rsidRDefault="00AF5A47">
      <w:pPr>
        <w:rPr>
          <w:rFonts w:eastAsia="宋体" w:cs="Arial"/>
          <w:lang w:eastAsia="zh-CN"/>
        </w:rPr>
      </w:pPr>
      <w:r w:rsidRPr="00626342">
        <w:rPr>
          <w:rFonts w:eastAsia="宋体" w:cs="Arial"/>
          <w:lang w:eastAsia="zh-CN"/>
        </w:rPr>
        <w:t>In R3-210785, it is pointed that o</w:t>
      </w:r>
      <w:r w:rsidRPr="00626342">
        <w:rPr>
          <w:rFonts w:eastAsia="宋体" w:cs="Arial" w:hint="eastAsia"/>
          <w:lang w:eastAsia="zh-CN"/>
        </w:rPr>
        <w:t>ne box is enough to reflect the function of action. In this framework, the process of the AI should be clearly defined, and the place where model training, model inference, data collection and action</w:t>
      </w:r>
      <w:r w:rsidRPr="00626342">
        <w:rPr>
          <w:rFonts w:eastAsia="宋体" w:cs="Arial"/>
          <w:lang w:eastAsia="zh-CN"/>
        </w:rPr>
        <w:t xml:space="preserve"> </w:t>
      </w:r>
      <w:r w:rsidRPr="00626342">
        <w:rPr>
          <w:rFonts w:eastAsia="宋体" w:cs="Arial" w:hint="eastAsia"/>
          <w:lang w:eastAsia="zh-CN"/>
        </w:rPr>
        <w:t xml:space="preserve">(involve actor and subject of action) needs to be discussed case by case. </w:t>
      </w:r>
    </w:p>
    <w:p w14:paraId="32869195" w14:textId="3DA92C9D" w:rsidR="002F32F3" w:rsidRPr="00626342" w:rsidRDefault="00B75287">
      <w:pPr>
        <w:overflowPunct/>
        <w:autoSpaceDE/>
        <w:autoSpaceDN/>
        <w:adjustRightInd/>
        <w:textAlignment w:val="auto"/>
        <w:rPr>
          <w:rFonts w:eastAsia="宋体"/>
          <w:lang w:val="en-US" w:eastAsia="zh-CN"/>
        </w:rPr>
      </w:pPr>
      <w:r w:rsidRPr="00626342">
        <w:rPr>
          <w:rFonts w:eastAsia="宋体" w:cs="Arial"/>
          <w:lang w:eastAsia="zh-CN"/>
        </w:rPr>
        <w:t>I</w:t>
      </w:r>
      <w:r w:rsidR="00AF5A47" w:rsidRPr="00626342">
        <w:rPr>
          <w:rFonts w:eastAsia="宋体" w:cs="Arial"/>
          <w:lang w:eastAsia="zh-CN"/>
        </w:rPr>
        <w:t xml:space="preserve">n </w:t>
      </w:r>
      <w:r w:rsidR="00AF5A47" w:rsidRPr="00626342">
        <w:t>R3-210617, it is proposed that t</w:t>
      </w:r>
      <w:r w:rsidR="00AF5A47" w:rsidRPr="00626342">
        <w:rPr>
          <w:rFonts w:eastAsia="宋体"/>
          <w:lang w:val="en-US" w:eastAsia="zh-CN"/>
        </w:rPr>
        <w:t>o make the Functional Framework simple and straightforward, the separate “</w:t>
      </w:r>
      <w:r w:rsidR="00AF5A47" w:rsidRPr="00626342">
        <w:rPr>
          <w:rFonts w:eastAsia="宋体" w:hint="eastAsia"/>
          <w:lang w:val="en-US" w:eastAsia="zh-CN"/>
        </w:rPr>
        <w:t>Actor</w:t>
      </w:r>
      <w:r w:rsidR="00AF5A47" w:rsidRPr="00626342">
        <w:rPr>
          <w:rFonts w:eastAsia="宋体"/>
          <w:lang w:val="en-US" w:eastAsia="zh-CN"/>
        </w:rPr>
        <w:t>”</w:t>
      </w:r>
      <w:r w:rsidR="00AF5A47" w:rsidRPr="00626342">
        <w:rPr>
          <w:rFonts w:eastAsia="宋体" w:hint="eastAsia"/>
          <w:lang w:val="en-US" w:eastAsia="zh-CN"/>
        </w:rPr>
        <w:t xml:space="preserve"> and </w:t>
      </w:r>
      <w:r w:rsidR="00AF5A47" w:rsidRPr="00626342">
        <w:rPr>
          <w:rFonts w:eastAsia="宋体"/>
          <w:lang w:val="en-US" w:eastAsia="zh-CN"/>
        </w:rPr>
        <w:t>“</w:t>
      </w:r>
      <w:r w:rsidR="00AF5A47" w:rsidRPr="00626342">
        <w:rPr>
          <w:rFonts w:eastAsia="宋体" w:hint="eastAsia"/>
          <w:lang w:val="en-US" w:eastAsia="zh-CN"/>
        </w:rPr>
        <w:t>Subject of action</w:t>
      </w:r>
      <w:r w:rsidR="00AF5A47" w:rsidRPr="00626342">
        <w:rPr>
          <w:rFonts w:eastAsia="宋体"/>
          <w:lang w:val="en-US" w:eastAsia="zh-CN"/>
        </w:rPr>
        <w:t>”</w:t>
      </w:r>
      <w:r w:rsidR="00AF5A47" w:rsidRPr="00626342">
        <w:rPr>
          <w:rFonts w:eastAsia="宋体" w:hint="eastAsia"/>
          <w:lang w:val="en-US" w:eastAsia="zh-CN"/>
        </w:rPr>
        <w:t xml:space="preserve"> </w:t>
      </w:r>
      <w:r w:rsidR="00AF5A47" w:rsidRPr="00626342">
        <w:rPr>
          <w:rFonts w:eastAsia="宋体"/>
          <w:lang w:val="en-US" w:eastAsia="zh-CN"/>
        </w:rPr>
        <w:t xml:space="preserve">boxes can </w:t>
      </w:r>
      <w:r w:rsidR="00AF5A47" w:rsidRPr="00626342">
        <w:rPr>
          <w:rFonts w:eastAsia="宋体" w:hint="eastAsia"/>
          <w:lang w:val="en-US" w:eastAsia="zh-CN"/>
        </w:rPr>
        <w:t xml:space="preserve">be </w:t>
      </w:r>
      <w:r w:rsidR="00AF5A47" w:rsidRPr="00626342">
        <w:rPr>
          <w:rFonts w:eastAsia="宋体"/>
          <w:lang w:val="en-US" w:eastAsia="zh-CN"/>
        </w:rPr>
        <w:t>merged</w:t>
      </w:r>
      <w:r w:rsidR="00AF5A47" w:rsidRPr="00626342">
        <w:rPr>
          <w:rFonts w:eastAsia="宋体" w:hint="eastAsia"/>
          <w:lang w:val="en-US" w:eastAsia="zh-CN"/>
        </w:rPr>
        <w:t xml:space="preserve"> into one block (e.g. Action). </w:t>
      </w:r>
      <w:r w:rsidR="00AF5A47" w:rsidRPr="00626342">
        <w:rPr>
          <w:rFonts w:eastAsia="宋体"/>
          <w:lang w:val="en-US" w:eastAsia="zh-CN"/>
        </w:rPr>
        <w:t>The “Action” box does not restrict that only one node or interface is involved for one action, if</w:t>
      </w:r>
      <w:r w:rsidR="00AF5A47" w:rsidRPr="00626342">
        <w:t xml:space="preserve"> </w:t>
      </w:r>
      <w:r w:rsidR="00AF5A47" w:rsidRPr="00626342">
        <w:rPr>
          <w:rFonts w:eastAsia="宋体"/>
          <w:lang w:val="en-US" w:eastAsia="zh-CN"/>
        </w:rPr>
        <w:t xml:space="preserve">clear explanation is necessary, one note can be added that “one or more Subjects of Action(s) may act over at least one interface”.  </w:t>
      </w:r>
    </w:p>
    <w:p w14:paraId="6F8BC469" w14:textId="77777777" w:rsidR="002F32F3" w:rsidRPr="00626342" w:rsidRDefault="00AF5A47">
      <w:r w:rsidRPr="00626342">
        <w:t>Companies are invited to provide views on whether actor and subject of action should be in one box or separate:</w:t>
      </w:r>
    </w:p>
    <w:p w14:paraId="5FFAF4B1" w14:textId="77777777" w:rsidR="002F32F3" w:rsidRPr="00626342" w:rsidRDefault="00AF5A47">
      <w:pPr>
        <w:tabs>
          <w:tab w:val="left" w:pos="1985"/>
        </w:tabs>
        <w:jc w:val="both"/>
        <w:rPr>
          <w:rFonts w:eastAsia="宋体" w:cs="Arial"/>
          <w:b/>
          <w:bCs/>
          <w:lang w:eastAsia="zh-CN"/>
        </w:rPr>
      </w:pPr>
      <w:r w:rsidRPr="00626342">
        <w:rPr>
          <w:rFonts w:eastAsia="宋体" w:cs="Arial" w:hint="eastAsia"/>
          <w:b/>
          <w:bCs/>
          <w:lang w:eastAsia="zh-CN"/>
        </w:rPr>
        <w:t>Q</w:t>
      </w:r>
      <w:r w:rsidRPr="00626342">
        <w:rPr>
          <w:rFonts w:eastAsia="宋体" w:cs="Arial"/>
          <w:b/>
          <w:bCs/>
          <w:lang w:eastAsia="zh-CN"/>
        </w:rPr>
        <w:t>2: Whether actor and subject of action should be in one box or separate?</w:t>
      </w:r>
    </w:p>
    <w:tbl>
      <w:tblPr>
        <w:tblStyle w:val="TableGrid"/>
        <w:tblW w:w="0" w:type="auto"/>
        <w:tblLook w:val="04A0" w:firstRow="1" w:lastRow="0" w:firstColumn="1" w:lastColumn="0" w:noHBand="0" w:noVBand="1"/>
      </w:tblPr>
      <w:tblGrid>
        <w:gridCol w:w="1838"/>
        <w:gridCol w:w="3402"/>
        <w:gridCol w:w="4722"/>
      </w:tblGrid>
      <w:tr w:rsidR="002F32F3" w:rsidRPr="00626342" w14:paraId="064371F8" w14:textId="77777777">
        <w:tc>
          <w:tcPr>
            <w:tcW w:w="1838" w:type="dxa"/>
          </w:tcPr>
          <w:p w14:paraId="398A1094"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t>C</w:t>
            </w:r>
            <w:r w:rsidRPr="00626342">
              <w:rPr>
                <w:rFonts w:eastAsia="宋体" w:cs="Arial"/>
                <w:b/>
                <w:bCs/>
                <w:lang w:eastAsia="zh-CN"/>
              </w:rPr>
              <w:t>ompany</w:t>
            </w:r>
          </w:p>
        </w:tc>
        <w:tc>
          <w:tcPr>
            <w:tcW w:w="3402" w:type="dxa"/>
          </w:tcPr>
          <w:p w14:paraId="00AAD549"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t>Y</w:t>
            </w:r>
            <w:r w:rsidRPr="00626342">
              <w:rPr>
                <w:rFonts w:eastAsia="宋体" w:cs="Arial"/>
                <w:b/>
                <w:bCs/>
                <w:lang w:eastAsia="zh-CN"/>
              </w:rPr>
              <w:t>es/No</w:t>
            </w:r>
          </w:p>
        </w:tc>
        <w:tc>
          <w:tcPr>
            <w:tcW w:w="4722" w:type="dxa"/>
          </w:tcPr>
          <w:p w14:paraId="34C50AFE" w14:textId="77777777" w:rsidR="002F32F3" w:rsidRPr="00626342" w:rsidRDefault="00AF5A47">
            <w:pPr>
              <w:tabs>
                <w:tab w:val="left" w:pos="1985"/>
              </w:tabs>
              <w:jc w:val="center"/>
              <w:rPr>
                <w:rFonts w:eastAsia="宋体" w:cs="Arial"/>
                <w:b/>
                <w:bCs/>
                <w:lang w:eastAsia="zh-CN"/>
              </w:rPr>
            </w:pPr>
            <w:r w:rsidRPr="00626342">
              <w:rPr>
                <w:rFonts w:ascii="Times New Roman" w:eastAsia="宋体" w:hAnsi="Times New Roman"/>
                <w:b/>
                <w:bCs/>
                <w:lang w:eastAsia="zh-CN"/>
              </w:rPr>
              <w:t>Reasons/</w:t>
            </w:r>
            <w:r w:rsidRPr="00626342">
              <w:rPr>
                <w:rFonts w:ascii="Times New Roman" w:hAnsi="Times New Roman"/>
                <w:b/>
                <w:bCs/>
                <w:lang w:eastAsia="zh-CN"/>
              </w:rPr>
              <w:t>Comments/Suggestions</w:t>
            </w:r>
          </w:p>
        </w:tc>
      </w:tr>
      <w:tr w:rsidR="002F32F3" w:rsidRPr="00626342" w14:paraId="65F468C8" w14:textId="77777777">
        <w:tc>
          <w:tcPr>
            <w:tcW w:w="1838" w:type="dxa"/>
          </w:tcPr>
          <w:p w14:paraId="6477DED7" w14:textId="77777777" w:rsidR="002F32F3" w:rsidRPr="00626342" w:rsidRDefault="00AF5A47">
            <w:pPr>
              <w:tabs>
                <w:tab w:val="left" w:pos="1985"/>
              </w:tabs>
              <w:jc w:val="both"/>
              <w:rPr>
                <w:rFonts w:eastAsia="宋体" w:cs="Arial"/>
                <w:lang w:val="en-US" w:eastAsia="zh-CN"/>
              </w:rPr>
            </w:pPr>
            <w:r w:rsidRPr="00626342">
              <w:rPr>
                <w:rFonts w:eastAsia="宋体" w:cs="Arial" w:hint="eastAsia"/>
                <w:lang w:val="en-US" w:eastAsia="zh-CN"/>
              </w:rPr>
              <w:t>ZTE</w:t>
            </w:r>
          </w:p>
        </w:tc>
        <w:tc>
          <w:tcPr>
            <w:tcW w:w="3402" w:type="dxa"/>
          </w:tcPr>
          <w:p w14:paraId="65ACD8F3" w14:textId="77777777" w:rsidR="002F32F3" w:rsidRPr="00626342" w:rsidRDefault="00AF5A47">
            <w:pPr>
              <w:tabs>
                <w:tab w:val="left" w:pos="1985"/>
              </w:tabs>
              <w:jc w:val="both"/>
              <w:rPr>
                <w:rFonts w:eastAsia="宋体" w:cs="Arial"/>
                <w:lang w:val="en-US" w:eastAsia="zh-CN"/>
              </w:rPr>
            </w:pPr>
            <w:r w:rsidRPr="00626342">
              <w:rPr>
                <w:rFonts w:eastAsia="宋体" w:cs="Arial" w:hint="eastAsia"/>
                <w:lang w:val="en-US" w:eastAsia="zh-CN"/>
              </w:rPr>
              <w:t>Yes</w:t>
            </w:r>
          </w:p>
        </w:tc>
        <w:tc>
          <w:tcPr>
            <w:tcW w:w="4722" w:type="dxa"/>
          </w:tcPr>
          <w:p w14:paraId="330BC795" w14:textId="77777777" w:rsidR="002F32F3" w:rsidRPr="00626342" w:rsidRDefault="00AF5A47">
            <w:pPr>
              <w:tabs>
                <w:tab w:val="left" w:pos="1985"/>
              </w:tabs>
              <w:rPr>
                <w:rFonts w:eastAsia="宋体" w:cs="Arial"/>
                <w:lang w:eastAsia="zh-CN"/>
              </w:rPr>
            </w:pPr>
            <w:r w:rsidRPr="00626342">
              <w:rPr>
                <w:rFonts w:eastAsia="宋体" w:hint="eastAsia"/>
                <w:sz w:val="18"/>
                <w:szCs w:val="18"/>
                <w:lang w:val="en-US" w:eastAsia="zh-CN"/>
              </w:rPr>
              <w:t>The framework aims to show the entire the ML operation process for RAN intelligence. The framework should be separated from the RAN architecture (including RAN logical node).Model inference executes the trained model to get the output based on the inference data.  Then, specific policy needs to be generated based on the output.  One box is enough to reflect the function of action.</w:t>
            </w:r>
          </w:p>
        </w:tc>
      </w:tr>
      <w:tr w:rsidR="00A72DA3" w:rsidRPr="00626342" w14:paraId="7CE40168" w14:textId="77777777">
        <w:tc>
          <w:tcPr>
            <w:tcW w:w="1838" w:type="dxa"/>
          </w:tcPr>
          <w:p w14:paraId="6C64AFB3" w14:textId="4CB85387" w:rsidR="00A72DA3" w:rsidRPr="00626342" w:rsidRDefault="00A72DA3" w:rsidP="00A72DA3">
            <w:pPr>
              <w:tabs>
                <w:tab w:val="left" w:pos="1985"/>
              </w:tabs>
              <w:jc w:val="both"/>
              <w:rPr>
                <w:rFonts w:eastAsia="宋体" w:cs="Arial"/>
                <w:lang w:eastAsia="zh-CN"/>
              </w:rPr>
            </w:pPr>
            <w:r w:rsidRPr="00626342">
              <w:rPr>
                <w:rFonts w:eastAsia="宋体" w:cs="Arial"/>
                <w:lang w:eastAsia="zh-CN"/>
              </w:rPr>
              <w:t>Deutsche Telekom</w:t>
            </w:r>
          </w:p>
        </w:tc>
        <w:tc>
          <w:tcPr>
            <w:tcW w:w="3402" w:type="dxa"/>
          </w:tcPr>
          <w:p w14:paraId="6DB54735" w14:textId="56694E77" w:rsidR="00A72DA3" w:rsidRPr="00626342" w:rsidRDefault="00A72DA3" w:rsidP="00A72DA3">
            <w:pPr>
              <w:tabs>
                <w:tab w:val="left" w:pos="1985"/>
              </w:tabs>
              <w:jc w:val="both"/>
              <w:rPr>
                <w:rFonts w:eastAsia="宋体" w:cs="Arial"/>
                <w:lang w:eastAsia="zh-CN"/>
              </w:rPr>
            </w:pPr>
            <w:r w:rsidRPr="00626342">
              <w:rPr>
                <w:rFonts w:eastAsia="宋体" w:cs="Arial"/>
                <w:lang w:eastAsia="zh-CN"/>
              </w:rPr>
              <w:t>Separate boxes preferred.</w:t>
            </w:r>
          </w:p>
        </w:tc>
        <w:tc>
          <w:tcPr>
            <w:tcW w:w="4722" w:type="dxa"/>
          </w:tcPr>
          <w:p w14:paraId="5E79ACB8" w14:textId="20F3FEB4" w:rsidR="00A72DA3" w:rsidRPr="00626342" w:rsidRDefault="00A72DA3" w:rsidP="00A72DA3">
            <w:pPr>
              <w:tabs>
                <w:tab w:val="left" w:pos="1985"/>
              </w:tabs>
              <w:jc w:val="both"/>
              <w:rPr>
                <w:rFonts w:eastAsia="宋体" w:cs="Arial"/>
                <w:lang w:eastAsia="zh-CN"/>
              </w:rPr>
            </w:pPr>
            <w:r w:rsidRPr="00626342">
              <w:rPr>
                <w:rFonts w:eastAsia="宋体" w:cs="Arial"/>
                <w:lang w:eastAsia="zh-CN"/>
              </w:rPr>
              <w:t>With the separation it is more clear that the model interference does not trigger a direct action, but provides information to a function called “actor” which is responsible for triggering actions in different other functions which may be placed in the same node or other nodes of the network.</w:t>
            </w:r>
          </w:p>
        </w:tc>
      </w:tr>
      <w:tr w:rsidR="00A72DA3" w:rsidRPr="00626342" w14:paraId="29B94E57" w14:textId="77777777">
        <w:tc>
          <w:tcPr>
            <w:tcW w:w="1838" w:type="dxa"/>
          </w:tcPr>
          <w:p w14:paraId="5216E891" w14:textId="4B9C5AA1" w:rsidR="00A72DA3" w:rsidRPr="00626342" w:rsidRDefault="00347165" w:rsidP="00A72DA3">
            <w:pPr>
              <w:tabs>
                <w:tab w:val="left" w:pos="1985"/>
              </w:tabs>
              <w:jc w:val="both"/>
              <w:rPr>
                <w:rFonts w:eastAsia="宋体" w:cs="Arial"/>
                <w:lang w:eastAsia="zh-CN"/>
              </w:rPr>
            </w:pPr>
            <w:r w:rsidRPr="00626342">
              <w:rPr>
                <w:rFonts w:eastAsia="宋体" w:cs="Arial" w:hint="eastAsia"/>
                <w:lang w:eastAsia="zh-CN"/>
              </w:rPr>
              <w:t>C</w:t>
            </w:r>
            <w:r w:rsidR="00D137B3" w:rsidRPr="00626342">
              <w:rPr>
                <w:rFonts w:eastAsia="宋体" w:cs="Arial"/>
                <w:lang w:eastAsia="zh-CN"/>
              </w:rPr>
              <w:t>hina Unicom</w:t>
            </w:r>
          </w:p>
        </w:tc>
        <w:tc>
          <w:tcPr>
            <w:tcW w:w="3402" w:type="dxa"/>
          </w:tcPr>
          <w:p w14:paraId="53E4F132" w14:textId="70EBAEA3" w:rsidR="00A72DA3" w:rsidRPr="00626342" w:rsidRDefault="00D137B3" w:rsidP="00A72DA3">
            <w:pPr>
              <w:tabs>
                <w:tab w:val="left" w:pos="1985"/>
              </w:tabs>
              <w:jc w:val="both"/>
              <w:rPr>
                <w:rFonts w:eastAsia="宋体" w:cs="Arial"/>
                <w:lang w:eastAsia="zh-CN"/>
              </w:rPr>
            </w:pPr>
            <w:r w:rsidRPr="00626342">
              <w:rPr>
                <w:rFonts w:eastAsia="宋体" w:cs="Arial" w:hint="eastAsia"/>
                <w:lang w:eastAsia="zh-CN"/>
              </w:rPr>
              <w:t>Yes</w:t>
            </w:r>
          </w:p>
        </w:tc>
        <w:tc>
          <w:tcPr>
            <w:tcW w:w="4722" w:type="dxa"/>
          </w:tcPr>
          <w:p w14:paraId="1105E1EF" w14:textId="2DD1A5C1" w:rsidR="00A72DA3" w:rsidRPr="00626342" w:rsidRDefault="00D137B3" w:rsidP="00A72DA3">
            <w:pPr>
              <w:tabs>
                <w:tab w:val="left" w:pos="1985"/>
              </w:tabs>
              <w:jc w:val="both"/>
              <w:rPr>
                <w:rFonts w:eastAsia="宋体" w:cs="Arial"/>
                <w:lang w:eastAsia="zh-CN"/>
              </w:rPr>
            </w:pPr>
            <w:r w:rsidRPr="00626342">
              <w:rPr>
                <w:rFonts w:eastAsia="宋体" w:cs="Arial" w:hint="eastAsia"/>
                <w:lang w:eastAsia="zh-CN"/>
              </w:rPr>
              <w:t>I</w:t>
            </w:r>
            <w:r w:rsidRPr="00626342">
              <w:rPr>
                <w:rFonts w:eastAsia="宋体" w:cs="Arial"/>
                <w:lang w:eastAsia="zh-CN"/>
              </w:rPr>
              <w:t xml:space="preserve">f considering the functional framework, one box is simple for description. But If considering network deployment, it is </w:t>
            </w:r>
            <w:r w:rsidR="009F1CBB" w:rsidRPr="00626342">
              <w:rPr>
                <w:rFonts w:eastAsia="宋体" w:cs="Arial"/>
                <w:lang w:eastAsia="zh-CN"/>
              </w:rPr>
              <w:t>un</w:t>
            </w:r>
            <w:r w:rsidRPr="00626342">
              <w:rPr>
                <w:rFonts w:eastAsia="宋体" w:cs="Arial"/>
                <w:lang w:eastAsia="zh-CN"/>
              </w:rPr>
              <w:t xml:space="preserve">certain to deploy in </w:t>
            </w:r>
            <w:r w:rsidR="009F1CBB" w:rsidRPr="00626342">
              <w:rPr>
                <w:rFonts w:eastAsia="宋体" w:cs="Arial"/>
                <w:lang w:eastAsia="zh-CN"/>
              </w:rPr>
              <w:t>one node or separate nodes.</w:t>
            </w:r>
          </w:p>
        </w:tc>
      </w:tr>
      <w:tr w:rsidR="00A72DA3" w:rsidRPr="00626342" w14:paraId="434AFBC4" w14:textId="77777777">
        <w:tc>
          <w:tcPr>
            <w:tcW w:w="1838" w:type="dxa"/>
          </w:tcPr>
          <w:p w14:paraId="44FF2224" w14:textId="7B86CF6B" w:rsidR="00A72DA3" w:rsidRPr="00626342" w:rsidRDefault="009C1ED7" w:rsidP="00A72DA3">
            <w:pPr>
              <w:tabs>
                <w:tab w:val="left" w:pos="1985"/>
              </w:tabs>
              <w:jc w:val="both"/>
              <w:rPr>
                <w:rFonts w:eastAsia="宋体" w:cs="Arial"/>
                <w:lang w:eastAsia="zh-CN"/>
              </w:rPr>
            </w:pPr>
            <w:r w:rsidRPr="00626342">
              <w:rPr>
                <w:rFonts w:eastAsia="宋体" w:cs="Arial"/>
                <w:lang w:eastAsia="zh-CN"/>
              </w:rPr>
              <w:lastRenderedPageBreak/>
              <w:t>Nokia</w:t>
            </w:r>
          </w:p>
        </w:tc>
        <w:tc>
          <w:tcPr>
            <w:tcW w:w="3402" w:type="dxa"/>
          </w:tcPr>
          <w:p w14:paraId="0ACDA44F" w14:textId="10380D31" w:rsidR="00A72DA3" w:rsidRPr="00626342" w:rsidRDefault="009C1ED7" w:rsidP="00A72DA3">
            <w:pPr>
              <w:tabs>
                <w:tab w:val="left" w:pos="1985"/>
              </w:tabs>
              <w:jc w:val="both"/>
              <w:rPr>
                <w:rFonts w:eastAsia="宋体" w:cs="Arial"/>
                <w:lang w:eastAsia="zh-CN"/>
              </w:rPr>
            </w:pPr>
            <w:r w:rsidRPr="00626342">
              <w:rPr>
                <w:rFonts w:eastAsia="宋体" w:cs="Arial"/>
                <w:lang w:eastAsia="zh-CN"/>
              </w:rPr>
              <w:t>Separate boxes</w:t>
            </w:r>
          </w:p>
        </w:tc>
        <w:tc>
          <w:tcPr>
            <w:tcW w:w="4722" w:type="dxa"/>
          </w:tcPr>
          <w:p w14:paraId="0E252D64" w14:textId="394FD820" w:rsidR="00A72DA3" w:rsidRPr="00626342" w:rsidRDefault="009C1ED7" w:rsidP="00A72DA3">
            <w:pPr>
              <w:tabs>
                <w:tab w:val="left" w:pos="1985"/>
              </w:tabs>
              <w:jc w:val="both"/>
              <w:rPr>
                <w:rFonts w:eastAsia="宋体" w:cs="Arial"/>
                <w:lang w:eastAsia="zh-CN"/>
              </w:rPr>
            </w:pPr>
            <w:r w:rsidRPr="00626342">
              <w:rPr>
                <w:rFonts w:eastAsia="宋体" w:cs="Arial"/>
                <w:lang w:eastAsia="zh-CN"/>
              </w:rPr>
              <w:t>Since actor and subject of action may be located in different entities, it is good to be able to capture this in the framework. This separation might also reveal standardization impacts over the interfaces depending on the use case.</w:t>
            </w:r>
          </w:p>
        </w:tc>
      </w:tr>
      <w:tr w:rsidR="00CC7E50" w:rsidRPr="00626342" w14:paraId="522BBE2E" w14:textId="77777777">
        <w:tc>
          <w:tcPr>
            <w:tcW w:w="1838" w:type="dxa"/>
          </w:tcPr>
          <w:p w14:paraId="378093C1" w14:textId="001A58E1" w:rsidR="00CC7E50" w:rsidRPr="00626342" w:rsidRDefault="00B75287" w:rsidP="00A72DA3">
            <w:pPr>
              <w:tabs>
                <w:tab w:val="left" w:pos="1985"/>
              </w:tabs>
              <w:jc w:val="both"/>
              <w:rPr>
                <w:rFonts w:eastAsia="宋体" w:cs="Arial"/>
                <w:lang w:eastAsia="zh-CN"/>
              </w:rPr>
            </w:pPr>
            <w:r w:rsidRPr="00626342">
              <w:rPr>
                <w:rFonts w:eastAsia="宋体" w:cs="Arial"/>
                <w:lang w:eastAsia="zh-CN"/>
              </w:rPr>
              <w:t>V</w:t>
            </w:r>
            <w:r w:rsidR="00CC7E50" w:rsidRPr="00626342">
              <w:rPr>
                <w:rFonts w:eastAsia="宋体" w:cs="Arial"/>
                <w:lang w:eastAsia="zh-CN"/>
              </w:rPr>
              <w:t>ivo</w:t>
            </w:r>
          </w:p>
        </w:tc>
        <w:tc>
          <w:tcPr>
            <w:tcW w:w="3402" w:type="dxa"/>
          </w:tcPr>
          <w:p w14:paraId="5AB13006" w14:textId="71CC7CEF" w:rsidR="00CC7E50" w:rsidRPr="00626342" w:rsidRDefault="00CC7E50" w:rsidP="00A72DA3">
            <w:pPr>
              <w:tabs>
                <w:tab w:val="left" w:pos="1985"/>
              </w:tabs>
              <w:jc w:val="both"/>
              <w:rPr>
                <w:rFonts w:eastAsia="宋体" w:cs="Arial"/>
                <w:lang w:eastAsia="zh-CN"/>
              </w:rPr>
            </w:pPr>
            <w:r w:rsidRPr="00626342">
              <w:rPr>
                <w:rFonts w:eastAsia="宋体" w:cs="Arial"/>
                <w:lang w:eastAsia="zh-CN"/>
              </w:rPr>
              <w:t>Separate boxes</w:t>
            </w:r>
          </w:p>
        </w:tc>
        <w:tc>
          <w:tcPr>
            <w:tcW w:w="4722" w:type="dxa"/>
          </w:tcPr>
          <w:p w14:paraId="5A8C4479" w14:textId="2DA8C100" w:rsidR="00CC7E50" w:rsidRPr="00626342" w:rsidRDefault="00CC7E50" w:rsidP="00A72DA3">
            <w:pPr>
              <w:tabs>
                <w:tab w:val="left" w:pos="1985"/>
              </w:tabs>
              <w:jc w:val="both"/>
              <w:rPr>
                <w:rFonts w:eastAsia="宋体" w:cs="Arial"/>
                <w:lang w:eastAsia="zh-CN"/>
              </w:rPr>
            </w:pPr>
            <w:r w:rsidRPr="00626342">
              <w:rPr>
                <w:rFonts w:eastAsia="宋体" w:cs="Arial"/>
                <w:lang w:eastAsia="zh-CN"/>
              </w:rPr>
              <w:t>For more coherent picture of actor and subject, we prefer to have separate boxes.</w:t>
            </w:r>
          </w:p>
        </w:tc>
      </w:tr>
      <w:tr w:rsidR="00B75287" w:rsidRPr="00626342" w14:paraId="05050B1B" w14:textId="77777777">
        <w:tc>
          <w:tcPr>
            <w:tcW w:w="1838" w:type="dxa"/>
          </w:tcPr>
          <w:p w14:paraId="710A9EA0" w14:textId="41AC63D2" w:rsidR="00B75287" w:rsidRPr="00626342" w:rsidRDefault="00B75287" w:rsidP="00A72DA3">
            <w:pPr>
              <w:tabs>
                <w:tab w:val="left" w:pos="1985"/>
              </w:tabs>
              <w:jc w:val="both"/>
              <w:rPr>
                <w:rFonts w:eastAsia="宋体" w:cs="Arial"/>
                <w:lang w:eastAsia="zh-CN"/>
              </w:rPr>
            </w:pPr>
            <w:r w:rsidRPr="00626342">
              <w:rPr>
                <w:rFonts w:eastAsia="宋体" w:cs="Arial" w:hint="eastAsia"/>
                <w:lang w:eastAsia="zh-CN"/>
              </w:rPr>
              <w:t>H</w:t>
            </w:r>
            <w:r w:rsidRPr="00626342">
              <w:rPr>
                <w:rFonts w:eastAsia="宋体" w:cs="Arial"/>
                <w:lang w:eastAsia="zh-CN"/>
              </w:rPr>
              <w:t>uawei</w:t>
            </w:r>
          </w:p>
        </w:tc>
        <w:tc>
          <w:tcPr>
            <w:tcW w:w="3402" w:type="dxa"/>
          </w:tcPr>
          <w:p w14:paraId="3F74432E" w14:textId="350A137F" w:rsidR="00B75287" w:rsidRPr="00626342" w:rsidRDefault="00B75287" w:rsidP="00A72DA3">
            <w:pPr>
              <w:tabs>
                <w:tab w:val="left" w:pos="1985"/>
              </w:tabs>
              <w:jc w:val="both"/>
              <w:rPr>
                <w:rFonts w:eastAsia="宋体" w:cs="Arial"/>
                <w:lang w:eastAsia="zh-CN"/>
              </w:rPr>
            </w:pPr>
            <w:r w:rsidRPr="00626342">
              <w:rPr>
                <w:rFonts w:eastAsia="宋体" w:cs="Arial"/>
                <w:lang w:eastAsia="zh-CN"/>
              </w:rPr>
              <w:t>One box</w:t>
            </w:r>
          </w:p>
        </w:tc>
        <w:tc>
          <w:tcPr>
            <w:tcW w:w="4722" w:type="dxa"/>
          </w:tcPr>
          <w:p w14:paraId="6A421AA5" w14:textId="2AE2C4A5" w:rsidR="00B75287" w:rsidRPr="00626342" w:rsidRDefault="00B75287" w:rsidP="00B75287">
            <w:pPr>
              <w:tabs>
                <w:tab w:val="left" w:pos="1985"/>
              </w:tabs>
              <w:jc w:val="both"/>
              <w:rPr>
                <w:rFonts w:eastAsia="宋体" w:cs="Arial"/>
                <w:lang w:eastAsia="zh-CN"/>
              </w:rPr>
            </w:pPr>
            <w:r w:rsidRPr="00626342">
              <w:rPr>
                <w:rFonts w:eastAsia="宋体" w:cs="Arial"/>
                <w:lang w:eastAsia="zh-CN"/>
              </w:rPr>
              <w:t>From functionality point of view, one box should be enough, whether the action would be taken by two separate entities, this would depend on the concrete use case where whether two entities should be involved or not.</w:t>
            </w:r>
          </w:p>
        </w:tc>
      </w:tr>
      <w:tr w:rsidR="00944F3E" w:rsidRPr="00626342" w14:paraId="0A496D73" w14:textId="77777777">
        <w:tc>
          <w:tcPr>
            <w:tcW w:w="1838" w:type="dxa"/>
          </w:tcPr>
          <w:p w14:paraId="60CC69F3" w14:textId="121FC1F3" w:rsidR="00944F3E" w:rsidRPr="00626342" w:rsidRDefault="00944F3E" w:rsidP="00A72DA3">
            <w:pPr>
              <w:tabs>
                <w:tab w:val="left" w:pos="1985"/>
              </w:tabs>
              <w:jc w:val="both"/>
              <w:rPr>
                <w:rFonts w:cs="Arial"/>
                <w:lang w:eastAsia="ja-JP"/>
              </w:rPr>
            </w:pPr>
            <w:r w:rsidRPr="00626342">
              <w:rPr>
                <w:rFonts w:cs="Arial" w:hint="eastAsia"/>
                <w:lang w:eastAsia="ja-JP"/>
              </w:rPr>
              <w:t>NEC</w:t>
            </w:r>
          </w:p>
        </w:tc>
        <w:tc>
          <w:tcPr>
            <w:tcW w:w="3402" w:type="dxa"/>
          </w:tcPr>
          <w:p w14:paraId="1D096E97" w14:textId="3EDEE5A8" w:rsidR="00944F3E" w:rsidRPr="00626342" w:rsidRDefault="00944F3E" w:rsidP="00A72DA3">
            <w:pPr>
              <w:tabs>
                <w:tab w:val="left" w:pos="1985"/>
              </w:tabs>
              <w:jc w:val="both"/>
              <w:rPr>
                <w:rFonts w:cs="Arial"/>
                <w:lang w:eastAsia="ja-JP"/>
              </w:rPr>
            </w:pPr>
            <w:r w:rsidRPr="00626342">
              <w:rPr>
                <w:rFonts w:cs="Arial" w:hint="eastAsia"/>
                <w:lang w:eastAsia="ja-JP"/>
              </w:rPr>
              <w:t>Separate boxes</w:t>
            </w:r>
          </w:p>
        </w:tc>
        <w:tc>
          <w:tcPr>
            <w:tcW w:w="4722" w:type="dxa"/>
          </w:tcPr>
          <w:p w14:paraId="0DE44C22" w14:textId="34939995" w:rsidR="00944F3E" w:rsidRPr="00626342" w:rsidRDefault="00944F3E" w:rsidP="00B75287">
            <w:pPr>
              <w:tabs>
                <w:tab w:val="left" w:pos="1985"/>
              </w:tabs>
              <w:jc w:val="both"/>
              <w:rPr>
                <w:rFonts w:eastAsia="宋体" w:cs="Arial"/>
                <w:lang w:eastAsia="zh-CN"/>
              </w:rPr>
            </w:pPr>
            <w:r w:rsidRPr="00626342">
              <w:rPr>
                <w:rFonts w:eastAsia="宋体" w:cs="Arial"/>
                <w:lang w:eastAsia="zh-CN"/>
              </w:rPr>
              <w:t>Actor and subject of action could be located in different RAN nodes or functional entities. Having them in separate boxes is helpful to study standardization impacts on interfaces.</w:t>
            </w:r>
          </w:p>
        </w:tc>
      </w:tr>
      <w:tr w:rsidR="007A7F44" w:rsidRPr="00626342" w14:paraId="46380D4E" w14:textId="77777777">
        <w:tc>
          <w:tcPr>
            <w:tcW w:w="1838" w:type="dxa"/>
          </w:tcPr>
          <w:p w14:paraId="4E25B8F4" w14:textId="5672167E" w:rsidR="007A7F44" w:rsidRPr="00626342" w:rsidRDefault="007A7F44" w:rsidP="00A72DA3">
            <w:pPr>
              <w:tabs>
                <w:tab w:val="left" w:pos="1985"/>
              </w:tabs>
              <w:jc w:val="both"/>
              <w:rPr>
                <w:rFonts w:cs="Arial"/>
                <w:lang w:eastAsia="ja-JP"/>
              </w:rPr>
            </w:pPr>
            <w:r w:rsidRPr="00626342">
              <w:rPr>
                <w:rFonts w:cs="Arial"/>
                <w:lang w:eastAsia="ja-JP"/>
              </w:rPr>
              <w:t>Qualcomm</w:t>
            </w:r>
          </w:p>
        </w:tc>
        <w:tc>
          <w:tcPr>
            <w:tcW w:w="3402" w:type="dxa"/>
          </w:tcPr>
          <w:p w14:paraId="18353C6A" w14:textId="74705FE6" w:rsidR="007A7F44" w:rsidRPr="00626342" w:rsidRDefault="007A7F44" w:rsidP="00A72DA3">
            <w:pPr>
              <w:tabs>
                <w:tab w:val="left" w:pos="1985"/>
              </w:tabs>
              <w:jc w:val="both"/>
              <w:rPr>
                <w:rFonts w:cs="Arial"/>
                <w:lang w:eastAsia="ja-JP"/>
              </w:rPr>
            </w:pPr>
            <w:r w:rsidRPr="00626342">
              <w:rPr>
                <w:rFonts w:cs="Arial"/>
                <w:lang w:eastAsia="ja-JP"/>
              </w:rPr>
              <w:t>One box</w:t>
            </w:r>
          </w:p>
        </w:tc>
        <w:tc>
          <w:tcPr>
            <w:tcW w:w="4722" w:type="dxa"/>
          </w:tcPr>
          <w:p w14:paraId="4D5B64D5" w14:textId="0BF718F1" w:rsidR="007A7F44" w:rsidRPr="00626342" w:rsidRDefault="007A7F44" w:rsidP="00B75287">
            <w:pPr>
              <w:tabs>
                <w:tab w:val="left" w:pos="1985"/>
              </w:tabs>
              <w:jc w:val="both"/>
              <w:rPr>
                <w:rFonts w:eastAsia="宋体" w:cs="Arial"/>
                <w:lang w:eastAsia="zh-CN"/>
              </w:rPr>
            </w:pPr>
            <w:r w:rsidRPr="00626342">
              <w:rPr>
                <w:rFonts w:eastAsia="宋体" w:cs="Arial"/>
                <w:lang w:eastAsia="zh-CN"/>
              </w:rPr>
              <w:t>This figure just shows the big function split and workflow. One box for action is clear. This does not prevent from supporting action in multiple network nodes.</w:t>
            </w:r>
          </w:p>
        </w:tc>
      </w:tr>
      <w:tr w:rsidR="00471076" w:rsidRPr="00626342" w14:paraId="222E15B2" w14:textId="77777777">
        <w:tc>
          <w:tcPr>
            <w:tcW w:w="1838" w:type="dxa"/>
          </w:tcPr>
          <w:p w14:paraId="09D7D0F5" w14:textId="7075DEE0" w:rsidR="00471076" w:rsidRPr="00626342" w:rsidRDefault="00471076" w:rsidP="00A72DA3">
            <w:pPr>
              <w:tabs>
                <w:tab w:val="left" w:pos="1985"/>
              </w:tabs>
              <w:jc w:val="both"/>
              <w:rPr>
                <w:rFonts w:cs="Arial"/>
                <w:lang w:eastAsia="ja-JP"/>
              </w:rPr>
            </w:pPr>
            <w:r w:rsidRPr="00626342">
              <w:rPr>
                <w:rFonts w:cs="Arial"/>
                <w:lang w:eastAsia="ja-JP"/>
              </w:rPr>
              <w:t>Samsung</w:t>
            </w:r>
          </w:p>
        </w:tc>
        <w:tc>
          <w:tcPr>
            <w:tcW w:w="3402" w:type="dxa"/>
          </w:tcPr>
          <w:p w14:paraId="6C25E7F0" w14:textId="7D61BEEB" w:rsidR="003773A3" w:rsidRPr="00626342" w:rsidRDefault="00471076" w:rsidP="003773A3">
            <w:pPr>
              <w:tabs>
                <w:tab w:val="left" w:pos="1985"/>
              </w:tabs>
              <w:jc w:val="both"/>
              <w:rPr>
                <w:rFonts w:cs="Arial"/>
                <w:lang w:eastAsia="ja-JP"/>
              </w:rPr>
            </w:pPr>
            <w:r w:rsidRPr="00626342">
              <w:rPr>
                <w:rFonts w:cs="Arial"/>
                <w:lang w:eastAsia="ja-JP"/>
              </w:rPr>
              <w:t>Separate boxes</w:t>
            </w:r>
          </w:p>
          <w:p w14:paraId="3777FACF" w14:textId="211780ED" w:rsidR="00471076" w:rsidRPr="00626342" w:rsidRDefault="00471076" w:rsidP="00A72DA3">
            <w:pPr>
              <w:tabs>
                <w:tab w:val="left" w:pos="1985"/>
              </w:tabs>
              <w:jc w:val="both"/>
              <w:rPr>
                <w:rFonts w:cs="Arial"/>
                <w:lang w:eastAsia="ja-JP"/>
              </w:rPr>
            </w:pPr>
          </w:p>
        </w:tc>
        <w:tc>
          <w:tcPr>
            <w:tcW w:w="4722" w:type="dxa"/>
          </w:tcPr>
          <w:p w14:paraId="10DDA5CB" w14:textId="0043A96E" w:rsidR="009B564D" w:rsidRPr="00626342" w:rsidRDefault="003773A3" w:rsidP="00FF4B95">
            <w:pPr>
              <w:tabs>
                <w:tab w:val="left" w:pos="1985"/>
              </w:tabs>
              <w:jc w:val="both"/>
              <w:rPr>
                <w:rFonts w:eastAsia="宋体" w:cs="Arial"/>
                <w:lang w:eastAsia="zh-CN"/>
              </w:rPr>
            </w:pPr>
            <w:r w:rsidRPr="00626342">
              <w:rPr>
                <w:rFonts w:eastAsia="宋体" w:cs="Arial"/>
                <w:lang w:eastAsia="zh-CN"/>
              </w:rPr>
              <w:t>The separation helps to investigate standardization impacts over the interfaces depending on the use case.</w:t>
            </w:r>
          </w:p>
        </w:tc>
      </w:tr>
    </w:tbl>
    <w:p w14:paraId="2EA96F03" w14:textId="77777777" w:rsidR="002F32F3" w:rsidRPr="00626342" w:rsidRDefault="002F32F3">
      <w:pPr>
        <w:tabs>
          <w:tab w:val="left" w:pos="1985"/>
        </w:tabs>
        <w:jc w:val="both"/>
        <w:rPr>
          <w:rFonts w:eastAsia="宋体" w:cs="Arial"/>
          <w:lang w:eastAsia="zh-CN"/>
        </w:rPr>
      </w:pPr>
    </w:p>
    <w:p w14:paraId="351493A4" w14:textId="77777777" w:rsidR="002F32F3" w:rsidRPr="00626342" w:rsidRDefault="00AF5A47">
      <w:pPr>
        <w:pStyle w:val="Heading3"/>
        <w:rPr>
          <w:b/>
          <w:bCs w:val="0"/>
          <w:sz w:val="24"/>
          <w:szCs w:val="24"/>
          <w:lang w:eastAsia="zh-CN"/>
        </w:rPr>
      </w:pPr>
      <w:r w:rsidRPr="00626342">
        <w:rPr>
          <w:b/>
          <w:bCs w:val="0"/>
          <w:sz w:val="24"/>
          <w:szCs w:val="24"/>
          <w:lang w:eastAsia="zh-CN"/>
        </w:rPr>
        <w:t xml:space="preserve">3.2.3 </w:t>
      </w:r>
      <w:r w:rsidRPr="00626342">
        <w:rPr>
          <w:rFonts w:hint="eastAsia"/>
          <w:b/>
          <w:bCs w:val="0"/>
          <w:sz w:val="24"/>
          <w:szCs w:val="24"/>
          <w:lang w:eastAsia="zh-CN"/>
        </w:rPr>
        <w:t>Whether feedback from action to data sources is performance feedback or model performance feedback</w:t>
      </w:r>
    </w:p>
    <w:p w14:paraId="7170D457" w14:textId="77777777" w:rsidR="002F32F3" w:rsidRPr="00626342" w:rsidRDefault="00AF5A47">
      <w:pPr>
        <w:rPr>
          <w:rFonts w:eastAsia="宋体" w:cs="Arial"/>
          <w:lang w:eastAsia="zh-CN"/>
        </w:rPr>
      </w:pPr>
      <w:r w:rsidRPr="00626342">
        <w:rPr>
          <w:rFonts w:eastAsia="宋体" w:cs="Arial"/>
          <w:lang w:eastAsia="zh-CN"/>
        </w:rPr>
        <w:t xml:space="preserve">Both </w:t>
      </w:r>
      <w:r w:rsidRPr="00626342">
        <w:rPr>
          <w:rFonts w:cs="Arial"/>
        </w:rPr>
        <w:t xml:space="preserve">R3-210917 and </w:t>
      </w:r>
      <w:r w:rsidRPr="00626342">
        <w:rPr>
          <w:rFonts w:eastAsia="宋体" w:cs="Arial"/>
          <w:lang w:eastAsia="zh-CN"/>
        </w:rPr>
        <w:t>R3-210785 think the name “Model performance feedback” is appropriate. Since ML inference is a process of using a trained ML model to make a prediction or guide the decision based on collected inference data and ML model. The output can be feedback to the model training host to verify the performance of the ML model and in turn help the model training host to improve or re-select the ML model.</w:t>
      </w:r>
    </w:p>
    <w:p w14:paraId="108EFEAD" w14:textId="77777777" w:rsidR="002F32F3" w:rsidRPr="00626342" w:rsidRDefault="00AF5A47">
      <w:r w:rsidRPr="00626342">
        <w:t xml:space="preserve">Companies are invited to provide views on whether </w:t>
      </w:r>
      <w:r w:rsidRPr="00626342">
        <w:rPr>
          <w:rFonts w:hint="eastAsia"/>
        </w:rPr>
        <w:t xml:space="preserve">feedback from action to data sources is performance feedback </w:t>
      </w:r>
      <w:r w:rsidRPr="00626342">
        <w:t xml:space="preserve">or </w:t>
      </w:r>
      <w:r w:rsidRPr="00626342">
        <w:rPr>
          <w:rFonts w:hint="eastAsia"/>
        </w:rPr>
        <w:t>model performance feedback</w:t>
      </w:r>
      <w:r w:rsidRPr="00626342">
        <w:t>:</w:t>
      </w:r>
    </w:p>
    <w:p w14:paraId="58CCEA12" w14:textId="77777777" w:rsidR="002F32F3" w:rsidRPr="00626342" w:rsidRDefault="00AF5A47">
      <w:pPr>
        <w:tabs>
          <w:tab w:val="left" w:pos="1985"/>
        </w:tabs>
        <w:jc w:val="both"/>
        <w:rPr>
          <w:rFonts w:eastAsia="宋体" w:cs="Arial"/>
          <w:b/>
          <w:bCs/>
          <w:lang w:eastAsia="zh-CN"/>
        </w:rPr>
      </w:pPr>
      <w:r w:rsidRPr="00626342">
        <w:rPr>
          <w:rFonts w:eastAsia="宋体" w:cs="Arial" w:hint="eastAsia"/>
          <w:b/>
          <w:bCs/>
          <w:lang w:eastAsia="zh-CN"/>
        </w:rPr>
        <w:t>Q</w:t>
      </w:r>
      <w:r w:rsidRPr="00626342">
        <w:rPr>
          <w:rFonts w:eastAsia="宋体" w:cs="Arial"/>
          <w:b/>
          <w:bCs/>
          <w:lang w:eastAsia="zh-CN"/>
        </w:rPr>
        <w:t xml:space="preserve">3: Whether </w:t>
      </w:r>
      <w:r w:rsidRPr="00626342">
        <w:rPr>
          <w:rFonts w:eastAsia="宋体" w:cs="Arial" w:hint="eastAsia"/>
          <w:b/>
          <w:bCs/>
          <w:lang w:eastAsia="zh-CN"/>
        </w:rPr>
        <w:t>feedback from action to data sources is</w:t>
      </w:r>
      <w:r w:rsidRPr="00626342">
        <w:rPr>
          <w:rFonts w:eastAsia="宋体" w:cs="Arial"/>
          <w:b/>
          <w:bCs/>
          <w:lang w:eastAsia="zh-CN"/>
        </w:rPr>
        <w:t xml:space="preserve"> </w:t>
      </w:r>
      <w:r w:rsidRPr="00626342">
        <w:rPr>
          <w:rFonts w:eastAsia="宋体" w:cs="Arial" w:hint="eastAsia"/>
          <w:b/>
          <w:bCs/>
          <w:lang w:eastAsia="zh-CN"/>
        </w:rPr>
        <w:t>performance feedback</w:t>
      </w:r>
      <w:r w:rsidRPr="00626342">
        <w:rPr>
          <w:rFonts w:eastAsia="宋体" w:cs="Arial"/>
          <w:b/>
          <w:bCs/>
          <w:lang w:eastAsia="zh-CN"/>
        </w:rPr>
        <w:t xml:space="preserve"> or</w:t>
      </w:r>
      <w:r w:rsidRPr="00626342">
        <w:rPr>
          <w:rFonts w:eastAsia="宋体" w:cs="Arial" w:hint="eastAsia"/>
          <w:b/>
          <w:bCs/>
          <w:lang w:eastAsia="zh-CN"/>
        </w:rPr>
        <w:t xml:space="preserve"> model performance feedback</w:t>
      </w:r>
      <w:r w:rsidRPr="00626342">
        <w:rPr>
          <w:rFonts w:eastAsia="宋体"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rsidRPr="00626342" w14:paraId="1791CDEA" w14:textId="77777777">
        <w:tc>
          <w:tcPr>
            <w:tcW w:w="1838" w:type="dxa"/>
          </w:tcPr>
          <w:p w14:paraId="483C895C"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t>C</w:t>
            </w:r>
            <w:r w:rsidRPr="00626342">
              <w:rPr>
                <w:rFonts w:eastAsia="宋体" w:cs="Arial"/>
                <w:b/>
                <w:bCs/>
                <w:lang w:eastAsia="zh-CN"/>
              </w:rPr>
              <w:t>ompany</w:t>
            </w:r>
          </w:p>
        </w:tc>
        <w:tc>
          <w:tcPr>
            <w:tcW w:w="3402" w:type="dxa"/>
          </w:tcPr>
          <w:p w14:paraId="556E5993"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t>Y</w:t>
            </w:r>
            <w:r w:rsidRPr="00626342">
              <w:rPr>
                <w:rFonts w:eastAsia="宋体" w:cs="Arial"/>
                <w:b/>
                <w:bCs/>
                <w:lang w:eastAsia="zh-CN"/>
              </w:rPr>
              <w:t>es/No</w:t>
            </w:r>
          </w:p>
        </w:tc>
        <w:tc>
          <w:tcPr>
            <w:tcW w:w="4722" w:type="dxa"/>
          </w:tcPr>
          <w:p w14:paraId="056F3D5D" w14:textId="77777777" w:rsidR="002F32F3" w:rsidRPr="00626342" w:rsidRDefault="00AF5A47">
            <w:pPr>
              <w:tabs>
                <w:tab w:val="left" w:pos="1985"/>
              </w:tabs>
              <w:jc w:val="center"/>
              <w:rPr>
                <w:rFonts w:eastAsia="宋体" w:cs="Arial"/>
                <w:b/>
                <w:bCs/>
                <w:lang w:eastAsia="zh-CN"/>
              </w:rPr>
            </w:pPr>
            <w:r w:rsidRPr="00626342">
              <w:rPr>
                <w:rFonts w:ascii="Times New Roman" w:eastAsia="宋体" w:hAnsi="Times New Roman"/>
                <w:b/>
                <w:bCs/>
                <w:lang w:eastAsia="zh-CN"/>
              </w:rPr>
              <w:t>Reasons/</w:t>
            </w:r>
            <w:r w:rsidRPr="00626342">
              <w:rPr>
                <w:rFonts w:ascii="Times New Roman" w:hAnsi="Times New Roman"/>
                <w:b/>
                <w:bCs/>
                <w:lang w:eastAsia="zh-CN"/>
              </w:rPr>
              <w:t>Comments/Suggestions</w:t>
            </w:r>
          </w:p>
        </w:tc>
      </w:tr>
      <w:tr w:rsidR="002F32F3" w:rsidRPr="00626342" w14:paraId="050DE21B" w14:textId="77777777">
        <w:tc>
          <w:tcPr>
            <w:tcW w:w="1838" w:type="dxa"/>
          </w:tcPr>
          <w:p w14:paraId="4F95352A" w14:textId="77777777" w:rsidR="002F32F3" w:rsidRPr="00626342" w:rsidRDefault="00AF5A47">
            <w:pPr>
              <w:tabs>
                <w:tab w:val="left" w:pos="1985"/>
              </w:tabs>
              <w:jc w:val="both"/>
              <w:rPr>
                <w:rFonts w:eastAsia="宋体" w:cs="Arial"/>
                <w:lang w:val="en-US" w:eastAsia="zh-CN"/>
              </w:rPr>
            </w:pPr>
            <w:r w:rsidRPr="00626342">
              <w:rPr>
                <w:rFonts w:eastAsia="宋体" w:cs="Arial" w:hint="eastAsia"/>
                <w:lang w:val="en-US" w:eastAsia="zh-CN"/>
              </w:rPr>
              <w:t>ZTE</w:t>
            </w:r>
          </w:p>
        </w:tc>
        <w:tc>
          <w:tcPr>
            <w:tcW w:w="3402" w:type="dxa"/>
          </w:tcPr>
          <w:p w14:paraId="2A257E13" w14:textId="77777777" w:rsidR="002F32F3" w:rsidRPr="00626342" w:rsidRDefault="00AF5A47">
            <w:pPr>
              <w:tabs>
                <w:tab w:val="left" w:pos="1985"/>
              </w:tabs>
              <w:rPr>
                <w:rFonts w:eastAsia="宋体"/>
                <w:sz w:val="18"/>
                <w:szCs w:val="18"/>
                <w:lang w:val="en-US" w:eastAsia="zh-CN"/>
              </w:rPr>
            </w:pPr>
            <w:r w:rsidRPr="00626342">
              <w:rPr>
                <w:rFonts w:eastAsia="宋体" w:hint="eastAsia"/>
                <w:sz w:val="18"/>
                <w:szCs w:val="18"/>
                <w:lang w:val="en-US" w:eastAsia="zh-CN"/>
              </w:rPr>
              <w:t>Feedback from action to data sources is performance feedback.</w:t>
            </w:r>
          </w:p>
          <w:p w14:paraId="7B62755E" w14:textId="77777777" w:rsidR="002F32F3" w:rsidRPr="00626342" w:rsidRDefault="00AF5A47">
            <w:pPr>
              <w:tabs>
                <w:tab w:val="left" w:pos="1985"/>
              </w:tabs>
              <w:rPr>
                <w:rFonts w:eastAsia="宋体" w:cs="Arial"/>
                <w:lang w:val="en-US" w:eastAsia="zh-CN"/>
              </w:rPr>
            </w:pPr>
            <w:r w:rsidRPr="00626342">
              <w:rPr>
                <w:rFonts w:eastAsia="宋体" w:hint="eastAsia"/>
                <w:sz w:val="18"/>
                <w:szCs w:val="18"/>
                <w:lang w:val="en-US" w:eastAsia="zh-CN"/>
              </w:rPr>
              <w:t>Feedback from inference to training is model performance feedback.</w:t>
            </w:r>
          </w:p>
        </w:tc>
        <w:tc>
          <w:tcPr>
            <w:tcW w:w="4722" w:type="dxa"/>
          </w:tcPr>
          <w:p w14:paraId="0B3D8885" w14:textId="77777777" w:rsidR="002F32F3" w:rsidRPr="00626342" w:rsidRDefault="00AF5A47">
            <w:pPr>
              <w:tabs>
                <w:tab w:val="left" w:pos="1985"/>
              </w:tabs>
              <w:rPr>
                <w:rFonts w:eastAsia="宋体" w:cs="Arial"/>
                <w:sz w:val="18"/>
                <w:szCs w:val="18"/>
                <w:lang w:val="en-US" w:eastAsia="zh-CN"/>
              </w:rPr>
            </w:pPr>
            <w:r w:rsidRPr="00626342">
              <w:rPr>
                <w:rFonts w:eastAsia="宋体" w:cs="Arial" w:hint="eastAsia"/>
                <w:sz w:val="18"/>
                <w:szCs w:val="18"/>
                <w:lang w:val="en-US" w:eastAsia="zh-CN"/>
              </w:rPr>
              <w:t xml:space="preserve">Feedback from action to data sources is performance feedback. </w:t>
            </w:r>
          </w:p>
          <w:p w14:paraId="52AB030C" w14:textId="77777777" w:rsidR="002F32F3" w:rsidRPr="00626342" w:rsidRDefault="00AF5A47">
            <w:pPr>
              <w:tabs>
                <w:tab w:val="left" w:pos="1985"/>
              </w:tabs>
              <w:rPr>
                <w:rFonts w:eastAsia="宋体"/>
                <w:sz w:val="18"/>
                <w:szCs w:val="18"/>
                <w:lang w:val="en-US" w:eastAsia="zh-CN"/>
              </w:rPr>
            </w:pPr>
            <w:r w:rsidRPr="00626342">
              <w:rPr>
                <w:rFonts w:eastAsia="宋体" w:hint="eastAsia"/>
                <w:sz w:val="18"/>
                <w:szCs w:val="18"/>
                <w:lang w:val="en-US" w:eastAsia="zh-CN"/>
              </w:rPr>
              <w:t xml:space="preserve">For the feedback between Model inference and Model training, since Model inference is one component which execute the trained model to get the output based on </w:t>
            </w:r>
            <w:r w:rsidRPr="00626342">
              <w:rPr>
                <w:rFonts w:eastAsia="宋体" w:hint="eastAsia"/>
                <w:sz w:val="18"/>
                <w:szCs w:val="18"/>
                <w:lang w:val="en-US" w:eastAsia="zh-CN"/>
              </w:rPr>
              <w:lastRenderedPageBreak/>
              <w:t xml:space="preserve">the inference data, this performance reflects the ML model performance is good or not. If this model performance feedback is not good, ML model needs to be re-selected or re-trained in the Model training component. So feedback between Model training and Model inference is called </w:t>
            </w:r>
            <w:r w:rsidRPr="00626342">
              <w:rPr>
                <w:rFonts w:eastAsia="宋体"/>
                <w:sz w:val="18"/>
                <w:szCs w:val="18"/>
                <w:lang w:val="en-US" w:eastAsia="zh-CN"/>
              </w:rPr>
              <w:t>“</w:t>
            </w:r>
            <w:r w:rsidRPr="00626342">
              <w:rPr>
                <w:rFonts w:eastAsia="宋体" w:hint="eastAsia"/>
                <w:sz w:val="18"/>
                <w:szCs w:val="18"/>
                <w:lang w:val="en-US" w:eastAsia="zh-CN"/>
              </w:rPr>
              <w:t>Model performance feedback</w:t>
            </w:r>
            <w:r w:rsidRPr="00626342">
              <w:rPr>
                <w:rFonts w:eastAsia="宋体"/>
                <w:sz w:val="18"/>
                <w:szCs w:val="18"/>
                <w:lang w:val="en-US" w:eastAsia="zh-CN"/>
              </w:rPr>
              <w:t>”</w:t>
            </w:r>
            <w:r w:rsidRPr="00626342">
              <w:rPr>
                <w:rFonts w:eastAsia="宋体" w:hint="eastAsia"/>
                <w:sz w:val="18"/>
                <w:szCs w:val="18"/>
                <w:lang w:val="en-US" w:eastAsia="zh-CN"/>
              </w:rPr>
              <w:t>. Taking AI-based energy saving as an example, the output of the model inference may be the predicted load of the cell.</w:t>
            </w:r>
          </w:p>
          <w:p w14:paraId="05A0CE10" w14:textId="77777777" w:rsidR="002F32F3" w:rsidRPr="00626342" w:rsidRDefault="00AF5A47">
            <w:pPr>
              <w:tabs>
                <w:tab w:val="left" w:pos="1985"/>
              </w:tabs>
              <w:rPr>
                <w:rFonts w:eastAsia="宋体"/>
                <w:sz w:val="18"/>
                <w:szCs w:val="18"/>
                <w:lang w:val="en-US" w:eastAsia="zh-CN"/>
              </w:rPr>
            </w:pPr>
            <w:r w:rsidRPr="00626342">
              <w:rPr>
                <w:rFonts w:eastAsia="宋体"/>
                <w:sz w:val="18"/>
                <w:szCs w:val="18"/>
                <w:lang w:val="en-US" w:eastAsia="zh-CN"/>
              </w:rPr>
              <w:t>For the feedback from Action</w:t>
            </w:r>
            <w:r w:rsidRPr="00626342">
              <w:rPr>
                <w:rFonts w:eastAsia="宋体" w:hint="eastAsia"/>
                <w:sz w:val="18"/>
                <w:szCs w:val="18"/>
                <w:lang w:val="en-US" w:eastAsia="zh-CN"/>
              </w:rPr>
              <w:t xml:space="preserve"> to data collection</w:t>
            </w:r>
            <w:r w:rsidRPr="00626342">
              <w:rPr>
                <w:rFonts w:eastAsia="宋体"/>
                <w:sz w:val="18"/>
                <w:szCs w:val="18"/>
                <w:lang w:val="en-US" w:eastAsia="zh-CN"/>
              </w:rPr>
              <w:t xml:space="preserve">, this feedback reflects the network performance after the Action. After the policy is </w:t>
            </w:r>
            <w:proofErr w:type="gramStart"/>
            <w:r w:rsidRPr="00626342">
              <w:rPr>
                <w:rFonts w:eastAsia="宋体"/>
                <w:sz w:val="18"/>
                <w:szCs w:val="18"/>
                <w:lang w:val="en-US" w:eastAsia="zh-CN"/>
              </w:rPr>
              <w:t>adopted ,</w:t>
            </w:r>
            <w:proofErr w:type="gramEnd"/>
            <w:r w:rsidRPr="00626342">
              <w:rPr>
                <w:rFonts w:eastAsia="宋体"/>
                <w:sz w:val="18"/>
                <w:szCs w:val="18"/>
                <w:lang w:val="en-US" w:eastAsia="zh-CN"/>
              </w:rPr>
              <w:t xml:space="preserve"> the network performance may be optimized/maintained/degraded. Taking AI-based energy saving as an example, the feedback from Action is the KPI of the network.</w:t>
            </w:r>
          </w:p>
        </w:tc>
      </w:tr>
      <w:tr w:rsidR="00A72DA3" w:rsidRPr="00626342" w14:paraId="4BA76AA2" w14:textId="77777777">
        <w:tc>
          <w:tcPr>
            <w:tcW w:w="1838" w:type="dxa"/>
          </w:tcPr>
          <w:p w14:paraId="00A7D252" w14:textId="5E2CE7B2" w:rsidR="00A72DA3" w:rsidRPr="00626342" w:rsidRDefault="00A72DA3" w:rsidP="00A72DA3">
            <w:pPr>
              <w:tabs>
                <w:tab w:val="left" w:pos="1985"/>
              </w:tabs>
              <w:jc w:val="both"/>
              <w:rPr>
                <w:rFonts w:eastAsia="宋体" w:cs="Arial"/>
                <w:lang w:eastAsia="zh-CN"/>
              </w:rPr>
            </w:pPr>
            <w:r w:rsidRPr="00626342">
              <w:rPr>
                <w:rFonts w:eastAsia="宋体" w:cs="Arial"/>
                <w:lang w:eastAsia="zh-CN"/>
              </w:rPr>
              <w:lastRenderedPageBreak/>
              <w:t>Deutsche Telekom</w:t>
            </w:r>
          </w:p>
        </w:tc>
        <w:tc>
          <w:tcPr>
            <w:tcW w:w="3402" w:type="dxa"/>
          </w:tcPr>
          <w:p w14:paraId="413C4338" w14:textId="7BC184FB" w:rsidR="00A72DA3" w:rsidRPr="00626342" w:rsidRDefault="00A72DA3" w:rsidP="00A72DA3">
            <w:pPr>
              <w:tabs>
                <w:tab w:val="left" w:pos="1985"/>
              </w:tabs>
              <w:jc w:val="both"/>
              <w:rPr>
                <w:rFonts w:eastAsia="宋体" w:cs="Arial"/>
                <w:lang w:eastAsia="zh-CN"/>
              </w:rPr>
            </w:pPr>
            <w:r w:rsidRPr="00626342">
              <w:rPr>
                <w:rFonts w:eastAsia="宋体" w:cs="Arial"/>
                <w:lang w:eastAsia="zh-CN"/>
              </w:rPr>
              <w:t>Use of “Model performance feedback” is supported.</w:t>
            </w:r>
          </w:p>
        </w:tc>
        <w:tc>
          <w:tcPr>
            <w:tcW w:w="4722" w:type="dxa"/>
          </w:tcPr>
          <w:p w14:paraId="3FEB945C" w14:textId="4A1791E9" w:rsidR="00A72DA3" w:rsidRPr="00626342" w:rsidRDefault="00A72DA3" w:rsidP="00A72DA3">
            <w:pPr>
              <w:tabs>
                <w:tab w:val="left" w:pos="1985"/>
              </w:tabs>
              <w:jc w:val="both"/>
              <w:rPr>
                <w:rFonts w:eastAsia="宋体" w:cs="Arial"/>
                <w:lang w:eastAsia="zh-CN"/>
              </w:rPr>
            </w:pPr>
            <w:r w:rsidRPr="00626342">
              <w:rPr>
                <w:rFonts w:eastAsia="宋体" w:cs="Arial"/>
                <w:lang w:eastAsia="zh-CN"/>
              </w:rPr>
              <w:t>This term was already proposed in our contribution to the last meeting (see R3-206197).</w:t>
            </w:r>
          </w:p>
        </w:tc>
      </w:tr>
      <w:tr w:rsidR="00A72DA3" w:rsidRPr="00626342" w14:paraId="3AB72CBE" w14:textId="77777777">
        <w:tc>
          <w:tcPr>
            <w:tcW w:w="1838" w:type="dxa"/>
          </w:tcPr>
          <w:p w14:paraId="70B2A130" w14:textId="00855B1B" w:rsidR="00A72DA3" w:rsidRPr="00626342" w:rsidRDefault="009F1CBB" w:rsidP="00A72DA3">
            <w:pPr>
              <w:tabs>
                <w:tab w:val="left" w:pos="1985"/>
              </w:tabs>
              <w:jc w:val="both"/>
              <w:rPr>
                <w:rFonts w:eastAsia="宋体" w:cs="Arial"/>
                <w:lang w:eastAsia="zh-CN"/>
              </w:rPr>
            </w:pPr>
            <w:r w:rsidRPr="00626342">
              <w:rPr>
                <w:rFonts w:eastAsia="宋体" w:cs="Arial" w:hint="eastAsia"/>
                <w:lang w:eastAsia="zh-CN"/>
              </w:rPr>
              <w:t>C</w:t>
            </w:r>
            <w:r w:rsidRPr="00626342">
              <w:rPr>
                <w:rFonts w:eastAsia="宋体" w:cs="Arial"/>
                <w:lang w:eastAsia="zh-CN"/>
              </w:rPr>
              <w:t>hina Unicom</w:t>
            </w:r>
          </w:p>
        </w:tc>
        <w:tc>
          <w:tcPr>
            <w:tcW w:w="3402" w:type="dxa"/>
          </w:tcPr>
          <w:p w14:paraId="0FDEB490" w14:textId="38B5F293" w:rsidR="00A72DA3" w:rsidRPr="00626342" w:rsidRDefault="009F1CBB" w:rsidP="00A72DA3">
            <w:pPr>
              <w:tabs>
                <w:tab w:val="left" w:pos="1985"/>
              </w:tabs>
              <w:jc w:val="both"/>
              <w:rPr>
                <w:rFonts w:eastAsia="宋体" w:cs="Arial"/>
                <w:lang w:eastAsia="zh-CN"/>
              </w:rPr>
            </w:pPr>
            <w:r w:rsidRPr="00626342">
              <w:rPr>
                <w:rFonts w:eastAsia="宋体" w:cs="Arial" w:hint="eastAsia"/>
                <w:lang w:eastAsia="zh-CN"/>
              </w:rPr>
              <w:t>P</w:t>
            </w:r>
            <w:r w:rsidRPr="00626342">
              <w:rPr>
                <w:rFonts w:eastAsia="宋体" w:cs="Arial"/>
                <w:lang w:eastAsia="zh-CN"/>
              </w:rPr>
              <w:t>refer performance feedback</w:t>
            </w:r>
          </w:p>
        </w:tc>
        <w:tc>
          <w:tcPr>
            <w:tcW w:w="4722" w:type="dxa"/>
          </w:tcPr>
          <w:p w14:paraId="6DC1B12E" w14:textId="091B742D" w:rsidR="00A72DA3" w:rsidRPr="00626342" w:rsidRDefault="00515536" w:rsidP="00A72DA3">
            <w:pPr>
              <w:tabs>
                <w:tab w:val="left" w:pos="1985"/>
              </w:tabs>
              <w:jc w:val="both"/>
              <w:rPr>
                <w:rFonts w:eastAsia="宋体" w:cs="Arial"/>
                <w:lang w:eastAsia="zh-CN"/>
              </w:rPr>
            </w:pPr>
            <w:r w:rsidRPr="00626342">
              <w:rPr>
                <w:rFonts w:eastAsia="宋体" w:cs="Arial"/>
                <w:lang w:eastAsia="zh-CN"/>
              </w:rPr>
              <w:t xml:space="preserve">The data types for performance feedback are different from the data for model performance feedback. It is preferred to have two definitions </w:t>
            </w:r>
            <w:proofErr w:type="gramStart"/>
            <w:r w:rsidRPr="00626342">
              <w:rPr>
                <w:rFonts w:eastAsia="宋体" w:cs="Arial"/>
                <w:lang w:eastAsia="zh-CN"/>
              </w:rPr>
              <w:t>and  performance</w:t>
            </w:r>
            <w:proofErr w:type="gramEnd"/>
            <w:r w:rsidRPr="00626342">
              <w:rPr>
                <w:rFonts w:eastAsia="宋体" w:cs="Arial"/>
                <w:lang w:eastAsia="zh-CN"/>
              </w:rPr>
              <w:t xml:space="preserve"> feedback is the feedback from action to data sources/data collection. </w:t>
            </w:r>
          </w:p>
        </w:tc>
      </w:tr>
      <w:tr w:rsidR="00A72DA3" w:rsidRPr="00626342" w14:paraId="2477C8AF" w14:textId="77777777">
        <w:tc>
          <w:tcPr>
            <w:tcW w:w="1838" w:type="dxa"/>
          </w:tcPr>
          <w:p w14:paraId="203C58C1" w14:textId="5289B134" w:rsidR="00A72DA3" w:rsidRPr="00626342" w:rsidRDefault="00DB341B" w:rsidP="00A72DA3">
            <w:pPr>
              <w:tabs>
                <w:tab w:val="left" w:pos="1985"/>
              </w:tabs>
              <w:jc w:val="both"/>
              <w:rPr>
                <w:rFonts w:eastAsia="宋体" w:cs="Arial"/>
                <w:lang w:eastAsia="zh-CN"/>
              </w:rPr>
            </w:pPr>
            <w:r w:rsidRPr="00626342">
              <w:rPr>
                <w:rFonts w:eastAsia="宋体" w:cs="Arial"/>
                <w:lang w:eastAsia="zh-CN"/>
              </w:rPr>
              <w:t>Nokia</w:t>
            </w:r>
          </w:p>
        </w:tc>
        <w:tc>
          <w:tcPr>
            <w:tcW w:w="3402" w:type="dxa"/>
          </w:tcPr>
          <w:p w14:paraId="4625B4E3" w14:textId="2DD35873" w:rsidR="00A72DA3" w:rsidRPr="00626342" w:rsidRDefault="00490980" w:rsidP="00A72DA3">
            <w:pPr>
              <w:tabs>
                <w:tab w:val="left" w:pos="1985"/>
              </w:tabs>
              <w:jc w:val="both"/>
              <w:rPr>
                <w:rFonts w:eastAsia="宋体" w:cs="Arial"/>
                <w:lang w:eastAsia="zh-CN"/>
              </w:rPr>
            </w:pPr>
            <w:r w:rsidRPr="00626342">
              <w:rPr>
                <w:rFonts w:eastAsia="宋体" w:cs="Arial"/>
                <w:lang w:eastAsia="zh-CN"/>
              </w:rPr>
              <w:t>Performance Feedback</w:t>
            </w:r>
          </w:p>
        </w:tc>
        <w:tc>
          <w:tcPr>
            <w:tcW w:w="4722" w:type="dxa"/>
          </w:tcPr>
          <w:p w14:paraId="2F993AF6" w14:textId="18D8745C" w:rsidR="00A72DA3" w:rsidRPr="00626342" w:rsidRDefault="00490980" w:rsidP="00A72DA3">
            <w:pPr>
              <w:tabs>
                <w:tab w:val="left" w:pos="1985"/>
              </w:tabs>
              <w:jc w:val="both"/>
              <w:rPr>
                <w:rFonts w:eastAsia="宋体" w:cs="Arial"/>
                <w:lang w:eastAsia="zh-CN"/>
              </w:rPr>
            </w:pPr>
            <w:r w:rsidRPr="00626342">
              <w:rPr>
                <w:rFonts w:eastAsia="宋体" w:cs="Arial"/>
                <w:lang w:eastAsia="zh-CN"/>
              </w:rPr>
              <w:t xml:space="preserve">Model performance feedback relates to the accuracy of the model or prediction quality. Feedback from Action to Data Source is related to the impact of the action taken given the model output and is related to performance. </w:t>
            </w:r>
          </w:p>
        </w:tc>
      </w:tr>
      <w:tr w:rsidR="00CC7E50" w:rsidRPr="00626342" w14:paraId="3582D88A" w14:textId="77777777">
        <w:tc>
          <w:tcPr>
            <w:tcW w:w="1838" w:type="dxa"/>
          </w:tcPr>
          <w:p w14:paraId="214009EF" w14:textId="149312D7" w:rsidR="00CC7E50" w:rsidRPr="00626342" w:rsidRDefault="00CC7E50" w:rsidP="00A72DA3">
            <w:pPr>
              <w:tabs>
                <w:tab w:val="left" w:pos="1985"/>
              </w:tabs>
              <w:jc w:val="both"/>
              <w:rPr>
                <w:rFonts w:eastAsia="宋体" w:cs="Arial"/>
                <w:lang w:eastAsia="zh-CN"/>
              </w:rPr>
            </w:pPr>
            <w:r w:rsidRPr="00626342">
              <w:rPr>
                <w:rFonts w:eastAsia="宋体" w:cs="Arial"/>
                <w:lang w:eastAsia="zh-CN"/>
              </w:rPr>
              <w:t>vivo</w:t>
            </w:r>
          </w:p>
        </w:tc>
        <w:tc>
          <w:tcPr>
            <w:tcW w:w="3402" w:type="dxa"/>
          </w:tcPr>
          <w:p w14:paraId="30C9D211" w14:textId="78AECAE5" w:rsidR="00CC7E50" w:rsidRPr="00626342" w:rsidRDefault="00CC7E50" w:rsidP="00A72DA3">
            <w:pPr>
              <w:tabs>
                <w:tab w:val="left" w:pos="1985"/>
              </w:tabs>
              <w:jc w:val="both"/>
              <w:rPr>
                <w:rFonts w:eastAsia="宋体" w:cs="Arial"/>
                <w:lang w:eastAsia="zh-CN"/>
              </w:rPr>
            </w:pPr>
            <w:r w:rsidRPr="00626342">
              <w:rPr>
                <w:rFonts w:eastAsia="宋体" w:cs="Arial"/>
                <w:lang w:eastAsia="zh-CN"/>
              </w:rPr>
              <w:t>Performance Feedback</w:t>
            </w:r>
          </w:p>
        </w:tc>
        <w:tc>
          <w:tcPr>
            <w:tcW w:w="4722" w:type="dxa"/>
          </w:tcPr>
          <w:p w14:paraId="498CB183" w14:textId="6BFA3FEE" w:rsidR="00CC7E50" w:rsidRPr="00626342" w:rsidRDefault="00181767" w:rsidP="00A72DA3">
            <w:pPr>
              <w:tabs>
                <w:tab w:val="left" w:pos="1985"/>
              </w:tabs>
              <w:jc w:val="both"/>
              <w:rPr>
                <w:rFonts w:eastAsia="宋体" w:cs="Arial"/>
                <w:lang w:eastAsia="zh-CN"/>
              </w:rPr>
            </w:pPr>
            <w:r w:rsidRPr="00626342">
              <w:rPr>
                <w:rFonts w:eastAsia="宋体" w:cs="Arial"/>
                <w:lang w:eastAsia="zh-CN"/>
              </w:rPr>
              <w:t xml:space="preserve">Performance feedback to allow assessment of </w:t>
            </w:r>
            <w:r w:rsidR="00D72C7F" w:rsidRPr="00626342">
              <w:rPr>
                <w:rFonts w:eastAsia="宋体" w:cs="Arial"/>
                <w:lang w:eastAsia="zh-CN"/>
              </w:rPr>
              <w:t xml:space="preserve">model performance for further training </w:t>
            </w:r>
            <w:r w:rsidR="00710187" w:rsidRPr="00626342">
              <w:rPr>
                <w:rFonts w:eastAsia="宋体" w:cs="Arial"/>
                <w:lang w:eastAsia="zh-CN"/>
              </w:rPr>
              <w:t>enhancement</w:t>
            </w:r>
            <w:r w:rsidR="00D72C7F" w:rsidRPr="00626342">
              <w:rPr>
                <w:rFonts w:eastAsia="宋体" w:cs="Arial"/>
                <w:lang w:eastAsia="zh-CN"/>
              </w:rPr>
              <w:t>.</w:t>
            </w:r>
          </w:p>
        </w:tc>
      </w:tr>
      <w:tr w:rsidR="0034184C" w:rsidRPr="00626342" w14:paraId="07839A83" w14:textId="77777777">
        <w:tc>
          <w:tcPr>
            <w:tcW w:w="1838" w:type="dxa"/>
          </w:tcPr>
          <w:p w14:paraId="35FBE1F2" w14:textId="07EF5EDB" w:rsidR="0034184C" w:rsidRPr="00626342" w:rsidRDefault="0034184C" w:rsidP="00A72DA3">
            <w:pPr>
              <w:tabs>
                <w:tab w:val="left" w:pos="1985"/>
              </w:tabs>
              <w:jc w:val="both"/>
              <w:rPr>
                <w:rFonts w:eastAsia="宋体" w:cs="Arial"/>
                <w:lang w:eastAsia="zh-CN"/>
              </w:rPr>
            </w:pPr>
            <w:r w:rsidRPr="00626342">
              <w:rPr>
                <w:rFonts w:eastAsia="宋体" w:cs="Arial" w:hint="eastAsia"/>
                <w:lang w:eastAsia="zh-CN"/>
              </w:rPr>
              <w:t>H</w:t>
            </w:r>
            <w:r w:rsidRPr="00626342">
              <w:rPr>
                <w:rFonts w:eastAsia="宋体" w:cs="Arial"/>
                <w:lang w:eastAsia="zh-CN"/>
              </w:rPr>
              <w:t>uawei</w:t>
            </w:r>
          </w:p>
        </w:tc>
        <w:tc>
          <w:tcPr>
            <w:tcW w:w="3402" w:type="dxa"/>
          </w:tcPr>
          <w:p w14:paraId="1B17E399" w14:textId="6F34FD01" w:rsidR="0034184C" w:rsidRPr="00626342" w:rsidRDefault="00EB44B3" w:rsidP="00A72DA3">
            <w:pPr>
              <w:tabs>
                <w:tab w:val="left" w:pos="1985"/>
              </w:tabs>
              <w:jc w:val="both"/>
              <w:rPr>
                <w:rFonts w:eastAsia="宋体" w:cs="Arial"/>
                <w:lang w:eastAsia="zh-CN"/>
              </w:rPr>
            </w:pPr>
            <w:r w:rsidRPr="00626342">
              <w:rPr>
                <w:rFonts w:eastAsia="宋体" w:cs="Arial"/>
                <w:lang w:eastAsia="zh-CN"/>
              </w:rPr>
              <w:t>Performance Feedback</w:t>
            </w:r>
          </w:p>
        </w:tc>
        <w:tc>
          <w:tcPr>
            <w:tcW w:w="4722" w:type="dxa"/>
          </w:tcPr>
          <w:p w14:paraId="7E832085" w14:textId="41CB904A" w:rsidR="0034184C" w:rsidRPr="00626342" w:rsidRDefault="00AA33AE" w:rsidP="00AA33AE">
            <w:pPr>
              <w:tabs>
                <w:tab w:val="left" w:pos="1985"/>
              </w:tabs>
              <w:jc w:val="both"/>
              <w:rPr>
                <w:rFonts w:eastAsia="宋体" w:cs="Arial"/>
                <w:lang w:val="en-US" w:eastAsia="zh-CN"/>
              </w:rPr>
            </w:pPr>
            <w:r w:rsidRPr="00626342">
              <w:rPr>
                <w:rFonts w:eastAsia="宋体" w:cs="Arial"/>
                <w:lang w:eastAsia="zh-CN"/>
              </w:rPr>
              <w:t>Model performance feedback, our understanding, is to evaluate the trained model accuracy, while the performance feedback is to evaluate the practical effect of the action from the trained model.</w:t>
            </w:r>
          </w:p>
        </w:tc>
      </w:tr>
      <w:tr w:rsidR="00B0269A" w:rsidRPr="00626342" w14:paraId="40B8F32B" w14:textId="77777777">
        <w:tc>
          <w:tcPr>
            <w:tcW w:w="1838" w:type="dxa"/>
          </w:tcPr>
          <w:p w14:paraId="1532E453" w14:textId="5B8BF406" w:rsidR="00B0269A" w:rsidRPr="00626342" w:rsidRDefault="00B0269A" w:rsidP="00A72DA3">
            <w:pPr>
              <w:tabs>
                <w:tab w:val="left" w:pos="1985"/>
              </w:tabs>
              <w:jc w:val="both"/>
              <w:rPr>
                <w:rFonts w:eastAsia="宋体" w:cs="Arial"/>
                <w:lang w:eastAsia="zh-CN"/>
              </w:rPr>
            </w:pPr>
            <w:r w:rsidRPr="00626342">
              <w:rPr>
                <w:rFonts w:eastAsia="宋体" w:cs="Arial"/>
                <w:lang w:eastAsia="zh-CN"/>
              </w:rPr>
              <w:t>Qualcomm</w:t>
            </w:r>
          </w:p>
        </w:tc>
        <w:tc>
          <w:tcPr>
            <w:tcW w:w="3402" w:type="dxa"/>
          </w:tcPr>
          <w:p w14:paraId="5C6E056A" w14:textId="7E962E3C" w:rsidR="00B0269A" w:rsidRPr="00626342" w:rsidRDefault="00B0269A" w:rsidP="00A72DA3">
            <w:pPr>
              <w:tabs>
                <w:tab w:val="left" w:pos="1985"/>
              </w:tabs>
              <w:jc w:val="both"/>
              <w:rPr>
                <w:rFonts w:eastAsia="宋体" w:cs="Arial"/>
                <w:lang w:eastAsia="zh-CN"/>
              </w:rPr>
            </w:pPr>
            <w:r w:rsidRPr="00626342">
              <w:rPr>
                <w:rFonts w:eastAsia="宋体" w:cs="Arial"/>
                <w:lang w:eastAsia="zh-CN"/>
              </w:rPr>
              <w:t>Performance feedback</w:t>
            </w:r>
          </w:p>
        </w:tc>
        <w:tc>
          <w:tcPr>
            <w:tcW w:w="4722" w:type="dxa"/>
          </w:tcPr>
          <w:p w14:paraId="03D2955E" w14:textId="6A46EE83" w:rsidR="00B0269A" w:rsidRPr="00626342" w:rsidRDefault="00B0269A" w:rsidP="00AA33AE">
            <w:pPr>
              <w:tabs>
                <w:tab w:val="left" w:pos="1985"/>
              </w:tabs>
              <w:jc w:val="both"/>
              <w:rPr>
                <w:rFonts w:eastAsia="宋体" w:cs="Arial"/>
                <w:lang w:eastAsia="zh-CN"/>
              </w:rPr>
            </w:pPr>
            <w:r w:rsidRPr="00626342">
              <w:rPr>
                <w:rFonts w:eastAsia="宋体" w:cs="Arial"/>
                <w:lang w:eastAsia="zh-CN"/>
              </w:rPr>
              <w:t>Agree with ZTE</w:t>
            </w:r>
          </w:p>
        </w:tc>
      </w:tr>
      <w:tr w:rsidR="001F46B8" w:rsidRPr="00626342" w14:paraId="7A890A23" w14:textId="77777777">
        <w:tc>
          <w:tcPr>
            <w:tcW w:w="1838" w:type="dxa"/>
          </w:tcPr>
          <w:p w14:paraId="58BA3051" w14:textId="0FF30FC5" w:rsidR="001F46B8" w:rsidRPr="00626342" w:rsidRDefault="001F46B8" w:rsidP="001F46B8">
            <w:pPr>
              <w:tabs>
                <w:tab w:val="left" w:pos="1985"/>
              </w:tabs>
              <w:jc w:val="both"/>
              <w:rPr>
                <w:rFonts w:eastAsia="宋体" w:cs="Arial"/>
                <w:lang w:eastAsia="zh-CN"/>
              </w:rPr>
            </w:pPr>
            <w:r w:rsidRPr="00626342">
              <w:rPr>
                <w:rFonts w:eastAsia="宋体" w:cs="Arial"/>
                <w:lang w:eastAsia="zh-CN"/>
              </w:rPr>
              <w:t>Samsung</w:t>
            </w:r>
          </w:p>
        </w:tc>
        <w:tc>
          <w:tcPr>
            <w:tcW w:w="3402" w:type="dxa"/>
          </w:tcPr>
          <w:p w14:paraId="79DC77AD" w14:textId="7AB0BFD2" w:rsidR="001F46B8" w:rsidRPr="00626342" w:rsidRDefault="001F46B8" w:rsidP="001F46B8">
            <w:pPr>
              <w:tabs>
                <w:tab w:val="left" w:pos="1985"/>
              </w:tabs>
              <w:jc w:val="both"/>
              <w:rPr>
                <w:rFonts w:eastAsia="宋体" w:cs="Arial"/>
                <w:lang w:eastAsia="zh-CN"/>
              </w:rPr>
            </w:pPr>
            <w:r w:rsidRPr="00626342">
              <w:rPr>
                <w:rFonts w:eastAsia="宋体" w:cs="Arial"/>
                <w:lang w:eastAsia="zh-CN"/>
              </w:rPr>
              <w:t>Performance feedback</w:t>
            </w:r>
          </w:p>
        </w:tc>
        <w:tc>
          <w:tcPr>
            <w:tcW w:w="4722" w:type="dxa"/>
          </w:tcPr>
          <w:p w14:paraId="69BBD186" w14:textId="77777777" w:rsidR="001F46B8" w:rsidRPr="00626342" w:rsidRDefault="001F46B8" w:rsidP="001F46B8">
            <w:pPr>
              <w:tabs>
                <w:tab w:val="left" w:pos="1985"/>
              </w:tabs>
              <w:jc w:val="both"/>
              <w:rPr>
                <w:rFonts w:eastAsia="宋体" w:cs="Arial"/>
                <w:lang w:eastAsia="zh-CN"/>
              </w:rPr>
            </w:pPr>
            <w:r w:rsidRPr="00626342">
              <w:rPr>
                <w:rFonts w:eastAsia="宋体" w:cs="Arial"/>
                <w:lang w:eastAsia="zh-CN"/>
              </w:rPr>
              <w:t xml:space="preserve">The feedback from action to data sources is to transfer the network performance after applying AI-generated or AI-assisted policy, such as </w:t>
            </w:r>
            <w:proofErr w:type="spellStart"/>
            <w:r w:rsidRPr="00626342">
              <w:rPr>
                <w:rFonts w:eastAsia="宋体" w:cs="Arial"/>
                <w:lang w:eastAsia="zh-CN"/>
              </w:rPr>
              <w:t>QoS</w:t>
            </w:r>
            <w:proofErr w:type="spellEnd"/>
            <w:r w:rsidRPr="00626342">
              <w:rPr>
                <w:rFonts w:eastAsia="宋体" w:cs="Arial"/>
                <w:lang w:eastAsia="zh-CN"/>
              </w:rPr>
              <w:t xml:space="preserve"> or other KPI parameters. The network performance data can be used as input to training and/or inference with the aim as 1) feedback the model decision impact for RAN so as to improve the model efficiency; 2) describe the current network status.</w:t>
            </w:r>
          </w:p>
          <w:p w14:paraId="6561F3CB" w14:textId="77777777" w:rsidR="001F46B8" w:rsidRPr="00626342" w:rsidRDefault="001F46B8" w:rsidP="001F46B8">
            <w:pPr>
              <w:tabs>
                <w:tab w:val="left" w:pos="1985"/>
              </w:tabs>
              <w:jc w:val="both"/>
              <w:rPr>
                <w:rFonts w:eastAsia="宋体" w:cs="Arial"/>
                <w:lang w:eastAsia="zh-CN"/>
              </w:rPr>
            </w:pPr>
            <w:r w:rsidRPr="00626342">
              <w:rPr>
                <w:rFonts w:eastAsia="宋体" w:cs="Arial"/>
                <w:lang w:eastAsia="zh-CN"/>
              </w:rPr>
              <w:t xml:space="preserve">For the feedback from inference host to training host is the model evaluation value to evaluate whether model works well (e.g. the accuracy to evaluate a prediction model), which is more proper to be named as model performance feedback. </w:t>
            </w:r>
          </w:p>
          <w:p w14:paraId="19E82967" w14:textId="79D2A515" w:rsidR="001F46B8" w:rsidRPr="00626342" w:rsidRDefault="001F46B8" w:rsidP="001F46B8">
            <w:pPr>
              <w:tabs>
                <w:tab w:val="left" w:pos="1985"/>
              </w:tabs>
              <w:jc w:val="both"/>
              <w:rPr>
                <w:rFonts w:eastAsia="宋体" w:cs="Arial"/>
                <w:lang w:eastAsia="zh-CN"/>
              </w:rPr>
            </w:pPr>
            <w:r w:rsidRPr="00626342">
              <w:rPr>
                <w:rFonts w:eastAsia="宋体" w:cs="Arial"/>
                <w:lang w:eastAsia="zh-CN"/>
              </w:rPr>
              <w:lastRenderedPageBreak/>
              <w:t>Thus, we prefer to keep performance feedback to name the feedback from action to data sources.</w:t>
            </w:r>
          </w:p>
        </w:tc>
      </w:tr>
    </w:tbl>
    <w:p w14:paraId="225AA8D5" w14:textId="77777777" w:rsidR="002F32F3" w:rsidRPr="00626342" w:rsidRDefault="002F32F3">
      <w:pPr>
        <w:rPr>
          <w:rFonts w:eastAsiaTheme="minorEastAsia"/>
          <w:lang w:eastAsia="zh-CN"/>
        </w:rPr>
      </w:pPr>
    </w:p>
    <w:p w14:paraId="0B0BC342" w14:textId="77777777" w:rsidR="002F32F3" w:rsidRPr="00626342" w:rsidRDefault="00AF5A47">
      <w:pPr>
        <w:pStyle w:val="Heading3"/>
        <w:rPr>
          <w:b/>
          <w:bCs w:val="0"/>
          <w:sz w:val="24"/>
          <w:szCs w:val="24"/>
          <w:lang w:eastAsia="zh-CN"/>
        </w:rPr>
      </w:pPr>
      <w:r w:rsidRPr="00626342">
        <w:rPr>
          <w:b/>
          <w:bCs w:val="0"/>
          <w:sz w:val="24"/>
          <w:szCs w:val="24"/>
          <w:lang w:eastAsia="zh-CN"/>
        </w:rPr>
        <w:t xml:space="preserve">3.2.4 </w:t>
      </w:r>
      <w:r w:rsidRPr="00626342">
        <w:rPr>
          <w:rFonts w:hint="eastAsia"/>
          <w:b/>
          <w:bCs w:val="0"/>
          <w:sz w:val="24"/>
          <w:szCs w:val="24"/>
          <w:lang w:eastAsia="zh-CN"/>
        </w:rPr>
        <w:t>Whether feedback from action to model training host is needed</w:t>
      </w:r>
    </w:p>
    <w:p w14:paraId="5D4E6037" w14:textId="77777777" w:rsidR="002F32F3" w:rsidRPr="00626342" w:rsidRDefault="00AF5A47">
      <w:pPr>
        <w:tabs>
          <w:tab w:val="left" w:pos="1985"/>
        </w:tabs>
        <w:jc w:val="both"/>
        <w:rPr>
          <w:rFonts w:eastAsia="宋体"/>
          <w:sz w:val="21"/>
          <w:szCs w:val="22"/>
          <w:lang w:val="en-US" w:eastAsia="zh-CN"/>
        </w:rPr>
      </w:pPr>
      <w:r w:rsidRPr="00626342">
        <w:rPr>
          <w:rFonts w:eastAsia="宋体" w:cs="Arial"/>
          <w:lang w:eastAsia="zh-CN"/>
        </w:rPr>
        <w:t xml:space="preserve">Some company deems that performance feedback from action to data source is enough [2], but others find that </w:t>
      </w:r>
      <w:r w:rsidRPr="00626342">
        <w:rPr>
          <w:rFonts w:eastAsia="宋体" w:hint="eastAsia"/>
          <w:sz w:val="21"/>
          <w:szCs w:val="22"/>
          <w:lang w:val="en-US" w:eastAsia="zh-CN"/>
        </w:rPr>
        <w:t xml:space="preserve">the feedback from action to </w:t>
      </w:r>
      <w:r w:rsidRPr="00626342">
        <w:rPr>
          <w:rFonts w:eastAsia="宋体"/>
          <w:sz w:val="21"/>
          <w:szCs w:val="22"/>
          <w:lang w:val="en-US" w:eastAsia="zh-CN"/>
        </w:rPr>
        <w:t>m</w:t>
      </w:r>
      <w:r w:rsidRPr="00626342">
        <w:rPr>
          <w:rFonts w:eastAsia="宋体" w:hint="eastAsia"/>
          <w:sz w:val="21"/>
          <w:szCs w:val="22"/>
          <w:lang w:val="en-US" w:eastAsia="zh-CN"/>
        </w:rPr>
        <w:t>odel training is needed for re-training or reinforcement learning</w:t>
      </w:r>
      <w:r w:rsidRPr="00626342">
        <w:rPr>
          <w:rFonts w:eastAsia="宋体"/>
          <w:sz w:val="21"/>
          <w:szCs w:val="22"/>
          <w:lang w:val="en-US" w:eastAsia="zh-CN"/>
        </w:rPr>
        <w:t xml:space="preserve"> [3]</w:t>
      </w:r>
      <w:r w:rsidRPr="00626342">
        <w:rPr>
          <w:rFonts w:eastAsia="宋体" w:hint="eastAsia"/>
          <w:sz w:val="21"/>
          <w:szCs w:val="22"/>
          <w:lang w:val="en-US" w:eastAsia="zh-CN"/>
        </w:rPr>
        <w:t>.</w:t>
      </w:r>
    </w:p>
    <w:p w14:paraId="22CE0263" w14:textId="77777777" w:rsidR="002F32F3" w:rsidRPr="00626342" w:rsidRDefault="00AF5A47">
      <w:r w:rsidRPr="00626342">
        <w:t xml:space="preserve">Companies are invited to provide views on whether </w:t>
      </w:r>
      <w:r w:rsidRPr="00626342">
        <w:rPr>
          <w:rFonts w:hint="eastAsia"/>
        </w:rPr>
        <w:t>feedback from action to model training host is needed</w:t>
      </w:r>
      <w:r w:rsidRPr="00626342">
        <w:t>:</w:t>
      </w:r>
    </w:p>
    <w:p w14:paraId="543E52BA" w14:textId="77777777" w:rsidR="002F32F3" w:rsidRPr="00626342" w:rsidRDefault="00AF5A47">
      <w:pPr>
        <w:tabs>
          <w:tab w:val="left" w:pos="1985"/>
        </w:tabs>
        <w:jc w:val="both"/>
        <w:rPr>
          <w:rFonts w:eastAsia="宋体" w:cs="Arial"/>
          <w:b/>
          <w:bCs/>
          <w:lang w:eastAsia="zh-CN"/>
        </w:rPr>
      </w:pPr>
      <w:r w:rsidRPr="00626342">
        <w:rPr>
          <w:rFonts w:eastAsia="宋体" w:cs="Arial" w:hint="eastAsia"/>
          <w:b/>
          <w:bCs/>
          <w:lang w:eastAsia="zh-CN"/>
        </w:rPr>
        <w:t>Q</w:t>
      </w:r>
      <w:r w:rsidRPr="00626342">
        <w:rPr>
          <w:rFonts w:eastAsia="宋体" w:cs="Arial"/>
          <w:b/>
          <w:bCs/>
          <w:lang w:eastAsia="zh-CN"/>
        </w:rPr>
        <w:t xml:space="preserve">4: Whether </w:t>
      </w:r>
      <w:r w:rsidRPr="00626342">
        <w:rPr>
          <w:rFonts w:eastAsia="宋体" w:cs="Arial" w:hint="eastAsia"/>
          <w:b/>
          <w:bCs/>
          <w:lang w:eastAsia="zh-CN"/>
        </w:rPr>
        <w:t>feedback from action to model training host is needed</w:t>
      </w:r>
      <w:r w:rsidRPr="00626342">
        <w:rPr>
          <w:rFonts w:eastAsia="宋体"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rsidRPr="00626342" w14:paraId="7B1A5418" w14:textId="77777777">
        <w:tc>
          <w:tcPr>
            <w:tcW w:w="1838" w:type="dxa"/>
          </w:tcPr>
          <w:p w14:paraId="75F87D56"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t>C</w:t>
            </w:r>
            <w:r w:rsidRPr="00626342">
              <w:rPr>
                <w:rFonts w:eastAsia="宋体" w:cs="Arial"/>
                <w:b/>
                <w:bCs/>
                <w:lang w:eastAsia="zh-CN"/>
              </w:rPr>
              <w:t>ompany</w:t>
            </w:r>
          </w:p>
        </w:tc>
        <w:tc>
          <w:tcPr>
            <w:tcW w:w="3402" w:type="dxa"/>
          </w:tcPr>
          <w:p w14:paraId="58ED4F4A"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t>Y</w:t>
            </w:r>
            <w:r w:rsidRPr="00626342">
              <w:rPr>
                <w:rFonts w:eastAsia="宋体" w:cs="Arial"/>
                <w:b/>
                <w:bCs/>
                <w:lang w:eastAsia="zh-CN"/>
              </w:rPr>
              <w:t>es/No</w:t>
            </w:r>
          </w:p>
        </w:tc>
        <w:tc>
          <w:tcPr>
            <w:tcW w:w="4722" w:type="dxa"/>
          </w:tcPr>
          <w:p w14:paraId="2307BE40" w14:textId="77777777" w:rsidR="002F32F3" w:rsidRPr="00626342" w:rsidRDefault="00AF5A47">
            <w:pPr>
              <w:tabs>
                <w:tab w:val="left" w:pos="1985"/>
              </w:tabs>
              <w:jc w:val="center"/>
              <w:rPr>
                <w:rFonts w:eastAsia="宋体" w:cs="Arial"/>
                <w:b/>
                <w:bCs/>
                <w:lang w:eastAsia="zh-CN"/>
              </w:rPr>
            </w:pPr>
            <w:r w:rsidRPr="00626342">
              <w:rPr>
                <w:rFonts w:ascii="Times New Roman" w:eastAsia="宋体" w:hAnsi="Times New Roman"/>
                <w:b/>
                <w:bCs/>
                <w:lang w:eastAsia="zh-CN"/>
              </w:rPr>
              <w:t>Reasons/</w:t>
            </w:r>
            <w:r w:rsidRPr="00626342">
              <w:rPr>
                <w:rFonts w:ascii="Times New Roman" w:hAnsi="Times New Roman"/>
                <w:b/>
                <w:bCs/>
                <w:lang w:eastAsia="zh-CN"/>
              </w:rPr>
              <w:t>Comments/Suggestions</w:t>
            </w:r>
          </w:p>
        </w:tc>
      </w:tr>
      <w:tr w:rsidR="002F32F3" w:rsidRPr="00626342" w14:paraId="7DB35C30" w14:textId="77777777">
        <w:tc>
          <w:tcPr>
            <w:tcW w:w="1838" w:type="dxa"/>
          </w:tcPr>
          <w:p w14:paraId="3C191B6C" w14:textId="77777777" w:rsidR="002F32F3" w:rsidRPr="00626342" w:rsidRDefault="00AF5A47">
            <w:pPr>
              <w:tabs>
                <w:tab w:val="left" w:pos="1985"/>
              </w:tabs>
              <w:jc w:val="both"/>
              <w:rPr>
                <w:rFonts w:eastAsia="宋体" w:cs="Arial"/>
                <w:lang w:val="en-US" w:eastAsia="zh-CN"/>
              </w:rPr>
            </w:pPr>
            <w:r w:rsidRPr="00626342">
              <w:rPr>
                <w:rFonts w:eastAsia="宋体" w:cs="Arial" w:hint="eastAsia"/>
                <w:lang w:val="en-US" w:eastAsia="zh-CN"/>
              </w:rPr>
              <w:t>ZTE</w:t>
            </w:r>
          </w:p>
        </w:tc>
        <w:tc>
          <w:tcPr>
            <w:tcW w:w="3402" w:type="dxa"/>
          </w:tcPr>
          <w:p w14:paraId="2A3DDE12" w14:textId="77777777" w:rsidR="002F32F3" w:rsidRPr="00626342" w:rsidRDefault="00AF5A47">
            <w:pPr>
              <w:tabs>
                <w:tab w:val="left" w:pos="1985"/>
              </w:tabs>
              <w:jc w:val="both"/>
              <w:rPr>
                <w:rFonts w:eastAsia="宋体" w:cs="Arial"/>
                <w:lang w:val="en-US" w:eastAsia="zh-CN"/>
              </w:rPr>
            </w:pPr>
            <w:r w:rsidRPr="00626342">
              <w:rPr>
                <w:rFonts w:eastAsia="宋体" w:cs="Arial" w:hint="eastAsia"/>
                <w:lang w:val="en-US" w:eastAsia="zh-CN"/>
              </w:rPr>
              <w:t>Yes</w:t>
            </w:r>
          </w:p>
        </w:tc>
        <w:tc>
          <w:tcPr>
            <w:tcW w:w="4722" w:type="dxa"/>
          </w:tcPr>
          <w:p w14:paraId="227D183B" w14:textId="77777777" w:rsidR="002F32F3" w:rsidRPr="00626342" w:rsidRDefault="00AF5A47">
            <w:pPr>
              <w:tabs>
                <w:tab w:val="left" w:pos="1985"/>
              </w:tabs>
              <w:rPr>
                <w:rFonts w:eastAsia="宋体"/>
                <w:sz w:val="18"/>
                <w:szCs w:val="18"/>
                <w:lang w:val="en-US" w:eastAsia="zh-CN"/>
              </w:rPr>
            </w:pPr>
            <w:r w:rsidRPr="00626342">
              <w:rPr>
                <w:rFonts w:eastAsia="宋体" w:hint="eastAsia"/>
                <w:sz w:val="18"/>
                <w:szCs w:val="18"/>
                <w:lang w:val="en-US" w:eastAsia="zh-CN"/>
              </w:rPr>
              <w:t>Model training is one component that train the ML model offline or online according to different use case, so re-training or updating model is also one part of model training. Model training may be triggered to retrain the ML model when the model performance feedback is not good. Similarly, if the network performance feedback from Action is not good, Model training should also be triggered to retrain the ML model or update the ML model.</w:t>
            </w:r>
          </w:p>
          <w:p w14:paraId="3417520C" w14:textId="77777777" w:rsidR="002F32F3" w:rsidRPr="00626342" w:rsidRDefault="00AF5A47">
            <w:pPr>
              <w:tabs>
                <w:tab w:val="left" w:pos="1985"/>
              </w:tabs>
              <w:rPr>
                <w:rFonts w:eastAsia="宋体"/>
                <w:sz w:val="18"/>
                <w:szCs w:val="18"/>
                <w:lang w:val="en-US" w:eastAsia="zh-CN"/>
              </w:rPr>
            </w:pPr>
            <w:r w:rsidRPr="00626342">
              <w:rPr>
                <w:rFonts w:eastAsia="宋体" w:hint="eastAsia"/>
                <w:sz w:val="18"/>
                <w:szCs w:val="18"/>
                <w:lang w:val="en-US" w:eastAsia="zh-CN"/>
              </w:rPr>
              <w:t>On the other hand, reinforcement learning, as one of the ML techniques (online training), needs to interact with the network environment during training phase. During training phase, the agent in reinforcement learning needs to get the reward from the environment through performance feedback from action. If the framework should support the reinforcement learning, the performance feedback to the model training is essential.</w:t>
            </w:r>
          </w:p>
        </w:tc>
      </w:tr>
      <w:tr w:rsidR="00A72DA3" w:rsidRPr="00626342" w14:paraId="5E5D37B4" w14:textId="77777777">
        <w:tc>
          <w:tcPr>
            <w:tcW w:w="1838" w:type="dxa"/>
          </w:tcPr>
          <w:p w14:paraId="64E4A8BA" w14:textId="2548EDCD" w:rsidR="00A72DA3" w:rsidRPr="00626342" w:rsidRDefault="00A72DA3" w:rsidP="00A72DA3">
            <w:pPr>
              <w:tabs>
                <w:tab w:val="left" w:pos="1985"/>
              </w:tabs>
              <w:jc w:val="both"/>
              <w:rPr>
                <w:rFonts w:eastAsia="宋体" w:cs="Arial"/>
                <w:lang w:eastAsia="zh-CN"/>
              </w:rPr>
            </w:pPr>
            <w:r w:rsidRPr="00626342">
              <w:rPr>
                <w:rFonts w:eastAsia="宋体" w:cs="Arial"/>
                <w:lang w:eastAsia="zh-CN"/>
              </w:rPr>
              <w:t>Deutsche Telekom</w:t>
            </w:r>
          </w:p>
        </w:tc>
        <w:tc>
          <w:tcPr>
            <w:tcW w:w="3402" w:type="dxa"/>
          </w:tcPr>
          <w:p w14:paraId="3329DB30" w14:textId="07A34786" w:rsidR="00A72DA3" w:rsidRPr="00626342" w:rsidRDefault="00A72DA3" w:rsidP="00A72DA3">
            <w:pPr>
              <w:tabs>
                <w:tab w:val="left" w:pos="1985"/>
              </w:tabs>
              <w:jc w:val="both"/>
              <w:rPr>
                <w:rFonts w:eastAsia="宋体" w:cs="Arial"/>
                <w:lang w:eastAsia="zh-CN"/>
              </w:rPr>
            </w:pPr>
            <w:r w:rsidRPr="00626342">
              <w:rPr>
                <w:rFonts w:eastAsia="宋体" w:cs="Arial"/>
                <w:lang w:eastAsia="zh-CN"/>
              </w:rPr>
              <w:t>Yes, but …</w:t>
            </w:r>
          </w:p>
        </w:tc>
        <w:tc>
          <w:tcPr>
            <w:tcW w:w="4722" w:type="dxa"/>
          </w:tcPr>
          <w:p w14:paraId="5F054E10" w14:textId="3D13A71C" w:rsidR="00A72DA3" w:rsidRPr="00626342" w:rsidRDefault="00A72DA3" w:rsidP="00A72DA3">
            <w:pPr>
              <w:tabs>
                <w:tab w:val="left" w:pos="1985"/>
              </w:tabs>
              <w:jc w:val="both"/>
              <w:rPr>
                <w:rFonts w:eastAsia="宋体" w:cs="Arial"/>
                <w:lang w:eastAsia="zh-CN"/>
              </w:rPr>
            </w:pPr>
            <w:r w:rsidRPr="00626342">
              <w:rPr>
                <w:rFonts w:eastAsia="宋体" w:cs="Arial"/>
                <w:lang w:eastAsia="zh-CN"/>
              </w:rPr>
              <w:t>Taking alternative 2 as baseline for functional framework where “Model training” should cover both online and offline training, the direct feedback loop is only required for online training (optional link). This can be clarified by using e.g. a dashed line in the figure and additional text for explanation.</w:t>
            </w:r>
          </w:p>
          <w:p w14:paraId="67CA7E53" w14:textId="6990B605" w:rsidR="00A72DA3" w:rsidRPr="00626342" w:rsidRDefault="00A72DA3" w:rsidP="00A72DA3">
            <w:pPr>
              <w:tabs>
                <w:tab w:val="left" w:pos="1985"/>
              </w:tabs>
              <w:jc w:val="both"/>
              <w:rPr>
                <w:rFonts w:eastAsia="宋体" w:cs="Arial"/>
                <w:lang w:eastAsia="zh-CN"/>
              </w:rPr>
            </w:pPr>
            <w:r w:rsidRPr="00626342">
              <w:rPr>
                <w:rFonts w:eastAsia="宋体" w:cs="Arial"/>
                <w:lang w:eastAsia="zh-CN"/>
              </w:rPr>
              <w:t>Re-training/reinforcement learning aspects have to be considered in use case specific deployment scenarios where both training schemes may be in different hosts/nodes and therefore the data flows may be also split.</w:t>
            </w:r>
          </w:p>
        </w:tc>
      </w:tr>
      <w:tr w:rsidR="00A72DA3" w:rsidRPr="00626342" w14:paraId="237B70A3" w14:textId="77777777">
        <w:tc>
          <w:tcPr>
            <w:tcW w:w="1838" w:type="dxa"/>
          </w:tcPr>
          <w:p w14:paraId="392ED067" w14:textId="15CE6FE7" w:rsidR="00A72DA3" w:rsidRPr="00626342" w:rsidRDefault="00515536" w:rsidP="00A72DA3">
            <w:pPr>
              <w:tabs>
                <w:tab w:val="left" w:pos="1985"/>
              </w:tabs>
              <w:jc w:val="both"/>
              <w:rPr>
                <w:rFonts w:eastAsia="宋体" w:cs="Arial"/>
                <w:lang w:eastAsia="zh-CN"/>
              </w:rPr>
            </w:pPr>
            <w:r w:rsidRPr="00626342">
              <w:rPr>
                <w:rFonts w:eastAsia="宋体" w:cs="Arial" w:hint="eastAsia"/>
                <w:lang w:eastAsia="zh-CN"/>
              </w:rPr>
              <w:t>C</w:t>
            </w:r>
            <w:r w:rsidRPr="00626342">
              <w:rPr>
                <w:rFonts w:eastAsia="宋体" w:cs="Arial"/>
                <w:lang w:eastAsia="zh-CN"/>
              </w:rPr>
              <w:t>hina Unicom</w:t>
            </w:r>
          </w:p>
        </w:tc>
        <w:tc>
          <w:tcPr>
            <w:tcW w:w="3402" w:type="dxa"/>
          </w:tcPr>
          <w:p w14:paraId="53FDDB5B" w14:textId="7FD7DEDE" w:rsidR="00A72DA3" w:rsidRPr="00626342" w:rsidRDefault="00515536" w:rsidP="00A72DA3">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w:t>
            </w:r>
          </w:p>
        </w:tc>
        <w:tc>
          <w:tcPr>
            <w:tcW w:w="4722" w:type="dxa"/>
          </w:tcPr>
          <w:p w14:paraId="4CD50707" w14:textId="6C84BF5F" w:rsidR="00A72DA3" w:rsidRPr="00626342" w:rsidRDefault="00515536" w:rsidP="00A72DA3">
            <w:pPr>
              <w:tabs>
                <w:tab w:val="left" w:pos="1985"/>
              </w:tabs>
              <w:jc w:val="both"/>
              <w:rPr>
                <w:rFonts w:eastAsia="宋体" w:cs="Arial"/>
                <w:lang w:eastAsia="zh-CN"/>
              </w:rPr>
            </w:pPr>
            <w:r w:rsidRPr="00626342">
              <w:rPr>
                <w:rFonts w:eastAsia="宋体" w:cs="Arial" w:hint="eastAsia"/>
                <w:lang w:eastAsia="zh-CN"/>
              </w:rPr>
              <w:t>W</w:t>
            </w:r>
            <w:r w:rsidRPr="00626342">
              <w:rPr>
                <w:rFonts w:eastAsia="宋体" w:cs="Arial"/>
                <w:lang w:eastAsia="zh-CN"/>
              </w:rPr>
              <w:t>e agree to implement online and offline training, and the feedback from action to model training host is necessary</w:t>
            </w:r>
          </w:p>
        </w:tc>
      </w:tr>
      <w:tr w:rsidR="00A72DA3" w:rsidRPr="00626342" w14:paraId="0DB1E405" w14:textId="77777777">
        <w:tc>
          <w:tcPr>
            <w:tcW w:w="1838" w:type="dxa"/>
          </w:tcPr>
          <w:p w14:paraId="519CCF91" w14:textId="6225A045" w:rsidR="00A72DA3" w:rsidRPr="00626342" w:rsidRDefault="004D58E6" w:rsidP="00A72DA3">
            <w:pPr>
              <w:tabs>
                <w:tab w:val="left" w:pos="1985"/>
              </w:tabs>
              <w:jc w:val="both"/>
              <w:rPr>
                <w:rFonts w:eastAsia="宋体" w:cs="Arial"/>
                <w:lang w:eastAsia="zh-CN"/>
              </w:rPr>
            </w:pPr>
            <w:r w:rsidRPr="00626342">
              <w:rPr>
                <w:rFonts w:eastAsia="宋体" w:cs="Arial"/>
                <w:lang w:eastAsia="zh-CN"/>
              </w:rPr>
              <w:t>Nokia</w:t>
            </w:r>
          </w:p>
        </w:tc>
        <w:tc>
          <w:tcPr>
            <w:tcW w:w="3402" w:type="dxa"/>
          </w:tcPr>
          <w:p w14:paraId="07D3C9EB" w14:textId="56EF8732" w:rsidR="00A72DA3" w:rsidRPr="00626342" w:rsidRDefault="004D58E6" w:rsidP="00A72DA3">
            <w:pPr>
              <w:tabs>
                <w:tab w:val="left" w:pos="1985"/>
              </w:tabs>
              <w:jc w:val="both"/>
              <w:rPr>
                <w:rFonts w:eastAsia="宋体" w:cs="Arial"/>
                <w:lang w:eastAsia="zh-CN"/>
              </w:rPr>
            </w:pPr>
            <w:r w:rsidRPr="00626342">
              <w:rPr>
                <w:rFonts w:eastAsia="宋体" w:cs="Arial"/>
                <w:lang w:eastAsia="zh-CN"/>
              </w:rPr>
              <w:t>Yes</w:t>
            </w:r>
          </w:p>
        </w:tc>
        <w:tc>
          <w:tcPr>
            <w:tcW w:w="4722" w:type="dxa"/>
          </w:tcPr>
          <w:p w14:paraId="62F5E07C" w14:textId="3777D70C" w:rsidR="00A72DA3" w:rsidRPr="00626342" w:rsidRDefault="004D58E6" w:rsidP="00A72DA3">
            <w:pPr>
              <w:tabs>
                <w:tab w:val="left" w:pos="1985"/>
              </w:tabs>
              <w:jc w:val="both"/>
              <w:rPr>
                <w:rFonts w:eastAsia="宋体" w:cs="Arial"/>
                <w:lang w:eastAsia="zh-CN"/>
              </w:rPr>
            </w:pPr>
            <w:r w:rsidRPr="00626342">
              <w:rPr>
                <w:rFonts w:eastAsia="宋体" w:cs="Arial"/>
                <w:lang w:eastAsia="zh-CN"/>
              </w:rPr>
              <w:t>Feedback from Action to Model Training can be useful for online training and reinforcement learning.</w:t>
            </w:r>
          </w:p>
        </w:tc>
      </w:tr>
      <w:tr w:rsidR="00D72C7F" w:rsidRPr="00626342" w14:paraId="2D0539F3" w14:textId="77777777">
        <w:tc>
          <w:tcPr>
            <w:tcW w:w="1838" w:type="dxa"/>
          </w:tcPr>
          <w:p w14:paraId="793BEDB0" w14:textId="5D055A1C" w:rsidR="00D72C7F" w:rsidRPr="00626342" w:rsidRDefault="00D72C7F" w:rsidP="00A72DA3">
            <w:pPr>
              <w:tabs>
                <w:tab w:val="left" w:pos="1985"/>
              </w:tabs>
              <w:jc w:val="both"/>
              <w:rPr>
                <w:rFonts w:eastAsia="宋体" w:cs="Arial"/>
                <w:lang w:eastAsia="zh-CN"/>
              </w:rPr>
            </w:pPr>
            <w:r w:rsidRPr="00626342">
              <w:rPr>
                <w:rFonts w:eastAsia="宋体" w:cs="Arial"/>
                <w:lang w:eastAsia="zh-CN"/>
              </w:rPr>
              <w:lastRenderedPageBreak/>
              <w:t>vivo</w:t>
            </w:r>
          </w:p>
        </w:tc>
        <w:tc>
          <w:tcPr>
            <w:tcW w:w="3402" w:type="dxa"/>
          </w:tcPr>
          <w:p w14:paraId="0B1A7672" w14:textId="3169FC5F" w:rsidR="00D72C7F" w:rsidRPr="00626342" w:rsidRDefault="00D72C7F" w:rsidP="00A72DA3">
            <w:pPr>
              <w:tabs>
                <w:tab w:val="left" w:pos="1985"/>
              </w:tabs>
              <w:jc w:val="both"/>
              <w:rPr>
                <w:rFonts w:eastAsia="宋体" w:cs="Arial"/>
                <w:lang w:eastAsia="zh-CN"/>
              </w:rPr>
            </w:pPr>
            <w:r w:rsidRPr="00626342">
              <w:rPr>
                <w:rFonts w:eastAsia="宋体" w:cs="Arial"/>
                <w:lang w:eastAsia="zh-CN"/>
              </w:rPr>
              <w:t>Yes</w:t>
            </w:r>
          </w:p>
        </w:tc>
        <w:tc>
          <w:tcPr>
            <w:tcW w:w="4722" w:type="dxa"/>
          </w:tcPr>
          <w:p w14:paraId="113EB07C" w14:textId="3D174FA1" w:rsidR="00D72C7F" w:rsidRPr="00626342" w:rsidRDefault="00D72C7F" w:rsidP="00A72DA3">
            <w:pPr>
              <w:tabs>
                <w:tab w:val="left" w:pos="1985"/>
              </w:tabs>
              <w:jc w:val="both"/>
              <w:rPr>
                <w:rFonts w:eastAsia="宋体" w:cs="Arial"/>
                <w:lang w:eastAsia="zh-CN"/>
              </w:rPr>
            </w:pPr>
            <w:r w:rsidRPr="00626342">
              <w:rPr>
                <w:rFonts w:eastAsia="宋体" w:cs="Arial"/>
                <w:lang w:eastAsia="zh-CN"/>
              </w:rPr>
              <w:t xml:space="preserve">Agree with China Unicom. This is necessary for online training and ML </w:t>
            </w:r>
            <w:r w:rsidR="00710187" w:rsidRPr="00626342">
              <w:rPr>
                <w:rFonts w:eastAsia="宋体" w:cs="Arial"/>
                <w:lang w:eastAsia="zh-CN"/>
              </w:rPr>
              <w:t>enhancement.</w:t>
            </w:r>
          </w:p>
        </w:tc>
      </w:tr>
      <w:tr w:rsidR="0034184C" w:rsidRPr="00626342" w14:paraId="29171C85" w14:textId="77777777">
        <w:tc>
          <w:tcPr>
            <w:tcW w:w="1838" w:type="dxa"/>
          </w:tcPr>
          <w:p w14:paraId="2C7B9762" w14:textId="0F80949C" w:rsidR="0034184C" w:rsidRPr="00626342" w:rsidRDefault="0034184C" w:rsidP="00A72DA3">
            <w:pPr>
              <w:tabs>
                <w:tab w:val="left" w:pos="1985"/>
              </w:tabs>
              <w:jc w:val="both"/>
              <w:rPr>
                <w:rFonts w:eastAsia="宋体" w:cs="Arial"/>
                <w:lang w:eastAsia="zh-CN"/>
              </w:rPr>
            </w:pPr>
            <w:r w:rsidRPr="00626342">
              <w:rPr>
                <w:rFonts w:eastAsia="宋体" w:cs="Arial" w:hint="eastAsia"/>
                <w:lang w:eastAsia="zh-CN"/>
              </w:rPr>
              <w:t>H</w:t>
            </w:r>
            <w:r w:rsidRPr="00626342">
              <w:rPr>
                <w:rFonts w:eastAsia="宋体" w:cs="Arial"/>
                <w:lang w:eastAsia="zh-CN"/>
              </w:rPr>
              <w:t>uawei</w:t>
            </w:r>
          </w:p>
        </w:tc>
        <w:tc>
          <w:tcPr>
            <w:tcW w:w="3402" w:type="dxa"/>
          </w:tcPr>
          <w:p w14:paraId="1C6B44F9" w14:textId="5AE16131" w:rsidR="0034184C" w:rsidRPr="00626342" w:rsidRDefault="008B6B30" w:rsidP="00A72DA3">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w:t>
            </w:r>
          </w:p>
        </w:tc>
        <w:tc>
          <w:tcPr>
            <w:tcW w:w="4722" w:type="dxa"/>
          </w:tcPr>
          <w:p w14:paraId="5A41CB0A" w14:textId="64A1B041" w:rsidR="0034184C" w:rsidRPr="00626342" w:rsidRDefault="008B6B30" w:rsidP="00AA33AE">
            <w:pPr>
              <w:tabs>
                <w:tab w:val="left" w:pos="1985"/>
              </w:tabs>
              <w:jc w:val="both"/>
              <w:rPr>
                <w:rFonts w:eastAsia="宋体" w:cs="Arial"/>
                <w:lang w:eastAsia="zh-CN"/>
              </w:rPr>
            </w:pPr>
            <w:r w:rsidRPr="00626342">
              <w:rPr>
                <w:rFonts w:eastAsia="宋体" w:cs="Arial" w:hint="eastAsia"/>
                <w:lang w:eastAsia="zh-CN"/>
              </w:rPr>
              <w:t>S</w:t>
            </w:r>
            <w:r w:rsidRPr="00626342">
              <w:rPr>
                <w:rFonts w:eastAsia="宋体" w:cs="Arial"/>
                <w:lang w:eastAsia="zh-CN"/>
              </w:rPr>
              <w:t xml:space="preserve">imilar view as </w:t>
            </w:r>
            <w:r w:rsidR="00AA33AE" w:rsidRPr="00626342">
              <w:rPr>
                <w:rFonts w:eastAsia="宋体" w:cs="Arial"/>
                <w:lang w:eastAsia="zh-CN"/>
              </w:rPr>
              <w:t>Nokia</w:t>
            </w:r>
            <w:r w:rsidRPr="00626342">
              <w:rPr>
                <w:rFonts w:eastAsia="宋体" w:cs="Arial"/>
                <w:lang w:eastAsia="zh-CN"/>
              </w:rPr>
              <w:t>.</w:t>
            </w:r>
          </w:p>
        </w:tc>
      </w:tr>
      <w:tr w:rsidR="00944F3E" w:rsidRPr="00626342" w14:paraId="0AD2B249" w14:textId="77777777">
        <w:tc>
          <w:tcPr>
            <w:tcW w:w="1838" w:type="dxa"/>
          </w:tcPr>
          <w:p w14:paraId="13D81036" w14:textId="08977D4A" w:rsidR="00944F3E" w:rsidRPr="00626342" w:rsidRDefault="00944F3E" w:rsidP="00A72DA3">
            <w:pPr>
              <w:tabs>
                <w:tab w:val="left" w:pos="1985"/>
              </w:tabs>
              <w:jc w:val="both"/>
              <w:rPr>
                <w:rFonts w:cs="Arial"/>
                <w:lang w:eastAsia="ja-JP"/>
              </w:rPr>
            </w:pPr>
            <w:r w:rsidRPr="00626342">
              <w:rPr>
                <w:rFonts w:cs="Arial" w:hint="eastAsia"/>
                <w:lang w:eastAsia="ja-JP"/>
              </w:rPr>
              <w:t>NEC</w:t>
            </w:r>
          </w:p>
        </w:tc>
        <w:tc>
          <w:tcPr>
            <w:tcW w:w="3402" w:type="dxa"/>
          </w:tcPr>
          <w:p w14:paraId="62F29B64" w14:textId="04B82297" w:rsidR="00944F3E" w:rsidRPr="00626342" w:rsidRDefault="00944F3E" w:rsidP="00A72DA3">
            <w:pPr>
              <w:tabs>
                <w:tab w:val="left" w:pos="1985"/>
              </w:tabs>
              <w:jc w:val="both"/>
              <w:rPr>
                <w:rFonts w:cs="Arial"/>
                <w:lang w:eastAsia="ja-JP"/>
              </w:rPr>
            </w:pPr>
            <w:r w:rsidRPr="00626342">
              <w:rPr>
                <w:rFonts w:cs="Arial"/>
                <w:lang w:eastAsia="ja-JP"/>
              </w:rPr>
              <w:t>Y</w:t>
            </w:r>
            <w:r w:rsidRPr="00626342">
              <w:rPr>
                <w:rFonts w:cs="Arial" w:hint="eastAsia"/>
                <w:lang w:eastAsia="ja-JP"/>
              </w:rPr>
              <w:t>es</w:t>
            </w:r>
          </w:p>
        </w:tc>
        <w:tc>
          <w:tcPr>
            <w:tcW w:w="4722" w:type="dxa"/>
          </w:tcPr>
          <w:p w14:paraId="104038E0" w14:textId="3EDB6916" w:rsidR="00944F3E" w:rsidRPr="00626342" w:rsidRDefault="00944F3E" w:rsidP="00AA33AE">
            <w:pPr>
              <w:tabs>
                <w:tab w:val="left" w:pos="1985"/>
              </w:tabs>
              <w:jc w:val="both"/>
              <w:rPr>
                <w:rFonts w:eastAsia="宋体" w:cs="Arial"/>
                <w:lang w:eastAsia="zh-CN"/>
              </w:rPr>
            </w:pPr>
            <w:r w:rsidRPr="00626342">
              <w:rPr>
                <w:rFonts w:eastAsia="宋体" w:cs="Arial"/>
                <w:lang w:eastAsia="zh-CN"/>
              </w:rPr>
              <w:t>This is needed for online/reinforcement training.</w:t>
            </w:r>
          </w:p>
        </w:tc>
      </w:tr>
      <w:tr w:rsidR="00B0269A" w:rsidRPr="00626342" w14:paraId="2F854BB0" w14:textId="77777777">
        <w:tc>
          <w:tcPr>
            <w:tcW w:w="1838" w:type="dxa"/>
          </w:tcPr>
          <w:p w14:paraId="55638B60" w14:textId="1832C941" w:rsidR="00B0269A" w:rsidRPr="00626342" w:rsidRDefault="00B0269A" w:rsidP="00A72DA3">
            <w:pPr>
              <w:tabs>
                <w:tab w:val="left" w:pos="1985"/>
              </w:tabs>
              <w:jc w:val="both"/>
              <w:rPr>
                <w:rFonts w:cs="Arial"/>
                <w:lang w:eastAsia="ja-JP"/>
              </w:rPr>
            </w:pPr>
            <w:r w:rsidRPr="00626342">
              <w:rPr>
                <w:rFonts w:cs="Arial"/>
                <w:lang w:eastAsia="ja-JP"/>
              </w:rPr>
              <w:t>Qualcomm</w:t>
            </w:r>
          </w:p>
        </w:tc>
        <w:tc>
          <w:tcPr>
            <w:tcW w:w="3402" w:type="dxa"/>
          </w:tcPr>
          <w:p w14:paraId="66E6C5E7" w14:textId="03661E47" w:rsidR="00B0269A" w:rsidRPr="00626342" w:rsidRDefault="00B0269A" w:rsidP="00A72DA3">
            <w:pPr>
              <w:tabs>
                <w:tab w:val="left" w:pos="1985"/>
              </w:tabs>
              <w:jc w:val="both"/>
              <w:rPr>
                <w:rFonts w:cs="Arial"/>
                <w:lang w:eastAsia="ja-JP"/>
              </w:rPr>
            </w:pPr>
            <w:r w:rsidRPr="00626342">
              <w:rPr>
                <w:rFonts w:cs="Arial"/>
                <w:lang w:eastAsia="ja-JP"/>
              </w:rPr>
              <w:t>Yes</w:t>
            </w:r>
          </w:p>
        </w:tc>
        <w:tc>
          <w:tcPr>
            <w:tcW w:w="4722" w:type="dxa"/>
          </w:tcPr>
          <w:p w14:paraId="3E431B90" w14:textId="7AACFA91" w:rsidR="00B0269A" w:rsidRPr="00626342" w:rsidRDefault="00B0269A" w:rsidP="00AA33AE">
            <w:pPr>
              <w:tabs>
                <w:tab w:val="left" w:pos="1985"/>
              </w:tabs>
              <w:jc w:val="both"/>
              <w:rPr>
                <w:rFonts w:eastAsia="宋体" w:cs="Arial"/>
                <w:lang w:eastAsia="zh-CN"/>
              </w:rPr>
            </w:pPr>
            <w:r w:rsidRPr="00626342">
              <w:rPr>
                <w:rFonts w:eastAsia="宋体" w:cs="Arial"/>
                <w:lang w:eastAsia="zh-CN"/>
              </w:rPr>
              <w:t>It is useful for online training and reinforcement training.</w:t>
            </w:r>
          </w:p>
        </w:tc>
      </w:tr>
      <w:tr w:rsidR="001F46B8" w:rsidRPr="00626342" w14:paraId="4671A8B5" w14:textId="77777777">
        <w:tc>
          <w:tcPr>
            <w:tcW w:w="1838" w:type="dxa"/>
          </w:tcPr>
          <w:p w14:paraId="2C671E8C" w14:textId="473CC12C" w:rsidR="001F46B8" w:rsidRPr="00626342" w:rsidRDefault="001F46B8" w:rsidP="001F46B8">
            <w:pPr>
              <w:tabs>
                <w:tab w:val="left" w:pos="1985"/>
              </w:tabs>
              <w:jc w:val="both"/>
              <w:rPr>
                <w:rFonts w:cs="Arial"/>
                <w:lang w:eastAsia="ja-JP"/>
              </w:rPr>
            </w:pPr>
            <w:r w:rsidRPr="00626342">
              <w:rPr>
                <w:rFonts w:eastAsia="宋体" w:cs="Arial"/>
                <w:lang w:eastAsia="zh-CN"/>
              </w:rPr>
              <w:t>Samsung</w:t>
            </w:r>
          </w:p>
        </w:tc>
        <w:tc>
          <w:tcPr>
            <w:tcW w:w="3402" w:type="dxa"/>
          </w:tcPr>
          <w:p w14:paraId="2E1ABD22" w14:textId="77777777" w:rsidR="001F46B8" w:rsidRPr="00626342" w:rsidRDefault="001F46B8" w:rsidP="001F46B8">
            <w:pPr>
              <w:tabs>
                <w:tab w:val="left" w:pos="1985"/>
              </w:tabs>
              <w:jc w:val="both"/>
              <w:rPr>
                <w:rFonts w:eastAsia="宋体" w:cs="Arial"/>
                <w:lang w:eastAsia="zh-CN"/>
              </w:rPr>
            </w:pPr>
            <w:r w:rsidRPr="00626342">
              <w:rPr>
                <w:rFonts w:eastAsia="宋体" w:cs="Arial"/>
                <w:lang w:eastAsia="zh-CN"/>
              </w:rPr>
              <w:t>NO</w:t>
            </w:r>
          </w:p>
          <w:p w14:paraId="0B0BAF8A" w14:textId="3EC78F31" w:rsidR="007B11F7" w:rsidRPr="00626342" w:rsidRDefault="007B11F7" w:rsidP="001F46B8">
            <w:pPr>
              <w:tabs>
                <w:tab w:val="left" w:pos="1985"/>
              </w:tabs>
              <w:jc w:val="both"/>
              <w:rPr>
                <w:rFonts w:cs="Arial"/>
                <w:lang w:eastAsia="ja-JP"/>
              </w:rPr>
            </w:pPr>
          </w:p>
        </w:tc>
        <w:tc>
          <w:tcPr>
            <w:tcW w:w="4722" w:type="dxa"/>
          </w:tcPr>
          <w:p w14:paraId="1EB4097D" w14:textId="77777777" w:rsidR="001F46B8" w:rsidRPr="00626342" w:rsidRDefault="001F46B8" w:rsidP="001F46B8">
            <w:pPr>
              <w:tabs>
                <w:tab w:val="left" w:pos="1985"/>
              </w:tabs>
              <w:jc w:val="both"/>
              <w:rPr>
                <w:rFonts w:eastAsia="宋体" w:cs="Arial"/>
                <w:lang w:eastAsia="zh-CN"/>
              </w:rPr>
            </w:pPr>
            <w:r w:rsidRPr="00626342">
              <w:rPr>
                <w:rFonts w:eastAsia="宋体" w:cs="Arial"/>
                <w:lang w:eastAsia="zh-CN"/>
              </w:rPr>
              <w:t xml:space="preserve">There are multiple factors to affect the network performance, such as channel condition, generated policy, equipment issues etc. If the network performance is bad, the analysis is required to be done to find out the reason firstly. When the problem is coming from AI model based on analysis, the model needs to trigger the retraining procedure, otherwise, the model-retraining should not be triggered. So the retraining procedure cannot be triggered directly by the network performance. </w:t>
            </w:r>
          </w:p>
          <w:p w14:paraId="7BDCB528" w14:textId="77777777" w:rsidR="001F46B8" w:rsidRPr="00626342" w:rsidRDefault="001F46B8" w:rsidP="001F46B8">
            <w:pPr>
              <w:tabs>
                <w:tab w:val="left" w:pos="1985"/>
              </w:tabs>
              <w:jc w:val="both"/>
              <w:rPr>
                <w:rFonts w:eastAsia="宋体" w:cs="Arial"/>
                <w:lang w:eastAsia="zh-CN"/>
              </w:rPr>
            </w:pPr>
            <w:r w:rsidRPr="00626342">
              <w:rPr>
                <w:rFonts w:eastAsia="宋体" w:cs="Arial"/>
                <w:lang w:eastAsia="zh-CN"/>
              </w:rPr>
              <w:t>For the reinforcement learning, the performance data can be one of the training inputs. For the current framework, the performance data can be obtained by training host from data sources as training data, which is more reasonable for the role of performance data for reinforcement learning.</w:t>
            </w:r>
          </w:p>
          <w:p w14:paraId="5A59E9F8" w14:textId="5D1EC670" w:rsidR="001F46B8" w:rsidRPr="00626342" w:rsidRDefault="001F46B8" w:rsidP="001F46B8">
            <w:pPr>
              <w:tabs>
                <w:tab w:val="left" w:pos="1985"/>
              </w:tabs>
              <w:jc w:val="both"/>
              <w:rPr>
                <w:rFonts w:eastAsia="宋体" w:cs="Arial"/>
                <w:lang w:eastAsia="zh-CN"/>
              </w:rPr>
            </w:pPr>
            <w:r w:rsidRPr="00626342">
              <w:rPr>
                <w:rFonts w:eastAsia="宋体" w:cs="Arial"/>
                <w:lang w:eastAsia="zh-CN"/>
              </w:rPr>
              <w:t xml:space="preserve">Thus, we prefer the framework without feedback from action to model training host. </w:t>
            </w:r>
          </w:p>
        </w:tc>
      </w:tr>
    </w:tbl>
    <w:p w14:paraId="7C8547AA" w14:textId="77777777" w:rsidR="002F32F3" w:rsidRPr="00626342" w:rsidRDefault="002F32F3">
      <w:pPr>
        <w:rPr>
          <w:rFonts w:eastAsiaTheme="minorEastAsia"/>
          <w:lang w:eastAsia="zh-CN"/>
        </w:rPr>
      </w:pPr>
    </w:p>
    <w:p w14:paraId="201B3946" w14:textId="77777777" w:rsidR="002F32F3" w:rsidRPr="00626342" w:rsidRDefault="00AF5A47">
      <w:pPr>
        <w:pStyle w:val="Heading3"/>
        <w:rPr>
          <w:b/>
          <w:bCs w:val="0"/>
          <w:sz w:val="24"/>
          <w:szCs w:val="24"/>
          <w:lang w:eastAsia="zh-CN"/>
        </w:rPr>
      </w:pPr>
      <w:r w:rsidRPr="00626342">
        <w:rPr>
          <w:b/>
          <w:bCs w:val="0"/>
          <w:sz w:val="24"/>
          <w:szCs w:val="24"/>
          <w:lang w:eastAsia="zh-CN"/>
        </w:rPr>
        <w:t>3.2.5 Other open issues for AI framework</w:t>
      </w:r>
    </w:p>
    <w:p w14:paraId="4F70F74A" w14:textId="77777777" w:rsidR="002F32F3" w:rsidRPr="00626342" w:rsidRDefault="00AF5A47">
      <w:pPr>
        <w:tabs>
          <w:tab w:val="left" w:pos="1985"/>
        </w:tabs>
        <w:jc w:val="both"/>
      </w:pPr>
      <w:r w:rsidRPr="00626342">
        <w:rPr>
          <w:rFonts w:eastAsia="宋体" w:cs="Arial"/>
          <w:lang w:eastAsia="zh-CN"/>
        </w:rPr>
        <w:t xml:space="preserve">In </w:t>
      </w:r>
      <w:r w:rsidRPr="00626342">
        <w:t>R3-210617, some other open issues are discussed and following proposals are proposed:</w:t>
      </w:r>
    </w:p>
    <w:p w14:paraId="3BCBA8F3" w14:textId="77777777" w:rsidR="002F32F3" w:rsidRPr="00626342" w:rsidRDefault="00AF5A47">
      <w:r w:rsidRPr="00626342">
        <w:rPr>
          <w:rFonts w:eastAsia="宋体"/>
          <w:b/>
          <w:bCs/>
          <w:lang w:val="en-US" w:eastAsia="zh-CN"/>
        </w:rPr>
        <w:t xml:space="preserve">Proposal 3: RAN3 supports the case that one ML model demands input from other ML models. </w:t>
      </w:r>
    </w:p>
    <w:p w14:paraId="0F1D4EAB" w14:textId="77777777" w:rsidR="002F32F3" w:rsidRPr="00626342" w:rsidRDefault="00AF5A47">
      <w:pPr>
        <w:overflowPunct/>
        <w:autoSpaceDE/>
        <w:autoSpaceDN/>
        <w:adjustRightInd/>
        <w:textAlignment w:val="auto"/>
        <w:rPr>
          <w:rFonts w:eastAsia="宋体"/>
          <w:lang w:val="en-US" w:eastAsia="zh-CN"/>
        </w:rPr>
      </w:pPr>
      <w:r w:rsidRPr="00626342">
        <w:rPr>
          <w:rFonts w:eastAsia="宋体"/>
          <w:b/>
          <w:bCs/>
          <w:lang w:val="en-US" w:eastAsia="zh-CN"/>
        </w:rPr>
        <w:t xml:space="preserve">Proposal 4: For the sake of discussion, RAN3 further distinguishes the decision-oriented ML model and the prediction-oriented ML model when it comes to ML model feedback provision and ML model </w:t>
      </w:r>
      <w:r w:rsidRPr="00626342">
        <w:rPr>
          <w:rFonts w:eastAsia="宋体" w:hint="eastAsia"/>
          <w:b/>
          <w:bCs/>
          <w:lang w:val="en-US" w:eastAsia="zh-CN"/>
        </w:rPr>
        <w:t>ret</w:t>
      </w:r>
      <w:r w:rsidRPr="00626342">
        <w:rPr>
          <w:rFonts w:eastAsia="宋体"/>
          <w:b/>
          <w:bCs/>
          <w:lang w:val="en-US" w:eastAsia="zh-CN"/>
        </w:rPr>
        <w:t>raining/update.</w:t>
      </w:r>
      <w:r w:rsidRPr="00626342">
        <w:rPr>
          <w:rFonts w:eastAsia="宋体"/>
          <w:lang w:val="en-US" w:eastAsia="zh-CN"/>
        </w:rPr>
        <w:t xml:space="preserve"> </w:t>
      </w:r>
    </w:p>
    <w:p w14:paraId="725FA82C" w14:textId="77777777" w:rsidR="002F32F3" w:rsidRPr="00626342" w:rsidRDefault="00AF5A47">
      <w:pPr>
        <w:overflowPunct/>
        <w:autoSpaceDE/>
        <w:autoSpaceDN/>
        <w:adjustRightInd/>
        <w:textAlignment w:val="auto"/>
        <w:rPr>
          <w:rFonts w:eastAsia="宋体"/>
          <w:b/>
          <w:bCs/>
          <w:lang w:val="en-US" w:eastAsia="zh-CN"/>
        </w:rPr>
      </w:pPr>
      <w:r w:rsidRPr="00626342">
        <w:rPr>
          <w:rFonts w:eastAsia="宋体"/>
          <w:b/>
          <w:bCs/>
          <w:lang w:val="en-US" w:eastAsia="zh-CN"/>
        </w:rPr>
        <w:t>Proposal 5: The data collection shall provide the training data according to the demand of model training regarding what/when/how to provide. It is regarded as model performance feedback when the training data provision is triggered due to bad model performance.</w:t>
      </w:r>
    </w:p>
    <w:p w14:paraId="5AC386B6" w14:textId="77777777" w:rsidR="002F32F3" w:rsidRPr="00626342" w:rsidRDefault="00AF5A47">
      <w:pPr>
        <w:tabs>
          <w:tab w:val="left" w:pos="1985"/>
        </w:tabs>
        <w:jc w:val="both"/>
        <w:rPr>
          <w:rFonts w:eastAsia="宋体"/>
          <w:b/>
          <w:bCs/>
          <w:lang w:val="en-US" w:eastAsia="zh-CN"/>
        </w:rPr>
      </w:pPr>
      <w:r w:rsidRPr="00626342">
        <w:rPr>
          <w:rFonts w:eastAsia="宋体"/>
          <w:b/>
          <w:bCs/>
          <w:lang w:val="en-US" w:eastAsia="zh-CN"/>
        </w:rPr>
        <w:t>Proposal 6: The data collection also collects the output from the model inference.</w:t>
      </w:r>
    </w:p>
    <w:p w14:paraId="1A13CF28" w14:textId="77777777" w:rsidR="002F32F3" w:rsidRPr="00626342" w:rsidRDefault="00AF5A47">
      <w:r w:rsidRPr="00626342">
        <w:t xml:space="preserve">Since above issues have not been touched in last RAN3 meeting, companies are invited to provide views on whether </w:t>
      </w:r>
      <w:r w:rsidRPr="00626342">
        <w:rPr>
          <w:rFonts w:hint="eastAsia"/>
        </w:rPr>
        <w:t xml:space="preserve">to </w:t>
      </w:r>
      <w:r w:rsidRPr="00626342">
        <w:t>discuss these open issues in this offline discussion:</w:t>
      </w:r>
    </w:p>
    <w:p w14:paraId="04FEFF9C" w14:textId="77777777" w:rsidR="002F32F3" w:rsidRPr="00626342" w:rsidRDefault="00AF5A47">
      <w:pPr>
        <w:tabs>
          <w:tab w:val="left" w:pos="1985"/>
        </w:tabs>
        <w:jc w:val="both"/>
        <w:rPr>
          <w:rFonts w:eastAsia="宋体" w:cs="Arial"/>
          <w:b/>
          <w:bCs/>
          <w:lang w:eastAsia="zh-CN"/>
        </w:rPr>
      </w:pPr>
      <w:r w:rsidRPr="00626342">
        <w:rPr>
          <w:rFonts w:eastAsia="宋体" w:cs="Arial" w:hint="eastAsia"/>
          <w:b/>
          <w:bCs/>
          <w:lang w:eastAsia="zh-CN"/>
        </w:rPr>
        <w:t>Q</w:t>
      </w:r>
      <w:r w:rsidRPr="00626342">
        <w:rPr>
          <w:rFonts w:eastAsia="宋体" w:cs="Arial"/>
          <w:b/>
          <w:bCs/>
          <w:lang w:eastAsia="zh-CN"/>
        </w:rPr>
        <w:t xml:space="preserve">5: Whether </w:t>
      </w:r>
      <w:r w:rsidRPr="00626342">
        <w:rPr>
          <w:rFonts w:eastAsia="宋体" w:cs="Arial" w:hint="eastAsia"/>
          <w:b/>
          <w:bCs/>
          <w:lang w:eastAsia="zh-CN"/>
        </w:rPr>
        <w:t xml:space="preserve">to </w:t>
      </w:r>
      <w:r w:rsidRPr="00626342">
        <w:rPr>
          <w:rFonts w:eastAsia="宋体" w:cs="Arial"/>
          <w:b/>
          <w:bCs/>
          <w:lang w:eastAsia="zh-CN"/>
        </w:rPr>
        <w:t>discuss above open issues proposed in R3-210617 in this offline discussion?</w:t>
      </w:r>
    </w:p>
    <w:tbl>
      <w:tblPr>
        <w:tblStyle w:val="TableGrid"/>
        <w:tblW w:w="0" w:type="auto"/>
        <w:tblLook w:val="04A0" w:firstRow="1" w:lastRow="0" w:firstColumn="1" w:lastColumn="0" w:noHBand="0" w:noVBand="1"/>
      </w:tblPr>
      <w:tblGrid>
        <w:gridCol w:w="1838"/>
        <w:gridCol w:w="3402"/>
        <w:gridCol w:w="4722"/>
      </w:tblGrid>
      <w:tr w:rsidR="002F32F3" w:rsidRPr="00626342" w14:paraId="44DBBB53" w14:textId="77777777">
        <w:tc>
          <w:tcPr>
            <w:tcW w:w="1838" w:type="dxa"/>
          </w:tcPr>
          <w:p w14:paraId="45A0C17D"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lastRenderedPageBreak/>
              <w:t>C</w:t>
            </w:r>
            <w:r w:rsidRPr="00626342">
              <w:rPr>
                <w:rFonts w:eastAsia="宋体" w:cs="Arial"/>
                <w:b/>
                <w:bCs/>
                <w:lang w:eastAsia="zh-CN"/>
              </w:rPr>
              <w:t>ompany</w:t>
            </w:r>
          </w:p>
        </w:tc>
        <w:tc>
          <w:tcPr>
            <w:tcW w:w="3402" w:type="dxa"/>
          </w:tcPr>
          <w:p w14:paraId="432BACA1"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t>Y</w:t>
            </w:r>
            <w:r w:rsidRPr="00626342">
              <w:rPr>
                <w:rFonts w:eastAsia="宋体" w:cs="Arial"/>
                <w:b/>
                <w:bCs/>
                <w:lang w:eastAsia="zh-CN"/>
              </w:rPr>
              <w:t>es/No</w:t>
            </w:r>
          </w:p>
        </w:tc>
        <w:tc>
          <w:tcPr>
            <w:tcW w:w="4722" w:type="dxa"/>
          </w:tcPr>
          <w:p w14:paraId="7D8A7C9E" w14:textId="77777777" w:rsidR="002F32F3" w:rsidRPr="00626342" w:rsidRDefault="00AF5A47">
            <w:pPr>
              <w:tabs>
                <w:tab w:val="left" w:pos="1985"/>
              </w:tabs>
              <w:jc w:val="center"/>
              <w:rPr>
                <w:rFonts w:eastAsia="宋体" w:cs="Arial"/>
                <w:b/>
                <w:bCs/>
                <w:lang w:eastAsia="zh-CN"/>
              </w:rPr>
            </w:pPr>
            <w:r w:rsidRPr="00626342">
              <w:rPr>
                <w:rFonts w:ascii="Times New Roman" w:eastAsia="宋体" w:hAnsi="Times New Roman"/>
                <w:b/>
                <w:bCs/>
                <w:lang w:eastAsia="zh-CN"/>
              </w:rPr>
              <w:t>Reasons/</w:t>
            </w:r>
            <w:r w:rsidRPr="00626342">
              <w:rPr>
                <w:rFonts w:ascii="Times New Roman" w:hAnsi="Times New Roman"/>
                <w:b/>
                <w:bCs/>
                <w:lang w:eastAsia="zh-CN"/>
              </w:rPr>
              <w:t>Comments/Suggestions</w:t>
            </w:r>
          </w:p>
        </w:tc>
      </w:tr>
      <w:tr w:rsidR="002F32F3" w:rsidRPr="00626342" w14:paraId="343389F3" w14:textId="77777777">
        <w:tc>
          <w:tcPr>
            <w:tcW w:w="1838" w:type="dxa"/>
          </w:tcPr>
          <w:p w14:paraId="3CAE37CB" w14:textId="77777777" w:rsidR="002F32F3" w:rsidRPr="00626342" w:rsidRDefault="00AF5A47">
            <w:pPr>
              <w:tabs>
                <w:tab w:val="left" w:pos="1985"/>
              </w:tabs>
              <w:jc w:val="both"/>
              <w:rPr>
                <w:rFonts w:eastAsia="宋体" w:cs="Arial"/>
                <w:lang w:val="en-US" w:eastAsia="zh-CN"/>
              </w:rPr>
            </w:pPr>
            <w:r w:rsidRPr="00626342">
              <w:rPr>
                <w:rFonts w:eastAsia="宋体" w:cs="Arial" w:hint="eastAsia"/>
                <w:lang w:val="en-US" w:eastAsia="zh-CN"/>
              </w:rPr>
              <w:t>ZTE</w:t>
            </w:r>
          </w:p>
        </w:tc>
        <w:tc>
          <w:tcPr>
            <w:tcW w:w="3402" w:type="dxa"/>
          </w:tcPr>
          <w:p w14:paraId="029F3C05" w14:textId="77777777" w:rsidR="002F32F3" w:rsidRPr="00626342" w:rsidRDefault="002F32F3">
            <w:pPr>
              <w:tabs>
                <w:tab w:val="left" w:pos="1985"/>
              </w:tabs>
              <w:jc w:val="both"/>
              <w:rPr>
                <w:rFonts w:eastAsia="宋体" w:cs="Arial"/>
                <w:lang w:val="en-US" w:eastAsia="zh-CN"/>
              </w:rPr>
            </w:pPr>
          </w:p>
        </w:tc>
        <w:tc>
          <w:tcPr>
            <w:tcW w:w="4722" w:type="dxa"/>
          </w:tcPr>
          <w:p w14:paraId="31CE340E" w14:textId="77777777" w:rsidR="002F32F3" w:rsidRPr="00626342" w:rsidRDefault="00AF5A47">
            <w:pPr>
              <w:tabs>
                <w:tab w:val="left" w:pos="1985"/>
              </w:tabs>
              <w:jc w:val="both"/>
              <w:rPr>
                <w:rFonts w:eastAsia="宋体"/>
                <w:sz w:val="18"/>
                <w:szCs w:val="18"/>
                <w:lang w:val="en-US" w:eastAsia="zh-CN"/>
              </w:rPr>
            </w:pPr>
            <w:r w:rsidRPr="00626342">
              <w:rPr>
                <w:rFonts w:eastAsia="宋体" w:hint="eastAsia"/>
                <w:sz w:val="18"/>
                <w:szCs w:val="18"/>
                <w:lang w:val="en-US" w:eastAsia="zh-CN"/>
              </w:rPr>
              <w:t>P3, P4 may discuss case by case later</w:t>
            </w:r>
            <w:proofErr w:type="gramStart"/>
            <w:r w:rsidRPr="00626342">
              <w:rPr>
                <w:rFonts w:eastAsia="宋体" w:hint="eastAsia"/>
                <w:sz w:val="18"/>
                <w:szCs w:val="18"/>
                <w:lang w:val="en-US" w:eastAsia="zh-CN"/>
              </w:rPr>
              <w:t>..</w:t>
            </w:r>
            <w:proofErr w:type="gramEnd"/>
          </w:p>
          <w:p w14:paraId="4EAFC552" w14:textId="77777777" w:rsidR="002F32F3" w:rsidRPr="00626342" w:rsidRDefault="00AF5A47">
            <w:pPr>
              <w:tabs>
                <w:tab w:val="left" w:pos="1985"/>
              </w:tabs>
              <w:jc w:val="both"/>
              <w:rPr>
                <w:rFonts w:eastAsia="宋体"/>
                <w:sz w:val="18"/>
                <w:szCs w:val="18"/>
                <w:lang w:val="en-US" w:eastAsia="zh-CN"/>
              </w:rPr>
            </w:pPr>
            <w:r w:rsidRPr="00626342">
              <w:rPr>
                <w:rFonts w:eastAsia="宋体" w:hint="eastAsia"/>
                <w:sz w:val="18"/>
                <w:szCs w:val="18"/>
                <w:lang w:val="en-US" w:eastAsia="zh-CN"/>
              </w:rPr>
              <w:t>For P5, we think there is no need to add the data provision policy from model training to data collection into the current AI framework. The framework aims to show the entire the ML operation process for RAN intelligence rather than signaling design</w:t>
            </w:r>
          </w:p>
          <w:p w14:paraId="4831A92A" w14:textId="77777777" w:rsidR="002F32F3" w:rsidRPr="00626342" w:rsidRDefault="00AF5A47">
            <w:pPr>
              <w:tabs>
                <w:tab w:val="left" w:pos="1985"/>
              </w:tabs>
              <w:jc w:val="both"/>
              <w:rPr>
                <w:rFonts w:eastAsia="宋体"/>
                <w:sz w:val="18"/>
                <w:szCs w:val="18"/>
                <w:lang w:val="en-US" w:eastAsia="zh-CN"/>
              </w:rPr>
            </w:pPr>
            <w:r w:rsidRPr="00626342">
              <w:rPr>
                <w:rFonts w:eastAsia="宋体" w:hint="eastAsia"/>
                <w:sz w:val="18"/>
                <w:szCs w:val="18"/>
                <w:lang w:val="en-US" w:eastAsia="zh-CN"/>
              </w:rPr>
              <w:t>For P6</w:t>
            </w:r>
            <w:proofErr w:type="gramStart"/>
            <w:r w:rsidRPr="00626342">
              <w:rPr>
                <w:rFonts w:eastAsia="宋体" w:hint="eastAsia"/>
                <w:sz w:val="18"/>
                <w:szCs w:val="18"/>
                <w:lang w:val="en-US" w:eastAsia="zh-CN"/>
              </w:rPr>
              <w:t>,  not</w:t>
            </w:r>
            <w:proofErr w:type="gramEnd"/>
            <w:r w:rsidRPr="00626342">
              <w:rPr>
                <w:rFonts w:eastAsia="宋体" w:hint="eastAsia"/>
                <w:sz w:val="18"/>
                <w:szCs w:val="18"/>
                <w:lang w:val="en-US" w:eastAsia="zh-CN"/>
              </w:rPr>
              <w:t xml:space="preserve"> needed, model training can get the prediction result through the model performance feedback from model inference to model training.</w:t>
            </w:r>
          </w:p>
        </w:tc>
      </w:tr>
      <w:tr w:rsidR="00A72DA3" w:rsidRPr="00626342" w14:paraId="15566D5F" w14:textId="77777777">
        <w:tc>
          <w:tcPr>
            <w:tcW w:w="1838" w:type="dxa"/>
          </w:tcPr>
          <w:p w14:paraId="383FF303" w14:textId="00E88DC1" w:rsidR="00A72DA3" w:rsidRPr="00626342" w:rsidRDefault="00A72DA3" w:rsidP="00A72DA3">
            <w:pPr>
              <w:tabs>
                <w:tab w:val="left" w:pos="1985"/>
              </w:tabs>
              <w:jc w:val="both"/>
              <w:rPr>
                <w:rFonts w:eastAsia="宋体" w:cs="Arial"/>
                <w:lang w:eastAsia="zh-CN"/>
              </w:rPr>
            </w:pPr>
            <w:r w:rsidRPr="00626342">
              <w:rPr>
                <w:rFonts w:eastAsia="宋体" w:cs="Arial"/>
                <w:lang w:eastAsia="zh-CN"/>
              </w:rPr>
              <w:t>Deutsche Telekom</w:t>
            </w:r>
          </w:p>
        </w:tc>
        <w:tc>
          <w:tcPr>
            <w:tcW w:w="3402" w:type="dxa"/>
          </w:tcPr>
          <w:p w14:paraId="085A9BBA" w14:textId="7492CFE5" w:rsidR="00A72DA3" w:rsidRPr="00626342" w:rsidRDefault="00A72DA3" w:rsidP="00A72DA3">
            <w:pPr>
              <w:tabs>
                <w:tab w:val="left" w:pos="1985"/>
              </w:tabs>
              <w:jc w:val="both"/>
              <w:rPr>
                <w:rFonts w:eastAsia="宋体" w:cs="Arial"/>
                <w:lang w:eastAsia="zh-CN"/>
              </w:rPr>
            </w:pPr>
            <w:r w:rsidRPr="00626342">
              <w:rPr>
                <w:rFonts w:eastAsia="宋体" w:cs="Arial"/>
                <w:lang w:eastAsia="zh-CN"/>
              </w:rPr>
              <w:t>No</w:t>
            </w:r>
          </w:p>
        </w:tc>
        <w:tc>
          <w:tcPr>
            <w:tcW w:w="4722" w:type="dxa"/>
          </w:tcPr>
          <w:p w14:paraId="1714D5B0" w14:textId="3F3E7988" w:rsidR="00A72DA3" w:rsidRPr="00626342" w:rsidRDefault="00A72DA3" w:rsidP="00A72DA3">
            <w:pPr>
              <w:tabs>
                <w:tab w:val="left" w:pos="1985"/>
              </w:tabs>
              <w:jc w:val="both"/>
              <w:rPr>
                <w:rFonts w:eastAsia="宋体" w:cs="Arial"/>
                <w:lang w:eastAsia="zh-CN"/>
              </w:rPr>
            </w:pPr>
            <w:r w:rsidRPr="00626342">
              <w:rPr>
                <w:rFonts w:eastAsia="宋体" w:cs="Arial"/>
                <w:lang w:eastAsia="zh-CN"/>
              </w:rPr>
              <w:t>Due to 0 TUs in this meeting we should focus on items in Sec. 3.2.1 – 3.2.4 only.</w:t>
            </w:r>
          </w:p>
        </w:tc>
      </w:tr>
      <w:tr w:rsidR="00A72DA3" w:rsidRPr="00626342" w14:paraId="17F0EA8E" w14:textId="77777777">
        <w:tc>
          <w:tcPr>
            <w:tcW w:w="1838" w:type="dxa"/>
          </w:tcPr>
          <w:p w14:paraId="2FAEA456" w14:textId="5AA3AA5C" w:rsidR="00A72DA3" w:rsidRPr="00626342" w:rsidRDefault="00742FE6" w:rsidP="00A72DA3">
            <w:pPr>
              <w:tabs>
                <w:tab w:val="left" w:pos="1985"/>
              </w:tabs>
              <w:jc w:val="both"/>
              <w:rPr>
                <w:rFonts w:eastAsia="宋体" w:cs="Arial"/>
                <w:lang w:eastAsia="zh-CN"/>
              </w:rPr>
            </w:pPr>
            <w:r w:rsidRPr="00626342">
              <w:rPr>
                <w:rFonts w:eastAsia="宋体" w:cs="Arial"/>
                <w:lang w:eastAsia="zh-CN"/>
              </w:rPr>
              <w:t>Nokia</w:t>
            </w:r>
          </w:p>
        </w:tc>
        <w:tc>
          <w:tcPr>
            <w:tcW w:w="3402" w:type="dxa"/>
          </w:tcPr>
          <w:p w14:paraId="59E35460" w14:textId="3BEC885E" w:rsidR="00A72DA3" w:rsidRPr="00626342" w:rsidRDefault="00742FE6" w:rsidP="00A72DA3">
            <w:pPr>
              <w:tabs>
                <w:tab w:val="left" w:pos="1985"/>
              </w:tabs>
              <w:jc w:val="both"/>
              <w:rPr>
                <w:rFonts w:eastAsia="宋体" w:cs="Arial"/>
                <w:lang w:eastAsia="zh-CN"/>
              </w:rPr>
            </w:pPr>
            <w:r w:rsidRPr="00626342">
              <w:rPr>
                <w:rFonts w:eastAsia="宋体" w:cs="Arial"/>
                <w:lang w:eastAsia="zh-CN"/>
              </w:rPr>
              <w:t>No</w:t>
            </w:r>
          </w:p>
        </w:tc>
        <w:tc>
          <w:tcPr>
            <w:tcW w:w="4722" w:type="dxa"/>
          </w:tcPr>
          <w:p w14:paraId="0128DE9D" w14:textId="2A92314C" w:rsidR="00A72DA3" w:rsidRPr="00626342" w:rsidRDefault="001F155C" w:rsidP="00A72DA3">
            <w:pPr>
              <w:tabs>
                <w:tab w:val="left" w:pos="1985"/>
              </w:tabs>
              <w:jc w:val="both"/>
              <w:rPr>
                <w:rFonts w:eastAsia="宋体" w:cs="Arial"/>
                <w:lang w:eastAsia="zh-CN"/>
              </w:rPr>
            </w:pPr>
            <w:r w:rsidRPr="00626342">
              <w:rPr>
                <w:rFonts w:eastAsia="宋体" w:cs="Arial"/>
                <w:lang w:eastAsia="zh-CN"/>
              </w:rPr>
              <w:t>We agree with Deutsche Telecom.</w:t>
            </w:r>
          </w:p>
        </w:tc>
      </w:tr>
      <w:tr w:rsidR="00A72DA3" w:rsidRPr="00626342" w14:paraId="47998846" w14:textId="77777777">
        <w:tc>
          <w:tcPr>
            <w:tcW w:w="1838" w:type="dxa"/>
          </w:tcPr>
          <w:p w14:paraId="106301F0" w14:textId="3EEC6A53" w:rsidR="00A72DA3" w:rsidRPr="00626342" w:rsidRDefault="00D72C7F" w:rsidP="00A72DA3">
            <w:pPr>
              <w:tabs>
                <w:tab w:val="left" w:pos="1985"/>
              </w:tabs>
              <w:jc w:val="both"/>
              <w:rPr>
                <w:rFonts w:eastAsia="宋体" w:cs="Arial"/>
                <w:lang w:eastAsia="zh-CN"/>
              </w:rPr>
            </w:pPr>
            <w:proofErr w:type="spellStart"/>
            <w:r w:rsidRPr="00626342">
              <w:rPr>
                <w:rFonts w:eastAsia="宋体" w:cs="Arial"/>
                <w:lang w:eastAsia="zh-CN"/>
              </w:rPr>
              <w:t>vvio</w:t>
            </w:r>
            <w:proofErr w:type="spellEnd"/>
          </w:p>
        </w:tc>
        <w:tc>
          <w:tcPr>
            <w:tcW w:w="3402" w:type="dxa"/>
          </w:tcPr>
          <w:p w14:paraId="414E0394" w14:textId="3B61A939" w:rsidR="00A72DA3" w:rsidRPr="00626342" w:rsidRDefault="00D72C7F" w:rsidP="00A72DA3">
            <w:pPr>
              <w:tabs>
                <w:tab w:val="left" w:pos="1985"/>
              </w:tabs>
              <w:jc w:val="both"/>
              <w:rPr>
                <w:rFonts w:eastAsia="宋体" w:cs="Arial"/>
                <w:lang w:eastAsia="zh-CN"/>
              </w:rPr>
            </w:pPr>
            <w:r w:rsidRPr="00626342">
              <w:rPr>
                <w:rFonts w:eastAsia="宋体" w:cs="Arial"/>
                <w:lang w:eastAsia="zh-CN"/>
              </w:rPr>
              <w:t>No</w:t>
            </w:r>
          </w:p>
        </w:tc>
        <w:tc>
          <w:tcPr>
            <w:tcW w:w="4722" w:type="dxa"/>
          </w:tcPr>
          <w:p w14:paraId="68EC2D7A" w14:textId="77777777" w:rsidR="00A72DA3" w:rsidRPr="00626342" w:rsidRDefault="00A72DA3" w:rsidP="00A72DA3">
            <w:pPr>
              <w:tabs>
                <w:tab w:val="left" w:pos="1985"/>
              </w:tabs>
              <w:jc w:val="both"/>
              <w:rPr>
                <w:rFonts w:eastAsia="宋体" w:cs="Arial"/>
                <w:lang w:eastAsia="zh-CN"/>
              </w:rPr>
            </w:pPr>
          </w:p>
        </w:tc>
      </w:tr>
      <w:tr w:rsidR="008B6B30" w:rsidRPr="00626342" w14:paraId="48957B52" w14:textId="77777777">
        <w:tc>
          <w:tcPr>
            <w:tcW w:w="1838" w:type="dxa"/>
          </w:tcPr>
          <w:p w14:paraId="02EDBDA9" w14:textId="5BD69927" w:rsidR="008B6B30" w:rsidRPr="00626342" w:rsidRDefault="008B6B30" w:rsidP="00A72DA3">
            <w:pPr>
              <w:tabs>
                <w:tab w:val="left" w:pos="1985"/>
              </w:tabs>
              <w:jc w:val="both"/>
              <w:rPr>
                <w:rFonts w:eastAsia="宋体" w:cs="Arial"/>
                <w:lang w:eastAsia="zh-CN"/>
              </w:rPr>
            </w:pPr>
            <w:r w:rsidRPr="00626342">
              <w:rPr>
                <w:rFonts w:eastAsia="宋体" w:cs="Arial" w:hint="eastAsia"/>
                <w:lang w:eastAsia="zh-CN"/>
              </w:rPr>
              <w:t>H</w:t>
            </w:r>
            <w:r w:rsidRPr="00626342">
              <w:rPr>
                <w:rFonts w:eastAsia="宋体" w:cs="Arial"/>
                <w:lang w:eastAsia="zh-CN"/>
              </w:rPr>
              <w:t>uawei</w:t>
            </w:r>
          </w:p>
        </w:tc>
        <w:tc>
          <w:tcPr>
            <w:tcW w:w="3402" w:type="dxa"/>
          </w:tcPr>
          <w:p w14:paraId="7591A8D3" w14:textId="4F5BC719" w:rsidR="008B6B30" w:rsidRPr="00626342" w:rsidRDefault="008B6B30" w:rsidP="00A72DA3">
            <w:pPr>
              <w:tabs>
                <w:tab w:val="left" w:pos="1985"/>
              </w:tabs>
              <w:jc w:val="both"/>
              <w:rPr>
                <w:rFonts w:eastAsia="宋体" w:cs="Arial"/>
                <w:lang w:eastAsia="zh-CN"/>
              </w:rPr>
            </w:pPr>
            <w:r w:rsidRPr="00626342">
              <w:rPr>
                <w:rFonts w:eastAsia="宋体" w:cs="Arial" w:hint="eastAsia"/>
                <w:lang w:eastAsia="zh-CN"/>
              </w:rPr>
              <w:t>P</w:t>
            </w:r>
            <w:r w:rsidRPr="00626342">
              <w:rPr>
                <w:rFonts w:eastAsia="宋体" w:cs="Arial"/>
                <w:lang w:eastAsia="zh-CN"/>
              </w:rPr>
              <w:t>ending on the available TU</w:t>
            </w:r>
          </w:p>
        </w:tc>
        <w:tc>
          <w:tcPr>
            <w:tcW w:w="4722" w:type="dxa"/>
          </w:tcPr>
          <w:p w14:paraId="70069BD7" w14:textId="1FD40000" w:rsidR="008B6B30" w:rsidRPr="00626342" w:rsidRDefault="00AA33AE" w:rsidP="00A72DA3">
            <w:pPr>
              <w:tabs>
                <w:tab w:val="left" w:pos="1985"/>
              </w:tabs>
              <w:jc w:val="both"/>
              <w:rPr>
                <w:rFonts w:eastAsia="宋体" w:cs="Arial"/>
                <w:lang w:eastAsia="zh-CN"/>
              </w:rPr>
            </w:pPr>
            <w:r w:rsidRPr="00626342">
              <w:rPr>
                <w:rFonts w:eastAsia="宋体" w:cs="Arial"/>
                <w:lang w:eastAsia="zh-CN"/>
              </w:rPr>
              <w:t xml:space="preserve">Given there is TU available, </w:t>
            </w:r>
            <w:r w:rsidR="0033109F" w:rsidRPr="00626342">
              <w:rPr>
                <w:rFonts w:eastAsia="宋体" w:cs="Arial"/>
                <w:lang w:eastAsia="zh-CN"/>
              </w:rPr>
              <w:t>we could discuss, but the proposals themselves are not very clear, e.g. for P3, is it referring to federal learning</w:t>
            </w:r>
            <w:r w:rsidR="005D119C" w:rsidRPr="00626342">
              <w:rPr>
                <w:rFonts w:eastAsia="宋体" w:cs="Arial"/>
                <w:lang w:eastAsia="zh-CN"/>
              </w:rPr>
              <w:t xml:space="preserve">? </w:t>
            </w:r>
            <w:proofErr w:type="gramStart"/>
            <w:r w:rsidR="005D119C" w:rsidRPr="00626342">
              <w:rPr>
                <w:rFonts w:eastAsia="宋体" w:cs="Arial"/>
                <w:lang w:eastAsia="zh-CN"/>
              </w:rPr>
              <w:t>for</w:t>
            </w:r>
            <w:proofErr w:type="gramEnd"/>
            <w:r w:rsidR="005D119C" w:rsidRPr="00626342">
              <w:rPr>
                <w:rFonts w:eastAsia="宋体" w:cs="Arial"/>
                <w:lang w:eastAsia="zh-CN"/>
              </w:rPr>
              <w:t xml:space="preserve"> P4, I suppose it is related Q6?</w:t>
            </w:r>
          </w:p>
        </w:tc>
      </w:tr>
      <w:tr w:rsidR="00B0269A" w:rsidRPr="00626342" w14:paraId="737D0A17" w14:textId="77777777">
        <w:tc>
          <w:tcPr>
            <w:tcW w:w="1838" w:type="dxa"/>
          </w:tcPr>
          <w:p w14:paraId="1C3760CC" w14:textId="302F94C8" w:rsidR="00B0269A" w:rsidRPr="00626342" w:rsidRDefault="00B0269A" w:rsidP="00A72DA3">
            <w:pPr>
              <w:tabs>
                <w:tab w:val="left" w:pos="1985"/>
              </w:tabs>
              <w:jc w:val="both"/>
              <w:rPr>
                <w:rFonts w:eastAsia="宋体" w:cs="Arial"/>
                <w:lang w:eastAsia="zh-CN"/>
              </w:rPr>
            </w:pPr>
            <w:r w:rsidRPr="00626342">
              <w:rPr>
                <w:rFonts w:eastAsia="宋体" w:cs="Arial"/>
                <w:lang w:eastAsia="zh-CN"/>
              </w:rPr>
              <w:t>Qualcomm</w:t>
            </w:r>
          </w:p>
        </w:tc>
        <w:tc>
          <w:tcPr>
            <w:tcW w:w="3402" w:type="dxa"/>
          </w:tcPr>
          <w:p w14:paraId="13893878" w14:textId="322F4936" w:rsidR="00B0269A" w:rsidRPr="00626342" w:rsidRDefault="00B0269A" w:rsidP="00A72DA3">
            <w:pPr>
              <w:tabs>
                <w:tab w:val="left" w:pos="1985"/>
              </w:tabs>
              <w:jc w:val="both"/>
              <w:rPr>
                <w:rFonts w:eastAsia="宋体" w:cs="Arial"/>
                <w:lang w:eastAsia="zh-CN"/>
              </w:rPr>
            </w:pPr>
            <w:r w:rsidRPr="00626342">
              <w:rPr>
                <w:rFonts w:eastAsia="宋体" w:cs="Arial"/>
                <w:lang w:eastAsia="zh-CN"/>
              </w:rPr>
              <w:t>No</w:t>
            </w:r>
          </w:p>
        </w:tc>
        <w:tc>
          <w:tcPr>
            <w:tcW w:w="4722" w:type="dxa"/>
          </w:tcPr>
          <w:p w14:paraId="12481C94" w14:textId="289D2B9B" w:rsidR="00B0269A" w:rsidRPr="00626342" w:rsidRDefault="00B24FCA" w:rsidP="00A72DA3">
            <w:pPr>
              <w:tabs>
                <w:tab w:val="left" w:pos="1985"/>
              </w:tabs>
              <w:jc w:val="both"/>
              <w:rPr>
                <w:rFonts w:eastAsia="宋体" w:cs="Arial"/>
                <w:lang w:eastAsia="zh-CN"/>
              </w:rPr>
            </w:pPr>
            <w:r w:rsidRPr="00626342">
              <w:rPr>
                <w:rFonts w:eastAsia="宋体" w:cs="Arial"/>
                <w:lang w:eastAsia="zh-CN"/>
              </w:rPr>
              <w:t>Agree with DT</w:t>
            </w:r>
          </w:p>
        </w:tc>
      </w:tr>
      <w:tr w:rsidR="005E2EA4" w:rsidRPr="00626342" w14:paraId="7D468333" w14:textId="77777777">
        <w:tc>
          <w:tcPr>
            <w:tcW w:w="1838" w:type="dxa"/>
          </w:tcPr>
          <w:p w14:paraId="6C6EEB90" w14:textId="419300FF" w:rsidR="005E2EA4" w:rsidRPr="00626342" w:rsidRDefault="005E2EA4" w:rsidP="005E2EA4">
            <w:pPr>
              <w:tabs>
                <w:tab w:val="left" w:pos="1985"/>
              </w:tabs>
              <w:jc w:val="both"/>
              <w:rPr>
                <w:rFonts w:eastAsia="宋体" w:cs="Arial"/>
                <w:lang w:eastAsia="zh-CN"/>
              </w:rPr>
            </w:pPr>
            <w:r w:rsidRPr="00626342">
              <w:rPr>
                <w:rFonts w:eastAsia="宋体" w:cs="Arial"/>
                <w:lang w:eastAsia="zh-CN"/>
              </w:rPr>
              <w:t>Samsung</w:t>
            </w:r>
          </w:p>
        </w:tc>
        <w:tc>
          <w:tcPr>
            <w:tcW w:w="3402" w:type="dxa"/>
          </w:tcPr>
          <w:p w14:paraId="764FE8B9" w14:textId="77777777" w:rsidR="005E2EA4" w:rsidRPr="00626342" w:rsidRDefault="005E2EA4" w:rsidP="005E2EA4">
            <w:pPr>
              <w:tabs>
                <w:tab w:val="left" w:pos="1985"/>
              </w:tabs>
              <w:jc w:val="both"/>
              <w:rPr>
                <w:rFonts w:eastAsia="宋体" w:cs="Arial"/>
                <w:lang w:eastAsia="zh-CN"/>
              </w:rPr>
            </w:pPr>
          </w:p>
        </w:tc>
        <w:tc>
          <w:tcPr>
            <w:tcW w:w="4722" w:type="dxa"/>
          </w:tcPr>
          <w:p w14:paraId="729FF352" w14:textId="19E18C29" w:rsidR="005E2EA4" w:rsidRPr="00626342" w:rsidRDefault="005E2EA4" w:rsidP="005E2EA4">
            <w:pPr>
              <w:tabs>
                <w:tab w:val="left" w:pos="1985"/>
              </w:tabs>
              <w:jc w:val="both"/>
              <w:rPr>
                <w:rFonts w:eastAsia="宋体" w:cs="Arial"/>
                <w:lang w:eastAsia="zh-CN"/>
              </w:rPr>
            </w:pPr>
            <w:r w:rsidRPr="00626342">
              <w:rPr>
                <w:rFonts w:eastAsia="宋体" w:cs="Arial"/>
                <w:lang w:eastAsia="zh-CN"/>
              </w:rPr>
              <w:t>Same view with DT. Prefer to have the discussion at next meeting with allocated TU.</w:t>
            </w:r>
          </w:p>
        </w:tc>
      </w:tr>
    </w:tbl>
    <w:p w14:paraId="680DAEEF" w14:textId="77777777" w:rsidR="002F32F3" w:rsidRPr="00626342" w:rsidRDefault="002F32F3">
      <w:pPr>
        <w:rPr>
          <w:rFonts w:eastAsiaTheme="minorEastAsia"/>
          <w:lang w:eastAsia="zh-CN"/>
        </w:rPr>
      </w:pPr>
    </w:p>
    <w:p w14:paraId="6FFCE7EE" w14:textId="77777777" w:rsidR="002F32F3" w:rsidRPr="00626342" w:rsidRDefault="00AF5A47">
      <w:pPr>
        <w:pStyle w:val="Heading2"/>
        <w:rPr>
          <w:sz w:val="28"/>
          <w:szCs w:val="24"/>
          <w:lang w:eastAsia="zh-CN"/>
        </w:rPr>
      </w:pPr>
      <w:r w:rsidRPr="00626342">
        <w:rPr>
          <w:sz w:val="28"/>
          <w:szCs w:val="24"/>
          <w:lang w:eastAsia="zh-CN"/>
        </w:rPr>
        <w:t>3.3 Use case</w:t>
      </w:r>
    </w:p>
    <w:p w14:paraId="545A7EE2" w14:textId="77777777" w:rsidR="002F32F3" w:rsidRPr="00626342" w:rsidRDefault="00AF5A47">
      <w:pPr>
        <w:pStyle w:val="Heading3"/>
        <w:rPr>
          <w:rFonts w:eastAsiaTheme="minorEastAsia"/>
          <w:lang w:eastAsia="zh-CN"/>
        </w:rPr>
      </w:pPr>
      <w:r w:rsidRPr="00626342">
        <w:rPr>
          <w:b/>
          <w:bCs w:val="0"/>
          <w:sz w:val="24"/>
          <w:szCs w:val="24"/>
          <w:lang w:eastAsia="zh-CN"/>
        </w:rPr>
        <w:t xml:space="preserve">3.3.1 </w:t>
      </w:r>
      <w:r w:rsidRPr="00626342">
        <w:rPr>
          <w:rFonts w:hint="eastAsia"/>
          <w:b/>
          <w:bCs w:val="0"/>
          <w:sz w:val="24"/>
          <w:szCs w:val="24"/>
          <w:lang w:eastAsia="zh-CN"/>
        </w:rPr>
        <w:t>U</w:t>
      </w:r>
      <w:r w:rsidRPr="00626342">
        <w:rPr>
          <w:b/>
          <w:bCs w:val="0"/>
          <w:sz w:val="24"/>
          <w:szCs w:val="24"/>
          <w:lang w:eastAsia="zh-CN"/>
        </w:rPr>
        <w:t>se case priority</w:t>
      </w:r>
      <w:r w:rsidRPr="00626342">
        <w:rPr>
          <w:rFonts w:eastAsiaTheme="minorEastAsia"/>
          <w:lang w:eastAsia="zh-CN"/>
        </w:rPr>
        <w:t xml:space="preserve"> </w:t>
      </w:r>
    </w:p>
    <w:p w14:paraId="2EC293D2" w14:textId="77777777" w:rsidR="002F32F3" w:rsidRPr="00626342" w:rsidRDefault="00AF5A47">
      <w:r w:rsidRPr="00626342">
        <w:t xml:space="preserve">In R3-210073, it is observed that </w:t>
      </w:r>
      <w:r w:rsidRPr="00626342">
        <w:rPr>
          <w:rFonts w:hint="eastAsia"/>
        </w:rPr>
        <w:t>most interested use cases are: energy saving, traffic/load prediction, trajectory prediction, traffic steering and load balancing.</w:t>
      </w:r>
      <w:r w:rsidRPr="00626342">
        <w:t xml:space="preserve"> Moreover, </w:t>
      </w:r>
      <w:r w:rsidRPr="00626342">
        <w:rPr>
          <w:rFonts w:hint="eastAsia"/>
        </w:rPr>
        <w:t>some of them can be used as a tool box by other use cases, e.g., load prediction, UE trajectory prediction</w:t>
      </w:r>
      <w:r w:rsidRPr="00626342">
        <w:t xml:space="preserve">. Therefore, it is </w:t>
      </w:r>
      <w:r w:rsidRPr="00626342">
        <w:rPr>
          <w:rFonts w:hint="eastAsia"/>
        </w:rPr>
        <w:t>propose</w:t>
      </w:r>
      <w:r w:rsidRPr="00626342">
        <w:t>d</w:t>
      </w:r>
      <w:r w:rsidRPr="00626342">
        <w:rPr>
          <w:rFonts w:hint="eastAsia"/>
        </w:rPr>
        <w:t xml:space="preserve"> to study the below use cases in R17 with high priority:</w:t>
      </w:r>
    </w:p>
    <w:p w14:paraId="79ADB275" w14:textId="77777777" w:rsidR="002F32F3" w:rsidRPr="00626342" w:rsidRDefault="00AF5A47">
      <w:pPr>
        <w:numPr>
          <w:ilvl w:val="0"/>
          <w:numId w:val="3"/>
        </w:numPr>
        <w:overflowPunct/>
        <w:autoSpaceDE/>
        <w:autoSpaceDN/>
        <w:adjustRightInd/>
        <w:spacing w:after="180"/>
        <w:textAlignment w:val="auto"/>
      </w:pPr>
      <w:r w:rsidRPr="00626342">
        <w:rPr>
          <w:rFonts w:hint="eastAsia"/>
        </w:rPr>
        <w:t>Tool box use cases:</w:t>
      </w:r>
    </w:p>
    <w:p w14:paraId="17A4242C" w14:textId="77777777" w:rsidR="002F32F3" w:rsidRPr="00626342" w:rsidRDefault="00AF5A47">
      <w:r w:rsidRPr="00626342">
        <w:rPr>
          <w:rFonts w:hint="eastAsia"/>
        </w:rPr>
        <w:t xml:space="preserve">- </w:t>
      </w:r>
      <w:proofErr w:type="gramStart"/>
      <w:r w:rsidRPr="00626342">
        <w:rPr>
          <w:rFonts w:hint="eastAsia"/>
        </w:rPr>
        <w:t>traffic/load</w:t>
      </w:r>
      <w:proofErr w:type="gramEnd"/>
      <w:r w:rsidRPr="00626342">
        <w:rPr>
          <w:rFonts w:hint="eastAsia"/>
        </w:rPr>
        <w:t xml:space="preserve"> prediction</w:t>
      </w:r>
    </w:p>
    <w:p w14:paraId="0F0C7498" w14:textId="77777777" w:rsidR="002F32F3" w:rsidRPr="00626342" w:rsidRDefault="00AF5A47">
      <w:r w:rsidRPr="00626342">
        <w:rPr>
          <w:rFonts w:hint="eastAsia"/>
        </w:rPr>
        <w:t xml:space="preserve">- </w:t>
      </w:r>
      <w:proofErr w:type="gramStart"/>
      <w:r w:rsidRPr="00626342">
        <w:rPr>
          <w:rFonts w:hint="eastAsia"/>
        </w:rPr>
        <w:t>trajectory</w:t>
      </w:r>
      <w:proofErr w:type="gramEnd"/>
      <w:r w:rsidRPr="00626342">
        <w:rPr>
          <w:rFonts w:hint="eastAsia"/>
        </w:rPr>
        <w:t xml:space="preserve"> prediction</w:t>
      </w:r>
    </w:p>
    <w:p w14:paraId="6BE19F11" w14:textId="77777777" w:rsidR="002F32F3" w:rsidRPr="00626342" w:rsidRDefault="00AF5A47">
      <w:pPr>
        <w:numPr>
          <w:ilvl w:val="0"/>
          <w:numId w:val="3"/>
        </w:numPr>
        <w:overflowPunct/>
        <w:autoSpaceDE/>
        <w:autoSpaceDN/>
        <w:adjustRightInd/>
        <w:spacing w:after="180"/>
        <w:textAlignment w:val="auto"/>
      </w:pPr>
      <w:r w:rsidRPr="00626342">
        <w:rPr>
          <w:rFonts w:hint="eastAsia"/>
        </w:rPr>
        <w:t>System level use cases:</w:t>
      </w:r>
    </w:p>
    <w:p w14:paraId="49A043B0" w14:textId="77777777" w:rsidR="002F32F3" w:rsidRPr="00626342" w:rsidRDefault="00AF5A47">
      <w:r w:rsidRPr="00626342">
        <w:rPr>
          <w:rFonts w:hint="eastAsia"/>
        </w:rPr>
        <w:t xml:space="preserve">- </w:t>
      </w:r>
      <w:proofErr w:type="gramStart"/>
      <w:r w:rsidRPr="00626342">
        <w:rPr>
          <w:rFonts w:hint="eastAsia"/>
        </w:rPr>
        <w:t>energy</w:t>
      </w:r>
      <w:proofErr w:type="gramEnd"/>
      <w:r w:rsidRPr="00626342">
        <w:rPr>
          <w:rFonts w:hint="eastAsia"/>
        </w:rPr>
        <w:t xml:space="preserve"> saving</w:t>
      </w:r>
    </w:p>
    <w:p w14:paraId="2451A229" w14:textId="77777777" w:rsidR="002F32F3" w:rsidRPr="00626342" w:rsidRDefault="00AF5A47">
      <w:r w:rsidRPr="00626342">
        <w:t>Companies are invited to provide views on whether</w:t>
      </w:r>
      <w:r w:rsidRPr="00626342">
        <w:rPr>
          <w:rFonts w:hint="eastAsia"/>
        </w:rPr>
        <w:t xml:space="preserve"> to study </w:t>
      </w:r>
      <w:r w:rsidRPr="00626342">
        <w:t>above</w:t>
      </w:r>
      <w:r w:rsidRPr="00626342">
        <w:rPr>
          <w:rFonts w:hint="eastAsia"/>
        </w:rPr>
        <w:t xml:space="preserve"> use cases in R17 with high priority</w:t>
      </w:r>
      <w:r w:rsidRPr="00626342">
        <w:t>:</w:t>
      </w:r>
    </w:p>
    <w:p w14:paraId="6AC6D5F5" w14:textId="77777777" w:rsidR="002F32F3" w:rsidRPr="00626342" w:rsidRDefault="00AF5A47">
      <w:pPr>
        <w:tabs>
          <w:tab w:val="left" w:pos="1985"/>
        </w:tabs>
        <w:jc w:val="both"/>
        <w:rPr>
          <w:rFonts w:eastAsia="宋体" w:cs="Arial"/>
          <w:b/>
          <w:bCs/>
          <w:lang w:eastAsia="zh-CN"/>
        </w:rPr>
      </w:pPr>
      <w:r w:rsidRPr="00626342">
        <w:rPr>
          <w:rFonts w:eastAsia="宋体" w:cs="Arial" w:hint="eastAsia"/>
          <w:b/>
          <w:bCs/>
          <w:lang w:eastAsia="zh-CN"/>
        </w:rPr>
        <w:t>Q</w:t>
      </w:r>
      <w:r w:rsidRPr="00626342">
        <w:rPr>
          <w:rFonts w:eastAsia="宋体" w:cs="Arial"/>
          <w:b/>
          <w:bCs/>
          <w:lang w:eastAsia="zh-CN"/>
        </w:rPr>
        <w:t xml:space="preserve">6: Whether </w:t>
      </w:r>
      <w:r w:rsidRPr="00626342">
        <w:rPr>
          <w:rFonts w:eastAsia="宋体" w:cs="Arial" w:hint="eastAsia"/>
          <w:b/>
          <w:bCs/>
          <w:lang w:eastAsia="zh-CN"/>
        </w:rPr>
        <w:t xml:space="preserve">to study </w:t>
      </w:r>
      <w:r w:rsidRPr="00626342">
        <w:rPr>
          <w:rFonts w:eastAsia="宋体" w:cs="Arial"/>
          <w:b/>
          <w:bCs/>
          <w:lang w:eastAsia="zh-CN"/>
        </w:rPr>
        <w:t>above</w:t>
      </w:r>
      <w:r w:rsidRPr="00626342">
        <w:rPr>
          <w:rFonts w:eastAsia="宋体" w:cs="Arial" w:hint="eastAsia"/>
          <w:b/>
          <w:bCs/>
          <w:lang w:eastAsia="zh-CN"/>
        </w:rPr>
        <w:t xml:space="preserve"> use cases in R17 with high priority</w:t>
      </w:r>
      <w:r w:rsidRPr="00626342">
        <w:rPr>
          <w:rFonts w:eastAsia="宋体" w:cs="Arial"/>
          <w:b/>
          <w:bCs/>
          <w:lang w:eastAsia="zh-CN"/>
        </w:rPr>
        <w:t>?</w:t>
      </w:r>
    </w:p>
    <w:tbl>
      <w:tblPr>
        <w:tblStyle w:val="TableGrid"/>
        <w:tblW w:w="0" w:type="auto"/>
        <w:tblLook w:val="04A0" w:firstRow="1" w:lastRow="0" w:firstColumn="1" w:lastColumn="0" w:noHBand="0" w:noVBand="1"/>
      </w:tblPr>
      <w:tblGrid>
        <w:gridCol w:w="1838"/>
        <w:gridCol w:w="3402"/>
        <w:gridCol w:w="4722"/>
      </w:tblGrid>
      <w:tr w:rsidR="002F32F3" w:rsidRPr="00626342" w14:paraId="5C662D6B" w14:textId="77777777">
        <w:tc>
          <w:tcPr>
            <w:tcW w:w="1838" w:type="dxa"/>
          </w:tcPr>
          <w:p w14:paraId="690B1AC0"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lastRenderedPageBreak/>
              <w:t>C</w:t>
            </w:r>
            <w:r w:rsidRPr="00626342">
              <w:rPr>
                <w:rFonts w:eastAsia="宋体" w:cs="Arial"/>
                <w:b/>
                <w:bCs/>
                <w:lang w:eastAsia="zh-CN"/>
              </w:rPr>
              <w:t>ompany</w:t>
            </w:r>
          </w:p>
        </w:tc>
        <w:tc>
          <w:tcPr>
            <w:tcW w:w="3402" w:type="dxa"/>
          </w:tcPr>
          <w:p w14:paraId="6A0E369A"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t>Y</w:t>
            </w:r>
            <w:r w:rsidRPr="00626342">
              <w:rPr>
                <w:rFonts w:eastAsia="宋体" w:cs="Arial"/>
                <w:b/>
                <w:bCs/>
                <w:lang w:eastAsia="zh-CN"/>
              </w:rPr>
              <w:t>es/No</w:t>
            </w:r>
          </w:p>
        </w:tc>
        <w:tc>
          <w:tcPr>
            <w:tcW w:w="4722" w:type="dxa"/>
          </w:tcPr>
          <w:p w14:paraId="3E519FA4" w14:textId="77777777" w:rsidR="002F32F3" w:rsidRPr="00626342" w:rsidRDefault="00AF5A47">
            <w:pPr>
              <w:tabs>
                <w:tab w:val="left" w:pos="1985"/>
              </w:tabs>
              <w:jc w:val="center"/>
              <w:rPr>
                <w:rFonts w:eastAsia="宋体" w:cs="Arial"/>
                <w:b/>
                <w:bCs/>
                <w:lang w:eastAsia="zh-CN"/>
              </w:rPr>
            </w:pPr>
            <w:r w:rsidRPr="00626342">
              <w:rPr>
                <w:rFonts w:ascii="Times New Roman" w:eastAsia="宋体" w:hAnsi="Times New Roman"/>
                <w:b/>
                <w:bCs/>
                <w:lang w:eastAsia="zh-CN"/>
              </w:rPr>
              <w:t>Reasons/</w:t>
            </w:r>
            <w:r w:rsidRPr="00626342">
              <w:rPr>
                <w:rFonts w:ascii="Times New Roman" w:hAnsi="Times New Roman"/>
                <w:b/>
                <w:bCs/>
                <w:lang w:eastAsia="zh-CN"/>
              </w:rPr>
              <w:t>Comments/Suggestions</w:t>
            </w:r>
          </w:p>
        </w:tc>
      </w:tr>
      <w:tr w:rsidR="002F32F3" w:rsidRPr="00626342" w14:paraId="1B656B97" w14:textId="77777777">
        <w:tc>
          <w:tcPr>
            <w:tcW w:w="1838" w:type="dxa"/>
          </w:tcPr>
          <w:p w14:paraId="56E94FB7" w14:textId="77777777" w:rsidR="002F32F3" w:rsidRPr="00626342" w:rsidRDefault="00AF5A47">
            <w:pPr>
              <w:tabs>
                <w:tab w:val="left" w:pos="1985"/>
              </w:tabs>
              <w:jc w:val="both"/>
              <w:rPr>
                <w:rFonts w:eastAsia="宋体" w:cs="Arial"/>
                <w:lang w:val="en-US" w:eastAsia="zh-CN"/>
              </w:rPr>
            </w:pPr>
            <w:r w:rsidRPr="00626342">
              <w:rPr>
                <w:rFonts w:eastAsia="宋体" w:cs="Arial" w:hint="eastAsia"/>
                <w:lang w:val="en-US" w:eastAsia="zh-CN"/>
              </w:rPr>
              <w:t>ZTE</w:t>
            </w:r>
          </w:p>
        </w:tc>
        <w:tc>
          <w:tcPr>
            <w:tcW w:w="3402" w:type="dxa"/>
          </w:tcPr>
          <w:p w14:paraId="4FA40442" w14:textId="77777777" w:rsidR="002F32F3" w:rsidRPr="00626342" w:rsidRDefault="00AF5A47">
            <w:pPr>
              <w:tabs>
                <w:tab w:val="left" w:pos="1985"/>
              </w:tabs>
              <w:jc w:val="both"/>
              <w:rPr>
                <w:rFonts w:eastAsia="宋体" w:cs="Arial"/>
                <w:lang w:val="en-US" w:eastAsia="zh-CN"/>
              </w:rPr>
            </w:pPr>
            <w:r w:rsidRPr="00626342">
              <w:rPr>
                <w:rFonts w:eastAsia="宋体" w:cs="Arial" w:hint="eastAsia"/>
                <w:lang w:val="en-US" w:eastAsia="zh-CN"/>
              </w:rPr>
              <w:t>Yes</w:t>
            </w:r>
          </w:p>
        </w:tc>
        <w:tc>
          <w:tcPr>
            <w:tcW w:w="4722" w:type="dxa"/>
          </w:tcPr>
          <w:p w14:paraId="62443D94" w14:textId="77777777" w:rsidR="002F32F3" w:rsidRPr="00626342" w:rsidRDefault="00AF5A47">
            <w:pPr>
              <w:tabs>
                <w:tab w:val="left" w:pos="1985"/>
              </w:tabs>
              <w:rPr>
                <w:rFonts w:eastAsia="宋体"/>
                <w:sz w:val="18"/>
                <w:szCs w:val="18"/>
                <w:lang w:val="en-US" w:eastAsia="zh-CN"/>
              </w:rPr>
            </w:pPr>
            <w:r w:rsidRPr="00626342">
              <w:rPr>
                <w:rFonts w:eastAsia="宋体" w:hint="eastAsia"/>
                <w:sz w:val="18"/>
                <w:szCs w:val="18"/>
                <w:lang w:val="en-US" w:eastAsia="zh-CN"/>
              </w:rPr>
              <w:t>The most interested use cases are: energy saving, traffic/load prediction, trajectory prediction, traffic steering and load balancing.</w:t>
            </w:r>
          </w:p>
          <w:p w14:paraId="6EFB3C4A" w14:textId="77777777" w:rsidR="002F32F3" w:rsidRPr="00626342" w:rsidRDefault="00AF5A47">
            <w:pPr>
              <w:tabs>
                <w:tab w:val="left" w:pos="1985"/>
              </w:tabs>
              <w:rPr>
                <w:rFonts w:eastAsia="宋体"/>
                <w:sz w:val="18"/>
                <w:szCs w:val="18"/>
                <w:lang w:val="en-US" w:eastAsia="zh-CN"/>
              </w:rPr>
            </w:pPr>
            <w:r w:rsidRPr="00626342">
              <w:rPr>
                <w:rFonts w:eastAsia="宋体" w:hint="eastAsia"/>
                <w:sz w:val="18"/>
                <w:szCs w:val="18"/>
                <w:lang w:val="en-US" w:eastAsia="zh-CN"/>
              </w:rPr>
              <w:t>Some of them can be regarded as system level use case. Take energy saving as an example, model training can be deployed outside RAN, e.g., OAM system, the whole system solution including three main functions, AI based scenario classification,  AI based Load prediction,  and AI based ES performance analysis.</w:t>
            </w:r>
          </w:p>
          <w:p w14:paraId="3744E7CE" w14:textId="77777777" w:rsidR="002F32F3" w:rsidRPr="00626342" w:rsidRDefault="00AF5A47">
            <w:pPr>
              <w:tabs>
                <w:tab w:val="left" w:pos="1985"/>
              </w:tabs>
              <w:rPr>
                <w:del w:id="3" w:author="ZTE-GY" w:date="2021-01-25T17:20:00Z"/>
                <w:rFonts w:eastAsia="宋体"/>
                <w:sz w:val="18"/>
                <w:szCs w:val="18"/>
                <w:lang w:val="en-US" w:eastAsia="zh-CN"/>
              </w:rPr>
            </w:pPr>
            <w:r w:rsidRPr="00626342">
              <w:rPr>
                <w:rFonts w:eastAsia="宋体" w:hint="eastAsia"/>
                <w:sz w:val="18"/>
                <w:szCs w:val="18"/>
                <w:lang w:val="en-US" w:eastAsia="zh-CN"/>
              </w:rPr>
              <w:t xml:space="preserve">While some of them can be used as a tool box by other use cases, e.g., load prediction, UE trajectory prediction. </w:t>
            </w:r>
            <w:r w:rsidRPr="00626342">
              <w:rPr>
                <w:rFonts w:eastAsia="宋体"/>
                <w:sz w:val="18"/>
                <w:szCs w:val="18"/>
                <w:lang w:val="en-US" w:eastAsia="zh-CN"/>
              </w:rPr>
              <w:t>For example, load prediction can contribute to use cases like energy saving, load balancing, mobility optimization. UE trajectory prediction can also contribute to use cases like mobility optimization, energy saving. For those tool box use cases which can be achieved purely on the RAN side for RAN purpose.</w:t>
            </w:r>
          </w:p>
          <w:p w14:paraId="697DACAA" w14:textId="77777777" w:rsidR="002F32F3" w:rsidRPr="00626342" w:rsidRDefault="002F32F3">
            <w:pPr>
              <w:tabs>
                <w:tab w:val="left" w:pos="1985"/>
              </w:tabs>
              <w:rPr>
                <w:del w:id="4" w:author="ZTE-GY" w:date="2021-01-25T17:20:00Z"/>
                <w:rFonts w:eastAsia="宋体"/>
                <w:sz w:val="18"/>
                <w:szCs w:val="18"/>
                <w:lang w:val="en-US" w:eastAsia="zh-CN"/>
              </w:rPr>
            </w:pPr>
          </w:p>
          <w:p w14:paraId="1555E601" w14:textId="77777777" w:rsidR="002F32F3" w:rsidRPr="00626342" w:rsidRDefault="002F32F3">
            <w:pPr>
              <w:tabs>
                <w:tab w:val="left" w:pos="1985"/>
              </w:tabs>
              <w:jc w:val="both"/>
              <w:rPr>
                <w:rFonts w:eastAsia="宋体" w:cs="Arial"/>
                <w:lang w:eastAsia="zh-CN"/>
              </w:rPr>
            </w:pPr>
          </w:p>
        </w:tc>
      </w:tr>
      <w:tr w:rsidR="00A72DA3" w:rsidRPr="00626342" w14:paraId="24AFA6D4" w14:textId="77777777">
        <w:tc>
          <w:tcPr>
            <w:tcW w:w="1838" w:type="dxa"/>
          </w:tcPr>
          <w:p w14:paraId="1CDD2E50" w14:textId="50701EF1" w:rsidR="00A72DA3" w:rsidRPr="00626342" w:rsidRDefault="00A72DA3" w:rsidP="00A72DA3">
            <w:pPr>
              <w:tabs>
                <w:tab w:val="left" w:pos="1985"/>
              </w:tabs>
              <w:jc w:val="both"/>
              <w:rPr>
                <w:rFonts w:eastAsia="宋体" w:cs="Arial"/>
                <w:lang w:eastAsia="zh-CN"/>
              </w:rPr>
            </w:pPr>
            <w:r w:rsidRPr="00626342">
              <w:rPr>
                <w:rFonts w:eastAsia="宋体" w:cs="Arial"/>
                <w:lang w:eastAsia="zh-CN"/>
              </w:rPr>
              <w:t>Deutsche Telekom</w:t>
            </w:r>
          </w:p>
        </w:tc>
        <w:tc>
          <w:tcPr>
            <w:tcW w:w="3402" w:type="dxa"/>
          </w:tcPr>
          <w:p w14:paraId="6C467E37" w14:textId="785FE52E" w:rsidR="00A72DA3" w:rsidRPr="00626342" w:rsidRDefault="00A72DA3" w:rsidP="00A72DA3">
            <w:pPr>
              <w:tabs>
                <w:tab w:val="left" w:pos="1985"/>
              </w:tabs>
              <w:jc w:val="both"/>
              <w:rPr>
                <w:rFonts w:eastAsia="宋体" w:cs="Arial"/>
                <w:lang w:eastAsia="zh-CN"/>
              </w:rPr>
            </w:pPr>
            <w:r w:rsidRPr="00626342">
              <w:rPr>
                <w:rFonts w:eastAsia="宋体" w:cs="Arial"/>
                <w:lang w:eastAsia="zh-CN"/>
              </w:rPr>
              <w:t>Yes, but …</w:t>
            </w:r>
          </w:p>
        </w:tc>
        <w:tc>
          <w:tcPr>
            <w:tcW w:w="4722" w:type="dxa"/>
          </w:tcPr>
          <w:p w14:paraId="6764E4F0" w14:textId="15750363" w:rsidR="00A72DA3" w:rsidRPr="00626342" w:rsidRDefault="00A72DA3" w:rsidP="00A72DA3">
            <w:pPr>
              <w:tabs>
                <w:tab w:val="left" w:pos="1985"/>
              </w:tabs>
              <w:jc w:val="both"/>
              <w:rPr>
                <w:rFonts w:eastAsia="宋体" w:cs="Arial"/>
                <w:lang w:eastAsia="zh-CN"/>
              </w:rPr>
            </w:pPr>
            <w:r w:rsidRPr="00626342">
              <w:rPr>
                <w:rFonts w:eastAsia="宋体" w:cs="Arial"/>
                <w:lang w:eastAsia="zh-CN"/>
              </w:rPr>
              <w:t xml:space="preserve">We are in principle ok to start with those use cases, but nevertheless, this should not prevent other use cases to be considered within the SI phase (contribution-driven). </w:t>
            </w:r>
          </w:p>
        </w:tc>
      </w:tr>
      <w:tr w:rsidR="00A72DA3" w:rsidRPr="00626342" w14:paraId="2A9416BC" w14:textId="77777777">
        <w:tc>
          <w:tcPr>
            <w:tcW w:w="1838" w:type="dxa"/>
          </w:tcPr>
          <w:p w14:paraId="019FCC1D" w14:textId="01FCD798" w:rsidR="00A72DA3" w:rsidRPr="00626342" w:rsidRDefault="00D8538A" w:rsidP="00A72DA3">
            <w:pPr>
              <w:tabs>
                <w:tab w:val="left" w:pos="1985"/>
              </w:tabs>
              <w:jc w:val="both"/>
              <w:rPr>
                <w:rFonts w:eastAsia="宋体" w:cs="Arial"/>
                <w:lang w:eastAsia="zh-CN"/>
              </w:rPr>
            </w:pPr>
            <w:r w:rsidRPr="00626342">
              <w:rPr>
                <w:rFonts w:eastAsia="宋体" w:cs="Arial" w:hint="eastAsia"/>
                <w:lang w:eastAsia="zh-CN"/>
              </w:rPr>
              <w:t>C</w:t>
            </w:r>
            <w:r w:rsidRPr="00626342">
              <w:rPr>
                <w:rFonts w:eastAsia="宋体" w:cs="Arial"/>
                <w:lang w:eastAsia="zh-CN"/>
              </w:rPr>
              <w:t>hina Unicom</w:t>
            </w:r>
          </w:p>
        </w:tc>
        <w:tc>
          <w:tcPr>
            <w:tcW w:w="3402" w:type="dxa"/>
          </w:tcPr>
          <w:p w14:paraId="6A6637BE" w14:textId="027F1AEA" w:rsidR="00A72DA3" w:rsidRPr="00626342" w:rsidRDefault="00D8538A" w:rsidP="00A72DA3">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w:t>
            </w:r>
          </w:p>
        </w:tc>
        <w:tc>
          <w:tcPr>
            <w:tcW w:w="4722" w:type="dxa"/>
          </w:tcPr>
          <w:p w14:paraId="6E75719A" w14:textId="495F024F" w:rsidR="00A72DA3" w:rsidRPr="00626342" w:rsidRDefault="00D8538A" w:rsidP="00A72DA3">
            <w:pPr>
              <w:tabs>
                <w:tab w:val="left" w:pos="1985"/>
              </w:tabs>
              <w:jc w:val="both"/>
              <w:rPr>
                <w:rFonts w:eastAsia="宋体" w:cs="Arial"/>
                <w:lang w:eastAsia="zh-CN"/>
              </w:rPr>
            </w:pPr>
            <w:r w:rsidRPr="00626342">
              <w:rPr>
                <w:rFonts w:eastAsia="宋体" w:cs="Arial" w:hint="eastAsia"/>
                <w:lang w:eastAsia="zh-CN"/>
              </w:rPr>
              <w:t>T</w:t>
            </w:r>
            <w:r w:rsidRPr="00626342">
              <w:rPr>
                <w:rFonts w:eastAsia="宋体" w:cs="Arial"/>
                <w:lang w:eastAsia="zh-CN"/>
              </w:rPr>
              <w:t>he above three use cases are good start for R17, but we should not prevent other use case in the future discussion.</w:t>
            </w:r>
          </w:p>
        </w:tc>
      </w:tr>
      <w:tr w:rsidR="00A72DA3" w:rsidRPr="00626342" w14:paraId="2B04B86F" w14:textId="77777777">
        <w:tc>
          <w:tcPr>
            <w:tcW w:w="1838" w:type="dxa"/>
          </w:tcPr>
          <w:p w14:paraId="0E38F275" w14:textId="765603A3" w:rsidR="00A72DA3" w:rsidRPr="00626342" w:rsidRDefault="00E57D52" w:rsidP="00A72DA3">
            <w:pPr>
              <w:tabs>
                <w:tab w:val="left" w:pos="1985"/>
              </w:tabs>
              <w:jc w:val="both"/>
              <w:rPr>
                <w:rFonts w:eastAsia="宋体" w:cs="Arial"/>
                <w:lang w:eastAsia="zh-CN"/>
              </w:rPr>
            </w:pPr>
            <w:r w:rsidRPr="00626342">
              <w:rPr>
                <w:rFonts w:eastAsia="宋体" w:cs="Arial"/>
                <w:lang w:eastAsia="zh-CN"/>
              </w:rPr>
              <w:t>Nokia</w:t>
            </w:r>
          </w:p>
        </w:tc>
        <w:tc>
          <w:tcPr>
            <w:tcW w:w="3402" w:type="dxa"/>
          </w:tcPr>
          <w:p w14:paraId="39BA22E9" w14:textId="470C027F" w:rsidR="00A72DA3" w:rsidRPr="00626342" w:rsidRDefault="00AA719F" w:rsidP="00A72DA3">
            <w:pPr>
              <w:tabs>
                <w:tab w:val="left" w:pos="1985"/>
              </w:tabs>
              <w:jc w:val="both"/>
              <w:rPr>
                <w:rFonts w:eastAsia="宋体" w:cs="Arial"/>
                <w:lang w:eastAsia="zh-CN"/>
              </w:rPr>
            </w:pPr>
            <w:r w:rsidRPr="00626342">
              <w:rPr>
                <w:rFonts w:eastAsia="宋体" w:cs="Arial"/>
                <w:lang w:eastAsia="zh-CN"/>
              </w:rPr>
              <w:t>Not quite</w:t>
            </w:r>
          </w:p>
        </w:tc>
        <w:tc>
          <w:tcPr>
            <w:tcW w:w="4722" w:type="dxa"/>
          </w:tcPr>
          <w:p w14:paraId="72A6EFA5" w14:textId="34706348" w:rsidR="00AA719F" w:rsidRPr="00626342" w:rsidRDefault="00AA719F" w:rsidP="00A72DA3">
            <w:pPr>
              <w:tabs>
                <w:tab w:val="left" w:pos="1985"/>
              </w:tabs>
              <w:jc w:val="both"/>
              <w:rPr>
                <w:rFonts w:eastAsia="宋体" w:cs="Arial"/>
                <w:lang w:eastAsia="zh-CN"/>
              </w:rPr>
            </w:pPr>
            <w:r w:rsidRPr="00626342">
              <w:rPr>
                <w:rFonts w:eastAsia="宋体" w:cs="Arial"/>
                <w:lang w:eastAsia="zh-CN"/>
              </w:rPr>
              <w:t xml:space="preserve">Energy saving is one of the approved use cases to start with and we support </w:t>
            </w:r>
            <w:r w:rsidR="005B5F68" w:rsidRPr="00626342">
              <w:rPr>
                <w:rFonts w:eastAsia="宋体" w:cs="Arial"/>
                <w:lang w:eastAsia="zh-CN"/>
              </w:rPr>
              <w:t>it</w:t>
            </w:r>
            <w:r w:rsidRPr="00626342">
              <w:rPr>
                <w:rFonts w:eastAsia="宋体" w:cs="Arial"/>
                <w:lang w:eastAsia="zh-CN"/>
              </w:rPr>
              <w:t xml:space="preserve">. However, traffic/load prediction and trajectory prediction are not really use cases in our view but are, rather, enablers that could be used by other use cases. </w:t>
            </w:r>
          </w:p>
          <w:p w14:paraId="34DA0529" w14:textId="105F55EC" w:rsidR="00A72DA3" w:rsidRPr="00626342" w:rsidRDefault="00AA719F" w:rsidP="00A72DA3">
            <w:pPr>
              <w:tabs>
                <w:tab w:val="left" w:pos="1985"/>
              </w:tabs>
              <w:jc w:val="both"/>
              <w:rPr>
                <w:rFonts w:eastAsia="宋体" w:cs="Arial"/>
                <w:lang w:eastAsia="zh-CN"/>
              </w:rPr>
            </w:pPr>
            <w:r w:rsidRPr="00626342">
              <w:rPr>
                <w:rFonts w:eastAsia="宋体" w:cs="Arial"/>
                <w:lang w:eastAsia="zh-CN"/>
              </w:rPr>
              <w:t>We support to start by the approved use cases of energy saving, load balancing, traffic steering/mobility optimization. To allow some diversity in the cases we consider, we also support use cases for optimization of lower layer parameters.</w:t>
            </w:r>
          </w:p>
        </w:tc>
      </w:tr>
      <w:tr w:rsidR="00D72C7F" w:rsidRPr="00626342" w14:paraId="5D21534F" w14:textId="77777777">
        <w:tc>
          <w:tcPr>
            <w:tcW w:w="1838" w:type="dxa"/>
          </w:tcPr>
          <w:p w14:paraId="02659D38" w14:textId="4FFA7608" w:rsidR="00D72C7F" w:rsidRPr="00626342" w:rsidRDefault="00D72C7F" w:rsidP="00A72DA3">
            <w:pPr>
              <w:tabs>
                <w:tab w:val="left" w:pos="1985"/>
              </w:tabs>
              <w:jc w:val="both"/>
              <w:rPr>
                <w:rFonts w:eastAsia="宋体" w:cs="Arial"/>
                <w:lang w:eastAsia="zh-CN"/>
              </w:rPr>
            </w:pPr>
            <w:r w:rsidRPr="00626342">
              <w:rPr>
                <w:rFonts w:eastAsia="宋体" w:cs="Arial"/>
                <w:lang w:eastAsia="zh-CN"/>
              </w:rPr>
              <w:t>vivo</w:t>
            </w:r>
          </w:p>
        </w:tc>
        <w:tc>
          <w:tcPr>
            <w:tcW w:w="3402" w:type="dxa"/>
          </w:tcPr>
          <w:p w14:paraId="0F4D2A0A" w14:textId="7931A914" w:rsidR="00D72C7F" w:rsidRPr="00626342" w:rsidRDefault="00D72C7F" w:rsidP="00A72DA3">
            <w:pPr>
              <w:tabs>
                <w:tab w:val="left" w:pos="1985"/>
              </w:tabs>
              <w:jc w:val="both"/>
              <w:rPr>
                <w:rFonts w:eastAsia="宋体" w:cs="Arial"/>
                <w:lang w:eastAsia="zh-CN"/>
              </w:rPr>
            </w:pPr>
            <w:r w:rsidRPr="00626342">
              <w:rPr>
                <w:rFonts w:eastAsia="宋体" w:cs="Arial"/>
                <w:lang w:eastAsia="zh-CN"/>
              </w:rPr>
              <w:t>Yes</w:t>
            </w:r>
          </w:p>
        </w:tc>
        <w:tc>
          <w:tcPr>
            <w:tcW w:w="4722" w:type="dxa"/>
          </w:tcPr>
          <w:p w14:paraId="1E527A0F" w14:textId="6CCCFF02" w:rsidR="00D72C7F" w:rsidRPr="00626342" w:rsidRDefault="00D72C7F" w:rsidP="00A72DA3">
            <w:pPr>
              <w:tabs>
                <w:tab w:val="left" w:pos="1985"/>
              </w:tabs>
              <w:jc w:val="both"/>
              <w:rPr>
                <w:rFonts w:eastAsia="宋体" w:cs="Arial"/>
                <w:lang w:eastAsia="zh-CN"/>
              </w:rPr>
            </w:pPr>
            <w:r w:rsidRPr="00626342">
              <w:rPr>
                <w:rFonts w:eastAsia="宋体" w:cs="Arial"/>
                <w:lang w:eastAsia="zh-CN"/>
              </w:rPr>
              <w:t>We agree to support all above use cases</w:t>
            </w:r>
            <w:r w:rsidR="00710187" w:rsidRPr="00626342">
              <w:rPr>
                <w:rFonts w:eastAsia="宋体" w:cs="Arial"/>
                <w:lang w:eastAsia="zh-CN"/>
              </w:rPr>
              <w:t xml:space="preserve"> with high priority</w:t>
            </w:r>
            <w:r w:rsidRPr="00626342">
              <w:rPr>
                <w:rFonts w:eastAsia="宋体" w:cs="Arial"/>
                <w:lang w:eastAsia="zh-CN"/>
              </w:rPr>
              <w:t>. From our understanding these are basic scenarios subject to AI.</w:t>
            </w:r>
          </w:p>
        </w:tc>
      </w:tr>
      <w:tr w:rsidR="000A7BCB" w:rsidRPr="00626342" w14:paraId="486ACC24" w14:textId="77777777">
        <w:tc>
          <w:tcPr>
            <w:tcW w:w="1838" w:type="dxa"/>
          </w:tcPr>
          <w:p w14:paraId="49A04A9B" w14:textId="3205B1F3" w:rsidR="000A7BCB" w:rsidRPr="00626342" w:rsidRDefault="000A7BCB" w:rsidP="00A72DA3">
            <w:pPr>
              <w:tabs>
                <w:tab w:val="left" w:pos="1985"/>
              </w:tabs>
              <w:jc w:val="both"/>
              <w:rPr>
                <w:rFonts w:eastAsia="宋体" w:cs="Arial"/>
                <w:lang w:eastAsia="zh-CN"/>
              </w:rPr>
            </w:pPr>
            <w:r w:rsidRPr="00626342">
              <w:rPr>
                <w:rFonts w:eastAsia="宋体" w:cs="Arial" w:hint="eastAsia"/>
                <w:lang w:eastAsia="zh-CN"/>
              </w:rPr>
              <w:t>H</w:t>
            </w:r>
            <w:r w:rsidRPr="00626342">
              <w:rPr>
                <w:rFonts w:eastAsia="宋体" w:cs="Arial"/>
                <w:lang w:eastAsia="zh-CN"/>
              </w:rPr>
              <w:t>uawei</w:t>
            </w:r>
          </w:p>
        </w:tc>
        <w:tc>
          <w:tcPr>
            <w:tcW w:w="3402" w:type="dxa"/>
          </w:tcPr>
          <w:p w14:paraId="255AE777" w14:textId="1B88C9CE" w:rsidR="000A7BCB" w:rsidRPr="00626342" w:rsidRDefault="00F97056" w:rsidP="00A72DA3">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 for (2)</w:t>
            </w:r>
          </w:p>
        </w:tc>
        <w:tc>
          <w:tcPr>
            <w:tcW w:w="4722" w:type="dxa"/>
          </w:tcPr>
          <w:p w14:paraId="2B6E7AD3" w14:textId="521DCEAC" w:rsidR="000A7BCB" w:rsidRPr="00626342" w:rsidRDefault="00EB44B3" w:rsidP="00A72DA3">
            <w:pPr>
              <w:tabs>
                <w:tab w:val="left" w:pos="1985"/>
              </w:tabs>
              <w:jc w:val="both"/>
              <w:rPr>
                <w:rFonts w:eastAsia="宋体" w:cs="Arial"/>
                <w:lang w:eastAsia="zh-CN"/>
              </w:rPr>
            </w:pPr>
            <w:r w:rsidRPr="00626342">
              <w:rPr>
                <w:rFonts w:eastAsia="宋体" w:cs="Arial" w:hint="eastAsia"/>
                <w:lang w:eastAsia="zh-CN"/>
              </w:rPr>
              <w:t>S</w:t>
            </w:r>
            <w:r w:rsidRPr="00626342">
              <w:rPr>
                <w:rFonts w:eastAsia="宋体" w:cs="Arial"/>
                <w:lang w:eastAsia="zh-CN"/>
              </w:rPr>
              <w:t>imilar view as Nokia, for energy saving for sure yes. For (1), we think they are just intermediate steps which would be applied to different use cases, such energy saving, load balancing, mobility optimization, etc.</w:t>
            </w:r>
          </w:p>
        </w:tc>
      </w:tr>
      <w:tr w:rsidR="00944F3E" w:rsidRPr="00626342" w14:paraId="532F4F00" w14:textId="77777777">
        <w:tc>
          <w:tcPr>
            <w:tcW w:w="1838" w:type="dxa"/>
          </w:tcPr>
          <w:p w14:paraId="2AD939D7" w14:textId="6A0B17D2" w:rsidR="00944F3E" w:rsidRPr="00626342" w:rsidRDefault="00944F3E" w:rsidP="00A72DA3">
            <w:pPr>
              <w:tabs>
                <w:tab w:val="left" w:pos="1985"/>
              </w:tabs>
              <w:jc w:val="both"/>
              <w:rPr>
                <w:rFonts w:cs="Arial"/>
                <w:lang w:eastAsia="ja-JP"/>
              </w:rPr>
            </w:pPr>
            <w:r w:rsidRPr="00626342">
              <w:rPr>
                <w:rFonts w:cs="Arial" w:hint="eastAsia"/>
                <w:lang w:eastAsia="ja-JP"/>
              </w:rPr>
              <w:t>NEC</w:t>
            </w:r>
          </w:p>
        </w:tc>
        <w:tc>
          <w:tcPr>
            <w:tcW w:w="3402" w:type="dxa"/>
          </w:tcPr>
          <w:p w14:paraId="6A8CB928" w14:textId="0417BCF6" w:rsidR="00944F3E" w:rsidRPr="00626342" w:rsidRDefault="00944F3E" w:rsidP="00A72DA3">
            <w:pPr>
              <w:tabs>
                <w:tab w:val="left" w:pos="1985"/>
              </w:tabs>
              <w:jc w:val="both"/>
              <w:rPr>
                <w:rFonts w:eastAsia="宋体" w:cs="Arial"/>
                <w:lang w:eastAsia="zh-CN"/>
              </w:rPr>
            </w:pPr>
            <w:r w:rsidRPr="00626342">
              <w:rPr>
                <w:rFonts w:eastAsia="宋体" w:cs="Arial"/>
                <w:lang w:eastAsia="zh-CN"/>
              </w:rPr>
              <w:t>Yes for energy saving</w:t>
            </w:r>
          </w:p>
        </w:tc>
        <w:tc>
          <w:tcPr>
            <w:tcW w:w="4722" w:type="dxa"/>
          </w:tcPr>
          <w:p w14:paraId="33A81B62" w14:textId="37D5CA99" w:rsidR="00944F3E" w:rsidRPr="00626342" w:rsidRDefault="00944F3E" w:rsidP="00A72DA3">
            <w:pPr>
              <w:tabs>
                <w:tab w:val="left" w:pos="1985"/>
              </w:tabs>
              <w:jc w:val="both"/>
              <w:rPr>
                <w:rFonts w:eastAsia="宋体" w:cs="Arial"/>
                <w:lang w:eastAsia="zh-CN"/>
              </w:rPr>
            </w:pPr>
            <w:r w:rsidRPr="00626342">
              <w:rPr>
                <w:rFonts w:cs="Arial" w:hint="eastAsia"/>
                <w:lang w:eastAsia="ja-JP"/>
              </w:rPr>
              <w:t>W</w:t>
            </w:r>
            <w:r w:rsidRPr="00626342">
              <w:rPr>
                <w:rFonts w:cs="Arial"/>
                <w:lang w:eastAsia="ja-JP"/>
              </w:rPr>
              <w:t>e support to start from use cases selected in 110e but allow to consider other use cases case by case.</w:t>
            </w:r>
          </w:p>
        </w:tc>
      </w:tr>
      <w:tr w:rsidR="00B24FCA" w:rsidRPr="00626342" w14:paraId="627EF15C" w14:textId="77777777">
        <w:tc>
          <w:tcPr>
            <w:tcW w:w="1838" w:type="dxa"/>
          </w:tcPr>
          <w:p w14:paraId="3D1DB4FC" w14:textId="583964D3" w:rsidR="00B24FCA" w:rsidRPr="00626342" w:rsidRDefault="00B24FCA" w:rsidP="00A72DA3">
            <w:pPr>
              <w:tabs>
                <w:tab w:val="left" w:pos="1985"/>
              </w:tabs>
              <w:jc w:val="both"/>
              <w:rPr>
                <w:rFonts w:cs="Arial"/>
                <w:lang w:eastAsia="ja-JP"/>
              </w:rPr>
            </w:pPr>
            <w:r w:rsidRPr="00626342">
              <w:rPr>
                <w:rFonts w:cs="Arial"/>
                <w:lang w:eastAsia="ja-JP"/>
              </w:rPr>
              <w:lastRenderedPageBreak/>
              <w:t>Qualcomm</w:t>
            </w:r>
          </w:p>
        </w:tc>
        <w:tc>
          <w:tcPr>
            <w:tcW w:w="3402" w:type="dxa"/>
          </w:tcPr>
          <w:p w14:paraId="37B4EDAE" w14:textId="7EB9A1B8" w:rsidR="00B24FCA" w:rsidRPr="00626342" w:rsidRDefault="00B24FCA" w:rsidP="00A72DA3">
            <w:pPr>
              <w:tabs>
                <w:tab w:val="left" w:pos="1985"/>
              </w:tabs>
              <w:jc w:val="both"/>
              <w:rPr>
                <w:rFonts w:eastAsia="宋体" w:cs="Arial"/>
                <w:lang w:eastAsia="zh-CN"/>
              </w:rPr>
            </w:pPr>
            <w:r w:rsidRPr="00626342">
              <w:rPr>
                <w:rFonts w:eastAsia="宋体" w:cs="Arial"/>
                <w:lang w:eastAsia="zh-CN"/>
              </w:rPr>
              <w:t>Yes</w:t>
            </w:r>
          </w:p>
        </w:tc>
        <w:tc>
          <w:tcPr>
            <w:tcW w:w="4722" w:type="dxa"/>
          </w:tcPr>
          <w:p w14:paraId="22D08B73" w14:textId="77777777" w:rsidR="00B24FCA" w:rsidRPr="00626342" w:rsidRDefault="00B24FCA" w:rsidP="00A72DA3">
            <w:pPr>
              <w:tabs>
                <w:tab w:val="left" w:pos="1985"/>
              </w:tabs>
              <w:jc w:val="both"/>
              <w:rPr>
                <w:rFonts w:cs="Arial"/>
                <w:lang w:eastAsia="ja-JP"/>
              </w:rPr>
            </w:pPr>
            <w:r w:rsidRPr="00626342">
              <w:rPr>
                <w:rFonts w:cs="Arial"/>
                <w:lang w:eastAsia="ja-JP"/>
              </w:rPr>
              <w:t>Energy saving has been agreed.</w:t>
            </w:r>
          </w:p>
          <w:p w14:paraId="330F06A7" w14:textId="547F40AD" w:rsidR="00B24FCA" w:rsidRPr="00626342" w:rsidRDefault="00B24FCA" w:rsidP="00A72DA3">
            <w:pPr>
              <w:tabs>
                <w:tab w:val="left" w:pos="1985"/>
              </w:tabs>
              <w:jc w:val="both"/>
              <w:rPr>
                <w:rFonts w:cs="Arial"/>
                <w:lang w:eastAsia="ja-JP"/>
              </w:rPr>
            </w:pPr>
            <w:r w:rsidRPr="00626342">
              <w:rPr>
                <w:rFonts w:cs="Arial"/>
                <w:lang w:eastAsia="ja-JP"/>
              </w:rPr>
              <w:t>Tool box use cases can provide input and support for other use cases. So, 1) should have higher value than the system level use cases.</w:t>
            </w:r>
          </w:p>
        </w:tc>
      </w:tr>
      <w:tr w:rsidR="005E2EA4" w:rsidRPr="00626342" w14:paraId="10D54B70" w14:textId="77777777">
        <w:tc>
          <w:tcPr>
            <w:tcW w:w="1838" w:type="dxa"/>
          </w:tcPr>
          <w:p w14:paraId="20C2013E" w14:textId="434DAF45" w:rsidR="005E2EA4" w:rsidRPr="00626342" w:rsidRDefault="005E2EA4" w:rsidP="005E2EA4">
            <w:pPr>
              <w:tabs>
                <w:tab w:val="left" w:pos="1985"/>
              </w:tabs>
              <w:jc w:val="both"/>
              <w:rPr>
                <w:rFonts w:cs="Arial"/>
                <w:lang w:eastAsia="ja-JP"/>
              </w:rPr>
            </w:pPr>
            <w:r w:rsidRPr="00626342">
              <w:rPr>
                <w:rFonts w:eastAsia="宋体" w:cs="Arial"/>
                <w:lang w:eastAsia="zh-CN"/>
              </w:rPr>
              <w:t>Samsung</w:t>
            </w:r>
          </w:p>
        </w:tc>
        <w:tc>
          <w:tcPr>
            <w:tcW w:w="3402" w:type="dxa"/>
          </w:tcPr>
          <w:p w14:paraId="4DB6729A" w14:textId="2FA49AC4" w:rsidR="005E2EA4" w:rsidRPr="00626342" w:rsidRDefault="00FF4B95" w:rsidP="005E2EA4">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 for (2)</w:t>
            </w:r>
          </w:p>
        </w:tc>
        <w:tc>
          <w:tcPr>
            <w:tcW w:w="4722" w:type="dxa"/>
          </w:tcPr>
          <w:p w14:paraId="6B5757EF" w14:textId="1649B7B2" w:rsidR="005E2EA4" w:rsidRPr="00626342" w:rsidRDefault="005E2EA4" w:rsidP="005E2EA4">
            <w:pPr>
              <w:tabs>
                <w:tab w:val="left" w:pos="1985"/>
              </w:tabs>
              <w:jc w:val="both"/>
              <w:rPr>
                <w:rFonts w:cs="Arial"/>
                <w:lang w:eastAsia="ja-JP"/>
              </w:rPr>
            </w:pPr>
            <w:r w:rsidRPr="00626342">
              <w:rPr>
                <w:rFonts w:eastAsia="宋体" w:cs="Arial"/>
                <w:lang w:eastAsia="zh-CN"/>
              </w:rPr>
              <w:t>Prefer the agreed use case in 110e meeting to be the start point. And discuss the other use case at next meeting with allocated TU.</w:t>
            </w:r>
          </w:p>
        </w:tc>
      </w:tr>
    </w:tbl>
    <w:p w14:paraId="6F243930" w14:textId="77777777" w:rsidR="002F32F3" w:rsidRPr="00626342" w:rsidRDefault="002F32F3">
      <w:pPr>
        <w:rPr>
          <w:rFonts w:eastAsiaTheme="minorEastAsia"/>
          <w:lang w:eastAsia="zh-CN"/>
        </w:rPr>
      </w:pPr>
    </w:p>
    <w:p w14:paraId="5BB2CF7C" w14:textId="77777777" w:rsidR="002F32F3" w:rsidRPr="00626342" w:rsidRDefault="00AF5A47">
      <w:pPr>
        <w:pStyle w:val="Heading3"/>
        <w:rPr>
          <w:b/>
          <w:bCs w:val="0"/>
          <w:sz w:val="24"/>
          <w:szCs w:val="24"/>
          <w:lang w:eastAsia="zh-CN"/>
        </w:rPr>
      </w:pPr>
      <w:r w:rsidRPr="00626342">
        <w:rPr>
          <w:b/>
          <w:bCs w:val="0"/>
          <w:sz w:val="24"/>
          <w:szCs w:val="24"/>
          <w:lang w:eastAsia="zh-CN"/>
        </w:rPr>
        <w:t xml:space="preserve">3.3.2 </w:t>
      </w:r>
      <w:r w:rsidRPr="00626342">
        <w:rPr>
          <w:rFonts w:hint="eastAsia"/>
          <w:b/>
          <w:bCs w:val="0"/>
          <w:sz w:val="24"/>
          <w:szCs w:val="24"/>
          <w:lang w:eastAsia="zh-CN"/>
        </w:rPr>
        <w:t>U</w:t>
      </w:r>
      <w:r w:rsidRPr="00626342">
        <w:rPr>
          <w:b/>
          <w:bCs w:val="0"/>
          <w:sz w:val="24"/>
          <w:szCs w:val="24"/>
          <w:lang w:eastAsia="zh-CN"/>
        </w:rPr>
        <w:t xml:space="preserve">se case description </w:t>
      </w:r>
    </w:p>
    <w:p w14:paraId="75CEBB5C" w14:textId="77777777" w:rsidR="002F32F3" w:rsidRPr="00626342" w:rsidRDefault="00AF5A47">
      <w:r w:rsidRPr="00626342">
        <w:t xml:space="preserve">R3-210918, AI based Energy Saving is </w:t>
      </w:r>
      <w:r w:rsidRPr="00626342">
        <w:rPr>
          <w:rStyle w:val="IvDbodytextChar"/>
          <w:rFonts w:hint="eastAsia"/>
          <w:lang w:eastAsia="zh-CN"/>
        </w:rPr>
        <w:t>use</w:t>
      </w:r>
      <w:r w:rsidRPr="00626342">
        <w:rPr>
          <w:rStyle w:val="IvDbodytextChar"/>
          <w:lang w:eastAsia="zh-CN"/>
        </w:rPr>
        <w:t>d</w:t>
      </w:r>
      <w:r w:rsidRPr="00626342">
        <w:rPr>
          <w:rStyle w:val="IvDbodytextChar"/>
          <w:rFonts w:hint="eastAsia"/>
          <w:lang w:eastAsia="zh-CN"/>
        </w:rPr>
        <w:t xml:space="preserve"> </w:t>
      </w:r>
      <w:r w:rsidRPr="00626342">
        <w:rPr>
          <w:rStyle w:val="IvDbodytextChar"/>
          <w:lang w:eastAsia="zh-CN"/>
        </w:rPr>
        <w:t xml:space="preserve">as the starting point and </w:t>
      </w:r>
      <w:r w:rsidRPr="00626342">
        <w:rPr>
          <w:rStyle w:val="IvDbodytextChar"/>
          <w:rFonts w:hint="eastAsia"/>
          <w:lang w:eastAsia="zh-CN"/>
        </w:rPr>
        <w:t>intend to work out an example on how to describe the use case and solutions</w:t>
      </w:r>
      <w:r w:rsidRPr="00626342">
        <w:rPr>
          <w:rStyle w:val="IvDbodytextChar"/>
          <w:lang w:eastAsia="zh-CN"/>
        </w:rPr>
        <w:t>. C</w:t>
      </w:r>
      <w:r w:rsidRPr="00626342">
        <w:t>ompanies are invited to provide views on the description if any:</w:t>
      </w:r>
    </w:p>
    <w:p w14:paraId="16F6A72B" w14:textId="77777777" w:rsidR="002F32F3" w:rsidRPr="00626342" w:rsidRDefault="00AF5A47">
      <w:pPr>
        <w:tabs>
          <w:tab w:val="left" w:pos="1985"/>
        </w:tabs>
        <w:jc w:val="both"/>
        <w:rPr>
          <w:rFonts w:eastAsia="宋体" w:cs="Arial"/>
          <w:b/>
          <w:bCs/>
          <w:lang w:eastAsia="zh-CN"/>
        </w:rPr>
      </w:pPr>
      <w:r w:rsidRPr="00626342">
        <w:rPr>
          <w:rFonts w:eastAsia="宋体" w:cs="Arial" w:hint="eastAsia"/>
          <w:b/>
          <w:bCs/>
          <w:lang w:eastAsia="zh-CN"/>
        </w:rPr>
        <w:t>Q</w:t>
      </w:r>
      <w:r w:rsidRPr="00626342">
        <w:rPr>
          <w:rFonts w:eastAsia="宋体" w:cs="Arial"/>
          <w:b/>
          <w:bCs/>
          <w:lang w:eastAsia="zh-CN"/>
        </w:rPr>
        <w:t xml:space="preserve">7: Do you agree to use Energy Saving </w:t>
      </w:r>
      <w:r w:rsidRPr="00626342">
        <w:rPr>
          <w:rFonts w:cs="Arial"/>
          <w:b/>
          <w:bCs/>
        </w:rPr>
        <w:t xml:space="preserve">as the starting point and what’s your comments about the </w:t>
      </w:r>
      <w:r w:rsidRPr="00626342">
        <w:rPr>
          <w:rFonts w:eastAsia="宋体" w:cs="Arial"/>
          <w:b/>
          <w:bCs/>
          <w:lang w:eastAsia="zh-CN"/>
        </w:rPr>
        <w:t>description in R3-210918 if any?</w:t>
      </w:r>
    </w:p>
    <w:tbl>
      <w:tblPr>
        <w:tblStyle w:val="TableGrid"/>
        <w:tblW w:w="0" w:type="auto"/>
        <w:tblLook w:val="04A0" w:firstRow="1" w:lastRow="0" w:firstColumn="1" w:lastColumn="0" w:noHBand="0" w:noVBand="1"/>
      </w:tblPr>
      <w:tblGrid>
        <w:gridCol w:w="1838"/>
        <w:gridCol w:w="3402"/>
        <w:gridCol w:w="4722"/>
      </w:tblGrid>
      <w:tr w:rsidR="002F32F3" w:rsidRPr="00626342" w14:paraId="063E04C2" w14:textId="77777777">
        <w:tc>
          <w:tcPr>
            <w:tcW w:w="1838" w:type="dxa"/>
          </w:tcPr>
          <w:p w14:paraId="0F77E215"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t>C</w:t>
            </w:r>
            <w:r w:rsidRPr="00626342">
              <w:rPr>
                <w:rFonts w:eastAsia="宋体" w:cs="Arial"/>
                <w:b/>
                <w:bCs/>
                <w:lang w:eastAsia="zh-CN"/>
              </w:rPr>
              <w:t>ompany</w:t>
            </w:r>
          </w:p>
        </w:tc>
        <w:tc>
          <w:tcPr>
            <w:tcW w:w="3402" w:type="dxa"/>
          </w:tcPr>
          <w:p w14:paraId="052901B8" w14:textId="77777777" w:rsidR="002F32F3" w:rsidRPr="00626342" w:rsidRDefault="00AF5A47">
            <w:pPr>
              <w:tabs>
                <w:tab w:val="left" w:pos="1985"/>
              </w:tabs>
              <w:jc w:val="center"/>
              <w:rPr>
                <w:rFonts w:eastAsia="宋体" w:cs="Arial"/>
                <w:b/>
                <w:bCs/>
                <w:lang w:eastAsia="zh-CN"/>
              </w:rPr>
            </w:pPr>
            <w:r w:rsidRPr="00626342">
              <w:rPr>
                <w:rFonts w:eastAsia="宋体" w:cs="Arial" w:hint="eastAsia"/>
                <w:b/>
                <w:bCs/>
                <w:lang w:eastAsia="zh-CN"/>
              </w:rPr>
              <w:t>Y</w:t>
            </w:r>
            <w:r w:rsidRPr="00626342">
              <w:rPr>
                <w:rFonts w:eastAsia="宋体" w:cs="Arial"/>
                <w:b/>
                <w:bCs/>
                <w:lang w:eastAsia="zh-CN"/>
              </w:rPr>
              <w:t>es/No</w:t>
            </w:r>
          </w:p>
        </w:tc>
        <w:tc>
          <w:tcPr>
            <w:tcW w:w="4722" w:type="dxa"/>
          </w:tcPr>
          <w:p w14:paraId="1133AB44" w14:textId="77777777" w:rsidR="002F32F3" w:rsidRPr="00626342" w:rsidRDefault="00AF5A47">
            <w:pPr>
              <w:tabs>
                <w:tab w:val="left" w:pos="1985"/>
              </w:tabs>
              <w:jc w:val="center"/>
              <w:rPr>
                <w:rFonts w:eastAsia="宋体" w:cs="Arial"/>
                <w:b/>
                <w:bCs/>
                <w:lang w:eastAsia="zh-CN"/>
              </w:rPr>
            </w:pPr>
            <w:r w:rsidRPr="00626342">
              <w:rPr>
                <w:rFonts w:ascii="Times New Roman" w:eastAsia="宋体" w:hAnsi="Times New Roman"/>
                <w:b/>
                <w:bCs/>
                <w:lang w:eastAsia="zh-CN"/>
              </w:rPr>
              <w:t>Reasons/</w:t>
            </w:r>
            <w:r w:rsidRPr="00626342">
              <w:rPr>
                <w:rFonts w:ascii="Times New Roman" w:hAnsi="Times New Roman"/>
                <w:b/>
                <w:bCs/>
                <w:lang w:eastAsia="zh-CN"/>
              </w:rPr>
              <w:t>Comments/Suggestions</w:t>
            </w:r>
          </w:p>
        </w:tc>
      </w:tr>
      <w:tr w:rsidR="002F32F3" w:rsidRPr="00626342" w14:paraId="76C22B9F" w14:textId="77777777">
        <w:tc>
          <w:tcPr>
            <w:tcW w:w="1838" w:type="dxa"/>
          </w:tcPr>
          <w:p w14:paraId="14492AAC" w14:textId="77777777" w:rsidR="002F32F3" w:rsidRPr="00626342" w:rsidRDefault="00AF5A47">
            <w:pPr>
              <w:tabs>
                <w:tab w:val="left" w:pos="1985"/>
              </w:tabs>
              <w:jc w:val="both"/>
              <w:rPr>
                <w:rFonts w:eastAsia="宋体" w:cs="Arial"/>
                <w:lang w:val="en-US" w:eastAsia="zh-CN"/>
              </w:rPr>
            </w:pPr>
            <w:r w:rsidRPr="00626342">
              <w:rPr>
                <w:rFonts w:eastAsia="宋体" w:cs="Arial" w:hint="eastAsia"/>
                <w:lang w:val="en-US" w:eastAsia="zh-CN"/>
              </w:rPr>
              <w:t xml:space="preserve">ZTE </w:t>
            </w:r>
          </w:p>
        </w:tc>
        <w:tc>
          <w:tcPr>
            <w:tcW w:w="3402" w:type="dxa"/>
          </w:tcPr>
          <w:p w14:paraId="55F6B1B2" w14:textId="77777777" w:rsidR="002F32F3" w:rsidRPr="00626342" w:rsidRDefault="002F32F3">
            <w:pPr>
              <w:tabs>
                <w:tab w:val="left" w:pos="1985"/>
              </w:tabs>
              <w:jc w:val="both"/>
              <w:rPr>
                <w:del w:id="5" w:author="10265846" w:date="2021-01-25T17:54:00Z"/>
                <w:rFonts w:eastAsia="宋体" w:cs="Arial"/>
                <w:lang w:val="en-US" w:eastAsia="zh-CN"/>
              </w:rPr>
            </w:pPr>
          </w:p>
          <w:p w14:paraId="740BCFC1" w14:textId="77777777" w:rsidR="002F32F3" w:rsidRPr="00626342" w:rsidRDefault="00AF5A47">
            <w:pPr>
              <w:tabs>
                <w:tab w:val="left" w:pos="1985"/>
              </w:tabs>
              <w:jc w:val="both"/>
              <w:rPr>
                <w:rFonts w:eastAsia="宋体" w:cs="Arial"/>
                <w:lang w:val="en-US" w:eastAsia="zh-CN"/>
              </w:rPr>
            </w:pPr>
            <w:r w:rsidRPr="00626342">
              <w:rPr>
                <w:rFonts w:eastAsia="宋体"/>
                <w:sz w:val="18"/>
                <w:szCs w:val="18"/>
                <w:lang w:val="en-US" w:eastAsia="zh-CN"/>
              </w:rPr>
              <w:t>The detail use case description can be further discussed in the next meeting.</w:t>
            </w:r>
          </w:p>
        </w:tc>
        <w:tc>
          <w:tcPr>
            <w:tcW w:w="4722" w:type="dxa"/>
          </w:tcPr>
          <w:p w14:paraId="042E1401" w14:textId="77777777" w:rsidR="002F32F3" w:rsidRPr="00626342" w:rsidRDefault="00AF5A47">
            <w:pPr>
              <w:tabs>
                <w:tab w:val="left" w:pos="1985"/>
              </w:tabs>
              <w:jc w:val="both"/>
              <w:rPr>
                <w:rFonts w:eastAsia="宋体" w:cs="Arial"/>
                <w:lang w:val="en-US" w:eastAsia="zh-CN"/>
              </w:rPr>
            </w:pPr>
            <w:r w:rsidRPr="00626342">
              <w:rPr>
                <w:rFonts w:eastAsia="宋体"/>
                <w:sz w:val="18"/>
                <w:szCs w:val="18"/>
                <w:lang w:val="en-US" w:eastAsia="zh-CN"/>
              </w:rPr>
              <w:t>As we analyzed above, there are three main functions for AI based energy saving (</w:t>
            </w:r>
            <w:r w:rsidRPr="00626342">
              <w:rPr>
                <w:rFonts w:eastAsia="宋体" w:hint="eastAsia"/>
                <w:sz w:val="18"/>
                <w:szCs w:val="18"/>
                <w:lang w:val="en-US" w:eastAsia="zh-CN"/>
              </w:rPr>
              <w:t>AI based scenario classification,  AI based Load prediction,  and AI based ES performance analysis</w:t>
            </w:r>
            <w:r w:rsidRPr="00626342">
              <w:rPr>
                <w:rFonts w:eastAsia="宋体"/>
                <w:sz w:val="18"/>
                <w:szCs w:val="18"/>
                <w:lang w:val="en-US" w:eastAsia="zh-CN"/>
              </w:rPr>
              <w:t>), for each function, how to deploy the AI framework into the current system architecture, and the detail inputs and outputs are different, which needs to be further discussed.</w:t>
            </w:r>
          </w:p>
        </w:tc>
      </w:tr>
      <w:tr w:rsidR="00A72DA3" w:rsidRPr="00626342" w14:paraId="1D57CBE7" w14:textId="77777777">
        <w:tc>
          <w:tcPr>
            <w:tcW w:w="1838" w:type="dxa"/>
          </w:tcPr>
          <w:p w14:paraId="12107AFC" w14:textId="27E198F5" w:rsidR="00A72DA3" w:rsidRPr="00626342" w:rsidRDefault="00A72DA3" w:rsidP="00A72DA3">
            <w:pPr>
              <w:tabs>
                <w:tab w:val="left" w:pos="1985"/>
              </w:tabs>
              <w:jc w:val="both"/>
              <w:rPr>
                <w:rFonts w:eastAsia="宋体" w:cs="Arial"/>
                <w:lang w:eastAsia="zh-CN"/>
              </w:rPr>
            </w:pPr>
            <w:r w:rsidRPr="00626342">
              <w:rPr>
                <w:rFonts w:eastAsia="宋体" w:cs="Arial"/>
                <w:lang w:eastAsia="zh-CN"/>
              </w:rPr>
              <w:t>Deutsche Telekom</w:t>
            </w:r>
          </w:p>
        </w:tc>
        <w:tc>
          <w:tcPr>
            <w:tcW w:w="3402" w:type="dxa"/>
          </w:tcPr>
          <w:p w14:paraId="1D4AD1B7" w14:textId="14B5B092" w:rsidR="00A72DA3" w:rsidRPr="00626342" w:rsidRDefault="00A72DA3" w:rsidP="00A72DA3">
            <w:pPr>
              <w:tabs>
                <w:tab w:val="left" w:pos="1985"/>
              </w:tabs>
              <w:jc w:val="both"/>
              <w:rPr>
                <w:rFonts w:eastAsia="宋体" w:cs="Arial"/>
                <w:lang w:eastAsia="zh-CN"/>
              </w:rPr>
            </w:pPr>
            <w:r w:rsidRPr="00626342">
              <w:rPr>
                <w:rFonts w:eastAsia="宋体" w:cs="Arial"/>
                <w:lang w:eastAsia="zh-CN"/>
              </w:rPr>
              <w:t>No</w:t>
            </w:r>
          </w:p>
        </w:tc>
        <w:tc>
          <w:tcPr>
            <w:tcW w:w="4722" w:type="dxa"/>
          </w:tcPr>
          <w:p w14:paraId="5A5C2DD9" w14:textId="0ECA0D57" w:rsidR="00A72DA3" w:rsidRPr="00626342" w:rsidRDefault="00A72DA3" w:rsidP="00A72DA3">
            <w:pPr>
              <w:tabs>
                <w:tab w:val="left" w:pos="1985"/>
              </w:tabs>
              <w:jc w:val="both"/>
              <w:rPr>
                <w:rFonts w:eastAsia="宋体" w:cs="Arial"/>
                <w:lang w:eastAsia="zh-CN"/>
              </w:rPr>
            </w:pPr>
            <w:r w:rsidRPr="00626342">
              <w:rPr>
                <w:rFonts w:eastAsia="宋体" w:cs="Arial"/>
                <w:lang w:eastAsia="zh-CN"/>
              </w:rPr>
              <w:t>Due to 0 TUs in this meeting we should focus on items in Sec. 3.2.1 – 3.2.4 for the functional framework only. Going into details of a use case description does not make sense without a stable definition of a functional framework that can be used as a basis.</w:t>
            </w:r>
          </w:p>
        </w:tc>
      </w:tr>
      <w:tr w:rsidR="00A72DA3" w:rsidRPr="00626342" w14:paraId="48FA9BC0" w14:textId="77777777">
        <w:tc>
          <w:tcPr>
            <w:tcW w:w="1838" w:type="dxa"/>
          </w:tcPr>
          <w:p w14:paraId="4C36303D" w14:textId="6E73A924" w:rsidR="00A72DA3" w:rsidRPr="00626342" w:rsidRDefault="00D8538A" w:rsidP="00A72DA3">
            <w:pPr>
              <w:tabs>
                <w:tab w:val="left" w:pos="1985"/>
              </w:tabs>
              <w:jc w:val="both"/>
              <w:rPr>
                <w:rFonts w:eastAsia="宋体" w:cs="Arial"/>
                <w:lang w:eastAsia="zh-CN"/>
              </w:rPr>
            </w:pPr>
            <w:r w:rsidRPr="00626342">
              <w:rPr>
                <w:rFonts w:eastAsia="宋体" w:cs="Arial" w:hint="eastAsia"/>
                <w:lang w:eastAsia="zh-CN"/>
              </w:rPr>
              <w:t>C</w:t>
            </w:r>
            <w:r w:rsidRPr="00626342">
              <w:rPr>
                <w:rFonts w:eastAsia="宋体" w:cs="Arial"/>
                <w:lang w:eastAsia="zh-CN"/>
              </w:rPr>
              <w:t>hina Unicom</w:t>
            </w:r>
          </w:p>
        </w:tc>
        <w:tc>
          <w:tcPr>
            <w:tcW w:w="3402" w:type="dxa"/>
          </w:tcPr>
          <w:p w14:paraId="55E56D66" w14:textId="25EF0450" w:rsidR="00A72DA3" w:rsidRPr="00626342" w:rsidRDefault="00237B85" w:rsidP="00A72DA3">
            <w:pPr>
              <w:tabs>
                <w:tab w:val="left" w:pos="1985"/>
              </w:tabs>
              <w:jc w:val="both"/>
              <w:rPr>
                <w:rFonts w:eastAsia="宋体" w:cs="Arial"/>
                <w:lang w:eastAsia="zh-CN"/>
              </w:rPr>
            </w:pPr>
            <w:r w:rsidRPr="00626342">
              <w:rPr>
                <w:rFonts w:eastAsia="宋体" w:cs="Arial"/>
                <w:lang w:eastAsia="zh-CN"/>
              </w:rPr>
              <w:t>The detail description can be further discussed.</w:t>
            </w:r>
          </w:p>
        </w:tc>
        <w:tc>
          <w:tcPr>
            <w:tcW w:w="4722" w:type="dxa"/>
          </w:tcPr>
          <w:p w14:paraId="5DA2C8B4" w14:textId="534AC24E" w:rsidR="00A72DA3" w:rsidRPr="00626342" w:rsidRDefault="00237B85" w:rsidP="00A72DA3">
            <w:pPr>
              <w:tabs>
                <w:tab w:val="left" w:pos="1985"/>
              </w:tabs>
              <w:jc w:val="both"/>
              <w:rPr>
                <w:rFonts w:eastAsia="宋体" w:cs="Arial"/>
                <w:lang w:eastAsia="zh-CN"/>
              </w:rPr>
            </w:pPr>
            <w:r w:rsidRPr="00626342">
              <w:rPr>
                <w:rFonts w:eastAsia="宋体" w:cs="Arial" w:hint="eastAsia"/>
                <w:lang w:eastAsia="zh-CN"/>
              </w:rPr>
              <w:t>A</w:t>
            </w:r>
            <w:r w:rsidRPr="00626342">
              <w:rPr>
                <w:rFonts w:eastAsia="宋体" w:cs="Arial"/>
                <w:lang w:eastAsia="zh-CN"/>
              </w:rPr>
              <w:t>I based energy saving is a good use case, but the detail of the description of that</w:t>
            </w:r>
            <w:r w:rsidR="00D8538A" w:rsidRPr="00626342">
              <w:rPr>
                <w:rFonts w:eastAsia="宋体" w:cs="Arial"/>
                <w:lang w:eastAsia="zh-CN"/>
              </w:rPr>
              <w:t xml:space="preserve"> </w:t>
            </w:r>
            <w:r w:rsidRPr="00626342">
              <w:rPr>
                <w:rFonts w:eastAsia="宋体" w:cs="Arial"/>
                <w:lang w:eastAsia="zh-CN"/>
              </w:rPr>
              <w:t xml:space="preserve">could be discussed in next meeting. Before we discuss the use case, the framework needs to be defined </w:t>
            </w:r>
            <w:r w:rsidR="002B3AF7" w:rsidRPr="00626342">
              <w:rPr>
                <w:rFonts w:eastAsia="宋体" w:cs="Arial"/>
                <w:lang w:eastAsia="zh-CN"/>
              </w:rPr>
              <w:t xml:space="preserve">at the </w:t>
            </w:r>
            <w:r w:rsidRPr="00626342">
              <w:rPr>
                <w:rFonts w:eastAsia="宋体" w:cs="Arial"/>
                <w:lang w:eastAsia="zh-CN"/>
              </w:rPr>
              <w:t>first</w:t>
            </w:r>
            <w:r w:rsidR="002B3AF7" w:rsidRPr="00626342">
              <w:rPr>
                <w:rFonts w:eastAsia="宋体" w:cs="Arial"/>
                <w:lang w:eastAsia="zh-CN"/>
              </w:rPr>
              <w:t xml:space="preserve"> stage</w:t>
            </w:r>
            <w:r w:rsidRPr="00626342">
              <w:rPr>
                <w:rFonts w:eastAsia="宋体" w:cs="Arial"/>
                <w:lang w:eastAsia="zh-CN"/>
              </w:rPr>
              <w:t>.</w:t>
            </w:r>
          </w:p>
        </w:tc>
      </w:tr>
      <w:tr w:rsidR="00A72DA3" w:rsidRPr="00626342" w14:paraId="45F4C503" w14:textId="77777777">
        <w:tc>
          <w:tcPr>
            <w:tcW w:w="1838" w:type="dxa"/>
          </w:tcPr>
          <w:p w14:paraId="5135DFFA" w14:textId="380D4CA0" w:rsidR="00A72DA3" w:rsidRPr="00626342" w:rsidRDefault="00E57D52" w:rsidP="00A72DA3">
            <w:pPr>
              <w:tabs>
                <w:tab w:val="left" w:pos="1985"/>
              </w:tabs>
              <w:jc w:val="both"/>
              <w:rPr>
                <w:rFonts w:eastAsia="宋体" w:cs="Arial"/>
                <w:lang w:eastAsia="zh-CN"/>
              </w:rPr>
            </w:pPr>
            <w:r w:rsidRPr="00626342">
              <w:rPr>
                <w:rFonts w:eastAsia="宋体" w:cs="Arial"/>
                <w:lang w:eastAsia="zh-CN"/>
              </w:rPr>
              <w:t>Nokia</w:t>
            </w:r>
          </w:p>
        </w:tc>
        <w:tc>
          <w:tcPr>
            <w:tcW w:w="3402" w:type="dxa"/>
          </w:tcPr>
          <w:p w14:paraId="1ADE61C0" w14:textId="734C4C9C" w:rsidR="00A72DA3" w:rsidRPr="00626342" w:rsidRDefault="00E57D52" w:rsidP="00A72DA3">
            <w:pPr>
              <w:tabs>
                <w:tab w:val="left" w:pos="1985"/>
              </w:tabs>
              <w:jc w:val="both"/>
              <w:rPr>
                <w:rFonts w:eastAsia="宋体" w:cs="Arial"/>
                <w:lang w:eastAsia="zh-CN"/>
              </w:rPr>
            </w:pPr>
            <w:r w:rsidRPr="00626342">
              <w:rPr>
                <w:rFonts w:eastAsia="宋体" w:cs="Arial"/>
                <w:lang w:eastAsia="zh-CN"/>
              </w:rPr>
              <w:t>No</w:t>
            </w:r>
          </w:p>
        </w:tc>
        <w:tc>
          <w:tcPr>
            <w:tcW w:w="4722" w:type="dxa"/>
          </w:tcPr>
          <w:p w14:paraId="6058B3C0" w14:textId="529A042B" w:rsidR="00A72DA3" w:rsidRPr="00626342" w:rsidRDefault="00E57D52" w:rsidP="00A72DA3">
            <w:pPr>
              <w:tabs>
                <w:tab w:val="left" w:pos="1985"/>
              </w:tabs>
              <w:jc w:val="both"/>
              <w:rPr>
                <w:rFonts w:eastAsia="宋体" w:cs="Arial"/>
                <w:lang w:eastAsia="zh-CN"/>
              </w:rPr>
            </w:pPr>
            <w:r w:rsidRPr="00626342">
              <w:rPr>
                <w:rFonts w:eastAsia="宋体" w:cs="Arial"/>
                <w:lang w:eastAsia="zh-CN"/>
              </w:rPr>
              <w:t xml:space="preserve">We should first focus on the </w:t>
            </w:r>
            <w:r w:rsidR="00AA719F" w:rsidRPr="00626342">
              <w:rPr>
                <w:rFonts w:eastAsia="宋体" w:cs="Arial"/>
                <w:lang w:eastAsia="zh-CN"/>
              </w:rPr>
              <w:t xml:space="preserve">ML </w:t>
            </w:r>
            <w:r w:rsidRPr="00626342">
              <w:rPr>
                <w:rFonts w:eastAsia="宋体" w:cs="Arial"/>
                <w:lang w:eastAsia="zh-CN"/>
              </w:rPr>
              <w:t xml:space="preserve">framework and then go into details of specific use cases. </w:t>
            </w:r>
            <w:r w:rsidR="00AA719F" w:rsidRPr="00626342">
              <w:rPr>
                <w:rFonts w:eastAsia="宋体" w:cs="Arial"/>
                <w:lang w:eastAsia="zh-CN"/>
              </w:rPr>
              <w:t xml:space="preserve">We cannot study use cases before having defined a solid functional framework.  </w:t>
            </w:r>
            <w:r w:rsidRPr="00626342">
              <w:rPr>
                <w:rFonts w:eastAsia="宋体" w:cs="Arial"/>
                <w:lang w:eastAsia="zh-CN"/>
              </w:rPr>
              <w:t xml:space="preserve">  </w:t>
            </w:r>
          </w:p>
        </w:tc>
      </w:tr>
      <w:tr w:rsidR="00D72C7F" w:rsidRPr="00626342" w14:paraId="1E8208F1" w14:textId="77777777">
        <w:tc>
          <w:tcPr>
            <w:tcW w:w="1838" w:type="dxa"/>
          </w:tcPr>
          <w:p w14:paraId="24E004E5" w14:textId="33F2D628" w:rsidR="00D72C7F" w:rsidRPr="00626342" w:rsidRDefault="00D72C7F" w:rsidP="00A72DA3">
            <w:pPr>
              <w:tabs>
                <w:tab w:val="left" w:pos="1985"/>
              </w:tabs>
              <w:jc w:val="both"/>
              <w:rPr>
                <w:rFonts w:eastAsia="宋体" w:cs="Arial"/>
                <w:lang w:eastAsia="zh-CN"/>
              </w:rPr>
            </w:pPr>
            <w:r w:rsidRPr="00626342">
              <w:rPr>
                <w:rFonts w:eastAsia="宋体" w:cs="Arial"/>
                <w:lang w:eastAsia="zh-CN"/>
              </w:rPr>
              <w:t>vivo</w:t>
            </w:r>
          </w:p>
        </w:tc>
        <w:tc>
          <w:tcPr>
            <w:tcW w:w="3402" w:type="dxa"/>
          </w:tcPr>
          <w:p w14:paraId="41288315" w14:textId="369B6D6A" w:rsidR="00D72C7F" w:rsidRPr="00626342" w:rsidRDefault="00D72C7F" w:rsidP="00A72DA3">
            <w:pPr>
              <w:tabs>
                <w:tab w:val="left" w:pos="1985"/>
              </w:tabs>
              <w:jc w:val="both"/>
              <w:rPr>
                <w:rFonts w:eastAsia="宋体" w:cs="Arial"/>
                <w:lang w:eastAsia="zh-CN"/>
              </w:rPr>
            </w:pPr>
          </w:p>
        </w:tc>
        <w:tc>
          <w:tcPr>
            <w:tcW w:w="4722" w:type="dxa"/>
          </w:tcPr>
          <w:p w14:paraId="4A3997D1" w14:textId="535AB448" w:rsidR="00D72C7F" w:rsidRPr="00626342" w:rsidRDefault="00D72C7F" w:rsidP="00A72DA3">
            <w:pPr>
              <w:tabs>
                <w:tab w:val="left" w:pos="1985"/>
              </w:tabs>
              <w:jc w:val="both"/>
              <w:rPr>
                <w:rFonts w:eastAsia="宋体" w:cs="Arial"/>
                <w:lang w:eastAsia="zh-CN"/>
              </w:rPr>
            </w:pPr>
            <w:r w:rsidRPr="00626342">
              <w:rPr>
                <w:rFonts w:eastAsia="宋体" w:cs="Arial"/>
                <w:lang w:eastAsia="zh-CN"/>
              </w:rPr>
              <w:t>Energy saving should one of the use cases to start with, but not the only one. We think description of th</w:t>
            </w:r>
            <w:r w:rsidR="001C281D" w:rsidRPr="00626342">
              <w:rPr>
                <w:rFonts w:eastAsia="宋体" w:cs="Arial"/>
                <w:lang w:eastAsia="zh-CN"/>
              </w:rPr>
              <w:t>is</w:t>
            </w:r>
            <w:r w:rsidRPr="00626342">
              <w:rPr>
                <w:rFonts w:eastAsia="宋体" w:cs="Arial"/>
                <w:lang w:eastAsia="zh-CN"/>
              </w:rPr>
              <w:t xml:space="preserve"> use case should be further considered.</w:t>
            </w:r>
          </w:p>
        </w:tc>
      </w:tr>
      <w:tr w:rsidR="000A7BCB" w:rsidRPr="00626342" w14:paraId="55D8C17C" w14:textId="77777777">
        <w:tc>
          <w:tcPr>
            <w:tcW w:w="1838" w:type="dxa"/>
          </w:tcPr>
          <w:p w14:paraId="19DF98A7" w14:textId="0C44DB39" w:rsidR="000A7BCB" w:rsidRPr="00626342" w:rsidRDefault="000A7BCB" w:rsidP="00A72DA3">
            <w:pPr>
              <w:tabs>
                <w:tab w:val="left" w:pos="1985"/>
              </w:tabs>
              <w:jc w:val="both"/>
              <w:rPr>
                <w:rFonts w:eastAsia="宋体" w:cs="Arial"/>
                <w:lang w:eastAsia="zh-CN"/>
              </w:rPr>
            </w:pPr>
            <w:r w:rsidRPr="00626342">
              <w:rPr>
                <w:rFonts w:eastAsia="宋体" w:cs="Arial" w:hint="eastAsia"/>
                <w:lang w:eastAsia="zh-CN"/>
              </w:rPr>
              <w:t>H</w:t>
            </w:r>
            <w:r w:rsidRPr="00626342">
              <w:rPr>
                <w:rFonts w:eastAsia="宋体" w:cs="Arial"/>
                <w:lang w:eastAsia="zh-CN"/>
              </w:rPr>
              <w:t>uawei</w:t>
            </w:r>
          </w:p>
        </w:tc>
        <w:tc>
          <w:tcPr>
            <w:tcW w:w="3402" w:type="dxa"/>
          </w:tcPr>
          <w:p w14:paraId="31F00E8B" w14:textId="4EE1FA50" w:rsidR="000A7BCB" w:rsidRPr="00626342" w:rsidRDefault="000A7BCB" w:rsidP="00A72DA3">
            <w:pPr>
              <w:tabs>
                <w:tab w:val="left" w:pos="1985"/>
              </w:tabs>
              <w:jc w:val="both"/>
              <w:rPr>
                <w:rFonts w:eastAsia="宋体" w:cs="Arial"/>
                <w:lang w:eastAsia="zh-CN"/>
              </w:rPr>
            </w:pPr>
            <w:r w:rsidRPr="00626342">
              <w:rPr>
                <w:rFonts w:eastAsia="宋体" w:cs="Arial" w:hint="eastAsia"/>
                <w:lang w:eastAsia="zh-CN"/>
              </w:rPr>
              <w:t>Y</w:t>
            </w:r>
            <w:r w:rsidRPr="00626342">
              <w:rPr>
                <w:rFonts w:eastAsia="宋体" w:cs="Arial"/>
                <w:lang w:eastAsia="zh-CN"/>
              </w:rPr>
              <w:t>es</w:t>
            </w:r>
          </w:p>
        </w:tc>
        <w:tc>
          <w:tcPr>
            <w:tcW w:w="4722" w:type="dxa"/>
          </w:tcPr>
          <w:p w14:paraId="616AB619" w14:textId="3BAE0638" w:rsidR="000A7BCB" w:rsidRPr="00626342" w:rsidRDefault="000A7BCB" w:rsidP="00861CC1">
            <w:pPr>
              <w:tabs>
                <w:tab w:val="left" w:pos="1985"/>
              </w:tabs>
              <w:jc w:val="both"/>
              <w:rPr>
                <w:rFonts w:eastAsia="宋体" w:cs="Arial"/>
                <w:lang w:eastAsia="zh-CN"/>
              </w:rPr>
            </w:pPr>
            <w:r w:rsidRPr="00626342">
              <w:rPr>
                <w:rFonts w:eastAsia="宋体" w:cs="Arial"/>
                <w:lang w:eastAsia="zh-CN"/>
              </w:rPr>
              <w:t xml:space="preserve">Anyway we should focus on some use cases, now we saw more than ten use cases, if we have no focus, it is difficult to converge I am afraid. And, </w:t>
            </w:r>
            <w:r w:rsidR="00861CC1" w:rsidRPr="00626342">
              <w:rPr>
                <w:rFonts w:eastAsia="宋体" w:cs="Arial"/>
                <w:lang w:eastAsia="zh-CN"/>
              </w:rPr>
              <w:t xml:space="preserve">energy saving is one of the most useful features </w:t>
            </w:r>
            <w:r w:rsidR="00861CC1" w:rsidRPr="00626342">
              <w:rPr>
                <w:rFonts w:eastAsia="宋体" w:cs="Arial"/>
                <w:lang w:eastAsia="zh-CN"/>
              </w:rPr>
              <w:lastRenderedPageBreak/>
              <w:t>contributing OPEX reduction which is so important to operators.</w:t>
            </w:r>
          </w:p>
        </w:tc>
      </w:tr>
      <w:tr w:rsidR="00944F3E" w:rsidRPr="00626342" w14:paraId="637A4126" w14:textId="77777777">
        <w:tc>
          <w:tcPr>
            <w:tcW w:w="1838" w:type="dxa"/>
          </w:tcPr>
          <w:p w14:paraId="764A52C6" w14:textId="224601E7" w:rsidR="00944F3E" w:rsidRPr="00626342" w:rsidRDefault="00944F3E" w:rsidP="00A72DA3">
            <w:pPr>
              <w:tabs>
                <w:tab w:val="left" w:pos="1985"/>
              </w:tabs>
              <w:jc w:val="both"/>
              <w:rPr>
                <w:rFonts w:cs="Arial"/>
                <w:lang w:eastAsia="ja-JP"/>
              </w:rPr>
            </w:pPr>
            <w:r w:rsidRPr="00626342">
              <w:rPr>
                <w:rFonts w:cs="Arial" w:hint="eastAsia"/>
                <w:lang w:eastAsia="ja-JP"/>
              </w:rPr>
              <w:lastRenderedPageBreak/>
              <w:t>NEC</w:t>
            </w:r>
          </w:p>
        </w:tc>
        <w:tc>
          <w:tcPr>
            <w:tcW w:w="3402" w:type="dxa"/>
          </w:tcPr>
          <w:p w14:paraId="1C567BE7" w14:textId="77777777" w:rsidR="00944F3E" w:rsidRPr="00626342" w:rsidRDefault="00944F3E" w:rsidP="00A72DA3">
            <w:pPr>
              <w:tabs>
                <w:tab w:val="left" w:pos="1985"/>
              </w:tabs>
              <w:jc w:val="both"/>
              <w:rPr>
                <w:rFonts w:eastAsia="宋体" w:cs="Arial"/>
                <w:lang w:eastAsia="zh-CN"/>
              </w:rPr>
            </w:pPr>
          </w:p>
        </w:tc>
        <w:tc>
          <w:tcPr>
            <w:tcW w:w="4722" w:type="dxa"/>
          </w:tcPr>
          <w:p w14:paraId="3CDC1E11" w14:textId="2F27E08C" w:rsidR="00944F3E" w:rsidRPr="00626342" w:rsidRDefault="00944F3E" w:rsidP="00861CC1">
            <w:pPr>
              <w:tabs>
                <w:tab w:val="left" w:pos="1985"/>
              </w:tabs>
              <w:jc w:val="both"/>
              <w:rPr>
                <w:rFonts w:eastAsia="宋体" w:cs="Arial"/>
                <w:lang w:eastAsia="zh-CN"/>
              </w:rPr>
            </w:pPr>
            <w:r w:rsidRPr="00626342">
              <w:rPr>
                <w:rFonts w:eastAsia="宋体" w:cs="Arial"/>
                <w:lang w:eastAsia="zh-CN"/>
              </w:rPr>
              <w:t>Detailed use cases could be discussed in the next meeting.</w:t>
            </w:r>
          </w:p>
        </w:tc>
      </w:tr>
      <w:tr w:rsidR="00B24FCA" w:rsidRPr="00626342" w14:paraId="13CF1ABD" w14:textId="77777777">
        <w:tc>
          <w:tcPr>
            <w:tcW w:w="1838" w:type="dxa"/>
          </w:tcPr>
          <w:p w14:paraId="20E9E1DF" w14:textId="7B5525E5" w:rsidR="00B24FCA" w:rsidRPr="00626342" w:rsidRDefault="00B24FCA" w:rsidP="00A72DA3">
            <w:pPr>
              <w:tabs>
                <w:tab w:val="left" w:pos="1985"/>
              </w:tabs>
              <w:jc w:val="both"/>
              <w:rPr>
                <w:rFonts w:cs="Arial"/>
                <w:lang w:eastAsia="ja-JP"/>
              </w:rPr>
            </w:pPr>
            <w:r w:rsidRPr="00626342">
              <w:rPr>
                <w:rFonts w:cs="Arial"/>
                <w:lang w:eastAsia="ja-JP"/>
              </w:rPr>
              <w:t>Qualcomm</w:t>
            </w:r>
          </w:p>
        </w:tc>
        <w:tc>
          <w:tcPr>
            <w:tcW w:w="3402" w:type="dxa"/>
          </w:tcPr>
          <w:p w14:paraId="478AD8F1" w14:textId="77777777" w:rsidR="00B24FCA" w:rsidRPr="00626342" w:rsidRDefault="00B24FCA" w:rsidP="00A72DA3">
            <w:pPr>
              <w:tabs>
                <w:tab w:val="left" w:pos="1985"/>
              </w:tabs>
              <w:jc w:val="both"/>
              <w:rPr>
                <w:rFonts w:eastAsia="宋体" w:cs="Arial"/>
                <w:lang w:eastAsia="zh-CN"/>
              </w:rPr>
            </w:pPr>
          </w:p>
        </w:tc>
        <w:tc>
          <w:tcPr>
            <w:tcW w:w="4722" w:type="dxa"/>
          </w:tcPr>
          <w:p w14:paraId="34B1607B" w14:textId="7C167644" w:rsidR="00B24FCA" w:rsidRPr="00626342" w:rsidRDefault="00B24FCA" w:rsidP="00861CC1">
            <w:pPr>
              <w:tabs>
                <w:tab w:val="left" w:pos="1985"/>
              </w:tabs>
              <w:jc w:val="both"/>
              <w:rPr>
                <w:rFonts w:eastAsia="宋体" w:cs="Arial"/>
                <w:lang w:eastAsia="zh-CN"/>
              </w:rPr>
            </w:pPr>
            <w:r w:rsidRPr="00626342">
              <w:rPr>
                <w:rFonts w:eastAsia="宋体" w:cs="Arial"/>
                <w:lang w:eastAsia="zh-CN"/>
              </w:rPr>
              <w:t>Agree with ZTE. The description can be discussed in next meeting based on contributions.</w:t>
            </w:r>
          </w:p>
        </w:tc>
      </w:tr>
      <w:tr w:rsidR="005E2EA4" w14:paraId="6EBE4F61" w14:textId="77777777">
        <w:tc>
          <w:tcPr>
            <w:tcW w:w="1838" w:type="dxa"/>
          </w:tcPr>
          <w:p w14:paraId="5EBA5539" w14:textId="4E42DD23" w:rsidR="005E2EA4" w:rsidRPr="00626342" w:rsidRDefault="005E2EA4" w:rsidP="00A72DA3">
            <w:pPr>
              <w:tabs>
                <w:tab w:val="left" w:pos="1985"/>
              </w:tabs>
              <w:jc w:val="both"/>
              <w:rPr>
                <w:rFonts w:cs="Arial"/>
                <w:lang w:eastAsia="ja-JP"/>
              </w:rPr>
            </w:pPr>
            <w:r w:rsidRPr="00626342">
              <w:rPr>
                <w:rFonts w:cs="Arial"/>
                <w:lang w:eastAsia="ja-JP"/>
              </w:rPr>
              <w:t>Samsung</w:t>
            </w:r>
          </w:p>
        </w:tc>
        <w:tc>
          <w:tcPr>
            <w:tcW w:w="3402" w:type="dxa"/>
          </w:tcPr>
          <w:p w14:paraId="2D6454E8" w14:textId="77777777" w:rsidR="005E2EA4" w:rsidRPr="00626342" w:rsidRDefault="005E2EA4" w:rsidP="00A72DA3">
            <w:pPr>
              <w:tabs>
                <w:tab w:val="left" w:pos="1985"/>
              </w:tabs>
              <w:jc w:val="both"/>
              <w:rPr>
                <w:rFonts w:eastAsia="宋体" w:cs="Arial"/>
                <w:lang w:eastAsia="zh-CN"/>
              </w:rPr>
            </w:pPr>
          </w:p>
        </w:tc>
        <w:tc>
          <w:tcPr>
            <w:tcW w:w="4722" w:type="dxa"/>
          </w:tcPr>
          <w:p w14:paraId="7D1A2304" w14:textId="6D49AE16" w:rsidR="005E2EA4" w:rsidRDefault="005E2EA4" w:rsidP="00861CC1">
            <w:pPr>
              <w:tabs>
                <w:tab w:val="left" w:pos="1985"/>
              </w:tabs>
              <w:jc w:val="both"/>
              <w:rPr>
                <w:rFonts w:eastAsia="宋体" w:cs="Arial"/>
                <w:lang w:eastAsia="zh-CN"/>
              </w:rPr>
            </w:pPr>
            <w:r w:rsidRPr="00626342">
              <w:rPr>
                <w:rFonts w:eastAsia="宋体" w:cs="Arial"/>
                <w:lang w:eastAsia="zh-CN"/>
              </w:rPr>
              <w:t>Detailed use case can be discussed in the next meeting.</w:t>
            </w:r>
            <w:bookmarkStart w:id="6" w:name="_GoBack"/>
            <w:bookmarkEnd w:id="6"/>
          </w:p>
        </w:tc>
      </w:tr>
    </w:tbl>
    <w:p w14:paraId="5A36CC05" w14:textId="77777777" w:rsidR="002F32F3" w:rsidRDefault="002F32F3">
      <w:pPr>
        <w:rPr>
          <w:rFonts w:eastAsiaTheme="minorEastAsia"/>
          <w:lang w:eastAsia="zh-CN"/>
        </w:rPr>
      </w:pPr>
    </w:p>
    <w:p w14:paraId="033DC40C" w14:textId="77777777" w:rsidR="002F32F3" w:rsidRDefault="002F32F3">
      <w:pPr>
        <w:rPr>
          <w:rFonts w:eastAsiaTheme="minorEastAsia"/>
          <w:lang w:eastAsia="zh-CN"/>
        </w:rPr>
      </w:pPr>
    </w:p>
    <w:p w14:paraId="7396A6DF" w14:textId="77777777" w:rsidR="002F32F3" w:rsidRDefault="00AF5A47">
      <w:pPr>
        <w:pStyle w:val="Heading1"/>
        <w:ind w:left="567" w:hanging="567"/>
        <w:rPr>
          <w:sz w:val="32"/>
          <w:szCs w:val="32"/>
        </w:rPr>
      </w:pPr>
      <w:r>
        <w:rPr>
          <w:rFonts w:eastAsia="宋体" w:cs="Arial"/>
          <w:sz w:val="32"/>
          <w:szCs w:val="32"/>
          <w:lang w:eastAsia="zh-CN"/>
        </w:rPr>
        <w:t xml:space="preserve">4   </w:t>
      </w:r>
      <w:r>
        <w:rPr>
          <w:sz w:val="32"/>
          <w:szCs w:val="32"/>
        </w:rPr>
        <w:t>Conclusion, Recommendations</w:t>
      </w:r>
    </w:p>
    <w:p w14:paraId="758CA0C9" w14:textId="77777777" w:rsidR="002F32F3" w:rsidRDefault="00AF5A47">
      <w:pPr>
        <w:rPr>
          <w:rFonts w:eastAsiaTheme="minorEastAsia"/>
          <w:b/>
          <w:lang w:val="en-US" w:eastAsia="zh-CN"/>
        </w:rPr>
      </w:pPr>
      <w:r>
        <w:rPr>
          <w:highlight w:val="yellow"/>
        </w:rPr>
        <w:t>To be edited, if needed</w:t>
      </w:r>
      <w:r>
        <w:rPr>
          <w:b/>
          <w:lang w:val="en-US"/>
        </w:rPr>
        <w:t>.</w:t>
      </w:r>
    </w:p>
    <w:p w14:paraId="2F0145D1" w14:textId="77777777" w:rsidR="002F32F3" w:rsidRDefault="00AF5A47">
      <w:pPr>
        <w:pStyle w:val="Heading1"/>
        <w:ind w:left="567" w:hanging="567"/>
        <w:rPr>
          <w:rFonts w:eastAsia="宋体" w:cs="Arial"/>
          <w:sz w:val="32"/>
          <w:szCs w:val="32"/>
          <w:lang w:eastAsia="zh-CN"/>
        </w:rPr>
      </w:pPr>
      <w:r>
        <w:rPr>
          <w:rFonts w:eastAsia="宋体" w:cs="Arial"/>
          <w:sz w:val="32"/>
          <w:szCs w:val="32"/>
          <w:lang w:eastAsia="zh-CN"/>
        </w:rPr>
        <w:t>5</w:t>
      </w:r>
      <w:r>
        <w:rPr>
          <w:rFonts w:eastAsia="宋体" w:cs="Arial" w:hint="eastAsia"/>
          <w:sz w:val="32"/>
          <w:szCs w:val="32"/>
          <w:lang w:eastAsia="zh-CN"/>
        </w:rPr>
        <w:tab/>
        <w:t>Reference</w:t>
      </w:r>
    </w:p>
    <w:p w14:paraId="5EE03412" w14:textId="77777777" w:rsidR="002F32F3" w:rsidRDefault="00AF5A47">
      <w:pPr>
        <w:numPr>
          <w:ilvl w:val="0"/>
          <w:numId w:val="4"/>
        </w:numPr>
        <w:spacing w:after="180"/>
        <w:jc w:val="both"/>
      </w:pPr>
      <w:r>
        <w:t>R3-210935, TR 37.817 v0.1.0 (CMCC)</w:t>
      </w:r>
    </w:p>
    <w:p w14:paraId="5A3A8BE0" w14:textId="77777777" w:rsidR="002F32F3" w:rsidRDefault="00AF5A47">
      <w:pPr>
        <w:numPr>
          <w:ilvl w:val="0"/>
          <w:numId w:val="4"/>
        </w:numPr>
        <w:spacing w:after="180"/>
        <w:jc w:val="both"/>
      </w:pPr>
      <w:r>
        <w:t>R3-210917, Further discussion on high-level AI framework (CMCC)</w:t>
      </w:r>
    </w:p>
    <w:p w14:paraId="1314FB73" w14:textId="77777777" w:rsidR="002F32F3" w:rsidRDefault="00AF5A47">
      <w:pPr>
        <w:numPr>
          <w:ilvl w:val="0"/>
          <w:numId w:val="4"/>
        </w:numPr>
        <w:spacing w:after="180"/>
        <w:jc w:val="both"/>
      </w:pPr>
      <w:r>
        <w:t>R3-210785, High-level framework and definition for AI RAN (ZTE Corporation)</w:t>
      </w:r>
    </w:p>
    <w:p w14:paraId="26FF33E9" w14:textId="77777777" w:rsidR="002F32F3" w:rsidRDefault="00AF5A47">
      <w:pPr>
        <w:numPr>
          <w:ilvl w:val="0"/>
          <w:numId w:val="4"/>
        </w:numPr>
        <w:spacing w:after="180"/>
        <w:jc w:val="both"/>
      </w:pPr>
      <w:r>
        <w:t>R3-210617, Open issues of framework for AI (Lenovo, Motorola Mobility)</w:t>
      </w:r>
    </w:p>
    <w:p w14:paraId="27772FE9" w14:textId="77777777" w:rsidR="002F32F3" w:rsidRDefault="00AF5A47">
      <w:pPr>
        <w:numPr>
          <w:ilvl w:val="0"/>
          <w:numId w:val="4"/>
        </w:numPr>
        <w:spacing w:after="180"/>
        <w:jc w:val="both"/>
      </w:pPr>
      <w:r>
        <w:t>R3-210918, AI based Energy Saving (CMCC)</w:t>
      </w:r>
    </w:p>
    <w:p w14:paraId="2275D550" w14:textId="77777777" w:rsidR="002F32F3" w:rsidRDefault="00AF5A47">
      <w:pPr>
        <w:numPr>
          <w:ilvl w:val="0"/>
          <w:numId w:val="4"/>
        </w:numPr>
        <w:spacing w:after="180"/>
        <w:jc w:val="both"/>
      </w:pPr>
      <w:r>
        <w:t>R3-210073, Use cases for AI study (ZTE Corporation)</w:t>
      </w:r>
    </w:p>
    <w:p w14:paraId="1D852579" w14:textId="77777777" w:rsidR="002F32F3" w:rsidRDefault="002F32F3">
      <w:pPr>
        <w:spacing w:after="180"/>
        <w:ind w:left="357"/>
        <w:jc w:val="both"/>
      </w:pPr>
    </w:p>
    <w:sectPr w:rsidR="002F32F3">
      <w:footerReference w:type="even" r:id="rId14"/>
      <w:footerReference w:type="default" r:id="rId15"/>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4653" w14:textId="77777777" w:rsidR="009D1121" w:rsidRDefault="009D1121">
      <w:pPr>
        <w:spacing w:after="0" w:line="240" w:lineRule="auto"/>
      </w:pPr>
      <w:r>
        <w:separator/>
      </w:r>
    </w:p>
  </w:endnote>
  <w:endnote w:type="continuationSeparator" w:id="0">
    <w:p w14:paraId="5A3D2A53" w14:textId="77777777" w:rsidR="009D1121" w:rsidRDefault="009D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4414" w14:textId="77777777" w:rsidR="00F0341A" w:rsidRDefault="00F03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39B31" w14:textId="77777777" w:rsidR="00F0341A" w:rsidRDefault="00F03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0984" w14:textId="2558982B" w:rsidR="00F0341A" w:rsidRDefault="00F03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342">
      <w:rPr>
        <w:rStyle w:val="PageNumber"/>
        <w:noProof/>
      </w:rPr>
      <w:t>13</w:t>
    </w:r>
    <w:r>
      <w:rPr>
        <w:rStyle w:val="PageNumber"/>
      </w:rPr>
      <w:fldChar w:fldCharType="end"/>
    </w:r>
  </w:p>
  <w:p w14:paraId="58D7FB3F" w14:textId="77777777" w:rsidR="00F0341A" w:rsidRDefault="00F034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42A0" w14:textId="77777777" w:rsidR="009D1121" w:rsidRDefault="009D1121">
      <w:pPr>
        <w:spacing w:after="0" w:line="240" w:lineRule="auto"/>
      </w:pPr>
      <w:r>
        <w:separator/>
      </w:r>
    </w:p>
  </w:footnote>
  <w:footnote w:type="continuationSeparator" w:id="0">
    <w:p w14:paraId="046EEEFF" w14:textId="77777777" w:rsidR="009D1121" w:rsidRDefault="009D1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AF9AC4B"/>
    <w:multiLevelType w:val="singleLevel"/>
    <w:tmpl w:val="3AF9AC4B"/>
    <w:lvl w:ilvl="0">
      <w:start w:val="1"/>
      <w:numFmt w:val="decimal"/>
      <w:suff w:val="space"/>
      <w:lvlText w:val="%1)"/>
      <w:lvlJc w:val="left"/>
    </w:lvl>
  </w:abstractNum>
  <w:abstractNum w:abstractNumId="3" w15:restartNumberingAfterBreak="0">
    <w:nsid w:val="4813461B"/>
    <w:multiLevelType w:val="hybridMultilevel"/>
    <w:tmpl w:val="5E3E0D7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GY">
    <w15:presenceInfo w15:providerId="None" w15:userId="ZTE-GY"/>
  </w15:person>
  <w15:person w15:author="10265846">
    <w15:presenceInfo w15:providerId="None" w15:userId="1026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6E2"/>
    <w:rsid w:val="00020CE8"/>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2E4"/>
    <w:rsid w:val="0003253C"/>
    <w:rsid w:val="00033755"/>
    <w:rsid w:val="00034193"/>
    <w:rsid w:val="0003462E"/>
    <w:rsid w:val="00034E2E"/>
    <w:rsid w:val="000350D2"/>
    <w:rsid w:val="00036982"/>
    <w:rsid w:val="00040F25"/>
    <w:rsid w:val="00041A12"/>
    <w:rsid w:val="00041BE7"/>
    <w:rsid w:val="0004234D"/>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BCB"/>
    <w:rsid w:val="000B16C5"/>
    <w:rsid w:val="000B2125"/>
    <w:rsid w:val="000B25C8"/>
    <w:rsid w:val="000B2EB9"/>
    <w:rsid w:val="000B3021"/>
    <w:rsid w:val="000B3C49"/>
    <w:rsid w:val="000B4201"/>
    <w:rsid w:val="000B4ABE"/>
    <w:rsid w:val="000B4F7D"/>
    <w:rsid w:val="000B5E8D"/>
    <w:rsid w:val="000B773E"/>
    <w:rsid w:val="000C067B"/>
    <w:rsid w:val="000C2505"/>
    <w:rsid w:val="000C309F"/>
    <w:rsid w:val="000C330F"/>
    <w:rsid w:val="000C397A"/>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40AF"/>
    <w:rsid w:val="001161B6"/>
    <w:rsid w:val="00120384"/>
    <w:rsid w:val="00123C0B"/>
    <w:rsid w:val="0012413D"/>
    <w:rsid w:val="001241F4"/>
    <w:rsid w:val="0012545F"/>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0DF3"/>
    <w:rsid w:val="00171CA4"/>
    <w:rsid w:val="001730D0"/>
    <w:rsid w:val="00173428"/>
    <w:rsid w:val="001735EE"/>
    <w:rsid w:val="00175C71"/>
    <w:rsid w:val="00180CCA"/>
    <w:rsid w:val="00181767"/>
    <w:rsid w:val="00183215"/>
    <w:rsid w:val="0018537F"/>
    <w:rsid w:val="001856BA"/>
    <w:rsid w:val="001879FC"/>
    <w:rsid w:val="00191E21"/>
    <w:rsid w:val="00195589"/>
    <w:rsid w:val="001A0E6C"/>
    <w:rsid w:val="001A14DD"/>
    <w:rsid w:val="001A18CD"/>
    <w:rsid w:val="001A1939"/>
    <w:rsid w:val="001A245F"/>
    <w:rsid w:val="001A2525"/>
    <w:rsid w:val="001A263D"/>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81D"/>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55C"/>
    <w:rsid w:val="001F1942"/>
    <w:rsid w:val="001F1AF6"/>
    <w:rsid w:val="001F1C80"/>
    <w:rsid w:val="001F223A"/>
    <w:rsid w:val="001F2C61"/>
    <w:rsid w:val="001F45A6"/>
    <w:rsid w:val="001F46B8"/>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C1E"/>
    <w:rsid w:val="00237289"/>
    <w:rsid w:val="00237B85"/>
    <w:rsid w:val="00240704"/>
    <w:rsid w:val="00240840"/>
    <w:rsid w:val="00240892"/>
    <w:rsid w:val="00241405"/>
    <w:rsid w:val="00241ECB"/>
    <w:rsid w:val="0024228C"/>
    <w:rsid w:val="00242364"/>
    <w:rsid w:val="00242D0D"/>
    <w:rsid w:val="00242E67"/>
    <w:rsid w:val="0024364C"/>
    <w:rsid w:val="00243BA7"/>
    <w:rsid w:val="00244BFB"/>
    <w:rsid w:val="00245EBC"/>
    <w:rsid w:val="00245F15"/>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6784"/>
    <w:rsid w:val="00276EF2"/>
    <w:rsid w:val="0028080D"/>
    <w:rsid w:val="00281B57"/>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A0004"/>
    <w:rsid w:val="002A06DB"/>
    <w:rsid w:val="002A0B53"/>
    <w:rsid w:val="002A1187"/>
    <w:rsid w:val="002A4297"/>
    <w:rsid w:val="002A437B"/>
    <w:rsid w:val="002A497C"/>
    <w:rsid w:val="002A4CBB"/>
    <w:rsid w:val="002A5133"/>
    <w:rsid w:val="002A5C74"/>
    <w:rsid w:val="002A6837"/>
    <w:rsid w:val="002A739F"/>
    <w:rsid w:val="002B0FB5"/>
    <w:rsid w:val="002B1867"/>
    <w:rsid w:val="002B26C5"/>
    <w:rsid w:val="002B3AF7"/>
    <w:rsid w:val="002B5267"/>
    <w:rsid w:val="002B6C24"/>
    <w:rsid w:val="002B6F3E"/>
    <w:rsid w:val="002B7527"/>
    <w:rsid w:val="002C060E"/>
    <w:rsid w:val="002C0AC6"/>
    <w:rsid w:val="002C1102"/>
    <w:rsid w:val="002C4C08"/>
    <w:rsid w:val="002C5DC0"/>
    <w:rsid w:val="002C658F"/>
    <w:rsid w:val="002C7DFE"/>
    <w:rsid w:val="002D06A6"/>
    <w:rsid w:val="002D138D"/>
    <w:rsid w:val="002D18D9"/>
    <w:rsid w:val="002D3797"/>
    <w:rsid w:val="002D4AF7"/>
    <w:rsid w:val="002E12C4"/>
    <w:rsid w:val="002E3A39"/>
    <w:rsid w:val="002E3B16"/>
    <w:rsid w:val="002E42B6"/>
    <w:rsid w:val="002E6700"/>
    <w:rsid w:val="002E68F6"/>
    <w:rsid w:val="002E7100"/>
    <w:rsid w:val="002E7F32"/>
    <w:rsid w:val="002F1867"/>
    <w:rsid w:val="002F32F3"/>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109F"/>
    <w:rsid w:val="0033234B"/>
    <w:rsid w:val="003327AE"/>
    <w:rsid w:val="003338AB"/>
    <w:rsid w:val="00334629"/>
    <w:rsid w:val="00335E5D"/>
    <w:rsid w:val="00336E01"/>
    <w:rsid w:val="00336EB1"/>
    <w:rsid w:val="0033728C"/>
    <w:rsid w:val="00337C9C"/>
    <w:rsid w:val="00340130"/>
    <w:rsid w:val="003416BC"/>
    <w:rsid w:val="0034184C"/>
    <w:rsid w:val="003418CB"/>
    <w:rsid w:val="00341B82"/>
    <w:rsid w:val="00341EBC"/>
    <w:rsid w:val="0034200D"/>
    <w:rsid w:val="00342BAF"/>
    <w:rsid w:val="003432B6"/>
    <w:rsid w:val="003435D1"/>
    <w:rsid w:val="003438E8"/>
    <w:rsid w:val="00343BD1"/>
    <w:rsid w:val="00343CC8"/>
    <w:rsid w:val="0034413D"/>
    <w:rsid w:val="00346E03"/>
    <w:rsid w:val="00347165"/>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773A3"/>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5B9"/>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C4F"/>
    <w:rsid w:val="003D54A5"/>
    <w:rsid w:val="003D5E43"/>
    <w:rsid w:val="003D5F84"/>
    <w:rsid w:val="003E07E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2D96"/>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6492"/>
    <w:rsid w:val="0042754D"/>
    <w:rsid w:val="00430E77"/>
    <w:rsid w:val="0043202C"/>
    <w:rsid w:val="004322E6"/>
    <w:rsid w:val="00434293"/>
    <w:rsid w:val="00435152"/>
    <w:rsid w:val="00435E98"/>
    <w:rsid w:val="004361B4"/>
    <w:rsid w:val="00436B62"/>
    <w:rsid w:val="00440EB3"/>
    <w:rsid w:val="00441D87"/>
    <w:rsid w:val="00441F5B"/>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54D5"/>
    <w:rsid w:val="00465D3F"/>
    <w:rsid w:val="00467C71"/>
    <w:rsid w:val="00470C3E"/>
    <w:rsid w:val="00470C77"/>
    <w:rsid w:val="00471076"/>
    <w:rsid w:val="00472D47"/>
    <w:rsid w:val="00474B92"/>
    <w:rsid w:val="00474F20"/>
    <w:rsid w:val="0047539A"/>
    <w:rsid w:val="0047594D"/>
    <w:rsid w:val="0047760A"/>
    <w:rsid w:val="00477F7E"/>
    <w:rsid w:val="00480629"/>
    <w:rsid w:val="0048320D"/>
    <w:rsid w:val="00483D1E"/>
    <w:rsid w:val="00484C83"/>
    <w:rsid w:val="004851AE"/>
    <w:rsid w:val="004862F6"/>
    <w:rsid w:val="00486939"/>
    <w:rsid w:val="00490980"/>
    <w:rsid w:val="00491A07"/>
    <w:rsid w:val="00492175"/>
    <w:rsid w:val="00493204"/>
    <w:rsid w:val="00493947"/>
    <w:rsid w:val="00493E9A"/>
    <w:rsid w:val="0049533E"/>
    <w:rsid w:val="00496A02"/>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F85"/>
    <w:rsid w:val="004C53EA"/>
    <w:rsid w:val="004D0907"/>
    <w:rsid w:val="004D0B85"/>
    <w:rsid w:val="004D2842"/>
    <w:rsid w:val="004D2EF8"/>
    <w:rsid w:val="004D3516"/>
    <w:rsid w:val="004D4074"/>
    <w:rsid w:val="004D58E6"/>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44B"/>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536"/>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8C5"/>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22E"/>
    <w:rsid w:val="00580E02"/>
    <w:rsid w:val="00581906"/>
    <w:rsid w:val="005822B3"/>
    <w:rsid w:val="00583016"/>
    <w:rsid w:val="00583AB0"/>
    <w:rsid w:val="00583EC3"/>
    <w:rsid w:val="0058495C"/>
    <w:rsid w:val="005855DF"/>
    <w:rsid w:val="00586F5F"/>
    <w:rsid w:val="005876DC"/>
    <w:rsid w:val="00587B22"/>
    <w:rsid w:val="00587B7C"/>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B038F"/>
    <w:rsid w:val="005B3024"/>
    <w:rsid w:val="005B43B7"/>
    <w:rsid w:val="005B4C8D"/>
    <w:rsid w:val="005B5448"/>
    <w:rsid w:val="005B5F68"/>
    <w:rsid w:val="005C0627"/>
    <w:rsid w:val="005C1208"/>
    <w:rsid w:val="005C4073"/>
    <w:rsid w:val="005C4CE0"/>
    <w:rsid w:val="005C5BE1"/>
    <w:rsid w:val="005C6484"/>
    <w:rsid w:val="005C6CD5"/>
    <w:rsid w:val="005C7352"/>
    <w:rsid w:val="005C7C04"/>
    <w:rsid w:val="005D118C"/>
    <w:rsid w:val="005D119C"/>
    <w:rsid w:val="005D1409"/>
    <w:rsid w:val="005D184A"/>
    <w:rsid w:val="005D340C"/>
    <w:rsid w:val="005D3EE7"/>
    <w:rsid w:val="005D4836"/>
    <w:rsid w:val="005D7158"/>
    <w:rsid w:val="005D741B"/>
    <w:rsid w:val="005E28BD"/>
    <w:rsid w:val="005E2EA4"/>
    <w:rsid w:val="005E30EB"/>
    <w:rsid w:val="005E5034"/>
    <w:rsid w:val="005E5125"/>
    <w:rsid w:val="005E51D2"/>
    <w:rsid w:val="005E5946"/>
    <w:rsid w:val="005E5D74"/>
    <w:rsid w:val="005E5E4B"/>
    <w:rsid w:val="005E68AB"/>
    <w:rsid w:val="005E6B80"/>
    <w:rsid w:val="005E717A"/>
    <w:rsid w:val="005F134E"/>
    <w:rsid w:val="005F1C58"/>
    <w:rsid w:val="005F1D2D"/>
    <w:rsid w:val="005F1E85"/>
    <w:rsid w:val="005F34CF"/>
    <w:rsid w:val="005F6E31"/>
    <w:rsid w:val="005F6F92"/>
    <w:rsid w:val="005F7884"/>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004"/>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342"/>
    <w:rsid w:val="006264D8"/>
    <w:rsid w:val="00626AE7"/>
    <w:rsid w:val="00626F0B"/>
    <w:rsid w:val="00627968"/>
    <w:rsid w:val="00631412"/>
    <w:rsid w:val="00631954"/>
    <w:rsid w:val="00631B9B"/>
    <w:rsid w:val="00631FB5"/>
    <w:rsid w:val="006322DA"/>
    <w:rsid w:val="006335AD"/>
    <w:rsid w:val="00634EC5"/>
    <w:rsid w:val="0063519F"/>
    <w:rsid w:val="0063538B"/>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29C3"/>
    <w:rsid w:val="00704FD6"/>
    <w:rsid w:val="00707A39"/>
    <w:rsid w:val="00710187"/>
    <w:rsid w:val="0071155F"/>
    <w:rsid w:val="00711882"/>
    <w:rsid w:val="0071222C"/>
    <w:rsid w:val="00712465"/>
    <w:rsid w:val="00712ACD"/>
    <w:rsid w:val="00712C8D"/>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2FE6"/>
    <w:rsid w:val="007430B6"/>
    <w:rsid w:val="007433DE"/>
    <w:rsid w:val="00743442"/>
    <w:rsid w:val="00745F46"/>
    <w:rsid w:val="00750327"/>
    <w:rsid w:val="00751804"/>
    <w:rsid w:val="00751AC8"/>
    <w:rsid w:val="00752266"/>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1D87"/>
    <w:rsid w:val="00775840"/>
    <w:rsid w:val="00776629"/>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A7F44"/>
    <w:rsid w:val="007B04B3"/>
    <w:rsid w:val="007B0DFD"/>
    <w:rsid w:val="007B11F7"/>
    <w:rsid w:val="007B7942"/>
    <w:rsid w:val="007C324C"/>
    <w:rsid w:val="007C4780"/>
    <w:rsid w:val="007C53E7"/>
    <w:rsid w:val="007C5494"/>
    <w:rsid w:val="007C5EEC"/>
    <w:rsid w:val="007C67BB"/>
    <w:rsid w:val="007C6B19"/>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7A7"/>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1CC1"/>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06A2"/>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6B30"/>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7DD6"/>
    <w:rsid w:val="00940F21"/>
    <w:rsid w:val="00941358"/>
    <w:rsid w:val="00941F14"/>
    <w:rsid w:val="00944F3E"/>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64D"/>
    <w:rsid w:val="009B5D34"/>
    <w:rsid w:val="009C0F89"/>
    <w:rsid w:val="009C1ED7"/>
    <w:rsid w:val="009C2265"/>
    <w:rsid w:val="009C2AFB"/>
    <w:rsid w:val="009C39DC"/>
    <w:rsid w:val="009C421E"/>
    <w:rsid w:val="009C4FA5"/>
    <w:rsid w:val="009C58BF"/>
    <w:rsid w:val="009C6F5A"/>
    <w:rsid w:val="009C7051"/>
    <w:rsid w:val="009D0150"/>
    <w:rsid w:val="009D10C4"/>
    <w:rsid w:val="009D1121"/>
    <w:rsid w:val="009D17AF"/>
    <w:rsid w:val="009D28D8"/>
    <w:rsid w:val="009D386E"/>
    <w:rsid w:val="009E0189"/>
    <w:rsid w:val="009E394B"/>
    <w:rsid w:val="009E3D3E"/>
    <w:rsid w:val="009E718D"/>
    <w:rsid w:val="009E7D40"/>
    <w:rsid w:val="009E7E97"/>
    <w:rsid w:val="009F0A08"/>
    <w:rsid w:val="009F16D7"/>
    <w:rsid w:val="009F1CBB"/>
    <w:rsid w:val="009F2814"/>
    <w:rsid w:val="009F2E10"/>
    <w:rsid w:val="009F3C25"/>
    <w:rsid w:val="009F44FC"/>
    <w:rsid w:val="009F5570"/>
    <w:rsid w:val="009F5FFD"/>
    <w:rsid w:val="009F693E"/>
    <w:rsid w:val="009F6EC1"/>
    <w:rsid w:val="009F7065"/>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52B1"/>
    <w:rsid w:val="00A26326"/>
    <w:rsid w:val="00A26AA6"/>
    <w:rsid w:val="00A30B42"/>
    <w:rsid w:val="00A3378E"/>
    <w:rsid w:val="00A3589B"/>
    <w:rsid w:val="00A37134"/>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A5B"/>
    <w:rsid w:val="00A72DA3"/>
    <w:rsid w:val="00A72FA8"/>
    <w:rsid w:val="00A73D1A"/>
    <w:rsid w:val="00A73F80"/>
    <w:rsid w:val="00A74952"/>
    <w:rsid w:val="00A74FF4"/>
    <w:rsid w:val="00A76001"/>
    <w:rsid w:val="00A76FB3"/>
    <w:rsid w:val="00A77C56"/>
    <w:rsid w:val="00A77D60"/>
    <w:rsid w:val="00A8041E"/>
    <w:rsid w:val="00A8073C"/>
    <w:rsid w:val="00A8129B"/>
    <w:rsid w:val="00A8244E"/>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33AE"/>
    <w:rsid w:val="00AA357A"/>
    <w:rsid w:val="00AA418F"/>
    <w:rsid w:val="00AA46C9"/>
    <w:rsid w:val="00AA5AA9"/>
    <w:rsid w:val="00AA719F"/>
    <w:rsid w:val="00AA7D72"/>
    <w:rsid w:val="00AB03AB"/>
    <w:rsid w:val="00AB0B39"/>
    <w:rsid w:val="00AB1E9C"/>
    <w:rsid w:val="00AB4E41"/>
    <w:rsid w:val="00AB53BE"/>
    <w:rsid w:val="00AB5F05"/>
    <w:rsid w:val="00AB7FDD"/>
    <w:rsid w:val="00AC170E"/>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D74"/>
    <w:rsid w:val="00AE75C2"/>
    <w:rsid w:val="00AF20A5"/>
    <w:rsid w:val="00AF46CD"/>
    <w:rsid w:val="00AF5A47"/>
    <w:rsid w:val="00AF780A"/>
    <w:rsid w:val="00B0125B"/>
    <w:rsid w:val="00B01EB7"/>
    <w:rsid w:val="00B0269A"/>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22EA"/>
    <w:rsid w:val="00B24F3E"/>
    <w:rsid w:val="00B24FCA"/>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07CF"/>
    <w:rsid w:val="00B51E35"/>
    <w:rsid w:val="00B532EB"/>
    <w:rsid w:val="00B53D8F"/>
    <w:rsid w:val="00B562AD"/>
    <w:rsid w:val="00B57E0E"/>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5287"/>
    <w:rsid w:val="00B76073"/>
    <w:rsid w:val="00B76809"/>
    <w:rsid w:val="00B803BE"/>
    <w:rsid w:val="00B8139E"/>
    <w:rsid w:val="00B82589"/>
    <w:rsid w:val="00B82977"/>
    <w:rsid w:val="00B835F1"/>
    <w:rsid w:val="00B836F1"/>
    <w:rsid w:val="00B842CA"/>
    <w:rsid w:val="00B84C2F"/>
    <w:rsid w:val="00B84EAD"/>
    <w:rsid w:val="00B85C0E"/>
    <w:rsid w:val="00B868C5"/>
    <w:rsid w:val="00B87107"/>
    <w:rsid w:val="00B90122"/>
    <w:rsid w:val="00B901B0"/>
    <w:rsid w:val="00B907E7"/>
    <w:rsid w:val="00B9129D"/>
    <w:rsid w:val="00B91B2F"/>
    <w:rsid w:val="00B93234"/>
    <w:rsid w:val="00B937D2"/>
    <w:rsid w:val="00B939FD"/>
    <w:rsid w:val="00B94A13"/>
    <w:rsid w:val="00B95358"/>
    <w:rsid w:val="00B9541B"/>
    <w:rsid w:val="00B96BFC"/>
    <w:rsid w:val="00B96D0F"/>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35F3"/>
    <w:rsid w:val="00BC4121"/>
    <w:rsid w:val="00BC4AD0"/>
    <w:rsid w:val="00BC51D6"/>
    <w:rsid w:val="00BC54FA"/>
    <w:rsid w:val="00BC5B45"/>
    <w:rsid w:val="00BC5D04"/>
    <w:rsid w:val="00BC77A4"/>
    <w:rsid w:val="00BD1D2C"/>
    <w:rsid w:val="00BD31CC"/>
    <w:rsid w:val="00BD43B0"/>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1020"/>
    <w:rsid w:val="00C112D5"/>
    <w:rsid w:val="00C11A37"/>
    <w:rsid w:val="00C14265"/>
    <w:rsid w:val="00C14611"/>
    <w:rsid w:val="00C155AB"/>
    <w:rsid w:val="00C16073"/>
    <w:rsid w:val="00C16198"/>
    <w:rsid w:val="00C20186"/>
    <w:rsid w:val="00C20708"/>
    <w:rsid w:val="00C2106D"/>
    <w:rsid w:val="00C22271"/>
    <w:rsid w:val="00C22A5E"/>
    <w:rsid w:val="00C24017"/>
    <w:rsid w:val="00C26345"/>
    <w:rsid w:val="00C26E26"/>
    <w:rsid w:val="00C27992"/>
    <w:rsid w:val="00C303E1"/>
    <w:rsid w:val="00C30BBA"/>
    <w:rsid w:val="00C30E3F"/>
    <w:rsid w:val="00C30F9A"/>
    <w:rsid w:val="00C3129D"/>
    <w:rsid w:val="00C336D6"/>
    <w:rsid w:val="00C33BB6"/>
    <w:rsid w:val="00C3538D"/>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843"/>
    <w:rsid w:val="00C97A63"/>
    <w:rsid w:val="00CA447D"/>
    <w:rsid w:val="00CA4C14"/>
    <w:rsid w:val="00CA5E0C"/>
    <w:rsid w:val="00CA5E8F"/>
    <w:rsid w:val="00CA5FF3"/>
    <w:rsid w:val="00CA6409"/>
    <w:rsid w:val="00CB0581"/>
    <w:rsid w:val="00CB09A0"/>
    <w:rsid w:val="00CB13B3"/>
    <w:rsid w:val="00CB15CD"/>
    <w:rsid w:val="00CB1C42"/>
    <w:rsid w:val="00CB5271"/>
    <w:rsid w:val="00CB5839"/>
    <w:rsid w:val="00CB5DAA"/>
    <w:rsid w:val="00CB66F2"/>
    <w:rsid w:val="00CB70DE"/>
    <w:rsid w:val="00CC0193"/>
    <w:rsid w:val="00CC13D1"/>
    <w:rsid w:val="00CC5755"/>
    <w:rsid w:val="00CC57D2"/>
    <w:rsid w:val="00CC656A"/>
    <w:rsid w:val="00CC6D22"/>
    <w:rsid w:val="00CC6F12"/>
    <w:rsid w:val="00CC7005"/>
    <w:rsid w:val="00CC715D"/>
    <w:rsid w:val="00CC7D2F"/>
    <w:rsid w:val="00CC7E50"/>
    <w:rsid w:val="00CD0ED9"/>
    <w:rsid w:val="00CD0FFD"/>
    <w:rsid w:val="00CD15ED"/>
    <w:rsid w:val="00CD22DA"/>
    <w:rsid w:val="00CD2D16"/>
    <w:rsid w:val="00CD2D93"/>
    <w:rsid w:val="00CD3C0B"/>
    <w:rsid w:val="00CD5212"/>
    <w:rsid w:val="00CD5B13"/>
    <w:rsid w:val="00CD6923"/>
    <w:rsid w:val="00CE0979"/>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37B3"/>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2C7F"/>
    <w:rsid w:val="00D7590A"/>
    <w:rsid w:val="00D761CD"/>
    <w:rsid w:val="00D76839"/>
    <w:rsid w:val="00D80029"/>
    <w:rsid w:val="00D83805"/>
    <w:rsid w:val="00D83AF8"/>
    <w:rsid w:val="00D847F4"/>
    <w:rsid w:val="00D8538A"/>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41B"/>
    <w:rsid w:val="00DB352B"/>
    <w:rsid w:val="00DB3A18"/>
    <w:rsid w:val="00DB3D86"/>
    <w:rsid w:val="00DB495F"/>
    <w:rsid w:val="00DB6552"/>
    <w:rsid w:val="00DB6E61"/>
    <w:rsid w:val="00DB71A9"/>
    <w:rsid w:val="00DB797B"/>
    <w:rsid w:val="00DC08A1"/>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0143"/>
    <w:rsid w:val="00DE15EE"/>
    <w:rsid w:val="00DE16D5"/>
    <w:rsid w:val="00DE1A45"/>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709C"/>
    <w:rsid w:val="00E5046D"/>
    <w:rsid w:val="00E50AA6"/>
    <w:rsid w:val="00E50CA3"/>
    <w:rsid w:val="00E51515"/>
    <w:rsid w:val="00E518FF"/>
    <w:rsid w:val="00E51A01"/>
    <w:rsid w:val="00E522AE"/>
    <w:rsid w:val="00E528DA"/>
    <w:rsid w:val="00E53A7E"/>
    <w:rsid w:val="00E57D52"/>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44B3"/>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E7EE4"/>
    <w:rsid w:val="00EF0B63"/>
    <w:rsid w:val="00EF1213"/>
    <w:rsid w:val="00EF1B30"/>
    <w:rsid w:val="00EF1C71"/>
    <w:rsid w:val="00EF2343"/>
    <w:rsid w:val="00EF303B"/>
    <w:rsid w:val="00EF3983"/>
    <w:rsid w:val="00EF5E1A"/>
    <w:rsid w:val="00EF63CB"/>
    <w:rsid w:val="00EF688A"/>
    <w:rsid w:val="00F00B12"/>
    <w:rsid w:val="00F0341A"/>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375B"/>
    <w:rsid w:val="00F639D1"/>
    <w:rsid w:val="00F651BF"/>
    <w:rsid w:val="00F66F32"/>
    <w:rsid w:val="00F6733B"/>
    <w:rsid w:val="00F700DF"/>
    <w:rsid w:val="00F70399"/>
    <w:rsid w:val="00F70782"/>
    <w:rsid w:val="00F709C2"/>
    <w:rsid w:val="00F71183"/>
    <w:rsid w:val="00F713E8"/>
    <w:rsid w:val="00F71809"/>
    <w:rsid w:val="00F71EDB"/>
    <w:rsid w:val="00F72171"/>
    <w:rsid w:val="00F72853"/>
    <w:rsid w:val="00F73925"/>
    <w:rsid w:val="00F73BB6"/>
    <w:rsid w:val="00F74941"/>
    <w:rsid w:val="00F75367"/>
    <w:rsid w:val="00F75851"/>
    <w:rsid w:val="00F765F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40C9"/>
    <w:rsid w:val="00F9458E"/>
    <w:rsid w:val="00F947E7"/>
    <w:rsid w:val="00F95CE5"/>
    <w:rsid w:val="00F95DBE"/>
    <w:rsid w:val="00F96AE2"/>
    <w:rsid w:val="00F96F3B"/>
    <w:rsid w:val="00F97056"/>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C1461"/>
    <w:rsid w:val="00FC1D47"/>
    <w:rsid w:val="00FC3619"/>
    <w:rsid w:val="00FC3FBB"/>
    <w:rsid w:val="00FC4FFC"/>
    <w:rsid w:val="00FC6C25"/>
    <w:rsid w:val="00FD074B"/>
    <w:rsid w:val="00FD0D17"/>
    <w:rsid w:val="00FD17E2"/>
    <w:rsid w:val="00FD206F"/>
    <w:rsid w:val="00FD2F49"/>
    <w:rsid w:val="00FD323D"/>
    <w:rsid w:val="00FD542B"/>
    <w:rsid w:val="00FD6F79"/>
    <w:rsid w:val="00FE1D5A"/>
    <w:rsid w:val="00FE24A9"/>
    <w:rsid w:val="00FE3E3F"/>
    <w:rsid w:val="00FE434A"/>
    <w:rsid w:val="00FE4DC8"/>
    <w:rsid w:val="00FE57F6"/>
    <w:rsid w:val="00FE5A6B"/>
    <w:rsid w:val="00FE5B9E"/>
    <w:rsid w:val="00FE683D"/>
    <w:rsid w:val="00FE736E"/>
    <w:rsid w:val="00FF0077"/>
    <w:rsid w:val="00FF158B"/>
    <w:rsid w:val="00FF4B95"/>
    <w:rsid w:val="00FF7252"/>
    <w:rsid w:val="00FF78CA"/>
    <w:rsid w:val="01CB79B1"/>
    <w:rsid w:val="03D8565C"/>
    <w:rsid w:val="03E6503F"/>
    <w:rsid w:val="05B25284"/>
    <w:rsid w:val="08C9736D"/>
    <w:rsid w:val="095B3500"/>
    <w:rsid w:val="09BF3271"/>
    <w:rsid w:val="0B27239E"/>
    <w:rsid w:val="0B7241DE"/>
    <w:rsid w:val="0BB13F3E"/>
    <w:rsid w:val="0C1A15D3"/>
    <w:rsid w:val="0E234FB0"/>
    <w:rsid w:val="12382AA8"/>
    <w:rsid w:val="12D6549F"/>
    <w:rsid w:val="12F73F53"/>
    <w:rsid w:val="14064546"/>
    <w:rsid w:val="151A7B14"/>
    <w:rsid w:val="16E23583"/>
    <w:rsid w:val="192A0B54"/>
    <w:rsid w:val="1AAB1AB6"/>
    <w:rsid w:val="1AF92799"/>
    <w:rsid w:val="1D55409C"/>
    <w:rsid w:val="1E6B7062"/>
    <w:rsid w:val="207F5474"/>
    <w:rsid w:val="23215A59"/>
    <w:rsid w:val="233C6072"/>
    <w:rsid w:val="24490D83"/>
    <w:rsid w:val="26B20417"/>
    <w:rsid w:val="27232CA2"/>
    <w:rsid w:val="2A6D5A64"/>
    <w:rsid w:val="2B143B6D"/>
    <w:rsid w:val="2BC263DC"/>
    <w:rsid w:val="2D6A4CFE"/>
    <w:rsid w:val="2DC51B62"/>
    <w:rsid w:val="2FFF7613"/>
    <w:rsid w:val="32B34588"/>
    <w:rsid w:val="33723AAC"/>
    <w:rsid w:val="353B4458"/>
    <w:rsid w:val="364E5E44"/>
    <w:rsid w:val="372F410C"/>
    <w:rsid w:val="38B52ED3"/>
    <w:rsid w:val="3A5346DC"/>
    <w:rsid w:val="3BE3229F"/>
    <w:rsid w:val="3C5D2E42"/>
    <w:rsid w:val="3D8D60C3"/>
    <w:rsid w:val="41210DC8"/>
    <w:rsid w:val="43A3493F"/>
    <w:rsid w:val="443A3E4F"/>
    <w:rsid w:val="44A03D15"/>
    <w:rsid w:val="473C0F0B"/>
    <w:rsid w:val="493C2FD6"/>
    <w:rsid w:val="494D2C88"/>
    <w:rsid w:val="49AB024C"/>
    <w:rsid w:val="4B2776F5"/>
    <w:rsid w:val="4B971DF2"/>
    <w:rsid w:val="4E503637"/>
    <w:rsid w:val="4E6034C1"/>
    <w:rsid w:val="4F2A4E75"/>
    <w:rsid w:val="4F695692"/>
    <w:rsid w:val="54E9607E"/>
    <w:rsid w:val="56126A00"/>
    <w:rsid w:val="59C83801"/>
    <w:rsid w:val="5DB5336B"/>
    <w:rsid w:val="5E965F9A"/>
    <w:rsid w:val="5ED93C7B"/>
    <w:rsid w:val="5FE961DB"/>
    <w:rsid w:val="605B0B86"/>
    <w:rsid w:val="60DA5034"/>
    <w:rsid w:val="61047489"/>
    <w:rsid w:val="670F54E6"/>
    <w:rsid w:val="671E6737"/>
    <w:rsid w:val="67D82C15"/>
    <w:rsid w:val="67E33065"/>
    <w:rsid w:val="6ACC0AC2"/>
    <w:rsid w:val="6AFF30AF"/>
    <w:rsid w:val="6B183E60"/>
    <w:rsid w:val="6BD12A54"/>
    <w:rsid w:val="6D104191"/>
    <w:rsid w:val="6D1350E5"/>
    <w:rsid w:val="6DCD5D98"/>
    <w:rsid w:val="6FDB4449"/>
    <w:rsid w:val="712132A6"/>
    <w:rsid w:val="724954C0"/>
    <w:rsid w:val="74CF28CC"/>
    <w:rsid w:val="75D2004C"/>
    <w:rsid w:val="78782DCF"/>
    <w:rsid w:val="7A65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DED2E7"/>
  <w15:docId w15:val="{A74289FD-FBE7-4668-AB00-E340AA27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qFormat="1"/>
    <w:lsdException w:name="Strong" w:qFormat="1"/>
    <w:lsdException w:name="Emphasis"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pPr>
      <w:keepNext/>
      <w:spacing w:before="120" w:after="180"/>
      <w:ind w:left="851" w:hanging="851"/>
      <w:outlineLvl w:val="1"/>
    </w:pPr>
    <w:rPr>
      <w:rFonts w:cs="Arial"/>
      <w:bCs/>
      <w:iCs/>
      <w:sz w:val="32"/>
      <w:szCs w:val="28"/>
    </w:rPr>
  </w:style>
  <w:style w:type="paragraph" w:styleId="Heading3">
    <w:name w:val="heading 3"/>
    <w:basedOn w:val="Normal"/>
    <w:next w:val="Normal"/>
    <w:qFormat/>
    <w:pPr>
      <w:keepNext/>
      <w:spacing w:before="120" w:after="180"/>
      <w:ind w:left="1134" w:hanging="1134"/>
      <w:outlineLvl w:val="2"/>
    </w:pPr>
    <w:rPr>
      <w:rFonts w:cs="Arial"/>
      <w:bCs/>
      <w:sz w:val="28"/>
      <w:szCs w:val="26"/>
    </w:rPr>
  </w:style>
  <w:style w:type="paragraph" w:styleId="Heading4">
    <w:name w:val="heading 4"/>
    <w:basedOn w:val="Normal"/>
    <w:next w:val="Normal"/>
    <w:qFormat/>
    <w:pPr>
      <w:keepNext/>
      <w:spacing w:before="120" w:after="180"/>
      <w:ind w:left="1418" w:hanging="1418"/>
      <w:outlineLvl w:val="3"/>
    </w:pPr>
    <w:rPr>
      <w:bCs/>
      <w:sz w:val="24"/>
      <w:szCs w:val="28"/>
    </w:rPr>
  </w:style>
  <w:style w:type="paragraph" w:styleId="Heading5">
    <w:name w:val="heading 5"/>
    <w:basedOn w:val="Normal"/>
    <w:next w:val="Normal"/>
    <w:qFormat/>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DocumentMap">
    <w:name w:val="Document Map"/>
    <w:basedOn w:val="Normal"/>
    <w:link w:val="DocumentMapChar"/>
    <w:qFormat/>
    <w:rPr>
      <w:rFonts w:ascii="宋体" w:eastAsia="宋体"/>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rFonts w:eastAsia="等线"/>
      <w:lang w:eastAsia="zh-CN"/>
    </w:rPr>
  </w:style>
  <w:style w:type="paragraph" w:styleId="List2">
    <w:name w:val="List 2"/>
    <w:basedOn w:val="Normal"/>
    <w:qFormat/>
    <w:pPr>
      <w:ind w:left="566" w:hanging="283"/>
    </w:p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Calibri" w:eastAsia="Calibri" w:hAnsi="Calibri"/>
      <w:sz w:val="22"/>
      <w:szCs w:val="21"/>
    </w:rPr>
  </w:style>
  <w:style w:type="paragraph" w:styleId="BalloonText">
    <w:name w:val="Balloon Text"/>
    <w:basedOn w:val="Normal"/>
    <w:link w:val="BalloonTextChar"/>
    <w:qFormat/>
    <w:pPr>
      <w:spacing w:after="0"/>
    </w:pPr>
    <w:rPr>
      <w:sz w:val="18"/>
      <w:szCs w:val="18"/>
    </w:rPr>
  </w:style>
  <w:style w:type="paragraph" w:styleId="Footer">
    <w:name w:val="footer"/>
    <w:basedOn w:val="Normal"/>
    <w:qFormat/>
    <w:pPr>
      <w:tabs>
        <w:tab w:val="center" w:pos="4320"/>
        <w:tab w:val="right" w:pos="8640"/>
      </w:tabs>
    </w:pPr>
  </w:style>
  <w:style w:type="paragraph" w:styleId="Header">
    <w:name w:val="header"/>
    <w:link w:val="HeaderChar"/>
    <w:qFormat/>
    <w:pPr>
      <w:widowControl w:val="0"/>
      <w:overflowPunct w:val="0"/>
      <w:autoSpaceDE w:val="0"/>
      <w:autoSpaceDN w:val="0"/>
      <w:adjustRightInd w:val="0"/>
      <w:textAlignment w:val="baseline"/>
    </w:pPr>
    <w:rPr>
      <w:rFonts w:ascii="Arial" w:eastAsia="MS Mincho" w:hAnsi="Arial"/>
      <w:b/>
      <w:sz w:val="18"/>
      <w:lang w:val="en-US" w:eastAsia="en-US"/>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val="en-US" w:eastAsia="zh-CN"/>
    </w:rPr>
  </w:style>
  <w:style w:type="paragraph" w:styleId="List">
    <w:name w:val="List"/>
    <w:basedOn w:val="Normal"/>
    <w:qFormat/>
    <w:pPr>
      <w:ind w:left="283" w:hanging="283"/>
    </w:pPr>
  </w:style>
  <w:style w:type="paragraph" w:styleId="List5">
    <w:name w:val="List 5"/>
    <w:basedOn w:val="Normal"/>
    <w:qFormat/>
    <w:pPr>
      <w:ind w:left="1415" w:hanging="283"/>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Hyperlink">
    <w:name w:val="Hyperlink"/>
    <w:uiPriority w:val="99"/>
    <w:unhideWhenUsed/>
    <w:qFormat/>
    <w:rPr>
      <w:color w:val="464E90"/>
      <w:u w:val="none"/>
    </w:rPr>
  </w:style>
  <w:style w:type="character" w:styleId="CommentReference">
    <w:name w:val="annotation reference"/>
    <w:qFormat/>
    <w:rPr>
      <w:sz w:val="21"/>
      <w:szCs w:val="21"/>
    </w:rPr>
  </w:style>
  <w:style w:type="character" w:customStyle="1" w:styleId="BalloonTextChar">
    <w:name w:val="Balloon Text Char"/>
    <w:link w:val="BalloonText"/>
    <w:qFormat/>
    <w:rPr>
      <w:rFonts w:ascii="Arial" w:eastAsia="MS Mincho" w:hAnsi="Arial"/>
      <w:sz w:val="18"/>
      <w:szCs w:val="18"/>
      <w:lang w:val="en-GB" w:eastAsia="en-US"/>
    </w:rPr>
  </w:style>
  <w:style w:type="paragraph" w:customStyle="1" w:styleId="CRCoverPage">
    <w:name w:val="CR Cover Page"/>
    <w:qFormat/>
    <w:pPr>
      <w:spacing w:after="120"/>
    </w:pPr>
    <w:rPr>
      <w:rFonts w:ascii="Arial" w:eastAsia="MS Mincho" w:hAnsi="Arial"/>
      <w:lang w:val="en-GB" w:eastAsia="en-US"/>
    </w:rPr>
  </w:style>
  <w:style w:type="paragraph" w:customStyle="1" w:styleId="B1">
    <w:name w:val="B1"/>
    <w:basedOn w:val="List"/>
    <w:link w:val="B1Char1"/>
    <w:qFormat/>
    <w:pPr>
      <w:spacing w:after="180"/>
      <w:ind w:left="568" w:hanging="284"/>
    </w:pPr>
    <w:rPr>
      <w:rFonts w:ascii="Times New Roman" w:hAnsi="Times New Roman"/>
    </w:rPr>
  </w:style>
  <w:style w:type="paragraph" w:customStyle="1" w:styleId="B2">
    <w:name w:val="B2"/>
    <w:basedOn w:val="List2"/>
    <w:qFormat/>
    <w:pPr>
      <w:spacing w:after="180"/>
      <w:ind w:left="851" w:hanging="284"/>
    </w:pPr>
  </w:style>
  <w:style w:type="paragraph" w:customStyle="1" w:styleId="B3">
    <w:name w:val="B3"/>
    <w:basedOn w:val="List3"/>
    <w:qFormat/>
    <w:pPr>
      <w:spacing w:after="180"/>
      <w:ind w:left="1135" w:hanging="284"/>
    </w:pPr>
  </w:style>
  <w:style w:type="paragraph" w:customStyle="1" w:styleId="B5">
    <w:name w:val="B5"/>
    <w:basedOn w:val="List5"/>
    <w:qFormat/>
    <w:pPr>
      <w:spacing w:after="180"/>
      <w:ind w:left="1702" w:hanging="284"/>
    </w:pPr>
  </w:style>
  <w:style w:type="character" w:customStyle="1" w:styleId="B1Char1">
    <w:name w:val="B1 Char1"/>
    <w:link w:val="B1"/>
    <w:qFormat/>
    <w:rPr>
      <w:rFonts w:eastAsia="MS Mincho"/>
      <w:lang w:val="en-GB" w:eastAsia="en-US" w:bidi="ar-SA"/>
    </w:rPr>
  </w:style>
  <w:style w:type="paragraph" w:customStyle="1" w:styleId="B0">
    <w:name w:val="B0"/>
    <w:basedOn w:val="B1"/>
    <w:qFormat/>
    <w:pPr>
      <w:ind w:left="284"/>
    </w:pPr>
    <w:rPr>
      <w:lang w:eastAsia="ja-JP"/>
    </w:rPr>
  </w:style>
  <w:style w:type="paragraph" w:customStyle="1" w:styleId="NO">
    <w:name w:val="NO"/>
    <w:basedOn w:val="Normal"/>
    <w:qFormat/>
    <w:pPr>
      <w:keepLines/>
      <w:spacing w:after="180"/>
      <w:ind w:left="1135" w:hanging="851"/>
    </w:p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after="180"/>
      <w:jc w:val="center"/>
    </w:pPr>
    <w:rPr>
      <w:b/>
    </w:rPr>
  </w:style>
  <w:style w:type="paragraph" w:customStyle="1" w:styleId="Reference">
    <w:name w:val="Reference"/>
    <w:basedOn w:val="Normal"/>
    <w:qFormat/>
    <w:pPr>
      <w:ind w:left="709" w:hanging="709"/>
    </w:pPr>
    <w:rPr>
      <w:lang w:eastAsia="ja-JP"/>
    </w:rPr>
  </w:style>
  <w:style w:type="paragraph" w:customStyle="1" w:styleId="Quotation">
    <w:name w:val="Quotation"/>
    <w:basedOn w:val="Reference"/>
    <w:qFormat/>
    <w:pPr>
      <w:ind w:left="567" w:firstLine="0"/>
    </w:pPr>
    <w:rPr>
      <w:rFonts w:ascii="Times New Roman" w:hAnsi="Times New Roman"/>
      <w:color w:val="0070C0"/>
    </w:rPr>
  </w:style>
  <w:style w:type="character" w:customStyle="1" w:styleId="Heading6Char">
    <w:name w:val="Heading 6 Char"/>
    <w:link w:val="Heading6"/>
    <w:qFormat/>
    <w:rPr>
      <w:rFonts w:ascii="Arial" w:eastAsia="MS Mincho" w:hAnsi="Arial"/>
      <w:lang w:eastAsia="en-US"/>
    </w:rPr>
  </w:style>
  <w:style w:type="paragraph" w:customStyle="1" w:styleId="Head6">
    <w:name w:val="Head 6"/>
    <w:basedOn w:val="Normal"/>
    <w:next w:val="Normal"/>
    <w:qFormat/>
    <w:pPr>
      <w:spacing w:before="120" w:after="180"/>
      <w:ind w:left="1985" w:hanging="1985"/>
    </w:pPr>
    <w:rPr>
      <w:rFonts w:eastAsia="Times New Roman"/>
    </w:rPr>
  </w:style>
  <w:style w:type="paragraph" w:customStyle="1" w:styleId="Proposal">
    <w:name w:val="Proposal"/>
    <w:basedOn w:val="Normal"/>
    <w:qFormat/>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pPr>
      <w:numPr>
        <w:numId w:val="2"/>
      </w:numPr>
      <w:tabs>
        <w:tab w:val="clear" w:pos="1304"/>
      </w:tabs>
      <w:ind w:left="1701" w:hanging="1701"/>
    </w:pPr>
  </w:style>
  <w:style w:type="paragraph" w:customStyle="1" w:styleId="EditorsNote">
    <w:name w:val="Editor's Note"/>
    <w:basedOn w:val="NO"/>
    <w:link w:val="EditorsNoteChar"/>
    <w:qFormat/>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Pr>
      <w:rFonts w:eastAsia="MS Mincho"/>
      <w:color w:val="FF0000"/>
      <w:lang w:eastAsia="en-US"/>
    </w:rPr>
  </w:style>
  <w:style w:type="character" w:customStyle="1" w:styleId="BodyTextChar">
    <w:name w:val="Body Text Char"/>
    <w:link w:val="BodyText"/>
    <w:qFormat/>
    <w:rPr>
      <w:rFonts w:ascii="Arial" w:hAnsi="Arial"/>
      <w:lang w:eastAsia="zh-CN"/>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textAlignment w:val="auto"/>
    </w:pPr>
    <w:rPr>
      <w:rFonts w:eastAsia="等线"/>
      <w:sz w:val="18"/>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style>
  <w:style w:type="character" w:customStyle="1" w:styleId="TAHChar">
    <w:name w:val="TAH Char"/>
    <w:link w:val="TAH"/>
    <w:qFormat/>
    <w:rPr>
      <w:rFonts w:ascii="Arial" w:hAnsi="Arial"/>
      <w:b/>
      <w:sz w:val="18"/>
      <w:lang w:eastAsia="en-US"/>
    </w:rPr>
  </w:style>
  <w:style w:type="paragraph" w:customStyle="1" w:styleId="B4">
    <w:name w:val="B4"/>
    <w:basedOn w:val="B3"/>
    <w:qFormat/>
    <w:pPr>
      <w:ind w:left="1418"/>
    </w:pPr>
  </w:style>
  <w:style w:type="character" w:customStyle="1" w:styleId="B1Char">
    <w:name w:val="B1 Char"/>
    <w:qFormat/>
    <w:rPr>
      <w:rFonts w:eastAsia="Times New Roman"/>
    </w:rPr>
  </w:style>
  <w:style w:type="character" w:customStyle="1" w:styleId="TFZchn">
    <w:name w:val="TF Zchn"/>
    <w:link w:val="TF"/>
    <w:qFormat/>
    <w:rPr>
      <w:rFonts w:ascii="Arial" w:eastAsia="MS Mincho" w:hAnsi="Arial"/>
      <w:b/>
      <w:lang w:val="en-GB" w:eastAsia="en-US"/>
    </w:rPr>
  </w:style>
  <w:style w:type="character" w:customStyle="1" w:styleId="CommentTextChar">
    <w:name w:val="Comment Text Char"/>
    <w:link w:val="CommentText"/>
    <w:qFormat/>
    <w:rPr>
      <w:rFonts w:ascii="Arial" w:eastAsia="MS Mincho" w:hAnsi="Arial"/>
      <w:lang w:val="en-GB" w:eastAsia="en-US"/>
    </w:rPr>
  </w:style>
  <w:style w:type="character" w:customStyle="1" w:styleId="CommentSubjectChar">
    <w:name w:val="Comment Subject Char"/>
    <w:link w:val="CommentSubject"/>
    <w:qFormat/>
    <w:rPr>
      <w:rFonts w:ascii="Arial" w:eastAsia="MS Mincho" w:hAnsi="Arial"/>
      <w:b/>
      <w:bCs/>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Pr>
      <w:rFonts w:ascii="Arial" w:eastAsia="MS Mincho" w:hAnsi="Arial"/>
      <w:b/>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uiPriority w:val="34"/>
    <w:qFormat/>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Pr>
      <w:rFonts w:ascii="Courier New" w:hAnsi="Courier New" w:cs="Courier New"/>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Pr>
      <w:rFonts w:ascii="Arial" w:eastAsia="宋体" w:hAnsi="Arial" w:cs="Arial"/>
      <w:sz w:val="18"/>
      <w:szCs w:val="18"/>
      <w:lang w:val="en-GB" w:eastAsia="en-GB"/>
    </w:rPr>
  </w:style>
  <w:style w:type="paragraph" w:customStyle="1" w:styleId="TALLeft125cm">
    <w:name w:val="TAL + Left: 125 cm"/>
    <w:basedOn w:val="Normal"/>
    <w:qFormat/>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DocumentMapChar">
    <w:name w:val="Document Map Char"/>
    <w:link w:val="DocumentMap"/>
    <w:qFormat/>
    <w:rPr>
      <w:rFonts w:ascii="宋体" w:eastAsia="宋体" w:hAnsi="Arial"/>
      <w:sz w:val="18"/>
      <w:szCs w:val="18"/>
      <w:lang w:val="en-GB" w:eastAsia="en-US"/>
    </w:rPr>
  </w:style>
  <w:style w:type="paragraph" w:customStyle="1" w:styleId="EX">
    <w:name w:val="EX"/>
    <w:basedOn w:val="Normal"/>
    <w:qFormat/>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eastAsia="MS Mincho" w:hAnsi="Arial"/>
      <w:b/>
      <w:sz w:val="18"/>
      <w:lang w:val="en-US" w:eastAsia="en-US" w:bidi="ar-SA"/>
    </w:rPr>
  </w:style>
  <w:style w:type="character" w:customStyle="1" w:styleId="PlainTextChar">
    <w:name w:val="Plain Text Char"/>
    <w:basedOn w:val="DefaultParagraphFont"/>
    <w:link w:val="PlainText"/>
    <w:uiPriority w:val="99"/>
    <w:qFormat/>
    <w:rPr>
      <w:rFonts w:ascii="Calibri" w:eastAsia="Calibri" w:hAnsi="Calibri"/>
      <w:sz w:val="22"/>
      <w:szCs w:val="21"/>
      <w:lang w:val="en-GB" w:eastAsia="en-US"/>
    </w:rPr>
  </w:style>
  <w:style w:type="paragraph" w:customStyle="1" w:styleId="Revision1">
    <w:name w:val="Revision1"/>
    <w:hidden/>
    <w:uiPriority w:val="99"/>
    <w:semiHidden/>
    <w:qFormat/>
    <w:rPr>
      <w:rFonts w:ascii="Arial" w:eastAsia="MS Mincho" w:hAnsi="Arial"/>
      <w:lang w:val="en-GB" w:eastAsia="en-US"/>
    </w:rPr>
  </w:style>
  <w:style w:type="character" w:customStyle="1" w:styleId="fontstyle01">
    <w:name w:val="fontstyle01"/>
    <w:basedOn w:val="DefaultParagraphFont"/>
    <w:qFormat/>
    <w:rPr>
      <w:rFonts w:ascii="ClassicoURW-Reg" w:hAnsi="ClassicoURW-Reg" w:hint="default"/>
      <w:color w:val="242021"/>
      <w:sz w:val="18"/>
      <w:szCs w:val="18"/>
    </w:rPr>
  </w:style>
  <w:style w:type="character" w:customStyle="1" w:styleId="fontstyle21">
    <w:name w:val="fontstyle21"/>
    <w:basedOn w:val="DefaultParagraphFont"/>
    <w:qFormat/>
    <w:rPr>
      <w:rFonts w:ascii="ClassicoURW-MedIta" w:hAnsi="ClassicoURW-MedIta" w:hint="default"/>
      <w:i/>
      <w:iCs/>
      <w:color w:val="242021"/>
      <w:sz w:val="18"/>
      <w:szCs w:val="18"/>
    </w:rPr>
  </w:style>
  <w:style w:type="character" w:customStyle="1" w:styleId="opdicttext2">
    <w:name w:val="op_dict_text2"/>
    <w:basedOn w:val="DefaultParagraphFont"/>
    <w:qFormat/>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3723</Words>
  <Characters>21224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Samsung</cp:lastModifiedBy>
  <cp:revision>3</cp:revision>
  <dcterms:created xsi:type="dcterms:W3CDTF">2021-01-27T06:40:00Z</dcterms:created>
  <dcterms:modified xsi:type="dcterms:W3CDTF">2021-01-27T06:50:00Z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(2)yqpp6sKJxnbonLp850pfCFozHt2Zu/L74yuup5c/wpWD7rjcapdGhKkfYsSmRk7O+S5BPdjR
HNuxtwBfbCms+A0sHsA6IRNOesaAHIOPiYUifLfMnGnDUdUrPkPff3F25xGw7945YFLcOHsb
Pa4G3NjmaGTemiRgVsCJBnYSusHQ1GNbef8KIIqI6pnSGOAaD5BhSdYi7PDGHC6cLEluZHkF
aUSXDdNGEiVrvxc0pE</vt:lpwstr>
  </property>
  <property fmtid="{D5CDD505-2E9C-101B-9397-08002B2CF9AE}" pid="4" name="_2015_ms_pID_7253431">
    <vt:lpwstr>qhcRQ5CQjx+v0+RW6p29Rd/9YxXGhXX9h3vAzqw6xrHu5tlZzPjAjW
/Bcq1Wq2otzii8KDtht+pm9tYhSJUP6O4ASMmYLOCIgdYifzoGSWtQwbRscrzOjHxyeocCp+
dWDlgu8Dw8pQpEwR1O28nnXca9VV2vg/aFhuC3aYWtGFUiP5iDIIbqU+c6uLiHH9NDxNyqK6
8lMw5eV2nIBMBIkC</vt:lpwstr>
  </property>
  <property fmtid="{D5CDD505-2E9C-101B-9397-08002B2CF9AE}" pid="5" name="NSCPROP_SA">
    <vt:lpwstr>https://www.3gpp.org/ftp/tsg_ran/WG3_Iu/TSGR3_111-e/Inbox/Drafts/CB # 17_Basket_AI/Draft R3-210980_Summary of offline disc EnhDataColl_ZTE_DT_CU_Nokia_vivo_HW_NEC_QC.docx</vt:lpwstr>
  </property>
</Properties>
</file>