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073CB" w14:textId="37B6E8DB" w:rsidR="008331DA" w:rsidRPr="007D3E81" w:rsidRDefault="008331DA" w:rsidP="008331DA">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Pr>
          <w:rFonts w:cs="Arial"/>
          <w:b/>
          <w:bCs/>
          <w:sz w:val="24"/>
          <w:szCs w:val="24"/>
        </w:rPr>
        <w:t>TSG-RAN3 Meeting #10</w:t>
      </w:r>
      <w:r w:rsidR="00486797">
        <w:rPr>
          <w:rFonts w:cs="Arial"/>
          <w:b/>
          <w:bCs/>
          <w:sz w:val="24"/>
          <w:szCs w:val="24"/>
        </w:rPr>
        <w:t>9</w:t>
      </w:r>
      <w:r>
        <w:rPr>
          <w:rFonts w:cs="Arial"/>
          <w:b/>
          <w:bCs/>
          <w:sz w:val="24"/>
          <w:szCs w:val="24"/>
        </w:rPr>
        <w:t>-e</w:t>
      </w:r>
      <w:r w:rsidRPr="007D3E81">
        <w:rPr>
          <w:rFonts w:cs="Arial"/>
          <w:b/>
          <w:sz w:val="24"/>
          <w:szCs w:val="24"/>
        </w:rPr>
        <w:tab/>
      </w:r>
      <w:r w:rsidR="00994644" w:rsidRPr="00994644">
        <w:rPr>
          <w:b/>
          <w:i/>
          <w:noProof/>
          <w:sz w:val="28"/>
        </w:rPr>
        <w:t>R3-205086</w:t>
      </w:r>
    </w:p>
    <w:p w14:paraId="0BA717AE" w14:textId="07F7F57B" w:rsidR="008331DA" w:rsidRDefault="008331DA" w:rsidP="008331DA">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486797">
        <w:rPr>
          <w:rFonts w:cs="Arial"/>
          <w:b/>
          <w:bCs/>
          <w:sz w:val="24"/>
          <w:szCs w:val="24"/>
        </w:rPr>
        <w:t>17</w:t>
      </w:r>
      <w:r w:rsidRPr="00CF493E">
        <w:rPr>
          <w:rFonts w:cs="Arial"/>
          <w:b/>
          <w:bCs/>
          <w:sz w:val="24"/>
          <w:szCs w:val="24"/>
        </w:rPr>
        <w:t xml:space="preserve"> </w:t>
      </w:r>
      <w:r>
        <w:rPr>
          <w:rFonts w:cs="Arial"/>
          <w:b/>
          <w:bCs/>
          <w:sz w:val="24"/>
          <w:szCs w:val="24"/>
        </w:rPr>
        <w:t xml:space="preserve">- </w:t>
      </w:r>
      <w:r w:rsidR="00486797">
        <w:rPr>
          <w:rFonts w:cs="Arial"/>
          <w:b/>
          <w:bCs/>
          <w:sz w:val="24"/>
          <w:szCs w:val="24"/>
        </w:rPr>
        <w:t>28</w:t>
      </w:r>
      <w:r>
        <w:rPr>
          <w:rFonts w:cs="Arial"/>
          <w:b/>
          <w:bCs/>
          <w:sz w:val="24"/>
          <w:szCs w:val="24"/>
        </w:rPr>
        <w:t xml:space="preserve"> </w:t>
      </w:r>
      <w:r w:rsidR="00486797">
        <w:rPr>
          <w:rFonts w:cs="Arial"/>
          <w:b/>
          <w:bCs/>
          <w:sz w:val="24"/>
          <w:szCs w:val="24"/>
        </w:rPr>
        <w:t>August</w:t>
      </w:r>
      <w:r w:rsidRPr="00CF493E">
        <w:rPr>
          <w:rFonts w:cs="Arial"/>
          <w:b/>
          <w:bCs/>
          <w:sz w:val="24"/>
          <w:szCs w:val="24"/>
        </w:rPr>
        <w:t xml:space="preserve"> 2020</w:t>
      </w:r>
    </w:p>
    <w:p w14:paraId="24441507" w14:textId="77777777" w:rsidR="008331DA" w:rsidRPr="00D17410" w:rsidRDefault="008331DA" w:rsidP="008331DA">
      <w:pPr>
        <w:pStyle w:val="a9"/>
        <w:jc w:val="both"/>
        <w:rPr>
          <w:rFonts w:eastAsia="宋体"/>
          <w:b w:val="0"/>
          <w:i w:val="0"/>
          <w:noProof w:val="0"/>
          <w:sz w:val="24"/>
          <w:lang w:eastAsia="zh-CN"/>
        </w:rPr>
      </w:pPr>
    </w:p>
    <w:p w14:paraId="62E76477" w14:textId="4927EE79" w:rsidR="008331DA" w:rsidRPr="007D3E81" w:rsidRDefault="008331DA" w:rsidP="008331DA">
      <w:pPr>
        <w:tabs>
          <w:tab w:val="left" w:pos="1985"/>
        </w:tabs>
        <w:ind w:left="1980" w:hanging="1980"/>
        <w:rPr>
          <w:rStyle w:val="af2"/>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94644" w:rsidRPr="00994644">
        <w:rPr>
          <w:rFonts w:ascii="Arial" w:hAnsi="Arial"/>
          <w:sz w:val="24"/>
        </w:rPr>
        <w:t>Direct data forwarding for inter-system handover over E1</w:t>
      </w:r>
    </w:p>
    <w:p w14:paraId="6206088A" w14:textId="585B047B" w:rsidR="008331DA" w:rsidRPr="00CB2547" w:rsidRDefault="008331DA" w:rsidP="008331DA">
      <w:pPr>
        <w:tabs>
          <w:tab w:val="left" w:pos="1985"/>
        </w:tabs>
        <w:rPr>
          <w:rStyle w:val="af2"/>
        </w:rPr>
      </w:pPr>
      <w:r w:rsidRPr="00CB2547">
        <w:rPr>
          <w:rFonts w:ascii="Arial" w:hAnsi="Arial"/>
          <w:b/>
          <w:sz w:val="24"/>
        </w:rPr>
        <w:t xml:space="preserve">Source: </w:t>
      </w:r>
      <w:r w:rsidRPr="00CB2547">
        <w:rPr>
          <w:rFonts w:ascii="Arial" w:hAnsi="Arial"/>
          <w:b/>
          <w:sz w:val="24"/>
        </w:rPr>
        <w:tab/>
      </w:r>
      <w:r w:rsidRPr="00CB2547">
        <w:rPr>
          <w:rStyle w:val="af2"/>
        </w:rPr>
        <w:t>Huawei</w:t>
      </w:r>
    </w:p>
    <w:p w14:paraId="1C8271C6" w14:textId="3F874821" w:rsidR="008331DA" w:rsidRPr="00CB2547" w:rsidRDefault="008331DA" w:rsidP="008331DA">
      <w:pPr>
        <w:tabs>
          <w:tab w:val="left" w:pos="1985"/>
        </w:tabs>
        <w:rPr>
          <w:rStyle w:val="af2"/>
        </w:rPr>
      </w:pPr>
      <w:r w:rsidRPr="00CB2547">
        <w:rPr>
          <w:rFonts w:ascii="Arial" w:hAnsi="Arial"/>
          <w:b/>
          <w:sz w:val="24"/>
        </w:rPr>
        <w:t>Agenda item:</w:t>
      </w:r>
      <w:r w:rsidRPr="00CB2547">
        <w:rPr>
          <w:rFonts w:ascii="Arial" w:hAnsi="Arial"/>
          <w:sz w:val="24"/>
        </w:rPr>
        <w:tab/>
      </w:r>
      <w:r w:rsidR="00AF46CA">
        <w:rPr>
          <w:rFonts w:ascii="Arial" w:hAnsi="Arial"/>
          <w:sz w:val="24"/>
          <w:lang w:eastAsia="zh-CN"/>
        </w:rPr>
        <w:t>31.3.3</w:t>
      </w:r>
    </w:p>
    <w:p w14:paraId="53537206" w14:textId="2FDD0F2E" w:rsidR="008331DA" w:rsidRPr="00CB2547" w:rsidRDefault="008331DA" w:rsidP="008331DA">
      <w:pPr>
        <w:tabs>
          <w:tab w:val="left" w:pos="1985"/>
        </w:tabs>
        <w:ind w:left="1980" w:hanging="1980"/>
        <w:rPr>
          <w:rStyle w:val="af2"/>
        </w:rPr>
      </w:pPr>
      <w:r w:rsidRPr="00CB2547">
        <w:rPr>
          <w:rFonts w:ascii="Arial" w:hAnsi="Arial"/>
          <w:b/>
          <w:sz w:val="24"/>
        </w:rPr>
        <w:t>Document for:</w:t>
      </w:r>
      <w:r w:rsidRPr="00CB2547">
        <w:rPr>
          <w:rFonts w:ascii="Arial" w:hAnsi="Arial"/>
          <w:sz w:val="24"/>
        </w:rPr>
        <w:tab/>
      </w:r>
      <w:r w:rsidR="00AF46CA">
        <w:rPr>
          <w:rFonts w:ascii="Arial" w:hAnsi="Arial"/>
          <w:sz w:val="24"/>
          <w:lang w:eastAsia="zh-CN"/>
        </w:rPr>
        <w:t>Discussion</w:t>
      </w:r>
    </w:p>
    <w:p w14:paraId="434A39C1" w14:textId="77777777" w:rsidR="008331DA" w:rsidRPr="00CB2547" w:rsidRDefault="008331DA" w:rsidP="008331DA">
      <w:pPr>
        <w:pStyle w:val="1"/>
        <w:rPr>
          <w:rFonts w:eastAsia="宋体"/>
          <w:lang w:eastAsia="zh-CN"/>
        </w:rPr>
      </w:pPr>
      <w:r w:rsidRPr="00CB2547">
        <w:rPr>
          <w:rFonts w:eastAsia="宋体"/>
          <w:lang w:eastAsia="zh-CN"/>
        </w:rPr>
        <w:t>1. Introduction</w:t>
      </w:r>
    </w:p>
    <w:p w14:paraId="57F5B3AB" w14:textId="29C08179" w:rsidR="00463746" w:rsidRDefault="000A5DCF" w:rsidP="008331DA">
      <w:pPr>
        <w:rPr>
          <w:lang w:eastAsia="zh-CN"/>
        </w:rPr>
      </w:pPr>
      <w:r>
        <w:rPr>
          <w:lang w:eastAsia="zh-CN"/>
        </w:rPr>
        <w:t xml:space="preserve">Last RAN3# meeting </w:t>
      </w:r>
      <w:r w:rsidR="00FD3059">
        <w:rPr>
          <w:lang w:eastAsia="zh-CN"/>
        </w:rPr>
        <w:t xml:space="preserve">discussed </w:t>
      </w:r>
      <w:r>
        <w:rPr>
          <w:lang w:eastAsia="zh-CN"/>
        </w:rPr>
        <w:t>the direct data forwarding for inter-system handover over E1</w:t>
      </w:r>
      <w:r w:rsidR="007851B3">
        <w:rPr>
          <w:lang w:eastAsia="zh-CN"/>
        </w:rPr>
        <w:t xml:space="preserve"> </w:t>
      </w:r>
      <w:r w:rsidR="00564E23">
        <w:rPr>
          <w:lang w:eastAsia="zh-CN"/>
        </w:rPr>
        <w:t xml:space="preserve">with the following summary </w:t>
      </w:r>
      <w:r w:rsidR="007851B3">
        <w:rPr>
          <w:lang w:eastAsia="zh-CN"/>
        </w:rPr>
        <w:t>[1]</w:t>
      </w:r>
      <w:r>
        <w:rPr>
          <w:lang w:eastAsia="zh-CN"/>
        </w:rPr>
        <w:t xml:space="preserve">. </w:t>
      </w:r>
    </w:p>
    <w:p w14:paraId="017C2FA3" w14:textId="77777777" w:rsidR="00463746" w:rsidRPr="00FD3059" w:rsidRDefault="00463746" w:rsidP="00463746">
      <w:pPr>
        <w:widowControl w:val="0"/>
        <w:spacing w:after="0"/>
        <w:ind w:left="144" w:hanging="144"/>
        <w:rPr>
          <w:rFonts w:ascii="Calibri" w:hAnsi="Calibri" w:cs="Calibri"/>
          <w:b/>
          <w:bCs/>
          <w:i/>
          <w:color w:val="00B050"/>
          <w:sz w:val="18"/>
          <w:szCs w:val="24"/>
        </w:rPr>
      </w:pPr>
      <w:r w:rsidRPr="00FD3059">
        <w:rPr>
          <w:rFonts w:ascii="Calibri" w:hAnsi="Calibri" w:cs="Calibri"/>
          <w:b/>
          <w:bCs/>
          <w:i/>
          <w:color w:val="00B050"/>
          <w:sz w:val="18"/>
          <w:szCs w:val="24"/>
        </w:rPr>
        <w:t>Direct data forwarding from 5GS to EPS should be supported in case flow to DRB mapping is different with respect to flow to E-RAB mapping</w:t>
      </w:r>
    </w:p>
    <w:p w14:paraId="143C205D" w14:textId="77777777" w:rsidR="00463746" w:rsidRPr="00FD3059" w:rsidRDefault="00463746" w:rsidP="00463746">
      <w:pPr>
        <w:widowControl w:val="0"/>
        <w:spacing w:after="0"/>
        <w:ind w:left="144" w:hanging="144"/>
        <w:rPr>
          <w:rFonts w:ascii="Calibri" w:hAnsi="Calibri" w:cs="Calibri"/>
          <w:i/>
          <w:color w:val="000000"/>
          <w:sz w:val="18"/>
          <w:szCs w:val="24"/>
        </w:rPr>
      </w:pPr>
    </w:p>
    <w:p w14:paraId="61B24057" w14:textId="77777777" w:rsidR="00463746" w:rsidRPr="00FD3059" w:rsidRDefault="00463746" w:rsidP="00463746">
      <w:pPr>
        <w:widowControl w:val="0"/>
        <w:spacing w:after="0"/>
        <w:ind w:left="144" w:hanging="144"/>
        <w:rPr>
          <w:rFonts w:ascii="Calibri" w:hAnsi="Calibri" w:cs="Calibri"/>
          <w:b/>
          <w:i/>
          <w:color w:val="0000FF"/>
          <w:sz w:val="18"/>
          <w:szCs w:val="24"/>
        </w:rPr>
      </w:pPr>
      <w:r w:rsidRPr="00FD3059">
        <w:rPr>
          <w:rFonts w:ascii="Calibri" w:hAnsi="Calibri" w:cs="Calibri"/>
          <w:b/>
          <w:i/>
          <w:color w:val="0000FF"/>
          <w:sz w:val="18"/>
          <w:szCs w:val="24"/>
        </w:rPr>
        <w:t>Open Issue 1: The solution on how to support direct data forwarding from 5GS to EPS in case flow to DRB mapping is different with flow to E-RAB mapping needs to be further discussed.</w:t>
      </w:r>
    </w:p>
    <w:p w14:paraId="0E5B238F" w14:textId="77777777" w:rsidR="00463746" w:rsidRPr="00FD3059" w:rsidRDefault="00463746" w:rsidP="00463746">
      <w:pPr>
        <w:widowControl w:val="0"/>
        <w:spacing w:after="0"/>
        <w:ind w:left="144" w:hanging="144"/>
        <w:rPr>
          <w:rFonts w:ascii="Calibri" w:hAnsi="Calibri" w:cs="Calibri"/>
          <w:b/>
          <w:i/>
          <w:color w:val="0000FF"/>
          <w:sz w:val="18"/>
          <w:szCs w:val="24"/>
        </w:rPr>
      </w:pPr>
      <w:r w:rsidRPr="00FD3059">
        <w:rPr>
          <w:rFonts w:ascii="Calibri" w:hAnsi="Calibri" w:cs="Calibri"/>
          <w:b/>
          <w:i/>
          <w:color w:val="0000FF"/>
          <w:sz w:val="18"/>
          <w:szCs w:val="24"/>
        </w:rPr>
        <w:t>Open issue 2: Whether/how CU-UP should be aware whether the data forwarding is for intra-system handover or inter-system handover needs further discussion.</w:t>
      </w:r>
    </w:p>
    <w:p w14:paraId="596FEDEE" w14:textId="77777777" w:rsidR="00463746" w:rsidRPr="00FD3059" w:rsidRDefault="00463746" w:rsidP="00463746">
      <w:pPr>
        <w:widowControl w:val="0"/>
        <w:spacing w:after="0"/>
        <w:ind w:left="144" w:hanging="144"/>
        <w:rPr>
          <w:rFonts w:ascii="Calibri" w:hAnsi="Calibri" w:cs="Calibri"/>
          <w:b/>
          <w:i/>
          <w:color w:val="0000FF"/>
          <w:sz w:val="18"/>
          <w:szCs w:val="24"/>
        </w:rPr>
      </w:pPr>
      <w:r w:rsidRPr="00FD3059">
        <w:rPr>
          <w:rFonts w:ascii="Calibri" w:hAnsi="Calibri" w:cs="Calibri"/>
          <w:b/>
          <w:i/>
          <w:color w:val="0000FF"/>
          <w:sz w:val="18"/>
          <w:szCs w:val="24"/>
        </w:rPr>
        <w:t xml:space="preserve">Open issue 3: For inter-system HO from EPS to 5GS, whether direct data forwarding should be supported if one DRB contains </w:t>
      </w:r>
      <w:proofErr w:type="spellStart"/>
      <w:r w:rsidRPr="00FD3059">
        <w:rPr>
          <w:rFonts w:ascii="Calibri" w:hAnsi="Calibri" w:cs="Calibri"/>
          <w:b/>
          <w:i/>
          <w:color w:val="0000FF"/>
          <w:sz w:val="18"/>
          <w:szCs w:val="24"/>
        </w:rPr>
        <w:t>QoS</w:t>
      </w:r>
      <w:proofErr w:type="spellEnd"/>
      <w:r w:rsidRPr="00FD3059">
        <w:rPr>
          <w:rFonts w:ascii="Calibri" w:hAnsi="Calibri" w:cs="Calibri"/>
          <w:b/>
          <w:i/>
          <w:color w:val="0000FF"/>
          <w:sz w:val="18"/>
          <w:szCs w:val="24"/>
        </w:rPr>
        <w:t xml:space="preserve"> flows mapped to different E-RABs in the target </w:t>
      </w:r>
      <w:proofErr w:type="spellStart"/>
      <w:r w:rsidRPr="00FD3059">
        <w:rPr>
          <w:rFonts w:ascii="Calibri" w:hAnsi="Calibri" w:cs="Calibri"/>
          <w:b/>
          <w:i/>
          <w:color w:val="0000FF"/>
          <w:sz w:val="18"/>
          <w:szCs w:val="24"/>
        </w:rPr>
        <w:t>gNB</w:t>
      </w:r>
      <w:proofErr w:type="spellEnd"/>
      <w:r w:rsidRPr="00FD3059">
        <w:rPr>
          <w:rFonts w:ascii="Calibri" w:hAnsi="Calibri" w:cs="Calibri"/>
          <w:b/>
          <w:i/>
          <w:color w:val="0000FF"/>
          <w:sz w:val="18"/>
          <w:szCs w:val="24"/>
        </w:rPr>
        <w:t xml:space="preserve"> needs further discussion.</w:t>
      </w:r>
    </w:p>
    <w:p w14:paraId="1501E8F5" w14:textId="77777777" w:rsidR="00845BA8" w:rsidRDefault="00845BA8" w:rsidP="008331DA">
      <w:pPr>
        <w:rPr>
          <w:lang w:eastAsia="zh-CN"/>
        </w:rPr>
      </w:pPr>
    </w:p>
    <w:p w14:paraId="11967855" w14:textId="07FA8C81" w:rsidR="008331DA" w:rsidRPr="00CB2547" w:rsidRDefault="008331DA" w:rsidP="008331DA">
      <w:pPr>
        <w:rPr>
          <w:lang w:eastAsia="zh-CN"/>
        </w:rPr>
      </w:pPr>
      <w:r>
        <w:rPr>
          <w:lang w:eastAsia="zh-CN"/>
        </w:rPr>
        <w:t xml:space="preserve">This contribution </w:t>
      </w:r>
      <w:r w:rsidR="006830A4">
        <w:rPr>
          <w:lang w:eastAsia="zh-CN"/>
        </w:rPr>
        <w:t>continues</w:t>
      </w:r>
      <w:r>
        <w:rPr>
          <w:lang w:eastAsia="zh-CN"/>
        </w:rPr>
        <w:t xml:space="preserve"> to address</w:t>
      </w:r>
      <w:r w:rsidR="000A5DCF">
        <w:rPr>
          <w:lang w:eastAsia="zh-CN"/>
        </w:rPr>
        <w:t xml:space="preserve"> this issue</w:t>
      </w:r>
      <w:r>
        <w:rPr>
          <w:lang w:eastAsia="zh-CN"/>
        </w:rPr>
        <w:t>.</w:t>
      </w:r>
      <w:r w:rsidRPr="00CB2547">
        <w:rPr>
          <w:lang w:eastAsia="zh-CN"/>
        </w:rPr>
        <w:t xml:space="preserve"> </w:t>
      </w:r>
    </w:p>
    <w:p w14:paraId="549318D7" w14:textId="77777777" w:rsidR="008331DA" w:rsidRDefault="008331DA" w:rsidP="008331DA">
      <w:pPr>
        <w:pStyle w:val="1"/>
        <w:rPr>
          <w:rFonts w:eastAsia="宋体"/>
          <w:lang w:eastAsia="zh-CN"/>
        </w:rPr>
      </w:pPr>
      <w:bookmarkStart w:id="1" w:name="OLE_LINK1"/>
      <w:r w:rsidRPr="00CB2547">
        <w:rPr>
          <w:rFonts w:eastAsia="宋体"/>
          <w:lang w:eastAsia="zh-CN"/>
        </w:rPr>
        <w:t>2. Discussion</w:t>
      </w:r>
    </w:p>
    <w:p w14:paraId="37F90D16" w14:textId="4E8E0888" w:rsidR="009516E6" w:rsidRDefault="0077623F" w:rsidP="009516E6">
      <w:pPr>
        <w:pStyle w:val="2"/>
        <w:rPr>
          <w:lang w:eastAsia="zh-CN"/>
        </w:rPr>
      </w:pPr>
      <w:r>
        <w:t>2.1</w:t>
      </w:r>
      <w:r w:rsidR="003C04DF">
        <w:rPr>
          <w:lang w:eastAsia="zh-CN"/>
        </w:rPr>
        <w:t xml:space="preserve"> 5GC to EPC handover</w:t>
      </w:r>
    </w:p>
    <w:p w14:paraId="67F01032" w14:textId="67C3EF2C" w:rsidR="00C65C0B" w:rsidRDefault="00C65C0B" w:rsidP="00C65C0B">
      <w:pPr>
        <w:pStyle w:val="3"/>
      </w:pPr>
      <w:r>
        <w:t xml:space="preserve">2.2.1 Problem </w:t>
      </w:r>
      <w:r w:rsidR="003238BC">
        <w:t>description</w:t>
      </w:r>
    </w:p>
    <w:p w14:paraId="0D983631" w14:textId="6338EEFF" w:rsidR="00197A30" w:rsidRDefault="00443381" w:rsidP="00197A30">
      <w:pPr>
        <w:rPr>
          <w:lang w:eastAsia="zh-CN"/>
        </w:rPr>
      </w:pPr>
      <w:r>
        <w:rPr>
          <w:rFonts w:hint="eastAsia"/>
          <w:lang w:eastAsia="zh-CN"/>
        </w:rPr>
        <w:t>A</w:t>
      </w:r>
      <w:r>
        <w:rPr>
          <w:lang w:eastAsia="zh-CN"/>
        </w:rPr>
        <w:t xml:space="preserve">s highlighted above, </w:t>
      </w:r>
      <w:r w:rsidR="00967C9D">
        <w:rPr>
          <w:lang w:eastAsia="zh-CN"/>
        </w:rPr>
        <w:t xml:space="preserve">it comes to the common understanding that the </w:t>
      </w:r>
      <w:proofErr w:type="spellStart"/>
      <w:r w:rsidR="00967C9D">
        <w:rPr>
          <w:lang w:eastAsia="zh-CN"/>
        </w:rPr>
        <w:t>QoS</w:t>
      </w:r>
      <w:proofErr w:type="spellEnd"/>
      <w:r w:rsidR="00967C9D">
        <w:rPr>
          <w:lang w:eastAsia="zh-CN"/>
        </w:rPr>
        <w:t xml:space="preserve"> flow to DRB mapping could be different from the </w:t>
      </w:r>
      <w:proofErr w:type="spellStart"/>
      <w:r w:rsidR="00967C9D">
        <w:rPr>
          <w:lang w:eastAsia="zh-CN"/>
        </w:rPr>
        <w:t>QoS</w:t>
      </w:r>
      <w:proofErr w:type="spellEnd"/>
      <w:r w:rsidR="00967C9D">
        <w:rPr>
          <w:lang w:eastAsia="zh-CN"/>
        </w:rPr>
        <w:t xml:space="preserve"> flow to E-RAB mapping. </w:t>
      </w:r>
      <w:r w:rsidR="00197A30">
        <w:rPr>
          <w:lang w:eastAsia="zh-CN"/>
        </w:rPr>
        <w:t xml:space="preserve">For example, before the handover, at the source CU-CP side, </w:t>
      </w:r>
    </w:p>
    <w:p w14:paraId="2363A0D0" w14:textId="77777777" w:rsidR="00197A30" w:rsidRDefault="00197A30" w:rsidP="00197A30">
      <w:pPr>
        <w:rPr>
          <w:lang w:eastAsia="zh-CN"/>
        </w:rPr>
      </w:pPr>
      <w:r>
        <w:rPr>
          <w:lang w:eastAsia="zh-CN"/>
        </w:rPr>
        <w:t>-</w:t>
      </w:r>
      <w:r>
        <w:rPr>
          <w:lang w:eastAsia="zh-CN"/>
        </w:rPr>
        <w:tab/>
        <w:t>DRB 1 (QFI 1, QFI 2), DRB 2 (QFI 3)</w:t>
      </w:r>
    </w:p>
    <w:p w14:paraId="401D0914" w14:textId="77777777" w:rsidR="00197A30" w:rsidRDefault="00197A30" w:rsidP="00197A30">
      <w:pPr>
        <w:rPr>
          <w:lang w:eastAsia="zh-CN"/>
        </w:rPr>
      </w:pPr>
      <w:r>
        <w:rPr>
          <w:lang w:eastAsia="zh-CN"/>
        </w:rPr>
        <w:t>-</w:t>
      </w:r>
      <w:r>
        <w:rPr>
          <w:lang w:eastAsia="zh-CN"/>
        </w:rPr>
        <w:tab/>
        <w:t>E-RAB 1 (QFI1), DRB 2 (QFI2, QFI3)</w:t>
      </w:r>
    </w:p>
    <w:p w14:paraId="43845447" w14:textId="6E4EC946" w:rsidR="00FD3059" w:rsidRDefault="0088430E" w:rsidP="00197A30">
      <w:pPr>
        <w:rPr>
          <w:lang w:eastAsia="zh-CN"/>
        </w:rPr>
      </w:pPr>
      <w:r>
        <w:rPr>
          <w:lang w:eastAsia="zh-CN"/>
        </w:rPr>
        <w:t>So the question</w:t>
      </w:r>
      <w:r w:rsidR="0006543C">
        <w:rPr>
          <w:lang w:eastAsia="zh-CN"/>
        </w:rPr>
        <w:t xml:space="preserve"> 1</w:t>
      </w:r>
      <w:r>
        <w:rPr>
          <w:lang w:eastAsia="zh-CN"/>
        </w:rPr>
        <w:t xml:space="preserve"> here is: </w:t>
      </w:r>
      <w:r>
        <w:rPr>
          <w:b/>
          <w:lang w:eastAsia="zh-CN"/>
        </w:rPr>
        <w:t>H</w:t>
      </w:r>
      <w:r w:rsidR="00197A30" w:rsidRPr="0088430E">
        <w:rPr>
          <w:b/>
          <w:lang w:eastAsia="zh-CN"/>
        </w:rPr>
        <w:t xml:space="preserve">ow to transmit and map these three fresh </w:t>
      </w:r>
      <w:proofErr w:type="spellStart"/>
      <w:r w:rsidR="00197A30" w:rsidRPr="0088430E">
        <w:rPr>
          <w:b/>
          <w:lang w:eastAsia="zh-CN"/>
        </w:rPr>
        <w:t>QoS</w:t>
      </w:r>
      <w:proofErr w:type="spellEnd"/>
      <w:r w:rsidR="00197A30" w:rsidRPr="0088430E">
        <w:rPr>
          <w:b/>
          <w:lang w:eastAsia="zh-CN"/>
        </w:rPr>
        <w:t xml:space="preserve"> flow packets (in terms of SDAP SDUs) </w:t>
      </w:r>
      <w:r w:rsidR="008017F5" w:rsidRPr="0088430E">
        <w:rPr>
          <w:b/>
          <w:lang w:eastAsia="zh-CN"/>
        </w:rPr>
        <w:t>over</w:t>
      </w:r>
      <w:r w:rsidR="00197A30" w:rsidRPr="0088430E">
        <w:rPr>
          <w:b/>
          <w:lang w:eastAsia="zh-CN"/>
        </w:rPr>
        <w:t xml:space="preserve"> these two E-RAB tunnels</w:t>
      </w:r>
      <w:r>
        <w:rPr>
          <w:b/>
          <w:lang w:eastAsia="zh-CN"/>
        </w:rPr>
        <w:t xml:space="preserve">? </w:t>
      </w:r>
      <w:r w:rsidR="00386D95">
        <w:rPr>
          <w:lang w:eastAsia="zh-CN"/>
        </w:rPr>
        <w:t xml:space="preserve"> </w:t>
      </w:r>
    </w:p>
    <w:p w14:paraId="2799EAC8" w14:textId="4D3E14FA" w:rsidR="0006543C" w:rsidRDefault="00807A54" w:rsidP="00197A30">
      <w:pPr>
        <w:rPr>
          <w:lang w:eastAsia="zh-CN"/>
        </w:rPr>
      </w:pPr>
      <w:r>
        <w:rPr>
          <w:lang w:eastAsia="zh-CN"/>
        </w:rPr>
        <w:t>As described in [2], a</w:t>
      </w:r>
      <w:r w:rsidR="007C5F86">
        <w:rPr>
          <w:rFonts w:hint="eastAsia"/>
          <w:lang w:eastAsia="zh-CN"/>
        </w:rPr>
        <w:t>nother question</w:t>
      </w:r>
      <w:r w:rsidR="006A7F67">
        <w:rPr>
          <w:lang w:eastAsia="zh-CN"/>
        </w:rPr>
        <w:t>2</w:t>
      </w:r>
      <w:r w:rsidR="007C5F86">
        <w:rPr>
          <w:rFonts w:hint="eastAsia"/>
          <w:lang w:eastAsia="zh-CN"/>
        </w:rPr>
        <w:t xml:space="preserve"> is</w:t>
      </w:r>
      <w:r w:rsidR="007C5F86">
        <w:rPr>
          <w:lang w:eastAsia="zh-CN"/>
        </w:rPr>
        <w:t xml:space="preserve">: </w:t>
      </w:r>
      <w:r w:rsidR="007C5F86">
        <w:rPr>
          <w:rFonts w:hint="eastAsia"/>
          <w:lang w:eastAsia="zh-CN"/>
        </w:rPr>
        <w:t xml:space="preserve"> </w:t>
      </w:r>
      <w:r w:rsidR="00584D04">
        <w:rPr>
          <w:b/>
          <w:lang w:eastAsia="zh-CN"/>
        </w:rPr>
        <w:t>H</w:t>
      </w:r>
      <w:r w:rsidR="007C5F86" w:rsidRPr="008D0BEB">
        <w:rPr>
          <w:b/>
          <w:lang w:eastAsia="zh-CN"/>
        </w:rPr>
        <w:t xml:space="preserve">ow the </w:t>
      </w:r>
      <w:r w:rsidR="007C5F86" w:rsidRPr="008D0BEB">
        <w:rPr>
          <w:b/>
          <w:bCs/>
          <w:lang w:eastAsia="zh-CN"/>
        </w:rPr>
        <w:t>source C</w:t>
      </w:r>
      <w:r w:rsidR="007C5F86" w:rsidRPr="007C5F86">
        <w:rPr>
          <w:b/>
          <w:bCs/>
          <w:lang w:eastAsia="zh-CN"/>
        </w:rPr>
        <w:t>U-UP should be aware whether the DRB forwarding tunnel is used for intra-system handover, or the inter-system direct data forwarding</w:t>
      </w:r>
      <w:r w:rsidR="006A7F67">
        <w:rPr>
          <w:b/>
          <w:bCs/>
          <w:lang w:eastAsia="zh-CN"/>
        </w:rPr>
        <w:t xml:space="preserve"> since the forwarded packets are different for the following cases</w:t>
      </w:r>
      <w:r w:rsidR="007C5F86">
        <w:rPr>
          <w:b/>
          <w:bCs/>
          <w:lang w:eastAsia="zh-CN"/>
        </w:rPr>
        <w:t>?</w:t>
      </w:r>
    </w:p>
    <w:p w14:paraId="6F8FF058" w14:textId="2C82F7EF" w:rsidR="000F1D7D" w:rsidRDefault="000F1D7D" w:rsidP="00635B19">
      <w:pPr>
        <w:pStyle w:val="af4"/>
        <w:numPr>
          <w:ilvl w:val="0"/>
          <w:numId w:val="19"/>
        </w:numPr>
        <w:ind w:firstLineChars="0"/>
        <w:rPr>
          <w:lang w:eastAsia="zh-CN"/>
        </w:rPr>
      </w:pPr>
      <w:r>
        <w:rPr>
          <w:rFonts w:hint="eastAsia"/>
          <w:lang w:eastAsia="zh-CN"/>
        </w:rPr>
        <w:t>F</w:t>
      </w:r>
      <w:r>
        <w:rPr>
          <w:lang w:eastAsia="zh-CN"/>
        </w:rPr>
        <w:t xml:space="preserve">or </w:t>
      </w:r>
      <w:r w:rsidR="009A7CAE">
        <w:rPr>
          <w:lang w:eastAsia="zh-CN"/>
        </w:rPr>
        <w:t>5</w:t>
      </w:r>
      <w:r w:rsidR="006854B8">
        <w:rPr>
          <w:lang w:eastAsia="zh-CN"/>
        </w:rPr>
        <w:t>GC</w:t>
      </w:r>
      <w:r w:rsidR="009A7CAE">
        <w:rPr>
          <w:lang w:eastAsia="zh-CN"/>
        </w:rPr>
        <w:t xml:space="preserve"> to </w:t>
      </w:r>
      <w:r w:rsidR="006854B8">
        <w:rPr>
          <w:lang w:eastAsia="zh-CN"/>
        </w:rPr>
        <w:t>EPC</w:t>
      </w:r>
      <w:r w:rsidR="009A7CAE">
        <w:rPr>
          <w:lang w:eastAsia="zh-CN"/>
        </w:rPr>
        <w:t xml:space="preserve"> handover</w:t>
      </w:r>
      <w:r w:rsidR="00BF4B40">
        <w:rPr>
          <w:lang w:eastAsia="zh-CN"/>
        </w:rPr>
        <w:t xml:space="preserve">, </w:t>
      </w:r>
      <w:r w:rsidR="00E1451B">
        <w:rPr>
          <w:lang w:eastAsia="zh-CN"/>
        </w:rPr>
        <w:t xml:space="preserve">the source CU-UP should forward the </w:t>
      </w:r>
      <w:r w:rsidR="00D648DD" w:rsidRPr="00635B19">
        <w:rPr>
          <w:b/>
          <w:lang w:eastAsia="zh-CN"/>
        </w:rPr>
        <w:t>PDCP SDUs</w:t>
      </w:r>
      <w:r w:rsidR="00D648DD">
        <w:rPr>
          <w:lang w:eastAsia="zh-CN"/>
        </w:rPr>
        <w:t xml:space="preserve"> without PDCN SN or QFI for each packet</w:t>
      </w:r>
      <w:r w:rsidR="002900C4">
        <w:rPr>
          <w:lang w:eastAsia="zh-CN"/>
        </w:rPr>
        <w:t xml:space="preserve"> via the </w:t>
      </w:r>
      <w:r w:rsidR="003D6F2B">
        <w:rPr>
          <w:lang w:eastAsia="zh-CN"/>
        </w:rPr>
        <w:t>DRB forwarding tunnel</w:t>
      </w:r>
      <w:r w:rsidR="00D648DD">
        <w:rPr>
          <w:lang w:eastAsia="zh-CN"/>
        </w:rPr>
        <w:t xml:space="preserve">. </w:t>
      </w:r>
    </w:p>
    <w:p w14:paraId="00044A72" w14:textId="3FD37E9A" w:rsidR="000F1D7D" w:rsidRPr="00FD5235" w:rsidRDefault="00D648DD" w:rsidP="00635B19">
      <w:pPr>
        <w:pStyle w:val="af4"/>
        <w:numPr>
          <w:ilvl w:val="0"/>
          <w:numId w:val="19"/>
        </w:numPr>
        <w:ind w:firstLineChars="0"/>
        <w:rPr>
          <w:lang w:eastAsia="zh-CN"/>
        </w:rPr>
      </w:pPr>
      <w:r>
        <w:rPr>
          <w:rFonts w:hint="eastAsia"/>
          <w:lang w:eastAsia="zh-CN"/>
        </w:rPr>
        <w:t>F</w:t>
      </w:r>
      <w:r>
        <w:rPr>
          <w:lang w:eastAsia="zh-CN"/>
        </w:rPr>
        <w:t xml:space="preserve">or 5GC intra-system handover, </w:t>
      </w:r>
      <w:r w:rsidR="00120A46">
        <w:rPr>
          <w:lang w:eastAsia="zh-CN"/>
        </w:rPr>
        <w:t xml:space="preserve">in case of only DRB level data forwarding, the source CU-UP should forward </w:t>
      </w:r>
      <w:r w:rsidR="00E331D1" w:rsidRPr="00635B19">
        <w:rPr>
          <w:b/>
          <w:lang w:eastAsia="zh-CN"/>
        </w:rPr>
        <w:t>PDCP PDUs</w:t>
      </w:r>
      <w:r w:rsidR="00E331D1">
        <w:rPr>
          <w:lang w:eastAsia="zh-CN"/>
        </w:rPr>
        <w:t xml:space="preserve"> </w:t>
      </w:r>
      <w:r w:rsidR="000D2C25">
        <w:rPr>
          <w:lang w:eastAsia="zh-CN"/>
        </w:rPr>
        <w:t xml:space="preserve">including SDAP header </w:t>
      </w:r>
      <w:r w:rsidR="00177B70">
        <w:rPr>
          <w:lang w:eastAsia="zh-CN"/>
        </w:rPr>
        <w:t>which have not been acknowledged by the UE</w:t>
      </w:r>
      <w:r w:rsidR="00B439F4">
        <w:rPr>
          <w:lang w:eastAsia="zh-CN"/>
        </w:rPr>
        <w:t xml:space="preserve">, as described in TS 38.300. </w:t>
      </w:r>
    </w:p>
    <w:p w14:paraId="553CDB3F" w14:textId="5C71CBEB" w:rsidR="00B27972" w:rsidRDefault="003B683D" w:rsidP="008331DA">
      <w:pPr>
        <w:rPr>
          <w:lang w:eastAsia="zh-CN"/>
        </w:rPr>
      </w:pPr>
      <w:r>
        <w:rPr>
          <w:rFonts w:hint="eastAsia"/>
          <w:lang w:eastAsia="zh-CN"/>
        </w:rPr>
        <w:t>A</w:t>
      </w:r>
      <w:r>
        <w:rPr>
          <w:lang w:eastAsia="zh-CN"/>
        </w:rPr>
        <w:t xml:space="preserve">lso as described in TS </w:t>
      </w:r>
      <w:r w:rsidR="00453BE5">
        <w:rPr>
          <w:lang w:eastAsia="zh-CN"/>
        </w:rPr>
        <w:t>23.</w:t>
      </w:r>
      <w:r w:rsidR="00C238D4">
        <w:rPr>
          <w:lang w:eastAsia="zh-CN"/>
        </w:rPr>
        <w:t xml:space="preserve">413, the optional </w:t>
      </w:r>
      <w:r w:rsidR="00ED66A4">
        <w:rPr>
          <w:lang w:eastAsia="zh-CN"/>
        </w:rPr>
        <w:t xml:space="preserve">E-RAB ID is provided per </w:t>
      </w:r>
      <w:proofErr w:type="spellStart"/>
      <w:r w:rsidR="00ED66A4">
        <w:rPr>
          <w:lang w:eastAsia="zh-CN"/>
        </w:rPr>
        <w:t>QoS</w:t>
      </w:r>
      <w:proofErr w:type="spellEnd"/>
      <w:r w:rsidR="00ED66A4">
        <w:rPr>
          <w:lang w:eastAsia="zh-CN"/>
        </w:rPr>
        <w:t xml:space="preserve"> flow to the NG-RAN node. </w:t>
      </w:r>
      <w:r w:rsidR="00322740">
        <w:rPr>
          <w:lang w:eastAsia="zh-CN"/>
        </w:rPr>
        <w:t xml:space="preserve">Then it is possible that while some </w:t>
      </w:r>
      <w:proofErr w:type="spellStart"/>
      <w:r w:rsidR="00322740">
        <w:rPr>
          <w:lang w:eastAsia="zh-CN"/>
        </w:rPr>
        <w:t>QoS</w:t>
      </w:r>
      <w:proofErr w:type="spellEnd"/>
      <w:r w:rsidR="00322740">
        <w:rPr>
          <w:lang w:eastAsia="zh-CN"/>
        </w:rPr>
        <w:t xml:space="preserve"> flows are not associated with E</w:t>
      </w:r>
      <w:r w:rsidR="007C22D2">
        <w:rPr>
          <w:lang w:eastAsia="zh-CN"/>
        </w:rPr>
        <w:t xml:space="preserve">-RAB ID, so that these </w:t>
      </w:r>
      <w:proofErr w:type="spellStart"/>
      <w:r w:rsidR="007C22D2">
        <w:rPr>
          <w:lang w:eastAsia="zh-CN"/>
        </w:rPr>
        <w:t>QoS</w:t>
      </w:r>
      <w:proofErr w:type="spellEnd"/>
      <w:r w:rsidR="007C22D2">
        <w:rPr>
          <w:lang w:eastAsia="zh-CN"/>
        </w:rPr>
        <w:t xml:space="preserve"> flows may not </w:t>
      </w:r>
      <w:r w:rsidR="00B832B2">
        <w:rPr>
          <w:lang w:eastAsia="zh-CN"/>
        </w:rPr>
        <w:t xml:space="preserve">be forwarded during the 5GS to EPS handover. </w:t>
      </w:r>
      <w:r w:rsidR="00CD46F9">
        <w:rPr>
          <w:lang w:eastAsia="zh-CN"/>
        </w:rPr>
        <w:t xml:space="preserve">However, the source CU-UP has no knowledge </w:t>
      </w:r>
      <w:r w:rsidR="00BD2B87">
        <w:rPr>
          <w:lang w:eastAsia="zh-CN"/>
        </w:rPr>
        <w:t xml:space="preserve">what kinds of </w:t>
      </w:r>
      <w:proofErr w:type="spellStart"/>
      <w:r w:rsidR="00BD2B87">
        <w:rPr>
          <w:lang w:eastAsia="zh-CN"/>
        </w:rPr>
        <w:t>QoS</w:t>
      </w:r>
      <w:proofErr w:type="spellEnd"/>
      <w:r w:rsidR="00BD2B87">
        <w:rPr>
          <w:lang w:eastAsia="zh-CN"/>
        </w:rPr>
        <w:t xml:space="preserve"> flows are not configured with E-RAB ID, so as not to forward these </w:t>
      </w:r>
      <w:proofErr w:type="spellStart"/>
      <w:r w:rsidR="00BD2B87">
        <w:rPr>
          <w:lang w:eastAsia="zh-CN"/>
        </w:rPr>
        <w:t>QoS</w:t>
      </w:r>
      <w:proofErr w:type="spellEnd"/>
      <w:r w:rsidR="00BD2B87">
        <w:rPr>
          <w:lang w:eastAsia="zh-CN"/>
        </w:rPr>
        <w:t xml:space="preserve"> flow packets. </w:t>
      </w:r>
    </w:p>
    <w:p w14:paraId="5050A58A" w14:textId="77777777" w:rsidR="003B683D" w:rsidRDefault="003B683D" w:rsidP="008331DA">
      <w:pPr>
        <w:rPr>
          <w:lang w:eastAsia="zh-CN"/>
        </w:rPr>
      </w:pPr>
    </w:p>
    <w:p w14:paraId="19A129D2" w14:textId="77777777" w:rsidR="003B683D" w:rsidRDefault="003B683D" w:rsidP="008331DA"/>
    <w:p w14:paraId="20BA81E4" w14:textId="7B19E43F" w:rsidR="00793499" w:rsidRDefault="001E07D1" w:rsidP="00C517AD">
      <w:pPr>
        <w:pStyle w:val="3"/>
      </w:pPr>
      <w:r>
        <w:t>2.2</w:t>
      </w:r>
      <w:r w:rsidR="00C517AD">
        <w:t>.2</w:t>
      </w:r>
      <w:r>
        <w:t xml:space="preserve"> Candidate solutions</w:t>
      </w:r>
    </w:p>
    <w:p w14:paraId="025300CB" w14:textId="77777777" w:rsidR="00D77442" w:rsidRDefault="00D77442" w:rsidP="00D77442">
      <w:pPr>
        <w:rPr>
          <w:bCs/>
          <w:lang w:eastAsia="zh-CN"/>
        </w:rPr>
      </w:pPr>
      <w:r>
        <w:rPr>
          <w:rFonts w:hint="eastAsia"/>
          <w:bCs/>
          <w:lang w:eastAsia="zh-CN"/>
        </w:rPr>
        <w:t xml:space="preserve">During the discussion, </w:t>
      </w:r>
      <w:r>
        <w:rPr>
          <w:bCs/>
          <w:lang w:eastAsia="zh-CN"/>
        </w:rPr>
        <w:t xml:space="preserve">basically there are two potential solutions listed in [1]. </w:t>
      </w:r>
    </w:p>
    <w:tbl>
      <w:tblPr>
        <w:tblStyle w:val="af3"/>
        <w:tblW w:w="0" w:type="auto"/>
        <w:tblLook w:val="04A0" w:firstRow="1" w:lastRow="0" w:firstColumn="1" w:lastColumn="0" w:noHBand="0" w:noVBand="1"/>
      </w:tblPr>
      <w:tblGrid>
        <w:gridCol w:w="9629"/>
      </w:tblGrid>
      <w:tr w:rsidR="00D77442" w:rsidRPr="00C524CC" w14:paraId="54A269C7" w14:textId="77777777" w:rsidTr="007B2984">
        <w:tc>
          <w:tcPr>
            <w:tcW w:w="9629" w:type="dxa"/>
          </w:tcPr>
          <w:p w14:paraId="45520E23" w14:textId="77777777" w:rsidR="00D77442" w:rsidRPr="00C524CC" w:rsidRDefault="00D77442" w:rsidP="007B2984">
            <w:pPr>
              <w:pStyle w:val="af5"/>
              <w:rPr>
                <w:rFonts w:ascii="Times New Roman" w:hAnsi="Times New Roman"/>
                <w:lang w:val="en-US" w:eastAsia="zh-CN"/>
              </w:rPr>
            </w:pPr>
            <w:r w:rsidRPr="00C524CC">
              <w:rPr>
                <w:rFonts w:ascii="Times New Roman" w:hAnsi="Times New Roman"/>
                <w:b/>
                <w:u w:val="single"/>
                <w:lang w:val="en-US" w:eastAsia="zh-CN"/>
              </w:rPr>
              <w:t>Solution 1</w:t>
            </w:r>
            <w:r w:rsidRPr="00C524CC">
              <w:rPr>
                <w:rFonts w:ascii="Times New Roman" w:hAnsi="Times New Roman"/>
                <w:lang w:val="en-US" w:eastAsia="zh-CN"/>
              </w:rPr>
              <w:t>:</w:t>
            </w:r>
            <w:r w:rsidRPr="00C524CC">
              <w:rPr>
                <w:rFonts w:ascii="Times New Roman" w:eastAsia="宋体" w:hAnsi="Times New Roman" w:hint="eastAsia"/>
                <w:lang w:val="en-US" w:eastAsia="zh-CN"/>
              </w:rPr>
              <w:t xml:space="preserve"> </w:t>
            </w:r>
            <w:r w:rsidRPr="00C524CC">
              <w:rPr>
                <w:rFonts w:ascii="Times New Roman" w:hAnsi="Times New Roman"/>
                <w:lang w:val="en-US" w:eastAsia="zh-CN"/>
              </w:rPr>
              <w:t>CU-CP informs CU-UP of the flow to E-RAB mapping information during Bearer Context Setup procedure and inform</w:t>
            </w:r>
            <w:r w:rsidRPr="00C524CC">
              <w:rPr>
                <w:rFonts w:ascii="Times New Roman" w:eastAsia="宋体" w:hAnsi="Times New Roman" w:hint="eastAsia"/>
                <w:lang w:val="en-US" w:eastAsia="zh-CN"/>
              </w:rPr>
              <w:t>s</w:t>
            </w:r>
            <w:r w:rsidRPr="00C524CC">
              <w:rPr>
                <w:rFonts w:ascii="Times New Roman" w:hAnsi="Times New Roman"/>
                <w:lang w:val="en-US" w:eastAsia="zh-CN"/>
              </w:rPr>
              <w:t xml:space="preserve"> CU-UP of the data forwarding address per E-RAB after it received HO COMMAND message.</w:t>
            </w:r>
          </w:p>
          <w:p w14:paraId="77F53CDD" w14:textId="77777777" w:rsidR="00D77442" w:rsidRPr="00C524CC" w:rsidRDefault="00D77442" w:rsidP="007B2984">
            <w:pPr>
              <w:numPr>
                <w:ilvl w:val="0"/>
                <w:numId w:val="20"/>
              </w:numPr>
              <w:spacing w:after="120"/>
              <w:rPr>
                <w:rFonts w:eastAsia="宋体"/>
                <w:lang w:val="x-none" w:eastAsia="zh-CN"/>
              </w:rPr>
            </w:pPr>
            <w:r w:rsidRPr="00C524CC">
              <w:rPr>
                <w:rFonts w:eastAsia="宋体"/>
                <w:u w:val="single"/>
                <w:lang w:val="x-none" w:eastAsia="zh-CN"/>
              </w:rPr>
              <w:t>Solution 1.1</w:t>
            </w:r>
            <w:r w:rsidRPr="00C524CC">
              <w:rPr>
                <w:rFonts w:eastAsia="宋体"/>
                <w:lang w:val="x-none" w:eastAsia="zh-CN"/>
              </w:rPr>
              <w:t xml:space="preserve">: </w:t>
            </w:r>
            <w:r w:rsidRPr="00C524CC">
              <w:rPr>
                <w:lang w:eastAsia="zh-CN"/>
              </w:rPr>
              <w:t xml:space="preserve">CU-CP informs CU-UP of the flow to E-RAB mapping information and the data forwarding address per E-RAB during Bearer Context </w:t>
            </w:r>
            <w:r w:rsidRPr="00C524CC">
              <w:rPr>
                <w:b/>
                <w:lang w:eastAsia="zh-CN"/>
              </w:rPr>
              <w:t>Modification</w:t>
            </w:r>
            <w:r w:rsidRPr="00C524CC">
              <w:rPr>
                <w:lang w:eastAsia="zh-CN"/>
              </w:rPr>
              <w:t xml:space="preserve"> procedure after it received HO COMMAND message</w:t>
            </w:r>
          </w:p>
          <w:p w14:paraId="162CED90" w14:textId="77777777" w:rsidR="00D77442" w:rsidRPr="00C524CC" w:rsidRDefault="00D77442" w:rsidP="007B2984">
            <w:pPr>
              <w:pStyle w:val="af5"/>
              <w:rPr>
                <w:bCs/>
                <w:lang w:val="en-US" w:eastAsia="zh-CN"/>
              </w:rPr>
            </w:pPr>
            <w:r w:rsidRPr="00C524CC">
              <w:rPr>
                <w:rFonts w:ascii="Times New Roman" w:hAnsi="Times New Roman"/>
                <w:b/>
                <w:u w:val="single"/>
                <w:lang w:val="en-US" w:eastAsia="zh-CN"/>
              </w:rPr>
              <w:t>S</w:t>
            </w:r>
            <w:r w:rsidRPr="00C524CC">
              <w:rPr>
                <w:rFonts w:ascii="Times New Roman" w:hAnsi="Times New Roman" w:hint="eastAsia"/>
                <w:b/>
                <w:u w:val="single"/>
                <w:lang w:val="en-US" w:eastAsia="zh-CN"/>
              </w:rPr>
              <w:t>olution 2</w:t>
            </w:r>
            <w:r w:rsidRPr="00C524CC">
              <w:rPr>
                <w:rFonts w:ascii="Times New Roman" w:hAnsi="Times New Roman" w:hint="eastAsia"/>
                <w:lang w:val="en-US" w:eastAsia="zh-CN"/>
              </w:rPr>
              <w:t xml:space="preserve">: After </w:t>
            </w:r>
            <w:bookmarkStart w:id="2" w:name="OLE_LINK16"/>
            <w:bookmarkStart w:id="3" w:name="OLE_LINK17"/>
            <w:r w:rsidRPr="00C524CC">
              <w:rPr>
                <w:rFonts w:ascii="Times New Roman" w:hAnsi="Times New Roman" w:hint="eastAsia"/>
                <w:lang w:val="en-US" w:eastAsia="zh-CN"/>
              </w:rPr>
              <w:t>CU-CP receives HO COMMAND message</w:t>
            </w:r>
            <w:bookmarkEnd w:id="2"/>
            <w:bookmarkEnd w:id="3"/>
            <w:r w:rsidRPr="00C524CC">
              <w:rPr>
                <w:rFonts w:ascii="Times New Roman" w:hAnsi="Times New Roman" w:hint="eastAsia"/>
                <w:lang w:val="en-US" w:eastAsia="zh-CN"/>
              </w:rPr>
              <w:t xml:space="preserve">, it </w:t>
            </w:r>
            <w:r w:rsidRPr="00C524CC">
              <w:rPr>
                <w:rFonts w:ascii="Times New Roman" w:hAnsi="Times New Roman"/>
                <w:lang w:val="en-US" w:eastAsia="zh-CN"/>
              </w:rPr>
              <w:t xml:space="preserve">indicates to the CU-UP the per-E-RAB tunnel assigned by the target </w:t>
            </w:r>
            <w:proofErr w:type="spellStart"/>
            <w:r w:rsidRPr="00C524CC">
              <w:rPr>
                <w:rFonts w:ascii="Times New Roman" w:hAnsi="Times New Roman"/>
                <w:lang w:val="en-US" w:eastAsia="zh-CN"/>
              </w:rPr>
              <w:t>eNB</w:t>
            </w:r>
            <w:proofErr w:type="spellEnd"/>
            <w:r w:rsidRPr="00C524CC">
              <w:rPr>
                <w:rFonts w:ascii="Times New Roman" w:hAnsi="Times New Roman"/>
                <w:lang w:val="en-US" w:eastAsia="zh-CN"/>
              </w:rPr>
              <w:t xml:space="preserve"> using the DRB information in Bearer Context Modification Request message.</w:t>
            </w:r>
          </w:p>
        </w:tc>
      </w:tr>
    </w:tbl>
    <w:p w14:paraId="2980AEBA" w14:textId="77777777" w:rsidR="00DA537B" w:rsidRDefault="00DA537B" w:rsidP="008331DA">
      <w:pPr>
        <w:rPr>
          <w:lang w:eastAsia="zh-CN"/>
        </w:rPr>
      </w:pPr>
    </w:p>
    <w:p w14:paraId="7F6AEBC0" w14:textId="77777777" w:rsidR="0074617E" w:rsidRDefault="00E9790A" w:rsidP="008331DA">
      <w:pPr>
        <w:rPr>
          <w:lang w:eastAsia="zh-CN"/>
        </w:rPr>
      </w:pPr>
      <w:r>
        <w:rPr>
          <w:lang w:eastAsia="zh-CN"/>
        </w:rPr>
        <w:t xml:space="preserve">For </w:t>
      </w:r>
      <w:r w:rsidR="00C524CC">
        <w:rPr>
          <w:lang w:eastAsia="zh-CN"/>
        </w:rPr>
        <w:t>solution 2, it requires to setup new DRB</w:t>
      </w:r>
      <w:r w:rsidR="00FE501C">
        <w:rPr>
          <w:lang w:eastAsia="zh-CN"/>
        </w:rPr>
        <w:t>s</w:t>
      </w:r>
      <w:r w:rsidR="00C524CC">
        <w:rPr>
          <w:lang w:eastAsia="zh-CN"/>
        </w:rPr>
        <w:t xml:space="preserve">, or modify the new </w:t>
      </w:r>
      <w:proofErr w:type="spellStart"/>
      <w:r w:rsidR="00C524CC">
        <w:rPr>
          <w:lang w:eastAsia="zh-CN"/>
        </w:rPr>
        <w:t>QoS</w:t>
      </w:r>
      <w:proofErr w:type="spellEnd"/>
      <w:r w:rsidR="00C524CC">
        <w:rPr>
          <w:lang w:eastAsia="zh-CN"/>
        </w:rPr>
        <w:t xml:space="preserve"> flow </w:t>
      </w:r>
      <w:r w:rsidR="00FE501C">
        <w:rPr>
          <w:lang w:eastAsia="zh-CN"/>
        </w:rPr>
        <w:t xml:space="preserve">to DRB mapping </w:t>
      </w:r>
      <w:r w:rsidR="00C524CC">
        <w:rPr>
          <w:lang w:eastAsia="zh-CN"/>
        </w:rPr>
        <w:t>during the handover</w:t>
      </w:r>
      <w:r w:rsidR="002C3046">
        <w:rPr>
          <w:lang w:eastAsia="zh-CN"/>
        </w:rPr>
        <w:t xml:space="preserve"> procedure. </w:t>
      </w:r>
      <w:r w:rsidR="00E72D6A">
        <w:rPr>
          <w:lang w:eastAsia="zh-CN"/>
        </w:rPr>
        <w:t>This could possible wor</w:t>
      </w:r>
      <w:r w:rsidR="0074617E">
        <w:rPr>
          <w:lang w:eastAsia="zh-CN"/>
        </w:rPr>
        <w:t xml:space="preserve">k, but if should further study: </w:t>
      </w:r>
    </w:p>
    <w:p w14:paraId="4D316C2B" w14:textId="5252AE8F" w:rsidR="00E9790A" w:rsidRDefault="0074617E" w:rsidP="0074617E">
      <w:pPr>
        <w:pStyle w:val="af4"/>
        <w:numPr>
          <w:ilvl w:val="0"/>
          <w:numId w:val="20"/>
        </w:numPr>
        <w:ind w:firstLineChars="0"/>
        <w:rPr>
          <w:lang w:eastAsia="zh-CN"/>
        </w:rPr>
      </w:pPr>
      <w:r>
        <w:rPr>
          <w:lang w:eastAsia="zh-CN"/>
        </w:rPr>
        <w:t xml:space="preserve">It </w:t>
      </w:r>
      <w:proofErr w:type="spellStart"/>
      <w:r w:rsidR="00E72D6A">
        <w:rPr>
          <w:lang w:eastAsia="zh-CN"/>
        </w:rPr>
        <w:t>can not</w:t>
      </w:r>
      <w:proofErr w:type="spellEnd"/>
      <w:r w:rsidR="00E72D6A">
        <w:rPr>
          <w:lang w:eastAsia="zh-CN"/>
        </w:rPr>
        <w:t xml:space="preserve"> address the question 2 above. </w:t>
      </w:r>
      <w:r w:rsidR="006B57DD">
        <w:rPr>
          <w:lang w:eastAsia="zh-CN"/>
        </w:rPr>
        <w:t xml:space="preserve">Though it is possible for the target </w:t>
      </w:r>
      <w:proofErr w:type="spellStart"/>
      <w:r w:rsidR="006B57DD">
        <w:rPr>
          <w:lang w:eastAsia="zh-CN"/>
        </w:rPr>
        <w:t>eNB</w:t>
      </w:r>
      <w:proofErr w:type="spellEnd"/>
      <w:r w:rsidR="006B57DD">
        <w:rPr>
          <w:lang w:eastAsia="zh-CN"/>
        </w:rPr>
        <w:t xml:space="preserve"> to determine to discard the forwarded packets. But the root problem is that source CU-UP </w:t>
      </w:r>
      <w:proofErr w:type="spellStart"/>
      <w:r w:rsidR="006B57DD">
        <w:rPr>
          <w:lang w:eastAsia="zh-CN"/>
        </w:rPr>
        <w:t>can not</w:t>
      </w:r>
      <w:proofErr w:type="spellEnd"/>
      <w:r w:rsidR="006B57DD">
        <w:rPr>
          <w:lang w:eastAsia="zh-CN"/>
        </w:rPr>
        <w:t xml:space="preserve"> know which kind of packets should be forwarded. </w:t>
      </w:r>
    </w:p>
    <w:p w14:paraId="48FF988A" w14:textId="6FF064C8" w:rsidR="0074617E" w:rsidRDefault="0074617E" w:rsidP="0074617E">
      <w:pPr>
        <w:pStyle w:val="af4"/>
        <w:numPr>
          <w:ilvl w:val="0"/>
          <w:numId w:val="20"/>
        </w:numPr>
        <w:ind w:firstLineChars="0"/>
        <w:rPr>
          <w:lang w:eastAsia="zh-CN"/>
        </w:rPr>
      </w:pPr>
      <w:r>
        <w:rPr>
          <w:lang w:eastAsia="zh-CN"/>
        </w:rPr>
        <w:t xml:space="preserve">It </w:t>
      </w:r>
      <w:proofErr w:type="spellStart"/>
      <w:r>
        <w:rPr>
          <w:lang w:eastAsia="zh-CN"/>
        </w:rPr>
        <w:t>ca</w:t>
      </w:r>
      <w:r w:rsidR="005A248E">
        <w:rPr>
          <w:lang w:eastAsia="zh-CN"/>
        </w:rPr>
        <w:t>n not</w:t>
      </w:r>
      <w:proofErr w:type="spellEnd"/>
      <w:r w:rsidR="005A248E">
        <w:rPr>
          <w:lang w:eastAsia="zh-CN"/>
        </w:rPr>
        <w:t xml:space="preserve"> address question 3 above easily. This requires the CU-CP to request to release some </w:t>
      </w:r>
      <w:proofErr w:type="spellStart"/>
      <w:r w:rsidR="005A248E">
        <w:rPr>
          <w:lang w:eastAsia="zh-CN"/>
        </w:rPr>
        <w:t>QoS</w:t>
      </w:r>
      <w:proofErr w:type="spellEnd"/>
      <w:r w:rsidR="005A248E">
        <w:rPr>
          <w:lang w:eastAsia="zh-CN"/>
        </w:rPr>
        <w:t xml:space="preserve"> flows not configured with the </w:t>
      </w:r>
      <w:r w:rsidR="00FC55FF">
        <w:rPr>
          <w:lang w:eastAsia="zh-CN"/>
        </w:rPr>
        <w:t xml:space="preserve">E-RAB ID. </w:t>
      </w:r>
    </w:p>
    <w:p w14:paraId="3622332E" w14:textId="6B0A3B09" w:rsidR="00427B1A" w:rsidRDefault="005207F6" w:rsidP="008331DA">
      <w:pPr>
        <w:rPr>
          <w:lang w:eastAsia="zh-CN"/>
        </w:rPr>
      </w:pPr>
      <w:r>
        <w:rPr>
          <w:lang w:eastAsia="zh-CN"/>
        </w:rPr>
        <w:t xml:space="preserve">Compared with </w:t>
      </w:r>
      <w:r w:rsidR="0006263F">
        <w:rPr>
          <w:lang w:eastAsia="zh-CN"/>
        </w:rPr>
        <w:t>solution 1</w:t>
      </w:r>
      <w:r>
        <w:rPr>
          <w:lang w:eastAsia="zh-CN"/>
        </w:rPr>
        <w:t xml:space="preserve">, solution 1.1 allows to indicate the necessary information only in case of </w:t>
      </w:r>
      <w:r w:rsidR="0025441B">
        <w:rPr>
          <w:rFonts w:hint="eastAsia"/>
          <w:lang w:eastAsia="zh-CN"/>
        </w:rPr>
        <w:t>bearer</w:t>
      </w:r>
      <w:r w:rsidR="0025441B">
        <w:rPr>
          <w:lang w:eastAsia="zh-CN"/>
        </w:rPr>
        <w:t xml:space="preserve"> modification procedure</w:t>
      </w:r>
      <w:r>
        <w:rPr>
          <w:lang w:eastAsia="zh-CN"/>
        </w:rPr>
        <w:t>. Hence i</w:t>
      </w:r>
      <w:r w:rsidR="00532C9C">
        <w:rPr>
          <w:lang w:eastAsia="zh-CN"/>
        </w:rPr>
        <w:t>t</w:t>
      </w:r>
      <w:r>
        <w:rPr>
          <w:lang w:eastAsia="zh-CN"/>
        </w:rPr>
        <w:t xml:space="preserve"> is preferred. </w:t>
      </w:r>
      <w:r w:rsidR="007C3FB1">
        <w:rPr>
          <w:lang w:eastAsia="zh-CN"/>
        </w:rPr>
        <w:t xml:space="preserve">We have the following proposal. </w:t>
      </w:r>
    </w:p>
    <w:p w14:paraId="1C377A0F" w14:textId="11DD30E0" w:rsidR="00FA7D29" w:rsidRPr="00F861AC" w:rsidRDefault="0094161B" w:rsidP="00930648">
      <w:pPr>
        <w:pStyle w:val="Proposal"/>
      </w:pPr>
      <w:r>
        <w:rPr>
          <w:bCs/>
          <w:lang w:eastAsia="zh-CN"/>
        </w:rPr>
        <w:t xml:space="preserve">Solution 1.1 is selected for </w:t>
      </w:r>
      <w:r w:rsidR="00823226">
        <w:rPr>
          <w:bCs/>
          <w:lang w:eastAsia="zh-CN"/>
        </w:rPr>
        <w:t xml:space="preserve">direct data forwarding for </w:t>
      </w:r>
      <w:r>
        <w:rPr>
          <w:bCs/>
          <w:lang w:eastAsia="zh-CN"/>
        </w:rPr>
        <w:t>5GC to EPC handover</w:t>
      </w:r>
      <w:r w:rsidR="00930648" w:rsidRPr="00930648">
        <w:rPr>
          <w:bCs/>
          <w:lang w:eastAsia="zh-CN"/>
        </w:rPr>
        <w:t xml:space="preserve">. </w:t>
      </w:r>
    </w:p>
    <w:p w14:paraId="0E1E099D" w14:textId="77777777" w:rsidR="00F861AC" w:rsidRPr="00FA7D29" w:rsidRDefault="00F861AC" w:rsidP="00F861AC">
      <w:pPr>
        <w:pStyle w:val="Proposal"/>
        <w:numPr>
          <w:ilvl w:val="0"/>
          <w:numId w:val="0"/>
        </w:numPr>
        <w:ind w:left="720" w:hanging="360"/>
      </w:pPr>
    </w:p>
    <w:p w14:paraId="142C0F98" w14:textId="39EC9992" w:rsidR="00F861AC" w:rsidRDefault="00F861AC" w:rsidP="00F861AC">
      <w:pPr>
        <w:pStyle w:val="2"/>
        <w:rPr>
          <w:lang w:eastAsia="zh-CN"/>
        </w:rPr>
      </w:pPr>
      <w:r>
        <w:t>2.2</w:t>
      </w:r>
      <w:r>
        <w:rPr>
          <w:lang w:eastAsia="zh-CN"/>
        </w:rPr>
        <w:t xml:space="preserve"> </w:t>
      </w:r>
      <w:r w:rsidR="004235BF">
        <w:rPr>
          <w:lang w:eastAsia="zh-CN"/>
        </w:rPr>
        <w:t>EP</w:t>
      </w:r>
      <w:r>
        <w:rPr>
          <w:lang w:eastAsia="zh-CN"/>
        </w:rPr>
        <w:t xml:space="preserve">C to </w:t>
      </w:r>
      <w:r w:rsidR="004235BF">
        <w:rPr>
          <w:lang w:eastAsia="zh-CN"/>
        </w:rPr>
        <w:t>5G</w:t>
      </w:r>
      <w:r>
        <w:rPr>
          <w:lang w:eastAsia="zh-CN"/>
        </w:rPr>
        <w:t>C handover</w:t>
      </w:r>
    </w:p>
    <w:p w14:paraId="12A377FD" w14:textId="60DC3F89" w:rsidR="00FE4A14" w:rsidRDefault="00E010BF" w:rsidP="0053301F">
      <w:pPr>
        <w:pStyle w:val="Proposal"/>
        <w:numPr>
          <w:ilvl w:val="0"/>
          <w:numId w:val="0"/>
        </w:numPr>
        <w:rPr>
          <w:rFonts w:eastAsiaTheme="minorEastAsia"/>
          <w:b w:val="0"/>
          <w:lang w:eastAsia="zh-CN"/>
        </w:rPr>
      </w:pPr>
      <w:r>
        <w:rPr>
          <w:rFonts w:eastAsiaTheme="minorEastAsia"/>
          <w:b w:val="0"/>
          <w:lang w:eastAsia="zh-CN"/>
        </w:rPr>
        <w:t>For 5GC to EPC handover, several examples are provided</w:t>
      </w:r>
      <w:r w:rsidR="002A12AC">
        <w:rPr>
          <w:rFonts w:eastAsiaTheme="minorEastAsia"/>
          <w:b w:val="0"/>
          <w:lang w:eastAsia="zh-CN"/>
        </w:rPr>
        <w:t xml:space="preserve"> in [2]. </w:t>
      </w:r>
      <w:r w:rsidR="004235BF">
        <w:rPr>
          <w:rFonts w:eastAsiaTheme="minorEastAsia"/>
          <w:b w:val="0"/>
          <w:lang w:eastAsia="zh-CN"/>
        </w:rPr>
        <w:t>One of example is that:</w:t>
      </w:r>
    </w:p>
    <w:p w14:paraId="5570232A" w14:textId="77777777" w:rsidR="004235BF" w:rsidRPr="0069361D" w:rsidRDefault="004235BF" w:rsidP="004235BF">
      <w:pPr>
        <w:pStyle w:val="af4"/>
        <w:numPr>
          <w:ilvl w:val="0"/>
          <w:numId w:val="22"/>
        </w:numPr>
        <w:ind w:firstLineChars="0"/>
        <w:rPr>
          <w:i/>
          <w:lang w:eastAsia="zh-CN"/>
        </w:rPr>
      </w:pPr>
      <w:r w:rsidRPr="0069361D">
        <w:rPr>
          <w:i/>
          <w:lang w:eastAsia="zh-CN"/>
        </w:rPr>
        <w:t xml:space="preserve">In the </w:t>
      </w:r>
      <w:proofErr w:type="spellStart"/>
      <w:r w:rsidRPr="0069361D">
        <w:rPr>
          <w:i/>
          <w:lang w:eastAsia="zh-CN"/>
        </w:rPr>
        <w:t>souce</w:t>
      </w:r>
      <w:proofErr w:type="spellEnd"/>
      <w:r w:rsidRPr="0069361D">
        <w:rPr>
          <w:i/>
          <w:lang w:eastAsia="zh-CN"/>
        </w:rPr>
        <w:t>:                    E-RAB1: QFI1 &amp; QFI2,      E-</w:t>
      </w:r>
      <w:r w:rsidRPr="0069361D">
        <w:rPr>
          <w:rFonts w:hint="eastAsia"/>
          <w:i/>
          <w:lang w:eastAsia="zh-CN"/>
        </w:rPr>
        <w:t>RAB</w:t>
      </w:r>
      <w:r w:rsidRPr="0069361D">
        <w:rPr>
          <w:i/>
          <w:lang w:eastAsia="zh-CN"/>
        </w:rPr>
        <w:t>2</w:t>
      </w:r>
      <w:r w:rsidRPr="0069361D">
        <w:rPr>
          <w:rFonts w:hint="eastAsia"/>
          <w:i/>
          <w:lang w:eastAsia="zh-CN"/>
        </w:rPr>
        <w:t>:</w:t>
      </w:r>
      <w:r w:rsidRPr="0069361D">
        <w:rPr>
          <w:i/>
          <w:lang w:eastAsia="zh-CN"/>
        </w:rPr>
        <w:t xml:space="preserve"> QFI3                   </w:t>
      </w:r>
    </w:p>
    <w:p w14:paraId="4A01EF5A" w14:textId="77777777" w:rsidR="004235BF" w:rsidRPr="0069361D" w:rsidRDefault="004235BF" w:rsidP="004235BF">
      <w:pPr>
        <w:pStyle w:val="af4"/>
        <w:numPr>
          <w:ilvl w:val="0"/>
          <w:numId w:val="22"/>
        </w:numPr>
        <w:ind w:firstLineChars="0"/>
        <w:rPr>
          <w:i/>
          <w:lang w:eastAsia="zh-CN"/>
        </w:rPr>
      </w:pPr>
      <w:r w:rsidRPr="0069361D">
        <w:rPr>
          <w:rFonts w:hint="eastAsia"/>
          <w:i/>
          <w:lang w:eastAsia="zh-CN"/>
        </w:rPr>
        <w:t>T</w:t>
      </w:r>
      <w:r w:rsidRPr="0069361D">
        <w:rPr>
          <w:i/>
          <w:lang w:eastAsia="zh-CN"/>
        </w:rPr>
        <w:t xml:space="preserve">he target </w:t>
      </w:r>
      <w:proofErr w:type="spellStart"/>
      <w:r w:rsidRPr="0069361D">
        <w:rPr>
          <w:i/>
          <w:lang w:eastAsia="zh-CN"/>
        </w:rPr>
        <w:t>gNB</w:t>
      </w:r>
      <w:proofErr w:type="spellEnd"/>
      <w:r w:rsidRPr="0069361D">
        <w:rPr>
          <w:i/>
          <w:lang w:eastAsia="zh-CN"/>
        </w:rPr>
        <w:t xml:space="preserve"> decides: New DRB1: QFI1,               New DRB2: QFI2 &amp; QFI3 </w:t>
      </w:r>
    </w:p>
    <w:p w14:paraId="7C7E4CFF" w14:textId="0A624063" w:rsidR="004235BF" w:rsidRPr="004235BF" w:rsidRDefault="004235BF" w:rsidP="0053301F">
      <w:pPr>
        <w:pStyle w:val="Proposal"/>
        <w:numPr>
          <w:ilvl w:val="0"/>
          <w:numId w:val="0"/>
        </w:numPr>
        <w:rPr>
          <w:rFonts w:eastAsiaTheme="minorEastAsia"/>
          <w:b w:val="0"/>
          <w:lang w:eastAsia="zh-CN"/>
        </w:rPr>
      </w:pPr>
      <w:r>
        <w:rPr>
          <w:rFonts w:eastAsiaTheme="minorEastAsia" w:hint="eastAsia"/>
          <w:b w:val="0"/>
          <w:lang w:eastAsia="zh-CN"/>
        </w:rPr>
        <w:t>S</w:t>
      </w:r>
      <w:r>
        <w:rPr>
          <w:rFonts w:eastAsiaTheme="minorEastAsia"/>
          <w:b w:val="0"/>
          <w:lang w:eastAsia="zh-CN"/>
        </w:rPr>
        <w:t xml:space="preserve">o the question is that </w:t>
      </w:r>
      <w:r w:rsidRPr="00BA5BDE">
        <w:rPr>
          <w:rFonts w:eastAsiaTheme="minorEastAsia"/>
          <w:lang w:eastAsia="zh-CN"/>
        </w:rPr>
        <w:t xml:space="preserve">whether the target CU-UP needs to be aware of the </w:t>
      </w:r>
      <w:proofErr w:type="spellStart"/>
      <w:r w:rsidRPr="00BA5BDE">
        <w:rPr>
          <w:rFonts w:eastAsiaTheme="minorEastAsia"/>
          <w:lang w:eastAsia="zh-CN"/>
        </w:rPr>
        <w:t>QoS</w:t>
      </w:r>
      <w:proofErr w:type="spellEnd"/>
      <w:r w:rsidRPr="00BA5BDE">
        <w:rPr>
          <w:rFonts w:eastAsiaTheme="minorEastAsia"/>
          <w:lang w:eastAsia="zh-CN"/>
        </w:rPr>
        <w:t xml:space="preserve"> flow to E-RAB mapping </w:t>
      </w:r>
      <w:r w:rsidR="00782301">
        <w:rPr>
          <w:rFonts w:eastAsiaTheme="minorEastAsia"/>
          <w:lang w:eastAsia="zh-CN"/>
        </w:rPr>
        <w:t xml:space="preserve">for data forwarding </w:t>
      </w:r>
      <w:r w:rsidRPr="00BA5BDE">
        <w:rPr>
          <w:rFonts w:eastAsiaTheme="minorEastAsia"/>
          <w:lang w:eastAsia="zh-CN"/>
        </w:rPr>
        <w:t>in the</w:t>
      </w:r>
      <w:r>
        <w:rPr>
          <w:rFonts w:eastAsiaTheme="minorEastAsia"/>
          <w:b w:val="0"/>
          <w:lang w:eastAsia="zh-CN"/>
        </w:rPr>
        <w:t xml:space="preserve"> </w:t>
      </w:r>
      <w:r w:rsidR="0069361D" w:rsidRPr="00D629EF">
        <w:t>BEARER CONTEXT SETUP REQUEST</w:t>
      </w:r>
      <w:r w:rsidR="0069361D">
        <w:t xml:space="preserve"> message. </w:t>
      </w:r>
    </w:p>
    <w:p w14:paraId="75699121" w14:textId="54C9ED68" w:rsidR="004235BF" w:rsidRDefault="00DA2CA4" w:rsidP="0053301F">
      <w:pPr>
        <w:pStyle w:val="Proposal"/>
        <w:numPr>
          <w:ilvl w:val="0"/>
          <w:numId w:val="0"/>
        </w:numPr>
        <w:rPr>
          <w:rFonts w:eastAsiaTheme="minorEastAsia"/>
          <w:b w:val="0"/>
          <w:lang w:eastAsia="zh-CN"/>
        </w:rPr>
      </w:pPr>
      <w:r>
        <w:rPr>
          <w:rFonts w:eastAsiaTheme="minorEastAsia"/>
          <w:b w:val="0"/>
          <w:lang w:eastAsia="zh-CN"/>
        </w:rPr>
        <w:t xml:space="preserve">The </w:t>
      </w:r>
      <w:r w:rsidR="00844E56">
        <w:rPr>
          <w:rFonts w:eastAsiaTheme="minorEastAsia"/>
          <w:b w:val="0"/>
          <w:lang w:eastAsia="zh-CN"/>
        </w:rPr>
        <w:t xml:space="preserve">CU-CP can be flexibly to have </w:t>
      </w:r>
      <w:r w:rsidR="00504B62">
        <w:rPr>
          <w:rFonts w:eastAsiaTheme="minorEastAsia"/>
          <w:b w:val="0"/>
          <w:lang w:eastAsia="zh-CN"/>
        </w:rPr>
        <w:t>two</w:t>
      </w:r>
      <w:r w:rsidR="00844E56">
        <w:rPr>
          <w:rFonts w:eastAsiaTheme="minorEastAsia"/>
          <w:b w:val="0"/>
          <w:lang w:eastAsia="zh-CN"/>
        </w:rPr>
        <w:t xml:space="preserve"> options as follows. </w:t>
      </w:r>
    </w:p>
    <w:p w14:paraId="6CB7C467" w14:textId="57C204FC" w:rsidR="00844E56" w:rsidRDefault="00844E56" w:rsidP="003238BC">
      <w:pPr>
        <w:pStyle w:val="Proposal"/>
        <w:numPr>
          <w:ilvl w:val="0"/>
          <w:numId w:val="24"/>
        </w:numPr>
        <w:rPr>
          <w:rFonts w:eastAsiaTheme="minorEastAsia"/>
          <w:b w:val="0"/>
          <w:lang w:eastAsia="zh-CN"/>
        </w:rPr>
      </w:pPr>
      <w:r>
        <w:rPr>
          <w:rFonts w:eastAsiaTheme="minorEastAsia"/>
          <w:b w:val="0"/>
          <w:lang w:eastAsia="zh-CN"/>
        </w:rPr>
        <w:t>Option 1:</w:t>
      </w:r>
      <w:r w:rsidR="00B81AB5">
        <w:rPr>
          <w:rFonts w:eastAsiaTheme="minorEastAsia"/>
          <w:b w:val="0"/>
          <w:lang w:eastAsia="zh-CN"/>
        </w:rPr>
        <w:t xml:space="preserve"> </w:t>
      </w:r>
      <w:proofErr w:type="spellStart"/>
      <w:r w:rsidR="00B81AB5">
        <w:rPr>
          <w:rFonts w:eastAsiaTheme="minorEastAsia"/>
          <w:b w:val="0"/>
          <w:lang w:eastAsia="zh-CN"/>
        </w:rPr>
        <w:t>QoS</w:t>
      </w:r>
      <w:proofErr w:type="spellEnd"/>
      <w:r w:rsidR="00B81AB5">
        <w:rPr>
          <w:rFonts w:eastAsiaTheme="minorEastAsia"/>
          <w:b w:val="0"/>
          <w:lang w:eastAsia="zh-CN"/>
        </w:rPr>
        <w:t xml:space="preserve"> flow remapping happens during the HO</w:t>
      </w:r>
      <w:r w:rsidR="00895F10">
        <w:rPr>
          <w:rFonts w:eastAsiaTheme="minorEastAsia"/>
          <w:b w:val="0"/>
          <w:lang w:eastAsia="zh-CN"/>
        </w:rPr>
        <w:t xml:space="preserve"> as indicated in the above example</w:t>
      </w:r>
      <w:r w:rsidR="00B81AB5">
        <w:rPr>
          <w:rFonts w:eastAsiaTheme="minorEastAsia"/>
          <w:b w:val="0"/>
          <w:lang w:eastAsia="zh-CN"/>
        </w:rPr>
        <w:t xml:space="preserve">: </w:t>
      </w:r>
    </w:p>
    <w:p w14:paraId="312E4C69" w14:textId="0B0E98B1" w:rsidR="00C774F1" w:rsidRDefault="00C774F1" w:rsidP="003238BC">
      <w:pPr>
        <w:pStyle w:val="Proposal"/>
        <w:numPr>
          <w:ilvl w:val="1"/>
          <w:numId w:val="22"/>
        </w:numPr>
        <w:rPr>
          <w:rFonts w:eastAsiaTheme="minorEastAsia"/>
          <w:b w:val="0"/>
          <w:lang w:eastAsia="zh-CN"/>
        </w:rPr>
      </w:pPr>
      <w:r>
        <w:rPr>
          <w:rFonts w:eastAsiaTheme="minorEastAsia"/>
          <w:b w:val="0"/>
          <w:lang w:eastAsia="zh-CN"/>
        </w:rPr>
        <w:t xml:space="preserve">Two DRBs are setup with QFI1 is mapped to DRB1, and QF2/QFI3 are </w:t>
      </w:r>
      <w:proofErr w:type="spellStart"/>
      <w:r>
        <w:rPr>
          <w:rFonts w:eastAsiaTheme="minorEastAsia"/>
          <w:b w:val="0"/>
          <w:lang w:eastAsia="zh-CN"/>
        </w:rPr>
        <w:t>maped</w:t>
      </w:r>
      <w:proofErr w:type="spellEnd"/>
      <w:r>
        <w:rPr>
          <w:rFonts w:eastAsiaTheme="minorEastAsia"/>
          <w:b w:val="0"/>
          <w:lang w:eastAsia="zh-CN"/>
        </w:rPr>
        <w:t xml:space="preserve"> to DRB2</w:t>
      </w:r>
      <w:r w:rsidR="00892A28">
        <w:rPr>
          <w:rFonts w:eastAsiaTheme="minorEastAsia"/>
          <w:b w:val="0"/>
          <w:lang w:eastAsia="zh-CN"/>
        </w:rPr>
        <w:t>, signalled by the CU-CP;</w:t>
      </w:r>
    </w:p>
    <w:p w14:paraId="555C5409" w14:textId="7ABBFED8" w:rsidR="00C774F1" w:rsidRDefault="00892A28" w:rsidP="003238BC">
      <w:pPr>
        <w:pStyle w:val="Proposal"/>
        <w:numPr>
          <w:ilvl w:val="1"/>
          <w:numId w:val="22"/>
        </w:numPr>
        <w:rPr>
          <w:rFonts w:eastAsiaTheme="minorEastAsia"/>
          <w:b w:val="0"/>
          <w:lang w:eastAsia="zh-CN"/>
        </w:rPr>
      </w:pPr>
      <w:r>
        <w:rPr>
          <w:rFonts w:eastAsiaTheme="minorEastAsia"/>
          <w:b w:val="0"/>
          <w:lang w:eastAsia="zh-CN"/>
        </w:rPr>
        <w:t xml:space="preserve">The CU-UP can </w:t>
      </w:r>
      <w:r w:rsidRPr="00892A28">
        <w:rPr>
          <w:rFonts w:eastAsiaTheme="minorEastAsia"/>
          <w:b w:val="0"/>
          <w:lang w:eastAsia="zh-CN"/>
        </w:rPr>
        <w:t xml:space="preserve">first transmit the forwarded </w:t>
      </w:r>
      <w:r w:rsidR="0059574B">
        <w:rPr>
          <w:rFonts w:eastAsiaTheme="minorEastAsia"/>
          <w:b w:val="0"/>
          <w:lang w:eastAsia="zh-CN"/>
        </w:rPr>
        <w:t>packets</w:t>
      </w:r>
      <w:r w:rsidRPr="00892A28">
        <w:rPr>
          <w:rFonts w:eastAsiaTheme="minorEastAsia"/>
          <w:b w:val="0"/>
          <w:lang w:eastAsia="zh-CN"/>
        </w:rPr>
        <w:t xml:space="preserve"> on the old </w:t>
      </w:r>
      <w:r w:rsidR="0059574B">
        <w:rPr>
          <w:rFonts w:eastAsiaTheme="minorEastAsia"/>
          <w:b w:val="0"/>
          <w:lang w:eastAsia="zh-CN"/>
        </w:rPr>
        <w:t xml:space="preserve">two </w:t>
      </w:r>
      <w:r w:rsidRPr="00892A28">
        <w:rPr>
          <w:rFonts w:eastAsiaTheme="minorEastAsia"/>
          <w:b w:val="0"/>
          <w:lang w:eastAsia="zh-CN"/>
        </w:rPr>
        <w:t>DRB</w:t>
      </w:r>
      <w:r w:rsidR="008C5F71">
        <w:rPr>
          <w:rFonts w:eastAsiaTheme="minorEastAsia"/>
          <w:b w:val="0"/>
          <w:lang w:eastAsia="zh-CN"/>
        </w:rPr>
        <w:t>s</w:t>
      </w:r>
      <w:r w:rsidRPr="00892A28">
        <w:rPr>
          <w:rFonts w:eastAsiaTheme="minorEastAsia"/>
          <w:b w:val="0"/>
          <w:lang w:eastAsia="zh-CN"/>
        </w:rPr>
        <w:t xml:space="preserve"> before transmitting new data from 5GCN on the new DRB</w:t>
      </w:r>
      <w:r w:rsidR="008C5F71">
        <w:rPr>
          <w:rFonts w:eastAsiaTheme="minorEastAsia"/>
          <w:b w:val="0"/>
          <w:lang w:eastAsia="zh-CN"/>
        </w:rPr>
        <w:t>s</w:t>
      </w:r>
      <w:r>
        <w:rPr>
          <w:rFonts w:eastAsiaTheme="minorEastAsia"/>
          <w:b w:val="0"/>
          <w:lang w:eastAsia="zh-CN"/>
        </w:rPr>
        <w:t xml:space="preserve">. </w:t>
      </w:r>
      <w:r w:rsidR="00FB2B36">
        <w:rPr>
          <w:rFonts w:eastAsiaTheme="minorEastAsia"/>
          <w:b w:val="0"/>
          <w:lang w:eastAsia="zh-CN"/>
        </w:rPr>
        <w:t xml:space="preserve">This is similar to the intra-system handover to ensure </w:t>
      </w:r>
      <w:r w:rsidR="00DA2CA4">
        <w:rPr>
          <w:rFonts w:eastAsiaTheme="minorEastAsia"/>
          <w:b w:val="0"/>
          <w:lang w:eastAsia="zh-CN"/>
        </w:rPr>
        <w:t>lossless</w:t>
      </w:r>
      <w:r w:rsidR="00FB2B36">
        <w:rPr>
          <w:rFonts w:eastAsiaTheme="minorEastAsia"/>
          <w:b w:val="0"/>
          <w:lang w:eastAsia="zh-CN"/>
        </w:rPr>
        <w:t xml:space="preserve"> delivery. </w:t>
      </w:r>
    </w:p>
    <w:p w14:paraId="2AE5EC0B" w14:textId="46397638" w:rsidR="00B81AB5" w:rsidRDefault="00B81AB5" w:rsidP="003238BC">
      <w:pPr>
        <w:pStyle w:val="Proposal"/>
        <w:numPr>
          <w:ilvl w:val="0"/>
          <w:numId w:val="22"/>
        </w:numPr>
        <w:rPr>
          <w:rFonts w:eastAsiaTheme="minorEastAsia"/>
          <w:b w:val="0"/>
          <w:lang w:eastAsia="zh-CN"/>
        </w:rPr>
      </w:pPr>
      <w:r>
        <w:rPr>
          <w:rFonts w:eastAsiaTheme="minorEastAsia"/>
          <w:b w:val="0"/>
          <w:lang w:eastAsia="zh-CN"/>
        </w:rPr>
        <w:t xml:space="preserve">Option 2: no </w:t>
      </w:r>
      <w:proofErr w:type="spellStart"/>
      <w:r>
        <w:rPr>
          <w:rFonts w:eastAsiaTheme="minorEastAsia"/>
          <w:b w:val="0"/>
          <w:lang w:eastAsia="zh-CN"/>
        </w:rPr>
        <w:t>QoS</w:t>
      </w:r>
      <w:proofErr w:type="spellEnd"/>
      <w:r>
        <w:rPr>
          <w:rFonts w:eastAsiaTheme="minorEastAsia"/>
          <w:b w:val="0"/>
          <w:lang w:eastAsia="zh-CN"/>
        </w:rPr>
        <w:t xml:space="preserve"> flow remapping happens during the HO, but after the HO. </w:t>
      </w:r>
    </w:p>
    <w:p w14:paraId="339F78B6" w14:textId="07A35BC5" w:rsidR="00B81AB5" w:rsidRPr="00E010BF" w:rsidRDefault="00504B62" w:rsidP="00B81AB5">
      <w:pPr>
        <w:pStyle w:val="Proposal"/>
        <w:numPr>
          <w:ilvl w:val="0"/>
          <w:numId w:val="0"/>
        </w:numPr>
        <w:rPr>
          <w:rFonts w:eastAsiaTheme="minorEastAsia"/>
          <w:b w:val="0"/>
          <w:lang w:eastAsia="zh-CN"/>
        </w:rPr>
      </w:pPr>
      <w:r>
        <w:rPr>
          <w:rFonts w:eastAsiaTheme="minorEastAsia" w:hint="eastAsia"/>
          <w:b w:val="0"/>
          <w:lang w:eastAsia="zh-CN"/>
        </w:rPr>
        <w:t>I</w:t>
      </w:r>
      <w:r>
        <w:rPr>
          <w:rFonts w:eastAsiaTheme="minorEastAsia"/>
          <w:b w:val="0"/>
          <w:lang w:eastAsia="zh-CN"/>
        </w:rPr>
        <w:t xml:space="preserve">n above two options, </w:t>
      </w:r>
      <w:r w:rsidR="00002487">
        <w:rPr>
          <w:rFonts w:eastAsiaTheme="minorEastAsia"/>
          <w:b w:val="0"/>
          <w:lang w:eastAsia="zh-CN"/>
        </w:rPr>
        <w:t xml:space="preserve">the CU-CP can make final decision of </w:t>
      </w:r>
      <w:proofErr w:type="spellStart"/>
      <w:r w:rsidR="00002487">
        <w:rPr>
          <w:rFonts w:eastAsiaTheme="minorEastAsia"/>
          <w:b w:val="0"/>
          <w:lang w:eastAsia="zh-CN"/>
        </w:rPr>
        <w:t>QoS</w:t>
      </w:r>
      <w:proofErr w:type="spellEnd"/>
      <w:r w:rsidR="00002487">
        <w:rPr>
          <w:rFonts w:eastAsiaTheme="minorEastAsia"/>
          <w:b w:val="0"/>
          <w:lang w:eastAsia="zh-CN"/>
        </w:rPr>
        <w:t xml:space="preserve"> flow to DRB mapping. And there is no need for </w:t>
      </w:r>
      <w:r>
        <w:rPr>
          <w:rFonts w:eastAsiaTheme="minorEastAsia"/>
          <w:b w:val="0"/>
          <w:lang w:eastAsia="zh-CN"/>
        </w:rPr>
        <w:t xml:space="preserve">the CU-UP </w:t>
      </w:r>
      <w:r w:rsidR="00002487">
        <w:rPr>
          <w:rFonts w:eastAsiaTheme="minorEastAsia"/>
          <w:b w:val="0"/>
          <w:lang w:eastAsia="zh-CN"/>
        </w:rPr>
        <w:t>to be</w:t>
      </w:r>
      <w:r>
        <w:rPr>
          <w:rFonts w:eastAsiaTheme="minorEastAsia"/>
          <w:b w:val="0"/>
          <w:lang w:eastAsia="zh-CN"/>
        </w:rPr>
        <w:t xml:space="preserve"> aware of the </w:t>
      </w:r>
      <w:proofErr w:type="spellStart"/>
      <w:r>
        <w:rPr>
          <w:rFonts w:eastAsiaTheme="minorEastAsia"/>
          <w:b w:val="0"/>
          <w:lang w:eastAsia="zh-CN"/>
        </w:rPr>
        <w:t>QoS</w:t>
      </w:r>
      <w:proofErr w:type="spellEnd"/>
      <w:r>
        <w:rPr>
          <w:rFonts w:eastAsiaTheme="minorEastAsia"/>
          <w:b w:val="0"/>
          <w:lang w:eastAsia="zh-CN"/>
        </w:rPr>
        <w:t xml:space="preserve"> flow to E-RAB mapping. </w:t>
      </w:r>
    </w:p>
    <w:p w14:paraId="513F34D7" w14:textId="2F2DA21E" w:rsidR="00F861AC" w:rsidRPr="00F861AC" w:rsidRDefault="00F861AC" w:rsidP="00F861AC">
      <w:pPr>
        <w:pStyle w:val="Proposal"/>
      </w:pPr>
      <w:r>
        <w:rPr>
          <w:lang w:eastAsia="zh-CN"/>
        </w:rPr>
        <w:t xml:space="preserve">No </w:t>
      </w:r>
      <w:r w:rsidR="003E1401">
        <w:rPr>
          <w:lang w:eastAsia="zh-CN"/>
        </w:rPr>
        <w:t>singalong</w:t>
      </w:r>
      <w:r>
        <w:rPr>
          <w:lang w:eastAsia="zh-CN"/>
        </w:rPr>
        <w:t xml:space="preserve"> impact for direct data forwarding for EPC to 5GC handover</w:t>
      </w:r>
      <w:r w:rsidRPr="00F861AC">
        <w:rPr>
          <w:lang w:eastAsia="zh-CN"/>
        </w:rPr>
        <w:t xml:space="preserve">. </w:t>
      </w:r>
    </w:p>
    <w:p w14:paraId="0CDD2E58" w14:textId="77777777" w:rsidR="00F861AC" w:rsidRPr="00F861AC" w:rsidRDefault="00F861AC" w:rsidP="0053301F">
      <w:pPr>
        <w:pStyle w:val="Proposal"/>
        <w:numPr>
          <w:ilvl w:val="0"/>
          <w:numId w:val="0"/>
        </w:numPr>
        <w:rPr>
          <w:rFonts w:eastAsiaTheme="minorEastAsia"/>
          <w:lang w:eastAsia="zh-CN"/>
        </w:rPr>
      </w:pPr>
    </w:p>
    <w:p w14:paraId="2E0820B6" w14:textId="77777777" w:rsidR="008331DA" w:rsidRPr="00CB2547" w:rsidRDefault="008331DA" w:rsidP="008331DA">
      <w:pPr>
        <w:pStyle w:val="1"/>
        <w:rPr>
          <w:rFonts w:eastAsia="宋体"/>
          <w:lang w:eastAsia="zh-CN"/>
        </w:rPr>
      </w:pPr>
      <w:bookmarkStart w:id="4" w:name="_Toc423019950"/>
      <w:bookmarkStart w:id="5" w:name="_Toc423020279"/>
      <w:bookmarkStart w:id="6" w:name="_Toc423020296"/>
      <w:bookmarkEnd w:id="1"/>
      <w:bookmarkEnd w:id="4"/>
      <w:bookmarkEnd w:id="5"/>
      <w:bookmarkEnd w:id="6"/>
      <w:r w:rsidRPr="00CB2547">
        <w:rPr>
          <w:rFonts w:eastAsia="宋体"/>
          <w:lang w:eastAsia="zh-CN"/>
        </w:rPr>
        <w:lastRenderedPageBreak/>
        <w:t>3. Conclusion</w:t>
      </w:r>
    </w:p>
    <w:p w14:paraId="08DBA9B5" w14:textId="316DB564" w:rsidR="008331DA" w:rsidRDefault="008331DA" w:rsidP="008331DA">
      <w:pPr>
        <w:rPr>
          <w:lang w:eastAsia="zh-CN"/>
        </w:rPr>
      </w:pPr>
      <w:r w:rsidRPr="00CB2547">
        <w:rPr>
          <w:lang w:eastAsia="zh-CN"/>
        </w:rPr>
        <w:t xml:space="preserve">This contribution </w:t>
      </w:r>
      <w:r w:rsidR="000E24AD">
        <w:rPr>
          <w:lang w:eastAsia="zh-CN"/>
        </w:rPr>
        <w:t>continuously</w:t>
      </w:r>
      <w:r w:rsidR="00C57BEC">
        <w:rPr>
          <w:lang w:eastAsia="zh-CN"/>
        </w:rPr>
        <w:t xml:space="preserve"> </w:t>
      </w:r>
      <w:r w:rsidR="00693FC9">
        <w:rPr>
          <w:lang w:eastAsia="zh-CN"/>
        </w:rPr>
        <w:t>discuss the direct data forwarding for inter-</w:t>
      </w:r>
      <w:r w:rsidR="000B2D7B">
        <w:rPr>
          <w:lang w:eastAsia="zh-CN"/>
        </w:rPr>
        <w:t>system</w:t>
      </w:r>
      <w:r w:rsidR="00693FC9">
        <w:rPr>
          <w:lang w:eastAsia="zh-CN"/>
        </w:rPr>
        <w:t xml:space="preserve"> handover </w:t>
      </w:r>
      <w:r w:rsidR="00C57BEC">
        <w:rPr>
          <w:lang w:eastAsia="zh-CN"/>
        </w:rPr>
        <w:t>with</w:t>
      </w:r>
      <w:r w:rsidRPr="00CB2547">
        <w:rPr>
          <w:lang w:eastAsia="zh-CN"/>
        </w:rPr>
        <w:t xml:space="preserve"> the </w:t>
      </w:r>
      <w:r w:rsidR="00C57BEC">
        <w:rPr>
          <w:lang w:eastAsia="zh-CN"/>
        </w:rPr>
        <w:t>following proposals</w:t>
      </w:r>
      <w:r w:rsidRPr="00CB2547">
        <w:rPr>
          <w:lang w:eastAsia="zh-CN"/>
        </w:rPr>
        <w:t xml:space="preserve">. </w:t>
      </w:r>
    </w:p>
    <w:p w14:paraId="75C313E9" w14:textId="77777777" w:rsidR="003E1401" w:rsidRPr="00F861AC" w:rsidRDefault="003E1401" w:rsidP="003E1401">
      <w:pPr>
        <w:pStyle w:val="Proposal"/>
        <w:numPr>
          <w:ilvl w:val="0"/>
          <w:numId w:val="23"/>
        </w:numPr>
      </w:pPr>
      <w:r w:rsidRPr="003E1401">
        <w:rPr>
          <w:bCs/>
          <w:lang w:eastAsia="zh-CN"/>
        </w:rPr>
        <w:t xml:space="preserve">Solution 1.1 is selected for direct data forwarding for 5GC to EPC handover. </w:t>
      </w:r>
    </w:p>
    <w:p w14:paraId="57DFBF30" w14:textId="77777777" w:rsidR="003E1401" w:rsidRPr="00F861AC" w:rsidRDefault="003E1401" w:rsidP="003E1401">
      <w:pPr>
        <w:pStyle w:val="Proposal"/>
      </w:pPr>
      <w:r>
        <w:rPr>
          <w:lang w:eastAsia="zh-CN"/>
        </w:rPr>
        <w:t>No singalong impact for direct data forwarding for EPC to 5GC handover</w:t>
      </w:r>
      <w:r w:rsidRPr="00F861AC">
        <w:rPr>
          <w:lang w:eastAsia="zh-CN"/>
        </w:rPr>
        <w:t xml:space="preserve">. </w:t>
      </w:r>
    </w:p>
    <w:p w14:paraId="09505BE0" w14:textId="35AC628F" w:rsidR="00C57BEC" w:rsidRPr="00CB2547" w:rsidRDefault="00813858" w:rsidP="008331DA">
      <w:pPr>
        <w:rPr>
          <w:lang w:eastAsia="zh-CN"/>
        </w:rPr>
      </w:pPr>
      <w:r>
        <w:rPr>
          <w:rFonts w:hint="eastAsia"/>
          <w:lang w:eastAsia="zh-CN"/>
        </w:rPr>
        <w:t>T</w:t>
      </w:r>
      <w:r>
        <w:rPr>
          <w:lang w:eastAsia="zh-CN"/>
        </w:rPr>
        <w:t>he CR</w:t>
      </w:r>
      <w:r w:rsidR="00E32137">
        <w:rPr>
          <w:lang w:eastAsia="zh-CN"/>
        </w:rPr>
        <w:t>s</w:t>
      </w:r>
      <w:r>
        <w:rPr>
          <w:lang w:eastAsia="zh-CN"/>
        </w:rPr>
        <w:t xml:space="preserve"> in [</w:t>
      </w:r>
      <w:r w:rsidR="00E32137">
        <w:rPr>
          <w:lang w:eastAsia="zh-CN"/>
        </w:rPr>
        <w:t>4</w:t>
      </w:r>
      <w:r>
        <w:rPr>
          <w:lang w:eastAsia="zh-CN"/>
        </w:rPr>
        <w:t>]</w:t>
      </w:r>
      <w:r w:rsidR="00E32137">
        <w:rPr>
          <w:lang w:eastAsia="zh-CN"/>
        </w:rPr>
        <w:t xml:space="preserve"> and [5]</w:t>
      </w:r>
      <w:r>
        <w:rPr>
          <w:lang w:eastAsia="zh-CN"/>
        </w:rPr>
        <w:t xml:space="preserve"> implement the proposal </w:t>
      </w:r>
      <w:r w:rsidR="00D836C4">
        <w:rPr>
          <w:lang w:eastAsia="zh-CN"/>
        </w:rPr>
        <w:t>1</w:t>
      </w:r>
      <w:r>
        <w:rPr>
          <w:lang w:eastAsia="zh-CN"/>
        </w:rPr>
        <w:t xml:space="preserve">. </w:t>
      </w:r>
      <w:bookmarkStart w:id="7" w:name="_GoBack"/>
      <w:bookmarkEnd w:id="7"/>
    </w:p>
    <w:p w14:paraId="067DBC21" w14:textId="77777777" w:rsidR="008331DA" w:rsidRPr="00CB2547" w:rsidRDefault="008331DA" w:rsidP="008331DA">
      <w:pPr>
        <w:pStyle w:val="1"/>
      </w:pPr>
      <w:r w:rsidRPr="00CB2547">
        <w:t>4. Reference</w:t>
      </w:r>
    </w:p>
    <w:bookmarkEnd w:id="0"/>
    <w:p w14:paraId="2EC73C53" w14:textId="0989976E" w:rsidR="00BD40FB" w:rsidRDefault="0044209B" w:rsidP="0044209B">
      <w:pPr>
        <w:numPr>
          <w:ilvl w:val="0"/>
          <w:numId w:val="4"/>
        </w:numPr>
        <w:rPr>
          <w:lang w:eastAsia="zh-CN"/>
        </w:rPr>
      </w:pPr>
      <w:r w:rsidRPr="0044209B">
        <w:rPr>
          <w:lang w:eastAsia="zh-CN"/>
        </w:rPr>
        <w:t>R3-204354</w:t>
      </w:r>
      <w:r>
        <w:rPr>
          <w:lang w:eastAsia="zh-CN"/>
        </w:rPr>
        <w:t xml:space="preserve"> </w:t>
      </w:r>
      <w:r w:rsidRPr="0044209B">
        <w:rPr>
          <w:lang w:eastAsia="zh-CN"/>
        </w:rPr>
        <w:t>Summary of email discussion of CB: # 85bis_InterSysDataFwd_E1_aspects</w:t>
      </w:r>
      <w:r>
        <w:rPr>
          <w:lang w:eastAsia="zh-CN"/>
        </w:rPr>
        <w:t xml:space="preserve">, </w:t>
      </w:r>
      <w:r w:rsidRPr="0044209B">
        <w:rPr>
          <w:lang w:eastAsia="zh-CN"/>
        </w:rPr>
        <w:t>CATT (moderator)</w:t>
      </w:r>
    </w:p>
    <w:p w14:paraId="2159212B" w14:textId="1C9A24E9" w:rsidR="006C51E3" w:rsidRDefault="006C51E3" w:rsidP="001068D6">
      <w:pPr>
        <w:numPr>
          <w:ilvl w:val="0"/>
          <w:numId w:val="4"/>
        </w:numPr>
        <w:rPr>
          <w:lang w:eastAsia="zh-CN"/>
        </w:rPr>
      </w:pPr>
      <w:r>
        <w:rPr>
          <w:lang w:eastAsia="zh-CN"/>
        </w:rPr>
        <w:t xml:space="preserve">R3-203623 Direct data forwarding for Inter-system HO in CP-UP </w:t>
      </w:r>
      <w:r w:rsidR="00D25FFB">
        <w:rPr>
          <w:lang w:eastAsia="zh-CN"/>
        </w:rPr>
        <w:t xml:space="preserve">separation, </w:t>
      </w:r>
      <w:r>
        <w:rPr>
          <w:lang w:eastAsia="zh-CN"/>
        </w:rPr>
        <w:t>Samsung</w:t>
      </w:r>
    </w:p>
    <w:p w14:paraId="76A4B192" w14:textId="621CEF12" w:rsidR="007212F2" w:rsidRDefault="007212F2" w:rsidP="0045569A">
      <w:pPr>
        <w:numPr>
          <w:ilvl w:val="0"/>
          <w:numId w:val="4"/>
        </w:numPr>
        <w:rPr>
          <w:lang w:eastAsia="zh-CN"/>
        </w:rPr>
      </w:pPr>
      <w:r>
        <w:rPr>
          <w:lang w:eastAsia="zh-CN"/>
        </w:rPr>
        <w:t xml:space="preserve">R3-203699 </w:t>
      </w:r>
      <w:proofErr w:type="spellStart"/>
      <w:r>
        <w:rPr>
          <w:lang w:eastAsia="zh-CN"/>
        </w:rPr>
        <w:t>Futher</w:t>
      </w:r>
      <w:proofErr w:type="spellEnd"/>
      <w:r>
        <w:rPr>
          <w:lang w:eastAsia="zh-CN"/>
        </w:rPr>
        <w:t xml:space="preserve"> clarification on support of inter-system direct data forwarding for CP/UP separation scenario</w:t>
      </w:r>
      <w:r w:rsidR="00D25FFB">
        <w:rPr>
          <w:lang w:eastAsia="zh-CN"/>
        </w:rPr>
        <w:t>,</w:t>
      </w:r>
      <w:r>
        <w:rPr>
          <w:lang w:eastAsia="zh-CN"/>
        </w:rPr>
        <w:t xml:space="preserve"> CATT, Nokia, Nokia Shanghai </w:t>
      </w:r>
      <w:proofErr w:type="spellStart"/>
      <w:r>
        <w:rPr>
          <w:lang w:eastAsia="zh-CN"/>
        </w:rPr>
        <w:t>Bell,China</w:t>
      </w:r>
      <w:proofErr w:type="spellEnd"/>
      <w:r>
        <w:rPr>
          <w:lang w:eastAsia="zh-CN"/>
        </w:rPr>
        <w:t xml:space="preserve"> </w:t>
      </w:r>
      <w:proofErr w:type="spellStart"/>
      <w:r>
        <w:rPr>
          <w:lang w:eastAsia="zh-CN"/>
        </w:rPr>
        <w:t>Telecom,ZTE</w:t>
      </w:r>
      <w:proofErr w:type="spellEnd"/>
    </w:p>
    <w:p w14:paraId="2E3C8928" w14:textId="7A3CA4E5" w:rsidR="00A252F2" w:rsidRPr="00A252F2" w:rsidRDefault="00A252F2" w:rsidP="00A252F2">
      <w:pPr>
        <w:numPr>
          <w:ilvl w:val="0"/>
          <w:numId w:val="4"/>
        </w:numPr>
        <w:rPr>
          <w:lang w:eastAsia="zh-CN"/>
        </w:rPr>
      </w:pPr>
      <w:r w:rsidRPr="00A252F2">
        <w:rPr>
          <w:lang w:eastAsia="zh-CN"/>
        </w:rPr>
        <w:t>R3-205087</w:t>
      </w:r>
      <w:r w:rsidRPr="00A252F2">
        <w:rPr>
          <w:lang w:eastAsia="zh-CN"/>
        </w:rPr>
        <w:tab/>
        <w:t>Direct data forwarding for inter-system handover over E1</w:t>
      </w:r>
      <w:r>
        <w:rPr>
          <w:lang w:eastAsia="zh-CN"/>
        </w:rPr>
        <w:t>, Huawei</w:t>
      </w:r>
    </w:p>
    <w:p w14:paraId="0D9B9B8E" w14:textId="76632CB4" w:rsidR="008331DA" w:rsidRPr="00A252F2" w:rsidRDefault="00A252F2" w:rsidP="00A252F2">
      <w:pPr>
        <w:numPr>
          <w:ilvl w:val="0"/>
          <w:numId w:val="4"/>
        </w:numPr>
        <w:rPr>
          <w:lang w:eastAsia="zh-CN"/>
        </w:rPr>
      </w:pPr>
      <w:r w:rsidRPr="00A252F2">
        <w:rPr>
          <w:lang w:eastAsia="zh-CN"/>
        </w:rPr>
        <w:t>R3-205088</w:t>
      </w:r>
      <w:r w:rsidRPr="00A252F2">
        <w:rPr>
          <w:lang w:eastAsia="zh-CN"/>
        </w:rPr>
        <w:tab/>
        <w:t>Direct data forwarding for inter-system handover over E1</w:t>
      </w:r>
      <w:r>
        <w:rPr>
          <w:lang w:eastAsia="zh-CN"/>
        </w:rPr>
        <w:t>, Huawei</w:t>
      </w:r>
    </w:p>
    <w:sectPr w:rsidR="008331DA" w:rsidRPr="00A252F2" w:rsidSect="000B7FED">
      <w:headerReference w:type="default" r:id="rId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683CBA" w16cid:durableId="2112BD72"/>
  <w16cid:commentId w16cid:paraId="0ABDECC1" w16cid:durableId="2112C6E4"/>
  <w16cid:commentId w16cid:paraId="0E6070F4" w16cid:durableId="2112CF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E20D9" w14:textId="77777777" w:rsidR="00BB5ED5" w:rsidRDefault="00BB5ED5">
      <w:r>
        <w:separator/>
      </w:r>
    </w:p>
  </w:endnote>
  <w:endnote w:type="continuationSeparator" w:id="0">
    <w:p w14:paraId="11CF81F7" w14:textId="77777777" w:rsidR="00BB5ED5" w:rsidRDefault="00BB5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5D5BAE" w14:textId="77777777" w:rsidR="00BB5ED5" w:rsidRDefault="00BB5ED5">
      <w:r>
        <w:separator/>
      </w:r>
    </w:p>
  </w:footnote>
  <w:footnote w:type="continuationSeparator" w:id="0">
    <w:p w14:paraId="3C0799F7" w14:textId="77777777" w:rsidR="00BB5ED5" w:rsidRDefault="00BB5E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EA3B5" w14:textId="77777777" w:rsidR="00356023" w:rsidRDefault="0035602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C1593"/>
    <w:multiLevelType w:val="hybridMultilevel"/>
    <w:tmpl w:val="224637A4"/>
    <w:lvl w:ilvl="0" w:tplc="BA0007C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7A20DE"/>
    <w:multiLevelType w:val="hybridMultilevel"/>
    <w:tmpl w:val="7FF8E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76366"/>
    <w:multiLevelType w:val="hybridMultilevel"/>
    <w:tmpl w:val="FB86FD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3300E4"/>
    <w:multiLevelType w:val="hybridMultilevel"/>
    <w:tmpl w:val="C75E09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6A34518"/>
    <w:multiLevelType w:val="hybridMultilevel"/>
    <w:tmpl w:val="94CA957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2CC3C6F"/>
    <w:multiLevelType w:val="hybridMultilevel"/>
    <w:tmpl w:val="12964E20"/>
    <w:lvl w:ilvl="0" w:tplc="04090001">
      <w:start w:val="1"/>
      <w:numFmt w:val="bullet"/>
      <w:lvlText w:val=""/>
      <w:lvlJc w:val="left"/>
      <w:pPr>
        <w:ind w:left="420" w:hanging="420"/>
      </w:pPr>
      <w:rPr>
        <w:rFonts w:ascii="Wingdings" w:hAnsi="Wingdings" w:hint="default"/>
      </w:rPr>
    </w:lvl>
    <w:lvl w:ilvl="1" w:tplc="2202129C">
      <w:start w:val="1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747391F"/>
    <w:multiLevelType w:val="hybridMultilevel"/>
    <w:tmpl w:val="3536EA3C"/>
    <w:lvl w:ilvl="0" w:tplc="BA0007CA">
      <w:numFmt w:val="bullet"/>
      <w:lvlText w:val="-"/>
      <w:lvlJc w:val="left"/>
      <w:pPr>
        <w:ind w:left="360" w:hanging="360"/>
      </w:pPr>
      <w:rPr>
        <w:rFonts w:ascii="Times New Roman" w:eastAsia="宋体" w:hAnsi="Times New Roman" w:cs="Times New Roman" w:hint="default"/>
      </w:rPr>
    </w:lvl>
    <w:lvl w:ilvl="1" w:tplc="BA0007CA">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663E5B"/>
    <w:multiLevelType w:val="hybridMultilevel"/>
    <w:tmpl w:val="BAE8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BA4717"/>
    <w:multiLevelType w:val="hybridMultilevel"/>
    <w:tmpl w:val="02387E6A"/>
    <w:lvl w:ilvl="0" w:tplc="BA0007C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7C30FF"/>
    <w:multiLevelType w:val="hybridMultilevel"/>
    <w:tmpl w:val="580C47BC"/>
    <w:lvl w:ilvl="0" w:tplc="2202129C">
      <w:start w:val="16"/>
      <w:numFmt w:val="bullet"/>
      <w:lvlText w:val="-"/>
      <w:lvlJc w:val="left"/>
      <w:pPr>
        <w:ind w:left="420" w:hanging="420"/>
      </w:pPr>
      <w:rPr>
        <w:rFonts w:ascii="Times New Roman" w:eastAsia="宋体" w:hAnsi="Times New Roman" w:cs="Times New Roman" w:hint="default"/>
      </w:rPr>
    </w:lvl>
    <w:lvl w:ilvl="1" w:tplc="2202129C">
      <w:start w:val="1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FC20218"/>
    <w:multiLevelType w:val="hybridMultilevel"/>
    <w:tmpl w:val="F2124B9E"/>
    <w:lvl w:ilvl="0" w:tplc="A1C0C63A">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3"/>
  </w:num>
  <w:num w:numId="4">
    <w:abstractNumId w:val="4"/>
  </w:num>
  <w:num w:numId="5">
    <w:abstractNumId w:val="5"/>
  </w:num>
  <w:num w:numId="6">
    <w:abstractNumId w:val="5"/>
    <w:lvlOverride w:ilvl="0">
      <w:startOverride w:val="1"/>
    </w:lvlOverride>
  </w:num>
  <w:num w:numId="7">
    <w:abstractNumId w:val="5"/>
    <w:lvlOverride w:ilvl="0">
      <w:startOverride w:val="1"/>
    </w:lvlOverride>
  </w:num>
  <w:num w:numId="8">
    <w:abstractNumId w:val="5"/>
    <w:lvlOverride w:ilvl="0">
      <w:startOverride w:val="1"/>
    </w:lvlOverride>
  </w:num>
  <w:num w:numId="9">
    <w:abstractNumId w:val="5"/>
  </w:num>
  <w:num w:numId="10">
    <w:abstractNumId w:val="5"/>
    <w:lvlOverride w:ilvl="0">
      <w:startOverride w:val="1"/>
    </w:lvlOverride>
  </w:num>
  <w:num w:numId="11">
    <w:abstractNumId w:val="11"/>
  </w:num>
  <w:num w:numId="12">
    <w:abstractNumId w:val="5"/>
  </w:num>
  <w:num w:numId="13">
    <w:abstractNumId w:val="5"/>
  </w:num>
  <w:num w:numId="14">
    <w:abstractNumId w:val="5"/>
    <w:lvlOverride w:ilvl="0">
      <w:startOverride w:val="1"/>
    </w:lvlOverride>
  </w:num>
  <w:num w:numId="15">
    <w:abstractNumId w:val="5"/>
    <w:lvlOverride w:ilvl="0">
      <w:startOverride w:val="1"/>
    </w:lvlOverride>
  </w:num>
  <w:num w:numId="16">
    <w:abstractNumId w:val="6"/>
  </w:num>
  <w:num w:numId="17">
    <w:abstractNumId w:val="10"/>
  </w:num>
  <w:num w:numId="18">
    <w:abstractNumId w:val="5"/>
    <w:lvlOverride w:ilvl="0">
      <w:startOverride w:val="1"/>
    </w:lvlOverride>
  </w:num>
  <w:num w:numId="19">
    <w:abstractNumId w:val="2"/>
  </w:num>
  <w:num w:numId="20">
    <w:abstractNumId w:val="0"/>
  </w:num>
  <w:num w:numId="21">
    <w:abstractNumId w:val="5"/>
    <w:lvlOverride w:ilvl="0">
      <w:startOverride w:val="1"/>
    </w:lvlOverride>
  </w:num>
  <w:num w:numId="22">
    <w:abstractNumId w:val="7"/>
  </w:num>
  <w:num w:numId="23">
    <w:abstractNumId w:val="5"/>
    <w:lvlOverride w:ilvl="0">
      <w:startOverride w:val="1"/>
    </w:lvlOverride>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9C"/>
    <w:rsid w:val="00002487"/>
    <w:rsid w:val="0000670F"/>
    <w:rsid w:val="00015653"/>
    <w:rsid w:val="00017B1B"/>
    <w:rsid w:val="00022E4A"/>
    <w:rsid w:val="000255E4"/>
    <w:rsid w:val="00026EA9"/>
    <w:rsid w:val="00033201"/>
    <w:rsid w:val="00034953"/>
    <w:rsid w:val="000404FF"/>
    <w:rsid w:val="00043BBD"/>
    <w:rsid w:val="0004724A"/>
    <w:rsid w:val="00052EBF"/>
    <w:rsid w:val="00053C8C"/>
    <w:rsid w:val="00061BC3"/>
    <w:rsid w:val="0006263F"/>
    <w:rsid w:val="0006543C"/>
    <w:rsid w:val="00065CB8"/>
    <w:rsid w:val="00071F6F"/>
    <w:rsid w:val="00072307"/>
    <w:rsid w:val="0007256E"/>
    <w:rsid w:val="000744AB"/>
    <w:rsid w:val="00076F5C"/>
    <w:rsid w:val="00077499"/>
    <w:rsid w:val="000807FB"/>
    <w:rsid w:val="000822D0"/>
    <w:rsid w:val="00083F71"/>
    <w:rsid w:val="00085886"/>
    <w:rsid w:val="000863D5"/>
    <w:rsid w:val="0009122C"/>
    <w:rsid w:val="000912AC"/>
    <w:rsid w:val="000936C3"/>
    <w:rsid w:val="0009543C"/>
    <w:rsid w:val="00095725"/>
    <w:rsid w:val="00095B94"/>
    <w:rsid w:val="00096AA2"/>
    <w:rsid w:val="000A571C"/>
    <w:rsid w:val="000A5DCF"/>
    <w:rsid w:val="000A6394"/>
    <w:rsid w:val="000B11CF"/>
    <w:rsid w:val="000B2D7B"/>
    <w:rsid w:val="000B3D95"/>
    <w:rsid w:val="000B63B8"/>
    <w:rsid w:val="000B7BDE"/>
    <w:rsid w:val="000B7FED"/>
    <w:rsid w:val="000C038A"/>
    <w:rsid w:val="000C0A47"/>
    <w:rsid w:val="000C1605"/>
    <w:rsid w:val="000C3F1F"/>
    <w:rsid w:val="000C6598"/>
    <w:rsid w:val="000D0FE3"/>
    <w:rsid w:val="000D2C25"/>
    <w:rsid w:val="000D335E"/>
    <w:rsid w:val="000D3FAA"/>
    <w:rsid w:val="000D7EF4"/>
    <w:rsid w:val="000E14CB"/>
    <w:rsid w:val="000E24AD"/>
    <w:rsid w:val="000E5881"/>
    <w:rsid w:val="000E6AD8"/>
    <w:rsid w:val="000F1D7D"/>
    <w:rsid w:val="000F3BCF"/>
    <w:rsid w:val="000F6028"/>
    <w:rsid w:val="00101004"/>
    <w:rsid w:val="0010158B"/>
    <w:rsid w:val="00103538"/>
    <w:rsid w:val="00103F62"/>
    <w:rsid w:val="00111AA5"/>
    <w:rsid w:val="00113397"/>
    <w:rsid w:val="0011411D"/>
    <w:rsid w:val="00117D30"/>
    <w:rsid w:val="00120A46"/>
    <w:rsid w:val="001218CF"/>
    <w:rsid w:val="001241CF"/>
    <w:rsid w:val="00124331"/>
    <w:rsid w:val="001244D9"/>
    <w:rsid w:val="00126886"/>
    <w:rsid w:val="00130B5E"/>
    <w:rsid w:val="00132BB7"/>
    <w:rsid w:val="0013571B"/>
    <w:rsid w:val="0013595E"/>
    <w:rsid w:val="00140786"/>
    <w:rsid w:val="0014584F"/>
    <w:rsid w:val="00145D43"/>
    <w:rsid w:val="00146AD7"/>
    <w:rsid w:val="00150755"/>
    <w:rsid w:val="0015204E"/>
    <w:rsid w:val="0015461E"/>
    <w:rsid w:val="001558D0"/>
    <w:rsid w:val="00155EF3"/>
    <w:rsid w:val="00157F0D"/>
    <w:rsid w:val="00161E35"/>
    <w:rsid w:val="001656BB"/>
    <w:rsid w:val="001666C6"/>
    <w:rsid w:val="00170637"/>
    <w:rsid w:val="00173099"/>
    <w:rsid w:val="00173938"/>
    <w:rsid w:val="00176EC3"/>
    <w:rsid w:val="00177B70"/>
    <w:rsid w:val="00185ABD"/>
    <w:rsid w:val="00187048"/>
    <w:rsid w:val="00192C46"/>
    <w:rsid w:val="001931A1"/>
    <w:rsid w:val="001940B9"/>
    <w:rsid w:val="00195835"/>
    <w:rsid w:val="00195A41"/>
    <w:rsid w:val="0019640C"/>
    <w:rsid w:val="00197A30"/>
    <w:rsid w:val="001A08B3"/>
    <w:rsid w:val="001A1BC7"/>
    <w:rsid w:val="001A5254"/>
    <w:rsid w:val="001A66FD"/>
    <w:rsid w:val="001A7B60"/>
    <w:rsid w:val="001B242F"/>
    <w:rsid w:val="001B52F0"/>
    <w:rsid w:val="001B7A65"/>
    <w:rsid w:val="001C18C0"/>
    <w:rsid w:val="001C30B6"/>
    <w:rsid w:val="001C6409"/>
    <w:rsid w:val="001C7407"/>
    <w:rsid w:val="001C7C6F"/>
    <w:rsid w:val="001D00C1"/>
    <w:rsid w:val="001D6C32"/>
    <w:rsid w:val="001D7E5E"/>
    <w:rsid w:val="001E07D1"/>
    <w:rsid w:val="001E41F3"/>
    <w:rsid w:val="001E5076"/>
    <w:rsid w:val="001E7195"/>
    <w:rsid w:val="001F0FCB"/>
    <w:rsid w:val="001F47E0"/>
    <w:rsid w:val="001F7003"/>
    <w:rsid w:val="002003BA"/>
    <w:rsid w:val="00200DAF"/>
    <w:rsid w:val="00204891"/>
    <w:rsid w:val="0021023C"/>
    <w:rsid w:val="00211379"/>
    <w:rsid w:val="00211CB3"/>
    <w:rsid w:val="0021368F"/>
    <w:rsid w:val="00213F1A"/>
    <w:rsid w:val="00214915"/>
    <w:rsid w:val="00214FB7"/>
    <w:rsid w:val="00215341"/>
    <w:rsid w:val="00217608"/>
    <w:rsid w:val="002259CA"/>
    <w:rsid w:val="00227BA9"/>
    <w:rsid w:val="00240E87"/>
    <w:rsid w:val="00243895"/>
    <w:rsid w:val="0025215E"/>
    <w:rsid w:val="00253419"/>
    <w:rsid w:val="0025441B"/>
    <w:rsid w:val="0025495D"/>
    <w:rsid w:val="00254BF3"/>
    <w:rsid w:val="00255707"/>
    <w:rsid w:val="0026004D"/>
    <w:rsid w:val="002640DD"/>
    <w:rsid w:val="002644BE"/>
    <w:rsid w:val="00264E45"/>
    <w:rsid w:val="00266097"/>
    <w:rsid w:val="00270557"/>
    <w:rsid w:val="00273E77"/>
    <w:rsid w:val="002754CA"/>
    <w:rsid w:val="00275D12"/>
    <w:rsid w:val="00282112"/>
    <w:rsid w:val="00284FEB"/>
    <w:rsid w:val="002860C4"/>
    <w:rsid w:val="00286DE9"/>
    <w:rsid w:val="0028734F"/>
    <w:rsid w:val="002900C4"/>
    <w:rsid w:val="00294487"/>
    <w:rsid w:val="00295D46"/>
    <w:rsid w:val="00297FF0"/>
    <w:rsid w:val="002A0231"/>
    <w:rsid w:val="002A12AC"/>
    <w:rsid w:val="002A3D75"/>
    <w:rsid w:val="002A491F"/>
    <w:rsid w:val="002A65BE"/>
    <w:rsid w:val="002A7C97"/>
    <w:rsid w:val="002B0B2E"/>
    <w:rsid w:val="002B2FD2"/>
    <w:rsid w:val="002B3346"/>
    <w:rsid w:val="002B5741"/>
    <w:rsid w:val="002B6A68"/>
    <w:rsid w:val="002C14FD"/>
    <w:rsid w:val="002C3046"/>
    <w:rsid w:val="002C5E38"/>
    <w:rsid w:val="002D20B6"/>
    <w:rsid w:val="002D4444"/>
    <w:rsid w:val="002E18A4"/>
    <w:rsid w:val="002E4014"/>
    <w:rsid w:val="002E7C82"/>
    <w:rsid w:val="002F6F23"/>
    <w:rsid w:val="00302386"/>
    <w:rsid w:val="00305409"/>
    <w:rsid w:val="0030669D"/>
    <w:rsid w:val="003120BD"/>
    <w:rsid w:val="00313969"/>
    <w:rsid w:val="003150C2"/>
    <w:rsid w:val="003153AF"/>
    <w:rsid w:val="00322740"/>
    <w:rsid w:val="00323874"/>
    <w:rsid w:val="003238BC"/>
    <w:rsid w:val="00325485"/>
    <w:rsid w:val="00326C90"/>
    <w:rsid w:val="0033308F"/>
    <w:rsid w:val="00335CE3"/>
    <w:rsid w:val="00337812"/>
    <w:rsid w:val="00337C8E"/>
    <w:rsid w:val="00341A4A"/>
    <w:rsid w:val="0034510B"/>
    <w:rsid w:val="003500B9"/>
    <w:rsid w:val="0035053D"/>
    <w:rsid w:val="00351374"/>
    <w:rsid w:val="003542B1"/>
    <w:rsid w:val="00356023"/>
    <w:rsid w:val="003609EF"/>
    <w:rsid w:val="00361EC7"/>
    <w:rsid w:val="0036231A"/>
    <w:rsid w:val="00362C7A"/>
    <w:rsid w:val="003734EC"/>
    <w:rsid w:val="003746B8"/>
    <w:rsid w:val="00374A26"/>
    <w:rsid w:val="00374DD4"/>
    <w:rsid w:val="00375A4A"/>
    <w:rsid w:val="003777D9"/>
    <w:rsid w:val="003801E7"/>
    <w:rsid w:val="00385F15"/>
    <w:rsid w:val="00386D95"/>
    <w:rsid w:val="00391B0E"/>
    <w:rsid w:val="003927D1"/>
    <w:rsid w:val="00392B20"/>
    <w:rsid w:val="00393447"/>
    <w:rsid w:val="00395B39"/>
    <w:rsid w:val="00397B66"/>
    <w:rsid w:val="003A617A"/>
    <w:rsid w:val="003A7086"/>
    <w:rsid w:val="003B44FB"/>
    <w:rsid w:val="003B4F4C"/>
    <w:rsid w:val="003B677C"/>
    <w:rsid w:val="003B683D"/>
    <w:rsid w:val="003C005B"/>
    <w:rsid w:val="003C0297"/>
    <w:rsid w:val="003C04DF"/>
    <w:rsid w:val="003C1E37"/>
    <w:rsid w:val="003C20BC"/>
    <w:rsid w:val="003C20C9"/>
    <w:rsid w:val="003C34DC"/>
    <w:rsid w:val="003C5B3A"/>
    <w:rsid w:val="003D0EDB"/>
    <w:rsid w:val="003D26CC"/>
    <w:rsid w:val="003D6F2B"/>
    <w:rsid w:val="003E1401"/>
    <w:rsid w:val="003E1A36"/>
    <w:rsid w:val="003E539F"/>
    <w:rsid w:val="003F3624"/>
    <w:rsid w:val="003F74A2"/>
    <w:rsid w:val="00400AA3"/>
    <w:rsid w:val="00402DF1"/>
    <w:rsid w:val="004032A1"/>
    <w:rsid w:val="004075E2"/>
    <w:rsid w:val="00410371"/>
    <w:rsid w:val="00414265"/>
    <w:rsid w:val="00414DEC"/>
    <w:rsid w:val="00422BE5"/>
    <w:rsid w:val="004235BF"/>
    <w:rsid w:val="004242F1"/>
    <w:rsid w:val="004254A7"/>
    <w:rsid w:val="00425EFF"/>
    <w:rsid w:val="0042653B"/>
    <w:rsid w:val="00427466"/>
    <w:rsid w:val="00427B1A"/>
    <w:rsid w:val="004316E7"/>
    <w:rsid w:val="00432C51"/>
    <w:rsid w:val="00432E96"/>
    <w:rsid w:val="0044149D"/>
    <w:rsid w:val="0044209B"/>
    <w:rsid w:val="00443381"/>
    <w:rsid w:val="00451CD9"/>
    <w:rsid w:val="00453BE5"/>
    <w:rsid w:val="00453C31"/>
    <w:rsid w:val="00454FCD"/>
    <w:rsid w:val="00463548"/>
    <w:rsid w:val="00463746"/>
    <w:rsid w:val="00463764"/>
    <w:rsid w:val="004645D4"/>
    <w:rsid w:val="00470F5C"/>
    <w:rsid w:val="004726B9"/>
    <w:rsid w:val="00474F49"/>
    <w:rsid w:val="0047566A"/>
    <w:rsid w:val="004802E3"/>
    <w:rsid w:val="00484A60"/>
    <w:rsid w:val="00486797"/>
    <w:rsid w:val="0049123F"/>
    <w:rsid w:val="00493DB2"/>
    <w:rsid w:val="0049433D"/>
    <w:rsid w:val="00497A00"/>
    <w:rsid w:val="00497AC4"/>
    <w:rsid w:val="004A0117"/>
    <w:rsid w:val="004A12E6"/>
    <w:rsid w:val="004A2BA9"/>
    <w:rsid w:val="004A3729"/>
    <w:rsid w:val="004A6B2E"/>
    <w:rsid w:val="004B1BD0"/>
    <w:rsid w:val="004B40BB"/>
    <w:rsid w:val="004B711F"/>
    <w:rsid w:val="004B75B7"/>
    <w:rsid w:val="004C1CFE"/>
    <w:rsid w:val="004C1E9B"/>
    <w:rsid w:val="004C2B00"/>
    <w:rsid w:val="004D0687"/>
    <w:rsid w:val="004D18C3"/>
    <w:rsid w:val="004D23DE"/>
    <w:rsid w:val="004D3EC0"/>
    <w:rsid w:val="004D5D38"/>
    <w:rsid w:val="004D5E8D"/>
    <w:rsid w:val="004D654C"/>
    <w:rsid w:val="004D76D4"/>
    <w:rsid w:val="004D7F1A"/>
    <w:rsid w:val="004E24AA"/>
    <w:rsid w:val="004E44AE"/>
    <w:rsid w:val="004E7CC4"/>
    <w:rsid w:val="004F241E"/>
    <w:rsid w:val="004F4AB7"/>
    <w:rsid w:val="004F4D6B"/>
    <w:rsid w:val="00500389"/>
    <w:rsid w:val="00503048"/>
    <w:rsid w:val="00503DAB"/>
    <w:rsid w:val="00504B62"/>
    <w:rsid w:val="005070E3"/>
    <w:rsid w:val="005119C6"/>
    <w:rsid w:val="005129DA"/>
    <w:rsid w:val="00514623"/>
    <w:rsid w:val="0051580D"/>
    <w:rsid w:val="005207F6"/>
    <w:rsid w:val="0052081F"/>
    <w:rsid w:val="00521C95"/>
    <w:rsid w:val="00522A99"/>
    <w:rsid w:val="00526076"/>
    <w:rsid w:val="005262B7"/>
    <w:rsid w:val="00526321"/>
    <w:rsid w:val="00526D8A"/>
    <w:rsid w:val="00530CE1"/>
    <w:rsid w:val="00531329"/>
    <w:rsid w:val="00532727"/>
    <w:rsid w:val="00532777"/>
    <w:rsid w:val="00532C9C"/>
    <w:rsid w:val="0053301F"/>
    <w:rsid w:val="00543FF9"/>
    <w:rsid w:val="00544ED7"/>
    <w:rsid w:val="005458F3"/>
    <w:rsid w:val="00547111"/>
    <w:rsid w:val="00547266"/>
    <w:rsid w:val="0055232B"/>
    <w:rsid w:val="00552D1F"/>
    <w:rsid w:val="00553FB3"/>
    <w:rsid w:val="005554AF"/>
    <w:rsid w:val="00556C56"/>
    <w:rsid w:val="00564E23"/>
    <w:rsid w:val="00573BC2"/>
    <w:rsid w:val="00583FF5"/>
    <w:rsid w:val="005848D7"/>
    <w:rsid w:val="00584D04"/>
    <w:rsid w:val="0059196B"/>
    <w:rsid w:val="00592D74"/>
    <w:rsid w:val="0059574B"/>
    <w:rsid w:val="005A0B98"/>
    <w:rsid w:val="005A248E"/>
    <w:rsid w:val="005A591F"/>
    <w:rsid w:val="005B4D53"/>
    <w:rsid w:val="005D24A7"/>
    <w:rsid w:val="005D4762"/>
    <w:rsid w:val="005E2C44"/>
    <w:rsid w:val="005E332A"/>
    <w:rsid w:val="005E5345"/>
    <w:rsid w:val="005E53A9"/>
    <w:rsid w:val="005E5C52"/>
    <w:rsid w:val="005F10A7"/>
    <w:rsid w:val="005F391C"/>
    <w:rsid w:val="005F3AAF"/>
    <w:rsid w:val="005F3D0F"/>
    <w:rsid w:val="005F41C4"/>
    <w:rsid w:val="005F5F3C"/>
    <w:rsid w:val="00602B52"/>
    <w:rsid w:val="00605618"/>
    <w:rsid w:val="00610CB4"/>
    <w:rsid w:val="0061290F"/>
    <w:rsid w:val="006155DC"/>
    <w:rsid w:val="00615C98"/>
    <w:rsid w:val="00616B44"/>
    <w:rsid w:val="00620FA3"/>
    <w:rsid w:val="00621188"/>
    <w:rsid w:val="006257ED"/>
    <w:rsid w:val="006278CA"/>
    <w:rsid w:val="006344C0"/>
    <w:rsid w:val="00635929"/>
    <w:rsid w:val="00635B19"/>
    <w:rsid w:val="00635BA6"/>
    <w:rsid w:val="00636A00"/>
    <w:rsid w:val="006370C7"/>
    <w:rsid w:val="006427E4"/>
    <w:rsid w:val="00643BC8"/>
    <w:rsid w:val="006471EC"/>
    <w:rsid w:val="006547B4"/>
    <w:rsid w:val="00655EFF"/>
    <w:rsid w:val="00662274"/>
    <w:rsid w:val="00670C56"/>
    <w:rsid w:val="00677963"/>
    <w:rsid w:val="006830A4"/>
    <w:rsid w:val="006854B8"/>
    <w:rsid w:val="00685EA3"/>
    <w:rsid w:val="00686393"/>
    <w:rsid w:val="00691D73"/>
    <w:rsid w:val="0069361D"/>
    <w:rsid w:val="00693FC9"/>
    <w:rsid w:val="00694F82"/>
    <w:rsid w:val="0069500D"/>
    <w:rsid w:val="00695808"/>
    <w:rsid w:val="00697B5F"/>
    <w:rsid w:val="006A6360"/>
    <w:rsid w:val="006A7F67"/>
    <w:rsid w:val="006B1748"/>
    <w:rsid w:val="006B46FB"/>
    <w:rsid w:val="006B57DD"/>
    <w:rsid w:val="006B6F26"/>
    <w:rsid w:val="006C05EE"/>
    <w:rsid w:val="006C2D7A"/>
    <w:rsid w:val="006C46CD"/>
    <w:rsid w:val="006C51E3"/>
    <w:rsid w:val="006C5859"/>
    <w:rsid w:val="006C7CED"/>
    <w:rsid w:val="006C7F3C"/>
    <w:rsid w:val="006C7F80"/>
    <w:rsid w:val="006D1CFB"/>
    <w:rsid w:val="006D44CD"/>
    <w:rsid w:val="006D6EE8"/>
    <w:rsid w:val="006D7329"/>
    <w:rsid w:val="006E0326"/>
    <w:rsid w:val="006E21FB"/>
    <w:rsid w:val="006E2F76"/>
    <w:rsid w:val="006E44E0"/>
    <w:rsid w:val="006F1122"/>
    <w:rsid w:val="006F2B58"/>
    <w:rsid w:val="006F313C"/>
    <w:rsid w:val="006F6DA7"/>
    <w:rsid w:val="0070153D"/>
    <w:rsid w:val="00701916"/>
    <w:rsid w:val="00701F71"/>
    <w:rsid w:val="007038B9"/>
    <w:rsid w:val="0070586E"/>
    <w:rsid w:val="007137C0"/>
    <w:rsid w:val="0071401E"/>
    <w:rsid w:val="007212F2"/>
    <w:rsid w:val="00731312"/>
    <w:rsid w:val="00734948"/>
    <w:rsid w:val="00742B79"/>
    <w:rsid w:val="00745BA6"/>
    <w:rsid w:val="0074617E"/>
    <w:rsid w:val="0074623A"/>
    <w:rsid w:val="00750932"/>
    <w:rsid w:val="00751BBF"/>
    <w:rsid w:val="00752977"/>
    <w:rsid w:val="0075380A"/>
    <w:rsid w:val="007556C1"/>
    <w:rsid w:val="00761ED7"/>
    <w:rsid w:val="00764A83"/>
    <w:rsid w:val="00764D77"/>
    <w:rsid w:val="0077623F"/>
    <w:rsid w:val="0077760D"/>
    <w:rsid w:val="00781D80"/>
    <w:rsid w:val="00782301"/>
    <w:rsid w:val="0078366B"/>
    <w:rsid w:val="007838ED"/>
    <w:rsid w:val="00784B29"/>
    <w:rsid w:val="007851B3"/>
    <w:rsid w:val="007855F8"/>
    <w:rsid w:val="0078667F"/>
    <w:rsid w:val="00786A93"/>
    <w:rsid w:val="0079086D"/>
    <w:rsid w:val="00791550"/>
    <w:rsid w:val="00791721"/>
    <w:rsid w:val="00792342"/>
    <w:rsid w:val="00793066"/>
    <w:rsid w:val="00793499"/>
    <w:rsid w:val="00793648"/>
    <w:rsid w:val="00796042"/>
    <w:rsid w:val="0079649B"/>
    <w:rsid w:val="00796EC3"/>
    <w:rsid w:val="007977A8"/>
    <w:rsid w:val="007A20F9"/>
    <w:rsid w:val="007A3DEF"/>
    <w:rsid w:val="007B512A"/>
    <w:rsid w:val="007C2097"/>
    <w:rsid w:val="007C22D2"/>
    <w:rsid w:val="007C284C"/>
    <w:rsid w:val="007C374B"/>
    <w:rsid w:val="007C3FB1"/>
    <w:rsid w:val="007C5F86"/>
    <w:rsid w:val="007D0EBA"/>
    <w:rsid w:val="007D607E"/>
    <w:rsid w:val="007D61A8"/>
    <w:rsid w:val="007D667E"/>
    <w:rsid w:val="007D6A07"/>
    <w:rsid w:val="007E28EB"/>
    <w:rsid w:val="007E3305"/>
    <w:rsid w:val="007E7489"/>
    <w:rsid w:val="007F0660"/>
    <w:rsid w:val="007F080A"/>
    <w:rsid w:val="007F2C71"/>
    <w:rsid w:val="007F7259"/>
    <w:rsid w:val="008017F5"/>
    <w:rsid w:val="0080231E"/>
    <w:rsid w:val="008033DF"/>
    <w:rsid w:val="008040A8"/>
    <w:rsid w:val="008073B2"/>
    <w:rsid w:val="00807A54"/>
    <w:rsid w:val="008102FF"/>
    <w:rsid w:val="00812181"/>
    <w:rsid w:val="00813858"/>
    <w:rsid w:val="00813A04"/>
    <w:rsid w:val="00814A32"/>
    <w:rsid w:val="0082073F"/>
    <w:rsid w:val="00821C98"/>
    <w:rsid w:val="00823226"/>
    <w:rsid w:val="00823304"/>
    <w:rsid w:val="00824F24"/>
    <w:rsid w:val="00826F36"/>
    <w:rsid w:val="008279FA"/>
    <w:rsid w:val="00830D4C"/>
    <w:rsid w:val="00831A7D"/>
    <w:rsid w:val="008331DA"/>
    <w:rsid w:val="00835430"/>
    <w:rsid w:val="00841425"/>
    <w:rsid w:val="00844E56"/>
    <w:rsid w:val="00845BA8"/>
    <w:rsid w:val="0085413E"/>
    <w:rsid w:val="008626E7"/>
    <w:rsid w:val="00865122"/>
    <w:rsid w:val="00870ECB"/>
    <w:rsid w:val="00870EE7"/>
    <w:rsid w:val="00871B33"/>
    <w:rsid w:val="00875AA5"/>
    <w:rsid w:val="0088430E"/>
    <w:rsid w:val="0088635E"/>
    <w:rsid w:val="008863B9"/>
    <w:rsid w:val="008877B5"/>
    <w:rsid w:val="00887A9B"/>
    <w:rsid w:val="008901B2"/>
    <w:rsid w:val="00892A28"/>
    <w:rsid w:val="00893558"/>
    <w:rsid w:val="00895F10"/>
    <w:rsid w:val="008971C4"/>
    <w:rsid w:val="00897526"/>
    <w:rsid w:val="008A0F5F"/>
    <w:rsid w:val="008A0F88"/>
    <w:rsid w:val="008A1145"/>
    <w:rsid w:val="008A45A6"/>
    <w:rsid w:val="008A77A1"/>
    <w:rsid w:val="008B0DF0"/>
    <w:rsid w:val="008B43F1"/>
    <w:rsid w:val="008C072C"/>
    <w:rsid w:val="008C473A"/>
    <w:rsid w:val="008C4A36"/>
    <w:rsid w:val="008C5032"/>
    <w:rsid w:val="008C5F20"/>
    <w:rsid w:val="008C5F71"/>
    <w:rsid w:val="008D0BEB"/>
    <w:rsid w:val="008D74FE"/>
    <w:rsid w:val="008E1CF2"/>
    <w:rsid w:val="008E613C"/>
    <w:rsid w:val="008E6712"/>
    <w:rsid w:val="008E6BDD"/>
    <w:rsid w:val="008F0251"/>
    <w:rsid w:val="008F117F"/>
    <w:rsid w:val="008F336A"/>
    <w:rsid w:val="008F3D4F"/>
    <w:rsid w:val="008F686C"/>
    <w:rsid w:val="008F77F5"/>
    <w:rsid w:val="00900A37"/>
    <w:rsid w:val="00901030"/>
    <w:rsid w:val="00910C86"/>
    <w:rsid w:val="00914629"/>
    <w:rsid w:val="009148DE"/>
    <w:rsid w:val="009202C7"/>
    <w:rsid w:val="009204B7"/>
    <w:rsid w:val="00923102"/>
    <w:rsid w:val="0092367E"/>
    <w:rsid w:val="00927000"/>
    <w:rsid w:val="00930164"/>
    <w:rsid w:val="00930648"/>
    <w:rsid w:val="009319EF"/>
    <w:rsid w:val="00934E5D"/>
    <w:rsid w:val="0093620A"/>
    <w:rsid w:val="00936309"/>
    <w:rsid w:val="00941051"/>
    <w:rsid w:val="0094161B"/>
    <w:rsid w:val="00941E30"/>
    <w:rsid w:val="00942912"/>
    <w:rsid w:val="00944FD1"/>
    <w:rsid w:val="00945F5C"/>
    <w:rsid w:val="009505E5"/>
    <w:rsid w:val="0095118D"/>
    <w:rsid w:val="009516E6"/>
    <w:rsid w:val="00952C69"/>
    <w:rsid w:val="009536E7"/>
    <w:rsid w:val="009573DF"/>
    <w:rsid w:val="009579ED"/>
    <w:rsid w:val="0096372A"/>
    <w:rsid w:val="00964668"/>
    <w:rsid w:val="0096560D"/>
    <w:rsid w:val="00965B94"/>
    <w:rsid w:val="00967C9D"/>
    <w:rsid w:val="00971424"/>
    <w:rsid w:val="00972142"/>
    <w:rsid w:val="00977113"/>
    <w:rsid w:val="009777D9"/>
    <w:rsid w:val="009801C5"/>
    <w:rsid w:val="00980320"/>
    <w:rsid w:val="00985CC0"/>
    <w:rsid w:val="00991B88"/>
    <w:rsid w:val="00994644"/>
    <w:rsid w:val="00995AC3"/>
    <w:rsid w:val="009960DC"/>
    <w:rsid w:val="00996F0D"/>
    <w:rsid w:val="009A0983"/>
    <w:rsid w:val="009A0BF2"/>
    <w:rsid w:val="009A37DA"/>
    <w:rsid w:val="009A5753"/>
    <w:rsid w:val="009A579D"/>
    <w:rsid w:val="009A7CAE"/>
    <w:rsid w:val="009B092E"/>
    <w:rsid w:val="009B2F68"/>
    <w:rsid w:val="009C0559"/>
    <w:rsid w:val="009C15FF"/>
    <w:rsid w:val="009C187C"/>
    <w:rsid w:val="009C26AA"/>
    <w:rsid w:val="009C2DB3"/>
    <w:rsid w:val="009C3C28"/>
    <w:rsid w:val="009D03B0"/>
    <w:rsid w:val="009D6C0D"/>
    <w:rsid w:val="009D6E05"/>
    <w:rsid w:val="009D7577"/>
    <w:rsid w:val="009E3297"/>
    <w:rsid w:val="009F130F"/>
    <w:rsid w:val="009F4BA3"/>
    <w:rsid w:val="009F734F"/>
    <w:rsid w:val="00A00F8D"/>
    <w:rsid w:val="00A022E0"/>
    <w:rsid w:val="00A02ECC"/>
    <w:rsid w:val="00A046F2"/>
    <w:rsid w:val="00A06F76"/>
    <w:rsid w:val="00A103FD"/>
    <w:rsid w:val="00A13E58"/>
    <w:rsid w:val="00A22FC9"/>
    <w:rsid w:val="00A24366"/>
    <w:rsid w:val="00A246B6"/>
    <w:rsid w:val="00A252F2"/>
    <w:rsid w:val="00A2610C"/>
    <w:rsid w:val="00A3563B"/>
    <w:rsid w:val="00A40821"/>
    <w:rsid w:val="00A414FB"/>
    <w:rsid w:val="00A42344"/>
    <w:rsid w:val="00A42BD8"/>
    <w:rsid w:val="00A44F6B"/>
    <w:rsid w:val="00A47E70"/>
    <w:rsid w:val="00A50AC4"/>
    <w:rsid w:val="00A50CF0"/>
    <w:rsid w:val="00A65756"/>
    <w:rsid w:val="00A71FBF"/>
    <w:rsid w:val="00A7671C"/>
    <w:rsid w:val="00A770C4"/>
    <w:rsid w:val="00A77B4E"/>
    <w:rsid w:val="00A82A6A"/>
    <w:rsid w:val="00A83070"/>
    <w:rsid w:val="00A83E0F"/>
    <w:rsid w:val="00A87060"/>
    <w:rsid w:val="00A91F18"/>
    <w:rsid w:val="00A96E4C"/>
    <w:rsid w:val="00AA221B"/>
    <w:rsid w:val="00AA2CBC"/>
    <w:rsid w:val="00AA3533"/>
    <w:rsid w:val="00AA74C2"/>
    <w:rsid w:val="00AC0599"/>
    <w:rsid w:val="00AC33F2"/>
    <w:rsid w:val="00AC482B"/>
    <w:rsid w:val="00AC545A"/>
    <w:rsid w:val="00AC5820"/>
    <w:rsid w:val="00AC62E8"/>
    <w:rsid w:val="00AC7FFB"/>
    <w:rsid w:val="00AD19AE"/>
    <w:rsid w:val="00AD1CD8"/>
    <w:rsid w:val="00AD49C3"/>
    <w:rsid w:val="00AD682E"/>
    <w:rsid w:val="00AD708B"/>
    <w:rsid w:val="00AD727F"/>
    <w:rsid w:val="00AE221F"/>
    <w:rsid w:val="00AE55EB"/>
    <w:rsid w:val="00AE6729"/>
    <w:rsid w:val="00AF46CA"/>
    <w:rsid w:val="00AF5CA7"/>
    <w:rsid w:val="00B03B73"/>
    <w:rsid w:val="00B1648A"/>
    <w:rsid w:val="00B20F06"/>
    <w:rsid w:val="00B2310E"/>
    <w:rsid w:val="00B258BB"/>
    <w:rsid w:val="00B26571"/>
    <w:rsid w:val="00B27972"/>
    <w:rsid w:val="00B35BA6"/>
    <w:rsid w:val="00B35C84"/>
    <w:rsid w:val="00B36BFE"/>
    <w:rsid w:val="00B379EA"/>
    <w:rsid w:val="00B41650"/>
    <w:rsid w:val="00B439F4"/>
    <w:rsid w:val="00B50099"/>
    <w:rsid w:val="00B50D9B"/>
    <w:rsid w:val="00B51A9E"/>
    <w:rsid w:val="00B53163"/>
    <w:rsid w:val="00B62CFD"/>
    <w:rsid w:val="00B66B4B"/>
    <w:rsid w:val="00B67B97"/>
    <w:rsid w:val="00B7152D"/>
    <w:rsid w:val="00B72F39"/>
    <w:rsid w:val="00B74515"/>
    <w:rsid w:val="00B81AB5"/>
    <w:rsid w:val="00B832B2"/>
    <w:rsid w:val="00B90001"/>
    <w:rsid w:val="00B901AB"/>
    <w:rsid w:val="00B9062D"/>
    <w:rsid w:val="00B9098B"/>
    <w:rsid w:val="00B90B1C"/>
    <w:rsid w:val="00B91F60"/>
    <w:rsid w:val="00B923BE"/>
    <w:rsid w:val="00B968C8"/>
    <w:rsid w:val="00BA12F7"/>
    <w:rsid w:val="00BA1563"/>
    <w:rsid w:val="00BA3EC5"/>
    <w:rsid w:val="00BA46E5"/>
    <w:rsid w:val="00BA51D9"/>
    <w:rsid w:val="00BA5681"/>
    <w:rsid w:val="00BA5800"/>
    <w:rsid w:val="00BA5BDE"/>
    <w:rsid w:val="00BA60EE"/>
    <w:rsid w:val="00BB5DFC"/>
    <w:rsid w:val="00BB5ED5"/>
    <w:rsid w:val="00BC58E6"/>
    <w:rsid w:val="00BC6B5E"/>
    <w:rsid w:val="00BD01D7"/>
    <w:rsid w:val="00BD1AFA"/>
    <w:rsid w:val="00BD1B3B"/>
    <w:rsid w:val="00BD1CE3"/>
    <w:rsid w:val="00BD279D"/>
    <w:rsid w:val="00BD2B87"/>
    <w:rsid w:val="00BD40FB"/>
    <w:rsid w:val="00BD6BB8"/>
    <w:rsid w:val="00BE1B1D"/>
    <w:rsid w:val="00BE1B8A"/>
    <w:rsid w:val="00BE2CE0"/>
    <w:rsid w:val="00BE32DB"/>
    <w:rsid w:val="00BE739E"/>
    <w:rsid w:val="00BF3484"/>
    <w:rsid w:val="00BF44DD"/>
    <w:rsid w:val="00BF4B40"/>
    <w:rsid w:val="00C0305E"/>
    <w:rsid w:val="00C06CDD"/>
    <w:rsid w:val="00C07A4A"/>
    <w:rsid w:val="00C13586"/>
    <w:rsid w:val="00C13E4D"/>
    <w:rsid w:val="00C13E6B"/>
    <w:rsid w:val="00C15C8F"/>
    <w:rsid w:val="00C20010"/>
    <w:rsid w:val="00C20FE7"/>
    <w:rsid w:val="00C21251"/>
    <w:rsid w:val="00C226A3"/>
    <w:rsid w:val="00C238D4"/>
    <w:rsid w:val="00C26733"/>
    <w:rsid w:val="00C27867"/>
    <w:rsid w:val="00C3400F"/>
    <w:rsid w:val="00C35A33"/>
    <w:rsid w:val="00C37432"/>
    <w:rsid w:val="00C4381C"/>
    <w:rsid w:val="00C463A0"/>
    <w:rsid w:val="00C5013D"/>
    <w:rsid w:val="00C50858"/>
    <w:rsid w:val="00C517AD"/>
    <w:rsid w:val="00C524CC"/>
    <w:rsid w:val="00C536F0"/>
    <w:rsid w:val="00C54569"/>
    <w:rsid w:val="00C5715B"/>
    <w:rsid w:val="00C57BEC"/>
    <w:rsid w:val="00C57F1B"/>
    <w:rsid w:val="00C65C08"/>
    <w:rsid w:val="00C65C0B"/>
    <w:rsid w:val="00C66BA2"/>
    <w:rsid w:val="00C71795"/>
    <w:rsid w:val="00C73538"/>
    <w:rsid w:val="00C762C0"/>
    <w:rsid w:val="00C774F1"/>
    <w:rsid w:val="00C82F5E"/>
    <w:rsid w:val="00C842BF"/>
    <w:rsid w:val="00C8505C"/>
    <w:rsid w:val="00C8765D"/>
    <w:rsid w:val="00C87DDF"/>
    <w:rsid w:val="00C87E52"/>
    <w:rsid w:val="00C9071C"/>
    <w:rsid w:val="00C95985"/>
    <w:rsid w:val="00CA004E"/>
    <w:rsid w:val="00CA1490"/>
    <w:rsid w:val="00CA18C3"/>
    <w:rsid w:val="00CB1BE4"/>
    <w:rsid w:val="00CB31AE"/>
    <w:rsid w:val="00CB5634"/>
    <w:rsid w:val="00CC5026"/>
    <w:rsid w:val="00CC626F"/>
    <w:rsid w:val="00CC68D0"/>
    <w:rsid w:val="00CC6B4A"/>
    <w:rsid w:val="00CC7715"/>
    <w:rsid w:val="00CC7DC4"/>
    <w:rsid w:val="00CD46F9"/>
    <w:rsid w:val="00CD5DA8"/>
    <w:rsid w:val="00CD781D"/>
    <w:rsid w:val="00CE10D2"/>
    <w:rsid w:val="00CE1D3D"/>
    <w:rsid w:val="00CE2181"/>
    <w:rsid w:val="00CE3A07"/>
    <w:rsid w:val="00CE3F0B"/>
    <w:rsid w:val="00CE57F0"/>
    <w:rsid w:val="00CE61AD"/>
    <w:rsid w:val="00CE6891"/>
    <w:rsid w:val="00CF423C"/>
    <w:rsid w:val="00CF4C54"/>
    <w:rsid w:val="00CF7D92"/>
    <w:rsid w:val="00D00B40"/>
    <w:rsid w:val="00D01AC0"/>
    <w:rsid w:val="00D032D5"/>
    <w:rsid w:val="00D03442"/>
    <w:rsid w:val="00D03F9A"/>
    <w:rsid w:val="00D06D51"/>
    <w:rsid w:val="00D131D2"/>
    <w:rsid w:val="00D136A8"/>
    <w:rsid w:val="00D14E78"/>
    <w:rsid w:val="00D178E6"/>
    <w:rsid w:val="00D227E5"/>
    <w:rsid w:val="00D22AAC"/>
    <w:rsid w:val="00D24723"/>
    <w:rsid w:val="00D24991"/>
    <w:rsid w:val="00D25FFB"/>
    <w:rsid w:val="00D33AD0"/>
    <w:rsid w:val="00D33ED3"/>
    <w:rsid w:val="00D356B4"/>
    <w:rsid w:val="00D35E68"/>
    <w:rsid w:val="00D43E9C"/>
    <w:rsid w:val="00D44438"/>
    <w:rsid w:val="00D47B0F"/>
    <w:rsid w:val="00D50255"/>
    <w:rsid w:val="00D55DA5"/>
    <w:rsid w:val="00D60708"/>
    <w:rsid w:val="00D648DD"/>
    <w:rsid w:val="00D65F3A"/>
    <w:rsid w:val="00D66520"/>
    <w:rsid w:val="00D675C4"/>
    <w:rsid w:val="00D7632C"/>
    <w:rsid w:val="00D77442"/>
    <w:rsid w:val="00D779CB"/>
    <w:rsid w:val="00D836C4"/>
    <w:rsid w:val="00D84E01"/>
    <w:rsid w:val="00D86D2C"/>
    <w:rsid w:val="00D90A9E"/>
    <w:rsid w:val="00D95BA6"/>
    <w:rsid w:val="00D97BC6"/>
    <w:rsid w:val="00DA0BAF"/>
    <w:rsid w:val="00DA0EA9"/>
    <w:rsid w:val="00DA1EC3"/>
    <w:rsid w:val="00DA2CA4"/>
    <w:rsid w:val="00DA537B"/>
    <w:rsid w:val="00DA7756"/>
    <w:rsid w:val="00DB5730"/>
    <w:rsid w:val="00DB7D9E"/>
    <w:rsid w:val="00DC67BA"/>
    <w:rsid w:val="00DD125B"/>
    <w:rsid w:val="00DD462C"/>
    <w:rsid w:val="00DE34CF"/>
    <w:rsid w:val="00DE43F2"/>
    <w:rsid w:val="00DF02F0"/>
    <w:rsid w:val="00DF0FC1"/>
    <w:rsid w:val="00DF59C1"/>
    <w:rsid w:val="00DF7915"/>
    <w:rsid w:val="00E010BF"/>
    <w:rsid w:val="00E01384"/>
    <w:rsid w:val="00E03D95"/>
    <w:rsid w:val="00E040B4"/>
    <w:rsid w:val="00E04CE0"/>
    <w:rsid w:val="00E11437"/>
    <w:rsid w:val="00E13F3D"/>
    <w:rsid w:val="00E1451B"/>
    <w:rsid w:val="00E14E08"/>
    <w:rsid w:val="00E15D62"/>
    <w:rsid w:val="00E15DB1"/>
    <w:rsid w:val="00E22F3B"/>
    <w:rsid w:val="00E245FC"/>
    <w:rsid w:val="00E2511F"/>
    <w:rsid w:val="00E25EC0"/>
    <w:rsid w:val="00E31375"/>
    <w:rsid w:val="00E31881"/>
    <w:rsid w:val="00E32137"/>
    <w:rsid w:val="00E331D1"/>
    <w:rsid w:val="00E33B05"/>
    <w:rsid w:val="00E34898"/>
    <w:rsid w:val="00E4382D"/>
    <w:rsid w:val="00E508D1"/>
    <w:rsid w:val="00E52923"/>
    <w:rsid w:val="00E56F9F"/>
    <w:rsid w:val="00E720AF"/>
    <w:rsid w:val="00E72114"/>
    <w:rsid w:val="00E72D6A"/>
    <w:rsid w:val="00E7350F"/>
    <w:rsid w:val="00E73A76"/>
    <w:rsid w:val="00E73BFC"/>
    <w:rsid w:val="00E90F52"/>
    <w:rsid w:val="00E92B0C"/>
    <w:rsid w:val="00E94350"/>
    <w:rsid w:val="00E96EC2"/>
    <w:rsid w:val="00E9790A"/>
    <w:rsid w:val="00EA14E0"/>
    <w:rsid w:val="00EA3035"/>
    <w:rsid w:val="00EA40DB"/>
    <w:rsid w:val="00EA4BB6"/>
    <w:rsid w:val="00EA53C6"/>
    <w:rsid w:val="00EA6C9D"/>
    <w:rsid w:val="00EB09B7"/>
    <w:rsid w:val="00EB22C4"/>
    <w:rsid w:val="00EB51FC"/>
    <w:rsid w:val="00EB6AF6"/>
    <w:rsid w:val="00EC6098"/>
    <w:rsid w:val="00EC79EE"/>
    <w:rsid w:val="00ED333F"/>
    <w:rsid w:val="00ED4B0B"/>
    <w:rsid w:val="00ED66A4"/>
    <w:rsid w:val="00EE2AF8"/>
    <w:rsid w:val="00EE60D2"/>
    <w:rsid w:val="00EE67C5"/>
    <w:rsid w:val="00EE7D7C"/>
    <w:rsid w:val="00EF05E4"/>
    <w:rsid w:val="00EF0C90"/>
    <w:rsid w:val="00EF3C99"/>
    <w:rsid w:val="00F063C2"/>
    <w:rsid w:val="00F0695F"/>
    <w:rsid w:val="00F079E9"/>
    <w:rsid w:val="00F10E35"/>
    <w:rsid w:val="00F22710"/>
    <w:rsid w:val="00F23B5F"/>
    <w:rsid w:val="00F2546B"/>
    <w:rsid w:val="00F25D98"/>
    <w:rsid w:val="00F300FB"/>
    <w:rsid w:val="00F35740"/>
    <w:rsid w:val="00F4254E"/>
    <w:rsid w:val="00F45ADD"/>
    <w:rsid w:val="00F466C1"/>
    <w:rsid w:val="00F4722C"/>
    <w:rsid w:val="00F52B85"/>
    <w:rsid w:val="00F5647D"/>
    <w:rsid w:val="00F62B01"/>
    <w:rsid w:val="00F6306B"/>
    <w:rsid w:val="00F65B25"/>
    <w:rsid w:val="00F73831"/>
    <w:rsid w:val="00F75638"/>
    <w:rsid w:val="00F7593D"/>
    <w:rsid w:val="00F7649A"/>
    <w:rsid w:val="00F828AE"/>
    <w:rsid w:val="00F861AC"/>
    <w:rsid w:val="00F8683D"/>
    <w:rsid w:val="00F90F8A"/>
    <w:rsid w:val="00F9368B"/>
    <w:rsid w:val="00F97326"/>
    <w:rsid w:val="00FA2B61"/>
    <w:rsid w:val="00FA54F2"/>
    <w:rsid w:val="00FA55D0"/>
    <w:rsid w:val="00FA7A84"/>
    <w:rsid w:val="00FA7D29"/>
    <w:rsid w:val="00FB166B"/>
    <w:rsid w:val="00FB2228"/>
    <w:rsid w:val="00FB22D6"/>
    <w:rsid w:val="00FB2B36"/>
    <w:rsid w:val="00FB48E2"/>
    <w:rsid w:val="00FB6386"/>
    <w:rsid w:val="00FC3D15"/>
    <w:rsid w:val="00FC4CAF"/>
    <w:rsid w:val="00FC55FF"/>
    <w:rsid w:val="00FD09E9"/>
    <w:rsid w:val="00FD0DFA"/>
    <w:rsid w:val="00FD3059"/>
    <w:rsid w:val="00FD5235"/>
    <w:rsid w:val="00FD5FE6"/>
    <w:rsid w:val="00FE0666"/>
    <w:rsid w:val="00FE279E"/>
    <w:rsid w:val="00FE27BE"/>
    <w:rsid w:val="00FE40E3"/>
    <w:rsid w:val="00FE44F1"/>
    <w:rsid w:val="00FE4A14"/>
    <w:rsid w:val="00FE501C"/>
    <w:rsid w:val="00FE7E68"/>
    <w:rsid w:val="00FF2B3A"/>
    <w:rsid w:val="00FF3E57"/>
    <w:rsid w:val="00FF4EDE"/>
    <w:rsid w:val="00FF569B"/>
    <w:rsid w:val="00FF6762"/>
    <w:rsid w:val="00FF6D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EC7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qFormat/>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 w:type="paragraph" w:styleId="af1">
    <w:name w:val="Revision"/>
    <w:hidden/>
    <w:uiPriority w:val="99"/>
    <w:semiHidden/>
    <w:rsid w:val="00EA4BB6"/>
    <w:rPr>
      <w:rFonts w:ascii="Times New Roman" w:hAnsi="Times New Roman"/>
      <w:lang w:val="en-GB" w:eastAsia="en-US"/>
    </w:rPr>
  </w:style>
  <w:style w:type="character" w:customStyle="1" w:styleId="Char">
    <w:name w:val="批注文字 Char"/>
    <w:basedOn w:val="a0"/>
    <w:link w:val="ac"/>
    <w:semiHidden/>
    <w:rsid w:val="004D23DE"/>
    <w:rPr>
      <w:rFonts w:ascii="Times New Roman" w:hAnsi="Times New Roman"/>
      <w:lang w:val="en-GB" w:eastAsia="en-US"/>
    </w:rPr>
  </w:style>
  <w:style w:type="character" w:customStyle="1" w:styleId="B2Char">
    <w:name w:val="B2 Char"/>
    <w:link w:val="B2"/>
    <w:locked/>
    <w:rsid w:val="00053C8C"/>
    <w:rPr>
      <w:rFonts w:ascii="Times New Roman" w:hAnsi="Times New Roman"/>
      <w:lang w:val="en-GB" w:eastAsia="en-US"/>
    </w:rPr>
  </w:style>
  <w:style w:type="character" w:customStyle="1" w:styleId="af2">
    <w:name w:val="首标题"/>
    <w:rsid w:val="008331DA"/>
    <w:rPr>
      <w:rFonts w:ascii="Arial" w:eastAsia="宋体" w:hAnsi="Arial"/>
      <w:sz w:val="24"/>
      <w:lang w:val="en-US" w:eastAsia="zh-CN" w:bidi="ar-SA"/>
    </w:rPr>
  </w:style>
  <w:style w:type="paragraph" w:customStyle="1" w:styleId="Proposal">
    <w:name w:val="Proposal"/>
    <w:basedOn w:val="a"/>
    <w:link w:val="ProposalChar"/>
    <w:qFormat/>
    <w:rsid w:val="008331DA"/>
    <w:pPr>
      <w:numPr>
        <w:numId w:val="5"/>
      </w:numPr>
      <w:tabs>
        <w:tab w:val="left" w:pos="1560"/>
      </w:tabs>
    </w:pPr>
    <w:rPr>
      <w:rFonts w:eastAsia="Times New Roman"/>
      <w:b/>
    </w:rPr>
  </w:style>
  <w:style w:type="character" w:customStyle="1" w:styleId="ProposalChar">
    <w:name w:val="Proposal Char"/>
    <w:link w:val="Proposal"/>
    <w:rsid w:val="008331DA"/>
    <w:rPr>
      <w:rFonts w:ascii="Times New Roman" w:eastAsia="Times New Roman" w:hAnsi="Times New Roman"/>
      <w:b/>
      <w:lang w:val="en-GB" w:eastAsia="en-US"/>
    </w:rPr>
  </w:style>
  <w:style w:type="character" w:customStyle="1" w:styleId="TALCar">
    <w:name w:val="TAL Car"/>
    <w:link w:val="TAL"/>
    <w:rsid w:val="008331DA"/>
    <w:rPr>
      <w:rFonts w:ascii="Arial" w:hAnsi="Arial"/>
      <w:sz w:val="18"/>
      <w:lang w:val="en-GB" w:eastAsia="en-US"/>
    </w:rPr>
  </w:style>
  <w:style w:type="table" w:styleId="af3">
    <w:name w:val="Table Grid"/>
    <w:basedOn w:val="a1"/>
    <w:rsid w:val="008331DA"/>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8331DA"/>
    <w:rPr>
      <w:rFonts w:ascii="Times New Roman" w:hAnsi="Times New Roman"/>
      <w:lang w:val="en-GB" w:eastAsia="en-US"/>
    </w:rPr>
  </w:style>
  <w:style w:type="character" w:customStyle="1" w:styleId="CRCoverPageZchn">
    <w:name w:val="CR Cover Page Zchn"/>
    <w:link w:val="CRCoverPage"/>
    <w:rsid w:val="008331DA"/>
    <w:rPr>
      <w:rFonts w:ascii="Arial" w:hAnsi="Arial"/>
      <w:lang w:val="en-GB" w:eastAsia="en-US"/>
    </w:rPr>
  </w:style>
  <w:style w:type="character" w:customStyle="1" w:styleId="TALChar">
    <w:name w:val="TAL Char"/>
    <w:qFormat/>
    <w:locked/>
    <w:rsid w:val="001F47E0"/>
    <w:rPr>
      <w:rFonts w:ascii="Arial" w:hAnsi="Arial"/>
      <w:sz w:val="18"/>
      <w:lang w:val="en-GB" w:eastAsia="en-US"/>
    </w:rPr>
  </w:style>
  <w:style w:type="character" w:customStyle="1" w:styleId="THChar">
    <w:name w:val="TH Char"/>
    <w:link w:val="TH"/>
    <w:qFormat/>
    <w:locked/>
    <w:rsid w:val="001F47E0"/>
    <w:rPr>
      <w:rFonts w:ascii="Arial" w:hAnsi="Arial"/>
      <w:b/>
      <w:lang w:val="en-GB" w:eastAsia="en-US"/>
    </w:rPr>
  </w:style>
  <w:style w:type="paragraph" w:styleId="af4">
    <w:name w:val="List Paragraph"/>
    <w:basedOn w:val="a"/>
    <w:uiPriority w:val="34"/>
    <w:qFormat/>
    <w:rsid w:val="00F7649A"/>
    <w:pPr>
      <w:ind w:firstLineChars="200" w:firstLine="420"/>
    </w:pPr>
  </w:style>
  <w:style w:type="character" w:customStyle="1" w:styleId="B1Zchn">
    <w:name w:val="B1 Zchn"/>
    <w:rsid w:val="00F7649A"/>
  </w:style>
  <w:style w:type="character" w:customStyle="1" w:styleId="TACChar">
    <w:name w:val="TAC Char"/>
    <w:link w:val="TAC"/>
    <w:locked/>
    <w:rsid w:val="00211CB3"/>
    <w:rPr>
      <w:rFonts w:ascii="Arial" w:hAnsi="Arial"/>
      <w:sz w:val="18"/>
      <w:lang w:val="en-GB" w:eastAsia="en-US"/>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
    <w:link w:val="af5"/>
    <w:locked/>
    <w:rsid w:val="004D3EC0"/>
    <w:rPr>
      <w:rFonts w:ascii="MS Mincho" w:hAnsi="MS Mincho"/>
      <w:szCs w:val="24"/>
      <w:lang w:val="x-none"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unhideWhenUsed/>
    <w:rsid w:val="004D3EC0"/>
    <w:pPr>
      <w:spacing w:after="120"/>
      <w:jc w:val="both"/>
    </w:pPr>
    <w:rPr>
      <w:rFonts w:ascii="MS Mincho" w:hAnsi="MS Mincho"/>
      <w:szCs w:val="24"/>
      <w:lang w:val="x-none"/>
    </w:rPr>
  </w:style>
  <w:style w:type="character" w:customStyle="1" w:styleId="Char0">
    <w:name w:val="正文文本 Char"/>
    <w:basedOn w:val="a0"/>
    <w:semiHidden/>
    <w:rsid w:val="004D3E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799613369">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187913100">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66260226">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24" Type="http://schemas.microsoft.com/office/2016/09/relationships/commentsIds" Target="commentsIds.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C4212-D9CC-4011-8B27-4312B1244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919</Words>
  <Characters>5241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Broadcom_1</dc:creator>
  <cp:keywords/>
  <cp:lastModifiedBy>Huawei</cp:lastModifiedBy>
  <cp:revision>234</cp:revision>
  <dcterms:created xsi:type="dcterms:W3CDTF">2020-07-28T03:14:00Z</dcterms:created>
  <dcterms:modified xsi:type="dcterms:W3CDTF">2020-08-07T02:39:00Z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(3)aeouX8CQsS5jXBlfonx/XH6s03HeiqcF0UcFpZtm2UW4eWAM3/PAMflyQ9fTVnHsFMOqKuDM
cHBwkWy7ux/zjJ1YsgDgUtDOcZwtCjjcyC3D7esmbHYAEDUJ65gNG8yqJ1qUqhY3ELDFHPF6
SvijjXPCSV+oGhGfwkCkYOb38CCWAs58jAxfQF7yUnJtaUk6rqQ0MK4xKsMSa9FASo9PXDrV
XaO6CQlK4Sl9MXh2JN</vt:lpwstr>
  </property>
  <property fmtid="{D5CDD505-2E9C-101B-9397-08002B2CF9AE}" pid="3" name="_2015_ms_pID_7253431">
    <vt:lpwstr>MhN4e2Ypp73x1TKuWRQ6sXF8eMzYVsSqxJIfoYUpHpYwpOq+zSxb1S
UTr3kwLWXenTZtiCrgjDEFSGg+KALQmR2DJxzY0pMkPGlzX3TPExRZ2dlzDK5oSEQNhhQWVv
um+YCi/Mjwr4LQ2MechCBxEeA28kQ2sh2GT0jOlZ/n5rJUMIHs8e1nC/yB3N2oNNitFb8aIf
r6a82Z1Vh7zlQZNE/djFe3ynPSC4eH+rgiOY</vt:lpwstr>
  </property>
  <property fmtid="{D5CDD505-2E9C-101B-9397-08002B2CF9AE}" pid="4" name="_2015_ms_pID_7253432">
    <vt:lpwstr>Ug==</vt:lpwstr>
  </property>
</Properties>
</file>