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43FF9" w14:textId="6DDC474A" w:rsidR="00767F88" w:rsidRDefault="00767F88" w:rsidP="00767F88">
      <w:pPr>
        <w:pStyle w:val="Header"/>
        <w:tabs>
          <w:tab w:val="right" w:pos="9923"/>
        </w:tabs>
        <w:ind w:right="-7"/>
        <w:rPr>
          <w:rFonts w:cs="Arial"/>
          <w:bCs/>
          <w:i/>
          <w:noProof w:val="0"/>
          <w:sz w:val="32"/>
          <w:lang w:eastAsia="ja-JP"/>
        </w:rPr>
      </w:pPr>
      <w:r w:rsidRPr="00E52A58">
        <w:rPr>
          <w:rFonts w:cs="Arial"/>
          <w:bCs/>
          <w:noProof w:val="0"/>
          <w:sz w:val="24"/>
        </w:rPr>
        <w:t>3GPP TSG-RAN WG3 Meeting #</w:t>
      </w:r>
      <w:r>
        <w:rPr>
          <w:rFonts w:cs="Arial"/>
          <w:bCs/>
          <w:noProof w:val="0"/>
          <w:sz w:val="24"/>
        </w:rPr>
        <w:t>101</w:t>
      </w:r>
      <w:r>
        <w:rPr>
          <w:rFonts w:cs="Arial"/>
          <w:bCs/>
          <w:noProof w:val="0"/>
          <w:sz w:val="24"/>
        </w:rPr>
        <w:tab/>
      </w:r>
      <w:r w:rsidR="00BA3287" w:rsidRPr="00BA3287">
        <w:rPr>
          <w:rFonts w:cs="Arial"/>
          <w:bCs/>
          <w:noProof w:val="0"/>
          <w:sz w:val="24"/>
          <w:lang w:eastAsia="ja-JP"/>
        </w:rPr>
        <w:t>R3-185313</w:t>
      </w:r>
    </w:p>
    <w:p w14:paraId="2A473768" w14:textId="77777777" w:rsidR="00767F88" w:rsidRDefault="00767F88" w:rsidP="00767F88">
      <w:pPr>
        <w:pStyle w:val="CRCoverPage"/>
        <w:outlineLvl w:val="0"/>
        <w:rPr>
          <w:b/>
          <w:noProof/>
          <w:sz w:val="24"/>
        </w:rPr>
      </w:pPr>
      <w:bookmarkStart w:id="0" w:name="_Hlk521490787"/>
      <w:r>
        <w:rPr>
          <w:b/>
          <w:noProof/>
          <w:sz w:val="24"/>
        </w:rPr>
        <w:t>Gothenburg, Sweden, 20</w:t>
      </w:r>
      <w:r w:rsidRPr="00C8482E">
        <w:rPr>
          <w:b/>
          <w:noProof/>
          <w:sz w:val="24"/>
          <w:vertAlign w:val="superscript"/>
        </w:rPr>
        <w:t>th</w:t>
      </w:r>
      <w:r>
        <w:rPr>
          <w:b/>
          <w:noProof/>
          <w:sz w:val="24"/>
        </w:rPr>
        <w:t>- 24</w:t>
      </w:r>
      <w:r>
        <w:rPr>
          <w:b/>
          <w:noProof/>
          <w:sz w:val="24"/>
          <w:vertAlign w:val="superscript"/>
        </w:rPr>
        <w:t>th</w:t>
      </w:r>
      <w:r>
        <w:rPr>
          <w:b/>
          <w:noProof/>
          <w:sz w:val="24"/>
        </w:rPr>
        <w:t xml:space="preserve"> August</w:t>
      </w:r>
      <w:r w:rsidRPr="008307F2">
        <w:rPr>
          <w:b/>
          <w:noProof/>
          <w:sz w:val="24"/>
        </w:rPr>
        <w:t xml:space="preserve">  2018</w:t>
      </w:r>
    </w:p>
    <w:bookmarkEnd w:id="0"/>
    <w:p w14:paraId="092565AE" w14:textId="77777777" w:rsidR="00767F88" w:rsidRPr="00015561" w:rsidRDefault="00767F88" w:rsidP="00767F88">
      <w:pPr>
        <w:pStyle w:val="CRCoverPage"/>
        <w:outlineLvl w:val="0"/>
        <w:rPr>
          <w:b/>
          <w:noProof/>
          <w:sz w:val="24"/>
        </w:rPr>
      </w:pPr>
    </w:p>
    <w:p w14:paraId="7ABA6FF7" w14:textId="5CAAAE6D" w:rsidR="00767F88" w:rsidRPr="005512C9" w:rsidRDefault="00767F88" w:rsidP="00767F88">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Pr="002623A4">
        <w:rPr>
          <w:rFonts w:cs="Arial"/>
          <w:b/>
          <w:bCs/>
          <w:color w:val="000000"/>
          <w:sz w:val="24"/>
          <w:szCs w:val="24"/>
          <w:lang w:val="en-US"/>
        </w:rPr>
        <w:t>31.3.</w:t>
      </w:r>
      <w:r w:rsidR="00532B1C">
        <w:rPr>
          <w:rFonts w:cs="Arial"/>
          <w:b/>
          <w:bCs/>
          <w:color w:val="000000"/>
          <w:sz w:val="24"/>
          <w:szCs w:val="24"/>
          <w:lang w:val="en-US"/>
        </w:rPr>
        <w:t>4</w:t>
      </w:r>
      <w:r w:rsidRPr="002623A4">
        <w:rPr>
          <w:rFonts w:cs="Arial"/>
          <w:b/>
          <w:bCs/>
          <w:color w:val="000000"/>
          <w:sz w:val="24"/>
          <w:szCs w:val="24"/>
          <w:lang w:val="en-US"/>
        </w:rPr>
        <w:t>.</w:t>
      </w:r>
      <w:r w:rsidR="00532B1C">
        <w:rPr>
          <w:rFonts w:cs="Arial"/>
          <w:b/>
          <w:bCs/>
          <w:color w:val="000000"/>
          <w:sz w:val="24"/>
          <w:szCs w:val="24"/>
          <w:lang w:val="en-US"/>
        </w:rPr>
        <w:t>3</w:t>
      </w:r>
    </w:p>
    <w:p w14:paraId="5D6659EE" w14:textId="77777777" w:rsidR="00767F88" w:rsidRPr="005512C9" w:rsidRDefault="00767F88" w:rsidP="00767F88">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3A94DB66" w14:textId="77777777" w:rsidR="00767F88" w:rsidRPr="009636BD" w:rsidRDefault="00767F88" w:rsidP="00767F88">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1" w:name="_Hlk521320997"/>
      <w:r w:rsidR="003F01C1">
        <w:rPr>
          <w:rFonts w:cs="Arial"/>
          <w:b/>
          <w:bCs/>
          <w:color w:val="000000"/>
          <w:sz w:val="24"/>
          <w:szCs w:val="24"/>
        </w:rPr>
        <w:t>Introducing</w:t>
      </w:r>
      <w:r>
        <w:rPr>
          <w:rFonts w:cs="Arial"/>
          <w:b/>
          <w:bCs/>
          <w:color w:val="000000"/>
          <w:sz w:val="24"/>
          <w:szCs w:val="24"/>
        </w:rPr>
        <w:t xml:space="preserve"> PDU Session AMBR</w:t>
      </w:r>
      <w:bookmarkEnd w:id="1"/>
      <w:r w:rsidR="003F01C1">
        <w:rPr>
          <w:rFonts w:cs="Arial"/>
          <w:b/>
          <w:bCs/>
          <w:color w:val="000000"/>
          <w:sz w:val="24"/>
          <w:szCs w:val="24"/>
        </w:rPr>
        <w:t xml:space="preserve"> over F1</w:t>
      </w:r>
    </w:p>
    <w:p w14:paraId="7BB1AD05" w14:textId="77777777" w:rsidR="00767F88" w:rsidRPr="00FE080F" w:rsidRDefault="00767F88" w:rsidP="00767F88">
      <w:pPr>
        <w:ind w:left="1985" w:hanging="1985"/>
        <w:rPr>
          <w:rFonts w:cs="Arial"/>
          <w:b/>
          <w:bCs/>
          <w:sz w:val="24"/>
          <w:szCs w:val="24"/>
        </w:rPr>
      </w:pPr>
      <w:r>
        <w:rPr>
          <w:rFonts w:cs="Arial"/>
          <w:b/>
          <w:bCs/>
          <w:sz w:val="24"/>
          <w:szCs w:val="24"/>
        </w:rPr>
        <w:t>Document for:</w:t>
      </w:r>
      <w:r>
        <w:rPr>
          <w:rFonts w:cs="Arial"/>
          <w:b/>
          <w:bCs/>
          <w:sz w:val="24"/>
          <w:szCs w:val="24"/>
        </w:rPr>
        <w:tab/>
      </w:r>
      <w:r w:rsidRPr="00FE080F">
        <w:rPr>
          <w:rFonts w:cs="Arial"/>
          <w:b/>
          <w:bCs/>
          <w:sz w:val="24"/>
          <w:szCs w:val="24"/>
        </w:rPr>
        <w:t>Discussion and Approval</w:t>
      </w:r>
    </w:p>
    <w:p w14:paraId="6A479844" w14:textId="77777777" w:rsidR="00767F88" w:rsidRDefault="00767F88" w:rsidP="00767F88">
      <w:pPr>
        <w:pStyle w:val="Heading1"/>
        <w:ind w:left="0" w:firstLine="0"/>
        <w:rPr>
          <w:lang w:eastAsia="zh-CN"/>
        </w:rPr>
      </w:pPr>
      <w:r>
        <w:rPr>
          <w:lang w:eastAsia="zh-CN"/>
        </w:rPr>
        <w:t>1</w:t>
      </w:r>
      <w:r>
        <w:rPr>
          <w:lang w:eastAsia="zh-CN"/>
        </w:rPr>
        <w:tab/>
        <w:t>Discussion</w:t>
      </w:r>
    </w:p>
    <w:p w14:paraId="57A967DB" w14:textId="77777777" w:rsidR="00951AD9" w:rsidRDefault="00767F88" w:rsidP="00767F88">
      <w:pPr>
        <w:pStyle w:val="BodyText"/>
        <w:rPr>
          <w:color w:val="auto"/>
          <w:lang w:val="en-US"/>
        </w:rPr>
      </w:pPr>
      <w:r>
        <w:rPr>
          <w:color w:val="auto"/>
          <w:lang w:val="en-US"/>
        </w:rPr>
        <w:t xml:space="preserve">The </w:t>
      </w:r>
      <w:r w:rsidR="00951AD9">
        <w:rPr>
          <w:color w:val="auto"/>
          <w:lang w:val="en-US"/>
        </w:rPr>
        <w:t>UL UE</w:t>
      </w:r>
      <w:r>
        <w:rPr>
          <w:color w:val="auto"/>
          <w:lang w:val="en-US"/>
        </w:rPr>
        <w:t xml:space="preserve"> AMBR is </w:t>
      </w:r>
      <w:r w:rsidR="00951AD9">
        <w:rPr>
          <w:color w:val="auto"/>
          <w:lang w:val="en-US"/>
        </w:rPr>
        <w:t>introduced in [1] over F1 for traffic policing. However the UL PDU session AMBR is missing in F1. It is not possible for DU to perform aggregated rate control according to the SA2 requirement.</w:t>
      </w:r>
    </w:p>
    <w:p w14:paraId="19021FC4" w14:textId="77777777" w:rsidR="00951AD9" w:rsidRDefault="00951AD9" w:rsidP="00767F88">
      <w:pPr>
        <w:pStyle w:val="BodyText"/>
        <w:rPr>
          <w:color w:val="auto"/>
          <w:lang w:val="en-US"/>
        </w:rPr>
      </w:pPr>
      <w:r>
        <w:rPr>
          <w:color w:val="auto"/>
          <w:lang w:val="en-US"/>
        </w:rPr>
        <w:t>As F1 do not aware of the PDU session, we propose two alternatives to introduce the UL PDU Session AMBR.</w:t>
      </w:r>
    </w:p>
    <w:p w14:paraId="01896891" w14:textId="77777777" w:rsidR="00767F88" w:rsidRDefault="00951AD9" w:rsidP="00767F88">
      <w:pPr>
        <w:pStyle w:val="BodyText"/>
        <w:rPr>
          <w:b/>
          <w:color w:val="auto"/>
          <w:lang w:val="en-US"/>
        </w:rPr>
      </w:pPr>
      <w:r>
        <w:rPr>
          <w:b/>
          <w:color w:val="auto"/>
          <w:lang w:val="en-US"/>
        </w:rPr>
        <w:t>Alternative 1:</w:t>
      </w:r>
    </w:p>
    <w:p w14:paraId="0F7D254C" w14:textId="77777777" w:rsidR="00C37254" w:rsidRDefault="00C37254" w:rsidP="00C37254">
      <w:pPr>
        <w:pStyle w:val="BodyText"/>
        <w:rPr>
          <w:color w:val="auto"/>
          <w:lang w:val="en-US"/>
        </w:rPr>
      </w:pPr>
      <w:r>
        <w:rPr>
          <w:color w:val="auto"/>
          <w:lang w:val="en-US"/>
        </w:rPr>
        <w:t>Send the PDU session ID when the DRB ID (for NG-RAN node) is sent. Send also a list of PDU Session information, including the PDU session ID and the UL PDU Session AMBR.</w:t>
      </w:r>
    </w:p>
    <w:p w14:paraId="4F0C84F0" w14:textId="2F555D2B" w:rsidR="000C5A0C" w:rsidRPr="00C37254" w:rsidRDefault="00C37254" w:rsidP="00767F88">
      <w:pPr>
        <w:pStyle w:val="BodyText"/>
        <w:rPr>
          <w:color w:val="auto"/>
          <w:lang w:val="en-US"/>
        </w:rPr>
      </w:pPr>
      <w:r>
        <w:rPr>
          <w:color w:val="auto"/>
          <w:lang w:val="en-US"/>
        </w:rPr>
        <w:t>This alternative requires the change on both UE context setup and UE context modify procedure.</w:t>
      </w:r>
      <w:r w:rsidR="006F54AB">
        <w:rPr>
          <w:color w:val="auto"/>
          <w:lang w:val="en-US"/>
        </w:rPr>
        <w:t xml:space="preserve"> Refer to </w:t>
      </w:r>
      <w:r w:rsidR="006F54AB" w:rsidRPr="006F54AB">
        <w:rPr>
          <w:color w:val="auto"/>
          <w:lang w:val="en-US"/>
        </w:rPr>
        <w:t>Appendix Changes on UE Context Setup Request in Alternative 1</w:t>
      </w:r>
    </w:p>
    <w:p w14:paraId="2E54D699" w14:textId="77777777" w:rsidR="00951AD9" w:rsidRDefault="00951AD9" w:rsidP="00767F88">
      <w:pPr>
        <w:pStyle w:val="BodyText"/>
        <w:rPr>
          <w:b/>
          <w:color w:val="auto"/>
          <w:lang w:val="en-US"/>
        </w:rPr>
      </w:pPr>
      <w:r>
        <w:rPr>
          <w:b/>
          <w:color w:val="auto"/>
          <w:lang w:val="en-US"/>
        </w:rPr>
        <w:t>Alternative 2:</w:t>
      </w:r>
    </w:p>
    <w:p w14:paraId="07B980DB" w14:textId="77777777" w:rsidR="00951AD9" w:rsidRDefault="00951AD9" w:rsidP="00767F88">
      <w:pPr>
        <w:pStyle w:val="BodyText"/>
        <w:rPr>
          <w:color w:val="auto"/>
          <w:lang w:val="en-US"/>
        </w:rPr>
      </w:pPr>
      <w:r>
        <w:rPr>
          <w:b/>
          <w:color w:val="auto"/>
          <w:lang w:val="en-US"/>
        </w:rPr>
        <w:tab/>
      </w:r>
      <w:r w:rsidRPr="00951AD9">
        <w:rPr>
          <w:color w:val="auto"/>
          <w:lang w:val="en-US"/>
        </w:rPr>
        <w:t>Extend the QoS Flow Level QoS Parameters</w:t>
      </w:r>
      <w:r>
        <w:rPr>
          <w:color w:val="auto"/>
          <w:lang w:val="en-US"/>
        </w:rPr>
        <w:t xml:space="preserve"> structure and add PDU session ID and UL PDU Session AMBR.</w:t>
      </w:r>
    </w:p>
    <w:p w14:paraId="7290F9CB" w14:textId="77777777" w:rsidR="00951AD9" w:rsidRDefault="00951AD9" w:rsidP="00767F88">
      <w:pPr>
        <w:pStyle w:val="BodyText"/>
        <w:rPr>
          <w:color w:val="auto"/>
          <w:lang w:val="en-US"/>
        </w:rPr>
      </w:pPr>
      <w:r>
        <w:rPr>
          <w:color w:val="auto"/>
          <w:lang w:val="en-US"/>
        </w:rPr>
        <w:t xml:space="preserve">This alternative has less impact to the specification. As the structure is for each QoS flow, it may seem that </w:t>
      </w:r>
      <w:r w:rsidR="00C37254">
        <w:rPr>
          <w:color w:val="auto"/>
          <w:lang w:val="en-US"/>
        </w:rPr>
        <w:t>PDU session information included here are repeating, as all the QoS flows in the PDU session would have the same message. Implementation wise it is not a problem.</w:t>
      </w:r>
    </w:p>
    <w:p w14:paraId="3ECBCF57" w14:textId="77777777" w:rsidR="00C37254" w:rsidRPr="00951AD9" w:rsidRDefault="00C37254" w:rsidP="00767F88">
      <w:pPr>
        <w:pStyle w:val="BodyText"/>
        <w:rPr>
          <w:color w:val="auto"/>
          <w:lang w:val="en-US"/>
        </w:rPr>
      </w:pPr>
    </w:p>
    <w:p w14:paraId="2BDE1A58" w14:textId="77777777" w:rsidR="00767F88" w:rsidRDefault="00767F88" w:rsidP="00767F88">
      <w:pPr>
        <w:pStyle w:val="BodyText"/>
        <w:rPr>
          <w:b/>
          <w:color w:val="auto"/>
          <w:lang w:val="en-US"/>
        </w:rPr>
      </w:pPr>
      <w:r>
        <w:rPr>
          <w:b/>
          <w:color w:val="auto"/>
          <w:lang w:val="en-US"/>
        </w:rPr>
        <w:t xml:space="preserve">Proposal 1: RAN3 to </w:t>
      </w:r>
      <w:r w:rsidR="00C37254">
        <w:rPr>
          <w:b/>
          <w:color w:val="auto"/>
          <w:lang w:val="en-US"/>
        </w:rPr>
        <w:t>agree that the UL PDU Session AMBR is introduced over F1</w:t>
      </w:r>
    </w:p>
    <w:p w14:paraId="02A55E5D" w14:textId="77777777" w:rsidR="00C37254" w:rsidRDefault="00C37254" w:rsidP="00767F88">
      <w:pPr>
        <w:pStyle w:val="BodyText"/>
        <w:rPr>
          <w:b/>
          <w:color w:val="auto"/>
          <w:lang w:val="en-US"/>
        </w:rPr>
      </w:pPr>
      <w:r>
        <w:rPr>
          <w:b/>
          <w:color w:val="auto"/>
          <w:lang w:val="en-US"/>
        </w:rPr>
        <w:t>Proposal 2: RAN3 to discuss and agree on one of the Alternatives.</w:t>
      </w:r>
    </w:p>
    <w:p w14:paraId="1D21D8B3" w14:textId="77777777" w:rsidR="003F01C1" w:rsidRDefault="00FC5D44" w:rsidP="003F01C1">
      <w:pPr>
        <w:pStyle w:val="Heading1"/>
        <w:ind w:left="0" w:firstLine="0"/>
        <w:rPr>
          <w:lang w:eastAsia="zh-CN"/>
        </w:rPr>
      </w:pPr>
      <w:r>
        <w:rPr>
          <w:lang w:eastAsia="zh-CN"/>
        </w:rPr>
        <w:t>2</w:t>
      </w:r>
      <w:r w:rsidR="003F01C1">
        <w:rPr>
          <w:lang w:eastAsia="zh-CN"/>
        </w:rPr>
        <w:tab/>
      </w:r>
      <w:r>
        <w:rPr>
          <w:lang w:eastAsia="zh-CN"/>
        </w:rPr>
        <w:t>Conclusion</w:t>
      </w:r>
    </w:p>
    <w:p w14:paraId="36830660" w14:textId="77777777" w:rsidR="00FC5D44" w:rsidRDefault="00FC5D44" w:rsidP="00FC5D44">
      <w:pPr>
        <w:pStyle w:val="BodyText"/>
        <w:rPr>
          <w:b/>
          <w:color w:val="auto"/>
          <w:lang w:val="en-US"/>
        </w:rPr>
      </w:pPr>
      <w:r>
        <w:rPr>
          <w:b/>
          <w:color w:val="auto"/>
          <w:lang w:val="en-US"/>
        </w:rPr>
        <w:t>Proposal 1: RAN3 to agree that the UL PDU Session AMBR is introduced over F1</w:t>
      </w:r>
    </w:p>
    <w:p w14:paraId="5B9855F5" w14:textId="77777777" w:rsidR="00FC5D44" w:rsidRDefault="00FC5D44" w:rsidP="00FC5D44">
      <w:pPr>
        <w:pStyle w:val="BodyText"/>
        <w:rPr>
          <w:b/>
          <w:color w:val="auto"/>
          <w:lang w:val="en-US"/>
        </w:rPr>
      </w:pPr>
      <w:r>
        <w:rPr>
          <w:b/>
          <w:color w:val="auto"/>
          <w:lang w:val="en-US"/>
        </w:rPr>
        <w:t>Proposal 2: RAN3 to discuss and agree on one of the Alternatives.</w:t>
      </w:r>
    </w:p>
    <w:p w14:paraId="7E2683F9" w14:textId="77777777" w:rsidR="00FC5D44" w:rsidRDefault="00FC5D44" w:rsidP="00FC5D44">
      <w:pPr>
        <w:pStyle w:val="BodyText"/>
        <w:rPr>
          <w:b/>
          <w:color w:val="auto"/>
          <w:lang w:val="en-US"/>
        </w:rPr>
      </w:pPr>
    </w:p>
    <w:p w14:paraId="26A1DDD8" w14:textId="4B50AAC8" w:rsidR="003F01C1" w:rsidRDefault="00FC5D44" w:rsidP="00767F88">
      <w:pPr>
        <w:pStyle w:val="BodyText"/>
        <w:rPr>
          <w:color w:val="auto"/>
          <w:lang w:val="en-US"/>
        </w:rPr>
      </w:pPr>
      <w:r w:rsidRPr="00C37254">
        <w:rPr>
          <w:color w:val="auto"/>
          <w:lang w:val="en-US"/>
        </w:rPr>
        <w:t xml:space="preserve">A complete Text proposal for Alternative 2 is attached in this paper. The contributing company will revise </w:t>
      </w:r>
      <w:r>
        <w:rPr>
          <w:color w:val="auto"/>
          <w:lang w:val="en-US"/>
        </w:rPr>
        <w:t xml:space="preserve">if </w:t>
      </w:r>
      <w:r w:rsidRPr="00C37254">
        <w:rPr>
          <w:color w:val="auto"/>
          <w:lang w:val="en-US"/>
        </w:rPr>
        <w:t xml:space="preserve">the Alternative 1 </w:t>
      </w:r>
      <w:r>
        <w:rPr>
          <w:color w:val="auto"/>
          <w:lang w:val="en-US"/>
        </w:rPr>
        <w:t>is</w:t>
      </w:r>
      <w:r w:rsidRPr="00C37254">
        <w:rPr>
          <w:color w:val="auto"/>
          <w:lang w:val="en-US"/>
        </w:rPr>
        <w:t xml:space="preserve"> preferred by the group.</w:t>
      </w:r>
    </w:p>
    <w:p w14:paraId="70B48AC0" w14:textId="6F847BDC" w:rsidR="00CD4509" w:rsidRDefault="00CD4509" w:rsidP="00767F88">
      <w:pPr>
        <w:pStyle w:val="BodyText"/>
        <w:rPr>
          <w:color w:val="auto"/>
          <w:lang w:val="en-US"/>
        </w:rPr>
      </w:pPr>
    </w:p>
    <w:p w14:paraId="48908F5F" w14:textId="77777777" w:rsidR="00DF31D7" w:rsidRDefault="00DF31D7" w:rsidP="00767F88">
      <w:pPr>
        <w:pStyle w:val="BodyText"/>
        <w:rPr>
          <w:color w:val="auto"/>
          <w:lang w:val="en-US"/>
        </w:rPr>
      </w:pPr>
    </w:p>
    <w:p w14:paraId="2AC88102" w14:textId="77777777" w:rsidR="003F01C1" w:rsidRDefault="00FC5D44" w:rsidP="003F01C1">
      <w:pPr>
        <w:pStyle w:val="Heading1"/>
        <w:ind w:left="0" w:firstLine="0"/>
        <w:rPr>
          <w:lang w:eastAsia="zh-CN"/>
        </w:rPr>
      </w:pPr>
      <w:r>
        <w:rPr>
          <w:lang w:eastAsia="zh-CN"/>
        </w:rPr>
        <w:lastRenderedPageBreak/>
        <w:t>3</w:t>
      </w:r>
      <w:r w:rsidR="003F01C1">
        <w:rPr>
          <w:lang w:eastAsia="zh-CN"/>
        </w:rPr>
        <w:tab/>
      </w:r>
      <w:r>
        <w:rPr>
          <w:lang w:eastAsia="zh-CN"/>
        </w:rPr>
        <w:t>Reference</w:t>
      </w:r>
    </w:p>
    <w:p w14:paraId="690A05E3" w14:textId="77777777" w:rsidR="005C3690" w:rsidRDefault="005C3690" w:rsidP="005C3690">
      <w:pPr>
        <w:rPr>
          <w:lang w:eastAsia="zh-CN"/>
        </w:rPr>
      </w:pPr>
    </w:p>
    <w:p w14:paraId="4090BF57" w14:textId="77777777" w:rsidR="005C3690" w:rsidRDefault="005C3690" w:rsidP="005C3690">
      <w:pPr>
        <w:rPr>
          <w:lang w:eastAsia="zh-CN"/>
        </w:rPr>
      </w:pPr>
      <w:r>
        <w:rPr>
          <w:lang w:eastAsia="zh-CN"/>
        </w:rPr>
        <w:t>[1]</w:t>
      </w:r>
      <w:r>
        <w:rPr>
          <w:lang w:eastAsia="zh-CN"/>
        </w:rPr>
        <w:tab/>
      </w:r>
      <w:r w:rsidRPr="009072F2">
        <w:rPr>
          <w:lang w:eastAsia="zh-CN"/>
        </w:rPr>
        <w:t>R3-18</w:t>
      </w:r>
      <w:r>
        <w:rPr>
          <w:lang w:eastAsia="zh-CN"/>
        </w:rPr>
        <w:t>4242</w:t>
      </w:r>
      <w:r>
        <w:rPr>
          <w:lang w:eastAsia="zh-CN"/>
        </w:rPr>
        <w:tab/>
      </w:r>
      <w:r>
        <w:t>Introduction of UL AMBR on F1</w:t>
      </w:r>
      <w:r>
        <w:rPr>
          <w:lang w:eastAsia="zh-CN"/>
        </w:rPr>
        <w:t>, Ericsson</w:t>
      </w:r>
    </w:p>
    <w:p w14:paraId="6FC1D655" w14:textId="77777777" w:rsidR="000C5A0C" w:rsidRDefault="000C5A0C" w:rsidP="00767F88">
      <w:pPr>
        <w:pStyle w:val="BodyText"/>
        <w:rPr>
          <w:b/>
          <w:color w:val="auto"/>
          <w:lang w:val="en-US"/>
        </w:rPr>
      </w:pPr>
    </w:p>
    <w:p w14:paraId="72089CF5" w14:textId="77777777" w:rsidR="00DF31D7" w:rsidRDefault="00DF31D7" w:rsidP="00767F88">
      <w:pPr>
        <w:pStyle w:val="BodyText"/>
        <w:rPr>
          <w:b/>
          <w:color w:val="auto"/>
          <w:lang w:val="en-US"/>
        </w:rPr>
      </w:pPr>
    </w:p>
    <w:p w14:paraId="4F7A6694" w14:textId="1DAAECCD" w:rsidR="00DF31D7" w:rsidRDefault="00DF31D7" w:rsidP="00DF31D7">
      <w:pPr>
        <w:pStyle w:val="Heading1"/>
        <w:ind w:left="0" w:firstLine="0"/>
        <w:rPr>
          <w:lang w:eastAsia="zh-CN"/>
        </w:rPr>
      </w:pPr>
      <w:r>
        <w:rPr>
          <w:lang w:eastAsia="zh-CN"/>
        </w:rPr>
        <w:t>4</w:t>
      </w:r>
      <w:r>
        <w:rPr>
          <w:lang w:eastAsia="zh-CN"/>
        </w:rPr>
        <w:tab/>
      </w:r>
      <w:r>
        <w:rPr>
          <w:lang w:eastAsia="zh-CN"/>
        </w:rPr>
        <w:t>Agreement</w:t>
      </w:r>
    </w:p>
    <w:p w14:paraId="25BE141C" w14:textId="3DC4AC74" w:rsidR="00DF31D7" w:rsidRDefault="00DF31D7" w:rsidP="00DF31D7">
      <w:pPr>
        <w:rPr>
          <w:lang w:eastAsia="zh-CN"/>
        </w:rPr>
      </w:pPr>
    </w:p>
    <w:p w14:paraId="3D18BF2C" w14:textId="002C786C" w:rsidR="0007283E" w:rsidRPr="0007283E" w:rsidRDefault="0007283E" w:rsidP="0007283E">
      <w:pPr>
        <w:pStyle w:val="BodyText"/>
        <w:rPr>
          <w:color w:val="auto"/>
          <w:lang w:val="en-US"/>
        </w:rPr>
      </w:pPr>
      <w:r w:rsidRPr="00CD4509">
        <w:rPr>
          <w:color w:val="auto"/>
          <w:lang w:val="en-US"/>
        </w:rPr>
        <w:t xml:space="preserve">RAN3 </w:t>
      </w:r>
      <w:r>
        <w:rPr>
          <w:color w:val="auto"/>
          <w:lang w:val="en-US"/>
        </w:rPr>
        <w:t xml:space="preserve">has </w:t>
      </w:r>
      <w:r w:rsidRPr="00CD4509">
        <w:rPr>
          <w:color w:val="auto"/>
          <w:lang w:val="en-US"/>
        </w:rPr>
        <w:t xml:space="preserve">agreed </w:t>
      </w:r>
      <w:r>
        <w:rPr>
          <w:color w:val="auto"/>
          <w:lang w:val="en-US"/>
        </w:rPr>
        <w:t>to take Alternative 2.</w:t>
      </w:r>
    </w:p>
    <w:p w14:paraId="0959A0B3" w14:textId="76605DE6" w:rsidR="00DF31D7" w:rsidRPr="0007283E" w:rsidRDefault="00DF31D7" w:rsidP="00767F88">
      <w:pPr>
        <w:pStyle w:val="BodyText"/>
        <w:rPr>
          <w:color w:val="auto"/>
          <w:lang w:val="en-US"/>
        </w:rPr>
        <w:sectPr w:rsidR="00DF31D7" w:rsidRPr="0007283E">
          <w:headerReference w:type="even" r:id="rId8"/>
          <w:footnotePr>
            <w:numRestart w:val="eachSect"/>
          </w:footnotePr>
          <w:pgSz w:w="11907" w:h="16840" w:code="9"/>
          <w:pgMar w:top="1418" w:right="1134" w:bottom="1134" w:left="1134" w:header="680" w:footer="567" w:gutter="0"/>
          <w:cols w:space="720"/>
        </w:sectPr>
      </w:pPr>
      <w:r>
        <w:rPr>
          <w:color w:val="auto"/>
          <w:lang w:val="en-US"/>
        </w:rPr>
        <w:t xml:space="preserve">The text proposal in Chapter </w:t>
      </w:r>
      <w:r w:rsidR="0007283E">
        <w:rPr>
          <w:color w:val="auto"/>
          <w:lang w:val="en-US"/>
        </w:rPr>
        <w:t>5</w:t>
      </w:r>
      <w:r>
        <w:rPr>
          <w:color w:val="auto"/>
          <w:lang w:val="en-US"/>
        </w:rPr>
        <w:t xml:space="preserve"> below implements the Alternative 2</w:t>
      </w:r>
      <w:r w:rsidR="0007283E">
        <w:rPr>
          <w:color w:val="auto"/>
          <w:lang w:val="en-US"/>
        </w:rPr>
        <w:t xml:space="preserve"> solution.</w:t>
      </w:r>
    </w:p>
    <w:p w14:paraId="4E76A321" w14:textId="7F0E1389" w:rsidR="00FC5D44" w:rsidRDefault="0007283E" w:rsidP="00FC5D44">
      <w:pPr>
        <w:pStyle w:val="Heading1"/>
        <w:ind w:left="0" w:firstLine="0"/>
        <w:rPr>
          <w:lang w:eastAsia="zh-CN"/>
        </w:rPr>
      </w:pPr>
      <w:bookmarkStart w:id="2" w:name="_Hlk523224175"/>
      <w:r>
        <w:rPr>
          <w:lang w:eastAsia="zh-CN"/>
        </w:rPr>
        <w:lastRenderedPageBreak/>
        <w:t>5</w:t>
      </w:r>
      <w:bookmarkStart w:id="3" w:name="_GoBack"/>
      <w:bookmarkEnd w:id="3"/>
      <w:r w:rsidR="00FC5D44">
        <w:rPr>
          <w:lang w:eastAsia="zh-CN"/>
        </w:rPr>
        <w:tab/>
      </w:r>
      <w:r w:rsidR="00FC5D44" w:rsidRPr="00265C69">
        <w:rPr>
          <w:lang w:eastAsia="zh-CN"/>
        </w:rPr>
        <w:t>Text Proposal on BL R3-1843</w:t>
      </w:r>
      <w:r w:rsidR="00FC5D44">
        <w:rPr>
          <w:lang w:eastAsia="zh-CN"/>
        </w:rPr>
        <w:t>97</w:t>
      </w:r>
      <w:r w:rsidR="00FC5D44" w:rsidRPr="00265C69">
        <w:rPr>
          <w:lang w:eastAsia="zh-CN"/>
        </w:rPr>
        <w:t xml:space="preserve"> on TS 38.4</w:t>
      </w:r>
      <w:r w:rsidR="00FC5D44">
        <w:rPr>
          <w:lang w:eastAsia="zh-CN"/>
        </w:rPr>
        <w:t>7</w:t>
      </w:r>
      <w:r w:rsidR="00FC5D44" w:rsidRPr="00265C69">
        <w:rPr>
          <w:lang w:eastAsia="zh-CN"/>
        </w:rPr>
        <w:t>3</w:t>
      </w:r>
    </w:p>
    <w:bookmarkEnd w:id="2"/>
    <w:p w14:paraId="385D1A5B" w14:textId="77777777" w:rsidR="00FC5D44" w:rsidRPr="006C027E" w:rsidRDefault="00FC5D44" w:rsidP="00FC5D44">
      <w:pPr>
        <w:rPr>
          <w:b/>
          <w:color w:val="0070C0"/>
        </w:rPr>
      </w:pPr>
      <w:r w:rsidRPr="006C027E">
        <w:rPr>
          <w:b/>
          <w:color w:val="0070C0"/>
        </w:rPr>
        <w:t>------------------------</w:t>
      </w:r>
      <w:r>
        <w:rPr>
          <w:b/>
          <w:color w:val="0070C0"/>
        </w:rPr>
        <w:t>-------</w:t>
      </w:r>
    </w:p>
    <w:p w14:paraId="66C8E814" w14:textId="77777777" w:rsidR="00FC5D44" w:rsidRPr="006C027E" w:rsidRDefault="00FC5D44" w:rsidP="00FC5D44">
      <w:pPr>
        <w:rPr>
          <w:b/>
          <w:color w:val="0070C0"/>
        </w:rPr>
      </w:pPr>
      <w:r>
        <w:rPr>
          <w:b/>
          <w:color w:val="0070C0"/>
        </w:rPr>
        <w:t>Start the first change!</w:t>
      </w:r>
    </w:p>
    <w:p w14:paraId="447C2AFF" w14:textId="3FC50186" w:rsidR="00FC5D44" w:rsidRDefault="00FC5D44" w:rsidP="00FC5D44">
      <w:pPr>
        <w:rPr>
          <w:b/>
          <w:color w:val="0070C0"/>
        </w:rPr>
      </w:pPr>
      <w:r w:rsidRPr="006C027E">
        <w:rPr>
          <w:b/>
          <w:color w:val="0070C0"/>
        </w:rPr>
        <w:t>------------------------</w:t>
      </w:r>
      <w:r>
        <w:rPr>
          <w:b/>
          <w:color w:val="0070C0"/>
        </w:rPr>
        <w:t>-------</w:t>
      </w:r>
    </w:p>
    <w:p w14:paraId="1EFEFB3E" w14:textId="77777777" w:rsidR="00201276" w:rsidRPr="005F58F9" w:rsidRDefault="00201276" w:rsidP="00201276">
      <w:pPr>
        <w:pStyle w:val="Heading3"/>
      </w:pPr>
      <w:bookmarkStart w:id="4" w:name="_Toc517378620"/>
      <w:r w:rsidRPr="005F58F9">
        <w:t>8.3.1</w:t>
      </w:r>
      <w:r w:rsidRPr="005F58F9">
        <w:tab/>
        <w:t>UE Context Setup</w:t>
      </w:r>
      <w:bookmarkEnd w:id="4"/>
      <w:r w:rsidRPr="005F58F9">
        <w:t xml:space="preserve"> </w:t>
      </w:r>
    </w:p>
    <w:p w14:paraId="36F9358B" w14:textId="77777777" w:rsidR="00201276" w:rsidRPr="005F58F9" w:rsidRDefault="00201276" w:rsidP="00201276">
      <w:pPr>
        <w:pStyle w:val="Heading4"/>
        <w:rPr>
          <w:lang w:eastAsia="zh-CN"/>
        </w:rPr>
      </w:pPr>
      <w:bookmarkStart w:id="5" w:name="_Toc517378621"/>
      <w:r w:rsidRPr="005F58F9">
        <w:t>8.3.1.1</w:t>
      </w:r>
      <w:r w:rsidRPr="005F58F9">
        <w:tab/>
        <w:t>General</w:t>
      </w:r>
      <w:bookmarkEnd w:id="5"/>
    </w:p>
    <w:p w14:paraId="1187DBEF" w14:textId="77777777" w:rsidR="00201276" w:rsidRPr="005F58F9" w:rsidRDefault="00201276" w:rsidP="00201276">
      <w:pPr>
        <w:rPr>
          <w:lang w:eastAsia="zh-CN"/>
        </w:rPr>
      </w:pPr>
      <w:r w:rsidRPr="005F58F9">
        <w:rPr>
          <w:lang w:eastAsia="zh-CN"/>
        </w:rPr>
        <w:t xml:space="preserve">The purpose of the UE Context Setup procedure is to </w:t>
      </w:r>
      <w:r w:rsidRPr="005F58F9">
        <w:t>establish the UE Context including</w:t>
      </w:r>
      <w:r>
        <w:t>,</w:t>
      </w:r>
      <w:r w:rsidRPr="005F58F9">
        <w:t xml:space="preserve"> among others</w:t>
      </w:r>
      <w:r>
        <w:t>,</w:t>
      </w:r>
      <w:r w:rsidRPr="005F58F9">
        <w:t xml:space="preserve"> SRB, and DRB </w:t>
      </w:r>
      <w:r>
        <w:rPr>
          <w:rFonts w:hint="eastAsia"/>
          <w:lang w:val="en-US" w:eastAsia="zh-CN"/>
        </w:rPr>
        <w:t>configuration</w:t>
      </w:r>
      <w:r w:rsidRPr="005F58F9">
        <w:rPr>
          <w:lang w:eastAsia="zh-CN"/>
        </w:rPr>
        <w:t>.</w:t>
      </w:r>
      <w:r w:rsidRPr="005F58F9">
        <w:t xml:space="preserve"> </w:t>
      </w:r>
      <w:r w:rsidRPr="005F58F9">
        <w:rPr>
          <w:lang w:eastAsia="zh-CN"/>
        </w:rPr>
        <w:t>The procedure uses UE-associated signalling.</w:t>
      </w:r>
    </w:p>
    <w:p w14:paraId="240D0969" w14:textId="77777777" w:rsidR="00201276" w:rsidRPr="005F58F9" w:rsidRDefault="00201276" w:rsidP="00201276">
      <w:pPr>
        <w:pStyle w:val="Heading4"/>
      </w:pPr>
      <w:bookmarkStart w:id="6" w:name="_Toc517378622"/>
      <w:r w:rsidRPr="005F58F9">
        <w:t>8.3.1.2</w:t>
      </w:r>
      <w:r w:rsidRPr="005F58F9">
        <w:tab/>
        <w:t>Successful Operation</w:t>
      </w:r>
      <w:bookmarkEnd w:id="6"/>
    </w:p>
    <w:p w14:paraId="232ED3B8" w14:textId="77777777" w:rsidR="00201276" w:rsidRPr="005F58F9" w:rsidRDefault="00BA3287" w:rsidP="00201276">
      <w:pPr>
        <w:pStyle w:val="TH"/>
      </w:pPr>
      <w:r>
        <w:pict w14:anchorId="53D98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2.2pt">
            <v:imagedata r:id="rId9" o:title=""/>
          </v:shape>
        </w:pict>
      </w:r>
    </w:p>
    <w:p w14:paraId="567CF3C3" w14:textId="77777777" w:rsidR="00201276" w:rsidRPr="005F58F9" w:rsidRDefault="00201276" w:rsidP="00201276">
      <w:pPr>
        <w:pStyle w:val="TF"/>
      </w:pPr>
      <w:r w:rsidRPr="005F58F9">
        <w:t>Figure 8.3.1.2-1: UE Context Setup Request procedure: Successful Operation</w:t>
      </w:r>
    </w:p>
    <w:p w14:paraId="12A06958" w14:textId="77777777" w:rsidR="00201276" w:rsidRPr="005F58F9" w:rsidRDefault="00201276" w:rsidP="00201276">
      <w:pPr>
        <w:rPr>
          <w:lang w:eastAsia="ja-JP"/>
        </w:rPr>
      </w:pPr>
      <w:r w:rsidRPr="005F58F9">
        <w:t>The gNB-CU initiates the procedure by sending UE CONTEXT SETUP REQUEST message to the gNB-DU. If the gNB-DU succeeds to establish the UE context, it replies to the gNB-CU with UE CONTEXT SETUP RESPONSE.</w:t>
      </w:r>
      <w:r w:rsidRPr="00CB7878">
        <w:t xml:space="preserve"> </w:t>
      </w:r>
      <w:r>
        <w:t>If no UE-associated logical F1-connection exists, the UE-associated logical F1-connection shall be established as part of the procedure.</w:t>
      </w:r>
    </w:p>
    <w:p w14:paraId="2EF5FEDB" w14:textId="77777777" w:rsidR="00201276" w:rsidRPr="00B12E96" w:rsidRDefault="00201276" w:rsidP="00201276">
      <w:pPr>
        <w:rPr>
          <w:rFonts w:eastAsia="Yu Mincho"/>
        </w:rPr>
      </w:pPr>
      <w:r w:rsidRPr="00B12E96">
        <w:rPr>
          <w:rFonts w:eastAsia="Yu Mincho"/>
        </w:rPr>
        <w:t xml:space="preserve">If the </w:t>
      </w:r>
      <w:r w:rsidRPr="00B12E96">
        <w:rPr>
          <w:rFonts w:eastAsia="Yu Mincho"/>
          <w:i/>
        </w:rPr>
        <w:t xml:space="preserve">SpCell UL Configured </w:t>
      </w:r>
      <w:r w:rsidRPr="00B12E96">
        <w:rPr>
          <w:rFonts w:eastAsia="Yu Mincho"/>
        </w:rPr>
        <w:t>IE is included in the UE CONTEXT SETUP REQUEST message, the gNB-DU shall configure UL for the indicated SpCell accordingly.</w:t>
      </w:r>
    </w:p>
    <w:p w14:paraId="2E3EDFA4" w14:textId="77777777" w:rsidR="00201276" w:rsidRPr="005F58F9" w:rsidRDefault="00201276" w:rsidP="00201276">
      <w:r w:rsidRPr="005F58F9">
        <w:t xml:space="preserve">If the </w:t>
      </w:r>
      <w:r w:rsidRPr="005F58F9">
        <w:rPr>
          <w:i/>
        </w:rPr>
        <w:t>SCell To Be Setup List</w:t>
      </w:r>
      <w:r w:rsidRPr="005F58F9">
        <w:t xml:space="preserve"> IE is included in the UE CONTEXT SETUP REQUEST message, the gNB-DU shall act as specified in TS 38.401 [4].</w:t>
      </w:r>
      <w:r w:rsidRPr="00B12E96">
        <w:t xml:space="preserve"> </w:t>
      </w:r>
      <w:r w:rsidRPr="005F58F9">
        <w:t xml:space="preserve">If the </w:t>
      </w:r>
      <w:r>
        <w:rPr>
          <w:i/>
        </w:rPr>
        <w:t xml:space="preserve">SCell UL Configured </w:t>
      </w:r>
      <w:r w:rsidRPr="005F58F9">
        <w:t>IE</w:t>
      </w:r>
      <w:r>
        <w:t xml:space="preserve"> </w:t>
      </w:r>
      <w:r w:rsidRPr="005F58F9">
        <w:t xml:space="preserve">is included in the UE CONTEXT </w:t>
      </w:r>
      <w:r>
        <w:t>SETUP</w:t>
      </w:r>
      <w:r w:rsidRPr="005F58F9">
        <w:t xml:space="preserve"> </w:t>
      </w:r>
      <w:r>
        <w:t>REQUEST message, the gNB-D</w:t>
      </w:r>
      <w:r w:rsidRPr="005F58F9">
        <w:t xml:space="preserve">U shall </w:t>
      </w:r>
      <w:r>
        <w:t>configure UL for the indicated SCell accordingly.</w:t>
      </w:r>
    </w:p>
    <w:p w14:paraId="3D166661" w14:textId="77777777" w:rsidR="00201276" w:rsidRPr="005F58F9" w:rsidRDefault="00201276" w:rsidP="00201276">
      <w:r w:rsidRPr="005F58F9">
        <w:t xml:space="preserve">If the </w:t>
      </w:r>
      <w:r w:rsidRPr="005F58F9">
        <w:rPr>
          <w:i/>
        </w:rPr>
        <w:t>DRX Cycle</w:t>
      </w:r>
      <w:r w:rsidRPr="005F58F9">
        <w:t xml:space="preserve"> IE is contained in the UE CONTEXT SETUP REQUEST message, the gNB-DU shall </w:t>
      </w:r>
      <w:r w:rsidRPr="00692E4C">
        <w:t>use the provided value from the gNB-CU</w:t>
      </w:r>
      <w:r w:rsidRPr="005F58F9">
        <w:t>.</w:t>
      </w:r>
    </w:p>
    <w:p w14:paraId="1F625BE0" w14:textId="77777777" w:rsidR="00201276" w:rsidRPr="00ED78BB" w:rsidRDefault="00201276" w:rsidP="00201276">
      <w:r w:rsidRPr="00834612">
        <w:rPr>
          <w:rFonts w:eastAsia="SimSun" w:hint="eastAsia"/>
          <w:lang w:eastAsia="zh-CN"/>
        </w:rPr>
        <w:t xml:space="preserve">If the </w:t>
      </w:r>
      <w:r w:rsidRPr="00834612">
        <w:rPr>
          <w:rFonts w:eastAsia="SimSun" w:hint="eastAsia"/>
          <w:i/>
          <w:lang w:eastAsia="zh-CN"/>
        </w:rPr>
        <w:t xml:space="preserve">UL </w:t>
      </w:r>
      <w:r>
        <w:rPr>
          <w:rFonts w:eastAsia="SimSun" w:hint="eastAsia"/>
          <w:i/>
          <w:lang w:eastAsia="zh-CN"/>
        </w:rPr>
        <w:t>Configuration</w:t>
      </w:r>
      <w:r w:rsidRPr="00834612">
        <w:rPr>
          <w:rFonts w:eastAsia="SimSun" w:hint="eastAsia"/>
          <w:lang w:eastAsia="zh-CN"/>
        </w:rPr>
        <w:t xml:space="preserve"> IE</w:t>
      </w:r>
      <w:r>
        <w:rPr>
          <w:rFonts w:eastAsia="SimSun" w:hint="eastAsia"/>
          <w:lang w:eastAsia="zh-CN"/>
        </w:rPr>
        <w:t xml:space="preserve"> in </w:t>
      </w:r>
      <w:r w:rsidRPr="006912F3">
        <w:rPr>
          <w:rFonts w:eastAsia="SimSun" w:hint="eastAsia"/>
          <w:i/>
          <w:lang w:eastAsia="zh-CN"/>
        </w:rPr>
        <w:t>DRB to Be Setup Item</w:t>
      </w:r>
      <w:r>
        <w:rPr>
          <w:rFonts w:eastAsia="SimSun" w:hint="eastAsia"/>
          <w:lang w:eastAsia="zh-CN"/>
        </w:rPr>
        <w:t xml:space="preserve"> IE</w:t>
      </w:r>
      <w:r w:rsidRPr="00834612">
        <w:rPr>
          <w:rFonts w:eastAsia="SimSun" w:hint="eastAsia"/>
          <w:lang w:eastAsia="zh-CN"/>
        </w:rPr>
        <w:t xml:space="preserve"> is contained in the UE CONTEXT SETUP REQUEST message, the gNB-DU shall </w:t>
      </w:r>
      <w:r>
        <w:rPr>
          <w:rFonts w:eastAsia="SimSun" w:hint="eastAsia"/>
          <w:lang w:eastAsia="zh-CN"/>
        </w:rPr>
        <w:t>take it into account for UL scheduling</w:t>
      </w:r>
      <w:r w:rsidRPr="00834612">
        <w:rPr>
          <w:rFonts w:eastAsia="SimSun" w:hint="eastAsia"/>
          <w:lang w:eastAsia="zh-CN"/>
        </w:rPr>
        <w:t>.</w:t>
      </w:r>
    </w:p>
    <w:p w14:paraId="1B6B628A" w14:textId="77777777" w:rsidR="00201276" w:rsidRPr="005F58F9" w:rsidRDefault="00201276" w:rsidP="00201276">
      <w:r w:rsidRPr="005F58F9">
        <w:t xml:space="preserve">If the </w:t>
      </w:r>
      <w:r w:rsidRPr="005F58F9">
        <w:rPr>
          <w:i/>
        </w:rPr>
        <w:t>SRB To Be Setup List</w:t>
      </w:r>
      <w:r w:rsidRPr="005F58F9">
        <w:t xml:space="preserve"> IE is contained in the UE CONTEXT SETUP REQUEST message, the gNB-DU shall act as specified in TS 38.401 [4].</w:t>
      </w:r>
      <w:r w:rsidRPr="00626DA3">
        <w:t xml:space="preserve"> </w:t>
      </w:r>
      <w:r>
        <w:t xml:space="preserve">If </w:t>
      </w:r>
      <w:r>
        <w:rPr>
          <w:i/>
        </w:rPr>
        <w:t>D</w:t>
      </w:r>
      <w:r w:rsidRPr="00B320A3">
        <w:rPr>
          <w:i/>
        </w:rPr>
        <w:t xml:space="preserve">uplication </w:t>
      </w:r>
      <w:r>
        <w:rPr>
          <w:i/>
        </w:rPr>
        <w:t>I</w:t>
      </w:r>
      <w:r w:rsidRPr="00B320A3">
        <w:rPr>
          <w:i/>
        </w:rPr>
        <w:t>ndication</w:t>
      </w:r>
      <w:r>
        <w:t xml:space="preserve"> IE is contained in the </w:t>
      </w:r>
      <w:r w:rsidRPr="00F47BD0">
        <w:rPr>
          <w:i/>
        </w:rPr>
        <w:t>SRB To Be Setup List</w:t>
      </w:r>
      <w:r w:rsidRPr="00F47BD0">
        <w:t xml:space="preserve"> IE</w:t>
      </w:r>
      <w:r>
        <w:t>, the gNB-DU shall setup two RLC entities for the indicated SRB</w:t>
      </w:r>
      <w:r>
        <w:rPr>
          <w:rFonts w:hint="eastAsia"/>
        </w:rPr>
        <w:t xml:space="preserve"> </w:t>
      </w:r>
      <w:r w:rsidRPr="003C1D4E">
        <w:rPr>
          <w:rFonts w:hint="eastAsia"/>
        </w:rPr>
        <w:t xml:space="preserve">and </w:t>
      </w:r>
      <w:r>
        <w:t>send</w:t>
      </w:r>
      <w:r w:rsidRPr="003C1D4E">
        <w:rPr>
          <w:rFonts w:hint="eastAsia"/>
        </w:rPr>
        <w:t xml:space="preserve"> the </w:t>
      </w:r>
      <w:r w:rsidRPr="00626DA3">
        <w:rPr>
          <w:rFonts w:hint="eastAsia"/>
          <w:i/>
        </w:rPr>
        <w:t>LCID</w:t>
      </w:r>
      <w:r w:rsidRPr="003C1D4E">
        <w:rPr>
          <w:rFonts w:hint="eastAsia"/>
        </w:rPr>
        <w:t xml:space="preserve"> </w:t>
      </w:r>
      <w:r>
        <w:t xml:space="preserve">IE </w:t>
      </w:r>
      <w:r w:rsidRPr="003C1D4E">
        <w:rPr>
          <w:rFonts w:hint="eastAsia"/>
        </w:rPr>
        <w:t>for the primary path</w:t>
      </w:r>
      <w:r>
        <w:t xml:space="preserve"> in the UE CONTEXT SETUP RESPONSE message.</w:t>
      </w:r>
    </w:p>
    <w:p w14:paraId="01B00A86" w14:textId="77777777" w:rsidR="00201276" w:rsidRDefault="00201276" w:rsidP="00201276">
      <w:r>
        <w:t xml:space="preserve">If the </w:t>
      </w:r>
      <w:r>
        <w:rPr>
          <w:rFonts w:hint="eastAsia"/>
          <w:i/>
          <w:iCs/>
          <w:lang w:val="en-US" w:eastAsia="zh-CN"/>
        </w:rPr>
        <w:t>D</w:t>
      </w:r>
      <w:r w:rsidRPr="00E20CCA">
        <w:rPr>
          <w:i/>
          <w:iCs/>
        </w:rPr>
        <w:t xml:space="preserve">RB </w:t>
      </w:r>
      <w:r>
        <w:rPr>
          <w:i/>
        </w:rPr>
        <w:t>To Be Setup List</w:t>
      </w:r>
      <w:r>
        <w:t xml:space="preserve"> IE is contained in the UE CONTEXT SETUP REQUEST message, the gNB-DU shall act as specified in TS 38.401 [4].</w:t>
      </w:r>
    </w:p>
    <w:p w14:paraId="5990679B" w14:textId="77777777" w:rsidR="00201276" w:rsidRDefault="00201276" w:rsidP="00201276">
      <w:pPr>
        <w:rPr>
          <w:lang w:eastAsia="zh-CN"/>
        </w:rPr>
      </w:pPr>
      <w:r w:rsidRPr="0095225C">
        <w:rPr>
          <w:rFonts w:eastAsia="SimSun" w:hint="eastAsia"/>
          <w:lang w:eastAsia="zh-CN"/>
        </w:rPr>
        <w:t>I</w:t>
      </w:r>
      <w:r>
        <w:t xml:space="preserve">f two </w:t>
      </w:r>
      <w:r w:rsidRPr="00EF7E74">
        <w:rPr>
          <w:i/>
        </w:rPr>
        <w:t xml:space="preserve">UL </w:t>
      </w:r>
      <w:r>
        <w:rPr>
          <w:i/>
        </w:rPr>
        <w:t>UP TNL</w:t>
      </w:r>
      <w:r w:rsidRPr="00EC3928">
        <w:rPr>
          <w:i/>
        </w:rPr>
        <w:t xml:space="preserve"> Information</w:t>
      </w:r>
      <w:r>
        <w:t xml:space="preserve"> IEs are </w:t>
      </w:r>
      <w:r w:rsidRPr="004F41B8">
        <w:rPr>
          <w:rFonts w:eastAsia="SimSun" w:hint="eastAsia"/>
          <w:lang w:eastAsia="zh-CN"/>
        </w:rPr>
        <w:t>included</w:t>
      </w:r>
      <w:r>
        <w:t xml:space="preserve"> in UE CONTEXT SETUP REQUEST message</w:t>
      </w:r>
      <w:r w:rsidRPr="004F41B8">
        <w:rPr>
          <w:rFonts w:eastAsia="SimSun" w:hint="eastAsia"/>
          <w:lang w:eastAsia="zh-CN"/>
        </w:rPr>
        <w:t xml:space="preserve"> for a DRB</w:t>
      </w:r>
      <w:r>
        <w:t xml:space="preserve">, </w:t>
      </w:r>
      <w:r w:rsidRPr="004F41B8">
        <w:rPr>
          <w:rFonts w:eastAsia="SimSun" w:hint="eastAsia"/>
          <w:lang w:eastAsia="zh-CN"/>
        </w:rPr>
        <w:t xml:space="preserve">gNB-DU shall include </w:t>
      </w:r>
      <w:r>
        <w:t xml:space="preserve">two </w:t>
      </w:r>
      <w:r>
        <w:rPr>
          <w:i/>
        </w:rPr>
        <w:t>DL UP TNL</w:t>
      </w:r>
      <w:r w:rsidRPr="00EC3928">
        <w:rPr>
          <w:i/>
        </w:rPr>
        <w:t xml:space="preserve"> Information</w:t>
      </w:r>
      <w:r>
        <w:t xml:space="preserve"> IEs in UE CONTEXT SETUP RESPONSE messa</w:t>
      </w:r>
      <w:r w:rsidRPr="00170687">
        <w:t>ge</w:t>
      </w:r>
      <w:r w:rsidRPr="00170687">
        <w:rPr>
          <w:rFonts w:eastAsia="SimSun" w:hint="eastAsia"/>
          <w:lang w:eastAsia="zh-CN"/>
        </w:rPr>
        <w:t xml:space="preserve">. </w:t>
      </w:r>
      <w:r w:rsidRPr="00EA5906">
        <w:rPr>
          <w:rFonts w:hint="eastAsia"/>
        </w:rPr>
        <w:t>gNB-CU and gNB-</w:t>
      </w:r>
      <w:r w:rsidRPr="00EA5906">
        <w:rPr>
          <w:rFonts w:eastAsia="SimSun" w:hint="eastAsia"/>
          <w:lang w:eastAsia="zh-CN"/>
        </w:rPr>
        <w:t>D</w:t>
      </w:r>
      <w:r w:rsidRPr="00EA5906">
        <w:rPr>
          <w:rFonts w:hint="eastAsia"/>
        </w:rPr>
        <w:t xml:space="preserve">U use the </w:t>
      </w:r>
      <w:r w:rsidRPr="00EA5906">
        <w:rPr>
          <w:rFonts w:hint="eastAsia"/>
          <w:i/>
          <w:iCs/>
        </w:rPr>
        <w:t xml:space="preserve">UL </w:t>
      </w:r>
      <w:r w:rsidRPr="007A5FB3">
        <w:rPr>
          <w:i/>
          <w:iCs/>
        </w:rPr>
        <w:t>UP TNL Information</w:t>
      </w:r>
      <w:r w:rsidRPr="00EA5906">
        <w:rPr>
          <w:rFonts w:hint="eastAsia"/>
        </w:rPr>
        <w:t xml:space="preserve"> IEs and </w:t>
      </w:r>
      <w:r w:rsidRPr="00EA5906">
        <w:rPr>
          <w:rFonts w:hint="eastAsia"/>
          <w:i/>
          <w:iCs/>
        </w:rPr>
        <w:t xml:space="preserve">DL </w:t>
      </w:r>
      <w:r w:rsidRPr="007A5FB3">
        <w:rPr>
          <w:i/>
          <w:iCs/>
        </w:rPr>
        <w:t>UP TNL Information</w:t>
      </w:r>
      <w:r w:rsidRPr="00EA5906">
        <w:rPr>
          <w:rFonts w:hint="eastAsia"/>
        </w:rPr>
        <w:t xml:space="preserve"> IEs</w:t>
      </w:r>
      <w:r w:rsidRPr="00170687">
        <w:rPr>
          <w:rFonts w:eastAsia="SimSun" w:hint="eastAsia"/>
          <w:lang w:eastAsia="zh-CN"/>
        </w:rPr>
        <w:t xml:space="preserve"> to support</w:t>
      </w:r>
      <w:r>
        <w:rPr>
          <w:rFonts w:eastAsia="SimSun" w:hint="eastAsia"/>
          <w:lang w:eastAsia="zh-CN"/>
        </w:rPr>
        <w:t xml:space="preserve"> </w:t>
      </w:r>
      <w:r w:rsidRPr="004F41B8">
        <w:rPr>
          <w:rFonts w:eastAsia="SimSun" w:hint="eastAsia"/>
          <w:lang w:eastAsia="zh-CN"/>
        </w:rPr>
        <w:t xml:space="preserve">packet duplication </w:t>
      </w:r>
      <w:r>
        <w:rPr>
          <w:rFonts w:eastAsia="SimSun" w:hint="eastAsia"/>
          <w:lang w:eastAsia="zh-CN"/>
        </w:rPr>
        <w:t>for intra-gNB-DU CA as defined in TS</w:t>
      </w:r>
      <w:r>
        <w:rPr>
          <w:rFonts w:eastAsia="SimSun"/>
          <w:lang w:eastAsia="zh-CN"/>
        </w:rPr>
        <w:t xml:space="preserve"> </w:t>
      </w:r>
      <w:r>
        <w:rPr>
          <w:rFonts w:eastAsia="SimSun" w:hint="eastAsia"/>
          <w:lang w:eastAsia="zh-CN"/>
        </w:rPr>
        <w:t>38.470 [2</w:t>
      </w:r>
      <w:r w:rsidRPr="004F41B8">
        <w:rPr>
          <w:rFonts w:eastAsia="SimSun" w:hint="eastAsia"/>
          <w:lang w:eastAsia="zh-CN"/>
        </w:rPr>
        <w:t>].</w:t>
      </w:r>
      <w:r w:rsidRPr="00E20D70">
        <w:rPr>
          <w:lang w:eastAsia="zh-CN"/>
        </w:rPr>
        <w:t xml:space="preserve"> </w:t>
      </w:r>
    </w:p>
    <w:p w14:paraId="13E3969B" w14:textId="77777777" w:rsidR="00201276" w:rsidRPr="00E20D70" w:rsidRDefault="00201276" w:rsidP="00201276">
      <w:pPr>
        <w:spacing w:after="120"/>
        <w:jc w:val="both"/>
        <w:rPr>
          <w:lang w:eastAsia="zh-CN"/>
        </w:rPr>
      </w:pPr>
      <w:r w:rsidRPr="00626DA3">
        <w:rPr>
          <w:lang w:eastAsia="zh-CN"/>
        </w:rPr>
        <w:lastRenderedPageBreak/>
        <w:t xml:space="preserve">If </w:t>
      </w:r>
      <w:r w:rsidRPr="00626DA3">
        <w:rPr>
          <w:rFonts w:eastAsia="Batang"/>
          <w:bCs/>
          <w:i/>
        </w:rPr>
        <w:t>Duplication Activation</w:t>
      </w:r>
      <w:r w:rsidRPr="00626DA3">
        <w:rPr>
          <w:bCs/>
          <w:i/>
          <w:lang w:eastAsia="zh-CN"/>
        </w:rPr>
        <w:t xml:space="preserve"> IE </w:t>
      </w:r>
      <w:r w:rsidRPr="00626DA3">
        <w:rPr>
          <w:lang w:eastAsia="zh-CN"/>
        </w:rPr>
        <w:t>is</w:t>
      </w:r>
      <w:r w:rsidRPr="00626DA3">
        <w:t xml:space="preserve"> included in the UE CONTEXT SETUP REQUEST message</w:t>
      </w:r>
      <w:r w:rsidRPr="00626DA3">
        <w:rPr>
          <w:lang w:eastAsia="zh-CN"/>
        </w:rPr>
        <w:t xml:space="preserve"> for a DRB</w:t>
      </w:r>
      <w:r w:rsidRPr="00626DA3">
        <w:t xml:space="preserve">, </w:t>
      </w:r>
      <w:r w:rsidRPr="00626DA3">
        <w:rPr>
          <w:lang w:eastAsia="zh-CN"/>
        </w:rPr>
        <w:t>gNB-DU should take it into account when activing/deactiving PDCP duplication for the DRB.</w:t>
      </w:r>
    </w:p>
    <w:p w14:paraId="1D157501" w14:textId="77777777" w:rsidR="00201276" w:rsidRPr="00533407" w:rsidRDefault="00201276" w:rsidP="00201276">
      <w:pPr>
        <w:spacing w:after="120"/>
        <w:jc w:val="both"/>
        <w:rPr>
          <w:lang w:eastAsia="zh-CN"/>
        </w:rPr>
      </w:pPr>
      <w:r w:rsidRPr="00533407">
        <w:rPr>
          <w:lang w:eastAsia="zh-CN"/>
        </w:rPr>
        <w:t xml:space="preserve">For EN-DC operation, and if the </w:t>
      </w:r>
      <w:r w:rsidRPr="00533407">
        <w:rPr>
          <w:i/>
          <w:iCs/>
          <w:lang w:eastAsia="zh-CN"/>
        </w:rPr>
        <w:t>Subscriber Profile ID</w:t>
      </w:r>
      <w:r w:rsidRPr="00533407">
        <w:rPr>
          <w:lang w:eastAsia="zh-CN"/>
        </w:rPr>
        <w:t xml:space="preserve"> </w:t>
      </w:r>
      <w:r w:rsidRPr="00533407">
        <w:rPr>
          <w:i/>
          <w:lang w:eastAsia="zh-CN"/>
        </w:rPr>
        <w:t xml:space="preserve">for RAT/Frequency priority </w:t>
      </w:r>
      <w:r w:rsidRPr="00533407">
        <w:rPr>
          <w:lang w:eastAsia="zh-CN"/>
        </w:rPr>
        <w:t xml:space="preserve">IE is received from an MeNB, the UE CONTEXT SETUP REQUEST message shall contain the </w:t>
      </w:r>
      <w:r w:rsidRPr="00533407">
        <w:rPr>
          <w:i/>
          <w:iCs/>
          <w:lang w:eastAsia="zh-CN"/>
        </w:rPr>
        <w:t>Subscriber Profile ID</w:t>
      </w:r>
      <w:r w:rsidRPr="00533407">
        <w:rPr>
          <w:lang w:eastAsia="zh-CN"/>
        </w:rPr>
        <w:t xml:space="preserve"> </w:t>
      </w:r>
      <w:r w:rsidRPr="00533407">
        <w:rPr>
          <w:i/>
          <w:lang w:eastAsia="zh-CN"/>
        </w:rPr>
        <w:t xml:space="preserve">for RAT/Frequency priority </w:t>
      </w:r>
      <w:r w:rsidRPr="00533407">
        <w:rPr>
          <w:lang w:eastAsia="zh-CN"/>
        </w:rPr>
        <w:t>IE. The gNB-DU shall store the received Subscriber Profile ID for RAT/Frequency priority in the UE context and use it as defined in TS 36.300 [</w:t>
      </w:r>
      <w:r>
        <w:rPr>
          <w:lang w:eastAsia="zh-CN"/>
        </w:rPr>
        <w:t>20</w:t>
      </w:r>
      <w:r w:rsidRPr="00533407">
        <w:rPr>
          <w:lang w:eastAsia="zh-CN"/>
        </w:rPr>
        <w:t>].</w:t>
      </w:r>
    </w:p>
    <w:p w14:paraId="5B365FC8" w14:textId="77777777" w:rsidR="00201276" w:rsidRDefault="00201276" w:rsidP="00201276">
      <w:pPr>
        <w:spacing w:after="120"/>
        <w:jc w:val="both"/>
        <w:rPr>
          <w:lang w:eastAsia="zh-CN"/>
        </w:rPr>
      </w:pPr>
      <w:r w:rsidRPr="00533407">
        <w:rPr>
          <w:lang w:eastAsia="zh-CN"/>
        </w:rPr>
        <w:t xml:space="preserve">If the </w:t>
      </w:r>
      <w:r w:rsidRPr="00533407">
        <w:rPr>
          <w:i/>
          <w:lang w:eastAsia="zh-CN"/>
        </w:rPr>
        <w:t xml:space="preserve">Index to RAT/Frequency Selection Priority </w:t>
      </w:r>
      <w:r w:rsidRPr="00533407">
        <w:rPr>
          <w:lang w:eastAsia="zh-CN"/>
        </w:rPr>
        <w:t xml:space="preserve">IE is available at the gNB-CU, the </w:t>
      </w:r>
      <w:r w:rsidRPr="00533407">
        <w:rPr>
          <w:i/>
          <w:lang w:eastAsia="zh-CN"/>
        </w:rPr>
        <w:t xml:space="preserve">Index to RAT/Frequency Selection Priority </w:t>
      </w:r>
      <w:r w:rsidRPr="00533407">
        <w:rPr>
          <w:lang w:eastAsia="zh-CN"/>
        </w:rPr>
        <w:t xml:space="preserve">IE shall be included in the </w:t>
      </w:r>
      <w:r w:rsidRPr="00533407">
        <w:t xml:space="preserve">UE CONTEXT SETUP REQUEST. The gNB-DU </w:t>
      </w:r>
      <w:r w:rsidRPr="00533407">
        <w:rPr>
          <w:snapToGrid w:val="0"/>
          <w:lang w:eastAsia="zh-CN"/>
        </w:rPr>
        <w:t>may use it for RRM purposes.</w:t>
      </w:r>
    </w:p>
    <w:p w14:paraId="5005733E" w14:textId="77777777" w:rsidR="00201276" w:rsidRPr="005F58F9" w:rsidRDefault="00201276" w:rsidP="00201276">
      <w:r w:rsidRPr="005F58F9">
        <w:t>The gNB-DU shall report to the gNB-CU, in the UE CONTEXT SETUP RESPONSE message, the result for all the requested DRBs and SRBs in the following way:</w:t>
      </w:r>
    </w:p>
    <w:p w14:paraId="7C22E776" w14:textId="77777777" w:rsidR="00201276" w:rsidRPr="005F58F9" w:rsidRDefault="00201276" w:rsidP="00201276">
      <w:pPr>
        <w:pStyle w:val="B1"/>
      </w:pPr>
      <w:r w:rsidRPr="005F58F9">
        <w:t>-</w:t>
      </w:r>
      <w:r w:rsidRPr="005F58F9">
        <w:tab/>
        <w:t xml:space="preserve">A list of DRBs which are successfully established shall be included in the </w:t>
      </w:r>
      <w:r w:rsidRPr="005F58F9">
        <w:rPr>
          <w:i/>
        </w:rPr>
        <w:t>DRB Setup List</w:t>
      </w:r>
      <w:r w:rsidRPr="005F58F9">
        <w:t xml:space="preserve"> IE;</w:t>
      </w:r>
    </w:p>
    <w:p w14:paraId="6216A72E" w14:textId="77777777" w:rsidR="00201276" w:rsidRPr="005F58F9" w:rsidRDefault="00201276" w:rsidP="00201276">
      <w:pPr>
        <w:pStyle w:val="B1"/>
      </w:pPr>
      <w:r w:rsidRPr="005F58F9">
        <w:t>-</w:t>
      </w:r>
      <w:r w:rsidRPr="005F58F9">
        <w:tab/>
        <w:t xml:space="preserve">A list of DRBs which failed to be established shall be included in the </w:t>
      </w:r>
      <w:r w:rsidRPr="005F58F9">
        <w:rPr>
          <w:i/>
        </w:rPr>
        <w:t>DRB Failed to Setup List</w:t>
      </w:r>
      <w:r w:rsidRPr="005F58F9">
        <w:t xml:space="preserve"> IE;</w:t>
      </w:r>
    </w:p>
    <w:p w14:paraId="1A187FBB" w14:textId="77777777" w:rsidR="00201276" w:rsidRPr="005F58F9" w:rsidRDefault="00201276" w:rsidP="00201276">
      <w:pPr>
        <w:pStyle w:val="B1"/>
      </w:pPr>
      <w:r w:rsidRPr="005F58F9">
        <w:t>-</w:t>
      </w:r>
      <w:r w:rsidRPr="005F58F9">
        <w:tab/>
        <w:t xml:space="preserve">A list of SRBs which failed to be established shall be included in the </w:t>
      </w:r>
      <w:r w:rsidRPr="005F58F9">
        <w:rPr>
          <w:i/>
        </w:rPr>
        <w:t xml:space="preserve">SRB Failed to Setup List </w:t>
      </w:r>
      <w:r w:rsidRPr="005F58F9">
        <w:t>IE.</w:t>
      </w:r>
    </w:p>
    <w:p w14:paraId="38E8F19D" w14:textId="77777777" w:rsidR="00201276" w:rsidRPr="005F58F9" w:rsidRDefault="00201276" w:rsidP="00201276">
      <w:r w:rsidRPr="005F58F9">
        <w:t>When the gNB-DU reports the unsuccessful establishment of a DRB or SRB, the cause value should be precise enough to enable the gNB-CU to know the reason for the unsuccessful establishment.</w:t>
      </w:r>
    </w:p>
    <w:p w14:paraId="5B89F537" w14:textId="77777777" w:rsidR="00201276" w:rsidRDefault="00201276" w:rsidP="00201276">
      <w:r w:rsidRPr="005F58F9">
        <w:t xml:space="preserve">For EN-DC operation, the gNB-CU shall include </w:t>
      </w:r>
      <w:r w:rsidRPr="00DF7CDA">
        <w:t xml:space="preserve">in the UE CONTEXT SETUP REQUEST </w:t>
      </w:r>
      <w:r w:rsidRPr="005F58F9">
        <w:t>the</w:t>
      </w:r>
      <w:r w:rsidRPr="005F58F9">
        <w:rPr>
          <w:i/>
        </w:rPr>
        <w:t xml:space="preserve"> E-UTRAN QoS</w:t>
      </w:r>
      <w:r w:rsidRPr="005F58F9">
        <w:t xml:space="preserve"> IE. The allocation of resources according to the values of the </w:t>
      </w:r>
      <w:r w:rsidRPr="005F58F9">
        <w:rPr>
          <w:i/>
        </w:rPr>
        <w:t>Allocation and Retention Priority</w:t>
      </w:r>
      <w:r w:rsidRPr="005F58F9">
        <w:t xml:space="preserve"> IE included in the </w:t>
      </w:r>
      <w:r w:rsidRPr="005F58F9">
        <w:rPr>
          <w:i/>
        </w:rPr>
        <w:t>E-UTRAN QoS</w:t>
      </w:r>
      <w:r w:rsidRPr="005F58F9">
        <w:t xml:space="preserve"> IE shall follow the principles described for the E-RAB Setup procedure in TS 36.413 [</w:t>
      </w:r>
      <w:r>
        <w:t>15</w:t>
      </w:r>
      <w:r w:rsidRPr="005F58F9">
        <w:t>].</w:t>
      </w:r>
    </w:p>
    <w:p w14:paraId="56912F5F" w14:textId="77777777" w:rsidR="00201276" w:rsidRPr="005F58F9" w:rsidRDefault="00201276" w:rsidP="00201276">
      <w:r w:rsidRPr="00A75F55">
        <w:t xml:space="preserve">For NG-RAN operation, the gNB-CU shall include in the UE CONTEXT SETUP REQUEST the </w:t>
      </w:r>
      <w:r w:rsidRPr="00A75F55">
        <w:rPr>
          <w:i/>
        </w:rPr>
        <w:t>DRB Information</w:t>
      </w:r>
      <w:r w:rsidRPr="00A75F55">
        <w:t xml:space="preserve"> IE.</w:t>
      </w:r>
    </w:p>
    <w:p w14:paraId="1AD33B09" w14:textId="77777777" w:rsidR="00201276" w:rsidRDefault="00201276" w:rsidP="00201276">
      <w:r w:rsidRPr="00756294">
        <w:t>For DC operation, the CG-ConfigInfo IE shall be included in the CU to DU RRC Information IE.</w:t>
      </w:r>
    </w:p>
    <w:p w14:paraId="348C94D9" w14:textId="77777777" w:rsidR="00201276" w:rsidRPr="005F58F9" w:rsidRDefault="00201276" w:rsidP="00201276">
      <w:r w:rsidRPr="005F58F9">
        <w:t xml:space="preserve">If the gNB-CU received the MeNB Resource Coordination Information as defined in TS 36.423 [9], it shall transparently transfer it to the gNB-DU via the </w:t>
      </w:r>
      <w:r w:rsidRPr="005F58F9">
        <w:rPr>
          <w:i/>
        </w:rPr>
        <w:t>Resource Coordination Transfer Container</w:t>
      </w:r>
      <w:r w:rsidRPr="005F58F9">
        <w:t xml:space="preserve"> IE in the UE CONTEXT SETUP REQUEST message. The gNB-DU shall use the information received in the </w:t>
      </w:r>
      <w:r w:rsidRPr="005F58F9">
        <w:rPr>
          <w:i/>
        </w:rPr>
        <w:t>Resource Coordination Transfer Container</w:t>
      </w:r>
      <w:r w:rsidRPr="005F58F9">
        <w:t xml:space="preserve"> IE for reception of MeNB Resource Coordination Information at the gNB acting as secondary node as described in TS 36.423 [9].</w:t>
      </w:r>
    </w:p>
    <w:p w14:paraId="103714BD" w14:textId="77777777" w:rsidR="00201276" w:rsidRDefault="00201276" w:rsidP="00201276">
      <w:r w:rsidRPr="005F58F9">
        <w:t xml:space="preserve">If the </w:t>
      </w:r>
      <w:r w:rsidRPr="005F58F9">
        <w:rPr>
          <w:i/>
        </w:rPr>
        <w:t>Resource Coordination Transfer Container</w:t>
      </w:r>
      <w:r w:rsidRPr="005F58F9">
        <w:t xml:space="preserve"> IE is included in the UE CONTEXT SETUP RESPONSE, the gNB-CU shall transparently transfer this information for the purpose of resource coordination as described in TS 36.423 [9].</w:t>
      </w:r>
    </w:p>
    <w:p w14:paraId="2C234A36" w14:textId="77777777" w:rsidR="00201276" w:rsidRDefault="00201276" w:rsidP="00201276">
      <w:r w:rsidRPr="0047019A">
        <w:t xml:space="preserve">If the </w:t>
      </w:r>
      <w:r w:rsidRPr="0047019A">
        <w:rPr>
          <w:i/>
        </w:rPr>
        <w:t>Masked IMEISV</w:t>
      </w:r>
      <w:r w:rsidRPr="0047019A">
        <w:t xml:space="preserve"> IE is contained in the UE CONTEXT SETUP REQUEST message the gNB-DU shall, if supported, use it to determine the characteristics of the UE for subsequent handling.</w:t>
      </w:r>
    </w:p>
    <w:p w14:paraId="60E2D241" w14:textId="77777777" w:rsidR="00201276" w:rsidRDefault="00201276" w:rsidP="00201276">
      <w:pPr>
        <w:rPr>
          <w:rFonts w:eastAsia="SimSun"/>
        </w:rPr>
      </w:pPr>
      <w:r w:rsidRPr="005B5803">
        <w:rPr>
          <w:rFonts w:eastAsia="SimSun"/>
        </w:rPr>
        <w:t xml:space="preserve">If the </w:t>
      </w:r>
      <w:r w:rsidRPr="005B5803">
        <w:rPr>
          <w:rFonts w:eastAsia="SimSun"/>
          <w:i/>
        </w:rPr>
        <w:t xml:space="preserve">SCell </w:t>
      </w:r>
      <w:r w:rsidRPr="005B5803">
        <w:rPr>
          <w:rFonts w:eastAsia="SimSun" w:hint="eastAsia"/>
          <w:i/>
        </w:rPr>
        <w:t xml:space="preserve">Failed </w:t>
      </w:r>
      <w:r w:rsidRPr="005B5803">
        <w:rPr>
          <w:rFonts w:eastAsia="SimSun"/>
          <w:i/>
        </w:rPr>
        <w:t>To Setup List</w:t>
      </w:r>
      <w:r w:rsidRPr="005B5803">
        <w:rPr>
          <w:rFonts w:eastAsia="SimSun"/>
        </w:rPr>
        <w:t xml:space="preserve"> IE is contained in the UE CONTEXT SETUP RE</w:t>
      </w:r>
      <w:r w:rsidRPr="005B5803">
        <w:rPr>
          <w:rFonts w:eastAsia="SimSun" w:hint="eastAsia"/>
          <w:lang w:eastAsia="zh-CN"/>
        </w:rPr>
        <w:t>SPONSE</w:t>
      </w:r>
      <w:r w:rsidRPr="005B5803">
        <w:rPr>
          <w:rFonts w:eastAsia="SimSun"/>
        </w:rPr>
        <w:t xml:space="preserve"> message, the gNB-</w:t>
      </w:r>
      <w:r w:rsidRPr="005B5803">
        <w:rPr>
          <w:rFonts w:eastAsia="SimSun" w:hint="eastAsia"/>
          <w:lang w:eastAsia="zh-CN"/>
        </w:rPr>
        <w:t>C</w:t>
      </w:r>
      <w:r w:rsidRPr="005B5803">
        <w:rPr>
          <w:rFonts w:eastAsia="SimSun"/>
        </w:rPr>
        <w:t xml:space="preserve">U shall </w:t>
      </w:r>
      <w:r w:rsidRPr="005B5803">
        <w:rPr>
          <w:rFonts w:eastAsia="SimSun" w:hint="eastAsia"/>
          <w:lang w:eastAsia="zh-CN"/>
        </w:rPr>
        <w:t xml:space="preserve">regard the corresponding SCell(s) failed to </w:t>
      </w:r>
      <w:r w:rsidRPr="005B5803">
        <w:rPr>
          <w:rFonts w:eastAsia="SimSun"/>
        </w:rPr>
        <w:t>be established</w:t>
      </w:r>
      <w:r w:rsidRPr="005B5803">
        <w:rPr>
          <w:rFonts w:eastAsia="SimSun" w:hint="eastAsia"/>
          <w:lang w:eastAsia="zh-CN"/>
        </w:rPr>
        <w:t xml:space="preserve"> with </w:t>
      </w:r>
      <w:r w:rsidRPr="005B5803">
        <w:rPr>
          <w:rFonts w:eastAsia="SimSun" w:hint="eastAsia"/>
          <w:lang w:val="en-US" w:eastAsia="zh-CN"/>
        </w:rPr>
        <w:t xml:space="preserve">an </w:t>
      </w:r>
      <w:r w:rsidRPr="005B5803">
        <w:rPr>
          <w:rFonts w:eastAsia="SimSun" w:hint="eastAsia"/>
          <w:lang w:eastAsia="zh-CN"/>
        </w:rPr>
        <w:t>appropriate cause value</w:t>
      </w:r>
      <w:r w:rsidRPr="005B5803">
        <w:rPr>
          <w:rFonts w:eastAsia="SimSun" w:hint="eastAsia"/>
          <w:lang w:val="en-US" w:eastAsia="zh-CN"/>
        </w:rPr>
        <w:t xml:space="preserve"> </w:t>
      </w:r>
      <w:r w:rsidRPr="005B5803">
        <w:rPr>
          <w:rFonts w:eastAsia="SimSun"/>
          <w:lang w:eastAsia="zh-CN"/>
        </w:rPr>
        <w:t>for each SCell failed to setup</w:t>
      </w:r>
      <w:r w:rsidRPr="005B5803">
        <w:rPr>
          <w:rFonts w:eastAsia="SimSun"/>
        </w:rPr>
        <w:t>.</w:t>
      </w:r>
    </w:p>
    <w:p w14:paraId="78A9033E" w14:textId="77777777" w:rsidR="00201276" w:rsidRPr="00D727D2" w:rsidRDefault="00201276" w:rsidP="00201276">
      <w:pPr>
        <w:rPr>
          <w:color w:val="7030A0"/>
          <w:lang w:eastAsia="zh-CN"/>
        </w:rPr>
      </w:pPr>
      <w:r>
        <w:rPr>
          <w:lang w:eastAsia="zh-CN"/>
        </w:rPr>
        <w:t>I</w:t>
      </w:r>
      <w:r>
        <w:rPr>
          <w:rFonts w:hint="eastAsia"/>
          <w:lang w:eastAsia="zh-CN"/>
        </w:rPr>
        <w:t xml:space="preserve">f the </w:t>
      </w:r>
      <w:r w:rsidRPr="00B34F7E">
        <w:rPr>
          <w:i/>
          <w:lang w:eastAsia="zh-CN"/>
        </w:rPr>
        <w:t>Inactivity Monitoring Request</w:t>
      </w:r>
      <w:r>
        <w:rPr>
          <w:rFonts w:hint="eastAsia"/>
          <w:lang w:eastAsia="zh-CN"/>
        </w:rPr>
        <w:t xml:space="preserve"> IE is contained in the UE CONTEXT SETUP REQUEST message, gNB-DU may consider that the gNB-CU has requested the gNB-DU to perform UE inactivity monitoring. If the </w:t>
      </w:r>
      <w:r>
        <w:rPr>
          <w:i/>
          <w:lang w:eastAsia="zh-CN"/>
        </w:rPr>
        <w:t>Inactivity Monitoring R</w:t>
      </w:r>
      <w:r>
        <w:rPr>
          <w:rFonts w:hint="eastAsia"/>
          <w:i/>
          <w:lang w:eastAsia="zh-CN"/>
        </w:rPr>
        <w:t>esponse</w:t>
      </w:r>
      <w:r>
        <w:rPr>
          <w:rFonts w:hint="eastAsia"/>
          <w:lang w:eastAsia="zh-CN"/>
        </w:rPr>
        <w:t xml:space="preserve"> IE is contained in the UE CONTEXT SETUP RESPONSE message and set to </w:t>
      </w:r>
      <w:r>
        <w:rPr>
          <w:lang w:eastAsia="zh-CN"/>
        </w:rPr>
        <w:t>"</w:t>
      </w:r>
      <w:r>
        <w:rPr>
          <w:rFonts w:hint="eastAsia"/>
          <w:lang w:eastAsia="zh-CN"/>
        </w:rPr>
        <w:t>Not-supported</w:t>
      </w:r>
      <w:r>
        <w:rPr>
          <w:lang w:eastAsia="zh-CN"/>
        </w:rPr>
        <w:t>"</w:t>
      </w:r>
      <w:r>
        <w:rPr>
          <w:rFonts w:hint="eastAsia"/>
          <w:lang w:eastAsia="zh-CN"/>
        </w:rPr>
        <w:t xml:space="preserve">, the gNB-CU shall consider that the gNB-DU does not support UE inactivity monitoring for the UE. </w:t>
      </w:r>
    </w:p>
    <w:p w14:paraId="06EE567E" w14:textId="77777777" w:rsidR="00201276" w:rsidRDefault="00201276" w:rsidP="00201276">
      <w:r w:rsidRPr="005B5803">
        <w:t xml:space="preserve">If the </w:t>
      </w:r>
      <w:r w:rsidRPr="009B6C1A">
        <w:rPr>
          <w:i/>
        </w:rPr>
        <w:t>Full Configuration</w:t>
      </w:r>
      <w:r w:rsidRPr="005B5803">
        <w:rPr>
          <w:i/>
        </w:rPr>
        <w:t xml:space="preserve"> </w:t>
      </w:r>
      <w:r w:rsidRPr="005B5803">
        <w:t>IE is contained in the UE CONTEXT SETUP RE</w:t>
      </w:r>
      <w:r w:rsidRPr="005B5803">
        <w:rPr>
          <w:rFonts w:hint="eastAsia"/>
          <w:lang w:eastAsia="zh-CN"/>
        </w:rPr>
        <w:t>SPONSE</w:t>
      </w:r>
      <w:r w:rsidRPr="005B5803">
        <w:t xml:space="preserve"> message, the gNB-</w:t>
      </w:r>
      <w:r w:rsidRPr="005B5803">
        <w:rPr>
          <w:rFonts w:hint="eastAsia"/>
          <w:lang w:eastAsia="zh-CN"/>
        </w:rPr>
        <w:t>C</w:t>
      </w:r>
      <w:r w:rsidRPr="005B5803">
        <w:t xml:space="preserve">U shall </w:t>
      </w:r>
      <w:r w:rsidRPr="001C755D">
        <w:t xml:space="preserve">consider that the gNB-DU has generated the </w:t>
      </w:r>
      <w:r w:rsidRPr="008D71DE">
        <w:rPr>
          <w:i/>
        </w:rPr>
        <w:t>CellGroupConfig</w:t>
      </w:r>
      <w:r w:rsidRPr="008D71DE">
        <w:t xml:space="preserve"> IE using full configuration</w:t>
      </w:r>
      <w:r w:rsidRPr="005B5803">
        <w:t>.</w:t>
      </w:r>
    </w:p>
    <w:p w14:paraId="0078C1B8" w14:textId="77777777" w:rsidR="00201276" w:rsidRDefault="00201276" w:rsidP="00201276">
      <w:pPr>
        <w:rPr>
          <w:szCs w:val="24"/>
        </w:rPr>
      </w:pPr>
      <w:r w:rsidRPr="00CA00B9">
        <w:rPr>
          <w:szCs w:val="24"/>
        </w:rPr>
        <w:t xml:space="preserve">If the </w:t>
      </w:r>
      <w:r w:rsidRPr="004459B9">
        <w:rPr>
          <w:i/>
          <w:szCs w:val="24"/>
        </w:rPr>
        <w:t>C-RNTI</w:t>
      </w:r>
      <w:r w:rsidRPr="00CA00B9">
        <w:rPr>
          <w:szCs w:val="24"/>
        </w:rPr>
        <w:t xml:space="preserve"> IE is included in the UE CONTEXT SETUP RESPONSE, the gNB-CU shall consider that the C-RNTI has been allocated by the gNB-DU for this UE context</w:t>
      </w:r>
      <w:r>
        <w:rPr>
          <w:szCs w:val="24"/>
        </w:rPr>
        <w:t>.</w:t>
      </w:r>
    </w:p>
    <w:p w14:paraId="33AC6E2F" w14:textId="77777777" w:rsidR="00201276" w:rsidRDefault="00201276" w:rsidP="00201276">
      <w:r w:rsidRPr="000D7C1B">
        <w:t>The UE Context Setup Procedure is not used to configure SRB0.</w:t>
      </w:r>
    </w:p>
    <w:p w14:paraId="790BDFB5" w14:textId="77777777" w:rsidR="00201276" w:rsidRDefault="00201276" w:rsidP="00201276">
      <w:r w:rsidRPr="005E6736">
        <w:t xml:space="preserve">If the UE CONTEXT </w:t>
      </w:r>
      <w:r>
        <w:t>STEUP</w:t>
      </w:r>
      <w:r w:rsidRPr="005E6736">
        <w:t xml:space="preserve"> REQUEST message contains the </w:t>
      </w:r>
      <w:r w:rsidRPr="005E6736">
        <w:rPr>
          <w:i/>
        </w:rPr>
        <w:t>RRC-Container</w:t>
      </w:r>
      <w:r w:rsidRPr="005E6736">
        <w:t xml:space="preserve"> IE, the gNB-DU shall send the corresponding RRC message to the UE</w:t>
      </w:r>
      <w:r>
        <w:t xml:space="preserve"> via SRB1</w:t>
      </w:r>
      <w:r w:rsidRPr="005E6736">
        <w:t>.</w:t>
      </w:r>
    </w:p>
    <w:p w14:paraId="579217E7" w14:textId="3246646A" w:rsidR="00201276" w:rsidRDefault="00201276" w:rsidP="00201276">
      <w:r w:rsidRPr="001623E3">
        <w:t xml:space="preserve">If the </w:t>
      </w:r>
      <w:r w:rsidRPr="00594C0B">
        <w:rPr>
          <w:i/>
        </w:rPr>
        <w:t>Notification Control</w:t>
      </w:r>
      <w:r w:rsidRPr="001623E3">
        <w:t xml:space="preserve"> IE is included in the </w:t>
      </w:r>
      <w:r w:rsidRPr="00594C0B">
        <w:rPr>
          <w:i/>
        </w:rPr>
        <w:t>DRB to Be Setup List</w:t>
      </w:r>
      <w:r w:rsidRPr="001623E3">
        <w:t xml:space="preserve"> IE and it is set to active, the gNB-DU shall, if supported, monitor the QoS of the DRB and notify the gNB-CU if the QoS cannot be fulfilled any longer or if the QoS can be fulfilled again. The </w:t>
      </w:r>
      <w:r w:rsidRPr="00594C0B">
        <w:rPr>
          <w:i/>
        </w:rPr>
        <w:t>Notification Control</w:t>
      </w:r>
      <w:r w:rsidRPr="001623E3">
        <w:t xml:space="preserve"> IE can only be applied to GBR bearers.</w:t>
      </w:r>
    </w:p>
    <w:p w14:paraId="518709AD" w14:textId="464AED34" w:rsidR="00301A2C" w:rsidRPr="00301A2C" w:rsidRDefault="00301A2C" w:rsidP="00201276">
      <w:pPr>
        <w:rPr>
          <w:noProof/>
          <w:snapToGrid w:val="0"/>
        </w:rPr>
      </w:pPr>
      <w:ins w:id="7" w:author="Ericsson 3" w:date="2018-08-10T11:29:00Z">
        <w:r>
          <w:rPr>
            <w:noProof/>
            <w:snapToGrid w:val="0"/>
          </w:rPr>
          <w:lastRenderedPageBreak/>
          <w:t xml:space="preserve">If </w:t>
        </w:r>
        <w:r w:rsidRPr="001F13BD">
          <w:rPr>
            <w:noProof/>
            <w:snapToGrid w:val="0"/>
          </w:rPr>
          <w:t xml:space="preserve">the </w:t>
        </w:r>
        <w:r>
          <w:rPr>
            <w:i/>
            <w:noProof/>
            <w:snapToGrid w:val="0"/>
          </w:rPr>
          <w:t>UL PDU Session</w:t>
        </w:r>
        <w:r w:rsidRPr="001F13BD">
          <w:rPr>
            <w:i/>
            <w:noProof/>
            <w:snapToGrid w:val="0"/>
          </w:rPr>
          <w:t xml:space="preserve"> Aggregate Maximum Bit Rate </w:t>
        </w:r>
        <w:r w:rsidRPr="001F13BD">
          <w:rPr>
            <w:noProof/>
            <w:snapToGrid w:val="0"/>
          </w:rPr>
          <w:t xml:space="preserve">IE </w:t>
        </w:r>
        <w:r>
          <w:rPr>
            <w:noProof/>
            <w:snapToGrid w:val="0"/>
          </w:rPr>
          <w:t xml:space="preserve">is included </w:t>
        </w:r>
        <w:r w:rsidRPr="001F13BD">
          <w:rPr>
            <w:noProof/>
            <w:snapToGrid w:val="0"/>
          </w:rPr>
          <w:t xml:space="preserve">in the </w:t>
        </w:r>
      </w:ins>
      <w:ins w:id="8" w:author="Ericsson 3" w:date="2018-08-10T11:30:00Z">
        <w:r w:rsidRPr="00301A2C">
          <w:rPr>
            <w:i/>
            <w:noProof/>
            <w:snapToGrid w:val="0"/>
          </w:rPr>
          <w:t>QoS Flow Level QoS Parameters</w:t>
        </w:r>
        <w:r>
          <w:rPr>
            <w:noProof/>
            <w:snapToGrid w:val="0"/>
          </w:rPr>
          <w:t xml:space="preserve"> IE containded in the </w:t>
        </w:r>
      </w:ins>
      <w:ins w:id="9" w:author="Ericsson 3" w:date="2018-08-10T11:29:00Z">
        <w:r w:rsidRPr="001F13BD">
          <w:rPr>
            <w:noProof/>
            <w:snapToGrid w:val="0"/>
          </w:rPr>
          <w:t>UE CONTEXT SETUP REQUEST message</w:t>
        </w:r>
        <w:r>
          <w:rPr>
            <w:noProof/>
            <w:snapToGrid w:val="0"/>
          </w:rPr>
          <w:t>, t</w:t>
        </w:r>
        <w:r w:rsidRPr="001F13BD">
          <w:rPr>
            <w:noProof/>
            <w:snapToGrid w:val="0"/>
          </w:rPr>
          <w:t xml:space="preserve">he </w:t>
        </w:r>
        <w:r w:rsidRPr="001F13BD">
          <w:rPr>
            <w:rFonts w:eastAsia="Geneva"/>
            <w:noProof/>
            <w:lang w:eastAsia="zh-CN"/>
          </w:rPr>
          <w:t>gNB-DU</w:t>
        </w:r>
        <w:r w:rsidRPr="001F13BD">
          <w:rPr>
            <w:noProof/>
            <w:snapToGrid w:val="0"/>
          </w:rPr>
          <w:t xml:space="preserve"> shall</w:t>
        </w:r>
        <w:r>
          <w:rPr>
            <w:noProof/>
            <w:snapToGrid w:val="0"/>
          </w:rPr>
          <w:t xml:space="preserve"> store </w:t>
        </w:r>
        <w:r w:rsidRPr="001F13BD">
          <w:rPr>
            <w:noProof/>
            <w:snapToGrid w:val="0"/>
          </w:rPr>
          <w:t xml:space="preserve">the received </w:t>
        </w:r>
      </w:ins>
      <w:ins w:id="10" w:author="Ericsson 3" w:date="2018-08-10T11:30:00Z">
        <w:r>
          <w:rPr>
            <w:noProof/>
            <w:snapToGrid w:val="0"/>
          </w:rPr>
          <w:t xml:space="preserve">UL PDU Session </w:t>
        </w:r>
      </w:ins>
      <w:ins w:id="11" w:author="Ericsson 3" w:date="2018-08-10T11:29:00Z">
        <w:r w:rsidRPr="001F13BD">
          <w:rPr>
            <w:noProof/>
            <w:snapToGrid w:val="0"/>
          </w:rPr>
          <w:t xml:space="preserve">Aggregate Maximum Bit Rate </w:t>
        </w:r>
        <w:r>
          <w:rPr>
            <w:noProof/>
            <w:snapToGrid w:val="0"/>
          </w:rPr>
          <w:t xml:space="preserve">and use it </w:t>
        </w:r>
        <w:r w:rsidRPr="001F13BD">
          <w:rPr>
            <w:noProof/>
            <w:snapToGrid w:val="0"/>
          </w:rPr>
          <w:t xml:space="preserve">for non-GBR Bearers for the concerned </w:t>
        </w:r>
      </w:ins>
      <w:ins w:id="12" w:author="Ericsson 3" w:date="2018-08-10T11:31:00Z">
        <w:r>
          <w:rPr>
            <w:noProof/>
            <w:snapToGrid w:val="0"/>
          </w:rPr>
          <w:t>PDU sessions</w:t>
        </w:r>
      </w:ins>
      <w:ins w:id="13" w:author="Ericsson 3" w:date="2018-08-10T11:32:00Z">
        <w:r>
          <w:rPr>
            <w:noProof/>
            <w:snapToGrid w:val="0"/>
          </w:rPr>
          <w:t xml:space="preserve"> and the concerned UE</w:t>
        </w:r>
      </w:ins>
      <w:ins w:id="14" w:author="Ericsson 3" w:date="2018-08-10T11:34:00Z">
        <w:r w:rsidR="00D02EA3">
          <w:rPr>
            <w:noProof/>
            <w:snapToGrid w:val="0"/>
          </w:rPr>
          <w:t xml:space="preserve"> </w:t>
        </w:r>
        <w:r w:rsidR="00D02EA3" w:rsidRPr="00CF5E51">
          <w:rPr>
            <w:rFonts w:eastAsia="SimSun" w:hint="eastAsia"/>
            <w:lang w:eastAsia="zh-CN"/>
          </w:rPr>
          <w:t>as specified in TS 23.501</w:t>
        </w:r>
        <w:r w:rsidR="00D02EA3" w:rsidRPr="00CF5E51">
          <w:rPr>
            <w:rFonts w:eastAsia="SimSun"/>
            <w:lang w:eastAsia="zh-CN"/>
          </w:rPr>
          <w:t xml:space="preserve"> </w:t>
        </w:r>
        <w:r w:rsidR="00D02EA3" w:rsidRPr="00CF5E51">
          <w:rPr>
            <w:rFonts w:eastAsia="SimSun" w:hint="eastAsia"/>
            <w:lang w:eastAsia="zh-CN"/>
          </w:rPr>
          <w:t>[</w:t>
        </w:r>
      </w:ins>
      <w:ins w:id="15" w:author="Ericsson 3" w:date="2018-08-10T11:35:00Z">
        <w:r w:rsidR="008C6139">
          <w:rPr>
            <w:rFonts w:eastAsia="SimSun"/>
            <w:lang w:eastAsia="zh-CN"/>
          </w:rPr>
          <w:t>21</w:t>
        </w:r>
      </w:ins>
      <w:ins w:id="16" w:author="Ericsson 3" w:date="2018-08-10T11:34:00Z">
        <w:r w:rsidR="00D02EA3" w:rsidRPr="00CF5E51">
          <w:rPr>
            <w:rFonts w:eastAsia="SimSun"/>
            <w:lang w:eastAsia="zh-CN"/>
          </w:rPr>
          <w:t>].</w:t>
        </w:r>
      </w:ins>
    </w:p>
    <w:p w14:paraId="1AABE5CB" w14:textId="77777777" w:rsidR="00201276" w:rsidRPr="005F58F9" w:rsidRDefault="00201276" w:rsidP="00201276">
      <w:pPr>
        <w:pStyle w:val="Heading4"/>
        <w:rPr>
          <w:b/>
        </w:rPr>
      </w:pPr>
      <w:bookmarkStart w:id="17" w:name="_Toc517378623"/>
      <w:r w:rsidRPr="005F58F9">
        <w:t>8.3.1.3</w:t>
      </w:r>
      <w:r w:rsidRPr="005F58F9">
        <w:tab/>
        <w:t>Unsuccessful Operation</w:t>
      </w:r>
      <w:bookmarkEnd w:id="17"/>
    </w:p>
    <w:p w14:paraId="4F9B4D4D" w14:textId="77777777" w:rsidR="00201276" w:rsidRPr="005F58F9" w:rsidRDefault="00BA3287" w:rsidP="00201276">
      <w:pPr>
        <w:pStyle w:val="TH"/>
      </w:pPr>
      <w:r>
        <w:pict w14:anchorId="5BBDE4CA">
          <v:shape id="_x0000_i1026" type="#_x0000_t75" style="width:266.4pt;height:112.2pt">
            <v:imagedata r:id="rId10" o:title=""/>
          </v:shape>
        </w:pict>
      </w:r>
    </w:p>
    <w:p w14:paraId="13F1516D" w14:textId="77777777" w:rsidR="00201276" w:rsidRPr="005F58F9" w:rsidRDefault="00201276" w:rsidP="00201276">
      <w:pPr>
        <w:pStyle w:val="TF"/>
      </w:pPr>
      <w:r w:rsidRPr="005F58F9">
        <w:t>Figure 8.3.1.3-1: UE Context Setup Request procedure: unsuccessful Operation</w:t>
      </w:r>
    </w:p>
    <w:p w14:paraId="2BCD7CE5" w14:textId="77777777" w:rsidR="00201276" w:rsidRDefault="00201276" w:rsidP="00201276">
      <w:r w:rsidRPr="005F58F9">
        <w:t>If the gNB-DU is not able to establish an F1 UE context, or cannot even establish one bearer it shall consider the procedure as failed and reply with the UE CONTEXT SETUP FAILURE message.</w:t>
      </w:r>
    </w:p>
    <w:p w14:paraId="053D1CCF" w14:textId="77777777" w:rsidR="00201276" w:rsidRPr="005F58F9" w:rsidRDefault="00201276" w:rsidP="00201276">
      <w:r w:rsidRPr="00A50F43">
        <w:rPr>
          <w:rFonts w:eastAsia="SimSun"/>
        </w:rPr>
        <w:t xml:space="preserve">If the gNB-DU is not able to accept the </w:t>
      </w:r>
      <w:r w:rsidRPr="00A50F43">
        <w:rPr>
          <w:rFonts w:eastAsia="SimSun"/>
          <w:i/>
        </w:rPr>
        <w:t>SpCell ID</w:t>
      </w:r>
      <w:r w:rsidRPr="00A50F43">
        <w:rPr>
          <w:rFonts w:eastAsia="SimSun"/>
        </w:rPr>
        <w:t xml:space="preserve"> IE in UE CONTEXT SETUP REQUEST message, it shall reply with the UE CONTEXT SETUP FAILURE message</w:t>
      </w:r>
      <w:r w:rsidRPr="006B27AF">
        <w:rPr>
          <w:color w:val="000000"/>
        </w:rPr>
        <w:t xml:space="preserve"> </w:t>
      </w:r>
      <w:r w:rsidRPr="000C6669">
        <w:rPr>
          <w:color w:val="000000"/>
        </w:rPr>
        <w:t xml:space="preserve">with an appropriate cause value. Further, if the </w:t>
      </w:r>
      <w:r w:rsidRPr="000C6669">
        <w:rPr>
          <w:i/>
        </w:rPr>
        <w:t>Candidate SpCell List</w:t>
      </w:r>
      <w:r w:rsidRPr="000C6669">
        <w:rPr>
          <w:i/>
          <w:color w:val="000000"/>
        </w:rPr>
        <w:t xml:space="preserve"> </w:t>
      </w:r>
      <w:r w:rsidRPr="000C6669">
        <w:rPr>
          <w:color w:val="000000"/>
        </w:rPr>
        <w:t>IE</w:t>
      </w:r>
      <w:r w:rsidRPr="000C6669">
        <w:rPr>
          <w:i/>
          <w:color w:val="000000"/>
        </w:rPr>
        <w:t xml:space="preserve"> </w:t>
      </w:r>
      <w:r w:rsidRPr="000C6669">
        <w:rPr>
          <w:color w:val="000000"/>
        </w:rPr>
        <w:t xml:space="preserve">is included in the UE CONTEXT SETUP REQUEST message and the gNB-DU is not able to accept the </w:t>
      </w:r>
      <w:r w:rsidRPr="000C6669">
        <w:rPr>
          <w:i/>
          <w:color w:val="000000"/>
        </w:rPr>
        <w:t>SpCell ID</w:t>
      </w:r>
      <w:r w:rsidRPr="000C6669">
        <w:rPr>
          <w:color w:val="000000"/>
        </w:rPr>
        <w:t xml:space="preserve"> IE, the gNB-DU shall, if supported, include the </w:t>
      </w:r>
      <w:r w:rsidRPr="000C6669">
        <w:rPr>
          <w:i/>
        </w:rPr>
        <w:t xml:space="preserve">Potential SpCell List </w:t>
      </w:r>
      <w:r w:rsidRPr="000C6669">
        <w:rPr>
          <w:color w:val="000000"/>
        </w:rPr>
        <w:t xml:space="preserve">IE in the UE CONTEXT SETUP FAILURE message and the gNB-CU should take this into account for selection of an opportune SpCell. </w:t>
      </w:r>
      <w:r>
        <w:rPr>
          <w:color w:val="000000"/>
        </w:rPr>
        <w:t>The gNB-DU shall include the cells i</w:t>
      </w:r>
      <w:r>
        <w:t xml:space="preserve">n the </w:t>
      </w:r>
      <w:r w:rsidRPr="008A6508">
        <w:rPr>
          <w:i/>
        </w:rPr>
        <w:t>Potential SpCell List</w:t>
      </w:r>
      <w:r>
        <w:t xml:space="preserve"> IE in a priority order, where the first cell in the list is the one most desired and the last one is the one least desired (e.g., based on load conditions). </w:t>
      </w:r>
      <w:r w:rsidRPr="000C6669">
        <w:rPr>
          <w:color w:val="000000"/>
        </w:rPr>
        <w:t xml:space="preserve">If the </w:t>
      </w:r>
      <w:r w:rsidRPr="000C6669">
        <w:rPr>
          <w:i/>
        </w:rPr>
        <w:t xml:space="preserve">Potential SpCell List </w:t>
      </w:r>
      <w:r w:rsidRPr="000C6669">
        <w:t xml:space="preserve">IE </w:t>
      </w:r>
      <w:r w:rsidRPr="000C6669">
        <w:rPr>
          <w:color w:val="000000"/>
        </w:rPr>
        <w:t xml:space="preserve">is present but no </w:t>
      </w:r>
      <w:r w:rsidRPr="000C6669">
        <w:rPr>
          <w:i/>
        </w:rPr>
        <w:t xml:space="preserve">Potential SpCell Item </w:t>
      </w:r>
      <w:r w:rsidRPr="000C6669">
        <w:rPr>
          <w:color w:val="000000"/>
        </w:rPr>
        <w:t xml:space="preserve">IE is present, the gNB-CU should assume that none of the cells in the </w:t>
      </w:r>
      <w:r w:rsidRPr="000C6669">
        <w:rPr>
          <w:i/>
        </w:rPr>
        <w:t>Candidate SpCell List</w:t>
      </w:r>
      <w:r w:rsidRPr="000C6669">
        <w:rPr>
          <w:i/>
          <w:color w:val="000000"/>
        </w:rPr>
        <w:t xml:space="preserve"> </w:t>
      </w:r>
      <w:r w:rsidRPr="000C6669">
        <w:rPr>
          <w:color w:val="000000"/>
        </w:rPr>
        <w:t>IE are acceptable for the gNB-DU.</w:t>
      </w:r>
    </w:p>
    <w:p w14:paraId="1486ECD8" w14:textId="77777777" w:rsidR="00201276" w:rsidRPr="005F58F9" w:rsidRDefault="00201276" w:rsidP="00201276">
      <w:pPr>
        <w:pStyle w:val="Heading4"/>
      </w:pPr>
      <w:bookmarkStart w:id="18" w:name="_Toc517378624"/>
      <w:r w:rsidRPr="005F58F9">
        <w:t>8.3.1.4</w:t>
      </w:r>
      <w:r w:rsidRPr="005F58F9">
        <w:tab/>
        <w:t>Abnormal Conditions</w:t>
      </w:r>
      <w:bookmarkEnd w:id="18"/>
    </w:p>
    <w:p w14:paraId="1738E46D" w14:textId="77777777" w:rsidR="00201276" w:rsidRPr="005F58F9" w:rsidRDefault="00201276" w:rsidP="00201276">
      <w:r w:rsidRPr="005F58F9">
        <w:t>Not applicable.</w:t>
      </w:r>
    </w:p>
    <w:p w14:paraId="29125DA5" w14:textId="77777777" w:rsidR="00A519A0" w:rsidRPr="006C027E" w:rsidRDefault="00A519A0" w:rsidP="00A519A0">
      <w:pPr>
        <w:rPr>
          <w:b/>
          <w:color w:val="0070C0"/>
        </w:rPr>
      </w:pPr>
      <w:r w:rsidRPr="006C027E">
        <w:rPr>
          <w:b/>
          <w:color w:val="0070C0"/>
        </w:rPr>
        <w:t>------------------------</w:t>
      </w:r>
    </w:p>
    <w:p w14:paraId="409F42EE" w14:textId="77777777" w:rsidR="00A519A0" w:rsidRPr="006C027E" w:rsidRDefault="00A519A0" w:rsidP="00A519A0">
      <w:pPr>
        <w:rPr>
          <w:b/>
          <w:color w:val="0070C0"/>
        </w:rPr>
      </w:pPr>
      <w:r w:rsidRPr="006C027E">
        <w:rPr>
          <w:b/>
          <w:color w:val="0070C0"/>
        </w:rPr>
        <w:t>Skip to next change</w:t>
      </w:r>
    </w:p>
    <w:p w14:paraId="38D782F2" w14:textId="77777777" w:rsidR="00A519A0" w:rsidRDefault="00A519A0" w:rsidP="00A519A0">
      <w:r w:rsidRPr="006C027E">
        <w:rPr>
          <w:b/>
          <w:color w:val="0070C0"/>
        </w:rPr>
        <w:t>------------------------</w:t>
      </w:r>
    </w:p>
    <w:p w14:paraId="03D85989" w14:textId="3EC759A0" w:rsidR="00B664CC" w:rsidRDefault="00B664CC" w:rsidP="00FC5D44">
      <w:pPr>
        <w:rPr>
          <w:lang w:eastAsia="zh-CN"/>
        </w:rPr>
      </w:pPr>
    </w:p>
    <w:p w14:paraId="1CF1752E" w14:textId="77777777" w:rsidR="00D02EA3" w:rsidRPr="005F58F9" w:rsidRDefault="00D02EA3" w:rsidP="00D02EA3">
      <w:pPr>
        <w:pStyle w:val="Heading3"/>
        <w:rPr>
          <w:lang w:eastAsia="zh-CN"/>
        </w:rPr>
      </w:pPr>
      <w:bookmarkStart w:id="19" w:name="_Toc517378633"/>
      <w:r w:rsidRPr="005F58F9">
        <w:t>8.3.4</w:t>
      </w:r>
      <w:r w:rsidRPr="005F58F9">
        <w:tab/>
        <w:t>UE Context Modification (gNB-CU initiated)</w:t>
      </w:r>
      <w:bookmarkEnd w:id="19"/>
    </w:p>
    <w:p w14:paraId="76291A75" w14:textId="77777777" w:rsidR="00D02EA3" w:rsidRPr="005F58F9" w:rsidRDefault="00D02EA3" w:rsidP="00D02EA3">
      <w:pPr>
        <w:pStyle w:val="Heading4"/>
        <w:rPr>
          <w:lang w:eastAsia="zh-CN"/>
        </w:rPr>
      </w:pPr>
      <w:bookmarkStart w:id="20" w:name="_Toc517378634"/>
      <w:r w:rsidRPr="005F58F9">
        <w:t>8.3.4.1</w:t>
      </w:r>
      <w:r w:rsidRPr="005F58F9">
        <w:tab/>
        <w:t>General</w:t>
      </w:r>
      <w:bookmarkEnd w:id="20"/>
    </w:p>
    <w:p w14:paraId="21E8F5EA" w14:textId="77777777" w:rsidR="00D02EA3" w:rsidRPr="005F58F9" w:rsidRDefault="00D02EA3" w:rsidP="00D02EA3">
      <w:pPr>
        <w:rPr>
          <w:lang w:eastAsia="zh-CN"/>
        </w:rPr>
      </w:pPr>
      <w:r w:rsidRPr="005F58F9">
        <w:rPr>
          <w:lang w:eastAsia="zh-CN"/>
        </w:rPr>
        <w:t>The purpose of the UE Context Modification procedure is to modify the established</w:t>
      </w:r>
      <w:r w:rsidRPr="005F58F9">
        <w:t xml:space="preserve"> UE Context, e.g., establishing, modifying and releasing radio resources</w:t>
      </w:r>
      <w:r w:rsidRPr="005F58F9">
        <w:rPr>
          <w:lang w:eastAsia="zh-CN"/>
        </w:rPr>
        <w:t>.</w:t>
      </w:r>
      <w:r w:rsidRPr="005F58F9">
        <w:t xml:space="preserve"> This procedure is also used to command the gNB-DU to stop data transmission for the UE</w:t>
      </w:r>
      <w:r w:rsidRPr="006E3F24">
        <w:rPr>
          <w:rFonts w:hint="eastAsia"/>
          <w:lang w:eastAsia="ja-JP"/>
        </w:rPr>
        <w:t xml:space="preserve"> </w:t>
      </w:r>
      <w:r w:rsidRPr="00786906">
        <w:rPr>
          <w:rFonts w:hint="eastAsia"/>
          <w:lang w:eastAsia="ja-JP"/>
        </w:rPr>
        <w:t xml:space="preserve">for mobility </w:t>
      </w:r>
      <w:r w:rsidRPr="002E25C1">
        <w:rPr>
          <w:lang w:eastAsia="ja-JP"/>
        </w:rPr>
        <w:t xml:space="preserve">(see TS </w:t>
      </w:r>
      <w:r>
        <w:rPr>
          <w:rFonts w:hint="eastAsia"/>
          <w:lang w:eastAsia="ja-JP"/>
        </w:rPr>
        <w:t>38</w:t>
      </w:r>
      <w:r w:rsidRPr="002E25C1">
        <w:rPr>
          <w:lang w:eastAsia="ja-JP"/>
        </w:rPr>
        <w:t>.401 [</w:t>
      </w:r>
      <w:r>
        <w:rPr>
          <w:rFonts w:hint="eastAsia"/>
          <w:lang w:eastAsia="ja-JP"/>
        </w:rPr>
        <w:t>4</w:t>
      </w:r>
      <w:r w:rsidRPr="002E25C1">
        <w:rPr>
          <w:lang w:eastAsia="ja-JP"/>
        </w:rPr>
        <w:t>])</w:t>
      </w:r>
      <w:r w:rsidRPr="005F58F9">
        <w:t xml:space="preserve">. </w:t>
      </w:r>
      <w:r w:rsidRPr="005F58F9">
        <w:rPr>
          <w:lang w:eastAsia="zh-CN"/>
        </w:rPr>
        <w:t>The procedure uses UE-associated signalling.</w:t>
      </w:r>
    </w:p>
    <w:p w14:paraId="012ECBC8" w14:textId="77777777" w:rsidR="00D02EA3" w:rsidRPr="005F58F9" w:rsidRDefault="00D02EA3" w:rsidP="00D02EA3">
      <w:pPr>
        <w:pStyle w:val="Heading4"/>
      </w:pPr>
      <w:bookmarkStart w:id="21" w:name="_Toc517378635"/>
      <w:r w:rsidRPr="005F58F9">
        <w:lastRenderedPageBreak/>
        <w:t>8.3.4.2</w:t>
      </w:r>
      <w:r w:rsidRPr="005F58F9">
        <w:tab/>
        <w:t>Successful Operation</w:t>
      </w:r>
      <w:bookmarkEnd w:id="21"/>
    </w:p>
    <w:p w14:paraId="7B4C6CDA" w14:textId="77777777" w:rsidR="00D02EA3" w:rsidRPr="005F58F9" w:rsidRDefault="001A6CD6" w:rsidP="00D02EA3">
      <w:pPr>
        <w:pStyle w:val="TH"/>
        <w:rPr>
          <w:lang w:eastAsia="zh-CN"/>
        </w:rPr>
      </w:pPr>
      <w:r>
        <w:pict w14:anchorId="1885D3D6">
          <v:shape id="_x0000_i1027" type="#_x0000_t75" style="width:315pt;height:127.8pt" fillcolor="window">
            <v:imagedata r:id="rId11" o:title=""/>
          </v:shape>
        </w:pict>
      </w:r>
    </w:p>
    <w:p w14:paraId="3DF8E60D" w14:textId="77777777" w:rsidR="00D02EA3" w:rsidRPr="005F58F9" w:rsidRDefault="00D02EA3" w:rsidP="00D02EA3">
      <w:pPr>
        <w:pStyle w:val="TF"/>
      </w:pPr>
      <w:r w:rsidRPr="005F58F9">
        <w:t>Figure 8.3.4.2-1: UE Context Modification procedure. Successful operation</w:t>
      </w:r>
    </w:p>
    <w:p w14:paraId="109E53AC" w14:textId="77777777" w:rsidR="00D02EA3" w:rsidRPr="005F58F9" w:rsidRDefault="00D02EA3" w:rsidP="00D02EA3">
      <w:pPr>
        <w:jc w:val="both"/>
        <w:rPr>
          <w:snapToGrid w:val="0"/>
        </w:rPr>
      </w:pPr>
      <w:r w:rsidRPr="005F58F9">
        <w:rPr>
          <w:snapToGrid w:val="0"/>
        </w:rPr>
        <w:t>The F1AP UE CONTEXT MODIFICATION REQUEST message is initiated by the gNB-CU.</w:t>
      </w:r>
    </w:p>
    <w:p w14:paraId="24FCA3E2" w14:textId="77777777" w:rsidR="00D02EA3" w:rsidRDefault="00D02EA3" w:rsidP="00D02EA3">
      <w:pPr>
        <w:rPr>
          <w:snapToGrid w:val="0"/>
        </w:rPr>
      </w:pPr>
      <w:r w:rsidRPr="005F58F9">
        <w:rPr>
          <w:snapToGrid w:val="0"/>
        </w:rPr>
        <w:t xml:space="preserve">If the </w:t>
      </w:r>
      <w:r w:rsidRPr="00692E4C">
        <w:rPr>
          <w:i/>
          <w:snapToGrid w:val="0"/>
        </w:rPr>
        <w:t>SpCell</w:t>
      </w:r>
      <w:r w:rsidRPr="002024F8">
        <w:rPr>
          <w:i/>
          <w:snapToGrid w:val="0"/>
        </w:rPr>
        <w:t xml:space="preserve"> </w:t>
      </w:r>
      <w:r w:rsidRPr="00F61E96">
        <w:rPr>
          <w:i/>
          <w:snapToGrid w:val="0"/>
        </w:rPr>
        <w:t>ID</w:t>
      </w:r>
      <w:r w:rsidRPr="005F58F9">
        <w:rPr>
          <w:snapToGrid w:val="0"/>
        </w:rPr>
        <w:t xml:space="preserve"> IE is included in the UE CONTEXT MODIFICATION REQUEST message, the gNB-DU shall </w:t>
      </w:r>
      <w:r>
        <w:rPr>
          <w:snapToGrid w:val="0"/>
        </w:rPr>
        <w:t xml:space="preserve">replace any previously received value and </w:t>
      </w:r>
      <w:r w:rsidRPr="00125EEE">
        <w:rPr>
          <w:snapToGrid w:val="0"/>
        </w:rPr>
        <w:t>regard it as a reconfiguration</w:t>
      </w:r>
      <w:r w:rsidRPr="00125EEE">
        <w:rPr>
          <w:rFonts w:hint="eastAsia"/>
          <w:snapToGrid w:val="0"/>
          <w:lang w:eastAsia="zh-CN"/>
        </w:rPr>
        <w:t xml:space="preserve"> with sync </w:t>
      </w:r>
      <w:r w:rsidRPr="00125EEE">
        <w:rPr>
          <w:snapToGrid w:val="0"/>
        </w:rPr>
        <w:t xml:space="preserve">as </w:t>
      </w:r>
      <w:r w:rsidRPr="00125EEE">
        <w:rPr>
          <w:rFonts w:hint="eastAsia"/>
          <w:snapToGrid w:val="0"/>
          <w:lang w:eastAsia="zh-CN"/>
        </w:rPr>
        <w:t>defin</w:t>
      </w:r>
      <w:r>
        <w:rPr>
          <w:rFonts w:hint="eastAsia"/>
          <w:snapToGrid w:val="0"/>
          <w:lang w:eastAsia="zh-CN"/>
        </w:rPr>
        <w:t xml:space="preserve">ed </w:t>
      </w:r>
      <w:r w:rsidRPr="005F58F9">
        <w:rPr>
          <w:snapToGrid w:val="0"/>
        </w:rPr>
        <w:t xml:space="preserve">in TS </w:t>
      </w:r>
      <w:r>
        <w:rPr>
          <w:rFonts w:hint="eastAsia"/>
          <w:snapToGrid w:val="0"/>
          <w:lang w:eastAsia="zh-CN"/>
        </w:rPr>
        <w:t>38.331[8]</w:t>
      </w:r>
      <w:r w:rsidRPr="005F58F9">
        <w:rPr>
          <w:snapToGrid w:val="0"/>
        </w:rPr>
        <w:t>.</w:t>
      </w:r>
      <w:r>
        <w:rPr>
          <w:snapToGrid w:val="0"/>
        </w:rPr>
        <w:t xml:space="preserve"> </w:t>
      </w:r>
      <w:r w:rsidRPr="00B12E96">
        <w:rPr>
          <w:rFonts w:eastAsia="Yu Mincho"/>
        </w:rPr>
        <w:t xml:space="preserve">If the </w:t>
      </w:r>
      <w:r w:rsidRPr="00B12E96">
        <w:rPr>
          <w:rFonts w:eastAsia="Yu Mincho"/>
          <w:i/>
        </w:rPr>
        <w:t xml:space="preserve">SpCell UL Configured </w:t>
      </w:r>
      <w:r w:rsidRPr="00B12E96">
        <w:rPr>
          <w:rFonts w:eastAsia="Yu Mincho"/>
        </w:rPr>
        <w:t>IE is included in the UE CONTEXT MODIFICATION REQUEST message, the gNB-DU shall configure UL for the indicated SpCell accordingly.</w:t>
      </w:r>
    </w:p>
    <w:p w14:paraId="0B27EA00" w14:textId="77777777" w:rsidR="00D02EA3" w:rsidRPr="005F58F9" w:rsidRDefault="00D02EA3" w:rsidP="00D02EA3">
      <w:pPr>
        <w:rPr>
          <w:snapToGrid w:val="0"/>
        </w:rPr>
      </w:pPr>
      <w:r w:rsidRPr="000946A8">
        <w:rPr>
          <w:snapToGrid w:val="0"/>
        </w:rPr>
        <w:t xml:space="preserve">If the </w:t>
      </w:r>
      <w:r w:rsidRPr="000946A8">
        <w:rPr>
          <w:i/>
          <w:snapToGrid w:val="0"/>
        </w:rPr>
        <w:t>SCell To Be Setup List</w:t>
      </w:r>
      <w:r w:rsidRPr="000946A8">
        <w:rPr>
          <w:snapToGrid w:val="0"/>
        </w:rPr>
        <w:t xml:space="preserve"> IE </w:t>
      </w:r>
      <w:r>
        <w:rPr>
          <w:snapToGrid w:val="0"/>
        </w:rPr>
        <w:t xml:space="preserve">or </w:t>
      </w:r>
      <w:r w:rsidRPr="000946A8">
        <w:rPr>
          <w:i/>
          <w:snapToGrid w:val="0"/>
        </w:rPr>
        <w:t xml:space="preserve">SCell To Be </w:t>
      </w:r>
      <w:r>
        <w:rPr>
          <w:i/>
          <w:snapToGrid w:val="0"/>
        </w:rPr>
        <w:t>Removed</w:t>
      </w:r>
      <w:r w:rsidRPr="000946A8">
        <w:rPr>
          <w:i/>
          <w:snapToGrid w:val="0"/>
        </w:rPr>
        <w:t xml:space="preserve"> List</w:t>
      </w:r>
      <w:r w:rsidRPr="000946A8">
        <w:rPr>
          <w:snapToGrid w:val="0"/>
        </w:rPr>
        <w:t xml:space="preserve"> IE is included in the UE CONTEXT </w:t>
      </w:r>
      <w:r w:rsidRPr="00DE047F">
        <w:rPr>
          <w:snapToGrid w:val="0"/>
        </w:rPr>
        <w:t xml:space="preserve">MODIFICATION </w:t>
      </w:r>
      <w:r w:rsidRPr="000946A8">
        <w:rPr>
          <w:snapToGrid w:val="0"/>
        </w:rPr>
        <w:t>REQUEST message, the gNB-DU shall act as specified in TS 38.401 [4]</w:t>
      </w:r>
      <w:r>
        <w:rPr>
          <w:snapToGrid w:val="0"/>
        </w:rPr>
        <w:t>.</w:t>
      </w:r>
      <w:r w:rsidRPr="00B12E96">
        <w:t xml:space="preserve"> </w:t>
      </w:r>
      <w:bookmarkStart w:id="22" w:name="_Hlk511745197"/>
      <w:r w:rsidRPr="005F58F9">
        <w:t xml:space="preserve">If the </w:t>
      </w:r>
      <w:r>
        <w:rPr>
          <w:i/>
        </w:rPr>
        <w:t xml:space="preserve">SCell To Be Setup List </w:t>
      </w:r>
      <w:r w:rsidRPr="005F58F9">
        <w:t>IE</w:t>
      </w:r>
      <w:r>
        <w:t xml:space="preserve"> </w:t>
      </w:r>
      <w:r w:rsidRPr="005F58F9">
        <w:t xml:space="preserve">is included in the UE CONTEXT </w:t>
      </w:r>
      <w:r>
        <w:t>MODIFICATION</w:t>
      </w:r>
      <w:r w:rsidRPr="005F58F9">
        <w:t xml:space="preserve"> </w:t>
      </w:r>
      <w:r>
        <w:t>REQUEST message and the indicated SCell(s) are already setup, the gNB-D</w:t>
      </w:r>
      <w:r w:rsidRPr="005F58F9">
        <w:t xml:space="preserve">U shall </w:t>
      </w:r>
      <w:r>
        <w:rPr>
          <w:snapToGrid w:val="0"/>
        </w:rPr>
        <w:t>replace any previously received value</w:t>
      </w:r>
      <w:r>
        <w:t>.</w:t>
      </w:r>
      <w:bookmarkEnd w:id="22"/>
      <w:r>
        <w:t xml:space="preserve"> I</w:t>
      </w:r>
      <w:r w:rsidRPr="005F58F9">
        <w:t xml:space="preserve">f the </w:t>
      </w:r>
      <w:r>
        <w:rPr>
          <w:i/>
        </w:rPr>
        <w:t xml:space="preserve">SCell UL Configured </w:t>
      </w:r>
      <w:r w:rsidRPr="005F58F9">
        <w:t>IE</w:t>
      </w:r>
      <w:r>
        <w:t xml:space="preserve"> </w:t>
      </w:r>
      <w:r w:rsidRPr="005F58F9">
        <w:t xml:space="preserve">is included in the UE CONTEXT </w:t>
      </w:r>
      <w:r>
        <w:t>MODIFICATION</w:t>
      </w:r>
      <w:r w:rsidRPr="005F58F9">
        <w:t xml:space="preserve"> </w:t>
      </w:r>
      <w:r>
        <w:t>REQUEST message, the gNB-D</w:t>
      </w:r>
      <w:r w:rsidRPr="005F58F9">
        <w:t xml:space="preserve">U shall </w:t>
      </w:r>
      <w:r>
        <w:t>configure UL for the indicated SCell accordingly.</w:t>
      </w:r>
    </w:p>
    <w:p w14:paraId="1548ADC3" w14:textId="77777777" w:rsidR="00D02EA3" w:rsidRPr="005F58F9" w:rsidRDefault="00D02EA3" w:rsidP="00D02EA3">
      <w:pPr>
        <w:rPr>
          <w:snapToGrid w:val="0"/>
        </w:rPr>
      </w:pPr>
      <w:r w:rsidRPr="005F58F9">
        <w:rPr>
          <w:snapToGrid w:val="0"/>
        </w:rPr>
        <w:t xml:space="preserve">If the </w:t>
      </w:r>
      <w:r w:rsidRPr="005F58F9">
        <w:rPr>
          <w:i/>
          <w:snapToGrid w:val="0"/>
        </w:rPr>
        <w:t xml:space="preserve">DRX Cycle </w:t>
      </w:r>
      <w:r w:rsidRPr="005F58F9">
        <w:rPr>
          <w:snapToGrid w:val="0"/>
        </w:rPr>
        <w:t xml:space="preserve">IE is contained in the UE CONTEXT MODIFICATION REQUEST message, the gNB-DU shall </w:t>
      </w:r>
      <w:r w:rsidRPr="00692E4C">
        <w:rPr>
          <w:snapToGrid w:val="0"/>
        </w:rPr>
        <w:t>use the provided value from the gNB-CU</w:t>
      </w:r>
      <w:r w:rsidRPr="005F58F9">
        <w:rPr>
          <w:snapToGrid w:val="0"/>
        </w:rPr>
        <w:t>.</w:t>
      </w:r>
      <w:r>
        <w:rPr>
          <w:snapToGrid w:val="0"/>
        </w:rPr>
        <w:t xml:space="preserve"> </w:t>
      </w:r>
      <w:r w:rsidRPr="00D579E0">
        <w:rPr>
          <w:snapToGrid w:val="0"/>
        </w:rPr>
        <w:t xml:space="preserve">If the </w:t>
      </w:r>
      <w:r w:rsidRPr="00D579E0">
        <w:rPr>
          <w:i/>
          <w:snapToGrid w:val="0"/>
        </w:rPr>
        <w:t>DRX configuration indicator</w:t>
      </w:r>
      <w:r w:rsidRPr="00D579E0">
        <w:rPr>
          <w:snapToGrid w:val="0"/>
        </w:rPr>
        <w:t xml:space="preserve"> IE is contained in the UE CONTEXT </w:t>
      </w:r>
      <w:r>
        <w:t>MODIFICATION</w:t>
      </w:r>
      <w:r w:rsidRPr="005F58F9">
        <w:t xml:space="preserve"> </w:t>
      </w:r>
      <w:r w:rsidRPr="00D579E0">
        <w:rPr>
          <w:snapToGrid w:val="0"/>
        </w:rPr>
        <w:t>REQUEST message and set to "release", the gNB-DU shall release DRX configuration.</w:t>
      </w:r>
    </w:p>
    <w:p w14:paraId="203EC851" w14:textId="77777777" w:rsidR="00D02EA3" w:rsidRPr="005F58F9" w:rsidRDefault="00D02EA3" w:rsidP="00D02EA3">
      <w:pPr>
        <w:rPr>
          <w:snapToGrid w:val="0"/>
        </w:rPr>
      </w:pPr>
      <w:r w:rsidRPr="005F58F9">
        <w:rPr>
          <w:snapToGrid w:val="0"/>
        </w:rPr>
        <w:t xml:space="preserve">If the </w:t>
      </w:r>
      <w:r w:rsidRPr="005F58F9">
        <w:rPr>
          <w:i/>
          <w:snapToGrid w:val="0"/>
        </w:rPr>
        <w:t>SRB To Be Setup List</w:t>
      </w:r>
      <w:r w:rsidRPr="005F58F9">
        <w:rPr>
          <w:snapToGrid w:val="0"/>
        </w:rPr>
        <w:t xml:space="preserve"> IE is contained in the UE CONTEXT </w:t>
      </w:r>
      <w:r w:rsidRPr="002413A7">
        <w:rPr>
          <w:snapToGrid w:val="0"/>
        </w:rPr>
        <w:t xml:space="preserve">MODIFICATION </w:t>
      </w:r>
      <w:r w:rsidRPr="005F58F9">
        <w:rPr>
          <w:snapToGrid w:val="0"/>
        </w:rPr>
        <w:t>REQUEST message, the gNB-DU shall act as specified in the TS 38.401 [4]</w:t>
      </w:r>
      <w:r w:rsidRPr="00C65B24">
        <w:rPr>
          <w:rFonts w:eastAsia="SimSun" w:hint="eastAsia"/>
          <w:snapToGrid w:val="0"/>
          <w:lang w:eastAsia="zh-CN"/>
        </w:rPr>
        <w:t>, and replace any previously received value</w:t>
      </w:r>
      <w:r w:rsidRPr="005F58F9">
        <w:rPr>
          <w:snapToGrid w:val="0"/>
        </w:rPr>
        <w:t>.</w:t>
      </w:r>
      <w:r>
        <w:rPr>
          <w:snapToGrid w:val="0"/>
        </w:rPr>
        <w:t xml:space="preserve"> </w:t>
      </w:r>
      <w:r>
        <w:t xml:space="preserve">If </w:t>
      </w:r>
      <w:r>
        <w:rPr>
          <w:i/>
        </w:rPr>
        <w:t>D</w:t>
      </w:r>
      <w:r w:rsidRPr="00B320A3">
        <w:rPr>
          <w:i/>
        </w:rPr>
        <w:t xml:space="preserve">uplication </w:t>
      </w:r>
      <w:r>
        <w:rPr>
          <w:i/>
        </w:rPr>
        <w:t>I</w:t>
      </w:r>
      <w:r w:rsidRPr="00B320A3">
        <w:rPr>
          <w:i/>
        </w:rPr>
        <w:t>ndication</w:t>
      </w:r>
      <w:r>
        <w:t xml:space="preserve"> IE is contained in the </w:t>
      </w:r>
      <w:r w:rsidRPr="00F47BD0">
        <w:rPr>
          <w:i/>
        </w:rPr>
        <w:t>SRB To Be Setup List</w:t>
      </w:r>
      <w:r w:rsidRPr="00F47BD0">
        <w:t xml:space="preserve"> IE</w:t>
      </w:r>
      <w:r>
        <w:t>, the gNB-DU shall setup two RLC entities for the indicated SRB</w:t>
      </w:r>
      <w:r w:rsidRPr="003C1D4E">
        <w:rPr>
          <w:rFonts w:hint="eastAsia"/>
        </w:rPr>
        <w:t xml:space="preserve"> </w:t>
      </w:r>
      <w:r w:rsidRPr="007C4C39">
        <w:rPr>
          <w:rFonts w:hint="eastAsia"/>
        </w:rPr>
        <w:t xml:space="preserve">and feedback the </w:t>
      </w:r>
      <w:r w:rsidRPr="00685471">
        <w:rPr>
          <w:rFonts w:hint="eastAsia"/>
        </w:rPr>
        <w:t>LCID</w:t>
      </w:r>
      <w:r w:rsidRPr="007C4C39">
        <w:rPr>
          <w:rFonts w:hint="eastAsia"/>
        </w:rPr>
        <w:t xml:space="preserve"> for the primary path</w:t>
      </w:r>
      <w:r>
        <w:rPr>
          <w:rFonts w:hint="eastAsia"/>
        </w:rPr>
        <w:t xml:space="preserve"> </w:t>
      </w:r>
      <w:r>
        <w:t>in the UE CONTEXT SETUP R</w:t>
      </w:r>
      <w:r>
        <w:rPr>
          <w:rFonts w:hint="eastAsia"/>
        </w:rPr>
        <w:t>E</w:t>
      </w:r>
      <w:r>
        <w:t>SPONSE message.</w:t>
      </w:r>
    </w:p>
    <w:p w14:paraId="239780ED" w14:textId="77777777" w:rsidR="00D02EA3" w:rsidRDefault="00D02EA3" w:rsidP="00D02EA3">
      <w:pPr>
        <w:rPr>
          <w:snapToGrid w:val="0"/>
        </w:rPr>
      </w:pPr>
      <w:r w:rsidRPr="005F58F9">
        <w:rPr>
          <w:snapToGrid w:val="0"/>
        </w:rPr>
        <w:t xml:space="preserve">If the </w:t>
      </w:r>
      <w:r w:rsidRPr="00F61E96">
        <w:rPr>
          <w:i/>
          <w:snapToGrid w:val="0"/>
        </w:rPr>
        <w:t>DRB To Be Setup List</w:t>
      </w:r>
      <w:r w:rsidRPr="005F58F9">
        <w:rPr>
          <w:snapToGrid w:val="0"/>
        </w:rPr>
        <w:t xml:space="preserve"> IE is contained in the UE CONTEXT </w:t>
      </w:r>
      <w:r w:rsidRPr="002413A7">
        <w:rPr>
          <w:snapToGrid w:val="0"/>
        </w:rPr>
        <w:t xml:space="preserve">MODIFICATION </w:t>
      </w:r>
      <w:r w:rsidRPr="005F58F9">
        <w:rPr>
          <w:snapToGrid w:val="0"/>
        </w:rPr>
        <w:t>REQUEST message, the gNB-DU shall act as specified in the TS 38.401 [4].</w:t>
      </w:r>
    </w:p>
    <w:p w14:paraId="0639D21A" w14:textId="77777777" w:rsidR="00D02EA3" w:rsidRDefault="00D02EA3" w:rsidP="00D02EA3">
      <w:pPr>
        <w:rPr>
          <w:rFonts w:eastAsia="SimSun"/>
          <w:lang w:eastAsia="zh-CN"/>
        </w:rPr>
      </w:pPr>
      <w:r w:rsidRPr="0095225C">
        <w:rPr>
          <w:rFonts w:eastAsia="SimSun" w:hint="eastAsia"/>
          <w:lang w:eastAsia="zh-CN"/>
        </w:rPr>
        <w:t>I</w:t>
      </w:r>
      <w:r>
        <w:t xml:space="preserve">f two </w:t>
      </w:r>
      <w:r w:rsidRPr="00EF7E74">
        <w:rPr>
          <w:i/>
        </w:rPr>
        <w:t xml:space="preserve">UL </w:t>
      </w:r>
      <w:r>
        <w:rPr>
          <w:i/>
        </w:rPr>
        <w:t>UP TNL</w:t>
      </w:r>
      <w:r w:rsidRPr="00EC3928">
        <w:rPr>
          <w:i/>
        </w:rPr>
        <w:t xml:space="preserve"> Information</w:t>
      </w:r>
      <w:r>
        <w:t xml:space="preserve"> IEs are </w:t>
      </w:r>
      <w:r w:rsidRPr="004005C5">
        <w:rPr>
          <w:rFonts w:eastAsia="SimSun" w:hint="eastAsia"/>
          <w:lang w:eastAsia="zh-CN"/>
        </w:rPr>
        <w:t>included</w:t>
      </w:r>
      <w:r>
        <w:t xml:space="preserve"> in UE CONTEXT </w:t>
      </w:r>
      <w:r w:rsidRPr="004F41B8">
        <w:rPr>
          <w:rFonts w:eastAsia="SimSun" w:hint="eastAsia"/>
          <w:lang w:eastAsia="zh-CN"/>
        </w:rPr>
        <w:t>MODIFICATION</w:t>
      </w:r>
      <w:r>
        <w:t xml:space="preserve"> REQUEST message</w:t>
      </w:r>
      <w:r w:rsidRPr="004005C5">
        <w:rPr>
          <w:rFonts w:eastAsia="SimSun" w:hint="eastAsia"/>
          <w:lang w:eastAsia="zh-CN"/>
        </w:rPr>
        <w:t xml:space="preserve"> for a DRB</w:t>
      </w:r>
      <w:r>
        <w:t xml:space="preserve">, </w:t>
      </w:r>
      <w:r w:rsidRPr="004005C5">
        <w:rPr>
          <w:rFonts w:eastAsia="SimSun" w:hint="eastAsia"/>
          <w:lang w:eastAsia="zh-CN"/>
        </w:rPr>
        <w:t xml:space="preserve">gNB-DU shall include </w:t>
      </w:r>
      <w:r>
        <w:t xml:space="preserve">two </w:t>
      </w:r>
      <w:r w:rsidRPr="00EF7E74">
        <w:rPr>
          <w:i/>
        </w:rPr>
        <w:t xml:space="preserve">DL </w:t>
      </w:r>
      <w:r>
        <w:rPr>
          <w:i/>
        </w:rPr>
        <w:t>UP TNL</w:t>
      </w:r>
      <w:r w:rsidRPr="00EC3928">
        <w:rPr>
          <w:i/>
        </w:rPr>
        <w:t xml:space="preserve"> Information</w:t>
      </w:r>
      <w:r>
        <w:t xml:space="preserve"> IEs in UE CONTEXT </w:t>
      </w:r>
      <w:r w:rsidRPr="004F41B8">
        <w:rPr>
          <w:rFonts w:eastAsia="SimSun" w:hint="eastAsia"/>
          <w:lang w:eastAsia="zh-CN"/>
        </w:rPr>
        <w:t>MODIFICATION</w:t>
      </w:r>
      <w:r>
        <w:t xml:space="preserve"> RESPONSE message</w:t>
      </w:r>
      <w:r>
        <w:rPr>
          <w:rFonts w:eastAsia="SimSun" w:hint="eastAsia"/>
          <w:lang w:eastAsia="zh-CN"/>
        </w:rPr>
        <w:t xml:space="preserve">. </w:t>
      </w:r>
      <w:r w:rsidRPr="00A50F43">
        <w:rPr>
          <w:rFonts w:hint="eastAsia"/>
        </w:rPr>
        <w:t>gNB-CU and gNB-</w:t>
      </w:r>
      <w:r w:rsidRPr="00A50F43">
        <w:rPr>
          <w:rFonts w:eastAsia="SimSun" w:hint="eastAsia"/>
          <w:lang w:eastAsia="zh-CN"/>
        </w:rPr>
        <w:t>D</w:t>
      </w:r>
      <w:r w:rsidRPr="00A50F43">
        <w:rPr>
          <w:rFonts w:hint="eastAsia"/>
        </w:rPr>
        <w:t xml:space="preserve">U use the </w:t>
      </w:r>
      <w:r w:rsidRPr="00A50F43">
        <w:rPr>
          <w:rFonts w:hint="eastAsia"/>
          <w:i/>
          <w:iCs/>
        </w:rPr>
        <w:t xml:space="preserve">UL </w:t>
      </w:r>
      <w:r>
        <w:rPr>
          <w:i/>
        </w:rPr>
        <w:t>UP TNL</w:t>
      </w:r>
      <w:r w:rsidRPr="00EC3928">
        <w:rPr>
          <w:i/>
        </w:rPr>
        <w:t xml:space="preserve"> Information</w:t>
      </w:r>
      <w:r w:rsidRPr="00A50F43">
        <w:rPr>
          <w:rFonts w:hint="eastAsia"/>
        </w:rPr>
        <w:t xml:space="preserve"> IEs and </w:t>
      </w:r>
      <w:r w:rsidRPr="00A50F43">
        <w:rPr>
          <w:rFonts w:hint="eastAsia"/>
          <w:i/>
          <w:iCs/>
        </w:rPr>
        <w:t xml:space="preserve">DL </w:t>
      </w:r>
      <w:r>
        <w:rPr>
          <w:i/>
        </w:rPr>
        <w:t>UP TNL</w:t>
      </w:r>
      <w:r w:rsidRPr="00EC3928">
        <w:rPr>
          <w:i/>
        </w:rPr>
        <w:t xml:space="preserve"> Information</w:t>
      </w:r>
      <w:r w:rsidRPr="00A50F43">
        <w:rPr>
          <w:rFonts w:hint="eastAsia"/>
        </w:rPr>
        <w:t xml:space="preserve"> IEs</w:t>
      </w:r>
      <w:r w:rsidRPr="00170687">
        <w:rPr>
          <w:rFonts w:eastAsia="SimSun" w:hint="eastAsia"/>
          <w:lang w:eastAsia="zh-CN"/>
        </w:rPr>
        <w:t xml:space="preserve"> </w:t>
      </w:r>
      <w:r>
        <w:rPr>
          <w:rFonts w:eastAsia="SimSun" w:hint="eastAsia"/>
          <w:lang w:eastAsia="zh-CN"/>
        </w:rPr>
        <w:t xml:space="preserve">to support </w:t>
      </w:r>
      <w:r w:rsidRPr="004F41B8">
        <w:rPr>
          <w:rFonts w:eastAsia="SimSun" w:hint="eastAsia"/>
          <w:lang w:eastAsia="zh-CN"/>
        </w:rPr>
        <w:t xml:space="preserve">packet duplication </w:t>
      </w:r>
      <w:r>
        <w:rPr>
          <w:rFonts w:eastAsia="SimSun" w:hint="eastAsia"/>
          <w:lang w:eastAsia="zh-CN"/>
        </w:rPr>
        <w:t>for intra-gNB-DU CA as defined in TS</w:t>
      </w:r>
      <w:r>
        <w:rPr>
          <w:rFonts w:eastAsia="SimSun"/>
          <w:lang w:eastAsia="zh-CN"/>
        </w:rPr>
        <w:t xml:space="preserve"> </w:t>
      </w:r>
      <w:r>
        <w:rPr>
          <w:rFonts w:eastAsia="SimSun" w:hint="eastAsia"/>
          <w:lang w:eastAsia="zh-CN"/>
        </w:rPr>
        <w:t>38.470 [2</w:t>
      </w:r>
      <w:r w:rsidRPr="004F41B8">
        <w:rPr>
          <w:rFonts w:eastAsia="SimSun" w:hint="eastAsia"/>
          <w:lang w:eastAsia="zh-CN"/>
        </w:rPr>
        <w:t>].</w:t>
      </w:r>
    </w:p>
    <w:p w14:paraId="733DE64A" w14:textId="77777777" w:rsidR="00D02EA3" w:rsidRDefault="00D02EA3" w:rsidP="00D02EA3">
      <w:pPr>
        <w:rPr>
          <w:lang w:eastAsia="zh-CN"/>
        </w:rPr>
      </w:pPr>
      <w:r w:rsidRPr="00685471">
        <w:rPr>
          <w:lang w:eastAsia="zh-CN"/>
        </w:rPr>
        <w:t xml:space="preserve">If </w:t>
      </w:r>
      <w:r w:rsidRPr="00685471">
        <w:rPr>
          <w:i/>
          <w:lang w:eastAsia="zh-CN"/>
        </w:rPr>
        <w:t>Duplication Activation</w:t>
      </w:r>
      <w:r w:rsidRPr="00685471">
        <w:rPr>
          <w:lang w:eastAsia="zh-CN"/>
        </w:rPr>
        <w:t xml:space="preserve"> IE is included in the UE CONTEXT MODIFICATION REQUEST message for a DRB, gNB-DU should take it into account when activing/deactiving PDCP duplicati</w:t>
      </w:r>
      <w:r>
        <w:rPr>
          <w:lang w:eastAsia="zh-CN"/>
        </w:rPr>
        <w:t>on for the DRB.</w:t>
      </w:r>
    </w:p>
    <w:p w14:paraId="28B8A397" w14:textId="77777777" w:rsidR="00D02EA3" w:rsidRPr="005F58F9" w:rsidRDefault="00D02EA3" w:rsidP="00D02EA3">
      <w:pPr>
        <w:rPr>
          <w:snapToGrid w:val="0"/>
        </w:rPr>
      </w:pPr>
      <w:r w:rsidRPr="00834612">
        <w:rPr>
          <w:rFonts w:eastAsia="SimSun" w:hint="eastAsia"/>
          <w:lang w:eastAsia="zh-CN"/>
        </w:rPr>
        <w:t xml:space="preserve">If the </w:t>
      </w:r>
      <w:r w:rsidRPr="00834612">
        <w:rPr>
          <w:rFonts w:eastAsia="SimSun" w:hint="eastAsia"/>
          <w:i/>
          <w:lang w:eastAsia="zh-CN"/>
        </w:rPr>
        <w:t xml:space="preserve">UL </w:t>
      </w:r>
      <w:r>
        <w:rPr>
          <w:rFonts w:eastAsia="SimSun" w:hint="eastAsia"/>
          <w:i/>
          <w:lang w:eastAsia="zh-CN"/>
        </w:rPr>
        <w:t>Configuration</w:t>
      </w:r>
      <w:r w:rsidRPr="00834612">
        <w:rPr>
          <w:rFonts w:eastAsia="SimSun" w:hint="eastAsia"/>
          <w:lang w:eastAsia="zh-CN"/>
        </w:rPr>
        <w:t xml:space="preserve"> IE</w:t>
      </w:r>
      <w:r>
        <w:rPr>
          <w:rFonts w:eastAsia="SimSun" w:hint="eastAsia"/>
          <w:lang w:eastAsia="zh-CN"/>
        </w:rPr>
        <w:t xml:space="preserve"> in </w:t>
      </w:r>
      <w:r w:rsidRPr="006912F3">
        <w:rPr>
          <w:rFonts w:eastAsia="SimSun" w:hint="eastAsia"/>
          <w:i/>
          <w:lang w:eastAsia="zh-CN"/>
        </w:rPr>
        <w:t>DRB to Be Setup Item</w:t>
      </w:r>
      <w:r>
        <w:rPr>
          <w:rFonts w:eastAsia="SimSun" w:hint="eastAsia"/>
          <w:lang w:eastAsia="zh-CN"/>
        </w:rPr>
        <w:t xml:space="preserve"> IE or </w:t>
      </w:r>
      <w:r w:rsidRPr="006912F3">
        <w:rPr>
          <w:rFonts w:eastAsia="SimSun" w:hint="eastAsia"/>
          <w:i/>
          <w:lang w:eastAsia="zh-CN"/>
        </w:rPr>
        <w:t>DRB to Be Modified</w:t>
      </w:r>
      <w:r>
        <w:rPr>
          <w:rFonts w:eastAsia="SimSun" w:hint="eastAsia"/>
          <w:lang w:eastAsia="zh-CN"/>
        </w:rPr>
        <w:t xml:space="preserve"> </w:t>
      </w:r>
      <w:r w:rsidRPr="006912F3">
        <w:rPr>
          <w:rFonts w:eastAsia="SimSun" w:hint="eastAsia"/>
          <w:i/>
          <w:lang w:eastAsia="zh-CN"/>
        </w:rPr>
        <w:t>Item</w:t>
      </w:r>
      <w:r>
        <w:rPr>
          <w:rFonts w:eastAsia="SimSun" w:hint="eastAsia"/>
          <w:lang w:eastAsia="zh-CN"/>
        </w:rPr>
        <w:t xml:space="preserve"> IE </w:t>
      </w:r>
      <w:r w:rsidRPr="00834612">
        <w:rPr>
          <w:rFonts w:eastAsia="SimSun" w:hint="eastAsia"/>
          <w:lang w:eastAsia="zh-CN"/>
        </w:rPr>
        <w:t xml:space="preserve">is contained in the UE CONTEXT </w:t>
      </w:r>
      <w:r>
        <w:rPr>
          <w:rFonts w:eastAsia="SimSun" w:hint="eastAsia"/>
          <w:lang w:eastAsia="zh-CN"/>
        </w:rPr>
        <w:t>MODIFICATION</w:t>
      </w:r>
      <w:r w:rsidRPr="00834612">
        <w:rPr>
          <w:rFonts w:eastAsia="SimSun" w:hint="eastAsia"/>
          <w:lang w:eastAsia="zh-CN"/>
        </w:rPr>
        <w:t xml:space="preserve"> REQUEST message, the gNB-DU shall</w:t>
      </w:r>
      <w:r>
        <w:rPr>
          <w:rFonts w:eastAsia="SimSun" w:hint="eastAsia"/>
          <w:lang w:eastAsia="zh-CN"/>
        </w:rPr>
        <w:t xml:space="preserve"> take it into account for UL scheduling</w:t>
      </w:r>
      <w:r w:rsidRPr="00834612">
        <w:rPr>
          <w:rFonts w:eastAsia="SimSun" w:hint="eastAsia"/>
          <w:lang w:eastAsia="zh-CN"/>
        </w:rPr>
        <w:t xml:space="preserve">. </w:t>
      </w:r>
      <w:r w:rsidRPr="009D7BE6">
        <w:rPr>
          <w:rFonts w:eastAsia="SimSun" w:hint="eastAsia"/>
          <w:lang w:eastAsia="zh-CN"/>
        </w:rPr>
        <w:t xml:space="preserve">The gNB-CU may </w:t>
      </w:r>
      <w:r w:rsidRPr="009D7BE6">
        <w:rPr>
          <w:rFonts w:eastAsia="SimSun"/>
          <w:lang w:eastAsia="zh-CN"/>
        </w:rPr>
        <w:t>include</w:t>
      </w:r>
      <w:r w:rsidRPr="00473587">
        <w:t xml:space="preserve"> the </w:t>
      </w:r>
      <w:r w:rsidRPr="009D7BE6">
        <w:rPr>
          <w:rFonts w:eastAsia="SimSun" w:hint="eastAsia"/>
          <w:i/>
          <w:lang w:eastAsia="zh-CN"/>
        </w:rPr>
        <w:t>RRC Reconfiguration Complete Indicator</w:t>
      </w:r>
      <w:r w:rsidRPr="00473587">
        <w:t xml:space="preserve"> IE</w:t>
      </w:r>
      <w:r w:rsidRPr="009D7BE6">
        <w:rPr>
          <w:rFonts w:eastAsia="SimSun" w:hint="eastAsia"/>
          <w:lang w:eastAsia="zh-CN"/>
        </w:rPr>
        <w:t xml:space="preserve"> </w:t>
      </w:r>
      <w:r w:rsidRPr="00F82535">
        <w:rPr>
          <w:snapToGrid w:val="0"/>
        </w:rPr>
        <w:t xml:space="preserve">in the UE </w:t>
      </w:r>
      <w:r w:rsidRPr="00D34278">
        <w:rPr>
          <w:snapToGrid w:val="0"/>
        </w:rPr>
        <w:t>CONTEXT MODIFICATION REQUEST</w:t>
      </w:r>
      <w:r>
        <w:rPr>
          <w:snapToGrid w:val="0"/>
        </w:rPr>
        <w:t xml:space="preserve"> </w:t>
      </w:r>
      <w:r w:rsidRPr="00F82535">
        <w:rPr>
          <w:snapToGrid w:val="0"/>
        </w:rPr>
        <w:t>message</w:t>
      </w:r>
      <w:r w:rsidRPr="00E04C78">
        <w:rPr>
          <w:rFonts w:eastAsia="SimSun" w:hint="eastAsia"/>
          <w:lang w:eastAsia="zh-CN"/>
        </w:rPr>
        <w:t xml:space="preserve"> </w:t>
      </w:r>
      <w:r w:rsidRPr="009D7BE6">
        <w:rPr>
          <w:rFonts w:eastAsia="SimSun" w:hint="eastAsia"/>
          <w:lang w:eastAsia="zh-CN"/>
        </w:rPr>
        <w:t xml:space="preserve">to inform </w:t>
      </w:r>
      <w:r>
        <w:rPr>
          <w:rFonts w:eastAsia="SimSun"/>
          <w:lang w:eastAsia="zh-CN"/>
        </w:rPr>
        <w:t xml:space="preserve">the </w:t>
      </w:r>
      <w:r w:rsidRPr="009D7BE6">
        <w:rPr>
          <w:rFonts w:eastAsia="SimSun" w:hint="eastAsia"/>
          <w:lang w:eastAsia="zh-CN"/>
        </w:rPr>
        <w:t xml:space="preserve">gNB-DU </w:t>
      </w:r>
      <w:r>
        <w:rPr>
          <w:rFonts w:eastAsia="SimSun"/>
          <w:lang w:eastAsia="zh-CN"/>
        </w:rPr>
        <w:t xml:space="preserve">that </w:t>
      </w:r>
      <w:r w:rsidRPr="009D7BE6">
        <w:rPr>
          <w:rFonts w:eastAsia="SimSun" w:hint="eastAsia"/>
          <w:lang w:eastAsia="zh-CN"/>
        </w:rPr>
        <w:t xml:space="preserve">the </w:t>
      </w:r>
      <w:r>
        <w:rPr>
          <w:rFonts w:eastAsia="SimSun"/>
          <w:lang w:eastAsia="zh-CN"/>
        </w:rPr>
        <w:t xml:space="preserve">ongoing </w:t>
      </w:r>
      <w:r w:rsidRPr="009D7BE6">
        <w:rPr>
          <w:rFonts w:eastAsia="SimSun" w:hint="eastAsia"/>
          <w:lang w:eastAsia="zh-CN"/>
        </w:rPr>
        <w:t xml:space="preserve">reconfiguration </w:t>
      </w:r>
      <w:r>
        <w:rPr>
          <w:rFonts w:eastAsia="SimSun"/>
          <w:lang w:eastAsia="zh-CN"/>
        </w:rPr>
        <w:t xml:space="preserve">procedure has been </w:t>
      </w:r>
      <w:r w:rsidRPr="003D0CA8">
        <w:rPr>
          <w:rFonts w:eastAsia="SimSun"/>
          <w:lang w:eastAsia="zh-CN"/>
        </w:rPr>
        <w:t xml:space="preserve">successfully </w:t>
      </w:r>
      <w:r w:rsidRPr="009D7BE6">
        <w:rPr>
          <w:rFonts w:eastAsia="SimSun" w:hint="eastAsia"/>
          <w:lang w:eastAsia="zh-CN"/>
        </w:rPr>
        <w:t xml:space="preserve">performed </w:t>
      </w:r>
      <w:r>
        <w:rPr>
          <w:rFonts w:eastAsia="SimSun"/>
          <w:lang w:eastAsia="zh-CN"/>
        </w:rPr>
        <w:t>by the</w:t>
      </w:r>
      <w:r w:rsidRPr="009D7BE6">
        <w:rPr>
          <w:rFonts w:eastAsia="SimSun" w:hint="eastAsia"/>
          <w:lang w:eastAsia="zh-CN"/>
        </w:rPr>
        <w:t xml:space="preserve"> </w:t>
      </w:r>
      <w:r>
        <w:rPr>
          <w:rFonts w:eastAsia="SimSun" w:hint="eastAsia"/>
          <w:lang w:eastAsia="zh-CN"/>
        </w:rPr>
        <w:t>UE</w:t>
      </w:r>
      <w:r w:rsidRPr="00473587">
        <w:t xml:space="preserve">. </w:t>
      </w:r>
      <w:r>
        <w:t xml:space="preserve">The gNB-DU does not need to wait for this confirmation for using the new UE configuration or taking other actions towards the UE. </w:t>
      </w:r>
      <w:r w:rsidRPr="00473587">
        <w:t xml:space="preserve">It is up to gNB-DU implementation when to </w:t>
      </w:r>
      <w:r w:rsidRPr="009D7BE6">
        <w:rPr>
          <w:rFonts w:eastAsia="SimSun" w:hint="eastAsia"/>
          <w:lang w:eastAsia="zh-CN"/>
        </w:rPr>
        <w:t xml:space="preserve">use the new </w:t>
      </w:r>
      <w:r>
        <w:rPr>
          <w:rFonts w:eastAsia="SimSun"/>
          <w:lang w:eastAsia="zh-CN"/>
        </w:rPr>
        <w:t xml:space="preserve">UE </w:t>
      </w:r>
      <w:r w:rsidRPr="009D7BE6">
        <w:rPr>
          <w:rFonts w:eastAsia="SimSun"/>
          <w:lang w:eastAsia="zh-CN"/>
        </w:rPr>
        <w:t>configuration</w:t>
      </w:r>
      <w:r w:rsidRPr="009D7BE6">
        <w:rPr>
          <w:rFonts w:eastAsia="SimSun" w:hint="eastAsia"/>
          <w:lang w:eastAsia="zh-CN"/>
        </w:rPr>
        <w:t xml:space="preserve"> configured</w:t>
      </w:r>
      <w:r w:rsidRPr="00473587">
        <w:t>.</w:t>
      </w:r>
    </w:p>
    <w:p w14:paraId="4E689153" w14:textId="77777777" w:rsidR="00D02EA3" w:rsidRDefault="00D02EA3" w:rsidP="00D02EA3">
      <w:r w:rsidRPr="0082700E">
        <w:t xml:space="preserve">If the UE CONTEXT MODIFICATION REQUEST message contains the </w:t>
      </w:r>
      <w:r w:rsidRPr="0082700E">
        <w:rPr>
          <w:i/>
        </w:rPr>
        <w:t>RRC-Container</w:t>
      </w:r>
      <w:r w:rsidRPr="0082700E">
        <w:t xml:space="preserve"> IE, the gNB-DU shall send the corresponding RRC message to the UE</w:t>
      </w:r>
      <w:r>
        <w:t xml:space="preserve"> via SRB1.</w:t>
      </w:r>
    </w:p>
    <w:p w14:paraId="1C9C0335" w14:textId="77777777" w:rsidR="00D02EA3" w:rsidRPr="005F58F9" w:rsidRDefault="00D02EA3" w:rsidP="00D02EA3">
      <w:r w:rsidRPr="005F58F9">
        <w:t xml:space="preserve">If the UE CONTEXT MODIFICATION REQUEST message contains the </w:t>
      </w:r>
      <w:r w:rsidRPr="005F58F9">
        <w:rPr>
          <w:i/>
        </w:rPr>
        <w:t>Transmission Stop Indicator</w:t>
      </w:r>
      <w:r w:rsidRPr="005F58F9">
        <w:t xml:space="preserve"> IE, the gNB-DU shall stop </w:t>
      </w:r>
      <w:r w:rsidRPr="00FA7ECD">
        <w:t xml:space="preserve">or restart (if already stopped) </w:t>
      </w:r>
      <w:r w:rsidRPr="005F58F9">
        <w:t>data transmission for the UE</w:t>
      </w:r>
      <w:r w:rsidRPr="00FA7ECD">
        <w:t>, according to the value of this IE</w:t>
      </w:r>
      <w:r w:rsidRPr="005F58F9">
        <w:t xml:space="preserve">. It is up to gNB-DU implementation when to stop </w:t>
      </w:r>
      <w:r>
        <w:t>or restart</w:t>
      </w:r>
      <w:r w:rsidRPr="005F58F9">
        <w:t xml:space="preserve"> the UE scheduling.</w:t>
      </w:r>
    </w:p>
    <w:p w14:paraId="2833CADE" w14:textId="77777777" w:rsidR="00D02EA3" w:rsidRPr="00FF058E" w:rsidRDefault="00D02EA3" w:rsidP="00D02EA3">
      <w:r w:rsidRPr="00DF7CDA">
        <w:lastRenderedPageBreak/>
        <w:t xml:space="preserve">For EN-DC operation, if the </w:t>
      </w:r>
      <w:r w:rsidRPr="00DF7CDA">
        <w:rPr>
          <w:rFonts w:eastAsia="Batang"/>
          <w:bCs/>
          <w:i/>
        </w:rPr>
        <w:t>DRB to Be Setup List</w:t>
      </w:r>
      <w:r w:rsidRPr="00DF7CDA">
        <w:rPr>
          <w:i/>
        </w:rPr>
        <w:t xml:space="preserve"> </w:t>
      </w:r>
      <w:r w:rsidRPr="00DF7CDA">
        <w:t xml:space="preserve">IE is present in </w:t>
      </w:r>
      <w:r w:rsidRPr="00DF7CDA">
        <w:rPr>
          <w:lang w:eastAsia="ja-JP"/>
        </w:rPr>
        <w:t xml:space="preserve">the </w:t>
      </w:r>
      <w:r w:rsidRPr="00DF7CDA">
        <w:rPr>
          <w:snapToGrid w:val="0"/>
        </w:rPr>
        <w:t>UE CONTEXT MODIFICATION REQUEST</w:t>
      </w:r>
      <w:r w:rsidRPr="00DF7CDA">
        <w:t xml:space="preserve"> </w:t>
      </w:r>
      <w:r w:rsidRPr="00DA14A3">
        <w:rPr>
          <w:lang w:eastAsia="ja-JP"/>
        </w:rPr>
        <w:t>message</w:t>
      </w:r>
      <w:r w:rsidRPr="00DA14A3">
        <w:t xml:space="preserve"> the gNB-CU shall include the</w:t>
      </w:r>
      <w:r w:rsidRPr="00DA14A3">
        <w:rPr>
          <w:i/>
        </w:rPr>
        <w:t xml:space="preserve"> E-UTRAN QoS</w:t>
      </w:r>
      <w:r w:rsidRPr="00DA14A3">
        <w:t xml:space="preserve"> IE. The allocation of resources according to the values of the </w:t>
      </w:r>
      <w:r w:rsidRPr="00DA14A3">
        <w:rPr>
          <w:i/>
        </w:rPr>
        <w:t>Allocation and Retention Priority</w:t>
      </w:r>
      <w:r w:rsidRPr="00DA14A3">
        <w:t xml:space="preserve"> IE included in the </w:t>
      </w:r>
      <w:r w:rsidRPr="003914B7">
        <w:rPr>
          <w:i/>
        </w:rPr>
        <w:t>E-UTRAN QoS</w:t>
      </w:r>
      <w:r w:rsidRPr="00A05917">
        <w:t xml:space="preserve"> IE shall follow the principles described for the E-RAB Setup procedure in TS 36.413 [3</w:t>
      </w:r>
      <w:r>
        <w:t xml:space="preserve">]. </w:t>
      </w:r>
      <w:r w:rsidRPr="00A75F55">
        <w:t xml:space="preserve">For NG-RAN operation, the gNB-CU shall include the </w:t>
      </w:r>
      <w:r w:rsidRPr="00A75F55">
        <w:rPr>
          <w:i/>
        </w:rPr>
        <w:t>DRB Information</w:t>
      </w:r>
      <w:r w:rsidRPr="00A75F55">
        <w:t xml:space="preserve"> IE in the UE CONTEXT MODIFICATION REQUEST message.</w:t>
      </w:r>
    </w:p>
    <w:p w14:paraId="65FA6C7B" w14:textId="77777777" w:rsidR="00D02EA3" w:rsidRPr="005F58F9" w:rsidRDefault="00D02EA3" w:rsidP="00D02EA3">
      <w:r w:rsidRPr="005F58F9">
        <w:t xml:space="preserve">If the gNB-CU received the MeNB Resource Coordination Information as defined in TS 36.423 [9], after completion of UE Context Setup procedures, the gNB-CU shall transparently transfer it to the gNB-DU via the </w:t>
      </w:r>
      <w:r w:rsidRPr="005F58F9">
        <w:rPr>
          <w:i/>
        </w:rPr>
        <w:t>Resource Coordination Transfer Container</w:t>
      </w:r>
      <w:r w:rsidRPr="005F58F9">
        <w:t xml:space="preserve"> IE in the UE CONTEXT MODIFICATION REQUEST message. The gNB-DU shall use the information received in the </w:t>
      </w:r>
      <w:r w:rsidRPr="005F58F9">
        <w:rPr>
          <w:i/>
        </w:rPr>
        <w:t xml:space="preserve">Resource Coordination Transfer Container </w:t>
      </w:r>
      <w:r w:rsidRPr="005F58F9">
        <w:t>IE for reception of MeNB Resource Coordination Information at the gNB acting as secondary node</w:t>
      </w:r>
      <w:r w:rsidRPr="00E2690F">
        <w:t xml:space="preserve"> </w:t>
      </w:r>
      <w:r w:rsidRPr="005F58F9">
        <w:t>as described in TS 36.423 [9].</w:t>
      </w:r>
    </w:p>
    <w:p w14:paraId="53208F9C" w14:textId="77777777" w:rsidR="00D02EA3" w:rsidRPr="00533407" w:rsidRDefault="00D02EA3" w:rsidP="00D02EA3">
      <w:pPr>
        <w:spacing w:after="120"/>
        <w:jc w:val="both"/>
        <w:rPr>
          <w:lang w:eastAsia="zh-CN"/>
        </w:rPr>
      </w:pPr>
      <w:r w:rsidRPr="00533407">
        <w:rPr>
          <w:lang w:eastAsia="zh-CN"/>
        </w:rPr>
        <w:t xml:space="preserve">For EN-DC operation, and if the </w:t>
      </w:r>
      <w:r w:rsidRPr="00533407">
        <w:rPr>
          <w:i/>
          <w:iCs/>
          <w:lang w:eastAsia="zh-CN"/>
        </w:rPr>
        <w:t>Subscriber Profile ID</w:t>
      </w:r>
      <w:r w:rsidRPr="00533407">
        <w:rPr>
          <w:lang w:eastAsia="zh-CN"/>
        </w:rPr>
        <w:t xml:space="preserve"> </w:t>
      </w:r>
      <w:r w:rsidRPr="00533407">
        <w:rPr>
          <w:i/>
          <w:lang w:eastAsia="zh-CN"/>
        </w:rPr>
        <w:t xml:space="preserve">for RAT/Frequency priority </w:t>
      </w:r>
      <w:r w:rsidRPr="00533407">
        <w:rPr>
          <w:lang w:eastAsia="zh-CN"/>
        </w:rPr>
        <w:t xml:space="preserve">IE is received from an MeNB, the UE CONTEXT MODIFICTION REQUEST message shall contain the </w:t>
      </w:r>
      <w:r w:rsidRPr="00533407">
        <w:rPr>
          <w:i/>
          <w:iCs/>
          <w:lang w:eastAsia="zh-CN"/>
        </w:rPr>
        <w:t>Subscriber Profile ID</w:t>
      </w:r>
      <w:r w:rsidRPr="00533407">
        <w:rPr>
          <w:lang w:eastAsia="zh-CN"/>
        </w:rPr>
        <w:t xml:space="preserve"> </w:t>
      </w:r>
      <w:r w:rsidRPr="00533407">
        <w:rPr>
          <w:i/>
          <w:lang w:eastAsia="zh-CN"/>
        </w:rPr>
        <w:t xml:space="preserve">for RAT/Frequency priority </w:t>
      </w:r>
      <w:r w:rsidRPr="00533407">
        <w:rPr>
          <w:lang w:eastAsia="zh-CN"/>
        </w:rPr>
        <w:t>IE. The gNB-DU shall store the received Subscriber Profile ID for RAT/Frequency priority in the UE context and use it as defined in TS 36.300 [</w:t>
      </w:r>
      <w:r>
        <w:rPr>
          <w:lang w:eastAsia="zh-CN"/>
        </w:rPr>
        <w:t>20</w:t>
      </w:r>
      <w:r w:rsidRPr="00533407">
        <w:rPr>
          <w:lang w:eastAsia="zh-CN"/>
        </w:rPr>
        <w:t>].</w:t>
      </w:r>
    </w:p>
    <w:p w14:paraId="23324737" w14:textId="77777777" w:rsidR="00D02EA3" w:rsidRDefault="00D02EA3" w:rsidP="00D02EA3">
      <w:pPr>
        <w:rPr>
          <w:snapToGrid w:val="0"/>
          <w:lang w:eastAsia="zh-CN"/>
        </w:rPr>
      </w:pPr>
      <w:r w:rsidRPr="00533407">
        <w:rPr>
          <w:lang w:eastAsia="zh-CN"/>
        </w:rPr>
        <w:t xml:space="preserve">If the </w:t>
      </w:r>
      <w:r w:rsidRPr="00533407">
        <w:rPr>
          <w:i/>
          <w:lang w:eastAsia="zh-CN"/>
        </w:rPr>
        <w:t xml:space="preserve">Index to RAT/Frequency Selection Priority </w:t>
      </w:r>
      <w:r w:rsidRPr="00533407">
        <w:rPr>
          <w:lang w:eastAsia="zh-CN"/>
        </w:rPr>
        <w:t xml:space="preserve">IE is modified at the gNB-CU, the </w:t>
      </w:r>
      <w:r w:rsidRPr="00533407">
        <w:rPr>
          <w:i/>
          <w:lang w:eastAsia="zh-CN"/>
        </w:rPr>
        <w:t xml:space="preserve">Index to RAT/Frequency Selection Priority </w:t>
      </w:r>
      <w:r w:rsidRPr="00533407">
        <w:rPr>
          <w:lang w:eastAsia="zh-CN"/>
        </w:rPr>
        <w:t xml:space="preserve">IE shall be included in the </w:t>
      </w:r>
      <w:r w:rsidRPr="00533407">
        <w:t xml:space="preserve">UE CONTEXT MODIFICATION REQUEST. The gNB-DU </w:t>
      </w:r>
      <w:r w:rsidRPr="00533407">
        <w:rPr>
          <w:snapToGrid w:val="0"/>
          <w:lang w:eastAsia="zh-CN"/>
        </w:rPr>
        <w:t>may use it for RRM purposes.</w:t>
      </w:r>
    </w:p>
    <w:p w14:paraId="5AE2BFE7" w14:textId="77777777" w:rsidR="00D02EA3" w:rsidRPr="005F58F9" w:rsidRDefault="00D02EA3" w:rsidP="00D02EA3">
      <w:r w:rsidRPr="005F58F9">
        <w:rPr>
          <w:snapToGrid w:val="0"/>
        </w:rPr>
        <w:t xml:space="preserve">Upon reception of the UE Context Modification Request message, the gNB-DU shall perform the modifications, and if successful </w:t>
      </w:r>
      <w:r w:rsidRPr="005F58F9">
        <w:t xml:space="preserve">reports the update in the UE </w:t>
      </w:r>
      <w:r w:rsidRPr="005F58F9">
        <w:rPr>
          <w:lang w:eastAsia="zh-CN"/>
        </w:rPr>
        <w:t xml:space="preserve">CONTEXT MODIFICATION </w:t>
      </w:r>
      <w:r w:rsidRPr="005F58F9">
        <w:t>RESPONSE message.</w:t>
      </w:r>
      <w:r w:rsidRPr="006F3EAC">
        <w:t xml:space="preserve"> </w:t>
      </w:r>
    </w:p>
    <w:p w14:paraId="47E8E03A" w14:textId="77777777" w:rsidR="00D02EA3" w:rsidRDefault="00D02EA3" w:rsidP="00D02EA3">
      <w:r>
        <w:t>The gNB-DU shall report to the gNB-CU, in the UE CONTEXT MODIFICATION RESPONSE message, the result for all the requested or modified DRBs and SRBs in the following way:</w:t>
      </w:r>
    </w:p>
    <w:p w14:paraId="4BEEECB5" w14:textId="77777777" w:rsidR="00D02EA3" w:rsidRDefault="00D02EA3" w:rsidP="00D02EA3">
      <w:pPr>
        <w:pStyle w:val="B1"/>
      </w:pPr>
      <w:r>
        <w:t>-</w:t>
      </w:r>
      <w:r>
        <w:tab/>
        <w:t>A list of DRBs which are successfully established shall be included in the DRB Setup List IE;</w:t>
      </w:r>
    </w:p>
    <w:p w14:paraId="27FBBB37" w14:textId="77777777" w:rsidR="00D02EA3" w:rsidRDefault="00D02EA3" w:rsidP="00D02EA3">
      <w:pPr>
        <w:pStyle w:val="B1"/>
      </w:pPr>
      <w:r>
        <w:t>-</w:t>
      </w:r>
      <w:r>
        <w:tab/>
        <w:t>A list of DRBs which failed to be established shall be included in the DRB Failed to Setup List IE;</w:t>
      </w:r>
    </w:p>
    <w:p w14:paraId="7F49F030" w14:textId="77777777" w:rsidR="00D02EA3" w:rsidRDefault="00D02EA3" w:rsidP="00D02EA3">
      <w:pPr>
        <w:pStyle w:val="B1"/>
      </w:pPr>
      <w:r>
        <w:t>-</w:t>
      </w:r>
      <w:r>
        <w:tab/>
        <w:t>A list of DRBs which are successfully modified shall be included in the DRB Modified List IE;</w:t>
      </w:r>
    </w:p>
    <w:p w14:paraId="52905F04" w14:textId="77777777" w:rsidR="00D02EA3" w:rsidRDefault="00D02EA3" w:rsidP="00D02EA3">
      <w:pPr>
        <w:pStyle w:val="B1"/>
      </w:pPr>
      <w:r>
        <w:t>-</w:t>
      </w:r>
      <w:r>
        <w:tab/>
        <w:t>A list of DRBs which failed to be modified shall be included in the DRB Failed to be Modified List IE;</w:t>
      </w:r>
    </w:p>
    <w:p w14:paraId="079A06C8" w14:textId="77777777" w:rsidR="00D02EA3" w:rsidRDefault="00D02EA3" w:rsidP="00D02EA3">
      <w:pPr>
        <w:pStyle w:val="B1"/>
      </w:pPr>
      <w:r>
        <w:t>-</w:t>
      </w:r>
      <w:r>
        <w:tab/>
        <w:t>A list of SRBs which failed to be established shall be included in the SRB Failed to Setup List IE.</w:t>
      </w:r>
    </w:p>
    <w:p w14:paraId="3B02D078" w14:textId="77777777" w:rsidR="00D02EA3" w:rsidRDefault="00D02EA3" w:rsidP="00D02EA3">
      <w:r w:rsidRPr="00E2690F">
        <w:t>When the gNB-DU reports the unsuccessful establishment of a DRB or SRB, the cause value should be precise enough to enable the gNB-CU to know the reason for the unsuccessful establishment.</w:t>
      </w:r>
    </w:p>
    <w:p w14:paraId="76044CB4" w14:textId="77777777" w:rsidR="00D02EA3" w:rsidRDefault="00D02EA3" w:rsidP="00D02EA3">
      <w:r w:rsidRPr="005F58F9">
        <w:t xml:space="preserve">If the </w:t>
      </w:r>
      <w:r w:rsidRPr="005F58F9">
        <w:rPr>
          <w:i/>
        </w:rPr>
        <w:t>Resource Coordination Transfer Container</w:t>
      </w:r>
      <w:r w:rsidRPr="005F58F9">
        <w:t xml:space="preserve"> IE is included in the UE CONTEXT MODIFICATION RESPONSE, the gNB-CU shall transparently transfer this information for the purpose of resource coordination as described in TS 36.423 [9].</w:t>
      </w:r>
    </w:p>
    <w:p w14:paraId="1DFF8FAD" w14:textId="77777777" w:rsidR="00D02EA3" w:rsidRDefault="00D02EA3" w:rsidP="00D02EA3">
      <w:r w:rsidRPr="008609F9">
        <w:t xml:space="preserve">If the UE CONTEXT MODIFICATION RESPONSE message contains the </w:t>
      </w:r>
      <w:r w:rsidRPr="00A50F43">
        <w:rPr>
          <w:i/>
        </w:rPr>
        <w:t>DU To CU RRC Information</w:t>
      </w:r>
      <w:r w:rsidRPr="008609F9">
        <w:t xml:space="preserve"> IE, the gNB-CU shall take this into account.</w:t>
      </w:r>
    </w:p>
    <w:p w14:paraId="7037A41B" w14:textId="77777777" w:rsidR="00D02EA3" w:rsidRDefault="00D02EA3" w:rsidP="00D02EA3">
      <w:pPr>
        <w:rPr>
          <w:rFonts w:eastAsia="SimSun"/>
        </w:rPr>
      </w:pPr>
      <w:r w:rsidRPr="005B5803">
        <w:rPr>
          <w:rFonts w:eastAsia="SimSun"/>
        </w:rPr>
        <w:t xml:space="preserve">If the </w:t>
      </w:r>
      <w:r w:rsidRPr="005B5803">
        <w:rPr>
          <w:rFonts w:eastAsia="SimSun"/>
          <w:i/>
        </w:rPr>
        <w:t xml:space="preserve">SCell </w:t>
      </w:r>
      <w:r w:rsidRPr="005B5803">
        <w:rPr>
          <w:rFonts w:eastAsia="SimSun" w:hint="eastAsia"/>
          <w:i/>
        </w:rPr>
        <w:t xml:space="preserve">Failed </w:t>
      </w:r>
      <w:r w:rsidRPr="005B5803">
        <w:rPr>
          <w:rFonts w:eastAsia="SimSun"/>
          <w:i/>
        </w:rPr>
        <w:t>To Setup List</w:t>
      </w:r>
      <w:r w:rsidRPr="005B5803">
        <w:rPr>
          <w:rFonts w:eastAsia="SimSun"/>
        </w:rPr>
        <w:t xml:space="preserve"> IE is contained in the UE CONTEXT </w:t>
      </w:r>
      <w:r w:rsidRPr="005B5803">
        <w:rPr>
          <w:rFonts w:eastAsia="SimSun" w:hint="eastAsia"/>
          <w:lang w:eastAsia="zh-CN"/>
        </w:rPr>
        <w:t>MODIFICATION</w:t>
      </w:r>
      <w:r w:rsidRPr="005B5803">
        <w:rPr>
          <w:rFonts w:eastAsia="SimSun"/>
        </w:rPr>
        <w:t xml:space="preserve"> RE</w:t>
      </w:r>
      <w:r w:rsidRPr="005B5803">
        <w:rPr>
          <w:rFonts w:eastAsia="SimSun" w:hint="eastAsia"/>
          <w:lang w:eastAsia="zh-CN"/>
        </w:rPr>
        <w:t>SPONSE</w:t>
      </w:r>
      <w:r w:rsidRPr="005B5803">
        <w:rPr>
          <w:rFonts w:eastAsia="SimSun"/>
        </w:rPr>
        <w:t xml:space="preserve"> message, the gNB-</w:t>
      </w:r>
      <w:r w:rsidRPr="005B5803">
        <w:rPr>
          <w:rFonts w:eastAsia="SimSun" w:hint="eastAsia"/>
          <w:lang w:eastAsia="zh-CN"/>
        </w:rPr>
        <w:t>C</w:t>
      </w:r>
      <w:r w:rsidRPr="005B5803">
        <w:rPr>
          <w:rFonts w:eastAsia="SimSun"/>
        </w:rPr>
        <w:t xml:space="preserve">U shall </w:t>
      </w:r>
      <w:r w:rsidRPr="005B5803">
        <w:rPr>
          <w:rFonts w:eastAsia="SimSun" w:hint="eastAsia"/>
          <w:lang w:eastAsia="zh-CN"/>
        </w:rPr>
        <w:t xml:space="preserve">regard the corresponding SCell(s) failed to </w:t>
      </w:r>
      <w:r w:rsidRPr="005B5803">
        <w:rPr>
          <w:rFonts w:eastAsia="SimSun"/>
        </w:rPr>
        <w:t>be established</w:t>
      </w:r>
      <w:r w:rsidRPr="005B5803">
        <w:rPr>
          <w:rFonts w:eastAsia="SimSun" w:hint="eastAsia"/>
          <w:lang w:eastAsia="zh-CN"/>
        </w:rPr>
        <w:t xml:space="preserve"> with </w:t>
      </w:r>
      <w:r w:rsidRPr="005B5803">
        <w:rPr>
          <w:rFonts w:eastAsia="SimSun" w:hint="eastAsia"/>
          <w:lang w:val="en-US" w:eastAsia="zh-CN"/>
        </w:rPr>
        <w:t xml:space="preserve">an </w:t>
      </w:r>
      <w:r w:rsidRPr="005B5803">
        <w:rPr>
          <w:rFonts w:eastAsia="SimSun" w:hint="eastAsia"/>
          <w:lang w:eastAsia="zh-CN"/>
        </w:rPr>
        <w:t>appropriate cause value</w:t>
      </w:r>
      <w:r w:rsidRPr="005B5803">
        <w:rPr>
          <w:rFonts w:eastAsia="SimSun" w:hint="eastAsia"/>
          <w:lang w:val="en-US" w:eastAsia="zh-CN"/>
        </w:rPr>
        <w:t xml:space="preserve"> </w:t>
      </w:r>
      <w:r w:rsidRPr="005B5803">
        <w:rPr>
          <w:rFonts w:eastAsia="SimSun"/>
          <w:lang w:eastAsia="zh-CN"/>
        </w:rPr>
        <w:t>for each SCell failed to setup</w:t>
      </w:r>
      <w:r w:rsidRPr="005B5803">
        <w:rPr>
          <w:rFonts w:eastAsia="SimSun"/>
        </w:rPr>
        <w:t>.</w:t>
      </w:r>
    </w:p>
    <w:p w14:paraId="219F8BDB" w14:textId="77777777" w:rsidR="00D02EA3" w:rsidRPr="00FC6D44" w:rsidRDefault="00D02EA3" w:rsidP="00D02EA3">
      <w:pPr>
        <w:rPr>
          <w:color w:val="7030A0"/>
          <w:lang w:eastAsia="zh-CN"/>
        </w:rPr>
      </w:pPr>
      <w:r>
        <w:rPr>
          <w:lang w:eastAsia="zh-CN"/>
        </w:rPr>
        <w:t>I</w:t>
      </w:r>
      <w:r>
        <w:rPr>
          <w:rFonts w:hint="eastAsia"/>
          <w:lang w:eastAsia="zh-CN"/>
        </w:rPr>
        <w:t xml:space="preserve">f the </w:t>
      </w:r>
      <w:r w:rsidRPr="00B34F7E">
        <w:rPr>
          <w:i/>
          <w:lang w:eastAsia="zh-CN"/>
        </w:rPr>
        <w:t>Inactivity Monitoring Request</w:t>
      </w:r>
      <w:r>
        <w:rPr>
          <w:rFonts w:hint="eastAsia"/>
          <w:lang w:eastAsia="zh-CN"/>
        </w:rPr>
        <w:t xml:space="preserve"> IE is contained in the UE CONTEXT MODIFICATION REQUEST message, gNB-DU may consider that the gNB-CU has requested the gNB-DU to perform UE inactivity monitoring. If the </w:t>
      </w:r>
      <w:r>
        <w:rPr>
          <w:i/>
          <w:lang w:eastAsia="zh-CN"/>
        </w:rPr>
        <w:t>Inactivity Monitoring R</w:t>
      </w:r>
      <w:r>
        <w:rPr>
          <w:rFonts w:hint="eastAsia"/>
          <w:i/>
          <w:lang w:eastAsia="zh-CN"/>
        </w:rPr>
        <w:t>esponse</w:t>
      </w:r>
      <w:r>
        <w:rPr>
          <w:rFonts w:hint="eastAsia"/>
          <w:lang w:eastAsia="zh-CN"/>
        </w:rPr>
        <w:t xml:space="preserve"> IE is contained in the UE CONTEXT MODIFICATION RESPONSE message and set to </w:t>
      </w:r>
      <w:r>
        <w:rPr>
          <w:lang w:eastAsia="zh-CN"/>
        </w:rPr>
        <w:t>“</w:t>
      </w:r>
      <w:r>
        <w:rPr>
          <w:rFonts w:hint="eastAsia"/>
          <w:lang w:eastAsia="zh-CN"/>
        </w:rPr>
        <w:t>Not-supported</w:t>
      </w:r>
      <w:r>
        <w:rPr>
          <w:lang w:eastAsia="zh-CN"/>
        </w:rPr>
        <w:t>”</w:t>
      </w:r>
      <w:r>
        <w:rPr>
          <w:rFonts w:hint="eastAsia"/>
          <w:lang w:eastAsia="zh-CN"/>
        </w:rPr>
        <w:t xml:space="preserve">, the gNB-CU shall consider that the gNB-DU does not support UE inactivity monitoring for the UE. </w:t>
      </w:r>
    </w:p>
    <w:p w14:paraId="00C527B4" w14:textId="77777777" w:rsidR="00D02EA3" w:rsidRDefault="00D02EA3" w:rsidP="00D02EA3">
      <w:r w:rsidRPr="000D7C1B">
        <w:t>The UE Context Setup Procedure is not used to configure SRB0.</w:t>
      </w:r>
    </w:p>
    <w:p w14:paraId="2690E162" w14:textId="098F8946" w:rsidR="00D02EA3" w:rsidRDefault="00D02EA3" w:rsidP="00D02EA3">
      <w:r w:rsidRPr="004E0CD6">
        <w:t xml:space="preserve">If the </w:t>
      </w:r>
      <w:r w:rsidRPr="00594C0B">
        <w:rPr>
          <w:i/>
        </w:rPr>
        <w:t>Notification Control</w:t>
      </w:r>
      <w:r w:rsidRPr="004E0CD6">
        <w:t xml:space="preserve"> IE is included in the </w:t>
      </w:r>
      <w:r w:rsidRPr="00594C0B">
        <w:rPr>
          <w:i/>
        </w:rPr>
        <w:t>DRB to Be Setup List</w:t>
      </w:r>
      <w:r w:rsidRPr="004E0CD6">
        <w:t xml:space="preserve"> IE or the </w:t>
      </w:r>
      <w:r w:rsidRPr="00594C0B">
        <w:rPr>
          <w:i/>
        </w:rPr>
        <w:t>DRB to Be Modified List</w:t>
      </w:r>
      <w:r w:rsidRPr="004E0CD6">
        <w:t xml:space="preserve"> IE and it is set to active, the gNB-DU shall, if supported, monitor the QoS of the DRB and notify the gNB-CU if the QoS cannot be fulfilled any longer or if the QoS can be fulfilled again. The </w:t>
      </w:r>
      <w:r w:rsidRPr="00594C0B">
        <w:rPr>
          <w:i/>
        </w:rPr>
        <w:t>Notification Control</w:t>
      </w:r>
      <w:r w:rsidRPr="004E0CD6">
        <w:t xml:space="preserve"> IE can only be applied to GBR bearers.</w:t>
      </w:r>
    </w:p>
    <w:p w14:paraId="1448DA52" w14:textId="73FD8E01" w:rsidR="008C6139" w:rsidRPr="00301A2C" w:rsidRDefault="008C6139" w:rsidP="008C6139">
      <w:pPr>
        <w:rPr>
          <w:ins w:id="23" w:author="Ericsson 3" w:date="2018-08-10T11:35:00Z"/>
          <w:noProof/>
          <w:snapToGrid w:val="0"/>
        </w:rPr>
      </w:pPr>
      <w:ins w:id="24" w:author="Ericsson 3" w:date="2018-08-10T11:35:00Z">
        <w:r>
          <w:rPr>
            <w:noProof/>
            <w:snapToGrid w:val="0"/>
          </w:rPr>
          <w:t xml:space="preserve">If </w:t>
        </w:r>
        <w:r w:rsidRPr="001F13BD">
          <w:rPr>
            <w:noProof/>
            <w:snapToGrid w:val="0"/>
          </w:rPr>
          <w:t xml:space="preserve">the </w:t>
        </w:r>
        <w:r>
          <w:rPr>
            <w:i/>
            <w:noProof/>
            <w:snapToGrid w:val="0"/>
          </w:rPr>
          <w:t>UL PDU Session</w:t>
        </w:r>
        <w:r w:rsidRPr="001F13BD">
          <w:rPr>
            <w:i/>
            <w:noProof/>
            <w:snapToGrid w:val="0"/>
          </w:rPr>
          <w:t xml:space="preserve"> Aggregate Maximum Bit Rate </w:t>
        </w:r>
        <w:r w:rsidRPr="001F13BD">
          <w:rPr>
            <w:noProof/>
            <w:snapToGrid w:val="0"/>
          </w:rPr>
          <w:t xml:space="preserve">IE </w:t>
        </w:r>
        <w:r>
          <w:rPr>
            <w:noProof/>
            <w:snapToGrid w:val="0"/>
          </w:rPr>
          <w:t xml:space="preserve">is included </w:t>
        </w:r>
        <w:r w:rsidRPr="001F13BD">
          <w:rPr>
            <w:noProof/>
            <w:snapToGrid w:val="0"/>
          </w:rPr>
          <w:t xml:space="preserve">in the </w:t>
        </w:r>
        <w:r w:rsidRPr="00301A2C">
          <w:rPr>
            <w:i/>
            <w:noProof/>
            <w:snapToGrid w:val="0"/>
          </w:rPr>
          <w:t>QoS Flow Level QoS Parameters</w:t>
        </w:r>
        <w:r>
          <w:rPr>
            <w:noProof/>
            <w:snapToGrid w:val="0"/>
          </w:rPr>
          <w:t xml:space="preserve"> IE containded in the </w:t>
        </w:r>
        <w:r w:rsidRPr="001F13BD">
          <w:rPr>
            <w:noProof/>
            <w:snapToGrid w:val="0"/>
          </w:rPr>
          <w:t xml:space="preserve">UE CONTEXT </w:t>
        </w:r>
        <w:r>
          <w:rPr>
            <w:noProof/>
            <w:snapToGrid w:val="0"/>
          </w:rPr>
          <w:t xml:space="preserve">MODIFICATION </w:t>
        </w:r>
        <w:r w:rsidRPr="001F13BD">
          <w:rPr>
            <w:noProof/>
            <w:snapToGrid w:val="0"/>
          </w:rPr>
          <w:t>REQUEST message</w:t>
        </w:r>
        <w:r>
          <w:rPr>
            <w:noProof/>
            <w:snapToGrid w:val="0"/>
          </w:rPr>
          <w:t>, t</w:t>
        </w:r>
        <w:r w:rsidRPr="001F13BD">
          <w:rPr>
            <w:noProof/>
            <w:snapToGrid w:val="0"/>
          </w:rPr>
          <w:t xml:space="preserve">he </w:t>
        </w:r>
        <w:r w:rsidRPr="001F13BD">
          <w:rPr>
            <w:rFonts w:eastAsia="Geneva"/>
            <w:noProof/>
            <w:lang w:eastAsia="zh-CN"/>
          </w:rPr>
          <w:t>gNB-DU</w:t>
        </w:r>
        <w:r w:rsidRPr="001F13BD">
          <w:rPr>
            <w:noProof/>
            <w:snapToGrid w:val="0"/>
          </w:rPr>
          <w:t xml:space="preserve"> shall</w:t>
        </w:r>
        <w:r>
          <w:rPr>
            <w:noProof/>
            <w:snapToGrid w:val="0"/>
          </w:rPr>
          <w:t xml:space="preserve"> </w:t>
        </w:r>
      </w:ins>
      <w:ins w:id="25" w:author="Ericsson 3" w:date="2018-08-10T11:38:00Z">
        <w:r>
          <w:rPr>
            <w:noProof/>
            <w:snapToGrid w:val="0"/>
          </w:rPr>
          <w:t>replace</w:t>
        </w:r>
      </w:ins>
      <w:ins w:id="26" w:author="Ericsson 3" w:date="2018-08-10T11:35:00Z">
        <w:r>
          <w:rPr>
            <w:noProof/>
            <w:snapToGrid w:val="0"/>
          </w:rPr>
          <w:t xml:space="preserve"> </w:t>
        </w:r>
        <w:r w:rsidRPr="001F13BD">
          <w:rPr>
            <w:noProof/>
            <w:snapToGrid w:val="0"/>
          </w:rPr>
          <w:t xml:space="preserve">the received </w:t>
        </w:r>
        <w:r>
          <w:rPr>
            <w:noProof/>
            <w:snapToGrid w:val="0"/>
          </w:rPr>
          <w:t xml:space="preserve">UL PDU Session </w:t>
        </w:r>
        <w:r w:rsidRPr="001F13BD">
          <w:rPr>
            <w:noProof/>
            <w:snapToGrid w:val="0"/>
          </w:rPr>
          <w:t xml:space="preserve">Aggregate Maximum Bit Rate </w:t>
        </w:r>
        <w:r>
          <w:rPr>
            <w:noProof/>
            <w:snapToGrid w:val="0"/>
          </w:rPr>
          <w:t xml:space="preserve">and use it </w:t>
        </w:r>
        <w:r w:rsidRPr="00CF5E51">
          <w:rPr>
            <w:rFonts w:eastAsia="SimSun" w:hint="eastAsia"/>
            <w:lang w:eastAsia="zh-CN"/>
          </w:rPr>
          <w:t>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21</w:t>
        </w:r>
        <w:r w:rsidRPr="00CF5E51">
          <w:rPr>
            <w:rFonts w:eastAsia="SimSun"/>
            <w:lang w:eastAsia="zh-CN"/>
          </w:rPr>
          <w:t>].</w:t>
        </w:r>
      </w:ins>
    </w:p>
    <w:p w14:paraId="6291F3F5" w14:textId="77777777" w:rsidR="008C6139" w:rsidRPr="005F58F9" w:rsidRDefault="008C6139" w:rsidP="00D02EA3"/>
    <w:p w14:paraId="1F2340E6" w14:textId="77777777" w:rsidR="00D02EA3" w:rsidRPr="005F58F9" w:rsidRDefault="00D02EA3" w:rsidP="00D02EA3">
      <w:pPr>
        <w:pStyle w:val="Heading4"/>
      </w:pPr>
      <w:bookmarkStart w:id="27" w:name="_Toc517378636"/>
      <w:r w:rsidRPr="005F58F9">
        <w:t>8.3.4.3</w:t>
      </w:r>
      <w:r w:rsidRPr="005F58F9">
        <w:tab/>
        <w:t>Unsuccessful Operation</w:t>
      </w:r>
      <w:bookmarkEnd w:id="27"/>
    </w:p>
    <w:p w14:paraId="267D83CC" w14:textId="77777777" w:rsidR="00D02EA3" w:rsidRPr="005F58F9" w:rsidRDefault="001A6CD6" w:rsidP="00D02EA3">
      <w:pPr>
        <w:pStyle w:val="TH"/>
        <w:rPr>
          <w:lang w:eastAsia="zh-CN"/>
        </w:rPr>
      </w:pPr>
      <w:r>
        <w:pict w14:anchorId="611C7CED">
          <v:shape id="_x0000_i1028" type="#_x0000_t75" style="width:271.8pt;height:127.8pt" fillcolor="window">
            <v:imagedata r:id="rId12" o:title=""/>
          </v:shape>
        </w:pict>
      </w:r>
    </w:p>
    <w:p w14:paraId="3835E8D6" w14:textId="77777777" w:rsidR="00D02EA3" w:rsidRPr="005F58F9" w:rsidRDefault="00D02EA3" w:rsidP="00D02EA3">
      <w:pPr>
        <w:pStyle w:val="TF"/>
      </w:pPr>
      <w:r w:rsidRPr="005F58F9">
        <w:t>Figure 8.3.4.3-1: UE Context Modification procedure. Unsuccessful operation</w:t>
      </w:r>
    </w:p>
    <w:p w14:paraId="07323306" w14:textId="77777777" w:rsidR="00D02EA3" w:rsidRDefault="00D02EA3" w:rsidP="00D02EA3">
      <w:r w:rsidRPr="005F58F9">
        <w:t xml:space="preserve">In case none of the requested modifications of the UE context can be successfully performed, the gNB-DU shall respond with the UE </w:t>
      </w:r>
      <w:r w:rsidRPr="005F58F9">
        <w:rPr>
          <w:lang w:eastAsia="zh-CN"/>
        </w:rPr>
        <w:t>CONTEXT</w:t>
      </w:r>
      <w:r w:rsidRPr="005F58F9">
        <w:t xml:space="preserve"> MODIFICATION FAILURE message with an appropriate cause value.</w:t>
      </w:r>
    </w:p>
    <w:p w14:paraId="2BDC1DBC" w14:textId="77777777" w:rsidR="00D02EA3" w:rsidRPr="005F58F9" w:rsidRDefault="00D02EA3" w:rsidP="00D02EA3">
      <w:r w:rsidRPr="00692E4C">
        <w:rPr>
          <w:rFonts w:eastAsia="SimSun"/>
        </w:rPr>
        <w:t xml:space="preserve">If the gNB-DU is not able to accept the </w:t>
      </w:r>
      <w:r w:rsidRPr="00692E4C">
        <w:rPr>
          <w:rFonts w:eastAsia="SimSun"/>
          <w:i/>
        </w:rPr>
        <w:t>SpCell ID</w:t>
      </w:r>
      <w:r w:rsidRPr="00692E4C">
        <w:rPr>
          <w:rFonts w:eastAsia="SimSun"/>
        </w:rPr>
        <w:t xml:space="preserve"> IE in UE CONTEXT MODIFICATION REQUEST message, it shall reply with the UE CONTEXT MODIFICATION FAILURE message.</w:t>
      </w:r>
    </w:p>
    <w:p w14:paraId="366D83BF" w14:textId="77777777" w:rsidR="00D02EA3" w:rsidRPr="005F58F9" w:rsidRDefault="00D02EA3" w:rsidP="00D02EA3">
      <w:pPr>
        <w:pStyle w:val="Heading4"/>
      </w:pPr>
      <w:bookmarkStart w:id="28" w:name="_Toc517378637"/>
      <w:r w:rsidRPr="005F58F9">
        <w:t>8.3.4.4</w:t>
      </w:r>
      <w:r w:rsidRPr="005F58F9">
        <w:tab/>
        <w:t>Abnormal Conditions</w:t>
      </w:r>
      <w:bookmarkEnd w:id="28"/>
    </w:p>
    <w:p w14:paraId="2264170C" w14:textId="77777777" w:rsidR="00D02EA3" w:rsidRPr="005F58F9" w:rsidRDefault="00D02EA3" w:rsidP="00D02EA3">
      <w:r w:rsidRPr="005F58F9">
        <w:t>Not applicable.</w:t>
      </w:r>
    </w:p>
    <w:p w14:paraId="00C6358E" w14:textId="4F0147AD" w:rsidR="00A519A0" w:rsidRDefault="00A519A0" w:rsidP="00FC5D44">
      <w:pPr>
        <w:rPr>
          <w:lang w:eastAsia="zh-CN"/>
        </w:rPr>
      </w:pPr>
    </w:p>
    <w:p w14:paraId="7F278F70" w14:textId="77777777" w:rsidR="00A519A0" w:rsidRDefault="00A519A0" w:rsidP="00FC5D44">
      <w:pPr>
        <w:rPr>
          <w:lang w:eastAsia="zh-CN"/>
        </w:rPr>
      </w:pPr>
    </w:p>
    <w:p w14:paraId="1D8C0115" w14:textId="77777777" w:rsidR="00201276" w:rsidRDefault="00201276" w:rsidP="00FC5D44">
      <w:pPr>
        <w:rPr>
          <w:lang w:eastAsia="zh-CN"/>
        </w:rPr>
      </w:pPr>
    </w:p>
    <w:p w14:paraId="512F4AFD" w14:textId="1E5CA753" w:rsidR="00201276" w:rsidRDefault="00201276" w:rsidP="00FC5D44">
      <w:pPr>
        <w:rPr>
          <w:lang w:eastAsia="zh-CN"/>
        </w:rPr>
      </w:pPr>
    </w:p>
    <w:p w14:paraId="2D4D83F6" w14:textId="77777777" w:rsidR="00A519A0" w:rsidRPr="006C027E" w:rsidRDefault="00A519A0" w:rsidP="00A519A0">
      <w:pPr>
        <w:rPr>
          <w:b/>
          <w:color w:val="0070C0"/>
        </w:rPr>
      </w:pPr>
      <w:r w:rsidRPr="006C027E">
        <w:rPr>
          <w:b/>
          <w:color w:val="0070C0"/>
        </w:rPr>
        <w:t>------------------------</w:t>
      </w:r>
    </w:p>
    <w:p w14:paraId="11CC4B5D" w14:textId="77777777" w:rsidR="00A519A0" w:rsidRPr="006C027E" w:rsidRDefault="00A519A0" w:rsidP="00A519A0">
      <w:pPr>
        <w:rPr>
          <w:b/>
          <w:color w:val="0070C0"/>
        </w:rPr>
      </w:pPr>
      <w:r w:rsidRPr="006C027E">
        <w:rPr>
          <w:b/>
          <w:color w:val="0070C0"/>
        </w:rPr>
        <w:t>Skip to next change</w:t>
      </w:r>
    </w:p>
    <w:p w14:paraId="6573DDD7" w14:textId="77777777" w:rsidR="00A519A0" w:rsidRDefault="00A519A0" w:rsidP="00A519A0">
      <w:r w:rsidRPr="006C027E">
        <w:rPr>
          <w:b/>
          <w:color w:val="0070C0"/>
        </w:rPr>
        <w:t>------------------------</w:t>
      </w:r>
    </w:p>
    <w:p w14:paraId="638BE5B4" w14:textId="77777777" w:rsidR="00201276" w:rsidRDefault="00201276" w:rsidP="00FC5D44">
      <w:pPr>
        <w:rPr>
          <w:lang w:eastAsia="zh-CN"/>
        </w:rPr>
      </w:pPr>
    </w:p>
    <w:p w14:paraId="11D2E98A" w14:textId="77777777" w:rsidR="00B664CC" w:rsidRPr="00642B13" w:rsidRDefault="00B664CC" w:rsidP="00B664CC">
      <w:pPr>
        <w:pStyle w:val="Heading4"/>
        <w:rPr>
          <w:lang w:eastAsia="zh-CN"/>
        </w:rPr>
      </w:pPr>
      <w:bookmarkStart w:id="29" w:name="_Toc517378785"/>
      <w:r w:rsidRPr="00642B13">
        <w:rPr>
          <w:lang w:eastAsia="zh-CN"/>
        </w:rPr>
        <w:t>9.3.1.</w:t>
      </w:r>
      <w:r>
        <w:rPr>
          <w:lang w:eastAsia="zh-CN"/>
        </w:rPr>
        <w:t>45</w:t>
      </w:r>
      <w:r>
        <w:rPr>
          <w:lang w:eastAsia="zh-CN"/>
        </w:rPr>
        <w:tab/>
      </w:r>
      <w:bookmarkStart w:id="30" w:name="_Hlk521663950"/>
      <w:r w:rsidRPr="00642B13">
        <w:rPr>
          <w:lang w:eastAsia="zh-CN"/>
        </w:rPr>
        <w:t>QoS Flow Level QoS Parameters</w:t>
      </w:r>
      <w:bookmarkEnd w:id="29"/>
    </w:p>
    <w:bookmarkEnd w:id="30"/>
    <w:p w14:paraId="63560A34" w14:textId="77777777" w:rsidR="00B664CC" w:rsidRPr="00642B13" w:rsidRDefault="00B664CC" w:rsidP="00B664CC">
      <w:pPr>
        <w:rPr>
          <w:lang w:eastAsia="zh-CN"/>
        </w:rPr>
      </w:pPr>
      <w:r w:rsidRPr="00642B13">
        <w:rPr>
          <w:lang w:eastAsia="zh-CN"/>
        </w:rPr>
        <w:t>This IE defines the QoS to be applied to a QoS flow or to a DRB.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64CC" w:rsidRPr="00642B13" w14:paraId="0D66BD1C" w14:textId="77777777" w:rsidTr="000A680B">
        <w:tc>
          <w:tcPr>
            <w:tcW w:w="2160" w:type="dxa"/>
          </w:tcPr>
          <w:p w14:paraId="76D25A22" w14:textId="77777777" w:rsidR="00B664CC" w:rsidRPr="00642B13" w:rsidRDefault="00B664CC" w:rsidP="000A680B">
            <w:pPr>
              <w:keepNext/>
              <w:keepLines/>
              <w:spacing w:after="0"/>
              <w:jc w:val="center"/>
              <w:rPr>
                <w:rFonts w:ascii="Arial" w:hAnsi="Arial" w:cs="Arial"/>
                <w:b/>
                <w:sz w:val="18"/>
                <w:lang w:eastAsia="ja-JP"/>
              </w:rPr>
            </w:pPr>
            <w:r w:rsidRPr="00642B13">
              <w:rPr>
                <w:rFonts w:ascii="Arial" w:hAnsi="Arial" w:cs="Arial"/>
                <w:b/>
                <w:sz w:val="18"/>
                <w:lang w:eastAsia="ja-JP"/>
              </w:rPr>
              <w:lastRenderedPageBreak/>
              <w:t>IE/Group Name</w:t>
            </w:r>
          </w:p>
        </w:tc>
        <w:tc>
          <w:tcPr>
            <w:tcW w:w="1080" w:type="dxa"/>
          </w:tcPr>
          <w:p w14:paraId="7ED8C41B" w14:textId="77777777" w:rsidR="00B664CC" w:rsidRPr="00642B13" w:rsidRDefault="00B664CC" w:rsidP="000A680B">
            <w:pPr>
              <w:keepNext/>
              <w:keepLines/>
              <w:spacing w:after="0"/>
              <w:jc w:val="center"/>
              <w:rPr>
                <w:rFonts w:ascii="Arial" w:hAnsi="Arial" w:cs="Arial"/>
                <w:b/>
                <w:sz w:val="18"/>
                <w:lang w:eastAsia="ja-JP"/>
              </w:rPr>
            </w:pPr>
            <w:r w:rsidRPr="00642B13">
              <w:rPr>
                <w:rFonts w:ascii="Arial" w:hAnsi="Arial" w:cs="Arial"/>
                <w:b/>
                <w:sz w:val="18"/>
                <w:lang w:eastAsia="ja-JP"/>
              </w:rPr>
              <w:t>Presence</w:t>
            </w:r>
          </w:p>
        </w:tc>
        <w:tc>
          <w:tcPr>
            <w:tcW w:w="1080" w:type="dxa"/>
          </w:tcPr>
          <w:p w14:paraId="5CE84674" w14:textId="77777777" w:rsidR="00B664CC" w:rsidRPr="00642B13" w:rsidRDefault="00B664CC" w:rsidP="000A680B">
            <w:pPr>
              <w:keepNext/>
              <w:keepLines/>
              <w:spacing w:after="0"/>
              <w:jc w:val="center"/>
              <w:rPr>
                <w:rFonts w:ascii="Arial" w:hAnsi="Arial" w:cs="Arial"/>
                <w:b/>
                <w:sz w:val="18"/>
                <w:lang w:eastAsia="ja-JP"/>
              </w:rPr>
            </w:pPr>
            <w:r w:rsidRPr="00642B13">
              <w:rPr>
                <w:rFonts w:ascii="Arial" w:hAnsi="Arial" w:cs="Arial"/>
                <w:b/>
                <w:sz w:val="18"/>
                <w:lang w:eastAsia="ja-JP"/>
              </w:rPr>
              <w:t>Range</w:t>
            </w:r>
          </w:p>
        </w:tc>
        <w:tc>
          <w:tcPr>
            <w:tcW w:w="1512" w:type="dxa"/>
          </w:tcPr>
          <w:p w14:paraId="55E3B9B7" w14:textId="77777777" w:rsidR="00B664CC" w:rsidRPr="00642B13" w:rsidRDefault="00B664CC" w:rsidP="000A680B">
            <w:pPr>
              <w:keepNext/>
              <w:keepLines/>
              <w:spacing w:after="0"/>
              <w:jc w:val="center"/>
              <w:rPr>
                <w:rFonts w:ascii="Arial" w:hAnsi="Arial" w:cs="Arial"/>
                <w:b/>
                <w:sz w:val="18"/>
                <w:lang w:eastAsia="ja-JP"/>
              </w:rPr>
            </w:pPr>
            <w:r w:rsidRPr="00642B13">
              <w:rPr>
                <w:rFonts w:ascii="Arial" w:hAnsi="Arial" w:cs="Arial"/>
                <w:b/>
                <w:sz w:val="18"/>
                <w:lang w:eastAsia="ja-JP"/>
              </w:rPr>
              <w:t>IE type and reference</w:t>
            </w:r>
          </w:p>
        </w:tc>
        <w:tc>
          <w:tcPr>
            <w:tcW w:w="1728" w:type="dxa"/>
          </w:tcPr>
          <w:p w14:paraId="1C5878B3" w14:textId="77777777" w:rsidR="00B664CC" w:rsidRPr="00642B13" w:rsidRDefault="00B664CC" w:rsidP="000A680B">
            <w:pPr>
              <w:keepNext/>
              <w:keepLines/>
              <w:spacing w:after="0"/>
              <w:jc w:val="center"/>
              <w:rPr>
                <w:rFonts w:ascii="Arial" w:hAnsi="Arial" w:cs="Arial"/>
                <w:b/>
                <w:sz w:val="18"/>
                <w:lang w:eastAsia="ja-JP"/>
              </w:rPr>
            </w:pPr>
            <w:r w:rsidRPr="00642B13">
              <w:rPr>
                <w:rFonts w:ascii="Arial" w:hAnsi="Arial" w:cs="Arial"/>
                <w:b/>
                <w:sz w:val="18"/>
                <w:lang w:eastAsia="ja-JP"/>
              </w:rPr>
              <w:t>Semantics description</w:t>
            </w:r>
          </w:p>
        </w:tc>
        <w:tc>
          <w:tcPr>
            <w:tcW w:w="1080" w:type="dxa"/>
          </w:tcPr>
          <w:p w14:paraId="091B2EFE" w14:textId="77777777" w:rsidR="00B664CC" w:rsidRPr="00642B13" w:rsidRDefault="00B664CC" w:rsidP="000A680B">
            <w:pPr>
              <w:keepNext/>
              <w:keepLines/>
              <w:spacing w:after="0"/>
              <w:jc w:val="center"/>
              <w:rPr>
                <w:rFonts w:ascii="Arial" w:hAnsi="Arial" w:cs="Arial"/>
                <w:b/>
                <w:sz w:val="18"/>
                <w:lang w:eastAsia="ja-JP"/>
              </w:rPr>
            </w:pPr>
            <w:r w:rsidRPr="00642B13">
              <w:rPr>
                <w:rFonts w:ascii="Arial" w:hAnsi="Arial" w:cs="Arial"/>
                <w:b/>
                <w:sz w:val="18"/>
                <w:lang w:eastAsia="ja-JP"/>
              </w:rPr>
              <w:t>Criticality</w:t>
            </w:r>
          </w:p>
        </w:tc>
        <w:tc>
          <w:tcPr>
            <w:tcW w:w="1080" w:type="dxa"/>
          </w:tcPr>
          <w:p w14:paraId="72E67015" w14:textId="77777777" w:rsidR="00B664CC" w:rsidRPr="00642B13" w:rsidRDefault="00B664CC" w:rsidP="000A680B">
            <w:pPr>
              <w:keepNext/>
              <w:keepLines/>
              <w:spacing w:after="0"/>
              <w:jc w:val="center"/>
              <w:rPr>
                <w:rFonts w:ascii="Arial" w:hAnsi="Arial" w:cs="Arial"/>
                <w:sz w:val="18"/>
                <w:lang w:eastAsia="ja-JP"/>
              </w:rPr>
            </w:pPr>
            <w:r w:rsidRPr="00642B13">
              <w:rPr>
                <w:rFonts w:ascii="Arial" w:hAnsi="Arial" w:cs="Arial"/>
                <w:b/>
                <w:sz w:val="18"/>
                <w:lang w:eastAsia="ja-JP"/>
              </w:rPr>
              <w:t>Assigned Criticality</w:t>
            </w:r>
          </w:p>
        </w:tc>
      </w:tr>
      <w:tr w:rsidR="00B664CC" w:rsidRPr="00642B13" w14:paraId="257F6B19" w14:textId="77777777" w:rsidTr="000A680B">
        <w:tc>
          <w:tcPr>
            <w:tcW w:w="2160" w:type="dxa"/>
          </w:tcPr>
          <w:p w14:paraId="397188CE" w14:textId="77777777" w:rsidR="00B664CC" w:rsidRPr="00642B13" w:rsidRDefault="00B664CC" w:rsidP="000A680B">
            <w:pPr>
              <w:keepNext/>
              <w:keepLines/>
              <w:spacing w:after="0"/>
              <w:rPr>
                <w:rFonts w:ascii="Arial" w:eastAsia="Batang" w:hAnsi="Arial" w:cs="Arial"/>
                <w:sz w:val="18"/>
                <w:lang w:eastAsia="ja-JP"/>
              </w:rPr>
            </w:pPr>
            <w:r w:rsidRPr="00642B13">
              <w:rPr>
                <w:rFonts w:ascii="Arial" w:eastAsia="Batang" w:hAnsi="Arial" w:cs="Arial"/>
                <w:sz w:val="18"/>
                <w:lang w:eastAsia="ja-JP"/>
              </w:rPr>
              <w:t xml:space="preserve">CHOICE </w:t>
            </w:r>
            <w:r w:rsidRPr="00642B13">
              <w:rPr>
                <w:rFonts w:ascii="Arial" w:eastAsia="Batang" w:hAnsi="Arial" w:cs="Arial"/>
                <w:i/>
                <w:sz w:val="18"/>
                <w:lang w:eastAsia="ja-JP"/>
              </w:rPr>
              <w:t>QoS Characteristics</w:t>
            </w:r>
          </w:p>
        </w:tc>
        <w:tc>
          <w:tcPr>
            <w:tcW w:w="1080" w:type="dxa"/>
          </w:tcPr>
          <w:p w14:paraId="539A1210" w14:textId="77777777" w:rsidR="00B664CC" w:rsidRPr="00642B13" w:rsidRDefault="00B664CC" w:rsidP="000A680B">
            <w:pPr>
              <w:keepNext/>
              <w:keepLines/>
              <w:spacing w:after="0"/>
              <w:rPr>
                <w:rFonts w:ascii="Arial" w:hAnsi="Arial" w:cs="Arial"/>
                <w:sz w:val="18"/>
                <w:lang w:eastAsia="ja-JP"/>
              </w:rPr>
            </w:pPr>
            <w:r w:rsidRPr="00642B13">
              <w:rPr>
                <w:rFonts w:ascii="Arial" w:hAnsi="Arial" w:cs="Arial"/>
                <w:sz w:val="18"/>
                <w:lang w:eastAsia="ja-JP"/>
              </w:rPr>
              <w:t>M</w:t>
            </w:r>
          </w:p>
        </w:tc>
        <w:tc>
          <w:tcPr>
            <w:tcW w:w="1080" w:type="dxa"/>
          </w:tcPr>
          <w:p w14:paraId="58B3D7BD" w14:textId="77777777" w:rsidR="00B664CC" w:rsidRPr="00642B13" w:rsidRDefault="00B664CC" w:rsidP="000A680B">
            <w:pPr>
              <w:keepNext/>
              <w:keepLines/>
              <w:spacing w:after="0"/>
              <w:rPr>
                <w:rFonts w:ascii="Arial" w:hAnsi="Arial"/>
                <w:i/>
                <w:sz w:val="18"/>
                <w:lang w:eastAsia="ja-JP"/>
              </w:rPr>
            </w:pPr>
          </w:p>
        </w:tc>
        <w:tc>
          <w:tcPr>
            <w:tcW w:w="1512" w:type="dxa"/>
          </w:tcPr>
          <w:p w14:paraId="06684508" w14:textId="77777777" w:rsidR="00B664CC" w:rsidRPr="00642B13" w:rsidRDefault="00B664CC" w:rsidP="000A680B">
            <w:pPr>
              <w:keepNext/>
              <w:keepLines/>
              <w:spacing w:after="0"/>
              <w:rPr>
                <w:rFonts w:ascii="Arial" w:hAnsi="Arial" w:cs="Arial"/>
                <w:sz w:val="18"/>
                <w:szCs w:val="18"/>
                <w:lang w:eastAsia="ja-JP"/>
              </w:rPr>
            </w:pPr>
          </w:p>
        </w:tc>
        <w:tc>
          <w:tcPr>
            <w:tcW w:w="1728" w:type="dxa"/>
          </w:tcPr>
          <w:p w14:paraId="692CEF70" w14:textId="77777777" w:rsidR="00B664CC" w:rsidRPr="00642B13" w:rsidDel="002723C6" w:rsidRDefault="00B664CC" w:rsidP="000A680B">
            <w:pPr>
              <w:keepNext/>
              <w:keepLines/>
              <w:spacing w:after="0"/>
              <w:rPr>
                <w:rFonts w:ascii="Arial" w:hAnsi="Arial"/>
                <w:sz w:val="18"/>
                <w:lang w:eastAsia="ja-JP"/>
              </w:rPr>
            </w:pPr>
          </w:p>
        </w:tc>
        <w:tc>
          <w:tcPr>
            <w:tcW w:w="1080" w:type="dxa"/>
          </w:tcPr>
          <w:p w14:paraId="7BEA89FB"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YES</w:t>
            </w:r>
          </w:p>
        </w:tc>
        <w:tc>
          <w:tcPr>
            <w:tcW w:w="1080" w:type="dxa"/>
          </w:tcPr>
          <w:p w14:paraId="6FBC4A68"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reject</w:t>
            </w:r>
          </w:p>
        </w:tc>
      </w:tr>
      <w:tr w:rsidR="00B664CC" w:rsidRPr="00642B13" w14:paraId="37B3219B" w14:textId="77777777" w:rsidTr="000A680B">
        <w:tc>
          <w:tcPr>
            <w:tcW w:w="2160" w:type="dxa"/>
          </w:tcPr>
          <w:p w14:paraId="243C668A" w14:textId="77777777" w:rsidR="00B664CC" w:rsidRPr="00642B13" w:rsidRDefault="00B664CC" w:rsidP="000A680B">
            <w:pPr>
              <w:keepNext/>
              <w:keepLines/>
              <w:spacing w:after="0"/>
              <w:ind w:left="72"/>
              <w:rPr>
                <w:rFonts w:ascii="Arial" w:eastAsia="Batang" w:hAnsi="Arial" w:cs="Arial"/>
                <w:sz w:val="18"/>
                <w:lang w:eastAsia="ja-JP"/>
              </w:rPr>
            </w:pPr>
            <w:r w:rsidRPr="00642B13">
              <w:rPr>
                <w:rFonts w:ascii="Arial" w:eastAsia="Batang" w:hAnsi="Arial" w:cs="Arial"/>
                <w:sz w:val="18"/>
                <w:lang w:eastAsia="ja-JP"/>
              </w:rPr>
              <w:t>&gt;</w:t>
            </w:r>
            <w:r w:rsidRPr="00642B13">
              <w:rPr>
                <w:rFonts w:ascii="Arial" w:eastAsia="Batang" w:hAnsi="Arial" w:cs="Arial"/>
                <w:i/>
                <w:sz w:val="18"/>
                <w:lang w:eastAsia="ja-JP"/>
              </w:rPr>
              <w:t>Non-dynamic 5QI</w:t>
            </w:r>
          </w:p>
        </w:tc>
        <w:tc>
          <w:tcPr>
            <w:tcW w:w="1080" w:type="dxa"/>
          </w:tcPr>
          <w:p w14:paraId="3C368869" w14:textId="77777777" w:rsidR="00B664CC" w:rsidRPr="00642B13" w:rsidRDefault="00B664CC" w:rsidP="000A680B">
            <w:pPr>
              <w:keepNext/>
              <w:keepLines/>
              <w:spacing w:after="0"/>
              <w:rPr>
                <w:rFonts w:ascii="Arial" w:hAnsi="Arial" w:cs="Arial"/>
                <w:sz w:val="18"/>
                <w:lang w:eastAsia="ja-JP"/>
              </w:rPr>
            </w:pPr>
          </w:p>
        </w:tc>
        <w:tc>
          <w:tcPr>
            <w:tcW w:w="1080" w:type="dxa"/>
          </w:tcPr>
          <w:p w14:paraId="131BFA8A" w14:textId="77777777" w:rsidR="00B664CC" w:rsidRPr="00642B13" w:rsidRDefault="00B664CC" w:rsidP="000A680B">
            <w:pPr>
              <w:keepNext/>
              <w:keepLines/>
              <w:spacing w:after="0"/>
              <w:rPr>
                <w:rFonts w:ascii="Arial" w:hAnsi="Arial"/>
                <w:i/>
                <w:sz w:val="18"/>
                <w:lang w:eastAsia="ja-JP"/>
              </w:rPr>
            </w:pPr>
          </w:p>
        </w:tc>
        <w:tc>
          <w:tcPr>
            <w:tcW w:w="1512" w:type="dxa"/>
          </w:tcPr>
          <w:p w14:paraId="3367442B" w14:textId="77777777" w:rsidR="00B664CC" w:rsidRPr="00642B13" w:rsidRDefault="00B664CC" w:rsidP="000A680B">
            <w:pPr>
              <w:keepNext/>
              <w:keepLines/>
              <w:spacing w:after="0"/>
              <w:rPr>
                <w:rFonts w:ascii="Arial" w:hAnsi="Arial" w:cs="Arial"/>
                <w:sz w:val="18"/>
                <w:szCs w:val="18"/>
                <w:lang w:eastAsia="ja-JP"/>
              </w:rPr>
            </w:pPr>
          </w:p>
        </w:tc>
        <w:tc>
          <w:tcPr>
            <w:tcW w:w="1728" w:type="dxa"/>
          </w:tcPr>
          <w:p w14:paraId="1BAEFCC4" w14:textId="77777777" w:rsidR="00B664CC" w:rsidRPr="00642B13" w:rsidDel="002723C6" w:rsidRDefault="00B664CC" w:rsidP="000A680B">
            <w:pPr>
              <w:keepNext/>
              <w:keepLines/>
              <w:spacing w:after="0"/>
              <w:rPr>
                <w:rFonts w:ascii="Arial" w:hAnsi="Arial"/>
                <w:sz w:val="18"/>
                <w:lang w:eastAsia="ja-JP"/>
              </w:rPr>
            </w:pPr>
          </w:p>
        </w:tc>
        <w:tc>
          <w:tcPr>
            <w:tcW w:w="1080" w:type="dxa"/>
          </w:tcPr>
          <w:p w14:paraId="2323A832"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29F85A76" w14:textId="77777777" w:rsidR="00B664CC" w:rsidRPr="00642B13" w:rsidRDefault="00B664CC" w:rsidP="000A680B">
            <w:pPr>
              <w:keepNext/>
              <w:keepLines/>
              <w:spacing w:after="0"/>
              <w:jc w:val="center"/>
              <w:rPr>
                <w:rFonts w:ascii="Arial" w:hAnsi="Arial"/>
                <w:sz w:val="18"/>
                <w:lang w:eastAsia="ja-JP"/>
              </w:rPr>
            </w:pPr>
          </w:p>
        </w:tc>
      </w:tr>
      <w:tr w:rsidR="00B664CC" w:rsidRPr="00642B13" w14:paraId="584D8D58" w14:textId="77777777" w:rsidTr="000A680B">
        <w:tc>
          <w:tcPr>
            <w:tcW w:w="2160" w:type="dxa"/>
          </w:tcPr>
          <w:p w14:paraId="6E1D0EBF" w14:textId="77777777" w:rsidR="00B664CC" w:rsidRPr="00642B13" w:rsidRDefault="00B664CC" w:rsidP="000A680B">
            <w:pPr>
              <w:keepNext/>
              <w:keepLines/>
              <w:spacing w:after="0"/>
              <w:ind w:left="162"/>
              <w:rPr>
                <w:rFonts w:ascii="Arial" w:eastAsia="Batang" w:hAnsi="Arial" w:cs="Arial"/>
                <w:sz w:val="18"/>
                <w:lang w:eastAsia="ja-JP"/>
              </w:rPr>
            </w:pPr>
            <w:r w:rsidRPr="00642B13">
              <w:rPr>
                <w:rFonts w:ascii="Arial" w:eastAsia="Batang" w:hAnsi="Arial" w:cs="Arial"/>
                <w:sz w:val="18"/>
                <w:lang w:eastAsia="ja-JP"/>
              </w:rPr>
              <w:t>&gt;&gt;Non Dynamic 5QI Descriptor</w:t>
            </w:r>
          </w:p>
        </w:tc>
        <w:tc>
          <w:tcPr>
            <w:tcW w:w="1080" w:type="dxa"/>
          </w:tcPr>
          <w:p w14:paraId="6BCBB49D" w14:textId="77777777" w:rsidR="00B664CC" w:rsidRPr="00642B13" w:rsidRDefault="00B664CC" w:rsidP="000A680B">
            <w:pPr>
              <w:keepNext/>
              <w:keepLines/>
              <w:spacing w:after="0"/>
              <w:rPr>
                <w:rFonts w:ascii="Arial" w:hAnsi="Arial" w:cs="Arial"/>
                <w:sz w:val="18"/>
                <w:lang w:eastAsia="ja-JP"/>
              </w:rPr>
            </w:pPr>
            <w:r w:rsidRPr="00642B13">
              <w:rPr>
                <w:rFonts w:ascii="Arial" w:hAnsi="Arial" w:cs="Arial"/>
                <w:sz w:val="18"/>
                <w:lang w:eastAsia="ja-JP"/>
              </w:rPr>
              <w:t>M</w:t>
            </w:r>
          </w:p>
        </w:tc>
        <w:tc>
          <w:tcPr>
            <w:tcW w:w="1080" w:type="dxa"/>
          </w:tcPr>
          <w:p w14:paraId="00DCD55D" w14:textId="77777777" w:rsidR="00B664CC" w:rsidRPr="00642B13" w:rsidRDefault="00B664CC" w:rsidP="000A680B">
            <w:pPr>
              <w:keepNext/>
              <w:keepLines/>
              <w:spacing w:after="0"/>
              <w:rPr>
                <w:rFonts w:ascii="Arial" w:hAnsi="Arial"/>
                <w:i/>
                <w:sz w:val="18"/>
                <w:lang w:eastAsia="ja-JP"/>
              </w:rPr>
            </w:pPr>
          </w:p>
        </w:tc>
        <w:tc>
          <w:tcPr>
            <w:tcW w:w="1512" w:type="dxa"/>
          </w:tcPr>
          <w:p w14:paraId="32F1FAAC" w14:textId="77777777" w:rsidR="00B664CC" w:rsidRPr="00642B13" w:rsidRDefault="00B664CC" w:rsidP="000A680B">
            <w:pPr>
              <w:keepNext/>
              <w:keepLines/>
              <w:spacing w:after="0"/>
              <w:rPr>
                <w:rFonts w:ascii="Arial" w:hAnsi="Arial" w:cs="Arial"/>
                <w:sz w:val="18"/>
                <w:szCs w:val="18"/>
                <w:lang w:eastAsia="ja-JP"/>
              </w:rPr>
            </w:pPr>
            <w:r>
              <w:rPr>
                <w:rFonts w:ascii="Arial" w:hAnsi="Arial" w:cs="Arial"/>
                <w:sz w:val="18"/>
                <w:szCs w:val="18"/>
                <w:lang w:eastAsia="ja-JP"/>
              </w:rPr>
              <w:t>9.3.1.49</w:t>
            </w:r>
          </w:p>
        </w:tc>
        <w:tc>
          <w:tcPr>
            <w:tcW w:w="1728" w:type="dxa"/>
          </w:tcPr>
          <w:p w14:paraId="082A6092" w14:textId="77777777" w:rsidR="00B664CC" w:rsidRPr="00642B13" w:rsidDel="002723C6" w:rsidRDefault="00B664CC" w:rsidP="000A680B">
            <w:pPr>
              <w:keepNext/>
              <w:keepLines/>
              <w:spacing w:after="0"/>
              <w:rPr>
                <w:rFonts w:ascii="Arial" w:hAnsi="Arial"/>
                <w:sz w:val="18"/>
                <w:lang w:eastAsia="ja-JP"/>
              </w:rPr>
            </w:pPr>
          </w:p>
        </w:tc>
        <w:tc>
          <w:tcPr>
            <w:tcW w:w="1080" w:type="dxa"/>
          </w:tcPr>
          <w:p w14:paraId="5CC775F9"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6B05CB1A" w14:textId="77777777" w:rsidR="00B664CC" w:rsidRPr="00642B13" w:rsidRDefault="00B664CC" w:rsidP="000A680B">
            <w:pPr>
              <w:keepNext/>
              <w:keepLines/>
              <w:spacing w:after="0"/>
              <w:jc w:val="center"/>
              <w:rPr>
                <w:rFonts w:ascii="Arial" w:hAnsi="Arial"/>
                <w:sz w:val="18"/>
                <w:lang w:eastAsia="ja-JP"/>
              </w:rPr>
            </w:pPr>
          </w:p>
        </w:tc>
      </w:tr>
      <w:tr w:rsidR="00B664CC" w:rsidRPr="00642B13" w14:paraId="38A635B3" w14:textId="77777777" w:rsidTr="000A680B">
        <w:tc>
          <w:tcPr>
            <w:tcW w:w="2160" w:type="dxa"/>
          </w:tcPr>
          <w:p w14:paraId="32344E33" w14:textId="77777777" w:rsidR="00B664CC" w:rsidRPr="00642B13" w:rsidRDefault="00B664CC" w:rsidP="000A680B">
            <w:pPr>
              <w:keepNext/>
              <w:keepLines/>
              <w:spacing w:after="0"/>
              <w:ind w:left="162"/>
              <w:rPr>
                <w:rFonts w:ascii="Arial" w:eastAsia="Batang" w:hAnsi="Arial" w:cs="Arial"/>
                <w:sz w:val="18"/>
                <w:lang w:eastAsia="ja-JP"/>
              </w:rPr>
            </w:pPr>
            <w:r w:rsidRPr="00642B13">
              <w:rPr>
                <w:rFonts w:ascii="Arial" w:eastAsia="Batang" w:hAnsi="Arial" w:cs="Arial"/>
                <w:sz w:val="18"/>
                <w:lang w:eastAsia="ja-JP"/>
              </w:rPr>
              <w:t>&gt;</w:t>
            </w:r>
            <w:r w:rsidRPr="00642B13">
              <w:rPr>
                <w:rFonts w:ascii="Arial" w:eastAsia="Batang" w:hAnsi="Arial" w:cs="Arial"/>
                <w:i/>
                <w:sz w:val="18"/>
                <w:lang w:eastAsia="ja-JP"/>
              </w:rPr>
              <w:t>Dynamic 5QI</w:t>
            </w:r>
          </w:p>
        </w:tc>
        <w:tc>
          <w:tcPr>
            <w:tcW w:w="1080" w:type="dxa"/>
          </w:tcPr>
          <w:p w14:paraId="1BA8BD37" w14:textId="77777777" w:rsidR="00B664CC" w:rsidRPr="00642B13" w:rsidRDefault="00B664CC" w:rsidP="000A680B">
            <w:pPr>
              <w:keepNext/>
              <w:keepLines/>
              <w:spacing w:after="0"/>
              <w:rPr>
                <w:rFonts w:ascii="Arial" w:hAnsi="Arial" w:cs="Arial"/>
                <w:sz w:val="18"/>
                <w:lang w:eastAsia="ja-JP"/>
              </w:rPr>
            </w:pPr>
          </w:p>
        </w:tc>
        <w:tc>
          <w:tcPr>
            <w:tcW w:w="1080" w:type="dxa"/>
          </w:tcPr>
          <w:p w14:paraId="336FB3C8" w14:textId="77777777" w:rsidR="00B664CC" w:rsidRPr="00642B13" w:rsidRDefault="00B664CC" w:rsidP="000A680B">
            <w:pPr>
              <w:keepNext/>
              <w:keepLines/>
              <w:spacing w:after="0"/>
              <w:rPr>
                <w:rFonts w:ascii="Arial" w:hAnsi="Arial"/>
                <w:i/>
                <w:sz w:val="18"/>
                <w:lang w:eastAsia="ja-JP"/>
              </w:rPr>
            </w:pPr>
          </w:p>
        </w:tc>
        <w:tc>
          <w:tcPr>
            <w:tcW w:w="1512" w:type="dxa"/>
          </w:tcPr>
          <w:p w14:paraId="5F50E076" w14:textId="77777777" w:rsidR="00B664CC" w:rsidRPr="00642B13" w:rsidRDefault="00B664CC" w:rsidP="000A680B">
            <w:pPr>
              <w:keepNext/>
              <w:keepLines/>
              <w:spacing w:after="0"/>
              <w:rPr>
                <w:rFonts w:ascii="Arial" w:hAnsi="Arial" w:cs="Arial"/>
                <w:sz w:val="18"/>
                <w:szCs w:val="18"/>
                <w:lang w:eastAsia="ja-JP"/>
              </w:rPr>
            </w:pPr>
          </w:p>
        </w:tc>
        <w:tc>
          <w:tcPr>
            <w:tcW w:w="1728" w:type="dxa"/>
          </w:tcPr>
          <w:p w14:paraId="3CC002C8" w14:textId="77777777" w:rsidR="00B664CC" w:rsidRPr="00642B13" w:rsidDel="002723C6" w:rsidRDefault="00B664CC" w:rsidP="000A680B">
            <w:pPr>
              <w:keepNext/>
              <w:keepLines/>
              <w:spacing w:after="0"/>
              <w:rPr>
                <w:rFonts w:ascii="Arial" w:hAnsi="Arial"/>
                <w:sz w:val="18"/>
                <w:lang w:eastAsia="ja-JP"/>
              </w:rPr>
            </w:pPr>
          </w:p>
        </w:tc>
        <w:tc>
          <w:tcPr>
            <w:tcW w:w="1080" w:type="dxa"/>
          </w:tcPr>
          <w:p w14:paraId="2D378C6C"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4712D5F0" w14:textId="77777777" w:rsidR="00B664CC" w:rsidRPr="00642B13" w:rsidRDefault="00B664CC" w:rsidP="000A680B">
            <w:pPr>
              <w:keepNext/>
              <w:keepLines/>
              <w:spacing w:after="0"/>
              <w:jc w:val="center"/>
              <w:rPr>
                <w:rFonts w:ascii="Arial" w:hAnsi="Arial"/>
                <w:sz w:val="18"/>
                <w:lang w:eastAsia="ja-JP"/>
              </w:rPr>
            </w:pPr>
          </w:p>
        </w:tc>
      </w:tr>
      <w:tr w:rsidR="00B664CC" w:rsidRPr="00642B13" w14:paraId="1E4668AF" w14:textId="77777777" w:rsidTr="000A680B">
        <w:tc>
          <w:tcPr>
            <w:tcW w:w="2160" w:type="dxa"/>
          </w:tcPr>
          <w:p w14:paraId="5B66E1E0" w14:textId="77777777" w:rsidR="00B664CC" w:rsidRPr="00642B13" w:rsidRDefault="00B664CC" w:rsidP="000A680B">
            <w:pPr>
              <w:keepNext/>
              <w:keepLines/>
              <w:spacing w:after="0"/>
              <w:ind w:left="162"/>
              <w:rPr>
                <w:rFonts w:ascii="Arial" w:eastAsia="Batang" w:hAnsi="Arial" w:cs="Arial"/>
                <w:sz w:val="18"/>
                <w:lang w:eastAsia="ja-JP"/>
              </w:rPr>
            </w:pPr>
            <w:r w:rsidRPr="00642B13">
              <w:rPr>
                <w:rFonts w:ascii="Arial" w:eastAsia="Batang" w:hAnsi="Arial" w:cs="Arial"/>
                <w:sz w:val="18"/>
                <w:lang w:eastAsia="ja-JP"/>
              </w:rPr>
              <w:t>&gt;&gt;Dynamic 5QI Descriptor</w:t>
            </w:r>
          </w:p>
        </w:tc>
        <w:tc>
          <w:tcPr>
            <w:tcW w:w="1080" w:type="dxa"/>
          </w:tcPr>
          <w:p w14:paraId="14F44404" w14:textId="77777777" w:rsidR="00B664CC" w:rsidRPr="00642B13" w:rsidRDefault="00B664CC" w:rsidP="000A680B">
            <w:pPr>
              <w:keepNext/>
              <w:keepLines/>
              <w:spacing w:after="0"/>
              <w:rPr>
                <w:rFonts w:ascii="Arial" w:hAnsi="Arial" w:cs="Arial"/>
                <w:sz w:val="18"/>
                <w:lang w:eastAsia="ja-JP"/>
              </w:rPr>
            </w:pPr>
            <w:r w:rsidRPr="00642B13">
              <w:rPr>
                <w:rFonts w:ascii="Arial" w:hAnsi="Arial" w:cs="Arial"/>
                <w:sz w:val="18"/>
                <w:lang w:eastAsia="ja-JP"/>
              </w:rPr>
              <w:t>M</w:t>
            </w:r>
          </w:p>
        </w:tc>
        <w:tc>
          <w:tcPr>
            <w:tcW w:w="1080" w:type="dxa"/>
          </w:tcPr>
          <w:p w14:paraId="79E207AB" w14:textId="77777777" w:rsidR="00B664CC" w:rsidRPr="00642B13" w:rsidRDefault="00B664CC" w:rsidP="000A680B">
            <w:pPr>
              <w:keepNext/>
              <w:keepLines/>
              <w:spacing w:after="0"/>
              <w:rPr>
                <w:rFonts w:ascii="Arial" w:hAnsi="Arial"/>
                <w:i/>
                <w:sz w:val="18"/>
                <w:lang w:eastAsia="ja-JP"/>
              </w:rPr>
            </w:pPr>
          </w:p>
        </w:tc>
        <w:tc>
          <w:tcPr>
            <w:tcW w:w="1512" w:type="dxa"/>
          </w:tcPr>
          <w:p w14:paraId="6F4D307E" w14:textId="77777777" w:rsidR="00B664CC" w:rsidRPr="00642B13" w:rsidRDefault="00B664CC" w:rsidP="000A680B">
            <w:pPr>
              <w:keepNext/>
              <w:keepLines/>
              <w:spacing w:after="0"/>
              <w:rPr>
                <w:rFonts w:ascii="Arial" w:hAnsi="Arial" w:cs="Arial"/>
                <w:sz w:val="18"/>
                <w:szCs w:val="18"/>
                <w:lang w:eastAsia="ja-JP"/>
              </w:rPr>
            </w:pPr>
            <w:r>
              <w:rPr>
                <w:rFonts w:ascii="Arial" w:hAnsi="Arial" w:cs="Arial"/>
                <w:sz w:val="18"/>
                <w:szCs w:val="18"/>
                <w:lang w:eastAsia="ja-JP"/>
              </w:rPr>
              <w:t>9.3.1.47</w:t>
            </w:r>
          </w:p>
        </w:tc>
        <w:tc>
          <w:tcPr>
            <w:tcW w:w="1728" w:type="dxa"/>
          </w:tcPr>
          <w:p w14:paraId="7F4A37E6" w14:textId="77777777" w:rsidR="00B664CC" w:rsidRPr="00642B13" w:rsidDel="002723C6" w:rsidRDefault="00B664CC" w:rsidP="000A680B">
            <w:pPr>
              <w:keepNext/>
              <w:keepLines/>
              <w:spacing w:after="0"/>
              <w:rPr>
                <w:rFonts w:ascii="Arial" w:hAnsi="Arial"/>
                <w:sz w:val="18"/>
                <w:lang w:eastAsia="ja-JP"/>
              </w:rPr>
            </w:pPr>
          </w:p>
        </w:tc>
        <w:tc>
          <w:tcPr>
            <w:tcW w:w="1080" w:type="dxa"/>
          </w:tcPr>
          <w:p w14:paraId="5D4F6292"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49856A28" w14:textId="77777777" w:rsidR="00B664CC" w:rsidRPr="00642B13" w:rsidRDefault="00B664CC" w:rsidP="000A680B">
            <w:pPr>
              <w:keepNext/>
              <w:keepLines/>
              <w:spacing w:after="0"/>
              <w:jc w:val="center"/>
              <w:rPr>
                <w:rFonts w:ascii="Arial" w:hAnsi="Arial"/>
                <w:sz w:val="18"/>
                <w:lang w:eastAsia="ja-JP"/>
              </w:rPr>
            </w:pPr>
          </w:p>
        </w:tc>
      </w:tr>
      <w:tr w:rsidR="00B664CC" w:rsidRPr="00642B13" w14:paraId="5C269F72" w14:textId="77777777" w:rsidTr="000A680B">
        <w:tc>
          <w:tcPr>
            <w:tcW w:w="2160" w:type="dxa"/>
          </w:tcPr>
          <w:p w14:paraId="0E2AC77C" w14:textId="77777777" w:rsidR="00B664CC" w:rsidRPr="00642B13" w:rsidRDefault="00B664CC" w:rsidP="000A680B">
            <w:pPr>
              <w:keepNext/>
              <w:keepLines/>
              <w:spacing w:after="0"/>
              <w:rPr>
                <w:rFonts w:ascii="Arial" w:eastAsia="Batang" w:hAnsi="Arial" w:cs="Arial"/>
                <w:sz w:val="18"/>
                <w:lang w:eastAsia="ja-JP"/>
              </w:rPr>
            </w:pPr>
            <w:r w:rsidRPr="0092181F">
              <w:rPr>
                <w:rFonts w:ascii="Arial" w:eastAsia="Batang" w:hAnsi="Arial" w:cs="Arial"/>
                <w:sz w:val="18"/>
                <w:lang w:eastAsia="ja-JP"/>
              </w:rPr>
              <w:t xml:space="preserve">NG-RAN </w:t>
            </w:r>
            <w:r w:rsidRPr="00642B13">
              <w:rPr>
                <w:rFonts w:ascii="Arial" w:eastAsia="Batang" w:hAnsi="Arial" w:cs="Arial"/>
                <w:sz w:val="18"/>
                <w:lang w:eastAsia="ja-JP"/>
              </w:rPr>
              <w:t>Allocation and Retention Priority</w:t>
            </w:r>
          </w:p>
        </w:tc>
        <w:tc>
          <w:tcPr>
            <w:tcW w:w="1080" w:type="dxa"/>
          </w:tcPr>
          <w:p w14:paraId="1A33A595" w14:textId="77777777" w:rsidR="00B664CC" w:rsidRPr="00642B13" w:rsidRDefault="00B664CC" w:rsidP="000A680B">
            <w:pPr>
              <w:keepNext/>
              <w:keepLines/>
              <w:spacing w:after="0"/>
              <w:rPr>
                <w:rFonts w:ascii="Arial" w:hAnsi="Arial" w:cs="Arial"/>
                <w:sz w:val="18"/>
                <w:lang w:eastAsia="ja-JP"/>
              </w:rPr>
            </w:pPr>
            <w:r w:rsidRPr="00642B13">
              <w:rPr>
                <w:rFonts w:ascii="Arial" w:hAnsi="Arial" w:cs="Arial"/>
                <w:sz w:val="18"/>
                <w:lang w:eastAsia="ja-JP"/>
              </w:rPr>
              <w:t>M</w:t>
            </w:r>
          </w:p>
        </w:tc>
        <w:tc>
          <w:tcPr>
            <w:tcW w:w="1080" w:type="dxa"/>
          </w:tcPr>
          <w:p w14:paraId="4A640E2F" w14:textId="77777777" w:rsidR="00B664CC" w:rsidRPr="00642B13" w:rsidRDefault="00B664CC" w:rsidP="000A680B">
            <w:pPr>
              <w:keepNext/>
              <w:keepLines/>
              <w:spacing w:after="0"/>
              <w:rPr>
                <w:rFonts w:ascii="Arial" w:hAnsi="Arial"/>
                <w:i/>
                <w:sz w:val="18"/>
                <w:lang w:eastAsia="ja-JP"/>
              </w:rPr>
            </w:pPr>
          </w:p>
        </w:tc>
        <w:tc>
          <w:tcPr>
            <w:tcW w:w="1512" w:type="dxa"/>
          </w:tcPr>
          <w:p w14:paraId="7B80FEBB" w14:textId="77777777" w:rsidR="00B664CC" w:rsidRPr="00642B13" w:rsidRDefault="00B664CC" w:rsidP="000A680B">
            <w:pPr>
              <w:keepNext/>
              <w:keepLines/>
              <w:spacing w:after="0"/>
              <w:rPr>
                <w:rFonts w:ascii="Arial" w:hAnsi="Arial"/>
                <w:sz w:val="18"/>
                <w:lang w:eastAsia="ja-JP"/>
              </w:rPr>
            </w:pPr>
            <w:r>
              <w:rPr>
                <w:rFonts w:ascii="Arial" w:hAnsi="Arial"/>
                <w:sz w:val="18"/>
                <w:lang w:eastAsia="ja-JP"/>
              </w:rPr>
              <w:t>9.3.1.48</w:t>
            </w:r>
          </w:p>
        </w:tc>
        <w:tc>
          <w:tcPr>
            <w:tcW w:w="1728" w:type="dxa"/>
          </w:tcPr>
          <w:p w14:paraId="1EB94E16" w14:textId="77777777" w:rsidR="00B664CC" w:rsidRPr="00642B13" w:rsidRDefault="00B664CC" w:rsidP="000A680B">
            <w:pPr>
              <w:keepNext/>
              <w:keepLines/>
              <w:spacing w:after="0"/>
              <w:rPr>
                <w:rFonts w:ascii="Arial" w:hAnsi="Arial" w:cs="Arial"/>
                <w:sz w:val="18"/>
                <w:szCs w:val="18"/>
                <w:lang w:eastAsia="ja-JP"/>
              </w:rPr>
            </w:pPr>
          </w:p>
        </w:tc>
        <w:tc>
          <w:tcPr>
            <w:tcW w:w="1080" w:type="dxa"/>
          </w:tcPr>
          <w:p w14:paraId="45F56919"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72CDCC61" w14:textId="77777777" w:rsidR="00B664CC" w:rsidRPr="00642B13" w:rsidRDefault="00B664CC" w:rsidP="000A680B">
            <w:pPr>
              <w:keepNext/>
              <w:keepLines/>
              <w:spacing w:after="0"/>
              <w:jc w:val="center"/>
              <w:rPr>
                <w:rFonts w:ascii="Arial" w:hAnsi="Arial"/>
                <w:sz w:val="18"/>
                <w:lang w:eastAsia="ja-JP"/>
              </w:rPr>
            </w:pPr>
          </w:p>
        </w:tc>
      </w:tr>
      <w:tr w:rsidR="00B664CC" w:rsidRPr="00642B13" w14:paraId="5F410596" w14:textId="77777777" w:rsidTr="000A680B">
        <w:tc>
          <w:tcPr>
            <w:tcW w:w="2160" w:type="dxa"/>
          </w:tcPr>
          <w:p w14:paraId="50BFBC25" w14:textId="77777777" w:rsidR="00B664CC" w:rsidRPr="00642B13" w:rsidRDefault="00B664CC" w:rsidP="000A680B">
            <w:pPr>
              <w:keepNext/>
              <w:keepLines/>
              <w:spacing w:after="0"/>
              <w:rPr>
                <w:rFonts w:ascii="Arial" w:eastAsia="Batang" w:hAnsi="Arial" w:cs="Arial"/>
                <w:sz w:val="18"/>
                <w:lang w:eastAsia="ja-JP"/>
              </w:rPr>
            </w:pPr>
            <w:r w:rsidRPr="00642B13">
              <w:rPr>
                <w:rFonts w:ascii="Arial" w:hAnsi="Arial" w:cs="Arial"/>
                <w:sz w:val="18"/>
                <w:szCs w:val="18"/>
                <w:lang w:eastAsia="ja-JP"/>
              </w:rPr>
              <w:t>GBR QoS Flow Information</w:t>
            </w:r>
          </w:p>
        </w:tc>
        <w:tc>
          <w:tcPr>
            <w:tcW w:w="1080" w:type="dxa"/>
          </w:tcPr>
          <w:p w14:paraId="66A1A836" w14:textId="77777777" w:rsidR="00B664CC" w:rsidRPr="00642B13" w:rsidRDefault="00B664CC" w:rsidP="000A680B">
            <w:pPr>
              <w:keepNext/>
              <w:keepLines/>
              <w:spacing w:after="0"/>
              <w:rPr>
                <w:rFonts w:ascii="Arial" w:hAnsi="Arial" w:cs="Arial"/>
                <w:sz w:val="18"/>
                <w:lang w:eastAsia="ja-JP"/>
              </w:rPr>
            </w:pPr>
            <w:r w:rsidRPr="00642B13">
              <w:rPr>
                <w:rFonts w:ascii="Arial" w:hAnsi="Arial" w:cs="Arial"/>
                <w:sz w:val="18"/>
                <w:lang w:eastAsia="ja-JP"/>
              </w:rPr>
              <w:t>O</w:t>
            </w:r>
          </w:p>
        </w:tc>
        <w:tc>
          <w:tcPr>
            <w:tcW w:w="1080" w:type="dxa"/>
          </w:tcPr>
          <w:p w14:paraId="62BF187A" w14:textId="77777777" w:rsidR="00B664CC" w:rsidRPr="00642B13" w:rsidRDefault="00B664CC" w:rsidP="000A680B">
            <w:pPr>
              <w:keepNext/>
              <w:keepLines/>
              <w:spacing w:after="0"/>
              <w:rPr>
                <w:rFonts w:ascii="Arial" w:hAnsi="Arial"/>
                <w:i/>
                <w:sz w:val="18"/>
                <w:lang w:eastAsia="ja-JP"/>
              </w:rPr>
            </w:pPr>
          </w:p>
        </w:tc>
        <w:tc>
          <w:tcPr>
            <w:tcW w:w="1512" w:type="dxa"/>
          </w:tcPr>
          <w:p w14:paraId="581AD9A2" w14:textId="77777777" w:rsidR="00B664CC" w:rsidRPr="00642B13" w:rsidRDefault="00B664CC" w:rsidP="000A680B">
            <w:pPr>
              <w:keepNext/>
              <w:keepLines/>
              <w:spacing w:after="0"/>
              <w:rPr>
                <w:rFonts w:ascii="Arial" w:hAnsi="Arial"/>
                <w:sz w:val="18"/>
                <w:lang w:eastAsia="ja-JP"/>
              </w:rPr>
            </w:pPr>
            <w:r>
              <w:rPr>
                <w:rFonts w:ascii="Arial" w:hAnsi="Arial"/>
                <w:sz w:val="18"/>
                <w:lang w:eastAsia="ja-JP"/>
              </w:rPr>
              <w:t>9.3.1.46</w:t>
            </w:r>
          </w:p>
        </w:tc>
        <w:tc>
          <w:tcPr>
            <w:tcW w:w="1728" w:type="dxa"/>
          </w:tcPr>
          <w:p w14:paraId="191C0979" w14:textId="77777777" w:rsidR="00B664CC" w:rsidRPr="00642B13" w:rsidRDefault="00B664CC" w:rsidP="000A680B">
            <w:pPr>
              <w:keepNext/>
              <w:keepLines/>
              <w:spacing w:after="0"/>
              <w:rPr>
                <w:rFonts w:ascii="Arial" w:hAnsi="Arial"/>
                <w:sz w:val="18"/>
                <w:lang w:eastAsia="ja-JP"/>
              </w:rPr>
            </w:pPr>
            <w:r w:rsidRPr="00642B13">
              <w:rPr>
                <w:rFonts w:ascii="Arial" w:hAnsi="Arial" w:cs="Arial"/>
                <w:sz w:val="18"/>
                <w:szCs w:val="18"/>
                <w:lang w:eastAsia="ja-JP"/>
              </w:rPr>
              <w:t>This IE shall be present for GBR QoS Flows only.</w:t>
            </w:r>
          </w:p>
        </w:tc>
        <w:tc>
          <w:tcPr>
            <w:tcW w:w="1080" w:type="dxa"/>
          </w:tcPr>
          <w:p w14:paraId="63A436D4"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2DD854FC" w14:textId="77777777" w:rsidR="00B664CC" w:rsidRPr="00642B13" w:rsidRDefault="00B664CC" w:rsidP="000A680B">
            <w:pPr>
              <w:keepNext/>
              <w:keepLines/>
              <w:spacing w:after="0"/>
              <w:jc w:val="center"/>
              <w:rPr>
                <w:rFonts w:ascii="Arial" w:hAnsi="Arial"/>
                <w:sz w:val="18"/>
                <w:lang w:eastAsia="ja-JP"/>
              </w:rPr>
            </w:pPr>
          </w:p>
        </w:tc>
      </w:tr>
      <w:tr w:rsidR="00B664CC" w:rsidRPr="00642B13" w14:paraId="13F644B2" w14:textId="77777777" w:rsidTr="000A680B">
        <w:tc>
          <w:tcPr>
            <w:tcW w:w="2160" w:type="dxa"/>
          </w:tcPr>
          <w:p w14:paraId="5C80349D" w14:textId="77777777" w:rsidR="00B664CC" w:rsidRPr="00642B13" w:rsidRDefault="00B664CC" w:rsidP="000A680B">
            <w:pPr>
              <w:keepNext/>
              <w:keepLines/>
              <w:spacing w:after="0"/>
              <w:rPr>
                <w:rFonts w:ascii="Arial" w:hAnsi="Arial" w:cs="Arial"/>
                <w:sz w:val="18"/>
                <w:szCs w:val="18"/>
                <w:lang w:eastAsia="ja-JP"/>
              </w:rPr>
            </w:pPr>
            <w:r w:rsidRPr="00642B13">
              <w:rPr>
                <w:rFonts w:ascii="Arial" w:hAnsi="Arial" w:cs="Arial"/>
                <w:sz w:val="18"/>
                <w:szCs w:val="18"/>
                <w:lang w:eastAsia="ja-JP"/>
              </w:rPr>
              <w:t>Reflective QoS Attribute</w:t>
            </w:r>
          </w:p>
        </w:tc>
        <w:tc>
          <w:tcPr>
            <w:tcW w:w="1080" w:type="dxa"/>
          </w:tcPr>
          <w:p w14:paraId="3D6F652B" w14:textId="77777777" w:rsidR="00B664CC" w:rsidRPr="00642B13" w:rsidRDefault="00B664CC" w:rsidP="000A680B">
            <w:pPr>
              <w:keepNext/>
              <w:keepLines/>
              <w:spacing w:after="0"/>
              <w:rPr>
                <w:rFonts w:ascii="Arial" w:hAnsi="Arial" w:cs="Arial"/>
                <w:sz w:val="18"/>
                <w:lang w:eastAsia="ja-JP"/>
              </w:rPr>
            </w:pPr>
            <w:r w:rsidRPr="00642B13">
              <w:rPr>
                <w:rFonts w:ascii="Arial" w:hAnsi="Arial" w:cs="Arial"/>
                <w:sz w:val="18"/>
                <w:lang w:eastAsia="ja-JP"/>
              </w:rPr>
              <w:t>O</w:t>
            </w:r>
          </w:p>
        </w:tc>
        <w:tc>
          <w:tcPr>
            <w:tcW w:w="1080" w:type="dxa"/>
          </w:tcPr>
          <w:p w14:paraId="7588FF4E" w14:textId="77777777" w:rsidR="00B664CC" w:rsidRPr="00642B13" w:rsidRDefault="00B664CC" w:rsidP="000A680B">
            <w:pPr>
              <w:keepNext/>
              <w:keepLines/>
              <w:spacing w:after="0"/>
              <w:rPr>
                <w:rFonts w:ascii="Arial" w:hAnsi="Arial"/>
                <w:i/>
                <w:sz w:val="18"/>
                <w:lang w:eastAsia="ja-JP"/>
              </w:rPr>
            </w:pPr>
          </w:p>
        </w:tc>
        <w:tc>
          <w:tcPr>
            <w:tcW w:w="1512" w:type="dxa"/>
          </w:tcPr>
          <w:p w14:paraId="23B747A0" w14:textId="77777777" w:rsidR="00B664CC" w:rsidRPr="00642B13" w:rsidRDefault="00B664CC" w:rsidP="000A680B">
            <w:pPr>
              <w:keepNext/>
              <w:keepLines/>
              <w:spacing w:after="0"/>
              <w:rPr>
                <w:rFonts w:ascii="Arial" w:hAnsi="Arial" w:cs="Arial"/>
                <w:sz w:val="18"/>
                <w:szCs w:val="18"/>
                <w:lang w:eastAsia="ja-JP"/>
              </w:rPr>
            </w:pPr>
            <w:r w:rsidRPr="00642B13">
              <w:rPr>
                <w:rFonts w:ascii="Arial" w:hAnsi="Arial" w:cs="Arial"/>
                <w:sz w:val="18"/>
                <w:szCs w:val="18"/>
                <w:lang w:eastAsia="ja-JP"/>
              </w:rPr>
              <w:t>ENUMERATED (subject to, …)</w:t>
            </w:r>
          </w:p>
        </w:tc>
        <w:tc>
          <w:tcPr>
            <w:tcW w:w="1728" w:type="dxa"/>
          </w:tcPr>
          <w:p w14:paraId="49439B5E" w14:textId="77777777" w:rsidR="00B664CC" w:rsidRPr="00642B13" w:rsidRDefault="00B664CC" w:rsidP="000A680B">
            <w:pPr>
              <w:keepNext/>
              <w:keepLines/>
              <w:spacing w:after="0"/>
              <w:rPr>
                <w:rFonts w:ascii="Arial" w:hAnsi="Arial" w:cs="Arial"/>
                <w:sz w:val="18"/>
                <w:szCs w:val="18"/>
                <w:lang w:eastAsia="ja-JP"/>
              </w:rPr>
            </w:pPr>
            <w:r w:rsidRPr="00642B13">
              <w:rPr>
                <w:rFonts w:ascii="Arial" w:hAnsi="Arial"/>
                <w:sz w:val="18"/>
                <w:lang w:eastAsia="ja-JP"/>
              </w:rPr>
              <w:t xml:space="preserve">Details in TS 23.501 </w:t>
            </w:r>
            <w:r>
              <w:rPr>
                <w:rFonts w:ascii="Arial" w:hAnsi="Arial"/>
                <w:sz w:val="18"/>
                <w:lang w:eastAsia="ja-JP"/>
              </w:rPr>
              <w:t>[21]</w:t>
            </w:r>
            <w:r w:rsidRPr="00642B13">
              <w:rPr>
                <w:rFonts w:ascii="Arial" w:hAnsi="Arial" w:cs="Arial"/>
                <w:sz w:val="18"/>
                <w:szCs w:val="18"/>
              </w:rPr>
              <w:t>. This IE applies to non-GBR flows only and shall be ignored otherwise.</w:t>
            </w:r>
          </w:p>
        </w:tc>
        <w:tc>
          <w:tcPr>
            <w:tcW w:w="1080" w:type="dxa"/>
          </w:tcPr>
          <w:p w14:paraId="41AC419C" w14:textId="77777777" w:rsidR="00B664CC" w:rsidRPr="00642B13" w:rsidRDefault="00B664CC" w:rsidP="000A680B">
            <w:pPr>
              <w:keepNext/>
              <w:keepLines/>
              <w:spacing w:after="0"/>
              <w:jc w:val="center"/>
              <w:rPr>
                <w:rFonts w:ascii="Arial" w:hAnsi="Arial"/>
                <w:sz w:val="18"/>
                <w:lang w:eastAsia="ja-JP"/>
              </w:rPr>
            </w:pPr>
            <w:r w:rsidRPr="00642B13">
              <w:rPr>
                <w:rFonts w:ascii="Arial" w:hAnsi="Arial"/>
                <w:sz w:val="18"/>
                <w:lang w:eastAsia="ja-JP"/>
              </w:rPr>
              <w:t>-</w:t>
            </w:r>
          </w:p>
        </w:tc>
        <w:tc>
          <w:tcPr>
            <w:tcW w:w="1080" w:type="dxa"/>
          </w:tcPr>
          <w:p w14:paraId="085DDD0F" w14:textId="77777777" w:rsidR="00B664CC" w:rsidRPr="00642B13" w:rsidRDefault="00B664CC" w:rsidP="000A680B">
            <w:pPr>
              <w:keepNext/>
              <w:keepLines/>
              <w:spacing w:after="0"/>
              <w:jc w:val="center"/>
              <w:rPr>
                <w:rFonts w:ascii="Arial" w:hAnsi="Arial"/>
                <w:sz w:val="18"/>
                <w:lang w:eastAsia="ja-JP"/>
              </w:rPr>
            </w:pPr>
          </w:p>
        </w:tc>
      </w:tr>
      <w:tr w:rsidR="00B664CC" w:rsidRPr="00642B13" w14:paraId="6B31D5D5" w14:textId="77777777" w:rsidTr="000A680B">
        <w:trPr>
          <w:ins w:id="31" w:author="Ericsson 3" w:date="2018-08-10T11:18:00Z"/>
        </w:trPr>
        <w:tc>
          <w:tcPr>
            <w:tcW w:w="2160" w:type="dxa"/>
          </w:tcPr>
          <w:p w14:paraId="4E54A2E4" w14:textId="7CAEF12B" w:rsidR="00B664CC" w:rsidRPr="00642B13" w:rsidRDefault="00B664CC" w:rsidP="00B664CC">
            <w:pPr>
              <w:keepNext/>
              <w:keepLines/>
              <w:spacing w:after="0"/>
              <w:rPr>
                <w:ins w:id="32" w:author="Ericsson 3" w:date="2018-08-10T11:18:00Z"/>
                <w:rFonts w:ascii="Arial" w:hAnsi="Arial" w:cs="Arial"/>
                <w:sz w:val="18"/>
                <w:szCs w:val="18"/>
                <w:lang w:eastAsia="ja-JP"/>
              </w:rPr>
            </w:pPr>
            <w:ins w:id="33" w:author="Ericsson 3" w:date="2018-08-10T11:18:00Z">
              <w:r w:rsidRPr="00CF5E51">
                <w:rPr>
                  <w:rFonts w:cs="Arial"/>
                  <w:bCs/>
                  <w:iCs/>
                  <w:lang w:eastAsia="ja-JP"/>
                </w:rPr>
                <w:t>PDU Session ID</w:t>
              </w:r>
            </w:ins>
          </w:p>
        </w:tc>
        <w:tc>
          <w:tcPr>
            <w:tcW w:w="1080" w:type="dxa"/>
          </w:tcPr>
          <w:p w14:paraId="1FF9EDA8" w14:textId="2AC9B81D" w:rsidR="00B664CC" w:rsidRPr="00642B13" w:rsidRDefault="00B664CC" w:rsidP="00B664CC">
            <w:pPr>
              <w:keepNext/>
              <w:keepLines/>
              <w:spacing w:after="0"/>
              <w:rPr>
                <w:ins w:id="34" w:author="Ericsson 3" w:date="2018-08-10T11:18:00Z"/>
                <w:rFonts w:ascii="Arial" w:hAnsi="Arial" w:cs="Arial"/>
                <w:sz w:val="18"/>
                <w:lang w:eastAsia="ja-JP"/>
              </w:rPr>
            </w:pPr>
            <w:ins w:id="35" w:author="Ericsson 3" w:date="2018-08-10T11:19:00Z">
              <w:r>
                <w:rPr>
                  <w:rFonts w:cs="Arial"/>
                  <w:lang w:eastAsia="ja-JP"/>
                </w:rPr>
                <w:t>O</w:t>
              </w:r>
            </w:ins>
          </w:p>
        </w:tc>
        <w:tc>
          <w:tcPr>
            <w:tcW w:w="1080" w:type="dxa"/>
          </w:tcPr>
          <w:p w14:paraId="521EFDED" w14:textId="77777777" w:rsidR="00B664CC" w:rsidRPr="00642B13" w:rsidRDefault="00B664CC" w:rsidP="00B664CC">
            <w:pPr>
              <w:keepNext/>
              <w:keepLines/>
              <w:spacing w:after="0"/>
              <w:rPr>
                <w:ins w:id="36" w:author="Ericsson 3" w:date="2018-08-10T11:18:00Z"/>
                <w:rFonts w:ascii="Arial" w:hAnsi="Arial"/>
                <w:i/>
                <w:sz w:val="18"/>
                <w:lang w:eastAsia="ja-JP"/>
              </w:rPr>
            </w:pPr>
          </w:p>
        </w:tc>
        <w:tc>
          <w:tcPr>
            <w:tcW w:w="1512" w:type="dxa"/>
          </w:tcPr>
          <w:p w14:paraId="0A005A46" w14:textId="6FA1D2BF" w:rsidR="00B664CC" w:rsidRPr="00642B13" w:rsidRDefault="00B664CC" w:rsidP="00B664CC">
            <w:pPr>
              <w:keepNext/>
              <w:keepLines/>
              <w:spacing w:after="0"/>
              <w:rPr>
                <w:ins w:id="37" w:author="Ericsson 3" w:date="2018-08-10T11:18:00Z"/>
                <w:rFonts w:ascii="Arial" w:hAnsi="Arial" w:cs="Arial"/>
                <w:sz w:val="18"/>
                <w:szCs w:val="18"/>
                <w:lang w:eastAsia="ja-JP"/>
              </w:rPr>
            </w:pPr>
            <w:ins w:id="38" w:author="Ericsson 3" w:date="2018-08-10T11:18:00Z">
              <w:r w:rsidRPr="00717433">
                <w:rPr>
                  <w:noProof/>
                </w:rPr>
                <w:t>INTEGER (0 ..255)</w:t>
              </w:r>
            </w:ins>
          </w:p>
        </w:tc>
        <w:tc>
          <w:tcPr>
            <w:tcW w:w="1728" w:type="dxa"/>
          </w:tcPr>
          <w:p w14:paraId="4A93D57E" w14:textId="27F60544" w:rsidR="00B664CC" w:rsidRPr="00642B13" w:rsidRDefault="00B664CC" w:rsidP="00B664CC">
            <w:pPr>
              <w:keepNext/>
              <w:keepLines/>
              <w:spacing w:after="0"/>
              <w:rPr>
                <w:ins w:id="39" w:author="Ericsson 3" w:date="2018-08-10T11:18:00Z"/>
                <w:rFonts w:ascii="Arial" w:hAnsi="Arial"/>
                <w:sz w:val="18"/>
                <w:lang w:eastAsia="ja-JP"/>
              </w:rPr>
            </w:pPr>
            <w:ins w:id="40" w:author="Ericsson 3" w:date="2018-08-10T11:18:00Z">
              <w:r>
                <w:rPr>
                  <w:noProof/>
                  <w:szCs w:val="18"/>
                </w:rPr>
                <w:t>As specified in TS 23.501</w:t>
              </w:r>
            </w:ins>
            <w:ins w:id="41" w:author="Ericsson 3" w:date="2018-08-10T11:35:00Z">
              <w:r w:rsidR="00D02EA3">
                <w:rPr>
                  <w:noProof/>
                  <w:szCs w:val="18"/>
                </w:rPr>
                <w:t>[21].</w:t>
              </w:r>
            </w:ins>
          </w:p>
        </w:tc>
        <w:tc>
          <w:tcPr>
            <w:tcW w:w="1080" w:type="dxa"/>
          </w:tcPr>
          <w:p w14:paraId="2472271B" w14:textId="6E3CCDEB" w:rsidR="00B664CC" w:rsidRPr="00642B13" w:rsidRDefault="00B664CC" w:rsidP="00B664CC">
            <w:pPr>
              <w:keepNext/>
              <w:keepLines/>
              <w:spacing w:after="0"/>
              <w:jc w:val="center"/>
              <w:rPr>
                <w:ins w:id="42" w:author="Ericsson 3" w:date="2018-08-10T11:18:00Z"/>
                <w:rFonts w:ascii="Arial" w:hAnsi="Arial"/>
                <w:sz w:val="18"/>
                <w:lang w:eastAsia="ja-JP"/>
              </w:rPr>
            </w:pPr>
            <w:ins w:id="43" w:author="Ericsson 3" w:date="2018-08-10T11:18:00Z">
              <w:r w:rsidRPr="00CF5E51">
                <w:rPr>
                  <w:rFonts w:cs="Arial"/>
                  <w:lang w:eastAsia="ja-JP"/>
                </w:rPr>
                <w:t>-</w:t>
              </w:r>
            </w:ins>
          </w:p>
        </w:tc>
        <w:tc>
          <w:tcPr>
            <w:tcW w:w="1080" w:type="dxa"/>
          </w:tcPr>
          <w:p w14:paraId="4A52F29A" w14:textId="77777777" w:rsidR="00B664CC" w:rsidRPr="00642B13" w:rsidRDefault="00B664CC" w:rsidP="00B664CC">
            <w:pPr>
              <w:keepNext/>
              <w:keepLines/>
              <w:spacing w:after="0"/>
              <w:jc w:val="center"/>
              <w:rPr>
                <w:ins w:id="44" w:author="Ericsson 3" w:date="2018-08-10T11:18:00Z"/>
                <w:rFonts w:ascii="Arial" w:hAnsi="Arial"/>
                <w:sz w:val="18"/>
                <w:lang w:eastAsia="ja-JP"/>
              </w:rPr>
            </w:pPr>
          </w:p>
        </w:tc>
      </w:tr>
      <w:tr w:rsidR="00B664CC" w:rsidRPr="00642B13" w14:paraId="46CC0762" w14:textId="77777777" w:rsidTr="000A680B">
        <w:trPr>
          <w:ins w:id="45" w:author="Ericsson 3" w:date="2018-08-10T11:18:00Z"/>
        </w:trPr>
        <w:tc>
          <w:tcPr>
            <w:tcW w:w="2160" w:type="dxa"/>
          </w:tcPr>
          <w:p w14:paraId="114CFE13" w14:textId="007E186E" w:rsidR="00B664CC" w:rsidRPr="00642B13" w:rsidRDefault="00B664CC" w:rsidP="00B664CC">
            <w:pPr>
              <w:keepNext/>
              <w:keepLines/>
              <w:spacing w:after="0"/>
              <w:rPr>
                <w:ins w:id="46" w:author="Ericsson 3" w:date="2018-08-10T11:18:00Z"/>
                <w:rFonts w:ascii="Arial" w:hAnsi="Arial" w:cs="Arial"/>
                <w:sz w:val="18"/>
                <w:szCs w:val="18"/>
                <w:lang w:eastAsia="ja-JP"/>
              </w:rPr>
            </w:pPr>
            <w:ins w:id="47" w:author="Ericsson 3" w:date="2018-08-10T11:18:00Z">
              <w:r>
                <w:t xml:space="preserve">UL </w:t>
              </w:r>
              <w:r w:rsidRPr="00786FD9">
                <w:rPr>
                  <w:rFonts w:cs="Arial"/>
                  <w:bCs/>
                  <w:iCs/>
                  <w:lang w:eastAsia="ja-JP"/>
                </w:rPr>
                <w:t>PDU Session Aggregate Maximum Bit Rate</w:t>
              </w:r>
            </w:ins>
          </w:p>
        </w:tc>
        <w:tc>
          <w:tcPr>
            <w:tcW w:w="1080" w:type="dxa"/>
          </w:tcPr>
          <w:p w14:paraId="51BBE57D" w14:textId="4A37F888" w:rsidR="00B664CC" w:rsidRPr="00642B13" w:rsidRDefault="00B664CC" w:rsidP="00B664CC">
            <w:pPr>
              <w:keepNext/>
              <w:keepLines/>
              <w:spacing w:after="0"/>
              <w:rPr>
                <w:ins w:id="48" w:author="Ericsson 3" w:date="2018-08-10T11:18:00Z"/>
                <w:rFonts w:ascii="Arial" w:hAnsi="Arial" w:cs="Arial"/>
                <w:sz w:val="18"/>
                <w:lang w:eastAsia="ja-JP"/>
              </w:rPr>
            </w:pPr>
            <w:ins w:id="49" w:author="Ericsson 3" w:date="2018-08-10T11:19:00Z">
              <w:r>
                <w:rPr>
                  <w:rFonts w:cs="Arial"/>
                  <w:lang w:eastAsia="ja-JP"/>
                </w:rPr>
                <w:t>O</w:t>
              </w:r>
            </w:ins>
          </w:p>
        </w:tc>
        <w:tc>
          <w:tcPr>
            <w:tcW w:w="1080" w:type="dxa"/>
          </w:tcPr>
          <w:p w14:paraId="305FBAF0" w14:textId="77777777" w:rsidR="00B664CC" w:rsidRPr="00642B13" w:rsidRDefault="00B664CC" w:rsidP="00B664CC">
            <w:pPr>
              <w:keepNext/>
              <w:keepLines/>
              <w:spacing w:after="0"/>
              <w:rPr>
                <w:ins w:id="50" w:author="Ericsson 3" w:date="2018-08-10T11:18:00Z"/>
                <w:rFonts w:ascii="Arial" w:hAnsi="Arial"/>
                <w:i/>
                <w:sz w:val="18"/>
                <w:lang w:eastAsia="ja-JP"/>
              </w:rPr>
            </w:pPr>
          </w:p>
        </w:tc>
        <w:tc>
          <w:tcPr>
            <w:tcW w:w="1512" w:type="dxa"/>
          </w:tcPr>
          <w:p w14:paraId="015D7CF2" w14:textId="77777777" w:rsidR="00B664CC" w:rsidRDefault="00B664CC" w:rsidP="00B664CC">
            <w:pPr>
              <w:pStyle w:val="TAL"/>
              <w:rPr>
                <w:ins w:id="51" w:author="Ericsson 3" w:date="2018-08-10T11:18:00Z"/>
                <w:rFonts w:cs="Arial"/>
                <w:lang w:eastAsia="ja-JP"/>
              </w:rPr>
            </w:pPr>
            <w:ins w:id="52" w:author="Ericsson 3" w:date="2018-08-10T11:18:00Z">
              <w:r>
                <w:rPr>
                  <w:rFonts w:cs="Arial"/>
                  <w:lang w:eastAsia="ja-JP"/>
                </w:rPr>
                <w:t>Bit Rate</w:t>
              </w:r>
            </w:ins>
          </w:p>
          <w:p w14:paraId="63934A73" w14:textId="7A8F003D" w:rsidR="00B664CC" w:rsidRPr="00642B13" w:rsidRDefault="00B664CC" w:rsidP="00B664CC">
            <w:pPr>
              <w:keepNext/>
              <w:keepLines/>
              <w:spacing w:after="0"/>
              <w:rPr>
                <w:ins w:id="53" w:author="Ericsson 3" w:date="2018-08-10T11:18:00Z"/>
                <w:rFonts w:ascii="Arial" w:hAnsi="Arial" w:cs="Arial"/>
                <w:sz w:val="18"/>
                <w:szCs w:val="18"/>
                <w:lang w:eastAsia="ja-JP"/>
              </w:rPr>
            </w:pPr>
            <w:ins w:id="54" w:author="Ericsson 3" w:date="2018-08-10T11:18:00Z">
              <w:r w:rsidRPr="001F13BD">
                <w:rPr>
                  <w:noProof/>
                </w:rPr>
                <w:t>9.3.1.22</w:t>
              </w:r>
            </w:ins>
          </w:p>
        </w:tc>
        <w:tc>
          <w:tcPr>
            <w:tcW w:w="1728" w:type="dxa"/>
          </w:tcPr>
          <w:p w14:paraId="249BFFA3" w14:textId="5B092A6E" w:rsidR="00B664CC" w:rsidRPr="00642B13" w:rsidRDefault="00B664CC" w:rsidP="00B664CC">
            <w:pPr>
              <w:keepNext/>
              <w:keepLines/>
              <w:spacing w:after="0"/>
              <w:rPr>
                <w:ins w:id="55" w:author="Ericsson 3" w:date="2018-08-10T11:18:00Z"/>
                <w:rFonts w:ascii="Arial" w:hAnsi="Arial"/>
                <w:sz w:val="18"/>
                <w:lang w:eastAsia="ja-JP"/>
              </w:rPr>
            </w:pPr>
            <w:ins w:id="56" w:author="Ericsson 3" w:date="2018-08-10T11:18:00Z">
              <w:r w:rsidRPr="001F13BD">
                <w:rPr>
                  <w:rFonts w:cs="Arial"/>
                  <w:noProof/>
                  <w:szCs w:val="18"/>
                </w:rPr>
                <w:t xml:space="preserve">The gNB-DU </w:t>
              </w:r>
              <w:r>
                <w:rPr>
                  <w:rFonts w:cs="Arial"/>
                  <w:noProof/>
                  <w:szCs w:val="18"/>
                </w:rPr>
                <w:t>PDU session</w:t>
              </w:r>
              <w:r w:rsidRPr="001F13BD">
                <w:rPr>
                  <w:rFonts w:cs="Arial"/>
                  <w:noProof/>
                  <w:szCs w:val="18"/>
                </w:rPr>
                <w:t xml:space="preserve"> Aggregate Maximum Bit Rate Uplink </w:t>
              </w:r>
              <w:r>
                <w:rPr>
                  <w:rFonts w:cs="Arial"/>
                  <w:noProof/>
                  <w:szCs w:val="18"/>
                </w:rPr>
                <w:t xml:space="preserve">which </w:t>
              </w:r>
              <w:r w:rsidRPr="001F13BD">
                <w:rPr>
                  <w:rFonts w:cs="Arial"/>
                  <w:noProof/>
                  <w:szCs w:val="18"/>
                </w:rPr>
                <w:t>is to be enforced by the gNB-DU</w:t>
              </w:r>
            </w:ins>
          </w:p>
        </w:tc>
        <w:tc>
          <w:tcPr>
            <w:tcW w:w="1080" w:type="dxa"/>
          </w:tcPr>
          <w:p w14:paraId="0FAACC3C" w14:textId="09ADB686" w:rsidR="00B664CC" w:rsidRPr="00642B13" w:rsidRDefault="00B664CC" w:rsidP="00B664CC">
            <w:pPr>
              <w:keepNext/>
              <w:keepLines/>
              <w:spacing w:after="0"/>
              <w:jc w:val="center"/>
              <w:rPr>
                <w:ins w:id="57" w:author="Ericsson 3" w:date="2018-08-10T11:18:00Z"/>
                <w:rFonts w:ascii="Arial" w:hAnsi="Arial"/>
                <w:sz w:val="18"/>
                <w:lang w:eastAsia="ja-JP"/>
              </w:rPr>
            </w:pPr>
            <w:ins w:id="58" w:author="Ericsson 3" w:date="2018-08-10T11:18:00Z">
              <w:r w:rsidRPr="00CF5E51">
                <w:rPr>
                  <w:rFonts w:cs="Arial"/>
                  <w:lang w:eastAsia="ja-JP"/>
                </w:rPr>
                <w:t>-</w:t>
              </w:r>
            </w:ins>
          </w:p>
        </w:tc>
        <w:tc>
          <w:tcPr>
            <w:tcW w:w="1080" w:type="dxa"/>
          </w:tcPr>
          <w:p w14:paraId="2669E03B" w14:textId="77777777" w:rsidR="00B664CC" w:rsidRPr="00642B13" w:rsidRDefault="00B664CC" w:rsidP="00B664CC">
            <w:pPr>
              <w:keepNext/>
              <w:keepLines/>
              <w:spacing w:after="0"/>
              <w:jc w:val="center"/>
              <w:rPr>
                <w:ins w:id="59" w:author="Ericsson 3" w:date="2018-08-10T11:18:00Z"/>
                <w:rFonts w:ascii="Arial" w:hAnsi="Arial"/>
                <w:sz w:val="18"/>
                <w:lang w:eastAsia="ja-JP"/>
              </w:rPr>
            </w:pPr>
          </w:p>
        </w:tc>
      </w:tr>
    </w:tbl>
    <w:p w14:paraId="69B615A3" w14:textId="77777777" w:rsidR="00B664CC" w:rsidRPr="00642B13" w:rsidRDefault="00B664CC" w:rsidP="00B664CC"/>
    <w:p w14:paraId="25FDC9ED" w14:textId="77777777" w:rsidR="0016733B" w:rsidRDefault="0016733B" w:rsidP="00FC5D44">
      <w:pPr>
        <w:rPr>
          <w:lang w:eastAsia="zh-CN"/>
        </w:rPr>
      </w:pPr>
    </w:p>
    <w:p w14:paraId="5060F811" w14:textId="77777777" w:rsidR="0016733B" w:rsidRDefault="0016733B" w:rsidP="00FC5D44">
      <w:pPr>
        <w:rPr>
          <w:lang w:eastAsia="zh-CN"/>
        </w:rPr>
      </w:pPr>
    </w:p>
    <w:p w14:paraId="3319953E" w14:textId="77777777" w:rsidR="0016733B" w:rsidRDefault="0016733B" w:rsidP="0016733B">
      <w:pPr>
        <w:rPr>
          <w:lang w:eastAsia="zh-CN"/>
        </w:rPr>
      </w:pPr>
    </w:p>
    <w:p w14:paraId="777F4908" w14:textId="77777777" w:rsidR="0016733B" w:rsidRPr="006C027E" w:rsidRDefault="0016733B" w:rsidP="0016733B">
      <w:pPr>
        <w:rPr>
          <w:b/>
          <w:color w:val="0070C0"/>
        </w:rPr>
      </w:pPr>
      <w:r w:rsidRPr="006C027E">
        <w:rPr>
          <w:b/>
          <w:color w:val="0070C0"/>
        </w:rPr>
        <w:t>------------------------</w:t>
      </w:r>
    </w:p>
    <w:p w14:paraId="6921AC1E" w14:textId="77777777" w:rsidR="0016733B" w:rsidRPr="006C027E" w:rsidRDefault="0016733B" w:rsidP="0016733B">
      <w:pPr>
        <w:rPr>
          <w:b/>
          <w:color w:val="0070C0"/>
        </w:rPr>
      </w:pPr>
      <w:r w:rsidRPr="006C027E">
        <w:rPr>
          <w:b/>
          <w:color w:val="0070C0"/>
        </w:rPr>
        <w:t>Skip to next change</w:t>
      </w:r>
    </w:p>
    <w:p w14:paraId="4BD4F09C" w14:textId="77777777" w:rsidR="0016733B" w:rsidRDefault="0016733B" w:rsidP="0016733B">
      <w:r w:rsidRPr="006C027E">
        <w:rPr>
          <w:b/>
          <w:color w:val="0070C0"/>
        </w:rPr>
        <w:t>------------------------</w:t>
      </w:r>
    </w:p>
    <w:p w14:paraId="16953448" w14:textId="143856A7" w:rsidR="0016733B" w:rsidRDefault="0016733B" w:rsidP="00FC5D44">
      <w:pPr>
        <w:rPr>
          <w:lang w:eastAsia="zh-CN"/>
        </w:rPr>
        <w:sectPr w:rsidR="0016733B" w:rsidSect="00730B70">
          <w:footnotePr>
            <w:numRestart w:val="eachSect"/>
          </w:footnotePr>
          <w:pgSz w:w="11907" w:h="16840" w:code="9"/>
          <w:pgMar w:top="1418" w:right="1134" w:bottom="1134" w:left="1134" w:header="680" w:footer="567" w:gutter="0"/>
          <w:cols w:space="720"/>
          <w:docGrid w:linePitch="272"/>
        </w:sectPr>
      </w:pPr>
    </w:p>
    <w:p w14:paraId="5C91947C" w14:textId="77777777" w:rsidR="0016733B" w:rsidRPr="005F58F9" w:rsidRDefault="0016733B" w:rsidP="0016733B">
      <w:pPr>
        <w:pStyle w:val="Heading3"/>
      </w:pPr>
      <w:bookmarkStart w:id="60" w:name="_Toc517378815"/>
      <w:r w:rsidRPr="005F58F9">
        <w:lastRenderedPageBreak/>
        <w:t>9.4.5</w:t>
      </w:r>
      <w:r w:rsidRPr="005F58F9">
        <w:tab/>
        <w:t>Information Element Definitions</w:t>
      </w:r>
      <w:bookmarkEnd w:id="60"/>
    </w:p>
    <w:p w14:paraId="57FA331C" w14:textId="77777777" w:rsidR="0016733B" w:rsidRPr="005F58F9" w:rsidRDefault="0016733B" w:rsidP="0016733B">
      <w:pPr>
        <w:pStyle w:val="PL"/>
        <w:rPr>
          <w:noProof w:val="0"/>
          <w:snapToGrid w:val="0"/>
        </w:rPr>
      </w:pPr>
      <w:r w:rsidRPr="005F58F9">
        <w:rPr>
          <w:noProof w:val="0"/>
          <w:snapToGrid w:val="0"/>
        </w:rPr>
        <w:t>-- **************************************************************</w:t>
      </w:r>
    </w:p>
    <w:p w14:paraId="34879FC0" w14:textId="77777777" w:rsidR="0016733B" w:rsidRPr="005F58F9" w:rsidRDefault="0016733B" w:rsidP="0016733B">
      <w:pPr>
        <w:pStyle w:val="PL"/>
        <w:rPr>
          <w:noProof w:val="0"/>
          <w:snapToGrid w:val="0"/>
        </w:rPr>
      </w:pPr>
      <w:r w:rsidRPr="005F58F9">
        <w:rPr>
          <w:noProof w:val="0"/>
          <w:snapToGrid w:val="0"/>
        </w:rPr>
        <w:t>--</w:t>
      </w:r>
    </w:p>
    <w:p w14:paraId="520855C7" w14:textId="77777777" w:rsidR="0016733B" w:rsidRPr="005F58F9" w:rsidRDefault="0016733B" w:rsidP="0016733B">
      <w:pPr>
        <w:pStyle w:val="PL"/>
        <w:rPr>
          <w:noProof w:val="0"/>
          <w:snapToGrid w:val="0"/>
        </w:rPr>
      </w:pPr>
      <w:r w:rsidRPr="005F58F9">
        <w:rPr>
          <w:noProof w:val="0"/>
          <w:snapToGrid w:val="0"/>
        </w:rPr>
        <w:t>-- Information Element Definitions</w:t>
      </w:r>
    </w:p>
    <w:p w14:paraId="24CF82A5" w14:textId="77777777" w:rsidR="0016733B" w:rsidRPr="005F58F9" w:rsidRDefault="0016733B" w:rsidP="0016733B">
      <w:pPr>
        <w:pStyle w:val="PL"/>
        <w:rPr>
          <w:noProof w:val="0"/>
          <w:snapToGrid w:val="0"/>
        </w:rPr>
      </w:pPr>
      <w:r w:rsidRPr="005F58F9">
        <w:rPr>
          <w:noProof w:val="0"/>
          <w:snapToGrid w:val="0"/>
        </w:rPr>
        <w:t>--</w:t>
      </w:r>
    </w:p>
    <w:p w14:paraId="47D3B521" w14:textId="77777777" w:rsidR="0016733B" w:rsidRPr="005F58F9" w:rsidRDefault="0016733B" w:rsidP="0016733B">
      <w:pPr>
        <w:pStyle w:val="PL"/>
        <w:rPr>
          <w:noProof w:val="0"/>
          <w:snapToGrid w:val="0"/>
        </w:rPr>
      </w:pPr>
      <w:r w:rsidRPr="005F58F9">
        <w:rPr>
          <w:noProof w:val="0"/>
          <w:snapToGrid w:val="0"/>
        </w:rPr>
        <w:t>-- **************************************************************</w:t>
      </w:r>
    </w:p>
    <w:p w14:paraId="1FD88DE1" w14:textId="77777777" w:rsidR="0016733B" w:rsidRPr="005F58F9" w:rsidRDefault="0016733B" w:rsidP="0016733B">
      <w:pPr>
        <w:pStyle w:val="PL"/>
        <w:rPr>
          <w:noProof w:val="0"/>
          <w:snapToGrid w:val="0"/>
        </w:rPr>
      </w:pPr>
    </w:p>
    <w:p w14:paraId="51C7B0E0" w14:textId="77777777" w:rsidR="0016733B" w:rsidRPr="005F58F9" w:rsidRDefault="0016733B" w:rsidP="0016733B">
      <w:pPr>
        <w:pStyle w:val="PL"/>
        <w:rPr>
          <w:noProof w:val="0"/>
          <w:snapToGrid w:val="0"/>
        </w:rPr>
      </w:pPr>
      <w:r w:rsidRPr="005F58F9">
        <w:rPr>
          <w:noProof w:val="0"/>
          <w:snapToGrid w:val="0"/>
        </w:rPr>
        <w:t>F1AP-IEs {</w:t>
      </w:r>
    </w:p>
    <w:p w14:paraId="74D96DCB" w14:textId="77777777" w:rsidR="0016733B" w:rsidRPr="005F58F9" w:rsidRDefault="0016733B" w:rsidP="0016733B">
      <w:pPr>
        <w:pStyle w:val="PL"/>
        <w:rPr>
          <w:noProof w:val="0"/>
          <w:snapToGrid w:val="0"/>
        </w:rPr>
      </w:pPr>
      <w:r w:rsidRPr="005F58F9">
        <w:rPr>
          <w:noProof w:val="0"/>
          <w:snapToGrid w:val="0"/>
        </w:rPr>
        <w:t xml:space="preserve">itu-t (0) identified-organization (4) etsi (0) mobileDomain (0) </w:t>
      </w:r>
    </w:p>
    <w:p w14:paraId="5455FE94" w14:textId="77777777" w:rsidR="0016733B" w:rsidRPr="005F58F9" w:rsidRDefault="0016733B" w:rsidP="0016733B">
      <w:pPr>
        <w:pStyle w:val="PL"/>
        <w:rPr>
          <w:noProof w:val="0"/>
          <w:snapToGrid w:val="0"/>
        </w:rPr>
      </w:pPr>
      <w:r w:rsidRPr="005F58F9">
        <w:rPr>
          <w:noProof w:val="0"/>
          <w:snapToGrid w:val="0"/>
        </w:rPr>
        <w:t>ngran-access (22) modules (3) f1ap (3) version1 (1) f1ap-IEs (2) }</w:t>
      </w:r>
    </w:p>
    <w:p w14:paraId="02145B19" w14:textId="77777777" w:rsidR="0016733B" w:rsidRPr="005F58F9" w:rsidRDefault="0016733B" w:rsidP="0016733B">
      <w:pPr>
        <w:pStyle w:val="PL"/>
        <w:rPr>
          <w:noProof w:val="0"/>
          <w:snapToGrid w:val="0"/>
        </w:rPr>
      </w:pPr>
    </w:p>
    <w:p w14:paraId="61F76DB3" w14:textId="77777777" w:rsidR="0016733B" w:rsidRPr="005F58F9" w:rsidRDefault="0016733B" w:rsidP="0016733B">
      <w:pPr>
        <w:pStyle w:val="PL"/>
        <w:rPr>
          <w:noProof w:val="0"/>
          <w:snapToGrid w:val="0"/>
        </w:rPr>
      </w:pPr>
      <w:r w:rsidRPr="005F58F9">
        <w:rPr>
          <w:noProof w:val="0"/>
          <w:snapToGrid w:val="0"/>
        </w:rPr>
        <w:t xml:space="preserve">DEFINITIONS AUTOMATIC TAGS ::= </w:t>
      </w:r>
    </w:p>
    <w:p w14:paraId="6C385EE4" w14:textId="77777777" w:rsidR="0016733B" w:rsidRPr="005F58F9" w:rsidRDefault="0016733B" w:rsidP="0016733B">
      <w:pPr>
        <w:pStyle w:val="PL"/>
        <w:rPr>
          <w:noProof w:val="0"/>
          <w:snapToGrid w:val="0"/>
        </w:rPr>
      </w:pPr>
    </w:p>
    <w:p w14:paraId="499D5321" w14:textId="77777777" w:rsidR="0016733B" w:rsidRPr="005F58F9" w:rsidRDefault="0016733B" w:rsidP="0016733B">
      <w:pPr>
        <w:pStyle w:val="PL"/>
        <w:rPr>
          <w:noProof w:val="0"/>
          <w:snapToGrid w:val="0"/>
        </w:rPr>
      </w:pPr>
      <w:r w:rsidRPr="005F58F9">
        <w:rPr>
          <w:noProof w:val="0"/>
          <w:snapToGrid w:val="0"/>
        </w:rPr>
        <w:t>BEGIN</w:t>
      </w:r>
    </w:p>
    <w:p w14:paraId="338AEE08" w14:textId="77777777" w:rsidR="0016733B" w:rsidRPr="005F58F9" w:rsidRDefault="0016733B" w:rsidP="0016733B">
      <w:pPr>
        <w:pStyle w:val="PL"/>
        <w:rPr>
          <w:noProof w:val="0"/>
          <w:snapToGrid w:val="0"/>
        </w:rPr>
      </w:pPr>
    </w:p>
    <w:p w14:paraId="73DA88F6" w14:textId="77777777" w:rsidR="0016733B" w:rsidRPr="004E316A" w:rsidRDefault="0016733B" w:rsidP="0016733B">
      <w:pPr>
        <w:pStyle w:val="PL"/>
        <w:rPr>
          <w:rFonts w:eastAsia="SimSun"/>
          <w:snapToGrid w:val="0"/>
        </w:rPr>
      </w:pPr>
      <w:r w:rsidRPr="005F58F9">
        <w:rPr>
          <w:noProof w:val="0"/>
          <w:snapToGrid w:val="0"/>
        </w:rPr>
        <w:t>IMPORTS</w:t>
      </w:r>
    </w:p>
    <w:p w14:paraId="21C54054" w14:textId="77777777" w:rsidR="0016733B" w:rsidRPr="000A12D8" w:rsidRDefault="0016733B" w:rsidP="0016733B">
      <w:pPr>
        <w:pStyle w:val="PL"/>
        <w:rPr>
          <w:rFonts w:eastAsia="SimSun"/>
          <w:snapToGrid w:val="0"/>
        </w:rPr>
      </w:pPr>
      <w:r w:rsidRPr="000A12D8">
        <w:rPr>
          <w:rFonts w:eastAsia="SimSun"/>
          <w:snapToGrid w:val="0"/>
        </w:rPr>
        <w:tab/>
        <w:t>id-gNB-CUSystemInformation,</w:t>
      </w:r>
    </w:p>
    <w:p w14:paraId="27418CD7" w14:textId="77777777" w:rsidR="0016733B" w:rsidRPr="000A12D8" w:rsidRDefault="0016733B" w:rsidP="0016733B">
      <w:pPr>
        <w:pStyle w:val="PL"/>
        <w:rPr>
          <w:rFonts w:eastAsia="SimSun"/>
          <w:snapToGrid w:val="0"/>
        </w:rPr>
      </w:pPr>
      <w:r w:rsidRPr="000A12D8">
        <w:rPr>
          <w:rFonts w:eastAsia="SimSun"/>
          <w:snapToGrid w:val="0"/>
        </w:rPr>
        <w:tab/>
        <w:t>id-HandoverPreparationInformation,</w:t>
      </w:r>
    </w:p>
    <w:p w14:paraId="18C4E209" w14:textId="77777777" w:rsidR="0016733B" w:rsidRPr="000A12D8" w:rsidRDefault="0016733B" w:rsidP="0016733B">
      <w:pPr>
        <w:pStyle w:val="PL"/>
        <w:rPr>
          <w:rFonts w:eastAsia="SimSun"/>
          <w:snapToGrid w:val="0"/>
        </w:rPr>
      </w:pPr>
      <w:r w:rsidRPr="000A12D8">
        <w:rPr>
          <w:rFonts w:eastAsia="SimSun"/>
          <w:snapToGrid w:val="0"/>
        </w:rPr>
        <w:tab/>
        <w:t>id-TAISliceSupportList,</w:t>
      </w:r>
    </w:p>
    <w:p w14:paraId="54202326" w14:textId="7455D5CA" w:rsidR="0016733B" w:rsidRDefault="0016733B" w:rsidP="0016733B">
      <w:pPr>
        <w:pStyle w:val="PL"/>
        <w:rPr>
          <w:rFonts w:eastAsia="SimSun"/>
          <w:snapToGrid w:val="0"/>
        </w:rPr>
      </w:pPr>
      <w:r w:rsidRPr="000A12D8">
        <w:rPr>
          <w:rFonts w:eastAsia="SimSun"/>
          <w:snapToGrid w:val="0"/>
        </w:rPr>
        <w:tab/>
        <w:t>id-RANAC,</w:t>
      </w:r>
    </w:p>
    <w:p w14:paraId="1BF789F8" w14:textId="4C2DF997" w:rsidR="007A3953" w:rsidRDefault="00692579" w:rsidP="0016733B">
      <w:pPr>
        <w:pStyle w:val="PL"/>
        <w:rPr>
          <w:ins w:id="61" w:author="Ericsson 3" w:date="2018-08-22T09:56:00Z"/>
          <w:noProof w:val="0"/>
        </w:rPr>
      </w:pPr>
      <w:ins w:id="62" w:author="Ericsson 3" w:date="2018-08-22T09:55:00Z">
        <w:r>
          <w:rPr>
            <w:noProof w:val="0"/>
          </w:rPr>
          <w:tab/>
        </w:r>
        <w:r w:rsidRPr="007A3953">
          <w:rPr>
            <w:noProof w:val="0"/>
          </w:rPr>
          <w:t>id-</w:t>
        </w:r>
        <w:r>
          <w:rPr>
            <w:noProof w:val="0"/>
          </w:rPr>
          <w:t>PDUSessionID,</w:t>
        </w:r>
      </w:ins>
    </w:p>
    <w:p w14:paraId="1ACCEF2C" w14:textId="46EEB983" w:rsidR="00692579" w:rsidRDefault="00692579" w:rsidP="0016733B">
      <w:pPr>
        <w:pStyle w:val="PL"/>
        <w:rPr>
          <w:ins w:id="63" w:author="Ericsson 3" w:date="2018-08-22T09:55:00Z"/>
          <w:noProof w:val="0"/>
        </w:rPr>
      </w:pPr>
      <w:ins w:id="64" w:author="Ericsson 3" w:date="2018-08-22T09:56:00Z">
        <w:r>
          <w:rPr>
            <w:noProof w:val="0"/>
          </w:rPr>
          <w:tab/>
        </w:r>
        <w:r w:rsidRPr="007A3953">
          <w:rPr>
            <w:noProof w:val="0"/>
          </w:rPr>
          <w:t>id-</w:t>
        </w:r>
        <w:r>
          <w:rPr>
            <w:noProof w:val="0"/>
          </w:rPr>
          <w:t>UL</w:t>
        </w:r>
        <w:r w:rsidRPr="007A3953">
          <w:rPr>
            <w:noProof w:val="0"/>
          </w:rPr>
          <w:t>PDUSessionAggregateMaximumBitRate</w:t>
        </w:r>
        <w:r>
          <w:rPr>
            <w:noProof w:val="0"/>
          </w:rPr>
          <w:t>,</w:t>
        </w:r>
      </w:ins>
    </w:p>
    <w:p w14:paraId="034572E2" w14:textId="77777777" w:rsidR="00692579" w:rsidRDefault="00692579" w:rsidP="0016733B">
      <w:pPr>
        <w:pStyle w:val="PL"/>
        <w:rPr>
          <w:rFonts w:eastAsia="SimSun"/>
          <w:snapToGrid w:val="0"/>
        </w:rPr>
      </w:pPr>
    </w:p>
    <w:p w14:paraId="6FF14543" w14:textId="77777777" w:rsidR="0016733B" w:rsidRPr="005F58F9" w:rsidRDefault="0016733B" w:rsidP="0016733B">
      <w:pPr>
        <w:pStyle w:val="PL"/>
        <w:rPr>
          <w:noProof w:val="0"/>
          <w:snapToGrid w:val="0"/>
        </w:rPr>
      </w:pPr>
      <w:r w:rsidRPr="004E316A">
        <w:rPr>
          <w:rFonts w:eastAsia="SimSun"/>
          <w:snapToGrid w:val="0"/>
        </w:rPr>
        <w:tab/>
        <w:t>maxNRARFCN,</w:t>
      </w:r>
    </w:p>
    <w:p w14:paraId="15FB2117" w14:textId="77777777" w:rsidR="0016733B" w:rsidRPr="005F58F9" w:rsidRDefault="0016733B" w:rsidP="0016733B">
      <w:pPr>
        <w:pStyle w:val="PL"/>
        <w:rPr>
          <w:noProof w:val="0"/>
          <w:snapToGrid w:val="0"/>
        </w:rPr>
      </w:pPr>
      <w:r w:rsidRPr="005F58F9">
        <w:rPr>
          <w:rFonts w:ascii="Courier" w:hAnsi="Courier" w:cs="Courier"/>
          <w:noProof w:val="0"/>
        </w:rPr>
        <w:tab/>
      </w:r>
      <w:r w:rsidRPr="005F58F9">
        <w:rPr>
          <w:noProof w:val="0"/>
          <w:snapToGrid w:val="0"/>
        </w:rPr>
        <w:t>maxnoofErrors,</w:t>
      </w:r>
    </w:p>
    <w:p w14:paraId="5E312BAC" w14:textId="77777777" w:rsidR="0016733B" w:rsidRPr="009B7304" w:rsidRDefault="0016733B" w:rsidP="0016733B">
      <w:pPr>
        <w:pStyle w:val="PL"/>
        <w:rPr>
          <w:rFonts w:eastAsia="SimSun"/>
          <w:snapToGrid w:val="0"/>
        </w:rPr>
      </w:pPr>
      <w:r w:rsidRPr="005F58F9">
        <w:rPr>
          <w:noProof w:val="0"/>
          <w:snapToGrid w:val="0"/>
        </w:rPr>
        <w:tab/>
        <w:t>maxnoofBPLMNs</w:t>
      </w:r>
      <w:r w:rsidRPr="009B7304">
        <w:rPr>
          <w:rFonts w:eastAsia="SimSun"/>
          <w:snapToGrid w:val="0"/>
        </w:rPr>
        <w:t>,</w:t>
      </w:r>
    </w:p>
    <w:p w14:paraId="1F6547CB" w14:textId="77777777" w:rsidR="0016733B" w:rsidRPr="009B7304" w:rsidRDefault="0016733B" w:rsidP="0016733B">
      <w:pPr>
        <w:pStyle w:val="PL"/>
        <w:rPr>
          <w:rFonts w:eastAsia="SimSun"/>
          <w:snapToGrid w:val="0"/>
        </w:rPr>
      </w:pPr>
      <w:r w:rsidRPr="009B7304">
        <w:rPr>
          <w:rFonts w:eastAsia="SimSun"/>
          <w:snapToGrid w:val="0"/>
        </w:rPr>
        <w:tab/>
        <w:t>maxnoof</w:t>
      </w:r>
      <w:r>
        <w:rPr>
          <w:snapToGrid w:val="0"/>
        </w:rPr>
        <w:t>DLUPTNLInformation</w:t>
      </w:r>
      <w:r w:rsidRPr="009B7304">
        <w:rPr>
          <w:rFonts w:eastAsia="SimSun"/>
          <w:snapToGrid w:val="0"/>
        </w:rPr>
        <w:t>,</w:t>
      </w:r>
    </w:p>
    <w:p w14:paraId="0B7FF637" w14:textId="77777777" w:rsidR="0016733B" w:rsidRDefault="0016733B" w:rsidP="0016733B">
      <w:pPr>
        <w:pStyle w:val="PL"/>
        <w:rPr>
          <w:rFonts w:eastAsia="SimSun"/>
          <w:snapToGrid w:val="0"/>
        </w:rPr>
      </w:pPr>
      <w:r w:rsidRPr="002332CF">
        <w:rPr>
          <w:rFonts w:eastAsia="SimSun"/>
          <w:snapToGrid w:val="0"/>
        </w:rPr>
        <w:tab/>
        <w:t>maxnoofNrCellBands,</w:t>
      </w:r>
    </w:p>
    <w:p w14:paraId="471549B0" w14:textId="77777777" w:rsidR="0016733B" w:rsidRPr="000A12D8" w:rsidRDefault="0016733B" w:rsidP="0016733B">
      <w:pPr>
        <w:pStyle w:val="PL"/>
        <w:rPr>
          <w:rFonts w:eastAsia="SimSun"/>
          <w:snapToGrid w:val="0"/>
        </w:rPr>
      </w:pPr>
      <w:r>
        <w:rPr>
          <w:rFonts w:eastAsia="SimSun"/>
          <w:snapToGrid w:val="0"/>
        </w:rPr>
        <w:tab/>
      </w:r>
      <w:r w:rsidRPr="009B7304">
        <w:rPr>
          <w:rFonts w:eastAsia="SimSun"/>
          <w:snapToGrid w:val="0"/>
        </w:rPr>
        <w:t>maxnoof</w:t>
      </w:r>
      <w:r>
        <w:rPr>
          <w:snapToGrid w:val="0"/>
        </w:rPr>
        <w:t>ULUPTNLInformation</w:t>
      </w:r>
      <w:r w:rsidRPr="000A12D8">
        <w:rPr>
          <w:rFonts w:eastAsia="SimSun"/>
          <w:snapToGrid w:val="0"/>
        </w:rPr>
        <w:t>,</w:t>
      </w:r>
    </w:p>
    <w:p w14:paraId="16B8B723" w14:textId="77777777" w:rsidR="0016733B" w:rsidRPr="000A12D8" w:rsidRDefault="0016733B" w:rsidP="0016733B">
      <w:pPr>
        <w:pStyle w:val="PL"/>
        <w:rPr>
          <w:rFonts w:eastAsia="SimSun"/>
          <w:snapToGrid w:val="0"/>
        </w:rPr>
      </w:pPr>
      <w:r w:rsidRPr="000A12D8">
        <w:rPr>
          <w:rFonts w:eastAsia="SimSun"/>
          <w:snapToGrid w:val="0"/>
        </w:rPr>
        <w:tab/>
        <w:t>maxnoofQoSFlows,</w:t>
      </w:r>
    </w:p>
    <w:p w14:paraId="40286AA3" w14:textId="431F7839" w:rsidR="00B664CC" w:rsidRDefault="00B664CC" w:rsidP="00FC5D44">
      <w:pPr>
        <w:rPr>
          <w:lang w:eastAsia="zh-CN"/>
        </w:rPr>
      </w:pPr>
    </w:p>
    <w:p w14:paraId="2953FD99" w14:textId="163496B9" w:rsidR="0016733B" w:rsidRDefault="0016733B" w:rsidP="00FC5D44">
      <w:pPr>
        <w:rPr>
          <w:lang w:eastAsia="zh-CN"/>
        </w:rPr>
      </w:pPr>
    </w:p>
    <w:p w14:paraId="27AEED2D" w14:textId="77777777" w:rsidR="0016733B" w:rsidRDefault="0016733B" w:rsidP="0016733B">
      <w:pPr>
        <w:rPr>
          <w:lang w:eastAsia="zh-CN"/>
        </w:rPr>
      </w:pPr>
    </w:p>
    <w:p w14:paraId="7CCD984F" w14:textId="77777777" w:rsidR="0016733B" w:rsidRPr="006C027E" w:rsidRDefault="0016733B" w:rsidP="0016733B">
      <w:pPr>
        <w:rPr>
          <w:b/>
          <w:color w:val="0070C0"/>
        </w:rPr>
      </w:pPr>
      <w:r w:rsidRPr="006C027E">
        <w:rPr>
          <w:b/>
          <w:color w:val="0070C0"/>
        </w:rPr>
        <w:t>------------------------</w:t>
      </w:r>
    </w:p>
    <w:p w14:paraId="7658FB0B" w14:textId="77777777" w:rsidR="0016733B" w:rsidRPr="006C027E" w:rsidRDefault="0016733B" w:rsidP="0016733B">
      <w:pPr>
        <w:rPr>
          <w:b/>
          <w:color w:val="0070C0"/>
        </w:rPr>
      </w:pPr>
      <w:r w:rsidRPr="006C027E">
        <w:rPr>
          <w:b/>
          <w:color w:val="0070C0"/>
        </w:rPr>
        <w:t>Skip to next change</w:t>
      </w:r>
    </w:p>
    <w:p w14:paraId="4EA3C803" w14:textId="77777777" w:rsidR="0016733B" w:rsidRDefault="0016733B" w:rsidP="0016733B">
      <w:r w:rsidRPr="006C027E">
        <w:rPr>
          <w:b/>
          <w:color w:val="0070C0"/>
        </w:rPr>
        <w:t>------------------------</w:t>
      </w:r>
    </w:p>
    <w:p w14:paraId="337C0A30" w14:textId="77777777" w:rsidR="00C076CB" w:rsidRDefault="00C076CB" w:rsidP="00C076CB">
      <w:pPr>
        <w:pStyle w:val="PL"/>
        <w:rPr>
          <w:noProof w:val="0"/>
        </w:rPr>
      </w:pPr>
      <w:r>
        <w:rPr>
          <w:noProof w:val="0"/>
        </w:rPr>
        <w:t>QoSFlowLevelQoSParameters</w:t>
      </w:r>
      <w:r>
        <w:rPr>
          <w:noProof w:val="0"/>
        </w:rPr>
        <w:tab/>
        <w:t>::= SEQUENCE {</w:t>
      </w:r>
    </w:p>
    <w:p w14:paraId="389FA6E9" w14:textId="77777777" w:rsidR="00C076CB" w:rsidRDefault="00C076CB" w:rsidP="00C076CB">
      <w:pPr>
        <w:pStyle w:val="PL"/>
        <w:rPr>
          <w:noProof w:val="0"/>
        </w:rPr>
      </w:pPr>
      <w:r>
        <w:rPr>
          <w:noProof w:val="0"/>
        </w:rPr>
        <w:tab/>
        <w:t>qoS-Characteristics</w:t>
      </w:r>
      <w:r>
        <w:rPr>
          <w:noProof w:val="0"/>
        </w:rPr>
        <w:tab/>
      </w:r>
      <w:r>
        <w:rPr>
          <w:noProof w:val="0"/>
        </w:rPr>
        <w:tab/>
      </w:r>
      <w:r>
        <w:rPr>
          <w:noProof w:val="0"/>
        </w:rPr>
        <w:tab/>
      </w:r>
      <w:r>
        <w:rPr>
          <w:noProof w:val="0"/>
        </w:rPr>
        <w:tab/>
      </w:r>
      <w:r>
        <w:rPr>
          <w:noProof w:val="0"/>
        </w:rPr>
        <w:tab/>
        <w:t>QoS-Characteristics,</w:t>
      </w:r>
    </w:p>
    <w:p w14:paraId="5FD2F975" w14:textId="77777777" w:rsidR="00C076CB" w:rsidRDefault="00C076CB" w:rsidP="00C076CB">
      <w:pPr>
        <w:pStyle w:val="PL"/>
        <w:rPr>
          <w:noProof w:val="0"/>
        </w:rPr>
      </w:pPr>
      <w:r>
        <w:rPr>
          <w:noProof w:val="0"/>
        </w:rPr>
        <w:tab/>
        <w:t>nGRANallocationRetentionPriority</w:t>
      </w:r>
      <w:r>
        <w:rPr>
          <w:noProof w:val="0"/>
        </w:rPr>
        <w:tab/>
      </w:r>
      <w:r>
        <w:rPr>
          <w:noProof w:val="0"/>
        </w:rPr>
        <w:tab/>
        <w:t>NGRANAllocationAndRetentionPriority,</w:t>
      </w:r>
    </w:p>
    <w:p w14:paraId="3BB8DBEA" w14:textId="77777777" w:rsidR="00C076CB" w:rsidRDefault="00C076CB" w:rsidP="00C076CB">
      <w:pPr>
        <w:pStyle w:val="PL"/>
        <w:rPr>
          <w:noProof w:val="0"/>
        </w:rPr>
      </w:pPr>
      <w:r>
        <w:rPr>
          <w:noProof w:val="0"/>
        </w:rPr>
        <w:tab/>
        <w:t>gBR-QoS-Flow-Information</w:t>
      </w:r>
      <w:r>
        <w:rPr>
          <w:noProof w:val="0"/>
        </w:rPr>
        <w:tab/>
      </w:r>
      <w:r>
        <w:rPr>
          <w:noProof w:val="0"/>
        </w:rPr>
        <w:tab/>
      </w:r>
      <w:r>
        <w:rPr>
          <w:noProof w:val="0"/>
        </w:rPr>
        <w:tab/>
      </w:r>
      <w:r>
        <w:rPr>
          <w:noProof w:val="0"/>
        </w:rPr>
        <w:tab/>
        <w:t>GBR-QoSFlowInformation</w:t>
      </w:r>
      <w:r>
        <w:rPr>
          <w:noProof w:val="0"/>
        </w:rPr>
        <w:tab/>
      </w:r>
      <w:r>
        <w:rPr>
          <w:noProof w:val="0"/>
        </w:rPr>
        <w:tab/>
      </w:r>
      <w:r>
        <w:rPr>
          <w:noProof w:val="0"/>
        </w:rPr>
        <w:tab/>
      </w:r>
      <w:r>
        <w:rPr>
          <w:noProof w:val="0"/>
        </w:rPr>
        <w:tab/>
        <w:t>OPTIONAL,</w:t>
      </w:r>
    </w:p>
    <w:p w14:paraId="3DD974C1" w14:textId="46B7346F" w:rsidR="00C076CB" w:rsidRDefault="00C076CB" w:rsidP="00C076CB">
      <w:pPr>
        <w:pStyle w:val="PL"/>
        <w:rPr>
          <w:noProof w:val="0"/>
        </w:rPr>
      </w:pPr>
      <w:r>
        <w:rPr>
          <w:noProof w:val="0"/>
        </w:rPr>
        <w:tab/>
        <w:t>reflective-QoS-Attribute</w:t>
      </w:r>
      <w:r>
        <w:rPr>
          <w:noProof w:val="0"/>
        </w:rPr>
        <w:tab/>
      </w:r>
      <w:r>
        <w:rPr>
          <w:noProof w:val="0"/>
        </w:rPr>
        <w:tab/>
      </w:r>
      <w:r>
        <w:rPr>
          <w:noProof w:val="0"/>
        </w:rPr>
        <w:tab/>
      </w:r>
      <w:r>
        <w:rPr>
          <w:noProof w:val="0"/>
        </w:rPr>
        <w:tab/>
        <w:t>ENUMERATED {subject-to, ...}</w:t>
      </w:r>
      <w:r>
        <w:rPr>
          <w:noProof w:val="0"/>
        </w:rPr>
        <w:tab/>
      </w:r>
      <w:r>
        <w:rPr>
          <w:noProof w:val="0"/>
        </w:rPr>
        <w:tab/>
      </w:r>
      <w:r>
        <w:rPr>
          <w:noProof w:val="0"/>
        </w:rPr>
        <w:tab/>
      </w:r>
      <w:r>
        <w:rPr>
          <w:noProof w:val="0"/>
        </w:rPr>
        <w:tab/>
        <w:t>OPTIONAL,</w:t>
      </w:r>
    </w:p>
    <w:p w14:paraId="5A60D44C" w14:textId="77777777" w:rsidR="00C076CB" w:rsidRDefault="00C076CB" w:rsidP="00C076CB">
      <w:pPr>
        <w:pStyle w:val="PL"/>
        <w:rPr>
          <w:noProof w:val="0"/>
        </w:rPr>
      </w:pPr>
      <w:r>
        <w:rPr>
          <w:noProof w:val="0"/>
        </w:rPr>
        <w:tab/>
        <w:t>iE-Extensions</w:t>
      </w:r>
      <w:r>
        <w:rPr>
          <w:noProof w:val="0"/>
        </w:rPr>
        <w:tab/>
      </w:r>
      <w:r>
        <w:rPr>
          <w:noProof w:val="0"/>
        </w:rPr>
        <w:tab/>
      </w:r>
      <w:r>
        <w:rPr>
          <w:noProof w:val="0"/>
        </w:rPr>
        <w:tab/>
      </w:r>
      <w:r>
        <w:rPr>
          <w:noProof w:val="0"/>
        </w:rPr>
        <w:tab/>
        <w:t>ProtocolExtensionContainer { { QoSFlowLevelQoSParameters-ExtIEs } }</w:t>
      </w:r>
      <w:r>
        <w:rPr>
          <w:noProof w:val="0"/>
        </w:rPr>
        <w:tab/>
        <w:t>OPTIONAL</w:t>
      </w:r>
    </w:p>
    <w:p w14:paraId="4FBD4CB0" w14:textId="77777777" w:rsidR="00C076CB" w:rsidRDefault="00C076CB" w:rsidP="00C076CB">
      <w:pPr>
        <w:pStyle w:val="PL"/>
        <w:rPr>
          <w:noProof w:val="0"/>
        </w:rPr>
      </w:pPr>
      <w:r>
        <w:rPr>
          <w:noProof w:val="0"/>
        </w:rPr>
        <w:t>}</w:t>
      </w:r>
    </w:p>
    <w:p w14:paraId="2C33D70D" w14:textId="77777777" w:rsidR="00C076CB" w:rsidRDefault="00C076CB" w:rsidP="00C076CB">
      <w:pPr>
        <w:pStyle w:val="PL"/>
        <w:rPr>
          <w:noProof w:val="0"/>
        </w:rPr>
      </w:pPr>
    </w:p>
    <w:p w14:paraId="5BCDE2C4" w14:textId="25BF3474" w:rsidR="00C076CB" w:rsidRDefault="00C076CB" w:rsidP="00C076CB">
      <w:pPr>
        <w:pStyle w:val="PL"/>
        <w:rPr>
          <w:ins w:id="65" w:author="Ericsson 3" w:date="2018-08-22T09:46:00Z"/>
          <w:noProof w:val="0"/>
        </w:rPr>
      </w:pPr>
      <w:r>
        <w:rPr>
          <w:noProof w:val="0"/>
        </w:rPr>
        <w:t xml:space="preserve">QoSFlowLevelQoSParameters-ExtIEs </w:t>
      </w:r>
      <w:r>
        <w:rPr>
          <w:noProof w:val="0"/>
        </w:rPr>
        <w:tab/>
        <w:t>F1AP-PROTOCOL-EXTENSION ::= {</w:t>
      </w:r>
    </w:p>
    <w:p w14:paraId="334C1484" w14:textId="6D30C737" w:rsidR="007A3953" w:rsidRDefault="007A3953" w:rsidP="00C076CB">
      <w:pPr>
        <w:pStyle w:val="PL"/>
        <w:rPr>
          <w:ins w:id="66" w:author="Ericsson 3" w:date="2018-08-22T09:50:00Z"/>
          <w:noProof w:val="0"/>
        </w:rPr>
      </w:pPr>
      <w:ins w:id="67" w:author="Ericsson 3" w:date="2018-08-22T09:46:00Z">
        <w:r>
          <w:rPr>
            <w:noProof w:val="0"/>
          </w:rPr>
          <w:tab/>
        </w:r>
      </w:ins>
      <w:ins w:id="68" w:author="Ericsson 3" w:date="2018-08-22T09:48:00Z">
        <w:r w:rsidRPr="007A3953">
          <w:rPr>
            <w:noProof w:val="0"/>
          </w:rPr>
          <w:t xml:space="preserve">{ ID </w:t>
        </w:r>
        <w:bookmarkStart w:id="69" w:name="_Hlk522695210"/>
        <w:r w:rsidRPr="007A3953">
          <w:rPr>
            <w:noProof w:val="0"/>
          </w:rPr>
          <w:t>id-</w:t>
        </w:r>
      </w:ins>
      <w:ins w:id="70" w:author="Ericsson 3" w:date="2018-08-22T09:49:00Z">
        <w:r>
          <w:rPr>
            <w:noProof w:val="0"/>
          </w:rPr>
          <w:t>PDUSessionID</w:t>
        </w:r>
      </w:ins>
      <w:bookmarkEnd w:id="69"/>
      <w:ins w:id="71" w:author="Ericsson 3" w:date="2018-08-22T09:48:00Z">
        <w:r w:rsidRPr="007A3953">
          <w:rPr>
            <w:noProof w:val="0"/>
          </w:rPr>
          <w:tab/>
        </w:r>
        <w:r w:rsidRPr="007A3953">
          <w:rPr>
            <w:noProof w:val="0"/>
          </w:rPr>
          <w:tab/>
        </w:r>
        <w:r w:rsidRPr="007A3953">
          <w:rPr>
            <w:noProof w:val="0"/>
          </w:rPr>
          <w:tab/>
        </w:r>
        <w:r w:rsidRPr="007A3953">
          <w:rPr>
            <w:noProof w:val="0"/>
          </w:rPr>
          <w:tab/>
        </w:r>
        <w:r w:rsidRPr="007A3953">
          <w:rPr>
            <w:noProof w:val="0"/>
          </w:rPr>
          <w:tab/>
        </w:r>
      </w:ins>
      <w:ins w:id="72" w:author="Ericsson 3" w:date="2018-08-22T09:52:00Z">
        <w:r w:rsidR="002B0141">
          <w:rPr>
            <w:noProof w:val="0"/>
          </w:rPr>
          <w:tab/>
        </w:r>
        <w:r w:rsidR="002B0141">
          <w:rPr>
            <w:noProof w:val="0"/>
          </w:rPr>
          <w:tab/>
        </w:r>
        <w:r w:rsidR="002B0141">
          <w:rPr>
            <w:noProof w:val="0"/>
          </w:rPr>
          <w:tab/>
        </w:r>
      </w:ins>
      <w:ins w:id="73" w:author="Ericsson 3" w:date="2018-08-22T09:48:00Z">
        <w:r w:rsidRPr="007A3953">
          <w:rPr>
            <w:noProof w:val="0"/>
          </w:rPr>
          <w:t>CRITICALITY ignore</w:t>
        </w:r>
        <w:r w:rsidRPr="007A3953">
          <w:rPr>
            <w:noProof w:val="0"/>
          </w:rPr>
          <w:tab/>
          <w:t xml:space="preserve">EXTENSION </w:t>
        </w:r>
      </w:ins>
      <w:ins w:id="74" w:author="Ericsson 3" w:date="2018-08-22T09:50:00Z">
        <w:r>
          <w:rPr>
            <w:noProof w:val="0"/>
          </w:rPr>
          <w:t>PDUSessionID</w:t>
        </w:r>
      </w:ins>
      <w:ins w:id="75" w:author="Ericsson 3" w:date="2018-08-22T09:48:00Z">
        <w:r w:rsidRPr="007A3953">
          <w:rPr>
            <w:noProof w:val="0"/>
          </w:rPr>
          <w:tab/>
        </w:r>
        <w:r w:rsidRPr="007A3953">
          <w:rPr>
            <w:noProof w:val="0"/>
          </w:rPr>
          <w:tab/>
          <w:t>PRESENCE optional}</w:t>
        </w:r>
      </w:ins>
      <w:ins w:id="76" w:author="Ericsson 3" w:date="2018-08-22T09:50:00Z">
        <w:r>
          <w:rPr>
            <w:noProof w:val="0"/>
          </w:rPr>
          <w:t>|</w:t>
        </w:r>
      </w:ins>
    </w:p>
    <w:p w14:paraId="29973EF3" w14:textId="035770D6" w:rsidR="007A3953" w:rsidRDefault="007A3953" w:rsidP="00C076CB">
      <w:pPr>
        <w:pStyle w:val="PL"/>
        <w:rPr>
          <w:noProof w:val="0"/>
        </w:rPr>
      </w:pPr>
      <w:ins w:id="77" w:author="Ericsson 3" w:date="2018-08-22T09:50:00Z">
        <w:r>
          <w:rPr>
            <w:noProof w:val="0"/>
          </w:rPr>
          <w:tab/>
        </w:r>
        <w:r w:rsidRPr="007A3953">
          <w:rPr>
            <w:noProof w:val="0"/>
          </w:rPr>
          <w:t xml:space="preserve">{ ID </w:t>
        </w:r>
        <w:bookmarkStart w:id="78" w:name="_Hlk522695232"/>
        <w:r w:rsidRPr="007A3953">
          <w:rPr>
            <w:noProof w:val="0"/>
          </w:rPr>
          <w:t>id-</w:t>
        </w:r>
        <w:r w:rsidRPr="007A3953">
          <w:rPr>
            <w:noProof w:val="0"/>
          </w:rPr>
          <w:tab/>
        </w:r>
      </w:ins>
      <w:ins w:id="79" w:author="Ericsson 3" w:date="2018-08-22T09:51:00Z">
        <w:r>
          <w:rPr>
            <w:noProof w:val="0"/>
          </w:rPr>
          <w:t>UL</w:t>
        </w:r>
        <w:r w:rsidRPr="007A3953">
          <w:rPr>
            <w:noProof w:val="0"/>
          </w:rPr>
          <w:t>PDUSessionAggregateMaximumBitRate</w:t>
        </w:r>
      </w:ins>
      <w:bookmarkEnd w:id="78"/>
      <w:ins w:id="80" w:author="Ericsson 3" w:date="2018-08-22T09:50:00Z">
        <w:r w:rsidRPr="007A3953">
          <w:rPr>
            <w:noProof w:val="0"/>
          </w:rPr>
          <w:tab/>
        </w:r>
        <w:r w:rsidRPr="007A3953">
          <w:rPr>
            <w:noProof w:val="0"/>
          </w:rPr>
          <w:tab/>
          <w:t>CRITICALITY ignore</w:t>
        </w:r>
        <w:r w:rsidRPr="007A3953">
          <w:rPr>
            <w:noProof w:val="0"/>
          </w:rPr>
          <w:tab/>
          <w:t xml:space="preserve">EXTENSION </w:t>
        </w:r>
      </w:ins>
      <w:ins w:id="81" w:author="Ericsson 3" w:date="2018-08-22T09:51:00Z">
        <w:r>
          <w:rPr>
            <w:noProof w:val="0"/>
          </w:rPr>
          <w:t>BitRate</w:t>
        </w:r>
      </w:ins>
      <w:ins w:id="82" w:author="Ericsson 3" w:date="2018-08-22T09:50:00Z">
        <w:r w:rsidRPr="007A3953">
          <w:rPr>
            <w:noProof w:val="0"/>
          </w:rPr>
          <w:tab/>
        </w:r>
        <w:r w:rsidRPr="007A3953">
          <w:rPr>
            <w:noProof w:val="0"/>
          </w:rPr>
          <w:tab/>
        </w:r>
      </w:ins>
      <w:ins w:id="83" w:author="Ericsson 3" w:date="2018-08-22T09:52:00Z">
        <w:r w:rsidR="002B0141">
          <w:rPr>
            <w:noProof w:val="0"/>
          </w:rPr>
          <w:tab/>
        </w:r>
      </w:ins>
      <w:ins w:id="84" w:author="Ericsson 3" w:date="2018-08-22T09:50:00Z">
        <w:r w:rsidRPr="007A3953">
          <w:rPr>
            <w:noProof w:val="0"/>
          </w:rPr>
          <w:t>PRESENCE optional}</w:t>
        </w:r>
        <w:r>
          <w:rPr>
            <w:noProof w:val="0"/>
          </w:rPr>
          <w:t>,</w:t>
        </w:r>
      </w:ins>
    </w:p>
    <w:p w14:paraId="04815944" w14:textId="77777777" w:rsidR="00C076CB" w:rsidRDefault="00C076CB" w:rsidP="00C076CB">
      <w:pPr>
        <w:pStyle w:val="PL"/>
        <w:rPr>
          <w:noProof w:val="0"/>
        </w:rPr>
      </w:pPr>
      <w:r>
        <w:rPr>
          <w:noProof w:val="0"/>
        </w:rPr>
        <w:tab/>
        <w:t>...</w:t>
      </w:r>
    </w:p>
    <w:p w14:paraId="714A33EE" w14:textId="77777777" w:rsidR="00C076CB" w:rsidRDefault="00C076CB" w:rsidP="00C076CB">
      <w:pPr>
        <w:pStyle w:val="PL"/>
        <w:rPr>
          <w:noProof w:val="0"/>
        </w:rPr>
      </w:pPr>
      <w:r>
        <w:rPr>
          <w:noProof w:val="0"/>
        </w:rPr>
        <w:t>}</w:t>
      </w:r>
    </w:p>
    <w:p w14:paraId="7A86FD43" w14:textId="66D533D0" w:rsidR="0016733B" w:rsidRDefault="0016733B" w:rsidP="00FC5D44">
      <w:pPr>
        <w:rPr>
          <w:lang w:eastAsia="zh-CN"/>
        </w:rPr>
      </w:pPr>
    </w:p>
    <w:p w14:paraId="38EEDA31" w14:textId="77777777" w:rsidR="00B45BE1" w:rsidRPr="00CF5E51" w:rsidRDefault="00B45BE1" w:rsidP="00B45BE1">
      <w:pPr>
        <w:pStyle w:val="PL"/>
        <w:rPr>
          <w:ins w:id="85" w:author="Ericsson 3" w:date="2018-08-10T11:46:00Z"/>
          <w:noProof w:val="0"/>
          <w:snapToGrid w:val="0"/>
        </w:rPr>
      </w:pPr>
      <w:ins w:id="86" w:author="Ericsson 3" w:date="2018-08-10T11:46:00Z">
        <w:r w:rsidRPr="00CF5E51">
          <w:rPr>
            <w:noProof w:val="0"/>
            <w:snapToGrid w:val="0"/>
          </w:rPr>
          <w:t>PDUSessionID ::= INTEGER (0..255)</w:t>
        </w:r>
      </w:ins>
    </w:p>
    <w:p w14:paraId="1C318E34" w14:textId="342919FD" w:rsidR="00B45BE1" w:rsidRDefault="00B45BE1" w:rsidP="00FC5D44">
      <w:pPr>
        <w:rPr>
          <w:lang w:eastAsia="zh-CN"/>
        </w:rPr>
      </w:pPr>
    </w:p>
    <w:p w14:paraId="1346DEB5" w14:textId="77777777" w:rsidR="000A680B" w:rsidRDefault="000A680B" w:rsidP="00FC2876">
      <w:pPr>
        <w:rPr>
          <w:lang w:eastAsia="zh-CN"/>
        </w:rPr>
        <w:sectPr w:rsidR="000A680B" w:rsidSect="007A3953">
          <w:footnotePr>
            <w:numRestart w:val="eachSect"/>
          </w:footnotePr>
          <w:pgSz w:w="16840" w:h="11907" w:orient="landscape" w:code="9"/>
          <w:pgMar w:top="1134" w:right="1418" w:bottom="1134" w:left="1134" w:header="680" w:footer="567" w:gutter="0"/>
          <w:cols w:space="720"/>
          <w:docGrid w:linePitch="272"/>
        </w:sectPr>
      </w:pPr>
    </w:p>
    <w:p w14:paraId="20DA88E4" w14:textId="77777777" w:rsidR="000A680B" w:rsidRPr="005F58F9" w:rsidRDefault="000A680B" w:rsidP="000A680B">
      <w:pPr>
        <w:pStyle w:val="Heading3"/>
      </w:pPr>
      <w:bookmarkStart w:id="87" w:name="_Toc517378817"/>
      <w:r w:rsidRPr="005F58F9">
        <w:lastRenderedPageBreak/>
        <w:t>9.4.7</w:t>
      </w:r>
      <w:r w:rsidRPr="005F58F9">
        <w:tab/>
        <w:t>Constant Definitions</w:t>
      </w:r>
      <w:bookmarkEnd w:id="87"/>
    </w:p>
    <w:p w14:paraId="7AC26313" w14:textId="77777777" w:rsidR="000A680B" w:rsidRPr="005F58F9" w:rsidRDefault="000A680B" w:rsidP="000A680B">
      <w:pPr>
        <w:pStyle w:val="PL"/>
        <w:rPr>
          <w:noProof w:val="0"/>
          <w:snapToGrid w:val="0"/>
        </w:rPr>
      </w:pPr>
      <w:r w:rsidRPr="005F58F9">
        <w:rPr>
          <w:noProof w:val="0"/>
          <w:snapToGrid w:val="0"/>
        </w:rPr>
        <w:t>-- **************************************************************</w:t>
      </w:r>
    </w:p>
    <w:p w14:paraId="0E5FBE5A" w14:textId="77777777" w:rsidR="000A680B" w:rsidRPr="005F58F9" w:rsidRDefault="000A680B" w:rsidP="000A680B">
      <w:pPr>
        <w:pStyle w:val="PL"/>
        <w:rPr>
          <w:noProof w:val="0"/>
          <w:snapToGrid w:val="0"/>
        </w:rPr>
      </w:pPr>
      <w:r w:rsidRPr="005F58F9">
        <w:rPr>
          <w:noProof w:val="0"/>
          <w:snapToGrid w:val="0"/>
        </w:rPr>
        <w:t>--</w:t>
      </w:r>
    </w:p>
    <w:p w14:paraId="0A162C49" w14:textId="77777777" w:rsidR="000A680B" w:rsidRPr="005F58F9" w:rsidRDefault="000A680B" w:rsidP="000A680B">
      <w:pPr>
        <w:pStyle w:val="PL"/>
        <w:rPr>
          <w:noProof w:val="0"/>
          <w:snapToGrid w:val="0"/>
        </w:rPr>
      </w:pPr>
      <w:r w:rsidRPr="005F58F9">
        <w:rPr>
          <w:noProof w:val="0"/>
          <w:snapToGrid w:val="0"/>
        </w:rPr>
        <w:t>-- Constant definitions</w:t>
      </w:r>
    </w:p>
    <w:p w14:paraId="0FAD98BB" w14:textId="77777777" w:rsidR="000A680B" w:rsidRPr="005F58F9" w:rsidRDefault="000A680B" w:rsidP="000A680B">
      <w:pPr>
        <w:pStyle w:val="PL"/>
        <w:rPr>
          <w:noProof w:val="0"/>
          <w:snapToGrid w:val="0"/>
        </w:rPr>
      </w:pPr>
      <w:r w:rsidRPr="005F58F9">
        <w:rPr>
          <w:noProof w:val="0"/>
          <w:snapToGrid w:val="0"/>
        </w:rPr>
        <w:t>--</w:t>
      </w:r>
    </w:p>
    <w:p w14:paraId="11C8F7DB" w14:textId="77777777" w:rsidR="000A680B" w:rsidRPr="005F58F9" w:rsidRDefault="000A680B" w:rsidP="000A680B">
      <w:pPr>
        <w:pStyle w:val="PL"/>
        <w:rPr>
          <w:noProof w:val="0"/>
          <w:snapToGrid w:val="0"/>
        </w:rPr>
      </w:pPr>
      <w:r w:rsidRPr="005F58F9">
        <w:rPr>
          <w:noProof w:val="0"/>
          <w:snapToGrid w:val="0"/>
        </w:rPr>
        <w:t>-- **************************************************************</w:t>
      </w:r>
    </w:p>
    <w:p w14:paraId="65D94FB1" w14:textId="77777777" w:rsidR="000A680B" w:rsidRPr="005F58F9" w:rsidRDefault="000A680B" w:rsidP="000A680B">
      <w:pPr>
        <w:pStyle w:val="PL"/>
        <w:rPr>
          <w:noProof w:val="0"/>
          <w:snapToGrid w:val="0"/>
        </w:rPr>
      </w:pPr>
    </w:p>
    <w:p w14:paraId="5CD32FE9" w14:textId="77777777" w:rsidR="000A680B" w:rsidRPr="005F58F9" w:rsidRDefault="000A680B" w:rsidP="000A680B">
      <w:pPr>
        <w:pStyle w:val="PL"/>
        <w:rPr>
          <w:noProof w:val="0"/>
          <w:snapToGrid w:val="0"/>
        </w:rPr>
      </w:pPr>
      <w:r w:rsidRPr="005F58F9">
        <w:rPr>
          <w:noProof w:val="0"/>
          <w:snapToGrid w:val="0"/>
        </w:rPr>
        <w:t xml:space="preserve">F1AP-Constants { </w:t>
      </w:r>
    </w:p>
    <w:p w14:paraId="2CE1EC17" w14:textId="77777777" w:rsidR="000A680B" w:rsidRPr="005F58F9" w:rsidRDefault="000A680B" w:rsidP="000A680B">
      <w:pPr>
        <w:pStyle w:val="PL"/>
        <w:rPr>
          <w:noProof w:val="0"/>
          <w:snapToGrid w:val="0"/>
        </w:rPr>
      </w:pPr>
      <w:r w:rsidRPr="005F58F9">
        <w:rPr>
          <w:noProof w:val="0"/>
          <w:snapToGrid w:val="0"/>
        </w:rPr>
        <w:t xml:space="preserve">itu-t (0) identified-organization (4) etsi (0) mobileDomain (0) </w:t>
      </w:r>
    </w:p>
    <w:p w14:paraId="722AFE27" w14:textId="77777777" w:rsidR="000A680B" w:rsidRPr="005F58F9" w:rsidRDefault="000A680B" w:rsidP="000A680B">
      <w:pPr>
        <w:pStyle w:val="PL"/>
        <w:rPr>
          <w:noProof w:val="0"/>
          <w:snapToGrid w:val="0"/>
        </w:rPr>
      </w:pPr>
      <w:r w:rsidRPr="005F58F9">
        <w:rPr>
          <w:noProof w:val="0"/>
          <w:snapToGrid w:val="0"/>
        </w:rPr>
        <w:t xml:space="preserve">ngran-access (22) modules (3) f1ap (3) version1 (1) f1ap-Constants (4) } </w:t>
      </w:r>
    </w:p>
    <w:p w14:paraId="7665092A" w14:textId="77777777" w:rsidR="000A680B" w:rsidRPr="005F58F9" w:rsidRDefault="000A680B" w:rsidP="000A680B">
      <w:pPr>
        <w:pStyle w:val="PL"/>
        <w:rPr>
          <w:noProof w:val="0"/>
          <w:snapToGrid w:val="0"/>
        </w:rPr>
      </w:pPr>
    </w:p>
    <w:p w14:paraId="1D1D78C9" w14:textId="77777777" w:rsidR="000A680B" w:rsidRPr="005F58F9" w:rsidRDefault="000A680B" w:rsidP="000A680B">
      <w:pPr>
        <w:pStyle w:val="PL"/>
        <w:rPr>
          <w:noProof w:val="0"/>
          <w:snapToGrid w:val="0"/>
        </w:rPr>
      </w:pPr>
      <w:r w:rsidRPr="005F58F9">
        <w:rPr>
          <w:noProof w:val="0"/>
          <w:snapToGrid w:val="0"/>
        </w:rPr>
        <w:t xml:space="preserve">DEFINITIONS AUTOMATIC TAGS ::= </w:t>
      </w:r>
    </w:p>
    <w:p w14:paraId="0EAF797C" w14:textId="77777777" w:rsidR="000A680B" w:rsidRPr="005F58F9" w:rsidRDefault="000A680B" w:rsidP="000A680B">
      <w:pPr>
        <w:pStyle w:val="PL"/>
        <w:rPr>
          <w:noProof w:val="0"/>
          <w:snapToGrid w:val="0"/>
        </w:rPr>
      </w:pPr>
    </w:p>
    <w:p w14:paraId="7CD441F1" w14:textId="77777777" w:rsidR="000A680B" w:rsidRPr="005F58F9" w:rsidRDefault="000A680B" w:rsidP="000A680B">
      <w:pPr>
        <w:pStyle w:val="PL"/>
        <w:rPr>
          <w:noProof w:val="0"/>
          <w:snapToGrid w:val="0"/>
        </w:rPr>
      </w:pPr>
      <w:r w:rsidRPr="005F58F9">
        <w:rPr>
          <w:noProof w:val="0"/>
          <w:snapToGrid w:val="0"/>
        </w:rPr>
        <w:t>BEGIN</w:t>
      </w:r>
    </w:p>
    <w:p w14:paraId="75F2A7B8" w14:textId="77777777" w:rsidR="000A680B" w:rsidRPr="005F58F9" w:rsidRDefault="000A680B" w:rsidP="000A680B">
      <w:pPr>
        <w:pStyle w:val="PL"/>
        <w:rPr>
          <w:noProof w:val="0"/>
          <w:snapToGrid w:val="0"/>
        </w:rPr>
      </w:pPr>
    </w:p>
    <w:p w14:paraId="791930B5" w14:textId="77777777" w:rsidR="000A680B" w:rsidRPr="005F58F9" w:rsidRDefault="000A680B" w:rsidP="000A680B">
      <w:pPr>
        <w:pStyle w:val="PL"/>
        <w:rPr>
          <w:noProof w:val="0"/>
          <w:snapToGrid w:val="0"/>
        </w:rPr>
      </w:pPr>
      <w:r w:rsidRPr="005F58F9">
        <w:rPr>
          <w:noProof w:val="0"/>
          <w:snapToGrid w:val="0"/>
        </w:rPr>
        <w:t>-- **************************************************************</w:t>
      </w:r>
    </w:p>
    <w:p w14:paraId="566E7B20" w14:textId="77777777" w:rsidR="000A680B" w:rsidRPr="005F58F9" w:rsidRDefault="000A680B" w:rsidP="000A680B">
      <w:pPr>
        <w:pStyle w:val="PL"/>
        <w:rPr>
          <w:noProof w:val="0"/>
          <w:snapToGrid w:val="0"/>
        </w:rPr>
      </w:pPr>
      <w:r w:rsidRPr="005F58F9">
        <w:rPr>
          <w:noProof w:val="0"/>
          <w:snapToGrid w:val="0"/>
        </w:rPr>
        <w:t>--</w:t>
      </w:r>
    </w:p>
    <w:p w14:paraId="67765FB4" w14:textId="77777777" w:rsidR="000A680B" w:rsidRPr="005F58F9" w:rsidRDefault="000A680B" w:rsidP="000A680B">
      <w:pPr>
        <w:pStyle w:val="PL"/>
        <w:rPr>
          <w:noProof w:val="0"/>
          <w:snapToGrid w:val="0"/>
        </w:rPr>
      </w:pPr>
      <w:r w:rsidRPr="005F58F9">
        <w:rPr>
          <w:noProof w:val="0"/>
          <w:snapToGrid w:val="0"/>
        </w:rPr>
        <w:t>-- IE parameter types from other modules.</w:t>
      </w:r>
    </w:p>
    <w:p w14:paraId="43425781" w14:textId="77777777" w:rsidR="000A680B" w:rsidRPr="005F58F9" w:rsidRDefault="000A680B" w:rsidP="000A680B">
      <w:pPr>
        <w:pStyle w:val="PL"/>
        <w:rPr>
          <w:noProof w:val="0"/>
          <w:snapToGrid w:val="0"/>
        </w:rPr>
      </w:pPr>
      <w:r w:rsidRPr="005F58F9">
        <w:rPr>
          <w:noProof w:val="0"/>
          <w:snapToGrid w:val="0"/>
        </w:rPr>
        <w:t>--</w:t>
      </w:r>
    </w:p>
    <w:p w14:paraId="6323C4E8" w14:textId="77777777" w:rsidR="000A680B" w:rsidRPr="005F58F9" w:rsidRDefault="000A680B" w:rsidP="000A680B">
      <w:pPr>
        <w:pStyle w:val="PL"/>
        <w:rPr>
          <w:noProof w:val="0"/>
          <w:snapToGrid w:val="0"/>
        </w:rPr>
      </w:pPr>
      <w:r w:rsidRPr="005F58F9">
        <w:rPr>
          <w:noProof w:val="0"/>
          <w:snapToGrid w:val="0"/>
        </w:rPr>
        <w:t>-- **************************************************************</w:t>
      </w:r>
    </w:p>
    <w:p w14:paraId="6E45D856" w14:textId="77777777" w:rsidR="000A680B" w:rsidRPr="005F58F9" w:rsidRDefault="000A680B" w:rsidP="000A680B">
      <w:pPr>
        <w:pStyle w:val="PL"/>
        <w:rPr>
          <w:noProof w:val="0"/>
          <w:snapToGrid w:val="0"/>
        </w:rPr>
      </w:pPr>
    </w:p>
    <w:p w14:paraId="08895634" w14:textId="77777777" w:rsidR="000A680B" w:rsidRPr="005F58F9" w:rsidRDefault="000A680B" w:rsidP="000A680B">
      <w:pPr>
        <w:pStyle w:val="PL"/>
        <w:rPr>
          <w:noProof w:val="0"/>
        </w:rPr>
      </w:pPr>
      <w:r w:rsidRPr="005F58F9">
        <w:rPr>
          <w:noProof w:val="0"/>
        </w:rPr>
        <w:t>IMPORTS</w:t>
      </w:r>
    </w:p>
    <w:p w14:paraId="17BCBF37" w14:textId="77777777" w:rsidR="000A680B" w:rsidRPr="005F58F9" w:rsidRDefault="000A680B" w:rsidP="000A680B">
      <w:pPr>
        <w:pStyle w:val="PL"/>
        <w:rPr>
          <w:noProof w:val="0"/>
        </w:rPr>
      </w:pPr>
      <w:r w:rsidRPr="005F58F9">
        <w:rPr>
          <w:noProof w:val="0"/>
        </w:rPr>
        <w:tab/>
        <w:t>ProcedureCode,</w:t>
      </w:r>
    </w:p>
    <w:p w14:paraId="3F006EE8" w14:textId="77777777" w:rsidR="000A680B" w:rsidRPr="005F58F9" w:rsidRDefault="000A680B" w:rsidP="000A680B">
      <w:pPr>
        <w:pStyle w:val="PL"/>
        <w:rPr>
          <w:noProof w:val="0"/>
        </w:rPr>
      </w:pPr>
      <w:r w:rsidRPr="005F58F9">
        <w:rPr>
          <w:noProof w:val="0"/>
        </w:rPr>
        <w:tab/>
        <w:t>ProtocolIE-ID</w:t>
      </w:r>
    </w:p>
    <w:p w14:paraId="0EAB9087" w14:textId="77777777" w:rsidR="000A680B" w:rsidRPr="005F58F9" w:rsidRDefault="000A680B" w:rsidP="000A680B">
      <w:pPr>
        <w:pStyle w:val="PL"/>
        <w:rPr>
          <w:noProof w:val="0"/>
        </w:rPr>
      </w:pPr>
    </w:p>
    <w:p w14:paraId="66D44124" w14:textId="77777777" w:rsidR="000A680B" w:rsidRPr="005F58F9" w:rsidRDefault="000A680B" w:rsidP="000A680B">
      <w:pPr>
        <w:pStyle w:val="PL"/>
        <w:rPr>
          <w:noProof w:val="0"/>
        </w:rPr>
      </w:pPr>
      <w:r w:rsidRPr="005F58F9">
        <w:rPr>
          <w:noProof w:val="0"/>
        </w:rPr>
        <w:t>FROM F1AP-CommonDataTypes;</w:t>
      </w:r>
    </w:p>
    <w:p w14:paraId="5588D48E" w14:textId="1724A7DD" w:rsidR="00FC2876" w:rsidRDefault="00FC2876" w:rsidP="00FC2876">
      <w:pPr>
        <w:rPr>
          <w:lang w:eastAsia="zh-CN"/>
        </w:rPr>
      </w:pPr>
    </w:p>
    <w:p w14:paraId="1B4BDD7F" w14:textId="77777777" w:rsidR="000A680B" w:rsidRDefault="000A680B" w:rsidP="000A680B">
      <w:pPr>
        <w:rPr>
          <w:lang w:eastAsia="zh-CN"/>
        </w:rPr>
      </w:pPr>
    </w:p>
    <w:p w14:paraId="487D22E2" w14:textId="77777777" w:rsidR="000A680B" w:rsidRPr="006C027E" w:rsidRDefault="000A680B" w:rsidP="000A680B">
      <w:pPr>
        <w:rPr>
          <w:b/>
          <w:color w:val="0070C0"/>
        </w:rPr>
      </w:pPr>
      <w:r w:rsidRPr="006C027E">
        <w:rPr>
          <w:b/>
          <w:color w:val="0070C0"/>
        </w:rPr>
        <w:t>------------------------</w:t>
      </w:r>
    </w:p>
    <w:p w14:paraId="03B01877" w14:textId="77777777" w:rsidR="000A680B" w:rsidRPr="006C027E" w:rsidRDefault="000A680B" w:rsidP="000A680B">
      <w:pPr>
        <w:rPr>
          <w:b/>
          <w:color w:val="0070C0"/>
        </w:rPr>
      </w:pPr>
      <w:r w:rsidRPr="006C027E">
        <w:rPr>
          <w:b/>
          <w:color w:val="0070C0"/>
        </w:rPr>
        <w:t>Skip to next change</w:t>
      </w:r>
    </w:p>
    <w:p w14:paraId="15A730F9" w14:textId="77777777" w:rsidR="000A680B" w:rsidRDefault="000A680B" w:rsidP="000A680B">
      <w:r w:rsidRPr="006C027E">
        <w:rPr>
          <w:b/>
          <w:color w:val="0070C0"/>
        </w:rPr>
        <w:t>------------------------</w:t>
      </w:r>
    </w:p>
    <w:p w14:paraId="744878B6" w14:textId="4A0E8C95" w:rsidR="000A680B" w:rsidRDefault="000A680B" w:rsidP="00FC2876">
      <w:pPr>
        <w:rPr>
          <w:lang w:eastAsia="zh-CN"/>
        </w:rPr>
      </w:pPr>
    </w:p>
    <w:p w14:paraId="7B56CE65" w14:textId="77777777" w:rsidR="00602EBE" w:rsidRPr="00636D83" w:rsidRDefault="00602EBE" w:rsidP="00602EBE">
      <w:pPr>
        <w:pStyle w:val="PL"/>
        <w:rPr>
          <w:rFonts w:eastAsia="SimSun"/>
          <w:snapToGrid w:val="0"/>
        </w:rPr>
      </w:pPr>
      <w:r w:rsidRPr="00636D83">
        <w:rPr>
          <w:rFonts w:eastAsia="SimSun"/>
          <w:snapToGrid w:val="0"/>
        </w:rPr>
        <w:t xml:space="preserve">id-PWS-Failed-NR-CGI-List </w:t>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t>ProtocolIE-ID ::= 154</w:t>
      </w:r>
    </w:p>
    <w:p w14:paraId="4C38EDBB" w14:textId="77777777" w:rsidR="00602EBE" w:rsidRPr="00636D83" w:rsidRDefault="00602EBE" w:rsidP="00602EBE">
      <w:pPr>
        <w:pStyle w:val="PL"/>
        <w:rPr>
          <w:rFonts w:eastAsia="SimSun"/>
          <w:snapToGrid w:val="0"/>
        </w:rPr>
      </w:pPr>
      <w:r w:rsidRPr="00636D83">
        <w:rPr>
          <w:rFonts w:eastAsia="SimSun"/>
          <w:snapToGrid w:val="0"/>
        </w:rPr>
        <w:t xml:space="preserve">id-PWS-Failed-NR-CGI-Item </w:t>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t>ProtocolIE-ID ::= 155</w:t>
      </w:r>
    </w:p>
    <w:p w14:paraId="3F04EE48" w14:textId="08D4682E" w:rsidR="00602EBE" w:rsidRPr="00636D83" w:rsidRDefault="00602EBE" w:rsidP="00602EBE">
      <w:pPr>
        <w:pStyle w:val="PL"/>
        <w:rPr>
          <w:rFonts w:eastAsia="SimSun"/>
          <w:snapToGrid w:val="0"/>
        </w:rPr>
      </w:pPr>
      <w:r w:rsidRPr="00636D83">
        <w:rPr>
          <w:rFonts w:eastAsia="SimSun"/>
          <w:snapToGrid w:val="0"/>
        </w:rPr>
        <w:t>id-ConfirmedUEID</w:t>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sidRPr="00636D83">
        <w:rPr>
          <w:rFonts w:eastAsia="SimSun"/>
          <w:snapToGrid w:val="0"/>
        </w:rPr>
        <w:tab/>
      </w:r>
      <w:r>
        <w:rPr>
          <w:rFonts w:eastAsia="SimSun"/>
          <w:snapToGrid w:val="0"/>
        </w:rPr>
        <w:tab/>
      </w:r>
      <w:r w:rsidRPr="00636D83">
        <w:rPr>
          <w:rFonts w:eastAsia="SimSun"/>
          <w:snapToGrid w:val="0"/>
        </w:rPr>
        <w:t>ProtocolIE-ID ::= 156</w:t>
      </w:r>
    </w:p>
    <w:p w14:paraId="3B3627B5" w14:textId="57AD5758" w:rsidR="00602EBE" w:rsidRDefault="00602EBE" w:rsidP="00602EBE">
      <w:pPr>
        <w:pStyle w:val="PL"/>
        <w:rPr>
          <w:rFonts w:eastAsia="SimSun"/>
          <w:snapToGrid w:val="0"/>
        </w:rPr>
      </w:pPr>
      <w:r w:rsidRPr="00636D83">
        <w:rPr>
          <w:rFonts w:eastAsia="SimSun"/>
          <w:snapToGrid w:val="0"/>
        </w:rPr>
        <w:t>id-Cancel-all-Warning-Messages-Indicator</w:t>
      </w:r>
      <w:r w:rsidRPr="00636D83">
        <w:rPr>
          <w:rFonts w:eastAsia="SimSun"/>
          <w:snapToGrid w:val="0"/>
        </w:rPr>
        <w:tab/>
      </w:r>
      <w:r w:rsidRPr="00636D83">
        <w:rPr>
          <w:rFonts w:eastAsia="SimSun"/>
          <w:snapToGrid w:val="0"/>
        </w:rPr>
        <w:tab/>
      </w:r>
      <w:r>
        <w:rPr>
          <w:rFonts w:eastAsia="SimSun"/>
          <w:snapToGrid w:val="0"/>
        </w:rPr>
        <w:tab/>
      </w:r>
      <w:r w:rsidRPr="00636D83">
        <w:rPr>
          <w:rFonts w:eastAsia="SimSun"/>
          <w:snapToGrid w:val="0"/>
        </w:rPr>
        <w:t>ProtocolIE-ID ::= 157</w:t>
      </w:r>
    </w:p>
    <w:p w14:paraId="279E25A5" w14:textId="2FFCB25F" w:rsidR="00602EBE" w:rsidRPr="00D319C5" w:rsidRDefault="00602EBE" w:rsidP="00602EBE">
      <w:pPr>
        <w:pStyle w:val="PL"/>
        <w:rPr>
          <w:rFonts w:eastAsia="SimSun"/>
          <w:snapToGrid w:val="0"/>
        </w:rPr>
      </w:pPr>
      <w:r w:rsidRPr="00D319C5">
        <w:rPr>
          <w:rFonts w:eastAsia="SimSun"/>
          <w:snapToGrid w:val="0"/>
        </w:rPr>
        <w:t>id-DRXConfigurationIndicator</w:t>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Pr>
          <w:rFonts w:eastAsia="SimSun"/>
          <w:snapToGrid w:val="0"/>
        </w:rPr>
        <w:tab/>
      </w:r>
      <w:r w:rsidRPr="00D319C5">
        <w:rPr>
          <w:rFonts w:eastAsia="SimSun"/>
          <w:snapToGrid w:val="0"/>
        </w:rPr>
        <w:t>ProtocolIE-ID ::= 159</w:t>
      </w:r>
    </w:p>
    <w:p w14:paraId="7916EB14" w14:textId="77777777" w:rsidR="00602EBE" w:rsidRPr="00D319C5" w:rsidRDefault="00602EBE" w:rsidP="00602EBE">
      <w:pPr>
        <w:pStyle w:val="PL"/>
        <w:rPr>
          <w:rFonts w:eastAsia="SimSun"/>
          <w:snapToGrid w:val="0"/>
        </w:rPr>
      </w:pPr>
      <w:r w:rsidRPr="00D319C5">
        <w:rPr>
          <w:rFonts w:eastAsia="SimSun"/>
          <w:snapToGrid w:val="0"/>
        </w:rPr>
        <w:t>id-ServingPLMN</w:t>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t xml:space="preserve">ProtocolIE-ID ::= </w:t>
      </w:r>
      <w:r>
        <w:rPr>
          <w:rFonts w:eastAsia="SimSun"/>
          <w:snapToGrid w:val="0"/>
        </w:rPr>
        <w:t>164</w:t>
      </w:r>
    </w:p>
    <w:p w14:paraId="7F454AAF" w14:textId="05DB3694" w:rsidR="00602EBE" w:rsidRDefault="00602EBE" w:rsidP="00602EBE">
      <w:pPr>
        <w:pStyle w:val="PL"/>
        <w:rPr>
          <w:ins w:id="88" w:author="Ericsson 3" w:date="2018-08-22T09:57:00Z"/>
          <w:rFonts w:eastAsia="SimSun"/>
          <w:snapToGrid w:val="0"/>
        </w:rPr>
      </w:pPr>
      <w:ins w:id="89" w:author="Ericsson 3" w:date="2018-08-22T09:58:00Z">
        <w:r w:rsidRPr="00602EBE">
          <w:rPr>
            <w:rFonts w:eastAsia="SimSun"/>
            <w:snapToGrid w:val="0"/>
          </w:rPr>
          <w:t>id-PDUSessionID</w:t>
        </w:r>
      </w:ins>
      <w:ins w:id="90" w:author="Ericsson 3" w:date="2018-08-22T09:57:00Z">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r>
        <w:r w:rsidRPr="00D319C5">
          <w:rPr>
            <w:rFonts w:eastAsia="SimSun"/>
            <w:snapToGrid w:val="0"/>
          </w:rPr>
          <w:tab/>
          <w:t xml:space="preserve">ProtocolIE-ID ::= </w:t>
        </w:r>
        <w:r>
          <w:rPr>
            <w:rFonts w:eastAsia="SimSun"/>
            <w:snapToGrid w:val="0"/>
          </w:rPr>
          <w:t>16?</w:t>
        </w:r>
      </w:ins>
    </w:p>
    <w:p w14:paraId="0CFE6A7D" w14:textId="5B42B5B0" w:rsidR="00602EBE" w:rsidRPr="00D319C5" w:rsidDel="00602EBE" w:rsidRDefault="00602EBE" w:rsidP="00602EBE">
      <w:pPr>
        <w:pStyle w:val="PL"/>
        <w:rPr>
          <w:del w:id="91" w:author="Ericsson 3" w:date="2018-08-22T09:58:00Z"/>
          <w:rFonts w:eastAsia="SimSun"/>
          <w:snapToGrid w:val="0"/>
        </w:rPr>
      </w:pPr>
      <w:ins w:id="92" w:author="Ericsson 3" w:date="2018-08-22T09:58:00Z">
        <w:r w:rsidRPr="00602EBE">
          <w:rPr>
            <w:rFonts w:eastAsia="SimSun"/>
            <w:snapToGrid w:val="0"/>
          </w:rPr>
          <w:t>id-ULPDUSessionAggregateMaximumBitRate</w:t>
        </w:r>
        <w:r>
          <w:rPr>
            <w:rFonts w:eastAsia="SimSun"/>
            <w:snapToGrid w:val="0"/>
          </w:rPr>
          <w:tab/>
        </w:r>
        <w:r>
          <w:rPr>
            <w:rFonts w:eastAsia="SimSun"/>
            <w:snapToGrid w:val="0"/>
          </w:rPr>
          <w:tab/>
        </w:r>
        <w:r>
          <w:rPr>
            <w:rFonts w:eastAsia="SimSun"/>
            <w:snapToGrid w:val="0"/>
          </w:rPr>
          <w:tab/>
        </w:r>
        <w:r w:rsidRPr="00D319C5">
          <w:rPr>
            <w:rFonts w:eastAsia="SimSun"/>
            <w:snapToGrid w:val="0"/>
          </w:rPr>
          <w:t xml:space="preserve">ProtocolIE-ID ::= </w:t>
        </w:r>
        <w:r>
          <w:rPr>
            <w:rFonts w:eastAsia="SimSun"/>
            <w:snapToGrid w:val="0"/>
          </w:rPr>
          <w:t>16??</w:t>
        </w:r>
      </w:ins>
    </w:p>
    <w:p w14:paraId="204F157C" w14:textId="278DCBB1" w:rsidR="00602EBE" w:rsidRPr="005F58F9" w:rsidDel="00602EBE" w:rsidRDefault="00602EBE" w:rsidP="00602EBE">
      <w:pPr>
        <w:pStyle w:val="PL"/>
        <w:rPr>
          <w:del w:id="93" w:author="Ericsson 3" w:date="2018-08-22T09:58:00Z"/>
          <w:noProof w:val="0"/>
          <w:snapToGrid w:val="0"/>
        </w:rPr>
      </w:pPr>
    </w:p>
    <w:p w14:paraId="2B341EF3" w14:textId="7D1B027F" w:rsidR="000A680B" w:rsidRPr="003B6121" w:rsidRDefault="00602EBE" w:rsidP="003B6121">
      <w:pPr>
        <w:pStyle w:val="PL"/>
        <w:rPr>
          <w:noProof w:val="0"/>
          <w:snapToGrid w:val="0"/>
        </w:rPr>
      </w:pPr>
      <w:r w:rsidRPr="005F58F9">
        <w:rPr>
          <w:noProof w:val="0"/>
          <w:snapToGrid w:val="0"/>
        </w:rPr>
        <w:t>END</w:t>
      </w:r>
    </w:p>
    <w:sectPr w:rsidR="000A680B" w:rsidRPr="003B6121" w:rsidSect="007A395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73FD4" w14:textId="77777777" w:rsidR="001A6CD6" w:rsidRDefault="001A6CD6">
      <w:r>
        <w:separator/>
      </w:r>
    </w:p>
  </w:endnote>
  <w:endnote w:type="continuationSeparator" w:id="0">
    <w:p w14:paraId="26FC1ACD" w14:textId="77777777" w:rsidR="001A6CD6" w:rsidRDefault="001A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F2C24" w14:textId="77777777" w:rsidR="001A6CD6" w:rsidRDefault="001A6CD6">
      <w:r>
        <w:separator/>
      </w:r>
    </w:p>
  </w:footnote>
  <w:footnote w:type="continuationSeparator" w:id="0">
    <w:p w14:paraId="17746BDC" w14:textId="77777777" w:rsidR="001A6CD6" w:rsidRDefault="001A6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5AF8D" w14:textId="77777777" w:rsidR="000A680B" w:rsidRDefault="000A680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5F85CA6"/>
    <w:multiLevelType w:val="hybridMultilevel"/>
    <w:tmpl w:val="1D548BF6"/>
    <w:lvl w:ilvl="0" w:tplc="F812517C">
      <w:start w:val="1"/>
      <w:numFmt w:val="bullet"/>
      <w:lvlText w:val="–"/>
      <w:lvlJc w:val="left"/>
      <w:pPr>
        <w:tabs>
          <w:tab w:val="num" w:pos="720"/>
        </w:tabs>
        <w:ind w:left="720" w:hanging="360"/>
      </w:pPr>
      <w:rPr>
        <w:rFonts w:ascii="Ericsson Capital TT" w:hAnsi="Ericsson Capital TT" w:hint="default"/>
      </w:rPr>
    </w:lvl>
    <w:lvl w:ilvl="1" w:tplc="66309A32">
      <w:start w:val="1"/>
      <w:numFmt w:val="bullet"/>
      <w:lvlText w:val="–"/>
      <w:lvlJc w:val="left"/>
      <w:pPr>
        <w:tabs>
          <w:tab w:val="num" w:pos="1440"/>
        </w:tabs>
        <w:ind w:left="1440" w:hanging="360"/>
      </w:pPr>
      <w:rPr>
        <w:rFonts w:ascii="Ericsson Capital TT" w:hAnsi="Ericsson Capital TT" w:hint="default"/>
      </w:rPr>
    </w:lvl>
    <w:lvl w:ilvl="2" w:tplc="192CF8C8" w:tentative="1">
      <w:start w:val="1"/>
      <w:numFmt w:val="bullet"/>
      <w:lvlText w:val="–"/>
      <w:lvlJc w:val="left"/>
      <w:pPr>
        <w:tabs>
          <w:tab w:val="num" w:pos="2160"/>
        </w:tabs>
        <w:ind w:left="2160" w:hanging="360"/>
      </w:pPr>
      <w:rPr>
        <w:rFonts w:ascii="Ericsson Capital TT" w:hAnsi="Ericsson Capital TT" w:hint="default"/>
      </w:rPr>
    </w:lvl>
    <w:lvl w:ilvl="3" w:tplc="DB3E8730" w:tentative="1">
      <w:start w:val="1"/>
      <w:numFmt w:val="bullet"/>
      <w:lvlText w:val="–"/>
      <w:lvlJc w:val="left"/>
      <w:pPr>
        <w:tabs>
          <w:tab w:val="num" w:pos="2880"/>
        </w:tabs>
        <w:ind w:left="2880" w:hanging="360"/>
      </w:pPr>
      <w:rPr>
        <w:rFonts w:ascii="Ericsson Capital TT" w:hAnsi="Ericsson Capital TT" w:hint="default"/>
      </w:rPr>
    </w:lvl>
    <w:lvl w:ilvl="4" w:tplc="CB4224A4" w:tentative="1">
      <w:start w:val="1"/>
      <w:numFmt w:val="bullet"/>
      <w:lvlText w:val="–"/>
      <w:lvlJc w:val="left"/>
      <w:pPr>
        <w:tabs>
          <w:tab w:val="num" w:pos="3600"/>
        </w:tabs>
        <w:ind w:left="3600" w:hanging="360"/>
      </w:pPr>
      <w:rPr>
        <w:rFonts w:ascii="Ericsson Capital TT" w:hAnsi="Ericsson Capital TT" w:hint="default"/>
      </w:rPr>
    </w:lvl>
    <w:lvl w:ilvl="5" w:tplc="2B2CC6AC" w:tentative="1">
      <w:start w:val="1"/>
      <w:numFmt w:val="bullet"/>
      <w:lvlText w:val="–"/>
      <w:lvlJc w:val="left"/>
      <w:pPr>
        <w:tabs>
          <w:tab w:val="num" w:pos="4320"/>
        </w:tabs>
        <w:ind w:left="4320" w:hanging="360"/>
      </w:pPr>
      <w:rPr>
        <w:rFonts w:ascii="Ericsson Capital TT" w:hAnsi="Ericsson Capital TT" w:hint="default"/>
      </w:rPr>
    </w:lvl>
    <w:lvl w:ilvl="6" w:tplc="6D00FA80" w:tentative="1">
      <w:start w:val="1"/>
      <w:numFmt w:val="bullet"/>
      <w:lvlText w:val="–"/>
      <w:lvlJc w:val="left"/>
      <w:pPr>
        <w:tabs>
          <w:tab w:val="num" w:pos="5040"/>
        </w:tabs>
        <w:ind w:left="5040" w:hanging="360"/>
      </w:pPr>
      <w:rPr>
        <w:rFonts w:ascii="Ericsson Capital TT" w:hAnsi="Ericsson Capital TT" w:hint="default"/>
      </w:rPr>
    </w:lvl>
    <w:lvl w:ilvl="7" w:tplc="B1164830" w:tentative="1">
      <w:start w:val="1"/>
      <w:numFmt w:val="bullet"/>
      <w:lvlText w:val="–"/>
      <w:lvlJc w:val="left"/>
      <w:pPr>
        <w:tabs>
          <w:tab w:val="num" w:pos="5760"/>
        </w:tabs>
        <w:ind w:left="5760" w:hanging="360"/>
      </w:pPr>
      <w:rPr>
        <w:rFonts w:ascii="Ericsson Capital TT" w:hAnsi="Ericsson Capital TT" w:hint="default"/>
      </w:rPr>
    </w:lvl>
    <w:lvl w:ilvl="8" w:tplc="B4B4E7D4" w:tentative="1">
      <w:start w:val="1"/>
      <w:numFmt w:val="bullet"/>
      <w:lvlText w:val="–"/>
      <w:lvlJc w:val="left"/>
      <w:pPr>
        <w:tabs>
          <w:tab w:val="num" w:pos="6480"/>
        </w:tabs>
        <w:ind w:left="6480" w:hanging="360"/>
      </w:pPr>
      <w:rPr>
        <w:rFonts w:ascii="Ericsson Capital TT" w:hAnsi="Ericsson Capital TT"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03FF"/>
    <w:rsid w:val="00043A2E"/>
    <w:rsid w:val="00064C64"/>
    <w:rsid w:val="00072279"/>
    <w:rsid w:val="0007283E"/>
    <w:rsid w:val="00072EFF"/>
    <w:rsid w:val="00073112"/>
    <w:rsid w:val="000A2A22"/>
    <w:rsid w:val="000A6394"/>
    <w:rsid w:val="000A680B"/>
    <w:rsid w:val="000C038A"/>
    <w:rsid w:val="000C5A0C"/>
    <w:rsid w:val="000C6598"/>
    <w:rsid w:val="000D7DE6"/>
    <w:rsid w:val="000E1378"/>
    <w:rsid w:val="00100772"/>
    <w:rsid w:val="00107586"/>
    <w:rsid w:val="001315FC"/>
    <w:rsid w:val="001318FA"/>
    <w:rsid w:val="00143309"/>
    <w:rsid w:val="00145D43"/>
    <w:rsid w:val="001462C3"/>
    <w:rsid w:val="00151AB3"/>
    <w:rsid w:val="00163EA5"/>
    <w:rsid w:val="0016733B"/>
    <w:rsid w:val="00174CA4"/>
    <w:rsid w:val="00192C46"/>
    <w:rsid w:val="001A6CD6"/>
    <w:rsid w:val="001A7B60"/>
    <w:rsid w:val="001B7A65"/>
    <w:rsid w:val="001D0685"/>
    <w:rsid w:val="001E41F3"/>
    <w:rsid w:val="001F13BD"/>
    <w:rsid w:val="001F4D03"/>
    <w:rsid w:val="00201276"/>
    <w:rsid w:val="0020629C"/>
    <w:rsid w:val="00213935"/>
    <w:rsid w:val="00216567"/>
    <w:rsid w:val="00226689"/>
    <w:rsid w:val="0026004D"/>
    <w:rsid w:val="00271C83"/>
    <w:rsid w:val="00274E38"/>
    <w:rsid w:val="00275D12"/>
    <w:rsid w:val="002860C4"/>
    <w:rsid w:val="002912AB"/>
    <w:rsid w:val="002A01CC"/>
    <w:rsid w:val="002A128D"/>
    <w:rsid w:val="002A36EE"/>
    <w:rsid w:val="002B0141"/>
    <w:rsid w:val="002B4376"/>
    <w:rsid w:val="002B5741"/>
    <w:rsid w:val="00301A2C"/>
    <w:rsid w:val="00305409"/>
    <w:rsid w:val="00325AB3"/>
    <w:rsid w:val="003B0BED"/>
    <w:rsid w:val="003B1E1F"/>
    <w:rsid w:val="003B28B1"/>
    <w:rsid w:val="003B4A99"/>
    <w:rsid w:val="003B6121"/>
    <w:rsid w:val="003C131E"/>
    <w:rsid w:val="003D28FE"/>
    <w:rsid w:val="003E1A36"/>
    <w:rsid w:val="003E4A2E"/>
    <w:rsid w:val="003F01C1"/>
    <w:rsid w:val="00403DB6"/>
    <w:rsid w:val="004242F1"/>
    <w:rsid w:val="00433559"/>
    <w:rsid w:val="00434AF3"/>
    <w:rsid w:val="00470B4A"/>
    <w:rsid w:val="004936A6"/>
    <w:rsid w:val="004A5B17"/>
    <w:rsid w:val="004B2FD3"/>
    <w:rsid w:val="004B75B7"/>
    <w:rsid w:val="004D613E"/>
    <w:rsid w:val="004D6E0D"/>
    <w:rsid w:val="005116AA"/>
    <w:rsid w:val="0051580D"/>
    <w:rsid w:val="00516C7B"/>
    <w:rsid w:val="005224C6"/>
    <w:rsid w:val="00532B1C"/>
    <w:rsid w:val="005550EA"/>
    <w:rsid w:val="0055682F"/>
    <w:rsid w:val="00565560"/>
    <w:rsid w:val="00566627"/>
    <w:rsid w:val="00574946"/>
    <w:rsid w:val="0057666C"/>
    <w:rsid w:val="00583DAD"/>
    <w:rsid w:val="00584A7C"/>
    <w:rsid w:val="00584BF3"/>
    <w:rsid w:val="00592D74"/>
    <w:rsid w:val="005A0680"/>
    <w:rsid w:val="005A72F7"/>
    <w:rsid w:val="005C0791"/>
    <w:rsid w:val="005C1D4D"/>
    <w:rsid w:val="005C3690"/>
    <w:rsid w:val="005E2C44"/>
    <w:rsid w:val="005F05A9"/>
    <w:rsid w:val="00602EBE"/>
    <w:rsid w:val="00621188"/>
    <w:rsid w:val="006257ED"/>
    <w:rsid w:val="00625880"/>
    <w:rsid w:val="0063017B"/>
    <w:rsid w:val="00633D59"/>
    <w:rsid w:val="0063667B"/>
    <w:rsid w:val="00663EA6"/>
    <w:rsid w:val="00664A50"/>
    <w:rsid w:val="00667728"/>
    <w:rsid w:val="00674393"/>
    <w:rsid w:val="006821C1"/>
    <w:rsid w:val="00692579"/>
    <w:rsid w:val="00695722"/>
    <w:rsid w:val="00695808"/>
    <w:rsid w:val="006A2607"/>
    <w:rsid w:val="006A34E8"/>
    <w:rsid w:val="006B46FB"/>
    <w:rsid w:val="006E21FB"/>
    <w:rsid w:val="006F0AF7"/>
    <w:rsid w:val="006F54AB"/>
    <w:rsid w:val="00717433"/>
    <w:rsid w:val="007233D5"/>
    <w:rsid w:val="00730B70"/>
    <w:rsid w:val="00745F42"/>
    <w:rsid w:val="00762CEB"/>
    <w:rsid w:val="00762F69"/>
    <w:rsid w:val="00767F88"/>
    <w:rsid w:val="00786FD9"/>
    <w:rsid w:val="00792342"/>
    <w:rsid w:val="007A3953"/>
    <w:rsid w:val="007B512A"/>
    <w:rsid w:val="007C13C5"/>
    <w:rsid w:val="007C188A"/>
    <w:rsid w:val="007C2097"/>
    <w:rsid w:val="007D6A07"/>
    <w:rsid w:val="007E206B"/>
    <w:rsid w:val="007E42BA"/>
    <w:rsid w:val="008061F3"/>
    <w:rsid w:val="008279FA"/>
    <w:rsid w:val="00844024"/>
    <w:rsid w:val="008626E7"/>
    <w:rsid w:val="00870EE7"/>
    <w:rsid w:val="00877D03"/>
    <w:rsid w:val="008A1DDF"/>
    <w:rsid w:val="008B0CBC"/>
    <w:rsid w:val="008B2C65"/>
    <w:rsid w:val="008C6139"/>
    <w:rsid w:val="008C749C"/>
    <w:rsid w:val="008E3A87"/>
    <w:rsid w:val="008F686C"/>
    <w:rsid w:val="009209A0"/>
    <w:rsid w:val="0094766C"/>
    <w:rsid w:val="00947E5E"/>
    <w:rsid w:val="00951AD9"/>
    <w:rsid w:val="009666EA"/>
    <w:rsid w:val="009777D9"/>
    <w:rsid w:val="00982434"/>
    <w:rsid w:val="00982CE0"/>
    <w:rsid w:val="00991B88"/>
    <w:rsid w:val="009A579D"/>
    <w:rsid w:val="009A6C3F"/>
    <w:rsid w:val="009E3297"/>
    <w:rsid w:val="009F1B71"/>
    <w:rsid w:val="009F734F"/>
    <w:rsid w:val="00A11CCD"/>
    <w:rsid w:val="00A246B6"/>
    <w:rsid w:val="00A31089"/>
    <w:rsid w:val="00A46CE7"/>
    <w:rsid w:val="00A47E70"/>
    <w:rsid w:val="00A519A0"/>
    <w:rsid w:val="00A7671C"/>
    <w:rsid w:val="00AA51A4"/>
    <w:rsid w:val="00AA5823"/>
    <w:rsid w:val="00AA6B44"/>
    <w:rsid w:val="00AB681F"/>
    <w:rsid w:val="00AC225E"/>
    <w:rsid w:val="00AC665E"/>
    <w:rsid w:val="00AD13FA"/>
    <w:rsid w:val="00AD1CD8"/>
    <w:rsid w:val="00AF2394"/>
    <w:rsid w:val="00AF3E44"/>
    <w:rsid w:val="00B258BB"/>
    <w:rsid w:val="00B45BE1"/>
    <w:rsid w:val="00B64773"/>
    <w:rsid w:val="00B664CC"/>
    <w:rsid w:val="00B67B97"/>
    <w:rsid w:val="00B77AF3"/>
    <w:rsid w:val="00B968C8"/>
    <w:rsid w:val="00B977F6"/>
    <w:rsid w:val="00BA3287"/>
    <w:rsid w:val="00BA3EC5"/>
    <w:rsid w:val="00BB5DFC"/>
    <w:rsid w:val="00BB67BB"/>
    <w:rsid w:val="00BD279D"/>
    <w:rsid w:val="00BD5573"/>
    <w:rsid w:val="00BD6BB8"/>
    <w:rsid w:val="00C076CB"/>
    <w:rsid w:val="00C16CA0"/>
    <w:rsid w:val="00C22942"/>
    <w:rsid w:val="00C36F64"/>
    <w:rsid w:val="00C37254"/>
    <w:rsid w:val="00C63C8F"/>
    <w:rsid w:val="00C64087"/>
    <w:rsid w:val="00C76CA0"/>
    <w:rsid w:val="00C775FD"/>
    <w:rsid w:val="00C817A0"/>
    <w:rsid w:val="00C843AC"/>
    <w:rsid w:val="00C95985"/>
    <w:rsid w:val="00CA24B3"/>
    <w:rsid w:val="00CC5026"/>
    <w:rsid w:val="00CD1F1B"/>
    <w:rsid w:val="00CD4509"/>
    <w:rsid w:val="00CD6782"/>
    <w:rsid w:val="00CE5007"/>
    <w:rsid w:val="00D02EA3"/>
    <w:rsid w:val="00D03F9A"/>
    <w:rsid w:val="00D457E6"/>
    <w:rsid w:val="00D65E17"/>
    <w:rsid w:val="00D72982"/>
    <w:rsid w:val="00D83B73"/>
    <w:rsid w:val="00D97ACA"/>
    <w:rsid w:val="00DA6613"/>
    <w:rsid w:val="00DC1AAD"/>
    <w:rsid w:val="00DE34CF"/>
    <w:rsid w:val="00DF1FED"/>
    <w:rsid w:val="00DF31D7"/>
    <w:rsid w:val="00E0211E"/>
    <w:rsid w:val="00E04D8F"/>
    <w:rsid w:val="00E16ACC"/>
    <w:rsid w:val="00E4708E"/>
    <w:rsid w:val="00E513B5"/>
    <w:rsid w:val="00E86C5C"/>
    <w:rsid w:val="00E91C33"/>
    <w:rsid w:val="00EA314F"/>
    <w:rsid w:val="00EC51CC"/>
    <w:rsid w:val="00ED7770"/>
    <w:rsid w:val="00EE4F0A"/>
    <w:rsid w:val="00EE7ACF"/>
    <w:rsid w:val="00EE7D7C"/>
    <w:rsid w:val="00F02018"/>
    <w:rsid w:val="00F22613"/>
    <w:rsid w:val="00F25D98"/>
    <w:rsid w:val="00F300FB"/>
    <w:rsid w:val="00F31AE5"/>
    <w:rsid w:val="00F72991"/>
    <w:rsid w:val="00FA3B9E"/>
    <w:rsid w:val="00FA687F"/>
    <w:rsid w:val="00FB0C8D"/>
    <w:rsid w:val="00FB6386"/>
    <w:rsid w:val="00FC2876"/>
    <w:rsid w:val="00FC5D44"/>
    <w:rsid w:val="00FC6C7B"/>
    <w:rsid w:val="00FC7449"/>
    <w:rsid w:val="00FD28BA"/>
    <w:rsid w:val="00FE7AF8"/>
    <w:rsid w:val="00FF225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5D6421"/>
  <w15:chartTrackingRefBased/>
  <w15:docId w15:val="{E53EF091-354F-4596-9FA2-4AC98CC3D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E91C33"/>
    <w:pPr>
      <w:jc w:val="center"/>
    </w:pPr>
    <w:rPr>
      <w:color w:val="FF0000"/>
    </w:rPr>
  </w:style>
  <w:style w:type="character" w:customStyle="1" w:styleId="THChar">
    <w:name w:val="TH Char"/>
    <w:link w:val="TH"/>
    <w:rsid w:val="00ED7770"/>
    <w:rPr>
      <w:rFonts w:ascii="Arial" w:hAnsi="Arial"/>
      <w:b/>
      <w:lang w:eastAsia="en-US"/>
    </w:rPr>
  </w:style>
  <w:style w:type="character" w:customStyle="1" w:styleId="TFZchn">
    <w:name w:val="TF Zchn"/>
    <w:link w:val="TF"/>
    <w:rsid w:val="00ED7770"/>
    <w:rPr>
      <w:rFonts w:ascii="Arial" w:hAnsi="Arial"/>
      <w:b/>
      <w:lang w:eastAsia="en-US"/>
    </w:rPr>
  </w:style>
  <w:style w:type="character" w:customStyle="1" w:styleId="B1Char">
    <w:name w:val="B1 Char"/>
    <w:link w:val="B1"/>
    <w:rsid w:val="00ED7770"/>
    <w:rPr>
      <w:rFonts w:ascii="Times New Roman" w:hAnsi="Times New Roman"/>
      <w:lang w:eastAsia="en-US"/>
    </w:rPr>
  </w:style>
  <w:style w:type="character" w:customStyle="1" w:styleId="B2Car">
    <w:name w:val="B2 Car"/>
    <w:link w:val="B2"/>
    <w:rsid w:val="00ED7770"/>
    <w:rPr>
      <w:rFonts w:ascii="Times New Roman" w:hAnsi="Times New Roman"/>
      <w:lang w:eastAsia="en-US"/>
    </w:rPr>
  </w:style>
  <w:style w:type="character" w:customStyle="1" w:styleId="TALChar">
    <w:name w:val="TAL Char"/>
    <w:link w:val="TAL"/>
    <w:rsid w:val="00ED7770"/>
    <w:rPr>
      <w:rFonts w:ascii="Arial" w:hAnsi="Arial"/>
      <w:sz w:val="18"/>
      <w:lang w:eastAsia="en-US"/>
    </w:rPr>
  </w:style>
  <w:style w:type="character" w:customStyle="1" w:styleId="TAHChar">
    <w:name w:val="TAH Char"/>
    <w:link w:val="TAH"/>
    <w:rsid w:val="00ED7770"/>
    <w:rPr>
      <w:rFonts w:ascii="Arial" w:hAnsi="Arial"/>
      <w:b/>
      <w:sz w:val="18"/>
      <w:lang w:eastAsia="en-US"/>
    </w:rPr>
  </w:style>
  <w:style w:type="character" w:customStyle="1" w:styleId="TACChar">
    <w:name w:val="TAC Char"/>
    <w:link w:val="TAC"/>
    <w:rsid w:val="00ED7770"/>
    <w:rPr>
      <w:rFonts w:ascii="Arial" w:hAnsi="Arial"/>
      <w:sz w:val="18"/>
      <w:lang w:eastAsia="en-US"/>
    </w:rPr>
  </w:style>
  <w:style w:type="character" w:customStyle="1" w:styleId="B1Zchn">
    <w:name w:val="B1 Zchn"/>
    <w:locked/>
    <w:rsid w:val="002A128D"/>
    <w:rPr>
      <w:rFonts w:ascii="Times New Roman" w:hAnsi="Times New Roman"/>
      <w:lang w:eastAsia="en-US"/>
    </w:rPr>
  </w:style>
  <w:style w:type="character" w:customStyle="1" w:styleId="PLChar">
    <w:name w:val="PL Char"/>
    <w:link w:val="PL"/>
    <w:rsid w:val="002A128D"/>
    <w:rPr>
      <w:rFonts w:ascii="Courier New" w:hAnsi="Courier New"/>
      <w:noProof/>
      <w:sz w:val="16"/>
      <w:lang w:eastAsia="en-US"/>
    </w:rPr>
  </w:style>
  <w:style w:type="character" w:customStyle="1" w:styleId="CRCoverPageZchn">
    <w:name w:val="CR Cover Page Zchn"/>
    <w:link w:val="CRCoverPage"/>
    <w:rsid w:val="00DF1FED"/>
    <w:rPr>
      <w:rFonts w:ascii="Arial" w:hAnsi="Arial"/>
      <w:lang w:val="en-GB"/>
    </w:rPr>
  </w:style>
  <w:style w:type="paragraph" w:customStyle="1" w:styleId="3GPPHeader">
    <w:name w:val="3GPP_Header"/>
    <w:basedOn w:val="Normal"/>
    <w:rsid w:val="00633D5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
    <w:link w:val="Header"/>
    <w:rsid w:val="00E16ACC"/>
    <w:rPr>
      <w:rFonts w:ascii="Arial" w:hAnsi="Arial"/>
      <w:b/>
      <w:noProof/>
      <w:sz w:val="18"/>
      <w:lang w:val="en-GB"/>
    </w:rPr>
  </w:style>
  <w:style w:type="character" w:customStyle="1" w:styleId="CommentTextChar">
    <w:name w:val="Comment Text Char"/>
    <w:link w:val="CommentText"/>
    <w:semiHidden/>
    <w:rsid w:val="003B0BED"/>
    <w:rPr>
      <w:rFonts w:ascii="Times New Roman" w:hAnsi="Times New Roman"/>
      <w:lang w:val="en-GB"/>
    </w:rPr>
  </w:style>
  <w:style w:type="character" w:styleId="PageNumber">
    <w:name w:val="page number"/>
    <w:rsid w:val="00583DAD"/>
  </w:style>
  <w:style w:type="character" w:customStyle="1" w:styleId="FooterChar">
    <w:name w:val="Footer Char"/>
    <w:link w:val="Footer"/>
    <w:rsid w:val="0055682F"/>
    <w:rPr>
      <w:rFonts w:ascii="Arial" w:hAnsi="Arial"/>
      <w:b/>
      <w:i/>
      <w:noProof/>
      <w:sz w:val="18"/>
      <w:lang w:val="en-GB"/>
    </w:rPr>
  </w:style>
  <w:style w:type="paragraph" w:customStyle="1" w:styleId="NormalArial">
    <w:name w:val="Normal + Arial"/>
    <w:aliases w:val="9 pt,Left:  1 cm,After:  0 pt"/>
    <w:basedOn w:val="Normal"/>
    <w:rsid w:val="00695722"/>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BodyText">
    <w:name w:val="Body Text"/>
    <w:basedOn w:val="Normal"/>
    <w:link w:val="BodyTextChar"/>
    <w:rsid w:val="00767F88"/>
    <w:pPr>
      <w:overflowPunct w:val="0"/>
      <w:autoSpaceDE w:val="0"/>
      <w:autoSpaceDN w:val="0"/>
      <w:adjustRightInd w:val="0"/>
      <w:textAlignment w:val="baseline"/>
    </w:pPr>
    <w:rPr>
      <w:rFonts w:ascii="Arial" w:eastAsia="SimSun" w:hAnsi="Arial" w:cs="Arial"/>
      <w:color w:val="FF0000"/>
    </w:rPr>
  </w:style>
  <w:style w:type="character" w:customStyle="1" w:styleId="BodyTextChar">
    <w:name w:val="Body Text Char"/>
    <w:link w:val="BodyText"/>
    <w:rsid w:val="00767F88"/>
    <w:rPr>
      <w:rFonts w:ascii="Arial" w:eastAsia="SimSun" w:hAnsi="Arial" w:cs="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1482">
      <w:bodyDiv w:val="1"/>
      <w:marLeft w:val="0"/>
      <w:marRight w:val="0"/>
      <w:marTop w:val="0"/>
      <w:marBottom w:val="0"/>
      <w:divBdr>
        <w:top w:val="none" w:sz="0" w:space="0" w:color="auto"/>
        <w:left w:val="none" w:sz="0" w:space="0" w:color="auto"/>
        <w:bottom w:val="none" w:sz="0" w:space="0" w:color="auto"/>
        <w:right w:val="none" w:sz="0" w:space="0" w:color="auto"/>
      </w:divBdr>
    </w:div>
    <w:div w:id="93021600">
      <w:bodyDiv w:val="1"/>
      <w:marLeft w:val="0"/>
      <w:marRight w:val="0"/>
      <w:marTop w:val="0"/>
      <w:marBottom w:val="0"/>
      <w:divBdr>
        <w:top w:val="none" w:sz="0" w:space="0" w:color="auto"/>
        <w:left w:val="none" w:sz="0" w:space="0" w:color="auto"/>
        <w:bottom w:val="none" w:sz="0" w:space="0" w:color="auto"/>
        <w:right w:val="none" w:sz="0" w:space="0" w:color="auto"/>
      </w:divBdr>
    </w:div>
    <w:div w:id="123356590">
      <w:bodyDiv w:val="1"/>
      <w:marLeft w:val="0"/>
      <w:marRight w:val="0"/>
      <w:marTop w:val="0"/>
      <w:marBottom w:val="0"/>
      <w:divBdr>
        <w:top w:val="none" w:sz="0" w:space="0" w:color="auto"/>
        <w:left w:val="none" w:sz="0" w:space="0" w:color="auto"/>
        <w:bottom w:val="none" w:sz="0" w:space="0" w:color="auto"/>
        <w:right w:val="none" w:sz="0" w:space="0" w:color="auto"/>
      </w:divBdr>
      <w:divsChild>
        <w:div w:id="584412258">
          <w:marLeft w:val="634"/>
          <w:marRight w:val="0"/>
          <w:marTop w:val="72"/>
          <w:marBottom w:val="0"/>
          <w:divBdr>
            <w:top w:val="none" w:sz="0" w:space="0" w:color="auto"/>
            <w:left w:val="none" w:sz="0" w:space="0" w:color="auto"/>
            <w:bottom w:val="none" w:sz="0" w:space="0" w:color="auto"/>
            <w:right w:val="none" w:sz="0" w:space="0" w:color="auto"/>
          </w:divBdr>
        </w:div>
      </w:divsChild>
    </w:div>
    <w:div w:id="203885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12</Pages>
  <Words>3626</Words>
  <Characters>19222</Characters>
  <Application>Microsoft Office Word</Application>
  <DocSecurity>0</DocSecurity>
  <Lines>160</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3</cp:lastModifiedBy>
  <cp:revision>4</cp:revision>
  <cp:lastPrinted>1899-12-31T23:00:00Z</cp:lastPrinted>
  <dcterms:created xsi:type="dcterms:W3CDTF">2018-08-28T10:50:00Z</dcterms:created>
  <dcterms:modified xsi:type="dcterms:W3CDTF">2018-08-28T11:16:00Z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