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0AFE57F6"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C8482E">
        <w:rPr>
          <w:rFonts w:cs="Arial"/>
          <w:bCs/>
          <w:noProof w:val="0"/>
          <w:sz w:val="24"/>
          <w:lang w:val="en-GB"/>
        </w:rPr>
        <w:t>101</w:t>
      </w:r>
      <w:r w:rsidR="008C49E9">
        <w:rPr>
          <w:rFonts w:cs="Arial"/>
          <w:bCs/>
          <w:noProof w:val="0"/>
          <w:sz w:val="24"/>
          <w:lang w:val="en-GB"/>
        </w:rPr>
        <w:tab/>
      </w:r>
      <w:r w:rsidR="005A3C3D" w:rsidRPr="005A3C3D">
        <w:rPr>
          <w:rFonts w:cs="Arial"/>
          <w:bCs/>
          <w:noProof w:val="0"/>
          <w:sz w:val="24"/>
          <w:lang w:val="en-GB" w:eastAsia="ja-JP"/>
        </w:rPr>
        <w:t>R3-185027</w:t>
      </w:r>
    </w:p>
    <w:p w14:paraId="28E06295" w14:textId="6962C82E" w:rsidR="00EA35C9" w:rsidRDefault="00C8482E" w:rsidP="00015561">
      <w:pPr>
        <w:pStyle w:val="CRCoverPage"/>
        <w:outlineLvl w:val="0"/>
        <w:rPr>
          <w:b/>
          <w:noProof/>
          <w:sz w:val="24"/>
        </w:rPr>
      </w:pPr>
      <w:r>
        <w:rPr>
          <w:b/>
          <w:noProof/>
          <w:sz w:val="24"/>
        </w:rPr>
        <w:t>Gothe</w:t>
      </w:r>
      <w:r w:rsidR="003E4008">
        <w:rPr>
          <w:b/>
          <w:noProof/>
          <w:sz w:val="24"/>
        </w:rPr>
        <w:t>n</w:t>
      </w:r>
      <w:r>
        <w:rPr>
          <w:b/>
          <w:noProof/>
          <w:sz w:val="24"/>
        </w:rPr>
        <w:t>burg</w:t>
      </w:r>
      <w:r w:rsidR="008307F2">
        <w:rPr>
          <w:b/>
          <w:noProof/>
          <w:sz w:val="24"/>
        </w:rPr>
        <w:t>,</w:t>
      </w:r>
      <w:r w:rsidR="00B717C7">
        <w:rPr>
          <w:b/>
          <w:noProof/>
          <w:sz w:val="24"/>
        </w:rPr>
        <w:t xml:space="preserve"> </w:t>
      </w:r>
      <w:r>
        <w:rPr>
          <w:b/>
          <w:noProof/>
          <w:sz w:val="24"/>
        </w:rPr>
        <w:t>Sweden</w:t>
      </w:r>
      <w:r w:rsidR="008307F2">
        <w:rPr>
          <w:b/>
          <w:noProof/>
          <w:sz w:val="24"/>
        </w:rPr>
        <w:t xml:space="preserve">, </w:t>
      </w:r>
      <w:r>
        <w:rPr>
          <w:b/>
          <w:noProof/>
          <w:sz w:val="24"/>
        </w:rPr>
        <w:t>20</w:t>
      </w:r>
      <w:r w:rsidRPr="00C8482E">
        <w:rPr>
          <w:b/>
          <w:noProof/>
          <w:sz w:val="24"/>
          <w:vertAlign w:val="superscript"/>
        </w:rPr>
        <w:t>th</w:t>
      </w:r>
      <w:r w:rsidR="008307F2">
        <w:rPr>
          <w:b/>
          <w:noProof/>
          <w:sz w:val="24"/>
        </w:rPr>
        <w:t xml:space="preserve">- </w:t>
      </w:r>
      <w:r>
        <w:rPr>
          <w:b/>
          <w:noProof/>
          <w:sz w:val="24"/>
        </w:rPr>
        <w:t>24</w:t>
      </w:r>
      <w:r w:rsidR="00827E45">
        <w:rPr>
          <w:b/>
          <w:noProof/>
          <w:sz w:val="24"/>
          <w:vertAlign w:val="superscript"/>
        </w:rPr>
        <w:t>th</w:t>
      </w:r>
      <w:r w:rsidR="008307F2">
        <w:rPr>
          <w:b/>
          <w:noProof/>
          <w:sz w:val="24"/>
        </w:rPr>
        <w:t xml:space="preserve"> </w:t>
      </w:r>
      <w:r>
        <w:rPr>
          <w:b/>
          <w:noProof/>
          <w:sz w:val="24"/>
        </w:rPr>
        <w:t>August</w:t>
      </w:r>
      <w:r w:rsidR="008307F2" w:rsidRPr="008307F2">
        <w:rPr>
          <w:b/>
          <w:noProof/>
          <w:sz w:val="24"/>
        </w:rPr>
        <w:t xml:space="preserve">  2018</w:t>
      </w:r>
    </w:p>
    <w:p w14:paraId="4332BCF4" w14:textId="77777777" w:rsidR="00015561" w:rsidRPr="00015561" w:rsidRDefault="00015561" w:rsidP="00015561">
      <w:pPr>
        <w:pStyle w:val="CRCoverPage"/>
        <w:outlineLvl w:val="0"/>
        <w:rPr>
          <w:b/>
          <w:noProof/>
          <w:sz w:val="24"/>
        </w:rPr>
      </w:pPr>
    </w:p>
    <w:p w14:paraId="0C87B9C8" w14:textId="546CBE82"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B30F5B" w:rsidRPr="005A3C3D">
        <w:rPr>
          <w:rFonts w:cs="Arial"/>
          <w:b/>
          <w:bCs/>
          <w:sz w:val="24"/>
          <w:szCs w:val="24"/>
          <w:lang w:val="en-US"/>
        </w:rPr>
        <w:t>31.3.</w:t>
      </w:r>
      <w:r w:rsidR="005A3C3D">
        <w:rPr>
          <w:rFonts w:cs="Arial"/>
          <w:b/>
          <w:bCs/>
          <w:sz w:val="24"/>
          <w:szCs w:val="24"/>
          <w:lang w:val="en-US"/>
        </w:rPr>
        <w:t>4</w:t>
      </w:r>
      <w:r w:rsidR="00B30F5B" w:rsidRPr="005A3C3D">
        <w:rPr>
          <w:rFonts w:cs="Arial"/>
          <w:b/>
          <w:bCs/>
          <w:sz w:val="24"/>
          <w:szCs w:val="24"/>
          <w:lang w:val="en-US"/>
        </w:rPr>
        <w:t>.</w:t>
      </w:r>
      <w:r w:rsidR="005A3C3D">
        <w:rPr>
          <w:rFonts w:cs="Arial"/>
          <w:b/>
          <w:bCs/>
          <w:sz w:val="24"/>
          <w:szCs w:val="24"/>
          <w:lang w:val="en-US"/>
        </w:rPr>
        <w:t>12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40659B8A"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14617A">
        <w:rPr>
          <w:rFonts w:cs="Arial"/>
          <w:b/>
          <w:bCs/>
          <w:color w:val="000000"/>
          <w:sz w:val="24"/>
          <w:szCs w:val="24"/>
        </w:rPr>
        <w:t>Including t</w:t>
      </w:r>
      <w:r w:rsidR="00E5317A">
        <w:rPr>
          <w:rFonts w:cs="Arial"/>
          <w:b/>
          <w:bCs/>
          <w:color w:val="000000"/>
          <w:sz w:val="24"/>
          <w:szCs w:val="24"/>
        </w:rPr>
        <w:t>he missing Allowed NSSAI in Initial UE Message</w:t>
      </w:r>
    </w:p>
    <w:p w14:paraId="57E2ACEC" w14:textId="5CAFE7EB"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FF6A4C">
        <w:rPr>
          <w:rFonts w:cs="Arial"/>
          <w:b/>
          <w:bCs/>
          <w:sz w:val="24"/>
          <w:szCs w:val="24"/>
        </w:rPr>
        <w:t>Discussion and Approval</w:t>
      </w:r>
    </w:p>
    <w:p w14:paraId="22CFD10E" w14:textId="229D2B04" w:rsidR="0020311B" w:rsidRDefault="00C8482E" w:rsidP="0020311B">
      <w:pPr>
        <w:pStyle w:val="Heading1"/>
        <w:ind w:left="0" w:firstLine="0"/>
        <w:rPr>
          <w:lang w:eastAsia="zh-CN"/>
        </w:rPr>
      </w:pPr>
      <w:r>
        <w:rPr>
          <w:lang w:eastAsia="zh-CN"/>
        </w:rPr>
        <w:t>1</w:t>
      </w:r>
      <w:r w:rsidR="0020311B">
        <w:rPr>
          <w:lang w:eastAsia="zh-CN"/>
        </w:rPr>
        <w:tab/>
        <w:t>Discussion</w:t>
      </w:r>
    </w:p>
    <w:p w14:paraId="0287F6A6" w14:textId="6D3A7035" w:rsidR="00E5317A" w:rsidRPr="00E5317A" w:rsidRDefault="00E5317A" w:rsidP="00E5317A">
      <w:pPr>
        <w:rPr>
          <w:lang w:eastAsia="zh-CN"/>
        </w:rPr>
      </w:pPr>
      <w:r>
        <w:rPr>
          <w:lang w:eastAsia="zh-CN"/>
        </w:rPr>
        <w:t>In TS 23.502, the AMF reallocation is described as in below:</w:t>
      </w:r>
    </w:p>
    <w:p w14:paraId="491C9E5F" w14:textId="77777777" w:rsidR="00E5317A" w:rsidRPr="00050CA8" w:rsidRDefault="00E5317A" w:rsidP="00E5317A">
      <w:pPr>
        <w:pStyle w:val="Heading5"/>
      </w:pPr>
      <w:bookmarkStart w:id="0" w:name="_Toc517095237"/>
      <w:r w:rsidRPr="00050CA8">
        <w:t>4.2.2.2.3</w:t>
      </w:r>
      <w:r w:rsidRPr="00050CA8">
        <w:tab/>
        <w:t>Registration with AMF re-allocation</w:t>
      </w:r>
      <w:bookmarkEnd w:id="0"/>
    </w:p>
    <w:p w14:paraId="69F48557" w14:textId="77777777" w:rsidR="00E5317A" w:rsidRPr="00050CA8" w:rsidRDefault="00E5317A" w:rsidP="00E5317A">
      <w:pPr>
        <w:rPr>
          <w:lang w:eastAsia="ko-KR"/>
        </w:rPr>
      </w:pPr>
      <w:r w:rsidRPr="00050CA8">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bookmarkStart w:id="1" w:name="_MON_1582987759"/>
    <w:bookmarkEnd w:id="1"/>
    <w:p w14:paraId="64AC4AD9" w14:textId="77777777" w:rsidR="00E5317A" w:rsidRDefault="00E5317A" w:rsidP="00E5317A">
      <w:pPr>
        <w:pStyle w:val="TH"/>
      </w:pPr>
      <w:r w:rsidRPr="00050CA8">
        <w:object w:dxaOrig="9639" w:dyaOrig="11371" w14:anchorId="79CD0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458.4pt" o:ole="">
            <v:imagedata r:id="rId7" o:title=""/>
          </v:shape>
          <o:OLEObject Type="Embed" ProgID="Word.Picture.8" ShapeID="_x0000_i1025" DrawAspect="Content" ObjectID="_1595437786" r:id="rId8"/>
        </w:object>
      </w:r>
    </w:p>
    <w:p w14:paraId="40C0446B" w14:textId="77777777" w:rsidR="00E5317A" w:rsidRPr="00050CA8" w:rsidRDefault="00E5317A" w:rsidP="00E5317A">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2B0D91B1" w14:textId="77777777" w:rsidR="00E5317A" w:rsidRPr="00050CA8" w:rsidRDefault="00E5317A" w:rsidP="00E5317A">
      <w:pPr>
        <w:rPr>
          <w:lang w:eastAsia="ko-KR"/>
        </w:rPr>
      </w:pPr>
      <w:r w:rsidRPr="00050CA8">
        <w:rPr>
          <w:lang w:eastAsia="ko-KR"/>
        </w:rPr>
        <w:t>The initial AMF and the target AMF register their capability at the NRF.</w:t>
      </w:r>
    </w:p>
    <w:p w14:paraId="429AFE74" w14:textId="77777777" w:rsidR="00E5317A" w:rsidRPr="00050CA8" w:rsidRDefault="00E5317A" w:rsidP="00E5317A">
      <w:pPr>
        <w:pStyle w:val="B1"/>
      </w:pPr>
      <w:r w:rsidRPr="00050CA8">
        <w:t>1.</w:t>
      </w:r>
      <w:r w:rsidRPr="00050CA8">
        <w:tab/>
        <w:t>Steps 1 and 2 of figure 4.2.2.2.2-1 have occurred, and the (</w:t>
      </w:r>
      <w:r w:rsidRPr="00050CA8">
        <w:rPr>
          <w:lang w:eastAsia="ko-KR"/>
        </w:rPr>
        <w:t>R)AN sends the Registration request message within an Initial UE message to the initial AMF.</w:t>
      </w:r>
    </w:p>
    <w:p w14:paraId="4F208919" w14:textId="77777777" w:rsidR="00E5317A" w:rsidRPr="00050CA8" w:rsidRDefault="00E5317A" w:rsidP="00E5317A">
      <w:pPr>
        <w:pStyle w:val="B1"/>
      </w:pPr>
      <w:r w:rsidRPr="00050CA8">
        <w:t>2.</w:t>
      </w:r>
      <w:r w:rsidRPr="00050CA8">
        <w:tab/>
        <w:t>If the AMF needs the SUPI and/or UE's subscription information to decide whether to reroute the Registration Request or if the Registration Request was not sent integrity protected or integrity protection is indicated as failed, then AMF performs steps 4 to 9a of figure 4.2.2.2.2-1.</w:t>
      </w:r>
    </w:p>
    <w:p w14:paraId="2E385F92" w14:textId="77777777" w:rsidR="00E5317A" w:rsidRPr="00050CA8" w:rsidRDefault="00E5317A" w:rsidP="00E5317A">
      <w:pPr>
        <w:pStyle w:val="B1"/>
        <w:rPr>
          <w:lang w:eastAsia="ko-KR"/>
        </w:rPr>
      </w:pPr>
      <w:r w:rsidRPr="00050CA8">
        <w:t>3a.</w:t>
      </w:r>
      <w:r w:rsidRPr="00050CA8">
        <w:tab/>
        <w:t xml:space="preserve">[Conditional] Initial AMF to UDM: </w:t>
      </w:r>
      <w:r w:rsidRPr="00050CA8">
        <w:rPr>
          <w:lang w:eastAsia="ko-KR"/>
        </w:rPr>
        <w:t>Nudm_</w:t>
      </w:r>
      <w:r>
        <w:rPr>
          <w:lang w:eastAsia="ko-KR"/>
        </w:rPr>
        <w:t>SDM</w:t>
      </w:r>
      <w:r w:rsidRPr="00050CA8">
        <w:rPr>
          <w:lang w:eastAsia="ko-KR"/>
        </w:rPr>
        <w:t>_Get (SUPI, Slice</w:t>
      </w:r>
      <w:r>
        <w:rPr>
          <w:lang w:eastAsia="ko-KR"/>
        </w:rPr>
        <w:t xml:space="preserve"> Selection Subscription data</w:t>
      </w:r>
      <w:r w:rsidRPr="00050CA8">
        <w:rPr>
          <w:lang w:eastAsia="ko-KR"/>
        </w:rPr>
        <w:t>).</w:t>
      </w:r>
    </w:p>
    <w:p w14:paraId="43B73590" w14:textId="77777777" w:rsidR="00E5317A" w:rsidRPr="008260F8" w:rsidRDefault="00E5317A" w:rsidP="00E5317A">
      <w:pPr>
        <w:pStyle w:val="B1"/>
      </w:pPr>
      <w:r w:rsidRPr="00050CA8">
        <w:tab/>
        <w:t>If the initial AMF needs UE's subscription information to decide whether to reroute the Registration Request and UE's slice selection subscription information was not provided by old AMF, then initial AMF request UE's</w:t>
      </w:r>
      <w:r>
        <w:t xml:space="preserve"> Slice Selection Subscription</w:t>
      </w:r>
      <w:r w:rsidRPr="00050CA8">
        <w:t xml:space="preserve"> data from UDM by invoking the Nudm_SDM_Get (see clause 5.2.3.3.1) service operation.</w:t>
      </w:r>
      <w:r w:rsidRPr="008260F8">
        <w:t xml:space="preserve"> </w:t>
      </w:r>
      <w:r>
        <w:t>UDM may get this information from UDR by</w:t>
      </w:r>
      <w:r>
        <w:rPr>
          <w:lang w:eastAsia="ko-KR"/>
        </w:rPr>
        <w:t xml:space="preserve"> Nudr_UDM_Query(</w:t>
      </w:r>
      <w:r w:rsidRPr="00050CA8">
        <w:rPr>
          <w:lang w:eastAsia="ko-KR"/>
        </w:rPr>
        <w:t>SU</w:t>
      </w:r>
      <w:r w:rsidRPr="00252D10">
        <w:rPr>
          <w:lang w:eastAsia="ko-KR"/>
        </w:rPr>
        <w:t xml:space="preserve">PI, </w:t>
      </w:r>
      <w:r w:rsidRPr="00252D10">
        <w:t>Subscribed S-NSSAIs</w:t>
      </w:r>
      <w:r w:rsidRPr="00252D10">
        <w:rPr>
          <w:lang w:eastAsia="ko-KR"/>
        </w:rPr>
        <w:t>)</w:t>
      </w:r>
      <w:r w:rsidRPr="008260F8">
        <w:rPr>
          <w:lang w:eastAsia="ko-KR"/>
        </w:rPr>
        <w:t>.</w:t>
      </w:r>
    </w:p>
    <w:p w14:paraId="668EA0C3" w14:textId="77777777" w:rsidR="00E5317A" w:rsidRPr="00225B2A" w:rsidRDefault="00E5317A" w:rsidP="00E5317A">
      <w:pPr>
        <w:pStyle w:val="B1"/>
        <w:rPr>
          <w:lang w:eastAsia="ko-KR"/>
        </w:rPr>
      </w:pPr>
      <w:r w:rsidRPr="00050CA8">
        <w:rPr>
          <w:lang w:eastAsia="ko-KR"/>
        </w:rPr>
        <w:t>3b.</w:t>
      </w:r>
      <w:r w:rsidRPr="00050CA8">
        <w:rPr>
          <w:lang w:eastAsia="ko-KR"/>
        </w:rPr>
        <w:tab/>
      </w:r>
      <w:r w:rsidRPr="00050CA8">
        <w:t xml:space="preserve">UDM to initial AMF: </w:t>
      </w:r>
      <w:r w:rsidRPr="00050CA8">
        <w:rPr>
          <w:lang w:eastAsia="ko-KR"/>
        </w:rPr>
        <w:t>Response to Nudm_SD</w:t>
      </w:r>
      <w:r w:rsidRPr="00050CA8">
        <w:t>M</w:t>
      </w:r>
      <w:r w:rsidRPr="00050CA8">
        <w:rPr>
          <w:lang w:eastAsia="ko-KR"/>
        </w:rPr>
        <w:t>_Get</w:t>
      </w:r>
      <w:r>
        <w:rPr>
          <w:lang w:eastAsia="ko-KR"/>
        </w:rPr>
        <w:t>. The AMF gets the Slice Selection Subscription data including</w:t>
      </w:r>
      <w:r w:rsidRPr="00050CA8">
        <w:rPr>
          <w:lang w:eastAsia="ko-KR"/>
        </w:rPr>
        <w:t xml:space="preserve"> Subscribed S-NSSAIs.</w:t>
      </w:r>
      <w:r>
        <w:rPr>
          <w:lang w:eastAsia="ko-KR"/>
        </w:rPr>
        <w:t xml:space="preserve"> The UDM may provide indication that the subscription data for network slicing is updated for the UE.</w:t>
      </w:r>
    </w:p>
    <w:p w14:paraId="08BA55AD" w14:textId="77777777" w:rsidR="00E5317A" w:rsidRPr="00050CA8" w:rsidRDefault="00E5317A" w:rsidP="00E5317A">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6F75727C" w14:textId="77777777" w:rsidR="00E5317A" w:rsidRPr="00050CA8" w:rsidRDefault="00E5317A" w:rsidP="00E5317A">
      <w:pPr>
        <w:pStyle w:val="B1"/>
        <w:rPr>
          <w:lang w:eastAsia="ko-KR"/>
        </w:rPr>
      </w:pPr>
      <w:r w:rsidRPr="00050CA8">
        <w:lastRenderedPageBreak/>
        <w:t>4a.</w:t>
      </w:r>
      <w:r w:rsidRPr="00050CA8">
        <w:tab/>
        <w:t xml:space="preserve">[Conditional] Initial AMF to NSSF: </w:t>
      </w:r>
      <w:r>
        <w:rPr>
          <w:lang w:eastAsia="ko-KR"/>
        </w:rPr>
        <w:t xml:space="preserve">Nnssf_NSSelection_Get </w:t>
      </w:r>
      <w:r w:rsidRPr="00050CA8">
        <w:rPr>
          <w:lang w:eastAsia="ko-KR"/>
        </w:rPr>
        <w:t xml:space="preserve">(Requested NSSAI, </w:t>
      </w:r>
      <w:r>
        <w:rPr>
          <w:lang w:eastAsia="ko-KR"/>
        </w:rPr>
        <w:t>[</w:t>
      </w:r>
      <w:r w:rsidRPr="00021F87">
        <w:rPr>
          <w:lang w:eastAsia="ko-KR"/>
        </w:rPr>
        <w:t>Mapping Of Requested NSSAI</w:t>
      </w:r>
      <w:r>
        <w:rPr>
          <w:lang w:eastAsia="ko-KR"/>
        </w:rPr>
        <w:t>]</w:t>
      </w:r>
      <w:r w:rsidRPr="00021F87">
        <w:rPr>
          <w:lang w:eastAsia="ko-KR"/>
        </w:rPr>
        <w:t xml:space="preserve">, </w:t>
      </w:r>
      <w:r w:rsidRPr="00050CA8">
        <w:rPr>
          <w:lang w:eastAsia="ko-KR"/>
        </w:rPr>
        <w:t>Subscribed S-NSSAI</w:t>
      </w:r>
      <w:r>
        <w:rPr>
          <w:lang w:eastAsia="ko-KR"/>
        </w:rPr>
        <w:t>(</w:t>
      </w:r>
      <w:r w:rsidRPr="00050CA8">
        <w:rPr>
          <w:lang w:eastAsia="ko-KR"/>
        </w:rPr>
        <w:t>s</w:t>
      </w:r>
      <w:r>
        <w:rPr>
          <w:lang w:eastAsia="ko-KR"/>
        </w:rPr>
        <w:t>) with the default S-NSSAI indication</w:t>
      </w:r>
      <w:r w:rsidRPr="00050CA8">
        <w:rPr>
          <w:lang w:eastAsia="ko-KR"/>
        </w:rPr>
        <w:t>, TAI</w:t>
      </w:r>
      <w:r>
        <w:rPr>
          <w:lang w:eastAsia="ko-KR"/>
        </w:rPr>
        <w:t>, Allowed NSSAI for the other access type (if any), [Mapping of Allowed NSSAI]</w:t>
      </w:r>
      <w:r w:rsidRPr="00050CA8">
        <w:rPr>
          <w:lang w:eastAsia="zh-CN"/>
        </w:rPr>
        <w:t>, PLMN ID of the SUPI</w:t>
      </w:r>
      <w:r w:rsidRPr="00050CA8">
        <w:rPr>
          <w:lang w:eastAsia="ko-KR"/>
        </w:rPr>
        <w:t>).</w:t>
      </w:r>
    </w:p>
    <w:p w14:paraId="07B5F86F" w14:textId="77777777" w:rsidR="00E5317A" w:rsidRPr="00050CA8" w:rsidRDefault="00E5317A" w:rsidP="00E5317A">
      <w:pPr>
        <w:pStyle w:val="B1"/>
        <w:rPr>
          <w:lang w:eastAsia="ko-KR"/>
        </w:rPr>
      </w:pPr>
      <w:r w:rsidRPr="00050CA8">
        <w:rPr>
          <w:lang w:eastAsia="ko-KR"/>
        </w:rPr>
        <w:tab/>
        <w:t>If there is a need for slice selection,</w:t>
      </w:r>
      <w:r w:rsidRPr="002E13DC">
        <w:rPr>
          <w:color w:val="000000"/>
          <w:lang w:eastAsia="ja-JP"/>
        </w:rPr>
        <w:t xml:space="preserve"> </w:t>
      </w:r>
      <w:r w:rsidRPr="002E13DC">
        <w:rPr>
          <w:lang w:eastAsia="ko-KR"/>
        </w:rPr>
        <w:t>(see clause</w:t>
      </w:r>
      <w:r>
        <w:rPr>
          <w:lang w:eastAsia="ko-KR"/>
        </w:rPr>
        <w:t> </w:t>
      </w:r>
      <w:r w:rsidRPr="002E13DC">
        <w:rPr>
          <w:lang w:eastAsia="ko-KR"/>
        </w:rPr>
        <w:t>5.15.2.1 of TS 23.501 [2]),</w:t>
      </w:r>
      <w:r w:rsidRPr="00050CA8">
        <w:rPr>
          <w:lang w:eastAsia="ko-KR"/>
        </w:rPr>
        <w:t xml:space="preserve"> e.g. the initial AMF cannot serve all the S-NSSAI(s) from the Requested NSSAI permitted by the subscription information, the initial AMF</w:t>
      </w:r>
      <w:r>
        <w:rPr>
          <w:lang w:eastAsia="ko-KR"/>
        </w:rPr>
        <w:t xml:space="preserve"> invokes the Nnssf_NSSelection_Get service operation from</w:t>
      </w:r>
      <w:r w:rsidRPr="00050CA8">
        <w:rPr>
          <w:lang w:eastAsia="ko-KR"/>
        </w:rPr>
        <w:t xml:space="preserve"> the NSSF</w:t>
      </w:r>
      <w:r>
        <w:rPr>
          <w:lang w:eastAsia="ko-KR"/>
        </w:rPr>
        <w:t xml:space="preserve"> by including</w:t>
      </w:r>
      <w:r w:rsidRPr="00050CA8">
        <w:rPr>
          <w:lang w:eastAsia="ko-KR"/>
        </w:rPr>
        <w:t xml:space="preserve"> Requested NSSAI, </w:t>
      </w:r>
      <w:r>
        <w:rPr>
          <w:lang w:eastAsia="ko-KR"/>
        </w:rPr>
        <w:t xml:space="preserve">optionally </w:t>
      </w:r>
      <w:r w:rsidRPr="00A638E7">
        <w:rPr>
          <w:lang w:eastAsia="ko-KR"/>
        </w:rPr>
        <w:t xml:space="preserve">Mapping Of Requested NSSAI, </w:t>
      </w:r>
      <w:r w:rsidRPr="00050CA8">
        <w:rPr>
          <w:lang w:eastAsia="ko-KR"/>
        </w:rPr>
        <w:t>Subscribed S-NSSAIs</w:t>
      </w:r>
      <w:r>
        <w:rPr>
          <w:lang w:eastAsia="ko-KR"/>
        </w:rPr>
        <w:t xml:space="preserve"> with the default S-NSSAI indication</w:t>
      </w:r>
      <w:r w:rsidRPr="00050CA8">
        <w:rPr>
          <w:lang w:eastAsia="zh-CN"/>
        </w:rPr>
        <w:t>,</w:t>
      </w:r>
      <w:r>
        <w:rPr>
          <w:lang w:eastAsia="zh-CN"/>
        </w:rPr>
        <w:t xml:space="preserve"> Allowed NSSAI for the other access type (if any), Mapping of Allowed NSSAI,</w:t>
      </w:r>
      <w:r w:rsidRPr="00050CA8">
        <w:rPr>
          <w:lang w:eastAsia="zh-CN"/>
        </w:rPr>
        <w:t xml:space="preserve"> PLMN ID of the SUPI</w:t>
      </w:r>
      <w:r w:rsidRPr="00050CA8">
        <w:rPr>
          <w:lang w:eastAsia="ko-KR"/>
        </w:rPr>
        <w:t xml:space="preserve"> and the TAI of the UE.</w:t>
      </w:r>
    </w:p>
    <w:p w14:paraId="6B0877B0" w14:textId="77777777" w:rsidR="00E5317A" w:rsidRPr="00E5317A" w:rsidRDefault="00E5317A" w:rsidP="00E5317A">
      <w:pPr>
        <w:pStyle w:val="B1"/>
        <w:rPr>
          <w:highlight w:val="yellow"/>
        </w:rPr>
      </w:pPr>
      <w:r w:rsidRPr="00E5317A">
        <w:rPr>
          <w:highlight w:val="yellow"/>
        </w:rPr>
        <w:t>4b.</w:t>
      </w:r>
      <w:r w:rsidRPr="00E5317A">
        <w:rPr>
          <w:highlight w:val="yellow"/>
        </w:rPr>
        <w:tab/>
        <w:t xml:space="preserve">[Conditional] NSSF to Initial AMF: </w:t>
      </w:r>
      <w:r w:rsidRPr="00E5317A">
        <w:rPr>
          <w:highlight w:val="yellow"/>
          <w:lang w:eastAsia="ko-KR"/>
        </w:rPr>
        <w:t xml:space="preserve">Response to Nnssf_NSSelection_Get </w:t>
      </w:r>
      <w:r w:rsidRPr="00E5317A">
        <w:rPr>
          <w:highlight w:val="yellow"/>
        </w:rPr>
        <w:t xml:space="preserve">(AMF Set or list of AMF addresses, </w:t>
      </w:r>
      <w:r w:rsidRPr="00E5317A">
        <w:rPr>
          <w:highlight w:val="yellow"/>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3EE49213" w14:textId="77777777" w:rsidR="00E5317A" w:rsidRPr="00225B2A" w:rsidRDefault="00E5317A" w:rsidP="00E5317A">
      <w:pPr>
        <w:pStyle w:val="B1"/>
      </w:pPr>
      <w:r w:rsidRPr="00E5317A">
        <w:rPr>
          <w:highlight w:val="yellow"/>
        </w:rPr>
        <w:tab/>
        <w:t>The NSSF performs the steps specified in point (B) in clause 5.15.2.1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61C4B58C" w14:textId="77777777" w:rsidR="00E5317A" w:rsidRPr="00050CA8" w:rsidRDefault="00E5317A" w:rsidP="00E5317A">
      <w:pPr>
        <w:pStyle w:val="NO"/>
      </w:pPr>
      <w:r w:rsidRPr="00050CA8">
        <w:rPr>
          <w:rFonts w:eastAsia="SimSun"/>
        </w:rPr>
        <w:t>NOTE</w:t>
      </w:r>
      <w:r w:rsidRPr="00050CA8">
        <w:t> </w:t>
      </w:r>
      <w:r w:rsidRPr="00F23CA3">
        <w:t>1</w:t>
      </w:r>
      <w:r w:rsidRPr="00050CA8">
        <w:rPr>
          <w:rFonts w:eastAsia="SimSun"/>
        </w:rPr>
        <w:t>:</w:t>
      </w:r>
      <w:r w:rsidRPr="00050CA8">
        <w:rPr>
          <w:rFonts w:eastAsia="SimSun"/>
        </w:rPr>
        <w:tab/>
      </w:r>
      <w:r w:rsidRPr="00050CA8">
        <w:t>The NRF(s) returned by the NSSF</w:t>
      </w:r>
      <w:r>
        <w:t>, if any,</w:t>
      </w:r>
      <w:r w:rsidRPr="00050CA8">
        <w:t xml:space="preserve"> belong to any level of NRF (see clause</w:t>
      </w:r>
      <w:r>
        <w:t> </w:t>
      </w:r>
      <w:r w:rsidRPr="00050CA8">
        <w:t>6.2.6 of TS 23.501 [2]) according to the deployment decision of the operator.</w:t>
      </w:r>
    </w:p>
    <w:p w14:paraId="5275A31C" w14:textId="77777777" w:rsidR="00E5317A" w:rsidRPr="00050CA8" w:rsidRDefault="00E5317A" w:rsidP="00E5317A">
      <w:pPr>
        <w:pStyle w:val="B1"/>
        <w:rPr>
          <w:lang w:eastAsia="zh-CN"/>
        </w:rPr>
      </w:pPr>
      <w:r w:rsidRPr="00050CA8">
        <w:rPr>
          <w:lang w:eastAsia="zh-CN"/>
        </w:rPr>
        <w:t xml:space="preserve">5. </w:t>
      </w:r>
      <w:r w:rsidRPr="00050CA8">
        <w:t xml:space="preserve">[Conditional] </w:t>
      </w:r>
      <w:r w:rsidRPr="00050CA8">
        <w:rPr>
          <w:lang w:eastAsia="zh-CN"/>
        </w:rPr>
        <w:t>Initial AMF to old AMF: Namf_Communication_RegistrationCompleteNotify (failure cause</w:t>
      </w:r>
      <w:r w:rsidRPr="00050CA8" w:rsidDel="00EF2AB3">
        <w:rPr>
          <w:lang w:eastAsia="zh-CN"/>
        </w:rPr>
        <w:t xml:space="preserve"> </w:t>
      </w:r>
      <w:r w:rsidRPr="00050CA8">
        <w:rPr>
          <w:lang w:eastAsia="zh-CN"/>
        </w:rPr>
        <w:t>).</w:t>
      </w:r>
    </w:p>
    <w:p w14:paraId="05FF4E8E" w14:textId="77777777" w:rsidR="00E5317A" w:rsidRPr="00050CA8" w:rsidRDefault="00E5317A" w:rsidP="00E5317A">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The initial AMF sends a reject indication to the old AMF telling that the UE Registration procedure did not fully complete at the initial AMF. The old AMF continues as if the Namf_Communication_UEContextTransfer had never been received.</w:t>
      </w:r>
    </w:p>
    <w:p w14:paraId="2E7547D9" w14:textId="77777777" w:rsidR="00E5317A" w:rsidRPr="00050CA8" w:rsidRDefault="00E5317A" w:rsidP="00E5317A">
      <w:pPr>
        <w:pStyle w:val="B1"/>
        <w:rPr>
          <w:lang w:eastAsia="ko-KR"/>
        </w:rPr>
      </w:pPr>
      <w:r w:rsidRPr="00050CA8">
        <w:t>6a.</w:t>
      </w:r>
      <w:r w:rsidRPr="00050CA8">
        <w:tab/>
        <w:t xml:space="preserve">[Conditional] Initial AMF to NRF: </w:t>
      </w:r>
      <w:r>
        <w:rPr>
          <w:lang w:eastAsia="ko-KR"/>
        </w:rPr>
        <w:t xml:space="preserve">Nnrf_NFDiscovery_Request </w:t>
      </w:r>
      <w:r w:rsidRPr="00050CA8">
        <w:rPr>
          <w:lang w:eastAsia="ko-KR"/>
        </w:rPr>
        <w:t>(NF type, AMF Set).</w:t>
      </w:r>
    </w:p>
    <w:p w14:paraId="64521464" w14:textId="77777777" w:rsidR="00E5317A" w:rsidRPr="00050CA8" w:rsidRDefault="00E5317A" w:rsidP="00E5317A">
      <w:pPr>
        <w:pStyle w:val="B1"/>
      </w:pPr>
      <w:r w:rsidRPr="00050CA8">
        <w:rPr>
          <w:lang w:eastAsia="ko-KR"/>
        </w:rPr>
        <w:tab/>
        <w:t xml:space="preserve">If the initial AMF does not locally store the target AMF address, and if the initial AMF intends to use direct reroute to target AMF or the reroute via </w:t>
      </w:r>
      <w:r>
        <w:rPr>
          <w:lang w:eastAsia="ko-KR"/>
        </w:rPr>
        <w:t>(NG-</w:t>
      </w:r>
      <w:r w:rsidRPr="00050CA8">
        <w:rPr>
          <w:lang w:eastAsia="ko-KR"/>
        </w:rPr>
        <w:t>R</w:t>
      </w:r>
      <w:r>
        <w:rPr>
          <w:lang w:eastAsia="ko-KR"/>
        </w:rPr>
        <w:t>)</w:t>
      </w:r>
      <w:r w:rsidRPr="00050CA8">
        <w:rPr>
          <w:lang w:eastAsia="ko-KR"/>
        </w:rPr>
        <w:t>AN message needs to include AMF address, then the initial AMF</w:t>
      </w:r>
      <w:r>
        <w:rPr>
          <w:lang w:eastAsia="ko-KR"/>
        </w:rPr>
        <w:t xml:space="preserve"> invokes the Nnrf_NFDiscovery_Request service operation from</w:t>
      </w:r>
      <w:r w:rsidRPr="00050CA8">
        <w:rPr>
          <w:lang w:eastAsia="ko-KR"/>
        </w:rPr>
        <w:t xml:space="preserve"> the NRF to find a proper target AMF which has required NF capabilities to serve the UE. The NF type is set to AMF. </w:t>
      </w:r>
      <w:r>
        <w:rPr>
          <w:lang w:eastAsia="ko-KR"/>
        </w:rPr>
        <w:t xml:space="preserve">The </w:t>
      </w:r>
      <w:r w:rsidRPr="00050CA8">
        <w:rPr>
          <w:lang w:eastAsia="ko-KR"/>
        </w:rPr>
        <w:t>AMF Set is included in the</w:t>
      </w:r>
      <w:r>
        <w:rPr>
          <w:lang w:eastAsia="ko-KR"/>
        </w:rPr>
        <w:t xml:space="preserve"> Nnrf_NFDiscovery_Request</w:t>
      </w:r>
      <w:r w:rsidRPr="00050CA8">
        <w:rPr>
          <w:lang w:eastAsia="ko-KR"/>
        </w:rPr>
        <w:t>.</w:t>
      </w:r>
    </w:p>
    <w:p w14:paraId="3BE521E3" w14:textId="77777777" w:rsidR="00E5317A" w:rsidRPr="00050CA8" w:rsidRDefault="00E5317A" w:rsidP="00E5317A">
      <w:pPr>
        <w:pStyle w:val="B1"/>
      </w:pPr>
      <w:r w:rsidRPr="00050CA8">
        <w:t>6b.</w:t>
      </w:r>
      <w:r w:rsidRPr="00050CA8">
        <w:tab/>
      </w:r>
      <w:r>
        <w:t xml:space="preserve">[Conditional] </w:t>
      </w:r>
      <w:r w:rsidRPr="00050CA8">
        <w:t xml:space="preserve">NRF to AMF: </w:t>
      </w:r>
      <w:r>
        <w:t xml:space="preserve">Response to Nnrf_NFDiscovery_Request </w:t>
      </w:r>
      <w:r w:rsidRPr="00050CA8">
        <w:t>(</w:t>
      </w:r>
      <w:r>
        <w:t>list of (</w:t>
      </w:r>
      <w:r w:rsidRPr="00050CA8">
        <w:t>AMF pointer</w:t>
      </w:r>
      <w:r>
        <w:t>,</w:t>
      </w:r>
      <w:r w:rsidRPr="00050CA8">
        <w:t xml:space="preserve"> AMF address, plus additional selection rules and NF capabilities)).</w:t>
      </w:r>
    </w:p>
    <w:p w14:paraId="6051C7F9" w14:textId="77777777" w:rsidR="00E5317A" w:rsidRPr="00050CA8" w:rsidRDefault="00E5317A" w:rsidP="00E5317A">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3C717260" w14:textId="77777777" w:rsidR="00E5317A" w:rsidRPr="00050CA8" w:rsidRDefault="00E5317A" w:rsidP="00E5317A">
      <w:pPr>
        <w:pStyle w:val="B1"/>
        <w:rPr>
          <w:lang w:eastAsia="ko-KR"/>
        </w:rPr>
      </w:pPr>
      <w:r w:rsidRPr="00050CA8">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p>
    <w:p w14:paraId="673D9B53" w14:textId="77777777" w:rsidR="00E5317A" w:rsidRPr="00050CA8" w:rsidRDefault="00E5317A" w:rsidP="00E5317A">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NAS message carried at step 1, and the </w:t>
      </w:r>
      <w:r w:rsidRPr="00050CA8">
        <w:t>UE's SUPI and MM Context</w:t>
      </w:r>
      <w:r>
        <w:rPr>
          <w:rFonts w:hint="eastAsia"/>
          <w:lang w:eastAsia="zh-CN"/>
        </w:rPr>
        <w:t xml:space="preserve"> if available</w:t>
      </w:r>
      <w:r w:rsidRPr="00050CA8">
        <w:rPr>
          <w:lang w:eastAsia="ko-KR"/>
        </w:rPr>
        <w:t xml:space="preserve">. If the initial AMF has obtained the information </w:t>
      </w:r>
      <w:r w:rsidRPr="00FE7638">
        <w:rPr>
          <w:lang w:eastAsia="ko-KR"/>
        </w:rPr>
        <w:t xml:space="preserve">from the NSSF </w:t>
      </w:r>
      <w:r w:rsidRPr="00050CA8">
        <w:rPr>
          <w:lang w:eastAsia="ko-KR"/>
        </w:rPr>
        <w:t>as described at step 4b, th</w:t>
      </w:r>
      <w:r>
        <w:rPr>
          <w:lang w:val="en-CA" w:eastAsia="ko-KR"/>
        </w:rPr>
        <w:t>at</w:t>
      </w:r>
      <w:r w:rsidRPr="00050CA8">
        <w:rPr>
          <w:lang w:eastAsia="ko-KR"/>
        </w:rPr>
        <w:t xml:space="preserve"> </w:t>
      </w:r>
      <w:r w:rsidRPr="00577D57">
        <w:rPr>
          <w:lang w:eastAsia="ko-KR"/>
        </w:rPr>
        <w:t xml:space="preserve">information except the AMF Set or list of AMF addresses </w:t>
      </w:r>
      <w:r>
        <w:rPr>
          <w:lang w:eastAsia="ko-KR"/>
        </w:rPr>
        <w:t xml:space="preserve">is </w:t>
      </w:r>
      <w:r w:rsidRPr="00050CA8">
        <w:rPr>
          <w:lang w:eastAsia="ko-KR"/>
        </w:rPr>
        <w:t>included. The target AMF then updates the (R)AN with a new updated N2 termination point for the UE (step 7b), the (R)AN acknowledges the updated N2 termination point (step 7c). Step 7(B) is skipped.</w:t>
      </w:r>
    </w:p>
    <w:p w14:paraId="417C9FCF" w14:textId="77777777" w:rsidR="00E5317A" w:rsidRPr="00050CA8" w:rsidRDefault="00E5317A" w:rsidP="00E5317A">
      <w:pPr>
        <w:pStyle w:val="NO"/>
      </w:pPr>
      <w:r w:rsidRPr="00050CA8">
        <w:t>NOTE </w:t>
      </w:r>
      <w:r w:rsidRPr="00F23CA3">
        <w:t>2</w:t>
      </w:r>
      <w:r w:rsidRPr="00050CA8">
        <w:t>:</w:t>
      </w:r>
      <w:r w:rsidRPr="00050CA8">
        <w:tab/>
        <w:t>Steps 7b and 7c can occur separately or as part of the first subsequently required N2 interaction.</w:t>
      </w:r>
    </w:p>
    <w:p w14:paraId="650BAE2D" w14:textId="77777777" w:rsidR="00E5317A" w:rsidRPr="00050CA8" w:rsidRDefault="00E5317A" w:rsidP="00E5317A">
      <w:pPr>
        <w:pStyle w:val="B1"/>
        <w:rPr>
          <w:lang w:eastAsia="ko-KR"/>
        </w:rPr>
      </w:pPr>
      <w:r w:rsidRPr="00E5317A">
        <w:rPr>
          <w:highlight w:val="yellow"/>
          <w:lang w:eastAsia="ko-KR"/>
        </w:rPr>
        <w:lastRenderedPageBreak/>
        <w:t>7(B)</w:t>
      </w:r>
      <w:r w:rsidRPr="00E5317A">
        <w:rPr>
          <w:highlight w:val="yellow"/>
        </w:rPr>
        <w:t>.</w:t>
      </w:r>
      <w:r w:rsidRPr="00E5317A">
        <w:rPr>
          <w:highlight w:val="yellow"/>
        </w:rPr>
        <w:tab/>
      </w:r>
      <w:r w:rsidRPr="00E5317A">
        <w:rPr>
          <w:highlight w:val="yellow"/>
          <w:lang w:eastAsia="ko-KR"/>
        </w:rPr>
        <w:t>If the initial</w:t>
      </w:r>
      <w:r w:rsidRPr="00E5317A" w:rsidDel="006C3042">
        <w:rPr>
          <w:highlight w:val="yellow"/>
          <w:lang w:eastAsia="ko-KR"/>
        </w:rPr>
        <w:t xml:space="preserve"> </w:t>
      </w:r>
      <w:r w:rsidRPr="00E5317A">
        <w:rPr>
          <w:highlight w:val="yellow"/>
          <w:lang w:eastAsia="ko-KR"/>
        </w:rPr>
        <w:t xml:space="preserve">AMF, </w:t>
      </w:r>
      <w:r w:rsidRPr="00E5317A">
        <w:rPr>
          <w:highlight w:val="yellow"/>
        </w:rPr>
        <w:t>based on local policy</w:t>
      </w:r>
      <w:r w:rsidRPr="00E5317A">
        <w:rPr>
          <w:highlight w:val="yellow"/>
          <w:lang w:eastAsia="ko-KR"/>
        </w:rPr>
        <w:t xml:space="preserve"> and subscription information,</w:t>
      </w:r>
      <w:r w:rsidRPr="00E5317A">
        <w:rPr>
          <w:highlight w:val="yellow"/>
        </w:rPr>
        <w:t xml:space="preserve"> decides </w:t>
      </w:r>
      <w:r w:rsidRPr="00E5317A">
        <w:rPr>
          <w:highlight w:val="yellow"/>
          <w:lang w:eastAsia="ko-KR"/>
        </w:rPr>
        <w:t>to forward the NAS message to the target</w:t>
      </w:r>
      <w:r w:rsidRPr="00E5317A" w:rsidDel="006C3042">
        <w:rPr>
          <w:highlight w:val="yellow"/>
          <w:lang w:eastAsia="ko-KR"/>
        </w:rPr>
        <w:t xml:space="preserve"> </w:t>
      </w:r>
      <w:r w:rsidRPr="00E5317A">
        <w:rPr>
          <w:highlight w:val="yellow"/>
          <w:lang w:eastAsia="ko-KR"/>
        </w:rPr>
        <w:t>AMF via (R)AN, the initial</w:t>
      </w:r>
      <w:r w:rsidRPr="00E5317A" w:rsidDel="006C3042">
        <w:rPr>
          <w:highlight w:val="yellow"/>
          <w:lang w:eastAsia="ko-KR"/>
        </w:rPr>
        <w:t xml:space="preserve"> </w:t>
      </w:r>
      <w:r w:rsidRPr="00E5317A">
        <w:rPr>
          <w:highlight w:val="yellow"/>
          <w:lang w:eastAsia="ko-KR"/>
        </w:rPr>
        <w:t>AMF sends a Reroute NAS message to the (R)AN (7a). The Reroute NAS message includes the information about the target</w:t>
      </w:r>
      <w:r w:rsidRPr="00E5317A" w:rsidDel="006C3042">
        <w:rPr>
          <w:highlight w:val="yellow"/>
          <w:lang w:eastAsia="ko-KR"/>
        </w:rPr>
        <w:t xml:space="preserve"> </w:t>
      </w:r>
      <w:r w:rsidRPr="00E5317A">
        <w:rPr>
          <w:highlight w:val="yellow"/>
          <w:lang w:eastAsia="ko-KR"/>
        </w:rPr>
        <w:t>AMF and the Registration Request message carried at step 1. If the initial</w:t>
      </w:r>
      <w:r w:rsidRPr="00E5317A" w:rsidDel="006C3042">
        <w:rPr>
          <w:highlight w:val="yellow"/>
          <w:lang w:eastAsia="ko-KR"/>
        </w:rPr>
        <w:t xml:space="preserve"> </w:t>
      </w:r>
      <w:r w:rsidRPr="00E5317A">
        <w:rPr>
          <w:highlight w:val="yellow"/>
          <w:lang w:eastAsia="ko-KR"/>
        </w:rPr>
        <w:t>AMF has obtained the information</w:t>
      </w:r>
      <w:r w:rsidRPr="00E5317A">
        <w:rPr>
          <w:highlight w:val="yellow"/>
          <w:lang w:val="en-CA" w:eastAsia="ko-KR"/>
        </w:rPr>
        <w:t xml:space="preserve"> </w:t>
      </w:r>
      <w:r w:rsidRPr="00E5317A">
        <w:rPr>
          <w:highlight w:val="yellow"/>
          <w:lang w:eastAsia="ko-KR"/>
        </w:rPr>
        <w:t>as described at step 4b, th</w:t>
      </w:r>
      <w:r w:rsidRPr="00E5317A">
        <w:rPr>
          <w:highlight w:val="yellow"/>
          <w:lang w:val="en-CA" w:eastAsia="ko-KR"/>
        </w:rPr>
        <w:t xml:space="preserve">at </w:t>
      </w:r>
      <w:r w:rsidRPr="00E5317A">
        <w:rPr>
          <w:highlight w:val="yellow"/>
          <w:lang w:eastAsia="ko-KR"/>
        </w:rPr>
        <w:t>information</w:t>
      </w:r>
      <w:r w:rsidRPr="00E5317A">
        <w:rPr>
          <w:highlight w:val="yellow"/>
          <w:lang w:val="en-CA" w:eastAsia="ko-KR"/>
        </w:rPr>
        <w:t xml:space="preserve"> is </w:t>
      </w:r>
      <w:r w:rsidRPr="00E5317A">
        <w:rPr>
          <w:highlight w:val="yellow"/>
          <w:lang w:eastAsia="ko-KR"/>
        </w:rPr>
        <w:t>included. The (R)AN sends the Initial UE message to the target</w:t>
      </w:r>
      <w:r w:rsidRPr="00E5317A" w:rsidDel="006C3042">
        <w:rPr>
          <w:highlight w:val="yellow"/>
          <w:lang w:eastAsia="ko-KR"/>
        </w:rPr>
        <w:t xml:space="preserve"> </w:t>
      </w:r>
      <w:r w:rsidRPr="00E5317A">
        <w:rPr>
          <w:highlight w:val="yellow"/>
          <w:lang w:eastAsia="ko-KR"/>
        </w:rPr>
        <w:t>AMF (7b) indicating reroute due to slicing</w:t>
      </w:r>
      <w:r w:rsidRPr="00E5317A">
        <w:rPr>
          <w:color w:val="000000"/>
          <w:highlight w:val="yellow"/>
          <w:lang w:eastAsia="ko-KR"/>
        </w:rPr>
        <w:t xml:space="preserve"> </w:t>
      </w:r>
      <w:r w:rsidRPr="00E5317A">
        <w:rPr>
          <w:highlight w:val="yellow"/>
          <w:lang w:eastAsia="ko-KR"/>
        </w:rPr>
        <w:t>including the information from step 4b that the NSSF provided.</w:t>
      </w:r>
    </w:p>
    <w:p w14:paraId="5446F7FC" w14:textId="33F1F998" w:rsidR="000B0645" w:rsidRDefault="00E5317A" w:rsidP="000B0645">
      <w:pPr>
        <w:pStyle w:val="B1"/>
      </w:pPr>
      <w:r w:rsidRPr="009674C4">
        <w:rPr>
          <w:lang w:eastAsia="ko-KR"/>
        </w:rPr>
        <w:t>8</w:t>
      </w:r>
      <w:r w:rsidRPr="00050CA8">
        <w:t>.</w:t>
      </w:r>
      <w:r w:rsidRPr="00050CA8">
        <w:tab/>
      </w:r>
      <w:r w:rsidRPr="00050CA8">
        <w:rPr>
          <w:lang w:eastAsia="ko-KR"/>
        </w:rPr>
        <w:t xml:space="preserve">After receiving the Registration Request message transmitted at step 7(A)a or step 7(B)b, </w:t>
      </w:r>
      <w:r>
        <w:rPr>
          <w:rFonts w:hint="eastAsia"/>
          <w:lang w:eastAsia="zh-CN"/>
        </w:rPr>
        <w:t xml:space="preserve">if no UE context is received from the initial AMF, </w:t>
      </w:r>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r>
        <w:rPr>
          <w:rFonts w:hint="eastAsia"/>
          <w:lang w:eastAsia="zh-CN"/>
        </w:rPr>
        <w:t xml:space="preserve">If the UE context is received from the </w:t>
      </w:r>
      <w:r>
        <w:rPr>
          <w:lang w:eastAsia="zh-CN"/>
        </w:rPr>
        <w:t>initial</w:t>
      </w:r>
      <w:r>
        <w:rPr>
          <w:rFonts w:hint="eastAsia"/>
          <w:lang w:eastAsia="zh-CN"/>
        </w:rPr>
        <w:t xml:space="preserve"> AMF, the target AMF continues with the Registration procedure from ste</w:t>
      </w:r>
      <w:r w:rsidRPr="009674C4">
        <w:rPr>
          <w:rFonts w:hint="eastAsia"/>
          <w:lang w:eastAsia="zh-CN"/>
        </w:rPr>
        <w:t>p 8</w:t>
      </w:r>
      <w:r>
        <w:rPr>
          <w:lang w:eastAsia="zh-CN"/>
        </w:rPr>
        <w:t xml:space="preserve"> or 9b (depending on whether it decides to reauthenticate the UE)</w:t>
      </w:r>
      <w:r w:rsidRPr="009674C4">
        <w:rPr>
          <w:rFonts w:hint="eastAsia"/>
          <w:lang w:eastAsia="zh-CN"/>
        </w:rPr>
        <w:t xml:space="preserve"> until</w:t>
      </w:r>
      <w:r>
        <w:rPr>
          <w:rFonts w:hint="eastAsia"/>
          <w:lang w:eastAsia="zh-CN"/>
        </w:rPr>
        <w:t xml:space="preserve"> </w:t>
      </w:r>
      <w:r>
        <w:rPr>
          <w:lang w:eastAsia="zh-CN"/>
        </w:rPr>
        <w:t>step </w:t>
      </w:r>
      <w:r>
        <w:rPr>
          <w:rFonts w:hint="eastAsia"/>
          <w:lang w:eastAsia="zh-CN"/>
        </w:rPr>
        <w:t>22 of figure 4.2.2.2.2-1</w:t>
      </w:r>
      <w:r>
        <w:rPr>
          <w:lang w:eastAsia="zh-CN"/>
        </w:rPr>
        <w:t>, skipping step 10</w:t>
      </w:r>
      <w:r>
        <w:rPr>
          <w:rFonts w:hint="eastAsia"/>
          <w:lang w:eastAsia="zh-CN"/>
        </w:rPr>
        <w:t>.</w:t>
      </w:r>
    </w:p>
    <w:p w14:paraId="6D0A01BF" w14:textId="1E4A6D32" w:rsidR="000B0645" w:rsidRDefault="000B0645" w:rsidP="00BA6C25">
      <w:pPr>
        <w:rPr>
          <w:b/>
          <w:lang w:val="en-US"/>
        </w:rPr>
      </w:pPr>
      <w:r>
        <w:rPr>
          <w:b/>
          <w:lang w:val="en-US"/>
        </w:rPr>
        <w:t>Observation 1: From step 7(B), we can see that the Allowed NSSAI should be included in the Initial UE Message, if NG-RAN node has received it in the Reroute NAS Request message.</w:t>
      </w:r>
    </w:p>
    <w:p w14:paraId="5306207E" w14:textId="6F29F5E3" w:rsidR="00EE2AE3" w:rsidRDefault="00EE2AE3" w:rsidP="00BA6C25">
      <w:pPr>
        <w:rPr>
          <w:b/>
          <w:lang w:val="en-US"/>
        </w:rPr>
      </w:pPr>
      <w:r w:rsidRPr="005F0150">
        <w:rPr>
          <w:b/>
          <w:lang w:val="en-US"/>
        </w:rPr>
        <w:t xml:space="preserve">Proposal </w:t>
      </w:r>
      <w:r w:rsidR="00064369">
        <w:rPr>
          <w:b/>
          <w:lang w:val="en-US"/>
        </w:rPr>
        <w:t>1</w:t>
      </w:r>
      <w:r w:rsidRPr="005F0150">
        <w:rPr>
          <w:b/>
          <w:lang w:val="en-US"/>
        </w:rPr>
        <w:tab/>
      </w:r>
      <w:r w:rsidR="009C1580">
        <w:rPr>
          <w:b/>
          <w:lang w:val="en-US"/>
        </w:rPr>
        <w:t xml:space="preserve">RAN3 to </w:t>
      </w:r>
      <w:r w:rsidR="0096404F">
        <w:rPr>
          <w:b/>
          <w:lang w:val="en-US"/>
        </w:rPr>
        <w:t>agree</w:t>
      </w:r>
      <w:r w:rsidR="000B0645">
        <w:rPr>
          <w:b/>
          <w:lang w:val="en-US"/>
        </w:rPr>
        <w:t xml:space="preserve"> to add the Allowed NSSAI in the Initial UE Message</w:t>
      </w:r>
      <w:r w:rsidR="0014617A">
        <w:rPr>
          <w:b/>
          <w:lang w:val="en-US"/>
        </w:rPr>
        <w:t xml:space="preserve"> as proposed in [1].</w:t>
      </w:r>
    </w:p>
    <w:p w14:paraId="262BA082" w14:textId="77777777" w:rsidR="00A63D09" w:rsidRPr="005F0150" w:rsidRDefault="00A63D09" w:rsidP="00BA6C25">
      <w:pPr>
        <w:rPr>
          <w:b/>
          <w:lang w:val="en-US"/>
        </w:rPr>
      </w:pPr>
    </w:p>
    <w:p w14:paraId="2D196B0D" w14:textId="457834BA" w:rsidR="00B17782" w:rsidRPr="007D3E81" w:rsidRDefault="00CC7E2B" w:rsidP="00B17782">
      <w:pPr>
        <w:pStyle w:val="Heading1"/>
        <w:ind w:left="0" w:firstLine="0"/>
        <w:rPr>
          <w:lang w:eastAsia="zh-CN"/>
        </w:rPr>
      </w:pPr>
      <w:r>
        <w:rPr>
          <w:lang w:eastAsia="zh-CN"/>
        </w:rPr>
        <w:t>2</w:t>
      </w:r>
      <w:r w:rsidR="00B17782">
        <w:rPr>
          <w:lang w:eastAsia="zh-CN"/>
        </w:rPr>
        <w:tab/>
        <w:t>Conclusion</w:t>
      </w:r>
    </w:p>
    <w:p w14:paraId="0185CFCE" w14:textId="77777777" w:rsidR="0014617A" w:rsidRDefault="0014617A" w:rsidP="0014617A">
      <w:pPr>
        <w:rPr>
          <w:b/>
          <w:lang w:val="en-US"/>
        </w:rPr>
      </w:pPr>
      <w:r w:rsidRPr="005F0150">
        <w:rPr>
          <w:b/>
          <w:lang w:val="en-US"/>
        </w:rPr>
        <w:t xml:space="preserve">Proposal </w:t>
      </w:r>
      <w:r>
        <w:rPr>
          <w:b/>
          <w:lang w:val="en-US"/>
        </w:rPr>
        <w:t>1</w:t>
      </w:r>
      <w:r w:rsidRPr="005F0150">
        <w:rPr>
          <w:b/>
          <w:lang w:val="en-US"/>
        </w:rPr>
        <w:tab/>
      </w:r>
      <w:r>
        <w:rPr>
          <w:b/>
          <w:lang w:val="en-US"/>
        </w:rPr>
        <w:t>RAN3 to agree to add the Allowed NSSAI in the Initial UE Message as proposed in [1].</w:t>
      </w:r>
    </w:p>
    <w:p w14:paraId="3AEA67F4" w14:textId="15B8B6F7" w:rsidR="009C1580" w:rsidRDefault="009C1580" w:rsidP="009C1580">
      <w:pPr>
        <w:rPr>
          <w:b/>
          <w:lang w:val="en-US"/>
        </w:rPr>
      </w:pPr>
    </w:p>
    <w:p w14:paraId="17C974DB" w14:textId="79D841E4" w:rsidR="0014617A" w:rsidRDefault="0014617A" w:rsidP="0014617A">
      <w:pPr>
        <w:pStyle w:val="Heading1"/>
        <w:ind w:left="0" w:firstLine="0"/>
        <w:rPr>
          <w:lang w:eastAsia="zh-CN"/>
        </w:rPr>
      </w:pPr>
      <w:r>
        <w:rPr>
          <w:lang w:eastAsia="zh-CN"/>
        </w:rPr>
        <w:t>3</w:t>
      </w:r>
      <w:r>
        <w:rPr>
          <w:lang w:eastAsia="zh-CN"/>
        </w:rPr>
        <w:tab/>
        <w:t>Reference</w:t>
      </w:r>
    </w:p>
    <w:p w14:paraId="2F7ED772" w14:textId="74F2544F" w:rsidR="0014617A" w:rsidRDefault="0014617A" w:rsidP="0014617A">
      <w:pPr>
        <w:rPr>
          <w:b/>
          <w:lang w:val="en-US"/>
        </w:rPr>
      </w:pPr>
      <w:r>
        <w:rPr>
          <w:lang w:eastAsia="zh-CN"/>
        </w:rPr>
        <w:t>[1]</w:t>
      </w:r>
      <w:r>
        <w:rPr>
          <w:lang w:eastAsia="zh-CN"/>
        </w:rPr>
        <w:tab/>
      </w:r>
      <w:r w:rsidR="00F079EA" w:rsidRPr="00F079EA">
        <w:rPr>
          <w:lang w:eastAsia="zh-CN"/>
        </w:rPr>
        <w:t>R3-18502</w:t>
      </w:r>
      <w:r w:rsidR="00F079EA">
        <w:rPr>
          <w:lang w:eastAsia="zh-CN"/>
        </w:rPr>
        <w:t>8</w:t>
      </w:r>
      <w:bookmarkStart w:id="2" w:name="_GoBack"/>
      <w:bookmarkEnd w:id="2"/>
      <w:r>
        <w:rPr>
          <w:lang w:eastAsia="zh-CN"/>
        </w:rPr>
        <w:t>, Including</w:t>
      </w:r>
      <w:r w:rsidRPr="0014617A">
        <w:t xml:space="preserve"> </w:t>
      </w:r>
      <w:r w:rsidRPr="0014617A">
        <w:rPr>
          <w:lang w:eastAsia="zh-CN"/>
        </w:rPr>
        <w:t>the missing Allowed NSSAI in Initial UE Message</w:t>
      </w:r>
      <w:r>
        <w:rPr>
          <w:lang w:eastAsia="zh-CN"/>
        </w:rPr>
        <w:t>, Ericsson</w:t>
      </w:r>
    </w:p>
    <w:p w14:paraId="6A4FF07A" w14:textId="77777777" w:rsidR="0014617A" w:rsidRDefault="0014617A" w:rsidP="009C1580">
      <w:pPr>
        <w:rPr>
          <w:b/>
          <w:lang w:val="en-US"/>
        </w:rPr>
      </w:pPr>
    </w:p>
    <w:sectPr w:rsidR="0014617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B42E3" w14:textId="77777777" w:rsidR="00915950" w:rsidRDefault="00915950">
      <w:pPr>
        <w:spacing w:after="0"/>
      </w:pPr>
      <w:r>
        <w:separator/>
      </w:r>
    </w:p>
  </w:endnote>
  <w:endnote w:type="continuationSeparator" w:id="0">
    <w:p w14:paraId="084A10C6" w14:textId="77777777" w:rsidR="00915950" w:rsidRDefault="009159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45DE0" w14:textId="77777777" w:rsidR="00915950" w:rsidRDefault="00915950">
      <w:pPr>
        <w:spacing w:after="0"/>
      </w:pPr>
      <w:r>
        <w:separator/>
      </w:r>
    </w:p>
  </w:footnote>
  <w:footnote w:type="continuationSeparator" w:id="0">
    <w:p w14:paraId="55A315CB" w14:textId="77777777" w:rsidR="00915950" w:rsidRDefault="009159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1"/>
  </w:num>
  <w:num w:numId="4">
    <w:abstractNumId w:val="7"/>
  </w:num>
  <w:num w:numId="5">
    <w:abstractNumId w:val="2"/>
  </w:num>
  <w:num w:numId="6">
    <w:abstractNumId w:val="15"/>
  </w:num>
  <w:num w:numId="7">
    <w:abstractNumId w:val="3"/>
  </w:num>
  <w:num w:numId="8">
    <w:abstractNumId w:val="10"/>
  </w:num>
  <w:num w:numId="9">
    <w:abstractNumId w:val="9"/>
  </w:num>
  <w:num w:numId="10">
    <w:abstractNumId w:val="14"/>
  </w:num>
  <w:num w:numId="11">
    <w:abstractNumId w:val="12"/>
  </w:num>
  <w:num w:numId="12">
    <w:abstractNumId w:val="0"/>
  </w:num>
  <w:num w:numId="13">
    <w:abstractNumId w:val="17"/>
  </w:num>
  <w:num w:numId="14">
    <w:abstractNumId w:val="16"/>
  </w:num>
  <w:num w:numId="15">
    <w:abstractNumId w:val="4"/>
  </w:num>
  <w:num w:numId="16">
    <w:abstractNumId w:val="1"/>
  </w:num>
  <w:num w:numId="17">
    <w:abstractNumId w:val="22"/>
  </w:num>
  <w:num w:numId="18">
    <w:abstractNumId w:val="20"/>
  </w:num>
  <w:num w:numId="19">
    <w:abstractNumId w:val="13"/>
  </w:num>
  <w:num w:numId="20">
    <w:abstractNumId w:val="6"/>
  </w:num>
  <w:num w:numId="21">
    <w:abstractNumId w:val="5"/>
  </w:num>
  <w:num w:numId="22">
    <w:abstractNumId w:val="8"/>
  </w:num>
  <w:num w:numId="2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344E"/>
    <w:rsid w:val="00006186"/>
    <w:rsid w:val="000104C6"/>
    <w:rsid w:val="0001447C"/>
    <w:rsid w:val="000152BF"/>
    <w:rsid w:val="00015561"/>
    <w:rsid w:val="00016F2D"/>
    <w:rsid w:val="00017F23"/>
    <w:rsid w:val="0002710A"/>
    <w:rsid w:val="00032A3D"/>
    <w:rsid w:val="00034F96"/>
    <w:rsid w:val="000352E6"/>
    <w:rsid w:val="00036372"/>
    <w:rsid w:val="00037418"/>
    <w:rsid w:val="0004170C"/>
    <w:rsid w:val="00045418"/>
    <w:rsid w:val="00051EF1"/>
    <w:rsid w:val="00052481"/>
    <w:rsid w:val="00052C2A"/>
    <w:rsid w:val="00057D99"/>
    <w:rsid w:val="00060097"/>
    <w:rsid w:val="00064369"/>
    <w:rsid w:val="00066282"/>
    <w:rsid w:val="0007222A"/>
    <w:rsid w:val="00077485"/>
    <w:rsid w:val="00077829"/>
    <w:rsid w:val="00081CE6"/>
    <w:rsid w:val="0008470A"/>
    <w:rsid w:val="00084976"/>
    <w:rsid w:val="00084A1A"/>
    <w:rsid w:val="00090F1D"/>
    <w:rsid w:val="000933D3"/>
    <w:rsid w:val="00096F96"/>
    <w:rsid w:val="00097AFE"/>
    <w:rsid w:val="000A31C9"/>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104FF1"/>
    <w:rsid w:val="0011026A"/>
    <w:rsid w:val="00120199"/>
    <w:rsid w:val="00123FF4"/>
    <w:rsid w:val="0013096F"/>
    <w:rsid w:val="00131266"/>
    <w:rsid w:val="001346E6"/>
    <w:rsid w:val="00136B1D"/>
    <w:rsid w:val="00141227"/>
    <w:rsid w:val="00141482"/>
    <w:rsid w:val="001423AA"/>
    <w:rsid w:val="0014617A"/>
    <w:rsid w:val="001463F9"/>
    <w:rsid w:val="00147072"/>
    <w:rsid w:val="001524A5"/>
    <w:rsid w:val="00154EFB"/>
    <w:rsid w:val="00161886"/>
    <w:rsid w:val="00163EF4"/>
    <w:rsid w:val="0017021F"/>
    <w:rsid w:val="00170416"/>
    <w:rsid w:val="00171E9E"/>
    <w:rsid w:val="001751D0"/>
    <w:rsid w:val="00180BE7"/>
    <w:rsid w:val="00182C64"/>
    <w:rsid w:val="001835CB"/>
    <w:rsid w:val="00185C8F"/>
    <w:rsid w:val="00194427"/>
    <w:rsid w:val="001A4232"/>
    <w:rsid w:val="001A77C1"/>
    <w:rsid w:val="001A7893"/>
    <w:rsid w:val="001B1DB2"/>
    <w:rsid w:val="001B5212"/>
    <w:rsid w:val="001B6E72"/>
    <w:rsid w:val="001B778A"/>
    <w:rsid w:val="001B7E93"/>
    <w:rsid w:val="001C01D2"/>
    <w:rsid w:val="001C140C"/>
    <w:rsid w:val="001C6B66"/>
    <w:rsid w:val="001C718C"/>
    <w:rsid w:val="001D173C"/>
    <w:rsid w:val="001D17FA"/>
    <w:rsid w:val="001D2049"/>
    <w:rsid w:val="001D23DC"/>
    <w:rsid w:val="001D73DD"/>
    <w:rsid w:val="001E11DA"/>
    <w:rsid w:val="001E1F5C"/>
    <w:rsid w:val="001F65A7"/>
    <w:rsid w:val="0020311B"/>
    <w:rsid w:val="00206576"/>
    <w:rsid w:val="00206876"/>
    <w:rsid w:val="002152A9"/>
    <w:rsid w:val="002201A1"/>
    <w:rsid w:val="0022072C"/>
    <w:rsid w:val="00221DC2"/>
    <w:rsid w:val="00222190"/>
    <w:rsid w:val="002250DF"/>
    <w:rsid w:val="00230104"/>
    <w:rsid w:val="00231520"/>
    <w:rsid w:val="00231827"/>
    <w:rsid w:val="00232F6B"/>
    <w:rsid w:val="00247113"/>
    <w:rsid w:val="00253517"/>
    <w:rsid w:val="00253DBD"/>
    <w:rsid w:val="0025412E"/>
    <w:rsid w:val="0025450E"/>
    <w:rsid w:val="002603ED"/>
    <w:rsid w:val="002645E2"/>
    <w:rsid w:val="00264AD8"/>
    <w:rsid w:val="00264C3A"/>
    <w:rsid w:val="00265959"/>
    <w:rsid w:val="002672F8"/>
    <w:rsid w:val="002701EE"/>
    <w:rsid w:val="00273123"/>
    <w:rsid w:val="00276F7B"/>
    <w:rsid w:val="00277CC9"/>
    <w:rsid w:val="00291A94"/>
    <w:rsid w:val="00292430"/>
    <w:rsid w:val="00293236"/>
    <w:rsid w:val="00295261"/>
    <w:rsid w:val="00296159"/>
    <w:rsid w:val="002967A2"/>
    <w:rsid w:val="002970F6"/>
    <w:rsid w:val="002A18FF"/>
    <w:rsid w:val="002A49B0"/>
    <w:rsid w:val="002A6E64"/>
    <w:rsid w:val="002C4CD3"/>
    <w:rsid w:val="002D1332"/>
    <w:rsid w:val="002D1FBB"/>
    <w:rsid w:val="002D2189"/>
    <w:rsid w:val="002D67F3"/>
    <w:rsid w:val="002D7F54"/>
    <w:rsid w:val="002E2DB8"/>
    <w:rsid w:val="002E400B"/>
    <w:rsid w:val="002E43B0"/>
    <w:rsid w:val="002E4DF2"/>
    <w:rsid w:val="002E7D34"/>
    <w:rsid w:val="002E7EC8"/>
    <w:rsid w:val="002F1425"/>
    <w:rsid w:val="002F1940"/>
    <w:rsid w:val="002F73B4"/>
    <w:rsid w:val="00301FCF"/>
    <w:rsid w:val="0030717C"/>
    <w:rsid w:val="0030723B"/>
    <w:rsid w:val="0031139C"/>
    <w:rsid w:val="00311454"/>
    <w:rsid w:val="003115ED"/>
    <w:rsid w:val="00312232"/>
    <w:rsid w:val="0031619A"/>
    <w:rsid w:val="00321CF2"/>
    <w:rsid w:val="00326430"/>
    <w:rsid w:val="00327913"/>
    <w:rsid w:val="003301E8"/>
    <w:rsid w:val="003309D9"/>
    <w:rsid w:val="0033153B"/>
    <w:rsid w:val="003317CD"/>
    <w:rsid w:val="00340CD3"/>
    <w:rsid w:val="0034456F"/>
    <w:rsid w:val="00344CD0"/>
    <w:rsid w:val="00345030"/>
    <w:rsid w:val="003452E1"/>
    <w:rsid w:val="00345E50"/>
    <w:rsid w:val="00355672"/>
    <w:rsid w:val="00355A58"/>
    <w:rsid w:val="0036354C"/>
    <w:rsid w:val="00363E36"/>
    <w:rsid w:val="00363F4D"/>
    <w:rsid w:val="0036531B"/>
    <w:rsid w:val="00371AD1"/>
    <w:rsid w:val="00372A38"/>
    <w:rsid w:val="00372BDD"/>
    <w:rsid w:val="003731E0"/>
    <w:rsid w:val="00383545"/>
    <w:rsid w:val="00384100"/>
    <w:rsid w:val="0038675F"/>
    <w:rsid w:val="0039698A"/>
    <w:rsid w:val="003A0F5D"/>
    <w:rsid w:val="003A18D4"/>
    <w:rsid w:val="003A4C6E"/>
    <w:rsid w:val="003A4F35"/>
    <w:rsid w:val="003A5512"/>
    <w:rsid w:val="003B05B1"/>
    <w:rsid w:val="003B34A4"/>
    <w:rsid w:val="003B6329"/>
    <w:rsid w:val="003C2025"/>
    <w:rsid w:val="003C3872"/>
    <w:rsid w:val="003C4057"/>
    <w:rsid w:val="003C43EF"/>
    <w:rsid w:val="003D00A2"/>
    <w:rsid w:val="003D1AC2"/>
    <w:rsid w:val="003D207E"/>
    <w:rsid w:val="003D2956"/>
    <w:rsid w:val="003D3F18"/>
    <w:rsid w:val="003D457D"/>
    <w:rsid w:val="003E4008"/>
    <w:rsid w:val="003E6944"/>
    <w:rsid w:val="003F24B2"/>
    <w:rsid w:val="003F41D0"/>
    <w:rsid w:val="003F4968"/>
    <w:rsid w:val="003F4B95"/>
    <w:rsid w:val="003F6601"/>
    <w:rsid w:val="003F6D9A"/>
    <w:rsid w:val="00403CD5"/>
    <w:rsid w:val="00403F15"/>
    <w:rsid w:val="00411F13"/>
    <w:rsid w:val="0041364A"/>
    <w:rsid w:val="004156CD"/>
    <w:rsid w:val="004213FC"/>
    <w:rsid w:val="00423E17"/>
    <w:rsid w:val="00424105"/>
    <w:rsid w:val="0042544B"/>
    <w:rsid w:val="00425FCA"/>
    <w:rsid w:val="0043179F"/>
    <w:rsid w:val="00433500"/>
    <w:rsid w:val="00433F71"/>
    <w:rsid w:val="004376E8"/>
    <w:rsid w:val="00441F50"/>
    <w:rsid w:val="00442222"/>
    <w:rsid w:val="0044246A"/>
    <w:rsid w:val="00444AD4"/>
    <w:rsid w:val="00447C61"/>
    <w:rsid w:val="00450F7A"/>
    <w:rsid w:val="0045424B"/>
    <w:rsid w:val="00457C4D"/>
    <w:rsid w:val="00462A10"/>
    <w:rsid w:val="004630CD"/>
    <w:rsid w:val="00463C79"/>
    <w:rsid w:val="0046511B"/>
    <w:rsid w:val="00467679"/>
    <w:rsid w:val="00467B9C"/>
    <w:rsid w:val="00467F13"/>
    <w:rsid w:val="00470CA4"/>
    <w:rsid w:val="004721CA"/>
    <w:rsid w:val="0047222A"/>
    <w:rsid w:val="00472E3F"/>
    <w:rsid w:val="004817E4"/>
    <w:rsid w:val="00481F35"/>
    <w:rsid w:val="00484529"/>
    <w:rsid w:val="00485DF9"/>
    <w:rsid w:val="00490EFC"/>
    <w:rsid w:val="0049139D"/>
    <w:rsid w:val="00494AFE"/>
    <w:rsid w:val="004A179D"/>
    <w:rsid w:val="004A2339"/>
    <w:rsid w:val="004A40B4"/>
    <w:rsid w:val="004B0BB0"/>
    <w:rsid w:val="004B209C"/>
    <w:rsid w:val="004B2438"/>
    <w:rsid w:val="004B74D5"/>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7116"/>
    <w:rsid w:val="004F78AE"/>
    <w:rsid w:val="00501CBC"/>
    <w:rsid w:val="00503F31"/>
    <w:rsid w:val="00511214"/>
    <w:rsid w:val="0051227E"/>
    <w:rsid w:val="00513DD9"/>
    <w:rsid w:val="005155F8"/>
    <w:rsid w:val="00515805"/>
    <w:rsid w:val="005175C0"/>
    <w:rsid w:val="00517943"/>
    <w:rsid w:val="00520766"/>
    <w:rsid w:val="0052370D"/>
    <w:rsid w:val="00530F4E"/>
    <w:rsid w:val="0053262B"/>
    <w:rsid w:val="0053565A"/>
    <w:rsid w:val="005364EC"/>
    <w:rsid w:val="00537628"/>
    <w:rsid w:val="005449E6"/>
    <w:rsid w:val="005465EC"/>
    <w:rsid w:val="005512C9"/>
    <w:rsid w:val="00552FA4"/>
    <w:rsid w:val="005706DE"/>
    <w:rsid w:val="00570E77"/>
    <w:rsid w:val="00571043"/>
    <w:rsid w:val="00571E21"/>
    <w:rsid w:val="005727FD"/>
    <w:rsid w:val="00573519"/>
    <w:rsid w:val="00573DED"/>
    <w:rsid w:val="005746EE"/>
    <w:rsid w:val="00575B1E"/>
    <w:rsid w:val="005911CD"/>
    <w:rsid w:val="00593D85"/>
    <w:rsid w:val="00597648"/>
    <w:rsid w:val="00597B8D"/>
    <w:rsid w:val="005A1B30"/>
    <w:rsid w:val="005A3C3D"/>
    <w:rsid w:val="005A41A1"/>
    <w:rsid w:val="005A7864"/>
    <w:rsid w:val="005A7FAB"/>
    <w:rsid w:val="005B3F65"/>
    <w:rsid w:val="005B4457"/>
    <w:rsid w:val="005B5477"/>
    <w:rsid w:val="005C32E8"/>
    <w:rsid w:val="005C492F"/>
    <w:rsid w:val="005C49C3"/>
    <w:rsid w:val="005C54FF"/>
    <w:rsid w:val="005F0150"/>
    <w:rsid w:val="005F23D1"/>
    <w:rsid w:val="005F3055"/>
    <w:rsid w:val="005F50A3"/>
    <w:rsid w:val="005F66DB"/>
    <w:rsid w:val="00600E15"/>
    <w:rsid w:val="006033AC"/>
    <w:rsid w:val="006101A0"/>
    <w:rsid w:val="00613107"/>
    <w:rsid w:val="00613F59"/>
    <w:rsid w:val="006149FE"/>
    <w:rsid w:val="00614F8D"/>
    <w:rsid w:val="00621FBD"/>
    <w:rsid w:val="00622113"/>
    <w:rsid w:val="0062790C"/>
    <w:rsid w:val="00627BC6"/>
    <w:rsid w:val="00633451"/>
    <w:rsid w:val="00654086"/>
    <w:rsid w:val="0065425F"/>
    <w:rsid w:val="00655AD0"/>
    <w:rsid w:val="00655DC0"/>
    <w:rsid w:val="00673C3C"/>
    <w:rsid w:val="00673F64"/>
    <w:rsid w:val="0067551B"/>
    <w:rsid w:val="00684D52"/>
    <w:rsid w:val="00685872"/>
    <w:rsid w:val="00687D39"/>
    <w:rsid w:val="0069044A"/>
    <w:rsid w:val="006922A2"/>
    <w:rsid w:val="006924B6"/>
    <w:rsid w:val="006938C5"/>
    <w:rsid w:val="006A31C8"/>
    <w:rsid w:val="006A464E"/>
    <w:rsid w:val="006A58AF"/>
    <w:rsid w:val="006A5F4F"/>
    <w:rsid w:val="006B17F4"/>
    <w:rsid w:val="006B25BA"/>
    <w:rsid w:val="006B4A30"/>
    <w:rsid w:val="006C10D2"/>
    <w:rsid w:val="006D47ED"/>
    <w:rsid w:val="006D5125"/>
    <w:rsid w:val="006E0145"/>
    <w:rsid w:val="006E0158"/>
    <w:rsid w:val="006E1DD6"/>
    <w:rsid w:val="006E2882"/>
    <w:rsid w:val="006E53DB"/>
    <w:rsid w:val="006E6460"/>
    <w:rsid w:val="006E70E9"/>
    <w:rsid w:val="006E7CFD"/>
    <w:rsid w:val="006F5A9E"/>
    <w:rsid w:val="006F5C26"/>
    <w:rsid w:val="00701B6D"/>
    <w:rsid w:val="00701E6D"/>
    <w:rsid w:val="00706209"/>
    <w:rsid w:val="00706920"/>
    <w:rsid w:val="00707B2E"/>
    <w:rsid w:val="007119BC"/>
    <w:rsid w:val="00712739"/>
    <w:rsid w:val="00716514"/>
    <w:rsid w:val="00717A41"/>
    <w:rsid w:val="00720D1E"/>
    <w:rsid w:val="00722AB3"/>
    <w:rsid w:val="00723E52"/>
    <w:rsid w:val="0072459F"/>
    <w:rsid w:val="0072606E"/>
    <w:rsid w:val="007278B6"/>
    <w:rsid w:val="00727F8A"/>
    <w:rsid w:val="00734651"/>
    <w:rsid w:val="00735CA3"/>
    <w:rsid w:val="00745EF3"/>
    <w:rsid w:val="0074752A"/>
    <w:rsid w:val="0075024C"/>
    <w:rsid w:val="00751164"/>
    <w:rsid w:val="007531DC"/>
    <w:rsid w:val="00753F87"/>
    <w:rsid w:val="00754D43"/>
    <w:rsid w:val="00757C14"/>
    <w:rsid w:val="00760A52"/>
    <w:rsid w:val="00762CAE"/>
    <w:rsid w:val="0076375F"/>
    <w:rsid w:val="00765596"/>
    <w:rsid w:val="007677F9"/>
    <w:rsid w:val="00772F84"/>
    <w:rsid w:val="00774973"/>
    <w:rsid w:val="007752A4"/>
    <w:rsid w:val="0078580F"/>
    <w:rsid w:val="00786339"/>
    <w:rsid w:val="0079324C"/>
    <w:rsid w:val="00795534"/>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53B9"/>
    <w:rsid w:val="007D669D"/>
    <w:rsid w:val="007D6BE0"/>
    <w:rsid w:val="007D711E"/>
    <w:rsid w:val="007D7340"/>
    <w:rsid w:val="007E165D"/>
    <w:rsid w:val="007E6AEB"/>
    <w:rsid w:val="007F449E"/>
    <w:rsid w:val="007F4F92"/>
    <w:rsid w:val="007F5630"/>
    <w:rsid w:val="007F6F4A"/>
    <w:rsid w:val="00800891"/>
    <w:rsid w:val="0080142E"/>
    <w:rsid w:val="008036CF"/>
    <w:rsid w:val="00803B03"/>
    <w:rsid w:val="00804A90"/>
    <w:rsid w:val="0080590D"/>
    <w:rsid w:val="00813334"/>
    <w:rsid w:val="008137C5"/>
    <w:rsid w:val="00814AFA"/>
    <w:rsid w:val="008161E4"/>
    <w:rsid w:val="0081793E"/>
    <w:rsid w:val="00821D91"/>
    <w:rsid w:val="00822F53"/>
    <w:rsid w:val="00823DD7"/>
    <w:rsid w:val="00827E45"/>
    <w:rsid w:val="00827FDC"/>
    <w:rsid w:val="008307F2"/>
    <w:rsid w:val="00833386"/>
    <w:rsid w:val="00834335"/>
    <w:rsid w:val="008346AC"/>
    <w:rsid w:val="00845303"/>
    <w:rsid w:val="00852889"/>
    <w:rsid w:val="00860031"/>
    <w:rsid w:val="0086306C"/>
    <w:rsid w:val="00866B74"/>
    <w:rsid w:val="00866D68"/>
    <w:rsid w:val="0087038C"/>
    <w:rsid w:val="00870FEE"/>
    <w:rsid w:val="0087132C"/>
    <w:rsid w:val="00871773"/>
    <w:rsid w:val="00876073"/>
    <w:rsid w:val="00877494"/>
    <w:rsid w:val="008775A4"/>
    <w:rsid w:val="00883C38"/>
    <w:rsid w:val="0088430D"/>
    <w:rsid w:val="00884BC8"/>
    <w:rsid w:val="00884BE4"/>
    <w:rsid w:val="008913F2"/>
    <w:rsid w:val="008919F7"/>
    <w:rsid w:val="008927F9"/>
    <w:rsid w:val="00895C6D"/>
    <w:rsid w:val="00896457"/>
    <w:rsid w:val="0089674B"/>
    <w:rsid w:val="008A26D4"/>
    <w:rsid w:val="008A3EE6"/>
    <w:rsid w:val="008A63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021"/>
    <w:rsid w:val="008E1BAC"/>
    <w:rsid w:val="008E6A5F"/>
    <w:rsid w:val="008E7485"/>
    <w:rsid w:val="008F2347"/>
    <w:rsid w:val="008F32D0"/>
    <w:rsid w:val="009016FE"/>
    <w:rsid w:val="009076DF"/>
    <w:rsid w:val="00907F64"/>
    <w:rsid w:val="009158A2"/>
    <w:rsid w:val="00915950"/>
    <w:rsid w:val="009260C9"/>
    <w:rsid w:val="00935577"/>
    <w:rsid w:val="00940BCE"/>
    <w:rsid w:val="00942559"/>
    <w:rsid w:val="009444BB"/>
    <w:rsid w:val="00944A0F"/>
    <w:rsid w:val="0094547B"/>
    <w:rsid w:val="009465CA"/>
    <w:rsid w:val="00947CEF"/>
    <w:rsid w:val="00952BE3"/>
    <w:rsid w:val="00952C88"/>
    <w:rsid w:val="00956F7F"/>
    <w:rsid w:val="0095760C"/>
    <w:rsid w:val="0096030E"/>
    <w:rsid w:val="009636BD"/>
    <w:rsid w:val="0096404F"/>
    <w:rsid w:val="00966940"/>
    <w:rsid w:val="009672CA"/>
    <w:rsid w:val="009757A9"/>
    <w:rsid w:val="0097790F"/>
    <w:rsid w:val="00982076"/>
    <w:rsid w:val="00986616"/>
    <w:rsid w:val="00986A1E"/>
    <w:rsid w:val="00987368"/>
    <w:rsid w:val="009928DD"/>
    <w:rsid w:val="00994A5A"/>
    <w:rsid w:val="0099577A"/>
    <w:rsid w:val="0099585E"/>
    <w:rsid w:val="00997077"/>
    <w:rsid w:val="0099764C"/>
    <w:rsid w:val="009A0F7B"/>
    <w:rsid w:val="009A4EDA"/>
    <w:rsid w:val="009A6197"/>
    <w:rsid w:val="009B1269"/>
    <w:rsid w:val="009B4E0F"/>
    <w:rsid w:val="009B6788"/>
    <w:rsid w:val="009C1580"/>
    <w:rsid w:val="009C2EF4"/>
    <w:rsid w:val="009C4D8A"/>
    <w:rsid w:val="009C7377"/>
    <w:rsid w:val="009C7DD3"/>
    <w:rsid w:val="009D2118"/>
    <w:rsid w:val="009D328C"/>
    <w:rsid w:val="009D4C05"/>
    <w:rsid w:val="009E3A54"/>
    <w:rsid w:val="009E54BD"/>
    <w:rsid w:val="009E5606"/>
    <w:rsid w:val="009E64DF"/>
    <w:rsid w:val="009E7503"/>
    <w:rsid w:val="009F0E33"/>
    <w:rsid w:val="009F13C5"/>
    <w:rsid w:val="009F2B62"/>
    <w:rsid w:val="009F65D1"/>
    <w:rsid w:val="00A01538"/>
    <w:rsid w:val="00A10143"/>
    <w:rsid w:val="00A1022C"/>
    <w:rsid w:val="00A12332"/>
    <w:rsid w:val="00A31F9F"/>
    <w:rsid w:val="00A33459"/>
    <w:rsid w:val="00A339D0"/>
    <w:rsid w:val="00A33BB9"/>
    <w:rsid w:val="00A349F7"/>
    <w:rsid w:val="00A353DC"/>
    <w:rsid w:val="00A37D25"/>
    <w:rsid w:val="00A40310"/>
    <w:rsid w:val="00A40B83"/>
    <w:rsid w:val="00A4534E"/>
    <w:rsid w:val="00A4795F"/>
    <w:rsid w:val="00A52A31"/>
    <w:rsid w:val="00A54D5F"/>
    <w:rsid w:val="00A55D23"/>
    <w:rsid w:val="00A63719"/>
    <w:rsid w:val="00A63D09"/>
    <w:rsid w:val="00A67D38"/>
    <w:rsid w:val="00A730C1"/>
    <w:rsid w:val="00A74D97"/>
    <w:rsid w:val="00A770A1"/>
    <w:rsid w:val="00A81ED3"/>
    <w:rsid w:val="00A827F2"/>
    <w:rsid w:val="00A832D2"/>
    <w:rsid w:val="00A84A53"/>
    <w:rsid w:val="00A92389"/>
    <w:rsid w:val="00A95578"/>
    <w:rsid w:val="00AA0B83"/>
    <w:rsid w:val="00AA26A7"/>
    <w:rsid w:val="00AA36D1"/>
    <w:rsid w:val="00AA4219"/>
    <w:rsid w:val="00AB250B"/>
    <w:rsid w:val="00AB49DB"/>
    <w:rsid w:val="00AB554B"/>
    <w:rsid w:val="00AC21C4"/>
    <w:rsid w:val="00AC566D"/>
    <w:rsid w:val="00AC69F4"/>
    <w:rsid w:val="00AD4A4D"/>
    <w:rsid w:val="00AD70FD"/>
    <w:rsid w:val="00AD7776"/>
    <w:rsid w:val="00AD7DC3"/>
    <w:rsid w:val="00AE13C9"/>
    <w:rsid w:val="00AF0211"/>
    <w:rsid w:val="00AF14A0"/>
    <w:rsid w:val="00AF2A86"/>
    <w:rsid w:val="00AF5584"/>
    <w:rsid w:val="00B05D98"/>
    <w:rsid w:val="00B105F3"/>
    <w:rsid w:val="00B114E8"/>
    <w:rsid w:val="00B138EC"/>
    <w:rsid w:val="00B13F7D"/>
    <w:rsid w:val="00B1598C"/>
    <w:rsid w:val="00B16D64"/>
    <w:rsid w:val="00B17782"/>
    <w:rsid w:val="00B277CD"/>
    <w:rsid w:val="00B30BE2"/>
    <w:rsid w:val="00B30F5B"/>
    <w:rsid w:val="00B32905"/>
    <w:rsid w:val="00B3325A"/>
    <w:rsid w:val="00B34FFF"/>
    <w:rsid w:val="00B37503"/>
    <w:rsid w:val="00B465D4"/>
    <w:rsid w:val="00B46623"/>
    <w:rsid w:val="00B620B9"/>
    <w:rsid w:val="00B62509"/>
    <w:rsid w:val="00B664FF"/>
    <w:rsid w:val="00B66EB5"/>
    <w:rsid w:val="00B70372"/>
    <w:rsid w:val="00B717C7"/>
    <w:rsid w:val="00B7450A"/>
    <w:rsid w:val="00B75411"/>
    <w:rsid w:val="00B770AA"/>
    <w:rsid w:val="00B82D07"/>
    <w:rsid w:val="00B85CDC"/>
    <w:rsid w:val="00B86695"/>
    <w:rsid w:val="00B86CDC"/>
    <w:rsid w:val="00B90233"/>
    <w:rsid w:val="00B961F4"/>
    <w:rsid w:val="00B97703"/>
    <w:rsid w:val="00BA0B62"/>
    <w:rsid w:val="00BA2299"/>
    <w:rsid w:val="00BA6C25"/>
    <w:rsid w:val="00BB2671"/>
    <w:rsid w:val="00BB6A23"/>
    <w:rsid w:val="00BB6BDE"/>
    <w:rsid w:val="00BB793D"/>
    <w:rsid w:val="00BC172B"/>
    <w:rsid w:val="00BC3561"/>
    <w:rsid w:val="00BC3D0F"/>
    <w:rsid w:val="00BC74EE"/>
    <w:rsid w:val="00BC795A"/>
    <w:rsid w:val="00BD0C4F"/>
    <w:rsid w:val="00BD5F5C"/>
    <w:rsid w:val="00BE0C55"/>
    <w:rsid w:val="00BE0F57"/>
    <w:rsid w:val="00BE1B0F"/>
    <w:rsid w:val="00BE205F"/>
    <w:rsid w:val="00BE519D"/>
    <w:rsid w:val="00BF51E3"/>
    <w:rsid w:val="00BF526D"/>
    <w:rsid w:val="00BF5779"/>
    <w:rsid w:val="00C0261E"/>
    <w:rsid w:val="00C02AE4"/>
    <w:rsid w:val="00C0564F"/>
    <w:rsid w:val="00C06B65"/>
    <w:rsid w:val="00C1130F"/>
    <w:rsid w:val="00C177C2"/>
    <w:rsid w:val="00C2274D"/>
    <w:rsid w:val="00C241C9"/>
    <w:rsid w:val="00C24F3D"/>
    <w:rsid w:val="00C2644A"/>
    <w:rsid w:val="00C41130"/>
    <w:rsid w:val="00C42B96"/>
    <w:rsid w:val="00C4396A"/>
    <w:rsid w:val="00C43A33"/>
    <w:rsid w:val="00C43CB1"/>
    <w:rsid w:val="00C44D07"/>
    <w:rsid w:val="00C462C3"/>
    <w:rsid w:val="00C46669"/>
    <w:rsid w:val="00C5599A"/>
    <w:rsid w:val="00C6044B"/>
    <w:rsid w:val="00C631D9"/>
    <w:rsid w:val="00C64655"/>
    <w:rsid w:val="00C67EEA"/>
    <w:rsid w:val="00C73671"/>
    <w:rsid w:val="00C74509"/>
    <w:rsid w:val="00C74AC3"/>
    <w:rsid w:val="00C75EDD"/>
    <w:rsid w:val="00C77A3A"/>
    <w:rsid w:val="00C8209F"/>
    <w:rsid w:val="00C822C4"/>
    <w:rsid w:val="00C82985"/>
    <w:rsid w:val="00C8482E"/>
    <w:rsid w:val="00C86C2E"/>
    <w:rsid w:val="00C914A2"/>
    <w:rsid w:val="00C97018"/>
    <w:rsid w:val="00C97B87"/>
    <w:rsid w:val="00CA5414"/>
    <w:rsid w:val="00CB078B"/>
    <w:rsid w:val="00CB1F7D"/>
    <w:rsid w:val="00CC6B55"/>
    <w:rsid w:val="00CC7E2B"/>
    <w:rsid w:val="00CD2001"/>
    <w:rsid w:val="00CD2144"/>
    <w:rsid w:val="00CD2C3A"/>
    <w:rsid w:val="00CD41D4"/>
    <w:rsid w:val="00CD7ECD"/>
    <w:rsid w:val="00CE008C"/>
    <w:rsid w:val="00CE03D1"/>
    <w:rsid w:val="00CE1150"/>
    <w:rsid w:val="00CE15FB"/>
    <w:rsid w:val="00CE1C05"/>
    <w:rsid w:val="00CE3F6D"/>
    <w:rsid w:val="00CE4A32"/>
    <w:rsid w:val="00CE6A0F"/>
    <w:rsid w:val="00CE7F16"/>
    <w:rsid w:val="00CF237F"/>
    <w:rsid w:val="00CF24BA"/>
    <w:rsid w:val="00CF458D"/>
    <w:rsid w:val="00CF59A1"/>
    <w:rsid w:val="00D03EF0"/>
    <w:rsid w:val="00D049B1"/>
    <w:rsid w:val="00D078BA"/>
    <w:rsid w:val="00D10C04"/>
    <w:rsid w:val="00D13682"/>
    <w:rsid w:val="00D14AB9"/>
    <w:rsid w:val="00D15DA1"/>
    <w:rsid w:val="00D25A76"/>
    <w:rsid w:val="00D26E10"/>
    <w:rsid w:val="00D313F6"/>
    <w:rsid w:val="00D335DB"/>
    <w:rsid w:val="00D358CA"/>
    <w:rsid w:val="00D363F0"/>
    <w:rsid w:val="00D41708"/>
    <w:rsid w:val="00D56A8D"/>
    <w:rsid w:val="00D56CD0"/>
    <w:rsid w:val="00D63E18"/>
    <w:rsid w:val="00D72F2B"/>
    <w:rsid w:val="00D74E37"/>
    <w:rsid w:val="00D802B9"/>
    <w:rsid w:val="00D83F77"/>
    <w:rsid w:val="00D8466F"/>
    <w:rsid w:val="00D85CEF"/>
    <w:rsid w:val="00D8643E"/>
    <w:rsid w:val="00D9096F"/>
    <w:rsid w:val="00D92A4E"/>
    <w:rsid w:val="00D9631B"/>
    <w:rsid w:val="00D96F68"/>
    <w:rsid w:val="00D97E23"/>
    <w:rsid w:val="00DA0E89"/>
    <w:rsid w:val="00DA2AF7"/>
    <w:rsid w:val="00DB34D5"/>
    <w:rsid w:val="00DB46A0"/>
    <w:rsid w:val="00DB793D"/>
    <w:rsid w:val="00DC048C"/>
    <w:rsid w:val="00DC1283"/>
    <w:rsid w:val="00DC21CC"/>
    <w:rsid w:val="00DC2B06"/>
    <w:rsid w:val="00DC3B82"/>
    <w:rsid w:val="00DD0EBB"/>
    <w:rsid w:val="00DD1B2E"/>
    <w:rsid w:val="00DD2380"/>
    <w:rsid w:val="00DE1E95"/>
    <w:rsid w:val="00DE6BB0"/>
    <w:rsid w:val="00E033BD"/>
    <w:rsid w:val="00E044AB"/>
    <w:rsid w:val="00E06327"/>
    <w:rsid w:val="00E10DDA"/>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607"/>
    <w:rsid w:val="00E70734"/>
    <w:rsid w:val="00E73D1C"/>
    <w:rsid w:val="00E74CA6"/>
    <w:rsid w:val="00E80D4B"/>
    <w:rsid w:val="00E8670A"/>
    <w:rsid w:val="00E90C26"/>
    <w:rsid w:val="00E93B04"/>
    <w:rsid w:val="00E96316"/>
    <w:rsid w:val="00E9660E"/>
    <w:rsid w:val="00EA100B"/>
    <w:rsid w:val="00EA35C9"/>
    <w:rsid w:val="00EA546E"/>
    <w:rsid w:val="00EB12B5"/>
    <w:rsid w:val="00EB2CC9"/>
    <w:rsid w:val="00EB368D"/>
    <w:rsid w:val="00EB560F"/>
    <w:rsid w:val="00EB5AE5"/>
    <w:rsid w:val="00EC04CE"/>
    <w:rsid w:val="00EC7F43"/>
    <w:rsid w:val="00ED2DE4"/>
    <w:rsid w:val="00ED5020"/>
    <w:rsid w:val="00ED6A8E"/>
    <w:rsid w:val="00EE0B70"/>
    <w:rsid w:val="00EE1E05"/>
    <w:rsid w:val="00EE2AE3"/>
    <w:rsid w:val="00EF20E6"/>
    <w:rsid w:val="00EF24CD"/>
    <w:rsid w:val="00EF2EF0"/>
    <w:rsid w:val="00EF3C80"/>
    <w:rsid w:val="00EF4831"/>
    <w:rsid w:val="00EF51F1"/>
    <w:rsid w:val="00F01D9E"/>
    <w:rsid w:val="00F058DF"/>
    <w:rsid w:val="00F0724C"/>
    <w:rsid w:val="00F079EA"/>
    <w:rsid w:val="00F13619"/>
    <w:rsid w:val="00F15078"/>
    <w:rsid w:val="00F16B65"/>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D6D"/>
    <w:rsid w:val="00F55B65"/>
    <w:rsid w:val="00F56DD2"/>
    <w:rsid w:val="00F57E60"/>
    <w:rsid w:val="00F613A2"/>
    <w:rsid w:val="00F62128"/>
    <w:rsid w:val="00F62D83"/>
    <w:rsid w:val="00F71322"/>
    <w:rsid w:val="00F72A6B"/>
    <w:rsid w:val="00F74B0A"/>
    <w:rsid w:val="00F80648"/>
    <w:rsid w:val="00F80802"/>
    <w:rsid w:val="00F848CE"/>
    <w:rsid w:val="00F86A12"/>
    <w:rsid w:val="00F95AF4"/>
    <w:rsid w:val="00F95BEC"/>
    <w:rsid w:val="00FA5CC4"/>
    <w:rsid w:val="00FB28F2"/>
    <w:rsid w:val="00FB5154"/>
    <w:rsid w:val="00FC221C"/>
    <w:rsid w:val="00FC292D"/>
    <w:rsid w:val="00FC453C"/>
    <w:rsid w:val="00FD0DFA"/>
    <w:rsid w:val="00FD1C3A"/>
    <w:rsid w:val="00FD20F6"/>
    <w:rsid w:val="00FD73DF"/>
    <w:rsid w:val="00FD7FF4"/>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1449</Words>
  <Characters>7685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9116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3</cp:lastModifiedBy>
  <cp:revision>3</cp:revision>
  <cp:lastPrinted>2018-05-22T10:28:00Z</cp:lastPrinted>
  <dcterms:created xsi:type="dcterms:W3CDTF">2018-08-10T18:23:00Z</dcterms:created>
  <dcterms:modified xsi:type="dcterms:W3CDTF">2018-08-10T18:23:00Z</dcterms:modified>
</cp:coreProperties>
</file>